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A03550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045CC">
              <w:rPr>
                <w:rFonts w:ascii="Tahoma" w:hAnsi="Tahoma" w:cs="Tahoma"/>
                <w:b/>
                <w:sz w:val="20"/>
                <w:szCs w:val="20"/>
              </w:rPr>
              <w:t>Denisa Cristina Florea</w:t>
            </w:r>
          </w:p>
          <w:p w14:paraId="498F0B10" w14:textId="77777777" w:rsidR="001B69C8" w:rsidRPr="003C3341" w:rsidRDefault="001B69C8">
            <w:pPr>
              <w:rPr>
                <w:rFonts w:ascii="Tahoma" w:hAnsi="Tahoma" w:cs="Tahoma"/>
                <w:b/>
                <w:sz w:val="20"/>
                <w:szCs w:val="20"/>
              </w:rPr>
            </w:pPr>
          </w:p>
          <w:p w14:paraId="69E1F0CF" w14:textId="291D028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045CC">
              <w:rPr>
                <w:rFonts w:ascii="Tahoma" w:hAnsi="Tahoma" w:cs="Tahoma"/>
                <w:b/>
                <w:sz w:val="20"/>
                <w:szCs w:val="20"/>
              </w:rPr>
              <w:t>2023584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1C750E20" w14:textId="27A5E7F3" w:rsidR="006045CC" w:rsidRPr="006045CC" w:rsidRDefault="001B69C8" w:rsidP="006045CC">
            <w:pPr>
              <w:rPr>
                <w:rStyle w:val="Hyperlink"/>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045CC" w:rsidRPr="006045CC">
              <w:rPr>
                <w:rFonts w:ascii="Tahoma" w:hAnsi="Tahoma" w:cs="Tahoma"/>
                <w:b/>
                <w:sz w:val="20"/>
                <w:szCs w:val="20"/>
              </w:rPr>
              <w:fldChar w:fldCharType="begin"/>
            </w:r>
            <w:r w:rsidR="006045CC" w:rsidRPr="006045CC">
              <w:rPr>
                <w:rFonts w:ascii="Tahoma" w:hAnsi="Tahoma" w:cs="Tahoma"/>
                <w:b/>
                <w:sz w:val="20"/>
                <w:szCs w:val="20"/>
              </w:rPr>
              <w:instrText xml:space="preserve"> HYPERLINK "https://moodle.uwtsd.ac.uk/course/view.php?id=3670" </w:instrText>
            </w:r>
            <w:r w:rsidR="006045CC" w:rsidRPr="006045CC">
              <w:rPr>
                <w:rFonts w:ascii="Tahoma" w:hAnsi="Tahoma" w:cs="Tahoma"/>
                <w:b/>
                <w:sz w:val="20"/>
                <w:szCs w:val="20"/>
              </w:rPr>
              <w:fldChar w:fldCharType="separate"/>
            </w:r>
            <w:r w:rsidR="006045CC" w:rsidRPr="006045CC">
              <w:rPr>
                <w:rStyle w:val="Hyperlink"/>
                <w:rFonts w:ascii="Tahoma" w:hAnsi="Tahoma" w:cs="Tahoma"/>
                <w:b/>
                <w:color w:val="000000" w:themeColor="text1"/>
                <w:sz w:val="20"/>
                <w:szCs w:val="20"/>
                <w:u w:val="none"/>
              </w:rPr>
              <w:t>Hotel Placement - Food &amp; Beverage Operations (BMIH4002</w:t>
            </w:r>
            <w:r w:rsidR="006045CC">
              <w:rPr>
                <w:rStyle w:val="Hyperlink"/>
                <w:rFonts w:ascii="Tahoma" w:hAnsi="Tahoma" w:cs="Tahoma"/>
                <w:b/>
                <w:color w:val="000000" w:themeColor="text1"/>
                <w:sz w:val="20"/>
                <w:szCs w:val="20"/>
                <w:u w:val="none"/>
              </w:rPr>
              <w:t>)</w:t>
            </w:r>
          </w:p>
          <w:p w14:paraId="488BCD26" w14:textId="51ABB3AC" w:rsidR="00B21F2E" w:rsidRDefault="006045CC" w:rsidP="006045CC">
            <w:pPr>
              <w:rPr>
                <w:rFonts w:ascii="Tahoma" w:hAnsi="Tahoma" w:cs="Tahoma"/>
                <w:b/>
                <w:sz w:val="20"/>
                <w:szCs w:val="20"/>
              </w:rPr>
            </w:pPr>
            <w:r w:rsidRPr="006045CC">
              <w:rPr>
                <w:rFonts w:ascii="Tahoma" w:hAnsi="Tahoma" w:cs="Tahoma"/>
                <w:b/>
                <w:sz w:val="20"/>
                <w:szCs w:val="20"/>
              </w:rPr>
              <w:fldChar w:fldCharType="end"/>
            </w:r>
          </w:p>
          <w:p w14:paraId="71F1864E" w14:textId="77777777" w:rsidR="009A3916" w:rsidRPr="009A3916" w:rsidRDefault="001B69C8" w:rsidP="009A3916">
            <w:pPr>
              <w:rPr>
                <w:rFonts w:ascii="Tahoma" w:hAnsi="Tahoma" w:cs="Tahoma"/>
                <w:b/>
                <w:bCs/>
                <w:sz w:val="20"/>
                <w:szCs w:val="20"/>
              </w:rPr>
            </w:pPr>
            <w:r>
              <w:rPr>
                <w:rFonts w:ascii="Tahoma" w:hAnsi="Tahoma" w:cs="Tahoma"/>
                <w:b/>
                <w:sz w:val="20"/>
                <w:szCs w:val="20"/>
              </w:rPr>
              <w:t>Lecturer:</w:t>
            </w:r>
            <w:r w:rsidR="003478CE">
              <w:rPr>
                <w:rFonts w:ascii="Tahoma" w:hAnsi="Tahoma" w:cs="Tahoma"/>
                <w:b/>
                <w:sz w:val="20"/>
                <w:szCs w:val="20"/>
              </w:rPr>
              <w:t xml:space="preserve"> </w:t>
            </w:r>
            <w:r w:rsidR="009A3916" w:rsidRPr="009A3916">
              <w:rPr>
                <w:rFonts w:ascii="Tahoma" w:hAnsi="Tahoma" w:cs="Tahoma"/>
                <w:b/>
                <w:bCs/>
                <w:sz w:val="20"/>
                <w:szCs w:val="20"/>
              </w:rPr>
              <w:t>Mary Needham</w:t>
            </w:r>
          </w:p>
          <w:p w14:paraId="450FE136" w14:textId="59BA4B81"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52ECC6B9" w14:textId="77777777" w:rsidR="00D65E10" w:rsidRDefault="008F0D83" w:rsidP="00D65E10">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D65E10" w:rsidRPr="009A3916">
              <w:rPr>
                <w:rFonts w:ascii="Tahoma" w:hAnsi="Tahoma" w:cs="Tahoma"/>
                <w:b/>
                <w:sz w:val="20"/>
                <w:szCs w:val="20"/>
              </w:rPr>
              <w:t>Allergies and Intolerances and the importance within the industry</w:t>
            </w:r>
          </w:p>
          <w:p w14:paraId="15299B24" w14:textId="60908C6F"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36F1B310" w14:textId="77777777" w:rsidR="00B21F2E" w:rsidRDefault="00B21F2E" w:rsidP="00B21F2E">
            <w:pPr>
              <w:jc w:val="center"/>
              <w:rPr>
                <w:rFonts w:ascii="Tahoma" w:hAnsi="Tahoma" w:cs="Tahoma"/>
                <w:b/>
                <w:sz w:val="20"/>
                <w:szCs w:val="20"/>
              </w:rPr>
            </w:pPr>
          </w:p>
          <w:p w14:paraId="5A58C08D" w14:textId="6993BD6A" w:rsidR="00B21F2E" w:rsidRPr="003C3341" w:rsidRDefault="00D65E10" w:rsidP="00D65E10">
            <w:pPr>
              <w:tabs>
                <w:tab w:val="left" w:pos="270"/>
              </w:tabs>
              <w:rPr>
                <w:rFonts w:ascii="Tahoma" w:hAnsi="Tahoma" w:cs="Tahoma"/>
                <w:b/>
                <w:sz w:val="20"/>
                <w:szCs w:val="20"/>
              </w:rPr>
            </w:pPr>
            <w:r>
              <w:rPr>
                <w:rFonts w:ascii="Tahoma" w:hAnsi="Tahoma" w:cs="Tahoma"/>
                <w:b/>
                <w:sz w:val="20"/>
                <w:szCs w:val="20"/>
              </w:rPr>
              <w:tab/>
              <w:t>Date: 08.02.2022</w:t>
            </w: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64F42F15" w:rsidR="00F51904" w:rsidRDefault="00BE173F" w:rsidP="00C414B0">
            <w:pPr>
              <w:spacing w:line="360" w:lineRule="auto"/>
              <w:jc w:val="both"/>
              <w:rPr>
                <w:rFonts w:ascii="Arial" w:hAnsi="Arial" w:cs="Arial"/>
              </w:rPr>
            </w:pPr>
            <w:r w:rsidRPr="00BE173F">
              <w:rPr>
                <w:rFonts w:ascii="Arial" w:hAnsi="Arial" w:cs="Arial"/>
              </w:rPr>
              <w:t>Allergies are caused by a substance found in nature that</w:t>
            </w:r>
            <w:r>
              <w:rPr>
                <w:rFonts w:ascii="Arial" w:hAnsi="Arial" w:cs="Arial"/>
              </w:rPr>
              <w:t xml:space="preserve"> i</w:t>
            </w:r>
            <w:r w:rsidRPr="00BE173F">
              <w:rPr>
                <w:rFonts w:ascii="Arial" w:hAnsi="Arial" w:cs="Arial"/>
              </w:rPr>
              <w:t>s harmless to the body. The symptoms of allergic reactions vary widely and can include nausea, hives, and red eyes.</w:t>
            </w:r>
          </w:p>
          <w:p w14:paraId="06BF19E4" w14:textId="442EC43D" w:rsidR="00A4068C" w:rsidRDefault="00A4068C" w:rsidP="00C414B0">
            <w:pPr>
              <w:spacing w:line="360" w:lineRule="auto"/>
              <w:jc w:val="both"/>
              <w:rPr>
                <w:rFonts w:ascii="Arial" w:hAnsi="Arial" w:cs="Arial"/>
              </w:rPr>
            </w:pPr>
            <w:r w:rsidRPr="00A4068C">
              <w:rPr>
                <w:rFonts w:ascii="Arial" w:hAnsi="Arial" w:cs="Arial"/>
              </w:rPr>
              <w:t>Allergies are very common in children. They can manifest themselves in various ways, such as causing a reaction when exposed to certain food or substances. Some people with severe allergic reactions can also develop lifelong conditions.</w:t>
            </w:r>
            <w:r>
              <w:t xml:space="preserve"> </w:t>
            </w:r>
            <w:r w:rsidRPr="00A4068C">
              <w:rPr>
                <w:rFonts w:ascii="Arial" w:hAnsi="Arial" w:cs="Arial"/>
              </w:rPr>
              <w:t>Although most allergic reactions are mild, they can still cause nuisances. They can also be managed successfully.</w:t>
            </w:r>
            <w:r w:rsidR="00D65E10">
              <w:t xml:space="preserve"> </w:t>
            </w:r>
            <w:r w:rsidR="00D65E10" w:rsidRPr="00D65E10">
              <w:rPr>
                <w:rFonts w:ascii="Arial" w:hAnsi="Arial" w:cs="Arial"/>
              </w:rPr>
              <w:t xml:space="preserve">Symptoms of an allergic reaction may involve the skin, gastrointestinal tract, cardiovascular </w:t>
            </w:r>
            <w:r w:rsidR="00D65E10" w:rsidRPr="00D65E10">
              <w:rPr>
                <w:rFonts w:ascii="Arial" w:hAnsi="Arial" w:cs="Arial"/>
              </w:rPr>
              <w:t>system,</w:t>
            </w:r>
            <w:r w:rsidR="00D65E10" w:rsidRPr="00D65E10">
              <w:rPr>
                <w:rFonts w:ascii="Arial" w:hAnsi="Arial" w:cs="Arial"/>
              </w:rPr>
              <w:t xml:space="preserve"> and respiratory tract. Most food-related symptoms occur within two hours of ingestion, and often begin within minutes. In some very rare cases, the reaction may be delayed by four to six hours or even longer. Delayed reactions are usually seen in children who develop eczema as a symptom of food allergy.</w:t>
            </w:r>
          </w:p>
          <w:p w14:paraId="63694064" w14:textId="0D57069D" w:rsidR="00FC0D73" w:rsidRDefault="00FC0D73" w:rsidP="00C414B0">
            <w:pPr>
              <w:spacing w:line="360" w:lineRule="auto"/>
              <w:jc w:val="both"/>
              <w:rPr>
                <w:rFonts w:ascii="Arial" w:hAnsi="Arial" w:cs="Arial"/>
              </w:rPr>
            </w:pPr>
            <w:r w:rsidRPr="00FC0D73">
              <w:rPr>
                <w:rFonts w:ascii="Arial" w:hAnsi="Arial" w:cs="Arial"/>
              </w:rPr>
              <w:t>Fever is one of the symptoms of allergies. Some of these include grass and tree pollen, mites, cow's milk, and various food sources. Allergies can also occur from bites and stings from various objects. Some of the chemicals in food particles can also cause allergic reactions</w:t>
            </w:r>
            <w:r w:rsidR="00A60D0A">
              <w:rPr>
                <w:rFonts w:ascii="Arial" w:hAnsi="Arial" w:cs="Arial"/>
              </w:rPr>
              <w:t>.</w:t>
            </w:r>
          </w:p>
          <w:p w14:paraId="5EA5661D" w14:textId="75397467" w:rsidR="00A60D0A" w:rsidRDefault="00A60D0A" w:rsidP="00C414B0">
            <w:pPr>
              <w:spacing w:line="360" w:lineRule="auto"/>
              <w:jc w:val="both"/>
              <w:rPr>
                <w:rFonts w:ascii="Arial" w:hAnsi="Arial" w:cs="Arial"/>
              </w:rPr>
            </w:pPr>
            <w:r w:rsidRPr="00A60D0A">
              <w:rPr>
                <w:rFonts w:ascii="Arial" w:hAnsi="Arial" w:cs="Arial"/>
              </w:rPr>
              <w:t>In addition to high fever, a person may experience these symptoms within minutes of being exposed to an allergen: sneezing and coughing, red eyes, itchy skin, and asthma symptoms. Anaphylactic shock or anaphylaxis, which is a medical emergency, may also occur</w:t>
            </w:r>
            <w:r>
              <w:rPr>
                <w:rFonts w:ascii="Arial" w:hAnsi="Arial" w:cs="Arial"/>
              </w:rPr>
              <w:t>.</w:t>
            </w:r>
          </w:p>
          <w:p w14:paraId="383376D9" w14:textId="7E653519" w:rsidR="00996481" w:rsidRDefault="00996481" w:rsidP="00C414B0">
            <w:pPr>
              <w:spacing w:line="360" w:lineRule="auto"/>
              <w:jc w:val="both"/>
              <w:rPr>
                <w:rFonts w:ascii="Arial" w:hAnsi="Arial" w:cs="Arial"/>
              </w:rPr>
            </w:pPr>
            <w:r w:rsidRPr="00996481">
              <w:rPr>
                <w:rFonts w:ascii="Arial" w:hAnsi="Arial" w:cs="Arial"/>
              </w:rPr>
              <w:t>For most people with food allergies, avoiding the allergen is the most effective way of managing their condition. For instance, if a person has a food allergy, they should check the ingredients list of their food.</w:t>
            </w:r>
          </w:p>
          <w:p w14:paraId="3CC5711C" w14:textId="3100BB90" w:rsidR="00996481" w:rsidRDefault="00996481" w:rsidP="00996481">
            <w:pPr>
              <w:spacing w:line="360" w:lineRule="auto"/>
              <w:jc w:val="both"/>
              <w:rPr>
                <w:rFonts w:ascii="Arial" w:hAnsi="Arial" w:cs="Arial"/>
              </w:rPr>
            </w:pPr>
            <w:r w:rsidRPr="00996481">
              <w:rPr>
                <w:rFonts w:ascii="Arial" w:hAnsi="Arial" w:cs="Arial"/>
              </w:rPr>
              <w:t>There are also a variety of medications that can help control allergic reactions</w:t>
            </w:r>
            <w:r>
              <w:rPr>
                <w:rFonts w:ascii="Arial" w:hAnsi="Arial" w:cs="Arial"/>
              </w:rPr>
              <w:t xml:space="preserve"> such as: antihistamines</w:t>
            </w:r>
            <w:r w:rsidRPr="00996481">
              <w:rPr>
                <w:rFonts w:ascii="Arial" w:hAnsi="Arial" w:cs="Arial"/>
              </w:rPr>
              <w:t>, decongestants, and steroid medicine</w:t>
            </w:r>
            <w:r w:rsidR="00C470C0">
              <w:rPr>
                <w:rFonts w:ascii="Arial" w:hAnsi="Arial" w:cs="Arial"/>
              </w:rPr>
              <w:t>.</w:t>
            </w:r>
          </w:p>
          <w:p w14:paraId="0D116EA6" w14:textId="77777777" w:rsidR="00891043" w:rsidRDefault="00891043" w:rsidP="00996481">
            <w:pPr>
              <w:spacing w:line="360" w:lineRule="auto"/>
              <w:jc w:val="both"/>
              <w:rPr>
                <w:rFonts w:ascii="Arial" w:hAnsi="Arial" w:cs="Arial"/>
              </w:rPr>
            </w:pPr>
          </w:p>
          <w:p w14:paraId="3E90F214" w14:textId="1E931ECD" w:rsidR="00886AD9" w:rsidRDefault="00886AD9" w:rsidP="00996481">
            <w:pPr>
              <w:spacing w:line="360" w:lineRule="auto"/>
              <w:jc w:val="both"/>
              <w:rPr>
                <w:rFonts w:ascii="Arial" w:hAnsi="Arial" w:cs="Arial"/>
              </w:rPr>
            </w:pPr>
            <w:r w:rsidRPr="00886AD9">
              <w:rPr>
                <w:rFonts w:ascii="Arial" w:hAnsi="Arial" w:cs="Arial"/>
              </w:rPr>
              <w:t>Now let's see what intolerance is and how to distinguish it from an allergy</w:t>
            </w:r>
            <w:r>
              <w:rPr>
                <w:rFonts w:ascii="Arial" w:hAnsi="Arial" w:cs="Arial"/>
              </w:rPr>
              <w:t>.</w:t>
            </w:r>
          </w:p>
          <w:p w14:paraId="085FF2DC" w14:textId="59A3C520" w:rsidR="00996481" w:rsidRDefault="00886AD9" w:rsidP="00996481">
            <w:pPr>
              <w:spacing w:line="360" w:lineRule="auto"/>
              <w:jc w:val="both"/>
              <w:rPr>
                <w:rFonts w:ascii="Arial" w:hAnsi="Arial" w:cs="Arial"/>
              </w:rPr>
            </w:pPr>
            <w:r w:rsidRPr="00886AD9">
              <w:rPr>
                <w:rFonts w:ascii="Arial" w:hAnsi="Arial" w:cs="Arial"/>
              </w:rPr>
              <w:t>A food intolerance means the body's inability to properly digest a food. Intolerances can occur for several reasons, the two most common being:</w:t>
            </w:r>
          </w:p>
          <w:p w14:paraId="7ACE50FC" w14:textId="26FCE36B" w:rsidR="00886AD9" w:rsidRDefault="00886AD9" w:rsidP="00996481">
            <w:pPr>
              <w:spacing w:line="360" w:lineRule="auto"/>
              <w:jc w:val="both"/>
              <w:rPr>
                <w:rFonts w:ascii="Arial" w:hAnsi="Arial" w:cs="Arial"/>
              </w:rPr>
            </w:pPr>
            <w:r>
              <w:rPr>
                <w:rFonts w:ascii="Arial" w:hAnsi="Arial" w:cs="Arial"/>
              </w:rPr>
              <w:lastRenderedPageBreak/>
              <w:t>-</w:t>
            </w:r>
            <w:r w:rsidRPr="00886AD9">
              <w:rPr>
                <w:rFonts w:ascii="Arial" w:hAnsi="Arial" w:cs="Arial"/>
              </w:rPr>
              <w:t>The body doesn't have the enzymes needed to digest certain food. This impairs its ability to absorb the nutrients in them.</w:t>
            </w:r>
          </w:p>
          <w:p w14:paraId="4EAD41E2" w14:textId="6A07BF80" w:rsidR="00886AD9" w:rsidRDefault="008A1FC8" w:rsidP="00996481">
            <w:pPr>
              <w:spacing w:line="360" w:lineRule="auto"/>
              <w:jc w:val="both"/>
              <w:rPr>
                <w:rFonts w:ascii="Arial" w:hAnsi="Arial" w:cs="Arial"/>
              </w:rPr>
            </w:pPr>
            <w:r>
              <w:rPr>
                <w:rFonts w:ascii="Arial" w:hAnsi="Arial" w:cs="Arial"/>
              </w:rPr>
              <w:t>-</w:t>
            </w:r>
            <w:r w:rsidRPr="008A1FC8">
              <w:rPr>
                <w:rFonts w:ascii="Arial" w:hAnsi="Arial" w:cs="Arial"/>
              </w:rPr>
              <w:t>As a result of a sensitivity to a particular food. Sensitivity may occur due to over-consumption or overexposure of the body to a particular food.</w:t>
            </w:r>
          </w:p>
          <w:p w14:paraId="4093B7CB" w14:textId="77777777" w:rsidR="00891043" w:rsidRDefault="00891043" w:rsidP="00996481">
            <w:pPr>
              <w:spacing w:line="360" w:lineRule="auto"/>
              <w:jc w:val="both"/>
              <w:rPr>
                <w:rFonts w:ascii="Arial" w:hAnsi="Arial" w:cs="Arial"/>
              </w:rPr>
            </w:pPr>
          </w:p>
          <w:p w14:paraId="464A9107" w14:textId="70CE976A" w:rsidR="008A1FC8" w:rsidRDefault="008A1FC8" w:rsidP="00996481">
            <w:pPr>
              <w:spacing w:line="360" w:lineRule="auto"/>
              <w:jc w:val="both"/>
              <w:rPr>
                <w:rFonts w:ascii="Arial" w:hAnsi="Arial" w:cs="Arial"/>
              </w:rPr>
            </w:pPr>
            <w:r w:rsidRPr="008A1FC8">
              <w:rPr>
                <w:rFonts w:ascii="Arial" w:hAnsi="Arial" w:cs="Arial"/>
              </w:rPr>
              <w:t>The symptoms of a food intolerance are</w:t>
            </w:r>
            <w:r>
              <w:rPr>
                <w:rFonts w:ascii="Arial" w:hAnsi="Arial" w:cs="Arial"/>
              </w:rPr>
              <w:t xml:space="preserve"> </w:t>
            </w:r>
            <w:r w:rsidRPr="008A1FC8">
              <w:rPr>
                <w:rFonts w:ascii="Arial" w:hAnsi="Arial" w:cs="Arial"/>
              </w:rPr>
              <w:t>abdominal pain, bloating, eczema, and irritation. They usually appear a few hours after eating</w:t>
            </w:r>
            <w:r>
              <w:rPr>
                <w:rFonts w:ascii="Arial" w:hAnsi="Arial" w:cs="Arial"/>
              </w:rPr>
              <w:t>.</w:t>
            </w:r>
          </w:p>
          <w:p w14:paraId="401D6671" w14:textId="77777777" w:rsidR="008A1FC8" w:rsidRPr="008A1FC8" w:rsidRDefault="008A1FC8" w:rsidP="008A1FC8">
            <w:pPr>
              <w:spacing w:line="360" w:lineRule="auto"/>
              <w:jc w:val="both"/>
              <w:rPr>
                <w:rFonts w:ascii="Arial" w:hAnsi="Arial" w:cs="Arial"/>
              </w:rPr>
            </w:pPr>
            <w:r w:rsidRPr="008A1FC8">
              <w:rPr>
                <w:rFonts w:ascii="Arial" w:hAnsi="Arial" w:cs="Arial"/>
              </w:rPr>
              <w:t>The most common food intolerances include:</w:t>
            </w:r>
          </w:p>
          <w:p w14:paraId="0336BB7B" w14:textId="769C7C25" w:rsidR="008A1FC8" w:rsidRPr="008A1FC8" w:rsidRDefault="008A1FC8" w:rsidP="008A1FC8">
            <w:pPr>
              <w:pStyle w:val="ListParagraph"/>
              <w:numPr>
                <w:ilvl w:val="0"/>
                <w:numId w:val="29"/>
              </w:numPr>
              <w:spacing w:line="360" w:lineRule="auto"/>
              <w:jc w:val="both"/>
              <w:rPr>
                <w:rFonts w:ascii="Arial" w:hAnsi="Arial" w:cs="Arial"/>
              </w:rPr>
            </w:pPr>
            <w:r w:rsidRPr="008A1FC8">
              <w:rPr>
                <w:rFonts w:ascii="Arial" w:hAnsi="Arial" w:cs="Arial"/>
              </w:rPr>
              <w:t>Lactose intolerance</w:t>
            </w:r>
            <w:r w:rsidR="00662B13">
              <w:rPr>
                <w:rFonts w:ascii="Arial" w:hAnsi="Arial" w:cs="Arial"/>
              </w:rPr>
              <w:t>- t</w:t>
            </w:r>
            <w:r w:rsidR="00662B13" w:rsidRPr="00662B13">
              <w:rPr>
                <w:rFonts w:ascii="Arial" w:hAnsi="Arial" w:cs="Arial"/>
              </w:rPr>
              <w:t>his condition is characterized by a lack of absorption of lactose. The symptoms</w:t>
            </w:r>
            <w:r w:rsidR="00662B13">
              <w:rPr>
                <w:rFonts w:ascii="Arial" w:hAnsi="Arial" w:cs="Arial"/>
              </w:rPr>
              <w:t xml:space="preserve"> </w:t>
            </w:r>
            <w:r w:rsidR="00662B13" w:rsidRPr="00662B13">
              <w:rPr>
                <w:rFonts w:ascii="Arial" w:hAnsi="Arial" w:cs="Arial"/>
              </w:rPr>
              <w:t>of lactose intolerance are usually triggered by the consumption of milk</w:t>
            </w:r>
            <w:r w:rsidR="00662B13">
              <w:rPr>
                <w:rFonts w:ascii="Arial" w:hAnsi="Arial" w:cs="Arial"/>
              </w:rPr>
              <w:t xml:space="preserve"> and </w:t>
            </w:r>
            <w:r w:rsidR="00662B13" w:rsidRPr="00662B13">
              <w:rPr>
                <w:rFonts w:ascii="Arial" w:hAnsi="Arial" w:cs="Arial"/>
              </w:rPr>
              <w:t>its derivatives.</w:t>
            </w:r>
          </w:p>
          <w:p w14:paraId="65C31FC5" w14:textId="19305BA8" w:rsidR="008A1FC8" w:rsidRPr="008A1FC8" w:rsidRDefault="008A1FC8" w:rsidP="008A1FC8">
            <w:pPr>
              <w:pStyle w:val="ListParagraph"/>
              <w:numPr>
                <w:ilvl w:val="0"/>
                <w:numId w:val="29"/>
              </w:numPr>
              <w:spacing w:line="360" w:lineRule="auto"/>
              <w:jc w:val="both"/>
              <w:rPr>
                <w:rFonts w:ascii="Arial" w:hAnsi="Arial" w:cs="Arial"/>
              </w:rPr>
            </w:pPr>
            <w:r w:rsidRPr="008A1FC8">
              <w:rPr>
                <w:rFonts w:ascii="Arial" w:hAnsi="Arial" w:cs="Arial"/>
              </w:rPr>
              <w:t>Sulphite’s intolerance</w:t>
            </w:r>
            <w:r w:rsidR="00662B13">
              <w:rPr>
                <w:rFonts w:ascii="Arial" w:hAnsi="Arial" w:cs="Arial"/>
              </w:rPr>
              <w:t xml:space="preserve">- </w:t>
            </w:r>
            <w:r w:rsidR="00662B13" w:rsidRPr="00662B13">
              <w:rPr>
                <w:rFonts w:ascii="Arial" w:hAnsi="Arial" w:cs="Arial"/>
              </w:rPr>
              <w:t xml:space="preserve">substances that occur naturally in wine, or can be added to food because it prevents the development of </w:t>
            </w:r>
            <w:r w:rsidR="00662B13" w:rsidRPr="00662B13">
              <w:rPr>
                <w:rFonts w:ascii="Arial" w:hAnsi="Arial" w:cs="Arial"/>
              </w:rPr>
              <w:t>mould</w:t>
            </w:r>
          </w:p>
          <w:p w14:paraId="1C201B88" w14:textId="3BE2AB47" w:rsidR="008A1FC8" w:rsidRDefault="008A1FC8" w:rsidP="008A1FC8">
            <w:pPr>
              <w:pStyle w:val="ListParagraph"/>
              <w:numPr>
                <w:ilvl w:val="0"/>
                <w:numId w:val="29"/>
              </w:numPr>
              <w:spacing w:line="360" w:lineRule="auto"/>
              <w:jc w:val="both"/>
              <w:rPr>
                <w:rFonts w:ascii="Arial" w:hAnsi="Arial" w:cs="Arial"/>
              </w:rPr>
            </w:pPr>
            <w:r w:rsidRPr="008A1FC8">
              <w:rPr>
                <w:rFonts w:ascii="Arial" w:hAnsi="Arial" w:cs="Arial"/>
              </w:rPr>
              <w:t>Gluten intolerance - celiac disease</w:t>
            </w:r>
          </w:p>
          <w:p w14:paraId="0BB2EC5B" w14:textId="5D797005" w:rsidR="00996481" w:rsidRDefault="00704723" w:rsidP="00C414B0">
            <w:pPr>
              <w:spacing w:line="360" w:lineRule="auto"/>
              <w:jc w:val="both"/>
              <w:rPr>
                <w:rFonts w:ascii="Arial" w:hAnsi="Arial" w:cs="Arial"/>
              </w:rPr>
            </w:pPr>
            <w:r w:rsidRPr="00704723">
              <w:rPr>
                <w:rFonts w:ascii="Arial" w:hAnsi="Arial" w:cs="Arial"/>
              </w:rPr>
              <w:t xml:space="preserve">Although food intolerance is not a food allergy, it can cause various symptoms </w:t>
            </w:r>
            <w:proofErr w:type="gramStart"/>
            <w:r w:rsidRPr="00704723">
              <w:rPr>
                <w:rFonts w:ascii="Arial" w:hAnsi="Arial" w:cs="Arial"/>
              </w:rPr>
              <w:t>similar to</w:t>
            </w:r>
            <w:proofErr w:type="gramEnd"/>
            <w:r w:rsidRPr="00704723">
              <w:rPr>
                <w:rFonts w:ascii="Arial" w:hAnsi="Arial" w:cs="Arial"/>
              </w:rPr>
              <w:t xml:space="preserve"> one. Many people confuse this illness with an allergic reaction.</w:t>
            </w:r>
            <w:r>
              <w:t xml:space="preserve"> </w:t>
            </w:r>
            <w:r w:rsidRPr="00704723">
              <w:rPr>
                <w:rFonts w:ascii="Arial" w:hAnsi="Arial" w:cs="Arial"/>
              </w:rPr>
              <w:t>A food allergy causes a strong reaction of the immune system that affects several organs. In some cases, the allergic reaction to one or more foods can be severe or life-threatening. In contrast, the symptoms of a food intolerance are less severe, often causing digestive problems.</w:t>
            </w:r>
          </w:p>
          <w:p w14:paraId="2C13DF99" w14:textId="77777777" w:rsidR="000066DD" w:rsidRDefault="000066DD" w:rsidP="00C414B0">
            <w:pPr>
              <w:spacing w:line="360" w:lineRule="auto"/>
              <w:jc w:val="both"/>
              <w:rPr>
                <w:rFonts w:ascii="Arial" w:hAnsi="Arial" w:cs="Arial"/>
              </w:rPr>
            </w:pPr>
          </w:p>
          <w:p w14:paraId="16CB4ADB" w14:textId="47589333" w:rsidR="00704723" w:rsidRDefault="00704723" w:rsidP="00C414B0">
            <w:pPr>
              <w:spacing w:line="360" w:lineRule="auto"/>
              <w:jc w:val="both"/>
              <w:rPr>
                <w:rFonts w:ascii="Arial" w:hAnsi="Arial" w:cs="Arial"/>
              </w:rPr>
            </w:pPr>
            <w:r w:rsidRPr="00704723">
              <w:rPr>
                <w:rFonts w:ascii="Arial" w:hAnsi="Arial" w:cs="Arial"/>
              </w:rPr>
              <w:t>Many companies that produce food intolerance tests use flawed scientific evidence. The British Dietetic Association advises people to monitor their symptoms and reintroduce the suspected food into their diets.</w:t>
            </w:r>
          </w:p>
          <w:p w14:paraId="2F94FF45" w14:textId="77777777" w:rsidR="00F973EC" w:rsidRDefault="00F973EC" w:rsidP="00C414B0">
            <w:pPr>
              <w:spacing w:line="360" w:lineRule="auto"/>
              <w:jc w:val="both"/>
              <w:rPr>
                <w:rFonts w:ascii="Arial" w:hAnsi="Arial" w:cs="Arial"/>
              </w:rPr>
            </w:pPr>
          </w:p>
          <w:p w14:paraId="43C15B9E" w14:textId="05FA936E" w:rsidR="00F973EC" w:rsidRDefault="00F973EC" w:rsidP="00C414B0">
            <w:pPr>
              <w:spacing w:line="360" w:lineRule="auto"/>
              <w:jc w:val="both"/>
              <w:rPr>
                <w:rFonts w:ascii="Arial" w:hAnsi="Arial" w:cs="Arial"/>
              </w:rPr>
            </w:pPr>
            <w:r w:rsidRPr="00F973EC">
              <w:rPr>
                <w:rFonts w:ascii="Arial" w:hAnsi="Arial" w:cs="Arial"/>
              </w:rPr>
              <w:t>Due to the increasing number of allergen complaints, food and beverage manufacturers must implement effective allergen control programs to avoid recalls and protect their consumers.</w:t>
            </w:r>
            <w:r>
              <w:t xml:space="preserve"> </w:t>
            </w:r>
            <w:r w:rsidRPr="00F973EC">
              <w:rPr>
                <w:rFonts w:ascii="Arial" w:hAnsi="Arial" w:cs="Arial"/>
              </w:rPr>
              <w:t>Having a strategy and procedures in place can help prevent cross-contamination in the kitchen and minimize allergen-related issues in the restaurant.</w:t>
            </w:r>
          </w:p>
          <w:p w14:paraId="1BAA27A6" w14:textId="3C72914A" w:rsidR="000E3DF5" w:rsidRDefault="000066DD" w:rsidP="00C414B0">
            <w:pPr>
              <w:spacing w:line="360" w:lineRule="auto"/>
              <w:jc w:val="both"/>
              <w:rPr>
                <w:rFonts w:ascii="Arial" w:hAnsi="Arial" w:cs="Arial"/>
              </w:rPr>
            </w:pPr>
            <w:r w:rsidRPr="000066DD">
              <w:rPr>
                <w:rFonts w:ascii="Arial" w:hAnsi="Arial" w:cs="Arial"/>
              </w:rPr>
              <w:t>From my point of view this is a very interesting topic and I think everyone should study it regardless of whether they suffer from any allergies or intolerances.</w:t>
            </w:r>
            <w:r w:rsidR="000E3DF5">
              <w:t xml:space="preserve"> </w:t>
            </w:r>
            <w:r w:rsidR="000E3DF5" w:rsidRPr="000E3DF5">
              <w:rPr>
                <w:rFonts w:ascii="Arial" w:hAnsi="Arial" w:cs="Arial"/>
              </w:rPr>
              <w:t xml:space="preserve">If I work in the food industry in the </w:t>
            </w:r>
            <w:r w:rsidR="00C470C0" w:rsidRPr="000E3DF5">
              <w:rPr>
                <w:rFonts w:ascii="Arial" w:hAnsi="Arial" w:cs="Arial"/>
              </w:rPr>
              <w:t>future,</w:t>
            </w:r>
            <w:r w:rsidR="000E3DF5" w:rsidRPr="000E3DF5">
              <w:rPr>
                <w:rFonts w:ascii="Arial" w:hAnsi="Arial" w:cs="Arial"/>
              </w:rPr>
              <w:t xml:space="preserve"> I will </w:t>
            </w:r>
            <w:proofErr w:type="gramStart"/>
            <w:r w:rsidR="000E3DF5" w:rsidRPr="000E3DF5">
              <w:rPr>
                <w:rFonts w:ascii="Arial" w:hAnsi="Arial" w:cs="Arial"/>
              </w:rPr>
              <w:t>definitely implement</w:t>
            </w:r>
            <w:proofErr w:type="gramEnd"/>
            <w:r w:rsidR="000E3DF5" w:rsidRPr="000E3DF5">
              <w:rPr>
                <w:rFonts w:ascii="Arial" w:hAnsi="Arial" w:cs="Arial"/>
              </w:rPr>
              <w:t xml:space="preserve"> everything I have learned, I will provide enough information about each product that may contain food allergens and I will make sure that the information reaches the customer correctly, otherwise his life may be in danger.</w:t>
            </w:r>
          </w:p>
          <w:p w14:paraId="78F68EDE" w14:textId="04A3D189" w:rsidR="000066DD" w:rsidRDefault="000066DD" w:rsidP="00C414B0">
            <w:pPr>
              <w:spacing w:line="360" w:lineRule="auto"/>
              <w:jc w:val="both"/>
              <w:rPr>
                <w:rFonts w:ascii="Arial" w:hAnsi="Arial" w:cs="Arial"/>
              </w:rPr>
            </w:pPr>
            <w:r>
              <w:lastRenderedPageBreak/>
              <w:t xml:space="preserve"> </w:t>
            </w:r>
            <w:r w:rsidRPr="000066DD">
              <w:rPr>
                <w:rFonts w:ascii="Arial" w:hAnsi="Arial" w:cs="Arial"/>
              </w:rPr>
              <w:t xml:space="preserve">After everything I learned in class and read on the internet, I consider myself lucky because I have no allergies or intolerances and only </w:t>
            </w:r>
            <w:r w:rsidR="000E3DF5" w:rsidRPr="000066DD">
              <w:rPr>
                <w:rFonts w:ascii="Arial" w:hAnsi="Arial" w:cs="Arial"/>
              </w:rPr>
              <w:t>now,</w:t>
            </w:r>
            <w:r w:rsidRPr="000066DD">
              <w:rPr>
                <w:rFonts w:ascii="Arial" w:hAnsi="Arial" w:cs="Arial"/>
              </w:rPr>
              <w:t xml:space="preserve"> I can imagine what people suffering from them go through, especially parents who have allergic children.</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47D7A2A" w:rsidR="00375882" w:rsidRDefault="00662B13" w:rsidP="00447AEC">
            <w:pPr>
              <w:jc w:val="both"/>
              <w:rPr>
                <w:rFonts w:ascii="Tahoma" w:hAnsi="Tahoma" w:cs="Tahoma"/>
                <w:sz w:val="20"/>
                <w:szCs w:val="20"/>
              </w:rPr>
            </w:pPr>
            <w:r>
              <w:rPr>
                <w:rFonts w:ascii="Tahoma" w:hAnsi="Tahoma" w:cs="Tahoma"/>
                <w:sz w:val="20"/>
                <w:szCs w:val="20"/>
              </w:rPr>
              <w:t xml:space="preserve">Wordcount: </w:t>
            </w:r>
            <w:r w:rsidR="00D65E10">
              <w:rPr>
                <w:rFonts w:ascii="Tahoma" w:hAnsi="Tahoma" w:cs="Tahoma"/>
                <w:sz w:val="20"/>
                <w:szCs w:val="20"/>
              </w:rPr>
              <w:t>720</w:t>
            </w: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17094BA" w:rsidR="00375882" w:rsidRDefault="00212C68" w:rsidP="007F6692">
            <w:pPr>
              <w:spacing w:line="360" w:lineRule="auto"/>
              <w:jc w:val="both"/>
              <w:rPr>
                <w:rFonts w:ascii="Arial" w:hAnsi="Arial" w:cs="Arial"/>
              </w:rPr>
            </w:pPr>
            <w:r>
              <w:rPr>
                <w:rFonts w:ascii="Arial" w:hAnsi="Arial" w:cs="Arial"/>
              </w:rPr>
              <w:t xml:space="preserve">1. </w:t>
            </w:r>
            <w:hyperlink r:id="rId7" w:history="1">
              <w:r w:rsidRPr="006C70A5">
                <w:rPr>
                  <w:rStyle w:val="Hyperlink"/>
                  <w:rFonts w:ascii="Arial" w:hAnsi="Arial" w:cs="Arial"/>
                </w:rPr>
                <w:t>https://www.nhs.uk/conditions/allergies/</w:t>
              </w:r>
            </w:hyperlink>
          </w:p>
          <w:p w14:paraId="4C6DEC4D" w14:textId="0696AA65" w:rsidR="00375882" w:rsidRDefault="00212C68" w:rsidP="007F6692">
            <w:pPr>
              <w:spacing w:line="360" w:lineRule="auto"/>
              <w:jc w:val="both"/>
              <w:rPr>
                <w:rFonts w:ascii="Arial" w:hAnsi="Arial" w:cs="Arial"/>
              </w:rPr>
            </w:pPr>
            <w:r>
              <w:rPr>
                <w:rFonts w:ascii="Arial" w:hAnsi="Arial" w:cs="Arial"/>
              </w:rPr>
              <w:t xml:space="preserve">2. </w:t>
            </w:r>
            <w:hyperlink r:id="rId8" w:history="1">
              <w:r w:rsidRPr="006C70A5">
                <w:rPr>
                  <w:rStyle w:val="Hyperlink"/>
                  <w:rFonts w:ascii="Arial" w:hAnsi="Arial" w:cs="Arial"/>
                </w:rPr>
                <w:t>https://pecb.com/pdf/articles/12-pecb_the-importance-of-allergen-management-in-food-industry.pdf</w:t>
              </w:r>
            </w:hyperlink>
          </w:p>
          <w:p w14:paraId="30D34FD1" w14:textId="5963D029" w:rsidR="00212C68" w:rsidRDefault="00212C68" w:rsidP="007F6692">
            <w:pPr>
              <w:spacing w:line="360" w:lineRule="auto"/>
              <w:jc w:val="both"/>
              <w:rPr>
                <w:rFonts w:ascii="Arial" w:hAnsi="Arial" w:cs="Arial"/>
              </w:rPr>
            </w:pPr>
            <w:r>
              <w:rPr>
                <w:rFonts w:ascii="Arial" w:hAnsi="Arial" w:cs="Arial"/>
              </w:rPr>
              <w:t xml:space="preserve">3. </w:t>
            </w:r>
            <w:hyperlink r:id="rId9" w:history="1">
              <w:r w:rsidR="008D3B1E" w:rsidRPr="006C70A5">
                <w:rPr>
                  <w:rStyle w:val="Hyperlink"/>
                  <w:rFonts w:ascii="Arial" w:hAnsi="Arial" w:cs="Arial"/>
                </w:rPr>
                <w:t>https://www.foodallergy.org/resources</w:t>
              </w:r>
            </w:hyperlink>
          </w:p>
          <w:p w14:paraId="04A9469F" w14:textId="77777777" w:rsidR="008D3B1E" w:rsidRPr="008D3B1E" w:rsidRDefault="008D3B1E" w:rsidP="008D3B1E">
            <w:pPr>
              <w:spacing w:line="360" w:lineRule="auto"/>
              <w:jc w:val="both"/>
              <w:rPr>
                <w:rFonts w:ascii="Arial" w:hAnsi="Arial" w:cs="Arial"/>
              </w:rPr>
            </w:pPr>
            <w:r>
              <w:rPr>
                <w:rFonts w:ascii="Arial" w:hAnsi="Arial" w:cs="Arial"/>
              </w:rPr>
              <w:t xml:space="preserve">4. </w:t>
            </w:r>
            <w:r w:rsidRPr="008D3B1E">
              <w:rPr>
                <w:rFonts w:ascii="Arial" w:hAnsi="Arial" w:cs="Arial"/>
              </w:rPr>
              <w:t>Food Allergies and Food Intolerance: The Complete Guide to Their Identification and Treatment</w:t>
            </w:r>
          </w:p>
          <w:p w14:paraId="739A4870" w14:textId="41210D6D" w:rsidR="008D3B1E" w:rsidRPr="008D3B1E" w:rsidRDefault="008D3B1E" w:rsidP="008D3B1E">
            <w:pPr>
              <w:spacing w:line="360" w:lineRule="auto"/>
              <w:jc w:val="both"/>
              <w:rPr>
                <w:rFonts w:ascii="Arial" w:hAnsi="Arial" w:cs="Arial"/>
              </w:rPr>
            </w:pPr>
            <w:r w:rsidRPr="008D3B1E">
              <w:rPr>
                <w:rFonts w:ascii="Arial" w:hAnsi="Arial" w:cs="Arial"/>
              </w:rPr>
              <w:t xml:space="preserve">Linda </w:t>
            </w:r>
            <w:proofErr w:type="spellStart"/>
            <w:r w:rsidRPr="008D3B1E">
              <w:rPr>
                <w:rFonts w:ascii="Arial" w:hAnsi="Arial" w:cs="Arial"/>
              </w:rPr>
              <w:t>Gamlin</w:t>
            </w:r>
            <w:proofErr w:type="spellEnd"/>
            <w:r w:rsidRPr="008D3B1E">
              <w:rPr>
                <w:rFonts w:ascii="Arial" w:hAnsi="Arial" w:cs="Arial"/>
              </w:rPr>
              <w:t xml:space="preserve"> (</w:t>
            </w:r>
            <w:proofErr w:type="gramStart"/>
            <w:r w:rsidRPr="008D3B1E">
              <w:rPr>
                <w:rFonts w:ascii="Arial" w:hAnsi="Arial" w:cs="Arial"/>
              </w:rPr>
              <w:t xml:space="preserve">Author)  </w:t>
            </w:r>
            <w:r>
              <w:rPr>
                <w:rFonts w:ascii="Arial" w:hAnsi="Arial" w:cs="Arial"/>
              </w:rPr>
              <w:t>,</w:t>
            </w:r>
            <w:proofErr w:type="gramEnd"/>
            <w:r>
              <w:rPr>
                <w:rFonts w:ascii="Arial" w:hAnsi="Arial" w:cs="Arial"/>
              </w:rPr>
              <w:t xml:space="preserve"> </w:t>
            </w:r>
            <w:r w:rsidRPr="008D3B1E">
              <w:rPr>
                <w:rFonts w:ascii="Arial" w:hAnsi="Arial" w:cs="Arial"/>
              </w:rPr>
              <w:t xml:space="preserve">Jonathan </w:t>
            </w:r>
            <w:proofErr w:type="spellStart"/>
            <w:r w:rsidRPr="008D3B1E">
              <w:rPr>
                <w:rFonts w:ascii="Arial" w:hAnsi="Arial" w:cs="Arial"/>
              </w:rPr>
              <w:t>Brostoff</w:t>
            </w:r>
            <w:proofErr w:type="spellEnd"/>
            <w:r w:rsidRPr="008D3B1E">
              <w:rPr>
                <w:rFonts w:ascii="Arial" w:hAnsi="Arial" w:cs="Arial"/>
              </w:rPr>
              <w:t xml:space="preserve"> (Author)</w:t>
            </w:r>
            <w:r>
              <w:rPr>
                <w:rFonts w:ascii="Arial" w:hAnsi="Arial" w:cs="Arial"/>
              </w:rPr>
              <w:t>,</w:t>
            </w:r>
            <w:r>
              <w:t xml:space="preserve"> </w:t>
            </w:r>
            <w:r w:rsidRPr="008D3B1E">
              <w:rPr>
                <w:rFonts w:ascii="Arial" w:hAnsi="Arial" w:cs="Arial"/>
              </w:rPr>
              <w:t>Publish Date</w:t>
            </w:r>
          </w:p>
          <w:p w14:paraId="12FA5C0E" w14:textId="2C0CD389" w:rsidR="008D3B1E" w:rsidRDefault="008D3B1E" w:rsidP="008D3B1E">
            <w:pPr>
              <w:spacing w:line="360" w:lineRule="auto"/>
              <w:jc w:val="both"/>
              <w:rPr>
                <w:rFonts w:ascii="Arial" w:hAnsi="Arial" w:cs="Arial"/>
              </w:rPr>
            </w:pPr>
            <w:r w:rsidRPr="008D3B1E">
              <w:rPr>
                <w:rFonts w:ascii="Arial" w:hAnsi="Arial" w:cs="Arial"/>
              </w:rPr>
              <w:t>April 01, 2000</w:t>
            </w:r>
          </w:p>
          <w:p w14:paraId="031BF1E9" w14:textId="77777777" w:rsidR="008D3B1E" w:rsidRDefault="008D3B1E" w:rsidP="008D3B1E">
            <w:pPr>
              <w:spacing w:line="360" w:lineRule="auto"/>
              <w:jc w:val="both"/>
              <w:rPr>
                <w:rFonts w:ascii="Arial" w:hAnsi="Arial" w:cs="Arial"/>
              </w:rPr>
            </w:pPr>
          </w:p>
          <w:p w14:paraId="7487D3E0" w14:textId="02E4C423" w:rsidR="008D3B1E" w:rsidRDefault="008D3B1E" w:rsidP="00F132AE">
            <w:pPr>
              <w:spacing w:line="360" w:lineRule="auto"/>
              <w:jc w:val="both"/>
              <w:rPr>
                <w:rFonts w:ascii="Arial" w:hAnsi="Arial" w:cs="Arial"/>
              </w:rPr>
            </w:pPr>
            <w:r>
              <w:rPr>
                <w:rFonts w:ascii="Arial" w:hAnsi="Arial" w:cs="Arial"/>
              </w:rPr>
              <w:lastRenderedPageBreak/>
              <w:t>5.</w:t>
            </w:r>
            <w:r w:rsidR="00F132AE">
              <w:rPr>
                <w:rFonts w:ascii="Arial" w:hAnsi="Arial" w:cs="Arial"/>
              </w:rPr>
              <w:t>”</w:t>
            </w:r>
            <w:r>
              <w:rPr>
                <w:rFonts w:ascii="Arial" w:hAnsi="Arial" w:cs="Arial"/>
              </w:rPr>
              <w:t xml:space="preserve"> </w:t>
            </w:r>
            <w:r w:rsidR="00F132AE" w:rsidRPr="00F132AE">
              <w:rPr>
                <w:rFonts w:ascii="Arial" w:hAnsi="Arial" w:cs="Arial"/>
              </w:rPr>
              <w:t>YOU, ME &amp; FOOD ALLERGIES</w:t>
            </w:r>
            <w:r w:rsidR="00F132AE">
              <w:rPr>
                <w:rFonts w:ascii="Arial" w:hAnsi="Arial" w:cs="Arial"/>
              </w:rPr>
              <w:t>”</w:t>
            </w:r>
            <w:r w:rsidR="00F132AE">
              <w:t xml:space="preserve"> </w:t>
            </w:r>
            <w:r w:rsidR="00F132AE" w:rsidRPr="00F132AE">
              <w:rPr>
                <w:rFonts w:ascii="Arial" w:hAnsi="Arial" w:cs="Arial"/>
              </w:rPr>
              <w:t xml:space="preserve">by Emma </w:t>
            </w:r>
            <w:proofErr w:type="spellStart"/>
            <w:r w:rsidR="00F132AE" w:rsidRPr="00F132AE">
              <w:rPr>
                <w:rFonts w:ascii="Arial" w:hAnsi="Arial" w:cs="Arial"/>
              </w:rPr>
              <w:t>Amoscato</w:t>
            </w:r>
            <w:proofErr w:type="spellEnd"/>
            <w:r w:rsidR="00F132AE">
              <w:rPr>
                <w:rFonts w:ascii="Arial" w:hAnsi="Arial" w:cs="Arial"/>
              </w:rPr>
              <w:t xml:space="preserve">, </w:t>
            </w:r>
            <w:r w:rsidR="00F132AE" w:rsidRPr="00F132AE">
              <w:rPr>
                <w:rFonts w:ascii="Arial" w:hAnsi="Arial" w:cs="Arial"/>
              </w:rPr>
              <w:t>published 2020</w:t>
            </w:r>
          </w:p>
          <w:p w14:paraId="1D451BDA" w14:textId="383F026D" w:rsidR="00F132AE" w:rsidRDefault="00F132AE" w:rsidP="00F132AE">
            <w:pPr>
              <w:spacing w:line="360" w:lineRule="auto"/>
              <w:jc w:val="both"/>
              <w:rPr>
                <w:rFonts w:ascii="Arial" w:hAnsi="Arial" w:cs="Arial"/>
              </w:rPr>
            </w:pPr>
            <w:r>
              <w:rPr>
                <w:rFonts w:ascii="Arial" w:hAnsi="Arial" w:cs="Arial"/>
              </w:rPr>
              <w:t xml:space="preserve">6. </w:t>
            </w:r>
            <w:hyperlink r:id="rId10" w:history="1">
              <w:r w:rsidRPr="006C70A5">
                <w:rPr>
                  <w:rStyle w:val="Hyperlink"/>
                  <w:rFonts w:ascii="Arial" w:hAnsi="Arial" w:cs="Arial"/>
                </w:rPr>
                <w:t>https://www.betterhealth.vic.gov.au/health/conditionsandtreatments/allergies</w:t>
              </w:r>
            </w:hyperlink>
          </w:p>
          <w:p w14:paraId="555CA61E" w14:textId="77777777" w:rsidR="00F132AE" w:rsidRDefault="00F132AE" w:rsidP="00F132AE">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19997" w14:textId="77777777" w:rsidR="00D6777C" w:rsidRDefault="00D6777C">
      <w:r>
        <w:separator/>
      </w:r>
    </w:p>
  </w:endnote>
  <w:endnote w:type="continuationSeparator" w:id="0">
    <w:p w14:paraId="15E99B3E" w14:textId="77777777" w:rsidR="00D6777C" w:rsidRDefault="00D67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3131A" w14:textId="77777777" w:rsidR="00D6777C" w:rsidRDefault="00D6777C">
      <w:r>
        <w:separator/>
      </w:r>
    </w:p>
  </w:footnote>
  <w:footnote w:type="continuationSeparator" w:id="0">
    <w:p w14:paraId="2A115371" w14:textId="77777777" w:rsidR="00D6777C" w:rsidRDefault="00D677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9630E6"/>
    <w:multiLevelType w:val="hybridMultilevel"/>
    <w:tmpl w:val="9B50D45A"/>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66DD"/>
    <w:rsid w:val="000304DF"/>
    <w:rsid w:val="00040CE8"/>
    <w:rsid w:val="0004729E"/>
    <w:rsid w:val="00076F40"/>
    <w:rsid w:val="00077E55"/>
    <w:rsid w:val="00085CFD"/>
    <w:rsid w:val="000A0C53"/>
    <w:rsid w:val="000B2F4F"/>
    <w:rsid w:val="000E3DF5"/>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12C6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5C07"/>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045CC"/>
    <w:rsid w:val="0062012D"/>
    <w:rsid w:val="00643CB9"/>
    <w:rsid w:val="00662B13"/>
    <w:rsid w:val="0066732A"/>
    <w:rsid w:val="00677D1F"/>
    <w:rsid w:val="00697481"/>
    <w:rsid w:val="006A4F97"/>
    <w:rsid w:val="006C4640"/>
    <w:rsid w:val="006C6D9C"/>
    <w:rsid w:val="006F4FB6"/>
    <w:rsid w:val="006F501B"/>
    <w:rsid w:val="00702077"/>
    <w:rsid w:val="00704723"/>
    <w:rsid w:val="00725F0E"/>
    <w:rsid w:val="00734189"/>
    <w:rsid w:val="00735BB1"/>
    <w:rsid w:val="00744482"/>
    <w:rsid w:val="007451E8"/>
    <w:rsid w:val="0078654A"/>
    <w:rsid w:val="0079230B"/>
    <w:rsid w:val="00797115"/>
    <w:rsid w:val="007A5E44"/>
    <w:rsid w:val="007D18CA"/>
    <w:rsid w:val="007E500C"/>
    <w:rsid w:val="007E7BB4"/>
    <w:rsid w:val="007E7CBA"/>
    <w:rsid w:val="007F055A"/>
    <w:rsid w:val="007F418B"/>
    <w:rsid w:val="00814801"/>
    <w:rsid w:val="0082407E"/>
    <w:rsid w:val="00826699"/>
    <w:rsid w:val="00886AD9"/>
    <w:rsid w:val="00891043"/>
    <w:rsid w:val="00895843"/>
    <w:rsid w:val="008A1FC8"/>
    <w:rsid w:val="008B4B9C"/>
    <w:rsid w:val="008B534C"/>
    <w:rsid w:val="008D3B1E"/>
    <w:rsid w:val="008E2A5A"/>
    <w:rsid w:val="008F0B0D"/>
    <w:rsid w:val="008F0D83"/>
    <w:rsid w:val="009061F1"/>
    <w:rsid w:val="00911C43"/>
    <w:rsid w:val="009139BF"/>
    <w:rsid w:val="00923E76"/>
    <w:rsid w:val="009448FE"/>
    <w:rsid w:val="00946B23"/>
    <w:rsid w:val="00985CF1"/>
    <w:rsid w:val="00996481"/>
    <w:rsid w:val="009A3916"/>
    <w:rsid w:val="009B1D87"/>
    <w:rsid w:val="009C438C"/>
    <w:rsid w:val="009C6CAE"/>
    <w:rsid w:val="009D0DDA"/>
    <w:rsid w:val="00A02728"/>
    <w:rsid w:val="00A138AA"/>
    <w:rsid w:val="00A14DA0"/>
    <w:rsid w:val="00A4068C"/>
    <w:rsid w:val="00A43B8E"/>
    <w:rsid w:val="00A44FA9"/>
    <w:rsid w:val="00A45D42"/>
    <w:rsid w:val="00A551C6"/>
    <w:rsid w:val="00A5520C"/>
    <w:rsid w:val="00A60D0A"/>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8405F"/>
    <w:rsid w:val="00B945EA"/>
    <w:rsid w:val="00B949BC"/>
    <w:rsid w:val="00BA53CD"/>
    <w:rsid w:val="00BB5FB3"/>
    <w:rsid w:val="00BC4D17"/>
    <w:rsid w:val="00BC7F1B"/>
    <w:rsid w:val="00BE173F"/>
    <w:rsid w:val="00BE2584"/>
    <w:rsid w:val="00C10069"/>
    <w:rsid w:val="00C21568"/>
    <w:rsid w:val="00C34D09"/>
    <w:rsid w:val="00C35AEF"/>
    <w:rsid w:val="00C414B0"/>
    <w:rsid w:val="00C421F0"/>
    <w:rsid w:val="00C44B74"/>
    <w:rsid w:val="00C470C0"/>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65E10"/>
    <w:rsid w:val="00D6777C"/>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132AE"/>
    <w:rsid w:val="00F34E01"/>
    <w:rsid w:val="00F37A71"/>
    <w:rsid w:val="00F4133F"/>
    <w:rsid w:val="00F43CED"/>
    <w:rsid w:val="00F51904"/>
    <w:rsid w:val="00F537E9"/>
    <w:rsid w:val="00F720CF"/>
    <w:rsid w:val="00F973EC"/>
    <w:rsid w:val="00FB2CA9"/>
    <w:rsid w:val="00FB3B29"/>
    <w:rsid w:val="00FC0D73"/>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6045CC"/>
    <w:rPr>
      <w:color w:val="0000FF" w:themeColor="hyperlink"/>
      <w:u w:val="single"/>
    </w:rPr>
  </w:style>
  <w:style w:type="character" w:styleId="UnresolvedMention">
    <w:name w:val="Unresolved Mention"/>
    <w:basedOn w:val="DefaultParagraphFont"/>
    <w:uiPriority w:val="99"/>
    <w:semiHidden/>
    <w:unhideWhenUsed/>
    <w:rsid w:val="006045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31701905">
      <w:bodyDiv w:val="1"/>
      <w:marLeft w:val="0"/>
      <w:marRight w:val="0"/>
      <w:marTop w:val="0"/>
      <w:marBottom w:val="0"/>
      <w:divBdr>
        <w:top w:val="none" w:sz="0" w:space="0" w:color="auto"/>
        <w:left w:val="none" w:sz="0" w:space="0" w:color="auto"/>
        <w:bottom w:val="none" w:sz="0" w:space="0" w:color="auto"/>
        <w:right w:val="none" w:sz="0" w:space="0" w:color="auto"/>
      </w:divBdr>
    </w:div>
    <w:div w:id="30273340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42074611">
      <w:bodyDiv w:val="1"/>
      <w:marLeft w:val="0"/>
      <w:marRight w:val="0"/>
      <w:marTop w:val="0"/>
      <w:marBottom w:val="0"/>
      <w:divBdr>
        <w:top w:val="none" w:sz="0" w:space="0" w:color="auto"/>
        <w:left w:val="none" w:sz="0" w:space="0" w:color="auto"/>
        <w:bottom w:val="none" w:sz="0" w:space="0" w:color="auto"/>
        <w:right w:val="none" w:sz="0" w:space="0" w:color="auto"/>
      </w:divBdr>
      <w:divsChild>
        <w:div w:id="1136223455">
          <w:marLeft w:val="0"/>
          <w:marRight w:val="0"/>
          <w:marTop w:val="0"/>
          <w:marBottom w:val="0"/>
          <w:divBdr>
            <w:top w:val="none" w:sz="0" w:space="0" w:color="auto"/>
            <w:left w:val="none" w:sz="0" w:space="0" w:color="auto"/>
            <w:bottom w:val="none" w:sz="0" w:space="0" w:color="auto"/>
            <w:right w:val="none" w:sz="0" w:space="0" w:color="auto"/>
          </w:divBdr>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90024">
      <w:bodyDiv w:val="1"/>
      <w:marLeft w:val="0"/>
      <w:marRight w:val="0"/>
      <w:marTop w:val="0"/>
      <w:marBottom w:val="0"/>
      <w:divBdr>
        <w:top w:val="none" w:sz="0" w:space="0" w:color="auto"/>
        <w:left w:val="none" w:sz="0" w:space="0" w:color="auto"/>
        <w:bottom w:val="none" w:sz="0" w:space="0" w:color="auto"/>
        <w:right w:val="none" w:sz="0" w:space="0" w:color="auto"/>
      </w:divBdr>
      <w:divsChild>
        <w:div w:id="1842768940">
          <w:marLeft w:val="0"/>
          <w:marRight w:val="0"/>
          <w:marTop w:val="0"/>
          <w:marBottom w:val="0"/>
          <w:divBdr>
            <w:top w:val="none" w:sz="0" w:space="0" w:color="auto"/>
            <w:left w:val="none" w:sz="0" w:space="0" w:color="auto"/>
            <w:bottom w:val="none" w:sz="0" w:space="0" w:color="auto"/>
            <w:right w:val="none" w:sz="0" w:space="0" w:color="auto"/>
          </w:divBdr>
          <w:divsChild>
            <w:div w:id="25887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cb.com/pdf/articles/12-pecb_the-importance-of-allergen-management-in-food-industry.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allergi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etterhealth.vic.gov.au/health/conditionsandtreatments/allergies" TargetMode="External"/><Relationship Id="rId4" Type="http://schemas.openxmlformats.org/officeDocument/2006/relationships/webSettings" Target="webSettings.xml"/><Relationship Id="rId9" Type="http://schemas.openxmlformats.org/officeDocument/2006/relationships/hyperlink" Target="https://www.foodallergy.org/resources"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4</Pages>
  <Words>876</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Denisa Cristina</cp:lastModifiedBy>
  <cp:revision>7</cp:revision>
  <cp:lastPrinted>2020-09-28T20:53:00Z</cp:lastPrinted>
  <dcterms:created xsi:type="dcterms:W3CDTF">2022-02-07T09:52:00Z</dcterms:created>
  <dcterms:modified xsi:type="dcterms:W3CDTF">2022-02-08T14:04:00Z</dcterms:modified>
</cp:coreProperties>
</file>