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871967" w14:textId="39CDA6C5" w:rsidR="00A35D8F" w:rsidRPr="004D1186" w:rsidRDefault="0050644B" w:rsidP="0050644B">
      <w:pPr>
        <w:jc w:val="center"/>
        <w:rPr>
          <w:rFonts w:asciiTheme="minorHAnsi" w:hAnsiTheme="minorHAnsi" w:cstheme="minorHAnsi"/>
          <w:b/>
          <w:bCs/>
        </w:rPr>
      </w:pPr>
      <w:r w:rsidRPr="004D1186">
        <w:rPr>
          <w:rFonts w:asciiTheme="minorHAnsi" w:hAnsiTheme="minorHAnsi" w:cstheme="minorHAnsi"/>
          <w:b/>
          <w:bCs/>
          <w:noProof/>
        </w:rPr>
        <mc:AlternateContent>
          <mc:Choice Requires="wps">
            <w:drawing>
              <wp:anchor distT="0" distB="0" distL="114300" distR="114300" simplePos="0" relativeHeight="251659264" behindDoc="0" locked="0" layoutInCell="1" allowOverlap="1" wp14:anchorId="07FFBA36" wp14:editId="6565BFBB">
                <wp:simplePos x="0" y="0"/>
                <wp:positionH relativeFrom="column">
                  <wp:posOffset>-714375</wp:posOffset>
                </wp:positionH>
                <wp:positionV relativeFrom="paragraph">
                  <wp:posOffset>459105</wp:posOffset>
                </wp:positionV>
                <wp:extent cx="7105650" cy="0"/>
                <wp:effectExtent l="0" t="0" r="6350" b="12700"/>
                <wp:wrapNone/>
                <wp:docPr id="1" name="Straight Connector 1"/>
                <wp:cNvGraphicFramePr/>
                <a:graphic xmlns:a="http://schemas.openxmlformats.org/drawingml/2006/main">
                  <a:graphicData uri="http://schemas.microsoft.com/office/word/2010/wordprocessingShape">
                    <wps:wsp>
                      <wps:cNvCnPr/>
                      <wps:spPr>
                        <a:xfrm>
                          <a:off x="0" y="0"/>
                          <a:ext cx="71056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D39B2AF"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6.25pt,36.15pt" to="503.25pt,3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" strokecolor="black [3200]" strokeweight="1pt">
                <v:stroke joinstyle="miter"/>
              </v:line>
            </w:pict>
          </mc:Fallback>
        </mc:AlternateContent>
      </w:r>
      <w:r w:rsidR="00013A00">
        <w:rPr>
          <w:rFonts w:asciiTheme="minorHAnsi" w:hAnsiTheme="minorHAnsi" w:cstheme="minorHAnsi"/>
          <w:b/>
          <w:bCs/>
        </w:rPr>
        <w:t xml:space="preserve">ECAD6008 – Assignment – Lucy </w:t>
      </w:r>
      <w:proofErr w:type="spellStart"/>
      <w:r w:rsidR="00013A00">
        <w:rPr>
          <w:rFonts w:asciiTheme="minorHAnsi" w:hAnsiTheme="minorHAnsi" w:cstheme="minorHAnsi"/>
          <w:b/>
          <w:bCs/>
        </w:rPr>
        <w:t>Badham</w:t>
      </w:r>
      <w:proofErr w:type="spellEnd"/>
    </w:p>
    <w:p w14:paraId="4722EAAB" w14:textId="21918567" w:rsidR="0050644B" w:rsidRPr="004D1186" w:rsidRDefault="0050644B" w:rsidP="0050644B">
      <w:pPr>
        <w:rPr>
          <w:rFonts w:asciiTheme="minorHAnsi" w:hAnsiTheme="minorHAnsi" w:cstheme="minorHAnsi"/>
        </w:rPr>
      </w:pPr>
    </w:p>
    <w:p w14:paraId="66B78DBE" w14:textId="2AC59D3F" w:rsidR="0050644B" w:rsidRPr="004D1186" w:rsidRDefault="0050644B" w:rsidP="0050644B">
      <w:pPr>
        <w:rPr>
          <w:rFonts w:asciiTheme="minorHAnsi" w:hAnsiTheme="minorHAnsi" w:cstheme="minorHAnsi"/>
          <w:b/>
          <w:bCs/>
        </w:rPr>
      </w:pPr>
    </w:p>
    <w:p w14:paraId="7A2E50F3" w14:textId="704DDB35" w:rsidR="0050644B" w:rsidRPr="004D1186" w:rsidRDefault="0050644B" w:rsidP="0050644B">
      <w:pPr>
        <w:jc w:val="center"/>
        <w:rPr>
          <w:rFonts w:asciiTheme="minorHAnsi" w:hAnsiTheme="minorHAnsi" w:cstheme="minorHAnsi"/>
          <w:b/>
          <w:bCs/>
        </w:rPr>
      </w:pPr>
      <w:r w:rsidRPr="004D1186">
        <w:rPr>
          <w:rFonts w:asciiTheme="minorHAnsi" w:hAnsiTheme="minorHAnsi" w:cstheme="minorHAnsi"/>
          <w:b/>
          <w:bCs/>
        </w:rPr>
        <w:t>PART ONE</w:t>
      </w:r>
    </w:p>
    <w:p w14:paraId="75DF71C4" w14:textId="181C739A" w:rsidR="0050644B" w:rsidRPr="004D1186" w:rsidRDefault="0050644B" w:rsidP="0050644B">
      <w:pPr>
        <w:jc w:val="center"/>
        <w:rPr>
          <w:rFonts w:asciiTheme="minorHAnsi" w:hAnsiTheme="minorHAnsi" w:cstheme="minorHAnsi"/>
          <w:b/>
          <w:bCs/>
        </w:rPr>
      </w:pPr>
    </w:p>
    <w:p w14:paraId="168B971E" w14:textId="206BE2BA" w:rsidR="0050644B" w:rsidRPr="004D1186" w:rsidRDefault="0050644B" w:rsidP="0050644B">
      <w:pPr>
        <w:rPr>
          <w:rFonts w:asciiTheme="minorHAnsi" w:hAnsiTheme="minorHAnsi" w:cstheme="minorHAnsi"/>
          <w:b/>
          <w:bCs/>
        </w:rPr>
      </w:pPr>
      <w:r w:rsidRPr="004D1186">
        <w:rPr>
          <w:rFonts w:asciiTheme="minorHAnsi" w:hAnsiTheme="minorHAnsi" w:cstheme="minorHAnsi"/>
          <w:b/>
          <w:bCs/>
        </w:rPr>
        <w:t xml:space="preserve">Reflection on subject knowledge development. </w:t>
      </w:r>
    </w:p>
    <w:p w14:paraId="65E5B7E9" w14:textId="7DF0EBAF" w:rsidR="0050644B" w:rsidRPr="004D1186" w:rsidRDefault="00425F27" w:rsidP="0050644B">
      <w:pPr>
        <w:rPr>
          <w:rFonts w:asciiTheme="minorHAnsi" w:hAnsiTheme="minorHAnsi" w:cstheme="minorHAnsi"/>
          <w:b/>
          <w:bCs/>
        </w:rPr>
      </w:pPr>
      <w:r w:rsidRPr="004D1186">
        <w:rPr>
          <w:rFonts w:asciiTheme="minorHAnsi" w:hAnsiTheme="minorHAnsi" w:cstheme="minorHAnsi"/>
          <w:noProof/>
        </w:rPr>
        <w:drawing>
          <wp:anchor distT="0" distB="0" distL="114300" distR="114300" simplePos="0" relativeHeight="251660288" behindDoc="0" locked="0" layoutInCell="1" allowOverlap="1" wp14:anchorId="0686E12B" wp14:editId="2135C415">
            <wp:simplePos x="0" y="0"/>
            <wp:positionH relativeFrom="column">
              <wp:posOffset>2609850</wp:posOffset>
            </wp:positionH>
            <wp:positionV relativeFrom="paragraph">
              <wp:posOffset>212725</wp:posOffset>
            </wp:positionV>
            <wp:extent cx="2457450" cy="3494405"/>
            <wp:effectExtent l="0" t="0" r="635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5" cstate="print">
                      <a:extLst>
                        <a:ext uri="{28A0092B-C50C-407E-A947-70E740481C1C}">
                          <a14:useLocalDpi xmlns:a14="http://schemas.microsoft.com/office/drawing/2010/main" val="0"/>
                        </a:ext>
                      </a:extLst>
                    </a:blip>
                    <a:srcRect l="28438" t="2395" r="28658"/>
                    <a:stretch/>
                  </pic:blipFill>
                  <pic:spPr bwMode="auto">
                    <a:xfrm>
                      <a:off x="0" y="0"/>
                      <a:ext cx="2457450" cy="3494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C14171" w14:textId="323695B8" w:rsidR="0050644B" w:rsidRPr="004D1186" w:rsidRDefault="0050644B" w:rsidP="0050644B">
      <w:pPr>
        <w:rPr>
          <w:rFonts w:asciiTheme="minorHAnsi" w:hAnsiTheme="minorHAnsi" w:cstheme="minorHAnsi"/>
        </w:rPr>
      </w:pPr>
      <w:r w:rsidRPr="004D1186">
        <w:rPr>
          <w:rFonts w:asciiTheme="minorHAnsi" w:hAnsiTheme="minorHAnsi" w:cstheme="minorHAnsi"/>
        </w:rPr>
        <w:t>Asset One – Literacy Development</w:t>
      </w:r>
    </w:p>
    <w:p w14:paraId="2C0AC40F" w14:textId="0023AED5" w:rsidR="0050644B" w:rsidRPr="004D1186" w:rsidRDefault="0050644B" w:rsidP="0050644B">
      <w:pPr>
        <w:rPr>
          <w:rFonts w:asciiTheme="minorHAnsi" w:hAnsiTheme="minorHAnsi" w:cstheme="minorHAnsi"/>
        </w:rPr>
      </w:pPr>
    </w:p>
    <w:p w14:paraId="6F0A91B8" w14:textId="57D8FA0F" w:rsidR="0050644B" w:rsidRPr="004D1186" w:rsidRDefault="00425F27" w:rsidP="0050644B">
      <w:pPr>
        <w:rPr>
          <w:rFonts w:asciiTheme="minorHAnsi" w:hAnsiTheme="minorHAnsi" w:cstheme="minorHAnsi"/>
        </w:rPr>
      </w:pPr>
      <w:r w:rsidRPr="004D1186">
        <w:rPr>
          <w:rFonts w:asciiTheme="minorHAnsi" w:hAnsiTheme="minorHAnsi" w:cstheme="minorHAnsi"/>
        </w:rPr>
        <w:t>Completion of a Sign Language Course</w:t>
      </w:r>
    </w:p>
    <w:p w14:paraId="39FDE60B" w14:textId="5C6F109B" w:rsidR="00425F27" w:rsidRPr="004D1186" w:rsidRDefault="00425F27" w:rsidP="00425F27">
      <w:pPr>
        <w:rPr>
          <w:rFonts w:asciiTheme="minorHAnsi" w:hAnsiTheme="minorHAnsi" w:cstheme="minorHAnsi"/>
        </w:rPr>
      </w:pPr>
    </w:p>
    <w:p w14:paraId="2BDCF7A1" w14:textId="5714B5DA" w:rsidR="00425F27" w:rsidRPr="004D1186" w:rsidRDefault="00425F27" w:rsidP="00425F27">
      <w:pPr>
        <w:rPr>
          <w:rFonts w:asciiTheme="minorHAnsi" w:hAnsiTheme="minorHAnsi" w:cstheme="minorHAnsi"/>
        </w:rPr>
      </w:pPr>
    </w:p>
    <w:p w14:paraId="50914848" w14:textId="708ED50F" w:rsidR="00425F27" w:rsidRPr="004D1186" w:rsidRDefault="00425F27" w:rsidP="00425F27">
      <w:pPr>
        <w:rPr>
          <w:rFonts w:asciiTheme="minorHAnsi" w:hAnsiTheme="minorHAnsi" w:cstheme="minorHAnsi"/>
        </w:rPr>
      </w:pPr>
    </w:p>
    <w:p w14:paraId="329097A9" w14:textId="701707EE" w:rsidR="00425F27" w:rsidRPr="004D1186" w:rsidRDefault="00425F27" w:rsidP="00425F27">
      <w:pPr>
        <w:rPr>
          <w:rFonts w:asciiTheme="minorHAnsi" w:hAnsiTheme="minorHAnsi" w:cstheme="minorHAnsi"/>
        </w:rPr>
      </w:pPr>
    </w:p>
    <w:p w14:paraId="3E9837FD" w14:textId="70A8A891" w:rsidR="00425F27" w:rsidRPr="004D1186" w:rsidRDefault="00425F27" w:rsidP="00425F27">
      <w:pPr>
        <w:rPr>
          <w:rFonts w:asciiTheme="minorHAnsi" w:hAnsiTheme="minorHAnsi" w:cstheme="minorHAnsi"/>
        </w:rPr>
      </w:pPr>
    </w:p>
    <w:p w14:paraId="1157C3B5" w14:textId="6EFBA223" w:rsidR="00425F27" w:rsidRPr="004D1186" w:rsidRDefault="00425F27" w:rsidP="00425F27">
      <w:pPr>
        <w:rPr>
          <w:rFonts w:asciiTheme="minorHAnsi" w:hAnsiTheme="minorHAnsi" w:cstheme="minorHAnsi"/>
        </w:rPr>
      </w:pPr>
    </w:p>
    <w:p w14:paraId="4687F913" w14:textId="696B1827" w:rsidR="00425F27" w:rsidRPr="004D1186" w:rsidRDefault="00425F27" w:rsidP="00425F27">
      <w:pPr>
        <w:rPr>
          <w:rFonts w:asciiTheme="minorHAnsi" w:hAnsiTheme="minorHAnsi" w:cstheme="minorHAnsi"/>
        </w:rPr>
      </w:pPr>
    </w:p>
    <w:p w14:paraId="4C8A9098" w14:textId="7AD9FDCB" w:rsidR="00425F27" w:rsidRPr="004D1186" w:rsidRDefault="00425F27" w:rsidP="00425F27">
      <w:pPr>
        <w:rPr>
          <w:rFonts w:asciiTheme="minorHAnsi" w:hAnsiTheme="minorHAnsi" w:cstheme="minorHAnsi"/>
        </w:rPr>
      </w:pPr>
    </w:p>
    <w:p w14:paraId="17EA4823" w14:textId="11DE3611" w:rsidR="00425F27" w:rsidRPr="004D1186" w:rsidRDefault="00425F27" w:rsidP="00425F27">
      <w:pPr>
        <w:rPr>
          <w:rFonts w:asciiTheme="minorHAnsi" w:hAnsiTheme="minorHAnsi" w:cstheme="minorHAnsi"/>
        </w:rPr>
      </w:pPr>
    </w:p>
    <w:p w14:paraId="14CCEB5E" w14:textId="146E29AD" w:rsidR="00425F27" w:rsidRPr="004D1186" w:rsidRDefault="00425F27" w:rsidP="00425F27">
      <w:pPr>
        <w:rPr>
          <w:rFonts w:asciiTheme="minorHAnsi" w:hAnsiTheme="minorHAnsi" w:cstheme="minorHAnsi"/>
        </w:rPr>
      </w:pPr>
    </w:p>
    <w:p w14:paraId="614191FC" w14:textId="2B8A5CF8" w:rsidR="00425F27" w:rsidRPr="004D1186" w:rsidRDefault="00425F27" w:rsidP="00425F27">
      <w:pPr>
        <w:rPr>
          <w:rFonts w:asciiTheme="minorHAnsi" w:hAnsiTheme="minorHAnsi" w:cstheme="minorHAnsi"/>
        </w:rPr>
      </w:pPr>
    </w:p>
    <w:p w14:paraId="761D6990" w14:textId="6167A07D" w:rsidR="00425F27" w:rsidRPr="004D1186" w:rsidRDefault="00425F27" w:rsidP="00425F27">
      <w:pPr>
        <w:rPr>
          <w:rFonts w:asciiTheme="minorHAnsi" w:hAnsiTheme="minorHAnsi" w:cstheme="minorHAnsi"/>
        </w:rPr>
      </w:pPr>
    </w:p>
    <w:p w14:paraId="5F84B9E5" w14:textId="01DC61E8" w:rsidR="00425F27" w:rsidRPr="004D1186" w:rsidRDefault="00425F27" w:rsidP="00425F27">
      <w:pPr>
        <w:rPr>
          <w:rFonts w:asciiTheme="minorHAnsi" w:hAnsiTheme="minorHAnsi" w:cstheme="minorHAnsi"/>
        </w:rPr>
      </w:pPr>
    </w:p>
    <w:p w14:paraId="7EA4C157" w14:textId="119A326D" w:rsidR="00425F27" w:rsidRPr="004D1186" w:rsidRDefault="00425F27" w:rsidP="00425F27">
      <w:pPr>
        <w:rPr>
          <w:rFonts w:asciiTheme="minorHAnsi" w:hAnsiTheme="minorHAnsi" w:cstheme="minorHAnsi"/>
        </w:rPr>
      </w:pPr>
    </w:p>
    <w:p w14:paraId="638D47E7" w14:textId="3E0C4D9F" w:rsidR="00425F27" w:rsidRPr="004D1186" w:rsidRDefault="00425F27" w:rsidP="00425F27">
      <w:pPr>
        <w:rPr>
          <w:rFonts w:asciiTheme="minorHAnsi" w:hAnsiTheme="minorHAnsi" w:cstheme="minorHAnsi"/>
        </w:rPr>
      </w:pPr>
    </w:p>
    <w:p w14:paraId="790AAB65" w14:textId="295E2B58" w:rsidR="00425F27" w:rsidRPr="004D1186" w:rsidRDefault="00425F27" w:rsidP="00425F27">
      <w:pPr>
        <w:rPr>
          <w:rFonts w:asciiTheme="minorHAnsi" w:hAnsiTheme="minorHAnsi" w:cstheme="minorHAnsi"/>
        </w:rPr>
      </w:pPr>
    </w:p>
    <w:p w14:paraId="1CB186F1" w14:textId="61929953" w:rsidR="00425F27" w:rsidRPr="004D1186" w:rsidRDefault="00425F27" w:rsidP="00425F27">
      <w:pPr>
        <w:rPr>
          <w:rFonts w:asciiTheme="minorHAnsi" w:hAnsiTheme="minorHAnsi" w:cstheme="minorHAnsi"/>
        </w:rPr>
      </w:pPr>
    </w:p>
    <w:p w14:paraId="5010F3D2" w14:textId="3D7AC8EF" w:rsidR="00425F27" w:rsidRPr="004D1186" w:rsidRDefault="00425F27" w:rsidP="00425F27">
      <w:pPr>
        <w:rPr>
          <w:rFonts w:asciiTheme="minorHAnsi" w:hAnsiTheme="minorHAnsi" w:cstheme="minorHAnsi"/>
        </w:rPr>
      </w:pPr>
      <w:r w:rsidRPr="004D1186">
        <w:rPr>
          <w:rFonts w:asciiTheme="minorHAnsi" w:hAnsiTheme="minorHAnsi" w:cstheme="minorHAnsi"/>
        </w:rPr>
        <w:t xml:space="preserve">Description – </w:t>
      </w:r>
    </w:p>
    <w:p w14:paraId="3FBA23AF" w14:textId="4981BDFE" w:rsidR="00425F27" w:rsidRPr="004D1186" w:rsidRDefault="00425F27" w:rsidP="00425F27">
      <w:pPr>
        <w:rPr>
          <w:rFonts w:asciiTheme="minorHAnsi" w:hAnsiTheme="minorHAnsi" w:cstheme="minorHAnsi"/>
        </w:rPr>
      </w:pPr>
      <w:r w:rsidRPr="004D1186">
        <w:rPr>
          <w:rFonts w:asciiTheme="minorHAnsi" w:hAnsiTheme="minorHAnsi" w:cstheme="minorHAnsi"/>
        </w:rPr>
        <w:t xml:space="preserve">This specific asset presents the sign language course that was completed by myself </w:t>
      </w:r>
      <w:proofErr w:type="gramStart"/>
      <w:r w:rsidRPr="004D1186">
        <w:rPr>
          <w:rFonts w:asciiTheme="minorHAnsi" w:hAnsiTheme="minorHAnsi" w:cstheme="minorHAnsi"/>
        </w:rPr>
        <w:t>in order to</w:t>
      </w:r>
      <w:proofErr w:type="gramEnd"/>
      <w:r w:rsidRPr="004D1186">
        <w:rPr>
          <w:rFonts w:asciiTheme="minorHAnsi" w:hAnsiTheme="minorHAnsi" w:cstheme="minorHAnsi"/>
        </w:rPr>
        <w:t xml:space="preserve"> obtain a greater understanding of language/communication, which I could use to help and support students in the future. This course was undertaken by myself, as during professional teaching experience, there was a pupil who used sign language to communicate – This encouraged me to learn sign language, as I believed that it would be beneficial to obtain greater communication skills during my teaching career. This experience involved me watching video clips to learn a vast amount of British sign language and then completing assessments to consolidate what I had learnt. The course proved to be intense, however, it did meet the intended outcomes as I could use this skill to communicate with a vast amount of people. </w:t>
      </w:r>
    </w:p>
    <w:p w14:paraId="116283C1" w14:textId="4FFB11D4" w:rsidR="00425F27" w:rsidRPr="004D1186" w:rsidRDefault="00425F27" w:rsidP="00425F27">
      <w:pPr>
        <w:rPr>
          <w:rFonts w:asciiTheme="minorHAnsi" w:hAnsiTheme="minorHAnsi" w:cstheme="minorHAnsi"/>
        </w:rPr>
      </w:pPr>
      <w:r w:rsidRPr="004D1186">
        <w:rPr>
          <w:rFonts w:asciiTheme="minorHAnsi" w:hAnsiTheme="minorHAnsi" w:cstheme="minorHAnsi"/>
        </w:rPr>
        <w:t xml:space="preserve">This experience was extremely relevant to my literacy and language development as </w:t>
      </w:r>
      <w:r w:rsidR="00E85FA9" w:rsidRPr="004D1186">
        <w:rPr>
          <w:rFonts w:asciiTheme="minorHAnsi" w:hAnsiTheme="minorHAnsi" w:cstheme="minorHAnsi"/>
        </w:rPr>
        <w:t xml:space="preserve">it boosted my communication skills by being able to converse fluently in sign language – This meant that I could overcome the communication barrier. Additionally, this experience was relevant to myself as it made me become a better listener, as speaking in sign language requires me to fully focus and concentrate on the person, and by focusing on the person speaking to you in sign language, it encouraged me to be a better listener. </w:t>
      </w:r>
    </w:p>
    <w:p w14:paraId="6DE7C0B0" w14:textId="68B0AA74" w:rsidR="00E85FA9" w:rsidRPr="004D1186" w:rsidRDefault="00E85FA9" w:rsidP="00425F27">
      <w:pPr>
        <w:rPr>
          <w:rFonts w:asciiTheme="minorHAnsi" w:hAnsiTheme="minorHAnsi" w:cstheme="minorHAnsi"/>
        </w:rPr>
      </w:pPr>
      <w:r w:rsidRPr="004D1186">
        <w:rPr>
          <w:rFonts w:asciiTheme="minorHAnsi" w:hAnsiTheme="minorHAnsi" w:cstheme="minorHAnsi"/>
        </w:rPr>
        <w:t xml:space="preserve">As a result of this experience, I provided multiple sign language sessions to the pupils during online teaching, as I believed that this would be a fantastic opportunity for the pupils to develop their language skills. Additionally, </w:t>
      </w:r>
      <w:proofErr w:type="gramStart"/>
      <w:r w:rsidRPr="004D1186">
        <w:rPr>
          <w:rFonts w:asciiTheme="minorHAnsi" w:hAnsiTheme="minorHAnsi" w:cstheme="minorHAnsi"/>
        </w:rPr>
        <w:t>as a result of</w:t>
      </w:r>
      <w:proofErr w:type="gramEnd"/>
      <w:r w:rsidRPr="004D1186">
        <w:rPr>
          <w:rFonts w:asciiTheme="minorHAnsi" w:hAnsiTheme="minorHAnsi" w:cstheme="minorHAnsi"/>
        </w:rPr>
        <w:t xml:space="preserve"> this experience, I believe that my </w:t>
      </w:r>
      <w:r w:rsidRPr="004D1186">
        <w:rPr>
          <w:rFonts w:asciiTheme="minorHAnsi" w:hAnsiTheme="minorHAnsi" w:cstheme="minorHAnsi"/>
        </w:rPr>
        <w:lastRenderedPageBreak/>
        <w:t>literacy skills had been improved greatly, as I can now communicate with a vast amount of people</w:t>
      </w:r>
      <w:r w:rsidR="00DB37C3" w:rsidRPr="004D1186">
        <w:rPr>
          <w:rFonts w:asciiTheme="minorHAnsi" w:hAnsiTheme="minorHAnsi" w:cstheme="minorHAnsi"/>
        </w:rPr>
        <w:t xml:space="preserve">, such as students, parents and other professionals, which will be extremely useful during my teaching career. </w:t>
      </w:r>
    </w:p>
    <w:p w14:paraId="0D1FE4D9" w14:textId="623A5832" w:rsidR="00DB37C3" w:rsidRPr="004D1186" w:rsidRDefault="00DB37C3" w:rsidP="00425F27">
      <w:pPr>
        <w:rPr>
          <w:rFonts w:asciiTheme="minorHAnsi" w:hAnsiTheme="minorHAnsi" w:cstheme="minorHAnsi"/>
        </w:rPr>
      </w:pPr>
    </w:p>
    <w:p w14:paraId="250ED190" w14:textId="41680796" w:rsidR="00DB37C3" w:rsidRPr="004D1186" w:rsidRDefault="00DB37C3" w:rsidP="00425F27">
      <w:pPr>
        <w:rPr>
          <w:rFonts w:asciiTheme="minorHAnsi" w:hAnsiTheme="minorHAnsi" w:cstheme="minorHAnsi"/>
        </w:rPr>
      </w:pPr>
    </w:p>
    <w:p w14:paraId="0A873C77" w14:textId="5F697B57" w:rsidR="00DB37C3" w:rsidRPr="004D1186" w:rsidRDefault="00DB37C3" w:rsidP="00425F27">
      <w:pPr>
        <w:rPr>
          <w:rFonts w:asciiTheme="minorHAnsi" w:hAnsiTheme="minorHAnsi" w:cstheme="minorHAnsi"/>
        </w:rPr>
      </w:pPr>
      <w:r w:rsidRPr="004D1186">
        <w:rPr>
          <w:rFonts w:asciiTheme="minorHAnsi" w:hAnsiTheme="minorHAnsi" w:cstheme="minorHAnsi"/>
        </w:rPr>
        <w:t>Asset Two – Numeracy Development</w:t>
      </w:r>
    </w:p>
    <w:p w14:paraId="35CBBE9B" w14:textId="0F749B9B" w:rsidR="00425F27" w:rsidRPr="004D1186" w:rsidRDefault="00D0727F" w:rsidP="00425F27">
      <w:pPr>
        <w:rPr>
          <w:rFonts w:asciiTheme="minorHAnsi" w:hAnsiTheme="minorHAnsi" w:cstheme="minorHAnsi"/>
        </w:rPr>
      </w:pPr>
      <w:r w:rsidRPr="004D1186">
        <w:rPr>
          <w:rFonts w:asciiTheme="minorHAnsi" w:hAnsiTheme="minorHAnsi" w:cstheme="minorHAnsi"/>
          <w:noProof/>
        </w:rPr>
        <w:drawing>
          <wp:anchor distT="0" distB="0" distL="114300" distR="114300" simplePos="0" relativeHeight="251664384" behindDoc="0" locked="0" layoutInCell="1" allowOverlap="1" wp14:anchorId="3EAFB4F2" wp14:editId="4E92BCD3">
            <wp:simplePos x="0" y="0"/>
            <wp:positionH relativeFrom="column">
              <wp:posOffset>4038600</wp:posOffset>
            </wp:positionH>
            <wp:positionV relativeFrom="paragraph">
              <wp:posOffset>1896110</wp:posOffset>
            </wp:positionV>
            <wp:extent cx="2543175" cy="1562100"/>
            <wp:effectExtent l="0" t="0" r="0" b="0"/>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6" cstate="print">
                      <a:extLst>
                        <a:ext uri="{28A0092B-C50C-407E-A947-70E740481C1C}">
                          <a14:useLocalDpi xmlns:a14="http://schemas.microsoft.com/office/drawing/2010/main" val="0"/>
                        </a:ext>
                      </a:extLst>
                    </a:blip>
                    <a:srcRect l="27772" t="31128" r="27827" b="25239"/>
                    <a:stretch/>
                  </pic:blipFill>
                  <pic:spPr bwMode="auto">
                    <a:xfrm>
                      <a:off x="0" y="0"/>
                      <a:ext cx="2543175" cy="156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37C3" w:rsidRPr="004D1186">
        <w:rPr>
          <w:rFonts w:asciiTheme="minorHAnsi" w:hAnsiTheme="minorHAnsi" w:cstheme="minorHAnsi"/>
          <w:noProof/>
        </w:rPr>
        <w:drawing>
          <wp:anchor distT="0" distB="0" distL="114300" distR="114300" simplePos="0" relativeHeight="251663360" behindDoc="0" locked="0" layoutInCell="1" allowOverlap="1" wp14:anchorId="52AE6BD7" wp14:editId="531D1181">
            <wp:simplePos x="0" y="0"/>
            <wp:positionH relativeFrom="column">
              <wp:posOffset>1371600</wp:posOffset>
            </wp:positionH>
            <wp:positionV relativeFrom="paragraph">
              <wp:posOffset>1896110</wp:posOffset>
            </wp:positionV>
            <wp:extent cx="2552700" cy="1552575"/>
            <wp:effectExtent l="0" t="0" r="0" b="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7" cstate="print">
                      <a:extLst>
                        <a:ext uri="{28A0092B-C50C-407E-A947-70E740481C1C}">
                          <a14:useLocalDpi xmlns:a14="http://schemas.microsoft.com/office/drawing/2010/main" val="0"/>
                        </a:ext>
                      </a:extLst>
                    </a:blip>
                    <a:srcRect l="27772" t="30862" r="27661" b="25772"/>
                    <a:stretch/>
                  </pic:blipFill>
                  <pic:spPr bwMode="auto">
                    <a:xfrm>
                      <a:off x="0" y="0"/>
                      <a:ext cx="2552700" cy="1552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37C3" w:rsidRPr="004D1186">
        <w:rPr>
          <w:rFonts w:asciiTheme="minorHAnsi" w:hAnsiTheme="minorHAnsi" w:cstheme="minorHAnsi"/>
          <w:noProof/>
        </w:rPr>
        <w:drawing>
          <wp:anchor distT="0" distB="0" distL="114300" distR="114300" simplePos="0" relativeHeight="251662336" behindDoc="0" locked="0" layoutInCell="1" allowOverlap="1" wp14:anchorId="375F806C" wp14:editId="266A0789">
            <wp:simplePos x="0" y="0"/>
            <wp:positionH relativeFrom="column">
              <wp:posOffset>4013200</wp:posOffset>
            </wp:positionH>
            <wp:positionV relativeFrom="paragraph">
              <wp:posOffset>230505</wp:posOffset>
            </wp:positionV>
            <wp:extent cx="2624455" cy="1600200"/>
            <wp:effectExtent l="0" t="0" r="4445"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27606" t="27403" r="27660" b="28964"/>
                    <a:stretch/>
                  </pic:blipFill>
                  <pic:spPr bwMode="auto">
                    <a:xfrm>
                      <a:off x="0" y="0"/>
                      <a:ext cx="2624455" cy="160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37C3" w:rsidRPr="004D1186">
        <w:rPr>
          <w:rFonts w:asciiTheme="minorHAnsi" w:hAnsiTheme="minorHAnsi" w:cstheme="minorHAnsi"/>
          <w:noProof/>
        </w:rPr>
        <w:drawing>
          <wp:anchor distT="0" distB="0" distL="114300" distR="114300" simplePos="0" relativeHeight="251661312" behindDoc="0" locked="0" layoutInCell="1" allowOverlap="1" wp14:anchorId="3AEC6DC6" wp14:editId="2B9CE110">
            <wp:simplePos x="0" y="0"/>
            <wp:positionH relativeFrom="column">
              <wp:posOffset>1285875</wp:posOffset>
            </wp:positionH>
            <wp:positionV relativeFrom="paragraph">
              <wp:posOffset>192405</wp:posOffset>
            </wp:positionV>
            <wp:extent cx="2733675" cy="1704975"/>
            <wp:effectExtent l="0" t="0" r="0" b="0"/>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26109" t="29000" r="26164" b="23377"/>
                    <a:stretch/>
                  </pic:blipFill>
                  <pic:spPr bwMode="auto">
                    <a:xfrm>
                      <a:off x="0" y="0"/>
                      <a:ext cx="2733675" cy="170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5F27" w:rsidRPr="004D1186">
        <w:rPr>
          <w:rFonts w:asciiTheme="minorHAnsi" w:hAnsiTheme="minorHAnsi" w:cstheme="minorHAnsi"/>
        </w:rPr>
        <w:t xml:space="preserve"> </w:t>
      </w:r>
    </w:p>
    <w:p w14:paraId="07824448" w14:textId="1490EEB3" w:rsidR="00D0727F" w:rsidRPr="004D1186" w:rsidRDefault="00D0727F" w:rsidP="00425F27">
      <w:pPr>
        <w:rPr>
          <w:rFonts w:asciiTheme="minorHAnsi" w:hAnsiTheme="minorHAnsi" w:cstheme="minorHAnsi"/>
        </w:rPr>
      </w:pPr>
    </w:p>
    <w:p w14:paraId="1721F9BC" w14:textId="0D765753" w:rsidR="00D0727F" w:rsidRPr="004D1186" w:rsidRDefault="00D0727F" w:rsidP="00425F27">
      <w:pPr>
        <w:rPr>
          <w:rFonts w:asciiTheme="minorHAnsi" w:hAnsiTheme="minorHAnsi" w:cstheme="minorHAnsi"/>
        </w:rPr>
      </w:pPr>
    </w:p>
    <w:p w14:paraId="1000BD35" w14:textId="65DD6B63" w:rsidR="00D0727F" w:rsidRPr="004D1186" w:rsidRDefault="00D0727F" w:rsidP="00425F27">
      <w:pPr>
        <w:rPr>
          <w:rFonts w:asciiTheme="minorHAnsi" w:hAnsiTheme="minorHAnsi" w:cstheme="minorHAnsi"/>
        </w:rPr>
      </w:pPr>
      <w:r w:rsidRPr="004D1186">
        <w:rPr>
          <w:rFonts w:asciiTheme="minorHAnsi" w:hAnsiTheme="minorHAnsi" w:cstheme="minorHAnsi"/>
        </w:rPr>
        <w:t xml:space="preserve">Completion of a numeracy development course. </w:t>
      </w:r>
    </w:p>
    <w:p w14:paraId="7A6DB3AA" w14:textId="5D9286E1" w:rsidR="00D0727F" w:rsidRPr="004D1186" w:rsidRDefault="00D0727F" w:rsidP="00D0727F">
      <w:pPr>
        <w:rPr>
          <w:rFonts w:asciiTheme="minorHAnsi" w:hAnsiTheme="minorHAnsi" w:cstheme="minorHAnsi"/>
        </w:rPr>
      </w:pPr>
    </w:p>
    <w:p w14:paraId="594D44F9" w14:textId="045BD921" w:rsidR="00D0727F" w:rsidRPr="004D1186" w:rsidRDefault="00D0727F" w:rsidP="00D0727F">
      <w:pPr>
        <w:rPr>
          <w:rFonts w:asciiTheme="minorHAnsi" w:hAnsiTheme="minorHAnsi" w:cstheme="minorHAnsi"/>
        </w:rPr>
      </w:pPr>
    </w:p>
    <w:p w14:paraId="52A58434" w14:textId="32CDA817" w:rsidR="00D0727F" w:rsidRPr="004D1186" w:rsidRDefault="00D0727F" w:rsidP="00D0727F">
      <w:pPr>
        <w:rPr>
          <w:rFonts w:asciiTheme="minorHAnsi" w:hAnsiTheme="minorHAnsi" w:cstheme="minorHAnsi"/>
        </w:rPr>
      </w:pPr>
    </w:p>
    <w:p w14:paraId="16B65519" w14:textId="6BEB5248" w:rsidR="00D0727F" w:rsidRPr="004D1186" w:rsidRDefault="00D0727F" w:rsidP="00D0727F">
      <w:pPr>
        <w:rPr>
          <w:rFonts w:asciiTheme="minorHAnsi" w:hAnsiTheme="minorHAnsi" w:cstheme="minorHAnsi"/>
        </w:rPr>
      </w:pPr>
    </w:p>
    <w:p w14:paraId="3DC088D2" w14:textId="1E4DB316" w:rsidR="00D0727F" w:rsidRPr="004D1186" w:rsidRDefault="00D0727F" w:rsidP="00D0727F">
      <w:pPr>
        <w:rPr>
          <w:rFonts w:asciiTheme="minorHAnsi" w:hAnsiTheme="minorHAnsi" w:cstheme="minorHAnsi"/>
        </w:rPr>
      </w:pPr>
    </w:p>
    <w:p w14:paraId="25DC21D2" w14:textId="090A2C11" w:rsidR="00D0727F" w:rsidRPr="004D1186" w:rsidRDefault="00D0727F" w:rsidP="00D0727F">
      <w:pPr>
        <w:rPr>
          <w:rFonts w:asciiTheme="minorHAnsi" w:hAnsiTheme="minorHAnsi" w:cstheme="minorHAnsi"/>
        </w:rPr>
      </w:pPr>
    </w:p>
    <w:p w14:paraId="6649332F" w14:textId="213D75F5" w:rsidR="00D0727F" w:rsidRPr="004D1186" w:rsidRDefault="00D0727F" w:rsidP="00D0727F">
      <w:pPr>
        <w:rPr>
          <w:rFonts w:asciiTheme="minorHAnsi" w:hAnsiTheme="minorHAnsi" w:cstheme="minorHAnsi"/>
        </w:rPr>
      </w:pPr>
    </w:p>
    <w:p w14:paraId="4DE2F059" w14:textId="162B76F4" w:rsidR="00D0727F" w:rsidRPr="004D1186" w:rsidRDefault="00D0727F" w:rsidP="00D0727F">
      <w:pPr>
        <w:rPr>
          <w:rFonts w:asciiTheme="minorHAnsi" w:hAnsiTheme="minorHAnsi" w:cstheme="minorHAnsi"/>
        </w:rPr>
      </w:pPr>
    </w:p>
    <w:p w14:paraId="1C7F2258" w14:textId="54554A2E" w:rsidR="00D0727F" w:rsidRPr="004D1186" w:rsidRDefault="00D0727F" w:rsidP="00D0727F">
      <w:pPr>
        <w:rPr>
          <w:rFonts w:asciiTheme="minorHAnsi" w:hAnsiTheme="minorHAnsi" w:cstheme="minorHAnsi"/>
        </w:rPr>
      </w:pPr>
    </w:p>
    <w:p w14:paraId="670BBA19" w14:textId="47EF46CB" w:rsidR="00D0727F" w:rsidRPr="004D1186" w:rsidRDefault="00D0727F" w:rsidP="00D0727F">
      <w:pPr>
        <w:rPr>
          <w:rFonts w:asciiTheme="minorHAnsi" w:hAnsiTheme="minorHAnsi" w:cstheme="minorHAnsi"/>
        </w:rPr>
      </w:pPr>
    </w:p>
    <w:p w14:paraId="417BC14C" w14:textId="43B35B7F" w:rsidR="00D0727F" w:rsidRPr="004D1186" w:rsidRDefault="00D0727F" w:rsidP="00D0727F">
      <w:pPr>
        <w:rPr>
          <w:rFonts w:asciiTheme="minorHAnsi" w:hAnsiTheme="minorHAnsi" w:cstheme="minorHAnsi"/>
        </w:rPr>
      </w:pPr>
    </w:p>
    <w:p w14:paraId="52C9FDA3" w14:textId="2A1442A3" w:rsidR="00D0727F" w:rsidRPr="004D1186" w:rsidRDefault="00D0727F" w:rsidP="00D0727F">
      <w:pPr>
        <w:rPr>
          <w:rFonts w:asciiTheme="minorHAnsi" w:hAnsiTheme="minorHAnsi" w:cstheme="minorHAnsi"/>
        </w:rPr>
      </w:pPr>
    </w:p>
    <w:p w14:paraId="664D3AAF" w14:textId="3BD132C0" w:rsidR="00D0727F" w:rsidRPr="004D1186" w:rsidRDefault="00D0727F" w:rsidP="00D0727F">
      <w:pPr>
        <w:rPr>
          <w:rFonts w:asciiTheme="minorHAnsi" w:hAnsiTheme="minorHAnsi" w:cstheme="minorHAnsi"/>
        </w:rPr>
      </w:pPr>
    </w:p>
    <w:p w14:paraId="6394CE28" w14:textId="5EB5CFA3" w:rsidR="00D0727F" w:rsidRPr="004D1186" w:rsidRDefault="00D0727F" w:rsidP="00D0727F">
      <w:pPr>
        <w:rPr>
          <w:rFonts w:asciiTheme="minorHAnsi" w:hAnsiTheme="minorHAnsi" w:cstheme="minorHAnsi"/>
        </w:rPr>
      </w:pPr>
    </w:p>
    <w:p w14:paraId="360353B9" w14:textId="77777777" w:rsidR="00D0727F" w:rsidRPr="004D1186" w:rsidRDefault="00D0727F" w:rsidP="00D0727F">
      <w:pPr>
        <w:rPr>
          <w:rFonts w:asciiTheme="minorHAnsi" w:hAnsiTheme="minorHAnsi" w:cstheme="minorHAnsi"/>
        </w:rPr>
      </w:pPr>
      <w:r w:rsidRPr="004D1186">
        <w:rPr>
          <w:rFonts w:asciiTheme="minorHAnsi" w:hAnsiTheme="minorHAnsi" w:cstheme="minorHAnsi"/>
        </w:rPr>
        <w:t xml:space="preserve">Description – </w:t>
      </w:r>
    </w:p>
    <w:p w14:paraId="690488DC" w14:textId="2A0B7009" w:rsidR="00D0727F" w:rsidRPr="004D1186" w:rsidRDefault="00D0727F" w:rsidP="00D0727F">
      <w:pPr>
        <w:rPr>
          <w:rFonts w:asciiTheme="minorHAnsi" w:hAnsiTheme="minorHAnsi" w:cstheme="minorHAnsi"/>
          <w:color w:val="000000"/>
        </w:rPr>
      </w:pPr>
      <w:r w:rsidRPr="004D1186">
        <w:rPr>
          <w:rFonts w:asciiTheme="minorHAnsi" w:hAnsiTheme="minorHAnsi" w:cstheme="minorHAnsi"/>
          <w:color w:val="000000"/>
        </w:rPr>
        <w:t xml:space="preserve">This experience focuses on developing my mathematics/numeracy subject knowledge in a specific area, that was relevant to my teaching at the time. I completed a course to develop my skills and knowledge regarding proportion and ratio as I believed that I needed to develop my skills and knowledge in this specific area, </w:t>
      </w:r>
      <w:proofErr w:type="gramStart"/>
      <w:r w:rsidRPr="004D1186">
        <w:rPr>
          <w:rFonts w:asciiTheme="minorHAnsi" w:hAnsiTheme="minorHAnsi" w:cstheme="minorHAnsi"/>
          <w:color w:val="000000"/>
        </w:rPr>
        <w:t>in order to</w:t>
      </w:r>
      <w:proofErr w:type="gramEnd"/>
      <w:r w:rsidRPr="004D1186">
        <w:rPr>
          <w:rFonts w:asciiTheme="minorHAnsi" w:hAnsiTheme="minorHAnsi" w:cstheme="minorHAnsi"/>
          <w:color w:val="000000"/>
        </w:rPr>
        <w:t xml:space="preserve"> support the pupils' development and skills also. It involved myself watching videos regarding this area of numeracy and answering questions to prove what I had learnt. I also took notes </w:t>
      </w:r>
      <w:r w:rsidR="00027D40" w:rsidRPr="004D1186">
        <w:rPr>
          <w:rFonts w:asciiTheme="minorHAnsi" w:hAnsiTheme="minorHAnsi" w:cstheme="minorHAnsi"/>
          <w:color w:val="000000"/>
        </w:rPr>
        <w:t>to</w:t>
      </w:r>
      <w:r w:rsidRPr="004D1186">
        <w:rPr>
          <w:rFonts w:asciiTheme="minorHAnsi" w:hAnsiTheme="minorHAnsi" w:cstheme="minorHAnsi"/>
          <w:color w:val="000000"/>
        </w:rPr>
        <w:t xml:space="preserve"> support myself when teaching the pupils. It was a 4-week course, which developed my skills greatly and gave me the confidence to teach this specific area of numeracy to the best of my ability, and this was </w:t>
      </w:r>
      <w:proofErr w:type="gramStart"/>
      <w:r w:rsidRPr="004D1186">
        <w:rPr>
          <w:rFonts w:asciiTheme="minorHAnsi" w:hAnsiTheme="minorHAnsi" w:cstheme="minorHAnsi"/>
          <w:color w:val="000000"/>
        </w:rPr>
        <w:t>def</w:t>
      </w:r>
      <w:r w:rsidR="00CE73ED">
        <w:rPr>
          <w:rFonts w:asciiTheme="minorHAnsi" w:hAnsiTheme="minorHAnsi" w:cstheme="minorHAnsi"/>
          <w:color w:val="000000"/>
        </w:rPr>
        <w:t>initely</w:t>
      </w:r>
      <w:r w:rsidRPr="004D1186">
        <w:rPr>
          <w:rFonts w:asciiTheme="minorHAnsi" w:hAnsiTheme="minorHAnsi" w:cstheme="minorHAnsi"/>
          <w:color w:val="000000"/>
        </w:rPr>
        <w:t xml:space="preserve"> the</w:t>
      </w:r>
      <w:proofErr w:type="gramEnd"/>
      <w:r w:rsidRPr="004D1186">
        <w:rPr>
          <w:rFonts w:asciiTheme="minorHAnsi" w:hAnsiTheme="minorHAnsi" w:cstheme="minorHAnsi"/>
          <w:color w:val="000000"/>
        </w:rPr>
        <w:t xml:space="preserve"> outcome that I wanted to achieve when beginning the course. </w:t>
      </w:r>
    </w:p>
    <w:p w14:paraId="5AD7B690" w14:textId="733F9358" w:rsidR="00D0727F" w:rsidRPr="004D1186" w:rsidRDefault="00D0727F" w:rsidP="00D0727F">
      <w:pPr>
        <w:rPr>
          <w:rFonts w:asciiTheme="minorHAnsi" w:hAnsiTheme="minorHAnsi" w:cstheme="minorHAnsi"/>
        </w:rPr>
      </w:pPr>
      <w:r w:rsidRPr="004D1186">
        <w:rPr>
          <w:rFonts w:asciiTheme="minorHAnsi" w:hAnsiTheme="minorHAnsi" w:cstheme="minorHAnsi"/>
          <w:color w:val="000000"/>
        </w:rPr>
        <w:t>This experience proved to be relevant to my development and the pupils' development, as due to myself feeling more confident teaching this area, I was able to successfully teach and guide students through this area of numeracy, providing them with the support and resources that they needed to complete this area. Additionally, this experience was relevant as I was able to develop my mathematical skills to a higher degree and supported my on-going development as an educator. </w:t>
      </w:r>
    </w:p>
    <w:p w14:paraId="33DF1B8F" w14:textId="37CB71EB" w:rsidR="00D0727F" w:rsidRPr="004D1186" w:rsidRDefault="00D0727F" w:rsidP="00D0727F">
      <w:pPr>
        <w:pStyle w:val="NormalWeb"/>
        <w:rPr>
          <w:rFonts w:asciiTheme="minorHAnsi" w:hAnsiTheme="minorHAnsi" w:cstheme="minorHAnsi"/>
          <w:color w:val="000000"/>
        </w:rPr>
      </w:pPr>
      <w:r w:rsidRPr="004D1186">
        <w:rPr>
          <w:rFonts w:asciiTheme="minorHAnsi" w:hAnsiTheme="minorHAnsi" w:cstheme="minorHAnsi"/>
          <w:color w:val="000000"/>
        </w:rPr>
        <w:t xml:space="preserve">The assets that are provided </w:t>
      </w:r>
      <w:r w:rsidR="00480F30">
        <w:rPr>
          <w:rFonts w:asciiTheme="minorHAnsi" w:hAnsiTheme="minorHAnsi" w:cstheme="minorHAnsi"/>
          <w:color w:val="000000"/>
        </w:rPr>
        <w:t>present</w:t>
      </w:r>
      <w:r w:rsidRPr="004D1186">
        <w:rPr>
          <w:rFonts w:asciiTheme="minorHAnsi" w:hAnsiTheme="minorHAnsi" w:cstheme="minorHAnsi"/>
          <w:color w:val="000000"/>
        </w:rPr>
        <w:t xml:space="preserve"> the certificates</w:t>
      </w:r>
      <w:r w:rsidR="00480F30">
        <w:rPr>
          <w:rFonts w:asciiTheme="minorHAnsi" w:hAnsiTheme="minorHAnsi" w:cstheme="minorHAnsi"/>
          <w:color w:val="000000"/>
        </w:rPr>
        <w:t xml:space="preserve"> that were provided to myself to</w:t>
      </w:r>
      <w:r w:rsidRPr="004D1186">
        <w:rPr>
          <w:rFonts w:asciiTheme="minorHAnsi" w:hAnsiTheme="minorHAnsi" w:cstheme="minorHAnsi"/>
          <w:color w:val="000000"/>
        </w:rPr>
        <w:t xml:space="preserve"> show that I completed each week</w:t>
      </w:r>
      <w:r w:rsidR="00480F30">
        <w:rPr>
          <w:rFonts w:asciiTheme="minorHAnsi" w:hAnsiTheme="minorHAnsi" w:cstheme="minorHAnsi"/>
          <w:color w:val="000000"/>
        </w:rPr>
        <w:t xml:space="preserve"> of the </w:t>
      </w:r>
      <w:r w:rsidR="00946EE1">
        <w:rPr>
          <w:rFonts w:asciiTheme="minorHAnsi" w:hAnsiTheme="minorHAnsi" w:cstheme="minorHAnsi"/>
          <w:color w:val="000000"/>
        </w:rPr>
        <w:t xml:space="preserve">programme. </w:t>
      </w:r>
    </w:p>
    <w:p w14:paraId="0D55B94F" w14:textId="4D02BDB4" w:rsidR="00D0727F" w:rsidRPr="004D1186" w:rsidRDefault="00D0727F" w:rsidP="00D0727F">
      <w:pPr>
        <w:pStyle w:val="NormalWeb"/>
        <w:rPr>
          <w:rFonts w:asciiTheme="minorHAnsi" w:hAnsiTheme="minorHAnsi" w:cstheme="minorHAnsi"/>
          <w:color w:val="000000"/>
        </w:rPr>
      </w:pPr>
    </w:p>
    <w:p w14:paraId="337F76A2" w14:textId="549EE96D" w:rsidR="00D0727F" w:rsidRPr="004D1186" w:rsidRDefault="00E33645" w:rsidP="00D0727F">
      <w:pPr>
        <w:pStyle w:val="NormalWeb"/>
        <w:rPr>
          <w:rFonts w:asciiTheme="minorHAnsi" w:hAnsiTheme="minorHAnsi" w:cstheme="minorHAnsi"/>
          <w:color w:val="000000"/>
        </w:rPr>
      </w:pPr>
      <w:r w:rsidRPr="004D1186">
        <w:rPr>
          <w:rFonts w:asciiTheme="minorHAnsi" w:hAnsiTheme="minorHAnsi" w:cstheme="minorHAnsi"/>
          <w:noProof/>
          <w:color w:val="000000"/>
        </w:rPr>
        <w:drawing>
          <wp:anchor distT="0" distB="0" distL="114300" distR="114300" simplePos="0" relativeHeight="251665408" behindDoc="0" locked="0" layoutInCell="1" allowOverlap="1" wp14:anchorId="79A1BC10" wp14:editId="0ECF4202">
            <wp:simplePos x="0" y="0"/>
            <wp:positionH relativeFrom="column">
              <wp:posOffset>1192530</wp:posOffset>
            </wp:positionH>
            <wp:positionV relativeFrom="paragraph">
              <wp:posOffset>245110</wp:posOffset>
            </wp:positionV>
            <wp:extent cx="2369820" cy="1924050"/>
            <wp:effectExtent l="0" t="0" r="5080" b="6350"/>
            <wp:wrapSquare wrapText="bothSides"/>
            <wp:docPr id="7" name="Picture 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eams&#10;&#10;Description automatically generated"/>
                    <pic:cNvPicPr/>
                  </pic:nvPicPr>
                  <pic:blipFill rotWithShape="1">
                    <a:blip r:embed="rId10" cstate="print">
                      <a:extLst>
                        <a:ext uri="{28A0092B-C50C-407E-A947-70E740481C1C}">
                          <a14:useLocalDpi xmlns:a14="http://schemas.microsoft.com/office/drawing/2010/main" val="0"/>
                        </a:ext>
                      </a:extLst>
                    </a:blip>
                    <a:srcRect t="6917" r="28326"/>
                    <a:stretch/>
                  </pic:blipFill>
                  <pic:spPr bwMode="auto">
                    <a:xfrm>
                      <a:off x="0" y="0"/>
                      <a:ext cx="2369820"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noProof/>
        </w:rPr>
        <w:drawing>
          <wp:anchor distT="0" distB="0" distL="114300" distR="114300" simplePos="0" relativeHeight="251666432" behindDoc="0" locked="0" layoutInCell="1" allowOverlap="1" wp14:anchorId="74EFAD3C" wp14:editId="24B23407">
            <wp:simplePos x="0" y="0"/>
            <wp:positionH relativeFrom="column">
              <wp:posOffset>3632200</wp:posOffset>
            </wp:positionH>
            <wp:positionV relativeFrom="paragraph">
              <wp:posOffset>245110</wp:posOffset>
            </wp:positionV>
            <wp:extent cx="2984500" cy="2105025"/>
            <wp:effectExtent l="0" t="0" r="0" b="3175"/>
            <wp:wrapSquare wrapText="bothSides"/>
            <wp:docPr id="9" name="Picture 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eams&#10;&#10;Description automatically generated"/>
                    <pic:cNvPicPr/>
                  </pic:nvPicPr>
                  <pic:blipFill rotWithShape="1">
                    <a:blip r:embed="rId11" cstate="print">
                      <a:extLst>
                        <a:ext uri="{28A0092B-C50C-407E-A947-70E740481C1C}">
                          <a14:useLocalDpi xmlns:a14="http://schemas.microsoft.com/office/drawing/2010/main" val="0"/>
                        </a:ext>
                      </a:extLst>
                    </a:blip>
                    <a:srcRect l="4657" t="17825" r="22505"/>
                    <a:stretch/>
                  </pic:blipFill>
                  <pic:spPr bwMode="auto">
                    <a:xfrm>
                      <a:off x="0" y="0"/>
                      <a:ext cx="2984500" cy="210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727F" w:rsidRPr="004D1186">
        <w:rPr>
          <w:rFonts w:asciiTheme="minorHAnsi" w:hAnsiTheme="minorHAnsi" w:cstheme="minorHAnsi"/>
          <w:color w:val="000000"/>
        </w:rPr>
        <w:t xml:space="preserve">Asset Three – Digital Competence Development </w:t>
      </w:r>
    </w:p>
    <w:p w14:paraId="5F6B7DE2" w14:textId="5233CF46" w:rsidR="00D0727F" w:rsidRPr="004D1186" w:rsidRDefault="00D0727F" w:rsidP="00D0727F">
      <w:pPr>
        <w:pStyle w:val="NormalWeb"/>
        <w:rPr>
          <w:rFonts w:asciiTheme="minorHAnsi" w:hAnsiTheme="minorHAnsi" w:cstheme="minorHAnsi"/>
          <w:color w:val="000000"/>
        </w:rPr>
      </w:pPr>
      <w:r w:rsidRPr="004D1186">
        <w:rPr>
          <w:rFonts w:asciiTheme="minorHAnsi" w:hAnsiTheme="minorHAnsi" w:cstheme="minorHAnsi"/>
          <w:color w:val="000000"/>
        </w:rPr>
        <w:t xml:space="preserve"> </w:t>
      </w:r>
    </w:p>
    <w:p w14:paraId="71E54CA2" w14:textId="398857FF" w:rsidR="00E33645" w:rsidRPr="004D1186" w:rsidRDefault="00E33645" w:rsidP="00E33645">
      <w:pPr>
        <w:rPr>
          <w:rFonts w:asciiTheme="minorHAnsi" w:hAnsiTheme="minorHAnsi" w:cstheme="minorHAnsi"/>
        </w:rPr>
      </w:pPr>
      <w:r w:rsidRPr="004D1186">
        <w:rPr>
          <w:rFonts w:asciiTheme="minorHAnsi" w:hAnsiTheme="minorHAnsi" w:cstheme="minorHAnsi"/>
        </w:rPr>
        <w:t xml:space="preserve">Completion of research to support digital competence development. </w:t>
      </w:r>
    </w:p>
    <w:p w14:paraId="0184EE73" w14:textId="6E8593A3" w:rsidR="00D0727F" w:rsidRPr="004D1186" w:rsidRDefault="00E33645" w:rsidP="00D0727F">
      <w:pPr>
        <w:rPr>
          <w:rFonts w:asciiTheme="minorHAnsi" w:hAnsiTheme="minorHAnsi" w:cstheme="minorHAnsi"/>
        </w:rPr>
      </w:pPr>
      <w:r w:rsidRPr="004D1186">
        <w:rPr>
          <w:rFonts w:asciiTheme="minorHAnsi" w:hAnsiTheme="minorHAnsi" w:cstheme="minorHAnsi"/>
          <w:noProof/>
        </w:rPr>
        <w:drawing>
          <wp:anchor distT="0" distB="0" distL="114300" distR="114300" simplePos="0" relativeHeight="251667456" behindDoc="0" locked="0" layoutInCell="1" allowOverlap="1" wp14:anchorId="6218E1F5" wp14:editId="693D44CE">
            <wp:simplePos x="0" y="0"/>
            <wp:positionH relativeFrom="column">
              <wp:posOffset>1932940</wp:posOffset>
            </wp:positionH>
            <wp:positionV relativeFrom="paragraph">
              <wp:posOffset>791210</wp:posOffset>
            </wp:positionV>
            <wp:extent cx="2746375" cy="2059305"/>
            <wp:effectExtent l="635" t="0" r="0" b="0"/>
            <wp:wrapSquare wrapText="bothSides"/>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746375" cy="2059305"/>
                    </a:xfrm>
                    <a:prstGeom prst="rect">
                      <a:avLst/>
                    </a:prstGeom>
                  </pic:spPr>
                </pic:pic>
              </a:graphicData>
            </a:graphic>
            <wp14:sizeRelH relativeFrom="page">
              <wp14:pctWidth>0</wp14:pctWidth>
            </wp14:sizeRelH>
            <wp14:sizeRelV relativeFrom="page">
              <wp14:pctHeight>0</wp14:pctHeight>
            </wp14:sizeRelV>
          </wp:anchor>
        </w:drawing>
      </w:r>
    </w:p>
    <w:p w14:paraId="157DB746" w14:textId="12ECB101" w:rsidR="00E33645" w:rsidRPr="004D1186" w:rsidRDefault="00E33645" w:rsidP="00E33645">
      <w:pPr>
        <w:rPr>
          <w:rFonts w:asciiTheme="minorHAnsi" w:hAnsiTheme="minorHAnsi" w:cstheme="minorHAnsi"/>
        </w:rPr>
      </w:pPr>
    </w:p>
    <w:p w14:paraId="1D4F2C29" w14:textId="015DEE99" w:rsidR="00E33645" w:rsidRPr="004D1186" w:rsidRDefault="00E33645" w:rsidP="00E33645">
      <w:pPr>
        <w:rPr>
          <w:rFonts w:asciiTheme="minorHAnsi" w:hAnsiTheme="minorHAnsi" w:cstheme="minorHAnsi"/>
        </w:rPr>
      </w:pPr>
    </w:p>
    <w:p w14:paraId="0B9724EC" w14:textId="40703432" w:rsidR="00E33645" w:rsidRPr="004D1186" w:rsidRDefault="00E33645" w:rsidP="00E33645">
      <w:pPr>
        <w:rPr>
          <w:rFonts w:asciiTheme="minorHAnsi" w:hAnsiTheme="minorHAnsi" w:cstheme="minorHAnsi"/>
        </w:rPr>
      </w:pPr>
    </w:p>
    <w:p w14:paraId="2B8F4BED" w14:textId="33609884" w:rsidR="00E33645" w:rsidRPr="004D1186" w:rsidRDefault="00E33645" w:rsidP="00E33645">
      <w:pPr>
        <w:rPr>
          <w:rFonts w:asciiTheme="minorHAnsi" w:hAnsiTheme="minorHAnsi" w:cstheme="minorHAnsi"/>
        </w:rPr>
      </w:pPr>
    </w:p>
    <w:p w14:paraId="1BC7DC7E" w14:textId="5D628DC3" w:rsidR="00E33645" w:rsidRPr="004D1186" w:rsidRDefault="00E33645" w:rsidP="00E33645">
      <w:pPr>
        <w:rPr>
          <w:rFonts w:asciiTheme="minorHAnsi" w:hAnsiTheme="minorHAnsi" w:cstheme="minorHAnsi"/>
        </w:rPr>
      </w:pPr>
    </w:p>
    <w:p w14:paraId="28E55053" w14:textId="00475BDE" w:rsidR="00E33645" w:rsidRPr="004D1186" w:rsidRDefault="00E33645" w:rsidP="00E33645">
      <w:pPr>
        <w:rPr>
          <w:rFonts w:asciiTheme="minorHAnsi" w:hAnsiTheme="minorHAnsi" w:cstheme="minorHAnsi"/>
        </w:rPr>
      </w:pPr>
    </w:p>
    <w:p w14:paraId="4C9C13B6" w14:textId="1AAD1293" w:rsidR="00E33645" w:rsidRPr="004D1186" w:rsidRDefault="00E33645" w:rsidP="00E33645">
      <w:pPr>
        <w:rPr>
          <w:rFonts w:asciiTheme="minorHAnsi" w:hAnsiTheme="minorHAnsi" w:cstheme="minorHAnsi"/>
        </w:rPr>
      </w:pPr>
    </w:p>
    <w:p w14:paraId="7CAE5103" w14:textId="4666E876" w:rsidR="00E33645" w:rsidRPr="004D1186" w:rsidRDefault="00E33645" w:rsidP="00E33645">
      <w:pPr>
        <w:rPr>
          <w:rFonts w:asciiTheme="minorHAnsi" w:hAnsiTheme="minorHAnsi" w:cstheme="minorHAnsi"/>
        </w:rPr>
      </w:pPr>
    </w:p>
    <w:p w14:paraId="74F0C0D2" w14:textId="53221CD8" w:rsidR="00E33645" w:rsidRPr="004D1186" w:rsidRDefault="00E33645" w:rsidP="00E33645">
      <w:pPr>
        <w:rPr>
          <w:rFonts w:asciiTheme="minorHAnsi" w:hAnsiTheme="minorHAnsi" w:cstheme="minorHAnsi"/>
        </w:rPr>
      </w:pPr>
    </w:p>
    <w:p w14:paraId="5EB95B51" w14:textId="07F10BE5" w:rsidR="00E33645" w:rsidRPr="004D1186" w:rsidRDefault="00E33645" w:rsidP="00E33645">
      <w:pPr>
        <w:rPr>
          <w:rFonts w:asciiTheme="minorHAnsi" w:hAnsiTheme="minorHAnsi" w:cstheme="minorHAnsi"/>
        </w:rPr>
      </w:pPr>
    </w:p>
    <w:p w14:paraId="4561FF06" w14:textId="5B8150CF" w:rsidR="00E33645" w:rsidRPr="004D1186" w:rsidRDefault="00E33645" w:rsidP="00E33645">
      <w:pPr>
        <w:rPr>
          <w:rFonts w:asciiTheme="minorHAnsi" w:hAnsiTheme="minorHAnsi" w:cstheme="minorHAnsi"/>
        </w:rPr>
      </w:pPr>
    </w:p>
    <w:p w14:paraId="0B0607EB" w14:textId="016A795F" w:rsidR="00E33645" w:rsidRPr="004D1186" w:rsidRDefault="00E33645" w:rsidP="00E33645">
      <w:pPr>
        <w:rPr>
          <w:rFonts w:asciiTheme="minorHAnsi" w:hAnsiTheme="minorHAnsi" w:cstheme="minorHAnsi"/>
        </w:rPr>
      </w:pPr>
    </w:p>
    <w:p w14:paraId="6CBEF16C" w14:textId="7440BA1D" w:rsidR="00E33645" w:rsidRPr="004D1186" w:rsidRDefault="00E33645" w:rsidP="00E33645">
      <w:pPr>
        <w:rPr>
          <w:rFonts w:asciiTheme="minorHAnsi" w:hAnsiTheme="minorHAnsi" w:cstheme="minorHAnsi"/>
        </w:rPr>
      </w:pPr>
    </w:p>
    <w:p w14:paraId="7230D5E8" w14:textId="568B0A5C" w:rsidR="00E33645" w:rsidRPr="004D1186" w:rsidRDefault="00E33645" w:rsidP="00E33645">
      <w:pPr>
        <w:rPr>
          <w:rFonts w:asciiTheme="minorHAnsi" w:hAnsiTheme="minorHAnsi" w:cstheme="minorHAnsi"/>
        </w:rPr>
      </w:pPr>
    </w:p>
    <w:p w14:paraId="2F19469C" w14:textId="77B6AAAE" w:rsidR="00E33645" w:rsidRPr="004D1186" w:rsidRDefault="00E33645" w:rsidP="00E33645">
      <w:pPr>
        <w:rPr>
          <w:rFonts w:asciiTheme="minorHAnsi" w:hAnsiTheme="minorHAnsi" w:cstheme="minorHAnsi"/>
        </w:rPr>
      </w:pPr>
    </w:p>
    <w:p w14:paraId="35BED783" w14:textId="755E91A1" w:rsidR="00E33645" w:rsidRPr="004D1186" w:rsidRDefault="00E33645" w:rsidP="00E33645">
      <w:pPr>
        <w:rPr>
          <w:rFonts w:asciiTheme="minorHAnsi" w:hAnsiTheme="minorHAnsi" w:cstheme="minorHAnsi"/>
        </w:rPr>
      </w:pPr>
    </w:p>
    <w:p w14:paraId="4805D3E9" w14:textId="229F6664" w:rsidR="00E33645" w:rsidRPr="004D1186" w:rsidRDefault="00E33645" w:rsidP="00E33645">
      <w:pPr>
        <w:rPr>
          <w:rFonts w:asciiTheme="minorHAnsi" w:hAnsiTheme="minorHAnsi" w:cstheme="minorHAnsi"/>
        </w:rPr>
      </w:pPr>
    </w:p>
    <w:p w14:paraId="5827CE83" w14:textId="0A2A5CAC" w:rsidR="00E33645" w:rsidRPr="004D1186" w:rsidRDefault="00E33645" w:rsidP="00E33645">
      <w:pPr>
        <w:rPr>
          <w:rFonts w:asciiTheme="minorHAnsi" w:hAnsiTheme="minorHAnsi" w:cstheme="minorHAnsi"/>
        </w:rPr>
      </w:pPr>
    </w:p>
    <w:p w14:paraId="1631E73D" w14:textId="1380BDD8" w:rsidR="00E33645" w:rsidRPr="004D1186" w:rsidRDefault="00E33645" w:rsidP="00E33645">
      <w:pPr>
        <w:rPr>
          <w:rFonts w:asciiTheme="minorHAnsi" w:hAnsiTheme="minorHAnsi" w:cstheme="minorHAnsi"/>
        </w:rPr>
      </w:pPr>
    </w:p>
    <w:p w14:paraId="153F9E4D" w14:textId="137C70FF" w:rsidR="00E33645" w:rsidRPr="004D1186" w:rsidRDefault="00E33645" w:rsidP="00E33645">
      <w:pPr>
        <w:rPr>
          <w:rFonts w:asciiTheme="minorHAnsi" w:hAnsiTheme="minorHAnsi" w:cstheme="minorHAnsi"/>
        </w:rPr>
      </w:pPr>
      <w:r w:rsidRPr="004D1186">
        <w:rPr>
          <w:rFonts w:asciiTheme="minorHAnsi" w:hAnsiTheme="minorHAnsi" w:cstheme="minorHAnsi"/>
        </w:rPr>
        <w:t xml:space="preserve">Description – </w:t>
      </w:r>
    </w:p>
    <w:p w14:paraId="30C7C225" w14:textId="217CAF6C" w:rsidR="00E33645" w:rsidRPr="004D1186" w:rsidRDefault="00E33645" w:rsidP="00E33645">
      <w:pPr>
        <w:rPr>
          <w:rFonts w:asciiTheme="minorHAnsi" w:hAnsiTheme="minorHAnsi" w:cstheme="minorHAnsi"/>
        </w:rPr>
      </w:pPr>
      <w:r w:rsidRPr="004D1186">
        <w:rPr>
          <w:rFonts w:asciiTheme="minorHAnsi" w:hAnsiTheme="minorHAnsi" w:cstheme="minorHAnsi"/>
          <w:color w:val="000000"/>
        </w:rPr>
        <w:t>This experience focuses on myself developing my digital competence skills during professional teaching experience. Due to the lockdown, I had to use the online platform of teams to support the pupils that I taught and to provide resources to them during online learning. </w:t>
      </w:r>
      <w:proofErr w:type="gramStart"/>
      <w:r w:rsidRPr="004D1186">
        <w:rPr>
          <w:rFonts w:asciiTheme="minorHAnsi" w:hAnsiTheme="minorHAnsi" w:cstheme="minorHAnsi"/>
          <w:color w:val="000000"/>
        </w:rPr>
        <w:t>In order for</w:t>
      </w:r>
      <w:proofErr w:type="gramEnd"/>
      <w:r w:rsidRPr="004D1186">
        <w:rPr>
          <w:rFonts w:asciiTheme="minorHAnsi" w:hAnsiTheme="minorHAnsi" w:cstheme="minorHAnsi"/>
          <w:color w:val="000000"/>
        </w:rPr>
        <w:t xml:space="preserve"> myself to become more confident with this specific resource, I undertook research which made me understand how to use this specific platform and provided me with the confidence to use this resource successfully. It involved me watching video clips and taking notes, so I could use these to support me during teaching online. </w:t>
      </w:r>
    </w:p>
    <w:p w14:paraId="2DBC4286" w14:textId="29188D2A" w:rsidR="00E33645" w:rsidRPr="004D1186" w:rsidRDefault="00E33645" w:rsidP="00E33645">
      <w:pPr>
        <w:pStyle w:val="NormalWeb"/>
        <w:rPr>
          <w:rFonts w:asciiTheme="minorHAnsi" w:hAnsiTheme="minorHAnsi" w:cstheme="minorHAnsi"/>
          <w:color w:val="000000"/>
        </w:rPr>
      </w:pPr>
      <w:r w:rsidRPr="004D1186">
        <w:rPr>
          <w:rFonts w:asciiTheme="minorHAnsi" w:hAnsiTheme="minorHAnsi" w:cstheme="minorHAnsi"/>
          <w:color w:val="000000"/>
        </w:rPr>
        <w:t xml:space="preserve">This experience proved to be relevant and important to my development as an educator, as it made me feel more confident to use the digital resource to provide great learning experiences for the learners, which is what students deserve. Additionally, this experience helped me develop my digital competence, as I can use the skills that I have learnt throughout this experience to help me use more technology in my future career, as that is what is becoming essential for learning, </w:t>
      </w:r>
      <w:r w:rsidR="00946EE1" w:rsidRPr="004D1186">
        <w:rPr>
          <w:rFonts w:asciiTheme="minorHAnsi" w:hAnsiTheme="minorHAnsi" w:cstheme="minorHAnsi"/>
          <w:color w:val="000000"/>
        </w:rPr>
        <w:t>work,</w:t>
      </w:r>
      <w:r w:rsidRPr="004D1186">
        <w:rPr>
          <w:rFonts w:asciiTheme="minorHAnsi" w:hAnsiTheme="minorHAnsi" w:cstheme="minorHAnsi"/>
          <w:color w:val="000000"/>
        </w:rPr>
        <w:t xml:space="preserve"> and active participation in society, as recognised by the Welsh Government (2018). </w:t>
      </w:r>
    </w:p>
    <w:p w14:paraId="2A50DABC" w14:textId="77777777" w:rsidR="00E33645" w:rsidRPr="004D1186" w:rsidRDefault="00E33645" w:rsidP="00E33645">
      <w:pPr>
        <w:pStyle w:val="NormalWeb"/>
        <w:rPr>
          <w:rFonts w:asciiTheme="minorHAnsi" w:hAnsiTheme="minorHAnsi" w:cstheme="minorHAnsi"/>
          <w:color w:val="000000"/>
        </w:rPr>
      </w:pPr>
      <w:r w:rsidRPr="004D1186">
        <w:rPr>
          <w:rFonts w:asciiTheme="minorHAnsi" w:hAnsiTheme="minorHAnsi" w:cstheme="minorHAnsi"/>
          <w:color w:val="000000"/>
        </w:rPr>
        <w:lastRenderedPageBreak/>
        <w:t xml:space="preserve">The assets that are provided present some of the videos that were watched </w:t>
      </w:r>
      <w:proofErr w:type="gramStart"/>
      <w:r w:rsidRPr="004D1186">
        <w:rPr>
          <w:rFonts w:asciiTheme="minorHAnsi" w:hAnsiTheme="minorHAnsi" w:cstheme="minorHAnsi"/>
          <w:color w:val="000000"/>
        </w:rPr>
        <w:t>in order to</w:t>
      </w:r>
      <w:proofErr w:type="gramEnd"/>
      <w:r w:rsidRPr="004D1186">
        <w:rPr>
          <w:rFonts w:asciiTheme="minorHAnsi" w:hAnsiTheme="minorHAnsi" w:cstheme="minorHAnsi"/>
          <w:color w:val="000000"/>
        </w:rPr>
        <w:t xml:space="preserve"> help me become more confident regarding using this platform - Notes were also composed in order to help support myself in any way that they could during online teaching. </w:t>
      </w:r>
    </w:p>
    <w:p w14:paraId="12C6DA4F" w14:textId="71B1BD25" w:rsidR="00E33645" w:rsidRPr="004D1186" w:rsidRDefault="00E33645" w:rsidP="00E33645">
      <w:pPr>
        <w:rPr>
          <w:rFonts w:asciiTheme="minorHAnsi" w:hAnsiTheme="minorHAnsi" w:cstheme="minorHAnsi"/>
        </w:rPr>
      </w:pPr>
    </w:p>
    <w:p w14:paraId="4AB23A57" w14:textId="7FD1116C" w:rsidR="00E33645" w:rsidRPr="004D1186" w:rsidRDefault="00E33645" w:rsidP="00E33645">
      <w:pPr>
        <w:rPr>
          <w:rFonts w:asciiTheme="minorHAnsi" w:hAnsiTheme="minorHAnsi" w:cstheme="minorHAnsi"/>
        </w:rPr>
      </w:pPr>
    </w:p>
    <w:p w14:paraId="12965E3D" w14:textId="2DAA0355" w:rsidR="00C146F7" w:rsidRPr="004D1186" w:rsidRDefault="00C146F7" w:rsidP="00E33645">
      <w:pPr>
        <w:rPr>
          <w:rFonts w:asciiTheme="minorHAnsi" w:hAnsiTheme="minorHAnsi" w:cstheme="minorHAnsi"/>
        </w:rPr>
      </w:pPr>
    </w:p>
    <w:p w14:paraId="6E4E9E0E" w14:textId="562B5094" w:rsidR="00C146F7" w:rsidRPr="004D1186" w:rsidRDefault="00CB2E6B" w:rsidP="00E33645">
      <w:pPr>
        <w:rPr>
          <w:rFonts w:asciiTheme="minorHAnsi" w:hAnsiTheme="minorHAnsi" w:cstheme="minorHAnsi"/>
          <w:b/>
          <w:bCs/>
        </w:rPr>
      </w:pPr>
      <w:r w:rsidRPr="004D1186">
        <w:rPr>
          <w:rFonts w:asciiTheme="minorHAnsi" w:hAnsiTheme="minorHAnsi" w:cstheme="minorHAnsi"/>
          <w:b/>
          <w:bCs/>
        </w:rPr>
        <w:t>Reflection on planning for progression (Tab 7)</w:t>
      </w:r>
    </w:p>
    <w:p w14:paraId="56BF0EB0" w14:textId="77777777" w:rsidR="006037EB" w:rsidRPr="004D1186" w:rsidRDefault="006037EB" w:rsidP="00E33645">
      <w:pPr>
        <w:rPr>
          <w:rFonts w:asciiTheme="minorHAnsi" w:hAnsiTheme="minorHAnsi" w:cstheme="minorHAnsi"/>
        </w:rPr>
      </w:pPr>
    </w:p>
    <w:p w14:paraId="18C18B9A" w14:textId="649A96AC" w:rsidR="00CB2E6B" w:rsidRPr="004D1186" w:rsidRDefault="00A108F7" w:rsidP="00E33645">
      <w:pPr>
        <w:rPr>
          <w:rFonts w:asciiTheme="minorHAnsi" w:hAnsiTheme="minorHAnsi" w:cstheme="minorHAnsi"/>
        </w:rPr>
      </w:pPr>
      <w:r w:rsidRPr="004D1186">
        <w:rPr>
          <w:rFonts w:asciiTheme="minorHAnsi" w:hAnsiTheme="minorHAnsi" w:cstheme="minorHAnsi"/>
        </w:rPr>
        <w:t>Professional</w:t>
      </w:r>
      <w:r w:rsidR="006037EB" w:rsidRPr="004D1186">
        <w:rPr>
          <w:rFonts w:asciiTheme="minorHAnsi" w:hAnsiTheme="minorHAnsi" w:cstheme="minorHAnsi"/>
        </w:rPr>
        <w:t xml:space="preserve"> Learning Template </w:t>
      </w:r>
      <w:r w:rsidRPr="004D1186">
        <w:rPr>
          <w:rFonts w:asciiTheme="minorHAnsi" w:hAnsiTheme="minorHAnsi" w:cstheme="minorHAnsi"/>
        </w:rPr>
        <w:t xml:space="preserve">1 – </w:t>
      </w:r>
      <w:r w:rsidR="00F12C68" w:rsidRPr="004D1186">
        <w:rPr>
          <w:rFonts w:asciiTheme="minorHAnsi" w:hAnsiTheme="minorHAnsi" w:cstheme="minorHAnsi"/>
        </w:rPr>
        <w:t xml:space="preserve">Progression in learning – </w:t>
      </w:r>
      <w:r w:rsidRPr="004D1186">
        <w:rPr>
          <w:rFonts w:asciiTheme="minorHAnsi" w:hAnsiTheme="minorHAnsi" w:cstheme="minorHAnsi"/>
        </w:rPr>
        <w:t>Numera</w:t>
      </w:r>
      <w:r w:rsidR="00E77606" w:rsidRPr="004D1186">
        <w:rPr>
          <w:rFonts w:asciiTheme="minorHAnsi" w:hAnsiTheme="minorHAnsi" w:cstheme="minorHAnsi"/>
        </w:rPr>
        <w:t>cy</w:t>
      </w:r>
      <w:r w:rsidR="00F12C68" w:rsidRPr="004D1186">
        <w:rPr>
          <w:rFonts w:asciiTheme="minorHAnsi" w:hAnsiTheme="minorHAnsi" w:cstheme="minorHAnsi"/>
        </w:rPr>
        <w:t xml:space="preserve"> (</w:t>
      </w:r>
      <w:r w:rsidR="00B16045" w:rsidRPr="004D1186">
        <w:rPr>
          <w:rFonts w:asciiTheme="minorHAnsi" w:hAnsiTheme="minorHAnsi" w:cstheme="minorHAnsi"/>
        </w:rPr>
        <w:t>Division)</w:t>
      </w:r>
      <w:r w:rsidR="00C221D6" w:rsidRPr="004D1186">
        <w:rPr>
          <w:rFonts w:asciiTheme="minorHAnsi" w:hAnsiTheme="minorHAnsi" w:cstheme="minorHAnsi"/>
        </w:rPr>
        <w:t xml:space="preserve"> – Appendix 1 </w:t>
      </w:r>
    </w:p>
    <w:p w14:paraId="6E6930B6" w14:textId="2A0B0FE8" w:rsidR="00B16045" w:rsidRPr="004D1186" w:rsidRDefault="00B16045" w:rsidP="00E33645">
      <w:pPr>
        <w:rPr>
          <w:rFonts w:asciiTheme="minorHAnsi" w:hAnsiTheme="minorHAnsi" w:cstheme="minorHAnsi"/>
        </w:rPr>
      </w:pPr>
      <w:r w:rsidRPr="004D1186">
        <w:rPr>
          <w:rFonts w:asciiTheme="minorHAnsi" w:hAnsiTheme="minorHAnsi" w:cstheme="minorHAnsi"/>
        </w:rPr>
        <w:t>Pedagogy Standard: Advancing</w:t>
      </w:r>
      <w:r w:rsidR="00352109" w:rsidRPr="004D1186">
        <w:rPr>
          <w:rFonts w:asciiTheme="minorHAnsi" w:hAnsiTheme="minorHAnsi" w:cstheme="minorHAnsi"/>
        </w:rPr>
        <w:t>: Progression in Learning</w:t>
      </w:r>
    </w:p>
    <w:p w14:paraId="056DF8C6" w14:textId="66ED6DF6" w:rsidR="00352109" w:rsidRPr="004D1186" w:rsidRDefault="00352109" w:rsidP="00E33645">
      <w:pPr>
        <w:rPr>
          <w:rFonts w:asciiTheme="minorHAnsi" w:hAnsiTheme="minorHAnsi" w:cstheme="minorHAnsi"/>
        </w:rPr>
      </w:pPr>
    </w:p>
    <w:p w14:paraId="3DA072C0" w14:textId="648FC4D1" w:rsidR="00352109" w:rsidRPr="004D1186" w:rsidRDefault="0012793D" w:rsidP="00E33645">
      <w:pPr>
        <w:rPr>
          <w:rFonts w:asciiTheme="minorHAnsi" w:hAnsiTheme="minorHAnsi" w:cstheme="minorHAnsi"/>
          <w:i/>
          <w:iCs/>
        </w:rPr>
      </w:pPr>
      <w:r w:rsidRPr="004D1186">
        <w:rPr>
          <w:rFonts w:asciiTheme="minorHAnsi" w:hAnsiTheme="minorHAnsi" w:cstheme="minorHAnsi"/>
          <w:i/>
          <w:iCs/>
        </w:rPr>
        <w:t xml:space="preserve">What did you do and why? </w:t>
      </w:r>
    </w:p>
    <w:p w14:paraId="7A7E824E" w14:textId="77777777" w:rsidR="00CD4F17" w:rsidRPr="004D1186" w:rsidRDefault="00CD4F17" w:rsidP="00E33645">
      <w:pPr>
        <w:rPr>
          <w:rFonts w:asciiTheme="minorHAnsi" w:hAnsiTheme="minorHAnsi" w:cstheme="minorHAnsi"/>
        </w:rPr>
      </w:pPr>
    </w:p>
    <w:p w14:paraId="302DD10E" w14:textId="6627E885" w:rsidR="0096012A" w:rsidRPr="004D1186" w:rsidRDefault="0096012A" w:rsidP="00E33645">
      <w:pPr>
        <w:rPr>
          <w:rFonts w:asciiTheme="minorHAnsi" w:hAnsiTheme="minorHAnsi" w:cstheme="minorHAnsi"/>
        </w:rPr>
      </w:pPr>
      <w:r w:rsidRPr="004D1186">
        <w:rPr>
          <w:rFonts w:asciiTheme="minorHAnsi" w:hAnsiTheme="minorHAnsi" w:cstheme="minorHAnsi"/>
        </w:rPr>
        <w:t xml:space="preserve">As a part of my professional learning experience </w:t>
      </w:r>
      <w:r w:rsidR="00031536" w:rsidRPr="004D1186">
        <w:rPr>
          <w:rFonts w:asciiTheme="minorHAnsi" w:hAnsiTheme="minorHAnsi" w:cstheme="minorHAnsi"/>
        </w:rPr>
        <w:t>three, I was required to provide multiple sessions to the pupils in a year 5 class to develop their knowledge and skills regarding division</w:t>
      </w:r>
      <w:r w:rsidR="004E57D2" w:rsidRPr="004D1186">
        <w:rPr>
          <w:rFonts w:asciiTheme="minorHAnsi" w:hAnsiTheme="minorHAnsi" w:cstheme="minorHAnsi"/>
        </w:rPr>
        <w:t xml:space="preserve">, on an online platform. </w:t>
      </w:r>
      <w:r w:rsidR="0058302D" w:rsidRPr="004D1186">
        <w:rPr>
          <w:rFonts w:asciiTheme="minorHAnsi" w:hAnsiTheme="minorHAnsi" w:cstheme="minorHAnsi"/>
        </w:rPr>
        <w:t xml:space="preserve">I provided pupils with the opportunity to progress their skills by providing a series of lessons which focused each day on developing a specific skill. </w:t>
      </w:r>
      <w:r w:rsidR="00836907" w:rsidRPr="004D1186">
        <w:rPr>
          <w:rFonts w:asciiTheme="minorHAnsi" w:hAnsiTheme="minorHAnsi" w:cstheme="minorHAnsi"/>
        </w:rPr>
        <w:t>The pupils focused firstly on the halving method</w:t>
      </w:r>
      <w:r w:rsidR="00BD3CB3" w:rsidRPr="004D1186">
        <w:rPr>
          <w:rFonts w:asciiTheme="minorHAnsi" w:hAnsiTheme="minorHAnsi" w:cstheme="minorHAnsi"/>
        </w:rPr>
        <w:t xml:space="preserve">, as that is what the pupils already focused on in the previous year. The pupils were then provided with the opportunity to </w:t>
      </w:r>
      <w:r w:rsidR="00EE7F3A" w:rsidRPr="004D1186">
        <w:rPr>
          <w:rFonts w:asciiTheme="minorHAnsi" w:hAnsiTheme="minorHAnsi" w:cstheme="minorHAnsi"/>
        </w:rPr>
        <w:t xml:space="preserve">learn and correctly use the bus stop method – They were then challenged to progress their learning further by </w:t>
      </w:r>
      <w:r w:rsidR="001B795A" w:rsidRPr="004D1186">
        <w:rPr>
          <w:rFonts w:asciiTheme="minorHAnsi" w:hAnsiTheme="minorHAnsi" w:cstheme="minorHAnsi"/>
        </w:rPr>
        <w:t xml:space="preserve">completing a session which focused on long division. </w:t>
      </w:r>
      <w:r w:rsidR="00A5718D" w:rsidRPr="004D1186">
        <w:rPr>
          <w:rFonts w:asciiTheme="minorHAnsi" w:hAnsiTheme="minorHAnsi" w:cstheme="minorHAnsi"/>
        </w:rPr>
        <w:t xml:space="preserve">The pupils were then encouraged to complete 2 sessions which focused on using the methods that they had learnt in the week to complete word problems and </w:t>
      </w:r>
      <w:r w:rsidR="00C62257" w:rsidRPr="004D1186">
        <w:rPr>
          <w:rFonts w:asciiTheme="minorHAnsi" w:hAnsiTheme="minorHAnsi" w:cstheme="minorHAnsi"/>
        </w:rPr>
        <w:t xml:space="preserve">a challenge – This was a fantastic way to ensure that pupils’ knowledge and understanding was secure </w:t>
      </w:r>
      <w:r w:rsidR="008F4A42" w:rsidRPr="004D1186">
        <w:rPr>
          <w:rFonts w:asciiTheme="minorHAnsi" w:hAnsiTheme="minorHAnsi" w:cstheme="minorHAnsi"/>
        </w:rPr>
        <w:t xml:space="preserve">and if pupils required extra support, then they were provided with what they needed. </w:t>
      </w:r>
      <w:r w:rsidR="00D337CA" w:rsidRPr="004D1186">
        <w:rPr>
          <w:rFonts w:asciiTheme="minorHAnsi" w:hAnsiTheme="minorHAnsi" w:cstheme="minorHAnsi"/>
        </w:rPr>
        <w:t>All</w:t>
      </w:r>
      <w:r w:rsidR="00C53994" w:rsidRPr="004D1186">
        <w:rPr>
          <w:rFonts w:asciiTheme="minorHAnsi" w:hAnsiTheme="minorHAnsi" w:cstheme="minorHAnsi"/>
        </w:rPr>
        <w:t xml:space="preserve"> the sessions were </w:t>
      </w:r>
      <w:r w:rsidR="00D219F5" w:rsidRPr="004D1186">
        <w:rPr>
          <w:rFonts w:asciiTheme="minorHAnsi" w:hAnsiTheme="minorHAnsi" w:cstheme="minorHAnsi"/>
        </w:rPr>
        <w:t xml:space="preserve">a </w:t>
      </w:r>
      <w:r w:rsidR="005A5A7C" w:rsidRPr="004D1186">
        <w:rPr>
          <w:rFonts w:asciiTheme="minorHAnsi" w:hAnsiTheme="minorHAnsi" w:cstheme="minorHAnsi"/>
        </w:rPr>
        <w:t>follow-on</w:t>
      </w:r>
      <w:r w:rsidR="00D219F5" w:rsidRPr="004D1186">
        <w:rPr>
          <w:rFonts w:asciiTheme="minorHAnsi" w:hAnsiTheme="minorHAnsi" w:cstheme="minorHAnsi"/>
        </w:rPr>
        <w:t xml:space="preserve"> lesson from the previous sessions to ensure progression in learning</w:t>
      </w:r>
      <w:r w:rsidR="008B3DDA" w:rsidRPr="004D1186">
        <w:rPr>
          <w:rFonts w:asciiTheme="minorHAnsi" w:hAnsiTheme="minorHAnsi" w:cstheme="minorHAnsi"/>
        </w:rPr>
        <w:t xml:space="preserve">, enabling pupils to </w:t>
      </w:r>
      <w:r w:rsidR="0019743A" w:rsidRPr="004D1186">
        <w:rPr>
          <w:rFonts w:asciiTheme="minorHAnsi" w:hAnsiTheme="minorHAnsi" w:cstheme="minorHAnsi"/>
        </w:rPr>
        <w:t xml:space="preserve">develop their numeracy skills. </w:t>
      </w:r>
      <w:r w:rsidR="005A5A7C" w:rsidRPr="004D1186">
        <w:rPr>
          <w:rFonts w:asciiTheme="minorHAnsi" w:hAnsiTheme="minorHAnsi" w:cstheme="minorHAnsi"/>
        </w:rPr>
        <w:t xml:space="preserve">After every lesson, assessment was conducted by </w:t>
      </w:r>
      <w:r w:rsidR="00D337CA" w:rsidRPr="004D1186">
        <w:rPr>
          <w:rFonts w:asciiTheme="minorHAnsi" w:hAnsiTheme="minorHAnsi" w:cstheme="minorHAnsi"/>
        </w:rPr>
        <w:t>me</w:t>
      </w:r>
      <w:r w:rsidR="005A5A7C" w:rsidRPr="004D1186">
        <w:rPr>
          <w:rFonts w:asciiTheme="minorHAnsi" w:hAnsiTheme="minorHAnsi" w:cstheme="minorHAnsi"/>
        </w:rPr>
        <w:t xml:space="preserve"> </w:t>
      </w:r>
      <w:r w:rsidR="00D337CA" w:rsidRPr="004D1186">
        <w:rPr>
          <w:rFonts w:asciiTheme="minorHAnsi" w:hAnsiTheme="minorHAnsi" w:cstheme="minorHAnsi"/>
        </w:rPr>
        <w:t>to</w:t>
      </w:r>
      <w:r w:rsidR="005A5A7C" w:rsidRPr="004D1186">
        <w:rPr>
          <w:rFonts w:asciiTheme="minorHAnsi" w:hAnsiTheme="minorHAnsi" w:cstheme="minorHAnsi"/>
        </w:rPr>
        <w:t xml:space="preserve"> see </w:t>
      </w:r>
      <w:r w:rsidR="00F76811" w:rsidRPr="004D1186">
        <w:rPr>
          <w:rFonts w:asciiTheme="minorHAnsi" w:hAnsiTheme="minorHAnsi" w:cstheme="minorHAnsi"/>
        </w:rPr>
        <w:t xml:space="preserve">if all pupils were </w:t>
      </w:r>
      <w:r w:rsidR="0074588F" w:rsidRPr="004D1186">
        <w:rPr>
          <w:rFonts w:asciiTheme="minorHAnsi" w:hAnsiTheme="minorHAnsi" w:cstheme="minorHAnsi"/>
        </w:rPr>
        <w:t xml:space="preserve">supported and challenged correctly. </w:t>
      </w:r>
    </w:p>
    <w:p w14:paraId="65D595E9" w14:textId="443CC8EF" w:rsidR="008F4A42" w:rsidRPr="004D1186" w:rsidRDefault="008F4A42" w:rsidP="00E33645">
      <w:pPr>
        <w:rPr>
          <w:rFonts w:asciiTheme="minorHAnsi" w:hAnsiTheme="minorHAnsi" w:cstheme="minorHAnsi"/>
        </w:rPr>
      </w:pPr>
      <w:r w:rsidRPr="004D1186">
        <w:rPr>
          <w:rFonts w:asciiTheme="minorHAnsi" w:hAnsiTheme="minorHAnsi" w:cstheme="minorHAnsi"/>
        </w:rPr>
        <w:t xml:space="preserve">I chose to provide this series of lessons to the pupils, as from a conversation with the class teacher, it was clear that the pupils lacked </w:t>
      </w:r>
      <w:r w:rsidR="009D3425" w:rsidRPr="004D1186">
        <w:rPr>
          <w:rFonts w:asciiTheme="minorHAnsi" w:hAnsiTheme="minorHAnsi" w:cstheme="minorHAnsi"/>
        </w:rPr>
        <w:t xml:space="preserve">understanding for this specific area of numeracy. This experience not only supported the pupils, but it ensured that I understood how to provide sessions which would ensure progression in learning. </w:t>
      </w:r>
    </w:p>
    <w:p w14:paraId="6AF5597B" w14:textId="2EB17501" w:rsidR="00D13123" w:rsidRPr="004D1186" w:rsidRDefault="00D13123" w:rsidP="00E33645">
      <w:pPr>
        <w:rPr>
          <w:rFonts w:asciiTheme="minorHAnsi" w:hAnsiTheme="minorHAnsi" w:cstheme="minorHAnsi"/>
        </w:rPr>
      </w:pPr>
      <w:r w:rsidRPr="004D1186">
        <w:rPr>
          <w:rFonts w:asciiTheme="minorHAnsi" w:hAnsiTheme="minorHAnsi" w:cstheme="minorHAnsi"/>
        </w:rPr>
        <w:t xml:space="preserve">My role within this experience focused on carefully planning, </w:t>
      </w:r>
      <w:r w:rsidR="001415A5" w:rsidRPr="004D1186">
        <w:rPr>
          <w:rFonts w:asciiTheme="minorHAnsi" w:hAnsiTheme="minorHAnsi" w:cstheme="minorHAnsi"/>
        </w:rPr>
        <w:t>preparing,</w:t>
      </w:r>
      <w:r w:rsidRPr="004D1186">
        <w:rPr>
          <w:rFonts w:asciiTheme="minorHAnsi" w:hAnsiTheme="minorHAnsi" w:cstheme="minorHAnsi"/>
        </w:rPr>
        <w:t xml:space="preserve"> and delivering the division sessions </w:t>
      </w:r>
      <w:proofErr w:type="gramStart"/>
      <w:r w:rsidRPr="004D1186">
        <w:rPr>
          <w:rFonts w:asciiTheme="minorHAnsi" w:hAnsiTheme="minorHAnsi" w:cstheme="minorHAnsi"/>
        </w:rPr>
        <w:t>in order to</w:t>
      </w:r>
      <w:proofErr w:type="gramEnd"/>
      <w:r w:rsidRPr="004D1186">
        <w:rPr>
          <w:rFonts w:asciiTheme="minorHAnsi" w:hAnsiTheme="minorHAnsi" w:cstheme="minorHAnsi"/>
        </w:rPr>
        <w:t xml:space="preserve"> ensure that the pupils </w:t>
      </w:r>
      <w:r w:rsidR="005E4AED" w:rsidRPr="004D1186">
        <w:rPr>
          <w:rFonts w:asciiTheme="minorHAnsi" w:hAnsiTheme="minorHAnsi" w:cstheme="minorHAnsi"/>
        </w:rPr>
        <w:t xml:space="preserve">developed their numeracy skills. </w:t>
      </w:r>
      <w:r w:rsidR="00B836AF" w:rsidRPr="004D1186">
        <w:rPr>
          <w:rFonts w:asciiTheme="minorHAnsi" w:hAnsiTheme="minorHAnsi" w:cstheme="minorHAnsi"/>
        </w:rPr>
        <w:t xml:space="preserve">However, there was a lot to consider such as the pupils’ prior knowledge and the different abilities of the pupils, so these considerations were </w:t>
      </w:r>
      <w:r w:rsidR="008043C0" w:rsidRPr="004D1186">
        <w:rPr>
          <w:rFonts w:asciiTheme="minorHAnsi" w:hAnsiTheme="minorHAnsi" w:cstheme="minorHAnsi"/>
        </w:rPr>
        <w:t xml:space="preserve">carefully </w:t>
      </w:r>
      <w:r w:rsidR="00500582" w:rsidRPr="004D1186">
        <w:rPr>
          <w:rFonts w:asciiTheme="minorHAnsi" w:hAnsiTheme="minorHAnsi" w:cstheme="minorHAnsi"/>
        </w:rPr>
        <w:t xml:space="preserve">focused on by having a conversation with my class mentor. Additionally, </w:t>
      </w:r>
      <w:proofErr w:type="gramStart"/>
      <w:r w:rsidR="00500582" w:rsidRPr="004D1186">
        <w:rPr>
          <w:rFonts w:asciiTheme="minorHAnsi" w:hAnsiTheme="minorHAnsi" w:cstheme="minorHAnsi"/>
        </w:rPr>
        <w:t>in order to</w:t>
      </w:r>
      <w:proofErr w:type="gramEnd"/>
      <w:r w:rsidR="00500582" w:rsidRPr="004D1186">
        <w:rPr>
          <w:rFonts w:asciiTheme="minorHAnsi" w:hAnsiTheme="minorHAnsi" w:cstheme="minorHAnsi"/>
        </w:rPr>
        <w:t xml:space="preserve"> ensure progression, all of the sessions were </w:t>
      </w:r>
      <w:r w:rsidR="00C53994" w:rsidRPr="004D1186">
        <w:rPr>
          <w:rFonts w:asciiTheme="minorHAnsi" w:hAnsiTheme="minorHAnsi" w:cstheme="minorHAnsi"/>
        </w:rPr>
        <w:t xml:space="preserve">differentiated by myself in order to make sure that all of the pupils’ needs were met. </w:t>
      </w:r>
    </w:p>
    <w:p w14:paraId="49A302FC" w14:textId="0B2DA14D" w:rsidR="00E33645" w:rsidRPr="004D1186" w:rsidRDefault="00B1325F" w:rsidP="00E33645">
      <w:pPr>
        <w:rPr>
          <w:rFonts w:asciiTheme="minorHAnsi" w:hAnsiTheme="minorHAnsi" w:cstheme="minorHAnsi"/>
        </w:rPr>
      </w:pPr>
      <w:r w:rsidRPr="004D1186">
        <w:rPr>
          <w:rFonts w:asciiTheme="minorHAnsi" w:hAnsiTheme="minorHAnsi" w:cstheme="minorHAnsi"/>
        </w:rPr>
        <w:t xml:space="preserve">Through careful planning and conversations with my mentor, I was able to successfully plan and deliver a series of </w:t>
      </w:r>
      <w:r w:rsidR="00C32316" w:rsidRPr="004D1186">
        <w:rPr>
          <w:rFonts w:asciiTheme="minorHAnsi" w:hAnsiTheme="minorHAnsi" w:cstheme="minorHAnsi"/>
        </w:rPr>
        <w:t>follow-on</w:t>
      </w:r>
      <w:r w:rsidRPr="004D1186">
        <w:rPr>
          <w:rFonts w:asciiTheme="minorHAnsi" w:hAnsiTheme="minorHAnsi" w:cstheme="minorHAnsi"/>
        </w:rPr>
        <w:t xml:space="preserve"> numeracy sessions to ensure a progression in </w:t>
      </w:r>
      <w:r w:rsidR="00C32316" w:rsidRPr="004D1186">
        <w:rPr>
          <w:rFonts w:asciiTheme="minorHAnsi" w:hAnsiTheme="minorHAnsi" w:cstheme="minorHAnsi"/>
        </w:rPr>
        <w:t xml:space="preserve">division. </w:t>
      </w:r>
    </w:p>
    <w:p w14:paraId="484D2221" w14:textId="52231D96" w:rsidR="00C32316" w:rsidRPr="004D1186" w:rsidRDefault="00C32316" w:rsidP="00E33645">
      <w:pPr>
        <w:rPr>
          <w:rFonts w:asciiTheme="minorHAnsi" w:hAnsiTheme="minorHAnsi" w:cstheme="minorHAnsi"/>
        </w:rPr>
      </w:pPr>
    </w:p>
    <w:p w14:paraId="2832D5EA" w14:textId="4316016A" w:rsidR="00C32316" w:rsidRPr="004D1186" w:rsidRDefault="00C32316" w:rsidP="00E33645">
      <w:pPr>
        <w:rPr>
          <w:rFonts w:asciiTheme="minorHAnsi" w:hAnsiTheme="minorHAnsi" w:cstheme="minorHAnsi"/>
          <w:i/>
          <w:iCs/>
        </w:rPr>
      </w:pPr>
      <w:r w:rsidRPr="004D1186">
        <w:rPr>
          <w:rFonts w:asciiTheme="minorHAnsi" w:hAnsiTheme="minorHAnsi" w:cstheme="minorHAnsi"/>
          <w:i/>
          <w:iCs/>
        </w:rPr>
        <w:t xml:space="preserve">What have you learnt? </w:t>
      </w:r>
    </w:p>
    <w:p w14:paraId="3E41275C" w14:textId="77777777" w:rsidR="00CD4F17" w:rsidRPr="004D1186" w:rsidRDefault="00CD4F17" w:rsidP="00E33645">
      <w:pPr>
        <w:rPr>
          <w:rFonts w:asciiTheme="minorHAnsi" w:hAnsiTheme="minorHAnsi" w:cstheme="minorHAnsi"/>
        </w:rPr>
      </w:pPr>
    </w:p>
    <w:p w14:paraId="6A667727" w14:textId="7280C812" w:rsidR="0074588F" w:rsidRPr="004D1186" w:rsidRDefault="00C32316" w:rsidP="00E33645">
      <w:pPr>
        <w:rPr>
          <w:rFonts w:asciiTheme="minorHAnsi" w:hAnsiTheme="minorHAnsi" w:cstheme="minorHAnsi"/>
        </w:rPr>
      </w:pPr>
      <w:r w:rsidRPr="004D1186">
        <w:rPr>
          <w:rFonts w:asciiTheme="minorHAnsi" w:hAnsiTheme="minorHAnsi" w:cstheme="minorHAnsi"/>
        </w:rPr>
        <w:lastRenderedPageBreak/>
        <w:t xml:space="preserve">Throughout this specific experience, I realised that </w:t>
      </w:r>
      <w:r w:rsidR="00D2392E" w:rsidRPr="004D1186">
        <w:rPr>
          <w:rFonts w:asciiTheme="minorHAnsi" w:hAnsiTheme="minorHAnsi" w:cstheme="minorHAnsi"/>
        </w:rPr>
        <w:t>carefu</w:t>
      </w:r>
      <w:r w:rsidR="001415A5">
        <w:rPr>
          <w:rFonts w:asciiTheme="minorHAnsi" w:hAnsiTheme="minorHAnsi" w:cstheme="minorHAnsi"/>
        </w:rPr>
        <w:t xml:space="preserve">l </w:t>
      </w:r>
      <w:r w:rsidR="00D2392E" w:rsidRPr="004D1186">
        <w:rPr>
          <w:rFonts w:asciiTheme="minorHAnsi" w:hAnsiTheme="minorHAnsi" w:cstheme="minorHAnsi"/>
        </w:rPr>
        <w:t>consideration of the pupils’ prior knowledge on this area of numeracy was extremely important and</w:t>
      </w:r>
      <w:r w:rsidR="00E97EE6" w:rsidRPr="004D1186">
        <w:rPr>
          <w:rFonts w:asciiTheme="minorHAnsi" w:hAnsiTheme="minorHAnsi" w:cstheme="minorHAnsi"/>
        </w:rPr>
        <w:t xml:space="preserve"> consolidated the view that pupils’ prior knowledge should be considered in all </w:t>
      </w:r>
      <w:r w:rsidR="00340ACE" w:rsidRPr="004D1186">
        <w:rPr>
          <w:rFonts w:asciiTheme="minorHAnsi" w:hAnsiTheme="minorHAnsi" w:cstheme="minorHAnsi"/>
        </w:rPr>
        <w:t xml:space="preserve">areas, as the main goal is to progress their understanding and skills, not repeat </w:t>
      </w:r>
      <w:r w:rsidR="00890241" w:rsidRPr="004D1186">
        <w:rPr>
          <w:rFonts w:asciiTheme="minorHAnsi" w:hAnsiTheme="minorHAnsi" w:cstheme="minorHAnsi"/>
        </w:rPr>
        <w:t>the</w:t>
      </w:r>
      <w:r w:rsidR="00B931F1" w:rsidRPr="004D1186">
        <w:rPr>
          <w:rFonts w:asciiTheme="minorHAnsi" w:hAnsiTheme="minorHAnsi" w:cstheme="minorHAnsi"/>
        </w:rPr>
        <w:t xml:space="preserve"> skills. Additionally, I also developed my understanding of how to successfully plan and deliver a series of </w:t>
      </w:r>
      <w:r w:rsidR="00446164" w:rsidRPr="004D1186">
        <w:rPr>
          <w:rFonts w:asciiTheme="minorHAnsi" w:hAnsiTheme="minorHAnsi" w:cstheme="minorHAnsi"/>
        </w:rPr>
        <w:t xml:space="preserve">sessions, which build on previous knowledge </w:t>
      </w:r>
      <w:r w:rsidR="001747DA" w:rsidRPr="004D1186">
        <w:rPr>
          <w:rFonts w:asciiTheme="minorHAnsi" w:hAnsiTheme="minorHAnsi" w:cstheme="minorHAnsi"/>
        </w:rPr>
        <w:t xml:space="preserve">to ensure progression – This experience made me </w:t>
      </w:r>
      <w:r w:rsidR="00461B0B" w:rsidRPr="004D1186">
        <w:rPr>
          <w:rFonts w:asciiTheme="minorHAnsi" w:hAnsiTheme="minorHAnsi" w:cstheme="minorHAnsi"/>
        </w:rPr>
        <w:t xml:space="preserve">understand how to create a series of sessions, which are linked to the previous lesson. </w:t>
      </w:r>
      <w:r w:rsidR="00CE521A" w:rsidRPr="004D1186">
        <w:rPr>
          <w:rFonts w:asciiTheme="minorHAnsi" w:hAnsiTheme="minorHAnsi" w:cstheme="minorHAnsi"/>
        </w:rPr>
        <w:t>Treadway (2015) recognises that pupil progression is extremely important as it can</w:t>
      </w:r>
      <w:r w:rsidR="00AC3088" w:rsidRPr="004D1186">
        <w:rPr>
          <w:rFonts w:asciiTheme="minorHAnsi" w:hAnsiTheme="minorHAnsi" w:cstheme="minorHAnsi"/>
        </w:rPr>
        <w:t xml:space="preserve"> raise levels of achievement and provide pupils with the confidence to</w:t>
      </w:r>
      <w:r w:rsidR="000B30E5" w:rsidRPr="004D1186">
        <w:rPr>
          <w:rFonts w:asciiTheme="minorHAnsi" w:hAnsiTheme="minorHAnsi" w:cstheme="minorHAnsi"/>
        </w:rPr>
        <w:t xml:space="preserve"> complete tasks.</w:t>
      </w:r>
      <w:r w:rsidR="0074588F" w:rsidRPr="004D1186">
        <w:rPr>
          <w:rFonts w:asciiTheme="minorHAnsi" w:hAnsiTheme="minorHAnsi" w:cstheme="minorHAnsi"/>
        </w:rPr>
        <w:t xml:space="preserve"> Additionally, I learnt that assessment is a key feature of ensuing progression in learning is focused on, </w:t>
      </w:r>
      <w:r w:rsidR="00F4503A" w:rsidRPr="004D1186">
        <w:rPr>
          <w:rFonts w:asciiTheme="minorHAnsi" w:hAnsiTheme="minorHAnsi" w:cstheme="minorHAnsi"/>
        </w:rPr>
        <w:t>as assessment plays a</w:t>
      </w:r>
      <w:r w:rsidR="00D07C1E" w:rsidRPr="004D1186">
        <w:rPr>
          <w:rFonts w:asciiTheme="minorHAnsi" w:hAnsiTheme="minorHAnsi" w:cstheme="minorHAnsi"/>
        </w:rPr>
        <w:t>n</w:t>
      </w:r>
      <w:r w:rsidR="00F4503A" w:rsidRPr="004D1186">
        <w:rPr>
          <w:rFonts w:asciiTheme="minorHAnsi" w:hAnsiTheme="minorHAnsi" w:cstheme="minorHAnsi"/>
        </w:rPr>
        <w:t xml:space="preserve"> integral role in </w:t>
      </w:r>
      <w:r w:rsidR="00E958D6" w:rsidRPr="004D1186">
        <w:rPr>
          <w:rFonts w:asciiTheme="minorHAnsi" w:hAnsiTheme="minorHAnsi" w:cstheme="minorHAnsi"/>
        </w:rPr>
        <w:t xml:space="preserve">each </w:t>
      </w:r>
      <w:r w:rsidR="00CD4F17" w:rsidRPr="004D1186">
        <w:rPr>
          <w:rFonts w:asciiTheme="minorHAnsi" w:hAnsiTheme="minorHAnsi" w:cstheme="minorHAnsi"/>
        </w:rPr>
        <w:t>pupil’s</w:t>
      </w:r>
      <w:r w:rsidR="00E958D6" w:rsidRPr="004D1186">
        <w:rPr>
          <w:rFonts w:asciiTheme="minorHAnsi" w:hAnsiTheme="minorHAnsi" w:cstheme="minorHAnsi"/>
        </w:rPr>
        <w:t xml:space="preserve"> school career regarding making progress, as suggested by the Welsh Government </w:t>
      </w:r>
      <w:r w:rsidR="003856B1" w:rsidRPr="004D1186">
        <w:rPr>
          <w:rFonts w:asciiTheme="minorHAnsi" w:hAnsiTheme="minorHAnsi" w:cstheme="minorHAnsi"/>
        </w:rPr>
        <w:t xml:space="preserve">(2020). </w:t>
      </w:r>
    </w:p>
    <w:p w14:paraId="20F86778" w14:textId="7F11D6B2" w:rsidR="00C32316" w:rsidRPr="004D1186" w:rsidRDefault="000B3642" w:rsidP="00E33645">
      <w:pPr>
        <w:rPr>
          <w:rFonts w:asciiTheme="minorHAnsi" w:hAnsiTheme="minorHAnsi" w:cstheme="minorHAnsi"/>
        </w:rPr>
      </w:pPr>
      <w:r w:rsidRPr="004D1186">
        <w:rPr>
          <w:rFonts w:asciiTheme="minorHAnsi" w:hAnsiTheme="minorHAnsi" w:cstheme="minorHAnsi"/>
        </w:rPr>
        <w:t xml:space="preserve">I believe that </w:t>
      </w:r>
      <w:r w:rsidR="003E7BFE" w:rsidRPr="004D1186">
        <w:rPr>
          <w:rFonts w:asciiTheme="minorHAnsi" w:hAnsiTheme="minorHAnsi" w:cstheme="minorHAnsi"/>
        </w:rPr>
        <w:t xml:space="preserve">progression in learning is extremely important as it helps pupils to achieve the best that they can and from this experience, I believe that I have developed my </w:t>
      </w:r>
      <w:r w:rsidR="00AB02EA" w:rsidRPr="004D1186">
        <w:rPr>
          <w:rFonts w:asciiTheme="minorHAnsi" w:hAnsiTheme="minorHAnsi" w:cstheme="minorHAnsi"/>
        </w:rPr>
        <w:t xml:space="preserve">ability to provide </w:t>
      </w:r>
      <w:r w:rsidR="00B75329" w:rsidRPr="004D1186">
        <w:rPr>
          <w:rFonts w:asciiTheme="minorHAnsi" w:hAnsiTheme="minorHAnsi" w:cstheme="minorHAnsi"/>
        </w:rPr>
        <w:t xml:space="preserve">high quality learning experiences to achieve pupil progression. </w:t>
      </w:r>
    </w:p>
    <w:p w14:paraId="59309DE7" w14:textId="39268A59" w:rsidR="007617F9" w:rsidRPr="004D1186" w:rsidRDefault="007617F9" w:rsidP="00E33645">
      <w:pPr>
        <w:rPr>
          <w:rFonts w:asciiTheme="minorHAnsi" w:hAnsiTheme="minorHAnsi" w:cstheme="minorHAnsi"/>
        </w:rPr>
      </w:pPr>
    </w:p>
    <w:p w14:paraId="16965399" w14:textId="3C7B8A97" w:rsidR="007617F9" w:rsidRPr="004D1186" w:rsidRDefault="007617F9" w:rsidP="00E33645">
      <w:pPr>
        <w:rPr>
          <w:rFonts w:asciiTheme="minorHAnsi" w:hAnsiTheme="minorHAnsi" w:cstheme="minorHAnsi"/>
          <w:i/>
          <w:iCs/>
        </w:rPr>
      </w:pPr>
      <w:r w:rsidRPr="004D1186">
        <w:rPr>
          <w:rFonts w:asciiTheme="minorHAnsi" w:hAnsiTheme="minorHAnsi" w:cstheme="minorHAnsi"/>
          <w:i/>
          <w:iCs/>
        </w:rPr>
        <w:t xml:space="preserve">What next? </w:t>
      </w:r>
    </w:p>
    <w:p w14:paraId="6A808504" w14:textId="77777777" w:rsidR="00CD4F17" w:rsidRPr="004D1186" w:rsidRDefault="00CD4F17" w:rsidP="00E33645">
      <w:pPr>
        <w:rPr>
          <w:rFonts w:asciiTheme="minorHAnsi" w:hAnsiTheme="minorHAnsi" w:cstheme="minorHAnsi"/>
        </w:rPr>
      </w:pPr>
    </w:p>
    <w:p w14:paraId="24BF16DC" w14:textId="59F41AD9" w:rsidR="007617F9" w:rsidRPr="004D1186" w:rsidRDefault="00243E36" w:rsidP="00E33645">
      <w:pPr>
        <w:rPr>
          <w:rFonts w:asciiTheme="minorHAnsi" w:hAnsiTheme="minorHAnsi" w:cstheme="minorHAnsi"/>
        </w:rPr>
      </w:pPr>
      <w:r w:rsidRPr="004D1186">
        <w:rPr>
          <w:rFonts w:asciiTheme="minorHAnsi" w:hAnsiTheme="minorHAnsi" w:cstheme="minorHAnsi"/>
        </w:rPr>
        <w:t xml:space="preserve">As a result of this </w:t>
      </w:r>
      <w:r w:rsidR="001415A5" w:rsidRPr="004D1186">
        <w:rPr>
          <w:rFonts w:asciiTheme="minorHAnsi" w:hAnsiTheme="minorHAnsi" w:cstheme="minorHAnsi"/>
        </w:rPr>
        <w:t>experience</w:t>
      </w:r>
      <w:r w:rsidRPr="004D1186">
        <w:rPr>
          <w:rFonts w:asciiTheme="minorHAnsi" w:hAnsiTheme="minorHAnsi" w:cstheme="minorHAnsi"/>
        </w:rPr>
        <w:t xml:space="preserve">, I will attempt to </w:t>
      </w:r>
      <w:r w:rsidR="00C059D8" w:rsidRPr="004D1186">
        <w:rPr>
          <w:rFonts w:asciiTheme="minorHAnsi" w:hAnsiTheme="minorHAnsi" w:cstheme="minorHAnsi"/>
        </w:rPr>
        <w:t xml:space="preserve">always consider what needs to be done </w:t>
      </w:r>
      <w:proofErr w:type="gramStart"/>
      <w:r w:rsidR="00C059D8" w:rsidRPr="004D1186">
        <w:rPr>
          <w:rFonts w:asciiTheme="minorHAnsi" w:hAnsiTheme="minorHAnsi" w:cstheme="minorHAnsi"/>
        </w:rPr>
        <w:t>in order to</w:t>
      </w:r>
      <w:proofErr w:type="gramEnd"/>
      <w:r w:rsidR="00C059D8" w:rsidRPr="004D1186">
        <w:rPr>
          <w:rFonts w:asciiTheme="minorHAnsi" w:hAnsiTheme="minorHAnsi" w:cstheme="minorHAnsi"/>
        </w:rPr>
        <w:t xml:space="preserve"> progress all of the pupils’ skills and knowledge </w:t>
      </w:r>
      <w:r w:rsidR="00A029C6" w:rsidRPr="004D1186">
        <w:rPr>
          <w:rFonts w:asciiTheme="minorHAnsi" w:hAnsiTheme="minorHAnsi" w:cstheme="minorHAnsi"/>
        </w:rPr>
        <w:t xml:space="preserve">in every area, as I think that every lesson has a fantastic opportunity for </w:t>
      </w:r>
      <w:r w:rsidR="00513911" w:rsidRPr="004D1186">
        <w:rPr>
          <w:rFonts w:asciiTheme="minorHAnsi" w:hAnsiTheme="minorHAnsi" w:cstheme="minorHAnsi"/>
        </w:rPr>
        <w:t xml:space="preserve">pupil progress. </w:t>
      </w:r>
      <w:r w:rsidR="00A553AD" w:rsidRPr="004D1186">
        <w:rPr>
          <w:rFonts w:asciiTheme="minorHAnsi" w:hAnsiTheme="minorHAnsi" w:cstheme="minorHAnsi"/>
        </w:rPr>
        <w:t xml:space="preserve">Moreover, I will therefore plan accordingly to ensure that </w:t>
      </w:r>
      <w:r w:rsidR="0059767B" w:rsidRPr="004D1186">
        <w:rPr>
          <w:rFonts w:asciiTheme="minorHAnsi" w:hAnsiTheme="minorHAnsi" w:cstheme="minorHAnsi"/>
        </w:rPr>
        <w:t xml:space="preserve">progression in learning is ensured, and this will be done by differentiating the levels of tasks, taking time to consider </w:t>
      </w:r>
      <w:r w:rsidR="0056092D" w:rsidRPr="004D1186">
        <w:rPr>
          <w:rFonts w:asciiTheme="minorHAnsi" w:hAnsiTheme="minorHAnsi" w:cstheme="minorHAnsi"/>
        </w:rPr>
        <w:t xml:space="preserve">the pupils’ prior </w:t>
      </w:r>
      <w:r w:rsidR="001415A5" w:rsidRPr="004D1186">
        <w:rPr>
          <w:rFonts w:asciiTheme="minorHAnsi" w:hAnsiTheme="minorHAnsi" w:cstheme="minorHAnsi"/>
        </w:rPr>
        <w:t>knowledge,</w:t>
      </w:r>
      <w:r w:rsidR="0056092D" w:rsidRPr="004D1186">
        <w:rPr>
          <w:rFonts w:asciiTheme="minorHAnsi" w:hAnsiTheme="minorHAnsi" w:cstheme="minorHAnsi"/>
        </w:rPr>
        <w:t xml:space="preserve"> and </w:t>
      </w:r>
      <w:r w:rsidR="00A72107" w:rsidRPr="004D1186">
        <w:rPr>
          <w:rFonts w:asciiTheme="minorHAnsi" w:hAnsiTheme="minorHAnsi" w:cstheme="minorHAnsi"/>
        </w:rPr>
        <w:t>making sure that pupils are provided with rich opportunities</w:t>
      </w:r>
      <w:r w:rsidR="003C4E14" w:rsidRPr="004D1186">
        <w:rPr>
          <w:rFonts w:asciiTheme="minorHAnsi" w:hAnsiTheme="minorHAnsi" w:cstheme="minorHAnsi"/>
        </w:rPr>
        <w:t>.</w:t>
      </w:r>
    </w:p>
    <w:p w14:paraId="4BE15814" w14:textId="399EA7F1" w:rsidR="005A4815" w:rsidRPr="004D1186" w:rsidRDefault="005A4815" w:rsidP="00E33645">
      <w:pPr>
        <w:rPr>
          <w:rFonts w:asciiTheme="minorHAnsi" w:hAnsiTheme="minorHAnsi" w:cstheme="minorHAnsi"/>
        </w:rPr>
      </w:pPr>
      <w:r w:rsidRPr="004D1186">
        <w:rPr>
          <w:rFonts w:asciiTheme="minorHAnsi" w:hAnsiTheme="minorHAnsi" w:cstheme="minorHAnsi"/>
        </w:rPr>
        <w:t>This specific area (</w:t>
      </w:r>
      <w:r w:rsidR="00CA079C" w:rsidRPr="004D1186">
        <w:rPr>
          <w:rFonts w:asciiTheme="minorHAnsi" w:hAnsiTheme="minorHAnsi" w:cstheme="minorHAnsi"/>
        </w:rPr>
        <w:t xml:space="preserve">ensuring </w:t>
      </w:r>
      <w:r w:rsidRPr="004D1186">
        <w:rPr>
          <w:rFonts w:asciiTheme="minorHAnsi" w:hAnsiTheme="minorHAnsi" w:cstheme="minorHAnsi"/>
        </w:rPr>
        <w:t>progression)</w:t>
      </w:r>
      <w:r w:rsidR="00B62EDF" w:rsidRPr="004D1186">
        <w:rPr>
          <w:rFonts w:asciiTheme="minorHAnsi" w:hAnsiTheme="minorHAnsi" w:cstheme="minorHAnsi"/>
        </w:rPr>
        <w:t xml:space="preserve">, I believe is </w:t>
      </w:r>
      <w:r w:rsidR="00CA079C" w:rsidRPr="004D1186">
        <w:rPr>
          <w:rFonts w:asciiTheme="minorHAnsi" w:hAnsiTheme="minorHAnsi" w:cstheme="minorHAnsi"/>
        </w:rPr>
        <w:t xml:space="preserve">fundamental to being an educator and needs to be understood, and that is why I would like to conduct research to focus on </w:t>
      </w:r>
      <w:r w:rsidR="00B23EFB" w:rsidRPr="004D1186">
        <w:rPr>
          <w:rFonts w:asciiTheme="minorHAnsi" w:hAnsiTheme="minorHAnsi" w:cstheme="minorHAnsi"/>
        </w:rPr>
        <w:t>how I can ensure pupil progression</w:t>
      </w:r>
      <w:r w:rsidR="005A5A7C" w:rsidRPr="004D1186">
        <w:rPr>
          <w:rFonts w:asciiTheme="minorHAnsi" w:hAnsiTheme="minorHAnsi" w:cstheme="minorHAnsi"/>
        </w:rPr>
        <w:t xml:space="preserve"> and how is best to assess pupil progression, and conducting research regarding the new upcoming Welsh curriculum, would be a great start. </w:t>
      </w:r>
    </w:p>
    <w:p w14:paraId="292BECA7" w14:textId="15229205" w:rsidR="00E33645" w:rsidRPr="004D1186" w:rsidRDefault="00E33645" w:rsidP="00E33645">
      <w:pPr>
        <w:rPr>
          <w:rFonts w:asciiTheme="minorHAnsi" w:hAnsiTheme="minorHAnsi" w:cstheme="minorHAnsi"/>
        </w:rPr>
      </w:pPr>
    </w:p>
    <w:p w14:paraId="6A488B00" w14:textId="7C09803F" w:rsidR="00E33645" w:rsidRPr="004D1186" w:rsidRDefault="00E33645" w:rsidP="00E33645">
      <w:pPr>
        <w:rPr>
          <w:rFonts w:asciiTheme="minorHAnsi" w:hAnsiTheme="minorHAnsi" w:cstheme="minorHAnsi"/>
        </w:rPr>
      </w:pPr>
    </w:p>
    <w:p w14:paraId="23C5BA75" w14:textId="738EDB50" w:rsidR="00E33645" w:rsidRPr="004D1186" w:rsidRDefault="00E33645" w:rsidP="00E33645">
      <w:pPr>
        <w:rPr>
          <w:rFonts w:asciiTheme="minorHAnsi" w:hAnsiTheme="minorHAnsi" w:cstheme="minorHAnsi"/>
        </w:rPr>
      </w:pPr>
    </w:p>
    <w:p w14:paraId="7943B8F0" w14:textId="1BD5C6CB" w:rsidR="009A4413" w:rsidRPr="004D1186" w:rsidRDefault="009A4413" w:rsidP="009A4413">
      <w:pPr>
        <w:rPr>
          <w:rFonts w:asciiTheme="minorHAnsi" w:hAnsiTheme="minorHAnsi" w:cstheme="minorHAnsi"/>
        </w:rPr>
      </w:pPr>
      <w:r w:rsidRPr="004D1186">
        <w:rPr>
          <w:rFonts w:asciiTheme="minorHAnsi" w:hAnsiTheme="minorHAnsi" w:cstheme="minorHAnsi"/>
        </w:rPr>
        <w:t>Professional Learning Template 1 – Progression in learning – Literacy (</w:t>
      </w:r>
      <w:r w:rsidR="004C6F33" w:rsidRPr="004D1186">
        <w:rPr>
          <w:rFonts w:asciiTheme="minorHAnsi" w:hAnsiTheme="minorHAnsi" w:cstheme="minorHAnsi"/>
        </w:rPr>
        <w:t>Writing a persuasive text)</w:t>
      </w:r>
      <w:r w:rsidR="00B870D3" w:rsidRPr="004D1186">
        <w:rPr>
          <w:rFonts w:asciiTheme="minorHAnsi" w:hAnsiTheme="minorHAnsi" w:cstheme="minorHAnsi"/>
        </w:rPr>
        <w:t xml:space="preserve"> – Appendix 2 </w:t>
      </w:r>
    </w:p>
    <w:p w14:paraId="361ABE15" w14:textId="77777777" w:rsidR="009A4413" w:rsidRPr="004D1186" w:rsidRDefault="009A4413" w:rsidP="009A4413">
      <w:pPr>
        <w:rPr>
          <w:rFonts w:asciiTheme="minorHAnsi" w:hAnsiTheme="minorHAnsi" w:cstheme="minorHAnsi"/>
        </w:rPr>
      </w:pPr>
      <w:r w:rsidRPr="004D1186">
        <w:rPr>
          <w:rFonts w:asciiTheme="minorHAnsi" w:hAnsiTheme="minorHAnsi" w:cstheme="minorHAnsi"/>
        </w:rPr>
        <w:t>Pedagogy Standard: Advancing: Progression in Learning</w:t>
      </w:r>
    </w:p>
    <w:p w14:paraId="4A8090D6" w14:textId="4141367D" w:rsidR="00E33645" w:rsidRPr="004D1186" w:rsidRDefault="00E33645" w:rsidP="00E33645">
      <w:pPr>
        <w:rPr>
          <w:rFonts w:asciiTheme="minorHAnsi" w:hAnsiTheme="minorHAnsi" w:cstheme="minorHAnsi"/>
        </w:rPr>
      </w:pPr>
    </w:p>
    <w:p w14:paraId="7DD41D97" w14:textId="25CCA823" w:rsidR="00E33645" w:rsidRPr="004D1186" w:rsidRDefault="004C6F33" w:rsidP="00E33645">
      <w:pPr>
        <w:rPr>
          <w:rFonts w:asciiTheme="minorHAnsi" w:hAnsiTheme="minorHAnsi" w:cstheme="minorHAnsi"/>
          <w:i/>
          <w:iCs/>
        </w:rPr>
      </w:pPr>
      <w:r w:rsidRPr="004D1186">
        <w:rPr>
          <w:rFonts w:asciiTheme="minorHAnsi" w:hAnsiTheme="minorHAnsi" w:cstheme="minorHAnsi"/>
          <w:i/>
          <w:iCs/>
        </w:rPr>
        <w:t xml:space="preserve">What did you do and why? </w:t>
      </w:r>
    </w:p>
    <w:p w14:paraId="375B1684" w14:textId="77777777" w:rsidR="00CD4F17" w:rsidRPr="004D1186" w:rsidRDefault="00CD4F17" w:rsidP="00E33645">
      <w:pPr>
        <w:rPr>
          <w:rFonts w:asciiTheme="minorHAnsi" w:hAnsiTheme="minorHAnsi" w:cstheme="minorHAnsi"/>
        </w:rPr>
      </w:pPr>
    </w:p>
    <w:p w14:paraId="71377C08" w14:textId="2999B980" w:rsidR="00D73B14" w:rsidRPr="004D1186" w:rsidRDefault="00517EE1" w:rsidP="00E33645">
      <w:pPr>
        <w:rPr>
          <w:rFonts w:asciiTheme="minorHAnsi" w:hAnsiTheme="minorHAnsi" w:cstheme="minorHAnsi"/>
        </w:rPr>
      </w:pPr>
      <w:r w:rsidRPr="004D1186">
        <w:rPr>
          <w:rFonts w:asciiTheme="minorHAnsi" w:hAnsiTheme="minorHAnsi" w:cstheme="minorHAnsi"/>
        </w:rPr>
        <w:t xml:space="preserve">As a part of my professional teaching experience in year 3, I was asked my class mentor to </w:t>
      </w:r>
      <w:r w:rsidR="00D82764" w:rsidRPr="004D1186">
        <w:rPr>
          <w:rFonts w:asciiTheme="minorHAnsi" w:hAnsiTheme="minorHAnsi" w:cstheme="minorHAnsi"/>
        </w:rPr>
        <w:t xml:space="preserve">plan and deliver a continuum of lessons, which focused on </w:t>
      </w:r>
      <w:r w:rsidR="002B0852" w:rsidRPr="004D1186">
        <w:rPr>
          <w:rFonts w:asciiTheme="minorHAnsi" w:hAnsiTheme="minorHAnsi" w:cstheme="minorHAnsi"/>
        </w:rPr>
        <w:t>encouraging pupils to plan and write a persuasive text</w:t>
      </w:r>
      <w:r w:rsidR="008659B2" w:rsidRPr="004D1186">
        <w:rPr>
          <w:rFonts w:asciiTheme="minorHAnsi" w:hAnsiTheme="minorHAnsi" w:cstheme="minorHAnsi"/>
        </w:rPr>
        <w:t xml:space="preserve"> – This focused on encouraging pupils </w:t>
      </w:r>
      <w:r w:rsidR="00E625C8" w:rsidRPr="004D1186">
        <w:rPr>
          <w:rFonts w:asciiTheme="minorHAnsi" w:hAnsiTheme="minorHAnsi" w:cstheme="minorHAnsi"/>
        </w:rPr>
        <w:t>to know how to write a persuasive text</w:t>
      </w:r>
      <w:r w:rsidR="00041654" w:rsidRPr="004D1186">
        <w:rPr>
          <w:rFonts w:asciiTheme="minorHAnsi" w:hAnsiTheme="minorHAnsi" w:cstheme="minorHAnsi"/>
        </w:rPr>
        <w:t xml:space="preserve"> and to learn about </w:t>
      </w:r>
      <w:proofErr w:type="gramStart"/>
      <w:r w:rsidR="00041654" w:rsidRPr="004D1186">
        <w:rPr>
          <w:rFonts w:asciiTheme="minorHAnsi" w:hAnsiTheme="minorHAnsi" w:cstheme="minorHAnsi"/>
        </w:rPr>
        <w:t>all of</w:t>
      </w:r>
      <w:proofErr w:type="gramEnd"/>
      <w:r w:rsidR="00041654" w:rsidRPr="004D1186">
        <w:rPr>
          <w:rFonts w:asciiTheme="minorHAnsi" w:hAnsiTheme="minorHAnsi" w:cstheme="minorHAnsi"/>
        </w:rPr>
        <w:t xml:space="preserve"> the key features of a persuasive text. </w:t>
      </w:r>
      <w:r w:rsidR="00AD183F" w:rsidRPr="004D1186">
        <w:rPr>
          <w:rFonts w:asciiTheme="minorHAnsi" w:hAnsiTheme="minorHAnsi" w:cstheme="minorHAnsi"/>
        </w:rPr>
        <w:t xml:space="preserve">The objective of the series of lessons, was to create a persuasive letter to persuade </w:t>
      </w:r>
      <w:r w:rsidR="00720703" w:rsidRPr="004D1186">
        <w:rPr>
          <w:rFonts w:asciiTheme="minorHAnsi" w:hAnsiTheme="minorHAnsi" w:cstheme="minorHAnsi"/>
        </w:rPr>
        <w:t xml:space="preserve">someone of become more aware of the devastating effects of plastic use, using appropriate </w:t>
      </w:r>
      <w:r w:rsidR="002C2A8B" w:rsidRPr="004D1186">
        <w:rPr>
          <w:rFonts w:asciiTheme="minorHAnsi" w:hAnsiTheme="minorHAnsi" w:cstheme="minorHAnsi"/>
        </w:rPr>
        <w:t>vocabulary,</w:t>
      </w:r>
      <w:r w:rsidR="00720703" w:rsidRPr="004D1186">
        <w:rPr>
          <w:rFonts w:asciiTheme="minorHAnsi" w:hAnsiTheme="minorHAnsi" w:cstheme="minorHAnsi"/>
        </w:rPr>
        <w:t xml:space="preserve"> and </w:t>
      </w:r>
      <w:r w:rsidR="00D73B14" w:rsidRPr="004D1186">
        <w:rPr>
          <w:rFonts w:asciiTheme="minorHAnsi" w:hAnsiTheme="minorHAnsi" w:cstheme="minorHAnsi"/>
        </w:rPr>
        <w:t xml:space="preserve">having consideration for the reader, and this objective was focused on throughout. The first session focused on </w:t>
      </w:r>
      <w:r w:rsidR="000B237A" w:rsidRPr="004D1186">
        <w:rPr>
          <w:rFonts w:asciiTheme="minorHAnsi" w:hAnsiTheme="minorHAnsi" w:cstheme="minorHAnsi"/>
        </w:rPr>
        <w:t xml:space="preserve">introducing pupils to the key features of a persuasive text – The pupils then had to complete a short comprehension task to </w:t>
      </w:r>
      <w:r w:rsidR="003E16B0" w:rsidRPr="004D1186">
        <w:rPr>
          <w:rFonts w:asciiTheme="minorHAnsi" w:hAnsiTheme="minorHAnsi" w:cstheme="minorHAnsi"/>
        </w:rPr>
        <w:t xml:space="preserve">recognise the key features. The next session focused on how to identify the difference in fact and opinion, as this is a key feature </w:t>
      </w:r>
      <w:r w:rsidR="003E16B0" w:rsidRPr="004D1186">
        <w:rPr>
          <w:rFonts w:asciiTheme="minorHAnsi" w:hAnsiTheme="minorHAnsi" w:cstheme="minorHAnsi"/>
        </w:rPr>
        <w:lastRenderedPageBreak/>
        <w:t xml:space="preserve">in a persuasive text. </w:t>
      </w:r>
      <w:r w:rsidR="00F62ADF" w:rsidRPr="004D1186">
        <w:rPr>
          <w:rFonts w:asciiTheme="minorHAnsi" w:hAnsiTheme="minorHAnsi" w:cstheme="minorHAnsi"/>
        </w:rPr>
        <w:t xml:space="preserve">The following session was another follow-on session which focused on the pupils gathering the facts and opinions </w:t>
      </w:r>
      <w:r w:rsidR="00897D92" w:rsidRPr="004D1186">
        <w:rPr>
          <w:rFonts w:asciiTheme="minorHAnsi" w:hAnsiTheme="minorHAnsi" w:cstheme="minorHAnsi"/>
        </w:rPr>
        <w:t xml:space="preserve">to complete a planning sheet to assist them in the following session. </w:t>
      </w:r>
      <w:r w:rsidR="00E9666B" w:rsidRPr="004D1186">
        <w:rPr>
          <w:rFonts w:asciiTheme="minorHAnsi" w:hAnsiTheme="minorHAnsi" w:cstheme="minorHAnsi"/>
        </w:rPr>
        <w:t xml:space="preserve">Lastly, the pupils then used </w:t>
      </w:r>
      <w:r w:rsidR="00F00FBD" w:rsidRPr="004D1186">
        <w:rPr>
          <w:rFonts w:asciiTheme="minorHAnsi" w:hAnsiTheme="minorHAnsi" w:cstheme="minorHAnsi"/>
        </w:rPr>
        <w:t>all</w:t>
      </w:r>
      <w:r w:rsidR="00E9666B" w:rsidRPr="004D1186">
        <w:rPr>
          <w:rFonts w:asciiTheme="minorHAnsi" w:hAnsiTheme="minorHAnsi" w:cstheme="minorHAnsi"/>
        </w:rPr>
        <w:t xml:space="preserve"> the knowledge and skills that they had learnt in the week to </w:t>
      </w:r>
      <w:r w:rsidR="00536D37" w:rsidRPr="004D1186">
        <w:rPr>
          <w:rFonts w:asciiTheme="minorHAnsi" w:hAnsiTheme="minorHAnsi" w:cstheme="minorHAnsi"/>
        </w:rPr>
        <w:t>write their persuasive letters</w:t>
      </w:r>
      <w:r w:rsidR="004B4639" w:rsidRPr="004D1186">
        <w:rPr>
          <w:rFonts w:asciiTheme="minorHAnsi" w:hAnsiTheme="minorHAnsi" w:cstheme="minorHAnsi"/>
        </w:rPr>
        <w:t xml:space="preserve">, using the planning sheet to assist their writing. </w:t>
      </w:r>
      <w:r w:rsidR="00F00FBD" w:rsidRPr="004D1186">
        <w:rPr>
          <w:rFonts w:asciiTheme="minorHAnsi" w:hAnsiTheme="minorHAnsi" w:cstheme="minorHAnsi"/>
        </w:rPr>
        <w:t>All</w:t>
      </w:r>
      <w:r w:rsidR="004B4639" w:rsidRPr="004D1186">
        <w:rPr>
          <w:rFonts w:asciiTheme="minorHAnsi" w:hAnsiTheme="minorHAnsi" w:cstheme="minorHAnsi"/>
        </w:rPr>
        <w:t xml:space="preserve"> the sessions were differentiated </w:t>
      </w:r>
      <w:proofErr w:type="gramStart"/>
      <w:r w:rsidR="004B4639" w:rsidRPr="004D1186">
        <w:rPr>
          <w:rFonts w:asciiTheme="minorHAnsi" w:hAnsiTheme="minorHAnsi" w:cstheme="minorHAnsi"/>
        </w:rPr>
        <w:t>in order to</w:t>
      </w:r>
      <w:proofErr w:type="gramEnd"/>
      <w:r w:rsidR="004B4639" w:rsidRPr="004D1186">
        <w:rPr>
          <w:rFonts w:asciiTheme="minorHAnsi" w:hAnsiTheme="minorHAnsi" w:cstheme="minorHAnsi"/>
        </w:rPr>
        <w:t xml:space="preserve"> ensure that all pupils needs were </w:t>
      </w:r>
      <w:r w:rsidR="00DB3A89" w:rsidRPr="004D1186">
        <w:rPr>
          <w:rFonts w:asciiTheme="minorHAnsi" w:hAnsiTheme="minorHAnsi" w:cstheme="minorHAnsi"/>
        </w:rPr>
        <w:t>met,</w:t>
      </w:r>
      <w:r w:rsidR="004B4639" w:rsidRPr="004D1186">
        <w:rPr>
          <w:rFonts w:asciiTheme="minorHAnsi" w:hAnsiTheme="minorHAnsi" w:cstheme="minorHAnsi"/>
        </w:rPr>
        <w:t xml:space="preserve"> and </w:t>
      </w:r>
      <w:r w:rsidR="00DB3A89" w:rsidRPr="004D1186">
        <w:rPr>
          <w:rFonts w:asciiTheme="minorHAnsi" w:hAnsiTheme="minorHAnsi" w:cstheme="minorHAnsi"/>
        </w:rPr>
        <w:t xml:space="preserve">the pupils were challenged at the same time to ensure progression. </w:t>
      </w:r>
    </w:p>
    <w:p w14:paraId="01CD9D18" w14:textId="08B6CD78" w:rsidR="00777FDE" w:rsidRPr="004D1186" w:rsidRDefault="00041654" w:rsidP="00E33645">
      <w:pPr>
        <w:rPr>
          <w:rFonts w:asciiTheme="minorHAnsi" w:hAnsiTheme="minorHAnsi" w:cstheme="minorHAnsi"/>
        </w:rPr>
      </w:pPr>
      <w:r w:rsidRPr="004D1186">
        <w:rPr>
          <w:rFonts w:asciiTheme="minorHAnsi" w:hAnsiTheme="minorHAnsi" w:cstheme="minorHAnsi"/>
        </w:rPr>
        <w:t xml:space="preserve">My role within this specific experience involved having a discussion with my class mentor to discuss what she wanted the children to learn and </w:t>
      </w:r>
      <w:r w:rsidR="00391317" w:rsidRPr="004D1186">
        <w:rPr>
          <w:rFonts w:asciiTheme="minorHAnsi" w:hAnsiTheme="minorHAnsi" w:cstheme="minorHAnsi"/>
        </w:rPr>
        <w:t xml:space="preserve">what they pupils had already focused on, as I </w:t>
      </w:r>
      <w:r w:rsidR="00F742A3" w:rsidRPr="004D1186">
        <w:rPr>
          <w:rFonts w:asciiTheme="minorHAnsi" w:hAnsiTheme="minorHAnsi" w:cstheme="minorHAnsi"/>
        </w:rPr>
        <w:t xml:space="preserve">wanted to ensure a continuum </w:t>
      </w:r>
      <w:r w:rsidR="00E825B2" w:rsidRPr="004D1186">
        <w:rPr>
          <w:rFonts w:asciiTheme="minorHAnsi" w:hAnsiTheme="minorHAnsi" w:cstheme="minorHAnsi"/>
        </w:rPr>
        <w:t xml:space="preserve">of skills. I then planned, </w:t>
      </w:r>
      <w:r w:rsidR="00F00FBD" w:rsidRPr="004D1186">
        <w:rPr>
          <w:rFonts w:asciiTheme="minorHAnsi" w:hAnsiTheme="minorHAnsi" w:cstheme="minorHAnsi"/>
        </w:rPr>
        <w:t>prepared,</w:t>
      </w:r>
      <w:r w:rsidR="00E825B2" w:rsidRPr="004D1186">
        <w:rPr>
          <w:rFonts w:asciiTheme="minorHAnsi" w:hAnsiTheme="minorHAnsi" w:cstheme="minorHAnsi"/>
        </w:rPr>
        <w:t xml:space="preserve"> and delivered </w:t>
      </w:r>
      <w:proofErr w:type="gramStart"/>
      <w:r w:rsidR="00E825B2" w:rsidRPr="004D1186">
        <w:rPr>
          <w:rFonts w:asciiTheme="minorHAnsi" w:hAnsiTheme="minorHAnsi" w:cstheme="minorHAnsi"/>
        </w:rPr>
        <w:t>all of</w:t>
      </w:r>
      <w:proofErr w:type="gramEnd"/>
      <w:r w:rsidR="00E825B2" w:rsidRPr="004D1186">
        <w:rPr>
          <w:rFonts w:asciiTheme="minorHAnsi" w:hAnsiTheme="minorHAnsi" w:cstheme="minorHAnsi"/>
        </w:rPr>
        <w:t xml:space="preserve"> the lessons to the pupils, to ensure that they progressed their </w:t>
      </w:r>
      <w:r w:rsidR="00FA6C4B" w:rsidRPr="004D1186">
        <w:rPr>
          <w:rFonts w:asciiTheme="minorHAnsi" w:hAnsiTheme="minorHAnsi" w:cstheme="minorHAnsi"/>
        </w:rPr>
        <w:t xml:space="preserve">skills and knowledge in this specific area of literacy. </w:t>
      </w:r>
      <w:r w:rsidR="00F00FBD" w:rsidRPr="004D1186">
        <w:rPr>
          <w:rFonts w:asciiTheme="minorHAnsi" w:hAnsiTheme="minorHAnsi" w:cstheme="minorHAnsi"/>
        </w:rPr>
        <w:t>All</w:t>
      </w:r>
      <w:r w:rsidR="002703C3" w:rsidRPr="004D1186">
        <w:rPr>
          <w:rFonts w:asciiTheme="minorHAnsi" w:hAnsiTheme="minorHAnsi" w:cstheme="minorHAnsi"/>
        </w:rPr>
        <w:t xml:space="preserve"> the sessions were carefully planned and thought about, </w:t>
      </w:r>
      <w:r w:rsidR="00F00FBD" w:rsidRPr="004D1186">
        <w:rPr>
          <w:rFonts w:asciiTheme="minorHAnsi" w:hAnsiTheme="minorHAnsi" w:cstheme="minorHAnsi"/>
        </w:rPr>
        <w:t>to</w:t>
      </w:r>
      <w:r w:rsidR="002703C3" w:rsidRPr="004D1186">
        <w:rPr>
          <w:rFonts w:asciiTheme="minorHAnsi" w:hAnsiTheme="minorHAnsi" w:cstheme="minorHAnsi"/>
        </w:rPr>
        <w:t xml:space="preserve"> ensure that each </w:t>
      </w:r>
      <w:r w:rsidR="00777FDE" w:rsidRPr="004D1186">
        <w:rPr>
          <w:rFonts w:asciiTheme="minorHAnsi" w:hAnsiTheme="minorHAnsi" w:cstheme="minorHAnsi"/>
        </w:rPr>
        <w:t>lesson</w:t>
      </w:r>
      <w:r w:rsidR="002703C3" w:rsidRPr="004D1186">
        <w:rPr>
          <w:rFonts w:asciiTheme="minorHAnsi" w:hAnsiTheme="minorHAnsi" w:cstheme="minorHAnsi"/>
        </w:rPr>
        <w:t xml:space="preserve"> built on the one before</w:t>
      </w:r>
      <w:r w:rsidR="00777FDE" w:rsidRPr="004D1186">
        <w:rPr>
          <w:rFonts w:asciiTheme="minorHAnsi" w:hAnsiTheme="minorHAnsi" w:cstheme="minorHAnsi"/>
        </w:rPr>
        <w:t xml:space="preserve">. Through careful planning and consideration, I was able to deliver a series of lessons which progressed the pupils’ knowledge and skills in writing persuasive texts. </w:t>
      </w:r>
    </w:p>
    <w:p w14:paraId="4AC7262C" w14:textId="551030C3" w:rsidR="00777FDE" w:rsidRPr="004D1186" w:rsidRDefault="00777FDE" w:rsidP="00E33645">
      <w:pPr>
        <w:rPr>
          <w:rFonts w:asciiTheme="minorHAnsi" w:hAnsiTheme="minorHAnsi" w:cstheme="minorHAnsi"/>
        </w:rPr>
      </w:pPr>
    </w:p>
    <w:p w14:paraId="692B8D51" w14:textId="5F5F415D" w:rsidR="00777FDE" w:rsidRPr="004D1186" w:rsidRDefault="00777FDE" w:rsidP="00E33645">
      <w:pPr>
        <w:rPr>
          <w:rFonts w:asciiTheme="minorHAnsi" w:hAnsiTheme="minorHAnsi" w:cstheme="minorHAnsi"/>
          <w:i/>
          <w:iCs/>
        </w:rPr>
      </w:pPr>
      <w:r w:rsidRPr="004D1186">
        <w:rPr>
          <w:rFonts w:asciiTheme="minorHAnsi" w:hAnsiTheme="minorHAnsi" w:cstheme="minorHAnsi"/>
          <w:i/>
          <w:iCs/>
        </w:rPr>
        <w:t xml:space="preserve">What have you learned? </w:t>
      </w:r>
    </w:p>
    <w:p w14:paraId="645B8365" w14:textId="77777777" w:rsidR="00CD4F17" w:rsidRPr="004D1186" w:rsidRDefault="00CD4F17" w:rsidP="00E33645">
      <w:pPr>
        <w:rPr>
          <w:rFonts w:asciiTheme="minorHAnsi" w:hAnsiTheme="minorHAnsi" w:cstheme="minorHAnsi"/>
        </w:rPr>
      </w:pPr>
    </w:p>
    <w:p w14:paraId="5207325D" w14:textId="424D5BC3" w:rsidR="00777FDE" w:rsidRPr="004D1186" w:rsidRDefault="000F0423" w:rsidP="00E33645">
      <w:pPr>
        <w:rPr>
          <w:rFonts w:asciiTheme="minorHAnsi" w:hAnsiTheme="minorHAnsi" w:cstheme="minorHAnsi"/>
        </w:rPr>
      </w:pPr>
      <w:r w:rsidRPr="004D1186">
        <w:rPr>
          <w:rFonts w:asciiTheme="minorHAnsi" w:hAnsiTheme="minorHAnsi" w:cstheme="minorHAnsi"/>
        </w:rPr>
        <w:t>Throughout this experience, I recognised the importance of progression in learning</w:t>
      </w:r>
      <w:r w:rsidR="002E30B4" w:rsidRPr="004D1186">
        <w:rPr>
          <w:rFonts w:asciiTheme="minorHAnsi" w:hAnsiTheme="minorHAnsi" w:cstheme="minorHAnsi"/>
        </w:rPr>
        <w:t xml:space="preserve"> by specifically providing a series of continued sessions,</w:t>
      </w:r>
      <w:r w:rsidR="00050CFD" w:rsidRPr="004D1186">
        <w:rPr>
          <w:rFonts w:asciiTheme="minorHAnsi" w:hAnsiTheme="minorHAnsi" w:cstheme="minorHAnsi"/>
        </w:rPr>
        <w:t xml:space="preserve"> each building </w:t>
      </w:r>
      <w:r w:rsidR="003C405D" w:rsidRPr="004D1186">
        <w:rPr>
          <w:rFonts w:asciiTheme="minorHAnsi" w:hAnsiTheme="minorHAnsi" w:cstheme="minorHAnsi"/>
        </w:rPr>
        <w:t xml:space="preserve">on the session before. The series of lessons worked extremely well and ensured that pupils’ knowledge and skills were progressing slowly </w:t>
      </w:r>
      <w:r w:rsidR="005C322C" w:rsidRPr="004D1186">
        <w:rPr>
          <w:rFonts w:asciiTheme="minorHAnsi" w:hAnsiTheme="minorHAnsi" w:cstheme="minorHAnsi"/>
        </w:rPr>
        <w:t>and making sure that all areas of persuasive texts were focused on</w:t>
      </w:r>
      <w:r w:rsidR="00D17041" w:rsidRPr="004D1186">
        <w:rPr>
          <w:rFonts w:asciiTheme="minorHAnsi" w:hAnsiTheme="minorHAnsi" w:cstheme="minorHAnsi"/>
        </w:rPr>
        <w:t xml:space="preserve"> and not </w:t>
      </w:r>
      <w:r w:rsidR="00887F21" w:rsidRPr="004D1186">
        <w:rPr>
          <w:rFonts w:asciiTheme="minorHAnsi" w:hAnsiTheme="minorHAnsi" w:cstheme="minorHAnsi"/>
        </w:rPr>
        <w:t xml:space="preserve">squeezed into one or two sessions. As Sherrington (2013) suggests, planning a lesson series </w:t>
      </w:r>
      <w:r w:rsidR="003D4409" w:rsidRPr="004D1186">
        <w:rPr>
          <w:rFonts w:asciiTheme="minorHAnsi" w:hAnsiTheme="minorHAnsi" w:cstheme="minorHAnsi"/>
        </w:rPr>
        <w:t xml:space="preserve">should not be packed into only a few sessions, </w:t>
      </w:r>
      <w:r w:rsidR="00CB6F9E" w:rsidRPr="004D1186">
        <w:rPr>
          <w:rFonts w:asciiTheme="minorHAnsi" w:hAnsiTheme="minorHAnsi" w:cstheme="minorHAnsi"/>
        </w:rPr>
        <w:t xml:space="preserve">as learning should be deep and thorough. </w:t>
      </w:r>
      <w:r w:rsidR="00331818" w:rsidRPr="004D1186">
        <w:rPr>
          <w:rFonts w:asciiTheme="minorHAnsi" w:hAnsiTheme="minorHAnsi" w:cstheme="minorHAnsi"/>
        </w:rPr>
        <w:t xml:space="preserve">Additionally, I have </w:t>
      </w:r>
      <w:r w:rsidR="00945977" w:rsidRPr="004D1186">
        <w:rPr>
          <w:rFonts w:asciiTheme="minorHAnsi" w:hAnsiTheme="minorHAnsi" w:cstheme="minorHAnsi"/>
        </w:rPr>
        <w:t xml:space="preserve">learnt the skill of being able to be confident to plan lesson sequences where learning and progress are </w:t>
      </w:r>
      <w:r w:rsidR="00FF03A4" w:rsidRPr="004D1186">
        <w:rPr>
          <w:rFonts w:asciiTheme="minorHAnsi" w:hAnsiTheme="minorHAnsi" w:cstheme="minorHAnsi"/>
        </w:rPr>
        <w:t>focused on, which I think is a fantastic skill to possess as an educator</w:t>
      </w:r>
      <w:r w:rsidR="009701D7" w:rsidRPr="004D1186">
        <w:rPr>
          <w:rFonts w:asciiTheme="minorHAnsi" w:hAnsiTheme="minorHAnsi" w:cstheme="minorHAnsi"/>
        </w:rPr>
        <w:t xml:space="preserve"> and I believe that I have developed my practice </w:t>
      </w:r>
      <w:r w:rsidR="007E3BAE" w:rsidRPr="004D1186">
        <w:rPr>
          <w:rFonts w:asciiTheme="minorHAnsi" w:hAnsiTheme="minorHAnsi" w:cstheme="minorHAnsi"/>
        </w:rPr>
        <w:t xml:space="preserve">within this area during this experience. </w:t>
      </w:r>
    </w:p>
    <w:p w14:paraId="2CC621D5" w14:textId="480CA1A0" w:rsidR="007E3BAE" w:rsidRPr="004D1186" w:rsidRDefault="007E3BAE" w:rsidP="00E33645">
      <w:pPr>
        <w:rPr>
          <w:rFonts w:asciiTheme="minorHAnsi" w:hAnsiTheme="minorHAnsi" w:cstheme="minorHAnsi"/>
        </w:rPr>
      </w:pPr>
    </w:p>
    <w:p w14:paraId="27A14846" w14:textId="3A3F6306" w:rsidR="007E3BAE" w:rsidRPr="004D1186" w:rsidRDefault="007E3BAE" w:rsidP="00E33645">
      <w:pPr>
        <w:rPr>
          <w:rFonts w:asciiTheme="minorHAnsi" w:hAnsiTheme="minorHAnsi" w:cstheme="minorHAnsi"/>
          <w:i/>
          <w:iCs/>
        </w:rPr>
      </w:pPr>
      <w:r w:rsidRPr="004D1186">
        <w:rPr>
          <w:rFonts w:asciiTheme="minorHAnsi" w:hAnsiTheme="minorHAnsi" w:cstheme="minorHAnsi"/>
          <w:i/>
          <w:iCs/>
        </w:rPr>
        <w:t xml:space="preserve">What next? </w:t>
      </w:r>
    </w:p>
    <w:p w14:paraId="2CC6BD77" w14:textId="77777777" w:rsidR="00CD4F17" w:rsidRPr="004D1186" w:rsidRDefault="00CD4F17" w:rsidP="00E33645">
      <w:pPr>
        <w:rPr>
          <w:rFonts w:asciiTheme="minorHAnsi" w:hAnsiTheme="minorHAnsi" w:cstheme="minorHAnsi"/>
        </w:rPr>
      </w:pPr>
    </w:p>
    <w:p w14:paraId="49900474" w14:textId="2A34FFCC" w:rsidR="00741967" w:rsidRPr="004D1186" w:rsidRDefault="00D03369" w:rsidP="00E33645">
      <w:pPr>
        <w:rPr>
          <w:rFonts w:asciiTheme="minorHAnsi" w:hAnsiTheme="minorHAnsi" w:cstheme="minorHAnsi"/>
        </w:rPr>
      </w:pPr>
      <w:r w:rsidRPr="004D1186">
        <w:rPr>
          <w:rFonts w:asciiTheme="minorHAnsi" w:hAnsiTheme="minorHAnsi" w:cstheme="minorHAnsi"/>
        </w:rPr>
        <w:t xml:space="preserve">As a result of this experience, I </w:t>
      </w:r>
      <w:r w:rsidR="004A7384" w:rsidRPr="004D1186">
        <w:rPr>
          <w:rFonts w:asciiTheme="minorHAnsi" w:hAnsiTheme="minorHAnsi" w:cstheme="minorHAnsi"/>
        </w:rPr>
        <w:t xml:space="preserve">have now obtained the confidence and skills </w:t>
      </w:r>
      <w:proofErr w:type="gramStart"/>
      <w:r w:rsidR="004A7384" w:rsidRPr="004D1186">
        <w:rPr>
          <w:rFonts w:asciiTheme="minorHAnsi" w:hAnsiTheme="minorHAnsi" w:cstheme="minorHAnsi"/>
        </w:rPr>
        <w:t>in order to</w:t>
      </w:r>
      <w:proofErr w:type="gramEnd"/>
      <w:r w:rsidR="004A7384" w:rsidRPr="004D1186">
        <w:rPr>
          <w:rFonts w:asciiTheme="minorHAnsi" w:hAnsiTheme="minorHAnsi" w:cstheme="minorHAnsi"/>
        </w:rPr>
        <w:t xml:space="preserve"> ensure that a sequence of lessons, focusing on progressing pupils’ learning is included in my teaching, as I believe that </w:t>
      </w:r>
      <w:r w:rsidR="00741967" w:rsidRPr="004D1186">
        <w:rPr>
          <w:rFonts w:asciiTheme="minorHAnsi" w:hAnsiTheme="minorHAnsi" w:cstheme="minorHAnsi"/>
        </w:rPr>
        <w:t xml:space="preserve">providing pupils with a series of sessions is a fantastic way of encouraging progression in a range of areas. </w:t>
      </w:r>
      <w:r w:rsidR="00EA4B2C" w:rsidRPr="004D1186">
        <w:rPr>
          <w:rFonts w:asciiTheme="minorHAnsi" w:hAnsiTheme="minorHAnsi" w:cstheme="minorHAnsi"/>
        </w:rPr>
        <w:t xml:space="preserve">I will also ensure that progression </w:t>
      </w:r>
      <w:r w:rsidR="003E09B4" w:rsidRPr="004D1186">
        <w:rPr>
          <w:rFonts w:asciiTheme="minorHAnsi" w:hAnsiTheme="minorHAnsi" w:cstheme="minorHAnsi"/>
        </w:rPr>
        <w:t xml:space="preserve">in learning is considered when I plan my sessions, focusing on what the pupils already know, as without knowing what the pupils know, progression in learning cannot be ensured. </w:t>
      </w:r>
    </w:p>
    <w:p w14:paraId="4E45F4A6" w14:textId="7EF47773" w:rsidR="004737DF" w:rsidRPr="004D1186" w:rsidRDefault="004737DF" w:rsidP="00E33645">
      <w:pPr>
        <w:rPr>
          <w:rFonts w:asciiTheme="minorHAnsi" w:hAnsiTheme="minorHAnsi" w:cstheme="minorHAnsi"/>
        </w:rPr>
      </w:pPr>
      <w:r w:rsidRPr="004D1186">
        <w:rPr>
          <w:rFonts w:asciiTheme="minorHAnsi" w:hAnsiTheme="minorHAnsi" w:cstheme="minorHAnsi"/>
        </w:rPr>
        <w:t xml:space="preserve">As I mentioned previously, I would like to conduct research focusing on progression, to understand this area further and to continue my continued development as an educator. </w:t>
      </w:r>
    </w:p>
    <w:p w14:paraId="60E74857" w14:textId="77777777" w:rsidR="002B69EB" w:rsidRPr="004D1186" w:rsidRDefault="002B69EB" w:rsidP="00E33645">
      <w:pPr>
        <w:rPr>
          <w:rFonts w:asciiTheme="minorHAnsi" w:hAnsiTheme="minorHAnsi" w:cstheme="minorHAnsi"/>
        </w:rPr>
      </w:pPr>
    </w:p>
    <w:p w14:paraId="35E42E33" w14:textId="33D88DEE" w:rsidR="00E33645" w:rsidRPr="004D1186" w:rsidRDefault="00E33645" w:rsidP="00E33645">
      <w:pPr>
        <w:rPr>
          <w:rFonts w:asciiTheme="minorHAnsi" w:hAnsiTheme="minorHAnsi" w:cstheme="minorHAnsi"/>
        </w:rPr>
      </w:pPr>
    </w:p>
    <w:p w14:paraId="15C9A134" w14:textId="733A1524" w:rsidR="004C6F33" w:rsidRPr="004D1186" w:rsidRDefault="004C6F33" w:rsidP="00E33645">
      <w:pPr>
        <w:rPr>
          <w:rFonts w:asciiTheme="minorHAnsi" w:hAnsiTheme="minorHAnsi" w:cstheme="minorHAnsi"/>
        </w:rPr>
      </w:pPr>
    </w:p>
    <w:p w14:paraId="1649EA56" w14:textId="6445C4E4" w:rsidR="004C6F33" w:rsidRPr="004D1186" w:rsidRDefault="00A242DF" w:rsidP="00E33645">
      <w:pPr>
        <w:rPr>
          <w:rFonts w:asciiTheme="minorHAnsi" w:hAnsiTheme="minorHAnsi" w:cstheme="minorHAnsi"/>
        </w:rPr>
      </w:pPr>
      <w:r w:rsidRPr="004D1186">
        <w:rPr>
          <w:rFonts w:asciiTheme="minorHAnsi" w:hAnsiTheme="minorHAnsi" w:cstheme="minorHAnsi"/>
        </w:rPr>
        <w:t>Reflection on planning for the four purposes (Tab 7)</w:t>
      </w:r>
    </w:p>
    <w:p w14:paraId="639F3B83" w14:textId="0A8742F4" w:rsidR="00A242DF" w:rsidRPr="004D1186" w:rsidRDefault="00A242DF" w:rsidP="00E33645">
      <w:pPr>
        <w:rPr>
          <w:rFonts w:asciiTheme="minorHAnsi" w:hAnsiTheme="minorHAnsi" w:cstheme="minorHAnsi"/>
        </w:rPr>
      </w:pPr>
      <w:r w:rsidRPr="004D1186">
        <w:rPr>
          <w:rFonts w:asciiTheme="minorHAnsi" w:hAnsiTheme="minorHAnsi" w:cstheme="minorHAnsi"/>
        </w:rPr>
        <w:t xml:space="preserve">Professional </w:t>
      </w:r>
      <w:r w:rsidR="008A2658" w:rsidRPr="004D1186">
        <w:rPr>
          <w:rFonts w:asciiTheme="minorHAnsi" w:hAnsiTheme="minorHAnsi" w:cstheme="minorHAnsi"/>
        </w:rPr>
        <w:t>L</w:t>
      </w:r>
      <w:r w:rsidR="00B215BD" w:rsidRPr="004D1186">
        <w:rPr>
          <w:rFonts w:asciiTheme="minorHAnsi" w:hAnsiTheme="minorHAnsi" w:cstheme="minorHAnsi"/>
        </w:rPr>
        <w:t xml:space="preserve">earning Experience </w:t>
      </w:r>
      <w:r w:rsidR="00302135" w:rsidRPr="004D1186">
        <w:rPr>
          <w:rFonts w:asciiTheme="minorHAnsi" w:hAnsiTheme="minorHAnsi" w:cstheme="minorHAnsi"/>
        </w:rPr>
        <w:t xml:space="preserve">Template 1 </w:t>
      </w:r>
      <w:r w:rsidR="00CA3876" w:rsidRPr="004D1186">
        <w:rPr>
          <w:rFonts w:asciiTheme="minorHAnsi" w:hAnsiTheme="minorHAnsi" w:cstheme="minorHAnsi"/>
        </w:rPr>
        <w:t>– Ethically, Informed Citizens</w:t>
      </w:r>
      <w:r w:rsidR="00082E6C" w:rsidRPr="004D1186">
        <w:rPr>
          <w:rFonts w:asciiTheme="minorHAnsi" w:hAnsiTheme="minorHAnsi" w:cstheme="minorHAnsi"/>
        </w:rPr>
        <w:t xml:space="preserve"> – Appendix 3 </w:t>
      </w:r>
    </w:p>
    <w:p w14:paraId="3DB6F897" w14:textId="2F6B93E5" w:rsidR="00CA3876" w:rsidRPr="004D1186" w:rsidRDefault="00CA3876" w:rsidP="00E33645">
      <w:pPr>
        <w:rPr>
          <w:rFonts w:asciiTheme="minorHAnsi" w:hAnsiTheme="minorHAnsi" w:cstheme="minorHAnsi"/>
        </w:rPr>
      </w:pPr>
    </w:p>
    <w:p w14:paraId="18289323" w14:textId="1457CD4C" w:rsidR="0079310D" w:rsidRPr="004D1186" w:rsidRDefault="0079310D" w:rsidP="0079310D">
      <w:pPr>
        <w:rPr>
          <w:rFonts w:asciiTheme="minorHAnsi" w:hAnsiTheme="minorHAnsi" w:cstheme="minorHAnsi"/>
        </w:rPr>
      </w:pPr>
      <w:r w:rsidRPr="004D1186">
        <w:rPr>
          <w:rFonts w:asciiTheme="minorHAnsi" w:hAnsiTheme="minorHAnsi" w:cstheme="minorHAnsi"/>
        </w:rPr>
        <w:t xml:space="preserve">Pedagogy Standard: Advancing: </w:t>
      </w:r>
      <w:r w:rsidR="00A22D48" w:rsidRPr="004D1186">
        <w:rPr>
          <w:rFonts w:asciiTheme="minorHAnsi" w:hAnsiTheme="minorHAnsi" w:cstheme="minorHAnsi"/>
        </w:rPr>
        <w:t>Four Purposes for Learners.</w:t>
      </w:r>
    </w:p>
    <w:p w14:paraId="076B976F" w14:textId="459D20FD" w:rsidR="00A22D48" w:rsidRPr="004D1186" w:rsidRDefault="00A22D48" w:rsidP="0079310D">
      <w:pPr>
        <w:rPr>
          <w:rFonts w:asciiTheme="minorHAnsi" w:hAnsiTheme="minorHAnsi" w:cstheme="minorHAnsi"/>
        </w:rPr>
      </w:pPr>
    </w:p>
    <w:p w14:paraId="3807756F" w14:textId="6BCB0727" w:rsidR="00A22D48" w:rsidRPr="004D1186" w:rsidRDefault="00A22D48" w:rsidP="0079310D">
      <w:pPr>
        <w:rPr>
          <w:rFonts w:asciiTheme="minorHAnsi" w:hAnsiTheme="minorHAnsi" w:cstheme="minorHAnsi"/>
          <w:i/>
          <w:iCs/>
        </w:rPr>
      </w:pPr>
      <w:r w:rsidRPr="004D1186">
        <w:rPr>
          <w:rFonts w:asciiTheme="minorHAnsi" w:hAnsiTheme="minorHAnsi" w:cstheme="minorHAnsi"/>
          <w:i/>
          <w:iCs/>
        </w:rPr>
        <w:t>What did you do and why?</w:t>
      </w:r>
    </w:p>
    <w:p w14:paraId="6B18124F" w14:textId="485A358A" w:rsidR="007731B0" w:rsidRPr="004D1186" w:rsidRDefault="007731B0" w:rsidP="007731B0">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lastRenderedPageBreak/>
        <w:t xml:space="preserve">This experience focused on embedding the four purposes within the lessons/sessions that I provided for the learners. My role throughout this learning experience focused on supporting and modelling the activities to support the learning development. Throughout the first part of my placement, I tried to focus on basing the lessons on the four purposes - I knew that in the placement school, one of their priorities is to base and embed the lessons on the four purposes </w:t>
      </w:r>
      <w:proofErr w:type="gramStart"/>
      <w:r w:rsidRPr="004D1186">
        <w:rPr>
          <w:rFonts w:asciiTheme="minorHAnsi" w:hAnsiTheme="minorHAnsi" w:cstheme="minorHAnsi"/>
          <w:color w:val="000000"/>
        </w:rPr>
        <w:t>in order to</w:t>
      </w:r>
      <w:proofErr w:type="gramEnd"/>
      <w:r w:rsidRPr="004D1186">
        <w:rPr>
          <w:rFonts w:asciiTheme="minorHAnsi" w:hAnsiTheme="minorHAnsi" w:cstheme="minorHAnsi"/>
          <w:color w:val="000000"/>
        </w:rPr>
        <w:t xml:space="preserve"> work on the new curriculum. The experience focused on providing multiple topic lessons which focused on encouraging pupils to become ethical informed citizens, by understanding and learning how to keep the ocean safe and help save the animals in the ocean. This experience involved pupils planning and writing a speech to help the Green's family (who are a family of sea turtles </w:t>
      </w:r>
      <w:r w:rsidR="00FE79FD" w:rsidRPr="004D1186">
        <w:rPr>
          <w:rFonts w:asciiTheme="minorHAnsi" w:hAnsiTheme="minorHAnsi" w:cstheme="minorHAnsi"/>
          <w:color w:val="000000"/>
        </w:rPr>
        <w:t>whose</w:t>
      </w:r>
      <w:r w:rsidRPr="004D1186">
        <w:rPr>
          <w:rFonts w:asciiTheme="minorHAnsi" w:hAnsiTheme="minorHAnsi" w:cstheme="minorHAnsi"/>
          <w:color w:val="000000"/>
        </w:rPr>
        <w:t xml:space="preserve"> home is under threat) - The speech incorporated literacy and encouraged pupils to become ethical, informed citizens. Furthermore, the pupils were able to focus their learning on a real life, authentic contexts and I think that this encouraged them to complete the work, as they understood what they focused on. By the work that they completed, they learnt how to use the knowledge that they know to help save the ocean and develop real life skills. As </w:t>
      </w:r>
      <w:proofErr w:type="spellStart"/>
      <w:r w:rsidRPr="004D1186">
        <w:rPr>
          <w:rFonts w:asciiTheme="minorHAnsi" w:hAnsiTheme="minorHAnsi" w:cstheme="minorHAnsi"/>
          <w:color w:val="000000"/>
        </w:rPr>
        <w:t>Lomardi</w:t>
      </w:r>
      <w:proofErr w:type="spellEnd"/>
      <w:r w:rsidRPr="004D1186">
        <w:rPr>
          <w:rFonts w:asciiTheme="minorHAnsi" w:hAnsiTheme="minorHAnsi" w:cstheme="minorHAnsi"/>
          <w:color w:val="000000"/>
        </w:rPr>
        <w:t xml:space="preserve"> (2007</w:t>
      </w:r>
      <w:r w:rsidR="00EB1A26" w:rsidRPr="004D1186">
        <w:rPr>
          <w:rFonts w:asciiTheme="minorHAnsi" w:hAnsiTheme="minorHAnsi" w:cstheme="minorHAnsi"/>
          <w:color w:val="000000"/>
        </w:rPr>
        <w:t>)</w:t>
      </w:r>
      <w:r w:rsidRPr="004D1186">
        <w:rPr>
          <w:rFonts w:asciiTheme="minorHAnsi" w:hAnsiTheme="minorHAnsi" w:cstheme="minorHAnsi"/>
          <w:color w:val="000000"/>
        </w:rPr>
        <w:t xml:space="preserve"> suggests, students can learn real skills to assist them in life, which has not </w:t>
      </w:r>
      <w:r w:rsidR="00FE79FD" w:rsidRPr="004D1186">
        <w:rPr>
          <w:rFonts w:asciiTheme="minorHAnsi" w:hAnsiTheme="minorHAnsi" w:cstheme="minorHAnsi"/>
          <w:color w:val="000000"/>
        </w:rPr>
        <w:t>been</w:t>
      </w:r>
      <w:r w:rsidRPr="004D1186">
        <w:rPr>
          <w:rFonts w:asciiTheme="minorHAnsi" w:hAnsiTheme="minorHAnsi" w:cstheme="minorHAnsi"/>
          <w:color w:val="000000"/>
        </w:rPr>
        <w:t xml:space="preserve"> focused on completely until the new curriculum. </w:t>
      </w:r>
    </w:p>
    <w:p w14:paraId="15835836" w14:textId="77777777" w:rsidR="007731B0" w:rsidRPr="004D1186" w:rsidRDefault="007731B0" w:rsidP="007731B0">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t xml:space="preserve">Many other activities/sessions were provided to the pupils </w:t>
      </w:r>
      <w:proofErr w:type="gramStart"/>
      <w:r w:rsidRPr="004D1186">
        <w:rPr>
          <w:rFonts w:asciiTheme="minorHAnsi" w:hAnsiTheme="minorHAnsi" w:cstheme="minorHAnsi"/>
          <w:color w:val="000000"/>
        </w:rPr>
        <w:t>in order to</w:t>
      </w:r>
      <w:proofErr w:type="gramEnd"/>
      <w:r w:rsidRPr="004D1186">
        <w:rPr>
          <w:rFonts w:asciiTheme="minorHAnsi" w:hAnsiTheme="minorHAnsi" w:cstheme="minorHAnsi"/>
          <w:color w:val="000000"/>
        </w:rPr>
        <w:t xml:space="preserve"> focus on becoming ethically, informed citizens. such as creating a scratch project to encourage pupils to create a short video to encourage their family and friends to help save the ocean. </w:t>
      </w:r>
    </w:p>
    <w:p w14:paraId="66DE4A1E" w14:textId="5E97A7AE" w:rsidR="00A22D48" w:rsidRPr="004D1186" w:rsidRDefault="007731B0" w:rsidP="00FE79FD">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t xml:space="preserve">The activities/sessions provided to pupils encouraged them to understand how to help save the ocean and become more ethically informed citizens, helping the </w:t>
      </w:r>
      <w:proofErr w:type="gramStart"/>
      <w:r w:rsidRPr="004D1186">
        <w:rPr>
          <w:rFonts w:asciiTheme="minorHAnsi" w:hAnsiTheme="minorHAnsi" w:cstheme="minorHAnsi"/>
          <w:color w:val="000000"/>
        </w:rPr>
        <w:t>world</w:t>
      </w:r>
      <w:proofErr w:type="gramEnd"/>
      <w:r w:rsidRPr="004D1186">
        <w:rPr>
          <w:rFonts w:asciiTheme="minorHAnsi" w:hAnsiTheme="minorHAnsi" w:cstheme="minorHAnsi"/>
          <w:color w:val="000000"/>
        </w:rPr>
        <w:t xml:space="preserve"> and providing this for the pupils was important for me, as I could embed the four purposes into the knowledge and information into what they are learning. </w:t>
      </w:r>
    </w:p>
    <w:p w14:paraId="7B089892" w14:textId="77777777" w:rsidR="00FE79FD" w:rsidRPr="004D1186" w:rsidRDefault="00FE79FD" w:rsidP="00FE79FD">
      <w:pPr>
        <w:spacing w:before="100" w:beforeAutospacing="1" w:after="100" w:afterAutospacing="1"/>
        <w:rPr>
          <w:rFonts w:asciiTheme="minorHAnsi" w:hAnsiTheme="minorHAnsi" w:cstheme="minorHAnsi"/>
          <w:color w:val="000000"/>
        </w:rPr>
      </w:pPr>
    </w:p>
    <w:p w14:paraId="67BC19ED" w14:textId="0BBF5A1E" w:rsidR="004C6F33" w:rsidRPr="004D1186" w:rsidRDefault="00FE79FD" w:rsidP="00E33645">
      <w:pPr>
        <w:rPr>
          <w:rFonts w:asciiTheme="minorHAnsi" w:hAnsiTheme="minorHAnsi" w:cstheme="minorHAnsi"/>
          <w:i/>
          <w:iCs/>
        </w:rPr>
      </w:pPr>
      <w:r w:rsidRPr="004D1186">
        <w:rPr>
          <w:rFonts w:asciiTheme="minorHAnsi" w:hAnsiTheme="minorHAnsi" w:cstheme="minorHAnsi"/>
          <w:i/>
          <w:iCs/>
        </w:rPr>
        <w:t xml:space="preserve">What have you learnt? </w:t>
      </w:r>
    </w:p>
    <w:p w14:paraId="1E3B71A2" w14:textId="77777777" w:rsidR="003857D0" w:rsidRPr="004D1186" w:rsidRDefault="003857D0" w:rsidP="003857D0">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t>The experience seemed to be extremely important and relevant, as it contributed to the pupils learning real life skills and I understood the importance of incorporating real life authentic contexts into my teaching and practice, as pupils seemed to be much more engaged. As Donaldson (2015) suggests, by encouraging learners to become ethically informed, pupils can understand and consider their actions to help society and the world. Additionally, this experience was important and useful, as I never based my lessons on the four purposes until this placement, instead I incorporated the four purposes into my lessons. This experience meant that I knew exactly what I wanted the children to work to and meant that I had a clear guidance to what I wanted the lessons to achieve, which was to encourage pupils to become ethically informed and to learn and develop other skills, such as their literacy and DCF skills. </w:t>
      </w:r>
    </w:p>
    <w:p w14:paraId="698319FB" w14:textId="77777777" w:rsidR="003857D0" w:rsidRPr="004D1186" w:rsidRDefault="003857D0" w:rsidP="003857D0">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t xml:space="preserve">This </w:t>
      </w:r>
      <w:proofErr w:type="gramStart"/>
      <w:r w:rsidRPr="004D1186">
        <w:rPr>
          <w:rFonts w:asciiTheme="minorHAnsi" w:hAnsiTheme="minorHAnsi" w:cstheme="minorHAnsi"/>
          <w:color w:val="000000"/>
        </w:rPr>
        <w:t>particular experience</w:t>
      </w:r>
      <w:proofErr w:type="gramEnd"/>
      <w:r w:rsidRPr="004D1186">
        <w:rPr>
          <w:rFonts w:asciiTheme="minorHAnsi" w:hAnsiTheme="minorHAnsi" w:cstheme="minorHAnsi"/>
          <w:color w:val="000000"/>
        </w:rPr>
        <w:t xml:space="preserve"> relates to my development, as I understood that sessions can be based on an aspect of the four core purposes, instead of just basing what I want the pupils to work towards regarding the curriculum. </w:t>
      </w:r>
    </w:p>
    <w:p w14:paraId="72EC02BA" w14:textId="423683A7" w:rsidR="003857D0" w:rsidRPr="004D1186" w:rsidRDefault="003857D0" w:rsidP="003857D0">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lastRenderedPageBreak/>
        <w:t>'Four Purposes' target did meet the intended outcomes for the experience, as pupils were encouraged to extend their knowledge and understand how they can help the world and society by reviewing their actions and understanding how to help keep the world safe. I have shared the use of embedding the four purposes area of becoming ethically, informed citizens and incorporating real life contexts into my teaching with my mentor and class teacher when discussing my practice and my achievements throughout placement. </w:t>
      </w:r>
    </w:p>
    <w:p w14:paraId="13A3F43B" w14:textId="3350E314" w:rsidR="00E33645" w:rsidRPr="004D1186" w:rsidRDefault="00E33645" w:rsidP="00E33645">
      <w:pPr>
        <w:rPr>
          <w:rFonts w:asciiTheme="minorHAnsi" w:hAnsiTheme="minorHAnsi" w:cstheme="minorHAnsi"/>
        </w:rPr>
      </w:pPr>
    </w:p>
    <w:p w14:paraId="41244B9C" w14:textId="053742B3" w:rsidR="00AC38E2" w:rsidRPr="004D1186" w:rsidRDefault="00AC38E2" w:rsidP="00E33645">
      <w:pPr>
        <w:rPr>
          <w:rFonts w:asciiTheme="minorHAnsi" w:hAnsiTheme="minorHAnsi" w:cstheme="minorHAnsi"/>
          <w:i/>
          <w:iCs/>
        </w:rPr>
      </w:pPr>
      <w:r w:rsidRPr="004D1186">
        <w:rPr>
          <w:rFonts w:asciiTheme="minorHAnsi" w:hAnsiTheme="minorHAnsi" w:cstheme="minorHAnsi"/>
          <w:i/>
          <w:iCs/>
        </w:rPr>
        <w:t xml:space="preserve">What next? </w:t>
      </w:r>
    </w:p>
    <w:p w14:paraId="7A7773E9" w14:textId="7FF93C52" w:rsidR="000D5538" w:rsidRPr="004D1186" w:rsidRDefault="000D5538" w:rsidP="000D5538">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t xml:space="preserve">As a result of this learning experience, I understood that if I want pupils to pupils to use their knowledge and skills to assist their decisions, then I need to provide them with the opportunity to participate in activities that focus on authentic and </w:t>
      </w:r>
      <w:r w:rsidR="00106B25" w:rsidRPr="004D1186">
        <w:rPr>
          <w:rFonts w:asciiTheme="minorHAnsi" w:hAnsiTheme="minorHAnsi" w:cstheme="minorHAnsi"/>
          <w:color w:val="000000"/>
        </w:rPr>
        <w:t>real-life</w:t>
      </w:r>
      <w:r w:rsidRPr="004D1186">
        <w:rPr>
          <w:rFonts w:asciiTheme="minorHAnsi" w:hAnsiTheme="minorHAnsi" w:cstheme="minorHAnsi"/>
          <w:color w:val="000000"/>
        </w:rPr>
        <w:t xml:space="preserve"> contexts and to develop their ability to become more ethical thinkers in the community. </w:t>
      </w:r>
    </w:p>
    <w:p w14:paraId="53A6A9E7" w14:textId="59C56CB6" w:rsidR="000D5538" w:rsidRPr="004D1186" w:rsidRDefault="000D5538" w:rsidP="000D5538">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t xml:space="preserve">In the future, I will try to provide and incorporate real life contexts into sessions, as I think that learners need these experiences and opportunities to use these skills </w:t>
      </w:r>
      <w:proofErr w:type="gramStart"/>
      <w:r w:rsidRPr="004D1186">
        <w:rPr>
          <w:rFonts w:asciiTheme="minorHAnsi" w:hAnsiTheme="minorHAnsi" w:cstheme="minorHAnsi"/>
          <w:color w:val="000000"/>
        </w:rPr>
        <w:t>later on</w:t>
      </w:r>
      <w:proofErr w:type="gramEnd"/>
      <w:r w:rsidRPr="004D1186">
        <w:rPr>
          <w:rFonts w:asciiTheme="minorHAnsi" w:hAnsiTheme="minorHAnsi" w:cstheme="minorHAnsi"/>
          <w:color w:val="000000"/>
        </w:rPr>
        <w:t xml:space="preserve"> in life and to assist their transition into becoming a valued member of society. Furthermore, I will try to incorporate and embed the four core purposes into my planning, as a lot of schools focus on this area and want pupils to develop all four areas. </w:t>
      </w:r>
    </w:p>
    <w:p w14:paraId="3BD0F14A" w14:textId="77777777" w:rsidR="000D5538" w:rsidRPr="004D1186" w:rsidRDefault="000D5538" w:rsidP="000D5538">
      <w:pPr>
        <w:spacing w:before="100" w:beforeAutospacing="1" w:after="100" w:afterAutospacing="1"/>
        <w:rPr>
          <w:rFonts w:asciiTheme="minorHAnsi" w:hAnsiTheme="minorHAnsi" w:cstheme="minorHAnsi"/>
          <w:color w:val="000000"/>
        </w:rPr>
      </w:pPr>
      <w:r w:rsidRPr="004D1186">
        <w:rPr>
          <w:rFonts w:asciiTheme="minorHAnsi" w:hAnsiTheme="minorHAnsi" w:cstheme="minorHAnsi"/>
          <w:color w:val="000000"/>
        </w:rPr>
        <w:t>Regarding further learning and development, I will try to incorporate more sessions that focus on the four purposes, as I think that this is a significant part of the new curriculum and I will complete research into how to incorporate these areas into sessions. </w:t>
      </w:r>
    </w:p>
    <w:p w14:paraId="34067E08" w14:textId="77777777" w:rsidR="00AC38E2" w:rsidRPr="004D1186" w:rsidRDefault="00AC38E2" w:rsidP="00E33645">
      <w:pPr>
        <w:rPr>
          <w:rFonts w:asciiTheme="minorHAnsi" w:hAnsiTheme="minorHAnsi" w:cstheme="minorHAnsi"/>
        </w:rPr>
      </w:pPr>
    </w:p>
    <w:p w14:paraId="3D1F8FA2" w14:textId="7ED617F5" w:rsidR="00AC38E2" w:rsidRPr="004D1186" w:rsidRDefault="00AC38E2" w:rsidP="00E33645">
      <w:pPr>
        <w:rPr>
          <w:rFonts w:asciiTheme="minorHAnsi" w:hAnsiTheme="minorHAnsi" w:cstheme="minorHAnsi"/>
        </w:rPr>
      </w:pPr>
    </w:p>
    <w:p w14:paraId="15F8CB25" w14:textId="77777777" w:rsidR="00502A77" w:rsidRPr="004D1186" w:rsidRDefault="00502A77" w:rsidP="00502A77">
      <w:pPr>
        <w:rPr>
          <w:rFonts w:asciiTheme="minorHAnsi" w:hAnsiTheme="minorHAnsi" w:cstheme="minorHAnsi"/>
        </w:rPr>
      </w:pPr>
      <w:r w:rsidRPr="004D1186">
        <w:rPr>
          <w:rFonts w:asciiTheme="minorHAnsi" w:hAnsiTheme="minorHAnsi" w:cstheme="minorHAnsi"/>
        </w:rPr>
        <w:t>Reflection on planning for the four purposes (Tab 7)</w:t>
      </w:r>
    </w:p>
    <w:p w14:paraId="04961320" w14:textId="0B6234EB" w:rsidR="00502A77" w:rsidRPr="004D1186" w:rsidRDefault="00502A77" w:rsidP="00502A77">
      <w:pPr>
        <w:rPr>
          <w:rFonts w:asciiTheme="minorHAnsi" w:hAnsiTheme="minorHAnsi" w:cstheme="minorHAnsi"/>
        </w:rPr>
      </w:pPr>
      <w:r w:rsidRPr="004D1186">
        <w:rPr>
          <w:rFonts w:asciiTheme="minorHAnsi" w:hAnsiTheme="minorHAnsi" w:cstheme="minorHAnsi"/>
        </w:rPr>
        <w:t>Professional Learning Experience Template 1 –</w:t>
      </w:r>
      <w:r w:rsidR="00763BCE" w:rsidRPr="004D1186">
        <w:rPr>
          <w:rFonts w:asciiTheme="minorHAnsi" w:hAnsiTheme="minorHAnsi" w:cstheme="minorHAnsi"/>
        </w:rPr>
        <w:t xml:space="preserve"> Ambitious, Capable Learners</w:t>
      </w:r>
      <w:r w:rsidRPr="004D1186">
        <w:rPr>
          <w:rFonts w:asciiTheme="minorHAnsi" w:hAnsiTheme="minorHAnsi" w:cstheme="minorHAnsi"/>
        </w:rPr>
        <w:t xml:space="preserve">. </w:t>
      </w:r>
    </w:p>
    <w:p w14:paraId="0C686D72" w14:textId="77777777" w:rsidR="00502A77" w:rsidRPr="004D1186" w:rsidRDefault="00502A77" w:rsidP="00502A77">
      <w:pPr>
        <w:rPr>
          <w:rFonts w:asciiTheme="minorHAnsi" w:hAnsiTheme="minorHAnsi" w:cstheme="minorHAnsi"/>
        </w:rPr>
      </w:pPr>
    </w:p>
    <w:p w14:paraId="1D3B7872" w14:textId="42CC239E" w:rsidR="00502A77" w:rsidRPr="004D1186" w:rsidRDefault="00502A77" w:rsidP="00502A77">
      <w:pPr>
        <w:rPr>
          <w:rFonts w:asciiTheme="minorHAnsi" w:hAnsiTheme="minorHAnsi" w:cstheme="minorHAnsi"/>
        </w:rPr>
      </w:pPr>
      <w:r w:rsidRPr="004D1186">
        <w:rPr>
          <w:rFonts w:asciiTheme="minorHAnsi" w:hAnsiTheme="minorHAnsi" w:cstheme="minorHAnsi"/>
        </w:rPr>
        <w:t>Pedagogy Standard: Advancing: Four Purposes for Learners.</w:t>
      </w:r>
    </w:p>
    <w:p w14:paraId="2C7F4429" w14:textId="2966919E" w:rsidR="00485C75" w:rsidRPr="004D1186" w:rsidRDefault="00485C75" w:rsidP="00502A77">
      <w:pPr>
        <w:rPr>
          <w:rFonts w:asciiTheme="minorHAnsi" w:hAnsiTheme="minorHAnsi" w:cstheme="minorHAnsi"/>
        </w:rPr>
      </w:pPr>
    </w:p>
    <w:p w14:paraId="5EED2121" w14:textId="1B1ADECF" w:rsidR="00485C75" w:rsidRPr="004D1186" w:rsidRDefault="00485C75" w:rsidP="00502A77">
      <w:pPr>
        <w:rPr>
          <w:rFonts w:asciiTheme="minorHAnsi" w:hAnsiTheme="minorHAnsi" w:cstheme="minorHAnsi"/>
          <w:i/>
          <w:iCs/>
        </w:rPr>
      </w:pPr>
      <w:r w:rsidRPr="004D1186">
        <w:rPr>
          <w:rFonts w:asciiTheme="minorHAnsi" w:hAnsiTheme="minorHAnsi" w:cstheme="minorHAnsi"/>
          <w:i/>
          <w:iCs/>
        </w:rPr>
        <w:t xml:space="preserve">What did you do and why? </w:t>
      </w:r>
    </w:p>
    <w:p w14:paraId="70E27214" w14:textId="77777777" w:rsidR="00CD4F17" w:rsidRPr="004D1186" w:rsidRDefault="00CD4F17" w:rsidP="00502A77">
      <w:pPr>
        <w:rPr>
          <w:rFonts w:asciiTheme="minorHAnsi" w:hAnsiTheme="minorHAnsi" w:cstheme="minorHAnsi"/>
          <w:i/>
          <w:iCs/>
        </w:rPr>
      </w:pPr>
    </w:p>
    <w:p w14:paraId="031149CB" w14:textId="464C37E7" w:rsidR="00485C75" w:rsidRPr="004D1186" w:rsidRDefault="00485C75" w:rsidP="00502A77">
      <w:pPr>
        <w:rPr>
          <w:rFonts w:asciiTheme="minorHAnsi" w:hAnsiTheme="minorHAnsi" w:cstheme="minorHAnsi"/>
        </w:rPr>
      </w:pPr>
      <w:r w:rsidRPr="004D1186">
        <w:rPr>
          <w:rFonts w:asciiTheme="minorHAnsi" w:hAnsiTheme="minorHAnsi" w:cstheme="minorHAnsi"/>
        </w:rPr>
        <w:t xml:space="preserve">This experience focuses specifically on embedding one of the four purposes into the pupils’ learning, by encouraging them to </w:t>
      </w:r>
      <w:r w:rsidR="00CC4717" w:rsidRPr="004D1186">
        <w:rPr>
          <w:rFonts w:asciiTheme="minorHAnsi" w:hAnsiTheme="minorHAnsi" w:cstheme="minorHAnsi"/>
        </w:rPr>
        <w:t xml:space="preserve">have high standards and encouraging them to build up a body of knowledge by which they can apply to a range of different contexts. </w:t>
      </w:r>
      <w:r w:rsidR="00712AD6" w:rsidRPr="004D1186">
        <w:rPr>
          <w:rFonts w:asciiTheme="minorHAnsi" w:hAnsiTheme="minorHAnsi" w:cstheme="minorHAnsi"/>
        </w:rPr>
        <w:t xml:space="preserve">This experience focused on myself providing sign language sessions for </w:t>
      </w:r>
      <w:proofErr w:type="gramStart"/>
      <w:r w:rsidR="00712AD6" w:rsidRPr="004D1186">
        <w:rPr>
          <w:rFonts w:asciiTheme="minorHAnsi" w:hAnsiTheme="minorHAnsi" w:cstheme="minorHAnsi"/>
        </w:rPr>
        <w:t>all of</w:t>
      </w:r>
      <w:proofErr w:type="gramEnd"/>
      <w:r w:rsidR="00712AD6" w:rsidRPr="004D1186">
        <w:rPr>
          <w:rFonts w:asciiTheme="minorHAnsi" w:hAnsiTheme="minorHAnsi" w:cstheme="minorHAnsi"/>
        </w:rPr>
        <w:t xml:space="preserve"> the learners, as this was something that they suggested that they wanted to learn during online </w:t>
      </w:r>
      <w:r w:rsidR="00266A2F" w:rsidRPr="004D1186">
        <w:rPr>
          <w:rFonts w:asciiTheme="minorHAnsi" w:hAnsiTheme="minorHAnsi" w:cstheme="minorHAnsi"/>
        </w:rPr>
        <w:t>teaching. The pupils were provided with multiple sign language sessions, which focused on dev</w:t>
      </w:r>
      <w:r w:rsidR="00031544" w:rsidRPr="004D1186">
        <w:rPr>
          <w:rFonts w:asciiTheme="minorHAnsi" w:hAnsiTheme="minorHAnsi" w:cstheme="minorHAnsi"/>
        </w:rPr>
        <w:t>eloping their communication skills</w:t>
      </w:r>
      <w:r w:rsidR="00E551CA" w:rsidRPr="004D1186">
        <w:rPr>
          <w:rFonts w:asciiTheme="minorHAnsi" w:hAnsiTheme="minorHAnsi" w:cstheme="minorHAnsi"/>
        </w:rPr>
        <w:t xml:space="preserve">, so the pupils could interact and communicate with a vast range of people. </w:t>
      </w:r>
      <w:r w:rsidR="007E7962" w:rsidRPr="004D1186">
        <w:rPr>
          <w:rFonts w:asciiTheme="minorHAnsi" w:hAnsiTheme="minorHAnsi" w:cstheme="minorHAnsi"/>
        </w:rPr>
        <w:t xml:space="preserve">The sign language lessons </w:t>
      </w:r>
      <w:r w:rsidR="00D2121C" w:rsidRPr="004D1186">
        <w:rPr>
          <w:rFonts w:asciiTheme="minorHAnsi" w:hAnsiTheme="minorHAnsi" w:cstheme="minorHAnsi"/>
        </w:rPr>
        <w:t xml:space="preserve">involved the pupils interacting with videos and short tasks to </w:t>
      </w:r>
      <w:r w:rsidR="00F5038A" w:rsidRPr="004D1186">
        <w:rPr>
          <w:rFonts w:asciiTheme="minorHAnsi" w:hAnsiTheme="minorHAnsi" w:cstheme="minorHAnsi"/>
        </w:rPr>
        <w:t xml:space="preserve">ensure that they </w:t>
      </w:r>
      <w:r w:rsidR="006B0137" w:rsidRPr="004D1186">
        <w:rPr>
          <w:rFonts w:asciiTheme="minorHAnsi" w:hAnsiTheme="minorHAnsi" w:cstheme="minorHAnsi"/>
        </w:rPr>
        <w:t xml:space="preserve">had developed their knowledge in this specific area. </w:t>
      </w:r>
    </w:p>
    <w:p w14:paraId="7509771A" w14:textId="4608EC08" w:rsidR="005D4A3E" w:rsidRPr="004D1186" w:rsidRDefault="005D4A3E" w:rsidP="00502A77">
      <w:pPr>
        <w:rPr>
          <w:rFonts w:asciiTheme="minorHAnsi" w:hAnsiTheme="minorHAnsi" w:cstheme="minorHAnsi"/>
        </w:rPr>
      </w:pPr>
      <w:r w:rsidRPr="004D1186">
        <w:rPr>
          <w:rFonts w:asciiTheme="minorHAnsi" w:hAnsiTheme="minorHAnsi" w:cstheme="minorHAnsi"/>
        </w:rPr>
        <w:t xml:space="preserve">My role within this </w:t>
      </w:r>
      <w:r w:rsidR="00D33F88" w:rsidRPr="004D1186">
        <w:rPr>
          <w:rFonts w:asciiTheme="minorHAnsi" w:hAnsiTheme="minorHAnsi" w:cstheme="minorHAnsi"/>
        </w:rPr>
        <w:t>experience was to encourage pupils to have high standards and to encourage the</w:t>
      </w:r>
      <w:r w:rsidR="006E3588" w:rsidRPr="004D1186">
        <w:rPr>
          <w:rFonts w:asciiTheme="minorHAnsi" w:hAnsiTheme="minorHAnsi" w:cstheme="minorHAnsi"/>
        </w:rPr>
        <w:t xml:space="preserve"> pupils to have the skill of interacting with a vast amount of people, by which will support them in life. </w:t>
      </w:r>
      <w:r w:rsidR="0086283C" w:rsidRPr="004D1186">
        <w:rPr>
          <w:rFonts w:asciiTheme="minorHAnsi" w:hAnsiTheme="minorHAnsi" w:cstheme="minorHAnsi"/>
        </w:rPr>
        <w:t xml:space="preserve">This therefore encouraged pupils to become ambitious capable learners </w:t>
      </w:r>
      <w:r w:rsidR="000078E6" w:rsidRPr="004D1186">
        <w:rPr>
          <w:rFonts w:asciiTheme="minorHAnsi" w:hAnsiTheme="minorHAnsi" w:cstheme="minorHAnsi"/>
        </w:rPr>
        <w:t xml:space="preserve">who can apply their skills in a different context. </w:t>
      </w:r>
    </w:p>
    <w:p w14:paraId="233DE492" w14:textId="60EA98AA" w:rsidR="000078E6" w:rsidRPr="004D1186" w:rsidRDefault="000C7DEF" w:rsidP="00502A77">
      <w:pPr>
        <w:rPr>
          <w:rFonts w:asciiTheme="minorHAnsi" w:hAnsiTheme="minorHAnsi" w:cstheme="minorHAnsi"/>
        </w:rPr>
      </w:pPr>
      <w:r w:rsidRPr="004D1186">
        <w:rPr>
          <w:rFonts w:asciiTheme="minorHAnsi" w:hAnsiTheme="minorHAnsi" w:cstheme="minorHAnsi"/>
        </w:rPr>
        <w:lastRenderedPageBreak/>
        <w:t xml:space="preserve">I chose to focus and develop this </w:t>
      </w:r>
      <w:r w:rsidR="00751F84" w:rsidRPr="004D1186">
        <w:rPr>
          <w:rFonts w:asciiTheme="minorHAnsi" w:hAnsiTheme="minorHAnsi" w:cstheme="minorHAnsi"/>
        </w:rPr>
        <w:t xml:space="preserve">specific area of the four purposes, as I recognised in my last placement that the school </w:t>
      </w:r>
      <w:r w:rsidR="00A134D1" w:rsidRPr="004D1186">
        <w:rPr>
          <w:rFonts w:asciiTheme="minorHAnsi" w:hAnsiTheme="minorHAnsi" w:cstheme="minorHAnsi"/>
        </w:rPr>
        <w:t xml:space="preserve">really aimed to </w:t>
      </w:r>
      <w:r w:rsidR="004D4B86" w:rsidRPr="004D1186">
        <w:rPr>
          <w:rFonts w:asciiTheme="minorHAnsi" w:hAnsiTheme="minorHAnsi" w:cstheme="minorHAnsi"/>
        </w:rPr>
        <w:t xml:space="preserve">incorporate the four purposes in everything that they do, they had a real desire to </w:t>
      </w:r>
      <w:r w:rsidR="0080719E" w:rsidRPr="004D1186">
        <w:rPr>
          <w:rFonts w:asciiTheme="minorHAnsi" w:hAnsiTheme="minorHAnsi" w:cstheme="minorHAnsi"/>
        </w:rPr>
        <w:t xml:space="preserve">develop the pupils’ experiences, </w:t>
      </w:r>
      <w:r w:rsidR="008D208D" w:rsidRPr="004D1186">
        <w:rPr>
          <w:rFonts w:asciiTheme="minorHAnsi" w:hAnsiTheme="minorHAnsi" w:cstheme="minorHAnsi"/>
        </w:rPr>
        <w:t>knowledge,</w:t>
      </w:r>
      <w:r w:rsidR="0080719E" w:rsidRPr="004D1186">
        <w:rPr>
          <w:rFonts w:asciiTheme="minorHAnsi" w:hAnsiTheme="minorHAnsi" w:cstheme="minorHAnsi"/>
        </w:rPr>
        <w:t xml:space="preserve"> and skills and this </w:t>
      </w:r>
      <w:r w:rsidR="00D54002" w:rsidRPr="004D1186">
        <w:rPr>
          <w:rFonts w:asciiTheme="minorHAnsi" w:hAnsiTheme="minorHAnsi" w:cstheme="minorHAnsi"/>
        </w:rPr>
        <w:t xml:space="preserve">encouraged myself to provide </w:t>
      </w:r>
      <w:r w:rsidR="008C635A" w:rsidRPr="004D1186">
        <w:rPr>
          <w:rFonts w:asciiTheme="minorHAnsi" w:hAnsiTheme="minorHAnsi" w:cstheme="minorHAnsi"/>
        </w:rPr>
        <w:t xml:space="preserve">opportunities for pupils to become more confident regarding communicating with others and to learn a new skill, by which they can use during their lives. </w:t>
      </w:r>
    </w:p>
    <w:p w14:paraId="23168BAB" w14:textId="32F8E99A" w:rsidR="00A24540" w:rsidRPr="004D1186" w:rsidRDefault="00A24540" w:rsidP="00502A77">
      <w:pPr>
        <w:rPr>
          <w:rFonts w:asciiTheme="minorHAnsi" w:hAnsiTheme="minorHAnsi" w:cstheme="minorHAnsi"/>
        </w:rPr>
      </w:pPr>
    </w:p>
    <w:p w14:paraId="1226818E" w14:textId="756170CB" w:rsidR="00A24540" w:rsidRPr="004D1186" w:rsidRDefault="00A24540" w:rsidP="00502A77">
      <w:pPr>
        <w:rPr>
          <w:rFonts w:asciiTheme="minorHAnsi" w:hAnsiTheme="minorHAnsi" w:cstheme="minorHAnsi"/>
        </w:rPr>
      </w:pPr>
      <w:r w:rsidRPr="004D1186">
        <w:rPr>
          <w:rFonts w:asciiTheme="minorHAnsi" w:hAnsiTheme="minorHAnsi" w:cstheme="minorHAnsi"/>
        </w:rPr>
        <w:t>By embedding this specific area of the four purposes into my teaching, it not only supported the development of the pupils</w:t>
      </w:r>
      <w:r w:rsidR="004331CC" w:rsidRPr="004D1186">
        <w:rPr>
          <w:rFonts w:asciiTheme="minorHAnsi" w:hAnsiTheme="minorHAnsi" w:cstheme="minorHAnsi"/>
        </w:rPr>
        <w:t xml:space="preserve">, but it also developed my confidence and skills to </w:t>
      </w:r>
      <w:r w:rsidR="00DC793C" w:rsidRPr="004D1186">
        <w:rPr>
          <w:rFonts w:asciiTheme="minorHAnsi" w:hAnsiTheme="minorHAnsi" w:cstheme="minorHAnsi"/>
        </w:rPr>
        <w:t>use the four purposes during teaching, to</w:t>
      </w:r>
      <w:r w:rsidR="005549EF" w:rsidRPr="004D1186">
        <w:rPr>
          <w:rFonts w:asciiTheme="minorHAnsi" w:hAnsiTheme="minorHAnsi" w:cstheme="minorHAnsi"/>
        </w:rPr>
        <w:t xml:space="preserve"> develop a range of skills and </w:t>
      </w:r>
      <w:r w:rsidR="009867F9" w:rsidRPr="004D1186">
        <w:rPr>
          <w:rFonts w:asciiTheme="minorHAnsi" w:hAnsiTheme="minorHAnsi" w:cstheme="minorHAnsi"/>
        </w:rPr>
        <w:t xml:space="preserve">knowledge for the pupils. </w:t>
      </w:r>
    </w:p>
    <w:p w14:paraId="363115A8" w14:textId="141895E4" w:rsidR="009867F9" w:rsidRPr="004D1186" w:rsidRDefault="009867F9" w:rsidP="00502A77">
      <w:pPr>
        <w:rPr>
          <w:rFonts w:asciiTheme="minorHAnsi" w:hAnsiTheme="minorHAnsi" w:cstheme="minorHAnsi"/>
        </w:rPr>
      </w:pPr>
    </w:p>
    <w:p w14:paraId="0E3B06BA" w14:textId="097DB835" w:rsidR="009867F9" w:rsidRPr="004D1186" w:rsidRDefault="009867F9" w:rsidP="00502A77">
      <w:pPr>
        <w:rPr>
          <w:rFonts w:asciiTheme="minorHAnsi" w:hAnsiTheme="minorHAnsi" w:cstheme="minorHAnsi"/>
        </w:rPr>
      </w:pPr>
    </w:p>
    <w:p w14:paraId="37108A4B" w14:textId="56EEE6B3" w:rsidR="009867F9" w:rsidRPr="004D1186" w:rsidRDefault="009867F9" w:rsidP="00502A77">
      <w:pPr>
        <w:rPr>
          <w:rFonts w:asciiTheme="minorHAnsi" w:hAnsiTheme="minorHAnsi" w:cstheme="minorHAnsi"/>
          <w:i/>
          <w:iCs/>
        </w:rPr>
      </w:pPr>
      <w:r w:rsidRPr="004D1186">
        <w:rPr>
          <w:rFonts w:asciiTheme="minorHAnsi" w:hAnsiTheme="minorHAnsi" w:cstheme="minorHAnsi"/>
          <w:i/>
          <w:iCs/>
        </w:rPr>
        <w:t xml:space="preserve">What have you learnt? </w:t>
      </w:r>
    </w:p>
    <w:p w14:paraId="261552EC" w14:textId="77777777" w:rsidR="00CD4F17" w:rsidRPr="004D1186" w:rsidRDefault="00CD4F17" w:rsidP="00502A77">
      <w:pPr>
        <w:rPr>
          <w:rFonts w:asciiTheme="minorHAnsi" w:hAnsiTheme="minorHAnsi" w:cstheme="minorHAnsi"/>
        </w:rPr>
      </w:pPr>
    </w:p>
    <w:p w14:paraId="76621799" w14:textId="2735F54B" w:rsidR="00AC38E2" w:rsidRPr="004D1186" w:rsidRDefault="009867F9" w:rsidP="00E33645">
      <w:pPr>
        <w:rPr>
          <w:rFonts w:asciiTheme="minorHAnsi" w:hAnsiTheme="minorHAnsi" w:cstheme="minorHAnsi"/>
        </w:rPr>
      </w:pPr>
      <w:r w:rsidRPr="004D1186">
        <w:rPr>
          <w:rFonts w:asciiTheme="minorHAnsi" w:hAnsiTheme="minorHAnsi" w:cstheme="minorHAnsi"/>
        </w:rPr>
        <w:t xml:space="preserve">This experience seemed to be extremely important to myself and my development, as </w:t>
      </w:r>
      <w:r w:rsidR="00B7728D" w:rsidRPr="004D1186">
        <w:rPr>
          <w:rFonts w:asciiTheme="minorHAnsi" w:hAnsiTheme="minorHAnsi" w:cstheme="minorHAnsi"/>
        </w:rPr>
        <w:t xml:space="preserve">I was able to experience how to include the new curriculum (the four purposes) into my teaching. This was relevant, as I realise that the new curriculum is fast approaching, and I need to </w:t>
      </w:r>
      <w:r w:rsidR="00A5758A" w:rsidRPr="004D1186">
        <w:rPr>
          <w:rFonts w:asciiTheme="minorHAnsi" w:hAnsiTheme="minorHAnsi" w:cstheme="minorHAnsi"/>
        </w:rPr>
        <w:t xml:space="preserve">understand how to </w:t>
      </w:r>
      <w:r w:rsidR="007B7BFE" w:rsidRPr="004D1186">
        <w:rPr>
          <w:rFonts w:asciiTheme="minorHAnsi" w:hAnsiTheme="minorHAnsi" w:cstheme="minorHAnsi"/>
        </w:rPr>
        <w:t xml:space="preserve">teach and provide opportunities for the pupils to develop their skills and knowledge in a range of areas. </w:t>
      </w:r>
      <w:r w:rsidR="00567165" w:rsidRPr="004D1186">
        <w:rPr>
          <w:rFonts w:asciiTheme="minorHAnsi" w:hAnsiTheme="minorHAnsi" w:cstheme="minorHAnsi"/>
        </w:rPr>
        <w:t xml:space="preserve">I also recognised the importance of encouraging pupils to learn new skills, </w:t>
      </w:r>
      <w:r w:rsidR="008B1D70" w:rsidRPr="004D1186">
        <w:rPr>
          <w:rFonts w:asciiTheme="minorHAnsi" w:hAnsiTheme="minorHAnsi" w:cstheme="minorHAnsi"/>
        </w:rPr>
        <w:t>as I found that it really boosted the pupils’ confidence and they felt really encouraged to learn new skills</w:t>
      </w:r>
      <w:r w:rsidR="00F05E28" w:rsidRPr="004D1186">
        <w:rPr>
          <w:rFonts w:asciiTheme="minorHAnsi" w:hAnsiTheme="minorHAnsi" w:cstheme="minorHAnsi"/>
        </w:rPr>
        <w:t xml:space="preserve"> and more of this </w:t>
      </w:r>
      <w:proofErr w:type="gramStart"/>
      <w:r w:rsidR="00F05E28" w:rsidRPr="004D1186">
        <w:rPr>
          <w:rFonts w:asciiTheme="minorHAnsi" w:hAnsiTheme="minorHAnsi" w:cstheme="minorHAnsi"/>
        </w:rPr>
        <w:t>particular skill</w:t>
      </w:r>
      <w:proofErr w:type="gramEnd"/>
      <w:r w:rsidR="00F05E28" w:rsidRPr="004D1186">
        <w:rPr>
          <w:rFonts w:asciiTheme="minorHAnsi" w:hAnsiTheme="minorHAnsi" w:cstheme="minorHAnsi"/>
        </w:rPr>
        <w:t xml:space="preserve">. </w:t>
      </w:r>
      <w:r w:rsidR="003224DA" w:rsidRPr="004D1186">
        <w:rPr>
          <w:rFonts w:asciiTheme="minorHAnsi" w:hAnsiTheme="minorHAnsi" w:cstheme="minorHAnsi"/>
        </w:rPr>
        <w:t xml:space="preserve">As Education Executive (2020) </w:t>
      </w:r>
      <w:r w:rsidR="002F3770" w:rsidRPr="004D1186">
        <w:rPr>
          <w:rFonts w:asciiTheme="minorHAnsi" w:hAnsiTheme="minorHAnsi" w:cstheme="minorHAnsi"/>
        </w:rPr>
        <w:t xml:space="preserve">suggests, </w:t>
      </w:r>
      <w:r w:rsidR="0001069A" w:rsidRPr="004D1186">
        <w:rPr>
          <w:rFonts w:asciiTheme="minorHAnsi" w:hAnsiTheme="minorHAnsi" w:cstheme="minorHAnsi"/>
        </w:rPr>
        <w:t xml:space="preserve">learning new skills gives people a sense of achievement, which in turn boots our confidence – This a fantastic way to </w:t>
      </w:r>
      <w:r w:rsidR="003D4C21" w:rsidRPr="004D1186">
        <w:rPr>
          <w:rFonts w:asciiTheme="minorHAnsi" w:hAnsiTheme="minorHAnsi" w:cstheme="minorHAnsi"/>
        </w:rPr>
        <w:t xml:space="preserve">develop the </w:t>
      </w:r>
      <w:r w:rsidR="00063B79" w:rsidRPr="004D1186">
        <w:rPr>
          <w:rFonts w:asciiTheme="minorHAnsi" w:hAnsiTheme="minorHAnsi" w:cstheme="minorHAnsi"/>
        </w:rPr>
        <w:t>pupil’s</w:t>
      </w:r>
      <w:r w:rsidR="003D4C21" w:rsidRPr="004D1186">
        <w:rPr>
          <w:rFonts w:asciiTheme="minorHAnsi" w:hAnsiTheme="minorHAnsi" w:cstheme="minorHAnsi"/>
        </w:rPr>
        <w:t xml:space="preserve"> confidence in their own capabilities. </w:t>
      </w:r>
    </w:p>
    <w:p w14:paraId="1A4AFE19" w14:textId="763E76E6" w:rsidR="00D22A5E" w:rsidRPr="004D1186" w:rsidRDefault="008E4D1A" w:rsidP="00E33645">
      <w:pPr>
        <w:rPr>
          <w:rFonts w:asciiTheme="minorHAnsi" w:hAnsiTheme="minorHAnsi" w:cstheme="minorHAnsi"/>
        </w:rPr>
      </w:pPr>
      <w:r w:rsidRPr="004D1186">
        <w:rPr>
          <w:rFonts w:asciiTheme="minorHAnsi" w:hAnsiTheme="minorHAnsi" w:cstheme="minorHAnsi"/>
        </w:rPr>
        <w:t xml:space="preserve">I have also consolidated my view and understanding that the </w:t>
      </w:r>
      <w:r w:rsidR="00601B81" w:rsidRPr="004D1186">
        <w:rPr>
          <w:rFonts w:asciiTheme="minorHAnsi" w:hAnsiTheme="minorHAnsi" w:cstheme="minorHAnsi"/>
        </w:rPr>
        <w:t xml:space="preserve">new curriculum of 2022 can allow </w:t>
      </w:r>
      <w:r w:rsidR="00161296" w:rsidRPr="004D1186">
        <w:rPr>
          <w:rFonts w:asciiTheme="minorHAnsi" w:hAnsiTheme="minorHAnsi" w:cstheme="minorHAnsi"/>
        </w:rPr>
        <w:t xml:space="preserve">pupils to be taught a vast range of </w:t>
      </w:r>
      <w:r w:rsidR="006F12EB" w:rsidRPr="004D1186">
        <w:rPr>
          <w:rFonts w:asciiTheme="minorHAnsi" w:hAnsiTheme="minorHAnsi" w:cstheme="minorHAnsi"/>
        </w:rPr>
        <w:t xml:space="preserve">new skills, as the new curriculum allows opportunities for </w:t>
      </w:r>
      <w:r w:rsidR="00152907" w:rsidRPr="004D1186">
        <w:rPr>
          <w:rFonts w:asciiTheme="minorHAnsi" w:hAnsiTheme="minorHAnsi" w:cstheme="minorHAnsi"/>
        </w:rPr>
        <w:t xml:space="preserve">pupils to </w:t>
      </w:r>
      <w:r w:rsidR="004D2488" w:rsidRPr="004D1186">
        <w:rPr>
          <w:rFonts w:asciiTheme="minorHAnsi" w:hAnsiTheme="minorHAnsi" w:cstheme="minorHAnsi"/>
        </w:rPr>
        <w:t xml:space="preserve">learn new skills and information that they would not normally learn, which is </w:t>
      </w:r>
      <w:r w:rsidR="008C319E" w:rsidRPr="004D1186">
        <w:rPr>
          <w:rFonts w:asciiTheme="minorHAnsi" w:hAnsiTheme="minorHAnsi" w:cstheme="minorHAnsi"/>
        </w:rPr>
        <w:t>fantastic,</w:t>
      </w:r>
      <w:r w:rsidR="004D2488" w:rsidRPr="004D1186">
        <w:rPr>
          <w:rFonts w:asciiTheme="minorHAnsi" w:hAnsiTheme="minorHAnsi" w:cstheme="minorHAnsi"/>
        </w:rPr>
        <w:t xml:space="preserve"> and I believe that pupils enjoy these </w:t>
      </w:r>
      <w:r w:rsidR="00DB18C0" w:rsidRPr="004D1186">
        <w:rPr>
          <w:rFonts w:asciiTheme="minorHAnsi" w:hAnsiTheme="minorHAnsi" w:cstheme="minorHAnsi"/>
        </w:rPr>
        <w:t>opportunities more</w:t>
      </w:r>
      <w:r w:rsidR="008C319E" w:rsidRPr="004D1186">
        <w:rPr>
          <w:rFonts w:asciiTheme="minorHAnsi" w:hAnsiTheme="minorHAnsi" w:cstheme="minorHAnsi"/>
        </w:rPr>
        <w:t xml:space="preserve"> which encourages pupils to become more active in the learning process. </w:t>
      </w:r>
    </w:p>
    <w:p w14:paraId="556447D2" w14:textId="2AF24EDB" w:rsidR="008C319E" w:rsidRPr="004D1186" w:rsidRDefault="008C319E" w:rsidP="00E33645">
      <w:pPr>
        <w:rPr>
          <w:rFonts w:asciiTheme="minorHAnsi" w:hAnsiTheme="minorHAnsi" w:cstheme="minorHAnsi"/>
        </w:rPr>
      </w:pPr>
    </w:p>
    <w:p w14:paraId="2CC80020" w14:textId="77777777" w:rsidR="008C319E" w:rsidRPr="004D1186" w:rsidRDefault="008C319E" w:rsidP="00E33645">
      <w:pPr>
        <w:rPr>
          <w:rFonts w:asciiTheme="minorHAnsi" w:hAnsiTheme="minorHAnsi" w:cstheme="minorHAnsi"/>
        </w:rPr>
      </w:pPr>
    </w:p>
    <w:p w14:paraId="1B840C67" w14:textId="4DCC0093" w:rsidR="008C319E" w:rsidRPr="004D1186" w:rsidRDefault="008C319E" w:rsidP="00E33645">
      <w:pPr>
        <w:rPr>
          <w:rFonts w:asciiTheme="minorHAnsi" w:hAnsiTheme="minorHAnsi" w:cstheme="minorHAnsi"/>
          <w:i/>
          <w:iCs/>
        </w:rPr>
      </w:pPr>
      <w:r w:rsidRPr="004D1186">
        <w:rPr>
          <w:rFonts w:asciiTheme="minorHAnsi" w:hAnsiTheme="minorHAnsi" w:cstheme="minorHAnsi"/>
          <w:i/>
          <w:iCs/>
        </w:rPr>
        <w:t xml:space="preserve">What next? </w:t>
      </w:r>
    </w:p>
    <w:p w14:paraId="263EEBF5" w14:textId="77777777" w:rsidR="00CD4F17" w:rsidRPr="004D1186" w:rsidRDefault="00CD4F17" w:rsidP="00E33645">
      <w:pPr>
        <w:rPr>
          <w:rFonts w:asciiTheme="minorHAnsi" w:hAnsiTheme="minorHAnsi" w:cstheme="minorHAnsi"/>
        </w:rPr>
      </w:pPr>
    </w:p>
    <w:p w14:paraId="6A4500E3" w14:textId="2264C1DC" w:rsidR="008C319E" w:rsidRPr="004D1186" w:rsidRDefault="002D273E" w:rsidP="00E33645">
      <w:pPr>
        <w:rPr>
          <w:rFonts w:asciiTheme="minorHAnsi" w:hAnsiTheme="minorHAnsi" w:cstheme="minorHAnsi"/>
        </w:rPr>
      </w:pPr>
      <w:r w:rsidRPr="004D1186">
        <w:rPr>
          <w:rFonts w:asciiTheme="minorHAnsi" w:hAnsiTheme="minorHAnsi" w:cstheme="minorHAnsi"/>
        </w:rPr>
        <w:t xml:space="preserve">As a result of this experience, I have learnt and understood that pupils really thrive and prosper when they are provided with new opportunities, as for this </w:t>
      </w:r>
      <w:proofErr w:type="gramStart"/>
      <w:r w:rsidRPr="004D1186">
        <w:rPr>
          <w:rFonts w:asciiTheme="minorHAnsi" w:hAnsiTheme="minorHAnsi" w:cstheme="minorHAnsi"/>
        </w:rPr>
        <w:t>particular experience</w:t>
      </w:r>
      <w:proofErr w:type="gramEnd"/>
      <w:r w:rsidRPr="004D1186">
        <w:rPr>
          <w:rFonts w:asciiTheme="minorHAnsi" w:hAnsiTheme="minorHAnsi" w:cstheme="minorHAnsi"/>
        </w:rPr>
        <w:t>, pupils really enjoyed challenging themselves to learn sign language</w:t>
      </w:r>
      <w:r w:rsidR="004777C4" w:rsidRPr="004D1186">
        <w:rPr>
          <w:rFonts w:asciiTheme="minorHAnsi" w:hAnsiTheme="minorHAnsi" w:cstheme="minorHAnsi"/>
        </w:rPr>
        <w:t xml:space="preserve">. </w:t>
      </w:r>
      <w:r w:rsidR="006F1E5C" w:rsidRPr="004D1186">
        <w:rPr>
          <w:rFonts w:asciiTheme="minorHAnsi" w:hAnsiTheme="minorHAnsi" w:cstheme="minorHAnsi"/>
        </w:rPr>
        <w:t xml:space="preserve">Therefore, </w:t>
      </w:r>
      <w:proofErr w:type="gramStart"/>
      <w:r w:rsidR="006F1E5C" w:rsidRPr="004D1186">
        <w:rPr>
          <w:rFonts w:asciiTheme="minorHAnsi" w:hAnsiTheme="minorHAnsi" w:cstheme="minorHAnsi"/>
        </w:rPr>
        <w:t>as a result of</w:t>
      </w:r>
      <w:proofErr w:type="gramEnd"/>
      <w:r w:rsidR="006F1E5C" w:rsidRPr="004D1186">
        <w:rPr>
          <w:rFonts w:asciiTheme="minorHAnsi" w:hAnsiTheme="minorHAnsi" w:cstheme="minorHAnsi"/>
        </w:rPr>
        <w:t xml:space="preserve"> this, I will aim to provide pupils with multiple opportunities </w:t>
      </w:r>
      <w:r w:rsidR="004D16F9" w:rsidRPr="004D1186">
        <w:rPr>
          <w:rFonts w:asciiTheme="minorHAnsi" w:hAnsiTheme="minorHAnsi" w:cstheme="minorHAnsi"/>
        </w:rPr>
        <w:t xml:space="preserve">for the pupils, so they can feel </w:t>
      </w:r>
      <w:r w:rsidR="00C952C0" w:rsidRPr="004D1186">
        <w:rPr>
          <w:rFonts w:asciiTheme="minorHAnsi" w:hAnsiTheme="minorHAnsi" w:cstheme="minorHAnsi"/>
        </w:rPr>
        <w:t xml:space="preserve">inspired and to challenge pupils constantly. </w:t>
      </w:r>
    </w:p>
    <w:p w14:paraId="0E6DE4E0" w14:textId="176F0FE2" w:rsidR="008A4D0D" w:rsidRPr="004D1186" w:rsidRDefault="008A4D0D" w:rsidP="00E33645">
      <w:pPr>
        <w:rPr>
          <w:rFonts w:asciiTheme="minorHAnsi" w:hAnsiTheme="minorHAnsi" w:cstheme="minorHAnsi"/>
        </w:rPr>
      </w:pPr>
      <w:r w:rsidRPr="004D1186">
        <w:rPr>
          <w:rFonts w:asciiTheme="minorHAnsi" w:hAnsiTheme="minorHAnsi" w:cstheme="minorHAnsi"/>
        </w:rPr>
        <w:t xml:space="preserve">Additionally, </w:t>
      </w:r>
      <w:proofErr w:type="gramStart"/>
      <w:r w:rsidRPr="004D1186">
        <w:rPr>
          <w:rFonts w:asciiTheme="minorHAnsi" w:hAnsiTheme="minorHAnsi" w:cstheme="minorHAnsi"/>
        </w:rPr>
        <w:t>as a result of</w:t>
      </w:r>
      <w:proofErr w:type="gramEnd"/>
      <w:r w:rsidRPr="004D1186">
        <w:rPr>
          <w:rFonts w:asciiTheme="minorHAnsi" w:hAnsiTheme="minorHAnsi" w:cstheme="minorHAnsi"/>
        </w:rPr>
        <w:t xml:space="preserve"> this experience, I will always try to base my lessons on the four purposes, as I have realised that </w:t>
      </w:r>
      <w:r w:rsidR="00415C56" w:rsidRPr="004D1186">
        <w:rPr>
          <w:rFonts w:asciiTheme="minorHAnsi" w:hAnsiTheme="minorHAnsi" w:cstheme="minorHAnsi"/>
        </w:rPr>
        <w:t xml:space="preserve">the </w:t>
      </w:r>
      <w:r w:rsidR="00E92EA4" w:rsidRPr="004D1186">
        <w:rPr>
          <w:rFonts w:asciiTheme="minorHAnsi" w:hAnsiTheme="minorHAnsi" w:cstheme="minorHAnsi"/>
        </w:rPr>
        <w:t xml:space="preserve">new curriculum (the four purposes) </w:t>
      </w:r>
      <w:r w:rsidR="00E5117A" w:rsidRPr="004D1186">
        <w:rPr>
          <w:rFonts w:asciiTheme="minorHAnsi" w:hAnsiTheme="minorHAnsi" w:cstheme="minorHAnsi"/>
        </w:rPr>
        <w:t xml:space="preserve">can allow great opportunities to develop a range of areas such as creativity, critical thinking and progression. </w:t>
      </w:r>
      <w:r w:rsidR="00452154" w:rsidRPr="004D1186">
        <w:rPr>
          <w:rFonts w:asciiTheme="minorHAnsi" w:hAnsiTheme="minorHAnsi" w:cstheme="minorHAnsi"/>
        </w:rPr>
        <w:t xml:space="preserve">Therefore, in the future, I will </w:t>
      </w:r>
      <w:r w:rsidR="00084EE6" w:rsidRPr="004D1186">
        <w:rPr>
          <w:rFonts w:asciiTheme="minorHAnsi" w:hAnsiTheme="minorHAnsi" w:cstheme="minorHAnsi"/>
        </w:rPr>
        <w:t xml:space="preserve">try to focus on this part of the new curriculum, as I believe that learners will </w:t>
      </w:r>
      <w:r w:rsidR="00FA30AC" w:rsidRPr="004D1186">
        <w:rPr>
          <w:rFonts w:asciiTheme="minorHAnsi" w:hAnsiTheme="minorHAnsi" w:cstheme="minorHAnsi"/>
        </w:rPr>
        <w:t xml:space="preserve">gain a vast range of knowledge and skills, which they can use to support their development in life when the four purposes are used. </w:t>
      </w:r>
    </w:p>
    <w:p w14:paraId="1AC11357" w14:textId="7C0FB9F5" w:rsidR="00FA30AC" w:rsidRPr="004D1186" w:rsidRDefault="00FA30AC" w:rsidP="00E33645">
      <w:pPr>
        <w:rPr>
          <w:rFonts w:asciiTheme="minorHAnsi" w:hAnsiTheme="minorHAnsi" w:cstheme="minorHAnsi"/>
        </w:rPr>
      </w:pPr>
    </w:p>
    <w:p w14:paraId="025DE58B" w14:textId="31E5892B" w:rsidR="00FA30AC" w:rsidRPr="004D1186" w:rsidRDefault="003F2E4B" w:rsidP="00E33645">
      <w:pPr>
        <w:rPr>
          <w:rFonts w:asciiTheme="minorHAnsi" w:hAnsiTheme="minorHAnsi" w:cstheme="minorHAnsi"/>
        </w:rPr>
      </w:pPr>
      <w:r w:rsidRPr="004D1186">
        <w:rPr>
          <w:rFonts w:asciiTheme="minorHAnsi" w:hAnsiTheme="minorHAnsi" w:cstheme="minorHAnsi"/>
        </w:rPr>
        <w:lastRenderedPageBreak/>
        <w:t xml:space="preserve">Regarding further development, </w:t>
      </w:r>
      <w:r w:rsidR="00112686" w:rsidRPr="004D1186">
        <w:rPr>
          <w:rFonts w:asciiTheme="minorHAnsi" w:hAnsiTheme="minorHAnsi" w:cstheme="minorHAnsi"/>
        </w:rPr>
        <w:t xml:space="preserve">I would like to conduct a short research study to </w:t>
      </w:r>
      <w:r w:rsidR="00A51DB5" w:rsidRPr="004D1186">
        <w:rPr>
          <w:rFonts w:asciiTheme="minorHAnsi" w:hAnsiTheme="minorHAnsi" w:cstheme="minorHAnsi"/>
        </w:rPr>
        <w:t xml:space="preserve">develop my understanding of how is best to use the four purposes in education, so that I can </w:t>
      </w:r>
      <w:r w:rsidR="008761D7" w:rsidRPr="004D1186">
        <w:rPr>
          <w:rFonts w:asciiTheme="minorHAnsi" w:hAnsiTheme="minorHAnsi" w:cstheme="minorHAnsi"/>
        </w:rPr>
        <w:t xml:space="preserve">provide the best </w:t>
      </w:r>
      <w:r w:rsidR="00CD4F17" w:rsidRPr="004D1186">
        <w:rPr>
          <w:rFonts w:asciiTheme="minorHAnsi" w:hAnsiTheme="minorHAnsi" w:cstheme="minorHAnsi"/>
        </w:rPr>
        <w:t xml:space="preserve">possible opportunities for the pupils that I teach. </w:t>
      </w:r>
    </w:p>
    <w:p w14:paraId="0E7585BF" w14:textId="4D989FD1" w:rsidR="00452154" w:rsidRPr="004D1186" w:rsidRDefault="00452154" w:rsidP="00E33645">
      <w:pPr>
        <w:rPr>
          <w:rFonts w:asciiTheme="minorHAnsi" w:hAnsiTheme="minorHAnsi" w:cstheme="minorHAnsi"/>
        </w:rPr>
      </w:pPr>
    </w:p>
    <w:p w14:paraId="7337EDF0" w14:textId="77777777" w:rsidR="00452154" w:rsidRPr="004D1186" w:rsidRDefault="00452154" w:rsidP="00E33645">
      <w:pPr>
        <w:rPr>
          <w:rFonts w:asciiTheme="minorHAnsi" w:hAnsiTheme="minorHAnsi" w:cstheme="minorHAnsi"/>
        </w:rPr>
      </w:pPr>
    </w:p>
    <w:p w14:paraId="5422E6C5" w14:textId="77777777" w:rsidR="008C319E" w:rsidRPr="004D1186" w:rsidRDefault="008C319E" w:rsidP="00E33645">
      <w:pPr>
        <w:rPr>
          <w:rFonts w:asciiTheme="minorHAnsi" w:hAnsiTheme="minorHAnsi" w:cstheme="minorHAnsi"/>
        </w:rPr>
      </w:pPr>
    </w:p>
    <w:p w14:paraId="52A1A18F" w14:textId="047187C7" w:rsidR="00AC38E2" w:rsidRPr="004D1186" w:rsidRDefault="00AC38E2" w:rsidP="00E33645">
      <w:pPr>
        <w:rPr>
          <w:rFonts w:asciiTheme="minorHAnsi" w:hAnsiTheme="minorHAnsi" w:cstheme="minorHAnsi"/>
        </w:rPr>
      </w:pPr>
    </w:p>
    <w:p w14:paraId="127298B7" w14:textId="51595987" w:rsidR="00CD4F17" w:rsidRPr="004D1186" w:rsidRDefault="00CD4F17" w:rsidP="00E33645">
      <w:pPr>
        <w:rPr>
          <w:rFonts w:asciiTheme="minorHAnsi" w:hAnsiTheme="minorHAnsi" w:cstheme="minorHAnsi"/>
        </w:rPr>
      </w:pPr>
    </w:p>
    <w:p w14:paraId="6BCC80F5" w14:textId="1E14E98F" w:rsidR="00CD4F17" w:rsidRPr="004D1186" w:rsidRDefault="00A61AB0" w:rsidP="00E33645">
      <w:pPr>
        <w:rPr>
          <w:rFonts w:asciiTheme="minorHAnsi" w:hAnsiTheme="minorHAnsi" w:cstheme="minorHAnsi"/>
          <w:u w:val="single"/>
        </w:rPr>
      </w:pPr>
      <w:r w:rsidRPr="004D1186">
        <w:rPr>
          <w:rFonts w:asciiTheme="minorHAnsi" w:hAnsiTheme="minorHAnsi" w:cstheme="minorHAnsi"/>
          <w:u w:val="single"/>
        </w:rPr>
        <w:t xml:space="preserve">Critical Discussion of chosen topic – </w:t>
      </w:r>
      <w:r w:rsidR="002D5F57" w:rsidRPr="004D1186">
        <w:rPr>
          <w:rFonts w:asciiTheme="minorHAnsi" w:hAnsiTheme="minorHAnsi" w:cstheme="minorHAnsi"/>
          <w:u w:val="single"/>
        </w:rPr>
        <w:t xml:space="preserve">Developing literacy subject knowledge. </w:t>
      </w:r>
    </w:p>
    <w:p w14:paraId="2350C754" w14:textId="77777777" w:rsidR="00A77A40" w:rsidRPr="004D1186" w:rsidRDefault="00A77A40" w:rsidP="00E33645">
      <w:pPr>
        <w:rPr>
          <w:rFonts w:asciiTheme="minorHAnsi" w:hAnsiTheme="minorHAnsi" w:cstheme="minorHAnsi"/>
          <w:u w:val="single"/>
        </w:rPr>
      </w:pPr>
    </w:p>
    <w:p w14:paraId="1BBC4742" w14:textId="01E47E07"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Progression in education is recognised as perhaps the holy grail as it is required of everyone and rightly so. Nevertheless, what </w:t>
      </w:r>
      <w:r w:rsidR="00A77A40" w:rsidRPr="004D1186">
        <w:rPr>
          <w:rFonts w:asciiTheme="minorHAnsi" w:hAnsiTheme="minorHAnsi" w:cstheme="minorHAnsi"/>
        </w:rPr>
        <w:t>is</w:t>
      </w:r>
      <w:r w:rsidRPr="004D1186">
        <w:rPr>
          <w:rFonts w:asciiTheme="minorHAnsi" w:hAnsiTheme="minorHAnsi" w:cstheme="minorHAnsi"/>
        </w:rPr>
        <w:t xml:space="preserve"> progression/progress in education? The word </w:t>
      </w:r>
      <w:r w:rsidR="00A77A40" w:rsidRPr="004D1186">
        <w:rPr>
          <w:rFonts w:asciiTheme="minorHAnsi" w:hAnsiTheme="minorHAnsi" w:cstheme="minorHAnsi"/>
        </w:rPr>
        <w:t>derives</w:t>
      </w:r>
      <w:r w:rsidRPr="004D1186">
        <w:rPr>
          <w:rFonts w:asciiTheme="minorHAnsi" w:hAnsiTheme="minorHAnsi" w:cstheme="minorHAnsi"/>
        </w:rPr>
        <w:t xml:space="preserve"> from Latin and it originally meant to walk forward and for some, this meaning still fits to the original description. Glossary of Education (2013), define progression as a sequence of learning expectations across a range of stages</w:t>
      </w:r>
      <w:r w:rsidR="00BA0A21" w:rsidRPr="004D1186">
        <w:rPr>
          <w:rFonts w:asciiTheme="minorHAnsi" w:hAnsiTheme="minorHAnsi" w:cstheme="minorHAnsi"/>
        </w:rPr>
        <w:t>/</w:t>
      </w:r>
      <w:r w:rsidRPr="004D1186">
        <w:rPr>
          <w:rFonts w:asciiTheme="minorHAnsi" w:hAnsiTheme="minorHAnsi" w:cstheme="minorHAnsi"/>
        </w:rPr>
        <w:t>ages and specifically refers to standards which identify wh</w:t>
      </w:r>
      <w:r w:rsidR="002D56AE" w:rsidRPr="004D1186">
        <w:rPr>
          <w:rFonts w:asciiTheme="minorHAnsi" w:hAnsiTheme="minorHAnsi" w:cstheme="minorHAnsi"/>
        </w:rPr>
        <w:t xml:space="preserve">at </w:t>
      </w:r>
      <w:r w:rsidRPr="004D1186">
        <w:rPr>
          <w:rFonts w:asciiTheme="minorHAnsi" w:hAnsiTheme="minorHAnsi" w:cstheme="minorHAnsi"/>
        </w:rPr>
        <w:t>students should be able to do at specific stage</w:t>
      </w:r>
      <w:r w:rsidR="002D56AE" w:rsidRPr="004D1186">
        <w:rPr>
          <w:rFonts w:asciiTheme="minorHAnsi" w:hAnsiTheme="minorHAnsi" w:cstheme="minorHAnsi"/>
        </w:rPr>
        <w:t>s</w:t>
      </w:r>
      <w:r w:rsidRPr="004D1186">
        <w:rPr>
          <w:rFonts w:asciiTheme="minorHAnsi" w:hAnsiTheme="minorHAnsi" w:cstheme="minorHAnsi"/>
        </w:rPr>
        <w:t xml:space="preserve">. Similarly, Nichols (2010) suggests that progression in education is a way of thinking about an idea that follow on from one another, as students learn and develop their skills. This implies that learning is an ongoing process of increasing knowledge and skills and is constant. However, as </w:t>
      </w:r>
      <w:proofErr w:type="spellStart"/>
      <w:r w:rsidRPr="004D1186">
        <w:rPr>
          <w:rFonts w:asciiTheme="minorHAnsi" w:hAnsiTheme="minorHAnsi" w:cstheme="minorHAnsi"/>
        </w:rPr>
        <w:t>Lowebridge</w:t>
      </w:r>
      <w:proofErr w:type="spellEnd"/>
      <w:r w:rsidRPr="004D1186">
        <w:rPr>
          <w:rFonts w:asciiTheme="minorHAnsi" w:hAnsiTheme="minorHAnsi" w:cstheme="minorHAnsi"/>
        </w:rPr>
        <w:t xml:space="preserve">-Ellis (2018) interestingly recognises, progression can often come in the form of taking steps back and then forward again, and this should be considered as an educator. This idea of progression has been recognised by the Welsh Government (2020) within the upcoming curriculum </w:t>
      </w:r>
      <w:r w:rsidR="006224A5" w:rsidRPr="004D1186">
        <w:rPr>
          <w:rFonts w:asciiTheme="minorHAnsi" w:hAnsiTheme="minorHAnsi" w:cstheme="minorHAnsi"/>
        </w:rPr>
        <w:t xml:space="preserve">when providing </w:t>
      </w:r>
      <w:r w:rsidRPr="004D1186">
        <w:rPr>
          <w:rFonts w:asciiTheme="minorHAnsi" w:hAnsiTheme="minorHAnsi" w:cstheme="minorHAnsi"/>
        </w:rPr>
        <w:t xml:space="preserve">principles of </w:t>
      </w:r>
      <w:r w:rsidR="002D56AE" w:rsidRPr="004D1186">
        <w:rPr>
          <w:rFonts w:asciiTheme="minorHAnsi" w:hAnsiTheme="minorHAnsi" w:cstheme="minorHAnsi"/>
        </w:rPr>
        <w:t>progression</w:t>
      </w:r>
      <w:r w:rsidRPr="004D1186">
        <w:rPr>
          <w:rFonts w:asciiTheme="minorHAnsi" w:hAnsiTheme="minorHAnsi" w:cstheme="minorHAnsi"/>
        </w:rPr>
        <w:t xml:space="preserve">. The Welsh Government (2020) recognise the importance of progression for </w:t>
      </w:r>
      <w:r w:rsidR="006224A5" w:rsidRPr="004D1186">
        <w:rPr>
          <w:rFonts w:asciiTheme="minorHAnsi" w:hAnsiTheme="minorHAnsi" w:cstheme="minorHAnsi"/>
        </w:rPr>
        <w:t>everyone</w:t>
      </w:r>
      <w:r w:rsidRPr="004D1186">
        <w:rPr>
          <w:rFonts w:asciiTheme="minorHAnsi" w:hAnsiTheme="minorHAnsi" w:cstheme="minorHAnsi"/>
        </w:rPr>
        <w:t xml:space="preserve">, and the view that each learner’s journey during education will differ and progress at a different pace. But how is progression measured? </w:t>
      </w:r>
    </w:p>
    <w:p w14:paraId="32B2CD44" w14:textId="10797E60" w:rsidR="00A77A40" w:rsidRPr="004D1186" w:rsidRDefault="00A77A40" w:rsidP="002D4E83">
      <w:pPr>
        <w:rPr>
          <w:rFonts w:asciiTheme="minorHAnsi" w:hAnsiTheme="minorHAnsi" w:cstheme="minorHAnsi"/>
        </w:rPr>
      </w:pPr>
    </w:p>
    <w:p w14:paraId="1FF1E618" w14:textId="77777777" w:rsidR="00A77A40" w:rsidRPr="004D1186" w:rsidRDefault="00A77A40" w:rsidP="002D4E83">
      <w:pPr>
        <w:rPr>
          <w:rFonts w:asciiTheme="minorHAnsi" w:hAnsiTheme="minorHAnsi" w:cstheme="minorHAnsi"/>
        </w:rPr>
      </w:pPr>
    </w:p>
    <w:p w14:paraId="210669A6" w14:textId="538F8730"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          The Welsh Government (2020) recognise that progression needs to</w:t>
      </w:r>
      <w:r w:rsidR="00DD6B2F" w:rsidRPr="004D1186">
        <w:rPr>
          <w:rFonts w:asciiTheme="minorHAnsi" w:hAnsiTheme="minorHAnsi" w:cstheme="minorHAnsi"/>
        </w:rPr>
        <w:t xml:space="preserve"> be measured </w:t>
      </w:r>
      <w:r w:rsidRPr="004D1186">
        <w:rPr>
          <w:rFonts w:asciiTheme="minorHAnsi" w:hAnsiTheme="minorHAnsi" w:cstheme="minorHAnsi"/>
        </w:rPr>
        <w:t>by assessment. The Welsh Government suggest that progression can be measured by self-evaluation and supporting this strategy, they are working to develop a National Evaluation and Improvement Resource (NEIR). This will provide consistency across the whole of Wales. However, e</w:t>
      </w:r>
      <w:r w:rsidR="00071890" w:rsidRPr="004D1186">
        <w:rPr>
          <w:rFonts w:asciiTheme="minorHAnsi" w:hAnsiTheme="minorHAnsi" w:cstheme="minorHAnsi"/>
        </w:rPr>
        <w:t>very</w:t>
      </w:r>
      <w:r w:rsidRPr="004D1186">
        <w:rPr>
          <w:rFonts w:asciiTheme="minorHAnsi" w:hAnsiTheme="minorHAnsi" w:cstheme="minorHAnsi"/>
        </w:rPr>
        <w:t xml:space="preserve"> school differ</w:t>
      </w:r>
      <w:r w:rsidR="00ED2C52">
        <w:rPr>
          <w:rFonts w:asciiTheme="minorHAnsi" w:hAnsiTheme="minorHAnsi" w:cstheme="minorHAnsi"/>
        </w:rPr>
        <w:t>s</w:t>
      </w:r>
      <w:r w:rsidRPr="004D1186">
        <w:rPr>
          <w:rFonts w:asciiTheme="minorHAnsi" w:hAnsiTheme="minorHAnsi" w:cstheme="minorHAnsi"/>
        </w:rPr>
        <w:t xml:space="preserve"> in their assessment arrangements, so it is necessary that statutory requirements, school design and individual learner needs are taken into consideration when the schools design their assessment strategy</w:t>
      </w:r>
      <w:r w:rsidR="00240D2A">
        <w:rPr>
          <w:rFonts w:asciiTheme="minorHAnsi" w:hAnsiTheme="minorHAnsi" w:cstheme="minorHAnsi"/>
        </w:rPr>
        <w:t>,</w:t>
      </w:r>
      <w:r w:rsidRPr="004D1186">
        <w:rPr>
          <w:rFonts w:asciiTheme="minorHAnsi" w:hAnsiTheme="minorHAnsi" w:cstheme="minorHAnsi"/>
        </w:rPr>
        <w:t xml:space="preserve"> it is fundamental that we, as educators understand how to assess progression also, </w:t>
      </w:r>
      <w:r w:rsidR="00A77A40" w:rsidRPr="004D1186">
        <w:rPr>
          <w:rFonts w:asciiTheme="minorHAnsi" w:hAnsiTheme="minorHAnsi" w:cstheme="minorHAnsi"/>
        </w:rPr>
        <w:t>to</w:t>
      </w:r>
      <w:r w:rsidRPr="004D1186">
        <w:rPr>
          <w:rFonts w:asciiTheme="minorHAnsi" w:hAnsiTheme="minorHAnsi" w:cstheme="minorHAnsi"/>
        </w:rPr>
        <w:t xml:space="preserve"> ensure that the learners receive opportunit</w:t>
      </w:r>
      <w:r w:rsidR="00071890" w:rsidRPr="004D1186">
        <w:rPr>
          <w:rFonts w:asciiTheme="minorHAnsi" w:hAnsiTheme="minorHAnsi" w:cstheme="minorHAnsi"/>
        </w:rPr>
        <w:t>ies</w:t>
      </w:r>
      <w:r w:rsidRPr="004D1186">
        <w:rPr>
          <w:rFonts w:asciiTheme="minorHAnsi" w:hAnsiTheme="minorHAnsi" w:cstheme="minorHAnsi"/>
        </w:rPr>
        <w:t xml:space="preserve"> to progress their learning. Another important consideration to measuring progression and to ensuring that pupils have the best opportunity to progress their learning is to initiate conversations with parents/carers to make them understand how they can support their child’s progression outside of the school environment. </w:t>
      </w:r>
      <w:r w:rsidR="00A77A40" w:rsidRPr="004D1186">
        <w:rPr>
          <w:rFonts w:asciiTheme="minorHAnsi" w:hAnsiTheme="minorHAnsi" w:cstheme="minorHAnsi"/>
        </w:rPr>
        <w:t>Parents</w:t>
      </w:r>
      <w:r w:rsidRPr="004D1186">
        <w:rPr>
          <w:rFonts w:asciiTheme="minorHAnsi" w:hAnsiTheme="minorHAnsi" w:cstheme="minorHAnsi"/>
        </w:rPr>
        <w:t xml:space="preserve"> have an essential part in their child’s education, and this is recognised by the Department for Children, Schools and Families (2010). They suggest that if </w:t>
      </w:r>
      <w:r w:rsidR="006B6A9D" w:rsidRPr="004D1186">
        <w:rPr>
          <w:rFonts w:asciiTheme="minorHAnsi" w:hAnsiTheme="minorHAnsi" w:cstheme="minorHAnsi"/>
        </w:rPr>
        <w:t>parents are</w:t>
      </w:r>
      <w:r w:rsidRPr="004D1186">
        <w:rPr>
          <w:rFonts w:asciiTheme="minorHAnsi" w:hAnsiTheme="minorHAnsi" w:cstheme="minorHAnsi"/>
        </w:rPr>
        <w:t xml:space="preserve"> encouraging and view education </w:t>
      </w:r>
      <w:r w:rsidR="005F3C6B" w:rsidRPr="004D1186">
        <w:rPr>
          <w:rFonts w:asciiTheme="minorHAnsi" w:hAnsiTheme="minorHAnsi" w:cstheme="minorHAnsi"/>
        </w:rPr>
        <w:t>positively</w:t>
      </w:r>
      <w:r w:rsidRPr="004D1186">
        <w:rPr>
          <w:rFonts w:asciiTheme="minorHAnsi" w:hAnsiTheme="minorHAnsi" w:cstheme="minorHAnsi"/>
        </w:rPr>
        <w:t xml:space="preserve">, their child </w:t>
      </w:r>
      <w:r w:rsidR="00054B1A" w:rsidRPr="004D1186">
        <w:rPr>
          <w:rFonts w:asciiTheme="minorHAnsi" w:hAnsiTheme="minorHAnsi" w:cstheme="minorHAnsi"/>
        </w:rPr>
        <w:t>is</w:t>
      </w:r>
      <w:r w:rsidRPr="004D1186">
        <w:rPr>
          <w:rFonts w:asciiTheme="minorHAnsi" w:hAnsiTheme="minorHAnsi" w:cstheme="minorHAnsi"/>
        </w:rPr>
        <w:t xml:space="preserve"> more likely to be successful in education. This impl</w:t>
      </w:r>
      <w:r w:rsidR="00054B1A" w:rsidRPr="004D1186">
        <w:rPr>
          <w:rFonts w:asciiTheme="minorHAnsi" w:hAnsiTheme="minorHAnsi" w:cstheme="minorHAnsi"/>
        </w:rPr>
        <w:t xml:space="preserve">ies </w:t>
      </w:r>
      <w:r w:rsidRPr="004D1186">
        <w:rPr>
          <w:rFonts w:asciiTheme="minorHAnsi" w:hAnsiTheme="minorHAnsi" w:cstheme="minorHAnsi"/>
        </w:rPr>
        <w:t xml:space="preserve">that the home environment can ensure progression </w:t>
      </w:r>
      <w:r w:rsidR="00054B1A" w:rsidRPr="004D1186">
        <w:rPr>
          <w:rFonts w:asciiTheme="minorHAnsi" w:hAnsiTheme="minorHAnsi" w:cstheme="minorHAnsi"/>
        </w:rPr>
        <w:t>also</w:t>
      </w:r>
      <w:r w:rsidRPr="004D1186">
        <w:rPr>
          <w:rFonts w:asciiTheme="minorHAnsi" w:hAnsiTheme="minorHAnsi" w:cstheme="minorHAnsi"/>
        </w:rPr>
        <w:t xml:space="preserve">, so it is essential that parents/carers are closely worked with </w:t>
      </w:r>
      <w:r w:rsidR="00A77A40" w:rsidRPr="004D1186">
        <w:rPr>
          <w:rFonts w:asciiTheme="minorHAnsi" w:hAnsiTheme="minorHAnsi" w:cstheme="minorHAnsi"/>
        </w:rPr>
        <w:t>to</w:t>
      </w:r>
      <w:r w:rsidRPr="004D1186">
        <w:rPr>
          <w:rFonts w:asciiTheme="minorHAnsi" w:hAnsiTheme="minorHAnsi" w:cstheme="minorHAnsi"/>
        </w:rPr>
        <w:t xml:space="preserve"> ensure </w:t>
      </w:r>
      <w:r w:rsidR="005B32E0">
        <w:rPr>
          <w:rFonts w:asciiTheme="minorHAnsi" w:hAnsiTheme="minorHAnsi" w:cstheme="minorHAnsi"/>
        </w:rPr>
        <w:t xml:space="preserve">that </w:t>
      </w:r>
      <w:r w:rsidR="001C5B11" w:rsidRPr="004D1186">
        <w:rPr>
          <w:rFonts w:asciiTheme="minorHAnsi" w:hAnsiTheme="minorHAnsi" w:cstheme="minorHAnsi"/>
        </w:rPr>
        <w:t>an excellent education</w:t>
      </w:r>
      <w:r w:rsidR="005B32E0">
        <w:rPr>
          <w:rFonts w:asciiTheme="minorHAnsi" w:hAnsiTheme="minorHAnsi" w:cstheme="minorHAnsi"/>
        </w:rPr>
        <w:t xml:space="preserve"> is achieved</w:t>
      </w:r>
      <w:r w:rsidRPr="004D1186">
        <w:rPr>
          <w:rFonts w:asciiTheme="minorHAnsi" w:hAnsiTheme="minorHAnsi" w:cstheme="minorHAnsi"/>
        </w:rPr>
        <w:t>. In concentration, it</w:t>
      </w:r>
      <w:r w:rsidR="001C5B11" w:rsidRPr="004D1186">
        <w:rPr>
          <w:rFonts w:asciiTheme="minorHAnsi" w:hAnsiTheme="minorHAnsi" w:cstheme="minorHAnsi"/>
        </w:rPr>
        <w:t>’s</w:t>
      </w:r>
      <w:r w:rsidRPr="004D1186">
        <w:rPr>
          <w:rFonts w:asciiTheme="minorHAnsi" w:hAnsiTheme="minorHAnsi" w:cstheme="minorHAnsi"/>
        </w:rPr>
        <w:t xml:space="preserve"> fundamental that all those who are involved in the learner’s journey collaborate </w:t>
      </w:r>
      <w:r w:rsidR="00A77A40" w:rsidRPr="004D1186">
        <w:rPr>
          <w:rFonts w:asciiTheme="minorHAnsi" w:hAnsiTheme="minorHAnsi" w:cstheme="minorHAnsi"/>
        </w:rPr>
        <w:t>to</w:t>
      </w:r>
      <w:r w:rsidRPr="004D1186">
        <w:rPr>
          <w:rFonts w:asciiTheme="minorHAnsi" w:hAnsiTheme="minorHAnsi" w:cstheme="minorHAnsi"/>
        </w:rPr>
        <w:t xml:space="preserve"> ensure effective progression, as recognised by Donaldson (2015) when he suggests that schools, </w:t>
      </w:r>
      <w:r w:rsidRPr="004D1186">
        <w:rPr>
          <w:rFonts w:asciiTheme="minorHAnsi" w:hAnsiTheme="minorHAnsi" w:cstheme="minorHAnsi"/>
        </w:rPr>
        <w:lastRenderedPageBreak/>
        <w:t xml:space="preserve">teachers, </w:t>
      </w:r>
      <w:r w:rsidR="00A77A40" w:rsidRPr="004D1186">
        <w:rPr>
          <w:rFonts w:asciiTheme="minorHAnsi" w:hAnsiTheme="minorHAnsi" w:cstheme="minorHAnsi"/>
        </w:rPr>
        <w:t>parents,</w:t>
      </w:r>
      <w:r w:rsidRPr="004D1186">
        <w:rPr>
          <w:rFonts w:asciiTheme="minorHAnsi" w:hAnsiTheme="minorHAnsi" w:cstheme="minorHAnsi"/>
        </w:rPr>
        <w:t xml:space="preserve"> and carers need to understand where each learner </w:t>
      </w:r>
      <w:r w:rsidR="00341ED9">
        <w:rPr>
          <w:rFonts w:asciiTheme="minorHAnsi" w:hAnsiTheme="minorHAnsi" w:cstheme="minorHAnsi"/>
        </w:rPr>
        <w:t>is</w:t>
      </w:r>
      <w:r w:rsidRPr="004D1186">
        <w:rPr>
          <w:rFonts w:asciiTheme="minorHAnsi" w:hAnsiTheme="minorHAnsi" w:cstheme="minorHAnsi"/>
        </w:rPr>
        <w:t xml:space="preserve"> </w:t>
      </w:r>
      <w:r w:rsidR="00640ED4">
        <w:rPr>
          <w:rFonts w:asciiTheme="minorHAnsi" w:hAnsiTheme="minorHAnsi" w:cstheme="minorHAnsi"/>
        </w:rPr>
        <w:t>during their on</w:t>
      </w:r>
      <w:r w:rsidRPr="004D1186">
        <w:rPr>
          <w:rFonts w:asciiTheme="minorHAnsi" w:hAnsiTheme="minorHAnsi" w:cstheme="minorHAnsi"/>
        </w:rPr>
        <w:t xml:space="preserve">-going journey of progression. Regarding this assignment, developing my knowledge and understanding of how to teach and provide outstanding literacy experiences will be focused on, </w:t>
      </w:r>
      <w:r w:rsidR="00A77A40" w:rsidRPr="004D1186">
        <w:rPr>
          <w:rFonts w:asciiTheme="minorHAnsi" w:hAnsiTheme="minorHAnsi" w:cstheme="minorHAnsi"/>
        </w:rPr>
        <w:t>to</w:t>
      </w:r>
      <w:r w:rsidRPr="004D1186">
        <w:rPr>
          <w:rFonts w:asciiTheme="minorHAnsi" w:hAnsiTheme="minorHAnsi" w:cstheme="minorHAnsi"/>
        </w:rPr>
        <w:t xml:space="preserve"> ensure learner progression.</w:t>
      </w:r>
    </w:p>
    <w:p w14:paraId="0E0FC167" w14:textId="77777777" w:rsidR="002D4E83" w:rsidRPr="004D1186" w:rsidRDefault="002D4E83" w:rsidP="002D4E83">
      <w:pPr>
        <w:rPr>
          <w:rFonts w:asciiTheme="minorHAnsi" w:hAnsiTheme="minorHAnsi" w:cstheme="minorHAnsi"/>
        </w:rPr>
      </w:pPr>
    </w:p>
    <w:p w14:paraId="0D7B3376" w14:textId="37E1D423"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         Within part one of this assignment, I developed my literacy skills as an educator, when completing a sign language course and providing pupils with a continuum of literacy sessions </w:t>
      </w:r>
      <w:r w:rsidR="00A77A40" w:rsidRPr="004D1186">
        <w:rPr>
          <w:rFonts w:asciiTheme="minorHAnsi" w:hAnsiTheme="minorHAnsi" w:cstheme="minorHAnsi"/>
        </w:rPr>
        <w:t>to</w:t>
      </w:r>
      <w:r w:rsidRPr="004D1186">
        <w:rPr>
          <w:rFonts w:asciiTheme="minorHAnsi" w:hAnsiTheme="minorHAnsi" w:cstheme="minorHAnsi"/>
        </w:rPr>
        <w:t xml:space="preserve"> progress my practice to assist the pupils that I teach now and, in the future, and to ensure that they progress their skills also. But why is the subject of literacy vitally important in the 21st century? Well, as </w:t>
      </w:r>
      <w:proofErr w:type="spellStart"/>
      <w:r w:rsidRPr="004D1186">
        <w:rPr>
          <w:rFonts w:asciiTheme="minorHAnsi" w:hAnsiTheme="minorHAnsi" w:cstheme="minorHAnsi"/>
        </w:rPr>
        <w:t>Alber</w:t>
      </w:r>
      <w:proofErr w:type="spellEnd"/>
      <w:r w:rsidRPr="004D1186">
        <w:rPr>
          <w:rFonts w:asciiTheme="minorHAnsi" w:hAnsiTheme="minorHAnsi" w:cstheme="minorHAnsi"/>
        </w:rPr>
        <w:t xml:space="preserve"> (2010) recognises, literacy ensures that students have the confidence to use their</w:t>
      </w:r>
      <w:r w:rsidR="00952034" w:rsidRPr="004D1186">
        <w:rPr>
          <w:rFonts w:asciiTheme="minorHAnsi" w:hAnsiTheme="minorHAnsi" w:cstheme="minorHAnsi"/>
        </w:rPr>
        <w:t xml:space="preserve"> literacy </w:t>
      </w:r>
      <w:r w:rsidRPr="004D1186">
        <w:rPr>
          <w:rFonts w:asciiTheme="minorHAnsi" w:hAnsiTheme="minorHAnsi" w:cstheme="minorHAnsi"/>
        </w:rPr>
        <w:t>skills to assist them in the future and similarly the Welsh Government (2012) recognise that literacy is an important skill and is essential in life and as an educator myself, I can identify the need for the pupils to reach their potential in literacy, to assist them in their lives. This understanding has been supported by the Welsh Government (2017) in a study that was conducted which suggested that two-thirds of schools, recognise that pupils need strong literacy skills – As this skill</w:t>
      </w:r>
      <w:r w:rsidR="0061454B" w:rsidRPr="004D1186">
        <w:rPr>
          <w:rFonts w:asciiTheme="minorHAnsi" w:hAnsiTheme="minorHAnsi" w:cstheme="minorHAnsi"/>
        </w:rPr>
        <w:t>/</w:t>
      </w:r>
      <w:r w:rsidRPr="004D1186">
        <w:rPr>
          <w:rFonts w:asciiTheme="minorHAnsi" w:hAnsiTheme="minorHAnsi" w:cstheme="minorHAnsi"/>
        </w:rPr>
        <w:t xml:space="preserve">subject is vitally important, it has encouraged me to improve my knowledge and skills in this area to support learners and ensure pupil progression. </w:t>
      </w:r>
    </w:p>
    <w:p w14:paraId="4A71DB55" w14:textId="77777777" w:rsidR="002D4E83" w:rsidRPr="004D1186" w:rsidRDefault="002D4E83" w:rsidP="002D4E83">
      <w:pPr>
        <w:rPr>
          <w:rFonts w:asciiTheme="minorHAnsi" w:hAnsiTheme="minorHAnsi" w:cstheme="minorHAnsi"/>
        </w:rPr>
      </w:pPr>
    </w:p>
    <w:p w14:paraId="0CF81ED4" w14:textId="42B029F8"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        My experiences regarding developing my subject knowledge and teaching skills are vast, due to the opportunities that the university have provided, </w:t>
      </w:r>
      <w:r w:rsidR="009B77A4" w:rsidRPr="004D1186">
        <w:rPr>
          <w:rFonts w:asciiTheme="minorHAnsi" w:hAnsiTheme="minorHAnsi" w:cstheme="minorHAnsi"/>
        </w:rPr>
        <w:t>but the</w:t>
      </w:r>
      <w:r w:rsidRPr="004D1186">
        <w:rPr>
          <w:rFonts w:asciiTheme="minorHAnsi" w:hAnsiTheme="minorHAnsi" w:cstheme="minorHAnsi"/>
        </w:rPr>
        <w:t xml:space="preserve"> experiences that were undertaken throughout the last PTE </w:t>
      </w:r>
      <w:r w:rsidR="0061454B" w:rsidRPr="004D1186">
        <w:rPr>
          <w:rFonts w:asciiTheme="minorHAnsi" w:hAnsiTheme="minorHAnsi" w:cstheme="minorHAnsi"/>
        </w:rPr>
        <w:t>resonated</w:t>
      </w:r>
      <w:r w:rsidRPr="004D1186">
        <w:rPr>
          <w:rFonts w:asciiTheme="minorHAnsi" w:hAnsiTheme="minorHAnsi" w:cstheme="minorHAnsi"/>
        </w:rPr>
        <w:t xml:space="preserve"> with my development and ensured pupil progression. As mentioned in ‘Part 1’, due to importance of literacy for every learner, I took on the challenge of learning sign language. I decided to focus </w:t>
      </w:r>
      <w:r w:rsidR="002614EF">
        <w:rPr>
          <w:rFonts w:asciiTheme="minorHAnsi" w:hAnsiTheme="minorHAnsi" w:cstheme="minorHAnsi"/>
        </w:rPr>
        <w:t xml:space="preserve">on </w:t>
      </w:r>
      <w:r w:rsidRPr="004D1186">
        <w:rPr>
          <w:rFonts w:asciiTheme="minorHAnsi" w:hAnsiTheme="minorHAnsi" w:cstheme="minorHAnsi"/>
        </w:rPr>
        <w:t xml:space="preserve">this as I </w:t>
      </w:r>
      <w:r w:rsidR="009B77A4" w:rsidRPr="004D1186">
        <w:rPr>
          <w:rFonts w:asciiTheme="minorHAnsi" w:hAnsiTheme="minorHAnsi" w:cstheme="minorHAnsi"/>
        </w:rPr>
        <w:t>believe</w:t>
      </w:r>
      <w:r w:rsidR="00CB428B" w:rsidRPr="004D1186">
        <w:rPr>
          <w:rFonts w:asciiTheme="minorHAnsi" w:hAnsiTheme="minorHAnsi" w:cstheme="minorHAnsi"/>
        </w:rPr>
        <w:t>d</w:t>
      </w:r>
      <w:r w:rsidRPr="004D1186">
        <w:rPr>
          <w:rFonts w:asciiTheme="minorHAnsi" w:hAnsiTheme="minorHAnsi" w:cstheme="minorHAnsi"/>
        </w:rPr>
        <w:t xml:space="preserve"> that it would be beneficial for my development as a communicative educator, and for the pupils to support their progression in communication skills.</w:t>
      </w:r>
      <w:r w:rsidR="00634C72" w:rsidRPr="004D1186">
        <w:rPr>
          <w:rFonts w:asciiTheme="minorHAnsi" w:hAnsiTheme="minorHAnsi" w:cstheme="minorHAnsi"/>
        </w:rPr>
        <w:t xml:space="preserve"> </w:t>
      </w:r>
      <w:r w:rsidRPr="004D1186">
        <w:rPr>
          <w:rFonts w:asciiTheme="minorHAnsi" w:hAnsiTheme="minorHAnsi" w:cstheme="minorHAnsi"/>
        </w:rPr>
        <w:t xml:space="preserve">This experience ensured that I could communicate with a vast range of people, but it also benefitted the pupils that I taught also, as they were taught how to sign also. This benefitted everyone in the class, as one of the pupils was a select mute and only communicated through sign language, so this was a fantastic way to ensure that all pupils were included in every conversation within the classroom. </w:t>
      </w:r>
      <w:proofErr w:type="spellStart"/>
      <w:r w:rsidRPr="004D1186">
        <w:rPr>
          <w:rFonts w:asciiTheme="minorHAnsi" w:hAnsiTheme="minorHAnsi" w:cstheme="minorHAnsi"/>
        </w:rPr>
        <w:t>Sellgren</w:t>
      </w:r>
      <w:proofErr w:type="spellEnd"/>
      <w:r w:rsidRPr="004D1186">
        <w:rPr>
          <w:rFonts w:asciiTheme="minorHAnsi" w:hAnsiTheme="minorHAnsi" w:cstheme="minorHAnsi"/>
        </w:rPr>
        <w:t xml:space="preserve"> (2017) and Bowman-Smart (2019) suggests that pupils learning sign language can </w:t>
      </w:r>
      <w:r w:rsidR="00396B7D">
        <w:rPr>
          <w:rFonts w:asciiTheme="minorHAnsi" w:hAnsiTheme="minorHAnsi" w:cstheme="minorHAnsi"/>
        </w:rPr>
        <w:t xml:space="preserve">help to </w:t>
      </w:r>
      <w:r w:rsidRPr="004D1186">
        <w:rPr>
          <w:rFonts w:asciiTheme="minorHAnsi" w:hAnsiTheme="minorHAnsi" w:cstheme="minorHAnsi"/>
        </w:rPr>
        <w:t xml:space="preserve">enhance a range of areas such as analytic thinking, social cognition and can encourage </w:t>
      </w:r>
      <w:r w:rsidR="00634C72" w:rsidRPr="004D1186">
        <w:rPr>
          <w:rFonts w:asciiTheme="minorHAnsi" w:hAnsiTheme="minorHAnsi" w:cstheme="minorHAnsi"/>
        </w:rPr>
        <w:t xml:space="preserve">bilingualism. </w:t>
      </w:r>
      <w:r w:rsidRPr="004D1186">
        <w:rPr>
          <w:rFonts w:asciiTheme="minorHAnsi" w:hAnsiTheme="minorHAnsi" w:cstheme="minorHAnsi"/>
        </w:rPr>
        <w:t xml:space="preserve">The pupils thrived when they were offered this opportunity and immersed themselves in the experience, which implies that this should in fact be a part of the curriculum in the future. However, as </w:t>
      </w:r>
      <w:proofErr w:type="spellStart"/>
      <w:r w:rsidRPr="004D1186">
        <w:rPr>
          <w:rFonts w:asciiTheme="minorHAnsi" w:hAnsiTheme="minorHAnsi" w:cstheme="minorHAnsi"/>
        </w:rPr>
        <w:t>Sellgren</w:t>
      </w:r>
      <w:proofErr w:type="spellEnd"/>
      <w:r w:rsidRPr="004D1186">
        <w:rPr>
          <w:rFonts w:asciiTheme="minorHAnsi" w:hAnsiTheme="minorHAnsi" w:cstheme="minorHAnsi"/>
        </w:rPr>
        <w:t xml:space="preserve"> (2017) recognises, the government suggest that it is not possible to make sign language compulsory, however, as an educator, I think it is fantastic to go above and beyond for the pupils, so I will continue to provide pupils with this opportunity, as I recognised that pupils’ confidence, communication, and social skills were greatly developed. </w:t>
      </w:r>
    </w:p>
    <w:p w14:paraId="25C3616A" w14:textId="4CEE9950"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        Furthermore, another experience also influenced my literacy development and ensured pupil progression. As mentioned in ‘Part 1’, to ensure pupil progression in literacy, I provided pupils with a continuum of sessions that focused on developing their literacy skills, specifically focusing on persuasive texts. Throughout this experience, I made sure that </w:t>
      </w:r>
      <w:r w:rsidR="0086330E" w:rsidRPr="004D1186">
        <w:rPr>
          <w:rFonts w:asciiTheme="minorHAnsi" w:hAnsiTheme="minorHAnsi" w:cstheme="minorHAnsi"/>
        </w:rPr>
        <w:t>all</w:t>
      </w:r>
      <w:r w:rsidRPr="004D1186">
        <w:rPr>
          <w:rFonts w:asciiTheme="minorHAnsi" w:hAnsiTheme="minorHAnsi" w:cstheme="minorHAnsi"/>
        </w:rPr>
        <w:t xml:space="preserve"> the skills that needed to be focused on were taught and developed during a continuum of lessons, to ensure pupils learnt </w:t>
      </w:r>
      <w:r w:rsidR="00FF7BB4">
        <w:rPr>
          <w:rFonts w:asciiTheme="minorHAnsi" w:hAnsiTheme="minorHAnsi" w:cstheme="minorHAnsi"/>
        </w:rPr>
        <w:t xml:space="preserve">what they </w:t>
      </w:r>
      <w:r w:rsidRPr="004D1186">
        <w:rPr>
          <w:rFonts w:asciiTheme="minorHAnsi" w:hAnsiTheme="minorHAnsi" w:cstheme="minorHAnsi"/>
        </w:rPr>
        <w:t>needed to support their progression and to complete the final task. It</w:t>
      </w:r>
      <w:r w:rsidR="005E63FA">
        <w:rPr>
          <w:rFonts w:asciiTheme="minorHAnsi" w:hAnsiTheme="minorHAnsi" w:cstheme="minorHAnsi"/>
        </w:rPr>
        <w:t>’s</w:t>
      </w:r>
      <w:r w:rsidRPr="004D1186">
        <w:rPr>
          <w:rFonts w:asciiTheme="minorHAnsi" w:hAnsiTheme="minorHAnsi" w:cstheme="minorHAnsi"/>
        </w:rPr>
        <w:t xml:space="preserve"> suggested that the careful sequencing of lessons can ensure progression and can allow pupils to be led towards the end point, as suggested by Learning </w:t>
      </w:r>
      <w:r w:rsidRPr="004D1186">
        <w:rPr>
          <w:rFonts w:asciiTheme="minorHAnsi" w:hAnsiTheme="minorHAnsi" w:cstheme="minorHAnsi"/>
        </w:rPr>
        <w:lastRenderedPageBreak/>
        <w:t xml:space="preserve">Cultures (2019). They further suggest that </w:t>
      </w:r>
      <w:r w:rsidR="0086330E" w:rsidRPr="004D1186">
        <w:rPr>
          <w:rFonts w:asciiTheme="minorHAnsi" w:hAnsiTheme="minorHAnsi" w:cstheme="minorHAnsi"/>
        </w:rPr>
        <w:t>to</w:t>
      </w:r>
      <w:r w:rsidRPr="004D1186">
        <w:rPr>
          <w:rFonts w:asciiTheme="minorHAnsi" w:hAnsiTheme="minorHAnsi" w:cstheme="minorHAnsi"/>
        </w:rPr>
        <w:t xml:space="preserve"> ensure progression in a specific area, there should be a logical sequence to the learning. However, as mentioned previously from </w:t>
      </w:r>
      <w:proofErr w:type="spellStart"/>
      <w:r w:rsidRPr="004D1186">
        <w:rPr>
          <w:rFonts w:asciiTheme="minorHAnsi" w:hAnsiTheme="minorHAnsi" w:cstheme="minorHAnsi"/>
        </w:rPr>
        <w:t>Lowbridge</w:t>
      </w:r>
      <w:proofErr w:type="spellEnd"/>
      <w:r w:rsidRPr="004D1186">
        <w:rPr>
          <w:rFonts w:asciiTheme="minorHAnsi" w:hAnsiTheme="minorHAnsi" w:cstheme="minorHAnsi"/>
        </w:rPr>
        <w:t xml:space="preserve">-Ellis (2018), progression can present itself in a different form to this, possibly going back and forth </w:t>
      </w:r>
      <w:r w:rsidR="0086330E" w:rsidRPr="004D1186">
        <w:rPr>
          <w:rFonts w:asciiTheme="minorHAnsi" w:hAnsiTheme="minorHAnsi" w:cstheme="minorHAnsi"/>
        </w:rPr>
        <w:t>to</w:t>
      </w:r>
      <w:r w:rsidRPr="004D1186">
        <w:rPr>
          <w:rFonts w:asciiTheme="minorHAnsi" w:hAnsiTheme="minorHAnsi" w:cstheme="minorHAnsi"/>
        </w:rPr>
        <w:t xml:space="preserve"> ensure that pupils understand what is being taught. This will affect my teaching</w:t>
      </w:r>
      <w:r w:rsidR="00AB35C5" w:rsidRPr="004D1186">
        <w:rPr>
          <w:rFonts w:asciiTheme="minorHAnsi" w:hAnsiTheme="minorHAnsi" w:cstheme="minorHAnsi"/>
        </w:rPr>
        <w:t>/</w:t>
      </w:r>
      <w:r w:rsidRPr="004D1186">
        <w:rPr>
          <w:rFonts w:asciiTheme="minorHAnsi" w:hAnsiTheme="minorHAnsi" w:cstheme="minorHAnsi"/>
        </w:rPr>
        <w:t xml:space="preserve">pedagogy in the future, as I now understand that providing pupils with a continuum of lessons may not be the best approach to ensuring pupil progression, instead I will need to ensure that pupils’ knowledge and understanding of each area is secure. </w:t>
      </w:r>
    </w:p>
    <w:p w14:paraId="537CF467" w14:textId="77777777" w:rsidR="002D4E83" w:rsidRPr="004D1186" w:rsidRDefault="002D4E83" w:rsidP="002D4E83">
      <w:pPr>
        <w:rPr>
          <w:rFonts w:asciiTheme="minorHAnsi" w:hAnsiTheme="minorHAnsi" w:cstheme="minorHAnsi"/>
        </w:rPr>
      </w:pPr>
    </w:p>
    <w:p w14:paraId="7BB8E589" w14:textId="46C4396B"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Additionally, from this experience, my understanding that the pupils’ prior knowledge needs to be </w:t>
      </w:r>
      <w:r w:rsidR="00007A0F" w:rsidRPr="004D1186">
        <w:rPr>
          <w:rFonts w:asciiTheme="minorHAnsi" w:hAnsiTheme="minorHAnsi" w:cstheme="minorHAnsi"/>
        </w:rPr>
        <w:t>considered</w:t>
      </w:r>
      <w:r w:rsidR="00F81733">
        <w:rPr>
          <w:rFonts w:asciiTheme="minorHAnsi" w:hAnsiTheme="minorHAnsi" w:cstheme="minorHAnsi"/>
        </w:rPr>
        <w:t xml:space="preserve"> was reinforced</w:t>
      </w:r>
      <w:r w:rsidRPr="004D1186">
        <w:rPr>
          <w:rFonts w:asciiTheme="minorHAnsi" w:hAnsiTheme="minorHAnsi" w:cstheme="minorHAnsi"/>
        </w:rPr>
        <w:t>. Prior knowledge has long been considered as one of the most important features of influencing pupil achievement and progression and it is clear why. The aim for this</w:t>
      </w:r>
      <w:r w:rsidR="00007A0F" w:rsidRPr="004D1186">
        <w:rPr>
          <w:rFonts w:asciiTheme="minorHAnsi" w:hAnsiTheme="minorHAnsi" w:cstheme="minorHAnsi"/>
        </w:rPr>
        <w:t xml:space="preserve"> </w:t>
      </w:r>
      <w:r w:rsidRPr="004D1186">
        <w:rPr>
          <w:rFonts w:asciiTheme="minorHAnsi" w:hAnsiTheme="minorHAnsi" w:cstheme="minorHAnsi"/>
        </w:rPr>
        <w:t xml:space="preserve">experience was to encourage progress in a particular area of literacy, and it was imperative that I considered the pupils’ prior knowledge </w:t>
      </w:r>
      <w:r w:rsidR="00007A0F" w:rsidRPr="004D1186">
        <w:rPr>
          <w:rFonts w:asciiTheme="minorHAnsi" w:hAnsiTheme="minorHAnsi" w:cstheme="minorHAnsi"/>
        </w:rPr>
        <w:t>to</w:t>
      </w:r>
      <w:r w:rsidRPr="004D1186">
        <w:rPr>
          <w:rFonts w:asciiTheme="minorHAnsi" w:hAnsiTheme="minorHAnsi" w:cstheme="minorHAnsi"/>
        </w:rPr>
        <w:t xml:space="preserve"> ensure pupil progress and the Cognitive and Constructivist theory would agree with considering prior knowledge, as both support the concept of prior knowledge being an integral part of teaching and learning, as suggested by Diaz (2019). Pupil progress was in fact ensured from considering the pupils’ prior knowledge in literacy, as how can pupils be expected to progress their skills and knowledge if they are not prompted to recall previous knowledge and information (Howard-Jones, 2018). However, some suggest that there are limitations to considering and focusing on prior knowledge in education. DiPietro (2020) implies that we, as educators need to </w:t>
      </w:r>
      <w:r w:rsidR="005F10F5">
        <w:rPr>
          <w:rFonts w:asciiTheme="minorHAnsi" w:hAnsiTheme="minorHAnsi" w:cstheme="minorHAnsi"/>
        </w:rPr>
        <w:t>ensure</w:t>
      </w:r>
      <w:r w:rsidRPr="004D1186">
        <w:rPr>
          <w:rFonts w:asciiTheme="minorHAnsi" w:hAnsiTheme="minorHAnsi" w:cstheme="minorHAnsi"/>
        </w:rPr>
        <w:t xml:space="preserve"> that pupils understand what prior knowledge they need for each </w:t>
      </w:r>
      <w:r w:rsidR="00F066F2" w:rsidRPr="004D1186">
        <w:rPr>
          <w:rFonts w:asciiTheme="minorHAnsi" w:hAnsiTheme="minorHAnsi" w:cstheme="minorHAnsi"/>
        </w:rPr>
        <w:t>area</w:t>
      </w:r>
      <w:r w:rsidRPr="004D1186">
        <w:rPr>
          <w:rFonts w:asciiTheme="minorHAnsi" w:hAnsiTheme="minorHAnsi" w:cstheme="minorHAnsi"/>
        </w:rPr>
        <w:t xml:space="preserve"> of learning, as their prior knowledge may prove to be a hindrance to learners, as they might generalize information and become hindered by the information that they already know, </w:t>
      </w:r>
      <w:r w:rsidR="005771C2">
        <w:rPr>
          <w:rFonts w:asciiTheme="minorHAnsi" w:hAnsiTheme="minorHAnsi" w:cstheme="minorHAnsi"/>
        </w:rPr>
        <w:t xml:space="preserve">specifically </w:t>
      </w:r>
      <w:r w:rsidR="00A578FB" w:rsidRPr="004D1186">
        <w:rPr>
          <w:rFonts w:asciiTheme="minorHAnsi" w:hAnsiTheme="minorHAnsi" w:cstheme="minorHAnsi"/>
        </w:rPr>
        <w:t>pupils</w:t>
      </w:r>
      <w:r w:rsidRPr="004D1186">
        <w:rPr>
          <w:rFonts w:asciiTheme="minorHAnsi" w:hAnsiTheme="minorHAnsi" w:cstheme="minorHAnsi"/>
        </w:rPr>
        <w:t xml:space="preserve"> may generalize specific language that may be used within one area of literacy with persuasive writing. Therefore, </w:t>
      </w:r>
      <w:r w:rsidR="00A578FB" w:rsidRPr="004D1186">
        <w:rPr>
          <w:rFonts w:asciiTheme="minorHAnsi" w:hAnsiTheme="minorHAnsi" w:cstheme="minorHAnsi"/>
        </w:rPr>
        <w:t>to</w:t>
      </w:r>
      <w:r w:rsidRPr="004D1186">
        <w:rPr>
          <w:rFonts w:asciiTheme="minorHAnsi" w:hAnsiTheme="minorHAnsi" w:cstheme="minorHAnsi"/>
        </w:rPr>
        <w:t xml:space="preserve"> deal with this limitation, it</w:t>
      </w:r>
      <w:r w:rsidR="00A578FB" w:rsidRPr="004D1186">
        <w:rPr>
          <w:rFonts w:asciiTheme="minorHAnsi" w:hAnsiTheme="minorHAnsi" w:cstheme="minorHAnsi"/>
        </w:rPr>
        <w:t>’s</w:t>
      </w:r>
      <w:r w:rsidRPr="004D1186">
        <w:rPr>
          <w:rFonts w:asciiTheme="minorHAnsi" w:hAnsiTheme="minorHAnsi" w:cstheme="minorHAnsi"/>
        </w:rPr>
        <w:t xml:space="preserve"> vital that we highlight what knowledge that the pupils might need to draw upon to support their progression. </w:t>
      </w:r>
    </w:p>
    <w:p w14:paraId="7F4ABBF7" w14:textId="77777777" w:rsidR="002D4E83" w:rsidRPr="004D1186" w:rsidRDefault="002D4E83" w:rsidP="002D4E83">
      <w:pPr>
        <w:rPr>
          <w:rFonts w:asciiTheme="minorHAnsi" w:hAnsiTheme="minorHAnsi" w:cstheme="minorHAnsi"/>
        </w:rPr>
      </w:pPr>
    </w:p>
    <w:p w14:paraId="7119F507" w14:textId="2BBC1ECC"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Lastly, </w:t>
      </w:r>
      <w:r w:rsidR="00A77A40" w:rsidRPr="004D1186">
        <w:rPr>
          <w:rFonts w:asciiTheme="minorHAnsi" w:hAnsiTheme="minorHAnsi" w:cstheme="minorHAnsi"/>
        </w:rPr>
        <w:t>to</w:t>
      </w:r>
      <w:r w:rsidRPr="004D1186">
        <w:rPr>
          <w:rFonts w:asciiTheme="minorHAnsi" w:hAnsiTheme="minorHAnsi" w:cstheme="minorHAnsi"/>
        </w:rPr>
        <w:t xml:space="preserve"> ensure that the pupils</w:t>
      </w:r>
      <w:r w:rsidR="00AE5634" w:rsidRPr="004D1186">
        <w:rPr>
          <w:rFonts w:asciiTheme="minorHAnsi" w:hAnsiTheme="minorHAnsi" w:cstheme="minorHAnsi"/>
        </w:rPr>
        <w:t>’ knowledge progressed</w:t>
      </w:r>
      <w:r w:rsidRPr="004D1186">
        <w:rPr>
          <w:rFonts w:asciiTheme="minorHAnsi" w:hAnsiTheme="minorHAnsi" w:cstheme="minorHAnsi"/>
        </w:rPr>
        <w:t>, differentiation was focused o</w:t>
      </w:r>
      <w:r w:rsidR="002F1D06" w:rsidRPr="004D1186">
        <w:rPr>
          <w:rFonts w:asciiTheme="minorHAnsi" w:hAnsiTheme="minorHAnsi" w:cstheme="minorHAnsi"/>
        </w:rPr>
        <w:t>n</w:t>
      </w:r>
      <w:r w:rsidRPr="004D1186">
        <w:rPr>
          <w:rFonts w:asciiTheme="minorHAnsi" w:hAnsiTheme="minorHAnsi" w:cstheme="minorHAnsi"/>
        </w:rPr>
        <w:t>. I recognise</w:t>
      </w:r>
      <w:r w:rsidR="00952EAB">
        <w:rPr>
          <w:rFonts w:asciiTheme="minorHAnsi" w:hAnsiTheme="minorHAnsi" w:cstheme="minorHAnsi"/>
        </w:rPr>
        <w:t>d</w:t>
      </w:r>
      <w:r w:rsidRPr="004D1186">
        <w:rPr>
          <w:rFonts w:asciiTheme="minorHAnsi" w:hAnsiTheme="minorHAnsi" w:cstheme="minorHAnsi"/>
        </w:rPr>
        <w:t xml:space="preserve"> the need for differentiation within all areas of learning and Tomlinson et al. (2003) recognises the importance for differentiation also, as she suggests that differentiation max</w:t>
      </w:r>
      <w:r w:rsidR="00D9783C" w:rsidRPr="004D1186">
        <w:rPr>
          <w:rFonts w:asciiTheme="minorHAnsi" w:hAnsiTheme="minorHAnsi" w:cstheme="minorHAnsi"/>
        </w:rPr>
        <w:t xml:space="preserve">imises </w:t>
      </w:r>
      <w:r w:rsidRPr="004D1186">
        <w:rPr>
          <w:rFonts w:asciiTheme="minorHAnsi" w:hAnsiTheme="minorHAnsi" w:cstheme="minorHAnsi"/>
        </w:rPr>
        <w:t xml:space="preserve">the learning opportunities for </w:t>
      </w:r>
      <w:r w:rsidR="00A77A40" w:rsidRPr="004D1186">
        <w:rPr>
          <w:rFonts w:asciiTheme="minorHAnsi" w:hAnsiTheme="minorHAnsi" w:cstheme="minorHAnsi"/>
        </w:rPr>
        <w:t>all</w:t>
      </w:r>
      <w:r w:rsidRPr="004D1186">
        <w:rPr>
          <w:rFonts w:asciiTheme="minorHAnsi" w:hAnsiTheme="minorHAnsi" w:cstheme="minorHAnsi"/>
        </w:rPr>
        <w:t xml:space="preserve"> learners</w:t>
      </w:r>
      <w:r w:rsidR="00D9783C" w:rsidRPr="004D1186">
        <w:rPr>
          <w:rFonts w:asciiTheme="minorHAnsi" w:hAnsiTheme="minorHAnsi" w:cstheme="minorHAnsi"/>
        </w:rPr>
        <w:t xml:space="preserve">. </w:t>
      </w:r>
      <w:r w:rsidRPr="004D1186">
        <w:rPr>
          <w:rFonts w:asciiTheme="minorHAnsi" w:hAnsiTheme="minorHAnsi" w:cstheme="minorHAnsi"/>
        </w:rPr>
        <w:t>It was clear from this experience that differentiation was beneficial to the progression of the learners in literacy, as from the differentiated activities and instructions, pupils were able to</w:t>
      </w:r>
      <w:r w:rsidR="00F00E56" w:rsidRPr="004D1186">
        <w:rPr>
          <w:rFonts w:asciiTheme="minorHAnsi" w:hAnsiTheme="minorHAnsi" w:cstheme="minorHAnsi"/>
        </w:rPr>
        <w:t xml:space="preserve"> </w:t>
      </w:r>
      <w:r w:rsidRPr="004D1186">
        <w:rPr>
          <w:rFonts w:asciiTheme="minorHAnsi" w:hAnsiTheme="minorHAnsi" w:cstheme="minorHAnsi"/>
        </w:rPr>
        <w:t>complete the tasks at the correct level and from the success of the use of differentiation in this experience, pupils felt more confident in their understanding of the information</w:t>
      </w:r>
      <w:r w:rsidR="00F00E56" w:rsidRPr="004D1186">
        <w:rPr>
          <w:rFonts w:asciiTheme="minorHAnsi" w:hAnsiTheme="minorHAnsi" w:cstheme="minorHAnsi"/>
        </w:rPr>
        <w:t>/</w:t>
      </w:r>
      <w:r w:rsidRPr="004D1186">
        <w:rPr>
          <w:rFonts w:asciiTheme="minorHAnsi" w:hAnsiTheme="minorHAnsi" w:cstheme="minorHAnsi"/>
        </w:rPr>
        <w:t xml:space="preserve">skills that were being developed. This </w:t>
      </w:r>
      <w:r w:rsidR="00F00E56" w:rsidRPr="004D1186">
        <w:rPr>
          <w:rFonts w:asciiTheme="minorHAnsi" w:hAnsiTheme="minorHAnsi" w:cstheme="minorHAnsi"/>
        </w:rPr>
        <w:t xml:space="preserve">is </w:t>
      </w:r>
      <w:r w:rsidRPr="004D1186">
        <w:rPr>
          <w:rFonts w:asciiTheme="minorHAnsi" w:hAnsiTheme="minorHAnsi" w:cstheme="minorHAnsi"/>
        </w:rPr>
        <w:t xml:space="preserve">supported by both Gentry and Owen (1999) and </w:t>
      </w:r>
      <w:proofErr w:type="spellStart"/>
      <w:r w:rsidRPr="004D1186">
        <w:rPr>
          <w:rFonts w:asciiTheme="minorHAnsi" w:hAnsiTheme="minorHAnsi" w:cstheme="minorHAnsi"/>
        </w:rPr>
        <w:t>Hertberg</w:t>
      </w:r>
      <w:proofErr w:type="spellEnd"/>
      <w:r w:rsidRPr="004D1186">
        <w:rPr>
          <w:rFonts w:asciiTheme="minorHAnsi" w:hAnsiTheme="minorHAnsi" w:cstheme="minorHAnsi"/>
        </w:rPr>
        <w:t xml:space="preserve">-Davis (2009) as they both recognise that differentiation has been closely associated with greater achievement and progression, and what educator would not want that for their pupils? This experience did support pupil progression greatly due to the use of differentiation as it allowed an opportunity for the pupils to reach their full learning potential, however, it has been suggested that there are limitations to differentiation. As Joseph et al. (2013) implies, although differentiation has many advantages, the process is extremely time consuming and requires critical planning. This </w:t>
      </w:r>
      <w:r w:rsidR="00DF4E44" w:rsidRPr="004D1186">
        <w:rPr>
          <w:rFonts w:asciiTheme="minorHAnsi" w:hAnsiTheme="minorHAnsi" w:cstheme="minorHAnsi"/>
        </w:rPr>
        <w:t xml:space="preserve">poses </w:t>
      </w:r>
      <w:r w:rsidRPr="004D1186">
        <w:rPr>
          <w:rFonts w:asciiTheme="minorHAnsi" w:hAnsiTheme="minorHAnsi" w:cstheme="minorHAnsi"/>
        </w:rPr>
        <w:t>as a limitation as the curriculum is</w:t>
      </w:r>
      <w:r w:rsidR="00E81BC1" w:rsidRPr="004D1186">
        <w:rPr>
          <w:rFonts w:asciiTheme="minorHAnsi" w:hAnsiTheme="minorHAnsi" w:cstheme="minorHAnsi"/>
        </w:rPr>
        <w:t xml:space="preserve"> </w:t>
      </w:r>
      <w:r w:rsidR="00B52F13">
        <w:rPr>
          <w:rFonts w:asciiTheme="minorHAnsi" w:hAnsiTheme="minorHAnsi" w:cstheme="minorHAnsi"/>
        </w:rPr>
        <w:t>time consuming</w:t>
      </w:r>
      <w:r w:rsidR="00BA0A21" w:rsidRPr="004D1186">
        <w:rPr>
          <w:rFonts w:asciiTheme="minorHAnsi" w:hAnsiTheme="minorHAnsi" w:cstheme="minorHAnsi"/>
        </w:rPr>
        <w:t xml:space="preserve"> already</w:t>
      </w:r>
      <w:r w:rsidRPr="004D1186">
        <w:rPr>
          <w:rFonts w:asciiTheme="minorHAnsi" w:hAnsiTheme="minorHAnsi" w:cstheme="minorHAnsi"/>
        </w:rPr>
        <w:t>, as highlighted by McCarthy (2014), but it</w:t>
      </w:r>
      <w:r w:rsidR="007951BB" w:rsidRPr="004D1186">
        <w:rPr>
          <w:rFonts w:asciiTheme="minorHAnsi" w:hAnsiTheme="minorHAnsi" w:cstheme="minorHAnsi"/>
        </w:rPr>
        <w:t>’s</w:t>
      </w:r>
      <w:r w:rsidRPr="004D1186">
        <w:rPr>
          <w:rFonts w:asciiTheme="minorHAnsi" w:hAnsiTheme="minorHAnsi" w:cstheme="minorHAnsi"/>
        </w:rPr>
        <w:t xml:space="preserve"> suggested that educators should be supported and trained to deal with differentiation </w:t>
      </w:r>
      <w:r w:rsidR="00A77A40" w:rsidRPr="004D1186">
        <w:rPr>
          <w:rFonts w:asciiTheme="minorHAnsi" w:hAnsiTheme="minorHAnsi" w:cstheme="minorHAnsi"/>
        </w:rPr>
        <w:t>to</w:t>
      </w:r>
      <w:r w:rsidRPr="004D1186">
        <w:rPr>
          <w:rFonts w:asciiTheme="minorHAnsi" w:hAnsiTheme="minorHAnsi" w:cstheme="minorHAnsi"/>
        </w:rPr>
        <w:t xml:space="preserve"> ensure </w:t>
      </w:r>
      <w:r w:rsidR="006A48E8">
        <w:rPr>
          <w:rFonts w:asciiTheme="minorHAnsi" w:hAnsiTheme="minorHAnsi" w:cstheme="minorHAnsi"/>
        </w:rPr>
        <w:t xml:space="preserve">that it is </w:t>
      </w:r>
      <w:r w:rsidRPr="004D1186">
        <w:rPr>
          <w:rFonts w:asciiTheme="minorHAnsi" w:hAnsiTheme="minorHAnsi" w:cstheme="minorHAnsi"/>
        </w:rPr>
        <w:t xml:space="preserve">effective. In concentration, differentiation within this experience was a beneficial contributor towards </w:t>
      </w:r>
      <w:r w:rsidRPr="004D1186">
        <w:rPr>
          <w:rFonts w:asciiTheme="minorHAnsi" w:hAnsiTheme="minorHAnsi" w:cstheme="minorHAnsi"/>
        </w:rPr>
        <w:lastRenderedPageBreak/>
        <w:t xml:space="preserve">the progression of pupils. The factors that have been mentioned contributed towards the development of learning </w:t>
      </w:r>
      <w:r w:rsidR="007813E2">
        <w:rPr>
          <w:rFonts w:asciiTheme="minorHAnsi" w:hAnsiTheme="minorHAnsi" w:cstheme="minorHAnsi"/>
        </w:rPr>
        <w:t xml:space="preserve">and teaching </w:t>
      </w:r>
      <w:r w:rsidRPr="004D1186">
        <w:rPr>
          <w:rFonts w:asciiTheme="minorHAnsi" w:hAnsiTheme="minorHAnsi" w:cstheme="minorHAnsi"/>
        </w:rPr>
        <w:t xml:space="preserve">literacy for the pupils and myself, but what can I do now to develop this area further? </w:t>
      </w:r>
    </w:p>
    <w:p w14:paraId="0BDA08F4" w14:textId="77777777" w:rsidR="002D4E83" w:rsidRPr="004D1186" w:rsidRDefault="002D4E83" w:rsidP="002D4E83">
      <w:pPr>
        <w:rPr>
          <w:rFonts w:asciiTheme="minorHAnsi" w:hAnsiTheme="minorHAnsi" w:cstheme="minorHAnsi"/>
        </w:rPr>
      </w:pPr>
    </w:p>
    <w:p w14:paraId="46963269" w14:textId="77777777" w:rsidR="002D4E83" w:rsidRPr="004D1186" w:rsidRDefault="002D4E83" w:rsidP="002D4E83">
      <w:pPr>
        <w:rPr>
          <w:rFonts w:asciiTheme="minorHAnsi" w:hAnsiTheme="minorHAnsi" w:cstheme="minorHAnsi"/>
        </w:rPr>
      </w:pPr>
    </w:p>
    <w:p w14:paraId="0B18C1B6" w14:textId="0B09D8D9" w:rsidR="002D4E83" w:rsidRPr="004D1186" w:rsidRDefault="002D4E83" w:rsidP="002D4E83">
      <w:pPr>
        <w:rPr>
          <w:rFonts w:asciiTheme="minorHAnsi" w:hAnsiTheme="minorHAnsi" w:cstheme="minorHAnsi"/>
        </w:rPr>
      </w:pPr>
      <w:r w:rsidRPr="004D1186">
        <w:rPr>
          <w:rFonts w:asciiTheme="minorHAnsi" w:hAnsiTheme="minorHAnsi" w:cstheme="minorHAnsi"/>
        </w:rPr>
        <w:t xml:space="preserve">       As Wray and </w:t>
      </w:r>
      <w:proofErr w:type="spellStart"/>
      <w:r w:rsidRPr="004D1186">
        <w:rPr>
          <w:rFonts w:asciiTheme="minorHAnsi" w:hAnsiTheme="minorHAnsi" w:cstheme="minorHAnsi"/>
        </w:rPr>
        <w:t>Medwell</w:t>
      </w:r>
      <w:proofErr w:type="spellEnd"/>
      <w:r w:rsidRPr="004D1186">
        <w:rPr>
          <w:rFonts w:asciiTheme="minorHAnsi" w:hAnsiTheme="minorHAnsi" w:cstheme="minorHAnsi"/>
        </w:rPr>
        <w:t xml:space="preserve"> (2000) suggests, teachers that were provided with opportunities to develop their literacy skills</w:t>
      </w:r>
      <w:r w:rsidR="00DE7040" w:rsidRPr="004D1186">
        <w:rPr>
          <w:rFonts w:asciiTheme="minorHAnsi" w:hAnsiTheme="minorHAnsi" w:cstheme="minorHAnsi"/>
        </w:rPr>
        <w:t>/</w:t>
      </w:r>
      <w:r w:rsidRPr="004D1186">
        <w:rPr>
          <w:rFonts w:asciiTheme="minorHAnsi" w:hAnsiTheme="minorHAnsi" w:cstheme="minorHAnsi"/>
        </w:rPr>
        <w:t xml:space="preserve">knowledge to assist with teaching, were able to become more effective teachers of this area, and that is why I will undertake literacy specific courses to assist my development as an educator. Wray and </w:t>
      </w:r>
      <w:proofErr w:type="spellStart"/>
      <w:r w:rsidRPr="004D1186">
        <w:rPr>
          <w:rFonts w:asciiTheme="minorHAnsi" w:hAnsiTheme="minorHAnsi" w:cstheme="minorHAnsi"/>
        </w:rPr>
        <w:t>Medwell</w:t>
      </w:r>
      <w:proofErr w:type="spellEnd"/>
      <w:r w:rsidRPr="004D1186">
        <w:rPr>
          <w:rFonts w:asciiTheme="minorHAnsi" w:hAnsiTheme="minorHAnsi" w:cstheme="minorHAnsi"/>
        </w:rPr>
        <w:t xml:space="preserve"> (2000) identified educators who took part in literacy specific courses suggested that they provided educators with the opportunity to develop their skills and practice. Therefore, I will undertake literacy courses to develop my subject knowledge and possess the skills that will allow me to provide the pupils with the best possible opportunities. Evans (2008) would recognise that this would be a beneficial way to develop my subject knowledge in literacy to provide exceptional learning experiences to the pupils. Additionally, to develop my knowledge of literacy and provide opportunities for the pupils to progress their knowledge, I will deeply explore the standards and the literacy curriculum, especially the new and upcoming Welsh Curriculum of 2022, as I think it would be beneficial to fully understand what students are expected to focus on and it will allow me to set high expectations for the students to challenge and encourage progress. </w:t>
      </w:r>
      <w:r w:rsidR="003E3EB3">
        <w:rPr>
          <w:rFonts w:asciiTheme="minorHAnsi" w:hAnsiTheme="minorHAnsi" w:cstheme="minorHAnsi"/>
        </w:rPr>
        <w:t>Coe et al. (</w:t>
      </w:r>
      <w:r w:rsidR="00730881">
        <w:rPr>
          <w:rFonts w:asciiTheme="minorHAnsi" w:hAnsiTheme="minorHAnsi" w:cstheme="minorHAnsi"/>
        </w:rPr>
        <w:t xml:space="preserve">2014) would support this strategy, as they highlight the importance of learning and teaching that is guided by outcomes, which is what would be ensured when analysing the curriculum. </w:t>
      </w:r>
    </w:p>
    <w:p w14:paraId="4FCC153E" w14:textId="77777777" w:rsidR="002D4E83" w:rsidRPr="004D1186" w:rsidRDefault="002D4E83" w:rsidP="002D4E83">
      <w:pPr>
        <w:rPr>
          <w:rFonts w:asciiTheme="minorHAnsi" w:hAnsiTheme="minorHAnsi" w:cstheme="minorHAnsi"/>
        </w:rPr>
      </w:pPr>
    </w:p>
    <w:p w14:paraId="6357D937" w14:textId="77777777" w:rsidR="002D4E83" w:rsidRPr="004D1186" w:rsidRDefault="002D4E83" w:rsidP="002D4E83">
      <w:pPr>
        <w:rPr>
          <w:rFonts w:asciiTheme="minorHAnsi" w:hAnsiTheme="minorHAnsi" w:cstheme="minorHAnsi"/>
        </w:rPr>
      </w:pPr>
    </w:p>
    <w:p w14:paraId="3C351030" w14:textId="77777777" w:rsidR="002D4E83" w:rsidRPr="004D1186" w:rsidRDefault="002D4E83" w:rsidP="002D4E83">
      <w:pPr>
        <w:rPr>
          <w:rFonts w:asciiTheme="minorHAnsi" w:hAnsiTheme="minorHAnsi" w:cstheme="minorHAnsi"/>
        </w:rPr>
      </w:pPr>
    </w:p>
    <w:p w14:paraId="12121C4E" w14:textId="25B29A08" w:rsidR="00A61AB0" w:rsidRPr="004D1186" w:rsidRDefault="002D4E83" w:rsidP="002D4E83">
      <w:pPr>
        <w:rPr>
          <w:rFonts w:asciiTheme="minorHAnsi" w:hAnsiTheme="minorHAnsi" w:cstheme="minorHAnsi"/>
        </w:rPr>
      </w:pPr>
      <w:r w:rsidRPr="004D1186">
        <w:rPr>
          <w:rFonts w:asciiTheme="minorHAnsi" w:hAnsiTheme="minorHAnsi" w:cstheme="minorHAnsi"/>
        </w:rPr>
        <w:t xml:space="preserve">Developing my literacy knowledge as an educator has been identified as a positive way to ensure that effective teaching is conducted, as suggested by </w:t>
      </w:r>
      <w:proofErr w:type="spellStart"/>
      <w:r w:rsidRPr="004D1186">
        <w:rPr>
          <w:rFonts w:asciiTheme="minorHAnsi" w:hAnsiTheme="minorHAnsi" w:cstheme="minorHAnsi"/>
        </w:rPr>
        <w:t>Medwell</w:t>
      </w:r>
      <w:proofErr w:type="spellEnd"/>
      <w:r w:rsidRPr="004D1186">
        <w:rPr>
          <w:rFonts w:asciiTheme="minorHAnsi" w:hAnsiTheme="minorHAnsi" w:cstheme="minorHAnsi"/>
        </w:rPr>
        <w:t xml:space="preserve"> et al. (1998). They further suggest that those who possess a solid knowledge base in this area, have a great deal of knowledge about the children that they teach, how to teach the subject and </w:t>
      </w:r>
      <w:r w:rsidR="0041070B">
        <w:rPr>
          <w:rFonts w:asciiTheme="minorHAnsi" w:hAnsiTheme="minorHAnsi" w:cstheme="minorHAnsi"/>
        </w:rPr>
        <w:t xml:space="preserve">they </w:t>
      </w:r>
      <w:r w:rsidRPr="004D1186">
        <w:rPr>
          <w:rFonts w:asciiTheme="minorHAnsi" w:hAnsiTheme="minorHAnsi" w:cstheme="minorHAnsi"/>
        </w:rPr>
        <w:t>possess</w:t>
      </w:r>
      <w:r w:rsidR="0041070B">
        <w:rPr>
          <w:rFonts w:asciiTheme="minorHAnsi" w:hAnsiTheme="minorHAnsi" w:cstheme="minorHAnsi"/>
        </w:rPr>
        <w:t xml:space="preserve"> a</w:t>
      </w:r>
      <w:r w:rsidRPr="004D1186">
        <w:rPr>
          <w:rFonts w:asciiTheme="minorHAnsi" w:hAnsiTheme="minorHAnsi" w:cstheme="minorHAnsi"/>
        </w:rPr>
        <w:t xml:space="preserve"> great knowledge about curriculum content. Based upon the findings</w:t>
      </w:r>
      <w:r w:rsidR="0066485A" w:rsidRPr="004D1186">
        <w:rPr>
          <w:rFonts w:asciiTheme="minorHAnsi" w:hAnsiTheme="minorHAnsi" w:cstheme="minorHAnsi"/>
        </w:rPr>
        <w:t>/</w:t>
      </w:r>
      <w:r w:rsidRPr="004D1186">
        <w:rPr>
          <w:rFonts w:asciiTheme="minorHAnsi" w:hAnsiTheme="minorHAnsi" w:cstheme="minorHAnsi"/>
        </w:rPr>
        <w:t>analysis of the literature review, one method that was mentioned previously would develop this</w:t>
      </w:r>
      <w:r w:rsidR="00615334">
        <w:rPr>
          <w:rFonts w:asciiTheme="minorHAnsi" w:hAnsiTheme="minorHAnsi" w:cstheme="minorHAnsi"/>
        </w:rPr>
        <w:t xml:space="preserve">. </w:t>
      </w:r>
      <w:r w:rsidRPr="004D1186">
        <w:rPr>
          <w:rFonts w:asciiTheme="minorHAnsi" w:hAnsiTheme="minorHAnsi" w:cstheme="minorHAnsi"/>
        </w:rPr>
        <w:t>I will take time to analyse the literacy curriculum and the outcomes for all learners to ensure that all pupils can reach their full potential in literacy. This would not only benefit the learners to become ‘ambitious, capable learners’, who are ready and capable to learn (Donaldson, 2015), but it will also provide myself with extensive knowledge of the curriculum and how to teach literacy, which I can use throughout my teaching career. As mentioned</w:t>
      </w:r>
      <w:r w:rsidR="00213C4D" w:rsidRPr="004D1186">
        <w:rPr>
          <w:rFonts w:asciiTheme="minorHAnsi" w:hAnsiTheme="minorHAnsi" w:cstheme="minorHAnsi"/>
        </w:rPr>
        <w:t xml:space="preserve"> previously</w:t>
      </w:r>
      <w:r w:rsidRPr="004D1186">
        <w:rPr>
          <w:rFonts w:asciiTheme="minorHAnsi" w:hAnsiTheme="minorHAnsi" w:cstheme="minorHAnsi"/>
        </w:rPr>
        <w:t xml:space="preserve">, educators do feel that they require support and guidance, as suggested by Wray and </w:t>
      </w:r>
      <w:proofErr w:type="spellStart"/>
      <w:r w:rsidRPr="004D1186">
        <w:rPr>
          <w:rFonts w:asciiTheme="minorHAnsi" w:hAnsiTheme="minorHAnsi" w:cstheme="minorHAnsi"/>
        </w:rPr>
        <w:t>Medwell</w:t>
      </w:r>
      <w:proofErr w:type="spellEnd"/>
      <w:r w:rsidRPr="004D1186">
        <w:rPr>
          <w:rFonts w:asciiTheme="minorHAnsi" w:hAnsiTheme="minorHAnsi" w:cstheme="minorHAnsi"/>
        </w:rPr>
        <w:t xml:space="preserve"> (2000) if they want to become confident in teaching literacy. Therefore, it is imperative for myself to undertake literacy specific courses to become more confident</w:t>
      </w:r>
      <w:r w:rsidR="003C21C5" w:rsidRPr="004D1186">
        <w:rPr>
          <w:rFonts w:asciiTheme="minorHAnsi" w:hAnsiTheme="minorHAnsi" w:cstheme="minorHAnsi"/>
        </w:rPr>
        <w:t>/</w:t>
      </w:r>
      <w:r w:rsidRPr="004D1186">
        <w:rPr>
          <w:rFonts w:asciiTheme="minorHAnsi" w:hAnsiTheme="minorHAnsi" w:cstheme="minorHAnsi"/>
        </w:rPr>
        <w:t xml:space="preserve">secure in my teaching and </w:t>
      </w:r>
      <w:r w:rsidR="003E3D62" w:rsidRPr="004D1186">
        <w:rPr>
          <w:rFonts w:asciiTheme="minorHAnsi" w:hAnsiTheme="minorHAnsi" w:cstheme="minorHAnsi"/>
        </w:rPr>
        <w:t xml:space="preserve">specific </w:t>
      </w:r>
      <w:r w:rsidRPr="004D1186">
        <w:rPr>
          <w:rFonts w:asciiTheme="minorHAnsi" w:hAnsiTheme="minorHAnsi" w:cstheme="minorHAnsi"/>
        </w:rPr>
        <w:t xml:space="preserve">subject knowledge. As a result of these experiences to develop my literacy subject knowledge, it will provide the pupils that I teach with outstanding experiences to explore and develop their literacy skills to the highest degree as my subject knowledge will be secure. Grigg (2010) recognises that </w:t>
      </w:r>
      <w:r w:rsidR="00A77A40" w:rsidRPr="004D1186">
        <w:rPr>
          <w:rFonts w:asciiTheme="minorHAnsi" w:hAnsiTheme="minorHAnsi" w:cstheme="minorHAnsi"/>
        </w:rPr>
        <w:t>to</w:t>
      </w:r>
      <w:r w:rsidRPr="004D1186">
        <w:rPr>
          <w:rFonts w:asciiTheme="minorHAnsi" w:hAnsiTheme="minorHAnsi" w:cstheme="minorHAnsi"/>
        </w:rPr>
        <w:t xml:space="preserve"> provide students with effective literacy lessons, then subject knowledge needs to be secure, and this assignment and further development opportunities will ensure this.</w:t>
      </w:r>
      <w:r w:rsidR="002B33FA">
        <w:rPr>
          <w:rFonts w:asciiTheme="minorHAnsi" w:hAnsiTheme="minorHAnsi" w:cstheme="minorHAnsi"/>
        </w:rPr>
        <w:t xml:space="preserve"> The strategies for development can ensure that pupil progression</w:t>
      </w:r>
      <w:r w:rsidR="005B2C0E">
        <w:rPr>
          <w:rFonts w:asciiTheme="minorHAnsi" w:hAnsiTheme="minorHAnsi" w:cstheme="minorHAnsi"/>
        </w:rPr>
        <w:t>/</w:t>
      </w:r>
      <w:r w:rsidR="002B33FA">
        <w:rPr>
          <w:rFonts w:asciiTheme="minorHAnsi" w:hAnsiTheme="minorHAnsi" w:cstheme="minorHAnsi"/>
        </w:rPr>
        <w:t xml:space="preserve">achievement is ensured, and </w:t>
      </w:r>
      <w:r w:rsidR="005B2C0E">
        <w:rPr>
          <w:rFonts w:asciiTheme="minorHAnsi" w:hAnsiTheme="minorHAnsi" w:cstheme="minorHAnsi"/>
        </w:rPr>
        <w:t xml:space="preserve">as Hattie </w:t>
      </w:r>
      <w:r w:rsidR="005B2C0E">
        <w:rPr>
          <w:rFonts w:asciiTheme="minorHAnsi" w:hAnsiTheme="minorHAnsi" w:cstheme="minorHAnsi"/>
        </w:rPr>
        <w:lastRenderedPageBreak/>
        <w:t xml:space="preserve">(2008) suggests, </w:t>
      </w:r>
      <w:r w:rsidR="005D3388">
        <w:rPr>
          <w:rFonts w:asciiTheme="minorHAnsi" w:hAnsiTheme="minorHAnsi" w:cstheme="minorHAnsi"/>
        </w:rPr>
        <w:t xml:space="preserve">if educators feel a pulse to the improve student achievement, </w:t>
      </w:r>
      <w:r w:rsidR="006641FE">
        <w:rPr>
          <w:rFonts w:asciiTheme="minorHAnsi" w:hAnsiTheme="minorHAnsi" w:cstheme="minorHAnsi"/>
        </w:rPr>
        <w:t xml:space="preserve">then it will benefit pupils greatly. </w:t>
      </w:r>
    </w:p>
    <w:p w14:paraId="22DBC15E" w14:textId="77777777" w:rsidR="00A61AB0" w:rsidRPr="004D1186" w:rsidRDefault="00A61AB0" w:rsidP="00E33645">
      <w:pPr>
        <w:rPr>
          <w:rFonts w:asciiTheme="minorHAnsi" w:hAnsiTheme="minorHAnsi" w:cstheme="minorHAnsi"/>
          <w:u w:val="single"/>
        </w:rPr>
      </w:pPr>
    </w:p>
    <w:p w14:paraId="79D4EFCA" w14:textId="79001B34" w:rsidR="00CD4F17" w:rsidRPr="004D1186" w:rsidRDefault="00CD4F17" w:rsidP="00E33645">
      <w:pPr>
        <w:rPr>
          <w:rFonts w:asciiTheme="minorHAnsi" w:hAnsiTheme="minorHAnsi" w:cstheme="minorHAnsi"/>
        </w:rPr>
      </w:pPr>
    </w:p>
    <w:p w14:paraId="14209FCA" w14:textId="77777777" w:rsidR="00CD4F17" w:rsidRPr="004D1186" w:rsidRDefault="00CD4F17" w:rsidP="00E33645">
      <w:pPr>
        <w:rPr>
          <w:rFonts w:asciiTheme="minorHAnsi" w:hAnsiTheme="minorHAnsi" w:cstheme="minorHAnsi"/>
        </w:rPr>
      </w:pPr>
    </w:p>
    <w:p w14:paraId="63A7CBA0" w14:textId="373BB4E8" w:rsidR="00AC38E2" w:rsidRPr="004D1186" w:rsidRDefault="00AC38E2" w:rsidP="00E33645">
      <w:pPr>
        <w:rPr>
          <w:rFonts w:asciiTheme="minorHAnsi" w:hAnsiTheme="minorHAnsi" w:cstheme="minorHAnsi"/>
        </w:rPr>
      </w:pPr>
    </w:p>
    <w:p w14:paraId="089804D2" w14:textId="77777777" w:rsidR="00AC38E2" w:rsidRPr="004D1186" w:rsidRDefault="00AC38E2" w:rsidP="00E33645">
      <w:pPr>
        <w:rPr>
          <w:rFonts w:asciiTheme="minorHAnsi" w:hAnsiTheme="minorHAnsi" w:cstheme="minorHAnsi"/>
        </w:rPr>
      </w:pPr>
    </w:p>
    <w:p w14:paraId="27325442" w14:textId="51A68C92" w:rsidR="00E33645" w:rsidRDefault="008A54A3" w:rsidP="00E33645">
      <w:pPr>
        <w:rPr>
          <w:rFonts w:asciiTheme="minorHAnsi" w:hAnsiTheme="minorHAnsi" w:cstheme="minorHAnsi"/>
          <w:u w:val="single"/>
        </w:rPr>
      </w:pPr>
      <w:r w:rsidRPr="004D1186">
        <w:rPr>
          <w:rFonts w:asciiTheme="minorHAnsi" w:hAnsiTheme="minorHAnsi" w:cstheme="minorHAnsi"/>
          <w:u w:val="single"/>
        </w:rPr>
        <w:t xml:space="preserve">References </w:t>
      </w:r>
    </w:p>
    <w:p w14:paraId="7D6B9C1F" w14:textId="24513E5C" w:rsidR="008C3E11" w:rsidRDefault="008C3E11" w:rsidP="00E33645">
      <w:pPr>
        <w:rPr>
          <w:rFonts w:asciiTheme="minorHAnsi" w:hAnsiTheme="minorHAnsi" w:cstheme="minorHAnsi"/>
          <w:u w:val="single"/>
        </w:rPr>
      </w:pPr>
    </w:p>
    <w:p w14:paraId="5BD214E1" w14:textId="0CFD1D39" w:rsidR="008C3E11" w:rsidRDefault="008C3E11" w:rsidP="00E33645">
      <w:pPr>
        <w:rPr>
          <w:rFonts w:asciiTheme="minorHAnsi" w:hAnsiTheme="minorHAnsi" w:cstheme="minorHAnsi"/>
          <w:u w:val="single"/>
        </w:rPr>
      </w:pPr>
      <w:r>
        <w:rPr>
          <w:rFonts w:asciiTheme="minorHAnsi" w:hAnsiTheme="minorHAnsi" w:cstheme="minorHAnsi"/>
          <w:u w:val="single"/>
        </w:rPr>
        <w:t xml:space="preserve">Part 1 </w:t>
      </w:r>
    </w:p>
    <w:p w14:paraId="06863968" w14:textId="77777777" w:rsidR="00C51082" w:rsidRPr="004D1186" w:rsidRDefault="00C51082" w:rsidP="00751229">
      <w:pPr>
        <w:spacing w:before="100" w:beforeAutospacing="1" w:after="100" w:afterAutospacing="1"/>
        <w:rPr>
          <w:rFonts w:asciiTheme="minorHAnsi" w:hAnsiTheme="minorHAnsi" w:cstheme="minorHAnsi"/>
          <w:color w:val="0260BF"/>
        </w:rPr>
      </w:pPr>
      <w:r w:rsidRPr="004D1186">
        <w:rPr>
          <w:rFonts w:asciiTheme="minorHAnsi" w:hAnsiTheme="minorHAnsi" w:cstheme="minorHAnsi"/>
        </w:rPr>
        <w:t xml:space="preserve">Donaldson, G. (2015) </w:t>
      </w:r>
      <w:r w:rsidRPr="004D1186">
        <w:rPr>
          <w:rFonts w:asciiTheme="minorHAnsi" w:hAnsiTheme="minorHAnsi" w:cstheme="minorHAnsi"/>
          <w:i/>
          <w:iCs/>
        </w:rPr>
        <w:t>Successful Futures</w:t>
      </w:r>
      <w:r w:rsidRPr="004D1186">
        <w:rPr>
          <w:rFonts w:asciiTheme="minorHAnsi" w:hAnsiTheme="minorHAnsi" w:cstheme="minorHAnsi"/>
        </w:rPr>
        <w:t xml:space="preserve">. Crown Copyright. Cardiff. Available at: </w:t>
      </w:r>
      <w:r w:rsidRPr="004D1186">
        <w:rPr>
          <w:rFonts w:asciiTheme="minorHAnsi" w:hAnsiTheme="minorHAnsi" w:cstheme="minorHAnsi"/>
          <w:color w:val="0260BF"/>
        </w:rPr>
        <w:t xml:space="preserve">http://gov.wales/docs/dcells/publications/150317- successful-futures-en.pdf </w:t>
      </w:r>
    </w:p>
    <w:p w14:paraId="66550A3E" w14:textId="5CEC4E56" w:rsidR="00C51082" w:rsidRDefault="00C51082" w:rsidP="00751229">
      <w:pPr>
        <w:rPr>
          <w:rStyle w:val="Hyperlink"/>
          <w:rFonts w:asciiTheme="minorHAnsi" w:hAnsiTheme="minorHAnsi" w:cstheme="minorHAnsi"/>
        </w:rPr>
      </w:pPr>
      <w:r w:rsidRPr="004D1186">
        <w:rPr>
          <w:rFonts w:asciiTheme="minorHAnsi" w:hAnsiTheme="minorHAnsi" w:cstheme="minorHAnsi"/>
          <w:color w:val="212529"/>
        </w:rPr>
        <w:t>Education Executive (2020)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Seven reasons why continuous learning is important.</w:t>
      </w:r>
      <w:r w:rsidRPr="004D1186">
        <w:rPr>
          <w:rStyle w:val="apple-converted-space"/>
          <w:rFonts w:asciiTheme="minorHAnsi" w:hAnsiTheme="minorHAnsi" w:cstheme="minorHAnsi"/>
          <w:color w:val="212529"/>
          <w:shd w:val="clear" w:color="auto" w:fill="FFFFFF"/>
        </w:rPr>
        <w:t xml:space="preserve">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12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 xml:space="preserve">Available from: </w:t>
      </w:r>
      <w:hyperlink r:id="rId13" w:history="1">
        <w:r w:rsidRPr="004D1186">
          <w:rPr>
            <w:rStyle w:val="Hyperlink"/>
            <w:rFonts w:asciiTheme="minorHAnsi" w:hAnsiTheme="minorHAnsi" w:cstheme="minorHAnsi"/>
          </w:rPr>
          <w:t>https://edexec.co.uk/seven-reasons-why-continuous-learning-is-important/</w:t>
        </w:r>
      </w:hyperlink>
    </w:p>
    <w:p w14:paraId="70861DCB" w14:textId="77777777" w:rsidR="00C51082" w:rsidRDefault="00C51082" w:rsidP="00751229">
      <w:pPr>
        <w:rPr>
          <w:rStyle w:val="Hyperlink"/>
          <w:rFonts w:asciiTheme="minorHAnsi" w:hAnsiTheme="minorHAnsi" w:cstheme="minorHAnsi"/>
        </w:rPr>
      </w:pPr>
    </w:p>
    <w:p w14:paraId="6776E6F4" w14:textId="6431EBCE" w:rsidR="00C51082" w:rsidRDefault="00C51082" w:rsidP="00751229">
      <w:pPr>
        <w:rPr>
          <w:rStyle w:val="Hyperlink"/>
          <w:rFonts w:asciiTheme="minorHAnsi" w:hAnsiTheme="minorHAnsi" w:cstheme="minorHAnsi"/>
        </w:rPr>
      </w:pPr>
      <w:r w:rsidRPr="004D1186">
        <w:rPr>
          <w:rFonts w:asciiTheme="minorHAnsi" w:hAnsiTheme="minorHAnsi" w:cstheme="minorHAnsi"/>
          <w:color w:val="212529"/>
        </w:rPr>
        <w:t>Sherrington, T (2013)</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Planning a lesson sequence; observing a lesson sequence</w:t>
      </w:r>
      <w:r w:rsidRPr="004D1186">
        <w:rPr>
          <w:rFonts w:asciiTheme="minorHAnsi" w:hAnsiTheme="minorHAnsi" w:cstheme="minorHAnsi"/>
          <w:color w:val="212529"/>
        </w:rPr>
        <w:t>.</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 xml:space="preserve">(Accessed: 16 April 2021). Available from: </w:t>
      </w:r>
      <w:hyperlink r:id="rId14" w:history="1">
        <w:r w:rsidRPr="004D1186">
          <w:rPr>
            <w:rStyle w:val="Hyperlink"/>
            <w:rFonts w:asciiTheme="minorHAnsi" w:hAnsiTheme="minorHAnsi" w:cstheme="minorHAnsi"/>
          </w:rPr>
          <w:t>https://teacherhead.com/2013/06/16/planning-a-lesson-sequence-observing-a-lesson-sequence/</w:t>
        </w:r>
      </w:hyperlink>
    </w:p>
    <w:p w14:paraId="6A302FCD" w14:textId="77777777" w:rsidR="00C51082" w:rsidRPr="004D1186" w:rsidRDefault="00C51082" w:rsidP="00751229">
      <w:pPr>
        <w:rPr>
          <w:rStyle w:val="Hyperlink"/>
          <w:rFonts w:asciiTheme="minorHAnsi" w:hAnsiTheme="minorHAnsi" w:cstheme="minorHAnsi"/>
        </w:rPr>
      </w:pPr>
    </w:p>
    <w:p w14:paraId="57871733" w14:textId="77777777" w:rsidR="00C51082" w:rsidRPr="004D1186" w:rsidRDefault="00C51082" w:rsidP="00C51082">
      <w:pPr>
        <w:rPr>
          <w:rStyle w:val="apple-converted-space"/>
          <w:rFonts w:asciiTheme="minorHAnsi" w:hAnsiTheme="minorHAnsi" w:cstheme="minorHAnsi"/>
          <w:color w:val="212529"/>
        </w:rPr>
      </w:pPr>
      <w:r w:rsidRPr="004D1186">
        <w:rPr>
          <w:rFonts w:asciiTheme="minorHAnsi" w:hAnsiTheme="minorHAnsi" w:cstheme="minorHAnsi"/>
          <w:color w:val="212529"/>
        </w:rPr>
        <w:t>Welsh Government (2020)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Supporting learner progression: Assessment guidance</w:t>
      </w:r>
      <w:r w:rsidRPr="004D1186">
        <w:rPr>
          <w:rFonts w:asciiTheme="minorHAnsi" w:hAnsiTheme="minorHAnsi" w:cstheme="minorHAnsi"/>
          <w:color w:val="212529"/>
        </w:rPr>
        <w:t>.</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28 March 2021). Available from:</w:t>
      </w:r>
      <w:r w:rsidRPr="004D1186">
        <w:rPr>
          <w:rStyle w:val="apple-converted-space"/>
          <w:rFonts w:asciiTheme="minorHAnsi" w:hAnsiTheme="minorHAnsi" w:cstheme="minorHAnsi"/>
          <w:color w:val="212529"/>
        </w:rPr>
        <w:t> </w:t>
      </w:r>
      <w:hyperlink r:id="rId15" w:history="1">
        <w:r w:rsidRPr="004D1186">
          <w:rPr>
            <w:rStyle w:val="Hyperlink"/>
            <w:rFonts w:asciiTheme="minorHAnsi" w:hAnsiTheme="minorHAnsi" w:cstheme="minorHAnsi"/>
          </w:rPr>
          <w:t>https://hwb.gov.wales/curriculum-for-wales/supporting-learner-progression-assessment-guidance</w:t>
        </w:r>
      </w:hyperlink>
    </w:p>
    <w:p w14:paraId="6513633F" w14:textId="77777777" w:rsidR="00751229" w:rsidRPr="004D1186" w:rsidRDefault="00751229" w:rsidP="00751229">
      <w:pPr>
        <w:rPr>
          <w:rFonts w:asciiTheme="minorHAnsi" w:hAnsiTheme="minorHAnsi" w:cstheme="minorHAnsi"/>
          <w:color w:val="212529"/>
        </w:rPr>
      </w:pPr>
    </w:p>
    <w:p w14:paraId="644918C0" w14:textId="77777777" w:rsidR="008C3E11" w:rsidRPr="004D1186" w:rsidRDefault="008C3E11" w:rsidP="00E33645">
      <w:pPr>
        <w:rPr>
          <w:rFonts w:asciiTheme="minorHAnsi" w:hAnsiTheme="minorHAnsi" w:cstheme="minorHAnsi"/>
          <w:u w:val="single"/>
        </w:rPr>
      </w:pPr>
    </w:p>
    <w:p w14:paraId="3964419F" w14:textId="77777777" w:rsidR="0070229E" w:rsidRPr="004D1186" w:rsidRDefault="0070229E" w:rsidP="00E33645">
      <w:pPr>
        <w:tabs>
          <w:tab w:val="left" w:pos="1200"/>
        </w:tabs>
        <w:rPr>
          <w:rFonts w:asciiTheme="minorHAnsi" w:hAnsiTheme="minorHAnsi" w:cstheme="minorHAnsi"/>
          <w:b/>
          <w:bCs/>
        </w:rPr>
      </w:pPr>
    </w:p>
    <w:p w14:paraId="563648BA" w14:textId="770F9DEF" w:rsidR="0070229E" w:rsidRDefault="00751229" w:rsidP="00E33645">
      <w:pPr>
        <w:tabs>
          <w:tab w:val="left" w:pos="1200"/>
        </w:tabs>
        <w:rPr>
          <w:rFonts w:asciiTheme="minorHAnsi" w:hAnsiTheme="minorHAnsi" w:cstheme="minorHAnsi"/>
          <w:u w:val="single"/>
        </w:rPr>
      </w:pPr>
      <w:r>
        <w:rPr>
          <w:rFonts w:asciiTheme="minorHAnsi" w:hAnsiTheme="minorHAnsi" w:cstheme="minorHAnsi"/>
          <w:u w:val="single"/>
        </w:rPr>
        <w:t xml:space="preserve">Part 2 </w:t>
      </w:r>
    </w:p>
    <w:p w14:paraId="2D2ADCE0" w14:textId="77777777" w:rsidR="00751229" w:rsidRPr="00751229" w:rsidRDefault="00751229" w:rsidP="00E33645">
      <w:pPr>
        <w:tabs>
          <w:tab w:val="left" w:pos="1200"/>
        </w:tabs>
        <w:rPr>
          <w:rFonts w:asciiTheme="minorHAnsi" w:hAnsiTheme="minorHAnsi" w:cstheme="minorHAnsi"/>
          <w:u w:val="single"/>
        </w:rPr>
      </w:pPr>
    </w:p>
    <w:p w14:paraId="7B90EAD9" w14:textId="0F15E354" w:rsidR="0070229E" w:rsidRPr="004D1186" w:rsidRDefault="0070229E" w:rsidP="005E5D7D">
      <w:pPr>
        <w:rPr>
          <w:rStyle w:val="Hyperlink"/>
          <w:rFonts w:asciiTheme="minorHAnsi" w:hAnsiTheme="minorHAnsi" w:cstheme="minorHAnsi"/>
        </w:rPr>
      </w:pPr>
      <w:proofErr w:type="spellStart"/>
      <w:r w:rsidRPr="004D1186">
        <w:rPr>
          <w:rFonts w:asciiTheme="minorHAnsi" w:hAnsiTheme="minorHAnsi" w:cstheme="minorHAnsi"/>
          <w:color w:val="212529"/>
        </w:rPr>
        <w:t>Alber</w:t>
      </w:r>
      <w:proofErr w:type="spellEnd"/>
      <w:r w:rsidRPr="004D1186">
        <w:rPr>
          <w:rFonts w:asciiTheme="minorHAnsi" w:hAnsiTheme="minorHAnsi" w:cstheme="minorHAnsi"/>
          <w:color w:val="212529"/>
        </w:rPr>
        <w:t>, R (2014)</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How important Is Teaching Literacy in All Content Areas?</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12 April 2020).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16" w:history="1">
        <w:r w:rsidRPr="004D1186">
          <w:rPr>
            <w:rStyle w:val="Hyperlink"/>
            <w:rFonts w:asciiTheme="minorHAnsi" w:hAnsiTheme="minorHAnsi" w:cstheme="minorHAnsi"/>
          </w:rPr>
          <w:t>https://www.edutopia.org/blog/literacy-instruction-across-curriculum-importance</w:t>
        </w:r>
      </w:hyperlink>
    </w:p>
    <w:p w14:paraId="55BEBBF8" w14:textId="77777777" w:rsidR="0070229E" w:rsidRPr="004D1186" w:rsidRDefault="0070229E" w:rsidP="005E5D7D">
      <w:pPr>
        <w:rPr>
          <w:rStyle w:val="apple-converted-space"/>
          <w:rFonts w:asciiTheme="minorHAnsi" w:hAnsiTheme="minorHAnsi" w:cstheme="minorHAnsi"/>
          <w:color w:val="212529"/>
        </w:rPr>
      </w:pPr>
    </w:p>
    <w:p w14:paraId="018E7A87" w14:textId="77777777" w:rsidR="0070229E" w:rsidRPr="004D1186" w:rsidRDefault="0070229E" w:rsidP="00997113">
      <w:pPr>
        <w:rPr>
          <w:rStyle w:val="apple-converted-space"/>
          <w:rFonts w:asciiTheme="minorHAnsi" w:hAnsiTheme="minorHAnsi" w:cstheme="minorHAnsi"/>
          <w:color w:val="212529"/>
        </w:rPr>
      </w:pPr>
      <w:r w:rsidRPr="004D1186">
        <w:rPr>
          <w:rFonts w:asciiTheme="minorHAnsi" w:hAnsiTheme="minorHAnsi" w:cstheme="minorHAnsi"/>
          <w:color w:val="212529"/>
        </w:rPr>
        <w:t>Bowman-Smart (2019)</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The moral case for sign language in education</w:t>
      </w:r>
      <w:r w:rsidRPr="004D1186">
        <w:rPr>
          <w:rFonts w:asciiTheme="minorHAnsi" w:hAnsiTheme="minorHAnsi" w:cstheme="minorHAnsi"/>
          <w:color w:val="212529"/>
        </w:rPr>
        <w:t>.</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21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17" w:history="1">
        <w:r w:rsidRPr="004D1186">
          <w:rPr>
            <w:rStyle w:val="Hyperlink"/>
            <w:rFonts w:asciiTheme="minorHAnsi" w:hAnsiTheme="minorHAnsi" w:cstheme="minorHAnsi"/>
          </w:rPr>
          <w:t>https://link.springer.com/article/10.1007/s40592-019-00101-0</w:t>
        </w:r>
      </w:hyperlink>
    </w:p>
    <w:p w14:paraId="51FF2B8A" w14:textId="3B99EBB0" w:rsidR="0070229E" w:rsidRDefault="0070229E" w:rsidP="0026231C">
      <w:pPr>
        <w:spacing w:before="100" w:beforeAutospacing="1" w:after="100" w:afterAutospacing="1"/>
        <w:rPr>
          <w:rFonts w:asciiTheme="minorHAnsi" w:hAnsiTheme="minorHAnsi" w:cstheme="minorHAnsi"/>
        </w:rPr>
      </w:pPr>
      <w:r w:rsidRPr="004D1186">
        <w:rPr>
          <w:rFonts w:asciiTheme="minorHAnsi" w:hAnsiTheme="minorHAnsi" w:cstheme="minorHAnsi"/>
        </w:rPr>
        <w:t xml:space="preserve">Burkett, J. A., (2008) Teacher Perception on Differentiated Instruction and its Influence ON Instructional Practice. (Online). (Accessed: 30 March 2021). Available from: </w:t>
      </w:r>
      <w:r w:rsidRPr="004D1186">
        <w:rPr>
          <w:rFonts w:asciiTheme="minorHAnsi" w:hAnsiTheme="minorHAnsi" w:cstheme="minorHAnsi"/>
          <w:color w:val="0260BF"/>
        </w:rPr>
        <w:t>https://shareok.org/bitstream/handle/11244/10960/Burkett_okstate_0664D_12634.pdf?sequence= 1&amp;isAllowed=y</w:t>
      </w:r>
      <w:r w:rsidRPr="004D1186">
        <w:rPr>
          <w:rFonts w:asciiTheme="minorHAnsi" w:hAnsiTheme="minorHAnsi" w:cstheme="minorHAnsi"/>
        </w:rPr>
        <w:t xml:space="preserve"> </w:t>
      </w:r>
    </w:p>
    <w:p w14:paraId="2C9ABD97" w14:textId="47680559" w:rsidR="00CC5FA5" w:rsidRPr="00CC5FA5" w:rsidRDefault="00CC5FA5" w:rsidP="0026231C">
      <w:pPr>
        <w:spacing w:before="100" w:beforeAutospacing="1" w:after="100" w:afterAutospacing="1"/>
        <w:rPr>
          <w:rFonts w:asciiTheme="minorHAnsi" w:hAnsiTheme="minorHAnsi" w:cstheme="minorHAnsi"/>
          <w:sz w:val="36"/>
          <w:szCs w:val="36"/>
        </w:rPr>
      </w:pPr>
      <w:r w:rsidRPr="00CC5FA5">
        <w:rPr>
          <w:rStyle w:val="normaltextrun"/>
          <w:rFonts w:asciiTheme="minorHAnsi" w:hAnsiTheme="minorHAnsi" w:cstheme="minorHAnsi"/>
        </w:rPr>
        <w:t>Coe R, </w:t>
      </w:r>
      <w:proofErr w:type="spellStart"/>
      <w:r w:rsidRPr="00CC5FA5">
        <w:rPr>
          <w:rStyle w:val="normaltextrun"/>
          <w:rFonts w:asciiTheme="minorHAnsi" w:hAnsiTheme="minorHAnsi" w:cstheme="minorHAnsi"/>
        </w:rPr>
        <w:t>Aloisi</w:t>
      </w:r>
      <w:proofErr w:type="spellEnd"/>
      <w:r w:rsidRPr="00CC5FA5">
        <w:rPr>
          <w:rStyle w:val="normaltextrun"/>
          <w:rFonts w:asciiTheme="minorHAnsi" w:hAnsiTheme="minorHAnsi" w:cstheme="minorHAnsi"/>
        </w:rPr>
        <w:t> C, Higgins S, Elliot Major L. (2014) </w:t>
      </w:r>
      <w:r w:rsidRPr="00CC5FA5">
        <w:rPr>
          <w:rStyle w:val="normaltextrun"/>
          <w:rFonts w:asciiTheme="minorHAnsi" w:hAnsiTheme="minorHAnsi" w:cstheme="minorHAnsi"/>
          <w:i/>
          <w:iCs/>
        </w:rPr>
        <w:t>What Makes Great Teaching? Review of the Underpinning Research.</w:t>
      </w:r>
      <w:r w:rsidRPr="00CC5FA5">
        <w:rPr>
          <w:rStyle w:val="normaltextrun"/>
          <w:rFonts w:asciiTheme="minorHAnsi" w:hAnsiTheme="minorHAnsi" w:cstheme="minorHAnsi"/>
        </w:rPr>
        <w:t> Durham: Centre for Evaluation and Monitoring/The Sutton Trust.</w:t>
      </w:r>
      <w:r w:rsidRPr="00CC5FA5">
        <w:rPr>
          <w:rStyle w:val="eop"/>
          <w:rFonts w:asciiTheme="minorHAnsi" w:hAnsiTheme="minorHAnsi" w:cstheme="minorHAnsi"/>
        </w:rPr>
        <w:t> </w:t>
      </w:r>
    </w:p>
    <w:p w14:paraId="45362433" w14:textId="2732B29F" w:rsidR="0070229E" w:rsidRPr="004D1186" w:rsidRDefault="0070229E" w:rsidP="00F24269">
      <w:pPr>
        <w:pStyle w:val="NormalWeb"/>
        <w:rPr>
          <w:rFonts w:asciiTheme="minorHAnsi" w:hAnsiTheme="minorHAnsi" w:cstheme="minorHAnsi"/>
        </w:rPr>
      </w:pPr>
      <w:r w:rsidRPr="004D1186">
        <w:rPr>
          <w:rFonts w:asciiTheme="minorHAnsi" w:hAnsiTheme="minorHAnsi" w:cstheme="minorHAnsi"/>
        </w:rPr>
        <w:lastRenderedPageBreak/>
        <w:t xml:space="preserve">David Wray &amp; Jane </w:t>
      </w:r>
      <w:proofErr w:type="spellStart"/>
      <w:r w:rsidRPr="004D1186">
        <w:rPr>
          <w:rFonts w:asciiTheme="minorHAnsi" w:hAnsiTheme="minorHAnsi" w:cstheme="minorHAnsi"/>
        </w:rPr>
        <w:t>Medwell</w:t>
      </w:r>
      <w:proofErr w:type="spellEnd"/>
      <w:r w:rsidRPr="004D1186">
        <w:rPr>
          <w:rFonts w:asciiTheme="minorHAnsi" w:hAnsiTheme="minorHAnsi" w:cstheme="minorHAnsi"/>
        </w:rPr>
        <w:t xml:space="preserve"> (2000) </w:t>
      </w:r>
      <w:r w:rsidRPr="004D1186">
        <w:rPr>
          <w:rFonts w:asciiTheme="minorHAnsi" w:hAnsiTheme="minorHAnsi" w:cstheme="minorHAnsi"/>
          <w:i/>
          <w:iCs/>
        </w:rPr>
        <w:t xml:space="preserve">The teaching practices of effective teachers of literacy. </w:t>
      </w:r>
      <w:r w:rsidRPr="004D1186">
        <w:rPr>
          <w:rFonts w:asciiTheme="minorHAnsi" w:hAnsiTheme="minorHAnsi" w:cstheme="minorHAnsi"/>
        </w:rPr>
        <w:t>(Online). (Accessed: 28 April 2021). Available at:</w:t>
      </w:r>
      <w:r w:rsidR="00325BEA">
        <w:rPr>
          <w:rFonts w:asciiTheme="minorHAnsi" w:hAnsiTheme="minorHAnsi" w:cstheme="minorHAnsi"/>
        </w:rPr>
        <w:t xml:space="preserve"> </w:t>
      </w:r>
      <w:hyperlink r:id="rId18" w:history="1">
        <w:r w:rsidRPr="004D1186">
          <w:rPr>
            <w:rStyle w:val="Hyperlink"/>
            <w:rFonts w:asciiTheme="minorHAnsi" w:hAnsiTheme="minorHAnsi" w:cstheme="minorHAnsi"/>
          </w:rPr>
          <w:t>https://www.researchgate.net/publication/233191890_The_Teaching_Practices_of_Effective_Teachers_of_Literacy</w:t>
        </w:r>
      </w:hyperlink>
    </w:p>
    <w:p w14:paraId="4917A061" w14:textId="113E0A9D" w:rsidR="0070229E" w:rsidRPr="004D1186" w:rsidRDefault="0070229E" w:rsidP="00B31044">
      <w:pPr>
        <w:rPr>
          <w:rStyle w:val="Hyperlink"/>
          <w:rFonts w:asciiTheme="minorHAnsi" w:hAnsiTheme="minorHAnsi" w:cstheme="minorHAnsi"/>
        </w:rPr>
      </w:pPr>
      <w:r w:rsidRPr="004D1186">
        <w:rPr>
          <w:rFonts w:asciiTheme="minorHAnsi" w:hAnsiTheme="minorHAnsi" w:cstheme="minorHAnsi"/>
          <w:color w:val="212529"/>
        </w:rPr>
        <w:t>Department for Children, Schools and Families (2010)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Understanding Progress: Engaging parents and pupils</w:t>
      </w:r>
      <w:r w:rsidRPr="004D1186">
        <w:rPr>
          <w:rFonts w:asciiTheme="minorHAnsi" w:hAnsiTheme="minorHAnsi" w:cstheme="minorHAnsi"/>
          <w:color w:val="212529"/>
        </w:rPr>
        <w:t>. (Online).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11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 xml:space="preserve">Available from: </w:t>
      </w:r>
      <w:hyperlink r:id="rId19" w:history="1">
        <w:r w:rsidRPr="004D1186">
          <w:rPr>
            <w:rStyle w:val="Hyperlink"/>
            <w:rFonts w:asciiTheme="minorHAnsi" w:hAnsiTheme="minorHAnsi" w:cstheme="minorHAnsi"/>
          </w:rPr>
          <w:t>https://www.st-georges.lancs.sch.uk/attachments/download.asp?file=165&amp;type=pdf</w:t>
        </w:r>
      </w:hyperlink>
    </w:p>
    <w:p w14:paraId="1429E3A2" w14:textId="77777777" w:rsidR="0070229E" w:rsidRPr="004D1186" w:rsidRDefault="0070229E" w:rsidP="00B31044">
      <w:pPr>
        <w:rPr>
          <w:rFonts w:asciiTheme="minorHAnsi" w:hAnsiTheme="minorHAnsi" w:cstheme="minorHAnsi"/>
          <w:color w:val="212529"/>
        </w:rPr>
      </w:pPr>
    </w:p>
    <w:p w14:paraId="2A7079A3" w14:textId="260E72FA" w:rsidR="0070229E" w:rsidRPr="004D1186" w:rsidRDefault="0070229E" w:rsidP="00E33645">
      <w:pPr>
        <w:tabs>
          <w:tab w:val="left" w:pos="1200"/>
        </w:tabs>
        <w:rPr>
          <w:rStyle w:val="Hyperlink"/>
          <w:rFonts w:asciiTheme="minorHAnsi" w:hAnsiTheme="minorHAnsi" w:cstheme="minorHAnsi"/>
        </w:rPr>
      </w:pPr>
      <w:r w:rsidRPr="004D1186">
        <w:rPr>
          <w:rFonts w:asciiTheme="minorHAnsi" w:hAnsiTheme="minorHAnsi" w:cstheme="minorHAnsi"/>
        </w:rPr>
        <w:t xml:space="preserve">Diaz, Kim Van Lloyd. (2017). </w:t>
      </w:r>
      <w:r w:rsidRPr="004D1186">
        <w:rPr>
          <w:rFonts w:asciiTheme="minorHAnsi" w:hAnsiTheme="minorHAnsi" w:cstheme="minorHAnsi"/>
          <w:i/>
          <w:iCs/>
        </w:rPr>
        <w:t xml:space="preserve">Prior Knowledge: Its Role in Learning. </w:t>
      </w:r>
      <w:r w:rsidRPr="004D1186">
        <w:rPr>
          <w:rFonts w:asciiTheme="minorHAnsi" w:hAnsiTheme="minorHAnsi" w:cstheme="minorHAnsi"/>
        </w:rPr>
        <w:t xml:space="preserve">(Online). (Accessed: 15 April 2021). Available from: </w:t>
      </w:r>
      <w:hyperlink r:id="rId20" w:history="1">
        <w:r w:rsidRPr="004D1186">
          <w:rPr>
            <w:rStyle w:val="Hyperlink"/>
            <w:rFonts w:asciiTheme="minorHAnsi" w:hAnsiTheme="minorHAnsi" w:cstheme="minorHAnsi"/>
          </w:rPr>
          <w:t>https://www.researchgate.net/profile/Kim-Van-Lloyd-Diaz/publication/334291100_Prior_Knowledge_Its_Role_in_Learning/links/5d232436458515c11c1c219f/Prior-Knowledge-Its-Role-in-Learning.pdf?origin=publication_detail</w:t>
        </w:r>
      </w:hyperlink>
    </w:p>
    <w:p w14:paraId="135DB258" w14:textId="77777777" w:rsidR="0070229E" w:rsidRPr="004D1186" w:rsidRDefault="0070229E" w:rsidP="00E33645">
      <w:pPr>
        <w:tabs>
          <w:tab w:val="left" w:pos="1200"/>
        </w:tabs>
        <w:rPr>
          <w:rFonts w:asciiTheme="minorHAnsi" w:hAnsiTheme="minorHAnsi" w:cstheme="minorHAnsi"/>
        </w:rPr>
      </w:pPr>
    </w:p>
    <w:p w14:paraId="1C207F17" w14:textId="63B5B74C" w:rsidR="00751229" w:rsidRPr="00751229" w:rsidRDefault="0070229E" w:rsidP="00CF2890">
      <w:pPr>
        <w:rPr>
          <w:rFonts w:asciiTheme="minorHAnsi" w:hAnsiTheme="minorHAnsi" w:cstheme="minorHAnsi"/>
          <w:color w:val="0563C1" w:themeColor="hyperlink"/>
          <w:u w:val="single"/>
        </w:rPr>
      </w:pPr>
      <w:r w:rsidRPr="004D1186">
        <w:rPr>
          <w:rFonts w:asciiTheme="minorHAnsi" w:hAnsiTheme="minorHAnsi" w:cstheme="minorHAnsi"/>
          <w:color w:val="212529"/>
        </w:rPr>
        <w:t>DiPietro, M (2020)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Students' prior knowledge can help or hinder learning?</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18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 xml:space="preserve">Available from: </w:t>
      </w:r>
      <w:hyperlink r:id="rId21" w:history="1">
        <w:r w:rsidRPr="004D1186">
          <w:rPr>
            <w:rStyle w:val="Hyperlink"/>
            <w:rFonts w:asciiTheme="minorHAnsi" w:hAnsiTheme="minorHAnsi" w:cstheme="minorHAnsi"/>
          </w:rPr>
          <w:t>https://cetl.kennesaw.edu/students’-prior-knowledge-can-help-or-hinder-learning</w:t>
        </w:r>
      </w:hyperlink>
    </w:p>
    <w:p w14:paraId="22351D5B" w14:textId="77777777" w:rsidR="0070229E" w:rsidRPr="004D1186" w:rsidRDefault="0070229E" w:rsidP="00FC7240">
      <w:pPr>
        <w:spacing w:before="100" w:beforeAutospacing="1" w:after="100" w:afterAutospacing="1"/>
        <w:rPr>
          <w:rFonts w:asciiTheme="minorHAnsi" w:hAnsiTheme="minorHAnsi" w:cstheme="minorHAnsi"/>
          <w:color w:val="0260BF"/>
        </w:rPr>
      </w:pPr>
      <w:r w:rsidRPr="004D1186">
        <w:rPr>
          <w:rFonts w:asciiTheme="minorHAnsi" w:hAnsiTheme="minorHAnsi" w:cstheme="minorHAnsi"/>
        </w:rPr>
        <w:t xml:space="preserve">Donaldson, G. (2015) </w:t>
      </w:r>
      <w:r w:rsidRPr="004D1186">
        <w:rPr>
          <w:rFonts w:asciiTheme="minorHAnsi" w:hAnsiTheme="minorHAnsi" w:cstheme="minorHAnsi"/>
          <w:i/>
          <w:iCs/>
        </w:rPr>
        <w:t>Successful Futures</w:t>
      </w:r>
      <w:r w:rsidRPr="004D1186">
        <w:rPr>
          <w:rFonts w:asciiTheme="minorHAnsi" w:hAnsiTheme="minorHAnsi" w:cstheme="minorHAnsi"/>
        </w:rPr>
        <w:t xml:space="preserve">. Crown Copyright. Cardiff. Available at: </w:t>
      </w:r>
      <w:r w:rsidRPr="004D1186">
        <w:rPr>
          <w:rFonts w:asciiTheme="minorHAnsi" w:hAnsiTheme="minorHAnsi" w:cstheme="minorHAnsi"/>
          <w:color w:val="0260BF"/>
        </w:rPr>
        <w:t xml:space="preserve">http://gov.wales/docs/dcells/publications/150317- successful-futures-en.pdf </w:t>
      </w:r>
    </w:p>
    <w:p w14:paraId="14425D89" w14:textId="37B1C48A" w:rsidR="0070229E" w:rsidRPr="004D1186" w:rsidRDefault="0070229E" w:rsidP="009B7DC6">
      <w:pPr>
        <w:spacing w:before="100" w:beforeAutospacing="1" w:after="100" w:afterAutospacing="1"/>
        <w:rPr>
          <w:rFonts w:asciiTheme="minorHAnsi" w:hAnsiTheme="minorHAnsi" w:cstheme="minorHAnsi"/>
        </w:rPr>
      </w:pPr>
      <w:r w:rsidRPr="004D1186">
        <w:rPr>
          <w:rFonts w:asciiTheme="minorHAnsi" w:hAnsiTheme="minorHAnsi" w:cstheme="minorHAnsi"/>
        </w:rPr>
        <w:t>E</w:t>
      </w:r>
      <w:r w:rsidR="00CB0F06">
        <w:rPr>
          <w:rFonts w:asciiTheme="minorHAnsi" w:hAnsiTheme="minorHAnsi" w:cstheme="minorHAnsi"/>
        </w:rPr>
        <w:t>vans</w:t>
      </w:r>
      <w:r w:rsidRPr="004D1186">
        <w:rPr>
          <w:rFonts w:asciiTheme="minorHAnsi" w:hAnsiTheme="minorHAnsi" w:cstheme="minorHAnsi"/>
        </w:rPr>
        <w:t>, A., H</w:t>
      </w:r>
      <w:r w:rsidR="00CB0F06">
        <w:rPr>
          <w:rFonts w:asciiTheme="minorHAnsi" w:hAnsiTheme="minorHAnsi" w:cstheme="minorHAnsi"/>
        </w:rPr>
        <w:t>awksley</w:t>
      </w:r>
      <w:r w:rsidRPr="004D1186">
        <w:rPr>
          <w:rFonts w:asciiTheme="minorHAnsi" w:hAnsiTheme="minorHAnsi" w:cstheme="minorHAnsi"/>
        </w:rPr>
        <w:t>, F., H</w:t>
      </w:r>
      <w:r w:rsidR="00CB0F06">
        <w:rPr>
          <w:rFonts w:asciiTheme="minorHAnsi" w:hAnsiTheme="minorHAnsi" w:cstheme="minorHAnsi"/>
        </w:rPr>
        <w:t>olland</w:t>
      </w:r>
      <w:r w:rsidRPr="004D1186">
        <w:rPr>
          <w:rFonts w:asciiTheme="minorHAnsi" w:hAnsiTheme="minorHAnsi" w:cstheme="minorHAnsi"/>
        </w:rPr>
        <w:t xml:space="preserve">, M. R. and </w:t>
      </w:r>
      <w:proofErr w:type="spellStart"/>
      <w:r w:rsidRPr="004D1186">
        <w:rPr>
          <w:rFonts w:asciiTheme="minorHAnsi" w:hAnsiTheme="minorHAnsi" w:cstheme="minorHAnsi"/>
        </w:rPr>
        <w:t>C</w:t>
      </w:r>
      <w:r w:rsidR="00CB0F06">
        <w:rPr>
          <w:rFonts w:asciiTheme="minorHAnsi" w:hAnsiTheme="minorHAnsi" w:cstheme="minorHAnsi"/>
        </w:rPr>
        <w:t>aillau</w:t>
      </w:r>
      <w:proofErr w:type="spellEnd"/>
      <w:r w:rsidRPr="004D1186">
        <w:rPr>
          <w:rFonts w:asciiTheme="minorHAnsi" w:hAnsiTheme="minorHAnsi" w:cstheme="minorHAnsi"/>
        </w:rPr>
        <w:t xml:space="preserve">, I. (2008). </w:t>
      </w:r>
      <w:r w:rsidRPr="004D1186">
        <w:rPr>
          <w:rFonts w:asciiTheme="minorHAnsi" w:hAnsiTheme="minorHAnsi" w:cstheme="minorHAnsi"/>
          <w:i/>
          <w:iCs/>
        </w:rPr>
        <w:t xml:space="preserve">Improving subject knowledge and subject pedagogic knowledge in employment based secondary initial teacher training in England. In: Annual Conference of the Association of Teacher Education in Europe, Brussels, 23-27 August 2008. </w:t>
      </w:r>
      <w:r w:rsidRPr="004D1186">
        <w:rPr>
          <w:rFonts w:asciiTheme="minorHAnsi" w:hAnsiTheme="minorHAnsi" w:cstheme="minorHAnsi"/>
        </w:rPr>
        <w:t>(Online). (Accessed: 17</w:t>
      </w:r>
      <w:r w:rsidRPr="004D1186">
        <w:rPr>
          <w:rFonts w:asciiTheme="minorHAnsi" w:hAnsiTheme="minorHAnsi" w:cstheme="minorHAnsi"/>
          <w:vertAlign w:val="superscript"/>
        </w:rPr>
        <w:t xml:space="preserve"> </w:t>
      </w:r>
      <w:r w:rsidRPr="004D1186">
        <w:rPr>
          <w:rFonts w:asciiTheme="minorHAnsi" w:hAnsiTheme="minorHAnsi" w:cstheme="minorHAnsi"/>
        </w:rPr>
        <w:t xml:space="preserve">April 2021). Available at: </w:t>
      </w:r>
      <w:hyperlink r:id="rId22" w:history="1">
        <w:r w:rsidRPr="004D1186">
          <w:rPr>
            <w:rStyle w:val="Hyperlink"/>
            <w:rFonts w:asciiTheme="minorHAnsi" w:hAnsiTheme="minorHAnsi" w:cstheme="minorHAnsi"/>
          </w:rPr>
          <w:t>https://shura.shu.ac.uk/187/1/fulltext.pdf</w:t>
        </w:r>
      </w:hyperlink>
    </w:p>
    <w:p w14:paraId="510B104F" w14:textId="2E196D58" w:rsidR="0070229E" w:rsidRDefault="0070229E" w:rsidP="00B30643">
      <w:pPr>
        <w:spacing w:before="100" w:beforeAutospacing="1" w:after="100" w:afterAutospacing="1"/>
        <w:rPr>
          <w:rFonts w:asciiTheme="minorHAnsi" w:hAnsiTheme="minorHAnsi" w:cstheme="minorHAnsi"/>
        </w:rPr>
      </w:pPr>
      <w:r w:rsidRPr="004D1186">
        <w:rPr>
          <w:rFonts w:asciiTheme="minorHAnsi" w:hAnsiTheme="minorHAnsi" w:cstheme="minorHAnsi"/>
        </w:rPr>
        <w:t xml:space="preserve">Gentry, O, and Owen, S (1999) </w:t>
      </w:r>
      <w:r w:rsidRPr="004D1186">
        <w:rPr>
          <w:rFonts w:asciiTheme="minorHAnsi" w:hAnsiTheme="minorHAnsi" w:cstheme="minorHAnsi"/>
          <w:i/>
          <w:iCs/>
        </w:rPr>
        <w:t>An Investigation of the Effects of Total School Flexible Cluster Grouping on Identification, Achievement, and Classroom Practices. Gifted Child Quarterly, 43</w:t>
      </w:r>
      <w:r w:rsidRPr="004D1186">
        <w:rPr>
          <w:rFonts w:asciiTheme="minorHAnsi" w:hAnsiTheme="minorHAnsi" w:cstheme="minorHAnsi"/>
        </w:rPr>
        <w:t xml:space="preserve"> (4) </w:t>
      </w:r>
    </w:p>
    <w:p w14:paraId="3A974BC3" w14:textId="594258A5" w:rsidR="00020D8A" w:rsidRPr="00020D8A" w:rsidRDefault="00020D8A" w:rsidP="00B30643">
      <w:pPr>
        <w:spacing w:before="100" w:beforeAutospacing="1" w:after="100" w:afterAutospacing="1"/>
        <w:rPr>
          <w:rFonts w:asciiTheme="minorHAnsi" w:hAnsiTheme="minorHAnsi" w:cstheme="minorHAnsi"/>
          <w:sz w:val="32"/>
          <w:szCs w:val="32"/>
        </w:rPr>
      </w:pPr>
      <w:r w:rsidRPr="00020D8A">
        <w:rPr>
          <w:rStyle w:val="normaltextrun"/>
          <w:rFonts w:asciiTheme="minorHAnsi" w:hAnsiTheme="minorHAnsi" w:cstheme="minorHAnsi"/>
          <w:sz w:val="22"/>
          <w:szCs w:val="22"/>
        </w:rPr>
        <w:t>Hattie J. (2008) </w:t>
      </w:r>
      <w:r w:rsidRPr="00020D8A">
        <w:rPr>
          <w:rStyle w:val="normaltextrun"/>
          <w:rFonts w:asciiTheme="minorHAnsi" w:hAnsiTheme="minorHAnsi" w:cstheme="minorHAnsi"/>
          <w:i/>
          <w:iCs/>
          <w:sz w:val="22"/>
          <w:szCs w:val="22"/>
        </w:rPr>
        <w:t>Visible Learning: A Synthesis of over 800 Meta-analyses Relating to Achievement</w:t>
      </w:r>
      <w:r w:rsidRPr="00020D8A">
        <w:rPr>
          <w:rStyle w:val="normaltextrun"/>
          <w:rFonts w:asciiTheme="minorHAnsi" w:hAnsiTheme="minorHAnsi" w:cstheme="minorHAnsi"/>
          <w:sz w:val="22"/>
          <w:szCs w:val="22"/>
        </w:rPr>
        <w:t>. New York: Routledge.</w:t>
      </w:r>
      <w:r w:rsidRPr="00020D8A">
        <w:rPr>
          <w:rStyle w:val="eop"/>
          <w:rFonts w:asciiTheme="minorHAnsi" w:hAnsiTheme="minorHAnsi" w:cstheme="minorHAnsi"/>
          <w:sz w:val="22"/>
          <w:szCs w:val="22"/>
        </w:rPr>
        <w:t> </w:t>
      </w:r>
    </w:p>
    <w:p w14:paraId="307D81BD" w14:textId="77777777" w:rsidR="0070229E" w:rsidRPr="004D1186" w:rsidRDefault="0070229E" w:rsidP="00B30643">
      <w:pPr>
        <w:spacing w:before="100" w:beforeAutospacing="1" w:after="100" w:afterAutospacing="1"/>
        <w:rPr>
          <w:rFonts w:asciiTheme="minorHAnsi" w:hAnsiTheme="minorHAnsi" w:cstheme="minorHAnsi"/>
        </w:rPr>
      </w:pPr>
      <w:proofErr w:type="spellStart"/>
      <w:r w:rsidRPr="004D1186">
        <w:rPr>
          <w:rFonts w:asciiTheme="minorHAnsi" w:hAnsiTheme="minorHAnsi" w:cstheme="minorHAnsi"/>
        </w:rPr>
        <w:t>Hertberg</w:t>
      </w:r>
      <w:proofErr w:type="spellEnd"/>
      <w:r w:rsidRPr="004D1186">
        <w:rPr>
          <w:rFonts w:asciiTheme="minorHAnsi" w:hAnsiTheme="minorHAnsi" w:cstheme="minorHAnsi"/>
        </w:rPr>
        <w:t xml:space="preserve">-Davis, H (2009) </w:t>
      </w:r>
      <w:r w:rsidRPr="004D1186">
        <w:rPr>
          <w:rFonts w:asciiTheme="minorHAnsi" w:hAnsiTheme="minorHAnsi" w:cstheme="minorHAnsi"/>
          <w:i/>
          <w:iCs/>
        </w:rPr>
        <w:t>Myth 7: Differentiation in the Regular Classroom Is Equivalent to Gifted Programs and Is Sufficient Classroom Teachers Have the Time, the Skill, and the Will to Differentiate Adequately. Gifted Child Quarterly,</w:t>
      </w:r>
      <w:r w:rsidRPr="004D1186">
        <w:rPr>
          <w:rFonts w:asciiTheme="minorHAnsi" w:hAnsiTheme="minorHAnsi" w:cstheme="minorHAnsi"/>
        </w:rPr>
        <w:t xml:space="preserve"> 53 (4). (Online). (Accessed: 17 April 2021). Available from: </w:t>
      </w:r>
      <w:hyperlink r:id="rId23" w:history="1">
        <w:r w:rsidRPr="004D1186">
          <w:rPr>
            <w:rStyle w:val="Hyperlink"/>
            <w:rFonts w:asciiTheme="minorHAnsi" w:hAnsiTheme="minorHAnsi" w:cstheme="minorHAnsi"/>
          </w:rPr>
          <w:t>https://citeseerx.ist.psu.edu/viewdoc/download?doi=10.1.1.902.4107&amp;rep=rep1&amp;type=pdf</w:t>
        </w:r>
      </w:hyperlink>
    </w:p>
    <w:p w14:paraId="59E6FDBC" w14:textId="0C8FA56D" w:rsidR="0070229E" w:rsidRPr="005A0E65" w:rsidRDefault="0070229E" w:rsidP="0079034F">
      <w:pPr>
        <w:rPr>
          <w:rFonts w:asciiTheme="minorHAnsi" w:hAnsiTheme="minorHAnsi" w:cstheme="minorHAnsi"/>
          <w:color w:val="000000" w:themeColor="text1"/>
          <w:shd w:val="clear" w:color="auto" w:fill="FFFFFF"/>
        </w:rPr>
      </w:pPr>
      <w:r w:rsidRPr="005A0E65">
        <w:rPr>
          <w:rFonts w:asciiTheme="minorHAnsi" w:hAnsiTheme="minorHAnsi" w:cstheme="minorHAnsi"/>
          <w:color w:val="000000" w:themeColor="text1"/>
          <w:shd w:val="clear" w:color="auto" w:fill="FFFFFF"/>
        </w:rPr>
        <w:t>Howard-</w:t>
      </w:r>
      <w:proofErr w:type="spellStart"/>
      <w:r w:rsidRPr="005A0E65">
        <w:rPr>
          <w:rFonts w:asciiTheme="minorHAnsi" w:hAnsiTheme="minorHAnsi" w:cstheme="minorHAnsi"/>
          <w:color w:val="000000" w:themeColor="text1"/>
          <w:shd w:val="clear" w:color="auto" w:fill="FFFFFF"/>
        </w:rPr>
        <w:t>Jone</w:t>
      </w:r>
      <w:proofErr w:type="spellEnd"/>
      <w:r w:rsidRPr="005A0E65">
        <w:rPr>
          <w:rFonts w:asciiTheme="minorHAnsi" w:hAnsiTheme="minorHAnsi" w:cstheme="minorHAnsi"/>
          <w:color w:val="000000" w:themeColor="text1"/>
          <w:shd w:val="clear" w:color="auto" w:fill="FFFFFF"/>
        </w:rPr>
        <w:t xml:space="preserve"> P, </w:t>
      </w:r>
      <w:proofErr w:type="spellStart"/>
      <w:r w:rsidRPr="005A0E65">
        <w:rPr>
          <w:rFonts w:asciiTheme="minorHAnsi" w:hAnsiTheme="minorHAnsi" w:cstheme="minorHAnsi"/>
          <w:color w:val="000000" w:themeColor="text1"/>
          <w:shd w:val="clear" w:color="auto" w:fill="FFFFFF"/>
        </w:rPr>
        <w:t>Ioannou</w:t>
      </w:r>
      <w:proofErr w:type="spellEnd"/>
      <w:r w:rsidRPr="005A0E65">
        <w:rPr>
          <w:rFonts w:asciiTheme="minorHAnsi" w:hAnsiTheme="minorHAnsi" w:cstheme="minorHAnsi"/>
          <w:color w:val="000000" w:themeColor="text1"/>
          <w:shd w:val="clear" w:color="auto" w:fill="FFFFFF"/>
        </w:rPr>
        <w:t xml:space="preserve"> K, Bailey R, et al. (2018) </w:t>
      </w:r>
      <w:r w:rsidRPr="005A0E65">
        <w:rPr>
          <w:rFonts w:asciiTheme="minorHAnsi" w:hAnsiTheme="minorHAnsi" w:cstheme="minorHAnsi"/>
          <w:i/>
          <w:iCs/>
          <w:color w:val="000000" w:themeColor="text1"/>
          <w:shd w:val="clear" w:color="auto" w:fill="FFFFFF"/>
        </w:rPr>
        <w:t>Applying the science of learning in the classroom</w:t>
      </w:r>
      <w:r w:rsidRPr="005A0E65">
        <w:rPr>
          <w:rFonts w:asciiTheme="minorHAnsi" w:hAnsiTheme="minorHAnsi" w:cstheme="minorHAnsi"/>
          <w:color w:val="000000" w:themeColor="text1"/>
          <w:shd w:val="clear" w:color="auto" w:fill="FFFFFF"/>
        </w:rPr>
        <w:t>. </w:t>
      </w:r>
      <w:r w:rsidRPr="005A0E65">
        <w:rPr>
          <w:rFonts w:asciiTheme="minorHAnsi" w:hAnsiTheme="minorHAnsi" w:cstheme="minorHAnsi"/>
          <w:i/>
          <w:iCs/>
          <w:color w:val="000000" w:themeColor="text1"/>
        </w:rPr>
        <w:t>Impact</w:t>
      </w:r>
      <w:r w:rsidRPr="005A0E65">
        <w:rPr>
          <w:rFonts w:asciiTheme="minorHAnsi" w:hAnsiTheme="minorHAnsi" w:cstheme="minorHAnsi"/>
          <w:color w:val="000000" w:themeColor="text1"/>
          <w:shd w:val="clear" w:color="auto" w:fill="FFFFFF"/>
        </w:rPr>
        <w:t xml:space="preserve">. </w:t>
      </w:r>
    </w:p>
    <w:p w14:paraId="7DC9F6B3" w14:textId="77777777" w:rsidR="0070229E" w:rsidRPr="004D1186" w:rsidRDefault="0070229E" w:rsidP="0079034F">
      <w:pPr>
        <w:rPr>
          <w:rFonts w:asciiTheme="minorHAnsi" w:hAnsiTheme="minorHAnsi" w:cstheme="minorHAnsi"/>
        </w:rPr>
      </w:pPr>
    </w:p>
    <w:p w14:paraId="0DA0F97B" w14:textId="77777777" w:rsidR="0070229E" w:rsidRPr="004D1186" w:rsidRDefault="0070229E" w:rsidP="00854D54">
      <w:pPr>
        <w:spacing w:after="100" w:afterAutospacing="1"/>
        <w:rPr>
          <w:rFonts w:asciiTheme="minorHAnsi" w:hAnsiTheme="minorHAnsi" w:cstheme="minorHAnsi"/>
          <w:color w:val="212529"/>
        </w:rPr>
      </w:pPr>
      <w:r w:rsidRPr="004D1186">
        <w:rPr>
          <w:rFonts w:asciiTheme="minorHAnsi" w:hAnsiTheme="minorHAnsi" w:cstheme="minorHAnsi"/>
          <w:color w:val="212529"/>
        </w:rPr>
        <w:t>Joseph et. al (2013) </w:t>
      </w:r>
      <w:r w:rsidRPr="004D1186">
        <w:rPr>
          <w:rFonts w:asciiTheme="minorHAnsi" w:hAnsiTheme="minorHAnsi" w:cstheme="minorHAnsi"/>
          <w:i/>
          <w:iCs/>
          <w:color w:val="212529"/>
        </w:rPr>
        <w:t>The Impact of Differentiated Instruction in a Teacher Education Setting: Successes and Challenges.</w:t>
      </w:r>
      <w:r w:rsidRPr="004D1186">
        <w:rPr>
          <w:rFonts w:asciiTheme="minorHAnsi" w:hAnsiTheme="minorHAnsi" w:cstheme="minorHAnsi"/>
          <w:color w:val="212529"/>
        </w:rPr>
        <w:t> (Online). (Accessed: 27 April 2021). Available from: </w:t>
      </w:r>
      <w:hyperlink r:id="rId24" w:history="1">
        <w:r w:rsidRPr="004D1186">
          <w:rPr>
            <w:rStyle w:val="Hyperlink"/>
            <w:rFonts w:asciiTheme="minorHAnsi" w:hAnsiTheme="minorHAnsi" w:cstheme="minorHAnsi"/>
          </w:rPr>
          <w:t>https://files.eric.ed.gov/fulltext/EJ1067355.pdf</w:t>
        </w:r>
      </w:hyperlink>
    </w:p>
    <w:p w14:paraId="738F9189" w14:textId="480A2265" w:rsidR="0070229E" w:rsidRPr="004D1186" w:rsidRDefault="0070229E" w:rsidP="00593566">
      <w:pPr>
        <w:rPr>
          <w:rStyle w:val="Hyperlink"/>
          <w:rFonts w:asciiTheme="minorHAnsi" w:hAnsiTheme="minorHAnsi" w:cstheme="minorHAnsi"/>
        </w:rPr>
      </w:pPr>
      <w:r w:rsidRPr="004D1186">
        <w:rPr>
          <w:rFonts w:asciiTheme="minorHAnsi" w:hAnsiTheme="minorHAnsi" w:cstheme="minorHAnsi"/>
          <w:color w:val="212529"/>
        </w:rPr>
        <w:lastRenderedPageBreak/>
        <w:t>Learning Cultures (2019)</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Sequencing learning, mapping subject concepts, content, and skills to build a continuum of learning</w:t>
      </w:r>
      <w:r w:rsidRPr="004D1186">
        <w:rPr>
          <w:rFonts w:asciiTheme="minorHAnsi" w:hAnsiTheme="minorHAnsi" w:cstheme="minorHAnsi"/>
          <w:color w:val="212529"/>
        </w:rPr>
        <w:t>.</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12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 xml:space="preserve">Available from: </w:t>
      </w:r>
      <w:hyperlink r:id="rId25" w:history="1">
        <w:r w:rsidRPr="004D1186">
          <w:rPr>
            <w:rStyle w:val="Hyperlink"/>
            <w:rFonts w:asciiTheme="minorHAnsi" w:hAnsiTheme="minorHAnsi" w:cstheme="minorHAnsi"/>
          </w:rPr>
          <w:t>https://www.learningcultures.org/news/sequencing-learning-mapping-subject-concepts-content-and-skills-to-build-a-continuum-of-learning/</w:t>
        </w:r>
      </w:hyperlink>
    </w:p>
    <w:p w14:paraId="47D64FC9" w14:textId="77777777" w:rsidR="0070229E" w:rsidRPr="004D1186" w:rsidRDefault="0070229E" w:rsidP="00593566">
      <w:pPr>
        <w:rPr>
          <w:rFonts w:asciiTheme="minorHAnsi" w:hAnsiTheme="minorHAnsi" w:cstheme="minorHAnsi"/>
          <w:color w:val="212529"/>
        </w:rPr>
      </w:pPr>
    </w:p>
    <w:p w14:paraId="65CF3B44" w14:textId="03BFBCB9" w:rsidR="0070229E" w:rsidRPr="004D1186" w:rsidRDefault="0070229E" w:rsidP="00D57572">
      <w:pPr>
        <w:rPr>
          <w:rStyle w:val="Hyperlink"/>
          <w:rFonts w:asciiTheme="minorHAnsi" w:hAnsiTheme="minorHAnsi" w:cstheme="minorHAnsi"/>
        </w:rPr>
      </w:pPr>
      <w:proofErr w:type="spellStart"/>
      <w:r w:rsidRPr="004D1186">
        <w:rPr>
          <w:rFonts w:asciiTheme="minorHAnsi" w:hAnsiTheme="minorHAnsi" w:cstheme="minorHAnsi"/>
          <w:color w:val="212529"/>
        </w:rPr>
        <w:t>Lowbridge</w:t>
      </w:r>
      <w:proofErr w:type="spellEnd"/>
      <w:r w:rsidRPr="004D1186">
        <w:rPr>
          <w:rFonts w:asciiTheme="minorHAnsi" w:hAnsiTheme="minorHAnsi" w:cstheme="minorHAnsi"/>
          <w:color w:val="212529"/>
        </w:rPr>
        <w:t>-Ellis, D (2018)</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The New Meaning of Progress</w:t>
      </w:r>
      <w:r w:rsidRPr="004D1186">
        <w:rPr>
          <w:rFonts w:asciiTheme="minorHAnsi" w:hAnsiTheme="minorHAnsi" w:cstheme="minorHAnsi"/>
          <w:color w:val="212529"/>
        </w:rPr>
        <w:t>.</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16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26" w:history="1">
        <w:r w:rsidRPr="004D1186">
          <w:rPr>
            <w:rStyle w:val="Hyperlink"/>
            <w:rFonts w:asciiTheme="minorHAnsi" w:hAnsiTheme="minorHAnsi" w:cstheme="minorHAnsi"/>
          </w:rPr>
          <w:t>https://www.teachertoolkit.co.uk/2018/10/29/new-progress/</w:t>
        </w:r>
      </w:hyperlink>
    </w:p>
    <w:p w14:paraId="6DB7AB7E" w14:textId="77777777" w:rsidR="0070229E" w:rsidRPr="004D1186" w:rsidRDefault="0070229E" w:rsidP="00D57572">
      <w:pPr>
        <w:rPr>
          <w:rStyle w:val="apple-converted-space"/>
          <w:rFonts w:asciiTheme="minorHAnsi" w:hAnsiTheme="minorHAnsi" w:cstheme="minorHAnsi"/>
          <w:color w:val="212529"/>
        </w:rPr>
      </w:pPr>
    </w:p>
    <w:p w14:paraId="5A217B57" w14:textId="3A3AFA02" w:rsidR="0070229E" w:rsidRPr="004D1186" w:rsidRDefault="0070229E" w:rsidP="00CD5549">
      <w:pPr>
        <w:rPr>
          <w:rStyle w:val="Hyperlink"/>
          <w:rFonts w:asciiTheme="minorHAnsi" w:hAnsiTheme="minorHAnsi" w:cstheme="minorHAnsi"/>
        </w:rPr>
      </w:pPr>
      <w:proofErr w:type="spellStart"/>
      <w:r w:rsidRPr="004D1186">
        <w:rPr>
          <w:rFonts w:asciiTheme="minorHAnsi" w:hAnsiTheme="minorHAnsi" w:cstheme="minorHAnsi"/>
          <w:color w:val="212529"/>
        </w:rPr>
        <w:t>Medwell</w:t>
      </w:r>
      <w:proofErr w:type="spellEnd"/>
      <w:r w:rsidRPr="004D1186">
        <w:rPr>
          <w:rFonts w:asciiTheme="minorHAnsi" w:hAnsiTheme="minorHAnsi" w:cstheme="minorHAnsi"/>
          <w:color w:val="212529"/>
        </w:rPr>
        <w:t xml:space="preserve"> et.al (1998)</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Effective Teachers of Literacy.</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18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27" w:anchor="ch2" w:history="1">
        <w:r w:rsidRPr="004D1186">
          <w:rPr>
            <w:rStyle w:val="Hyperlink"/>
            <w:rFonts w:asciiTheme="minorHAnsi" w:hAnsiTheme="minorHAnsi" w:cstheme="minorHAnsi"/>
          </w:rPr>
          <w:t>http://www.leeds.ac.uk/educol/documents/000000829.htm#ch2</w:t>
        </w:r>
      </w:hyperlink>
    </w:p>
    <w:p w14:paraId="0395F4AC" w14:textId="77777777" w:rsidR="0070229E" w:rsidRPr="004D1186" w:rsidRDefault="0070229E" w:rsidP="00CD5549">
      <w:pPr>
        <w:rPr>
          <w:rStyle w:val="apple-converted-space"/>
          <w:rFonts w:asciiTheme="minorHAnsi" w:hAnsiTheme="minorHAnsi" w:cstheme="minorHAnsi"/>
          <w:color w:val="212529"/>
        </w:rPr>
      </w:pPr>
    </w:p>
    <w:p w14:paraId="51859810" w14:textId="2AD82B13" w:rsidR="0070229E" w:rsidRPr="004D1186" w:rsidRDefault="0070229E" w:rsidP="00D603C3">
      <w:pPr>
        <w:rPr>
          <w:rStyle w:val="Hyperlink"/>
          <w:rFonts w:asciiTheme="minorHAnsi" w:hAnsiTheme="minorHAnsi" w:cstheme="minorHAnsi"/>
        </w:rPr>
      </w:pPr>
      <w:r w:rsidRPr="004D1186">
        <w:rPr>
          <w:rFonts w:asciiTheme="minorHAnsi" w:hAnsiTheme="minorHAnsi" w:cstheme="minorHAnsi"/>
          <w:color w:val="212529"/>
        </w:rPr>
        <w:t>Nichols, P (2010)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What is a Learning Progression?</w:t>
      </w:r>
      <w:r w:rsidRPr="004D1186">
        <w:rPr>
          <w:rFonts w:asciiTheme="minorHAnsi" w:hAnsiTheme="minorHAnsi" w:cstheme="minorHAnsi"/>
          <w:color w:val="212529"/>
        </w:rPr>
        <w:t xml:space="preserve"> </w:t>
      </w:r>
      <w:r w:rsidRPr="004D1186">
        <w:rPr>
          <w:rStyle w:val="apple-converted-space"/>
          <w:rFonts w:asciiTheme="minorHAnsi" w:hAnsiTheme="minorHAnsi" w:cstheme="minorHAnsi"/>
          <w:color w:val="212529"/>
          <w:shd w:val="clear" w:color="auto" w:fill="FFFFFF"/>
        </w:rPr>
        <w:t>(</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10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28" w:history="1">
        <w:r w:rsidRPr="004D1186">
          <w:rPr>
            <w:rStyle w:val="Hyperlink"/>
            <w:rFonts w:asciiTheme="minorHAnsi" w:hAnsiTheme="minorHAnsi" w:cstheme="minorHAnsi"/>
          </w:rPr>
          <w:t>https://images.pearsonassessments.com/images/tmrs/tmrs_rg/Bulletin_12.pdf?WT.mc_id=TMRS_Bulletin_12_What_is_a_learning_progression</w:t>
        </w:r>
      </w:hyperlink>
    </w:p>
    <w:p w14:paraId="41F94168" w14:textId="77777777" w:rsidR="0070229E" w:rsidRPr="004D1186" w:rsidRDefault="0070229E" w:rsidP="00D603C3">
      <w:pPr>
        <w:rPr>
          <w:rStyle w:val="apple-converted-space"/>
          <w:rFonts w:asciiTheme="minorHAnsi" w:hAnsiTheme="minorHAnsi" w:cstheme="minorHAnsi"/>
          <w:color w:val="212529"/>
        </w:rPr>
      </w:pPr>
    </w:p>
    <w:p w14:paraId="0D278764" w14:textId="124F13E4" w:rsidR="0070229E" w:rsidRPr="004D1186" w:rsidRDefault="0070229E" w:rsidP="008E3593">
      <w:pPr>
        <w:rPr>
          <w:rStyle w:val="Hyperlink"/>
          <w:rFonts w:asciiTheme="minorHAnsi" w:hAnsiTheme="minorHAnsi" w:cstheme="minorHAnsi"/>
        </w:rPr>
      </w:pPr>
      <w:proofErr w:type="spellStart"/>
      <w:r w:rsidRPr="004D1186">
        <w:rPr>
          <w:rFonts w:asciiTheme="minorHAnsi" w:hAnsiTheme="minorHAnsi" w:cstheme="minorHAnsi"/>
          <w:color w:val="212529"/>
        </w:rPr>
        <w:t>Sellgren</w:t>
      </w:r>
      <w:proofErr w:type="spellEnd"/>
      <w:r w:rsidRPr="004D1186">
        <w:rPr>
          <w:rFonts w:asciiTheme="minorHAnsi" w:hAnsiTheme="minorHAnsi" w:cstheme="minorHAnsi"/>
          <w:color w:val="212529"/>
        </w:rPr>
        <w:t>, K (2017)</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Shou</w:t>
      </w:r>
      <w:r w:rsidRPr="004D1186">
        <w:rPr>
          <w:rFonts w:asciiTheme="minorHAnsi" w:hAnsiTheme="minorHAnsi" w:cstheme="minorHAnsi"/>
          <w:i/>
          <w:iCs/>
          <w:color w:val="212529"/>
        </w:rPr>
        <w:t>ld pupils have to learn sign language?</w:t>
      </w:r>
      <w:r w:rsidRPr="004D1186">
        <w:rPr>
          <w:rStyle w:val="apple-converted-space"/>
          <w:rFonts w:asciiTheme="minorHAnsi" w:hAnsiTheme="minorHAnsi" w:cstheme="minorHAnsi"/>
          <w:i/>
          <w:iCs/>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15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29" w:history="1">
        <w:r w:rsidRPr="004D1186">
          <w:rPr>
            <w:rStyle w:val="Hyperlink"/>
            <w:rFonts w:asciiTheme="minorHAnsi" w:hAnsiTheme="minorHAnsi" w:cstheme="minorHAnsi"/>
          </w:rPr>
          <w:t>https://www.bbc.co.uk/news/education-38979904</w:t>
        </w:r>
      </w:hyperlink>
    </w:p>
    <w:p w14:paraId="7EBAD4E3" w14:textId="77777777" w:rsidR="0070229E" w:rsidRPr="004D1186" w:rsidRDefault="0070229E" w:rsidP="008E3593">
      <w:pPr>
        <w:rPr>
          <w:rStyle w:val="apple-converted-space"/>
          <w:rFonts w:asciiTheme="minorHAnsi" w:hAnsiTheme="minorHAnsi" w:cstheme="minorHAnsi"/>
          <w:color w:val="212529"/>
        </w:rPr>
      </w:pPr>
    </w:p>
    <w:p w14:paraId="0E8C1687" w14:textId="77777777" w:rsidR="0070229E" w:rsidRPr="004D1186" w:rsidRDefault="0070229E" w:rsidP="004E5D3A">
      <w:pPr>
        <w:rPr>
          <w:rFonts w:asciiTheme="minorHAnsi" w:hAnsiTheme="minorHAnsi" w:cstheme="minorHAnsi"/>
          <w:color w:val="212529"/>
        </w:rPr>
      </w:pPr>
    </w:p>
    <w:p w14:paraId="4B83A709" w14:textId="2F48F00B" w:rsidR="0070229E" w:rsidRPr="004D1186" w:rsidRDefault="0070229E" w:rsidP="00193BFA">
      <w:pPr>
        <w:rPr>
          <w:rStyle w:val="Hyperlink"/>
          <w:rFonts w:asciiTheme="minorHAnsi" w:hAnsiTheme="minorHAnsi" w:cstheme="minorHAnsi"/>
        </w:rPr>
      </w:pPr>
      <w:r w:rsidRPr="004D1186">
        <w:rPr>
          <w:rFonts w:asciiTheme="minorHAnsi" w:hAnsiTheme="minorHAnsi" w:cstheme="minorHAnsi"/>
          <w:color w:val="212529"/>
        </w:rPr>
        <w:t>The Glossary of Education Reform (2013)</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Learning Progression</w:t>
      </w:r>
      <w:r w:rsidRPr="004D1186">
        <w:rPr>
          <w:rFonts w:asciiTheme="minorHAnsi" w:hAnsiTheme="minorHAnsi" w:cstheme="minorHAnsi"/>
          <w:color w:val="212529"/>
        </w:rPr>
        <w:t>.</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18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30" w:history="1">
        <w:r w:rsidRPr="004D1186">
          <w:rPr>
            <w:rStyle w:val="Hyperlink"/>
            <w:rFonts w:asciiTheme="minorHAnsi" w:hAnsiTheme="minorHAnsi" w:cstheme="minorHAnsi"/>
          </w:rPr>
          <w:t>https://www.edglossary.org/learning-progression/</w:t>
        </w:r>
      </w:hyperlink>
    </w:p>
    <w:p w14:paraId="1C2D95EA" w14:textId="77777777" w:rsidR="0070229E" w:rsidRPr="004D1186" w:rsidRDefault="0070229E" w:rsidP="00193BFA">
      <w:pPr>
        <w:rPr>
          <w:rStyle w:val="apple-converted-space"/>
          <w:rFonts w:asciiTheme="minorHAnsi" w:hAnsiTheme="minorHAnsi" w:cstheme="minorHAnsi"/>
          <w:color w:val="212529"/>
        </w:rPr>
      </w:pPr>
    </w:p>
    <w:p w14:paraId="14ABD472" w14:textId="1BDCE32A" w:rsidR="0070229E" w:rsidRPr="004D1186" w:rsidRDefault="0070229E" w:rsidP="001B2EC5">
      <w:pPr>
        <w:rPr>
          <w:rStyle w:val="Hyperlink"/>
          <w:rFonts w:asciiTheme="minorHAnsi" w:hAnsiTheme="minorHAnsi" w:cstheme="minorHAnsi"/>
        </w:rPr>
      </w:pPr>
      <w:r w:rsidRPr="004D1186">
        <w:rPr>
          <w:rFonts w:asciiTheme="minorHAnsi" w:hAnsiTheme="minorHAnsi" w:cstheme="minorHAnsi"/>
          <w:color w:val="212529"/>
        </w:rPr>
        <w:t>Tomlinson et. al</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2003)</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Differentiating Instruction in Response to Student Readiness, Interest, and Learning Profile in Academically Diverse Classrooms: A Review of Literature.</w:t>
      </w:r>
      <w:r w:rsidRPr="004D1186">
        <w:rPr>
          <w:rStyle w:val="apple-converted-space"/>
          <w:rFonts w:asciiTheme="minorHAnsi" w:hAnsiTheme="minorHAnsi" w:cstheme="minorHAnsi"/>
          <w:i/>
          <w:iCs/>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(10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 xml:space="preserve">Available from: </w:t>
      </w:r>
      <w:hyperlink r:id="rId31" w:history="1">
        <w:r w:rsidRPr="004D1186">
          <w:rPr>
            <w:rStyle w:val="Hyperlink"/>
            <w:rFonts w:asciiTheme="minorHAnsi" w:hAnsiTheme="minorHAnsi" w:cstheme="minorHAnsi"/>
          </w:rPr>
          <w:t>https://files.eric.ed.gov/fulltext/EJ787917.pdf</w:t>
        </w:r>
      </w:hyperlink>
    </w:p>
    <w:p w14:paraId="04037BBB" w14:textId="77777777" w:rsidR="0070229E" w:rsidRPr="004D1186" w:rsidRDefault="0070229E" w:rsidP="001B2EC5">
      <w:pPr>
        <w:rPr>
          <w:rFonts w:asciiTheme="minorHAnsi" w:hAnsiTheme="minorHAnsi" w:cstheme="minorHAnsi"/>
          <w:color w:val="212529"/>
        </w:rPr>
      </w:pPr>
    </w:p>
    <w:p w14:paraId="1F01DA87" w14:textId="14AE74A0" w:rsidR="0070229E" w:rsidRPr="004D1186" w:rsidRDefault="0070229E" w:rsidP="00330F2F">
      <w:pPr>
        <w:rPr>
          <w:rStyle w:val="Hyperlink"/>
          <w:rFonts w:asciiTheme="minorHAnsi" w:hAnsiTheme="minorHAnsi" w:cstheme="minorHAnsi"/>
        </w:rPr>
      </w:pPr>
      <w:proofErr w:type="spellStart"/>
      <w:r w:rsidRPr="004D1186">
        <w:rPr>
          <w:rFonts w:asciiTheme="minorHAnsi" w:hAnsiTheme="minorHAnsi" w:cstheme="minorHAnsi"/>
          <w:color w:val="212529"/>
        </w:rPr>
        <w:t>Treadaway</w:t>
      </w:r>
      <w:proofErr w:type="spellEnd"/>
      <w:r w:rsidRPr="004D1186">
        <w:rPr>
          <w:rFonts w:asciiTheme="minorHAnsi" w:hAnsiTheme="minorHAnsi" w:cstheme="minorHAnsi"/>
          <w:color w:val="212529"/>
        </w:rPr>
        <w:t>, M (2015)</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Why measuring pupil progress involves more than taking a straight 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8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 xml:space="preserve">Available from: </w:t>
      </w:r>
      <w:hyperlink r:id="rId32" w:history="1">
        <w:r w:rsidRPr="004D1186">
          <w:rPr>
            <w:rStyle w:val="Hyperlink"/>
            <w:rFonts w:asciiTheme="minorHAnsi" w:hAnsiTheme="minorHAnsi" w:cstheme="minorHAnsi"/>
          </w:rPr>
          <w:t>https://ffteducationdatalab.org.uk/2015/03/why-measuring-pupil-progress-involves-more-than-taking-a-straight-line/</w:t>
        </w:r>
      </w:hyperlink>
    </w:p>
    <w:p w14:paraId="03BCE0BE" w14:textId="77777777" w:rsidR="0070229E" w:rsidRPr="004D1186" w:rsidRDefault="0070229E" w:rsidP="00330F2F">
      <w:pPr>
        <w:rPr>
          <w:rFonts w:asciiTheme="minorHAnsi" w:hAnsiTheme="minorHAnsi" w:cstheme="minorHAnsi"/>
          <w:color w:val="212529"/>
        </w:rPr>
      </w:pPr>
    </w:p>
    <w:p w14:paraId="252940F7" w14:textId="0006787F" w:rsidR="0070229E" w:rsidRPr="004D1186" w:rsidRDefault="0070229E" w:rsidP="00AC4520">
      <w:pPr>
        <w:rPr>
          <w:rStyle w:val="Hyperlink"/>
          <w:rFonts w:asciiTheme="minorHAnsi" w:hAnsiTheme="minorHAnsi" w:cstheme="minorHAnsi"/>
        </w:rPr>
      </w:pPr>
      <w:r w:rsidRPr="004D1186">
        <w:rPr>
          <w:rFonts w:asciiTheme="minorHAnsi" w:hAnsiTheme="minorHAnsi" w:cstheme="minorHAnsi"/>
          <w:color w:val="212529"/>
        </w:rPr>
        <w:t>Welsh Government (2012</w:t>
      </w:r>
      <w:r w:rsidRPr="004D1186">
        <w:rPr>
          <w:rFonts w:asciiTheme="minorHAnsi" w:hAnsiTheme="minorHAnsi" w:cstheme="minorHAnsi"/>
          <w:i/>
          <w:iCs/>
          <w:color w:val="212529"/>
        </w:rPr>
        <w:t>)</w:t>
      </w:r>
      <w:r w:rsidRPr="004D1186">
        <w:rPr>
          <w:rStyle w:val="apple-converted-space"/>
          <w:rFonts w:asciiTheme="minorHAnsi" w:hAnsiTheme="minorHAnsi" w:cstheme="minorHAnsi"/>
          <w:i/>
          <w:iCs/>
          <w:color w:val="212529"/>
          <w:shd w:val="clear" w:color="auto" w:fill="FFFFFF"/>
        </w:rPr>
        <w:t> </w:t>
      </w:r>
      <w:r w:rsidRPr="004D1186">
        <w:rPr>
          <w:rFonts w:asciiTheme="minorHAnsi" w:hAnsiTheme="minorHAnsi" w:cstheme="minorHAnsi"/>
          <w:i/>
          <w:iCs/>
          <w:color w:val="212529"/>
        </w:rPr>
        <w:t>National Literacy Programme.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30 March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33" w:history="1">
        <w:r w:rsidRPr="004D1186">
          <w:rPr>
            <w:rStyle w:val="Hyperlink"/>
            <w:rFonts w:asciiTheme="minorHAnsi" w:hAnsiTheme="minorHAnsi" w:cstheme="minorHAnsi"/>
          </w:rPr>
          <w:t>https://dera.ioe.ac.uk/14643/7/160512nlprogrammeen_Redacted.pdf</w:t>
        </w:r>
      </w:hyperlink>
    </w:p>
    <w:p w14:paraId="13495EB4" w14:textId="77777777" w:rsidR="0070229E" w:rsidRPr="004D1186" w:rsidRDefault="0070229E" w:rsidP="00AC4520">
      <w:pPr>
        <w:rPr>
          <w:rStyle w:val="apple-converted-space"/>
          <w:rFonts w:asciiTheme="minorHAnsi" w:hAnsiTheme="minorHAnsi" w:cstheme="minorHAnsi"/>
          <w:color w:val="212529"/>
        </w:rPr>
      </w:pPr>
    </w:p>
    <w:p w14:paraId="3AAE07FE" w14:textId="00C2EC93" w:rsidR="0070229E" w:rsidRPr="004D1186" w:rsidRDefault="0070229E" w:rsidP="00296FD9">
      <w:pPr>
        <w:rPr>
          <w:rStyle w:val="Hyperlink"/>
          <w:rFonts w:asciiTheme="minorHAnsi" w:hAnsiTheme="minorHAnsi" w:cstheme="minorHAnsi"/>
        </w:rPr>
      </w:pPr>
      <w:r w:rsidRPr="004D1186">
        <w:rPr>
          <w:rFonts w:asciiTheme="minorHAnsi" w:hAnsiTheme="minorHAnsi" w:cstheme="minorHAnsi"/>
          <w:color w:val="212529"/>
        </w:rPr>
        <w:t>Welsh Government (2017)</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Literacy and Numeracy: Your questions answered.</w:t>
      </w:r>
      <w:r w:rsidRPr="004D1186">
        <w:rPr>
          <w:rStyle w:val="apple-converted-space"/>
          <w:rFonts w:asciiTheme="minorHAnsi" w:hAnsiTheme="minorHAnsi" w:cstheme="minorHAnsi"/>
          <w:i/>
          <w:iCs/>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20 April 2021)</w:t>
      </w:r>
      <w:r w:rsidRPr="004D1186">
        <w:rPr>
          <w:rStyle w:val="apple-converted-space"/>
          <w:rFonts w:asciiTheme="minorHAnsi" w:hAnsiTheme="minorHAnsi" w:cstheme="minorHAnsi"/>
          <w:color w:val="212529"/>
          <w:shd w:val="clear" w:color="auto" w:fill="FFFFFF"/>
        </w:rPr>
        <w:t xml:space="preserve">. </w:t>
      </w:r>
      <w:r w:rsidRPr="004D1186">
        <w:rPr>
          <w:rFonts w:asciiTheme="minorHAnsi" w:hAnsiTheme="minorHAnsi" w:cstheme="minorHAnsi"/>
          <w:color w:val="212529"/>
        </w:rPr>
        <w:t xml:space="preserve">Available from: </w:t>
      </w:r>
      <w:hyperlink r:id="rId34" w:history="1">
        <w:r w:rsidRPr="004D1186">
          <w:rPr>
            <w:rStyle w:val="Hyperlink"/>
            <w:rFonts w:asciiTheme="minorHAnsi" w:hAnsiTheme="minorHAnsi" w:cstheme="minorHAnsi"/>
          </w:rPr>
          <w:t>https://hwb.gov.wales/api/storage/a625428e-9359-4981-a5a0-5accbc506b9d/literacy-and-numeracy-your-questions-answered.pdf</w:t>
        </w:r>
      </w:hyperlink>
    </w:p>
    <w:p w14:paraId="50FA619E" w14:textId="77777777" w:rsidR="0070229E" w:rsidRPr="004D1186" w:rsidRDefault="0070229E" w:rsidP="00296FD9">
      <w:pPr>
        <w:rPr>
          <w:rFonts w:asciiTheme="minorHAnsi" w:hAnsiTheme="minorHAnsi" w:cstheme="minorHAnsi"/>
          <w:color w:val="212529"/>
        </w:rPr>
      </w:pPr>
    </w:p>
    <w:p w14:paraId="417560F5" w14:textId="307FC41C" w:rsidR="0070229E" w:rsidRPr="004D1186" w:rsidRDefault="0070229E" w:rsidP="00080F41">
      <w:pPr>
        <w:rPr>
          <w:rStyle w:val="Hyperlink"/>
          <w:rFonts w:asciiTheme="minorHAnsi" w:hAnsiTheme="minorHAnsi" w:cstheme="minorHAnsi"/>
        </w:rPr>
      </w:pPr>
      <w:r w:rsidRPr="004D1186">
        <w:rPr>
          <w:rFonts w:asciiTheme="minorHAnsi" w:hAnsiTheme="minorHAnsi" w:cstheme="minorHAnsi"/>
          <w:color w:val="212529"/>
        </w:rPr>
        <w:t>Welsh Government (2018)</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Digital Competence Framework</w:t>
      </w:r>
      <w:r w:rsidRPr="004D1186">
        <w:rPr>
          <w:rFonts w:asciiTheme="minorHAnsi" w:hAnsiTheme="minorHAnsi" w:cstheme="minorHAnsi"/>
          <w:color w:val="212529"/>
        </w:rPr>
        <w:t>. (Online).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12 April 2021).</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35" w:history="1">
        <w:r w:rsidRPr="004D1186">
          <w:rPr>
            <w:rStyle w:val="Hyperlink"/>
            <w:rFonts w:asciiTheme="minorHAnsi" w:hAnsiTheme="minorHAnsi" w:cstheme="minorHAnsi"/>
          </w:rPr>
          <w:t>https://hwb.gov.wales/storage/85f69bca-0134-426d-bff1-c46b4c1d067b/digital-competence-framework-your</w:t>
        </w:r>
      </w:hyperlink>
    </w:p>
    <w:p w14:paraId="30932D94" w14:textId="77777777" w:rsidR="0070229E" w:rsidRPr="004D1186" w:rsidRDefault="0070229E" w:rsidP="00080F41">
      <w:pPr>
        <w:rPr>
          <w:rStyle w:val="apple-converted-space"/>
          <w:rFonts w:asciiTheme="minorHAnsi" w:hAnsiTheme="minorHAnsi" w:cstheme="minorHAnsi"/>
          <w:color w:val="212529"/>
        </w:rPr>
      </w:pPr>
    </w:p>
    <w:p w14:paraId="4F156DFF" w14:textId="19486494" w:rsidR="0070229E" w:rsidRPr="004D1186" w:rsidRDefault="0070229E" w:rsidP="009C5BB3">
      <w:pPr>
        <w:rPr>
          <w:rStyle w:val="Hyperlink"/>
          <w:rFonts w:asciiTheme="minorHAnsi" w:hAnsiTheme="minorHAnsi" w:cstheme="minorHAnsi"/>
        </w:rPr>
      </w:pPr>
      <w:r w:rsidRPr="004D1186">
        <w:rPr>
          <w:rFonts w:asciiTheme="minorHAnsi" w:hAnsiTheme="minorHAnsi" w:cstheme="minorHAnsi"/>
          <w:color w:val="212529"/>
        </w:rPr>
        <w:lastRenderedPageBreak/>
        <w:t>Welsh government (2020)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i/>
          <w:iCs/>
          <w:color w:val="212529"/>
        </w:rPr>
        <w:t>Introduction to Curriculum for Wales</w:t>
      </w:r>
      <w:r w:rsidRPr="004D1186">
        <w:rPr>
          <w:rFonts w:asciiTheme="minorHAnsi" w:hAnsiTheme="minorHAnsi" w:cstheme="minorHAnsi"/>
          <w:color w:val="212529"/>
        </w:rPr>
        <w:t>.</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(Online).</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(Accessed: 14 April 2020).</w:t>
      </w:r>
      <w:r w:rsidRPr="004D1186">
        <w:rPr>
          <w:rStyle w:val="apple-converted-space"/>
          <w:rFonts w:asciiTheme="minorHAnsi" w:hAnsiTheme="minorHAnsi" w:cstheme="minorHAnsi"/>
          <w:color w:val="212529"/>
          <w:shd w:val="clear" w:color="auto" w:fill="FFFFFF"/>
        </w:rPr>
        <w:t> </w:t>
      </w:r>
      <w:r w:rsidRPr="004D1186">
        <w:rPr>
          <w:rFonts w:asciiTheme="minorHAnsi" w:hAnsiTheme="minorHAnsi" w:cstheme="minorHAnsi"/>
          <w:color w:val="212529"/>
        </w:rPr>
        <w:t>Available from:</w:t>
      </w:r>
      <w:r w:rsidRPr="004D1186">
        <w:rPr>
          <w:rStyle w:val="apple-converted-space"/>
          <w:rFonts w:asciiTheme="minorHAnsi" w:hAnsiTheme="minorHAnsi" w:cstheme="minorHAnsi"/>
          <w:color w:val="212529"/>
        </w:rPr>
        <w:t> </w:t>
      </w:r>
      <w:hyperlink r:id="rId36" w:history="1">
        <w:r w:rsidRPr="004D1186">
          <w:rPr>
            <w:rStyle w:val="Hyperlink"/>
            <w:rFonts w:asciiTheme="minorHAnsi" w:hAnsiTheme="minorHAnsi" w:cstheme="minorHAnsi"/>
          </w:rPr>
          <w:t>https://hwb.gov.wales/curriculum-for-wales/introduction</w:t>
        </w:r>
      </w:hyperlink>
    </w:p>
    <w:p w14:paraId="09474521" w14:textId="77777777" w:rsidR="0070229E" w:rsidRPr="004D1186" w:rsidRDefault="0070229E" w:rsidP="009C5BB3">
      <w:pPr>
        <w:rPr>
          <w:rStyle w:val="apple-converted-space"/>
          <w:rFonts w:asciiTheme="minorHAnsi" w:hAnsiTheme="minorHAnsi" w:cstheme="minorHAnsi"/>
          <w:color w:val="212529"/>
        </w:rPr>
      </w:pPr>
    </w:p>
    <w:p w14:paraId="2DB7AFA5" w14:textId="7ADA0788" w:rsidR="00CD5549" w:rsidRPr="004D1186" w:rsidRDefault="00CD5549" w:rsidP="00E33645">
      <w:pPr>
        <w:tabs>
          <w:tab w:val="left" w:pos="1200"/>
        </w:tabs>
        <w:rPr>
          <w:rFonts w:asciiTheme="minorHAnsi" w:hAnsiTheme="minorHAnsi" w:cstheme="minorHAnsi"/>
          <w:b/>
          <w:bCs/>
        </w:rPr>
      </w:pPr>
    </w:p>
    <w:p w14:paraId="195FEE42" w14:textId="10442B94" w:rsidR="00CD5549" w:rsidRPr="004D1186" w:rsidRDefault="00CD5549" w:rsidP="00E33645">
      <w:pPr>
        <w:tabs>
          <w:tab w:val="left" w:pos="1200"/>
        </w:tabs>
        <w:rPr>
          <w:rFonts w:asciiTheme="minorHAnsi" w:hAnsiTheme="minorHAnsi" w:cstheme="minorHAnsi"/>
          <w:b/>
          <w:bCs/>
        </w:rPr>
      </w:pPr>
    </w:p>
    <w:p w14:paraId="224878D3" w14:textId="515008FF" w:rsidR="00CD5549" w:rsidRPr="004D1186" w:rsidRDefault="00CD5549" w:rsidP="00E33645">
      <w:pPr>
        <w:tabs>
          <w:tab w:val="left" w:pos="1200"/>
        </w:tabs>
        <w:rPr>
          <w:rFonts w:asciiTheme="minorHAnsi" w:hAnsiTheme="minorHAnsi" w:cstheme="minorHAnsi"/>
          <w:b/>
          <w:bCs/>
        </w:rPr>
      </w:pPr>
    </w:p>
    <w:p w14:paraId="06761062" w14:textId="7A5F28BC" w:rsidR="00CD5549" w:rsidRPr="004D1186" w:rsidRDefault="00CD5549" w:rsidP="00E33645">
      <w:pPr>
        <w:tabs>
          <w:tab w:val="left" w:pos="1200"/>
        </w:tabs>
        <w:rPr>
          <w:rFonts w:asciiTheme="minorHAnsi" w:hAnsiTheme="minorHAnsi" w:cstheme="minorHAnsi"/>
          <w:b/>
          <w:bCs/>
        </w:rPr>
      </w:pPr>
    </w:p>
    <w:p w14:paraId="2FAAA9C9" w14:textId="414056AA" w:rsidR="00CD5549" w:rsidRPr="004D1186" w:rsidRDefault="00CD5549" w:rsidP="00E33645">
      <w:pPr>
        <w:tabs>
          <w:tab w:val="left" w:pos="1200"/>
        </w:tabs>
        <w:rPr>
          <w:rFonts w:asciiTheme="minorHAnsi" w:hAnsiTheme="minorHAnsi" w:cstheme="minorHAnsi"/>
          <w:b/>
          <w:bCs/>
        </w:rPr>
      </w:pPr>
    </w:p>
    <w:p w14:paraId="5C499F02" w14:textId="0F65F51C" w:rsidR="00CD5549" w:rsidRPr="004D1186" w:rsidRDefault="00CD5549" w:rsidP="00E33645">
      <w:pPr>
        <w:tabs>
          <w:tab w:val="left" w:pos="1200"/>
        </w:tabs>
        <w:rPr>
          <w:rFonts w:asciiTheme="minorHAnsi" w:hAnsiTheme="minorHAnsi" w:cstheme="minorHAnsi"/>
          <w:b/>
          <w:bCs/>
        </w:rPr>
      </w:pPr>
    </w:p>
    <w:p w14:paraId="5578DD6E" w14:textId="18D3AFE3" w:rsidR="00CD5549" w:rsidRPr="004D1186" w:rsidRDefault="00CD5549" w:rsidP="00E33645">
      <w:pPr>
        <w:tabs>
          <w:tab w:val="left" w:pos="1200"/>
        </w:tabs>
        <w:rPr>
          <w:rFonts w:asciiTheme="minorHAnsi" w:hAnsiTheme="minorHAnsi" w:cstheme="minorHAnsi"/>
          <w:b/>
          <w:bCs/>
        </w:rPr>
      </w:pPr>
    </w:p>
    <w:p w14:paraId="0C0F52A9" w14:textId="42E2E3E7" w:rsidR="00CD5549" w:rsidRPr="004D1186" w:rsidRDefault="00CD5549" w:rsidP="00E33645">
      <w:pPr>
        <w:tabs>
          <w:tab w:val="left" w:pos="1200"/>
        </w:tabs>
        <w:rPr>
          <w:rFonts w:asciiTheme="minorHAnsi" w:hAnsiTheme="minorHAnsi" w:cstheme="minorHAnsi"/>
          <w:b/>
          <w:bCs/>
        </w:rPr>
      </w:pPr>
    </w:p>
    <w:p w14:paraId="154DEBD6" w14:textId="77777777" w:rsidR="00CD5549" w:rsidRPr="004D1186" w:rsidRDefault="00CD5549" w:rsidP="00E33645">
      <w:pPr>
        <w:tabs>
          <w:tab w:val="left" w:pos="1200"/>
        </w:tabs>
        <w:rPr>
          <w:rFonts w:asciiTheme="minorHAnsi" w:hAnsiTheme="minorHAnsi" w:cstheme="minorHAnsi"/>
          <w:b/>
          <w:bCs/>
        </w:rPr>
      </w:pPr>
    </w:p>
    <w:p w14:paraId="4F6CFBC9" w14:textId="77777777" w:rsidR="00B50365" w:rsidRPr="00C51082" w:rsidRDefault="00B50365" w:rsidP="00E33645">
      <w:pPr>
        <w:tabs>
          <w:tab w:val="left" w:pos="1200"/>
        </w:tabs>
        <w:rPr>
          <w:rFonts w:asciiTheme="minorHAnsi" w:hAnsiTheme="minorHAnsi" w:cstheme="minorHAnsi"/>
          <w:b/>
          <w:bCs/>
          <w:u w:val="single"/>
        </w:rPr>
      </w:pPr>
    </w:p>
    <w:p w14:paraId="412AEC72" w14:textId="460B1EEA" w:rsidR="00C05183" w:rsidRPr="00C51082" w:rsidRDefault="00C05183" w:rsidP="00E33645">
      <w:pPr>
        <w:tabs>
          <w:tab w:val="left" w:pos="1200"/>
        </w:tabs>
        <w:rPr>
          <w:rFonts w:asciiTheme="minorHAnsi" w:hAnsiTheme="minorHAnsi" w:cstheme="minorHAnsi"/>
          <w:b/>
          <w:bCs/>
          <w:u w:val="single"/>
        </w:rPr>
      </w:pPr>
      <w:r w:rsidRPr="00C51082">
        <w:rPr>
          <w:rFonts w:asciiTheme="minorHAnsi" w:hAnsiTheme="minorHAnsi" w:cstheme="minorHAnsi"/>
          <w:b/>
          <w:bCs/>
          <w:u w:val="single"/>
        </w:rPr>
        <w:t xml:space="preserve">Appendix </w:t>
      </w:r>
    </w:p>
    <w:p w14:paraId="5BA0E145" w14:textId="00974755" w:rsidR="00C05183" w:rsidRPr="004D1186" w:rsidRDefault="00C05183" w:rsidP="00E33645">
      <w:pPr>
        <w:tabs>
          <w:tab w:val="left" w:pos="1200"/>
        </w:tabs>
        <w:rPr>
          <w:rFonts w:asciiTheme="minorHAnsi" w:hAnsiTheme="minorHAnsi" w:cstheme="minorHAnsi"/>
          <w:b/>
          <w:bCs/>
        </w:rPr>
      </w:pPr>
    </w:p>
    <w:p w14:paraId="46983E80" w14:textId="6D5E92EB" w:rsidR="00502D99" w:rsidRPr="004D1186" w:rsidRDefault="00C221D6" w:rsidP="00E33645">
      <w:pPr>
        <w:tabs>
          <w:tab w:val="left" w:pos="1200"/>
        </w:tabs>
        <w:rPr>
          <w:rFonts w:asciiTheme="minorHAnsi" w:hAnsiTheme="minorHAnsi" w:cstheme="minorHAnsi"/>
        </w:rPr>
      </w:pPr>
      <w:r w:rsidRPr="004D1186">
        <w:rPr>
          <w:rFonts w:asciiTheme="minorHAnsi" w:hAnsiTheme="minorHAnsi" w:cstheme="minorHAnsi"/>
        </w:rPr>
        <w:t xml:space="preserve">Appendix 1 - Developing Numeracy </w:t>
      </w:r>
    </w:p>
    <w:p w14:paraId="030E2112" w14:textId="406F154B" w:rsidR="00C221D6" w:rsidRPr="004D1186" w:rsidRDefault="00C221D6" w:rsidP="00E33645">
      <w:pPr>
        <w:tabs>
          <w:tab w:val="left" w:pos="1200"/>
        </w:tabs>
        <w:rPr>
          <w:rFonts w:asciiTheme="minorHAnsi" w:hAnsiTheme="minorHAnsi" w:cstheme="minorHAnsi"/>
        </w:rPr>
      </w:pPr>
    </w:p>
    <w:p w14:paraId="29CBBE52" w14:textId="7E46EE9B" w:rsidR="00C221D6" w:rsidRPr="004D1186" w:rsidRDefault="00442F6B" w:rsidP="00E33645">
      <w:pPr>
        <w:tabs>
          <w:tab w:val="left" w:pos="1200"/>
        </w:tabs>
        <w:rPr>
          <w:rFonts w:asciiTheme="minorHAnsi" w:hAnsiTheme="minorHAnsi" w:cstheme="minorHAnsi"/>
        </w:rPr>
      </w:pPr>
      <w:r w:rsidRPr="004D1186">
        <w:rPr>
          <w:rFonts w:asciiTheme="minorHAnsi" w:hAnsiTheme="minorHAnsi" w:cstheme="minorHAnsi"/>
        </w:rPr>
        <w:t xml:space="preserve">Lesson 1 - </w:t>
      </w:r>
      <w:hyperlink r:id="rId37" w:history="1">
        <w:r w:rsidR="00307BC2" w:rsidRPr="004D1186">
          <w:rPr>
            <w:rStyle w:val="Hyperlink"/>
            <w:rFonts w:asciiTheme="minorHAnsi" w:hAnsiTheme="minorHAnsi" w:cstheme="minorHAnsi"/>
          </w:rPr>
          <w:t>https://uowtsd-my.sharepoint.com/:p:/g/personal/1800114_student_uwtsd_ac_uk/EedGTaOEaqRGpr3KDdMVcJUBFyvWyh1tXP4MkBF4VbiiAA?e=WMLABI</w:t>
        </w:r>
      </w:hyperlink>
    </w:p>
    <w:p w14:paraId="108450D6" w14:textId="5E49F7C1" w:rsidR="00307BC2" w:rsidRPr="004D1186" w:rsidRDefault="00307BC2" w:rsidP="00E33645">
      <w:pPr>
        <w:tabs>
          <w:tab w:val="left" w:pos="1200"/>
        </w:tabs>
        <w:rPr>
          <w:rFonts w:asciiTheme="minorHAnsi" w:hAnsiTheme="minorHAnsi" w:cstheme="minorHAnsi"/>
        </w:rPr>
      </w:pPr>
      <w:r w:rsidRPr="004D1186">
        <w:rPr>
          <w:rFonts w:asciiTheme="minorHAnsi" w:hAnsiTheme="minorHAnsi" w:cstheme="minorHAnsi"/>
        </w:rPr>
        <w:t xml:space="preserve">Lesson 2 - </w:t>
      </w:r>
      <w:hyperlink r:id="rId38" w:history="1">
        <w:r w:rsidR="008557C8" w:rsidRPr="004D1186">
          <w:rPr>
            <w:rStyle w:val="Hyperlink"/>
            <w:rFonts w:asciiTheme="minorHAnsi" w:hAnsiTheme="minorHAnsi" w:cstheme="minorHAnsi"/>
          </w:rPr>
          <w:t>https://uowtsd-my.sharepoint.com/:p:/g/personal/1800114_student_uwtsd_ac_uk/EVnKmtE8EcdKkKJOAP9IJhMBRUwyZIrYcTnNu0Vt1BO-Lw?e=Im7Shd</w:t>
        </w:r>
      </w:hyperlink>
    </w:p>
    <w:p w14:paraId="447AD4DF" w14:textId="11FA0987" w:rsidR="008557C8" w:rsidRPr="004D1186" w:rsidRDefault="008557C8" w:rsidP="00E33645">
      <w:pPr>
        <w:tabs>
          <w:tab w:val="left" w:pos="1200"/>
        </w:tabs>
        <w:rPr>
          <w:rFonts w:asciiTheme="minorHAnsi" w:hAnsiTheme="minorHAnsi" w:cstheme="minorHAnsi"/>
        </w:rPr>
      </w:pPr>
      <w:r w:rsidRPr="004D1186">
        <w:rPr>
          <w:rFonts w:asciiTheme="minorHAnsi" w:hAnsiTheme="minorHAnsi" w:cstheme="minorHAnsi"/>
        </w:rPr>
        <w:t xml:space="preserve">Lesson 3 - </w:t>
      </w:r>
      <w:hyperlink r:id="rId39" w:history="1">
        <w:r w:rsidR="00206463" w:rsidRPr="004D1186">
          <w:rPr>
            <w:rStyle w:val="Hyperlink"/>
            <w:rFonts w:asciiTheme="minorHAnsi" w:hAnsiTheme="minorHAnsi" w:cstheme="minorHAnsi"/>
          </w:rPr>
          <w:t>https://uowtsd-my.sharepoint.com/:p:/g/personal/1800114_student_uwtsd_ac_uk/Ef6HfRA2wVVFm-DpY9brYh8Bq-jbYrTL1c7rCNXwGz81hQ?e=6hnydn</w:t>
        </w:r>
      </w:hyperlink>
    </w:p>
    <w:p w14:paraId="2147BBEE" w14:textId="000BAAFD" w:rsidR="00206463" w:rsidRPr="004D1186" w:rsidRDefault="00206463" w:rsidP="00E33645">
      <w:pPr>
        <w:tabs>
          <w:tab w:val="left" w:pos="1200"/>
        </w:tabs>
        <w:rPr>
          <w:rFonts w:asciiTheme="minorHAnsi" w:hAnsiTheme="minorHAnsi" w:cstheme="minorHAnsi"/>
        </w:rPr>
      </w:pPr>
      <w:r w:rsidRPr="004D1186">
        <w:rPr>
          <w:rFonts w:asciiTheme="minorHAnsi" w:hAnsiTheme="minorHAnsi" w:cstheme="minorHAnsi"/>
        </w:rPr>
        <w:t xml:space="preserve">Lesson 4 - </w:t>
      </w:r>
      <w:hyperlink r:id="rId40" w:history="1">
        <w:r w:rsidR="005C6DD1" w:rsidRPr="004D1186">
          <w:rPr>
            <w:rStyle w:val="Hyperlink"/>
            <w:rFonts w:asciiTheme="minorHAnsi" w:hAnsiTheme="minorHAnsi" w:cstheme="minorHAnsi"/>
          </w:rPr>
          <w:t>https://uowtsd-my.sharepoint.com/:p:/g/personal/1800114_student_uwtsd_ac_uk/EVGHPf4FqG5PtHTqARIHNnYBJO8uZlNqMb-e3LRCtH7-HQ?e=gxQh5k</w:t>
        </w:r>
      </w:hyperlink>
    </w:p>
    <w:p w14:paraId="57A2F4B9" w14:textId="60A6F195" w:rsidR="001A3609" w:rsidRPr="004D1186" w:rsidRDefault="005C6DD1" w:rsidP="007F7B79">
      <w:pPr>
        <w:tabs>
          <w:tab w:val="left" w:pos="1200"/>
        </w:tabs>
        <w:rPr>
          <w:rFonts w:asciiTheme="minorHAnsi" w:hAnsiTheme="minorHAnsi" w:cstheme="minorHAnsi"/>
        </w:rPr>
      </w:pPr>
      <w:r w:rsidRPr="004D1186">
        <w:rPr>
          <w:rFonts w:asciiTheme="minorHAnsi" w:hAnsiTheme="minorHAnsi" w:cstheme="minorHAnsi"/>
        </w:rPr>
        <w:t xml:space="preserve">Lesson 5 - </w:t>
      </w:r>
      <w:hyperlink r:id="rId41" w:history="1">
        <w:r w:rsidR="007F7B79" w:rsidRPr="004D1186">
          <w:rPr>
            <w:rStyle w:val="Hyperlink"/>
            <w:rFonts w:asciiTheme="minorHAnsi" w:hAnsiTheme="minorHAnsi" w:cstheme="minorHAnsi"/>
          </w:rPr>
          <w:t>https://uowtsd-my.sharepoint.com/:p:/g/personal/1800114_student_uwtsd_ac_uk/EaCUWnNdNh1Lp9uZUDtqIoYBtoJo7FmKx8GwNmgXyM9UeQ?e=8AK50N</w:t>
        </w:r>
      </w:hyperlink>
    </w:p>
    <w:p w14:paraId="269705D6" w14:textId="0AC7AE20" w:rsidR="001A3609" w:rsidRPr="004D1186" w:rsidRDefault="001A3609" w:rsidP="001A3609">
      <w:pPr>
        <w:rPr>
          <w:rFonts w:asciiTheme="minorHAnsi" w:hAnsiTheme="minorHAnsi" w:cstheme="minorHAnsi"/>
        </w:rPr>
      </w:pPr>
    </w:p>
    <w:p w14:paraId="296FAAC3" w14:textId="51726611" w:rsidR="001A3609" w:rsidRPr="004D1186" w:rsidRDefault="001A3609" w:rsidP="001A3609">
      <w:pPr>
        <w:ind w:firstLine="720"/>
        <w:rPr>
          <w:rFonts w:asciiTheme="minorHAnsi" w:hAnsiTheme="minorHAnsi" w:cstheme="minorHAnsi"/>
        </w:rPr>
      </w:pPr>
    </w:p>
    <w:p w14:paraId="2CC279B6" w14:textId="6A906F16" w:rsidR="00A32F86" w:rsidRPr="004D1186" w:rsidRDefault="00A32F86" w:rsidP="001A3609">
      <w:pPr>
        <w:ind w:firstLine="720"/>
        <w:rPr>
          <w:rFonts w:asciiTheme="minorHAnsi" w:hAnsiTheme="minorHAnsi" w:cstheme="minorHAnsi"/>
        </w:rPr>
      </w:pPr>
    </w:p>
    <w:p w14:paraId="42029202" w14:textId="77A82998" w:rsidR="00A32F86" w:rsidRPr="004D1186" w:rsidRDefault="00A32F86" w:rsidP="001A3609">
      <w:pPr>
        <w:ind w:firstLine="720"/>
        <w:rPr>
          <w:rFonts w:asciiTheme="minorHAnsi" w:hAnsiTheme="minorHAnsi" w:cstheme="minorHAnsi"/>
        </w:rPr>
      </w:pPr>
    </w:p>
    <w:p w14:paraId="0950A861" w14:textId="765843F6" w:rsidR="00A32F86" w:rsidRPr="004D1186" w:rsidRDefault="00A32F86" w:rsidP="001A3609">
      <w:pPr>
        <w:ind w:firstLine="720"/>
        <w:rPr>
          <w:rFonts w:asciiTheme="minorHAnsi" w:hAnsiTheme="minorHAnsi" w:cstheme="minorHAnsi"/>
        </w:rPr>
      </w:pPr>
    </w:p>
    <w:p w14:paraId="33343372" w14:textId="763EA5EE" w:rsidR="00A32F86" w:rsidRPr="004D1186" w:rsidRDefault="00A32F86" w:rsidP="001A3609">
      <w:pPr>
        <w:ind w:firstLine="720"/>
        <w:rPr>
          <w:rFonts w:asciiTheme="minorHAnsi" w:hAnsiTheme="minorHAnsi" w:cstheme="minorHAnsi"/>
        </w:rPr>
      </w:pPr>
    </w:p>
    <w:p w14:paraId="316F6926" w14:textId="29222D50" w:rsidR="00A32F86" w:rsidRPr="004D1186" w:rsidRDefault="00B870D3" w:rsidP="001A3609">
      <w:pPr>
        <w:ind w:firstLine="720"/>
        <w:rPr>
          <w:rFonts w:asciiTheme="minorHAnsi" w:hAnsiTheme="minorHAnsi" w:cstheme="minorHAnsi"/>
        </w:rPr>
      </w:pPr>
      <w:r w:rsidRPr="004D1186">
        <w:rPr>
          <w:rFonts w:asciiTheme="minorHAnsi" w:hAnsiTheme="minorHAnsi" w:cstheme="minorHAnsi"/>
          <w:noProof/>
        </w:rPr>
        <w:lastRenderedPageBreak/>
        <w:drawing>
          <wp:anchor distT="0" distB="0" distL="114300" distR="114300" simplePos="0" relativeHeight="251675648" behindDoc="0" locked="0" layoutInCell="1" allowOverlap="1" wp14:anchorId="74A098A5" wp14:editId="10890938">
            <wp:simplePos x="0" y="0"/>
            <wp:positionH relativeFrom="column">
              <wp:posOffset>2581275</wp:posOffset>
            </wp:positionH>
            <wp:positionV relativeFrom="paragraph">
              <wp:posOffset>272415</wp:posOffset>
            </wp:positionV>
            <wp:extent cx="2653030" cy="3402330"/>
            <wp:effectExtent l="0" t="0" r="1270" b="1270"/>
            <wp:wrapSquare wrapText="bothSides"/>
            <wp:docPr id="17" name="Picture 1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with low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653030" cy="3402330"/>
                    </a:xfrm>
                    <a:prstGeom prst="rect">
                      <a:avLst/>
                    </a:prstGeom>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noProof/>
        </w:rPr>
        <w:drawing>
          <wp:anchor distT="0" distB="0" distL="114300" distR="114300" simplePos="0" relativeHeight="251674624" behindDoc="0" locked="0" layoutInCell="1" allowOverlap="1" wp14:anchorId="0A6FDFD8" wp14:editId="3EAB467D">
            <wp:simplePos x="0" y="0"/>
            <wp:positionH relativeFrom="column">
              <wp:posOffset>-565150</wp:posOffset>
            </wp:positionH>
            <wp:positionV relativeFrom="paragraph">
              <wp:posOffset>135255</wp:posOffset>
            </wp:positionV>
            <wp:extent cx="2526665" cy="3540760"/>
            <wp:effectExtent l="0" t="0" r="635" b="2540"/>
            <wp:wrapSquare wrapText="bothSides"/>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526665" cy="3540760"/>
                    </a:xfrm>
                    <a:prstGeom prst="rect">
                      <a:avLst/>
                    </a:prstGeom>
                  </pic:spPr>
                </pic:pic>
              </a:graphicData>
            </a:graphic>
            <wp14:sizeRelH relativeFrom="page">
              <wp14:pctWidth>0</wp14:pctWidth>
            </wp14:sizeRelH>
            <wp14:sizeRelV relativeFrom="page">
              <wp14:pctHeight>0</wp14:pctHeight>
            </wp14:sizeRelV>
          </wp:anchor>
        </w:drawing>
      </w:r>
    </w:p>
    <w:p w14:paraId="16F3191A" w14:textId="4A1B3D0E" w:rsidR="00A32F86" w:rsidRPr="004D1186" w:rsidRDefault="00A32F86" w:rsidP="001A3609">
      <w:pPr>
        <w:ind w:firstLine="720"/>
        <w:rPr>
          <w:rFonts w:asciiTheme="minorHAnsi" w:hAnsiTheme="minorHAnsi" w:cstheme="minorHAnsi"/>
        </w:rPr>
      </w:pPr>
    </w:p>
    <w:p w14:paraId="0EDE2898" w14:textId="1D9726E0" w:rsidR="00A32F86" w:rsidRPr="004D1186" w:rsidRDefault="00A32F86" w:rsidP="001A3609">
      <w:pPr>
        <w:ind w:firstLine="720"/>
        <w:rPr>
          <w:rFonts w:asciiTheme="minorHAnsi" w:hAnsiTheme="minorHAnsi" w:cstheme="minorHAnsi"/>
        </w:rPr>
      </w:pPr>
    </w:p>
    <w:p w14:paraId="46581317" w14:textId="7CBB55A7" w:rsidR="00A32F86" w:rsidRPr="004D1186" w:rsidRDefault="00A32F86" w:rsidP="001A3609">
      <w:pPr>
        <w:ind w:firstLine="720"/>
        <w:rPr>
          <w:rFonts w:asciiTheme="minorHAnsi" w:hAnsiTheme="minorHAnsi" w:cstheme="minorHAnsi"/>
        </w:rPr>
      </w:pPr>
    </w:p>
    <w:p w14:paraId="49C65337" w14:textId="7D723CEB" w:rsidR="00A32F86" w:rsidRPr="004D1186" w:rsidRDefault="00B870D3" w:rsidP="001A3609">
      <w:pPr>
        <w:ind w:firstLine="720"/>
        <w:rPr>
          <w:rFonts w:asciiTheme="minorHAnsi" w:hAnsiTheme="minorHAnsi" w:cstheme="minorHAnsi"/>
        </w:rPr>
      </w:pPr>
      <w:r w:rsidRPr="004D1186">
        <w:rPr>
          <w:rFonts w:asciiTheme="minorHAnsi" w:hAnsiTheme="minorHAnsi" w:cstheme="minorHAnsi"/>
          <w:noProof/>
        </w:rPr>
        <w:drawing>
          <wp:anchor distT="0" distB="0" distL="114300" distR="114300" simplePos="0" relativeHeight="251671552" behindDoc="0" locked="0" layoutInCell="1" allowOverlap="1" wp14:anchorId="320C9747" wp14:editId="358C8E9D">
            <wp:simplePos x="0" y="0"/>
            <wp:positionH relativeFrom="column">
              <wp:posOffset>-681990</wp:posOffset>
            </wp:positionH>
            <wp:positionV relativeFrom="paragraph">
              <wp:posOffset>149225</wp:posOffset>
            </wp:positionV>
            <wp:extent cx="2178050" cy="3888105"/>
            <wp:effectExtent l="0" t="0" r="6350" b="0"/>
            <wp:wrapSquare wrapText="bothSides"/>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44" cstate="print">
                      <a:extLst>
                        <a:ext uri="{28A0092B-C50C-407E-A947-70E740481C1C}">
                          <a14:useLocalDpi xmlns:a14="http://schemas.microsoft.com/office/drawing/2010/main" val="0"/>
                        </a:ext>
                      </a:extLst>
                    </a:blip>
                    <a:srcRect l="36473" t="16529" r="35203" b="2593"/>
                    <a:stretch/>
                  </pic:blipFill>
                  <pic:spPr bwMode="auto">
                    <a:xfrm>
                      <a:off x="0" y="0"/>
                      <a:ext cx="2178050" cy="3888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noProof/>
        </w:rPr>
        <w:drawing>
          <wp:anchor distT="0" distB="0" distL="114300" distR="114300" simplePos="0" relativeHeight="251673600" behindDoc="0" locked="0" layoutInCell="1" allowOverlap="1" wp14:anchorId="6D9E65A7" wp14:editId="6AEF71AB">
            <wp:simplePos x="0" y="0"/>
            <wp:positionH relativeFrom="column">
              <wp:posOffset>4064635</wp:posOffset>
            </wp:positionH>
            <wp:positionV relativeFrom="paragraph">
              <wp:posOffset>151765</wp:posOffset>
            </wp:positionV>
            <wp:extent cx="2359660" cy="3914140"/>
            <wp:effectExtent l="0" t="0" r="2540" b="0"/>
            <wp:wrapSquare wrapText="bothSides"/>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45" cstate="print">
                      <a:extLst>
                        <a:ext uri="{28A0092B-C50C-407E-A947-70E740481C1C}">
                          <a14:useLocalDpi xmlns:a14="http://schemas.microsoft.com/office/drawing/2010/main" val="0"/>
                        </a:ext>
                      </a:extLst>
                    </a:blip>
                    <a:srcRect l="35216" t="16278" r="35513" b="6038"/>
                    <a:stretch/>
                  </pic:blipFill>
                  <pic:spPr bwMode="auto">
                    <a:xfrm>
                      <a:off x="0" y="0"/>
                      <a:ext cx="2359660" cy="3914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211141" w14:textId="61A6220C" w:rsidR="00A32F86" w:rsidRPr="004D1186" w:rsidRDefault="00A32F86" w:rsidP="001A3609">
      <w:pPr>
        <w:ind w:firstLine="720"/>
        <w:rPr>
          <w:rFonts w:asciiTheme="minorHAnsi" w:hAnsiTheme="minorHAnsi" w:cstheme="minorHAnsi"/>
        </w:rPr>
      </w:pPr>
    </w:p>
    <w:p w14:paraId="179C63AD" w14:textId="3226703D" w:rsidR="00A32F86" w:rsidRPr="004D1186" w:rsidRDefault="00B870D3" w:rsidP="001A3609">
      <w:pPr>
        <w:ind w:firstLine="720"/>
        <w:rPr>
          <w:rFonts w:asciiTheme="minorHAnsi" w:hAnsiTheme="minorHAnsi" w:cstheme="minorHAnsi"/>
        </w:rPr>
      </w:pPr>
      <w:r w:rsidRPr="004D1186">
        <w:rPr>
          <w:rFonts w:asciiTheme="minorHAnsi" w:hAnsiTheme="minorHAnsi" w:cstheme="minorHAnsi"/>
          <w:noProof/>
        </w:rPr>
        <w:drawing>
          <wp:anchor distT="0" distB="0" distL="114300" distR="114300" simplePos="0" relativeHeight="251672576" behindDoc="0" locked="0" layoutInCell="1" allowOverlap="1" wp14:anchorId="50ED685D" wp14:editId="120D69DF">
            <wp:simplePos x="0" y="0"/>
            <wp:positionH relativeFrom="column">
              <wp:posOffset>1764665</wp:posOffset>
            </wp:positionH>
            <wp:positionV relativeFrom="paragraph">
              <wp:posOffset>241300</wp:posOffset>
            </wp:positionV>
            <wp:extent cx="1962785" cy="3744595"/>
            <wp:effectExtent l="0" t="0" r="5715" b="1905"/>
            <wp:wrapSquare wrapText="bothSides"/>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46" cstate="print">
                      <a:extLst>
                        <a:ext uri="{28A0092B-C50C-407E-A947-70E740481C1C}">
                          <a14:useLocalDpi xmlns:a14="http://schemas.microsoft.com/office/drawing/2010/main" val="0"/>
                        </a:ext>
                      </a:extLst>
                    </a:blip>
                    <a:srcRect l="36158" t="15775" r="36924" b="2094"/>
                    <a:stretch/>
                  </pic:blipFill>
                  <pic:spPr bwMode="auto">
                    <a:xfrm>
                      <a:off x="0" y="0"/>
                      <a:ext cx="1962785" cy="3744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ECB85B" w14:textId="56987752" w:rsidR="00A32F86" w:rsidRPr="004D1186" w:rsidRDefault="00A32F86" w:rsidP="001A3609">
      <w:pPr>
        <w:ind w:firstLine="720"/>
        <w:rPr>
          <w:rFonts w:asciiTheme="minorHAnsi" w:hAnsiTheme="minorHAnsi" w:cstheme="minorHAnsi"/>
        </w:rPr>
      </w:pPr>
    </w:p>
    <w:p w14:paraId="482A6167" w14:textId="36E45138" w:rsidR="00A32F86" w:rsidRPr="004D1186" w:rsidRDefault="00A32F86" w:rsidP="001A3609">
      <w:pPr>
        <w:ind w:firstLine="720"/>
        <w:rPr>
          <w:rFonts w:asciiTheme="minorHAnsi" w:hAnsiTheme="minorHAnsi" w:cstheme="minorHAnsi"/>
        </w:rPr>
      </w:pPr>
    </w:p>
    <w:p w14:paraId="77A0B475" w14:textId="5510A36B" w:rsidR="00A32F86" w:rsidRPr="004D1186" w:rsidRDefault="00A32F86" w:rsidP="001A3609">
      <w:pPr>
        <w:ind w:firstLine="720"/>
        <w:rPr>
          <w:rFonts w:asciiTheme="minorHAnsi" w:hAnsiTheme="minorHAnsi" w:cstheme="minorHAnsi"/>
        </w:rPr>
      </w:pPr>
    </w:p>
    <w:p w14:paraId="5B3BB09A" w14:textId="2291FD14" w:rsidR="00A32F86" w:rsidRPr="004D1186" w:rsidRDefault="00A32F86" w:rsidP="001A3609">
      <w:pPr>
        <w:ind w:firstLine="720"/>
        <w:rPr>
          <w:rFonts w:asciiTheme="minorHAnsi" w:hAnsiTheme="minorHAnsi" w:cstheme="minorHAnsi"/>
        </w:rPr>
      </w:pPr>
    </w:p>
    <w:p w14:paraId="53830808" w14:textId="246F8158" w:rsidR="00A32F86" w:rsidRPr="004D1186" w:rsidRDefault="00A32F86" w:rsidP="001A3609">
      <w:pPr>
        <w:ind w:firstLine="720"/>
        <w:rPr>
          <w:rFonts w:asciiTheme="minorHAnsi" w:hAnsiTheme="minorHAnsi" w:cstheme="minorHAnsi"/>
        </w:rPr>
      </w:pPr>
    </w:p>
    <w:p w14:paraId="4A53E663" w14:textId="24E64864" w:rsidR="00A32F86" w:rsidRPr="004D1186" w:rsidRDefault="00B870D3" w:rsidP="007F7B79">
      <w:pPr>
        <w:rPr>
          <w:rFonts w:asciiTheme="minorHAnsi" w:hAnsiTheme="minorHAnsi" w:cstheme="minorHAnsi"/>
        </w:rPr>
      </w:pPr>
      <w:r w:rsidRPr="004D1186">
        <w:rPr>
          <w:rFonts w:asciiTheme="minorHAnsi" w:hAnsiTheme="minorHAnsi" w:cstheme="minorHAnsi"/>
        </w:rPr>
        <w:t xml:space="preserve">Appendix 2 </w:t>
      </w:r>
      <w:r w:rsidR="00611096" w:rsidRPr="004D1186">
        <w:rPr>
          <w:rFonts w:asciiTheme="minorHAnsi" w:hAnsiTheme="minorHAnsi" w:cstheme="minorHAnsi"/>
        </w:rPr>
        <w:t>–</w:t>
      </w:r>
      <w:r w:rsidRPr="004D1186">
        <w:rPr>
          <w:rFonts w:asciiTheme="minorHAnsi" w:hAnsiTheme="minorHAnsi" w:cstheme="minorHAnsi"/>
        </w:rPr>
        <w:t xml:space="preserve"> </w:t>
      </w:r>
      <w:r w:rsidR="00611096" w:rsidRPr="004D1186">
        <w:rPr>
          <w:rFonts w:asciiTheme="minorHAnsi" w:hAnsiTheme="minorHAnsi" w:cstheme="minorHAnsi"/>
        </w:rPr>
        <w:t>Language Development</w:t>
      </w:r>
    </w:p>
    <w:p w14:paraId="499A0CEA" w14:textId="54928E78" w:rsidR="007F7B79" w:rsidRPr="004D1186" w:rsidRDefault="007F7B79" w:rsidP="001A3609">
      <w:pPr>
        <w:ind w:firstLine="720"/>
        <w:rPr>
          <w:rFonts w:asciiTheme="minorHAnsi" w:hAnsiTheme="minorHAnsi" w:cstheme="minorHAnsi"/>
        </w:rPr>
      </w:pPr>
    </w:p>
    <w:p w14:paraId="15708570" w14:textId="706416D4" w:rsidR="007F7B79" w:rsidRPr="004D1186" w:rsidRDefault="007F7B79" w:rsidP="007F7B79">
      <w:pPr>
        <w:rPr>
          <w:rFonts w:asciiTheme="minorHAnsi" w:hAnsiTheme="minorHAnsi" w:cstheme="minorHAnsi"/>
        </w:rPr>
      </w:pPr>
      <w:r w:rsidRPr="004D1186">
        <w:rPr>
          <w:rFonts w:asciiTheme="minorHAnsi" w:hAnsiTheme="minorHAnsi" w:cstheme="minorHAnsi"/>
        </w:rPr>
        <w:t xml:space="preserve">Lesson 1 - </w:t>
      </w:r>
      <w:hyperlink r:id="rId47" w:history="1">
        <w:r w:rsidR="00ED31E5" w:rsidRPr="004D1186">
          <w:rPr>
            <w:rStyle w:val="Hyperlink"/>
            <w:rFonts w:asciiTheme="minorHAnsi" w:hAnsiTheme="minorHAnsi" w:cstheme="minorHAnsi"/>
          </w:rPr>
          <w:t>https://uowtsd-my.sharepoint.com/:p:/g/personal/1800114_student_uwtsd_ac_uk/EUp7nDH7wEBEkp7iZmZ8zmUB1qAd6RYQvSPNUlnjI9iyPA?e=M6zZ8I</w:t>
        </w:r>
      </w:hyperlink>
    </w:p>
    <w:p w14:paraId="5E78CABB" w14:textId="6F0D8CF6" w:rsidR="00ED31E5" w:rsidRPr="004D1186" w:rsidRDefault="00ED31E5" w:rsidP="007F7B79">
      <w:pPr>
        <w:rPr>
          <w:rFonts w:asciiTheme="minorHAnsi" w:hAnsiTheme="minorHAnsi" w:cstheme="minorHAnsi"/>
        </w:rPr>
      </w:pPr>
      <w:r w:rsidRPr="004D1186">
        <w:rPr>
          <w:rFonts w:asciiTheme="minorHAnsi" w:hAnsiTheme="minorHAnsi" w:cstheme="minorHAnsi"/>
        </w:rPr>
        <w:t xml:space="preserve">Lesson 2 - </w:t>
      </w:r>
      <w:r w:rsidR="00D20EFA" w:rsidRPr="004D1186">
        <w:rPr>
          <w:rFonts w:asciiTheme="minorHAnsi" w:hAnsiTheme="minorHAnsi" w:cstheme="minorHAnsi"/>
        </w:rPr>
        <w:t xml:space="preserve"> </w:t>
      </w:r>
      <w:hyperlink r:id="rId48" w:history="1">
        <w:r w:rsidR="00D20EFA" w:rsidRPr="004D1186">
          <w:rPr>
            <w:rStyle w:val="Hyperlink"/>
            <w:rFonts w:asciiTheme="minorHAnsi" w:hAnsiTheme="minorHAnsi" w:cstheme="minorHAnsi"/>
          </w:rPr>
          <w:t>https://uowtsd-my.sharepoint.com/:p:/g/personal/1800114_student_uwtsd_ac_uk/Eb695g70dh5Du3A6l6_nu9wBcuwQuon1XdUAl392ANOcCA?e=ESAfaJ</w:t>
        </w:r>
      </w:hyperlink>
    </w:p>
    <w:p w14:paraId="2612FE1B" w14:textId="724995F0" w:rsidR="00D20EFA" w:rsidRPr="004D1186" w:rsidRDefault="00D20EFA" w:rsidP="007F7B79">
      <w:pPr>
        <w:rPr>
          <w:rFonts w:asciiTheme="minorHAnsi" w:hAnsiTheme="minorHAnsi" w:cstheme="minorHAnsi"/>
        </w:rPr>
      </w:pPr>
      <w:r w:rsidRPr="004D1186">
        <w:rPr>
          <w:rFonts w:asciiTheme="minorHAnsi" w:hAnsiTheme="minorHAnsi" w:cstheme="minorHAnsi"/>
        </w:rPr>
        <w:t xml:space="preserve">Lesson 3 - </w:t>
      </w:r>
      <w:hyperlink r:id="rId49" w:history="1">
        <w:r w:rsidR="007245BD" w:rsidRPr="004D1186">
          <w:rPr>
            <w:rStyle w:val="Hyperlink"/>
            <w:rFonts w:asciiTheme="minorHAnsi" w:hAnsiTheme="minorHAnsi" w:cstheme="minorHAnsi"/>
          </w:rPr>
          <w:t>https://uowtsd-my.sharepoint.com/:p:/g/personal/1800114_student_uwtsd_ac_uk/Eb-sKcvyXEBBvqEyYkojtrcBKcfqojc-NNJeVnv-PTrlPw?e=4gdaBN</w:t>
        </w:r>
      </w:hyperlink>
    </w:p>
    <w:p w14:paraId="5396EEC6" w14:textId="23C35DDC" w:rsidR="007245BD" w:rsidRPr="004D1186" w:rsidRDefault="007245BD" w:rsidP="007F7B79">
      <w:pPr>
        <w:rPr>
          <w:rFonts w:asciiTheme="minorHAnsi" w:hAnsiTheme="minorHAnsi" w:cstheme="minorHAnsi"/>
        </w:rPr>
      </w:pPr>
      <w:r w:rsidRPr="004D1186">
        <w:rPr>
          <w:rFonts w:asciiTheme="minorHAnsi" w:hAnsiTheme="minorHAnsi" w:cstheme="minorHAnsi"/>
        </w:rPr>
        <w:t xml:space="preserve">Lesson 4 - </w:t>
      </w:r>
      <w:hyperlink r:id="rId50" w:history="1">
        <w:r w:rsidR="00E547DA" w:rsidRPr="004D1186">
          <w:rPr>
            <w:rStyle w:val="Hyperlink"/>
            <w:rFonts w:asciiTheme="minorHAnsi" w:hAnsiTheme="minorHAnsi" w:cstheme="minorHAnsi"/>
          </w:rPr>
          <w:t>https://uowtsd-my.sharepoint.com/:p:/g/personal/1800114_student_uwtsd_ac_uk/EZklgACCpX9KvHzc0UDlCMYBR6RyQpRlURRyCIO4XgIMcA?e=0FqInU</w:t>
        </w:r>
      </w:hyperlink>
    </w:p>
    <w:p w14:paraId="70334278" w14:textId="639B65EE" w:rsidR="001A3609" w:rsidRPr="004D1186" w:rsidRDefault="00C92E04" w:rsidP="0043166D">
      <w:pPr>
        <w:rPr>
          <w:rFonts w:asciiTheme="minorHAnsi" w:hAnsiTheme="minorHAnsi" w:cstheme="minorHAnsi"/>
        </w:rPr>
      </w:pPr>
      <w:r w:rsidRPr="004D1186">
        <w:rPr>
          <w:rFonts w:asciiTheme="minorHAnsi" w:hAnsiTheme="minorHAnsi" w:cstheme="minorHAnsi"/>
          <w:noProof/>
        </w:rPr>
        <w:drawing>
          <wp:anchor distT="0" distB="0" distL="114300" distR="114300" simplePos="0" relativeHeight="251676672" behindDoc="0" locked="0" layoutInCell="1" allowOverlap="1" wp14:anchorId="24790490" wp14:editId="4651A42A">
            <wp:simplePos x="0" y="0"/>
            <wp:positionH relativeFrom="column">
              <wp:posOffset>-413385</wp:posOffset>
            </wp:positionH>
            <wp:positionV relativeFrom="paragraph">
              <wp:posOffset>239395</wp:posOffset>
            </wp:positionV>
            <wp:extent cx="2477135" cy="3585845"/>
            <wp:effectExtent l="0" t="0" r="0" b="0"/>
            <wp:wrapSquare wrapText="bothSides"/>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477135" cy="3585845"/>
                    </a:xfrm>
                    <a:prstGeom prst="rect">
                      <a:avLst/>
                    </a:prstGeom>
                  </pic:spPr>
                </pic:pic>
              </a:graphicData>
            </a:graphic>
            <wp14:sizeRelH relativeFrom="page">
              <wp14:pctWidth>0</wp14:pctWidth>
            </wp14:sizeRelH>
            <wp14:sizeRelV relativeFrom="page">
              <wp14:pctHeight>0</wp14:pctHeight>
            </wp14:sizeRelV>
          </wp:anchor>
        </w:drawing>
      </w:r>
    </w:p>
    <w:p w14:paraId="3981799C" w14:textId="53B1166C" w:rsidR="0043166D" w:rsidRPr="004D1186" w:rsidRDefault="00FF18DA" w:rsidP="0043166D">
      <w:pPr>
        <w:rPr>
          <w:rFonts w:asciiTheme="minorHAnsi" w:hAnsiTheme="minorHAnsi" w:cstheme="minorHAnsi"/>
        </w:rPr>
      </w:pPr>
      <w:r w:rsidRPr="004D1186">
        <w:rPr>
          <w:rFonts w:asciiTheme="minorHAnsi" w:hAnsiTheme="minorHAnsi" w:cstheme="minorHAnsi"/>
          <w:noProof/>
        </w:rPr>
        <w:drawing>
          <wp:anchor distT="0" distB="0" distL="114300" distR="114300" simplePos="0" relativeHeight="251678720" behindDoc="0" locked="0" layoutInCell="1" allowOverlap="1" wp14:anchorId="7094ABE3" wp14:editId="713B405D">
            <wp:simplePos x="0" y="0"/>
            <wp:positionH relativeFrom="column">
              <wp:posOffset>4275455</wp:posOffset>
            </wp:positionH>
            <wp:positionV relativeFrom="paragraph">
              <wp:posOffset>260985</wp:posOffset>
            </wp:positionV>
            <wp:extent cx="2257425" cy="3301365"/>
            <wp:effectExtent l="0" t="0" r="3175" b="635"/>
            <wp:wrapSquare wrapText="bothSides"/>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257425" cy="3301365"/>
                    </a:xfrm>
                    <a:prstGeom prst="rect">
                      <a:avLst/>
                    </a:prstGeom>
                  </pic:spPr>
                </pic:pic>
              </a:graphicData>
            </a:graphic>
            <wp14:sizeRelH relativeFrom="page">
              <wp14:pctWidth>0</wp14:pctWidth>
            </wp14:sizeRelH>
            <wp14:sizeRelV relativeFrom="page">
              <wp14:pctHeight>0</wp14:pctHeight>
            </wp14:sizeRelV>
          </wp:anchor>
        </w:drawing>
      </w:r>
    </w:p>
    <w:p w14:paraId="5C837F05" w14:textId="656021FF" w:rsidR="0043166D" w:rsidRPr="004D1186" w:rsidRDefault="00C92E04" w:rsidP="0043166D">
      <w:pPr>
        <w:rPr>
          <w:rFonts w:asciiTheme="minorHAnsi" w:hAnsiTheme="minorHAnsi" w:cstheme="minorHAnsi"/>
        </w:rPr>
      </w:pPr>
      <w:r w:rsidRPr="004D1186">
        <w:rPr>
          <w:rFonts w:asciiTheme="minorHAnsi" w:hAnsiTheme="minorHAnsi" w:cstheme="minorHAnsi"/>
          <w:noProof/>
        </w:rPr>
        <w:drawing>
          <wp:anchor distT="0" distB="0" distL="114300" distR="114300" simplePos="0" relativeHeight="251677696" behindDoc="0" locked="0" layoutInCell="1" allowOverlap="1" wp14:anchorId="771510EC" wp14:editId="44C28660">
            <wp:simplePos x="0" y="0"/>
            <wp:positionH relativeFrom="column">
              <wp:posOffset>1998980</wp:posOffset>
            </wp:positionH>
            <wp:positionV relativeFrom="paragraph">
              <wp:posOffset>75565</wp:posOffset>
            </wp:positionV>
            <wp:extent cx="2362835" cy="3378835"/>
            <wp:effectExtent l="0" t="0" r="0" b="0"/>
            <wp:wrapSquare wrapText="bothSides"/>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62835" cy="3378835"/>
                    </a:xfrm>
                    <a:prstGeom prst="rect">
                      <a:avLst/>
                    </a:prstGeom>
                  </pic:spPr>
                </pic:pic>
              </a:graphicData>
            </a:graphic>
            <wp14:sizeRelH relativeFrom="page">
              <wp14:pctWidth>0</wp14:pctWidth>
            </wp14:sizeRelH>
            <wp14:sizeRelV relativeFrom="page">
              <wp14:pctHeight>0</wp14:pctHeight>
            </wp14:sizeRelV>
          </wp:anchor>
        </w:drawing>
      </w:r>
    </w:p>
    <w:p w14:paraId="3812999F" w14:textId="5BA85220" w:rsidR="001A3609" w:rsidRPr="004D1186" w:rsidRDefault="001A3609" w:rsidP="001A3609">
      <w:pPr>
        <w:ind w:firstLine="720"/>
        <w:rPr>
          <w:rFonts w:asciiTheme="minorHAnsi" w:hAnsiTheme="minorHAnsi" w:cstheme="minorHAnsi"/>
        </w:rPr>
      </w:pPr>
    </w:p>
    <w:p w14:paraId="51B3DF9E" w14:textId="367EABD5" w:rsidR="001A3609" w:rsidRPr="004D1186" w:rsidRDefault="001A3609" w:rsidP="001A3609">
      <w:pPr>
        <w:ind w:firstLine="720"/>
        <w:rPr>
          <w:rFonts w:asciiTheme="minorHAnsi" w:hAnsiTheme="minorHAnsi" w:cstheme="minorHAnsi"/>
        </w:rPr>
      </w:pPr>
    </w:p>
    <w:p w14:paraId="3630D89C" w14:textId="2FEF4E36" w:rsidR="001A3609" w:rsidRPr="004D1186" w:rsidRDefault="001A3609" w:rsidP="001A3609">
      <w:pPr>
        <w:ind w:firstLine="720"/>
        <w:rPr>
          <w:rFonts w:asciiTheme="minorHAnsi" w:hAnsiTheme="minorHAnsi" w:cstheme="minorHAnsi"/>
        </w:rPr>
      </w:pPr>
    </w:p>
    <w:p w14:paraId="0A983CF8" w14:textId="0C90F090" w:rsidR="00FF18DA" w:rsidRPr="004D1186" w:rsidRDefault="00FF18DA" w:rsidP="001A3609">
      <w:pPr>
        <w:ind w:firstLine="720"/>
        <w:rPr>
          <w:rFonts w:asciiTheme="minorHAnsi" w:hAnsiTheme="minorHAnsi" w:cstheme="minorHAnsi"/>
        </w:rPr>
      </w:pPr>
    </w:p>
    <w:p w14:paraId="2F69716C" w14:textId="7B30FD0B" w:rsidR="00FF18DA" w:rsidRPr="004D1186" w:rsidRDefault="00FF18DA" w:rsidP="001A3609">
      <w:pPr>
        <w:ind w:firstLine="720"/>
        <w:rPr>
          <w:rFonts w:asciiTheme="minorHAnsi" w:hAnsiTheme="minorHAnsi" w:cstheme="minorHAnsi"/>
        </w:rPr>
      </w:pPr>
    </w:p>
    <w:p w14:paraId="216893C5" w14:textId="43F9C14F" w:rsidR="00FF18DA" w:rsidRPr="004D1186" w:rsidRDefault="00FF18DA" w:rsidP="001A3609">
      <w:pPr>
        <w:ind w:firstLine="720"/>
        <w:rPr>
          <w:rFonts w:asciiTheme="minorHAnsi" w:hAnsiTheme="minorHAnsi" w:cstheme="minorHAnsi"/>
        </w:rPr>
      </w:pPr>
    </w:p>
    <w:p w14:paraId="5F79DE3F" w14:textId="614FFBF7" w:rsidR="00FF18DA" w:rsidRPr="004D1186" w:rsidRDefault="00FF18DA" w:rsidP="001A3609">
      <w:pPr>
        <w:ind w:firstLine="720"/>
        <w:rPr>
          <w:rFonts w:asciiTheme="minorHAnsi" w:hAnsiTheme="minorHAnsi" w:cstheme="minorHAnsi"/>
        </w:rPr>
      </w:pPr>
    </w:p>
    <w:p w14:paraId="54820DD8" w14:textId="1C59EC84" w:rsidR="00FF18DA" w:rsidRPr="004D1186" w:rsidRDefault="00FF18DA" w:rsidP="001A3609">
      <w:pPr>
        <w:ind w:firstLine="720"/>
        <w:rPr>
          <w:rFonts w:asciiTheme="minorHAnsi" w:hAnsiTheme="minorHAnsi" w:cstheme="minorHAnsi"/>
        </w:rPr>
      </w:pPr>
    </w:p>
    <w:p w14:paraId="40D33DA6" w14:textId="02F0DDE7" w:rsidR="00FF18DA" w:rsidRPr="004D1186" w:rsidRDefault="00FF18DA" w:rsidP="001A3609">
      <w:pPr>
        <w:ind w:firstLine="720"/>
        <w:rPr>
          <w:rFonts w:asciiTheme="minorHAnsi" w:hAnsiTheme="minorHAnsi" w:cstheme="minorHAnsi"/>
        </w:rPr>
      </w:pPr>
    </w:p>
    <w:p w14:paraId="6D7D9D2A" w14:textId="07034196" w:rsidR="00FF18DA" w:rsidRPr="004D1186" w:rsidRDefault="00FF18DA" w:rsidP="001A3609">
      <w:pPr>
        <w:ind w:firstLine="720"/>
        <w:rPr>
          <w:rFonts w:asciiTheme="minorHAnsi" w:hAnsiTheme="minorHAnsi" w:cstheme="minorHAnsi"/>
        </w:rPr>
      </w:pPr>
    </w:p>
    <w:p w14:paraId="4BBD9BC1" w14:textId="15F30A86" w:rsidR="00FF18DA" w:rsidRPr="004D1186" w:rsidRDefault="00D3733F" w:rsidP="00EB1A26">
      <w:pPr>
        <w:ind w:firstLine="720"/>
        <w:rPr>
          <w:rFonts w:asciiTheme="minorHAnsi" w:hAnsiTheme="minorHAnsi" w:cstheme="minorHAnsi"/>
        </w:rPr>
      </w:pPr>
      <w:r w:rsidRPr="004D1186">
        <w:rPr>
          <w:rFonts w:asciiTheme="minorHAnsi" w:hAnsiTheme="minorHAnsi" w:cstheme="minorHAnsi"/>
          <w:noProof/>
        </w:rPr>
        <w:lastRenderedPageBreak/>
        <w:drawing>
          <wp:anchor distT="0" distB="0" distL="114300" distR="114300" simplePos="0" relativeHeight="251683840" behindDoc="0" locked="0" layoutInCell="1" allowOverlap="1" wp14:anchorId="6F234065" wp14:editId="3726C956">
            <wp:simplePos x="0" y="0"/>
            <wp:positionH relativeFrom="column">
              <wp:posOffset>4239895</wp:posOffset>
            </wp:positionH>
            <wp:positionV relativeFrom="paragraph">
              <wp:posOffset>62230</wp:posOffset>
            </wp:positionV>
            <wp:extent cx="2250440" cy="3082925"/>
            <wp:effectExtent l="0" t="0" r="0" b="3175"/>
            <wp:wrapSquare wrapText="bothSides"/>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250440" cy="3082925"/>
                    </a:xfrm>
                    <a:prstGeom prst="rect">
                      <a:avLst/>
                    </a:prstGeom>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noProof/>
        </w:rPr>
        <w:drawing>
          <wp:anchor distT="0" distB="0" distL="114300" distR="114300" simplePos="0" relativeHeight="251682816" behindDoc="0" locked="0" layoutInCell="1" allowOverlap="1" wp14:anchorId="2383CF8D" wp14:editId="5D0BFABF">
            <wp:simplePos x="0" y="0"/>
            <wp:positionH relativeFrom="column">
              <wp:posOffset>1899509</wp:posOffset>
            </wp:positionH>
            <wp:positionV relativeFrom="paragraph">
              <wp:posOffset>0</wp:posOffset>
            </wp:positionV>
            <wp:extent cx="2341880" cy="3181985"/>
            <wp:effectExtent l="0" t="0" r="0" b="5715"/>
            <wp:wrapSquare wrapText="bothSides"/>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341880" cy="3181985"/>
                    </a:xfrm>
                    <a:prstGeom prst="rect">
                      <a:avLst/>
                    </a:prstGeom>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noProof/>
        </w:rPr>
        <w:drawing>
          <wp:anchor distT="0" distB="0" distL="114300" distR="114300" simplePos="0" relativeHeight="251680768" behindDoc="0" locked="0" layoutInCell="1" allowOverlap="1" wp14:anchorId="66ADC8BD" wp14:editId="2123FD27">
            <wp:simplePos x="0" y="0"/>
            <wp:positionH relativeFrom="column">
              <wp:posOffset>1899920</wp:posOffset>
            </wp:positionH>
            <wp:positionV relativeFrom="paragraph">
              <wp:posOffset>61595</wp:posOffset>
            </wp:positionV>
            <wp:extent cx="2341880" cy="3181985"/>
            <wp:effectExtent l="0" t="0" r="0" b="5715"/>
            <wp:wrapSquare wrapText="bothSides"/>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341880" cy="3181985"/>
                    </a:xfrm>
                    <a:prstGeom prst="rect">
                      <a:avLst/>
                    </a:prstGeom>
                  </pic:spPr>
                </pic:pic>
              </a:graphicData>
            </a:graphic>
            <wp14:sizeRelH relativeFrom="page">
              <wp14:pctWidth>0</wp14:pctWidth>
            </wp14:sizeRelH>
            <wp14:sizeRelV relativeFrom="page">
              <wp14:pctHeight>0</wp14:pctHeight>
            </wp14:sizeRelV>
          </wp:anchor>
        </w:drawing>
      </w:r>
      <w:r w:rsidR="00FF18DA" w:rsidRPr="004D1186">
        <w:rPr>
          <w:rFonts w:asciiTheme="minorHAnsi" w:hAnsiTheme="minorHAnsi" w:cstheme="minorHAnsi"/>
          <w:noProof/>
        </w:rPr>
        <w:drawing>
          <wp:anchor distT="0" distB="0" distL="114300" distR="114300" simplePos="0" relativeHeight="251679744" behindDoc="0" locked="0" layoutInCell="1" allowOverlap="1" wp14:anchorId="3FB0F897" wp14:editId="0EEEC980">
            <wp:simplePos x="0" y="0"/>
            <wp:positionH relativeFrom="column">
              <wp:posOffset>-511810</wp:posOffset>
            </wp:positionH>
            <wp:positionV relativeFrom="paragraph">
              <wp:posOffset>0</wp:posOffset>
            </wp:positionV>
            <wp:extent cx="2411095" cy="3334385"/>
            <wp:effectExtent l="0" t="0" r="1905" b="5715"/>
            <wp:wrapSquare wrapText="bothSides"/>
            <wp:docPr id="23" name="Picture 23"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table&#10;&#10;Description automatically generated with medium confidenc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411095" cy="3334385"/>
                    </a:xfrm>
                    <a:prstGeom prst="rect">
                      <a:avLst/>
                    </a:prstGeom>
                  </pic:spPr>
                </pic:pic>
              </a:graphicData>
            </a:graphic>
            <wp14:sizeRelH relativeFrom="page">
              <wp14:pctWidth>0</wp14:pctWidth>
            </wp14:sizeRelH>
            <wp14:sizeRelV relativeFrom="page">
              <wp14:pctHeight>0</wp14:pctHeight>
            </wp14:sizeRelV>
          </wp:anchor>
        </w:drawing>
      </w:r>
    </w:p>
    <w:p w14:paraId="06DB5B37" w14:textId="6E292A3C" w:rsidR="00EB1A26" w:rsidRPr="004D1186" w:rsidRDefault="00EB1A26" w:rsidP="00EB1A26">
      <w:pPr>
        <w:rPr>
          <w:rFonts w:asciiTheme="minorHAnsi" w:hAnsiTheme="minorHAnsi" w:cstheme="minorHAnsi"/>
        </w:rPr>
      </w:pPr>
    </w:p>
    <w:p w14:paraId="488A276C" w14:textId="58430D8A" w:rsidR="00EB1A26" w:rsidRPr="004D1186" w:rsidRDefault="00EB1A26" w:rsidP="00EB1A26">
      <w:pPr>
        <w:rPr>
          <w:rFonts w:asciiTheme="minorHAnsi" w:hAnsiTheme="minorHAnsi" w:cstheme="minorHAnsi"/>
        </w:rPr>
      </w:pPr>
    </w:p>
    <w:p w14:paraId="52941349" w14:textId="3D9AEC0D" w:rsidR="00EB1A26" w:rsidRPr="004D1186" w:rsidRDefault="00EB1A26" w:rsidP="00EB1A26">
      <w:pPr>
        <w:rPr>
          <w:rFonts w:asciiTheme="minorHAnsi" w:hAnsiTheme="minorHAnsi" w:cstheme="minorHAnsi"/>
        </w:rPr>
      </w:pPr>
    </w:p>
    <w:p w14:paraId="58E09FD4" w14:textId="3A84886D" w:rsidR="00EB1A26" w:rsidRPr="004D1186" w:rsidRDefault="00EB1A26" w:rsidP="00EB1A26">
      <w:pPr>
        <w:rPr>
          <w:rFonts w:asciiTheme="minorHAnsi" w:hAnsiTheme="minorHAnsi" w:cstheme="minorHAnsi"/>
        </w:rPr>
      </w:pPr>
      <w:r w:rsidRPr="004D1186">
        <w:rPr>
          <w:rFonts w:asciiTheme="minorHAnsi" w:hAnsiTheme="minorHAnsi" w:cstheme="minorHAnsi"/>
        </w:rPr>
        <w:t xml:space="preserve">Appendix 3 – Ethically, Informed Citizens </w:t>
      </w:r>
    </w:p>
    <w:p w14:paraId="09728CE0" w14:textId="0A932799" w:rsidR="00EB1A26" w:rsidRPr="004D1186" w:rsidRDefault="00EB1A26" w:rsidP="00EB1A26">
      <w:pPr>
        <w:rPr>
          <w:rFonts w:asciiTheme="minorHAnsi" w:hAnsiTheme="minorHAnsi" w:cstheme="minorHAnsi"/>
        </w:rPr>
      </w:pPr>
    </w:p>
    <w:p w14:paraId="4A62D13A" w14:textId="4C018432" w:rsidR="00EB1A26" w:rsidRPr="004D1186" w:rsidRDefault="00EB1A26" w:rsidP="00EB1A26">
      <w:pPr>
        <w:rPr>
          <w:rFonts w:asciiTheme="minorHAnsi" w:hAnsiTheme="minorHAnsi" w:cstheme="minorHAnsi"/>
        </w:rPr>
      </w:pPr>
    </w:p>
    <w:p w14:paraId="7139621B" w14:textId="4087529F" w:rsidR="00EB1A26" w:rsidRPr="004D1186" w:rsidRDefault="007247ED" w:rsidP="00EB1A26">
      <w:pPr>
        <w:rPr>
          <w:rFonts w:asciiTheme="minorHAnsi" w:hAnsiTheme="minorHAnsi" w:cstheme="minorHAnsi"/>
        </w:rPr>
      </w:pPr>
      <w:r w:rsidRPr="004D1186">
        <w:rPr>
          <w:rFonts w:asciiTheme="minorHAnsi" w:hAnsiTheme="minorHAnsi" w:cstheme="minorHAnsi"/>
        </w:rPr>
        <w:t xml:space="preserve">Lesson 1 - </w:t>
      </w:r>
      <w:hyperlink r:id="rId57" w:history="1">
        <w:r w:rsidRPr="004D1186">
          <w:rPr>
            <w:rStyle w:val="Hyperlink"/>
            <w:rFonts w:asciiTheme="minorHAnsi" w:hAnsiTheme="minorHAnsi" w:cstheme="minorHAnsi"/>
          </w:rPr>
          <w:t>https://uowtsd-my.sharepoint.com/:p:/g/personal/1800114_student_uwtsd_ac_uk/Edy-TMe5rYlAr41K2oGDI_sB1DNSHlouLQDs0OzTMMz9ZQ?e=3xF5fB</w:t>
        </w:r>
      </w:hyperlink>
    </w:p>
    <w:p w14:paraId="245B323A" w14:textId="0FE23235" w:rsidR="007247ED" w:rsidRPr="004D1186" w:rsidRDefault="00F402EA" w:rsidP="00EB1A26">
      <w:pPr>
        <w:rPr>
          <w:rFonts w:asciiTheme="minorHAnsi" w:hAnsiTheme="minorHAnsi" w:cstheme="minorHAnsi"/>
        </w:rPr>
      </w:pPr>
      <w:r w:rsidRPr="004D1186">
        <w:rPr>
          <w:rFonts w:asciiTheme="minorHAnsi" w:hAnsiTheme="minorHAnsi" w:cstheme="minorHAnsi"/>
        </w:rPr>
        <w:t xml:space="preserve">Lesson 2 - </w:t>
      </w:r>
      <w:hyperlink r:id="rId58" w:history="1">
        <w:r w:rsidRPr="004D1186">
          <w:rPr>
            <w:rStyle w:val="Hyperlink"/>
            <w:rFonts w:asciiTheme="minorHAnsi" w:hAnsiTheme="minorHAnsi" w:cstheme="minorHAnsi"/>
          </w:rPr>
          <w:t>https://uowtsd-my.sharepoint.com/:p:/g/personal/1800114_student_uwtsd_ac_uk/EbQ6sSb-ATlNr5aVFAcQi-MBa_-vGjKy3e4VIfqth-MUlg?e=ZMJ5a3</w:t>
        </w:r>
      </w:hyperlink>
    </w:p>
    <w:p w14:paraId="3C2B774E" w14:textId="17163BA3" w:rsidR="00F402EA" w:rsidRPr="004D1186" w:rsidRDefault="00CE056A" w:rsidP="00EB1A26">
      <w:pPr>
        <w:rPr>
          <w:rFonts w:asciiTheme="minorHAnsi" w:hAnsiTheme="minorHAnsi" w:cstheme="minorHAnsi"/>
        </w:rPr>
      </w:pPr>
      <w:r w:rsidRPr="004D1186">
        <w:rPr>
          <w:rFonts w:asciiTheme="minorHAnsi" w:hAnsiTheme="minorHAnsi" w:cstheme="minorHAnsi"/>
        </w:rPr>
        <w:t xml:space="preserve">Lesson 3 - </w:t>
      </w:r>
      <w:hyperlink r:id="rId59" w:history="1">
        <w:r w:rsidRPr="004D1186">
          <w:rPr>
            <w:rStyle w:val="Hyperlink"/>
            <w:rFonts w:asciiTheme="minorHAnsi" w:hAnsiTheme="minorHAnsi" w:cstheme="minorHAnsi"/>
          </w:rPr>
          <w:t>https://uowtsd-my.sharepoint.com/:p:/g/personal/1800114_student_uwtsd_ac_uk/EZkfBClTOjpIqdviAfGp5W0BEx6nDxExNQKFa22WtSp4Mw?e=v9HtVv</w:t>
        </w:r>
      </w:hyperlink>
    </w:p>
    <w:p w14:paraId="0AA07C56" w14:textId="4713FF12" w:rsidR="00CE056A" w:rsidRPr="004D1186" w:rsidRDefault="00CE056A" w:rsidP="00EB1A26">
      <w:pPr>
        <w:rPr>
          <w:rFonts w:asciiTheme="minorHAnsi" w:hAnsiTheme="minorHAnsi" w:cstheme="minorHAnsi"/>
        </w:rPr>
      </w:pPr>
    </w:p>
    <w:p w14:paraId="4AD332AD" w14:textId="42CBF73B" w:rsidR="006674CE" w:rsidRPr="004D1186" w:rsidRDefault="006674CE" w:rsidP="00EB1A26">
      <w:pPr>
        <w:rPr>
          <w:rFonts w:asciiTheme="minorHAnsi" w:hAnsiTheme="minorHAnsi" w:cstheme="minorHAnsi"/>
        </w:rPr>
      </w:pPr>
    </w:p>
    <w:p w14:paraId="34BEF1B4" w14:textId="3A351C1B" w:rsidR="006674CE" w:rsidRPr="004D1186" w:rsidRDefault="004D684B" w:rsidP="00EB1A26">
      <w:pPr>
        <w:rPr>
          <w:rFonts w:asciiTheme="minorHAnsi" w:hAnsiTheme="minorHAnsi" w:cstheme="minorHAnsi"/>
          <w:b/>
          <w:bCs/>
        </w:rPr>
      </w:pPr>
      <w:r w:rsidRPr="004D1186">
        <w:rPr>
          <w:rFonts w:asciiTheme="minorHAnsi" w:hAnsiTheme="minorHAnsi" w:cstheme="minorHAnsi"/>
          <w:b/>
          <w:bCs/>
          <w:noProof/>
        </w:rPr>
        <w:lastRenderedPageBreak/>
        <w:drawing>
          <wp:anchor distT="0" distB="0" distL="114300" distR="114300" simplePos="0" relativeHeight="251687936" behindDoc="0" locked="0" layoutInCell="1" allowOverlap="1" wp14:anchorId="2491CD72" wp14:editId="71E37B05">
            <wp:simplePos x="0" y="0"/>
            <wp:positionH relativeFrom="column">
              <wp:posOffset>2707005</wp:posOffset>
            </wp:positionH>
            <wp:positionV relativeFrom="paragraph">
              <wp:posOffset>3870960</wp:posOffset>
            </wp:positionV>
            <wp:extent cx="2465070" cy="3136265"/>
            <wp:effectExtent l="0" t="0" r="0" b="635"/>
            <wp:wrapSquare wrapText="bothSides"/>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465070" cy="3136265"/>
                    </a:xfrm>
                    <a:prstGeom prst="rect">
                      <a:avLst/>
                    </a:prstGeom>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b/>
          <w:bCs/>
          <w:noProof/>
        </w:rPr>
        <w:drawing>
          <wp:anchor distT="0" distB="0" distL="114300" distR="114300" simplePos="0" relativeHeight="251686912" behindDoc="0" locked="0" layoutInCell="1" allowOverlap="1" wp14:anchorId="1E8246B9" wp14:editId="4D9F0106">
            <wp:simplePos x="0" y="0"/>
            <wp:positionH relativeFrom="column">
              <wp:posOffset>89535</wp:posOffset>
            </wp:positionH>
            <wp:positionV relativeFrom="paragraph">
              <wp:posOffset>3675380</wp:posOffset>
            </wp:positionV>
            <wp:extent cx="2617470" cy="3333115"/>
            <wp:effectExtent l="0" t="0" r="0" b="0"/>
            <wp:wrapSquare wrapText="bothSides"/>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617470" cy="3333115"/>
                    </a:xfrm>
                    <a:prstGeom prst="rect">
                      <a:avLst/>
                    </a:prstGeom>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b/>
          <w:bCs/>
          <w:noProof/>
        </w:rPr>
        <w:drawing>
          <wp:anchor distT="0" distB="0" distL="114300" distR="114300" simplePos="0" relativeHeight="251684864" behindDoc="0" locked="0" layoutInCell="1" allowOverlap="1" wp14:anchorId="074CB514" wp14:editId="2E15F1C2">
            <wp:simplePos x="0" y="0"/>
            <wp:positionH relativeFrom="column">
              <wp:posOffset>-799465</wp:posOffset>
            </wp:positionH>
            <wp:positionV relativeFrom="paragraph">
              <wp:posOffset>62230</wp:posOffset>
            </wp:positionV>
            <wp:extent cx="2339340" cy="3509645"/>
            <wp:effectExtent l="0" t="0" r="0" b="0"/>
            <wp:wrapSquare wrapText="bothSides"/>
            <wp:docPr id="27" name="Picture 2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with medium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339340" cy="3509645"/>
                    </a:xfrm>
                    <a:prstGeom prst="rect">
                      <a:avLst/>
                    </a:prstGeom>
                  </pic:spPr>
                </pic:pic>
              </a:graphicData>
            </a:graphic>
            <wp14:sizeRelH relativeFrom="page">
              <wp14:pctWidth>0</wp14:pctWidth>
            </wp14:sizeRelH>
            <wp14:sizeRelV relativeFrom="page">
              <wp14:pctHeight>0</wp14:pctHeight>
            </wp14:sizeRelV>
          </wp:anchor>
        </w:drawing>
      </w:r>
      <w:r w:rsidRPr="004D1186">
        <w:rPr>
          <w:rFonts w:asciiTheme="minorHAnsi" w:hAnsiTheme="minorHAnsi" w:cstheme="minorHAnsi"/>
          <w:b/>
          <w:bCs/>
          <w:noProof/>
        </w:rPr>
        <w:drawing>
          <wp:anchor distT="0" distB="0" distL="114300" distR="114300" simplePos="0" relativeHeight="251685888" behindDoc="0" locked="0" layoutInCell="1" allowOverlap="1" wp14:anchorId="5147C068" wp14:editId="448AF249">
            <wp:simplePos x="0" y="0"/>
            <wp:positionH relativeFrom="column">
              <wp:posOffset>1630680</wp:posOffset>
            </wp:positionH>
            <wp:positionV relativeFrom="paragraph">
              <wp:posOffset>218440</wp:posOffset>
            </wp:positionV>
            <wp:extent cx="2242185" cy="3352800"/>
            <wp:effectExtent l="0" t="0" r="5715" b="0"/>
            <wp:wrapSquare wrapText="bothSides"/>
            <wp:docPr id="28" name="Picture 28"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10;&#10;Description automatically generated with medium confidenc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242185" cy="3352800"/>
                    </a:xfrm>
                    <a:prstGeom prst="rect">
                      <a:avLst/>
                    </a:prstGeom>
                  </pic:spPr>
                </pic:pic>
              </a:graphicData>
            </a:graphic>
            <wp14:sizeRelH relativeFrom="page">
              <wp14:pctWidth>0</wp14:pctWidth>
            </wp14:sizeRelH>
            <wp14:sizeRelV relativeFrom="page">
              <wp14:pctHeight>0</wp14:pctHeight>
            </wp14:sizeRelV>
          </wp:anchor>
        </w:drawing>
      </w:r>
    </w:p>
    <w:p w14:paraId="22840BCE" w14:textId="031CD408" w:rsidR="009D1E94" w:rsidRPr="004D1186" w:rsidRDefault="009D1E94" w:rsidP="009D1E94">
      <w:pPr>
        <w:rPr>
          <w:rFonts w:asciiTheme="minorHAnsi" w:hAnsiTheme="minorHAnsi" w:cstheme="minorHAnsi"/>
        </w:rPr>
      </w:pPr>
    </w:p>
    <w:p w14:paraId="03FEE272" w14:textId="6441D0FB" w:rsidR="009D1E94" w:rsidRPr="004D1186" w:rsidRDefault="009D1E94" w:rsidP="009D1E94">
      <w:pPr>
        <w:rPr>
          <w:rFonts w:asciiTheme="minorHAnsi" w:hAnsiTheme="minorHAnsi" w:cstheme="minorHAnsi"/>
        </w:rPr>
      </w:pPr>
    </w:p>
    <w:p w14:paraId="4BFB2C67" w14:textId="7DE3464D" w:rsidR="009D1E94" w:rsidRPr="004D1186" w:rsidRDefault="009D1E94" w:rsidP="009D1E94">
      <w:pPr>
        <w:rPr>
          <w:rFonts w:asciiTheme="minorHAnsi" w:hAnsiTheme="minorHAnsi" w:cstheme="minorHAnsi"/>
        </w:rPr>
      </w:pPr>
    </w:p>
    <w:p w14:paraId="130D04D7" w14:textId="757F7229" w:rsidR="009D1E94" w:rsidRPr="004D1186" w:rsidRDefault="009D1E94" w:rsidP="009D1E94">
      <w:pPr>
        <w:rPr>
          <w:rFonts w:asciiTheme="minorHAnsi" w:hAnsiTheme="minorHAnsi" w:cstheme="minorHAnsi"/>
        </w:rPr>
      </w:pPr>
    </w:p>
    <w:p w14:paraId="354B88BB" w14:textId="2DC92EE6" w:rsidR="009D1E94" w:rsidRPr="004D1186" w:rsidRDefault="009D1E94" w:rsidP="009D1E94">
      <w:pPr>
        <w:rPr>
          <w:rFonts w:asciiTheme="minorHAnsi" w:hAnsiTheme="minorHAnsi" w:cstheme="minorHAnsi"/>
        </w:rPr>
      </w:pPr>
    </w:p>
    <w:p w14:paraId="1A18F38A" w14:textId="4A43C1A2" w:rsidR="009D1E94" w:rsidRPr="004D1186" w:rsidRDefault="009D1E94" w:rsidP="009D1E94">
      <w:pPr>
        <w:rPr>
          <w:rFonts w:asciiTheme="minorHAnsi" w:hAnsiTheme="minorHAnsi" w:cstheme="minorHAnsi"/>
        </w:rPr>
      </w:pPr>
    </w:p>
    <w:p w14:paraId="24684F27" w14:textId="50B142D7" w:rsidR="009D1E94" w:rsidRPr="004D1186" w:rsidRDefault="009D1E94" w:rsidP="009D1E94">
      <w:pPr>
        <w:rPr>
          <w:rFonts w:asciiTheme="minorHAnsi" w:hAnsiTheme="minorHAnsi" w:cstheme="minorHAnsi"/>
        </w:rPr>
      </w:pPr>
    </w:p>
    <w:p w14:paraId="3B5E0A5F" w14:textId="21C0B74E" w:rsidR="009D1E94" w:rsidRPr="004D1186" w:rsidRDefault="009D1E94" w:rsidP="009D1E94">
      <w:pPr>
        <w:rPr>
          <w:rFonts w:asciiTheme="minorHAnsi" w:hAnsiTheme="minorHAnsi" w:cstheme="minorHAnsi"/>
        </w:rPr>
      </w:pPr>
    </w:p>
    <w:p w14:paraId="7944E82D" w14:textId="638BF311" w:rsidR="009D1E94" w:rsidRPr="004D1186" w:rsidRDefault="009D1E94" w:rsidP="009D1E94">
      <w:pPr>
        <w:rPr>
          <w:rFonts w:asciiTheme="minorHAnsi" w:hAnsiTheme="minorHAnsi" w:cstheme="minorHAnsi"/>
        </w:rPr>
      </w:pPr>
    </w:p>
    <w:p w14:paraId="0AF8C299" w14:textId="044E1EE2" w:rsidR="009D1E94" w:rsidRPr="004D1186" w:rsidRDefault="009D1E94" w:rsidP="009D1E94">
      <w:pPr>
        <w:rPr>
          <w:rFonts w:asciiTheme="minorHAnsi" w:hAnsiTheme="minorHAnsi" w:cstheme="minorHAnsi"/>
        </w:rPr>
      </w:pPr>
    </w:p>
    <w:p w14:paraId="44037987" w14:textId="5459F713" w:rsidR="009D1E94" w:rsidRPr="004D1186" w:rsidRDefault="009D1E94" w:rsidP="009D1E94">
      <w:pPr>
        <w:rPr>
          <w:rFonts w:asciiTheme="minorHAnsi" w:hAnsiTheme="minorHAnsi" w:cstheme="minorHAnsi"/>
        </w:rPr>
      </w:pPr>
    </w:p>
    <w:p w14:paraId="1A68753D" w14:textId="346656C4" w:rsidR="009D1E94" w:rsidRPr="004D1186" w:rsidRDefault="009D1E94" w:rsidP="009D1E94">
      <w:pPr>
        <w:rPr>
          <w:rFonts w:asciiTheme="minorHAnsi" w:hAnsiTheme="minorHAnsi" w:cstheme="minorHAnsi"/>
        </w:rPr>
      </w:pPr>
    </w:p>
    <w:p w14:paraId="551B5A1E" w14:textId="155D2497" w:rsidR="009D1E94" w:rsidRPr="004D1186" w:rsidRDefault="009D1E94" w:rsidP="009D1E94">
      <w:pPr>
        <w:rPr>
          <w:rFonts w:asciiTheme="minorHAnsi" w:hAnsiTheme="minorHAnsi" w:cstheme="minorHAnsi"/>
        </w:rPr>
      </w:pPr>
    </w:p>
    <w:p w14:paraId="315179B7" w14:textId="1DB7388D" w:rsidR="009D1E94" w:rsidRPr="004D1186" w:rsidRDefault="009D1E94" w:rsidP="009D1E94">
      <w:pPr>
        <w:rPr>
          <w:rFonts w:asciiTheme="minorHAnsi" w:hAnsiTheme="minorHAnsi" w:cstheme="minorHAnsi"/>
        </w:rPr>
      </w:pPr>
    </w:p>
    <w:p w14:paraId="19012F40" w14:textId="5D7E5C4D" w:rsidR="009D1E94" w:rsidRPr="004D1186" w:rsidRDefault="009D1E94" w:rsidP="009D1E94">
      <w:pPr>
        <w:rPr>
          <w:rFonts w:asciiTheme="minorHAnsi" w:hAnsiTheme="minorHAnsi" w:cstheme="minorHAnsi"/>
        </w:rPr>
      </w:pPr>
    </w:p>
    <w:p w14:paraId="53A7DCB3" w14:textId="69CA99FD" w:rsidR="009D1E94" w:rsidRPr="004D1186" w:rsidRDefault="009D1E94" w:rsidP="009D1E94">
      <w:pPr>
        <w:rPr>
          <w:rFonts w:asciiTheme="minorHAnsi" w:hAnsiTheme="minorHAnsi" w:cstheme="minorHAnsi"/>
        </w:rPr>
      </w:pPr>
    </w:p>
    <w:p w14:paraId="1C826C62" w14:textId="5284AD8A" w:rsidR="009D1E94" w:rsidRPr="004D1186" w:rsidRDefault="009D1E94" w:rsidP="009D1E94">
      <w:pPr>
        <w:rPr>
          <w:rFonts w:asciiTheme="minorHAnsi" w:hAnsiTheme="minorHAnsi" w:cstheme="minorHAnsi"/>
        </w:rPr>
      </w:pPr>
    </w:p>
    <w:p w14:paraId="47025AFA" w14:textId="40690C7A" w:rsidR="009D1E94" w:rsidRPr="004D1186" w:rsidRDefault="009D1E94" w:rsidP="009D1E94">
      <w:pPr>
        <w:rPr>
          <w:rFonts w:asciiTheme="minorHAnsi" w:hAnsiTheme="minorHAnsi" w:cstheme="minorHAnsi"/>
        </w:rPr>
      </w:pPr>
    </w:p>
    <w:p w14:paraId="19106E21" w14:textId="265D983E" w:rsidR="009D1E94" w:rsidRPr="004D1186" w:rsidRDefault="009D1E94" w:rsidP="009D1E94">
      <w:pPr>
        <w:rPr>
          <w:rFonts w:asciiTheme="minorHAnsi" w:hAnsiTheme="minorHAnsi" w:cstheme="minorHAnsi"/>
        </w:rPr>
      </w:pPr>
    </w:p>
    <w:p w14:paraId="6FA65B76" w14:textId="5C0FAF02" w:rsidR="009D1E94" w:rsidRPr="004D1186" w:rsidRDefault="009D1E94" w:rsidP="009D1E94">
      <w:pPr>
        <w:rPr>
          <w:rFonts w:asciiTheme="minorHAnsi" w:hAnsiTheme="minorHAnsi" w:cstheme="minorHAnsi"/>
        </w:rPr>
      </w:pPr>
    </w:p>
    <w:p w14:paraId="60B9C45B" w14:textId="51AEAEB9" w:rsidR="009D1E94" w:rsidRPr="004D1186" w:rsidRDefault="009D1E94" w:rsidP="009D1E94">
      <w:pPr>
        <w:rPr>
          <w:rFonts w:asciiTheme="minorHAnsi" w:hAnsiTheme="minorHAnsi" w:cstheme="minorHAnsi"/>
        </w:rPr>
      </w:pPr>
    </w:p>
    <w:p w14:paraId="3571DCFA" w14:textId="6C3740A1" w:rsidR="009D1E94" w:rsidRPr="004D1186" w:rsidRDefault="009D1E94" w:rsidP="009D1E94">
      <w:pPr>
        <w:rPr>
          <w:rFonts w:asciiTheme="minorHAnsi" w:hAnsiTheme="minorHAnsi" w:cstheme="minorHAnsi"/>
        </w:rPr>
      </w:pPr>
    </w:p>
    <w:p w14:paraId="1EB74A37" w14:textId="78A6DED8" w:rsidR="009D1E94" w:rsidRPr="004D1186" w:rsidRDefault="009D1E94" w:rsidP="009D1E94">
      <w:pPr>
        <w:rPr>
          <w:rFonts w:asciiTheme="minorHAnsi" w:hAnsiTheme="minorHAnsi" w:cstheme="minorHAnsi"/>
        </w:rPr>
      </w:pPr>
    </w:p>
    <w:p w14:paraId="34BFED85" w14:textId="4207D445" w:rsidR="009D1E94" w:rsidRPr="004D1186" w:rsidRDefault="009D1E94" w:rsidP="009D1E94">
      <w:pPr>
        <w:rPr>
          <w:rFonts w:asciiTheme="minorHAnsi" w:hAnsiTheme="minorHAnsi" w:cstheme="minorHAnsi"/>
        </w:rPr>
      </w:pPr>
    </w:p>
    <w:p w14:paraId="41672373" w14:textId="2CC7B816" w:rsidR="009D1E94" w:rsidRPr="004D1186" w:rsidRDefault="009D1E94" w:rsidP="009D1E94">
      <w:pPr>
        <w:rPr>
          <w:rFonts w:asciiTheme="minorHAnsi" w:hAnsiTheme="minorHAnsi" w:cstheme="minorHAnsi"/>
        </w:rPr>
      </w:pPr>
    </w:p>
    <w:p w14:paraId="04EDFE82" w14:textId="394984E3" w:rsidR="009D1E94" w:rsidRPr="004D1186" w:rsidRDefault="009D1E94" w:rsidP="009D1E94">
      <w:pPr>
        <w:rPr>
          <w:rFonts w:asciiTheme="minorHAnsi" w:hAnsiTheme="minorHAnsi" w:cstheme="minorHAnsi"/>
        </w:rPr>
      </w:pPr>
    </w:p>
    <w:p w14:paraId="547BD321" w14:textId="2D5F6A96" w:rsidR="009D1E94" w:rsidRPr="004D1186" w:rsidRDefault="009D1E94" w:rsidP="009D1E94">
      <w:pPr>
        <w:rPr>
          <w:rFonts w:asciiTheme="minorHAnsi" w:hAnsiTheme="minorHAnsi" w:cstheme="minorHAnsi"/>
        </w:rPr>
      </w:pPr>
    </w:p>
    <w:p w14:paraId="4088CEEA" w14:textId="5B76B95A" w:rsidR="009D1E94" w:rsidRPr="004D1186" w:rsidRDefault="009D1E94" w:rsidP="009D1E94">
      <w:pPr>
        <w:rPr>
          <w:rFonts w:asciiTheme="minorHAnsi" w:hAnsiTheme="minorHAnsi" w:cstheme="minorHAnsi"/>
        </w:rPr>
      </w:pPr>
    </w:p>
    <w:p w14:paraId="74B1A36F" w14:textId="5DD7CF2F" w:rsidR="009D1E94" w:rsidRPr="004D1186" w:rsidRDefault="009D1E94" w:rsidP="009D1E94">
      <w:pPr>
        <w:rPr>
          <w:rFonts w:asciiTheme="minorHAnsi" w:hAnsiTheme="minorHAnsi" w:cstheme="minorHAnsi"/>
        </w:rPr>
      </w:pPr>
    </w:p>
    <w:p w14:paraId="37C286DD" w14:textId="77777777" w:rsidR="008C2807" w:rsidRPr="004D1186" w:rsidRDefault="008C2807" w:rsidP="009D1E94">
      <w:pPr>
        <w:rPr>
          <w:rFonts w:asciiTheme="minorHAnsi" w:hAnsiTheme="minorHAnsi" w:cstheme="minorHAnsi"/>
        </w:rPr>
      </w:pPr>
    </w:p>
    <w:p w14:paraId="2B6EF49C" w14:textId="77777777" w:rsidR="008C2807" w:rsidRPr="004D1186" w:rsidRDefault="008C2807" w:rsidP="009D1E94">
      <w:pPr>
        <w:rPr>
          <w:rFonts w:asciiTheme="minorHAnsi" w:hAnsiTheme="minorHAnsi" w:cstheme="minorHAnsi"/>
        </w:rPr>
      </w:pPr>
    </w:p>
    <w:p w14:paraId="668EEBA0" w14:textId="77777777" w:rsidR="008C2807" w:rsidRPr="004D1186" w:rsidRDefault="008C2807" w:rsidP="009D1E94">
      <w:pPr>
        <w:rPr>
          <w:rFonts w:asciiTheme="minorHAnsi" w:hAnsiTheme="minorHAnsi" w:cstheme="minorHAnsi"/>
        </w:rPr>
      </w:pPr>
    </w:p>
    <w:p w14:paraId="4EFE6F5E" w14:textId="77777777" w:rsidR="008C2807" w:rsidRPr="004D1186" w:rsidRDefault="008C2807" w:rsidP="009D1E94">
      <w:pPr>
        <w:rPr>
          <w:rFonts w:asciiTheme="minorHAnsi" w:hAnsiTheme="minorHAnsi" w:cstheme="minorHAnsi"/>
        </w:rPr>
      </w:pPr>
    </w:p>
    <w:p w14:paraId="3F52E2B5" w14:textId="20450B92" w:rsidR="009D1E94" w:rsidRPr="004D1186" w:rsidRDefault="008C2807" w:rsidP="009D1E94">
      <w:pPr>
        <w:rPr>
          <w:rFonts w:asciiTheme="minorHAnsi" w:hAnsiTheme="minorHAnsi" w:cstheme="minorHAnsi"/>
        </w:rPr>
      </w:pPr>
      <w:r w:rsidRPr="004D1186">
        <w:rPr>
          <w:rFonts w:asciiTheme="minorHAnsi" w:hAnsiTheme="minorHAnsi" w:cstheme="minorHAnsi"/>
        </w:rPr>
        <w:t xml:space="preserve"> </w:t>
      </w:r>
    </w:p>
    <w:p w14:paraId="2E602CDF" w14:textId="3AA63CDF" w:rsidR="009D1E94" w:rsidRPr="004D1186" w:rsidRDefault="009D1E94" w:rsidP="009D1E94">
      <w:pPr>
        <w:rPr>
          <w:rFonts w:asciiTheme="minorHAnsi" w:hAnsiTheme="minorHAnsi" w:cstheme="minorHAnsi"/>
        </w:rPr>
      </w:pPr>
    </w:p>
    <w:p w14:paraId="167A07C0" w14:textId="2CBC3D38" w:rsidR="009D1E94" w:rsidRPr="004D1186" w:rsidRDefault="009D1E94" w:rsidP="009D1E94">
      <w:pPr>
        <w:rPr>
          <w:rFonts w:asciiTheme="minorHAnsi" w:hAnsiTheme="minorHAnsi" w:cstheme="minorHAnsi"/>
        </w:rPr>
      </w:pPr>
    </w:p>
    <w:p w14:paraId="4C8565D5" w14:textId="34A08A13" w:rsidR="008C2807" w:rsidRPr="004D1186" w:rsidRDefault="008C2807" w:rsidP="008C2807">
      <w:pPr>
        <w:rPr>
          <w:rFonts w:asciiTheme="minorHAnsi" w:hAnsiTheme="minorHAnsi" w:cstheme="minorHAnsi"/>
        </w:rPr>
      </w:pPr>
    </w:p>
    <w:p w14:paraId="0DDDD1BF" w14:textId="184D951E" w:rsidR="008C2807" w:rsidRPr="004D1186" w:rsidRDefault="008C2807" w:rsidP="008C2807">
      <w:pPr>
        <w:rPr>
          <w:rFonts w:asciiTheme="minorHAnsi" w:hAnsiTheme="minorHAnsi" w:cstheme="minorHAnsi"/>
        </w:rPr>
      </w:pPr>
    </w:p>
    <w:p w14:paraId="735E56AB" w14:textId="052FD5DC" w:rsidR="00610F35" w:rsidRPr="004D1186" w:rsidRDefault="00610F35" w:rsidP="008C2807">
      <w:pPr>
        <w:rPr>
          <w:rFonts w:asciiTheme="minorHAnsi" w:hAnsiTheme="minorHAnsi" w:cstheme="minorHAnsi"/>
        </w:rPr>
      </w:pPr>
    </w:p>
    <w:p w14:paraId="172C1697" w14:textId="116B6524" w:rsidR="00610F35" w:rsidRPr="004D1186" w:rsidRDefault="00610F35" w:rsidP="008C2807">
      <w:pPr>
        <w:rPr>
          <w:rFonts w:asciiTheme="minorHAnsi" w:hAnsiTheme="minorHAnsi" w:cstheme="minorHAnsi"/>
        </w:rPr>
      </w:pPr>
    </w:p>
    <w:p w14:paraId="6013D817" w14:textId="7455C52A" w:rsidR="00610F35" w:rsidRPr="004D1186" w:rsidRDefault="00610F35" w:rsidP="008C2807">
      <w:pPr>
        <w:rPr>
          <w:rFonts w:asciiTheme="minorHAnsi" w:hAnsiTheme="minorHAnsi" w:cstheme="minorHAnsi"/>
        </w:rPr>
      </w:pPr>
    </w:p>
    <w:p w14:paraId="1979E228" w14:textId="73E5E2C8" w:rsidR="00610F35" w:rsidRPr="004D1186" w:rsidRDefault="00610F35" w:rsidP="008C2807">
      <w:pPr>
        <w:rPr>
          <w:rFonts w:asciiTheme="minorHAnsi" w:hAnsiTheme="minorHAnsi" w:cstheme="minorHAnsi"/>
        </w:rPr>
      </w:pPr>
    </w:p>
    <w:p w14:paraId="553A1315" w14:textId="2FFAF35B" w:rsidR="00610F35" w:rsidRPr="004D1186" w:rsidRDefault="00610F35" w:rsidP="008C2807">
      <w:pPr>
        <w:rPr>
          <w:rFonts w:asciiTheme="minorHAnsi" w:hAnsiTheme="minorHAnsi" w:cstheme="minorHAnsi"/>
        </w:rPr>
      </w:pPr>
    </w:p>
    <w:p w14:paraId="4956C505" w14:textId="20D13E4A" w:rsidR="00610F35" w:rsidRPr="004D1186" w:rsidRDefault="00610F35" w:rsidP="008C2807">
      <w:pPr>
        <w:rPr>
          <w:rFonts w:asciiTheme="minorHAnsi" w:hAnsiTheme="minorHAnsi" w:cstheme="minorHAnsi"/>
        </w:rPr>
      </w:pPr>
    </w:p>
    <w:p w14:paraId="0F4DAC15" w14:textId="77777777" w:rsidR="00C51082" w:rsidRDefault="00C51082" w:rsidP="008C2807">
      <w:pPr>
        <w:rPr>
          <w:rFonts w:asciiTheme="minorHAnsi" w:hAnsiTheme="minorHAnsi" w:cstheme="minorHAnsi"/>
        </w:rPr>
      </w:pPr>
    </w:p>
    <w:p w14:paraId="7CE37D3E" w14:textId="77777777" w:rsidR="00C51082" w:rsidRDefault="00C51082" w:rsidP="008C2807">
      <w:pPr>
        <w:rPr>
          <w:rFonts w:asciiTheme="minorHAnsi" w:hAnsiTheme="minorHAnsi" w:cstheme="minorHAnsi"/>
        </w:rPr>
      </w:pPr>
    </w:p>
    <w:p w14:paraId="02948164" w14:textId="77777777" w:rsidR="00C51082" w:rsidRDefault="00C51082" w:rsidP="008C2807">
      <w:pPr>
        <w:rPr>
          <w:rFonts w:asciiTheme="minorHAnsi" w:hAnsiTheme="minorHAnsi" w:cstheme="minorHAnsi"/>
        </w:rPr>
      </w:pPr>
    </w:p>
    <w:p w14:paraId="70A5C90D" w14:textId="3E489BF9" w:rsidR="008C2807" w:rsidRPr="004D1186" w:rsidRDefault="008C2807" w:rsidP="008C2807">
      <w:pPr>
        <w:rPr>
          <w:rFonts w:asciiTheme="minorHAnsi" w:hAnsiTheme="minorHAnsi" w:cstheme="minorHAnsi"/>
        </w:rPr>
      </w:pPr>
      <w:r w:rsidRPr="004D1186">
        <w:rPr>
          <w:rFonts w:asciiTheme="minorHAnsi" w:hAnsiTheme="minorHAnsi" w:cstheme="minorHAnsi"/>
        </w:rPr>
        <w:t>Appendix 4 – Ambitious, Capable Learners</w:t>
      </w:r>
    </w:p>
    <w:p w14:paraId="6844B357" w14:textId="2EA0FB9B" w:rsidR="008C2807" w:rsidRPr="004D1186" w:rsidRDefault="008C2807" w:rsidP="008C2807">
      <w:pPr>
        <w:rPr>
          <w:rFonts w:asciiTheme="minorHAnsi" w:hAnsiTheme="minorHAnsi" w:cstheme="minorHAnsi"/>
        </w:rPr>
      </w:pPr>
    </w:p>
    <w:p w14:paraId="70E12B78" w14:textId="3CE4B915" w:rsidR="008C2807" w:rsidRPr="004D1186" w:rsidRDefault="002D2003" w:rsidP="008C2807">
      <w:pPr>
        <w:rPr>
          <w:rFonts w:asciiTheme="minorHAnsi" w:hAnsiTheme="minorHAnsi" w:cstheme="minorHAnsi"/>
        </w:rPr>
      </w:pPr>
      <w:r w:rsidRPr="004D1186">
        <w:rPr>
          <w:rFonts w:asciiTheme="minorHAnsi" w:hAnsiTheme="minorHAnsi" w:cstheme="minorHAnsi"/>
        </w:rPr>
        <w:t xml:space="preserve">Lesson 1 - </w:t>
      </w:r>
      <w:hyperlink r:id="rId64" w:history="1">
        <w:r w:rsidRPr="004D1186">
          <w:rPr>
            <w:rStyle w:val="Hyperlink"/>
            <w:rFonts w:asciiTheme="minorHAnsi" w:hAnsiTheme="minorHAnsi" w:cstheme="minorHAnsi"/>
          </w:rPr>
          <w:t>https://uowtsd-my.sharepoint.com/:p:/g/personal/1800114_student_uwtsd_ac_uk/EcQCGCDBMaRAlJVsY9nplXIBObxVW5oZLUdtAFkc6qF3fA?e=dX6byN</w:t>
        </w:r>
      </w:hyperlink>
    </w:p>
    <w:p w14:paraId="4C67FD9C" w14:textId="04B505A0" w:rsidR="002D2003" w:rsidRPr="004D1186" w:rsidRDefault="002D2003" w:rsidP="008C2807">
      <w:pPr>
        <w:rPr>
          <w:rFonts w:asciiTheme="minorHAnsi" w:hAnsiTheme="minorHAnsi" w:cstheme="minorHAnsi"/>
        </w:rPr>
      </w:pPr>
      <w:r w:rsidRPr="004D1186">
        <w:rPr>
          <w:rFonts w:asciiTheme="minorHAnsi" w:hAnsiTheme="minorHAnsi" w:cstheme="minorHAnsi"/>
        </w:rPr>
        <w:t xml:space="preserve">Lesson 2 - </w:t>
      </w:r>
      <w:hyperlink r:id="rId65" w:history="1">
        <w:r w:rsidR="00346FD4" w:rsidRPr="004D1186">
          <w:rPr>
            <w:rStyle w:val="Hyperlink"/>
            <w:rFonts w:asciiTheme="minorHAnsi" w:hAnsiTheme="minorHAnsi" w:cstheme="minorHAnsi"/>
          </w:rPr>
          <w:t>https://uowtsd-my.sharepoint.com/:p:/g/personal/1800114_student_uwtsd_ac_uk/EfSQlASqFu1Cm4y5gZDiI2YBRsXw_M37mVTENO8DSm7lDg?e=fiSscT</w:t>
        </w:r>
      </w:hyperlink>
    </w:p>
    <w:p w14:paraId="72D42D5B" w14:textId="1EAD46FC" w:rsidR="00346FD4" w:rsidRPr="004D1186" w:rsidRDefault="00C54939" w:rsidP="008C2807">
      <w:pPr>
        <w:rPr>
          <w:rFonts w:asciiTheme="minorHAnsi" w:hAnsiTheme="minorHAnsi" w:cstheme="minorHAnsi"/>
        </w:rPr>
      </w:pPr>
      <w:r w:rsidRPr="004D1186">
        <w:rPr>
          <w:rFonts w:asciiTheme="minorHAnsi" w:hAnsiTheme="minorHAnsi" w:cstheme="minorHAnsi"/>
        </w:rPr>
        <w:t xml:space="preserve">Lesson 3 - </w:t>
      </w:r>
      <w:hyperlink r:id="rId66" w:history="1">
        <w:r w:rsidRPr="004D1186">
          <w:rPr>
            <w:rStyle w:val="Hyperlink"/>
            <w:rFonts w:asciiTheme="minorHAnsi" w:hAnsiTheme="minorHAnsi" w:cstheme="minorHAnsi"/>
          </w:rPr>
          <w:t>https://uowtsd-my.sharepoint.com/:p:/g/personal/1800114_student_uwtsd_ac_uk/EcnicyB0bNREoRw5lRr8560BSQK-yC7bNSLmCdskDFzqnA?e=UnhDTc</w:t>
        </w:r>
      </w:hyperlink>
    </w:p>
    <w:p w14:paraId="54B94F0C" w14:textId="5675EB0B" w:rsidR="00C54939" w:rsidRDefault="00C54939" w:rsidP="008C2807"/>
    <w:p w14:paraId="04C6DCBE" w14:textId="1EDD2F10" w:rsidR="00D62A60" w:rsidRDefault="00D62A60" w:rsidP="008C2807"/>
    <w:p w14:paraId="266334C2" w14:textId="77777777" w:rsidR="00443A6E" w:rsidRDefault="00443A6E" w:rsidP="008C2807"/>
    <w:p w14:paraId="4873EBF5" w14:textId="0C89D5D6" w:rsidR="00D62A60" w:rsidRDefault="00C51082" w:rsidP="008C2807">
      <w:r>
        <w:t xml:space="preserve">PLP Link - </w:t>
      </w:r>
      <w:hyperlink r:id="rId67" w:anchor="/public/kwhG4ZpxhR6cfhnGRj55mdWhbM" w:history="1">
        <w:r w:rsidR="00443A6E" w:rsidRPr="00EA3095">
          <w:rPr>
            <w:rStyle w:val="Hyperlink"/>
          </w:rPr>
          <w:t>https://v3.pebblepad.co.uk/spa/#/public/kwhG4ZpxhR6cfhnGRj55mdWhbM</w:t>
        </w:r>
      </w:hyperlink>
    </w:p>
    <w:p w14:paraId="287A67C2" w14:textId="77777777" w:rsidR="00443A6E" w:rsidRPr="008C2807" w:rsidRDefault="00443A6E" w:rsidP="008C2807"/>
    <w:sectPr w:rsidR="00443A6E" w:rsidRPr="008C2807" w:rsidSect="00F916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76251"/>
    <w:multiLevelType w:val="hybridMultilevel"/>
    <w:tmpl w:val="68BA28B2"/>
    <w:lvl w:ilvl="0" w:tplc="951A70DE">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44B"/>
    <w:rsid w:val="000032D9"/>
    <w:rsid w:val="000078E6"/>
    <w:rsid w:val="00007A0F"/>
    <w:rsid w:val="0001069A"/>
    <w:rsid w:val="0001199D"/>
    <w:rsid w:val="00013A00"/>
    <w:rsid w:val="00020D8A"/>
    <w:rsid w:val="00027D40"/>
    <w:rsid w:val="00031536"/>
    <w:rsid w:val="00031544"/>
    <w:rsid w:val="0003189C"/>
    <w:rsid w:val="00034FF6"/>
    <w:rsid w:val="00040B6B"/>
    <w:rsid w:val="00041654"/>
    <w:rsid w:val="0005052C"/>
    <w:rsid w:val="00050CFD"/>
    <w:rsid w:val="00054B1A"/>
    <w:rsid w:val="0006052B"/>
    <w:rsid w:val="000610BC"/>
    <w:rsid w:val="00063B79"/>
    <w:rsid w:val="00071890"/>
    <w:rsid w:val="00077504"/>
    <w:rsid w:val="00080F41"/>
    <w:rsid w:val="00082E6C"/>
    <w:rsid w:val="00084EE6"/>
    <w:rsid w:val="00091F07"/>
    <w:rsid w:val="00093D92"/>
    <w:rsid w:val="000945F4"/>
    <w:rsid w:val="00094917"/>
    <w:rsid w:val="00095D38"/>
    <w:rsid w:val="000967E3"/>
    <w:rsid w:val="000B237A"/>
    <w:rsid w:val="000B30E5"/>
    <w:rsid w:val="000B3642"/>
    <w:rsid w:val="000C2EB5"/>
    <w:rsid w:val="000C4ADA"/>
    <w:rsid w:val="000C66BE"/>
    <w:rsid w:val="000C7DEF"/>
    <w:rsid w:val="000D1034"/>
    <w:rsid w:val="000D2807"/>
    <w:rsid w:val="000D5538"/>
    <w:rsid w:val="000E257A"/>
    <w:rsid w:val="000F0423"/>
    <w:rsid w:val="00106B25"/>
    <w:rsid w:val="00112686"/>
    <w:rsid w:val="00112826"/>
    <w:rsid w:val="001129D4"/>
    <w:rsid w:val="00114EC2"/>
    <w:rsid w:val="001172C5"/>
    <w:rsid w:val="00120869"/>
    <w:rsid w:val="00126769"/>
    <w:rsid w:val="0012793D"/>
    <w:rsid w:val="001331F4"/>
    <w:rsid w:val="0013414C"/>
    <w:rsid w:val="001415A5"/>
    <w:rsid w:val="001457FA"/>
    <w:rsid w:val="00152907"/>
    <w:rsid w:val="00156EE2"/>
    <w:rsid w:val="00161296"/>
    <w:rsid w:val="00171823"/>
    <w:rsid w:val="00174309"/>
    <w:rsid w:val="001747DA"/>
    <w:rsid w:val="00192F75"/>
    <w:rsid w:val="00193BFA"/>
    <w:rsid w:val="0019743A"/>
    <w:rsid w:val="001A3609"/>
    <w:rsid w:val="001B2EC5"/>
    <w:rsid w:val="001B3A2B"/>
    <w:rsid w:val="001B411E"/>
    <w:rsid w:val="001B53C4"/>
    <w:rsid w:val="001B795A"/>
    <w:rsid w:val="001C15A0"/>
    <w:rsid w:val="001C5B11"/>
    <w:rsid w:val="001C63FB"/>
    <w:rsid w:val="001D00EC"/>
    <w:rsid w:val="001D10AD"/>
    <w:rsid w:val="001D7D4F"/>
    <w:rsid w:val="001E4057"/>
    <w:rsid w:val="001E7BD7"/>
    <w:rsid w:val="001F00EC"/>
    <w:rsid w:val="00204D75"/>
    <w:rsid w:val="00206463"/>
    <w:rsid w:val="0021131B"/>
    <w:rsid w:val="00212E14"/>
    <w:rsid w:val="00213C4D"/>
    <w:rsid w:val="00214B78"/>
    <w:rsid w:val="0021525D"/>
    <w:rsid w:val="00220752"/>
    <w:rsid w:val="002237EA"/>
    <w:rsid w:val="00231C76"/>
    <w:rsid w:val="0023442F"/>
    <w:rsid w:val="00234F7B"/>
    <w:rsid w:val="002373D7"/>
    <w:rsid w:val="00240D2A"/>
    <w:rsid w:val="00243E36"/>
    <w:rsid w:val="00243F85"/>
    <w:rsid w:val="00244DA5"/>
    <w:rsid w:val="002450DB"/>
    <w:rsid w:val="00245B00"/>
    <w:rsid w:val="00246DA1"/>
    <w:rsid w:val="00251A80"/>
    <w:rsid w:val="0025617C"/>
    <w:rsid w:val="002561FC"/>
    <w:rsid w:val="002570FE"/>
    <w:rsid w:val="002614EF"/>
    <w:rsid w:val="0026231C"/>
    <w:rsid w:val="00266A2F"/>
    <w:rsid w:val="002703C3"/>
    <w:rsid w:val="00285A57"/>
    <w:rsid w:val="00291101"/>
    <w:rsid w:val="00296FD9"/>
    <w:rsid w:val="002A26F9"/>
    <w:rsid w:val="002A3188"/>
    <w:rsid w:val="002A73AE"/>
    <w:rsid w:val="002B0852"/>
    <w:rsid w:val="002B33FA"/>
    <w:rsid w:val="002B69EB"/>
    <w:rsid w:val="002C09F9"/>
    <w:rsid w:val="002C0AEC"/>
    <w:rsid w:val="002C2A8B"/>
    <w:rsid w:val="002C30B8"/>
    <w:rsid w:val="002C5078"/>
    <w:rsid w:val="002D2003"/>
    <w:rsid w:val="002D273E"/>
    <w:rsid w:val="002D3069"/>
    <w:rsid w:val="002D4E83"/>
    <w:rsid w:val="002D56AE"/>
    <w:rsid w:val="002D5F57"/>
    <w:rsid w:val="002D688F"/>
    <w:rsid w:val="002E30B4"/>
    <w:rsid w:val="002E6E9C"/>
    <w:rsid w:val="002F1D06"/>
    <w:rsid w:val="002F3770"/>
    <w:rsid w:val="002F780F"/>
    <w:rsid w:val="003006C3"/>
    <w:rsid w:val="00302135"/>
    <w:rsid w:val="003077F8"/>
    <w:rsid w:val="00307BC2"/>
    <w:rsid w:val="00320E51"/>
    <w:rsid w:val="0032129B"/>
    <w:rsid w:val="003224DA"/>
    <w:rsid w:val="00324C01"/>
    <w:rsid w:val="003258A7"/>
    <w:rsid w:val="00325BEA"/>
    <w:rsid w:val="00326398"/>
    <w:rsid w:val="00330F2F"/>
    <w:rsid w:val="00331818"/>
    <w:rsid w:val="00340ACE"/>
    <w:rsid w:val="00341ED9"/>
    <w:rsid w:val="00344176"/>
    <w:rsid w:val="00346FD4"/>
    <w:rsid w:val="00352109"/>
    <w:rsid w:val="00353581"/>
    <w:rsid w:val="003646F1"/>
    <w:rsid w:val="003679FB"/>
    <w:rsid w:val="00380B14"/>
    <w:rsid w:val="003856B1"/>
    <w:rsid w:val="003857D0"/>
    <w:rsid w:val="00391317"/>
    <w:rsid w:val="00396B7D"/>
    <w:rsid w:val="003A48CD"/>
    <w:rsid w:val="003B7F11"/>
    <w:rsid w:val="003C0676"/>
    <w:rsid w:val="003C21C5"/>
    <w:rsid w:val="003C405D"/>
    <w:rsid w:val="003C4E14"/>
    <w:rsid w:val="003D14C4"/>
    <w:rsid w:val="003D4409"/>
    <w:rsid w:val="003D4C21"/>
    <w:rsid w:val="003D7386"/>
    <w:rsid w:val="003E09B4"/>
    <w:rsid w:val="003E16B0"/>
    <w:rsid w:val="003E3D62"/>
    <w:rsid w:val="003E3EB3"/>
    <w:rsid w:val="003E7BFE"/>
    <w:rsid w:val="003F2D01"/>
    <w:rsid w:val="003F2E4B"/>
    <w:rsid w:val="003F45D7"/>
    <w:rsid w:val="00400DDD"/>
    <w:rsid w:val="004019F2"/>
    <w:rsid w:val="0041070B"/>
    <w:rsid w:val="00415C56"/>
    <w:rsid w:val="00417173"/>
    <w:rsid w:val="00425F27"/>
    <w:rsid w:val="00426794"/>
    <w:rsid w:val="00427326"/>
    <w:rsid w:val="0043166D"/>
    <w:rsid w:val="004331CC"/>
    <w:rsid w:val="00433969"/>
    <w:rsid w:val="00442F6B"/>
    <w:rsid w:val="00443A6E"/>
    <w:rsid w:val="00446164"/>
    <w:rsid w:val="00447708"/>
    <w:rsid w:val="00451B32"/>
    <w:rsid w:val="00452154"/>
    <w:rsid w:val="004525DB"/>
    <w:rsid w:val="004578C6"/>
    <w:rsid w:val="00461B0B"/>
    <w:rsid w:val="004737DF"/>
    <w:rsid w:val="00476E6F"/>
    <w:rsid w:val="004777C4"/>
    <w:rsid w:val="00480F30"/>
    <w:rsid w:val="00485C75"/>
    <w:rsid w:val="00492FCE"/>
    <w:rsid w:val="0049592C"/>
    <w:rsid w:val="004A7384"/>
    <w:rsid w:val="004B3922"/>
    <w:rsid w:val="004B4639"/>
    <w:rsid w:val="004B7624"/>
    <w:rsid w:val="004C340D"/>
    <w:rsid w:val="004C6F33"/>
    <w:rsid w:val="004D1186"/>
    <w:rsid w:val="004D16F9"/>
    <w:rsid w:val="004D2488"/>
    <w:rsid w:val="004D4B86"/>
    <w:rsid w:val="004D684B"/>
    <w:rsid w:val="004E57D2"/>
    <w:rsid w:val="004E5D3A"/>
    <w:rsid w:val="004F5FD3"/>
    <w:rsid w:val="00500582"/>
    <w:rsid w:val="00501F68"/>
    <w:rsid w:val="00502A77"/>
    <w:rsid w:val="00502D99"/>
    <w:rsid w:val="00505CFE"/>
    <w:rsid w:val="0050644B"/>
    <w:rsid w:val="00507407"/>
    <w:rsid w:val="00513911"/>
    <w:rsid w:val="00516151"/>
    <w:rsid w:val="00516675"/>
    <w:rsid w:val="00517EE1"/>
    <w:rsid w:val="005211CB"/>
    <w:rsid w:val="00535702"/>
    <w:rsid w:val="00536BAB"/>
    <w:rsid w:val="00536D37"/>
    <w:rsid w:val="00551545"/>
    <w:rsid w:val="00551CA6"/>
    <w:rsid w:val="00553B6C"/>
    <w:rsid w:val="005549EF"/>
    <w:rsid w:val="00554C01"/>
    <w:rsid w:val="00555CDD"/>
    <w:rsid w:val="0056092D"/>
    <w:rsid w:val="005667D7"/>
    <w:rsid w:val="00567165"/>
    <w:rsid w:val="00574721"/>
    <w:rsid w:val="005771C2"/>
    <w:rsid w:val="0058302D"/>
    <w:rsid w:val="0058491B"/>
    <w:rsid w:val="00587065"/>
    <w:rsid w:val="00587A38"/>
    <w:rsid w:val="00593566"/>
    <w:rsid w:val="0059767B"/>
    <w:rsid w:val="005A0E65"/>
    <w:rsid w:val="005A4815"/>
    <w:rsid w:val="005A5A7C"/>
    <w:rsid w:val="005A6959"/>
    <w:rsid w:val="005A6D8F"/>
    <w:rsid w:val="005B2C0E"/>
    <w:rsid w:val="005B32E0"/>
    <w:rsid w:val="005B413F"/>
    <w:rsid w:val="005B5BE1"/>
    <w:rsid w:val="005B73E4"/>
    <w:rsid w:val="005C322C"/>
    <w:rsid w:val="005C6DD1"/>
    <w:rsid w:val="005D3388"/>
    <w:rsid w:val="005D4A3E"/>
    <w:rsid w:val="005D5FEA"/>
    <w:rsid w:val="005E0E1E"/>
    <w:rsid w:val="005E4AED"/>
    <w:rsid w:val="005E5D7D"/>
    <w:rsid w:val="005E63FA"/>
    <w:rsid w:val="005F10F5"/>
    <w:rsid w:val="005F3C6B"/>
    <w:rsid w:val="005F4FDD"/>
    <w:rsid w:val="00601B81"/>
    <w:rsid w:val="006037EB"/>
    <w:rsid w:val="00604A3A"/>
    <w:rsid w:val="00610405"/>
    <w:rsid w:val="00610F35"/>
    <w:rsid w:val="00611096"/>
    <w:rsid w:val="0061454B"/>
    <w:rsid w:val="00615334"/>
    <w:rsid w:val="006224A5"/>
    <w:rsid w:val="006229D5"/>
    <w:rsid w:val="00634C72"/>
    <w:rsid w:val="00640ED4"/>
    <w:rsid w:val="00643D85"/>
    <w:rsid w:val="00644569"/>
    <w:rsid w:val="0064686B"/>
    <w:rsid w:val="006641FE"/>
    <w:rsid w:val="0066485A"/>
    <w:rsid w:val="00665F4C"/>
    <w:rsid w:val="00666745"/>
    <w:rsid w:val="006674CE"/>
    <w:rsid w:val="00686168"/>
    <w:rsid w:val="00693EBB"/>
    <w:rsid w:val="00696CB8"/>
    <w:rsid w:val="006A48E8"/>
    <w:rsid w:val="006B0137"/>
    <w:rsid w:val="006B0822"/>
    <w:rsid w:val="006B6A9D"/>
    <w:rsid w:val="006D4B42"/>
    <w:rsid w:val="006E3588"/>
    <w:rsid w:val="006F030E"/>
    <w:rsid w:val="006F12EB"/>
    <w:rsid w:val="006F17BF"/>
    <w:rsid w:val="006F1E5C"/>
    <w:rsid w:val="006F2C58"/>
    <w:rsid w:val="0070229E"/>
    <w:rsid w:val="00703060"/>
    <w:rsid w:val="007065A1"/>
    <w:rsid w:val="0071126A"/>
    <w:rsid w:val="00712AD6"/>
    <w:rsid w:val="00712FB3"/>
    <w:rsid w:val="00720703"/>
    <w:rsid w:val="0072332F"/>
    <w:rsid w:val="00723571"/>
    <w:rsid w:val="007245BD"/>
    <w:rsid w:val="007247ED"/>
    <w:rsid w:val="00730881"/>
    <w:rsid w:val="00741967"/>
    <w:rsid w:val="0074588F"/>
    <w:rsid w:val="0074598A"/>
    <w:rsid w:val="007506E1"/>
    <w:rsid w:val="00751229"/>
    <w:rsid w:val="00751F84"/>
    <w:rsid w:val="00752DD6"/>
    <w:rsid w:val="00754E6E"/>
    <w:rsid w:val="00756BBF"/>
    <w:rsid w:val="007617F9"/>
    <w:rsid w:val="00762E8A"/>
    <w:rsid w:val="00763BCE"/>
    <w:rsid w:val="007666A5"/>
    <w:rsid w:val="00770B16"/>
    <w:rsid w:val="007731B0"/>
    <w:rsid w:val="00774BCE"/>
    <w:rsid w:val="00777CFA"/>
    <w:rsid w:val="00777FDE"/>
    <w:rsid w:val="007813E2"/>
    <w:rsid w:val="00783C0B"/>
    <w:rsid w:val="0079034F"/>
    <w:rsid w:val="0079310D"/>
    <w:rsid w:val="007951BB"/>
    <w:rsid w:val="007B0285"/>
    <w:rsid w:val="007B6CF8"/>
    <w:rsid w:val="007B7BFE"/>
    <w:rsid w:val="007C1CCC"/>
    <w:rsid w:val="007C2104"/>
    <w:rsid w:val="007C5A2D"/>
    <w:rsid w:val="007D2416"/>
    <w:rsid w:val="007D5D6C"/>
    <w:rsid w:val="007D5FE6"/>
    <w:rsid w:val="007E3BAE"/>
    <w:rsid w:val="007E7962"/>
    <w:rsid w:val="007F7733"/>
    <w:rsid w:val="007F7B79"/>
    <w:rsid w:val="00801859"/>
    <w:rsid w:val="008043C0"/>
    <w:rsid w:val="0080471D"/>
    <w:rsid w:val="0080719E"/>
    <w:rsid w:val="008226A4"/>
    <w:rsid w:val="00824C35"/>
    <w:rsid w:val="00825971"/>
    <w:rsid w:val="00827B7C"/>
    <w:rsid w:val="00833C86"/>
    <w:rsid w:val="00836907"/>
    <w:rsid w:val="008456DF"/>
    <w:rsid w:val="00846348"/>
    <w:rsid w:val="0084655C"/>
    <w:rsid w:val="00854D10"/>
    <w:rsid w:val="00854D54"/>
    <w:rsid w:val="008557C8"/>
    <w:rsid w:val="0086283C"/>
    <w:rsid w:val="0086330E"/>
    <w:rsid w:val="008637D3"/>
    <w:rsid w:val="008659B2"/>
    <w:rsid w:val="00873EB9"/>
    <w:rsid w:val="008761D7"/>
    <w:rsid w:val="00887F21"/>
    <w:rsid w:val="00890241"/>
    <w:rsid w:val="00893E50"/>
    <w:rsid w:val="00897D92"/>
    <w:rsid w:val="008A2658"/>
    <w:rsid w:val="008A4D0D"/>
    <w:rsid w:val="008A54A3"/>
    <w:rsid w:val="008B1D70"/>
    <w:rsid w:val="008B3454"/>
    <w:rsid w:val="008B3DDA"/>
    <w:rsid w:val="008B5D68"/>
    <w:rsid w:val="008C2807"/>
    <w:rsid w:val="008C319E"/>
    <w:rsid w:val="008C3E11"/>
    <w:rsid w:val="008C635A"/>
    <w:rsid w:val="008C77F0"/>
    <w:rsid w:val="008D208D"/>
    <w:rsid w:val="008D2889"/>
    <w:rsid w:val="008D2E2D"/>
    <w:rsid w:val="008D40F9"/>
    <w:rsid w:val="008D529D"/>
    <w:rsid w:val="008E3593"/>
    <w:rsid w:val="008E4D1A"/>
    <w:rsid w:val="008F4A42"/>
    <w:rsid w:val="00900E5E"/>
    <w:rsid w:val="0090119C"/>
    <w:rsid w:val="00903D47"/>
    <w:rsid w:val="00916145"/>
    <w:rsid w:val="009253C5"/>
    <w:rsid w:val="00933034"/>
    <w:rsid w:val="00935462"/>
    <w:rsid w:val="00945977"/>
    <w:rsid w:val="00946EE1"/>
    <w:rsid w:val="00947A3B"/>
    <w:rsid w:val="00952034"/>
    <w:rsid w:val="00952EAB"/>
    <w:rsid w:val="0096012A"/>
    <w:rsid w:val="009602F3"/>
    <w:rsid w:val="009701D7"/>
    <w:rsid w:val="00975818"/>
    <w:rsid w:val="009867F9"/>
    <w:rsid w:val="00990361"/>
    <w:rsid w:val="0099222E"/>
    <w:rsid w:val="0099438C"/>
    <w:rsid w:val="00997113"/>
    <w:rsid w:val="009A0D8F"/>
    <w:rsid w:val="009A4413"/>
    <w:rsid w:val="009B28E6"/>
    <w:rsid w:val="009B667A"/>
    <w:rsid w:val="009B6E47"/>
    <w:rsid w:val="009B77A4"/>
    <w:rsid w:val="009B7DC6"/>
    <w:rsid w:val="009C3C83"/>
    <w:rsid w:val="009C455C"/>
    <w:rsid w:val="009C5BB3"/>
    <w:rsid w:val="009D1E94"/>
    <w:rsid w:val="009D3425"/>
    <w:rsid w:val="009D5B66"/>
    <w:rsid w:val="009E667C"/>
    <w:rsid w:val="009E6F9F"/>
    <w:rsid w:val="009F33A9"/>
    <w:rsid w:val="009F418D"/>
    <w:rsid w:val="00A029C6"/>
    <w:rsid w:val="00A051F0"/>
    <w:rsid w:val="00A108F7"/>
    <w:rsid w:val="00A11081"/>
    <w:rsid w:val="00A134D1"/>
    <w:rsid w:val="00A13A68"/>
    <w:rsid w:val="00A15763"/>
    <w:rsid w:val="00A17444"/>
    <w:rsid w:val="00A22D48"/>
    <w:rsid w:val="00A242DF"/>
    <w:rsid w:val="00A24540"/>
    <w:rsid w:val="00A271BC"/>
    <w:rsid w:val="00A32397"/>
    <w:rsid w:val="00A32443"/>
    <w:rsid w:val="00A32F86"/>
    <w:rsid w:val="00A35CB3"/>
    <w:rsid w:val="00A43DF7"/>
    <w:rsid w:val="00A51DB5"/>
    <w:rsid w:val="00A52C23"/>
    <w:rsid w:val="00A53BF8"/>
    <w:rsid w:val="00A55032"/>
    <w:rsid w:val="00A553AD"/>
    <w:rsid w:val="00A55B0F"/>
    <w:rsid w:val="00A5718D"/>
    <w:rsid w:val="00A5758A"/>
    <w:rsid w:val="00A578FB"/>
    <w:rsid w:val="00A61AB0"/>
    <w:rsid w:val="00A64AAE"/>
    <w:rsid w:val="00A72107"/>
    <w:rsid w:val="00A77A40"/>
    <w:rsid w:val="00A91C2C"/>
    <w:rsid w:val="00AB02EA"/>
    <w:rsid w:val="00AB1E11"/>
    <w:rsid w:val="00AB35C5"/>
    <w:rsid w:val="00AB50AB"/>
    <w:rsid w:val="00AB5976"/>
    <w:rsid w:val="00AB72AD"/>
    <w:rsid w:val="00AC3088"/>
    <w:rsid w:val="00AC38E2"/>
    <w:rsid w:val="00AC4520"/>
    <w:rsid w:val="00AC4DD0"/>
    <w:rsid w:val="00AC5942"/>
    <w:rsid w:val="00AD183F"/>
    <w:rsid w:val="00AE2950"/>
    <w:rsid w:val="00AE5634"/>
    <w:rsid w:val="00AE5F57"/>
    <w:rsid w:val="00AF0870"/>
    <w:rsid w:val="00AF34BE"/>
    <w:rsid w:val="00B00F1A"/>
    <w:rsid w:val="00B1325F"/>
    <w:rsid w:val="00B15487"/>
    <w:rsid w:val="00B16045"/>
    <w:rsid w:val="00B215BD"/>
    <w:rsid w:val="00B23EFB"/>
    <w:rsid w:val="00B25D19"/>
    <w:rsid w:val="00B30643"/>
    <w:rsid w:val="00B31044"/>
    <w:rsid w:val="00B32B1E"/>
    <w:rsid w:val="00B3326E"/>
    <w:rsid w:val="00B340C7"/>
    <w:rsid w:val="00B36711"/>
    <w:rsid w:val="00B37787"/>
    <w:rsid w:val="00B42800"/>
    <w:rsid w:val="00B50365"/>
    <w:rsid w:val="00B50D0E"/>
    <w:rsid w:val="00B52F13"/>
    <w:rsid w:val="00B578DC"/>
    <w:rsid w:val="00B62EDF"/>
    <w:rsid w:val="00B65E32"/>
    <w:rsid w:val="00B75329"/>
    <w:rsid w:val="00B7728D"/>
    <w:rsid w:val="00B80962"/>
    <w:rsid w:val="00B836AF"/>
    <w:rsid w:val="00B868CD"/>
    <w:rsid w:val="00B870D3"/>
    <w:rsid w:val="00B91337"/>
    <w:rsid w:val="00B931F1"/>
    <w:rsid w:val="00B93E9B"/>
    <w:rsid w:val="00BA0A21"/>
    <w:rsid w:val="00BA51DC"/>
    <w:rsid w:val="00BC6B36"/>
    <w:rsid w:val="00BD3CB3"/>
    <w:rsid w:val="00BD795E"/>
    <w:rsid w:val="00BE3BBD"/>
    <w:rsid w:val="00C05183"/>
    <w:rsid w:val="00C059D8"/>
    <w:rsid w:val="00C13C1C"/>
    <w:rsid w:val="00C146F7"/>
    <w:rsid w:val="00C169A6"/>
    <w:rsid w:val="00C17891"/>
    <w:rsid w:val="00C221D6"/>
    <w:rsid w:val="00C232F6"/>
    <w:rsid w:val="00C27818"/>
    <w:rsid w:val="00C32316"/>
    <w:rsid w:val="00C32EAD"/>
    <w:rsid w:val="00C34493"/>
    <w:rsid w:val="00C4343F"/>
    <w:rsid w:val="00C43461"/>
    <w:rsid w:val="00C4528D"/>
    <w:rsid w:val="00C464FF"/>
    <w:rsid w:val="00C478AF"/>
    <w:rsid w:val="00C479B9"/>
    <w:rsid w:val="00C51082"/>
    <w:rsid w:val="00C5266E"/>
    <w:rsid w:val="00C53994"/>
    <w:rsid w:val="00C54939"/>
    <w:rsid w:val="00C62257"/>
    <w:rsid w:val="00C654FE"/>
    <w:rsid w:val="00C720EF"/>
    <w:rsid w:val="00C7233C"/>
    <w:rsid w:val="00C80625"/>
    <w:rsid w:val="00C80EF9"/>
    <w:rsid w:val="00C81B64"/>
    <w:rsid w:val="00C92E04"/>
    <w:rsid w:val="00C952C0"/>
    <w:rsid w:val="00CA079C"/>
    <w:rsid w:val="00CA3876"/>
    <w:rsid w:val="00CB0F06"/>
    <w:rsid w:val="00CB2E6B"/>
    <w:rsid w:val="00CB41D5"/>
    <w:rsid w:val="00CB428B"/>
    <w:rsid w:val="00CB5B74"/>
    <w:rsid w:val="00CB6F9E"/>
    <w:rsid w:val="00CC4717"/>
    <w:rsid w:val="00CC5FA5"/>
    <w:rsid w:val="00CC611D"/>
    <w:rsid w:val="00CD3A69"/>
    <w:rsid w:val="00CD4F17"/>
    <w:rsid w:val="00CD5549"/>
    <w:rsid w:val="00CE056A"/>
    <w:rsid w:val="00CE238E"/>
    <w:rsid w:val="00CE45B6"/>
    <w:rsid w:val="00CE4928"/>
    <w:rsid w:val="00CE521A"/>
    <w:rsid w:val="00CE723D"/>
    <w:rsid w:val="00CE73ED"/>
    <w:rsid w:val="00CF2890"/>
    <w:rsid w:val="00CF3C3E"/>
    <w:rsid w:val="00D014D3"/>
    <w:rsid w:val="00D03369"/>
    <w:rsid w:val="00D04446"/>
    <w:rsid w:val="00D0727F"/>
    <w:rsid w:val="00D07C1E"/>
    <w:rsid w:val="00D11A45"/>
    <w:rsid w:val="00D13123"/>
    <w:rsid w:val="00D17041"/>
    <w:rsid w:val="00D17E00"/>
    <w:rsid w:val="00D20561"/>
    <w:rsid w:val="00D20EFA"/>
    <w:rsid w:val="00D2121C"/>
    <w:rsid w:val="00D219F5"/>
    <w:rsid w:val="00D22A5E"/>
    <w:rsid w:val="00D2392E"/>
    <w:rsid w:val="00D2663E"/>
    <w:rsid w:val="00D322E0"/>
    <w:rsid w:val="00D337CA"/>
    <w:rsid w:val="00D33F88"/>
    <w:rsid w:val="00D3733F"/>
    <w:rsid w:val="00D54002"/>
    <w:rsid w:val="00D56F16"/>
    <w:rsid w:val="00D57572"/>
    <w:rsid w:val="00D603C3"/>
    <w:rsid w:val="00D62A60"/>
    <w:rsid w:val="00D73B14"/>
    <w:rsid w:val="00D82764"/>
    <w:rsid w:val="00D91321"/>
    <w:rsid w:val="00D930B2"/>
    <w:rsid w:val="00D9783C"/>
    <w:rsid w:val="00DA2F94"/>
    <w:rsid w:val="00DB073F"/>
    <w:rsid w:val="00DB18C0"/>
    <w:rsid w:val="00DB37C3"/>
    <w:rsid w:val="00DB3A89"/>
    <w:rsid w:val="00DB5F2A"/>
    <w:rsid w:val="00DB7D00"/>
    <w:rsid w:val="00DC721A"/>
    <w:rsid w:val="00DC793C"/>
    <w:rsid w:val="00DD2DB4"/>
    <w:rsid w:val="00DD6B2F"/>
    <w:rsid w:val="00DE03E8"/>
    <w:rsid w:val="00DE7040"/>
    <w:rsid w:val="00DF4E44"/>
    <w:rsid w:val="00E016D6"/>
    <w:rsid w:val="00E178E2"/>
    <w:rsid w:val="00E32314"/>
    <w:rsid w:val="00E33645"/>
    <w:rsid w:val="00E35AF6"/>
    <w:rsid w:val="00E47343"/>
    <w:rsid w:val="00E474C5"/>
    <w:rsid w:val="00E5117A"/>
    <w:rsid w:val="00E547DA"/>
    <w:rsid w:val="00E551CA"/>
    <w:rsid w:val="00E57AFD"/>
    <w:rsid w:val="00E625C8"/>
    <w:rsid w:val="00E7093D"/>
    <w:rsid w:val="00E719B3"/>
    <w:rsid w:val="00E77606"/>
    <w:rsid w:val="00E81BC1"/>
    <w:rsid w:val="00E81C8A"/>
    <w:rsid w:val="00E825B2"/>
    <w:rsid w:val="00E82FBF"/>
    <w:rsid w:val="00E8481A"/>
    <w:rsid w:val="00E85FA9"/>
    <w:rsid w:val="00E87AA4"/>
    <w:rsid w:val="00E917BF"/>
    <w:rsid w:val="00E92EA4"/>
    <w:rsid w:val="00E936FE"/>
    <w:rsid w:val="00E958D6"/>
    <w:rsid w:val="00E9666B"/>
    <w:rsid w:val="00E97EE6"/>
    <w:rsid w:val="00EA04F7"/>
    <w:rsid w:val="00EA1066"/>
    <w:rsid w:val="00EA4B2C"/>
    <w:rsid w:val="00EA7440"/>
    <w:rsid w:val="00EB1A26"/>
    <w:rsid w:val="00EC23C8"/>
    <w:rsid w:val="00EC579E"/>
    <w:rsid w:val="00ED16FF"/>
    <w:rsid w:val="00ED2C52"/>
    <w:rsid w:val="00ED31E5"/>
    <w:rsid w:val="00ED7EAC"/>
    <w:rsid w:val="00EE624D"/>
    <w:rsid w:val="00EE7609"/>
    <w:rsid w:val="00EE7F3A"/>
    <w:rsid w:val="00EF025B"/>
    <w:rsid w:val="00EF0370"/>
    <w:rsid w:val="00F00E56"/>
    <w:rsid w:val="00F00FBD"/>
    <w:rsid w:val="00F016BA"/>
    <w:rsid w:val="00F0382C"/>
    <w:rsid w:val="00F05E28"/>
    <w:rsid w:val="00F066F2"/>
    <w:rsid w:val="00F12C68"/>
    <w:rsid w:val="00F15C43"/>
    <w:rsid w:val="00F20668"/>
    <w:rsid w:val="00F20EFC"/>
    <w:rsid w:val="00F211F3"/>
    <w:rsid w:val="00F24269"/>
    <w:rsid w:val="00F35CB0"/>
    <w:rsid w:val="00F402EA"/>
    <w:rsid w:val="00F41151"/>
    <w:rsid w:val="00F41505"/>
    <w:rsid w:val="00F41C81"/>
    <w:rsid w:val="00F4503A"/>
    <w:rsid w:val="00F45FFD"/>
    <w:rsid w:val="00F5038A"/>
    <w:rsid w:val="00F50F50"/>
    <w:rsid w:val="00F62ADF"/>
    <w:rsid w:val="00F63940"/>
    <w:rsid w:val="00F72F66"/>
    <w:rsid w:val="00F742A3"/>
    <w:rsid w:val="00F76811"/>
    <w:rsid w:val="00F81733"/>
    <w:rsid w:val="00F87C2C"/>
    <w:rsid w:val="00F9164F"/>
    <w:rsid w:val="00F9522E"/>
    <w:rsid w:val="00FA193D"/>
    <w:rsid w:val="00FA2092"/>
    <w:rsid w:val="00FA23F7"/>
    <w:rsid w:val="00FA2509"/>
    <w:rsid w:val="00FA30AC"/>
    <w:rsid w:val="00FA59A9"/>
    <w:rsid w:val="00FA6C4B"/>
    <w:rsid w:val="00FB102C"/>
    <w:rsid w:val="00FC7240"/>
    <w:rsid w:val="00FD1A17"/>
    <w:rsid w:val="00FD6212"/>
    <w:rsid w:val="00FE79FD"/>
    <w:rsid w:val="00FF03A4"/>
    <w:rsid w:val="00FF18DA"/>
    <w:rsid w:val="00FF190C"/>
    <w:rsid w:val="00FF44F8"/>
    <w:rsid w:val="00FF5371"/>
    <w:rsid w:val="00FF63D8"/>
    <w:rsid w:val="00FF6D45"/>
    <w:rsid w:val="00FF6E71"/>
    <w:rsid w:val="00FF7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F489"/>
  <w15:chartTrackingRefBased/>
  <w15:docId w15:val="{D99042B5-671B-5948-B622-682AB0ED5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54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727F"/>
    <w:pPr>
      <w:spacing w:before="100" w:beforeAutospacing="1" w:after="100" w:afterAutospacing="1"/>
    </w:pPr>
  </w:style>
  <w:style w:type="character" w:styleId="Hyperlink">
    <w:name w:val="Hyperlink"/>
    <w:basedOn w:val="DefaultParagraphFont"/>
    <w:uiPriority w:val="99"/>
    <w:unhideWhenUsed/>
    <w:rsid w:val="00E33645"/>
    <w:rPr>
      <w:color w:val="0563C1" w:themeColor="hyperlink"/>
      <w:u w:val="single"/>
    </w:rPr>
  </w:style>
  <w:style w:type="character" w:styleId="UnresolvedMention">
    <w:name w:val="Unresolved Mention"/>
    <w:basedOn w:val="DefaultParagraphFont"/>
    <w:uiPriority w:val="99"/>
    <w:semiHidden/>
    <w:unhideWhenUsed/>
    <w:rsid w:val="00E33645"/>
    <w:rPr>
      <w:color w:val="605E5C"/>
      <w:shd w:val="clear" w:color="auto" w:fill="E1DFDD"/>
    </w:rPr>
  </w:style>
  <w:style w:type="character" w:customStyle="1" w:styleId="apple-converted-space">
    <w:name w:val="apple-converted-space"/>
    <w:basedOn w:val="DefaultParagraphFont"/>
    <w:rsid w:val="0079034F"/>
  </w:style>
  <w:style w:type="character" w:styleId="FollowedHyperlink">
    <w:name w:val="FollowedHyperlink"/>
    <w:basedOn w:val="DefaultParagraphFont"/>
    <w:uiPriority w:val="99"/>
    <w:semiHidden/>
    <w:unhideWhenUsed/>
    <w:rsid w:val="00D603C3"/>
    <w:rPr>
      <w:color w:val="954F72" w:themeColor="followedHyperlink"/>
      <w:u w:val="single"/>
    </w:rPr>
  </w:style>
  <w:style w:type="character" w:customStyle="1" w:styleId="btn">
    <w:name w:val="btn"/>
    <w:basedOn w:val="DefaultParagraphFont"/>
    <w:rsid w:val="00854D54"/>
  </w:style>
  <w:style w:type="paragraph" w:styleId="ListParagraph">
    <w:name w:val="List Paragraph"/>
    <w:basedOn w:val="Normal"/>
    <w:uiPriority w:val="34"/>
    <w:qFormat/>
    <w:rsid w:val="002D4E83"/>
    <w:pPr>
      <w:ind w:left="720"/>
      <w:contextualSpacing/>
    </w:pPr>
  </w:style>
  <w:style w:type="character" w:customStyle="1" w:styleId="normaltextrun">
    <w:name w:val="normaltextrun"/>
    <w:rsid w:val="00CC5FA5"/>
  </w:style>
  <w:style w:type="character" w:customStyle="1" w:styleId="eop">
    <w:name w:val="eop"/>
    <w:rsid w:val="00CC5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344130">
      <w:bodyDiv w:val="1"/>
      <w:marLeft w:val="0"/>
      <w:marRight w:val="0"/>
      <w:marTop w:val="0"/>
      <w:marBottom w:val="0"/>
      <w:divBdr>
        <w:top w:val="none" w:sz="0" w:space="0" w:color="auto"/>
        <w:left w:val="none" w:sz="0" w:space="0" w:color="auto"/>
        <w:bottom w:val="none" w:sz="0" w:space="0" w:color="auto"/>
        <w:right w:val="none" w:sz="0" w:space="0" w:color="auto"/>
      </w:divBdr>
      <w:divsChild>
        <w:div w:id="24991483">
          <w:marLeft w:val="0"/>
          <w:marRight w:val="0"/>
          <w:marTop w:val="0"/>
          <w:marBottom w:val="0"/>
          <w:divBdr>
            <w:top w:val="none" w:sz="0" w:space="0" w:color="auto"/>
            <w:left w:val="none" w:sz="0" w:space="0" w:color="auto"/>
            <w:bottom w:val="none" w:sz="0" w:space="0" w:color="auto"/>
            <w:right w:val="none" w:sz="0" w:space="0" w:color="auto"/>
          </w:divBdr>
          <w:divsChild>
            <w:div w:id="1431196037">
              <w:marLeft w:val="0"/>
              <w:marRight w:val="0"/>
              <w:marTop w:val="0"/>
              <w:marBottom w:val="0"/>
              <w:divBdr>
                <w:top w:val="none" w:sz="0" w:space="0" w:color="auto"/>
                <w:left w:val="none" w:sz="0" w:space="0" w:color="auto"/>
                <w:bottom w:val="none" w:sz="0" w:space="0" w:color="auto"/>
                <w:right w:val="none" w:sz="0" w:space="0" w:color="auto"/>
              </w:divBdr>
              <w:divsChild>
                <w:div w:id="24885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67648">
      <w:bodyDiv w:val="1"/>
      <w:marLeft w:val="0"/>
      <w:marRight w:val="0"/>
      <w:marTop w:val="0"/>
      <w:marBottom w:val="0"/>
      <w:divBdr>
        <w:top w:val="none" w:sz="0" w:space="0" w:color="auto"/>
        <w:left w:val="none" w:sz="0" w:space="0" w:color="auto"/>
        <w:bottom w:val="none" w:sz="0" w:space="0" w:color="auto"/>
        <w:right w:val="none" w:sz="0" w:space="0" w:color="auto"/>
      </w:divBdr>
      <w:divsChild>
        <w:div w:id="1994869672">
          <w:marLeft w:val="0"/>
          <w:marRight w:val="0"/>
          <w:marTop w:val="0"/>
          <w:marBottom w:val="0"/>
          <w:divBdr>
            <w:top w:val="none" w:sz="0" w:space="0" w:color="auto"/>
            <w:left w:val="none" w:sz="0" w:space="0" w:color="auto"/>
            <w:bottom w:val="none" w:sz="0" w:space="0" w:color="auto"/>
            <w:right w:val="none" w:sz="0" w:space="0" w:color="auto"/>
          </w:divBdr>
          <w:divsChild>
            <w:div w:id="1293438581">
              <w:marLeft w:val="0"/>
              <w:marRight w:val="0"/>
              <w:marTop w:val="0"/>
              <w:marBottom w:val="0"/>
              <w:divBdr>
                <w:top w:val="none" w:sz="0" w:space="0" w:color="auto"/>
                <w:left w:val="none" w:sz="0" w:space="0" w:color="auto"/>
                <w:bottom w:val="none" w:sz="0" w:space="0" w:color="auto"/>
                <w:right w:val="none" w:sz="0" w:space="0" w:color="auto"/>
              </w:divBdr>
              <w:divsChild>
                <w:div w:id="143270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28927">
      <w:bodyDiv w:val="1"/>
      <w:marLeft w:val="0"/>
      <w:marRight w:val="0"/>
      <w:marTop w:val="0"/>
      <w:marBottom w:val="0"/>
      <w:divBdr>
        <w:top w:val="none" w:sz="0" w:space="0" w:color="auto"/>
        <w:left w:val="none" w:sz="0" w:space="0" w:color="auto"/>
        <w:bottom w:val="none" w:sz="0" w:space="0" w:color="auto"/>
        <w:right w:val="none" w:sz="0" w:space="0" w:color="auto"/>
      </w:divBdr>
      <w:divsChild>
        <w:div w:id="2137718881">
          <w:marLeft w:val="0"/>
          <w:marRight w:val="0"/>
          <w:marTop w:val="0"/>
          <w:marBottom w:val="0"/>
          <w:divBdr>
            <w:top w:val="none" w:sz="0" w:space="0" w:color="auto"/>
            <w:left w:val="none" w:sz="0" w:space="0" w:color="auto"/>
            <w:bottom w:val="none" w:sz="0" w:space="0" w:color="auto"/>
            <w:right w:val="none" w:sz="0" w:space="0" w:color="auto"/>
          </w:divBdr>
          <w:divsChild>
            <w:div w:id="1136223542">
              <w:marLeft w:val="0"/>
              <w:marRight w:val="0"/>
              <w:marTop w:val="0"/>
              <w:marBottom w:val="0"/>
              <w:divBdr>
                <w:top w:val="none" w:sz="0" w:space="0" w:color="auto"/>
                <w:left w:val="none" w:sz="0" w:space="0" w:color="auto"/>
                <w:bottom w:val="none" w:sz="0" w:space="0" w:color="auto"/>
                <w:right w:val="none" w:sz="0" w:space="0" w:color="auto"/>
              </w:divBdr>
              <w:divsChild>
                <w:div w:id="62727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857721">
      <w:bodyDiv w:val="1"/>
      <w:marLeft w:val="0"/>
      <w:marRight w:val="0"/>
      <w:marTop w:val="0"/>
      <w:marBottom w:val="0"/>
      <w:divBdr>
        <w:top w:val="none" w:sz="0" w:space="0" w:color="auto"/>
        <w:left w:val="none" w:sz="0" w:space="0" w:color="auto"/>
        <w:bottom w:val="none" w:sz="0" w:space="0" w:color="auto"/>
        <w:right w:val="none" w:sz="0" w:space="0" w:color="auto"/>
      </w:divBdr>
    </w:div>
    <w:div w:id="273365804">
      <w:bodyDiv w:val="1"/>
      <w:marLeft w:val="0"/>
      <w:marRight w:val="0"/>
      <w:marTop w:val="0"/>
      <w:marBottom w:val="0"/>
      <w:divBdr>
        <w:top w:val="none" w:sz="0" w:space="0" w:color="auto"/>
        <w:left w:val="none" w:sz="0" w:space="0" w:color="auto"/>
        <w:bottom w:val="none" w:sz="0" w:space="0" w:color="auto"/>
        <w:right w:val="none" w:sz="0" w:space="0" w:color="auto"/>
      </w:divBdr>
    </w:div>
    <w:div w:id="289290812">
      <w:bodyDiv w:val="1"/>
      <w:marLeft w:val="0"/>
      <w:marRight w:val="0"/>
      <w:marTop w:val="0"/>
      <w:marBottom w:val="0"/>
      <w:divBdr>
        <w:top w:val="none" w:sz="0" w:space="0" w:color="auto"/>
        <w:left w:val="none" w:sz="0" w:space="0" w:color="auto"/>
        <w:bottom w:val="none" w:sz="0" w:space="0" w:color="auto"/>
        <w:right w:val="none" w:sz="0" w:space="0" w:color="auto"/>
      </w:divBdr>
    </w:div>
    <w:div w:id="327749652">
      <w:bodyDiv w:val="1"/>
      <w:marLeft w:val="0"/>
      <w:marRight w:val="0"/>
      <w:marTop w:val="0"/>
      <w:marBottom w:val="0"/>
      <w:divBdr>
        <w:top w:val="none" w:sz="0" w:space="0" w:color="auto"/>
        <w:left w:val="none" w:sz="0" w:space="0" w:color="auto"/>
        <w:bottom w:val="none" w:sz="0" w:space="0" w:color="auto"/>
        <w:right w:val="none" w:sz="0" w:space="0" w:color="auto"/>
      </w:divBdr>
    </w:div>
    <w:div w:id="352458178">
      <w:bodyDiv w:val="1"/>
      <w:marLeft w:val="0"/>
      <w:marRight w:val="0"/>
      <w:marTop w:val="0"/>
      <w:marBottom w:val="0"/>
      <w:divBdr>
        <w:top w:val="none" w:sz="0" w:space="0" w:color="auto"/>
        <w:left w:val="none" w:sz="0" w:space="0" w:color="auto"/>
        <w:bottom w:val="none" w:sz="0" w:space="0" w:color="auto"/>
        <w:right w:val="none" w:sz="0" w:space="0" w:color="auto"/>
      </w:divBdr>
    </w:div>
    <w:div w:id="358118003">
      <w:bodyDiv w:val="1"/>
      <w:marLeft w:val="0"/>
      <w:marRight w:val="0"/>
      <w:marTop w:val="0"/>
      <w:marBottom w:val="0"/>
      <w:divBdr>
        <w:top w:val="none" w:sz="0" w:space="0" w:color="auto"/>
        <w:left w:val="none" w:sz="0" w:space="0" w:color="auto"/>
        <w:bottom w:val="none" w:sz="0" w:space="0" w:color="auto"/>
        <w:right w:val="none" w:sz="0" w:space="0" w:color="auto"/>
      </w:divBdr>
    </w:div>
    <w:div w:id="402533334">
      <w:bodyDiv w:val="1"/>
      <w:marLeft w:val="0"/>
      <w:marRight w:val="0"/>
      <w:marTop w:val="0"/>
      <w:marBottom w:val="0"/>
      <w:divBdr>
        <w:top w:val="none" w:sz="0" w:space="0" w:color="auto"/>
        <w:left w:val="none" w:sz="0" w:space="0" w:color="auto"/>
        <w:bottom w:val="none" w:sz="0" w:space="0" w:color="auto"/>
        <w:right w:val="none" w:sz="0" w:space="0" w:color="auto"/>
      </w:divBdr>
    </w:div>
    <w:div w:id="433480570">
      <w:bodyDiv w:val="1"/>
      <w:marLeft w:val="0"/>
      <w:marRight w:val="0"/>
      <w:marTop w:val="0"/>
      <w:marBottom w:val="0"/>
      <w:divBdr>
        <w:top w:val="none" w:sz="0" w:space="0" w:color="auto"/>
        <w:left w:val="none" w:sz="0" w:space="0" w:color="auto"/>
        <w:bottom w:val="none" w:sz="0" w:space="0" w:color="auto"/>
        <w:right w:val="none" w:sz="0" w:space="0" w:color="auto"/>
      </w:divBdr>
    </w:div>
    <w:div w:id="470221201">
      <w:bodyDiv w:val="1"/>
      <w:marLeft w:val="0"/>
      <w:marRight w:val="0"/>
      <w:marTop w:val="0"/>
      <w:marBottom w:val="0"/>
      <w:divBdr>
        <w:top w:val="none" w:sz="0" w:space="0" w:color="auto"/>
        <w:left w:val="none" w:sz="0" w:space="0" w:color="auto"/>
        <w:bottom w:val="none" w:sz="0" w:space="0" w:color="auto"/>
        <w:right w:val="none" w:sz="0" w:space="0" w:color="auto"/>
      </w:divBdr>
      <w:divsChild>
        <w:div w:id="1778518968">
          <w:marLeft w:val="0"/>
          <w:marRight w:val="0"/>
          <w:marTop w:val="0"/>
          <w:marBottom w:val="0"/>
          <w:divBdr>
            <w:top w:val="none" w:sz="0" w:space="0" w:color="auto"/>
            <w:left w:val="none" w:sz="0" w:space="0" w:color="auto"/>
            <w:bottom w:val="none" w:sz="0" w:space="0" w:color="auto"/>
            <w:right w:val="none" w:sz="0" w:space="0" w:color="auto"/>
          </w:divBdr>
          <w:divsChild>
            <w:div w:id="1562910264">
              <w:marLeft w:val="0"/>
              <w:marRight w:val="0"/>
              <w:marTop w:val="0"/>
              <w:marBottom w:val="0"/>
              <w:divBdr>
                <w:top w:val="none" w:sz="0" w:space="0" w:color="auto"/>
                <w:left w:val="none" w:sz="0" w:space="0" w:color="auto"/>
                <w:bottom w:val="none" w:sz="0" w:space="0" w:color="auto"/>
                <w:right w:val="none" w:sz="0" w:space="0" w:color="auto"/>
              </w:divBdr>
              <w:divsChild>
                <w:div w:id="27802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848101">
      <w:bodyDiv w:val="1"/>
      <w:marLeft w:val="0"/>
      <w:marRight w:val="0"/>
      <w:marTop w:val="0"/>
      <w:marBottom w:val="0"/>
      <w:divBdr>
        <w:top w:val="none" w:sz="0" w:space="0" w:color="auto"/>
        <w:left w:val="none" w:sz="0" w:space="0" w:color="auto"/>
        <w:bottom w:val="none" w:sz="0" w:space="0" w:color="auto"/>
        <w:right w:val="none" w:sz="0" w:space="0" w:color="auto"/>
      </w:divBdr>
    </w:div>
    <w:div w:id="573393347">
      <w:bodyDiv w:val="1"/>
      <w:marLeft w:val="0"/>
      <w:marRight w:val="0"/>
      <w:marTop w:val="0"/>
      <w:marBottom w:val="0"/>
      <w:divBdr>
        <w:top w:val="none" w:sz="0" w:space="0" w:color="auto"/>
        <w:left w:val="none" w:sz="0" w:space="0" w:color="auto"/>
        <w:bottom w:val="none" w:sz="0" w:space="0" w:color="auto"/>
        <w:right w:val="none" w:sz="0" w:space="0" w:color="auto"/>
      </w:divBdr>
    </w:div>
    <w:div w:id="788090301">
      <w:bodyDiv w:val="1"/>
      <w:marLeft w:val="0"/>
      <w:marRight w:val="0"/>
      <w:marTop w:val="0"/>
      <w:marBottom w:val="0"/>
      <w:divBdr>
        <w:top w:val="none" w:sz="0" w:space="0" w:color="auto"/>
        <w:left w:val="none" w:sz="0" w:space="0" w:color="auto"/>
        <w:bottom w:val="none" w:sz="0" w:space="0" w:color="auto"/>
        <w:right w:val="none" w:sz="0" w:space="0" w:color="auto"/>
      </w:divBdr>
    </w:div>
    <w:div w:id="901334841">
      <w:bodyDiv w:val="1"/>
      <w:marLeft w:val="0"/>
      <w:marRight w:val="0"/>
      <w:marTop w:val="0"/>
      <w:marBottom w:val="0"/>
      <w:divBdr>
        <w:top w:val="none" w:sz="0" w:space="0" w:color="auto"/>
        <w:left w:val="none" w:sz="0" w:space="0" w:color="auto"/>
        <w:bottom w:val="none" w:sz="0" w:space="0" w:color="auto"/>
        <w:right w:val="none" w:sz="0" w:space="0" w:color="auto"/>
      </w:divBdr>
    </w:div>
    <w:div w:id="1064522057">
      <w:bodyDiv w:val="1"/>
      <w:marLeft w:val="0"/>
      <w:marRight w:val="0"/>
      <w:marTop w:val="0"/>
      <w:marBottom w:val="0"/>
      <w:divBdr>
        <w:top w:val="none" w:sz="0" w:space="0" w:color="auto"/>
        <w:left w:val="none" w:sz="0" w:space="0" w:color="auto"/>
        <w:bottom w:val="none" w:sz="0" w:space="0" w:color="auto"/>
        <w:right w:val="none" w:sz="0" w:space="0" w:color="auto"/>
      </w:divBdr>
    </w:div>
    <w:div w:id="1072390871">
      <w:bodyDiv w:val="1"/>
      <w:marLeft w:val="0"/>
      <w:marRight w:val="0"/>
      <w:marTop w:val="0"/>
      <w:marBottom w:val="0"/>
      <w:divBdr>
        <w:top w:val="none" w:sz="0" w:space="0" w:color="auto"/>
        <w:left w:val="none" w:sz="0" w:space="0" w:color="auto"/>
        <w:bottom w:val="none" w:sz="0" w:space="0" w:color="auto"/>
        <w:right w:val="none" w:sz="0" w:space="0" w:color="auto"/>
      </w:divBdr>
    </w:div>
    <w:div w:id="1270895439">
      <w:bodyDiv w:val="1"/>
      <w:marLeft w:val="0"/>
      <w:marRight w:val="0"/>
      <w:marTop w:val="0"/>
      <w:marBottom w:val="0"/>
      <w:divBdr>
        <w:top w:val="none" w:sz="0" w:space="0" w:color="auto"/>
        <w:left w:val="none" w:sz="0" w:space="0" w:color="auto"/>
        <w:bottom w:val="none" w:sz="0" w:space="0" w:color="auto"/>
        <w:right w:val="none" w:sz="0" w:space="0" w:color="auto"/>
      </w:divBdr>
    </w:div>
    <w:div w:id="1293713292">
      <w:bodyDiv w:val="1"/>
      <w:marLeft w:val="0"/>
      <w:marRight w:val="0"/>
      <w:marTop w:val="0"/>
      <w:marBottom w:val="0"/>
      <w:divBdr>
        <w:top w:val="none" w:sz="0" w:space="0" w:color="auto"/>
        <w:left w:val="none" w:sz="0" w:space="0" w:color="auto"/>
        <w:bottom w:val="none" w:sz="0" w:space="0" w:color="auto"/>
        <w:right w:val="none" w:sz="0" w:space="0" w:color="auto"/>
      </w:divBdr>
    </w:div>
    <w:div w:id="1348556376">
      <w:bodyDiv w:val="1"/>
      <w:marLeft w:val="0"/>
      <w:marRight w:val="0"/>
      <w:marTop w:val="0"/>
      <w:marBottom w:val="0"/>
      <w:divBdr>
        <w:top w:val="none" w:sz="0" w:space="0" w:color="auto"/>
        <w:left w:val="none" w:sz="0" w:space="0" w:color="auto"/>
        <w:bottom w:val="none" w:sz="0" w:space="0" w:color="auto"/>
        <w:right w:val="none" w:sz="0" w:space="0" w:color="auto"/>
      </w:divBdr>
    </w:div>
    <w:div w:id="1355612715">
      <w:bodyDiv w:val="1"/>
      <w:marLeft w:val="0"/>
      <w:marRight w:val="0"/>
      <w:marTop w:val="0"/>
      <w:marBottom w:val="0"/>
      <w:divBdr>
        <w:top w:val="none" w:sz="0" w:space="0" w:color="auto"/>
        <w:left w:val="none" w:sz="0" w:space="0" w:color="auto"/>
        <w:bottom w:val="none" w:sz="0" w:space="0" w:color="auto"/>
        <w:right w:val="none" w:sz="0" w:space="0" w:color="auto"/>
      </w:divBdr>
    </w:div>
    <w:div w:id="1382050011">
      <w:bodyDiv w:val="1"/>
      <w:marLeft w:val="0"/>
      <w:marRight w:val="0"/>
      <w:marTop w:val="0"/>
      <w:marBottom w:val="0"/>
      <w:divBdr>
        <w:top w:val="none" w:sz="0" w:space="0" w:color="auto"/>
        <w:left w:val="none" w:sz="0" w:space="0" w:color="auto"/>
        <w:bottom w:val="none" w:sz="0" w:space="0" w:color="auto"/>
        <w:right w:val="none" w:sz="0" w:space="0" w:color="auto"/>
      </w:divBdr>
    </w:div>
    <w:div w:id="1432705681">
      <w:bodyDiv w:val="1"/>
      <w:marLeft w:val="0"/>
      <w:marRight w:val="0"/>
      <w:marTop w:val="0"/>
      <w:marBottom w:val="0"/>
      <w:divBdr>
        <w:top w:val="none" w:sz="0" w:space="0" w:color="auto"/>
        <w:left w:val="none" w:sz="0" w:space="0" w:color="auto"/>
        <w:bottom w:val="none" w:sz="0" w:space="0" w:color="auto"/>
        <w:right w:val="none" w:sz="0" w:space="0" w:color="auto"/>
      </w:divBdr>
      <w:divsChild>
        <w:div w:id="1860581852">
          <w:marLeft w:val="0"/>
          <w:marRight w:val="0"/>
          <w:marTop w:val="0"/>
          <w:marBottom w:val="0"/>
          <w:divBdr>
            <w:top w:val="none" w:sz="0" w:space="0" w:color="auto"/>
            <w:left w:val="none" w:sz="0" w:space="0" w:color="auto"/>
            <w:bottom w:val="none" w:sz="0" w:space="0" w:color="auto"/>
            <w:right w:val="none" w:sz="0" w:space="0" w:color="auto"/>
          </w:divBdr>
          <w:divsChild>
            <w:div w:id="1140922743">
              <w:marLeft w:val="0"/>
              <w:marRight w:val="0"/>
              <w:marTop w:val="0"/>
              <w:marBottom w:val="0"/>
              <w:divBdr>
                <w:top w:val="none" w:sz="0" w:space="0" w:color="auto"/>
                <w:left w:val="none" w:sz="0" w:space="0" w:color="auto"/>
                <w:bottom w:val="none" w:sz="0" w:space="0" w:color="auto"/>
                <w:right w:val="none" w:sz="0" w:space="0" w:color="auto"/>
              </w:divBdr>
              <w:divsChild>
                <w:div w:id="74398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256611">
      <w:bodyDiv w:val="1"/>
      <w:marLeft w:val="0"/>
      <w:marRight w:val="0"/>
      <w:marTop w:val="0"/>
      <w:marBottom w:val="0"/>
      <w:divBdr>
        <w:top w:val="none" w:sz="0" w:space="0" w:color="auto"/>
        <w:left w:val="none" w:sz="0" w:space="0" w:color="auto"/>
        <w:bottom w:val="none" w:sz="0" w:space="0" w:color="auto"/>
        <w:right w:val="none" w:sz="0" w:space="0" w:color="auto"/>
      </w:divBdr>
    </w:div>
    <w:div w:id="1561357258">
      <w:bodyDiv w:val="1"/>
      <w:marLeft w:val="0"/>
      <w:marRight w:val="0"/>
      <w:marTop w:val="0"/>
      <w:marBottom w:val="0"/>
      <w:divBdr>
        <w:top w:val="none" w:sz="0" w:space="0" w:color="auto"/>
        <w:left w:val="none" w:sz="0" w:space="0" w:color="auto"/>
        <w:bottom w:val="none" w:sz="0" w:space="0" w:color="auto"/>
        <w:right w:val="none" w:sz="0" w:space="0" w:color="auto"/>
      </w:divBdr>
    </w:div>
    <w:div w:id="1669094051">
      <w:bodyDiv w:val="1"/>
      <w:marLeft w:val="0"/>
      <w:marRight w:val="0"/>
      <w:marTop w:val="0"/>
      <w:marBottom w:val="0"/>
      <w:divBdr>
        <w:top w:val="none" w:sz="0" w:space="0" w:color="auto"/>
        <w:left w:val="none" w:sz="0" w:space="0" w:color="auto"/>
        <w:bottom w:val="none" w:sz="0" w:space="0" w:color="auto"/>
        <w:right w:val="none" w:sz="0" w:space="0" w:color="auto"/>
      </w:divBdr>
      <w:divsChild>
        <w:div w:id="1807774330">
          <w:marLeft w:val="0"/>
          <w:marRight w:val="0"/>
          <w:marTop w:val="0"/>
          <w:marBottom w:val="0"/>
          <w:divBdr>
            <w:top w:val="none" w:sz="0" w:space="0" w:color="auto"/>
            <w:left w:val="none" w:sz="0" w:space="0" w:color="auto"/>
            <w:bottom w:val="none" w:sz="0" w:space="0" w:color="auto"/>
            <w:right w:val="none" w:sz="0" w:space="0" w:color="auto"/>
          </w:divBdr>
          <w:divsChild>
            <w:div w:id="11151345">
              <w:marLeft w:val="0"/>
              <w:marRight w:val="0"/>
              <w:marTop w:val="0"/>
              <w:marBottom w:val="0"/>
              <w:divBdr>
                <w:top w:val="none" w:sz="0" w:space="0" w:color="auto"/>
                <w:left w:val="none" w:sz="0" w:space="0" w:color="auto"/>
                <w:bottom w:val="none" w:sz="0" w:space="0" w:color="auto"/>
                <w:right w:val="none" w:sz="0" w:space="0" w:color="auto"/>
              </w:divBdr>
              <w:divsChild>
                <w:div w:id="95416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834046">
      <w:bodyDiv w:val="1"/>
      <w:marLeft w:val="0"/>
      <w:marRight w:val="0"/>
      <w:marTop w:val="0"/>
      <w:marBottom w:val="0"/>
      <w:divBdr>
        <w:top w:val="none" w:sz="0" w:space="0" w:color="auto"/>
        <w:left w:val="none" w:sz="0" w:space="0" w:color="auto"/>
        <w:bottom w:val="none" w:sz="0" w:space="0" w:color="auto"/>
        <w:right w:val="none" w:sz="0" w:space="0" w:color="auto"/>
      </w:divBdr>
    </w:div>
    <w:div w:id="1844201055">
      <w:bodyDiv w:val="1"/>
      <w:marLeft w:val="0"/>
      <w:marRight w:val="0"/>
      <w:marTop w:val="0"/>
      <w:marBottom w:val="0"/>
      <w:divBdr>
        <w:top w:val="none" w:sz="0" w:space="0" w:color="auto"/>
        <w:left w:val="none" w:sz="0" w:space="0" w:color="auto"/>
        <w:bottom w:val="none" w:sz="0" w:space="0" w:color="auto"/>
        <w:right w:val="none" w:sz="0" w:space="0" w:color="auto"/>
      </w:divBdr>
    </w:div>
    <w:div w:id="1896970789">
      <w:bodyDiv w:val="1"/>
      <w:marLeft w:val="0"/>
      <w:marRight w:val="0"/>
      <w:marTop w:val="0"/>
      <w:marBottom w:val="0"/>
      <w:divBdr>
        <w:top w:val="none" w:sz="0" w:space="0" w:color="auto"/>
        <w:left w:val="none" w:sz="0" w:space="0" w:color="auto"/>
        <w:bottom w:val="none" w:sz="0" w:space="0" w:color="auto"/>
        <w:right w:val="none" w:sz="0" w:space="0" w:color="auto"/>
      </w:divBdr>
    </w:div>
    <w:div w:id="2016809877">
      <w:bodyDiv w:val="1"/>
      <w:marLeft w:val="0"/>
      <w:marRight w:val="0"/>
      <w:marTop w:val="0"/>
      <w:marBottom w:val="0"/>
      <w:divBdr>
        <w:top w:val="none" w:sz="0" w:space="0" w:color="auto"/>
        <w:left w:val="none" w:sz="0" w:space="0" w:color="auto"/>
        <w:bottom w:val="none" w:sz="0" w:space="0" w:color="auto"/>
        <w:right w:val="none" w:sz="0" w:space="0" w:color="auto"/>
      </w:divBdr>
    </w:div>
    <w:div w:id="2107577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eachertoolkit.co.uk/2018/10/29/new-progress/" TargetMode="External"/><Relationship Id="rId21" Type="http://schemas.openxmlformats.org/officeDocument/2006/relationships/hyperlink" Target="https://cetl.kennesaw.edu/students&#8217;-prior-knowledge-can-help-or-hinder-learning" TargetMode="External"/><Relationship Id="rId42" Type="http://schemas.openxmlformats.org/officeDocument/2006/relationships/image" Target="media/image9.png"/><Relationship Id="rId47" Type="http://schemas.openxmlformats.org/officeDocument/2006/relationships/hyperlink" Target="https://uowtsd-my.sharepoint.com/:p:/g/personal/1800114_student_uwtsd_ac_uk/EUp7nDH7wEBEkp7iZmZ8zmUB1qAd6RYQvSPNUlnjI9iyPA?e=M6zZ8I" TargetMode="External"/><Relationship Id="rId63" Type="http://schemas.openxmlformats.org/officeDocument/2006/relationships/image" Target="media/image23.png"/><Relationship Id="rId68"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edutopia.org/blog/literacy-instruction-across-curriculum-importance" TargetMode="External"/><Relationship Id="rId29" Type="http://schemas.openxmlformats.org/officeDocument/2006/relationships/hyperlink" Target="https://www.bbc.co.uk/news/education-38979904" TargetMode="External"/><Relationship Id="rId11" Type="http://schemas.openxmlformats.org/officeDocument/2006/relationships/image" Target="media/image7.png"/><Relationship Id="rId24" Type="http://schemas.openxmlformats.org/officeDocument/2006/relationships/hyperlink" Target="https://files.eric.ed.gov/fulltext/EJ1067355.pdf" TargetMode="External"/><Relationship Id="rId32" Type="http://schemas.openxmlformats.org/officeDocument/2006/relationships/hyperlink" Target="https://ffteducationdatalab.org.uk/2015/03/why-measuring-pupil-progress-involves-more-than-taking-a-straight-line/" TargetMode="External"/><Relationship Id="rId37" Type="http://schemas.openxmlformats.org/officeDocument/2006/relationships/hyperlink" Target="https://uowtsd-my.sharepoint.com/:p:/g/personal/1800114_student_uwtsd_ac_uk/EedGTaOEaqRGpr3KDdMVcJUBFyvWyh1tXP4MkBF4VbiiAA?e=WMLABI" TargetMode="External"/><Relationship Id="rId40" Type="http://schemas.openxmlformats.org/officeDocument/2006/relationships/hyperlink" Target="https://uowtsd-my.sharepoint.com/:p:/g/personal/1800114_student_uwtsd_ac_uk/EVGHPf4FqG5PtHTqARIHNnYBJO8uZlNqMb-e3LRCtH7-HQ?e=gxQh5k" TargetMode="External"/><Relationship Id="rId45" Type="http://schemas.openxmlformats.org/officeDocument/2006/relationships/image" Target="media/image12.png"/><Relationship Id="rId53" Type="http://schemas.openxmlformats.org/officeDocument/2006/relationships/image" Target="media/image16.png"/><Relationship Id="rId58" Type="http://schemas.openxmlformats.org/officeDocument/2006/relationships/hyperlink" Target="https://uowtsd-my.sharepoint.com/:p:/g/personal/1800114_student_uwtsd_ac_uk/EbQ6sSb-ATlNr5aVFAcQi-MBa_-vGjKy3e4VIfqth-MUlg?e=ZMJ5a3" TargetMode="External"/><Relationship Id="rId66" Type="http://schemas.openxmlformats.org/officeDocument/2006/relationships/hyperlink" Target="https://uowtsd-my.sharepoint.com/:p:/g/personal/1800114_student_uwtsd_ac_uk/EcnicyB0bNREoRw5lRr8560BSQK-yC7bNSLmCdskDFzqnA?e=UnhDTc" TargetMode="External"/><Relationship Id="rId5" Type="http://schemas.openxmlformats.org/officeDocument/2006/relationships/image" Target="media/image1.png"/><Relationship Id="rId61" Type="http://schemas.openxmlformats.org/officeDocument/2006/relationships/image" Target="media/image21.png"/><Relationship Id="rId19" Type="http://schemas.openxmlformats.org/officeDocument/2006/relationships/hyperlink" Target="https://www.st-georges.lancs.sch.uk/attachments/download.asp?file=165&amp;type=pdf" TargetMode="External"/><Relationship Id="rId14" Type="http://schemas.openxmlformats.org/officeDocument/2006/relationships/hyperlink" Target="https://teacherhead.com/2013/06/16/planning-a-lesson-sequence-observing-a-lesson-sequence/" TargetMode="External"/><Relationship Id="rId22" Type="http://schemas.openxmlformats.org/officeDocument/2006/relationships/hyperlink" Target="https://shura.shu.ac.uk/187/1/fulltext.pdf" TargetMode="External"/><Relationship Id="rId27" Type="http://schemas.openxmlformats.org/officeDocument/2006/relationships/hyperlink" Target="http://www.leeds.ac.uk/educol/documents/000000829.htm" TargetMode="External"/><Relationship Id="rId30" Type="http://schemas.openxmlformats.org/officeDocument/2006/relationships/hyperlink" Target="https://www.edglossary.org/learning-progression/" TargetMode="External"/><Relationship Id="rId35" Type="http://schemas.openxmlformats.org/officeDocument/2006/relationships/hyperlink" Target="https://hwb.gov.wales/storage/85f69bca-0134-426d-bff1-c46b4c1d067b/digital-competence-framework-your" TargetMode="External"/><Relationship Id="rId43" Type="http://schemas.openxmlformats.org/officeDocument/2006/relationships/image" Target="media/image10.png"/><Relationship Id="rId48" Type="http://schemas.openxmlformats.org/officeDocument/2006/relationships/hyperlink" Target="https://uowtsd-my.sharepoint.com/:p:/g/personal/1800114_student_uwtsd_ac_uk/Eb695g70dh5Du3A6l6_nu9wBcuwQuon1XdUAl392ANOcCA?e=ESAfaJ" TargetMode="External"/><Relationship Id="rId56" Type="http://schemas.openxmlformats.org/officeDocument/2006/relationships/image" Target="media/image19.png"/><Relationship Id="rId64" Type="http://schemas.openxmlformats.org/officeDocument/2006/relationships/hyperlink" Target="https://uowtsd-my.sharepoint.com/:p:/g/personal/1800114_student_uwtsd_ac_uk/EcQCGCDBMaRAlJVsY9nplXIBObxVW5oZLUdtAFkc6qF3fA?e=dX6byN" TargetMode="External"/><Relationship Id="rId69"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image" Target="media/image14.pn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hyperlink" Target="https://link.springer.com/article/10.1007/s40592-019-00101-0" TargetMode="External"/><Relationship Id="rId25" Type="http://schemas.openxmlformats.org/officeDocument/2006/relationships/hyperlink" Target="https://www.learningcultures.org/news/sequencing-learning-mapping-subject-concepts-content-and-skills-to-build-a-continuum-of-learning/" TargetMode="External"/><Relationship Id="rId33" Type="http://schemas.openxmlformats.org/officeDocument/2006/relationships/hyperlink" Target="https://dera.ioe.ac.uk/14643/7/160512nlprogrammeen_Redacted.pdf" TargetMode="External"/><Relationship Id="rId38" Type="http://schemas.openxmlformats.org/officeDocument/2006/relationships/hyperlink" Target="https://uowtsd-my.sharepoint.com/:p:/g/personal/1800114_student_uwtsd_ac_uk/EVnKmtE8EcdKkKJOAP9IJhMBRUwyZIrYcTnNu0Vt1BO-Lw?e=Im7Shd" TargetMode="External"/><Relationship Id="rId46" Type="http://schemas.openxmlformats.org/officeDocument/2006/relationships/image" Target="media/image13.png"/><Relationship Id="rId59" Type="http://schemas.openxmlformats.org/officeDocument/2006/relationships/hyperlink" Target="https://uowtsd-my.sharepoint.com/:p:/g/personal/1800114_student_uwtsd_ac_uk/EZkfBClTOjpIqdviAfGp5W0BEx6nDxExNQKFa22WtSp4Mw?e=v9HtVv" TargetMode="External"/><Relationship Id="rId67" Type="http://schemas.openxmlformats.org/officeDocument/2006/relationships/hyperlink" Target="https://v3.pebblepad.co.uk/spa/" TargetMode="External"/><Relationship Id="rId20" Type="http://schemas.openxmlformats.org/officeDocument/2006/relationships/hyperlink" Target="https://www.researchgate.net/profile/Kim-Van-Lloyd-Diaz/publication/334291100_Prior_Knowledge_Its_Role_in_Learning/links/5d232436458515c11c1c219f/Prior-Knowledge-Its-Role-in-Learning.pdf?origin=publication_detail" TargetMode="External"/><Relationship Id="rId41" Type="http://schemas.openxmlformats.org/officeDocument/2006/relationships/hyperlink" Target="https://uowtsd-my.sharepoint.com/:p:/g/personal/1800114_student_uwtsd_ac_uk/EaCUWnNdNh1Lp9uZUDtqIoYBtoJo7FmKx8GwNmgXyM9UeQ?e=8AK50N" TargetMode="External"/><Relationship Id="rId54" Type="http://schemas.openxmlformats.org/officeDocument/2006/relationships/image" Target="media/image17.png"/><Relationship Id="rId62"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hwb.gov.wales/curriculum-for-wales/supporting-learner-progression-assessment-guidance" TargetMode="External"/><Relationship Id="rId23" Type="http://schemas.openxmlformats.org/officeDocument/2006/relationships/hyperlink" Target="https://citeseerx.ist.psu.edu/viewdoc/download?doi=10.1.1.902.4107&amp;rep=rep1&amp;type=pdf" TargetMode="External"/><Relationship Id="rId28" Type="http://schemas.openxmlformats.org/officeDocument/2006/relationships/hyperlink" Target="https://images.pearsonassessments.com/images/tmrs/tmrs_rg/Bulletin_12.pdf?WT.mc_id=TMRS_Bulletin_12_What_is_a_learning_progression" TargetMode="External"/><Relationship Id="rId36" Type="http://schemas.openxmlformats.org/officeDocument/2006/relationships/hyperlink" Target="https://hwb.gov.wales/curriculum-for-wales/introduction" TargetMode="External"/><Relationship Id="rId49" Type="http://schemas.openxmlformats.org/officeDocument/2006/relationships/hyperlink" Target="https://uowtsd-my.sharepoint.com/:p:/g/personal/1800114_student_uwtsd_ac_uk/Eb-sKcvyXEBBvqEyYkojtrcBKcfqojc-NNJeVnv-PTrlPw?e=4gdaBN" TargetMode="External"/><Relationship Id="rId57" Type="http://schemas.openxmlformats.org/officeDocument/2006/relationships/hyperlink" Target="https://uowtsd-my.sharepoint.com/:p:/g/personal/1800114_student_uwtsd_ac_uk/Edy-TMe5rYlAr41K2oGDI_sB1DNSHlouLQDs0OzTMMz9ZQ?e=3xF5fB" TargetMode="External"/><Relationship Id="rId10" Type="http://schemas.openxmlformats.org/officeDocument/2006/relationships/image" Target="media/image6.png"/><Relationship Id="rId31" Type="http://schemas.openxmlformats.org/officeDocument/2006/relationships/hyperlink" Target="https://files.eric.ed.gov/fulltext/EJ787917.pdf" TargetMode="External"/><Relationship Id="rId44" Type="http://schemas.openxmlformats.org/officeDocument/2006/relationships/image" Target="media/image11.png"/><Relationship Id="rId52" Type="http://schemas.openxmlformats.org/officeDocument/2006/relationships/image" Target="media/image15.png"/><Relationship Id="rId60" Type="http://schemas.openxmlformats.org/officeDocument/2006/relationships/image" Target="media/image20.png"/><Relationship Id="rId65" Type="http://schemas.openxmlformats.org/officeDocument/2006/relationships/hyperlink" Target="https://uowtsd-my.sharepoint.com/:p:/g/personal/1800114_student_uwtsd_ac_uk/EfSQlASqFu1Cm4y5gZDiI2YBRsXw_M37mVTENO8DSm7lDg?e=fiSscT"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edexec.co.uk/seven-reasons-why-continuous-learning-is-important/" TargetMode="External"/><Relationship Id="rId18" Type="http://schemas.openxmlformats.org/officeDocument/2006/relationships/hyperlink" Target="https://www.researchgate.net/publication/233191890_The_Teaching_Practices_of_Effective_Teachers_of_Literacy" TargetMode="External"/><Relationship Id="rId39" Type="http://schemas.openxmlformats.org/officeDocument/2006/relationships/hyperlink" Target="https://uowtsd-my.sharepoint.com/:p:/g/personal/1800114_student_uwtsd_ac_uk/Ef6HfRA2wVVFm-DpY9brYh8Bq-jbYrTL1c7rCNXwGz81hQ?e=6hnydn" TargetMode="External"/><Relationship Id="rId34" Type="http://schemas.openxmlformats.org/officeDocument/2006/relationships/hyperlink" Target="https://hwb.gov.wales/api/storage/a625428e-9359-4981-a5a0-5accbc506b9d/literacy-and-numeracy-your-questions-answered.pdf" TargetMode="External"/><Relationship Id="rId50" Type="http://schemas.openxmlformats.org/officeDocument/2006/relationships/hyperlink" Target="https://uowtsd-my.sharepoint.com/:p:/g/personal/1800114_student_uwtsd_ac_uk/EZklgACCpX9KvHzc0UDlCMYBR6RyQpRlURRyCIO4XgIMcA?e=0FqInU" TargetMode="External"/><Relationship Id="rId55"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770</TotalTime>
  <Pages>22</Pages>
  <Words>7795</Words>
  <Characters>44438</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Hannah Badham (1800114)</dc:creator>
  <cp:keywords/>
  <dc:description/>
  <cp:lastModifiedBy>Lucy Hannah Badham (1800114)</cp:lastModifiedBy>
  <cp:revision>709</cp:revision>
  <dcterms:created xsi:type="dcterms:W3CDTF">2021-04-01T10:25:00Z</dcterms:created>
  <dcterms:modified xsi:type="dcterms:W3CDTF">2021-05-03T14:01:00Z</dcterms:modified>
</cp:coreProperties>
</file>