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239211" w14:textId="77777777" w:rsidR="001B6CB5" w:rsidRDefault="001B6CB5" w:rsidP="00D60021">
      <w:pPr>
        <w:jc w:val="center"/>
        <w:outlineLvl w:val="0"/>
        <w:rPr>
          <w:b/>
        </w:rPr>
      </w:pPr>
    </w:p>
    <w:p w14:paraId="5FA771F6" w14:textId="77777777" w:rsidR="001B6CB5" w:rsidRDefault="001B6CB5" w:rsidP="00D60021">
      <w:pPr>
        <w:jc w:val="center"/>
        <w:outlineLvl w:val="0"/>
        <w:rPr>
          <w:b/>
        </w:rPr>
      </w:pPr>
    </w:p>
    <w:p w14:paraId="35CBD7C3" w14:textId="77777777" w:rsidR="001B6CB5" w:rsidRDefault="001B6CB5" w:rsidP="00D60021">
      <w:pPr>
        <w:jc w:val="center"/>
        <w:outlineLvl w:val="0"/>
        <w:rPr>
          <w:b/>
        </w:rPr>
      </w:pPr>
    </w:p>
    <w:p w14:paraId="6821352B" w14:textId="77777777" w:rsidR="001B6CB5" w:rsidRDefault="001B6CB5" w:rsidP="00D60021">
      <w:pPr>
        <w:jc w:val="center"/>
        <w:outlineLvl w:val="0"/>
        <w:rPr>
          <w:b/>
        </w:rPr>
      </w:pPr>
    </w:p>
    <w:p w14:paraId="5D01B0F3" w14:textId="77777777" w:rsidR="001B6CB5" w:rsidRDefault="001B6CB5" w:rsidP="00D60021">
      <w:pPr>
        <w:jc w:val="center"/>
        <w:outlineLvl w:val="0"/>
        <w:rPr>
          <w:b/>
        </w:rPr>
      </w:pPr>
    </w:p>
    <w:p w14:paraId="24EE3D8F" w14:textId="77777777" w:rsidR="001B6CB5" w:rsidRDefault="001B6CB5" w:rsidP="00D60021">
      <w:pPr>
        <w:jc w:val="center"/>
        <w:outlineLvl w:val="0"/>
        <w:rPr>
          <w:b/>
        </w:rPr>
      </w:pPr>
    </w:p>
    <w:p w14:paraId="62BC6446" w14:textId="77777777" w:rsidR="001B6CB5" w:rsidRDefault="001B6CB5" w:rsidP="00D60021">
      <w:pPr>
        <w:jc w:val="center"/>
        <w:outlineLvl w:val="0"/>
        <w:rPr>
          <w:b/>
        </w:rPr>
      </w:pPr>
    </w:p>
    <w:p w14:paraId="705FBCA6" w14:textId="77777777" w:rsidR="001B6CB5" w:rsidRDefault="001B6CB5" w:rsidP="00D60021">
      <w:pPr>
        <w:jc w:val="center"/>
        <w:outlineLvl w:val="0"/>
        <w:rPr>
          <w:b/>
        </w:rPr>
      </w:pPr>
    </w:p>
    <w:p w14:paraId="23D529BD" w14:textId="77777777" w:rsidR="001B6CB5" w:rsidRDefault="001B6CB5" w:rsidP="00D60021">
      <w:pPr>
        <w:jc w:val="center"/>
        <w:outlineLvl w:val="0"/>
        <w:rPr>
          <w:b/>
        </w:rPr>
      </w:pPr>
    </w:p>
    <w:p w14:paraId="43AEEDD5" w14:textId="77777777" w:rsidR="001B6CB5" w:rsidRDefault="001B6CB5" w:rsidP="00D60021">
      <w:pPr>
        <w:jc w:val="center"/>
        <w:outlineLvl w:val="0"/>
        <w:rPr>
          <w:b/>
        </w:rPr>
      </w:pPr>
    </w:p>
    <w:p w14:paraId="28E6EABC" w14:textId="77777777" w:rsidR="001B6CB5" w:rsidRPr="001B6CB5" w:rsidRDefault="001B6CB5" w:rsidP="00D60021">
      <w:pPr>
        <w:jc w:val="center"/>
        <w:outlineLvl w:val="0"/>
        <w:rPr>
          <w:b/>
          <w:sz w:val="44"/>
          <w:szCs w:val="44"/>
        </w:rPr>
      </w:pPr>
    </w:p>
    <w:p w14:paraId="0247D4C7" w14:textId="77777777" w:rsidR="001B6CB5" w:rsidRPr="001B6CB5" w:rsidRDefault="001B6CB5" w:rsidP="001B6CB5">
      <w:pPr>
        <w:jc w:val="center"/>
        <w:outlineLvl w:val="0"/>
        <w:rPr>
          <w:b/>
          <w:sz w:val="44"/>
          <w:szCs w:val="44"/>
        </w:rPr>
      </w:pPr>
      <w:r w:rsidRPr="001B6CB5">
        <w:rPr>
          <w:b/>
          <w:sz w:val="44"/>
          <w:szCs w:val="44"/>
        </w:rPr>
        <w:t>How can we improve pupil feedback on learning through the use of prompts?</w:t>
      </w:r>
    </w:p>
    <w:p w14:paraId="3DC7E66B" w14:textId="77777777" w:rsidR="001B6CB5" w:rsidRDefault="001B6CB5" w:rsidP="00D60021">
      <w:pPr>
        <w:jc w:val="center"/>
        <w:outlineLvl w:val="0"/>
        <w:rPr>
          <w:b/>
        </w:rPr>
      </w:pPr>
    </w:p>
    <w:p w14:paraId="38DF7296" w14:textId="77777777" w:rsidR="001B6CB5" w:rsidRDefault="001B6CB5" w:rsidP="00D60021">
      <w:pPr>
        <w:jc w:val="center"/>
        <w:outlineLvl w:val="0"/>
        <w:rPr>
          <w:b/>
        </w:rPr>
      </w:pPr>
    </w:p>
    <w:p w14:paraId="6F3BA48E" w14:textId="77777777" w:rsidR="001B6CB5" w:rsidRDefault="001B6CB5" w:rsidP="00D60021">
      <w:pPr>
        <w:jc w:val="center"/>
        <w:outlineLvl w:val="0"/>
        <w:rPr>
          <w:b/>
        </w:rPr>
      </w:pPr>
    </w:p>
    <w:p w14:paraId="5E24C10A" w14:textId="77777777" w:rsidR="001B6CB5" w:rsidRDefault="001B6CB5" w:rsidP="00D60021">
      <w:pPr>
        <w:jc w:val="center"/>
        <w:outlineLvl w:val="0"/>
        <w:rPr>
          <w:b/>
        </w:rPr>
      </w:pPr>
    </w:p>
    <w:p w14:paraId="430E7460" w14:textId="77777777" w:rsidR="001B6CB5" w:rsidRDefault="001B6CB5" w:rsidP="00D60021">
      <w:pPr>
        <w:jc w:val="center"/>
        <w:outlineLvl w:val="0"/>
        <w:rPr>
          <w:b/>
        </w:rPr>
      </w:pPr>
    </w:p>
    <w:p w14:paraId="1C935541" w14:textId="77777777" w:rsidR="001B6CB5" w:rsidRDefault="001B6CB5" w:rsidP="00D60021">
      <w:pPr>
        <w:jc w:val="center"/>
        <w:outlineLvl w:val="0"/>
        <w:rPr>
          <w:b/>
        </w:rPr>
      </w:pPr>
    </w:p>
    <w:p w14:paraId="5B3A51F0" w14:textId="77777777" w:rsidR="001B6CB5" w:rsidRDefault="001B6CB5" w:rsidP="00D60021">
      <w:pPr>
        <w:jc w:val="center"/>
        <w:outlineLvl w:val="0"/>
        <w:rPr>
          <w:b/>
        </w:rPr>
      </w:pPr>
    </w:p>
    <w:p w14:paraId="67664E49" w14:textId="77777777" w:rsidR="001B6CB5" w:rsidRDefault="001B6CB5" w:rsidP="00D60021">
      <w:pPr>
        <w:jc w:val="center"/>
        <w:outlineLvl w:val="0"/>
        <w:rPr>
          <w:b/>
        </w:rPr>
      </w:pPr>
    </w:p>
    <w:p w14:paraId="5AD62826" w14:textId="77777777" w:rsidR="001B6CB5" w:rsidRDefault="001B6CB5" w:rsidP="00D60021">
      <w:pPr>
        <w:jc w:val="center"/>
        <w:outlineLvl w:val="0"/>
        <w:rPr>
          <w:b/>
        </w:rPr>
      </w:pPr>
    </w:p>
    <w:p w14:paraId="64CF2DA4" w14:textId="77777777" w:rsidR="001B6CB5" w:rsidRDefault="001B6CB5" w:rsidP="00D60021">
      <w:pPr>
        <w:jc w:val="center"/>
        <w:outlineLvl w:val="0"/>
        <w:rPr>
          <w:b/>
        </w:rPr>
      </w:pPr>
    </w:p>
    <w:p w14:paraId="7B16E5BC" w14:textId="77777777" w:rsidR="001B6CB5" w:rsidRDefault="001B6CB5" w:rsidP="00D60021">
      <w:pPr>
        <w:jc w:val="center"/>
        <w:outlineLvl w:val="0"/>
        <w:rPr>
          <w:b/>
        </w:rPr>
      </w:pPr>
    </w:p>
    <w:p w14:paraId="3878527C" w14:textId="77777777" w:rsidR="001B6CB5" w:rsidRDefault="001B6CB5" w:rsidP="00D60021">
      <w:pPr>
        <w:jc w:val="center"/>
        <w:outlineLvl w:val="0"/>
        <w:rPr>
          <w:b/>
        </w:rPr>
      </w:pPr>
    </w:p>
    <w:p w14:paraId="7B013C2E" w14:textId="77777777" w:rsidR="001B6CB5" w:rsidRDefault="001B6CB5" w:rsidP="00D60021">
      <w:pPr>
        <w:jc w:val="center"/>
        <w:outlineLvl w:val="0"/>
        <w:rPr>
          <w:b/>
        </w:rPr>
      </w:pPr>
    </w:p>
    <w:p w14:paraId="796EA871" w14:textId="77777777" w:rsidR="001B6CB5" w:rsidRDefault="001B6CB5" w:rsidP="00D60021">
      <w:pPr>
        <w:jc w:val="center"/>
        <w:outlineLvl w:val="0"/>
        <w:rPr>
          <w:b/>
        </w:rPr>
      </w:pPr>
    </w:p>
    <w:p w14:paraId="25410172" w14:textId="77777777" w:rsidR="001B6CB5" w:rsidRDefault="001B6CB5" w:rsidP="00D60021">
      <w:pPr>
        <w:jc w:val="center"/>
        <w:outlineLvl w:val="0"/>
        <w:rPr>
          <w:b/>
        </w:rPr>
      </w:pPr>
    </w:p>
    <w:p w14:paraId="49E138C5" w14:textId="77777777" w:rsidR="001B6CB5" w:rsidRDefault="001B6CB5" w:rsidP="00D60021">
      <w:pPr>
        <w:jc w:val="center"/>
        <w:outlineLvl w:val="0"/>
        <w:rPr>
          <w:b/>
        </w:rPr>
      </w:pPr>
    </w:p>
    <w:p w14:paraId="604BCCE8" w14:textId="77777777" w:rsidR="001B6CB5" w:rsidRDefault="001B6CB5" w:rsidP="00D60021">
      <w:pPr>
        <w:jc w:val="center"/>
        <w:outlineLvl w:val="0"/>
        <w:rPr>
          <w:b/>
        </w:rPr>
      </w:pPr>
    </w:p>
    <w:p w14:paraId="5700DD56" w14:textId="77777777" w:rsidR="001B6CB5" w:rsidRDefault="001B6CB5" w:rsidP="00D60021">
      <w:pPr>
        <w:jc w:val="center"/>
        <w:outlineLvl w:val="0"/>
        <w:rPr>
          <w:b/>
        </w:rPr>
      </w:pPr>
    </w:p>
    <w:p w14:paraId="57380C26" w14:textId="77777777" w:rsidR="001B6CB5" w:rsidRDefault="001B6CB5" w:rsidP="00D60021">
      <w:pPr>
        <w:jc w:val="center"/>
        <w:outlineLvl w:val="0"/>
        <w:rPr>
          <w:b/>
        </w:rPr>
      </w:pPr>
    </w:p>
    <w:p w14:paraId="1C36FAD4" w14:textId="77777777" w:rsidR="001B6CB5" w:rsidRDefault="001B6CB5" w:rsidP="00D60021">
      <w:pPr>
        <w:jc w:val="center"/>
        <w:outlineLvl w:val="0"/>
        <w:rPr>
          <w:b/>
        </w:rPr>
      </w:pPr>
    </w:p>
    <w:p w14:paraId="04415583" w14:textId="77777777" w:rsidR="001B6CB5" w:rsidRDefault="001B6CB5" w:rsidP="00D60021">
      <w:pPr>
        <w:jc w:val="center"/>
        <w:outlineLvl w:val="0"/>
        <w:rPr>
          <w:b/>
        </w:rPr>
      </w:pPr>
    </w:p>
    <w:p w14:paraId="597A226F" w14:textId="77777777" w:rsidR="001B6CB5" w:rsidRDefault="001B6CB5" w:rsidP="00D60021">
      <w:pPr>
        <w:jc w:val="center"/>
        <w:outlineLvl w:val="0"/>
        <w:rPr>
          <w:b/>
        </w:rPr>
      </w:pPr>
    </w:p>
    <w:p w14:paraId="3D87DDBB" w14:textId="77777777" w:rsidR="001B6CB5" w:rsidRDefault="001B6CB5" w:rsidP="00D60021">
      <w:pPr>
        <w:jc w:val="center"/>
        <w:outlineLvl w:val="0"/>
        <w:rPr>
          <w:b/>
        </w:rPr>
      </w:pPr>
    </w:p>
    <w:p w14:paraId="20522DDF" w14:textId="77777777" w:rsidR="001B6CB5" w:rsidRDefault="001B6CB5" w:rsidP="00D60021">
      <w:pPr>
        <w:jc w:val="center"/>
        <w:outlineLvl w:val="0"/>
        <w:rPr>
          <w:b/>
        </w:rPr>
      </w:pPr>
    </w:p>
    <w:p w14:paraId="0BB67CD0" w14:textId="77777777" w:rsidR="001B6CB5" w:rsidRDefault="001B6CB5" w:rsidP="00D60021">
      <w:pPr>
        <w:jc w:val="center"/>
        <w:outlineLvl w:val="0"/>
        <w:rPr>
          <w:b/>
        </w:rPr>
      </w:pPr>
    </w:p>
    <w:p w14:paraId="72DEDEE6" w14:textId="77777777" w:rsidR="001B6CB5" w:rsidRDefault="001B6CB5" w:rsidP="00D60021">
      <w:pPr>
        <w:jc w:val="center"/>
        <w:outlineLvl w:val="0"/>
        <w:rPr>
          <w:b/>
        </w:rPr>
      </w:pPr>
    </w:p>
    <w:p w14:paraId="6B1A0541" w14:textId="77777777" w:rsidR="001B6CB5" w:rsidRDefault="001B6CB5" w:rsidP="00D60021">
      <w:pPr>
        <w:jc w:val="center"/>
        <w:outlineLvl w:val="0"/>
        <w:rPr>
          <w:b/>
        </w:rPr>
      </w:pPr>
    </w:p>
    <w:p w14:paraId="60487770" w14:textId="77777777" w:rsidR="001B6CB5" w:rsidRDefault="001B6CB5" w:rsidP="00D60021">
      <w:pPr>
        <w:jc w:val="center"/>
        <w:outlineLvl w:val="0"/>
        <w:rPr>
          <w:b/>
        </w:rPr>
      </w:pPr>
    </w:p>
    <w:p w14:paraId="571AE205" w14:textId="77777777" w:rsidR="001B6CB5" w:rsidRDefault="001B6CB5" w:rsidP="00D60021">
      <w:pPr>
        <w:jc w:val="center"/>
        <w:outlineLvl w:val="0"/>
        <w:rPr>
          <w:b/>
        </w:rPr>
      </w:pPr>
    </w:p>
    <w:p w14:paraId="3D5DCDF5" w14:textId="77777777" w:rsidR="001B6CB5" w:rsidRDefault="001B6CB5" w:rsidP="00D60021">
      <w:pPr>
        <w:jc w:val="center"/>
        <w:outlineLvl w:val="0"/>
        <w:rPr>
          <w:b/>
        </w:rPr>
      </w:pPr>
    </w:p>
    <w:p w14:paraId="52B2F84F" w14:textId="77777777" w:rsidR="001B6CB5" w:rsidRDefault="001B6CB5" w:rsidP="00D60021">
      <w:pPr>
        <w:jc w:val="center"/>
        <w:outlineLvl w:val="0"/>
        <w:rPr>
          <w:b/>
        </w:rPr>
      </w:pPr>
    </w:p>
    <w:p w14:paraId="36ECD367" w14:textId="77777777" w:rsidR="001B6CB5" w:rsidRDefault="001B6CB5" w:rsidP="00D60021">
      <w:pPr>
        <w:jc w:val="center"/>
        <w:outlineLvl w:val="0"/>
        <w:rPr>
          <w:b/>
        </w:rPr>
      </w:pPr>
    </w:p>
    <w:p w14:paraId="3676F50E" w14:textId="77777777" w:rsidR="001B6CB5" w:rsidRDefault="001B6CB5" w:rsidP="00D60021">
      <w:pPr>
        <w:jc w:val="center"/>
        <w:outlineLvl w:val="0"/>
        <w:rPr>
          <w:b/>
        </w:rPr>
      </w:pPr>
    </w:p>
    <w:p w14:paraId="0CA3DD60" w14:textId="77777777" w:rsidR="001B6CB5" w:rsidRDefault="001B6CB5" w:rsidP="00D60021">
      <w:pPr>
        <w:jc w:val="center"/>
        <w:outlineLvl w:val="0"/>
        <w:rPr>
          <w:b/>
        </w:rPr>
      </w:pPr>
    </w:p>
    <w:p w14:paraId="057063B3" w14:textId="77777777" w:rsidR="001B6CB5" w:rsidRDefault="001B6CB5" w:rsidP="00D60021">
      <w:pPr>
        <w:jc w:val="center"/>
        <w:outlineLvl w:val="0"/>
        <w:rPr>
          <w:b/>
        </w:rPr>
      </w:pPr>
    </w:p>
    <w:p w14:paraId="43AD89DE" w14:textId="77777777" w:rsidR="001B6CB5" w:rsidRDefault="001B6CB5" w:rsidP="00D60021">
      <w:pPr>
        <w:jc w:val="center"/>
        <w:outlineLvl w:val="0"/>
        <w:rPr>
          <w:b/>
        </w:rPr>
      </w:pPr>
    </w:p>
    <w:p w14:paraId="738EDA32" w14:textId="77777777" w:rsidR="001B6CB5" w:rsidRDefault="001B6CB5" w:rsidP="00D60021">
      <w:pPr>
        <w:jc w:val="center"/>
        <w:outlineLvl w:val="0"/>
        <w:rPr>
          <w:b/>
        </w:rPr>
      </w:pPr>
    </w:p>
    <w:p w14:paraId="502028BA" w14:textId="77777777" w:rsidR="001B6CB5" w:rsidRDefault="001B6CB5" w:rsidP="00D60021">
      <w:pPr>
        <w:jc w:val="center"/>
        <w:outlineLvl w:val="0"/>
        <w:rPr>
          <w:b/>
        </w:rPr>
      </w:pPr>
    </w:p>
    <w:p w14:paraId="18BA93D0" w14:textId="77777777" w:rsidR="001B6CB5" w:rsidRDefault="001B6CB5" w:rsidP="00D60021">
      <w:pPr>
        <w:jc w:val="center"/>
        <w:outlineLvl w:val="0"/>
        <w:rPr>
          <w:b/>
        </w:rPr>
      </w:pPr>
    </w:p>
    <w:p w14:paraId="4C6FC4AF" w14:textId="788983F6" w:rsidR="001B6CB5" w:rsidRPr="00B85B0C" w:rsidRDefault="001B6CB5" w:rsidP="001B6CB5">
      <w:pPr>
        <w:pStyle w:val="NoSpacing"/>
        <w:jc w:val="both"/>
        <w:rPr>
          <w:sz w:val="24"/>
          <w:szCs w:val="24"/>
        </w:rPr>
      </w:pPr>
      <w:r w:rsidRPr="00223C5B">
        <w:rPr>
          <w:b/>
          <w:sz w:val="24"/>
          <w:szCs w:val="24"/>
        </w:rPr>
        <w:t>CO</w:t>
      </w:r>
      <w:r w:rsidRPr="00B85B0C">
        <w:rPr>
          <w:b/>
          <w:sz w:val="24"/>
          <w:szCs w:val="24"/>
        </w:rPr>
        <w:t xml:space="preserve">NTENTS </w:t>
      </w:r>
      <w:r w:rsidRPr="00B85B0C">
        <w:rPr>
          <w:sz w:val="24"/>
          <w:szCs w:val="24"/>
        </w:rPr>
        <w:t xml:space="preserve">                      </w:t>
      </w:r>
      <w:r w:rsidR="002D208F" w:rsidRPr="00B85B0C">
        <w:rPr>
          <w:sz w:val="24"/>
          <w:szCs w:val="24"/>
        </w:rPr>
        <w:t xml:space="preserve">          </w:t>
      </w:r>
      <w:r w:rsidR="00B85B0C" w:rsidRPr="00B85B0C">
        <w:rPr>
          <w:sz w:val="24"/>
          <w:szCs w:val="24"/>
        </w:rPr>
        <w:t xml:space="preserve">                        </w:t>
      </w:r>
      <w:r w:rsidRPr="00B85B0C">
        <w:rPr>
          <w:b/>
          <w:sz w:val="24"/>
          <w:szCs w:val="24"/>
        </w:rPr>
        <w:t>PAGE</w:t>
      </w:r>
    </w:p>
    <w:p w14:paraId="76D95499" w14:textId="77777777" w:rsidR="001B6CB5" w:rsidRPr="00B85B0C" w:rsidRDefault="001B6CB5" w:rsidP="001B6CB5">
      <w:pPr>
        <w:pStyle w:val="NoSpacing"/>
        <w:jc w:val="both"/>
        <w:rPr>
          <w:sz w:val="24"/>
          <w:szCs w:val="24"/>
        </w:rPr>
      </w:pPr>
    </w:p>
    <w:p w14:paraId="3F88FC61" w14:textId="1444CA8B" w:rsidR="002D208F" w:rsidRPr="00B85B0C" w:rsidRDefault="002D208F" w:rsidP="001B6CB5">
      <w:pPr>
        <w:pStyle w:val="NoSpacing"/>
        <w:jc w:val="both"/>
        <w:rPr>
          <w:sz w:val="24"/>
          <w:szCs w:val="24"/>
        </w:rPr>
      </w:pPr>
      <w:r w:rsidRPr="00B85B0C">
        <w:rPr>
          <w:sz w:val="24"/>
          <w:szCs w:val="24"/>
        </w:rPr>
        <w:t>Abstract………………………………</w:t>
      </w:r>
      <w:r w:rsidR="00B85B0C" w:rsidRPr="00B85B0C">
        <w:rPr>
          <w:sz w:val="24"/>
          <w:szCs w:val="24"/>
        </w:rPr>
        <w:t>…………………….</w:t>
      </w:r>
    </w:p>
    <w:p w14:paraId="0546DCF3" w14:textId="26129D4F" w:rsidR="002D208F" w:rsidRPr="00B85B0C" w:rsidRDefault="002D208F" w:rsidP="001B6CB5">
      <w:pPr>
        <w:pStyle w:val="NoSpacing"/>
        <w:jc w:val="both"/>
        <w:rPr>
          <w:sz w:val="24"/>
          <w:szCs w:val="24"/>
        </w:rPr>
      </w:pPr>
      <w:r w:rsidRPr="00B85B0C">
        <w:rPr>
          <w:sz w:val="24"/>
          <w:szCs w:val="24"/>
        </w:rPr>
        <w:t>Purpose of Research……………</w:t>
      </w:r>
      <w:r w:rsidR="00B85B0C" w:rsidRPr="00B85B0C">
        <w:rPr>
          <w:sz w:val="24"/>
          <w:szCs w:val="24"/>
        </w:rPr>
        <w:t>…………………….</w:t>
      </w:r>
    </w:p>
    <w:p w14:paraId="3AAFB5EC" w14:textId="7CFE9175" w:rsidR="002D208F" w:rsidRPr="00B85B0C" w:rsidRDefault="002D208F" w:rsidP="001B6CB5">
      <w:pPr>
        <w:pStyle w:val="NoSpacing"/>
        <w:jc w:val="both"/>
        <w:rPr>
          <w:sz w:val="24"/>
          <w:szCs w:val="24"/>
        </w:rPr>
      </w:pPr>
      <w:r w:rsidRPr="00B85B0C">
        <w:rPr>
          <w:sz w:val="24"/>
          <w:szCs w:val="24"/>
        </w:rPr>
        <w:t>Research Context…………………</w:t>
      </w:r>
      <w:r w:rsidR="00B85B0C" w:rsidRPr="00B85B0C">
        <w:rPr>
          <w:sz w:val="24"/>
          <w:szCs w:val="24"/>
        </w:rPr>
        <w:t>……………………</w:t>
      </w:r>
    </w:p>
    <w:p w14:paraId="2B26F97A" w14:textId="7CE631D4" w:rsidR="002D208F" w:rsidRPr="00B85B0C" w:rsidRDefault="002D208F" w:rsidP="002D208F">
      <w:pPr>
        <w:outlineLvl w:val="0"/>
        <w:rPr>
          <w:rFonts w:asciiTheme="minorHAnsi" w:hAnsiTheme="minorHAnsi"/>
          <w:lang w:val="en-US"/>
        </w:rPr>
      </w:pPr>
      <w:r w:rsidRPr="00B85B0C">
        <w:rPr>
          <w:rFonts w:asciiTheme="minorHAnsi" w:hAnsiTheme="minorHAnsi"/>
          <w:lang w:val="en-US"/>
        </w:rPr>
        <w:t>Literature Review……………</w:t>
      </w:r>
      <w:r w:rsidR="00B85B0C" w:rsidRPr="00B85B0C">
        <w:rPr>
          <w:rFonts w:asciiTheme="minorHAnsi" w:hAnsiTheme="minorHAnsi"/>
          <w:lang w:val="en-US"/>
        </w:rPr>
        <w:t>…………………………</w:t>
      </w:r>
    </w:p>
    <w:p w14:paraId="7C5390D0" w14:textId="454A257D" w:rsidR="002D208F" w:rsidRPr="00B85B0C" w:rsidRDefault="00B85B0C" w:rsidP="002D208F">
      <w:pPr>
        <w:outlineLvl w:val="0"/>
        <w:rPr>
          <w:rFonts w:asciiTheme="minorHAnsi" w:hAnsiTheme="minorHAnsi"/>
        </w:rPr>
      </w:pPr>
      <w:r w:rsidRPr="00B85B0C">
        <w:rPr>
          <w:rFonts w:asciiTheme="minorHAnsi" w:hAnsiTheme="minorHAnsi"/>
        </w:rPr>
        <w:t>Explanation of Lesson Study Design………</w:t>
      </w:r>
      <w:proofErr w:type="gramStart"/>
      <w:r w:rsidRPr="00B85B0C">
        <w:rPr>
          <w:rFonts w:asciiTheme="minorHAnsi" w:hAnsiTheme="minorHAnsi"/>
        </w:rPr>
        <w:t>…..</w:t>
      </w:r>
      <w:proofErr w:type="gramEnd"/>
    </w:p>
    <w:p w14:paraId="2CE777CC" w14:textId="417BF87E" w:rsidR="002D208F" w:rsidRPr="00B85B0C" w:rsidRDefault="00B85B0C" w:rsidP="00B85B0C">
      <w:pPr>
        <w:outlineLvl w:val="0"/>
        <w:rPr>
          <w:rFonts w:asciiTheme="minorHAnsi" w:hAnsiTheme="minorHAnsi"/>
        </w:rPr>
      </w:pPr>
      <w:r w:rsidRPr="00B85B0C">
        <w:rPr>
          <w:rFonts w:asciiTheme="minorHAnsi" w:hAnsiTheme="minorHAnsi"/>
        </w:rPr>
        <w:t>Ethical Considerations……………………………….</w:t>
      </w:r>
    </w:p>
    <w:p w14:paraId="46EB86E1" w14:textId="6D4AFEC6" w:rsidR="002D208F" w:rsidRPr="00B85B0C" w:rsidRDefault="00B85B0C" w:rsidP="00B85B0C">
      <w:pPr>
        <w:outlineLvl w:val="0"/>
        <w:rPr>
          <w:rFonts w:asciiTheme="minorHAnsi" w:hAnsiTheme="minorHAnsi"/>
        </w:rPr>
      </w:pPr>
      <w:r w:rsidRPr="00B85B0C">
        <w:rPr>
          <w:rFonts w:asciiTheme="minorHAnsi" w:hAnsiTheme="minorHAnsi"/>
        </w:rPr>
        <w:t>Lesson studies and analysis……………………….</w:t>
      </w:r>
    </w:p>
    <w:p w14:paraId="54A2414D" w14:textId="08EF122B" w:rsidR="002D208F" w:rsidRPr="00B85B0C" w:rsidRDefault="00B85B0C" w:rsidP="00B85B0C">
      <w:pPr>
        <w:outlineLvl w:val="0"/>
        <w:rPr>
          <w:rFonts w:asciiTheme="minorHAnsi" w:hAnsiTheme="minorHAnsi"/>
        </w:rPr>
      </w:pPr>
      <w:r w:rsidRPr="00B85B0C">
        <w:rPr>
          <w:rFonts w:asciiTheme="minorHAnsi" w:hAnsiTheme="minorHAnsi"/>
        </w:rPr>
        <w:t>Discussion of Research Findings……………</w:t>
      </w:r>
      <w:proofErr w:type="gramStart"/>
      <w:r w:rsidRPr="00B85B0C">
        <w:rPr>
          <w:rFonts w:asciiTheme="minorHAnsi" w:hAnsiTheme="minorHAnsi"/>
        </w:rPr>
        <w:t>…..</w:t>
      </w:r>
      <w:proofErr w:type="gramEnd"/>
    </w:p>
    <w:p w14:paraId="6FAFFF76" w14:textId="28C7343B" w:rsidR="002D208F" w:rsidRPr="00B85B0C" w:rsidRDefault="00B85B0C" w:rsidP="00B85B0C">
      <w:pPr>
        <w:outlineLvl w:val="0"/>
        <w:rPr>
          <w:rFonts w:asciiTheme="minorHAnsi" w:hAnsiTheme="minorHAnsi"/>
        </w:rPr>
      </w:pPr>
      <w:r w:rsidRPr="00B85B0C">
        <w:rPr>
          <w:rFonts w:asciiTheme="minorHAnsi" w:hAnsiTheme="minorHAnsi"/>
        </w:rPr>
        <w:t>Conclusion………………………………...</w:t>
      </w:r>
      <w:r>
        <w:rPr>
          <w:rFonts w:asciiTheme="minorHAnsi" w:hAnsiTheme="minorHAnsi"/>
        </w:rPr>
        <w:t>................</w:t>
      </w:r>
    </w:p>
    <w:p w14:paraId="4DE83F90" w14:textId="59DF6992" w:rsidR="002D208F" w:rsidRPr="00B85B0C" w:rsidRDefault="00B85B0C" w:rsidP="00B85B0C">
      <w:pPr>
        <w:outlineLvl w:val="0"/>
        <w:rPr>
          <w:rFonts w:asciiTheme="minorHAnsi" w:hAnsiTheme="minorHAnsi"/>
        </w:rPr>
      </w:pPr>
      <w:r w:rsidRPr="00B85B0C">
        <w:rPr>
          <w:rFonts w:asciiTheme="minorHAnsi" w:hAnsiTheme="minorHAnsi"/>
        </w:rPr>
        <w:t>Recommendation…………………………</w:t>
      </w:r>
      <w:r>
        <w:rPr>
          <w:rFonts w:asciiTheme="minorHAnsi" w:hAnsiTheme="minorHAnsi"/>
        </w:rPr>
        <w:t>.………….</w:t>
      </w:r>
    </w:p>
    <w:p w14:paraId="61DB4E27" w14:textId="28B1043D" w:rsidR="002D208F" w:rsidRPr="00B85B0C" w:rsidRDefault="00B85B0C" w:rsidP="00B85B0C">
      <w:pPr>
        <w:outlineLvl w:val="0"/>
        <w:rPr>
          <w:rFonts w:asciiTheme="minorHAnsi" w:hAnsiTheme="minorHAnsi"/>
        </w:rPr>
      </w:pPr>
      <w:r w:rsidRPr="00B85B0C">
        <w:rPr>
          <w:rFonts w:asciiTheme="minorHAnsi" w:hAnsiTheme="minorHAnsi"/>
        </w:rPr>
        <w:t>Reference list……………………………...</w:t>
      </w:r>
      <w:r>
        <w:rPr>
          <w:rFonts w:asciiTheme="minorHAnsi" w:hAnsiTheme="minorHAnsi"/>
        </w:rPr>
        <w:t>..............</w:t>
      </w:r>
    </w:p>
    <w:p w14:paraId="35521C04" w14:textId="3CE466AE" w:rsidR="002D208F" w:rsidRPr="00B85B0C" w:rsidRDefault="00B85B0C" w:rsidP="00B85B0C">
      <w:pPr>
        <w:outlineLvl w:val="0"/>
        <w:rPr>
          <w:rFonts w:asciiTheme="minorHAnsi" w:hAnsiTheme="minorHAnsi"/>
        </w:rPr>
      </w:pPr>
      <w:r w:rsidRPr="00B85B0C">
        <w:rPr>
          <w:rFonts w:asciiTheme="minorHAnsi" w:hAnsiTheme="minorHAnsi"/>
        </w:rPr>
        <w:t>Appendices………………………………...</w:t>
      </w:r>
      <w:r>
        <w:rPr>
          <w:rFonts w:asciiTheme="minorHAnsi" w:hAnsiTheme="minorHAnsi"/>
        </w:rPr>
        <w:t>...............</w:t>
      </w:r>
    </w:p>
    <w:p w14:paraId="2A0983DF" w14:textId="77777777" w:rsidR="002D208F" w:rsidRDefault="002D208F" w:rsidP="00D60021">
      <w:pPr>
        <w:jc w:val="center"/>
        <w:outlineLvl w:val="0"/>
        <w:rPr>
          <w:b/>
        </w:rPr>
      </w:pPr>
    </w:p>
    <w:p w14:paraId="4A14C140" w14:textId="77777777" w:rsidR="002D208F" w:rsidRDefault="002D208F" w:rsidP="00D60021">
      <w:pPr>
        <w:jc w:val="center"/>
        <w:outlineLvl w:val="0"/>
        <w:rPr>
          <w:b/>
        </w:rPr>
      </w:pPr>
    </w:p>
    <w:p w14:paraId="194699C8" w14:textId="77777777" w:rsidR="002D208F" w:rsidRDefault="002D208F" w:rsidP="00D60021">
      <w:pPr>
        <w:jc w:val="center"/>
        <w:outlineLvl w:val="0"/>
        <w:rPr>
          <w:b/>
        </w:rPr>
      </w:pPr>
    </w:p>
    <w:p w14:paraId="448645DA" w14:textId="77777777" w:rsidR="002D208F" w:rsidRDefault="002D208F" w:rsidP="00D60021">
      <w:pPr>
        <w:jc w:val="center"/>
        <w:outlineLvl w:val="0"/>
        <w:rPr>
          <w:b/>
        </w:rPr>
      </w:pPr>
    </w:p>
    <w:p w14:paraId="6E329EE0" w14:textId="77777777" w:rsidR="002D208F" w:rsidRDefault="002D208F" w:rsidP="00D60021">
      <w:pPr>
        <w:jc w:val="center"/>
        <w:outlineLvl w:val="0"/>
        <w:rPr>
          <w:b/>
        </w:rPr>
      </w:pPr>
    </w:p>
    <w:p w14:paraId="2705D9AF" w14:textId="77777777" w:rsidR="002D208F" w:rsidRDefault="002D208F" w:rsidP="00D60021">
      <w:pPr>
        <w:jc w:val="center"/>
        <w:outlineLvl w:val="0"/>
        <w:rPr>
          <w:b/>
        </w:rPr>
      </w:pPr>
    </w:p>
    <w:p w14:paraId="267CCE0A" w14:textId="77777777" w:rsidR="002D208F" w:rsidRDefault="002D208F" w:rsidP="00D60021">
      <w:pPr>
        <w:jc w:val="center"/>
        <w:outlineLvl w:val="0"/>
        <w:rPr>
          <w:b/>
        </w:rPr>
      </w:pPr>
    </w:p>
    <w:p w14:paraId="1CF929B4" w14:textId="77777777" w:rsidR="002D208F" w:rsidRDefault="002D208F" w:rsidP="00D60021">
      <w:pPr>
        <w:jc w:val="center"/>
        <w:outlineLvl w:val="0"/>
        <w:rPr>
          <w:b/>
        </w:rPr>
      </w:pPr>
    </w:p>
    <w:p w14:paraId="1DC1B097" w14:textId="77777777" w:rsidR="002D208F" w:rsidRDefault="002D208F" w:rsidP="00D60021">
      <w:pPr>
        <w:jc w:val="center"/>
        <w:outlineLvl w:val="0"/>
        <w:rPr>
          <w:b/>
        </w:rPr>
      </w:pPr>
    </w:p>
    <w:p w14:paraId="2AA04E4C" w14:textId="77777777" w:rsidR="002D208F" w:rsidRDefault="002D208F" w:rsidP="00D60021">
      <w:pPr>
        <w:jc w:val="center"/>
        <w:outlineLvl w:val="0"/>
        <w:rPr>
          <w:b/>
        </w:rPr>
      </w:pPr>
    </w:p>
    <w:p w14:paraId="62E89159" w14:textId="77777777" w:rsidR="002D208F" w:rsidRDefault="002D208F" w:rsidP="00D60021">
      <w:pPr>
        <w:jc w:val="center"/>
        <w:outlineLvl w:val="0"/>
        <w:rPr>
          <w:b/>
        </w:rPr>
      </w:pPr>
    </w:p>
    <w:p w14:paraId="0F1CF813" w14:textId="77777777" w:rsidR="002D208F" w:rsidRDefault="002D208F" w:rsidP="00D60021">
      <w:pPr>
        <w:jc w:val="center"/>
        <w:outlineLvl w:val="0"/>
        <w:rPr>
          <w:b/>
        </w:rPr>
      </w:pPr>
    </w:p>
    <w:p w14:paraId="6565A43A" w14:textId="77777777" w:rsidR="002D208F" w:rsidRDefault="002D208F" w:rsidP="00D60021">
      <w:pPr>
        <w:jc w:val="center"/>
        <w:outlineLvl w:val="0"/>
        <w:rPr>
          <w:b/>
        </w:rPr>
      </w:pPr>
    </w:p>
    <w:p w14:paraId="075A2F2C" w14:textId="77777777" w:rsidR="002D208F" w:rsidRDefault="002D208F" w:rsidP="00D60021">
      <w:pPr>
        <w:jc w:val="center"/>
        <w:outlineLvl w:val="0"/>
        <w:rPr>
          <w:b/>
        </w:rPr>
      </w:pPr>
    </w:p>
    <w:p w14:paraId="29D06641" w14:textId="77777777" w:rsidR="002D208F" w:rsidRDefault="002D208F" w:rsidP="00D60021">
      <w:pPr>
        <w:jc w:val="center"/>
        <w:outlineLvl w:val="0"/>
        <w:rPr>
          <w:b/>
        </w:rPr>
      </w:pPr>
    </w:p>
    <w:p w14:paraId="3AEF9917" w14:textId="77777777" w:rsidR="002D208F" w:rsidRDefault="002D208F" w:rsidP="00D60021">
      <w:pPr>
        <w:jc w:val="center"/>
        <w:outlineLvl w:val="0"/>
        <w:rPr>
          <w:b/>
        </w:rPr>
      </w:pPr>
    </w:p>
    <w:p w14:paraId="14D0DA27" w14:textId="77777777" w:rsidR="002D208F" w:rsidRDefault="002D208F" w:rsidP="00D60021">
      <w:pPr>
        <w:jc w:val="center"/>
        <w:outlineLvl w:val="0"/>
        <w:rPr>
          <w:b/>
        </w:rPr>
      </w:pPr>
    </w:p>
    <w:p w14:paraId="2B4DD8FE" w14:textId="77777777" w:rsidR="002D208F" w:rsidRDefault="002D208F" w:rsidP="00D60021">
      <w:pPr>
        <w:jc w:val="center"/>
        <w:outlineLvl w:val="0"/>
        <w:rPr>
          <w:b/>
        </w:rPr>
      </w:pPr>
    </w:p>
    <w:p w14:paraId="648A6568" w14:textId="77777777" w:rsidR="002D208F" w:rsidRDefault="002D208F" w:rsidP="00D60021">
      <w:pPr>
        <w:jc w:val="center"/>
        <w:outlineLvl w:val="0"/>
        <w:rPr>
          <w:b/>
        </w:rPr>
      </w:pPr>
    </w:p>
    <w:p w14:paraId="2C613E85" w14:textId="77777777" w:rsidR="002D208F" w:rsidRDefault="002D208F" w:rsidP="00D60021">
      <w:pPr>
        <w:jc w:val="center"/>
        <w:outlineLvl w:val="0"/>
        <w:rPr>
          <w:b/>
        </w:rPr>
      </w:pPr>
    </w:p>
    <w:p w14:paraId="29A831D6" w14:textId="77777777" w:rsidR="002D208F" w:rsidRDefault="002D208F" w:rsidP="00D60021">
      <w:pPr>
        <w:jc w:val="center"/>
        <w:outlineLvl w:val="0"/>
        <w:rPr>
          <w:b/>
        </w:rPr>
      </w:pPr>
    </w:p>
    <w:p w14:paraId="348C9717" w14:textId="77777777" w:rsidR="002D208F" w:rsidRDefault="002D208F" w:rsidP="00D60021">
      <w:pPr>
        <w:jc w:val="center"/>
        <w:outlineLvl w:val="0"/>
        <w:rPr>
          <w:b/>
        </w:rPr>
      </w:pPr>
    </w:p>
    <w:p w14:paraId="108D179D" w14:textId="77777777" w:rsidR="002D208F" w:rsidRDefault="002D208F" w:rsidP="00D60021">
      <w:pPr>
        <w:jc w:val="center"/>
        <w:outlineLvl w:val="0"/>
        <w:rPr>
          <w:b/>
        </w:rPr>
      </w:pPr>
    </w:p>
    <w:p w14:paraId="0FCF95BD" w14:textId="77777777" w:rsidR="002D208F" w:rsidRDefault="002D208F" w:rsidP="00D60021">
      <w:pPr>
        <w:jc w:val="center"/>
        <w:outlineLvl w:val="0"/>
        <w:rPr>
          <w:b/>
        </w:rPr>
      </w:pPr>
    </w:p>
    <w:p w14:paraId="29B033E0" w14:textId="77777777" w:rsidR="002D208F" w:rsidRDefault="002D208F" w:rsidP="00D60021">
      <w:pPr>
        <w:jc w:val="center"/>
        <w:outlineLvl w:val="0"/>
        <w:rPr>
          <w:b/>
        </w:rPr>
      </w:pPr>
    </w:p>
    <w:p w14:paraId="67C2E566" w14:textId="77777777" w:rsidR="002D208F" w:rsidRDefault="002D208F" w:rsidP="00D60021">
      <w:pPr>
        <w:jc w:val="center"/>
        <w:outlineLvl w:val="0"/>
        <w:rPr>
          <w:b/>
        </w:rPr>
      </w:pPr>
    </w:p>
    <w:p w14:paraId="3AE76FC5" w14:textId="77777777" w:rsidR="002D208F" w:rsidRDefault="002D208F" w:rsidP="00D60021">
      <w:pPr>
        <w:jc w:val="center"/>
        <w:outlineLvl w:val="0"/>
        <w:rPr>
          <w:b/>
        </w:rPr>
      </w:pPr>
    </w:p>
    <w:p w14:paraId="5BB799C1" w14:textId="77777777" w:rsidR="002D208F" w:rsidRDefault="002D208F" w:rsidP="00D60021">
      <w:pPr>
        <w:jc w:val="center"/>
        <w:outlineLvl w:val="0"/>
        <w:rPr>
          <w:b/>
        </w:rPr>
      </w:pPr>
    </w:p>
    <w:p w14:paraId="2D925C01" w14:textId="77777777" w:rsidR="002D208F" w:rsidRDefault="002D208F" w:rsidP="00D60021">
      <w:pPr>
        <w:jc w:val="center"/>
        <w:outlineLvl w:val="0"/>
        <w:rPr>
          <w:b/>
        </w:rPr>
      </w:pPr>
    </w:p>
    <w:p w14:paraId="62E05280" w14:textId="77777777" w:rsidR="002D208F" w:rsidRDefault="002D208F" w:rsidP="00D60021">
      <w:pPr>
        <w:jc w:val="center"/>
        <w:outlineLvl w:val="0"/>
        <w:rPr>
          <w:b/>
        </w:rPr>
      </w:pPr>
    </w:p>
    <w:p w14:paraId="37FFAD3E" w14:textId="77777777" w:rsidR="001B6CB5" w:rsidRDefault="001B6CB5" w:rsidP="001B6CB5">
      <w:pPr>
        <w:outlineLvl w:val="0"/>
        <w:rPr>
          <w:b/>
        </w:rPr>
      </w:pPr>
    </w:p>
    <w:p w14:paraId="15D54B75" w14:textId="5E63EE09" w:rsidR="000F6123" w:rsidRPr="00FE2535" w:rsidRDefault="00465BB0" w:rsidP="002D208F">
      <w:pPr>
        <w:jc w:val="center"/>
        <w:rPr>
          <w:rFonts w:asciiTheme="minorHAnsi" w:hAnsiTheme="minorHAnsi"/>
          <w:b/>
          <w:sz w:val="22"/>
          <w:szCs w:val="22"/>
        </w:rPr>
      </w:pPr>
      <w:r w:rsidRPr="00FE2535">
        <w:rPr>
          <w:rFonts w:asciiTheme="minorHAnsi" w:hAnsiTheme="minorHAnsi"/>
          <w:b/>
          <w:sz w:val="22"/>
          <w:szCs w:val="22"/>
        </w:rPr>
        <w:lastRenderedPageBreak/>
        <w:t>How can we improve pupil</w:t>
      </w:r>
      <w:r w:rsidR="000F6123" w:rsidRPr="00FE2535">
        <w:rPr>
          <w:rFonts w:asciiTheme="minorHAnsi" w:hAnsiTheme="minorHAnsi"/>
          <w:b/>
          <w:sz w:val="22"/>
          <w:szCs w:val="22"/>
        </w:rPr>
        <w:t xml:space="preserve"> feedback </w:t>
      </w:r>
      <w:r w:rsidR="009D2F6A" w:rsidRPr="00FE2535">
        <w:rPr>
          <w:rFonts w:asciiTheme="minorHAnsi" w:hAnsiTheme="minorHAnsi"/>
          <w:b/>
          <w:sz w:val="22"/>
          <w:szCs w:val="22"/>
        </w:rPr>
        <w:t>on learning through the use of</w:t>
      </w:r>
      <w:r w:rsidR="000F6123" w:rsidRPr="00FE2535">
        <w:rPr>
          <w:rFonts w:asciiTheme="minorHAnsi" w:hAnsiTheme="minorHAnsi"/>
          <w:b/>
          <w:sz w:val="22"/>
          <w:szCs w:val="22"/>
        </w:rPr>
        <w:t xml:space="preserve"> prompts?</w:t>
      </w:r>
    </w:p>
    <w:p w14:paraId="32BC7895" w14:textId="77777777" w:rsidR="000F6123" w:rsidRPr="00FE2535" w:rsidRDefault="000F6123" w:rsidP="000F6123">
      <w:pPr>
        <w:rPr>
          <w:rFonts w:asciiTheme="minorHAnsi" w:hAnsiTheme="minorHAnsi"/>
          <w:sz w:val="22"/>
          <w:szCs w:val="22"/>
        </w:rPr>
      </w:pPr>
    </w:p>
    <w:p w14:paraId="43E94979" w14:textId="77777777" w:rsidR="007F372C" w:rsidRPr="00FE2535" w:rsidRDefault="007F372C" w:rsidP="000F6123">
      <w:pPr>
        <w:rPr>
          <w:rFonts w:asciiTheme="minorHAnsi" w:hAnsiTheme="minorHAnsi"/>
          <w:sz w:val="22"/>
          <w:szCs w:val="22"/>
        </w:rPr>
      </w:pPr>
    </w:p>
    <w:p w14:paraId="4329E702" w14:textId="41ADCEF4" w:rsidR="00465BB0" w:rsidRPr="00FE2535" w:rsidRDefault="007F372C" w:rsidP="000F6123">
      <w:pPr>
        <w:rPr>
          <w:rFonts w:asciiTheme="minorHAnsi" w:hAnsiTheme="minorHAnsi"/>
          <w:b/>
          <w:sz w:val="22"/>
          <w:szCs w:val="22"/>
        </w:rPr>
      </w:pPr>
      <w:r w:rsidRPr="00FE2535">
        <w:rPr>
          <w:rFonts w:asciiTheme="minorHAnsi" w:hAnsiTheme="minorHAnsi"/>
          <w:b/>
          <w:sz w:val="22"/>
          <w:szCs w:val="22"/>
        </w:rPr>
        <w:t xml:space="preserve">Abstract </w:t>
      </w:r>
    </w:p>
    <w:p w14:paraId="64DC91EB" w14:textId="7E271EB9" w:rsidR="00465BB0" w:rsidRPr="00FE2535" w:rsidRDefault="00465BB0" w:rsidP="000F6123">
      <w:pPr>
        <w:rPr>
          <w:rFonts w:asciiTheme="minorHAnsi" w:hAnsiTheme="minorHAnsi"/>
          <w:sz w:val="22"/>
          <w:szCs w:val="22"/>
        </w:rPr>
      </w:pPr>
      <w:r w:rsidRPr="00FE2535">
        <w:rPr>
          <w:rFonts w:asciiTheme="minorHAnsi" w:hAnsiTheme="minorHAnsi"/>
          <w:sz w:val="22"/>
          <w:szCs w:val="22"/>
        </w:rPr>
        <w:t>This small-scale study aimed to establish how we can improve pupil feedback on lear</w:t>
      </w:r>
      <w:r w:rsidR="00A55076" w:rsidRPr="00FE2535">
        <w:rPr>
          <w:rFonts w:asciiTheme="minorHAnsi" w:hAnsiTheme="minorHAnsi"/>
          <w:sz w:val="22"/>
          <w:szCs w:val="22"/>
        </w:rPr>
        <w:t>ning through the use of</w:t>
      </w:r>
      <w:r w:rsidRPr="00FE2535">
        <w:rPr>
          <w:rFonts w:asciiTheme="minorHAnsi" w:hAnsiTheme="minorHAnsi"/>
          <w:sz w:val="22"/>
          <w:szCs w:val="22"/>
        </w:rPr>
        <w:t xml:space="preserve"> prompts within the Foundation Phase. Following a recent professional teaching experience it is clear that pupil feedback is being gathered and assessed but often that feedback </w:t>
      </w:r>
      <w:r w:rsidR="00A55076" w:rsidRPr="00FE2535">
        <w:rPr>
          <w:rFonts w:asciiTheme="minorHAnsi" w:hAnsiTheme="minorHAnsi"/>
          <w:sz w:val="22"/>
          <w:szCs w:val="22"/>
        </w:rPr>
        <w:t>is not</w:t>
      </w:r>
      <w:r w:rsidRPr="00FE2535">
        <w:rPr>
          <w:rFonts w:asciiTheme="minorHAnsi" w:hAnsiTheme="minorHAnsi"/>
          <w:sz w:val="22"/>
          <w:szCs w:val="22"/>
        </w:rPr>
        <w:t xml:space="preserve"> related to their learning. Th</w:t>
      </w:r>
      <w:r w:rsidR="007F372C" w:rsidRPr="00FE2535">
        <w:rPr>
          <w:rFonts w:asciiTheme="minorHAnsi" w:hAnsiTheme="minorHAnsi"/>
          <w:sz w:val="22"/>
          <w:szCs w:val="22"/>
        </w:rPr>
        <w:t>rough the use of lesso</w:t>
      </w:r>
      <w:r w:rsidR="00607041" w:rsidRPr="00FE2535">
        <w:rPr>
          <w:rFonts w:asciiTheme="minorHAnsi" w:hAnsiTheme="minorHAnsi"/>
          <w:sz w:val="22"/>
          <w:szCs w:val="22"/>
        </w:rPr>
        <w:t>n study, observation and focus</w:t>
      </w:r>
      <w:r w:rsidR="007F372C" w:rsidRPr="00FE2535">
        <w:rPr>
          <w:rFonts w:asciiTheme="minorHAnsi" w:hAnsiTheme="minorHAnsi"/>
          <w:sz w:val="22"/>
          <w:szCs w:val="22"/>
        </w:rPr>
        <w:t xml:space="preserve"> group interviews qualitative data was collected. The use of prompts as a way to improve pupil feedback was highlighted. The use of non-specific prompts had little impact on the learner’s feedback. The use of specific prompts </w:t>
      </w:r>
      <w:r w:rsidR="00607041" w:rsidRPr="00FE2535">
        <w:rPr>
          <w:rFonts w:asciiTheme="minorHAnsi" w:hAnsiTheme="minorHAnsi"/>
          <w:sz w:val="22"/>
          <w:szCs w:val="22"/>
        </w:rPr>
        <w:t>had a greater level of influence on</w:t>
      </w:r>
      <w:r w:rsidR="007F372C" w:rsidRPr="00FE2535">
        <w:rPr>
          <w:rFonts w:asciiTheme="minorHAnsi" w:hAnsiTheme="minorHAnsi"/>
          <w:sz w:val="22"/>
          <w:szCs w:val="22"/>
        </w:rPr>
        <w:t xml:space="preserve"> the </w:t>
      </w:r>
      <w:proofErr w:type="gramStart"/>
      <w:r w:rsidR="007F372C" w:rsidRPr="00FE2535">
        <w:rPr>
          <w:rFonts w:asciiTheme="minorHAnsi" w:hAnsiTheme="minorHAnsi"/>
          <w:sz w:val="22"/>
          <w:szCs w:val="22"/>
        </w:rPr>
        <w:t>pupils</w:t>
      </w:r>
      <w:proofErr w:type="gramEnd"/>
      <w:r w:rsidR="007F372C" w:rsidRPr="00FE2535">
        <w:rPr>
          <w:rFonts w:asciiTheme="minorHAnsi" w:hAnsiTheme="minorHAnsi"/>
          <w:sz w:val="22"/>
          <w:szCs w:val="22"/>
        </w:rPr>
        <w:t xml:space="preserve"> feedback. </w:t>
      </w:r>
    </w:p>
    <w:p w14:paraId="007D5969" w14:textId="77777777" w:rsidR="00075C5C" w:rsidRPr="00FE2535" w:rsidRDefault="00075C5C" w:rsidP="000F6123">
      <w:pPr>
        <w:rPr>
          <w:rFonts w:asciiTheme="minorHAnsi" w:hAnsiTheme="minorHAnsi"/>
          <w:sz w:val="22"/>
          <w:szCs w:val="22"/>
        </w:rPr>
      </w:pPr>
    </w:p>
    <w:p w14:paraId="63DBD361" w14:textId="07348883" w:rsidR="00075C5C" w:rsidRPr="00FE2535" w:rsidRDefault="00075C5C" w:rsidP="000F6123">
      <w:pPr>
        <w:rPr>
          <w:rFonts w:asciiTheme="minorHAnsi" w:hAnsiTheme="minorHAnsi"/>
          <w:b/>
          <w:sz w:val="22"/>
          <w:szCs w:val="22"/>
        </w:rPr>
      </w:pPr>
      <w:r w:rsidRPr="00FE2535">
        <w:rPr>
          <w:rFonts w:asciiTheme="minorHAnsi" w:hAnsiTheme="minorHAnsi"/>
          <w:b/>
          <w:sz w:val="22"/>
          <w:szCs w:val="22"/>
        </w:rPr>
        <w:t xml:space="preserve">Key Words: Feedback, Prompts, </w:t>
      </w:r>
      <w:r w:rsidR="002E1FD6" w:rsidRPr="00FE2535">
        <w:rPr>
          <w:rFonts w:asciiTheme="minorHAnsi" w:hAnsiTheme="minorHAnsi"/>
          <w:b/>
          <w:sz w:val="22"/>
          <w:szCs w:val="22"/>
        </w:rPr>
        <w:t xml:space="preserve">Lesson Study, Formative Assessment. </w:t>
      </w:r>
    </w:p>
    <w:p w14:paraId="32142E73" w14:textId="77777777" w:rsidR="00E76182" w:rsidRPr="00FE2535" w:rsidRDefault="00E76182" w:rsidP="000F6123">
      <w:pPr>
        <w:rPr>
          <w:rFonts w:asciiTheme="minorHAnsi" w:hAnsiTheme="minorHAnsi"/>
          <w:b/>
          <w:sz w:val="22"/>
          <w:szCs w:val="22"/>
        </w:rPr>
      </w:pPr>
    </w:p>
    <w:p w14:paraId="4B46B403" w14:textId="567D5EB7" w:rsidR="00E76182" w:rsidRPr="00FE2535" w:rsidRDefault="004A1978" w:rsidP="00D60021">
      <w:pPr>
        <w:outlineLvl w:val="0"/>
        <w:rPr>
          <w:rFonts w:asciiTheme="minorHAnsi" w:hAnsiTheme="minorHAnsi"/>
          <w:b/>
          <w:sz w:val="22"/>
          <w:szCs w:val="22"/>
        </w:rPr>
      </w:pPr>
      <w:r w:rsidRPr="00FE2535">
        <w:rPr>
          <w:rFonts w:asciiTheme="minorHAnsi" w:hAnsiTheme="minorHAnsi"/>
          <w:b/>
          <w:sz w:val="22"/>
          <w:szCs w:val="22"/>
        </w:rPr>
        <w:t xml:space="preserve">Purpose of Research </w:t>
      </w:r>
    </w:p>
    <w:p w14:paraId="079F56CC" w14:textId="77777777" w:rsidR="00F70630" w:rsidRPr="00FE2535" w:rsidRDefault="00F70630" w:rsidP="00D60021">
      <w:pPr>
        <w:outlineLvl w:val="0"/>
        <w:rPr>
          <w:rFonts w:asciiTheme="minorHAnsi" w:hAnsiTheme="minorHAnsi"/>
          <w:b/>
          <w:sz w:val="22"/>
          <w:szCs w:val="22"/>
        </w:rPr>
      </w:pPr>
    </w:p>
    <w:p w14:paraId="06D17B46" w14:textId="616F5EBF" w:rsidR="00F70630" w:rsidRPr="00FE2535" w:rsidRDefault="00F70630" w:rsidP="00D60021">
      <w:pPr>
        <w:outlineLvl w:val="0"/>
        <w:rPr>
          <w:rFonts w:asciiTheme="minorHAnsi" w:hAnsiTheme="minorHAnsi"/>
          <w:sz w:val="22"/>
          <w:szCs w:val="22"/>
        </w:rPr>
      </w:pPr>
      <w:r w:rsidRPr="00FE2535">
        <w:rPr>
          <w:rFonts w:asciiTheme="minorHAnsi" w:hAnsiTheme="minorHAnsi"/>
          <w:sz w:val="22"/>
          <w:szCs w:val="22"/>
        </w:rPr>
        <w:t xml:space="preserve">Since Black and William (1998) Assessment for learning and formative assessment strategies have been at the forefront of teaching and learning discussion. It is clear from professional teaching </w:t>
      </w:r>
      <w:r w:rsidR="00027590" w:rsidRPr="00FE2535">
        <w:rPr>
          <w:rFonts w:asciiTheme="minorHAnsi" w:hAnsiTheme="minorHAnsi"/>
          <w:sz w:val="22"/>
          <w:szCs w:val="22"/>
        </w:rPr>
        <w:t>practic</w:t>
      </w:r>
      <w:r w:rsidRPr="00FE2535">
        <w:rPr>
          <w:rFonts w:asciiTheme="minorHAnsi" w:hAnsiTheme="minorHAnsi"/>
          <w:sz w:val="22"/>
          <w:szCs w:val="22"/>
        </w:rPr>
        <w:t>e that formative assessment is an important part of day to day t</w:t>
      </w:r>
      <w:r w:rsidR="00027590" w:rsidRPr="00FE2535">
        <w:rPr>
          <w:rFonts w:asciiTheme="minorHAnsi" w:hAnsiTheme="minorHAnsi"/>
          <w:sz w:val="22"/>
          <w:szCs w:val="22"/>
        </w:rPr>
        <w:t>eaching. Within the Foundation P</w:t>
      </w:r>
      <w:r w:rsidRPr="00FE2535">
        <w:rPr>
          <w:rFonts w:asciiTheme="minorHAnsi" w:hAnsiTheme="minorHAnsi"/>
          <w:sz w:val="22"/>
          <w:szCs w:val="22"/>
        </w:rPr>
        <w:t>hase (Year 2) it was evident that pupils struggled to feedback</w:t>
      </w:r>
      <w:r w:rsidR="000844F7" w:rsidRPr="00FE2535">
        <w:rPr>
          <w:rFonts w:asciiTheme="minorHAnsi" w:hAnsiTheme="minorHAnsi"/>
          <w:sz w:val="22"/>
          <w:szCs w:val="22"/>
        </w:rPr>
        <w:t xml:space="preserve"> on their learning</w:t>
      </w:r>
      <w:r w:rsidRPr="00FE2535">
        <w:rPr>
          <w:rFonts w:asciiTheme="minorHAnsi" w:hAnsiTheme="minorHAnsi"/>
          <w:sz w:val="22"/>
          <w:szCs w:val="22"/>
        </w:rPr>
        <w:t>. Often pupils feedback was not related to their learning. Pupil feedback is vitally important in order to understand where each pupil is currently at and their level of understanding. The</w:t>
      </w:r>
      <w:bookmarkStart w:id="0" w:name="_GoBack"/>
      <w:r w:rsidRPr="00FE2535">
        <w:rPr>
          <w:rFonts w:asciiTheme="minorHAnsi" w:hAnsiTheme="minorHAnsi"/>
          <w:sz w:val="22"/>
          <w:szCs w:val="22"/>
        </w:rPr>
        <w:t>ref</w:t>
      </w:r>
      <w:bookmarkEnd w:id="0"/>
      <w:r w:rsidRPr="00FE2535">
        <w:rPr>
          <w:rFonts w:asciiTheme="minorHAnsi" w:hAnsiTheme="minorHAnsi"/>
          <w:sz w:val="22"/>
          <w:szCs w:val="22"/>
        </w:rPr>
        <w:t xml:space="preserve">ore, this research aims to understand if pupils feedback can be improved through the use of prompts. </w:t>
      </w:r>
      <w:r w:rsidR="00C25FC9" w:rsidRPr="00FE2535">
        <w:rPr>
          <w:rFonts w:asciiTheme="minorHAnsi" w:hAnsiTheme="minorHAnsi"/>
          <w:sz w:val="22"/>
          <w:szCs w:val="22"/>
        </w:rPr>
        <w:t>By introducing the prompts</w:t>
      </w:r>
      <w:r w:rsidR="00E13DFC" w:rsidRPr="00FE2535">
        <w:rPr>
          <w:rFonts w:asciiTheme="minorHAnsi" w:hAnsiTheme="minorHAnsi"/>
          <w:sz w:val="22"/>
          <w:szCs w:val="22"/>
        </w:rPr>
        <w:t xml:space="preserve"> (see Appendix 1)</w:t>
      </w:r>
      <w:r w:rsidR="00C25FC9" w:rsidRPr="00FE2535">
        <w:rPr>
          <w:rFonts w:asciiTheme="minorHAnsi" w:hAnsiTheme="minorHAnsi"/>
          <w:sz w:val="22"/>
          <w:szCs w:val="22"/>
        </w:rPr>
        <w:t xml:space="preserve">, </w:t>
      </w:r>
      <w:r w:rsidR="004A1978" w:rsidRPr="00FE2535">
        <w:rPr>
          <w:rFonts w:asciiTheme="minorHAnsi" w:hAnsiTheme="minorHAnsi"/>
          <w:sz w:val="22"/>
          <w:szCs w:val="22"/>
        </w:rPr>
        <w:t xml:space="preserve">it is anticipated that pupils feedback will be increased and their learning improved. </w:t>
      </w:r>
    </w:p>
    <w:p w14:paraId="49F5F5F7" w14:textId="77777777" w:rsidR="000F6123" w:rsidRPr="00FE2535" w:rsidRDefault="000F6123" w:rsidP="000F6123">
      <w:pPr>
        <w:rPr>
          <w:rFonts w:asciiTheme="minorHAnsi" w:hAnsiTheme="minorHAnsi"/>
          <w:b/>
          <w:sz w:val="22"/>
          <w:szCs w:val="22"/>
        </w:rPr>
      </w:pPr>
    </w:p>
    <w:p w14:paraId="7BE9DB32" w14:textId="77777777" w:rsidR="00E76182" w:rsidRPr="00FE2535" w:rsidRDefault="00E76182" w:rsidP="00D60021">
      <w:pPr>
        <w:outlineLvl w:val="0"/>
        <w:rPr>
          <w:rFonts w:asciiTheme="minorHAnsi" w:hAnsiTheme="minorHAnsi"/>
          <w:b/>
          <w:sz w:val="22"/>
          <w:szCs w:val="22"/>
        </w:rPr>
      </w:pPr>
      <w:r w:rsidRPr="00FE2535">
        <w:rPr>
          <w:rFonts w:asciiTheme="minorHAnsi" w:hAnsiTheme="minorHAnsi"/>
          <w:b/>
          <w:sz w:val="22"/>
          <w:szCs w:val="22"/>
        </w:rPr>
        <w:t xml:space="preserve">Research Context </w:t>
      </w:r>
    </w:p>
    <w:p w14:paraId="558AFE88" w14:textId="77777777" w:rsidR="00E76182" w:rsidRPr="00FE2535" w:rsidRDefault="00E76182" w:rsidP="000F6123">
      <w:pPr>
        <w:rPr>
          <w:rFonts w:asciiTheme="minorHAnsi" w:hAnsiTheme="minorHAnsi"/>
          <w:b/>
          <w:sz w:val="22"/>
          <w:szCs w:val="22"/>
        </w:rPr>
      </w:pPr>
    </w:p>
    <w:p w14:paraId="22A7844C" w14:textId="6085B2EE" w:rsidR="004A1978" w:rsidRPr="00FE2535" w:rsidRDefault="004A1978" w:rsidP="000F6123">
      <w:pPr>
        <w:rPr>
          <w:rFonts w:asciiTheme="minorHAnsi" w:hAnsiTheme="minorHAnsi"/>
          <w:sz w:val="22"/>
          <w:szCs w:val="22"/>
        </w:rPr>
      </w:pPr>
      <w:r w:rsidRPr="00FE2535">
        <w:rPr>
          <w:rFonts w:asciiTheme="minorHAnsi" w:hAnsiTheme="minorHAnsi"/>
          <w:sz w:val="22"/>
          <w:szCs w:val="22"/>
        </w:rPr>
        <w:t>The research was carried out in two Foundation Phase (Year 2) classes, at different schools. The first research lesson took place at a</w:t>
      </w:r>
      <w:r w:rsidR="000926C1" w:rsidRPr="00FE2535">
        <w:rPr>
          <w:rFonts w:asciiTheme="minorHAnsi" w:hAnsiTheme="minorHAnsi"/>
          <w:sz w:val="22"/>
          <w:szCs w:val="22"/>
        </w:rPr>
        <w:t xml:space="preserve"> large inner city school</w:t>
      </w:r>
      <w:r w:rsidR="00A53ED6" w:rsidRPr="00FE2535">
        <w:rPr>
          <w:rFonts w:asciiTheme="minorHAnsi" w:hAnsiTheme="minorHAnsi"/>
          <w:sz w:val="22"/>
          <w:szCs w:val="22"/>
        </w:rPr>
        <w:t xml:space="preserve"> within Swansea</w:t>
      </w:r>
      <w:r w:rsidR="000926C1" w:rsidRPr="00FE2535">
        <w:rPr>
          <w:rFonts w:asciiTheme="minorHAnsi" w:hAnsiTheme="minorHAnsi"/>
          <w:sz w:val="22"/>
          <w:szCs w:val="22"/>
        </w:rPr>
        <w:t xml:space="preserve">, with over 500 pupils on the roll. </w:t>
      </w:r>
      <w:r w:rsidR="00A53ED6" w:rsidRPr="00FE2535">
        <w:rPr>
          <w:rFonts w:asciiTheme="minorHAnsi" w:hAnsiTheme="minorHAnsi"/>
          <w:sz w:val="22"/>
          <w:szCs w:val="22"/>
        </w:rPr>
        <w:t xml:space="preserve">This school is considered to be in a deprived area, 42.5% of the pupils are known to have free school meals. The class consisted of 27 pupils of which 12 pupils are known to have additional learning needs. The second research lesson took place in a slightly smaller school within Carmarthenshire, there is just over 400 pupils on the roll. This school is also considered to be located within an area of deprivation, 39% of the pupils at this school are known to be eligible for free school meals. The class also consisted of 27 pupils, however 14 of the pupils are known to have additional learning needs.  </w:t>
      </w:r>
    </w:p>
    <w:p w14:paraId="464B272E" w14:textId="2360C899" w:rsidR="00B85B0C" w:rsidRPr="00FE2535" w:rsidRDefault="002F4EC4" w:rsidP="000D25D9">
      <w:pPr>
        <w:rPr>
          <w:rFonts w:asciiTheme="minorHAnsi" w:hAnsiTheme="minorHAnsi"/>
          <w:b/>
          <w:sz w:val="22"/>
          <w:szCs w:val="22"/>
        </w:rPr>
      </w:pPr>
      <w:r w:rsidRPr="00FE2535">
        <w:rPr>
          <w:rFonts w:asciiTheme="minorHAnsi" w:hAnsiTheme="minorHAnsi"/>
          <w:sz w:val="22"/>
          <w:szCs w:val="22"/>
        </w:rPr>
        <w:t>Following a discuss</w:t>
      </w:r>
      <w:r w:rsidR="00A35A93" w:rsidRPr="00FE2535">
        <w:rPr>
          <w:rFonts w:asciiTheme="minorHAnsi" w:hAnsiTheme="minorHAnsi"/>
          <w:sz w:val="22"/>
          <w:szCs w:val="22"/>
        </w:rPr>
        <w:t xml:space="preserve">ion with my research partner it </w:t>
      </w:r>
      <w:r w:rsidRPr="00FE2535">
        <w:rPr>
          <w:rFonts w:asciiTheme="minorHAnsi" w:hAnsiTheme="minorHAnsi"/>
          <w:sz w:val="22"/>
          <w:szCs w:val="22"/>
        </w:rPr>
        <w:t xml:space="preserve">was decided that </w:t>
      </w:r>
      <w:r w:rsidR="00A35A93" w:rsidRPr="00FE2535">
        <w:rPr>
          <w:rFonts w:asciiTheme="minorHAnsi" w:hAnsiTheme="minorHAnsi"/>
          <w:sz w:val="22"/>
          <w:szCs w:val="22"/>
        </w:rPr>
        <w:t>subsequent to</w:t>
      </w:r>
      <w:r w:rsidRPr="00FE2535">
        <w:rPr>
          <w:rFonts w:asciiTheme="minorHAnsi" w:hAnsiTheme="minorHAnsi"/>
          <w:sz w:val="22"/>
          <w:szCs w:val="22"/>
        </w:rPr>
        <w:t xml:space="preserve"> our fir</w:t>
      </w:r>
      <w:r w:rsidR="00E13DFC" w:rsidRPr="00FE2535">
        <w:rPr>
          <w:rFonts w:asciiTheme="minorHAnsi" w:hAnsiTheme="minorHAnsi"/>
          <w:sz w:val="22"/>
          <w:szCs w:val="22"/>
        </w:rPr>
        <w:t>st professional teaching practic</w:t>
      </w:r>
      <w:r w:rsidRPr="00FE2535">
        <w:rPr>
          <w:rFonts w:asciiTheme="minorHAnsi" w:hAnsiTheme="minorHAnsi"/>
          <w:sz w:val="22"/>
          <w:szCs w:val="22"/>
        </w:rPr>
        <w:t xml:space="preserve">e pupil feedback on their learning was area in need of improvement. In school 1 pupil feedback would be regularly asked for during mini plenaries </w:t>
      </w:r>
      <w:r w:rsidR="00A35A93" w:rsidRPr="00FE2535">
        <w:rPr>
          <w:rFonts w:asciiTheme="minorHAnsi" w:hAnsiTheme="minorHAnsi"/>
          <w:sz w:val="22"/>
          <w:szCs w:val="22"/>
        </w:rPr>
        <w:t xml:space="preserve">however it often turned into a show and tell session. Here the pupils </w:t>
      </w:r>
      <w:r w:rsidR="00E13DFC" w:rsidRPr="00FE2535">
        <w:rPr>
          <w:rFonts w:asciiTheme="minorHAnsi" w:hAnsiTheme="minorHAnsi"/>
          <w:sz w:val="22"/>
          <w:szCs w:val="22"/>
        </w:rPr>
        <w:t>would regurgitate what activities</w:t>
      </w:r>
      <w:r w:rsidR="00A35A93" w:rsidRPr="00FE2535">
        <w:rPr>
          <w:rFonts w:asciiTheme="minorHAnsi" w:hAnsiTheme="minorHAnsi"/>
          <w:sz w:val="22"/>
          <w:szCs w:val="22"/>
        </w:rPr>
        <w:t xml:space="preserve"> they had done during the lesson rather than feedback on their learning. Within school </w:t>
      </w:r>
      <w:r w:rsidR="0083496C" w:rsidRPr="00FE2535">
        <w:rPr>
          <w:rFonts w:asciiTheme="minorHAnsi" w:hAnsiTheme="minorHAnsi"/>
          <w:sz w:val="22"/>
          <w:szCs w:val="22"/>
        </w:rPr>
        <w:t xml:space="preserve">2 although mini plenaries </w:t>
      </w:r>
      <w:r w:rsidR="00C6770C" w:rsidRPr="00FE2535">
        <w:rPr>
          <w:rFonts w:asciiTheme="minorHAnsi" w:hAnsiTheme="minorHAnsi"/>
          <w:sz w:val="22"/>
          <w:szCs w:val="22"/>
        </w:rPr>
        <w:t>were not used, during group plenaries following focused tasks or during whole class plenaries there was a similar problem with the feedback of the pupils. There is a growing body of literature that surrounds feedback, peer feedback and the impact it can have upon pupils learning.</w:t>
      </w:r>
      <w:r w:rsidR="00F735AC" w:rsidRPr="00FE2535">
        <w:rPr>
          <w:rFonts w:asciiTheme="minorHAnsi" w:hAnsiTheme="minorHAnsi"/>
          <w:sz w:val="22"/>
          <w:szCs w:val="22"/>
        </w:rPr>
        <w:t xml:space="preserve"> My researcher partner and I have innovated a set of prompts that will be used during our lesson study. Two types of prompts will be used within the research, ‘non-specific’ and ‘specific’. The non-specific prompts are overall learning prompts whereas the specific p</w:t>
      </w:r>
      <w:r w:rsidR="00620C28" w:rsidRPr="00FE2535">
        <w:rPr>
          <w:rFonts w:asciiTheme="minorHAnsi" w:hAnsiTheme="minorHAnsi"/>
          <w:sz w:val="22"/>
          <w:szCs w:val="22"/>
        </w:rPr>
        <w:t>rompts are tailored</w:t>
      </w:r>
      <w:r w:rsidR="0067015B" w:rsidRPr="00FE2535">
        <w:rPr>
          <w:rFonts w:asciiTheme="minorHAnsi" w:hAnsiTheme="minorHAnsi"/>
          <w:sz w:val="22"/>
          <w:szCs w:val="22"/>
        </w:rPr>
        <w:t xml:space="preserve"> to</w:t>
      </w:r>
      <w:r w:rsidR="00620C28" w:rsidRPr="00FE2535">
        <w:rPr>
          <w:rFonts w:asciiTheme="minorHAnsi" w:hAnsiTheme="minorHAnsi"/>
          <w:sz w:val="22"/>
          <w:szCs w:val="22"/>
        </w:rPr>
        <w:t xml:space="preserve"> the</w:t>
      </w:r>
      <w:r w:rsidR="0067015B" w:rsidRPr="00FE2535">
        <w:rPr>
          <w:rFonts w:asciiTheme="minorHAnsi" w:hAnsiTheme="minorHAnsi"/>
          <w:sz w:val="22"/>
          <w:szCs w:val="22"/>
        </w:rPr>
        <w:t xml:space="preserve"> learning within the lesson. The prompts will be given to the pupils to work with in a pair thus encouraging them to become engaged with the</w:t>
      </w:r>
      <w:r w:rsidR="00E13DFC" w:rsidRPr="00FE2535">
        <w:rPr>
          <w:rFonts w:asciiTheme="minorHAnsi" w:hAnsiTheme="minorHAnsi"/>
          <w:sz w:val="22"/>
          <w:szCs w:val="22"/>
        </w:rPr>
        <w:t xml:space="preserve"> prompts and active participants </w:t>
      </w:r>
      <w:r w:rsidR="0067015B" w:rsidRPr="00FE2535">
        <w:rPr>
          <w:rFonts w:asciiTheme="minorHAnsi" w:hAnsiTheme="minorHAnsi"/>
          <w:sz w:val="22"/>
          <w:szCs w:val="22"/>
        </w:rPr>
        <w:t>in their learning. Together our research question is: How can we improve pupil feedback on lear</w:t>
      </w:r>
      <w:r w:rsidR="009D2F6A" w:rsidRPr="00FE2535">
        <w:rPr>
          <w:rFonts w:asciiTheme="minorHAnsi" w:hAnsiTheme="minorHAnsi"/>
          <w:sz w:val="22"/>
          <w:szCs w:val="22"/>
        </w:rPr>
        <w:t>ning through the use of</w:t>
      </w:r>
      <w:r w:rsidR="0067015B" w:rsidRPr="00FE2535">
        <w:rPr>
          <w:rFonts w:asciiTheme="minorHAnsi" w:hAnsiTheme="minorHAnsi"/>
          <w:sz w:val="22"/>
          <w:szCs w:val="22"/>
        </w:rPr>
        <w:t xml:space="preserve"> prompts</w:t>
      </w:r>
      <w:r w:rsidR="000D25D9" w:rsidRPr="00FE2535">
        <w:rPr>
          <w:rFonts w:asciiTheme="minorHAnsi" w:hAnsiTheme="minorHAnsi"/>
          <w:sz w:val="22"/>
          <w:szCs w:val="22"/>
        </w:rPr>
        <w:t>?</w:t>
      </w:r>
    </w:p>
    <w:p w14:paraId="2251241A" w14:textId="77777777" w:rsidR="00FF1E90" w:rsidRPr="00FE2535" w:rsidRDefault="00FF1E90" w:rsidP="00FF1E90">
      <w:pPr>
        <w:outlineLvl w:val="0"/>
        <w:rPr>
          <w:rFonts w:asciiTheme="minorHAnsi" w:hAnsiTheme="minorHAnsi"/>
          <w:b/>
          <w:sz w:val="22"/>
          <w:szCs w:val="22"/>
          <w:lang w:val="en-US"/>
        </w:rPr>
      </w:pPr>
      <w:r w:rsidRPr="00FE2535">
        <w:rPr>
          <w:rFonts w:asciiTheme="minorHAnsi" w:hAnsiTheme="minorHAnsi"/>
          <w:b/>
          <w:sz w:val="22"/>
          <w:szCs w:val="22"/>
          <w:lang w:val="en-US"/>
        </w:rPr>
        <w:lastRenderedPageBreak/>
        <w:t xml:space="preserve">Literature Review  </w:t>
      </w:r>
    </w:p>
    <w:p w14:paraId="1DE2BD2F" w14:textId="77777777" w:rsidR="00FF1E90" w:rsidRPr="00FE2535" w:rsidRDefault="00FF1E90" w:rsidP="00FF1E90">
      <w:pPr>
        <w:rPr>
          <w:rFonts w:asciiTheme="minorHAnsi" w:hAnsiTheme="minorHAnsi"/>
          <w:b/>
          <w:sz w:val="22"/>
          <w:szCs w:val="22"/>
          <w:lang w:val="en-US"/>
        </w:rPr>
      </w:pPr>
    </w:p>
    <w:p w14:paraId="1DDD5296" w14:textId="04B315CC" w:rsidR="009E67FA" w:rsidRPr="00FE2535" w:rsidRDefault="00FF1E90" w:rsidP="00FF1E90">
      <w:pPr>
        <w:rPr>
          <w:rFonts w:asciiTheme="minorHAnsi" w:eastAsia="Times New Roman" w:hAnsiTheme="minorHAnsi"/>
          <w:sz w:val="22"/>
          <w:szCs w:val="22"/>
        </w:rPr>
      </w:pPr>
      <w:r w:rsidRPr="00FE2535">
        <w:rPr>
          <w:rFonts w:asciiTheme="minorHAnsi" w:hAnsiTheme="minorHAnsi"/>
          <w:sz w:val="22"/>
          <w:szCs w:val="22"/>
          <w:lang w:val="en-US"/>
        </w:rPr>
        <w:t>Assessment for Learning is an integral part within any classroom (Sargent, 2011). However, the most significant improvements take place when pupils take control of their own learning (</w:t>
      </w:r>
      <w:r w:rsidR="00A75A94" w:rsidRPr="00FE2535">
        <w:rPr>
          <w:rFonts w:asciiTheme="minorHAnsi" w:hAnsiTheme="minorHAnsi"/>
          <w:sz w:val="22"/>
          <w:szCs w:val="22"/>
          <w:lang w:val="en-US"/>
        </w:rPr>
        <w:t>A</w:t>
      </w:r>
      <w:r w:rsidR="00CB7925" w:rsidRPr="00FE2535">
        <w:rPr>
          <w:rFonts w:asciiTheme="minorHAnsi" w:hAnsiTheme="minorHAnsi"/>
          <w:sz w:val="22"/>
          <w:szCs w:val="22"/>
          <w:lang w:val="en-US"/>
        </w:rPr>
        <w:t xml:space="preserve">ssessment </w:t>
      </w:r>
      <w:r w:rsidR="00A75A94" w:rsidRPr="00FE2535">
        <w:rPr>
          <w:rFonts w:asciiTheme="minorHAnsi" w:hAnsiTheme="minorHAnsi"/>
          <w:sz w:val="22"/>
          <w:szCs w:val="22"/>
          <w:lang w:val="en-US"/>
        </w:rPr>
        <w:t>R</w:t>
      </w:r>
      <w:r w:rsidR="00CB7925" w:rsidRPr="00FE2535">
        <w:rPr>
          <w:rFonts w:asciiTheme="minorHAnsi" w:hAnsiTheme="minorHAnsi"/>
          <w:sz w:val="22"/>
          <w:szCs w:val="22"/>
          <w:lang w:val="en-US"/>
        </w:rPr>
        <w:t xml:space="preserve">eform </w:t>
      </w:r>
      <w:r w:rsidR="00A75A94" w:rsidRPr="00FE2535">
        <w:rPr>
          <w:rFonts w:asciiTheme="minorHAnsi" w:hAnsiTheme="minorHAnsi"/>
          <w:sz w:val="22"/>
          <w:szCs w:val="22"/>
          <w:lang w:val="en-US"/>
        </w:rPr>
        <w:t>G</w:t>
      </w:r>
      <w:r w:rsidR="00CB7925" w:rsidRPr="00FE2535">
        <w:rPr>
          <w:rFonts w:asciiTheme="minorHAnsi" w:hAnsiTheme="minorHAnsi"/>
          <w:sz w:val="22"/>
          <w:szCs w:val="22"/>
          <w:lang w:val="en-US"/>
        </w:rPr>
        <w:t>roup</w:t>
      </w:r>
      <w:r w:rsidR="00A75A94" w:rsidRPr="00FE2535">
        <w:rPr>
          <w:rFonts w:asciiTheme="minorHAnsi" w:hAnsiTheme="minorHAnsi"/>
          <w:sz w:val="22"/>
          <w:szCs w:val="22"/>
          <w:lang w:val="en-US"/>
        </w:rPr>
        <w:t>, 2002</w:t>
      </w:r>
      <w:r w:rsidRPr="00FE2535">
        <w:rPr>
          <w:rFonts w:asciiTheme="minorHAnsi" w:hAnsiTheme="minorHAnsi"/>
          <w:sz w:val="22"/>
          <w:szCs w:val="22"/>
          <w:lang w:val="en-US"/>
        </w:rPr>
        <w:t xml:space="preserve">). It is of importance that teachers learn to understand their pupils’ progress and recognise any difficulties within their learning, (Black and William, 1998). </w:t>
      </w:r>
      <w:r w:rsidRPr="00FE2535">
        <w:rPr>
          <w:rFonts w:asciiTheme="minorHAnsi" w:hAnsiTheme="minorHAnsi"/>
          <w:sz w:val="22"/>
          <w:szCs w:val="22"/>
        </w:rPr>
        <w:t xml:space="preserve">In simple </w:t>
      </w:r>
      <w:r w:rsidR="00E56DDB" w:rsidRPr="00FE2535">
        <w:rPr>
          <w:rFonts w:asciiTheme="minorHAnsi" w:hAnsiTheme="minorHAnsi"/>
          <w:sz w:val="22"/>
          <w:szCs w:val="22"/>
        </w:rPr>
        <w:t>terms,</w:t>
      </w:r>
      <w:r w:rsidRPr="00FE2535">
        <w:rPr>
          <w:rFonts w:asciiTheme="minorHAnsi" w:hAnsiTheme="minorHAnsi"/>
          <w:sz w:val="22"/>
          <w:szCs w:val="22"/>
        </w:rPr>
        <w:t xml:space="preserve"> formative assessment allows teachers to understand where pupils are currently at with their learning and acts as a basis to make informed decisions about the next steps needed within the learning process </w:t>
      </w:r>
      <w:r w:rsidR="00F3537F" w:rsidRPr="00FE2535">
        <w:rPr>
          <w:rFonts w:asciiTheme="minorHAnsi" w:hAnsiTheme="minorHAnsi"/>
          <w:sz w:val="22"/>
          <w:szCs w:val="22"/>
        </w:rPr>
        <w:t>(</w:t>
      </w:r>
      <w:proofErr w:type="spellStart"/>
      <w:r w:rsidR="00F3537F" w:rsidRPr="00FE2535">
        <w:rPr>
          <w:rFonts w:asciiTheme="minorHAnsi" w:hAnsiTheme="minorHAnsi"/>
          <w:sz w:val="22"/>
          <w:szCs w:val="22"/>
        </w:rPr>
        <w:t>Harlen</w:t>
      </w:r>
      <w:proofErr w:type="spellEnd"/>
      <w:r w:rsidR="00F3537F" w:rsidRPr="00FE2535">
        <w:rPr>
          <w:rFonts w:asciiTheme="minorHAnsi" w:hAnsiTheme="minorHAnsi"/>
          <w:sz w:val="22"/>
          <w:szCs w:val="22"/>
        </w:rPr>
        <w:t xml:space="preserve"> and </w:t>
      </w:r>
      <w:proofErr w:type="spellStart"/>
      <w:r w:rsidR="00F3537F" w:rsidRPr="00FE2535">
        <w:rPr>
          <w:rFonts w:asciiTheme="minorHAnsi" w:hAnsiTheme="minorHAnsi"/>
          <w:sz w:val="22"/>
          <w:szCs w:val="22"/>
        </w:rPr>
        <w:t>Qualter</w:t>
      </w:r>
      <w:proofErr w:type="spellEnd"/>
      <w:r w:rsidR="00F3537F" w:rsidRPr="00FE2535">
        <w:rPr>
          <w:rFonts w:asciiTheme="minorHAnsi" w:hAnsiTheme="minorHAnsi"/>
          <w:sz w:val="22"/>
          <w:szCs w:val="22"/>
        </w:rPr>
        <w:t>, 200</w:t>
      </w:r>
      <w:r w:rsidRPr="00FE2535">
        <w:rPr>
          <w:rFonts w:asciiTheme="minorHAnsi" w:hAnsiTheme="minorHAnsi"/>
          <w:sz w:val="22"/>
          <w:szCs w:val="22"/>
        </w:rPr>
        <w:t xml:space="preserve">4: </w:t>
      </w:r>
      <w:proofErr w:type="spellStart"/>
      <w:r w:rsidRPr="00FE2535">
        <w:rPr>
          <w:rFonts w:asciiTheme="minorHAnsi" w:hAnsiTheme="minorHAnsi"/>
          <w:sz w:val="22"/>
          <w:szCs w:val="22"/>
        </w:rPr>
        <w:t>Harlen</w:t>
      </w:r>
      <w:proofErr w:type="spellEnd"/>
      <w:r w:rsidRPr="00FE2535">
        <w:rPr>
          <w:rFonts w:asciiTheme="minorHAnsi" w:hAnsiTheme="minorHAnsi"/>
          <w:sz w:val="22"/>
          <w:szCs w:val="22"/>
        </w:rPr>
        <w:t>, 2005). Classroom assessment has serious potential to influence teaching and learning, as it has the potential to increase the speed of pupils’ learning (</w:t>
      </w:r>
      <w:proofErr w:type="spellStart"/>
      <w:r w:rsidRPr="00FE2535">
        <w:rPr>
          <w:rFonts w:asciiTheme="minorHAnsi" w:hAnsiTheme="minorHAnsi"/>
          <w:sz w:val="22"/>
          <w:szCs w:val="22"/>
        </w:rPr>
        <w:t>Popham</w:t>
      </w:r>
      <w:proofErr w:type="spellEnd"/>
      <w:r w:rsidRPr="00FE2535">
        <w:rPr>
          <w:rFonts w:asciiTheme="minorHAnsi" w:hAnsiTheme="minorHAnsi"/>
          <w:sz w:val="22"/>
          <w:szCs w:val="22"/>
        </w:rPr>
        <w:t xml:space="preserve">, 2011: Earl, 2012). Assessment activities can help learning if they provide information that teachers and pupils can use as feedback in order to assess themselves, thus allowing them to modify the teaching and learning activities in which they’re engaged (Black et al, 2004: </w:t>
      </w:r>
      <w:r w:rsidRPr="00FE2535">
        <w:rPr>
          <w:rFonts w:asciiTheme="minorHAnsi" w:eastAsia="Times New Roman" w:hAnsiTheme="minorHAnsi"/>
          <w:sz w:val="22"/>
          <w:szCs w:val="22"/>
        </w:rPr>
        <w:t>Carless, 2005). In order for formative assessment to be successful teachers must focus upon how pupils learn and employ strategies to improve their learning, as learning is driven by what happens within classroom (Berry 2011: Black and William 1998). Additionally, pupils need continuous information about their learning and from this information they can begin to understand what they are succeeding at and how they can make efforts to improve</w:t>
      </w:r>
      <w:r w:rsidR="00ED1C2D" w:rsidRPr="00FE2535">
        <w:rPr>
          <w:rFonts w:asciiTheme="minorHAnsi" w:eastAsia="Times New Roman" w:hAnsiTheme="minorHAnsi"/>
          <w:sz w:val="22"/>
          <w:szCs w:val="22"/>
        </w:rPr>
        <w:t xml:space="preserve"> (Gardner, 2006: James, 2008)</w:t>
      </w:r>
      <w:r w:rsidRPr="00FE2535">
        <w:rPr>
          <w:rFonts w:asciiTheme="minorHAnsi" w:eastAsia="Times New Roman" w:hAnsiTheme="minorHAnsi"/>
          <w:sz w:val="22"/>
          <w:szCs w:val="22"/>
        </w:rPr>
        <w:t>. Assessment for learning can happen in various ways including: self, peer or teacher. Through self and peer assessment, pupils are given the opportunity to take on more responsibility for their learning</w:t>
      </w:r>
      <w:r w:rsidR="00BF6D8B" w:rsidRPr="00FE2535">
        <w:rPr>
          <w:rFonts w:asciiTheme="minorHAnsi" w:eastAsia="Times New Roman" w:hAnsiTheme="minorHAnsi"/>
          <w:sz w:val="22"/>
          <w:szCs w:val="22"/>
        </w:rPr>
        <w:t xml:space="preserve"> (</w:t>
      </w:r>
      <w:proofErr w:type="spellStart"/>
      <w:r w:rsidR="00BF6D8B" w:rsidRPr="00FE2535">
        <w:rPr>
          <w:rFonts w:asciiTheme="minorHAnsi" w:hAnsiTheme="minorHAnsi"/>
          <w:sz w:val="22"/>
          <w:szCs w:val="22"/>
        </w:rPr>
        <w:t>Sackstein</w:t>
      </w:r>
      <w:proofErr w:type="spellEnd"/>
      <w:r w:rsidR="00BF6D8B" w:rsidRPr="00FE2535">
        <w:rPr>
          <w:rFonts w:asciiTheme="minorHAnsi" w:hAnsiTheme="minorHAnsi"/>
          <w:sz w:val="22"/>
          <w:szCs w:val="22"/>
        </w:rPr>
        <w:t>, 2017</w:t>
      </w:r>
      <w:r w:rsidR="00ED1C2D" w:rsidRPr="00FE2535">
        <w:rPr>
          <w:rFonts w:asciiTheme="minorHAnsi" w:hAnsiTheme="minorHAnsi"/>
          <w:sz w:val="22"/>
          <w:szCs w:val="22"/>
        </w:rPr>
        <w:t>: Liu and Carless, 2006</w:t>
      </w:r>
      <w:r w:rsidR="00BF6D8B" w:rsidRPr="00FE2535">
        <w:rPr>
          <w:rFonts w:asciiTheme="minorHAnsi" w:hAnsiTheme="minorHAnsi"/>
          <w:sz w:val="22"/>
          <w:szCs w:val="22"/>
        </w:rPr>
        <w:t>)</w:t>
      </w:r>
      <w:r w:rsidRPr="00FE2535">
        <w:rPr>
          <w:rFonts w:asciiTheme="minorHAnsi" w:eastAsia="Times New Roman" w:hAnsiTheme="minorHAnsi"/>
          <w:sz w:val="22"/>
          <w:szCs w:val="22"/>
        </w:rPr>
        <w:t xml:space="preserve">. </w:t>
      </w:r>
    </w:p>
    <w:p w14:paraId="1E806F58" w14:textId="36C531BB" w:rsidR="00FF1E90" w:rsidRPr="00FE2535" w:rsidRDefault="009E67FA" w:rsidP="00FF1E90">
      <w:pPr>
        <w:rPr>
          <w:rFonts w:asciiTheme="minorHAnsi" w:eastAsia="Times New Roman" w:hAnsiTheme="minorHAnsi"/>
          <w:sz w:val="22"/>
          <w:szCs w:val="22"/>
        </w:rPr>
      </w:pPr>
      <w:r w:rsidRPr="00FE2535">
        <w:rPr>
          <w:rFonts w:asciiTheme="minorHAnsi" w:eastAsia="Times New Roman" w:hAnsiTheme="minorHAnsi"/>
          <w:sz w:val="22"/>
          <w:szCs w:val="22"/>
        </w:rPr>
        <w:t>Motivation to learn can be improved if pupils are able to understand and see evidence of their progress</w:t>
      </w:r>
      <w:r w:rsidR="00ED1C2D" w:rsidRPr="00FE2535">
        <w:rPr>
          <w:rFonts w:asciiTheme="minorHAnsi" w:eastAsia="Times New Roman" w:hAnsiTheme="minorHAnsi"/>
          <w:sz w:val="22"/>
          <w:szCs w:val="22"/>
        </w:rPr>
        <w:t xml:space="preserve"> (</w:t>
      </w:r>
      <w:proofErr w:type="spellStart"/>
      <w:r w:rsidR="00ED1C2D" w:rsidRPr="00FE2535">
        <w:rPr>
          <w:rFonts w:asciiTheme="minorHAnsi" w:eastAsia="Times New Roman" w:hAnsiTheme="minorHAnsi"/>
          <w:sz w:val="22"/>
          <w:szCs w:val="22"/>
        </w:rPr>
        <w:t>Harlen</w:t>
      </w:r>
      <w:proofErr w:type="spellEnd"/>
      <w:r w:rsidR="00ED1C2D" w:rsidRPr="00FE2535">
        <w:rPr>
          <w:rFonts w:asciiTheme="minorHAnsi" w:eastAsia="Times New Roman" w:hAnsiTheme="minorHAnsi"/>
          <w:sz w:val="22"/>
          <w:szCs w:val="22"/>
        </w:rPr>
        <w:t>, 2007)</w:t>
      </w:r>
      <w:r w:rsidR="00FF1E90" w:rsidRPr="00FE2535">
        <w:rPr>
          <w:rFonts w:asciiTheme="minorHAnsi" w:eastAsia="Times New Roman" w:hAnsiTheme="minorHAnsi"/>
          <w:sz w:val="22"/>
          <w:szCs w:val="22"/>
        </w:rPr>
        <w:t xml:space="preserve">. </w:t>
      </w:r>
    </w:p>
    <w:p w14:paraId="403C5072" w14:textId="77777777" w:rsidR="00FF1E90" w:rsidRPr="00FE2535" w:rsidRDefault="00FF1E90" w:rsidP="00FF1E90">
      <w:pPr>
        <w:rPr>
          <w:rFonts w:asciiTheme="minorHAnsi" w:eastAsia="Times New Roman" w:hAnsiTheme="minorHAnsi"/>
          <w:sz w:val="22"/>
          <w:szCs w:val="22"/>
        </w:rPr>
      </w:pPr>
    </w:p>
    <w:p w14:paraId="64E6F835" w14:textId="2DFE8689" w:rsidR="00FF1E90" w:rsidRPr="00FE2535" w:rsidRDefault="00FF1E90" w:rsidP="00FF1E90">
      <w:pPr>
        <w:rPr>
          <w:rFonts w:asciiTheme="minorHAnsi" w:eastAsia="Times New Roman" w:hAnsiTheme="minorHAnsi"/>
          <w:sz w:val="22"/>
          <w:szCs w:val="22"/>
        </w:rPr>
      </w:pPr>
      <w:r w:rsidRPr="00FE2535">
        <w:rPr>
          <w:rFonts w:asciiTheme="minorHAnsi" w:eastAsia="Times New Roman" w:hAnsiTheme="minorHAnsi"/>
          <w:sz w:val="22"/>
          <w:szCs w:val="22"/>
        </w:rPr>
        <w:t xml:space="preserve">For formative assessment to be successful, feedback in the classroom needs to be at the centre of all learning opportunities, </w:t>
      </w:r>
      <w:r w:rsidR="009936C1" w:rsidRPr="00FE2535">
        <w:rPr>
          <w:rFonts w:asciiTheme="minorHAnsi" w:eastAsia="Times New Roman" w:hAnsiTheme="minorHAnsi"/>
          <w:sz w:val="22"/>
          <w:szCs w:val="22"/>
        </w:rPr>
        <w:t>(Brown, 2004</w:t>
      </w:r>
      <w:r w:rsidRPr="00FE2535">
        <w:rPr>
          <w:rFonts w:asciiTheme="minorHAnsi" w:eastAsia="Times New Roman" w:hAnsiTheme="minorHAnsi"/>
          <w:sz w:val="22"/>
          <w:szCs w:val="22"/>
        </w:rPr>
        <w:t xml:space="preserve">). (Hattie and Timperley, 2007) puts forth how feedback can </w:t>
      </w:r>
      <w:r w:rsidR="009E67FA" w:rsidRPr="00FE2535">
        <w:rPr>
          <w:rFonts w:asciiTheme="minorHAnsi" w:eastAsia="Times New Roman" w:hAnsiTheme="minorHAnsi"/>
          <w:sz w:val="22"/>
          <w:szCs w:val="22"/>
        </w:rPr>
        <w:t>be</w:t>
      </w:r>
      <w:r w:rsidRPr="00FE2535">
        <w:rPr>
          <w:rFonts w:asciiTheme="minorHAnsi" w:eastAsia="Times New Roman" w:hAnsiTheme="minorHAnsi"/>
          <w:sz w:val="22"/>
          <w:szCs w:val="22"/>
        </w:rPr>
        <w:t xml:space="preserve"> seen as one of the most powerful influences on learning and development however, the impact can be both positive and negative. Feedback simply cannot be based on the teacher’s opinion alone as the inclusion of pupils within the process emphasises opportunities for reflection, learning and growth for both pupils and teachers, </w:t>
      </w:r>
    </w:p>
    <w:p w14:paraId="0BCCFE72" w14:textId="6226E1AA" w:rsidR="00FF1E90" w:rsidRPr="00FE2535" w:rsidRDefault="00FF1E90" w:rsidP="00FF1E90">
      <w:pPr>
        <w:rPr>
          <w:rFonts w:asciiTheme="minorHAnsi" w:hAnsiTheme="minorHAnsi"/>
          <w:sz w:val="22"/>
          <w:szCs w:val="22"/>
        </w:rPr>
      </w:pPr>
      <w:r w:rsidRPr="00FE2535">
        <w:rPr>
          <w:rFonts w:asciiTheme="minorHAnsi" w:hAnsiTheme="minorHAnsi"/>
          <w:sz w:val="22"/>
          <w:szCs w:val="22"/>
        </w:rPr>
        <w:t>(Gibbs and Simpson, 2004). To emphasise the importance of classroom interactions, pupils must be involved in whole class dialogue and peer group discussions,</w:t>
      </w:r>
      <w:r w:rsidR="009936C1" w:rsidRPr="00FE2535">
        <w:rPr>
          <w:rFonts w:asciiTheme="minorHAnsi" w:hAnsiTheme="minorHAnsi"/>
          <w:sz w:val="22"/>
          <w:szCs w:val="22"/>
        </w:rPr>
        <w:t xml:space="preserve"> (Brown, 2004</w:t>
      </w:r>
      <w:r w:rsidRPr="00FE2535">
        <w:rPr>
          <w:rFonts w:asciiTheme="minorHAnsi" w:hAnsiTheme="minorHAnsi"/>
          <w:sz w:val="22"/>
          <w:szCs w:val="22"/>
        </w:rPr>
        <w:t>: Early et al, 2016). It is these interactions that have the greatest impact on the learning and teaching (Black and William, 1998). Youssef (2017) emphasises that in order to fully understand teaching and learning and the way in which these two processes interact, feedba</w:t>
      </w:r>
      <w:r w:rsidR="00065E5C" w:rsidRPr="00FE2535">
        <w:rPr>
          <w:rFonts w:asciiTheme="minorHAnsi" w:hAnsiTheme="minorHAnsi"/>
          <w:sz w:val="22"/>
          <w:szCs w:val="22"/>
        </w:rPr>
        <w:t xml:space="preserve">ck is vital. Furthermore, </w:t>
      </w:r>
      <w:proofErr w:type="spellStart"/>
      <w:r w:rsidR="00065E5C" w:rsidRPr="00FE2535">
        <w:rPr>
          <w:rFonts w:asciiTheme="minorHAnsi" w:hAnsiTheme="minorHAnsi"/>
          <w:sz w:val="22"/>
          <w:szCs w:val="22"/>
        </w:rPr>
        <w:t>Mashbu</w:t>
      </w:r>
      <w:r w:rsidRPr="00FE2535">
        <w:rPr>
          <w:rFonts w:asciiTheme="minorHAnsi" w:hAnsiTheme="minorHAnsi"/>
          <w:sz w:val="22"/>
          <w:szCs w:val="22"/>
        </w:rPr>
        <w:t>rn</w:t>
      </w:r>
      <w:proofErr w:type="spellEnd"/>
      <w:r w:rsidRPr="00FE2535">
        <w:rPr>
          <w:rFonts w:asciiTheme="minorHAnsi" w:hAnsiTheme="minorHAnsi"/>
          <w:sz w:val="22"/>
          <w:szCs w:val="22"/>
        </w:rPr>
        <w:t xml:space="preserve"> et al (2008) found that instructional support and the quality of interactions between teachers and children has the potential to impact children’s academic outcomes. </w:t>
      </w:r>
    </w:p>
    <w:p w14:paraId="524A1230" w14:textId="77777777" w:rsidR="00FF1E90" w:rsidRPr="00FE2535" w:rsidRDefault="00FF1E90" w:rsidP="00FF1E90">
      <w:pPr>
        <w:rPr>
          <w:rFonts w:asciiTheme="minorHAnsi" w:hAnsiTheme="minorHAnsi"/>
          <w:sz w:val="22"/>
          <w:szCs w:val="22"/>
        </w:rPr>
      </w:pPr>
    </w:p>
    <w:p w14:paraId="7EA88CCE" w14:textId="1C17C423" w:rsidR="00FF1E90" w:rsidRPr="00FE2535" w:rsidRDefault="00FF1E90" w:rsidP="00FF1E90">
      <w:pPr>
        <w:rPr>
          <w:rFonts w:asciiTheme="minorHAnsi" w:hAnsiTheme="minorHAnsi"/>
          <w:sz w:val="22"/>
          <w:szCs w:val="22"/>
        </w:rPr>
      </w:pPr>
      <w:r w:rsidRPr="00FE2535">
        <w:rPr>
          <w:rFonts w:asciiTheme="minorHAnsi" w:hAnsiTheme="minorHAnsi"/>
          <w:sz w:val="22"/>
          <w:szCs w:val="22"/>
        </w:rPr>
        <w:t xml:space="preserve">However, throughout the literature findings researchers are discovering that within many classrooms formative assessment is not evident or is superficial </w:t>
      </w:r>
      <w:r w:rsidR="003630C5" w:rsidRPr="00FE2535">
        <w:rPr>
          <w:rFonts w:asciiTheme="minorHAnsi" w:eastAsia="Times New Roman" w:hAnsiTheme="minorHAnsi"/>
          <w:sz w:val="22"/>
          <w:szCs w:val="22"/>
        </w:rPr>
        <w:t>(</w:t>
      </w:r>
      <w:r w:rsidR="00F91045" w:rsidRPr="00FE2535">
        <w:rPr>
          <w:rFonts w:asciiTheme="minorHAnsi" w:eastAsia="Times New Roman" w:hAnsiTheme="minorHAnsi"/>
          <w:sz w:val="22"/>
          <w:szCs w:val="22"/>
        </w:rPr>
        <w:t xml:space="preserve">Black et al, 2002: </w:t>
      </w:r>
      <w:r w:rsidR="003630C5" w:rsidRPr="00FE2535">
        <w:rPr>
          <w:rFonts w:asciiTheme="minorHAnsi" w:eastAsia="Times New Roman" w:hAnsiTheme="minorHAnsi"/>
          <w:sz w:val="22"/>
          <w:szCs w:val="22"/>
        </w:rPr>
        <w:t>Pedder and James 2012</w:t>
      </w:r>
      <w:r w:rsidRPr="00FE2535">
        <w:rPr>
          <w:rFonts w:asciiTheme="minorHAnsi" w:eastAsia="Times New Roman" w:hAnsiTheme="minorHAnsi"/>
          <w:sz w:val="22"/>
          <w:szCs w:val="22"/>
        </w:rPr>
        <w:t xml:space="preserve">; </w:t>
      </w:r>
      <w:proofErr w:type="spellStart"/>
      <w:r w:rsidRPr="00FE2535">
        <w:rPr>
          <w:rFonts w:asciiTheme="minorHAnsi" w:eastAsia="Times New Roman" w:hAnsiTheme="minorHAnsi"/>
          <w:sz w:val="22"/>
          <w:szCs w:val="22"/>
        </w:rPr>
        <w:t>Popham</w:t>
      </w:r>
      <w:proofErr w:type="spellEnd"/>
      <w:r w:rsidRPr="00FE2535">
        <w:rPr>
          <w:rFonts w:asciiTheme="minorHAnsi" w:eastAsia="Times New Roman" w:hAnsiTheme="minorHAnsi"/>
          <w:sz w:val="22"/>
          <w:szCs w:val="22"/>
        </w:rPr>
        <w:t>, 2011).</w:t>
      </w:r>
      <w:r w:rsidRPr="00FE2535">
        <w:rPr>
          <w:rFonts w:asciiTheme="minorHAnsi" w:hAnsiTheme="minorHAnsi"/>
          <w:sz w:val="22"/>
          <w:szCs w:val="22"/>
        </w:rPr>
        <w:t xml:space="preserve"> Following on from this, </w:t>
      </w:r>
      <w:proofErr w:type="spellStart"/>
      <w:r w:rsidR="00065E5C" w:rsidRPr="00FE2535">
        <w:rPr>
          <w:rFonts w:asciiTheme="minorHAnsi" w:hAnsiTheme="minorHAnsi"/>
          <w:sz w:val="22"/>
          <w:szCs w:val="22"/>
        </w:rPr>
        <w:t>Mashbu</w:t>
      </w:r>
      <w:r w:rsidRPr="00FE2535">
        <w:rPr>
          <w:rFonts w:asciiTheme="minorHAnsi" w:hAnsiTheme="minorHAnsi"/>
          <w:sz w:val="22"/>
          <w:szCs w:val="22"/>
        </w:rPr>
        <w:t>rn</w:t>
      </w:r>
      <w:proofErr w:type="spellEnd"/>
      <w:r w:rsidRPr="00FE2535">
        <w:rPr>
          <w:rFonts w:asciiTheme="minorHAnsi" w:hAnsiTheme="minorHAnsi"/>
          <w:sz w:val="22"/>
          <w:szCs w:val="22"/>
        </w:rPr>
        <w:t xml:space="preserve"> et al (2008) suggest that the quality of interactions between teachers and pupils is also relatively low. Here we can begin to understand the importance of introduce prompts as a way to improve the quality of interactions between teachers and pupils, in the research feedback. Additionally, Black and William (1998) also imply the need for teaching and learning to be interactive, thus within our research the students will be actively involved with the use of the specific prompts. In order for the learners to become more competent participants within our research we will include opportunity for them to discuss, to assume lead roles, to work with others and to engage in authentic activities (Hall and Burke, 2004: Taylor et al, 2000). Through the use of the specific prompts the learners feedback is being </w:t>
      </w:r>
      <w:proofErr w:type="spellStart"/>
      <w:r w:rsidRPr="00FE2535">
        <w:rPr>
          <w:rFonts w:asciiTheme="minorHAnsi" w:hAnsiTheme="minorHAnsi"/>
          <w:sz w:val="22"/>
          <w:szCs w:val="22"/>
        </w:rPr>
        <w:t>scaffolded</w:t>
      </w:r>
      <w:proofErr w:type="spellEnd"/>
      <w:r w:rsidRPr="00FE2535">
        <w:rPr>
          <w:rFonts w:asciiTheme="minorHAnsi" w:hAnsiTheme="minorHAnsi"/>
          <w:sz w:val="22"/>
          <w:szCs w:val="22"/>
        </w:rPr>
        <w:t xml:space="preserve">, as the students are focusing their attention on relevant and timely aspects of the task (Hall and Burke, 2004: Wood, 1988). Here the importance of the pupils having opportunities to become ambitious, </w:t>
      </w:r>
      <w:r w:rsidRPr="00FE2535">
        <w:rPr>
          <w:rFonts w:asciiTheme="minorHAnsi" w:hAnsiTheme="minorHAnsi"/>
          <w:sz w:val="22"/>
          <w:szCs w:val="22"/>
        </w:rPr>
        <w:lastRenderedPageBreak/>
        <w:t xml:space="preserve">capable learners who have the ability to explain the concepts and ideas they are learning about </w:t>
      </w:r>
      <w:r w:rsidR="00935769" w:rsidRPr="00FE2535">
        <w:rPr>
          <w:rFonts w:asciiTheme="minorHAnsi" w:hAnsiTheme="minorHAnsi"/>
          <w:sz w:val="22"/>
          <w:szCs w:val="22"/>
        </w:rPr>
        <w:t>(Donaldson, 2015</w:t>
      </w:r>
      <w:r w:rsidRPr="00FE2535">
        <w:rPr>
          <w:rFonts w:asciiTheme="minorHAnsi" w:hAnsiTheme="minorHAnsi"/>
          <w:sz w:val="22"/>
          <w:szCs w:val="22"/>
        </w:rPr>
        <w:t xml:space="preserve">) is recognised and believed that specific prompts can help pupils achieve this goal.  </w:t>
      </w:r>
    </w:p>
    <w:p w14:paraId="232EC515" w14:textId="77777777" w:rsidR="00FF1E90" w:rsidRPr="00FE2535" w:rsidRDefault="00FF1E90" w:rsidP="00FF1E90">
      <w:pPr>
        <w:rPr>
          <w:rFonts w:asciiTheme="minorHAnsi" w:hAnsiTheme="minorHAnsi"/>
          <w:sz w:val="22"/>
          <w:szCs w:val="22"/>
        </w:rPr>
      </w:pPr>
    </w:p>
    <w:p w14:paraId="544B6F0D" w14:textId="77777777" w:rsidR="00FF1E90" w:rsidRPr="00FE2535" w:rsidRDefault="00FF1E90" w:rsidP="00FF1E90">
      <w:pPr>
        <w:rPr>
          <w:rFonts w:asciiTheme="minorHAnsi" w:hAnsiTheme="minorHAnsi"/>
          <w:sz w:val="22"/>
          <w:szCs w:val="22"/>
        </w:rPr>
      </w:pPr>
      <w:proofErr w:type="spellStart"/>
      <w:r w:rsidRPr="00FE2535">
        <w:rPr>
          <w:rFonts w:asciiTheme="minorHAnsi" w:hAnsiTheme="minorHAnsi"/>
          <w:sz w:val="22"/>
          <w:szCs w:val="22"/>
        </w:rPr>
        <w:t>Sackstein</w:t>
      </w:r>
      <w:proofErr w:type="spellEnd"/>
      <w:r w:rsidRPr="00FE2535">
        <w:rPr>
          <w:rFonts w:asciiTheme="minorHAnsi" w:hAnsiTheme="minorHAnsi"/>
          <w:sz w:val="22"/>
          <w:szCs w:val="22"/>
        </w:rPr>
        <w:t xml:space="preserve"> (2017) implies that pupils’ opportunities to exercise agency in their learning are limited with the majority of classrooms. By introducing specific prompts pupils have the potential to feel empowered and become experts within their learning. The pupils have a clear opportunity to take responsibility for and actively move their learning forward. By deploying learning strategies teachers can provide direction and redirection of the learning, which can maximise the power of feedback (Hattie, 2012). Expressing and articulating our understanding to others is an important part of the learning process (Liu and Carless, 2006). </w:t>
      </w:r>
      <w:proofErr w:type="spellStart"/>
      <w:r w:rsidRPr="00FE2535">
        <w:rPr>
          <w:rFonts w:asciiTheme="minorHAnsi" w:hAnsiTheme="minorHAnsi"/>
          <w:sz w:val="22"/>
          <w:szCs w:val="22"/>
        </w:rPr>
        <w:t>Falchikov</w:t>
      </w:r>
      <w:proofErr w:type="spellEnd"/>
      <w:r w:rsidRPr="00FE2535">
        <w:rPr>
          <w:rFonts w:asciiTheme="minorHAnsi" w:hAnsiTheme="minorHAnsi"/>
          <w:sz w:val="22"/>
          <w:szCs w:val="22"/>
        </w:rPr>
        <w:t xml:space="preserve"> (2001) further suggests that peer feedback has the potential to enhance pupil learning. </w:t>
      </w:r>
      <w:proofErr w:type="spellStart"/>
      <w:r w:rsidRPr="00FE2535">
        <w:rPr>
          <w:rFonts w:asciiTheme="minorHAnsi" w:hAnsiTheme="minorHAnsi"/>
          <w:sz w:val="22"/>
          <w:szCs w:val="22"/>
        </w:rPr>
        <w:t>Orsmond</w:t>
      </w:r>
      <w:proofErr w:type="spellEnd"/>
      <w:r w:rsidRPr="00FE2535">
        <w:rPr>
          <w:rFonts w:asciiTheme="minorHAnsi" w:hAnsiTheme="minorHAnsi"/>
          <w:sz w:val="22"/>
          <w:szCs w:val="22"/>
        </w:rPr>
        <w:t xml:space="preserve">, Merry and </w:t>
      </w:r>
      <w:proofErr w:type="spellStart"/>
      <w:r w:rsidRPr="00FE2535">
        <w:rPr>
          <w:rFonts w:asciiTheme="minorHAnsi" w:hAnsiTheme="minorHAnsi"/>
          <w:sz w:val="22"/>
          <w:szCs w:val="22"/>
        </w:rPr>
        <w:t>Reiling</w:t>
      </w:r>
      <w:proofErr w:type="spellEnd"/>
      <w:r w:rsidRPr="00FE2535">
        <w:rPr>
          <w:rFonts w:asciiTheme="minorHAnsi" w:hAnsiTheme="minorHAnsi"/>
          <w:sz w:val="22"/>
          <w:szCs w:val="22"/>
        </w:rPr>
        <w:t xml:space="preserve"> (2000) argue that peer involvement in assessment, if carried out in the right atmosphere and environment pupils can improve their peers learning as they are encouraged to think critically. </w:t>
      </w:r>
    </w:p>
    <w:p w14:paraId="2D8F6B33" w14:textId="279676B3" w:rsidR="000F6123" w:rsidRPr="00FE2535" w:rsidRDefault="00FF1E90" w:rsidP="000F6123">
      <w:pPr>
        <w:rPr>
          <w:rFonts w:asciiTheme="minorHAnsi" w:hAnsiTheme="minorHAnsi"/>
          <w:sz w:val="22"/>
          <w:szCs w:val="22"/>
        </w:rPr>
      </w:pPr>
      <w:r w:rsidRPr="00FE2535">
        <w:rPr>
          <w:rFonts w:asciiTheme="minorHAnsi" w:hAnsiTheme="minorHAnsi"/>
          <w:sz w:val="22"/>
          <w:szCs w:val="22"/>
        </w:rPr>
        <w:t xml:space="preserve"> </w:t>
      </w:r>
    </w:p>
    <w:p w14:paraId="7C5A6C18" w14:textId="77777777" w:rsidR="001B6CB5" w:rsidRPr="00FE2535" w:rsidRDefault="001B6CB5" w:rsidP="000F6123">
      <w:pPr>
        <w:rPr>
          <w:rFonts w:asciiTheme="minorHAnsi" w:hAnsiTheme="minorHAnsi"/>
          <w:sz w:val="22"/>
          <w:szCs w:val="22"/>
        </w:rPr>
      </w:pPr>
    </w:p>
    <w:p w14:paraId="33F1DD2A" w14:textId="77777777" w:rsidR="001B6CB5" w:rsidRPr="00FE2535" w:rsidRDefault="001B6CB5" w:rsidP="000F6123">
      <w:pPr>
        <w:rPr>
          <w:rFonts w:asciiTheme="minorHAnsi" w:hAnsiTheme="minorHAnsi"/>
          <w:sz w:val="22"/>
          <w:szCs w:val="22"/>
        </w:rPr>
      </w:pPr>
    </w:p>
    <w:p w14:paraId="60BE6541" w14:textId="77777777" w:rsidR="001B6CB5" w:rsidRPr="00FE2535" w:rsidRDefault="001B6CB5" w:rsidP="000F6123">
      <w:pPr>
        <w:rPr>
          <w:rFonts w:asciiTheme="minorHAnsi" w:hAnsiTheme="minorHAnsi"/>
          <w:sz w:val="22"/>
          <w:szCs w:val="22"/>
        </w:rPr>
      </w:pPr>
    </w:p>
    <w:p w14:paraId="033F5605" w14:textId="77777777" w:rsidR="001B6CB5" w:rsidRPr="00FE2535" w:rsidRDefault="001B6CB5" w:rsidP="000F6123">
      <w:pPr>
        <w:rPr>
          <w:rFonts w:asciiTheme="minorHAnsi" w:hAnsiTheme="minorHAnsi"/>
          <w:sz w:val="22"/>
          <w:szCs w:val="22"/>
        </w:rPr>
      </w:pPr>
    </w:p>
    <w:p w14:paraId="2FD3A468" w14:textId="77777777" w:rsidR="001B6CB5" w:rsidRPr="00FE2535" w:rsidRDefault="001B6CB5" w:rsidP="000F6123">
      <w:pPr>
        <w:rPr>
          <w:rFonts w:asciiTheme="minorHAnsi" w:hAnsiTheme="minorHAnsi"/>
          <w:sz w:val="22"/>
          <w:szCs w:val="22"/>
        </w:rPr>
      </w:pPr>
    </w:p>
    <w:p w14:paraId="6556F22A" w14:textId="77777777" w:rsidR="001B6CB5" w:rsidRPr="00FE2535" w:rsidRDefault="001B6CB5" w:rsidP="000F6123">
      <w:pPr>
        <w:rPr>
          <w:rFonts w:asciiTheme="minorHAnsi" w:hAnsiTheme="minorHAnsi"/>
          <w:sz w:val="22"/>
          <w:szCs w:val="22"/>
        </w:rPr>
      </w:pPr>
    </w:p>
    <w:p w14:paraId="53951192" w14:textId="77777777" w:rsidR="001B6CB5" w:rsidRPr="00FE2535" w:rsidRDefault="001B6CB5" w:rsidP="000F6123">
      <w:pPr>
        <w:rPr>
          <w:rFonts w:asciiTheme="minorHAnsi" w:hAnsiTheme="minorHAnsi"/>
          <w:sz w:val="22"/>
          <w:szCs w:val="22"/>
        </w:rPr>
      </w:pPr>
    </w:p>
    <w:p w14:paraId="18CFDF7D" w14:textId="77777777" w:rsidR="001B6CB5" w:rsidRPr="00FE2535" w:rsidRDefault="001B6CB5" w:rsidP="000F6123">
      <w:pPr>
        <w:rPr>
          <w:rFonts w:asciiTheme="minorHAnsi" w:hAnsiTheme="minorHAnsi"/>
          <w:sz w:val="22"/>
          <w:szCs w:val="22"/>
        </w:rPr>
      </w:pPr>
    </w:p>
    <w:p w14:paraId="79BD82E4" w14:textId="77777777" w:rsidR="001B6CB5" w:rsidRPr="00FE2535" w:rsidRDefault="001B6CB5" w:rsidP="000F6123">
      <w:pPr>
        <w:rPr>
          <w:rFonts w:asciiTheme="minorHAnsi" w:hAnsiTheme="minorHAnsi"/>
          <w:sz w:val="22"/>
          <w:szCs w:val="22"/>
        </w:rPr>
      </w:pPr>
    </w:p>
    <w:p w14:paraId="765365C7" w14:textId="77777777" w:rsidR="001B6CB5" w:rsidRPr="00FE2535" w:rsidRDefault="001B6CB5" w:rsidP="000F6123">
      <w:pPr>
        <w:rPr>
          <w:rFonts w:asciiTheme="minorHAnsi" w:hAnsiTheme="minorHAnsi"/>
          <w:sz w:val="22"/>
          <w:szCs w:val="22"/>
        </w:rPr>
      </w:pPr>
    </w:p>
    <w:p w14:paraId="7874745B" w14:textId="77777777" w:rsidR="001B6CB5" w:rsidRPr="00FE2535" w:rsidRDefault="001B6CB5" w:rsidP="000F6123">
      <w:pPr>
        <w:rPr>
          <w:rFonts w:asciiTheme="minorHAnsi" w:hAnsiTheme="minorHAnsi"/>
          <w:sz w:val="22"/>
          <w:szCs w:val="22"/>
        </w:rPr>
      </w:pPr>
    </w:p>
    <w:p w14:paraId="26A0CB02" w14:textId="77777777" w:rsidR="001B6CB5" w:rsidRPr="00FE2535" w:rsidRDefault="001B6CB5" w:rsidP="000F6123">
      <w:pPr>
        <w:rPr>
          <w:rFonts w:asciiTheme="minorHAnsi" w:hAnsiTheme="minorHAnsi"/>
          <w:sz w:val="22"/>
          <w:szCs w:val="22"/>
        </w:rPr>
      </w:pPr>
    </w:p>
    <w:p w14:paraId="0198E0A0" w14:textId="77777777" w:rsidR="001B6CB5" w:rsidRPr="00FE2535" w:rsidRDefault="001B6CB5" w:rsidP="000F6123">
      <w:pPr>
        <w:rPr>
          <w:rFonts w:asciiTheme="minorHAnsi" w:hAnsiTheme="minorHAnsi"/>
          <w:sz w:val="22"/>
          <w:szCs w:val="22"/>
        </w:rPr>
      </w:pPr>
    </w:p>
    <w:p w14:paraId="60EE05E2" w14:textId="77777777" w:rsidR="001B6CB5" w:rsidRPr="00FE2535" w:rsidRDefault="001B6CB5" w:rsidP="000F6123">
      <w:pPr>
        <w:rPr>
          <w:rFonts w:asciiTheme="minorHAnsi" w:hAnsiTheme="minorHAnsi"/>
          <w:sz w:val="22"/>
          <w:szCs w:val="22"/>
        </w:rPr>
      </w:pPr>
    </w:p>
    <w:p w14:paraId="26648BF1" w14:textId="77777777" w:rsidR="001B6CB5" w:rsidRPr="00FE2535" w:rsidRDefault="001B6CB5" w:rsidP="000F6123">
      <w:pPr>
        <w:rPr>
          <w:rFonts w:asciiTheme="minorHAnsi" w:hAnsiTheme="minorHAnsi"/>
          <w:sz w:val="22"/>
          <w:szCs w:val="22"/>
        </w:rPr>
      </w:pPr>
    </w:p>
    <w:p w14:paraId="7A595D83" w14:textId="77777777" w:rsidR="001B6CB5" w:rsidRPr="00FE2535" w:rsidRDefault="001B6CB5" w:rsidP="000F6123">
      <w:pPr>
        <w:rPr>
          <w:rFonts w:asciiTheme="minorHAnsi" w:hAnsiTheme="minorHAnsi"/>
          <w:sz w:val="22"/>
          <w:szCs w:val="22"/>
        </w:rPr>
      </w:pPr>
    </w:p>
    <w:p w14:paraId="516556EF" w14:textId="77777777" w:rsidR="001B6CB5" w:rsidRPr="00FE2535" w:rsidRDefault="001B6CB5" w:rsidP="000F6123">
      <w:pPr>
        <w:rPr>
          <w:rFonts w:asciiTheme="minorHAnsi" w:hAnsiTheme="minorHAnsi"/>
          <w:sz w:val="22"/>
          <w:szCs w:val="22"/>
        </w:rPr>
      </w:pPr>
    </w:p>
    <w:p w14:paraId="37C501D7" w14:textId="77777777" w:rsidR="001B6CB5" w:rsidRPr="00FE2535" w:rsidRDefault="001B6CB5" w:rsidP="000F6123">
      <w:pPr>
        <w:rPr>
          <w:rFonts w:asciiTheme="minorHAnsi" w:hAnsiTheme="minorHAnsi"/>
          <w:sz w:val="22"/>
          <w:szCs w:val="22"/>
        </w:rPr>
      </w:pPr>
    </w:p>
    <w:p w14:paraId="1BE467FB" w14:textId="77777777" w:rsidR="001B6CB5" w:rsidRPr="00FE2535" w:rsidRDefault="001B6CB5" w:rsidP="000F6123">
      <w:pPr>
        <w:rPr>
          <w:rFonts w:asciiTheme="minorHAnsi" w:hAnsiTheme="minorHAnsi"/>
          <w:sz w:val="22"/>
          <w:szCs w:val="22"/>
        </w:rPr>
      </w:pPr>
    </w:p>
    <w:p w14:paraId="2475B79D" w14:textId="77777777" w:rsidR="001B6CB5" w:rsidRPr="00FE2535" w:rsidRDefault="001B6CB5" w:rsidP="000F6123">
      <w:pPr>
        <w:rPr>
          <w:rFonts w:asciiTheme="minorHAnsi" w:hAnsiTheme="minorHAnsi"/>
          <w:sz w:val="22"/>
          <w:szCs w:val="22"/>
        </w:rPr>
      </w:pPr>
    </w:p>
    <w:p w14:paraId="5311DB0D" w14:textId="77777777" w:rsidR="001B6CB5" w:rsidRPr="00FE2535" w:rsidRDefault="001B6CB5" w:rsidP="000F6123">
      <w:pPr>
        <w:rPr>
          <w:rFonts w:asciiTheme="minorHAnsi" w:hAnsiTheme="minorHAnsi"/>
          <w:sz w:val="22"/>
          <w:szCs w:val="22"/>
        </w:rPr>
      </w:pPr>
    </w:p>
    <w:p w14:paraId="6F0D5378" w14:textId="77777777" w:rsidR="001B6CB5" w:rsidRPr="00FE2535" w:rsidRDefault="001B6CB5" w:rsidP="000F6123">
      <w:pPr>
        <w:rPr>
          <w:rFonts w:asciiTheme="minorHAnsi" w:hAnsiTheme="minorHAnsi"/>
          <w:sz w:val="22"/>
          <w:szCs w:val="22"/>
        </w:rPr>
      </w:pPr>
    </w:p>
    <w:p w14:paraId="6D4802F3" w14:textId="77777777" w:rsidR="001B6CB5" w:rsidRPr="00FE2535" w:rsidRDefault="001B6CB5" w:rsidP="000F6123">
      <w:pPr>
        <w:rPr>
          <w:rFonts w:asciiTheme="minorHAnsi" w:hAnsiTheme="minorHAnsi"/>
          <w:sz w:val="22"/>
          <w:szCs w:val="22"/>
        </w:rPr>
      </w:pPr>
    </w:p>
    <w:p w14:paraId="7EA614E4" w14:textId="77777777" w:rsidR="001B6CB5" w:rsidRPr="00FE2535" w:rsidRDefault="001B6CB5" w:rsidP="000F6123">
      <w:pPr>
        <w:rPr>
          <w:rFonts w:asciiTheme="minorHAnsi" w:hAnsiTheme="minorHAnsi"/>
          <w:sz w:val="22"/>
          <w:szCs w:val="22"/>
        </w:rPr>
      </w:pPr>
    </w:p>
    <w:p w14:paraId="447C6F55" w14:textId="77777777" w:rsidR="001B6CB5" w:rsidRPr="00FE2535" w:rsidRDefault="001B6CB5" w:rsidP="000F6123">
      <w:pPr>
        <w:rPr>
          <w:rFonts w:asciiTheme="minorHAnsi" w:hAnsiTheme="minorHAnsi"/>
          <w:sz w:val="22"/>
          <w:szCs w:val="22"/>
        </w:rPr>
      </w:pPr>
    </w:p>
    <w:p w14:paraId="74C7D722" w14:textId="77777777" w:rsidR="001B6CB5" w:rsidRPr="00FE2535" w:rsidRDefault="001B6CB5" w:rsidP="000F6123">
      <w:pPr>
        <w:rPr>
          <w:rFonts w:asciiTheme="minorHAnsi" w:hAnsiTheme="minorHAnsi"/>
          <w:sz w:val="22"/>
          <w:szCs w:val="22"/>
        </w:rPr>
      </w:pPr>
    </w:p>
    <w:p w14:paraId="31952997" w14:textId="77777777" w:rsidR="001B6CB5" w:rsidRPr="00FE2535" w:rsidRDefault="001B6CB5" w:rsidP="000F6123">
      <w:pPr>
        <w:rPr>
          <w:rFonts w:asciiTheme="minorHAnsi" w:hAnsiTheme="minorHAnsi"/>
          <w:sz w:val="22"/>
          <w:szCs w:val="22"/>
        </w:rPr>
      </w:pPr>
    </w:p>
    <w:p w14:paraId="52FC4AEE" w14:textId="77777777" w:rsidR="000D25D9" w:rsidRPr="00FE2535" w:rsidRDefault="000D25D9" w:rsidP="000F6123">
      <w:pPr>
        <w:rPr>
          <w:rFonts w:asciiTheme="minorHAnsi" w:hAnsiTheme="minorHAnsi"/>
          <w:sz w:val="22"/>
          <w:szCs w:val="22"/>
        </w:rPr>
      </w:pPr>
    </w:p>
    <w:p w14:paraId="33D372E4" w14:textId="77777777" w:rsidR="000D25D9" w:rsidRPr="00FE2535" w:rsidRDefault="000D25D9" w:rsidP="000F6123">
      <w:pPr>
        <w:rPr>
          <w:rFonts w:asciiTheme="minorHAnsi" w:hAnsiTheme="minorHAnsi"/>
          <w:sz w:val="22"/>
          <w:szCs w:val="22"/>
        </w:rPr>
      </w:pPr>
    </w:p>
    <w:p w14:paraId="51EB53EB" w14:textId="77777777" w:rsidR="000D25D9" w:rsidRPr="00FE2535" w:rsidRDefault="000D25D9" w:rsidP="000F6123">
      <w:pPr>
        <w:rPr>
          <w:rFonts w:asciiTheme="minorHAnsi" w:hAnsiTheme="minorHAnsi"/>
          <w:sz w:val="22"/>
          <w:szCs w:val="22"/>
        </w:rPr>
      </w:pPr>
    </w:p>
    <w:p w14:paraId="4BFF35F6" w14:textId="77777777" w:rsidR="000D25D9" w:rsidRPr="00FE2535" w:rsidRDefault="000D25D9" w:rsidP="000F6123">
      <w:pPr>
        <w:rPr>
          <w:rFonts w:asciiTheme="minorHAnsi" w:hAnsiTheme="minorHAnsi"/>
          <w:sz w:val="22"/>
          <w:szCs w:val="22"/>
        </w:rPr>
      </w:pPr>
    </w:p>
    <w:p w14:paraId="18C6052C" w14:textId="77777777" w:rsidR="000D25D9" w:rsidRPr="00FE2535" w:rsidRDefault="000D25D9" w:rsidP="000F6123">
      <w:pPr>
        <w:rPr>
          <w:rFonts w:asciiTheme="minorHAnsi" w:hAnsiTheme="minorHAnsi"/>
          <w:sz w:val="22"/>
          <w:szCs w:val="22"/>
        </w:rPr>
      </w:pPr>
    </w:p>
    <w:p w14:paraId="7FC1248C" w14:textId="77777777" w:rsidR="000D25D9" w:rsidRPr="00FE2535" w:rsidRDefault="000D25D9" w:rsidP="000F6123">
      <w:pPr>
        <w:rPr>
          <w:rFonts w:asciiTheme="minorHAnsi" w:hAnsiTheme="minorHAnsi"/>
          <w:sz w:val="22"/>
          <w:szCs w:val="22"/>
        </w:rPr>
      </w:pPr>
    </w:p>
    <w:p w14:paraId="2FA41E93" w14:textId="77777777" w:rsidR="000D25D9" w:rsidRPr="00FE2535" w:rsidRDefault="000D25D9" w:rsidP="000F6123">
      <w:pPr>
        <w:rPr>
          <w:rFonts w:asciiTheme="minorHAnsi" w:hAnsiTheme="minorHAnsi"/>
          <w:sz w:val="22"/>
          <w:szCs w:val="22"/>
        </w:rPr>
      </w:pPr>
    </w:p>
    <w:p w14:paraId="0B299362" w14:textId="77777777" w:rsidR="001071E4" w:rsidRPr="00FE2535" w:rsidRDefault="001071E4" w:rsidP="000F6123">
      <w:pPr>
        <w:rPr>
          <w:rFonts w:asciiTheme="minorHAnsi" w:hAnsiTheme="minorHAnsi"/>
          <w:sz w:val="22"/>
          <w:szCs w:val="22"/>
        </w:rPr>
      </w:pPr>
    </w:p>
    <w:p w14:paraId="4269519C" w14:textId="77777777" w:rsidR="001B6CB5" w:rsidRPr="00FE2535" w:rsidRDefault="001B6CB5" w:rsidP="000F6123">
      <w:pPr>
        <w:rPr>
          <w:rFonts w:asciiTheme="minorHAnsi" w:hAnsiTheme="minorHAnsi"/>
          <w:sz w:val="22"/>
          <w:szCs w:val="22"/>
        </w:rPr>
      </w:pPr>
    </w:p>
    <w:p w14:paraId="40AA43F5" w14:textId="77777777" w:rsidR="001B6CB5" w:rsidRPr="00FE2535" w:rsidRDefault="001B6CB5" w:rsidP="000F6123">
      <w:pPr>
        <w:rPr>
          <w:rFonts w:asciiTheme="minorHAnsi" w:hAnsiTheme="minorHAnsi"/>
          <w:sz w:val="22"/>
          <w:szCs w:val="22"/>
        </w:rPr>
      </w:pPr>
    </w:p>
    <w:p w14:paraId="7FBFBFBC" w14:textId="60607C4C" w:rsidR="000F6123" w:rsidRPr="00FE2535" w:rsidRDefault="00B85B0C" w:rsidP="000F6123">
      <w:pPr>
        <w:rPr>
          <w:rFonts w:asciiTheme="minorHAnsi" w:hAnsiTheme="minorHAnsi"/>
          <w:b/>
          <w:sz w:val="22"/>
          <w:szCs w:val="22"/>
          <w:lang w:val="en-US"/>
        </w:rPr>
      </w:pPr>
      <w:r w:rsidRPr="00FE2535">
        <w:rPr>
          <w:rFonts w:asciiTheme="minorHAnsi" w:hAnsiTheme="minorHAnsi"/>
          <w:b/>
          <w:sz w:val="22"/>
          <w:szCs w:val="22"/>
        </w:rPr>
        <w:lastRenderedPageBreak/>
        <w:t>Explanation of Lesson S</w:t>
      </w:r>
      <w:r w:rsidR="00395814" w:rsidRPr="00FE2535">
        <w:rPr>
          <w:rFonts w:asciiTheme="minorHAnsi" w:hAnsiTheme="minorHAnsi"/>
          <w:b/>
          <w:sz w:val="22"/>
          <w:szCs w:val="22"/>
        </w:rPr>
        <w:t>tudy design</w:t>
      </w:r>
    </w:p>
    <w:p w14:paraId="2FA3A3AC" w14:textId="77777777" w:rsidR="00395814" w:rsidRPr="00FE2535" w:rsidRDefault="00395814" w:rsidP="000F6123">
      <w:pPr>
        <w:rPr>
          <w:rFonts w:asciiTheme="minorHAnsi" w:hAnsiTheme="minorHAnsi"/>
          <w:b/>
          <w:sz w:val="22"/>
          <w:szCs w:val="22"/>
          <w:lang w:val="en-US"/>
        </w:rPr>
      </w:pPr>
    </w:p>
    <w:p w14:paraId="7A2B9A83" w14:textId="60C9A2A9" w:rsidR="00367CC2" w:rsidRPr="00FE2535" w:rsidRDefault="00367CC2" w:rsidP="00367CC2">
      <w:pPr>
        <w:rPr>
          <w:rFonts w:asciiTheme="minorHAnsi" w:hAnsiTheme="minorHAnsi"/>
          <w:sz w:val="22"/>
          <w:szCs w:val="22"/>
          <w:lang w:val="en-US"/>
        </w:rPr>
      </w:pPr>
      <w:r w:rsidRPr="00FE2535">
        <w:rPr>
          <w:rFonts w:asciiTheme="minorHAnsi" w:hAnsiTheme="minorHAnsi"/>
          <w:sz w:val="22"/>
          <w:szCs w:val="22"/>
          <w:lang w:val="en-US"/>
        </w:rPr>
        <w:t>The main methodology used for this research is</w:t>
      </w:r>
      <w:r w:rsidR="00E13DFC" w:rsidRPr="00FE2535">
        <w:rPr>
          <w:rFonts w:asciiTheme="minorHAnsi" w:hAnsiTheme="minorHAnsi"/>
          <w:sz w:val="22"/>
          <w:szCs w:val="22"/>
          <w:lang w:val="en-US"/>
        </w:rPr>
        <w:t xml:space="preserve"> Lesson S</w:t>
      </w:r>
      <w:r w:rsidR="006A2D7F" w:rsidRPr="00FE2535">
        <w:rPr>
          <w:rFonts w:asciiTheme="minorHAnsi" w:hAnsiTheme="minorHAnsi"/>
          <w:sz w:val="22"/>
          <w:szCs w:val="22"/>
          <w:lang w:val="en-US"/>
        </w:rPr>
        <w:t>tudy. Lesson S</w:t>
      </w:r>
      <w:r w:rsidRPr="00FE2535">
        <w:rPr>
          <w:rFonts w:asciiTheme="minorHAnsi" w:hAnsiTheme="minorHAnsi"/>
          <w:sz w:val="22"/>
          <w:szCs w:val="22"/>
          <w:lang w:val="en-US"/>
        </w:rPr>
        <w:t>tudy is a highly-specified form of classroom action research that focuses upon the development of teacher practice knowledge (Dudley, 2014). Lesson Study is a teacher-led professional development model which involves teachers working collaboratively in order to</w:t>
      </w:r>
      <w:r w:rsidR="00FA0B3D" w:rsidRPr="00FE2535">
        <w:rPr>
          <w:rFonts w:asciiTheme="minorHAnsi" w:hAnsiTheme="minorHAnsi"/>
          <w:sz w:val="22"/>
          <w:szCs w:val="22"/>
          <w:lang w:val="en-US"/>
        </w:rPr>
        <w:t xml:space="preserve"> plan, teach, observe and </w:t>
      </w:r>
      <w:proofErr w:type="spellStart"/>
      <w:r w:rsidR="00FA0B3D" w:rsidRPr="00FE2535">
        <w:rPr>
          <w:rFonts w:asciiTheme="minorHAnsi" w:hAnsiTheme="minorHAnsi"/>
          <w:sz w:val="22"/>
          <w:szCs w:val="22"/>
          <w:lang w:val="en-US"/>
        </w:rPr>
        <w:t>analys</w:t>
      </w:r>
      <w:r w:rsidRPr="00FE2535">
        <w:rPr>
          <w:rFonts w:asciiTheme="minorHAnsi" w:hAnsiTheme="minorHAnsi"/>
          <w:sz w:val="22"/>
          <w:szCs w:val="22"/>
          <w:lang w:val="en-US"/>
        </w:rPr>
        <w:t>e</w:t>
      </w:r>
      <w:proofErr w:type="spellEnd"/>
      <w:r w:rsidRPr="00FE2535">
        <w:rPr>
          <w:rFonts w:asciiTheme="minorHAnsi" w:hAnsiTheme="minorHAnsi"/>
          <w:sz w:val="22"/>
          <w:szCs w:val="22"/>
          <w:lang w:val="en-US"/>
        </w:rPr>
        <w:t xml:space="preserve"> the learning and teaching that focus on student learning. Lesson Study allows teachers to experiment and reflect on their practice by </w:t>
      </w:r>
      <w:proofErr w:type="spellStart"/>
      <w:r w:rsidRPr="00FE2535">
        <w:rPr>
          <w:rFonts w:asciiTheme="minorHAnsi" w:hAnsiTheme="minorHAnsi"/>
          <w:sz w:val="22"/>
          <w:szCs w:val="22"/>
          <w:lang w:val="en-US"/>
        </w:rPr>
        <w:t>analysing</w:t>
      </w:r>
      <w:proofErr w:type="spellEnd"/>
      <w:r w:rsidRPr="00FE2535">
        <w:rPr>
          <w:rFonts w:asciiTheme="minorHAnsi" w:hAnsiTheme="minorHAnsi"/>
          <w:sz w:val="22"/>
          <w:szCs w:val="22"/>
          <w:lang w:val="en-US"/>
        </w:rPr>
        <w:t xml:space="preserve"> student </w:t>
      </w:r>
      <w:proofErr w:type="spellStart"/>
      <w:r w:rsidRPr="00FE2535">
        <w:rPr>
          <w:rFonts w:asciiTheme="minorHAnsi" w:hAnsiTheme="minorHAnsi"/>
          <w:sz w:val="22"/>
          <w:szCs w:val="22"/>
          <w:lang w:val="en-US"/>
        </w:rPr>
        <w:t>behavio</w:t>
      </w:r>
      <w:r w:rsidR="00FA0B3D" w:rsidRPr="00FE2535">
        <w:rPr>
          <w:rFonts w:asciiTheme="minorHAnsi" w:hAnsiTheme="minorHAnsi"/>
          <w:sz w:val="22"/>
          <w:szCs w:val="22"/>
          <w:lang w:val="en-US"/>
        </w:rPr>
        <w:t>u</w:t>
      </w:r>
      <w:r w:rsidRPr="00FE2535">
        <w:rPr>
          <w:rFonts w:asciiTheme="minorHAnsi" w:hAnsiTheme="minorHAnsi"/>
          <w:sz w:val="22"/>
          <w:szCs w:val="22"/>
          <w:lang w:val="en-US"/>
        </w:rPr>
        <w:t>r</w:t>
      </w:r>
      <w:proofErr w:type="spellEnd"/>
      <w:r w:rsidRPr="00FE2535">
        <w:rPr>
          <w:rFonts w:asciiTheme="minorHAnsi" w:hAnsiTheme="minorHAnsi"/>
          <w:sz w:val="22"/>
          <w:szCs w:val="22"/>
          <w:lang w:val="en-US"/>
        </w:rPr>
        <w:t xml:space="preserve"> (Lee, 2011).  Teachers can work c</w:t>
      </w:r>
      <w:r w:rsidR="00FA0B3D" w:rsidRPr="00FE2535">
        <w:rPr>
          <w:rFonts w:asciiTheme="minorHAnsi" w:hAnsiTheme="minorHAnsi"/>
          <w:sz w:val="22"/>
          <w:szCs w:val="22"/>
          <w:lang w:val="en-US"/>
        </w:rPr>
        <w:t>ollaboratively with other Lesson S</w:t>
      </w:r>
      <w:r w:rsidRPr="00FE2535">
        <w:rPr>
          <w:rFonts w:asciiTheme="minorHAnsi" w:hAnsiTheme="minorHAnsi"/>
          <w:sz w:val="22"/>
          <w:szCs w:val="22"/>
          <w:lang w:val="en-US"/>
        </w:rPr>
        <w:t>tudy members thus revealing discrepancies between their expectations and observations (</w:t>
      </w:r>
      <w:proofErr w:type="spellStart"/>
      <w:r w:rsidRPr="00FE2535">
        <w:rPr>
          <w:rFonts w:asciiTheme="minorHAnsi" w:hAnsiTheme="minorHAnsi"/>
          <w:sz w:val="22"/>
          <w:szCs w:val="22"/>
        </w:rPr>
        <w:t>Vrikki</w:t>
      </w:r>
      <w:proofErr w:type="spellEnd"/>
      <w:r w:rsidRPr="00FE2535">
        <w:rPr>
          <w:rFonts w:asciiTheme="minorHAnsi" w:hAnsiTheme="minorHAnsi"/>
          <w:sz w:val="22"/>
          <w:szCs w:val="22"/>
        </w:rPr>
        <w:t xml:space="preserve"> et al, 2017)</w:t>
      </w:r>
      <w:r w:rsidRPr="00FE2535">
        <w:rPr>
          <w:rFonts w:asciiTheme="minorHAnsi" w:hAnsiTheme="minorHAnsi"/>
          <w:sz w:val="22"/>
          <w:szCs w:val="22"/>
          <w:lang w:val="en-US"/>
        </w:rPr>
        <w:t>. The findings from the lesson study research lessons will be recorded and in some cycles of research the researchers may innovate or refine a pedagogical approach in order to improve the pupils learning</w:t>
      </w:r>
      <w:r w:rsidR="002C5DA4" w:rsidRPr="00FE2535">
        <w:rPr>
          <w:rFonts w:asciiTheme="minorHAnsi" w:hAnsiTheme="minorHAnsi"/>
          <w:sz w:val="22"/>
          <w:szCs w:val="22"/>
          <w:lang w:val="en-US"/>
        </w:rPr>
        <w:t xml:space="preserve"> (Dudley, 2014)</w:t>
      </w:r>
      <w:r w:rsidRPr="00FE2535">
        <w:rPr>
          <w:rFonts w:asciiTheme="minorHAnsi" w:hAnsiTheme="minorHAnsi"/>
          <w:sz w:val="22"/>
          <w:szCs w:val="22"/>
          <w:lang w:val="en-US"/>
        </w:rPr>
        <w:t>.</w:t>
      </w:r>
      <w:r w:rsidR="00BF252F" w:rsidRPr="00FE2535">
        <w:rPr>
          <w:rFonts w:asciiTheme="minorHAnsi" w:hAnsiTheme="minorHAnsi"/>
          <w:sz w:val="22"/>
          <w:szCs w:val="22"/>
          <w:lang w:val="en-US"/>
        </w:rPr>
        <w:t xml:space="preserve"> Lesson S</w:t>
      </w:r>
      <w:r w:rsidRPr="00FE2535">
        <w:rPr>
          <w:rFonts w:asciiTheme="minorHAnsi" w:hAnsiTheme="minorHAnsi"/>
          <w:sz w:val="22"/>
          <w:szCs w:val="22"/>
          <w:lang w:val="en-US"/>
        </w:rPr>
        <w:t xml:space="preserve">tudy has been successful for many teaching professionals, improvements include knowledge gains about ways of teaching, students’ learning and </w:t>
      </w:r>
      <w:proofErr w:type="spellStart"/>
      <w:r w:rsidRPr="00FE2535">
        <w:rPr>
          <w:rFonts w:asciiTheme="minorHAnsi" w:hAnsiTheme="minorHAnsi"/>
          <w:sz w:val="22"/>
          <w:szCs w:val="22"/>
          <w:lang w:val="en-US"/>
        </w:rPr>
        <w:t>specialised</w:t>
      </w:r>
      <w:proofErr w:type="spellEnd"/>
      <w:r w:rsidRPr="00FE2535">
        <w:rPr>
          <w:rFonts w:asciiTheme="minorHAnsi" w:hAnsiTheme="minorHAnsi"/>
          <w:sz w:val="22"/>
          <w:szCs w:val="22"/>
          <w:lang w:val="en-US"/>
        </w:rPr>
        <w:t xml:space="preserve"> subject content (</w:t>
      </w:r>
      <w:proofErr w:type="spellStart"/>
      <w:r w:rsidRPr="00FE2535">
        <w:rPr>
          <w:rFonts w:asciiTheme="minorHAnsi" w:hAnsiTheme="minorHAnsi"/>
          <w:sz w:val="22"/>
          <w:szCs w:val="22"/>
          <w:lang w:val="en-US"/>
        </w:rPr>
        <w:t>Kamina</w:t>
      </w:r>
      <w:proofErr w:type="spellEnd"/>
      <w:r w:rsidRPr="00FE2535">
        <w:rPr>
          <w:rFonts w:asciiTheme="minorHAnsi" w:hAnsiTheme="minorHAnsi"/>
          <w:sz w:val="22"/>
          <w:szCs w:val="22"/>
          <w:lang w:val="en-US"/>
        </w:rPr>
        <w:t xml:space="preserve"> and Tinto, 2011</w:t>
      </w:r>
      <w:r w:rsidR="0042237D" w:rsidRPr="00FE2535">
        <w:rPr>
          <w:rFonts w:asciiTheme="minorHAnsi" w:hAnsiTheme="minorHAnsi"/>
          <w:sz w:val="22"/>
          <w:szCs w:val="22"/>
          <w:lang w:val="en-US"/>
        </w:rPr>
        <w:t xml:space="preserve">: Knapp, </w:t>
      </w:r>
      <w:proofErr w:type="spellStart"/>
      <w:r w:rsidR="0042237D" w:rsidRPr="00FE2535">
        <w:rPr>
          <w:rFonts w:asciiTheme="minorHAnsi" w:hAnsiTheme="minorHAnsi"/>
          <w:sz w:val="22"/>
          <w:szCs w:val="22"/>
          <w:lang w:val="en-US"/>
        </w:rPr>
        <w:t>Bomer</w:t>
      </w:r>
      <w:proofErr w:type="spellEnd"/>
      <w:r w:rsidR="0042237D" w:rsidRPr="00FE2535">
        <w:rPr>
          <w:rFonts w:asciiTheme="minorHAnsi" w:hAnsiTheme="minorHAnsi"/>
          <w:sz w:val="22"/>
          <w:szCs w:val="22"/>
          <w:lang w:val="en-US"/>
        </w:rPr>
        <w:t xml:space="preserve"> and Moore, 2</w:t>
      </w:r>
      <w:r w:rsidR="00F10B58" w:rsidRPr="00FE2535">
        <w:rPr>
          <w:rFonts w:asciiTheme="minorHAnsi" w:hAnsiTheme="minorHAnsi"/>
          <w:sz w:val="22"/>
          <w:szCs w:val="22"/>
          <w:lang w:val="en-US"/>
        </w:rPr>
        <w:t xml:space="preserve">011: </w:t>
      </w:r>
      <w:r w:rsidRPr="00FE2535">
        <w:rPr>
          <w:rFonts w:asciiTheme="minorHAnsi" w:hAnsiTheme="minorHAnsi"/>
          <w:sz w:val="22"/>
          <w:szCs w:val="22"/>
          <w:lang w:val="en-US"/>
        </w:rPr>
        <w:t xml:space="preserve">Lawrence and Chong, 2010).   </w:t>
      </w:r>
    </w:p>
    <w:p w14:paraId="72C23805" w14:textId="77777777" w:rsidR="00BF252F" w:rsidRPr="00FE2535" w:rsidRDefault="00BF252F" w:rsidP="00367CC2">
      <w:pPr>
        <w:rPr>
          <w:rFonts w:asciiTheme="minorHAnsi" w:hAnsiTheme="minorHAnsi"/>
          <w:sz w:val="22"/>
          <w:szCs w:val="22"/>
          <w:lang w:val="en-US"/>
        </w:rPr>
      </w:pPr>
    </w:p>
    <w:p w14:paraId="4DEE461E" w14:textId="2C7421A4" w:rsidR="00367CC2" w:rsidRPr="00FE2535" w:rsidRDefault="00BF252F" w:rsidP="00367CC2">
      <w:pPr>
        <w:rPr>
          <w:rFonts w:asciiTheme="minorHAnsi" w:hAnsiTheme="minorHAnsi"/>
          <w:sz w:val="22"/>
          <w:szCs w:val="22"/>
          <w:lang w:val="en-US"/>
        </w:rPr>
      </w:pPr>
      <w:r w:rsidRPr="00FE2535">
        <w:rPr>
          <w:rFonts w:asciiTheme="minorHAnsi" w:hAnsiTheme="minorHAnsi"/>
          <w:sz w:val="22"/>
          <w:szCs w:val="22"/>
          <w:lang w:val="en-US"/>
        </w:rPr>
        <w:t>During this research, a Lesson S</w:t>
      </w:r>
      <w:r w:rsidR="00367CC2" w:rsidRPr="00FE2535">
        <w:rPr>
          <w:rFonts w:asciiTheme="minorHAnsi" w:hAnsiTheme="minorHAnsi"/>
          <w:sz w:val="22"/>
          <w:szCs w:val="22"/>
          <w:lang w:val="en-US"/>
        </w:rPr>
        <w:t xml:space="preserve">tudy </w:t>
      </w:r>
      <w:r w:rsidR="000839F3" w:rsidRPr="00FE2535">
        <w:rPr>
          <w:rFonts w:asciiTheme="minorHAnsi" w:hAnsiTheme="minorHAnsi"/>
          <w:sz w:val="22"/>
          <w:szCs w:val="22"/>
          <w:lang w:val="en-US"/>
        </w:rPr>
        <w:t>has been carried out by my partner and I.</w:t>
      </w:r>
      <w:r w:rsidR="00367CC2" w:rsidRPr="00FE2535">
        <w:rPr>
          <w:rFonts w:asciiTheme="minorHAnsi" w:hAnsiTheme="minorHAnsi"/>
          <w:sz w:val="22"/>
          <w:szCs w:val="22"/>
          <w:lang w:val="en-US"/>
        </w:rPr>
        <w:t xml:space="preserve"> The focus (</w:t>
      </w:r>
      <w:r w:rsidR="0033111A" w:rsidRPr="00FE2535">
        <w:rPr>
          <w:rFonts w:asciiTheme="minorHAnsi" w:hAnsiTheme="minorHAnsi"/>
          <w:sz w:val="22"/>
          <w:szCs w:val="22"/>
          <w:lang w:val="en-US"/>
        </w:rPr>
        <w:t>improving pupils</w:t>
      </w:r>
      <w:r w:rsidR="00367CC2" w:rsidRPr="00FE2535">
        <w:rPr>
          <w:rFonts w:asciiTheme="minorHAnsi" w:hAnsiTheme="minorHAnsi"/>
          <w:sz w:val="22"/>
          <w:szCs w:val="22"/>
          <w:lang w:val="en-US"/>
        </w:rPr>
        <w:t xml:space="preserve"> feedback on their learning) of the stud</w:t>
      </w:r>
      <w:r w:rsidR="00AB4A7B" w:rsidRPr="00FE2535">
        <w:rPr>
          <w:rFonts w:asciiTheme="minorHAnsi" w:hAnsiTheme="minorHAnsi"/>
          <w:sz w:val="22"/>
          <w:szCs w:val="22"/>
          <w:lang w:val="en-US"/>
        </w:rPr>
        <w:t>y has been agreed upon from a review of literature and from personal experience</w:t>
      </w:r>
      <w:r w:rsidR="001C771A" w:rsidRPr="00FE2535">
        <w:rPr>
          <w:rFonts w:asciiTheme="minorHAnsi" w:hAnsiTheme="minorHAnsi"/>
          <w:sz w:val="22"/>
          <w:szCs w:val="22"/>
          <w:lang w:val="en-US"/>
        </w:rPr>
        <w:t>s</w:t>
      </w:r>
      <w:r w:rsidR="00AB4A7B" w:rsidRPr="00FE2535">
        <w:rPr>
          <w:rFonts w:asciiTheme="minorHAnsi" w:hAnsiTheme="minorHAnsi"/>
          <w:sz w:val="22"/>
          <w:szCs w:val="22"/>
          <w:lang w:val="en-US"/>
        </w:rPr>
        <w:t xml:space="preserve"> </w:t>
      </w:r>
      <w:r w:rsidR="000839F3" w:rsidRPr="00FE2535">
        <w:rPr>
          <w:rFonts w:asciiTheme="minorHAnsi" w:hAnsiTheme="minorHAnsi"/>
          <w:sz w:val="22"/>
          <w:szCs w:val="22"/>
          <w:lang w:val="en-US"/>
        </w:rPr>
        <w:t>during our</w:t>
      </w:r>
      <w:r w:rsidR="00367CC2" w:rsidRPr="00FE2535">
        <w:rPr>
          <w:rFonts w:asciiTheme="minorHAnsi" w:hAnsiTheme="minorHAnsi"/>
          <w:sz w:val="22"/>
          <w:szCs w:val="22"/>
          <w:lang w:val="en-US"/>
        </w:rPr>
        <w:t xml:space="preserve"> first professional teaching placement. </w:t>
      </w:r>
      <w:r w:rsidR="000839F3" w:rsidRPr="00FE2535">
        <w:rPr>
          <w:rFonts w:asciiTheme="minorHAnsi" w:hAnsiTheme="minorHAnsi"/>
          <w:sz w:val="22"/>
          <w:szCs w:val="22"/>
          <w:lang w:val="en-US"/>
        </w:rPr>
        <w:t>Together, we</w:t>
      </w:r>
      <w:r w:rsidR="00367CC2" w:rsidRPr="00FE2535">
        <w:rPr>
          <w:rFonts w:asciiTheme="minorHAnsi" w:hAnsiTheme="minorHAnsi"/>
          <w:sz w:val="22"/>
          <w:szCs w:val="22"/>
          <w:lang w:val="en-US"/>
        </w:rPr>
        <w:t xml:space="preserve"> then identified</w:t>
      </w:r>
      <w:r w:rsidR="00AB4A7B" w:rsidRPr="00FE2535">
        <w:rPr>
          <w:rFonts w:asciiTheme="minorHAnsi" w:hAnsiTheme="minorHAnsi"/>
          <w:sz w:val="22"/>
          <w:szCs w:val="22"/>
          <w:lang w:val="en-US"/>
        </w:rPr>
        <w:t xml:space="preserve"> a teaching technique that could</w:t>
      </w:r>
      <w:r w:rsidR="00367CC2" w:rsidRPr="00FE2535">
        <w:rPr>
          <w:rFonts w:asciiTheme="minorHAnsi" w:hAnsiTheme="minorHAnsi"/>
          <w:sz w:val="22"/>
          <w:szCs w:val="22"/>
          <w:lang w:val="en-US"/>
        </w:rPr>
        <w:t xml:space="preserve"> develop the learners feedback to their learning</w:t>
      </w:r>
      <w:r w:rsidR="000839F3" w:rsidRPr="00FE2535">
        <w:rPr>
          <w:rFonts w:asciiTheme="minorHAnsi" w:hAnsiTheme="minorHAnsi"/>
          <w:sz w:val="22"/>
          <w:szCs w:val="22"/>
          <w:lang w:val="en-US"/>
        </w:rPr>
        <w:t xml:space="preserve">. </w:t>
      </w:r>
      <w:r w:rsidR="00367CC2" w:rsidRPr="00FE2535">
        <w:rPr>
          <w:rFonts w:asciiTheme="minorHAnsi" w:hAnsiTheme="minorHAnsi"/>
          <w:sz w:val="22"/>
          <w:szCs w:val="22"/>
          <w:lang w:val="en-US"/>
        </w:rPr>
        <w:t>For each research lesson, 4 pupils were selected as target pupils for this research. Coll</w:t>
      </w:r>
      <w:r w:rsidR="000839F3" w:rsidRPr="00FE2535">
        <w:rPr>
          <w:rFonts w:asciiTheme="minorHAnsi" w:hAnsiTheme="minorHAnsi"/>
          <w:sz w:val="22"/>
          <w:szCs w:val="22"/>
          <w:lang w:val="en-US"/>
        </w:rPr>
        <w:t xml:space="preserve">ectively, a lesson was planned </w:t>
      </w:r>
      <w:r w:rsidR="002A1FC6" w:rsidRPr="00FE2535">
        <w:rPr>
          <w:rFonts w:asciiTheme="minorHAnsi" w:hAnsiTheme="minorHAnsi"/>
          <w:sz w:val="22"/>
          <w:szCs w:val="22"/>
          <w:lang w:val="en-US"/>
        </w:rPr>
        <w:t xml:space="preserve">(see Appendix 2) </w:t>
      </w:r>
      <w:r w:rsidR="000839F3" w:rsidRPr="00FE2535">
        <w:rPr>
          <w:rFonts w:asciiTheme="minorHAnsi" w:hAnsiTheme="minorHAnsi"/>
          <w:sz w:val="22"/>
          <w:szCs w:val="22"/>
          <w:lang w:val="en-US"/>
        </w:rPr>
        <w:t>and this</w:t>
      </w:r>
      <w:r w:rsidR="00367CC2" w:rsidRPr="00FE2535">
        <w:rPr>
          <w:rFonts w:asciiTheme="minorHAnsi" w:hAnsiTheme="minorHAnsi"/>
          <w:sz w:val="22"/>
          <w:szCs w:val="22"/>
          <w:lang w:val="en-US"/>
        </w:rPr>
        <w:t xml:space="preserve"> lesson allowed for clear use of the teaching technique</w:t>
      </w:r>
      <w:r w:rsidR="00AB4A7B" w:rsidRPr="00FE2535">
        <w:rPr>
          <w:rFonts w:asciiTheme="minorHAnsi" w:hAnsiTheme="minorHAnsi"/>
          <w:sz w:val="22"/>
          <w:szCs w:val="22"/>
          <w:lang w:val="en-US"/>
        </w:rPr>
        <w:t xml:space="preserve"> (prompts)</w:t>
      </w:r>
      <w:r w:rsidR="00367CC2" w:rsidRPr="00FE2535">
        <w:rPr>
          <w:rFonts w:asciiTheme="minorHAnsi" w:hAnsiTheme="minorHAnsi"/>
          <w:sz w:val="22"/>
          <w:szCs w:val="22"/>
          <w:lang w:val="en-US"/>
        </w:rPr>
        <w:t xml:space="preserve"> to ensure that data could be collected and the effectiveness of the technique understood. </w:t>
      </w:r>
      <w:r w:rsidR="000839F3" w:rsidRPr="00FE2535">
        <w:rPr>
          <w:rFonts w:asciiTheme="minorHAnsi" w:hAnsiTheme="minorHAnsi"/>
          <w:sz w:val="22"/>
          <w:szCs w:val="22"/>
          <w:lang w:val="en-US"/>
        </w:rPr>
        <w:t xml:space="preserve">For the purpose of this Lesson Study, the most appropriate form of data collection was a qualitative approach. </w:t>
      </w:r>
      <w:r w:rsidR="00D93EAF" w:rsidRPr="00FE2535">
        <w:rPr>
          <w:rFonts w:asciiTheme="minorHAnsi" w:hAnsiTheme="minorHAnsi"/>
          <w:sz w:val="22"/>
          <w:szCs w:val="22"/>
          <w:lang w:val="en-US"/>
        </w:rPr>
        <w:t>Rather than focusing on the collection of numbers, a qualitative approach takes on the meaning of the study</w:t>
      </w:r>
      <w:r w:rsidR="00367CC2" w:rsidRPr="00FE2535">
        <w:rPr>
          <w:rFonts w:asciiTheme="minorHAnsi" w:hAnsiTheme="minorHAnsi"/>
          <w:sz w:val="22"/>
          <w:szCs w:val="22"/>
          <w:lang w:val="en-US"/>
        </w:rPr>
        <w:t xml:space="preserve"> (Braun and Clarke, 2013: Mills and Birks, 2014). The research methods used during this research are evaluated below: </w:t>
      </w:r>
    </w:p>
    <w:p w14:paraId="4904CAA2" w14:textId="77777777" w:rsidR="00367CC2" w:rsidRPr="00FE2535" w:rsidRDefault="00367CC2" w:rsidP="00367CC2">
      <w:pPr>
        <w:rPr>
          <w:rFonts w:asciiTheme="minorHAnsi" w:hAnsiTheme="minorHAnsi"/>
          <w:sz w:val="22"/>
          <w:szCs w:val="22"/>
          <w:lang w:val="en-US"/>
        </w:rPr>
      </w:pPr>
    </w:p>
    <w:p w14:paraId="57DE8B9B" w14:textId="77777777" w:rsidR="00367CC2" w:rsidRPr="00FE2535" w:rsidRDefault="00367CC2" w:rsidP="00367CC2">
      <w:pPr>
        <w:rPr>
          <w:rFonts w:asciiTheme="minorHAnsi" w:hAnsiTheme="minorHAnsi"/>
          <w:sz w:val="22"/>
          <w:szCs w:val="22"/>
          <w:lang w:val="en-US"/>
        </w:rPr>
      </w:pPr>
    </w:p>
    <w:p w14:paraId="0F9EA296" w14:textId="4074CA02" w:rsidR="00367CC2" w:rsidRPr="00FE2535" w:rsidRDefault="000D25D9" w:rsidP="00D60021">
      <w:pPr>
        <w:outlineLvl w:val="0"/>
        <w:rPr>
          <w:rFonts w:asciiTheme="minorHAnsi" w:hAnsiTheme="minorHAnsi"/>
          <w:b/>
          <w:sz w:val="22"/>
          <w:szCs w:val="22"/>
          <w:lang w:val="en-US"/>
        </w:rPr>
      </w:pPr>
      <w:r w:rsidRPr="00FE2535">
        <w:rPr>
          <w:rFonts w:asciiTheme="minorHAnsi" w:hAnsiTheme="minorHAnsi"/>
          <w:b/>
          <w:sz w:val="22"/>
          <w:szCs w:val="22"/>
          <w:lang w:val="en-US"/>
        </w:rPr>
        <w:t>Non-Participant O</w:t>
      </w:r>
      <w:r w:rsidR="00367CC2" w:rsidRPr="00FE2535">
        <w:rPr>
          <w:rFonts w:asciiTheme="minorHAnsi" w:hAnsiTheme="minorHAnsi"/>
          <w:b/>
          <w:sz w:val="22"/>
          <w:szCs w:val="22"/>
          <w:lang w:val="en-US"/>
        </w:rPr>
        <w:t xml:space="preserve">bservation </w:t>
      </w:r>
    </w:p>
    <w:p w14:paraId="53D00FD6" w14:textId="77777777" w:rsidR="00367CC2" w:rsidRPr="00FE2535" w:rsidRDefault="00367CC2" w:rsidP="00367CC2">
      <w:pPr>
        <w:rPr>
          <w:rFonts w:asciiTheme="minorHAnsi" w:hAnsiTheme="minorHAnsi"/>
          <w:sz w:val="22"/>
          <w:szCs w:val="22"/>
          <w:lang w:val="en-US"/>
        </w:rPr>
      </w:pPr>
    </w:p>
    <w:p w14:paraId="6FFC592F" w14:textId="55CBB19F" w:rsidR="00367CC2" w:rsidRPr="00FE2535" w:rsidRDefault="00367CC2" w:rsidP="00367CC2">
      <w:pPr>
        <w:rPr>
          <w:rFonts w:asciiTheme="minorHAnsi" w:hAnsiTheme="minorHAnsi"/>
          <w:sz w:val="22"/>
          <w:szCs w:val="22"/>
          <w:lang w:val="en-US"/>
        </w:rPr>
      </w:pPr>
      <w:r w:rsidRPr="00FE2535">
        <w:rPr>
          <w:rFonts w:asciiTheme="minorHAnsi" w:hAnsiTheme="minorHAnsi"/>
          <w:sz w:val="22"/>
          <w:szCs w:val="22"/>
          <w:lang w:val="en-US"/>
        </w:rPr>
        <w:t xml:space="preserve">During the research lesson my partner was observing the pupils’ behaviors, engagement and talk throughout the lesson. By taking a non-participant stance on the observations, ample time and focus could be given to concentrate solely on observing the pupils </w:t>
      </w:r>
      <w:r w:rsidR="00F10B58" w:rsidRPr="00FE2535">
        <w:rPr>
          <w:rFonts w:asciiTheme="minorHAnsi" w:hAnsiTheme="minorHAnsi"/>
          <w:sz w:val="22"/>
          <w:szCs w:val="22"/>
          <w:lang w:val="en-US"/>
        </w:rPr>
        <w:t>(</w:t>
      </w:r>
      <w:proofErr w:type="spellStart"/>
      <w:r w:rsidR="00F10B58" w:rsidRPr="00FE2535">
        <w:rPr>
          <w:rFonts w:asciiTheme="minorHAnsi" w:hAnsiTheme="minorHAnsi"/>
          <w:sz w:val="22"/>
          <w:szCs w:val="22"/>
          <w:lang w:val="en-US"/>
        </w:rPr>
        <w:t>Papatheodorou</w:t>
      </w:r>
      <w:proofErr w:type="spellEnd"/>
      <w:r w:rsidR="00F10B58" w:rsidRPr="00FE2535">
        <w:rPr>
          <w:rFonts w:asciiTheme="minorHAnsi" w:hAnsiTheme="minorHAnsi"/>
          <w:sz w:val="22"/>
          <w:szCs w:val="22"/>
          <w:lang w:val="en-US"/>
        </w:rPr>
        <w:t>, Luff and Gill, 2013</w:t>
      </w:r>
      <w:r w:rsidRPr="00FE2535">
        <w:rPr>
          <w:rFonts w:asciiTheme="minorHAnsi" w:hAnsiTheme="minorHAnsi"/>
          <w:sz w:val="22"/>
          <w:szCs w:val="22"/>
          <w:lang w:val="en-US"/>
        </w:rPr>
        <w:t xml:space="preserve">). Throughout using this method, pupils’ actions and </w:t>
      </w:r>
      <w:proofErr w:type="spellStart"/>
      <w:r w:rsidR="00B1635F" w:rsidRPr="00FE2535">
        <w:rPr>
          <w:rFonts w:asciiTheme="minorHAnsi" w:hAnsiTheme="minorHAnsi"/>
          <w:sz w:val="22"/>
          <w:szCs w:val="22"/>
          <w:lang w:val="en-US"/>
        </w:rPr>
        <w:t>behavio</w:t>
      </w:r>
      <w:r w:rsidR="00D93EAF" w:rsidRPr="00FE2535">
        <w:rPr>
          <w:rFonts w:asciiTheme="minorHAnsi" w:hAnsiTheme="minorHAnsi"/>
          <w:sz w:val="22"/>
          <w:szCs w:val="22"/>
          <w:lang w:val="en-US"/>
        </w:rPr>
        <w:t>u</w:t>
      </w:r>
      <w:r w:rsidR="00B1635F" w:rsidRPr="00FE2535">
        <w:rPr>
          <w:rFonts w:asciiTheme="minorHAnsi" w:hAnsiTheme="minorHAnsi"/>
          <w:sz w:val="22"/>
          <w:szCs w:val="22"/>
          <w:lang w:val="en-US"/>
        </w:rPr>
        <w:t>rs</w:t>
      </w:r>
      <w:proofErr w:type="spellEnd"/>
      <w:r w:rsidRPr="00FE2535">
        <w:rPr>
          <w:rFonts w:asciiTheme="minorHAnsi" w:hAnsiTheme="minorHAnsi"/>
          <w:sz w:val="22"/>
          <w:szCs w:val="22"/>
          <w:lang w:val="en-US"/>
        </w:rPr>
        <w:t xml:space="preserve"> will not be influenced in any way therefore, stemming away from bias</w:t>
      </w:r>
      <w:r w:rsidR="00C63D72" w:rsidRPr="00FE2535">
        <w:rPr>
          <w:rFonts w:asciiTheme="minorHAnsi" w:hAnsiTheme="minorHAnsi"/>
          <w:sz w:val="22"/>
          <w:szCs w:val="22"/>
          <w:lang w:val="en-US"/>
        </w:rPr>
        <w:t xml:space="preserve"> (Sharp, 2012)</w:t>
      </w:r>
      <w:r w:rsidRPr="00FE2535">
        <w:rPr>
          <w:rFonts w:asciiTheme="minorHAnsi" w:hAnsiTheme="minorHAnsi"/>
          <w:sz w:val="22"/>
          <w:szCs w:val="22"/>
          <w:lang w:val="en-US"/>
        </w:rPr>
        <w:t xml:space="preserve">. </w:t>
      </w:r>
    </w:p>
    <w:p w14:paraId="3EF6551D" w14:textId="77777777" w:rsidR="00367CC2" w:rsidRPr="00FE2535" w:rsidRDefault="00367CC2" w:rsidP="00367CC2">
      <w:pPr>
        <w:rPr>
          <w:rFonts w:asciiTheme="minorHAnsi" w:hAnsiTheme="minorHAnsi"/>
          <w:sz w:val="22"/>
          <w:szCs w:val="22"/>
          <w:lang w:val="en-US"/>
        </w:rPr>
      </w:pPr>
    </w:p>
    <w:p w14:paraId="0B2C08E3" w14:textId="0A934CD5" w:rsidR="00367CC2" w:rsidRPr="00FE2535" w:rsidRDefault="00367CC2" w:rsidP="00367CC2">
      <w:pPr>
        <w:rPr>
          <w:rFonts w:asciiTheme="minorHAnsi" w:hAnsiTheme="minorHAnsi"/>
          <w:sz w:val="22"/>
          <w:szCs w:val="22"/>
          <w:lang w:val="en-US"/>
        </w:rPr>
      </w:pPr>
      <w:r w:rsidRPr="00FE2535">
        <w:rPr>
          <w:rFonts w:asciiTheme="minorHAnsi" w:hAnsiTheme="minorHAnsi"/>
          <w:sz w:val="22"/>
          <w:szCs w:val="22"/>
          <w:lang w:val="en-US"/>
        </w:rPr>
        <w:t xml:space="preserve"> To ensure that personal opinion and bias were </w:t>
      </w:r>
      <w:proofErr w:type="spellStart"/>
      <w:r w:rsidRPr="00FE2535">
        <w:rPr>
          <w:rFonts w:asciiTheme="minorHAnsi" w:hAnsiTheme="minorHAnsi"/>
          <w:sz w:val="22"/>
          <w:szCs w:val="22"/>
          <w:lang w:val="en-US"/>
        </w:rPr>
        <w:t>minimised</w:t>
      </w:r>
      <w:proofErr w:type="spellEnd"/>
      <w:r w:rsidRPr="00FE2535">
        <w:rPr>
          <w:rFonts w:asciiTheme="minorHAnsi" w:hAnsiTheme="minorHAnsi"/>
          <w:sz w:val="22"/>
          <w:szCs w:val="22"/>
          <w:lang w:val="en-US"/>
        </w:rPr>
        <w:t xml:space="preserve"> throughout. We adapted the ‘Leuven Scale for Involvement’ to our research question and used this as our basis </w:t>
      </w:r>
      <w:r w:rsidR="00317D16" w:rsidRPr="00FE2535">
        <w:rPr>
          <w:rFonts w:asciiTheme="minorHAnsi" w:hAnsiTheme="minorHAnsi"/>
          <w:sz w:val="22"/>
          <w:szCs w:val="22"/>
          <w:lang w:val="en-US"/>
        </w:rPr>
        <w:t>f</w:t>
      </w:r>
      <w:r w:rsidRPr="00FE2535">
        <w:rPr>
          <w:rFonts w:asciiTheme="minorHAnsi" w:hAnsiTheme="minorHAnsi"/>
          <w:sz w:val="22"/>
          <w:szCs w:val="22"/>
          <w:lang w:val="en-US"/>
        </w:rPr>
        <w:t>or recording the data</w:t>
      </w:r>
      <w:r w:rsidR="006F55B6" w:rsidRPr="00FE2535">
        <w:rPr>
          <w:rFonts w:asciiTheme="minorHAnsi" w:hAnsiTheme="minorHAnsi"/>
          <w:sz w:val="22"/>
          <w:szCs w:val="22"/>
          <w:lang w:val="en-US"/>
        </w:rPr>
        <w:t xml:space="preserve"> </w:t>
      </w:r>
      <w:r w:rsidR="00E63A11" w:rsidRPr="00FE2535">
        <w:rPr>
          <w:rFonts w:asciiTheme="minorHAnsi" w:hAnsiTheme="minorHAnsi"/>
          <w:sz w:val="22"/>
          <w:szCs w:val="22"/>
          <w:lang w:val="en-US"/>
        </w:rPr>
        <w:t>(</w:t>
      </w:r>
      <w:proofErr w:type="spellStart"/>
      <w:r w:rsidR="00E63A11" w:rsidRPr="00FE2535">
        <w:rPr>
          <w:rFonts w:asciiTheme="minorHAnsi" w:hAnsiTheme="minorHAnsi"/>
          <w:sz w:val="22"/>
          <w:szCs w:val="22"/>
          <w:lang w:val="en-US"/>
        </w:rPr>
        <w:t>Lauevers</w:t>
      </w:r>
      <w:proofErr w:type="spellEnd"/>
      <w:r w:rsidR="00E63A11" w:rsidRPr="00FE2535">
        <w:rPr>
          <w:rFonts w:asciiTheme="minorHAnsi" w:hAnsiTheme="minorHAnsi"/>
          <w:sz w:val="22"/>
          <w:szCs w:val="22"/>
          <w:lang w:val="en-US"/>
        </w:rPr>
        <w:t xml:space="preserve"> et al, 2005)</w:t>
      </w:r>
      <w:r w:rsidRPr="00FE2535">
        <w:rPr>
          <w:rFonts w:asciiTheme="minorHAnsi" w:hAnsiTheme="minorHAnsi"/>
          <w:sz w:val="22"/>
          <w:szCs w:val="22"/>
          <w:lang w:val="en-US"/>
        </w:rPr>
        <w:t>. We have adapted the scale to the level</w:t>
      </w:r>
      <w:r w:rsidR="00A007C0" w:rsidRPr="00FE2535">
        <w:rPr>
          <w:rFonts w:asciiTheme="minorHAnsi" w:hAnsiTheme="minorHAnsi"/>
          <w:sz w:val="22"/>
          <w:szCs w:val="22"/>
          <w:lang w:val="en-US"/>
        </w:rPr>
        <w:t xml:space="preserve"> of influence that the </w:t>
      </w:r>
      <w:r w:rsidRPr="00FE2535">
        <w:rPr>
          <w:rFonts w:asciiTheme="minorHAnsi" w:hAnsiTheme="minorHAnsi"/>
          <w:sz w:val="22"/>
          <w:szCs w:val="22"/>
          <w:lang w:val="en-US"/>
        </w:rPr>
        <w:t>prompts have upon the pupils’ feedback on their learning</w:t>
      </w:r>
      <w:r w:rsidR="00A007C0" w:rsidRPr="00FE2535">
        <w:rPr>
          <w:rFonts w:asciiTheme="minorHAnsi" w:hAnsiTheme="minorHAnsi"/>
          <w:sz w:val="22"/>
          <w:szCs w:val="22"/>
          <w:lang w:val="en-US"/>
        </w:rPr>
        <w:t xml:space="preserve"> (see Appendix 3)</w:t>
      </w:r>
      <w:r w:rsidRPr="00FE2535">
        <w:rPr>
          <w:rFonts w:asciiTheme="minorHAnsi" w:hAnsiTheme="minorHAnsi"/>
          <w:sz w:val="22"/>
          <w:szCs w:val="22"/>
          <w:lang w:val="en-US"/>
        </w:rPr>
        <w:t>. The levels of influence (extremely low – extremely high) were decided upon as a pair, thus meaning that we both had complete understanding of each level thus reducing personal opinion and bias</w:t>
      </w:r>
      <w:r w:rsidR="00293523" w:rsidRPr="00FE2535">
        <w:rPr>
          <w:rFonts w:asciiTheme="minorHAnsi" w:hAnsiTheme="minorHAnsi"/>
          <w:sz w:val="22"/>
          <w:szCs w:val="22"/>
          <w:lang w:val="en-US"/>
        </w:rPr>
        <w:t xml:space="preserve"> (</w:t>
      </w:r>
      <w:proofErr w:type="spellStart"/>
      <w:r w:rsidR="00293523" w:rsidRPr="00FE2535">
        <w:rPr>
          <w:rFonts w:asciiTheme="minorHAnsi" w:hAnsiTheme="minorHAnsi" w:cs="Arial"/>
          <w:sz w:val="22"/>
          <w:szCs w:val="22"/>
        </w:rPr>
        <w:t>Papatheodorou</w:t>
      </w:r>
      <w:proofErr w:type="spellEnd"/>
      <w:r w:rsidR="00293523" w:rsidRPr="00FE2535">
        <w:rPr>
          <w:rFonts w:asciiTheme="minorHAnsi" w:hAnsiTheme="minorHAnsi" w:cs="Arial"/>
          <w:sz w:val="22"/>
          <w:szCs w:val="22"/>
        </w:rPr>
        <w:t>, Luff and Gill, 2013)</w:t>
      </w:r>
      <w:r w:rsidRPr="00FE2535">
        <w:rPr>
          <w:rFonts w:asciiTheme="minorHAnsi" w:hAnsiTheme="minorHAnsi"/>
          <w:sz w:val="22"/>
          <w:szCs w:val="22"/>
          <w:lang w:val="en-US"/>
        </w:rPr>
        <w:t xml:space="preserve">. </w:t>
      </w:r>
      <w:r w:rsidR="00293523" w:rsidRPr="00FE2535">
        <w:rPr>
          <w:rFonts w:asciiTheme="minorHAnsi" w:hAnsiTheme="minorHAnsi"/>
          <w:sz w:val="22"/>
          <w:szCs w:val="22"/>
          <w:lang w:val="en-US"/>
        </w:rPr>
        <w:t xml:space="preserve">By observing the way in which the pupils react to the prompt (a stimuli) we can gain a deeper understanding of child development and their learning (Clark et al, 2014: Goodman, 2014). </w:t>
      </w:r>
    </w:p>
    <w:p w14:paraId="335DADA7" w14:textId="77777777" w:rsidR="00367CC2" w:rsidRPr="00FE2535" w:rsidRDefault="00367CC2" w:rsidP="00367CC2">
      <w:pPr>
        <w:rPr>
          <w:rFonts w:asciiTheme="minorHAnsi" w:hAnsiTheme="minorHAnsi"/>
          <w:sz w:val="22"/>
          <w:szCs w:val="22"/>
          <w:lang w:val="en-US"/>
        </w:rPr>
      </w:pPr>
    </w:p>
    <w:p w14:paraId="2BDBBA8F" w14:textId="6E72C4A4" w:rsidR="00367CC2" w:rsidRPr="00FE2535" w:rsidRDefault="00367CC2" w:rsidP="00367CC2">
      <w:pPr>
        <w:rPr>
          <w:rFonts w:asciiTheme="minorHAnsi" w:hAnsiTheme="minorHAnsi"/>
          <w:sz w:val="22"/>
          <w:szCs w:val="22"/>
          <w:lang w:val="en-US"/>
        </w:rPr>
      </w:pPr>
      <w:r w:rsidRPr="00FE2535">
        <w:rPr>
          <w:rFonts w:asciiTheme="minorHAnsi" w:hAnsiTheme="minorHAnsi"/>
          <w:sz w:val="22"/>
          <w:szCs w:val="22"/>
          <w:lang w:val="en-US"/>
        </w:rPr>
        <w:t xml:space="preserve">During my research lesson the non-participant observer will focus upon 4 pupils. To ensure that the observer has as much time as possible to focus on the 4 selected pupils they will be observed in pairs during the focus group activity. This ensures that the observer has the maximum amount of time and can focus their attention on the pupils’ interaction with the prompts and their feedback on their </w:t>
      </w:r>
      <w:r w:rsidRPr="00FE2535">
        <w:rPr>
          <w:rFonts w:asciiTheme="minorHAnsi" w:hAnsiTheme="minorHAnsi"/>
          <w:sz w:val="22"/>
          <w:szCs w:val="22"/>
          <w:lang w:val="en-US"/>
        </w:rPr>
        <w:lastRenderedPageBreak/>
        <w:t>learning</w:t>
      </w:r>
      <w:r w:rsidR="00C63D72" w:rsidRPr="00FE2535">
        <w:rPr>
          <w:rFonts w:asciiTheme="minorHAnsi" w:hAnsiTheme="minorHAnsi"/>
          <w:sz w:val="22"/>
          <w:szCs w:val="22"/>
          <w:lang w:val="en-US"/>
        </w:rPr>
        <w:t xml:space="preserve"> (Clarke et al, 2014: Sharp, 2012)</w:t>
      </w:r>
      <w:r w:rsidRPr="00FE2535">
        <w:rPr>
          <w:rFonts w:asciiTheme="minorHAnsi" w:hAnsiTheme="minorHAnsi"/>
          <w:sz w:val="22"/>
          <w:szCs w:val="22"/>
          <w:lang w:val="en-US"/>
        </w:rPr>
        <w:t>. This helping to ensure that the observer has as much time as possible to capture a true reflection of what is happening.</w:t>
      </w:r>
    </w:p>
    <w:p w14:paraId="2790C017" w14:textId="77777777" w:rsidR="00367CC2" w:rsidRPr="00FE2535" w:rsidRDefault="00367CC2" w:rsidP="00367CC2">
      <w:pPr>
        <w:rPr>
          <w:rFonts w:asciiTheme="minorHAnsi" w:hAnsiTheme="minorHAnsi"/>
          <w:sz w:val="22"/>
          <w:szCs w:val="22"/>
          <w:lang w:val="en-US"/>
        </w:rPr>
      </w:pPr>
    </w:p>
    <w:p w14:paraId="06B7CDFB" w14:textId="4635AFDD" w:rsidR="00367CC2" w:rsidRPr="00FE2535" w:rsidRDefault="0093216D" w:rsidP="00367CC2">
      <w:pPr>
        <w:rPr>
          <w:rFonts w:asciiTheme="minorHAnsi" w:hAnsiTheme="minorHAnsi"/>
          <w:sz w:val="22"/>
          <w:szCs w:val="22"/>
          <w:lang w:val="en-US"/>
        </w:rPr>
      </w:pPr>
      <w:r w:rsidRPr="00FE2535">
        <w:rPr>
          <w:rFonts w:asciiTheme="minorHAnsi" w:hAnsiTheme="minorHAnsi"/>
          <w:sz w:val="22"/>
          <w:szCs w:val="22"/>
          <w:lang w:val="en-US"/>
        </w:rPr>
        <w:t>M</w:t>
      </w:r>
      <w:r w:rsidR="00367CC2" w:rsidRPr="00FE2535">
        <w:rPr>
          <w:rFonts w:asciiTheme="minorHAnsi" w:hAnsiTheme="minorHAnsi"/>
          <w:sz w:val="22"/>
          <w:szCs w:val="22"/>
          <w:lang w:val="en-US"/>
        </w:rPr>
        <w:t>easur</w:t>
      </w:r>
      <w:r w:rsidRPr="00FE2535">
        <w:rPr>
          <w:rFonts w:asciiTheme="minorHAnsi" w:hAnsiTheme="minorHAnsi"/>
          <w:sz w:val="22"/>
          <w:szCs w:val="22"/>
          <w:lang w:val="en-US"/>
        </w:rPr>
        <w:t xml:space="preserve">es have been put in place to ensure limitations are </w:t>
      </w:r>
      <w:proofErr w:type="spellStart"/>
      <w:r w:rsidRPr="00FE2535">
        <w:rPr>
          <w:rFonts w:asciiTheme="minorHAnsi" w:hAnsiTheme="minorHAnsi"/>
          <w:sz w:val="22"/>
          <w:szCs w:val="22"/>
          <w:lang w:val="en-US"/>
        </w:rPr>
        <w:t>minimised</w:t>
      </w:r>
      <w:proofErr w:type="spellEnd"/>
      <w:r w:rsidR="00367CC2" w:rsidRPr="00FE2535">
        <w:rPr>
          <w:rFonts w:asciiTheme="minorHAnsi" w:hAnsiTheme="minorHAnsi"/>
          <w:sz w:val="22"/>
          <w:szCs w:val="22"/>
          <w:lang w:val="en-US"/>
        </w:rPr>
        <w:t>. Pupils ca</w:t>
      </w:r>
      <w:r w:rsidR="00F070B1" w:rsidRPr="00FE2535">
        <w:rPr>
          <w:rFonts w:asciiTheme="minorHAnsi" w:hAnsiTheme="minorHAnsi"/>
          <w:sz w:val="22"/>
          <w:szCs w:val="22"/>
          <w:lang w:val="en-US"/>
        </w:rPr>
        <w:t>n feel pressured</w:t>
      </w:r>
      <w:r w:rsidR="00367CC2" w:rsidRPr="00FE2535">
        <w:rPr>
          <w:rFonts w:asciiTheme="minorHAnsi" w:hAnsiTheme="minorHAnsi"/>
          <w:sz w:val="22"/>
          <w:szCs w:val="22"/>
          <w:lang w:val="en-US"/>
        </w:rPr>
        <w:t xml:space="preserve"> when there is someone new in the classroom, to help the pupils feel at ease the non-participant observer was introduced to the whole cl</w:t>
      </w:r>
      <w:r w:rsidR="006F55B6" w:rsidRPr="00FE2535">
        <w:rPr>
          <w:rFonts w:asciiTheme="minorHAnsi" w:hAnsiTheme="minorHAnsi"/>
          <w:sz w:val="22"/>
          <w:szCs w:val="22"/>
          <w:lang w:val="en-US"/>
        </w:rPr>
        <w:t>ass in an open and friendly manne</w:t>
      </w:r>
      <w:r w:rsidR="00367CC2" w:rsidRPr="00FE2535">
        <w:rPr>
          <w:rFonts w:asciiTheme="minorHAnsi" w:hAnsiTheme="minorHAnsi"/>
          <w:sz w:val="22"/>
          <w:szCs w:val="22"/>
          <w:lang w:val="en-US"/>
        </w:rPr>
        <w:t>r. The pupils were informed of the lesson study and were encouraged to treat it as any other lesson. The Hawthorne Effect states how pupils can act differently when someone new is around, therefore by introducing the non-participant observer and explaining the lesson study the pupils felt at ease</w:t>
      </w:r>
      <w:r w:rsidR="00317D16" w:rsidRPr="00FE2535">
        <w:rPr>
          <w:rFonts w:asciiTheme="minorHAnsi" w:hAnsiTheme="minorHAnsi"/>
          <w:sz w:val="22"/>
          <w:szCs w:val="22"/>
          <w:lang w:val="en-US"/>
        </w:rPr>
        <w:t xml:space="preserve"> (Cook, 1962)</w:t>
      </w:r>
      <w:r w:rsidR="00367CC2" w:rsidRPr="00FE2535">
        <w:rPr>
          <w:rFonts w:asciiTheme="minorHAnsi" w:hAnsiTheme="minorHAnsi"/>
          <w:sz w:val="22"/>
          <w:szCs w:val="22"/>
          <w:lang w:val="en-US"/>
        </w:rPr>
        <w:t xml:space="preserve">. </w:t>
      </w:r>
    </w:p>
    <w:p w14:paraId="61FB92C9" w14:textId="77777777" w:rsidR="00367CC2" w:rsidRPr="00FE2535" w:rsidRDefault="00367CC2" w:rsidP="00367CC2">
      <w:pPr>
        <w:rPr>
          <w:rFonts w:asciiTheme="minorHAnsi" w:hAnsiTheme="minorHAnsi"/>
          <w:sz w:val="22"/>
          <w:szCs w:val="22"/>
          <w:lang w:val="en-US"/>
        </w:rPr>
      </w:pPr>
    </w:p>
    <w:p w14:paraId="0B3B1BE3" w14:textId="77777777" w:rsidR="00367CC2" w:rsidRPr="00FE2535" w:rsidRDefault="00367CC2" w:rsidP="00D60021">
      <w:pPr>
        <w:outlineLvl w:val="0"/>
        <w:rPr>
          <w:rFonts w:asciiTheme="minorHAnsi" w:hAnsiTheme="minorHAnsi"/>
          <w:b/>
          <w:sz w:val="22"/>
          <w:szCs w:val="22"/>
          <w:lang w:val="en-US"/>
        </w:rPr>
      </w:pPr>
      <w:r w:rsidRPr="00FE2535">
        <w:rPr>
          <w:rFonts w:asciiTheme="minorHAnsi" w:hAnsiTheme="minorHAnsi"/>
          <w:b/>
          <w:sz w:val="22"/>
          <w:szCs w:val="22"/>
          <w:lang w:val="en-US"/>
        </w:rPr>
        <w:t xml:space="preserve">Focus Group </w:t>
      </w:r>
    </w:p>
    <w:p w14:paraId="75A99865" w14:textId="77777777" w:rsidR="00367CC2" w:rsidRPr="00FE2535" w:rsidRDefault="00367CC2" w:rsidP="00367CC2">
      <w:pPr>
        <w:rPr>
          <w:rFonts w:asciiTheme="minorHAnsi" w:hAnsiTheme="minorHAnsi"/>
          <w:b/>
          <w:sz w:val="22"/>
          <w:szCs w:val="22"/>
          <w:lang w:val="en-US"/>
        </w:rPr>
      </w:pPr>
    </w:p>
    <w:p w14:paraId="06485F18" w14:textId="7E84C1E4" w:rsidR="00367CC2" w:rsidRPr="00FE2535" w:rsidRDefault="00367CC2" w:rsidP="00367CC2">
      <w:pPr>
        <w:rPr>
          <w:rFonts w:asciiTheme="minorHAnsi" w:hAnsiTheme="minorHAnsi"/>
          <w:sz w:val="22"/>
          <w:szCs w:val="22"/>
        </w:rPr>
      </w:pPr>
      <w:r w:rsidRPr="00FE2535">
        <w:rPr>
          <w:rFonts w:asciiTheme="minorHAnsi" w:hAnsiTheme="minorHAnsi"/>
          <w:sz w:val="22"/>
          <w:szCs w:val="22"/>
          <w:lang w:val="en-US"/>
        </w:rPr>
        <w:t>To further our understanding on the pupils’ perceptions, opinions and attitudes towards our research focus we held focus group interviews following the research lessons. This allowed questions to be asked in a group setting ensuring the pupils did not feel pressured and were able to speak freely</w:t>
      </w:r>
      <w:r w:rsidR="00AE71FE" w:rsidRPr="00FE2535">
        <w:rPr>
          <w:rFonts w:asciiTheme="minorHAnsi" w:hAnsiTheme="minorHAnsi"/>
          <w:sz w:val="22"/>
          <w:szCs w:val="22"/>
          <w:lang w:val="en-US"/>
        </w:rPr>
        <w:t xml:space="preserve"> </w:t>
      </w:r>
      <w:r w:rsidR="00866E78" w:rsidRPr="00FE2535">
        <w:rPr>
          <w:rFonts w:asciiTheme="minorHAnsi" w:hAnsiTheme="minorHAnsi"/>
          <w:sz w:val="22"/>
          <w:szCs w:val="22"/>
        </w:rPr>
        <w:t>(</w:t>
      </w:r>
      <w:r w:rsidR="00AE71FE" w:rsidRPr="00FE2535">
        <w:rPr>
          <w:rFonts w:asciiTheme="minorHAnsi" w:hAnsiTheme="minorHAnsi"/>
          <w:sz w:val="22"/>
          <w:szCs w:val="22"/>
          <w:lang w:val="en-US"/>
        </w:rPr>
        <w:t>Vaughan et al, 1996)</w:t>
      </w:r>
      <w:r w:rsidRPr="00FE2535">
        <w:rPr>
          <w:rFonts w:asciiTheme="minorHAnsi" w:hAnsiTheme="minorHAnsi"/>
          <w:sz w:val="22"/>
          <w:szCs w:val="22"/>
          <w:lang w:val="en-US"/>
        </w:rPr>
        <w:t>. This was aided by the informal nature of the focus group interview</w:t>
      </w:r>
      <w:r w:rsidR="006C06EC" w:rsidRPr="00FE2535">
        <w:rPr>
          <w:rFonts w:asciiTheme="minorHAnsi" w:hAnsiTheme="minorHAnsi"/>
          <w:sz w:val="22"/>
          <w:szCs w:val="22"/>
          <w:lang w:val="en-US"/>
        </w:rPr>
        <w:t xml:space="preserve"> (Krueger, 2000)</w:t>
      </w:r>
      <w:r w:rsidRPr="00FE2535">
        <w:rPr>
          <w:rFonts w:asciiTheme="minorHAnsi" w:hAnsiTheme="minorHAnsi"/>
          <w:sz w:val="22"/>
          <w:szCs w:val="22"/>
          <w:lang w:val="en-US"/>
        </w:rPr>
        <w:t>. The focus group interview was carried out by my research partner who questioned the pupils from a set list of questions that we had agreed upon prior to the research</w:t>
      </w:r>
      <w:r w:rsidR="00A007C0" w:rsidRPr="00FE2535">
        <w:rPr>
          <w:rFonts w:asciiTheme="minorHAnsi" w:hAnsiTheme="minorHAnsi"/>
          <w:sz w:val="22"/>
          <w:szCs w:val="22"/>
          <w:lang w:val="en-US"/>
        </w:rPr>
        <w:t xml:space="preserve"> (see Appendix 4)</w:t>
      </w:r>
      <w:r w:rsidRPr="00FE2535">
        <w:rPr>
          <w:rFonts w:asciiTheme="minorHAnsi" w:hAnsiTheme="minorHAnsi"/>
          <w:sz w:val="22"/>
          <w:szCs w:val="22"/>
          <w:lang w:val="en-US"/>
        </w:rPr>
        <w:t>. During the interviews the pupils were able to express their honest opinions regarding the lesson without any judgement</w:t>
      </w:r>
      <w:r w:rsidR="00477E2A" w:rsidRPr="00FE2535">
        <w:rPr>
          <w:rFonts w:asciiTheme="minorHAnsi" w:hAnsiTheme="minorHAnsi"/>
          <w:sz w:val="22"/>
          <w:szCs w:val="22"/>
          <w:lang w:val="en-US"/>
        </w:rPr>
        <w:t xml:space="preserve"> (Osborne and Collins, 2001</w:t>
      </w:r>
      <w:r w:rsidR="005E428E" w:rsidRPr="00FE2535">
        <w:rPr>
          <w:rFonts w:asciiTheme="minorHAnsi" w:hAnsiTheme="minorHAnsi"/>
          <w:sz w:val="22"/>
          <w:szCs w:val="22"/>
          <w:lang w:val="en-US"/>
        </w:rPr>
        <w:t>: Wilkinson, 2004</w:t>
      </w:r>
      <w:r w:rsidR="00477E2A" w:rsidRPr="00FE2535">
        <w:rPr>
          <w:rFonts w:asciiTheme="minorHAnsi" w:hAnsiTheme="minorHAnsi"/>
          <w:sz w:val="22"/>
          <w:szCs w:val="22"/>
          <w:lang w:val="en-US"/>
        </w:rPr>
        <w:t xml:space="preserve">). </w:t>
      </w:r>
      <w:r w:rsidRPr="00FE2535">
        <w:rPr>
          <w:rFonts w:asciiTheme="minorHAnsi" w:hAnsiTheme="minorHAnsi"/>
          <w:sz w:val="22"/>
          <w:szCs w:val="22"/>
          <w:lang w:val="en-US"/>
        </w:rPr>
        <w:t>The focus group</w:t>
      </w:r>
      <w:r w:rsidR="006C06EC" w:rsidRPr="00FE2535">
        <w:rPr>
          <w:rFonts w:asciiTheme="minorHAnsi" w:hAnsiTheme="minorHAnsi"/>
          <w:sz w:val="22"/>
          <w:szCs w:val="22"/>
          <w:lang w:val="en-US"/>
        </w:rPr>
        <w:t xml:space="preserve"> pupils</w:t>
      </w:r>
      <w:r w:rsidRPr="00FE2535">
        <w:rPr>
          <w:rFonts w:asciiTheme="minorHAnsi" w:hAnsiTheme="minorHAnsi"/>
          <w:sz w:val="22"/>
          <w:szCs w:val="22"/>
          <w:lang w:val="en-US"/>
        </w:rPr>
        <w:t xml:space="preserve"> were chosen as a sample after </w:t>
      </w:r>
      <w:r w:rsidR="008B4F4E" w:rsidRPr="00FE2535">
        <w:rPr>
          <w:rFonts w:asciiTheme="minorHAnsi" w:hAnsiTheme="minorHAnsi"/>
          <w:sz w:val="22"/>
          <w:szCs w:val="22"/>
          <w:lang w:val="en-US"/>
        </w:rPr>
        <w:t xml:space="preserve">a discussion </w:t>
      </w:r>
      <w:r w:rsidRPr="00FE2535">
        <w:rPr>
          <w:rFonts w:asciiTheme="minorHAnsi" w:hAnsiTheme="minorHAnsi"/>
          <w:sz w:val="22"/>
          <w:szCs w:val="22"/>
          <w:lang w:val="en-US"/>
        </w:rPr>
        <w:t xml:space="preserve">with the class teacher.  </w:t>
      </w:r>
    </w:p>
    <w:p w14:paraId="2174CDB3" w14:textId="77777777" w:rsidR="00367CC2" w:rsidRPr="00FE2535" w:rsidRDefault="00367CC2" w:rsidP="00367CC2">
      <w:pPr>
        <w:rPr>
          <w:rFonts w:asciiTheme="minorHAnsi" w:hAnsiTheme="minorHAnsi"/>
          <w:sz w:val="22"/>
          <w:szCs w:val="22"/>
          <w:lang w:val="en-US"/>
        </w:rPr>
      </w:pPr>
    </w:p>
    <w:p w14:paraId="1904056D" w14:textId="21272F52" w:rsidR="00367CC2" w:rsidRPr="00FE2535" w:rsidRDefault="00367CC2" w:rsidP="00367CC2">
      <w:pPr>
        <w:rPr>
          <w:rFonts w:asciiTheme="minorHAnsi" w:hAnsiTheme="minorHAnsi"/>
          <w:sz w:val="22"/>
          <w:szCs w:val="22"/>
          <w:lang w:val="en-US"/>
        </w:rPr>
      </w:pPr>
      <w:r w:rsidRPr="00FE2535">
        <w:rPr>
          <w:rFonts w:asciiTheme="minorHAnsi" w:hAnsiTheme="minorHAnsi"/>
          <w:sz w:val="22"/>
          <w:szCs w:val="22"/>
          <w:lang w:val="en-US"/>
        </w:rPr>
        <w:t>To ensure maximum data was collected, the focus group interview was recorded on an audio device. This ensuring that valid points are not missed and a full understanding of the participants views and opinions are obtained. Following the group interview, a transcription of the interview was typed up in or</w:t>
      </w:r>
      <w:r w:rsidR="00A007C0" w:rsidRPr="00FE2535">
        <w:rPr>
          <w:rFonts w:asciiTheme="minorHAnsi" w:hAnsiTheme="minorHAnsi"/>
          <w:sz w:val="22"/>
          <w:szCs w:val="22"/>
          <w:lang w:val="en-US"/>
        </w:rPr>
        <w:t>der to present the valid points.</w:t>
      </w:r>
    </w:p>
    <w:p w14:paraId="2AF68A68" w14:textId="77777777" w:rsidR="008B4F4E" w:rsidRPr="00FE2535" w:rsidRDefault="008B4F4E" w:rsidP="00367CC2">
      <w:pPr>
        <w:rPr>
          <w:rFonts w:asciiTheme="minorHAnsi" w:hAnsiTheme="minorHAnsi"/>
          <w:sz w:val="22"/>
          <w:szCs w:val="22"/>
          <w:lang w:val="en-US"/>
        </w:rPr>
      </w:pPr>
    </w:p>
    <w:p w14:paraId="1B941386" w14:textId="6DEAEECF" w:rsidR="00367CC2" w:rsidRPr="00FE2535" w:rsidRDefault="0000690F" w:rsidP="00367CC2">
      <w:pPr>
        <w:rPr>
          <w:rFonts w:asciiTheme="minorHAnsi" w:hAnsiTheme="minorHAnsi"/>
          <w:sz w:val="22"/>
          <w:szCs w:val="22"/>
          <w:lang w:val="en-US"/>
        </w:rPr>
      </w:pPr>
      <w:r w:rsidRPr="00FE2535">
        <w:rPr>
          <w:rFonts w:asciiTheme="minorHAnsi" w:hAnsiTheme="minorHAnsi"/>
          <w:sz w:val="22"/>
          <w:szCs w:val="22"/>
          <w:lang w:val="en-US"/>
        </w:rPr>
        <w:t>I</w:t>
      </w:r>
      <w:r w:rsidR="00367CC2" w:rsidRPr="00FE2535">
        <w:rPr>
          <w:rFonts w:asciiTheme="minorHAnsi" w:hAnsiTheme="minorHAnsi"/>
          <w:sz w:val="22"/>
          <w:szCs w:val="22"/>
          <w:lang w:val="en-US"/>
        </w:rPr>
        <w:t>t is important to note the limitations of using said method. To ensure the focus interview was as successful as possible open ended questions were used, thus allowing the respondents perspective to be understood</w:t>
      </w:r>
      <w:r w:rsidR="006C06EC" w:rsidRPr="00FE2535">
        <w:rPr>
          <w:rFonts w:asciiTheme="minorHAnsi" w:hAnsiTheme="minorHAnsi"/>
          <w:sz w:val="22"/>
          <w:szCs w:val="22"/>
          <w:lang w:val="en-US"/>
        </w:rPr>
        <w:t xml:space="preserve"> (</w:t>
      </w:r>
      <w:proofErr w:type="spellStart"/>
      <w:r w:rsidR="006C06EC" w:rsidRPr="00FE2535">
        <w:rPr>
          <w:rFonts w:asciiTheme="minorHAnsi" w:hAnsiTheme="minorHAnsi"/>
          <w:sz w:val="22"/>
          <w:szCs w:val="22"/>
          <w:lang w:val="en-US"/>
        </w:rPr>
        <w:t>Duggleby</w:t>
      </w:r>
      <w:proofErr w:type="spellEnd"/>
      <w:r w:rsidR="006C06EC" w:rsidRPr="00FE2535">
        <w:rPr>
          <w:rFonts w:asciiTheme="minorHAnsi" w:hAnsiTheme="minorHAnsi"/>
          <w:sz w:val="22"/>
          <w:szCs w:val="22"/>
          <w:lang w:val="en-US"/>
        </w:rPr>
        <w:t>, 2005)</w:t>
      </w:r>
      <w:r w:rsidR="00367CC2" w:rsidRPr="00FE2535">
        <w:rPr>
          <w:rFonts w:asciiTheme="minorHAnsi" w:hAnsiTheme="minorHAnsi"/>
          <w:sz w:val="22"/>
          <w:szCs w:val="22"/>
          <w:lang w:val="en-US"/>
        </w:rPr>
        <w:t>. It can be said that during focus group interviews, the researcher has no way of knowing if the participant is lying therefore, the validity can be questioned</w:t>
      </w:r>
      <w:r w:rsidR="006C06EC" w:rsidRPr="00FE2535">
        <w:rPr>
          <w:rFonts w:asciiTheme="minorHAnsi" w:hAnsiTheme="minorHAnsi"/>
          <w:sz w:val="22"/>
          <w:szCs w:val="22"/>
          <w:lang w:val="en-US"/>
        </w:rPr>
        <w:t xml:space="preserve"> </w:t>
      </w:r>
      <w:r w:rsidR="00F27F7C" w:rsidRPr="00FE2535">
        <w:rPr>
          <w:rFonts w:asciiTheme="minorHAnsi" w:hAnsiTheme="minorHAnsi"/>
          <w:sz w:val="22"/>
          <w:szCs w:val="22"/>
          <w:lang w:val="en-US"/>
        </w:rPr>
        <w:t>(Sharp, 2012</w:t>
      </w:r>
      <w:r w:rsidR="006C06EC" w:rsidRPr="00FE2535">
        <w:rPr>
          <w:rFonts w:asciiTheme="minorHAnsi" w:hAnsiTheme="minorHAnsi"/>
          <w:sz w:val="22"/>
          <w:szCs w:val="22"/>
          <w:lang w:val="en-US"/>
        </w:rPr>
        <w:t>)</w:t>
      </w:r>
      <w:r w:rsidR="00367CC2" w:rsidRPr="00FE2535">
        <w:rPr>
          <w:rFonts w:asciiTheme="minorHAnsi" w:hAnsiTheme="minorHAnsi"/>
          <w:sz w:val="22"/>
          <w:szCs w:val="22"/>
          <w:lang w:val="en-US"/>
        </w:rPr>
        <w:t xml:space="preserve">. However, by allowing the pupils to speak with absolute freedom, the issue of validity can somewhat be reduced as the pressure is released off the pupils and they are therefore less likely to lie whilst responding to questions. </w:t>
      </w:r>
    </w:p>
    <w:p w14:paraId="74C74E4F" w14:textId="77777777" w:rsidR="00136AD1" w:rsidRPr="00FE2535" w:rsidRDefault="00136AD1" w:rsidP="00367CC2">
      <w:pPr>
        <w:rPr>
          <w:rFonts w:asciiTheme="minorHAnsi" w:hAnsiTheme="minorHAnsi"/>
          <w:sz w:val="22"/>
          <w:szCs w:val="22"/>
          <w:lang w:val="en-US"/>
        </w:rPr>
      </w:pPr>
    </w:p>
    <w:p w14:paraId="5B768DBC" w14:textId="77777777" w:rsidR="000D25D9" w:rsidRPr="00FE2535" w:rsidRDefault="000D25D9" w:rsidP="00367CC2">
      <w:pPr>
        <w:rPr>
          <w:rFonts w:asciiTheme="minorHAnsi" w:hAnsiTheme="minorHAnsi"/>
          <w:sz w:val="22"/>
          <w:szCs w:val="22"/>
          <w:lang w:val="en-US"/>
        </w:rPr>
      </w:pPr>
    </w:p>
    <w:p w14:paraId="6387E5D5" w14:textId="2852E3C5" w:rsidR="00136AD1" w:rsidRPr="00FE2535" w:rsidRDefault="007162E9" w:rsidP="00367CC2">
      <w:pPr>
        <w:rPr>
          <w:rFonts w:asciiTheme="minorHAnsi" w:hAnsiTheme="minorHAnsi"/>
          <w:sz w:val="22"/>
          <w:szCs w:val="22"/>
          <w:lang w:val="en-US"/>
        </w:rPr>
      </w:pPr>
      <w:r w:rsidRPr="00FE2535">
        <w:rPr>
          <w:rFonts w:asciiTheme="minorHAnsi" w:hAnsiTheme="minorHAnsi"/>
          <w:sz w:val="22"/>
          <w:szCs w:val="22"/>
          <w:lang w:val="en-US"/>
        </w:rPr>
        <w:t>Reflections on this observation lesson will be recorded using an Assisted Reflective Conclusions (ARC) model which the researcher has past experience using (see Appendix 5).</w:t>
      </w:r>
    </w:p>
    <w:p w14:paraId="6F891AA1" w14:textId="77777777" w:rsidR="00136AD1" w:rsidRPr="00FE2535" w:rsidRDefault="00136AD1" w:rsidP="00367CC2">
      <w:pPr>
        <w:rPr>
          <w:rFonts w:asciiTheme="minorHAnsi" w:hAnsiTheme="minorHAnsi"/>
          <w:sz w:val="22"/>
          <w:szCs w:val="22"/>
          <w:lang w:val="en-US"/>
        </w:rPr>
      </w:pPr>
    </w:p>
    <w:p w14:paraId="1D141DB2" w14:textId="0EF8D0B7" w:rsidR="00136AD1" w:rsidRPr="00FE2535" w:rsidRDefault="00136AD1" w:rsidP="00367CC2">
      <w:pPr>
        <w:rPr>
          <w:rFonts w:asciiTheme="minorHAnsi" w:hAnsiTheme="minorHAnsi"/>
          <w:sz w:val="22"/>
          <w:szCs w:val="22"/>
          <w:lang w:val="en-US"/>
        </w:rPr>
      </w:pPr>
    </w:p>
    <w:p w14:paraId="14A88F8C" w14:textId="77777777" w:rsidR="000D25D9" w:rsidRPr="00FE2535" w:rsidRDefault="000D25D9" w:rsidP="00367CC2">
      <w:pPr>
        <w:rPr>
          <w:rFonts w:asciiTheme="minorHAnsi" w:hAnsiTheme="minorHAnsi"/>
          <w:sz w:val="22"/>
          <w:szCs w:val="22"/>
          <w:lang w:val="en-US"/>
        </w:rPr>
      </w:pPr>
    </w:p>
    <w:p w14:paraId="2197B4AB" w14:textId="77777777" w:rsidR="000D25D9" w:rsidRPr="00FE2535" w:rsidRDefault="000D25D9" w:rsidP="00367CC2">
      <w:pPr>
        <w:rPr>
          <w:rFonts w:asciiTheme="minorHAnsi" w:hAnsiTheme="minorHAnsi"/>
          <w:sz w:val="22"/>
          <w:szCs w:val="22"/>
          <w:lang w:val="en-US"/>
        </w:rPr>
      </w:pPr>
    </w:p>
    <w:p w14:paraId="53FAD08C" w14:textId="77777777" w:rsidR="000D25D9" w:rsidRPr="00FE2535" w:rsidRDefault="000D25D9" w:rsidP="00367CC2">
      <w:pPr>
        <w:rPr>
          <w:rFonts w:asciiTheme="minorHAnsi" w:hAnsiTheme="minorHAnsi"/>
          <w:sz w:val="22"/>
          <w:szCs w:val="22"/>
          <w:lang w:val="en-US"/>
        </w:rPr>
      </w:pPr>
    </w:p>
    <w:p w14:paraId="581F6F30" w14:textId="77777777" w:rsidR="000D25D9" w:rsidRPr="00FE2535" w:rsidRDefault="000D25D9" w:rsidP="00367CC2">
      <w:pPr>
        <w:rPr>
          <w:rFonts w:asciiTheme="minorHAnsi" w:hAnsiTheme="minorHAnsi"/>
          <w:sz w:val="22"/>
          <w:szCs w:val="22"/>
          <w:lang w:val="en-US"/>
        </w:rPr>
      </w:pPr>
    </w:p>
    <w:p w14:paraId="48F96698" w14:textId="77777777" w:rsidR="000D25D9" w:rsidRPr="00FE2535" w:rsidRDefault="000D25D9" w:rsidP="00367CC2">
      <w:pPr>
        <w:rPr>
          <w:rFonts w:asciiTheme="minorHAnsi" w:hAnsiTheme="minorHAnsi"/>
          <w:sz w:val="22"/>
          <w:szCs w:val="22"/>
          <w:lang w:val="en-US"/>
        </w:rPr>
      </w:pPr>
    </w:p>
    <w:p w14:paraId="22E1AD1D" w14:textId="77777777" w:rsidR="000D25D9" w:rsidRPr="00FE2535" w:rsidRDefault="000D25D9" w:rsidP="00367CC2">
      <w:pPr>
        <w:rPr>
          <w:rFonts w:asciiTheme="minorHAnsi" w:hAnsiTheme="minorHAnsi"/>
          <w:sz w:val="22"/>
          <w:szCs w:val="22"/>
          <w:lang w:val="en-US"/>
        </w:rPr>
      </w:pPr>
    </w:p>
    <w:p w14:paraId="46BAE77C" w14:textId="77777777" w:rsidR="000D25D9" w:rsidRPr="00FE2535" w:rsidRDefault="000D25D9" w:rsidP="00367CC2">
      <w:pPr>
        <w:rPr>
          <w:rFonts w:asciiTheme="minorHAnsi" w:hAnsiTheme="minorHAnsi"/>
          <w:sz w:val="22"/>
          <w:szCs w:val="22"/>
          <w:lang w:val="en-US"/>
        </w:rPr>
      </w:pPr>
    </w:p>
    <w:p w14:paraId="0B4F517F" w14:textId="77777777" w:rsidR="000D25D9" w:rsidRPr="00FE2535" w:rsidRDefault="000D25D9" w:rsidP="00367CC2">
      <w:pPr>
        <w:rPr>
          <w:rFonts w:asciiTheme="minorHAnsi" w:hAnsiTheme="minorHAnsi"/>
          <w:sz w:val="22"/>
          <w:szCs w:val="22"/>
          <w:lang w:val="en-US"/>
        </w:rPr>
      </w:pPr>
    </w:p>
    <w:p w14:paraId="7CF6399E" w14:textId="77777777" w:rsidR="000D25D9" w:rsidRPr="00FE2535" w:rsidRDefault="000D25D9" w:rsidP="00367CC2">
      <w:pPr>
        <w:rPr>
          <w:rFonts w:asciiTheme="minorHAnsi" w:hAnsiTheme="minorHAnsi"/>
          <w:sz w:val="22"/>
          <w:szCs w:val="22"/>
          <w:lang w:val="en-US"/>
        </w:rPr>
      </w:pPr>
    </w:p>
    <w:p w14:paraId="0D0D635A" w14:textId="77777777" w:rsidR="000D25D9" w:rsidRPr="00FE2535" w:rsidRDefault="000D25D9" w:rsidP="00367CC2">
      <w:pPr>
        <w:rPr>
          <w:rFonts w:asciiTheme="minorHAnsi" w:hAnsiTheme="minorHAnsi"/>
          <w:sz w:val="22"/>
          <w:szCs w:val="22"/>
          <w:lang w:val="en-US"/>
        </w:rPr>
      </w:pPr>
    </w:p>
    <w:p w14:paraId="23981FED" w14:textId="77777777" w:rsidR="009914DA" w:rsidRPr="00FE2535" w:rsidRDefault="009914DA" w:rsidP="00D60021">
      <w:pPr>
        <w:outlineLvl w:val="0"/>
        <w:rPr>
          <w:rFonts w:asciiTheme="minorHAnsi" w:hAnsiTheme="minorHAnsi"/>
          <w:sz w:val="22"/>
          <w:szCs w:val="22"/>
          <w:lang w:val="en-US"/>
        </w:rPr>
      </w:pPr>
    </w:p>
    <w:p w14:paraId="623C181E" w14:textId="4778F797" w:rsidR="00C5682C" w:rsidRPr="00FE2535" w:rsidRDefault="0065719C" w:rsidP="00D60021">
      <w:pPr>
        <w:outlineLvl w:val="0"/>
        <w:rPr>
          <w:rFonts w:asciiTheme="minorHAnsi" w:hAnsiTheme="minorHAnsi"/>
          <w:b/>
          <w:sz w:val="22"/>
          <w:szCs w:val="22"/>
        </w:rPr>
      </w:pPr>
      <w:r w:rsidRPr="00FE2535">
        <w:rPr>
          <w:rFonts w:asciiTheme="minorHAnsi" w:hAnsiTheme="minorHAnsi"/>
          <w:b/>
          <w:sz w:val="22"/>
          <w:szCs w:val="22"/>
        </w:rPr>
        <w:lastRenderedPageBreak/>
        <w:t xml:space="preserve">Ethical Considerations </w:t>
      </w:r>
    </w:p>
    <w:p w14:paraId="06BF27E9" w14:textId="77777777" w:rsidR="0065719C" w:rsidRPr="00FE2535" w:rsidRDefault="0065719C">
      <w:pPr>
        <w:rPr>
          <w:rFonts w:asciiTheme="minorHAnsi" w:hAnsiTheme="minorHAnsi"/>
          <w:b/>
          <w:sz w:val="22"/>
          <w:szCs w:val="22"/>
        </w:rPr>
      </w:pPr>
    </w:p>
    <w:p w14:paraId="76E69346" w14:textId="06778955" w:rsidR="00B11D91" w:rsidRPr="00FE2535" w:rsidRDefault="00B11D91">
      <w:pPr>
        <w:rPr>
          <w:rFonts w:asciiTheme="minorHAnsi" w:hAnsiTheme="minorHAnsi"/>
          <w:sz w:val="22"/>
          <w:szCs w:val="22"/>
        </w:rPr>
      </w:pPr>
      <w:r w:rsidRPr="00FE2535">
        <w:rPr>
          <w:rFonts w:asciiTheme="minorHAnsi" w:hAnsiTheme="minorHAnsi"/>
          <w:sz w:val="22"/>
          <w:szCs w:val="22"/>
        </w:rPr>
        <w:t>Throughout the research the University’s Ethical guidelines were upheld, an ethics form was completed and approved</w:t>
      </w:r>
      <w:r w:rsidR="00133E03" w:rsidRPr="00FE2535">
        <w:rPr>
          <w:rFonts w:asciiTheme="minorHAnsi" w:hAnsiTheme="minorHAnsi"/>
          <w:sz w:val="22"/>
          <w:szCs w:val="22"/>
        </w:rPr>
        <w:t xml:space="preserve"> by the universities ethic committee, outlining</w:t>
      </w:r>
      <w:r w:rsidRPr="00FE2535">
        <w:rPr>
          <w:rFonts w:asciiTheme="minorHAnsi" w:hAnsiTheme="minorHAnsi"/>
          <w:sz w:val="22"/>
          <w:szCs w:val="22"/>
        </w:rPr>
        <w:t xml:space="preserve"> the considerations </w:t>
      </w:r>
      <w:r w:rsidR="00133E03" w:rsidRPr="00FE2535">
        <w:rPr>
          <w:rFonts w:asciiTheme="minorHAnsi" w:hAnsiTheme="minorHAnsi"/>
          <w:sz w:val="22"/>
          <w:szCs w:val="22"/>
        </w:rPr>
        <w:t>prior to the research. Within my</w:t>
      </w:r>
      <w:r w:rsidRPr="00FE2535">
        <w:rPr>
          <w:rFonts w:asciiTheme="minorHAnsi" w:hAnsiTheme="minorHAnsi"/>
          <w:sz w:val="22"/>
          <w:szCs w:val="22"/>
        </w:rPr>
        <w:t xml:space="preserve"> study 27 pupils were included within the research lesson and 4 of the 27 pupils were included outside of the lesson. The British Education Research Associations (BERA) and The University of Wales Trinity Saint David</w:t>
      </w:r>
      <w:r w:rsidR="00180C73" w:rsidRPr="00FE2535">
        <w:rPr>
          <w:rFonts w:asciiTheme="minorHAnsi" w:hAnsiTheme="minorHAnsi"/>
          <w:sz w:val="22"/>
          <w:szCs w:val="22"/>
        </w:rPr>
        <w:t xml:space="preserve"> guidelines were adhered to, thus ensuring that appropriat</w:t>
      </w:r>
      <w:r w:rsidR="00133E03" w:rsidRPr="00FE2535">
        <w:rPr>
          <w:rFonts w:asciiTheme="minorHAnsi" w:hAnsiTheme="minorHAnsi"/>
          <w:sz w:val="22"/>
          <w:szCs w:val="22"/>
        </w:rPr>
        <w:t>e ethical measures were upheld. The United Nations right of the Child (</w:t>
      </w:r>
      <w:proofErr w:type="spellStart"/>
      <w:r w:rsidR="00133E03" w:rsidRPr="00FE2535">
        <w:rPr>
          <w:rFonts w:asciiTheme="minorHAnsi" w:hAnsiTheme="minorHAnsi"/>
          <w:sz w:val="22"/>
          <w:szCs w:val="22"/>
        </w:rPr>
        <w:t>Unicef</w:t>
      </w:r>
      <w:proofErr w:type="spellEnd"/>
      <w:r w:rsidR="00133E03" w:rsidRPr="00FE2535">
        <w:rPr>
          <w:rFonts w:asciiTheme="minorHAnsi" w:hAnsiTheme="minorHAnsi"/>
          <w:sz w:val="22"/>
          <w:szCs w:val="22"/>
        </w:rPr>
        <w:t xml:space="preserve">, 1989) </w:t>
      </w:r>
      <w:r w:rsidR="00A70DDD" w:rsidRPr="00FE2535">
        <w:rPr>
          <w:rFonts w:asciiTheme="minorHAnsi" w:hAnsiTheme="minorHAnsi"/>
          <w:sz w:val="22"/>
          <w:szCs w:val="22"/>
        </w:rPr>
        <w:t>was another key document to ensure every</w:t>
      </w:r>
      <w:r w:rsidR="009211D6" w:rsidRPr="00FE2535">
        <w:rPr>
          <w:rFonts w:asciiTheme="minorHAnsi" w:hAnsiTheme="minorHAnsi"/>
          <w:sz w:val="22"/>
          <w:szCs w:val="22"/>
        </w:rPr>
        <w:t xml:space="preserve"> child was considered within the research. </w:t>
      </w:r>
    </w:p>
    <w:p w14:paraId="64F5145C" w14:textId="77777777" w:rsidR="00AB5F5C" w:rsidRPr="00FE2535" w:rsidRDefault="00AB5F5C">
      <w:pPr>
        <w:rPr>
          <w:rFonts w:asciiTheme="minorHAnsi" w:hAnsiTheme="minorHAnsi"/>
          <w:sz w:val="22"/>
          <w:szCs w:val="22"/>
        </w:rPr>
      </w:pPr>
    </w:p>
    <w:p w14:paraId="291AF9FF" w14:textId="35D5BB86" w:rsidR="00AB5F5C" w:rsidRPr="00FE2535" w:rsidRDefault="00AB5F5C">
      <w:pPr>
        <w:rPr>
          <w:rFonts w:asciiTheme="minorHAnsi" w:hAnsiTheme="minorHAnsi"/>
          <w:sz w:val="22"/>
          <w:szCs w:val="22"/>
        </w:rPr>
      </w:pPr>
      <w:r w:rsidRPr="00FE2535">
        <w:rPr>
          <w:rFonts w:asciiTheme="minorHAnsi" w:hAnsiTheme="minorHAnsi"/>
          <w:sz w:val="22"/>
          <w:szCs w:val="22"/>
        </w:rPr>
        <w:t xml:space="preserve">Prior to the lesson the participating pupils consent and assent was gathered. The pupils were also given verbal information on the lesson study, this ensured that the participants were aware and understood the process that was taking place. </w:t>
      </w:r>
      <w:r w:rsidR="00A27CC9" w:rsidRPr="00FE2535">
        <w:rPr>
          <w:rFonts w:asciiTheme="minorHAnsi" w:hAnsiTheme="minorHAnsi"/>
          <w:sz w:val="22"/>
          <w:szCs w:val="22"/>
        </w:rPr>
        <w:t>The class teacher was witness to this and signed confirmation of witnessing was gathered</w:t>
      </w:r>
      <w:r w:rsidR="00136AD1" w:rsidRPr="00FE2535">
        <w:rPr>
          <w:rFonts w:asciiTheme="minorHAnsi" w:hAnsiTheme="minorHAnsi"/>
          <w:sz w:val="22"/>
          <w:szCs w:val="22"/>
        </w:rPr>
        <w:t xml:space="preserve"> (see Appendix 6</w:t>
      </w:r>
      <w:r w:rsidR="00A007C0" w:rsidRPr="00FE2535">
        <w:rPr>
          <w:rFonts w:asciiTheme="minorHAnsi" w:hAnsiTheme="minorHAnsi"/>
          <w:sz w:val="22"/>
          <w:szCs w:val="22"/>
        </w:rPr>
        <w:t>)</w:t>
      </w:r>
      <w:r w:rsidR="00A27CC9" w:rsidRPr="00FE2535">
        <w:rPr>
          <w:rFonts w:asciiTheme="minorHAnsi" w:hAnsiTheme="minorHAnsi"/>
          <w:sz w:val="22"/>
          <w:szCs w:val="22"/>
        </w:rPr>
        <w:t xml:space="preserve">. </w:t>
      </w:r>
      <w:r w:rsidR="0014298D" w:rsidRPr="00FE2535">
        <w:rPr>
          <w:rFonts w:asciiTheme="minorHAnsi" w:hAnsiTheme="minorHAnsi"/>
          <w:sz w:val="22"/>
          <w:szCs w:val="22"/>
        </w:rPr>
        <w:t xml:space="preserve">Furthermore, each pupil was also made aware of their right to withdraw </w:t>
      </w:r>
      <w:r w:rsidR="000277DA" w:rsidRPr="00FE2535">
        <w:rPr>
          <w:rFonts w:asciiTheme="minorHAnsi" w:hAnsiTheme="minorHAnsi"/>
          <w:sz w:val="22"/>
          <w:szCs w:val="22"/>
        </w:rPr>
        <w:t xml:space="preserve">from the research at </w:t>
      </w:r>
      <w:r w:rsidR="003F1D81" w:rsidRPr="00FE2535">
        <w:rPr>
          <w:rFonts w:asciiTheme="minorHAnsi" w:hAnsiTheme="minorHAnsi"/>
          <w:sz w:val="22"/>
          <w:szCs w:val="22"/>
        </w:rPr>
        <w:t xml:space="preserve">any time with any or no reason. Prior to the start of the lessons the pupils were made totally aware of the research taking place to ensure they felt comfortable and safe throughout the process. The data collected throughout the research was stored securely, in line with the guidelines of the participating schools, the University of Wales Trinity Saint David and BERA (2011). Confidentiality was ensured to all pupils and this has been upheld throughout this research project. Therefore, all names have been emitted from this paper.  </w:t>
      </w:r>
    </w:p>
    <w:p w14:paraId="363B7217" w14:textId="77777777" w:rsidR="00F83DBA" w:rsidRPr="00FE2535" w:rsidRDefault="00F83DBA">
      <w:pPr>
        <w:rPr>
          <w:rFonts w:asciiTheme="minorHAnsi" w:hAnsiTheme="minorHAnsi"/>
          <w:sz w:val="22"/>
          <w:szCs w:val="22"/>
        </w:rPr>
      </w:pPr>
    </w:p>
    <w:p w14:paraId="6C68B491" w14:textId="77777777" w:rsidR="00240DB1" w:rsidRPr="00FE2535" w:rsidRDefault="00240DB1">
      <w:pPr>
        <w:rPr>
          <w:rFonts w:asciiTheme="minorHAnsi" w:hAnsiTheme="minorHAnsi"/>
          <w:sz w:val="22"/>
          <w:szCs w:val="22"/>
        </w:rPr>
      </w:pPr>
    </w:p>
    <w:p w14:paraId="07E4185D" w14:textId="77777777" w:rsidR="00240DB1" w:rsidRPr="00FE2535" w:rsidRDefault="00240DB1">
      <w:pPr>
        <w:rPr>
          <w:rFonts w:asciiTheme="minorHAnsi" w:hAnsiTheme="minorHAnsi"/>
          <w:sz w:val="22"/>
          <w:szCs w:val="22"/>
        </w:rPr>
      </w:pPr>
    </w:p>
    <w:p w14:paraId="54875AA9" w14:textId="77777777" w:rsidR="00240DB1" w:rsidRPr="00FE2535" w:rsidRDefault="00240DB1">
      <w:pPr>
        <w:rPr>
          <w:rFonts w:asciiTheme="minorHAnsi" w:hAnsiTheme="minorHAnsi"/>
          <w:sz w:val="22"/>
          <w:szCs w:val="22"/>
        </w:rPr>
      </w:pPr>
    </w:p>
    <w:p w14:paraId="36E3DC00" w14:textId="77777777" w:rsidR="003F1D81" w:rsidRPr="00FE2535" w:rsidRDefault="003F1D81">
      <w:pPr>
        <w:rPr>
          <w:rFonts w:asciiTheme="minorHAnsi" w:hAnsiTheme="minorHAnsi"/>
          <w:sz w:val="22"/>
          <w:szCs w:val="22"/>
        </w:rPr>
      </w:pPr>
    </w:p>
    <w:p w14:paraId="5E7BC623" w14:textId="77777777" w:rsidR="003F1D81" w:rsidRPr="00FE2535" w:rsidRDefault="003F1D81">
      <w:pPr>
        <w:rPr>
          <w:rFonts w:asciiTheme="minorHAnsi" w:hAnsiTheme="minorHAnsi"/>
          <w:sz w:val="22"/>
          <w:szCs w:val="22"/>
        </w:rPr>
      </w:pPr>
    </w:p>
    <w:p w14:paraId="4D6D1A42" w14:textId="77777777" w:rsidR="003F1D81" w:rsidRPr="00FE2535" w:rsidRDefault="003F1D81">
      <w:pPr>
        <w:rPr>
          <w:rFonts w:asciiTheme="minorHAnsi" w:hAnsiTheme="minorHAnsi"/>
          <w:sz w:val="22"/>
          <w:szCs w:val="22"/>
        </w:rPr>
      </w:pPr>
    </w:p>
    <w:p w14:paraId="6D95453E" w14:textId="77777777" w:rsidR="003F1D81" w:rsidRPr="00FE2535" w:rsidRDefault="003F1D81">
      <w:pPr>
        <w:rPr>
          <w:rFonts w:asciiTheme="minorHAnsi" w:hAnsiTheme="minorHAnsi"/>
          <w:sz w:val="22"/>
          <w:szCs w:val="22"/>
        </w:rPr>
      </w:pPr>
    </w:p>
    <w:p w14:paraId="67ADEC0B" w14:textId="77777777" w:rsidR="00240DB1" w:rsidRPr="00FE2535" w:rsidRDefault="00240DB1">
      <w:pPr>
        <w:rPr>
          <w:rFonts w:asciiTheme="minorHAnsi" w:hAnsiTheme="minorHAnsi"/>
          <w:sz w:val="22"/>
          <w:szCs w:val="22"/>
        </w:rPr>
      </w:pPr>
    </w:p>
    <w:p w14:paraId="198B337B" w14:textId="77777777" w:rsidR="003F1D81" w:rsidRPr="00FE2535" w:rsidRDefault="003F1D81">
      <w:pPr>
        <w:rPr>
          <w:rFonts w:asciiTheme="minorHAnsi" w:hAnsiTheme="minorHAnsi"/>
          <w:sz w:val="22"/>
          <w:szCs w:val="22"/>
        </w:rPr>
      </w:pPr>
    </w:p>
    <w:p w14:paraId="69F40E85" w14:textId="77777777" w:rsidR="001B6CB5" w:rsidRPr="00FE2535" w:rsidRDefault="001B6CB5">
      <w:pPr>
        <w:rPr>
          <w:rFonts w:asciiTheme="minorHAnsi" w:hAnsiTheme="minorHAnsi"/>
          <w:sz w:val="22"/>
          <w:szCs w:val="22"/>
        </w:rPr>
      </w:pPr>
    </w:p>
    <w:p w14:paraId="52DDF216" w14:textId="77777777" w:rsidR="001B6CB5" w:rsidRPr="00FE2535" w:rsidRDefault="001B6CB5">
      <w:pPr>
        <w:rPr>
          <w:rFonts w:asciiTheme="minorHAnsi" w:hAnsiTheme="minorHAnsi"/>
          <w:sz w:val="22"/>
          <w:szCs w:val="22"/>
        </w:rPr>
      </w:pPr>
    </w:p>
    <w:p w14:paraId="279D13CE" w14:textId="77777777" w:rsidR="001B6CB5" w:rsidRPr="00FE2535" w:rsidRDefault="001B6CB5">
      <w:pPr>
        <w:rPr>
          <w:rFonts w:asciiTheme="minorHAnsi" w:hAnsiTheme="minorHAnsi"/>
          <w:sz w:val="22"/>
          <w:szCs w:val="22"/>
        </w:rPr>
      </w:pPr>
    </w:p>
    <w:p w14:paraId="500D8932" w14:textId="77777777" w:rsidR="001B6CB5" w:rsidRPr="00FE2535" w:rsidRDefault="001B6CB5">
      <w:pPr>
        <w:rPr>
          <w:rFonts w:asciiTheme="minorHAnsi" w:hAnsiTheme="minorHAnsi"/>
          <w:sz w:val="22"/>
          <w:szCs w:val="22"/>
        </w:rPr>
      </w:pPr>
    </w:p>
    <w:p w14:paraId="32552852" w14:textId="77777777" w:rsidR="001B6CB5" w:rsidRPr="00FE2535" w:rsidRDefault="001B6CB5">
      <w:pPr>
        <w:rPr>
          <w:rFonts w:asciiTheme="minorHAnsi" w:hAnsiTheme="minorHAnsi"/>
          <w:sz w:val="22"/>
          <w:szCs w:val="22"/>
        </w:rPr>
      </w:pPr>
    </w:p>
    <w:p w14:paraId="07F88D83" w14:textId="77777777" w:rsidR="001B6CB5" w:rsidRPr="00FE2535" w:rsidRDefault="001B6CB5">
      <w:pPr>
        <w:rPr>
          <w:rFonts w:asciiTheme="minorHAnsi" w:hAnsiTheme="minorHAnsi"/>
          <w:sz w:val="22"/>
          <w:szCs w:val="22"/>
        </w:rPr>
      </w:pPr>
    </w:p>
    <w:p w14:paraId="65598526" w14:textId="77777777" w:rsidR="001B6CB5" w:rsidRPr="00FE2535" w:rsidRDefault="001B6CB5">
      <w:pPr>
        <w:rPr>
          <w:rFonts w:asciiTheme="minorHAnsi" w:hAnsiTheme="minorHAnsi"/>
          <w:sz w:val="22"/>
          <w:szCs w:val="22"/>
        </w:rPr>
      </w:pPr>
    </w:p>
    <w:p w14:paraId="3655E33D" w14:textId="77777777" w:rsidR="001B6CB5" w:rsidRPr="00FE2535" w:rsidRDefault="001B6CB5">
      <w:pPr>
        <w:rPr>
          <w:rFonts w:asciiTheme="minorHAnsi" w:hAnsiTheme="minorHAnsi"/>
          <w:sz w:val="22"/>
          <w:szCs w:val="22"/>
        </w:rPr>
      </w:pPr>
    </w:p>
    <w:p w14:paraId="17FB6C3C" w14:textId="77777777" w:rsidR="001B6CB5" w:rsidRPr="00FE2535" w:rsidRDefault="001B6CB5">
      <w:pPr>
        <w:rPr>
          <w:rFonts w:asciiTheme="minorHAnsi" w:hAnsiTheme="minorHAnsi"/>
          <w:sz w:val="22"/>
          <w:szCs w:val="22"/>
        </w:rPr>
      </w:pPr>
    </w:p>
    <w:p w14:paraId="237401CE" w14:textId="77777777" w:rsidR="001B6CB5" w:rsidRPr="00FE2535" w:rsidRDefault="001B6CB5">
      <w:pPr>
        <w:rPr>
          <w:rFonts w:asciiTheme="minorHAnsi" w:hAnsiTheme="minorHAnsi"/>
          <w:sz w:val="22"/>
          <w:szCs w:val="22"/>
        </w:rPr>
      </w:pPr>
    </w:p>
    <w:p w14:paraId="347604AB" w14:textId="77777777" w:rsidR="001B6CB5" w:rsidRPr="00FE2535" w:rsidRDefault="001B6CB5">
      <w:pPr>
        <w:rPr>
          <w:rFonts w:asciiTheme="minorHAnsi" w:hAnsiTheme="minorHAnsi"/>
          <w:sz w:val="22"/>
          <w:szCs w:val="22"/>
        </w:rPr>
      </w:pPr>
    </w:p>
    <w:p w14:paraId="2E9DDCE1" w14:textId="77777777" w:rsidR="001B6CB5" w:rsidRPr="00FE2535" w:rsidRDefault="001B6CB5">
      <w:pPr>
        <w:rPr>
          <w:rFonts w:asciiTheme="minorHAnsi" w:hAnsiTheme="minorHAnsi"/>
          <w:sz w:val="22"/>
          <w:szCs w:val="22"/>
        </w:rPr>
      </w:pPr>
    </w:p>
    <w:p w14:paraId="792F6586" w14:textId="77777777" w:rsidR="001B6CB5" w:rsidRPr="00FE2535" w:rsidRDefault="001B6CB5">
      <w:pPr>
        <w:rPr>
          <w:rFonts w:asciiTheme="minorHAnsi" w:hAnsiTheme="minorHAnsi"/>
          <w:sz w:val="22"/>
          <w:szCs w:val="22"/>
        </w:rPr>
      </w:pPr>
    </w:p>
    <w:p w14:paraId="2A56B1F4" w14:textId="77777777" w:rsidR="001B6CB5" w:rsidRPr="00FE2535" w:rsidRDefault="001B6CB5">
      <w:pPr>
        <w:rPr>
          <w:rFonts w:asciiTheme="minorHAnsi" w:hAnsiTheme="minorHAnsi"/>
          <w:sz w:val="22"/>
          <w:szCs w:val="22"/>
        </w:rPr>
      </w:pPr>
    </w:p>
    <w:p w14:paraId="5AF5A33F" w14:textId="77777777" w:rsidR="001B6CB5" w:rsidRPr="00FE2535" w:rsidRDefault="001B6CB5">
      <w:pPr>
        <w:rPr>
          <w:rFonts w:asciiTheme="minorHAnsi" w:hAnsiTheme="minorHAnsi"/>
          <w:sz w:val="22"/>
          <w:szCs w:val="22"/>
        </w:rPr>
      </w:pPr>
    </w:p>
    <w:p w14:paraId="6E2856E3" w14:textId="77777777" w:rsidR="000D25D9" w:rsidRPr="00FE2535" w:rsidRDefault="000D25D9">
      <w:pPr>
        <w:rPr>
          <w:rFonts w:asciiTheme="minorHAnsi" w:hAnsiTheme="minorHAnsi"/>
          <w:sz w:val="22"/>
          <w:szCs w:val="22"/>
        </w:rPr>
      </w:pPr>
    </w:p>
    <w:p w14:paraId="1C9A2A65" w14:textId="77777777" w:rsidR="000D25D9" w:rsidRPr="00FE2535" w:rsidRDefault="000D25D9">
      <w:pPr>
        <w:rPr>
          <w:rFonts w:asciiTheme="minorHAnsi" w:hAnsiTheme="minorHAnsi"/>
          <w:sz w:val="22"/>
          <w:szCs w:val="22"/>
        </w:rPr>
      </w:pPr>
    </w:p>
    <w:p w14:paraId="615915C5" w14:textId="77777777" w:rsidR="000D25D9" w:rsidRPr="00FE2535" w:rsidRDefault="000D25D9">
      <w:pPr>
        <w:rPr>
          <w:rFonts w:asciiTheme="minorHAnsi" w:hAnsiTheme="minorHAnsi"/>
          <w:sz w:val="22"/>
          <w:szCs w:val="22"/>
        </w:rPr>
      </w:pPr>
    </w:p>
    <w:p w14:paraId="1C849E47" w14:textId="77777777" w:rsidR="001B6CB5" w:rsidRPr="00FE2535" w:rsidRDefault="001B6CB5">
      <w:pPr>
        <w:rPr>
          <w:rFonts w:asciiTheme="minorHAnsi" w:hAnsiTheme="minorHAnsi"/>
          <w:sz w:val="22"/>
          <w:szCs w:val="22"/>
        </w:rPr>
      </w:pPr>
    </w:p>
    <w:p w14:paraId="0C42C290" w14:textId="77777777" w:rsidR="003F1D81" w:rsidRPr="00FE2535" w:rsidRDefault="003F1D81">
      <w:pPr>
        <w:rPr>
          <w:rFonts w:asciiTheme="minorHAnsi" w:hAnsiTheme="minorHAnsi"/>
          <w:sz w:val="22"/>
          <w:szCs w:val="22"/>
        </w:rPr>
      </w:pPr>
    </w:p>
    <w:p w14:paraId="5507BAA4" w14:textId="77777777" w:rsidR="001071E4" w:rsidRPr="00FE2535" w:rsidRDefault="001071E4" w:rsidP="00D60021">
      <w:pPr>
        <w:outlineLvl w:val="0"/>
        <w:rPr>
          <w:rFonts w:asciiTheme="minorHAnsi" w:hAnsiTheme="minorHAnsi"/>
          <w:sz w:val="22"/>
          <w:szCs w:val="22"/>
        </w:rPr>
      </w:pPr>
    </w:p>
    <w:p w14:paraId="2194B3B9" w14:textId="5CA2B961" w:rsidR="00F83DBA" w:rsidRPr="00FE2535" w:rsidRDefault="00CA148F" w:rsidP="00D60021">
      <w:pPr>
        <w:outlineLvl w:val="0"/>
        <w:rPr>
          <w:rFonts w:asciiTheme="minorHAnsi" w:hAnsiTheme="minorHAnsi"/>
          <w:b/>
          <w:sz w:val="22"/>
          <w:szCs w:val="22"/>
        </w:rPr>
      </w:pPr>
      <w:r w:rsidRPr="00FE2535">
        <w:rPr>
          <w:rFonts w:asciiTheme="minorHAnsi" w:hAnsiTheme="minorHAnsi"/>
          <w:b/>
          <w:sz w:val="22"/>
          <w:szCs w:val="22"/>
        </w:rPr>
        <w:lastRenderedPageBreak/>
        <w:t xml:space="preserve">Lesson Studies and Analysis </w:t>
      </w:r>
    </w:p>
    <w:p w14:paraId="69AEAE07" w14:textId="77777777" w:rsidR="00CA148F" w:rsidRPr="00FE2535" w:rsidRDefault="00CA148F">
      <w:pPr>
        <w:rPr>
          <w:rFonts w:asciiTheme="minorHAnsi" w:hAnsiTheme="minorHAnsi"/>
          <w:b/>
          <w:sz w:val="22"/>
          <w:szCs w:val="22"/>
        </w:rPr>
      </w:pPr>
    </w:p>
    <w:p w14:paraId="6D57430B" w14:textId="1950B070" w:rsidR="00CA148F" w:rsidRPr="00FE2535" w:rsidRDefault="0069633F" w:rsidP="00D60021">
      <w:pPr>
        <w:outlineLvl w:val="0"/>
        <w:rPr>
          <w:rFonts w:asciiTheme="minorHAnsi" w:hAnsiTheme="minorHAnsi"/>
          <w:b/>
          <w:sz w:val="22"/>
          <w:szCs w:val="22"/>
        </w:rPr>
      </w:pPr>
      <w:r w:rsidRPr="00FE2535">
        <w:rPr>
          <w:rFonts w:asciiTheme="minorHAnsi" w:hAnsiTheme="minorHAnsi"/>
          <w:b/>
          <w:sz w:val="22"/>
          <w:szCs w:val="22"/>
        </w:rPr>
        <w:t>Lesson Study 1</w:t>
      </w:r>
    </w:p>
    <w:p w14:paraId="47B3EA8B" w14:textId="77777777" w:rsidR="00CA148F" w:rsidRPr="00FE2535" w:rsidRDefault="00CA148F">
      <w:pPr>
        <w:rPr>
          <w:rFonts w:asciiTheme="minorHAnsi" w:hAnsiTheme="minorHAnsi"/>
          <w:b/>
          <w:sz w:val="22"/>
          <w:szCs w:val="22"/>
        </w:rPr>
      </w:pPr>
    </w:p>
    <w:p w14:paraId="5E0E1A44" w14:textId="05F0750E" w:rsidR="002300F1" w:rsidRPr="00FE2535" w:rsidRDefault="00ED2DDB" w:rsidP="00ED2DDB">
      <w:pPr>
        <w:rPr>
          <w:rFonts w:asciiTheme="minorHAnsi" w:hAnsiTheme="minorHAnsi"/>
          <w:sz w:val="22"/>
          <w:szCs w:val="22"/>
        </w:rPr>
      </w:pPr>
      <w:r w:rsidRPr="00FE2535">
        <w:rPr>
          <w:rFonts w:asciiTheme="minorHAnsi" w:hAnsiTheme="minorHAnsi"/>
          <w:sz w:val="22"/>
          <w:szCs w:val="22"/>
        </w:rPr>
        <w:t>The first resea</w:t>
      </w:r>
      <w:r w:rsidR="00015100" w:rsidRPr="00FE2535">
        <w:rPr>
          <w:rFonts w:asciiTheme="minorHAnsi" w:hAnsiTheme="minorHAnsi"/>
          <w:sz w:val="22"/>
          <w:szCs w:val="22"/>
        </w:rPr>
        <w:t>rch lesson took part in school 1</w:t>
      </w:r>
      <w:r w:rsidRPr="00FE2535">
        <w:rPr>
          <w:rFonts w:asciiTheme="minorHAnsi" w:hAnsiTheme="minorHAnsi"/>
          <w:sz w:val="22"/>
          <w:szCs w:val="22"/>
        </w:rPr>
        <w:t>. The aim of the lesso</w:t>
      </w:r>
      <w:r w:rsidR="005A60FE" w:rsidRPr="00FE2535">
        <w:rPr>
          <w:rFonts w:asciiTheme="minorHAnsi" w:hAnsiTheme="minorHAnsi"/>
          <w:sz w:val="22"/>
          <w:szCs w:val="22"/>
        </w:rPr>
        <w:t xml:space="preserve">n was to understand if </w:t>
      </w:r>
      <w:r w:rsidRPr="00FE2535">
        <w:rPr>
          <w:rFonts w:asciiTheme="minorHAnsi" w:hAnsiTheme="minorHAnsi"/>
          <w:sz w:val="22"/>
          <w:szCs w:val="22"/>
        </w:rPr>
        <w:t>prompts could help student feedback on their learning, without the use of teacher led questioning. The f</w:t>
      </w:r>
      <w:r w:rsidR="00F070B1" w:rsidRPr="00FE2535">
        <w:rPr>
          <w:rFonts w:asciiTheme="minorHAnsi" w:hAnsiTheme="minorHAnsi"/>
          <w:sz w:val="22"/>
          <w:szCs w:val="22"/>
        </w:rPr>
        <w:t>ocus of the lesson was ‘People Who Help U</w:t>
      </w:r>
      <w:r w:rsidR="00136AD1" w:rsidRPr="00FE2535">
        <w:rPr>
          <w:rFonts w:asciiTheme="minorHAnsi" w:hAnsiTheme="minorHAnsi"/>
          <w:sz w:val="22"/>
          <w:szCs w:val="22"/>
        </w:rPr>
        <w:t xml:space="preserve">s.’ </w:t>
      </w:r>
      <w:r w:rsidR="00B16C88" w:rsidRPr="00FE2535">
        <w:rPr>
          <w:rFonts w:asciiTheme="minorHAnsi" w:hAnsiTheme="minorHAnsi"/>
          <w:sz w:val="22"/>
          <w:szCs w:val="22"/>
        </w:rPr>
        <w:t xml:space="preserve">Prior to the lesson my research partner explained to the class why she had returned to the school. At this point assent was gathered and the study was explained to the students. </w:t>
      </w:r>
      <w:r w:rsidR="00011631" w:rsidRPr="00FE2535">
        <w:rPr>
          <w:rFonts w:asciiTheme="minorHAnsi" w:hAnsiTheme="minorHAnsi"/>
          <w:sz w:val="22"/>
          <w:szCs w:val="22"/>
        </w:rPr>
        <w:t xml:space="preserve">Following a whole class teaching </w:t>
      </w:r>
      <w:r w:rsidR="0003046E" w:rsidRPr="00FE2535">
        <w:rPr>
          <w:rFonts w:asciiTheme="minorHAnsi" w:hAnsiTheme="minorHAnsi"/>
          <w:sz w:val="22"/>
          <w:szCs w:val="22"/>
        </w:rPr>
        <w:t>introduction,</w:t>
      </w:r>
      <w:r w:rsidR="00011631" w:rsidRPr="00FE2535">
        <w:rPr>
          <w:rFonts w:asciiTheme="minorHAnsi" w:hAnsiTheme="minorHAnsi"/>
          <w:sz w:val="22"/>
          <w:szCs w:val="22"/>
        </w:rPr>
        <w:t xml:space="preserve"> the pupils were </w:t>
      </w:r>
      <w:r w:rsidR="0003046E" w:rsidRPr="00FE2535">
        <w:rPr>
          <w:rFonts w:asciiTheme="minorHAnsi" w:hAnsiTheme="minorHAnsi"/>
          <w:sz w:val="22"/>
          <w:szCs w:val="22"/>
        </w:rPr>
        <w:t xml:space="preserve">set </w:t>
      </w:r>
      <w:r w:rsidR="00011631" w:rsidRPr="00FE2535">
        <w:rPr>
          <w:rFonts w:asciiTheme="minorHAnsi" w:hAnsiTheme="minorHAnsi"/>
          <w:sz w:val="22"/>
          <w:szCs w:val="22"/>
        </w:rPr>
        <w:t>activities within their groups.</w:t>
      </w:r>
      <w:r w:rsidR="0003046E" w:rsidRPr="00FE2535">
        <w:rPr>
          <w:rFonts w:asciiTheme="minorHAnsi" w:hAnsiTheme="minorHAnsi"/>
          <w:sz w:val="22"/>
          <w:szCs w:val="22"/>
        </w:rPr>
        <w:t xml:space="preserve"> </w:t>
      </w:r>
    </w:p>
    <w:p w14:paraId="5DB24530" w14:textId="77777777" w:rsidR="002300F1" w:rsidRPr="00FE2535" w:rsidRDefault="002300F1" w:rsidP="00ED2DDB">
      <w:pPr>
        <w:rPr>
          <w:rFonts w:asciiTheme="minorHAnsi" w:hAnsiTheme="minorHAnsi"/>
          <w:sz w:val="22"/>
          <w:szCs w:val="22"/>
        </w:rPr>
      </w:pPr>
    </w:p>
    <w:p w14:paraId="79B68654" w14:textId="4A5B06D1" w:rsidR="0060310B" w:rsidRPr="00FE2535" w:rsidRDefault="002300F1" w:rsidP="00ED2DDB">
      <w:pPr>
        <w:rPr>
          <w:rFonts w:asciiTheme="minorHAnsi" w:hAnsiTheme="minorHAnsi"/>
          <w:sz w:val="22"/>
          <w:szCs w:val="22"/>
        </w:rPr>
      </w:pPr>
      <w:r w:rsidRPr="00FE2535">
        <w:rPr>
          <w:rFonts w:asciiTheme="minorHAnsi" w:hAnsiTheme="minorHAnsi"/>
          <w:sz w:val="22"/>
          <w:szCs w:val="22"/>
        </w:rPr>
        <w:t xml:space="preserve">During the lesson the focus task run over on time which led to the teaching assistant being given the prompts to use with the pupils as they had completed their group activity. The teaching assistant gave the pupils the non-specific prompts and they were asked to feedback on their learning using the prompts. </w:t>
      </w:r>
      <w:r w:rsidR="0060310B" w:rsidRPr="00FE2535">
        <w:rPr>
          <w:rFonts w:asciiTheme="minorHAnsi" w:hAnsiTheme="minorHAnsi"/>
          <w:sz w:val="22"/>
          <w:szCs w:val="22"/>
        </w:rPr>
        <w:t>Some of the pupils</w:t>
      </w:r>
      <w:r w:rsidR="00121267" w:rsidRPr="00FE2535">
        <w:rPr>
          <w:rFonts w:asciiTheme="minorHAnsi" w:hAnsiTheme="minorHAnsi"/>
          <w:sz w:val="22"/>
          <w:szCs w:val="22"/>
        </w:rPr>
        <w:t>’</w:t>
      </w:r>
      <w:r w:rsidR="0060310B" w:rsidRPr="00FE2535">
        <w:rPr>
          <w:rFonts w:asciiTheme="minorHAnsi" w:hAnsiTheme="minorHAnsi"/>
          <w:sz w:val="22"/>
          <w:szCs w:val="22"/>
        </w:rPr>
        <w:t xml:space="preserve"> conversations are shown below</w:t>
      </w:r>
      <w:r w:rsidR="00121267" w:rsidRPr="00FE2535">
        <w:rPr>
          <w:rFonts w:asciiTheme="minorHAnsi" w:hAnsiTheme="minorHAnsi"/>
          <w:sz w:val="22"/>
          <w:szCs w:val="22"/>
        </w:rPr>
        <w:t xml:space="preserve"> in Figure 1</w:t>
      </w:r>
      <w:r w:rsidR="0060310B" w:rsidRPr="00FE2535">
        <w:rPr>
          <w:rFonts w:asciiTheme="minorHAnsi" w:hAnsiTheme="minorHAnsi"/>
          <w:sz w:val="22"/>
          <w:szCs w:val="22"/>
        </w:rPr>
        <w:t xml:space="preserve">: </w:t>
      </w:r>
    </w:p>
    <w:p w14:paraId="7025CA70" w14:textId="4727BFDD" w:rsidR="0060310B" w:rsidRPr="00FE2535" w:rsidRDefault="002300F1" w:rsidP="00ED2DDB">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74624" behindDoc="0" locked="0" layoutInCell="1" allowOverlap="1" wp14:anchorId="51C74CBC" wp14:editId="3C794176">
                <wp:simplePos x="0" y="0"/>
                <wp:positionH relativeFrom="column">
                  <wp:posOffset>-65405</wp:posOffset>
                </wp:positionH>
                <wp:positionV relativeFrom="paragraph">
                  <wp:posOffset>184150</wp:posOffset>
                </wp:positionV>
                <wp:extent cx="5259705" cy="693420"/>
                <wp:effectExtent l="0" t="0" r="23495" b="17780"/>
                <wp:wrapThrough wrapText="bothSides">
                  <wp:wrapPolygon edited="0">
                    <wp:start x="0" y="0"/>
                    <wp:lineTo x="0" y="21363"/>
                    <wp:lineTo x="21592" y="21363"/>
                    <wp:lineTo x="21592" y="0"/>
                    <wp:lineTo x="0" y="0"/>
                  </wp:wrapPolygon>
                </wp:wrapThrough>
                <wp:docPr id="15" name="Rectangle 15"/>
                <wp:cNvGraphicFramePr/>
                <a:graphic xmlns:a="http://schemas.openxmlformats.org/drawingml/2006/main">
                  <a:graphicData uri="http://schemas.microsoft.com/office/word/2010/wordprocessingShape">
                    <wps:wsp>
                      <wps:cNvSpPr/>
                      <wps:spPr>
                        <a:xfrm>
                          <a:off x="0" y="0"/>
                          <a:ext cx="5259705" cy="693420"/>
                        </a:xfrm>
                        <a:prstGeom prst="rect">
                          <a:avLst/>
                        </a:prstGeom>
                      </wps:spPr>
                      <wps:style>
                        <a:lnRef idx="2">
                          <a:schemeClr val="dk1"/>
                        </a:lnRef>
                        <a:fillRef idx="1">
                          <a:schemeClr val="lt1"/>
                        </a:fillRef>
                        <a:effectRef idx="0">
                          <a:schemeClr val="dk1"/>
                        </a:effectRef>
                        <a:fontRef idx="minor">
                          <a:schemeClr val="dk1"/>
                        </a:fontRef>
                      </wps:style>
                      <wps:txbx>
                        <w:txbxContent>
                          <w:p w14:paraId="3C8DB751" w14:textId="107CF399" w:rsidR="00444C72" w:rsidRPr="001824BD" w:rsidRDefault="00444C72" w:rsidP="004C4007">
                            <w:pPr>
                              <w:rPr>
                                <w:rFonts w:asciiTheme="minorHAnsi" w:hAnsiTheme="minorHAnsi"/>
                                <w:sz w:val="22"/>
                                <w:szCs w:val="22"/>
                                <w:lang w:val="en-US"/>
                              </w:rPr>
                            </w:pPr>
                            <w:r w:rsidRPr="001824BD">
                              <w:rPr>
                                <w:rFonts w:asciiTheme="minorHAnsi" w:hAnsiTheme="minorHAnsi"/>
                                <w:sz w:val="22"/>
                                <w:szCs w:val="22"/>
                                <w:lang w:val="en-US"/>
                              </w:rPr>
                              <w:t xml:space="preserve">Pupil 2: “I am proud because we worked as a team to finish the work” </w:t>
                            </w:r>
                          </w:p>
                          <w:p w14:paraId="4D01C3D3" w14:textId="77777777" w:rsidR="00444C72" w:rsidRPr="001824BD" w:rsidRDefault="00444C72" w:rsidP="0060310B">
                            <w:pPr>
                              <w:jc w:val="center"/>
                              <w:rPr>
                                <w:rFonts w:asciiTheme="minorHAnsi" w:hAnsiTheme="minorHAnsi"/>
                                <w:sz w:val="22"/>
                                <w:szCs w:val="22"/>
                                <w:lang w:val="en-US"/>
                              </w:rPr>
                            </w:pPr>
                          </w:p>
                          <w:p w14:paraId="56141390" w14:textId="6A40C5DE" w:rsidR="00444C72" w:rsidRPr="001824BD" w:rsidRDefault="00444C72" w:rsidP="004C4007">
                            <w:pPr>
                              <w:rPr>
                                <w:rFonts w:asciiTheme="minorHAnsi" w:hAnsiTheme="minorHAnsi"/>
                                <w:sz w:val="22"/>
                                <w:szCs w:val="22"/>
                                <w:lang w:val="en-US"/>
                              </w:rPr>
                            </w:pPr>
                            <w:r w:rsidRPr="001824BD">
                              <w:rPr>
                                <w:rFonts w:asciiTheme="minorHAnsi" w:hAnsiTheme="minorHAnsi"/>
                                <w:sz w:val="22"/>
                                <w:szCs w:val="22"/>
                                <w:lang w:val="en-US"/>
                              </w:rPr>
                              <w:t xml:space="preserve">Pupil 1: “Today I asked if I could do things” </w:t>
                            </w:r>
                          </w:p>
                          <w:p w14:paraId="34842850" w14:textId="77777777" w:rsidR="00444C72" w:rsidRDefault="00444C72" w:rsidP="0060310B">
                            <w:pPr>
                              <w:jc w:val="center"/>
                              <w:rPr>
                                <w:lang w:val="en-US"/>
                              </w:rPr>
                            </w:pPr>
                          </w:p>
                          <w:p w14:paraId="0545B3AC" w14:textId="77777777" w:rsidR="00444C72" w:rsidRDefault="00444C72" w:rsidP="0060310B">
                            <w:pPr>
                              <w:jc w:val="center"/>
                              <w:rPr>
                                <w:lang w:val="en-US"/>
                              </w:rPr>
                            </w:pPr>
                          </w:p>
                          <w:p w14:paraId="5E0A83E1" w14:textId="77777777" w:rsidR="00444C72" w:rsidRPr="004251BE" w:rsidRDefault="00444C72" w:rsidP="0060310B">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74CBC" id="Rectangle 15" o:spid="_x0000_s1026" style="position:absolute;margin-left:-5.15pt;margin-top:14.5pt;width:414.15pt;height:54.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" fillcolor="white [3201]" strokecolor="black [3200]" strokeweight="1pt">
                <v:textbox>
                  <w:txbxContent>
                    <w:p w14:paraId="3C8DB751" w14:textId="107CF399" w:rsidR="00444C72" w:rsidRPr="001824BD" w:rsidRDefault="00444C72" w:rsidP="004C4007">
                      <w:pPr>
                        <w:rPr>
                          <w:rFonts w:asciiTheme="minorHAnsi" w:hAnsiTheme="minorHAnsi"/>
                          <w:sz w:val="22"/>
                          <w:szCs w:val="22"/>
                          <w:lang w:val="en-US"/>
                        </w:rPr>
                      </w:pPr>
                      <w:r w:rsidRPr="001824BD">
                        <w:rPr>
                          <w:rFonts w:asciiTheme="minorHAnsi" w:hAnsiTheme="minorHAnsi"/>
                          <w:sz w:val="22"/>
                          <w:szCs w:val="22"/>
                          <w:lang w:val="en-US"/>
                        </w:rPr>
                        <w:t xml:space="preserve">Pupil 2: “I am proud because we worked as a team to finish the work” </w:t>
                      </w:r>
                    </w:p>
                    <w:p w14:paraId="4D01C3D3" w14:textId="77777777" w:rsidR="00444C72" w:rsidRPr="001824BD" w:rsidRDefault="00444C72" w:rsidP="0060310B">
                      <w:pPr>
                        <w:jc w:val="center"/>
                        <w:rPr>
                          <w:rFonts w:asciiTheme="minorHAnsi" w:hAnsiTheme="minorHAnsi"/>
                          <w:sz w:val="22"/>
                          <w:szCs w:val="22"/>
                          <w:lang w:val="en-US"/>
                        </w:rPr>
                      </w:pPr>
                    </w:p>
                    <w:p w14:paraId="56141390" w14:textId="6A40C5DE" w:rsidR="00444C72" w:rsidRPr="001824BD" w:rsidRDefault="00444C72" w:rsidP="004C4007">
                      <w:pPr>
                        <w:rPr>
                          <w:rFonts w:asciiTheme="minorHAnsi" w:hAnsiTheme="minorHAnsi"/>
                          <w:sz w:val="22"/>
                          <w:szCs w:val="22"/>
                          <w:lang w:val="en-US"/>
                        </w:rPr>
                      </w:pPr>
                      <w:r w:rsidRPr="001824BD">
                        <w:rPr>
                          <w:rFonts w:asciiTheme="minorHAnsi" w:hAnsiTheme="minorHAnsi"/>
                          <w:sz w:val="22"/>
                          <w:szCs w:val="22"/>
                          <w:lang w:val="en-US"/>
                        </w:rPr>
                        <w:t xml:space="preserve">Pupil 1: “Today I asked if I could do things” </w:t>
                      </w:r>
                    </w:p>
                    <w:p w14:paraId="34842850" w14:textId="77777777" w:rsidR="00444C72" w:rsidRDefault="00444C72" w:rsidP="0060310B">
                      <w:pPr>
                        <w:jc w:val="center"/>
                        <w:rPr>
                          <w:lang w:val="en-US"/>
                        </w:rPr>
                      </w:pPr>
                    </w:p>
                    <w:p w14:paraId="0545B3AC" w14:textId="77777777" w:rsidR="00444C72" w:rsidRDefault="00444C72" w:rsidP="0060310B">
                      <w:pPr>
                        <w:jc w:val="center"/>
                        <w:rPr>
                          <w:lang w:val="en-US"/>
                        </w:rPr>
                      </w:pPr>
                    </w:p>
                    <w:p w14:paraId="5E0A83E1" w14:textId="77777777" w:rsidR="00444C72" w:rsidRPr="004251BE" w:rsidRDefault="00444C72" w:rsidP="0060310B">
                      <w:pPr>
                        <w:jc w:val="center"/>
                        <w:rPr>
                          <w:lang w:val="en-US"/>
                        </w:rPr>
                      </w:pPr>
                    </w:p>
                  </w:txbxContent>
                </v:textbox>
                <w10:wrap type="through"/>
              </v:rect>
            </w:pict>
          </mc:Fallback>
        </mc:AlternateContent>
      </w:r>
    </w:p>
    <w:p w14:paraId="74D40DAA" w14:textId="0E073FD0" w:rsidR="0060310B" w:rsidRPr="00FE2535" w:rsidRDefault="0060310B" w:rsidP="00ED2DDB">
      <w:pPr>
        <w:rPr>
          <w:rFonts w:asciiTheme="minorHAnsi" w:hAnsiTheme="minorHAnsi"/>
          <w:sz w:val="22"/>
          <w:szCs w:val="22"/>
        </w:rPr>
      </w:pPr>
    </w:p>
    <w:p w14:paraId="0BA75093" w14:textId="77777777" w:rsidR="0060310B" w:rsidRPr="00FE2535" w:rsidRDefault="0060310B" w:rsidP="00ED2DDB">
      <w:pPr>
        <w:rPr>
          <w:rFonts w:asciiTheme="minorHAnsi" w:hAnsiTheme="minorHAnsi"/>
          <w:sz w:val="22"/>
          <w:szCs w:val="22"/>
        </w:rPr>
      </w:pPr>
    </w:p>
    <w:p w14:paraId="2CCADE70" w14:textId="77777777" w:rsidR="0060310B" w:rsidRPr="00FE2535" w:rsidRDefault="0060310B" w:rsidP="00ED2DDB">
      <w:pPr>
        <w:rPr>
          <w:rFonts w:asciiTheme="minorHAnsi" w:hAnsiTheme="minorHAnsi"/>
          <w:sz w:val="22"/>
          <w:szCs w:val="22"/>
        </w:rPr>
      </w:pPr>
    </w:p>
    <w:p w14:paraId="7DC429A7" w14:textId="77777777" w:rsidR="0060310B" w:rsidRPr="00FE2535" w:rsidRDefault="0060310B" w:rsidP="00ED2DDB">
      <w:pPr>
        <w:rPr>
          <w:rFonts w:asciiTheme="minorHAnsi" w:hAnsiTheme="minorHAnsi"/>
          <w:sz w:val="22"/>
          <w:szCs w:val="22"/>
        </w:rPr>
      </w:pPr>
    </w:p>
    <w:p w14:paraId="697EE9FF" w14:textId="77777777" w:rsidR="0060310B" w:rsidRPr="00FE2535" w:rsidRDefault="0060310B" w:rsidP="00ED2DDB">
      <w:pPr>
        <w:rPr>
          <w:rFonts w:asciiTheme="minorHAnsi" w:hAnsiTheme="minorHAnsi"/>
          <w:sz w:val="22"/>
          <w:szCs w:val="22"/>
        </w:rPr>
      </w:pPr>
    </w:p>
    <w:p w14:paraId="465A3C88" w14:textId="21215D4A" w:rsidR="00121267" w:rsidRPr="00FE2535" w:rsidRDefault="00121267" w:rsidP="002C5DA4">
      <w:pPr>
        <w:ind w:left="2880"/>
        <w:jc w:val="right"/>
        <w:rPr>
          <w:rFonts w:asciiTheme="minorHAnsi" w:hAnsiTheme="minorHAnsi"/>
          <w:sz w:val="22"/>
          <w:szCs w:val="22"/>
        </w:rPr>
      </w:pPr>
      <w:r w:rsidRPr="00FE2535">
        <w:rPr>
          <w:rFonts w:asciiTheme="minorHAnsi" w:hAnsiTheme="minorHAnsi"/>
          <w:sz w:val="22"/>
          <w:szCs w:val="22"/>
        </w:rPr>
        <w:t>[Figure 1: Pupils interaction using non-specific prompts]</w:t>
      </w:r>
    </w:p>
    <w:p w14:paraId="28DD217B" w14:textId="77777777" w:rsidR="00121267" w:rsidRPr="00FE2535" w:rsidRDefault="00121267" w:rsidP="00ED2DDB">
      <w:pPr>
        <w:rPr>
          <w:rFonts w:asciiTheme="minorHAnsi" w:hAnsiTheme="minorHAnsi"/>
          <w:sz w:val="22"/>
          <w:szCs w:val="22"/>
        </w:rPr>
      </w:pPr>
    </w:p>
    <w:p w14:paraId="76FA72BB" w14:textId="30C6F79F" w:rsidR="00BD450B" w:rsidRPr="00FE2535" w:rsidRDefault="00EC3A84" w:rsidP="00ED2DDB">
      <w:pPr>
        <w:rPr>
          <w:rFonts w:asciiTheme="minorHAnsi" w:hAnsiTheme="minorHAnsi"/>
          <w:sz w:val="22"/>
          <w:szCs w:val="22"/>
        </w:rPr>
      </w:pPr>
      <w:r w:rsidRPr="00FE2535">
        <w:rPr>
          <w:rFonts w:asciiTheme="minorHAnsi" w:hAnsiTheme="minorHAnsi"/>
          <w:sz w:val="22"/>
          <w:szCs w:val="22"/>
        </w:rPr>
        <w:t>The non-specific prompts were engaged with by the pupils, however they clearly struggled to link their feedback to the learning that had taken place.</w:t>
      </w:r>
      <w:r w:rsidR="00345707" w:rsidRPr="00FE2535">
        <w:rPr>
          <w:rFonts w:asciiTheme="minorHAnsi" w:hAnsiTheme="minorHAnsi"/>
          <w:sz w:val="22"/>
          <w:szCs w:val="22"/>
        </w:rPr>
        <w:t xml:space="preserve"> During the pairs discussion, one pupil was able to use the prompt as a basis f</w:t>
      </w:r>
      <w:r w:rsidR="00EB6A4C" w:rsidRPr="00FE2535">
        <w:rPr>
          <w:rFonts w:asciiTheme="minorHAnsi" w:hAnsiTheme="minorHAnsi"/>
          <w:sz w:val="22"/>
          <w:szCs w:val="22"/>
        </w:rPr>
        <w:t xml:space="preserve">or some feedback for the lesson but it was not related to their learning. Therefore, I felt the level of influence was classed as moderate. For the other pupil, the judgement of the influence was low as the comment was general rather than specific to learning. </w:t>
      </w:r>
    </w:p>
    <w:p w14:paraId="6B048A91" w14:textId="77777777" w:rsidR="00BD450B" w:rsidRPr="00FE2535" w:rsidRDefault="00BD450B" w:rsidP="00ED2DDB">
      <w:pPr>
        <w:rPr>
          <w:rFonts w:asciiTheme="minorHAnsi" w:hAnsiTheme="minorHAnsi"/>
          <w:sz w:val="22"/>
          <w:szCs w:val="22"/>
        </w:rPr>
      </w:pPr>
    </w:p>
    <w:p w14:paraId="44E3BF11" w14:textId="5C164AC7" w:rsidR="0060310B" w:rsidRPr="00FE2535" w:rsidRDefault="00E65143" w:rsidP="00ED2DDB">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75648" behindDoc="0" locked="0" layoutInCell="1" allowOverlap="1" wp14:anchorId="02565253" wp14:editId="300318FC">
                <wp:simplePos x="0" y="0"/>
                <wp:positionH relativeFrom="column">
                  <wp:posOffset>-65405</wp:posOffset>
                </wp:positionH>
                <wp:positionV relativeFrom="paragraph">
                  <wp:posOffset>685800</wp:posOffset>
                </wp:positionV>
                <wp:extent cx="5829300" cy="802640"/>
                <wp:effectExtent l="0" t="0" r="38100" b="35560"/>
                <wp:wrapThrough wrapText="bothSides">
                  <wp:wrapPolygon edited="0">
                    <wp:start x="0" y="0"/>
                    <wp:lineTo x="0" y="21873"/>
                    <wp:lineTo x="21647" y="21873"/>
                    <wp:lineTo x="21647" y="0"/>
                    <wp:lineTo x="0" y="0"/>
                  </wp:wrapPolygon>
                </wp:wrapThrough>
                <wp:docPr id="16" name="Rectangle 16"/>
                <wp:cNvGraphicFramePr/>
                <a:graphic xmlns:a="http://schemas.openxmlformats.org/drawingml/2006/main">
                  <a:graphicData uri="http://schemas.microsoft.com/office/word/2010/wordprocessingShape">
                    <wps:wsp>
                      <wps:cNvSpPr/>
                      <wps:spPr>
                        <a:xfrm>
                          <a:off x="0" y="0"/>
                          <a:ext cx="5829300" cy="802640"/>
                        </a:xfrm>
                        <a:prstGeom prst="rect">
                          <a:avLst/>
                        </a:prstGeom>
                      </wps:spPr>
                      <wps:style>
                        <a:lnRef idx="2">
                          <a:schemeClr val="dk1"/>
                        </a:lnRef>
                        <a:fillRef idx="1">
                          <a:schemeClr val="lt1"/>
                        </a:fillRef>
                        <a:effectRef idx="0">
                          <a:schemeClr val="dk1"/>
                        </a:effectRef>
                        <a:fontRef idx="minor">
                          <a:schemeClr val="dk1"/>
                        </a:fontRef>
                      </wps:style>
                      <wps:txbx>
                        <w:txbxContent>
                          <w:p w14:paraId="40E89F07" w14:textId="55FD9A1E" w:rsidR="00444C72" w:rsidRPr="001824BD" w:rsidRDefault="00444C72" w:rsidP="00E65143">
                            <w:pPr>
                              <w:rPr>
                                <w:rFonts w:asciiTheme="minorHAnsi" w:hAnsiTheme="minorHAnsi"/>
                                <w:sz w:val="22"/>
                                <w:szCs w:val="22"/>
                                <w:lang w:val="en-US"/>
                              </w:rPr>
                            </w:pPr>
                            <w:r w:rsidRPr="001824BD">
                              <w:rPr>
                                <w:rFonts w:asciiTheme="minorHAnsi" w:hAnsiTheme="minorHAnsi"/>
                                <w:sz w:val="22"/>
                                <w:szCs w:val="22"/>
                                <w:lang w:val="en-US"/>
                              </w:rPr>
                              <w:t xml:space="preserve">Pupil 1: “I know that nurses help look after us in hospital” </w:t>
                            </w:r>
                          </w:p>
                          <w:p w14:paraId="553B10BA" w14:textId="77777777" w:rsidR="00444C72" w:rsidRPr="001824BD" w:rsidRDefault="00444C72" w:rsidP="00E65143">
                            <w:pPr>
                              <w:jc w:val="center"/>
                              <w:rPr>
                                <w:rFonts w:asciiTheme="minorHAnsi" w:hAnsiTheme="minorHAnsi"/>
                                <w:sz w:val="22"/>
                                <w:szCs w:val="22"/>
                                <w:lang w:val="en-US"/>
                              </w:rPr>
                            </w:pPr>
                          </w:p>
                          <w:p w14:paraId="7D0E55F9" w14:textId="2BBF8047" w:rsidR="00444C72" w:rsidRPr="001824BD" w:rsidRDefault="00444C72" w:rsidP="00E65143">
                            <w:pPr>
                              <w:rPr>
                                <w:rFonts w:asciiTheme="minorHAnsi" w:hAnsiTheme="minorHAnsi"/>
                                <w:sz w:val="22"/>
                                <w:szCs w:val="22"/>
                                <w:lang w:val="en-US"/>
                              </w:rPr>
                            </w:pPr>
                            <w:r w:rsidRPr="001824BD">
                              <w:rPr>
                                <w:rFonts w:asciiTheme="minorHAnsi" w:hAnsiTheme="minorHAnsi"/>
                                <w:sz w:val="22"/>
                                <w:szCs w:val="22"/>
                                <w:lang w:val="en-US"/>
                              </w:rPr>
                              <w:t xml:space="preserve">Pupil 2: “I know that fire firefighters do more than put out fires”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565253" id="Rectangle 16" o:spid="_x0000_s1027" style="position:absolute;margin-left:-5.15pt;margin-top:54pt;width:459pt;height:63.2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" fillcolor="white [3201]" strokecolor="black [3200]" strokeweight="1pt">
                <v:textbox>
                  <w:txbxContent>
                    <w:p w14:paraId="40E89F07" w14:textId="55FD9A1E" w:rsidR="00444C72" w:rsidRPr="001824BD" w:rsidRDefault="00444C72" w:rsidP="00E65143">
                      <w:pPr>
                        <w:rPr>
                          <w:rFonts w:asciiTheme="minorHAnsi" w:hAnsiTheme="minorHAnsi"/>
                          <w:sz w:val="22"/>
                          <w:szCs w:val="22"/>
                          <w:lang w:val="en-US"/>
                        </w:rPr>
                      </w:pPr>
                      <w:r w:rsidRPr="001824BD">
                        <w:rPr>
                          <w:rFonts w:asciiTheme="minorHAnsi" w:hAnsiTheme="minorHAnsi"/>
                          <w:sz w:val="22"/>
                          <w:szCs w:val="22"/>
                          <w:lang w:val="en-US"/>
                        </w:rPr>
                        <w:t xml:space="preserve">Pupil 1: “I know that nurses help look after us in hospital” </w:t>
                      </w:r>
                    </w:p>
                    <w:p w14:paraId="553B10BA" w14:textId="77777777" w:rsidR="00444C72" w:rsidRPr="001824BD" w:rsidRDefault="00444C72" w:rsidP="00E65143">
                      <w:pPr>
                        <w:jc w:val="center"/>
                        <w:rPr>
                          <w:rFonts w:asciiTheme="minorHAnsi" w:hAnsiTheme="minorHAnsi"/>
                          <w:sz w:val="22"/>
                          <w:szCs w:val="22"/>
                          <w:lang w:val="en-US"/>
                        </w:rPr>
                      </w:pPr>
                    </w:p>
                    <w:p w14:paraId="7D0E55F9" w14:textId="2BBF8047" w:rsidR="00444C72" w:rsidRPr="001824BD" w:rsidRDefault="00444C72" w:rsidP="00E65143">
                      <w:pPr>
                        <w:rPr>
                          <w:rFonts w:asciiTheme="minorHAnsi" w:hAnsiTheme="minorHAnsi"/>
                          <w:sz w:val="22"/>
                          <w:szCs w:val="22"/>
                          <w:lang w:val="en-US"/>
                        </w:rPr>
                      </w:pPr>
                      <w:r w:rsidRPr="001824BD">
                        <w:rPr>
                          <w:rFonts w:asciiTheme="minorHAnsi" w:hAnsiTheme="minorHAnsi"/>
                          <w:sz w:val="22"/>
                          <w:szCs w:val="22"/>
                          <w:lang w:val="en-US"/>
                        </w:rPr>
                        <w:t xml:space="preserve">Pupil 2: “I know that fire firefighters do more than put out fires” </w:t>
                      </w:r>
                    </w:p>
                  </w:txbxContent>
                </v:textbox>
                <w10:wrap type="through"/>
              </v:rect>
            </w:pict>
          </mc:Fallback>
        </mc:AlternateContent>
      </w:r>
      <w:r w:rsidR="00254BE7" w:rsidRPr="00FE2535">
        <w:rPr>
          <w:rFonts w:asciiTheme="minorHAnsi" w:hAnsiTheme="minorHAnsi"/>
          <w:sz w:val="22"/>
          <w:szCs w:val="22"/>
        </w:rPr>
        <w:t>The teaching assistant then introduce</w:t>
      </w:r>
      <w:r w:rsidR="00BD450B" w:rsidRPr="00FE2535">
        <w:rPr>
          <w:rFonts w:asciiTheme="minorHAnsi" w:hAnsiTheme="minorHAnsi"/>
          <w:sz w:val="22"/>
          <w:szCs w:val="22"/>
        </w:rPr>
        <w:t>d</w:t>
      </w:r>
      <w:r w:rsidR="00254BE7" w:rsidRPr="00FE2535">
        <w:rPr>
          <w:rFonts w:asciiTheme="minorHAnsi" w:hAnsiTheme="minorHAnsi"/>
          <w:sz w:val="22"/>
          <w:szCs w:val="22"/>
        </w:rPr>
        <w:t xml:space="preserve"> the specific prompts to the pupils and again asked them to feedback on their learning with their partner. </w:t>
      </w:r>
      <w:r w:rsidR="0075709F" w:rsidRPr="00FE2535">
        <w:rPr>
          <w:rFonts w:asciiTheme="minorHAnsi" w:hAnsiTheme="minorHAnsi"/>
          <w:sz w:val="22"/>
          <w:szCs w:val="22"/>
        </w:rPr>
        <w:t>The responses from the pupils can be seen below</w:t>
      </w:r>
      <w:r w:rsidR="00EB6A4C" w:rsidRPr="00FE2535">
        <w:rPr>
          <w:rFonts w:asciiTheme="minorHAnsi" w:hAnsiTheme="minorHAnsi"/>
          <w:sz w:val="22"/>
          <w:szCs w:val="22"/>
        </w:rPr>
        <w:t xml:space="preserve"> in Figure 2</w:t>
      </w:r>
      <w:r w:rsidR="0075709F" w:rsidRPr="00FE2535">
        <w:rPr>
          <w:rFonts w:asciiTheme="minorHAnsi" w:hAnsiTheme="minorHAnsi"/>
          <w:sz w:val="22"/>
          <w:szCs w:val="22"/>
        </w:rPr>
        <w:t xml:space="preserve">: </w:t>
      </w:r>
    </w:p>
    <w:p w14:paraId="29AAAFE3" w14:textId="77777777" w:rsidR="00030843" w:rsidRPr="00FE2535" w:rsidRDefault="00030843" w:rsidP="002C5DA4">
      <w:pPr>
        <w:ind w:left="3600"/>
        <w:jc w:val="right"/>
        <w:rPr>
          <w:rFonts w:asciiTheme="minorHAnsi" w:hAnsiTheme="minorHAnsi"/>
          <w:sz w:val="22"/>
          <w:szCs w:val="22"/>
        </w:rPr>
      </w:pPr>
    </w:p>
    <w:p w14:paraId="5E3FA116" w14:textId="729EE5E7" w:rsidR="00EB6A4C" w:rsidRPr="00FE2535" w:rsidRDefault="00EB6A4C" w:rsidP="002C5DA4">
      <w:pPr>
        <w:ind w:left="3600"/>
        <w:jc w:val="right"/>
        <w:rPr>
          <w:rFonts w:asciiTheme="minorHAnsi" w:hAnsiTheme="minorHAnsi"/>
          <w:sz w:val="22"/>
          <w:szCs w:val="22"/>
        </w:rPr>
      </w:pPr>
      <w:r w:rsidRPr="00FE2535">
        <w:rPr>
          <w:rFonts w:asciiTheme="minorHAnsi" w:hAnsiTheme="minorHAnsi"/>
          <w:sz w:val="22"/>
          <w:szCs w:val="22"/>
        </w:rPr>
        <w:t>[Figure 2: Pupils interaction using specific prompts]</w:t>
      </w:r>
    </w:p>
    <w:p w14:paraId="4A13BF4E" w14:textId="77777777" w:rsidR="00EB6A4C" w:rsidRPr="00FE2535" w:rsidRDefault="00EB6A4C" w:rsidP="00ED2DDB">
      <w:pPr>
        <w:rPr>
          <w:rFonts w:asciiTheme="minorHAnsi" w:hAnsiTheme="minorHAnsi"/>
          <w:sz w:val="22"/>
          <w:szCs w:val="22"/>
        </w:rPr>
      </w:pPr>
    </w:p>
    <w:p w14:paraId="29270E0B" w14:textId="741AF185" w:rsidR="007838B7" w:rsidRPr="00FE2535" w:rsidRDefault="00E65143" w:rsidP="00ED2DDB">
      <w:pPr>
        <w:rPr>
          <w:rFonts w:asciiTheme="minorHAnsi" w:hAnsiTheme="minorHAnsi"/>
          <w:sz w:val="22"/>
          <w:szCs w:val="22"/>
        </w:rPr>
      </w:pPr>
      <w:r w:rsidRPr="00FE2535">
        <w:rPr>
          <w:rFonts w:asciiTheme="minorHAnsi" w:hAnsiTheme="minorHAnsi"/>
          <w:sz w:val="22"/>
          <w:szCs w:val="22"/>
        </w:rPr>
        <w:t>From figure 2</w:t>
      </w:r>
      <w:r w:rsidR="00065D38" w:rsidRPr="00FE2535">
        <w:rPr>
          <w:rFonts w:asciiTheme="minorHAnsi" w:hAnsiTheme="minorHAnsi"/>
          <w:sz w:val="22"/>
          <w:szCs w:val="22"/>
        </w:rPr>
        <w:t>,</w:t>
      </w:r>
      <w:r w:rsidRPr="00FE2535">
        <w:rPr>
          <w:rFonts w:asciiTheme="minorHAnsi" w:hAnsiTheme="minorHAnsi"/>
          <w:sz w:val="22"/>
          <w:szCs w:val="22"/>
        </w:rPr>
        <w:t xml:space="preserve"> it is clear that the </w:t>
      </w:r>
      <w:r w:rsidR="00065D38" w:rsidRPr="00FE2535">
        <w:rPr>
          <w:rFonts w:asciiTheme="minorHAnsi" w:hAnsiTheme="minorHAnsi"/>
          <w:sz w:val="22"/>
          <w:szCs w:val="22"/>
        </w:rPr>
        <w:t>discussion held by the pupils were</w:t>
      </w:r>
      <w:r w:rsidRPr="00FE2535">
        <w:rPr>
          <w:rFonts w:asciiTheme="minorHAnsi" w:hAnsiTheme="minorHAnsi"/>
          <w:sz w:val="22"/>
          <w:szCs w:val="22"/>
        </w:rPr>
        <w:t xml:space="preserve"> much more focused upon the learning that had taken place within the lesson. </w:t>
      </w:r>
      <w:r w:rsidR="00E47354" w:rsidRPr="00FE2535">
        <w:rPr>
          <w:rFonts w:asciiTheme="minorHAnsi" w:hAnsiTheme="minorHAnsi"/>
          <w:sz w:val="22"/>
          <w:szCs w:val="22"/>
        </w:rPr>
        <w:t>For this reason, both of these pupils best fit rating was an extremely high level of influence. It was clear that the specific prompts motivated the pupils to feedback to each other and the feedback was tailored to the lesson. As the teaching assistant had just given the prompts to the pupils with basic explanation on what to do with the prompts it wa</w:t>
      </w:r>
      <w:r w:rsidR="00065D38" w:rsidRPr="00FE2535">
        <w:rPr>
          <w:rFonts w:asciiTheme="minorHAnsi" w:hAnsiTheme="minorHAnsi"/>
          <w:sz w:val="22"/>
          <w:szCs w:val="22"/>
        </w:rPr>
        <w:t xml:space="preserve">s clear no support was required. This emphasises the importance that giving pupils the opportunity to </w:t>
      </w:r>
      <w:r w:rsidR="00FD44F0" w:rsidRPr="00FE2535">
        <w:rPr>
          <w:rFonts w:asciiTheme="minorHAnsi" w:hAnsiTheme="minorHAnsi"/>
          <w:sz w:val="22"/>
          <w:szCs w:val="22"/>
        </w:rPr>
        <w:t xml:space="preserve">provide meaningful feedback on </w:t>
      </w:r>
      <w:r w:rsidR="00065D38" w:rsidRPr="00FE2535">
        <w:rPr>
          <w:rFonts w:asciiTheme="minorHAnsi" w:hAnsiTheme="minorHAnsi"/>
          <w:sz w:val="22"/>
          <w:szCs w:val="22"/>
        </w:rPr>
        <w:t>their learning and how it can develop their understanding (</w:t>
      </w:r>
      <w:proofErr w:type="spellStart"/>
      <w:r w:rsidR="00065D38" w:rsidRPr="00FE2535">
        <w:rPr>
          <w:rFonts w:asciiTheme="minorHAnsi" w:hAnsiTheme="minorHAnsi"/>
          <w:sz w:val="22"/>
          <w:szCs w:val="22"/>
        </w:rPr>
        <w:t>Sackstein</w:t>
      </w:r>
      <w:proofErr w:type="spellEnd"/>
      <w:r w:rsidR="00065D38" w:rsidRPr="00FE2535">
        <w:rPr>
          <w:rFonts w:asciiTheme="minorHAnsi" w:hAnsiTheme="minorHAnsi"/>
          <w:sz w:val="22"/>
          <w:szCs w:val="22"/>
        </w:rPr>
        <w:t xml:space="preserve">, 2017). </w:t>
      </w:r>
      <w:r w:rsidR="007838B7" w:rsidRPr="00FE2535">
        <w:rPr>
          <w:rFonts w:asciiTheme="minorHAnsi" w:hAnsiTheme="minorHAnsi"/>
          <w:sz w:val="22"/>
          <w:szCs w:val="22"/>
        </w:rPr>
        <w:t xml:space="preserve">Following this mini </w:t>
      </w:r>
      <w:r w:rsidR="003D0CEA" w:rsidRPr="00FE2535">
        <w:rPr>
          <w:rFonts w:asciiTheme="minorHAnsi" w:hAnsiTheme="minorHAnsi"/>
          <w:sz w:val="22"/>
          <w:szCs w:val="22"/>
        </w:rPr>
        <w:t>plenary,</w:t>
      </w:r>
      <w:r w:rsidR="007838B7" w:rsidRPr="00FE2535">
        <w:rPr>
          <w:rFonts w:asciiTheme="minorHAnsi" w:hAnsiTheme="minorHAnsi"/>
          <w:sz w:val="22"/>
          <w:szCs w:val="22"/>
        </w:rPr>
        <w:t xml:space="preserve"> the groups were then rotated. </w:t>
      </w:r>
    </w:p>
    <w:p w14:paraId="6A8CFE31" w14:textId="4EBBCD12" w:rsidR="00165B89" w:rsidRPr="00FE2535" w:rsidRDefault="00165B89" w:rsidP="00ED2DDB">
      <w:pPr>
        <w:rPr>
          <w:rFonts w:asciiTheme="minorHAnsi" w:hAnsiTheme="minorHAnsi"/>
          <w:sz w:val="22"/>
          <w:szCs w:val="22"/>
        </w:rPr>
      </w:pPr>
    </w:p>
    <w:p w14:paraId="3E007EC2" w14:textId="54E6D590" w:rsidR="00165B89" w:rsidRPr="00FE2535" w:rsidRDefault="00112000" w:rsidP="00ED2DDB">
      <w:pPr>
        <w:rPr>
          <w:rFonts w:asciiTheme="minorHAnsi" w:hAnsiTheme="minorHAnsi"/>
          <w:sz w:val="22"/>
          <w:szCs w:val="22"/>
        </w:rPr>
      </w:pPr>
      <w:r w:rsidRPr="00FE2535">
        <w:rPr>
          <w:rFonts w:asciiTheme="minorHAnsi" w:hAnsiTheme="minorHAnsi"/>
          <w:sz w:val="22"/>
          <w:szCs w:val="22"/>
        </w:rPr>
        <w:t xml:space="preserve">Following a </w:t>
      </w:r>
      <w:r w:rsidR="00065D38" w:rsidRPr="00FE2535">
        <w:rPr>
          <w:rFonts w:asciiTheme="minorHAnsi" w:hAnsiTheme="minorHAnsi"/>
          <w:sz w:val="22"/>
          <w:szCs w:val="22"/>
        </w:rPr>
        <w:t>15-minute</w:t>
      </w:r>
      <w:r w:rsidRPr="00FE2535">
        <w:rPr>
          <w:rFonts w:asciiTheme="minorHAnsi" w:hAnsiTheme="minorHAnsi"/>
          <w:sz w:val="22"/>
          <w:szCs w:val="22"/>
        </w:rPr>
        <w:t xml:space="preserve"> focused teaching session from my research partner the non-specific prompts were handed out to the group. The pupils were asked to feedback to their partner on the learning </w:t>
      </w:r>
      <w:r w:rsidRPr="00FE2535">
        <w:rPr>
          <w:rFonts w:asciiTheme="minorHAnsi" w:hAnsiTheme="minorHAnsi"/>
          <w:sz w:val="22"/>
          <w:szCs w:val="22"/>
        </w:rPr>
        <w:lastRenderedPageBreak/>
        <w:t>that had taken place throughout the lesson. Some of the responses are highlighted below</w:t>
      </w:r>
      <w:r w:rsidR="00EB6A4C" w:rsidRPr="00FE2535">
        <w:rPr>
          <w:rFonts w:asciiTheme="minorHAnsi" w:hAnsiTheme="minorHAnsi"/>
          <w:sz w:val="22"/>
          <w:szCs w:val="22"/>
        </w:rPr>
        <w:t xml:space="preserve"> in Figure 3</w:t>
      </w:r>
      <w:r w:rsidRPr="00FE2535">
        <w:rPr>
          <w:rFonts w:asciiTheme="minorHAnsi" w:hAnsiTheme="minorHAnsi"/>
          <w:sz w:val="22"/>
          <w:szCs w:val="22"/>
        </w:rPr>
        <w:t xml:space="preserve">: </w:t>
      </w:r>
    </w:p>
    <w:p w14:paraId="2C06AEE8" w14:textId="2715C42F" w:rsidR="00ED2DDB" w:rsidRPr="00FE2535" w:rsidRDefault="00FC457D" w:rsidP="00ED2DDB">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76672" behindDoc="0" locked="0" layoutInCell="1" allowOverlap="1" wp14:anchorId="78E41F69" wp14:editId="7D78B736">
                <wp:simplePos x="0" y="0"/>
                <wp:positionH relativeFrom="column">
                  <wp:posOffset>-64135</wp:posOffset>
                </wp:positionH>
                <wp:positionV relativeFrom="paragraph">
                  <wp:posOffset>208280</wp:posOffset>
                </wp:positionV>
                <wp:extent cx="5829935" cy="852805"/>
                <wp:effectExtent l="0" t="0" r="37465" b="36195"/>
                <wp:wrapThrough wrapText="bothSides">
                  <wp:wrapPolygon edited="0">
                    <wp:start x="0" y="0"/>
                    <wp:lineTo x="0" y="21873"/>
                    <wp:lineTo x="21645" y="21873"/>
                    <wp:lineTo x="21645" y="0"/>
                    <wp:lineTo x="0" y="0"/>
                  </wp:wrapPolygon>
                </wp:wrapThrough>
                <wp:docPr id="17" name="Rectangle 17"/>
                <wp:cNvGraphicFramePr/>
                <a:graphic xmlns:a="http://schemas.openxmlformats.org/drawingml/2006/main">
                  <a:graphicData uri="http://schemas.microsoft.com/office/word/2010/wordprocessingShape">
                    <wps:wsp>
                      <wps:cNvSpPr/>
                      <wps:spPr>
                        <a:xfrm>
                          <a:off x="0" y="0"/>
                          <a:ext cx="5829935" cy="852805"/>
                        </a:xfrm>
                        <a:prstGeom prst="rect">
                          <a:avLst/>
                        </a:prstGeom>
                      </wps:spPr>
                      <wps:style>
                        <a:lnRef idx="2">
                          <a:schemeClr val="dk1"/>
                        </a:lnRef>
                        <a:fillRef idx="1">
                          <a:schemeClr val="lt1"/>
                        </a:fillRef>
                        <a:effectRef idx="0">
                          <a:schemeClr val="dk1"/>
                        </a:effectRef>
                        <a:fontRef idx="minor">
                          <a:schemeClr val="dk1"/>
                        </a:fontRef>
                      </wps:style>
                      <wps:txbx>
                        <w:txbxContent>
                          <w:p w14:paraId="67C1D115" w14:textId="2967876F" w:rsidR="00444C72" w:rsidRPr="001824BD" w:rsidRDefault="00444C72" w:rsidP="00112000">
                            <w:pPr>
                              <w:rPr>
                                <w:rFonts w:asciiTheme="minorHAnsi" w:hAnsiTheme="minorHAnsi"/>
                                <w:sz w:val="22"/>
                                <w:szCs w:val="22"/>
                                <w:lang w:val="en-US"/>
                              </w:rPr>
                            </w:pPr>
                            <w:r w:rsidRPr="001824BD">
                              <w:rPr>
                                <w:rFonts w:asciiTheme="minorHAnsi" w:hAnsiTheme="minorHAnsi"/>
                                <w:sz w:val="22"/>
                                <w:szCs w:val="22"/>
                                <w:lang w:val="en-US"/>
                              </w:rPr>
                              <w:t xml:space="preserve">Pupil 3: “Today I found out I’m going to my nans tonight” </w:t>
                            </w:r>
                          </w:p>
                          <w:p w14:paraId="72D9D259" w14:textId="77777777" w:rsidR="00444C72" w:rsidRPr="001824BD" w:rsidRDefault="00444C72" w:rsidP="00112000">
                            <w:pPr>
                              <w:jc w:val="center"/>
                              <w:rPr>
                                <w:rFonts w:asciiTheme="minorHAnsi" w:hAnsiTheme="minorHAnsi"/>
                                <w:sz w:val="22"/>
                                <w:szCs w:val="22"/>
                                <w:lang w:val="en-US"/>
                              </w:rPr>
                            </w:pPr>
                          </w:p>
                          <w:p w14:paraId="03C384C5" w14:textId="3FDE42DD" w:rsidR="00444C72" w:rsidRPr="001824BD" w:rsidRDefault="00444C72" w:rsidP="00112000">
                            <w:pPr>
                              <w:rPr>
                                <w:rFonts w:asciiTheme="minorHAnsi" w:hAnsiTheme="minorHAnsi"/>
                                <w:sz w:val="22"/>
                                <w:szCs w:val="22"/>
                                <w:lang w:val="en-US"/>
                              </w:rPr>
                            </w:pPr>
                            <w:r w:rsidRPr="001824BD">
                              <w:rPr>
                                <w:rFonts w:asciiTheme="minorHAnsi" w:hAnsiTheme="minorHAnsi"/>
                                <w:sz w:val="22"/>
                                <w:szCs w:val="22"/>
                                <w:lang w:val="en-US"/>
                              </w:rPr>
                              <w:t xml:space="preserve">Pupil 4: “The most difficult thing was spelling”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E41F69" id="Rectangle 17" o:spid="_x0000_s1028" style="position:absolute;margin-left:-5.05pt;margin-top:16.4pt;width:459.05pt;height:67.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" fillcolor="white [3201]" strokecolor="black [3200]" strokeweight="1pt">
                <v:textbox>
                  <w:txbxContent>
                    <w:p w14:paraId="67C1D115" w14:textId="2967876F" w:rsidR="00444C72" w:rsidRPr="001824BD" w:rsidRDefault="00444C72" w:rsidP="00112000">
                      <w:pPr>
                        <w:rPr>
                          <w:rFonts w:asciiTheme="minorHAnsi" w:hAnsiTheme="minorHAnsi"/>
                          <w:sz w:val="22"/>
                          <w:szCs w:val="22"/>
                          <w:lang w:val="en-US"/>
                        </w:rPr>
                      </w:pPr>
                      <w:r w:rsidRPr="001824BD">
                        <w:rPr>
                          <w:rFonts w:asciiTheme="minorHAnsi" w:hAnsiTheme="minorHAnsi"/>
                          <w:sz w:val="22"/>
                          <w:szCs w:val="22"/>
                          <w:lang w:val="en-US"/>
                        </w:rPr>
                        <w:t xml:space="preserve">Pupil 3: “Today I found out I’m going to my nans tonight” </w:t>
                      </w:r>
                    </w:p>
                    <w:p w14:paraId="72D9D259" w14:textId="77777777" w:rsidR="00444C72" w:rsidRPr="001824BD" w:rsidRDefault="00444C72" w:rsidP="00112000">
                      <w:pPr>
                        <w:jc w:val="center"/>
                        <w:rPr>
                          <w:rFonts w:asciiTheme="minorHAnsi" w:hAnsiTheme="minorHAnsi"/>
                          <w:sz w:val="22"/>
                          <w:szCs w:val="22"/>
                          <w:lang w:val="en-US"/>
                        </w:rPr>
                      </w:pPr>
                    </w:p>
                    <w:p w14:paraId="03C384C5" w14:textId="3FDE42DD" w:rsidR="00444C72" w:rsidRPr="001824BD" w:rsidRDefault="00444C72" w:rsidP="00112000">
                      <w:pPr>
                        <w:rPr>
                          <w:rFonts w:asciiTheme="minorHAnsi" w:hAnsiTheme="minorHAnsi"/>
                          <w:sz w:val="22"/>
                          <w:szCs w:val="22"/>
                          <w:lang w:val="en-US"/>
                        </w:rPr>
                      </w:pPr>
                      <w:r w:rsidRPr="001824BD">
                        <w:rPr>
                          <w:rFonts w:asciiTheme="minorHAnsi" w:hAnsiTheme="minorHAnsi"/>
                          <w:sz w:val="22"/>
                          <w:szCs w:val="22"/>
                          <w:lang w:val="en-US"/>
                        </w:rPr>
                        <w:t xml:space="preserve">Pupil 4: “The most difficult thing was spelling” </w:t>
                      </w:r>
                    </w:p>
                  </w:txbxContent>
                </v:textbox>
                <w10:wrap type="through"/>
              </v:rect>
            </w:pict>
          </mc:Fallback>
        </mc:AlternateContent>
      </w:r>
    </w:p>
    <w:p w14:paraId="48B06364" w14:textId="77777777" w:rsidR="003D0CEA" w:rsidRPr="00FE2535" w:rsidRDefault="003D0CEA" w:rsidP="00ED2DDB">
      <w:pPr>
        <w:rPr>
          <w:rFonts w:asciiTheme="minorHAnsi" w:hAnsiTheme="minorHAnsi"/>
          <w:sz w:val="22"/>
          <w:szCs w:val="22"/>
        </w:rPr>
      </w:pPr>
    </w:p>
    <w:p w14:paraId="14C281AF" w14:textId="7EF024DA" w:rsidR="00EB6A4C" w:rsidRPr="00FE2535" w:rsidRDefault="00A24F00" w:rsidP="002C5DA4">
      <w:pPr>
        <w:ind w:left="1440"/>
        <w:jc w:val="right"/>
        <w:rPr>
          <w:rFonts w:asciiTheme="minorHAnsi" w:hAnsiTheme="minorHAnsi"/>
          <w:sz w:val="22"/>
          <w:szCs w:val="22"/>
        </w:rPr>
      </w:pPr>
      <w:r w:rsidRPr="00FE2535">
        <w:rPr>
          <w:rFonts w:asciiTheme="minorHAnsi" w:hAnsiTheme="minorHAnsi"/>
          <w:sz w:val="22"/>
          <w:szCs w:val="22"/>
        </w:rPr>
        <w:t>[Figure 3: Pupils responses to the non-specific prompt during interview]</w:t>
      </w:r>
    </w:p>
    <w:p w14:paraId="369BDEE3" w14:textId="77777777" w:rsidR="00EB6A4C" w:rsidRPr="00FE2535" w:rsidRDefault="00EB6A4C" w:rsidP="00ED2DDB">
      <w:pPr>
        <w:rPr>
          <w:rFonts w:asciiTheme="minorHAnsi" w:hAnsiTheme="minorHAnsi"/>
          <w:sz w:val="22"/>
          <w:szCs w:val="22"/>
        </w:rPr>
      </w:pPr>
    </w:p>
    <w:p w14:paraId="0F2E5A2B" w14:textId="14712723" w:rsidR="00ED2DDB" w:rsidRPr="00FE2535" w:rsidRDefault="00112000">
      <w:pPr>
        <w:rPr>
          <w:rFonts w:asciiTheme="minorHAnsi" w:hAnsiTheme="minorHAnsi"/>
          <w:sz w:val="22"/>
          <w:szCs w:val="22"/>
        </w:rPr>
      </w:pPr>
      <w:r w:rsidRPr="00FE2535">
        <w:rPr>
          <w:rFonts w:asciiTheme="minorHAnsi" w:hAnsiTheme="minorHAnsi"/>
          <w:sz w:val="22"/>
          <w:szCs w:val="22"/>
        </w:rPr>
        <w:t xml:space="preserve">During the </w:t>
      </w:r>
      <w:proofErr w:type="gramStart"/>
      <w:r w:rsidRPr="00FE2535">
        <w:rPr>
          <w:rFonts w:asciiTheme="minorHAnsi" w:hAnsiTheme="minorHAnsi"/>
          <w:sz w:val="22"/>
          <w:szCs w:val="22"/>
        </w:rPr>
        <w:t>pupils</w:t>
      </w:r>
      <w:proofErr w:type="gramEnd"/>
      <w:r w:rsidRPr="00FE2535">
        <w:rPr>
          <w:rFonts w:asciiTheme="minorHAnsi" w:hAnsiTheme="minorHAnsi"/>
          <w:sz w:val="22"/>
          <w:szCs w:val="22"/>
        </w:rPr>
        <w:t xml:space="preserve"> </w:t>
      </w:r>
      <w:r w:rsidR="00AB3472" w:rsidRPr="00FE2535">
        <w:rPr>
          <w:rFonts w:asciiTheme="minorHAnsi" w:hAnsiTheme="minorHAnsi"/>
          <w:sz w:val="22"/>
          <w:szCs w:val="22"/>
        </w:rPr>
        <w:t>feedback,</w:t>
      </w:r>
      <w:r w:rsidRPr="00FE2535">
        <w:rPr>
          <w:rFonts w:asciiTheme="minorHAnsi" w:hAnsiTheme="minorHAnsi"/>
          <w:sz w:val="22"/>
          <w:szCs w:val="22"/>
        </w:rPr>
        <w:t xml:space="preserve"> it is clear that the pupils ha</w:t>
      </w:r>
      <w:r w:rsidR="00AB3472" w:rsidRPr="00FE2535">
        <w:rPr>
          <w:rFonts w:asciiTheme="minorHAnsi" w:hAnsiTheme="minorHAnsi"/>
          <w:sz w:val="22"/>
          <w:szCs w:val="22"/>
        </w:rPr>
        <w:t>ve used the prompts as a basis for their discussion however the feedback is in no way related to the learning that had taken place within the lesson. Due to the lack of relation to their learning with the lesson both of these pupils were judged to have had a low level of influence. Following</w:t>
      </w:r>
      <w:r w:rsidR="00A24F00" w:rsidRPr="00FE2535">
        <w:rPr>
          <w:rFonts w:asciiTheme="minorHAnsi" w:hAnsiTheme="minorHAnsi"/>
          <w:sz w:val="22"/>
          <w:szCs w:val="22"/>
        </w:rPr>
        <w:t xml:space="preserve"> the </w:t>
      </w:r>
      <w:r w:rsidR="00633C90" w:rsidRPr="00FE2535">
        <w:rPr>
          <w:rFonts w:asciiTheme="minorHAnsi" w:hAnsiTheme="minorHAnsi"/>
          <w:sz w:val="22"/>
          <w:szCs w:val="22"/>
        </w:rPr>
        <w:t>pupil led discussions the pupils were given the specific prompts and again asked to feedback to their partner on the lessons learning. Below are some of the responses recorded</w:t>
      </w:r>
      <w:r w:rsidR="00A24F00" w:rsidRPr="00FE2535">
        <w:rPr>
          <w:rFonts w:asciiTheme="minorHAnsi" w:hAnsiTheme="minorHAnsi"/>
          <w:sz w:val="22"/>
          <w:szCs w:val="22"/>
        </w:rPr>
        <w:t xml:space="preserve"> in Figure 4</w:t>
      </w:r>
      <w:r w:rsidR="00633C90" w:rsidRPr="00FE2535">
        <w:rPr>
          <w:rFonts w:asciiTheme="minorHAnsi" w:hAnsiTheme="minorHAnsi"/>
          <w:sz w:val="22"/>
          <w:szCs w:val="22"/>
        </w:rPr>
        <w:t xml:space="preserve">: </w:t>
      </w:r>
    </w:p>
    <w:p w14:paraId="173DE208" w14:textId="0BFE9E6A" w:rsidR="00633C90" w:rsidRPr="00FE2535" w:rsidRDefault="00633C90">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77696" behindDoc="0" locked="0" layoutInCell="1" allowOverlap="1" wp14:anchorId="6FB4452E" wp14:editId="12E49E60">
                <wp:simplePos x="0" y="0"/>
                <wp:positionH relativeFrom="column">
                  <wp:posOffset>-61595</wp:posOffset>
                </wp:positionH>
                <wp:positionV relativeFrom="paragraph">
                  <wp:posOffset>240030</wp:posOffset>
                </wp:positionV>
                <wp:extent cx="6057900" cy="960755"/>
                <wp:effectExtent l="0" t="0" r="38100" b="29845"/>
                <wp:wrapThrough wrapText="bothSides">
                  <wp:wrapPolygon edited="0">
                    <wp:start x="0" y="0"/>
                    <wp:lineTo x="0" y="21700"/>
                    <wp:lineTo x="21645" y="21700"/>
                    <wp:lineTo x="21645" y="0"/>
                    <wp:lineTo x="0" y="0"/>
                  </wp:wrapPolygon>
                </wp:wrapThrough>
                <wp:docPr id="18" name="Rectangle 18"/>
                <wp:cNvGraphicFramePr/>
                <a:graphic xmlns:a="http://schemas.openxmlformats.org/drawingml/2006/main">
                  <a:graphicData uri="http://schemas.microsoft.com/office/word/2010/wordprocessingShape">
                    <wps:wsp>
                      <wps:cNvSpPr/>
                      <wps:spPr>
                        <a:xfrm>
                          <a:off x="0" y="0"/>
                          <a:ext cx="6057900" cy="960755"/>
                        </a:xfrm>
                        <a:prstGeom prst="rect">
                          <a:avLst/>
                        </a:prstGeom>
                      </wps:spPr>
                      <wps:style>
                        <a:lnRef idx="2">
                          <a:schemeClr val="dk1"/>
                        </a:lnRef>
                        <a:fillRef idx="1">
                          <a:schemeClr val="lt1"/>
                        </a:fillRef>
                        <a:effectRef idx="0">
                          <a:schemeClr val="dk1"/>
                        </a:effectRef>
                        <a:fontRef idx="minor">
                          <a:schemeClr val="dk1"/>
                        </a:fontRef>
                      </wps:style>
                      <wps:txbx>
                        <w:txbxContent>
                          <w:p w14:paraId="49A3F172" w14:textId="7D2CAFBE" w:rsidR="00444C72" w:rsidRPr="001824BD" w:rsidRDefault="00444C72" w:rsidP="00633C90">
                            <w:pPr>
                              <w:rPr>
                                <w:rFonts w:asciiTheme="minorHAnsi" w:hAnsiTheme="minorHAnsi"/>
                                <w:sz w:val="22"/>
                                <w:szCs w:val="22"/>
                                <w:lang w:val="en-US"/>
                              </w:rPr>
                            </w:pPr>
                            <w:r w:rsidRPr="001824BD">
                              <w:rPr>
                                <w:rFonts w:asciiTheme="minorHAnsi" w:hAnsiTheme="minorHAnsi"/>
                                <w:sz w:val="22"/>
                                <w:szCs w:val="22"/>
                                <w:lang w:val="en-US"/>
                              </w:rPr>
                              <w:t xml:space="preserve">Pupil 3: “Teachers help people because they help us learn new things and get good jobs” </w:t>
                            </w:r>
                          </w:p>
                          <w:p w14:paraId="11D3273E" w14:textId="77777777" w:rsidR="00444C72" w:rsidRPr="001824BD" w:rsidRDefault="00444C72" w:rsidP="00633C90">
                            <w:pPr>
                              <w:jc w:val="center"/>
                              <w:rPr>
                                <w:rFonts w:asciiTheme="minorHAnsi" w:hAnsiTheme="minorHAnsi"/>
                                <w:sz w:val="22"/>
                                <w:szCs w:val="22"/>
                                <w:lang w:val="en-US"/>
                              </w:rPr>
                            </w:pPr>
                          </w:p>
                          <w:p w14:paraId="3344004D" w14:textId="03BE951E" w:rsidR="00444C72" w:rsidRPr="001824BD" w:rsidRDefault="00444C72" w:rsidP="00633C90">
                            <w:pPr>
                              <w:rPr>
                                <w:rFonts w:asciiTheme="minorHAnsi" w:hAnsiTheme="minorHAnsi"/>
                                <w:sz w:val="22"/>
                                <w:szCs w:val="22"/>
                                <w:lang w:val="en-US"/>
                              </w:rPr>
                            </w:pPr>
                            <w:r w:rsidRPr="001824BD">
                              <w:rPr>
                                <w:rFonts w:asciiTheme="minorHAnsi" w:hAnsiTheme="minorHAnsi"/>
                                <w:sz w:val="22"/>
                                <w:szCs w:val="22"/>
                                <w:lang w:val="en-US"/>
                              </w:rPr>
                              <w:t>Pupil 4: “I know that firefighters can rescue animals from trees”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B4452E" id="Rectangle 18" o:spid="_x0000_s1029" style="position:absolute;margin-left:-4.85pt;margin-top:18.9pt;width:477pt;height:75.6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" fillcolor="white [3201]" strokecolor="black [3200]" strokeweight="1pt">
                <v:textbox>
                  <w:txbxContent>
                    <w:p w14:paraId="49A3F172" w14:textId="7D2CAFBE" w:rsidR="00444C72" w:rsidRPr="001824BD" w:rsidRDefault="00444C72" w:rsidP="00633C90">
                      <w:pPr>
                        <w:rPr>
                          <w:rFonts w:asciiTheme="minorHAnsi" w:hAnsiTheme="minorHAnsi"/>
                          <w:sz w:val="22"/>
                          <w:szCs w:val="22"/>
                          <w:lang w:val="en-US"/>
                        </w:rPr>
                      </w:pPr>
                      <w:r w:rsidRPr="001824BD">
                        <w:rPr>
                          <w:rFonts w:asciiTheme="minorHAnsi" w:hAnsiTheme="minorHAnsi"/>
                          <w:sz w:val="22"/>
                          <w:szCs w:val="22"/>
                          <w:lang w:val="en-US"/>
                        </w:rPr>
                        <w:t xml:space="preserve">Pupil 3: “Teachers help people because they help us learn new things and get good jobs” </w:t>
                      </w:r>
                    </w:p>
                    <w:p w14:paraId="11D3273E" w14:textId="77777777" w:rsidR="00444C72" w:rsidRPr="001824BD" w:rsidRDefault="00444C72" w:rsidP="00633C90">
                      <w:pPr>
                        <w:jc w:val="center"/>
                        <w:rPr>
                          <w:rFonts w:asciiTheme="minorHAnsi" w:hAnsiTheme="minorHAnsi"/>
                          <w:sz w:val="22"/>
                          <w:szCs w:val="22"/>
                          <w:lang w:val="en-US"/>
                        </w:rPr>
                      </w:pPr>
                    </w:p>
                    <w:p w14:paraId="3344004D" w14:textId="03BE951E" w:rsidR="00444C72" w:rsidRPr="001824BD" w:rsidRDefault="00444C72" w:rsidP="00633C90">
                      <w:pPr>
                        <w:rPr>
                          <w:rFonts w:asciiTheme="minorHAnsi" w:hAnsiTheme="minorHAnsi"/>
                          <w:sz w:val="22"/>
                          <w:szCs w:val="22"/>
                          <w:lang w:val="en-US"/>
                        </w:rPr>
                      </w:pPr>
                      <w:r w:rsidRPr="001824BD">
                        <w:rPr>
                          <w:rFonts w:asciiTheme="minorHAnsi" w:hAnsiTheme="minorHAnsi"/>
                          <w:sz w:val="22"/>
                          <w:szCs w:val="22"/>
                          <w:lang w:val="en-US"/>
                        </w:rPr>
                        <w:t>Pupil 4: “I know that firefighters can rescue animals from trees”</w:t>
                      </w:r>
                    </w:p>
                  </w:txbxContent>
                </v:textbox>
                <w10:wrap type="through"/>
              </v:rect>
            </w:pict>
          </mc:Fallback>
        </mc:AlternateContent>
      </w:r>
    </w:p>
    <w:p w14:paraId="60DC13E6" w14:textId="77777777" w:rsidR="00FC457D" w:rsidRPr="00FE2535" w:rsidRDefault="00FC457D">
      <w:pPr>
        <w:rPr>
          <w:rFonts w:asciiTheme="minorHAnsi" w:hAnsiTheme="minorHAnsi"/>
          <w:sz w:val="22"/>
          <w:szCs w:val="22"/>
        </w:rPr>
      </w:pPr>
    </w:p>
    <w:p w14:paraId="75F435EB" w14:textId="7A11A2DE" w:rsidR="00FC457D" w:rsidRPr="00FE2535" w:rsidRDefault="00FC457D" w:rsidP="00FC457D">
      <w:pPr>
        <w:jc w:val="right"/>
        <w:rPr>
          <w:rFonts w:asciiTheme="minorHAnsi" w:hAnsiTheme="minorHAnsi"/>
          <w:sz w:val="22"/>
          <w:szCs w:val="22"/>
        </w:rPr>
      </w:pPr>
      <w:r w:rsidRPr="00FE2535">
        <w:rPr>
          <w:rFonts w:asciiTheme="minorHAnsi" w:hAnsiTheme="minorHAnsi"/>
          <w:sz w:val="22"/>
          <w:szCs w:val="22"/>
        </w:rPr>
        <w:t>[Figure 4: Pupils interaction using specific prompts]</w:t>
      </w:r>
    </w:p>
    <w:p w14:paraId="157EBEDC" w14:textId="77777777" w:rsidR="00FC457D" w:rsidRPr="00FE2535" w:rsidRDefault="00FC457D">
      <w:pPr>
        <w:rPr>
          <w:rFonts w:asciiTheme="minorHAnsi" w:hAnsiTheme="minorHAnsi"/>
          <w:sz w:val="22"/>
          <w:szCs w:val="22"/>
        </w:rPr>
      </w:pPr>
    </w:p>
    <w:p w14:paraId="54BE04AA" w14:textId="6CE35505" w:rsidR="00633C90" w:rsidRPr="00FE2535" w:rsidRDefault="003F6CEB">
      <w:pPr>
        <w:rPr>
          <w:rFonts w:asciiTheme="minorHAnsi" w:hAnsiTheme="minorHAnsi"/>
          <w:sz w:val="22"/>
          <w:szCs w:val="22"/>
        </w:rPr>
      </w:pPr>
      <w:r w:rsidRPr="00FE2535">
        <w:rPr>
          <w:rFonts w:asciiTheme="minorHAnsi" w:hAnsiTheme="minorHAnsi"/>
          <w:sz w:val="22"/>
          <w:szCs w:val="22"/>
        </w:rPr>
        <w:t>From the response above it is clear that the prompts motivated the pupils to give feedback t</w:t>
      </w:r>
      <w:r w:rsidR="00536B90" w:rsidRPr="00FE2535">
        <w:rPr>
          <w:rFonts w:asciiTheme="minorHAnsi" w:hAnsiTheme="minorHAnsi"/>
          <w:sz w:val="22"/>
          <w:szCs w:val="22"/>
        </w:rPr>
        <w:t xml:space="preserve">hat was related to the learning. They were able </w:t>
      </w:r>
      <w:r w:rsidR="00D41A86" w:rsidRPr="00FE2535">
        <w:rPr>
          <w:rFonts w:asciiTheme="minorHAnsi" w:hAnsiTheme="minorHAnsi"/>
          <w:sz w:val="22"/>
          <w:szCs w:val="22"/>
        </w:rPr>
        <w:t xml:space="preserve">to do this with no support, therefore the </w:t>
      </w:r>
      <w:r w:rsidR="00536B90" w:rsidRPr="00FE2535">
        <w:rPr>
          <w:rFonts w:asciiTheme="minorHAnsi" w:hAnsiTheme="minorHAnsi"/>
          <w:sz w:val="22"/>
          <w:szCs w:val="22"/>
        </w:rPr>
        <w:t>best fit for the pupils whilst using the specific prompts was an extremely high level of influence.</w:t>
      </w:r>
      <w:r w:rsidR="00065D38" w:rsidRPr="00FE2535">
        <w:rPr>
          <w:rFonts w:asciiTheme="minorHAnsi" w:hAnsiTheme="minorHAnsi"/>
          <w:sz w:val="22"/>
          <w:szCs w:val="22"/>
        </w:rPr>
        <w:t xml:space="preserve"> </w:t>
      </w:r>
      <w:r w:rsidR="00D41A86" w:rsidRPr="00FE2535">
        <w:rPr>
          <w:rFonts w:asciiTheme="minorHAnsi" w:hAnsiTheme="minorHAnsi"/>
          <w:sz w:val="22"/>
          <w:szCs w:val="22"/>
        </w:rPr>
        <w:t xml:space="preserve">From the observations made during this lesson it was evident that the pupils engaged with the prompts. Through the use of the specific prompts the pupils were able to feedback to each other in their pairs. The feedback was related to their learning within the lesson. </w:t>
      </w:r>
    </w:p>
    <w:p w14:paraId="18C5E113" w14:textId="47AE83D9" w:rsidR="00633C90" w:rsidRPr="00FE2535" w:rsidRDefault="00633C90">
      <w:pPr>
        <w:rPr>
          <w:rFonts w:asciiTheme="minorHAnsi" w:hAnsiTheme="minorHAnsi"/>
          <w:sz w:val="22"/>
          <w:szCs w:val="22"/>
        </w:rPr>
      </w:pPr>
    </w:p>
    <w:p w14:paraId="7A585E48" w14:textId="6C525D52" w:rsidR="00633C90" w:rsidRPr="00FE2535" w:rsidRDefault="00D41A86">
      <w:pPr>
        <w:rPr>
          <w:rFonts w:asciiTheme="minorHAnsi" w:hAnsiTheme="minorHAnsi"/>
          <w:sz w:val="22"/>
          <w:szCs w:val="22"/>
        </w:rPr>
      </w:pPr>
      <w:r w:rsidRPr="00FE2535">
        <w:rPr>
          <w:rFonts w:asciiTheme="minorHAnsi" w:hAnsiTheme="minorHAnsi"/>
          <w:sz w:val="22"/>
          <w:szCs w:val="22"/>
        </w:rPr>
        <w:t>Following the lesson, a focus group interview was carried out.</w:t>
      </w:r>
      <w:r w:rsidR="007F430A" w:rsidRPr="00FE2535">
        <w:rPr>
          <w:rFonts w:asciiTheme="minorHAnsi" w:hAnsiTheme="minorHAnsi"/>
          <w:sz w:val="22"/>
          <w:szCs w:val="22"/>
        </w:rPr>
        <w:t xml:space="preserve"> The pupils were questioned about the prompts</w:t>
      </w:r>
      <w:r w:rsidR="00161D38" w:rsidRPr="00FE2535">
        <w:rPr>
          <w:rFonts w:asciiTheme="minorHAnsi" w:hAnsiTheme="minorHAnsi"/>
          <w:sz w:val="22"/>
          <w:szCs w:val="22"/>
        </w:rPr>
        <w:t xml:space="preserve"> and the lesson</w:t>
      </w:r>
      <w:r w:rsidR="007F430A" w:rsidRPr="00FE2535">
        <w:rPr>
          <w:rFonts w:asciiTheme="minorHAnsi" w:hAnsiTheme="minorHAnsi"/>
          <w:sz w:val="22"/>
          <w:szCs w:val="22"/>
        </w:rPr>
        <w:t>, from the list of pre-arranged questions</w:t>
      </w:r>
      <w:r w:rsidR="00161D38" w:rsidRPr="00FE2535">
        <w:rPr>
          <w:rFonts w:asciiTheme="minorHAnsi" w:hAnsiTheme="minorHAnsi"/>
          <w:sz w:val="22"/>
          <w:szCs w:val="22"/>
        </w:rPr>
        <w:t>. Although the questions were open ended the answers from the pupil were somewhat unclear:</w:t>
      </w:r>
    </w:p>
    <w:p w14:paraId="353FD16F" w14:textId="5CF0C225" w:rsidR="00161D38" w:rsidRPr="00FE2535" w:rsidRDefault="00161D38">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78720" behindDoc="0" locked="0" layoutInCell="1" allowOverlap="1" wp14:anchorId="4AE723D6" wp14:editId="00E81FCD">
                <wp:simplePos x="0" y="0"/>
                <wp:positionH relativeFrom="column">
                  <wp:posOffset>-64135</wp:posOffset>
                </wp:positionH>
                <wp:positionV relativeFrom="paragraph">
                  <wp:posOffset>218440</wp:posOffset>
                </wp:positionV>
                <wp:extent cx="5715000" cy="1490980"/>
                <wp:effectExtent l="0" t="0" r="25400" b="33020"/>
                <wp:wrapThrough wrapText="bothSides">
                  <wp:wrapPolygon edited="0">
                    <wp:start x="0" y="0"/>
                    <wp:lineTo x="0" y="21710"/>
                    <wp:lineTo x="21600" y="21710"/>
                    <wp:lineTo x="21600" y="0"/>
                    <wp:lineTo x="0" y="0"/>
                  </wp:wrapPolygon>
                </wp:wrapThrough>
                <wp:docPr id="1" name="Rectangle 1"/>
                <wp:cNvGraphicFramePr/>
                <a:graphic xmlns:a="http://schemas.openxmlformats.org/drawingml/2006/main">
                  <a:graphicData uri="http://schemas.microsoft.com/office/word/2010/wordprocessingShape">
                    <wps:wsp>
                      <wps:cNvSpPr/>
                      <wps:spPr>
                        <a:xfrm>
                          <a:off x="0" y="0"/>
                          <a:ext cx="5715000" cy="1490980"/>
                        </a:xfrm>
                        <a:prstGeom prst="rect">
                          <a:avLst/>
                        </a:prstGeom>
                      </wps:spPr>
                      <wps:style>
                        <a:lnRef idx="2">
                          <a:schemeClr val="dk1"/>
                        </a:lnRef>
                        <a:fillRef idx="1">
                          <a:schemeClr val="lt1"/>
                        </a:fillRef>
                        <a:effectRef idx="0">
                          <a:schemeClr val="dk1"/>
                        </a:effectRef>
                        <a:fontRef idx="minor">
                          <a:schemeClr val="dk1"/>
                        </a:fontRef>
                      </wps:style>
                      <wps:txbx>
                        <w:txbxContent>
                          <w:p w14:paraId="2351D8ED" w14:textId="0E98A2DB" w:rsidR="00444C72" w:rsidRPr="001824BD" w:rsidRDefault="00444C72" w:rsidP="0037256C">
                            <w:pPr>
                              <w:rPr>
                                <w:rFonts w:asciiTheme="minorHAnsi" w:hAnsiTheme="minorHAnsi"/>
                                <w:b/>
                                <w:sz w:val="22"/>
                                <w:szCs w:val="22"/>
                                <w:lang w:val="en-US"/>
                              </w:rPr>
                            </w:pPr>
                            <w:r w:rsidRPr="001824BD">
                              <w:rPr>
                                <w:rFonts w:asciiTheme="minorHAnsi" w:hAnsiTheme="minorHAnsi"/>
                                <w:b/>
                                <w:sz w:val="22"/>
                                <w:szCs w:val="22"/>
                                <w:lang w:val="en-US"/>
                              </w:rPr>
                              <w:t xml:space="preserve">What did you think about the prompts? </w:t>
                            </w:r>
                          </w:p>
                          <w:p w14:paraId="0C2288F8" w14:textId="77777777" w:rsidR="00444C72" w:rsidRPr="001824BD" w:rsidRDefault="00444C72" w:rsidP="00161D38">
                            <w:pPr>
                              <w:jc w:val="center"/>
                              <w:rPr>
                                <w:rFonts w:asciiTheme="minorHAnsi" w:hAnsiTheme="minorHAnsi"/>
                                <w:sz w:val="22"/>
                                <w:szCs w:val="22"/>
                                <w:lang w:val="en-US"/>
                              </w:rPr>
                            </w:pPr>
                          </w:p>
                          <w:p w14:paraId="0856A314" w14:textId="77777777" w:rsidR="00444C72" w:rsidRPr="001824BD" w:rsidRDefault="00444C72" w:rsidP="0037256C">
                            <w:pPr>
                              <w:rPr>
                                <w:rFonts w:asciiTheme="minorHAnsi" w:hAnsiTheme="minorHAnsi"/>
                                <w:sz w:val="22"/>
                                <w:szCs w:val="22"/>
                                <w:lang w:val="en-US"/>
                              </w:rPr>
                            </w:pPr>
                            <w:r w:rsidRPr="001824BD">
                              <w:rPr>
                                <w:rFonts w:asciiTheme="minorHAnsi" w:hAnsiTheme="minorHAnsi"/>
                                <w:sz w:val="22"/>
                                <w:szCs w:val="22"/>
                                <w:lang w:val="en-US"/>
                              </w:rPr>
                              <w:t xml:space="preserve">Pupil 1: “I liked the pictures on them” </w:t>
                            </w:r>
                          </w:p>
                          <w:p w14:paraId="667D2EF9" w14:textId="77777777" w:rsidR="00444C72" w:rsidRPr="001824BD" w:rsidRDefault="00444C72" w:rsidP="00161D38">
                            <w:pPr>
                              <w:jc w:val="center"/>
                              <w:rPr>
                                <w:rFonts w:asciiTheme="minorHAnsi" w:hAnsiTheme="minorHAnsi"/>
                                <w:sz w:val="22"/>
                                <w:szCs w:val="22"/>
                                <w:lang w:val="en-US"/>
                              </w:rPr>
                            </w:pPr>
                          </w:p>
                          <w:p w14:paraId="7F7DC8CC" w14:textId="77777777" w:rsidR="00444C72" w:rsidRPr="001824BD" w:rsidRDefault="00444C72" w:rsidP="0037256C">
                            <w:pPr>
                              <w:rPr>
                                <w:rFonts w:asciiTheme="minorHAnsi" w:hAnsiTheme="minorHAnsi"/>
                                <w:sz w:val="22"/>
                                <w:szCs w:val="22"/>
                                <w:lang w:val="en-US"/>
                              </w:rPr>
                            </w:pPr>
                            <w:r w:rsidRPr="001824BD">
                              <w:rPr>
                                <w:rFonts w:asciiTheme="minorHAnsi" w:hAnsiTheme="minorHAnsi"/>
                                <w:sz w:val="22"/>
                                <w:szCs w:val="22"/>
                                <w:lang w:val="en-US"/>
                              </w:rPr>
                              <w:t xml:space="preserve">Pupil 2: “They (pointing to specific) helped me to answer” </w:t>
                            </w:r>
                          </w:p>
                          <w:p w14:paraId="1DB87B32" w14:textId="77777777" w:rsidR="00444C72" w:rsidRPr="001824BD" w:rsidRDefault="00444C72" w:rsidP="0037256C">
                            <w:pPr>
                              <w:rPr>
                                <w:rFonts w:asciiTheme="minorHAnsi" w:hAnsiTheme="minorHAnsi"/>
                                <w:sz w:val="22"/>
                                <w:szCs w:val="22"/>
                                <w:lang w:val="en-US"/>
                              </w:rPr>
                            </w:pPr>
                          </w:p>
                          <w:p w14:paraId="3F08F67A" w14:textId="1B5C226D" w:rsidR="00444C72" w:rsidRPr="001824BD" w:rsidRDefault="00444C72" w:rsidP="0037256C">
                            <w:pPr>
                              <w:rPr>
                                <w:rFonts w:asciiTheme="minorHAnsi" w:hAnsiTheme="minorHAnsi"/>
                                <w:sz w:val="22"/>
                                <w:szCs w:val="22"/>
                                <w:lang w:val="en-US"/>
                              </w:rPr>
                            </w:pPr>
                            <w:r w:rsidRPr="001824BD">
                              <w:rPr>
                                <w:rFonts w:asciiTheme="minorHAnsi" w:hAnsiTheme="minorHAnsi"/>
                                <w:sz w:val="22"/>
                                <w:szCs w:val="22"/>
                                <w:lang w:val="en-US"/>
                              </w:rPr>
                              <w:t xml:space="preserve">Pupil 3: “I liked them because they had emoji faces on them”  </w:t>
                            </w:r>
                          </w:p>
                          <w:p w14:paraId="38A17D26" w14:textId="77777777" w:rsidR="00444C72" w:rsidRDefault="00444C72" w:rsidP="0037256C">
                            <w:pPr>
                              <w:rPr>
                                <w:lang w:val="en-US"/>
                              </w:rPr>
                            </w:pPr>
                          </w:p>
                          <w:p w14:paraId="10AC5A18" w14:textId="77777777" w:rsidR="00444C72" w:rsidRPr="0037256C" w:rsidRDefault="00444C72" w:rsidP="00161D3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E723D6" id="Rectangle 1" o:spid="_x0000_s1030" style="position:absolute;margin-left:-5.05pt;margin-top:17.2pt;width:450pt;height:117.4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" fillcolor="white [3201]" strokecolor="black [3200]" strokeweight="1pt">
                <v:textbox>
                  <w:txbxContent>
                    <w:p w14:paraId="2351D8ED" w14:textId="0E98A2DB" w:rsidR="00444C72" w:rsidRPr="001824BD" w:rsidRDefault="00444C72" w:rsidP="0037256C">
                      <w:pPr>
                        <w:rPr>
                          <w:rFonts w:asciiTheme="minorHAnsi" w:hAnsiTheme="minorHAnsi"/>
                          <w:b/>
                          <w:sz w:val="22"/>
                          <w:szCs w:val="22"/>
                          <w:lang w:val="en-US"/>
                        </w:rPr>
                      </w:pPr>
                      <w:r w:rsidRPr="001824BD">
                        <w:rPr>
                          <w:rFonts w:asciiTheme="minorHAnsi" w:hAnsiTheme="minorHAnsi"/>
                          <w:b/>
                          <w:sz w:val="22"/>
                          <w:szCs w:val="22"/>
                          <w:lang w:val="en-US"/>
                        </w:rPr>
                        <w:t xml:space="preserve">What did you think about the prompts? </w:t>
                      </w:r>
                    </w:p>
                    <w:p w14:paraId="0C2288F8" w14:textId="77777777" w:rsidR="00444C72" w:rsidRPr="001824BD" w:rsidRDefault="00444C72" w:rsidP="00161D38">
                      <w:pPr>
                        <w:jc w:val="center"/>
                        <w:rPr>
                          <w:rFonts w:asciiTheme="minorHAnsi" w:hAnsiTheme="minorHAnsi"/>
                          <w:sz w:val="22"/>
                          <w:szCs w:val="22"/>
                          <w:lang w:val="en-US"/>
                        </w:rPr>
                      </w:pPr>
                    </w:p>
                    <w:p w14:paraId="0856A314" w14:textId="77777777" w:rsidR="00444C72" w:rsidRPr="001824BD" w:rsidRDefault="00444C72" w:rsidP="0037256C">
                      <w:pPr>
                        <w:rPr>
                          <w:rFonts w:asciiTheme="minorHAnsi" w:hAnsiTheme="minorHAnsi"/>
                          <w:sz w:val="22"/>
                          <w:szCs w:val="22"/>
                          <w:lang w:val="en-US"/>
                        </w:rPr>
                      </w:pPr>
                      <w:r w:rsidRPr="001824BD">
                        <w:rPr>
                          <w:rFonts w:asciiTheme="minorHAnsi" w:hAnsiTheme="minorHAnsi"/>
                          <w:sz w:val="22"/>
                          <w:szCs w:val="22"/>
                          <w:lang w:val="en-US"/>
                        </w:rPr>
                        <w:t xml:space="preserve">Pupil 1: “I liked the pictures on them” </w:t>
                      </w:r>
                    </w:p>
                    <w:p w14:paraId="667D2EF9" w14:textId="77777777" w:rsidR="00444C72" w:rsidRPr="001824BD" w:rsidRDefault="00444C72" w:rsidP="00161D38">
                      <w:pPr>
                        <w:jc w:val="center"/>
                        <w:rPr>
                          <w:rFonts w:asciiTheme="minorHAnsi" w:hAnsiTheme="minorHAnsi"/>
                          <w:sz w:val="22"/>
                          <w:szCs w:val="22"/>
                          <w:lang w:val="en-US"/>
                        </w:rPr>
                      </w:pPr>
                    </w:p>
                    <w:p w14:paraId="7F7DC8CC" w14:textId="77777777" w:rsidR="00444C72" w:rsidRPr="001824BD" w:rsidRDefault="00444C72" w:rsidP="0037256C">
                      <w:pPr>
                        <w:rPr>
                          <w:rFonts w:asciiTheme="minorHAnsi" w:hAnsiTheme="minorHAnsi"/>
                          <w:sz w:val="22"/>
                          <w:szCs w:val="22"/>
                          <w:lang w:val="en-US"/>
                        </w:rPr>
                      </w:pPr>
                      <w:r w:rsidRPr="001824BD">
                        <w:rPr>
                          <w:rFonts w:asciiTheme="minorHAnsi" w:hAnsiTheme="minorHAnsi"/>
                          <w:sz w:val="22"/>
                          <w:szCs w:val="22"/>
                          <w:lang w:val="en-US"/>
                        </w:rPr>
                        <w:t xml:space="preserve">Pupil 2: “They (pointing to specific) helped me to answer” </w:t>
                      </w:r>
                    </w:p>
                    <w:p w14:paraId="1DB87B32" w14:textId="77777777" w:rsidR="00444C72" w:rsidRPr="001824BD" w:rsidRDefault="00444C72" w:rsidP="0037256C">
                      <w:pPr>
                        <w:rPr>
                          <w:rFonts w:asciiTheme="minorHAnsi" w:hAnsiTheme="minorHAnsi"/>
                          <w:sz w:val="22"/>
                          <w:szCs w:val="22"/>
                          <w:lang w:val="en-US"/>
                        </w:rPr>
                      </w:pPr>
                    </w:p>
                    <w:p w14:paraId="3F08F67A" w14:textId="1B5C226D" w:rsidR="00444C72" w:rsidRPr="001824BD" w:rsidRDefault="00444C72" w:rsidP="0037256C">
                      <w:pPr>
                        <w:rPr>
                          <w:rFonts w:asciiTheme="minorHAnsi" w:hAnsiTheme="minorHAnsi"/>
                          <w:sz w:val="22"/>
                          <w:szCs w:val="22"/>
                          <w:lang w:val="en-US"/>
                        </w:rPr>
                      </w:pPr>
                      <w:r w:rsidRPr="001824BD">
                        <w:rPr>
                          <w:rFonts w:asciiTheme="minorHAnsi" w:hAnsiTheme="minorHAnsi"/>
                          <w:sz w:val="22"/>
                          <w:szCs w:val="22"/>
                          <w:lang w:val="en-US"/>
                        </w:rPr>
                        <w:t xml:space="preserve">Pupil 3: “I liked them because they had emoji faces on them”  </w:t>
                      </w:r>
                    </w:p>
                    <w:p w14:paraId="38A17D26" w14:textId="77777777" w:rsidR="00444C72" w:rsidRDefault="00444C72" w:rsidP="0037256C">
                      <w:pPr>
                        <w:rPr>
                          <w:lang w:val="en-US"/>
                        </w:rPr>
                      </w:pPr>
                    </w:p>
                    <w:p w14:paraId="10AC5A18" w14:textId="77777777" w:rsidR="00444C72" w:rsidRPr="0037256C" w:rsidRDefault="00444C72" w:rsidP="00161D38">
                      <w:pPr>
                        <w:jc w:val="center"/>
                        <w:rPr>
                          <w:lang w:val="en-US"/>
                        </w:rPr>
                      </w:pPr>
                    </w:p>
                  </w:txbxContent>
                </v:textbox>
                <w10:wrap type="through"/>
              </v:rect>
            </w:pict>
          </mc:Fallback>
        </mc:AlternateContent>
      </w:r>
    </w:p>
    <w:p w14:paraId="11A206CD" w14:textId="18C2BFC5" w:rsidR="00FC457D" w:rsidRPr="00FE2535" w:rsidRDefault="00FC457D" w:rsidP="000D25D9">
      <w:pPr>
        <w:jc w:val="right"/>
        <w:rPr>
          <w:rFonts w:asciiTheme="minorHAnsi" w:hAnsiTheme="minorHAnsi"/>
          <w:sz w:val="22"/>
          <w:szCs w:val="22"/>
        </w:rPr>
      </w:pPr>
      <w:r w:rsidRPr="00FE2535">
        <w:rPr>
          <w:rFonts w:asciiTheme="minorHAnsi" w:hAnsiTheme="minorHAnsi"/>
          <w:sz w:val="22"/>
          <w:szCs w:val="22"/>
        </w:rPr>
        <w:t>[Figure 5: Pupils responses to interview question]</w:t>
      </w:r>
    </w:p>
    <w:p w14:paraId="0FEBAC89" w14:textId="77777777" w:rsidR="00FC457D" w:rsidRPr="00FE2535" w:rsidRDefault="00FC457D">
      <w:pPr>
        <w:rPr>
          <w:rFonts w:asciiTheme="minorHAnsi" w:hAnsiTheme="minorHAnsi"/>
          <w:sz w:val="22"/>
          <w:szCs w:val="22"/>
        </w:rPr>
      </w:pPr>
    </w:p>
    <w:p w14:paraId="2B25DBD4" w14:textId="490F8E41" w:rsidR="00633C90" w:rsidRPr="00FE2535" w:rsidRDefault="0037256C">
      <w:pPr>
        <w:rPr>
          <w:rFonts w:asciiTheme="minorHAnsi" w:hAnsiTheme="minorHAnsi"/>
          <w:sz w:val="22"/>
          <w:szCs w:val="22"/>
        </w:rPr>
      </w:pPr>
      <w:r w:rsidRPr="00FE2535">
        <w:rPr>
          <w:rFonts w:asciiTheme="minorHAnsi" w:hAnsiTheme="minorHAnsi"/>
          <w:sz w:val="22"/>
          <w:szCs w:val="22"/>
        </w:rPr>
        <w:t>Despite being able to use the prompts sufficiently during the lesson, it is clear that the pupils were unclear on how the prompts had helped them</w:t>
      </w:r>
      <w:r w:rsidR="00F37FFE" w:rsidRPr="00FE2535">
        <w:rPr>
          <w:rFonts w:asciiTheme="minorHAnsi" w:hAnsiTheme="minorHAnsi"/>
          <w:sz w:val="22"/>
          <w:szCs w:val="22"/>
        </w:rPr>
        <w:t xml:space="preserve"> tailor their feedback to their learning</w:t>
      </w:r>
      <w:r w:rsidRPr="00FE2535">
        <w:rPr>
          <w:rFonts w:asciiTheme="minorHAnsi" w:hAnsiTheme="minorHAnsi"/>
          <w:sz w:val="22"/>
          <w:szCs w:val="22"/>
        </w:rPr>
        <w:t>. They were clearly engaged by the look an</w:t>
      </w:r>
      <w:r w:rsidR="00F37FFE" w:rsidRPr="00FE2535">
        <w:rPr>
          <w:rFonts w:asciiTheme="minorHAnsi" w:hAnsiTheme="minorHAnsi"/>
          <w:sz w:val="22"/>
          <w:szCs w:val="22"/>
        </w:rPr>
        <w:t xml:space="preserve">d the idea of the prompts but it is clear that </w:t>
      </w:r>
      <w:r w:rsidRPr="00FE2535">
        <w:rPr>
          <w:rFonts w:asciiTheme="minorHAnsi" w:hAnsiTheme="minorHAnsi"/>
          <w:sz w:val="22"/>
          <w:szCs w:val="22"/>
        </w:rPr>
        <w:t>improve</w:t>
      </w:r>
      <w:r w:rsidR="00F37FFE" w:rsidRPr="00FE2535">
        <w:rPr>
          <w:rFonts w:asciiTheme="minorHAnsi" w:hAnsiTheme="minorHAnsi"/>
          <w:sz w:val="22"/>
          <w:szCs w:val="22"/>
        </w:rPr>
        <w:t>ments are need</w:t>
      </w:r>
      <w:r w:rsidR="008F7C11" w:rsidRPr="00FE2535">
        <w:rPr>
          <w:rFonts w:asciiTheme="minorHAnsi" w:hAnsiTheme="minorHAnsi"/>
          <w:sz w:val="22"/>
          <w:szCs w:val="22"/>
        </w:rPr>
        <w:t>ed</w:t>
      </w:r>
      <w:r w:rsidR="00F37FFE" w:rsidRPr="00FE2535">
        <w:rPr>
          <w:rFonts w:asciiTheme="minorHAnsi" w:hAnsiTheme="minorHAnsi"/>
          <w:sz w:val="22"/>
          <w:szCs w:val="22"/>
        </w:rPr>
        <w:t xml:space="preserve"> to develop</w:t>
      </w:r>
      <w:r w:rsidRPr="00FE2535">
        <w:rPr>
          <w:rFonts w:asciiTheme="minorHAnsi" w:hAnsiTheme="minorHAnsi"/>
          <w:sz w:val="22"/>
          <w:szCs w:val="22"/>
        </w:rPr>
        <w:t xml:space="preserve"> their understanding surrounding the purpose of the prompts</w:t>
      </w:r>
      <w:r w:rsidR="008F7C11" w:rsidRPr="00FE2535">
        <w:rPr>
          <w:rFonts w:asciiTheme="minorHAnsi" w:hAnsiTheme="minorHAnsi"/>
          <w:sz w:val="22"/>
          <w:szCs w:val="22"/>
        </w:rPr>
        <w:t>.</w:t>
      </w:r>
    </w:p>
    <w:p w14:paraId="32A162A8" w14:textId="77777777" w:rsidR="00AA05B5" w:rsidRPr="00FE2535" w:rsidRDefault="00AA05B5">
      <w:pPr>
        <w:rPr>
          <w:rFonts w:asciiTheme="minorHAnsi" w:hAnsiTheme="minorHAnsi"/>
          <w:sz w:val="22"/>
          <w:szCs w:val="22"/>
        </w:rPr>
      </w:pPr>
    </w:p>
    <w:p w14:paraId="74529E05" w14:textId="79C78CC3" w:rsidR="00AA05B5" w:rsidRPr="00FE2535" w:rsidRDefault="00027361">
      <w:pPr>
        <w:rPr>
          <w:rFonts w:asciiTheme="minorHAnsi" w:hAnsiTheme="minorHAnsi"/>
          <w:sz w:val="22"/>
          <w:szCs w:val="22"/>
        </w:rPr>
      </w:pPr>
      <w:r w:rsidRPr="00FE2535">
        <w:rPr>
          <w:rFonts w:asciiTheme="minorHAnsi" w:hAnsiTheme="minorHAnsi"/>
          <w:sz w:val="22"/>
          <w:szCs w:val="22"/>
        </w:rPr>
        <w:t xml:space="preserve">Following the first research lesson, my partner and I had a discussion on how our lesson study could be innovated and improved. It was decided that in the second lesson study it was essential that the use of the prompts was led by ourselves as the researchers. This would ensure that the pupils taking part had an appropriate opportunity to use the prompts and were instructed on how to use them </w:t>
      </w:r>
      <w:r w:rsidR="004F594E" w:rsidRPr="00FE2535">
        <w:rPr>
          <w:rFonts w:asciiTheme="minorHAnsi" w:hAnsiTheme="minorHAnsi"/>
          <w:sz w:val="22"/>
          <w:szCs w:val="22"/>
        </w:rPr>
        <w:t>effectively</w:t>
      </w:r>
      <w:r w:rsidRPr="00FE2535">
        <w:rPr>
          <w:rFonts w:asciiTheme="minorHAnsi" w:hAnsiTheme="minorHAnsi"/>
          <w:sz w:val="22"/>
          <w:szCs w:val="22"/>
        </w:rPr>
        <w:t xml:space="preserve">. It was also decided that prior to the introduction of the second lesson study the prompts should be shown to the pupils and a brief demonstration on how both the non-specific and specific prompts </w:t>
      </w:r>
      <w:r w:rsidR="003F4959" w:rsidRPr="00FE2535">
        <w:rPr>
          <w:rFonts w:asciiTheme="minorHAnsi" w:hAnsiTheme="minorHAnsi"/>
          <w:sz w:val="22"/>
          <w:szCs w:val="22"/>
        </w:rPr>
        <w:t>could be used should be</w:t>
      </w:r>
      <w:r w:rsidR="004F594E" w:rsidRPr="00FE2535">
        <w:rPr>
          <w:rFonts w:asciiTheme="minorHAnsi" w:hAnsiTheme="minorHAnsi"/>
          <w:sz w:val="22"/>
          <w:szCs w:val="22"/>
        </w:rPr>
        <w:t xml:space="preserve"> </w:t>
      </w:r>
      <w:r w:rsidR="008F7C11" w:rsidRPr="00FE2535">
        <w:rPr>
          <w:rFonts w:asciiTheme="minorHAnsi" w:hAnsiTheme="minorHAnsi"/>
          <w:sz w:val="22"/>
          <w:szCs w:val="22"/>
        </w:rPr>
        <w:t xml:space="preserve">carried out to the whole class. During this, the pupils will be asked to consider the impact the prompt may be having on their feedback. </w:t>
      </w:r>
    </w:p>
    <w:p w14:paraId="340EE534" w14:textId="77777777" w:rsidR="00AD52E8" w:rsidRPr="00FE2535" w:rsidRDefault="00AD52E8">
      <w:pPr>
        <w:rPr>
          <w:rFonts w:asciiTheme="minorHAnsi" w:hAnsiTheme="minorHAnsi"/>
          <w:sz w:val="22"/>
          <w:szCs w:val="22"/>
        </w:rPr>
      </w:pPr>
    </w:p>
    <w:p w14:paraId="4F3179B0" w14:textId="38162D6E" w:rsidR="00A15DAC" w:rsidRPr="00FE2535" w:rsidRDefault="00A15DAC">
      <w:pPr>
        <w:rPr>
          <w:rFonts w:asciiTheme="minorHAnsi" w:hAnsiTheme="minorHAnsi"/>
          <w:b/>
          <w:sz w:val="22"/>
          <w:szCs w:val="22"/>
        </w:rPr>
      </w:pPr>
      <w:r w:rsidRPr="00FE2535">
        <w:rPr>
          <w:rFonts w:asciiTheme="minorHAnsi" w:hAnsiTheme="minorHAnsi"/>
          <w:b/>
          <w:sz w:val="22"/>
          <w:szCs w:val="22"/>
        </w:rPr>
        <w:t xml:space="preserve">Lesson Study 2 </w:t>
      </w:r>
    </w:p>
    <w:p w14:paraId="45D99C4B" w14:textId="10975741" w:rsidR="00A15DAC" w:rsidRPr="00FE2535" w:rsidRDefault="00A15DAC">
      <w:pPr>
        <w:rPr>
          <w:rFonts w:asciiTheme="minorHAnsi" w:hAnsiTheme="minorHAnsi"/>
          <w:sz w:val="22"/>
          <w:szCs w:val="22"/>
        </w:rPr>
      </w:pPr>
    </w:p>
    <w:p w14:paraId="11DCC7BB" w14:textId="7FFD27EF" w:rsidR="00631D5B" w:rsidRPr="00FE2535" w:rsidRDefault="00ED2DDB">
      <w:pPr>
        <w:rPr>
          <w:rFonts w:asciiTheme="minorHAnsi" w:hAnsiTheme="minorHAnsi"/>
          <w:sz w:val="22"/>
          <w:szCs w:val="22"/>
        </w:rPr>
      </w:pPr>
      <w:r w:rsidRPr="00FE2535">
        <w:rPr>
          <w:rFonts w:asciiTheme="minorHAnsi" w:hAnsiTheme="minorHAnsi"/>
          <w:sz w:val="22"/>
          <w:szCs w:val="22"/>
        </w:rPr>
        <w:t>The second research less</w:t>
      </w:r>
      <w:r w:rsidR="00456272" w:rsidRPr="00FE2535">
        <w:rPr>
          <w:rFonts w:asciiTheme="minorHAnsi" w:hAnsiTheme="minorHAnsi"/>
          <w:sz w:val="22"/>
          <w:szCs w:val="22"/>
        </w:rPr>
        <w:t>on was carried out with school 2</w:t>
      </w:r>
      <w:r w:rsidRPr="00FE2535">
        <w:rPr>
          <w:rFonts w:asciiTheme="minorHAnsi" w:hAnsiTheme="minorHAnsi"/>
          <w:sz w:val="22"/>
          <w:szCs w:val="22"/>
        </w:rPr>
        <w:t>.</w:t>
      </w:r>
      <w:r w:rsidR="00456272" w:rsidRPr="00FE2535">
        <w:rPr>
          <w:rFonts w:asciiTheme="minorHAnsi" w:hAnsiTheme="minorHAnsi"/>
          <w:sz w:val="22"/>
          <w:szCs w:val="22"/>
        </w:rPr>
        <w:t xml:space="preserve"> </w:t>
      </w:r>
      <w:r w:rsidRPr="00FE2535">
        <w:rPr>
          <w:rFonts w:asciiTheme="minorHAnsi" w:hAnsiTheme="minorHAnsi"/>
          <w:sz w:val="22"/>
          <w:szCs w:val="22"/>
        </w:rPr>
        <w:t xml:space="preserve"> </w:t>
      </w:r>
    </w:p>
    <w:p w14:paraId="50947802" w14:textId="77777777" w:rsidR="00ED2DDB" w:rsidRPr="00FE2535" w:rsidRDefault="00ED2DDB">
      <w:pPr>
        <w:rPr>
          <w:rFonts w:asciiTheme="minorHAnsi" w:hAnsiTheme="minorHAnsi"/>
          <w:sz w:val="22"/>
          <w:szCs w:val="22"/>
        </w:rPr>
      </w:pPr>
    </w:p>
    <w:p w14:paraId="6C756B42" w14:textId="4D73205E" w:rsidR="00ED2DDB" w:rsidRPr="00FE2535" w:rsidRDefault="00456272" w:rsidP="00ED2DDB">
      <w:pPr>
        <w:rPr>
          <w:rFonts w:asciiTheme="minorHAnsi" w:hAnsiTheme="minorHAnsi"/>
          <w:sz w:val="22"/>
          <w:szCs w:val="22"/>
        </w:rPr>
      </w:pPr>
      <w:r w:rsidRPr="00FE2535">
        <w:rPr>
          <w:rFonts w:asciiTheme="minorHAnsi" w:hAnsiTheme="minorHAnsi"/>
          <w:sz w:val="22"/>
          <w:szCs w:val="22"/>
        </w:rPr>
        <w:t xml:space="preserve">As mentioned previously, prior to the introduction of the lesson a short explanation of the prompts and how the pupils could use them to aid their feedback was carried out. </w:t>
      </w:r>
      <w:r w:rsidR="00ED2DDB" w:rsidRPr="00FE2535">
        <w:rPr>
          <w:rFonts w:asciiTheme="minorHAnsi" w:hAnsiTheme="minorHAnsi"/>
          <w:sz w:val="22"/>
          <w:szCs w:val="22"/>
        </w:rPr>
        <w:t>Following the introduction, I worked with two groups on the focused activity, the two groups worked for 15 minutes each and then rotated. When the pupils had finished their activity, they were given the non-specific prompts, using these the pupils were asked to speak to their talk partner about their learning within the lesson. It was clear that two of the pupils were unable to use the non-specific prompts with the ri</w:t>
      </w:r>
      <w:r w:rsidR="00FC457D" w:rsidRPr="00FE2535">
        <w:rPr>
          <w:rFonts w:asciiTheme="minorHAnsi" w:hAnsiTheme="minorHAnsi"/>
          <w:sz w:val="22"/>
          <w:szCs w:val="22"/>
        </w:rPr>
        <w:t>ght intention. Below in Figure 6</w:t>
      </w:r>
      <w:r w:rsidR="00ED2DDB" w:rsidRPr="00FE2535">
        <w:rPr>
          <w:rFonts w:asciiTheme="minorHAnsi" w:hAnsiTheme="minorHAnsi"/>
          <w:sz w:val="22"/>
          <w:szCs w:val="22"/>
        </w:rPr>
        <w:t xml:space="preserve"> is an example of the feedback that was given them:</w:t>
      </w:r>
    </w:p>
    <w:p w14:paraId="6FA0C520" w14:textId="4DB49531" w:rsidR="00ED2DDB" w:rsidRPr="00FE2535" w:rsidRDefault="00FC457D" w:rsidP="00ED2DDB">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68480" behindDoc="0" locked="0" layoutInCell="1" allowOverlap="1" wp14:anchorId="5C6BE8DE" wp14:editId="6A81C648">
                <wp:simplePos x="0" y="0"/>
                <wp:positionH relativeFrom="column">
                  <wp:posOffset>-64135</wp:posOffset>
                </wp:positionH>
                <wp:positionV relativeFrom="paragraph">
                  <wp:posOffset>294640</wp:posOffset>
                </wp:positionV>
                <wp:extent cx="5487035" cy="690880"/>
                <wp:effectExtent l="0" t="0" r="24765" b="20320"/>
                <wp:wrapThrough wrapText="bothSides">
                  <wp:wrapPolygon edited="0">
                    <wp:start x="0" y="0"/>
                    <wp:lineTo x="0" y="21441"/>
                    <wp:lineTo x="21598" y="21441"/>
                    <wp:lineTo x="21598" y="0"/>
                    <wp:lineTo x="0" y="0"/>
                  </wp:wrapPolygon>
                </wp:wrapThrough>
                <wp:docPr id="9" name="Rectangle 9"/>
                <wp:cNvGraphicFramePr/>
                <a:graphic xmlns:a="http://schemas.openxmlformats.org/drawingml/2006/main">
                  <a:graphicData uri="http://schemas.microsoft.com/office/word/2010/wordprocessingShape">
                    <wps:wsp>
                      <wps:cNvSpPr/>
                      <wps:spPr>
                        <a:xfrm>
                          <a:off x="0" y="0"/>
                          <a:ext cx="5487035" cy="690880"/>
                        </a:xfrm>
                        <a:prstGeom prst="rect">
                          <a:avLst/>
                        </a:prstGeom>
                      </wps:spPr>
                      <wps:style>
                        <a:lnRef idx="2">
                          <a:schemeClr val="dk1"/>
                        </a:lnRef>
                        <a:fillRef idx="1">
                          <a:schemeClr val="lt1"/>
                        </a:fillRef>
                        <a:effectRef idx="0">
                          <a:schemeClr val="dk1"/>
                        </a:effectRef>
                        <a:fontRef idx="minor">
                          <a:schemeClr val="dk1"/>
                        </a:fontRef>
                      </wps:style>
                      <wps:txbx>
                        <w:txbxContent>
                          <w:p w14:paraId="4D529FDB" w14:textId="50901988" w:rsidR="00444C72" w:rsidRPr="001824BD" w:rsidRDefault="00444C72" w:rsidP="00ED2DDB">
                            <w:pPr>
                              <w:rPr>
                                <w:rFonts w:asciiTheme="minorHAnsi" w:hAnsiTheme="minorHAnsi"/>
                                <w:sz w:val="22"/>
                                <w:szCs w:val="22"/>
                              </w:rPr>
                            </w:pPr>
                            <w:r w:rsidRPr="001824BD">
                              <w:rPr>
                                <w:rFonts w:asciiTheme="minorHAnsi" w:hAnsiTheme="minorHAnsi"/>
                                <w:sz w:val="22"/>
                                <w:szCs w:val="22"/>
                              </w:rPr>
                              <w:t>Pupil 1: “I am proud of myself because I worked hard”</w:t>
                            </w:r>
                          </w:p>
                          <w:p w14:paraId="0243A749" w14:textId="77777777" w:rsidR="00444C72" w:rsidRPr="001824BD" w:rsidRDefault="00444C72" w:rsidP="00ED2DDB">
                            <w:pPr>
                              <w:rPr>
                                <w:rFonts w:asciiTheme="minorHAnsi" w:hAnsiTheme="minorHAnsi"/>
                                <w:sz w:val="22"/>
                                <w:szCs w:val="22"/>
                              </w:rPr>
                            </w:pPr>
                          </w:p>
                          <w:p w14:paraId="75CB6029" w14:textId="7970B4A0" w:rsidR="00444C72" w:rsidRPr="001824BD" w:rsidRDefault="00444C72" w:rsidP="00ED2DDB">
                            <w:pPr>
                              <w:rPr>
                                <w:rFonts w:asciiTheme="minorHAnsi" w:hAnsiTheme="minorHAnsi"/>
                                <w:sz w:val="22"/>
                                <w:szCs w:val="22"/>
                              </w:rPr>
                            </w:pPr>
                            <w:r w:rsidRPr="001824BD">
                              <w:rPr>
                                <w:rFonts w:asciiTheme="minorHAnsi" w:hAnsiTheme="minorHAnsi"/>
                                <w:sz w:val="22"/>
                                <w:szCs w:val="22"/>
                              </w:rPr>
                              <w:t xml:space="preserve">Pupil 2: “Today I asked, what time is it?” </w:t>
                            </w:r>
                          </w:p>
                          <w:p w14:paraId="1634E94D" w14:textId="77777777" w:rsidR="00444C72" w:rsidRDefault="00444C72" w:rsidP="00ED2DDB"/>
                          <w:p w14:paraId="06E6F1BD" w14:textId="77777777" w:rsidR="00444C72" w:rsidRDefault="00444C72" w:rsidP="00ED2D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BE8DE" id="Rectangle 9" o:spid="_x0000_s1031" style="position:absolute;margin-left:-5.05pt;margin-top:23.2pt;width:432.05pt;height:5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" fillcolor="white [3201]" strokecolor="black [3200]" strokeweight="1pt">
                <v:textbox>
                  <w:txbxContent>
                    <w:p w14:paraId="4D529FDB" w14:textId="50901988" w:rsidR="00444C72" w:rsidRPr="001824BD" w:rsidRDefault="00444C72" w:rsidP="00ED2DDB">
                      <w:pPr>
                        <w:rPr>
                          <w:rFonts w:asciiTheme="minorHAnsi" w:hAnsiTheme="minorHAnsi"/>
                          <w:sz w:val="22"/>
                          <w:szCs w:val="22"/>
                        </w:rPr>
                      </w:pPr>
                      <w:r w:rsidRPr="001824BD">
                        <w:rPr>
                          <w:rFonts w:asciiTheme="minorHAnsi" w:hAnsiTheme="minorHAnsi"/>
                          <w:sz w:val="22"/>
                          <w:szCs w:val="22"/>
                        </w:rPr>
                        <w:t>Pupil 1: “I am proud of myself because I worked hard”</w:t>
                      </w:r>
                    </w:p>
                    <w:p w14:paraId="0243A749" w14:textId="77777777" w:rsidR="00444C72" w:rsidRPr="001824BD" w:rsidRDefault="00444C72" w:rsidP="00ED2DDB">
                      <w:pPr>
                        <w:rPr>
                          <w:rFonts w:asciiTheme="minorHAnsi" w:hAnsiTheme="minorHAnsi"/>
                          <w:sz w:val="22"/>
                          <w:szCs w:val="22"/>
                        </w:rPr>
                      </w:pPr>
                    </w:p>
                    <w:p w14:paraId="75CB6029" w14:textId="7970B4A0" w:rsidR="00444C72" w:rsidRPr="001824BD" w:rsidRDefault="00444C72" w:rsidP="00ED2DDB">
                      <w:pPr>
                        <w:rPr>
                          <w:rFonts w:asciiTheme="minorHAnsi" w:hAnsiTheme="minorHAnsi"/>
                          <w:sz w:val="22"/>
                          <w:szCs w:val="22"/>
                        </w:rPr>
                      </w:pPr>
                      <w:r w:rsidRPr="001824BD">
                        <w:rPr>
                          <w:rFonts w:asciiTheme="minorHAnsi" w:hAnsiTheme="minorHAnsi"/>
                          <w:sz w:val="22"/>
                          <w:szCs w:val="22"/>
                        </w:rPr>
                        <w:t xml:space="preserve">Pupil 2: “Today I asked, what time is it?” </w:t>
                      </w:r>
                    </w:p>
                    <w:p w14:paraId="1634E94D" w14:textId="77777777" w:rsidR="00444C72" w:rsidRDefault="00444C72" w:rsidP="00ED2DDB"/>
                    <w:p w14:paraId="06E6F1BD" w14:textId="77777777" w:rsidR="00444C72" w:rsidRDefault="00444C72" w:rsidP="00ED2DDB">
                      <w:pPr>
                        <w:jc w:val="center"/>
                      </w:pPr>
                    </w:p>
                  </w:txbxContent>
                </v:textbox>
                <w10:wrap type="through"/>
              </v:rect>
            </w:pict>
          </mc:Fallback>
        </mc:AlternateContent>
      </w:r>
    </w:p>
    <w:p w14:paraId="05B74A19" w14:textId="47DB9374" w:rsidR="00ED2DDB" w:rsidRPr="00FE2535" w:rsidRDefault="00ED2DDB" w:rsidP="00ED2DDB">
      <w:pPr>
        <w:rPr>
          <w:rFonts w:asciiTheme="minorHAnsi" w:hAnsiTheme="minorHAnsi"/>
          <w:sz w:val="22"/>
          <w:szCs w:val="22"/>
        </w:rPr>
      </w:pPr>
      <w:r w:rsidRPr="00FE2535">
        <w:rPr>
          <w:rFonts w:asciiTheme="minorHAnsi" w:hAnsiTheme="minorHAnsi"/>
          <w:sz w:val="22"/>
          <w:szCs w:val="22"/>
        </w:rPr>
        <w:t xml:space="preserve"> </w:t>
      </w:r>
    </w:p>
    <w:p w14:paraId="63A26318" w14:textId="5DE2481F" w:rsidR="00ED2DDB" w:rsidRPr="00FE2535" w:rsidRDefault="00FC457D" w:rsidP="00FC457D">
      <w:pPr>
        <w:jc w:val="right"/>
        <w:rPr>
          <w:rFonts w:asciiTheme="minorHAnsi" w:hAnsiTheme="minorHAnsi"/>
          <w:sz w:val="22"/>
          <w:szCs w:val="22"/>
        </w:rPr>
      </w:pPr>
      <w:r w:rsidRPr="00FE2535">
        <w:rPr>
          <w:rFonts w:asciiTheme="minorHAnsi" w:hAnsiTheme="minorHAnsi"/>
          <w:sz w:val="22"/>
          <w:szCs w:val="22"/>
        </w:rPr>
        <w:t>[Figure 6: Pupils interaction using non-specific prompts]</w:t>
      </w:r>
    </w:p>
    <w:p w14:paraId="67C06A88" w14:textId="77777777" w:rsidR="00ED2DDB" w:rsidRPr="00FE2535" w:rsidRDefault="00ED2DDB" w:rsidP="00ED2DDB">
      <w:pPr>
        <w:rPr>
          <w:rFonts w:asciiTheme="minorHAnsi" w:hAnsiTheme="minorHAnsi"/>
          <w:sz w:val="22"/>
          <w:szCs w:val="22"/>
        </w:rPr>
      </w:pPr>
    </w:p>
    <w:p w14:paraId="001A61BC" w14:textId="77777777" w:rsidR="00ED2DDB" w:rsidRPr="00FE2535" w:rsidRDefault="00ED2DDB" w:rsidP="00ED2DDB">
      <w:pPr>
        <w:rPr>
          <w:rFonts w:asciiTheme="minorHAnsi" w:hAnsiTheme="minorHAnsi"/>
          <w:sz w:val="22"/>
          <w:szCs w:val="22"/>
        </w:rPr>
      </w:pPr>
    </w:p>
    <w:p w14:paraId="0F241608" w14:textId="22B0209E" w:rsidR="00ED2DDB" w:rsidRPr="00FE2535" w:rsidRDefault="00FC457D" w:rsidP="00ED2DDB">
      <w:pPr>
        <w:rPr>
          <w:rFonts w:asciiTheme="minorHAnsi" w:hAnsiTheme="minorHAnsi"/>
          <w:sz w:val="22"/>
          <w:szCs w:val="22"/>
        </w:rPr>
      </w:pPr>
      <w:r w:rsidRPr="00FE2535">
        <w:rPr>
          <w:rFonts w:asciiTheme="minorHAnsi" w:hAnsiTheme="minorHAnsi"/>
          <w:sz w:val="22"/>
          <w:szCs w:val="22"/>
        </w:rPr>
        <w:t>Figure 6</w:t>
      </w:r>
      <w:r w:rsidR="00ED2DDB" w:rsidRPr="00FE2535">
        <w:rPr>
          <w:rFonts w:asciiTheme="minorHAnsi" w:hAnsiTheme="minorHAnsi"/>
          <w:sz w:val="22"/>
          <w:szCs w:val="22"/>
        </w:rPr>
        <w:t xml:space="preserve"> outlines how the pupils were unable to engage with the prompts and complete the sentences the prompts provided, relating to their learning. The response from the pupils was general rather than specific. Because of this, within the observation scale the two pupils were ranked at a low level of influence. This implies that the pupils used the prompts as a basis of their feedback however the feedba</w:t>
      </w:r>
      <w:r w:rsidR="00456272" w:rsidRPr="00FE2535">
        <w:rPr>
          <w:rFonts w:asciiTheme="minorHAnsi" w:hAnsiTheme="minorHAnsi"/>
          <w:sz w:val="22"/>
          <w:szCs w:val="22"/>
        </w:rPr>
        <w:t>ck was not related to their learning</w:t>
      </w:r>
      <w:r w:rsidR="00ED2DDB" w:rsidRPr="00FE2535">
        <w:rPr>
          <w:rFonts w:asciiTheme="minorHAnsi" w:hAnsiTheme="minorHAnsi"/>
          <w:sz w:val="22"/>
          <w:szCs w:val="22"/>
        </w:rPr>
        <w:t>.</w:t>
      </w:r>
    </w:p>
    <w:p w14:paraId="766DF53D" w14:textId="77777777" w:rsidR="00ED2DDB" w:rsidRPr="00FE2535" w:rsidRDefault="00ED2DDB" w:rsidP="00ED2DDB">
      <w:pPr>
        <w:rPr>
          <w:rFonts w:asciiTheme="minorHAnsi" w:hAnsiTheme="minorHAnsi"/>
          <w:sz w:val="22"/>
          <w:szCs w:val="22"/>
        </w:rPr>
      </w:pPr>
    </w:p>
    <w:p w14:paraId="7366268A" w14:textId="09B903DC" w:rsidR="00ED2DDB" w:rsidRPr="00FE2535" w:rsidRDefault="00ED2DDB" w:rsidP="00ED2DDB">
      <w:pPr>
        <w:rPr>
          <w:rFonts w:asciiTheme="minorHAnsi" w:hAnsiTheme="minorHAnsi"/>
          <w:sz w:val="22"/>
          <w:szCs w:val="22"/>
        </w:rPr>
      </w:pPr>
      <w:r w:rsidRPr="00FE2535">
        <w:rPr>
          <w:rFonts w:asciiTheme="minorHAnsi" w:hAnsiTheme="minorHAnsi"/>
          <w:sz w:val="22"/>
          <w:szCs w:val="22"/>
        </w:rPr>
        <w:t>However, the second pair of pupils had a better understanding of using the non-spec</w:t>
      </w:r>
      <w:r w:rsidR="00FC457D" w:rsidRPr="00FE2535">
        <w:rPr>
          <w:rFonts w:asciiTheme="minorHAnsi" w:hAnsiTheme="minorHAnsi"/>
          <w:sz w:val="22"/>
          <w:szCs w:val="22"/>
        </w:rPr>
        <w:t xml:space="preserve">ific prompts. Below in figure 7 </w:t>
      </w:r>
      <w:r w:rsidRPr="00FE2535">
        <w:rPr>
          <w:rFonts w:asciiTheme="minorHAnsi" w:hAnsiTheme="minorHAnsi"/>
          <w:sz w:val="22"/>
          <w:szCs w:val="22"/>
        </w:rPr>
        <w:t>is an example of this:</w:t>
      </w:r>
    </w:p>
    <w:p w14:paraId="30E17871" w14:textId="77777777" w:rsidR="00ED2DDB" w:rsidRPr="00FE2535" w:rsidRDefault="00ED2DDB" w:rsidP="00ED2DDB">
      <w:pPr>
        <w:rPr>
          <w:rFonts w:asciiTheme="minorHAnsi" w:hAnsiTheme="minorHAnsi"/>
          <w:sz w:val="22"/>
          <w:szCs w:val="22"/>
        </w:rPr>
      </w:pPr>
    </w:p>
    <w:p w14:paraId="54D647B7" w14:textId="38F684DF" w:rsidR="00ED2DDB" w:rsidRPr="00FE2535" w:rsidRDefault="00ED2DDB" w:rsidP="00ED2DDB">
      <w:pPr>
        <w:rPr>
          <w:rFonts w:asciiTheme="minorHAnsi" w:hAnsiTheme="minorHAnsi"/>
          <w:sz w:val="22"/>
          <w:szCs w:val="22"/>
        </w:rPr>
      </w:pPr>
    </w:p>
    <w:p w14:paraId="3B8A07F4" w14:textId="645443CA" w:rsidR="00ED2DDB" w:rsidRPr="00FE2535" w:rsidRDefault="00C54BAD" w:rsidP="00ED2DDB">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71552" behindDoc="0" locked="0" layoutInCell="1" allowOverlap="1" wp14:anchorId="271ED208" wp14:editId="6C85A280">
                <wp:simplePos x="0" y="0"/>
                <wp:positionH relativeFrom="column">
                  <wp:posOffset>0</wp:posOffset>
                </wp:positionH>
                <wp:positionV relativeFrom="paragraph">
                  <wp:posOffset>1905</wp:posOffset>
                </wp:positionV>
                <wp:extent cx="5309235" cy="676910"/>
                <wp:effectExtent l="0" t="0" r="24765" b="34290"/>
                <wp:wrapThrough wrapText="bothSides">
                  <wp:wrapPolygon edited="0">
                    <wp:start x="0" y="0"/>
                    <wp:lineTo x="0" y="21884"/>
                    <wp:lineTo x="21597" y="21884"/>
                    <wp:lineTo x="21597" y="0"/>
                    <wp:lineTo x="0" y="0"/>
                  </wp:wrapPolygon>
                </wp:wrapThrough>
                <wp:docPr id="10" name="Rectangle 10"/>
                <wp:cNvGraphicFramePr/>
                <a:graphic xmlns:a="http://schemas.openxmlformats.org/drawingml/2006/main">
                  <a:graphicData uri="http://schemas.microsoft.com/office/word/2010/wordprocessingShape">
                    <wps:wsp>
                      <wps:cNvSpPr/>
                      <wps:spPr>
                        <a:xfrm>
                          <a:off x="0" y="0"/>
                          <a:ext cx="5309235" cy="676910"/>
                        </a:xfrm>
                        <a:prstGeom prst="rect">
                          <a:avLst/>
                        </a:prstGeom>
                      </wps:spPr>
                      <wps:style>
                        <a:lnRef idx="2">
                          <a:schemeClr val="dk1"/>
                        </a:lnRef>
                        <a:fillRef idx="1">
                          <a:schemeClr val="lt1"/>
                        </a:fillRef>
                        <a:effectRef idx="0">
                          <a:schemeClr val="dk1"/>
                        </a:effectRef>
                        <a:fontRef idx="minor">
                          <a:schemeClr val="dk1"/>
                        </a:fontRef>
                      </wps:style>
                      <wps:txbx>
                        <w:txbxContent>
                          <w:p w14:paraId="4934A1DD" w14:textId="10286C35" w:rsidR="00444C72" w:rsidRPr="001824BD" w:rsidRDefault="00444C72" w:rsidP="00ED2DDB">
                            <w:pPr>
                              <w:rPr>
                                <w:rFonts w:asciiTheme="minorHAnsi" w:hAnsiTheme="minorHAnsi"/>
                                <w:sz w:val="22"/>
                                <w:szCs w:val="22"/>
                              </w:rPr>
                            </w:pPr>
                            <w:r w:rsidRPr="001824BD">
                              <w:rPr>
                                <w:rFonts w:asciiTheme="minorHAnsi" w:hAnsiTheme="minorHAnsi"/>
                                <w:sz w:val="22"/>
                                <w:szCs w:val="22"/>
                              </w:rPr>
                              <w:t>Pupil 3: “Today I found out that firefighters do more than put out fires”</w:t>
                            </w:r>
                          </w:p>
                          <w:p w14:paraId="516DCF7E" w14:textId="77777777" w:rsidR="00444C72" w:rsidRPr="001824BD" w:rsidRDefault="00444C72" w:rsidP="00ED2DDB">
                            <w:pPr>
                              <w:rPr>
                                <w:rFonts w:asciiTheme="minorHAnsi" w:hAnsiTheme="minorHAnsi"/>
                                <w:sz w:val="22"/>
                                <w:szCs w:val="22"/>
                              </w:rPr>
                            </w:pPr>
                          </w:p>
                          <w:p w14:paraId="03326937" w14:textId="2D35A1C2" w:rsidR="00444C72" w:rsidRPr="001824BD" w:rsidRDefault="00444C72" w:rsidP="00ED2DDB">
                            <w:pPr>
                              <w:rPr>
                                <w:rFonts w:asciiTheme="minorHAnsi" w:hAnsiTheme="minorHAnsi"/>
                                <w:sz w:val="22"/>
                                <w:szCs w:val="22"/>
                              </w:rPr>
                            </w:pPr>
                            <w:r w:rsidRPr="001824BD">
                              <w:rPr>
                                <w:rFonts w:asciiTheme="minorHAnsi" w:hAnsiTheme="minorHAnsi"/>
                                <w:sz w:val="22"/>
                                <w:szCs w:val="22"/>
                              </w:rPr>
                              <w:t>Pupil 4: “Today I asked, what do doctors wear?”</w:t>
                            </w:r>
                          </w:p>
                          <w:p w14:paraId="3FFB12DC" w14:textId="77777777" w:rsidR="00444C72" w:rsidRDefault="00444C72" w:rsidP="00ED2DDB"/>
                          <w:p w14:paraId="1E0F5E63" w14:textId="77777777" w:rsidR="00444C72" w:rsidRDefault="00444C72" w:rsidP="00ED2D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1ED208" id="Rectangle 10" o:spid="_x0000_s1032" style="position:absolute;margin-left:0;margin-top:.15pt;width:418.05pt;height:53.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" fillcolor="white [3201]" strokecolor="black [3200]" strokeweight="1pt">
                <v:textbox>
                  <w:txbxContent>
                    <w:p w14:paraId="4934A1DD" w14:textId="10286C35" w:rsidR="00444C72" w:rsidRPr="001824BD" w:rsidRDefault="00444C72" w:rsidP="00ED2DDB">
                      <w:pPr>
                        <w:rPr>
                          <w:rFonts w:asciiTheme="minorHAnsi" w:hAnsiTheme="minorHAnsi"/>
                          <w:sz w:val="22"/>
                          <w:szCs w:val="22"/>
                        </w:rPr>
                      </w:pPr>
                      <w:r w:rsidRPr="001824BD">
                        <w:rPr>
                          <w:rFonts w:asciiTheme="minorHAnsi" w:hAnsiTheme="minorHAnsi"/>
                          <w:sz w:val="22"/>
                          <w:szCs w:val="22"/>
                        </w:rPr>
                        <w:t>Pupil 3: “Today I found out that firefighters do more than put out fires”</w:t>
                      </w:r>
                    </w:p>
                    <w:p w14:paraId="516DCF7E" w14:textId="77777777" w:rsidR="00444C72" w:rsidRPr="001824BD" w:rsidRDefault="00444C72" w:rsidP="00ED2DDB">
                      <w:pPr>
                        <w:rPr>
                          <w:rFonts w:asciiTheme="minorHAnsi" w:hAnsiTheme="minorHAnsi"/>
                          <w:sz w:val="22"/>
                          <w:szCs w:val="22"/>
                        </w:rPr>
                      </w:pPr>
                    </w:p>
                    <w:p w14:paraId="03326937" w14:textId="2D35A1C2" w:rsidR="00444C72" w:rsidRPr="001824BD" w:rsidRDefault="00444C72" w:rsidP="00ED2DDB">
                      <w:pPr>
                        <w:rPr>
                          <w:rFonts w:asciiTheme="minorHAnsi" w:hAnsiTheme="minorHAnsi"/>
                          <w:sz w:val="22"/>
                          <w:szCs w:val="22"/>
                        </w:rPr>
                      </w:pPr>
                      <w:r w:rsidRPr="001824BD">
                        <w:rPr>
                          <w:rFonts w:asciiTheme="minorHAnsi" w:hAnsiTheme="minorHAnsi"/>
                          <w:sz w:val="22"/>
                          <w:szCs w:val="22"/>
                        </w:rPr>
                        <w:t>Pupil 4: “Today I asked, what do doctors wear?”</w:t>
                      </w:r>
                    </w:p>
                    <w:p w14:paraId="3FFB12DC" w14:textId="77777777" w:rsidR="00444C72" w:rsidRDefault="00444C72" w:rsidP="00ED2DDB"/>
                    <w:p w14:paraId="1E0F5E63" w14:textId="77777777" w:rsidR="00444C72" w:rsidRDefault="00444C72" w:rsidP="00ED2DDB">
                      <w:pPr>
                        <w:jc w:val="center"/>
                      </w:pPr>
                    </w:p>
                  </w:txbxContent>
                </v:textbox>
                <w10:wrap type="through"/>
              </v:rect>
            </w:pict>
          </mc:Fallback>
        </mc:AlternateContent>
      </w:r>
    </w:p>
    <w:p w14:paraId="395FF8A1" w14:textId="77777777" w:rsidR="00ED2DDB" w:rsidRPr="00FE2535" w:rsidRDefault="00ED2DDB" w:rsidP="00ED2DDB">
      <w:pPr>
        <w:rPr>
          <w:rFonts w:asciiTheme="minorHAnsi" w:hAnsiTheme="minorHAnsi"/>
          <w:sz w:val="22"/>
          <w:szCs w:val="22"/>
        </w:rPr>
      </w:pPr>
    </w:p>
    <w:p w14:paraId="1EB38A9E" w14:textId="0F77BB67" w:rsidR="00ED2DDB" w:rsidRPr="00FE2535" w:rsidRDefault="00FC457D" w:rsidP="000D25D9">
      <w:pPr>
        <w:jc w:val="right"/>
        <w:rPr>
          <w:rFonts w:asciiTheme="minorHAnsi" w:hAnsiTheme="minorHAnsi"/>
          <w:sz w:val="22"/>
          <w:szCs w:val="22"/>
        </w:rPr>
      </w:pPr>
      <w:r w:rsidRPr="00FE2535">
        <w:rPr>
          <w:rFonts w:asciiTheme="minorHAnsi" w:hAnsiTheme="minorHAnsi"/>
          <w:sz w:val="22"/>
          <w:szCs w:val="22"/>
        </w:rPr>
        <w:lastRenderedPageBreak/>
        <w:t xml:space="preserve">[Figure 7: Pupils interaction using </w:t>
      </w:r>
      <w:r w:rsidR="00746D7C" w:rsidRPr="00FE2535">
        <w:rPr>
          <w:rFonts w:asciiTheme="minorHAnsi" w:hAnsiTheme="minorHAnsi"/>
          <w:sz w:val="22"/>
          <w:szCs w:val="22"/>
        </w:rPr>
        <w:t>non-</w:t>
      </w:r>
      <w:r w:rsidRPr="00FE2535">
        <w:rPr>
          <w:rFonts w:asciiTheme="minorHAnsi" w:hAnsiTheme="minorHAnsi"/>
          <w:sz w:val="22"/>
          <w:szCs w:val="22"/>
        </w:rPr>
        <w:t>specific prompts]</w:t>
      </w:r>
    </w:p>
    <w:p w14:paraId="3A620D45" w14:textId="77777777" w:rsidR="00FC457D" w:rsidRPr="00FE2535" w:rsidRDefault="00FC457D" w:rsidP="00ED2DDB">
      <w:pPr>
        <w:rPr>
          <w:rFonts w:asciiTheme="minorHAnsi" w:hAnsiTheme="minorHAnsi"/>
          <w:sz w:val="22"/>
          <w:szCs w:val="22"/>
        </w:rPr>
      </w:pPr>
    </w:p>
    <w:p w14:paraId="68D985F2" w14:textId="37B51E8E" w:rsidR="00ED2DDB" w:rsidRPr="00FE2535" w:rsidRDefault="00FC457D" w:rsidP="00ED2DDB">
      <w:pPr>
        <w:rPr>
          <w:rFonts w:asciiTheme="minorHAnsi" w:hAnsiTheme="minorHAnsi"/>
          <w:sz w:val="22"/>
          <w:szCs w:val="22"/>
        </w:rPr>
      </w:pPr>
      <w:r w:rsidRPr="00FE2535">
        <w:rPr>
          <w:rFonts w:asciiTheme="minorHAnsi" w:hAnsiTheme="minorHAnsi"/>
          <w:sz w:val="22"/>
          <w:szCs w:val="22"/>
        </w:rPr>
        <w:t>From figure 7</w:t>
      </w:r>
      <w:r w:rsidR="00ED2DDB" w:rsidRPr="00FE2535">
        <w:rPr>
          <w:rFonts w:asciiTheme="minorHAnsi" w:hAnsiTheme="minorHAnsi"/>
          <w:sz w:val="22"/>
          <w:szCs w:val="22"/>
        </w:rPr>
        <w:t>, it is clear to see that these pupils were able to use the prompts to relate to their learning during the lesson. The response from the pupils was more specific to the lesson. Within the observation scale, these two pupils were ranked at a</w:t>
      </w:r>
      <w:r w:rsidR="00456272" w:rsidRPr="00FE2535">
        <w:rPr>
          <w:rFonts w:asciiTheme="minorHAnsi" w:hAnsiTheme="minorHAnsi"/>
          <w:sz w:val="22"/>
          <w:szCs w:val="22"/>
        </w:rPr>
        <w:t>n extremely</w:t>
      </w:r>
      <w:r w:rsidR="00ED2DDB" w:rsidRPr="00FE2535">
        <w:rPr>
          <w:rFonts w:asciiTheme="minorHAnsi" w:hAnsiTheme="minorHAnsi"/>
          <w:sz w:val="22"/>
          <w:szCs w:val="22"/>
        </w:rPr>
        <w:t xml:space="preserve"> high level of influence because the pupils were able to use the prompts as a basis of their feedback whilst relating to the work.</w:t>
      </w:r>
      <w:r w:rsidR="003D2E1F" w:rsidRPr="00FE2535">
        <w:rPr>
          <w:rFonts w:asciiTheme="minorHAnsi" w:hAnsiTheme="minorHAnsi"/>
          <w:sz w:val="22"/>
          <w:szCs w:val="22"/>
        </w:rPr>
        <w:t xml:space="preserve"> Despite the non-specific prompts having little influence on the pupils t</w:t>
      </w:r>
      <w:r w:rsidR="00DB3DA3" w:rsidRPr="00FE2535">
        <w:rPr>
          <w:rFonts w:asciiTheme="minorHAnsi" w:hAnsiTheme="minorHAnsi"/>
          <w:sz w:val="22"/>
          <w:szCs w:val="22"/>
        </w:rPr>
        <w:t>o this stage due to time, experience and support initial difficulties can be overcome (</w:t>
      </w:r>
      <w:proofErr w:type="spellStart"/>
      <w:r w:rsidR="00DB3DA3" w:rsidRPr="00FE2535">
        <w:rPr>
          <w:rFonts w:asciiTheme="minorHAnsi" w:hAnsiTheme="minorHAnsi"/>
          <w:sz w:val="22"/>
          <w:szCs w:val="22"/>
        </w:rPr>
        <w:t>Orsmond</w:t>
      </w:r>
      <w:proofErr w:type="spellEnd"/>
      <w:r w:rsidR="00DB3DA3" w:rsidRPr="00FE2535">
        <w:rPr>
          <w:rFonts w:asciiTheme="minorHAnsi" w:hAnsiTheme="minorHAnsi"/>
          <w:sz w:val="22"/>
          <w:szCs w:val="22"/>
        </w:rPr>
        <w:t xml:space="preserve">, Merry and </w:t>
      </w:r>
      <w:proofErr w:type="spellStart"/>
      <w:r w:rsidR="00DB3DA3" w:rsidRPr="00FE2535">
        <w:rPr>
          <w:rFonts w:asciiTheme="minorHAnsi" w:hAnsiTheme="minorHAnsi"/>
          <w:sz w:val="22"/>
          <w:szCs w:val="22"/>
        </w:rPr>
        <w:t>Reiling</w:t>
      </w:r>
      <w:proofErr w:type="spellEnd"/>
      <w:r w:rsidR="00DB3DA3" w:rsidRPr="00FE2535">
        <w:rPr>
          <w:rFonts w:asciiTheme="minorHAnsi" w:hAnsiTheme="minorHAnsi"/>
          <w:sz w:val="22"/>
          <w:szCs w:val="22"/>
        </w:rPr>
        <w:t xml:space="preserve">, 2000). </w:t>
      </w:r>
    </w:p>
    <w:p w14:paraId="7BF477BE" w14:textId="77777777" w:rsidR="00ED2DDB" w:rsidRPr="00FE2535" w:rsidRDefault="00ED2DDB" w:rsidP="00ED2DDB">
      <w:pPr>
        <w:rPr>
          <w:rFonts w:asciiTheme="minorHAnsi" w:hAnsiTheme="minorHAnsi"/>
          <w:sz w:val="22"/>
          <w:szCs w:val="22"/>
        </w:rPr>
      </w:pPr>
    </w:p>
    <w:p w14:paraId="6CA2A443" w14:textId="77777777" w:rsidR="00ED2DDB" w:rsidRPr="00FE2535" w:rsidRDefault="00ED2DDB" w:rsidP="00ED2DDB">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69504" behindDoc="0" locked="0" layoutInCell="1" allowOverlap="1" wp14:anchorId="283AD23D" wp14:editId="73A02993">
                <wp:simplePos x="0" y="0"/>
                <wp:positionH relativeFrom="column">
                  <wp:posOffset>50800</wp:posOffset>
                </wp:positionH>
                <wp:positionV relativeFrom="paragraph">
                  <wp:posOffset>836930</wp:posOffset>
                </wp:positionV>
                <wp:extent cx="5829300" cy="775335"/>
                <wp:effectExtent l="0" t="0" r="38100" b="37465"/>
                <wp:wrapThrough wrapText="bothSides">
                  <wp:wrapPolygon edited="0">
                    <wp:start x="0" y="0"/>
                    <wp:lineTo x="0" y="21936"/>
                    <wp:lineTo x="21647" y="21936"/>
                    <wp:lineTo x="21647" y="0"/>
                    <wp:lineTo x="0" y="0"/>
                  </wp:wrapPolygon>
                </wp:wrapThrough>
                <wp:docPr id="11" name="Rectangle 11"/>
                <wp:cNvGraphicFramePr/>
                <a:graphic xmlns:a="http://schemas.openxmlformats.org/drawingml/2006/main">
                  <a:graphicData uri="http://schemas.microsoft.com/office/word/2010/wordprocessingShape">
                    <wps:wsp>
                      <wps:cNvSpPr/>
                      <wps:spPr>
                        <a:xfrm>
                          <a:off x="0" y="0"/>
                          <a:ext cx="5829300" cy="775335"/>
                        </a:xfrm>
                        <a:prstGeom prst="rect">
                          <a:avLst/>
                        </a:prstGeom>
                      </wps:spPr>
                      <wps:style>
                        <a:lnRef idx="2">
                          <a:schemeClr val="dk1"/>
                        </a:lnRef>
                        <a:fillRef idx="1">
                          <a:schemeClr val="lt1"/>
                        </a:fillRef>
                        <a:effectRef idx="0">
                          <a:schemeClr val="dk1"/>
                        </a:effectRef>
                        <a:fontRef idx="minor">
                          <a:schemeClr val="dk1"/>
                        </a:fontRef>
                      </wps:style>
                      <wps:txbx>
                        <w:txbxContent>
                          <w:p w14:paraId="23328274" w14:textId="77777777" w:rsidR="00444C72" w:rsidRPr="001824BD" w:rsidRDefault="00444C72" w:rsidP="00ED2DDB">
                            <w:pPr>
                              <w:rPr>
                                <w:rFonts w:asciiTheme="minorHAnsi" w:hAnsiTheme="minorHAnsi"/>
                                <w:sz w:val="22"/>
                                <w:szCs w:val="22"/>
                                <w:lang w:val="en-US"/>
                              </w:rPr>
                            </w:pPr>
                            <w:r w:rsidRPr="001824BD">
                              <w:rPr>
                                <w:rFonts w:asciiTheme="minorHAnsi" w:hAnsiTheme="minorHAnsi"/>
                                <w:sz w:val="22"/>
                                <w:szCs w:val="22"/>
                                <w:lang w:val="en-US"/>
                              </w:rPr>
                              <w:t xml:space="preserve">Pupil 2: “The police are important because they put bad people in jail” </w:t>
                            </w:r>
                          </w:p>
                          <w:p w14:paraId="63C351F0" w14:textId="77777777" w:rsidR="00444C72" w:rsidRPr="001824BD" w:rsidRDefault="00444C72" w:rsidP="00ED2DDB">
                            <w:pPr>
                              <w:rPr>
                                <w:rFonts w:asciiTheme="minorHAnsi" w:hAnsiTheme="minorHAnsi"/>
                                <w:sz w:val="22"/>
                                <w:szCs w:val="22"/>
                                <w:lang w:val="en-US"/>
                              </w:rPr>
                            </w:pPr>
                          </w:p>
                          <w:p w14:paraId="572B4E0F" w14:textId="77777777" w:rsidR="00444C72" w:rsidRPr="001824BD" w:rsidRDefault="00444C72" w:rsidP="00ED2DDB">
                            <w:pPr>
                              <w:rPr>
                                <w:rFonts w:asciiTheme="minorHAnsi" w:hAnsiTheme="minorHAnsi"/>
                                <w:sz w:val="22"/>
                                <w:szCs w:val="22"/>
                                <w:lang w:val="en-US"/>
                              </w:rPr>
                            </w:pPr>
                            <w:r w:rsidRPr="001824BD">
                              <w:rPr>
                                <w:rFonts w:asciiTheme="minorHAnsi" w:hAnsiTheme="minorHAnsi"/>
                                <w:sz w:val="22"/>
                                <w:szCs w:val="22"/>
                                <w:lang w:val="en-US"/>
                              </w:rPr>
                              <w:t xml:space="preserve">Pupil 1: “Teachers help people because they care for us and they help us learn in school”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3AD23D" id="Rectangle 11" o:spid="_x0000_s1033" style="position:absolute;margin-left:4pt;margin-top:65.9pt;width:459pt;height:61.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" fillcolor="white [3201]" strokecolor="black [3200]" strokeweight="1pt">
                <v:textbox>
                  <w:txbxContent>
                    <w:p w14:paraId="23328274" w14:textId="77777777" w:rsidR="00444C72" w:rsidRPr="001824BD" w:rsidRDefault="00444C72" w:rsidP="00ED2DDB">
                      <w:pPr>
                        <w:rPr>
                          <w:rFonts w:asciiTheme="minorHAnsi" w:hAnsiTheme="minorHAnsi"/>
                          <w:sz w:val="22"/>
                          <w:szCs w:val="22"/>
                          <w:lang w:val="en-US"/>
                        </w:rPr>
                      </w:pPr>
                      <w:r w:rsidRPr="001824BD">
                        <w:rPr>
                          <w:rFonts w:asciiTheme="minorHAnsi" w:hAnsiTheme="minorHAnsi"/>
                          <w:sz w:val="22"/>
                          <w:szCs w:val="22"/>
                          <w:lang w:val="en-US"/>
                        </w:rPr>
                        <w:t xml:space="preserve">Pupil 2: “The police are important because they put bad people in jail” </w:t>
                      </w:r>
                    </w:p>
                    <w:p w14:paraId="63C351F0" w14:textId="77777777" w:rsidR="00444C72" w:rsidRPr="001824BD" w:rsidRDefault="00444C72" w:rsidP="00ED2DDB">
                      <w:pPr>
                        <w:rPr>
                          <w:rFonts w:asciiTheme="minorHAnsi" w:hAnsiTheme="minorHAnsi"/>
                          <w:sz w:val="22"/>
                          <w:szCs w:val="22"/>
                          <w:lang w:val="en-US"/>
                        </w:rPr>
                      </w:pPr>
                    </w:p>
                    <w:p w14:paraId="572B4E0F" w14:textId="77777777" w:rsidR="00444C72" w:rsidRPr="001824BD" w:rsidRDefault="00444C72" w:rsidP="00ED2DDB">
                      <w:pPr>
                        <w:rPr>
                          <w:rFonts w:asciiTheme="minorHAnsi" w:hAnsiTheme="minorHAnsi"/>
                          <w:sz w:val="22"/>
                          <w:szCs w:val="22"/>
                          <w:lang w:val="en-US"/>
                        </w:rPr>
                      </w:pPr>
                      <w:r w:rsidRPr="001824BD">
                        <w:rPr>
                          <w:rFonts w:asciiTheme="minorHAnsi" w:hAnsiTheme="minorHAnsi"/>
                          <w:sz w:val="22"/>
                          <w:szCs w:val="22"/>
                          <w:lang w:val="en-US"/>
                        </w:rPr>
                        <w:t xml:space="preserve">Pupil 1: “Teachers help people because they care for us and they help us learn in school” </w:t>
                      </w:r>
                    </w:p>
                  </w:txbxContent>
                </v:textbox>
                <w10:wrap type="through"/>
              </v:rect>
            </w:pict>
          </mc:Fallback>
        </mc:AlternateContent>
      </w:r>
      <w:r w:rsidRPr="00FE2535">
        <w:rPr>
          <w:rFonts w:asciiTheme="minorHAnsi" w:hAnsiTheme="minorHAnsi"/>
          <w:sz w:val="22"/>
          <w:szCs w:val="22"/>
        </w:rPr>
        <w:t xml:space="preserve">Following the use of the non-specific prompts the specific prompts were handed out to the pupils and they were asked to work in their talk partners to feedback on their learning using the prompts. Through the use of the specific prompts the pupils were able to feedback on their learning within the lesson without any support, thus highlighted below: </w:t>
      </w:r>
    </w:p>
    <w:p w14:paraId="3684A270" w14:textId="5B2B3A76" w:rsidR="00ED2DDB" w:rsidRPr="00FE2535" w:rsidRDefault="00746D7C" w:rsidP="00746D7C">
      <w:pPr>
        <w:jc w:val="right"/>
        <w:rPr>
          <w:rFonts w:asciiTheme="minorHAnsi" w:hAnsiTheme="minorHAnsi"/>
          <w:sz w:val="22"/>
          <w:szCs w:val="22"/>
        </w:rPr>
      </w:pPr>
      <w:r w:rsidRPr="00FE2535">
        <w:rPr>
          <w:rFonts w:asciiTheme="minorHAnsi" w:hAnsiTheme="minorHAnsi"/>
          <w:sz w:val="22"/>
          <w:szCs w:val="22"/>
        </w:rPr>
        <w:t>[Figure 8: Pupils interaction using specific prompts]</w:t>
      </w:r>
    </w:p>
    <w:p w14:paraId="25628ED6" w14:textId="77777777" w:rsidR="00746D7C" w:rsidRPr="00FE2535" w:rsidRDefault="00746D7C" w:rsidP="00ED2DDB">
      <w:pPr>
        <w:rPr>
          <w:rFonts w:asciiTheme="minorHAnsi" w:hAnsiTheme="minorHAnsi"/>
          <w:sz w:val="22"/>
          <w:szCs w:val="22"/>
        </w:rPr>
      </w:pPr>
    </w:p>
    <w:p w14:paraId="19588585" w14:textId="33642EC2" w:rsidR="00ED2DDB" w:rsidRPr="00FE2535" w:rsidRDefault="00746D7C" w:rsidP="00ED2DDB">
      <w:pPr>
        <w:rPr>
          <w:rFonts w:asciiTheme="minorHAnsi" w:hAnsiTheme="minorHAnsi"/>
          <w:sz w:val="22"/>
          <w:szCs w:val="22"/>
        </w:rPr>
      </w:pPr>
      <w:r w:rsidRPr="00FE2535">
        <w:rPr>
          <w:rFonts w:asciiTheme="minorHAnsi" w:hAnsiTheme="minorHAnsi"/>
          <w:sz w:val="22"/>
          <w:szCs w:val="22"/>
        </w:rPr>
        <w:t>The examples shown in figure 8</w:t>
      </w:r>
      <w:r w:rsidR="00ED2DDB" w:rsidRPr="00FE2535">
        <w:rPr>
          <w:rFonts w:asciiTheme="minorHAnsi" w:hAnsiTheme="minorHAnsi"/>
          <w:sz w:val="22"/>
          <w:szCs w:val="22"/>
        </w:rPr>
        <w:t xml:space="preserve"> exemplify how the pupils interacted with the specific prompts. It is clear that the pupils were able to use the specific prompts to form the basis of their feedback whilst also relating the feedback to their learning. The pupils were all scored at the extremely high level on the observation sheet. </w:t>
      </w:r>
    </w:p>
    <w:p w14:paraId="74070931" w14:textId="77777777" w:rsidR="00ED2DDB" w:rsidRPr="00FE2535" w:rsidRDefault="00ED2DDB" w:rsidP="00ED2DDB">
      <w:pPr>
        <w:rPr>
          <w:rFonts w:asciiTheme="minorHAnsi" w:hAnsiTheme="minorHAnsi"/>
          <w:sz w:val="22"/>
          <w:szCs w:val="22"/>
        </w:rPr>
      </w:pPr>
    </w:p>
    <w:p w14:paraId="4CF8A0C0" w14:textId="77777777" w:rsidR="00ED2DDB" w:rsidRPr="00FE2535" w:rsidRDefault="00ED2DDB" w:rsidP="00ED2DDB">
      <w:pPr>
        <w:rPr>
          <w:rFonts w:asciiTheme="minorHAnsi" w:hAnsiTheme="minorHAnsi"/>
          <w:sz w:val="22"/>
          <w:szCs w:val="22"/>
        </w:rPr>
      </w:pPr>
      <w:r w:rsidRPr="00FE2535">
        <w:rPr>
          <w:rFonts w:asciiTheme="minorHAnsi" w:hAnsiTheme="minorHAnsi"/>
          <w:sz w:val="22"/>
          <w:szCs w:val="22"/>
        </w:rPr>
        <w:t xml:space="preserve">During the focus group interview the pupils were questioned about the prompts, some of the comments are shown below: </w:t>
      </w:r>
    </w:p>
    <w:p w14:paraId="793BBAA4" w14:textId="77777777" w:rsidR="00ED2DDB" w:rsidRPr="00FE2535" w:rsidRDefault="00ED2DDB" w:rsidP="00ED2DDB">
      <w:pPr>
        <w:rPr>
          <w:rFonts w:asciiTheme="minorHAnsi" w:hAnsiTheme="minorHAnsi"/>
          <w:sz w:val="22"/>
          <w:szCs w:val="22"/>
        </w:rPr>
      </w:pPr>
    </w:p>
    <w:p w14:paraId="53A7029E" w14:textId="1B97C1CB" w:rsidR="00746D7C" w:rsidRPr="00FE2535" w:rsidRDefault="001824BD" w:rsidP="00ED2DDB">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72576" behindDoc="0" locked="0" layoutInCell="1" allowOverlap="1" wp14:anchorId="6267EE2D" wp14:editId="5A89AB33">
                <wp:simplePos x="0" y="0"/>
                <wp:positionH relativeFrom="column">
                  <wp:posOffset>50165</wp:posOffset>
                </wp:positionH>
                <wp:positionV relativeFrom="paragraph">
                  <wp:posOffset>179070</wp:posOffset>
                </wp:positionV>
                <wp:extent cx="5715000" cy="1163955"/>
                <wp:effectExtent l="0" t="0" r="25400" b="29845"/>
                <wp:wrapThrough wrapText="bothSides">
                  <wp:wrapPolygon edited="0">
                    <wp:start x="0" y="0"/>
                    <wp:lineTo x="0" y="21682"/>
                    <wp:lineTo x="21600" y="21682"/>
                    <wp:lineTo x="21600" y="0"/>
                    <wp:lineTo x="0" y="0"/>
                  </wp:wrapPolygon>
                </wp:wrapThrough>
                <wp:docPr id="12" name="Rectangle 12"/>
                <wp:cNvGraphicFramePr/>
                <a:graphic xmlns:a="http://schemas.openxmlformats.org/drawingml/2006/main">
                  <a:graphicData uri="http://schemas.microsoft.com/office/word/2010/wordprocessingShape">
                    <wps:wsp>
                      <wps:cNvSpPr/>
                      <wps:spPr>
                        <a:xfrm>
                          <a:off x="0" y="0"/>
                          <a:ext cx="5715000" cy="1163955"/>
                        </a:xfrm>
                        <a:prstGeom prst="rect">
                          <a:avLst/>
                        </a:prstGeom>
                      </wps:spPr>
                      <wps:style>
                        <a:lnRef idx="2">
                          <a:schemeClr val="dk1"/>
                        </a:lnRef>
                        <a:fillRef idx="1">
                          <a:schemeClr val="lt1"/>
                        </a:fillRef>
                        <a:effectRef idx="0">
                          <a:schemeClr val="dk1"/>
                        </a:effectRef>
                        <a:fontRef idx="minor">
                          <a:schemeClr val="dk1"/>
                        </a:fontRef>
                      </wps:style>
                      <wps:txbx>
                        <w:txbxContent>
                          <w:p w14:paraId="4CA8EFF9" w14:textId="77777777" w:rsidR="00444C72" w:rsidRPr="001824BD" w:rsidRDefault="00444C72" w:rsidP="00ED2DDB">
                            <w:pPr>
                              <w:rPr>
                                <w:rFonts w:asciiTheme="minorHAnsi" w:hAnsiTheme="minorHAnsi"/>
                                <w:b/>
                                <w:sz w:val="22"/>
                                <w:szCs w:val="22"/>
                                <w:lang w:val="en-US"/>
                              </w:rPr>
                            </w:pPr>
                            <w:r w:rsidRPr="001824BD">
                              <w:rPr>
                                <w:rFonts w:asciiTheme="minorHAnsi" w:hAnsiTheme="minorHAnsi"/>
                                <w:b/>
                                <w:sz w:val="22"/>
                                <w:szCs w:val="22"/>
                                <w:lang w:val="en-US"/>
                              </w:rPr>
                              <w:t xml:space="preserve">Did these ones help you? (shows the non-specific prompts) </w:t>
                            </w:r>
                          </w:p>
                          <w:p w14:paraId="080AF522" w14:textId="77777777" w:rsidR="00444C72" w:rsidRPr="001824BD" w:rsidRDefault="00444C72" w:rsidP="00ED2DDB">
                            <w:pPr>
                              <w:rPr>
                                <w:rFonts w:asciiTheme="minorHAnsi" w:hAnsiTheme="minorHAnsi"/>
                                <w:color w:val="C00000"/>
                                <w:sz w:val="22"/>
                                <w:szCs w:val="22"/>
                                <w:lang w:val="en-US"/>
                              </w:rPr>
                            </w:pPr>
                          </w:p>
                          <w:p w14:paraId="276ACC61" w14:textId="73D7AA2A"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Pupil D: “I preferred the ones with the sentences because they were better to answer”</w:t>
                            </w:r>
                          </w:p>
                          <w:p w14:paraId="472F7377" w14:textId="77777777" w:rsidR="00444C72" w:rsidRPr="001824BD" w:rsidRDefault="00444C72" w:rsidP="00ED2DDB">
                            <w:pPr>
                              <w:rPr>
                                <w:rFonts w:asciiTheme="minorHAnsi" w:hAnsiTheme="minorHAnsi"/>
                                <w:color w:val="000000" w:themeColor="text1"/>
                                <w:sz w:val="22"/>
                                <w:szCs w:val="22"/>
                                <w:lang w:val="en-US"/>
                              </w:rPr>
                            </w:pPr>
                          </w:p>
                          <w:p w14:paraId="026D67FD" w14:textId="4FDFE7C9"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C: “I found out we were moving to the new school” </w:t>
                            </w:r>
                          </w:p>
                          <w:p w14:paraId="3A3AFA86" w14:textId="77777777" w:rsidR="00444C72" w:rsidRDefault="00444C72" w:rsidP="00ED2D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67EE2D" id="Rectangle 12" o:spid="_x0000_s1034" style="position:absolute;margin-left:3.95pt;margin-top:14.1pt;width:450pt;height:91.6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" fillcolor="white [3201]" strokecolor="black [3200]" strokeweight="1pt">
                <v:textbox>
                  <w:txbxContent>
                    <w:p w14:paraId="4CA8EFF9" w14:textId="77777777" w:rsidR="00444C72" w:rsidRPr="001824BD" w:rsidRDefault="00444C72" w:rsidP="00ED2DDB">
                      <w:pPr>
                        <w:rPr>
                          <w:rFonts w:asciiTheme="minorHAnsi" w:hAnsiTheme="minorHAnsi"/>
                          <w:b/>
                          <w:sz w:val="22"/>
                          <w:szCs w:val="22"/>
                          <w:lang w:val="en-US"/>
                        </w:rPr>
                      </w:pPr>
                      <w:r w:rsidRPr="001824BD">
                        <w:rPr>
                          <w:rFonts w:asciiTheme="minorHAnsi" w:hAnsiTheme="minorHAnsi"/>
                          <w:b/>
                          <w:sz w:val="22"/>
                          <w:szCs w:val="22"/>
                          <w:lang w:val="en-US"/>
                        </w:rPr>
                        <w:t xml:space="preserve">Did these ones help you? (shows the non-specific prompts) </w:t>
                      </w:r>
                    </w:p>
                    <w:p w14:paraId="080AF522" w14:textId="77777777" w:rsidR="00444C72" w:rsidRPr="001824BD" w:rsidRDefault="00444C72" w:rsidP="00ED2DDB">
                      <w:pPr>
                        <w:rPr>
                          <w:rFonts w:asciiTheme="minorHAnsi" w:hAnsiTheme="minorHAnsi"/>
                          <w:color w:val="C00000"/>
                          <w:sz w:val="22"/>
                          <w:szCs w:val="22"/>
                          <w:lang w:val="en-US"/>
                        </w:rPr>
                      </w:pPr>
                    </w:p>
                    <w:p w14:paraId="276ACC61" w14:textId="73D7AA2A"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Pupil D: “I preferred the ones with the sentences because they were better to answer”</w:t>
                      </w:r>
                    </w:p>
                    <w:p w14:paraId="472F7377" w14:textId="77777777" w:rsidR="00444C72" w:rsidRPr="001824BD" w:rsidRDefault="00444C72" w:rsidP="00ED2DDB">
                      <w:pPr>
                        <w:rPr>
                          <w:rFonts w:asciiTheme="minorHAnsi" w:hAnsiTheme="minorHAnsi"/>
                          <w:color w:val="000000" w:themeColor="text1"/>
                          <w:sz w:val="22"/>
                          <w:szCs w:val="22"/>
                          <w:lang w:val="en-US"/>
                        </w:rPr>
                      </w:pPr>
                    </w:p>
                    <w:p w14:paraId="026D67FD" w14:textId="4FDFE7C9"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C: “I found out we were moving to the new school” </w:t>
                      </w:r>
                    </w:p>
                    <w:p w14:paraId="3A3AFA86" w14:textId="77777777" w:rsidR="00444C72" w:rsidRDefault="00444C72" w:rsidP="00ED2DDB">
                      <w:pPr>
                        <w:jc w:val="center"/>
                      </w:pPr>
                    </w:p>
                  </w:txbxContent>
                </v:textbox>
                <w10:wrap type="through"/>
              </v:rect>
            </w:pict>
          </mc:Fallback>
        </mc:AlternateContent>
      </w:r>
    </w:p>
    <w:p w14:paraId="03741E11" w14:textId="064837F7" w:rsidR="00ED2DDB" w:rsidRPr="00FE2535" w:rsidRDefault="00ED2DDB" w:rsidP="00ED2DDB">
      <w:pPr>
        <w:rPr>
          <w:rFonts w:asciiTheme="minorHAnsi" w:hAnsiTheme="minorHAnsi"/>
          <w:sz w:val="22"/>
          <w:szCs w:val="22"/>
        </w:rPr>
      </w:pPr>
    </w:p>
    <w:p w14:paraId="491C5B76" w14:textId="0BA98D23" w:rsidR="00746D7C" w:rsidRPr="00FE2535" w:rsidRDefault="00746D7C" w:rsidP="00746D7C">
      <w:pPr>
        <w:jc w:val="right"/>
        <w:rPr>
          <w:rFonts w:asciiTheme="minorHAnsi" w:hAnsiTheme="minorHAnsi"/>
          <w:sz w:val="22"/>
          <w:szCs w:val="22"/>
        </w:rPr>
      </w:pPr>
      <w:r w:rsidRPr="00FE2535">
        <w:rPr>
          <w:rFonts w:asciiTheme="minorHAnsi" w:hAnsiTheme="minorHAnsi"/>
          <w:sz w:val="22"/>
          <w:szCs w:val="22"/>
        </w:rPr>
        <w:t>[Figure 9: Pupils responses to the interview questions]</w:t>
      </w:r>
    </w:p>
    <w:p w14:paraId="5FEDA591" w14:textId="77777777" w:rsidR="00746D7C" w:rsidRPr="00FE2535" w:rsidRDefault="00746D7C" w:rsidP="00ED2DDB">
      <w:pPr>
        <w:rPr>
          <w:rFonts w:asciiTheme="minorHAnsi" w:hAnsiTheme="minorHAnsi"/>
          <w:sz w:val="22"/>
          <w:szCs w:val="22"/>
        </w:rPr>
      </w:pPr>
    </w:p>
    <w:p w14:paraId="40436861" w14:textId="3FA46486" w:rsidR="003D0CEA" w:rsidRPr="00FE2535" w:rsidRDefault="00746D7C" w:rsidP="00ED2DDB">
      <w:pPr>
        <w:rPr>
          <w:rFonts w:asciiTheme="minorHAnsi" w:hAnsiTheme="minorHAnsi"/>
          <w:sz w:val="22"/>
          <w:szCs w:val="22"/>
        </w:rPr>
      </w:pPr>
      <w:r w:rsidRPr="00FE2535">
        <w:rPr>
          <w:rFonts w:asciiTheme="minorHAnsi" w:hAnsiTheme="minorHAnsi"/>
          <w:sz w:val="22"/>
          <w:szCs w:val="22"/>
        </w:rPr>
        <w:t>Figure 9</w:t>
      </w:r>
      <w:r w:rsidR="002417C9" w:rsidRPr="00FE2535">
        <w:rPr>
          <w:rFonts w:asciiTheme="minorHAnsi" w:hAnsiTheme="minorHAnsi"/>
          <w:sz w:val="22"/>
          <w:szCs w:val="22"/>
        </w:rPr>
        <w:t xml:space="preserve"> shows how the pupils </w:t>
      </w:r>
      <w:r w:rsidR="00ED2DDB" w:rsidRPr="00FE2535">
        <w:rPr>
          <w:rFonts w:asciiTheme="minorHAnsi" w:hAnsiTheme="minorHAnsi"/>
          <w:sz w:val="22"/>
          <w:szCs w:val="22"/>
        </w:rPr>
        <w:t xml:space="preserve">felt regarding the non-specific prompts. Their answers emphasise how they struggled to make the connection with the non-specific prompts and the learning. </w:t>
      </w:r>
      <w:r w:rsidR="00ED1C2D" w:rsidRPr="00FE2535">
        <w:rPr>
          <w:rFonts w:asciiTheme="minorHAnsi" w:hAnsiTheme="minorHAnsi"/>
          <w:sz w:val="22"/>
          <w:szCs w:val="22"/>
        </w:rPr>
        <w:t xml:space="preserve">Pupil D </w:t>
      </w:r>
      <w:r w:rsidR="00ED2DDB" w:rsidRPr="00FE2535">
        <w:rPr>
          <w:rFonts w:asciiTheme="minorHAnsi" w:hAnsiTheme="minorHAnsi"/>
          <w:sz w:val="22"/>
          <w:szCs w:val="22"/>
        </w:rPr>
        <w:t xml:space="preserve">implies that he/she preferred to use the specific prompts as they could complete the sentences and relate their answer to the learning. This can be compared with </w:t>
      </w:r>
      <w:r w:rsidRPr="00FE2535">
        <w:rPr>
          <w:rFonts w:asciiTheme="minorHAnsi" w:hAnsiTheme="minorHAnsi"/>
          <w:sz w:val="22"/>
          <w:szCs w:val="22"/>
        </w:rPr>
        <w:t xml:space="preserve">the </w:t>
      </w:r>
      <w:proofErr w:type="gramStart"/>
      <w:r w:rsidRPr="00FE2535">
        <w:rPr>
          <w:rFonts w:asciiTheme="minorHAnsi" w:hAnsiTheme="minorHAnsi"/>
          <w:sz w:val="22"/>
          <w:szCs w:val="22"/>
        </w:rPr>
        <w:t>pupils</w:t>
      </w:r>
      <w:proofErr w:type="gramEnd"/>
      <w:r w:rsidRPr="00FE2535">
        <w:rPr>
          <w:rFonts w:asciiTheme="minorHAnsi" w:hAnsiTheme="minorHAnsi"/>
          <w:sz w:val="22"/>
          <w:szCs w:val="22"/>
        </w:rPr>
        <w:t xml:space="preserve"> responses in figure 10</w:t>
      </w:r>
      <w:r w:rsidR="00ED2DDB" w:rsidRPr="00FE2535">
        <w:rPr>
          <w:rFonts w:asciiTheme="minorHAnsi" w:hAnsiTheme="minorHAnsi"/>
          <w:sz w:val="22"/>
          <w:szCs w:val="22"/>
        </w:rPr>
        <w:t xml:space="preserve">: </w:t>
      </w:r>
    </w:p>
    <w:p w14:paraId="05CE442C" w14:textId="7219B2AC" w:rsidR="00ED2DDB" w:rsidRPr="00FE2535" w:rsidRDefault="00ED2DDB" w:rsidP="00ED2DDB">
      <w:pPr>
        <w:rPr>
          <w:rFonts w:asciiTheme="minorHAnsi" w:hAnsiTheme="minorHAnsi"/>
          <w:sz w:val="22"/>
          <w:szCs w:val="22"/>
        </w:rPr>
      </w:pPr>
    </w:p>
    <w:p w14:paraId="750815CB" w14:textId="5EE85B8E" w:rsidR="003D0CEA" w:rsidRPr="00FE2535" w:rsidRDefault="00FA65C5" w:rsidP="00ED2DDB">
      <w:pPr>
        <w:rPr>
          <w:rFonts w:asciiTheme="minorHAnsi" w:hAnsiTheme="minorHAnsi"/>
          <w:sz w:val="22"/>
          <w:szCs w:val="22"/>
        </w:rPr>
      </w:pPr>
      <w:r w:rsidRPr="00FE2535">
        <w:rPr>
          <w:rFonts w:asciiTheme="minorHAnsi" w:hAnsiTheme="minorHAnsi"/>
          <w:noProof/>
          <w:sz w:val="22"/>
          <w:szCs w:val="22"/>
        </w:rPr>
        <w:lastRenderedPageBreak/>
        <mc:AlternateContent>
          <mc:Choice Requires="wps">
            <w:drawing>
              <wp:anchor distT="0" distB="0" distL="114300" distR="114300" simplePos="0" relativeHeight="251670528" behindDoc="0" locked="0" layoutInCell="1" allowOverlap="1" wp14:anchorId="6D877146" wp14:editId="4FAD65E7">
                <wp:simplePos x="0" y="0"/>
                <wp:positionH relativeFrom="column">
                  <wp:posOffset>-60325</wp:posOffset>
                </wp:positionH>
                <wp:positionV relativeFrom="paragraph">
                  <wp:posOffset>190500</wp:posOffset>
                </wp:positionV>
                <wp:extent cx="6057900" cy="3697605"/>
                <wp:effectExtent l="0" t="0" r="38100" b="36195"/>
                <wp:wrapThrough wrapText="bothSides">
                  <wp:wrapPolygon edited="0">
                    <wp:start x="0" y="0"/>
                    <wp:lineTo x="0" y="21663"/>
                    <wp:lineTo x="21645" y="21663"/>
                    <wp:lineTo x="21645" y="0"/>
                    <wp:lineTo x="0" y="0"/>
                  </wp:wrapPolygon>
                </wp:wrapThrough>
                <wp:docPr id="13" name="Rectangle 13"/>
                <wp:cNvGraphicFramePr/>
                <a:graphic xmlns:a="http://schemas.openxmlformats.org/drawingml/2006/main">
                  <a:graphicData uri="http://schemas.microsoft.com/office/word/2010/wordprocessingShape">
                    <wps:wsp>
                      <wps:cNvSpPr/>
                      <wps:spPr>
                        <a:xfrm>
                          <a:off x="0" y="0"/>
                          <a:ext cx="6057900" cy="3697605"/>
                        </a:xfrm>
                        <a:prstGeom prst="rect">
                          <a:avLst/>
                        </a:prstGeom>
                      </wps:spPr>
                      <wps:style>
                        <a:lnRef idx="2">
                          <a:schemeClr val="dk1"/>
                        </a:lnRef>
                        <a:fillRef idx="1">
                          <a:schemeClr val="lt1"/>
                        </a:fillRef>
                        <a:effectRef idx="0">
                          <a:schemeClr val="dk1"/>
                        </a:effectRef>
                        <a:fontRef idx="minor">
                          <a:schemeClr val="dk1"/>
                        </a:fontRef>
                      </wps:style>
                      <wps:txbx>
                        <w:txbxContent>
                          <w:p w14:paraId="2359CAD6" w14:textId="65B0111C" w:rsidR="00444C72" w:rsidRPr="001824BD" w:rsidRDefault="00444C72" w:rsidP="00ED2DDB">
                            <w:pPr>
                              <w:rPr>
                                <w:rFonts w:asciiTheme="minorHAnsi" w:hAnsiTheme="minorHAnsi"/>
                                <w:b/>
                                <w:color w:val="C00000"/>
                                <w:sz w:val="22"/>
                                <w:szCs w:val="22"/>
                                <w:lang w:val="en-US"/>
                              </w:rPr>
                            </w:pPr>
                            <w:r w:rsidRPr="001824BD">
                              <w:rPr>
                                <w:rFonts w:asciiTheme="minorHAnsi" w:hAnsiTheme="minorHAnsi"/>
                                <w:b/>
                                <w:sz w:val="22"/>
                                <w:szCs w:val="22"/>
                                <w:lang w:val="en-US"/>
                              </w:rPr>
                              <w:t xml:space="preserve">Did using these (shows specific prompt) help you during your lesson? </w:t>
                            </w:r>
                          </w:p>
                          <w:p w14:paraId="46C74052" w14:textId="77777777" w:rsidR="00444C72" w:rsidRPr="001824BD" w:rsidRDefault="00444C72" w:rsidP="00ED2DDB">
                            <w:pPr>
                              <w:rPr>
                                <w:rFonts w:asciiTheme="minorHAnsi" w:hAnsiTheme="minorHAnsi"/>
                                <w:i/>
                                <w:color w:val="C00000"/>
                                <w:sz w:val="22"/>
                                <w:szCs w:val="22"/>
                                <w:lang w:val="en-US"/>
                              </w:rPr>
                            </w:pPr>
                          </w:p>
                          <w:p w14:paraId="64FB55B1" w14:textId="384A5C96"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Group collectively: “Yes” </w:t>
                            </w:r>
                          </w:p>
                          <w:p w14:paraId="19134138" w14:textId="77777777" w:rsidR="00444C72" w:rsidRPr="001824BD" w:rsidRDefault="00444C72" w:rsidP="00ED2DDB">
                            <w:pPr>
                              <w:rPr>
                                <w:rFonts w:asciiTheme="minorHAnsi" w:hAnsiTheme="minorHAnsi"/>
                                <w:color w:val="000000" w:themeColor="text1"/>
                                <w:sz w:val="22"/>
                                <w:szCs w:val="22"/>
                                <w:lang w:val="en-US"/>
                              </w:rPr>
                            </w:pPr>
                          </w:p>
                          <w:p w14:paraId="12B9B3A0" w14:textId="17CEB339"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Pupil B: “They helped me because you could use the sentences but you had to finish them off, we had to know the answer.”</w:t>
                            </w:r>
                          </w:p>
                          <w:p w14:paraId="792CB007" w14:textId="77777777" w:rsidR="00444C72" w:rsidRPr="001824BD" w:rsidRDefault="00444C72" w:rsidP="00ED2DDB">
                            <w:pPr>
                              <w:rPr>
                                <w:rFonts w:asciiTheme="minorHAnsi" w:hAnsiTheme="minorHAnsi"/>
                                <w:color w:val="000000" w:themeColor="text1"/>
                                <w:sz w:val="22"/>
                                <w:szCs w:val="22"/>
                                <w:lang w:val="en-US"/>
                              </w:rPr>
                            </w:pPr>
                          </w:p>
                          <w:p w14:paraId="4269F182" w14:textId="6FBE452E"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A: “After you figured out one of them, you could go onto another one and figure that one out.” </w:t>
                            </w:r>
                          </w:p>
                          <w:p w14:paraId="7562D088" w14:textId="77777777" w:rsidR="00444C72" w:rsidRPr="001824BD" w:rsidRDefault="00444C72" w:rsidP="00ED2DDB">
                            <w:pPr>
                              <w:rPr>
                                <w:rFonts w:asciiTheme="minorHAnsi" w:hAnsiTheme="minorHAnsi"/>
                                <w:b/>
                                <w:sz w:val="22"/>
                                <w:szCs w:val="22"/>
                                <w:lang w:val="en-US"/>
                              </w:rPr>
                            </w:pPr>
                          </w:p>
                          <w:p w14:paraId="6AE6D61C" w14:textId="77777777" w:rsidR="00444C72" w:rsidRPr="001824BD" w:rsidRDefault="00444C72" w:rsidP="00ED2DDB">
                            <w:pPr>
                              <w:rPr>
                                <w:rFonts w:asciiTheme="minorHAnsi" w:hAnsiTheme="minorHAnsi"/>
                                <w:b/>
                                <w:sz w:val="22"/>
                                <w:szCs w:val="22"/>
                                <w:lang w:val="en-US"/>
                              </w:rPr>
                            </w:pPr>
                            <w:r w:rsidRPr="001824BD">
                              <w:rPr>
                                <w:rFonts w:asciiTheme="minorHAnsi" w:hAnsiTheme="minorHAnsi"/>
                                <w:b/>
                                <w:sz w:val="22"/>
                                <w:szCs w:val="22"/>
                                <w:lang w:val="en-US"/>
                              </w:rPr>
                              <w:t xml:space="preserve">What if you didn’t know the answer? What might that tell you? </w:t>
                            </w:r>
                          </w:p>
                          <w:p w14:paraId="34B0CECF" w14:textId="77777777" w:rsidR="00444C72" w:rsidRPr="001824BD" w:rsidRDefault="00444C72" w:rsidP="00ED2DDB">
                            <w:pPr>
                              <w:rPr>
                                <w:rFonts w:asciiTheme="minorHAnsi" w:hAnsiTheme="minorHAnsi"/>
                                <w:i/>
                                <w:color w:val="C00000"/>
                                <w:sz w:val="22"/>
                                <w:szCs w:val="22"/>
                                <w:lang w:val="en-US"/>
                              </w:rPr>
                            </w:pPr>
                          </w:p>
                          <w:p w14:paraId="7DFA9E8E" w14:textId="7170EDBE"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D: “Think” </w:t>
                            </w:r>
                          </w:p>
                          <w:p w14:paraId="12A1B91B" w14:textId="77777777" w:rsidR="00444C72" w:rsidRPr="001824BD" w:rsidRDefault="00444C72" w:rsidP="00ED2DDB">
                            <w:pPr>
                              <w:rPr>
                                <w:rFonts w:asciiTheme="minorHAnsi" w:hAnsiTheme="minorHAnsi"/>
                                <w:color w:val="000000" w:themeColor="text1"/>
                                <w:sz w:val="22"/>
                                <w:szCs w:val="22"/>
                                <w:lang w:val="en-US"/>
                              </w:rPr>
                            </w:pPr>
                          </w:p>
                          <w:p w14:paraId="6146FCAD" w14:textId="145D91EE"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C: “you would have to look over your work and find the answer so you know the answer and you can do it correctly” </w:t>
                            </w:r>
                          </w:p>
                          <w:p w14:paraId="7B5857B4" w14:textId="77777777" w:rsidR="00444C72" w:rsidRPr="001824BD" w:rsidRDefault="00444C72" w:rsidP="00ED2DDB">
                            <w:pPr>
                              <w:rPr>
                                <w:rFonts w:asciiTheme="minorHAnsi" w:hAnsiTheme="minorHAnsi"/>
                                <w:color w:val="000000" w:themeColor="text1"/>
                                <w:sz w:val="22"/>
                                <w:szCs w:val="22"/>
                                <w:lang w:val="en-US"/>
                              </w:rPr>
                            </w:pPr>
                          </w:p>
                          <w:p w14:paraId="072992F3" w14:textId="64B40D55"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A: “student C couldn’t answer about the firefighters but then when she looked over her work she was able to finish the sentence.” </w:t>
                            </w:r>
                          </w:p>
                          <w:p w14:paraId="60F71FCF" w14:textId="77777777" w:rsidR="00444C72" w:rsidRPr="001824BD" w:rsidRDefault="00444C72" w:rsidP="00ED2DDB">
                            <w:pPr>
                              <w:rPr>
                                <w:rFonts w:asciiTheme="minorHAnsi" w:hAnsiTheme="minorHAnsi"/>
                                <w:color w:val="000000" w:themeColor="text1"/>
                                <w:sz w:val="22"/>
                                <w:szCs w:val="22"/>
                                <w:lang w:val="en-US"/>
                              </w:rPr>
                            </w:pPr>
                          </w:p>
                          <w:p w14:paraId="038C367F" w14:textId="6A7066B8"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C: “they helped me because I could answer using them” </w:t>
                            </w:r>
                          </w:p>
                          <w:p w14:paraId="35136800" w14:textId="77777777" w:rsidR="00444C72" w:rsidRPr="008A74DA" w:rsidRDefault="00444C72" w:rsidP="00ED2DDB">
                            <w:pPr>
                              <w:rPr>
                                <w:color w:val="000000" w:themeColor="text1"/>
                                <w:lang w:val="en-US"/>
                              </w:rPr>
                            </w:pPr>
                          </w:p>
                          <w:p w14:paraId="448994E0" w14:textId="77777777" w:rsidR="00444C72" w:rsidRPr="00631D5B" w:rsidRDefault="00444C72" w:rsidP="00ED2DDB">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877146" id="Rectangle 13" o:spid="_x0000_s1035" style="position:absolute;margin-left:-4.75pt;margin-top:15pt;width:477pt;height:291.1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" fillcolor="white [3201]" strokecolor="black [3200]" strokeweight="1pt">
                <v:textbox>
                  <w:txbxContent>
                    <w:p w14:paraId="2359CAD6" w14:textId="65B0111C" w:rsidR="00444C72" w:rsidRPr="001824BD" w:rsidRDefault="00444C72" w:rsidP="00ED2DDB">
                      <w:pPr>
                        <w:rPr>
                          <w:rFonts w:asciiTheme="minorHAnsi" w:hAnsiTheme="minorHAnsi"/>
                          <w:b/>
                          <w:color w:val="C00000"/>
                          <w:sz w:val="22"/>
                          <w:szCs w:val="22"/>
                          <w:lang w:val="en-US"/>
                        </w:rPr>
                      </w:pPr>
                      <w:r w:rsidRPr="001824BD">
                        <w:rPr>
                          <w:rFonts w:asciiTheme="minorHAnsi" w:hAnsiTheme="minorHAnsi"/>
                          <w:b/>
                          <w:sz w:val="22"/>
                          <w:szCs w:val="22"/>
                          <w:lang w:val="en-US"/>
                        </w:rPr>
                        <w:t xml:space="preserve">Did using these (shows specific prompt) help you during your lesson? </w:t>
                      </w:r>
                    </w:p>
                    <w:p w14:paraId="46C74052" w14:textId="77777777" w:rsidR="00444C72" w:rsidRPr="001824BD" w:rsidRDefault="00444C72" w:rsidP="00ED2DDB">
                      <w:pPr>
                        <w:rPr>
                          <w:rFonts w:asciiTheme="minorHAnsi" w:hAnsiTheme="minorHAnsi"/>
                          <w:i/>
                          <w:color w:val="C00000"/>
                          <w:sz w:val="22"/>
                          <w:szCs w:val="22"/>
                          <w:lang w:val="en-US"/>
                        </w:rPr>
                      </w:pPr>
                    </w:p>
                    <w:p w14:paraId="64FB55B1" w14:textId="384A5C96"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Group collectively: “Yes” </w:t>
                      </w:r>
                    </w:p>
                    <w:p w14:paraId="19134138" w14:textId="77777777" w:rsidR="00444C72" w:rsidRPr="001824BD" w:rsidRDefault="00444C72" w:rsidP="00ED2DDB">
                      <w:pPr>
                        <w:rPr>
                          <w:rFonts w:asciiTheme="minorHAnsi" w:hAnsiTheme="minorHAnsi"/>
                          <w:color w:val="000000" w:themeColor="text1"/>
                          <w:sz w:val="22"/>
                          <w:szCs w:val="22"/>
                          <w:lang w:val="en-US"/>
                        </w:rPr>
                      </w:pPr>
                    </w:p>
                    <w:p w14:paraId="12B9B3A0" w14:textId="17CEB339"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Pupil B: “They helped me because you could use the sentences but you had to finish them off, we had to know the answer.”</w:t>
                      </w:r>
                    </w:p>
                    <w:p w14:paraId="792CB007" w14:textId="77777777" w:rsidR="00444C72" w:rsidRPr="001824BD" w:rsidRDefault="00444C72" w:rsidP="00ED2DDB">
                      <w:pPr>
                        <w:rPr>
                          <w:rFonts w:asciiTheme="minorHAnsi" w:hAnsiTheme="minorHAnsi"/>
                          <w:color w:val="000000" w:themeColor="text1"/>
                          <w:sz w:val="22"/>
                          <w:szCs w:val="22"/>
                          <w:lang w:val="en-US"/>
                        </w:rPr>
                      </w:pPr>
                    </w:p>
                    <w:p w14:paraId="4269F182" w14:textId="6FBE452E"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A: “After you figured out one of them, you could go onto another one and figure that one out.” </w:t>
                      </w:r>
                    </w:p>
                    <w:p w14:paraId="7562D088" w14:textId="77777777" w:rsidR="00444C72" w:rsidRPr="001824BD" w:rsidRDefault="00444C72" w:rsidP="00ED2DDB">
                      <w:pPr>
                        <w:rPr>
                          <w:rFonts w:asciiTheme="minorHAnsi" w:hAnsiTheme="minorHAnsi"/>
                          <w:b/>
                          <w:sz w:val="22"/>
                          <w:szCs w:val="22"/>
                          <w:lang w:val="en-US"/>
                        </w:rPr>
                      </w:pPr>
                    </w:p>
                    <w:p w14:paraId="6AE6D61C" w14:textId="77777777" w:rsidR="00444C72" w:rsidRPr="001824BD" w:rsidRDefault="00444C72" w:rsidP="00ED2DDB">
                      <w:pPr>
                        <w:rPr>
                          <w:rFonts w:asciiTheme="minorHAnsi" w:hAnsiTheme="minorHAnsi"/>
                          <w:b/>
                          <w:sz w:val="22"/>
                          <w:szCs w:val="22"/>
                          <w:lang w:val="en-US"/>
                        </w:rPr>
                      </w:pPr>
                      <w:r w:rsidRPr="001824BD">
                        <w:rPr>
                          <w:rFonts w:asciiTheme="minorHAnsi" w:hAnsiTheme="minorHAnsi"/>
                          <w:b/>
                          <w:sz w:val="22"/>
                          <w:szCs w:val="22"/>
                          <w:lang w:val="en-US"/>
                        </w:rPr>
                        <w:t xml:space="preserve">What if you didn’t know the answer? What might that tell you? </w:t>
                      </w:r>
                    </w:p>
                    <w:p w14:paraId="34B0CECF" w14:textId="77777777" w:rsidR="00444C72" w:rsidRPr="001824BD" w:rsidRDefault="00444C72" w:rsidP="00ED2DDB">
                      <w:pPr>
                        <w:rPr>
                          <w:rFonts w:asciiTheme="minorHAnsi" w:hAnsiTheme="minorHAnsi"/>
                          <w:i/>
                          <w:color w:val="C00000"/>
                          <w:sz w:val="22"/>
                          <w:szCs w:val="22"/>
                          <w:lang w:val="en-US"/>
                        </w:rPr>
                      </w:pPr>
                    </w:p>
                    <w:p w14:paraId="7DFA9E8E" w14:textId="7170EDBE"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D: “Think” </w:t>
                      </w:r>
                    </w:p>
                    <w:p w14:paraId="12A1B91B" w14:textId="77777777" w:rsidR="00444C72" w:rsidRPr="001824BD" w:rsidRDefault="00444C72" w:rsidP="00ED2DDB">
                      <w:pPr>
                        <w:rPr>
                          <w:rFonts w:asciiTheme="minorHAnsi" w:hAnsiTheme="minorHAnsi"/>
                          <w:color w:val="000000" w:themeColor="text1"/>
                          <w:sz w:val="22"/>
                          <w:szCs w:val="22"/>
                          <w:lang w:val="en-US"/>
                        </w:rPr>
                      </w:pPr>
                    </w:p>
                    <w:p w14:paraId="6146FCAD" w14:textId="145D91EE"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C: “you would have to look over your work and find the answer so you know the answer and you can do it correctly” </w:t>
                      </w:r>
                    </w:p>
                    <w:p w14:paraId="7B5857B4" w14:textId="77777777" w:rsidR="00444C72" w:rsidRPr="001824BD" w:rsidRDefault="00444C72" w:rsidP="00ED2DDB">
                      <w:pPr>
                        <w:rPr>
                          <w:rFonts w:asciiTheme="minorHAnsi" w:hAnsiTheme="minorHAnsi"/>
                          <w:color w:val="000000" w:themeColor="text1"/>
                          <w:sz w:val="22"/>
                          <w:szCs w:val="22"/>
                          <w:lang w:val="en-US"/>
                        </w:rPr>
                      </w:pPr>
                    </w:p>
                    <w:p w14:paraId="072992F3" w14:textId="64B40D55"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A: “student C couldn’t answer about the firefighters but then when she looked over her work she was able to finish the sentence.” </w:t>
                      </w:r>
                    </w:p>
                    <w:p w14:paraId="60F71FCF" w14:textId="77777777" w:rsidR="00444C72" w:rsidRPr="001824BD" w:rsidRDefault="00444C72" w:rsidP="00ED2DDB">
                      <w:pPr>
                        <w:rPr>
                          <w:rFonts w:asciiTheme="minorHAnsi" w:hAnsiTheme="minorHAnsi"/>
                          <w:color w:val="000000" w:themeColor="text1"/>
                          <w:sz w:val="22"/>
                          <w:szCs w:val="22"/>
                          <w:lang w:val="en-US"/>
                        </w:rPr>
                      </w:pPr>
                    </w:p>
                    <w:p w14:paraId="038C367F" w14:textId="6A7066B8"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C: “they helped me because I could answer using them” </w:t>
                      </w:r>
                    </w:p>
                    <w:p w14:paraId="35136800" w14:textId="77777777" w:rsidR="00444C72" w:rsidRPr="008A74DA" w:rsidRDefault="00444C72" w:rsidP="00ED2DDB">
                      <w:pPr>
                        <w:rPr>
                          <w:color w:val="000000" w:themeColor="text1"/>
                          <w:lang w:val="en-US"/>
                        </w:rPr>
                      </w:pPr>
                    </w:p>
                    <w:p w14:paraId="448994E0" w14:textId="77777777" w:rsidR="00444C72" w:rsidRPr="00631D5B" w:rsidRDefault="00444C72" w:rsidP="00ED2DDB">
                      <w:pPr>
                        <w:rPr>
                          <w:lang w:val="en-US"/>
                        </w:rPr>
                      </w:pPr>
                    </w:p>
                  </w:txbxContent>
                </v:textbox>
                <w10:wrap type="through"/>
              </v:rect>
            </w:pict>
          </mc:Fallback>
        </mc:AlternateContent>
      </w:r>
    </w:p>
    <w:p w14:paraId="523914AA" w14:textId="77777777" w:rsidR="003D0CEA" w:rsidRPr="00FE2535" w:rsidRDefault="003D0CEA" w:rsidP="00ED2DDB">
      <w:pPr>
        <w:rPr>
          <w:rFonts w:asciiTheme="minorHAnsi" w:hAnsiTheme="minorHAnsi"/>
          <w:sz w:val="22"/>
          <w:szCs w:val="22"/>
        </w:rPr>
      </w:pPr>
    </w:p>
    <w:p w14:paraId="62F8FDEA" w14:textId="0F72C691" w:rsidR="00746D7C" w:rsidRPr="00FE2535" w:rsidRDefault="00746D7C" w:rsidP="00746D7C">
      <w:pPr>
        <w:jc w:val="right"/>
        <w:rPr>
          <w:rFonts w:asciiTheme="minorHAnsi" w:hAnsiTheme="minorHAnsi"/>
          <w:sz w:val="22"/>
          <w:szCs w:val="22"/>
        </w:rPr>
      </w:pPr>
      <w:r w:rsidRPr="00FE2535">
        <w:rPr>
          <w:rFonts w:asciiTheme="minorHAnsi" w:hAnsiTheme="minorHAnsi"/>
          <w:sz w:val="22"/>
          <w:szCs w:val="22"/>
        </w:rPr>
        <w:t>[Figure 10: Pupils responses to interview questions]</w:t>
      </w:r>
    </w:p>
    <w:p w14:paraId="0531DDAB" w14:textId="77777777" w:rsidR="00746D7C" w:rsidRPr="00FE2535" w:rsidRDefault="00746D7C" w:rsidP="00ED2DDB">
      <w:pPr>
        <w:rPr>
          <w:rFonts w:asciiTheme="minorHAnsi" w:hAnsiTheme="minorHAnsi"/>
          <w:sz w:val="22"/>
          <w:szCs w:val="22"/>
        </w:rPr>
      </w:pPr>
    </w:p>
    <w:p w14:paraId="5FA3F7F9" w14:textId="41385256" w:rsidR="00ED2DDB" w:rsidRPr="00FE2535" w:rsidRDefault="00ED2DDB" w:rsidP="00ED2DDB">
      <w:pPr>
        <w:rPr>
          <w:rFonts w:asciiTheme="minorHAnsi" w:hAnsiTheme="minorHAnsi"/>
          <w:sz w:val="22"/>
          <w:szCs w:val="22"/>
        </w:rPr>
      </w:pPr>
      <w:r w:rsidRPr="00FE2535">
        <w:rPr>
          <w:rFonts w:asciiTheme="minorHAnsi" w:hAnsiTheme="minorHAnsi"/>
          <w:sz w:val="22"/>
          <w:szCs w:val="22"/>
        </w:rPr>
        <w:t xml:space="preserve">From the responses above it is clear that the pupils were able to engage with the specific prompts and gave feedback that was related to their learning. </w:t>
      </w:r>
      <w:r w:rsidR="00065D38" w:rsidRPr="00FE2535">
        <w:rPr>
          <w:rFonts w:asciiTheme="minorHAnsi" w:hAnsiTheme="minorHAnsi"/>
          <w:sz w:val="22"/>
          <w:szCs w:val="22"/>
        </w:rPr>
        <w:t>It is al</w:t>
      </w:r>
      <w:r w:rsidR="00B045F0" w:rsidRPr="00FE2535">
        <w:rPr>
          <w:rFonts w:asciiTheme="minorHAnsi" w:hAnsiTheme="minorHAnsi"/>
          <w:sz w:val="22"/>
          <w:szCs w:val="22"/>
        </w:rPr>
        <w:t>so evident that the pupils used the</w:t>
      </w:r>
      <w:r w:rsidR="00065D38" w:rsidRPr="00FE2535">
        <w:rPr>
          <w:rFonts w:asciiTheme="minorHAnsi" w:hAnsiTheme="minorHAnsi"/>
          <w:sz w:val="22"/>
          <w:szCs w:val="22"/>
        </w:rPr>
        <w:t xml:space="preserve"> prompts not only to improve their feedback but as a form of self-assessment, thus through peer feedback the pupils are presented with </w:t>
      </w:r>
      <w:r w:rsidR="00B045F0" w:rsidRPr="00FE2535">
        <w:rPr>
          <w:rFonts w:asciiTheme="minorHAnsi" w:hAnsiTheme="minorHAnsi"/>
          <w:sz w:val="22"/>
          <w:szCs w:val="22"/>
        </w:rPr>
        <w:t xml:space="preserve">an opportunity to construct, co-construct and </w:t>
      </w:r>
      <w:r w:rsidR="00004F95" w:rsidRPr="00FE2535">
        <w:rPr>
          <w:rFonts w:asciiTheme="minorHAnsi" w:hAnsiTheme="minorHAnsi"/>
          <w:sz w:val="22"/>
          <w:szCs w:val="22"/>
        </w:rPr>
        <w:t>reinforce</w:t>
      </w:r>
      <w:r w:rsidR="00B045F0" w:rsidRPr="00FE2535">
        <w:rPr>
          <w:rFonts w:asciiTheme="minorHAnsi" w:hAnsiTheme="minorHAnsi"/>
          <w:sz w:val="22"/>
          <w:szCs w:val="22"/>
        </w:rPr>
        <w:t xml:space="preserve"> their understanding (Gibbs and Simpson, 2004).</w:t>
      </w:r>
      <w:r w:rsidR="00065D38" w:rsidRPr="00FE2535">
        <w:rPr>
          <w:rFonts w:asciiTheme="minorHAnsi" w:hAnsiTheme="minorHAnsi"/>
          <w:sz w:val="22"/>
          <w:szCs w:val="22"/>
        </w:rPr>
        <w:t xml:space="preserve"> </w:t>
      </w:r>
      <w:r w:rsidR="00004F95" w:rsidRPr="00FE2535">
        <w:rPr>
          <w:rFonts w:asciiTheme="minorHAnsi" w:hAnsiTheme="minorHAnsi"/>
          <w:sz w:val="22"/>
          <w:szCs w:val="22"/>
        </w:rPr>
        <w:t>Furthermore</w:t>
      </w:r>
      <w:r w:rsidRPr="00FE2535">
        <w:rPr>
          <w:rFonts w:asciiTheme="minorHAnsi" w:hAnsiTheme="minorHAnsi"/>
          <w:sz w:val="22"/>
          <w:szCs w:val="22"/>
        </w:rPr>
        <w:t xml:space="preserve">, the prompts could be seen as not only a form of improving the pupils feedback on their learning but as scaffolds for the pupils learning. During the focus group interview the pupils were asked if we could make the specific prompts any better, this prompted an interesting response from one of the pupils: </w:t>
      </w:r>
    </w:p>
    <w:p w14:paraId="74ADDBD7" w14:textId="54CE4E8D" w:rsidR="00004F95" w:rsidRPr="00FE2535" w:rsidRDefault="00004F95" w:rsidP="00ED2DDB">
      <w:pPr>
        <w:rPr>
          <w:rFonts w:asciiTheme="minorHAnsi" w:hAnsiTheme="minorHAnsi"/>
          <w:sz w:val="22"/>
          <w:szCs w:val="22"/>
        </w:rPr>
      </w:pPr>
      <w:r w:rsidRPr="00FE2535">
        <w:rPr>
          <w:rFonts w:asciiTheme="minorHAnsi" w:hAnsiTheme="minorHAnsi"/>
          <w:noProof/>
          <w:sz w:val="22"/>
          <w:szCs w:val="22"/>
        </w:rPr>
        <mc:AlternateContent>
          <mc:Choice Requires="wps">
            <w:drawing>
              <wp:anchor distT="0" distB="0" distL="114300" distR="114300" simplePos="0" relativeHeight="251673600" behindDoc="0" locked="0" layoutInCell="1" allowOverlap="1" wp14:anchorId="3B708111" wp14:editId="106A05CE">
                <wp:simplePos x="0" y="0"/>
                <wp:positionH relativeFrom="column">
                  <wp:posOffset>-57785</wp:posOffset>
                </wp:positionH>
                <wp:positionV relativeFrom="paragraph">
                  <wp:posOffset>245745</wp:posOffset>
                </wp:positionV>
                <wp:extent cx="6172200" cy="693420"/>
                <wp:effectExtent l="0" t="0" r="25400" b="17780"/>
                <wp:wrapThrough wrapText="bothSides">
                  <wp:wrapPolygon edited="0">
                    <wp:start x="0" y="0"/>
                    <wp:lineTo x="0" y="21363"/>
                    <wp:lineTo x="21600" y="21363"/>
                    <wp:lineTo x="21600" y="0"/>
                    <wp:lineTo x="0" y="0"/>
                  </wp:wrapPolygon>
                </wp:wrapThrough>
                <wp:docPr id="14" name="Rectangle 14"/>
                <wp:cNvGraphicFramePr/>
                <a:graphic xmlns:a="http://schemas.openxmlformats.org/drawingml/2006/main">
                  <a:graphicData uri="http://schemas.microsoft.com/office/word/2010/wordprocessingShape">
                    <wps:wsp>
                      <wps:cNvSpPr/>
                      <wps:spPr>
                        <a:xfrm>
                          <a:off x="0" y="0"/>
                          <a:ext cx="6172200" cy="693420"/>
                        </a:xfrm>
                        <a:prstGeom prst="rect">
                          <a:avLst/>
                        </a:prstGeom>
                      </wps:spPr>
                      <wps:style>
                        <a:lnRef idx="2">
                          <a:schemeClr val="dk1"/>
                        </a:lnRef>
                        <a:fillRef idx="1">
                          <a:schemeClr val="lt1"/>
                        </a:fillRef>
                        <a:effectRef idx="0">
                          <a:schemeClr val="dk1"/>
                        </a:effectRef>
                        <a:fontRef idx="minor">
                          <a:schemeClr val="dk1"/>
                        </a:fontRef>
                      </wps:style>
                      <wps:txbx>
                        <w:txbxContent>
                          <w:p w14:paraId="2F33CA99" w14:textId="30DA5BDC"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A: “You could make them better by </w:t>
                            </w:r>
                            <w:proofErr w:type="spellStart"/>
                            <w:r w:rsidRPr="001824BD">
                              <w:rPr>
                                <w:rFonts w:asciiTheme="minorHAnsi" w:hAnsiTheme="minorHAnsi"/>
                                <w:color w:val="000000" w:themeColor="text1"/>
                                <w:sz w:val="22"/>
                                <w:szCs w:val="22"/>
                                <w:lang w:val="en-US"/>
                              </w:rPr>
                              <w:t>urrmmm</w:t>
                            </w:r>
                            <w:proofErr w:type="spellEnd"/>
                            <w:r w:rsidRPr="001824BD">
                              <w:rPr>
                                <w:rFonts w:asciiTheme="minorHAnsi" w:hAnsiTheme="minorHAnsi"/>
                                <w:color w:val="000000" w:themeColor="text1"/>
                                <w:sz w:val="22"/>
                                <w:szCs w:val="22"/>
                                <w:lang w:val="en-US"/>
                              </w:rPr>
                              <w:t>, it could be a quiz on the bubble and you could put A, B and C and you could figure out which one of them is the right answer”</w:t>
                            </w:r>
                          </w:p>
                          <w:p w14:paraId="70F029B8" w14:textId="77777777" w:rsidR="00444C72" w:rsidRDefault="00444C72" w:rsidP="00ED2D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708111" id="Rectangle 14" o:spid="_x0000_s1036" style="position:absolute;margin-left:-4.55pt;margin-top:19.35pt;width:486pt;height:54.6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" fillcolor="white [3201]" strokecolor="black [3200]" strokeweight="1pt">
                <v:textbox>
                  <w:txbxContent>
                    <w:p w14:paraId="2F33CA99" w14:textId="30DA5BDC" w:rsidR="00444C72" w:rsidRPr="001824BD" w:rsidRDefault="00444C72" w:rsidP="00ED2DDB">
                      <w:pPr>
                        <w:rPr>
                          <w:rFonts w:asciiTheme="minorHAnsi" w:hAnsiTheme="minorHAnsi"/>
                          <w:color w:val="000000" w:themeColor="text1"/>
                          <w:sz w:val="22"/>
                          <w:szCs w:val="22"/>
                          <w:lang w:val="en-US"/>
                        </w:rPr>
                      </w:pPr>
                      <w:r w:rsidRPr="001824BD">
                        <w:rPr>
                          <w:rFonts w:asciiTheme="minorHAnsi" w:hAnsiTheme="minorHAnsi"/>
                          <w:color w:val="000000" w:themeColor="text1"/>
                          <w:sz w:val="22"/>
                          <w:szCs w:val="22"/>
                          <w:lang w:val="en-US"/>
                        </w:rPr>
                        <w:t xml:space="preserve">Pupil A: “You could make them better by </w:t>
                      </w:r>
                      <w:proofErr w:type="spellStart"/>
                      <w:r w:rsidRPr="001824BD">
                        <w:rPr>
                          <w:rFonts w:asciiTheme="minorHAnsi" w:hAnsiTheme="minorHAnsi"/>
                          <w:color w:val="000000" w:themeColor="text1"/>
                          <w:sz w:val="22"/>
                          <w:szCs w:val="22"/>
                          <w:lang w:val="en-US"/>
                        </w:rPr>
                        <w:t>urrmmm</w:t>
                      </w:r>
                      <w:proofErr w:type="spellEnd"/>
                      <w:r w:rsidRPr="001824BD">
                        <w:rPr>
                          <w:rFonts w:asciiTheme="minorHAnsi" w:hAnsiTheme="minorHAnsi"/>
                          <w:color w:val="000000" w:themeColor="text1"/>
                          <w:sz w:val="22"/>
                          <w:szCs w:val="22"/>
                          <w:lang w:val="en-US"/>
                        </w:rPr>
                        <w:t>, it could be a quiz on the bubble and you could put A, B and C and you could figure out which one of them is the right answer”</w:t>
                      </w:r>
                    </w:p>
                    <w:p w14:paraId="70F029B8" w14:textId="77777777" w:rsidR="00444C72" w:rsidRDefault="00444C72" w:rsidP="00ED2DDB">
                      <w:pPr>
                        <w:jc w:val="center"/>
                      </w:pPr>
                    </w:p>
                  </w:txbxContent>
                </v:textbox>
                <w10:wrap type="through"/>
              </v:rect>
            </w:pict>
          </mc:Fallback>
        </mc:AlternateContent>
      </w:r>
    </w:p>
    <w:p w14:paraId="3C5D75CD" w14:textId="54639C63" w:rsidR="00746D7C" w:rsidRPr="00FE2535" w:rsidRDefault="00746D7C" w:rsidP="00746D7C">
      <w:pPr>
        <w:jc w:val="right"/>
        <w:rPr>
          <w:rFonts w:asciiTheme="minorHAnsi" w:hAnsiTheme="minorHAnsi"/>
          <w:sz w:val="22"/>
          <w:szCs w:val="22"/>
        </w:rPr>
      </w:pPr>
      <w:r w:rsidRPr="00FE2535">
        <w:rPr>
          <w:rFonts w:asciiTheme="minorHAnsi" w:hAnsiTheme="minorHAnsi"/>
          <w:sz w:val="22"/>
          <w:szCs w:val="22"/>
        </w:rPr>
        <w:t xml:space="preserve">[Figure 11: A </w:t>
      </w:r>
      <w:proofErr w:type="gramStart"/>
      <w:r w:rsidRPr="00FE2535">
        <w:rPr>
          <w:rFonts w:asciiTheme="minorHAnsi" w:hAnsiTheme="minorHAnsi"/>
          <w:sz w:val="22"/>
          <w:szCs w:val="22"/>
        </w:rPr>
        <w:t>pupils</w:t>
      </w:r>
      <w:proofErr w:type="gramEnd"/>
      <w:r w:rsidRPr="00FE2535">
        <w:rPr>
          <w:rFonts w:asciiTheme="minorHAnsi" w:hAnsiTheme="minorHAnsi"/>
          <w:sz w:val="22"/>
          <w:szCs w:val="22"/>
        </w:rPr>
        <w:t xml:space="preserve"> suggestion on prompt improvement]</w:t>
      </w:r>
    </w:p>
    <w:p w14:paraId="687D0632" w14:textId="77777777" w:rsidR="00746D7C" w:rsidRPr="00FE2535" w:rsidRDefault="00746D7C" w:rsidP="00ED2DDB">
      <w:pPr>
        <w:rPr>
          <w:rFonts w:asciiTheme="minorHAnsi" w:hAnsiTheme="minorHAnsi"/>
          <w:sz w:val="22"/>
          <w:szCs w:val="22"/>
        </w:rPr>
      </w:pPr>
    </w:p>
    <w:p w14:paraId="306CE3CC" w14:textId="65CDD970" w:rsidR="00ED2DDB" w:rsidRPr="00FE2535" w:rsidRDefault="00746D7C" w:rsidP="00ED2DDB">
      <w:pPr>
        <w:rPr>
          <w:rFonts w:asciiTheme="minorHAnsi" w:hAnsiTheme="minorHAnsi"/>
          <w:sz w:val="22"/>
          <w:szCs w:val="22"/>
        </w:rPr>
      </w:pPr>
      <w:r w:rsidRPr="00FE2535">
        <w:rPr>
          <w:rFonts w:asciiTheme="minorHAnsi" w:hAnsiTheme="minorHAnsi"/>
          <w:sz w:val="22"/>
          <w:szCs w:val="22"/>
        </w:rPr>
        <w:t>Figure 11,</w:t>
      </w:r>
      <w:r w:rsidR="00ED2DDB" w:rsidRPr="00FE2535">
        <w:rPr>
          <w:rFonts w:asciiTheme="minorHAnsi" w:hAnsiTheme="minorHAnsi"/>
          <w:sz w:val="22"/>
          <w:szCs w:val="22"/>
        </w:rPr>
        <w:t xml:space="preserve"> presents a strong pupil suggestion for future innovation to the specific prompts. This innovation may lead to the specific prompts becoming a tool that would be used solely to assess the students understanding in certain areas of their learning rather than to impact on their feedback. However, as the suggestion is from a pupil who has engaged with the prompts it is important to consider and reflect upon this response. </w:t>
      </w:r>
    </w:p>
    <w:p w14:paraId="757B7E14" w14:textId="2C1AB66F" w:rsidR="00ED2E61" w:rsidRPr="00FE2535" w:rsidRDefault="00ED2E61" w:rsidP="00ED2DDB">
      <w:pPr>
        <w:rPr>
          <w:rFonts w:asciiTheme="minorHAnsi" w:hAnsiTheme="minorHAnsi"/>
          <w:sz w:val="22"/>
          <w:szCs w:val="22"/>
        </w:rPr>
      </w:pPr>
      <w:r w:rsidRPr="00FE2535">
        <w:rPr>
          <w:rFonts w:asciiTheme="minorHAnsi" w:hAnsiTheme="minorHAnsi"/>
          <w:sz w:val="22"/>
          <w:szCs w:val="22"/>
        </w:rPr>
        <w:t xml:space="preserve">Throughout this section, the way in which the pupils interacted and engaged with the prompts has been discussed. The level of influence that the prompts had upon the </w:t>
      </w:r>
      <w:proofErr w:type="gramStart"/>
      <w:r w:rsidRPr="00FE2535">
        <w:rPr>
          <w:rFonts w:asciiTheme="minorHAnsi" w:hAnsiTheme="minorHAnsi"/>
          <w:sz w:val="22"/>
          <w:szCs w:val="22"/>
        </w:rPr>
        <w:t>pupils</w:t>
      </w:r>
      <w:proofErr w:type="gramEnd"/>
      <w:r w:rsidRPr="00FE2535">
        <w:rPr>
          <w:rFonts w:asciiTheme="minorHAnsi" w:hAnsiTheme="minorHAnsi"/>
          <w:sz w:val="22"/>
          <w:szCs w:val="22"/>
        </w:rPr>
        <w:t xml:space="preserve"> feedback on their learning has been analysed. The key themes from the focus group interviews have also been </w:t>
      </w:r>
      <w:r w:rsidRPr="00FE2535">
        <w:rPr>
          <w:rFonts w:asciiTheme="minorHAnsi" w:hAnsiTheme="minorHAnsi"/>
          <w:sz w:val="22"/>
          <w:szCs w:val="22"/>
        </w:rPr>
        <w:lastRenderedPageBreak/>
        <w:t xml:space="preserve">highlighted and our understanding on the way in which the pupils view the prompts improved. This will be further analysed within the discussion. </w:t>
      </w:r>
    </w:p>
    <w:p w14:paraId="31FB419A" w14:textId="6A7F2408" w:rsidR="004F594E" w:rsidRPr="00FE2535" w:rsidRDefault="004F594E" w:rsidP="00ED2DDB">
      <w:pPr>
        <w:rPr>
          <w:rFonts w:asciiTheme="minorHAnsi" w:hAnsiTheme="minorHAnsi"/>
          <w:sz w:val="22"/>
          <w:szCs w:val="22"/>
        </w:rPr>
      </w:pPr>
    </w:p>
    <w:p w14:paraId="5EB90132" w14:textId="745F0D50" w:rsidR="00DB6B63" w:rsidRPr="00FE2535" w:rsidRDefault="00DB6B63">
      <w:pPr>
        <w:rPr>
          <w:rFonts w:asciiTheme="minorHAnsi" w:hAnsiTheme="minorHAnsi"/>
          <w:sz w:val="22"/>
          <w:szCs w:val="22"/>
        </w:rPr>
      </w:pPr>
    </w:p>
    <w:p w14:paraId="3A27934E" w14:textId="7719DA57" w:rsidR="004F594E" w:rsidRPr="00FE2535" w:rsidRDefault="004F594E">
      <w:pPr>
        <w:rPr>
          <w:rFonts w:asciiTheme="minorHAnsi" w:hAnsiTheme="minorHAnsi"/>
          <w:sz w:val="22"/>
          <w:szCs w:val="22"/>
        </w:rPr>
      </w:pPr>
    </w:p>
    <w:p w14:paraId="26B8BCF9" w14:textId="77777777" w:rsidR="001B6CB5" w:rsidRPr="00FE2535" w:rsidRDefault="001B6CB5">
      <w:pPr>
        <w:rPr>
          <w:rFonts w:asciiTheme="minorHAnsi" w:hAnsiTheme="minorHAnsi"/>
          <w:sz w:val="22"/>
          <w:szCs w:val="22"/>
        </w:rPr>
      </w:pPr>
    </w:p>
    <w:p w14:paraId="18365242" w14:textId="77777777" w:rsidR="001B6CB5" w:rsidRPr="00FE2535" w:rsidRDefault="001B6CB5">
      <w:pPr>
        <w:rPr>
          <w:rFonts w:asciiTheme="minorHAnsi" w:hAnsiTheme="minorHAnsi"/>
          <w:sz w:val="22"/>
          <w:szCs w:val="22"/>
        </w:rPr>
      </w:pPr>
    </w:p>
    <w:p w14:paraId="76FE717C" w14:textId="77777777" w:rsidR="001B6CB5" w:rsidRPr="00FE2535" w:rsidRDefault="001B6CB5">
      <w:pPr>
        <w:rPr>
          <w:rFonts w:asciiTheme="minorHAnsi" w:hAnsiTheme="minorHAnsi"/>
          <w:sz w:val="22"/>
          <w:szCs w:val="22"/>
        </w:rPr>
      </w:pPr>
    </w:p>
    <w:p w14:paraId="1A549524" w14:textId="77777777" w:rsidR="001B6CB5" w:rsidRPr="00FE2535" w:rsidRDefault="001B6CB5">
      <w:pPr>
        <w:rPr>
          <w:rFonts w:asciiTheme="minorHAnsi" w:hAnsiTheme="minorHAnsi"/>
          <w:sz w:val="22"/>
          <w:szCs w:val="22"/>
        </w:rPr>
      </w:pPr>
    </w:p>
    <w:p w14:paraId="39EA398E" w14:textId="77777777" w:rsidR="001B6CB5" w:rsidRPr="00FE2535" w:rsidRDefault="001B6CB5">
      <w:pPr>
        <w:rPr>
          <w:rFonts w:asciiTheme="minorHAnsi" w:hAnsiTheme="minorHAnsi"/>
          <w:sz w:val="22"/>
          <w:szCs w:val="22"/>
        </w:rPr>
      </w:pPr>
    </w:p>
    <w:p w14:paraId="69AECE41" w14:textId="77777777" w:rsidR="001B6CB5" w:rsidRPr="00FE2535" w:rsidRDefault="001B6CB5">
      <w:pPr>
        <w:rPr>
          <w:rFonts w:asciiTheme="minorHAnsi" w:hAnsiTheme="minorHAnsi"/>
          <w:sz w:val="22"/>
          <w:szCs w:val="22"/>
        </w:rPr>
      </w:pPr>
    </w:p>
    <w:p w14:paraId="722B935D" w14:textId="77777777" w:rsidR="001B6CB5" w:rsidRPr="00FE2535" w:rsidRDefault="001B6CB5">
      <w:pPr>
        <w:rPr>
          <w:rFonts w:asciiTheme="minorHAnsi" w:hAnsiTheme="minorHAnsi"/>
          <w:sz w:val="22"/>
          <w:szCs w:val="22"/>
        </w:rPr>
      </w:pPr>
    </w:p>
    <w:p w14:paraId="0CC14B61" w14:textId="77777777" w:rsidR="001B6CB5" w:rsidRPr="00FE2535" w:rsidRDefault="001B6CB5">
      <w:pPr>
        <w:rPr>
          <w:rFonts w:asciiTheme="minorHAnsi" w:hAnsiTheme="minorHAnsi"/>
          <w:sz w:val="22"/>
          <w:szCs w:val="22"/>
        </w:rPr>
      </w:pPr>
    </w:p>
    <w:p w14:paraId="6E756DA0" w14:textId="77777777" w:rsidR="001B6CB5" w:rsidRPr="00FE2535" w:rsidRDefault="001B6CB5">
      <w:pPr>
        <w:rPr>
          <w:rFonts w:asciiTheme="minorHAnsi" w:hAnsiTheme="minorHAnsi"/>
          <w:sz w:val="22"/>
          <w:szCs w:val="22"/>
        </w:rPr>
      </w:pPr>
    </w:p>
    <w:p w14:paraId="29FB8578" w14:textId="77777777" w:rsidR="001B6CB5" w:rsidRPr="00FE2535" w:rsidRDefault="001B6CB5">
      <w:pPr>
        <w:rPr>
          <w:rFonts w:asciiTheme="minorHAnsi" w:hAnsiTheme="minorHAnsi"/>
          <w:sz w:val="22"/>
          <w:szCs w:val="22"/>
        </w:rPr>
      </w:pPr>
    </w:p>
    <w:p w14:paraId="313C0744" w14:textId="77777777" w:rsidR="001B6CB5" w:rsidRPr="00FE2535" w:rsidRDefault="001B6CB5">
      <w:pPr>
        <w:rPr>
          <w:rFonts w:asciiTheme="minorHAnsi" w:hAnsiTheme="minorHAnsi"/>
          <w:sz w:val="22"/>
          <w:szCs w:val="22"/>
        </w:rPr>
      </w:pPr>
    </w:p>
    <w:p w14:paraId="66EF77CB" w14:textId="77777777" w:rsidR="001B6CB5" w:rsidRPr="00FE2535" w:rsidRDefault="001B6CB5">
      <w:pPr>
        <w:rPr>
          <w:rFonts w:asciiTheme="minorHAnsi" w:hAnsiTheme="minorHAnsi"/>
          <w:sz w:val="22"/>
          <w:szCs w:val="22"/>
        </w:rPr>
      </w:pPr>
    </w:p>
    <w:p w14:paraId="0BD39A84" w14:textId="77777777" w:rsidR="001B6CB5" w:rsidRPr="00FE2535" w:rsidRDefault="001B6CB5">
      <w:pPr>
        <w:rPr>
          <w:rFonts w:asciiTheme="minorHAnsi" w:hAnsiTheme="minorHAnsi"/>
          <w:sz w:val="22"/>
          <w:szCs w:val="22"/>
        </w:rPr>
      </w:pPr>
    </w:p>
    <w:p w14:paraId="4FDB5F6B" w14:textId="77777777" w:rsidR="001B6CB5" w:rsidRPr="00FE2535" w:rsidRDefault="001B6CB5">
      <w:pPr>
        <w:rPr>
          <w:rFonts w:asciiTheme="minorHAnsi" w:hAnsiTheme="minorHAnsi"/>
          <w:sz w:val="22"/>
          <w:szCs w:val="22"/>
        </w:rPr>
      </w:pPr>
    </w:p>
    <w:p w14:paraId="2DE85ED1" w14:textId="77777777" w:rsidR="001B6CB5" w:rsidRPr="00FE2535" w:rsidRDefault="001B6CB5">
      <w:pPr>
        <w:rPr>
          <w:rFonts w:asciiTheme="minorHAnsi" w:hAnsiTheme="minorHAnsi"/>
          <w:sz w:val="22"/>
          <w:szCs w:val="22"/>
        </w:rPr>
      </w:pPr>
    </w:p>
    <w:p w14:paraId="468A54B0" w14:textId="77777777" w:rsidR="001B6CB5" w:rsidRPr="00FE2535" w:rsidRDefault="001B6CB5">
      <w:pPr>
        <w:rPr>
          <w:rFonts w:asciiTheme="minorHAnsi" w:hAnsiTheme="minorHAnsi"/>
          <w:sz w:val="22"/>
          <w:szCs w:val="22"/>
        </w:rPr>
      </w:pPr>
    </w:p>
    <w:p w14:paraId="31A4FF6F" w14:textId="77777777" w:rsidR="000D25D9" w:rsidRPr="00FE2535" w:rsidRDefault="000D25D9">
      <w:pPr>
        <w:rPr>
          <w:rFonts w:asciiTheme="minorHAnsi" w:hAnsiTheme="minorHAnsi"/>
          <w:sz w:val="22"/>
          <w:szCs w:val="22"/>
        </w:rPr>
      </w:pPr>
    </w:p>
    <w:p w14:paraId="21E80923" w14:textId="77777777" w:rsidR="000D25D9" w:rsidRPr="00FE2535" w:rsidRDefault="000D25D9">
      <w:pPr>
        <w:rPr>
          <w:rFonts w:asciiTheme="minorHAnsi" w:hAnsiTheme="minorHAnsi"/>
          <w:sz w:val="22"/>
          <w:szCs w:val="22"/>
        </w:rPr>
      </w:pPr>
    </w:p>
    <w:p w14:paraId="5DB345F3" w14:textId="77777777" w:rsidR="000D25D9" w:rsidRPr="00FE2535" w:rsidRDefault="000D25D9">
      <w:pPr>
        <w:rPr>
          <w:rFonts w:asciiTheme="minorHAnsi" w:hAnsiTheme="minorHAnsi"/>
          <w:sz w:val="22"/>
          <w:szCs w:val="22"/>
        </w:rPr>
      </w:pPr>
    </w:p>
    <w:p w14:paraId="418F6AFF" w14:textId="77777777" w:rsidR="000D25D9" w:rsidRPr="00FE2535" w:rsidRDefault="000D25D9">
      <w:pPr>
        <w:rPr>
          <w:rFonts w:asciiTheme="minorHAnsi" w:hAnsiTheme="minorHAnsi"/>
          <w:sz w:val="22"/>
          <w:szCs w:val="22"/>
        </w:rPr>
      </w:pPr>
    </w:p>
    <w:p w14:paraId="36088BCF" w14:textId="77777777" w:rsidR="000D25D9" w:rsidRPr="00FE2535" w:rsidRDefault="000D25D9">
      <w:pPr>
        <w:rPr>
          <w:rFonts w:asciiTheme="minorHAnsi" w:hAnsiTheme="minorHAnsi"/>
          <w:sz w:val="22"/>
          <w:szCs w:val="22"/>
        </w:rPr>
      </w:pPr>
    </w:p>
    <w:p w14:paraId="00E84F82" w14:textId="77777777" w:rsidR="000D25D9" w:rsidRPr="00FE2535" w:rsidRDefault="000D25D9">
      <w:pPr>
        <w:rPr>
          <w:rFonts w:asciiTheme="minorHAnsi" w:hAnsiTheme="minorHAnsi"/>
          <w:sz w:val="22"/>
          <w:szCs w:val="22"/>
        </w:rPr>
      </w:pPr>
    </w:p>
    <w:p w14:paraId="6B3ED064" w14:textId="77777777" w:rsidR="000D25D9" w:rsidRPr="00FE2535" w:rsidRDefault="000D25D9">
      <w:pPr>
        <w:rPr>
          <w:rFonts w:asciiTheme="minorHAnsi" w:hAnsiTheme="minorHAnsi"/>
          <w:sz w:val="22"/>
          <w:szCs w:val="22"/>
        </w:rPr>
      </w:pPr>
    </w:p>
    <w:p w14:paraId="63CD85F0" w14:textId="77777777" w:rsidR="000D25D9" w:rsidRPr="00FE2535" w:rsidRDefault="000D25D9">
      <w:pPr>
        <w:rPr>
          <w:rFonts w:asciiTheme="minorHAnsi" w:hAnsiTheme="minorHAnsi"/>
          <w:sz w:val="22"/>
          <w:szCs w:val="22"/>
        </w:rPr>
      </w:pPr>
    </w:p>
    <w:p w14:paraId="5E982612" w14:textId="77777777" w:rsidR="000D25D9" w:rsidRPr="00FE2535" w:rsidRDefault="000D25D9">
      <w:pPr>
        <w:rPr>
          <w:rFonts w:asciiTheme="minorHAnsi" w:hAnsiTheme="minorHAnsi"/>
          <w:sz w:val="22"/>
          <w:szCs w:val="22"/>
        </w:rPr>
      </w:pPr>
    </w:p>
    <w:p w14:paraId="0DF9713C" w14:textId="77777777" w:rsidR="000D25D9" w:rsidRPr="00FE2535" w:rsidRDefault="000D25D9">
      <w:pPr>
        <w:rPr>
          <w:rFonts w:asciiTheme="minorHAnsi" w:hAnsiTheme="minorHAnsi"/>
          <w:sz w:val="22"/>
          <w:szCs w:val="22"/>
        </w:rPr>
      </w:pPr>
    </w:p>
    <w:p w14:paraId="3579C577" w14:textId="77777777" w:rsidR="000D25D9" w:rsidRPr="00FE2535" w:rsidRDefault="000D25D9">
      <w:pPr>
        <w:rPr>
          <w:rFonts w:asciiTheme="minorHAnsi" w:hAnsiTheme="minorHAnsi"/>
          <w:sz w:val="22"/>
          <w:szCs w:val="22"/>
        </w:rPr>
      </w:pPr>
    </w:p>
    <w:p w14:paraId="1B9948B0" w14:textId="77777777" w:rsidR="000D25D9" w:rsidRPr="00FE2535" w:rsidRDefault="000D25D9">
      <w:pPr>
        <w:rPr>
          <w:rFonts w:asciiTheme="minorHAnsi" w:hAnsiTheme="minorHAnsi"/>
          <w:sz w:val="22"/>
          <w:szCs w:val="22"/>
        </w:rPr>
      </w:pPr>
    </w:p>
    <w:p w14:paraId="62865556" w14:textId="77777777" w:rsidR="000D25D9" w:rsidRPr="00FE2535" w:rsidRDefault="000D25D9">
      <w:pPr>
        <w:rPr>
          <w:rFonts w:asciiTheme="minorHAnsi" w:hAnsiTheme="minorHAnsi"/>
          <w:sz w:val="22"/>
          <w:szCs w:val="22"/>
        </w:rPr>
      </w:pPr>
    </w:p>
    <w:p w14:paraId="5684B66F" w14:textId="77777777" w:rsidR="000D25D9" w:rsidRPr="00FE2535" w:rsidRDefault="000D25D9">
      <w:pPr>
        <w:rPr>
          <w:rFonts w:asciiTheme="minorHAnsi" w:hAnsiTheme="minorHAnsi"/>
          <w:sz w:val="22"/>
          <w:szCs w:val="22"/>
        </w:rPr>
      </w:pPr>
    </w:p>
    <w:p w14:paraId="3C579345" w14:textId="77777777" w:rsidR="000D25D9" w:rsidRPr="00FE2535" w:rsidRDefault="000D25D9">
      <w:pPr>
        <w:rPr>
          <w:rFonts w:asciiTheme="minorHAnsi" w:hAnsiTheme="minorHAnsi"/>
          <w:sz w:val="22"/>
          <w:szCs w:val="22"/>
        </w:rPr>
      </w:pPr>
    </w:p>
    <w:p w14:paraId="06B99AD5" w14:textId="77777777" w:rsidR="000D25D9" w:rsidRPr="00FE2535" w:rsidRDefault="000D25D9">
      <w:pPr>
        <w:rPr>
          <w:rFonts w:asciiTheme="minorHAnsi" w:hAnsiTheme="minorHAnsi"/>
          <w:sz w:val="22"/>
          <w:szCs w:val="22"/>
        </w:rPr>
      </w:pPr>
    </w:p>
    <w:p w14:paraId="19758BE9" w14:textId="77777777" w:rsidR="000D25D9" w:rsidRPr="00FE2535" w:rsidRDefault="000D25D9">
      <w:pPr>
        <w:rPr>
          <w:rFonts w:asciiTheme="minorHAnsi" w:hAnsiTheme="minorHAnsi"/>
          <w:sz w:val="22"/>
          <w:szCs w:val="22"/>
        </w:rPr>
      </w:pPr>
    </w:p>
    <w:p w14:paraId="4D853BC4" w14:textId="77777777" w:rsidR="000D25D9" w:rsidRPr="00FE2535" w:rsidRDefault="000D25D9">
      <w:pPr>
        <w:rPr>
          <w:rFonts w:asciiTheme="minorHAnsi" w:hAnsiTheme="minorHAnsi"/>
          <w:sz w:val="22"/>
          <w:szCs w:val="22"/>
        </w:rPr>
      </w:pPr>
    </w:p>
    <w:p w14:paraId="0B52AB0B" w14:textId="77777777" w:rsidR="000D25D9" w:rsidRPr="00FE2535" w:rsidRDefault="000D25D9">
      <w:pPr>
        <w:rPr>
          <w:rFonts w:asciiTheme="minorHAnsi" w:hAnsiTheme="minorHAnsi"/>
          <w:sz w:val="22"/>
          <w:szCs w:val="22"/>
        </w:rPr>
      </w:pPr>
    </w:p>
    <w:p w14:paraId="7D787A7E" w14:textId="77777777" w:rsidR="000D25D9" w:rsidRPr="00FE2535" w:rsidRDefault="000D25D9">
      <w:pPr>
        <w:rPr>
          <w:rFonts w:asciiTheme="minorHAnsi" w:hAnsiTheme="minorHAnsi"/>
          <w:sz w:val="22"/>
          <w:szCs w:val="22"/>
        </w:rPr>
      </w:pPr>
    </w:p>
    <w:p w14:paraId="12002824" w14:textId="77777777" w:rsidR="000D25D9" w:rsidRPr="00FE2535" w:rsidRDefault="000D25D9">
      <w:pPr>
        <w:rPr>
          <w:rFonts w:asciiTheme="minorHAnsi" w:hAnsiTheme="minorHAnsi"/>
          <w:sz w:val="22"/>
          <w:szCs w:val="22"/>
        </w:rPr>
      </w:pPr>
    </w:p>
    <w:p w14:paraId="2B10A401" w14:textId="77777777" w:rsidR="000D25D9" w:rsidRPr="00FE2535" w:rsidRDefault="000D25D9">
      <w:pPr>
        <w:rPr>
          <w:rFonts w:asciiTheme="minorHAnsi" w:hAnsiTheme="minorHAnsi"/>
          <w:sz w:val="22"/>
          <w:szCs w:val="22"/>
        </w:rPr>
      </w:pPr>
    </w:p>
    <w:p w14:paraId="3870734F" w14:textId="77777777" w:rsidR="000D25D9" w:rsidRPr="00FE2535" w:rsidRDefault="000D25D9">
      <w:pPr>
        <w:rPr>
          <w:rFonts w:asciiTheme="minorHAnsi" w:hAnsiTheme="minorHAnsi"/>
          <w:sz w:val="22"/>
          <w:szCs w:val="22"/>
        </w:rPr>
      </w:pPr>
    </w:p>
    <w:p w14:paraId="4D047956" w14:textId="77777777" w:rsidR="000D25D9" w:rsidRPr="00FE2535" w:rsidRDefault="000D25D9">
      <w:pPr>
        <w:rPr>
          <w:rFonts w:asciiTheme="minorHAnsi" w:hAnsiTheme="minorHAnsi"/>
          <w:sz w:val="22"/>
          <w:szCs w:val="22"/>
        </w:rPr>
      </w:pPr>
    </w:p>
    <w:p w14:paraId="76BC239E" w14:textId="77777777" w:rsidR="00ED2E61" w:rsidRPr="00FE2535" w:rsidRDefault="00ED2E61">
      <w:pPr>
        <w:rPr>
          <w:rFonts w:asciiTheme="minorHAnsi" w:hAnsiTheme="minorHAnsi"/>
          <w:sz w:val="22"/>
          <w:szCs w:val="22"/>
        </w:rPr>
      </w:pPr>
    </w:p>
    <w:p w14:paraId="2AAF6B59" w14:textId="77777777" w:rsidR="00ED2E61" w:rsidRPr="00FE2535" w:rsidRDefault="00ED2E61">
      <w:pPr>
        <w:rPr>
          <w:rFonts w:asciiTheme="minorHAnsi" w:hAnsiTheme="minorHAnsi"/>
          <w:sz w:val="22"/>
          <w:szCs w:val="22"/>
        </w:rPr>
      </w:pPr>
    </w:p>
    <w:p w14:paraId="142A6C49" w14:textId="77777777" w:rsidR="00030843" w:rsidRPr="00FE2535" w:rsidRDefault="00030843">
      <w:pPr>
        <w:rPr>
          <w:rFonts w:asciiTheme="minorHAnsi" w:hAnsiTheme="minorHAnsi"/>
          <w:sz w:val="22"/>
          <w:szCs w:val="22"/>
        </w:rPr>
      </w:pPr>
    </w:p>
    <w:p w14:paraId="4A2B321F" w14:textId="77777777" w:rsidR="001824BD" w:rsidRPr="00FE2535" w:rsidRDefault="001824BD">
      <w:pPr>
        <w:rPr>
          <w:rFonts w:asciiTheme="minorHAnsi" w:hAnsiTheme="minorHAnsi"/>
          <w:b/>
          <w:sz w:val="22"/>
          <w:szCs w:val="22"/>
        </w:rPr>
      </w:pPr>
    </w:p>
    <w:p w14:paraId="762EBBFB" w14:textId="77777777" w:rsidR="001824BD" w:rsidRPr="00FE2535" w:rsidRDefault="001824BD">
      <w:pPr>
        <w:rPr>
          <w:rFonts w:asciiTheme="minorHAnsi" w:hAnsiTheme="minorHAnsi"/>
          <w:b/>
          <w:sz w:val="22"/>
          <w:szCs w:val="22"/>
        </w:rPr>
      </w:pPr>
    </w:p>
    <w:p w14:paraId="79EE7B86" w14:textId="77777777" w:rsidR="001824BD" w:rsidRPr="00FE2535" w:rsidRDefault="001824BD">
      <w:pPr>
        <w:rPr>
          <w:rFonts w:asciiTheme="minorHAnsi" w:hAnsiTheme="minorHAnsi"/>
          <w:b/>
          <w:sz w:val="22"/>
          <w:szCs w:val="22"/>
        </w:rPr>
      </w:pPr>
    </w:p>
    <w:p w14:paraId="1B4AF872" w14:textId="6C0A8D6F" w:rsidR="004F594E" w:rsidRPr="00FE2535" w:rsidRDefault="004F594E">
      <w:pPr>
        <w:rPr>
          <w:rFonts w:asciiTheme="minorHAnsi" w:hAnsiTheme="minorHAnsi"/>
          <w:b/>
          <w:sz w:val="22"/>
          <w:szCs w:val="22"/>
        </w:rPr>
      </w:pPr>
      <w:r w:rsidRPr="00FE2535">
        <w:rPr>
          <w:rFonts w:asciiTheme="minorHAnsi" w:hAnsiTheme="minorHAnsi"/>
          <w:b/>
          <w:sz w:val="22"/>
          <w:szCs w:val="22"/>
        </w:rPr>
        <w:lastRenderedPageBreak/>
        <w:t xml:space="preserve">Discussion of Research Findings </w:t>
      </w:r>
    </w:p>
    <w:p w14:paraId="0E4F418F" w14:textId="77777777" w:rsidR="001E10D2" w:rsidRPr="00FE2535" w:rsidRDefault="001E10D2">
      <w:pPr>
        <w:rPr>
          <w:rFonts w:asciiTheme="minorHAnsi" w:hAnsiTheme="minorHAnsi"/>
          <w:sz w:val="22"/>
          <w:szCs w:val="22"/>
        </w:rPr>
      </w:pPr>
    </w:p>
    <w:p w14:paraId="1192B8F5" w14:textId="3D2A2F2E" w:rsidR="001E10D2" w:rsidRPr="00FE2535" w:rsidRDefault="001E10D2">
      <w:pPr>
        <w:rPr>
          <w:rFonts w:asciiTheme="minorHAnsi" w:hAnsiTheme="minorHAnsi"/>
          <w:sz w:val="22"/>
          <w:szCs w:val="22"/>
        </w:rPr>
      </w:pPr>
      <w:r w:rsidRPr="00FE2535">
        <w:rPr>
          <w:rFonts w:asciiTheme="minorHAnsi" w:hAnsiTheme="minorHAnsi"/>
          <w:sz w:val="22"/>
          <w:szCs w:val="22"/>
        </w:rPr>
        <w:t xml:space="preserve">From the data collected it is apparent that the findings both enhance and question the literature surrounding this topic. From the results, it is clear that two main themes have emerged between the specific and non-specific prompts. While the use of prompts can be beneficial for pupil feedback, the success of this is heavily reliant on the type of prompt used. The first prompt introduced was ‘non-specific’ and straight away it was clear that this type of prompt had little to no influence on the pupils’ feedback to their learning. However, the ‘specific’ prompts had a much greater influence on the pupil’s feedback to their learning. </w:t>
      </w:r>
      <w:proofErr w:type="spellStart"/>
      <w:r w:rsidRPr="00FE2535">
        <w:rPr>
          <w:rFonts w:asciiTheme="minorHAnsi" w:hAnsiTheme="minorHAnsi"/>
          <w:sz w:val="22"/>
          <w:szCs w:val="22"/>
        </w:rPr>
        <w:t>Sackstein</w:t>
      </w:r>
      <w:proofErr w:type="spellEnd"/>
      <w:r w:rsidRPr="00FE2535">
        <w:rPr>
          <w:rFonts w:asciiTheme="minorHAnsi" w:hAnsiTheme="minorHAnsi"/>
          <w:sz w:val="22"/>
          <w:szCs w:val="22"/>
        </w:rPr>
        <w:t xml:space="preserve"> (2017) emphasises the importance of pupil feedback and how it can have the influence to allow pupils to become experts within their learning. The results within this research study have outlined how </w:t>
      </w:r>
      <w:r w:rsidR="00E75A98" w:rsidRPr="00FE2535">
        <w:rPr>
          <w:rFonts w:asciiTheme="minorHAnsi" w:hAnsiTheme="minorHAnsi"/>
          <w:sz w:val="22"/>
          <w:szCs w:val="22"/>
        </w:rPr>
        <w:t xml:space="preserve">specific </w:t>
      </w:r>
      <w:r w:rsidRPr="00FE2535">
        <w:rPr>
          <w:rFonts w:asciiTheme="minorHAnsi" w:hAnsiTheme="minorHAnsi"/>
          <w:sz w:val="22"/>
          <w:szCs w:val="22"/>
        </w:rPr>
        <w:t xml:space="preserve">prompts can aid pupil feedback and somewhat empower pupils to have a better understanding of their learning. However, the success of prompts relies heavily upon the nature it has been tailored not only to the learning but also </w:t>
      </w:r>
      <w:r w:rsidR="001766CE" w:rsidRPr="00FE2535">
        <w:rPr>
          <w:rFonts w:asciiTheme="minorHAnsi" w:hAnsiTheme="minorHAnsi"/>
          <w:sz w:val="22"/>
          <w:szCs w:val="22"/>
        </w:rPr>
        <w:t>to the pupils. Therefore, in agreement with Pedder</w:t>
      </w:r>
      <w:r w:rsidR="003630C5" w:rsidRPr="00FE2535">
        <w:rPr>
          <w:rFonts w:asciiTheme="minorHAnsi" w:hAnsiTheme="minorHAnsi"/>
          <w:sz w:val="22"/>
          <w:szCs w:val="22"/>
        </w:rPr>
        <w:t xml:space="preserve"> and James (2012</w:t>
      </w:r>
      <w:r w:rsidR="001766CE" w:rsidRPr="00FE2535">
        <w:rPr>
          <w:rFonts w:asciiTheme="minorHAnsi" w:hAnsiTheme="minorHAnsi"/>
          <w:sz w:val="22"/>
          <w:szCs w:val="22"/>
        </w:rPr>
        <w:t xml:space="preserve">) and </w:t>
      </w:r>
      <w:proofErr w:type="spellStart"/>
      <w:r w:rsidR="001766CE" w:rsidRPr="00FE2535">
        <w:rPr>
          <w:rFonts w:asciiTheme="minorHAnsi" w:hAnsiTheme="minorHAnsi"/>
          <w:sz w:val="22"/>
          <w:szCs w:val="22"/>
        </w:rPr>
        <w:t>Popham</w:t>
      </w:r>
      <w:proofErr w:type="spellEnd"/>
      <w:r w:rsidR="001766CE" w:rsidRPr="00FE2535">
        <w:rPr>
          <w:rFonts w:asciiTheme="minorHAnsi" w:hAnsiTheme="minorHAnsi"/>
          <w:sz w:val="22"/>
          <w:szCs w:val="22"/>
        </w:rPr>
        <w:t xml:space="preserve"> (2011) if the prompts were used in superficial</w:t>
      </w:r>
      <w:r w:rsidR="00562F7F" w:rsidRPr="00FE2535">
        <w:rPr>
          <w:rFonts w:asciiTheme="minorHAnsi" w:hAnsiTheme="minorHAnsi"/>
          <w:sz w:val="22"/>
          <w:szCs w:val="22"/>
        </w:rPr>
        <w:t xml:space="preserve"> way</w:t>
      </w:r>
      <w:r w:rsidR="001766CE" w:rsidRPr="00FE2535">
        <w:rPr>
          <w:rFonts w:asciiTheme="minorHAnsi" w:hAnsiTheme="minorHAnsi"/>
          <w:sz w:val="22"/>
          <w:szCs w:val="22"/>
        </w:rPr>
        <w:t xml:space="preserve">, in this case non-specific they would have </w:t>
      </w:r>
      <w:r w:rsidR="00562F7F" w:rsidRPr="00FE2535">
        <w:rPr>
          <w:rFonts w:asciiTheme="minorHAnsi" w:hAnsiTheme="minorHAnsi"/>
          <w:sz w:val="22"/>
          <w:szCs w:val="22"/>
        </w:rPr>
        <w:t xml:space="preserve">little to </w:t>
      </w:r>
      <w:r w:rsidR="001766CE" w:rsidRPr="00FE2535">
        <w:rPr>
          <w:rFonts w:asciiTheme="minorHAnsi" w:hAnsiTheme="minorHAnsi"/>
          <w:sz w:val="22"/>
          <w:szCs w:val="22"/>
        </w:rPr>
        <w:t xml:space="preserve">no influence on the </w:t>
      </w:r>
      <w:proofErr w:type="gramStart"/>
      <w:r w:rsidR="001766CE" w:rsidRPr="00FE2535">
        <w:rPr>
          <w:rFonts w:asciiTheme="minorHAnsi" w:hAnsiTheme="minorHAnsi"/>
          <w:sz w:val="22"/>
          <w:szCs w:val="22"/>
        </w:rPr>
        <w:t>pupils</w:t>
      </w:r>
      <w:proofErr w:type="gramEnd"/>
      <w:r w:rsidR="00562F7F" w:rsidRPr="00FE2535">
        <w:rPr>
          <w:rFonts w:asciiTheme="minorHAnsi" w:hAnsiTheme="minorHAnsi"/>
          <w:sz w:val="22"/>
          <w:szCs w:val="22"/>
        </w:rPr>
        <w:t xml:space="preserve"> feedback and learning</w:t>
      </w:r>
      <w:r w:rsidR="001766CE" w:rsidRPr="00FE2535">
        <w:rPr>
          <w:rFonts w:asciiTheme="minorHAnsi" w:hAnsiTheme="minorHAnsi"/>
          <w:sz w:val="22"/>
          <w:szCs w:val="22"/>
        </w:rPr>
        <w:t xml:space="preserve">. </w:t>
      </w:r>
    </w:p>
    <w:p w14:paraId="094DD395" w14:textId="3B1ADFB5" w:rsidR="00AB4CBC" w:rsidRPr="00FE2535" w:rsidRDefault="00AB4CBC" w:rsidP="00B7307E">
      <w:pPr>
        <w:rPr>
          <w:rFonts w:asciiTheme="minorHAnsi" w:hAnsiTheme="minorHAnsi"/>
          <w:sz w:val="22"/>
          <w:szCs w:val="22"/>
        </w:rPr>
      </w:pPr>
    </w:p>
    <w:p w14:paraId="4E03D62D" w14:textId="62523199" w:rsidR="004B2E87" w:rsidRPr="00FE2535" w:rsidRDefault="004B2E87" w:rsidP="00B7307E">
      <w:pPr>
        <w:rPr>
          <w:rFonts w:asciiTheme="minorHAnsi" w:hAnsiTheme="minorHAnsi"/>
          <w:sz w:val="22"/>
          <w:szCs w:val="22"/>
        </w:rPr>
      </w:pPr>
      <w:r w:rsidRPr="00FE2535">
        <w:rPr>
          <w:rFonts w:asciiTheme="minorHAnsi" w:hAnsiTheme="minorHAnsi"/>
          <w:sz w:val="22"/>
          <w:szCs w:val="22"/>
        </w:rPr>
        <w:t xml:space="preserve">Through the use of specific prompts the interactions between the teachers and the pupils on their learning was improved. Interestingly, it could also be suggested that the interactions between the pupils was also improved. It was evident that the pupils through the use of the prompts could tailor their feedback to their learning but also acknowledge any gaps in their understanding. </w:t>
      </w:r>
      <w:r w:rsidR="005210D3" w:rsidRPr="00FE2535">
        <w:rPr>
          <w:rFonts w:asciiTheme="minorHAnsi" w:hAnsiTheme="minorHAnsi"/>
          <w:sz w:val="22"/>
          <w:szCs w:val="22"/>
        </w:rPr>
        <w:t>Therefore, it could be suggested that the prompts allowed the pupils to become more reflective and improve self-assessment (Liu and Carless, 2006).</w:t>
      </w:r>
      <w:r w:rsidR="001766CE" w:rsidRPr="00FE2535">
        <w:rPr>
          <w:rFonts w:asciiTheme="minorHAnsi" w:hAnsiTheme="minorHAnsi"/>
          <w:sz w:val="22"/>
          <w:szCs w:val="22"/>
        </w:rPr>
        <w:t xml:space="preserve"> This suggestion goes hand in hand with Gibbs and Simpson (2004) who indicate that including pupil within the feedback process allows for opportunities of reflection. </w:t>
      </w:r>
      <w:r w:rsidRPr="00FE2535">
        <w:rPr>
          <w:rFonts w:asciiTheme="minorHAnsi" w:hAnsiTheme="minorHAnsi"/>
          <w:sz w:val="22"/>
          <w:szCs w:val="22"/>
        </w:rPr>
        <w:t>Allowing the pupils to become active participants through us</w:t>
      </w:r>
      <w:r w:rsidR="001C105B" w:rsidRPr="00FE2535">
        <w:rPr>
          <w:rFonts w:asciiTheme="minorHAnsi" w:hAnsiTheme="minorHAnsi"/>
          <w:sz w:val="22"/>
          <w:szCs w:val="22"/>
        </w:rPr>
        <w:t>ing the prompts during the</w:t>
      </w:r>
      <w:r w:rsidRPr="00FE2535">
        <w:rPr>
          <w:rFonts w:asciiTheme="minorHAnsi" w:hAnsiTheme="minorHAnsi"/>
          <w:sz w:val="22"/>
          <w:szCs w:val="22"/>
        </w:rPr>
        <w:t xml:space="preserve"> activities could be suggested as the basis for the success of this research (Hall and Burke, 2004: Taylor et al, 2000).</w:t>
      </w:r>
      <w:r w:rsidR="00DB5A5A" w:rsidRPr="00FE2535">
        <w:rPr>
          <w:rFonts w:asciiTheme="minorHAnsi" w:hAnsiTheme="minorHAnsi"/>
          <w:sz w:val="22"/>
          <w:szCs w:val="22"/>
        </w:rPr>
        <w:t xml:space="preserve"> However, it is important here to outline the importance of the type learning tool being used. Thus, as although the pupils were active participants whilst using the non-specific prompts they were unable to influence the feedback. A lack of training or understanding on how to use the non-specific prompts could provide a reason for the lack of influence. </w:t>
      </w:r>
    </w:p>
    <w:p w14:paraId="2C6D5F97" w14:textId="5C84EDEA" w:rsidR="00DC42BB" w:rsidRPr="00FE2535" w:rsidRDefault="00DC42BB">
      <w:pPr>
        <w:rPr>
          <w:rFonts w:asciiTheme="minorHAnsi" w:hAnsiTheme="minorHAnsi"/>
          <w:sz w:val="22"/>
          <w:szCs w:val="22"/>
        </w:rPr>
      </w:pPr>
    </w:p>
    <w:p w14:paraId="5188113E" w14:textId="548D2DBA" w:rsidR="008852F2" w:rsidRPr="00FE2535" w:rsidRDefault="00772902">
      <w:pPr>
        <w:rPr>
          <w:rFonts w:asciiTheme="minorHAnsi" w:hAnsiTheme="minorHAnsi"/>
          <w:sz w:val="22"/>
          <w:szCs w:val="22"/>
        </w:rPr>
      </w:pPr>
      <w:r w:rsidRPr="00FE2535">
        <w:rPr>
          <w:rFonts w:asciiTheme="minorHAnsi" w:hAnsiTheme="minorHAnsi"/>
          <w:sz w:val="22"/>
          <w:szCs w:val="22"/>
        </w:rPr>
        <w:t>With the upcoming changes to the Welsh curriculum the</w:t>
      </w:r>
      <w:r w:rsidR="00064F63" w:rsidRPr="00FE2535">
        <w:rPr>
          <w:rFonts w:asciiTheme="minorHAnsi" w:hAnsiTheme="minorHAnsi"/>
          <w:sz w:val="22"/>
          <w:szCs w:val="22"/>
        </w:rPr>
        <w:t>re is an</w:t>
      </w:r>
      <w:r w:rsidRPr="00FE2535">
        <w:rPr>
          <w:rFonts w:asciiTheme="minorHAnsi" w:hAnsiTheme="minorHAnsi"/>
          <w:sz w:val="22"/>
          <w:szCs w:val="22"/>
        </w:rPr>
        <w:t xml:space="preserve"> impor</w:t>
      </w:r>
      <w:r w:rsidR="00064F63" w:rsidRPr="00FE2535">
        <w:rPr>
          <w:rFonts w:asciiTheme="minorHAnsi" w:hAnsiTheme="minorHAnsi"/>
          <w:sz w:val="22"/>
          <w:szCs w:val="22"/>
        </w:rPr>
        <w:t>tance that pupils become</w:t>
      </w:r>
      <w:r w:rsidRPr="00FE2535">
        <w:rPr>
          <w:rFonts w:asciiTheme="minorHAnsi" w:hAnsiTheme="minorHAnsi"/>
          <w:sz w:val="22"/>
          <w:szCs w:val="22"/>
        </w:rPr>
        <w:t xml:space="preserve"> ambitious, capable learners who </w:t>
      </w:r>
      <w:r w:rsidR="00A92627" w:rsidRPr="00FE2535">
        <w:rPr>
          <w:rFonts w:asciiTheme="minorHAnsi" w:hAnsiTheme="minorHAnsi"/>
          <w:sz w:val="22"/>
          <w:szCs w:val="22"/>
        </w:rPr>
        <w:t>have the ability to explain the ideas and concepts they are learning about (</w:t>
      </w:r>
      <w:r w:rsidR="005904FA" w:rsidRPr="00FE2535">
        <w:rPr>
          <w:rFonts w:asciiTheme="minorHAnsi" w:hAnsiTheme="minorHAnsi"/>
          <w:sz w:val="22"/>
          <w:szCs w:val="22"/>
        </w:rPr>
        <w:t>Donaldson, 2015</w:t>
      </w:r>
      <w:r w:rsidR="00A92627" w:rsidRPr="00FE2535">
        <w:rPr>
          <w:rFonts w:asciiTheme="minorHAnsi" w:hAnsiTheme="minorHAnsi"/>
          <w:sz w:val="22"/>
          <w:szCs w:val="22"/>
        </w:rPr>
        <w:t xml:space="preserve">). </w:t>
      </w:r>
      <w:r w:rsidR="007D4F92" w:rsidRPr="00FE2535">
        <w:rPr>
          <w:rFonts w:asciiTheme="minorHAnsi" w:hAnsiTheme="minorHAnsi"/>
          <w:sz w:val="22"/>
          <w:szCs w:val="22"/>
        </w:rPr>
        <w:t>This research has highlighted the important role that assessment for learning through the use of specific prompts can have in</w:t>
      </w:r>
      <w:r w:rsidR="003E22C2" w:rsidRPr="00FE2535">
        <w:rPr>
          <w:rFonts w:asciiTheme="minorHAnsi" w:hAnsiTheme="minorHAnsi"/>
          <w:sz w:val="22"/>
          <w:szCs w:val="22"/>
        </w:rPr>
        <w:t xml:space="preserve"> aiding pupils to achieve this. </w:t>
      </w:r>
      <w:r w:rsidR="00064F63" w:rsidRPr="00FE2535">
        <w:rPr>
          <w:rFonts w:asciiTheme="minorHAnsi" w:hAnsiTheme="minorHAnsi"/>
          <w:sz w:val="22"/>
          <w:szCs w:val="22"/>
        </w:rPr>
        <w:t>The specific prompts aided the pupils to explain and feedback on their learning. However, t</w:t>
      </w:r>
      <w:r w:rsidR="003E22C2" w:rsidRPr="00FE2535">
        <w:rPr>
          <w:rFonts w:asciiTheme="minorHAnsi" w:hAnsiTheme="minorHAnsi"/>
          <w:sz w:val="22"/>
          <w:szCs w:val="22"/>
        </w:rPr>
        <w:t>he success of the specific prompts is somewhat reliant on focusing the attention on the learning that is taking place within each lesson (Hall and Burke, 2004: Wood: 1988). Here the prompts can be seen as not only aids to develop the pupils feedback but also</w:t>
      </w:r>
      <w:r w:rsidR="00ED1C2D" w:rsidRPr="00FE2535">
        <w:rPr>
          <w:rFonts w:asciiTheme="minorHAnsi" w:hAnsiTheme="minorHAnsi"/>
          <w:sz w:val="22"/>
          <w:szCs w:val="22"/>
        </w:rPr>
        <w:t xml:space="preserve"> as </w:t>
      </w:r>
      <w:proofErr w:type="spellStart"/>
      <w:r w:rsidR="00ED1C2D" w:rsidRPr="00FE2535">
        <w:rPr>
          <w:rFonts w:asciiTheme="minorHAnsi" w:hAnsiTheme="minorHAnsi"/>
          <w:sz w:val="22"/>
          <w:szCs w:val="22"/>
        </w:rPr>
        <w:t>scoffolds</w:t>
      </w:r>
      <w:proofErr w:type="spellEnd"/>
      <w:r w:rsidR="00ED1C2D" w:rsidRPr="00FE2535">
        <w:rPr>
          <w:rFonts w:asciiTheme="minorHAnsi" w:hAnsiTheme="minorHAnsi"/>
          <w:sz w:val="22"/>
          <w:szCs w:val="22"/>
        </w:rPr>
        <w:t xml:space="preserve"> to their learning.</w:t>
      </w:r>
      <w:r w:rsidR="003E22C2" w:rsidRPr="00FE2535">
        <w:rPr>
          <w:rFonts w:asciiTheme="minorHAnsi" w:hAnsiTheme="minorHAnsi"/>
          <w:sz w:val="22"/>
          <w:szCs w:val="22"/>
        </w:rPr>
        <w:t xml:space="preserve"> </w:t>
      </w:r>
      <w:r w:rsidR="008852F2" w:rsidRPr="00FE2535">
        <w:rPr>
          <w:rFonts w:asciiTheme="minorHAnsi" w:hAnsiTheme="minorHAnsi"/>
          <w:sz w:val="22"/>
          <w:szCs w:val="22"/>
        </w:rPr>
        <w:t>Interestingly, by allowing the use of the specific prompts to be pupil led it became clear that this was an opportunity whereby pupils were actively engaged in articulating their evolving understanding on the learning (</w:t>
      </w:r>
      <w:proofErr w:type="spellStart"/>
      <w:r w:rsidR="008852F2" w:rsidRPr="00FE2535">
        <w:rPr>
          <w:rFonts w:asciiTheme="minorHAnsi" w:hAnsiTheme="minorHAnsi"/>
          <w:sz w:val="22"/>
          <w:szCs w:val="22"/>
        </w:rPr>
        <w:t>Falchikov</w:t>
      </w:r>
      <w:proofErr w:type="spellEnd"/>
      <w:r w:rsidR="008852F2" w:rsidRPr="00FE2535">
        <w:rPr>
          <w:rFonts w:asciiTheme="minorHAnsi" w:hAnsiTheme="minorHAnsi"/>
          <w:sz w:val="22"/>
          <w:szCs w:val="22"/>
        </w:rPr>
        <w:t xml:space="preserve">, 2001). This something that had not been considered during the planning stages of the research.  </w:t>
      </w:r>
    </w:p>
    <w:p w14:paraId="5A29E5CB" w14:textId="77777777" w:rsidR="00211310" w:rsidRPr="00FE2535" w:rsidRDefault="00211310">
      <w:pPr>
        <w:rPr>
          <w:rFonts w:asciiTheme="minorHAnsi" w:hAnsiTheme="minorHAnsi"/>
          <w:b/>
          <w:sz w:val="22"/>
          <w:szCs w:val="22"/>
        </w:rPr>
      </w:pPr>
    </w:p>
    <w:p w14:paraId="6AF297A5" w14:textId="77777777" w:rsidR="001B6CB5" w:rsidRPr="00FE2535" w:rsidRDefault="001B6CB5" w:rsidP="005E6858">
      <w:pPr>
        <w:rPr>
          <w:rFonts w:asciiTheme="minorHAnsi" w:hAnsiTheme="minorHAnsi"/>
          <w:b/>
          <w:sz w:val="22"/>
          <w:szCs w:val="22"/>
        </w:rPr>
      </w:pPr>
    </w:p>
    <w:p w14:paraId="77B0930B" w14:textId="77777777" w:rsidR="001B6CB5" w:rsidRPr="00FE2535" w:rsidRDefault="001B6CB5" w:rsidP="005E6858">
      <w:pPr>
        <w:rPr>
          <w:rFonts w:asciiTheme="minorHAnsi" w:hAnsiTheme="minorHAnsi"/>
          <w:b/>
          <w:sz w:val="22"/>
          <w:szCs w:val="22"/>
        </w:rPr>
      </w:pPr>
    </w:p>
    <w:p w14:paraId="4C0601CF" w14:textId="77777777" w:rsidR="001B6CB5" w:rsidRPr="00FE2535" w:rsidRDefault="001B6CB5" w:rsidP="005E6858">
      <w:pPr>
        <w:rPr>
          <w:rFonts w:asciiTheme="minorHAnsi" w:hAnsiTheme="minorHAnsi"/>
          <w:b/>
          <w:sz w:val="22"/>
          <w:szCs w:val="22"/>
        </w:rPr>
      </w:pPr>
    </w:p>
    <w:p w14:paraId="47201B8D" w14:textId="77777777" w:rsidR="00ED1C2D" w:rsidRPr="00FE2535" w:rsidRDefault="00ED1C2D" w:rsidP="005E6858">
      <w:pPr>
        <w:rPr>
          <w:rFonts w:asciiTheme="minorHAnsi" w:hAnsiTheme="minorHAnsi"/>
          <w:b/>
          <w:sz w:val="22"/>
          <w:szCs w:val="22"/>
        </w:rPr>
      </w:pPr>
    </w:p>
    <w:p w14:paraId="3A88F7AC" w14:textId="77777777" w:rsidR="00030843" w:rsidRPr="00FE2535" w:rsidRDefault="00030843" w:rsidP="005E6858">
      <w:pPr>
        <w:rPr>
          <w:rFonts w:asciiTheme="minorHAnsi" w:hAnsiTheme="minorHAnsi"/>
          <w:b/>
          <w:sz w:val="22"/>
          <w:szCs w:val="22"/>
        </w:rPr>
      </w:pPr>
    </w:p>
    <w:p w14:paraId="33926271" w14:textId="77777777" w:rsidR="00030843" w:rsidRPr="00FE2535" w:rsidRDefault="00030843" w:rsidP="005E6858">
      <w:pPr>
        <w:rPr>
          <w:rFonts w:asciiTheme="minorHAnsi" w:hAnsiTheme="minorHAnsi"/>
          <w:b/>
          <w:sz w:val="22"/>
          <w:szCs w:val="22"/>
        </w:rPr>
      </w:pPr>
    </w:p>
    <w:p w14:paraId="11D7648B" w14:textId="77777777" w:rsidR="00030843" w:rsidRPr="00FE2535" w:rsidRDefault="00030843" w:rsidP="005E6858">
      <w:pPr>
        <w:rPr>
          <w:rFonts w:asciiTheme="minorHAnsi" w:hAnsiTheme="minorHAnsi"/>
          <w:b/>
          <w:sz w:val="22"/>
          <w:szCs w:val="22"/>
        </w:rPr>
      </w:pPr>
    </w:p>
    <w:p w14:paraId="0F38D3A8" w14:textId="77777777" w:rsidR="00030843" w:rsidRPr="00FE2535" w:rsidRDefault="00030843" w:rsidP="005E6858">
      <w:pPr>
        <w:rPr>
          <w:rFonts w:asciiTheme="minorHAnsi" w:hAnsiTheme="minorHAnsi"/>
          <w:b/>
          <w:sz w:val="22"/>
          <w:szCs w:val="22"/>
        </w:rPr>
      </w:pPr>
    </w:p>
    <w:p w14:paraId="121492CB" w14:textId="036F3DB0" w:rsidR="005E6858" w:rsidRPr="00FE2535" w:rsidRDefault="00A274FB" w:rsidP="005E6858">
      <w:pPr>
        <w:rPr>
          <w:rFonts w:asciiTheme="minorHAnsi" w:hAnsiTheme="minorHAnsi"/>
          <w:b/>
          <w:sz w:val="22"/>
          <w:szCs w:val="22"/>
        </w:rPr>
      </w:pPr>
      <w:r w:rsidRPr="00FE2535">
        <w:rPr>
          <w:rFonts w:asciiTheme="minorHAnsi" w:hAnsiTheme="minorHAnsi"/>
          <w:b/>
          <w:sz w:val="22"/>
          <w:szCs w:val="22"/>
        </w:rPr>
        <w:lastRenderedPageBreak/>
        <w:t>Conclusion</w:t>
      </w:r>
    </w:p>
    <w:p w14:paraId="267B8A2F" w14:textId="77777777" w:rsidR="00142482" w:rsidRPr="00FE2535" w:rsidRDefault="00142482" w:rsidP="005E6858">
      <w:pPr>
        <w:rPr>
          <w:rFonts w:asciiTheme="minorHAnsi" w:hAnsiTheme="minorHAnsi"/>
          <w:b/>
          <w:sz w:val="22"/>
          <w:szCs w:val="22"/>
        </w:rPr>
      </w:pPr>
    </w:p>
    <w:p w14:paraId="1954EB17" w14:textId="514C9278" w:rsidR="00D634DF" w:rsidRPr="00FE2535" w:rsidRDefault="00D634DF" w:rsidP="005E6858">
      <w:pPr>
        <w:rPr>
          <w:rFonts w:asciiTheme="minorHAnsi" w:hAnsiTheme="minorHAnsi"/>
          <w:sz w:val="22"/>
          <w:szCs w:val="22"/>
        </w:rPr>
      </w:pPr>
      <w:r w:rsidRPr="00FE2535">
        <w:rPr>
          <w:rFonts w:asciiTheme="minorHAnsi" w:hAnsiTheme="minorHAnsi"/>
          <w:sz w:val="22"/>
          <w:szCs w:val="22"/>
        </w:rPr>
        <w:t xml:space="preserve">This research has </w:t>
      </w:r>
      <w:r w:rsidR="00142482" w:rsidRPr="00FE2535">
        <w:rPr>
          <w:rFonts w:asciiTheme="minorHAnsi" w:hAnsiTheme="minorHAnsi"/>
          <w:sz w:val="22"/>
          <w:szCs w:val="22"/>
        </w:rPr>
        <w:t>concentrated</w:t>
      </w:r>
      <w:r w:rsidRPr="00FE2535">
        <w:rPr>
          <w:rFonts w:asciiTheme="minorHAnsi" w:hAnsiTheme="minorHAnsi"/>
          <w:sz w:val="22"/>
          <w:szCs w:val="22"/>
        </w:rPr>
        <w:t xml:space="preserve"> on how a lesson study design could be used to understand if prompts could improve pupils feedback on their learning. The research focused on designing and refining a series of lessons which aimed to improve feedback. The study took place within two year 2 classes, who’s pupils feedback was often unrelated to their learning. Specifically</w:t>
      </w:r>
      <w:r w:rsidR="00D42C0D" w:rsidRPr="00FE2535">
        <w:rPr>
          <w:rFonts w:asciiTheme="minorHAnsi" w:hAnsiTheme="minorHAnsi"/>
          <w:sz w:val="22"/>
          <w:szCs w:val="22"/>
        </w:rPr>
        <w:t xml:space="preserve">, providing pupils </w:t>
      </w:r>
      <w:r w:rsidR="00342D65" w:rsidRPr="00FE2535">
        <w:rPr>
          <w:rFonts w:asciiTheme="minorHAnsi" w:hAnsiTheme="minorHAnsi"/>
          <w:sz w:val="22"/>
          <w:szCs w:val="22"/>
        </w:rPr>
        <w:t>with an opportunity to provide meaningful feedback allowing them to take responsibility for and move their learning forward (</w:t>
      </w:r>
      <w:proofErr w:type="spellStart"/>
      <w:r w:rsidR="00342D65" w:rsidRPr="00FE2535">
        <w:rPr>
          <w:rFonts w:asciiTheme="minorHAnsi" w:hAnsiTheme="minorHAnsi"/>
          <w:sz w:val="22"/>
          <w:szCs w:val="22"/>
        </w:rPr>
        <w:t>Sackstein</w:t>
      </w:r>
      <w:proofErr w:type="spellEnd"/>
      <w:r w:rsidR="00342D65" w:rsidRPr="00FE2535">
        <w:rPr>
          <w:rFonts w:asciiTheme="minorHAnsi" w:hAnsiTheme="minorHAnsi"/>
          <w:sz w:val="22"/>
          <w:szCs w:val="22"/>
        </w:rPr>
        <w:t>, 2017). This something that is often and in the classes mentioned is at times superficial or of low quality (</w:t>
      </w:r>
      <w:r w:rsidR="003630C5" w:rsidRPr="00FE2535">
        <w:rPr>
          <w:rFonts w:asciiTheme="minorHAnsi" w:hAnsiTheme="minorHAnsi"/>
          <w:sz w:val="22"/>
          <w:szCs w:val="22"/>
        </w:rPr>
        <w:t>Pedder and James, 2012</w:t>
      </w:r>
      <w:r w:rsidR="00065E5C" w:rsidRPr="00FE2535">
        <w:rPr>
          <w:rFonts w:asciiTheme="minorHAnsi" w:hAnsiTheme="minorHAnsi"/>
          <w:sz w:val="22"/>
          <w:szCs w:val="22"/>
        </w:rPr>
        <w:t xml:space="preserve">: </w:t>
      </w:r>
      <w:proofErr w:type="spellStart"/>
      <w:r w:rsidR="00065E5C" w:rsidRPr="00FE2535">
        <w:rPr>
          <w:rFonts w:asciiTheme="minorHAnsi" w:hAnsiTheme="minorHAnsi"/>
          <w:sz w:val="22"/>
          <w:szCs w:val="22"/>
        </w:rPr>
        <w:t>Popham</w:t>
      </w:r>
      <w:proofErr w:type="spellEnd"/>
      <w:r w:rsidR="00065E5C" w:rsidRPr="00FE2535">
        <w:rPr>
          <w:rFonts w:asciiTheme="minorHAnsi" w:hAnsiTheme="minorHAnsi"/>
          <w:sz w:val="22"/>
          <w:szCs w:val="22"/>
        </w:rPr>
        <w:t xml:space="preserve">, 2011: </w:t>
      </w:r>
      <w:proofErr w:type="spellStart"/>
      <w:r w:rsidR="00065E5C" w:rsidRPr="00FE2535">
        <w:rPr>
          <w:rFonts w:asciiTheme="minorHAnsi" w:hAnsiTheme="minorHAnsi"/>
          <w:sz w:val="22"/>
          <w:szCs w:val="22"/>
        </w:rPr>
        <w:t>Mashbu</w:t>
      </w:r>
      <w:r w:rsidR="00342D65" w:rsidRPr="00FE2535">
        <w:rPr>
          <w:rFonts w:asciiTheme="minorHAnsi" w:hAnsiTheme="minorHAnsi"/>
          <w:sz w:val="22"/>
          <w:szCs w:val="22"/>
        </w:rPr>
        <w:t>rn</w:t>
      </w:r>
      <w:proofErr w:type="spellEnd"/>
      <w:r w:rsidR="00342D65" w:rsidRPr="00FE2535">
        <w:rPr>
          <w:rFonts w:asciiTheme="minorHAnsi" w:hAnsiTheme="minorHAnsi"/>
          <w:sz w:val="22"/>
          <w:szCs w:val="22"/>
        </w:rPr>
        <w:t xml:space="preserve"> et al, 2008). </w:t>
      </w:r>
    </w:p>
    <w:p w14:paraId="69CB9C0F" w14:textId="77777777" w:rsidR="00D634DF" w:rsidRPr="00FE2535" w:rsidRDefault="00D634DF" w:rsidP="005E6858">
      <w:pPr>
        <w:rPr>
          <w:rFonts w:asciiTheme="minorHAnsi" w:hAnsiTheme="minorHAnsi"/>
          <w:sz w:val="22"/>
          <w:szCs w:val="22"/>
        </w:rPr>
      </w:pPr>
    </w:p>
    <w:p w14:paraId="56D4FCDD" w14:textId="77777777" w:rsidR="00142482" w:rsidRPr="00FE2535" w:rsidRDefault="001321B4" w:rsidP="005E6858">
      <w:pPr>
        <w:rPr>
          <w:rFonts w:asciiTheme="minorHAnsi" w:hAnsiTheme="minorHAnsi"/>
          <w:sz w:val="22"/>
          <w:szCs w:val="22"/>
        </w:rPr>
      </w:pPr>
      <w:r w:rsidRPr="00FE2535">
        <w:rPr>
          <w:rFonts w:asciiTheme="minorHAnsi" w:hAnsiTheme="minorHAnsi"/>
          <w:sz w:val="22"/>
          <w:szCs w:val="22"/>
        </w:rPr>
        <w:t xml:space="preserve">Lesson study proved to be a valuable method for this research. Through the use of lesson study, one specific aspect of learning within the classroom (feedback) was targeted. Due to the structure of lesson study the research lesson was then able to be refined to help improve the outcomes. Working with another professional on this research proved to be both motivating and constructive, the discussion held ensured that changes to the research were innovative and meaningful. Unfortunately, due to the time constraints of this research we were unable to continue to innovate and research further as suggest by Dudley (2015). </w:t>
      </w:r>
      <w:r w:rsidR="00D248FE" w:rsidRPr="00FE2535">
        <w:rPr>
          <w:rFonts w:asciiTheme="minorHAnsi" w:hAnsiTheme="minorHAnsi"/>
          <w:sz w:val="22"/>
          <w:szCs w:val="22"/>
        </w:rPr>
        <w:t xml:space="preserve">It is also important to note that any issues that have arises during this research could be specific to the classes in which this research was carried out. </w:t>
      </w:r>
    </w:p>
    <w:p w14:paraId="6C71063D" w14:textId="77777777" w:rsidR="00142482" w:rsidRPr="00FE2535" w:rsidRDefault="00142482" w:rsidP="005E6858">
      <w:pPr>
        <w:rPr>
          <w:rFonts w:asciiTheme="minorHAnsi" w:hAnsiTheme="minorHAnsi"/>
          <w:sz w:val="22"/>
          <w:szCs w:val="22"/>
        </w:rPr>
      </w:pPr>
    </w:p>
    <w:p w14:paraId="0CC14F12" w14:textId="173BA215" w:rsidR="00532299" w:rsidRPr="00FE2535" w:rsidRDefault="00FD2EA8" w:rsidP="005E6858">
      <w:pPr>
        <w:rPr>
          <w:rFonts w:asciiTheme="minorHAnsi" w:hAnsiTheme="minorHAnsi"/>
          <w:sz w:val="22"/>
          <w:szCs w:val="22"/>
        </w:rPr>
      </w:pPr>
      <w:r w:rsidRPr="00FE2535">
        <w:rPr>
          <w:rFonts w:asciiTheme="minorHAnsi" w:hAnsiTheme="minorHAnsi"/>
          <w:sz w:val="22"/>
          <w:szCs w:val="22"/>
        </w:rPr>
        <w:t xml:space="preserve">Numerous methods of research were used within this study allowing for different perspectives to be accounted for. The </w:t>
      </w:r>
      <w:r w:rsidR="00DC6E36" w:rsidRPr="00FE2535">
        <w:rPr>
          <w:rFonts w:asciiTheme="minorHAnsi" w:hAnsiTheme="minorHAnsi"/>
          <w:sz w:val="22"/>
          <w:szCs w:val="22"/>
        </w:rPr>
        <w:t>use of interviewing</w:t>
      </w:r>
      <w:r w:rsidR="00532299" w:rsidRPr="00FE2535">
        <w:rPr>
          <w:rFonts w:asciiTheme="minorHAnsi" w:hAnsiTheme="minorHAnsi"/>
          <w:sz w:val="22"/>
          <w:szCs w:val="22"/>
        </w:rPr>
        <w:t xml:space="preserve"> captured</w:t>
      </w:r>
      <w:r w:rsidRPr="00FE2535">
        <w:rPr>
          <w:rFonts w:asciiTheme="minorHAnsi" w:hAnsiTheme="minorHAnsi"/>
          <w:sz w:val="22"/>
          <w:szCs w:val="22"/>
        </w:rPr>
        <w:t xml:space="preserve"> </w:t>
      </w:r>
      <w:r w:rsidR="00532299" w:rsidRPr="00FE2535">
        <w:rPr>
          <w:rFonts w:asciiTheme="minorHAnsi" w:hAnsiTheme="minorHAnsi"/>
          <w:sz w:val="22"/>
          <w:szCs w:val="22"/>
        </w:rPr>
        <w:t>the voice of the pupils</w:t>
      </w:r>
      <w:r w:rsidRPr="00FE2535">
        <w:rPr>
          <w:rFonts w:asciiTheme="minorHAnsi" w:hAnsiTheme="minorHAnsi"/>
          <w:sz w:val="22"/>
          <w:szCs w:val="22"/>
        </w:rPr>
        <w:t>,</w:t>
      </w:r>
      <w:r w:rsidR="00532299" w:rsidRPr="00FE2535">
        <w:rPr>
          <w:rFonts w:asciiTheme="minorHAnsi" w:hAnsiTheme="minorHAnsi"/>
          <w:sz w:val="22"/>
          <w:szCs w:val="22"/>
        </w:rPr>
        <w:t xml:space="preserve"> thus</w:t>
      </w:r>
      <w:r w:rsidRPr="00FE2535">
        <w:rPr>
          <w:rFonts w:asciiTheme="minorHAnsi" w:hAnsiTheme="minorHAnsi"/>
          <w:sz w:val="22"/>
          <w:szCs w:val="22"/>
        </w:rPr>
        <w:t xml:space="preserve"> allowing us to gai</w:t>
      </w:r>
      <w:r w:rsidR="00532299" w:rsidRPr="00FE2535">
        <w:rPr>
          <w:rFonts w:asciiTheme="minorHAnsi" w:hAnsiTheme="minorHAnsi"/>
          <w:sz w:val="22"/>
          <w:szCs w:val="22"/>
        </w:rPr>
        <w:t>n the opinions and perceptions of those directly involved with the prompts and therefore the research. The interview</w:t>
      </w:r>
      <w:r w:rsidR="00A1101E" w:rsidRPr="00FE2535">
        <w:rPr>
          <w:rFonts w:asciiTheme="minorHAnsi" w:hAnsiTheme="minorHAnsi"/>
          <w:sz w:val="22"/>
          <w:szCs w:val="22"/>
        </w:rPr>
        <w:t>s did present some challenges</w:t>
      </w:r>
      <w:r w:rsidR="00532299" w:rsidRPr="00FE2535">
        <w:rPr>
          <w:rFonts w:asciiTheme="minorHAnsi" w:hAnsiTheme="minorHAnsi"/>
          <w:sz w:val="22"/>
          <w:szCs w:val="22"/>
        </w:rPr>
        <w:t xml:space="preserve"> as the pupils</w:t>
      </w:r>
      <w:r w:rsidR="008A0EA9" w:rsidRPr="00FE2535">
        <w:rPr>
          <w:rFonts w:asciiTheme="minorHAnsi" w:hAnsiTheme="minorHAnsi"/>
          <w:sz w:val="22"/>
          <w:szCs w:val="22"/>
        </w:rPr>
        <w:t xml:space="preserve"> within both schools would at times speak over one and other, thus somewhat limited the effectiveness. In future research, it may be appropriate to direct the questioning to each pupil to prevent against the pupils speaking over one and other. Despite this, due to the open nature of the focus group interview the pupils did express their true opinions with regards to the prompts</w:t>
      </w:r>
      <w:r w:rsidR="007473D3" w:rsidRPr="00FE2535">
        <w:rPr>
          <w:rFonts w:asciiTheme="minorHAnsi" w:hAnsiTheme="minorHAnsi"/>
          <w:sz w:val="22"/>
          <w:szCs w:val="22"/>
        </w:rPr>
        <w:t>. The focus group interviews results were also strengthened by the observations as any clear discrepancies could be highlighted</w:t>
      </w:r>
      <w:r w:rsidR="00A1101E" w:rsidRPr="00FE2535">
        <w:rPr>
          <w:rFonts w:asciiTheme="minorHAnsi" w:hAnsiTheme="minorHAnsi"/>
          <w:sz w:val="22"/>
          <w:szCs w:val="22"/>
        </w:rPr>
        <w:t xml:space="preserve">. </w:t>
      </w:r>
    </w:p>
    <w:p w14:paraId="0A010F57" w14:textId="77777777" w:rsidR="0090484E" w:rsidRPr="00FE2535" w:rsidRDefault="0090484E" w:rsidP="005E6858">
      <w:pPr>
        <w:rPr>
          <w:rFonts w:asciiTheme="minorHAnsi" w:hAnsiTheme="minorHAnsi"/>
          <w:sz w:val="22"/>
          <w:szCs w:val="22"/>
        </w:rPr>
      </w:pPr>
    </w:p>
    <w:p w14:paraId="65B63F24" w14:textId="74B030FE" w:rsidR="0090484E" w:rsidRPr="00FE2535" w:rsidRDefault="0090484E" w:rsidP="005E6858">
      <w:pPr>
        <w:rPr>
          <w:rFonts w:asciiTheme="minorHAnsi" w:hAnsiTheme="minorHAnsi"/>
          <w:sz w:val="22"/>
          <w:szCs w:val="22"/>
        </w:rPr>
      </w:pPr>
      <w:r w:rsidRPr="00FE2535">
        <w:rPr>
          <w:rFonts w:asciiTheme="minorHAnsi" w:hAnsiTheme="minorHAnsi"/>
          <w:sz w:val="22"/>
          <w:szCs w:val="22"/>
        </w:rPr>
        <w:t xml:space="preserve">This research has highlighted that through the use of ‘specific prompts’ pupils feedback on their learning can be improved. </w:t>
      </w:r>
      <w:r w:rsidR="00354CC6" w:rsidRPr="00FE2535">
        <w:rPr>
          <w:rFonts w:asciiTheme="minorHAnsi" w:hAnsiTheme="minorHAnsi"/>
          <w:sz w:val="22"/>
          <w:szCs w:val="22"/>
        </w:rPr>
        <w:t xml:space="preserve">By introducing the specific prompts, we have been able to understand the importance of allowing pupils to be active participants of their learning (Hattie, 2012). The power of feedback and the need to include the pupils within the whole process is also evident within this research (Hattie and Timperley, 2007: Gibbs and Simpson, 2004). </w:t>
      </w:r>
      <w:r w:rsidR="00E430F4" w:rsidRPr="00FE2535">
        <w:rPr>
          <w:rFonts w:asciiTheme="minorHAnsi" w:hAnsiTheme="minorHAnsi"/>
          <w:sz w:val="22"/>
          <w:szCs w:val="22"/>
        </w:rPr>
        <w:t xml:space="preserve">In future lessons, I aim to continue </w:t>
      </w:r>
      <w:r w:rsidR="006E2E26" w:rsidRPr="00FE2535">
        <w:rPr>
          <w:rFonts w:asciiTheme="minorHAnsi" w:hAnsiTheme="minorHAnsi"/>
          <w:sz w:val="22"/>
          <w:szCs w:val="22"/>
        </w:rPr>
        <w:t>the use of specific prompts as ways to improve pupil feedback.</w:t>
      </w:r>
      <w:r w:rsidR="006E409E" w:rsidRPr="00FE2535">
        <w:rPr>
          <w:rFonts w:asciiTheme="minorHAnsi" w:hAnsiTheme="minorHAnsi"/>
          <w:sz w:val="22"/>
          <w:szCs w:val="22"/>
        </w:rPr>
        <w:t xml:space="preserve"> Whilst on my next professional teaching placement I hope to have the opportunity to introduce specific prompts to pupils of different ages. </w:t>
      </w:r>
      <w:r w:rsidR="006E2E26" w:rsidRPr="00FE2535">
        <w:rPr>
          <w:rFonts w:asciiTheme="minorHAnsi" w:hAnsiTheme="minorHAnsi"/>
          <w:sz w:val="22"/>
          <w:szCs w:val="22"/>
        </w:rPr>
        <w:t>Following the suggest of a pupil within this research I may also adapt the prompts so that they can be used as a way to assess pupils understanding, similar to the way an exit ticket is used. Furthermore, when carrying out formative assessment activities I will ensure that pupils are active participants in their learning enabling them to feedback on their learning in order to improve teacher – student interactions (</w:t>
      </w:r>
      <w:proofErr w:type="spellStart"/>
      <w:r w:rsidR="00B1635F" w:rsidRPr="00FE2535">
        <w:rPr>
          <w:rFonts w:asciiTheme="minorHAnsi" w:hAnsiTheme="minorHAnsi"/>
          <w:sz w:val="22"/>
          <w:szCs w:val="22"/>
        </w:rPr>
        <w:t>Falvhikov</w:t>
      </w:r>
      <w:proofErr w:type="spellEnd"/>
      <w:r w:rsidR="00B1635F" w:rsidRPr="00FE2535">
        <w:rPr>
          <w:rFonts w:asciiTheme="minorHAnsi" w:hAnsiTheme="minorHAnsi"/>
          <w:sz w:val="22"/>
          <w:szCs w:val="22"/>
        </w:rPr>
        <w:t>, 2001: Liu and Carless, 2006)</w:t>
      </w:r>
      <w:r w:rsidR="006E2E26" w:rsidRPr="00FE2535">
        <w:rPr>
          <w:rFonts w:asciiTheme="minorHAnsi" w:hAnsiTheme="minorHAnsi"/>
          <w:sz w:val="22"/>
          <w:szCs w:val="22"/>
        </w:rPr>
        <w:t xml:space="preserve">.  </w:t>
      </w:r>
    </w:p>
    <w:p w14:paraId="222412B5" w14:textId="77777777" w:rsidR="00EE58E5" w:rsidRPr="00FE2535" w:rsidRDefault="00EE58E5" w:rsidP="005E6858">
      <w:pPr>
        <w:rPr>
          <w:rFonts w:asciiTheme="minorHAnsi" w:hAnsiTheme="minorHAnsi"/>
          <w:sz w:val="22"/>
          <w:szCs w:val="22"/>
        </w:rPr>
      </w:pPr>
    </w:p>
    <w:p w14:paraId="7342F6A1" w14:textId="4B581BA1" w:rsidR="001321B4" w:rsidRPr="00FE2535" w:rsidRDefault="00314733" w:rsidP="005E6858">
      <w:pPr>
        <w:rPr>
          <w:rFonts w:asciiTheme="minorHAnsi" w:hAnsiTheme="minorHAnsi"/>
          <w:sz w:val="22"/>
          <w:szCs w:val="22"/>
        </w:rPr>
      </w:pPr>
      <w:r w:rsidRPr="00FE2535">
        <w:rPr>
          <w:rFonts w:asciiTheme="minorHAnsi" w:hAnsiTheme="minorHAnsi"/>
          <w:sz w:val="22"/>
          <w:szCs w:val="22"/>
        </w:rPr>
        <w:t xml:space="preserve">This research has provided myself with the opportunity to engage with lesson study for the first time, I have found it to be motivating, innovative and educating. In the </w:t>
      </w:r>
      <w:proofErr w:type="gramStart"/>
      <w:r w:rsidRPr="00FE2535">
        <w:rPr>
          <w:rFonts w:asciiTheme="minorHAnsi" w:hAnsiTheme="minorHAnsi"/>
          <w:sz w:val="22"/>
          <w:szCs w:val="22"/>
        </w:rPr>
        <w:t>future</w:t>
      </w:r>
      <w:proofErr w:type="gramEnd"/>
      <w:r w:rsidRPr="00FE2535">
        <w:rPr>
          <w:rFonts w:asciiTheme="minorHAnsi" w:hAnsiTheme="minorHAnsi"/>
          <w:sz w:val="22"/>
          <w:szCs w:val="22"/>
        </w:rPr>
        <w:t xml:space="preserve"> I hope to continue to use lesson study to further develop my teaching skills throughout my career.</w:t>
      </w:r>
      <w:r w:rsidR="00ED2E61" w:rsidRPr="00FE2535">
        <w:rPr>
          <w:rFonts w:asciiTheme="minorHAnsi" w:hAnsiTheme="minorHAnsi"/>
          <w:sz w:val="22"/>
          <w:szCs w:val="22"/>
        </w:rPr>
        <w:t xml:space="preserve"> This research has also taught me a great deal about the importance of conducting research within the classroom and the different methods that can be applied.</w:t>
      </w:r>
    </w:p>
    <w:p w14:paraId="04183F3B" w14:textId="77777777" w:rsidR="004279EB" w:rsidRPr="00FE2535" w:rsidRDefault="004279EB" w:rsidP="005E6858">
      <w:pPr>
        <w:rPr>
          <w:rFonts w:asciiTheme="minorHAnsi" w:hAnsiTheme="minorHAnsi"/>
          <w:sz w:val="22"/>
          <w:szCs w:val="22"/>
        </w:rPr>
      </w:pPr>
    </w:p>
    <w:p w14:paraId="0EA4F9EB" w14:textId="77777777" w:rsidR="00FE2535" w:rsidRPr="00FE2535" w:rsidRDefault="00FE2535" w:rsidP="005E6858">
      <w:pPr>
        <w:rPr>
          <w:rFonts w:asciiTheme="minorHAnsi" w:hAnsiTheme="minorHAnsi"/>
          <w:sz w:val="22"/>
          <w:szCs w:val="22"/>
        </w:rPr>
      </w:pPr>
    </w:p>
    <w:p w14:paraId="154E850E" w14:textId="11CF9D2B" w:rsidR="005E6858" w:rsidRPr="00FE2535" w:rsidRDefault="00B1635F">
      <w:pPr>
        <w:rPr>
          <w:rFonts w:asciiTheme="minorHAnsi" w:hAnsiTheme="minorHAnsi"/>
          <w:b/>
          <w:sz w:val="22"/>
          <w:szCs w:val="22"/>
        </w:rPr>
      </w:pPr>
      <w:r w:rsidRPr="00FE2535">
        <w:rPr>
          <w:rFonts w:asciiTheme="minorHAnsi" w:hAnsiTheme="minorHAnsi"/>
          <w:b/>
          <w:sz w:val="22"/>
          <w:szCs w:val="22"/>
        </w:rPr>
        <w:lastRenderedPageBreak/>
        <w:t xml:space="preserve">Recommendation </w:t>
      </w:r>
    </w:p>
    <w:p w14:paraId="509C7CD3" w14:textId="77777777" w:rsidR="002C1474" w:rsidRPr="00FE2535" w:rsidRDefault="002C1474">
      <w:pPr>
        <w:rPr>
          <w:rFonts w:asciiTheme="minorHAnsi" w:hAnsiTheme="minorHAnsi"/>
          <w:b/>
          <w:sz w:val="22"/>
          <w:szCs w:val="22"/>
        </w:rPr>
      </w:pPr>
    </w:p>
    <w:p w14:paraId="4FAEDEA3" w14:textId="77777777" w:rsidR="00ED2E61" w:rsidRPr="00FE2535" w:rsidRDefault="002C1474" w:rsidP="00ED2E61">
      <w:pPr>
        <w:rPr>
          <w:rFonts w:asciiTheme="minorHAnsi" w:hAnsiTheme="minorHAnsi"/>
          <w:b/>
          <w:sz w:val="22"/>
          <w:szCs w:val="22"/>
        </w:rPr>
      </w:pPr>
      <w:r w:rsidRPr="00FE2535">
        <w:rPr>
          <w:rFonts w:asciiTheme="minorHAnsi" w:hAnsiTheme="minorHAnsi"/>
          <w:sz w:val="22"/>
          <w:szCs w:val="22"/>
        </w:rPr>
        <w:t>Due to the scale of this research I would recommend that the use of prompts especially specific prompts is further researched and developed. In order to do this the results of this research should be shared with other professionals. In the future, this will help ensure th</w:t>
      </w:r>
      <w:r w:rsidR="00C422BF" w:rsidRPr="00FE2535">
        <w:rPr>
          <w:rFonts w:asciiTheme="minorHAnsi" w:hAnsiTheme="minorHAnsi"/>
          <w:sz w:val="22"/>
          <w:szCs w:val="22"/>
        </w:rPr>
        <w:t>at pupil feedback is present ensuring</w:t>
      </w:r>
      <w:r w:rsidRPr="00FE2535">
        <w:rPr>
          <w:rFonts w:asciiTheme="minorHAnsi" w:hAnsiTheme="minorHAnsi"/>
          <w:sz w:val="22"/>
          <w:szCs w:val="22"/>
        </w:rPr>
        <w:t xml:space="preserve"> formative assessment is as suc</w:t>
      </w:r>
      <w:r w:rsidR="009936C1" w:rsidRPr="00FE2535">
        <w:rPr>
          <w:rFonts w:asciiTheme="minorHAnsi" w:hAnsiTheme="minorHAnsi"/>
          <w:sz w:val="22"/>
          <w:szCs w:val="22"/>
        </w:rPr>
        <w:t>cessful as possible (Brown, 2004</w:t>
      </w:r>
      <w:r w:rsidRPr="00FE2535">
        <w:rPr>
          <w:rFonts w:asciiTheme="minorHAnsi" w:hAnsiTheme="minorHAnsi"/>
          <w:sz w:val="22"/>
          <w:szCs w:val="22"/>
        </w:rPr>
        <w:t>). Therefore, to further develop this study it is suggested that specific prompts are used in a variety of classes within the foundation phase to further understand if they can be successful with pupils of different ages.</w:t>
      </w:r>
      <w:r w:rsidR="00ED2E61" w:rsidRPr="00FE2535">
        <w:rPr>
          <w:rFonts w:asciiTheme="minorHAnsi" w:hAnsiTheme="minorHAnsi"/>
          <w:sz w:val="22"/>
          <w:szCs w:val="22"/>
        </w:rPr>
        <w:t xml:space="preserve"> </w:t>
      </w:r>
    </w:p>
    <w:p w14:paraId="029FFE71" w14:textId="1E9A65B8" w:rsidR="00ED2E61" w:rsidRPr="00FE2535" w:rsidRDefault="00ED2E61" w:rsidP="00ED2E61">
      <w:pPr>
        <w:rPr>
          <w:rFonts w:asciiTheme="minorHAnsi" w:hAnsiTheme="minorHAnsi"/>
          <w:sz w:val="22"/>
          <w:szCs w:val="22"/>
        </w:rPr>
      </w:pPr>
      <w:r w:rsidRPr="00FE2535">
        <w:rPr>
          <w:rFonts w:asciiTheme="minorHAnsi" w:hAnsiTheme="minorHAnsi"/>
          <w:sz w:val="22"/>
          <w:szCs w:val="22"/>
        </w:rPr>
        <w:t xml:space="preserve">In </w:t>
      </w:r>
      <w:r w:rsidR="000704AE" w:rsidRPr="00FE2535">
        <w:rPr>
          <w:rFonts w:asciiTheme="minorHAnsi" w:hAnsiTheme="minorHAnsi"/>
          <w:sz w:val="22"/>
          <w:szCs w:val="22"/>
        </w:rPr>
        <w:t>terms of improving</w:t>
      </w:r>
      <w:r w:rsidRPr="00FE2535">
        <w:rPr>
          <w:rFonts w:asciiTheme="minorHAnsi" w:hAnsiTheme="minorHAnsi"/>
          <w:sz w:val="22"/>
          <w:szCs w:val="22"/>
        </w:rPr>
        <w:t xml:space="preserve"> the prompts it could be suggested that in order for them to engage and motivate pupils in the future they could be designed digitally. In doing this the pupils would meet the digital and competency framework. If the prompts were digital it may</w:t>
      </w:r>
      <w:r w:rsidR="000704AE" w:rsidRPr="00FE2535">
        <w:rPr>
          <w:rFonts w:asciiTheme="minorHAnsi" w:hAnsiTheme="minorHAnsi"/>
          <w:sz w:val="22"/>
          <w:szCs w:val="22"/>
        </w:rPr>
        <w:t xml:space="preserve"> also</w:t>
      </w:r>
      <w:r w:rsidRPr="00FE2535">
        <w:rPr>
          <w:rFonts w:asciiTheme="minorHAnsi" w:hAnsiTheme="minorHAnsi"/>
          <w:sz w:val="22"/>
          <w:szCs w:val="22"/>
        </w:rPr>
        <w:t xml:space="preserve"> make differentiating the prompts simpler whilst also making them more accessible.</w:t>
      </w:r>
      <w:r w:rsidR="000704AE" w:rsidRPr="00FE2535">
        <w:rPr>
          <w:rFonts w:asciiTheme="minorHAnsi" w:hAnsiTheme="minorHAnsi"/>
          <w:sz w:val="22"/>
          <w:szCs w:val="22"/>
        </w:rPr>
        <w:t xml:space="preserve"> Thus, as the sentences starters could be spoken to the pupil who are unable to read, whilst the more able students may only need to be</w:t>
      </w:r>
      <w:r w:rsidR="00400833" w:rsidRPr="00FE2535">
        <w:rPr>
          <w:rFonts w:asciiTheme="minorHAnsi" w:hAnsiTheme="minorHAnsi"/>
          <w:sz w:val="22"/>
          <w:szCs w:val="22"/>
        </w:rPr>
        <w:t xml:space="preserve"> prompted by a simple picture. In doing this, the prompts could be used as a pupil led activity. </w:t>
      </w:r>
    </w:p>
    <w:p w14:paraId="3C224F73" w14:textId="03AEEC98" w:rsidR="002C1474" w:rsidRPr="00FE2535" w:rsidRDefault="002C1474">
      <w:pPr>
        <w:rPr>
          <w:rFonts w:asciiTheme="minorHAnsi" w:hAnsiTheme="minorHAnsi"/>
          <w:sz w:val="22"/>
          <w:szCs w:val="22"/>
        </w:rPr>
      </w:pPr>
      <w:r w:rsidRPr="00FE2535">
        <w:rPr>
          <w:rFonts w:asciiTheme="minorHAnsi" w:hAnsiTheme="minorHAnsi"/>
          <w:sz w:val="22"/>
          <w:szCs w:val="22"/>
        </w:rPr>
        <w:t xml:space="preserve"> </w:t>
      </w:r>
    </w:p>
    <w:p w14:paraId="6E017F18" w14:textId="495E8475" w:rsidR="002C1474" w:rsidRPr="001824BD" w:rsidRDefault="002C1474">
      <w:pPr>
        <w:rPr>
          <w:rFonts w:asciiTheme="minorHAnsi" w:hAnsiTheme="minorHAnsi"/>
          <w:sz w:val="22"/>
          <w:szCs w:val="22"/>
        </w:rPr>
      </w:pPr>
      <w:r w:rsidRPr="00FE2535">
        <w:rPr>
          <w:rFonts w:asciiTheme="minorHAnsi" w:hAnsiTheme="minorHAnsi"/>
          <w:sz w:val="22"/>
          <w:szCs w:val="22"/>
        </w:rPr>
        <w:t>Further research should therefore focus upon the effectiveness that pupil feedback can have on pupils of different ages and their ability to take responsibility of their learning in order to improve the interaction pupils have with their teachers, specifically relating</w:t>
      </w:r>
      <w:r w:rsidR="00AC3BFF" w:rsidRPr="00FE2535">
        <w:rPr>
          <w:rFonts w:asciiTheme="minorHAnsi" w:hAnsiTheme="minorHAnsi"/>
          <w:sz w:val="22"/>
          <w:szCs w:val="22"/>
        </w:rPr>
        <w:t xml:space="preserve"> to feedback on their learning. Within Wales the use of prompts could play an important role in allowing pupils the freedom to </w:t>
      </w:r>
      <w:r w:rsidR="00DC3BA1" w:rsidRPr="00FE2535">
        <w:rPr>
          <w:rFonts w:asciiTheme="minorHAnsi" w:hAnsiTheme="minorHAnsi"/>
          <w:sz w:val="22"/>
          <w:szCs w:val="22"/>
        </w:rPr>
        <w:t>become active participants in their learning who are able to explain their understanding clearly (Donaldson, 2015).</w:t>
      </w:r>
      <w:r w:rsidR="00DC3BA1" w:rsidRPr="001824BD">
        <w:rPr>
          <w:rFonts w:asciiTheme="minorHAnsi" w:hAnsiTheme="minorHAnsi"/>
          <w:sz w:val="22"/>
          <w:szCs w:val="22"/>
        </w:rPr>
        <w:t xml:space="preserve"> </w:t>
      </w:r>
    </w:p>
    <w:p w14:paraId="1503B091" w14:textId="77777777" w:rsidR="00ED2E61" w:rsidRPr="001824BD" w:rsidRDefault="00ED2E61" w:rsidP="00ED2E61">
      <w:pPr>
        <w:rPr>
          <w:rFonts w:asciiTheme="minorHAnsi" w:hAnsiTheme="minorHAnsi"/>
          <w:sz w:val="22"/>
          <w:szCs w:val="22"/>
        </w:rPr>
      </w:pPr>
    </w:p>
    <w:p w14:paraId="0B4ED5CF" w14:textId="77777777" w:rsidR="002C1474" w:rsidRPr="001824BD" w:rsidRDefault="002C1474">
      <w:pPr>
        <w:rPr>
          <w:rFonts w:asciiTheme="minorHAnsi" w:hAnsiTheme="minorHAnsi"/>
          <w:sz w:val="22"/>
          <w:szCs w:val="22"/>
        </w:rPr>
      </w:pPr>
    </w:p>
    <w:p w14:paraId="6A6D104F" w14:textId="77777777" w:rsidR="002C1474" w:rsidRPr="001824BD" w:rsidRDefault="002C1474">
      <w:pPr>
        <w:rPr>
          <w:rFonts w:asciiTheme="minorHAnsi" w:hAnsiTheme="minorHAnsi"/>
          <w:sz w:val="22"/>
          <w:szCs w:val="22"/>
        </w:rPr>
      </w:pPr>
    </w:p>
    <w:p w14:paraId="751783AF" w14:textId="77777777" w:rsidR="002C1474" w:rsidRDefault="002C1474"/>
    <w:p w14:paraId="2223BA60" w14:textId="77777777" w:rsidR="002C1474" w:rsidRDefault="002C1474"/>
    <w:p w14:paraId="4FB1BAA2" w14:textId="77777777" w:rsidR="002C1474" w:rsidRDefault="002C1474"/>
    <w:p w14:paraId="7051B6CF" w14:textId="77777777" w:rsidR="002C1474" w:rsidRDefault="002C1474"/>
    <w:p w14:paraId="09DF1ADD" w14:textId="77777777" w:rsidR="002C1474" w:rsidRDefault="002C1474"/>
    <w:p w14:paraId="5254695F" w14:textId="77777777" w:rsidR="00151018" w:rsidRDefault="00151018"/>
    <w:p w14:paraId="0B5B5222" w14:textId="77777777" w:rsidR="00151018" w:rsidRDefault="00151018"/>
    <w:p w14:paraId="496A960D" w14:textId="77777777" w:rsidR="00151018" w:rsidRDefault="00151018"/>
    <w:p w14:paraId="190B574D" w14:textId="77777777" w:rsidR="00151018" w:rsidRDefault="00151018"/>
    <w:p w14:paraId="6320F1FF" w14:textId="77777777" w:rsidR="00151018" w:rsidRDefault="00151018"/>
    <w:p w14:paraId="01F0B95A" w14:textId="77777777" w:rsidR="00151018" w:rsidRDefault="00151018"/>
    <w:p w14:paraId="0B0372E3" w14:textId="77777777" w:rsidR="00151018" w:rsidRDefault="00151018"/>
    <w:p w14:paraId="4F1646E8" w14:textId="77777777" w:rsidR="002C1474" w:rsidRDefault="002C1474"/>
    <w:p w14:paraId="7632F6EB" w14:textId="77777777" w:rsidR="005E6858" w:rsidRDefault="005E6858"/>
    <w:p w14:paraId="1C37956D" w14:textId="77777777" w:rsidR="005E6858" w:rsidRDefault="005E6858"/>
    <w:p w14:paraId="40CE322D" w14:textId="77777777" w:rsidR="005E6858" w:rsidRDefault="005E6858"/>
    <w:p w14:paraId="3A7BDA13" w14:textId="77777777" w:rsidR="00AD52E8" w:rsidRDefault="00AD52E8"/>
    <w:p w14:paraId="3C69F11B" w14:textId="77777777" w:rsidR="00AD52E8" w:rsidRDefault="00AD52E8"/>
    <w:p w14:paraId="4753695B" w14:textId="77777777" w:rsidR="00AD52E8" w:rsidRDefault="00AD52E8"/>
    <w:p w14:paraId="65FDAC03" w14:textId="77777777" w:rsidR="00AD52E8" w:rsidRDefault="00AD52E8"/>
    <w:p w14:paraId="4FBCD4C4" w14:textId="77777777" w:rsidR="00AD52E8" w:rsidRDefault="00AD52E8"/>
    <w:p w14:paraId="1D8042EF" w14:textId="77777777" w:rsidR="001B6CB5" w:rsidRDefault="001B6CB5"/>
    <w:p w14:paraId="5C949168" w14:textId="77777777" w:rsidR="001B6CB5" w:rsidRDefault="001B6CB5"/>
    <w:p w14:paraId="4A9B20AB" w14:textId="77777777" w:rsidR="001B6CB5" w:rsidRDefault="001B6CB5"/>
    <w:p w14:paraId="6A1455F4" w14:textId="77777777" w:rsidR="00FE2535" w:rsidRDefault="00FE2535"/>
    <w:p w14:paraId="29326A94" w14:textId="77777777" w:rsidR="00FE2535" w:rsidRDefault="00FE2535"/>
    <w:p w14:paraId="3A204FDF" w14:textId="77777777" w:rsidR="000704AE" w:rsidRDefault="000704AE"/>
    <w:p w14:paraId="74A1585E" w14:textId="77777777" w:rsidR="00444C72" w:rsidRDefault="00444C72" w:rsidP="00444C72">
      <w:pPr>
        <w:rPr>
          <w:b/>
        </w:rPr>
      </w:pPr>
      <w:r w:rsidRPr="003E3F3A">
        <w:rPr>
          <w:b/>
        </w:rPr>
        <w:lastRenderedPageBreak/>
        <w:t xml:space="preserve">Reference list </w:t>
      </w:r>
    </w:p>
    <w:p w14:paraId="2A41EE85" w14:textId="77777777" w:rsidR="00444C72" w:rsidRDefault="00444C72" w:rsidP="00444C72">
      <w:pPr>
        <w:rPr>
          <w:b/>
        </w:rPr>
      </w:pPr>
    </w:p>
    <w:p w14:paraId="6CC7FDF0" w14:textId="77777777" w:rsidR="00444C72" w:rsidRDefault="00444C72" w:rsidP="00444C72">
      <w:r>
        <w:t xml:space="preserve">Assessment Reform Group (2002) ‘Assessment for Learning: 10 Principles’ [Online] Available at: </w:t>
      </w:r>
      <w:hyperlink r:id="rId8" w:history="1">
        <w:r w:rsidRPr="00B74DBD">
          <w:rPr>
            <w:rStyle w:val="Hyperlink"/>
          </w:rPr>
          <w:t>www.assessment-reform-group.org.uk</w:t>
        </w:r>
      </w:hyperlink>
      <w:r>
        <w:t xml:space="preserve"> [Accessed 7</w:t>
      </w:r>
      <w:r w:rsidRPr="003E3F3A">
        <w:rPr>
          <w:vertAlign w:val="superscript"/>
        </w:rPr>
        <w:t>th</w:t>
      </w:r>
      <w:r>
        <w:t xml:space="preserve"> April 2018].</w:t>
      </w:r>
    </w:p>
    <w:p w14:paraId="72B6A83B" w14:textId="77777777" w:rsidR="00444C72" w:rsidRDefault="00444C72" w:rsidP="00444C72"/>
    <w:p w14:paraId="4F65E0B0" w14:textId="77777777" w:rsidR="00444C72" w:rsidRDefault="00444C72" w:rsidP="00444C72">
      <w:r>
        <w:t xml:space="preserve">Berry, R. S. Y. (2011) ‘Assessment trends in Hong Kong: Seeking to establish formative assessment in an examination culture’, </w:t>
      </w:r>
      <w:r>
        <w:rPr>
          <w:i/>
        </w:rPr>
        <w:t xml:space="preserve">Assessment in Education, </w:t>
      </w:r>
      <w:r>
        <w:t>18, 2, pp. 199-211.</w:t>
      </w:r>
    </w:p>
    <w:p w14:paraId="6460D42C" w14:textId="77777777" w:rsidR="00444C72" w:rsidRDefault="00444C72" w:rsidP="00444C72"/>
    <w:p w14:paraId="1269AD90" w14:textId="77777777" w:rsidR="00444C72" w:rsidRDefault="00444C72" w:rsidP="00444C72">
      <w:r w:rsidRPr="00C216B9">
        <w:t xml:space="preserve">Black, P. and William, D. (1998) </w:t>
      </w:r>
      <w:r w:rsidRPr="00C216B9">
        <w:rPr>
          <w:i/>
        </w:rPr>
        <w:t xml:space="preserve">Inside the Black Box: Raising Standards through Classroom Assessment. </w:t>
      </w:r>
      <w:r w:rsidRPr="00C216B9">
        <w:t>London: GL Assessment.</w:t>
      </w:r>
    </w:p>
    <w:p w14:paraId="71B875D2" w14:textId="77777777" w:rsidR="00444C72" w:rsidRDefault="00444C72" w:rsidP="00444C72"/>
    <w:p w14:paraId="7B3416D2" w14:textId="77777777" w:rsidR="00444C72" w:rsidRPr="003E3F3A" w:rsidRDefault="00444C72" w:rsidP="00444C72">
      <w:r>
        <w:t xml:space="preserve">Black, P., Harrison, C., Lee, C., Marshall, B. and William, D. (2002) </w:t>
      </w:r>
      <w:r w:rsidRPr="003E3F3A">
        <w:rPr>
          <w:i/>
        </w:rPr>
        <w:t>Working inside the black box: Assessment for Learning in the Classroom</w:t>
      </w:r>
      <w:r>
        <w:rPr>
          <w:i/>
        </w:rPr>
        <w:t xml:space="preserve">. </w:t>
      </w:r>
      <w:r>
        <w:t xml:space="preserve">London: GL Assessment. </w:t>
      </w:r>
    </w:p>
    <w:p w14:paraId="4C8CF153" w14:textId="77777777" w:rsidR="00444C72" w:rsidRDefault="00444C72" w:rsidP="00444C72"/>
    <w:p w14:paraId="185C6842" w14:textId="77777777" w:rsidR="00444C72" w:rsidRDefault="00444C72" w:rsidP="00444C72">
      <w:r>
        <w:t xml:space="preserve">Black, P., Harrison, C., Lee, C., Marshall, B. and William, D. (2004) ‘Working inside the black box: Assessment for Learning in the Classroom’, </w:t>
      </w:r>
      <w:r>
        <w:rPr>
          <w:i/>
        </w:rPr>
        <w:t xml:space="preserve">Phi Delta </w:t>
      </w:r>
      <w:proofErr w:type="spellStart"/>
      <w:r>
        <w:rPr>
          <w:i/>
        </w:rPr>
        <w:t>Kappan</w:t>
      </w:r>
      <w:proofErr w:type="spellEnd"/>
      <w:r>
        <w:rPr>
          <w:i/>
        </w:rPr>
        <w:t xml:space="preserve">, </w:t>
      </w:r>
      <w:r>
        <w:t>86, 1, pp.8-21.</w:t>
      </w:r>
    </w:p>
    <w:p w14:paraId="5612D6B1" w14:textId="77777777" w:rsidR="00444C72" w:rsidRDefault="00444C72" w:rsidP="00444C72"/>
    <w:p w14:paraId="2C186A18" w14:textId="77777777" w:rsidR="00444C72" w:rsidRPr="00F1530F" w:rsidRDefault="00444C72" w:rsidP="00444C72">
      <w:r>
        <w:t xml:space="preserve">Braun, V. and Clarke, V. (2013) </w:t>
      </w:r>
      <w:r>
        <w:rPr>
          <w:i/>
        </w:rPr>
        <w:t xml:space="preserve">Successful Qualitative Research: A practical Guide for Beginners. </w:t>
      </w:r>
      <w:r>
        <w:t>London: SAGE.</w:t>
      </w:r>
    </w:p>
    <w:p w14:paraId="2BC32077" w14:textId="77777777" w:rsidR="00444C72" w:rsidRDefault="00444C72" w:rsidP="00444C72"/>
    <w:p w14:paraId="3FAAE473" w14:textId="77777777" w:rsidR="00444C72" w:rsidRDefault="00444C72" w:rsidP="00444C72">
      <w:r>
        <w:t xml:space="preserve">British Educational Research Association (BERA) (2011) [Online] Available at: </w:t>
      </w:r>
      <w:hyperlink r:id="rId9" w:history="1">
        <w:r w:rsidRPr="00EC76E1">
          <w:rPr>
            <w:rStyle w:val="Hyperlink"/>
            <w:shd w:val="clear" w:color="auto" w:fill="FFFFFF"/>
          </w:rPr>
          <w:t>https://www.bera.ac.uk/wp-content/uploads/2014/02/BERA-Ethical-Guidelines-2011.pdf</w:t>
        </w:r>
      </w:hyperlink>
      <w:r w:rsidRPr="00EC76E1">
        <w:rPr>
          <w:rStyle w:val="Hyperlink"/>
          <w:rFonts w:ascii="Arial" w:hAnsi="Arial" w:cs="Arial"/>
          <w:shd w:val="clear" w:color="auto" w:fill="FFFFFF"/>
        </w:rPr>
        <w:t xml:space="preserve"> </w:t>
      </w:r>
      <w:r>
        <w:rPr>
          <w:rStyle w:val="Hyperlink"/>
          <w:rFonts w:ascii="Arial" w:hAnsi="Arial" w:cs="Arial"/>
          <w:shd w:val="clear" w:color="auto" w:fill="FFFFFF"/>
        </w:rPr>
        <w:t xml:space="preserve"> </w:t>
      </w:r>
      <w:r>
        <w:t>[Accessed 9</w:t>
      </w:r>
      <w:r w:rsidRPr="00EC76E1">
        <w:rPr>
          <w:vertAlign w:val="superscript"/>
        </w:rPr>
        <w:t>th</w:t>
      </w:r>
      <w:r>
        <w:t xml:space="preserve"> April 2018].</w:t>
      </w:r>
    </w:p>
    <w:p w14:paraId="77C138BD" w14:textId="77777777" w:rsidR="00444C72" w:rsidRDefault="00444C72" w:rsidP="00444C72"/>
    <w:p w14:paraId="1A0ADF6E" w14:textId="77777777" w:rsidR="00444C72" w:rsidRDefault="00444C72" w:rsidP="00444C72">
      <w:r>
        <w:t xml:space="preserve">Brown, G. T. (2004) ‘Teachers conceptions of assessment: Implications for policy and professional development’, </w:t>
      </w:r>
      <w:r>
        <w:rPr>
          <w:i/>
        </w:rPr>
        <w:t xml:space="preserve">Assessment in Education: Principles, Policy and Practice, </w:t>
      </w:r>
      <w:r>
        <w:t>11, 3, pp. 301-318.</w:t>
      </w:r>
    </w:p>
    <w:p w14:paraId="4AAA9DC0" w14:textId="77777777" w:rsidR="00444C72" w:rsidRDefault="00444C72" w:rsidP="00444C72"/>
    <w:p w14:paraId="2E2A35A9" w14:textId="77777777" w:rsidR="00444C72" w:rsidRDefault="00444C72" w:rsidP="00444C72">
      <w:r>
        <w:t xml:space="preserve">Carless, D. (2005) ‘Prospects for the implementation of assessment for learning’, </w:t>
      </w:r>
      <w:r>
        <w:rPr>
          <w:i/>
        </w:rPr>
        <w:t xml:space="preserve">Assessment in Education, </w:t>
      </w:r>
      <w:r>
        <w:t>12, 1, pp.39-54.</w:t>
      </w:r>
    </w:p>
    <w:p w14:paraId="0E72A898" w14:textId="77777777" w:rsidR="00444C72" w:rsidRDefault="00444C72" w:rsidP="00444C72"/>
    <w:p w14:paraId="24595ECD" w14:textId="77777777" w:rsidR="00444C72" w:rsidRDefault="00444C72" w:rsidP="00444C72">
      <w:pPr>
        <w:rPr>
          <w:rFonts w:cs="Arial"/>
          <w:color w:val="000000"/>
        </w:rPr>
      </w:pPr>
      <w:r>
        <w:t xml:space="preserve">Clark, A., </w:t>
      </w:r>
      <w:proofErr w:type="spellStart"/>
      <w:r>
        <w:t>Flewitt</w:t>
      </w:r>
      <w:proofErr w:type="spellEnd"/>
      <w:r>
        <w:t xml:space="preserve">, R., Hammersley, M. and Robb, M. (2014) </w:t>
      </w:r>
      <w:r w:rsidRPr="00C216B9">
        <w:rPr>
          <w:rFonts w:cs="Arial"/>
          <w:i/>
          <w:iCs/>
          <w:color w:val="000000"/>
        </w:rPr>
        <w:t>Understanding Research with Children and Young People</w:t>
      </w:r>
      <w:r w:rsidRPr="00C216B9">
        <w:rPr>
          <w:rFonts w:cs="Arial"/>
          <w:color w:val="000000"/>
        </w:rPr>
        <w:t>. London: Sage.</w:t>
      </w:r>
    </w:p>
    <w:p w14:paraId="5FBA7A87" w14:textId="77777777" w:rsidR="00444C72" w:rsidRDefault="00444C72" w:rsidP="00444C72">
      <w:pPr>
        <w:rPr>
          <w:rFonts w:cs="Arial"/>
          <w:color w:val="000000"/>
        </w:rPr>
      </w:pPr>
    </w:p>
    <w:p w14:paraId="1396A01D" w14:textId="77777777" w:rsidR="00444C72" w:rsidRDefault="00444C72" w:rsidP="00444C72">
      <w:pPr>
        <w:rPr>
          <w:rFonts w:cs="Arial"/>
          <w:color w:val="000000"/>
        </w:rPr>
      </w:pPr>
      <w:r>
        <w:rPr>
          <w:rFonts w:cs="Arial"/>
          <w:color w:val="000000"/>
        </w:rPr>
        <w:t xml:space="preserve">Cook, D. L. (1962) ‘The Hawthorne Effect in Educational Research’, </w:t>
      </w:r>
      <w:r>
        <w:rPr>
          <w:rFonts w:cs="Arial"/>
          <w:i/>
          <w:color w:val="000000"/>
        </w:rPr>
        <w:t xml:space="preserve">The Phi Delta </w:t>
      </w:r>
      <w:proofErr w:type="spellStart"/>
      <w:r>
        <w:rPr>
          <w:rFonts w:cs="Arial"/>
          <w:i/>
          <w:color w:val="000000"/>
        </w:rPr>
        <w:t>Kappan</w:t>
      </w:r>
      <w:proofErr w:type="spellEnd"/>
      <w:r>
        <w:rPr>
          <w:rFonts w:cs="Arial"/>
          <w:i/>
          <w:color w:val="000000"/>
        </w:rPr>
        <w:t xml:space="preserve">, </w:t>
      </w:r>
      <w:r>
        <w:rPr>
          <w:rFonts w:cs="Arial"/>
          <w:color w:val="000000"/>
        </w:rPr>
        <w:t>44, 3, pp. 116-122.</w:t>
      </w:r>
    </w:p>
    <w:p w14:paraId="0FFB6670" w14:textId="77777777" w:rsidR="00444C72" w:rsidRDefault="00444C72" w:rsidP="00444C72"/>
    <w:p w14:paraId="14893082" w14:textId="77777777" w:rsidR="00444C72" w:rsidRDefault="00444C72" w:rsidP="00444C72">
      <w:r w:rsidRPr="00C216B9">
        <w:t xml:space="preserve">Donaldson, G. (2015) Successful Futures: Independent review of curriculum and assessment arrangements in Wales. </w:t>
      </w:r>
      <w:proofErr w:type="spellStart"/>
      <w:r w:rsidRPr="00C216B9">
        <w:t>Caerdydd</w:t>
      </w:r>
      <w:proofErr w:type="spellEnd"/>
      <w:r w:rsidRPr="00C216B9">
        <w:t xml:space="preserve">: </w:t>
      </w:r>
      <w:proofErr w:type="spellStart"/>
      <w:r w:rsidRPr="00C216B9">
        <w:t>Llywodraeth</w:t>
      </w:r>
      <w:proofErr w:type="spellEnd"/>
      <w:r w:rsidRPr="00C216B9">
        <w:t xml:space="preserve"> </w:t>
      </w:r>
      <w:proofErr w:type="spellStart"/>
      <w:r w:rsidRPr="00C216B9">
        <w:t>Cenedlaethol</w:t>
      </w:r>
      <w:proofErr w:type="spellEnd"/>
      <w:r w:rsidRPr="00C216B9">
        <w:t xml:space="preserve"> </w:t>
      </w:r>
      <w:proofErr w:type="spellStart"/>
      <w:r w:rsidRPr="00C216B9">
        <w:t>Cymru</w:t>
      </w:r>
      <w:proofErr w:type="spellEnd"/>
      <w:r w:rsidRPr="00C216B9">
        <w:t xml:space="preserve">. </w:t>
      </w:r>
    </w:p>
    <w:p w14:paraId="3A957E8D" w14:textId="77777777" w:rsidR="00444C72" w:rsidRDefault="00444C72" w:rsidP="00444C72"/>
    <w:p w14:paraId="6E16B900" w14:textId="77777777" w:rsidR="00444C72" w:rsidRDefault="00444C72" w:rsidP="00444C72">
      <w:r w:rsidRPr="00A00605">
        <w:t xml:space="preserve">Dudley, P. (2014) </w:t>
      </w:r>
      <w:r w:rsidRPr="00A00605">
        <w:rPr>
          <w:i/>
        </w:rPr>
        <w:t xml:space="preserve">Lesson Study: </w:t>
      </w:r>
      <w:proofErr w:type="gramStart"/>
      <w:r w:rsidRPr="00A00605">
        <w:rPr>
          <w:i/>
        </w:rPr>
        <w:t>a</w:t>
      </w:r>
      <w:proofErr w:type="gramEnd"/>
      <w:r w:rsidRPr="00A00605">
        <w:rPr>
          <w:i/>
        </w:rPr>
        <w:t xml:space="preserve"> Handbook. </w:t>
      </w:r>
      <w:r w:rsidRPr="00A00605">
        <w:t xml:space="preserve">Lesson Study UK (First published 2003 by NCSL). Available at: </w:t>
      </w:r>
      <w:hyperlink r:id="rId10" w:history="1">
        <w:r w:rsidRPr="00A00605">
          <w:rPr>
            <w:rStyle w:val="Hyperlink"/>
          </w:rPr>
          <w:t>www.lessonstudy.co.uk</w:t>
        </w:r>
      </w:hyperlink>
      <w:r w:rsidRPr="00A00605">
        <w:t xml:space="preserve"> [Accessed 7</w:t>
      </w:r>
      <w:r w:rsidRPr="00A00605">
        <w:rPr>
          <w:vertAlign w:val="superscript"/>
        </w:rPr>
        <w:t>th</w:t>
      </w:r>
      <w:r w:rsidRPr="00A00605">
        <w:t xml:space="preserve"> April 2018]</w:t>
      </w:r>
      <w:r>
        <w:t>.</w:t>
      </w:r>
    </w:p>
    <w:p w14:paraId="1424B2FA" w14:textId="77777777" w:rsidR="00444C72" w:rsidRDefault="00444C72" w:rsidP="00444C72"/>
    <w:p w14:paraId="78C423AA" w14:textId="77777777" w:rsidR="00444C72" w:rsidRDefault="00444C72" w:rsidP="00444C72">
      <w:proofErr w:type="spellStart"/>
      <w:r>
        <w:t>Duggleby</w:t>
      </w:r>
      <w:proofErr w:type="spellEnd"/>
      <w:r>
        <w:t xml:space="preserve">, W. (2005) ‘What about focus group interaction data?’, </w:t>
      </w:r>
      <w:r>
        <w:rPr>
          <w:i/>
        </w:rPr>
        <w:t xml:space="preserve">Qualitative Health Research, </w:t>
      </w:r>
      <w:r>
        <w:t>15, pp, 832-840.</w:t>
      </w:r>
    </w:p>
    <w:p w14:paraId="5EF2ECCC" w14:textId="77777777" w:rsidR="00444C72" w:rsidRDefault="00444C72" w:rsidP="00444C72"/>
    <w:p w14:paraId="17993BE7" w14:textId="77777777" w:rsidR="00444C72" w:rsidRPr="00FA280D" w:rsidRDefault="00444C72" w:rsidP="00444C72">
      <w:r>
        <w:t>Earl, L. M. (2012) 2</w:t>
      </w:r>
      <w:r w:rsidRPr="00FA280D">
        <w:rPr>
          <w:vertAlign w:val="superscript"/>
        </w:rPr>
        <w:t>nd</w:t>
      </w:r>
      <w:r>
        <w:t xml:space="preserve"> edition. </w:t>
      </w:r>
      <w:r>
        <w:rPr>
          <w:i/>
        </w:rPr>
        <w:t xml:space="preserve">Assessment as Learning: Using classroom assessment to maximise student learning. </w:t>
      </w:r>
      <w:r>
        <w:t xml:space="preserve">London: Corwin Press. </w:t>
      </w:r>
    </w:p>
    <w:p w14:paraId="28732EFE" w14:textId="77777777" w:rsidR="00444C72" w:rsidRDefault="00444C72" w:rsidP="00444C72"/>
    <w:p w14:paraId="6C9BCC3B" w14:textId="77777777" w:rsidR="00444C72" w:rsidRPr="00C216B9" w:rsidRDefault="00444C72" w:rsidP="00444C72">
      <w:r w:rsidRPr="00C216B9">
        <w:lastRenderedPageBreak/>
        <w:t xml:space="preserve">Early, D. M., Maxwell, K. L., Ponder, B. D. and Pan, Y. (2016) ‘Improving teacher-child interactions: A randomised controlled trial of Making the Most of Classroom Interactions and My Teaching Partner Professional Development Models’, </w:t>
      </w:r>
      <w:r w:rsidRPr="00C216B9">
        <w:rPr>
          <w:i/>
        </w:rPr>
        <w:t>Early Childhood Research Quarterly</w:t>
      </w:r>
      <w:r w:rsidRPr="00C216B9">
        <w:t>, 38, pp. 57-70.</w:t>
      </w:r>
    </w:p>
    <w:p w14:paraId="65DE9ACA" w14:textId="77777777" w:rsidR="00444C72" w:rsidRDefault="00444C72" w:rsidP="00444C72">
      <w:pPr>
        <w:rPr>
          <w:rFonts w:eastAsia="Times New Roman"/>
        </w:rPr>
      </w:pPr>
    </w:p>
    <w:p w14:paraId="2FF6DFEE" w14:textId="77777777" w:rsidR="00444C72" w:rsidRDefault="00444C72" w:rsidP="00444C72">
      <w:pPr>
        <w:rPr>
          <w:rFonts w:eastAsia="Times New Roman"/>
        </w:rPr>
      </w:pPr>
      <w:proofErr w:type="spellStart"/>
      <w:r w:rsidRPr="00C216B9">
        <w:rPr>
          <w:rFonts w:eastAsia="Times New Roman"/>
        </w:rPr>
        <w:t>Falchikov</w:t>
      </w:r>
      <w:proofErr w:type="spellEnd"/>
      <w:r w:rsidRPr="00C216B9">
        <w:rPr>
          <w:rFonts w:eastAsia="Times New Roman"/>
        </w:rPr>
        <w:t xml:space="preserve">, N. (2001) </w:t>
      </w:r>
      <w:r w:rsidRPr="00653FB2">
        <w:rPr>
          <w:rFonts w:eastAsia="Times New Roman"/>
          <w:i/>
        </w:rPr>
        <w:t>Learning together: peer tutoring in higher education</w:t>
      </w:r>
      <w:r>
        <w:rPr>
          <w:rFonts w:eastAsia="Times New Roman"/>
        </w:rPr>
        <w:t xml:space="preserve">. London, Routledge </w:t>
      </w:r>
      <w:proofErr w:type="spellStart"/>
      <w:r>
        <w:rPr>
          <w:rFonts w:eastAsia="Times New Roman"/>
        </w:rPr>
        <w:t>Falmer</w:t>
      </w:r>
      <w:proofErr w:type="spellEnd"/>
      <w:r>
        <w:rPr>
          <w:rFonts w:eastAsia="Times New Roman"/>
        </w:rPr>
        <w:t>.</w:t>
      </w:r>
    </w:p>
    <w:p w14:paraId="27E53364" w14:textId="77777777" w:rsidR="00444C72" w:rsidRDefault="00444C72" w:rsidP="00444C72">
      <w:pPr>
        <w:rPr>
          <w:rFonts w:eastAsia="Times New Roman"/>
        </w:rPr>
      </w:pPr>
    </w:p>
    <w:p w14:paraId="2CF987E7" w14:textId="77777777" w:rsidR="00444C72" w:rsidRDefault="00444C72" w:rsidP="00444C72">
      <w:pPr>
        <w:rPr>
          <w:rFonts w:eastAsia="Times New Roman"/>
        </w:rPr>
      </w:pPr>
      <w:r>
        <w:rPr>
          <w:rFonts w:eastAsia="Times New Roman"/>
        </w:rPr>
        <w:t xml:space="preserve">Gardner, J. (2006) </w:t>
      </w:r>
      <w:r>
        <w:rPr>
          <w:rFonts w:eastAsia="Times New Roman"/>
          <w:i/>
        </w:rPr>
        <w:t xml:space="preserve">Assessment and Learning. </w:t>
      </w:r>
      <w:r>
        <w:rPr>
          <w:rFonts w:eastAsia="Times New Roman"/>
        </w:rPr>
        <w:t>London: SAGE.</w:t>
      </w:r>
    </w:p>
    <w:p w14:paraId="1EF14E69" w14:textId="77777777" w:rsidR="00444C72" w:rsidRDefault="00444C72" w:rsidP="00444C72">
      <w:pPr>
        <w:rPr>
          <w:rFonts w:eastAsia="Times New Roman"/>
        </w:rPr>
      </w:pPr>
    </w:p>
    <w:p w14:paraId="7BDF659B" w14:textId="77777777" w:rsidR="00444C72" w:rsidRDefault="00444C72" w:rsidP="00444C72">
      <w:pPr>
        <w:rPr>
          <w:rFonts w:eastAsia="Times New Roman"/>
        </w:rPr>
      </w:pPr>
      <w:r>
        <w:rPr>
          <w:rFonts w:eastAsia="Times New Roman"/>
        </w:rPr>
        <w:t xml:space="preserve">Gibbs, G. and Simpson, C. (2004) ‘Does your assessment support your students’ learning?’, </w:t>
      </w:r>
      <w:r>
        <w:rPr>
          <w:rFonts w:eastAsia="Times New Roman"/>
          <w:i/>
        </w:rPr>
        <w:t xml:space="preserve">Journal of Teaching and Learning in Higher education, </w:t>
      </w:r>
      <w:r>
        <w:rPr>
          <w:rFonts w:eastAsia="Times New Roman"/>
        </w:rPr>
        <w:t>1, 1, pp. 1-13.</w:t>
      </w:r>
    </w:p>
    <w:p w14:paraId="2A59C5C6" w14:textId="77777777" w:rsidR="00444C72" w:rsidRDefault="00444C72" w:rsidP="00444C72">
      <w:pPr>
        <w:rPr>
          <w:rFonts w:eastAsia="Times New Roman"/>
        </w:rPr>
      </w:pPr>
    </w:p>
    <w:p w14:paraId="4449F075" w14:textId="77777777" w:rsidR="00444C72" w:rsidRDefault="00444C72" w:rsidP="00444C72">
      <w:pPr>
        <w:rPr>
          <w:rFonts w:eastAsia="Times New Roman"/>
        </w:rPr>
      </w:pPr>
      <w:r>
        <w:rPr>
          <w:rFonts w:eastAsia="Times New Roman"/>
        </w:rPr>
        <w:t xml:space="preserve">Goodman, K. S. (2014) ‘Reading: A psycholinguistic guessing game’, </w:t>
      </w:r>
      <w:r>
        <w:rPr>
          <w:rFonts w:eastAsia="Times New Roman"/>
          <w:i/>
        </w:rPr>
        <w:t xml:space="preserve">Making sense of written language, </w:t>
      </w:r>
      <w:r>
        <w:rPr>
          <w:rFonts w:eastAsia="Times New Roman"/>
        </w:rPr>
        <w:t>pp. 115-124.</w:t>
      </w:r>
    </w:p>
    <w:p w14:paraId="5104F62D" w14:textId="77777777" w:rsidR="00444C72" w:rsidRDefault="00444C72" w:rsidP="00444C72"/>
    <w:p w14:paraId="639A89CD" w14:textId="77777777" w:rsidR="00444C72" w:rsidRDefault="00444C72" w:rsidP="00444C72">
      <w:r w:rsidRPr="00C216B9">
        <w:t xml:space="preserve">Hall, K. and Burke, W. (2004) </w:t>
      </w:r>
      <w:r w:rsidRPr="00C216B9">
        <w:rPr>
          <w:i/>
        </w:rPr>
        <w:t xml:space="preserve">Making Formative Assessment Work: Effective Practice in the Primary Classroom. </w:t>
      </w:r>
      <w:r w:rsidRPr="00C216B9">
        <w:t>Be</w:t>
      </w:r>
      <w:r>
        <w:t>rkshire: Open University Press.</w:t>
      </w:r>
    </w:p>
    <w:p w14:paraId="4664ED7F" w14:textId="77777777" w:rsidR="00444C72" w:rsidRDefault="00444C72" w:rsidP="00444C72"/>
    <w:p w14:paraId="3AA55A62" w14:textId="77777777" w:rsidR="00444C72" w:rsidRDefault="00444C72" w:rsidP="00444C72">
      <w:proofErr w:type="spellStart"/>
      <w:r>
        <w:t>Harlen</w:t>
      </w:r>
      <w:proofErr w:type="spellEnd"/>
      <w:r>
        <w:t xml:space="preserve">, W. (2005) ‘Teachers’ summative practices and assessment for learning-tensions and synergies’, </w:t>
      </w:r>
      <w:r>
        <w:rPr>
          <w:i/>
        </w:rPr>
        <w:t xml:space="preserve">Curriculum Journal, </w:t>
      </w:r>
      <w:r>
        <w:t>16, 2, pp. 207-223.</w:t>
      </w:r>
    </w:p>
    <w:p w14:paraId="28F7F01D" w14:textId="77777777" w:rsidR="00444C72" w:rsidRDefault="00444C72" w:rsidP="00444C72"/>
    <w:p w14:paraId="7489446E" w14:textId="77777777" w:rsidR="00444C72" w:rsidRDefault="00444C72" w:rsidP="00444C72">
      <w:proofErr w:type="spellStart"/>
      <w:r>
        <w:t>Harlen</w:t>
      </w:r>
      <w:proofErr w:type="spellEnd"/>
      <w:r>
        <w:t xml:space="preserve">, W. and </w:t>
      </w:r>
      <w:proofErr w:type="spellStart"/>
      <w:r>
        <w:t>Qualter</w:t>
      </w:r>
      <w:proofErr w:type="spellEnd"/>
      <w:r>
        <w:t xml:space="preserve">, A. (2004) </w:t>
      </w:r>
      <w:r>
        <w:rPr>
          <w:i/>
        </w:rPr>
        <w:t xml:space="preserve">The teaching of Science in Primary Schools. </w:t>
      </w:r>
      <w:r>
        <w:t xml:space="preserve">London: David Fulton Publishers. </w:t>
      </w:r>
    </w:p>
    <w:p w14:paraId="4AC34D3E" w14:textId="77777777" w:rsidR="00444C72" w:rsidRDefault="00444C72" w:rsidP="00444C72"/>
    <w:p w14:paraId="51132034" w14:textId="77777777" w:rsidR="00444C72" w:rsidRDefault="00444C72" w:rsidP="00444C72">
      <w:proofErr w:type="spellStart"/>
      <w:r>
        <w:t>Harlen</w:t>
      </w:r>
      <w:proofErr w:type="spellEnd"/>
      <w:r>
        <w:t xml:space="preserve">, W. (2007) </w:t>
      </w:r>
      <w:r>
        <w:rPr>
          <w:i/>
        </w:rPr>
        <w:t xml:space="preserve">Assessment for Learning. </w:t>
      </w:r>
      <w:r>
        <w:t>London: SAGE.</w:t>
      </w:r>
    </w:p>
    <w:p w14:paraId="41773304" w14:textId="77777777" w:rsidR="00444C72" w:rsidRDefault="00444C72" w:rsidP="00444C72"/>
    <w:p w14:paraId="65C748A0" w14:textId="77777777" w:rsidR="00444C72" w:rsidRPr="004D7FD9" w:rsidRDefault="00444C72" w:rsidP="00444C72">
      <w:r>
        <w:t xml:space="preserve">Hattie, J. (2012) </w:t>
      </w:r>
      <w:r>
        <w:rPr>
          <w:i/>
        </w:rPr>
        <w:t xml:space="preserve">Visible learning for teachers: Maximizing impact on learning. </w:t>
      </w:r>
      <w:r>
        <w:t xml:space="preserve">London: Routledge. </w:t>
      </w:r>
    </w:p>
    <w:p w14:paraId="14ED0516" w14:textId="77777777" w:rsidR="00444C72" w:rsidRDefault="00444C72" w:rsidP="00444C72"/>
    <w:p w14:paraId="293A04E2" w14:textId="77777777" w:rsidR="00444C72" w:rsidRDefault="00444C72" w:rsidP="00444C72">
      <w:r>
        <w:t xml:space="preserve">Hattie, J. and Timperley, H. (2007) ‘The Power of Feedback’, </w:t>
      </w:r>
      <w:r>
        <w:rPr>
          <w:i/>
        </w:rPr>
        <w:t>Review of Educational Research,</w:t>
      </w:r>
      <w:r>
        <w:t xml:space="preserve"> 77, 1, pp. 81-112. </w:t>
      </w:r>
    </w:p>
    <w:p w14:paraId="63E8CE4B" w14:textId="77777777" w:rsidR="00444C72" w:rsidRDefault="00444C72" w:rsidP="00444C72"/>
    <w:p w14:paraId="31DA1504" w14:textId="77777777" w:rsidR="00444C72" w:rsidRDefault="00444C72" w:rsidP="00444C72">
      <w:r>
        <w:t xml:space="preserve">James, M. (2008) ‘Assessment and Learning’, </w:t>
      </w:r>
      <w:r>
        <w:rPr>
          <w:i/>
        </w:rPr>
        <w:t xml:space="preserve">Unlocking Assessment: Understanding for reflection and application, </w:t>
      </w:r>
      <w:r>
        <w:t>pp. 20-35.</w:t>
      </w:r>
    </w:p>
    <w:p w14:paraId="753F0103" w14:textId="77777777" w:rsidR="00444C72" w:rsidRDefault="00444C72" w:rsidP="00444C72"/>
    <w:p w14:paraId="1664F5CD" w14:textId="77777777" w:rsidR="00444C72" w:rsidRDefault="00444C72" w:rsidP="00444C72">
      <w:proofErr w:type="spellStart"/>
      <w:r>
        <w:t>Kamina</w:t>
      </w:r>
      <w:proofErr w:type="spellEnd"/>
      <w:r>
        <w:t>, P. and Tinto, P. (2011) ‘Lesson Study: A case of the investigations mathematics curriculum with practising teachers at fifth grade’ in Hart, L. S, Alston, A. S and Murata, A. (</w:t>
      </w:r>
      <w:proofErr w:type="spellStart"/>
      <w:r>
        <w:t>eds</w:t>
      </w:r>
      <w:proofErr w:type="spellEnd"/>
      <w:r>
        <w:t xml:space="preserve">) </w:t>
      </w:r>
      <w:r>
        <w:rPr>
          <w:i/>
        </w:rPr>
        <w:t xml:space="preserve">Lesson study research and practice in Mathematics education. </w:t>
      </w:r>
      <w:r>
        <w:t xml:space="preserve">Netherlands: Springer. </w:t>
      </w:r>
    </w:p>
    <w:p w14:paraId="0D16D444" w14:textId="77777777" w:rsidR="00444C72" w:rsidRDefault="00444C72" w:rsidP="00444C72"/>
    <w:p w14:paraId="3A36678E" w14:textId="77777777" w:rsidR="00444C72" w:rsidRDefault="00444C72" w:rsidP="00444C72">
      <w:r>
        <w:t xml:space="preserve">Knapp, A., </w:t>
      </w:r>
      <w:proofErr w:type="spellStart"/>
      <w:r>
        <w:t>Bomer</w:t>
      </w:r>
      <w:proofErr w:type="spellEnd"/>
      <w:r>
        <w:t>, M. and Moore, C. (2011) ‘Lesson Study as a learning environment for the coaches of Mathematics teacher. In Hart, L. S, Alston, A. S and Murata, A. (</w:t>
      </w:r>
      <w:proofErr w:type="spellStart"/>
      <w:r>
        <w:t>eds</w:t>
      </w:r>
      <w:proofErr w:type="spellEnd"/>
      <w:r>
        <w:t xml:space="preserve">) </w:t>
      </w:r>
      <w:r>
        <w:rPr>
          <w:i/>
        </w:rPr>
        <w:t xml:space="preserve">Lesson study research and practice in Mathematics education. </w:t>
      </w:r>
      <w:r>
        <w:t>Netherlands: Springer.</w:t>
      </w:r>
    </w:p>
    <w:p w14:paraId="3FD9F810" w14:textId="77777777" w:rsidR="00444C72" w:rsidRDefault="00444C72" w:rsidP="00444C72"/>
    <w:p w14:paraId="542F8142" w14:textId="77777777" w:rsidR="00444C72" w:rsidRDefault="00444C72" w:rsidP="00444C72">
      <w:r>
        <w:t>Krueger, R. A. (2000) 3</w:t>
      </w:r>
      <w:r w:rsidRPr="00CD6F12">
        <w:rPr>
          <w:vertAlign w:val="superscript"/>
        </w:rPr>
        <w:t>rd</w:t>
      </w:r>
      <w:r>
        <w:t xml:space="preserve"> edition. </w:t>
      </w:r>
      <w:r>
        <w:rPr>
          <w:i/>
        </w:rPr>
        <w:t xml:space="preserve">Focus Groups: A Practical Guide for Applied Researchers. </w:t>
      </w:r>
      <w:r>
        <w:t>California: SAGE.</w:t>
      </w:r>
    </w:p>
    <w:p w14:paraId="280E62F8" w14:textId="77777777" w:rsidR="00444C72" w:rsidRDefault="00444C72" w:rsidP="00444C72"/>
    <w:p w14:paraId="1BB9694B" w14:textId="77777777" w:rsidR="006664B9" w:rsidRPr="00CE006E" w:rsidRDefault="006664B9" w:rsidP="006664B9">
      <w:proofErr w:type="spellStart"/>
      <w:r>
        <w:t>Lauevers</w:t>
      </w:r>
      <w:proofErr w:type="spellEnd"/>
      <w:r>
        <w:t xml:space="preserve">, F., </w:t>
      </w:r>
      <w:proofErr w:type="spellStart"/>
      <w:r>
        <w:t>Daems</w:t>
      </w:r>
      <w:proofErr w:type="spellEnd"/>
      <w:r>
        <w:t xml:space="preserve">, M., De </w:t>
      </w:r>
      <w:proofErr w:type="spellStart"/>
      <w:r>
        <w:t>Bruyckere</w:t>
      </w:r>
      <w:proofErr w:type="spellEnd"/>
      <w:r>
        <w:t xml:space="preserve">, G., </w:t>
      </w:r>
      <w:proofErr w:type="spellStart"/>
      <w:r>
        <w:t>Declercg</w:t>
      </w:r>
      <w:proofErr w:type="spellEnd"/>
      <w:r>
        <w:t xml:space="preserve">, B., Moons, J., </w:t>
      </w:r>
      <w:proofErr w:type="spellStart"/>
      <w:r>
        <w:t>Sikens</w:t>
      </w:r>
      <w:proofErr w:type="spellEnd"/>
      <w:r>
        <w:t xml:space="preserve">, R., </w:t>
      </w:r>
      <w:proofErr w:type="spellStart"/>
      <w:r>
        <w:t>Snoeck</w:t>
      </w:r>
      <w:proofErr w:type="spellEnd"/>
      <w:r>
        <w:t xml:space="preserve">, G. and Van Kessel, M. (2005) </w:t>
      </w:r>
      <w:proofErr w:type="spellStart"/>
      <w:r>
        <w:rPr>
          <w:i/>
        </w:rPr>
        <w:t>Siks-Ziko</w:t>
      </w:r>
      <w:proofErr w:type="spellEnd"/>
      <w:r>
        <w:rPr>
          <w:i/>
        </w:rPr>
        <w:t xml:space="preserve">. </w:t>
      </w:r>
      <w:r>
        <w:t xml:space="preserve">Leuven University, Belgium: Research Centre for Experimental Learning Leuven University. </w:t>
      </w:r>
    </w:p>
    <w:p w14:paraId="568732EC" w14:textId="77777777" w:rsidR="006664B9" w:rsidRDefault="006664B9" w:rsidP="00444C72"/>
    <w:p w14:paraId="3D7EB68A" w14:textId="77777777" w:rsidR="00444C72" w:rsidRDefault="00444C72" w:rsidP="00444C72">
      <w:r>
        <w:t xml:space="preserve">Lawrence, C. A. and Chong, W. H. (2010) ‘Teacher collaborative learning through the lesson study: Identifying pathways for instructional success in a </w:t>
      </w:r>
      <w:proofErr w:type="spellStart"/>
      <w:r>
        <w:t>Singpore</w:t>
      </w:r>
      <w:proofErr w:type="spellEnd"/>
      <w:r>
        <w:t xml:space="preserve"> High School’, </w:t>
      </w:r>
      <w:r>
        <w:rPr>
          <w:i/>
        </w:rPr>
        <w:t xml:space="preserve">Asia Pacific Education Review, </w:t>
      </w:r>
      <w:r>
        <w:t>11, 4, pp. 565-572.</w:t>
      </w:r>
    </w:p>
    <w:p w14:paraId="4AF77FD0" w14:textId="77777777" w:rsidR="00444C72" w:rsidRDefault="00444C72" w:rsidP="00444C72"/>
    <w:p w14:paraId="412DA5BF" w14:textId="77777777" w:rsidR="00444C72" w:rsidRPr="004754B0" w:rsidRDefault="00444C72" w:rsidP="00444C72">
      <w:r w:rsidRPr="004754B0">
        <w:t xml:space="preserve">Lee, C. (2011) </w:t>
      </w:r>
      <w:r w:rsidRPr="004754B0">
        <w:rPr>
          <w:i/>
        </w:rPr>
        <w:t>Crossing borders: The Global Spread of Lesson Study.</w:t>
      </w:r>
      <w:r>
        <w:rPr>
          <w:i/>
        </w:rPr>
        <w:t xml:space="preserve"> </w:t>
      </w:r>
      <w:r>
        <w:t xml:space="preserve">University of Tokyo. </w:t>
      </w:r>
    </w:p>
    <w:p w14:paraId="0F3C7385" w14:textId="77777777" w:rsidR="00444C72" w:rsidRDefault="00444C72" w:rsidP="00444C72">
      <w:r>
        <w:t xml:space="preserve">Liu, N. F. and Carless, D. (2006) ‘Peer Feedback: the learning element of peer assessment’, </w:t>
      </w:r>
      <w:r>
        <w:rPr>
          <w:i/>
        </w:rPr>
        <w:t xml:space="preserve">Teaching in Higher Education, </w:t>
      </w:r>
      <w:r>
        <w:t>11, 3, pp. 279-290.</w:t>
      </w:r>
    </w:p>
    <w:p w14:paraId="13EF1F7D" w14:textId="77777777" w:rsidR="00444C72" w:rsidRDefault="00444C72" w:rsidP="00444C72"/>
    <w:p w14:paraId="1D2874B5" w14:textId="77777777" w:rsidR="00444C72" w:rsidRDefault="00444C72" w:rsidP="00444C72">
      <w:proofErr w:type="spellStart"/>
      <w:r>
        <w:t>Mashburn</w:t>
      </w:r>
      <w:proofErr w:type="spellEnd"/>
      <w:r>
        <w:t xml:space="preserve">, A. J., </w:t>
      </w:r>
      <w:proofErr w:type="spellStart"/>
      <w:r>
        <w:t>Pianta</w:t>
      </w:r>
      <w:proofErr w:type="spellEnd"/>
      <w:r>
        <w:t xml:space="preserve">, R. C., </w:t>
      </w:r>
      <w:proofErr w:type="spellStart"/>
      <w:r>
        <w:t>Hamre</w:t>
      </w:r>
      <w:proofErr w:type="spellEnd"/>
      <w:r>
        <w:t xml:space="preserve">, B. K., Downer, J. T., </w:t>
      </w:r>
      <w:proofErr w:type="spellStart"/>
      <w:r>
        <w:t>Barbarin</w:t>
      </w:r>
      <w:proofErr w:type="spellEnd"/>
      <w:r>
        <w:t xml:space="preserve">, O. A., Bryant, D., </w:t>
      </w:r>
      <w:proofErr w:type="spellStart"/>
      <w:r>
        <w:t>Burchinal</w:t>
      </w:r>
      <w:proofErr w:type="spellEnd"/>
      <w:r>
        <w:t xml:space="preserve">, M., Early, D. M and Howes, C. (2008) ‘Measures of classroom quality in prekindergarten and children’s development of academic, language and social skills’, </w:t>
      </w:r>
      <w:r>
        <w:rPr>
          <w:i/>
        </w:rPr>
        <w:t xml:space="preserve">Child Development, </w:t>
      </w:r>
      <w:r>
        <w:t>79, 3, pp. 732-749.</w:t>
      </w:r>
    </w:p>
    <w:p w14:paraId="5797B87A" w14:textId="77777777" w:rsidR="00444C72" w:rsidRDefault="00444C72" w:rsidP="00444C72"/>
    <w:p w14:paraId="341210DB" w14:textId="77777777" w:rsidR="00444C72" w:rsidRDefault="00444C72" w:rsidP="00444C72">
      <w:r w:rsidRPr="0099722E">
        <w:t xml:space="preserve">Mills, J. and Birks, M. (2014) </w:t>
      </w:r>
      <w:r w:rsidRPr="0099722E">
        <w:rPr>
          <w:i/>
        </w:rPr>
        <w:t xml:space="preserve">Qualitative Methodology: A Practical Guide. </w:t>
      </w:r>
      <w:r w:rsidRPr="0099722E">
        <w:t xml:space="preserve">London: SAGE. </w:t>
      </w:r>
    </w:p>
    <w:p w14:paraId="341D77E1" w14:textId="77777777" w:rsidR="00444C72" w:rsidRPr="004F6D20" w:rsidRDefault="00444C72" w:rsidP="00444C72">
      <w:proofErr w:type="spellStart"/>
      <w:r>
        <w:t>Orsmond</w:t>
      </w:r>
      <w:proofErr w:type="spellEnd"/>
      <w:r>
        <w:t xml:space="preserve">, P. Merry, S. and </w:t>
      </w:r>
      <w:proofErr w:type="spellStart"/>
      <w:r>
        <w:t>Reiling</w:t>
      </w:r>
      <w:proofErr w:type="spellEnd"/>
      <w:r>
        <w:t xml:space="preserve">, K. (2002) ‘The use of exemplars and formative feedback when using student derived marking criteria in peer and self-assessment’, </w:t>
      </w:r>
      <w:r>
        <w:rPr>
          <w:i/>
        </w:rPr>
        <w:t xml:space="preserve">Assessment and Evaluation in Higher Education, </w:t>
      </w:r>
      <w:r>
        <w:t>27, 4, pp. 309-323.</w:t>
      </w:r>
    </w:p>
    <w:p w14:paraId="728D17C1" w14:textId="77777777" w:rsidR="00444C72" w:rsidRDefault="00444C72" w:rsidP="00444C72"/>
    <w:p w14:paraId="698CAFCD" w14:textId="77777777" w:rsidR="00444C72" w:rsidRDefault="00444C72" w:rsidP="00444C72">
      <w:r>
        <w:t xml:space="preserve">Osborne, J. and Collins, S. (2001) ‘Pupils’ view of the role and value of the science curriculum: a focus-group study’, </w:t>
      </w:r>
      <w:r>
        <w:rPr>
          <w:i/>
        </w:rPr>
        <w:t xml:space="preserve">International Journal of Science Education, </w:t>
      </w:r>
      <w:r>
        <w:t xml:space="preserve">23, 5, pp.441-467. </w:t>
      </w:r>
    </w:p>
    <w:p w14:paraId="29D5357C" w14:textId="77777777" w:rsidR="00444C72" w:rsidRDefault="00444C72" w:rsidP="00444C72">
      <w:pPr>
        <w:rPr>
          <w:rFonts w:eastAsia="Times New Roman" w:cs="Arial"/>
          <w:color w:val="000000"/>
        </w:rPr>
      </w:pPr>
    </w:p>
    <w:p w14:paraId="55414D19" w14:textId="77777777" w:rsidR="00444C72" w:rsidRPr="00C216B9" w:rsidRDefault="00444C72" w:rsidP="00444C72">
      <w:pPr>
        <w:rPr>
          <w:rFonts w:eastAsia="Times New Roman" w:cs="Arial"/>
          <w:color w:val="000000"/>
        </w:rPr>
      </w:pPr>
      <w:proofErr w:type="spellStart"/>
      <w:r w:rsidRPr="00C216B9">
        <w:rPr>
          <w:rFonts w:eastAsia="Times New Roman" w:cs="Arial"/>
          <w:color w:val="000000"/>
        </w:rPr>
        <w:t>Papatheodorou</w:t>
      </w:r>
      <w:proofErr w:type="spellEnd"/>
      <w:r w:rsidRPr="00C216B9">
        <w:rPr>
          <w:rFonts w:eastAsia="Times New Roman" w:cs="Arial"/>
          <w:color w:val="000000"/>
        </w:rPr>
        <w:t>., T., Luff, P. and Gill, J. (2013) </w:t>
      </w:r>
      <w:r w:rsidRPr="00C216B9">
        <w:rPr>
          <w:rFonts w:eastAsia="Times New Roman" w:cs="Arial"/>
          <w:i/>
          <w:iCs/>
          <w:color w:val="000000"/>
        </w:rPr>
        <w:t>Child Observation for Learning and Research</w:t>
      </w:r>
      <w:r w:rsidRPr="00C216B9">
        <w:rPr>
          <w:rFonts w:eastAsia="Times New Roman" w:cs="Arial"/>
          <w:color w:val="000000"/>
        </w:rPr>
        <w:t>. Oxon: Routledge.</w:t>
      </w:r>
    </w:p>
    <w:p w14:paraId="73719EF3" w14:textId="77777777" w:rsidR="00444C72" w:rsidRDefault="00444C72" w:rsidP="00444C72"/>
    <w:p w14:paraId="45379B10" w14:textId="77777777" w:rsidR="00444C72" w:rsidRDefault="00444C72" w:rsidP="00444C72">
      <w:r>
        <w:t xml:space="preserve">Pedder, D. and James, M. (2012) ‘Professional learning as a condition for assessment for learning’, </w:t>
      </w:r>
      <w:r>
        <w:rPr>
          <w:i/>
        </w:rPr>
        <w:t xml:space="preserve">Assessment and learning, </w:t>
      </w:r>
      <w:r>
        <w:t>2, pp. 1-13.</w:t>
      </w:r>
    </w:p>
    <w:p w14:paraId="68EBC65D" w14:textId="77777777" w:rsidR="00444C72" w:rsidRDefault="00444C72" w:rsidP="00444C72"/>
    <w:p w14:paraId="01448CA2" w14:textId="77777777" w:rsidR="00444C72" w:rsidRDefault="00444C72" w:rsidP="00444C72">
      <w:proofErr w:type="spellStart"/>
      <w:r>
        <w:t>Popham</w:t>
      </w:r>
      <w:proofErr w:type="spellEnd"/>
      <w:r>
        <w:t xml:space="preserve">, W. J. (2011). </w:t>
      </w:r>
      <w:r>
        <w:rPr>
          <w:i/>
        </w:rPr>
        <w:t xml:space="preserve">Transformative Assessment in Action: An Inside look at applying the process. </w:t>
      </w:r>
      <w:r>
        <w:t>Virginia: ASCD.</w:t>
      </w:r>
    </w:p>
    <w:p w14:paraId="3825C1D1" w14:textId="77777777" w:rsidR="00444C72" w:rsidRDefault="00444C72" w:rsidP="00444C72"/>
    <w:p w14:paraId="3DD3D1D5" w14:textId="77777777" w:rsidR="00444C72" w:rsidRPr="00C216B9" w:rsidRDefault="00444C72" w:rsidP="00444C72">
      <w:proofErr w:type="spellStart"/>
      <w:r w:rsidRPr="00C216B9">
        <w:t>Sackstein</w:t>
      </w:r>
      <w:proofErr w:type="spellEnd"/>
      <w:r w:rsidRPr="00C216B9">
        <w:t xml:space="preserve">, S. (2016) </w:t>
      </w:r>
      <w:r w:rsidRPr="00C216B9">
        <w:rPr>
          <w:i/>
        </w:rPr>
        <w:t xml:space="preserve">Peer Feedback in the Classroom: Empowering Students to be the experts. </w:t>
      </w:r>
      <w:r w:rsidRPr="00C216B9">
        <w:t xml:space="preserve">Virginia: ASCD. </w:t>
      </w:r>
    </w:p>
    <w:p w14:paraId="1B893536" w14:textId="77777777" w:rsidR="00444C72" w:rsidRDefault="00444C72" w:rsidP="00444C72"/>
    <w:p w14:paraId="0225ADF4" w14:textId="77777777" w:rsidR="00444C72" w:rsidRPr="00C216B9" w:rsidRDefault="00444C72" w:rsidP="00444C72">
      <w:r w:rsidRPr="00C216B9">
        <w:t xml:space="preserve">Sargent, M. (2011) </w:t>
      </w:r>
      <w:r w:rsidRPr="00C216B9">
        <w:rPr>
          <w:i/>
        </w:rPr>
        <w:t xml:space="preserve">Assessment for Learning in the Foundation Stage. </w:t>
      </w:r>
      <w:r w:rsidRPr="00C216B9">
        <w:t>London: Featherstone Education.</w:t>
      </w:r>
    </w:p>
    <w:p w14:paraId="79CB1AA0" w14:textId="77777777" w:rsidR="00444C72" w:rsidRDefault="00444C72" w:rsidP="00444C72"/>
    <w:p w14:paraId="7A8F12D9" w14:textId="77777777" w:rsidR="00444C72" w:rsidRDefault="00444C72" w:rsidP="00444C72">
      <w:r>
        <w:t>Sharp, J. (2012) 2</w:t>
      </w:r>
      <w:r w:rsidRPr="00FA280D">
        <w:rPr>
          <w:vertAlign w:val="superscript"/>
        </w:rPr>
        <w:t>nd</w:t>
      </w:r>
      <w:r>
        <w:t xml:space="preserve"> Edition. </w:t>
      </w:r>
      <w:r w:rsidRPr="00FA280D">
        <w:rPr>
          <w:i/>
        </w:rPr>
        <w:t>Success with your education research project.</w:t>
      </w:r>
      <w:r>
        <w:t xml:space="preserve"> London: SAGE.</w:t>
      </w:r>
    </w:p>
    <w:p w14:paraId="5DD30B4A" w14:textId="77777777" w:rsidR="00444C72" w:rsidRDefault="00444C72" w:rsidP="00444C72">
      <w:r>
        <w:t xml:space="preserve">Taylor, B. M., Pressley, M. and Pearson, D. (2000) ‘Effective teachers and schools: Trends across recent studies’, </w:t>
      </w:r>
      <w:r>
        <w:rPr>
          <w:i/>
        </w:rPr>
        <w:t xml:space="preserve">Educational Resources Information Centre, </w:t>
      </w:r>
      <w:r>
        <w:t>pp. 1-19</w:t>
      </w:r>
    </w:p>
    <w:p w14:paraId="016D4B09" w14:textId="77777777" w:rsidR="006664B9" w:rsidRDefault="006664B9" w:rsidP="00444C72"/>
    <w:p w14:paraId="4785C3B8" w14:textId="77777777" w:rsidR="006664B9" w:rsidRDefault="006664B9" w:rsidP="006664B9">
      <w:r>
        <w:t xml:space="preserve">The University of Wales Trinity Saint David (2017-2020) Research Ethics and Integrity Code of Practice. [Online] Available at: </w:t>
      </w:r>
      <w:hyperlink r:id="rId11" w:history="1">
        <w:r w:rsidRPr="00B74DBD">
          <w:rPr>
            <w:rStyle w:val="Hyperlink"/>
          </w:rPr>
          <w:t>http://www.uwtsd.ac.uk/media/uwtsd-website/content-assets/documents/research/research-ethics-integrity-code-practice.pdf</w:t>
        </w:r>
      </w:hyperlink>
      <w:r>
        <w:t xml:space="preserve"> [Accessed 9th April 2018].</w:t>
      </w:r>
    </w:p>
    <w:p w14:paraId="7FC96D4C" w14:textId="77777777" w:rsidR="00444C72" w:rsidRDefault="00444C72" w:rsidP="00444C72"/>
    <w:p w14:paraId="0464FB6A" w14:textId="77777777" w:rsidR="00444C72" w:rsidRDefault="00444C72" w:rsidP="00444C72">
      <w:r w:rsidRPr="00C216B9">
        <w:t>Vaughn, S.,</w:t>
      </w:r>
      <w:r>
        <w:t xml:space="preserve"> </w:t>
      </w:r>
      <w:proofErr w:type="spellStart"/>
      <w:r>
        <w:t>Schumm</w:t>
      </w:r>
      <w:proofErr w:type="spellEnd"/>
      <w:r>
        <w:t xml:space="preserve">, J.S. and </w:t>
      </w:r>
      <w:proofErr w:type="spellStart"/>
      <w:r>
        <w:t>Sinagub</w:t>
      </w:r>
      <w:proofErr w:type="spellEnd"/>
      <w:r>
        <w:t>, J.M.</w:t>
      </w:r>
      <w:r w:rsidRPr="00C216B9">
        <w:t xml:space="preserve"> (1996) </w:t>
      </w:r>
      <w:r w:rsidRPr="00C216B9">
        <w:rPr>
          <w:i/>
        </w:rPr>
        <w:t xml:space="preserve">Focus group interviews in education and </w:t>
      </w:r>
      <w:proofErr w:type="spellStart"/>
      <w:r w:rsidRPr="00C216B9">
        <w:rPr>
          <w:i/>
        </w:rPr>
        <w:t>psyschology</w:t>
      </w:r>
      <w:proofErr w:type="spellEnd"/>
      <w:r w:rsidRPr="00C216B9">
        <w:rPr>
          <w:i/>
        </w:rPr>
        <w:t xml:space="preserve">. </w:t>
      </w:r>
      <w:r>
        <w:t xml:space="preserve">London: </w:t>
      </w:r>
      <w:r w:rsidRPr="00C216B9">
        <w:t xml:space="preserve">Sage. </w:t>
      </w:r>
    </w:p>
    <w:p w14:paraId="6D730281" w14:textId="77777777" w:rsidR="00444C72" w:rsidRDefault="00444C72" w:rsidP="00444C72"/>
    <w:p w14:paraId="310DC9B5" w14:textId="77777777" w:rsidR="00444C72" w:rsidRPr="00F1530F" w:rsidRDefault="00444C72" w:rsidP="00444C72">
      <w:proofErr w:type="spellStart"/>
      <w:r>
        <w:lastRenderedPageBreak/>
        <w:t>Vrikki</w:t>
      </w:r>
      <w:proofErr w:type="spellEnd"/>
      <w:r>
        <w:t xml:space="preserve">, M., Warwick, P., </w:t>
      </w:r>
      <w:proofErr w:type="spellStart"/>
      <w:r>
        <w:t>Vermunt</w:t>
      </w:r>
      <w:proofErr w:type="spellEnd"/>
      <w:r>
        <w:t xml:space="preserve">, J. D., Mercer, N. and Van </w:t>
      </w:r>
      <w:proofErr w:type="spellStart"/>
      <w:r>
        <w:t>Halem</w:t>
      </w:r>
      <w:proofErr w:type="spellEnd"/>
      <w:r>
        <w:t xml:space="preserve">, N. (2017) ‘Teacher learning in the context of lesson study: A video based analysis of teacher discussions’, </w:t>
      </w:r>
      <w:r>
        <w:rPr>
          <w:i/>
        </w:rPr>
        <w:t xml:space="preserve">Teaching and teacher Education, </w:t>
      </w:r>
      <w:r>
        <w:t>61, pp. 211-224.</w:t>
      </w:r>
    </w:p>
    <w:p w14:paraId="7033FF7A" w14:textId="77777777" w:rsidR="00444C72" w:rsidRDefault="00444C72" w:rsidP="00444C72"/>
    <w:p w14:paraId="78FFE111" w14:textId="77777777" w:rsidR="00444C72" w:rsidRDefault="00444C72" w:rsidP="00444C72">
      <w:r>
        <w:t>Wilkinson, S. (2004) ‘Focus group research’ in Silverman, D. (</w:t>
      </w:r>
      <w:proofErr w:type="spellStart"/>
      <w:r>
        <w:t>ed</w:t>
      </w:r>
      <w:proofErr w:type="spellEnd"/>
      <w:r>
        <w:t xml:space="preserve">) </w:t>
      </w:r>
      <w:r>
        <w:rPr>
          <w:i/>
        </w:rPr>
        <w:t xml:space="preserve">Qualitative research: Theory, Method and Practice. </w:t>
      </w:r>
      <w:r>
        <w:t>California: SAGE.</w:t>
      </w:r>
    </w:p>
    <w:p w14:paraId="15DCEBD3" w14:textId="77777777" w:rsidR="00444C72" w:rsidRDefault="00444C72" w:rsidP="00444C72"/>
    <w:p w14:paraId="0B6A51D9" w14:textId="77777777" w:rsidR="00444C72" w:rsidRPr="00C216B9" w:rsidRDefault="00444C72" w:rsidP="00444C72">
      <w:r w:rsidRPr="00C216B9">
        <w:t xml:space="preserve">Wood, D. (1988) </w:t>
      </w:r>
      <w:r w:rsidRPr="00FA280D">
        <w:rPr>
          <w:i/>
        </w:rPr>
        <w:t>How Children Think and Learn.</w:t>
      </w:r>
      <w:r w:rsidRPr="00C216B9">
        <w:t xml:space="preserve"> Oxford: Blackwell. </w:t>
      </w:r>
    </w:p>
    <w:p w14:paraId="574FC4E8" w14:textId="77777777" w:rsidR="00444C72" w:rsidRDefault="00444C72" w:rsidP="00444C72"/>
    <w:p w14:paraId="08D2B14D" w14:textId="77777777" w:rsidR="00444C72" w:rsidRDefault="00444C72" w:rsidP="00444C72">
      <w:r w:rsidRPr="00C216B9">
        <w:t xml:space="preserve">Youssef, L. S. (2017) ‘What can regular and timely student feedback tells us about the teaching and learning processes?’, </w:t>
      </w:r>
      <w:r w:rsidRPr="00C216B9">
        <w:rPr>
          <w:i/>
        </w:rPr>
        <w:t xml:space="preserve">Reflective Practice, </w:t>
      </w:r>
      <w:r w:rsidRPr="00C216B9">
        <w:t>18, 6, pp. 750-771.</w:t>
      </w:r>
    </w:p>
    <w:p w14:paraId="15E884AF" w14:textId="77777777" w:rsidR="00444C72" w:rsidRPr="00C216B9" w:rsidRDefault="00444C72" w:rsidP="00444C72"/>
    <w:p w14:paraId="1436D969" w14:textId="77777777" w:rsidR="00444C72" w:rsidRPr="00FA280D" w:rsidRDefault="00444C72" w:rsidP="00444C72"/>
    <w:p w14:paraId="173F4E97" w14:textId="77777777" w:rsidR="00444C72" w:rsidRPr="004D7FD9" w:rsidRDefault="00444C72" w:rsidP="00444C72">
      <w:r w:rsidRPr="00C216B9">
        <w:rPr>
          <w:rFonts w:eastAsia="Times New Roman" w:cs="Arial"/>
          <w:color w:val="333333"/>
        </w:rPr>
        <w:br/>
      </w:r>
    </w:p>
    <w:p w14:paraId="15A87300" w14:textId="77777777" w:rsidR="0033111A" w:rsidRDefault="0033111A">
      <w:pPr>
        <w:rPr>
          <w:rFonts w:asciiTheme="minorHAnsi" w:hAnsiTheme="minorHAnsi"/>
          <w:sz w:val="22"/>
          <w:szCs w:val="22"/>
        </w:rPr>
      </w:pPr>
    </w:p>
    <w:p w14:paraId="36C7A2F0" w14:textId="77777777" w:rsidR="001B6CB5" w:rsidRDefault="001B6CB5">
      <w:pPr>
        <w:rPr>
          <w:rFonts w:asciiTheme="minorHAnsi" w:hAnsiTheme="minorHAnsi"/>
          <w:sz w:val="22"/>
          <w:szCs w:val="22"/>
        </w:rPr>
      </w:pPr>
    </w:p>
    <w:p w14:paraId="23C2A662" w14:textId="77777777" w:rsidR="001B6CB5" w:rsidRDefault="001B6CB5">
      <w:pPr>
        <w:rPr>
          <w:rFonts w:asciiTheme="minorHAnsi" w:hAnsiTheme="minorHAnsi"/>
          <w:sz w:val="22"/>
          <w:szCs w:val="22"/>
        </w:rPr>
      </w:pPr>
    </w:p>
    <w:p w14:paraId="7D75C53B" w14:textId="77777777" w:rsidR="001B6CB5" w:rsidRDefault="001B6CB5">
      <w:pPr>
        <w:rPr>
          <w:rFonts w:asciiTheme="minorHAnsi" w:hAnsiTheme="minorHAnsi"/>
          <w:sz w:val="22"/>
          <w:szCs w:val="22"/>
        </w:rPr>
      </w:pPr>
    </w:p>
    <w:p w14:paraId="57C01385" w14:textId="77777777" w:rsidR="005D3EC5" w:rsidRDefault="005D3EC5">
      <w:pPr>
        <w:rPr>
          <w:rFonts w:asciiTheme="minorHAnsi" w:hAnsiTheme="minorHAnsi"/>
          <w:sz w:val="22"/>
          <w:szCs w:val="22"/>
        </w:rPr>
      </w:pPr>
    </w:p>
    <w:p w14:paraId="039934F3" w14:textId="77777777" w:rsidR="005D3EC5" w:rsidRDefault="005D3EC5">
      <w:pPr>
        <w:rPr>
          <w:rFonts w:asciiTheme="minorHAnsi" w:hAnsiTheme="minorHAnsi"/>
          <w:sz w:val="22"/>
          <w:szCs w:val="22"/>
        </w:rPr>
      </w:pPr>
    </w:p>
    <w:p w14:paraId="2790EE80" w14:textId="77777777" w:rsidR="005D3EC5" w:rsidRDefault="005D3EC5">
      <w:pPr>
        <w:rPr>
          <w:rFonts w:asciiTheme="minorHAnsi" w:hAnsiTheme="minorHAnsi"/>
          <w:sz w:val="22"/>
          <w:szCs w:val="22"/>
        </w:rPr>
      </w:pPr>
    </w:p>
    <w:p w14:paraId="7E1A5C05" w14:textId="77777777" w:rsidR="005D3EC5" w:rsidRDefault="005D3EC5">
      <w:pPr>
        <w:rPr>
          <w:rFonts w:asciiTheme="minorHAnsi" w:hAnsiTheme="minorHAnsi"/>
          <w:sz w:val="22"/>
          <w:szCs w:val="22"/>
        </w:rPr>
      </w:pPr>
    </w:p>
    <w:p w14:paraId="54491C82" w14:textId="77777777" w:rsidR="005D3EC5" w:rsidRDefault="005D3EC5">
      <w:pPr>
        <w:rPr>
          <w:rFonts w:asciiTheme="minorHAnsi" w:hAnsiTheme="minorHAnsi"/>
          <w:sz w:val="22"/>
          <w:szCs w:val="22"/>
        </w:rPr>
      </w:pPr>
    </w:p>
    <w:p w14:paraId="121C9F7D" w14:textId="77777777" w:rsidR="00030843" w:rsidRDefault="00030843">
      <w:pPr>
        <w:rPr>
          <w:rFonts w:asciiTheme="minorHAnsi" w:hAnsiTheme="minorHAnsi"/>
          <w:sz w:val="22"/>
          <w:szCs w:val="22"/>
        </w:rPr>
      </w:pPr>
    </w:p>
    <w:p w14:paraId="3E682FEB" w14:textId="77777777" w:rsidR="00444C72" w:rsidRDefault="00444C72">
      <w:pPr>
        <w:rPr>
          <w:rFonts w:asciiTheme="minorHAnsi" w:hAnsiTheme="minorHAnsi"/>
          <w:b/>
          <w:sz w:val="22"/>
          <w:szCs w:val="22"/>
        </w:rPr>
      </w:pPr>
    </w:p>
    <w:p w14:paraId="3E032EC7" w14:textId="77777777" w:rsidR="00444C72" w:rsidRDefault="00444C72">
      <w:pPr>
        <w:rPr>
          <w:rFonts w:asciiTheme="minorHAnsi" w:hAnsiTheme="minorHAnsi"/>
          <w:b/>
          <w:sz w:val="22"/>
          <w:szCs w:val="22"/>
        </w:rPr>
      </w:pPr>
    </w:p>
    <w:p w14:paraId="1B264B0F" w14:textId="77777777" w:rsidR="00444C72" w:rsidRDefault="00444C72">
      <w:pPr>
        <w:rPr>
          <w:rFonts w:asciiTheme="minorHAnsi" w:hAnsiTheme="minorHAnsi"/>
          <w:b/>
          <w:sz w:val="22"/>
          <w:szCs w:val="22"/>
        </w:rPr>
      </w:pPr>
    </w:p>
    <w:p w14:paraId="271A2BDC" w14:textId="77777777" w:rsidR="00444C72" w:rsidRDefault="00444C72">
      <w:pPr>
        <w:rPr>
          <w:rFonts w:asciiTheme="minorHAnsi" w:hAnsiTheme="minorHAnsi"/>
          <w:b/>
          <w:sz w:val="22"/>
          <w:szCs w:val="22"/>
        </w:rPr>
      </w:pPr>
    </w:p>
    <w:p w14:paraId="32114D3F" w14:textId="77777777" w:rsidR="00444C72" w:rsidRDefault="00444C72">
      <w:pPr>
        <w:rPr>
          <w:rFonts w:asciiTheme="minorHAnsi" w:hAnsiTheme="minorHAnsi"/>
          <w:b/>
          <w:sz w:val="22"/>
          <w:szCs w:val="22"/>
        </w:rPr>
      </w:pPr>
    </w:p>
    <w:p w14:paraId="5CCD37D0" w14:textId="77777777" w:rsidR="00444C72" w:rsidRDefault="00444C72">
      <w:pPr>
        <w:rPr>
          <w:rFonts w:asciiTheme="minorHAnsi" w:hAnsiTheme="minorHAnsi"/>
          <w:b/>
          <w:sz w:val="22"/>
          <w:szCs w:val="22"/>
        </w:rPr>
      </w:pPr>
    </w:p>
    <w:p w14:paraId="47E2FCCE" w14:textId="77777777" w:rsidR="00444C72" w:rsidRDefault="00444C72">
      <w:pPr>
        <w:rPr>
          <w:rFonts w:asciiTheme="minorHAnsi" w:hAnsiTheme="minorHAnsi"/>
          <w:b/>
          <w:sz w:val="22"/>
          <w:szCs w:val="22"/>
        </w:rPr>
      </w:pPr>
    </w:p>
    <w:p w14:paraId="6A09474C" w14:textId="77777777" w:rsidR="00444C72" w:rsidRDefault="00444C72">
      <w:pPr>
        <w:rPr>
          <w:rFonts w:asciiTheme="minorHAnsi" w:hAnsiTheme="minorHAnsi"/>
          <w:b/>
          <w:sz w:val="22"/>
          <w:szCs w:val="22"/>
        </w:rPr>
      </w:pPr>
    </w:p>
    <w:p w14:paraId="01010DFF" w14:textId="77777777" w:rsidR="00444C72" w:rsidRDefault="00444C72">
      <w:pPr>
        <w:rPr>
          <w:rFonts w:asciiTheme="minorHAnsi" w:hAnsiTheme="minorHAnsi"/>
          <w:b/>
          <w:sz w:val="22"/>
          <w:szCs w:val="22"/>
        </w:rPr>
      </w:pPr>
    </w:p>
    <w:p w14:paraId="2082ABE2" w14:textId="77777777" w:rsidR="00444C72" w:rsidRDefault="00444C72">
      <w:pPr>
        <w:rPr>
          <w:rFonts w:asciiTheme="minorHAnsi" w:hAnsiTheme="minorHAnsi"/>
          <w:b/>
          <w:sz w:val="22"/>
          <w:szCs w:val="22"/>
        </w:rPr>
      </w:pPr>
    </w:p>
    <w:p w14:paraId="5008B214" w14:textId="77777777" w:rsidR="00444C72" w:rsidRDefault="00444C72">
      <w:pPr>
        <w:rPr>
          <w:rFonts w:asciiTheme="minorHAnsi" w:hAnsiTheme="minorHAnsi"/>
          <w:b/>
          <w:sz w:val="22"/>
          <w:szCs w:val="22"/>
        </w:rPr>
      </w:pPr>
    </w:p>
    <w:p w14:paraId="78A47859" w14:textId="77777777" w:rsidR="00444C72" w:rsidRDefault="00444C72">
      <w:pPr>
        <w:rPr>
          <w:rFonts w:asciiTheme="minorHAnsi" w:hAnsiTheme="minorHAnsi"/>
          <w:b/>
          <w:sz w:val="22"/>
          <w:szCs w:val="22"/>
        </w:rPr>
      </w:pPr>
    </w:p>
    <w:p w14:paraId="58A9F700" w14:textId="77777777" w:rsidR="00444C72" w:rsidRDefault="00444C72">
      <w:pPr>
        <w:rPr>
          <w:rFonts w:asciiTheme="minorHAnsi" w:hAnsiTheme="minorHAnsi"/>
          <w:b/>
          <w:sz w:val="22"/>
          <w:szCs w:val="22"/>
        </w:rPr>
      </w:pPr>
    </w:p>
    <w:p w14:paraId="0B75A0D5" w14:textId="77777777" w:rsidR="00444C72" w:rsidRDefault="00444C72">
      <w:pPr>
        <w:rPr>
          <w:rFonts w:asciiTheme="minorHAnsi" w:hAnsiTheme="minorHAnsi"/>
          <w:b/>
          <w:sz w:val="22"/>
          <w:szCs w:val="22"/>
        </w:rPr>
      </w:pPr>
    </w:p>
    <w:p w14:paraId="3AA7B916" w14:textId="77777777" w:rsidR="00444C72" w:rsidRDefault="00444C72">
      <w:pPr>
        <w:rPr>
          <w:rFonts w:asciiTheme="minorHAnsi" w:hAnsiTheme="minorHAnsi"/>
          <w:b/>
          <w:sz w:val="22"/>
          <w:szCs w:val="22"/>
        </w:rPr>
      </w:pPr>
    </w:p>
    <w:p w14:paraId="4F745330" w14:textId="77777777" w:rsidR="00444C72" w:rsidRDefault="00444C72">
      <w:pPr>
        <w:rPr>
          <w:rFonts w:asciiTheme="minorHAnsi" w:hAnsiTheme="minorHAnsi"/>
          <w:b/>
          <w:sz w:val="22"/>
          <w:szCs w:val="22"/>
        </w:rPr>
      </w:pPr>
    </w:p>
    <w:p w14:paraId="3CA83C3E" w14:textId="77777777" w:rsidR="00444C72" w:rsidRDefault="00444C72">
      <w:pPr>
        <w:rPr>
          <w:rFonts w:asciiTheme="minorHAnsi" w:hAnsiTheme="minorHAnsi"/>
          <w:b/>
          <w:sz w:val="22"/>
          <w:szCs w:val="22"/>
        </w:rPr>
      </w:pPr>
    </w:p>
    <w:p w14:paraId="1D1BEE44" w14:textId="77777777" w:rsidR="00444C72" w:rsidRDefault="00444C72">
      <w:pPr>
        <w:rPr>
          <w:rFonts w:asciiTheme="minorHAnsi" w:hAnsiTheme="minorHAnsi"/>
          <w:b/>
          <w:sz w:val="22"/>
          <w:szCs w:val="22"/>
        </w:rPr>
      </w:pPr>
    </w:p>
    <w:p w14:paraId="53907514" w14:textId="77777777" w:rsidR="00444C72" w:rsidRDefault="00444C72">
      <w:pPr>
        <w:rPr>
          <w:rFonts w:asciiTheme="minorHAnsi" w:hAnsiTheme="minorHAnsi"/>
          <w:b/>
          <w:sz w:val="22"/>
          <w:szCs w:val="22"/>
        </w:rPr>
      </w:pPr>
    </w:p>
    <w:p w14:paraId="67E859F4" w14:textId="77777777" w:rsidR="00444C72" w:rsidRDefault="00444C72">
      <w:pPr>
        <w:rPr>
          <w:rFonts w:asciiTheme="minorHAnsi" w:hAnsiTheme="minorHAnsi"/>
          <w:b/>
          <w:sz w:val="22"/>
          <w:szCs w:val="22"/>
        </w:rPr>
      </w:pPr>
    </w:p>
    <w:p w14:paraId="57CFCFBD" w14:textId="77777777" w:rsidR="00444C72" w:rsidRDefault="00444C72">
      <w:pPr>
        <w:rPr>
          <w:rFonts w:asciiTheme="minorHAnsi" w:hAnsiTheme="minorHAnsi"/>
          <w:b/>
          <w:sz w:val="22"/>
          <w:szCs w:val="22"/>
        </w:rPr>
      </w:pPr>
    </w:p>
    <w:p w14:paraId="5A61674A" w14:textId="77777777" w:rsidR="00444C72" w:rsidRDefault="00444C72">
      <w:pPr>
        <w:rPr>
          <w:rFonts w:asciiTheme="minorHAnsi" w:hAnsiTheme="minorHAnsi"/>
          <w:b/>
          <w:sz w:val="22"/>
          <w:szCs w:val="22"/>
        </w:rPr>
      </w:pPr>
    </w:p>
    <w:p w14:paraId="65C475B8" w14:textId="77777777" w:rsidR="00444C72" w:rsidRDefault="00444C72">
      <w:pPr>
        <w:rPr>
          <w:rFonts w:asciiTheme="minorHAnsi" w:hAnsiTheme="minorHAnsi"/>
          <w:b/>
          <w:sz w:val="22"/>
          <w:szCs w:val="22"/>
        </w:rPr>
      </w:pPr>
    </w:p>
    <w:p w14:paraId="3CE50D01" w14:textId="77777777" w:rsidR="00444C72" w:rsidRDefault="00444C72">
      <w:pPr>
        <w:rPr>
          <w:rFonts w:asciiTheme="minorHAnsi" w:hAnsiTheme="minorHAnsi"/>
          <w:b/>
          <w:sz w:val="22"/>
          <w:szCs w:val="22"/>
        </w:rPr>
      </w:pPr>
    </w:p>
    <w:p w14:paraId="1F354500" w14:textId="77777777" w:rsidR="00444C72" w:rsidRDefault="00444C72">
      <w:pPr>
        <w:rPr>
          <w:rFonts w:asciiTheme="minorHAnsi" w:hAnsiTheme="minorHAnsi"/>
          <w:b/>
          <w:sz w:val="22"/>
          <w:szCs w:val="22"/>
        </w:rPr>
      </w:pPr>
    </w:p>
    <w:p w14:paraId="71B234EB" w14:textId="77777777" w:rsidR="006664B9" w:rsidRDefault="006664B9">
      <w:pPr>
        <w:rPr>
          <w:rFonts w:asciiTheme="minorHAnsi" w:hAnsiTheme="minorHAnsi"/>
          <w:b/>
          <w:sz w:val="22"/>
          <w:szCs w:val="22"/>
        </w:rPr>
      </w:pPr>
    </w:p>
    <w:p w14:paraId="6DEA7D72" w14:textId="21F3694B" w:rsidR="001B6CB5" w:rsidRDefault="007340DF">
      <w:pPr>
        <w:rPr>
          <w:rFonts w:asciiTheme="minorHAnsi" w:hAnsiTheme="minorHAnsi"/>
          <w:b/>
          <w:sz w:val="22"/>
          <w:szCs w:val="22"/>
        </w:rPr>
      </w:pPr>
      <w:r>
        <w:rPr>
          <w:rFonts w:asciiTheme="minorHAnsi" w:hAnsiTheme="minorHAnsi"/>
          <w:b/>
          <w:sz w:val="22"/>
          <w:szCs w:val="22"/>
        </w:rPr>
        <w:lastRenderedPageBreak/>
        <w:t xml:space="preserve">Appendix 1: </w:t>
      </w:r>
    </w:p>
    <w:p w14:paraId="401ED885" w14:textId="5FFB3F85" w:rsidR="00E235D1" w:rsidRDefault="00E235D1">
      <w:pPr>
        <w:rPr>
          <w:rFonts w:asciiTheme="minorHAnsi" w:hAnsiTheme="minorHAnsi"/>
          <w:b/>
          <w:sz w:val="22"/>
          <w:szCs w:val="22"/>
        </w:rPr>
      </w:pPr>
    </w:p>
    <w:p w14:paraId="037D51BA" w14:textId="56313B0E" w:rsidR="00E235D1" w:rsidRPr="002D208F" w:rsidRDefault="007340DF" w:rsidP="006E36AC">
      <w:pPr>
        <w:rPr>
          <w:rFonts w:asciiTheme="minorHAnsi" w:hAnsiTheme="minorHAnsi"/>
          <w:sz w:val="22"/>
          <w:szCs w:val="22"/>
        </w:rPr>
      </w:pPr>
      <w:r w:rsidRPr="002D208F">
        <w:rPr>
          <w:rFonts w:asciiTheme="minorHAnsi" w:hAnsiTheme="minorHAnsi"/>
          <w:noProof/>
          <w:sz w:val="22"/>
          <w:szCs w:val="22"/>
        </w:rPr>
        <w:drawing>
          <wp:anchor distT="0" distB="0" distL="114300" distR="114300" simplePos="0" relativeHeight="251684864" behindDoc="0" locked="0" layoutInCell="1" allowOverlap="1" wp14:anchorId="6FC195C3" wp14:editId="5F7CAB16">
            <wp:simplePos x="0" y="0"/>
            <wp:positionH relativeFrom="column">
              <wp:posOffset>-64770</wp:posOffset>
            </wp:positionH>
            <wp:positionV relativeFrom="paragraph">
              <wp:posOffset>176530</wp:posOffset>
            </wp:positionV>
            <wp:extent cx="5147310" cy="3636010"/>
            <wp:effectExtent l="0" t="0" r="8890" b="0"/>
            <wp:wrapSquare wrapText="bothSides"/>
            <wp:docPr id="6" name="Picture 6" descr="Screen%20Shot%202018-04-15%20at%2021.47.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15%20at%2021.47.5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7310" cy="36360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D208F">
        <w:rPr>
          <w:rFonts w:asciiTheme="minorHAnsi" w:hAnsiTheme="minorHAnsi"/>
          <w:sz w:val="22"/>
          <w:szCs w:val="22"/>
        </w:rPr>
        <w:t>Non-Specific Prompts:</w:t>
      </w:r>
    </w:p>
    <w:p w14:paraId="47EE93FD" w14:textId="77777777" w:rsidR="007340DF" w:rsidRDefault="007340DF" w:rsidP="006E36AC">
      <w:pPr>
        <w:rPr>
          <w:rFonts w:asciiTheme="minorHAnsi" w:hAnsiTheme="minorHAnsi"/>
          <w:b/>
          <w:sz w:val="22"/>
          <w:szCs w:val="22"/>
        </w:rPr>
      </w:pPr>
    </w:p>
    <w:p w14:paraId="26B01C4A" w14:textId="77777777" w:rsidR="007340DF" w:rsidRDefault="007340DF" w:rsidP="006E36AC">
      <w:pPr>
        <w:rPr>
          <w:rFonts w:asciiTheme="minorHAnsi" w:hAnsiTheme="minorHAnsi"/>
          <w:b/>
          <w:sz w:val="22"/>
          <w:szCs w:val="22"/>
        </w:rPr>
      </w:pPr>
    </w:p>
    <w:p w14:paraId="4D3A1262" w14:textId="77777777" w:rsidR="007340DF" w:rsidRDefault="007340DF" w:rsidP="006E36AC">
      <w:pPr>
        <w:rPr>
          <w:rFonts w:asciiTheme="minorHAnsi" w:hAnsiTheme="minorHAnsi"/>
          <w:b/>
          <w:sz w:val="22"/>
          <w:szCs w:val="22"/>
        </w:rPr>
      </w:pPr>
    </w:p>
    <w:p w14:paraId="47E008BA" w14:textId="77777777" w:rsidR="007340DF" w:rsidRDefault="007340DF" w:rsidP="006E36AC">
      <w:pPr>
        <w:rPr>
          <w:rFonts w:asciiTheme="minorHAnsi" w:hAnsiTheme="minorHAnsi"/>
          <w:b/>
          <w:sz w:val="22"/>
          <w:szCs w:val="22"/>
        </w:rPr>
      </w:pPr>
    </w:p>
    <w:p w14:paraId="78BB9A37" w14:textId="77777777" w:rsidR="007340DF" w:rsidRDefault="007340DF" w:rsidP="006E36AC">
      <w:pPr>
        <w:rPr>
          <w:rFonts w:asciiTheme="minorHAnsi" w:hAnsiTheme="minorHAnsi"/>
          <w:b/>
          <w:sz w:val="22"/>
          <w:szCs w:val="22"/>
        </w:rPr>
      </w:pPr>
    </w:p>
    <w:p w14:paraId="5018173B" w14:textId="77777777" w:rsidR="007340DF" w:rsidRDefault="007340DF" w:rsidP="006E36AC">
      <w:pPr>
        <w:rPr>
          <w:rFonts w:asciiTheme="minorHAnsi" w:hAnsiTheme="minorHAnsi"/>
          <w:b/>
          <w:sz w:val="22"/>
          <w:szCs w:val="22"/>
        </w:rPr>
      </w:pPr>
    </w:p>
    <w:p w14:paraId="474017F6" w14:textId="77777777" w:rsidR="007340DF" w:rsidRDefault="007340DF" w:rsidP="006E36AC">
      <w:pPr>
        <w:rPr>
          <w:rFonts w:asciiTheme="minorHAnsi" w:hAnsiTheme="minorHAnsi"/>
          <w:b/>
          <w:sz w:val="22"/>
          <w:szCs w:val="22"/>
        </w:rPr>
      </w:pPr>
    </w:p>
    <w:p w14:paraId="00E416EE" w14:textId="72CEF45A" w:rsidR="007340DF" w:rsidRDefault="007340DF" w:rsidP="006E36AC">
      <w:pPr>
        <w:rPr>
          <w:rFonts w:asciiTheme="minorHAnsi" w:hAnsiTheme="minorHAnsi"/>
          <w:b/>
          <w:sz w:val="22"/>
          <w:szCs w:val="22"/>
        </w:rPr>
      </w:pPr>
    </w:p>
    <w:p w14:paraId="495064C7" w14:textId="15EFA295" w:rsidR="007340DF" w:rsidRDefault="007340DF" w:rsidP="006E36AC">
      <w:pPr>
        <w:rPr>
          <w:rFonts w:asciiTheme="minorHAnsi" w:hAnsiTheme="minorHAnsi"/>
          <w:b/>
          <w:sz w:val="22"/>
          <w:szCs w:val="22"/>
        </w:rPr>
      </w:pPr>
    </w:p>
    <w:p w14:paraId="5651C6DF" w14:textId="313C64E6" w:rsidR="007340DF" w:rsidRDefault="007340DF" w:rsidP="006E36AC">
      <w:pPr>
        <w:rPr>
          <w:rFonts w:asciiTheme="minorHAnsi" w:hAnsiTheme="minorHAnsi"/>
          <w:b/>
          <w:sz w:val="22"/>
          <w:szCs w:val="22"/>
        </w:rPr>
      </w:pPr>
    </w:p>
    <w:p w14:paraId="1A474B6E" w14:textId="065EC0F8" w:rsidR="007340DF" w:rsidRDefault="007340DF" w:rsidP="006E36AC">
      <w:pPr>
        <w:rPr>
          <w:rFonts w:asciiTheme="minorHAnsi" w:hAnsiTheme="minorHAnsi"/>
          <w:b/>
          <w:sz w:val="22"/>
          <w:szCs w:val="22"/>
        </w:rPr>
      </w:pPr>
    </w:p>
    <w:p w14:paraId="3C257C73" w14:textId="39106D0E" w:rsidR="007340DF" w:rsidRDefault="007340DF" w:rsidP="006E36AC">
      <w:pPr>
        <w:rPr>
          <w:rFonts w:asciiTheme="minorHAnsi" w:hAnsiTheme="minorHAnsi"/>
          <w:b/>
          <w:sz w:val="22"/>
          <w:szCs w:val="22"/>
        </w:rPr>
      </w:pPr>
    </w:p>
    <w:p w14:paraId="0524182E" w14:textId="44C8AD26" w:rsidR="007340DF" w:rsidRDefault="007340DF" w:rsidP="006E36AC">
      <w:pPr>
        <w:rPr>
          <w:rFonts w:asciiTheme="minorHAnsi" w:hAnsiTheme="minorHAnsi"/>
          <w:b/>
          <w:sz w:val="22"/>
          <w:szCs w:val="22"/>
        </w:rPr>
      </w:pPr>
    </w:p>
    <w:p w14:paraId="54C04C5D" w14:textId="52C4F78C" w:rsidR="007340DF" w:rsidRDefault="007340DF" w:rsidP="006E36AC">
      <w:pPr>
        <w:rPr>
          <w:rFonts w:asciiTheme="minorHAnsi" w:hAnsiTheme="minorHAnsi"/>
          <w:b/>
          <w:sz w:val="22"/>
          <w:szCs w:val="22"/>
        </w:rPr>
      </w:pPr>
    </w:p>
    <w:p w14:paraId="703E79B4" w14:textId="5A0D280B" w:rsidR="007340DF" w:rsidRDefault="007340DF" w:rsidP="006E36AC">
      <w:pPr>
        <w:rPr>
          <w:rFonts w:asciiTheme="minorHAnsi" w:hAnsiTheme="minorHAnsi"/>
          <w:b/>
          <w:sz w:val="22"/>
          <w:szCs w:val="22"/>
        </w:rPr>
      </w:pPr>
    </w:p>
    <w:p w14:paraId="27CFDA24" w14:textId="2855B76C" w:rsidR="007340DF" w:rsidRDefault="007340DF" w:rsidP="006E36AC">
      <w:pPr>
        <w:rPr>
          <w:rFonts w:asciiTheme="minorHAnsi" w:hAnsiTheme="minorHAnsi"/>
          <w:b/>
          <w:sz w:val="22"/>
          <w:szCs w:val="22"/>
        </w:rPr>
      </w:pPr>
    </w:p>
    <w:p w14:paraId="6BF05258" w14:textId="02F89CE3" w:rsidR="007340DF" w:rsidRDefault="007340DF" w:rsidP="006E36AC">
      <w:pPr>
        <w:rPr>
          <w:rFonts w:asciiTheme="minorHAnsi" w:hAnsiTheme="minorHAnsi"/>
          <w:b/>
          <w:sz w:val="22"/>
          <w:szCs w:val="22"/>
        </w:rPr>
      </w:pPr>
    </w:p>
    <w:p w14:paraId="7D93EDCE" w14:textId="23D0D4D5" w:rsidR="007340DF" w:rsidRDefault="007340DF" w:rsidP="006E36AC">
      <w:pPr>
        <w:rPr>
          <w:rFonts w:asciiTheme="minorHAnsi" w:hAnsiTheme="minorHAnsi"/>
          <w:b/>
          <w:sz w:val="22"/>
          <w:szCs w:val="22"/>
        </w:rPr>
      </w:pPr>
    </w:p>
    <w:p w14:paraId="2F16F125" w14:textId="5680E6A6" w:rsidR="007340DF" w:rsidRDefault="007340DF" w:rsidP="006E36AC">
      <w:pPr>
        <w:rPr>
          <w:rFonts w:asciiTheme="minorHAnsi" w:hAnsiTheme="minorHAnsi"/>
          <w:b/>
          <w:sz w:val="22"/>
          <w:szCs w:val="22"/>
        </w:rPr>
      </w:pPr>
    </w:p>
    <w:p w14:paraId="1E2DF548" w14:textId="69DDC3C0" w:rsidR="007340DF" w:rsidRDefault="007340DF" w:rsidP="006E36AC">
      <w:pPr>
        <w:rPr>
          <w:rFonts w:asciiTheme="minorHAnsi" w:hAnsiTheme="minorHAnsi"/>
          <w:b/>
          <w:sz w:val="22"/>
          <w:szCs w:val="22"/>
        </w:rPr>
      </w:pPr>
    </w:p>
    <w:p w14:paraId="642780A7" w14:textId="77777777" w:rsidR="007340DF" w:rsidRDefault="007340DF" w:rsidP="006E36AC">
      <w:pPr>
        <w:rPr>
          <w:rFonts w:asciiTheme="minorHAnsi" w:hAnsiTheme="minorHAnsi"/>
          <w:b/>
          <w:sz w:val="22"/>
          <w:szCs w:val="22"/>
        </w:rPr>
      </w:pPr>
    </w:p>
    <w:p w14:paraId="5A7F7B08" w14:textId="45838F5E" w:rsidR="007340DF" w:rsidRDefault="007340DF" w:rsidP="006E36AC">
      <w:pPr>
        <w:rPr>
          <w:rFonts w:asciiTheme="minorHAnsi" w:hAnsiTheme="minorHAnsi"/>
          <w:b/>
          <w:sz w:val="22"/>
          <w:szCs w:val="22"/>
        </w:rPr>
      </w:pPr>
    </w:p>
    <w:p w14:paraId="679FBF1D" w14:textId="333E2748" w:rsidR="007340DF" w:rsidRDefault="007340DF" w:rsidP="006E36AC">
      <w:pPr>
        <w:rPr>
          <w:rFonts w:asciiTheme="minorHAnsi" w:hAnsiTheme="minorHAnsi"/>
          <w:b/>
          <w:sz w:val="22"/>
          <w:szCs w:val="22"/>
        </w:rPr>
      </w:pPr>
    </w:p>
    <w:p w14:paraId="7673BA3C" w14:textId="66D2EDFE" w:rsidR="007340DF" w:rsidRPr="002D208F" w:rsidRDefault="007340DF" w:rsidP="006E36AC">
      <w:pPr>
        <w:rPr>
          <w:rFonts w:asciiTheme="minorHAnsi" w:hAnsiTheme="minorHAnsi"/>
          <w:sz w:val="22"/>
          <w:szCs w:val="22"/>
        </w:rPr>
      </w:pPr>
      <w:r w:rsidRPr="002D208F">
        <w:rPr>
          <w:rFonts w:asciiTheme="minorHAnsi" w:hAnsiTheme="minorHAnsi"/>
          <w:noProof/>
          <w:sz w:val="22"/>
          <w:szCs w:val="22"/>
        </w:rPr>
        <w:drawing>
          <wp:anchor distT="0" distB="0" distL="114300" distR="114300" simplePos="0" relativeHeight="251685888" behindDoc="0" locked="0" layoutInCell="1" allowOverlap="1" wp14:anchorId="4FD0B9E5" wp14:editId="5D6E2D76">
            <wp:simplePos x="0" y="0"/>
            <wp:positionH relativeFrom="column">
              <wp:posOffset>-62865</wp:posOffset>
            </wp:positionH>
            <wp:positionV relativeFrom="paragraph">
              <wp:posOffset>203835</wp:posOffset>
            </wp:positionV>
            <wp:extent cx="5032375" cy="3771265"/>
            <wp:effectExtent l="0" t="0" r="0" b="0"/>
            <wp:wrapSquare wrapText="bothSides"/>
            <wp:docPr id="7" name="Picture 7" descr="Screen%20Shot%202018-04-15%20at%2021.48.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4-15%20at%2021.48.1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2375" cy="37712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D208F">
        <w:rPr>
          <w:rFonts w:asciiTheme="minorHAnsi" w:hAnsiTheme="minorHAnsi"/>
          <w:sz w:val="22"/>
          <w:szCs w:val="22"/>
        </w:rPr>
        <w:t>Specific Prompts:</w:t>
      </w:r>
    </w:p>
    <w:p w14:paraId="50BC95EB" w14:textId="15AA050D" w:rsidR="007340DF" w:rsidRDefault="007340DF" w:rsidP="006E36AC">
      <w:pPr>
        <w:rPr>
          <w:rFonts w:asciiTheme="minorHAnsi" w:hAnsiTheme="minorHAnsi"/>
          <w:b/>
          <w:sz w:val="22"/>
          <w:szCs w:val="22"/>
        </w:rPr>
      </w:pPr>
    </w:p>
    <w:p w14:paraId="6DD0379A" w14:textId="326CD833" w:rsidR="007340DF" w:rsidRDefault="007340DF" w:rsidP="006E36AC">
      <w:pPr>
        <w:rPr>
          <w:rFonts w:asciiTheme="minorHAnsi" w:hAnsiTheme="minorHAnsi"/>
          <w:b/>
          <w:sz w:val="22"/>
          <w:szCs w:val="22"/>
        </w:rPr>
      </w:pPr>
    </w:p>
    <w:p w14:paraId="67F209FA" w14:textId="116804CD" w:rsidR="007340DF" w:rsidRDefault="007340DF" w:rsidP="006E36AC">
      <w:pPr>
        <w:rPr>
          <w:rFonts w:asciiTheme="minorHAnsi" w:hAnsiTheme="minorHAnsi"/>
          <w:b/>
          <w:sz w:val="22"/>
          <w:szCs w:val="22"/>
        </w:rPr>
      </w:pPr>
    </w:p>
    <w:p w14:paraId="4B759F8D" w14:textId="1CE7AD56" w:rsidR="007340DF" w:rsidRDefault="007340DF" w:rsidP="006E36AC">
      <w:pPr>
        <w:rPr>
          <w:rFonts w:asciiTheme="minorHAnsi" w:hAnsiTheme="minorHAnsi"/>
          <w:b/>
          <w:sz w:val="22"/>
          <w:szCs w:val="22"/>
        </w:rPr>
      </w:pPr>
    </w:p>
    <w:p w14:paraId="7A76B4FE" w14:textId="3F738D79" w:rsidR="007340DF" w:rsidRDefault="007340DF" w:rsidP="006E36AC">
      <w:pPr>
        <w:rPr>
          <w:rFonts w:asciiTheme="minorHAnsi" w:hAnsiTheme="minorHAnsi"/>
          <w:b/>
          <w:sz w:val="22"/>
          <w:szCs w:val="22"/>
        </w:rPr>
      </w:pPr>
    </w:p>
    <w:p w14:paraId="370A6D22" w14:textId="77777777" w:rsidR="007340DF" w:rsidRDefault="007340DF" w:rsidP="006E36AC">
      <w:pPr>
        <w:rPr>
          <w:rFonts w:asciiTheme="minorHAnsi" w:hAnsiTheme="minorHAnsi"/>
          <w:b/>
          <w:sz w:val="22"/>
          <w:szCs w:val="22"/>
        </w:rPr>
      </w:pPr>
    </w:p>
    <w:p w14:paraId="26098ABE" w14:textId="77777777" w:rsidR="007340DF" w:rsidRDefault="007340DF" w:rsidP="006E36AC">
      <w:pPr>
        <w:rPr>
          <w:rFonts w:asciiTheme="minorHAnsi" w:hAnsiTheme="minorHAnsi"/>
          <w:b/>
          <w:sz w:val="22"/>
          <w:szCs w:val="22"/>
        </w:rPr>
      </w:pPr>
    </w:p>
    <w:p w14:paraId="571C693F" w14:textId="77777777" w:rsidR="007340DF" w:rsidRDefault="007340DF" w:rsidP="006E36AC">
      <w:pPr>
        <w:rPr>
          <w:rFonts w:asciiTheme="minorHAnsi" w:hAnsiTheme="minorHAnsi"/>
          <w:b/>
          <w:sz w:val="22"/>
          <w:szCs w:val="22"/>
        </w:rPr>
      </w:pPr>
    </w:p>
    <w:p w14:paraId="77FE8800" w14:textId="77777777" w:rsidR="007340DF" w:rsidRDefault="007340DF" w:rsidP="006E36AC">
      <w:pPr>
        <w:rPr>
          <w:rFonts w:asciiTheme="minorHAnsi" w:hAnsiTheme="minorHAnsi"/>
          <w:b/>
          <w:sz w:val="22"/>
          <w:szCs w:val="22"/>
        </w:rPr>
      </w:pPr>
    </w:p>
    <w:p w14:paraId="7AB45A56" w14:textId="77777777" w:rsidR="007340DF" w:rsidRDefault="007340DF" w:rsidP="006E36AC">
      <w:pPr>
        <w:rPr>
          <w:rFonts w:asciiTheme="minorHAnsi" w:hAnsiTheme="minorHAnsi"/>
          <w:b/>
          <w:sz w:val="22"/>
          <w:szCs w:val="22"/>
        </w:rPr>
      </w:pPr>
    </w:p>
    <w:p w14:paraId="73FA9CA3" w14:textId="77777777" w:rsidR="007340DF" w:rsidRDefault="007340DF" w:rsidP="006E36AC">
      <w:pPr>
        <w:rPr>
          <w:rFonts w:asciiTheme="minorHAnsi" w:hAnsiTheme="minorHAnsi"/>
          <w:b/>
          <w:sz w:val="22"/>
          <w:szCs w:val="22"/>
        </w:rPr>
      </w:pPr>
    </w:p>
    <w:p w14:paraId="7057FBBE" w14:textId="77777777" w:rsidR="007340DF" w:rsidRDefault="007340DF" w:rsidP="006E36AC">
      <w:pPr>
        <w:rPr>
          <w:rFonts w:asciiTheme="minorHAnsi" w:hAnsiTheme="minorHAnsi"/>
          <w:b/>
          <w:sz w:val="22"/>
          <w:szCs w:val="22"/>
        </w:rPr>
      </w:pPr>
    </w:p>
    <w:p w14:paraId="7A61A2D4" w14:textId="762FB96C" w:rsidR="007340DF" w:rsidRDefault="007340DF" w:rsidP="006E36AC">
      <w:pPr>
        <w:rPr>
          <w:rFonts w:asciiTheme="minorHAnsi" w:hAnsiTheme="minorHAnsi"/>
          <w:b/>
          <w:sz w:val="22"/>
          <w:szCs w:val="22"/>
        </w:rPr>
      </w:pPr>
    </w:p>
    <w:p w14:paraId="0EB09422" w14:textId="72B94E68" w:rsidR="007340DF" w:rsidRDefault="007340DF" w:rsidP="006E36AC">
      <w:pPr>
        <w:rPr>
          <w:rFonts w:asciiTheme="minorHAnsi" w:hAnsiTheme="minorHAnsi"/>
          <w:b/>
          <w:sz w:val="22"/>
          <w:szCs w:val="22"/>
        </w:rPr>
      </w:pPr>
    </w:p>
    <w:p w14:paraId="272F8C3C" w14:textId="33000C92" w:rsidR="007340DF" w:rsidRDefault="007340DF" w:rsidP="006E36AC">
      <w:pPr>
        <w:rPr>
          <w:rFonts w:asciiTheme="minorHAnsi" w:hAnsiTheme="minorHAnsi"/>
          <w:b/>
          <w:sz w:val="22"/>
          <w:szCs w:val="22"/>
        </w:rPr>
      </w:pPr>
    </w:p>
    <w:p w14:paraId="66238FE5" w14:textId="4F639C64" w:rsidR="007340DF" w:rsidRDefault="007340DF" w:rsidP="006E36AC">
      <w:pPr>
        <w:rPr>
          <w:rFonts w:asciiTheme="minorHAnsi" w:hAnsiTheme="minorHAnsi"/>
          <w:b/>
          <w:sz w:val="22"/>
          <w:szCs w:val="22"/>
        </w:rPr>
      </w:pPr>
    </w:p>
    <w:p w14:paraId="7D542392" w14:textId="74C71707" w:rsidR="007340DF" w:rsidRDefault="007340DF" w:rsidP="006E36AC">
      <w:pPr>
        <w:rPr>
          <w:rFonts w:asciiTheme="minorHAnsi" w:hAnsiTheme="minorHAnsi"/>
          <w:b/>
          <w:sz w:val="22"/>
          <w:szCs w:val="22"/>
        </w:rPr>
      </w:pPr>
    </w:p>
    <w:p w14:paraId="1FE5A103" w14:textId="7E126414" w:rsidR="007340DF" w:rsidRDefault="007340DF" w:rsidP="006E36AC">
      <w:pPr>
        <w:rPr>
          <w:rFonts w:asciiTheme="minorHAnsi" w:hAnsiTheme="minorHAnsi"/>
          <w:b/>
          <w:sz w:val="22"/>
          <w:szCs w:val="22"/>
        </w:rPr>
      </w:pPr>
    </w:p>
    <w:p w14:paraId="475EA510" w14:textId="52DD0612" w:rsidR="007340DF" w:rsidRDefault="007340DF" w:rsidP="006E36AC">
      <w:pPr>
        <w:rPr>
          <w:rFonts w:asciiTheme="minorHAnsi" w:hAnsiTheme="minorHAnsi"/>
          <w:b/>
          <w:sz w:val="22"/>
          <w:szCs w:val="22"/>
        </w:rPr>
      </w:pPr>
    </w:p>
    <w:p w14:paraId="14EF40C4" w14:textId="082DB38F" w:rsidR="007340DF" w:rsidRDefault="007340DF" w:rsidP="006E36AC">
      <w:pPr>
        <w:rPr>
          <w:rFonts w:asciiTheme="minorHAnsi" w:hAnsiTheme="minorHAnsi"/>
          <w:b/>
          <w:sz w:val="22"/>
          <w:szCs w:val="22"/>
        </w:rPr>
      </w:pPr>
    </w:p>
    <w:p w14:paraId="39944C89" w14:textId="42F9D8D3" w:rsidR="007340DF" w:rsidRDefault="007340DF" w:rsidP="006E36AC">
      <w:pPr>
        <w:rPr>
          <w:rFonts w:asciiTheme="minorHAnsi" w:hAnsiTheme="minorHAnsi"/>
          <w:b/>
          <w:sz w:val="22"/>
          <w:szCs w:val="22"/>
        </w:rPr>
      </w:pPr>
    </w:p>
    <w:p w14:paraId="0948F97E" w14:textId="2D654C81" w:rsidR="007340DF" w:rsidRDefault="007340DF" w:rsidP="006E36AC">
      <w:pPr>
        <w:rPr>
          <w:rFonts w:asciiTheme="minorHAnsi" w:hAnsiTheme="minorHAnsi"/>
          <w:b/>
          <w:sz w:val="22"/>
          <w:szCs w:val="22"/>
        </w:rPr>
      </w:pPr>
    </w:p>
    <w:p w14:paraId="4F980275" w14:textId="3AFA4876" w:rsidR="007340DF" w:rsidRDefault="007340DF" w:rsidP="006E36AC">
      <w:pPr>
        <w:rPr>
          <w:rFonts w:asciiTheme="minorHAnsi" w:hAnsiTheme="minorHAnsi"/>
          <w:b/>
          <w:sz w:val="22"/>
          <w:szCs w:val="22"/>
        </w:rPr>
      </w:pPr>
    </w:p>
    <w:p w14:paraId="6F1F2E83" w14:textId="77777777" w:rsidR="00030843" w:rsidRDefault="00030843" w:rsidP="006E36AC">
      <w:pPr>
        <w:rPr>
          <w:rFonts w:asciiTheme="minorHAnsi" w:hAnsiTheme="minorHAnsi"/>
          <w:b/>
          <w:sz w:val="22"/>
          <w:szCs w:val="22"/>
        </w:rPr>
      </w:pPr>
    </w:p>
    <w:p w14:paraId="6AAF421D" w14:textId="0683B65B" w:rsidR="007340DF" w:rsidRDefault="006D70F1" w:rsidP="006E36AC">
      <w:pPr>
        <w:rPr>
          <w:rFonts w:asciiTheme="minorHAnsi" w:hAnsiTheme="minorHAnsi"/>
          <w:b/>
          <w:sz w:val="22"/>
          <w:szCs w:val="22"/>
        </w:rPr>
      </w:pPr>
      <w:r>
        <w:rPr>
          <w:rFonts w:asciiTheme="minorHAnsi" w:hAnsiTheme="minorHAnsi"/>
          <w:b/>
          <w:sz w:val="22"/>
          <w:szCs w:val="22"/>
        </w:rPr>
        <w:lastRenderedPageBreak/>
        <w:t xml:space="preserve">Appendix 2: </w:t>
      </w:r>
    </w:p>
    <w:p w14:paraId="608852BC" w14:textId="30390E66" w:rsidR="007340DF" w:rsidRDefault="002D208F" w:rsidP="006E36AC">
      <w:pPr>
        <w:rPr>
          <w:rFonts w:asciiTheme="minorHAnsi" w:hAnsiTheme="minorHAnsi"/>
          <w:b/>
          <w:sz w:val="22"/>
          <w:szCs w:val="22"/>
        </w:rPr>
      </w:pPr>
      <w:r>
        <w:rPr>
          <w:rFonts w:asciiTheme="minorHAnsi" w:hAnsiTheme="minorHAnsi"/>
          <w:b/>
          <w:noProof/>
          <w:sz w:val="22"/>
          <w:szCs w:val="22"/>
        </w:rPr>
        <w:drawing>
          <wp:anchor distT="0" distB="0" distL="114300" distR="114300" simplePos="0" relativeHeight="251687936" behindDoc="0" locked="0" layoutInCell="1" allowOverlap="1" wp14:anchorId="2779F14A" wp14:editId="12F32E90">
            <wp:simplePos x="0" y="0"/>
            <wp:positionH relativeFrom="column">
              <wp:posOffset>-521335</wp:posOffset>
            </wp:positionH>
            <wp:positionV relativeFrom="paragraph">
              <wp:posOffset>3837305</wp:posOffset>
            </wp:positionV>
            <wp:extent cx="6630035" cy="3980180"/>
            <wp:effectExtent l="0" t="0" r="0" b="7620"/>
            <wp:wrapSquare wrapText="bothSides"/>
            <wp:docPr id="19" name="Picture 19" descr="Screen%20Shot%202018-04-15%20at%2022.35.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04-15%20at%2022.35.09.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30035" cy="39801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sz w:val="22"/>
          <w:szCs w:val="22"/>
        </w:rPr>
        <w:drawing>
          <wp:anchor distT="0" distB="0" distL="114300" distR="114300" simplePos="0" relativeHeight="251686912" behindDoc="0" locked="0" layoutInCell="1" allowOverlap="1" wp14:anchorId="1CAC8D09" wp14:editId="24492CBB">
            <wp:simplePos x="0" y="0"/>
            <wp:positionH relativeFrom="column">
              <wp:posOffset>-521335</wp:posOffset>
            </wp:positionH>
            <wp:positionV relativeFrom="paragraph">
              <wp:posOffset>179705</wp:posOffset>
            </wp:positionV>
            <wp:extent cx="6744335" cy="3561715"/>
            <wp:effectExtent l="0" t="0" r="12065" b="0"/>
            <wp:wrapSquare wrapText="bothSides"/>
            <wp:docPr id="8" name="Picture 8" descr="Screen%20Shot%202018-04-15%20at%2022.34.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04-15%20at%2022.34.58.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744335" cy="3561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DAEE54" w14:textId="6520A3CE" w:rsidR="007340DF" w:rsidRDefault="007340DF" w:rsidP="006E36AC">
      <w:pPr>
        <w:rPr>
          <w:rFonts w:asciiTheme="minorHAnsi" w:hAnsiTheme="minorHAnsi"/>
          <w:b/>
          <w:sz w:val="22"/>
          <w:szCs w:val="22"/>
        </w:rPr>
      </w:pPr>
    </w:p>
    <w:p w14:paraId="31F60C45" w14:textId="1964FFB1" w:rsidR="007340DF" w:rsidRDefault="007340DF" w:rsidP="006E36AC">
      <w:pPr>
        <w:rPr>
          <w:rFonts w:asciiTheme="minorHAnsi" w:hAnsiTheme="minorHAnsi"/>
          <w:b/>
          <w:sz w:val="22"/>
          <w:szCs w:val="22"/>
        </w:rPr>
      </w:pPr>
    </w:p>
    <w:p w14:paraId="4741814B" w14:textId="61F8F4BE" w:rsidR="007340DF" w:rsidRDefault="007340DF" w:rsidP="006E36AC">
      <w:pPr>
        <w:rPr>
          <w:rFonts w:asciiTheme="minorHAnsi" w:hAnsiTheme="minorHAnsi"/>
          <w:b/>
          <w:sz w:val="22"/>
          <w:szCs w:val="22"/>
        </w:rPr>
      </w:pPr>
    </w:p>
    <w:p w14:paraId="3709E600" w14:textId="5E0F8F08" w:rsidR="007340DF" w:rsidRDefault="007340DF" w:rsidP="006E36AC">
      <w:pPr>
        <w:rPr>
          <w:rFonts w:asciiTheme="minorHAnsi" w:hAnsiTheme="minorHAnsi"/>
          <w:b/>
          <w:sz w:val="22"/>
          <w:szCs w:val="22"/>
        </w:rPr>
      </w:pPr>
    </w:p>
    <w:p w14:paraId="75CFE244" w14:textId="77777777" w:rsidR="007340DF" w:rsidRDefault="007340DF" w:rsidP="006E36AC">
      <w:pPr>
        <w:rPr>
          <w:rFonts w:asciiTheme="minorHAnsi" w:hAnsiTheme="minorHAnsi"/>
          <w:b/>
          <w:sz w:val="22"/>
          <w:szCs w:val="22"/>
        </w:rPr>
      </w:pPr>
    </w:p>
    <w:p w14:paraId="15A31860" w14:textId="33785EFC" w:rsidR="007340DF" w:rsidRDefault="007340DF" w:rsidP="006E36AC">
      <w:pPr>
        <w:rPr>
          <w:rFonts w:asciiTheme="minorHAnsi" w:hAnsiTheme="minorHAnsi"/>
          <w:b/>
          <w:sz w:val="22"/>
          <w:szCs w:val="22"/>
        </w:rPr>
      </w:pPr>
      <w:r>
        <w:rPr>
          <w:rFonts w:asciiTheme="minorHAnsi" w:hAnsiTheme="minorHAnsi"/>
          <w:b/>
          <w:sz w:val="22"/>
          <w:szCs w:val="22"/>
        </w:rPr>
        <w:lastRenderedPageBreak/>
        <w:t>Appendix 3:</w:t>
      </w:r>
    </w:p>
    <w:p w14:paraId="39B36D64" w14:textId="77777777" w:rsidR="007340DF" w:rsidRDefault="007340DF" w:rsidP="006E36AC"/>
    <w:p w14:paraId="3F2807D2" w14:textId="41C89364" w:rsidR="006E36AC" w:rsidRDefault="002564AD" w:rsidP="006E36AC">
      <w:r>
        <w:t>Observer checklist</w:t>
      </w:r>
      <w:r w:rsidR="006E36AC">
        <w:t xml:space="preserve">: </w:t>
      </w:r>
    </w:p>
    <w:p w14:paraId="7DC0CF43" w14:textId="03AE3B15" w:rsidR="006E36AC" w:rsidRDefault="006E36AC" w:rsidP="006E36AC"/>
    <w:p w14:paraId="68DC4495" w14:textId="68573569" w:rsidR="006E36AC" w:rsidRDefault="006E36AC" w:rsidP="006E36AC">
      <w:r>
        <w:t xml:space="preserve">Time scale: </w:t>
      </w:r>
    </w:p>
    <w:tbl>
      <w:tblPr>
        <w:tblpPr w:leftFromText="180" w:rightFromText="180" w:vertAnchor="page" w:horzAnchor="page" w:tblpX="730" w:tblpY="5765"/>
        <w:tblW w:w="108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99"/>
        <w:gridCol w:w="1931"/>
        <w:gridCol w:w="1931"/>
        <w:gridCol w:w="1931"/>
        <w:gridCol w:w="1932"/>
      </w:tblGrid>
      <w:tr w:rsidR="006E36AC" w14:paraId="1291CC40" w14:textId="77777777" w:rsidTr="006E36AC">
        <w:trPr>
          <w:trHeight w:val="557"/>
        </w:trPr>
        <w:tc>
          <w:tcPr>
            <w:tcW w:w="3099" w:type="dxa"/>
            <w:tcBorders>
              <w:top w:val="single" w:sz="4" w:space="0" w:color="auto"/>
              <w:left w:val="single" w:sz="4" w:space="0" w:color="auto"/>
              <w:bottom w:val="single" w:sz="4" w:space="0" w:color="auto"/>
              <w:right w:val="single" w:sz="4" w:space="0" w:color="auto"/>
            </w:tcBorders>
            <w:hideMark/>
          </w:tcPr>
          <w:p w14:paraId="65400316" w14:textId="77777777" w:rsidR="006E36AC" w:rsidRDefault="006E36AC" w:rsidP="006E36AC">
            <w:pPr>
              <w:jc w:val="center"/>
            </w:pPr>
            <w:r>
              <w:t>Tick if observed</w:t>
            </w:r>
          </w:p>
        </w:tc>
        <w:tc>
          <w:tcPr>
            <w:tcW w:w="1931" w:type="dxa"/>
            <w:tcBorders>
              <w:top w:val="single" w:sz="4" w:space="0" w:color="auto"/>
              <w:left w:val="single" w:sz="4" w:space="0" w:color="auto"/>
              <w:bottom w:val="single" w:sz="4" w:space="0" w:color="auto"/>
              <w:right w:val="single" w:sz="4" w:space="0" w:color="auto"/>
            </w:tcBorders>
            <w:hideMark/>
          </w:tcPr>
          <w:p w14:paraId="63C33F9A" w14:textId="251FFBAB" w:rsidR="006E36AC" w:rsidRDefault="006E36AC" w:rsidP="006E36AC">
            <w:pPr>
              <w:jc w:val="center"/>
            </w:pPr>
            <w:r>
              <w:t>Child 1</w:t>
            </w:r>
          </w:p>
        </w:tc>
        <w:tc>
          <w:tcPr>
            <w:tcW w:w="1931" w:type="dxa"/>
            <w:tcBorders>
              <w:top w:val="single" w:sz="4" w:space="0" w:color="auto"/>
              <w:left w:val="single" w:sz="4" w:space="0" w:color="auto"/>
              <w:bottom w:val="single" w:sz="4" w:space="0" w:color="auto"/>
              <w:right w:val="single" w:sz="4" w:space="0" w:color="auto"/>
            </w:tcBorders>
            <w:hideMark/>
          </w:tcPr>
          <w:p w14:paraId="546BE444" w14:textId="77777777" w:rsidR="006E36AC" w:rsidRDefault="006E36AC" w:rsidP="006E36AC">
            <w:pPr>
              <w:jc w:val="center"/>
            </w:pPr>
            <w:r>
              <w:t>Child 2</w:t>
            </w:r>
          </w:p>
        </w:tc>
        <w:tc>
          <w:tcPr>
            <w:tcW w:w="1931" w:type="dxa"/>
            <w:tcBorders>
              <w:top w:val="single" w:sz="4" w:space="0" w:color="auto"/>
              <w:left w:val="single" w:sz="4" w:space="0" w:color="auto"/>
              <w:bottom w:val="single" w:sz="4" w:space="0" w:color="auto"/>
              <w:right w:val="single" w:sz="4" w:space="0" w:color="auto"/>
            </w:tcBorders>
            <w:hideMark/>
          </w:tcPr>
          <w:p w14:paraId="4A20DF11" w14:textId="77777777" w:rsidR="006E36AC" w:rsidRDefault="006E36AC" w:rsidP="006E36AC">
            <w:pPr>
              <w:jc w:val="center"/>
            </w:pPr>
            <w:r>
              <w:t>Child 3</w:t>
            </w:r>
          </w:p>
        </w:tc>
        <w:tc>
          <w:tcPr>
            <w:tcW w:w="1932" w:type="dxa"/>
            <w:tcBorders>
              <w:top w:val="single" w:sz="4" w:space="0" w:color="auto"/>
              <w:left w:val="single" w:sz="4" w:space="0" w:color="auto"/>
              <w:bottom w:val="single" w:sz="4" w:space="0" w:color="auto"/>
              <w:right w:val="single" w:sz="4" w:space="0" w:color="auto"/>
            </w:tcBorders>
            <w:hideMark/>
          </w:tcPr>
          <w:p w14:paraId="6A1A6B43" w14:textId="77777777" w:rsidR="006E36AC" w:rsidRDefault="006E36AC" w:rsidP="006E36AC">
            <w:pPr>
              <w:jc w:val="center"/>
            </w:pPr>
            <w:r>
              <w:t>Child 4</w:t>
            </w:r>
          </w:p>
        </w:tc>
      </w:tr>
      <w:tr w:rsidR="006E36AC" w14:paraId="2CF1EAD6" w14:textId="77777777" w:rsidTr="006E36AC">
        <w:trPr>
          <w:trHeight w:val="567"/>
        </w:trPr>
        <w:tc>
          <w:tcPr>
            <w:tcW w:w="3099" w:type="dxa"/>
            <w:tcBorders>
              <w:top w:val="single" w:sz="4" w:space="0" w:color="auto"/>
              <w:left w:val="single" w:sz="4" w:space="0" w:color="auto"/>
              <w:bottom w:val="single" w:sz="4" w:space="0" w:color="auto"/>
              <w:right w:val="single" w:sz="4" w:space="0" w:color="auto"/>
            </w:tcBorders>
            <w:hideMark/>
          </w:tcPr>
          <w:p w14:paraId="7E555DBB" w14:textId="77777777" w:rsidR="006E36AC" w:rsidRDefault="006E36AC" w:rsidP="006E36AC">
            <w:pPr>
              <w:jc w:val="center"/>
              <w:rPr>
                <w:b/>
              </w:rPr>
            </w:pPr>
            <w:r>
              <w:rPr>
                <w:b/>
              </w:rPr>
              <w:t>1) Extremely low</w:t>
            </w:r>
          </w:p>
        </w:tc>
        <w:tc>
          <w:tcPr>
            <w:tcW w:w="1931" w:type="dxa"/>
            <w:tcBorders>
              <w:top w:val="single" w:sz="4" w:space="0" w:color="auto"/>
              <w:left w:val="single" w:sz="4" w:space="0" w:color="auto"/>
              <w:bottom w:val="single" w:sz="4" w:space="0" w:color="auto"/>
              <w:right w:val="single" w:sz="4" w:space="0" w:color="auto"/>
            </w:tcBorders>
          </w:tcPr>
          <w:p w14:paraId="2BF9CEC3" w14:textId="5CB3ABC7"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297DE42F" w14:textId="77777777"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5DA7B4A4" w14:textId="77777777" w:rsidR="006E36AC" w:rsidRDefault="006E36AC" w:rsidP="006E36AC"/>
        </w:tc>
        <w:tc>
          <w:tcPr>
            <w:tcW w:w="1932" w:type="dxa"/>
            <w:tcBorders>
              <w:top w:val="single" w:sz="4" w:space="0" w:color="auto"/>
              <w:left w:val="single" w:sz="4" w:space="0" w:color="auto"/>
              <w:bottom w:val="single" w:sz="4" w:space="0" w:color="auto"/>
              <w:right w:val="single" w:sz="4" w:space="0" w:color="auto"/>
            </w:tcBorders>
          </w:tcPr>
          <w:p w14:paraId="05C9E20E" w14:textId="77777777" w:rsidR="006E36AC" w:rsidRDefault="006E36AC" w:rsidP="006E36AC"/>
        </w:tc>
      </w:tr>
      <w:tr w:rsidR="006E36AC" w14:paraId="0B36551E" w14:textId="77777777" w:rsidTr="006E36AC">
        <w:trPr>
          <w:trHeight w:val="527"/>
        </w:trPr>
        <w:tc>
          <w:tcPr>
            <w:tcW w:w="3099" w:type="dxa"/>
            <w:tcBorders>
              <w:top w:val="single" w:sz="4" w:space="0" w:color="auto"/>
              <w:left w:val="single" w:sz="4" w:space="0" w:color="auto"/>
              <w:bottom w:val="single" w:sz="4" w:space="0" w:color="auto"/>
              <w:right w:val="single" w:sz="4" w:space="0" w:color="auto"/>
            </w:tcBorders>
            <w:hideMark/>
          </w:tcPr>
          <w:p w14:paraId="57CACC9D" w14:textId="77777777" w:rsidR="006E36AC" w:rsidRDefault="006E36AC" w:rsidP="006E36AC">
            <w:pPr>
              <w:jc w:val="center"/>
              <w:rPr>
                <w:b/>
              </w:rPr>
            </w:pPr>
            <w:r>
              <w:rPr>
                <w:b/>
              </w:rPr>
              <w:t>2) Low</w:t>
            </w:r>
          </w:p>
        </w:tc>
        <w:tc>
          <w:tcPr>
            <w:tcW w:w="1931" w:type="dxa"/>
            <w:tcBorders>
              <w:top w:val="single" w:sz="4" w:space="0" w:color="auto"/>
              <w:left w:val="single" w:sz="4" w:space="0" w:color="auto"/>
              <w:bottom w:val="single" w:sz="4" w:space="0" w:color="auto"/>
              <w:right w:val="single" w:sz="4" w:space="0" w:color="auto"/>
            </w:tcBorders>
          </w:tcPr>
          <w:p w14:paraId="1A1877B5" w14:textId="77777777"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37B517F9" w14:textId="77777777"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39656E4B" w14:textId="77777777" w:rsidR="006E36AC" w:rsidRDefault="006E36AC" w:rsidP="006E36AC"/>
        </w:tc>
        <w:tc>
          <w:tcPr>
            <w:tcW w:w="1932" w:type="dxa"/>
            <w:tcBorders>
              <w:top w:val="single" w:sz="4" w:space="0" w:color="auto"/>
              <w:left w:val="single" w:sz="4" w:space="0" w:color="auto"/>
              <w:bottom w:val="single" w:sz="4" w:space="0" w:color="auto"/>
              <w:right w:val="single" w:sz="4" w:space="0" w:color="auto"/>
            </w:tcBorders>
          </w:tcPr>
          <w:p w14:paraId="03450DFD" w14:textId="77777777" w:rsidR="006E36AC" w:rsidRDefault="006E36AC" w:rsidP="006E36AC"/>
        </w:tc>
      </w:tr>
      <w:tr w:rsidR="006E36AC" w14:paraId="2431B293" w14:textId="77777777" w:rsidTr="006E36AC">
        <w:trPr>
          <w:trHeight w:val="545"/>
        </w:trPr>
        <w:tc>
          <w:tcPr>
            <w:tcW w:w="3099" w:type="dxa"/>
            <w:tcBorders>
              <w:top w:val="single" w:sz="4" w:space="0" w:color="auto"/>
              <w:left w:val="single" w:sz="4" w:space="0" w:color="auto"/>
              <w:bottom w:val="single" w:sz="4" w:space="0" w:color="auto"/>
              <w:right w:val="single" w:sz="4" w:space="0" w:color="auto"/>
            </w:tcBorders>
            <w:hideMark/>
          </w:tcPr>
          <w:p w14:paraId="3E6C07D7" w14:textId="77777777" w:rsidR="006E36AC" w:rsidRDefault="006E36AC" w:rsidP="006E36AC">
            <w:pPr>
              <w:jc w:val="center"/>
              <w:rPr>
                <w:b/>
              </w:rPr>
            </w:pPr>
            <w:r>
              <w:rPr>
                <w:b/>
              </w:rPr>
              <w:t>3) Moderate</w:t>
            </w:r>
          </w:p>
        </w:tc>
        <w:tc>
          <w:tcPr>
            <w:tcW w:w="1931" w:type="dxa"/>
            <w:tcBorders>
              <w:top w:val="single" w:sz="4" w:space="0" w:color="auto"/>
              <w:left w:val="single" w:sz="4" w:space="0" w:color="auto"/>
              <w:bottom w:val="single" w:sz="4" w:space="0" w:color="auto"/>
              <w:right w:val="single" w:sz="4" w:space="0" w:color="auto"/>
            </w:tcBorders>
          </w:tcPr>
          <w:p w14:paraId="51758675" w14:textId="77777777"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24B40C60" w14:textId="77777777"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2A4B787F" w14:textId="77777777" w:rsidR="006E36AC" w:rsidRDefault="006E36AC" w:rsidP="006E36AC"/>
        </w:tc>
        <w:tc>
          <w:tcPr>
            <w:tcW w:w="1932" w:type="dxa"/>
            <w:tcBorders>
              <w:top w:val="single" w:sz="4" w:space="0" w:color="auto"/>
              <w:left w:val="single" w:sz="4" w:space="0" w:color="auto"/>
              <w:bottom w:val="single" w:sz="4" w:space="0" w:color="auto"/>
              <w:right w:val="single" w:sz="4" w:space="0" w:color="auto"/>
            </w:tcBorders>
          </w:tcPr>
          <w:p w14:paraId="2C5A6DC4" w14:textId="77777777" w:rsidR="006E36AC" w:rsidRDefault="006E36AC" w:rsidP="006E36AC"/>
        </w:tc>
      </w:tr>
      <w:tr w:rsidR="006E36AC" w14:paraId="25053A73" w14:textId="77777777" w:rsidTr="006E36AC">
        <w:trPr>
          <w:trHeight w:val="633"/>
        </w:trPr>
        <w:tc>
          <w:tcPr>
            <w:tcW w:w="3099" w:type="dxa"/>
            <w:tcBorders>
              <w:top w:val="single" w:sz="4" w:space="0" w:color="auto"/>
              <w:left w:val="single" w:sz="4" w:space="0" w:color="auto"/>
              <w:bottom w:val="single" w:sz="4" w:space="0" w:color="auto"/>
              <w:right w:val="single" w:sz="4" w:space="0" w:color="auto"/>
            </w:tcBorders>
            <w:hideMark/>
          </w:tcPr>
          <w:p w14:paraId="219C77FD" w14:textId="77777777" w:rsidR="006E36AC" w:rsidRDefault="006E36AC" w:rsidP="006E36AC">
            <w:pPr>
              <w:jc w:val="center"/>
              <w:rPr>
                <w:b/>
              </w:rPr>
            </w:pPr>
            <w:r>
              <w:rPr>
                <w:b/>
              </w:rPr>
              <w:t>4) High</w:t>
            </w:r>
          </w:p>
        </w:tc>
        <w:tc>
          <w:tcPr>
            <w:tcW w:w="1931" w:type="dxa"/>
            <w:tcBorders>
              <w:top w:val="single" w:sz="4" w:space="0" w:color="auto"/>
              <w:left w:val="single" w:sz="4" w:space="0" w:color="auto"/>
              <w:bottom w:val="single" w:sz="4" w:space="0" w:color="auto"/>
              <w:right w:val="single" w:sz="4" w:space="0" w:color="auto"/>
            </w:tcBorders>
          </w:tcPr>
          <w:p w14:paraId="0AB3DC70" w14:textId="2923A2AB"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311C58A8" w14:textId="77777777"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2781DFB4" w14:textId="77777777" w:rsidR="006E36AC" w:rsidRDefault="006E36AC" w:rsidP="006E36AC"/>
        </w:tc>
        <w:tc>
          <w:tcPr>
            <w:tcW w:w="1932" w:type="dxa"/>
            <w:tcBorders>
              <w:top w:val="single" w:sz="4" w:space="0" w:color="auto"/>
              <w:left w:val="single" w:sz="4" w:space="0" w:color="auto"/>
              <w:bottom w:val="single" w:sz="4" w:space="0" w:color="auto"/>
              <w:right w:val="single" w:sz="4" w:space="0" w:color="auto"/>
            </w:tcBorders>
          </w:tcPr>
          <w:p w14:paraId="3C6FB87C" w14:textId="77777777" w:rsidR="006E36AC" w:rsidRDefault="006E36AC" w:rsidP="006E36AC"/>
        </w:tc>
      </w:tr>
      <w:tr w:rsidR="006E36AC" w14:paraId="7B69CAC5" w14:textId="77777777" w:rsidTr="006E36AC">
        <w:trPr>
          <w:trHeight w:val="635"/>
        </w:trPr>
        <w:tc>
          <w:tcPr>
            <w:tcW w:w="3099" w:type="dxa"/>
            <w:tcBorders>
              <w:top w:val="single" w:sz="4" w:space="0" w:color="auto"/>
              <w:left w:val="single" w:sz="4" w:space="0" w:color="auto"/>
              <w:bottom w:val="single" w:sz="4" w:space="0" w:color="auto"/>
              <w:right w:val="single" w:sz="4" w:space="0" w:color="auto"/>
            </w:tcBorders>
            <w:hideMark/>
          </w:tcPr>
          <w:p w14:paraId="54A0199B" w14:textId="77777777" w:rsidR="006E36AC" w:rsidRDefault="006E36AC" w:rsidP="006E36AC">
            <w:pPr>
              <w:jc w:val="center"/>
              <w:rPr>
                <w:b/>
              </w:rPr>
            </w:pPr>
            <w:r>
              <w:rPr>
                <w:b/>
              </w:rPr>
              <w:t>5) Extremely high</w:t>
            </w:r>
          </w:p>
        </w:tc>
        <w:tc>
          <w:tcPr>
            <w:tcW w:w="1931" w:type="dxa"/>
            <w:tcBorders>
              <w:top w:val="single" w:sz="4" w:space="0" w:color="auto"/>
              <w:left w:val="single" w:sz="4" w:space="0" w:color="auto"/>
              <w:bottom w:val="single" w:sz="4" w:space="0" w:color="auto"/>
              <w:right w:val="single" w:sz="4" w:space="0" w:color="auto"/>
            </w:tcBorders>
          </w:tcPr>
          <w:p w14:paraId="1D032242" w14:textId="55159B29"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1C45F461" w14:textId="77777777" w:rsidR="006E36AC" w:rsidRDefault="006E36AC" w:rsidP="006E36AC"/>
        </w:tc>
        <w:tc>
          <w:tcPr>
            <w:tcW w:w="1931" w:type="dxa"/>
            <w:tcBorders>
              <w:top w:val="single" w:sz="4" w:space="0" w:color="auto"/>
              <w:left w:val="single" w:sz="4" w:space="0" w:color="auto"/>
              <w:bottom w:val="single" w:sz="4" w:space="0" w:color="auto"/>
              <w:right w:val="single" w:sz="4" w:space="0" w:color="auto"/>
            </w:tcBorders>
          </w:tcPr>
          <w:p w14:paraId="42BCDBC5" w14:textId="77777777" w:rsidR="006E36AC" w:rsidRDefault="006E36AC" w:rsidP="006E36AC"/>
        </w:tc>
        <w:tc>
          <w:tcPr>
            <w:tcW w:w="1932" w:type="dxa"/>
            <w:tcBorders>
              <w:top w:val="single" w:sz="4" w:space="0" w:color="auto"/>
              <w:left w:val="single" w:sz="4" w:space="0" w:color="auto"/>
              <w:bottom w:val="single" w:sz="4" w:space="0" w:color="auto"/>
              <w:right w:val="single" w:sz="4" w:space="0" w:color="auto"/>
            </w:tcBorders>
          </w:tcPr>
          <w:p w14:paraId="6247E6B0" w14:textId="77777777" w:rsidR="006E36AC" w:rsidRDefault="006E36AC" w:rsidP="006E36AC"/>
        </w:tc>
      </w:tr>
    </w:tbl>
    <w:p w14:paraId="2494E9CB" w14:textId="5E14FB1D" w:rsidR="006E36AC" w:rsidRDefault="006E36AC" w:rsidP="006E36AC">
      <w:r>
        <w:rPr>
          <w:noProof/>
        </w:rPr>
        <mc:AlternateContent>
          <mc:Choice Requires="wps">
            <w:drawing>
              <wp:anchor distT="0" distB="0" distL="114300" distR="114300" simplePos="0" relativeHeight="251680768" behindDoc="0" locked="0" layoutInCell="1" allowOverlap="1" wp14:anchorId="73D1EBDE" wp14:editId="3460B9AB">
                <wp:simplePos x="0" y="0"/>
                <wp:positionH relativeFrom="column">
                  <wp:posOffset>-113665</wp:posOffset>
                </wp:positionH>
                <wp:positionV relativeFrom="paragraph">
                  <wp:posOffset>378460</wp:posOffset>
                </wp:positionV>
                <wp:extent cx="914400" cy="342900"/>
                <wp:effectExtent l="0" t="0" r="0" b="1270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14400" cy="342900"/>
                        </a:xfrm>
                        <a:prstGeom prst="rect">
                          <a:avLst/>
                        </a:prstGeom>
                        <a:noFill/>
                        <a:ln>
                          <a:noFill/>
                        </a:ln>
                        <a:effectLst/>
                        <a:extLst>
                          <a:ext uri="{C572A759-6A51-4108-AA02-DFA0A04FC94B}">
                            <ma14:wrappingTextBoxFlag xmlns:ma14="http://schemas.microsoft.com/office/mac/drawingml/2011/main"/>
                          </a:ext>
                        </a:extLst>
                      </wps:spPr>
                      <wps:txbx>
                        <w:txbxContent>
                          <w:p w14:paraId="7A0FEF55" w14:textId="77777777" w:rsidR="00444C72" w:rsidRDefault="00444C72" w:rsidP="006E36AC">
                            <w:r>
                              <w:t xml:space="preserve">Context: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73D1EBDE" id="_x0000_t202" coordsize="21600,21600" o:spt="202" path="m0,0l0,21600,21600,21600,21600,0xe">
                <v:stroke joinstyle="miter"/>
                <v:path gradientshapeok="t" o:connecttype="rect"/>
              </v:shapetype>
              <v:shape id="Text Box 3" o:spid="_x0000_s1037" type="#_x0000_t202" style="position:absolute;margin-left:-8.95pt;margin-top:29.8pt;width:1in;height:2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" filled="f" stroked="f">
                <v:path arrowok="t"/>
                <v:textbox>
                  <w:txbxContent>
                    <w:p w14:paraId="7A0FEF55" w14:textId="77777777" w:rsidR="00444C72" w:rsidRDefault="00444C72" w:rsidP="006E36AC">
                      <w:r>
                        <w:t xml:space="preserve">Context: </w:t>
                      </w:r>
                    </w:p>
                  </w:txbxContent>
                </v:textbox>
                <w10:wrap type="square"/>
              </v:shape>
            </w:pict>
          </mc:Fallback>
        </mc:AlternateContent>
      </w:r>
    </w:p>
    <w:p w14:paraId="7FD9DEE5" w14:textId="0F359175" w:rsidR="006E36AC" w:rsidRDefault="006E36AC" w:rsidP="006E36AC">
      <w:r>
        <w:rPr>
          <w:noProof/>
        </w:rPr>
        <mc:AlternateContent>
          <mc:Choice Requires="wps">
            <w:drawing>
              <wp:anchor distT="0" distB="0" distL="114300" distR="114300" simplePos="0" relativeHeight="251681792" behindDoc="0" locked="0" layoutInCell="1" allowOverlap="1" wp14:anchorId="14E99C09" wp14:editId="6113CACD">
                <wp:simplePos x="0" y="0"/>
                <wp:positionH relativeFrom="column">
                  <wp:posOffset>-227965</wp:posOffset>
                </wp:positionH>
                <wp:positionV relativeFrom="paragraph">
                  <wp:posOffset>85725</wp:posOffset>
                </wp:positionV>
                <wp:extent cx="6172200" cy="1257300"/>
                <wp:effectExtent l="0" t="0" r="25400" b="38100"/>
                <wp:wrapThrough wrapText="bothSides">
                  <wp:wrapPolygon edited="0">
                    <wp:start x="0" y="0"/>
                    <wp:lineTo x="0" y="21818"/>
                    <wp:lineTo x="21600" y="21818"/>
                    <wp:lineTo x="21600" y="0"/>
                    <wp:lineTo x="0" y="0"/>
                  </wp:wrapPolygon>
                </wp:wrapThrough>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72200" cy="1257300"/>
                        </a:xfrm>
                        <a:prstGeom prst="rect">
                          <a:avLst/>
                        </a:prstGeom>
                        <a:solidFill>
                          <a:sysClr val="window" lastClr="FFFFFF"/>
                        </a:solidFill>
                        <a:ln w="25400" cap="flat" cmpd="sng" algn="ctr">
                          <a:solidFill>
                            <a:sysClr val="windowText" lastClr="000000"/>
                          </a:solidFill>
                          <a:prstDash val="solid"/>
                        </a:ln>
                        <a:effectLst/>
                      </wps:spPr>
                      <wps:txbx>
                        <w:txbxContent>
                          <w:p w14:paraId="2E763DEF" w14:textId="77777777" w:rsidR="00444C72" w:rsidRDefault="00444C72" w:rsidP="006E36A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4E99C09" id="Rectangle 2" o:spid="_x0000_s1038" style="position:absolute;margin-left:-17.95pt;margin-top:6.75pt;width:486pt;height:9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" fillcolor="window" strokecolor="windowText" strokeweight="2pt">
                <v:path arrowok="t"/>
                <v:textbox>
                  <w:txbxContent>
                    <w:p w14:paraId="2E763DEF" w14:textId="77777777" w:rsidR="00444C72" w:rsidRDefault="00444C72" w:rsidP="006E36AC"/>
                  </w:txbxContent>
                </v:textbox>
                <w10:wrap type="through"/>
              </v:rect>
            </w:pict>
          </mc:Fallback>
        </mc:AlternateContent>
      </w:r>
    </w:p>
    <w:p w14:paraId="6264E327" w14:textId="15E8EC70" w:rsidR="006E36AC" w:rsidRDefault="006E36AC" w:rsidP="006E36AC"/>
    <w:p w14:paraId="48EEA2AD" w14:textId="77777777" w:rsidR="007340DF" w:rsidRDefault="007340DF" w:rsidP="006E36AC"/>
    <w:p w14:paraId="6448E256" w14:textId="66948B2A" w:rsidR="006E36AC" w:rsidRDefault="006E36AC" w:rsidP="006E36AC">
      <w:r>
        <w:t xml:space="preserve">Levels of influence: </w:t>
      </w:r>
    </w:p>
    <w:p w14:paraId="5B1FF3DA" w14:textId="703CAB43" w:rsidR="006E36AC" w:rsidRPr="00BA1065" w:rsidRDefault="006E36AC" w:rsidP="006E36AC">
      <w:pPr>
        <w:rPr>
          <w:sz w:val="22"/>
          <w:szCs w:val="22"/>
        </w:rPr>
      </w:pPr>
    </w:p>
    <w:p w14:paraId="73DAE0A3" w14:textId="08E637EC" w:rsidR="006E36AC" w:rsidRPr="00BA1065" w:rsidRDefault="006E36AC" w:rsidP="006E36AC">
      <w:pPr>
        <w:rPr>
          <w:b/>
          <w:sz w:val="22"/>
          <w:szCs w:val="22"/>
        </w:rPr>
      </w:pPr>
      <w:r w:rsidRPr="00BA1065">
        <w:rPr>
          <w:b/>
          <w:sz w:val="22"/>
          <w:szCs w:val="22"/>
        </w:rPr>
        <w:t>1) Extremely low</w:t>
      </w:r>
    </w:p>
    <w:p w14:paraId="2EE8C361" w14:textId="0C409326" w:rsidR="006E36AC" w:rsidRPr="00BA1065" w:rsidRDefault="006E36AC" w:rsidP="006E36AC">
      <w:pPr>
        <w:rPr>
          <w:sz w:val="22"/>
          <w:szCs w:val="22"/>
        </w:rPr>
      </w:pPr>
      <w:r w:rsidRPr="00BA1065">
        <w:rPr>
          <w:sz w:val="22"/>
          <w:szCs w:val="22"/>
        </w:rPr>
        <w:t>The specific prompt has no influence on the child’s feedback. They may take no notice of the prompt and continue regardless. Children need support in identifying how to use the prompts.</w:t>
      </w:r>
    </w:p>
    <w:p w14:paraId="329C24F3" w14:textId="770D43B2" w:rsidR="006E36AC" w:rsidRPr="00BA1065" w:rsidRDefault="006E36AC" w:rsidP="006E36AC">
      <w:pPr>
        <w:rPr>
          <w:b/>
          <w:sz w:val="22"/>
          <w:szCs w:val="22"/>
        </w:rPr>
      </w:pPr>
    </w:p>
    <w:p w14:paraId="2B424769" w14:textId="6ECEDD2B" w:rsidR="006E36AC" w:rsidRPr="00BA1065" w:rsidRDefault="006E36AC" w:rsidP="006E36AC">
      <w:pPr>
        <w:rPr>
          <w:b/>
          <w:sz w:val="22"/>
          <w:szCs w:val="22"/>
        </w:rPr>
      </w:pPr>
      <w:r w:rsidRPr="00BA1065">
        <w:rPr>
          <w:b/>
          <w:sz w:val="22"/>
          <w:szCs w:val="22"/>
        </w:rPr>
        <w:t xml:space="preserve">2) Low </w:t>
      </w:r>
    </w:p>
    <w:p w14:paraId="28BA4569" w14:textId="78DCEC6E" w:rsidR="006E36AC" w:rsidRPr="00BA1065" w:rsidRDefault="006E36AC" w:rsidP="006E36AC">
      <w:pPr>
        <w:rPr>
          <w:sz w:val="22"/>
          <w:szCs w:val="22"/>
        </w:rPr>
      </w:pPr>
      <w:r w:rsidRPr="00BA1065">
        <w:rPr>
          <w:sz w:val="22"/>
          <w:szCs w:val="22"/>
        </w:rPr>
        <w:t>The specific prompt will be recognised by the child. They may acknowledge the prompt but not specifically use it as a base of their feedback.  Children will not fully understand how to use the prompts therefore; the level of influence will be low.</w:t>
      </w:r>
    </w:p>
    <w:p w14:paraId="0D05A4D0" w14:textId="10E0C5D3" w:rsidR="006E36AC" w:rsidRPr="00BA1065" w:rsidRDefault="006E36AC" w:rsidP="006E36AC">
      <w:pPr>
        <w:rPr>
          <w:sz w:val="22"/>
          <w:szCs w:val="22"/>
        </w:rPr>
      </w:pPr>
    </w:p>
    <w:p w14:paraId="2C9086F8" w14:textId="309B38AA" w:rsidR="006E36AC" w:rsidRPr="00BA1065" w:rsidRDefault="006E36AC" w:rsidP="006E36AC">
      <w:pPr>
        <w:rPr>
          <w:b/>
          <w:sz w:val="22"/>
          <w:szCs w:val="22"/>
        </w:rPr>
      </w:pPr>
      <w:r w:rsidRPr="00BA1065">
        <w:rPr>
          <w:b/>
          <w:sz w:val="22"/>
          <w:szCs w:val="22"/>
        </w:rPr>
        <w:t xml:space="preserve">3) Moderate </w:t>
      </w:r>
    </w:p>
    <w:p w14:paraId="3F96B5E8" w14:textId="69587A33" w:rsidR="006E36AC" w:rsidRPr="00BA1065" w:rsidRDefault="006E36AC" w:rsidP="006E36AC">
      <w:pPr>
        <w:rPr>
          <w:sz w:val="22"/>
          <w:szCs w:val="22"/>
        </w:rPr>
      </w:pPr>
      <w:r w:rsidRPr="00BA1065">
        <w:rPr>
          <w:sz w:val="22"/>
          <w:szCs w:val="22"/>
        </w:rPr>
        <w:t xml:space="preserve">The specific prompt will be used; the child will use the prompt as a basis for their feedback. </w:t>
      </w:r>
    </w:p>
    <w:p w14:paraId="13CD48A5" w14:textId="594FA628" w:rsidR="006E36AC" w:rsidRPr="00BA1065" w:rsidRDefault="006E36AC" w:rsidP="006E36AC">
      <w:pPr>
        <w:rPr>
          <w:sz w:val="22"/>
          <w:szCs w:val="22"/>
        </w:rPr>
      </w:pPr>
    </w:p>
    <w:p w14:paraId="4568A0BB" w14:textId="22530D94" w:rsidR="006E36AC" w:rsidRPr="00BA1065" w:rsidRDefault="006E36AC" w:rsidP="006E36AC">
      <w:pPr>
        <w:rPr>
          <w:b/>
          <w:sz w:val="22"/>
          <w:szCs w:val="22"/>
        </w:rPr>
      </w:pPr>
      <w:r w:rsidRPr="00BA1065">
        <w:rPr>
          <w:b/>
          <w:sz w:val="22"/>
          <w:szCs w:val="22"/>
        </w:rPr>
        <w:t xml:space="preserve">4) High </w:t>
      </w:r>
    </w:p>
    <w:p w14:paraId="59EB0803" w14:textId="2E5715F1" w:rsidR="006E36AC" w:rsidRPr="00BA1065" w:rsidRDefault="006E36AC" w:rsidP="006E36AC">
      <w:pPr>
        <w:rPr>
          <w:sz w:val="22"/>
          <w:szCs w:val="22"/>
        </w:rPr>
      </w:pPr>
      <w:r w:rsidRPr="00BA1065">
        <w:rPr>
          <w:sz w:val="22"/>
          <w:szCs w:val="22"/>
        </w:rPr>
        <w:t xml:space="preserve">The child will actively engage with the specific prompt, the child will use it to relate their feedback to their learning.  </w:t>
      </w:r>
    </w:p>
    <w:p w14:paraId="289F5261" w14:textId="4C89A5B8" w:rsidR="006E36AC" w:rsidRPr="00BA1065" w:rsidRDefault="006E36AC" w:rsidP="006E36AC">
      <w:pPr>
        <w:rPr>
          <w:sz w:val="22"/>
          <w:szCs w:val="22"/>
        </w:rPr>
      </w:pPr>
    </w:p>
    <w:p w14:paraId="03280D50" w14:textId="437C122B" w:rsidR="006E36AC" w:rsidRPr="00BA1065" w:rsidRDefault="006E36AC" w:rsidP="006E36AC">
      <w:pPr>
        <w:rPr>
          <w:b/>
          <w:sz w:val="22"/>
          <w:szCs w:val="22"/>
        </w:rPr>
      </w:pPr>
      <w:r w:rsidRPr="00BA1065">
        <w:rPr>
          <w:b/>
          <w:sz w:val="22"/>
          <w:szCs w:val="22"/>
        </w:rPr>
        <w:t>5) Extremely high</w:t>
      </w:r>
    </w:p>
    <w:p w14:paraId="329360C6" w14:textId="1A6976C0" w:rsidR="006E36AC" w:rsidRPr="00BA1065" w:rsidRDefault="006E36AC" w:rsidP="006E36AC">
      <w:pPr>
        <w:rPr>
          <w:sz w:val="22"/>
          <w:szCs w:val="22"/>
        </w:rPr>
      </w:pPr>
      <w:r w:rsidRPr="00BA1065">
        <w:rPr>
          <w:sz w:val="22"/>
          <w:szCs w:val="22"/>
        </w:rPr>
        <w:t xml:space="preserve">The specific prompt will motivate the child to give feedback that is related to the learning. Children are actively engaged in using the prompts and require no support to do so. </w:t>
      </w:r>
    </w:p>
    <w:p w14:paraId="5AF453F0" w14:textId="21C1E6C6" w:rsidR="006E36AC" w:rsidRDefault="002C5DA4" w:rsidP="006E36AC">
      <w:r>
        <w:rPr>
          <w:noProof/>
        </w:rPr>
        <w:lastRenderedPageBreak/>
        <mc:AlternateContent>
          <mc:Choice Requires="wps">
            <w:drawing>
              <wp:anchor distT="0" distB="0" distL="114300" distR="114300" simplePos="0" relativeHeight="251682816" behindDoc="0" locked="0" layoutInCell="1" allowOverlap="1" wp14:anchorId="4F5809E4" wp14:editId="716A29B6">
                <wp:simplePos x="0" y="0"/>
                <wp:positionH relativeFrom="column">
                  <wp:posOffset>-291465</wp:posOffset>
                </wp:positionH>
                <wp:positionV relativeFrom="paragraph">
                  <wp:posOffset>0</wp:posOffset>
                </wp:positionV>
                <wp:extent cx="6286500" cy="9600565"/>
                <wp:effectExtent l="0" t="0" r="38100" b="26035"/>
                <wp:wrapThrough wrapText="bothSides">
                  <wp:wrapPolygon edited="0">
                    <wp:start x="0" y="0"/>
                    <wp:lineTo x="0" y="21601"/>
                    <wp:lineTo x="21644" y="21601"/>
                    <wp:lineTo x="21644" y="0"/>
                    <wp:lineTo x="0" y="0"/>
                  </wp:wrapPolygon>
                </wp:wrapThrough>
                <wp:docPr id="4" name="Rectangle 4"/>
                <wp:cNvGraphicFramePr/>
                <a:graphic xmlns:a="http://schemas.openxmlformats.org/drawingml/2006/main">
                  <a:graphicData uri="http://schemas.microsoft.com/office/word/2010/wordprocessingShape">
                    <wps:wsp>
                      <wps:cNvSpPr/>
                      <wps:spPr>
                        <a:xfrm>
                          <a:off x="0" y="0"/>
                          <a:ext cx="6286500" cy="9600565"/>
                        </a:xfrm>
                        <a:prstGeom prst="rect">
                          <a:avLst/>
                        </a:prstGeom>
                      </wps:spPr>
                      <wps:style>
                        <a:lnRef idx="2">
                          <a:schemeClr val="dk1"/>
                        </a:lnRef>
                        <a:fillRef idx="1">
                          <a:schemeClr val="lt1"/>
                        </a:fillRef>
                        <a:effectRef idx="0">
                          <a:schemeClr val="dk1"/>
                        </a:effectRef>
                        <a:fontRef idx="minor">
                          <a:schemeClr val="dk1"/>
                        </a:fontRef>
                      </wps:style>
                      <wps:txbx>
                        <w:txbxContent>
                          <w:p w14:paraId="469A2666" w14:textId="77777777" w:rsidR="00444C72" w:rsidRDefault="00444C7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5809E4" id="Rectangle 4" o:spid="_x0000_s1039" style="position:absolute;margin-left:-22.95pt;margin-top:0;width:495pt;height:755.9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" fillcolor="white [3201]" strokecolor="black [3200]" strokeweight="1pt">
                <v:textbox>
                  <w:txbxContent>
                    <w:p w14:paraId="469A2666" w14:textId="77777777" w:rsidR="00444C72" w:rsidRDefault="00444C72"/>
                  </w:txbxContent>
                </v:textbox>
                <w10:wrap type="through"/>
              </v:rect>
            </w:pict>
          </mc:Fallback>
        </mc:AlternateContent>
      </w:r>
    </w:p>
    <w:tbl>
      <w:tblPr>
        <w:tblStyle w:val="TableGrid"/>
        <w:tblpPr w:leftFromText="180" w:rightFromText="180" w:vertAnchor="text" w:horzAnchor="page" w:tblpX="1630" w:tblpY="-355"/>
        <w:tblW w:w="9007" w:type="dxa"/>
        <w:tblLook w:val="04A0" w:firstRow="1" w:lastRow="0" w:firstColumn="1" w:lastColumn="0" w:noHBand="0" w:noVBand="1"/>
      </w:tblPr>
      <w:tblGrid>
        <w:gridCol w:w="1397"/>
        <w:gridCol w:w="3805"/>
        <w:gridCol w:w="3805"/>
      </w:tblGrid>
      <w:tr w:rsidR="007340DF" w14:paraId="55E0A87E" w14:textId="77777777" w:rsidTr="007340DF">
        <w:trPr>
          <w:trHeight w:val="1992"/>
        </w:trPr>
        <w:tc>
          <w:tcPr>
            <w:tcW w:w="1397" w:type="dxa"/>
          </w:tcPr>
          <w:p w14:paraId="77CA68EB" w14:textId="77777777" w:rsidR="007340DF" w:rsidRPr="008D64D1" w:rsidRDefault="007340DF" w:rsidP="007340DF">
            <w:pPr>
              <w:jc w:val="center"/>
              <w:rPr>
                <w:b/>
              </w:rPr>
            </w:pPr>
          </w:p>
          <w:p w14:paraId="2B27F217" w14:textId="77777777" w:rsidR="007340DF" w:rsidRPr="008D64D1" w:rsidRDefault="007340DF" w:rsidP="007340DF">
            <w:pPr>
              <w:jc w:val="center"/>
              <w:rPr>
                <w:b/>
              </w:rPr>
            </w:pPr>
          </w:p>
          <w:p w14:paraId="367F136E" w14:textId="77777777" w:rsidR="007340DF" w:rsidRPr="008D64D1" w:rsidRDefault="007340DF" w:rsidP="007340DF">
            <w:pPr>
              <w:jc w:val="center"/>
              <w:rPr>
                <w:b/>
              </w:rPr>
            </w:pPr>
          </w:p>
          <w:p w14:paraId="441929D8" w14:textId="77777777" w:rsidR="007340DF" w:rsidRPr="008D64D1" w:rsidRDefault="007340DF" w:rsidP="007340DF">
            <w:pPr>
              <w:jc w:val="center"/>
              <w:rPr>
                <w:b/>
              </w:rPr>
            </w:pPr>
            <w:r w:rsidRPr="008D64D1">
              <w:rPr>
                <w:b/>
              </w:rPr>
              <w:t>Level</w:t>
            </w:r>
          </w:p>
        </w:tc>
        <w:tc>
          <w:tcPr>
            <w:tcW w:w="3805" w:type="dxa"/>
          </w:tcPr>
          <w:p w14:paraId="146716DE" w14:textId="77777777" w:rsidR="007340DF" w:rsidRPr="008D64D1" w:rsidRDefault="007340DF" w:rsidP="007340DF">
            <w:pPr>
              <w:jc w:val="center"/>
              <w:rPr>
                <w:b/>
              </w:rPr>
            </w:pPr>
          </w:p>
          <w:p w14:paraId="51E4FC7E" w14:textId="77777777" w:rsidR="007340DF" w:rsidRPr="008D64D1" w:rsidRDefault="007340DF" w:rsidP="007340DF">
            <w:pPr>
              <w:jc w:val="center"/>
              <w:rPr>
                <w:b/>
              </w:rPr>
            </w:pPr>
          </w:p>
          <w:p w14:paraId="58B7504E" w14:textId="77777777" w:rsidR="007340DF" w:rsidRPr="008D64D1" w:rsidRDefault="007340DF" w:rsidP="007340DF">
            <w:pPr>
              <w:jc w:val="center"/>
              <w:rPr>
                <w:b/>
              </w:rPr>
            </w:pPr>
          </w:p>
          <w:p w14:paraId="0B9094B5" w14:textId="77777777" w:rsidR="007340DF" w:rsidRPr="008D64D1" w:rsidRDefault="007340DF" w:rsidP="007340DF">
            <w:pPr>
              <w:jc w:val="center"/>
              <w:rPr>
                <w:b/>
              </w:rPr>
            </w:pPr>
            <w:r w:rsidRPr="008D64D1">
              <w:rPr>
                <w:b/>
              </w:rPr>
              <w:t>Influence</w:t>
            </w:r>
          </w:p>
        </w:tc>
        <w:tc>
          <w:tcPr>
            <w:tcW w:w="3805" w:type="dxa"/>
          </w:tcPr>
          <w:p w14:paraId="44A5AB76" w14:textId="77777777" w:rsidR="007340DF" w:rsidRPr="008D64D1" w:rsidRDefault="007340DF" w:rsidP="007340DF">
            <w:pPr>
              <w:jc w:val="center"/>
              <w:rPr>
                <w:b/>
              </w:rPr>
            </w:pPr>
          </w:p>
          <w:p w14:paraId="22AFA131" w14:textId="77777777" w:rsidR="007340DF" w:rsidRPr="008D64D1" w:rsidRDefault="007340DF" w:rsidP="007340DF">
            <w:pPr>
              <w:jc w:val="center"/>
              <w:rPr>
                <w:b/>
              </w:rPr>
            </w:pPr>
          </w:p>
          <w:p w14:paraId="46C787AD" w14:textId="77777777" w:rsidR="007340DF" w:rsidRPr="008D64D1" w:rsidRDefault="007340DF" w:rsidP="007340DF">
            <w:pPr>
              <w:jc w:val="center"/>
              <w:rPr>
                <w:b/>
              </w:rPr>
            </w:pPr>
          </w:p>
          <w:p w14:paraId="6FACDE7F" w14:textId="77777777" w:rsidR="007340DF" w:rsidRPr="008D64D1" w:rsidRDefault="007340DF" w:rsidP="007340DF">
            <w:pPr>
              <w:jc w:val="center"/>
              <w:rPr>
                <w:b/>
              </w:rPr>
            </w:pPr>
            <w:r w:rsidRPr="008D64D1">
              <w:rPr>
                <w:b/>
              </w:rPr>
              <w:t>Signals</w:t>
            </w:r>
          </w:p>
        </w:tc>
      </w:tr>
      <w:tr w:rsidR="007340DF" w14:paraId="422BCF42" w14:textId="77777777" w:rsidTr="007340DF">
        <w:trPr>
          <w:trHeight w:val="1848"/>
        </w:trPr>
        <w:tc>
          <w:tcPr>
            <w:tcW w:w="1397" w:type="dxa"/>
          </w:tcPr>
          <w:p w14:paraId="26ACDB71" w14:textId="77777777" w:rsidR="007340DF" w:rsidRDefault="007340DF" w:rsidP="007340DF">
            <w:pPr>
              <w:jc w:val="center"/>
            </w:pPr>
          </w:p>
          <w:p w14:paraId="506B4695" w14:textId="77777777" w:rsidR="007340DF" w:rsidRDefault="007340DF" w:rsidP="007340DF">
            <w:pPr>
              <w:jc w:val="center"/>
            </w:pPr>
          </w:p>
          <w:p w14:paraId="3E7F9560" w14:textId="77777777" w:rsidR="007340DF" w:rsidRDefault="007340DF" w:rsidP="007340DF">
            <w:pPr>
              <w:jc w:val="center"/>
            </w:pPr>
            <w:r>
              <w:t>1</w:t>
            </w:r>
          </w:p>
          <w:p w14:paraId="3F925626" w14:textId="77777777" w:rsidR="007340DF" w:rsidRDefault="007340DF" w:rsidP="007340DF">
            <w:pPr>
              <w:jc w:val="center"/>
            </w:pPr>
          </w:p>
        </w:tc>
        <w:tc>
          <w:tcPr>
            <w:tcW w:w="3805" w:type="dxa"/>
          </w:tcPr>
          <w:p w14:paraId="6BFFB436" w14:textId="77777777" w:rsidR="007340DF" w:rsidRDefault="007340DF" w:rsidP="007340DF">
            <w:pPr>
              <w:jc w:val="center"/>
            </w:pPr>
          </w:p>
          <w:p w14:paraId="4BB1759A" w14:textId="77777777" w:rsidR="007340DF" w:rsidRDefault="007340DF" w:rsidP="007340DF">
            <w:pPr>
              <w:jc w:val="center"/>
            </w:pPr>
          </w:p>
          <w:p w14:paraId="71F963B1" w14:textId="77777777" w:rsidR="007340DF" w:rsidRDefault="007340DF" w:rsidP="007340DF">
            <w:pPr>
              <w:jc w:val="center"/>
            </w:pPr>
            <w:r>
              <w:t>Extremely low</w:t>
            </w:r>
          </w:p>
        </w:tc>
        <w:tc>
          <w:tcPr>
            <w:tcW w:w="3805" w:type="dxa"/>
          </w:tcPr>
          <w:p w14:paraId="077279D6" w14:textId="77777777" w:rsidR="007340DF" w:rsidRPr="00065E5C" w:rsidRDefault="007340DF" w:rsidP="007340DF">
            <w:pPr>
              <w:jc w:val="center"/>
            </w:pPr>
            <w:r w:rsidRPr="00065E5C">
              <w:t>The specific prompt has no influence on the child’s feedback. They may take no notice of the prompt and continue regardless. Children need support in identifying how to use the prompts.</w:t>
            </w:r>
          </w:p>
          <w:p w14:paraId="4DB8B605" w14:textId="77777777" w:rsidR="007340DF" w:rsidRDefault="007340DF" w:rsidP="007340DF">
            <w:pPr>
              <w:jc w:val="center"/>
            </w:pPr>
          </w:p>
        </w:tc>
      </w:tr>
      <w:tr w:rsidR="007340DF" w14:paraId="6675730B" w14:textId="77777777" w:rsidTr="007340DF">
        <w:trPr>
          <w:trHeight w:val="1848"/>
        </w:trPr>
        <w:tc>
          <w:tcPr>
            <w:tcW w:w="1397" w:type="dxa"/>
          </w:tcPr>
          <w:p w14:paraId="25BAF0F8" w14:textId="77777777" w:rsidR="007340DF" w:rsidRDefault="007340DF" w:rsidP="007340DF">
            <w:pPr>
              <w:jc w:val="center"/>
            </w:pPr>
          </w:p>
          <w:p w14:paraId="0FBB1358" w14:textId="77777777" w:rsidR="007340DF" w:rsidRDefault="007340DF" w:rsidP="007340DF">
            <w:pPr>
              <w:jc w:val="center"/>
            </w:pPr>
          </w:p>
          <w:p w14:paraId="16E1C1C1" w14:textId="77777777" w:rsidR="007340DF" w:rsidRDefault="007340DF" w:rsidP="007340DF">
            <w:pPr>
              <w:jc w:val="center"/>
            </w:pPr>
            <w:r>
              <w:t>2</w:t>
            </w:r>
          </w:p>
        </w:tc>
        <w:tc>
          <w:tcPr>
            <w:tcW w:w="3805" w:type="dxa"/>
          </w:tcPr>
          <w:p w14:paraId="6DD2D816" w14:textId="77777777" w:rsidR="007340DF" w:rsidRDefault="007340DF" w:rsidP="007340DF">
            <w:pPr>
              <w:jc w:val="center"/>
            </w:pPr>
          </w:p>
          <w:p w14:paraId="4CB8AF10" w14:textId="77777777" w:rsidR="007340DF" w:rsidRDefault="007340DF" w:rsidP="007340DF">
            <w:pPr>
              <w:jc w:val="center"/>
            </w:pPr>
          </w:p>
          <w:p w14:paraId="6420E861" w14:textId="77777777" w:rsidR="007340DF" w:rsidRDefault="007340DF" w:rsidP="007340DF">
            <w:pPr>
              <w:jc w:val="center"/>
            </w:pPr>
            <w:r>
              <w:t>Low</w:t>
            </w:r>
          </w:p>
        </w:tc>
        <w:tc>
          <w:tcPr>
            <w:tcW w:w="3805" w:type="dxa"/>
          </w:tcPr>
          <w:p w14:paraId="5D7FBCD5" w14:textId="77777777" w:rsidR="007340DF" w:rsidRDefault="007340DF" w:rsidP="007340DF">
            <w:pPr>
              <w:jc w:val="center"/>
            </w:pPr>
          </w:p>
          <w:p w14:paraId="087C314A" w14:textId="77777777" w:rsidR="007340DF" w:rsidRPr="00065E5C" w:rsidRDefault="007340DF" w:rsidP="007340DF">
            <w:pPr>
              <w:jc w:val="center"/>
            </w:pPr>
            <w:r w:rsidRPr="00065E5C">
              <w:t>The specific prompt will be recognised by the child. They may acknowledge the prompt but not specifically use it as a base of their feedback.  Children will not fully understand how to use the prompts therefore; the level of influence will be low.</w:t>
            </w:r>
          </w:p>
          <w:p w14:paraId="1F7BABAB" w14:textId="77777777" w:rsidR="007340DF" w:rsidRDefault="007340DF" w:rsidP="007340DF">
            <w:pPr>
              <w:jc w:val="center"/>
            </w:pPr>
          </w:p>
        </w:tc>
      </w:tr>
      <w:tr w:rsidR="007340DF" w14:paraId="102F7069" w14:textId="77777777" w:rsidTr="007340DF">
        <w:trPr>
          <w:trHeight w:val="1992"/>
        </w:trPr>
        <w:tc>
          <w:tcPr>
            <w:tcW w:w="1397" w:type="dxa"/>
          </w:tcPr>
          <w:p w14:paraId="42CB687A" w14:textId="77777777" w:rsidR="007340DF" w:rsidRDefault="007340DF" w:rsidP="007340DF">
            <w:pPr>
              <w:jc w:val="center"/>
            </w:pPr>
          </w:p>
          <w:p w14:paraId="1073F75A" w14:textId="77777777" w:rsidR="007340DF" w:rsidRDefault="007340DF" w:rsidP="007340DF">
            <w:pPr>
              <w:jc w:val="center"/>
            </w:pPr>
          </w:p>
          <w:p w14:paraId="4BE4E1CE" w14:textId="77777777" w:rsidR="007340DF" w:rsidRDefault="007340DF" w:rsidP="007340DF">
            <w:pPr>
              <w:jc w:val="center"/>
            </w:pPr>
            <w:r>
              <w:t>3</w:t>
            </w:r>
          </w:p>
        </w:tc>
        <w:tc>
          <w:tcPr>
            <w:tcW w:w="3805" w:type="dxa"/>
          </w:tcPr>
          <w:p w14:paraId="26B778D3" w14:textId="77777777" w:rsidR="007340DF" w:rsidRDefault="007340DF" w:rsidP="007340DF">
            <w:pPr>
              <w:jc w:val="center"/>
            </w:pPr>
          </w:p>
          <w:p w14:paraId="67A2FA16" w14:textId="77777777" w:rsidR="007340DF" w:rsidRDefault="007340DF" w:rsidP="007340DF">
            <w:pPr>
              <w:jc w:val="center"/>
            </w:pPr>
          </w:p>
          <w:p w14:paraId="72610A1C" w14:textId="77777777" w:rsidR="007340DF" w:rsidRDefault="007340DF" w:rsidP="007340DF">
            <w:pPr>
              <w:jc w:val="center"/>
            </w:pPr>
            <w:r>
              <w:t>Moderate</w:t>
            </w:r>
          </w:p>
        </w:tc>
        <w:tc>
          <w:tcPr>
            <w:tcW w:w="3805" w:type="dxa"/>
          </w:tcPr>
          <w:p w14:paraId="0FCDD880" w14:textId="77777777" w:rsidR="007340DF" w:rsidRDefault="007340DF" w:rsidP="007340DF">
            <w:pPr>
              <w:jc w:val="center"/>
            </w:pPr>
          </w:p>
          <w:p w14:paraId="66F75195" w14:textId="77777777" w:rsidR="007340DF" w:rsidRPr="00065E5C" w:rsidRDefault="007340DF" w:rsidP="007340DF">
            <w:pPr>
              <w:jc w:val="center"/>
            </w:pPr>
            <w:r w:rsidRPr="00065E5C">
              <w:t xml:space="preserve">The specific prompt will be used; the child will use the prompt as a basis for their feedback. </w:t>
            </w:r>
          </w:p>
          <w:p w14:paraId="3901ABFA" w14:textId="77777777" w:rsidR="007340DF" w:rsidRDefault="007340DF" w:rsidP="007340DF">
            <w:pPr>
              <w:jc w:val="center"/>
            </w:pPr>
          </w:p>
        </w:tc>
      </w:tr>
      <w:tr w:rsidR="007340DF" w14:paraId="20987CAD" w14:textId="77777777" w:rsidTr="007340DF">
        <w:trPr>
          <w:trHeight w:val="1992"/>
        </w:trPr>
        <w:tc>
          <w:tcPr>
            <w:tcW w:w="1397" w:type="dxa"/>
          </w:tcPr>
          <w:p w14:paraId="06F836C7" w14:textId="77777777" w:rsidR="007340DF" w:rsidRDefault="007340DF" w:rsidP="007340DF">
            <w:pPr>
              <w:jc w:val="center"/>
            </w:pPr>
          </w:p>
          <w:p w14:paraId="7B5A2078" w14:textId="77777777" w:rsidR="007340DF" w:rsidRDefault="007340DF" w:rsidP="007340DF">
            <w:pPr>
              <w:jc w:val="center"/>
            </w:pPr>
          </w:p>
          <w:p w14:paraId="4B9C93EE" w14:textId="77777777" w:rsidR="007340DF" w:rsidRDefault="007340DF" w:rsidP="007340DF">
            <w:pPr>
              <w:jc w:val="center"/>
            </w:pPr>
            <w:r>
              <w:t>4</w:t>
            </w:r>
          </w:p>
        </w:tc>
        <w:tc>
          <w:tcPr>
            <w:tcW w:w="3805" w:type="dxa"/>
          </w:tcPr>
          <w:p w14:paraId="50E3E082" w14:textId="77777777" w:rsidR="007340DF" w:rsidRDefault="007340DF" w:rsidP="007340DF">
            <w:pPr>
              <w:jc w:val="center"/>
            </w:pPr>
          </w:p>
          <w:p w14:paraId="5128CD44" w14:textId="77777777" w:rsidR="007340DF" w:rsidRDefault="007340DF" w:rsidP="007340DF">
            <w:pPr>
              <w:jc w:val="center"/>
            </w:pPr>
          </w:p>
          <w:p w14:paraId="25579514" w14:textId="77777777" w:rsidR="007340DF" w:rsidRDefault="007340DF" w:rsidP="007340DF">
            <w:pPr>
              <w:jc w:val="center"/>
            </w:pPr>
            <w:r>
              <w:t>High</w:t>
            </w:r>
          </w:p>
        </w:tc>
        <w:tc>
          <w:tcPr>
            <w:tcW w:w="3805" w:type="dxa"/>
          </w:tcPr>
          <w:p w14:paraId="2BFEDEE8" w14:textId="77777777" w:rsidR="007340DF" w:rsidRDefault="007340DF" w:rsidP="007340DF">
            <w:pPr>
              <w:jc w:val="center"/>
            </w:pPr>
          </w:p>
          <w:p w14:paraId="6BBA3E6C" w14:textId="77777777" w:rsidR="007340DF" w:rsidRPr="00065E5C" w:rsidRDefault="007340DF" w:rsidP="007340DF">
            <w:pPr>
              <w:jc w:val="center"/>
            </w:pPr>
            <w:r w:rsidRPr="00065E5C">
              <w:t xml:space="preserve">The child will actively engage with the specific prompt, the child will use it to relate their feedback to their learning.  </w:t>
            </w:r>
          </w:p>
          <w:p w14:paraId="62F9B4C3" w14:textId="77777777" w:rsidR="007340DF" w:rsidRDefault="007340DF" w:rsidP="007340DF">
            <w:pPr>
              <w:jc w:val="center"/>
            </w:pPr>
          </w:p>
        </w:tc>
      </w:tr>
      <w:tr w:rsidR="007340DF" w14:paraId="13EDBB33" w14:textId="77777777" w:rsidTr="007340DF">
        <w:trPr>
          <w:trHeight w:val="1992"/>
        </w:trPr>
        <w:tc>
          <w:tcPr>
            <w:tcW w:w="1397" w:type="dxa"/>
          </w:tcPr>
          <w:p w14:paraId="14F3B88A" w14:textId="77777777" w:rsidR="007340DF" w:rsidRDefault="007340DF" w:rsidP="007340DF">
            <w:pPr>
              <w:jc w:val="center"/>
            </w:pPr>
          </w:p>
          <w:p w14:paraId="64FB48BE" w14:textId="77777777" w:rsidR="007340DF" w:rsidRDefault="007340DF" w:rsidP="007340DF">
            <w:pPr>
              <w:jc w:val="center"/>
            </w:pPr>
          </w:p>
          <w:p w14:paraId="17228D39" w14:textId="77777777" w:rsidR="007340DF" w:rsidRDefault="007340DF" w:rsidP="007340DF">
            <w:pPr>
              <w:jc w:val="center"/>
            </w:pPr>
            <w:r>
              <w:t>5</w:t>
            </w:r>
          </w:p>
        </w:tc>
        <w:tc>
          <w:tcPr>
            <w:tcW w:w="3805" w:type="dxa"/>
          </w:tcPr>
          <w:p w14:paraId="23908246" w14:textId="77777777" w:rsidR="007340DF" w:rsidRDefault="007340DF" w:rsidP="007340DF">
            <w:pPr>
              <w:jc w:val="center"/>
            </w:pPr>
          </w:p>
          <w:p w14:paraId="79E2849A" w14:textId="77777777" w:rsidR="007340DF" w:rsidRDefault="007340DF" w:rsidP="007340DF">
            <w:pPr>
              <w:jc w:val="center"/>
            </w:pPr>
          </w:p>
          <w:p w14:paraId="02060B99" w14:textId="77777777" w:rsidR="007340DF" w:rsidRDefault="007340DF" w:rsidP="007340DF">
            <w:pPr>
              <w:jc w:val="center"/>
            </w:pPr>
            <w:r>
              <w:t>Extremely high</w:t>
            </w:r>
          </w:p>
        </w:tc>
        <w:tc>
          <w:tcPr>
            <w:tcW w:w="3805" w:type="dxa"/>
          </w:tcPr>
          <w:p w14:paraId="3CF7A59A" w14:textId="77777777" w:rsidR="007340DF" w:rsidRDefault="007340DF" w:rsidP="007340DF">
            <w:pPr>
              <w:jc w:val="center"/>
            </w:pPr>
          </w:p>
          <w:p w14:paraId="0398E78F" w14:textId="77777777" w:rsidR="007340DF" w:rsidRPr="00065E5C" w:rsidRDefault="007340DF" w:rsidP="007340DF">
            <w:pPr>
              <w:jc w:val="center"/>
            </w:pPr>
            <w:r w:rsidRPr="00065E5C">
              <w:t xml:space="preserve">The specific prompt will motivate the child to give feedback that is related to the learning. Children are actively engaged in using the prompts and require no support to do so. </w:t>
            </w:r>
          </w:p>
          <w:p w14:paraId="1BF7FE91" w14:textId="77777777" w:rsidR="007340DF" w:rsidRDefault="007340DF" w:rsidP="007340DF">
            <w:pPr>
              <w:jc w:val="center"/>
            </w:pPr>
          </w:p>
        </w:tc>
      </w:tr>
    </w:tbl>
    <w:p w14:paraId="6A44FE05" w14:textId="23154FAD" w:rsidR="006E36AC" w:rsidRDefault="006E36AC" w:rsidP="006E36AC"/>
    <w:p w14:paraId="494351FB" w14:textId="77777777" w:rsidR="006E36AC" w:rsidRDefault="006E36AC" w:rsidP="006E36AC">
      <w:pPr>
        <w:jc w:val="center"/>
      </w:pPr>
    </w:p>
    <w:p w14:paraId="5F5751FB" w14:textId="77777777" w:rsidR="006E36AC" w:rsidRDefault="006E36AC" w:rsidP="006E36AC"/>
    <w:p w14:paraId="308C2551" w14:textId="77777777" w:rsidR="007340DF" w:rsidRDefault="007340DF" w:rsidP="006E36AC"/>
    <w:p w14:paraId="0B806DF8" w14:textId="0EB5ACB5" w:rsidR="007340DF" w:rsidRDefault="007340DF" w:rsidP="006E36AC">
      <w:pPr>
        <w:rPr>
          <w:b/>
        </w:rPr>
      </w:pPr>
      <w:r w:rsidRPr="007340DF">
        <w:rPr>
          <w:b/>
        </w:rPr>
        <w:lastRenderedPageBreak/>
        <w:t xml:space="preserve">Appendix 4: </w:t>
      </w:r>
    </w:p>
    <w:p w14:paraId="43283254" w14:textId="77777777" w:rsidR="007340DF" w:rsidRDefault="007340DF" w:rsidP="006E36AC">
      <w:pPr>
        <w:rPr>
          <w:b/>
        </w:rPr>
      </w:pPr>
    </w:p>
    <w:p w14:paraId="072FAF94" w14:textId="164DF746" w:rsidR="00BE5E2C" w:rsidRPr="002D208F" w:rsidRDefault="00BE5E2C" w:rsidP="00BE5E2C">
      <w:r w:rsidRPr="002D208F">
        <w:t>Focus Group Interview Questions</w:t>
      </w:r>
      <w:r w:rsidR="002D208F">
        <w:t>:</w:t>
      </w:r>
    </w:p>
    <w:p w14:paraId="4C31A7DA" w14:textId="77777777" w:rsidR="00BE5E2C" w:rsidRDefault="00BE5E2C" w:rsidP="00BE5E2C"/>
    <w:p w14:paraId="0B8C5A10" w14:textId="77777777" w:rsidR="00BE5E2C" w:rsidRDefault="00BE5E2C" w:rsidP="00BE5E2C">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What did you think about the prompts?</w:t>
      </w:r>
    </w:p>
    <w:p w14:paraId="2267DD6C" w14:textId="77777777" w:rsidR="00BE5E2C" w:rsidRDefault="00BE5E2C" w:rsidP="00BE5E2C">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How did you feel about using the prompts?</w:t>
      </w:r>
    </w:p>
    <w:p w14:paraId="05A64843" w14:textId="77777777" w:rsidR="00BE5E2C" w:rsidRDefault="00BE5E2C" w:rsidP="00BE5E2C">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What do you like best about the prompts?</w:t>
      </w:r>
    </w:p>
    <w:p w14:paraId="572EE584" w14:textId="77777777" w:rsidR="00BE5E2C" w:rsidRDefault="00BE5E2C" w:rsidP="00BE5E2C">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What did you dislike about the prompts?</w:t>
      </w:r>
    </w:p>
    <w:p w14:paraId="3D27D51E" w14:textId="77777777" w:rsidR="00BE5E2C" w:rsidRDefault="00BE5E2C" w:rsidP="00BE5E2C">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How could we improve the prompts?</w:t>
      </w:r>
    </w:p>
    <w:p w14:paraId="3C27A369" w14:textId="77777777" w:rsidR="00BE5E2C" w:rsidRDefault="00BE5E2C" w:rsidP="00BE5E2C">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How did the prompts help you during the lesson?</w:t>
      </w:r>
    </w:p>
    <w:p w14:paraId="57B4BFDF" w14:textId="77777777" w:rsidR="00BE5E2C" w:rsidRDefault="00BE5E2C" w:rsidP="00BE5E2C">
      <w:pPr>
        <w:pStyle w:val="ListParagraph"/>
        <w:numPr>
          <w:ilvl w:val="0"/>
          <w:numId w:val="4"/>
        </w:numPr>
        <w:spacing w:after="160" w:line="360" w:lineRule="auto"/>
        <w:rPr>
          <w:rFonts w:ascii="Times New Roman" w:hAnsi="Times New Roman" w:cs="Times New Roman"/>
        </w:rPr>
      </w:pPr>
      <w:r>
        <w:rPr>
          <w:rFonts w:ascii="Times New Roman" w:hAnsi="Times New Roman" w:cs="Times New Roman"/>
        </w:rPr>
        <w:t xml:space="preserve">Which prompts did you prefer? </w:t>
      </w:r>
    </w:p>
    <w:p w14:paraId="73F12E22" w14:textId="77777777" w:rsidR="006D70F1" w:rsidRDefault="006D70F1" w:rsidP="006E36AC">
      <w:pPr>
        <w:rPr>
          <w:b/>
        </w:rPr>
      </w:pPr>
    </w:p>
    <w:p w14:paraId="781FA272" w14:textId="77777777" w:rsidR="007340DF" w:rsidRDefault="007340DF" w:rsidP="006E36AC">
      <w:pPr>
        <w:rPr>
          <w:b/>
        </w:rPr>
      </w:pPr>
    </w:p>
    <w:p w14:paraId="70A7D8C3" w14:textId="77777777" w:rsidR="007340DF" w:rsidRDefault="007340DF" w:rsidP="006E36AC">
      <w:pPr>
        <w:rPr>
          <w:b/>
        </w:rPr>
      </w:pPr>
    </w:p>
    <w:p w14:paraId="723399A9" w14:textId="77777777" w:rsidR="007340DF" w:rsidRDefault="007340DF" w:rsidP="006E36AC">
      <w:pPr>
        <w:rPr>
          <w:b/>
        </w:rPr>
      </w:pPr>
    </w:p>
    <w:p w14:paraId="409AED18" w14:textId="77777777" w:rsidR="007340DF" w:rsidRDefault="007340DF" w:rsidP="006E36AC">
      <w:pPr>
        <w:rPr>
          <w:b/>
        </w:rPr>
      </w:pPr>
    </w:p>
    <w:p w14:paraId="12867F93" w14:textId="77777777" w:rsidR="007340DF" w:rsidRDefault="007340DF" w:rsidP="006E36AC">
      <w:pPr>
        <w:rPr>
          <w:b/>
        </w:rPr>
      </w:pPr>
    </w:p>
    <w:p w14:paraId="4CD8D350" w14:textId="77777777" w:rsidR="007340DF" w:rsidRDefault="007340DF" w:rsidP="006E36AC">
      <w:pPr>
        <w:rPr>
          <w:b/>
        </w:rPr>
      </w:pPr>
    </w:p>
    <w:p w14:paraId="352F84A5" w14:textId="77777777" w:rsidR="007340DF" w:rsidRDefault="007340DF" w:rsidP="006E36AC">
      <w:pPr>
        <w:rPr>
          <w:b/>
        </w:rPr>
      </w:pPr>
    </w:p>
    <w:p w14:paraId="7B008CF2" w14:textId="77777777" w:rsidR="007340DF" w:rsidRDefault="007340DF" w:rsidP="006E36AC">
      <w:pPr>
        <w:rPr>
          <w:b/>
        </w:rPr>
      </w:pPr>
    </w:p>
    <w:p w14:paraId="5F2C2C67" w14:textId="77777777" w:rsidR="007340DF" w:rsidRDefault="007340DF" w:rsidP="006E36AC">
      <w:pPr>
        <w:rPr>
          <w:b/>
        </w:rPr>
      </w:pPr>
    </w:p>
    <w:p w14:paraId="3CB05B70" w14:textId="77777777" w:rsidR="007340DF" w:rsidRDefault="007340DF" w:rsidP="006E36AC">
      <w:pPr>
        <w:rPr>
          <w:b/>
        </w:rPr>
      </w:pPr>
    </w:p>
    <w:p w14:paraId="54B0A05E" w14:textId="77777777" w:rsidR="007340DF" w:rsidRDefault="007340DF" w:rsidP="006E36AC">
      <w:pPr>
        <w:rPr>
          <w:b/>
        </w:rPr>
      </w:pPr>
    </w:p>
    <w:p w14:paraId="17051755" w14:textId="77777777" w:rsidR="007340DF" w:rsidRDefault="007340DF" w:rsidP="006E36AC">
      <w:pPr>
        <w:rPr>
          <w:b/>
        </w:rPr>
      </w:pPr>
    </w:p>
    <w:p w14:paraId="395CE1E9" w14:textId="77777777" w:rsidR="007340DF" w:rsidRDefault="007340DF" w:rsidP="006E36AC">
      <w:pPr>
        <w:rPr>
          <w:b/>
        </w:rPr>
      </w:pPr>
    </w:p>
    <w:p w14:paraId="3B536CCE" w14:textId="77777777" w:rsidR="007340DF" w:rsidRDefault="007340DF" w:rsidP="006E36AC">
      <w:pPr>
        <w:rPr>
          <w:b/>
        </w:rPr>
      </w:pPr>
    </w:p>
    <w:p w14:paraId="0A81E76B" w14:textId="77777777" w:rsidR="007340DF" w:rsidRDefault="007340DF" w:rsidP="006E36AC">
      <w:pPr>
        <w:rPr>
          <w:b/>
        </w:rPr>
      </w:pPr>
    </w:p>
    <w:p w14:paraId="34979969" w14:textId="77777777" w:rsidR="007340DF" w:rsidRDefault="007340DF" w:rsidP="006E36AC">
      <w:pPr>
        <w:rPr>
          <w:b/>
        </w:rPr>
      </w:pPr>
    </w:p>
    <w:p w14:paraId="36E52B0F" w14:textId="77777777" w:rsidR="007340DF" w:rsidRDefault="007340DF" w:rsidP="006E36AC">
      <w:pPr>
        <w:rPr>
          <w:b/>
        </w:rPr>
      </w:pPr>
    </w:p>
    <w:p w14:paraId="10B1B718" w14:textId="77777777" w:rsidR="007340DF" w:rsidRDefault="007340DF" w:rsidP="006E36AC">
      <w:pPr>
        <w:rPr>
          <w:b/>
        </w:rPr>
      </w:pPr>
    </w:p>
    <w:p w14:paraId="0CC9C2A1" w14:textId="77777777" w:rsidR="007340DF" w:rsidRDefault="007340DF" w:rsidP="006E36AC">
      <w:pPr>
        <w:rPr>
          <w:b/>
        </w:rPr>
      </w:pPr>
    </w:p>
    <w:p w14:paraId="333C42BA" w14:textId="77777777" w:rsidR="007340DF" w:rsidRDefault="007340DF" w:rsidP="006E36AC">
      <w:pPr>
        <w:rPr>
          <w:b/>
        </w:rPr>
      </w:pPr>
    </w:p>
    <w:p w14:paraId="29D8A1CE" w14:textId="77777777" w:rsidR="007340DF" w:rsidRDefault="007340DF" w:rsidP="006E36AC">
      <w:pPr>
        <w:rPr>
          <w:b/>
        </w:rPr>
      </w:pPr>
    </w:p>
    <w:p w14:paraId="76C41334" w14:textId="77777777" w:rsidR="007340DF" w:rsidRDefault="007340DF" w:rsidP="006E36AC">
      <w:pPr>
        <w:rPr>
          <w:b/>
        </w:rPr>
      </w:pPr>
    </w:p>
    <w:p w14:paraId="5B21BB02" w14:textId="77777777" w:rsidR="007340DF" w:rsidRDefault="007340DF" w:rsidP="006E36AC">
      <w:pPr>
        <w:rPr>
          <w:b/>
        </w:rPr>
      </w:pPr>
    </w:p>
    <w:p w14:paraId="38102527" w14:textId="77777777" w:rsidR="007340DF" w:rsidRDefault="007340DF" w:rsidP="006E36AC">
      <w:pPr>
        <w:rPr>
          <w:b/>
        </w:rPr>
      </w:pPr>
    </w:p>
    <w:p w14:paraId="5E6E1272" w14:textId="77777777" w:rsidR="007340DF" w:rsidRDefault="007340DF" w:rsidP="006E36AC">
      <w:pPr>
        <w:rPr>
          <w:b/>
        </w:rPr>
      </w:pPr>
    </w:p>
    <w:p w14:paraId="3FC691FB" w14:textId="77777777" w:rsidR="007340DF" w:rsidRDefault="007340DF" w:rsidP="006E36AC">
      <w:pPr>
        <w:rPr>
          <w:b/>
        </w:rPr>
      </w:pPr>
    </w:p>
    <w:p w14:paraId="3FDB199C" w14:textId="77777777" w:rsidR="007340DF" w:rsidRDefault="007340DF" w:rsidP="006E36AC">
      <w:pPr>
        <w:rPr>
          <w:b/>
        </w:rPr>
      </w:pPr>
    </w:p>
    <w:p w14:paraId="53723DD4" w14:textId="77777777" w:rsidR="007340DF" w:rsidRDefault="007340DF" w:rsidP="006E36AC">
      <w:pPr>
        <w:rPr>
          <w:b/>
        </w:rPr>
      </w:pPr>
    </w:p>
    <w:p w14:paraId="60BAC4C8" w14:textId="77777777" w:rsidR="007340DF" w:rsidRDefault="007340DF" w:rsidP="006E36AC">
      <w:pPr>
        <w:rPr>
          <w:b/>
        </w:rPr>
      </w:pPr>
    </w:p>
    <w:p w14:paraId="4813EB4E" w14:textId="77777777" w:rsidR="002D208F" w:rsidRDefault="002D208F" w:rsidP="006E36AC">
      <w:pPr>
        <w:rPr>
          <w:b/>
        </w:rPr>
      </w:pPr>
    </w:p>
    <w:p w14:paraId="3F36F5FD" w14:textId="77777777" w:rsidR="002D208F" w:rsidRDefault="002D208F" w:rsidP="006E36AC">
      <w:pPr>
        <w:rPr>
          <w:b/>
        </w:rPr>
      </w:pPr>
    </w:p>
    <w:p w14:paraId="3A87BEE8" w14:textId="77777777" w:rsidR="002D208F" w:rsidRDefault="002D208F" w:rsidP="006E36AC">
      <w:pPr>
        <w:rPr>
          <w:b/>
        </w:rPr>
      </w:pPr>
    </w:p>
    <w:p w14:paraId="04B39583" w14:textId="77777777" w:rsidR="002D208F" w:rsidRDefault="002D208F" w:rsidP="006E36AC">
      <w:pPr>
        <w:rPr>
          <w:b/>
        </w:rPr>
      </w:pPr>
    </w:p>
    <w:p w14:paraId="787B8426" w14:textId="77777777" w:rsidR="002D208F" w:rsidRDefault="002D208F" w:rsidP="006E36AC">
      <w:pPr>
        <w:rPr>
          <w:b/>
        </w:rPr>
      </w:pPr>
    </w:p>
    <w:p w14:paraId="3589A389" w14:textId="77777777" w:rsidR="002D208F" w:rsidRDefault="002D208F" w:rsidP="006E36AC">
      <w:pPr>
        <w:rPr>
          <w:b/>
        </w:rPr>
      </w:pPr>
    </w:p>
    <w:p w14:paraId="3859FD0A" w14:textId="7EA63409" w:rsidR="007340DF" w:rsidRDefault="007340DF" w:rsidP="006E36AC">
      <w:pPr>
        <w:rPr>
          <w:b/>
        </w:rPr>
      </w:pPr>
      <w:r>
        <w:rPr>
          <w:b/>
        </w:rPr>
        <w:lastRenderedPageBreak/>
        <w:t>Appendix 5:</w:t>
      </w:r>
    </w:p>
    <w:p w14:paraId="6F4D2C37" w14:textId="77777777" w:rsidR="007340DF" w:rsidRDefault="007340DF" w:rsidP="006E36AC">
      <w:pPr>
        <w:rPr>
          <w:b/>
        </w:rPr>
      </w:pPr>
    </w:p>
    <w:p w14:paraId="17074294" w14:textId="77777777" w:rsidR="006D70F1" w:rsidRDefault="006D70F1" w:rsidP="006D70F1">
      <w:pPr>
        <w:rPr>
          <w:b/>
          <w:u w:val="single"/>
        </w:rPr>
      </w:pPr>
      <w:proofErr w:type="spellStart"/>
      <w:r>
        <w:rPr>
          <w:b/>
          <w:u w:val="single"/>
        </w:rPr>
        <w:t>Dyddiad</w:t>
      </w:r>
      <w:proofErr w:type="spellEnd"/>
      <w:r>
        <w:rPr>
          <w:b/>
          <w:u w:val="single"/>
        </w:rPr>
        <w:t>/</w:t>
      </w:r>
      <w:r w:rsidRPr="001F7D4C">
        <w:rPr>
          <w:b/>
          <w:i/>
          <w:u w:val="single"/>
        </w:rPr>
        <w:t>Date</w:t>
      </w:r>
      <w:r>
        <w:rPr>
          <w:b/>
          <w:u w:val="single"/>
        </w:rPr>
        <w:t>: 28/03/2018</w:t>
      </w:r>
    </w:p>
    <w:p w14:paraId="0C91E43C" w14:textId="77777777" w:rsidR="006D70F1" w:rsidRDefault="006D70F1" w:rsidP="006D70F1">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People Who Help Us / Prompts </w:t>
      </w:r>
    </w:p>
    <w:p w14:paraId="53ED9BAD" w14:textId="77777777" w:rsidR="006D70F1" w:rsidRDefault="006D70F1" w:rsidP="006D70F1">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6D70F1" w14:paraId="04C33299" w14:textId="77777777" w:rsidTr="00444C72">
        <w:tc>
          <w:tcPr>
            <w:tcW w:w="10206" w:type="dxa"/>
            <w:gridSpan w:val="2"/>
            <w:shd w:val="clear" w:color="auto" w:fill="E7E6E6" w:themeFill="background2"/>
          </w:tcPr>
          <w:p w14:paraId="5D7A196E" w14:textId="77777777" w:rsidR="006D70F1" w:rsidRDefault="006D70F1" w:rsidP="00444C72">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302E8C25" w14:textId="77777777" w:rsidR="006D70F1" w:rsidRDefault="006D70F1" w:rsidP="00444C72">
            <w:pPr>
              <w:rPr>
                <w:b/>
                <w:u w:val="single"/>
                <w:lang w:val="en-US"/>
              </w:rPr>
            </w:pPr>
          </w:p>
        </w:tc>
      </w:tr>
      <w:tr w:rsidR="006D70F1" w14:paraId="33195B63" w14:textId="77777777" w:rsidTr="00444C72">
        <w:tc>
          <w:tcPr>
            <w:tcW w:w="2552" w:type="dxa"/>
          </w:tcPr>
          <w:p w14:paraId="4F78D22D" w14:textId="77777777" w:rsidR="006D70F1" w:rsidRDefault="006D70F1" w:rsidP="00444C72">
            <w:pPr>
              <w:rPr>
                <w:lang w:val="en-US"/>
              </w:rPr>
            </w:pPr>
            <w:proofErr w:type="spellStart"/>
            <w:r>
              <w:rPr>
                <w:lang w:val="en-US"/>
              </w:rPr>
              <w:t>Teimladau</w:t>
            </w:r>
            <w:proofErr w:type="spellEnd"/>
            <w:r>
              <w:rPr>
                <w:lang w:val="en-US"/>
              </w:rPr>
              <w:t>/</w:t>
            </w:r>
          </w:p>
          <w:p w14:paraId="6923E3D5" w14:textId="77777777" w:rsidR="006D70F1" w:rsidRDefault="006D70F1" w:rsidP="00444C72">
            <w:pPr>
              <w:rPr>
                <w:i/>
                <w:lang w:val="en-US"/>
              </w:rPr>
            </w:pPr>
            <w:r w:rsidRPr="001F7D4C">
              <w:rPr>
                <w:i/>
                <w:lang w:val="en-US"/>
              </w:rPr>
              <w:t>Feelings</w:t>
            </w:r>
          </w:p>
          <w:p w14:paraId="20E85A44" w14:textId="77777777" w:rsidR="006D70F1" w:rsidRDefault="006D70F1" w:rsidP="00444C72">
            <w:pPr>
              <w:rPr>
                <w:i/>
                <w:lang w:val="en-US"/>
              </w:rPr>
            </w:pPr>
          </w:p>
          <w:p w14:paraId="0CDBAE29" w14:textId="77777777" w:rsidR="006D70F1" w:rsidRPr="00381B9B" w:rsidRDefault="006D70F1" w:rsidP="00444C72">
            <w:pPr>
              <w:rPr>
                <w:i/>
                <w:sz w:val="16"/>
                <w:lang w:val="en-US"/>
              </w:rPr>
            </w:pPr>
          </w:p>
        </w:tc>
        <w:tc>
          <w:tcPr>
            <w:tcW w:w="7654" w:type="dxa"/>
          </w:tcPr>
          <w:p w14:paraId="62B50AFF" w14:textId="77777777" w:rsidR="006D70F1" w:rsidRPr="00FB6765" w:rsidRDefault="006D70F1" w:rsidP="00444C72">
            <w:pPr>
              <w:rPr>
                <w:lang w:val="en-US"/>
              </w:rPr>
            </w:pPr>
            <w:r>
              <w:rPr>
                <w:lang w:val="en-US"/>
              </w:rPr>
              <w:t xml:space="preserve">My initial feelings regarding this experience were very positive. I felt that the pupils were on task throughout the lesson and the grasped the learning. The </w:t>
            </w:r>
            <w:proofErr w:type="gramStart"/>
            <w:r>
              <w:rPr>
                <w:lang w:val="en-US"/>
              </w:rPr>
              <w:t>pupils</w:t>
            </w:r>
            <w:proofErr w:type="gramEnd"/>
            <w:r>
              <w:rPr>
                <w:lang w:val="en-US"/>
              </w:rPr>
              <w:t xml:space="preserve"> behavior was also very good and they rotated groups with minimal fuss. </w:t>
            </w:r>
          </w:p>
          <w:p w14:paraId="5673CA01" w14:textId="77777777" w:rsidR="006D70F1" w:rsidRDefault="006D70F1" w:rsidP="00444C72">
            <w:pPr>
              <w:rPr>
                <w:b/>
                <w:u w:val="single"/>
                <w:lang w:val="en-US"/>
              </w:rPr>
            </w:pPr>
          </w:p>
        </w:tc>
      </w:tr>
      <w:tr w:rsidR="006D70F1" w14:paraId="41FEA73B" w14:textId="77777777" w:rsidTr="00444C72">
        <w:tc>
          <w:tcPr>
            <w:tcW w:w="2552" w:type="dxa"/>
          </w:tcPr>
          <w:p w14:paraId="6ED3A254" w14:textId="77777777" w:rsidR="006D70F1" w:rsidRDefault="006D70F1" w:rsidP="00444C72">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480767A7" w14:textId="77777777" w:rsidR="006D70F1" w:rsidRDefault="006D70F1" w:rsidP="00444C72">
            <w:pPr>
              <w:rPr>
                <w:i/>
                <w:lang w:val="en-US"/>
              </w:rPr>
            </w:pPr>
            <w:r w:rsidRPr="001F7D4C">
              <w:rPr>
                <w:i/>
                <w:lang w:val="en-US"/>
              </w:rPr>
              <w:t>Remember and Understand</w:t>
            </w:r>
          </w:p>
          <w:p w14:paraId="5F204450" w14:textId="77777777" w:rsidR="006D70F1" w:rsidRDefault="006D70F1" w:rsidP="00444C72">
            <w:pPr>
              <w:rPr>
                <w:i/>
                <w:sz w:val="16"/>
                <w:lang w:val="en-US"/>
              </w:rPr>
            </w:pPr>
          </w:p>
          <w:p w14:paraId="73E99850" w14:textId="77777777" w:rsidR="006D70F1" w:rsidRPr="00381B9B" w:rsidRDefault="006D70F1" w:rsidP="00444C72">
            <w:pPr>
              <w:rPr>
                <w:i/>
                <w:sz w:val="16"/>
                <w:lang w:val="en-US"/>
              </w:rPr>
            </w:pPr>
          </w:p>
        </w:tc>
        <w:tc>
          <w:tcPr>
            <w:tcW w:w="7654" w:type="dxa"/>
          </w:tcPr>
          <w:p w14:paraId="63851A70" w14:textId="77777777" w:rsidR="006D70F1" w:rsidRDefault="006D70F1" w:rsidP="006D70F1">
            <w:pPr>
              <w:pStyle w:val="ListParagraph"/>
              <w:numPr>
                <w:ilvl w:val="0"/>
                <w:numId w:val="1"/>
              </w:numPr>
              <w:spacing w:after="0" w:line="240" w:lineRule="auto"/>
              <w:rPr>
                <w:lang w:val="en-US"/>
              </w:rPr>
            </w:pPr>
            <w:r>
              <w:rPr>
                <w:lang w:val="en-US"/>
              </w:rPr>
              <w:t xml:space="preserve">The pupils were engaged in their learning throughout the lesson and were able to complete the work in their differentiated groups within the time they were set. Some of the pupils expressed how much they enjoyed learning about people who help them. </w:t>
            </w:r>
          </w:p>
          <w:p w14:paraId="045431C1" w14:textId="77777777" w:rsidR="006D70F1" w:rsidRDefault="006D70F1" w:rsidP="006D70F1">
            <w:pPr>
              <w:pStyle w:val="ListParagraph"/>
              <w:numPr>
                <w:ilvl w:val="0"/>
                <w:numId w:val="1"/>
              </w:numPr>
              <w:spacing w:after="0" w:line="240" w:lineRule="auto"/>
              <w:rPr>
                <w:lang w:val="en-US"/>
              </w:rPr>
            </w:pPr>
            <w:r>
              <w:rPr>
                <w:lang w:val="en-US"/>
              </w:rPr>
              <w:t xml:space="preserve">The pupils who were working independently were able to work collaboratively without the help of an additional adult. This implies that the task set for them had enough challenge but it was clear that it wasn’t too easy. They were able to complete it in the time allocated. </w:t>
            </w:r>
          </w:p>
          <w:p w14:paraId="2D055E47" w14:textId="77777777" w:rsidR="006D70F1" w:rsidRDefault="006D70F1" w:rsidP="006D70F1">
            <w:pPr>
              <w:pStyle w:val="ListParagraph"/>
              <w:numPr>
                <w:ilvl w:val="0"/>
                <w:numId w:val="1"/>
              </w:numPr>
              <w:spacing w:after="0" w:line="240" w:lineRule="auto"/>
              <w:rPr>
                <w:b/>
                <w:u w:val="single"/>
                <w:lang w:val="en-US"/>
              </w:rPr>
            </w:pPr>
            <w:r>
              <w:rPr>
                <w:lang w:val="en-US"/>
              </w:rPr>
              <w:t xml:space="preserve">During the introduction, the pupil </w:t>
            </w:r>
            <w:proofErr w:type="gramStart"/>
            <w:r>
              <w:rPr>
                <w:lang w:val="en-US"/>
              </w:rPr>
              <w:t>were</w:t>
            </w:r>
            <w:proofErr w:type="gramEnd"/>
            <w:r>
              <w:rPr>
                <w:lang w:val="en-US"/>
              </w:rPr>
              <w:t xml:space="preserve"> fully engaged, there was a positive response to the use of lollipop sticks and the pupils were all eager to answer. This attitude to their learning continued throughout the lesson. </w:t>
            </w:r>
          </w:p>
        </w:tc>
      </w:tr>
      <w:tr w:rsidR="006D70F1" w14:paraId="2548C199" w14:textId="77777777" w:rsidTr="00444C72">
        <w:tc>
          <w:tcPr>
            <w:tcW w:w="2552" w:type="dxa"/>
          </w:tcPr>
          <w:p w14:paraId="61624950" w14:textId="77777777" w:rsidR="006D70F1" w:rsidRDefault="006D70F1" w:rsidP="00444C72">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12A37BD3" w14:textId="77777777" w:rsidR="006D70F1" w:rsidRDefault="006D70F1" w:rsidP="00444C72">
            <w:pPr>
              <w:rPr>
                <w:i/>
                <w:lang w:val="en-US"/>
              </w:rPr>
            </w:pPr>
            <w:r w:rsidRPr="001F7D4C">
              <w:rPr>
                <w:i/>
                <w:lang w:val="en-US"/>
              </w:rPr>
              <w:t xml:space="preserve">Evaluate and </w:t>
            </w:r>
            <w:proofErr w:type="spellStart"/>
            <w:r w:rsidRPr="001F7D4C">
              <w:rPr>
                <w:i/>
                <w:lang w:val="en-US"/>
              </w:rPr>
              <w:t>analyse</w:t>
            </w:r>
            <w:proofErr w:type="spellEnd"/>
          </w:p>
          <w:p w14:paraId="24D20780" w14:textId="77777777" w:rsidR="006D70F1" w:rsidRDefault="006D70F1" w:rsidP="00444C72">
            <w:pPr>
              <w:rPr>
                <w:i/>
                <w:sz w:val="16"/>
                <w:lang w:val="en-US"/>
              </w:rPr>
            </w:pPr>
          </w:p>
          <w:p w14:paraId="287675AB" w14:textId="77777777" w:rsidR="006D70F1" w:rsidRPr="00FB6DDF" w:rsidRDefault="006D70F1" w:rsidP="00444C72">
            <w:pPr>
              <w:rPr>
                <w:i/>
                <w:sz w:val="16"/>
                <w:lang w:val="en-US"/>
              </w:rPr>
            </w:pPr>
          </w:p>
        </w:tc>
        <w:tc>
          <w:tcPr>
            <w:tcW w:w="7654" w:type="dxa"/>
          </w:tcPr>
          <w:p w14:paraId="638CF57D" w14:textId="77777777" w:rsidR="006D70F1" w:rsidRPr="00E25C40" w:rsidRDefault="006D70F1" w:rsidP="006D70F1">
            <w:pPr>
              <w:pStyle w:val="ListParagraph"/>
              <w:numPr>
                <w:ilvl w:val="0"/>
                <w:numId w:val="2"/>
              </w:numPr>
              <w:spacing w:after="0" w:line="240" w:lineRule="auto"/>
              <w:rPr>
                <w:b/>
                <w:u w:val="single"/>
                <w:lang w:val="en-US"/>
              </w:rPr>
            </w:pPr>
            <w:r>
              <w:rPr>
                <w:lang w:val="en-US"/>
              </w:rPr>
              <w:t xml:space="preserve">The session was effective, the pupils were fully engaged and they produce work of a good standard. All of the pupil were given work that was suitable for their ability level. The pupils understanding on people who help us was developed during this session. </w:t>
            </w:r>
          </w:p>
          <w:p w14:paraId="31B2AA7B" w14:textId="77777777" w:rsidR="006D70F1" w:rsidRPr="00E3741B" w:rsidRDefault="006D70F1" w:rsidP="006D70F1">
            <w:pPr>
              <w:pStyle w:val="ListParagraph"/>
              <w:numPr>
                <w:ilvl w:val="0"/>
                <w:numId w:val="2"/>
              </w:numPr>
              <w:spacing w:after="0" w:line="240" w:lineRule="auto"/>
              <w:rPr>
                <w:lang w:val="en-US"/>
              </w:rPr>
            </w:pPr>
            <w:r w:rsidRPr="00E3741B">
              <w:rPr>
                <w:lang w:val="en-US"/>
              </w:rPr>
              <w:t xml:space="preserve">Following the session during mini feedback sessions the pupils who worked with myself on the focus task were able to feedback on their learning within the lesson. It was clear that the use of the specific prompts </w:t>
            </w:r>
            <w:proofErr w:type="gramStart"/>
            <w:r w:rsidRPr="00E3741B">
              <w:rPr>
                <w:lang w:val="en-US"/>
              </w:rPr>
              <w:t>were</w:t>
            </w:r>
            <w:proofErr w:type="gramEnd"/>
            <w:r w:rsidRPr="00E3741B">
              <w:rPr>
                <w:lang w:val="en-US"/>
              </w:rPr>
              <w:t xml:space="preserve"> effective in helping the students. The use of the non-specific prompts was somewhat successful during the session. </w:t>
            </w:r>
          </w:p>
          <w:p w14:paraId="2E430401" w14:textId="77777777" w:rsidR="006D70F1" w:rsidRDefault="006D70F1" w:rsidP="006D70F1">
            <w:pPr>
              <w:pStyle w:val="ListParagraph"/>
              <w:numPr>
                <w:ilvl w:val="0"/>
                <w:numId w:val="2"/>
              </w:numPr>
              <w:spacing w:after="0" w:line="240" w:lineRule="auto"/>
              <w:rPr>
                <w:b/>
                <w:u w:val="single"/>
                <w:lang w:val="en-US"/>
              </w:rPr>
            </w:pPr>
            <w:r w:rsidRPr="00E3741B">
              <w:rPr>
                <w:lang w:val="en-US"/>
              </w:rPr>
              <w:t>It seemed that the pupils engaged well with the idea of the prompts and fully understood how to use them.</w:t>
            </w:r>
            <w:r>
              <w:rPr>
                <w:b/>
                <w:u w:val="single"/>
                <w:lang w:val="en-US"/>
              </w:rPr>
              <w:t xml:space="preserve"> </w:t>
            </w:r>
          </w:p>
          <w:p w14:paraId="5BFD739A" w14:textId="77777777" w:rsidR="006D70F1" w:rsidRPr="00E3741B" w:rsidRDefault="006D70F1" w:rsidP="006D70F1">
            <w:pPr>
              <w:pStyle w:val="ListParagraph"/>
              <w:numPr>
                <w:ilvl w:val="0"/>
                <w:numId w:val="2"/>
              </w:numPr>
              <w:spacing w:after="0" w:line="240" w:lineRule="auto"/>
              <w:rPr>
                <w:lang w:val="en-US"/>
              </w:rPr>
            </w:pPr>
            <w:r w:rsidRPr="00E3741B">
              <w:rPr>
                <w:lang w:val="en-US"/>
              </w:rPr>
              <w:t>Through</w:t>
            </w:r>
            <w:r>
              <w:rPr>
                <w:lang w:val="en-US"/>
              </w:rPr>
              <w:t xml:space="preserve">out the session, </w:t>
            </w:r>
            <w:r w:rsidRPr="00E3741B">
              <w:rPr>
                <w:lang w:val="en-US"/>
              </w:rPr>
              <w:t xml:space="preserve">the behavior of the class was exceptional. </w:t>
            </w:r>
            <w:r>
              <w:rPr>
                <w:lang w:val="en-US"/>
              </w:rPr>
              <w:t xml:space="preserve">There was very little if any disruptions that caused the pupils to go off topic. This was somewhat surprising given the nature of the lesson and the grouping having to swap twice during the session. </w:t>
            </w:r>
          </w:p>
        </w:tc>
      </w:tr>
      <w:tr w:rsidR="006D70F1" w14:paraId="36D52EAB" w14:textId="77777777" w:rsidTr="00444C72">
        <w:trPr>
          <w:trHeight w:val="2555"/>
        </w:trPr>
        <w:tc>
          <w:tcPr>
            <w:tcW w:w="2552" w:type="dxa"/>
          </w:tcPr>
          <w:p w14:paraId="7337DE93" w14:textId="77777777" w:rsidR="006D70F1" w:rsidRDefault="006D70F1" w:rsidP="00444C72">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1629EFE" w14:textId="77777777" w:rsidR="006D70F1" w:rsidRDefault="006D70F1" w:rsidP="00444C72">
            <w:pPr>
              <w:rPr>
                <w:i/>
                <w:lang w:val="en-US"/>
              </w:rPr>
            </w:pPr>
            <w:r w:rsidRPr="001F7D4C">
              <w:rPr>
                <w:i/>
                <w:lang w:val="en-US"/>
              </w:rPr>
              <w:t>Conclusions and actions</w:t>
            </w:r>
          </w:p>
          <w:p w14:paraId="7F7A5E32" w14:textId="77777777" w:rsidR="006D70F1" w:rsidRDefault="006D70F1" w:rsidP="00444C72">
            <w:pPr>
              <w:rPr>
                <w:i/>
                <w:sz w:val="16"/>
                <w:lang w:val="en-US"/>
              </w:rPr>
            </w:pPr>
          </w:p>
          <w:p w14:paraId="147CA1E6" w14:textId="77777777" w:rsidR="006D70F1" w:rsidRPr="00A94C08" w:rsidRDefault="006D70F1" w:rsidP="00444C72">
            <w:pPr>
              <w:rPr>
                <w:i/>
                <w:sz w:val="16"/>
                <w:lang w:val="en-US"/>
              </w:rPr>
            </w:pPr>
          </w:p>
        </w:tc>
        <w:tc>
          <w:tcPr>
            <w:tcW w:w="7654" w:type="dxa"/>
          </w:tcPr>
          <w:p w14:paraId="0C5BA03E" w14:textId="77777777" w:rsidR="006D70F1" w:rsidRPr="00E3741B" w:rsidRDefault="006D70F1" w:rsidP="006D70F1">
            <w:pPr>
              <w:pStyle w:val="ListParagraph"/>
              <w:numPr>
                <w:ilvl w:val="0"/>
                <w:numId w:val="3"/>
              </w:numPr>
              <w:spacing w:after="0" w:line="240" w:lineRule="auto"/>
              <w:rPr>
                <w:lang w:val="en-US"/>
              </w:rPr>
            </w:pPr>
            <w:r w:rsidRPr="00E3741B">
              <w:rPr>
                <w:lang w:val="en-US"/>
              </w:rPr>
              <w:t xml:space="preserve">From today’s session, I will continue to create sessions that actively involve the pupil within their learning. I will also look to introduce the prompts to a range of classes to further understand the impacts they could have upon </w:t>
            </w:r>
            <w:proofErr w:type="gramStart"/>
            <w:r w:rsidRPr="00E3741B">
              <w:rPr>
                <w:lang w:val="en-US"/>
              </w:rPr>
              <w:t>pupils</w:t>
            </w:r>
            <w:proofErr w:type="gramEnd"/>
            <w:r w:rsidRPr="00E3741B">
              <w:rPr>
                <w:lang w:val="en-US"/>
              </w:rPr>
              <w:t xml:space="preserve"> </w:t>
            </w:r>
            <w:r>
              <w:rPr>
                <w:lang w:val="en-US"/>
              </w:rPr>
              <w:t xml:space="preserve">feedback and </w:t>
            </w:r>
            <w:r w:rsidRPr="00E3741B">
              <w:rPr>
                <w:lang w:val="en-US"/>
              </w:rPr>
              <w:t xml:space="preserve">learning. </w:t>
            </w:r>
          </w:p>
          <w:p w14:paraId="321F1A07" w14:textId="77777777" w:rsidR="006D70F1" w:rsidRDefault="006D70F1" w:rsidP="006D70F1">
            <w:pPr>
              <w:pStyle w:val="ListParagraph"/>
              <w:numPr>
                <w:ilvl w:val="0"/>
                <w:numId w:val="3"/>
              </w:numPr>
              <w:spacing w:after="0" w:line="240" w:lineRule="auto"/>
              <w:rPr>
                <w:lang w:val="en-US"/>
              </w:rPr>
            </w:pPr>
            <w:r w:rsidRPr="00E3741B">
              <w:rPr>
                <w:lang w:val="en-US"/>
              </w:rPr>
              <w:t xml:space="preserve">Moving forward I will also use the lollipop sticks during introductions with this class as it is something they clearly enjoy and find motivating. </w:t>
            </w:r>
          </w:p>
          <w:p w14:paraId="6E365E86" w14:textId="77777777" w:rsidR="006D70F1" w:rsidRPr="00E3741B" w:rsidRDefault="006D70F1" w:rsidP="006D70F1">
            <w:pPr>
              <w:pStyle w:val="ListParagraph"/>
              <w:numPr>
                <w:ilvl w:val="0"/>
                <w:numId w:val="3"/>
              </w:numPr>
              <w:spacing w:after="0" w:line="240" w:lineRule="auto"/>
              <w:rPr>
                <w:lang w:val="en-US"/>
              </w:rPr>
            </w:pPr>
            <w:r>
              <w:rPr>
                <w:lang w:val="en-US"/>
              </w:rPr>
              <w:t xml:space="preserve">Moving forward there could also be a case for making the prompts digital as this would encompass the DCF framework and allow for AFL to become part of the cross curricular learning standards. </w:t>
            </w:r>
          </w:p>
        </w:tc>
      </w:tr>
      <w:tr w:rsidR="006D70F1" w14:paraId="71813623" w14:textId="77777777" w:rsidTr="00444C72">
        <w:tc>
          <w:tcPr>
            <w:tcW w:w="10206" w:type="dxa"/>
            <w:gridSpan w:val="2"/>
            <w:shd w:val="clear" w:color="auto" w:fill="E7E6E6" w:themeFill="background2"/>
          </w:tcPr>
          <w:p w14:paraId="2B6C36DB" w14:textId="77777777" w:rsidR="006D70F1" w:rsidRPr="00C53B1B" w:rsidRDefault="006D70F1" w:rsidP="00444C72">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1013047E" w14:textId="77777777" w:rsidR="007340DF" w:rsidRDefault="007340DF" w:rsidP="006E36AC">
      <w:pPr>
        <w:rPr>
          <w:b/>
        </w:rPr>
      </w:pPr>
    </w:p>
    <w:p w14:paraId="0506E0F8" w14:textId="77777777" w:rsidR="006D70F1" w:rsidRDefault="006D70F1" w:rsidP="006E36AC">
      <w:pPr>
        <w:rPr>
          <w:b/>
        </w:rPr>
      </w:pPr>
    </w:p>
    <w:p w14:paraId="449FFF6F" w14:textId="49171EDD" w:rsidR="007340DF" w:rsidRPr="007340DF" w:rsidRDefault="007340DF" w:rsidP="006E36AC">
      <w:pPr>
        <w:rPr>
          <w:b/>
        </w:rPr>
      </w:pPr>
      <w:r>
        <w:rPr>
          <w:b/>
        </w:rPr>
        <w:lastRenderedPageBreak/>
        <w:t xml:space="preserve">Appendix 6: </w:t>
      </w:r>
    </w:p>
    <w:p w14:paraId="590778E4" w14:textId="77777777" w:rsidR="007340DF" w:rsidRDefault="007340DF" w:rsidP="006E36AC"/>
    <w:p w14:paraId="738B5E87" w14:textId="47695FC7" w:rsidR="006E36AC" w:rsidRDefault="006E36AC" w:rsidP="006E36AC">
      <w:r>
        <w:t xml:space="preserve">I have come back to teach you this lesson for today, because our university has set us some work to do and we need your help. I am going to be taking this lesson today and during the lesson, I will be stopping you as normal, but this time I am going to give you some sentence starters and pictures to help you feedback to me. I am looking to find out what you have learnt in the lesson and if it relates back to our learning objective. Miss/Mr </w:t>
      </w:r>
      <w:proofErr w:type="gramStart"/>
      <w:r>
        <w:t>…..</w:t>
      </w:r>
      <w:proofErr w:type="gramEnd"/>
      <w:r>
        <w:t xml:space="preserve"> will be looking at and listening to your answers to see if these sentence starters/pictures help you in answering my questions when I stop you. You do not have to worry about what you say, you can say whatever you like and no one will be judging you for what you say. We are just looking at if these sentences and pictures are of any use to you and if you would use them again, I want you to be as honest as you can, there are no wrong answers. </w:t>
      </w:r>
    </w:p>
    <w:p w14:paraId="2C3E9D6F" w14:textId="77777777" w:rsidR="001B6CB5" w:rsidRDefault="001B6CB5">
      <w:pPr>
        <w:rPr>
          <w:rFonts w:asciiTheme="minorHAnsi" w:hAnsiTheme="minorHAnsi"/>
          <w:sz w:val="22"/>
          <w:szCs w:val="22"/>
        </w:rPr>
      </w:pPr>
    </w:p>
    <w:p w14:paraId="53E2694B" w14:textId="487483F3" w:rsidR="006D70F1" w:rsidRDefault="006D70F1">
      <w:pPr>
        <w:rPr>
          <w:rFonts w:asciiTheme="minorHAnsi" w:hAnsiTheme="minorHAnsi"/>
          <w:sz w:val="22"/>
          <w:szCs w:val="22"/>
        </w:rPr>
      </w:pPr>
      <w:r>
        <w:rPr>
          <w:rFonts w:asciiTheme="minorHAnsi" w:hAnsiTheme="minorHAnsi"/>
          <w:sz w:val="22"/>
          <w:szCs w:val="22"/>
        </w:rPr>
        <w:t xml:space="preserve">I, ‘class teacher’ can confirm that ‘researcher’ explained in detail to all pupils the step by step procedure taking place during the lesson today. ‘Researcher’ informed all children that they do not have to take part and it is their choice whether to do so or not. From this, ‘researcher’ gained assent from all the pupils prior to starting the lesson. </w:t>
      </w:r>
    </w:p>
    <w:p w14:paraId="194D604F" w14:textId="77777777" w:rsidR="006D70F1" w:rsidRDefault="006D70F1">
      <w:pPr>
        <w:rPr>
          <w:rFonts w:asciiTheme="minorHAnsi" w:hAnsiTheme="minorHAnsi"/>
          <w:sz w:val="22"/>
          <w:szCs w:val="22"/>
        </w:rPr>
      </w:pPr>
    </w:p>
    <w:p w14:paraId="38F6E588" w14:textId="77777777" w:rsidR="006D70F1" w:rsidRDefault="006D70F1">
      <w:pPr>
        <w:rPr>
          <w:rFonts w:asciiTheme="minorHAnsi" w:hAnsiTheme="minorHAnsi"/>
          <w:sz w:val="22"/>
          <w:szCs w:val="22"/>
        </w:rPr>
      </w:pPr>
    </w:p>
    <w:p w14:paraId="72D06D97" w14:textId="5EC7218E" w:rsidR="006D70F1" w:rsidRPr="00C216B9" w:rsidRDefault="006D70F1">
      <w:pPr>
        <w:rPr>
          <w:rFonts w:asciiTheme="minorHAnsi" w:hAnsiTheme="minorHAnsi"/>
          <w:sz w:val="22"/>
          <w:szCs w:val="22"/>
        </w:rPr>
      </w:pPr>
      <w:proofErr w:type="gramStart"/>
      <w:r>
        <w:rPr>
          <w:rFonts w:asciiTheme="minorHAnsi" w:hAnsiTheme="minorHAnsi"/>
          <w:sz w:val="22"/>
          <w:szCs w:val="22"/>
        </w:rPr>
        <w:t>Signed:…</w:t>
      </w:r>
      <w:proofErr w:type="gramEnd"/>
      <w:r>
        <w:rPr>
          <w:rFonts w:asciiTheme="minorHAnsi" w:hAnsiTheme="minorHAnsi"/>
          <w:sz w:val="22"/>
          <w:szCs w:val="22"/>
        </w:rPr>
        <w:t xml:space="preserve">…………………………………………………                           </w:t>
      </w:r>
      <w:proofErr w:type="gramStart"/>
      <w:r>
        <w:rPr>
          <w:rFonts w:asciiTheme="minorHAnsi" w:hAnsiTheme="minorHAnsi"/>
          <w:sz w:val="22"/>
          <w:szCs w:val="22"/>
        </w:rPr>
        <w:t>Date:…</w:t>
      </w:r>
      <w:proofErr w:type="gramEnd"/>
      <w:r>
        <w:rPr>
          <w:rFonts w:asciiTheme="minorHAnsi" w:hAnsiTheme="minorHAnsi"/>
          <w:sz w:val="22"/>
          <w:szCs w:val="22"/>
        </w:rPr>
        <w:t>…………………………………………</w:t>
      </w:r>
    </w:p>
    <w:sectPr w:rsidR="006D70F1" w:rsidRPr="00C216B9" w:rsidSect="002D208F">
      <w:footerReference w:type="even" r:id="rId16"/>
      <w:footerReference w:type="default" r:id="rId17"/>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BD02B3" w14:textId="77777777" w:rsidR="00B9509A" w:rsidRDefault="00B9509A" w:rsidP="0042237D">
      <w:r>
        <w:separator/>
      </w:r>
    </w:p>
  </w:endnote>
  <w:endnote w:type="continuationSeparator" w:id="0">
    <w:p w14:paraId="6E6188E7" w14:textId="77777777" w:rsidR="00B9509A" w:rsidRDefault="00B9509A" w:rsidP="004223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4EFB69" w14:textId="77777777" w:rsidR="00444C72" w:rsidRDefault="00444C72" w:rsidP="002D208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751EF1C" w14:textId="77777777" w:rsidR="00444C72" w:rsidRDefault="00444C72" w:rsidP="002D208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1E03E9" w14:textId="77777777" w:rsidR="00444C72" w:rsidRDefault="00444C72" w:rsidP="00444C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E2535">
      <w:rPr>
        <w:rStyle w:val="PageNumber"/>
        <w:noProof/>
      </w:rPr>
      <w:t>3</w:t>
    </w:r>
    <w:r>
      <w:rPr>
        <w:rStyle w:val="PageNumber"/>
      </w:rPr>
      <w:fldChar w:fldCharType="end"/>
    </w:r>
  </w:p>
  <w:p w14:paraId="77E2A1CA" w14:textId="77777777" w:rsidR="00444C72" w:rsidRDefault="00444C72" w:rsidP="002D208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478674" w14:textId="77777777" w:rsidR="00B9509A" w:rsidRDefault="00B9509A" w:rsidP="0042237D">
      <w:r>
        <w:separator/>
      </w:r>
    </w:p>
  </w:footnote>
  <w:footnote w:type="continuationSeparator" w:id="0">
    <w:p w14:paraId="0AA4013C" w14:textId="77777777" w:rsidR="00B9509A" w:rsidRDefault="00B9509A" w:rsidP="0042237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C46517"/>
    <w:multiLevelType w:val="hybridMultilevel"/>
    <w:tmpl w:val="2A546790"/>
    <w:lvl w:ilvl="0" w:tplc="C82E18A8">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CF3511"/>
    <w:multiLevelType w:val="hybridMultilevel"/>
    <w:tmpl w:val="06788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5BD5A3D"/>
    <w:multiLevelType w:val="hybridMultilevel"/>
    <w:tmpl w:val="569E6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4AA5CA3"/>
    <w:multiLevelType w:val="hybridMultilevel"/>
    <w:tmpl w:val="5442D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123"/>
    <w:rsid w:val="000019AE"/>
    <w:rsid w:val="00004F95"/>
    <w:rsid w:val="0000690F"/>
    <w:rsid w:val="00011631"/>
    <w:rsid w:val="00015100"/>
    <w:rsid w:val="00027361"/>
    <w:rsid w:val="00027590"/>
    <w:rsid w:val="000277DA"/>
    <w:rsid w:val="0003046E"/>
    <w:rsid w:val="00030843"/>
    <w:rsid w:val="000513A5"/>
    <w:rsid w:val="00064F63"/>
    <w:rsid w:val="00065D38"/>
    <w:rsid w:val="00065E5C"/>
    <w:rsid w:val="000704AE"/>
    <w:rsid w:val="00075C5C"/>
    <w:rsid w:val="0007790E"/>
    <w:rsid w:val="000839F3"/>
    <w:rsid w:val="000844F7"/>
    <w:rsid w:val="000926C1"/>
    <w:rsid w:val="000B0C4E"/>
    <w:rsid w:val="000D25D9"/>
    <w:rsid w:val="000F0C39"/>
    <w:rsid w:val="000F6123"/>
    <w:rsid w:val="001071E4"/>
    <w:rsid w:val="00112000"/>
    <w:rsid w:val="00121267"/>
    <w:rsid w:val="001321B4"/>
    <w:rsid w:val="00133E03"/>
    <w:rsid w:val="00134612"/>
    <w:rsid w:val="00136AD1"/>
    <w:rsid w:val="00142482"/>
    <w:rsid w:val="0014298D"/>
    <w:rsid w:val="00146145"/>
    <w:rsid w:val="00151018"/>
    <w:rsid w:val="00161D38"/>
    <w:rsid w:val="00165B89"/>
    <w:rsid w:val="001766CE"/>
    <w:rsid w:val="00180C73"/>
    <w:rsid w:val="001824BD"/>
    <w:rsid w:val="00184EFE"/>
    <w:rsid w:val="001B6CB5"/>
    <w:rsid w:val="001C105B"/>
    <w:rsid w:val="001C771A"/>
    <w:rsid w:val="001E10D2"/>
    <w:rsid w:val="001E3BDC"/>
    <w:rsid w:val="001F1B24"/>
    <w:rsid w:val="001F2010"/>
    <w:rsid w:val="001F5B4C"/>
    <w:rsid w:val="00211310"/>
    <w:rsid w:val="002300F1"/>
    <w:rsid w:val="00240DB1"/>
    <w:rsid w:val="002417C9"/>
    <w:rsid w:val="00241D8C"/>
    <w:rsid w:val="00254BE7"/>
    <w:rsid w:val="002564AD"/>
    <w:rsid w:val="0027718C"/>
    <w:rsid w:val="00293523"/>
    <w:rsid w:val="002962B3"/>
    <w:rsid w:val="002A1FC6"/>
    <w:rsid w:val="002A6153"/>
    <w:rsid w:val="002C1474"/>
    <w:rsid w:val="002C5DA4"/>
    <w:rsid w:val="002D208F"/>
    <w:rsid w:val="002D2D15"/>
    <w:rsid w:val="002E1FD6"/>
    <w:rsid w:val="002E32B8"/>
    <w:rsid w:val="002E5590"/>
    <w:rsid w:val="002F4EC4"/>
    <w:rsid w:val="00314733"/>
    <w:rsid w:val="00317D16"/>
    <w:rsid w:val="00326C4F"/>
    <w:rsid w:val="0033111A"/>
    <w:rsid w:val="00342D65"/>
    <w:rsid w:val="00345707"/>
    <w:rsid w:val="00354CC6"/>
    <w:rsid w:val="003630C5"/>
    <w:rsid w:val="00367CC2"/>
    <w:rsid w:val="0037256C"/>
    <w:rsid w:val="003856C0"/>
    <w:rsid w:val="00395814"/>
    <w:rsid w:val="003A1738"/>
    <w:rsid w:val="003A7FE8"/>
    <w:rsid w:val="003B2C05"/>
    <w:rsid w:val="003D0CEA"/>
    <w:rsid w:val="003D2E1F"/>
    <w:rsid w:val="003E22C2"/>
    <w:rsid w:val="003F1D81"/>
    <w:rsid w:val="003F23FA"/>
    <w:rsid w:val="003F4959"/>
    <w:rsid w:val="003F6CEB"/>
    <w:rsid w:val="00400833"/>
    <w:rsid w:val="00405562"/>
    <w:rsid w:val="0040566D"/>
    <w:rsid w:val="004129EA"/>
    <w:rsid w:val="0042237D"/>
    <w:rsid w:val="004251BE"/>
    <w:rsid w:val="004279EB"/>
    <w:rsid w:val="00444C72"/>
    <w:rsid w:val="00456272"/>
    <w:rsid w:val="00462377"/>
    <w:rsid w:val="00465BB0"/>
    <w:rsid w:val="004740BB"/>
    <w:rsid w:val="00476954"/>
    <w:rsid w:val="00477E2A"/>
    <w:rsid w:val="00483527"/>
    <w:rsid w:val="004A1978"/>
    <w:rsid w:val="004B2E87"/>
    <w:rsid w:val="004B3A73"/>
    <w:rsid w:val="004C4007"/>
    <w:rsid w:val="004D32DE"/>
    <w:rsid w:val="004F14C0"/>
    <w:rsid w:val="004F594E"/>
    <w:rsid w:val="00503FDD"/>
    <w:rsid w:val="005065EB"/>
    <w:rsid w:val="0051034A"/>
    <w:rsid w:val="00517CF6"/>
    <w:rsid w:val="005210D3"/>
    <w:rsid w:val="00526CCB"/>
    <w:rsid w:val="00532299"/>
    <w:rsid w:val="00536B90"/>
    <w:rsid w:val="00544E72"/>
    <w:rsid w:val="00562F7F"/>
    <w:rsid w:val="005904FA"/>
    <w:rsid w:val="005A60FE"/>
    <w:rsid w:val="005B1F79"/>
    <w:rsid w:val="005D3EC5"/>
    <w:rsid w:val="005E428E"/>
    <w:rsid w:val="005E6858"/>
    <w:rsid w:val="005F153B"/>
    <w:rsid w:val="005F6674"/>
    <w:rsid w:val="0060310B"/>
    <w:rsid w:val="00607041"/>
    <w:rsid w:val="006103ED"/>
    <w:rsid w:val="00620C28"/>
    <w:rsid w:val="00631D5B"/>
    <w:rsid w:val="00633C90"/>
    <w:rsid w:val="0063733B"/>
    <w:rsid w:val="00644415"/>
    <w:rsid w:val="0065719C"/>
    <w:rsid w:val="006664B9"/>
    <w:rsid w:val="0067015B"/>
    <w:rsid w:val="00670944"/>
    <w:rsid w:val="00674DA5"/>
    <w:rsid w:val="0069318E"/>
    <w:rsid w:val="0069633F"/>
    <w:rsid w:val="006A2D7F"/>
    <w:rsid w:val="006A333F"/>
    <w:rsid w:val="006C06EC"/>
    <w:rsid w:val="006D70F1"/>
    <w:rsid w:val="006E2E26"/>
    <w:rsid w:val="006E36AC"/>
    <w:rsid w:val="006E409E"/>
    <w:rsid w:val="006F55B6"/>
    <w:rsid w:val="007162E9"/>
    <w:rsid w:val="00722B3D"/>
    <w:rsid w:val="007234FB"/>
    <w:rsid w:val="007340DF"/>
    <w:rsid w:val="00746D7C"/>
    <w:rsid w:val="007473D3"/>
    <w:rsid w:val="0075709F"/>
    <w:rsid w:val="007723E8"/>
    <w:rsid w:val="00772902"/>
    <w:rsid w:val="00772D2D"/>
    <w:rsid w:val="007838B7"/>
    <w:rsid w:val="007C3EBF"/>
    <w:rsid w:val="007D46B9"/>
    <w:rsid w:val="007D4F92"/>
    <w:rsid w:val="007F372C"/>
    <w:rsid w:val="007F430A"/>
    <w:rsid w:val="0083496C"/>
    <w:rsid w:val="008425CF"/>
    <w:rsid w:val="008511A7"/>
    <w:rsid w:val="0086033B"/>
    <w:rsid w:val="00861794"/>
    <w:rsid w:val="00866E78"/>
    <w:rsid w:val="00884968"/>
    <w:rsid w:val="008852F2"/>
    <w:rsid w:val="00896B0D"/>
    <w:rsid w:val="008A0EA9"/>
    <w:rsid w:val="008B4F4E"/>
    <w:rsid w:val="008E49A4"/>
    <w:rsid w:val="008F741A"/>
    <w:rsid w:val="008F7C11"/>
    <w:rsid w:val="0090484E"/>
    <w:rsid w:val="00920866"/>
    <w:rsid w:val="009211D6"/>
    <w:rsid w:val="0093216D"/>
    <w:rsid w:val="00935769"/>
    <w:rsid w:val="009442A8"/>
    <w:rsid w:val="00953EF8"/>
    <w:rsid w:val="009914DA"/>
    <w:rsid w:val="009936C1"/>
    <w:rsid w:val="0099722E"/>
    <w:rsid w:val="009A6105"/>
    <w:rsid w:val="009D2F6A"/>
    <w:rsid w:val="009D332A"/>
    <w:rsid w:val="009E67FA"/>
    <w:rsid w:val="00A00605"/>
    <w:rsid w:val="00A007C0"/>
    <w:rsid w:val="00A057FD"/>
    <w:rsid w:val="00A064B3"/>
    <w:rsid w:val="00A1101E"/>
    <w:rsid w:val="00A15DAC"/>
    <w:rsid w:val="00A24F00"/>
    <w:rsid w:val="00A274FB"/>
    <w:rsid w:val="00A27CC9"/>
    <w:rsid w:val="00A35A93"/>
    <w:rsid w:val="00A4308F"/>
    <w:rsid w:val="00A53ED6"/>
    <w:rsid w:val="00A55076"/>
    <w:rsid w:val="00A70DDD"/>
    <w:rsid w:val="00A73D47"/>
    <w:rsid w:val="00A75A94"/>
    <w:rsid w:val="00A75FA0"/>
    <w:rsid w:val="00A84C72"/>
    <w:rsid w:val="00A85632"/>
    <w:rsid w:val="00A92627"/>
    <w:rsid w:val="00AA05B5"/>
    <w:rsid w:val="00AB3472"/>
    <w:rsid w:val="00AB4A7B"/>
    <w:rsid w:val="00AB4CBC"/>
    <w:rsid w:val="00AB5F5C"/>
    <w:rsid w:val="00AB6C38"/>
    <w:rsid w:val="00AC3BFF"/>
    <w:rsid w:val="00AC6442"/>
    <w:rsid w:val="00AD52E8"/>
    <w:rsid w:val="00AE71FE"/>
    <w:rsid w:val="00AF664B"/>
    <w:rsid w:val="00B045F0"/>
    <w:rsid w:val="00B11D91"/>
    <w:rsid w:val="00B14973"/>
    <w:rsid w:val="00B1635F"/>
    <w:rsid w:val="00B16C88"/>
    <w:rsid w:val="00B273BA"/>
    <w:rsid w:val="00B31926"/>
    <w:rsid w:val="00B7307E"/>
    <w:rsid w:val="00B82A46"/>
    <w:rsid w:val="00B85B0C"/>
    <w:rsid w:val="00B9509A"/>
    <w:rsid w:val="00BA0420"/>
    <w:rsid w:val="00BD450B"/>
    <w:rsid w:val="00BE5E2C"/>
    <w:rsid w:val="00BF252F"/>
    <w:rsid w:val="00BF6D8B"/>
    <w:rsid w:val="00C216B9"/>
    <w:rsid w:val="00C25FC9"/>
    <w:rsid w:val="00C422BF"/>
    <w:rsid w:val="00C43E4B"/>
    <w:rsid w:val="00C54BAD"/>
    <w:rsid w:val="00C5682C"/>
    <w:rsid w:val="00C60A3B"/>
    <w:rsid w:val="00C63D72"/>
    <w:rsid w:val="00C6770C"/>
    <w:rsid w:val="00C92D5C"/>
    <w:rsid w:val="00CA0240"/>
    <w:rsid w:val="00CA148F"/>
    <w:rsid w:val="00CB7925"/>
    <w:rsid w:val="00CD7430"/>
    <w:rsid w:val="00CE4051"/>
    <w:rsid w:val="00D00BBB"/>
    <w:rsid w:val="00D1544E"/>
    <w:rsid w:val="00D248FE"/>
    <w:rsid w:val="00D249E5"/>
    <w:rsid w:val="00D34E29"/>
    <w:rsid w:val="00D41A86"/>
    <w:rsid w:val="00D42C0D"/>
    <w:rsid w:val="00D5450B"/>
    <w:rsid w:val="00D60021"/>
    <w:rsid w:val="00D60D9D"/>
    <w:rsid w:val="00D634DF"/>
    <w:rsid w:val="00D81C30"/>
    <w:rsid w:val="00D843CB"/>
    <w:rsid w:val="00D91C29"/>
    <w:rsid w:val="00D93EAF"/>
    <w:rsid w:val="00DA1C83"/>
    <w:rsid w:val="00DB3DA3"/>
    <w:rsid w:val="00DB5A5A"/>
    <w:rsid w:val="00DB6B63"/>
    <w:rsid w:val="00DC36C6"/>
    <w:rsid w:val="00DC3BA1"/>
    <w:rsid w:val="00DC42BB"/>
    <w:rsid w:val="00DC4500"/>
    <w:rsid w:val="00DC49E2"/>
    <w:rsid w:val="00DC6E36"/>
    <w:rsid w:val="00E05765"/>
    <w:rsid w:val="00E13DFC"/>
    <w:rsid w:val="00E235D1"/>
    <w:rsid w:val="00E31D76"/>
    <w:rsid w:val="00E3779C"/>
    <w:rsid w:val="00E430F4"/>
    <w:rsid w:val="00E47354"/>
    <w:rsid w:val="00E52EC8"/>
    <w:rsid w:val="00E56DDB"/>
    <w:rsid w:val="00E63A11"/>
    <w:rsid w:val="00E65143"/>
    <w:rsid w:val="00E75A98"/>
    <w:rsid w:val="00E76182"/>
    <w:rsid w:val="00EB3E4A"/>
    <w:rsid w:val="00EB5016"/>
    <w:rsid w:val="00EB6A4C"/>
    <w:rsid w:val="00EC29E8"/>
    <w:rsid w:val="00EC3A84"/>
    <w:rsid w:val="00ED1C2D"/>
    <w:rsid w:val="00ED2DDB"/>
    <w:rsid w:val="00ED2E61"/>
    <w:rsid w:val="00EE3E2F"/>
    <w:rsid w:val="00EE58E5"/>
    <w:rsid w:val="00EE73EE"/>
    <w:rsid w:val="00F0472F"/>
    <w:rsid w:val="00F070B1"/>
    <w:rsid w:val="00F10B58"/>
    <w:rsid w:val="00F1112C"/>
    <w:rsid w:val="00F2621C"/>
    <w:rsid w:val="00F27F7C"/>
    <w:rsid w:val="00F30471"/>
    <w:rsid w:val="00F3537F"/>
    <w:rsid w:val="00F37FFE"/>
    <w:rsid w:val="00F5617E"/>
    <w:rsid w:val="00F60648"/>
    <w:rsid w:val="00F61939"/>
    <w:rsid w:val="00F70630"/>
    <w:rsid w:val="00F735AC"/>
    <w:rsid w:val="00F82735"/>
    <w:rsid w:val="00F83DBA"/>
    <w:rsid w:val="00F91045"/>
    <w:rsid w:val="00FA0B3D"/>
    <w:rsid w:val="00FA65C5"/>
    <w:rsid w:val="00FC457D"/>
    <w:rsid w:val="00FC47BA"/>
    <w:rsid w:val="00FD0607"/>
    <w:rsid w:val="00FD2EA8"/>
    <w:rsid w:val="00FD3D5C"/>
    <w:rsid w:val="00FD44F0"/>
    <w:rsid w:val="00FE02D8"/>
    <w:rsid w:val="00FE2535"/>
    <w:rsid w:val="00FE7DFA"/>
    <w:rsid w:val="00FF1E9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728B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77E2A"/>
    <w:rPr>
      <w:rFonts w:ascii="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year">
    <w:name w:val="nlm_year"/>
    <w:basedOn w:val="DefaultParagraphFont"/>
    <w:rsid w:val="00241D8C"/>
  </w:style>
  <w:style w:type="character" w:customStyle="1" w:styleId="nlmarticle-title">
    <w:name w:val="nlm_article-title"/>
    <w:basedOn w:val="DefaultParagraphFont"/>
    <w:rsid w:val="00241D8C"/>
  </w:style>
  <w:style w:type="character" w:customStyle="1" w:styleId="nlmfpage">
    <w:name w:val="nlm_fpage"/>
    <w:basedOn w:val="DefaultParagraphFont"/>
    <w:rsid w:val="00241D8C"/>
  </w:style>
  <w:style w:type="character" w:customStyle="1" w:styleId="nlmlpage">
    <w:name w:val="nlm_lpage"/>
    <w:basedOn w:val="DefaultParagraphFont"/>
    <w:rsid w:val="00241D8C"/>
  </w:style>
  <w:style w:type="character" w:customStyle="1" w:styleId="nlmpublisher-loc">
    <w:name w:val="nlm_publisher-loc"/>
    <w:basedOn w:val="DefaultParagraphFont"/>
    <w:rsid w:val="00241D8C"/>
  </w:style>
  <w:style w:type="character" w:customStyle="1" w:styleId="nlmpublisher-name">
    <w:name w:val="nlm_publisher-name"/>
    <w:basedOn w:val="DefaultParagraphFont"/>
    <w:rsid w:val="00241D8C"/>
  </w:style>
  <w:style w:type="character" w:styleId="Hyperlink">
    <w:name w:val="Hyperlink"/>
    <w:basedOn w:val="DefaultParagraphFont"/>
    <w:uiPriority w:val="99"/>
    <w:unhideWhenUsed/>
    <w:rsid w:val="005E428E"/>
    <w:rPr>
      <w:color w:val="0563C1" w:themeColor="hyperlink"/>
      <w:u w:val="single"/>
    </w:rPr>
  </w:style>
  <w:style w:type="character" w:customStyle="1" w:styleId="nlmedition">
    <w:name w:val="nlm_edition"/>
    <w:basedOn w:val="DefaultParagraphFont"/>
    <w:rsid w:val="006C06EC"/>
  </w:style>
  <w:style w:type="paragraph" w:styleId="NoSpacing">
    <w:name w:val="No Spacing"/>
    <w:link w:val="NoSpacingChar"/>
    <w:uiPriority w:val="1"/>
    <w:qFormat/>
    <w:rsid w:val="001B6CB5"/>
    <w:rPr>
      <w:sz w:val="22"/>
      <w:szCs w:val="22"/>
    </w:rPr>
  </w:style>
  <w:style w:type="character" w:customStyle="1" w:styleId="NoSpacingChar">
    <w:name w:val="No Spacing Char"/>
    <w:basedOn w:val="DefaultParagraphFont"/>
    <w:link w:val="NoSpacing"/>
    <w:uiPriority w:val="1"/>
    <w:rsid w:val="001B6CB5"/>
    <w:rPr>
      <w:sz w:val="22"/>
      <w:szCs w:val="22"/>
    </w:rPr>
  </w:style>
  <w:style w:type="table" w:styleId="TableGrid">
    <w:name w:val="Table Grid"/>
    <w:basedOn w:val="TableNormal"/>
    <w:uiPriority w:val="59"/>
    <w:rsid w:val="006E36AC"/>
    <w:rPr>
      <w:rFonts w:eastAsiaTheme="minorEastAsi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2237D"/>
    <w:pPr>
      <w:tabs>
        <w:tab w:val="center" w:pos="4513"/>
        <w:tab w:val="right" w:pos="9026"/>
      </w:tabs>
    </w:pPr>
  </w:style>
  <w:style w:type="character" w:customStyle="1" w:styleId="HeaderChar">
    <w:name w:val="Header Char"/>
    <w:basedOn w:val="DefaultParagraphFont"/>
    <w:link w:val="Header"/>
    <w:uiPriority w:val="99"/>
    <w:rsid w:val="0042237D"/>
    <w:rPr>
      <w:rFonts w:ascii="Times New Roman" w:hAnsi="Times New Roman" w:cs="Times New Roman"/>
      <w:lang w:eastAsia="en-GB"/>
    </w:rPr>
  </w:style>
  <w:style w:type="paragraph" w:styleId="Footer">
    <w:name w:val="footer"/>
    <w:basedOn w:val="Normal"/>
    <w:link w:val="FooterChar"/>
    <w:uiPriority w:val="99"/>
    <w:unhideWhenUsed/>
    <w:rsid w:val="0042237D"/>
    <w:pPr>
      <w:tabs>
        <w:tab w:val="center" w:pos="4513"/>
        <w:tab w:val="right" w:pos="9026"/>
      </w:tabs>
    </w:pPr>
  </w:style>
  <w:style w:type="character" w:customStyle="1" w:styleId="FooterChar">
    <w:name w:val="Footer Char"/>
    <w:basedOn w:val="DefaultParagraphFont"/>
    <w:link w:val="Footer"/>
    <w:uiPriority w:val="99"/>
    <w:rsid w:val="0042237D"/>
    <w:rPr>
      <w:rFonts w:ascii="Times New Roman" w:hAnsi="Times New Roman" w:cs="Times New Roman"/>
      <w:lang w:eastAsia="en-GB"/>
    </w:rPr>
  </w:style>
  <w:style w:type="paragraph" w:styleId="ListParagraph">
    <w:name w:val="List Paragraph"/>
    <w:basedOn w:val="Normal"/>
    <w:uiPriority w:val="34"/>
    <w:qFormat/>
    <w:rsid w:val="006D70F1"/>
    <w:pPr>
      <w:spacing w:after="200" w:line="276" w:lineRule="auto"/>
      <w:ind w:left="720"/>
      <w:contextualSpacing/>
    </w:pPr>
    <w:rPr>
      <w:rFonts w:asciiTheme="minorHAnsi" w:hAnsiTheme="minorHAnsi" w:cstheme="minorBidi"/>
      <w:sz w:val="22"/>
      <w:szCs w:val="28"/>
      <w:lang w:eastAsia="en-US"/>
    </w:rPr>
  </w:style>
  <w:style w:type="character" w:styleId="PageNumber">
    <w:name w:val="page number"/>
    <w:basedOn w:val="DefaultParagraphFont"/>
    <w:uiPriority w:val="99"/>
    <w:semiHidden/>
    <w:unhideWhenUsed/>
    <w:rsid w:val="002D208F"/>
  </w:style>
  <w:style w:type="character" w:styleId="Emphasis">
    <w:name w:val="Emphasis"/>
    <w:basedOn w:val="DefaultParagraphFont"/>
    <w:uiPriority w:val="20"/>
    <w:qFormat/>
    <w:rsid w:val="00A75A94"/>
    <w:rPr>
      <w:i/>
      <w:iCs/>
    </w:rPr>
  </w:style>
  <w:style w:type="character" w:customStyle="1" w:styleId="externalref">
    <w:name w:val="externalref"/>
    <w:basedOn w:val="DefaultParagraphFont"/>
    <w:rsid w:val="00A75A94"/>
  </w:style>
  <w:style w:type="character" w:customStyle="1" w:styleId="refsource">
    <w:name w:val="refsource"/>
    <w:basedOn w:val="DefaultParagraphFont"/>
    <w:rsid w:val="00A75A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45091">
      <w:bodyDiv w:val="1"/>
      <w:marLeft w:val="0"/>
      <w:marRight w:val="0"/>
      <w:marTop w:val="0"/>
      <w:marBottom w:val="0"/>
      <w:divBdr>
        <w:top w:val="none" w:sz="0" w:space="0" w:color="auto"/>
        <w:left w:val="none" w:sz="0" w:space="0" w:color="auto"/>
        <w:bottom w:val="none" w:sz="0" w:space="0" w:color="auto"/>
        <w:right w:val="none" w:sz="0" w:space="0" w:color="auto"/>
      </w:divBdr>
    </w:div>
    <w:div w:id="14311647">
      <w:bodyDiv w:val="1"/>
      <w:marLeft w:val="0"/>
      <w:marRight w:val="0"/>
      <w:marTop w:val="0"/>
      <w:marBottom w:val="0"/>
      <w:divBdr>
        <w:top w:val="none" w:sz="0" w:space="0" w:color="auto"/>
        <w:left w:val="none" w:sz="0" w:space="0" w:color="auto"/>
        <w:bottom w:val="none" w:sz="0" w:space="0" w:color="auto"/>
        <w:right w:val="none" w:sz="0" w:space="0" w:color="auto"/>
      </w:divBdr>
    </w:div>
    <w:div w:id="47345800">
      <w:bodyDiv w:val="1"/>
      <w:marLeft w:val="0"/>
      <w:marRight w:val="0"/>
      <w:marTop w:val="0"/>
      <w:marBottom w:val="0"/>
      <w:divBdr>
        <w:top w:val="none" w:sz="0" w:space="0" w:color="auto"/>
        <w:left w:val="none" w:sz="0" w:space="0" w:color="auto"/>
        <w:bottom w:val="none" w:sz="0" w:space="0" w:color="auto"/>
        <w:right w:val="none" w:sz="0" w:space="0" w:color="auto"/>
      </w:divBdr>
    </w:div>
    <w:div w:id="128013139">
      <w:bodyDiv w:val="1"/>
      <w:marLeft w:val="0"/>
      <w:marRight w:val="0"/>
      <w:marTop w:val="0"/>
      <w:marBottom w:val="0"/>
      <w:divBdr>
        <w:top w:val="none" w:sz="0" w:space="0" w:color="auto"/>
        <w:left w:val="none" w:sz="0" w:space="0" w:color="auto"/>
        <w:bottom w:val="none" w:sz="0" w:space="0" w:color="auto"/>
        <w:right w:val="none" w:sz="0" w:space="0" w:color="auto"/>
      </w:divBdr>
    </w:div>
    <w:div w:id="152836673">
      <w:bodyDiv w:val="1"/>
      <w:marLeft w:val="0"/>
      <w:marRight w:val="0"/>
      <w:marTop w:val="0"/>
      <w:marBottom w:val="0"/>
      <w:divBdr>
        <w:top w:val="none" w:sz="0" w:space="0" w:color="auto"/>
        <w:left w:val="none" w:sz="0" w:space="0" w:color="auto"/>
        <w:bottom w:val="none" w:sz="0" w:space="0" w:color="auto"/>
        <w:right w:val="none" w:sz="0" w:space="0" w:color="auto"/>
      </w:divBdr>
    </w:div>
    <w:div w:id="186599381">
      <w:bodyDiv w:val="1"/>
      <w:marLeft w:val="0"/>
      <w:marRight w:val="0"/>
      <w:marTop w:val="0"/>
      <w:marBottom w:val="0"/>
      <w:divBdr>
        <w:top w:val="none" w:sz="0" w:space="0" w:color="auto"/>
        <w:left w:val="none" w:sz="0" w:space="0" w:color="auto"/>
        <w:bottom w:val="none" w:sz="0" w:space="0" w:color="auto"/>
        <w:right w:val="none" w:sz="0" w:space="0" w:color="auto"/>
      </w:divBdr>
    </w:div>
    <w:div w:id="193814889">
      <w:bodyDiv w:val="1"/>
      <w:marLeft w:val="0"/>
      <w:marRight w:val="0"/>
      <w:marTop w:val="0"/>
      <w:marBottom w:val="0"/>
      <w:divBdr>
        <w:top w:val="none" w:sz="0" w:space="0" w:color="auto"/>
        <w:left w:val="none" w:sz="0" w:space="0" w:color="auto"/>
        <w:bottom w:val="none" w:sz="0" w:space="0" w:color="auto"/>
        <w:right w:val="none" w:sz="0" w:space="0" w:color="auto"/>
      </w:divBdr>
    </w:div>
    <w:div w:id="293754371">
      <w:bodyDiv w:val="1"/>
      <w:marLeft w:val="0"/>
      <w:marRight w:val="0"/>
      <w:marTop w:val="0"/>
      <w:marBottom w:val="0"/>
      <w:divBdr>
        <w:top w:val="none" w:sz="0" w:space="0" w:color="auto"/>
        <w:left w:val="none" w:sz="0" w:space="0" w:color="auto"/>
        <w:bottom w:val="none" w:sz="0" w:space="0" w:color="auto"/>
        <w:right w:val="none" w:sz="0" w:space="0" w:color="auto"/>
      </w:divBdr>
    </w:div>
    <w:div w:id="317925277">
      <w:bodyDiv w:val="1"/>
      <w:marLeft w:val="0"/>
      <w:marRight w:val="0"/>
      <w:marTop w:val="0"/>
      <w:marBottom w:val="0"/>
      <w:divBdr>
        <w:top w:val="none" w:sz="0" w:space="0" w:color="auto"/>
        <w:left w:val="none" w:sz="0" w:space="0" w:color="auto"/>
        <w:bottom w:val="none" w:sz="0" w:space="0" w:color="auto"/>
        <w:right w:val="none" w:sz="0" w:space="0" w:color="auto"/>
      </w:divBdr>
    </w:div>
    <w:div w:id="388000476">
      <w:bodyDiv w:val="1"/>
      <w:marLeft w:val="0"/>
      <w:marRight w:val="0"/>
      <w:marTop w:val="0"/>
      <w:marBottom w:val="0"/>
      <w:divBdr>
        <w:top w:val="none" w:sz="0" w:space="0" w:color="auto"/>
        <w:left w:val="none" w:sz="0" w:space="0" w:color="auto"/>
        <w:bottom w:val="none" w:sz="0" w:space="0" w:color="auto"/>
        <w:right w:val="none" w:sz="0" w:space="0" w:color="auto"/>
      </w:divBdr>
    </w:div>
    <w:div w:id="394738799">
      <w:bodyDiv w:val="1"/>
      <w:marLeft w:val="0"/>
      <w:marRight w:val="0"/>
      <w:marTop w:val="0"/>
      <w:marBottom w:val="0"/>
      <w:divBdr>
        <w:top w:val="none" w:sz="0" w:space="0" w:color="auto"/>
        <w:left w:val="none" w:sz="0" w:space="0" w:color="auto"/>
        <w:bottom w:val="none" w:sz="0" w:space="0" w:color="auto"/>
        <w:right w:val="none" w:sz="0" w:space="0" w:color="auto"/>
      </w:divBdr>
    </w:div>
    <w:div w:id="463157603">
      <w:bodyDiv w:val="1"/>
      <w:marLeft w:val="0"/>
      <w:marRight w:val="0"/>
      <w:marTop w:val="0"/>
      <w:marBottom w:val="0"/>
      <w:divBdr>
        <w:top w:val="none" w:sz="0" w:space="0" w:color="auto"/>
        <w:left w:val="none" w:sz="0" w:space="0" w:color="auto"/>
        <w:bottom w:val="none" w:sz="0" w:space="0" w:color="auto"/>
        <w:right w:val="none" w:sz="0" w:space="0" w:color="auto"/>
      </w:divBdr>
    </w:div>
    <w:div w:id="489449214">
      <w:bodyDiv w:val="1"/>
      <w:marLeft w:val="0"/>
      <w:marRight w:val="0"/>
      <w:marTop w:val="0"/>
      <w:marBottom w:val="0"/>
      <w:divBdr>
        <w:top w:val="none" w:sz="0" w:space="0" w:color="auto"/>
        <w:left w:val="none" w:sz="0" w:space="0" w:color="auto"/>
        <w:bottom w:val="none" w:sz="0" w:space="0" w:color="auto"/>
        <w:right w:val="none" w:sz="0" w:space="0" w:color="auto"/>
      </w:divBdr>
    </w:div>
    <w:div w:id="504517008">
      <w:bodyDiv w:val="1"/>
      <w:marLeft w:val="0"/>
      <w:marRight w:val="0"/>
      <w:marTop w:val="0"/>
      <w:marBottom w:val="0"/>
      <w:divBdr>
        <w:top w:val="none" w:sz="0" w:space="0" w:color="auto"/>
        <w:left w:val="none" w:sz="0" w:space="0" w:color="auto"/>
        <w:bottom w:val="none" w:sz="0" w:space="0" w:color="auto"/>
        <w:right w:val="none" w:sz="0" w:space="0" w:color="auto"/>
      </w:divBdr>
    </w:div>
    <w:div w:id="523976500">
      <w:bodyDiv w:val="1"/>
      <w:marLeft w:val="0"/>
      <w:marRight w:val="0"/>
      <w:marTop w:val="0"/>
      <w:marBottom w:val="0"/>
      <w:divBdr>
        <w:top w:val="none" w:sz="0" w:space="0" w:color="auto"/>
        <w:left w:val="none" w:sz="0" w:space="0" w:color="auto"/>
        <w:bottom w:val="none" w:sz="0" w:space="0" w:color="auto"/>
        <w:right w:val="none" w:sz="0" w:space="0" w:color="auto"/>
      </w:divBdr>
    </w:div>
    <w:div w:id="540090743">
      <w:bodyDiv w:val="1"/>
      <w:marLeft w:val="0"/>
      <w:marRight w:val="0"/>
      <w:marTop w:val="0"/>
      <w:marBottom w:val="0"/>
      <w:divBdr>
        <w:top w:val="none" w:sz="0" w:space="0" w:color="auto"/>
        <w:left w:val="none" w:sz="0" w:space="0" w:color="auto"/>
        <w:bottom w:val="none" w:sz="0" w:space="0" w:color="auto"/>
        <w:right w:val="none" w:sz="0" w:space="0" w:color="auto"/>
      </w:divBdr>
    </w:div>
    <w:div w:id="560558467">
      <w:bodyDiv w:val="1"/>
      <w:marLeft w:val="0"/>
      <w:marRight w:val="0"/>
      <w:marTop w:val="0"/>
      <w:marBottom w:val="0"/>
      <w:divBdr>
        <w:top w:val="none" w:sz="0" w:space="0" w:color="auto"/>
        <w:left w:val="none" w:sz="0" w:space="0" w:color="auto"/>
        <w:bottom w:val="none" w:sz="0" w:space="0" w:color="auto"/>
        <w:right w:val="none" w:sz="0" w:space="0" w:color="auto"/>
      </w:divBdr>
    </w:div>
    <w:div w:id="569343905">
      <w:bodyDiv w:val="1"/>
      <w:marLeft w:val="0"/>
      <w:marRight w:val="0"/>
      <w:marTop w:val="0"/>
      <w:marBottom w:val="0"/>
      <w:divBdr>
        <w:top w:val="none" w:sz="0" w:space="0" w:color="auto"/>
        <w:left w:val="none" w:sz="0" w:space="0" w:color="auto"/>
        <w:bottom w:val="none" w:sz="0" w:space="0" w:color="auto"/>
        <w:right w:val="none" w:sz="0" w:space="0" w:color="auto"/>
      </w:divBdr>
    </w:div>
    <w:div w:id="665981532">
      <w:bodyDiv w:val="1"/>
      <w:marLeft w:val="0"/>
      <w:marRight w:val="0"/>
      <w:marTop w:val="0"/>
      <w:marBottom w:val="0"/>
      <w:divBdr>
        <w:top w:val="none" w:sz="0" w:space="0" w:color="auto"/>
        <w:left w:val="none" w:sz="0" w:space="0" w:color="auto"/>
        <w:bottom w:val="none" w:sz="0" w:space="0" w:color="auto"/>
        <w:right w:val="none" w:sz="0" w:space="0" w:color="auto"/>
      </w:divBdr>
    </w:div>
    <w:div w:id="780996822">
      <w:bodyDiv w:val="1"/>
      <w:marLeft w:val="0"/>
      <w:marRight w:val="0"/>
      <w:marTop w:val="0"/>
      <w:marBottom w:val="0"/>
      <w:divBdr>
        <w:top w:val="none" w:sz="0" w:space="0" w:color="auto"/>
        <w:left w:val="none" w:sz="0" w:space="0" w:color="auto"/>
        <w:bottom w:val="none" w:sz="0" w:space="0" w:color="auto"/>
        <w:right w:val="none" w:sz="0" w:space="0" w:color="auto"/>
      </w:divBdr>
    </w:div>
    <w:div w:id="980770665">
      <w:bodyDiv w:val="1"/>
      <w:marLeft w:val="0"/>
      <w:marRight w:val="0"/>
      <w:marTop w:val="0"/>
      <w:marBottom w:val="0"/>
      <w:divBdr>
        <w:top w:val="none" w:sz="0" w:space="0" w:color="auto"/>
        <w:left w:val="none" w:sz="0" w:space="0" w:color="auto"/>
        <w:bottom w:val="none" w:sz="0" w:space="0" w:color="auto"/>
        <w:right w:val="none" w:sz="0" w:space="0" w:color="auto"/>
      </w:divBdr>
    </w:div>
    <w:div w:id="983437435">
      <w:bodyDiv w:val="1"/>
      <w:marLeft w:val="0"/>
      <w:marRight w:val="0"/>
      <w:marTop w:val="0"/>
      <w:marBottom w:val="0"/>
      <w:divBdr>
        <w:top w:val="none" w:sz="0" w:space="0" w:color="auto"/>
        <w:left w:val="none" w:sz="0" w:space="0" w:color="auto"/>
        <w:bottom w:val="none" w:sz="0" w:space="0" w:color="auto"/>
        <w:right w:val="none" w:sz="0" w:space="0" w:color="auto"/>
      </w:divBdr>
    </w:div>
    <w:div w:id="991788577">
      <w:bodyDiv w:val="1"/>
      <w:marLeft w:val="0"/>
      <w:marRight w:val="0"/>
      <w:marTop w:val="0"/>
      <w:marBottom w:val="0"/>
      <w:divBdr>
        <w:top w:val="none" w:sz="0" w:space="0" w:color="auto"/>
        <w:left w:val="none" w:sz="0" w:space="0" w:color="auto"/>
        <w:bottom w:val="none" w:sz="0" w:space="0" w:color="auto"/>
        <w:right w:val="none" w:sz="0" w:space="0" w:color="auto"/>
      </w:divBdr>
    </w:div>
    <w:div w:id="1099519361">
      <w:bodyDiv w:val="1"/>
      <w:marLeft w:val="0"/>
      <w:marRight w:val="0"/>
      <w:marTop w:val="0"/>
      <w:marBottom w:val="0"/>
      <w:divBdr>
        <w:top w:val="none" w:sz="0" w:space="0" w:color="auto"/>
        <w:left w:val="none" w:sz="0" w:space="0" w:color="auto"/>
        <w:bottom w:val="none" w:sz="0" w:space="0" w:color="auto"/>
        <w:right w:val="none" w:sz="0" w:space="0" w:color="auto"/>
      </w:divBdr>
    </w:div>
    <w:div w:id="1155610456">
      <w:bodyDiv w:val="1"/>
      <w:marLeft w:val="0"/>
      <w:marRight w:val="0"/>
      <w:marTop w:val="0"/>
      <w:marBottom w:val="0"/>
      <w:divBdr>
        <w:top w:val="none" w:sz="0" w:space="0" w:color="auto"/>
        <w:left w:val="none" w:sz="0" w:space="0" w:color="auto"/>
        <w:bottom w:val="none" w:sz="0" w:space="0" w:color="auto"/>
        <w:right w:val="none" w:sz="0" w:space="0" w:color="auto"/>
      </w:divBdr>
    </w:div>
    <w:div w:id="1202280798">
      <w:bodyDiv w:val="1"/>
      <w:marLeft w:val="0"/>
      <w:marRight w:val="0"/>
      <w:marTop w:val="0"/>
      <w:marBottom w:val="0"/>
      <w:divBdr>
        <w:top w:val="none" w:sz="0" w:space="0" w:color="auto"/>
        <w:left w:val="none" w:sz="0" w:space="0" w:color="auto"/>
        <w:bottom w:val="none" w:sz="0" w:space="0" w:color="auto"/>
        <w:right w:val="none" w:sz="0" w:space="0" w:color="auto"/>
      </w:divBdr>
    </w:div>
    <w:div w:id="1276524710">
      <w:bodyDiv w:val="1"/>
      <w:marLeft w:val="0"/>
      <w:marRight w:val="0"/>
      <w:marTop w:val="0"/>
      <w:marBottom w:val="0"/>
      <w:divBdr>
        <w:top w:val="none" w:sz="0" w:space="0" w:color="auto"/>
        <w:left w:val="none" w:sz="0" w:space="0" w:color="auto"/>
        <w:bottom w:val="none" w:sz="0" w:space="0" w:color="auto"/>
        <w:right w:val="none" w:sz="0" w:space="0" w:color="auto"/>
      </w:divBdr>
    </w:div>
    <w:div w:id="1279070273">
      <w:bodyDiv w:val="1"/>
      <w:marLeft w:val="0"/>
      <w:marRight w:val="0"/>
      <w:marTop w:val="0"/>
      <w:marBottom w:val="0"/>
      <w:divBdr>
        <w:top w:val="none" w:sz="0" w:space="0" w:color="auto"/>
        <w:left w:val="none" w:sz="0" w:space="0" w:color="auto"/>
        <w:bottom w:val="none" w:sz="0" w:space="0" w:color="auto"/>
        <w:right w:val="none" w:sz="0" w:space="0" w:color="auto"/>
      </w:divBdr>
    </w:div>
    <w:div w:id="1393651147">
      <w:bodyDiv w:val="1"/>
      <w:marLeft w:val="0"/>
      <w:marRight w:val="0"/>
      <w:marTop w:val="0"/>
      <w:marBottom w:val="0"/>
      <w:divBdr>
        <w:top w:val="none" w:sz="0" w:space="0" w:color="auto"/>
        <w:left w:val="none" w:sz="0" w:space="0" w:color="auto"/>
        <w:bottom w:val="none" w:sz="0" w:space="0" w:color="auto"/>
        <w:right w:val="none" w:sz="0" w:space="0" w:color="auto"/>
      </w:divBdr>
    </w:div>
    <w:div w:id="1473134980">
      <w:bodyDiv w:val="1"/>
      <w:marLeft w:val="0"/>
      <w:marRight w:val="0"/>
      <w:marTop w:val="0"/>
      <w:marBottom w:val="0"/>
      <w:divBdr>
        <w:top w:val="none" w:sz="0" w:space="0" w:color="auto"/>
        <w:left w:val="none" w:sz="0" w:space="0" w:color="auto"/>
        <w:bottom w:val="none" w:sz="0" w:space="0" w:color="auto"/>
        <w:right w:val="none" w:sz="0" w:space="0" w:color="auto"/>
      </w:divBdr>
    </w:div>
    <w:div w:id="1484351903">
      <w:bodyDiv w:val="1"/>
      <w:marLeft w:val="0"/>
      <w:marRight w:val="0"/>
      <w:marTop w:val="0"/>
      <w:marBottom w:val="0"/>
      <w:divBdr>
        <w:top w:val="none" w:sz="0" w:space="0" w:color="auto"/>
        <w:left w:val="none" w:sz="0" w:space="0" w:color="auto"/>
        <w:bottom w:val="none" w:sz="0" w:space="0" w:color="auto"/>
        <w:right w:val="none" w:sz="0" w:space="0" w:color="auto"/>
      </w:divBdr>
    </w:div>
    <w:div w:id="1499925580">
      <w:bodyDiv w:val="1"/>
      <w:marLeft w:val="0"/>
      <w:marRight w:val="0"/>
      <w:marTop w:val="0"/>
      <w:marBottom w:val="0"/>
      <w:divBdr>
        <w:top w:val="none" w:sz="0" w:space="0" w:color="auto"/>
        <w:left w:val="none" w:sz="0" w:space="0" w:color="auto"/>
        <w:bottom w:val="none" w:sz="0" w:space="0" w:color="auto"/>
        <w:right w:val="none" w:sz="0" w:space="0" w:color="auto"/>
      </w:divBdr>
    </w:div>
    <w:div w:id="1553075351">
      <w:bodyDiv w:val="1"/>
      <w:marLeft w:val="0"/>
      <w:marRight w:val="0"/>
      <w:marTop w:val="0"/>
      <w:marBottom w:val="0"/>
      <w:divBdr>
        <w:top w:val="none" w:sz="0" w:space="0" w:color="auto"/>
        <w:left w:val="none" w:sz="0" w:space="0" w:color="auto"/>
        <w:bottom w:val="none" w:sz="0" w:space="0" w:color="auto"/>
        <w:right w:val="none" w:sz="0" w:space="0" w:color="auto"/>
      </w:divBdr>
    </w:div>
    <w:div w:id="1647515514">
      <w:bodyDiv w:val="1"/>
      <w:marLeft w:val="0"/>
      <w:marRight w:val="0"/>
      <w:marTop w:val="0"/>
      <w:marBottom w:val="0"/>
      <w:divBdr>
        <w:top w:val="none" w:sz="0" w:space="0" w:color="auto"/>
        <w:left w:val="none" w:sz="0" w:space="0" w:color="auto"/>
        <w:bottom w:val="none" w:sz="0" w:space="0" w:color="auto"/>
        <w:right w:val="none" w:sz="0" w:space="0" w:color="auto"/>
      </w:divBdr>
    </w:div>
    <w:div w:id="1669401891">
      <w:bodyDiv w:val="1"/>
      <w:marLeft w:val="0"/>
      <w:marRight w:val="0"/>
      <w:marTop w:val="0"/>
      <w:marBottom w:val="0"/>
      <w:divBdr>
        <w:top w:val="none" w:sz="0" w:space="0" w:color="auto"/>
        <w:left w:val="none" w:sz="0" w:space="0" w:color="auto"/>
        <w:bottom w:val="none" w:sz="0" w:space="0" w:color="auto"/>
        <w:right w:val="none" w:sz="0" w:space="0" w:color="auto"/>
      </w:divBdr>
    </w:div>
    <w:div w:id="1763063938">
      <w:bodyDiv w:val="1"/>
      <w:marLeft w:val="0"/>
      <w:marRight w:val="0"/>
      <w:marTop w:val="0"/>
      <w:marBottom w:val="0"/>
      <w:divBdr>
        <w:top w:val="none" w:sz="0" w:space="0" w:color="auto"/>
        <w:left w:val="none" w:sz="0" w:space="0" w:color="auto"/>
        <w:bottom w:val="none" w:sz="0" w:space="0" w:color="auto"/>
        <w:right w:val="none" w:sz="0" w:space="0" w:color="auto"/>
      </w:divBdr>
    </w:div>
    <w:div w:id="1781486872">
      <w:bodyDiv w:val="1"/>
      <w:marLeft w:val="0"/>
      <w:marRight w:val="0"/>
      <w:marTop w:val="0"/>
      <w:marBottom w:val="0"/>
      <w:divBdr>
        <w:top w:val="none" w:sz="0" w:space="0" w:color="auto"/>
        <w:left w:val="none" w:sz="0" w:space="0" w:color="auto"/>
        <w:bottom w:val="none" w:sz="0" w:space="0" w:color="auto"/>
        <w:right w:val="none" w:sz="0" w:space="0" w:color="auto"/>
      </w:divBdr>
    </w:div>
    <w:div w:id="1816985993">
      <w:bodyDiv w:val="1"/>
      <w:marLeft w:val="0"/>
      <w:marRight w:val="0"/>
      <w:marTop w:val="0"/>
      <w:marBottom w:val="0"/>
      <w:divBdr>
        <w:top w:val="none" w:sz="0" w:space="0" w:color="auto"/>
        <w:left w:val="none" w:sz="0" w:space="0" w:color="auto"/>
        <w:bottom w:val="none" w:sz="0" w:space="0" w:color="auto"/>
        <w:right w:val="none" w:sz="0" w:space="0" w:color="auto"/>
      </w:divBdr>
    </w:div>
    <w:div w:id="1839929796">
      <w:bodyDiv w:val="1"/>
      <w:marLeft w:val="0"/>
      <w:marRight w:val="0"/>
      <w:marTop w:val="0"/>
      <w:marBottom w:val="0"/>
      <w:divBdr>
        <w:top w:val="none" w:sz="0" w:space="0" w:color="auto"/>
        <w:left w:val="none" w:sz="0" w:space="0" w:color="auto"/>
        <w:bottom w:val="none" w:sz="0" w:space="0" w:color="auto"/>
        <w:right w:val="none" w:sz="0" w:space="0" w:color="auto"/>
      </w:divBdr>
    </w:div>
    <w:div w:id="1921478740">
      <w:bodyDiv w:val="1"/>
      <w:marLeft w:val="0"/>
      <w:marRight w:val="0"/>
      <w:marTop w:val="0"/>
      <w:marBottom w:val="0"/>
      <w:divBdr>
        <w:top w:val="none" w:sz="0" w:space="0" w:color="auto"/>
        <w:left w:val="none" w:sz="0" w:space="0" w:color="auto"/>
        <w:bottom w:val="none" w:sz="0" w:space="0" w:color="auto"/>
        <w:right w:val="none" w:sz="0" w:space="0" w:color="auto"/>
      </w:divBdr>
    </w:div>
    <w:div w:id="1953125798">
      <w:bodyDiv w:val="1"/>
      <w:marLeft w:val="0"/>
      <w:marRight w:val="0"/>
      <w:marTop w:val="0"/>
      <w:marBottom w:val="0"/>
      <w:divBdr>
        <w:top w:val="none" w:sz="0" w:space="0" w:color="auto"/>
        <w:left w:val="none" w:sz="0" w:space="0" w:color="auto"/>
        <w:bottom w:val="none" w:sz="0" w:space="0" w:color="auto"/>
        <w:right w:val="none" w:sz="0" w:space="0" w:color="auto"/>
      </w:divBdr>
    </w:div>
    <w:div w:id="2020354609">
      <w:bodyDiv w:val="1"/>
      <w:marLeft w:val="0"/>
      <w:marRight w:val="0"/>
      <w:marTop w:val="0"/>
      <w:marBottom w:val="0"/>
      <w:divBdr>
        <w:top w:val="none" w:sz="0" w:space="0" w:color="auto"/>
        <w:left w:val="none" w:sz="0" w:space="0" w:color="auto"/>
        <w:bottom w:val="none" w:sz="0" w:space="0" w:color="auto"/>
        <w:right w:val="none" w:sz="0" w:space="0" w:color="auto"/>
      </w:divBdr>
    </w:div>
    <w:div w:id="2036925891">
      <w:bodyDiv w:val="1"/>
      <w:marLeft w:val="0"/>
      <w:marRight w:val="0"/>
      <w:marTop w:val="0"/>
      <w:marBottom w:val="0"/>
      <w:divBdr>
        <w:top w:val="none" w:sz="0" w:space="0" w:color="auto"/>
        <w:left w:val="none" w:sz="0" w:space="0" w:color="auto"/>
        <w:bottom w:val="none" w:sz="0" w:space="0" w:color="auto"/>
        <w:right w:val="none" w:sz="0" w:space="0" w:color="auto"/>
      </w:divBdr>
    </w:div>
    <w:div w:id="2079400525">
      <w:bodyDiv w:val="1"/>
      <w:marLeft w:val="0"/>
      <w:marRight w:val="0"/>
      <w:marTop w:val="0"/>
      <w:marBottom w:val="0"/>
      <w:divBdr>
        <w:top w:val="none" w:sz="0" w:space="0" w:color="auto"/>
        <w:left w:val="none" w:sz="0" w:space="0" w:color="auto"/>
        <w:bottom w:val="none" w:sz="0" w:space="0" w:color="auto"/>
        <w:right w:val="none" w:sz="0" w:space="0" w:color="auto"/>
      </w:divBdr>
    </w:div>
    <w:div w:id="2094349927">
      <w:bodyDiv w:val="1"/>
      <w:marLeft w:val="0"/>
      <w:marRight w:val="0"/>
      <w:marTop w:val="0"/>
      <w:marBottom w:val="0"/>
      <w:divBdr>
        <w:top w:val="none" w:sz="0" w:space="0" w:color="auto"/>
        <w:left w:val="none" w:sz="0" w:space="0" w:color="auto"/>
        <w:bottom w:val="none" w:sz="0" w:space="0" w:color="auto"/>
        <w:right w:val="none" w:sz="0" w:space="0" w:color="auto"/>
      </w:divBdr>
    </w:div>
    <w:div w:id="2095776941">
      <w:bodyDiv w:val="1"/>
      <w:marLeft w:val="0"/>
      <w:marRight w:val="0"/>
      <w:marTop w:val="0"/>
      <w:marBottom w:val="0"/>
      <w:divBdr>
        <w:top w:val="none" w:sz="0" w:space="0" w:color="auto"/>
        <w:left w:val="none" w:sz="0" w:space="0" w:color="auto"/>
        <w:bottom w:val="none" w:sz="0" w:space="0" w:color="auto"/>
        <w:right w:val="none" w:sz="0" w:space="0" w:color="auto"/>
      </w:divBdr>
    </w:div>
    <w:div w:id="2118988211">
      <w:bodyDiv w:val="1"/>
      <w:marLeft w:val="0"/>
      <w:marRight w:val="0"/>
      <w:marTop w:val="0"/>
      <w:marBottom w:val="0"/>
      <w:divBdr>
        <w:top w:val="none" w:sz="0" w:space="0" w:color="auto"/>
        <w:left w:val="none" w:sz="0" w:space="0" w:color="auto"/>
        <w:bottom w:val="none" w:sz="0" w:space="0" w:color="auto"/>
        <w:right w:val="none" w:sz="0" w:space="0" w:color="auto"/>
      </w:divBdr>
    </w:div>
    <w:div w:id="21328973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uwtsd.ac.uk/media/uwtsd-website/content-assets/documents/research/research-ethics-integrity-code-practice.pdf" TargetMode="External"/><Relationship Id="rId12" Type="http://schemas.openxmlformats.org/officeDocument/2006/relationships/image" Target="media/image1.png"/><Relationship Id="rId13" Type="http://schemas.openxmlformats.org/officeDocument/2006/relationships/image" Target="media/image2.png"/><Relationship Id="rId14" Type="http://schemas.openxmlformats.org/officeDocument/2006/relationships/image" Target="media/image3.png"/><Relationship Id="rId15" Type="http://schemas.openxmlformats.org/officeDocument/2006/relationships/image" Target="media/image4.png"/><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assessment-reform-group.org.uk" TargetMode="External"/><Relationship Id="rId9" Type="http://schemas.openxmlformats.org/officeDocument/2006/relationships/hyperlink" Target="https://www.bera.ac.uk/wp-content/uploads/2014/02/BERA-Ethical-Guidelines-2011.pdf" TargetMode="External"/><Relationship Id="rId10" Type="http://schemas.openxmlformats.org/officeDocument/2006/relationships/hyperlink" Target="http://www.lessonstud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AA2DC42-F049-094E-AE84-61A9DCBA5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29</Pages>
  <Words>8621</Words>
  <Characters>44743</Characters>
  <Application>Microsoft Macintosh Word</Application>
  <DocSecurity>0</DocSecurity>
  <Lines>877</Lines>
  <Paragraphs>154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53210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2018-04-15T18:07:00Z</cp:lastPrinted>
  <dcterms:created xsi:type="dcterms:W3CDTF">2018-04-16T00:34:00Z</dcterms:created>
  <dcterms:modified xsi:type="dcterms:W3CDTF">2018-04-16T00:34:00Z</dcterms:modified>
</cp:coreProperties>
</file>