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9D37B" w14:textId="77777777" w:rsidR="00C2626B" w:rsidRPr="003B1B55" w:rsidRDefault="00C2626B" w:rsidP="00C2626B">
      <w:pPr>
        <w:spacing w:after="0" w:line="360" w:lineRule="auto"/>
        <w:jc w:val="center"/>
        <w:rPr>
          <w:rFonts w:ascii="Arial" w:hAnsi="Arial" w:cs="Arial"/>
          <w:b/>
          <w:sz w:val="36"/>
          <w:szCs w:val="36"/>
        </w:rPr>
      </w:pPr>
    </w:p>
    <w:p w14:paraId="77232099" w14:textId="77777777" w:rsidR="00C2626B" w:rsidRPr="003B1B55" w:rsidRDefault="00C2626B" w:rsidP="00C2626B">
      <w:pPr>
        <w:spacing w:after="0" w:line="360" w:lineRule="auto"/>
        <w:jc w:val="center"/>
        <w:rPr>
          <w:rFonts w:ascii="Arial" w:hAnsi="Arial" w:cs="Arial"/>
          <w:b/>
          <w:sz w:val="36"/>
          <w:szCs w:val="36"/>
        </w:rPr>
      </w:pPr>
    </w:p>
    <w:p w14:paraId="097A0683" w14:textId="77777777" w:rsidR="00C2626B" w:rsidRDefault="00C2626B" w:rsidP="00C2626B">
      <w:pPr>
        <w:spacing w:after="0" w:line="480" w:lineRule="auto"/>
        <w:jc w:val="center"/>
        <w:rPr>
          <w:rFonts w:ascii="Arial" w:hAnsi="Arial" w:cs="Arial"/>
          <w:b/>
          <w:sz w:val="32"/>
          <w:szCs w:val="32"/>
        </w:rPr>
      </w:pPr>
    </w:p>
    <w:p w14:paraId="44CE27A8" w14:textId="77777777" w:rsidR="00C2626B" w:rsidRDefault="00C2626B" w:rsidP="00C2626B">
      <w:pPr>
        <w:spacing w:after="0" w:line="480" w:lineRule="auto"/>
        <w:jc w:val="center"/>
        <w:rPr>
          <w:rFonts w:ascii="Arial" w:hAnsi="Arial" w:cs="Arial"/>
          <w:b/>
          <w:sz w:val="32"/>
          <w:szCs w:val="32"/>
        </w:rPr>
      </w:pPr>
    </w:p>
    <w:p w14:paraId="19A684CC" w14:textId="29588AB6" w:rsidR="00C2626B" w:rsidRDefault="00C2626B" w:rsidP="00C2626B">
      <w:pPr>
        <w:spacing w:after="0" w:line="480" w:lineRule="auto"/>
        <w:jc w:val="center"/>
        <w:rPr>
          <w:rFonts w:ascii="Arial" w:hAnsi="Arial" w:cs="Arial"/>
          <w:b/>
          <w:sz w:val="32"/>
          <w:szCs w:val="32"/>
        </w:rPr>
      </w:pPr>
      <w:r w:rsidRPr="003B1B55">
        <w:rPr>
          <w:rFonts w:ascii="Arial" w:hAnsi="Arial" w:cs="Arial"/>
          <w:b/>
          <w:sz w:val="32"/>
          <w:szCs w:val="32"/>
        </w:rPr>
        <w:t>Topic: Legal Issues- Fire Safety in the Hotel Industry</w:t>
      </w:r>
    </w:p>
    <w:p w14:paraId="3EE2D78E" w14:textId="77777777" w:rsidR="00C2626B" w:rsidRPr="003B1B55" w:rsidRDefault="00C2626B" w:rsidP="00C2626B">
      <w:pPr>
        <w:spacing w:after="0" w:line="360" w:lineRule="auto"/>
        <w:jc w:val="center"/>
        <w:rPr>
          <w:rFonts w:ascii="Arial" w:hAnsi="Arial" w:cs="Arial"/>
          <w:b/>
          <w:sz w:val="36"/>
          <w:szCs w:val="36"/>
        </w:rPr>
      </w:pPr>
      <w:r>
        <w:rPr>
          <w:rFonts w:ascii="Arial" w:hAnsi="Arial" w:cs="Arial"/>
          <w:b/>
          <w:sz w:val="36"/>
          <w:szCs w:val="36"/>
        </w:rPr>
        <w:t>Business Skills (BMIH4001)</w:t>
      </w:r>
    </w:p>
    <w:p w14:paraId="6AFF2E8D" w14:textId="77777777" w:rsidR="00C2626B" w:rsidRPr="003B1B55" w:rsidRDefault="00C2626B" w:rsidP="00C2626B">
      <w:pPr>
        <w:spacing w:after="0" w:line="480" w:lineRule="auto"/>
        <w:jc w:val="center"/>
        <w:rPr>
          <w:rFonts w:ascii="Arial" w:hAnsi="Arial" w:cs="Arial"/>
          <w:b/>
          <w:sz w:val="32"/>
          <w:szCs w:val="32"/>
        </w:rPr>
      </w:pPr>
    </w:p>
    <w:p w14:paraId="2441394A" w14:textId="1E1DAEAE" w:rsidR="00C2626B" w:rsidRDefault="00C2626B" w:rsidP="00C2626B">
      <w:pPr>
        <w:spacing w:after="0" w:line="480" w:lineRule="auto"/>
        <w:jc w:val="center"/>
        <w:rPr>
          <w:rFonts w:ascii="Arial" w:hAnsi="Arial" w:cs="Arial"/>
          <w:b/>
          <w:sz w:val="32"/>
          <w:szCs w:val="32"/>
        </w:rPr>
      </w:pPr>
      <w:bookmarkStart w:id="0" w:name="_heading=h.gjdgxs" w:colFirst="0" w:colLast="0"/>
      <w:bookmarkEnd w:id="0"/>
      <w:r>
        <w:rPr>
          <w:rFonts w:ascii="Arial" w:hAnsi="Arial" w:cs="Arial"/>
          <w:b/>
          <w:sz w:val="32"/>
          <w:szCs w:val="32"/>
        </w:rPr>
        <w:t xml:space="preserve">Student Name: </w:t>
      </w:r>
      <w:r>
        <w:rPr>
          <w:rFonts w:ascii="Arial" w:hAnsi="Arial" w:cs="Arial"/>
          <w:sz w:val="32"/>
          <w:szCs w:val="32"/>
        </w:rPr>
        <w:t>Zannatun Nayeema</w:t>
      </w:r>
    </w:p>
    <w:p w14:paraId="753F81AE" w14:textId="759CEAAF" w:rsidR="00C2626B" w:rsidRPr="00557F77" w:rsidRDefault="00C2626B" w:rsidP="00C2626B">
      <w:pPr>
        <w:spacing w:after="0" w:line="480" w:lineRule="auto"/>
        <w:jc w:val="center"/>
        <w:rPr>
          <w:rFonts w:ascii="Arial" w:hAnsi="Arial" w:cs="Arial"/>
          <w:bCs/>
          <w:sz w:val="32"/>
          <w:szCs w:val="32"/>
        </w:rPr>
      </w:pPr>
      <w:r>
        <w:rPr>
          <w:rFonts w:ascii="Arial" w:hAnsi="Arial" w:cs="Arial"/>
          <w:b/>
          <w:sz w:val="32"/>
          <w:szCs w:val="32"/>
        </w:rPr>
        <w:t xml:space="preserve">Student </w:t>
      </w:r>
      <w:r w:rsidRPr="003B1B55">
        <w:rPr>
          <w:rFonts w:ascii="Arial" w:hAnsi="Arial" w:cs="Arial"/>
          <w:b/>
          <w:sz w:val="32"/>
          <w:szCs w:val="32"/>
        </w:rPr>
        <w:t>ID:</w:t>
      </w:r>
      <w:r>
        <w:rPr>
          <w:rFonts w:ascii="Arial" w:hAnsi="Arial" w:cs="Arial"/>
          <w:b/>
          <w:sz w:val="32"/>
          <w:szCs w:val="32"/>
        </w:rPr>
        <w:t xml:space="preserve"> </w:t>
      </w:r>
      <w:r w:rsidRPr="00C2626B">
        <w:rPr>
          <w:rFonts w:ascii="Arial" w:hAnsi="Arial" w:cs="Arial"/>
          <w:bCs/>
          <w:sz w:val="32"/>
          <w:szCs w:val="32"/>
        </w:rPr>
        <w:t>2233554</w:t>
      </w:r>
    </w:p>
    <w:p w14:paraId="205EDA16" w14:textId="39BCD945" w:rsidR="00C2626B" w:rsidRPr="00663CC3" w:rsidRDefault="00C2626B" w:rsidP="00C2626B">
      <w:pPr>
        <w:pStyle w:val="NormalWeb"/>
        <w:jc w:val="center"/>
        <w:rPr>
          <w:lang w:val="en-GB" w:eastAsia="en-GB"/>
        </w:rPr>
      </w:pPr>
      <w:r w:rsidRPr="003B1B55">
        <w:rPr>
          <w:rFonts w:ascii="Arial" w:hAnsi="Arial" w:cs="Arial"/>
          <w:b/>
          <w:sz w:val="32"/>
          <w:szCs w:val="32"/>
        </w:rPr>
        <w:t>Lecture</w:t>
      </w:r>
      <w:r>
        <w:rPr>
          <w:rFonts w:ascii="Arial" w:hAnsi="Arial" w:cs="Arial"/>
          <w:b/>
          <w:sz w:val="32"/>
          <w:szCs w:val="32"/>
        </w:rPr>
        <w:t>r</w:t>
      </w:r>
      <w:r w:rsidRPr="003B1B55">
        <w:rPr>
          <w:rFonts w:ascii="Arial" w:hAnsi="Arial" w:cs="Arial"/>
          <w:b/>
          <w:sz w:val="32"/>
          <w:szCs w:val="32"/>
        </w:rPr>
        <w:t xml:space="preserve"> </w:t>
      </w:r>
      <w:r>
        <w:rPr>
          <w:rFonts w:ascii="Arial" w:hAnsi="Arial" w:cs="Arial"/>
          <w:b/>
          <w:sz w:val="32"/>
          <w:szCs w:val="32"/>
        </w:rPr>
        <w:t>N</w:t>
      </w:r>
      <w:r w:rsidRPr="003B1B55">
        <w:rPr>
          <w:rFonts w:ascii="Arial" w:hAnsi="Arial" w:cs="Arial"/>
          <w:b/>
          <w:sz w:val="32"/>
          <w:szCs w:val="32"/>
        </w:rPr>
        <w:t xml:space="preserve">ame- </w:t>
      </w:r>
      <w:r w:rsidRPr="00663CC3">
        <w:rPr>
          <w:rFonts w:ascii="Arial" w:hAnsi="Arial" w:cs="Arial"/>
          <w:b/>
          <w:bCs/>
          <w:sz w:val="28"/>
          <w:szCs w:val="28"/>
          <w:lang w:val="en-GB" w:eastAsia="en-GB"/>
        </w:rPr>
        <w:t>Deborah Lloyd</w:t>
      </w:r>
    </w:p>
    <w:p w14:paraId="6088569C" w14:textId="2983E821" w:rsidR="007A6398" w:rsidRDefault="00C2626B" w:rsidP="007A6398">
      <w:pPr>
        <w:jc w:val="center"/>
        <w:rPr>
          <w:rFonts w:ascii="Times New Roman" w:hAnsi="Times New Roman" w:cs="Times New Roman"/>
          <w:b/>
          <w:bCs/>
          <w:sz w:val="28"/>
          <w:szCs w:val="28"/>
          <w:lang w:val="en-GB"/>
        </w:rPr>
      </w:pPr>
      <w:r>
        <w:rPr>
          <w:rFonts w:ascii="Arial" w:hAnsi="Arial" w:cs="Arial"/>
          <w:b/>
          <w:bCs/>
          <w:sz w:val="28"/>
          <w:szCs w:val="28"/>
          <w:lang w:val="en-GB"/>
        </w:rPr>
        <w:t xml:space="preserve">Word Count: </w:t>
      </w:r>
      <w:r w:rsidR="00F200E2">
        <w:rPr>
          <w:rFonts w:ascii="Arial" w:hAnsi="Arial" w:cs="Arial"/>
          <w:b/>
          <w:bCs/>
          <w:sz w:val="28"/>
          <w:szCs w:val="28"/>
          <w:lang w:val="en-GB"/>
        </w:rPr>
        <w:t>383</w:t>
      </w:r>
      <w:r w:rsidR="007A6398">
        <w:rPr>
          <w:rFonts w:ascii="Times New Roman" w:hAnsi="Times New Roman" w:cs="Times New Roman"/>
          <w:b/>
          <w:bCs/>
          <w:sz w:val="28"/>
          <w:szCs w:val="28"/>
          <w:lang w:val="en-GB"/>
        </w:rPr>
        <w:br w:type="page"/>
      </w:r>
    </w:p>
    <w:p w14:paraId="706BF5B5" w14:textId="088B3BF8" w:rsidR="00274A71" w:rsidRPr="008971F0" w:rsidRDefault="00274A71" w:rsidP="008971F0">
      <w:pPr>
        <w:pBdr>
          <w:bottom w:val="single" w:sz="4" w:space="1" w:color="auto"/>
        </w:pBdr>
        <w:shd w:val="clear" w:color="auto" w:fill="D9E2F3" w:themeFill="accent1" w:themeFillTint="33"/>
        <w:spacing w:line="360" w:lineRule="auto"/>
        <w:jc w:val="center"/>
        <w:rPr>
          <w:rFonts w:ascii="Times New Roman" w:hAnsi="Times New Roman" w:cs="Times New Roman"/>
          <w:b/>
          <w:bCs/>
          <w:sz w:val="28"/>
          <w:szCs w:val="28"/>
          <w:lang w:val="en-GB"/>
        </w:rPr>
      </w:pPr>
      <w:r w:rsidRPr="008971F0">
        <w:rPr>
          <w:rFonts w:ascii="Times New Roman" w:hAnsi="Times New Roman" w:cs="Times New Roman"/>
          <w:b/>
          <w:bCs/>
          <w:sz w:val="28"/>
          <w:szCs w:val="28"/>
          <w:lang w:val="en-GB"/>
        </w:rPr>
        <w:lastRenderedPageBreak/>
        <w:t>Legal Issues - Fire Safety in the Hotel Industry</w:t>
      </w:r>
    </w:p>
    <w:p w14:paraId="65A556C4" w14:textId="05077CFD" w:rsidR="008814D8" w:rsidRDefault="00B9025A" w:rsidP="003434F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 h</w:t>
      </w:r>
      <w:r w:rsidR="008814D8" w:rsidRPr="008814D8">
        <w:rPr>
          <w:rFonts w:ascii="Times New Roman" w:hAnsi="Times New Roman" w:cs="Times New Roman"/>
          <w:sz w:val="24"/>
          <w:szCs w:val="24"/>
          <w:lang w:val="en-GB"/>
        </w:rPr>
        <w:t>otel</w:t>
      </w:r>
      <w:r>
        <w:rPr>
          <w:rFonts w:ascii="Times New Roman" w:hAnsi="Times New Roman" w:cs="Times New Roman"/>
          <w:sz w:val="24"/>
          <w:szCs w:val="24"/>
          <w:lang w:val="en-GB"/>
        </w:rPr>
        <w:t xml:space="preserve"> is a</w:t>
      </w:r>
      <w:r w:rsidR="008814D8" w:rsidRPr="008814D8">
        <w:rPr>
          <w:rFonts w:ascii="Times New Roman" w:hAnsi="Times New Roman" w:cs="Times New Roman"/>
          <w:sz w:val="24"/>
          <w:szCs w:val="24"/>
          <w:lang w:val="en-GB"/>
        </w:rPr>
        <w:t xml:space="preserve"> lively place that </w:t>
      </w:r>
      <w:r w:rsidR="009E65A4">
        <w:rPr>
          <w:rFonts w:ascii="Times New Roman" w:hAnsi="Times New Roman" w:cs="Times New Roman"/>
          <w:sz w:val="24"/>
          <w:szCs w:val="24"/>
          <w:lang w:val="en-GB"/>
        </w:rPr>
        <w:t>is</w:t>
      </w:r>
      <w:r w:rsidR="008814D8" w:rsidRPr="008814D8">
        <w:rPr>
          <w:rFonts w:ascii="Times New Roman" w:hAnsi="Times New Roman" w:cs="Times New Roman"/>
          <w:sz w:val="24"/>
          <w:szCs w:val="24"/>
          <w:lang w:val="en-GB"/>
        </w:rPr>
        <w:t xml:space="preserve"> </w:t>
      </w:r>
      <w:r w:rsidR="00FD1CC0">
        <w:rPr>
          <w:rFonts w:ascii="Times New Roman" w:hAnsi="Times New Roman" w:cs="Times New Roman"/>
          <w:sz w:val="24"/>
          <w:szCs w:val="24"/>
          <w:lang w:val="en-GB"/>
        </w:rPr>
        <w:t>fire</w:t>
      </w:r>
      <w:r w:rsidR="008814D8" w:rsidRPr="008814D8">
        <w:rPr>
          <w:rFonts w:ascii="Times New Roman" w:hAnsi="Times New Roman" w:cs="Times New Roman"/>
          <w:sz w:val="24"/>
          <w:szCs w:val="24"/>
          <w:lang w:val="en-GB"/>
        </w:rPr>
        <w:t xml:space="preserve"> with potential dangers</w:t>
      </w:r>
      <w:r w:rsidR="00632006">
        <w:rPr>
          <w:rFonts w:ascii="Times New Roman" w:hAnsi="Times New Roman" w:cs="Times New Roman"/>
          <w:sz w:val="24"/>
          <w:szCs w:val="24"/>
          <w:lang w:val="en-GB"/>
        </w:rPr>
        <w:t xml:space="preserve"> (</w:t>
      </w:r>
      <w:r w:rsidR="00632006" w:rsidRPr="00CF1911">
        <w:rPr>
          <w:rFonts w:ascii="Times New Roman" w:hAnsi="Times New Roman" w:cs="Times New Roman"/>
          <w:sz w:val="24"/>
          <w:szCs w:val="24"/>
          <w:lang w:val="en-GB"/>
        </w:rPr>
        <w:t>Walker, 2021)</w:t>
      </w:r>
      <w:r w:rsidR="008814D8" w:rsidRPr="008814D8">
        <w:rPr>
          <w:rFonts w:ascii="Times New Roman" w:hAnsi="Times New Roman" w:cs="Times New Roman"/>
          <w:sz w:val="24"/>
          <w:szCs w:val="24"/>
          <w:lang w:val="en-GB"/>
        </w:rPr>
        <w:t xml:space="preserve">. People spend </w:t>
      </w:r>
      <w:proofErr w:type="gramStart"/>
      <w:r w:rsidR="008814D8" w:rsidRPr="008814D8">
        <w:rPr>
          <w:rFonts w:ascii="Times New Roman" w:hAnsi="Times New Roman" w:cs="Times New Roman"/>
          <w:sz w:val="24"/>
          <w:szCs w:val="24"/>
          <w:lang w:val="en-GB"/>
        </w:rPr>
        <w:t>the majority of</w:t>
      </w:r>
      <w:proofErr w:type="gramEnd"/>
      <w:r w:rsidR="008814D8" w:rsidRPr="008814D8">
        <w:rPr>
          <w:rFonts w:ascii="Times New Roman" w:hAnsi="Times New Roman" w:cs="Times New Roman"/>
          <w:sz w:val="24"/>
          <w:szCs w:val="24"/>
          <w:lang w:val="en-GB"/>
        </w:rPr>
        <w:t xml:space="preserve"> their time there in a more vulnerable state because it is a sleeping facility, and the unknown settings make</w:t>
      </w:r>
      <w:r w:rsidR="00A65E22">
        <w:rPr>
          <w:rFonts w:ascii="Times New Roman" w:hAnsi="Times New Roman" w:cs="Times New Roman"/>
          <w:sz w:val="24"/>
          <w:szCs w:val="24"/>
          <w:lang w:val="en-GB"/>
        </w:rPr>
        <w:t>s</w:t>
      </w:r>
      <w:r w:rsidR="008814D8" w:rsidRPr="008814D8">
        <w:rPr>
          <w:rFonts w:ascii="Times New Roman" w:hAnsi="Times New Roman" w:cs="Times New Roman"/>
          <w:sz w:val="24"/>
          <w:szCs w:val="24"/>
          <w:lang w:val="en-GB"/>
        </w:rPr>
        <w:t xml:space="preserve"> it more difficult for them to flee or react in the event of an emergency. Fires in hotels may start very quickly and spread quickly, causing catastrophic damage to both people and property</w:t>
      </w:r>
      <w:r w:rsidR="000D2632">
        <w:rPr>
          <w:rFonts w:ascii="Times New Roman" w:hAnsi="Times New Roman" w:cs="Times New Roman"/>
          <w:sz w:val="24"/>
          <w:szCs w:val="24"/>
          <w:lang w:val="en-GB"/>
        </w:rPr>
        <w:t xml:space="preserve"> (</w:t>
      </w:r>
      <w:r w:rsidR="000D2632" w:rsidRPr="00B555CA">
        <w:rPr>
          <w:rFonts w:ascii="Times New Roman" w:hAnsi="Times New Roman" w:cs="Times New Roman"/>
          <w:sz w:val="24"/>
          <w:szCs w:val="24"/>
          <w:lang w:val="en-GB"/>
        </w:rPr>
        <w:t>Buchanan</w:t>
      </w:r>
      <w:r w:rsidR="000D2632">
        <w:rPr>
          <w:rFonts w:ascii="Times New Roman" w:hAnsi="Times New Roman" w:cs="Times New Roman"/>
          <w:sz w:val="24"/>
          <w:szCs w:val="24"/>
          <w:lang w:val="en-GB"/>
        </w:rPr>
        <w:t xml:space="preserve"> </w:t>
      </w:r>
      <w:r w:rsidR="000D2632" w:rsidRPr="00B555CA">
        <w:rPr>
          <w:rFonts w:ascii="Times New Roman" w:hAnsi="Times New Roman" w:cs="Times New Roman"/>
          <w:sz w:val="24"/>
          <w:szCs w:val="24"/>
          <w:lang w:val="en-GB"/>
        </w:rPr>
        <w:t>and Abu, 2017</w:t>
      </w:r>
      <w:r w:rsidR="000D2632">
        <w:rPr>
          <w:rFonts w:ascii="Times New Roman" w:hAnsi="Times New Roman" w:cs="Times New Roman"/>
          <w:sz w:val="24"/>
          <w:szCs w:val="24"/>
          <w:lang w:val="en-GB"/>
        </w:rPr>
        <w:t>)</w:t>
      </w:r>
      <w:r w:rsidR="008814D8" w:rsidRPr="008814D8">
        <w:rPr>
          <w:rFonts w:ascii="Times New Roman" w:hAnsi="Times New Roman" w:cs="Times New Roman"/>
          <w:sz w:val="24"/>
          <w:szCs w:val="24"/>
          <w:lang w:val="en-GB"/>
        </w:rPr>
        <w:t>.</w:t>
      </w:r>
    </w:p>
    <w:p w14:paraId="5FBD034B" w14:textId="25C80BC2" w:rsidR="00B66890" w:rsidRDefault="00B66890" w:rsidP="003434F3">
      <w:pPr>
        <w:spacing w:line="360" w:lineRule="auto"/>
        <w:jc w:val="both"/>
        <w:rPr>
          <w:rFonts w:ascii="Times New Roman" w:hAnsi="Times New Roman" w:cs="Times New Roman"/>
          <w:sz w:val="24"/>
          <w:szCs w:val="24"/>
          <w:lang w:val="en-GB"/>
        </w:rPr>
      </w:pPr>
      <w:r w:rsidRPr="00B66890">
        <w:rPr>
          <w:rFonts w:ascii="Times New Roman" w:hAnsi="Times New Roman" w:cs="Times New Roman"/>
          <w:sz w:val="24"/>
          <w:szCs w:val="24"/>
          <w:lang w:val="en-GB"/>
        </w:rPr>
        <w:t>In many hotels, guests and employees might become trapped during an escape owing to smoke spread because of defective smoke seals, damage to fire doors, congestion and poorly fitted doors blocking escape routes. Most fires inside the hospitality industry are started by cooking appliances, reckless smoking, or malfunctioning equipment; however, with the right fire safety equipment and trained employees, many incidents may be mitigated or stopped in their tracks</w:t>
      </w:r>
      <w:r w:rsidR="009F63B2">
        <w:rPr>
          <w:rFonts w:ascii="Times New Roman" w:hAnsi="Times New Roman" w:cs="Times New Roman"/>
          <w:sz w:val="24"/>
          <w:szCs w:val="24"/>
          <w:lang w:val="en-GB"/>
        </w:rPr>
        <w:t xml:space="preserve"> (</w:t>
      </w:r>
      <w:r w:rsidR="009F63B2" w:rsidRPr="00CF1911">
        <w:rPr>
          <w:rFonts w:ascii="Times New Roman" w:hAnsi="Times New Roman" w:cs="Times New Roman"/>
          <w:sz w:val="24"/>
          <w:szCs w:val="24"/>
          <w:lang w:val="en-GB"/>
        </w:rPr>
        <w:t>Fireline UK</w:t>
      </w:r>
      <w:r w:rsidR="009F63B2">
        <w:rPr>
          <w:rFonts w:ascii="Times New Roman" w:hAnsi="Times New Roman" w:cs="Times New Roman"/>
          <w:sz w:val="24"/>
          <w:szCs w:val="24"/>
          <w:lang w:val="en-GB"/>
        </w:rPr>
        <w:t xml:space="preserve">, </w:t>
      </w:r>
      <w:r w:rsidR="009F63B2" w:rsidRPr="00CF1911">
        <w:rPr>
          <w:rFonts w:ascii="Times New Roman" w:hAnsi="Times New Roman" w:cs="Times New Roman"/>
          <w:sz w:val="24"/>
          <w:szCs w:val="24"/>
          <w:lang w:val="en-GB"/>
        </w:rPr>
        <w:t>2019)</w:t>
      </w:r>
      <w:r w:rsidRPr="00B66890">
        <w:rPr>
          <w:rFonts w:ascii="Times New Roman" w:hAnsi="Times New Roman" w:cs="Times New Roman"/>
          <w:sz w:val="24"/>
          <w:szCs w:val="24"/>
          <w:lang w:val="en-GB"/>
        </w:rPr>
        <w:t>.</w:t>
      </w:r>
    </w:p>
    <w:p w14:paraId="02F6DCBC" w14:textId="5F1BB391" w:rsidR="007E41F1" w:rsidRPr="00017206" w:rsidRDefault="00C70BBA" w:rsidP="003434F3">
      <w:pPr>
        <w:spacing w:line="360" w:lineRule="auto"/>
        <w:jc w:val="both"/>
        <w:rPr>
          <w:rFonts w:ascii="Times New Roman" w:hAnsi="Times New Roman" w:cs="Times New Roman"/>
          <w:sz w:val="24"/>
          <w:szCs w:val="24"/>
          <w:lang w:val="en-GB"/>
        </w:rPr>
      </w:pPr>
      <w:r w:rsidRPr="00017206">
        <w:rPr>
          <w:rFonts w:ascii="Times New Roman" w:hAnsi="Times New Roman" w:cs="Times New Roman"/>
          <w:sz w:val="24"/>
          <w:szCs w:val="24"/>
          <w:lang w:val="en-GB"/>
        </w:rPr>
        <w:t>The key steps to defend a</w:t>
      </w:r>
      <w:r w:rsidR="00400D4A">
        <w:rPr>
          <w:rFonts w:ascii="Times New Roman" w:hAnsi="Times New Roman" w:cs="Times New Roman"/>
          <w:sz w:val="24"/>
          <w:szCs w:val="24"/>
          <w:lang w:val="en-GB"/>
        </w:rPr>
        <w:t xml:space="preserve"> hospitality property</w:t>
      </w:r>
      <w:r w:rsidR="005B6923">
        <w:rPr>
          <w:rFonts w:ascii="Times New Roman" w:hAnsi="Times New Roman" w:cs="Times New Roman"/>
          <w:sz w:val="24"/>
          <w:szCs w:val="24"/>
          <w:lang w:val="en-GB"/>
        </w:rPr>
        <w:t xml:space="preserve"> from fire</w:t>
      </w:r>
      <w:r w:rsidRPr="00017206">
        <w:rPr>
          <w:rFonts w:ascii="Times New Roman" w:hAnsi="Times New Roman" w:cs="Times New Roman"/>
          <w:sz w:val="24"/>
          <w:szCs w:val="24"/>
          <w:lang w:val="en-GB"/>
        </w:rPr>
        <w:t xml:space="preserve"> can be, training staffs, comprehending the legal requirements, conducting a fire risk assessment, installing essential fire safety equipment like fire alarms, fire extinguishers, emergency lights, and regularly testing this equipment.</w:t>
      </w:r>
      <w:r w:rsidR="002850F6">
        <w:rPr>
          <w:rFonts w:ascii="Times New Roman" w:hAnsi="Times New Roman" w:cs="Times New Roman"/>
          <w:sz w:val="24"/>
          <w:szCs w:val="24"/>
          <w:lang w:val="en-GB"/>
        </w:rPr>
        <w:t xml:space="preserve"> </w:t>
      </w:r>
      <w:r w:rsidR="002850F6" w:rsidRPr="002850F6">
        <w:rPr>
          <w:rFonts w:ascii="Times New Roman" w:hAnsi="Times New Roman" w:cs="Times New Roman"/>
          <w:sz w:val="24"/>
          <w:szCs w:val="24"/>
          <w:lang w:val="en-GB"/>
        </w:rPr>
        <w:t>The hotel needs to be equipped with contemporary smoke and thermal detectors, as well as be approved by the local fire department</w:t>
      </w:r>
      <w:r w:rsidR="004D7B1D">
        <w:rPr>
          <w:rFonts w:ascii="Times New Roman" w:hAnsi="Times New Roman" w:cs="Times New Roman"/>
          <w:sz w:val="24"/>
          <w:szCs w:val="24"/>
          <w:lang w:val="en-GB"/>
        </w:rPr>
        <w:t xml:space="preserve"> </w:t>
      </w:r>
      <w:r w:rsidR="00FC7CBF">
        <w:rPr>
          <w:rFonts w:ascii="Times New Roman" w:hAnsi="Times New Roman" w:cs="Times New Roman"/>
          <w:sz w:val="24"/>
          <w:szCs w:val="24"/>
          <w:lang w:val="en-GB"/>
        </w:rPr>
        <w:t>(</w:t>
      </w:r>
      <w:r w:rsidR="00FC7CBF" w:rsidRPr="00CF1911">
        <w:rPr>
          <w:rFonts w:ascii="Times New Roman" w:hAnsi="Times New Roman" w:cs="Times New Roman"/>
          <w:sz w:val="24"/>
          <w:szCs w:val="24"/>
          <w:lang w:val="en-GB"/>
        </w:rPr>
        <w:t>F</w:t>
      </w:r>
      <w:r w:rsidR="00FC7CBF">
        <w:rPr>
          <w:rFonts w:ascii="Times New Roman" w:hAnsi="Times New Roman" w:cs="Times New Roman"/>
          <w:sz w:val="24"/>
          <w:szCs w:val="24"/>
          <w:lang w:val="en-GB"/>
        </w:rPr>
        <w:t xml:space="preserve">CF, </w:t>
      </w:r>
      <w:r w:rsidR="00FC7CBF" w:rsidRPr="00CF1911">
        <w:rPr>
          <w:rFonts w:ascii="Times New Roman" w:hAnsi="Times New Roman" w:cs="Times New Roman"/>
          <w:sz w:val="24"/>
          <w:szCs w:val="24"/>
          <w:lang w:val="en-GB"/>
        </w:rPr>
        <w:t>2019)</w:t>
      </w:r>
      <w:r w:rsidR="002850F6" w:rsidRPr="002850F6">
        <w:rPr>
          <w:rFonts w:ascii="Times New Roman" w:hAnsi="Times New Roman" w:cs="Times New Roman"/>
          <w:sz w:val="24"/>
          <w:szCs w:val="24"/>
          <w:lang w:val="en-GB"/>
        </w:rPr>
        <w:t>.</w:t>
      </w:r>
    </w:p>
    <w:p w14:paraId="6DB67984" w14:textId="33E8E82B" w:rsidR="00E179CE" w:rsidRDefault="006C05B4" w:rsidP="003434F3">
      <w:pPr>
        <w:spacing w:line="360" w:lineRule="auto"/>
        <w:jc w:val="both"/>
        <w:rPr>
          <w:rFonts w:ascii="Times New Roman" w:hAnsi="Times New Roman" w:cs="Times New Roman"/>
          <w:sz w:val="24"/>
          <w:szCs w:val="24"/>
          <w:lang w:val="en-GB"/>
        </w:rPr>
      </w:pPr>
      <w:r w:rsidRPr="006C05B4">
        <w:rPr>
          <w:rFonts w:ascii="Times New Roman" w:hAnsi="Times New Roman" w:cs="Times New Roman"/>
          <w:sz w:val="24"/>
          <w:szCs w:val="24"/>
          <w:lang w:val="en-GB"/>
        </w:rPr>
        <w:t>In England and Wales, fire safety is primarily governed by the Regulatory Reform (Fire Safety) Order 2005 (FSO)</w:t>
      </w:r>
      <w:r w:rsidR="00D03E35">
        <w:rPr>
          <w:rFonts w:ascii="Times New Roman" w:hAnsi="Times New Roman" w:cs="Times New Roman"/>
          <w:sz w:val="24"/>
          <w:szCs w:val="24"/>
          <w:lang w:val="en-GB"/>
        </w:rPr>
        <w:t xml:space="preserve">. </w:t>
      </w:r>
      <w:r w:rsidRPr="006C05B4">
        <w:rPr>
          <w:rFonts w:ascii="Times New Roman" w:hAnsi="Times New Roman" w:cs="Times New Roman"/>
          <w:sz w:val="24"/>
          <w:szCs w:val="24"/>
          <w:lang w:val="en-GB"/>
        </w:rPr>
        <w:t>All businesses and the shared areas of multifamily dwellings are subject to the FSO. It requires the owner or landlord of the property as the "responsible person" to conduct a hazard analysis and implement and maintain basic fire safety measures</w:t>
      </w:r>
      <w:r w:rsidR="00D03E35">
        <w:rPr>
          <w:rFonts w:ascii="Times New Roman" w:hAnsi="Times New Roman" w:cs="Times New Roman"/>
          <w:sz w:val="24"/>
          <w:szCs w:val="24"/>
          <w:lang w:val="en-GB"/>
        </w:rPr>
        <w:t xml:space="preserve"> (</w:t>
      </w:r>
      <w:r w:rsidR="00D03E35" w:rsidRPr="00CF1911">
        <w:rPr>
          <w:rFonts w:ascii="Times New Roman" w:hAnsi="Times New Roman" w:cs="Times New Roman"/>
          <w:sz w:val="24"/>
          <w:szCs w:val="24"/>
          <w:lang w:val="en-GB"/>
        </w:rPr>
        <w:t>GOV.UK</w:t>
      </w:r>
      <w:r w:rsidR="00D03E35">
        <w:rPr>
          <w:rFonts w:ascii="Times New Roman" w:hAnsi="Times New Roman" w:cs="Times New Roman"/>
          <w:sz w:val="24"/>
          <w:szCs w:val="24"/>
          <w:lang w:val="en-GB"/>
        </w:rPr>
        <w:t xml:space="preserve">, </w:t>
      </w:r>
      <w:r w:rsidR="00D03E35" w:rsidRPr="00CF1911">
        <w:rPr>
          <w:rFonts w:ascii="Times New Roman" w:hAnsi="Times New Roman" w:cs="Times New Roman"/>
          <w:sz w:val="24"/>
          <w:szCs w:val="24"/>
          <w:lang w:val="en-GB"/>
        </w:rPr>
        <w:t>2022)</w:t>
      </w:r>
      <w:r w:rsidR="00D03E35" w:rsidRPr="006C05B4">
        <w:rPr>
          <w:rFonts w:ascii="Times New Roman" w:hAnsi="Times New Roman" w:cs="Times New Roman"/>
          <w:sz w:val="24"/>
          <w:szCs w:val="24"/>
          <w:lang w:val="en-GB"/>
        </w:rPr>
        <w:t>.</w:t>
      </w:r>
      <w:r w:rsidR="007A2030">
        <w:rPr>
          <w:rFonts w:ascii="Times New Roman" w:hAnsi="Times New Roman" w:cs="Times New Roman"/>
          <w:sz w:val="24"/>
          <w:szCs w:val="24"/>
          <w:lang w:val="en-GB"/>
        </w:rPr>
        <w:t xml:space="preserve"> </w:t>
      </w:r>
      <w:r w:rsidR="007A2030" w:rsidRPr="007A2030">
        <w:rPr>
          <w:rFonts w:ascii="Times New Roman" w:hAnsi="Times New Roman" w:cs="Times New Roman"/>
          <w:sz w:val="24"/>
          <w:szCs w:val="24"/>
          <w:lang w:val="en-GB"/>
        </w:rPr>
        <w:t>The Magistrate's Court has the power to issue an infinite penalty for violations of fire safety standards. </w:t>
      </w:r>
      <w:r w:rsidR="009A2AEF">
        <w:rPr>
          <w:rFonts w:ascii="Times New Roman" w:hAnsi="Times New Roman" w:cs="Times New Roman"/>
          <w:sz w:val="24"/>
          <w:szCs w:val="24"/>
          <w:lang w:val="en-GB"/>
        </w:rPr>
        <w:t>T</w:t>
      </w:r>
      <w:r w:rsidR="007A2030" w:rsidRPr="007A2030">
        <w:rPr>
          <w:rFonts w:ascii="Times New Roman" w:hAnsi="Times New Roman" w:cs="Times New Roman"/>
          <w:sz w:val="24"/>
          <w:szCs w:val="24"/>
          <w:lang w:val="en-GB"/>
        </w:rPr>
        <w:t xml:space="preserve">he person who is accountable for fire </w:t>
      </w:r>
      <w:r w:rsidR="009A2AEF" w:rsidRPr="007A2030">
        <w:rPr>
          <w:rFonts w:ascii="Times New Roman" w:hAnsi="Times New Roman" w:cs="Times New Roman"/>
          <w:sz w:val="24"/>
          <w:szCs w:val="24"/>
          <w:lang w:val="en-GB"/>
        </w:rPr>
        <w:t>security</w:t>
      </w:r>
      <w:r w:rsidR="007A2030" w:rsidRPr="007A2030">
        <w:rPr>
          <w:rFonts w:ascii="Times New Roman" w:hAnsi="Times New Roman" w:cs="Times New Roman"/>
          <w:sz w:val="24"/>
          <w:szCs w:val="24"/>
          <w:lang w:val="en-GB"/>
        </w:rPr>
        <w:t xml:space="preserve"> will indeed be sued as an individual rather than a business</w:t>
      </w:r>
      <w:r w:rsidR="007A2030">
        <w:rPr>
          <w:rFonts w:ascii="Times New Roman" w:hAnsi="Times New Roman" w:cs="Times New Roman"/>
          <w:sz w:val="24"/>
          <w:szCs w:val="24"/>
          <w:lang w:val="en-GB"/>
        </w:rPr>
        <w:t xml:space="preserve"> </w:t>
      </w:r>
      <w:r w:rsidR="00D03E35">
        <w:rPr>
          <w:rFonts w:ascii="Times New Roman" w:hAnsi="Times New Roman" w:cs="Times New Roman"/>
          <w:sz w:val="24"/>
          <w:szCs w:val="24"/>
          <w:lang w:val="en-GB"/>
        </w:rPr>
        <w:t>(</w:t>
      </w:r>
      <w:r w:rsidR="00D03E35" w:rsidRPr="00CF1911">
        <w:rPr>
          <w:rFonts w:ascii="Times New Roman" w:hAnsi="Times New Roman" w:cs="Times New Roman"/>
          <w:sz w:val="24"/>
          <w:szCs w:val="24"/>
          <w:lang w:val="en-GB"/>
        </w:rPr>
        <w:t>Fireline UK</w:t>
      </w:r>
      <w:r w:rsidR="00D03E35">
        <w:rPr>
          <w:rFonts w:ascii="Times New Roman" w:hAnsi="Times New Roman" w:cs="Times New Roman"/>
          <w:sz w:val="24"/>
          <w:szCs w:val="24"/>
          <w:lang w:val="en-GB"/>
        </w:rPr>
        <w:t xml:space="preserve">, </w:t>
      </w:r>
      <w:r w:rsidR="00D03E35" w:rsidRPr="00CF1911">
        <w:rPr>
          <w:rFonts w:ascii="Times New Roman" w:hAnsi="Times New Roman" w:cs="Times New Roman"/>
          <w:sz w:val="24"/>
          <w:szCs w:val="24"/>
          <w:lang w:val="en-GB"/>
        </w:rPr>
        <w:t>2019)</w:t>
      </w:r>
      <w:r w:rsidR="00D03E35" w:rsidRPr="00B66890">
        <w:rPr>
          <w:rFonts w:ascii="Times New Roman" w:hAnsi="Times New Roman" w:cs="Times New Roman"/>
          <w:sz w:val="24"/>
          <w:szCs w:val="24"/>
          <w:lang w:val="en-GB"/>
        </w:rPr>
        <w:t>.</w:t>
      </w:r>
    </w:p>
    <w:p w14:paraId="5AB7523B" w14:textId="4987BD74" w:rsidR="00B969F8" w:rsidRDefault="00973CE9" w:rsidP="003434F3">
      <w:pPr>
        <w:spacing w:line="360" w:lineRule="auto"/>
        <w:jc w:val="both"/>
        <w:rPr>
          <w:rFonts w:ascii="Times New Roman" w:hAnsi="Times New Roman" w:cs="Times New Roman"/>
          <w:sz w:val="24"/>
          <w:szCs w:val="24"/>
          <w:lang w:val="en-GB"/>
        </w:rPr>
      </w:pPr>
      <w:r w:rsidRPr="00973CE9">
        <w:rPr>
          <w:rFonts w:ascii="Times New Roman" w:hAnsi="Times New Roman" w:cs="Times New Roman"/>
          <w:sz w:val="24"/>
          <w:szCs w:val="24"/>
          <w:lang w:val="en-GB"/>
        </w:rPr>
        <w:t>Fires are unavoidable and frequently unexpected.</w:t>
      </w:r>
      <w:r w:rsidR="008E6177">
        <w:rPr>
          <w:rFonts w:ascii="Times New Roman" w:hAnsi="Times New Roman" w:cs="Times New Roman"/>
          <w:sz w:val="24"/>
          <w:szCs w:val="24"/>
          <w:lang w:val="en-GB"/>
        </w:rPr>
        <w:t xml:space="preserve"> </w:t>
      </w:r>
      <w:r w:rsidR="008C7D53" w:rsidRPr="008C7D53">
        <w:rPr>
          <w:rFonts w:ascii="Times New Roman" w:hAnsi="Times New Roman" w:cs="Times New Roman"/>
          <w:sz w:val="24"/>
          <w:szCs w:val="24"/>
          <w:lang w:val="en-GB"/>
        </w:rPr>
        <w:t xml:space="preserve">In order to ensure the safety of its guests, employees and the property, hotel management must develop and enforce a fire safety policy. Determining and putting in place </w:t>
      </w:r>
      <w:proofErr w:type="gramStart"/>
      <w:r w:rsidR="008C7D53" w:rsidRPr="008C7D53">
        <w:rPr>
          <w:rFonts w:ascii="Times New Roman" w:hAnsi="Times New Roman" w:cs="Times New Roman"/>
          <w:sz w:val="24"/>
          <w:szCs w:val="24"/>
          <w:lang w:val="en-GB"/>
        </w:rPr>
        <w:t>all of</w:t>
      </w:r>
      <w:proofErr w:type="gramEnd"/>
      <w:r w:rsidR="008C7D53" w:rsidRPr="008C7D53">
        <w:rPr>
          <w:rFonts w:ascii="Times New Roman" w:hAnsi="Times New Roman" w:cs="Times New Roman"/>
          <w:sz w:val="24"/>
          <w:szCs w:val="24"/>
          <w:lang w:val="en-GB"/>
        </w:rPr>
        <w:t xml:space="preserve"> the necessary equipment is the first stage in achieving the objective. After that, suitable training for all staff members should be provided, and a fire safety strategy should be established for the hotel</w:t>
      </w:r>
      <w:r w:rsidR="003F4766">
        <w:rPr>
          <w:rFonts w:ascii="Times New Roman" w:hAnsi="Times New Roman" w:cs="Times New Roman"/>
          <w:sz w:val="24"/>
          <w:szCs w:val="24"/>
          <w:lang w:val="en-GB"/>
        </w:rPr>
        <w:t xml:space="preserve"> (</w:t>
      </w:r>
      <w:r w:rsidR="00F200E2" w:rsidRPr="00BB3D66">
        <w:rPr>
          <w:rFonts w:ascii="Times New Roman" w:hAnsi="Times New Roman" w:cs="Times New Roman"/>
          <w:sz w:val="24"/>
          <w:szCs w:val="24"/>
          <w:lang w:val="en-GB"/>
        </w:rPr>
        <w:t xml:space="preserve">Sierra, Rubio-Romero and </w:t>
      </w:r>
      <w:proofErr w:type="spellStart"/>
      <w:r w:rsidR="00F200E2" w:rsidRPr="00BB3D66">
        <w:rPr>
          <w:rFonts w:ascii="Times New Roman" w:hAnsi="Times New Roman" w:cs="Times New Roman"/>
          <w:sz w:val="24"/>
          <w:szCs w:val="24"/>
          <w:lang w:val="en-GB"/>
        </w:rPr>
        <w:t>Gámez</w:t>
      </w:r>
      <w:proofErr w:type="spellEnd"/>
      <w:r w:rsidR="003F4766">
        <w:rPr>
          <w:rFonts w:ascii="Times New Roman" w:hAnsi="Times New Roman" w:cs="Times New Roman"/>
          <w:sz w:val="24"/>
          <w:szCs w:val="24"/>
          <w:lang w:val="en-GB"/>
        </w:rPr>
        <w:t>, 2012)</w:t>
      </w:r>
      <w:r w:rsidR="008C7D53" w:rsidRPr="008C7D53">
        <w:rPr>
          <w:rFonts w:ascii="Times New Roman" w:hAnsi="Times New Roman" w:cs="Times New Roman"/>
          <w:sz w:val="24"/>
          <w:szCs w:val="24"/>
          <w:lang w:val="en-GB"/>
        </w:rPr>
        <w:t>.</w:t>
      </w:r>
    </w:p>
    <w:p w14:paraId="44B5A047" w14:textId="06D299BD" w:rsidR="00903FC8" w:rsidRDefault="00903FC8" w:rsidP="003434F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5860A83F" w14:textId="0562697D" w:rsidR="00903FC8" w:rsidRPr="00274A71" w:rsidRDefault="00903FC8" w:rsidP="003434F3">
      <w:pPr>
        <w:spacing w:line="360" w:lineRule="auto"/>
        <w:jc w:val="both"/>
        <w:rPr>
          <w:rFonts w:ascii="Times New Roman" w:hAnsi="Times New Roman" w:cs="Times New Roman"/>
          <w:b/>
          <w:bCs/>
          <w:sz w:val="28"/>
          <w:szCs w:val="28"/>
          <w:lang w:val="en-GB"/>
        </w:rPr>
      </w:pPr>
      <w:r w:rsidRPr="00274A71">
        <w:rPr>
          <w:rFonts w:ascii="Times New Roman" w:hAnsi="Times New Roman" w:cs="Times New Roman"/>
          <w:b/>
          <w:bCs/>
          <w:sz w:val="28"/>
          <w:szCs w:val="28"/>
          <w:lang w:val="en-GB"/>
        </w:rPr>
        <w:lastRenderedPageBreak/>
        <w:t>References</w:t>
      </w:r>
    </w:p>
    <w:p w14:paraId="43333E39" w14:textId="77777777" w:rsidR="003434F3" w:rsidRPr="00017206" w:rsidRDefault="003434F3" w:rsidP="003434F3">
      <w:pPr>
        <w:spacing w:line="360" w:lineRule="auto"/>
        <w:jc w:val="both"/>
        <w:rPr>
          <w:rFonts w:ascii="Times New Roman" w:hAnsi="Times New Roman" w:cs="Times New Roman"/>
          <w:sz w:val="24"/>
          <w:szCs w:val="24"/>
          <w:lang w:val="en-GB"/>
        </w:rPr>
      </w:pPr>
      <w:r w:rsidRPr="00B555CA">
        <w:rPr>
          <w:rFonts w:ascii="Times New Roman" w:hAnsi="Times New Roman" w:cs="Times New Roman"/>
          <w:sz w:val="24"/>
          <w:szCs w:val="24"/>
          <w:lang w:val="en-GB"/>
        </w:rPr>
        <w:t>Buchanan, A.H. and Abu, A.K.</w:t>
      </w:r>
      <w:r>
        <w:rPr>
          <w:rFonts w:ascii="Times New Roman" w:hAnsi="Times New Roman" w:cs="Times New Roman"/>
          <w:sz w:val="24"/>
          <w:szCs w:val="24"/>
          <w:lang w:val="en-GB"/>
        </w:rPr>
        <w:t xml:space="preserve"> (</w:t>
      </w:r>
      <w:r w:rsidRPr="00B555CA">
        <w:rPr>
          <w:rFonts w:ascii="Times New Roman" w:hAnsi="Times New Roman" w:cs="Times New Roman"/>
          <w:sz w:val="24"/>
          <w:szCs w:val="24"/>
          <w:lang w:val="en-GB"/>
        </w:rPr>
        <w:t>2017</w:t>
      </w:r>
      <w:r>
        <w:rPr>
          <w:rFonts w:ascii="Times New Roman" w:hAnsi="Times New Roman" w:cs="Times New Roman"/>
          <w:sz w:val="24"/>
          <w:szCs w:val="24"/>
          <w:lang w:val="en-GB"/>
        </w:rPr>
        <w:t>)</w:t>
      </w:r>
      <w:r w:rsidRPr="00B555CA">
        <w:rPr>
          <w:rFonts w:ascii="Times New Roman" w:hAnsi="Times New Roman" w:cs="Times New Roman"/>
          <w:sz w:val="24"/>
          <w:szCs w:val="24"/>
          <w:lang w:val="en-GB"/>
        </w:rPr>
        <w:t xml:space="preserve"> </w:t>
      </w:r>
      <w:r w:rsidRPr="00AB6C8D">
        <w:rPr>
          <w:rFonts w:ascii="Times New Roman" w:hAnsi="Times New Roman" w:cs="Times New Roman"/>
          <w:i/>
          <w:iCs/>
          <w:sz w:val="24"/>
          <w:szCs w:val="24"/>
          <w:lang w:val="en-GB"/>
        </w:rPr>
        <w:t>Structural design for fire safety.</w:t>
      </w:r>
      <w:r w:rsidRPr="00B555CA">
        <w:rPr>
          <w:rFonts w:ascii="Times New Roman" w:hAnsi="Times New Roman" w:cs="Times New Roman"/>
          <w:sz w:val="24"/>
          <w:szCs w:val="24"/>
          <w:lang w:val="en-GB"/>
        </w:rPr>
        <w:t xml:space="preserve"> John Wiley &amp; Sons.</w:t>
      </w:r>
    </w:p>
    <w:p w14:paraId="1FE6F0FE" w14:textId="77777777" w:rsidR="003434F3" w:rsidRDefault="003434F3" w:rsidP="003434F3">
      <w:pPr>
        <w:spacing w:line="360" w:lineRule="auto"/>
        <w:jc w:val="both"/>
        <w:rPr>
          <w:rFonts w:ascii="Times New Roman" w:hAnsi="Times New Roman" w:cs="Times New Roman"/>
          <w:sz w:val="24"/>
          <w:szCs w:val="24"/>
          <w:lang w:val="en-GB"/>
        </w:rPr>
      </w:pPr>
      <w:r w:rsidRPr="00CF1911">
        <w:rPr>
          <w:rFonts w:ascii="Times New Roman" w:hAnsi="Times New Roman" w:cs="Times New Roman"/>
          <w:sz w:val="24"/>
          <w:szCs w:val="24"/>
          <w:lang w:val="en-GB"/>
        </w:rPr>
        <w:t>F</w:t>
      </w:r>
      <w:r>
        <w:rPr>
          <w:rFonts w:ascii="Times New Roman" w:hAnsi="Times New Roman" w:cs="Times New Roman"/>
          <w:sz w:val="24"/>
          <w:szCs w:val="24"/>
          <w:lang w:val="en-GB"/>
        </w:rPr>
        <w:t>CF</w:t>
      </w:r>
      <w:r w:rsidRPr="00CF1911">
        <w:rPr>
          <w:rFonts w:ascii="Times New Roman" w:hAnsi="Times New Roman" w:cs="Times New Roman"/>
          <w:sz w:val="24"/>
          <w:szCs w:val="24"/>
          <w:lang w:val="en-GB"/>
        </w:rPr>
        <w:t xml:space="preserve"> (2019) </w:t>
      </w:r>
      <w:r w:rsidRPr="00AB6C8D">
        <w:rPr>
          <w:rFonts w:ascii="Times New Roman" w:hAnsi="Times New Roman" w:cs="Times New Roman"/>
          <w:i/>
          <w:iCs/>
          <w:sz w:val="24"/>
          <w:szCs w:val="24"/>
          <w:lang w:val="en-GB"/>
        </w:rPr>
        <w:t>Importance of Hotel Fire Safety Plan.</w:t>
      </w:r>
      <w:r>
        <w:rPr>
          <w:rFonts w:ascii="Times New Roman" w:hAnsi="Times New Roman" w:cs="Times New Roman"/>
          <w:sz w:val="24"/>
          <w:szCs w:val="24"/>
          <w:lang w:val="en-GB"/>
        </w:rPr>
        <w:t xml:space="preserve"> </w:t>
      </w:r>
      <w:r w:rsidRPr="00CF1911">
        <w:rPr>
          <w:rFonts w:ascii="Times New Roman" w:hAnsi="Times New Roman" w:cs="Times New Roman"/>
          <w:sz w:val="24"/>
          <w:szCs w:val="24"/>
          <w:lang w:val="en-GB"/>
        </w:rPr>
        <w:t xml:space="preserve">Available at: </w:t>
      </w:r>
      <w:r w:rsidRPr="00990D3B">
        <w:rPr>
          <w:rFonts w:ascii="Times New Roman" w:hAnsi="Times New Roman" w:cs="Times New Roman"/>
          <w:sz w:val="24"/>
          <w:szCs w:val="24"/>
          <w:lang w:val="en-GB"/>
        </w:rPr>
        <w:t xml:space="preserve">https://www.fcfnational.com.au/blog/importance-of-hotel-fire-safety-plan </w:t>
      </w:r>
      <w:r w:rsidRPr="00CF1911">
        <w:rPr>
          <w:rFonts w:ascii="Times New Roman" w:hAnsi="Times New Roman" w:cs="Times New Roman"/>
          <w:sz w:val="24"/>
          <w:szCs w:val="24"/>
          <w:lang w:val="en-GB"/>
        </w:rPr>
        <w:t>(Accessed February 5, 2023).</w:t>
      </w:r>
    </w:p>
    <w:p w14:paraId="79B80368" w14:textId="77777777" w:rsidR="003434F3" w:rsidRDefault="003434F3" w:rsidP="003434F3">
      <w:pPr>
        <w:spacing w:line="360" w:lineRule="auto"/>
        <w:jc w:val="both"/>
        <w:rPr>
          <w:rFonts w:ascii="Times New Roman" w:hAnsi="Times New Roman" w:cs="Times New Roman"/>
          <w:sz w:val="24"/>
          <w:szCs w:val="24"/>
          <w:lang w:val="en-GB"/>
        </w:rPr>
      </w:pPr>
      <w:r w:rsidRPr="00CF1911">
        <w:rPr>
          <w:rFonts w:ascii="Times New Roman" w:hAnsi="Times New Roman" w:cs="Times New Roman"/>
          <w:sz w:val="24"/>
          <w:szCs w:val="24"/>
          <w:lang w:val="en-GB"/>
        </w:rPr>
        <w:t xml:space="preserve">Fireline UK (2019) </w:t>
      </w:r>
      <w:r w:rsidRPr="00AB6C8D">
        <w:rPr>
          <w:rFonts w:ascii="Times New Roman" w:hAnsi="Times New Roman" w:cs="Times New Roman"/>
          <w:i/>
          <w:iCs/>
          <w:sz w:val="24"/>
          <w:szCs w:val="24"/>
          <w:lang w:val="en-GB"/>
        </w:rPr>
        <w:t>Importance of Fire Safety for Hospitality</w:t>
      </w:r>
      <w:r w:rsidRPr="00CF1911">
        <w:rPr>
          <w:rFonts w:ascii="Times New Roman" w:hAnsi="Times New Roman" w:cs="Times New Roman"/>
          <w:sz w:val="24"/>
          <w:szCs w:val="24"/>
          <w:lang w:val="en-GB"/>
        </w:rPr>
        <w:t>. Available at: https://fire-extinguisher-maintenance.co.uk/blog/the-importance-of-fire-safety-in-the-hospitality-sector/ (Accessed February 5, 2023).</w:t>
      </w:r>
    </w:p>
    <w:p w14:paraId="2367A365" w14:textId="77777777" w:rsidR="003434F3" w:rsidRDefault="003434F3" w:rsidP="003434F3">
      <w:pPr>
        <w:spacing w:line="360" w:lineRule="auto"/>
        <w:jc w:val="both"/>
        <w:rPr>
          <w:rFonts w:ascii="Times New Roman" w:hAnsi="Times New Roman" w:cs="Times New Roman"/>
          <w:sz w:val="24"/>
          <w:szCs w:val="24"/>
          <w:lang w:val="en-GB"/>
        </w:rPr>
      </w:pPr>
      <w:r w:rsidRPr="00CF1911">
        <w:rPr>
          <w:rFonts w:ascii="Times New Roman" w:hAnsi="Times New Roman" w:cs="Times New Roman"/>
          <w:sz w:val="24"/>
          <w:szCs w:val="24"/>
          <w:lang w:val="en-GB"/>
        </w:rPr>
        <w:t xml:space="preserve">GOV.UK (2022) </w:t>
      </w:r>
      <w:r w:rsidRPr="00AB6C8D">
        <w:rPr>
          <w:rFonts w:ascii="Times New Roman" w:hAnsi="Times New Roman" w:cs="Times New Roman"/>
          <w:i/>
          <w:iCs/>
          <w:sz w:val="24"/>
          <w:szCs w:val="24"/>
          <w:lang w:val="en-GB"/>
        </w:rPr>
        <w:t>Fire safety legislation: Guidance for those with legal duties.</w:t>
      </w:r>
      <w:r w:rsidRPr="00CF1911">
        <w:rPr>
          <w:rFonts w:ascii="Times New Roman" w:hAnsi="Times New Roman" w:cs="Times New Roman"/>
          <w:sz w:val="24"/>
          <w:szCs w:val="24"/>
          <w:lang w:val="en-GB"/>
        </w:rPr>
        <w:t xml:space="preserve"> Available at: https://www.gov.uk/government/collections/fire-safety-legislation-guidance-for-those-with-legal-duties. (Accessed 5 February 2023)</w:t>
      </w:r>
    </w:p>
    <w:p w14:paraId="59F421D9" w14:textId="77777777" w:rsidR="003434F3" w:rsidRDefault="003434F3" w:rsidP="003434F3">
      <w:pPr>
        <w:spacing w:line="360" w:lineRule="auto"/>
        <w:jc w:val="both"/>
        <w:rPr>
          <w:rFonts w:ascii="Times New Roman" w:hAnsi="Times New Roman" w:cs="Times New Roman"/>
          <w:sz w:val="24"/>
          <w:szCs w:val="24"/>
          <w:lang w:val="en-GB"/>
        </w:rPr>
      </w:pPr>
      <w:r w:rsidRPr="00BB3D66">
        <w:rPr>
          <w:rFonts w:ascii="Times New Roman" w:hAnsi="Times New Roman" w:cs="Times New Roman"/>
          <w:sz w:val="24"/>
          <w:szCs w:val="24"/>
          <w:lang w:val="en-GB"/>
        </w:rPr>
        <w:t xml:space="preserve">Sierra, F.J.M., Rubio-Romero, J.C. and </w:t>
      </w:r>
      <w:proofErr w:type="spellStart"/>
      <w:r w:rsidRPr="00BB3D66">
        <w:rPr>
          <w:rFonts w:ascii="Times New Roman" w:hAnsi="Times New Roman" w:cs="Times New Roman"/>
          <w:sz w:val="24"/>
          <w:szCs w:val="24"/>
          <w:lang w:val="en-GB"/>
        </w:rPr>
        <w:t>Gámez</w:t>
      </w:r>
      <w:proofErr w:type="spellEnd"/>
      <w:r w:rsidRPr="00BB3D66">
        <w:rPr>
          <w:rFonts w:ascii="Times New Roman" w:hAnsi="Times New Roman" w:cs="Times New Roman"/>
          <w:sz w:val="24"/>
          <w:szCs w:val="24"/>
          <w:lang w:val="en-GB"/>
        </w:rPr>
        <w:t>, M.C.R.</w:t>
      </w:r>
      <w:r>
        <w:rPr>
          <w:rFonts w:ascii="Times New Roman" w:hAnsi="Times New Roman" w:cs="Times New Roman"/>
          <w:sz w:val="24"/>
          <w:szCs w:val="24"/>
          <w:lang w:val="en-GB"/>
        </w:rPr>
        <w:t xml:space="preserve"> (</w:t>
      </w:r>
      <w:r w:rsidRPr="00BB3D66">
        <w:rPr>
          <w:rFonts w:ascii="Times New Roman" w:hAnsi="Times New Roman" w:cs="Times New Roman"/>
          <w:sz w:val="24"/>
          <w:szCs w:val="24"/>
          <w:lang w:val="en-GB"/>
        </w:rPr>
        <w:t>2012</w:t>
      </w:r>
      <w:r>
        <w:rPr>
          <w:rFonts w:ascii="Times New Roman" w:hAnsi="Times New Roman" w:cs="Times New Roman"/>
          <w:sz w:val="24"/>
          <w:szCs w:val="24"/>
          <w:lang w:val="en-GB"/>
        </w:rPr>
        <w:t>)</w:t>
      </w:r>
      <w:r w:rsidRPr="00AB6C8D">
        <w:rPr>
          <w:rFonts w:ascii="Times New Roman" w:hAnsi="Times New Roman" w:cs="Times New Roman"/>
          <w:i/>
          <w:iCs/>
          <w:sz w:val="24"/>
          <w:szCs w:val="24"/>
          <w:lang w:val="en-GB"/>
        </w:rPr>
        <w:t xml:space="preserve"> Status of facilities for fire safety in hotels. </w:t>
      </w:r>
      <w:r w:rsidRPr="00BB3D66">
        <w:rPr>
          <w:rFonts w:ascii="Times New Roman" w:hAnsi="Times New Roman" w:cs="Times New Roman"/>
          <w:sz w:val="24"/>
          <w:szCs w:val="24"/>
          <w:lang w:val="en-GB"/>
        </w:rPr>
        <w:t>Safety science, 50(7), pp.1490-1494.</w:t>
      </w:r>
    </w:p>
    <w:p w14:paraId="05C3589A" w14:textId="77777777" w:rsidR="003434F3" w:rsidRDefault="003434F3" w:rsidP="003434F3">
      <w:pPr>
        <w:spacing w:line="360" w:lineRule="auto"/>
        <w:jc w:val="both"/>
        <w:rPr>
          <w:rFonts w:ascii="Times New Roman" w:hAnsi="Times New Roman" w:cs="Times New Roman"/>
          <w:sz w:val="24"/>
          <w:szCs w:val="24"/>
          <w:lang w:val="en-GB"/>
        </w:rPr>
      </w:pPr>
      <w:r w:rsidRPr="00CF1911">
        <w:rPr>
          <w:rFonts w:ascii="Times New Roman" w:hAnsi="Times New Roman" w:cs="Times New Roman"/>
          <w:sz w:val="24"/>
          <w:szCs w:val="24"/>
          <w:lang w:val="en-GB"/>
        </w:rPr>
        <w:t xml:space="preserve">Walker, J. (2021) </w:t>
      </w:r>
      <w:r w:rsidRPr="00AB6C8D">
        <w:rPr>
          <w:rFonts w:ascii="Times New Roman" w:hAnsi="Times New Roman" w:cs="Times New Roman"/>
          <w:i/>
          <w:iCs/>
          <w:sz w:val="24"/>
          <w:szCs w:val="24"/>
          <w:lang w:val="en-GB"/>
        </w:rPr>
        <w:t>Introduction to hospitality 8th Edition</w:t>
      </w:r>
      <w:r w:rsidRPr="00CF1911">
        <w:rPr>
          <w:rFonts w:ascii="Times New Roman" w:hAnsi="Times New Roman" w:cs="Times New Roman"/>
          <w:sz w:val="24"/>
          <w:szCs w:val="24"/>
          <w:lang w:val="en-GB"/>
        </w:rPr>
        <w:t>. Harlow: Pearson</w:t>
      </w:r>
    </w:p>
    <w:sectPr w:rsidR="003434F3" w:rsidSect="00A21A7B">
      <w:foot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598B5" w14:textId="77777777" w:rsidR="00382C29" w:rsidRDefault="00382C29" w:rsidP="00A21A7B">
      <w:pPr>
        <w:spacing w:after="0" w:line="240" w:lineRule="auto"/>
      </w:pPr>
      <w:r>
        <w:separator/>
      </w:r>
    </w:p>
  </w:endnote>
  <w:endnote w:type="continuationSeparator" w:id="0">
    <w:p w14:paraId="4045A000" w14:textId="77777777" w:rsidR="00382C29" w:rsidRDefault="00382C29" w:rsidP="00A21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734658"/>
      <w:docPartObj>
        <w:docPartGallery w:val="Page Numbers (Bottom of Page)"/>
        <w:docPartUnique/>
      </w:docPartObj>
    </w:sdtPr>
    <w:sdtEndPr>
      <w:rPr>
        <w:noProof/>
      </w:rPr>
    </w:sdtEndPr>
    <w:sdtContent>
      <w:p w14:paraId="5F28A7EC" w14:textId="78826200" w:rsidR="00A21A7B" w:rsidRDefault="00A21A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A2E564" w14:textId="77777777" w:rsidR="00A21A7B" w:rsidRDefault="00A21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C44C" w14:textId="77777777" w:rsidR="00382C29" w:rsidRDefault="00382C29" w:rsidP="00A21A7B">
      <w:pPr>
        <w:spacing w:after="0" w:line="240" w:lineRule="auto"/>
      </w:pPr>
      <w:r>
        <w:separator/>
      </w:r>
    </w:p>
  </w:footnote>
  <w:footnote w:type="continuationSeparator" w:id="0">
    <w:p w14:paraId="758691A7" w14:textId="77777777" w:rsidR="00382C29" w:rsidRDefault="00382C29" w:rsidP="00A21A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F1"/>
    <w:rsid w:val="00017206"/>
    <w:rsid w:val="00037A2B"/>
    <w:rsid w:val="0008434E"/>
    <w:rsid w:val="000C347D"/>
    <w:rsid w:val="000D2632"/>
    <w:rsid w:val="001A0754"/>
    <w:rsid w:val="00220730"/>
    <w:rsid w:val="00274A71"/>
    <w:rsid w:val="002850F6"/>
    <w:rsid w:val="003434F3"/>
    <w:rsid w:val="00351384"/>
    <w:rsid w:val="00382C29"/>
    <w:rsid w:val="003A50AD"/>
    <w:rsid w:val="003F34D9"/>
    <w:rsid w:val="003F4766"/>
    <w:rsid w:val="00400D4A"/>
    <w:rsid w:val="004D7B1D"/>
    <w:rsid w:val="004F1F80"/>
    <w:rsid w:val="005B6923"/>
    <w:rsid w:val="00632006"/>
    <w:rsid w:val="006C05B4"/>
    <w:rsid w:val="006E42DE"/>
    <w:rsid w:val="00745D5B"/>
    <w:rsid w:val="007A2030"/>
    <w:rsid w:val="007A6398"/>
    <w:rsid w:val="007E41F1"/>
    <w:rsid w:val="007F02A2"/>
    <w:rsid w:val="00836505"/>
    <w:rsid w:val="008814D8"/>
    <w:rsid w:val="008971F0"/>
    <w:rsid w:val="008C0527"/>
    <w:rsid w:val="008C7D53"/>
    <w:rsid w:val="008E6177"/>
    <w:rsid w:val="00903FC8"/>
    <w:rsid w:val="00973CE9"/>
    <w:rsid w:val="00990D3B"/>
    <w:rsid w:val="0099263C"/>
    <w:rsid w:val="009A2AEF"/>
    <w:rsid w:val="009E65A4"/>
    <w:rsid w:val="009F63B2"/>
    <w:rsid w:val="00A21A7B"/>
    <w:rsid w:val="00A55A81"/>
    <w:rsid w:val="00A65E22"/>
    <w:rsid w:val="00AB6C8D"/>
    <w:rsid w:val="00B555CA"/>
    <w:rsid w:val="00B66890"/>
    <w:rsid w:val="00B867C3"/>
    <w:rsid w:val="00B9025A"/>
    <w:rsid w:val="00B9108C"/>
    <w:rsid w:val="00B969F8"/>
    <w:rsid w:val="00BB3D66"/>
    <w:rsid w:val="00BE24B7"/>
    <w:rsid w:val="00C2626B"/>
    <w:rsid w:val="00C308D6"/>
    <w:rsid w:val="00C70BBA"/>
    <w:rsid w:val="00CF1911"/>
    <w:rsid w:val="00CF1A7B"/>
    <w:rsid w:val="00D03E35"/>
    <w:rsid w:val="00D33EB1"/>
    <w:rsid w:val="00E179CE"/>
    <w:rsid w:val="00F200E2"/>
    <w:rsid w:val="00F65DC6"/>
    <w:rsid w:val="00FC7CBF"/>
    <w:rsid w:val="00FD1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087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A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1A7B"/>
  </w:style>
  <w:style w:type="paragraph" w:styleId="Footer">
    <w:name w:val="footer"/>
    <w:basedOn w:val="Normal"/>
    <w:link w:val="FooterChar"/>
    <w:uiPriority w:val="99"/>
    <w:unhideWhenUsed/>
    <w:rsid w:val="00A21A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1A7B"/>
  </w:style>
  <w:style w:type="paragraph" w:styleId="NormalWeb">
    <w:name w:val="Normal (Web)"/>
    <w:basedOn w:val="Normal"/>
    <w:uiPriority w:val="99"/>
    <w:unhideWhenUsed/>
    <w:rsid w:val="00C262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2023-02-17T11:57:00Z</dcterms:created>
  <dcterms:modified xsi:type="dcterms:W3CDTF">2023-02-19T11:51:00Z</dcterms:modified>
</cp:coreProperties>
</file>