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13C56" w14:textId="5931A9ED" w:rsidR="00D37C2B" w:rsidRPr="008046F2" w:rsidRDefault="00C10E50" w:rsidP="00A65226">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r w:rsidRPr="008046F2">
        <w:rPr>
          <w:rFonts w:ascii="Arial" w:hAnsi="Arial" w:cs="Arial"/>
          <w:sz w:val="24"/>
          <w:szCs w:val="24"/>
          <w:u w:val="single"/>
        </w:rPr>
        <w:t xml:space="preserve">Assignment 1 - </w:t>
      </w:r>
      <w:r w:rsidR="00BC62AA" w:rsidRPr="008046F2">
        <w:rPr>
          <w:rFonts w:ascii="Arial" w:hAnsi="Arial" w:cs="Arial"/>
          <w:sz w:val="24"/>
          <w:szCs w:val="24"/>
          <w:u w:val="single"/>
        </w:rPr>
        <w:t>Blog Submission</w:t>
      </w:r>
    </w:p>
    <w:p w14:paraId="35C5C49C" w14:textId="7F1467B0"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p>
    <w:p w14:paraId="4CDAD508" w14:textId="2B0B9BE2"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r w:rsidRPr="008046F2">
        <w:rPr>
          <w:rFonts w:ascii="Arial" w:hAnsi="Arial" w:cs="Arial"/>
          <w:sz w:val="24"/>
          <w:szCs w:val="24"/>
          <w:u w:val="single"/>
        </w:rPr>
        <w:t>Student Name</w:t>
      </w:r>
      <w:r w:rsidR="00A17409" w:rsidRPr="008046F2">
        <w:rPr>
          <w:rFonts w:ascii="Arial" w:hAnsi="Arial" w:cs="Arial"/>
          <w:sz w:val="24"/>
          <w:szCs w:val="24"/>
        </w:rPr>
        <w:t>:</w:t>
      </w:r>
      <w:r w:rsidR="0072555A" w:rsidRPr="008046F2">
        <w:rPr>
          <w:rFonts w:ascii="Arial" w:hAnsi="Arial" w:cs="Arial"/>
          <w:sz w:val="24"/>
          <w:szCs w:val="24"/>
        </w:rPr>
        <w:t xml:space="preserve"> Buhari Jeng</w:t>
      </w:r>
    </w:p>
    <w:p w14:paraId="1526F879"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2F72250" w14:textId="74EA094D"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r w:rsidRPr="008046F2">
        <w:rPr>
          <w:rFonts w:ascii="Arial" w:hAnsi="Arial" w:cs="Arial"/>
          <w:sz w:val="24"/>
          <w:szCs w:val="24"/>
          <w:u w:val="single"/>
        </w:rPr>
        <w:t>Student ID</w:t>
      </w:r>
      <w:r w:rsidR="00A17409" w:rsidRPr="008046F2">
        <w:rPr>
          <w:rFonts w:ascii="Arial" w:hAnsi="Arial" w:cs="Arial"/>
          <w:sz w:val="24"/>
          <w:szCs w:val="24"/>
        </w:rPr>
        <w:t>:</w:t>
      </w:r>
      <w:r w:rsidR="0072555A" w:rsidRPr="008046F2">
        <w:rPr>
          <w:rFonts w:ascii="Arial" w:hAnsi="Arial" w:cs="Arial"/>
          <w:sz w:val="24"/>
          <w:szCs w:val="24"/>
        </w:rPr>
        <w:t xml:space="preserve"> 2206713</w:t>
      </w:r>
    </w:p>
    <w:p w14:paraId="37F754E1" w14:textId="267FFDAD"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733A9B2" w14:textId="739F7BEE"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r w:rsidRPr="008046F2">
        <w:rPr>
          <w:rFonts w:ascii="Arial" w:hAnsi="Arial" w:cs="Arial"/>
          <w:sz w:val="24"/>
          <w:szCs w:val="24"/>
          <w:u w:val="single"/>
        </w:rPr>
        <w:t>Name</w:t>
      </w:r>
      <w:r w:rsidR="00A17409" w:rsidRPr="008046F2">
        <w:rPr>
          <w:rFonts w:ascii="Arial" w:hAnsi="Arial" w:cs="Arial"/>
          <w:sz w:val="24"/>
          <w:szCs w:val="24"/>
          <w:u w:val="single"/>
        </w:rPr>
        <w:t>s of all</w:t>
      </w:r>
      <w:r w:rsidRPr="008046F2">
        <w:rPr>
          <w:rFonts w:ascii="Arial" w:hAnsi="Arial" w:cs="Arial"/>
          <w:sz w:val="24"/>
          <w:szCs w:val="24"/>
          <w:u w:val="single"/>
        </w:rPr>
        <w:t xml:space="preserve"> </w:t>
      </w:r>
      <w:r w:rsidR="00A17409" w:rsidRPr="008046F2">
        <w:rPr>
          <w:rFonts w:ascii="Arial" w:hAnsi="Arial" w:cs="Arial"/>
          <w:sz w:val="24"/>
          <w:szCs w:val="24"/>
          <w:u w:val="single"/>
        </w:rPr>
        <w:t>s</w:t>
      </w:r>
      <w:r w:rsidRPr="008046F2">
        <w:rPr>
          <w:rFonts w:ascii="Arial" w:hAnsi="Arial" w:cs="Arial"/>
          <w:sz w:val="24"/>
          <w:szCs w:val="24"/>
          <w:u w:val="single"/>
        </w:rPr>
        <w:t xml:space="preserve">tudents in </w:t>
      </w:r>
      <w:r w:rsidR="00A17409" w:rsidRPr="008046F2">
        <w:rPr>
          <w:rFonts w:ascii="Arial" w:hAnsi="Arial" w:cs="Arial"/>
          <w:sz w:val="24"/>
          <w:szCs w:val="24"/>
          <w:u w:val="single"/>
        </w:rPr>
        <w:t>your assignment g</w:t>
      </w:r>
      <w:r w:rsidRPr="008046F2">
        <w:rPr>
          <w:rFonts w:ascii="Arial" w:hAnsi="Arial" w:cs="Arial"/>
          <w:sz w:val="24"/>
          <w:szCs w:val="24"/>
          <w:u w:val="single"/>
        </w:rPr>
        <w:t>roup:</w:t>
      </w:r>
    </w:p>
    <w:p w14:paraId="101F3AAC" w14:textId="2A66EED1" w:rsidR="0072555A" w:rsidRPr="008046F2"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Buhari Jeng</w:t>
      </w:r>
    </w:p>
    <w:p w14:paraId="6F235656" w14:textId="64619F0A" w:rsidR="00BC62AA" w:rsidRPr="008046F2"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Kelechi Ibeabuchi</w:t>
      </w:r>
    </w:p>
    <w:p w14:paraId="627285D2" w14:textId="1B9D7FB2" w:rsidR="0072555A" w:rsidRPr="008046F2"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Gemma Wilkinson</w:t>
      </w:r>
    </w:p>
    <w:p w14:paraId="0878DD54" w14:textId="3E389603" w:rsidR="0072555A" w:rsidRPr="008046F2"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Tom Bennett</w:t>
      </w:r>
    </w:p>
    <w:p w14:paraId="0F993811" w14:textId="728409E8" w:rsidR="00BC62AA" w:rsidRDefault="007255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 xml:space="preserve">Ewan </w:t>
      </w:r>
      <w:proofErr w:type="spellStart"/>
      <w:r w:rsidRPr="008046F2">
        <w:rPr>
          <w:rFonts w:ascii="Arial" w:hAnsi="Arial" w:cs="Arial"/>
          <w:sz w:val="24"/>
          <w:szCs w:val="24"/>
        </w:rPr>
        <w:t>MacOmish</w:t>
      </w:r>
      <w:proofErr w:type="spellEnd"/>
    </w:p>
    <w:p w14:paraId="52E50C0D" w14:textId="77777777" w:rsidR="00D62E88" w:rsidRPr="00F31080" w:rsidRDefault="00D62E88"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6EE9E954" w14:textId="1E6BE08A" w:rsidR="002A7B1E"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r w:rsidRPr="008046F2">
        <w:rPr>
          <w:rFonts w:ascii="Arial" w:hAnsi="Arial" w:cs="Arial"/>
          <w:sz w:val="24"/>
          <w:szCs w:val="24"/>
          <w:u w:val="single"/>
        </w:rPr>
        <w:t>Link to Individual Blog</w:t>
      </w:r>
      <w:r w:rsidRPr="004102FE">
        <w:rPr>
          <w:rFonts w:ascii="Arial" w:hAnsi="Arial" w:cs="Arial"/>
          <w:sz w:val="24"/>
          <w:szCs w:val="24"/>
        </w:rPr>
        <w:t xml:space="preserve">: </w:t>
      </w:r>
      <w:hyperlink r:id="rId10" w:history="1">
        <w:r w:rsidR="007763D0" w:rsidRPr="00F802D6">
          <w:rPr>
            <w:rStyle w:val="Hyperlink"/>
            <w:rFonts w:ascii="Arial" w:hAnsi="Arial" w:cs="Arial"/>
            <w:sz w:val="24"/>
            <w:szCs w:val="24"/>
          </w:rPr>
          <w:t>https://www.facebook.com/share/1892pwrxpD/?mibextid=LQQJ4d</w:t>
        </w:r>
      </w:hyperlink>
      <w:r w:rsidR="004102FE" w:rsidRPr="004102FE">
        <w:rPr>
          <w:rFonts w:ascii="Arial" w:hAnsi="Arial" w:cs="Arial"/>
          <w:sz w:val="24"/>
          <w:szCs w:val="24"/>
        </w:rPr>
        <w:t xml:space="preserve"> </w:t>
      </w:r>
    </w:p>
    <w:p w14:paraId="68F39B64" w14:textId="649D46BC" w:rsidR="00BC62AA" w:rsidRPr="008046F2" w:rsidRDefault="00BC62A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5D70B81" w14:textId="5553D8CA" w:rsidR="00BC62AA" w:rsidRDefault="006A5121" w:rsidP="00BD1211">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r>
        <w:rPr>
          <w:rFonts w:ascii="Arial" w:hAnsi="Arial" w:cs="Arial"/>
          <w:sz w:val="24"/>
          <w:szCs w:val="24"/>
          <w:u w:val="single"/>
        </w:rPr>
        <w:t>Blog One - W</w:t>
      </w:r>
      <w:r w:rsidR="001A1BF6" w:rsidRPr="008046F2">
        <w:rPr>
          <w:rFonts w:ascii="Arial" w:hAnsi="Arial" w:cs="Arial"/>
          <w:sz w:val="24"/>
          <w:szCs w:val="24"/>
          <w:u w:val="single"/>
        </w:rPr>
        <w:t>ords included in Individual’s Blog</w:t>
      </w:r>
      <w:r w:rsidR="006F419F" w:rsidRPr="008046F2">
        <w:rPr>
          <w:rFonts w:ascii="Arial" w:hAnsi="Arial" w:cs="Arial"/>
          <w:sz w:val="24"/>
          <w:szCs w:val="24"/>
          <w:u w:val="single"/>
        </w:rPr>
        <w:t xml:space="preserve"> (including reference list)</w:t>
      </w:r>
    </w:p>
    <w:p w14:paraId="46E18CEF" w14:textId="77777777" w:rsidR="00D62E88" w:rsidRDefault="00D62E88" w:rsidP="00A65226">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rPr>
      </w:pPr>
    </w:p>
    <w:p w14:paraId="51EAAC57" w14:textId="1DEDA4F2" w:rsidR="00F31080" w:rsidRPr="006A5121" w:rsidRDefault="00BD12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u w:val="single"/>
        </w:rPr>
      </w:pPr>
      <w:r w:rsidRPr="00BD1211">
        <w:rPr>
          <w:rFonts w:ascii="Arial" w:hAnsi="Arial" w:cs="Arial"/>
          <w:b/>
          <w:bCs/>
          <w:sz w:val="24"/>
          <w:szCs w:val="24"/>
          <w:u w:val="single"/>
        </w:rPr>
        <w:t xml:space="preserve">Why </w:t>
      </w:r>
      <w:r w:rsidRPr="006A5121">
        <w:rPr>
          <w:rFonts w:ascii="Arial" w:hAnsi="Arial" w:cs="Arial"/>
          <w:b/>
          <w:bCs/>
          <w:sz w:val="24"/>
          <w:szCs w:val="24"/>
          <w:u w:val="single"/>
        </w:rPr>
        <w:t>Unofficial World Wildlife Fund</w:t>
      </w:r>
      <w:r w:rsidRPr="00BD1211">
        <w:rPr>
          <w:rFonts w:ascii="Arial" w:hAnsi="Arial" w:cs="Arial"/>
          <w:b/>
          <w:bCs/>
          <w:sz w:val="24"/>
          <w:szCs w:val="24"/>
          <w:u w:val="single"/>
        </w:rPr>
        <w:t>, and what we’re trying to achieve</w:t>
      </w:r>
    </w:p>
    <w:p w14:paraId="009C833B" w14:textId="3B1C8886" w:rsidR="00B15A9E" w:rsidRDefault="00305324" w:rsidP="00B15A9E">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We </w:t>
      </w:r>
      <w:r w:rsidR="00B15524">
        <w:rPr>
          <w:rFonts w:ascii="Arial" w:hAnsi="Arial" w:cs="Arial"/>
          <w:sz w:val="24"/>
          <w:szCs w:val="24"/>
        </w:rPr>
        <w:t xml:space="preserve">play a crucial role in the protection and conservation of our planet’s biodiversity. Through various initiatives, we strive to raise awareness, raise funds, research, and implement conservation programs that ensure the survival of endangered </w:t>
      </w:r>
      <w:r w:rsidR="00C3009E">
        <w:rPr>
          <w:rFonts w:ascii="Arial" w:hAnsi="Arial" w:cs="Arial"/>
          <w:sz w:val="24"/>
          <w:szCs w:val="24"/>
        </w:rPr>
        <w:t>Blue Whales</w:t>
      </w:r>
      <w:r w:rsidR="00B15524">
        <w:rPr>
          <w:rFonts w:ascii="Arial" w:hAnsi="Arial" w:cs="Arial"/>
          <w:sz w:val="24"/>
          <w:szCs w:val="24"/>
        </w:rPr>
        <w:t xml:space="preserve"> and the preservation of their habitats.</w:t>
      </w:r>
      <w:r w:rsidR="00B15A9E">
        <w:rPr>
          <w:rFonts w:ascii="Arial" w:hAnsi="Arial" w:cs="Arial"/>
          <w:sz w:val="24"/>
          <w:szCs w:val="24"/>
        </w:rPr>
        <w:t xml:space="preserve"> </w:t>
      </w:r>
      <w:r w:rsidR="00F31080">
        <w:rPr>
          <w:rFonts w:ascii="Arial" w:hAnsi="Arial" w:cs="Arial"/>
          <w:sz w:val="24"/>
          <w:szCs w:val="24"/>
        </w:rPr>
        <w:t>Please make a lifesaving donation today to help protect blue whales and ensure they thrive for generations to come!</w:t>
      </w:r>
      <w:r w:rsidR="00BD1211">
        <w:rPr>
          <w:rFonts w:ascii="Arial" w:hAnsi="Arial" w:cs="Arial"/>
          <w:sz w:val="24"/>
          <w:szCs w:val="24"/>
        </w:rPr>
        <w:t xml:space="preserve"> </w:t>
      </w:r>
    </w:p>
    <w:p w14:paraId="32D301C6" w14:textId="1D796801" w:rsidR="002F428F" w:rsidRDefault="00B15A9E"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hyperlink r:id="rId11" w:tgtFrame="_blank" w:history="1">
        <w:r w:rsidR="00BD1211">
          <w:rPr>
            <w:rStyle w:val="Hyperlink"/>
            <w:rFonts w:ascii="Arial" w:hAnsi="Arial" w:cs="Arial"/>
            <w:b/>
            <w:bCs/>
            <w:sz w:val="24"/>
            <w:szCs w:val="24"/>
          </w:rPr>
          <w:t xml:space="preserve">Join us by </w:t>
        </w:r>
        <w:r w:rsidR="006A5121">
          <w:rPr>
            <w:rStyle w:val="Hyperlink"/>
            <w:rFonts w:ascii="Arial" w:hAnsi="Arial" w:cs="Arial"/>
            <w:b/>
            <w:bCs/>
            <w:sz w:val="24"/>
            <w:szCs w:val="24"/>
          </w:rPr>
          <w:t>D</w:t>
        </w:r>
        <w:r w:rsidR="00BD1211">
          <w:rPr>
            <w:rStyle w:val="Hyperlink"/>
            <w:rFonts w:ascii="Arial" w:hAnsi="Arial" w:cs="Arial"/>
            <w:b/>
            <w:bCs/>
            <w:sz w:val="24"/>
            <w:szCs w:val="24"/>
          </w:rPr>
          <w:t xml:space="preserve">onating </w:t>
        </w:r>
        <w:r w:rsidR="006A5121">
          <w:rPr>
            <w:rStyle w:val="Hyperlink"/>
            <w:rFonts w:ascii="Arial" w:hAnsi="Arial" w:cs="Arial"/>
            <w:b/>
            <w:bCs/>
            <w:sz w:val="24"/>
            <w:szCs w:val="24"/>
          </w:rPr>
          <w:t>T</w:t>
        </w:r>
        <w:r w:rsidR="00BD1211">
          <w:rPr>
            <w:rStyle w:val="Hyperlink"/>
            <w:rFonts w:ascii="Arial" w:hAnsi="Arial" w:cs="Arial"/>
            <w:b/>
            <w:bCs/>
            <w:sz w:val="24"/>
            <w:szCs w:val="24"/>
          </w:rPr>
          <w:t>oda</w:t>
        </w:r>
        <w:r w:rsidR="006A5121">
          <w:rPr>
            <w:rStyle w:val="Hyperlink"/>
            <w:rFonts w:ascii="Arial" w:hAnsi="Arial" w:cs="Arial"/>
            <w:b/>
            <w:bCs/>
            <w:sz w:val="24"/>
            <w:szCs w:val="24"/>
          </w:rPr>
          <w:t>y!</w:t>
        </w:r>
      </w:hyperlink>
    </w:p>
    <w:p w14:paraId="4C07E90D" w14:textId="77777777" w:rsidR="00B15524" w:rsidRDefault="00B15524"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3A3C88B5" w14:textId="68E23EB7" w:rsidR="00305324" w:rsidRPr="00305324" w:rsidRDefault="00305324" w:rsidP="00A65226">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u w:val="single"/>
        </w:rPr>
      </w:pPr>
      <w:r w:rsidRPr="00305324">
        <w:rPr>
          <w:rFonts w:ascii="Arial" w:hAnsi="Arial" w:cs="Arial"/>
          <w:b/>
          <w:bCs/>
          <w:sz w:val="24"/>
          <w:szCs w:val="24"/>
          <w:u w:val="single"/>
        </w:rPr>
        <w:t xml:space="preserve">Save </w:t>
      </w:r>
      <w:r>
        <w:rPr>
          <w:rFonts w:ascii="Arial" w:hAnsi="Arial" w:cs="Arial"/>
          <w:b/>
          <w:bCs/>
          <w:sz w:val="24"/>
          <w:szCs w:val="24"/>
          <w:u w:val="single"/>
        </w:rPr>
        <w:t>Our</w:t>
      </w:r>
      <w:r w:rsidRPr="00305324">
        <w:rPr>
          <w:rFonts w:ascii="Arial" w:hAnsi="Arial" w:cs="Arial"/>
          <w:b/>
          <w:bCs/>
          <w:sz w:val="24"/>
          <w:szCs w:val="24"/>
          <w:u w:val="single"/>
        </w:rPr>
        <w:t xml:space="preserve"> Giant</w:t>
      </w:r>
      <w:r>
        <w:rPr>
          <w:rFonts w:ascii="Arial" w:hAnsi="Arial" w:cs="Arial"/>
          <w:b/>
          <w:bCs/>
          <w:sz w:val="24"/>
          <w:szCs w:val="24"/>
          <w:u w:val="single"/>
        </w:rPr>
        <w:t>s</w:t>
      </w:r>
    </w:p>
    <w:p w14:paraId="385AC090" w14:textId="0ABCA573" w:rsidR="00A65226" w:rsidRDefault="008046F2"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 xml:space="preserve">The Blue whale, the largest </w:t>
      </w:r>
      <w:r w:rsidR="0094482C">
        <w:rPr>
          <w:rFonts w:ascii="Arial" w:hAnsi="Arial" w:cs="Arial"/>
          <w:sz w:val="24"/>
          <w:szCs w:val="24"/>
        </w:rPr>
        <w:t xml:space="preserve">known creature </w:t>
      </w:r>
      <w:r w:rsidRPr="008046F2">
        <w:rPr>
          <w:rFonts w:ascii="Arial" w:hAnsi="Arial" w:cs="Arial"/>
          <w:sz w:val="24"/>
          <w:szCs w:val="24"/>
        </w:rPr>
        <w:t xml:space="preserve">on Earth is at risk of extinction due to human activities such as hunting, climate change, and marine pollution. </w:t>
      </w:r>
      <w:r w:rsidR="000A702F" w:rsidRPr="008046F2">
        <w:rPr>
          <w:rFonts w:ascii="Arial" w:hAnsi="Arial" w:cs="Arial"/>
          <w:sz w:val="24"/>
          <w:szCs w:val="24"/>
        </w:rPr>
        <w:t>W</w:t>
      </w:r>
      <w:r w:rsidRPr="008046F2">
        <w:rPr>
          <w:rFonts w:ascii="Arial" w:hAnsi="Arial" w:cs="Arial"/>
          <w:sz w:val="24"/>
          <w:szCs w:val="24"/>
        </w:rPr>
        <w:t xml:space="preserve">hales like humans, are warm-blooded mammals and feed their babies with milk. </w:t>
      </w:r>
      <w:r w:rsidRPr="008046F2">
        <w:rPr>
          <w:rFonts w:ascii="Arial" w:hAnsi="Arial" w:cs="Arial"/>
          <w:sz w:val="24"/>
          <w:szCs w:val="24"/>
        </w:rPr>
        <w:t xml:space="preserve">Even though they live in the sea, </w:t>
      </w:r>
      <w:r w:rsidRPr="008046F2">
        <w:rPr>
          <w:rFonts w:ascii="Arial" w:hAnsi="Arial" w:cs="Arial"/>
          <w:sz w:val="24"/>
          <w:szCs w:val="24"/>
        </w:rPr>
        <w:t xml:space="preserve">like humans, </w:t>
      </w:r>
      <w:r w:rsidRPr="008046F2">
        <w:rPr>
          <w:rFonts w:ascii="Arial" w:hAnsi="Arial" w:cs="Arial"/>
          <w:sz w:val="24"/>
          <w:szCs w:val="24"/>
        </w:rPr>
        <w:t>whales need to breath air</w:t>
      </w:r>
      <w:r w:rsidRPr="008046F2">
        <w:rPr>
          <w:rFonts w:ascii="Arial" w:hAnsi="Arial" w:cs="Arial"/>
          <w:sz w:val="24"/>
          <w:szCs w:val="24"/>
        </w:rPr>
        <w:t>.</w:t>
      </w:r>
      <w:r w:rsidR="00A65226">
        <w:rPr>
          <w:rFonts w:ascii="Arial" w:hAnsi="Arial" w:cs="Arial"/>
          <w:sz w:val="24"/>
          <w:szCs w:val="24"/>
        </w:rPr>
        <w:t xml:space="preserve"> </w:t>
      </w:r>
      <w:r w:rsidR="00A65226" w:rsidRPr="008046F2">
        <w:rPr>
          <w:rFonts w:ascii="Arial" w:hAnsi="Arial" w:cs="Arial"/>
          <w:sz w:val="24"/>
          <w:szCs w:val="24"/>
        </w:rPr>
        <w:t xml:space="preserve">Their size is truly impressive; </w:t>
      </w:r>
      <w:r w:rsidR="00A65226">
        <w:rPr>
          <w:rFonts w:ascii="Arial" w:hAnsi="Arial" w:cs="Arial"/>
          <w:sz w:val="24"/>
          <w:szCs w:val="24"/>
        </w:rPr>
        <w:t>s</w:t>
      </w:r>
      <w:r w:rsidR="00991634" w:rsidRPr="00991634">
        <w:rPr>
          <w:rFonts w:ascii="Arial" w:hAnsi="Arial" w:cs="Arial"/>
          <w:sz w:val="24"/>
          <w:szCs w:val="24"/>
        </w:rPr>
        <w:t>ometimes measuring over 30 metres</w:t>
      </w:r>
      <w:r w:rsidR="00991634">
        <w:rPr>
          <w:rFonts w:ascii="Arial" w:hAnsi="Arial" w:cs="Arial"/>
          <w:sz w:val="24"/>
          <w:szCs w:val="24"/>
        </w:rPr>
        <w:t xml:space="preserve">, </w:t>
      </w:r>
      <w:r w:rsidR="00991634" w:rsidRPr="008046F2">
        <w:rPr>
          <w:rFonts w:ascii="Arial" w:hAnsi="Arial" w:cs="Arial"/>
          <w:sz w:val="24"/>
          <w:szCs w:val="24"/>
        </w:rPr>
        <w:t>and weigh as much as 200 tons</w:t>
      </w:r>
      <w:r w:rsidR="00991634" w:rsidRPr="00991634">
        <w:rPr>
          <w:rFonts w:ascii="Arial" w:hAnsi="Arial" w:cs="Arial"/>
          <w:sz w:val="24"/>
          <w:szCs w:val="24"/>
        </w:rPr>
        <w:t xml:space="preserve">, </w:t>
      </w:r>
      <w:r w:rsidR="00A65226" w:rsidRPr="008046F2">
        <w:rPr>
          <w:rFonts w:ascii="Arial" w:hAnsi="Arial" w:cs="Arial"/>
          <w:sz w:val="24"/>
          <w:szCs w:val="24"/>
        </w:rPr>
        <w:t xml:space="preserve">which is </w:t>
      </w:r>
      <w:r w:rsidR="00A65226">
        <w:rPr>
          <w:rFonts w:ascii="Arial" w:hAnsi="Arial" w:cs="Arial"/>
          <w:sz w:val="24"/>
          <w:szCs w:val="24"/>
        </w:rPr>
        <w:t>the size of</w:t>
      </w:r>
      <w:r w:rsidR="00A65226" w:rsidRPr="008046F2">
        <w:rPr>
          <w:rFonts w:ascii="Arial" w:hAnsi="Arial" w:cs="Arial"/>
          <w:sz w:val="24"/>
          <w:szCs w:val="24"/>
        </w:rPr>
        <w:t xml:space="preserve"> 33 elephants</w:t>
      </w:r>
      <w:r w:rsidR="00A65226">
        <w:rPr>
          <w:rFonts w:ascii="Arial" w:hAnsi="Arial" w:cs="Arial"/>
          <w:sz w:val="24"/>
          <w:szCs w:val="24"/>
        </w:rPr>
        <w:t xml:space="preserve"> -</w:t>
      </w:r>
      <w:r w:rsidR="00A65226" w:rsidRPr="00991634">
        <w:rPr>
          <w:rFonts w:ascii="Arial" w:hAnsi="Arial" w:cs="Arial"/>
          <w:sz w:val="24"/>
          <w:szCs w:val="24"/>
        </w:rPr>
        <w:t xml:space="preserve"> larger than known dinosaurs.</w:t>
      </w:r>
      <w:r w:rsidR="00BD1211">
        <w:rPr>
          <w:rFonts w:ascii="Arial" w:hAnsi="Arial" w:cs="Arial"/>
          <w:sz w:val="24"/>
          <w:szCs w:val="24"/>
        </w:rPr>
        <w:t xml:space="preserve"> </w:t>
      </w:r>
      <w:r w:rsidR="00BD1211">
        <w:rPr>
          <w:rFonts w:ascii="Arial" w:hAnsi="Arial" w:cs="Arial"/>
          <w:sz w:val="24"/>
          <w:szCs w:val="24"/>
        </w:rPr>
        <w:t>You ca</w:t>
      </w:r>
      <w:r w:rsidR="00BD1211">
        <w:rPr>
          <w:rFonts w:ascii="Arial" w:hAnsi="Arial" w:cs="Arial"/>
          <w:sz w:val="24"/>
          <w:szCs w:val="24"/>
        </w:rPr>
        <w:t xml:space="preserve">n </w:t>
      </w:r>
      <w:r w:rsidR="00BD1211">
        <w:rPr>
          <w:rFonts w:ascii="Arial" w:hAnsi="Arial" w:cs="Arial"/>
          <w:sz w:val="24"/>
          <w:szCs w:val="24"/>
        </w:rPr>
        <w:t xml:space="preserve">make a difference by volunteering for our “Swim Along” campaign, which focuses on raising funds for our programs.  </w:t>
      </w:r>
    </w:p>
    <w:p w14:paraId="626E32B6" w14:textId="35EAD7F2" w:rsidR="00A90F8E" w:rsidRPr="00A90F8E" w:rsidRDefault="00A90F8E" w:rsidP="00A90F8E">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A90F8E">
        <w:rPr>
          <w:rFonts w:ascii="Arial" w:hAnsi="Arial" w:cs="Arial"/>
          <w:sz w:val="24"/>
          <w:szCs w:val="24"/>
        </w:rPr>
        <w:lastRenderedPageBreak/>
        <w:drawing>
          <wp:inline distT="0" distB="0" distL="0" distR="0" wp14:anchorId="77C1D751" wp14:editId="0D8FEBC4">
            <wp:extent cx="6692900" cy="3041650"/>
            <wp:effectExtent l="0" t="0" r="0" b="6350"/>
            <wp:docPr id="4123944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93862" cy="3042087"/>
                    </a:xfrm>
                    <a:prstGeom prst="rect">
                      <a:avLst/>
                    </a:prstGeom>
                    <a:noFill/>
                    <a:ln>
                      <a:noFill/>
                    </a:ln>
                  </pic:spPr>
                </pic:pic>
              </a:graphicData>
            </a:graphic>
          </wp:inline>
        </w:drawing>
      </w:r>
    </w:p>
    <w:p w14:paraId="54428C07" w14:textId="534944AF" w:rsidR="00A90F8E" w:rsidRDefault="002A3C63"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2A3C63">
        <w:rPr>
          <w:rFonts w:ascii="Arial" w:hAnsi="Arial" w:cs="Arial"/>
          <w:sz w:val="16"/>
          <w:szCs w:val="16"/>
        </w:rPr>
        <w:t>© uk.whales.org</w:t>
      </w:r>
    </w:p>
    <w:p w14:paraId="17FA06C8" w14:textId="77777777" w:rsidR="00305324" w:rsidRDefault="00305324"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3397B35C" w14:textId="08754B64" w:rsidR="00305324" w:rsidRPr="0069463D" w:rsidRDefault="00305324" w:rsidP="00A65226">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u w:val="single"/>
        </w:rPr>
      </w:pPr>
      <w:r w:rsidRPr="0069463D">
        <w:rPr>
          <w:rFonts w:ascii="Arial" w:hAnsi="Arial" w:cs="Arial"/>
          <w:b/>
          <w:bCs/>
          <w:sz w:val="24"/>
          <w:szCs w:val="24"/>
          <w:u w:val="single"/>
        </w:rPr>
        <w:t>Every Whale Counts</w:t>
      </w:r>
    </w:p>
    <w:p w14:paraId="2E8C6DD3" w14:textId="21FFEF2C" w:rsidR="00D62E88" w:rsidRPr="001B2320" w:rsidRDefault="0069463D" w:rsidP="00D62E88">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u w:val="single"/>
        </w:rPr>
      </w:pPr>
      <w:r>
        <w:rPr>
          <w:rFonts w:ascii="Arial" w:hAnsi="Arial" w:cs="Arial"/>
          <w:sz w:val="24"/>
          <w:szCs w:val="24"/>
        </w:rPr>
        <w:t xml:space="preserve">According to </w:t>
      </w:r>
      <w:r w:rsidR="001B2320">
        <w:rPr>
          <w:rFonts w:ascii="Arial" w:hAnsi="Arial" w:cs="Arial"/>
          <w:sz w:val="24"/>
          <w:szCs w:val="24"/>
        </w:rPr>
        <w:t xml:space="preserve">the </w:t>
      </w:r>
      <w:r w:rsidR="001B2320" w:rsidRPr="008046F2">
        <w:rPr>
          <w:rFonts w:ascii="Arial" w:hAnsi="Arial" w:cs="Arial"/>
          <w:sz w:val="24"/>
          <w:szCs w:val="24"/>
        </w:rPr>
        <w:t>International whaling commission (2020)</w:t>
      </w:r>
      <w:r w:rsidR="001B2320">
        <w:rPr>
          <w:rFonts w:ascii="Arial" w:hAnsi="Arial" w:cs="Arial"/>
          <w:sz w:val="24"/>
          <w:szCs w:val="24"/>
        </w:rPr>
        <w:t xml:space="preserve"> </w:t>
      </w:r>
      <w:r>
        <w:rPr>
          <w:rFonts w:ascii="Arial" w:hAnsi="Arial" w:cs="Arial"/>
          <w:sz w:val="24"/>
          <w:szCs w:val="24"/>
        </w:rPr>
        <w:t xml:space="preserve">it is estimated that there are only 10 – 25 thousand blue whales remaining in the world because of human actions. </w:t>
      </w:r>
      <w:r w:rsidR="00D540DF">
        <w:rPr>
          <w:rFonts w:ascii="Arial" w:hAnsi="Arial" w:cs="Arial"/>
          <w:sz w:val="24"/>
          <w:szCs w:val="24"/>
        </w:rPr>
        <w:t>Adopt a Blue whale to be one of only 25 thousand people in the world</w:t>
      </w:r>
      <w:r w:rsidR="001B2320">
        <w:rPr>
          <w:rFonts w:ascii="Arial" w:hAnsi="Arial" w:cs="Arial"/>
          <w:sz w:val="24"/>
          <w:szCs w:val="24"/>
        </w:rPr>
        <w:t xml:space="preserve"> own one</w:t>
      </w:r>
      <w:r w:rsidR="00D540DF">
        <w:rPr>
          <w:rFonts w:ascii="Arial" w:hAnsi="Arial" w:cs="Arial"/>
          <w:sz w:val="24"/>
          <w:szCs w:val="24"/>
        </w:rPr>
        <w:t xml:space="preserve">. </w:t>
      </w:r>
      <w:r w:rsidR="00E40F5A">
        <w:rPr>
          <w:rFonts w:ascii="Arial" w:hAnsi="Arial" w:cs="Arial"/>
          <w:sz w:val="24"/>
          <w:szCs w:val="24"/>
        </w:rPr>
        <w:t>A perfect gift for kids who love animals! Give them a whale adoption to spark their interest in wildlife. Our adoption packs include a cuddly toy, a welcome kit, and regular updates.</w:t>
      </w:r>
      <w:r w:rsidR="00D540DF">
        <w:rPr>
          <w:rFonts w:ascii="Arial" w:hAnsi="Arial" w:cs="Arial"/>
          <w:sz w:val="24"/>
          <w:szCs w:val="24"/>
        </w:rPr>
        <w:t xml:space="preserve"> </w:t>
      </w:r>
      <w:r w:rsidR="00D62E88">
        <w:rPr>
          <w:rFonts w:ascii="Arial" w:hAnsi="Arial" w:cs="Arial"/>
          <w:sz w:val="24"/>
          <w:szCs w:val="24"/>
        </w:rPr>
        <w:t>You can sign-up for a monthly fee of just £4.99 to save a whale - s</w:t>
      </w:r>
      <w:r w:rsidR="00D62E88" w:rsidRPr="006B29BB">
        <w:rPr>
          <w:rFonts w:ascii="Arial" w:hAnsi="Arial" w:cs="Arial"/>
          <w:sz w:val="24"/>
          <w:szCs w:val="24"/>
        </w:rPr>
        <w:t>ave the whale</w:t>
      </w:r>
      <w:r w:rsidR="00D62E88" w:rsidRPr="00D62E88">
        <w:rPr>
          <w:rFonts w:ascii="Arial" w:hAnsi="Arial" w:cs="Arial"/>
          <w:sz w:val="24"/>
          <w:szCs w:val="24"/>
        </w:rPr>
        <w:t xml:space="preserve">, </w:t>
      </w:r>
      <w:r w:rsidR="00D62E88">
        <w:rPr>
          <w:rFonts w:ascii="Arial" w:hAnsi="Arial" w:cs="Arial"/>
          <w:sz w:val="24"/>
          <w:szCs w:val="24"/>
        </w:rPr>
        <w:t>s</w:t>
      </w:r>
      <w:r w:rsidR="00D62E88" w:rsidRPr="006B29BB">
        <w:rPr>
          <w:rFonts w:ascii="Arial" w:hAnsi="Arial" w:cs="Arial"/>
          <w:sz w:val="24"/>
          <w:szCs w:val="24"/>
        </w:rPr>
        <w:t>ave the world.</w:t>
      </w:r>
    </w:p>
    <w:p w14:paraId="16AB2317" w14:textId="5C5E0068" w:rsidR="00E40F5A" w:rsidRDefault="00E40F5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1CAAD8B2" w14:textId="569EF5EC" w:rsidR="00ED65C7" w:rsidRPr="00ED65C7" w:rsidRDefault="00ED65C7" w:rsidP="00ED65C7">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ED65C7">
        <w:rPr>
          <w:rFonts w:ascii="Arial" w:hAnsi="Arial" w:cs="Arial"/>
          <w:sz w:val="24"/>
          <w:szCs w:val="24"/>
        </w:rPr>
        <w:drawing>
          <wp:inline distT="0" distB="0" distL="0" distR="0" wp14:anchorId="616C8EB0" wp14:editId="77EAB821">
            <wp:extent cx="6710045" cy="2412610"/>
            <wp:effectExtent l="0" t="0" r="0" b="6985"/>
            <wp:docPr id="13246013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32606" cy="2420722"/>
                    </a:xfrm>
                    <a:prstGeom prst="rect">
                      <a:avLst/>
                    </a:prstGeom>
                    <a:noFill/>
                    <a:ln>
                      <a:noFill/>
                    </a:ln>
                  </pic:spPr>
                </pic:pic>
              </a:graphicData>
            </a:graphic>
          </wp:inline>
        </w:drawing>
      </w:r>
    </w:p>
    <w:p w14:paraId="70D9E4F7" w14:textId="7231B96F" w:rsidR="002A3C63" w:rsidRDefault="002A3C63" w:rsidP="00D62E88">
      <w:pPr>
        <w:pBdr>
          <w:top w:val="single" w:sz="4" w:space="1" w:color="auto"/>
          <w:left w:val="single" w:sz="4" w:space="0" w:color="auto"/>
          <w:bottom w:val="single" w:sz="4" w:space="1" w:color="auto"/>
          <w:right w:val="single" w:sz="4" w:space="4" w:color="auto"/>
        </w:pBdr>
        <w:spacing w:line="360" w:lineRule="auto"/>
        <w:rPr>
          <w:rFonts w:ascii="Arial" w:hAnsi="Arial" w:cs="Arial"/>
          <w:b/>
          <w:bCs/>
          <w:color w:val="0070C0"/>
          <w:sz w:val="24"/>
          <w:szCs w:val="24"/>
          <w:u w:val="single"/>
        </w:rPr>
      </w:pPr>
      <w:r w:rsidRPr="002A3C63">
        <w:rPr>
          <w:rFonts w:ascii="Arial" w:hAnsi="Arial" w:cs="Arial"/>
          <w:sz w:val="16"/>
          <w:szCs w:val="16"/>
        </w:rPr>
        <w:t>© uk.whales.org</w:t>
      </w:r>
    </w:p>
    <w:p w14:paraId="4069C2C7" w14:textId="2C05AD66" w:rsidR="00D62E88" w:rsidRPr="00D62E88" w:rsidRDefault="00D62E88" w:rsidP="002A3C63">
      <w:pPr>
        <w:pBdr>
          <w:top w:val="single" w:sz="4" w:space="1" w:color="auto"/>
          <w:left w:val="single" w:sz="4" w:space="0" w:color="auto"/>
          <w:bottom w:val="single" w:sz="4" w:space="1" w:color="auto"/>
          <w:right w:val="single" w:sz="4" w:space="4" w:color="auto"/>
        </w:pBdr>
        <w:spacing w:line="360" w:lineRule="auto"/>
        <w:jc w:val="center"/>
        <w:rPr>
          <w:rFonts w:ascii="Arial" w:hAnsi="Arial" w:cs="Arial"/>
          <w:b/>
          <w:bCs/>
          <w:color w:val="0070C0"/>
          <w:sz w:val="24"/>
          <w:szCs w:val="24"/>
          <w:u w:val="single"/>
        </w:rPr>
      </w:pPr>
      <w:r w:rsidRPr="00D62E88">
        <w:rPr>
          <w:rFonts w:ascii="Arial" w:hAnsi="Arial" w:cs="Arial"/>
          <w:b/>
          <w:bCs/>
          <w:color w:val="0070C0"/>
          <w:sz w:val="24"/>
          <w:szCs w:val="24"/>
          <w:u w:val="single"/>
        </w:rPr>
        <w:t>Click here to Donate</w:t>
      </w:r>
    </w:p>
    <w:p w14:paraId="1BA8CF33" w14:textId="77777777" w:rsidR="006B29BB" w:rsidRPr="00112C57" w:rsidRDefault="006B29BB" w:rsidP="00A65226">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u w:val="single"/>
        </w:rPr>
      </w:pPr>
    </w:p>
    <w:p w14:paraId="6A63B1ED" w14:textId="0DADD01B"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77721DB9" w14:textId="77777777" w:rsidR="00C10E50" w:rsidRPr="008046F2" w:rsidRDefault="00C10E50"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2FB4541D" w14:textId="77777777" w:rsidR="00C10E50" w:rsidRPr="008046F2" w:rsidRDefault="00C10E50"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60154AB6" w14:textId="2BE01D15"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4FC876DC" w14:textId="5884B3A8"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67ADF2E6" w14:textId="36BE2AD3" w:rsidR="00573210" w:rsidRDefault="00573210" w:rsidP="00F31080">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rPr>
      </w:pPr>
      <w:r w:rsidRPr="008046F2">
        <w:rPr>
          <w:rFonts w:ascii="Arial" w:hAnsi="Arial" w:cs="Arial"/>
          <w:sz w:val="24"/>
          <w:szCs w:val="24"/>
          <w:u w:val="single"/>
        </w:rPr>
        <w:t xml:space="preserve">Evaluation of marketing theory that underpins </w:t>
      </w:r>
      <w:r w:rsidR="004762A9">
        <w:rPr>
          <w:rFonts w:ascii="Arial" w:hAnsi="Arial" w:cs="Arial"/>
          <w:sz w:val="24"/>
          <w:szCs w:val="24"/>
          <w:u w:val="single"/>
        </w:rPr>
        <w:t>my</w:t>
      </w:r>
      <w:r w:rsidRPr="008046F2">
        <w:rPr>
          <w:rFonts w:ascii="Arial" w:hAnsi="Arial" w:cs="Arial"/>
          <w:sz w:val="24"/>
          <w:szCs w:val="24"/>
          <w:u w:val="single"/>
        </w:rPr>
        <w:t xml:space="preserve"> blog:</w:t>
      </w:r>
    </w:p>
    <w:p w14:paraId="4C935623" w14:textId="77777777" w:rsidR="006F3E71" w:rsidRDefault="006F3E7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BD8E9A9" w14:textId="398A78DD" w:rsidR="0063468B" w:rsidRDefault="006F6D7B"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The Unofficial World Wildlife Fund (UWWF) is an organisation dedicated to protecting wildlife and their environments. The charity works through research, advocacy, and education to increase awareness about the threats these amazing animals face. Our blog and social media are key tools for promoting the charity and reaching a larger audience. </w:t>
      </w:r>
    </w:p>
    <w:p w14:paraId="309AF676" w14:textId="19D0CBBC" w:rsidR="006F6D7B" w:rsidRDefault="006F6D7B"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6CB7A366" w14:textId="4B6C6C15" w:rsidR="006F6D7B" w:rsidRDefault="006F6D7B"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According to Kotler </w:t>
      </w:r>
      <w:r w:rsidR="0094482C">
        <w:rPr>
          <w:rFonts w:ascii="Arial" w:hAnsi="Arial" w:cs="Arial"/>
          <w:sz w:val="24"/>
          <w:szCs w:val="24"/>
        </w:rPr>
        <w:t>et al.</w:t>
      </w:r>
      <w:r>
        <w:rPr>
          <w:rFonts w:ascii="Arial" w:hAnsi="Arial" w:cs="Arial"/>
          <w:sz w:val="24"/>
          <w:szCs w:val="24"/>
        </w:rPr>
        <w:t xml:space="preserve"> (20</w:t>
      </w:r>
      <w:r w:rsidR="0094482C">
        <w:rPr>
          <w:rFonts w:ascii="Arial" w:hAnsi="Arial" w:cs="Arial"/>
          <w:sz w:val="24"/>
          <w:szCs w:val="24"/>
        </w:rPr>
        <w:t>19</w:t>
      </w:r>
      <w:r>
        <w:rPr>
          <w:rFonts w:ascii="Arial" w:hAnsi="Arial" w:cs="Arial"/>
          <w:sz w:val="24"/>
          <w:szCs w:val="24"/>
        </w:rPr>
        <w:t xml:space="preserve">) Marketing is the promotion and selling products or services, including doing market research and advertising. For like UWWF, good marketing is essential because it helps connect with important groups like donors, volunteers, and people who buy our products. By understanding the needs of these groups, we can work more effectively and make a bigger impact. </w:t>
      </w:r>
    </w:p>
    <w:p w14:paraId="66700531" w14:textId="77777777" w:rsidR="00F31080" w:rsidRDefault="00F31080"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2F59336F" w14:textId="3144844F" w:rsidR="006F6D7B" w:rsidRDefault="006F6D7B"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To market successfully, we identify different target audiences using segmentation theory, which breaks a large audience into smaller groups based on specific traits (Smith, 2019). Our main audiences include people who care about the environment, marine biology students, and families interested in wildlife conservation. </w:t>
      </w:r>
    </w:p>
    <w:p w14:paraId="1E305AF9" w14:textId="77777777" w:rsidR="00486CD1" w:rsidRDefault="00486CD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64554B60" w14:textId="1DC97B45" w:rsidR="00820F18" w:rsidRDefault="00820F18" w:rsidP="00820F18">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486CD1">
        <w:rPr>
          <w:rFonts w:ascii="Arial" w:hAnsi="Arial" w:cs="Arial"/>
          <w:b/>
          <w:bCs/>
          <w:sz w:val="24"/>
          <w:szCs w:val="24"/>
        </w:rPr>
        <w:t>Raise Awareness</w:t>
      </w:r>
      <w:r>
        <w:rPr>
          <w:rFonts w:ascii="Arial" w:hAnsi="Arial" w:cs="Arial"/>
          <w:sz w:val="24"/>
          <w:szCs w:val="24"/>
        </w:rPr>
        <w:t>: We use our platforms to show the problems Blue Whales face, like climate change and habitat loss. By sharing interesting stories and facts, we encourage the public to support our cause (Bennett et al., 2021).</w:t>
      </w:r>
    </w:p>
    <w:p w14:paraId="2BACD874" w14:textId="77777777" w:rsidR="00486CD1" w:rsidRDefault="00486CD1" w:rsidP="00820F18">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4AD3C36E" w14:textId="0D87BCA7" w:rsidR="00820F18" w:rsidRDefault="00820F18" w:rsidP="00820F18">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486CD1">
        <w:rPr>
          <w:rFonts w:ascii="Arial" w:hAnsi="Arial" w:cs="Arial"/>
          <w:b/>
          <w:bCs/>
          <w:sz w:val="24"/>
          <w:szCs w:val="24"/>
        </w:rPr>
        <w:t>Attract Donations</w:t>
      </w:r>
      <w:r>
        <w:rPr>
          <w:rFonts w:ascii="Arial" w:hAnsi="Arial" w:cs="Arial"/>
          <w:sz w:val="24"/>
          <w:szCs w:val="24"/>
        </w:rPr>
        <w:t>: Our marketing clearly explains why donations are crucial for our work. We detail how contributions help fund research and conservation efforts, which builds trust with potential donors (Garcia-</w:t>
      </w:r>
      <w:proofErr w:type="spellStart"/>
      <w:r>
        <w:rPr>
          <w:rFonts w:ascii="Arial" w:hAnsi="Arial" w:cs="Arial"/>
          <w:sz w:val="24"/>
          <w:szCs w:val="24"/>
        </w:rPr>
        <w:t>Molinos</w:t>
      </w:r>
      <w:proofErr w:type="spellEnd"/>
      <w:r>
        <w:rPr>
          <w:rFonts w:ascii="Arial" w:hAnsi="Arial" w:cs="Arial"/>
          <w:sz w:val="24"/>
          <w:szCs w:val="24"/>
        </w:rPr>
        <w:t xml:space="preserve"> et al., 2022).</w:t>
      </w:r>
    </w:p>
    <w:p w14:paraId="7D3AB717" w14:textId="77777777" w:rsidR="00486CD1" w:rsidRDefault="00486CD1" w:rsidP="00820F18">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2E4B0261" w14:textId="17A97A43" w:rsidR="00820F18" w:rsidRDefault="00820F18" w:rsidP="00820F18">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486CD1">
        <w:rPr>
          <w:rFonts w:ascii="Arial" w:hAnsi="Arial" w:cs="Arial"/>
          <w:b/>
          <w:bCs/>
          <w:sz w:val="24"/>
          <w:szCs w:val="24"/>
        </w:rPr>
        <w:t>Recruit Volunteers</w:t>
      </w:r>
      <w:r>
        <w:rPr>
          <w:rFonts w:ascii="Arial" w:hAnsi="Arial" w:cs="Arial"/>
          <w:sz w:val="24"/>
          <w:szCs w:val="24"/>
        </w:rPr>
        <w:t>: Our post also aim</w:t>
      </w:r>
      <w:r w:rsidR="00C3009E">
        <w:rPr>
          <w:rFonts w:ascii="Arial" w:hAnsi="Arial" w:cs="Arial"/>
          <w:sz w:val="24"/>
          <w:szCs w:val="24"/>
        </w:rPr>
        <w:t>s</w:t>
      </w:r>
      <w:r>
        <w:rPr>
          <w:rFonts w:ascii="Arial" w:hAnsi="Arial" w:cs="Arial"/>
          <w:sz w:val="24"/>
          <w:szCs w:val="24"/>
        </w:rPr>
        <w:t xml:space="preserve"> to attract volunteers who are passionate about marine conservation. By providing clear information on how they can help, we encourage community involvement (Martin et al., 2023).</w:t>
      </w:r>
    </w:p>
    <w:p w14:paraId="13E95365" w14:textId="77777777" w:rsidR="00486CD1" w:rsidRDefault="00486CD1" w:rsidP="00820F18">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6AF20D71" w14:textId="5E780995" w:rsidR="00820F18" w:rsidRDefault="00820F18" w:rsidP="00820F18">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486CD1">
        <w:rPr>
          <w:rFonts w:ascii="Arial" w:hAnsi="Arial" w:cs="Arial"/>
          <w:b/>
          <w:bCs/>
          <w:sz w:val="24"/>
          <w:szCs w:val="24"/>
        </w:rPr>
        <w:t>Selling Merchandise</w:t>
      </w:r>
      <w:r>
        <w:rPr>
          <w:rFonts w:ascii="Arial" w:hAnsi="Arial" w:cs="Arial"/>
          <w:sz w:val="24"/>
          <w:szCs w:val="24"/>
        </w:rPr>
        <w:t xml:space="preserve">: We sell products to raise money for our projects. Our marketing highlights these items, focusing on their quality and the important causes they support, which encourages people to buy them (Smith &amp; Jones, 2022). </w:t>
      </w:r>
    </w:p>
    <w:p w14:paraId="35E0F3D9" w14:textId="36CAA85B" w:rsidR="00820F18" w:rsidRPr="00820F18" w:rsidRDefault="00820F18" w:rsidP="00820F18">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In summary, with focused marketing efforts on our blog and social media</w:t>
      </w:r>
      <w:r w:rsidR="00C3009E">
        <w:rPr>
          <w:rFonts w:ascii="Arial" w:hAnsi="Arial" w:cs="Arial"/>
          <w:sz w:val="24"/>
          <w:szCs w:val="24"/>
        </w:rPr>
        <w:t xml:space="preserve">, we effectively connect with our audience and assess the impact of our blogging efforts by regularly analysing these </w:t>
      </w:r>
      <w:r w:rsidR="00C3009E">
        <w:rPr>
          <w:rFonts w:ascii="Arial" w:hAnsi="Arial" w:cs="Arial"/>
          <w:sz w:val="24"/>
          <w:szCs w:val="24"/>
        </w:rPr>
        <w:lastRenderedPageBreak/>
        <w:t>metrics to allow for continuous improvement in content strategy, ensuring that the charity meets its objectives and enhances its outreach efforts.</w:t>
      </w:r>
      <w:r>
        <w:rPr>
          <w:rFonts w:ascii="Arial" w:hAnsi="Arial" w:cs="Arial"/>
          <w:sz w:val="24"/>
          <w:szCs w:val="24"/>
        </w:rPr>
        <w:t xml:space="preserve"> Unofficial World Wildlife Fund effectively connects with its audience, raises awareness, and gathers the resources needed to protect blue whales and their habitats. </w:t>
      </w:r>
    </w:p>
    <w:p w14:paraId="5DDBE18E" w14:textId="5768FA86" w:rsidR="001A1BF6"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896AD0D" w14:textId="22322520" w:rsidR="0080775D" w:rsidRDefault="0080775D" w:rsidP="00EC5AD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r>
        <w:rPr>
          <w:rFonts w:ascii="Arial" w:hAnsi="Arial" w:cs="Arial"/>
          <w:sz w:val="24"/>
          <w:szCs w:val="24"/>
          <w:u w:val="single"/>
        </w:rPr>
        <w:t xml:space="preserve">Blog </w:t>
      </w:r>
      <w:r w:rsidR="00EC5AD6">
        <w:rPr>
          <w:rFonts w:ascii="Arial" w:hAnsi="Arial" w:cs="Arial"/>
          <w:sz w:val="24"/>
          <w:szCs w:val="24"/>
          <w:u w:val="single"/>
        </w:rPr>
        <w:t>T</w:t>
      </w:r>
      <w:r>
        <w:rPr>
          <w:rFonts w:ascii="Arial" w:hAnsi="Arial" w:cs="Arial"/>
          <w:sz w:val="24"/>
          <w:szCs w:val="24"/>
          <w:u w:val="single"/>
        </w:rPr>
        <w:t>wo – The Important Role of Wildlife in Fighting Global Warming</w:t>
      </w:r>
    </w:p>
    <w:p w14:paraId="70BE8AE1" w14:textId="77777777" w:rsidR="00EC5AD6" w:rsidRDefault="00EC5AD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51FAEF42" w14:textId="58E2D5AB" w:rsidR="00546006" w:rsidRPr="006A5121" w:rsidRDefault="00EC5AD6" w:rsidP="00EC5AD6">
      <w:pPr>
        <w:pBdr>
          <w:top w:val="single" w:sz="4" w:space="1" w:color="auto"/>
          <w:left w:val="single" w:sz="4" w:space="0" w:color="auto"/>
          <w:bottom w:val="single" w:sz="4" w:space="1" w:color="auto"/>
          <w:right w:val="single" w:sz="4" w:space="4" w:color="auto"/>
        </w:pBdr>
        <w:spacing w:line="360" w:lineRule="auto"/>
        <w:jc w:val="center"/>
        <w:rPr>
          <w:rFonts w:ascii="Arial" w:hAnsi="Arial" w:cs="Arial"/>
          <w:b/>
          <w:bCs/>
          <w:sz w:val="24"/>
          <w:szCs w:val="24"/>
          <w:u w:val="single"/>
        </w:rPr>
      </w:pPr>
      <w:r w:rsidRPr="006A5121">
        <w:rPr>
          <w:rFonts w:ascii="Arial" w:hAnsi="Arial" w:cs="Arial"/>
          <w:b/>
          <w:bCs/>
          <w:sz w:val="24"/>
          <w:szCs w:val="24"/>
          <w:u w:val="single"/>
        </w:rPr>
        <w:t>The Importance of Wildlife in Fighting Global Warming</w:t>
      </w:r>
    </w:p>
    <w:p w14:paraId="4EEA16A8" w14:textId="3A510A0A" w:rsidR="0080775D" w:rsidRDefault="0080775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As we face the challenges of global warming, protecting wildlife has become more important than ever, Animals and their habitats play a crucial role in keeping our planet healthy and fighting climate change. By understanding their importance, we can see why supporting wildlife is essential for our future. </w:t>
      </w:r>
      <w:r w:rsidR="00546006">
        <w:rPr>
          <w:rFonts w:ascii="Arial" w:hAnsi="Arial" w:cs="Arial"/>
          <w:sz w:val="24"/>
          <w:szCs w:val="24"/>
        </w:rPr>
        <w:t xml:space="preserve"> </w:t>
      </w:r>
    </w:p>
    <w:p w14:paraId="7AC330CF" w14:textId="77777777" w:rsidR="00546006" w:rsidRDefault="0054600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D81E6CF" w14:textId="380E64D1" w:rsidR="00546006" w:rsidRDefault="00546006" w:rsidP="00546006">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rPr>
      </w:pPr>
      <w:r>
        <w:rPr>
          <w:noProof/>
        </w:rPr>
        <w:drawing>
          <wp:inline distT="0" distB="0" distL="0" distR="0" wp14:anchorId="42DE218F" wp14:editId="44D85566">
            <wp:extent cx="3812540" cy="3481754"/>
            <wp:effectExtent l="0" t="0" r="0" b="4445"/>
            <wp:docPr id="1516616014" name="Picture 6" descr="Wildlife Conservation in a Changing Climate - Jedediah F. Brodie -  Innbundet (9780226074627) » Bokkil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ildlife Conservation in a Changing Climate - Jedediah F. Brodie -  Innbundet (9780226074627) » Bokkilde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20112" cy="3488669"/>
                    </a:xfrm>
                    <a:prstGeom prst="rect">
                      <a:avLst/>
                    </a:prstGeom>
                    <a:noFill/>
                    <a:ln>
                      <a:noFill/>
                    </a:ln>
                  </pic:spPr>
                </pic:pic>
              </a:graphicData>
            </a:graphic>
          </wp:inline>
        </w:drawing>
      </w:r>
    </w:p>
    <w:p w14:paraId="4CE56C11" w14:textId="04E3362F" w:rsidR="00546006" w:rsidRPr="002A3C63" w:rsidRDefault="002A3C63"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16"/>
          <w:szCs w:val="16"/>
        </w:rPr>
      </w:pPr>
      <w:r>
        <w:rPr>
          <w:rFonts w:ascii="Arial" w:hAnsi="Arial" w:cs="Arial"/>
          <w:sz w:val="24"/>
          <w:szCs w:val="24"/>
        </w:rPr>
        <w:t xml:space="preserve">                                 </w:t>
      </w:r>
      <w:r w:rsidRPr="002A3C63">
        <w:rPr>
          <w:rFonts w:ascii="Arial" w:hAnsi="Arial" w:cs="Arial"/>
          <w:sz w:val="16"/>
          <w:szCs w:val="16"/>
        </w:rPr>
        <w:t xml:space="preserve">© </w:t>
      </w:r>
      <w:r w:rsidRPr="002A3C63">
        <w:rPr>
          <w:rFonts w:ascii="Arial" w:hAnsi="Arial" w:cs="Arial"/>
          <w:sz w:val="16"/>
          <w:szCs w:val="16"/>
        </w:rPr>
        <w:t>uk.whales.org</w:t>
      </w:r>
    </w:p>
    <w:p w14:paraId="315A0079" w14:textId="09B34A84" w:rsidR="002A3C63" w:rsidRDefault="002A3C63" w:rsidP="002A3C63">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rPr>
      </w:pPr>
      <w:r>
        <w:rPr>
          <w:rFonts w:ascii="Arial" w:hAnsi="Arial" w:cs="Arial"/>
          <w:sz w:val="24"/>
          <w:szCs w:val="24"/>
        </w:rPr>
        <w:t xml:space="preserve">Creating change begins with </w:t>
      </w:r>
      <w:proofErr w:type="gramStart"/>
      <w:r>
        <w:rPr>
          <w:rFonts w:ascii="Arial" w:hAnsi="Arial" w:cs="Arial"/>
          <w:sz w:val="24"/>
          <w:szCs w:val="24"/>
        </w:rPr>
        <w:t>taking action</w:t>
      </w:r>
      <w:proofErr w:type="gramEnd"/>
      <w:r>
        <w:rPr>
          <w:rFonts w:ascii="Arial" w:hAnsi="Arial" w:cs="Arial"/>
          <w:sz w:val="24"/>
          <w:szCs w:val="24"/>
        </w:rPr>
        <w:t xml:space="preserve">. </w:t>
      </w:r>
      <w:r w:rsidRPr="002A3C63">
        <w:rPr>
          <w:rFonts w:ascii="Arial" w:hAnsi="Arial" w:cs="Arial"/>
          <w:b/>
          <w:bCs/>
          <w:color w:val="0070C0"/>
          <w:sz w:val="24"/>
          <w:szCs w:val="24"/>
          <w:u w:val="single"/>
        </w:rPr>
        <w:t>Sign our petitions</w:t>
      </w:r>
      <w:r>
        <w:rPr>
          <w:rFonts w:ascii="Arial" w:hAnsi="Arial" w:cs="Arial"/>
          <w:sz w:val="24"/>
          <w:szCs w:val="24"/>
        </w:rPr>
        <w:t xml:space="preserve"> to ensure your voice is heard for the animals that need your support the most.</w:t>
      </w:r>
    </w:p>
    <w:p w14:paraId="1471686F" w14:textId="77777777" w:rsidR="002A3C63" w:rsidRDefault="002A3C63" w:rsidP="002A3C63">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rPr>
      </w:pPr>
    </w:p>
    <w:p w14:paraId="76957D09" w14:textId="1FAEE81D" w:rsidR="002A3C63" w:rsidRPr="006A5121" w:rsidRDefault="002A3C63" w:rsidP="002A3C63">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u w:val="single"/>
        </w:rPr>
      </w:pPr>
      <w:r w:rsidRPr="006A5121">
        <w:rPr>
          <w:rFonts w:ascii="Arial" w:hAnsi="Arial" w:cs="Arial"/>
          <w:b/>
          <w:bCs/>
          <w:sz w:val="24"/>
          <w:szCs w:val="24"/>
          <w:u w:val="single"/>
        </w:rPr>
        <w:t xml:space="preserve">Climate change poses a significant threat to essential biodiversity </w:t>
      </w:r>
    </w:p>
    <w:p w14:paraId="4F377592" w14:textId="77777777" w:rsidR="005D7E11" w:rsidRDefault="0080775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Wildlife helps combat global warming in several ways. </w:t>
      </w:r>
      <w:r w:rsidR="005D7E11">
        <w:rPr>
          <w:rFonts w:ascii="Arial" w:hAnsi="Arial" w:cs="Arial"/>
          <w:sz w:val="24"/>
          <w:szCs w:val="24"/>
        </w:rPr>
        <w:t xml:space="preserve">One of the main ways is through carbon sequestration. By protecting areas rich in wildlife, we ensure that these natural carbon sinks continue to function effectively. For example, blue whales can store a significant amount of carbon, making their conservation crucial to our fight against climate change. </w:t>
      </w:r>
    </w:p>
    <w:p w14:paraId="101158DC" w14:textId="77777777" w:rsidR="005D7E11"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B526F6D" w14:textId="3C63D18F" w:rsidR="0080775D"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lastRenderedPageBreak/>
        <w:t xml:space="preserve">Biodiversity, or the variety of life around us, is also essential for ecosystem health. Different species work together to create a balanced environment. When we have a diverse range of animals and plants, ecosystems can better withstand the effects of climate change, like extreme weather and disease outbreaks. Protecting wildlife ensures that these ecosystems remain strong and capable of adapting to changes. </w:t>
      </w:r>
    </w:p>
    <w:p w14:paraId="3BEAD32E" w14:textId="77777777" w:rsidR="00D26052" w:rsidRDefault="00D26052"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AB2CCC1" w14:textId="3AB4651A" w:rsidR="00D26052" w:rsidRDefault="00D26052" w:rsidP="00D26052">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rPr>
      </w:pPr>
      <w:r>
        <w:rPr>
          <w:rFonts w:ascii="Arial" w:hAnsi="Arial" w:cs="Arial"/>
          <w:sz w:val="24"/>
          <w:szCs w:val="24"/>
        </w:rPr>
        <w:t xml:space="preserve">Offset your carbon footprint today by </w:t>
      </w:r>
      <w:r w:rsidRPr="00D26052">
        <w:rPr>
          <w:rFonts w:ascii="Arial" w:hAnsi="Arial" w:cs="Arial"/>
          <w:color w:val="0070C0"/>
          <w:sz w:val="24"/>
          <w:szCs w:val="24"/>
          <w:u w:val="single"/>
        </w:rPr>
        <w:t>Buying</w:t>
      </w:r>
      <w:r>
        <w:rPr>
          <w:rFonts w:ascii="Arial" w:hAnsi="Arial" w:cs="Arial"/>
          <w:sz w:val="24"/>
          <w:szCs w:val="24"/>
        </w:rPr>
        <w:t xml:space="preserve"> our personalised Christmas Gift Cards!</w:t>
      </w:r>
    </w:p>
    <w:p w14:paraId="545503BB" w14:textId="77777777" w:rsidR="005D7E11"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2098EFD9" w14:textId="30EFA2F9" w:rsidR="006A5121" w:rsidRPr="006A5121" w:rsidRDefault="006A5121" w:rsidP="00A65226">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u w:val="single"/>
        </w:rPr>
      </w:pPr>
      <w:r w:rsidRPr="006A5121">
        <w:rPr>
          <w:rFonts w:ascii="Arial" w:hAnsi="Arial" w:cs="Arial"/>
          <w:b/>
          <w:bCs/>
          <w:sz w:val="24"/>
          <w:szCs w:val="24"/>
          <w:u w:val="single"/>
        </w:rPr>
        <w:t xml:space="preserve">Help Save the Bees </w:t>
      </w:r>
    </w:p>
    <w:p w14:paraId="16B867DC" w14:textId="15A3F4C5" w:rsidR="005D7E11"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Moreover, wildlife is vital for pollination and seed dispersal. Animals like bees and butterflies help plants reproduce, which supports food chains and contributes to carbon storage.</w:t>
      </w:r>
    </w:p>
    <w:p w14:paraId="73C35FD5" w14:textId="77777777" w:rsidR="00ED35DD" w:rsidRDefault="00ED35D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3F96A0EE" w14:textId="77777777" w:rsidR="00ED35DD" w:rsidRPr="00ED35DD" w:rsidRDefault="00ED35DD" w:rsidP="00ED35DD">
      <w:pPr>
        <w:pBdr>
          <w:top w:val="single" w:sz="4" w:space="1" w:color="auto"/>
          <w:left w:val="single" w:sz="4" w:space="0" w:color="auto"/>
          <w:bottom w:val="single" w:sz="4" w:space="1" w:color="auto"/>
          <w:right w:val="single" w:sz="4" w:space="4" w:color="auto"/>
        </w:pBdr>
        <w:tabs>
          <w:tab w:val="left" w:pos="7111"/>
        </w:tabs>
        <w:spacing w:line="360" w:lineRule="auto"/>
        <w:jc w:val="center"/>
        <w:rPr>
          <w:rFonts w:ascii="Arial" w:hAnsi="Arial" w:cs="Arial"/>
          <w:sz w:val="24"/>
          <w:szCs w:val="24"/>
        </w:rPr>
      </w:pPr>
      <w:r w:rsidRPr="00ED35DD">
        <w:rPr>
          <w:rFonts w:ascii="Arial" w:hAnsi="Arial" w:cs="Arial"/>
          <w:sz w:val="24"/>
          <w:szCs w:val="24"/>
        </w:rPr>
        <w:t>Join our “Fly the Bee” campaign to ensure food security!</w:t>
      </w:r>
    </w:p>
    <w:p w14:paraId="51948DDC" w14:textId="499B528E" w:rsidR="005D7E11"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2C650095" w14:textId="4D798E08" w:rsidR="005D7E11"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As we recognise the importance of wildlife in combating global warming, we also need to act. Supporting our charity is a great way to make a difference. Your donations can help protect habitats, support conservation efforts, and ensure that these essential animals thrive. </w:t>
      </w:r>
    </w:p>
    <w:p w14:paraId="11ABE4DF" w14:textId="77777777" w:rsidR="005D7E11"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3528C7E5" w14:textId="5BAE9BE9" w:rsidR="005D7E11"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Together, we can make a positive impact on our planet. Consider </w:t>
      </w:r>
      <w:r w:rsidRPr="00ED35DD">
        <w:rPr>
          <w:rFonts w:ascii="Arial" w:hAnsi="Arial" w:cs="Arial"/>
          <w:color w:val="0070C0"/>
          <w:sz w:val="24"/>
          <w:szCs w:val="24"/>
          <w:u w:val="single"/>
        </w:rPr>
        <w:t>donating</w:t>
      </w:r>
      <w:r>
        <w:rPr>
          <w:rFonts w:ascii="Arial" w:hAnsi="Arial" w:cs="Arial"/>
          <w:sz w:val="24"/>
          <w:szCs w:val="24"/>
        </w:rPr>
        <w:t xml:space="preserve"> to </w:t>
      </w:r>
      <w:r w:rsidR="00BB14CD">
        <w:rPr>
          <w:rFonts w:ascii="Arial" w:hAnsi="Arial" w:cs="Arial"/>
          <w:sz w:val="24"/>
          <w:szCs w:val="24"/>
        </w:rPr>
        <w:t xml:space="preserve">our charity today. Your contribution will help protect our precious wildlife and fight against global warming, creating a healthier world for future generations. </w:t>
      </w:r>
      <w:r w:rsidR="00546006">
        <w:rPr>
          <w:rFonts w:ascii="Arial" w:hAnsi="Arial" w:cs="Arial"/>
          <w:sz w:val="24"/>
          <w:szCs w:val="24"/>
        </w:rPr>
        <w:t>Let’s</w:t>
      </w:r>
      <w:r w:rsidR="00BB14CD">
        <w:rPr>
          <w:rFonts w:ascii="Arial" w:hAnsi="Arial" w:cs="Arial"/>
          <w:sz w:val="24"/>
          <w:szCs w:val="24"/>
        </w:rPr>
        <w:t xml:space="preserve"> join hands to protect nature and make a real difference!</w:t>
      </w:r>
    </w:p>
    <w:p w14:paraId="37839550" w14:textId="3A98A464" w:rsidR="004762A9" w:rsidRDefault="004762A9" w:rsidP="004762A9">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rPr>
      </w:pPr>
      <w:r w:rsidRPr="008046F2">
        <w:rPr>
          <w:rFonts w:ascii="Arial" w:hAnsi="Arial" w:cs="Arial"/>
          <w:sz w:val="24"/>
          <w:szCs w:val="24"/>
          <w:u w:val="single"/>
        </w:rPr>
        <w:t xml:space="preserve">Evaluation of marketing theory that underpins </w:t>
      </w:r>
      <w:r>
        <w:rPr>
          <w:rFonts w:ascii="Arial" w:hAnsi="Arial" w:cs="Arial"/>
          <w:sz w:val="24"/>
          <w:szCs w:val="24"/>
          <w:u w:val="single"/>
        </w:rPr>
        <w:t>my</w:t>
      </w:r>
      <w:r w:rsidRPr="008046F2">
        <w:rPr>
          <w:rFonts w:ascii="Arial" w:hAnsi="Arial" w:cs="Arial"/>
          <w:sz w:val="24"/>
          <w:szCs w:val="24"/>
          <w:u w:val="single"/>
        </w:rPr>
        <w:t xml:space="preserve"> blog:</w:t>
      </w:r>
    </w:p>
    <w:p w14:paraId="4D5E58DB" w14:textId="594876EA" w:rsidR="004762A9" w:rsidRDefault="00664F95"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The blogpost on the importance of wildlife in combating global warming effectively highlights the critical role that biodiversity plays in climate regulation. By articulating how wildlife contributes to carbon storage, ecosystem resilience, and vital ecological processes such as pollination, the blog post provides a comprehensive overview of the interconnectedness of wildlife and climate health. </w:t>
      </w:r>
    </w:p>
    <w:p w14:paraId="7A0F25D4" w14:textId="77777777" w:rsidR="00911ADC" w:rsidRDefault="00911AD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77222CCA" w14:textId="537BCB64" w:rsidR="00F60D6C" w:rsidRDefault="00F60D6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Attract Donors: The post clearly explains the significance of each contribution, detailing specific projects and their expected outcomes. This transparency fosters trust and encourages potential donors to support the cause. </w:t>
      </w:r>
    </w:p>
    <w:p w14:paraId="7F7ABC75" w14:textId="77777777" w:rsidR="00F60D6C" w:rsidRDefault="00F60D6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3C5E593F" w14:textId="53D68BE6" w:rsidR="00F5618C" w:rsidRDefault="00F60D6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Additionally, by showcasing volunteer</w:t>
      </w:r>
      <w:r w:rsidR="00E85B6B">
        <w:rPr>
          <w:rFonts w:ascii="Arial" w:hAnsi="Arial" w:cs="Arial"/>
          <w:sz w:val="24"/>
          <w:szCs w:val="24"/>
        </w:rPr>
        <w:t>ing</w:t>
      </w:r>
      <w:r>
        <w:rPr>
          <w:rFonts w:ascii="Arial" w:hAnsi="Arial" w:cs="Arial"/>
          <w:sz w:val="24"/>
          <w:szCs w:val="24"/>
        </w:rPr>
        <w:t xml:space="preserve"> opportunities, the charity seeks to recruit individuals eager to contribute their time and skills to the course.</w:t>
      </w:r>
    </w:p>
    <w:p w14:paraId="706305D3" w14:textId="1EE96126" w:rsidR="00F60D6C" w:rsidRDefault="00F60D6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2044ABCD" w14:textId="3F1ABFF9" w:rsidR="00F60D6C" w:rsidRDefault="00F60D6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In conclusion, effective marketing through blogs and social media is essential for charities like Unofficial World Wildlife Fund as it helps raise awareness, attract donations, recruit volunteers,</w:t>
      </w:r>
      <w:r w:rsidR="00E85B6B">
        <w:rPr>
          <w:rFonts w:ascii="Arial" w:hAnsi="Arial" w:cs="Arial"/>
          <w:sz w:val="24"/>
          <w:szCs w:val="24"/>
        </w:rPr>
        <w:t xml:space="preserve"> </w:t>
      </w:r>
      <w:r>
        <w:rPr>
          <w:rFonts w:ascii="Arial" w:hAnsi="Arial" w:cs="Arial"/>
          <w:sz w:val="24"/>
          <w:szCs w:val="24"/>
        </w:rPr>
        <w:lastRenderedPageBreak/>
        <w:t xml:space="preserve">and promote merchandise. By engaging with various stakeholders, these efforts ultimately contribute to the critical </w:t>
      </w:r>
      <w:r w:rsidR="00E85B6B">
        <w:rPr>
          <w:rFonts w:ascii="Arial" w:hAnsi="Arial" w:cs="Arial"/>
          <w:sz w:val="24"/>
          <w:szCs w:val="24"/>
        </w:rPr>
        <w:t xml:space="preserve">fight against global warming and the preservation of wildlife. </w:t>
      </w:r>
    </w:p>
    <w:p w14:paraId="2CC4ECD3" w14:textId="77777777" w:rsidR="00D9516A" w:rsidRDefault="00D9516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2BE5F184" w14:textId="7520DABC" w:rsidR="00D9516A" w:rsidRPr="00F5618C" w:rsidRDefault="00D9516A" w:rsidP="00F5618C">
      <w:pPr>
        <w:pBdr>
          <w:top w:val="single" w:sz="4" w:space="1" w:color="auto"/>
          <w:left w:val="single" w:sz="4" w:space="0" w:color="auto"/>
          <w:bottom w:val="single" w:sz="4" w:space="1" w:color="auto"/>
          <w:right w:val="single" w:sz="4" w:space="4" w:color="auto"/>
        </w:pBdr>
        <w:spacing w:line="360" w:lineRule="auto"/>
        <w:jc w:val="center"/>
        <w:rPr>
          <w:rFonts w:ascii="Arial" w:hAnsi="Arial" w:cs="Arial"/>
          <w:b/>
          <w:bCs/>
          <w:sz w:val="24"/>
          <w:szCs w:val="24"/>
          <w:u w:val="single"/>
        </w:rPr>
      </w:pPr>
      <w:r w:rsidRPr="00F5618C">
        <w:rPr>
          <w:rFonts w:ascii="Arial" w:hAnsi="Arial" w:cs="Arial"/>
          <w:b/>
          <w:bCs/>
          <w:sz w:val="24"/>
          <w:szCs w:val="24"/>
          <w:u w:val="single"/>
        </w:rPr>
        <w:t>Marketing Metrics</w:t>
      </w:r>
      <w:r w:rsidR="00F5618C" w:rsidRPr="00F5618C">
        <w:rPr>
          <w:rFonts w:ascii="Arial" w:hAnsi="Arial" w:cs="Arial"/>
          <w:b/>
          <w:bCs/>
          <w:sz w:val="24"/>
          <w:szCs w:val="24"/>
          <w:u w:val="single"/>
        </w:rPr>
        <w:t xml:space="preserve"> Employed</w:t>
      </w:r>
      <w:r w:rsidRPr="00F5618C">
        <w:rPr>
          <w:rFonts w:ascii="Arial" w:hAnsi="Arial" w:cs="Arial"/>
          <w:b/>
          <w:bCs/>
          <w:sz w:val="24"/>
          <w:szCs w:val="24"/>
          <w:u w:val="single"/>
        </w:rPr>
        <w:t xml:space="preserve"> to Evaluate our Blogs</w:t>
      </w:r>
    </w:p>
    <w:p w14:paraId="70E86764" w14:textId="77777777" w:rsidR="00F5618C" w:rsidRDefault="00F5618C" w:rsidP="00A65226">
      <w:pPr>
        <w:pBdr>
          <w:top w:val="single" w:sz="4" w:space="1" w:color="auto"/>
          <w:left w:val="single" w:sz="4" w:space="0" w:color="auto"/>
          <w:bottom w:val="single" w:sz="4" w:space="1" w:color="auto"/>
          <w:right w:val="single" w:sz="4" w:space="4" w:color="auto"/>
        </w:pBdr>
        <w:spacing w:line="360" w:lineRule="auto"/>
        <w:rPr>
          <w:rFonts w:ascii="Arial" w:hAnsi="Arial" w:cs="Arial"/>
          <w:b/>
          <w:bCs/>
          <w:sz w:val="24"/>
          <w:szCs w:val="24"/>
        </w:rPr>
      </w:pPr>
    </w:p>
    <w:p w14:paraId="00FBB8A5" w14:textId="694BB5DF" w:rsidR="00F5618C" w:rsidRDefault="00F5618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b/>
          <w:bCs/>
          <w:sz w:val="24"/>
          <w:szCs w:val="24"/>
        </w:rPr>
        <w:t>Call</w:t>
      </w:r>
      <w:r w:rsidR="00364320">
        <w:rPr>
          <w:rFonts w:ascii="Arial" w:hAnsi="Arial" w:cs="Arial"/>
          <w:b/>
          <w:bCs/>
          <w:sz w:val="24"/>
          <w:szCs w:val="24"/>
        </w:rPr>
        <w:t>-</w:t>
      </w:r>
      <w:r>
        <w:rPr>
          <w:rFonts w:ascii="Arial" w:hAnsi="Arial" w:cs="Arial"/>
          <w:b/>
          <w:bCs/>
          <w:sz w:val="24"/>
          <w:szCs w:val="24"/>
        </w:rPr>
        <w:t>to</w:t>
      </w:r>
      <w:r w:rsidR="00364320">
        <w:rPr>
          <w:rFonts w:ascii="Arial" w:hAnsi="Arial" w:cs="Arial"/>
          <w:b/>
          <w:bCs/>
          <w:sz w:val="24"/>
          <w:szCs w:val="24"/>
        </w:rPr>
        <w:t>-</w:t>
      </w:r>
      <w:r>
        <w:rPr>
          <w:rFonts w:ascii="Arial" w:hAnsi="Arial" w:cs="Arial"/>
          <w:b/>
          <w:bCs/>
          <w:sz w:val="24"/>
          <w:szCs w:val="24"/>
        </w:rPr>
        <w:t xml:space="preserve">Action: </w:t>
      </w:r>
      <w:r>
        <w:rPr>
          <w:rFonts w:ascii="Arial" w:hAnsi="Arial" w:cs="Arial"/>
          <w:sz w:val="24"/>
          <w:szCs w:val="24"/>
        </w:rPr>
        <w:t xml:space="preserve">We utilise the </w:t>
      </w:r>
      <w:r w:rsidR="00364320">
        <w:rPr>
          <w:rFonts w:ascii="Arial" w:hAnsi="Arial" w:cs="Arial"/>
          <w:sz w:val="24"/>
          <w:szCs w:val="24"/>
        </w:rPr>
        <w:t>call-to-action</w:t>
      </w:r>
      <w:r>
        <w:rPr>
          <w:rFonts w:ascii="Arial" w:hAnsi="Arial" w:cs="Arial"/>
          <w:sz w:val="24"/>
          <w:szCs w:val="24"/>
        </w:rPr>
        <w:t xml:space="preserve"> button to prompt our readers to take action </w:t>
      </w:r>
      <w:r w:rsidR="00364320">
        <w:rPr>
          <w:rFonts w:ascii="Arial" w:hAnsi="Arial" w:cs="Arial"/>
          <w:sz w:val="24"/>
          <w:szCs w:val="24"/>
        </w:rPr>
        <w:t xml:space="preserve">to donate to our course, which has been successful. </w:t>
      </w:r>
    </w:p>
    <w:p w14:paraId="2650FCE1" w14:textId="77777777" w:rsidR="00364320" w:rsidRPr="00F5618C" w:rsidRDefault="00364320"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6777212E" w14:textId="1F906191" w:rsidR="00D9516A" w:rsidRDefault="00D9516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F5618C">
        <w:rPr>
          <w:rFonts w:ascii="Arial" w:hAnsi="Arial" w:cs="Arial"/>
          <w:b/>
          <w:bCs/>
          <w:sz w:val="24"/>
          <w:szCs w:val="24"/>
        </w:rPr>
        <w:t>Engagement Rate</w:t>
      </w:r>
      <w:r>
        <w:rPr>
          <w:rFonts w:ascii="Arial" w:hAnsi="Arial" w:cs="Arial"/>
          <w:sz w:val="24"/>
          <w:szCs w:val="24"/>
        </w:rPr>
        <w:t xml:space="preserve">: This metric enabled us to measure the number of interactions each of the blog posts receive relative to the number of followers. Consequently, we note that an average of 90% our followers engaged our blog posts. </w:t>
      </w:r>
    </w:p>
    <w:p w14:paraId="23BC9A13" w14:textId="02E0F849" w:rsidR="00D9516A" w:rsidRDefault="003B0BB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F5618C">
        <w:rPr>
          <w:rFonts w:ascii="Arial" w:hAnsi="Arial" w:cs="Arial"/>
          <w:b/>
          <w:bCs/>
          <w:sz w:val="24"/>
          <w:szCs w:val="24"/>
        </w:rPr>
        <w:t>Conversation Rate</w:t>
      </w:r>
      <w:r w:rsidR="00D9516A">
        <w:rPr>
          <w:rFonts w:ascii="Arial" w:hAnsi="Arial" w:cs="Arial"/>
          <w:sz w:val="24"/>
          <w:szCs w:val="24"/>
        </w:rPr>
        <w:t xml:space="preserve">: This </w:t>
      </w:r>
      <w:r>
        <w:rPr>
          <w:rFonts w:ascii="Arial" w:hAnsi="Arial" w:cs="Arial"/>
          <w:sz w:val="24"/>
          <w:szCs w:val="24"/>
        </w:rPr>
        <w:t xml:space="preserve">measures the percentage of readers who take a desired action after reading the blog, such as </w:t>
      </w:r>
      <w:r w:rsidR="00F5618C">
        <w:rPr>
          <w:rFonts w:ascii="Arial" w:hAnsi="Arial" w:cs="Arial"/>
          <w:sz w:val="24"/>
          <w:szCs w:val="24"/>
        </w:rPr>
        <w:t>donating</w:t>
      </w:r>
      <w:r>
        <w:rPr>
          <w:rFonts w:ascii="Arial" w:hAnsi="Arial" w:cs="Arial"/>
          <w:sz w:val="24"/>
          <w:szCs w:val="24"/>
        </w:rPr>
        <w:t xml:space="preserve"> or signing up </w:t>
      </w:r>
      <w:r w:rsidR="00F5618C">
        <w:rPr>
          <w:rFonts w:ascii="Arial" w:hAnsi="Arial" w:cs="Arial"/>
          <w:sz w:val="24"/>
          <w:szCs w:val="24"/>
        </w:rPr>
        <w:t>for</w:t>
      </w:r>
      <w:r>
        <w:rPr>
          <w:rFonts w:ascii="Arial" w:hAnsi="Arial" w:cs="Arial"/>
          <w:sz w:val="24"/>
          <w:szCs w:val="24"/>
        </w:rPr>
        <w:t xml:space="preserve"> our volunteering programs. We can see that</w:t>
      </w:r>
      <w:r w:rsidR="00D9516A">
        <w:rPr>
          <w:rFonts w:ascii="Arial" w:hAnsi="Arial" w:cs="Arial"/>
          <w:sz w:val="24"/>
          <w:szCs w:val="24"/>
        </w:rPr>
        <w:t xml:space="preserve"> 100 people</w:t>
      </w:r>
      <w:r>
        <w:rPr>
          <w:rFonts w:ascii="Arial" w:hAnsi="Arial" w:cs="Arial"/>
          <w:sz w:val="24"/>
          <w:szCs w:val="24"/>
        </w:rPr>
        <w:t>, which is equivalent to 40% of our readers</w:t>
      </w:r>
      <w:r w:rsidR="00D9516A">
        <w:rPr>
          <w:rFonts w:ascii="Arial" w:hAnsi="Arial" w:cs="Arial"/>
          <w:sz w:val="24"/>
          <w:szCs w:val="24"/>
        </w:rPr>
        <w:t xml:space="preserve"> click through to </w:t>
      </w:r>
      <w:proofErr w:type="gramStart"/>
      <w:r w:rsidR="00D9516A">
        <w:rPr>
          <w:rFonts w:ascii="Arial" w:hAnsi="Arial" w:cs="Arial"/>
          <w:sz w:val="24"/>
          <w:szCs w:val="24"/>
        </w:rPr>
        <w:t>take action</w:t>
      </w:r>
      <w:proofErr w:type="gramEnd"/>
      <w:r>
        <w:rPr>
          <w:rFonts w:ascii="Arial" w:hAnsi="Arial" w:cs="Arial"/>
          <w:sz w:val="24"/>
          <w:szCs w:val="24"/>
        </w:rPr>
        <w:t xml:space="preserve"> in the last 24hrs</w:t>
      </w:r>
      <w:r w:rsidR="00D9516A">
        <w:rPr>
          <w:rFonts w:ascii="Arial" w:hAnsi="Arial" w:cs="Arial"/>
          <w:sz w:val="24"/>
          <w:szCs w:val="24"/>
        </w:rPr>
        <w:t xml:space="preserve">. </w:t>
      </w:r>
    </w:p>
    <w:p w14:paraId="59B34E46" w14:textId="2B16240F" w:rsidR="003B0BBD" w:rsidRDefault="003B0BB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F5618C">
        <w:rPr>
          <w:rFonts w:ascii="Arial" w:hAnsi="Arial" w:cs="Arial"/>
          <w:b/>
          <w:bCs/>
          <w:sz w:val="24"/>
          <w:szCs w:val="24"/>
        </w:rPr>
        <w:t>Average Time on Page</w:t>
      </w:r>
      <w:r>
        <w:rPr>
          <w:rFonts w:ascii="Arial" w:hAnsi="Arial" w:cs="Arial"/>
          <w:sz w:val="24"/>
          <w:szCs w:val="24"/>
        </w:rPr>
        <w:t xml:space="preserve">: This metric track how long readers spend on each blog post. Longer time spent usually means that the content is engaging and relevant. We can see that more than 50% of our readers take their time to engage with our content. </w:t>
      </w:r>
    </w:p>
    <w:p w14:paraId="51BD8AE0" w14:textId="43047A48" w:rsidR="003B0BBD" w:rsidRDefault="003B0BB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F5618C">
        <w:rPr>
          <w:rFonts w:ascii="Arial" w:hAnsi="Arial" w:cs="Arial"/>
          <w:b/>
          <w:bCs/>
          <w:sz w:val="24"/>
          <w:szCs w:val="24"/>
        </w:rPr>
        <w:t>Social Share</w:t>
      </w:r>
      <w:r>
        <w:rPr>
          <w:rFonts w:ascii="Arial" w:hAnsi="Arial" w:cs="Arial"/>
          <w:sz w:val="24"/>
          <w:szCs w:val="24"/>
        </w:rPr>
        <w:t xml:space="preserve">: Tracking how many time our blog post is shared on social media platforms provides insight into its reach and popularity. Hight social shares can indicate that the content resonates with the audience. </w:t>
      </w:r>
    </w:p>
    <w:p w14:paraId="358C2A0B" w14:textId="39CF5AB5" w:rsidR="003B0BBD" w:rsidRDefault="003B0BB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F5618C">
        <w:rPr>
          <w:rFonts w:ascii="Arial" w:hAnsi="Arial" w:cs="Arial"/>
          <w:b/>
          <w:bCs/>
          <w:sz w:val="24"/>
          <w:szCs w:val="24"/>
        </w:rPr>
        <w:t>Bounce Rate</w:t>
      </w:r>
      <w:r>
        <w:rPr>
          <w:rFonts w:ascii="Arial" w:hAnsi="Arial" w:cs="Arial"/>
          <w:sz w:val="24"/>
          <w:szCs w:val="24"/>
        </w:rPr>
        <w:t xml:space="preserve">: This metric shows the percent of visitors who leave the blog after viewing only one page. We are experiencing a lower bounce rate which suggests that readers are exploring more of our content, indicating engagement. </w:t>
      </w:r>
    </w:p>
    <w:p w14:paraId="0C6D1EF2" w14:textId="0B30BB54" w:rsidR="008A3599" w:rsidRDefault="008A359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F5618C">
        <w:rPr>
          <w:rFonts w:ascii="Arial" w:hAnsi="Arial" w:cs="Arial"/>
          <w:b/>
          <w:bCs/>
          <w:sz w:val="24"/>
          <w:szCs w:val="24"/>
        </w:rPr>
        <w:t>Follower Growth Rate</w:t>
      </w:r>
      <w:r>
        <w:rPr>
          <w:rFonts w:ascii="Arial" w:hAnsi="Arial" w:cs="Arial"/>
          <w:sz w:val="24"/>
          <w:szCs w:val="24"/>
        </w:rPr>
        <w:t>: Evaluating changes in social media followers after posting a new can help assess whether the content attracts new followers.</w:t>
      </w:r>
    </w:p>
    <w:p w14:paraId="7E81434F" w14:textId="77777777" w:rsidR="008A3599" w:rsidRDefault="008A359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63049C0B" w14:textId="11BDA89C" w:rsidR="008A3599" w:rsidRDefault="008A359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By employing targeted engagement strategies and using relevant marketing metrics, Unofficial World Wildlife Fund can effectively connect with its audience and assess the impact of its blogging efforts. Regularly analysing these metrics allows for continuous improvement in content strategy, ensuring that the charity meets its objectives and enhances its outreach efforts. </w:t>
      </w:r>
    </w:p>
    <w:p w14:paraId="31553A33" w14:textId="77777777" w:rsidR="003B0BBD" w:rsidRDefault="003B0BB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2A998944" w14:textId="77777777" w:rsidR="00D9516A" w:rsidRDefault="00D9516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34403022" w14:textId="77777777" w:rsidR="005D7E11"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B8417E7" w14:textId="77777777" w:rsidR="005D7E11" w:rsidRPr="0080775D" w:rsidRDefault="005D7E1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715FBCC5" w14:textId="00D9C675"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D9F37C4" w14:textId="202B3C10"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5ABF94C" w14:textId="21879707"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9B9A6C8" w14:textId="12402C30"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2EBE5A2" w14:textId="6ED55A88"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9FEF5B7" w14:textId="15252CF3"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E3A13FC" w14:textId="251D7CBF"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74768D3" w14:textId="098D64C3"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05F34EE" w14:textId="2F7E48C2"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AB9FA18" w14:textId="6BBC265C"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C1887BE" w14:textId="441C424A"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B27E88D" w14:textId="151130A2"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F836E4C" w14:textId="002B4356"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5FC26F0F"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F0D8932"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B71F61E"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9BB8392"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D05F12F"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C63C305"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5BDE4AC"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3BD80C8"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5AFB9121"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DA4CB31"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C478D2A"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E5A49D7"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B88DA00"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E15321C"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43CCBD4"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85C9F19"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7007FA5"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776E319"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7013389"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828F286"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06DF0AE"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967B804"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CE26BF7"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4AF7B47"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505EEE30"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BAB04B4"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4200D65"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2EFE6BF"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B56736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255FB2E"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5A91C81"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D502F5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8C6EDEE" w14:textId="0864A8AF" w:rsidR="00697E7D" w:rsidRPr="008046F2" w:rsidRDefault="0053200F"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u w:val="single"/>
        </w:rPr>
        <w:t xml:space="preserve">Reference List </w:t>
      </w:r>
    </w:p>
    <w:p w14:paraId="7D6D5231" w14:textId="77777777" w:rsidR="0053200F" w:rsidRPr="008046F2" w:rsidRDefault="0053200F"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55F445B2" w14:textId="244C9D56" w:rsidR="0053200F" w:rsidRPr="008046F2" w:rsidRDefault="0053200F"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 xml:space="preserve">Whale and Dolphin Conservation. (2021). “Campaigns for Blue Whale Conservation”. Available at: </w:t>
      </w:r>
      <w:hyperlink r:id="rId15" w:history="1">
        <w:r w:rsidRPr="008046F2">
          <w:rPr>
            <w:rStyle w:val="Hyperlink"/>
            <w:rFonts w:ascii="Arial" w:hAnsi="Arial" w:cs="Arial"/>
            <w:sz w:val="24"/>
            <w:szCs w:val="24"/>
          </w:rPr>
          <w:t>https://www.whales.org</w:t>
        </w:r>
      </w:hyperlink>
      <w:r w:rsidRPr="008046F2">
        <w:rPr>
          <w:rFonts w:ascii="Arial" w:hAnsi="Arial" w:cs="Arial"/>
          <w:sz w:val="24"/>
          <w:szCs w:val="24"/>
        </w:rPr>
        <w:t>. (Accessed 15/11/2024).</w:t>
      </w:r>
    </w:p>
    <w:p w14:paraId="76D8B8B2" w14:textId="77777777" w:rsidR="0053200F" w:rsidRPr="008046F2" w:rsidRDefault="0053200F"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3F0C8EAF" w14:textId="6B2DFC84" w:rsidR="0053200F" w:rsidRPr="008046F2" w:rsidRDefault="0053200F"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International whaling commission. (2020). “Conservation of Blue Whales</w:t>
      </w:r>
      <w:r w:rsidR="00ED0A74" w:rsidRPr="008046F2">
        <w:rPr>
          <w:rFonts w:ascii="Arial" w:hAnsi="Arial" w:cs="Arial"/>
          <w:sz w:val="24"/>
          <w:szCs w:val="24"/>
        </w:rPr>
        <w:t xml:space="preserve">”. Available at: </w:t>
      </w:r>
      <w:hyperlink r:id="rId16" w:history="1">
        <w:r w:rsidR="00ED0A74" w:rsidRPr="008046F2">
          <w:rPr>
            <w:rStyle w:val="Hyperlink"/>
            <w:rFonts w:ascii="Arial" w:hAnsi="Arial" w:cs="Arial"/>
            <w:sz w:val="24"/>
            <w:szCs w:val="24"/>
          </w:rPr>
          <w:t>https://www.iwc.int</w:t>
        </w:r>
      </w:hyperlink>
      <w:r w:rsidR="00ED0A74" w:rsidRPr="008046F2">
        <w:rPr>
          <w:rFonts w:ascii="Arial" w:hAnsi="Arial" w:cs="Arial"/>
          <w:sz w:val="24"/>
          <w:szCs w:val="24"/>
        </w:rPr>
        <w:t>. (Accessed: 17/11/2024).</w:t>
      </w:r>
    </w:p>
    <w:p w14:paraId="46A555A2" w14:textId="77777777" w:rsidR="0053200F" w:rsidRPr="008046F2" w:rsidRDefault="0053200F"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463EDC1F" w14:textId="1A55DDE3" w:rsidR="00ED0A74" w:rsidRDefault="00ED0A74"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8046F2">
        <w:rPr>
          <w:rFonts w:ascii="Arial" w:hAnsi="Arial" w:cs="Arial"/>
          <w:sz w:val="24"/>
          <w:szCs w:val="24"/>
        </w:rPr>
        <w:t>W</w:t>
      </w:r>
      <w:r w:rsidR="000A702F" w:rsidRPr="008046F2">
        <w:rPr>
          <w:rFonts w:ascii="Arial" w:hAnsi="Arial" w:cs="Arial"/>
          <w:sz w:val="24"/>
          <w:szCs w:val="24"/>
        </w:rPr>
        <w:t>orld Wildlife Fund. (2019). Available at:</w:t>
      </w:r>
      <w:r w:rsidRPr="008046F2">
        <w:rPr>
          <w:rFonts w:ascii="Arial" w:hAnsi="Arial" w:cs="Arial"/>
          <w:sz w:val="24"/>
          <w:szCs w:val="24"/>
        </w:rPr>
        <w:t xml:space="preserve"> </w:t>
      </w:r>
      <w:hyperlink r:id="rId17" w:history="1">
        <w:r w:rsidR="0053200F" w:rsidRPr="008046F2">
          <w:rPr>
            <w:rStyle w:val="Hyperlink"/>
            <w:rFonts w:ascii="Arial" w:hAnsi="Arial" w:cs="Arial"/>
            <w:sz w:val="24"/>
            <w:szCs w:val="24"/>
            <w:u w:val="none"/>
          </w:rPr>
          <w:t>Whale | Species | WWF</w:t>
        </w:r>
      </w:hyperlink>
      <w:r w:rsidR="000A702F" w:rsidRPr="008046F2">
        <w:rPr>
          <w:rFonts w:ascii="Arial" w:hAnsi="Arial" w:cs="Arial"/>
          <w:sz w:val="24"/>
          <w:szCs w:val="24"/>
        </w:rPr>
        <w:t>. (Accessed 17/11/2024).</w:t>
      </w:r>
    </w:p>
    <w:p w14:paraId="14BC473B" w14:textId="77777777" w:rsidR="006B29BB" w:rsidRDefault="006B29BB"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498CCF07" w14:textId="793105C8" w:rsidR="00C32C40" w:rsidRDefault="00614140"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Reddy, C.S. (2021) “emote sensing of biodiversity: What to measure and monitor from space to species. “Biodiversity and Conservation”, 30, pp. 2617-2631. Available at: </w:t>
      </w:r>
      <w:hyperlink r:id="rId18" w:history="1">
        <w:r w:rsidRPr="00F802D6">
          <w:rPr>
            <w:rStyle w:val="Hyperlink"/>
            <w:rFonts w:ascii="Arial" w:hAnsi="Arial" w:cs="Arial"/>
            <w:sz w:val="24"/>
            <w:szCs w:val="24"/>
          </w:rPr>
          <w:t>https://doi.org/10.1007/s10531-021-02216-5</w:t>
        </w:r>
      </w:hyperlink>
      <w:r>
        <w:rPr>
          <w:rFonts w:ascii="Arial" w:hAnsi="Arial" w:cs="Arial"/>
          <w:sz w:val="24"/>
          <w:szCs w:val="24"/>
        </w:rPr>
        <w:t>. (Accessed: 06/11/2024)</w:t>
      </w:r>
      <w:r w:rsidR="00486CD1">
        <w:rPr>
          <w:rFonts w:ascii="Arial" w:hAnsi="Arial" w:cs="Arial"/>
          <w:sz w:val="24"/>
          <w:szCs w:val="24"/>
        </w:rPr>
        <w:t>.</w:t>
      </w:r>
    </w:p>
    <w:p w14:paraId="50AF45B0" w14:textId="77777777" w:rsidR="005A2B6A" w:rsidRDefault="005A2B6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5C9B1C2F" w14:textId="3A25D566" w:rsidR="005A2B6A" w:rsidRDefault="005A2B6A"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sidRPr="005A2B6A">
        <w:rPr>
          <w:rFonts w:ascii="Arial" w:hAnsi="Arial" w:cs="Arial"/>
          <w:sz w:val="24"/>
          <w:szCs w:val="24"/>
        </w:rPr>
        <w:t>Kotler, P</w:t>
      </w:r>
      <w:r w:rsidR="0094482C">
        <w:rPr>
          <w:rFonts w:ascii="Arial" w:hAnsi="Arial" w:cs="Arial"/>
          <w:sz w:val="24"/>
          <w:szCs w:val="24"/>
        </w:rPr>
        <w:t xml:space="preserve">., </w:t>
      </w:r>
      <w:r w:rsidR="0094482C" w:rsidRPr="0094482C">
        <w:rPr>
          <w:rFonts w:ascii="Arial" w:hAnsi="Arial" w:cs="Arial"/>
          <w:sz w:val="24"/>
          <w:szCs w:val="24"/>
        </w:rPr>
        <w:t>Keller,</w:t>
      </w:r>
      <w:r w:rsidR="0094482C">
        <w:rPr>
          <w:rFonts w:ascii="Arial" w:hAnsi="Arial" w:cs="Arial"/>
          <w:sz w:val="24"/>
          <w:szCs w:val="24"/>
        </w:rPr>
        <w:t xml:space="preserve"> K., </w:t>
      </w:r>
      <w:r w:rsidR="0094482C" w:rsidRPr="0094482C">
        <w:rPr>
          <w:rFonts w:ascii="Arial" w:hAnsi="Arial" w:cs="Arial"/>
          <w:sz w:val="24"/>
          <w:szCs w:val="24"/>
        </w:rPr>
        <w:t>Brady,</w:t>
      </w:r>
      <w:r w:rsidR="0094482C">
        <w:rPr>
          <w:rFonts w:ascii="Arial" w:hAnsi="Arial" w:cs="Arial"/>
          <w:sz w:val="24"/>
          <w:szCs w:val="24"/>
        </w:rPr>
        <w:t xml:space="preserve"> M., </w:t>
      </w:r>
      <w:r w:rsidR="0094482C" w:rsidRPr="0094482C">
        <w:rPr>
          <w:rFonts w:ascii="Arial" w:hAnsi="Arial" w:cs="Arial"/>
          <w:sz w:val="24"/>
          <w:szCs w:val="24"/>
        </w:rPr>
        <w:t xml:space="preserve">Goodman, </w:t>
      </w:r>
      <w:r w:rsidR="0094482C">
        <w:rPr>
          <w:rFonts w:ascii="Arial" w:hAnsi="Arial" w:cs="Arial"/>
          <w:sz w:val="24"/>
          <w:szCs w:val="24"/>
        </w:rPr>
        <w:t xml:space="preserve">M., </w:t>
      </w:r>
      <w:r w:rsidR="0094482C" w:rsidRPr="0094482C">
        <w:rPr>
          <w:rFonts w:ascii="Arial" w:hAnsi="Arial" w:cs="Arial"/>
          <w:sz w:val="24"/>
          <w:szCs w:val="24"/>
        </w:rPr>
        <w:t>Hansen.</w:t>
      </w:r>
      <w:r w:rsidR="0094482C">
        <w:rPr>
          <w:rFonts w:ascii="Arial" w:hAnsi="Arial" w:cs="Arial"/>
          <w:sz w:val="24"/>
          <w:szCs w:val="24"/>
        </w:rPr>
        <w:t xml:space="preserve"> T</w:t>
      </w:r>
      <w:r w:rsidRPr="005A2B6A">
        <w:rPr>
          <w:rFonts w:ascii="Arial" w:hAnsi="Arial" w:cs="Arial"/>
          <w:i/>
          <w:iCs/>
          <w:sz w:val="24"/>
          <w:szCs w:val="24"/>
        </w:rPr>
        <w:t>.</w:t>
      </w:r>
      <w:r w:rsidRPr="005A2B6A">
        <w:rPr>
          <w:rFonts w:ascii="Arial" w:hAnsi="Arial" w:cs="Arial"/>
          <w:sz w:val="24"/>
          <w:szCs w:val="24"/>
        </w:rPr>
        <w:t> (2019) </w:t>
      </w:r>
      <w:r w:rsidRPr="005A2B6A">
        <w:rPr>
          <w:rFonts w:ascii="Arial" w:hAnsi="Arial" w:cs="Arial"/>
          <w:i/>
          <w:iCs/>
          <w:sz w:val="24"/>
          <w:szCs w:val="24"/>
        </w:rPr>
        <w:t>Marketing management</w:t>
      </w:r>
      <w:r w:rsidRPr="005A2B6A">
        <w:rPr>
          <w:rFonts w:ascii="Arial" w:hAnsi="Arial" w:cs="Arial"/>
          <w:sz w:val="24"/>
          <w:szCs w:val="24"/>
        </w:rPr>
        <w:t>. 4th European edition. Harlow: Pearson Education.</w:t>
      </w:r>
    </w:p>
    <w:p w14:paraId="2F699348" w14:textId="77777777" w:rsidR="0094482C" w:rsidRDefault="0094482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4ADD0789" w14:textId="5403685A" w:rsidR="0094482C" w:rsidRDefault="0094482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Smith, A. (2019). “Market Segmentation theory: An overview.” Journal of Marketing Theory, 24(2), pp. 154-196. </w:t>
      </w:r>
    </w:p>
    <w:p w14:paraId="72E7B187" w14:textId="19E58532" w:rsidR="0094482C" w:rsidRDefault="0094482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38AA1442" w14:textId="28ED6F03" w:rsidR="0094482C" w:rsidRDefault="0094482C"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Smith, A. and Jones, B. (2022). “The impact of merchandise sales on conservation funding.” Conservation Letters, 15(3), pp. 1-8. </w:t>
      </w:r>
    </w:p>
    <w:p w14:paraId="6BEAA422" w14:textId="77777777" w:rsidR="00486CD1" w:rsidRDefault="00486CD1"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701873C" w14:textId="77777777" w:rsidR="0069463D" w:rsidRDefault="0069463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016ABA25" w14:textId="2CB12501" w:rsidR="0069463D" w:rsidRPr="008046F2" w:rsidRDefault="0069463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rPr>
      </w:pPr>
    </w:p>
    <w:p w14:paraId="4F717312"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0B0FD50"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95A4DE1"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6C2F909" w14:textId="50D889FD"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E328E34" w14:textId="14861E09"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57A37BBE" w14:textId="77777777" w:rsidR="001A1BF6" w:rsidRPr="008046F2" w:rsidRDefault="001A1BF6"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E2B168A"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14A3966"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60BF22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C762B3E"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86F7B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59AF612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36A10E"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087DA8A"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3C3099C"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F0BC904"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631A3C3"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584FD9"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8D71E4D"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7788EB4"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6C95B3A"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4E33B89"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59D852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8B9E81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0A65798"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p>
    <w:p w14:paraId="7D58F05A" w14:textId="77777777" w:rsidR="00D34231" w:rsidRPr="008046F2" w:rsidRDefault="00D34231" w:rsidP="00A65226">
      <w:pPr>
        <w:pBdr>
          <w:top w:val="single" w:sz="4" w:space="1" w:color="auto"/>
          <w:left w:val="single" w:sz="4" w:space="0" w:color="auto"/>
          <w:bottom w:val="single" w:sz="4" w:space="1" w:color="auto"/>
          <w:right w:val="single" w:sz="4" w:space="4" w:color="auto"/>
        </w:pBdr>
        <w:spacing w:line="360" w:lineRule="auto"/>
        <w:jc w:val="center"/>
        <w:rPr>
          <w:rFonts w:ascii="Arial" w:hAnsi="Arial" w:cs="Arial"/>
          <w:sz w:val="24"/>
          <w:szCs w:val="24"/>
          <w:u w:val="single"/>
        </w:rPr>
      </w:pPr>
    </w:p>
    <w:p w14:paraId="3B0699C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19E452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73225E75"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AC4BB6"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771BE40"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C8E4824"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F00DACF"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D4DABF1"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5D42DD96"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27F2FFA"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188944F"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20190212"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19E02D9"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01CBC867"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327AE321"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4C4314EB"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E3E0448" w14:textId="77777777" w:rsidR="00A17409" w:rsidRPr="008046F2" w:rsidRDefault="00A17409"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18565855" w14:textId="77777777" w:rsidR="00697E7D" w:rsidRPr="008046F2" w:rsidRDefault="00697E7D" w:rsidP="00A65226">
      <w:pPr>
        <w:pBdr>
          <w:top w:val="single" w:sz="4" w:space="1" w:color="auto"/>
          <w:left w:val="single" w:sz="4" w:space="0" w:color="auto"/>
          <w:bottom w:val="single" w:sz="4" w:space="1" w:color="auto"/>
          <w:right w:val="single" w:sz="4" w:space="4" w:color="auto"/>
        </w:pBdr>
        <w:spacing w:line="360" w:lineRule="auto"/>
        <w:rPr>
          <w:rFonts w:ascii="Arial" w:hAnsi="Arial" w:cs="Arial"/>
          <w:sz w:val="24"/>
          <w:szCs w:val="24"/>
          <w:u w:val="single"/>
        </w:rPr>
      </w:pPr>
    </w:p>
    <w:p w14:paraId="6001D756" w14:textId="24E5E2C1" w:rsidR="00E17963" w:rsidRPr="008046F2" w:rsidRDefault="00E17963" w:rsidP="00C10E50">
      <w:pPr>
        <w:rPr>
          <w:rFonts w:ascii="Arial" w:hAnsi="Arial" w:cs="Arial"/>
          <w:sz w:val="24"/>
          <w:szCs w:val="24"/>
        </w:rPr>
      </w:pPr>
    </w:p>
    <w:sectPr w:rsidR="00E17963" w:rsidRPr="008046F2"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653F10" w14:textId="77777777" w:rsidR="00A148AE" w:rsidRDefault="00A148AE">
      <w:r>
        <w:separator/>
      </w:r>
    </w:p>
  </w:endnote>
  <w:endnote w:type="continuationSeparator" w:id="0">
    <w:p w14:paraId="6CEB3CBD" w14:textId="77777777" w:rsidR="00A148AE" w:rsidRDefault="00A148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3874DB" w14:textId="77777777" w:rsidR="00A148AE" w:rsidRDefault="00A148AE">
      <w:r>
        <w:separator/>
      </w:r>
    </w:p>
  </w:footnote>
  <w:footnote w:type="continuationSeparator" w:id="0">
    <w:p w14:paraId="7A6C8589" w14:textId="77777777" w:rsidR="00A148AE" w:rsidRDefault="00A148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C67F2"/>
    <w:multiLevelType w:val="hybridMultilevel"/>
    <w:tmpl w:val="A7641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5F0AA1"/>
    <w:multiLevelType w:val="hybridMultilevel"/>
    <w:tmpl w:val="4C0261C4"/>
    <w:lvl w:ilvl="0" w:tplc="8EF01EC2">
      <w:numFmt w:val="bullet"/>
      <w:lvlText w:val="-"/>
      <w:lvlJc w:val="left"/>
      <w:pPr>
        <w:ind w:left="470" w:hanging="360"/>
      </w:pPr>
      <w:rPr>
        <w:rFonts w:ascii="Times New Roman" w:eastAsia="Times New Roman" w:hAnsi="Times New Roman" w:cs="Times New Roman" w:hint="default"/>
      </w:rPr>
    </w:lvl>
    <w:lvl w:ilvl="1" w:tplc="08090003" w:tentative="1">
      <w:start w:val="1"/>
      <w:numFmt w:val="bullet"/>
      <w:lvlText w:val="o"/>
      <w:lvlJc w:val="left"/>
      <w:pPr>
        <w:ind w:left="1190" w:hanging="360"/>
      </w:pPr>
      <w:rPr>
        <w:rFonts w:ascii="Courier New" w:hAnsi="Courier New" w:cs="Courier New" w:hint="default"/>
      </w:rPr>
    </w:lvl>
    <w:lvl w:ilvl="2" w:tplc="08090005" w:tentative="1">
      <w:start w:val="1"/>
      <w:numFmt w:val="bullet"/>
      <w:lvlText w:val=""/>
      <w:lvlJc w:val="left"/>
      <w:pPr>
        <w:ind w:left="1910" w:hanging="360"/>
      </w:pPr>
      <w:rPr>
        <w:rFonts w:ascii="Wingdings" w:hAnsi="Wingdings" w:hint="default"/>
      </w:rPr>
    </w:lvl>
    <w:lvl w:ilvl="3" w:tplc="08090001" w:tentative="1">
      <w:start w:val="1"/>
      <w:numFmt w:val="bullet"/>
      <w:lvlText w:val=""/>
      <w:lvlJc w:val="left"/>
      <w:pPr>
        <w:ind w:left="2630" w:hanging="360"/>
      </w:pPr>
      <w:rPr>
        <w:rFonts w:ascii="Symbol" w:hAnsi="Symbol" w:hint="default"/>
      </w:rPr>
    </w:lvl>
    <w:lvl w:ilvl="4" w:tplc="08090003" w:tentative="1">
      <w:start w:val="1"/>
      <w:numFmt w:val="bullet"/>
      <w:lvlText w:val="o"/>
      <w:lvlJc w:val="left"/>
      <w:pPr>
        <w:ind w:left="3350" w:hanging="360"/>
      </w:pPr>
      <w:rPr>
        <w:rFonts w:ascii="Courier New" w:hAnsi="Courier New" w:cs="Courier New" w:hint="default"/>
      </w:rPr>
    </w:lvl>
    <w:lvl w:ilvl="5" w:tplc="08090005" w:tentative="1">
      <w:start w:val="1"/>
      <w:numFmt w:val="bullet"/>
      <w:lvlText w:val=""/>
      <w:lvlJc w:val="left"/>
      <w:pPr>
        <w:ind w:left="4070" w:hanging="360"/>
      </w:pPr>
      <w:rPr>
        <w:rFonts w:ascii="Wingdings" w:hAnsi="Wingdings" w:hint="default"/>
      </w:rPr>
    </w:lvl>
    <w:lvl w:ilvl="6" w:tplc="08090001" w:tentative="1">
      <w:start w:val="1"/>
      <w:numFmt w:val="bullet"/>
      <w:lvlText w:val=""/>
      <w:lvlJc w:val="left"/>
      <w:pPr>
        <w:ind w:left="4790" w:hanging="360"/>
      </w:pPr>
      <w:rPr>
        <w:rFonts w:ascii="Symbol" w:hAnsi="Symbol" w:hint="default"/>
      </w:rPr>
    </w:lvl>
    <w:lvl w:ilvl="7" w:tplc="08090003" w:tentative="1">
      <w:start w:val="1"/>
      <w:numFmt w:val="bullet"/>
      <w:lvlText w:val="o"/>
      <w:lvlJc w:val="left"/>
      <w:pPr>
        <w:ind w:left="5510" w:hanging="360"/>
      </w:pPr>
      <w:rPr>
        <w:rFonts w:ascii="Courier New" w:hAnsi="Courier New" w:cs="Courier New" w:hint="default"/>
      </w:rPr>
    </w:lvl>
    <w:lvl w:ilvl="8" w:tplc="08090005" w:tentative="1">
      <w:start w:val="1"/>
      <w:numFmt w:val="bullet"/>
      <w:lvlText w:val=""/>
      <w:lvlJc w:val="left"/>
      <w:pPr>
        <w:ind w:left="623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6"/>
  </w:num>
  <w:num w:numId="3" w16cid:durableId="1796174403">
    <w:abstractNumId w:val="24"/>
  </w:num>
  <w:num w:numId="4" w16cid:durableId="1066026865">
    <w:abstractNumId w:val="18"/>
  </w:num>
  <w:num w:numId="5" w16cid:durableId="350185271">
    <w:abstractNumId w:val="13"/>
  </w:num>
  <w:num w:numId="6" w16cid:durableId="1166363109">
    <w:abstractNumId w:val="23"/>
  </w:num>
  <w:num w:numId="7" w16cid:durableId="985553089">
    <w:abstractNumId w:val="3"/>
  </w:num>
  <w:num w:numId="8" w16cid:durableId="591089137">
    <w:abstractNumId w:val="22"/>
  </w:num>
  <w:num w:numId="9" w16cid:durableId="1223442507">
    <w:abstractNumId w:val="17"/>
  </w:num>
  <w:num w:numId="10" w16cid:durableId="1919290911">
    <w:abstractNumId w:val="7"/>
  </w:num>
  <w:num w:numId="11" w16cid:durableId="716781695">
    <w:abstractNumId w:val="8"/>
  </w:num>
  <w:num w:numId="12" w16cid:durableId="1401756583">
    <w:abstractNumId w:val="14"/>
  </w:num>
  <w:num w:numId="13" w16cid:durableId="6105848">
    <w:abstractNumId w:val="21"/>
  </w:num>
  <w:num w:numId="14" w16cid:durableId="2038120530">
    <w:abstractNumId w:val="6"/>
  </w:num>
  <w:num w:numId="15" w16cid:durableId="1070156953">
    <w:abstractNumId w:val="0"/>
  </w:num>
  <w:num w:numId="16" w16cid:durableId="1123159002">
    <w:abstractNumId w:val="9"/>
  </w:num>
  <w:num w:numId="17" w16cid:durableId="1992516276">
    <w:abstractNumId w:val="11"/>
  </w:num>
  <w:num w:numId="18" w16cid:durableId="2057196998">
    <w:abstractNumId w:val="1"/>
  </w:num>
  <w:num w:numId="19" w16cid:durableId="545797361">
    <w:abstractNumId w:val="20"/>
  </w:num>
  <w:num w:numId="20" w16cid:durableId="218565290">
    <w:abstractNumId w:val="15"/>
  </w:num>
  <w:num w:numId="21" w16cid:durableId="1079862638">
    <w:abstractNumId w:val="19"/>
  </w:num>
  <w:num w:numId="22" w16cid:durableId="123354649">
    <w:abstractNumId w:val="25"/>
  </w:num>
  <w:num w:numId="23" w16cid:durableId="1050615033">
    <w:abstractNumId w:val="10"/>
  </w:num>
  <w:num w:numId="24" w16cid:durableId="609701559">
    <w:abstractNumId w:val="5"/>
  </w:num>
  <w:num w:numId="25" w16cid:durableId="111019209">
    <w:abstractNumId w:val="12"/>
  </w:num>
  <w:num w:numId="26" w16cid:durableId="18769639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E6C"/>
    <w:rsid w:val="00026B02"/>
    <w:rsid w:val="000406B7"/>
    <w:rsid w:val="00081DA7"/>
    <w:rsid w:val="000822E5"/>
    <w:rsid w:val="000971FC"/>
    <w:rsid w:val="000A2A3A"/>
    <w:rsid w:val="000A492A"/>
    <w:rsid w:val="000A702F"/>
    <w:rsid w:val="000D2F80"/>
    <w:rsid w:val="000E413A"/>
    <w:rsid w:val="000F2597"/>
    <w:rsid w:val="000F5AA3"/>
    <w:rsid w:val="00100396"/>
    <w:rsid w:val="00100B5C"/>
    <w:rsid w:val="001036D7"/>
    <w:rsid w:val="001106E9"/>
    <w:rsid w:val="00112C57"/>
    <w:rsid w:val="00114F34"/>
    <w:rsid w:val="00124CA5"/>
    <w:rsid w:val="00126AE5"/>
    <w:rsid w:val="001333DC"/>
    <w:rsid w:val="00134F77"/>
    <w:rsid w:val="001363A5"/>
    <w:rsid w:val="0014429F"/>
    <w:rsid w:val="00146E3B"/>
    <w:rsid w:val="00152E9D"/>
    <w:rsid w:val="00154487"/>
    <w:rsid w:val="001570E6"/>
    <w:rsid w:val="0017512A"/>
    <w:rsid w:val="00196958"/>
    <w:rsid w:val="001A1BF6"/>
    <w:rsid w:val="001A1E39"/>
    <w:rsid w:val="001A24F3"/>
    <w:rsid w:val="001B2320"/>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57D18"/>
    <w:rsid w:val="00260DE6"/>
    <w:rsid w:val="00273FEE"/>
    <w:rsid w:val="0028204E"/>
    <w:rsid w:val="0028591B"/>
    <w:rsid w:val="002878BF"/>
    <w:rsid w:val="00291841"/>
    <w:rsid w:val="002A3C63"/>
    <w:rsid w:val="002A4324"/>
    <w:rsid w:val="002A7B1E"/>
    <w:rsid w:val="002C449B"/>
    <w:rsid w:val="002C6040"/>
    <w:rsid w:val="002D5B3F"/>
    <w:rsid w:val="002E272E"/>
    <w:rsid w:val="002F428F"/>
    <w:rsid w:val="002F5778"/>
    <w:rsid w:val="00305324"/>
    <w:rsid w:val="003132C8"/>
    <w:rsid w:val="003223E0"/>
    <w:rsid w:val="00352C4A"/>
    <w:rsid w:val="00362560"/>
    <w:rsid w:val="00364320"/>
    <w:rsid w:val="003655B7"/>
    <w:rsid w:val="003732FD"/>
    <w:rsid w:val="003753B2"/>
    <w:rsid w:val="00376559"/>
    <w:rsid w:val="00382BAA"/>
    <w:rsid w:val="00384D73"/>
    <w:rsid w:val="00393EB6"/>
    <w:rsid w:val="003A1B45"/>
    <w:rsid w:val="003A3CE5"/>
    <w:rsid w:val="003A49F3"/>
    <w:rsid w:val="003B0BBD"/>
    <w:rsid w:val="003B366F"/>
    <w:rsid w:val="003B3F9D"/>
    <w:rsid w:val="003B6C95"/>
    <w:rsid w:val="003B736F"/>
    <w:rsid w:val="003D7163"/>
    <w:rsid w:val="003E5751"/>
    <w:rsid w:val="003F2DD9"/>
    <w:rsid w:val="004046A9"/>
    <w:rsid w:val="00404C50"/>
    <w:rsid w:val="004102FE"/>
    <w:rsid w:val="00415D85"/>
    <w:rsid w:val="00423934"/>
    <w:rsid w:val="00426244"/>
    <w:rsid w:val="0043111E"/>
    <w:rsid w:val="00436EFE"/>
    <w:rsid w:val="00440117"/>
    <w:rsid w:val="00451810"/>
    <w:rsid w:val="00470A38"/>
    <w:rsid w:val="004762A9"/>
    <w:rsid w:val="00477880"/>
    <w:rsid w:val="00486CD1"/>
    <w:rsid w:val="004874DE"/>
    <w:rsid w:val="004901A1"/>
    <w:rsid w:val="004B5334"/>
    <w:rsid w:val="004B6C14"/>
    <w:rsid w:val="004D5E9B"/>
    <w:rsid w:val="004D63D9"/>
    <w:rsid w:val="004E6585"/>
    <w:rsid w:val="004F38B4"/>
    <w:rsid w:val="0050249F"/>
    <w:rsid w:val="00524566"/>
    <w:rsid w:val="00527E60"/>
    <w:rsid w:val="00530BEF"/>
    <w:rsid w:val="0053200F"/>
    <w:rsid w:val="00546006"/>
    <w:rsid w:val="00552351"/>
    <w:rsid w:val="00561F00"/>
    <w:rsid w:val="00562C4E"/>
    <w:rsid w:val="00562DEC"/>
    <w:rsid w:val="00573210"/>
    <w:rsid w:val="00576AB4"/>
    <w:rsid w:val="00577917"/>
    <w:rsid w:val="0058048A"/>
    <w:rsid w:val="00590667"/>
    <w:rsid w:val="005969E2"/>
    <w:rsid w:val="005A1689"/>
    <w:rsid w:val="005A2B6A"/>
    <w:rsid w:val="005B61CD"/>
    <w:rsid w:val="005D1D58"/>
    <w:rsid w:val="005D432C"/>
    <w:rsid w:val="005D7E11"/>
    <w:rsid w:val="005E285E"/>
    <w:rsid w:val="005E72F8"/>
    <w:rsid w:val="005F0579"/>
    <w:rsid w:val="005F3A53"/>
    <w:rsid w:val="005F7641"/>
    <w:rsid w:val="006040A0"/>
    <w:rsid w:val="006062A3"/>
    <w:rsid w:val="0061087E"/>
    <w:rsid w:val="00610E08"/>
    <w:rsid w:val="006140BF"/>
    <w:rsid w:val="00614140"/>
    <w:rsid w:val="006161BE"/>
    <w:rsid w:val="00620787"/>
    <w:rsid w:val="006267F0"/>
    <w:rsid w:val="00632434"/>
    <w:rsid w:val="0063468B"/>
    <w:rsid w:val="0063478F"/>
    <w:rsid w:val="00644256"/>
    <w:rsid w:val="00661D6F"/>
    <w:rsid w:val="006628E9"/>
    <w:rsid w:val="00664F95"/>
    <w:rsid w:val="0066725E"/>
    <w:rsid w:val="006716C7"/>
    <w:rsid w:val="00681208"/>
    <w:rsid w:val="00681FA9"/>
    <w:rsid w:val="00691EA9"/>
    <w:rsid w:val="006934D4"/>
    <w:rsid w:val="0069463D"/>
    <w:rsid w:val="00697E7D"/>
    <w:rsid w:val="006A5121"/>
    <w:rsid w:val="006A6DC3"/>
    <w:rsid w:val="006B29BB"/>
    <w:rsid w:val="006B6BF5"/>
    <w:rsid w:val="006D49ED"/>
    <w:rsid w:val="006D55CE"/>
    <w:rsid w:val="006D57B1"/>
    <w:rsid w:val="006D637A"/>
    <w:rsid w:val="006D6F24"/>
    <w:rsid w:val="006F0F95"/>
    <w:rsid w:val="006F3E71"/>
    <w:rsid w:val="006F419F"/>
    <w:rsid w:val="006F45BF"/>
    <w:rsid w:val="006F4B45"/>
    <w:rsid w:val="006F60E0"/>
    <w:rsid w:val="006F6D7B"/>
    <w:rsid w:val="00702F71"/>
    <w:rsid w:val="00720848"/>
    <w:rsid w:val="00724A04"/>
    <w:rsid w:val="0072555A"/>
    <w:rsid w:val="007366DF"/>
    <w:rsid w:val="00757839"/>
    <w:rsid w:val="007664BE"/>
    <w:rsid w:val="00770C81"/>
    <w:rsid w:val="00774A8C"/>
    <w:rsid w:val="0077638B"/>
    <w:rsid w:val="007763D0"/>
    <w:rsid w:val="00791024"/>
    <w:rsid w:val="0079250D"/>
    <w:rsid w:val="00793F0A"/>
    <w:rsid w:val="007A2657"/>
    <w:rsid w:val="007B513F"/>
    <w:rsid w:val="007C682C"/>
    <w:rsid w:val="007D2385"/>
    <w:rsid w:val="007D5DE2"/>
    <w:rsid w:val="007F214F"/>
    <w:rsid w:val="00800069"/>
    <w:rsid w:val="008014CB"/>
    <w:rsid w:val="008042F0"/>
    <w:rsid w:val="008046F2"/>
    <w:rsid w:val="0080775D"/>
    <w:rsid w:val="00820F18"/>
    <w:rsid w:val="008310A0"/>
    <w:rsid w:val="00833DB5"/>
    <w:rsid w:val="00835D29"/>
    <w:rsid w:val="00842E7F"/>
    <w:rsid w:val="00852045"/>
    <w:rsid w:val="00852933"/>
    <w:rsid w:val="008533BB"/>
    <w:rsid w:val="008566E5"/>
    <w:rsid w:val="008566FE"/>
    <w:rsid w:val="008624FF"/>
    <w:rsid w:val="00865B46"/>
    <w:rsid w:val="00896134"/>
    <w:rsid w:val="008A3599"/>
    <w:rsid w:val="008A62BC"/>
    <w:rsid w:val="008B43E7"/>
    <w:rsid w:val="008C291E"/>
    <w:rsid w:val="008D763F"/>
    <w:rsid w:val="008E2D48"/>
    <w:rsid w:val="008F036F"/>
    <w:rsid w:val="008F1308"/>
    <w:rsid w:val="008F78C2"/>
    <w:rsid w:val="00904568"/>
    <w:rsid w:val="00911394"/>
    <w:rsid w:val="00911ADC"/>
    <w:rsid w:val="00923EF2"/>
    <w:rsid w:val="00926D25"/>
    <w:rsid w:val="00926E9D"/>
    <w:rsid w:val="009315A0"/>
    <w:rsid w:val="00932C6E"/>
    <w:rsid w:val="00933F10"/>
    <w:rsid w:val="009372D2"/>
    <w:rsid w:val="009433C5"/>
    <w:rsid w:val="0094482C"/>
    <w:rsid w:val="00963C1D"/>
    <w:rsid w:val="00965881"/>
    <w:rsid w:val="009871FF"/>
    <w:rsid w:val="00990799"/>
    <w:rsid w:val="00991634"/>
    <w:rsid w:val="00995D51"/>
    <w:rsid w:val="009A0631"/>
    <w:rsid w:val="009B10ED"/>
    <w:rsid w:val="009D3EA4"/>
    <w:rsid w:val="009D649C"/>
    <w:rsid w:val="009E4BC1"/>
    <w:rsid w:val="009E7F44"/>
    <w:rsid w:val="009F5CB2"/>
    <w:rsid w:val="009F7130"/>
    <w:rsid w:val="00A03BB8"/>
    <w:rsid w:val="00A148AE"/>
    <w:rsid w:val="00A16E98"/>
    <w:rsid w:val="00A17409"/>
    <w:rsid w:val="00A17B71"/>
    <w:rsid w:val="00A3505D"/>
    <w:rsid w:val="00A36EC9"/>
    <w:rsid w:val="00A4036F"/>
    <w:rsid w:val="00A406E5"/>
    <w:rsid w:val="00A423D0"/>
    <w:rsid w:val="00A4641C"/>
    <w:rsid w:val="00A54EEB"/>
    <w:rsid w:val="00A55876"/>
    <w:rsid w:val="00A61DA8"/>
    <w:rsid w:val="00A65226"/>
    <w:rsid w:val="00A67FB1"/>
    <w:rsid w:val="00A85BFE"/>
    <w:rsid w:val="00A90F8E"/>
    <w:rsid w:val="00AB6FE7"/>
    <w:rsid w:val="00AB7AD7"/>
    <w:rsid w:val="00AD2430"/>
    <w:rsid w:val="00AE1623"/>
    <w:rsid w:val="00AE41A6"/>
    <w:rsid w:val="00AF0E34"/>
    <w:rsid w:val="00AF271D"/>
    <w:rsid w:val="00AF56C2"/>
    <w:rsid w:val="00B004E6"/>
    <w:rsid w:val="00B0744D"/>
    <w:rsid w:val="00B15524"/>
    <w:rsid w:val="00B15A9E"/>
    <w:rsid w:val="00B50EA8"/>
    <w:rsid w:val="00B64082"/>
    <w:rsid w:val="00B72325"/>
    <w:rsid w:val="00B81AD3"/>
    <w:rsid w:val="00B829D8"/>
    <w:rsid w:val="00B84B5B"/>
    <w:rsid w:val="00B86446"/>
    <w:rsid w:val="00B919F7"/>
    <w:rsid w:val="00BA1176"/>
    <w:rsid w:val="00BB14CD"/>
    <w:rsid w:val="00BB21AA"/>
    <w:rsid w:val="00BC62AA"/>
    <w:rsid w:val="00BD1211"/>
    <w:rsid w:val="00BD3763"/>
    <w:rsid w:val="00BE0B01"/>
    <w:rsid w:val="00BE79C7"/>
    <w:rsid w:val="00BF3CB5"/>
    <w:rsid w:val="00C01A3F"/>
    <w:rsid w:val="00C073F1"/>
    <w:rsid w:val="00C10E50"/>
    <w:rsid w:val="00C1285B"/>
    <w:rsid w:val="00C1361B"/>
    <w:rsid w:val="00C14E1F"/>
    <w:rsid w:val="00C20248"/>
    <w:rsid w:val="00C3009E"/>
    <w:rsid w:val="00C315AF"/>
    <w:rsid w:val="00C32484"/>
    <w:rsid w:val="00C32C40"/>
    <w:rsid w:val="00C36D9A"/>
    <w:rsid w:val="00C44A72"/>
    <w:rsid w:val="00C61FC2"/>
    <w:rsid w:val="00C6401E"/>
    <w:rsid w:val="00C67984"/>
    <w:rsid w:val="00C705F9"/>
    <w:rsid w:val="00C80F0F"/>
    <w:rsid w:val="00C8667A"/>
    <w:rsid w:val="00C93BCB"/>
    <w:rsid w:val="00CC1C75"/>
    <w:rsid w:val="00CC241A"/>
    <w:rsid w:val="00CE4035"/>
    <w:rsid w:val="00CE65AB"/>
    <w:rsid w:val="00CF4266"/>
    <w:rsid w:val="00D0799C"/>
    <w:rsid w:val="00D22D9C"/>
    <w:rsid w:val="00D241F1"/>
    <w:rsid w:val="00D26052"/>
    <w:rsid w:val="00D275CB"/>
    <w:rsid w:val="00D30DFA"/>
    <w:rsid w:val="00D31B99"/>
    <w:rsid w:val="00D34231"/>
    <w:rsid w:val="00D37C2B"/>
    <w:rsid w:val="00D463A5"/>
    <w:rsid w:val="00D4710D"/>
    <w:rsid w:val="00D47D25"/>
    <w:rsid w:val="00D540DF"/>
    <w:rsid w:val="00D62ACD"/>
    <w:rsid w:val="00D62E88"/>
    <w:rsid w:val="00D66EB2"/>
    <w:rsid w:val="00D87D07"/>
    <w:rsid w:val="00D94BC8"/>
    <w:rsid w:val="00D9516A"/>
    <w:rsid w:val="00DA36EE"/>
    <w:rsid w:val="00DB116D"/>
    <w:rsid w:val="00DD17CC"/>
    <w:rsid w:val="00DE217A"/>
    <w:rsid w:val="00DE67C2"/>
    <w:rsid w:val="00DF321B"/>
    <w:rsid w:val="00E17963"/>
    <w:rsid w:val="00E230E0"/>
    <w:rsid w:val="00E27F15"/>
    <w:rsid w:val="00E40F5A"/>
    <w:rsid w:val="00E44069"/>
    <w:rsid w:val="00E51AAC"/>
    <w:rsid w:val="00E66CC0"/>
    <w:rsid w:val="00E728A9"/>
    <w:rsid w:val="00E807D9"/>
    <w:rsid w:val="00E85B6B"/>
    <w:rsid w:val="00E917AB"/>
    <w:rsid w:val="00EA037C"/>
    <w:rsid w:val="00EA0F4E"/>
    <w:rsid w:val="00EA295B"/>
    <w:rsid w:val="00EA3B9B"/>
    <w:rsid w:val="00EA6801"/>
    <w:rsid w:val="00EB4F96"/>
    <w:rsid w:val="00EB6CC6"/>
    <w:rsid w:val="00EC5AD6"/>
    <w:rsid w:val="00ED0A74"/>
    <w:rsid w:val="00ED16FC"/>
    <w:rsid w:val="00ED35DD"/>
    <w:rsid w:val="00ED65C7"/>
    <w:rsid w:val="00ED7072"/>
    <w:rsid w:val="00EE3132"/>
    <w:rsid w:val="00EE3D9D"/>
    <w:rsid w:val="00EE40DA"/>
    <w:rsid w:val="00EE6F25"/>
    <w:rsid w:val="00F02126"/>
    <w:rsid w:val="00F03D85"/>
    <w:rsid w:val="00F07C8C"/>
    <w:rsid w:val="00F12E6A"/>
    <w:rsid w:val="00F249F1"/>
    <w:rsid w:val="00F25B9D"/>
    <w:rsid w:val="00F2664E"/>
    <w:rsid w:val="00F31080"/>
    <w:rsid w:val="00F31163"/>
    <w:rsid w:val="00F311D9"/>
    <w:rsid w:val="00F31C04"/>
    <w:rsid w:val="00F442A7"/>
    <w:rsid w:val="00F549EA"/>
    <w:rsid w:val="00F5618C"/>
    <w:rsid w:val="00F57A89"/>
    <w:rsid w:val="00F60D6C"/>
    <w:rsid w:val="00F61A20"/>
    <w:rsid w:val="00F63DD9"/>
    <w:rsid w:val="00F66E2D"/>
    <w:rsid w:val="00F67644"/>
    <w:rsid w:val="00F70B1D"/>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700614">
      <w:bodyDiv w:val="1"/>
      <w:marLeft w:val="0"/>
      <w:marRight w:val="0"/>
      <w:marTop w:val="0"/>
      <w:marBottom w:val="0"/>
      <w:divBdr>
        <w:top w:val="none" w:sz="0" w:space="0" w:color="auto"/>
        <w:left w:val="none" w:sz="0" w:space="0" w:color="auto"/>
        <w:bottom w:val="none" w:sz="0" w:space="0" w:color="auto"/>
        <w:right w:val="none" w:sz="0" w:space="0" w:color="auto"/>
      </w:divBdr>
    </w:div>
    <w:div w:id="301541130">
      <w:bodyDiv w:val="1"/>
      <w:marLeft w:val="0"/>
      <w:marRight w:val="0"/>
      <w:marTop w:val="0"/>
      <w:marBottom w:val="0"/>
      <w:divBdr>
        <w:top w:val="none" w:sz="0" w:space="0" w:color="auto"/>
        <w:left w:val="none" w:sz="0" w:space="0" w:color="auto"/>
        <w:bottom w:val="none" w:sz="0" w:space="0" w:color="auto"/>
        <w:right w:val="none" w:sz="0" w:space="0" w:color="auto"/>
      </w:divBdr>
    </w:div>
    <w:div w:id="3523410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721673">
      <w:bodyDiv w:val="1"/>
      <w:marLeft w:val="0"/>
      <w:marRight w:val="0"/>
      <w:marTop w:val="0"/>
      <w:marBottom w:val="0"/>
      <w:divBdr>
        <w:top w:val="none" w:sz="0" w:space="0" w:color="auto"/>
        <w:left w:val="none" w:sz="0" w:space="0" w:color="auto"/>
        <w:bottom w:val="none" w:sz="0" w:space="0" w:color="auto"/>
        <w:right w:val="none" w:sz="0" w:space="0" w:color="auto"/>
      </w:divBdr>
    </w:div>
    <w:div w:id="574437391">
      <w:bodyDiv w:val="1"/>
      <w:marLeft w:val="0"/>
      <w:marRight w:val="0"/>
      <w:marTop w:val="0"/>
      <w:marBottom w:val="0"/>
      <w:divBdr>
        <w:top w:val="none" w:sz="0" w:space="0" w:color="auto"/>
        <w:left w:val="none" w:sz="0" w:space="0" w:color="auto"/>
        <w:bottom w:val="none" w:sz="0" w:space="0" w:color="auto"/>
        <w:right w:val="none" w:sz="0" w:space="0" w:color="auto"/>
      </w:divBdr>
    </w:div>
    <w:div w:id="925698630">
      <w:bodyDiv w:val="1"/>
      <w:marLeft w:val="0"/>
      <w:marRight w:val="0"/>
      <w:marTop w:val="0"/>
      <w:marBottom w:val="0"/>
      <w:divBdr>
        <w:top w:val="none" w:sz="0" w:space="0" w:color="auto"/>
        <w:left w:val="none" w:sz="0" w:space="0" w:color="auto"/>
        <w:bottom w:val="none" w:sz="0" w:space="0" w:color="auto"/>
        <w:right w:val="none" w:sz="0" w:space="0" w:color="auto"/>
      </w:divBdr>
    </w:div>
    <w:div w:id="955990184">
      <w:bodyDiv w:val="1"/>
      <w:marLeft w:val="0"/>
      <w:marRight w:val="0"/>
      <w:marTop w:val="0"/>
      <w:marBottom w:val="0"/>
      <w:divBdr>
        <w:top w:val="none" w:sz="0" w:space="0" w:color="auto"/>
        <w:left w:val="none" w:sz="0" w:space="0" w:color="auto"/>
        <w:bottom w:val="none" w:sz="0" w:space="0" w:color="auto"/>
        <w:right w:val="none" w:sz="0" w:space="0" w:color="auto"/>
      </w:divBdr>
      <w:divsChild>
        <w:div w:id="952982522">
          <w:marLeft w:val="0"/>
          <w:marRight w:val="0"/>
          <w:marTop w:val="0"/>
          <w:marBottom w:val="0"/>
          <w:divBdr>
            <w:top w:val="none" w:sz="0" w:space="0" w:color="auto"/>
            <w:left w:val="none" w:sz="0" w:space="0" w:color="auto"/>
            <w:bottom w:val="none" w:sz="0" w:space="0" w:color="auto"/>
            <w:right w:val="none" w:sz="0" w:space="0" w:color="auto"/>
          </w:divBdr>
        </w:div>
        <w:div w:id="584338562">
          <w:marLeft w:val="0"/>
          <w:marRight w:val="0"/>
          <w:marTop w:val="75"/>
          <w:marBottom w:val="0"/>
          <w:divBdr>
            <w:top w:val="none" w:sz="0" w:space="0" w:color="auto"/>
            <w:left w:val="none" w:sz="0" w:space="0" w:color="auto"/>
            <w:bottom w:val="none" w:sz="0" w:space="0" w:color="auto"/>
            <w:right w:val="none" w:sz="0" w:space="0" w:color="auto"/>
          </w:divBdr>
          <w:divsChild>
            <w:div w:id="834347543">
              <w:marLeft w:val="0"/>
              <w:marRight w:val="0"/>
              <w:marTop w:val="0"/>
              <w:marBottom w:val="180"/>
              <w:divBdr>
                <w:top w:val="none" w:sz="0" w:space="0" w:color="auto"/>
                <w:left w:val="none" w:sz="0" w:space="0" w:color="auto"/>
                <w:bottom w:val="none" w:sz="0" w:space="0" w:color="auto"/>
                <w:right w:val="none" w:sz="0" w:space="0" w:color="auto"/>
              </w:divBdr>
            </w:div>
            <w:div w:id="189427251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965044758">
      <w:bodyDiv w:val="1"/>
      <w:marLeft w:val="0"/>
      <w:marRight w:val="0"/>
      <w:marTop w:val="0"/>
      <w:marBottom w:val="0"/>
      <w:divBdr>
        <w:top w:val="none" w:sz="0" w:space="0" w:color="auto"/>
        <w:left w:val="none" w:sz="0" w:space="0" w:color="auto"/>
        <w:bottom w:val="none" w:sz="0" w:space="0" w:color="auto"/>
        <w:right w:val="none" w:sz="0" w:space="0" w:color="auto"/>
      </w:divBdr>
    </w:div>
    <w:div w:id="1336689676">
      <w:bodyDiv w:val="1"/>
      <w:marLeft w:val="0"/>
      <w:marRight w:val="0"/>
      <w:marTop w:val="0"/>
      <w:marBottom w:val="0"/>
      <w:divBdr>
        <w:top w:val="none" w:sz="0" w:space="0" w:color="auto"/>
        <w:left w:val="none" w:sz="0" w:space="0" w:color="auto"/>
        <w:bottom w:val="none" w:sz="0" w:space="0" w:color="auto"/>
        <w:right w:val="none" w:sz="0" w:space="0" w:color="auto"/>
      </w:divBdr>
    </w:div>
    <w:div w:id="1355157338">
      <w:bodyDiv w:val="1"/>
      <w:marLeft w:val="0"/>
      <w:marRight w:val="0"/>
      <w:marTop w:val="0"/>
      <w:marBottom w:val="0"/>
      <w:divBdr>
        <w:top w:val="none" w:sz="0" w:space="0" w:color="auto"/>
        <w:left w:val="none" w:sz="0" w:space="0" w:color="auto"/>
        <w:bottom w:val="none" w:sz="0" w:space="0" w:color="auto"/>
        <w:right w:val="none" w:sz="0" w:space="0" w:color="auto"/>
      </w:divBdr>
    </w:div>
    <w:div w:id="138401696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299217">
      <w:bodyDiv w:val="1"/>
      <w:marLeft w:val="0"/>
      <w:marRight w:val="0"/>
      <w:marTop w:val="0"/>
      <w:marBottom w:val="0"/>
      <w:divBdr>
        <w:top w:val="none" w:sz="0" w:space="0" w:color="auto"/>
        <w:left w:val="none" w:sz="0" w:space="0" w:color="auto"/>
        <w:bottom w:val="none" w:sz="0" w:space="0" w:color="auto"/>
        <w:right w:val="none" w:sz="0" w:space="0" w:color="auto"/>
      </w:divBdr>
      <w:divsChild>
        <w:div w:id="1726030018">
          <w:marLeft w:val="0"/>
          <w:marRight w:val="0"/>
          <w:marTop w:val="0"/>
          <w:marBottom w:val="0"/>
          <w:divBdr>
            <w:top w:val="none" w:sz="0" w:space="0" w:color="auto"/>
            <w:left w:val="none" w:sz="0" w:space="0" w:color="auto"/>
            <w:bottom w:val="none" w:sz="0" w:space="0" w:color="auto"/>
            <w:right w:val="none" w:sz="0" w:space="0" w:color="auto"/>
          </w:divBdr>
        </w:div>
        <w:div w:id="1171724306">
          <w:marLeft w:val="0"/>
          <w:marRight w:val="0"/>
          <w:marTop w:val="75"/>
          <w:marBottom w:val="0"/>
          <w:divBdr>
            <w:top w:val="none" w:sz="0" w:space="0" w:color="auto"/>
            <w:left w:val="none" w:sz="0" w:space="0" w:color="auto"/>
            <w:bottom w:val="none" w:sz="0" w:space="0" w:color="auto"/>
            <w:right w:val="none" w:sz="0" w:space="0" w:color="auto"/>
          </w:divBdr>
          <w:divsChild>
            <w:div w:id="1437480074">
              <w:marLeft w:val="0"/>
              <w:marRight w:val="0"/>
              <w:marTop w:val="0"/>
              <w:marBottom w:val="180"/>
              <w:divBdr>
                <w:top w:val="none" w:sz="0" w:space="0" w:color="auto"/>
                <w:left w:val="none" w:sz="0" w:space="0" w:color="auto"/>
                <w:bottom w:val="none" w:sz="0" w:space="0" w:color="auto"/>
                <w:right w:val="none" w:sz="0" w:space="0" w:color="auto"/>
              </w:divBdr>
            </w:div>
            <w:div w:id="457840820">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2129664236">
      <w:bodyDiv w:val="1"/>
      <w:marLeft w:val="0"/>
      <w:marRight w:val="0"/>
      <w:marTop w:val="0"/>
      <w:marBottom w:val="0"/>
      <w:divBdr>
        <w:top w:val="none" w:sz="0" w:space="0" w:color="auto"/>
        <w:left w:val="none" w:sz="0" w:space="0" w:color="auto"/>
        <w:bottom w:val="none" w:sz="0" w:space="0" w:color="auto"/>
        <w:right w:val="none" w:sz="0" w:space="0" w:color="auto"/>
      </w:divBdr>
    </w:div>
    <w:div w:id="21370926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hyperlink" Target="https://doi.org/10.1007/s10531-021-02216-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jpeg"/><Relationship Id="rId17" Type="http://schemas.openxmlformats.org/officeDocument/2006/relationships/hyperlink" Target="https://www.worldwildlife.org/species/whale" TargetMode="External"/><Relationship Id="rId2" Type="http://schemas.openxmlformats.org/officeDocument/2006/relationships/customXml" Target="../customXml/item2.xml"/><Relationship Id="rId16" Type="http://schemas.openxmlformats.org/officeDocument/2006/relationships/hyperlink" Target="https://www.iwc.i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ive-uk.ifaw.org/page/Lebanon-crisis-appeal" TargetMode="External"/><Relationship Id="rId5" Type="http://schemas.openxmlformats.org/officeDocument/2006/relationships/styles" Target="styles.xml"/><Relationship Id="rId15" Type="http://schemas.openxmlformats.org/officeDocument/2006/relationships/hyperlink" Target="https://www.whales.org" TargetMode="External"/><Relationship Id="rId10" Type="http://schemas.openxmlformats.org/officeDocument/2006/relationships/hyperlink" Target="https://www.facebook.com/share/1892pwrxpD/?mibextid=LQQJ4d"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67AD07D-52D1-4E9C-8DB0-0C5513D662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5677</TotalTime>
  <Pages>10</Pages>
  <Words>1732</Words>
  <Characters>9879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11588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Buhari Jeng (2206713)</cp:lastModifiedBy>
  <cp:revision>21</cp:revision>
  <cp:lastPrinted>2014-10-10T07:42:00Z</cp:lastPrinted>
  <dcterms:created xsi:type="dcterms:W3CDTF">2024-11-21T10:25:00Z</dcterms:created>
  <dcterms:modified xsi:type="dcterms:W3CDTF">2024-11-25T10:02:00Z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