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5B9BD5" w:themeColor="accent1"/>
        </w:rPr>
        <w:id w:val="1044952198"/>
        <w:docPartObj>
          <w:docPartGallery w:val="Cover Pages"/>
          <w:docPartUnique/>
        </w:docPartObj>
      </w:sdtPr>
      <w:sdtEndPr>
        <w:rPr>
          <w:color w:val="auto"/>
          <w:sz w:val="24"/>
          <w:szCs w:val="24"/>
        </w:rPr>
      </w:sdtEndPr>
      <w:sdtContent>
        <w:p w:rsidR="00501762" w:rsidRDefault="00501762">
          <w:pPr>
            <w:pStyle w:val="NoSpacing"/>
            <w:spacing w:before="1540" w:after="240"/>
            <w:jc w:val="center"/>
            <w:rPr>
              <w:color w:val="5B9BD5" w:themeColor="accent1"/>
            </w:rPr>
          </w:pPr>
          <w:r>
            <w:rPr>
              <w:noProof/>
              <w:color w:val="5B9BD5" w:themeColor="accent1"/>
            </w:rPr>
            <w:drawing>
              <wp:inline distT="0" distB="0" distL="0" distR="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BAFB052AFEB6465A8F05629EA005DB1A"/>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rsidR="00414C80" w:rsidRDefault="00501762">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72"/>
                  <w:szCs w:val="72"/>
                </w:rPr>
              </w:pPr>
              <w:r>
                <w:rPr>
                  <w:rFonts w:asciiTheme="majorHAnsi" w:eastAsiaTheme="majorEastAsia" w:hAnsiTheme="majorHAnsi" w:cstheme="majorBidi"/>
                  <w:caps/>
                  <w:color w:val="5B9BD5" w:themeColor="accent1"/>
                  <w:sz w:val="72"/>
                  <w:szCs w:val="72"/>
                </w:rPr>
                <w:t xml:space="preserve">Assessment 2 </w:t>
              </w:r>
            </w:p>
            <w:p w:rsidR="00501762" w:rsidRDefault="00501762">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Elizabeth line Project</w:t>
              </w:r>
            </w:p>
          </w:sdtContent>
        </w:sdt>
        <w:sdt>
          <w:sdtPr>
            <w:rPr>
              <w:color w:val="5B9BD5" w:themeColor="accent1"/>
              <w:sz w:val="28"/>
              <w:szCs w:val="28"/>
            </w:rPr>
            <w:alias w:val="Subtitle"/>
            <w:tag w:val=""/>
            <w:id w:val="328029620"/>
            <w:placeholder>
              <w:docPart w:val="70C0F63CB9A449F7891AB967584B7EDC"/>
            </w:placeholder>
            <w:dataBinding w:prefixMappings="xmlns:ns0='http://purl.org/dc/elements/1.1/' xmlns:ns1='http://schemas.openxmlformats.org/package/2006/metadata/core-properties' " w:xpath="/ns1:coreProperties[1]/ns0:subject[1]" w:storeItemID="{6C3C8BC8-F283-45AE-878A-BAB7291924A1}"/>
            <w:text/>
          </w:sdtPr>
          <w:sdtEndPr/>
          <w:sdtContent>
            <w:p w:rsidR="00501762" w:rsidRDefault="00501762">
              <w:pPr>
                <w:pStyle w:val="NoSpacing"/>
                <w:jc w:val="center"/>
                <w:rPr>
                  <w:color w:val="5B9BD5" w:themeColor="accent1"/>
                  <w:sz w:val="28"/>
                  <w:szCs w:val="28"/>
                </w:rPr>
              </w:pPr>
              <w:r>
                <w:rPr>
                  <w:color w:val="5B9BD5" w:themeColor="accent1"/>
                  <w:sz w:val="28"/>
                  <w:szCs w:val="28"/>
                </w:rPr>
                <w:t>LCBB5005 - Project Management</w:t>
              </w:r>
            </w:p>
          </w:sdtContent>
        </w:sdt>
        <w:p w:rsidR="00501762" w:rsidRDefault="00501762">
          <w:pPr>
            <w:pStyle w:val="NoSpacing"/>
            <w:spacing w:before="480"/>
            <w:jc w:val="center"/>
            <w:rPr>
              <w:color w:val="5B9BD5" w:themeColor="accent1"/>
            </w:rPr>
          </w:pPr>
          <w:r>
            <w:rPr>
              <w:noProof/>
              <w:color w:val="5B9BD5" w:themeColor="accent1"/>
            </w:rPr>
            <mc:AlternateContent>
              <mc:Choice Requires="wps">
                <w:drawing>
                  <wp:anchor distT="0" distB="0" distL="114300" distR="114300" simplePos="0" relativeHeight="251659264" behindDoc="0" locked="0" layoutInCell="1" allowOverlap="1">
                    <wp:simplePos x="0" y="0"/>
                    <wp:positionH relativeFrom="margin">
                      <wp:align>center</wp:align>
                    </wp:positionH>
                    <mc:AlternateContent>
                      <mc:Choice Requires="wp14">
                        <wp:positionV relativeFrom="page">
                          <wp14:pctPosVOffset>85000</wp14:pctPosVOffset>
                        </wp:positionV>
                      </mc:Choice>
                      <mc:Fallback>
                        <wp:positionV relativeFrom="page">
                          <wp:posOffset>8549640</wp:posOffset>
                        </wp:positionV>
                      </mc:Fallback>
                    </mc:AlternateContent>
                    <wp:extent cx="6553200" cy="557784"/>
                    <wp:effectExtent l="0" t="0" r="0" b="6985"/>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rsidR="00501762" w:rsidRPr="00501762" w:rsidRDefault="00501762" w:rsidP="00501762">
                                    <w:pPr>
                                      <w:pStyle w:val="NoSpacing"/>
                                      <w:spacing w:after="40"/>
                                      <w:jc w:val="center"/>
                                      <w:rPr>
                                        <w:caps/>
                                        <w:color w:val="5B9BD5" w:themeColor="accent1"/>
                                        <w:sz w:val="28"/>
                                        <w:szCs w:val="28"/>
                                      </w:rPr>
                                    </w:pPr>
                                    <w:r>
                                      <w:rPr>
                                        <w:caps/>
                                        <w:color w:val="5B9BD5" w:themeColor="accent1"/>
                                        <w:sz w:val="28"/>
                                        <w:szCs w:val="28"/>
                                      </w:rPr>
                                      <w:t>Submitted by</w:t>
                                    </w:r>
                                  </w:p>
                                </w:sdtContent>
                              </w:sdt>
                              <w:p w:rsidR="00501762" w:rsidRDefault="00414C80">
                                <w:pPr>
                                  <w:pStyle w:val="NoSpacing"/>
                                  <w:jc w:val="center"/>
                                  <w:rPr>
                                    <w:color w:val="5B9BD5" w:themeColor="accent1"/>
                                  </w:rPr>
                                </w:pPr>
                                <w:sdt>
                                  <w:sdtPr>
                                    <w:rPr>
                                      <w:color w:val="5B9BD5"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501762">
                                      <w:rPr>
                                        <w:color w:val="5B9BD5" w:themeColor="accent1"/>
                                      </w:rPr>
                                      <w:t>Student Name:</w:t>
                                    </w:r>
                                  </w:sdtContent>
                                </w:sdt>
                                <w:r>
                                  <w:rPr>
                                    <w:color w:val="5B9BD5" w:themeColor="accent1"/>
                                  </w:rPr>
                                  <w:t xml:space="preserve"> Kristina Ivanova </w:t>
                                </w:r>
                              </w:p>
                              <w:p w:rsidR="00501762" w:rsidRDefault="00501762">
                                <w:pPr>
                                  <w:pStyle w:val="NoSpacing"/>
                                  <w:jc w:val="center"/>
                                  <w:rPr>
                                    <w:color w:val="5B9BD5" w:themeColor="accent1"/>
                                  </w:rPr>
                                </w:pPr>
                                <w:r>
                                  <w:rPr>
                                    <w:color w:val="5B9BD5" w:themeColor="accent1"/>
                                  </w:rPr>
                                  <w:t>Student ID:</w:t>
                                </w:r>
                                <w:r w:rsidR="00414C80">
                                  <w:rPr>
                                    <w:color w:val="5B9BD5" w:themeColor="accent1"/>
                                  </w:rPr>
                                  <w:t xml:space="preserve"> 2020522</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&#13;&#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rsidR="00501762" w:rsidRPr="00501762" w:rsidRDefault="00501762" w:rsidP="00501762">
                              <w:pPr>
                                <w:pStyle w:val="NoSpacing"/>
                                <w:spacing w:after="40"/>
                                <w:jc w:val="center"/>
                                <w:rPr>
                                  <w:caps/>
                                  <w:color w:val="5B9BD5" w:themeColor="accent1"/>
                                  <w:sz w:val="28"/>
                                  <w:szCs w:val="28"/>
                                </w:rPr>
                              </w:pPr>
                              <w:r>
                                <w:rPr>
                                  <w:caps/>
                                  <w:color w:val="5B9BD5" w:themeColor="accent1"/>
                                  <w:sz w:val="28"/>
                                  <w:szCs w:val="28"/>
                                </w:rPr>
                                <w:t>Submitted by</w:t>
                              </w:r>
                            </w:p>
                          </w:sdtContent>
                        </w:sdt>
                        <w:p w:rsidR="00501762" w:rsidRDefault="00414C80">
                          <w:pPr>
                            <w:pStyle w:val="NoSpacing"/>
                            <w:jc w:val="center"/>
                            <w:rPr>
                              <w:color w:val="5B9BD5" w:themeColor="accent1"/>
                            </w:rPr>
                          </w:pPr>
                          <w:sdt>
                            <w:sdtPr>
                              <w:rPr>
                                <w:color w:val="5B9BD5"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501762">
                                <w:rPr>
                                  <w:color w:val="5B9BD5" w:themeColor="accent1"/>
                                </w:rPr>
                                <w:t>Student Name:</w:t>
                              </w:r>
                            </w:sdtContent>
                          </w:sdt>
                          <w:r>
                            <w:rPr>
                              <w:color w:val="5B9BD5" w:themeColor="accent1"/>
                            </w:rPr>
                            <w:t xml:space="preserve"> Kristina Ivanova </w:t>
                          </w:r>
                        </w:p>
                        <w:p w:rsidR="00501762" w:rsidRDefault="00501762">
                          <w:pPr>
                            <w:pStyle w:val="NoSpacing"/>
                            <w:jc w:val="center"/>
                            <w:rPr>
                              <w:color w:val="5B9BD5" w:themeColor="accent1"/>
                            </w:rPr>
                          </w:pPr>
                          <w:r>
                            <w:rPr>
                              <w:color w:val="5B9BD5" w:themeColor="accent1"/>
                            </w:rPr>
                            <w:t>Student ID:</w:t>
                          </w:r>
                          <w:r w:rsidR="00414C80">
                            <w:rPr>
                              <w:color w:val="5B9BD5" w:themeColor="accent1"/>
                            </w:rPr>
                            <w:t xml:space="preserve"> 2020522</w:t>
                          </w:r>
                        </w:p>
                      </w:txbxContent>
                    </v:textbox>
                    <w10:wrap anchorx="margin" anchory="page"/>
                  </v:shape>
                </w:pict>
              </mc:Fallback>
            </mc:AlternateContent>
          </w:r>
          <w:r>
            <w:rPr>
              <w:noProof/>
              <w:color w:val="5B9BD5" w:themeColor="accent1"/>
            </w:rPr>
            <w:drawing>
              <wp:inline distT="0" distB="0" distL="0" distR="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501762" w:rsidRDefault="00501762">
          <w:pPr>
            <w:rPr>
              <w:sz w:val="24"/>
              <w:szCs w:val="24"/>
            </w:rPr>
          </w:pPr>
          <w:r>
            <w:rPr>
              <w:sz w:val="24"/>
              <w:szCs w:val="24"/>
            </w:rPr>
            <w:br w:type="page"/>
          </w:r>
        </w:p>
      </w:sdtContent>
    </w:sdt>
    <w:sdt>
      <w:sdtPr>
        <w:rPr>
          <w:rFonts w:asciiTheme="minorHAnsi" w:eastAsiaTheme="minorHAnsi" w:hAnsiTheme="minorHAnsi" w:cstheme="minorBidi"/>
          <w:color w:val="auto"/>
          <w:sz w:val="22"/>
          <w:szCs w:val="22"/>
        </w:rPr>
        <w:id w:val="2031066445"/>
        <w:docPartObj>
          <w:docPartGallery w:val="Table of Contents"/>
          <w:docPartUnique/>
        </w:docPartObj>
      </w:sdtPr>
      <w:sdtEndPr>
        <w:rPr>
          <w:b/>
          <w:bCs/>
          <w:noProof/>
        </w:rPr>
      </w:sdtEndPr>
      <w:sdtContent>
        <w:p w:rsidR="00501762" w:rsidRDefault="00501762">
          <w:pPr>
            <w:pStyle w:val="TOCHeading"/>
          </w:pPr>
          <w:r>
            <w:t>Table of Contents</w:t>
          </w:r>
        </w:p>
        <w:p w:rsidR="00DC1707" w:rsidRDefault="00501762">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110809213" w:history="1">
            <w:r w:rsidR="00DC1707" w:rsidRPr="00BB2B82">
              <w:rPr>
                <w:rStyle w:val="Hyperlink"/>
                <w:noProof/>
              </w:rPr>
              <w:t>Introduction</w:t>
            </w:r>
            <w:r w:rsidR="00DC1707">
              <w:rPr>
                <w:noProof/>
                <w:webHidden/>
              </w:rPr>
              <w:tab/>
            </w:r>
            <w:r w:rsidR="00DC1707">
              <w:rPr>
                <w:noProof/>
                <w:webHidden/>
              </w:rPr>
              <w:fldChar w:fldCharType="begin"/>
            </w:r>
            <w:r w:rsidR="00DC1707">
              <w:rPr>
                <w:noProof/>
                <w:webHidden/>
              </w:rPr>
              <w:instrText xml:space="preserve"> PAGEREF _Toc110809213 \h </w:instrText>
            </w:r>
            <w:r w:rsidR="00DC1707">
              <w:rPr>
                <w:noProof/>
                <w:webHidden/>
              </w:rPr>
            </w:r>
            <w:r w:rsidR="00DC1707">
              <w:rPr>
                <w:noProof/>
                <w:webHidden/>
              </w:rPr>
              <w:fldChar w:fldCharType="separate"/>
            </w:r>
            <w:r w:rsidR="00DC1707">
              <w:rPr>
                <w:noProof/>
                <w:webHidden/>
              </w:rPr>
              <w:t>2</w:t>
            </w:r>
            <w:r w:rsidR="00DC1707">
              <w:rPr>
                <w:noProof/>
                <w:webHidden/>
              </w:rPr>
              <w:fldChar w:fldCharType="end"/>
            </w:r>
          </w:hyperlink>
        </w:p>
        <w:p w:rsidR="00DC1707" w:rsidRDefault="00414C80">
          <w:pPr>
            <w:pStyle w:val="TOC1"/>
            <w:tabs>
              <w:tab w:val="right" w:leader="dot" w:pos="9350"/>
            </w:tabs>
            <w:rPr>
              <w:rFonts w:eastAsiaTheme="minorEastAsia"/>
              <w:noProof/>
            </w:rPr>
          </w:pPr>
          <w:hyperlink w:anchor="_Toc110809214" w:history="1">
            <w:r w:rsidR="00DC1707" w:rsidRPr="00BB2B82">
              <w:rPr>
                <w:rStyle w:val="Hyperlink"/>
                <w:noProof/>
              </w:rPr>
              <w:t>Elizabeth Line (Crossrail Project) - Success or Failure?</w:t>
            </w:r>
            <w:r w:rsidR="00DC1707">
              <w:rPr>
                <w:noProof/>
                <w:webHidden/>
              </w:rPr>
              <w:tab/>
            </w:r>
            <w:r w:rsidR="00DC1707">
              <w:rPr>
                <w:noProof/>
                <w:webHidden/>
              </w:rPr>
              <w:fldChar w:fldCharType="begin"/>
            </w:r>
            <w:r w:rsidR="00DC1707">
              <w:rPr>
                <w:noProof/>
                <w:webHidden/>
              </w:rPr>
              <w:instrText xml:space="preserve"> PAGEREF _Toc110809214 \h </w:instrText>
            </w:r>
            <w:r w:rsidR="00DC1707">
              <w:rPr>
                <w:noProof/>
                <w:webHidden/>
              </w:rPr>
            </w:r>
            <w:r w:rsidR="00DC1707">
              <w:rPr>
                <w:noProof/>
                <w:webHidden/>
              </w:rPr>
              <w:fldChar w:fldCharType="separate"/>
            </w:r>
            <w:r w:rsidR="00DC1707">
              <w:rPr>
                <w:noProof/>
                <w:webHidden/>
              </w:rPr>
              <w:t>2</w:t>
            </w:r>
            <w:r w:rsidR="00DC1707">
              <w:rPr>
                <w:noProof/>
                <w:webHidden/>
              </w:rPr>
              <w:fldChar w:fldCharType="end"/>
            </w:r>
          </w:hyperlink>
        </w:p>
        <w:p w:rsidR="00DC1707" w:rsidRDefault="00414C80">
          <w:pPr>
            <w:pStyle w:val="TOC1"/>
            <w:tabs>
              <w:tab w:val="right" w:leader="dot" w:pos="9350"/>
            </w:tabs>
            <w:rPr>
              <w:rFonts w:eastAsiaTheme="minorEastAsia"/>
              <w:noProof/>
            </w:rPr>
          </w:pPr>
          <w:hyperlink w:anchor="_Toc110809215" w:history="1">
            <w:r w:rsidR="00DC1707" w:rsidRPr="00BB2B82">
              <w:rPr>
                <w:rStyle w:val="Hyperlink"/>
                <w:noProof/>
              </w:rPr>
              <w:t>Lessons Learnt from the Project</w:t>
            </w:r>
            <w:r w:rsidR="00DC1707">
              <w:rPr>
                <w:noProof/>
                <w:webHidden/>
              </w:rPr>
              <w:tab/>
            </w:r>
            <w:r w:rsidR="00DC1707">
              <w:rPr>
                <w:noProof/>
                <w:webHidden/>
              </w:rPr>
              <w:fldChar w:fldCharType="begin"/>
            </w:r>
            <w:r w:rsidR="00DC1707">
              <w:rPr>
                <w:noProof/>
                <w:webHidden/>
              </w:rPr>
              <w:instrText xml:space="preserve"> PAGEREF _Toc110809215 \h </w:instrText>
            </w:r>
            <w:r w:rsidR="00DC1707">
              <w:rPr>
                <w:noProof/>
                <w:webHidden/>
              </w:rPr>
            </w:r>
            <w:r w:rsidR="00DC1707">
              <w:rPr>
                <w:noProof/>
                <w:webHidden/>
              </w:rPr>
              <w:fldChar w:fldCharType="separate"/>
            </w:r>
            <w:r w:rsidR="00DC1707">
              <w:rPr>
                <w:noProof/>
                <w:webHidden/>
              </w:rPr>
              <w:t>4</w:t>
            </w:r>
            <w:r w:rsidR="00DC1707">
              <w:rPr>
                <w:noProof/>
                <w:webHidden/>
              </w:rPr>
              <w:fldChar w:fldCharType="end"/>
            </w:r>
          </w:hyperlink>
        </w:p>
        <w:p w:rsidR="00DC1707" w:rsidRDefault="00414C80">
          <w:pPr>
            <w:pStyle w:val="TOC1"/>
            <w:tabs>
              <w:tab w:val="right" w:leader="dot" w:pos="9350"/>
            </w:tabs>
            <w:rPr>
              <w:rFonts w:eastAsiaTheme="minorEastAsia"/>
              <w:noProof/>
            </w:rPr>
          </w:pPr>
          <w:hyperlink w:anchor="_Toc110809216" w:history="1">
            <w:r w:rsidR="00DC1707" w:rsidRPr="00BB2B82">
              <w:rPr>
                <w:rStyle w:val="Hyperlink"/>
                <w:noProof/>
              </w:rPr>
              <w:t>Conclusion and Recommendations</w:t>
            </w:r>
            <w:r w:rsidR="00DC1707">
              <w:rPr>
                <w:noProof/>
                <w:webHidden/>
              </w:rPr>
              <w:tab/>
            </w:r>
            <w:r w:rsidR="00DC1707">
              <w:rPr>
                <w:noProof/>
                <w:webHidden/>
              </w:rPr>
              <w:fldChar w:fldCharType="begin"/>
            </w:r>
            <w:r w:rsidR="00DC1707">
              <w:rPr>
                <w:noProof/>
                <w:webHidden/>
              </w:rPr>
              <w:instrText xml:space="preserve"> PAGEREF _Toc110809216 \h </w:instrText>
            </w:r>
            <w:r w:rsidR="00DC1707">
              <w:rPr>
                <w:noProof/>
                <w:webHidden/>
              </w:rPr>
            </w:r>
            <w:r w:rsidR="00DC1707">
              <w:rPr>
                <w:noProof/>
                <w:webHidden/>
              </w:rPr>
              <w:fldChar w:fldCharType="separate"/>
            </w:r>
            <w:r w:rsidR="00DC1707">
              <w:rPr>
                <w:noProof/>
                <w:webHidden/>
              </w:rPr>
              <w:t>6</w:t>
            </w:r>
            <w:r w:rsidR="00DC1707">
              <w:rPr>
                <w:noProof/>
                <w:webHidden/>
              </w:rPr>
              <w:fldChar w:fldCharType="end"/>
            </w:r>
          </w:hyperlink>
        </w:p>
        <w:p w:rsidR="00DC1707" w:rsidRDefault="00414C80">
          <w:pPr>
            <w:pStyle w:val="TOC1"/>
            <w:tabs>
              <w:tab w:val="right" w:leader="dot" w:pos="9350"/>
            </w:tabs>
            <w:rPr>
              <w:rFonts w:eastAsiaTheme="minorEastAsia"/>
              <w:noProof/>
            </w:rPr>
          </w:pPr>
          <w:hyperlink w:anchor="_Toc110809217" w:history="1">
            <w:r w:rsidR="00DC1707" w:rsidRPr="00BB2B82">
              <w:rPr>
                <w:rStyle w:val="Hyperlink"/>
                <w:noProof/>
              </w:rPr>
              <w:t>Referencing List</w:t>
            </w:r>
            <w:r w:rsidR="00DC1707">
              <w:rPr>
                <w:noProof/>
                <w:webHidden/>
              </w:rPr>
              <w:tab/>
            </w:r>
            <w:r w:rsidR="00DC1707">
              <w:rPr>
                <w:noProof/>
                <w:webHidden/>
              </w:rPr>
              <w:fldChar w:fldCharType="begin"/>
            </w:r>
            <w:r w:rsidR="00DC1707">
              <w:rPr>
                <w:noProof/>
                <w:webHidden/>
              </w:rPr>
              <w:instrText xml:space="preserve"> PAGEREF _Toc110809217 \h </w:instrText>
            </w:r>
            <w:r w:rsidR="00DC1707">
              <w:rPr>
                <w:noProof/>
                <w:webHidden/>
              </w:rPr>
            </w:r>
            <w:r w:rsidR="00DC1707">
              <w:rPr>
                <w:noProof/>
                <w:webHidden/>
              </w:rPr>
              <w:fldChar w:fldCharType="separate"/>
            </w:r>
            <w:r w:rsidR="00DC1707">
              <w:rPr>
                <w:noProof/>
                <w:webHidden/>
              </w:rPr>
              <w:t>8</w:t>
            </w:r>
            <w:r w:rsidR="00DC1707">
              <w:rPr>
                <w:noProof/>
                <w:webHidden/>
              </w:rPr>
              <w:fldChar w:fldCharType="end"/>
            </w:r>
          </w:hyperlink>
        </w:p>
        <w:p w:rsidR="00501762" w:rsidRDefault="00501762">
          <w:r>
            <w:rPr>
              <w:b/>
              <w:bCs/>
              <w:noProof/>
            </w:rPr>
            <w:fldChar w:fldCharType="end"/>
          </w:r>
        </w:p>
      </w:sdtContent>
    </w:sdt>
    <w:p w:rsidR="004154C9" w:rsidRDefault="004154C9">
      <w:pPr>
        <w:rPr>
          <w:sz w:val="24"/>
          <w:szCs w:val="24"/>
        </w:rPr>
      </w:pPr>
      <w:r>
        <w:rPr>
          <w:sz w:val="24"/>
          <w:szCs w:val="24"/>
        </w:rPr>
        <w:br w:type="page"/>
      </w:r>
    </w:p>
    <w:p w:rsidR="00BB7764" w:rsidRPr="00060C2C" w:rsidRDefault="002E0CC5" w:rsidP="004154C9">
      <w:pPr>
        <w:pStyle w:val="Heading1"/>
      </w:pPr>
      <w:bookmarkStart w:id="0" w:name="_Toc110809213"/>
      <w:r w:rsidRPr="00060C2C">
        <w:lastRenderedPageBreak/>
        <w:t>Introduction</w:t>
      </w:r>
      <w:bookmarkEnd w:id="0"/>
    </w:p>
    <w:p w:rsidR="002E0CC5" w:rsidRPr="00060C2C" w:rsidRDefault="00060C2C" w:rsidP="00060C2C">
      <w:pPr>
        <w:spacing w:line="360" w:lineRule="auto"/>
        <w:jc w:val="both"/>
        <w:rPr>
          <w:sz w:val="24"/>
          <w:szCs w:val="24"/>
        </w:rPr>
      </w:pPr>
      <w:r>
        <w:rPr>
          <w:sz w:val="24"/>
          <w:szCs w:val="24"/>
        </w:rPr>
        <w:t xml:space="preserve">The project management covers different aspects of a project and ensures that the </w:t>
      </w:r>
      <w:r w:rsidR="00B83129">
        <w:rPr>
          <w:sz w:val="24"/>
          <w:szCs w:val="24"/>
        </w:rPr>
        <w:t>project</w:t>
      </w:r>
      <w:r>
        <w:rPr>
          <w:sz w:val="24"/>
          <w:szCs w:val="24"/>
        </w:rPr>
        <w:t xml:space="preserve"> is completed in timely and effective manner. </w:t>
      </w:r>
      <w:r w:rsidR="006479E8">
        <w:rPr>
          <w:sz w:val="24"/>
          <w:szCs w:val="24"/>
        </w:rPr>
        <w:t xml:space="preserve">The </w:t>
      </w:r>
      <w:r w:rsidR="00B83129">
        <w:rPr>
          <w:sz w:val="24"/>
          <w:szCs w:val="24"/>
        </w:rPr>
        <w:t>projects</w:t>
      </w:r>
      <w:r w:rsidR="006479E8">
        <w:rPr>
          <w:sz w:val="24"/>
          <w:szCs w:val="24"/>
        </w:rPr>
        <w:t xml:space="preserve"> are sometimes faced with different </w:t>
      </w:r>
      <w:r w:rsidR="00AE5DEF">
        <w:rPr>
          <w:sz w:val="24"/>
          <w:szCs w:val="24"/>
        </w:rPr>
        <w:t xml:space="preserve">challenges and difficulties that may create a problem in the completion of the </w:t>
      </w:r>
      <w:r w:rsidR="00B83129">
        <w:rPr>
          <w:sz w:val="24"/>
          <w:szCs w:val="24"/>
        </w:rPr>
        <w:t>overall</w:t>
      </w:r>
      <w:r w:rsidR="00AE5DEF">
        <w:rPr>
          <w:sz w:val="24"/>
          <w:szCs w:val="24"/>
        </w:rPr>
        <w:t xml:space="preserve"> project</w:t>
      </w:r>
      <w:r w:rsidR="00B83129">
        <w:rPr>
          <w:sz w:val="24"/>
          <w:szCs w:val="24"/>
        </w:rPr>
        <w:t xml:space="preserve"> (Cleland and King, 2020)</w:t>
      </w:r>
      <w:r w:rsidR="00AE5DEF">
        <w:rPr>
          <w:sz w:val="24"/>
          <w:szCs w:val="24"/>
        </w:rPr>
        <w:t xml:space="preserve">. </w:t>
      </w:r>
      <w:r w:rsidR="00B83129">
        <w:rPr>
          <w:sz w:val="24"/>
          <w:szCs w:val="24"/>
        </w:rPr>
        <w:t>Elizabeth</w:t>
      </w:r>
      <w:r w:rsidR="00111E4F">
        <w:rPr>
          <w:sz w:val="24"/>
          <w:szCs w:val="24"/>
        </w:rPr>
        <w:t xml:space="preserve"> line (formerly known as </w:t>
      </w:r>
      <w:proofErr w:type="spellStart"/>
      <w:r w:rsidR="00111E4F">
        <w:rPr>
          <w:sz w:val="24"/>
          <w:szCs w:val="24"/>
        </w:rPr>
        <w:t>Crossrail</w:t>
      </w:r>
      <w:proofErr w:type="spellEnd"/>
      <w:r w:rsidR="00111E4F">
        <w:rPr>
          <w:sz w:val="24"/>
          <w:szCs w:val="24"/>
        </w:rPr>
        <w:t xml:space="preserve"> project) is a public transport project that will connect the East Side of London with the West Side. </w:t>
      </w:r>
      <w:r w:rsidR="004B06FC">
        <w:rPr>
          <w:sz w:val="24"/>
          <w:szCs w:val="24"/>
        </w:rPr>
        <w:t xml:space="preserve">The project is spread in different parts of London and its Suburb. The nature of the </w:t>
      </w:r>
      <w:r w:rsidR="00B83129">
        <w:rPr>
          <w:sz w:val="24"/>
          <w:szCs w:val="24"/>
        </w:rPr>
        <w:t>project</w:t>
      </w:r>
      <w:r w:rsidR="004B06FC">
        <w:rPr>
          <w:sz w:val="24"/>
          <w:szCs w:val="24"/>
        </w:rPr>
        <w:t xml:space="preserve"> was so big that it has been ranked as the biggest public transport project in whole Europe. </w:t>
      </w:r>
      <w:r w:rsidR="001A4E68">
        <w:rPr>
          <w:sz w:val="24"/>
          <w:szCs w:val="24"/>
        </w:rPr>
        <w:t xml:space="preserve">The project would also facilitate the public transportation system by introducing </w:t>
      </w:r>
      <w:r w:rsidR="00B83129">
        <w:rPr>
          <w:sz w:val="24"/>
          <w:szCs w:val="24"/>
        </w:rPr>
        <w:t>twenty-four</w:t>
      </w:r>
      <w:r w:rsidR="001A4E68">
        <w:rPr>
          <w:sz w:val="24"/>
          <w:szCs w:val="24"/>
        </w:rPr>
        <w:t xml:space="preserve"> trains that will be moving in different directions in each hour. </w:t>
      </w:r>
      <w:r w:rsidR="00B83129">
        <w:rPr>
          <w:sz w:val="24"/>
          <w:szCs w:val="24"/>
        </w:rPr>
        <w:t>In addition</w:t>
      </w:r>
      <w:r w:rsidR="001A4E68">
        <w:rPr>
          <w:sz w:val="24"/>
          <w:szCs w:val="24"/>
        </w:rPr>
        <w:t xml:space="preserve">, the latest rapid bus movement technology would be used that will ensure faster travelling on the routes. </w:t>
      </w:r>
      <w:r w:rsidR="002574AA">
        <w:rPr>
          <w:sz w:val="24"/>
          <w:szCs w:val="24"/>
        </w:rPr>
        <w:t xml:space="preserve">The project was initiated in year 2007. Once the design and other technical </w:t>
      </w:r>
      <w:r w:rsidR="00B83129">
        <w:rPr>
          <w:sz w:val="24"/>
          <w:szCs w:val="24"/>
        </w:rPr>
        <w:t>requirements</w:t>
      </w:r>
      <w:r w:rsidR="002574AA">
        <w:rPr>
          <w:sz w:val="24"/>
          <w:szCs w:val="24"/>
        </w:rPr>
        <w:t xml:space="preserve"> were </w:t>
      </w:r>
      <w:r w:rsidR="00B83129">
        <w:rPr>
          <w:sz w:val="24"/>
          <w:szCs w:val="24"/>
        </w:rPr>
        <w:t>completed,</w:t>
      </w:r>
      <w:r w:rsidR="002574AA">
        <w:rPr>
          <w:sz w:val="24"/>
          <w:szCs w:val="24"/>
        </w:rPr>
        <w:t xml:space="preserve"> the construction began in 2009.</w:t>
      </w:r>
      <w:r w:rsidR="0092498E">
        <w:rPr>
          <w:sz w:val="24"/>
          <w:szCs w:val="24"/>
        </w:rPr>
        <w:t xml:space="preserve"> The project was planned to be completed in year 2018</w:t>
      </w:r>
      <w:r w:rsidR="00B83129">
        <w:rPr>
          <w:sz w:val="24"/>
          <w:szCs w:val="24"/>
        </w:rPr>
        <w:t xml:space="preserve"> (</w:t>
      </w:r>
      <w:proofErr w:type="spellStart"/>
      <w:r w:rsidR="00B83129">
        <w:rPr>
          <w:sz w:val="24"/>
          <w:szCs w:val="24"/>
        </w:rPr>
        <w:t>Crossrail</w:t>
      </w:r>
      <w:proofErr w:type="spellEnd"/>
      <w:r w:rsidR="00B83129">
        <w:rPr>
          <w:sz w:val="24"/>
          <w:szCs w:val="24"/>
        </w:rPr>
        <w:t>, 2022)</w:t>
      </w:r>
      <w:r w:rsidR="0092498E">
        <w:rPr>
          <w:sz w:val="24"/>
          <w:szCs w:val="24"/>
        </w:rPr>
        <w:t xml:space="preserve">. </w:t>
      </w:r>
      <w:r w:rsidR="005D4D3B">
        <w:rPr>
          <w:sz w:val="24"/>
          <w:szCs w:val="24"/>
        </w:rPr>
        <w:t xml:space="preserve">The planned budget for the whole project was </w:t>
      </w:r>
      <w:r w:rsidR="005D4D3B">
        <w:rPr>
          <w:rFonts w:cstheme="minorHAnsi"/>
          <w:sz w:val="24"/>
          <w:szCs w:val="24"/>
        </w:rPr>
        <w:t>£</w:t>
      </w:r>
      <w:r w:rsidR="005D4D3B">
        <w:rPr>
          <w:sz w:val="24"/>
          <w:szCs w:val="24"/>
        </w:rPr>
        <w:t xml:space="preserve">14.4 billion. </w:t>
      </w:r>
      <w:r w:rsidR="00467337">
        <w:rPr>
          <w:sz w:val="24"/>
          <w:szCs w:val="24"/>
        </w:rPr>
        <w:t xml:space="preserve">The project faced several delays due to different reasons including a long project shutdown based on the Covid-19 pandemic. </w:t>
      </w:r>
      <w:r w:rsidR="001B19C3">
        <w:rPr>
          <w:sz w:val="24"/>
          <w:szCs w:val="24"/>
        </w:rPr>
        <w:t xml:space="preserve">The project has been finally inaugurated this year i.e. 2022 and there are some still parts that need to be completed. </w:t>
      </w:r>
      <w:r w:rsidR="00241E9E">
        <w:rPr>
          <w:sz w:val="24"/>
          <w:szCs w:val="24"/>
        </w:rPr>
        <w:t xml:space="preserve">The revised budget for the project is </w:t>
      </w:r>
      <w:r w:rsidR="00241E9E">
        <w:rPr>
          <w:rFonts w:cstheme="minorHAnsi"/>
          <w:sz w:val="24"/>
          <w:szCs w:val="24"/>
        </w:rPr>
        <w:t>£</w:t>
      </w:r>
      <w:r w:rsidR="00241E9E">
        <w:rPr>
          <w:sz w:val="24"/>
          <w:szCs w:val="24"/>
        </w:rPr>
        <w:t>18.4 billion</w:t>
      </w:r>
      <w:r w:rsidR="00B83129">
        <w:rPr>
          <w:sz w:val="24"/>
          <w:szCs w:val="24"/>
        </w:rPr>
        <w:t xml:space="preserve"> (Buck, 2017)</w:t>
      </w:r>
      <w:r w:rsidR="00241E9E">
        <w:rPr>
          <w:sz w:val="24"/>
          <w:szCs w:val="24"/>
        </w:rPr>
        <w:t>.</w:t>
      </w:r>
      <w:r w:rsidR="00DD1F59">
        <w:rPr>
          <w:sz w:val="24"/>
          <w:szCs w:val="24"/>
        </w:rPr>
        <w:t xml:space="preserve"> We will </w:t>
      </w:r>
      <w:proofErr w:type="spellStart"/>
      <w:r w:rsidR="00DD1F59">
        <w:rPr>
          <w:sz w:val="24"/>
          <w:szCs w:val="24"/>
        </w:rPr>
        <w:t>analyse</w:t>
      </w:r>
      <w:proofErr w:type="spellEnd"/>
      <w:r w:rsidR="00DD1F59">
        <w:rPr>
          <w:sz w:val="24"/>
          <w:szCs w:val="24"/>
        </w:rPr>
        <w:t xml:space="preserve"> the project as a success or a failure providing justifications for our stance. The lessons that have been learnt from this project will also be highlighted and lastly recommendations will be given related to project management. </w:t>
      </w:r>
    </w:p>
    <w:p w:rsidR="002E0CC5" w:rsidRPr="00060C2C" w:rsidRDefault="002E0CC5" w:rsidP="004154C9">
      <w:pPr>
        <w:pStyle w:val="Heading1"/>
      </w:pPr>
      <w:bookmarkStart w:id="1" w:name="_Toc110809214"/>
      <w:r w:rsidRPr="00060C2C">
        <w:t>Elizabeth Line (</w:t>
      </w:r>
      <w:proofErr w:type="spellStart"/>
      <w:r w:rsidRPr="00060C2C">
        <w:t>Crossrail</w:t>
      </w:r>
      <w:proofErr w:type="spellEnd"/>
      <w:r w:rsidRPr="00060C2C">
        <w:t xml:space="preserve"> Project) - Success or Failure?</w:t>
      </w:r>
      <w:bookmarkEnd w:id="1"/>
    </w:p>
    <w:p w:rsidR="002E0CC5" w:rsidRDefault="005053EA" w:rsidP="00060C2C">
      <w:pPr>
        <w:spacing w:line="360" w:lineRule="auto"/>
        <w:jc w:val="both"/>
        <w:rPr>
          <w:sz w:val="24"/>
          <w:szCs w:val="24"/>
        </w:rPr>
      </w:pPr>
      <w:r>
        <w:rPr>
          <w:sz w:val="24"/>
          <w:szCs w:val="24"/>
        </w:rPr>
        <w:t xml:space="preserve">There are different ways to </w:t>
      </w:r>
      <w:proofErr w:type="spellStart"/>
      <w:r>
        <w:rPr>
          <w:sz w:val="24"/>
          <w:szCs w:val="24"/>
        </w:rPr>
        <w:t>analyse</w:t>
      </w:r>
      <w:proofErr w:type="spellEnd"/>
      <w:r>
        <w:rPr>
          <w:sz w:val="24"/>
          <w:szCs w:val="24"/>
        </w:rPr>
        <w:t xml:space="preserve"> a project. </w:t>
      </w:r>
      <w:r w:rsidR="003566E0">
        <w:rPr>
          <w:sz w:val="24"/>
          <w:szCs w:val="24"/>
        </w:rPr>
        <w:t xml:space="preserve">The project can be a success as well as a failure based on the different factors included in it. </w:t>
      </w:r>
      <w:r w:rsidR="00A53676">
        <w:rPr>
          <w:sz w:val="24"/>
          <w:szCs w:val="24"/>
        </w:rPr>
        <w:t xml:space="preserve">The project that has been able to fulfill its desired outcomes and have successfully provided its deliverables is considered to be a success. On the other hand, those projects that fail to provide their deliverables on time and as per the </w:t>
      </w:r>
      <w:r w:rsidR="00B83129">
        <w:rPr>
          <w:sz w:val="24"/>
          <w:szCs w:val="24"/>
        </w:rPr>
        <w:t>desired</w:t>
      </w:r>
      <w:r w:rsidR="00A53676">
        <w:rPr>
          <w:sz w:val="24"/>
          <w:szCs w:val="24"/>
        </w:rPr>
        <w:t xml:space="preserve"> quality are considered a failure. </w:t>
      </w:r>
      <w:r w:rsidR="00DD5224">
        <w:rPr>
          <w:sz w:val="24"/>
          <w:szCs w:val="24"/>
        </w:rPr>
        <w:t xml:space="preserve">In our opinion, the Elizabeth Line project is a success. </w:t>
      </w:r>
      <w:r w:rsidR="00C56EF2">
        <w:rPr>
          <w:sz w:val="24"/>
          <w:szCs w:val="24"/>
        </w:rPr>
        <w:t xml:space="preserve">There are various reasons behind </w:t>
      </w:r>
      <w:r w:rsidR="00FB449E">
        <w:rPr>
          <w:sz w:val="24"/>
          <w:szCs w:val="24"/>
        </w:rPr>
        <w:t>considering this project as successful</w:t>
      </w:r>
      <w:r w:rsidR="00B83129">
        <w:rPr>
          <w:sz w:val="24"/>
          <w:szCs w:val="24"/>
        </w:rPr>
        <w:t xml:space="preserve"> (</w:t>
      </w:r>
      <w:proofErr w:type="spellStart"/>
      <w:r w:rsidR="00B83129">
        <w:rPr>
          <w:sz w:val="24"/>
          <w:szCs w:val="24"/>
        </w:rPr>
        <w:t>Pelton</w:t>
      </w:r>
      <w:proofErr w:type="spellEnd"/>
      <w:r w:rsidR="00B83129">
        <w:rPr>
          <w:sz w:val="24"/>
          <w:szCs w:val="24"/>
        </w:rPr>
        <w:t xml:space="preserve"> et al., 2017)</w:t>
      </w:r>
      <w:r w:rsidR="00C56EF2">
        <w:rPr>
          <w:sz w:val="24"/>
          <w:szCs w:val="24"/>
        </w:rPr>
        <w:t>.</w:t>
      </w:r>
      <w:r w:rsidR="00F14B63">
        <w:rPr>
          <w:sz w:val="24"/>
          <w:szCs w:val="24"/>
        </w:rPr>
        <w:t xml:space="preserve"> One important thing that should be noted in this regard is that it is a public project. </w:t>
      </w:r>
      <w:r w:rsidR="00712D3E">
        <w:rPr>
          <w:sz w:val="24"/>
          <w:szCs w:val="24"/>
        </w:rPr>
        <w:t xml:space="preserve">The public projects are aimed at facilitating the general public after their completion. </w:t>
      </w:r>
      <w:r w:rsidR="00DA18A4">
        <w:rPr>
          <w:sz w:val="24"/>
          <w:szCs w:val="24"/>
        </w:rPr>
        <w:t xml:space="preserve">The Elizabeth Line was started as a mega </w:t>
      </w:r>
      <w:r w:rsidR="00DA18A4">
        <w:rPr>
          <w:sz w:val="24"/>
          <w:szCs w:val="24"/>
        </w:rPr>
        <w:lastRenderedPageBreak/>
        <w:t>project for managing the load on publi</w:t>
      </w:r>
      <w:r w:rsidR="00496F67">
        <w:rPr>
          <w:sz w:val="24"/>
          <w:szCs w:val="24"/>
        </w:rPr>
        <w:t>c transport and provide more coverage to the train system in London</w:t>
      </w:r>
      <w:r w:rsidR="00CA24FD">
        <w:rPr>
          <w:sz w:val="24"/>
          <w:szCs w:val="24"/>
        </w:rPr>
        <w:t xml:space="preserve"> (Liu, 2021)</w:t>
      </w:r>
      <w:r w:rsidR="00496F67">
        <w:rPr>
          <w:sz w:val="24"/>
          <w:szCs w:val="24"/>
        </w:rPr>
        <w:t xml:space="preserve">. </w:t>
      </w:r>
      <w:r w:rsidR="00496D5F">
        <w:rPr>
          <w:sz w:val="24"/>
          <w:szCs w:val="24"/>
        </w:rPr>
        <w:t xml:space="preserve">Since the launch of the Elizabeth Line, there have been huge numbers of travelers that are using it for travelling to different places. It has been reported that the long distance passengers have also been increased on the train as they now have an option to travel long term with ease. </w:t>
      </w:r>
      <w:r w:rsidR="00336558">
        <w:rPr>
          <w:sz w:val="24"/>
          <w:szCs w:val="24"/>
        </w:rPr>
        <w:t xml:space="preserve">The success of the line is also due to the shortage of travel time on many routes. For example, the travel time between </w:t>
      </w:r>
      <w:proofErr w:type="spellStart"/>
      <w:r w:rsidR="00336558">
        <w:rPr>
          <w:sz w:val="24"/>
          <w:szCs w:val="24"/>
        </w:rPr>
        <w:t>Farrington</w:t>
      </w:r>
      <w:proofErr w:type="spellEnd"/>
      <w:r w:rsidR="00336558">
        <w:rPr>
          <w:sz w:val="24"/>
          <w:szCs w:val="24"/>
        </w:rPr>
        <w:t xml:space="preserve"> and Canary Wharf have been reduced to ten minutes while earlier it took them </w:t>
      </w:r>
      <w:r w:rsidR="00B83129">
        <w:rPr>
          <w:sz w:val="24"/>
          <w:szCs w:val="24"/>
        </w:rPr>
        <w:t>twenty-four</w:t>
      </w:r>
      <w:r w:rsidR="00336558">
        <w:rPr>
          <w:sz w:val="24"/>
          <w:szCs w:val="24"/>
        </w:rPr>
        <w:t xml:space="preserve"> minutes. </w:t>
      </w:r>
      <w:r w:rsidR="00053745">
        <w:rPr>
          <w:sz w:val="24"/>
          <w:szCs w:val="24"/>
        </w:rPr>
        <w:t>It has been reported that new line has seen more than two million trips in its first few days</w:t>
      </w:r>
      <w:r w:rsidR="00CA24FD">
        <w:rPr>
          <w:sz w:val="24"/>
          <w:szCs w:val="24"/>
        </w:rPr>
        <w:t xml:space="preserve"> (</w:t>
      </w:r>
      <w:proofErr w:type="spellStart"/>
      <w:r w:rsidR="00CA24FD">
        <w:rPr>
          <w:sz w:val="24"/>
          <w:szCs w:val="24"/>
        </w:rPr>
        <w:t>Crossrail</w:t>
      </w:r>
      <w:proofErr w:type="spellEnd"/>
      <w:r w:rsidR="00CA24FD">
        <w:rPr>
          <w:sz w:val="24"/>
          <w:szCs w:val="24"/>
        </w:rPr>
        <w:t>, 2022)</w:t>
      </w:r>
      <w:r w:rsidR="00053745">
        <w:rPr>
          <w:sz w:val="24"/>
          <w:szCs w:val="24"/>
        </w:rPr>
        <w:t xml:space="preserve">. </w:t>
      </w:r>
    </w:p>
    <w:p w:rsidR="00B20B9A" w:rsidRDefault="00D4569B" w:rsidP="00060C2C">
      <w:pPr>
        <w:spacing w:line="360" w:lineRule="auto"/>
        <w:jc w:val="both"/>
        <w:rPr>
          <w:sz w:val="24"/>
          <w:szCs w:val="24"/>
        </w:rPr>
      </w:pPr>
      <w:r>
        <w:rPr>
          <w:sz w:val="24"/>
          <w:szCs w:val="24"/>
        </w:rPr>
        <w:t xml:space="preserve">The pandemic has been a big challenge for the economies all over the world including UK. </w:t>
      </w:r>
      <w:r w:rsidR="005C5191">
        <w:rPr>
          <w:sz w:val="24"/>
          <w:szCs w:val="24"/>
        </w:rPr>
        <w:t xml:space="preserve">The project also faced many difficulties because of the restrictions that were put to protect the people from the </w:t>
      </w:r>
      <w:r w:rsidR="00B83129">
        <w:rPr>
          <w:sz w:val="24"/>
          <w:szCs w:val="24"/>
        </w:rPr>
        <w:t>pandemic</w:t>
      </w:r>
      <w:r w:rsidR="005C5191">
        <w:rPr>
          <w:sz w:val="24"/>
          <w:szCs w:val="24"/>
        </w:rPr>
        <w:t xml:space="preserve">. The return of the business activity has been quite slow since the restrictions have been lifted. One of the major achievements that are associated with the Elizabeth Line is that a boost has been recorded in the areas surrounding the line. </w:t>
      </w:r>
      <w:r w:rsidR="00B735EB">
        <w:rPr>
          <w:sz w:val="24"/>
          <w:szCs w:val="24"/>
        </w:rPr>
        <w:t>The transport projects play an important role in facilitating the economy in different ways</w:t>
      </w:r>
      <w:r w:rsidR="00CA24FD">
        <w:rPr>
          <w:sz w:val="24"/>
          <w:szCs w:val="24"/>
        </w:rPr>
        <w:t xml:space="preserve"> (Healy, 2017)</w:t>
      </w:r>
      <w:r w:rsidR="00B735EB">
        <w:rPr>
          <w:sz w:val="24"/>
          <w:szCs w:val="24"/>
        </w:rPr>
        <w:t xml:space="preserve">. </w:t>
      </w:r>
      <w:r w:rsidR="00811CA4">
        <w:rPr>
          <w:sz w:val="24"/>
          <w:szCs w:val="24"/>
        </w:rPr>
        <w:t xml:space="preserve">The high numbers of passengers that are using the new line have resulted in a higher economic growth in the regions that can now be accessed by the central train system. The project has not only facilitated the people with their travelling but also provided an opportunity to engage in economic activity </w:t>
      </w:r>
      <w:r w:rsidR="007D0FE2">
        <w:rPr>
          <w:sz w:val="24"/>
          <w:szCs w:val="24"/>
        </w:rPr>
        <w:t xml:space="preserve">due </w:t>
      </w:r>
      <w:r w:rsidR="00B83129">
        <w:rPr>
          <w:sz w:val="24"/>
          <w:szCs w:val="24"/>
        </w:rPr>
        <w:t>to</w:t>
      </w:r>
      <w:r w:rsidR="007D0FE2">
        <w:rPr>
          <w:sz w:val="24"/>
          <w:szCs w:val="24"/>
        </w:rPr>
        <w:t xml:space="preserve"> better people reach. The pandemic has resulted in lesser than anticipated passengers on the train and it is expected to take long time for the public transport services to gain full momentum. </w:t>
      </w:r>
      <w:r w:rsidR="007F3751">
        <w:rPr>
          <w:sz w:val="24"/>
          <w:szCs w:val="24"/>
        </w:rPr>
        <w:t xml:space="preserve">But the line has given the people an opportunity to continue with their businesses in the way they deem possible. </w:t>
      </w:r>
      <w:r w:rsidR="00D01CF3">
        <w:rPr>
          <w:sz w:val="24"/>
          <w:szCs w:val="24"/>
        </w:rPr>
        <w:t>The higher movement of the people around the new stations have attracted the businesses from different industries</w:t>
      </w:r>
      <w:r w:rsidR="00CA24FD">
        <w:rPr>
          <w:sz w:val="24"/>
          <w:szCs w:val="24"/>
        </w:rPr>
        <w:t xml:space="preserve"> (Tucker, 2017)</w:t>
      </w:r>
      <w:r w:rsidR="00D01CF3">
        <w:rPr>
          <w:sz w:val="24"/>
          <w:szCs w:val="24"/>
        </w:rPr>
        <w:t xml:space="preserve">. This has not only increased the economic activity but also created a better spread of the </w:t>
      </w:r>
      <w:r w:rsidR="00B83129">
        <w:rPr>
          <w:sz w:val="24"/>
          <w:szCs w:val="24"/>
        </w:rPr>
        <w:t>businesses</w:t>
      </w:r>
      <w:r w:rsidR="00D01CF3">
        <w:rPr>
          <w:sz w:val="24"/>
          <w:szCs w:val="24"/>
        </w:rPr>
        <w:t xml:space="preserve"> in different parts of London because the commute is facilitated. </w:t>
      </w:r>
    </w:p>
    <w:p w:rsidR="00401273" w:rsidRDefault="00401273" w:rsidP="00060C2C">
      <w:pPr>
        <w:spacing w:line="360" w:lineRule="auto"/>
        <w:jc w:val="both"/>
        <w:rPr>
          <w:sz w:val="24"/>
          <w:szCs w:val="24"/>
        </w:rPr>
      </w:pPr>
      <w:r>
        <w:rPr>
          <w:sz w:val="24"/>
          <w:szCs w:val="24"/>
        </w:rPr>
        <w:t xml:space="preserve">The Elizabeth Line project has also faced a big challenge related to the increase in finances required for its successful completion. The project was funded mutually by London government, UK government and the business bodies. The project required huge amounts of </w:t>
      </w:r>
      <w:r w:rsidR="00B83129">
        <w:rPr>
          <w:sz w:val="24"/>
          <w:szCs w:val="24"/>
        </w:rPr>
        <w:t>funding</w:t>
      </w:r>
      <w:r>
        <w:rPr>
          <w:sz w:val="24"/>
          <w:szCs w:val="24"/>
        </w:rPr>
        <w:t xml:space="preserve"> and the plan for </w:t>
      </w:r>
      <w:r w:rsidR="00B83129">
        <w:rPr>
          <w:sz w:val="24"/>
          <w:szCs w:val="24"/>
        </w:rPr>
        <w:t>arrangement</w:t>
      </w:r>
      <w:r>
        <w:rPr>
          <w:sz w:val="24"/>
          <w:szCs w:val="24"/>
        </w:rPr>
        <w:t xml:space="preserve"> and disbursements of funds was made earlier on</w:t>
      </w:r>
      <w:r w:rsidR="00CA24FD">
        <w:rPr>
          <w:sz w:val="24"/>
          <w:szCs w:val="24"/>
        </w:rPr>
        <w:t xml:space="preserve"> (Buck, 2017)</w:t>
      </w:r>
      <w:r>
        <w:rPr>
          <w:sz w:val="24"/>
          <w:szCs w:val="24"/>
        </w:rPr>
        <w:t xml:space="preserve">. The changes in the project plan and the consequent delays caused a problem in this regard and the costs </w:t>
      </w:r>
      <w:r>
        <w:rPr>
          <w:sz w:val="24"/>
          <w:szCs w:val="24"/>
        </w:rPr>
        <w:lastRenderedPageBreak/>
        <w:t xml:space="preserve">became much higher than initial budget. The pandemic also </w:t>
      </w:r>
      <w:r w:rsidR="00B83129">
        <w:rPr>
          <w:sz w:val="24"/>
          <w:szCs w:val="24"/>
        </w:rPr>
        <w:t>caused</w:t>
      </w:r>
      <w:r>
        <w:rPr>
          <w:sz w:val="24"/>
          <w:szCs w:val="24"/>
        </w:rPr>
        <w:t xml:space="preserve"> a big problem as the project was on hold for several months and some costs were incurred during these times as well. When the project restarted, the extra financial requirements were added for the safety measures to protect the employees. </w:t>
      </w:r>
      <w:r w:rsidR="00CA24FD">
        <w:rPr>
          <w:sz w:val="24"/>
          <w:szCs w:val="24"/>
        </w:rPr>
        <w:t>The delays in the project result in cost and time wastage (</w:t>
      </w:r>
      <w:proofErr w:type="spellStart"/>
      <w:r w:rsidR="00CA24FD">
        <w:rPr>
          <w:sz w:val="24"/>
          <w:szCs w:val="24"/>
        </w:rPr>
        <w:t>Kerzner</w:t>
      </w:r>
      <w:proofErr w:type="spellEnd"/>
      <w:r w:rsidR="00CA24FD">
        <w:rPr>
          <w:sz w:val="24"/>
          <w:szCs w:val="24"/>
        </w:rPr>
        <w:t xml:space="preserve">, 2017). </w:t>
      </w:r>
      <w:r>
        <w:rPr>
          <w:sz w:val="24"/>
          <w:szCs w:val="24"/>
        </w:rPr>
        <w:t xml:space="preserve">The pandemic also caused the inflation that could not have been estimated under normal circumstance and that negatively impacted the project. From the project management assessment point of view, all of the pandemic related additional costs could have been completely avoided if the project had been launched earlier or preferably on the planned time. This is a negative aspect of the project because the additional financial requirements were fulfilled by making special </w:t>
      </w:r>
      <w:r w:rsidR="00B83129">
        <w:rPr>
          <w:sz w:val="24"/>
          <w:szCs w:val="24"/>
        </w:rPr>
        <w:t>arrangement</w:t>
      </w:r>
      <w:r>
        <w:rPr>
          <w:sz w:val="24"/>
          <w:szCs w:val="24"/>
        </w:rPr>
        <w:t xml:space="preserve"> and many efforts. </w:t>
      </w:r>
    </w:p>
    <w:p w:rsidR="00EC544E" w:rsidRDefault="00B83C35" w:rsidP="00060C2C">
      <w:pPr>
        <w:spacing w:line="360" w:lineRule="auto"/>
        <w:jc w:val="both"/>
        <w:rPr>
          <w:sz w:val="24"/>
          <w:szCs w:val="24"/>
        </w:rPr>
      </w:pPr>
      <w:r>
        <w:rPr>
          <w:sz w:val="24"/>
          <w:szCs w:val="24"/>
        </w:rPr>
        <w:t xml:space="preserve">There have been some challenges related to the </w:t>
      </w:r>
      <w:r w:rsidR="00B83129">
        <w:rPr>
          <w:sz w:val="24"/>
          <w:szCs w:val="24"/>
        </w:rPr>
        <w:t>management</w:t>
      </w:r>
      <w:r>
        <w:rPr>
          <w:sz w:val="24"/>
          <w:szCs w:val="24"/>
        </w:rPr>
        <w:t xml:space="preserve"> of the Elizabeth Line project that should be also evaluated as they have made a negative impact on the overall project. </w:t>
      </w:r>
      <w:r w:rsidR="009D4B06">
        <w:rPr>
          <w:sz w:val="24"/>
          <w:szCs w:val="24"/>
        </w:rPr>
        <w:t>The project timeline that was established in the project plan was not successfully met</w:t>
      </w:r>
      <w:r w:rsidR="00443EF2">
        <w:rPr>
          <w:sz w:val="24"/>
          <w:szCs w:val="24"/>
        </w:rPr>
        <w:t xml:space="preserve"> (Clough, Sears and Sears, 2020)</w:t>
      </w:r>
      <w:r w:rsidR="009D4B06">
        <w:rPr>
          <w:sz w:val="24"/>
          <w:szCs w:val="24"/>
        </w:rPr>
        <w:t xml:space="preserve">. </w:t>
      </w:r>
      <w:r w:rsidR="00E30B2F">
        <w:rPr>
          <w:sz w:val="24"/>
          <w:szCs w:val="24"/>
        </w:rPr>
        <w:t xml:space="preserve">The project has been delayed many times due to changes in plans. Some of the delays were necessary due to geotechnical reasons. The ground was challenging for boring at many places and the plans had to be reworked for this. </w:t>
      </w:r>
      <w:r w:rsidR="009825C2">
        <w:rPr>
          <w:sz w:val="24"/>
          <w:szCs w:val="24"/>
        </w:rPr>
        <w:t xml:space="preserve">Such incidents should not have occurred because the project was initiated based on the work of a skilled team and they should have considered these challenges before establishing the project time line. </w:t>
      </w:r>
      <w:proofErr w:type="spellStart"/>
      <w:r w:rsidR="007C61E4" w:rsidRPr="007C61E4">
        <w:rPr>
          <w:sz w:val="24"/>
          <w:szCs w:val="24"/>
        </w:rPr>
        <w:t>Crossrail</w:t>
      </w:r>
      <w:proofErr w:type="spellEnd"/>
      <w:r w:rsidR="007C61E4" w:rsidRPr="007C61E4">
        <w:rPr>
          <w:sz w:val="24"/>
          <w:szCs w:val="24"/>
        </w:rPr>
        <w:t xml:space="preserve"> conceded that development had been delayed with lower than arranged efficiency in the last consummation and handover of the shafts and entrances of the line. It said it had likewise misjudged the speed at which it could get done and hand over the new stations worked in focal London.</w:t>
      </w:r>
      <w:r w:rsidR="007C61E4" w:rsidRPr="007C61E4">
        <w:t xml:space="preserve"> </w:t>
      </w:r>
      <w:r w:rsidR="007C61E4" w:rsidRPr="007C61E4">
        <w:rPr>
          <w:sz w:val="24"/>
          <w:szCs w:val="24"/>
        </w:rPr>
        <w:t>Coronavirus had exacerbated plan pressures with limitations on the number of individuals that could chip away at site, presently lessening numbers by half to around 2,000 specialists</w:t>
      </w:r>
      <w:r w:rsidR="00443EF2">
        <w:rPr>
          <w:sz w:val="24"/>
          <w:szCs w:val="24"/>
        </w:rPr>
        <w:t xml:space="preserve"> (Liu, 2021)</w:t>
      </w:r>
      <w:r w:rsidR="007C61E4" w:rsidRPr="007C61E4">
        <w:rPr>
          <w:sz w:val="24"/>
          <w:szCs w:val="24"/>
        </w:rPr>
        <w:t xml:space="preserve">. </w:t>
      </w:r>
      <w:r w:rsidR="00572B69">
        <w:rPr>
          <w:sz w:val="24"/>
          <w:szCs w:val="24"/>
        </w:rPr>
        <w:t xml:space="preserve">The </w:t>
      </w:r>
      <w:r w:rsidR="00B83129">
        <w:rPr>
          <w:sz w:val="24"/>
          <w:szCs w:val="24"/>
        </w:rPr>
        <w:t>lesser</w:t>
      </w:r>
      <w:r w:rsidR="00572B69">
        <w:rPr>
          <w:sz w:val="24"/>
          <w:szCs w:val="24"/>
        </w:rPr>
        <w:t xml:space="preserve"> number of people resulted in slower than expected development on the project causing a </w:t>
      </w:r>
      <w:r w:rsidR="00B83129">
        <w:rPr>
          <w:sz w:val="24"/>
          <w:szCs w:val="24"/>
        </w:rPr>
        <w:t>delay</w:t>
      </w:r>
      <w:r w:rsidR="00572B69">
        <w:rPr>
          <w:sz w:val="24"/>
          <w:szCs w:val="24"/>
        </w:rPr>
        <w:t xml:space="preserve"> in its completion. </w:t>
      </w:r>
    </w:p>
    <w:p w:rsidR="002E0CC5" w:rsidRPr="00060C2C" w:rsidRDefault="002E0CC5" w:rsidP="004154C9">
      <w:pPr>
        <w:pStyle w:val="Heading1"/>
      </w:pPr>
      <w:bookmarkStart w:id="2" w:name="_Toc110809215"/>
      <w:r w:rsidRPr="00060C2C">
        <w:t>Lessons Learnt from the Project</w:t>
      </w:r>
      <w:bookmarkEnd w:id="2"/>
    </w:p>
    <w:p w:rsidR="002E0CC5" w:rsidRDefault="002047D0" w:rsidP="00060C2C">
      <w:pPr>
        <w:spacing w:line="360" w:lineRule="auto"/>
        <w:jc w:val="both"/>
        <w:rPr>
          <w:sz w:val="24"/>
          <w:szCs w:val="24"/>
        </w:rPr>
      </w:pPr>
      <w:r>
        <w:rPr>
          <w:sz w:val="24"/>
          <w:szCs w:val="24"/>
        </w:rPr>
        <w:t>One of the most important aspect of a project is the lessons that have been learnt in the project. Based on these learnings future action plans can be</w:t>
      </w:r>
      <w:r w:rsidR="00FB5D7E">
        <w:rPr>
          <w:sz w:val="24"/>
          <w:szCs w:val="24"/>
        </w:rPr>
        <w:t xml:space="preserve"> t</w:t>
      </w:r>
      <w:r>
        <w:rPr>
          <w:sz w:val="24"/>
          <w:szCs w:val="24"/>
        </w:rPr>
        <w:t>aken in a much better manner</w:t>
      </w:r>
      <w:r w:rsidR="00443EF2">
        <w:rPr>
          <w:sz w:val="24"/>
          <w:szCs w:val="24"/>
        </w:rPr>
        <w:t xml:space="preserve"> (Healy, 2017)</w:t>
      </w:r>
      <w:r>
        <w:rPr>
          <w:sz w:val="24"/>
          <w:szCs w:val="24"/>
        </w:rPr>
        <w:t xml:space="preserve">. </w:t>
      </w:r>
      <w:r w:rsidR="00FB5D7E">
        <w:rPr>
          <w:sz w:val="24"/>
          <w:szCs w:val="24"/>
        </w:rPr>
        <w:lastRenderedPageBreak/>
        <w:t xml:space="preserve">The Elizabeth line is a big project taken to improve the transit system in London that connects new different areas while providing an option of faster travel. </w:t>
      </w:r>
      <w:r w:rsidR="0095053B">
        <w:rPr>
          <w:sz w:val="24"/>
          <w:szCs w:val="24"/>
        </w:rPr>
        <w:t xml:space="preserve">The project has been </w:t>
      </w:r>
      <w:proofErr w:type="spellStart"/>
      <w:r w:rsidR="0095053B">
        <w:rPr>
          <w:sz w:val="24"/>
          <w:szCs w:val="24"/>
        </w:rPr>
        <w:t>analysed</w:t>
      </w:r>
      <w:proofErr w:type="spellEnd"/>
      <w:r w:rsidR="0095053B">
        <w:rPr>
          <w:sz w:val="24"/>
          <w:szCs w:val="24"/>
        </w:rPr>
        <w:t xml:space="preserve"> from different dimensions to evaluate it properly. </w:t>
      </w:r>
      <w:r w:rsidR="000E41AF">
        <w:rPr>
          <w:sz w:val="24"/>
          <w:szCs w:val="24"/>
        </w:rPr>
        <w:t xml:space="preserve">One of the biggest learning from this project is related to the agility that has been </w:t>
      </w:r>
      <w:r w:rsidR="00B83129">
        <w:rPr>
          <w:sz w:val="24"/>
          <w:szCs w:val="24"/>
        </w:rPr>
        <w:t>adopted</w:t>
      </w:r>
      <w:r w:rsidR="000E41AF">
        <w:rPr>
          <w:sz w:val="24"/>
          <w:szCs w:val="24"/>
        </w:rPr>
        <w:t xml:space="preserve"> for its management. Different </w:t>
      </w:r>
      <w:r w:rsidR="00B83129">
        <w:rPr>
          <w:sz w:val="24"/>
          <w:szCs w:val="24"/>
        </w:rPr>
        <w:t>projects</w:t>
      </w:r>
      <w:r w:rsidR="000E41AF">
        <w:rPr>
          <w:sz w:val="24"/>
          <w:szCs w:val="24"/>
        </w:rPr>
        <w:t xml:space="preserve"> are managed based on the plans that have been developed in the beginning</w:t>
      </w:r>
      <w:r w:rsidR="00443EF2">
        <w:rPr>
          <w:sz w:val="24"/>
          <w:szCs w:val="24"/>
        </w:rPr>
        <w:t xml:space="preserve"> (</w:t>
      </w:r>
      <w:proofErr w:type="spellStart"/>
      <w:r w:rsidR="00443EF2">
        <w:rPr>
          <w:sz w:val="24"/>
          <w:szCs w:val="24"/>
        </w:rPr>
        <w:t>Kerzner</w:t>
      </w:r>
      <w:proofErr w:type="spellEnd"/>
      <w:r w:rsidR="00443EF2">
        <w:rPr>
          <w:sz w:val="24"/>
          <w:szCs w:val="24"/>
        </w:rPr>
        <w:t>, 2017)</w:t>
      </w:r>
      <w:r w:rsidR="000E41AF">
        <w:rPr>
          <w:sz w:val="24"/>
          <w:szCs w:val="24"/>
        </w:rPr>
        <w:t xml:space="preserve">. This is a very good approach but one with critical problem. If the project is faced with unexpected changes or big problems, the </w:t>
      </w:r>
      <w:r w:rsidR="00B83129">
        <w:rPr>
          <w:sz w:val="24"/>
          <w:szCs w:val="24"/>
        </w:rPr>
        <w:t>management</w:t>
      </w:r>
      <w:r w:rsidR="000E41AF">
        <w:rPr>
          <w:sz w:val="24"/>
          <w:szCs w:val="24"/>
        </w:rPr>
        <w:t xml:space="preserve"> of the project becomes very slow as the whole project is redesigned to absorb these changes and rescheduling is done. The Elizabeth line project has been managed in such a manner that the agile project </w:t>
      </w:r>
      <w:r w:rsidR="00B83129">
        <w:rPr>
          <w:sz w:val="24"/>
          <w:szCs w:val="24"/>
        </w:rPr>
        <w:t>management</w:t>
      </w:r>
      <w:r w:rsidR="000E41AF">
        <w:rPr>
          <w:sz w:val="24"/>
          <w:szCs w:val="24"/>
        </w:rPr>
        <w:t xml:space="preserve"> practices were </w:t>
      </w:r>
      <w:r w:rsidR="00B83129">
        <w:rPr>
          <w:sz w:val="24"/>
          <w:szCs w:val="24"/>
        </w:rPr>
        <w:t>used</w:t>
      </w:r>
      <w:r w:rsidR="000E41AF">
        <w:rPr>
          <w:sz w:val="24"/>
          <w:szCs w:val="24"/>
        </w:rPr>
        <w:t>. This is one of the reasons that the project has been completed successfully even after facing different plan changes and the halt of work due to pandemic</w:t>
      </w:r>
      <w:r w:rsidR="00443EF2">
        <w:rPr>
          <w:sz w:val="24"/>
          <w:szCs w:val="24"/>
        </w:rPr>
        <w:t xml:space="preserve"> (</w:t>
      </w:r>
      <w:proofErr w:type="spellStart"/>
      <w:r w:rsidR="00443EF2">
        <w:rPr>
          <w:sz w:val="24"/>
          <w:szCs w:val="24"/>
        </w:rPr>
        <w:t>Chodrowski</w:t>
      </w:r>
      <w:proofErr w:type="spellEnd"/>
      <w:r w:rsidR="00443EF2">
        <w:rPr>
          <w:sz w:val="24"/>
          <w:szCs w:val="24"/>
        </w:rPr>
        <w:t>, Ingram and Black, 2021)</w:t>
      </w:r>
      <w:r w:rsidR="000E41AF">
        <w:rPr>
          <w:sz w:val="24"/>
          <w:szCs w:val="24"/>
        </w:rPr>
        <w:t xml:space="preserve">. </w:t>
      </w:r>
      <w:r w:rsidR="00C12976">
        <w:rPr>
          <w:sz w:val="24"/>
          <w:szCs w:val="24"/>
        </w:rPr>
        <w:t xml:space="preserve">The ability to manage the project and the different environment based changes in a quick manner is a powerful concept and should be implemented by the businesses. </w:t>
      </w:r>
    </w:p>
    <w:p w:rsidR="00221B04" w:rsidRDefault="00CB78B3" w:rsidP="00CB78B3">
      <w:pPr>
        <w:spacing w:line="360" w:lineRule="auto"/>
        <w:jc w:val="both"/>
        <w:rPr>
          <w:sz w:val="24"/>
          <w:szCs w:val="24"/>
        </w:rPr>
      </w:pPr>
      <w:proofErr w:type="spellStart"/>
      <w:r w:rsidRPr="00CB78B3">
        <w:rPr>
          <w:sz w:val="24"/>
          <w:szCs w:val="24"/>
        </w:rPr>
        <w:t>Crossrail's</w:t>
      </w:r>
      <w:proofErr w:type="spellEnd"/>
      <w:r w:rsidRPr="00CB78B3">
        <w:rPr>
          <w:sz w:val="24"/>
          <w:szCs w:val="24"/>
        </w:rPr>
        <w:t xml:space="preserve"> unique obtainment technique is a genuine model. It provided in excess of 30 significant workers for hire with a level of scope to modify their arrangements however didn't keep up with adequate focal capacity and power to survey and deal with the more extensive outcomes of any changes. The Institution's report perceives that choice, everything considered, as an error. The </w:t>
      </w:r>
      <w:proofErr w:type="spellStart"/>
      <w:r w:rsidRPr="00CB78B3">
        <w:rPr>
          <w:sz w:val="24"/>
          <w:szCs w:val="24"/>
        </w:rPr>
        <w:t>Crossrail</w:t>
      </w:r>
      <w:proofErr w:type="spellEnd"/>
      <w:r w:rsidRPr="00CB78B3">
        <w:rPr>
          <w:sz w:val="24"/>
          <w:szCs w:val="24"/>
        </w:rPr>
        <w:t xml:space="preserve"> approach was as a conspicuous difference to the methodology taken on the Tideway project. Tideway was certain that it didn't need the joint-adventure conveyance accomplices unpicking the focal plan so set up more grounded change control strategies, restricting huge plan changes, which has worked on in excess of 20 </w:t>
      </w:r>
      <w:r>
        <w:rPr>
          <w:sz w:val="24"/>
          <w:szCs w:val="24"/>
        </w:rPr>
        <w:t>locales across 14 London wards</w:t>
      </w:r>
      <w:r w:rsidR="00443EF2">
        <w:rPr>
          <w:sz w:val="24"/>
          <w:szCs w:val="24"/>
        </w:rPr>
        <w:t xml:space="preserve"> (Day, 2017)</w:t>
      </w:r>
      <w:r>
        <w:rPr>
          <w:sz w:val="24"/>
          <w:szCs w:val="24"/>
        </w:rPr>
        <w:t xml:space="preserve">. </w:t>
      </w:r>
      <w:r w:rsidRPr="00CB78B3">
        <w:rPr>
          <w:sz w:val="24"/>
          <w:szCs w:val="24"/>
        </w:rPr>
        <w:t xml:space="preserve">To work around mix issues, </w:t>
      </w:r>
      <w:r w:rsidR="00083FD6">
        <w:rPr>
          <w:sz w:val="24"/>
          <w:szCs w:val="24"/>
        </w:rPr>
        <w:t>project management</w:t>
      </w:r>
      <w:r w:rsidRPr="00CB78B3">
        <w:rPr>
          <w:sz w:val="24"/>
          <w:szCs w:val="24"/>
        </w:rPr>
        <w:t xml:space="preserve"> philosophy advances more noteworthy reception of computerized as an impetus, which was refined during our experience with </w:t>
      </w:r>
      <w:proofErr w:type="spellStart"/>
      <w:r w:rsidRPr="00CB78B3">
        <w:rPr>
          <w:sz w:val="24"/>
          <w:szCs w:val="24"/>
        </w:rPr>
        <w:t>Crossrail</w:t>
      </w:r>
      <w:proofErr w:type="spellEnd"/>
      <w:r w:rsidRPr="00CB78B3">
        <w:rPr>
          <w:sz w:val="24"/>
          <w:szCs w:val="24"/>
        </w:rPr>
        <w:t xml:space="preserve">. The advanced impetus utilizes the most recent innovation, </w:t>
      </w:r>
      <w:r w:rsidR="00B83129" w:rsidRPr="00CB78B3">
        <w:rPr>
          <w:sz w:val="24"/>
          <w:szCs w:val="24"/>
        </w:rPr>
        <w:t>fueled</w:t>
      </w:r>
      <w:r w:rsidRPr="00CB78B3">
        <w:rPr>
          <w:sz w:val="24"/>
          <w:szCs w:val="24"/>
        </w:rPr>
        <w:t xml:space="preserve"> by layers of venture information, to ensure program pioneers are located on execution, ready to jump profound into what's happening and get to the underlying driver of any issues</w:t>
      </w:r>
      <w:r w:rsidR="00443EF2">
        <w:rPr>
          <w:sz w:val="24"/>
          <w:szCs w:val="24"/>
        </w:rPr>
        <w:t xml:space="preserve"> (Liu, 2021)</w:t>
      </w:r>
      <w:r w:rsidRPr="00CB78B3">
        <w:rPr>
          <w:sz w:val="24"/>
          <w:szCs w:val="24"/>
        </w:rPr>
        <w:t>.</w:t>
      </w:r>
    </w:p>
    <w:p w:rsidR="00CB78B3" w:rsidRDefault="00CB78B3" w:rsidP="00CB78B3">
      <w:pPr>
        <w:spacing w:line="360" w:lineRule="auto"/>
        <w:jc w:val="both"/>
        <w:rPr>
          <w:sz w:val="24"/>
          <w:szCs w:val="24"/>
        </w:rPr>
      </w:pPr>
      <w:r>
        <w:rPr>
          <w:sz w:val="24"/>
          <w:szCs w:val="24"/>
        </w:rPr>
        <w:t xml:space="preserve">Another important learning </w:t>
      </w:r>
      <w:r w:rsidR="00B83129">
        <w:rPr>
          <w:sz w:val="24"/>
          <w:szCs w:val="24"/>
        </w:rPr>
        <w:t>from</w:t>
      </w:r>
      <w:r>
        <w:rPr>
          <w:sz w:val="24"/>
          <w:szCs w:val="24"/>
        </w:rPr>
        <w:t xml:space="preserve"> the project is the role management plays in a project. Having a right team for the project can play a </w:t>
      </w:r>
      <w:r w:rsidR="00B83129">
        <w:rPr>
          <w:sz w:val="24"/>
          <w:szCs w:val="24"/>
        </w:rPr>
        <w:t>critical</w:t>
      </w:r>
      <w:r>
        <w:rPr>
          <w:sz w:val="24"/>
          <w:szCs w:val="24"/>
        </w:rPr>
        <w:t xml:space="preserve"> role in its success or failure</w:t>
      </w:r>
      <w:r w:rsidR="00443EF2">
        <w:rPr>
          <w:sz w:val="24"/>
          <w:szCs w:val="24"/>
        </w:rPr>
        <w:t xml:space="preserve"> (Cleland and King, 2020)</w:t>
      </w:r>
      <w:r>
        <w:rPr>
          <w:sz w:val="24"/>
          <w:szCs w:val="24"/>
        </w:rPr>
        <w:t xml:space="preserve">. </w:t>
      </w:r>
      <w:r w:rsidR="00C47380">
        <w:rPr>
          <w:sz w:val="24"/>
          <w:szCs w:val="24"/>
        </w:rPr>
        <w:t xml:space="preserve">By placing the right people on the right </w:t>
      </w:r>
      <w:r w:rsidR="00B83129">
        <w:rPr>
          <w:sz w:val="24"/>
          <w:szCs w:val="24"/>
        </w:rPr>
        <w:t>management</w:t>
      </w:r>
      <w:r w:rsidR="00C47380">
        <w:rPr>
          <w:sz w:val="24"/>
          <w:szCs w:val="24"/>
        </w:rPr>
        <w:t xml:space="preserve"> positions, the project can be managed in a </w:t>
      </w:r>
      <w:r w:rsidR="00C47380">
        <w:rPr>
          <w:sz w:val="24"/>
          <w:szCs w:val="24"/>
        </w:rPr>
        <w:lastRenderedPageBreak/>
        <w:t xml:space="preserve">more </w:t>
      </w:r>
      <w:r w:rsidR="00B83129">
        <w:rPr>
          <w:sz w:val="24"/>
          <w:szCs w:val="24"/>
        </w:rPr>
        <w:t>efficient</w:t>
      </w:r>
      <w:r w:rsidR="00C47380">
        <w:rPr>
          <w:sz w:val="24"/>
          <w:szCs w:val="24"/>
        </w:rPr>
        <w:t xml:space="preserve"> and effective manner. The project faced different challenges and </w:t>
      </w:r>
      <w:r w:rsidR="00B83129">
        <w:rPr>
          <w:sz w:val="24"/>
          <w:szCs w:val="24"/>
        </w:rPr>
        <w:t>delays</w:t>
      </w:r>
      <w:r w:rsidR="00C47380">
        <w:rPr>
          <w:sz w:val="24"/>
          <w:szCs w:val="24"/>
        </w:rPr>
        <w:t xml:space="preserve"> but the management did not lose the focus on delivering the final goal. There are many examples that the work on the project continued on different tasks when one of the part was redesigned or under discussion for these changes. </w:t>
      </w:r>
      <w:r w:rsidR="00B83129">
        <w:rPr>
          <w:sz w:val="24"/>
          <w:szCs w:val="24"/>
        </w:rPr>
        <w:t>In addition</w:t>
      </w:r>
      <w:r w:rsidR="00C47380">
        <w:rPr>
          <w:sz w:val="24"/>
          <w:szCs w:val="24"/>
        </w:rPr>
        <w:t xml:space="preserve">, the management took the open approach to deal with the difficulties and challenges in the </w:t>
      </w:r>
      <w:r w:rsidR="00B83129">
        <w:rPr>
          <w:sz w:val="24"/>
          <w:szCs w:val="24"/>
        </w:rPr>
        <w:t>project</w:t>
      </w:r>
      <w:r w:rsidR="00C47380">
        <w:rPr>
          <w:sz w:val="24"/>
          <w:szCs w:val="24"/>
        </w:rPr>
        <w:t xml:space="preserve"> instead of a very careful defensive approach</w:t>
      </w:r>
      <w:r w:rsidR="00443EF2">
        <w:rPr>
          <w:sz w:val="24"/>
          <w:szCs w:val="24"/>
        </w:rPr>
        <w:t xml:space="preserve"> (</w:t>
      </w:r>
      <w:proofErr w:type="spellStart"/>
      <w:r w:rsidR="00443EF2">
        <w:rPr>
          <w:sz w:val="24"/>
          <w:szCs w:val="24"/>
        </w:rPr>
        <w:t>Topham</w:t>
      </w:r>
      <w:proofErr w:type="spellEnd"/>
      <w:r w:rsidR="00443EF2">
        <w:rPr>
          <w:sz w:val="24"/>
          <w:szCs w:val="24"/>
        </w:rPr>
        <w:t>, 2020)</w:t>
      </w:r>
      <w:r w:rsidR="00C47380">
        <w:rPr>
          <w:sz w:val="24"/>
          <w:szCs w:val="24"/>
        </w:rPr>
        <w:t xml:space="preserve">. </w:t>
      </w:r>
      <w:r w:rsidR="00A166F3">
        <w:rPr>
          <w:sz w:val="24"/>
          <w:szCs w:val="24"/>
        </w:rPr>
        <w:t xml:space="preserve">The different problems in the project were </w:t>
      </w:r>
      <w:r w:rsidR="00B83129">
        <w:rPr>
          <w:sz w:val="24"/>
          <w:szCs w:val="24"/>
        </w:rPr>
        <w:t>identified</w:t>
      </w:r>
      <w:r w:rsidR="00A166F3">
        <w:rPr>
          <w:sz w:val="24"/>
          <w:szCs w:val="24"/>
        </w:rPr>
        <w:t xml:space="preserve"> and resolved along with the continuation of further tasks. The management did not became too cautious with the perfection as it may result in slowing down the project. </w:t>
      </w:r>
      <w:r w:rsidR="00186F73">
        <w:rPr>
          <w:sz w:val="24"/>
          <w:szCs w:val="24"/>
        </w:rPr>
        <w:t xml:space="preserve">This approach to </w:t>
      </w:r>
      <w:r w:rsidR="00B83129">
        <w:rPr>
          <w:sz w:val="24"/>
          <w:szCs w:val="24"/>
        </w:rPr>
        <w:t>management</w:t>
      </w:r>
      <w:r w:rsidR="00186F73">
        <w:rPr>
          <w:sz w:val="24"/>
          <w:szCs w:val="24"/>
        </w:rPr>
        <w:t xml:space="preserve"> is also important because it keeps open the possibility of proactively handling the different challenges that may be faced during the project. </w:t>
      </w:r>
      <w:r w:rsidR="00E2520F">
        <w:rPr>
          <w:sz w:val="24"/>
          <w:szCs w:val="24"/>
        </w:rPr>
        <w:t xml:space="preserve">There are many uncontrollable factors and staying </w:t>
      </w:r>
      <w:r w:rsidR="00B83129">
        <w:rPr>
          <w:sz w:val="24"/>
          <w:szCs w:val="24"/>
        </w:rPr>
        <w:t>strictly</w:t>
      </w:r>
      <w:r w:rsidR="00E2520F">
        <w:rPr>
          <w:sz w:val="24"/>
          <w:szCs w:val="24"/>
        </w:rPr>
        <w:t xml:space="preserve"> on the plan approach can cause disaster for the project in such situations. </w:t>
      </w:r>
    </w:p>
    <w:p w:rsidR="00083FD6" w:rsidRPr="00060C2C" w:rsidRDefault="00D4569B" w:rsidP="00CB78B3">
      <w:pPr>
        <w:spacing w:line="360" w:lineRule="auto"/>
        <w:jc w:val="both"/>
        <w:rPr>
          <w:sz w:val="24"/>
          <w:szCs w:val="24"/>
        </w:rPr>
      </w:pPr>
      <w:r w:rsidRPr="00D4569B">
        <w:rPr>
          <w:sz w:val="24"/>
          <w:szCs w:val="24"/>
        </w:rPr>
        <w:t>By and large, significant tasks are much of the time arranged and drove from the very beginning by structural specialists. Which to a degree checks out. Diggi</w:t>
      </w:r>
      <w:r w:rsidR="00443EF2">
        <w:rPr>
          <w:sz w:val="24"/>
          <w:szCs w:val="24"/>
        </w:rPr>
        <w:t>ng the passage comes possibly fifteen</w:t>
      </w:r>
      <w:r w:rsidRPr="00D4569B">
        <w:rPr>
          <w:sz w:val="24"/>
          <w:szCs w:val="24"/>
        </w:rPr>
        <w:t xml:space="preserve"> years before the frameworks combination happens</w:t>
      </w:r>
      <w:r w:rsidR="00443EF2">
        <w:rPr>
          <w:sz w:val="24"/>
          <w:szCs w:val="24"/>
        </w:rPr>
        <w:t xml:space="preserve"> </w:t>
      </w:r>
      <w:r w:rsidR="00984107">
        <w:rPr>
          <w:sz w:val="24"/>
          <w:szCs w:val="24"/>
        </w:rPr>
        <w:t>(Tucker, 2017)</w:t>
      </w:r>
      <w:r w:rsidRPr="00D4569B">
        <w:rPr>
          <w:sz w:val="24"/>
          <w:szCs w:val="24"/>
        </w:rPr>
        <w:t xml:space="preserve">. However, </w:t>
      </w:r>
      <w:proofErr w:type="spellStart"/>
      <w:r w:rsidRPr="00D4569B">
        <w:rPr>
          <w:sz w:val="24"/>
          <w:szCs w:val="24"/>
        </w:rPr>
        <w:t>Crossrail</w:t>
      </w:r>
      <w:proofErr w:type="spellEnd"/>
      <w:r w:rsidRPr="00D4569B">
        <w:rPr>
          <w:sz w:val="24"/>
          <w:szCs w:val="24"/>
        </w:rPr>
        <w:t xml:space="preserve"> isn't something that ought to have been seen from a verifiable viewpoint. It is the UK's first-in-kind, completely digitized rail route. It includes an exceptional measure of profoundly complex frameworks incorporation. It works across three different flagging frameworks alone. Having significant frameworks designing portrayal on the venture board every step of the way is basic to getting a reasonable perspective on how the task is advancing and what is sensibly reachable.</w:t>
      </w:r>
      <w:r>
        <w:rPr>
          <w:sz w:val="24"/>
          <w:szCs w:val="24"/>
        </w:rPr>
        <w:t xml:space="preserve"> </w:t>
      </w:r>
      <w:r w:rsidRPr="00D4569B">
        <w:rPr>
          <w:sz w:val="24"/>
          <w:szCs w:val="24"/>
        </w:rPr>
        <w:t>Mix and cooperation are now on the ascent across the vehicle and framework areas with increasingly more venture groups laying out one focal association coordinating the client, program conveyance accomplices, workers for hire and creators</w:t>
      </w:r>
      <w:r w:rsidR="00984107">
        <w:rPr>
          <w:sz w:val="24"/>
          <w:szCs w:val="24"/>
        </w:rPr>
        <w:t xml:space="preserve"> (Liu, 2021)</w:t>
      </w:r>
      <w:r w:rsidRPr="00D4569B">
        <w:rPr>
          <w:sz w:val="24"/>
          <w:szCs w:val="24"/>
        </w:rPr>
        <w:t xml:space="preserve">. This is a significant example that </w:t>
      </w:r>
      <w:proofErr w:type="spellStart"/>
      <w:r w:rsidRPr="00D4569B">
        <w:rPr>
          <w:sz w:val="24"/>
          <w:szCs w:val="24"/>
        </w:rPr>
        <w:t>Crossrail</w:t>
      </w:r>
      <w:proofErr w:type="spellEnd"/>
      <w:r w:rsidRPr="00D4569B">
        <w:rPr>
          <w:sz w:val="24"/>
          <w:szCs w:val="24"/>
        </w:rPr>
        <w:t xml:space="preserve"> learnt and adjusted to as they went. Initially, </w:t>
      </w:r>
      <w:proofErr w:type="spellStart"/>
      <w:r w:rsidRPr="00D4569B">
        <w:rPr>
          <w:sz w:val="24"/>
          <w:szCs w:val="24"/>
        </w:rPr>
        <w:t>Crossrail</w:t>
      </w:r>
      <w:proofErr w:type="spellEnd"/>
      <w:r w:rsidRPr="00D4569B">
        <w:rPr>
          <w:sz w:val="24"/>
          <w:szCs w:val="24"/>
        </w:rPr>
        <w:t xml:space="preserve"> Limited was laid out as the conveyance association. They then selected Transcend as the program accomplice and afterward a further undertaking conveyance accomplice to drive conveyance of the focal segment.</w:t>
      </w:r>
    </w:p>
    <w:p w:rsidR="002E0CC5" w:rsidRPr="00060C2C" w:rsidRDefault="009E7C56" w:rsidP="004154C9">
      <w:pPr>
        <w:pStyle w:val="Heading1"/>
      </w:pPr>
      <w:bookmarkStart w:id="3" w:name="_Toc110809216"/>
      <w:r>
        <w:lastRenderedPageBreak/>
        <w:t xml:space="preserve">Conclusion and </w:t>
      </w:r>
      <w:r w:rsidR="002E0CC5" w:rsidRPr="00060C2C">
        <w:t>Recommendations</w:t>
      </w:r>
      <w:bookmarkEnd w:id="3"/>
    </w:p>
    <w:p w:rsidR="00820972" w:rsidRDefault="009E1AC0" w:rsidP="00060C2C">
      <w:pPr>
        <w:spacing w:line="360" w:lineRule="auto"/>
        <w:jc w:val="both"/>
        <w:rPr>
          <w:sz w:val="24"/>
          <w:szCs w:val="24"/>
        </w:rPr>
      </w:pPr>
      <w:r>
        <w:rPr>
          <w:sz w:val="24"/>
          <w:szCs w:val="24"/>
        </w:rPr>
        <w:t xml:space="preserve">The project management is one of the most powerful tool used to manage the </w:t>
      </w:r>
      <w:r w:rsidR="00B83129">
        <w:rPr>
          <w:sz w:val="24"/>
          <w:szCs w:val="24"/>
        </w:rPr>
        <w:t>projects</w:t>
      </w:r>
      <w:r>
        <w:rPr>
          <w:sz w:val="24"/>
          <w:szCs w:val="24"/>
        </w:rPr>
        <w:t xml:space="preserve"> of different scales. </w:t>
      </w:r>
      <w:r w:rsidR="00D95A0C">
        <w:rPr>
          <w:sz w:val="24"/>
          <w:szCs w:val="24"/>
        </w:rPr>
        <w:t xml:space="preserve">The </w:t>
      </w:r>
      <w:r w:rsidR="00B83129">
        <w:rPr>
          <w:sz w:val="24"/>
          <w:szCs w:val="24"/>
        </w:rPr>
        <w:t>projects</w:t>
      </w:r>
      <w:r w:rsidR="00D95A0C">
        <w:rPr>
          <w:sz w:val="24"/>
          <w:szCs w:val="24"/>
        </w:rPr>
        <w:t xml:space="preserve"> are faced with different challenges and difficulties. </w:t>
      </w:r>
      <w:r w:rsidR="002577A7">
        <w:rPr>
          <w:sz w:val="24"/>
          <w:szCs w:val="24"/>
        </w:rPr>
        <w:t xml:space="preserve">The </w:t>
      </w:r>
      <w:r w:rsidR="00B83129">
        <w:rPr>
          <w:sz w:val="24"/>
          <w:szCs w:val="24"/>
        </w:rPr>
        <w:t>project</w:t>
      </w:r>
      <w:r w:rsidR="002577A7">
        <w:rPr>
          <w:sz w:val="24"/>
          <w:szCs w:val="24"/>
        </w:rPr>
        <w:t xml:space="preserve"> can become a success as well as failure based on different factors</w:t>
      </w:r>
      <w:r w:rsidR="00984107">
        <w:rPr>
          <w:sz w:val="24"/>
          <w:szCs w:val="24"/>
        </w:rPr>
        <w:t xml:space="preserve"> (Clough, Sears and Sears, 2020)</w:t>
      </w:r>
      <w:r w:rsidR="002577A7">
        <w:rPr>
          <w:sz w:val="24"/>
          <w:szCs w:val="24"/>
        </w:rPr>
        <w:t xml:space="preserve">. </w:t>
      </w:r>
      <w:r w:rsidR="009C1242">
        <w:rPr>
          <w:sz w:val="24"/>
          <w:szCs w:val="24"/>
        </w:rPr>
        <w:t xml:space="preserve">The Elizabeth Line project was started with a vision to lessen the burden on current train system of London providing higher reach and faster travelling options to the public. </w:t>
      </w:r>
      <w:r w:rsidR="008F056E">
        <w:rPr>
          <w:sz w:val="24"/>
          <w:szCs w:val="24"/>
        </w:rPr>
        <w:t xml:space="preserve">The construction on the project was initiated in </w:t>
      </w:r>
      <w:r w:rsidR="00B83129">
        <w:rPr>
          <w:sz w:val="24"/>
          <w:szCs w:val="24"/>
        </w:rPr>
        <w:t>year 2007</w:t>
      </w:r>
      <w:r w:rsidR="008F056E">
        <w:rPr>
          <w:sz w:val="24"/>
          <w:szCs w:val="24"/>
        </w:rPr>
        <w:t xml:space="preserve"> with an expected completion by 2018. The project met with different types of delays and eventually the pandemic that resulted in the inauguration in 2022. Some parts of the project will be completed by next year phasing the full completion of the project</w:t>
      </w:r>
      <w:r w:rsidR="00984107">
        <w:rPr>
          <w:sz w:val="24"/>
          <w:szCs w:val="24"/>
        </w:rPr>
        <w:t xml:space="preserve"> (Liu, 2021)</w:t>
      </w:r>
      <w:r w:rsidR="008F056E">
        <w:rPr>
          <w:sz w:val="24"/>
          <w:szCs w:val="24"/>
        </w:rPr>
        <w:t xml:space="preserve">. </w:t>
      </w:r>
      <w:r w:rsidR="00C761A7">
        <w:rPr>
          <w:sz w:val="24"/>
          <w:szCs w:val="24"/>
        </w:rPr>
        <w:t xml:space="preserve">The project is a big success as it has seen huge number of people travelling on regular basis since its inception. </w:t>
      </w:r>
      <w:r w:rsidR="004A5189">
        <w:rPr>
          <w:sz w:val="24"/>
          <w:szCs w:val="24"/>
        </w:rPr>
        <w:t>The public transports have seen lesser travelling then their expected capacity after the pandemic but the Elizabeth Line has been able to attract more crowd. One of the reasons, the project has been able to see this huge success is that it provides faster travelling options to the people</w:t>
      </w:r>
      <w:r w:rsidR="00BC64BB">
        <w:rPr>
          <w:sz w:val="24"/>
          <w:szCs w:val="24"/>
        </w:rPr>
        <w:t>. This has attracted many people towards the public transport system</w:t>
      </w:r>
      <w:r w:rsidR="00984107">
        <w:rPr>
          <w:sz w:val="24"/>
          <w:szCs w:val="24"/>
        </w:rPr>
        <w:t xml:space="preserve"> (Day, 2017)</w:t>
      </w:r>
      <w:r w:rsidR="00BC64BB">
        <w:rPr>
          <w:sz w:val="24"/>
          <w:szCs w:val="24"/>
        </w:rPr>
        <w:t xml:space="preserve">. Additionally, the system has been able to boost the economic activity in the regions where new </w:t>
      </w:r>
      <w:r w:rsidR="00B83129">
        <w:rPr>
          <w:sz w:val="24"/>
          <w:szCs w:val="24"/>
        </w:rPr>
        <w:t>stations</w:t>
      </w:r>
      <w:r w:rsidR="00BC64BB">
        <w:rPr>
          <w:sz w:val="24"/>
          <w:szCs w:val="24"/>
        </w:rPr>
        <w:t xml:space="preserve"> have been built as the people movement gives an opportunity to start businesses. </w:t>
      </w:r>
      <w:r w:rsidR="00737374">
        <w:rPr>
          <w:sz w:val="24"/>
          <w:szCs w:val="24"/>
        </w:rPr>
        <w:t xml:space="preserve">There have been different learnings from the project. The agile approach to project management is necessary because in this project the delays and changes were managed very effectively. </w:t>
      </w:r>
      <w:r w:rsidR="00A76992">
        <w:rPr>
          <w:sz w:val="24"/>
          <w:szCs w:val="24"/>
        </w:rPr>
        <w:t xml:space="preserve">The higher </w:t>
      </w:r>
      <w:r w:rsidR="00B83129">
        <w:rPr>
          <w:sz w:val="24"/>
          <w:szCs w:val="24"/>
        </w:rPr>
        <w:t>management</w:t>
      </w:r>
      <w:r w:rsidR="00A76992">
        <w:rPr>
          <w:sz w:val="24"/>
          <w:szCs w:val="24"/>
        </w:rPr>
        <w:t xml:space="preserve"> can play an important role in the project success. </w:t>
      </w:r>
      <w:r w:rsidR="00C34E4B">
        <w:rPr>
          <w:sz w:val="24"/>
          <w:szCs w:val="24"/>
        </w:rPr>
        <w:t xml:space="preserve">The skilled people on right </w:t>
      </w:r>
      <w:r w:rsidR="00B83129">
        <w:rPr>
          <w:sz w:val="24"/>
          <w:szCs w:val="24"/>
        </w:rPr>
        <w:t>positions</w:t>
      </w:r>
      <w:r w:rsidR="00C34E4B">
        <w:rPr>
          <w:sz w:val="24"/>
          <w:szCs w:val="24"/>
        </w:rPr>
        <w:t xml:space="preserve"> have been a key to success of this project. Another learning is that the </w:t>
      </w:r>
      <w:r w:rsidR="00B83129">
        <w:rPr>
          <w:sz w:val="24"/>
          <w:szCs w:val="24"/>
        </w:rPr>
        <w:t>focus</w:t>
      </w:r>
      <w:r w:rsidR="00C34E4B">
        <w:rPr>
          <w:sz w:val="24"/>
          <w:szCs w:val="24"/>
        </w:rPr>
        <w:t xml:space="preserve"> should be on completion and not on perfection. In this manner, the progress can be continued while the improvements are done. </w:t>
      </w:r>
      <w:r w:rsidR="00EB3809">
        <w:rPr>
          <w:sz w:val="24"/>
          <w:szCs w:val="24"/>
        </w:rPr>
        <w:t xml:space="preserve">Some of the recommendations are that the financial budgeting should have been done considering the future value of the currency. One of the </w:t>
      </w:r>
      <w:r w:rsidR="00B83129">
        <w:rPr>
          <w:sz w:val="24"/>
          <w:szCs w:val="24"/>
        </w:rPr>
        <w:t>reasons</w:t>
      </w:r>
      <w:r w:rsidR="00EB3809">
        <w:rPr>
          <w:sz w:val="24"/>
          <w:szCs w:val="24"/>
        </w:rPr>
        <w:t xml:space="preserve">, the project budget has been exceeded is that the inflationary pressures have been high. </w:t>
      </w:r>
      <w:r w:rsidR="00AF4211">
        <w:rPr>
          <w:sz w:val="24"/>
          <w:szCs w:val="24"/>
        </w:rPr>
        <w:t xml:space="preserve">The future similar projects should ensure the learning from the construction and boring related challenges so that delays due to such reasons can be avoided. </w:t>
      </w:r>
    </w:p>
    <w:p w:rsidR="00820972" w:rsidRDefault="00820972">
      <w:pPr>
        <w:rPr>
          <w:sz w:val="24"/>
          <w:szCs w:val="24"/>
        </w:rPr>
      </w:pPr>
      <w:r>
        <w:rPr>
          <w:sz w:val="24"/>
          <w:szCs w:val="24"/>
        </w:rPr>
        <w:br w:type="page"/>
      </w:r>
    </w:p>
    <w:p w:rsidR="002E0CC5" w:rsidRDefault="00820972" w:rsidP="004154C9">
      <w:pPr>
        <w:pStyle w:val="Heading1"/>
      </w:pPr>
      <w:bookmarkStart w:id="4" w:name="_Toc110809217"/>
      <w:r>
        <w:lastRenderedPageBreak/>
        <w:t>Referencing List</w:t>
      </w:r>
      <w:bookmarkEnd w:id="4"/>
    </w:p>
    <w:p w:rsidR="00D1488F" w:rsidRPr="004154C9" w:rsidRDefault="00D1488F" w:rsidP="004154C9">
      <w:pPr>
        <w:spacing w:line="360" w:lineRule="auto"/>
        <w:jc w:val="both"/>
        <w:rPr>
          <w:rFonts w:cstheme="minorHAnsi"/>
          <w:sz w:val="24"/>
          <w:szCs w:val="24"/>
        </w:rPr>
      </w:pPr>
      <w:r w:rsidRPr="004154C9">
        <w:rPr>
          <w:rFonts w:cstheme="minorHAnsi"/>
          <w:color w:val="000000"/>
          <w:sz w:val="24"/>
          <w:szCs w:val="24"/>
          <w:shd w:val="clear" w:color="auto" w:fill="FFFFFF"/>
        </w:rPr>
        <w:t xml:space="preserve">Buck, M., 2017. </w:t>
      </w:r>
      <w:proofErr w:type="spellStart"/>
      <w:r w:rsidRPr="004154C9">
        <w:rPr>
          <w:rFonts w:cstheme="minorHAnsi"/>
          <w:color w:val="000000"/>
          <w:sz w:val="24"/>
          <w:szCs w:val="24"/>
          <w:shd w:val="clear" w:color="auto" w:fill="FFFFFF"/>
        </w:rPr>
        <w:t>Crossrail</w:t>
      </w:r>
      <w:proofErr w:type="spellEnd"/>
      <w:r w:rsidRPr="004154C9">
        <w:rPr>
          <w:rFonts w:cstheme="minorHAnsi"/>
          <w:color w:val="000000"/>
          <w:sz w:val="24"/>
          <w:szCs w:val="24"/>
          <w:shd w:val="clear" w:color="auto" w:fill="FFFFFF"/>
        </w:rPr>
        <w:t xml:space="preserve"> project: finance, funding and value capture for London’s Elizabeth line. </w:t>
      </w:r>
      <w:r w:rsidRPr="004154C9">
        <w:rPr>
          <w:rFonts w:cstheme="minorHAnsi"/>
          <w:i/>
          <w:iCs/>
          <w:color w:val="000000"/>
          <w:sz w:val="24"/>
          <w:szCs w:val="24"/>
          <w:shd w:val="clear" w:color="auto" w:fill="FFFFFF"/>
        </w:rPr>
        <w:t>Proceedings of the Institution of Civil Engineers - Civil Engineering</w:t>
      </w:r>
      <w:r w:rsidRPr="004154C9">
        <w:rPr>
          <w:rFonts w:cstheme="minorHAnsi"/>
          <w:color w:val="000000"/>
          <w:sz w:val="24"/>
          <w:szCs w:val="24"/>
          <w:shd w:val="clear" w:color="auto" w:fill="FFFFFF"/>
        </w:rPr>
        <w:t>, 170(6), pp.15-22.</w:t>
      </w:r>
    </w:p>
    <w:p w:rsidR="00D1488F" w:rsidRPr="004154C9" w:rsidRDefault="00D1488F" w:rsidP="004154C9">
      <w:pPr>
        <w:spacing w:line="360" w:lineRule="auto"/>
        <w:jc w:val="both"/>
        <w:rPr>
          <w:rFonts w:cstheme="minorHAnsi"/>
          <w:color w:val="000000" w:themeColor="text1"/>
          <w:sz w:val="24"/>
          <w:szCs w:val="24"/>
          <w:shd w:val="clear" w:color="auto" w:fill="FFFFFF"/>
        </w:rPr>
      </w:pPr>
      <w:proofErr w:type="spellStart"/>
      <w:r w:rsidRPr="004154C9">
        <w:rPr>
          <w:rFonts w:cstheme="minorHAnsi"/>
          <w:color w:val="000000"/>
          <w:sz w:val="24"/>
          <w:szCs w:val="24"/>
          <w:shd w:val="clear" w:color="auto" w:fill="FFFFFF"/>
        </w:rPr>
        <w:t>Chodorowski</w:t>
      </w:r>
      <w:proofErr w:type="spellEnd"/>
      <w:r w:rsidRPr="004154C9">
        <w:rPr>
          <w:rFonts w:cstheme="minorHAnsi"/>
          <w:color w:val="000000"/>
          <w:sz w:val="24"/>
          <w:szCs w:val="24"/>
          <w:shd w:val="clear" w:color="auto" w:fill="FFFFFF"/>
        </w:rPr>
        <w:t xml:space="preserve">, A., Ingram, P. and Black, M., 2021. </w:t>
      </w:r>
      <w:proofErr w:type="spellStart"/>
      <w:r w:rsidRPr="004154C9">
        <w:rPr>
          <w:rFonts w:cstheme="minorHAnsi"/>
          <w:color w:val="000000"/>
          <w:sz w:val="24"/>
          <w:szCs w:val="24"/>
          <w:shd w:val="clear" w:color="auto" w:fill="FFFFFF"/>
        </w:rPr>
        <w:t>Crossrail</w:t>
      </w:r>
      <w:proofErr w:type="spellEnd"/>
      <w:r w:rsidRPr="004154C9">
        <w:rPr>
          <w:rFonts w:cstheme="minorHAnsi"/>
          <w:color w:val="000000"/>
          <w:sz w:val="24"/>
          <w:szCs w:val="24"/>
          <w:shd w:val="clear" w:color="auto" w:fill="FFFFFF"/>
        </w:rPr>
        <w:t xml:space="preserve"> project: the impact of 4–18 Bishop's Bridge Road on the new Elizabeth line, London, UK. </w:t>
      </w:r>
      <w:r w:rsidRPr="004154C9">
        <w:rPr>
          <w:rFonts w:cstheme="minorHAnsi"/>
          <w:i/>
          <w:iCs/>
          <w:color w:val="000000"/>
          <w:sz w:val="24"/>
          <w:szCs w:val="24"/>
          <w:shd w:val="clear" w:color="auto" w:fill="FFFFFF"/>
        </w:rPr>
        <w:t>Proceedings of the Institution of Civil Engineers - Geotechnical Engineering</w:t>
      </w:r>
      <w:r w:rsidRPr="004154C9">
        <w:rPr>
          <w:rFonts w:cstheme="minorHAnsi"/>
          <w:color w:val="000000"/>
          <w:sz w:val="24"/>
          <w:szCs w:val="24"/>
          <w:shd w:val="clear" w:color="auto" w:fill="FFFFFF"/>
        </w:rPr>
        <w:t>, 174(1), pp.83-90.</w:t>
      </w:r>
    </w:p>
    <w:p w:rsidR="00D1488F" w:rsidRPr="004154C9" w:rsidRDefault="00D1488F" w:rsidP="004154C9">
      <w:pPr>
        <w:spacing w:line="360" w:lineRule="auto"/>
        <w:jc w:val="both"/>
        <w:rPr>
          <w:rFonts w:cstheme="minorHAnsi"/>
          <w:sz w:val="24"/>
          <w:szCs w:val="24"/>
        </w:rPr>
      </w:pPr>
      <w:r w:rsidRPr="004154C9">
        <w:rPr>
          <w:rFonts w:cstheme="minorHAnsi"/>
          <w:sz w:val="24"/>
          <w:szCs w:val="24"/>
        </w:rPr>
        <w:t xml:space="preserve">Cleland, D. I., and King, W. R., 2020. </w:t>
      </w:r>
      <w:r w:rsidRPr="004154C9">
        <w:rPr>
          <w:rFonts w:cstheme="minorHAnsi"/>
          <w:i/>
          <w:sz w:val="24"/>
          <w:szCs w:val="24"/>
        </w:rPr>
        <w:t>Project Management Handbook</w:t>
      </w:r>
      <w:r w:rsidRPr="004154C9">
        <w:rPr>
          <w:rFonts w:cstheme="minorHAnsi"/>
          <w:sz w:val="24"/>
          <w:szCs w:val="24"/>
        </w:rPr>
        <w:t xml:space="preserve">. </w:t>
      </w:r>
      <w:r w:rsidRPr="004154C9">
        <w:rPr>
          <w:rFonts w:cstheme="minorHAnsi"/>
          <w:i/>
          <w:sz w:val="24"/>
          <w:szCs w:val="24"/>
        </w:rPr>
        <w:t>New York: Van</w:t>
      </w:r>
      <w:r w:rsidRPr="004154C9">
        <w:rPr>
          <w:rFonts w:cstheme="minorHAnsi"/>
          <w:sz w:val="24"/>
          <w:szCs w:val="24"/>
        </w:rPr>
        <w:t>.</w:t>
      </w:r>
    </w:p>
    <w:p w:rsidR="00D1488F" w:rsidRPr="004154C9" w:rsidRDefault="00D1488F" w:rsidP="004154C9">
      <w:pPr>
        <w:spacing w:line="360" w:lineRule="auto"/>
        <w:jc w:val="both"/>
        <w:rPr>
          <w:rFonts w:cstheme="minorHAnsi"/>
          <w:sz w:val="24"/>
          <w:szCs w:val="24"/>
        </w:rPr>
      </w:pPr>
      <w:r w:rsidRPr="004154C9">
        <w:rPr>
          <w:rFonts w:cstheme="minorHAnsi"/>
          <w:sz w:val="24"/>
          <w:szCs w:val="24"/>
        </w:rPr>
        <w:t xml:space="preserve">Clough, R.H., Sears, G.A., and Sears, S.K., 2020. </w:t>
      </w:r>
      <w:r w:rsidRPr="004154C9">
        <w:rPr>
          <w:rFonts w:cstheme="minorHAnsi"/>
          <w:i/>
          <w:sz w:val="24"/>
          <w:szCs w:val="24"/>
        </w:rPr>
        <w:t>Construction project management</w:t>
      </w:r>
      <w:r w:rsidRPr="004154C9">
        <w:rPr>
          <w:rFonts w:cstheme="minorHAnsi"/>
          <w:sz w:val="24"/>
          <w:szCs w:val="24"/>
        </w:rPr>
        <w:t>. John Wiley &amp; Sons.</w:t>
      </w:r>
    </w:p>
    <w:p w:rsidR="00D1488F" w:rsidRPr="004154C9" w:rsidRDefault="00D1488F" w:rsidP="004154C9">
      <w:pPr>
        <w:spacing w:line="360" w:lineRule="auto"/>
        <w:jc w:val="both"/>
        <w:rPr>
          <w:rFonts w:cstheme="minorHAnsi"/>
          <w:sz w:val="24"/>
          <w:szCs w:val="24"/>
          <w:shd w:val="clear" w:color="auto" w:fill="FFFFFF"/>
        </w:rPr>
      </w:pPr>
      <w:proofErr w:type="spellStart"/>
      <w:r w:rsidRPr="004154C9">
        <w:rPr>
          <w:rFonts w:cstheme="minorHAnsi"/>
          <w:sz w:val="24"/>
          <w:szCs w:val="24"/>
          <w:shd w:val="clear" w:color="auto" w:fill="FFFFFF"/>
        </w:rPr>
        <w:t>Crossrail</w:t>
      </w:r>
      <w:proofErr w:type="spellEnd"/>
      <w:r w:rsidRPr="004154C9">
        <w:rPr>
          <w:rFonts w:cstheme="minorHAnsi"/>
          <w:sz w:val="24"/>
          <w:szCs w:val="24"/>
          <w:shd w:val="clear" w:color="auto" w:fill="FFFFFF"/>
        </w:rPr>
        <w:t xml:space="preserve">. 2022. Welcome to </w:t>
      </w:r>
      <w:proofErr w:type="spellStart"/>
      <w:r w:rsidRPr="004154C9">
        <w:rPr>
          <w:rFonts w:cstheme="minorHAnsi"/>
          <w:sz w:val="24"/>
          <w:szCs w:val="24"/>
          <w:shd w:val="clear" w:color="auto" w:fill="FFFFFF"/>
        </w:rPr>
        <w:t>Crossrail</w:t>
      </w:r>
      <w:proofErr w:type="spellEnd"/>
      <w:r w:rsidRPr="004154C9">
        <w:rPr>
          <w:rFonts w:cstheme="minorHAnsi"/>
          <w:sz w:val="24"/>
          <w:szCs w:val="24"/>
          <w:shd w:val="clear" w:color="auto" w:fill="FFFFFF"/>
        </w:rPr>
        <w:t>. [online] Available at: &lt;https://www.crossrail.co.uk/&gt; [Accessed 7 August 2022].</w:t>
      </w:r>
    </w:p>
    <w:p w:rsidR="00D1488F" w:rsidRPr="004154C9" w:rsidRDefault="00D1488F" w:rsidP="004154C9">
      <w:pPr>
        <w:spacing w:line="360" w:lineRule="auto"/>
        <w:jc w:val="both"/>
        <w:rPr>
          <w:rFonts w:cstheme="minorHAnsi"/>
          <w:sz w:val="24"/>
          <w:szCs w:val="24"/>
          <w:shd w:val="clear" w:color="auto" w:fill="FFFFFF"/>
        </w:rPr>
      </w:pPr>
      <w:r w:rsidRPr="004154C9">
        <w:rPr>
          <w:rFonts w:cstheme="minorHAnsi"/>
          <w:sz w:val="24"/>
          <w:szCs w:val="24"/>
          <w:shd w:val="clear" w:color="auto" w:fill="FFFFFF"/>
        </w:rPr>
        <w:t xml:space="preserve">Day, G., 2017. UK skills crisis: learning lessons from </w:t>
      </w:r>
      <w:proofErr w:type="spellStart"/>
      <w:r w:rsidRPr="004154C9">
        <w:rPr>
          <w:rFonts w:cstheme="minorHAnsi"/>
          <w:sz w:val="24"/>
          <w:szCs w:val="24"/>
          <w:shd w:val="clear" w:color="auto" w:fill="FFFFFF"/>
        </w:rPr>
        <w:t>Crossrail</w:t>
      </w:r>
      <w:proofErr w:type="spellEnd"/>
      <w:r w:rsidRPr="004154C9">
        <w:rPr>
          <w:rFonts w:cstheme="minorHAnsi"/>
          <w:sz w:val="24"/>
          <w:szCs w:val="24"/>
          <w:shd w:val="clear" w:color="auto" w:fill="FFFFFF"/>
        </w:rPr>
        <w:t xml:space="preserve"> for staffing future infrastructure projects. </w:t>
      </w:r>
      <w:r w:rsidRPr="004154C9">
        <w:rPr>
          <w:rFonts w:cstheme="minorHAnsi"/>
          <w:i/>
          <w:iCs/>
          <w:sz w:val="24"/>
          <w:szCs w:val="24"/>
          <w:shd w:val="clear" w:color="auto" w:fill="FFFFFF"/>
        </w:rPr>
        <w:t>Proceedings of the Institution of Civil Engineers - Civil Engineering</w:t>
      </w:r>
      <w:r w:rsidRPr="004154C9">
        <w:rPr>
          <w:rFonts w:cstheme="minorHAnsi"/>
          <w:sz w:val="24"/>
          <w:szCs w:val="24"/>
          <w:shd w:val="clear" w:color="auto" w:fill="FFFFFF"/>
        </w:rPr>
        <w:t>, 170(2), pp.56-56.</w:t>
      </w:r>
    </w:p>
    <w:p w:rsidR="00D1488F" w:rsidRPr="004154C9" w:rsidRDefault="00D1488F" w:rsidP="004154C9">
      <w:pPr>
        <w:spacing w:line="360" w:lineRule="auto"/>
        <w:jc w:val="both"/>
        <w:rPr>
          <w:rFonts w:cstheme="minorHAnsi"/>
          <w:color w:val="000000"/>
          <w:sz w:val="24"/>
          <w:szCs w:val="24"/>
          <w:shd w:val="clear" w:color="auto" w:fill="FFFFFF"/>
        </w:rPr>
      </w:pPr>
      <w:r w:rsidRPr="004154C9">
        <w:rPr>
          <w:rFonts w:cstheme="minorHAnsi"/>
          <w:color w:val="000000"/>
          <w:sz w:val="24"/>
          <w:szCs w:val="24"/>
          <w:shd w:val="clear" w:color="auto" w:fill="FFFFFF"/>
        </w:rPr>
        <w:t>Healey, P., 2017. </w:t>
      </w:r>
      <w:r w:rsidRPr="004154C9">
        <w:rPr>
          <w:rFonts w:cstheme="minorHAnsi"/>
          <w:i/>
          <w:iCs/>
          <w:color w:val="000000"/>
          <w:sz w:val="24"/>
          <w:szCs w:val="24"/>
          <w:shd w:val="clear" w:color="auto" w:fill="FFFFFF"/>
        </w:rPr>
        <w:t>Project Management</w:t>
      </w:r>
      <w:r w:rsidRPr="004154C9">
        <w:rPr>
          <w:rFonts w:cstheme="minorHAnsi"/>
          <w:color w:val="000000"/>
          <w:sz w:val="24"/>
          <w:szCs w:val="24"/>
          <w:shd w:val="clear" w:color="auto" w:fill="FFFFFF"/>
        </w:rPr>
        <w:t xml:space="preserve">. London: </w:t>
      </w:r>
      <w:proofErr w:type="spellStart"/>
      <w:r w:rsidRPr="004154C9">
        <w:rPr>
          <w:rFonts w:cstheme="minorHAnsi"/>
          <w:color w:val="000000"/>
          <w:sz w:val="24"/>
          <w:szCs w:val="24"/>
          <w:shd w:val="clear" w:color="auto" w:fill="FFFFFF"/>
        </w:rPr>
        <w:t>Routledge</w:t>
      </w:r>
      <w:proofErr w:type="spellEnd"/>
      <w:r w:rsidRPr="004154C9">
        <w:rPr>
          <w:rFonts w:cstheme="minorHAnsi"/>
          <w:color w:val="000000"/>
          <w:sz w:val="24"/>
          <w:szCs w:val="24"/>
          <w:shd w:val="clear" w:color="auto" w:fill="FFFFFF"/>
        </w:rPr>
        <w:t>.</w:t>
      </w:r>
    </w:p>
    <w:p w:rsidR="00D1488F" w:rsidRPr="004154C9" w:rsidRDefault="00D1488F" w:rsidP="004154C9">
      <w:pPr>
        <w:spacing w:line="360" w:lineRule="auto"/>
        <w:jc w:val="both"/>
        <w:rPr>
          <w:rFonts w:cstheme="minorHAnsi"/>
          <w:color w:val="000000" w:themeColor="text1"/>
          <w:sz w:val="24"/>
          <w:szCs w:val="24"/>
          <w:shd w:val="clear" w:color="auto" w:fill="FFFFFF"/>
        </w:rPr>
      </w:pPr>
      <w:proofErr w:type="spellStart"/>
      <w:r w:rsidRPr="004154C9">
        <w:rPr>
          <w:rFonts w:cstheme="minorHAnsi"/>
          <w:color w:val="000000" w:themeColor="text1"/>
          <w:sz w:val="24"/>
          <w:szCs w:val="24"/>
          <w:shd w:val="clear" w:color="auto" w:fill="FFFFFF"/>
        </w:rPr>
        <w:t>Kerzner</w:t>
      </w:r>
      <w:proofErr w:type="spellEnd"/>
      <w:r w:rsidRPr="004154C9">
        <w:rPr>
          <w:rFonts w:cstheme="minorHAnsi"/>
          <w:color w:val="000000" w:themeColor="text1"/>
          <w:sz w:val="24"/>
          <w:szCs w:val="24"/>
          <w:shd w:val="clear" w:color="auto" w:fill="FFFFFF"/>
        </w:rPr>
        <w:t>, H., 2017. </w:t>
      </w:r>
      <w:r w:rsidRPr="004154C9">
        <w:rPr>
          <w:rFonts w:cstheme="minorHAnsi"/>
          <w:i/>
          <w:iCs/>
          <w:color w:val="000000" w:themeColor="text1"/>
          <w:sz w:val="24"/>
          <w:szCs w:val="24"/>
          <w:shd w:val="clear" w:color="auto" w:fill="FFFFFF"/>
        </w:rPr>
        <w:t>Project Management: A Systems Approach to Planning Scheduling and Controlling</w:t>
      </w:r>
      <w:r w:rsidRPr="004154C9">
        <w:rPr>
          <w:rFonts w:cstheme="minorHAnsi"/>
          <w:color w:val="000000" w:themeColor="text1"/>
          <w:sz w:val="24"/>
          <w:szCs w:val="24"/>
          <w:shd w:val="clear" w:color="auto" w:fill="FFFFFF"/>
        </w:rPr>
        <w:t>. 12th ed. Wiley.</w:t>
      </w:r>
    </w:p>
    <w:p w:rsidR="00D1488F" w:rsidRPr="004154C9" w:rsidRDefault="00D1488F" w:rsidP="004154C9">
      <w:pPr>
        <w:spacing w:line="360" w:lineRule="auto"/>
        <w:jc w:val="both"/>
        <w:rPr>
          <w:rFonts w:cstheme="minorHAnsi"/>
          <w:color w:val="000000" w:themeColor="text1"/>
          <w:sz w:val="24"/>
          <w:szCs w:val="24"/>
          <w:shd w:val="clear" w:color="auto" w:fill="FFFFFF"/>
        </w:rPr>
      </w:pPr>
      <w:r w:rsidRPr="004154C9">
        <w:rPr>
          <w:rFonts w:cstheme="minorHAnsi"/>
          <w:color w:val="000000"/>
          <w:sz w:val="24"/>
          <w:szCs w:val="24"/>
          <w:shd w:val="clear" w:color="auto" w:fill="FFFFFF"/>
        </w:rPr>
        <w:t xml:space="preserve">Liu, J., 2021. Appraising the Likely Gentrification Impacts of a Mega Transport Project—The Case of </w:t>
      </w:r>
      <w:proofErr w:type="spellStart"/>
      <w:r w:rsidRPr="004154C9">
        <w:rPr>
          <w:rFonts w:cstheme="minorHAnsi"/>
          <w:color w:val="000000"/>
          <w:sz w:val="24"/>
          <w:szCs w:val="24"/>
          <w:shd w:val="clear" w:color="auto" w:fill="FFFFFF"/>
        </w:rPr>
        <w:t>Crossrail</w:t>
      </w:r>
      <w:proofErr w:type="spellEnd"/>
      <w:r w:rsidRPr="004154C9">
        <w:rPr>
          <w:rFonts w:cstheme="minorHAnsi"/>
          <w:color w:val="000000"/>
          <w:sz w:val="24"/>
          <w:szCs w:val="24"/>
          <w:shd w:val="clear" w:color="auto" w:fill="FFFFFF"/>
        </w:rPr>
        <w:t>. </w:t>
      </w:r>
      <w:r w:rsidRPr="004154C9">
        <w:rPr>
          <w:rFonts w:cstheme="minorHAnsi"/>
          <w:i/>
          <w:iCs/>
          <w:color w:val="000000"/>
          <w:sz w:val="24"/>
          <w:szCs w:val="24"/>
          <w:shd w:val="clear" w:color="auto" w:fill="FFFFFF"/>
        </w:rPr>
        <w:t>Urban Studies and Public Administration</w:t>
      </w:r>
      <w:r w:rsidRPr="004154C9">
        <w:rPr>
          <w:rFonts w:cstheme="minorHAnsi"/>
          <w:color w:val="000000"/>
          <w:sz w:val="24"/>
          <w:szCs w:val="24"/>
          <w:shd w:val="clear" w:color="auto" w:fill="FFFFFF"/>
        </w:rPr>
        <w:t>, 4(3), pp.12-22.</w:t>
      </w:r>
    </w:p>
    <w:p w:rsidR="00D1488F" w:rsidRPr="004154C9" w:rsidRDefault="00D1488F" w:rsidP="004154C9">
      <w:pPr>
        <w:spacing w:line="360" w:lineRule="auto"/>
        <w:jc w:val="both"/>
        <w:rPr>
          <w:rFonts w:cstheme="minorHAnsi"/>
          <w:color w:val="000000"/>
          <w:sz w:val="24"/>
          <w:szCs w:val="24"/>
          <w:shd w:val="clear" w:color="auto" w:fill="FFFFFF"/>
        </w:rPr>
      </w:pPr>
      <w:proofErr w:type="spellStart"/>
      <w:r w:rsidRPr="004154C9">
        <w:rPr>
          <w:rFonts w:cstheme="minorHAnsi"/>
          <w:color w:val="000000"/>
          <w:sz w:val="24"/>
          <w:szCs w:val="24"/>
          <w:shd w:val="clear" w:color="auto" w:fill="FFFFFF"/>
        </w:rPr>
        <w:t>Pelton</w:t>
      </w:r>
      <w:proofErr w:type="spellEnd"/>
      <w:r w:rsidRPr="004154C9">
        <w:rPr>
          <w:rFonts w:cstheme="minorHAnsi"/>
          <w:color w:val="000000"/>
          <w:sz w:val="24"/>
          <w:szCs w:val="24"/>
          <w:shd w:val="clear" w:color="auto" w:fill="FFFFFF"/>
        </w:rPr>
        <w:t xml:space="preserve">, J., Brown, M., </w:t>
      </w:r>
      <w:proofErr w:type="spellStart"/>
      <w:r w:rsidRPr="004154C9">
        <w:rPr>
          <w:rFonts w:cstheme="minorHAnsi"/>
          <w:color w:val="000000"/>
          <w:sz w:val="24"/>
          <w:szCs w:val="24"/>
          <w:shd w:val="clear" w:color="auto" w:fill="FFFFFF"/>
        </w:rPr>
        <w:t>Reddaway</w:t>
      </w:r>
      <w:proofErr w:type="spellEnd"/>
      <w:r w:rsidRPr="004154C9">
        <w:rPr>
          <w:rFonts w:cstheme="minorHAnsi"/>
          <w:color w:val="000000"/>
          <w:sz w:val="24"/>
          <w:szCs w:val="24"/>
          <w:shd w:val="clear" w:color="auto" w:fill="FFFFFF"/>
        </w:rPr>
        <w:t xml:space="preserve">, W. and </w:t>
      </w:r>
      <w:proofErr w:type="spellStart"/>
      <w:r w:rsidRPr="004154C9">
        <w:rPr>
          <w:rFonts w:cstheme="minorHAnsi"/>
          <w:color w:val="000000"/>
          <w:sz w:val="24"/>
          <w:szCs w:val="24"/>
          <w:shd w:val="clear" w:color="auto" w:fill="FFFFFF"/>
        </w:rPr>
        <w:t>Gilmour</w:t>
      </w:r>
      <w:proofErr w:type="spellEnd"/>
      <w:r w:rsidRPr="004154C9">
        <w:rPr>
          <w:rFonts w:cstheme="minorHAnsi"/>
          <w:color w:val="000000"/>
          <w:sz w:val="24"/>
          <w:szCs w:val="24"/>
          <w:shd w:val="clear" w:color="auto" w:fill="FFFFFF"/>
        </w:rPr>
        <w:t xml:space="preserve">, M., 2017. </w:t>
      </w:r>
      <w:proofErr w:type="spellStart"/>
      <w:r w:rsidRPr="004154C9">
        <w:rPr>
          <w:rFonts w:cstheme="minorHAnsi"/>
          <w:color w:val="000000"/>
          <w:sz w:val="24"/>
          <w:szCs w:val="24"/>
          <w:shd w:val="clear" w:color="auto" w:fill="FFFFFF"/>
        </w:rPr>
        <w:t>Crossrail</w:t>
      </w:r>
      <w:proofErr w:type="spellEnd"/>
      <w:r w:rsidRPr="004154C9">
        <w:rPr>
          <w:rFonts w:cstheme="minorHAnsi"/>
          <w:color w:val="000000"/>
          <w:sz w:val="24"/>
          <w:szCs w:val="24"/>
          <w:shd w:val="clear" w:color="auto" w:fill="FFFFFF"/>
        </w:rPr>
        <w:t xml:space="preserve"> project: The evolution of an innovation ecosystem. </w:t>
      </w:r>
      <w:r w:rsidRPr="004154C9">
        <w:rPr>
          <w:rFonts w:cstheme="minorHAnsi"/>
          <w:i/>
          <w:iCs/>
          <w:color w:val="000000"/>
          <w:sz w:val="24"/>
          <w:szCs w:val="24"/>
          <w:shd w:val="clear" w:color="auto" w:fill="FFFFFF"/>
        </w:rPr>
        <w:t>ICE Proceedings Civil Engineering</w:t>
      </w:r>
      <w:r w:rsidRPr="004154C9">
        <w:rPr>
          <w:rFonts w:cstheme="minorHAnsi"/>
          <w:color w:val="000000"/>
          <w:sz w:val="24"/>
          <w:szCs w:val="24"/>
          <w:shd w:val="clear" w:color="auto" w:fill="FFFFFF"/>
        </w:rPr>
        <w:t>, 70(4), pp.1-10.</w:t>
      </w:r>
    </w:p>
    <w:p w:rsidR="00820972" w:rsidRPr="004154C9" w:rsidRDefault="00D1488F" w:rsidP="004154C9">
      <w:pPr>
        <w:spacing w:line="360" w:lineRule="auto"/>
        <w:jc w:val="both"/>
        <w:rPr>
          <w:rFonts w:cstheme="minorHAnsi"/>
          <w:color w:val="000000"/>
          <w:sz w:val="24"/>
          <w:szCs w:val="24"/>
          <w:shd w:val="clear" w:color="auto" w:fill="FFFFFF"/>
        </w:rPr>
      </w:pPr>
      <w:proofErr w:type="spellStart"/>
      <w:r w:rsidRPr="004154C9">
        <w:rPr>
          <w:rFonts w:cstheme="minorHAnsi"/>
          <w:color w:val="000000"/>
          <w:sz w:val="24"/>
          <w:szCs w:val="24"/>
          <w:shd w:val="clear" w:color="auto" w:fill="FFFFFF"/>
        </w:rPr>
        <w:t>Topham</w:t>
      </w:r>
      <w:proofErr w:type="spellEnd"/>
      <w:r w:rsidRPr="004154C9">
        <w:rPr>
          <w:rFonts w:cstheme="minorHAnsi"/>
          <w:color w:val="000000"/>
          <w:sz w:val="24"/>
          <w:szCs w:val="24"/>
          <w:shd w:val="clear" w:color="auto" w:fill="FFFFFF"/>
        </w:rPr>
        <w:t>, G., 2020. </w:t>
      </w:r>
      <w:proofErr w:type="spellStart"/>
      <w:r w:rsidRPr="004154C9">
        <w:rPr>
          <w:rFonts w:cstheme="minorHAnsi"/>
          <w:i/>
          <w:iCs/>
          <w:color w:val="000000"/>
          <w:sz w:val="24"/>
          <w:szCs w:val="24"/>
          <w:shd w:val="clear" w:color="auto" w:fill="FFFFFF"/>
        </w:rPr>
        <w:t>Crossrail</w:t>
      </w:r>
      <w:proofErr w:type="spellEnd"/>
      <w:r w:rsidRPr="004154C9">
        <w:rPr>
          <w:rFonts w:cstheme="minorHAnsi"/>
          <w:i/>
          <w:iCs/>
          <w:color w:val="000000"/>
          <w:sz w:val="24"/>
          <w:szCs w:val="24"/>
          <w:shd w:val="clear" w:color="auto" w:fill="FFFFFF"/>
        </w:rPr>
        <w:t xml:space="preserve"> delayed again until 2022 and another £450m over budget</w:t>
      </w:r>
      <w:r w:rsidRPr="004154C9">
        <w:rPr>
          <w:rFonts w:cstheme="minorHAnsi"/>
          <w:color w:val="000000"/>
          <w:sz w:val="24"/>
          <w:szCs w:val="24"/>
          <w:shd w:val="clear" w:color="auto" w:fill="FFFFFF"/>
        </w:rPr>
        <w:t>. [online] the Guardian. Available at: &lt;https://www.theguardian.com/uk-news/2020/aug/21/crossrail-delayed-again-until-2022-and-another-450m-over-budget-tfl-covid-19&gt; [Accessed 7 August 2022].</w:t>
      </w:r>
    </w:p>
    <w:p w:rsidR="00D1488F" w:rsidRPr="004154C9" w:rsidRDefault="00D1488F" w:rsidP="004154C9">
      <w:pPr>
        <w:spacing w:line="360" w:lineRule="auto"/>
        <w:jc w:val="both"/>
        <w:rPr>
          <w:rFonts w:cstheme="minorHAnsi"/>
          <w:sz w:val="24"/>
          <w:szCs w:val="24"/>
        </w:rPr>
      </w:pPr>
      <w:r w:rsidRPr="004154C9">
        <w:rPr>
          <w:rFonts w:cstheme="minorHAnsi"/>
          <w:color w:val="000000"/>
          <w:sz w:val="24"/>
          <w:szCs w:val="24"/>
          <w:shd w:val="clear" w:color="auto" w:fill="FFFFFF"/>
        </w:rPr>
        <w:lastRenderedPageBreak/>
        <w:t xml:space="preserve">Tucker, W., 2017. </w:t>
      </w:r>
      <w:proofErr w:type="spellStart"/>
      <w:r w:rsidRPr="004154C9">
        <w:rPr>
          <w:rFonts w:cstheme="minorHAnsi"/>
          <w:color w:val="000000"/>
          <w:sz w:val="24"/>
          <w:szCs w:val="24"/>
          <w:shd w:val="clear" w:color="auto" w:fill="FFFFFF"/>
        </w:rPr>
        <w:t>Crossrail</w:t>
      </w:r>
      <w:proofErr w:type="spellEnd"/>
      <w:r w:rsidRPr="004154C9">
        <w:rPr>
          <w:rFonts w:cstheme="minorHAnsi"/>
          <w:color w:val="000000"/>
          <w:sz w:val="24"/>
          <w:szCs w:val="24"/>
          <w:shd w:val="clear" w:color="auto" w:fill="FFFFFF"/>
        </w:rPr>
        <w:t xml:space="preserve"> project: the execution strategy for delivering London’s Elizabeth line. </w:t>
      </w:r>
      <w:r w:rsidRPr="004154C9">
        <w:rPr>
          <w:rFonts w:cstheme="minorHAnsi"/>
          <w:i/>
          <w:iCs/>
          <w:color w:val="000000"/>
          <w:sz w:val="24"/>
          <w:szCs w:val="24"/>
          <w:shd w:val="clear" w:color="auto" w:fill="FFFFFF"/>
        </w:rPr>
        <w:t>Proceedings of the Institution of Civil Engineers - Civil Engineering</w:t>
      </w:r>
      <w:r w:rsidRPr="004154C9">
        <w:rPr>
          <w:rFonts w:cstheme="minorHAnsi"/>
          <w:color w:val="000000"/>
          <w:sz w:val="24"/>
          <w:szCs w:val="24"/>
          <w:shd w:val="clear" w:color="auto" w:fill="FFFFFF"/>
        </w:rPr>
        <w:t>, 170(5), pp.3-14</w:t>
      </w:r>
    </w:p>
    <w:sectPr w:rsidR="00D1488F" w:rsidRPr="004154C9" w:rsidSect="00501762">
      <w:footerReference w:type="default" r:id="rId10"/>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F76A3F" w:rsidRDefault="00F76A3F" w:rsidP="00DC1707">
      <w:pPr>
        <w:spacing w:after="0" w:line="240" w:lineRule="auto"/>
      </w:pPr>
      <w:r>
        <w:separator/>
      </w:r>
    </w:p>
  </w:endnote>
  <w:endnote w:type="continuationSeparator" w:id="0">
    <w:p w:rsidR="00F76A3F" w:rsidRDefault="00F76A3F" w:rsidP="00DC170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686704"/>
      <w:docPartObj>
        <w:docPartGallery w:val="Page Numbers (Bottom of Page)"/>
        <w:docPartUnique/>
      </w:docPartObj>
    </w:sdtPr>
    <w:sdtEndPr>
      <w:rPr>
        <w:noProof/>
      </w:rPr>
    </w:sdtEndPr>
    <w:sdtContent>
      <w:p w:rsidR="00DC1707" w:rsidRDefault="00DC1707">
        <w:pPr>
          <w:pStyle w:val="Footer"/>
          <w:jc w:val="center"/>
        </w:pPr>
        <w:r>
          <w:fldChar w:fldCharType="begin"/>
        </w:r>
        <w:r>
          <w:instrText xml:space="preserve"> PAGE   \* MERGEFORMAT </w:instrText>
        </w:r>
        <w:r>
          <w:fldChar w:fldCharType="separate"/>
        </w:r>
        <w:r w:rsidR="00984107">
          <w:rPr>
            <w:noProof/>
          </w:rPr>
          <w:t>7</w:t>
        </w:r>
        <w:r>
          <w:rPr>
            <w:noProof/>
          </w:rPr>
          <w:fldChar w:fldCharType="end"/>
        </w:r>
      </w:p>
    </w:sdtContent>
  </w:sdt>
  <w:p w:rsidR="00DC1707" w:rsidRDefault="00DC170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F76A3F" w:rsidRDefault="00F76A3F" w:rsidP="00DC1707">
      <w:pPr>
        <w:spacing w:after="0" w:line="240" w:lineRule="auto"/>
      </w:pPr>
      <w:r>
        <w:separator/>
      </w:r>
    </w:p>
  </w:footnote>
  <w:footnote w:type="continuationSeparator" w:id="0">
    <w:p w:rsidR="00F76A3F" w:rsidRDefault="00F76A3F" w:rsidP="00DC170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5"/>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E0CC5"/>
    <w:rsid w:val="00053745"/>
    <w:rsid w:val="00060C2C"/>
    <w:rsid w:val="00060CF3"/>
    <w:rsid w:val="00083FD6"/>
    <w:rsid w:val="000E41AF"/>
    <w:rsid w:val="00111E4F"/>
    <w:rsid w:val="00186F73"/>
    <w:rsid w:val="001A4E68"/>
    <w:rsid w:val="001B19C3"/>
    <w:rsid w:val="002047D0"/>
    <w:rsid w:val="00221B04"/>
    <w:rsid w:val="00241E9E"/>
    <w:rsid w:val="002574AA"/>
    <w:rsid w:val="002577A7"/>
    <w:rsid w:val="002E0CC5"/>
    <w:rsid w:val="00336558"/>
    <w:rsid w:val="003566E0"/>
    <w:rsid w:val="00401273"/>
    <w:rsid w:val="00414C80"/>
    <w:rsid w:val="004154C9"/>
    <w:rsid w:val="00443EF2"/>
    <w:rsid w:val="00467337"/>
    <w:rsid w:val="00496D5F"/>
    <w:rsid w:val="00496F67"/>
    <w:rsid w:val="004A001F"/>
    <w:rsid w:val="004A5189"/>
    <w:rsid w:val="004B06FC"/>
    <w:rsid w:val="00501762"/>
    <w:rsid w:val="005053EA"/>
    <w:rsid w:val="00572B69"/>
    <w:rsid w:val="005C5191"/>
    <w:rsid w:val="005D4D3B"/>
    <w:rsid w:val="005F7AFA"/>
    <w:rsid w:val="00610B4B"/>
    <w:rsid w:val="006479E8"/>
    <w:rsid w:val="006715DD"/>
    <w:rsid w:val="006A08F5"/>
    <w:rsid w:val="00712D3E"/>
    <w:rsid w:val="00737374"/>
    <w:rsid w:val="007C61E4"/>
    <w:rsid w:val="007D0FE2"/>
    <w:rsid w:val="007E43F1"/>
    <w:rsid w:val="007F3751"/>
    <w:rsid w:val="00811CA4"/>
    <w:rsid w:val="00820972"/>
    <w:rsid w:val="008F056E"/>
    <w:rsid w:val="0092498E"/>
    <w:rsid w:val="0095053B"/>
    <w:rsid w:val="009825C2"/>
    <w:rsid w:val="00984107"/>
    <w:rsid w:val="009C1242"/>
    <w:rsid w:val="009D4B06"/>
    <w:rsid w:val="009E1AC0"/>
    <w:rsid w:val="009E7C56"/>
    <w:rsid w:val="00A166F3"/>
    <w:rsid w:val="00A51F7F"/>
    <w:rsid w:val="00A53676"/>
    <w:rsid w:val="00A7353A"/>
    <w:rsid w:val="00A76992"/>
    <w:rsid w:val="00AE5DEF"/>
    <w:rsid w:val="00AF4211"/>
    <w:rsid w:val="00B20B9A"/>
    <w:rsid w:val="00B735EB"/>
    <w:rsid w:val="00B83129"/>
    <w:rsid w:val="00B83C35"/>
    <w:rsid w:val="00BB36E1"/>
    <w:rsid w:val="00BC64BB"/>
    <w:rsid w:val="00C12976"/>
    <w:rsid w:val="00C34E4B"/>
    <w:rsid w:val="00C47380"/>
    <w:rsid w:val="00C56EF2"/>
    <w:rsid w:val="00C761A7"/>
    <w:rsid w:val="00C92C62"/>
    <w:rsid w:val="00CA24FD"/>
    <w:rsid w:val="00CB78B3"/>
    <w:rsid w:val="00CD781A"/>
    <w:rsid w:val="00D01CF3"/>
    <w:rsid w:val="00D1488F"/>
    <w:rsid w:val="00D4569B"/>
    <w:rsid w:val="00D95A0C"/>
    <w:rsid w:val="00DA18A4"/>
    <w:rsid w:val="00DC1707"/>
    <w:rsid w:val="00DD1F59"/>
    <w:rsid w:val="00DD5224"/>
    <w:rsid w:val="00E2520F"/>
    <w:rsid w:val="00E30B2F"/>
    <w:rsid w:val="00EB3809"/>
    <w:rsid w:val="00EC544E"/>
    <w:rsid w:val="00F14B63"/>
    <w:rsid w:val="00F71FEA"/>
    <w:rsid w:val="00F76A3F"/>
    <w:rsid w:val="00FB449E"/>
    <w:rsid w:val="00FB5D7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373CAD"/>
  <w15:chartTrackingRefBased/>
  <w15:docId w15:val="{76071116-4478-4D24-9735-D271CD52C5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154C9"/>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154C9"/>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501762"/>
    <w:pPr>
      <w:outlineLvl w:val="9"/>
    </w:pPr>
  </w:style>
  <w:style w:type="paragraph" w:styleId="TOC1">
    <w:name w:val="toc 1"/>
    <w:basedOn w:val="Normal"/>
    <w:next w:val="Normal"/>
    <w:autoRedefine/>
    <w:uiPriority w:val="39"/>
    <w:unhideWhenUsed/>
    <w:rsid w:val="00501762"/>
    <w:pPr>
      <w:spacing w:after="100"/>
    </w:pPr>
  </w:style>
  <w:style w:type="character" w:styleId="Hyperlink">
    <w:name w:val="Hyperlink"/>
    <w:basedOn w:val="DefaultParagraphFont"/>
    <w:uiPriority w:val="99"/>
    <w:unhideWhenUsed/>
    <w:rsid w:val="00501762"/>
    <w:rPr>
      <w:color w:val="0563C1" w:themeColor="hyperlink"/>
      <w:u w:val="single"/>
    </w:rPr>
  </w:style>
  <w:style w:type="paragraph" w:styleId="NoSpacing">
    <w:name w:val="No Spacing"/>
    <w:link w:val="NoSpacingChar"/>
    <w:uiPriority w:val="1"/>
    <w:qFormat/>
    <w:rsid w:val="00501762"/>
    <w:pPr>
      <w:spacing w:after="0" w:line="240" w:lineRule="auto"/>
    </w:pPr>
    <w:rPr>
      <w:rFonts w:eastAsiaTheme="minorEastAsia"/>
    </w:rPr>
  </w:style>
  <w:style w:type="character" w:customStyle="1" w:styleId="NoSpacingChar">
    <w:name w:val="No Spacing Char"/>
    <w:basedOn w:val="DefaultParagraphFont"/>
    <w:link w:val="NoSpacing"/>
    <w:uiPriority w:val="1"/>
    <w:rsid w:val="00501762"/>
    <w:rPr>
      <w:rFonts w:eastAsiaTheme="minorEastAsia"/>
    </w:rPr>
  </w:style>
  <w:style w:type="paragraph" w:styleId="Header">
    <w:name w:val="header"/>
    <w:basedOn w:val="Normal"/>
    <w:link w:val="HeaderChar"/>
    <w:uiPriority w:val="99"/>
    <w:unhideWhenUsed/>
    <w:rsid w:val="00DC1707"/>
    <w:pPr>
      <w:tabs>
        <w:tab w:val="center" w:pos="4680"/>
        <w:tab w:val="right" w:pos="9360"/>
      </w:tabs>
      <w:spacing w:after="0" w:line="240" w:lineRule="auto"/>
    </w:pPr>
  </w:style>
  <w:style w:type="character" w:customStyle="1" w:styleId="HeaderChar">
    <w:name w:val="Header Char"/>
    <w:basedOn w:val="DefaultParagraphFont"/>
    <w:link w:val="Header"/>
    <w:uiPriority w:val="99"/>
    <w:rsid w:val="00DC1707"/>
  </w:style>
  <w:style w:type="paragraph" w:styleId="Footer">
    <w:name w:val="footer"/>
    <w:basedOn w:val="Normal"/>
    <w:link w:val="FooterChar"/>
    <w:uiPriority w:val="99"/>
    <w:unhideWhenUsed/>
    <w:rsid w:val="00DC1707"/>
    <w:pPr>
      <w:tabs>
        <w:tab w:val="center" w:pos="4680"/>
        <w:tab w:val="right" w:pos="9360"/>
      </w:tabs>
      <w:spacing w:after="0" w:line="240" w:lineRule="auto"/>
    </w:pPr>
  </w:style>
  <w:style w:type="character" w:customStyle="1" w:styleId="FooterChar">
    <w:name w:val="Footer Char"/>
    <w:basedOn w:val="DefaultParagraphFont"/>
    <w:link w:val="Footer"/>
    <w:uiPriority w:val="99"/>
    <w:rsid w:val="00DC170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glossaryDocument" Target="glossary/document.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BAFB052AFEB6465A8F05629EA005DB1A"/>
        <w:category>
          <w:name w:val="General"/>
          <w:gallery w:val="placeholder"/>
        </w:category>
        <w:types>
          <w:type w:val="bbPlcHdr"/>
        </w:types>
        <w:behaviors>
          <w:behavior w:val="content"/>
        </w:behaviors>
        <w:guid w:val="{9374484C-DAD5-4293-A9F6-615F114B9A0A}"/>
      </w:docPartPr>
      <w:docPartBody>
        <w:p w:rsidR="008877A1" w:rsidRDefault="00EF2289" w:rsidP="00EF2289">
          <w:pPr>
            <w:pStyle w:val="BAFB052AFEB6465A8F05629EA005DB1A"/>
          </w:pPr>
          <w:r>
            <w:rPr>
              <w:rFonts w:asciiTheme="majorHAnsi" w:eastAsiaTheme="majorEastAsia" w:hAnsiTheme="majorHAnsi" w:cstheme="majorBidi"/>
              <w:caps/>
              <w:color w:val="4472C4" w:themeColor="accent1"/>
              <w:sz w:val="80"/>
              <w:szCs w:val="80"/>
            </w:rPr>
            <w:t>[Document title]</w:t>
          </w:r>
        </w:p>
      </w:docPartBody>
    </w:docPart>
    <w:docPart>
      <w:docPartPr>
        <w:name w:val="70C0F63CB9A449F7891AB967584B7EDC"/>
        <w:category>
          <w:name w:val="General"/>
          <w:gallery w:val="placeholder"/>
        </w:category>
        <w:types>
          <w:type w:val="bbPlcHdr"/>
        </w:types>
        <w:behaviors>
          <w:behavior w:val="content"/>
        </w:behaviors>
        <w:guid w:val="{E588F353-BDEF-48C4-9754-3E641134CD37}"/>
      </w:docPartPr>
      <w:docPartBody>
        <w:p w:rsidR="008877A1" w:rsidRDefault="00EF2289" w:rsidP="00EF2289">
          <w:pPr>
            <w:pStyle w:val="70C0F63CB9A449F7891AB967584B7EDC"/>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F2289"/>
    <w:rsid w:val="008877A1"/>
    <w:rsid w:val="00EF2289"/>
    <w:rsid w:val="00F41CC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AFB052AFEB6465A8F05629EA005DB1A">
    <w:name w:val="BAFB052AFEB6465A8F05629EA005DB1A"/>
    <w:rsid w:val="00EF2289"/>
  </w:style>
  <w:style w:type="paragraph" w:customStyle="1" w:styleId="70C0F63CB9A449F7891AB967584B7EDC">
    <w:name w:val="70C0F63CB9A449F7891AB967584B7EDC"/>
    <w:rsid w:val="00EF228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Submitted by</PublishDate>
  <Abstract/>
  <CompanyAddress>Student Name:</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C6BD264-D155-4EE4-8478-53DE97816C0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2636</Words>
  <Characters>15031</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Assessment 2 - Elizabeth line Project</dc:title>
  <dc:subject>LCBB5005 - Project Management</dc:subject>
  <dc:creator>Hamdan</dc:creator>
  <cp:keywords/>
  <dc:description/>
  <cp:lastModifiedBy>Кристина Вълева</cp:lastModifiedBy>
  <cp:revision>2</cp:revision>
  <dcterms:created xsi:type="dcterms:W3CDTF">2022-08-30T11:42:00Z</dcterms:created>
  <dcterms:modified xsi:type="dcterms:W3CDTF">2022-08-30T11:42:00Z</dcterms:modified>
</cp:coreProperties>
</file>