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069E59" w14:textId="3FBE4F02" w:rsidR="00DA28C0" w:rsidRPr="00956F93" w:rsidRDefault="009D4DE5" w:rsidP="008115DC">
      <w:pPr>
        <w:spacing w:line="360" w:lineRule="auto"/>
        <w:rPr>
          <w:rFonts w:ascii="Arial" w:hAnsi="Arial" w:cs="Arial"/>
          <w:u w:val="single"/>
        </w:rPr>
      </w:pPr>
      <w:r w:rsidRPr="00956F93">
        <w:rPr>
          <w:rFonts w:ascii="Arial" w:hAnsi="Arial" w:cs="Arial"/>
          <w:u w:val="single"/>
        </w:rPr>
        <w:t>Reference List</w:t>
      </w:r>
    </w:p>
    <w:p w14:paraId="61A56F69" w14:textId="77777777" w:rsidR="00FE0B81" w:rsidRDefault="00FE0B81" w:rsidP="008115DC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Adran</w:t>
      </w:r>
      <w:proofErr w:type="spellEnd"/>
      <w:r>
        <w:rPr>
          <w:rFonts w:ascii="Arial" w:hAnsi="Arial" w:cs="Arial"/>
        </w:rPr>
        <w:t xml:space="preserve">, Y. and </w:t>
      </w:r>
      <w:proofErr w:type="spellStart"/>
      <w:r>
        <w:rPr>
          <w:rFonts w:ascii="Arial" w:hAnsi="Arial" w:cs="Arial"/>
        </w:rPr>
        <w:t>Oes</w:t>
      </w:r>
      <w:proofErr w:type="spellEnd"/>
      <w:r>
        <w:rPr>
          <w:rFonts w:ascii="Arial" w:hAnsi="Arial" w:cs="Arial"/>
        </w:rPr>
        <w:t xml:space="preserve">, G. (2008). </w:t>
      </w:r>
      <w:r>
        <w:rPr>
          <w:rFonts w:ascii="Arial" w:hAnsi="Arial" w:cs="Arial"/>
          <w:i/>
          <w:iCs/>
        </w:rPr>
        <w:t>Education for Sustainable Development and Global Citizenship Information for Teacher Trainees and New Teachers in Wales Information.</w:t>
      </w:r>
      <w:r>
        <w:rPr>
          <w:rFonts w:ascii="Arial" w:hAnsi="Arial" w:cs="Arial"/>
        </w:rPr>
        <w:t xml:space="preserve"> [online] Available at: </w:t>
      </w:r>
      <w:hyperlink r:id="rId4" w:history="1">
        <w:r w:rsidRPr="00122983">
          <w:rPr>
            <w:rStyle w:val="Hyperlink"/>
            <w:rFonts w:ascii="Arial" w:hAnsi="Arial" w:cs="Arial"/>
          </w:rPr>
          <w:t>https://hwb.gov.wales/api/storage/66a188a2-144c-4584-a223-b371b40f6632/information-for-teacher-trainees-and-new-teachers.pdf</w:t>
        </w:r>
      </w:hyperlink>
      <w:r>
        <w:rPr>
          <w:rFonts w:ascii="Arial" w:hAnsi="Arial" w:cs="Arial"/>
        </w:rPr>
        <w:t>. (Accessed: 16</w:t>
      </w:r>
      <w:r w:rsidRPr="00281C5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2023).</w:t>
      </w:r>
    </w:p>
    <w:p w14:paraId="22AFF44D" w14:textId="77777777" w:rsidR="00FE0B81" w:rsidRPr="00956F93" w:rsidRDefault="00FE0B81" w:rsidP="008115DC">
      <w:pPr>
        <w:spacing w:line="360" w:lineRule="auto"/>
        <w:rPr>
          <w:rFonts w:ascii="Arial" w:hAnsi="Arial" w:cs="Arial"/>
        </w:rPr>
      </w:pPr>
      <w:r w:rsidRPr="00956F93">
        <w:rPr>
          <w:rFonts w:ascii="Arial" w:hAnsi="Arial" w:cs="Arial"/>
        </w:rPr>
        <w:t xml:space="preserve">Barrable, A. (2019). Refocusing Environmental Education in the Early Years: A Brief Introduction to a Pedagogy for Connection. </w:t>
      </w:r>
      <w:r w:rsidRPr="00956F93">
        <w:rPr>
          <w:rFonts w:ascii="Arial" w:hAnsi="Arial" w:cs="Arial"/>
          <w:i/>
          <w:iCs/>
        </w:rPr>
        <w:t>Education Sciences,</w:t>
      </w:r>
      <w:r w:rsidRPr="00956F93">
        <w:rPr>
          <w:rFonts w:ascii="Arial" w:hAnsi="Arial" w:cs="Arial"/>
        </w:rPr>
        <w:t xml:space="preserve"> 9(1). Available at:</w:t>
      </w:r>
      <w:r w:rsidRPr="00956F93">
        <w:t xml:space="preserve"> </w:t>
      </w:r>
      <w:hyperlink r:id="rId5" w:history="1">
        <w:r w:rsidRPr="00956F93">
          <w:rPr>
            <w:rStyle w:val="Hyperlink"/>
            <w:rFonts w:ascii="Arial" w:hAnsi="Arial" w:cs="Arial"/>
          </w:rPr>
          <w:t>https://www.mdpi.com/2227-7102/9/1/61</w:t>
        </w:r>
      </w:hyperlink>
      <w:r w:rsidRPr="00956F93">
        <w:rPr>
          <w:rFonts w:ascii="Arial" w:hAnsi="Arial" w:cs="Arial"/>
        </w:rPr>
        <w:t>. (Accessed: 1</w:t>
      </w:r>
      <w:r>
        <w:rPr>
          <w:rFonts w:ascii="Arial" w:hAnsi="Arial" w:cs="Arial"/>
        </w:rPr>
        <w:t>3th</w:t>
      </w:r>
      <w:r w:rsidRPr="00956F93">
        <w:rPr>
          <w:rFonts w:ascii="Arial" w:hAnsi="Arial" w:cs="Arial"/>
        </w:rPr>
        <w:t xml:space="preserve"> May 2023).</w:t>
      </w:r>
    </w:p>
    <w:p w14:paraId="533BE9B1" w14:textId="77777777" w:rsidR="00FE0B81" w:rsidRDefault="00FE0B81" w:rsidP="008115D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Blackwell, Q. (2021). </w:t>
      </w:r>
      <w:r>
        <w:rPr>
          <w:rFonts w:ascii="Arial" w:hAnsi="Arial" w:cs="Arial"/>
          <w:i/>
          <w:iCs/>
        </w:rPr>
        <w:t>How Flowers are Important in Our Life?</w:t>
      </w:r>
      <w:r>
        <w:rPr>
          <w:rFonts w:ascii="Arial" w:hAnsi="Arial" w:cs="Arial"/>
        </w:rPr>
        <w:t xml:space="preserve"> [online] Southside Blooms. Available at: </w:t>
      </w:r>
      <w:hyperlink r:id="rId6" w:history="1">
        <w:r w:rsidRPr="00122983">
          <w:rPr>
            <w:rStyle w:val="Hyperlink"/>
            <w:rFonts w:ascii="Arial" w:hAnsi="Arial" w:cs="Arial"/>
          </w:rPr>
          <w:t>https://www.southsideblooms.com/how-flowers-are-important-in-our-life/#:~:text=Flowers%20are%20an%20important%20means,material%20to%20the%20next%20generation</w:t>
        </w:r>
      </w:hyperlink>
      <w:r w:rsidRPr="00412B4F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 14</w:t>
      </w:r>
      <w:r w:rsidRPr="00412B4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2023).</w:t>
      </w:r>
    </w:p>
    <w:p w14:paraId="3C80FC39" w14:textId="77777777" w:rsidR="00FE0B81" w:rsidRPr="00956F93" w:rsidRDefault="00FE0B81" w:rsidP="008115DC">
      <w:pPr>
        <w:spacing w:line="360" w:lineRule="auto"/>
        <w:rPr>
          <w:rFonts w:ascii="Arial" w:hAnsi="Arial" w:cs="Arial"/>
        </w:rPr>
      </w:pPr>
      <w:r w:rsidRPr="00956F93">
        <w:rPr>
          <w:rFonts w:ascii="Arial" w:hAnsi="Arial" w:cs="Arial"/>
        </w:rPr>
        <w:t xml:space="preserve">Davis, J. (1998). </w:t>
      </w:r>
      <w:r w:rsidRPr="00956F93">
        <w:rPr>
          <w:rFonts w:ascii="Arial" w:hAnsi="Arial" w:cs="Arial"/>
          <w:i/>
          <w:iCs/>
        </w:rPr>
        <w:t xml:space="preserve">Young Children, Environmental </w:t>
      </w:r>
      <w:proofErr w:type="gramStart"/>
      <w:r w:rsidRPr="00956F93">
        <w:rPr>
          <w:rFonts w:ascii="Arial" w:hAnsi="Arial" w:cs="Arial"/>
          <w:i/>
          <w:iCs/>
        </w:rPr>
        <w:t>Education</w:t>
      </w:r>
      <w:proofErr w:type="gramEnd"/>
      <w:r w:rsidRPr="00956F93">
        <w:rPr>
          <w:rFonts w:ascii="Arial" w:hAnsi="Arial" w:cs="Arial"/>
          <w:i/>
          <w:iCs/>
        </w:rPr>
        <w:t xml:space="preserve"> and the Future.</w:t>
      </w:r>
      <w:r w:rsidRPr="00956F93">
        <w:rPr>
          <w:rFonts w:ascii="Arial" w:hAnsi="Arial" w:cs="Arial"/>
        </w:rPr>
        <w:t xml:space="preserve"> [online] eprints.qut.edu.au. Available at: </w:t>
      </w:r>
      <w:hyperlink r:id="rId7" w:history="1">
        <w:r w:rsidRPr="00956F93">
          <w:rPr>
            <w:rStyle w:val="Hyperlink"/>
            <w:rFonts w:ascii="Arial" w:hAnsi="Arial" w:cs="Arial"/>
          </w:rPr>
          <w:t>https://eprints.qut.edu.au/1309/</w:t>
        </w:r>
      </w:hyperlink>
      <w:r w:rsidRPr="00956F93">
        <w:rPr>
          <w:rFonts w:ascii="Arial" w:hAnsi="Arial" w:cs="Arial"/>
        </w:rPr>
        <w:t>. (Accessed: 1</w:t>
      </w:r>
      <w:r>
        <w:rPr>
          <w:rFonts w:ascii="Arial" w:hAnsi="Arial" w:cs="Arial"/>
        </w:rPr>
        <w:t>4</w:t>
      </w:r>
      <w:r w:rsidRPr="00956F93">
        <w:rPr>
          <w:rFonts w:ascii="Arial" w:hAnsi="Arial" w:cs="Arial"/>
          <w:vertAlign w:val="superscript"/>
        </w:rPr>
        <w:t>th</w:t>
      </w:r>
      <w:r w:rsidRPr="00956F93">
        <w:rPr>
          <w:rFonts w:ascii="Arial" w:hAnsi="Arial" w:cs="Arial"/>
        </w:rPr>
        <w:t xml:space="preserve"> May 2023).</w:t>
      </w:r>
    </w:p>
    <w:p w14:paraId="3B58F724" w14:textId="77777777" w:rsidR="00FE0B81" w:rsidRDefault="00FE0B81" w:rsidP="008115D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Dennis, H. (2021). Exploring a Personal John Muir Award Experience in the Context of Sustainability Education in the Early Years. </w:t>
      </w:r>
      <w:r>
        <w:rPr>
          <w:rFonts w:ascii="Arial" w:hAnsi="Arial" w:cs="Arial"/>
          <w:i/>
          <w:iCs/>
        </w:rPr>
        <w:t xml:space="preserve">University of Wales Trinity Saint David. </w:t>
      </w:r>
      <w:r>
        <w:rPr>
          <w:rFonts w:ascii="Arial" w:hAnsi="Arial" w:cs="Arial"/>
        </w:rPr>
        <w:t xml:space="preserve">Available at: </w:t>
      </w:r>
      <w:hyperlink r:id="rId8" w:history="1">
        <w:r w:rsidRPr="00122983">
          <w:rPr>
            <w:rStyle w:val="Hyperlink"/>
            <w:rFonts w:ascii="Arial" w:hAnsi="Arial" w:cs="Arial"/>
          </w:rPr>
          <w:t>https://www.ecsdn.org/wp-content/uploads/2021/12/Holly-Dennis-UWTSD.pdf</w:t>
        </w:r>
      </w:hyperlink>
      <w:r>
        <w:rPr>
          <w:rFonts w:ascii="Arial" w:hAnsi="Arial" w:cs="Arial"/>
        </w:rPr>
        <w:t>. (Accessed: 17</w:t>
      </w:r>
      <w:r w:rsidRPr="0082205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2023).</w:t>
      </w:r>
    </w:p>
    <w:p w14:paraId="5F0DF126" w14:textId="77777777" w:rsidR="00FE0B81" w:rsidRDefault="00FE0B81" w:rsidP="008115D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Donaldson, G. (2015). </w:t>
      </w:r>
      <w:r>
        <w:rPr>
          <w:rFonts w:ascii="Arial" w:hAnsi="Arial" w:cs="Arial"/>
          <w:i/>
          <w:iCs/>
        </w:rPr>
        <w:t>Successful Futures Independent Review of Curriculum and Assessment Arrangements in Wales.</w:t>
      </w:r>
      <w:r>
        <w:rPr>
          <w:rFonts w:ascii="Arial" w:hAnsi="Arial" w:cs="Arial"/>
        </w:rPr>
        <w:t xml:space="preserve"> [online] Available at: </w:t>
      </w:r>
      <w:hyperlink r:id="rId9" w:history="1">
        <w:r w:rsidRPr="00122983">
          <w:rPr>
            <w:rStyle w:val="Hyperlink"/>
            <w:rFonts w:ascii="Arial" w:hAnsi="Arial" w:cs="Arial"/>
          </w:rPr>
          <w:t>https://www.gov.wales/sites/default/files/publications/2018-03/successful-futures.pdf</w:t>
        </w:r>
      </w:hyperlink>
      <w:r>
        <w:rPr>
          <w:rFonts w:ascii="Arial" w:hAnsi="Arial" w:cs="Arial"/>
        </w:rPr>
        <w:t>. (Accessed: 16</w:t>
      </w:r>
      <w:r w:rsidRPr="0082205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2023).</w:t>
      </w:r>
    </w:p>
    <w:p w14:paraId="34E92D2D" w14:textId="77777777" w:rsidR="00FE0B81" w:rsidRDefault="00FE0B81" w:rsidP="008115DC">
      <w:pPr>
        <w:spacing w:line="360" w:lineRule="auto"/>
        <w:rPr>
          <w:rFonts w:ascii="Arial" w:hAnsi="Arial" w:cs="Arial"/>
        </w:rPr>
      </w:pPr>
      <w:r w:rsidRPr="00956F93">
        <w:rPr>
          <w:rFonts w:ascii="Arial" w:hAnsi="Arial" w:cs="Arial"/>
        </w:rPr>
        <w:t xml:space="preserve">Dunlop, L., and Rushton, E.A.C. (2022). Putting Climate Change at the Heart of Education: Is England’s Strategy a Placebo for Policy? </w:t>
      </w:r>
      <w:r w:rsidRPr="00956F93">
        <w:rPr>
          <w:rFonts w:ascii="Arial" w:hAnsi="Arial" w:cs="Arial"/>
          <w:i/>
          <w:iCs/>
        </w:rPr>
        <w:t>British Educational Research Journal.</w:t>
      </w:r>
      <w:r w:rsidRPr="00956F93">
        <w:rPr>
          <w:rFonts w:ascii="Arial" w:hAnsi="Arial" w:cs="Arial"/>
        </w:rPr>
        <w:t xml:space="preserve"> Available at: </w:t>
      </w:r>
      <w:hyperlink r:id="rId10" w:history="1">
        <w:r w:rsidRPr="00956F93">
          <w:rPr>
            <w:rStyle w:val="Hyperlink"/>
            <w:rFonts w:ascii="Arial" w:hAnsi="Arial" w:cs="Arial"/>
          </w:rPr>
          <w:t>https://bera-journals.onlinelibrary.wiley.com/doi/full/10.1002/berj.3816</w:t>
        </w:r>
      </w:hyperlink>
      <w:r w:rsidRPr="00956F93">
        <w:rPr>
          <w:rFonts w:ascii="Arial" w:hAnsi="Arial" w:cs="Arial"/>
        </w:rPr>
        <w:t>. (Accessed: 16</w:t>
      </w:r>
      <w:r w:rsidRPr="00956F93">
        <w:rPr>
          <w:rFonts w:ascii="Arial" w:hAnsi="Arial" w:cs="Arial"/>
          <w:vertAlign w:val="superscript"/>
        </w:rPr>
        <w:t>th</w:t>
      </w:r>
      <w:r w:rsidRPr="00956F93">
        <w:rPr>
          <w:rFonts w:ascii="Arial" w:hAnsi="Arial" w:cs="Arial"/>
        </w:rPr>
        <w:t xml:space="preserve"> May 2023).</w:t>
      </w:r>
    </w:p>
    <w:p w14:paraId="7076E02D" w14:textId="77777777" w:rsidR="00FE0B81" w:rsidRPr="00956F93" w:rsidRDefault="00FE0B81" w:rsidP="008115DC">
      <w:pPr>
        <w:spacing w:line="360" w:lineRule="auto"/>
        <w:rPr>
          <w:rFonts w:ascii="Arial" w:hAnsi="Arial" w:cs="Arial"/>
        </w:rPr>
      </w:pPr>
      <w:proofErr w:type="spellStart"/>
      <w:r w:rsidRPr="00956F93">
        <w:rPr>
          <w:rFonts w:ascii="Arial" w:hAnsi="Arial" w:cs="Arial"/>
        </w:rPr>
        <w:t>Eliott</w:t>
      </w:r>
      <w:proofErr w:type="spellEnd"/>
      <w:r w:rsidRPr="00956F93">
        <w:rPr>
          <w:rFonts w:ascii="Arial" w:hAnsi="Arial" w:cs="Arial"/>
        </w:rPr>
        <w:t xml:space="preserve">, S. and Davis, J.M. (2020). Challenging Taken-for-Granted Ideas in Early Childhood Education: A Critique of Bronfenbrenner’s Ecological Systems Theory in the Age of Post-humanism. </w:t>
      </w:r>
      <w:r w:rsidRPr="00A07623">
        <w:rPr>
          <w:rFonts w:ascii="Arial" w:hAnsi="Arial" w:cs="Arial"/>
          <w:i/>
          <w:iCs/>
        </w:rPr>
        <w:t xml:space="preserve">Research Handbook on </w:t>
      </w:r>
      <w:proofErr w:type="spellStart"/>
      <w:r w:rsidRPr="00A07623">
        <w:rPr>
          <w:rFonts w:ascii="Arial" w:hAnsi="Arial" w:cs="Arial"/>
          <w:i/>
          <w:iCs/>
        </w:rPr>
        <w:t>Childhoodnature</w:t>
      </w:r>
      <w:proofErr w:type="spellEnd"/>
      <w:r w:rsidRPr="00956F93">
        <w:rPr>
          <w:rFonts w:ascii="Arial" w:hAnsi="Arial" w:cs="Arial"/>
          <w:i/>
          <w:iCs/>
        </w:rPr>
        <w:t>,</w:t>
      </w:r>
      <w:r w:rsidRPr="00956F93">
        <w:rPr>
          <w:rFonts w:ascii="Arial" w:hAnsi="Arial" w:cs="Arial"/>
        </w:rPr>
        <w:t xml:space="preserve"> [online] pp.1119-1154. Available at: </w:t>
      </w:r>
      <w:hyperlink r:id="rId11" w:history="1">
        <w:r w:rsidRPr="00956F93">
          <w:rPr>
            <w:rStyle w:val="Hyperlink"/>
            <w:rFonts w:ascii="Arial" w:hAnsi="Arial" w:cs="Arial"/>
          </w:rPr>
          <w:t>https://link.springer.com/referenceworkentry/10.1007/978-3-319-67286-1_60</w:t>
        </w:r>
      </w:hyperlink>
      <w:r w:rsidRPr="00956F93">
        <w:rPr>
          <w:rFonts w:ascii="Arial" w:hAnsi="Arial" w:cs="Arial"/>
        </w:rPr>
        <w:t>. (Accessed: 1</w:t>
      </w:r>
      <w:r>
        <w:rPr>
          <w:rFonts w:ascii="Arial" w:hAnsi="Arial" w:cs="Arial"/>
        </w:rPr>
        <w:t>5</w:t>
      </w:r>
      <w:r w:rsidRPr="00956F93">
        <w:rPr>
          <w:rFonts w:ascii="Arial" w:hAnsi="Arial" w:cs="Arial"/>
          <w:vertAlign w:val="superscript"/>
        </w:rPr>
        <w:t>th</w:t>
      </w:r>
      <w:r w:rsidRPr="00956F93">
        <w:rPr>
          <w:rFonts w:ascii="Arial" w:hAnsi="Arial" w:cs="Arial"/>
        </w:rPr>
        <w:t xml:space="preserve"> May 2023).</w:t>
      </w:r>
    </w:p>
    <w:p w14:paraId="1B830D78" w14:textId="77777777" w:rsidR="00FE0B81" w:rsidRDefault="00FE0B81" w:rsidP="008115D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Froebel Trust. (No date). </w:t>
      </w:r>
      <w:r>
        <w:rPr>
          <w:rFonts w:ascii="Arial" w:hAnsi="Arial" w:cs="Arial"/>
          <w:i/>
          <w:iCs/>
        </w:rPr>
        <w:t>Children and Nature.</w:t>
      </w:r>
      <w:r>
        <w:rPr>
          <w:rFonts w:ascii="Arial" w:hAnsi="Arial" w:cs="Arial"/>
        </w:rPr>
        <w:t xml:space="preserve"> [online] Available at: </w:t>
      </w:r>
      <w:hyperlink r:id="rId12" w:history="1">
        <w:r w:rsidRPr="00122983">
          <w:rPr>
            <w:rStyle w:val="Hyperlink"/>
            <w:rFonts w:ascii="Arial" w:hAnsi="Arial" w:cs="Arial"/>
          </w:rPr>
          <w:t>https://froebel.org.uk/training-and-resources/children-and-nature#:~:text=Froebel%20emphasised%20that%20children%20should,in%20the%20wider%20natural%20environment</w:t>
        </w:r>
      </w:hyperlink>
      <w:r w:rsidRPr="006D530C">
        <w:rPr>
          <w:rFonts w:ascii="Arial" w:hAnsi="Arial" w:cs="Arial"/>
        </w:rPr>
        <w:t>.</w:t>
      </w:r>
      <w:r>
        <w:rPr>
          <w:rFonts w:ascii="Arial" w:hAnsi="Arial" w:cs="Arial"/>
        </w:rPr>
        <w:t>. (Accessed: 16</w:t>
      </w:r>
      <w:r w:rsidRPr="006D530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2023).</w:t>
      </w:r>
    </w:p>
    <w:p w14:paraId="0DA87676" w14:textId="77777777" w:rsidR="00FE0B81" w:rsidRPr="00095355" w:rsidRDefault="00FE0B81" w:rsidP="008115D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John Muir Trust. (No date b). </w:t>
      </w:r>
      <w:r>
        <w:rPr>
          <w:rFonts w:ascii="Arial" w:hAnsi="Arial" w:cs="Arial"/>
          <w:i/>
          <w:iCs/>
        </w:rPr>
        <w:t xml:space="preserve">Award Suitability. </w:t>
      </w:r>
      <w:r>
        <w:rPr>
          <w:rFonts w:ascii="Arial" w:hAnsi="Arial" w:cs="Arial"/>
        </w:rPr>
        <w:t xml:space="preserve">[online] Available at: </w:t>
      </w:r>
      <w:hyperlink r:id="rId13" w:history="1">
        <w:r w:rsidRPr="00122983">
          <w:rPr>
            <w:rStyle w:val="Hyperlink"/>
            <w:rFonts w:ascii="Arial" w:hAnsi="Arial" w:cs="Arial"/>
          </w:rPr>
          <w:t>https://www.johnmuirtrust.org/john-muir-award/get-involved/award-suitability</w:t>
        </w:r>
      </w:hyperlink>
      <w:r>
        <w:rPr>
          <w:rFonts w:ascii="Arial" w:hAnsi="Arial" w:cs="Arial"/>
        </w:rPr>
        <w:t>. (Accessed: 16</w:t>
      </w:r>
      <w:r w:rsidRPr="0009535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2023).</w:t>
      </w:r>
    </w:p>
    <w:p w14:paraId="12D53362" w14:textId="77777777" w:rsidR="00FE0B81" w:rsidRDefault="00FE0B81" w:rsidP="008115DC">
      <w:pPr>
        <w:spacing w:line="360" w:lineRule="auto"/>
        <w:rPr>
          <w:rFonts w:ascii="Arial" w:hAnsi="Arial" w:cs="Arial"/>
        </w:rPr>
      </w:pPr>
      <w:r w:rsidRPr="00956F93">
        <w:rPr>
          <w:rFonts w:ascii="Arial" w:hAnsi="Arial" w:cs="Arial"/>
        </w:rPr>
        <w:t xml:space="preserve">John Muir Trust. (No date). </w:t>
      </w:r>
      <w:r w:rsidRPr="00956F93">
        <w:rPr>
          <w:rFonts w:ascii="Arial" w:hAnsi="Arial" w:cs="Arial"/>
          <w:i/>
          <w:iCs/>
        </w:rPr>
        <w:t>Engagement Initiative | John Muir Award.</w:t>
      </w:r>
      <w:r w:rsidRPr="00956F93">
        <w:rPr>
          <w:rFonts w:ascii="Arial" w:hAnsi="Arial" w:cs="Arial"/>
        </w:rPr>
        <w:t xml:space="preserve"> [online] Available at: </w:t>
      </w:r>
      <w:hyperlink r:id="rId14" w:history="1">
        <w:r w:rsidRPr="00956F93">
          <w:rPr>
            <w:rStyle w:val="Hyperlink"/>
            <w:rFonts w:ascii="Arial" w:hAnsi="Arial" w:cs="Arial"/>
          </w:rPr>
          <w:t>https://www.johnmuirtrust.org/john-muir-award#:~:text=The%20John%20Muir%20Award%20encourages,though%20should%20challenge%20each%20participant</w:t>
        </w:r>
      </w:hyperlink>
      <w:r w:rsidRPr="00956F93">
        <w:rPr>
          <w:rFonts w:ascii="Arial" w:hAnsi="Arial" w:cs="Arial"/>
        </w:rPr>
        <w:t>.</w:t>
      </w:r>
      <w:r w:rsidRPr="00956F93">
        <w:rPr>
          <w:rFonts w:ascii="Arial" w:hAnsi="Arial" w:cs="Arial"/>
        </w:rPr>
        <w:t>. (Accessed: 1</w:t>
      </w:r>
      <w:r>
        <w:rPr>
          <w:rFonts w:ascii="Arial" w:hAnsi="Arial" w:cs="Arial"/>
        </w:rPr>
        <w:t>6</w:t>
      </w:r>
      <w:r w:rsidRPr="00956F93">
        <w:rPr>
          <w:rFonts w:ascii="Arial" w:hAnsi="Arial" w:cs="Arial"/>
          <w:vertAlign w:val="superscript"/>
        </w:rPr>
        <w:t>th</w:t>
      </w:r>
      <w:r w:rsidRPr="00956F93">
        <w:rPr>
          <w:rFonts w:ascii="Arial" w:hAnsi="Arial" w:cs="Arial"/>
        </w:rPr>
        <w:t xml:space="preserve"> May 2023).</w:t>
      </w:r>
    </w:p>
    <w:p w14:paraId="1820F804" w14:textId="77777777" w:rsidR="00FE0B81" w:rsidRDefault="00FE0B81" w:rsidP="008115D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Malone, K. (2016). Reconsidering Children’s Encounters </w:t>
      </w:r>
      <w:proofErr w:type="gramStart"/>
      <w:r>
        <w:rPr>
          <w:rFonts w:ascii="Arial" w:hAnsi="Arial" w:cs="Arial"/>
        </w:rPr>
        <w:t>With</w:t>
      </w:r>
      <w:proofErr w:type="gramEnd"/>
      <w:r>
        <w:rPr>
          <w:rFonts w:ascii="Arial" w:hAnsi="Arial" w:cs="Arial"/>
        </w:rPr>
        <w:t xml:space="preserve"> Nature and Place Using Posthumanism. </w:t>
      </w:r>
      <w:r>
        <w:rPr>
          <w:rFonts w:ascii="Arial" w:hAnsi="Arial" w:cs="Arial"/>
          <w:i/>
          <w:iCs/>
        </w:rPr>
        <w:t xml:space="preserve">Australian Journal of Environmental Education, </w:t>
      </w:r>
      <w:r>
        <w:rPr>
          <w:rFonts w:ascii="Arial" w:hAnsi="Arial" w:cs="Arial"/>
        </w:rPr>
        <w:t xml:space="preserve">32(1), pp.42-56. Available at: </w:t>
      </w:r>
      <w:hyperlink r:id="rId15" w:history="1">
        <w:r w:rsidRPr="00122983">
          <w:rPr>
            <w:rStyle w:val="Hyperlink"/>
            <w:rFonts w:ascii="Arial" w:hAnsi="Arial" w:cs="Arial"/>
          </w:rPr>
          <w:t>http://journals.cambridge.org/abstract_S0814062615000488</w:t>
        </w:r>
      </w:hyperlink>
      <w:r>
        <w:rPr>
          <w:rFonts w:ascii="Arial" w:hAnsi="Arial" w:cs="Arial"/>
        </w:rPr>
        <w:t>. (Accessed: 16</w:t>
      </w:r>
      <w:r w:rsidRPr="00277F6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2023).</w:t>
      </w:r>
    </w:p>
    <w:p w14:paraId="43D77AE2" w14:textId="77777777" w:rsidR="00FE0B81" w:rsidRDefault="00FE0B81" w:rsidP="008115D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Morales, N., Lee, J., Newberry, M. and Bailey, K. (2022). Redefining American conservation for equitable and inclusive social-environmental management. </w:t>
      </w:r>
      <w:r>
        <w:rPr>
          <w:rFonts w:ascii="Arial" w:hAnsi="Arial" w:cs="Arial"/>
          <w:i/>
          <w:iCs/>
        </w:rPr>
        <w:t xml:space="preserve">Ecological Applications. </w:t>
      </w:r>
      <w:r>
        <w:rPr>
          <w:rFonts w:ascii="Arial" w:hAnsi="Arial" w:cs="Arial"/>
        </w:rPr>
        <w:t xml:space="preserve">Available at: </w:t>
      </w:r>
      <w:hyperlink r:id="rId16" w:history="1">
        <w:r w:rsidRPr="00122983">
          <w:rPr>
            <w:rStyle w:val="Hyperlink"/>
            <w:rFonts w:ascii="Arial" w:hAnsi="Arial" w:cs="Arial"/>
          </w:rPr>
          <w:t>https://doi.org/10.1002/eap.2749</w:t>
        </w:r>
      </w:hyperlink>
      <w:r>
        <w:rPr>
          <w:rFonts w:ascii="Arial" w:hAnsi="Arial" w:cs="Arial"/>
        </w:rPr>
        <w:t>. (Accessed: 17</w:t>
      </w:r>
      <w:r w:rsidRPr="00A5573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2023).</w:t>
      </w:r>
    </w:p>
    <w:p w14:paraId="3C920A3E" w14:textId="77777777" w:rsidR="00FE0B81" w:rsidRDefault="00FE0B81" w:rsidP="008115D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Oxfam (2021). </w:t>
      </w:r>
      <w:r>
        <w:rPr>
          <w:rFonts w:ascii="Arial" w:hAnsi="Arial" w:cs="Arial"/>
          <w:i/>
          <w:iCs/>
        </w:rPr>
        <w:t>What is Global Citizenship?</w:t>
      </w:r>
      <w:r>
        <w:rPr>
          <w:rFonts w:ascii="Arial" w:hAnsi="Arial" w:cs="Arial"/>
        </w:rPr>
        <w:t xml:space="preserve"> [online] Oxfam GB. Available at: </w:t>
      </w:r>
      <w:hyperlink r:id="rId17" w:history="1">
        <w:r w:rsidRPr="00122983">
          <w:rPr>
            <w:rStyle w:val="Hyperlink"/>
            <w:rFonts w:ascii="Arial" w:hAnsi="Arial" w:cs="Arial"/>
          </w:rPr>
          <w:t>https://www.oxfam.org.uk/education/who-we-are/what-is-global-citizenship/</w:t>
        </w:r>
      </w:hyperlink>
      <w:r>
        <w:rPr>
          <w:rFonts w:ascii="Arial" w:hAnsi="Arial" w:cs="Arial"/>
        </w:rPr>
        <w:t>. (Accessed: 16</w:t>
      </w:r>
      <w:r w:rsidRPr="0050667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2023).</w:t>
      </w:r>
    </w:p>
    <w:p w14:paraId="499FB3B4" w14:textId="77777777" w:rsidR="00FE0B81" w:rsidRDefault="00FE0B81" w:rsidP="008115DC">
      <w:pPr>
        <w:spacing w:line="360" w:lineRule="auto"/>
        <w:rPr>
          <w:rFonts w:ascii="Arial" w:hAnsi="Arial" w:cs="Arial"/>
        </w:rPr>
      </w:pPr>
      <w:r w:rsidRPr="00956F93">
        <w:rPr>
          <w:rFonts w:ascii="Arial" w:hAnsi="Arial" w:cs="Arial"/>
        </w:rPr>
        <w:t xml:space="preserve">Quay, J. and Seaman, J. (2013). </w:t>
      </w:r>
      <w:r w:rsidRPr="00956F93">
        <w:rPr>
          <w:rFonts w:ascii="Arial" w:hAnsi="Arial" w:cs="Arial"/>
          <w:i/>
          <w:iCs/>
        </w:rPr>
        <w:t>John Dewey and Education Outdoors: Making Sense of the ‘Educational Situation’ through more than a Century of Progressive Reforms.</w:t>
      </w:r>
      <w:r w:rsidRPr="00956F93">
        <w:rPr>
          <w:rFonts w:ascii="Arial" w:hAnsi="Arial" w:cs="Arial"/>
        </w:rPr>
        <w:t xml:space="preserve"> [online] </w:t>
      </w:r>
      <w:r w:rsidRPr="00956F93">
        <w:rPr>
          <w:rFonts w:ascii="Arial" w:hAnsi="Arial" w:cs="Arial"/>
          <w:i/>
          <w:iCs/>
        </w:rPr>
        <w:t>Google Books.</w:t>
      </w:r>
      <w:r w:rsidRPr="00956F93">
        <w:rPr>
          <w:rFonts w:ascii="Arial" w:hAnsi="Arial" w:cs="Arial"/>
        </w:rPr>
        <w:t xml:space="preserve"> Springer Science &amp; Business Media. Available at: </w:t>
      </w:r>
      <w:hyperlink r:id="rId18" w:history="1">
        <w:r w:rsidRPr="00956F93">
          <w:rPr>
            <w:rStyle w:val="Hyperlink"/>
            <w:rFonts w:ascii="Arial" w:hAnsi="Arial" w:cs="Arial"/>
          </w:rPr>
          <w:t>https://books.google.com/books?hl=en&amp;lr=&amp;id=ldBAAAAAQBAJ&amp;oi=fnd&amp;pg=PR5&amp;dq=Dewey+(1933)+stressed+the+value+of+outdoor+education+and+hands-on,+experiential+learning&amp;ots=KHgaEAYRgt&amp;sig=_N0kNRj8MWTk3cxN5VfPI3yKen4</w:t>
        </w:r>
      </w:hyperlink>
      <w:r w:rsidRPr="00956F93">
        <w:rPr>
          <w:rFonts w:ascii="Arial" w:hAnsi="Arial" w:cs="Arial"/>
        </w:rPr>
        <w:t>. (Accessed: 16</w:t>
      </w:r>
      <w:r w:rsidRPr="00956F93">
        <w:rPr>
          <w:rFonts w:ascii="Arial" w:hAnsi="Arial" w:cs="Arial"/>
          <w:vertAlign w:val="superscript"/>
        </w:rPr>
        <w:t>th</w:t>
      </w:r>
      <w:r w:rsidRPr="00956F93">
        <w:rPr>
          <w:rFonts w:ascii="Arial" w:hAnsi="Arial" w:cs="Arial"/>
        </w:rPr>
        <w:t xml:space="preserve"> May 2023).</w:t>
      </w:r>
    </w:p>
    <w:p w14:paraId="0EBDEFAA" w14:textId="77777777" w:rsidR="00FE0B81" w:rsidRPr="00956F93" w:rsidRDefault="00FE0B81" w:rsidP="008115DC">
      <w:pPr>
        <w:spacing w:line="360" w:lineRule="auto"/>
        <w:rPr>
          <w:rFonts w:ascii="Arial" w:hAnsi="Arial" w:cs="Arial"/>
        </w:rPr>
      </w:pPr>
      <w:r w:rsidRPr="00956F93">
        <w:rPr>
          <w:rFonts w:ascii="Arial" w:hAnsi="Arial" w:cs="Arial"/>
        </w:rPr>
        <w:t xml:space="preserve">Samuelsson, I.P. and Park, E. (2017). How to Educate Children for Sustainable Learning and for a Sustainable World. </w:t>
      </w:r>
      <w:r w:rsidRPr="00956F93">
        <w:rPr>
          <w:rFonts w:ascii="Arial" w:hAnsi="Arial" w:cs="Arial"/>
          <w:i/>
          <w:iCs/>
        </w:rPr>
        <w:t xml:space="preserve">International Journal of Early Childhood, </w:t>
      </w:r>
      <w:r w:rsidRPr="00956F93">
        <w:rPr>
          <w:rFonts w:ascii="Arial" w:hAnsi="Arial" w:cs="Arial"/>
        </w:rPr>
        <w:t xml:space="preserve">49(3), pp.273-285. Available at: </w:t>
      </w:r>
      <w:hyperlink r:id="rId19" w:history="1">
        <w:r w:rsidRPr="00956F93">
          <w:rPr>
            <w:rStyle w:val="Hyperlink"/>
            <w:rFonts w:ascii="Arial" w:hAnsi="Arial" w:cs="Arial"/>
          </w:rPr>
          <w:t>https://doi.org/10.1007/s13158-017-0197-1</w:t>
        </w:r>
      </w:hyperlink>
      <w:r w:rsidRPr="00956F93">
        <w:rPr>
          <w:rFonts w:ascii="Arial" w:hAnsi="Arial" w:cs="Arial"/>
        </w:rPr>
        <w:t>. (Accessed: 1</w:t>
      </w:r>
      <w:r>
        <w:rPr>
          <w:rFonts w:ascii="Arial" w:hAnsi="Arial" w:cs="Arial"/>
        </w:rPr>
        <w:t>5</w:t>
      </w:r>
      <w:r w:rsidRPr="00956F93">
        <w:rPr>
          <w:rFonts w:ascii="Arial" w:hAnsi="Arial" w:cs="Arial"/>
          <w:vertAlign w:val="superscript"/>
        </w:rPr>
        <w:t>th</w:t>
      </w:r>
      <w:r w:rsidRPr="00956F93">
        <w:rPr>
          <w:rFonts w:ascii="Arial" w:hAnsi="Arial" w:cs="Arial"/>
        </w:rPr>
        <w:t xml:space="preserve"> May 2023).</w:t>
      </w:r>
    </w:p>
    <w:p w14:paraId="279FF61F" w14:textId="77777777" w:rsidR="00FE0B81" w:rsidRPr="00956F93" w:rsidRDefault="00FE0B81" w:rsidP="008115DC">
      <w:pPr>
        <w:spacing w:line="360" w:lineRule="auto"/>
        <w:rPr>
          <w:rFonts w:ascii="Arial" w:hAnsi="Arial" w:cs="Arial"/>
        </w:rPr>
      </w:pPr>
      <w:proofErr w:type="spellStart"/>
      <w:r w:rsidRPr="00956F93">
        <w:rPr>
          <w:rFonts w:ascii="Arial" w:hAnsi="Arial" w:cs="Arial"/>
        </w:rPr>
        <w:t>Sphera</w:t>
      </w:r>
      <w:proofErr w:type="spellEnd"/>
      <w:r w:rsidRPr="00956F93">
        <w:rPr>
          <w:rFonts w:ascii="Arial" w:hAnsi="Arial" w:cs="Arial"/>
        </w:rPr>
        <w:t xml:space="preserve">. (2020). </w:t>
      </w:r>
      <w:r w:rsidRPr="00956F93">
        <w:rPr>
          <w:rFonts w:ascii="Arial" w:hAnsi="Arial" w:cs="Arial"/>
          <w:i/>
          <w:iCs/>
        </w:rPr>
        <w:t>What is Environmental Sustainability?</w:t>
      </w:r>
      <w:r w:rsidRPr="00956F93">
        <w:rPr>
          <w:rFonts w:ascii="Arial" w:hAnsi="Arial" w:cs="Arial"/>
        </w:rPr>
        <w:t xml:space="preserve"> [online] </w:t>
      </w:r>
      <w:proofErr w:type="spellStart"/>
      <w:r w:rsidRPr="00956F93">
        <w:rPr>
          <w:rFonts w:ascii="Arial" w:hAnsi="Arial" w:cs="Arial"/>
        </w:rPr>
        <w:t>Sphera</w:t>
      </w:r>
      <w:proofErr w:type="spellEnd"/>
      <w:r w:rsidRPr="00956F93">
        <w:rPr>
          <w:rFonts w:ascii="Arial" w:hAnsi="Arial" w:cs="Arial"/>
        </w:rPr>
        <w:t xml:space="preserve">. Available at: </w:t>
      </w:r>
      <w:hyperlink r:id="rId20" w:history="1">
        <w:r w:rsidRPr="00956F93">
          <w:rPr>
            <w:rStyle w:val="Hyperlink"/>
            <w:rFonts w:ascii="Arial" w:hAnsi="Arial" w:cs="Arial"/>
          </w:rPr>
          <w:t>https://sphera.com/glossary/what-is-environmental-sustainability/</w:t>
        </w:r>
      </w:hyperlink>
      <w:r w:rsidRPr="00956F93">
        <w:rPr>
          <w:rFonts w:ascii="Arial" w:hAnsi="Arial" w:cs="Arial"/>
        </w:rPr>
        <w:t>. (Accessed: 1</w:t>
      </w:r>
      <w:r>
        <w:rPr>
          <w:rFonts w:ascii="Arial" w:hAnsi="Arial" w:cs="Arial"/>
        </w:rPr>
        <w:t>3</w:t>
      </w:r>
      <w:r w:rsidRPr="00956F93">
        <w:rPr>
          <w:rFonts w:ascii="Arial" w:hAnsi="Arial" w:cs="Arial"/>
          <w:vertAlign w:val="superscript"/>
        </w:rPr>
        <w:t>th</w:t>
      </w:r>
      <w:r w:rsidRPr="00956F93">
        <w:rPr>
          <w:rFonts w:ascii="Arial" w:hAnsi="Arial" w:cs="Arial"/>
        </w:rPr>
        <w:t xml:space="preserve"> May 2023).</w:t>
      </w:r>
    </w:p>
    <w:p w14:paraId="3EB1C0EE" w14:textId="77777777" w:rsidR="00FE0B81" w:rsidRPr="00956F93" w:rsidRDefault="00FE0B81" w:rsidP="008115DC">
      <w:pPr>
        <w:spacing w:line="360" w:lineRule="auto"/>
        <w:rPr>
          <w:rFonts w:ascii="Arial" w:hAnsi="Arial" w:cs="Arial"/>
        </w:rPr>
      </w:pPr>
      <w:proofErr w:type="spellStart"/>
      <w:r w:rsidRPr="00956F93">
        <w:rPr>
          <w:rFonts w:ascii="Arial" w:hAnsi="Arial" w:cs="Arial"/>
        </w:rPr>
        <w:lastRenderedPageBreak/>
        <w:t>Tinney</w:t>
      </w:r>
      <w:proofErr w:type="spellEnd"/>
      <w:r w:rsidRPr="00956F93">
        <w:rPr>
          <w:rFonts w:ascii="Arial" w:hAnsi="Arial" w:cs="Arial"/>
        </w:rPr>
        <w:t xml:space="preserve">, G. (2020). Early Years Education for Sustainable Development and Global Citizenship and the Principles of Harmony. [online] Available at: </w:t>
      </w:r>
      <w:hyperlink r:id="rId21" w:history="1">
        <w:r w:rsidRPr="00956F93">
          <w:rPr>
            <w:rStyle w:val="Hyperlink"/>
            <w:rFonts w:ascii="Arial" w:hAnsi="Arial" w:cs="Arial"/>
          </w:rPr>
          <w:t>https://repository.uwtsd.ac.uk/id/eprint/1544/1/Harmony%20Debates%20Glenda%20Tinney.pdf</w:t>
        </w:r>
      </w:hyperlink>
      <w:r w:rsidRPr="00956F93">
        <w:rPr>
          <w:rFonts w:ascii="Arial" w:hAnsi="Arial" w:cs="Arial"/>
        </w:rPr>
        <w:t>. (Accessed: 1</w:t>
      </w:r>
      <w:r>
        <w:rPr>
          <w:rFonts w:ascii="Arial" w:hAnsi="Arial" w:cs="Arial"/>
        </w:rPr>
        <w:t>5</w:t>
      </w:r>
      <w:r w:rsidRPr="00956F93">
        <w:rPr>
          <w:rFonts w:ascii="Arial" w:hAnsi="Arial" w:cs="Arial"/>
          <w:vertAlign w:val="superscript"/>
        </w:rPr>
        <w:t>th</w:t>
      </w:r>
      <w:r w:rsidRPr="00956F93">
        <w:rPr>
          <w:rFonts w:ascii="Arial" w:hAnsi="Arial" w:cs="Arial"/>
        </w:rPr>
        <w:t xml:space="preserve"> May 2023).</w:t>
      </w:r>
    </w:p>
    <w:p w14:paraId="444330BE" w14:textId="77777777" w:rsidR="00FE0B81" w:rsidRPr="00E054CD" w:rsidRDefault="00FE0B81" w:rsidP="008115D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 Women- Headquarters. (2022). </w:t>
      </w:r>
      <w:r>
        <w:rPr>
          <w:rFonts w:ascii="Arial" w:hAnsi="Arial" w:cs="Arial"/>
          <w:i/>
          <w:iCs/>
        </w:rPr>
        <w:t>Explainer: Sustainable Development Goal 5.</w:t>
      </w:r>
      <w:r>
        <w:rPr>
          <w:rFonts w:ascii="Arial" w:hAnsi="Arial" w:cs="Arial"/>
        </w:rPr>
        <w:t xml:space="preserve"> [online] Available at: </w:t>
      </w:r>
      <w:hyperlink r:id="rId22" w:history="1">
        <w:r w:rsidRPr="00122983">
          <w:rPr>
            <w:rStyle w:val="Hyperlink"/>
            <w:rFonts w:ascii="Arial" w:hAnsi="Arial" w:cs="Arial"/>
          </w:rPr>
          <w:t>https://www.unwomen.org/en/news-stories/explainer/2022/09/explainer-sustainable-development-goal-five?gclid=CjwKCAjw9pGjBhB-EiwAa5jl3Gk-jo-5OvR1qE59Rw0Hp_pbS7suMs-DrK0ShljYvaGjxJZKpH7txRoCoNcQAvD_BwE</w:t>
        </w:r>
      </w:hyperlink>
      <w:r>
        <w:rPr>
          <w:rFonts w:ascii="Arial" w:hAnsi="Arial" w:cs="Arial"/>
        </w:rPr>
        <w:t>. (Accessed: 15</w:t>
      </w:r>
      <w:r w:rsidRPr="00E054C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2023).</w:t>
      </w:r>
    </w:p>
    <w:p w14:paraId="60B1D166" w14:textId="77777777" w:rsidR="00FE0B81" w:rsidRDefault="00FE0B81" w:rsidP="008115D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UNICEF. (No date). </w:t>
      </w:r>
      <w:r w:rsidRPr="007F18D8">
        <w:rPr>
          <w:rFonts w:ascii="Arial" w:hAnsi="Arial" w:cs="Arial"/>
          <w:i/>
          <w:iCs/>
        </w:rPr>
        <w:t>UN</w:t>
      </w:r>
      <w:r>
        <w:rPr>
          <w:rFonts w:ascii="Arial" w:hAnsi="Arial" w:cs="Arial"/>
        </w:rPr>
        <w:t xml:space="preserve"> </w:t>
      </w:r>
      <w:r w:rsidRPr="007F18D8">
        <w:rPr>
          <w:rFonts w:ascii="Arial" w:hAnsi="Arial" w:cs="Arial"/>
          <w:i/>
          <w:iCs/>
        </w:rPr>
        <w:t>Convention on the Rights of the Child</w:t>
      </w:r>
      <w:r>
        <w:rPr>
          <w:rFonts w:ascii="Arial" w:hAnsi="Arial" w:cs="Arial"/>
        </w:rPr>
        <w:t xml:space="preserve">. [online] Available at: </w:t>
      </w:r>
      <w:hyperlink r:id="rId23" w:history="1">
        <w:r w:rsidRPr="00122983">
          <w:rPr>
            <w:rStyle w:val="Hyperlink"/>
            <w:rFonts w:ascii="Arial" w:hAnsi="Arial" w:cs="Arial"/>
          </w:rPr>
          <w:t>https://www.unicef.org.uk/what-we-do/un-convention-child-rights/?sisearchengine=284&amp;siproduct=Campaign_G_02_Our_Work&amp;gad=1&amp;gclid=CjwKCAjw9pGjBhB-EiwAa5jl3NL44JN2SqYSiALa7uKkq5F_UaQeK1u3ccqe7UYXlaXlHGTG-1UeVBoCtJMQAvD_BwE</w:t>
        </w:r>
      </w:hyperlink>
      <w:r>
        <w:rPr>
          <w:rFonts w:ascii="Arial" w:hAnsi="Arial" w:cs="Arial"/>
        </w:rPr>
        <w:t>. (Accessed: 17</w:t>
      </w:r>
      <w:r w:rsidRPr="007F18D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2023).</w:t>
      </w:r>
    </w:p>
    <w:p w14:paraId="20BB10DF" w14:textId="77777777" w:rsidR="00FE0B81" w:rsidRDefault="00FE0B81" w:rsidP="008115D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Ward, K. (2017). Econnection in Early Childhood Education: Synergies in Inquiry Arts Pedagogies and Experiential Nature Education. Available at: </w:t>
      </w:r>
      <w:hyperlink r:id="rId24" w:history="1">
        <w:r w:rsidRPr="00122983">
          <w:rPr>
            <w:rStyle w:val="Hyperlink"/>
            <w:rFonts w:ascii="Arial" w:hAnsi="Arial" w:cs="Arial"/>
          </w:rPr>
          <w:t>https://doi.org/10.4225/35/5a39a42c85b42</w:t>
        </w:r>
      </w:hyperlink>
      <w:r>
        <w:rPr>
          <w:rFonts w:ascii="Arial" w:hAnsi="Arial" w:cs="Arial"/>
        </w:rPr>
        <w:t>. (Accessed: 16</w:t>
      </w:r>
      <w:r w:rsidRPr="0082205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2023).</w:t>
      </w:r>
    </w:p>
    <w:p w14:paraId="4382F42F" w14:textId="77777777" w:rsidR="00FE0B81" w:rsidRPr="00A64987" w:rsidRDefault="00FE0B81" w:rsidP="00A64987">
      <w:pPr>
        <w:spacing w:line="360" w:lineRule="auto"/>
        <w:rPr>
          <w:rFonts w:ascii="Arial" w:hAnsi="Arial" w:cs="Arial"/>
        </w:rPr>
      </w:pPr>
      <w:r w:rsidRPr="00A64987">
        <w:rPr>
          <w:rFonts w:ascii="Arial" w:hAnsi="Arial" w:cs="Arial"/>
        </w:rPr>
        <w:t>Warner, B</w:t>
      </w:r>
      <w:r>
        <w:rPr>
          <w:rFonts w:ascii="Arial" w:hAnsi="Arial" w:cs="Arial"/>
        </w:rPr>
        <w:t xml:space="preserve">. </w:t>
      </w:r>
      <w:r w:rsidRPr="00A64987">
        <w:rPr>
          <w:rFonts w:ascii="Arial" w:hAnsi="Arial" w:cs="Arial"/>
        </w:rPr>
        <w:t xml:space="preserve">P. and </w:t>
      </w:r>
      <w:proofErr w:type="spellStart"/>
      <w:r w:rsidRPr="00A64987">
        <w:rPr>
          <w:rFonts w:ascii="Arial" w:hAnsi="Arial" w:cs="Arial"/>
        </w:rPr>
        <w:t>Elser</w:t>
      </w:r>
      <w:proofErr w:type="spellEnd"/>
      <w:r w:rsidRPr="00A64987">
        <w:rPr>
          <w:rFonts w:ascii="Arial" w:hAnsi="Arial" w:cs="Arial"/>
        </w:rPr>
        <w:t xml:space="preserve">, M. (2015) ‘How Do Sustainable Schools Integrate Sustainability Education? An Assessment of Certified Sustainable K–12 Schools in the United States’, Journal of Environmental Education, 46(1), pp. 1-22. </w:t>
      </w:r>
      <w:r w:rsidRPr="00A64987">
        <w:rPr>
          <w:rFonts w:ascii="Arial" w:hAnsi="Arial" w:cs="Arial"/>
        </w:rPr>
        <w:t xml:space="preserve">Available at: </w:t>
      </w:r>
      <w:hyperlink r:id="rId25" w:history="1">
        <w:r w:rsidRPr="00A64987">
          <w:rPr>
            <w:rStyle w:val="Hyperlink"/>
            <w:rFonts w:ascii="Arial" w:hAnsi="Arial" w:cs="Arial"/>
          </w:rPr>
          <w:t>https://doi.org/10.1080/00958964.2014.953020</w:t>
        </w:r>
      </w:hyperlink>
      <w:r w:rsidRPr="00A64987">
        <w:rPr>
          <w:rFonts w:ascii="Arial" w:hAnsi="Arial" w:cs="Arial"/>
        </w:rPr>
        <w:t>. (Accessed: 17</w:t>
      </w:r>
      <w:r w:rsidRPr="00A64987">
        <w:rPr>
          <w:rFonts w:ascii="Arial" w:hAnsi="Arial" w:cs="Arial"/>
          <w:vertAlign w:val="superscript"/>
        </w:rPr>
        <w:t>th</w:t>
      </w:r>
      <w:r w:rsidRPr="00A64987">
        <w:rPr>
          <w:rFonts w:ascii="Arial" w:hAnsi="Arial" w:cs="Arial"/>
        </w:rPr>
        <w:t xml:space="preserve"> May 2023).</w:t>
      </w:r>
    </w:p>
    <w:sectPr w:rsidR="00FE0B81" w:rsidRPr="00A649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4DE5"/>
    <w:rsid w:val="00095355"/>
    <w:rsid w:val="00277F6F"/>
    <w:rsid w:val="00281C51"/>
    <w:rsid w:val="00412B4F"/>
    <w:rsid w:val="00457D7C"/>
    <w:rsid w:val="00506673"/>
    <w:rsid w:val="00663F1A"/>
    <w:rsid w:val="006D530C"/>
    <w:rsid w:val="007F18D8"/>
    <w:rsid w:val="008115DC"/>
    <w:rsid w:val="00822050"/>
    <w:rsid w:val="00873EE7"/>
    <w:rsid w:val="00956F93"/>
    <w:rsid w:val="009B5AB3"/>
    <w:rsid w:val="009D4DE5"/>
    <w:rsid w:val="009F41BE"/>
    <w:rsid w:val="00A07623"/>
    <w:rsid w:val="00A55739"/>
    <w:rsid w:val="00A64987"/>
    <w:rsid w:val="00B00F35"/>
    <w:rsid w:val="00B36440"/>
    <w:rsid w:val="00B37177"/>
    <w:rsid w:val="00DA28C0"/>
    <w:rsid w:val="00E054CD"/>
    <w:rsid w:val="00E80F21"/>
    <w:rsid w:val="00E923FA"/>
    <w:rsid w:val="00FE0B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781433"/>
  <w15:chartTrackingRefBased/>
  <w15:docId w15:val="{19A285EF-5AD7-4B18-8A25-278FF5FDC4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D4D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4D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095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031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csdn.org/wp-content/uploads/2021/12/Holly-Dennis-UWTSD.pdf" TargetMode="External"/><Relationship Id="rId13" Type="http://schemas.openxmlformats.org/officeDocument/2006/relationships/hyperlink" Target="https://www.johnmuirtrust.org/john-muir-award/get-involved/award-suitability" TargetMode="External"/><Relationship Id="rId18" Type="http://schemas.openxmlformats.org/officeDocument/2006/relationships/hyperlink" Target="https://books.google.com/books?hl=en&amp;lr=&amp;id=ldBAAAAAQBAJ&amp;oi=fnd&amp;pg=PR5&amp;dq=Dewey+(1933)+stressed+the+value+of+outdoor+education+and+hands-on,+experiential+learning&amp;ots=KHgaEAYRgt&amp;sig=_N0kNRj8MWTk3cxN5VfPI3yKen4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repository.uwtsd.ac.uk/id/eprint/1544/1/Harmony%20Debates%20Glenda%20Tinney.pdf" TargetMode="External"/><Relationship Id="rId7" Type="http://schemas.openxmlformats.org/officeDocument/2006/relationships/hyperlink" Target="https://eprints.qut.edu.au/1309/" TargetMode="External"/><Relationship Id="rId12" Type="http://schemas.openxmlformats.org/officeDocument/2006/relationships/hyperlink" Target="https://froebel.org.uk/training-and-resources/children-and-nature#:~:text=Froebel%20emphasised%20that%20children%20should,in%20the%20wider%20natural%20environment" TargetMode="External"/><Relationship Id="rId17" Type="http://schemas.openxmlformats.org/officeDocument/2006/relationships/hyperlink" Target="https://www.oxfam.org.uk/education/who-we-are/what-is-global-citizenship/" TargetMode="External"/><Relationship Id="rId25" Type="http://schemas.openxmlformats.org/officeDocument/2006/relationships/hyperlink" Target="https://doi.org/10.1080/00958964.2014.953020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002/eap.2749" TargetMode="External"/><Relationship Id="rId20" Type="http://schemas.openxmlformats.org/officeDocument/2006/relationships/hyperlink" Target="https://sphera.com/glossary/what-is-environmental-sustainability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southsideblooms.com/how-flowers-are-important-in-our-life/#:~:text=Flowers%20are%20an%20important%20means,material%20to%20the%20next%20generation" TargetMode="External"/><Relationship Id="rId11" Type="http://schemas.openxmlformats.org/officeDocument/2006/relationships/hyperlink" Target="https://link.springer.com/referenceworkentry/10.1007/978-3-319-67286-1_60" TargetMode="External"/><Relationship Id="rId24" Type="http://schemas.openxmlformats.org/officeDocument/2006/relationships/hyperlink" Target="https://doi.org/10.4225/35/5a39a42c85b42" TargetMode="External"/><Relationship Id="rId5" Type="http://schemas.openxmlformats.org/officeDocument/2006/relationships/hyperlink" Target="https://www.mdpi.com/2227-7102/9/1/61" TargetMode="External"/><Relationship Id="rId15" Type="http://schemas.openxmlformats.org/officeDocument/2006/relationships/hyperlink" Target="http://journals.cambridge.org/abstract_S0814062615000488" TargetMode="External"/><Relationship Id="rId23" Type="http://schemas.openxmlformats.org/officeDocument/2006/relationships/hyperlink" Target="https://www.unicef.org.uk/what-we-do/un-convention-child-rights/?sisearchengine=284&amp;siproduct=Campaign_G_02_Our_Work&amp;gad=1&amp;gclid=CjwKCAjw9pGjBhB-EiwAa5jl3NL44JN2SqYSiALa7uKkq5F_UaQeK1u3ccqe7UYXlaXlHGTG-1UeVBoCtJMQAvD_BwE" TargetMode="External"/><Relationship Id="rId10" Type="http://schemas.openxmlformats.org/officeDocument/2006/relationships/hyperlink" Target="https://bera-journals.onlinelibrary.wiley.com/doi/full/10.1002/berj.3816" TargetMode="External"/><Relationship Id="rId19" Type="http://schemas.openxmlformats.org/officeDocument/2006/relationships/hyperlink" Target="https://doi.org/10.1007/s13158-017-0197-1" TargetMode="External"/><Relationship Id="rId4" Type="http://schemas.openxmlformats.org/officeDocument/2006/relationships/hyperlink" Target="https://hwb.gov.wales/api/storage/66a188a2-144c-4584-a223-b371b40f6632/information-for-teacher-trainees-and-new-teachers.pdf" TargetMode="External"/><Relationship Id="rId9" Type="http://schemas.openxmlformats.org/officeDocument/2006/relationships/hyperlink" Target="https://www.gov.wales/sites/default/files/publications/2018-03/successful-futures.pdf" TargetMode="External"/><Relationship Id="rId14" Type="http://schemas.openxmlformats.org/officeDocument/2006/relationships/hyperlink" Target="https://www.johnmuirtrust.org/john-muir-award#:~:text=The%20John%20Muir%20Award%20encourages,though%20should%20challenge%20each%20participant" TargetMode="External"/><Relationship Id="rId22" Type="http://schemas.openxmlformats.org/officeDocument/2006/relationships/hyperlink" Target="https://www.unwomen.org/en/news-stories/explainer/2022/09/explainer-sustainable-development-goal-five?gclid=CjwKCAjw9pGjBhB-EiwAa5jl3Gk-jo-5OvR1qE59Rw0Hp_pbS7suMs-DrK0ShljYvaGjxJZKpH7txRoCoNcQAvD_BwE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3</Pages>
  <Words>1262</Words>
  <Characters>7199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Parsons (2011604)</dc:creator>
  <cp:keywords/>
  <dc:description/>
  <cp:lastModifiedBy>Hollie Parsons (2011604)</cp:lastModifiedBy>
  <cp:revision>23</cp:revision>
  <dcterms:created xsi:type="dcterms:W3CDTF">2023-05-17T10:50:00Z</dcterms:created>
  <dcterms:modified xsi:type="dcterms:W3CDTF">2023-05-17T21:43:00Z</dcterms:modified>
</cp:coreProperties>
</file>