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587451" w14:textId="77777777" w:rsidR="00E065E4" w:rsidRPr="00B14B99" w:rsidRDefault="00BF6D74" w:rsidP="008213D6">
      <w:pPr>
        <w:spacing w:line="360" w:lineRule="auto"/>
        <w:jc w:val="center"/>
        <w:rPr>
          <w:rFonts w:cs="Times New Roman"/>
        </w:rPr>
      </w:pPr>
      <w:r w:rsidRPr="00B14B99">
        <w:rPr>
          <w:rFonts w:cs="Times New Roman"/>
          <w:noProof/>
        </w:rPr>
        <w:drawing>
          <wp:inline distT="0" distB="0" distL="0" distR="0" wp14:anchorId="0EDB56CB" wp14:editId="0F9D6EB9">
            <wp:extent cx="2103120" cy="1034208"/>
            <wp:effectExtent l="0" t="0" r="0" b="0"/>
            <wp:docPr id="1345157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157494" name=""/>
                    <pic:cNvPicPr/>
                  </pic:nvPicPr>
                  <pic:blipFill>
                    <a:blip r:embed="rId6"/>
                    <a:stretch>
                      <a:fillRect/>
                    </a:stretch>
                  </pic:blipFill>
                  <pic:spPr>
                    <a:xfrm>
                      <a:off x="0" y="0"/>
                      <a:ext cx="2105287" cy="1035273"/>
                    </a:xfrm>
                    <a:prstGeom prst="rect">
                      <a:avLst/>
                    </a:prstGeom>
                  </pic:spPr>
                </pic:pic>
              </a:graphicData>
            </a:graphic>
          </wp:inline>
        </w:drawing>
      </w:r>
      <w:r w:rsidRPr="00B14B99">
        <w:rPr>
          <w:rFonts w:cs="Times New Roman"/>
          <w:noProof/>
        </w:rPr>
        <w:drawing>
          <wp:inline distT="0" distB="0" distL="0" distR="0" wp14:anchorId="25AD572F" wp14:editId="05F6691A">
            <wp:extent cx="4054850" cy="2345055"/>
            <wp:effectExtent l="0" t="0" r="3175" b="0"/>
            <wp:docPr id="1442572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572951" name=""/>
                    <pic:cNvPicPr/>
                  </pic:nvPicPr>
                  <pic:blipFill>
                    <a:blip r:embed="rId7"/>
                    <a:stretch>
                      <a:fillRect/>
                    </a:stretch>
                  </pic:blipFill>
                  <pic:spPr>
                    <a:xfrm>
                      <a:off x="0" y="0"/>
                      <a:ext cx="4057771" cy="2346744"/>
                    </a:xfrm>
                    <a:prstGeom prst="rect">
                      <a:avLst/>
                    </a:prstGeom>
                  </pic:spPr>
                </pic:pic>
              </a:graphicData>
            </a:graphic>
          </wp:inline>
        </w:drawing>
      </w:r>
    </w:p>
    <w:p w14:paraId="53734408" w14:textId="77777777" w:rsidR="00E065E4" w:rsidRPr="00B14B99" w:rsidRDefault="00BF6D74" w:rsidP="008213D6">
      <w:pPr>
        <w:spacing w:line="360" w:lineRule="auto"/>
        <w:jc w:val="center"/>
        <w:rPr>
          <w:rFonts w:cs="Times New Roman"/>
        </w:rPr>
      </w:pPr>
      <w:r w:rsidRPr="00B14B99">
        <w:rPr>
          <w:rFonts w:cs="Times New Roman"/>
          <w:noProof/>
        </w:rPr>
        <w:drawing>
          <wp:inline distT="0" distB="0" distL="0" distR="0" wp14:anchorId="592ABD0F" wp14:editId="57A3C9E4">
            <wp:extent cx="5943600" cy="1028700"/>
            <wp:effectExtent l="0" t="0" r="0" b="0"/>
            <wp:docPr id="209497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97695" name=""/>
                    <pic:cNvPicPr/>
                  </pic:nvPicPr>
                  <pic:blipFill>
                    <a:blip r:embed="rId8"/>
                    <a:stretch>
                      <a:fillRect/>
                    </a:stretch>
                  </pic:blipFill>
                  <pic:spPr>
                    <a:xfrm>
                      <a:off x="0" y="0"/>
                      <a:ext cx="5943600" cy="1028700"/>
                    </a:xfrm>
                    <a:prstGeom prst="rect">
                      <a:avLst/>
                    </a:prstGeom>
                  </pic:spPr>
                </pic:pic>
              </a:graphicData>
            </a:graphic>
          </wp:inline>
        </w:drawing>
      </w:r>
    </w:p>
    <w:p w14:paraId="0455104F" w14:textId="77777777" w:rsidR="008C4E1D" w:rsidRPr="00777C77" w:rsidRDefault="008C4E1D" w:rsidP="008C4E1D">
      <w:pPr>
        <w:jc w:val="center"/>
        <w:rPr>
          <w:b/>
          <w:bCs/>
          <w:sz w:val="36"/>
          <w:szCs w:val="36"/>
        </w:rPr>
      </w:pPr>
      <w:r w:rsidRPr="00E865E7">
        <w:rPr>
          <w:b/>
          <w:bCs/>
          <w:sz w:val="36"/>
          <w:szCs w:val="36"/>
        </w:rPr>
        <w:t>Lecturer name</w:t>
      </w:r>
      <w:r w:rsidRPr="00777C77">
        <w:rPr>
          <w:b/>
          <w:bCs/>
          <w:sz w:val="36"/>
          <w:szCs w:val="36"/>
        </w:rPr>
        <w:t>:</w:t>
      </w:r>
      <w:r>
        <w:rPr>
          <w:b/>
          <w:bCs/>
          <w:sz w:val="36"/>
          <w:szCs w:val="36"/>
        </w:rPr>
        <w:t xml:space="preserve"> </w:t>
      </w:r>
      <w:r w:rsidRPr="00777C77">
        <w:rPr>
          <w:b/>
          <w:bCs/>
          <w:sz w:val="36"/>
          <w:szCs w:val="36"/>
        </w:rPr>
        <w:t xml:space="preserve"> Giulia </w:t>
      </w:r>
      <w:proofErr w:type="spellStart"/>
      <w:r w:rsidRPr="00777C77">
        <w:rPr>
          <w:b/>
          <w:bCs/>
          <w:sz w:val="36"/>
          <w:szCs w:val="36"/>
        </w:rPr>
        <w:t>Chifari</w:t>
      </w:r>
      <w:proofErr w:type="spellEnd"/>
    </w:p>
    <w:p w14:paraId="4E5F681C" w14:textId="77777777" w:rsidR="008C4E1D" w:rsidRPr="00D807F3" w:rsidRDefault="008C4E1D" w:rsidP="008C4E1D">
      <w:pPr>
        <w:rPr>
          <w:b/>
          <w:sz w:val="36"/>
          <w:szCs w:val="36"/>
          <w:lang w:val="en-GB"/>
        </w:rPr>
      </w:pPr>
      <w:r>
        <w:rPr>
          <w:b/>
          <w:sz w:val="36"/>
          <w:szCs w:val="36"/>
          <w:lang w:val="en-GB"/>
        </w:rPr>
        <w:t xml:space="preserve">                   </w:t>
      </w:r>
      <w:r w:rsidRPr="00D807F3">
        <w:rPr>
          <w:b/>
          <w:sz w:val="36"/>
          <w:szCs w:val="36"/>
          <w:lang w:val="en-GB"/>
        </w:rPr>
        <w:t>Student Name:</w:t>
      </w:r>
      <w:r>
        <w:rPr>
          <w:b/>
          <w:sz w:val="36"/>
          <w:szCs w:val="36"/>
          <w:lang w:val="en-GB"/>
        </w:rPr>
        <w:t xml:space="preserve"> Elena-Gabriela David</w:t>
      </w:r>
    </w:p>
    <w:p w14:paraId="3D29E9F7" w14:textId="77777777" w:rsidR="008C4E1D" w:rsidRPr="00D807F3" w:rsidRDefault="008C4E1D" w:rsidP="008C4E1D">
      <w:pPr>
        <w:jc w:val="center"/>
        <w:rPr>
          <w:b/>
          <w:sz w:val="36"/>
          <w:szCs w:val="36"/>
          <w:lang w:val="en-GB"/>
        </w:rPr>
      </w:pPr>
      <w:r w:rsidRPr="00D807F3">
        <w:rPr>
          <w:b/>
          <w:sz w:val="36"/>
          <w:szCs w:val="36"/>
          <w:lang w:val="en-GB"/>
        </w:rPr>
        <w:t xml:space="preserve">Student ID: </w:t>
      </w:r>
      <w:r>
        <w:rPr>
          <w:b/>
          <w:sz w:val="36"/>
          <w:szCs w:val="36"/>
          <w:lang w:val="en-GB"/>
        </w:rPr>
        <w:t>2212249</w:t>
      </w:r>
    </w:p>
    <w:p w14:paraId="41BB2E6D" w14:textId="77777777" w:rsidR="00E065E4" w:rsidRPr="00B14B99" w:rsidRDefault="00BF6D74" w:rsidP="008213D6">
      <w:pPr>
        <w:spacing w:line="360" w:lineRule="auto"/>
        <w:jc w:val="center"/>
        <w:rPr>
          <w:rFonts w:cs="Times New Roman"/>
        </w:rPr>
      </w:pPr>
      <w:r w:rsidRPr="00B14B99">
        <w:rPr>
          <w:rFonts w:cs="Times New Roman"/>
        </w:rPr>
        <w:br w:type="page"/>
      </w:r>
    </w:p>
    <w:sdt>
      <w:sdtPr>
        <w:rPr>
          <w:rFonts w:ascii="Times New Roman" w:eastAsiaTheme="minorHAnsi" w:hAnsi="Times New Roman" w:cs="Times New Roman"/>
          <w:color w:val="auto"/>
          <w:kern w:val="2"/>
          <w:sz w:val="24"/>
          <w:szCs w:val="24"/>
          <w14:ligatures w14:val="standardContextual"/>
        </w:rPr>
        <w:id w:val="-750352750"/>
        <w:docPartObj>
          <w:docPartGallery w:val="Table of Contents"/>
          <w:docPartUnique/>
        </w:docPartObj>
      </w:sdtPr>
      <w:sdtEndPr>
        <w:rPr>
          <w:b/>
          <w:bCs/>
          <w:noProof/>
        </w:rPr>
      </w:sdtEndPr>
      <w:sdtContent>
        <w:p w14:paraId="44F0F59F" w14:textId="77777777" w:rsidR="00465424" w:rsidRPr="00B14B99" w:rsidRDefault="00BF6D74" w:rsidP="008213D6">
          <w:pPr>
            <w:pStyle w:val="TOCHeading"/>
            <w:spacing w:line="360" w:lineRule="auto"/>
            <w:jc w:val="center"/>
            <w:rPr>
              <w:rFonts w:ascii="Times New Roman" w:hAnsi="Times New Roman" w:cs="Times New Roman"/>
              <w:color w:val="auto"/>
              <w:sz w:val="24"/>
              <w:szCs w:val="24"/>
            </w:rPr>
          </w:pPr>
          <w:r w:rsidRPr="00B14B99">
            <w:rPr>
              <w:rFonts w:ascii="Times New Roman" w:hAnsi="Times New Roman" w:cs="Times New Roman"/>
              <w:color w:val="auto"/>
              <w:sz w:val="24"/>
              <w:szCs w:val="24"/>
            </w:rPr>
            <w:t>Table of Contents</w:t>
          </w:r>
        </w:p>
        <w:p w14:paraId="6B0BAF6C" w14:textId="77777777" w:rsidR="00465424" w:rsidRPr="00B14B99" w:rsidRDefault="00BF6D74" w:rsidP="008213D6">
          <w:pPr>
            <w:pStyle w:val="TOC1"/>
            <w:tabs>
              <w:tab w:val="left" w:pos="480"/>
              <w:tab w:val="right" w:leader="dot" w:pos="9350"/>
            </w:tabs>
            <w:spacing w:line="360" w:lineRule="auto"/>
            <w:rPr>
              <w:rFonts w:cs="Times New Roman"/>
              <w:noProof/>
            </w:rPr>
          </w:pPr>
          <w:r w:rsidRPr="00B14B99">
            <w:rPr>
              <w:rFonts w:cs="Times New Roman"/>
            </w:rPr>
            <w:fldChar w:fldCharType="begin"/>
          </w:r>
          <w:r w:rsidRPr="00B14B99">
            <w:rPr>
              <w:rFonts w:cs="Times New Roman"/>
            </w:rPr>
            <w:instrText xml:space="preserve"> TOC \o "1-3" \h \z \u </w:instrText>
          </w:r>
          <w:r w:rsidRPr="00B14B99">
            <w:rPr>
              <w:rFonts w:cs="Times New Roman"/>
            </w:rPr>
            <w:fldChar w:fldCharType="separate"/>
          </w:r>
          <w:hyperlink w:anchor="_Toc198395492" w:history="1">
            <w:r w:rsidR="00465424" w:rsidRPr="00B14B99">
              <w:rPr>
                <w:rStyle w:val="Hyperlink"/>
                <w:rFonts w:cs="Times New Roman"/>
                <w:noProof/>
                <w:color w:val="auto"/>
              </w:rPr>
              <w:t>1.</w:t>
            </w:r>
            <w:r w:rsidR="00465424" w:rsidRPr="00B14B99">
              <w:rPr>
                <w:rFonts w:cs="Times New Roman"/>
                <w:noProof/>
              </w:rPr>
              <w:tab/>
            </w:r>
            <w:r w:rsidR="00465424" w:rsidRPr="00B14B99">
              <w:rPr>
                <w:rStyle w:val="Hyperlink"/>
                <w:rFonts w:cs="Times New Roman"/>
                <w:noProof/>
                <w:color w:val="auto"/>
              </w:rPr>
              <w:t>Introduction</w:t>
            </w:r>
            <w:r w:rsidR="00465424" w:rsidRPr="00B14B99">
              <w:rPr>
                <w:rFonts w:cs="Times New Roman"/>
                <w:noProof/>
                <w:webHidden/>
              </w:rPr>
              <w:tab/>
            </w:r>
            <w:r w:rsidR="00465424" w:rsidRPr="00B14B99">
              <w:rPr>
                <w:rFonts w:cs="Times New Roman"/>
                <w:noProof/>
                <w:webHidden/>
              </w:rPr>
              <w:fldChar w:fldCharType="begin"/>
            </w:r>
            <w:r w:rsidR="00465424" w:rsidRPr="00B14B99">
              <w:rPr>
                <w:rFonts w:cs="Times New Roman"/>
                <w:noProof/>
                <w:webHidden/>
              </w:rPr>
              <w:instrText xml:space="preserve"> PAGEREF _Toc198395492 \h </w:instrText>
            </w:r>
            <w:r w:rsidR="00465424" w:rsidRPr="00B14B99">
              <w:rPr>
                <w:rFonts w:cs="Times New Roman"/>
                <w:noProof/>
                <w:webHidden/>
              </w:rPr>
            </w:r>
            <w:r w:rsidR="00465424" w:rsidRPr="00B14B99">
              <w:rPr>
                <w:rFonts w:cs="Times New Roman"/>
                <w:noProof/>
                <w:webHidden/>
              </w:rPr>
              <w:fldChar w:fldCharType="separate"/>
            </w:r>
            <w:r w:rsidR="00465424" w:rsidRPr="00B14B99">
              <w:rPr>
                <w:rFonts w:cs="Times New Roman"/>
                <w:noProof/>
                <w:webHidden/>
              </w:rPr>
              <w:t>3</w:t>
            </w:r>
            <w:r w:rsidR="00465424" w:rsidRPr="00B14B99">
              <w:rPr>
                <w:rFonts w:cs="Times New Roman"/>
                <w:noProof/>
                <w:webHidden/>
              </w:rPr>
              <w:fldChar w:fldCharType="end"/>
            </w:r>
          </w:hyperlink>
        </w:p>
        <w:p w14:paraId="3A55BA32" w14:textId="77777777" w:rsidR="00465424" w:rsidRPr="00B14B99" w:rsidRDefault="00465424" w:rsidP="008213D6">
          <w:pPr>
            <w:pStyle w:val="TOC1"/>
            <w:tabs>
              <w:tab w:val="left" w:pos="480"/>
              <w:tab w:val="right" w:leader="dot" w:pos="9350"/>
            </w:tabs>
            <w:spacing w:line="360" w:lineRule="auto"/>
            <w:rPr>
              <w:rFonts w:cs="Times New Roman"/>
              <w:noProof/>
            </w:rPr>
          </w:pPr>
          <w:hyperlink w:anchor="_Toc198395493" w:history="1">
            <w:r w:rsidRPr="00B14B99">
              <w:rPr>
                <w:rStyle w:val="Hyperlink"/>
                <w:rFonts w:cs="Times New Roman"/>
                <w:noProof/>
                <w:color w:val="auto"/>
              </w:rPr>
              <w:t>2.</w:t>
            </w:r>
            <w:r w:rsidRPr="00B14B99">
              <w:rPr>
                <w:rFonts w:cs="Times New Roman"/>
                <w:noProof/>
              </w:rPr>
              <w:tab/>
            </w:r>
            <w:r w:rsidRPr="00B14B99">
              <w:rPr>
                <w:rStyle w:val="Hyperlink"/>
                <w:rFonts w:cs="Times New Roman"/>
                <w:noProof/>
                <w:color w:val="auto"/>
              </w:rPr>
              <w:t>Section A: Reflective cycle</w:t>
            </w:r>
            <w:r w:rsidRPr="00B14B99">
              <w:rPr>
                <w:rFonts w:cs="Times New Roman"/>
                <w:noProof/>
                <w:webHidden/>
              </w:rPr>
              <w:tab/>
            </w:r>
            <w:r w:rsidRPr="00B14B99">
              <w:rPr>
                <w:rFonts w:cs="Times New Roman"/>
                <w:noProof/>
                <w:webHidden/>
              </w:rPr>
              <w:fldChar w:fldCharType="begin"/>
            </w:r>
            <w:r w:rsidRPr="00B14B99">
              <w:rPr>
                <w:rFonts w:cs="Times New Roman"/>
                <w:noProof/>
                <w:webHidden/>
              </w:rPr>
              <w:instrText xml:space="preserve"> PAGEREF _Toc198395493 \h </w:instrText>
            </w:r>
            <w:r w:rsidRPr="00B14B99">
              <w:rPr>
                <w:rFonts w:cs="Times New Roman"/>
                <w:noProof/>
                <w:webHidden/>
              </w:rPr>
            </w:r>
            <w:r w:rsidRPr="00B14B99">
              <w:rPr>
                <w:rFonts w:cs="Times New Roman"/>
                <w:noProof/>
                <w:webHidden/>
              </w:rPr>
              <w:fldChar w:fldCharType="separate"/>
            </w:r>
            <w:r w:rsidRPr="00B14B99">
              <w:rPr>
                <w:rFonts w:cs="Times New Roman"/>
                <w:noProof/>
                <w:webHidden/>
              </w:rPr>
              <w:t>3</w:t>
            </w:r>
            <w:r w:rsidRPr="00B14B99">
              <w:rPr>
                <w:rFonts w:cs="Times New Roman"/>
                <w:noProof/>
                <w:webHidden/>
              </w:rPr>
              <w:fldChar w:fldCharType="end"/>
            </w:r>
          </w:hyperlink>
        </w:p>
        <w:p w14:paraId="05D4E2AA" w14:textId="77777777" w:rsidR="00465424" w:rsidRPr="00B14B99" w:rsidRDefault="00465424" w:rsidP="008213D6">
          <w:pPr>
            <w:pStyle w:val="TOC1"/>
            <w:tabs>
              <w:tab w:val="left" w:pos="480"/>
              <w:tab w:val="right" w:leader="dot" w:pos="9350"/>
            </w:tabs>
            <w:spacing w:line="360" w:lineRule="auto"/>
            <w:rPr>
              <w:rFonts w:cs="Times New Roman"/>
              <w:noProof/>
            </w:rPr>
          </w:pPr>
          <w:hyperlink w:anchor="_Toc198395494" w:history="1">
            <w:r w:rsidRPr="00B14B99">
              <w:rPr>
                <w:rStyle w:val="Hyperlink"/>
                <w:rFonts w:cs="Times New Roman"/>
                <w:noProof/>
                <w:color w:val="auto"/>
              </w:rPr>
              <w:t>3.</w:t>
            </w:r>
            <w:r w:rsidRPr="00B14B99">
              <w:rPr>
                <w:rFonts w:cs="Times New Roman"/>
                <w:noProof/>
              </w:rPr>
              <w:tab/>
            </w:r>
            <w:r w:rsidRPr="00B14B99">
              <w:rPr>
                <w:rStyle w:val="Hyperlink"/>
                <w:rFonts w:cs="Times New Roman"/>
                <w:noProof/>
                <w:color w:val="auto"/>
              </w:rPr>
              <w:t>Section B: Development Journey</w:t>
            </w:r>
            <w:r w:rsidRPr="00B14B99">
              <w:rPr>
                <w:rFonts w:cs="Times New Roman"/>
                <w:noProof/>
                <w:webHidden/>
              </w:rPr>
              <w:tab/>
            </w:r>
            <w:r w:rsidRPr="00B14B99">
              <w:rPr>
                <w:rFonts w:cs="Times New Roman"/>
                <w:noProof/>
                <w:webHidden/>
              </w:rPr>
              <w:fldChar w:fldCharType="begin"/>
            </w:r>
            <w:r w:rsidRPr="00B14B99">
              <w:rPr>
                <w:rFonts w:cs="Times New Roman"/>
                <w:noProof/>
                <w:webHidden/>
              </w:rPr>
              <w:instrText xml:space="preserve"> PAGEREF _Toc198395494 \h </w:instrText>
            </w:r>
            <w:r w:rsidRPr="00B14B99">
              <w:rPr>
                <w:rFonts w:cs="Times New Roman"/>
                <w:noProof/>
                <w:webHidden/>
              </w:rPr>
            </w:r>
            <w:r w:rsidRPr="00B14B99">
              <w:rPr>
                <w:rFonts w:cs="Times New Roman"/>
                <w:noProof/>
                <w:webHidden/>
              </w:rPr>
              <w:fldChar w:fldCharType="separate"/>
            </w:r>
            <w:r w:rsidRPr="00B14B99">
              <w:rPr>
                <w:rFonts w:cs="Times New Roman"/>
                <w:noProof/>
                <w:webHidden/>
              </w:rPr>
              <w:t>5</w:t>
            </w:r>
            <w:r w:rsidRPr="00B14B99">
              <w:rPr>
                <w:rFonts w:cs="Times New Roman"/>
                <w:noProof/>
                <w:webHidden/>
              </w:rPr>
              <w:fldChar w:fldCharType="end"/>
            </w:r>
          </w:hyperlink>
        </w:p>
        <w:p w14:paraId="530846B5" w14:textId="77777777" w:rsidR="00465424" w:rsidRPr="00B14B99" w:rsidRDefault="00465424" w:rsidP="008213D6">
          <w:pPr>
            <w:pStyle w:val="TOC2"/>
            <w:tabs>
              <w:tab w:val="left" w:pos="960"/>
              <w:tab w:val="right" w:leader="dot" w:pos="9350"/>
            </w:tabs>
            <w:spacing w:line="360" w:lineRule="auto"/>
            <w:rPr>
              <w:rFonts w:cs="Times New Roman"/>
              <w:noProof/>
            </w:rPr>
          </w:pPr>
          <w:hyperlink w:anchor="_Toc198395495" w:history="1">
            <w:r w:rsidRPr="00B14B99">
              <w:rPr>
                <w:rStyle w:val="Hyperlink"/>
                <w:rFonts w:cs="Times New Roman"/>
                <w:noProof/>
                <w:color w:val="auto"/>
              </w:rPr>
              <w:t>3.1</w:t>
            </w:r>
            <w:r w:rsidRPr="00B14B99">
              <w:rPr>
                <w:rFonts w:cs="Times New Roman"/>
                <w:noProof/>
              </w:rPr>
              <w:tab/>
            </w:r>
            <w:r w:rsidRPr="00B14B99">
              <w:rPr>
                <w:rStyle w:val="Hyperlink"/>
                <w:rFonts w:cs="Times New Roman"/>
                <w:noProof/>
                <w:color w:val="auto"/>
              </w:rPr>
              <w:t>Experiences from studying at Level 4</w:t>
            </w:r>
            <w:r w:rsidRPr="00B14B99">
              <w:rPr>
                <w:rFonts w:cs="Times New Roman"/>
                <w:noProof/>
                <w:webHidden/>
              </w:rPr>
              <w:tab/>
            </w:r>
            <w:r w:rsidRPr="00B14B99">
              <w:rPr>
                <w:rFonts w:cs="Times New Roman"/>
                <w:noProof/>
                <w:webHidden/>
              </w:rPr>
              <w:fldChar w:fldCharType="begin"/>
            </w:r>
            <w:r w:rsidRPr="00B14B99">
              <w:rPr>
                <w:rFonts w:cs="Times New Roman"/>
                <w:noProof/>
                <w:webHidden/>
              </w:rPr>
              <w:instrText xml:space="preserve"> PAGEREF _Toc198395495 \h </w:instrText>
            </w:r>
            <w:r w:rsidRPr="00B14B99">
              <w:rPr>
                <w:rFonts w:cs="Times New Roman"/>
                <w:noProof/>
                <w:webHidden/>
              </w:rPr>
            </w:r>
            <w:r w:rsidRPr="00B14B99">
              <w:rPr>
                <w:rFonts w:cs="Times New Roman"/>
                <w:noProof/>
                <w:webHidden/>
              </w:rPr>
              <w:fldChar w:fldCharType="separate"/>
            </w:r>
            <w:r w:rsidRPr="00B14B99">
              <w:rPr>
                <w:rFonts w:cs="Times New Roman"/>
                <w:noProof/>
                <w:webHidden/>
              </w:rPr>
              <w:t>5</w:t>
            </w:r>
            <w:r w:rsidRPr="00B14B99">
              <w:rPr>
                <w:rFonts w:cs="Times New Roman"/>
                <w:noProof/>
                <w:webHidden/>
              </w:rPr>
              <w:fldChar w:fldCharType="end"/>
            </w:r>
          </w:hyperlink>
        </w:p>
        <w:p w14:paraId="7F8D7B5F" w14:textId="77777777" w:rsidR="00465424" w:rsidRPr="00B14B99" w:rsidRDefault="00465424" w:rsidP="008213D6">
          <w:pPr>
            <w:pStyle w:val="TOC2"/>
            <w:tabs>
              <w:tab w:val="left" w:pos="960"/>
              <w:tab w:val="right" w:leader="dot" w:pos="9350"/>
            </w:tabs>
            <w:spacing w:line="360" w:lineRule="auto"/>
            <w:rPr>
              <w:rFonts w:cs="Times New Roman"/>
              <w:noProof/>
            </w:rPr>
          </w:pPr>
          <w:hyperlink w:anchor="_Toc198395496" w:history="1">
            <w:r w:rsidRPr="00B14B99">
              <w:rPr>
                <w:rStyle w:val="Hyperlink"/>
                <w:rFonts w:cs="Times New Roman"/>
                <w:noProof/>
                <w:color w:val="auto"/>
              </w:rPr>
              <w:t>3.2</w:t>
            </w:r>
            <w:r w:rsidRPr="00B14B99">
              <w:rPr>
                <w:rFonts w:cs="Times New Roman"/>
                <w:noProof/>
              </w:rPr>
              <w:tab/>
            </w:r>
            <w:r w:rsidRPr="00B14B99">
              <w:rPr>
                <w:rStyle w:val="Hyperlink"/>
                <w:rFonts w:cs="Times New Roman"/>
                <w:noProof/>
                <w:color w:val="auto"/>
              </w:rPr>
              <w:t>Reflection on Module Learning</w:t>
            </w:r>
            <w:r w:rsidRPr="00B14B99">
              <w:rPr>
                <w:rFonts w:cs="Times New Roman"/>
                <w:noProof/>
                <w:webHidden/>
              </w:rPr>
              <w:tab/>
            </w:r>
            <w:r w:rsidRPr="00B14B99">
              <w:rPr>
                <w:rFonts w:cs="Times New Roman"/>
                <w:noProof/>
                <w:webHidden/>
              </w:rPr>
              <w:fldChar w:fldCharType="begin"/>
            </w:r>
            <w:r w:rsidRPr="00B14B99">
              <w:rPr>
                <w:rFonts w:cs="Times New Roman"/>
                <w:noProof/>
                <w:webHidden/>
              </w:rPr>
              <w:instrText xml:space="preserve"> PAGEREF _Toc198395496 \h </w:instrText>
            </w:r>
            <w:r w:rsidRPr="00B14B99">
              <w:rPr>
                <w:rFonts w:cs="Times New Roman"/>
                <w:noProof/>
                <w:webHidden/>
              </w:rPr>
            </w:r>
            <w:r w:rsidRPr="00B14B99">
              <w:rPr>
                <w:rFonts w:cs="Times New Roman"/>
                <w:noProof/>
                <w:webHidden/>
              </w:rPr>
              <w:fldChar w:fldCharType="separate"/>
            </w:r>
            <w:r w:rsidRPr="00B14B99">
              <w:rPr>
                <w:rFonts w:cs="Times New Roman"/>
                <w:noProof/>
                <w:webHidden/>
              </w:rPr>
              <w:t>5</w:t>
            </w:r>
            <w:r w:rsidRPr="00B14B99">
              <w:rPr>
                <w:rFonts w:cs="Times New Roman"/>
                <w:noProof/>
                <w:webHidden/>
              </w:rPr>
              <w:fldChar w:fldCharType="end"/>
            </w:r>
          </w:hyperlink>
        </w:p>
        <w:p w14:paraId="71C2E1BF" w14:textId="77777777" w:rsidR="00465424" w:rsidRPr="00B14B99" w:rsidRDefault="00465424" w:rsidP="008213D6">
          <w:pPr>
            <w:pStyle w:val="TOC1"/>
            <w:tabs>
              <w:tab w:val="left" w:pos="480"/>
              <w:tab w:val="right" w:leader="dot" w:pos="9350"/>
            </w:tabs>
            <w:spacing w:line="360" w:lineRule="auto"/>
            <w:rPr>
              <w:rFonts w:cs="Times New Roman"/>
              <w:noProof/>
            </w:rPr>
          </w:pPr>
          <w:hyperlink w:anchor="_Toc198395497" w:history="1">
            <w:r w:rsidRPr="00B14B99">
              <w:rPr>
                <w:rStyle w:val="Hyperlink"/>
                <w:rFonts w:cs="Times New Roman"/>
                <w:noProof/>
                <w:color w:val="auto"/>
              </w:rPr>
              <w:t>4.</w:t>
            </w:r>
            <w:r w:rsidRPr="00B14B99">
              <w:rPr>
                <w:rFonts w:cs="Times New Roman"/>
                <w:noProof/>
              </w:rPr>
              <w:tab/>
            </w:r>
            <w:r w:rsidRPr="00B14B99">
              <w:rPr>
                <w:rStyle w:val="Hyperlink"/>
                <w:rFonts w:cs="Times New Roman"/>
                <w:noProof/>
                <w:color w:val="auto"/>
              </w:rPr>
              <w:t>Section C: Service Improvement Proposal</w:t>
            </w:r>
            <w:r w:rsidRPr="00B14B99">
              <w:rPr>
                <w:rFonts w:cs="Times New Roman"/>
                <w:noProof/>
                <w:webHidden/>
              </w:rPr>
              <w:tab/>
            </w:r>
            <w:r w:rsidRPr="00B14B99">
              <w:rPr>
                <w:rFonts w:cs="Times New Roman"/>
                <w:noProof/>
                <w:webHidden/>
              </w:rPr>
              <w:fldChar w:fldCharType="begin"/>
            </w:r>
            <w:r w:rsidRPr="00B14B99">
              <w:rPr>
                <w:rFonts w:cs="Times New Roman"/>
                <w:noProof/>
                <w:webHidden/>
              </w:rPr>
              <w:instrText xml:space="preserve"> PAGEREF _Toc198395497 \h </w:instrText>
            </w:r>
            <w:r w:rsidRPr="00B14B99">
              <w:rPr>
                <w:rFonts w:cs="Times New Roman"/>
                <w:noProof/>
                <w:webHidden/>
              </w:rPr>
            </w:r>
            <w:r w:rsidRPr="00B14B99">
              <w:rPr>
                <w:rFonts w:cs="Times New Roman"/>
                <w:noProof/>
                <w:webHidden/>
              </w:rPr>
              <w:fldChar w:fldCharType="separate"/>
            </w:r>
            <w:r w:rsidRPr="00B14B99">
              <w:rPr>
                <w:rFonts w:cs="Times New Roman"/>
                <w:noProof/>
                <w:webHidden/>
              </w:rPr>
              <w:t>6</w:t>
            </w:r>
            <w:r w:rsidRPr="00B14B99">
              <w:rPr>
                <w:rFonts w:cs="Times New Roman"/>
                <w:noProof/>
                <w:webHidden/>
              </w:rPr>
              <w:fldChar w:fldCharType="end"/>
            </w:r>
          </w:hyperlink>
        </w:p>
        <w:p w14:paraId="5C5B4E80" w14:textId="77777777" w:rsidR="00465424" w:rsidRPr="00B14B99" w:rsidRDefault="00465424" w:rsidP="008213D6">
          <w:pPr>
            <w:pStyle w:val="TOC1"/>
            <w:tabs>
              <w:tab w:val="left" w:pos="480"/>
              <w:tab w:val="right" w:leader="dot" w:pos="9350"/>
            </w:tabs>
            <w:spacing w:line="360" w:lineRule="auto"/>
            <w:rPr>
              <w:rFonts w:cs="Times New Roman"/>
              <w:noProof/>
            </w:rPr>
          </w:pPr>
          <w:hyperlink w:anchor="_Toc198395498" w:history="1">
            <w:r w:rsidRPr="00B14B99">
              <w:rPr>
                <w:rStyle w:val="Hyperlink"/>
                <w:rFonts w:cs="Times New Roman"/>
                <w:noProof/>
                <w:color w:val="auto"/>
              </w:rPr>
              <w:t>5.</w:t>
            </w:r>
            <w:r w:rsidRPr="00B14B99">
              <w:rPr>
                <w:rFonts w:cs="Times New Roman"/>
                <w:noProof/>
              </w:rPr>
              <w:tab/>
            </w:r>
            <w:r w:rsidRPr="00B14B99">
              <w:rPr>
                <w:rStyle w:val="Hyperlink"/>
                <w:rFonts w:cs="Times New Roman"/>
                <w:noProof/>
                <w:color w:val="auto"/>
              </w:rPr>
              <w:t>Conclusion</w:t>
            </w:r>
            <w:r w:rsidRPr="00B14B99">
              <w:rPr>
                <w:rFonts w:cs="Times New Roman"/>
                <w:noProof/>
                <w:webHidden/>
              </w:rPr>
              <w:tab/>
            </w:r>
            <w:r w:rsidRPr="00B14B99">
              <w:rPr>
                <w:rFonts w:cs="Times New Roman"/>
                <w:noProof/>
                <w:webHidden/>
              </w:rPr>
              <w:fldChar w:fldCharType="begin"/>
            </w:r>
            <w:r w:rsidRPr="00B14B99">
              <w:rPr>
                <w:rFonts w:cs="Times New Roman"/>
                <w:noProof/>
                <w:webHidden/>
              </w:rPr>
              <w:instrText xml:space="preserve"> PAGEREF _Toc198395498 \h </w:instrText>
            </w:r>
            <w:r w:rsidRPr="00B14B99">
              <w:rPr>
                <w:rFonts w:cs="Times New Roman"/>
                <w:noProof/>
                <w:webHidden/>
              </w:rPr>
            </w:r>
            <w:r w:rsidRPr="00B14B99">
              <w:rPr>
                <w:rFonts w:cs="Times New Roman"/>
                <w:noProof/>
                <w:webHidden/>
              </w:rPr>
              <w:fldChar w:fldCharType="separate"/>
            </w:r>
            <w:r w:rsidRPr="00B14B99">
              <w:rPr>
                <w:rFonts w:cs="Times New Roman"/>
                <w:noProof/>
                <w:webHidden/>
              </w:rPr>
              <w:t>6</w:t>
            </w:r>
            <w:r w:rsidRPr="00B14B99">
              <w:rPr>
                <w:rFonts w:cs="Times New Roman"/>
                <w:noProof/>
                <w:webHidden/>
              </w:rPr>
              <w:fldChar w:fldCharType="end"/>
            </w:r>
          </w:hyperlink>
        </w:p>
        <w:p w14:paraId="35DF76EB" w14:textId="77777777" w:rsidR="00465424" w:rsidRPr="00B14B99" w:rsidRDefault="00465424" w:rsidP="008213D6">
          <w:pPr>
            <w:pStyle w:val="TOC1"/>
            <w:tabs>
              <w:tab w:val="left" w:pos="480"/>
              <w:tab w:val="right" w:leader="dot" w:pos="9350"/>
            </w:tabs>
            <w:spacing w:line="360" w:lineRule="auto"/>
            <w:rPr>
              <w:rFonts w:cs="Times New Roman"/>
              <w:noProof/>
            </w:rPr>
          </w:pPr>
          <w:hyperlink w:anchor="_Toc198395499" w:history="1">
            <w:r w:rsidRPr="00B14B99">
              <w:rPr>
                <w:rStyle w:val="Hyperlink"/>
                <w:rFonts w:cs="Times New Roman"/>
                <w:noProof/>
                <w:color w:val="auto"/>
              </w:rPr>
              <w:t>6.</w:t>
            </w:r>
            <w:r w:rsidRPr="00B14B99">
              <w:rPr>
                <w:rFonts w:cs="Times New Roman"/>
                <w:noProof/>
              </w:rPr>
              <w:tab/>
            </w:r>
            <w:r w:rsidRPr="00B14B99">
              <w:rPr>
                <w:rStyle w:val="Hyperlink"/>
                <w:rFonts w:cs="Times New Roman"/>
                <w:noProof/>
                <w:color w:val="auto"/>
              </w:rPr>
              <w:t>References</w:t>
            </w:r>
            <w:r w:rsidRPr="00B14B99">
              <w:rPr>
                <w:rFonts w:cs="Times New Roman"/>
                <w:noProof/>
                <w:webHidden/>
              </w:rPr>
              <w:tab/>
            </w:r>
            <w:r w:rsidRPr="00B14B99">
              <w:rPr>
                <w:rFonts w:cs="Times New Roman"/>
                <w:noProof/>
                <w:webHidden/>
              </w:rPr>
              <w:fldChar w:fldCharType="begin"/>
            </w:r>
            <w:r w:rsidRPr="00B14B99">
              <w:rPr>
                <w:rFonts w:cs="Times New Roman"/>
                <w:noProof/>
                <w:webHidden/>
              </w:rPr>
              <w:instrText xml:space="preserve"> PAGEREF _Toc198395499 \h </w:instrText>
            </w:r>
            <w:r w:rsidRPr="00B14B99">
              <w:rPr>
                <w:rFonts w:cs="Times New Roman"/>
                <w:noProof/>
                <w:webHidden/>
              </w:rPr>
            </w:r>
            <w:r w:rsidRPr="00B14B99">
              <w:rPr>
                <w:rFonts w:cs="Times New Roman"/>
                <w:noProof/>
                <w:webHidden/>
              </w:rPr>
              <w:fldChar w:fldCharType="separate"/>
            </w:r>
            <w:r w:rsidRPr="00B14B99">
              <w:rPr>
                <w:rFonts w:cs="Times New Roman"/>
                <w:noProof/>
                <w:webHidden/>
              </w:rPr>
              <w:t>7</w:t>
            </w:r>
            <w:r w:rsidRPr="00B14B99">
              <w:rPr>
                <w:rFonts w:cs="Times New Roman"/>
                <w:noProof/>
                <w:webHidden/>
              </w:rPr>
              <w:fldChar w:fldCharType="end"/>
            </w:r>
          </w:hyperlink>
        </w:p>
        <w:p w14:paraId="58E1D6DB" w14:textId="77777777" w:rsidR="00465424" w:rsidRPr="00B14B99" w:rsidRDefault="00BF6D74" w:rsidP="008213D6">
          <w:pPr>
            <w:spacing w:line="360" w:lineRule="auto"/>
            <w:rPr>
              <w:rFonts w:cs="Times New Roman"/>
            </w:rPr>
          </w:pPr>
          <w:r w:rsidRPr="00B14B99">
            <w:rPr>
              <w:rFonts w:cs="Times New Roman"/>
              <w:b/>
              <w:bCs/>
              <w:noProof/>
            </w:rPr>
            <w:fldChar w:fldCharType="end"/>
          </w:r>
        </w:p>
      </w:sdtContent>
    </w:sdt>
    <w:p w14:paraId="6AFC8651" w14:textId="77777777" w:rsidR="00E065E4" w:rsidRPr="00B14B99" w:rsidRDefault="00BF6D74" w:rsidP="008213D6">
      <w:pPr>
        <w:spacing w:line="360" w:lineRule="auto"/>
        <w:rPr>
          <w:rFonts w:cs="Times New Roman"/>
        </w:rPr>
      </w:pPr>
      <w:r w:rsidRPr="00B14B99">
        <w:rPr>
          <w:rFonts w:cs="Times New Roman"/>
        </w:rPr>
        <w:br w:type="page"/>
      </w:r>
    </w:p>
    <w:p w14:paraId="171945C2" w14:textId="4B95F15E" w:rsidR="00801E09" w:rsidRPr="00B14B99" w:rsidRDefault="00BF6D74" w:rsidP="008213D6">
      <w:pPr>
        <w:pStyle w:val="ListParagraph"/>
        <w:numPr>
          <w:ilvl w:val="0"/>
          <w:numId w:val="2"/>
        </w:numPr>
        <w:spacing w:line="360" w:lineRule="auto"/>
        <w:rPr>
          <w:rFonts w:cs="Times New Roman"/>
        </w:rPr>
      </w:pPr>
      <w:bookmarkStart w:id="0" w:name="_Toc198395492"/>
      <w:r w:rsidRPr="00B14B99">
        <w:rPr>
          <w:rStyle w:val="Heading1Char"/>
          <w:rFonts w:cs="Times New Roman"/>
          <w:color w:val="auto"/>
          <w:szCs w:val="24"/>
        </w:rPr>
        <w:lastRenderedPageBreak/>
        <w:t>Introduction</w:t>
      </w:r>
      <w:bookmarkEnd w:id="0"/>
      <w:r w:rsidRPr="00B14B99">
        <w:rPr>
          <w:rFonts w:cs="Times New Roman"/>
        </w:rPr>
        <w:t xml:space="preserve"> </w:t>
      </w:r>
    </w:p>
    <w:p w14:paraId="3F95E8EF" w14:textId="61DF70B5" w:rsidR="00801E09" w:rsidRPr="00B14B99" w:rsidRDefault="00BF6D74" w:rsidP="008213D6">
      <w:pPr>
        <w:spacing w:line="360" w:lineRule="auto"/>
        <w:rPr>
          <w:rFonts w:cs="Times New Roman"/>
        </w:rPr>
      </w:pPr>
      <w:r w:rsidRPr="00B14B99">
        <w:rPr>
          <w:rFonts w:cs="Times New Roman"/>
        </w:rPr>
        <w:t xml:space="preserve">The tranquil environment and excellent service at Forest Pines Hotel in North Lincolnshire have given it a 4-star rating. The hotel is operated by </w:t>
      </w:r>
      <w:r w:rsidR="008C4E1D" w:rsidRPr="008C4E1D">
        <w:rPr>
          <w:rFonts w:cs="Times New Roman"/>
          <w:color w:val="374151"/>
          <w:shd w:val="clear" w:color="auto" w:fill="FFFFFF"/>
        </w:rPr>
        <w:t xml:space="preserve">The </w:t>
      </w:r>
      <w:proofErr w:type="spellStart"/>
      <w:r w:rsidR="008C4E1D" w:rsidRPr="008C4E1D">
        <w:rPr>
          <w:rFonts w:cs="Times New Roman"/>
          <w:color w:val="374151"/>
          <w:shd w:val="clear" w:color="auto" w:fill="FFFFFF"/>
        </w:rPr>
        <w:t>QHotels</w:t>
      </w:r>
      <w:proofErr w:type="spellEnd"/>
      <w:r w:rsidR="008C4E1D" w:rsidRPr="008C4E1D">
        <w:rPr>
          <w:rFonts w:cs="Times New Roman"/>
          <w:color w:val="374151"/>
          <w:shd w:val="clear" w:color="auto" w:fill="FFFFFF"/>
        </w:rPr>
        <w:t xml:space="preserve"> Collection</w:t>
      </w:r>
      <w:r w:rsidRPr="00B14B99">
        <w:rPr>
          <w:rFonts w:cs="Times New Roman"/>
        </w:rPr>
        <w:t>. It serves leisure and business travellers and is equipped with championship golf greens, a top-notch spa, and many convenient event facilities. The Food and Beverage department features a formal restaurant, a cosy bar lounge, room service and can be used for weddings, conferences and events</w:t>
      </w:r>
      <w:r w:rsidR="00465424" w:rsidRPr="00B14B99">
        <w:rPr>
          <w:rFonts w:cs="Times New Roman"/>
        </w:rPr>
        <w:t xml:space="preserve"> (Abdullah et al., 2023)</w:t>
      </w:r>
      <w:r w:rsidRPr="00B14B99">
        <w:rPr>
          <w:rFonts w:cs="Times New Roman"/>
        </w:rPr>
        <w:t>. Moreover, guests can order food from the menu, choose buffet breakfasts or enjoy afternoon tea for something different. Furthermore, the purpose of this report is to give a critical explanation of my time spent in the F</w:t>
      </w:r>
      <w:r w:rsidR="008C4E1D">
        <w:rPr>
          <w:rFonts w:cs="Times New Roman"/>
        </w:rPr>
        <w:t xml:space="preserve"> </w:t>
      </w:r>
      <w:r w:rsidR="008213D6" w:rsidRPr="00B14B99">
        <w:rPr>
          <w:rFonts w:cs="Times New Roman"/>
        </w:rPr>
        <w:t>and</w:t>
      </w:r>
      <w:r w:rsidR="008C4E1D">
        <w:rPr>
          <w:rFonts w:cs="Times New Roman"/>
        </w:rPr>
        <w:t xml:space="preserve"> </w:t>
      </w:r>
      <w:r w:rsidRPr="00B14B99">
        <w:rPr>
          <w:rFonts w:cs="Times New Roman"/>
        </w:rPr>
        <w:t>B department during my placement. The goal is to assess how much I have improved at work, compare it to my earlier experience and suggest how the service might be improved.</w:t>
      </w:r>
    </w:p>
    <w:p w14:paraId="75160145" w14:textId="77777777" w:rsidR="00801E09" w:rsidRPr="00B14B99" w:rsidRDefault="00BF6D74" w:rsidP="008213D6">
      <w:pPr>
        <w:pStyle w:val="Heading1"/>
        <w:numPr>
          <w:ilvl w:val="0"/>
          <w:numId w:val="2"/>
        </w:numPr>
        <w:spacing w:line="360" w:lineRule="auto"/>
        <w:rPr>
          <w:rFonts w:cs="Times New Roman"/>
          <w:color w:val="auto"/>
          <w:szCs w:val="24"/>
        </w:rPr>
      </w:pPr>
      <w:bookmarkStart w:id="1" w:name="_Toc198395493"/>
      <w:r w:rsidRPr="00B14B99">
        <w:rPr>
          <w:rFonts w:cs="Times New Roman"/>
          <w:color w:val="auto"/>
          <w:szCs w:val="24"/>
        </w:rPr>
        <w:t xml:space="preserve">Section A: </w:t>
      </w:r>
      <w:r w:rsidR="00123124" w:rsidRPr="00B14B99">
        <w:rPr>
          <w:rFonts w:cs="Times New Roman"/>
          <w:color w:val="auto"/>
          <w:szCs w:val="24"/>
        </w:rPr>
        <w:t>Reflective cycle</w:t>
      </w:r>
      <w:bookmarkEnd w:id="1"/>
    </w:p>
    <w:p w14:paraId="683BBC36" w14:textId="77777777" w:rsidR="00801E09" w:rsidRPr="00B14B99" w:rsidRDefault="00BF6D74" w:rsidP="008213D6">
      <w:pPr>
        <w:spacing w:line="360" w:lineRule="auto"/>
        <w:rPr>
          <w:rFonts w:cs="Times New Roman"/>
        </w:rPr>
      </w:pPr>
      <w:r w:rsidRPr="00B14B99">
        <w:rPr>
          <w:rFonts w:cs="Times New Roman"/>
        </w:rPr>
        <w:t xml:space="preserve">I used Gibbs' Reflective Cycle (1988), with six steps, to reflect on a key experience at Forest Pines Hotel. Description, feelings, evaluation, analysis, conclusion and action plan </w:t>
      </w:r>
      <w:r w:rsidR="00465424" w:rsidRPr="00B14B99">
        <w:rPr>
          <w:rFonts w:cs="Times New Roman"/>
        </w:rPr>
        <w:t xml:space="preserve"> (Adeani et al., 2020)</w:t>
      </w:r>
      <w:r w:rsidRPr="00B14B99">
        <w:rPr>
          <w:rFonts w:cs="Times New Roman"/>
        </w:rPr>
        <w:t>. Using this model, I can reflect deeply and clearly about my actions, leading to better improvement strategies.</w:t>
      </w:r>
    </w:p>
    <w:p w14:paraId="56B03F1B" w14:textId="77777777" w:rsidR="00123124" w:rsidRPr="00B14B99" w:rsidRDefault="00BF6D74" w:rsidP="008213D6">
      <w:pPr>
        <w:keepNext/>
        <w:spacing w:line="360" w:lineRule="auto"/>
        <w:jc w:val="center"/>
        <w:rPr>
          <w:rFonts w:cs="Times New Roman"/>
        </w:rPr>
      </w:pPr>
      <w:r w:rsidRPr="00B14B99">
        <w:rPr>
          <w:rFonts w:cs="Times New Roman"/>
          <w:noProof/>
        </w:rPr>
        <w:drawing>
          <wp:inline distT="0" distB="0" distL="0" distR="0" wp14:anchorId="41852577" wp14:editId="2BFB26D1">
            <wp:extent cx="2598420" cy="2598420"/>
            <wp:effectExtent l="0" t="0" r="0" b="0"/>
            <wp:docPr id="2019153792" name="Picture 1" descr="Gibbs' Reflective Cycle | Reflection Too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153792" name="Picture 1" descr="Gibbs' Reflective Cycle | Reflection Toolkit"/>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598420" cy="2598420"/>
                    </a:xfrm>
                    <a:prstGeom prst="rect">
                      <a:avLst/>
                    </a:prstGeom>
                    <a:noFill/>
                    <a:ln>
                      <a:noFill/>
                    </a:ln>
                  </pic:spPr>
                </pic:pic>
              </a:graphicData>
            </a:graphic>
          </wp:inline>
        </w:drawing>
      </w:r>
    </w:p>
    <w:p w14:paraId="4271C055" w14:textId="77777777" w:rsidR="00123124" w:rsidRPr="00B14B99" w:rsidRDefault="00BF6D74" w:rsidP="008213D6">
      <w:pPr>
        <w:pStyle w:val="Caption"/>
        <w:spacing w:line="360" w:lineRule="auto"/>
        <w:jc w:val="center"/>
        <w:rPr>
          <w:rFonts w:cs="Times New Roman"/>
          <w:color w:val="auto"/>
          <w:sz w:val="24"/>
          <w:szCs w:val="24"/>
        </w:rPr>
      </w:pPr>
      <w:r w:rsidRPr="00B14B99">
        <w:rPr>
          <w:rFonts w:cs="Times New Roman"/>
          <w:color w:val="auto"/>
          <w:sz w:val="24"/>
          <w:szCs w:val="24"/>
        </w:rPr>
        <w:t xml:space="preserve">Figure </w:t>
      </w:r>
      <w:r w:rsidRPr="00B14B99">
        <w:rPr>
          <w:rFonts w:cs="Times New Roman"/>
          <w:color w:val="auto"/>
          <w:sz w:val="24"/>
          <w:szCs w:val="24"/>
        </w:rPr>
        <w:fldChar w:fldCharType="begin"/>
      </w:r>
      <w:r w:rsidRPr="00B14B99">
        <w:rPr>
          <w:rFonts w:cs="Times New Roman"/>
          <w:color w:val="auto"/>
          <w:sz w:val="24"/>
          <w:szCs w:val="24"/>
        </w:rPr>
        <w:instrText xml:space="preserve"> SEQ Figure \* ARABIC </w:instrText>
      </w:r>
      <w:r w:rsidRPr="00B14B99">
        <w:rPr>
          <w:rFonts w:cs="Times New Roman"/>
          <w:color w:val="auto"/>
          <w:sz w:val="24"/>
          <w:szCs w:val="24"/>
        </w:rPr>
        <w:fldChar w:fldCharType="separate"/>
      </w:r>
      <w:r w:rsidRPr="00B14B99">
        <w:rPr>
          <w:rFonts w:cs="Times New Roman"/>
          <w:noProof/>
          <w:color w:val="auto"/>
          <w:sz w:val="24"/>
          <w:szCs w:val="24"/>
        </w:rPr>
        <w:t>1</w:t>
      </w:r>
      <w:r w:rsidRPr="00B14B99">
        <w:rPr>
          <w:rFonts w:cs="Times New Roman"/>
          <w:color w:val="auto"/>
          <w:sz w:val="24"/>
          <w:szCs w:val="24"/>
        </w:rPr>
        <w:fldChar w:fldCharType="end"/>
      </w:r>
      <w:r w:rsidRPr="00B14B99">
        <w:rPr>
          <w:rFonts w:cs="Times New Roman"/>
          <w:color w:val="auto"/>
          <w:sz w:val="24"/>
          <w:szCs w:val="24"/>
        </w:rPr>
        <w:t>: Gibbs Model</w:t>
      </w:r>
    </w:p>
    <w:p w14:paraId="20EC4855" w14:textId="3EF08181" w:rsidR="00801E09" w:rsidRPr="00B14B99" w:rsidRDefault="00BF6D74" w:rsidP="008213D6">
      <w:pPr>
        <w:spacing w:line="360" w:lineRule="auto"/>
        <w:jc w:val="center"/>
        <w:rPr>
          <w:rFonts w:cs="Times New Roman"/>
        </w:rPr>
      </w:pPr>
      <w:r w:rsidRPr="00B14B99">
        <w:rPr>
          <w:rFonts w:cs="Times New Roman"/>
        </w:rPr>
        <w:t>Source: (</w:t>
      </w:r>
      <w:r w:rsidR="008213D6" w:rsidRPr="00B14B99">
        <w:rPr>
          <w:rFonts w:cs="Times New Roman"/>
        </w:rPr>
        <w:t xml:space="preserve">Adeani et al., 2020). </w:t>
      </w:r>
    </w:p>
    <w:p w14:paraId="239FBB59" w14:textId="77777777" w:rsidR="00801E09" w:rsidRPr="00B14B99" w:rsidRDefault="00BF6D74" w:rsidP="008213D6">
      <w:pPr>
        <w:spacing w:line="360" w:lineRule="auto"/>
        <w:rPr>
          <w:rFonts w:cs="Times New Roman"/>
          <w:b/>
          <w:bCs/>
        </w:rPr>
      </w:pPr>
      <w:r w:rsidRPr="00B14B99">
        <w:rPr>
          <w:rFonts w:cs="Times New Roman"/>
          <w:b/>
          <w:bCs/>
        </w:rPr>
        <w:lastRenderedPageBreak/>
        <w:t>Description</w:t>
      </w:r>
    </w:p>
    <w:p w14:paraId="41E31056" w14:textId="77777777" w:rsidR="00801E09" w:rsidRPr="00B14B99" w:rsidRDefault="00BF6D74" w:rsidP="008213D6">
      <w:pPr>
        <w:spacing w:line="360" w:lineRule="auto"/>
        <w:rPr>
          <w:rFonts w:cs="Times New Roman"/>
        </w:rPr>
      </w:pPr>
      <w:r w:rsidRPr="00B14B99">
        <w:rPr>
          <w:rFonts w:cs="Times New Roman"/>
        </w:rPr>
        <w:t>The dinner was delayed during a large banquet because the kitchen staff experienced some delays. Part of my job as a Food and Beverage Assistant was to arrange guest seating and serve at the tables</w:t>
      </w:r>
      <w:r w:rsidR="00465424" w:rsidRPr="00B14B99">
        <w:rPr>
          <w:rFonts w:cs="Times New Roman"/>
        </w:rPr>
        <w:t xml:space="preserve"> (Abdullah et al., 2023)</w:t>
      </w:r>
      <w:r w:rsidRPr="00B14B99">
        <w:rPr>
          <w:rFonts w:cs="Times New Roman"/>
        </w:rPr>
        <w:t>. The table at the front started complaining about waiting a long time, which resulted in continued frustration among the guests.</w:t>
      </w:r>
    </w:p>
    <w:p w14:paraId="3EF68643" w14:textId="77777777" w:rsidR="00801E09" w:rsidRPr="00B14B99" w:rsidRDefault="00BF6D74" w:rsidP="008213D6">
      <w:pPr>
        <w:spacing w:line="360" w:lineRule="auto"/>
        <w:rPr>
          <w:rFonts w:cs="Times New Roman"/>
          <w:b/>
          <w:bCs/>
        </w:rPr>
      </w:pPr>
      <w:r w:rsidRPr="00B14B99">
        <w:rPr>
          <w:rFonts w:cs="Times New Roman"/>
          <w:b/>
          <w:bCs/>
        </w:rPr>
        <w:t>Feelings</w:t>
      </w:r>
    </w:p>
    <w:p w14:paraId="12899C13" w14:textId="77777777" w:rsidR="00801E09" w:rsidRPr="00B14B99" w:rsidRDefault="00BF6D74" w:rsidP="008213D6">
      <w:pPr>
        <w:spacing w:line="360" w:lineRule="auto"/>
        <w:rPr>
          <w:rFonts w:cs="Times New Roman"/>
        </w:rPr>
      </w:pPr>
      <w:r w:rsidRPr="00B14B99">
        <w:rPr>
          <w:rFonts w:cs="Times New Roman"/>
        </w:rPr>
        <w:t>I was feeling frustrated and under too much pressure from the situation. I tried to act calmly and professionally, but I was unsure how to deal with the guests' problems without overpromising. I was also hesitant to talk with my boss, worried it could negatively reflect on my work.</w:t>
      </w:r>
    </w:p>
    <w:p w14:paraId="44352F50" w14:textId="77777777" w:rsidR="00801E09" w:rsidRPr="00B14B99" w:rsidRDefault="00BF6D74" w:rsidP="008213D6">
      <w:pPr>
        <w:spacing w:line="360" w:lineRule="auto"/>
        <w:rPr>
          <w:rFonts w:cs="Times New Roman"/>
          <w:b/>
          <w:bCs/>
        </w:rPr>
      </w:pPr>
      <w:r w:rsidRPr="00B14B99">
        <w:rPr>
          <w:rFonts w:cs="Times New Roman"/>
          <w:b/>
          <w:bCs/>
        </w:rPr>
        <w:t>Evaluation</w:t>
      </w:r>
    </w:p>
    <w:p w14:paraId="4764E28F" w14:textId="77777777" w:rsidR="00801E09" w:rsidRPr="00B14B99" w:rsidRDefault="00BF6D74" w:rsidP="008213D6">
      <w:pPr>
        <w:spacing w:line="360" w:lineRule="auto"/>
        <w:rPr>
          <w:rFonts w:cs="Times New Roman"/>
        </w:rPr>
      </w:pPr>
      <w:r w:rsidRPr="00B14B99">
        <w:rPr>
          <w:rFonts w:cs="Times New Roman"/>
        </w:rPr>
        <w:t>My initial reluctance did not stop me from informing the supervisor</w:t>
      </w:r>
      <w:r w:rsidR="00465424" w:rsidRPr="00B14B99">
        <w:rPr>
          <w:rFonts w:cs="Times New Roman"/>
        </w:rPr>
        <w:t xml:space="preserve"> (Goh et al., 2022)</w:t>
      </w:r>
      <w:r w:rsidRPr="00B14B99">
        <w:rPr>
          <w:rFonts w:cs="Times New Roman"/>
        </w:rPr>
        <w:t xml:space="preserve">. The supervisor calmed everyone, offered some complimentary drinks, and gave accurate information about the kitchen delays. </w:t>
      </w:r>
      <w:r w:rsidR="00465424" w:rsidRPr="00B14B99">
        <w:rPr>
          <w:rFonts w:cs="Times New Roman"/>
        </w:rPr>
        <w:t>Moreover, the supervisor's manner of</w:t>
      </w:r>
      <w:r w:rsidRPr="00B14B99">
        <w:rPr>
          <w:rFonts w:cs="Times New Roman"/>
        </w:rPr>
        <w:t xml:space="preserve"> acting comforted the guests and calmed the growing stress. </w:t>
      </w:r>
      <w:r w:rsidR="00465424" w:rsidRPr="00B14B99">
        <w:rPr>
          <w:rFonts w:cs="Times New Roman"/>
        </w:rPr>
        <w:t>Furthermore, i</w:t>
      </w:r>
      <w:r w:rsidRPr="00B14B99">
        <w:rPr>
          <w:rFonts w:cs="Times New Roman"/>
        </w:rPr>
        <w:t>t became clear to me that being prepared to talk and maintain composure during stressful times has great value.</w:t>
      </w:r>
    </w:p>
    <w:p w14:paraId="04546145" w14:textId="77777777" w:rsidR="00801E09" w:rsidRPr="00B14B99" w:rsidRDefault="00BF6D74" w:rsidP="008213D6">
      <w:pPr>
        <w:spacing w:line="360" w:lineRule="auto"/>
        <w:rPr>
          <w:rFonts w:cs="Times New Roman"/>
          <w:b/>
          <w:bCs/>
        </w:rPr>
      </w:pPr>
      <w:r w:rsidRPr="00B14B99">
        <w:rPr>
          <w:rFonts w:cs="Times New Roman"/>
          <w:b/>
          <w:bCs/>
        </w:rPr>
        <w:t>Analysis</w:t>
      </w:r>
    </w:p>
    <w:p w14:paraId="342434F6" w14:textId="77777777" w:rsidR="00801E09" w:rsidRPr="00B14B99" w:rsidRDefault="00BF6D74" w:rsidP="008213D6">
      <w:pPr>
        <w:spacing w:line="360" w:lineRule="auto"/>
        <w:rPr>
          <w:rFonts w:cs="Times New Roman"/>
        </w:rPr>
      </w:pPr>
      <w:r w:rsidRPr="00B14B99">
        <w:rPr>
          <w:rFonts w:cs="Times New Roman"/>
        </w:rPr>
        <w:t xml:space="preserve">In the analysis, being a good leader and showing empathy are very important for great guest service. </w:t>
      </w:r>
      <w:r w:rsidR="00465424" w:rsidRPr="00B14B99">
        <w:rPr>
          <w:rFonts w:cs="Times New Roman"/>
        </w:rPr>
        <w:t>In contrast, how</w:t>
      </w:r>
      <w:r w:rsidRPr="00B14B99">
        <w:rPr>
          <w:rFonts w:cs="Times New Roman"/>
        </w:rPr>
        <w:t xml:space="preserve"> the supervisor discussed and decided, the situation did not become a complaint, and the guest's stay was not disturbed.</w:t>
      </w:r>
      <w:r w:rsidR="00465424" w:rsidRPr="00B14B99">
        <w:rPr>
          <w:rFonts w:cs="Times New Roman"/>
        </w:rPr>
        <w:t xml:space="preserve"> Conversely,</w:t>
      </w:r>
      <w:r w:rsidRPr="00B14B99">
        <w:rPr>
          <w:rFonts w:cs="Times New Roman"/>
        </w:rPr>
        <w:t xml:space="preserve"> I realised that being open and noticing the feelings of guests can resolve many negative moments.</w:t>
      </w:r>
      <w:r w:rsidR="00465424" w:rsidRPr="00B14B99">
        <w:rPr>
          <w:rFonts w:cs="Times New Roman"/>
        </w:rPr>
        <w:t xml:space="preserve"> Subsequently,</w:t>
      </w:r>
      <w:r w:rsidRPr="00B14B99">
        <w:rPr>
          <w:rFonts w:cs="Times New Roman"/>
        </w:rPr>
        <w:t xml:space="preserve"> I realised I needed to handle problems by speaking up more confidently and rapidly</w:t>
      </w:r>
      <w:r w:rsidR="00465424" w:rsidRPr="00B14B99">
        <w:rPr>
          <w:rFonts w:cs="Times New Roman"/>
        </w:rPr>
        <w:t xml:space="preserve"> (Yang et al., 2020)</w:t>
      </w:r>
      <w:r w:rsidRPr="00B14B99">
        <w:rPr>
          <w:rFonts w:cs="Times New Roman"/>
        </w:rPr>
        <w:t>.</w:t>
      </w:r>
    </w:p>
    <w:p w14:paraId="6C10913D" w14:textId="77777777" w:rsidR="00465424" w:rsidRPr="00B14B99" w:rsidRDefault="00BF6D74" w:rsidP="008213D6">
      <w:pPr>
        <w:spacing w:line="360" w:lineRule="auto"/>
        <w:rPr>
          <w:rFonts w:cs="Times New Roman"/>
          <w:b/>
          <w:bCs/>
        </w:rPr>
      </w:pPr>
      <w:r w:rsidRPr="00B14B99">
        <w:rPr>
          <w:rFonts w:cs="Times New Roman"/>
          <w:b/>
          <w:bCs/>
        </w:rPr>
        <w:t>Conclusion</w:t>
      </w:r>
    </w:p>
    <w:p w14:paraId="52A0C320" w14:textId="77777777" w:rsidR="00465424" w:rsidRPr="00B14B99" w:rsidRDefault="00BF6D74" w:rsidP="008213D6">
      <w:pPr>
        <w:spacing w:line="360" w:lineRule="auto"/>
        <w:rPr>
          <w:rFonts w:cs="Times New Roman"/>
        </w:rPr>
      </w:pPr>
      <w:r w:rsidRPr="00B14B99">
        <w:rPr>
          <w:rFonts w:cs="Times New Roman"/>
        </w:rPr>
        <w:t xml:space="preserve">I realised that adequate supervision relies on being visible, calm, receptive and having authority (Yang et al., 2020). Subsequently, if leaders are present and clear in their communications, they can significantly help their team perform well and satisfy guests. </w:t>
      </w:r>
    </w:p>
    <w:p w14:paraId="7C6A871A" w14:textId="77777777" w:rsidR="00801E09" w:rsidRPr="00B14B99" w:rsidRDefault="00BF6D74" w:rsidP="008213D6">
      <w:pPr>
        <w:spacing w:line="360" w:lineRule="auto"/>
        <w:rPr>
          <w:rFonts w:cs="Times New Roman"/>
          <w:b/>
          <w:bCs/>
        </w:rPr>
      </w:pPr>
      <w:r w:rsidRPr="00B14B99">
        <w:rPr>
          <w:rFonts w:cs="Times New Roman"/>
          <w:b/>
          <w:bCs/>
        </w:rPr>
        <w:t xml:space="preserve">Action plan </w:t>
      </w:r>
    </w:p>
    <w:tbl>
      <w:tblPr>
        <w:tblStyle w:val="TableGrid"/>
        <w:tblW w:w="0" w:type="auto"/>
        <w:tblInd w:w="-455" w:type="dxa"/>
        <w:shd w:val="clear" w:color="auto" w:fill="E2EFD9" w:themeFill="accent6" w:themeFillTint="33"/>
        <w:tblLook w:val="04A0" w:firstRow="1" w:lastRow="0" w:firstColumn="1" w:lastColumn="0" w:noHBand="0" w:noVBand="1"/>
      </w:tblPr>
      <w:tblGrid>
        <w:gridCol w:w="2792"/>
        <w:gridCol w:w="3148"/>
        <w:gridCol w:w="1527"/>
        <w:gridCol w:w="2338"/>
      </w:tblGrid>
      <w:tr w:rsidR="008213D6" w:rsidRPr="00B14B99" w14:paraId="37F96FB4" w14:textId="77777777" w:rsidTr="00465424">
        <w:tc>
          <w:tcPr>
            <w:tcW w:w="2792" w:type="dxa"/>
            <w:shd w:val="clear" w:color="auto" w:fill="E2EFD9" w:themeFill="accent6" w:themeFillTint="33"/>
          </w:tcPr>
          <w:p w14:paraId="1DCDE08A" w14:textId="77777777" w:rsidR="00801E09" w:rsidRPr="00B14B99" w:rsidRDefault="00BF6D74" w:rsidP="008213D6">
            <w:pPr>
              <w:spacing w:line="360" w:lineRule="auto"/>
              <w:rPr>
                <w:rFonts w:cs="Times New Roman"/>
                <w:b/>
                <w:bCs/>
              </w:rPr>
            </w:pPr>
            <w:r w:rsidRPr="00B14B99">
              <w:rPr>
                <w:rFonts w:cs="Times New Roman"/>
                <w:b/>
                <w:bCs/>
              </w:rPr>
              <w:t>Objective</w:t>
            </w:r>
          </w:p>
        </w:tc>
        <w:tc>
          <w:tcPr>
            <w:tcW w:w="3148" w:type="dxa"/>
            <w:shd w:val="clear" w:color="auto" w:fill="E2EFD9" w:themeFill="accent6" w:themeFillTint="33"/>
          </w:tcPr>
          <w:p w14:paraId="7E2BDDC7" w14:textId="77777777" w:rsidR="00801E09" w:rsidRPr="00B14B99" w:rsidRDefault="00BF6D74" w:rsidP="008213D6">
            <w:pPr>
              <w:spacing w:line="360" w:lineRule="auto"/>
              <w:rPr>
                <w:rFonts w:cs="Times New Roman"/>
                <w:b/>
                <w:bCs/>
              </w:rPr>
            </w:pPr>
            <w:r w:rsidRPr="00B14B99">
              <w:rPr>
                <w:rFonts w:cs="Times New Roman"/>
                <w:b/>
                <w:bCs/>
              </w:rPr>
              <w:t>Action Step</w:t>
            </w:r>
          </w:p>
        </w:tc>
        <w:tc>
          <w:tcPr>
            <w:tcW w:w="1527" w:type="dxa"/>
            <w:shd w:val="clear" w:color="auto" w:fill="E2EFD9" w:themeFill="accent6" w:themeFillTint="33"/>
          </w:tcPr>
          <w:p w14:paraId="73E81EB7" w14:textId="77777777" w:rsidR="00801E09" w:rsidRPr="00B14B99" w:rsidRDefault="00BF6D74" w:rsidP="008213D6">
            <w:pPr>
              <w:spacing w:line="360" w:lineRule="auto"/>
              <w:rPr>
                <w:rFonts w:cs="Times New Roman"/>
                <w:b/>
                <w:bCs/>
              </w:rPr>
            </w:pPr>
            <w:r w:rsidRPr="00B14B99">
              <w:rPr>
                <w:rFonts w:cs="Times New Roman"/>
                <w:b/>
                <w:bCs/>
              </w:rPr>
              <w:t>Timeline</w:t>
            </w:r>
          </w:p>
        </w:tc>
        <w:tc>
          <w:tcPr>
            <w:tcW w:w="2338" w:type="dxa"/>
            <w:shd w:val="clear" w:color="auto" w:fill="E2EFD9" w:themeFill="accent6" w:themeFillTint="33"/>
          </w:tcPr>
          <w:p w14:paraId="2AEF4366" w14:textId="77777777" w:rsidR="00801E09" w:rsidRPr="00B14B99" w:rsidRDefault="00BF6D74" w:rsidP="008213D6">
            <w:pPr>
              <w:spacing w:line="360" w:lineRule="auto"/>
              <w:rPr>
                <w:rFonts w:cs="Times New Roman"/>
                <w:b/>
                <w:bCs/>
              </w:rPr>
            </w:pPr>
            <w:r w:rsidRPr="00B14B99">
              <w:rPr>
                <w:rFonts w:cs="Times New Roman"/>
                <w:b/>
                <w:bCs/>
              </w:rPr>
              <w:t>Expected Outcome</w:t>
            </w:r>
          </w:p>
        </w:tc>
      </w:tr>
      <w:tr w:rsidR="008213D6" w:rsidRPr="00B14B99" w14:paraId="5B6ED89F" w14:textId="77777777" w:rsidTr="00465424">
        <w:tc>
          <w:tcPr>
            <w:tcW w:w="2792" w:type="dxa"/>
            <w:shd w:val="clear" w:color="auto" w:fill="E2EFD9" w:themeFill="accent6" w:themeFillTint="33"/>
          </w:tcPr>
          <w:p w14:paraId="773F2973" w14:textId="77777777" w:rsidR="00801E09" w:rsidRPr="00B14B99" w:rsidRDefault="00BF6D74" w:rsidP="008213D6">
            <w:pPr>
              <w:spacing w:line="360" w:lineRule="auto"/>
              <w:rPr>
                <w:rFonts w:cs="Times New Roman"/>
              </w:rPr>
            </w:pPr>
            <w:r w:rsidRPr="00B14B99">
              <w:rPr>
                <w:rFonts w:cs="Times New Roman"/>
              </w:rPr>
              <w:lastRenderedPageBreak/>
              <w:t>Improve leadership and service issue management</w:t>
            </w:r>
          </w:p>
        </w:tc>
        <w:tc>
          <w:tcPr>
            <w:tcW w:w="3148" w:type="dxa"/>
            <w:shd w:val="clear" w:color="auto" w:fill="E2EFD9" w:themeFill="accent6" w:themeFillTint="33"/>
          </w:tcPr>
          <w:p w14:paraId="4D26118B" w14:textId="77777777" w:rsidR="00801E09" w:rsidRPr="00B14B99" w:rsidRDefault="00BF6D74" w:rsidP="008213D6">
            <w:pPr>
              <w:spacing w:line="360" w:lineRule="auto"/>
              <w:rPr>
                <w:rFonts w:cs="Times New Roman"/>
              </w:rPr>
            </w:pPr>
            <w:r w:rsidRPr="00B14B99">
              <w:rPr>
                <w:rFonts w:cs="Times New Roman"/>
              </w:rPr>
              <w:t>Attend a hospitality leadership workshop focused on real-time service challenges.</w:t>
            </w:r>
          </w:p>
        </w:tc>
        <w:tc>
          <w:tcPr>
            <w:tcW w:w="1527" w:type="dxa"/>
            <w:shd w:val="clear" w:color="auto" w:fill="E2EFD9" w:themeFill="accent6" w:themeFillTint="33"/>
          </w:tcPr>
          <w:p w14:paraId="487BE992" w14:textId="77777777" w:rsidR="00801E09" w:rsidRPr="00B14B99" w:rsidRDefault="00BF6D74" w:rsidP="008213D6">
            <w:pPr>
              <w:spacing w:line="360" w:lineRule="auto"/>
              <w:rPr>
                <w:rFonts w:cs="Times New Roman"/>
              </w:rPr>
            </w:pPr>
            <w:r w:rsidRPr="00B14B99">
              <w:rPr>
                <w:rFonts w:cs="Times New Roman"/>
              </w:rPr>
              <w:t>Within 2 months</w:t>
            </w:r>
          </w:p>
        </w:tc>
        <w:tc>
          <w:tcPr>
            <w:tcW w:w="2338" w:type="dxa"/>
            <w:shd w:val="clear" w:color="auto" w:fill="E2EFD9" w:themeFill="accent6" w:themeFillTint="33"/>
          </w:tcPr>
          <w:p w14:paraId="54BC6B57" w14:textId="77777777" w:rsidR="00801E09" w:rsidRPr="00B14B99" w:rsidRDefault="00BF6D74" w:rsidP="008213D6">
            <w:pPr>
              <w:spacing w:line="360" w:lineRule="auto"/>
              <w:rPr>
                <w:rFonts w:cs="Times New Roman"/>
              </w:rPr>
            </w:pPr>
            <w:r w:rsidRPr="00B14B99">
              <w:rPr>
                <w:rFonts w:cs="Times New Roman"/>
              </w:rPr>
              <w:t>Gain practical tools to manage team performance and guest satisfaction</w:t>
            </w:r>
          </w:p>
        </w:tc>
      </w:tr>
      <w:tr w:rsidR="008213D6" w:rsidRPr="00B14B99" w14:paraId="2B6B0CDA" w14:textId="77777777" w:rsidTr="00465424">
        <w:tc>
          <w:tcPr>
            <w:tcW w:w="2792" w:type="dxa"/>
            <w:shd w:val="clear" w:color="auto" w:fill="E2EFD9" w:themeFill="accent6" w:themeFillTint="33"/>
          </w:tcPr>
          <w:p w14:paraId="46793ACE" w14:textId="77777777" w:rsidR="00801E09" w:rsidRPr="00B14B99" w:rsidRDefault="00BF6D74" w:rsidP="008213D6">
            <w:pPr>
              <w:spacing w:line="360" w:lineRule="auto"/>
              <w:rPr>
                <w:rFonts w:cs="Times New Roman"/>
              </w:rPr>
            </w:pPr>
            <w:r w:rsidRPr="00B14B99">
              <w:rPr>
                <w:rFonts w:cs="Times New Roman"/>
              </w:rPr>
              <w:t>Develop assertiveness and problem-solving skills</w:t>
            </w:r>
          </w:p>
        </w:tc>
        <w:tc>
          <w:tcPr>
            <w:tcW w:w="3148" w:type="dxa"/>
            <w:shd w:val="clear" w:color="auto" w:fill="E2EFD9" w:themeFill="accent6" w:themeFillTint="33"/>
          </w:tcPr>
          <w:p w14:paraId="33D1D205" w14:textId="77777777" w:rsidR="00801E09" w:rsidRPr="00B14B99" w:rsidRDefault="00BF6D74" w:rsidP="008213D6">
            <w:pPr>
              <w:spacing w:line="360" w:lineRule="auto"/>
              <w:rPr>
                <w:rFonts w:cs="Times New Roman"/>
              </w:rPr>
            </w:pPr>
            <w:r w:rsidRPr="00B14B99">
              <w:rPr>
                <w:rFonts w:cs="Times New Roman"/>
              </w:rPr>
              <w:t>Practice conflict resolution scenarios with peers</w:t>
            </w:r>
            <w:r w:rsidR="00465424" w:rsidRPr="00B14B99">
              <w:rPr>
                <w:rFonts w:cs="Times New Roman"/>
              </w:rPr>
              <w:t xml:space="preserve"> (Yang et al., 2020).</w:t>
            </w:r>
          </w:p>
        </w:tc>
        <w:tc>
          <w:tcPr>
            <w:tcW w:w="1527" w:type="dxa"/>
            <w:shd w:val="clear" w:color="auto" w:fill="E2EFD9" w:themeFill="accent6" w:themeFillTint="33"/>
          </w:tcPr>
          <w:p w14:paraId="1372D3D9" w14:textId="77777777" w:rsidR="00801E09" w:rsidRPr="00B14B99" w:rsidRDefault="00BF6D74" w:rsidP="008213D6">
            <w:pPr>
              <w:spacing w:line="360" w:lineRule="auto"/>
              <w:rPr>
                <w:rFonts w:cs="Times New Roman"/>
              </w:rPr>
            </w:pPr>
            <w:r w:rsidRPr="00B14B99">
              <w:rPr>
                <w:rFonts w:cs="Times New Roman"/>
              </w:rPr>
              <w:t>Ongoing (weekly)</w:t>
            </w:r>
          </w:p>
        </w:tc>
        <w:tc>
          <w:tcPr>
            <w:tcW w:w="2338" w:type="dxa"/>
            <w:shd w:val="clear" w:color="auto" w:fill="E2EFD9" w:themeFill="accent6" w:themeFillTint="33"/>
          </w:tcPr>
          <w:p w14:paraId="3735F0FE" w14:textId="77777777" w:rsidR="00801E09" w:rsidRPr="00B14B99" w:rsidRDefault="00BF6D74" w:rsidP="008213D6">
            <w:pPr>
              <w:spacing w:line="360" w:lineRule="auto"/>
              <w:rPr>
                <w:rFonts w:cs="Times New Roman"/>
              </w:rPr>
            </w:pPr>
            <w:r w:rsidRPr="00B14B99">
              <w:rPr>
                <w:rFonts w:cs="Times New Roman"/>
              </w:rPr>
              <w:t>Build confidence in handling guest complaints and team challenges</w:t>
            </w:r>
          </w:p>
        </w:tc>
      </w:tr>
      <w:tr w:rsidR="008213D6" w:rsidRPr="00B14B99" w14:paraId="44B22B90" w14:textId="77777777" w:rsidTr="00465424">
        <w:tc>
          <w:tcPr>
            <w:tcW w:w="2792" w:type="dxa"/>
            <w:shd w:val="clear" w:color="auto" w:fill="E2EFD9" w:themeFill="accent6" w:themeFillTint="33"/>
          </w:tcPr>
          <w:p w14:paraId="44D8D319" w14:textId="77777777" w:rsidR="00801E09" w:rsidRPr="00B14B99" w:rsidRDefault="00BF6D74" w:rsidP="008213D6">
            <w:pPr>
              <w:spacing w:line="360" w:lineRule="auto"/>
              <w:rPr>
                <w:rFonts w:cs="Times New Roman"/>
              </w:rPr>
            </w:pPr>
            <w:r w:rsidRPr="00B14B99">
              <w:rPr>
                <w:rFonts w:cs="Times New Roman"/>
              </w:rPr>
              <w:t>Enhance communication and teamwork performance</w:t>
            </w:r>
          </w:p>
        </w:tc>
        <w:tc>
          <w:tcPr>
            <w:tcW w:w="3148" w:type="dxa"/>
            <w:shd w:val="clear" w:color="auto" w:fill="E2EFD9" w:themeFill="accent6" w:themeFillTint="33"/>
          </w:tcPr>
          <w:p w14:paraId="4D273FFF" w14:textId="77777777" w:rsidR="00801E09" w:rsidRPr="00B14B99" w:rsidRDefault="00BF6D74" w:rsidP="008213D6">
            <w:pPr>
              <w:spacing w:line="360" w:lineRule="auto"/>
              <w:rPr>
                <w:rFonts w:cs="Times New Roman"/>
              </w:rPr>
            </w:pPr>
            <w:r w:rsidRPr="00B14B99">
              <w:rPr>
                <w:rFonts w:cs="Times New Roman"/>
              </w:rPr>
              <w:t>Regularly seek supervisor feedback on guest interaction and teamwork</w:t>
            </w:r>
            <w:r w:rsidR="004554EF" w:rsidRPr="00B14B99">
              <w:rPr>
                <w:rFonts w:cs="Times New Roman"/>
              </w:rPr>
              <w:t xml:space="preserve"> (Ghazi Mahafzah et al., 2020).</w:t>
            </w:r>
          </w:p>
        </w:tc>
        <w:tc>
          <w:tcPr>
            <w:tcW w:w="1527" w:type="dxa"/>
            <w:shd w:val="clear" w:color="auto" w:fill="E2EFD9" w:themeFill="accent6" w:themeFillTint="33"/>
          </w:tcPr>
          <w:p w14:paraId="75CEF246" w14:textId="77777777" w:rsidR="00801E09" w:rsidRPr="00B14B99" w:rsidRDefault="00BF6D74" w:rsidP="008213D6">
            <w:pPr>
              <w:spacing w:line="360" w:lineRule="auto"/>
              <w:rPr>
                <w:rFonts w:cs="Times New Roman"/>
              </w:rPr>
            </w:pPr>
            <w:r w:rsidRPr="00B14B99">
              <w:rPr>
                <w:rFonts w:cs="Times New Roman"/>
              </w:rPr>
              <w:t>Every 2 weeks</w:t>
            </w:r>
          </w:p>
        </w:tc>
        <w:tc>
          <w:tcPr>
            <w:tcW w:w="2338" w:type="dxa"/>
            <w:shd w:val="clear" w:color="auto" w:fill="E2EFD9" w:themeFill="accent6" w:themeFillTint="33"/>
          </w:tcPr>
          <w:p w14:paraId="1F316310" w14:textId="77777777" w:rsidR="00801E09" w:rsidRPr="00B14B99" w:rsidRDefault="00BF6D74" w:rsidP="008213D6">
            <w:pPr>
              <w:spacing w:line="360" w:lineRule="auto"/>
              <w:rPr>
                <w:rFonts w:cs="Times New Roman"/>
              </w:rPr>
            </w:pPr>
            <w:r w:rsidRPr="00B14B99">
              <w:rPr>
                <w:rFonts w:cs="Times New Roman"/>
              </w:rPr>
              <w:t>Identify strengths and areas for improvement to support professional growth.</w:t>
            </w:r>
          </w:p>
        </w:tc>
      </w:tr>
    </w:tbl>
    <w:p w14:paraId="023E097C" w14:textId="77777777" w:rsidR="00801E09" w:rsidRPr="00B14B99" w:rsidRDefault="00BF6D74" w:rsidP="008213D6">
      <w:pPr>
        <w:spacing w:line="360" w:lineRule="auto"/>
        <w:jc w:val="right"/>
        <w:rPr>
          <w:rFonts w:cs="Times New Roman"/>
        </w:rPr>
      </w:pPr>
      <w:r w:rsidRPr="00B14B99">
        <w:rPr>
          <w:rFonts w:cs="Times New Roman"/>
        </w:rPr>
        <w:t>Source: (Author)</w:t>
      </w:r>
    </w:p>
    <w:p w14:paraId="20FE892E" w14:textId="77777777" w:rsidR="00801E09" w:rsidRPr="00B14B99" w:rsidRDefault="00BF6D74" w:rsidP="008213D6">
      <w:pPr>
        <w:pStyle w:val="Heading1"/>
        <w:numPr>
          <w:ilvl w:val="0"/>
          <w:numId w:val="2"/>
        </w:numPr>
        <w:spacing w:line="360" w:lineRule="auto"/>
        <w:rPr>
          <w:rFonts w:cs="Times New Roman"/>
          <w:color w:val="auto"/>
          <w:szCs w:val="24"/>
        </w:rPr>
      </w:pPr>
      <w:bookmarkStart w:id="2" w:name="_Toc198395494"/>
      <w:r w:rsidRPr="00B14B99">
        <w:rPr>
          <w:rFonts w:cs="Times New Roman"/>
          <w:color w:val="auto"/>
          <w:szCs w:val="24"/>
        </w:rPr>
        <w:t>Section B:</w:t>
      </w:r>
      <w:r w:rsidR="00465424" w:rsidRPr="00B14B99">
        <w:rPr>
          <w:rFonts w:cs="Times New Roman"/>
          <w:color w:val="auto"/>
          <w:szCs w:val="24"/>
        </w:rPr>
        <w:t xml:space="preserve"> Development Journey</w:t>
      </w:r>
      <w:bookmarkEnd w:id="2"/>
    </w:p>
    <w:p w14:paraId="5FE166DA" w14:textId="77777777" w:rsidR="00123124" w:rsidRPr="00B14B99" w:rsidRDefault="00BF6D74" w:rsidP="008213D6">
      <w:pPr>
        <w:pStyle w:val="Heading2"/>
        <w:numPr>
          <w:ilvl w:val="1"/>
          <w:numId w:val="2"/>
        </w:numPr>
        <w:spacing w:line="360" w:lineRule="auto"/>
        <w:rPr>
          <w:rFonts w:cs="Times New Roman"/>
          <w:szCs w:val="24"/>
        </w:rPr>
      </w:pPr>
      <w:bookmarkStart w:id="3" w:name="_Toc198395495"/>
      <w:r w:rsidRPr="00B14B99">
        <w:rPr>
          <w:rFonts w:cs="Times New Roman"/>
          <w:szCs w:val="24"/>
        </w:rPr>
        <w:t>Experiences from studying at Level 4</w:t>
      </w:r>
      <w:bookmarkEnd w:id="3"/>
    </w:p>
    <w:p w14:paraId="6533B26D" w14:textId="64FAB09B" w:rsidR="00123124" w:rsidRPr="00B14B99" w:rsidRDefault="00BF6D74" w:rsidP="008213D6">
      <w:pPr>
        <w:spacing w:line="360" w:lineRule="auto"/>
        <w:rPr>
          <w:rFonts w:cs="Times New Roman"/>
        </w:rPr>
      </w:pPr>
      <w:r w:rsidRPr="00B14B99">
        <w:rPr>
          <w:rFonts w:cs="Times New Roman"/>
        </w:rPr>
        <w:t xml:space="preserve">During my Level 4 placement, I worked in a small independent hotel that served basic food and drinks. Forest Pines Hotel is instead a four-star hotel, part of the luxury </w:t>
      </w:r>
      <w:r w:rsidR="008C4E1D" w:rsidRPr="008C4E1D">
        <w:rPr>
          <w:rFonts w:cs="Times New Roman"/>
          <w:color w:val="374151"/>
          <w:shd w:val="clear" w:color="auto" w:fill="FFFFFF"/>
        </w:rPr>
        <w:t xml:space="preserve">The </w:t>
      </w:r>
      <w:proofErr w:type="spellStart"/>
      <w:r w:rsidR="008C4E1D" w:rsidRPr="008C4E1D">
        <w:rPr>
          <w:rFonts w:cs="Times New Roman"/>
          <w:color w:val="374151"/>
          <w:shd w:val="clear" w:color="auto" w:fill="FFFFFF"/>
        </w:rPr>
        <w:t>QHotels</w:t>
      </w:r>
      <w:proofErr w:type="spellEnd"/>
      <w:r w:rsidR="008C4E1D" w:rsidRPr="008C4E1D">
        <w:rPr>
          <w:rFonts w:cs="Times New Roman"/>
          <w:color w:val="374151"/>
          <w:shd w:val="clear" w:color="auto" w:fill="FFFFFF"/>
        </w:rPr>
        <w:t xml:space="preserve"> Collection</w:t>
      </w:r>
      <w:r w:rsidR="008C4E1D" w:rsidRPr="00B14B99">
        <w:rPr>
          <w:rFonts w:cs="Times New Roman"/>
        </w:rPr>
        <w:t xml:space="preserve"> </w:t>
      </w:r>
      <w:r w:rsidRPr="00B14B99">
        <w:rPr>
          <w:rFonts w:cs="Times New Roman"/>
        </w:rPr>
        <w:t>chain</w:t>
      </w:r>
      <w:r w:rsidR="004554EF" w:rsidRPr="00B14B99">
        <w:rPr>
          <w:rFonts w:cs="Times New Roman"/>
        </w:rPr>
        <w:t xml:space="preserve"> (Wilson-Mah, 2023)</w:t>
      </w:r>
      <w:r w:rsidRPr="00B14B99">
        <w:rPr>
          <w:rFonts w:cs="Times New Roman"/>
        </w:rPr>
        <w:t>. Forest Pines catered to a mix of guests</w:t>
      </w:r>
      <w:r w:rsidR="004554EF" w:rsidRPr="00B14B99">
        <w:rPr>
          <w:rFonts w:cs="Times New Roman"/>
        </w:rPr>
        <w:t xml:space="preserve">: </w:t>
      </w:r>
      <w:r w:rsidRPr="00B14B99">
        <w:rPr>
          <w:rFonts w:cs="Times New Roman"/>
        </w:rPr>
        <w:t>those on business trips, leisure visitors and people attending events, while my Level 4 primarily saw local guests. Forest Pines' team had a larger staff, and each person had a clear job role, along with thorough training</w:t>
      </w:r>
      <w:r w:rsidR="004554EF" w:rsidRPr="00B14B99">
        <w:rPr>
          <w:rFonts w:cs="Times New Roman"/>
        </w:rPr>
        <w:t xml:space="preserve"> (Wood, 2024)</w:t>
      </w:r>
      <w:r w:rsidRPr="00B14B99">
        <w:rPr>
          <w:rFonts w:cs="Times New Roman"/>
        </w:rPr>
        <w:t xml:space="preserve">. Guests could use digital systems to order food and make online reservations. </w:t>
      </w:r>
      <w:r w:rsidR="004554EF" w:rsidRPr="00B14B99">
        <w:rPr>
          <w:rFonts w:cs="Times New Roman"/>
        </w:rPr>
        <w:t>Moreover</w:t>
      </w:r>
      <w:r w:rsidRPr="00B14B99">
        <w:rPr>
          <w:rFonts w:cs="Times New Roman"/>
        </w:rPr>
        <w:t>, there were similarities such as keeping up with a fast-moving environment, cooperating with others and ensuring everything was done quickly at busy hours</w:t>
      </w:r>
      <w:r w:rsidR="004554EF" w:rsidRPr="00B14B99">
        <w:rPr>
          <w:rFonts w:cs="Times New Roman"/>
        </w:rPr>
        <w:t xml:space="preserve"> (Wilson-Mah, 2023)</w:t>
      </w:r>
      <w:r w:rsidRPr="00B14B99">
        <w:rPr>
          <w:rFonts w:cs="Times New Roman"/>
        </w:rPr>
        <w:t>.</w:t>
      </w:r>
    </w:p>
    <w:p w14:paraId="0CB2EDA2" w14:textId="5AF399D9" w:rsidR="00BF6D74" w:rsidRPr="00B14B99" w:rsidRDefault="00BF6D74" w:rsidP="008213D6">
      <w:pPr>
        <w:spacing w:line="360" w:lineRule="auto"/>
        <w:rPr>
          <w:rFonts w:cs="Times New Roman"/>
          <w:b/>
        </w:rPr>
      </w:pPr>
      <w:r w:rsidRPr="00B14B99">
        <w:rPr>
          <w:rFonts w:cs="Times New Roman"/>
          <w:b/>
        </w:rPr>
        <w:t>Learning outcomes</w:t>
      </w:r>
    </w:p>
    <w:p w14:paraId="31E3133B" w14:textId="77777777" w:rsidR="00BF6D74" w:rsidRPr="00B14B99" w:rsidRDefault="00BF6D74" w:rsidP="00BF6D74">
      <w:pPr>
        <w:pStyle w:val="ListParagraph"/>
        <w:numPr>
          <w:ilvl w:val="0"/>
          <w:numId w:val="7"/>
        </w:numPr>
        <w:spacing w:line="360" w:lineRule="auto"/>
        <w:rPr>
          <w:rFonts w:cs="Times New Roman"/>
        </w:rPr>
      </w:pPr>
      <w:r w:rsidRPr="00B14B99">
        <w:rPr>
          <w:rFonts w:cs="Times New Roman"/>
        </w:rPr>
        <w:t>Participated in covering various managerial duties, observing how to handle pressure in the Food and Beverage team.</w:t>
      </w:r>
    </w:p>
    <w:p w14:paraId="6F659E44" w14:textId="77777777" w:rsidR="00BF6D74" w:rsidRPr="00B14B99" w:rsidRDefault="00BF6D74" w:rsidP="00BF6D74">
      <w:pPr>
        <w:spacing w:line="360" w:lineRule="auto"/>
        <w:rPr>
          <w:rFonts w:cs="Times New Roman"/>
        </w:rPr>
      </w:pPr>
    </w:p>
    <w:p w14:paraId="3E3FE117" w14:textId="46B8B38D" w:rsidR="00BF6D74" w:rsidRPr="00B14B99" w:rsidRDefault="00BF6D74" w:rsidP="00BF6D74">
      <w:pPr>
        <w:pStyle w:val="ListParagraph"/>
        <w:numPr>
          <w:ilvl w:val="0"/>
          <w:numId w:val="7"/>
        </w:numPr>
        <w:spacing w:line="360" w:lineRule="auto"/>
        <w:rPr>
          <w:rFonts w:cs="Times New Roman"/>
        </w:rPr>
      </w:pPr>
      <w:r w:rsidRPr="00B14B99">
        <w:rPr>
          <w:rFonts w:cs="Times New Roman"/>
        </w:rPr>
        <w:t>Moreover, learning important skills in guest care, speaking with customers and teamwork by addressing real challenges while working at events and busy periods.</w:t>
      </w:r>
    </w:p>
    <w:p w14:paraId="408D175E" w14:textId="1DC9386C" w:rsidR="00BF6D74" w:rsidRPr="00B14B99" w:rsidRDefault="00BF6D74" w:rsidP="00BF6D74">
      <w:pPr>
        <w:pStyle w:val="ListParagraph"/>
        <w:numPr>
          <w:ilvl w:val="0"/>
          <w:numId w:val="7"/>
        </w:numPr>
        <w:spacing w:line="360" w:lineRule="auto"/>
        <w:rPr>
          <w:rFonts w:cs="Times New Roman"/>
        </w:rPr>
      </w:pPr>
      <w:r w:rsidRPr="00B14B99">
        <w:rPr>
          <w:rFonts w:cs="Times New Roman"/>
        </w:rPr>
        <w:t>Monitored and assessed how managers faced service disruptions, studying the effect of their leadership on both guest experience and employee performance.</w:t>
      </w:r>
    </w:p>
    <w:p w14:paraId="7351D36F" w14:textId="5D9E6EA6" w:rsidR="00BF6D74" w:rsidRPr="00B14B99" w:rsidRDefault="00BF6D74" w:rsidP="00BF6D74">
      <w:pPr>
        <w:pStyle w:val="ListParagraph"/>
        <w:numPr>
          <w:ilvl w:val="0"/>
          <w:numId w:val="7"/>
        </w:numPr>
        <w:spacing w:line="360" w:lineRule="auto"/>
        <w:rPr>
          <w:rFonts w:cs="Times New Roman"/>
        </w:rPr>
      </w:pPr>
      <w:r w:rsidRPr="00B14B99">
        <w:rPr>
          <w:rFonts w:cs="Times New Roman"/>
        </w:rPr>
        <w:t>Adopted management lessons about sustainability and safe food to serve customers better and follow proper conduct in a luxury hotel environment.</w:t>
      </w:r>
    </w:p>
    <w:p w14:paraId="47531FB1" w14:textId="4E3626B9" w:rsidR="00BF6D74" w:rsidRPr="00B14B99" w:rsidRDefault="00BF6D74" w:rsidP="00BF6D74">
      <w:pPr>
        <w:pStyle w:val="ListParagraph"/>
        <w:numPr>
          <w:ilvl w:val="0"/>
          <w:numId w:val="7"/>
        </w:numPr>
        <w:spacing w:line="360" w:lineRule="auto"/>
        <w:rPr>
          <w:rFonts w:cs="Times New Roman"/>
        </w:rPr>
      </w:pPr>
      <w:r w:rsidRPr="00B14B99">
        <w:rPr>
          <w:rFonts w:cs="Times New Roman"/>
        </w:rPr>
        <w:t>Furthermore, discussing ways to overcome inconsistent training, mentioning the importance of well-organized onboarding and ongoing development for staff to keep F&amp;B quality high</w:t>
      </w:r>
    </w:p>
    <w:p w14:paraId="0B50FBC2" w14:textId="77777777" w:rsidR="00123124" w:rsidRPr="00B14B99" w:rsidRDefault="00BF6D74" w:rsidP="008213D6">
      <w:pPr>
        <w:pStyle w:val="Heading2"/>
        <w:numPr>
          <w:ilvl w:val="1"/>
          <w:numId w:val="2"/>
        </w:numPr>
        <w:spacing w:line="360" w:lineRule="auto"/>
        <w:rPr>
          <w:rFonts w:cs="Times New Roman"/>
          <w:szCs w:val="24"/>
        </w:rPr>
      </w:pPr>
      <w:bookmarkStart w:id="4" w:name="_Toc198395496"/>
      <w:r w:rsidRPr="00B14B99">
        <w:rPr>
          <w:rFonts w:cs="Times New Roman"/>
          <w:szCs w:val="24"/>
        </w:rPr>
        <w:t>Reflection on Module Learning</w:t>
      </w:r>
      <w:bookmarkEnd w:id="4"/>
    </w:p>
    <w:p w14:paraId="3CD6F421" w14:textId="5C8F92EF" w:rsidR="00123124" w:rsidRPr="00B14B99" w:rsidRDefault="00BF6D74" w:rsidP="008213D6">
      <w:pPr>
        <w:spacing w:line="360" w:lineRule="auto"/>
        <w:rPr>
          <w:rFonts w:cs="Times New Roman"/>
        </w:rPr>
      </w:pPr>
      <w:r w:rsidRPr="00B14B99">
        <w:rPr>
          <w:rFonts w:cs="Times New Roman"/>
        </w:rPr>
        <w:t>The knowledge from Level 4 about place, standard rules and safety rules helped me during my time at the hotel.</w:t>
      </w:r>
      <w:r w:rsidR="004554EF" w:rsidRPr="00B14B99">
        <w:rPr>
          <w:rFonts w:cs="Times New Roman"/>
        </w:rPr>
        <w:t xml:space="preserve"> Moreover,</w:t>
      </w:r>
      <w:r w:rsidRPr="00B14B99">
        <w:rPr>
          <w:rFonts w:cs="Times New Roman"/>
        </w:rPr>
        <w:t xml:space="preserve"> </w:t>
      </w:r>
      <w:r w:rsidR="004554EF" w:rsidRPr="00B14B99">
        <w:rPr>
          <w:rFonts w:cs="Times New Roman"/>
        </w:rPr>
        <w:t>i</w:t>
      </w:r>
      <w:r w:rsidRPr="00B14B99">
        <w:rPr>
          <w:rFonts w:cs="Times New Roman"/>
        </w:rPr>
        <w:t xml:space="preserve">t became clear that preparation sets things in order, and checklists help keep the food clean and follow the rules. </w:t>
      </w:r>
      <w:r w:rsidR="004554EF" w:rsidRPr="00B14B99">
        <w:rPr>
          <w:rFonts w:cs="Times New Roman"/>
        </w:rPr>
        <w:t>Moreover</w:t>
      </w:r>
      <w:r w:rsidRPr="00B14B99">
        <w:rPr>
          <w:rFonts w:cs="Times New Roman"/>
        </w:rPr>
        <w:t xml:space="preserve">, studying the Sustainable Hospitality </w:t>
      </w:r>
      <w:r w:rsidR="008213D6" w:rsidRPr="00B14B99">
        <w:rPr>
          <w:rFonts w:cs="Times New Roman"/>
        </w:rPr>
        <w:t>and</w:t>
      </w:r>
      <w:r w:rsidRPr="00B14B99">
        <w:rPr>
          <w:rFonts w:cs="Times New Roman"/>
        </w:rPr>
        <w:t xml:space="preserve"> Tourism Management module made me consider the importance of sustainability in this field. Forest Pines was eco-friendly by sourcing foods close by, offering paperless menus and donating unserved meals to charitable </w:t>
      </w:r>
      <w:proofErr w:type="spellStart"/>
      <w:r w:rsidRPr="00B14B99">
        <w:rPr>
          <w:rFonts w:cs="Times New Roman"/>
        </w:rPr>
        <w:t>organisations</w:t>
      </w:r>
      <w:proofErr w:type="spellEnd"/>
      <w:r w:rsidR="004554EF" w:rsidRPr="00B14B99">
        <w:rPr>
          <w:rFonts w:cs="Times New Roman"/>
        </w:rPr>
        <w:t xml:space="preserve"> (Dopson </w:t>
      </w:r>
      <w:r w:rsidR="008213D6" w:rsidRPr="00B14B99">
        <w:rPr>
          <w:rFonts w:cs="Times New Roman"/>
        </w:rPr>
        <w:t>and</w:t>
      </w:r>
      <w:r w:rsidR="004554EF" w:rsidRPr="00B14B99">
        <w:rPr>
          <w:rFonts w:cs="Times New Roman"/>
        </w:rPr>
        <w:t xml:space="preserve"> Hayes, 2020)</w:t>
      </w:r>
      <w:r w:rsidRPr="00B14B99">
        <w:rPr>
          <w:rFonts w:cs="Times New Roman"/>
        </w:rPr>
        <w:t>.</w:t>
      </w:r>
      <w:r w:rsidR="004554EF" w:rsidRPr="00B14B99">
        <w:rPr>
          <w:rFonts w:cs="Times New Roman"/>
        </w:rPr>
        <w:t xml:space="preserve"> Furthermore,</w:t>
      </w:r>
      <w:r w:rsidRPr="00B14B99">
        <w:rPr>
          <w:rFonts w:cs="Times New Roman"/>
        </w:rPr>
        <w:t xml:space="preserve"> </w:t>
      </w:r>
      <w:r w:rsidR="004554EF" w:rsidRPr="00B14B99">
        <w:rPr>
          <w:rFonts w:cs="Times New Roman"/>
        </w:rPr>
        <w:t>c</w:t>
      </w:r>
      <w:r w:rsidRPr="00B14B99">
        <w:rPr>
          <w:rFonts w:cs="Times New Roman"/>
        </w:rPr>
        <w:t>onnecting what I learned in the classroom with what I do in practice made me better understand and enjoy sustainable hospitality operations.</w:t>
      </w:r>
    </w:p>
    <w:p w14:paraId="1D6067BD" w14:textId="77777777" w:rsidR="00801E09" w:rsidRPr="00B14B99" w:rsidRDefault="00BF6D74" w:rsidP="008213D6">
      <w:pPr>
        <w:pStyle w:val="Heading1"/>
        <w:numPr>
          <w:ilvl w:val="0"/>
          <w:numId w:val="2"/>
        </w:numPr>
        <w:spacing w:line="360" w:lineRule="auto"/>
        <w:rPr>
          <w:rFonts w:cs="Times New Roman"/>
          <w:color w:val="auto"/>
          <w:szCs w:val="24"/>
        </w:rPr>
      </w:pPr>
      <w:bookmarkStart w:id="5" w:name="_Toc198395497"/>
      <w:r w:rsidRPr="00B14B99">
        <w:rPr>
          <w:rFonts w:cs="Times New Roman"/>
          <w:color w:val="auto"/>
          <w:szCs w:val="24"/>
        </w:rPr>
        <w:t>Section C:</w:t>
      </w:r>
      <w:r w:rsidR="00465424" w:rsidRPr="00B14B99">
        <w:rPr>
          <w:rFonts w:cs="Times New Roman"/>
          <w:color w:val="auto"/>
          <w:szCs w:val="24"/>
        </w:rPr>
        <w:t xml:space="preserve"> Service Improvement Proposal</w:t>
      </w:r>
      <w:bookmarkEnd w:id="5"/>
    </w:p>
    <w:p w14:paraId="167877A8" w14:textId="535F1835" w:rsidR="00123124" w:rsidRPr="00B14B99" w:rsidRDefault="00BF6D74" w:rsidP="008213D6">
      <w:pPr>
        <w:spacing w:line="360" w:lineRule="auto"/>
        <w:rPr>
          <w:rFonts w:cs="Times New Roman"/>
        </w:rPr>
      </w:pPr>
      <w:r w:rsidRPr="00B14B99">
        <w:rPr>
          <w:rFonts w:cs="Times New Roman"/>
        </w:rPr>
        <w:t>Lack of consistency in staff training was a key problem I spotted in the F</w:t>
      </w:r>
      <w:r w:rsidR="008213D6" w:rsidRPr="00B14B99">
        <w:rPr>
          <w:rFonts w:cs="Times New Roman"/>
        </w:rPr>
        <w:t>and</w:t>
      </w:r>
      <w:r w:rsidRPr="00B14B99">
        <w:rPr>
          <w:rFonts w:cs="Times New Roman"/>
        </w:rPr>
        <w:t>B department at Forest Pines Hotel during my placement. While several staff members were confident and knowledgeable about the menus and food safety, some lacked basic skills and were not ready to help the customers. Since training was not the same for everyone, there were problems with how services were delivered, and it made things tougher for management, who often had to help their less experienced colleagues</w:t>
      </w:r>
      <w:r w:rsidR="004554EF" w:rsidRPr="00B14B99">
        <w:rPr>
          <w:rFonts w:cs="Times New Roman"/>
        </w:rPr>
        <w:t xml:space="preserve"> (Wood, 2013)</w:t>
      </w:r>
      <w:r w:rsidRPr="00B14B99">
        <w:rPr>
          <w:rFonts w:cs="Times New Roman"/>
        </w:rPr>
        <w:t>. Therefore, the team's overall performance lowered, and sometimes, the desired professionalism was not met in the four-star hotel environment</w:t>
      </w:r>
      <w:r w:rsidR="00465424" w:rsidRPr="00B14B99">
        <w:rPr>
          <w:rFonts w:cs="Times New Roman"/>
        </w:rPr>
        <w:t>.</w:t>
      </w:r>
    </w:p>
    <w:p w14:paraId="26933223" w14:textId="77777777" w:rsidR="00123124" w:rsidRPr="00B14B99" w:rsidRDefault="00BF6D74" w:rsidP="008213D6">
      <w:pPr>
        <w:spacing w:line="360" w:lineRule="auto"/>
        <w:rPr>
          <w:rFonts w:cs="Times New Roman"/>
        </w:rPr>
      </w:pPr>
      <w:r w:rsidRPr="00B14B99">
        <w:rPr>
          <w:rFonts w:cs="Times New Roman"/>
        </w:rPr>
        <w:t xml:space="preserve">The problem could be seen most clearly during times like breakfast and when an enormous banquet was prepared. </w:t>
      </w:r>
      <w:r w:rsidR="004554EF" w:rsidRPr="00B14B99">
        <w:rPr>
          <w:rFonts w:cs="Times New Roman"/>
        </w:rPr>
        <w:t>Moreover, i</w:t>
      </w:r>
      <w:r w:rsidRPr="00B14B99">
        <w:rPr>
          <w:rFonts w:cs="Times New Roman"/>
        </w:rPr>
        <w:t xml:space="preserve">t was noticeable that there were delays in food being served, </w:t>
      </w:r>
      <w:r w:rsidRPr="00B14B99">
        <w:rPr>
          <w:rFonts w:cs="Times New Roman"/>
        </w:rPr>
        <w:lastRenderedPageBreak/>
        <w:t>people not knowing where to sit, I mixed up my order and many customer complaints due to a lack of understanding from the staff</w:t>
      </w:r>
      <w:r w:rsidR="004554EF" w:rsidRPr="00B14B99">
        <w:rPr>
          <w:rFonts w:cs="Times New Roman"/>
        </w:rPr>
        <w:t xml:space="preserve"> (Wood, 2013)</w:t>
      </w:r>
      <w:r w:rsidRPr="00B14B99">
        <w:rPr>
          <w:rFonts w:cs="Times New Roman"/>
        </w:rPr>
        <w:t xml:space="preserve">. According to my conversations with colleagues, many new </w:t>
      </w:r>
      <w:r w:rsidR="004554EF" w:rsidRPr="00B14B99">
        <w:rPr>
          <w:rFonts w:cs="Times New Roman"/>
        </w:rPr>
        <w:t>rentals</w:t>
      </w:r>
      <w:r w:rsidRPr="00B14B99">
        <w:rPr>
          <w:rFonts w:cs="Times New Roman"/>
        </w:rPr>
        <w:t xml:space="preserve"> were not given any formal induction and were instead supposed to pick up the skills by watching how others worked. </w:t>
      </w:r>
      <w:r w:rsidR="004554EF" w:rsidRPr="00B14B99">
        <w:rPr>
          <w:rFonts w:cs="Times New Roman"/>
        </w:rPr>
        <w:t xml:space="preserve">Moreover, </w:t>
      </w:r>
      <w:r w:rsidRPr="00B14B99">
        <w:rPr>
          <w:rFonts w:cs="Times New Roman"/>
        </w:rPr>
        <w:t>functioning in a smaller team is not ideal in a large and speedy hospitality environment since regularity matters</w:t>
      </w:r>
      <w:r w:rsidR="004554EF" w:rsidRPr="00B14B99">
        <w:rPr>
          <w:rFonts w:cs="Times New Roman"/>
        </w:rPr>
        <w:t xml:space="preserve"> (Hagg, 2013).</w:t>
      </w:r>
    </w:p>
    <w:p w14:paraId="77F734D7" w14:textId="77777777" w:rsidR="00801E09" w:rsidRPr="00B14B99" w:rsidRDefault="00BF6D74" w:rsidP="008213D6">
      <w:pPr>
        <w:spacing w:line="360" w:lineRule="auto"/>
        <w:rPr>
          <w:rFonts w:cs="Times New Roman"/>
        </w:rPr>
      </w:pPr>
      <w:r w:rsidRPr="00B14B99">
        <w:rPr>
          <w:rFonts w:cs="Times New Roman"/>
        </w:rPr>
        <w:t>I would like to introduce a three-step action plan. Start by ensuring all new staff participate in a formal induction, shadowing others in the team and learning about the menu, service expectations and how to deal with allergies</w:t>
      </w:r>
      <w:r w:rsidR="004554EF" w:rsidRPr="00B14B99">
        <w:rPr>
          <w:rFonts w:cs="Times New Roman"/>
        </w:rPr>
        <w:t xml:space="preserve"> (Hagg, 2013)</w:t>
      </w:r>
      <w:r w:rsidRPr="00B14B99">
        <w:rPr>
          <w:rFonts w:cs="Times New Roman"/>
        </w:rPr>
        <w:t xml:space="preserve">. </w:t>
      </w:r>
      <w:r w:rsidR="004554EF" w:rsidRPr="00B14B99">
        <w:rPr>
          <w:rFonts w:cs="Times New Roman"/>
        </w:rPr>
        <w:t>Moreover,</w:t>
      </w:r>
      <w:r w:rsidRPr="00B14B99">
        <w:rPr>
          <w:rFonts w:cs="Times New Roman"/>
        </w:rPr>
        <w:t xml:space="preserve"> monthly sessions </w:t>
      </w:r>
      <w:r w:rsidR="004554EF" w:rsidRPr="00B14B99">
        <w:rPr>
          <w:rFonts w:cs="Times New Roman"/>
        </w:rPr>
        <w:t xml:space="preserve">for training </w:t>
      </w:r>
      <w:r w:rsidRPr="00B14B99">
        <w:rPr>
          <w:rFonts w:cs="Times New Roman"/>
        </w:rPr>
        <w:t>staff, reviewing service basics, interacting with guests and resolving any problems. Furthermore, regularly gather and study feedback from guests to ensure all services are up to standard and spot any problematic areas. However, adopting these new ideas will help Forest Pines improve both its employees’ work and how guests feel, ensuring the hotel does well in the future and keeps its staff members</w:t>
      </w:r>
      <w:r w:rsidR="004554EF" w:rsidRPr="00B14B99">
        <w:rPr>
          <w:rFonts w:cs="Times New Roman"/>
        </w:rPr>
        <w:t xml:space="preserve"> (Davis et al., 2018)</w:t>
      </w:r>
      <w:r w:rsidRPr="00B14B99">
        <w:rPr>
          <w:rFonts w:cs="Times New Roman"/>
        </w:rPr>
        <w:t>.</w:t>
      </w:r>
    </w:p>
    <w:p w14:paraId="61B30AEC" w14:textId="77777777" w:rsidR="00801E09" w:rsidRPr="00B14B99" w:rsidRDefault="00BF6D74" w:rsidP="008213D6">
      <w:pPr>
        <w:pStyle w:val="Heading1"/>
        <w:numPr>
          <w:ilvl w:val="0"/>
          <w:numId w:val="2"/>
        </w:numPr>
        <w:spacing w:line="360" w:lineRule="auto"/>
        <w:rPr>
          <w:rFonts w:cs="Times New Roman"/>
          <w:color w:val="auto"/>
          <w:szCs w:val="24"/>
        </w:rPr>
      </w:pPr>
      <w:bookmarkStart w:id="6" w:name="_Toc198395498"/>
      <w:r w:rsidRPr="00B14B99">
        <w:rPr>
          <w:rFonts w:cs="Times New Roman"/>
          <w:color w:val="auto"/>
          <w:szCs w:val="24"/>
        </w:rPr>
        <w:t>Conclusion</w:t>
      </w:r>
      <w:bookmarkEnd w:id="6"/>
      <w:r w:rsidRPr="00B14B99">
        <w:rPr>
          <w:rFonts w:cs="Times New Roman"/>
          <w:color w:val="auto"/>
          <w:szCs w:val="24"/>
        </w:rPr>
        <w:t xml:space="preserve"> </w:t>
      </w:r>
    </w:p>
    <w:p w14:paraId="2CB6F273" w14:textId="21907B87" w:rsidR="00123124" w:rsidRPr="00B14B99" w:rsidRDefault="00BF6D74" w:rsidP="008213D6">
      <w:pPr>
        <w:spacing w:line="360" w:lineRule="auto"/>
        <w:rPr>
          <w:rFonts w:cs="Times New Roman"/>
        </w:rPr>
      </w:pPr>
      <w:r w:rsidRPr="00B14B99">
        <w:rPr>
          <w:rFonts w:cs="Times New Roman"/>
        </w:rPr>
        <w:t>Working at Forest Pines Hotel has opened my eyes to the difficulties and procedures in the luxury hospitality Food and Beverage sector. By reviewing my experience, I learned more about supervision, working with teams, and how services are provided. I achieved all three learning objectives according to what I set out to do. We need to work on better ways to communicate in a lively workplace, connect with customers, and understand what it means to supervise others. Moreover, the company increased how confident, adaptable and skilled I was at solving problems.  However, my hospitality experience has prepared me more for a career, as it has helped develop both my professional abilities and my understanding of industry norms.</w:t>
      </w:r>
    </w:p>
    <w:p w14:paraId="24AA9D7B" w14:textId="40683B92" w:rsidR="008213D6" w:rsidRPr="00B14B99" w:rsidRDefault="008213D6" w:rsidP="008213D6">
      <w:pPr>
        <w:spacing w:line="360" w:lineRule="auto"/>
        <w:jc w:val="left"/>
        <w:rPr>
          <w:rFonts w:cs="Times New Roman"/>
        </w:rPr>
      </w:pPr>
      <w:r w:rsidRPr="00B14B99">
        <w:rPr>
          <w:rFonts w:cs="Times New Roman"/>
        </w:rPr>
        <w:br w:type="page"/>
      </w:r>
    </w:p>
    <w:p w14:paraId="79C2193E" w14:textId="77777777" w:rsidR="008213D6" w:rsidRPr="00B14B99" w:rsidRDefault="008213D6" w:rsidP="008213D6">
      <w:pPr>
        <w:spacing w:line="360" w:lineRule="auto"/>
        <w:rPr>
          <w:rFonts w:cs="Times New Roman"/>
        </w:rPr>
      </w:pPr>
    </w:p>
    <w:p w14:paraId="01800324" w14:textId="77777777" w:rsidR="00465424" w:rsidRPr="00B14B99" w:rsidRDefault="00BF6D74" w:rsidP="008213D6">
      <w:pPr>
        <w:pStyle w:val="Heading1"/>
        <w:numPr>
          <w:ilvl w:val="0"/>
          <w:numId w:val="2"/>
        </w:numPr>
        <w:spacing w:line="360" w:lineRule="auto"/>
        <w:rPr>
          <w:rFonts w:cs="Times New Roman"/>
          <w:color w:val="auto"/>
          <w:szCs w:val="24"/>
        </w:rPr>
      </w:pPr>
      <w:bookmarkStart w:id="7" w:name="_Toc198395499"/>
      <w:r w:rsidRPr="00B14B99">
        <w:rPr>
          <w:rFonts w:cs="Times New Roman"/>
          <w:color w:val="auto"/>
          <w:szCs w:val="24"/>
        </w:rPr>
        <w:t>References</w:t>
      </w:r>
      <w:bookmarkEnd w:id="7"/>
    </w:p>
    <w:p w14:paraId="2F3C9472" w14:textId="77777777" w:rsidR="00254B0B" w:rsidRPr="00B14B99" w:rsidRDefault="00254B0B" w:rsidP="00254B0B">
      <w:pPr>
        <w:spacing w:line="360" w:lineRule="auto"/>
        <w:ind w:left="1080" w:hanging="1080"/>
        <w:rPr>
          <w:rFonts w:cs="Times New Roman"/>
        </w:rPr>
      </w:pPr>
      <w:r w:rsidRPr="00B14B99">
        <w:rPr>
          <w:rFonts w:cs="Times New Roman"/>
        </w:rPr>
        <w:t xml:space="preserve">Abdullah, O., Sufi, T. and Kumar, S. (2023). Impact of Food and Beverage Quality and Service Quality Towards Customer Satisfaction and Customer Retention, A Study of Five-Star Hotels. </w:t>
      </w:r>
      <w:r w:rsidRPr="00B14B99">
        <w:rPr>
          <w:rFonts w:cs="Times New Roman"/>
          <w:i/>
          <w:iCs/>
        </w:rPr>
        <w:t>International Journal of Professional Business Review</w:t>
      </w:r>
      <w:r w:rsidRPr="00B14B99">
        <w:rPr>
          <w:rFonts w:cs="Times New Roman"/>
        </w:rPr>
        <w:t xml:space="preserve">, [online] 8(5), pp.e01994–e01994. </w:t>
      </w:r>
      <w:proofErr w:type="spellStart"/>
      <w:r w:rsidRPr="00B14B99">
        <w:rPr>
          <w:rFonts w:cs="Times New Roman"/>
        </w:rPr>
        <w:t>doi:https</w:t>
      </w:r>
      <w:proofErr w:type="spellEnd"/>
      <w:r w:rsidRPr="00B14B99">
        <w:rPr>
          <w:rFonts w:cs="Times New Roman"/>
        </w:rPr>
        <w:t>://doi.org/10.26668/</w:t>
      </w:r>
      <w:proofErr w:type="spellStart"/>
      <w:r w:rsidRPr="00B14B99">
        <w:rPr>
          <w:rFonts w:cs="Times New Roman"/>
        </w:rPr>
        <w:t>businessreview</w:t>
      </w:r>
      <w:proofErr w:type="spellEnd"/>
      <w:r w:rsidRPr="00B14B99">
        <w:rPr>
          <w:rFonts w:cs="Times New Roman"/>
        </w:rPr>
        <w:t>/2023.v8i5.1994.</w:t>
      </w:r>
    </w:p>
    <w:p w14:paraId="4217B07B" w14:textId="77777777" w:rsidR="00254B0B" w:rsidRPr="00B14B99" w:rsidRDefault="00254B0B" w:rsidP="00254B0B">
      <w:pPr>
        <w:spacing w:line="360" w:lineRule="auto"/>
        <w:ind w:left="1080" w:hanging="1080"/>
        <w:rPr>
          <w:rFonts w:cs="Times New Roman"/>
        </w:rPr>
      </w:pPr>
      <w:r w:rsidRPr="00B14B99">
        <w:rPr>
          <w:rFonts w:cs="Times New Roman"/>
        </w:rPr>
        <w:t xml:space="preserve">Adeani, I.S., </w:t>
      </w:r>
      <w:proofErr w:type="spellStart"/>
      <w:r w:rsidRPr="00B14B99">
        <w:rPr>
          <w:rFonts w:cs="Times New Roman"/>
        </w:rPr>
        <w:t>Febriani</w:t>
      </w:r>
      <w:proofErr w:type="spellEnd"/>
      <w:r w:rsidRPr="00B14B99">
        <w:rPr>
          <w:rFonts w:cs="Times New Roman"/>
        </w:rPr>
        <w:t xml:space="preserve">, R.B. and </w:t>
      </w:r>
      <w:proofErr w:type="spellStart"/>
      <w:r w:rsidRPr="00B14B99">
        <w:rPr>
          <w:rFonts w:cs="Times New Roman"/>
        </w:rPr>
        <w:t>Syafryadin</w:t>
      </w:r>
      <w:proofErr w:type="spellEnd"/>
      <w:r w:rsidRPr="00B14B99">
        <w:rPr>
          <w:rFonts w:cs="Times New Roman"/>
        </w:rPr>
        <w:t xml:space="preserve">, S. (2020). Using Gibbs’ Reflective Cycle in Making Reflections of Literary Analysis. </w:t>
      </w:r>
      <w:r w:rsidRPr="00B14B99">
        <w:rPr>
          <w:rFonts w:cs="Times New Roman"/>
          <w:i/>
          <w:iCs/>
        </w:rPr>
        <w:t>Indonesian EFL Journal</w:t>
      </w:r>
      <w:r w:rsidRPr="00B14B99">
        <w:rPr>
          <w:rFonts w:cs="Times New Roman"/>
        </w:rPr>
        <w:t>, [online] 6(2), pp.139–148. doi:https://doi.org/10.25134/ieflj.v6i2.3382.</w:t>
      </w:r>
    </w:p>
    <w:p w14:paraId="21DA3B13" w14:textId="77777777" w:rsidR="00254B0B" w:rsidRPr="00B14B99" w:rsidRDefault="00254B0B" w:rsidP="00254B0B">
      <w:pPr>
        <w:pStyle w:val="NormalWeb"/>
        <w:spacing w:before="0" w:beforeAutospacing="0" w:after="240" w:afterAutospacing="0" w:line="360" w:lineRule="auto"/>
        <w:ind w:left="1080" w:hanging="1080"/>
        <w:jc w:val="both"/>
      </w:pPr>
      <w:r w:rsidRPr="00B14B99">
        <w:t xml:space="preserve">Cohen, E. and </w:t>
      </w:r>
      <w:proofErr w:type="spellStart"/>
      <w:r w:rsidRPr="00B14B99">
        <w:t>Avieli</w:t>
      </w:r>
      <w:proofErr w:type="spellEnd"/>
      <w:r w:rsidRPr="00B14B99">
        <w:t xml:space="preserve">, N. (2004). Food in tourism. </w:t>
      </w:r>
      <w:r w:rsidRPr="00B14B99">
        <w:rPr>
          <w:i/>
          <w:iCs/>
        </w:rPr>
        <w:t>Annals of Tourism Research</w:t>
      </w:r>
      <w:r w:rsidRPr="00B14B99">
        <w:t>, 31(4), pp.755–778. doi:https://doi.org/10.1016/j.annals.2004.02.003.</w:t>
      </w:r>
    </w:p>
    <w:p w14:paraId="4C18F9F4" w14:textId="77777777" w:rsidR="00254B0B" w:rsidRPr="00B14B99" w:rsidRDefault="00254B0B" w:rsidP="00254B0B">
      <w:pPr>
        <w:spacing w:line="360" w:lineRule="auto"/>
        <w:ind w:left="1080" w:hanging="1080"/>
        <w:rPr>
          <w:rFonts w:cs="Times New Roman"/>
        </w:rPr>
      </w:pPr>
      <w:r w:rsidRPr="00B14B99">
        <w:rPr>
          <w:rFonts w:cs="Times New Roman"/>
        </w:rPr>
        <w:t>Davis, B., Lockwood, A., Pantelidis, I. S., and Alcott, P. (2018). </w:t>
      </w:r>
      <w:r w:rsidRPr="00254B0B">
        <w:rPr>
          <w:rFonts w:cs="Times New Roman"/>
          <w:i/>
        </w:rPr>
        <w:t>Food and beverage management</w:t>
      </w:r>
      <w:r w:rsidRPr="00B14B99">
        <w:rPr>
          <w:rFonts w:cs="Times New Roman"/>
        </w:rPr>
        <w:t>. Routledge.</w:t>
      </w:r>
    </w:p>
    <w:p w14:paraId="7539EC5D" w14:textId="77777777" w:rsidR="00254B0B" w:rsidRPr="008213D6" w:rsidRDefault="00254B0B" w:rsidP="00254B0B">
      <w:pPr>
        <w:spacing w:line="360" w:lineRule="auto"/>
        <w:ind w:left="1080" w:hanging="1080"/>
        <w:rPr>
          <w:rFonts w:cs="Times New Roman"/>
        </w:rPr>
      </w:pPr>
      <w:r w:rsidRPr="00B14B99">
        <w:rPr>
          <w:rFonts w:cs="Times New Roman"/>
        </w:rPr>
        <w:t xml:space="preserve">Dopson, L.R. and Hayes, D.K. (2020). </w:t>
      </w:r>
      <w:r w:rsidRPr="00254B0B">
        <w:rPr>
          <w:rFonts w:cs="Times New Roman"/>
          <w:i/>
        </w:rPr>
        <w:t>Food and Beverage Cost Control.</w:t>
      </w:r>
      <w:r w:rsidRPr="00B14B99">
        <w:rPr>
          <w:rFonts w:cs="Times New Roman"/>
        </w:rPr>
        <w:t xml:space="preserve"> 7th ed. Hoboken, New Jersey: John Wiley and Sons, Inc.</w:t>
      </w:r>
    </w:p>
    <w:p w14:paraId="4A2DAD1C" w14:textId="77777777" w:rsidR="00254B0B" w:rsidRPr="00B14B99" w:rsidRDefault="00254B0B" w:rsidP="00254B0B">
      <w:pPr>
        <w:pStyle w:val="NormalWeb"/>
        <w:spacing w:before="0" w:beforeAutospacing="0" w:after="240" w:afterAutospacing="0" w:line="360" w:lineRule="auto"/>
        <w:ind w:left="1080" w:hanging="1080"/>
        <w:jc w:val="both"/>
      </w:pPr>
      <w:r w:rsidRPr="00B14B99">
        <w:t xml:space="preserve">Ghazi Mahafzah, A., Mohammad </w:t>
      </w:r>
      <w:proofErr w:type="spellStart"/>
      <w:r w:rsidRPr="00B14B99">
        <w:t>Aljawarneh</w:t>
      </w:r>
      <w:proofErr w:type="spellEnd"/>
      <w:r w:rsidRPr="00B14B99">
        <w:t xml:space="preserve">, N., Abdel Kader Alomari, K., </w:t>
      </w:r>
      <w:proofErr w:type="spellStart"/>
      <w:r w:rsidRPr="00B14B99">
        <w:t>Altahat</w:t>
      </w:r>
      <w:proofErr w:type="spellEnd"/>
      <w:r w:rsidRPr="00B14B99">
        <w:t xml:space="preserve">, S. and Saleh Alomari, Z. (2020). THE ROLE OF CUSTOMER RELATIONSHIP MANAGEMENT ON FOOD AND BEVERAGE SERVICES QUALITY: THE MEDIATING ROLE OF EMPLOYEES SATISFACTION. </w:t>
      </w:r>
      <w:r w:rsidRPr="00B14B99">
        <w:rPr>
          <w:i/>
          <w:iCs/>
        </w:rPr>
        <w:t>Humanities and Social Sciences Reviews</w:t>
      </w:r>
      <w:r w:rsidRPr="00B14B99">
        <w:t>, 8(2), pp.222–230. doi:https://doi.org/10.18510/hssr.2020.8226.</w:t>
      </w:r>
    </w:p>
    <w:p w14:paraId="5556F8CA" w14:textId="77777777" w:rsidR="00254B0B" w:rsidRPr="00B14B99" w:rsidRDefault="00254B0B" w:rsidP="00254B0B">
      <w:pPr>
        <w:spacing w:line="360" w:lineRule="auto"/>
        <w:ind w:left="1080" w:hanging="1080"/>
        <w:rPr>
          <w:rFonts w:cs="Times New Roman"/>
        </w:rPr>
      </w:pPr>
      <w:r w:rsidRPr="00B14B99">
        <w:rPr>
          <w:rFonts w:cs="Times New Roman"/>
        </w:rPr>
        <w:t xml:space="preserve">Goh, E., </w:t>
      </w:r>
      <w:proofErr w:type="spellStart"/>
      <w:r w:rsidRPr="00B14B99">
        <w:rPr>
          <w:rFonts w:cs="Times New Roman"/>
        </w:rPr>
        <w:t>Okumus</w:t>
      </w:r>
      <w:proofErr w:type="spellEnd"/>
      <w:r w:rsidRPr="00B14B99">
        <w:rPr>
          <w:rFonts w:cs="Times New Roman"/>
        </w:rPr>
        <w:t xml:space="preserve">, B., Jie, F., </w:t>
      </w:r>
      <w:proofErr w:type="spellStart"/>
      <w:r w:rsidRPr="00B14B99">
        <w:rPr>
          <w:rFonts w:cs="Times New Roman"/>
        </w:rPr>
        <w:t>Djajadikerta</w:t>
      </w:r>
      <w:proofErr w:type="spellEnd"/>
      <w:r w:rsidRPr="00B14B99">
        <w:rPr>
          <w:rFonts w:cs="Times New Roman"/>
        </w:rPr>
        <w:t xml:space="preserve">, H.G. and Lemy, D.M. (2022). Managing food wastage in hotels: discrepancies between injunctive and descriptive norms amongst hotel food and beverage managers. </w:t>
      </w:r>
      <w:r w:rsidRPr="00B14B99">
        <w:rPr>
          <w:rFonts w:cs="Times New Roman"/>
          <w:i/>
          <w:iCs/>
        </w:rPr>
        <w:t>British Food Journal</w:t>
      </w:r>
      <w:r w:rsidRPr="00B14B99">
        <w:rPr>
          <w:rFonts w:cs="Times New Roman"/>
        </w:rPr>
        <w:t>, ahead-of-print(ahead-of-print). doi:https://doi.org/10.1108/bfj-05-2021-0513.</w:t>
      </w:r>
    </w:p>
    <w:p w14:paraId="049353A0" w14:textId="77777777" w:rsidR="00254B0B" w:rsidRPr="00B14B99" w:rsidRDefault="00254B0B" w:rsidP="00254B0B">
      <w:pPr>
        <w:spacing w:line="360" w:lineRule="auto"/>
        <w:ind w:left="1080" w:hanging="1080"/>
        <w:rPr>
          <w:rFonts w:cs="Times New Roman"/>
        </w:rPr>
      </w:pPr>
      <w:r w:rsidRPr="00B14B99">
        <w:rPr>
          <w:rFonts w:cs="Times New Roman"/>
        </w:rPr>
        <w:t xml:space="preserve">Hagg, E. (2013). </w:t>
      </w:r>
      <w:r w:rsidRPr="00254B0B">
        <w:rPr>
          <w:rFonts w:cs="Times New Roman"/>
          <w:i/>
        </w:rPr>
        <w:t>Internship guide : work placements step by step</w:t>
      </w:r>
      <w:r w:rsidRPr="00B14B99">
        <w:rPr>
          <w:rFonts w:cs="Times New Roman"/>
        </w:rPr>
        <w:t>. The Hague: Eleven International Publishing, Cop.</w:t>
      </w:r>
    </w:p>
    <w:p w14:paraId="22FBC65E" w14:textId="77777777" w:rsidR="00254B0B" w:rsidRPr="00B14B99" w:rsidRDefault="00254B0B" w:rsidP="00254B0B">
      <w:pPr>
        <w:spacing w:line="360" w:lineRule="auto"/>
        <w:ind w:left="1080" w:hanging="1080"/>
        <w:rPr>
          <w:rFonts w:cs="Times New Roman"/>
        </w:rPr>
      </w:pPr>
      <w:r w:rsidRPr="00B14B99">
        <w:rPr>
          <w:rFonts w:cs="Times New Roman"/>
        </w:rPr>
        <w:lastRenderedPageBreak/>
        <w:t xml:space="preserve">O’Fallon, M.J. and Rutherford, D.G. (2020). </w:t>
      </w:r>
      <w:r w:rsidRPr="00254B0B">
        <w:rPr>
          <w:rFonts w:cs="Times New Roman"/>
          <w:i/>
        </w:rPr>
        <w:t>Hotel Management and Operations.</w:t>
      </w:r>
      <w:r w:rsidRPr="00B14B99">
        <w:rPr>
          <w:rFonts w:cs="Times New Roman"/>
        </w:rPr>
        <w:t xml:space="preserve"> Hoboken, N.J.: Wiley.</w:t>
      </w:r>
    </w:p>
    <w:p w14:paraId="2FF5C231" w14:textId="77777777" w:rsidR="00254B0B" w:rsidRPr="00B14B99" w:rsidRDefault="00254B0B" w:rsidP="00254B0B">
      <w:pPr>
        <w:pStyle w:val="NormalWeb"/>
        <w:spacing w:before="0" w:beforeAutospacing="0" w:after="240" w:afterAutospacing="0" w:line="360" w:lineRule="auto"/>
        <w:ind w:left="1080" w:hanging="1080"/>
        <w:jc w:val="both"/>
      </w:pPr>
      <w:r w:rsidRPr="00B14B99">
        <w:t xml:space="preserve">Wilson-Mah, R. (2023). </w:t>
      </w:r>
      <w:r w:rsidRPr="00B14B99">
        <w:rPr>
          <w:i/>
          <w:iCs/>
        </w:rPr>
        <w:t>Tourism and Hospitality Management in Practice</w:t>
      </w:r>
      <w:r w:rsidRPr="00B14B99">
        <w:t>. Taylor and Francis.</w:t>
      </w:r>
    </w:p>
    <w:p w14:paraId="02279491" w14:textId="77777777" w:rsidR="00254B0B" w:rsidRPr="00B14B99" w:rsidRDefault="00254B0B" w:rsidP="00254B0B">
      <w:pPr>
        <w:spacing w:line="360" w:lineRule="auto"/>
        <w:ind w:left="1080" w:hanging="1080"/>
        <w:rPr>
          <w:rFonts w:cs="Times New Roman"/>
        </w:rPr>
      </w:pPr>
      <w:r w:rsidRPr="00B14B99">
        <w:rPr>
          <w:rFonts w:cs="Times New Roman"/>
        </w:rPr>
        <w:t xml:space="preserve">Wood R.C (2013). Key Concepts in Hospitality Management2014 1 Edited by Wood R.C. Key Concepts in Hospitality Management Los Angeles, London, New Delhi, Singapore, Washington DC Sage Publications 2013 978-1-4462-0068-1,978-1-4462-0069-8(PBK) $91.23 hardcover, $32.40 paperback. </w:t>
      </w:r>
      <w:r w:rsidRPr="00254B0B">
        <w:rPr>
          <w:rFonts w:cs="Times New Roman"/>
          <w:i/>
        </w:rPr>
        <w:t>International Journal of Contemporary Hospitality Management, 26</w:t>
      </w:r>
      <w:r w:rsidRPr="00B14B99">
        <w:rPr>
          <w:rFonts w:cs="Times New Roman"/>
        </w:rPr>
        <w:t>(2), pp.324–325. doi:https://doi.org/10.1108/ijchm-04-2013-0184.</w:t>
      </w:r>
    </w:p>
    <w:p w14:paraId="437B2C15" w14:textId="77777777" w:rsidR="00254B0B" w:rsidRPr="00B14B99" w:rsidRDefault="00254B0B" w:rsidP="00254B0B">
      <w:pPr>
        <w:pStyle w:val="NormalWeb"/>
        <w:spacing w:before="0" w:beforeAutospacing="0" w:after="240" w:afterAutospacing="0" w:line="360" w:lineRule="auto"/>
        <w:ind w:left="1080" w:hanging="1080"/>
        <w:jc w:val="both"/>
      </w:pPr>
      <w:r w:rsidRPr="00B14B99">
        <w:t xml:space="preserve">Wood, R.C. (2024). </w:t>
      </w:r>
      <w:r w:rsidRPr="00B14B99">
        <w:rPr>
          <w:i/>
          <w:iCs/>
        </w:rPr>
        <w:t>Working In Hotels and Catering</w:t>
      </w:r>
      <w:r w:rsidRPr="00B14B99">
        <w:t>. Taylor and Francis.</w:t>
      </w:r>
    </w:p>
    <w:p w14:paraId="6756FE51" w14:textId="77777777" w:rsidR="00254B0B" w:rsidRPr="00B14B99" w:rsidRDefault="00254B0B" w:rsidP="00254B0B">
      <w:pPr>
        <w:spacing w:line="360" w:lineRule="auto"/>
        <w:ind w:left="1080" w:hanging="1080"/>
        <w:rPr>
          <w:rFonts w:cs="Times New Roman"/>
        </w:rPr>
      </w:pPr>
      <w:r w:rsidRPr="00B14B99">
        <w:rPr>
          <w:rFonts w:cs="Times New Roman"/>
        </w:rPr>
        <w:t xml:space="preserve">Yang, C.-E., Wang, Y.-C. and Yang, J. (2020). Hotel Restaurant Service Employees’ Sources of Positive and Negative Emotions. </w:t>
      </w:r>
      <w:r w:rsidRPr="00B14B99">
        <w:rPr>
          <w:rFonts w:cs="Times New Roman"/>
          <w:i/>
          <w:iCs/>
        </w:rPr>
        <w:t>Journal of Quality Assurance in Hospitality and Tourism</w:t>
      </w:r>
      <w:r w:rsidRPr="00B14B99">
        <w:rPr>
          <w:rFonts w:cs="Times New Roman"/>
        </w:rPr>
        <w:t>, 21(5), pp.1–22. doi:https://doi.org/10.1080/1528008x.2020.1712306.</w:t>
      </w:r>
    </w:p>
    <w:p w14:paraId="6C3D8437" w14:textId="77777777" w:rsidR="008213D6" w:rsidRPr="008213D6" w:rsidRDefault="008213D6" w:rsidP="008213D6">
      <w:pPr>
        <w:pStyle w:val="NormalWeb"/>
        <w:spacing w:before="0" w:beforeAutospacing="0" w:after="240" w:afterAutospacing="0" w:line="360" w:lineRule="auto"/>
        <w:ind w:left="1440" w:hanging="1080"/>
        <w:jc w:val="both"/>
      </w:pPr>
    </w:p>
    <w:p w14:paraId="27053BFE" w14:textId="77777777" w:rsidR="00465424" w:rsidRPr="008213D6" w:rsidRDefault="00465424" w:rsidP="008213D6">
      <w:pPr>
        <w:spacing w:line="360" w:lineRule="auto"/>
        <w:ind w:left="1440" w:hanging="1080"/>
        <w:rPr>
          <w:rFonts w:cs="Times New Roman"/>
        </w:rPr>
      </w:pPr>
    </w:p>
    <w:sectPr w:rsidR="00465424" w:rsidRPr="008213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22036"/>
    <w:multiLevelType w:val="hybridMultilevel"/>
    <w:tmpl w:val="DC6A4EF6"/>
    <w:lvl w:ilvl="0" w:tplc="71CABD28">
      <w:start w:val="1"/>
      <w:numFmt w:val="decimal"/>
      <w:lvlText w:val="%1."/>
      <w:lvlJc w:val="left"/>
      <w:pPr>
        <w:ind w:left="720" w:hanging="360"/>
      </w:pPr>
      <w:rPr>
        <w:rFonts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8F2176"/>
    <w:multiLevelType w:val="multilevel"/>
    <w:tmpl w:val="CDE8D7A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9103829"/>
    <w:multiLevelType w:val="hybridMultilevel"/>
    <w:tmpl w:val="8798364A"/>
    <w:lvl w:ilvl="0" w:tplc="9AFE8E0C">
      <w:start w:val="1"/>
      <w:numFmt w:val="decimal"/>
      <w:lvlText w:val="%1."/>
      <w:lvlJc w:val="left"/>
      <w:pPr>
        <w:ind w:left="720" w:hanging="360"/>
      </w:pPr>
    </w:lvl>
    <w:lvl w:ilvl="1" w:tplc="C8FC153A" w:tentative="1">
      <w:start w:val="1"/>
      <w:numFmt w:val="lowerLetter"/>
      <w:lvlText w:val="%2."/>
      <w:lvlJc w:val="left"/>
      <w:pPr>
        <w:ind w:left="1440" w:hanging="360"/>
      </w:pPr>
    </w:lvl>
    <w:lvl w:ilvl="2" w:tplc="C03E8B8E" w:tentative="1">
      <w:start w:val="1"/>
      <w:numFmt w:val="lowerRoman"/>
      <w:lvlText w:val="%3."/>
      <w:lvlJc w:val="right"/>
      <w:pPr>
        <w:ind w:left="2160" w:hanging="180"/>
      </w:pPr>
    </w:lvl>
    <w:lvl w:ilvl="3" w:tplc="4FD61F00" w:tentative="1">
      <w:start w:val="1"/>
      <w:numFmt w:val="decimal"/>
      <w:lvlText w:val="%4."/>
      <w:lvlJc w:val="left"/>
      <w:pPr>
        <w:ind w:left="2880" w:hanging="360"/>
      </w:pPr>
    </w:lvl>
    <w:lvl w:ilvl="4" w:tplc="9844124C" w:tentative="1">
      <w:start w:val="1"/>
      <w:numFmt w:val="lowerLetter"/>
      <w:lvlText w:val="%5."/>
      <w:lvlJc w:val="left"/>
      <w:pPr>
        <w:ind w:left="3600" w:hanging="360"/>
      </w:pPr>
    </w:lvl>
    <w:lvl w:ilvl="5" w:tplc="2ECC8F72" w:tentative="1">
      <w:start w:val="1"/>
      <w:numFmt w:val="lowerRoman"/>
      <w:lvlText w:val="%6."/>
      <w:lvlJc w:val="right"/>
      <w:pPr>
        <w:ind w:left="4320" w:hanging="180"/>
      </w:pPr>
    </w:lvl>
    <w:lvl w:ilvl="6" w:tplc="8488FDF8" w:tentative="1">
      <w:start w:val="1"/>
      <w:numFmt w:val="decimal"/>
      <w:lvlText w:val="%7."/>
      <w:lvlJc w:val="left"/>
      <w:pPr>
        <w:ind w:left="5040" w:hanging="360"/>
      </w:pPr>
    </w:lvl>
    <w:lvl w:ilvl="7" w:tplc="AC608DC0" w:tentative="1">
      <w:start w:val="1"/>
      <w:numFmt w:val="lowerLetter"/>
      <w:lvlText w:val="%8."/>
      <w:lvlJc w:val="left"/>
      <w:pPr>
        <w:ind w:left="5760" w:hanging="360"/>
      </w:pPr>
    </w:lvl>
    <w:lvl w:ilvl="8" w:tplc="6F30EB8C" w:tentative="1">
      <w:start w:val="1"/>
      <w:numFmt w:val="lowerRoman"/>
      <w:lvlText w:val="%9."/>
      <w:lvlJc w:val="right"/>
      <w:pPr>
        <w:ind w:left="6480" w:hanging="180"/>
      </w:pPr>
    </w:lvl>
  </w:abstractNum>
  <w:abstractNum w:abstractNumId="3" w15:restartNumberingAfterBreak="0">
    <w:nsid w:val="4FCA33FA"/>
    <w:multiLevelType w:val="multilevel"/>
    <w:tmpl w:val="CDE8D7A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01D27FA"/>
    <w:multiLevelType w:val="hybridMultilevel"/>
    <w:tmpl w:val="B31CAE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E75F9D"/>
    <w:multiLevelType w:val="multilevel"/>
    <w:tmpl w:val="56042F7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78D5477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971982168">
    <w:abstractNumId w:val="2"/>
  </w:num>
  <w:num w:numId="2" w16cid:durableId="1068268083">
    <w:abstractNumId w:val="5"/>
  </w:num>
  <w:num w:numId="3" w16cid:durableId="304773218">
    <w:abstractNumId w:val="6"/>
  </w:num>
  <w:num w:numId="4" w16cid:durableId="1917202791">
    <w:abstractNumId w:val="1"/>
  </w:num>
  <w:num w:numId="5" w16cid:durableId="1766415516">
    <w:abstractNumId w:val="3"/>
  </w:num>
  <w:num w:numId="6" w16cid:durableId="1176261381">
    <w:abstractNumId w:val="4"/>
  </w:num>
  <w:num w:numId="7" w16cid:durableId="780733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065E4"/>
    <w:rsid w:val="000931DE"/>
    <w:rsid w:val="0010319F"/>
    <w:rsid w:val="00123124"/>
    <w:rsid w:val="001857D3"/>
    <w:rsid w:val="001B777C"/>
    <w:rsid w:val="001D67E1"/>
    <w:rsid w:val="001F2991"/>
    <w:rsid w:val="00254B0B"/>
    <w:rsid w:val="003C5548"/>
    <w:rsid w:val="004554EF"/>
    <w:rsid w:val="00465424"/>
    <w:rsid w:val="00544FAA"/>
    <w:rsid w:val="00701384"/>
    <w:rsid w:val="00801E09"/>
    <w:rsid w:val="0080488F"/>
    <w:rsid w:val="008213D6"/>
    <w:rsid w:val="008C4E1D"/>
    <w:rsid w:val="00A125DA"/>
    <w:rsid w:val="00B14B99"/>
    <w:rsid w:val="00BC2080"/>
    <w:rsid w:val="00BF6D74"/>
    <w:rsid w:val="00CD5E32"/>
    <w:rsid w:val="00D8746D"/>
    <w:rsid w:val="00DB02BD"/>
    <w:rsid w:val="00E065E4"/>
    <w:rsid w:val="00F519D5"/>
    <w:rsid w:val="00F658BF"/>
    <w:rsid w:val="00FD3E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D1E33"/>
  <w15:docId w15:val="{2550F9AF-A73E-4EC3-8924-87B55420B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46D"/>
    <w:pPr>
      <w:jc w:val="both"/>
    </w:pPr>
    <w:rPr>
      <w:rFonts w:ascii="Times New Roman" w:hAnsi="Times New Roman"/>
    </w:rPr>
  </w:style>
  <w:style w:type="paragraph" w:styleId="Heading1">
    <w:name w:val="heading 1"/>
    <w:basedOn w:val="Normal"/>
    <w:next w:val="Normal"/>
    <w:link w:val="Heading1Char"/>
    <w:uiPriority w:val="9"/>
    <w:qFormat/>
    <w:rsid w:val="00544FAA"/>
    <w:pPr>
      <w:keepNext/>
      <w:keepLines/>
      <w:numPr>
        <w:numId w:val="3"/>
      </w:numPr>
      <w:spacing w:before="360" w:after="80" w:line="260" w:lineRule="atLeast"/>
      <w:jc w:val="left"/>
      <w:outlineLvl w:val="0"/>
    </w:pPr>
    <w:rPr>
      <w:rFonts w:eastAsiaTheme="majorEastAsia" w:cstheme="majorBidi"/>
      <w:b/>
      <w:color w:val="000000" w:themeColor="text1"/>
      <w:kern w:val="0"/>
      <w:szCs w:val="40"/>
      <w:lang w:val="en-GB"/>
      <w14:ligatures w14:val="none"/>
    </w:rPr>
  </w:style>
  <w:style w:type="paragraph" w:styleId="Heading2">
    <w:name w:val="heading 2"/>
    <w:basedOn w:val="Normal"/>
    <w:next w:val="Normal"/>
    <w:link w:val="Heading2Char"/>
    <w:uiPriority w:val="9"/>
    <w:unhideWhenUsed/>
    <w:qFormat/>
    <w:rsid w:val="0010319F"/>
    <w:pPr>
      <w:keepNext/>
      <w:keepLines/>
      <w:numPr>
        <w:ilvl w:val="1"/>
        <w:numId w:val="3"/>
      </w:numPr>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E065E4"/>
    <w:pPr>
      <w:keepNext/>
      <w:keepLines/>
      <w:numPr>
        <w:ilvl w:val="2"/>
        <w:numId w:val="3"/>
      </w:numPr>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065E4"/>
    <w:pPr>
      <w:keepNext/>
      <w:keepLines/>
      <w:numPr>
        <w:ilvl w:val="3"/>
        <w:numId w:val="3"/>
      </w:numPr>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065E4"/>
    <w:pPr>
      <w:keepNext/>
      <w:keepLines/>
      <w:numPr>
        <w:ilvl w:val="4"/>
        <w:numId w:val="3"/>
      </w:numPr>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065E4"/>
    <w:pPr>
      <w:keepNext/>
      <w:keepLines/>
      <w:numPr>
        <w:ilvl w:val="5"/>
        <w:numId w:val="3"/>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065E4"/>
    <w:pPr>
      <w:keepNext/>
      <w:keepLines/>
      <w:numPr>
        <w:ilvl w:val="6"/>
        <w:numId w:val="3"/>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065E4"/>
    <w:pPr>
      <w:keepNext/>
      <w:keepLines/>
      <w:numPr>
        <w:ilvl w:val="7"/>
        <w:numId w:val="3"/>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065E4"/>
    <w:pPr>
      <w:keepNext/>
      <w:keepLines/>
      <w:numPr>
        <w:ilvl w:val="8"/>
        <w:numId w:val="3"/>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FAA"/>
    <w:rPr>
      <w:rFonts w:ascii="Times New Roman" w:eastAsiaTheme="majorEastAsia" w:hAnsi="Times New Roman" w:cstheme="majorBidi"/>
      <w:b/>
      <w:color w:val="000000" w:themeColor="text1"/>
      <w:kern w:val="0"/>
      <w:szCs w:val="40"/>
      <w:lang w:val="en-GB"/>
      <w14:ligatures w14:val="none"/>
    </w:rPr>
  </w:style>
  <w:style w:type="character" w:customStyle="1" w:styleId="Heading2Char">
    <w:name w:val="Heading 2 Char"/>
    <w:basedOn w:val="DefaultParagraphFont"/>
    <w:link w:val="Heading2"/>
    <w:uiPriority w:val="9"/>
    <w:rsid w:val="0010319F"/>
    <w:rPr>
      <w:rFonts w:ascii="Times New Roman" w:eastAsiaTheme="majorEastAsia" w:hAnsi="Times New Roman" w:cstheme="majorBidi"/>
      <w:b/>
      <w:szCs w:val="32"/>
    </w:rPr>
  </w:style>
  <w:style w:type="paragraph" w:styleId="Title">
    <w:name w:val="Title"/>
    <w:basedOn w:val="Normal"/>
    <w:next w:val="Normal"/>
    <w:link w:val="TitleChar"/>
    <w:uiPriority w:val="10"/>
    <w:qFormat/>
    <w:rsid w:val="0010319F"/>
    <w:pPr>
      <w:spacing w:after="80" w:line="240" w:lineRule="auto"/>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10319F"/>
    <w:rPr>
      <w:rFonts w:ascii="Times New Roman" w:eastAsiaTheme="majorEastAsia" w:hAnsi="Times New Roman" w:cstheme="majorBidi"/>
      <w:b/>
      <w:spacing w:val="-10"/>
      <w:kern w:val="28"/>
      <w:szCs w:val="56"/>
    </w:rPr>
  </w:style>
  <w:style w:type="character" w:customStyle="1" w:styleId="Heading3Char">
    <w:name w:val="Heading 3 Char"/>
    <w:basedOn w:val="DefaultParagraphFont"/>
    <w:link w:val="Heading3"/>
    <w:uiPriority w:val="9"/>
    <w:semiHidden/>
    <w:rsid w:val="00E065E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65E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065E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065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65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65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65E4"/>
    <w:rPr>
      <w:rFonts w:eastAsiaTheme="majorEastAsia" w:cstheme="majorBidi"/>
      <w:color w:val="272727" w:themeColor="text1" w:themeTint="D8"/>
    </w:rPr>
  </w:style>
  <w:style w:type="paragraph" w:styleId="Subtitle">
    <w:name w:val="Subtitle"/>
    <w:basedOn w:val="Normal"/>
    <w:next w:val="Normal"/>
    <w:link w:val="SubtitleChar"/>
    <w:uiPriority w:val="11"/>
    <w:qFormat/>
    <w:rsid w:val="00E065E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65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65E4"/>
    <w:pPr>
      <w:spacing w:before="160"/>
      <w:jc w:val="center"/>
    </w:pPr>
    <w:rPr>
      <w:i/>
      <w:iCs/>
      <w:color w:val="404040" w:themeColor="text1" w:themeTint="BF"/>
    </w:rPr>
  </w:style>
  <w:style w:type="character" w:customStyle="1" w:styleId="QuoteChar">
    <w:name w:val="Quote Char"/>
    <w:basedOn w:val="DefaultParagraphFont"/>
    <w:link w:val="Quote"/>
    <w:uiPriority w:val="29"/>
    <w:rsid w:val="00E065E4"/>
    <w:rPr>
      <w:rFonts w:ascii="Times New Roman" w:hAnsi="Times New Roman"/>
      <w:i/>
      <w:iCs/>
      <w:color w:val="404040" w:themeColor="text1" w:themeTint="BF"/>
    </w:rPr>
  </w:style>
  <w:style w:type="paragraph" w:styleId="ListParagraph">
    <w:name w:val="List Paragraph"/>
    <w:basedOn w:val="Normal"/>
    <w:uiPriority w:val="34"/>
    <w:qFormat/>
    <w:rsid w:val="00E065E4"/>
    <w:pPr>
      <w:ind w:left="720"/>
      <w:contextualSpacing/>
    </w:pPr>
  </w:style>
  <w:style w:type="character" w:styleId="IntenseEmphasis">
    <w:name w:val="Intense Emphasis"/>
    <w:basedOn w:val="DefaultParagraphFont"/>
    <w:uiPriority w:val="21"/>
    <w:qFormat/>
    <w:rsid w:val="00E065E4"/>
    <w:rPr>
      <w:i/>
      <w:iCs/>
      <w:color w:val="2F5496" w:themeColor="accent1" w:themeShade="BF"/>
    </w:rPr>
  </w:style>
  <w:style w:type="paragraph" w:styleId="IntenseQuote">
    <w:name w:val="Intense Quote"/>
    <w:basedOn w:val="Normal"/>
    <w:next w:val="Normal"/>
    <w:link w:val="IntenseQuoteChar"/>
    <w:uiPriority w:val="30"/>
    <w:qFormat/>
    <w:rsid w:val="00E065E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065E4"/>
    <w:rPr>
      <w:rFonts w:ascii="Times New Roman" w:hAnsi="Times New Roman"/>
      <w:i/>
      <w:iCs/>
      <w:color w:val="2F5496" w:themeColor="accent1" w:themeShade="BF"/>
    </w:rPr>
  </w:style>
  <w:style w:type="character" w:styleId="IntenseReference">
    <w:name w:val="Intense Reference"/>
    <w:basedOn w:val="DefaultParagraphFont"/>
    <w:uiPriority w:val="32"/>
    <w:qFormat/>
    <w:rsid w:val="00E065E4"/>
    <w:rPr>
      <w:b/>
      <w:bCs/>
      <w:smallCaps/>
      <w:color w:val="2F5496" w:themeColor="accent1" w:themeShade="BF"/>
      <w:spacing w:val="5"/>
    </w:rPr>
  </w:style>
  <w:style w:type="paragraph" w:styleId="Caption">
    <w:name w:val="caption"/>
    <w:basedOn w:val="Normal"/>
    <w:next w:val="Normal"/>
    <w:uiPriority w:val="35"/>
    <w:unhideWhenUsed/>
    <w:qFormat/>
    <w:rsid w:val="00801E09"/>
    <w:pPr>
      <w:spacing w:after="200" w:line="240" w:lineRule="auto"/>
    </w:pPr>
    <w:rPr>
      <w:i/>
      <w:iCs/>
      <w:color w:val="44546A" w:themeColor="text2"/>
      <w:sz w:val="18"/>
      <w:szCs w:val="18"/>
    </w:rPr>
  </w:style>
  <w:style w:type="table" w:styleId="TableGrid">
    <w:name w:val="Table Grid"/>
    <w:basedOn w:val="TableNormal"/>
    <w:uiPriority w:val="39"/>
    <w:rsid w:val="00801E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65424"/>
    <w:pPr>
      <w:numPr>
        <w:numId w:val="0"/>
      </w:numPr>
      <w:spacing w:before="240" w:after="0" w:line="259" w:lineRule="auto"/>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465424"/>
    <w:pPr>
      <w:spacing w:after="100"/>
    </w:pPr>
  </w:style>
  <w:style w:type="paragraph" w:styleId="TOC2">
    <w:name w:val="toc 2"/>
    <w:basedOn w:val="Normal"/>
    <w:next w:val="Normal"/>
    <w:autoRedefine/>
    <w:uiPriority w:val="39"/>
    <w:unhideWhenUsed/>
    <w:rsid w:val="00465424"/>
    <w:pPr>
      <w:spacing w:after="100"/>
      <w:ind w:left="240"/>
    </w:pPr>
  </w:style>
  <w:style w:type="character" w:styleId="Hyperlink">
    <w:name w:val="Hyperlink"/>
    <w:basedOn w:val="DefaultParagraphFont"/>
    <w:uiPriority w:val="99"/>
    <w:unhideWhenUsed/>
    <w:rsid w:val="00465424"/>
    <w:rPr>
      <w:color w:val="0563C1" w:themeColor="hyperlink"/>
      <w:u w:val="single"/>
    </w:rPr>
  </w:style>
  <w:style w:type="paragraph" w:styleId="NormalWeb">
    <w:name w:val="Normal (Web)"/>
    <w:basedOn w:val="Normal"/>
    <w:uiPriority w:val="99"/>
    <w:unhideWhenUsed/>
    <w:rsid w:val="008213D6"/>
    <w:pPr>
      <w:spacing w:before="100" w:beforeAutospacing="1" w:after="100" w:afterAutospacing="1" w:line="240" w:lineRule="auto"/>
      <w:jc w:val="left"/>
    </w:pPr>
    <w:rPr>
      <w:rFonts w:eastAsia="Times New Roman" w:cs="Times New Roman"/>
      <w:kern w:val="0"/>
      <w14:ligatures w14:val="none"/>
    </w:rPr>
  </w:style>
  <w:style w:type="paragraph" w:styleId="BalloonText">
    <w:name w:val="Balloon Text"/>
    <w:basedOn w:val="Normal"/>
    <w:link w:val="BalloonTextChar"/>
    <w:uiPriority w:val="99"/>
    <w:semiHidden/>
    <w:unhideWhenUsed/>
    <w:rsid w:val="00BF6D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D7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9360238">
      <w:bodyDiv w:val="1"/>
      <w:marLeft w:val="0"/>
      <w:marRight w:val="0"/>
      <w:marTop w:val="0"/>
      <w:marBottom w:val="0"/>
      <w:divBdr>
        <w:top w:val="none" w:sz="0" w:space="0" w:color="auto"/>
        <w:left w:val="none" w:sz="0" w:space="0" w:color="auto"/>
        <w:bottom w:val="none" w:sz="0" w:space="0" w:color="auto"/>
        <w:right w:val="none" w:sz="0" w:space="0" w:color="auto"/>
      </w:divBdr>
    </w:div>
    <w:div w:id="1938753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744CF8-1005-4744-BB5B-2BE82016F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9</Pages>
  <Words>1873</Words>
  <Characters>10682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Elena-Gabriela David (2212249)</cp:lastModifiedBy>
  <cp:revision>6</cp:revision>
  <dcterms:created xsi:type="dcterms:W3CDTF">2025-05-17T11:58:00Z</dcterms:created>
  <dcterms:modified xsi:type="dcterms:W3CDTF">2025-06-12T08:45:00Z</dcterms:modified>
</cp:coreProperties>
</file>