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6835F" w14:textId="77777777" w:rsidR="008B5415" w:rsidRPr="002A7784" w:rsidRDefault="008B5415" w:rsidP="008B5415">
      <w:pPr>
        <w:jc w:val="center"/>
        <w:rPr>
          <w:rFonts w:cs="Times New Roman"/>
          <w:b/>
          <w:bCs/>
          <w:szCs w:val="24"/>
        </w:rPr>
      </w:pPr>
    </w:p>
    <w:p w14:paraId="282CEB31" w14:textId="77777777" w:rsidR="008B5415" w:rsidRPr="002A7784" w:rsidRDefault="008B5415" w:rsidP="008B5415">
      <w:pPr>
        <w:jc w:val="center"/>
        <w:rPr>
          <w:rFonts w:cs="Times New Roman"/>
          <w:b/>
          <w:bCs/>
          <w:szCs w:val="24"/>
        </w:rPr>
      </w:pPr>
    </w:p>
    <w:p w14:paraId="790C2630" w14:textId="77777777" w:rsidR="008B5415" w:rsidRPr="002A7784" w:rsidRDefault="008B5415" w:rsidP="008B5415">
      <w:pPr>
        <w:jc w:val="center"/>
        <w:rPr>
          <w:rFonts w:cs="Times New Roman"/>
          <w:b/>
          <w:bCs/>
          <w:szCs w:val="24"/>
        </w:rPr>
      </w:pPr>
    </w:p>
    <w:p w14:paraId="30229CC6" w14:textId="5E4786D3" w:rsidR="008B5415" w:rsidRPr="00C4457A" w:rsidRDefault="008B5415" w:rsidP="008B5415">
      <w:pPr>
        <w:jc w:val="center"/>
        <w:rPr>
          <w:rFonts w:cs="Times New Roman"/>
          <w:b/>
          <w:bCs/>
          <w:sz w:val="28"/>
          <w:szCs w:val="28"/>
        </w:rPr>
      </w:pPr>
      <w:r w:rsidRPr="00C4457A">
        <w:rPr>
          <w:rFonts w:cs="Times New Roman"/>
          <w:b/>
          <w:bCs/>
          <w:sz w:val="28"/>
          <w:szCs w:val="28"/>
        </w:rPr>
        <w:t>LCHS4002</w:t>
      </w:r>
    </w:p>
    <w:p w14:paraId="02F8A3AB" w14:textId="77777777" w:rsidR="008B5415" w:rsidRPr="00C4457A" w:rsidRDefault="008B5415" w:rsidP="008B5415">
      <w:pPr>
        <w:jc w:val="center"/>
        <w:rPr>
          <w:rFonts w:cs="Times New Roman"/>
          <w:b/>
          <w:bCs/>
          <w:sz w:val="28"/>
          <w:szCs w:val="28"/>
        </w:rPr>
      </w:pPr>
      <w:r w:rsidRPr="00C4457A">
        <w:rPr>
          <w:rFonts w:cs="Times New Roman"/>
          <w:b/>
          <w:bCs/>
          <w:sz w:val="28"/>
          <w:szCs w:val="28"/>
        </w:rPr>
        <w:t>How do students use technology to collaborate at UWTSD?</w:t>
      </w:r>
    </w:p>
    <w:p w14:paraId="17AB8E1F" w14:textId="77777777" w:rsidR="008B5415" w:rsidRPr="002A7784" w:rsidRDefault="008B5415" w:rsidP="008B5415">
      <w:pPr>
        <w:jc w:val="center"/>
        <w:rPr>
          <w:rFonts w:cs="Times New Roman"/>
          <w:szCs w:val="24"/>
        </w:rPr>
      </w:pPr>
    </w:p>
    <w:p w14:paraId="2B77FB2E" w14:textId="39102524" w:rsidR="008B5415" w:rsidRPr="002A7784" w:rsidRDefault="00512D27" w:rsidP="00512D27">
      <w:pPr>
        <w:rPr>
          <w:rFonts w:cs="Times New Roman"/>
          <w:szCs w:val="24"/>
        </w:rPr>
      </w:pPr>
      <w:proofErr w:type="spellStart"/>
      <w:proofErr w:type="gramStart"/>
      <w:r>
        <w:rPr>
          <w:rFonts w:cs="Times New Roman"/>
          <w:szCs w:val="24"/>
        </w:rPr>
        <w:t>Name:Laura</w:t>
      </w:r>
      <w:proofErr w:type="spellEnd"/>
      <w:proofErr w:type="gramEnd"/>
      <w:r>
        <w:rPr>
          <w:rFonts w:cs="Times New Roman"/>
          <w:szCs w:val="24"/>
        </w:rPr>
        <w:t xml:space="preserve"> Pajuelo Pintado LCHS4002</w:t>
      </w:r>
    </w:p>
    <w:p w14:paraId="34EBDBDE" w14:textId="3A00D7F7" w:rsidR="008B5415" w:rsidRPr="002A7784" w:rsidRDefault="00512D27" w:rsidP="00512D27">
      <w:pPr>
        <w:rPr>
          <w:rFonts w:cs="Times New Roman"/>
          <w:szCs w:val="24"/>
        </w:rPr>
      </w:pPr>
      <w:r>
        <w:rPr>
          <w:rFonts w:cs="Times New Roman"/>
          <w:szCs w:val="24"/>
        </w:rPr>
        <w:t>Code:</w:t>
      </w:r>
      <w:r w:rsidRPr="00512D27">
        <w:rPr>
          <w:rFonts w:cs="Times New Roman"/>
          <w:szCs w:val="24"/>
        </w:rPr>
        <w:t xml:space="preserve"> </w:t>
      </w:r>
      <w:r>
        <w:rPr>
          <w:rFonts w:cs="Times New Roman"/>
          <w:szCs w:val="24"/>
        </w:rPr>
        <w:t>LCHS4002</w:t>
      </w:r>
    </w:p>
    <w:p w14:paraId="07AD32CA" w14:textId="21243118" w:rsidR="002A7784" w:rsidRPr="002A7784" w:rsidRDefault="00512D27" w:rsidP="00512D27">
      <w:pPr>
        <w:rPr>
          <w:rFonts w:cs="Times New Roman"/>
          <w:szCs w:val="24"/>
        </w:rPr>
      </w:pPr>
      <w:r>
        <w:rPr>
          <w:rFonts w:cs="Times New Roman"/>
          <w:szCs w:val="24"/>
        </w:rPr>
        <w:t xml:space="preserve">Lecturer: Julius </w:t>
      </w:r>
      <w:proofErr w:type="spellStart"/>
      <w:r>
        <w:rPr>
          <w:rFonts w:cs="Times New Roman"/>
          <w:szCs w:val="24"/>
        </w:rPr>
        <w:t>Azasoo</w:t>
      </w:r>
      <w:proofErr w:type="spellEnd"/>
    </w:p>
    <w:sdt>
      <w:sdtPr>
        <w:rPr>
          <w:rFonts w:ascii="Times New Roman" w:eastAsiaTheme="minorHAnsi" w:hAnsi="Times New Roman" w:cs="Times New Roman"/>
          <w:b/>
          <w:bCs/>
          <w:color w:val="auto"/>
          <w:sz w:val="24"/>
          <w:szCs w:val="24"/>
          <w:lang w:val="en-GB"/>
        </w:rPr>
        <w:id w:val="-1256974232"/>
        <w:docPartObj>
          <w:docPartGallery w:val="Table of Contents"/>
          <w:docPartUnique/>
        </w:docPartObj>
      </w:sdtPr>
      <w:sdtEndPr>
        <w:rPr>
          <w:noProof/>
        </w:rPr>
      </w:sdtEndPr>
      <w:sdtContent>
        <w:p w14:paraId="4AF17623" w14:textId="459A6CFE" w:rsidR="002A7784" w:rsidRPr="002A7784" w:rsidRDefault="002A7784" w:rsidP="002A7784">
          <w:pPr>
            <w:pStyle w:val="TOCHeading"/>
            <w:spacing w:line="360" w:lineRule="auto"/>
            <w:jc w:val="center"/>
            <w:rPr>
              <w:rFonts w:ascii="Times New Roman" w:hAnsi="Times New Roman" w:cs="Times New Roman"/>
              <w:b/>
              <w:bCs/>
              <w:sz w:val="24"/>
              <w:szCs w:val="24"/>
            </w:rPr>
          </w:pPr>
          <w:r w:rsidRPr="002A7784">
            <w:rPr>
              <w:rFonts w:ascii="Times New Roman" w:hAnsi="Times New Roman" w:cs="Times New Roman"/>
              <w:b/>
              <w:bCs/>
              <w:sz w:val="24"/>
              <w:szCs w:val="24"/>
            </w:rPr>
            <w:t>Table of Contents</w:t>
          </w:r>
        </w:p>
        <w:p w14:paraId="7DE40897" w14:textId="361783D3" w:rsidR="002A7784" w:rsidRPr="002A7784" w:rsidRDefault="002A7784" w:rsidP="002A7784">
          <w:pPr>
            <w:pStyle w:val="TOC1"/>
            <w:tabs>
              <w:tab w:val="right" w:leader="dot" w:pos="9350"/>
            </w:tabs>
            <w:rPr>
              <w:rFonts w:cs="Times New Roman"/>
              <w:noProof/>
              <w:szCs w:val="24"/>
            </w:rPr>
          </w:pPr>
          <w:r w:rsidRPr="002A7784">
            <w:rPr>
              <w:rFonts w:cs="Times New Roman"/>
              <w:szCs w:val="24"/>
            </w:rPr>
            <w:fldChar w:fldCharType="begin"/>
          </w:r>
          <w:r w:rsidRPr="002A7784">
            <w:rPr>
              <w:rFonts w:cs="Times New Roman"/>
              <w:szCs w:val="24"/>
            </w:rPr>
            <w:instrText xml:space="preserve"> TOC \o "1-3" \h \z \u </w:instrText>
          </w:r>
          <w:r w:rsidRPr="002A7784">
            <w:rPr>
              <w:rFonts w:cs="Times New Roman"/>
              <w:szCs w:val="24"/>
            </w:rPr>
            <w:fldChar w:fldCharType="separate"/>
          </w:r>
          <w:hyperlink w:anchor="_Toc120745426" w:history="1">
            <w:r w:rsidRPr="002A7784">
              <w:rPr>
                <w:rStyle w:val="Hyperlink"/>
                <w:rFonts w:cs="Times New Roman"/>
                <w:noProof/>
                <w:szCs w:val="24"/>
              </w:rPr>
              <w:t>Introduction</w:t>
            </w:r>
            <w:r w:rsidRPr="002A7784">
              <w:rPr>
                <w:rFonts w:cs="Times New Roman"/>
                <w:noProof/>
                <w:webHidden/>
                <w:szCs w:val="24"/>
              </w:rPr>
              <w:tab/>
            </w:r>
            <w:r w:rsidRPr="002A7784">
              <w:rPr>
                <w:rFonts w:cs="Times New Roman"/>
                <w:noProof/>
                <w:webHidden/>
                <w:szCs w:val="24"/>
              </w:rPr>
              <w:fldChar w:fldCharType="begin"/>
            </w:r>
            <w:r w:rsidRPr="002A7784">
              <w:rPr>
                <w:rFonts w:cs="Times New Roman"/>
                <w:noProof/>
                <w:webHidden/>
                <w:szCs w:val="24"/>
              </w:rPr>
              <w:instrText xml:space="preserve"> PAGEREF _Toc120745426 \h </w:instrText>
            </w:r>
            <w:r w:rsidRPr="002A7784">
              <w:rPr>
                <w:rFonts w:cs="Times New Roman"/>
                <w:noProof/>
                <w:webHidden/>
                <w:szCs w:val="24"/>
              </w:rPr>
            </w:r>
            <w:r w:rsidRPr="002A7784">
              <w:rPr>
                <w:rFonts w:cs="Times New Roman"/>
                <w:noProof/>
                <w:webHidden/>
                <w:szCs w:val="24"/>
              </w:rPr>
              <w:fldChar w:fldCharType="separate"/>
            </w:r>
            <w:r w:rsidRPr="002A7784">
              <w:rPr>
                <w:rFonts w:cs="Times New Roman"/>
                <w:noProof/>
                <w:webHidden/>
                <w:szCs w:val="24"/>
              </w:rPr>
              <w:t>3</w:t>
            </w:r>
            <w:r w:rsidRPr="002A7784">
              <w:rPr>
                <w:rFonts w:cs="Times New Roman"/>
                <w:noProof/>
                <w:webHidden/>
                <w:szCs w:val="24"/>
              </w:rPr>
              <w:fldChar w:fldCharType="end"/>
            </w:r>
          </w:hyperlink>
        </w:p>
        <w:p w14:paraId="302A7F9E" w14:textId="7F986837" w:rsidR="002A7784" w:rsidRPr="002A7784" w:rsidRDefault="00000000" w:rsidP="002A7784">
          <w:pPr>
            <w:pStyle w:val="TOC2"/>
            <w:tabs>
              <w:tab w:val="right" w:leader="dot" w:pos="9350"/>
            </w:tabs>
            <w:rPr>
              <w:rFonts w:cs="Times New Roman"/>
              <w:noProof/>
              <w:szCs w:val="24"/>
            </w:rPr>
          </w:pPr>
          <w:hyperlink w:anchor="_Toc120745427" w:history="1">
            <w:r w:rsidR="002A7784" w:rsidRPr="002A7784">
              <w:rPr>
                <w:rStyle w:val="Hyperlink"/>
                <w:rFonts w:cs="Times New Roman"/>
                <w:noProof/>
                <w:szCs w:val="24"/>
              </w:rPr>
              <w:t>Background of Research</w:t>
            </w:r>
            <w:r w:rsidR="002A7784" w:rsidRPr="002A7784">
              <w:rPr>
                <w:rFonts w:cs="Times New Roman"/>
                <w:noProof/>
                <w:webHidden/>
                <w:szCs w:val="24"/>
              </w:rPr>
              <w:tab/>
            </w:r>
            <w:r w:rsidR="002A7784" w:rsidRPr="002A7784">
              <w:rPr>
                <w:rFonts w:cs="Times New Roman"/>
                <w:noProof/>
                <w:webHidden/>
                <w:szCs w:val="24"/>
              </w:rPr>
              <w:fldChar w:fldCharType="begin"/>
            </w:r>
            <w:r w:rsidR="002A7784" w:rsidRPr="002A7784">
              <w:rPr>
                <w:rFonts w:cs="Times New Roman"/>
                <w:noProof/>
                <w:webHidden/>
                <w:szCs w:val="24"/>
              </w:rPr>
              <w:instrText xml:space="preserve"> PAGEREF _Toc120745427 \h </w:instrText>
            </w:r>
            <w:r w:rsidR="002A7784" w:rsidRPr="002A7784">
              <w:rPr>
                <w:rFonts w:cs="Times New Roman"/>
                <w:noProof/>
                <w:webHidden/>
                <w:szCs w:val="24"/>
              </w:rPr>
            </w:r>
            <w:r w:rsidR="002A7784" w:rsidRPr="002A7784">
              <w:rPr>
                <w:rFonts w:cs="Times New Roman"/>
                <w:noProof/>
                <w:webHidden/>
                <w:szCs w:val="24"/>
              </w:rPr>
              <w:fldChar w:fldCharType="separate"/>
            </w:r>
            <w:r w:rsidR="002A7784" w:rsidRPr="002A7784">
              <w:rPr>
                <w:rFonts w:cs="Times New Roman"/>
                <w:noProof/>
                <w:webHidden/>
                <w:szCs w:val="24"/>
              </w:rPr>
              <w:t>3</w:t>
            </w:r>
            <w:r w:rsidR="002A7784" w:rsidRPr="002A7784">
              <w:rPr>
                <w:rFonts w:cs="Times New Roman"/>
                <w:noProof/>
                <w:webHidden/>
                <w:szCs w:val="24"/>
              </w:rPr>
              <w:fldChar w:fldCharType="end"/>
            </w:r>
          </w:hyperlink>
        </w:p>
        <w:p w14:paraId="696EA67D" w14:textId="6B7CCA7A" w:rsidR="002A7784" w:rsidRPr="002A7784" w:rsidRDefault="00000000" w:rsidP="002A7784">
          <w:pPr>
            <w:pStyle w:val="TOC2"/>
            <w:tabs>
              <w:tab w:val="right" w:leader="dot" w:pos="9350"/>
            </w:tabs>
            <w:rPr>
              <w:rFonts w:cs="Times New Roman"/>
              <w:noProof/>
              <w:szCs w:val="24"/>
            </w:rPr>
          </w:pPr>
          <w:hyperlink w:anchor="_Toc120745428" w:history="1">
            <w:r w:rsidR="002A7784" w:rsidRPr="002A7784">
              <w:rPr>
                <w:rStyle w:val="Hyperlink"/>
                <w:rFonts w:cs="Times New Roman"/>
                <w:noProof/>
                <w:szCs w:val="24"/>
              </w:rPr>
              <w:t>Purpose of Research</w:t>
            </w:r>
            <w:r w:rsidR="002A7784" w:rsidRPr="002A7784">
              <w:rPr>
                <w:rFonts w:cs="Times New Roman"/>
                <w:noProof/>
                <w:webHidden/>
                <w:szCs w:val="24"/>
              </w:rPr>
              <w:tab/>
            </w:r>
            <w:r w:rsidR="002A7784" w:rsidRPr="002A7784">
              <w:rPr>
                <w:rFonts w:cs="Times New Roman"/>
                <w:noProof/>
                <w:webHidden/>
                <w:szCs w:val="24"/>
              </w:rPr>
              <w:fldChar w:fldCharType="begin"/>
            </w:r>
            <w:r w:rsidR="002A7784" w:rsidRPr="002A7784">
              <w:rPr>
                <w:rFonts w:cs="Times New Roman"/>
                <w:noProof/>
                <w:webHidden/>
                <w:szCs w:val="24"/>
              </w:rPr>
              <w:instrText xml:space="preserve"> PAGEREF _Toc120745428 \h </w:instrText>
            </w:r>
            <w:r w:rsidR="002A7784" w:rsidRPr="002A7784">
              <w:rPr>
                <w:rFonts w:cs="Times New Roman"/>
                <w:noProof/>
                <w:webHidden/>
                <w:szCs w:val="24"/>
              </w:rPr>
            </w:r>
            <w:r w:rsidR="002A7784" w:rsidRPr="002A7784">
              <w:rPr>
                <w:rFonts w:cs="Times New Roman"/>
                <w:noProof/>
                <w:webHidden/>
                <w:szCs w:val="24"/>
              </w:rPr>
              <w:fldChar w:fldCharType="separate"/>
            </w:r>
            <w:r w:rsidR="002A7784" w:rsidRPr="002A7784">
              <w:rPr>
                <w:rFonts w:cs="Times New Roman"/>
                <w:noProof/>
                <w:webHidden/>
                <w:szCs w:val="24"/>
              </w:rPr>
              <w:t>3</w:t>
            </w:r>
            <w:r w:rsidR="002A7784" w:rsidRPr="002A7784">
              <w:rPr>
                <w:rFonts w:cs="Times New Roman"/>
                <w:noProof/>
                <w:webHidden/>
                <w:szCs w:val="24"/>
              </w:rPr>
              <w:fldChar w:fldCharType="end"/>
            </w:r>
          </w:hyperlink>
        </w:p>
        <w:p w14:paraId="54F5FE4C" w14:textId="7F6B8F6B" w:rsidR="002A7784" w:rsidRPr="002A7784" w:rsidRDefault="00000000" w:rsidP="002A7784">
          <w:pPr>
            <w:pStyle w:val="TOC2"/>
            <w:tabs>
              <w:tab w:val="right" w:leader="dot" w:pos="9350"/>
            </w:tabs>
            <w:rPr>
              <w:rFonts w:cs="Times New Roman"/>
              <w:noProof/>
              <w:szCs w:val="24"/>
            </w:rPr>
          </w:pPr>
          <w:hyperlink w:anchor="_Toc120745429" w:history="1">
            <w:r w:rsidR="002A7784" w:rsidRPr="002A7784">
              <w:rPr>
                <w:rStyle w:val="Hyperlink"/>
                <w:rFonts w:cs="Times New Roman"/>
                <w:noProof/>
                <w:szCs w:val="24"/>
              </w:rPr>
              <w:t>Research Questions</w:t>
            </w:r>
            <w:r w:rsidR="002A7784" w:rsidRPr="002A7784">
              <w:rPr>
                <w:rFonts w:cs="Times New Roman"/>
                <w:noProof/>
                <w:webHidden/>
                <w:szCs w:val="24"/>
              </w:rPr>
              <w:tab/>
            </w:r>
            <w:r w:rsidR="002A7784" w:rsidRPr="002A7784">
              <w:rPr>
                <w:rFonts w:cs="Times New Roman"/>
                <w:noProof/>
                <w:webHidden/>
                <w:szCs w:val="24"/>
              </w:rPr>
              <w:fldChar w:fldCharType="begin"/>
            </w:r>
            <w:r w:rsidR="002A7784" w:rsidRPr="002A7784">
              <w:rPr>
                <w:rFonts w:cs="Times New Roman"/>
                <w:noProof/>
                <w:webHidden/>
                <w:szCs w:val="24"/>
              </w:rPr>
              <w:instrText xml:space="preserve"> PAGEREF _Toc120745429 \h </w:instrText>
            </w:r>
            <w:r w:rsidR="002A7784" w:rsidRPr="002A7784">
              <w:rPr>
                <w:rFonts w:cs="Times New Roman"/>
                <w:noProof/>
                <w:webHidden/>
                <w:szCs w:val="24"/>
              </w:rPr>
            </w:r>
            <w:r w:rsidR="002A7784" w:rsidRPr="002A7784">
              <w:rPr>
                <w:rFonts w:cs="Times New Roman"/>
                <w:noProof/>
                <w:webHidden/>
                <w:szCs w:val="24"/>
              </w:rPr>
              <w:fldChar w:fldCharType="separate"/>
            </w:r>
            <w:r w:rsidR="002A7784" w:rsidRPr="002A7784">
              <w:rPr>
                <w:rFonts w:cs="Times New Roman"/>
                <w:noProof/>
                <w:webHidden/>
                <w:szCs w:val="24"/>
              </w:rPr>
              <w:t>3</w:t>
            </w:r>
            <w:r w:rsidR="002A7784" w:rsidRPr="002A7784">
              <w:rPr>
                <w:rFonts w:cs="Times New Roman"/>
                <w:noProof/>
                <w:webHidden/>
                <w:szCs w:val="24"/>
              </w:rPr>
              <w:fldChar w:fldCharType="end"/>
            </w:r>
          </w:hyperlink>
        </w:p>
        <w:p w14:paraId="7C29913B" w14:textId="7BA2E0F9" w:rsidR="002A7784" w:rsidRPr="002A7784" w:rsidRDefault="00000000" w:rsidP="002A7784">
          <w:pPr>
            <w:pStyle w:val="TOC1"/>
            <w:tabs>
              <w:tab w:val="right" w:leader="dot" w:pos="9350"/>
            </w:tabs>
            <w:rPr>
              <w:rFonts w:cs="Times New Roman"/>
              <w:noProof/>
              <w:szCs w:val="24"/>
            </w:rPr>
          </w:pPr>
          <w:hyperlink w:anchor="_Toc120745430" w:history="1">
            <w:r w:rsidR="002A7784" w:rsidRPr="002A7784">
              <w:rPr>
                <w:rStyle w:val="Hyperlink"/>
                <w:rFonts w:cs="Times New Roman"/>
                <w:noProof/>
                <w:szCs w:val="24"/>
              </w:rPr>
              <w:t>Literature Review</w:t>
            </w:r>
            <w:r w:rsidR="002A7784" w:rsidRPr="002A7784">
              <w:rPr>
                <w:rFonts w:cs="Times New Roman"/>
                <w:noProof/>
                <w:webHidden/>
                <w:szCs w:val="24"/>
              </w:rPr>
              <w:tab/>
            </w:r>
            <w:r w:rsidR="002A7784" w:rsidRPr="002A7784">
              <w:rPr>
                <w:rFonts w:cs="Times New Roman"/>
                <w:noProof/>
                <w:webHidden/>
                <w:szCs w:val="24"/>
              </w:rPr>
              <w:fldChar w:fldCharType="begin"/>
            </w:r>
            <w:r w:rsidR="002A7784" w:rsidRPr="002A7784">
              <w:rPr>
                <w:rFonts w:cs="Times New Roman"/>
                <w:noProof/>
                <w:webHidden/>
                <w:szCs w:val="24"/>
              </w:rPr>
              <w:instrText xml:space="preserve"> PAGEREF _Toc120745430 \h </w:instrText>
            </w:r>
            <w:r w:rsidR="002A7784" w:rsidRPr="002A7784">
              <w:rPr>
                <w:rFonts w:cs="Times New Roman"/>
                <w:noProof/>
                <w:webHidden/>
                <w:szCs w:val="24"/>
              </w:rPr>
            </w:r>
            <w:r w:rsidR="002A7784" w:rsidRPr="002A7784">
              <w:rPr>
                <w:rFonts w:cs="Times New Roman"/>
                <w:noProof/>
                <w:webHidden/>
                <w:szCs w:val="24"/>
              </w:rPr>
              <w:fldChar w:fldCharType="separate"/>
            </w:r>
            <w:r w:rsidR="002A7784" w:rsidRPr="002A7784">
              <w:rPr>
                <w:rFonts w:cs="Times New Roman"/>
                <w:noProof/>
                <w:webHidden/>
                <w:szCs w:val="24"/>
              </w:rPr>
              <w:t>4</w:t>
            </w:r>
            <w:r w:rsidR="002A7784" w:rsidRPr="002A7784">
              <w:rPr>
                <w:rFonts w:cs="Times New Roman"/>
                <w:noProof/>
                <w:webHidden/>
                <w:szCs w:val="24"/>
              </w:rPr>
              <w:fldChar w:fldCharType="end"/>
            </w:r>
          </w:hyperlink>
        </w:p>
        <w:p w14:paraId="61B58CA7" w14:textId="23EB94F9" w:rsidR="002A7784" w:rsidRPr="002A7784" w:rsidRDefault="00000000" w:rsidP="002A7784">
          <w:pPr>
            <w:pStyle w:val="TOC2"/>
            <w:tabs>
              <w:tab w:val="right" w:leader="dot" w:pos="9350"/>
            </w:tabs>
            <w:rPr>
              <w:rFonts w:cs="Times New Roman"/>
              <w:noProof/>
              <w:szCs w:val="24"/>
            </w:rPr>
          </w:pPr>
          <w:hyperlink w:anchor="_Toc120745431" w:history="1">
            <w:r w:rsidR="002A7784" w:rsidRPr="002A7784">
              <w:rPr>
                <w:rStyle w:val="Hyperlink"/>
                <w:rFonts w:cs="Times New Roman"/>
                <w:noProof/>
                <w:szCs w:val="24"/>
              </w:rPr>
              <w:t>Online tools used for collaborative learning</w:t>
            </w:r>
            <w:r w:rsidR="002A7784" w:rsidRPr="002A7784">
              <w:rPr>
                <w:rFonts w:cs="Times New Roman"/>
                <w:noProof/>
                <w:webHidden/>
                <w:szCs w:val="24"/>
              </w:rPr>
              <w:tab/>
            </w:r>
            <w:r w:rsidR="002A7784" w:rsidRPr="002A7784">
              <w:rPr>
                <w:rFonts w:cs="Times New Roman"/>
                <w:noProof/>
                <w:webHidden/>
                <w:szCs w:val="24"/>
              </w:rPr>
              <w:fldChar w:fldCharType="begin"/>
            </w:r>
            <w:r w:rsidR="002A7784" w:rsidRPr="002A7784">
              <w:rPr>
                <w:rFonts w:cs="Times New Roman"/>
                <w:noProof/>
                <w:webHidden/>
                <w:szCs w:val="24"/>
              </w:rPr>
              <w:instrText xml:space="preserve"> PAGEREF _Toc120745431 \h </w:instrText>
            </w:r>
            <w:r w:rsidR="002A7784" w:rsidRPr="002A7784">
              <w:rPr>
                <w:rFonts w:cs="Times New Roman"/>
                <w:noProof/>
                <w:webHidden/>
                <w:szCs w:val="24"/>
              </w:rPr>
            </w:r>
            <w:r w:rsidR="002A7784" w:rsidRPr="002A7784">
              <w:rPr>
                <w:rFonts w:cs="Times New Roman"/>
                <w:noProof/>
                <w:webHidden/>
                <w:szCs w:val="24"/>
              </w:rPr>
              <w:fldChar w:fldCharType="separate"/>
            </w:r>
            <w:r w:rsidR="002A7784" w:rsidRPr="002A7784">
              <w:rPr>
                <w:rFonts w:cs="Times New Roman"/>
                <w:noProof/>
                <w:webHidden/>
                <w:szCs w:val="24"/>
              </w:rPr>
              <w:t>5</w:t>
            </w:r>
            <w:r w:rsidR="002A7784" w:rsidRPr="002A7784">
              <w:rPr>
                <w:rFonts w:cs="Times New Roman"/>
                <w:noProof/>
                <w:webHidden/>
                <w:szCs w:val="24"/>
              </w:rPr>
              <w:fldChar w:fldCharType="end"/>
            </w:r>
          </w:hyperlink>
        </w:p>
        <w:p w14:paraId="0CE1C534" w14:textId="2D8C8627" w:rsidR="002A7784" w:rsidRPr="002A7784" w:rsidRDefault="00000000" w:rsidP="002A7784">
          <w:pPr>
            <w:pStyle w:val="TOC1"/>
            <w:tabs>
              <w:tab w:val="right" w:leader="dot" w:pos="9350"/>
            </w:tabs>
            <w:rPr>
              <w:rFonts w:cs="Times New Roman"/>
              <w:noProof/>
              <w:szCs w:val="24"/>
            </w:rPr>
          </w:pPr>
          <w:hyperlink w:anchor="_Toc120745432" w:history="1">
            <w:r w:rsidR="002A7784" w:rsidRPr="002A7784">
              <w:rPr>
                <w:rStyle w:val="Hyperlink"/>
                <w:rFonts w:cs="Times New Roman"/>
                <w:noProof/>
                <w:szCs w:val="24"/>
              </w:rPr>
              <w:t>Research Methodology</w:t>
            </w:r>
            <w:r w:rsidR="002A7784" w:rsidRPr="002A7784">
              <w:rPr>
                <w:rFonts w:cs="Times New Roman"/>
                <w:noProof/>
                <w:webHidden/>
                <w:szCs w:val="24"/>
              </w:rPr>
              <w:tab/>
            </w:r>
            <w:r w:rsidR="002A7784" w:rsidRPr="002A7784">
              <w:rPr>
                <w:rFonts w:cs="Times New Roman"/>
                <w:noProof/>
                <w:webHidden/>
                <w:szCs w:val="24"/>
              </w:rPr>
              <w:fldChar w:fldCharType="begin"/>
            </w:r>
            <w:r w:rsidR="002A7784" w:rsidRPr="002A7784">
              <w:rPr>
                <w:rFonts w:cs="Times New Roman"/>
                <w:noProof/>
                <w:webHidden/>
                <w:szCs w:val="24"/>
              </w:rPr>
              <w:instrText xml:space="preserve"> PAGEREF _Toc120745432 \h </w:instrText>
            </w:r>
            <w:r w:rsidR="002A7784" w:rsidRPr="002A7784">
              <w:rPr>
                <w:rFonts w:cs="Times New Roman"/>
                <w:noProof/>
                <w:webHidden/>
                <w:szCs w:val="24"/>
              </w:rPr>
            </w:r>
            <w:r w:rsidR="002A7784" w:rsidRPr="002A7784">
              <w:rPr>
                <w:rFonts w:cs="Times New Roman"/>
                <w:noProof/>
                <w:webHidden/>
                <w:szCs w:val="24"/>
              </w:rPr>
              <w:fldChar w:fldCharType="separate"/>
            </w:r>
            <w:r w:rsidR="002A7784" w:rsidRPr="002A7784">
              <w:rPr>
                <w:rFonts w:cs="Times New Roman"/>
                <w:noProof/>
                <w:webHidden/>
                <w:szCs w:val="24"/>
              </w:rPr>
              <w:t>6</w:t>
            </w:r>
            <w:r w:rsidR="002A7784" w:rsidRPr="002A7784">
              <w:rPr>
                <w:rFonts w:cs="Times New Roman"/>
                <w:noProof/>
                <w:webHidden/>
                <w:szCs w:val="24"/>
              </w:rPr>
              <w:fldChar w:fldCharType="end"/>
            </w:r>
          </w:hyperlink>
        </w:p>
        <w:p w14:paraId="4C5709E5" w14:textId="2D816F6B" w:rsidR="002A7784" w:rsidRPr="002A7784" w:rsidRDefault="00000000" w:rsidP="002A7784">
          <w:pPr>
            <w:pStyle w:val="TOC2"/>
            <w:tabs>
              <w:tab w:val="right" w:leader="dot" w:pos="9350"/>
            </w:tabs>
            <w:rPr>
              <w:rFonts w:cs="Times New Roman"/>
              <w:noProof/>
              <w:szCs w:val="24"/>
            </w:rPr>
          </w:pPr>
          <w:hyperlink w:anchor="_Toc120745433" w:history="1">
            <w:r w:rsidR="002A7784" w:rsidRPr="002A7784">
              <w:rPr>
                <w:rStyle w:val="Hyperlink"/>
                <w:rFonts w:cs="Times New Roman"/>
                <w:noProof/>
                <w:szCs w:val="24"/>
              </w:rPr>
              <w:t>Research Design</w:t>
            </w:r>
            <w:r w:rsidR="002A7784" w:rsidRPr="002A7784">
              <w:rPr>
                <w:rFonts w:cs="Times New Roman"/>
                <w:noProof/>
                <w:webHidden/>
                <w:szCs w:val="24"/>
              </w:rPr>
              <w:tab/>
            </w:r>
            <w:r w:rsidR="002A7784" w:rsidRPr="002A7784">
              <w:rPr>
                <w:rFonts w:cs="Times New Roman"/>
                <w:noProof/>
                <w:webHidden/>
                <w:szCs w:val="24"/>
              </w:rPr>
              <w:fldChar w:fldCharType="begin"/>
            </w:r>
            <w:r w:rsidR="002A7784" w:rsidRPr="002A7784">
              <w:rPr>
                <w:rFonts w:cs="Times New Roman"/>
                <w:noProof/>
                <w:webHidden/>
                <w:szCs w:val="24"/>
              </w:rPr>
              <w:instrText xml:space="preserve"> PAGEREF _Toc120745433 \h </w:instrText>
            </w:r>
            <w:r w:rsidR="002A7784" w:rsidRPr="002A7784">
              <w:rPr>
                <w:rFonts w:cs="Times New Roman"/>
                <w:noProof/>
                <w:webHidden/>
                <w:szCs w:val="24"/>
              </w:rPr>
            </w:r>
            <w:r w:rsidR="002A7784" w:rsidRPr="002A7784">
              <w:rPr>
                <w:rFonts w:cs="Times New Roman"/>
                <w:noProof/>
                <w:webHidden/>
                <w:szCs w:val="24"/>
              </w:rPr>
              <w:fldChar w:fldCharType="separate"/>
            </w:r>
            <w:r w:rsidR="002A7784" w:rsidRPr="002A7784">
              <w:rPr>
                <w:rFonts w:cs="Times New Roman"/>
                <w:noProof/>
                <w:webHidden/>
                <w:szCs w:val="24"/>
              </w:rPr>
              <w:t>6</w:t>
            </w:r>
            <w:r w:rsidR="002A7784" w:rsidRPr="002A7784">
              <w:rPr>
                <w:rFonts w:cs="Times New Roman"/>
                <w:noProof/>
                <w:webHidden/>
                <w:szCs w:val="24"/>
              </w:rPr>
              <w:fldChar w:fldCharType="end"/>
            </w:r>
          </w:hyperlink>
        </w:p>
        <w:p w14:paraId="42238443" w14:textId="262A50FD" w:rsidR="002A7784" w:rsidRPr="002A7784" w:rsidRDefault="00000000" w:rsidP="002A7784">
          <w:pPr>
            <w:pStyle w:val="TOC2"/>
            <w:tabs>
              <w:tab w:val="right" w:leader="dot" w:pos="9350"/>
            </w:tabs>
            <w:rPr>
              <w:rFonts w:cs="Times New Roman"/>
              <w:noProof/>
              <w:szCs w:val="24"/>
            </w:rPr>
          </w:pPr>
          <w:hyperlink w:anchor="_Toc120745434" w:history="1">
            <w:r w:rsidR="002A7784" w:rsidRPr="002A7784">
              <w:rPr>
                <w:rStyle w:val="Hyperlink"/>
                <w:rFonts w:cs="Times New Roman"/>
                <w:noProof/>
                <w:szCs w:val="24"/>
              </w:rPr>
              <w:t>Research Approach</w:t>
            </w:r>
            <w:r w:rsidR="002A7784" w:rsidRPr="002A7784">
              <w:rPr>
                <w:rFonts w:cs="Times New Roman"/>
                <w:noProof/>
                <w:webHidden/>
                <w:szCs w:val="24"/>
              </w:rPr>
              <w:tab/>
            </w:r>
            <w:r w:rsidR="002A7784" w:rsidRPr="002A7784">
              <w:rPr>
                <w:rFonts w:cs="Times New Roman"/>
                <w:noProof/>
                <w:webHidden/>
                <w:szCs w:val="24"/>
              </w:rPr>
              <w:fldChar w:fldCharType="begin"/>
            </w:r>
            <w:r w:rsidR="002A7784" w:rsidRPr="002A7784">
              <w:rPr>
                <w:rFonts w:cs="Times New Roman"/>
                <w:noProof/>
                <w:webHidden/>
                <w:szCs w:val="24"/>
              </w:rPr>
              <w:instrText xml:space="preserve"> PAGEREF _Toc120745434 \h </w:instrText>
            </w:r>
            <w:r w:rsidR="002A7784" w:rsidRPr="002A7784">
              <w:rPr>
                <w:rFonts w:cs="Times New Roman"/>
                <w:noProof/>
                <w:webHidden/>
                <w:szCs w:val="24"/>
              </w:rPr>
            </w:r>
            <w:r w:rsidR="002A7784" w:rsidRPr="002A7784">
              <w:rPr>
                <w:rFonts w:cs="Times New Roman"/>
                <w:noProof/>
                <w:webHidden/>
                <w:szCs w:val="24"/>
              </w:rPr>
              <w:fldChar w:fldCharType="separate"/>
            </w:r>
            <w:r w:rsidR="002A7784" w:rsidRPr="002A7784">
              <w:rPr>
                <w:rFonts w:cs="Times New Roman"/>
                <w:noProof/>
                <w:webHidden/>
                <w:szCs w:val="24"/>
              </w:rPr>
              <w:t>6</w:t>
            </w:r>
            <w:r w:rsidR="002A7784" w:rsidRPr="002A7784">
              <w:rPr>
                <w:rFonts w:cs="Times New Roman"/>
                <w:noProof/>
                <w:webHidden/>
                <w:szCs w:val="24"/>
              </w:rPr>
              <w:fldChar w:fldCharType="end"/>
            </w:r>
          </w:hyperlink>
        </w:p>
        <w:p w14:paraId="6795D1A8" w14:textId="7E315CA8" w:rsidR="002A7784" w:rsidRPr="002A7784" w:rsidRDefault="00000000" w:rsidP="002A7784">
          <w:pPr>
            <w:pStyle w:val="TOC2"/>
            <w:tabs>
              <w:tab w:val="right" w:leader="dot" w:pos="9350"/>
            </w:tabs>
            <w:rPr>
              <w:rFonts w:cs="Times New Roman"/>
              <w:noProof/>
              <w:szCs w:val="24"/>
            </w:rPr>
          </w:pPr>
          <w:hyperlink w:anchor="_Toc120745435" w:history="1">
            <w:r w:rsidR="002A7784" w:rsidRPr="002A7784">
              <w:rPr>
                <w:rStyle w:val="Hyperlink"/>
                <w:rFonts w:cs="Times New Roman"/>
                <w:noProof/>
                <w:szCs w:val="24"/>
              </w:rPr>
              <w:t>Data Collection</w:t>
            </w:r>
            <w:r w:rsidR="002A7784" w:rsidRPr="002A7784">
              <w:rPr>
                <w:rFonts w:cs="Times New Roman"/>
                <w:noProof/>
                <w:webHidden/>
                <w:szCs w:val="24"/>
              </w:rPr>
              <w:tab/>
            </w:r>
            <w:r w:rsidR="002A7784" w:rsidRPr="002A7784">
              <w:rPr>
                <w:rFonts w:cs="Times New Roman"/>
                <w:noProof/>
                <w:webHidden/>
                <w:szCs w:val="24"/>
              </w:rPr>
              <w:fldChar w:fldCharType="begin"/>
            </w:r>
            <w:r w:rsidR="002A7784" w:rsidRPr="002A7784">
              <w:rPr>
                <w:rFonts w:cs="Times New Roman"/>
                <w:noProof/>
                <w:webHidden/>
                <w:szCs w:val="24"/>
              </w:rPr>
              <w:instrText xml:space="preserve"> PAGEREF _Toc120745435 \h </w:instrText>
            </w:r>
            <w:r w:rsidR="002A7784" w:rsidRPr="002A7784">
              <w:rPr>
                <w:rFonts w:cs="Times New Roman"/>
                <w:noProof/>
                <w:webHidden/>
                <w:szCs w:val="24"/>
              </w:rPr>
            </w:r>
            <w:r w:rsidR="002A7784" w:rsidRPr="002A7784">
              <w:rPr>
                <w:rFonts w:cs="Times New Roman"/>
                <w:noProof/>
                <w:webHidden/>
                <w:szCs w:val="24"/>
              </w:rPr>
              <w:fldChar w:fldCharType="separate"/>
            </w:r>
            <w:r w:rsidR="002A7784" w:rsidRPr="002A7784">
              <w:rPr>
                <w:rFonts w:cs="Times New Roman"/>
                <w:noProof/>
                <w:webHidden/>
                <w:szCs w:val="24"/>
              </w:rPr>
              <w:t>7</w:t>
            </w:r>
            <w:r w:rsidR="002A7784" w:rsidRPr="002A7784">
              <w:rPr>
                <w:rFonts w:cs="Times New Roman"/>
                <w:noProof/>
                <w:webHidden/>
                <w:szCs w:val="24"/>
              </w:rPr>
              <w:fldChar w:fldCharType="end"/>
            </w:r>
          </w:hyperlink>
        </w:p>
        <w:p w14:paraId="799919A2" w14:textId="6DB64A09" w:rsidR="002A7784" w:rsidRPr="002A7784" w:rsidRDefault="00000000" w:rsidP="002A7784">
          <w:pPr>
            <w:pStyle w:val="TOC2"/>
            <w:tabs>
              <w:tab w:val="right" w:leader="dot" w:pos="9350"/>
            </w:tabs>
            <w:rPr>
              <w:rFonts w:cs="Times New Roman"/>
              <w:noProof/>
              <w:szCs w:val="24"/>
            </w:rPr>
          </w:pPr>
          <w:hyperlink w:anchor="_Toc120745436" w:history="1">
            <w:r w:rsidR="002A7784" w:rsidRPr="002A7784">
              <w:rPr>
                <w:rStyle w:val="Hyperlink"/>
                <w:rFonts w:cs="Times New Roman"/>
                <w:noProof/>
                <w:szCs w:val="24"/>
              </w:rPr>
              <w:t>Data Analysis</w:t>
            </w:r>
            <w:r w:rsidR="002A7784" w:rsidRPr="002A7784">
              <w:rPr>
                <w:rFonts w:cs="Times New Roman"/>
                <w:noProof/>
                <w:webHidden/>
                <w:szCs w:val="24"/>
              </w:rPr>
              <w:tab/>
            </w:r>
            <w:r w:rsidR="002A7784" w:rsidRPr="002A7784">
              <w:rPr>
                <w:rFonts w:cs="Times New Roman"/>
                <w:noProof/>
                <w:webHidden/>
                <w:szCs w:val="24"/>
              </w:rPr>
              <w:fldChar w:fldCharType="begin"/>
            </w:r>
            <w:r w:rsidR="002A7784" w:rsidRPr="002A7784">
              <w:rPr>
                <w:rFonts w:cs="Times New Roman"/>
                <w:noProof/>
                <w:webHidden/>
                <w:szCs w:val="24"/>
              </w:rPr>
              <w:instrText xml:space="preserve"> PAGEREF _Toc120745436 \h </w:instrText>
            </w:r>
            <w:r w:rsidR="002A7784" w:rsidRPr="002A7784">
              <w:rPr>
                <w:rFonts w:cs="Times New Roman"/>
                <w:noProof/>
                <w:webHidden/>
                <w:szCs w:val="24"/>
              </w:rPr>
            </w:r>
            <w:r w:rsidR="002A7784" w:rsidRPr="002A7784">
              <w:rPr>
                <w:rFonts w:cs="Times New Roman"/>
                <w:noProof/>
                <w:webHidden/>
                <w:szCs w:val="24"/>
              </w:rPr>
              <w:fldChar w:fldCharType="separate"/>
            </w:r>
            <w:r w:rsidR="002A7784" w:rsidRPr="002A7784">
              <w:rPr>
                <w:rFonts w:cs="Times New Roman"/>
                <w:noProof/>
                <w:webHidden/>
                <w:szCs w:val="24"/>
              </w:rPr>
              <w:t>7</w:t>
            </w:r>
            <w:r w:rsidR="002A7784" w:rsidRPr="002A7784">
              <w:rPr>
                <w:rFonts w:cs="Times New Roman"/>
                <w:noProof/>
                <w:webHidden/>
                <w:szCs w:val="24"/>
              </w:rPr>
              <w:fldChar w:fldCharType="end"/>
            </w:r>
          </w:hyperlink>
        </w:p>
        <w:p w14:paraId="01794282" w14:textId="025BA4A7" w:rsidR="002A7784" w:rsidRPr="002A7784" w:rsidRDefault="00000000" w:rsidP="002A7784">
          <w:pPr>
            <w:pStyle w:val="TOC2"/>
            <w:tabs>
              <w:tab w:val="right" w:leader="dot" w:pos="9350"/>
            </w:tabs>
            <w:rPr>
              <w:rFonts w:cs="Times New Roman"/>
              <w:noProof/>
              <w:szCs w:val="24"/>
            </w:rPr>
          </w:pPr>
          <w:hyperlink w:anchor="_Toc120745437" w:history="1">
            <w:r w:rsidR="002A7784" w:rsidRPr="002A7784">
              <w:rPr>
                <w:rStyle w:val="Hyperlink"/>
                <w:rFonts w:cs="Times New Roman"/>
                <w:noProof/>
                <w:szCs w:val="24"/>
              </w:rPr>
              <w:t>Ethical Considerations</w:t>
            </w:r>
            <w:r w:rsidR="002A7784" w:rsidRPr="002A7784">
              <w:rPr>
                <w:rFonts w:cs="Times New Roman"/>
                <w:noProof/>
                <w:webHidden/>
                <w:szCs w:val="24"/>
              </w:rPr>
              <w:tab/>
            </w:r>
            <w:r w:rsidR="002A7784" w:rsidRPr="002A7784">
              <w:rPr>
                <w:rFonts w:cs="Times New Roman"/>
                <w:noProof/>
                <w:webHidden/>
                <w:szCs w:val="24"/>
              </w:rPr>
              <w:fldChar w:fldCharType="begin"/>
            </w:r>
            <w:r w:rsidR="002A7784" w:rsidRPr="002A7784">
              <w:rPr>
                <w:rFonts w:cs="Times New Roman"/>
                <w:noProof/>
                <w:webHidden/>
                <w:szCs w:val="24"/>
              </w:rPr>
              <w:instrText xml:space="preserve"> PAGEREF _Toc120745437 \h </w:instrText>
            </w:r>
            <w:r w:rsidR="002A7784" w:rsidRPr="002A7784">
              <w:rPr>
                <w:rFonts w:cs="Times New Roman"/>
                <w:noProof/>
                <w:webHidden/>
                <w:szCs w:val="24"/>
              </w:rPr>
            </w:r>
            <w:r w:rsidR="002A7784" w:rsidRPr="002A7784">
              <w:rPr>
                <w:rFonts w:cs="Times New Roman"/>
                <w:noProof/>
                <w:webHidden/>
                <w:szCs w:val="24"/>
              </w:rPr>
              <w:fldChar w:fldCharType="separate"/>
            </w:r>
            <w:r w:rsidR="002A7784" w:rsidRPr="002A7784">
              <w:rPr>
                <w:rFonts w:cs="Times New Roman"/>
                <w:noProof/>
                <w:webHidden/>
                <w:szCs w:val="24"/>
              </w:rPr>
              <w:t>7</w:t>
            </w:r>
            <w:r w:rsidR="002A7784" w:rsidRPr="002A7784">
              <w:rPr>
                <w:rFonts w:cs="Times New Roman"/>
                <w:noProof/>
                <w:webHidden/>
                <w:szCs w:val="24"/>
              </w:rPr>
              <w:fldChar w:fldCharType="end"/>
            </w:r>
          </w:hyperlink>
        </w:p>
        <w:p w14:paraId="23F92303" w14:textId="6902F76F" w:rsidR="002A7784" w:rsidRPr="002A7784" w:rsidRDefault="00000000" w:rsidP="002A7784">
          <w:pPr>
            <w:pStyle w:val="TOC1"/>
            <w:tabs>
              <w:tab w:val="right" w:leader="dot" w:pos="9350"/>
            </w:tabs>
            <w:rPr>
              <w:rFonts w:cs="Times New Roman"/>
              <w:noProof/>
              <w:szCs w:val="24"/>
            </w:rPr>
          </w:pPr>
          <w:hyperlink w:anchor="_Toc120745438" w:history="1">
            <w:r w:rsidR="002A7784" w:rsidRPr="002A7784">
              <w:rPr>
                <w:rStyle w:val="Hyperlink"/>
                <w:rFonts w:cs="Times New Roman"/>
                <w:noProof/>
                <w:szCs w:val="24"/>
              </w:rPr>
              <w:t>References</w:t>
            </w:r>
            <w:r w:rsidR="002A7784" w:rsidRPr="002A7784">
              <w:rPr>
                <w:rFonts w:cs="Times New Roman"/>
                <w:noProof/>
                <w:webHidden/>
                <w:szCs w:val="24"/>
              </w:rPr>
              <w:tab/>
            </w:r>
            <w:r w:rsidR="002A7784" w:rsidRPr="002A7784">
              <w:rPr>
                <w:rFonts w:cs="Times New Roman"/>
                <w:noProof/>
                <w:webHidden/>
                <w:szCs w:val="24"/>
              </w:rPr>
              <w:fldChar w:fldCharType="begin"/>
            </w:r>
            <w:r w:rsidR="002A7784" w:rsidRPr="002A7784">
              <w:rPr>
                <w:rFonts w:cs="Times New Roman"/>
                <w:noProof/>
                <w:webHidden/>
                <w:szCs w:val="24"/>
              </w:rPr>
              <w:instrText xml:space="preserve"> PAGEREF _Toc120745438 \h </w:instrText>
            </w:r>
            <w:r w:rsidR="002A7784" w:rsidRPr="002A7784">
              <w:rPr>
                <w:rFonts w:cs="Times New Roman"/>
                <w:noProof/>
                <w:webHidden/>
                <w:szCs w:val="24"/>
              </w:rPr>
            </w:r>
            <w:r w:rsidR="002A7784" w:rsidRPr="002A7784">
              <w:rPr>
                <w:rFonts w:cs="Times New Roman"/>
                <w:noProof/>
                <w:webHidden/>
                <w:szCs w:val="24"/>
              </w:rPr>
              <w:fldChar w:fldCharType="separate"/>
            </w:r>
            <w:r w:rsidR="002A7784" w:rsidRPr="002A7784">
              <w:rPr>
                <w:rFonts w:cs="Times New Roman"/>
                <w:noProof/>
                <w:webHidden/>
                <w:szCs w:val="24"/>
              </w:rPr>
              <w:t>8</w:t>
            </w:r>
            <w:r w:rsidR="002A7784" w:rsidRPr="002A7784">
              <w:rPr>
                <w:rFonts w:cs="Times New Roman"/>
                <w:noProof/>
                <w:webHidden/>
                <w:szCs w:val="24"/>
              </w:rPr>
              <w:fldChar w:fldCharType="end"/>
            </w:r>
          </w:hyperlink>
        </w:p>
        <w:p w14:paraId="2C4DF941" w14:textId="31DB500A" w:rsidR="002A7784" w:rsidRPr="002A7784" w:rsidRDefault="002A7784" w:rsidP="002A7784">
          <w:pPr>
            <w:rPr>
              <w:rFonts w:cs="Times New Roman"/>
              <w:szCs w:val="24"/>
            </w:rPr>
          </w:pPr>
          <w:r w:rsidRPr="002A7784">
            <w:rPr>
              <w:rFonts w:cs="Times New Roman"/>
              <w:b/>
              <w:bCs/>
              <w:noProof/>
              <w:szCs w:val="24"/>
            </w:rPr>
            <w:fldChar w:fldCharType="end"/>
          </w:r>
        </w:p>
      </w:sdtContent>
    </w:sdt>
    <w:p w14:paraId="65ADD8AB" w14:textId="77777777" w:rsidR="008B5415" w:rsidRPr="002A7784" w:rsidRDefault="008B5415" w:rsidP="002A7784">
      <w:pPr>
        <w:rPr>
          <w:rFonts w:cs="Times New Roman"/>
          <w:szCs w:val="24"/>
        </w:rPr>
      </w:pPr>
    </w:p>
    <w:p w14:paraId="59798362" w14:textId="77777777" w:rsidR="008B5415" w:rsidRPr="002A7784" w:rsidRDefault="008B5415">
      <w:pPr>
        <w:spacing w:line="259" w:lineRule="auto"/>
        <w:rPr>
          <w:rFonts w:eastAsiaTheme="majorEastAsia" w:cs="Times New Roman"/>
          <w:b/>
          <w:szCs w:val="24"/>
        </w:rPr>
      </w:pPr>
      <w:r w:rsidRPr="002A7784">
        <w:rPr>
          <w:rFonts w:cs="Times New Roman"/>
          <w:szCs w:val="24"/>
        </w:rPr>
        <w:br w:type="page"/>
      </w:r>
    </w:p>
    <w:p w14:paraId="2871CAB7" w14:textId="67EF1159" w:rsidR="00355819" w:rsidRPr="002A7784" w:rsidRDefault="00FF39B2" w:rsidP="005454DB">
      <w:pPr>
        <w:pStyle w:val="Heading1"/>
        <w:rPr>
          <w:rFonts w:cs="Times New Roman"/>
          <w:szCs w:val="24"/>
        </w:rPr>
      </w:pPr>
      <w:bookmarkStart w:id="0" w:name="_Toc120745426"/>
      <w:r w:rsidRPr="002A7784">
        <w:rPr>
          <w:rFonts w:cs="Times New Roman"/>
          <w:szCs w:val="24"/>
        </w:rPr>
        <w:lastRenderedPageBreak/>
        <w:t>Introduction</w:t>
      </w:r>
      <w:bookmarkEnd w:id="0"/>
    </w:p>
    <w:p w14:paraId="73C938F3" w14:textId="661ADD3C" w:rsidR="002F46E5" w:rsidRPr="002A7784" w:rsidRDefault="002F46E5" w:rsidP="005454DB">
      <w:pPr>
        <w:pStyle w:val="Heading2"/>
        <w:spacing w:line="360" w:lineRule="auto"/>
        <w:rPr>
          <w:rFonts w:cs="Times New Roman"/>
          <w:szCs w:val="24"/>
          <w:lang w:val="en-GB"/>
        </w:rPr>
      </w:pPr>
      <w:bookmarkStart w:id="1" w:name="_Toc120745427"/>
      <w:r w:rsidRPr="002A7784">
        <w:rPr>
          <w:rFonts w:cs="Times New Roman"/>
          <w:szCs w:val="24"/>
          <w:lang w:val="en-GB"/>
        </w:rPr>
        <w:t>Background of Research</w:t>
      </w:r>
      <w:bookmarkEnd w:id="1"/>
    </w:p>
    <w:p w14:paraId="420777AF" w14:textId="6FF14053" w:rsidR="004950F6" w:rsidRPr="002A7784" w:rsidRDefault="004950F6" w:rsidP="005454DB">
      <w:pPr>
        <w:jc w:val="both"/>
        <w:rPr>
          <w:rFonts w:cs="Times New Roman"/>
          <w:szCs w:val="24"/>
        </w:rPr>
      </w:pPr>
      <w:r w:rsidRPr="002A7784">
        <w:rPr>
          <w:rFonts w:cs="Times New Roman"/>
          <w:szCs w:val="24"/>
        </w:rPr>
        <w:t>Collaboration is a necessity in every environment whether it is a workplace or educational setting. Whether an individual talking to a client or a co-worker and they have to work together at some point</w:t>
      </w:r>
      <w:r w:rsidR="00634042" w:rsidRPr="002A7784">
        <w:rPr>
          <w:rFonts w:cs="Times New Roman"/>
          <w:szCs w:val="24"/>
        </w:rPr>
        <w:t xml:space="preserve"> (Iversen &amp; </w:t>
      </w:r>
      <w:proofErr w:type="spellStart"/>
      <w:r w:rsidR="00634042" w:rsidRPr="002A7784">
        <w:rPr>
          <w:rFonts w:cs="Times New Roman"/>
          <w:szCs w:val="24"/>
        </w:rPr>
        <w:t>Eierman</w:t>
      </w:r>
      <w:proofErr w:type="spellEnd"/>
      <w:r w:rsidR="00634042" w:rsidRPr="002A7784">
        <w:rPr>
          <w:rFonts w:cs="Times New Roman"/>
          <w:szCs w:val="24"/>
        </w:rPr>
        <w:t>, 2018)</w:t>
      </w:r>
      <w:r w:rsidRPr="002A7784">
        <w:rPr>
          <w:rFonts w:cs="Times New Roman"/>
          <w:szCs w:val="24"/>
        </w:rPr>
        <w:t>. Collaboration is the process of making something new with other people, either as a group or on your own. IT has made it possible for people and groups to work together in ways that were not possible before.</w:t>
      </w:r>
    </w:p>
    <w:p w14:paraId="33874B1E" w14:textId="66A02431" w:rsidR="004950F6" w:rsidRPr="002A7784" w:rsidRDefault="004950F6" w:rsidP="005454DB">
      <w:pPr>
        <w:jc w:val="both"/>
        <w:rPr>
          <w:rFonts w:cs="Times New Roman"/>
          <w:szCs w:val="24"/>
        </w:rPr>
      </w:pPr>
      <w:r w:rsidRPr="002A7784">
        <w:rPr>
          <w:rFonts w:cs="Times New Roman"/>
          <w:szCs w:val="24"/>
        </w:rPr>
        <w:t>Collaborative technology (CT) makes it easy for students to put together teams in different parts of the world to work on a variety of projects. Businesses and employees everywhere have the option to talk to each other freely, share information, and work together on a wide range of projects</w:t>
      </w:r>
      <w:r w:rsidR="00634042" w:rsidRPr="002A7784">
        <w:rPr>
          <w:rFonts w:cs="Times New Roman"/>
          <w:szCs w:val="24"/>
        </w:rPr>
        <w:t xml:space="preserve"> (Clausen, Borthwick &amp; Rutledge, 2021)</w:t>
      </w:r>
      <w:r w:rsidRPr="002A7784">
        <w:rPr>
          <w:rFonts w:cs="Times New Roman"/>
          <w:szCs w:val="24"/>
        </w:rPr>
        <w:t>. In CT, people often share information through the Internet and other digital tools.</w:t>
      </w:r>
    </w:p>
    <w:p w14:paraId="363A72D6" w14:textId="2046C77E" w:rsidR="00FF39B2" w:rsidRPr="002A7784" w:rsidRDefault="004950F6" w:rsidP="005454DB">
      <w:pPr>
        <w:jc w:val="both"/>
        <w:rPr>
          <w:rFonts w:cs="Times New Roman"/>
          <w:szCs w:val="24"/>
        </w:rPr>
      </w:pPr>
      <w:r w:rsidRPr="002A7784">
        <w:rPr>
          <w:rFonts w:cs="Times New Roman"/>
          <w:szCs w:val="24"/>
        </w:rPr>
        <w:t>When these collaborative technologies are used well, they can cut down on the need for face-to-face communication and boost production at the same time. For teams to work well together, they need to learn how to work together and how to use systems</w:t>
      </w:r>
      <w:r w:rsidR="00634042" w:rsidRPr="002A7784">
        <w:rPr>
          <w:rFonts w:cs="Times New Roman"/>
          <w:szCs w:val="24"/>
        </w:rPr>
        <w:t xml:space="preserve"> (Zhao &amp; Li, 2020)</w:t>
      </w:r>
      <w:r w:rsidRPr="002A7784">
        <w:rPr>
          <w:rFonts w:cs="Times New Roman"/>
          <w:szCs w:val="24"/>
        </w:rPr>
        <w:t>. Collaboration means being able to share your ideas with the group and put them together with those of other team members.</w:t>
      </w:r>
    </w:p>
    <w:p w14:paraId="30751BF0" w14:textId="74591126" w:rsidR="002F46E5" w:rsidRPr="002A7784" w:rsidRDefault="002F46E5" w:rsidP="005454DB">
      <w:pPr>
        <w:pStyle w:val="Heading2"/>
        <w:spacing w:line="360" w:lineRule="auto"/>
        <w:rPr>
          <w:rFonts w:cs="Times New Roman"/>
          <w:szCs w:val="24"/>
          <w:lang w:val="en-GB"/>
        </w:rPr>
      </w:pPr>
      <w:bookmarkStart w:id="2" w:name="_Toc120745428"/>
      <w:r w:rsidRPr="002A7784">
        <w:rPr>
          <w:rFonts w:cs="Times New Roman"/>
          <w:szCs w:val="24"/>
          <w:lang w:val="en-GB"/>
        </w:rPr>
        <w:t>Purpose of Research</w:t>
      </w:r>
      <w:bookmarkEnd w:id="2"/>
    </w:p>
    <w:p w14:paraId="7E7193B7" w14:textId="486D19CA" w:rsidR="002F46E5" w:rsidRPr="002A7784" w:rsidRDefault="004950F6" w:rsidP="005454DB">
      <w:pPr>
        <w:jc w:val="both"/>
        <w:rPr>
          <w:rFonts w:cs="Times New Roman"/>
          <w:szCs w:val="24"/>
        </w:rPr>
      </w:pPr>
      <w:r w:rsidRPr="002A7784">
        <w:rPr>
          <w:rFonts w:cs="Times New Roman"/>
          <w:szCs w:val="24"/>
        </w:rPr>
        <w:t>This study aims to better understand the challenges and opportunities of teaching and learning collaborative technologies in the educational setting of the University of Wales Trinity Saint David (UWTSD) by examining how collaborative technology helps students collaborate better on- and off-site by reducing the time and money needed to support activities like job delegation, document routing, and approvals.</w:t>
      </w:r>
    </w:p>
    <w:p w14:paraId="22EE365C" w14:textId="53A12105" w:rsidR="002F46E5" w:rsidRPr="002A7784" w:rsidRDefault="002F46E5" w:rsidP="005454DB">
      <w:pPr>
        <w:pStyle w:val="Heading2"/>
        <w:spacing w:line="360" w:lineRule="auto"/>
        <w:rPr>
          <w:rFonts w:cs="Times New Roman"/>
          <w:szCs w:val="24"/>
          <w:lang w:val="en-GB"/>
        </w:rPr>
      </w:pPr>
      <w:bookmarkStart w:id="3" w:name="_Toc120745429"/>
      <w:r w:rsidRPr="002A7784">
        <w:rPr>
          <w:rFonts w:cs="Times New Roman"/>
          <w:szCs w:val="24"/>
          <w:lang w:val="en-GB"/>
        </w:rPr>
        <w:t xml:space="preserve">Research </w:t>
      </w:r>
      <w:r w:rsidR="00756AA7" w:rsidRPr="002A7784">
        <w:rPr>
          <w:rFonts w:cs="Times New Roman"/>
          <w:szCs w:val="24"/>
          <w:lang w:val="en-GB"/>
        </w:rPr>
        <w:t>Questions</w:t>
      </w:r>
      <w:bookmarkEnd w:id="3"/>
    </w:p>
    <w:p w14:paraId="0BDAFC92" w14:textId="77777777" w:rsidR="00756AA7" w:rsidRPr="002A7784" w:rsidRDefault="002F46E5" w:rsidP="005454DB">
      <w:pPr>
        <w:rPr>
          <w:rFonts w:cs="Times New Roman"/>
          <w:szCs w:val="24"/>
        </w:rPr>
      </w:pPr>
      <w:r w:rsidRPr="002A7784">
        <w:rPr>
          <w:rFonts w:cs="Times New Roman"/>
          <w:szCs w:val="24"/>
        </w:rPr>
        <w:t xml:space="preserve">The overreaching goal of the research is to </w:t>
      </w:r>
      <w:r w:rsidRPr="002A7784">
        <w:rPr>
          <w:rFonts w:cs="Times New Roman"/>
          <w:b/>
          <w:bCs/>
          <w:szCs w:val="24"/>
        </w:rPr>
        <w:t xml:space="preserve">examine the use of collaborative technology </w:t>
      </w:r>
      <w:r w:rsidR="00756AA7" w:rsidRPr="002A7784">
        <w:rPr>
          <w:rFonts w:cs="Times New Roman"/>
          <w:b/>
          <w:bCs/>
          <w:szCs w:val="24"/>
        </w:rPr>
        <w:t>among the students at UWTSD</w:t>
      </w:r>
      <w:r w:rsidR="00756AA7" w:rsidRPr="002A7784">
        <w:rPr>
          <w:rFonts w:cs="Times New Roman"/>
          <w:szCs w:val="24"/>
        </w:rPr>
        <w:t xml:space="preserve">. A research question in accordance to the overreaching objective of the study can be derived as follows; </w:t>
      </w:r>
    </w:p>
    <w:p w14:paraId="750EF89D" w14:textId="18A9CDDC" w:rsidR="003B1D90" w:rsidRPr="002A7784" w:rsidRDefault="00756AA7" w:rsidP="005454DB">
      <w:pPr>
        <w:jc w:val="center"/>
        <w:rPr>
          <w:rFonts w:cs="Times New Roman"/>
          <w:szCs w:val="24"/>
        </w:rPr>
      </w:pPr>
      <w:r w:rsidRPr="002A7784">
        <w:rPr>
          <w:rFonts w:cs="Times New Roman"/>
          <w:szCs w:val="24"/>
        </w:rPr>
        <w:t>“</w:t>
      </w:r>
      <w:r w:rsidRPr="002A7784">
        <w:rPr>
          <w:rFonts w:cs="Times New Roman"/>
          <w:i/>
          <w:iCs/>
          <w:szCs w:val="24"/>
        </w:rPr>
        <w:t>Are students confident in using technology to collaborate?</w:t>
      </w:r>
      <w:r w:rsidRPr="002A7784">
        <w:rPr>
          <w:rFonts w:cs="Times New Roman"/>
          <w:szCs w:val="24"/>
        </w:rPr>
        <w:t>”</w:t>
      </w:r>
    </w:p>
    <w:p w14:paraId="60C7DE48" w14:textId="183BECA3" w:rsidR="003B1D90" w:rsidRPr="002A7784" w:rsidRDefault="003B1D90" w:rsidP="005454DB">
      <w:pPr>
        <w:pStyle w:val="Heading1"/>
        <w:rPr>
          <w:rFonts w:cs="Times New Roman"/>
          <w:szCs w:val="24"/>
        </w:rPr>
      </w:pPr>
      <w:bookmarkStart w:id="4" w:name="_Toc120745430"/>
      <w:r w:rsidRPr="002A7784">
        <w:rPr>
          <w:rFonts w:cs="Times New Roman"/>
          <w:szCs w:val="24"/>
        </w:rPr>
        <w:lastRenderedPageBreak/>
        <w:t>Literature Review</w:t>
      </w:r>
      <w:bookmarkEnd w:id="4"/>
    </w:p>
    <w:p w14:paraId="6E5AE2EA" w14:textId="56131B7D" w:rsidR="004950F6" w:rsidRPr="002A7784" w:rsidRDefault="004950F6" w:rsidP="005454DB">
      <w:pPr>
        <w:jc w:val="both"/>
        <w:rPr>
          <w:rFonts w:cs="Times New Roman"/>
          <w:szCs w:val="24"/>
        </w:rPr>
      </w:pPr>
      <w:r w:rsidRPr="002A7784">
        <w:rPr>
          <w:rFonts w:cs="Times New Roman"/>
          <w:szCs w:val="24"/>
        </w:rPr>
        <w:t>This study's objective is to synthesise the research on online technology tools for secondary school student group collaboration. The literature review basically consists of four elements. The research would discuss about using digital tools for group work in the classroom in the first session. The unified writing standards for the federal, state, and municipal levels will be the focus of the debate that follows. Community collaboration is the next stage in developing national and state standards for oral and auditory communication. The degree of engagement and technical sophistication of today's pupils will determine the quality of the final result. The conclusion summarises the findings of the investigation. In the conclusion, data from a number of theorists, researchers, and instructors on the influence of cooperation on student learning are also emphasised.</w:t>
      </w:r>
    </w:p>
    <w:p w14:paraId="2FC02777" w14:textId="73AECD6D" w:rsidR="004950F6" w:rsidRPr="002A7784" w:rsidRDefault="004950F6" w:rsidP="005454DB">
      <w:pPr>
        <w:jc w:val="both"/>
        <w:rPr>
          <w:rFonts w:cs="Times New Roman"/>
          <w:szCs w:val="24"/>
        </w:rPr>
      </w:pPr>
      <w:r w:rsidRPr="002A7784">
        <w:rPr>
          <w:rFonts w:cs="Times New Roman"/>
          <w:szCs w:val="24"/>
        </w:rPr>
        <w:t xml:space="preserve">It is crucial to modify the educational system and online education to fit students' changing lives (Ge &amp; Tok, 2003). The International Society for Technology in Education created and disseminated the National Educational Technology Standards for students, instructors, and administrators with the intention of encouraging students to work collaboratively. The US Department of Education acknowledged this objective </w:t>
      </w:r>
      <w:r w:rsidR="00290C61" w:rsidRPr="002A7784">
        <w:rPr>
          <w:rFonts w:cs="Times New Roman"/>
          <w:szCs w:val="24"/>
        </w:rPr>
        <w:t>(</w:t>
      </w:r>
      <w:r w:rsidRPr="002A7784">
        <w:rPr>
          <w:rFonts w:cs="Times New Roman"/>
          <w:szCs w:val="24"/>
        </w:rPr>
        <w:t>Lee et al.</w:t>
      </w:r>
      <w:r w:rsidR="00290C61" w:rsidRPr="002A7784">
        <w:rPr>
          <w:rFonts w:cs="Times New Roman"/>
          <w:szCs w:val="24"/>
        </w:rPr>
        <w:t>,</w:t>
      </w:r>
      <w:r w:rsidRPr="002A7784">
        <w:rPr>
          <w:rFonts w:cs="Times New Roman"/>
          <w:szCs w:val="24"/>
        </w:rPr>
        <w:t xml:space="preserve"> 2015). Students must be able to collaborate better and find better solutions to challenges in the information era. According to Schmitz </w:t>
      </w:r>
      <w:r w:rsidR="00582A92" w:rsidRPr="002A7784">
        <w:rPr>
          <w:rFonts w:cs="Times New Roman"/>
          <w:szCs w:val="24"/>
        </w:rPr>
        <w:t xml:space="preserve">et al. </w:t>
      </w:r>
      <w:r w:rsidRPr="002A7784">
        <w:rPr>
          <w:rFonts w:cs="Times New Roman"/>
          <w:szCs w:val="24"/>
        </w:rPr>
        <w:t xml:space="preserve">(2009), collaborative learning is the process through which professors and students collaborate intellectually on a common objective (Kai-Wai Chu &amp; Kennedy, 2011). According to Lukman and </w:t>
      </w:r>
      <w:proofErr w:type="spellStart"/>
      <w:r w:rsidRPr="002A7784">
        <w:rPr>
          <w:rFonts w:cs="Times New Roman"/>
          <w:szCs w:val="24"/>
        </w:rPr>
        <w:t>Krajnc</w:t>
      </w:r>
      <w:proofErr w:type="spellEnd"/>
      <w:r w:rsidR="00582A92" w:rsidRPr="002A7784">
        <w:rPr>
          <w:rFonts w:cs="Times New Roman"/>
          <w:szCs w:val="24"/>
        </w:rPr>
        <w:t xml:space="preserve"> (2012)</w:t>
      </w:r>
      <w:r w:rsidRPr="002A7784">
        <w:rPr>
          <w:rFonts w:cs="Times New Roman"/>
          <w:szCs w:val="24"/>
        </w:rPr>
        <w:t>, students identify and communicate common goals during cooperative learning. It is a well-known fact that online learning fosters more student cooperation and communication.</w:t>
      </w:r>
    </w:p>
    <w:p w14:paraId="7F46D3C4" w14:textId="373C8F9D" w:rsidR="00E37C2C" w:rsidRPr="002A7784" w:rsidRDefault="004950F6" w:rsidP="005454DB">
      <w:pPr>
        <w:jc w:val="both"/>
        <w:rPr>
          <w:rFonts w:cs="Times New Roman"/>
          <w:szCs w:val="24"/>
        </w:rPr>
      </w:pPr>
      <w:r w:rsidRPr="002A7784">
        <w:rPr>
          <w:rFonts w:cs="Times New Roman"/>
          <w:szCs w:val="24"/>
        </w:rPr>
        <w:t>Modern technology is permeable and everywhere. Technology is so revolutionary that it might fundamentally alter how education is delivered, say (</w:t>
      </w:r>
      <w:proofErr w:type="spellStart"/>
      <w:r w:rsidRPr="002A7784">
        <w:rPr>
          <w:rFonts w:cs="Times New Roman"/>
          <w:szCs w:val="24"/>
        </w:rPr>
        <w:t>Laru</w:t>
      </w:r>
      <w:proofErr w:type="spellEnd"/>
      <w:r w:rsidRPr="002A7784">
        <w:rPr>
          <w:rFonts w:cs="Times New Roman"/>
          <w:szCs w:val="24"/>
        </w:rPr>
        <w:t xml:space="preserve">, </w:t>
      </w:r>
      <w:proofErr w:type="spellStart"/>
      <w:r w:rsidRPr="002A7784">
        <w:rPr>
          <w:rFonts w:cs="Times New Roman"/>
          <w:szCs w:val="24"/>
        </w:rPr>
        <w:t>Naykki</w:t>
      </w:r>
      <w:proofErr w:type="spellEnd"/>
      <w:r w:rsidRPr="002A7784">
        <w:rPr>
          <w:rFonts w:cs="Times New Roman"/>
          <w:szCs w:val="24"/>
        </w:rPr>
        <w:t xml:space="preserve">, and </w:t>
      </w:r>
      <w:proofErr w:type="spellStart"/>
      <w:r w:rsidRPr="002A7784">
        <w:rPr>
          <w:rFonts w:cs="Times New Roman"/>
          <w:szCs w:val="24"/>
        </w:rPr>
        <w:t>Jarvela</w:t>
      </w:r>
      <w:proofErr w:type="spellEnd"/>
      <w:r w:rsidRPr="002A7784">
        <w:rPr>
          <w:rFonts w:cs="Times New Roman"/>
          <w:szCs w:val="24"/>
        </w:rPr>
        <w:t xml:space="preserve">, 2012). In this era of technological advancement, computers have made significant advances (McCabe &amp; </w:t>
      </w:r>
      <w:proofErr w:type="spellStart"/>
      <w:r w:rsidRPr="002A7784">
        <w:rPr>
          <w:rFonts w:cs="Times New Roman"/>
          <w:szCs w:val="24"/>
        </w:rPr>
        <w:t>Meuter</w:t>
      </w:r>
      <w:proofErr w:type="spellEnd"/>
      <w:r w:rsidRPr="002A7784">
        <w:rPr>
          <w:rFonts w:cs="Times New Roman"/>
          <w:szCs w:val="24"/>
        </w:rPr>
        <w:t xml:space="preserve">, 2011). The modern classroom makes extensive use of electronic resources. Modern tools have increased our personal potential, which has increased our desire for deep interpersonal connection. The importance of using technology in the classroom is emphasised. The implementation of contemporary technology in the classroom has an impact on instructional methods and results. Before the Internet, there was no alternative for lecturers teaching students in front of a packed classroom. According to Muir-Herzig (2004), students often act as listeners and followers in a </w:t>
      </w:r>
      <w:r w:rsidRPr="002A7784">
        <w:rPr>
          <w:rFonts w:cs="Times New Roman"/>
          <w:szCs w:val="24"/>
        </w:rPr>
        <w:lastRenderedPageBreak/>
        <w:t>teacher-centred classroom. The teacher is free to move about the classroom, start conversations, ask questions, and restrict student participation in their assignments. In a classroom where technology is heavily utilised, the students assume the role of teachers and control their own education. Technology may be used by students to create a more engaging learning environment.</w:t>
      </w:r>
    </w:p>
    <w:p w14:paraId="6553D694" w14:textId="4CDCC0FE" w:rsidR="00E37C2C" w:rsidRPr="002A7784" w:rsidRDefault="00E37C2C" w:rsidP="005454DB">
      <w:pPr>
        <w:pStyle w:val="Heading2"/>
        <w:spacing w:line="360" w:lineRule="auto"/>
        <w:rPr>
          <w:rFonts w:cs="Times New Roman"/>
          <w:szCs w:val="24"/>
          <w:lang w:val="en-GB"/>
        </w:rPr>
      </w:pPr>
      <w:bookmarkStart w:id="5" w:name="_Toc120745431"/>
      <w:r w:rsidRPr="002A7784">
        <w:rPr>
          <w:rFonts w:cs="Times New Roman"/>
          <w:szCs w:val="24"/>
          <w:lang w:val="en-GB"/>
        </w:rPr>
        <w:t>Online tools used for collaborative learning</w:t>
      </w:r>
      <w:bookmarkEnd w:id="5"/>
    </w:p>
    <w:p w14:paraId="175E9D18" w14:textId="78F3B6DE" w:rsidR="00582A92" w:rsidRPr="002A7784" w:rsidRDefault="00582A92" w:rsidP="005454DB">
      <w:pPr>
        <w:jc w:val="both"/>
        <w:rPr>
          <w:rFonts w:cs="Times New Roman"/>
          <w:szCs w:val="24"/>
        </w:rPr>
      </w:pPr>
      <w:r w:rsidRPr="002A7784">
        <w:rPr>
          <w:rFonts w:cs="Times New Roman"/>
          <w:szCs w:val="24"/>
        </w:rPr>
        <w:t>The importance of Web 2.0 technologies in the classroom is being emphasised more and more (Kear</w:t>
      </w:r>
      <w:r w:rsidR="00804831" w:rsidRPr="002A7784">
        <w:rPr>
          <w:rFonts w:cs="Times New Roman"/>
          <w:szCs w:val="24"/>
        </w:rPr>
        <w:t xml:space="preserve"> et al., </w:t>
      </w:r>
      <w:r w:rsidRPr="002A7784">
        <w:rPr>
          <w:rFonts w:cs="Times New Roman"/>
          <w:szCs w:val="24"/>
        </w:rPr>
        <w:t>2010). The usage of social software is growing in popularity among people, which has increased the incidence of virtual teams (</w:t>
      </w:r>
      <w:proofErr w:type="spellStart"/>
      <w:r w:rsidRPr="002A7784">
        <w:rPr>
          <w:rFonts w:cs="Times New Roman"/>
          <w:szCs w:val="24"/>
        </w:rPr>
        <w:t>Gouseti</w:t>
      </w:r>
      <w:proofErr w:type="spellEnd"/>
      <w:r w:rsidRPr="002A7784">
        <w:rPr>
          <w:rFonts w:cs="Times New Roman"/>
          <w:szCs w:val="24"/>
        </w:rPr>
        <w:t>, 2013). Internet 2.0 settings offer a huge selection of beneficial materials (</w:t>
      </w:r>
      <w:proofErr w:type="spellStart"/>
      <w:r w:rsidRPr="002A7784">
        <w:rPr>
          <w:rFonts w:cs="Times New Roman"/>
          <w:szCs w:val="24"/>
        </w:rPr>
        <w:t>Chelliah</w:t>
      </w:r>
      <w:proofErr w:type="spellEnd"/>
      <w:r w:rsidRPr="002A7784">
        <w:rPr>
          <w:rFonts w:cs="Times New Roman"/>
          <w:szCs w:val="24"/>
        </w:rPr>
        <w:t xml:space="preserve"> &amp; Clarke, 2011). The phrase "collaborative technology" may be used to refer to a wide range of technical resources (</w:t>
      </w:r>
      <w:proofErr w:type="spellStart"/>
      <w:r w:rsidRPr="002A7784">
        <w:rPr>
          <w:rFonts w:cs="Times New Roman"/>
          <w:szCs w:val="24"/>
        </w:rPr>
        <w:t>Raghupathi</w:t>
      </w:r>
      <w:proofErr w:type="spellEnd"/>
      <w:r w:rsidRPr="002A7784">
        <w:rPr>
          <w:rFonts w:cs="Times New Roman"/>
          <w:szCs w:val="24"/>
        </w:rPr>
        <w:t>, 2016). Thanks to collaborative technology, students may collaborate more efficiently via virtual means (Cahill, 2014). Examples of "online platforms that are used by many individuals to fulfil a shared objective" include wikis, blogs, IM, discussion boards, synchronous conversations, and email (</w:t>
      </w:r>
      <w:proofErr w:type="spellStart"/>
      <w:r w:rsidRPr="002A7784">
        <w:rPr>
          <w:rFonts w:cs="Times New Roman"/>
          <w:szCs w:val="24"/>
        </w:rPr>
        <w:t>Kok</w:t>
      </w:r>
      <w:proofErr w:type="spellEnd"/>
      <w:r w:rsidRPr="002A7784">
        <w:rPr>
          <w:rFonts w:cs="Times New Roman"/>
          <w:szCs w:val="24"/>
        </w:rPr>
        <w:t>, 2011). By using these technologies, several individuals may collaborate on a single document in a common space. There is software that organises and facilitates many chores using features like user profiles, chat rooms, and to-do lists (Koh &amp; Lim, 2012). Social software allows learners full control over their educational experience since it is available from any device, at any time (</w:t>
      </w:r>
      <w:proofErr w:type="spellStart"/>
      <w:r w:rsidRPr="002A7784">
        <w:rPr>
          <w:rFonts w:cs="Times New Roman"/>
          <w:szCs w:val="24"/>
        </w:rPr>
        <w:t>Beldarrain</w:t>
      </w:r>
      <w:proofErr w:type="spellEnd"/>
      <w:r w:rsidRPr="002A7784">
        <w:rPr>
          <w:rFonts w:cs="Times New Roman"/>
          <w:szCs w:val="24"/>
        </w:rPr>
        <w:t>, 2006).</w:t>
      </w:r>
    </w:p>
    <w:p w14:paraId="23BD6169" w14:textId="77777777" w:rsidR="00582A92" w:rsidRPr="002A7784" w:rsidRDefault="00582A92" w:rsidP="005454DB">
      <w:pPr>
        <w:jc w:val="both"/>
        <w:rPr>
          <w:rFonts w:cs="Times New Roman"/>
          <w:szCs w:val="24"/>
        </w:rPr>
      </w:pPr>
      <w:r w:rsidRPr="002A7784">
        <w:rPr>
          <w:rFonts w:cs="Times New Roman"/>
          <w:szCs w:val="24"/>
        </w:rPr>
        <w:t>Web 2.0 applications include things like wikis, podcasts, social networking sites, and weblogs. Weblogs, often known as web logs, are public online diaries (</w:t>
      </w:r>
      <w:proofErr w:type="spellStart"/>
      <w:r w:rsidRPr="002A7784">
        <w:rPr>
          <w:rFonts w:cs="Times New Roman"/>
          <w:szCs w:val="24"/>
        </w:rPr>
        <w:t>Beldarrain</w:t>
      </w:r>
      <w:proofErr w:type="spellEnd"/>
      <w:r w:rsidRPr="002A7784">
        <w:rPr>
          <w:rFonts w:cs="Times New Roman"/>
          <w:szCs w:val="24"/>
        </w:rPr>
        <w:t>, 2006). The ease of access to a multitude of pertinent material made possible by blogs makes them a fantastic tool for encouraging reflection and collaborative effort. Although blogs are sometimes compared to online diaries, they differ because of the social networking aspects, such profile creation and commenting. Wikis are made accessible through online student communities at many universities and colleges so that students may use them to collaborate on projects utilising technology (Kear et al., 2010).</w:t>
      </w:r>
    </w:p>
    <w:p w14:paraId="4BE4A864" w14:textId="334EBBC2" w:rsidR="00E37C2C" w:rsidRPr="002A7784" w:rsidRDefault="00582A92" w:rsidP="005454DB">
      <w:pPr>
        <w:jc w:val="both"/>
        <w:rPr>
          <w:rFonts w:cs="Times New Roman"/>
          <w:szCs w:val="24"/>
        </w:rPr>
      </w:pPr>
      <w:r w:rsidRPr="002A7784">
        <w:rPr>
          <w:rFonts w:cs="Times New Roman"/>
          <w:szCs w:val="24"/>
        </w:rPr>
        <w:t>Wikis are by far the most popular sort of Web 2.0 software out of all the others (Kai-Wai Chu &amp; Kennedy, 2011). Almost everyone is familiar with Wikipedia (Schoenberg, 2011). Wikis are a great platform for collaborative learning. Wikis are websites that let users update web pages collectively (</w:t>
      </w:r>
      <w:proofErr w:type="spellStart"/>
      <w:r w:rsidRPr="002A7784">
        <w:rPr>
          <w:rFonts w:cs="Times New Roman"/>
          <w:szCs w:val="24"/>
        </w:rPr>
        <w:t>Su</w:t>
      </w:r>
      <w:proofErr w:type="spellEnd"/>
      <w:r w:rsidRPr="002A7784">
        <w:rPr>
          <w:rFonts w:cs="Times New Roman"/>
          <w:szCs w:val="24"/>
        </w:rPr>
        <w:t xml:space="preserve"> &amp; Beaumont, 2010). Wiki software enables collaborators to collaborate on the creation, revision, and maintenance of an online collection of linked HTML pages. A person may track their progress and make changes (Kear et al., 2010). Wikis promote student and teacher </w:t>
      </w:r>
      <w:r w:rsidRPr="002A7784">
        <w:rPr>
          <w:rFonts w:cs="Times New Roman"/>
          <w:szCs w:val="24"/>
        </w:rPr>
        <w:lastRenderedPageBreak/>
        <w:t xml:space="preserve">cooperation in the classroom. A wiki's content can be changed by anybody, according to both Buckley and </w:t>
      </w:r>
      <w:proofErr w:type="spellStart"/>
      <w:r w:rsidRPr="002A7784">
        <w:rPr>
          <w:rFonts w:cs="Times New Roman"/>
          <w:szCs w:val="24"/>
        </w:rPr>
        <w:t>Trocky</w:t>
      </w:r>
      <w:proofErr w:type="spellEnd"/>
      <w:r w:rsidRPr="002A7784">
        <w:rPr>
          <w:rFonts w:cs="Times New Roman"/>
          <w:szCs w:val="24"/>
        </w:rPr>
        <w:t xml:space="preserve"> (2016). Students can submit notes, debate the course material, and modify different aspects of their educational experience on a wiki, which is an online collaborative workspace (</w:t>
      </w:r>
      <w:proofErr w:type="spellStart"/>
      <w:r w:rsidRPr="002A7784">
        <w:rPr>
          <w:rFonts w:cs="Times New Roman"/>
          <w:szCs w:val="24"/>
        </w:rPr>
        <w:t>Anastasiades</w:t>
      </w:r>
      <w:proofErr w:type="spellEnd"/>
      <w:r w:rsidRPr="002A7784">
        <w:rPr>
          <w:rFonts w:cs="Times New Roman"/>
          <w:szCs w:val="24"/>
        </w:rPr>
        <w:t xml:space="preserve"> &amp; </w:t>
      </w:r>
      <w:proofErr w:type="spellStart"/>
      <w:r w:rsidRPr="002A7784">
        <w:rPr>
          <w:rFonts w:cs="Times New Roman"/>
          <w:szCs w:val="24"/>
        </w:rPr>
        <w:t>Kotsidis</w:t>
      </w:r>
      <w:proofErr w:type="spellEnd"/>
      <w:r w:rsidRPr="002A7784">
        <w:rPr>
          <w:rFonts w:cs="Times New Roman"/>
          <w:szCs w:val="24"/>
        </w:rPr>
        <w:t>, 2013). Wikis may be considered a repository of all of humanity's knowledge and experience (</w:t>
      </w:r>
      <w:proofErr w:type="spellStart"/>
      <w:r w:rsidRPr="002A7784">
        <w:rPr>
          <w:rFonts w:cs="Times New Roman"/>
          <w:szCs w:val="24"/>
        </w:rPr>
        <w:t>Trocky</w:t>
      </w:r>
      <w:proofErr w:type="spellEnd"/>
      <w:r w:rsidRPr="002A7784">
        <w:rPr>
          <w:rFonts w:cs="Times New Roman"/>
          <w:szCs w:val="24"/>
        </w:rPr>
        <w:t xml:space="preserve"> &amp; Buckley, 2016). A wiki benefits from the distinctive elements of the Web 2.0 era. Wikis are a powerful tool for encouraging cooperation when utilised appropriately (</w:t>
      </w:r>
      <w:proofErr w:type="spellStart"/>
      <w:r w:rsidRPr="002A7784">
        <w:rPr>
          <w:rFonts w:cs="Times New Roman"/>
          <w:szCs w:val="24"/>
        </w:rPr>
        <w:t>Laru</w:t>
      </w:r>
      <w:proofErr w:type="spellEnd"/>
      <w:r w:rsidRPr="002A7784">
        <w:rPr>
          <w:rFonts w:cs="Times New Roman"/>
          <w:szCs w:val="24"/>
        </w:rPr>
        <w:t xml:space="preserve"> et al., 2012). Wikis promote cooperation by fostering a social environment that is favourable to information sharing (Kear et al., 2010). Wikis make distance learning easier. Student interaction increases as a consequence, and comprehension among the pupils is improved (</w:t>
      </w:r>
      <w:proofErr w:type="spellStart"/>
      <w:r w:rsidRPr="002A7784">
        <w:rPr>
          <w:rFonts w:cs="Times New Roman"/>
          <w:szCs w:val="24"/>
        </w:rPr>
        <w:t>Ertmer</w:t>
      </w:r>
      <w:proofErr w:type="spellEnd"/>
      <w:r w:rsidRPr="002A7784">
        <w:rPr>
          <w:rFonts w:cs="Times New Roman"/>
          <w:szCs w:val="24"/>
        </w:rPr>
        <w:t xml:space="preserve"> et al., 2011).</w:t>
      </w:r>
    </w:p>
    <w:p w14:paraId="5DF75D70" w14:textId="335521EE" w:rsidR="00B030C9" w:rsidRPr="002A7784" w:rsidRDefault="00B030C9" w:rsidP="005454DB">
      <w:pPr>
        <w:pStyle w:val="Heading1"/>
        <w:rPr>
          <w:rFonts w:cs="Times New Roman"/>
          <w:szCs w:val="24"/>
        </w:rPr>
      </w:pPr>
      <w:bookmarkStart w:id="6" w:name="_Toc120745432"/>
      <w:r w:rsidRPr="002A7784">
        <w:rPr>
          <w:rFonts w:cs="Times New Roman"/>
          <w:szCs w:val="24"/>
        </w:rPr>
        <w:t>Research Methodology</w:t>
      </w:r>
      <w:bookmarkEnd w:id="6"/>
    </w:p>
    <w:p w14:paraId="640382A6" w14:textId="44B4007A" w:rsidR="00E1666D" w:rsidRPr="002A7784" w:rsidRDefault="00582A92" w:rsidP="005454DB">
      <w:pPr>
        <w:jc w:val="both"/>
        <w:rPr>
          <w:rFonts w:cs="Times New Roman"/>
          <w:szCs w:val="24"/>
        </w:rPr>
      </w:pPr>
      <w:r w:rsidRPr="002A7784">
        <w:rPr>
          <w:rFonts w:cs="Times New Roman"/>
          <w:szCs w:val="24"/>
        </w:rPr>
        <w:t>The methodology taken to address the research concerns raised by this study are described in depth in this section. This chapter covers ethical issues, data collection techniques, data analysis, and research design. Each of these issues is covered in its own section.</w:t>
      </w:r>
    </w:p>
    <w:p w14:paraId="19B9F287" w14:textId="42E647EA" w:rsidR="00EB3A01" w:rsidRPr="002A7784" w:rsidRDefault="00EB3A01" w:rsidP="005454DB">
      <w:pPr>
        <w:pStyle w:val="Heading2"/>
        <w:spacing w:line="360" w:lineRule="auto"/>
        <w:rPr>
          <w:rFonts w:cs="Times New Roman"/>
          <w:szCs w:val="24"/>
          <w:lang w:val="en-GB"/>
        </w:rPr>
      </w:pPr>
      <w:bookmarkStart w:id="7" w:name="_Toc120745433"/>
      <w:r w:rsidRPr="002A7784">
        <w:rPr>
          <w:rFonts w:cs="Times New Roman"/>
          <w:szCs w:val="24"/>
          <w:lang w:val="en-GB"/>
        </w:rPr>
        <w:t>Research Design</w:t>
      </w:r>
      <w:bookmarkEnd w:id="7"/>
    </w:p>
    <w:p w14:paraId="1761A7D7" w14:textId="0B90DFA3" w:rsidR="00360808" w:rsidRPr="002A7784" w:rsidRDefault="00582A92" w:rsidP="005454DB">
      <w:pPr>
        <w:jc w:val="both"/>
        <w:rPr>
          <w:rFonts w:cs="Times New Roman"/>
          <w:szCs w:val="24"/>
        </w:rPr>
      </w:pPr>
      <w:r w:rsidRPr="002A7784">
        <w:rPr>
          <w:rFonts w:cs="Times New Roman"/>
          <w:szCs w:val="24"/>
        </w:rPr>
        <w:t>This study is a great example of quantitative research since it used a survey to collect data from 872 undergraduates at UWTSD. The data gathered might be utilised to research how collaborative technology use among students in the classroom could enhance interactivity among them.</w:t>
      </w:r>
    </w:p>
    <w:p w14:paraId="204C3B38" w14:textId="18708FB1" w:rsidR="00EB3A01" w:rsidRPr="002A7784" w:rsidRDefault="00EB3A01" w:rsidP="005454DB">
      <w:pPr>
        <w:pStyle w:val="Heading2"/>
        <w:spacing w:line="360" w:lineRule="auto"/>
        <w:rPr>
          <w:rFonts w:cs="Times New Roman"/>
          <w:szCs w:val="24"/>
          <w:lang w:val="en-GB"/>
        </w:rPr>
      </w:pPr>
      <w:bookmarkStart w:id="8" w:name="_Toc120745434"/>
      <w:r w:rsidRPr="002A7784">
        <w:rPr>
          <w:rFonts w:cs="Times New Roman"/>
          <w:szCs w:val="24"/>
          <w:lang w:val="en-GB"/>
        </w:rPr>
        <w:t>Research Approach</w:t>
      </w:r>
      <w:bookmarkEnd w:id="8"/>
    </w:p>
    <w:p w14:paraId="31452FB3" w14:textId="62DD525A" w:rsidR="00360808" w:rsidRPr="002A7784" w:rsidRDefault="00582A92" w:rsidP="005454DB">
      <w:pPr>
        <w:jc w:val="both"/>
        <w:rPr>
          <w:rFonts w:cs="Times New Roman"/>
          <w:szCs w:val="24"/>
        </w:rPr>
      </w:pPr>
      <w:r w:rsidRPr="002A7784">
        <w:rPr>
          <w:rFonts w:cs="Times New Roman"/>
          <w:szCs w:val="24"/>
        </w:rPr>
        <w:t>After making a few preliminary observations, the researcher used an inductive approach to gather data in order to test several hypotheses. The research's conclusions are based on observations of student participation at UWTSD utilising collaborative technology. The comment was made taking into account the justifications put out in relation to student participation and the advantages provided by collaborative technology. The collected and assessed data that were utilised in the study shed light on the approach of the researcher and present a fresh perspective on the possible advantages of collaborative technology.</w:t>
      </w:r>
    </w:p>
    <w:p w14:paraId="654A2EA0" w14:textId="4643BAEC" w:rsidR="00EB3A01" w:rsidRPr="002A7784" w:rsidRDefault="00EB3A01" w:rsidP="005454DB">
      <w:pPr>
        <w:pStyle w:val="Heading2"/>
        <w:spacing w:line="360" w:lineRule="auto"/>
        <w:rPr>
          <w:rFonts w:cs="Times New Roman"/>
          <w:szCs w:val="24"/>
          <w:lang w:val="en-GB"/>
        </w:rPr>
      </w:pPr>
      <w:bookmarkStart w:id="9" w:name="_Toc120745435"/>
      <w:r w:rsidRPr="002A7784">
        <w:rPr>
          <w:rFonts w:cs="Times New Roman"/>
          <w:szCs w:val="24"/>
          <w:lang w:val="en-GB"/>
        </w:rPr>
        <w:lastRenderedPageBreak/>
        <w:t>Data Collection</w:t>
      </w:r>
      <w:bookmarkEnd w:id="9"/>
    </w:p>
    <w:p w14:paraId="2F66C1DB" w14:textId="17FDF302" w:rsidR="00360808" w:rsidRPr="002A7784" w:rsidRDefault="00582A92" w:rsidP="005454DB">
      <w:pPr>
        <w:jc w:val="both"/>
        <w:rPr>
          <w:rFonts w:cs="Times New Roman"/>
          <w:szCs w:val="24"/>
        </w:rPr>
      </w:pPr>
      <w:r w:rsidRPr="002A7784">
        <w:rPr>
          <w:rFonts w:cs="Times New Roman"/>
          <w:szCs w:val="24"/>
        </w:rPr>
        <w:t xml:space="preserve">Survey techniques were mostly used in this dissertation to acquire data (Mazhar, et al., 2021). 872 students at </w:t>
      </w:r>
      <w:r w:rsidR="00295F3B" w:rsidRPr="002A7784">
        <w:rPr>
          <w:rFonts w:cs="Times New Roman"/>
          <w:szCs w:val="24"/>
        </w:rPr>
        <w:t>Whales’</w:t>
      </w:r>
      <w:r w:rsidRPr="002A7784">
        <w:rPr>
          <w:rFonts w:cs="Times New Roman"/>
          <w:szCs w:val="24"/>
        </w:rPr>
        <w:t xml:space="preserve"> Trinity Saint David University will get the survey. The probability of bias would be reduced by using a random sampling technique.</w:t>
      </w:r>
    </w:p>
    <w:p w14:paraId="230391AD" w14:textId="1427CB66" w:rsidR="00EB3A01" w:rsidRPr="002A7784" w:rsidRDefault="00EB3A01" w:rsidP="005454DB">
      <w:pPr>
        <w:pStyle w:val="Heading2"/>
        <w:spacing w:line="360" w:lineRule="auto"/>
        <w:rPr>
          <w:rFonts w:cs="Times New Roman"/>
          <w:szCs w:val="24"/>
          <w:lang w:val="en-GB"/>
        </w:rPr>
      </w:pPr>
      <w:bookmarkStart w:id="10" w:name="_Toc120745436"/>
      <w:r w:rsidRPr="002A7784">
        <w:rPr>
          <w:rFonts w:cs="Times New Roman"/>
          <w:szCs w:val="24"/>
          <w:lang w:val="en-GB"/>
        </w:rPr>
        <w:t>Data Analysis</w:t>
      </w:r>
      <w:bookmarkEnd w:id="10"/>
    </w:p>
    <w:p w14:paraId="55B2BD8D" w14:textId="22EA3303" w:rsidR="00360808" w:rsidRPr="002A7784" w:rsidRDefault="00295F3B" w:rsidP="005454DB">
      <w:pPr>
        <w:jc w:val="both"/>
        <w:rPr>
          <w:rFonts w:cs="Times New Roman"/>
          <w:szCs w:val="24"/>
        </w:rPr>
      </w:pPr>
      <w:r w:rsidRPr="002A7784">
        <w:rPr>
          <w:rFonts w:cs="Times New Roman"/>
          <w:szCs w:val="24"/>
        </w:rPr>
        <w:t xml:space="preserve">In order to guarantee that all pertinent variables have a standard normal distribution (SND) across all participants, </w:t>
      </w:r>
      <w:r w:rsidR="00895126" w:rsidRPr="002A7784">
        <w:rPr>
          <w:rFonts w:cs="Times New Roman"/>
          <w:szCs w:val="24"/>
        </w:rPr>
        <w:t>the study</w:t>
      </w:r>
      <w:r w:rsidRPr="002A7784">
        <w:rPr>
          <w:rFonts w:cs="Times New Roman"/>
          <w:szCs w:val="24"/>
        </w:rPr>
        <w:t xml:space="preserve"> will utilise SPSS version 25 to analyse the data that has been gathered. It is favourable to have less than 1% of the data be missing. The mean substitution method may be used to spot extraordinary data points, as explained in SND. Each independent variable's skewness and kurtosis would be identified. We may be able to assess hypotheses (H0-H3) using descriptive statistics and a t-test on independent samples.</w:t>
      </w:r>
    </w:p>
    <w:p w14:paraId="44210DD5" w14:textId="74B7D8C2" w:rsidR="00EB3A01" w:rsidRPr="002A7784" w:rsidRDefault="00EB3A01" w:rsidP="005454DB">
      <w:pPr>
        <w:pStyle w:val="Heading2"/>
        <w:spacing w:line="360" w:lineRule="auto"/>
        <w:rPr>
          <w:rFonts w:cs="Times New Roman"/>
          <w:szCs w:val="24"/>
          <w:lang w:val="en-GB"/>
        </w:rPr>
      </w:pPr>
      <w:bookmarkStart w:id="11" w:name="_Toc120745437"/>
      <w:r w:rsidRPr="002A7784">
        <w:rPr>
          <w:rFonts w:cs="Times New Roman"/>
          <w:szCs w:val="24"/>
          <w:lang w:val="en-GB"/>
        </w:rPr>
        <w:t>Ethical Considerations</w:t>
      </w:r>
      <w:bookmarkEnd w:id="11"/>
    </w:p>
    <w:p w14:paraId="4C03910C" w14:textId="6265AEC4" w:rsidR="00290C61" w:rsidRPr="002A7784" w:rsidRDefault="005454DB" w:rsidP="005454DB">
      <w:pPr>
        <w:jc w:val="both"/>
        <w:rPr>
          <w:rFonts w:cs="Times New Roman"/>
          <w:szCs w:val="24"/>
        </w:rPr>
      </w:pPr>
      <w:r w:rsidRPr="002A7784">
        <w:rPr>
          <w:rFonts w:cs="Times New Roman"/>
          <w:szCs w:val="24"/>
        </w:rPr>
        <w:t xml:space="preserve">A research collaboration may be established with the dean of UWTSD's approval (through administrative personnel or a teacher). The university's Survey and Report software would be utilised to restrict third parties' access to respondent data. The kids were given the assurance that withholding any personal information would not have any unfavourable effects. Without understanding what the poll was asking, no </w:t>
      </w:r>
      <w:r w:rsidR="00F30C9A">
        <w:rPr>
          <w:rFonts w:cs="Times New Roman"/>
          <w:szCs w:val="24"/>
        </w:rPr>
        <w:t>student</w:t>
      </w:r>
      <w:r w:rsidRPr="002A7784">
        <w:rPr>
          <w:rFonts w:cs="Times New Roman"/>
          <w:szCs w:val="24"/>
        </w:rPr>
        <w:t xml:space="preserve"> would have responded. Students were assigned pseudonyms after completing the surveys, and a codebook was utilised to keep track of their identities (codes).</w:t>
      </w:r>
    </w:p>
    <w:p w14:paraId="234AF503" w14:textId="77777777" w:rsidR="00290C61" w:rsidRPr="002A7784" w:rsidRDefault="00290C61">
      <w:pPr>
        <w:spacing w:line="259" w:lineRule="auto"/>
        <w:rPr>
          <w:rFonts w:cs="Times New Roman"/>
          <w:szCs w:val="24"/>
        </w:rPr>
      </w:pPr>
      <w:r w:rsidRPr="002A7784">
        <w:rPr>
          <w:rFonts w:cs="Times New Roman"/>
          <w:szCs w:val="24"/>
        </w:rPr>
        <w:br w:type="page"/>
      </w:r>
    </w:p>
    <w:p w14:paraId="7478C499" w14:textId="7FC205D2" w:rsidR="00711EF9" w:rsidRPr="002A7784" w:rsidRDefault="00290C61" w:rsidP="00290C61">
      <w:pPr>
        <w:pStyle w:val="Heading1"/>
        <w:rPr>
          <w:rFonts w:cs="Times New Roman"/>
          <w:szCs w:val="24"/>
        </w:rPr>
      </w:pPr>
      <w:bookmarkStart w:id="12" w:name="_Toc120745438"/>
      <w:r w:rsidRPr="002A7784">
        <w:rPr>
          <w:rFonts w:cs="Times New Roman"/>
          <w:szCs w:val="24"/>
        </w:rPr>
        <w:lastRenderedPageBreak/>
        <w:t>References</w:t>
      </w:r>
      <w:bookmarkEnd w:id="12"/>
    </w:p>
    <w:p w14:paraId="705EEC11" w14:textId="77777777" w:rsidR="00634042" w:rsidRPr="009C0E6E" w:rsidRDefault="00634042" w:rsidP="00DE136A">
      <w:pPr>
        <w:spacing w:line="240" w:lineRule="auto"/>
        <w:ind w:left="720" w:hanging="720"/>
        <w:jc w:val="both"/>
        <w:rPr>
          <w:rFonts w:ascii="Arial" w:hAnsi="Arial" w:cs="Arial"/>
          <w:szCs w:val="24"/>
        </w:rPr>
      </w:pPr>
      <w:proofErr w:type="spellStart"/>
      <w:r w:rsidRPr="009C0E6E">
        <w:rPr>
          <w:rFonts w:ascii="Arial" w:hAnsi="Arial" w:cs="Arial"/>
          <w:szCs w:val="24"/>
        </w:rPr>
        <w:t>Beldarrain</w:t>
      </w:r>
      <w:proofErr w:type="spellEnd"/>
      <w:r w:rsidRPr="009C0E6E">
        <w:rPr>
          <w:rFonts w:ascii="Arial" w:hAnsi="Arial" w:cs="Arial"/>
          <w:szCs w:val="24"/>
        </w:rPr>
        <w:t xml:space="preserve">, Y. (2006). Distance education trends: Integrating new technologies to foster student interaction and collaboration. Distance Education, 27(2), 139–153. </w:t>
      </w:r>
      <w:proofErr w:type="spellStart"/>
      <w:r w:rsidRPr="009C0E6E">
        <w:rPr>
          <w:rFonts w:ascii="Arial" w:hAnsi="Arial" w:cs="Arial"/>
          <w:szCs w:val="24"/>
        </w:rPr>
        <w:t>doi</w:t>
      </w:r>
      <w:proofErr w:type="spellEnd"/>
      <w:r w:rsidRPr="009C0E6E">
        <w:rPr>
          <w:rFonts w:ascii="Arial" w:hAnsi="Arial" w:cs="Arial"/>
          <w:szCs w:val="24"/>
        </w:rPr>
        <w:t>: 10.1080/01587910600789498</w:t>
      </w:r>
    </w:p>
    <w:p w14:paraId="049336C6" w14:textId="77777777" w:rsidR="00634042" w:rsidRPr="009C0E6E" w:rsidRDefault="00634042" w:rsidP="00DE136A">
      <w:pPr>
        <w:spacing w:line="240" w:lineRule="auto"/>
        <w:ind w:left="720" w:hanging="720"/>
        <w:jc w:val="both"/>
        <w:rPr>
          <w:rFonts w:ascii="Arial" w:hAnsi="Arial" w:cs="Arial"/>
          <w:szCs w:val="24"/>
        </w:rPr>
      </w:pPr>
      <w:proofErr w:type="spellStart"/>
      <w:r w:rsidRPr="009C0E6E">
        <w:rPr>
          <w:rFonts w:ascii="Arial" w:hAnsi="Arial" w:cs="Arial"/>
          <w:szCs w:val="24"/>
        </w:rPr>
        <w:t>Chelliah</w:t>
      </w:r>
      <w:proofErr w:type="spellEnd"/>
      <w:r w:rsidRPr="009C0E6E">
        <w:rPr>
          <w:rFonts w:ascii="Arial" w:hAnsi="Arial" w:cs="Arial"/>
          <w:szCs w:val="24"/>
        </w:rPr>
        <w:t xml:space="preserve">, J., &amp; Clarke, E. (2011). Collaborative teaching and learning: overcoming the digital divide? On the Horizon; Bradford, 19(4), 276–285. </w:t>
      </w:r>
      <w:proofErr w:type="spellStart"/>
      <w:r w:rsidRPr="009C0E6E">
        <w:rPr>
          <w:rFonts w:ascii="Arial" w:hAnsi="Arial" w:cs="Arial"/>
          <w:szCs w:val="24"/>
        </w:rPr>
        <w:t>doi</w:t>
      </w:r>
      <w:proofErr w:type="spellEnd"/>
      <w:r w:rsidRPr="009C0E6E">
        <w:rPr>
          <w:rFonts w:ascii="Arial" w:hAnsi="Arial" w:cs="Arial"/>
          <w:szCs w:val="24"/>
        </w:rPr>
        <w:t>: 10.1108/10748121111179402</w:t>
      </w:r>
    </w:p>
    <w:p w14:paraId="1EA9014E" w14:textId="77777777" w:rsidR="00634042" w:rsidRPr="009C0E6E" w:rsidRDefault="00634042" w:rsidP="00DE136A">
      <w:pPr>
        <w:spacing w:line="240" w:lineRule="auto"/>
        <w:ind w:left="720" w:hanging="720"/>
        <w:jc w:val="both"/>
        <w:rPr>
          <w:rFonts w:ascii="Arial" w:hAnsi="Arial" w:cs="Arial"/>
          <w:szCs w:val="24"/>
        </w:rPr>
      </w:pPr>
      <w:r w:rsidRPr="009C0E6E">
        <w:rPr>
          <w:rFonts w:ascii="Arial" w:hAnsi="Arial" w:cs="Arial"/>
          <w:szCs w:val="24"/>
        </w:rPr>
        <w:t>Clausen, J. M., Borthwick, A. C., &amp; Rutledge, D. (2021). Collaborative research and use of Q methodology to understand technology infusion in teacher preparation. Educational Technology Research and Development, 69(3), 1617-1639.</w:t>
      </w:r>
    </w:p>
    <w:p w14:paraId="54A3C9BA" w14:textId="77777777" w:rsidR="00634042" w:rsidRPr="009C0E6E" w:rsidRDefault="00634042" w:rsidP="00DE136A">
      <w:pPr>
        <w:spacing w:line="240" w:lineRule="auto"/>
        <w:ind w:left="720" w:hanging="720"/>
        <w:jc w:val="both"/>
        <w:rPr>
          <w:rFonts w:ascii="Arial" w:hAnsi="Arial" w:cs="Arial"/>
          <w:szCs w:val="24"/>
        </w:rPr>
      </w:pPr>
      <w:proofErr w:type="spellStart"/>
      <w:r w:rsidRPr="009C0E6E">
        <w:rPr>
          <w:rFonts w:ascii="Arial" w:hAnsi="Arial" w:cs="Arial"/>
          <w:szCs w:val="24"/>
        </w:rPr>
        <w:t>Ertmer</w:t>
      </w:r>
      <w:proofErr w:type="spellEnd"/>
      <w:r w:rsidRPr="009C0E6E">
        <w:rPr>
          <w:rFonts w:ascii="Arial" w:hAnsi="Arial" w:cs="Arial"/>
          <w:szCs w:val="24"/>
        </w:rPr>
        <w:t xml:space="preserve">, P. A., Newby, T. J., Yu, J. H., Liu, W., </w:t>
      </w:r>
      <w:proofErr w:type="spellStart"/>
      <w:r w:rsidRPr="009C0E6E">
        <w:rPr>
          <w:rFonts w:ascii="Arial" w:hAnsi="Arial" w:cs="Arial"/>
          <w:szCs w:val="24"/>
        </w:rPr>
        <w:t>Tomory</w:t>
      </w:r>
      <w:proofErr w:type="spellEnd"/>
      <w:r w:rsidRPr="009C0E6E">
        <w:rPr>
          <w:rFonts w:ascii="Arial" w:hAnsi="Arial" w:cs="Arial"/>
          <w:szCs w:val="24"/>
        </w:rPr>
        <w:t xml:space="preserve">, A., Lee, Y. M., … </w:t>
      </w:r>
      <w:proofErr w:type="spellStart"/>
      <w:r w:rsidRPr="009C0E6E">
        <w:rPr>
          <w:rFonts w:ascii="Arial" w:hAnsi="Arial" w:cs="Arial"/>
          <w:szCs w:val="24"/>
        </w:rPr>
        <w:t>Sendurur</w:t>
      </w:r>
      <w:proofErr w:type="spellEnd"/>
      <w:r w:rsidRPr="009C0E6E">
        <w:rPr>
          <w:rFonts w:ascii="Arial" w:hAnsi="Arial" w:cs="Arial"/>
          <w:szCs w:val="24"/>
        </w:rPr>
        <w:t xml:space="preserve">, P. (2011). Facilitating students’ global perspectives: Collaborating with international partners using Web 2.0 technologies. The Internet and Higher Education, 14(4), 251–261. </w:t>
      </w:r>
      <w:proofErr w:type="spellStart"/>
      <w:r w:rsidRPr="009C0E6E">
        <w:rPr>
          <w:rFonts w:ascii="Arial" w:hAnsi="Arial" w:cs="Arial"/>
          <w:szCs w:val="24"/>
        </w:rPr>
        <w:t>doi</w:t>
      </w:r>
      <w:proofErr w:type="spellEnd"/>
      <w:r w:rsidRPr="009C0E6E">
        <w:rPr>
          <w:rFonts w:ascii="Arial" w:hAnsi="Arial" w:cs="Arial"/>
          <w:szCs w:val="24"/>
        </w:rPr>
        <w:t>: 10.1016/j.iheduc.2011.05.005</w:t>
      </w:r>
    </w:p>
    <w:p w14:paraId="2A7ECDD9" w14:textId="77777777" w:rsidR="00634042" w:rsidRPr="009C0E6E" w:rsidRDefault="00634042" w:rsidP="00DE136A">
      <w:pPr>
        <w:spacing w:line="240" w:lineRule="auto"/>
        <w:ind w:left="720" w:hanging="720"/>
        <w:jc w:val="both"/>
        <w:rPr>
          <w:rFonts w:ascii="Arial" w:hAnsi="Arial" w:cs="Arial"/>
          <w:szCs w:val="24"/>
        </w:rPr>
      </w:pPr>
      <w:r w:rsidRPr="009C0E6E">
        <w:rPr>
          <w:rFonts w:ascii="Arial" w:hAnsi="Arial" w:cs="Arial"/>
          <w:szCs w:val="24"/>
        </w:rPr>
        <w:t xml:space="preserve">Ge, S. S., &amp; Tok, M. Y. (2003). Enhancing online education using collaboration solutions. Journal of Educational Technology Systems, 31(4), 361-380. </w:t>
      </w:r>
      <w:proofErr w:type="spellStart"/>
      <w:r w:rsidRPr="009C0E6E">
        <w:rPr>
          <w:rFonts w:ascii="Arial" w:hAnsi="Arial" w:cs="Arial"/>
          <w:szCs w:val="24"/>
        </w:rPr>
        <w:t>doi</w:t>
      </w:r>
      <w:proofErr w:type="spellEnd"/>
      <w:r w:rsidRPr="009C0E6E">
        <w:rPr>
          <w:rFonts w:ascii="Arial" w:hAnsi="Arial" w:cs="Arial"/>
          <w:szCs w:val="24"/>
        </w:rPr>
        <w:t xml:space="preserve">: 10.2190/BGQM-PFF7- 84AD-XCA8. </w:t>
      </w:r>
    </w:p>
    <w:p w14:paraId="5DABB92C" w14:textId="77777777" w:rsidR="00634042" w:rsidRPr="009C0E6E" w:rsidRDefault="00634042" w:rsidP="00DE136A">
      <w:pPr>
        <w:spacing w:line="240" w:lineRule="auto"/>
        <w:ind w:left="720" w:hanging="720"/>
        <w:jc w:val="both"/>
        <w:rPr>
          <w:rFonts w:ascii="Arial" w:hAnsi="Arial" w:cs="Arial"/>
          <w:szCs w:val="24"/>
        </w:rPr>
      </w:pPr>
      <w:proofErr w:type="spellStart"/>
      <w:r w:rsidRPr="009C0E6E">
        <w:rPr>
          <w:rFonts w:ascii="Arial" w:hAnsi="Arial" w:cs="Arial"/>
          <w:szCs w:val="24"/>
        </w:rPr>
        <w:t>Gouseti</w:t>
      </w:r>
      <w:proofErr w:type="spellEnd"/>
      <w:r w:rsidRPr="009C0E6E">
        <w:rPr>
          <w:rFonts w:ascii="Arial" w:hAnsi="Arial" w:cs="Arial"/>
          <w:szCs w:val="24"/>
        </w:rPr>
        <w:t xml:space="preserve">, A. (2013). ‘Old wine in even newer bottles’: The uneasy relationship between web 2.0 technologies and European school collaboration. European Journal of Education, 48(4), 570–585. </w:t>
      </w:r>
      <w:proofErr w:type="spellStart"/>
      <w:r w:rsidRPr="009C0E6E">
        <w:rPr>
          <w:rFonts w:ascii="Arial" w:hAnsi="Arial" w:cs="Arial"/>
          <w:szCs w:val="24"/>
        </w:rPr>
        <w:t>doi</w:t>
      </w:r>
      <w:proofErr w:type="spellEnd"/>
      <w:r w:rsidRPr="009C0E6E">
        <w:rPr>
          <w:rFonts w:ascii="Arial" w:hAnsi="Arial" w:cs="Arial"/>
          <w:szCs w:val="24"/>
        </w:rPr>
        <w:t>: 10.1111/ejed.12051</w:t>
      </w:r>
    </w:p>
    <w:p w14:paraId="1FEBC7CB" w14:textId="77777777" w:rsidR="00634042" w:rsidRPr="009C0E6E" w:rsidRDefault="00634042" w:rsidP="00DE136A">
      <w:pPr>
        <w:spacing w:line="240" w:lineRule="auto"/>
        <w:ind w:left="720" w:hanging="720"/>
        <w:jc w:val="both"/>
        <w:rPr>
          <w:rFonts w:ascii="Arial" w:hAnsi="Arial" w:cs="Arial"/>
          <w:szCs w:val="24"/>
        </w:rPr>
      </w:pPr>
      <w:r w:rsidRPr="009C0E6E">
        <w:rPr>
          <w:rFonts w:ascii="Arial" w:hAnsi="Arial" w:cs="Arial"/>
          <w:szCs w:val="24"/>
        </w:rPr>
        <w:t xml:space="preserve">Iversen, J. H., &amp; </w:t>
      </w:r>
      <w:proofErr w:type="spellStart"/>
      <w:r w:rsidRPr="009C0E6E">
        <w:rPr>
          <w:rFonts w:ascii="Arial" w:hAnsi="Arial" w:cs="Arial"/>
          <w:szCs w:val="24"/>
        </w:rPr>
        <w:t>Eierman</w:t>
      </w:r>
      <w:proofErr w:type="spellEnd"/>
      <w:r w:rsidRPr="009C0E6E">
        <w:rPr>
          <w:rFonts w:ascii="Arial" w:hAnsi="Arial" w:cs="Arial"/>
          <w:szCs w:val="24"/>
        </w:rPr>
        <w:t>, M. A. (2018). The Impact of Experience and Technology Change on Task-Technology Fit of a Collaborative Technology. Journal of Education and Learning, 7(3), 56-75.</w:t>
      </w:r>
    </w:p>
    <w:p w14:paraId="335C856C" w14:textId="77777777" w:rsidR="00634042" w:rsidRPr="009C0E6E" w:rsidRDefault="00634042" w:rsidP="00DE136A">
      <w:pPr>
        <w:spacing w:line="240" w:lineRule="auto"/>
        <w:ind w:left="720" w:hanging="720"/>
        <w:jc w:val="both"/>
        <w:rPr>
          <w:rFonts w:ascii="Arial" w:hAnsi="Arial" w:cs="Arial"/>
          <w:szCs w:val="24"/>
        </w:rPr>
      </w:pPr>
      <w:r w:rsidRPr="009C0E6E">
        <w:rPr>
          <w:rFonts w:ascii="Arial" w:hAnsi="Arial" w:cs="Arial"/>
          <w:szCs w:val="24"/>
        </w:rPr>
        <w:t>Kai-Wai Chu, S., &amp; Kennedy, D. M. (2011). Using online collaborative tools for groups to co</w:t>
      </w:r>
      <w:r w:rsidRPr="009C0E6E">
        <w:rPr>
          <w:rFonts w:ascii="Cambria Math" w:hAnsi="Cambria Math" w:cs="Cambria Math"/>
          <w:szCs w:val="24"/>
        </w:rPr>
        <w:t>‐</w:t>
      </w:r>
      <w:r w:rsidRPr="009C0E6E">
        <w:rPr>
          <w:rFonts w:ascii="Arial" w:hAnsi="Arial" w:cs="Arial"/>
          <w:szCs w:val="24"/>
        </w:rPr>
        <w:t xml:space="preserve"> construct knowledge. Online Information Review, 35(4), 581–597. </w:t>
      </w:r>
      <w:proofErr w:type="spellStart"/>
      <w:r w:rsidRPr="009C0E6E">
        <w:rPr>
          <w:rFonts w:ascii="Arial" w:hAnsi="Arial" w:cs="Arial"/>
          <w:szCs w:val="24"/>
        </w:rPr>
        <w:t>doi</w:t>
      </w:r>
      <w:proofErr w:type="spellEnd"/>
      <w:r w:rsidRPr="009C0E6E">
        <w:rPr>
          <w:rFonts w:ascii="Arial" w:hAnsi="Arial" w:cs="Arial"/>
          <w:szCs w:val="24"/>
        </w:rPr>
        <w:t>: 10.1108/14684521111161945</w:t>
      </w:r>
    </w:p>
    <w:p w14:paraId="7F774F6E" w14:textId="77777777" w:rsidR="00634042" w:rsidRPr="009C0E6E" w:rsidRDefault="00634042" w:rsidP="00DE136A">
      <w:pPr>
        <w:spacing w:line="240" w:lineRule="auto"/>
        <w:ind w:left="720" w:hanging="720"/>
        <w:jc w:val="both"/>
        <w:rPr>
          <w:rFonts w:ascii="Arial" w:hAnsi="Arial" w:cs="Arial"/>
          <w:szCs w:val="24"/>
        </w:rPr>
      </w:pPr>
      <w:r w:rsidRPr="009C0E6E">
        <w:rPr>
          <w:rFonts w:ascii="Arial" w:hAnsi="Arial" w:cs="Arial"/>
          <w:szCs w:val="24"/>
        </w:rPr>
        <w:t xml:space="preserve">Kear, K., </w:t>
      </w:r>
      <w:proofErr w:type="spellStart"/>
      <w:r w:rsidRPr="009C0E6E">
        <w:rPr>
          <w:rFonts w:ascii="Arial" w:hAnsi="Arial" w:cs="Arial"/>
          <w:szCs w:val="24"/>
        </w:rPr>
        <w:t>Woodthorpe</w:t>
      </w:r>
      <w:proofErr w:type="spellEnd"/>
      <w:r w:rsidRPr="009C0E6E">
        <w:rPr>
          <w:rFonts w:ascii="Arial" w:hAnsi="Arial" w:cs="Arial"/>
          <w:szCs w:val="24"/>
        </w:rPr>
        <w:t xml:space="preserve">, J., Robertson, S., &amp; Hutchison, M. (2010). From forums to wikis: Perspectives on tools for collaboration. The Internet and Higher Education, 13(4), 218– 225. </w:t>
      </w:r>
      <w:proofErr w:type="spellStart"/>
      <w:r w:rsidRPr="009C0E6E">
        <w:rPr>
          <w:rFonts w:ascii="Arial" w:hAnsi="Arial" w:cs="Arial"/>
          <w:szCs w:val="24"/>
        </w:rPr>
        <w:t>doi</w:t>
      </w:r>
      <w:proofErr w:type="spellEnd"/>
      <w:r w:rsidRPr="009C0E6E">
        <w:rPr>
          <w:rFonts w:ascii="Arial" w:hAnsi="Arial" w:cs="Arial"/>
          <w:szCs w:val="24"/>
        </w:rPr>
        <w:t>: 10.1016/j.iheduc.2010.05.004</w:t>
      </w:r>
    </w:p>
    <w:p w14:paraId="1F2F2EF1" w14:textId="77777777" w:rsidR="00634042" w:rsidRPr="009C0E6E" w:rsidRDefault="00634042" w:rsidP="00DE136A">
      <w:pPr>
        <w:spacing w:line="240" w:lineRule="auto"/>
        <w:ind w:left="720" w:hanging="720"/>
        <w:jc w:val="both"/>
        <w:rPr>
          <w:rFonts w:ascii="Arial" w:hAnsi="Arial" w:cs="Arial"/>
          <w:szCs w:val="24"/>
        </w:rPr>
      </w:pPr>
      <w:proofErr w:type="spellStart"/>
      <w:r w:rsidRPr="009C0E6E">
        <w:rPr>
          <w:rFonts w:ascii="Arial" w:hAnsi="Arial" w:cs="Arial"/>
          <w:szCs w:val="24"/>
        </w:rPr>
        <w:t>Kok</w:t>
      </w:r>
      <w:proofErr w:type="spellEnd"/>
      <w:r w:rsidRPr="009C0E6E">
        <w:rPr>
          <w:rFonts w:ascii="Arial" w:hAnsi="Arial" w:cs="Arial"/>
          <w:szCs w:val="24"/>
        </w:rPr>
        <w:t xml:space="preserve">, A. (2011). Volunteering in the digital age: A study of online collaboration tools from the perspective of CSCL. I-Manager’s Journal of Educational Technology; Nagercoil, 8(3), 45–57. </w:t>
      </w:r>
      <w:proofErr w:type="spellStart"/>
      <w:r w:rsidRPr="009C0E6E">
        <w:rPr>
          <w:rFonts w:ascii="Arial" w:hAnsi="Arial" w:cs="Arial"/>
          <w:szCs w:val="24"/>
        </w:rPr>
        <w:t>doi</w:t>
      </w:r>
      <w:proofErr w:type="spellEnd"/>
      <w:r w:rsidRPr="009C0E6E">
        <w:rPr>
          <w:rFonts w:ascii="Arial" w:hAnsi="Arial" w:cs="Arial"/>
          <w:szCs w:val="24"/>
        </w:rPr>
        <w:t>: 10.26634/jet.8.3.1639</w:t>
      </w:r>
    </w:p>
    <w:p w14:paraId="70289051" w14:textId="77777777" w:rsidR="00634042" w:rsidRPr="009C0E6E" w:rsidRDefault="00634042" w:rsidP="00DE136A">
      <w:pPr>
        <w:spacing w:line="240" w:lineRule="auto"/>
        <w:ind w:left="720" w:hanging="720"/>
        <w:jc w:val="both"/>
        <w:rPr>
          <w:rFonts w:ascii="Arial" w:hAnsi="Arial" w:cs="Arial"/>
          <w:szCs w:val="24"/>
        </w:rPr>
      </w:pPr>
      <w:proofErr w:type="spellStart"/>
      <w:r w:rsidRPr="009C0E6E">
        <w:rPr>
          <w:rFonts w:ascii="Arial" w:hAnsi="Arial" w:cs="Arial"/>
          <w:szCs w:val="24"/>
        </w:rPr>
        <w:t>Laru</w:t>
      </w:r>
      <w:proofErr w:type="spellEnd"/>
      <w:r w:rsidRPr="009C0E6E">
        <w:rPr>
          <w:rFonts w:ascii="Arial" w:hAnsi="Arial" w:cs="Arial"/>
          <w:szCs w:val="24"/>
        </w:rPr>
        <w:t xml:space="preserve">, J., </w:t>
      </w:r>
      <w:proofErr w:type="spellStart"/>
      <w:r w:rsidRPr="009C0E6E">
        <w:rPr>
          <w:rFonts w:ascii="Arial" w:hAnsi="Arial" w:cs="Arial"/>
          <w:szCs w:val="24"/>
        </w:rPr>
        <w:t>Näykki</w:t>
      </w:r>
      <w:proofErr w:type="spellEnd"/>
      <w:r w:rsidRPr="009C0E6E">
        <w:rPr>
          <w:rFonts w:ascii="Arial" w:hAnsi="Arial" w:cs="Arial"/>
          <w:szCs w:val="24"/>
        </w:rPr>
        <w:t xml:space="preserve">, P., &amp; </w:t>
      </w:r>
      <w:proofErr w:type="spellStart"/>
      <w:r w:rsidRPr="009C0E6E">
        <w:rPr>
          <w:rFonts w:ascii="Arial" w:hAnsi="Arial" w:cs="Arial"/>
          <w:szCs w:val="24"/>
        </w:rPr>
        <w:t>Järvelä</w:t>
      </w:r>
      <w:proofErr w:type="spellEnd"/>
      <w:r w:rsidRPr="009C0E6E">
        <w:rPr>
          <w:rFonts w:ascii="Arial" w:hAnsi="Arial" w:cs="Arial"/>
          <w:szCs w:val="24"/>
        </w:rPr>
        <w:t xml:space="preserve">, S. (2012). Supporting small-group learning using multiple Web 2.0 tools: A case study in the higher education context. The Internet and Higher Education, 15(1), 29–38. </w:t>
      </w:r>
      <w:proofErr w:type="spellStart"/>
      <w:r w:rsidRPr="009C0E6E">
        <w:rPr>
          <w:rFonts w:ascii="Arial" w:hAnsi="Arial" w:cs="Arial"/>
          <w:szCs w:val="24"/>
        </w:rPr>
        <w:t>doi</w:t>
      </w:r>
      <w:proofErr w:type="spellEnd"/>
      <w:r w:rsidRPr="009C0E6E">
        <w:rPr>
          <w:rFonts w:ascii="Arial" w:hAnsi="Arial" w:cs="Arial"/>
          <w:szCs w:val="24"/>
        </w:rPr>
        <w:t>: 10.1016/j.iheduc.2011.08.004</w:t>
      </w:r>
    </w:p>
    <w:p w14:paraId="5F35592D" w14:textId="77777777" w:rsidR="00634042" w:rsidRPr="009C0E6E" w:rsidRDefault="00634042" w:rsidP="00DE136A">
      <w:pPr>
        <w:spacing w:line="240" w:lineRule="auto"/>
        <w:ind w:left="720" w:hanging="720"/>
        <w:jc w:val="both"/>
        <w:rPr>
          <w:rFonts w:ascii="Arial" w:hAnsi="Arial" w:cs="Arial"/>
          <w:szCs w:val="24"/>
        </w:rPr>
      </w:pPr>
      <w:r w:rsidRPr="009C0E6E">
        <w:rPr>
          <w:rFonts w:ascii="Arial" w:hAnsi="Arial" w:cs="Arial"/>
          <w:szCs w:val="24"/>
        </w:rPr>
        <w:t xml:space="preserve">Lee, D., Huh, Y., &amp; </w:t>
      </w:r>
      <w:proofErr w:type="spellStart"/>
      <w:r w:rsidRPr="009C0E6E">
        <w:rPr>
          <w:rFonts w:ascii="Arial" w:hAnsi="Arial" w:cs="Arial"/>
          <w:szCs w:val="24"/>
        </w:rPr>
        <w:t>Reigeluth</w:t>
      </w:r>
      <w:proofErr w:type="spellEnd"/>
      <w:r w:rsidRPr="009C0E6E">
        <w:rPr>
          <w:rFonts w:ascii="Arial" w:hAnsi="Arial" w:cs="Arial"/>
          <w:szCs w:val="24"/>
        </w:rPr>
        <w:t xml:space="preserve">, C. M. (2015). Collaboration, intragroup conflict, and social skills in project-based learning. Instructional Science, 43(5), 561–590. </w:t>
      </w:r>
      <w:proofErr w:type="spellStart"/>
      <w:r w:rsidRPr="009C0E6E">
        <w:rPr>
          <w:rFonts w:ascii="Arial" w:hAnsi="Arial" w:cs="Arial"/>
          <w:szCs w:val="24"/>
        </w:rPr>
        <w:t>doi</w:t>
      </w:r>
      <w:proofErr w:type="spellEnd"/>
      <w:r w:rsidRPr="009C0E6E">
        <w:rPr>
          <w:rFonts w:ascii="Arial" w:hAnsi="Arial" w:cs="Arial"/>
          <w:szCs w:val="24"/>
        </w:rPr>
        <w:t>: 10.1007/s11251- 015-9348-7</w:t>
      </w:r>
    </w:p>
    <w:p w14:paraId="1CAB06F7" w14:textId="77777777" w:rsidR="00634042" w:rsidRPr="009C0E6E" w:rsidRDefault="00634042" w:rsidP="00DE136A">
      <w:pPr>
        <w:spacing w:line="240" w:lineRule="auto"/>
        <w:ind w:left="720" w:hanging="720"/>
        <w:jc w:val="both"/>
        <w:rPr>
          <w:rFonts w:ascii="Arial" w:hAnsi="Arial" w:cs="Arial"/>
          <w:szCs w:val="24"/>
        </w:rPr>
      </w:pPr>
      <w:r w:rsidRPr="009C0E6E">
        <w:rPr>
          <w:rFonts w:ascii="Arial" w:hAnsi="Arial" w:cs="Arial"/>
          <w:szCs w:val="24"/>
        </w:rPr>
        <w:lastRenderedPageBreak/>
        <w:t xml:space="preserve">Lukman, R., &amp; </w:t>
      </w:r>
      <w:proofErr w:type="spellStart"/>
      <w:r w:rsidRPr="009C0E6E">
        <w:rPr>
          <w:rFonts w:ascii="Arial" w:hAnsi="Arial" w:cs="Arial"/>
          <w:szCs w:val="24"/>
        </w:rPr>
        <w:t>Krajnc</w:t>
      </w:r>
      <w:proofErr w:type="spellEnd"/>
      <w:r w:rsidRPr="009C0E6E">
        <w:rPr>
          <w:rFonts w:ascii="Arial" w:hAnsi="Arial" w:cs="Arial"/>
          <w:szCs w:val="24"/>
        </w:rPr>
        <w:t xml:space="preserve">, M. (2012). Exploring non-traditional learning methods in virtual and real-world environments. Journal of Educational Technology &amp; Society, 15(1), 237-n/a. Retrieved from </w:t>
      </w:r>
      <w:hyperlink r:id="rId5" w:history="1">
        <w:r w:rsidRPr="009C0E6E">
          <w:rPr>
            <w:rStyle w:val="Hyperlink"/>
            <w:rFonts w:ascii="Arial" w:hAnsi="Arial" w:cs="Arial"/>
            <w:szCs w:val="24"/>
          </w:rPr>
          <w:t>https://eric.ed.gov/?id=EJ979522</w:t>
        </w:r>
      </w:hyperlink>
    </w:p>
    <w:p w14:paraId="6836EF9E" w14:textId="77777777" w:rsidR="00634042" w:rsidRPr="009C0E6E" w:rsidRDefault="00634042" w:rsidP="00DE136A">
      <w:pPr>
        <w:spacing w:line="240" w:lineRule="auto"/>
        <w:ind w:left="720" w:hanging="720"/>
        <w:jc w:val="both"/>
        <w:rPr>
          <w:rFonts w:ascii="Arial" w:hAnsi="Arial" w:cs="Arial"/>
          <w:szCs w:val="24"/>
        </w:rPr>
      </w:pPr>
      <w:r w:rsidRPr="009C0E6E">
        <w:rPr>
          <w:rFonts w:ascii="Arial" w:hAnsi="Arial" w:cs="Arial"/>
          <w:szCs w:val="24"/>
        </w:rPr>
        <w:t xml:space="preserve">McCabe, D. B., &amp; </w:t>
      </w:r>
      <w:proofErr w:type="spellStart"/>
      <w:r w:rsidRPr="009C0E6E">
        <w:rPr>
          <w:rFonts w:ascii="Arial" w:hAnsi="Arial" w:cs="Arial"/>
          <w:szCs w:val="24"/>
        </w:rPr>
        <w:t>Meuter</w:t>
      </w:r>
      <w:proofErr w:type="spellEnd"/>
      <w:r w:rsidRPr="009C0E6E">
        <w:rPr>
          <w:rFonts w:ascii="Arial" w:hAnsi="Arial" w:cs="Arial"/>
          <w:szCs w:val="24"/>
        </w:rPr>
        <w:t xml:space="preserve">, M. L. (2011). A student view of technology in the classroom: Does it enhance the seven principles of good practice in undergraduate education? Journal of Marketing Education, 33(2), 149–159. </w:t>
      </w:r>
      <w:proofErr w:type="spellStart"/>
      <w:r w:rsidRPr="009C0E6E">
        <w:rPr>
          <w:rFonts w:ascii="Arial" w:hAnsi="Arial" w:cs="Arial"/>
          <w:szCs w:val="24"/>
        </w:rPr>
        <w:t>doi</w:t>
      </w:r>
      <w:proofErr w:type="spellEnd"/>
      <w:r w:rsidRPr="009C0E6E">
        <w:rPr>
          <w:rFonts w:ascii="Arial" w:hAnsi="Arial" w:cs="Arial"/>
          <w:szCs w:val="24"/>
        </w:rPr>
        <w:t>: 10.1177/0273475311410847</w:t>
      </w:r>
    </w:p>
    <w:p w14:paraId="1E9381F4" w14:textId="77777777" w:rsidR="00634042" w:rsidRPr="009C0E6E" w:rsidRDefault="00634042" w:rsidP="00DE136A">
      <w:pPr>
        <w:spacing w:line="240" w:lineRule="auto"/>
        <w:ind w:left="720" w:hanging="720"/>
        <w:jc w:val="both"/>
        <w:rPr>
          <w:rFonts w:ascii="Arial" w:hAnsi="Arial" w:cs="Arial"/>
          <w:szCs w:val="24"/>
        </w:rPr>
      </w:pPr>
      <w:r w:rsidRPr="009C0E6E">
        <w:rPr>
          <w:rFonts w:ascii="Arial" w:hAnsi="Arial" w:cs="Arial"/>
          <w:szCs w:val="24"/>
        </w:rPr>
        <w:t xml:space="preserve">Muir-Herzig, R. G. (2004). Technology and its impact in the classroom. Computers &amp; Education, 42(2), 111–131. </w:t>
      </w:r>
      <w:proofErr w:type="spellStart"/>
      <w:r w:rsidRPr="009C0E6E">
        <w:rPr>
          <w:rFonts w:ascii="Arial" w:hAnsi="Arial" w:cs="Arial"/>
          <w:szCs w:val="24"/>
        </w:rPr>
        <w:t>doi</w:t>
      </w:r>
      <w:proofErr w:type="spellEnd"/>
      <w:r w:rsidRPr="009C0E6E">
        <w:rPr>
          <w:rFonts w:ascii="Arial" w:hAnsi="Arial" w:cs="Arial"/>
          <w:szCs w:val="24"/>
        </w:rPr>
        <w:t>: 10.1016/S0360-1315(03)00067-8</w:t>
      </w:r>
    </w:p>
    <w:p w14:paraId="1BED234B" w14:textId="77777777" w:rsidR="00634042" w:rsidRPr="009C0E6E" w:rsidRDefault="00634042" w:rsidP="00DE136A">
      <w:pPr>
        <w:spacing w:line="240" w:lineRule="auto"/>
        <w:ind w:left="720" w:hanging="720"/>
        <w:jc w:val="both"/>
        <w:rPr>
          <w:rFonts w:ascii="Arial" w:hAnsi="Arial" w:cs="Arial"/>
          <w:szCs w:val="24"/>
        </w:rPr>
      </w:pPr>
      <w:proofErr w:type="spellStart"/>
      <w:r w:rsidRPr="009C0E6E">
        <w:rPr>
          <w:rFonts w:ascii="Arial" w:hAnsi="Arial" w:cs="Arial"/>
          <w:szCs w:val="24"/>
        </w:rPr>
        <w:t>Raghupathi</w:t>
      </w:r>
      <w:proofErr w:type="spellEnd"/>
      <w:r w:rsidRPr="009C0E6E">
        <w:rPr>
          <w:rFonts w:ascii="Arial" w:hAnsi="Arial" w:cs="Arial"/>
          <w:szCs w:val="24"/>
        </w:rPr>
        <w:t xml:space="preserve">, V. (2016). Changes in virtual team collaboration with modern collaboration tools. </w:t>
      </w:r>
      <w:proofErr w:type="spellStart"/>
      <w:r w:rsidRPr="009C0E6E">
        <w:rPr>
          <w:rFonts w:ascii="Arial" w:hAnsi="Arial" w:cs="Arial"/>
          <w:szCs w:val="24"/>
        </w:rPr>
        <w:t>IManager’s</w:t>
      </w:r>
      <w:proofErr w:type="spellEnd"/>
      <w:r w:rsidRPr="009C0E6E">
        <w:rPr>
          <w:rFonts w:ascii="Arial" w:hAnsi="Arial" w:cs="Arial"/>
          <w:szCs w:val="24"/>
        </w:rPr>
        <w:t xml:space="preserve"> Journal on Information Technology; Nagercoil, 5(2), 5–13. </w:t>
      </w:r>
      <w:proofErr w:type="spellStart"/>
      <w:r w:rsidRPr="009C0E6E">
        <w:rPr>
          <w:rFonts w:ascii="Arial" w:hAnsi="Arial" w:cs="Arial"/>
          <w:szCs w:val="24"/>
        </w:rPr>
        <w:t>doi</w:t>
      </w:r>
      <w:proofErr w:type="spellEnd"/>
      <w:r w:rsidRPr="009C0E6E">
        <w:rPr>
          <w:rFonts w:ascii="Arial" w:hAnsi="Arial" w:cs="Arial"/>
          <w:szCs w:val="24"/>
        </w:rPr>
        <w:t>: 10.26634/JIT.5.2.5998</w:t>
      </w:r>
    </w:p>
    <w:p w14:paraId="736FA9D1" w14:textId="77777777" w:rsidR="00634042" w:rsidRPr="009C0E6E" w:rsidRDefault="00634042" w:rsidP="00DE136A">
      <w:pPr>
        <w:spacing w:line="240" w:lineRule="auto"/>
        <w:ind w:left="720" w:hanging="720"/>
        <w:jc w:val="both"/>
        <w:rPr>
          <w:rFonts w:ascii="Arial" w:hAnsi="Arial" w:cs="Arial"/>
          <w:szCs w:val="24"/>
        </w:rPr>
      </w:pPr>
      <w:r w:rsidRPr="009C0E6E">
        <w:rPr>
          <w:rFonts w:ascii="Arial" w:hAnsi="Arial" w:cs="Arial"/>
          <w:szCs w:val="24"/>
        </w:rPr>
        <w:t>Schmitz, C. D., Baber, S. J., John, D. M., &amp; Brown, K. S. (2009). Creating the 21st-century school of education: Collaboration, community, and partnership in St. Louis. Peabody Journal of Education, 75(3), 64-84. doi:10.1207/S15327930PJE7503_5</w:t>
      </w:r>
    </w:p>
    <w:p w14:paraId="1DD2B243" w14:textId="77777777" w:rsidR="00634042" w:rsidRPr="009C0E6E" w:rsidRDefault="00634042" w:rsidP="00DE136A">
      <w:pPr>
        <w:spacing w:line="240" w:lineRule="auto"/>
        <w:ind w:left="720" w:hanging="720"/>
        <w:jc w:val="both"/>
        <w:rPr>
          <w:rFonts w:ascii="Arial" w:hAnsi="Arial" w:cs="Arial"/>
          <w:szCs w:val="24"/>
        </w:rPr>
      </w:pPr>
      <w:r w:rsidRPr="009C0E6E">
        <w:rPr>
          <w:rFonts w:ascii="Arial" w:hAnsi="Arial" w:cs="Arial"/>
          <w:szCs w:val="24"/>
        </w:rPr>
        <w:t xml:space="preserve">Schoenberg, B. (2011). Student collaboration online in a critical thinking course. Human Architecture; Belmont, 9(3), 81–90. Retrieved from https://scholarworks.umb. </w:t>
      </w:r>
      <w:proofErr w:type="spellStart"/>
      <w:r w:rsidRPr="009C0E6E">
        <w:rPr>
          <w:rFonts w:ascii="Arial" w:hAnsi="Arial" w:cs="Arial"/>
          <w:szCs w:val="24"/>
        </w:rPr>
        <w:t>edu</w:t>
      </w:r>
      <w:proofErr w:type="spellEnd"/>
      <w:r w:rsidRPr="009C0E6E">
        <w:rPr>
          <w:rFonts w:ascii="Arial" w:hAnsi="Arial" w:cs="Arial"/>
          <w:szCs w:val="24"/>
        </w:rPr>
        <w:t>/</w:t>
      </w:r>
      <w:proofErr w:type="spellStart"/>
      <w:r w:rsidRPr="009C0E6E">
        <w:rPr>
          <w:rFonts w:ascii="Arial" w:hAnsi="Arial" w:cs="Arial"/>
          <w:szCs w:val="24"/>
        </w:rPr>
        <w:t>humanarchitecture</w:t>
      </w:r>
      <w:proofErr w:type="spellEnd"/>
      <w:r w:rsidRPr="009C0E6E">
        <w:rPr>
          <w:rFonts w:ascii="Arial" w:hAnsi="Arial" w:cs="Arial"/>
          <w:szCs w:val="24"/>
        </w:rPr>
        <w:t>/vol9/iss3/8/</w:t>
      </w:r>
    </w:p>
    <w:p w14:paraId="370D6738" w14:textId="77777777" w:rsidR="00634042" w:rsidRPr="009C0E6E" w:rsidRDefault="00634042" w:rsidP="00DE136A">
      <w:pPr>
        <w:spacing w:line="240" w:lineRule="auto"/>
        <w:ind w:left="720" w:hanging="720"/>
        <w:jc w:val="both"/>
        <w:rPr>
          <w:rFonts w:ascii="Arial" w:hAnsi="Arial" w:cs="Arial"/>
          <w:szCs w:val="24"/>
        </w:rPr>
      </w:pPr>
      <w:proofErr w:type="spellStart"/>
      <w:r w:rsidRPr="009C0E6E">
        <w:rPr>
          <w:rFonts w:ascii="Arial" w:hAnsi="Arial" w:cs="Arial"/>
          <w:szCs w:val="24"/>
        </w:rPr>
        <w:t>Su</w:t>
      </w:r>
      <w:proofErr w:type="spellEnd"/>
      <w:r w:rsidRPr="009C0E6E">
        <w:rPr>
          <w:rFonts w:ascii="Arial" w:hAnsi="Arial" w:cs="Arial"/>
          <w:szCs w:val="24"/>
        </w:rPr>
        <w:t xml:space="preserve">, F., &amp; Beaumont, C. (2010). Evaluating the use of a wiki for collaborative learning. Innovations in Education and Teaching International, 47(4), 417–431. </w:t>
      </w:r>
      <w:proofErr w:type="spellStart"/>
      <w:r w:rsidRPr="009C0E6E">
        <w:rPr>
          <w:rFonts w:ascii="Arial" w:hAnsi="Arial" w:cs="Arial"/>
          <w:szCs w:val="24"/>
        </w:rPr>
        <w:t>doi</w:t>
      </w:r>
      <w:proofErr w:type="spellEnd"/>
      <w:r w:rsidRPr="009C0E6E">
        <w:rPr>
          <w:rFonts w:ascii="Arial" w:hAnsi="Arial" w:cs="Arial"/>
          <w:szCs w:val="24"/>
        </w:rPr>
        <w:t>: 10.1080/14703297.2010.518428</w:t>
      </w:r>
    </w:p>
    <w:p w14:paraId="183D8FA3" w14:textId="77777777" w:rsidR="00634042" w:rsidRPr="009C0E6E" w:rsidRDefault="00634042" w:rsidP="00DE136A">
      <w:pPr>
        <w:spacing w:line="240" w:lineRule="auto"/>
        <w:ind w:left="720" w:hanging="720"/>
        <w:jc w:val="both"/>
        <w:rPr>
          <w:rFonts w:ascii="Arial" w:hAnsi="Arial" w:cs="Arial"/>
          <w:szCs w:val="24"/>
        </w:rPr>
      </w:pPr>
      <w:proofErr w:type="spellStart"/>
      <w:r w:rsidRPr="009C0E6E">
        <w:rPr>
          <w:rFonts w:ascii="Arial" w:hAnsi="Arial" w:cs="Arial"/>
          <w:szCs w:val="24"/>
        </w:rPr>
        <w:t>Trocky</w:t>
      </w:r>
      <w:proofErr w:type="spellEnd"/>
      <w:r w:rsidRPr="009C0E6E">
        <w:rPr>
          <w:rFonts w:ascii="Arial" w:hAnsi="Arial" w:cs="Arial"/>
          <w:szCs w:val="24"/>
        </w:rPr>
        <w:t xml:space="preserve">, N. M., &amp; Buckley, K. M. (2016). Evaluating the impact of Wikis on student learning outcomes: An integrative review. Journal of Professional Nursing, 32(5), 364–376. </w:t>
      </w:r>
      <w:proofErr w:type="spellStart"/>
      <w:r w:rsidRPr="009C0E6E">
        <w:rPr>
          <w:rFonts w:ascii="Arial" w:hAnsi="Arial" w:cs="Arial"/>
          <w:szCs w:val="24"/>
        </w:rPr>
        <w:t>doi</w:t>
      </w:r>
      <w:proofErr w:type="spellEnd"/>
      <w:r w:rsidRPr="009C0E6E">
        <w:rPr>
          <w:rFonts w:ascii="Arial" w:hAnsi="Arial" w:cs="Arial"/>
          <w:szCs w:val="24"/>
        </w:rPr>
        <w:t>: 10.1016/j.profnurs.2016.01.007</w:t>
      </w:r>
    </w:p>
    <w:p w14:paraId="0CBC0DDA" w14:textId="77777777" w:rsidR="00634042" w:rsidRPr="009C0E6E" w:rsidRDefault="00634042" w:rsidP="00DE136A">
      <w:pPr>
        <w:spacing w:line="240" w:lineRule="auto"/>
        <w:ind w:left="720" w:hanging="720"/>
        <w:jc w:val="both"/>
        <w:rPr>
          <w:rFonts w:ascii="Arial" w:hAnsi="Arial" w:cs="Arial"/>
          <w:szCs w:val="24"/>
        </w:rPr>
      </w:pPr>
      <w:r w:rsidRPr="009C0E6E">
        <w:rPr>
          <w:rFonts w:ascii="Arial" w:hAnsi="Arial" w:cs="Arial"/>
          <w:szCs w:val="24"/>
        </w:rPr>
        <w:t>Zhao, J., &amp; Li, Y. (2020). Collaborative intelligent environment perception and mission control of scientific researchers in semantic knowledge framework based on complex theory. Complexity, 2020.</w:t>
      </w:r>
    </w:p>
    <w:sectPr w:rsidR="00634042" w:rsidRPr="009C0E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9B2"/>
    <w:rsid w:val="000764A2"/>
    <w:rsid w:val="000B3DE2"/>
    <w:rsid w:val="000E17F0"/>
    <w:rsid w:val="001460F3"/>
    <w:rsid w:val="00167D1F"/>
    <w:rsid w:val="001B1E88"/>
    <w:rsid w:val="001C5C54"/>
    <w:rsid w:val="001E22B7"/>
    <w:rsid w:val="00290C61"/>
    <w:rsid w:val="00295F3B"/>
    <w:rsid w:val="002A7784"/>
    <w:rsid w:val="002A7C2A"/>
    <w:rsid w:val="002B0062"/>
    <w:rsid w:val="002F46E5"/>
    <w:rsid w:val="00330F27"/>
    <w:rsid w:val="00332228"/>
    <w:rsid w:val="00334206"/>
    <w:rsid w:val="00344A05"/>
    <w:rsid w:val="00360808"/>
    <w:rsid w:val="003B1D90"/>
    <w:rsid w:val="0046648B"/>
    <w:rsid w:val="00475D3C"/>
    <w:rsid w:val="004950F6"/>
    <w:rsid w:val="005028A9"/>
    <w:rsid w:val="00512D27"/>
    <w:rsid w:val="005454DB"/>
    <w:rsid w:val="005507E3"/>
    <w:rsid w:val="005602A1"/>
    <w:rsid w:val="00582A92"/>
    <w:rsid w:val="005B75FF"/>
    <w:rsid w:val="005E010D"/>
    <w:rsid w:val="006168AB"/>
    <w:rsid w:val="00634042"/>
    <w:rsid w:val="006F6E4C"/>
    <w:rsid w:val="00711EF9"/>
    <w:rsid w:val="00744489"/>
    <w:rsid w:val="00750C1E"/>
    <w:rsid w:val="00756AA7"/>
    <w:rsid w:val="007A33EE"/>
    <w:rsid w:val="007B3471"/>
    <w:rsid w:val="007E320F"/>
    <w:rsid w:val="00804831"/>
    <w:rsid w:val="00826B20"/>
    <w:rsid w:val="00842F30"/>
    <w:rsid w:val="00857947"/>
    <w:rsid w:val="00895126"/>
    <w:rsid w:val="008A2AEF"/>
    <w:rsid w:val="008B5415"/>
    <w:rsid w:val="008D2944"/>
    <w:rsid w:val="0091741F"/>
    <w:rsid w:val="00920D91"/>
    <w:rsid w:val="00932C9F"/>
    <w:rsid w:val="0095263D"/>
    <w:rsid w:val="00972B24"/>
    <w:rsid w:val="009C0E6E"/>
    <w:rsid w:val="009C3C4C"/>
    <w:rsid w:val="009D19BE"/>
    <w:rsid w:val="009F4C96"/>
    <w:rsid w:val="00A03170"/>
    <w:rsid w:val="00A26166"/>
    <w:rsid w:val="00A87664"/>
    <w:rsid w:val="00AA1914"/>
    <w:rsid w:val="00B030C9"/>
    <w:rsid w:val="00B15740"/>
    <w:rsid w:val="00B948D6"/>
    <w:rsid w:val="00BB1778"/>
    <w:rsid w:val="00C40B83"/>
    <w:rsid w:val="00C4457A"/>
    <w:rsid w:val="00C66C91"/>
    <w:rsid w:val="00C737CA"/>
    <w:rsid w:val="00C84C6A"/>
    <w:rsid w:val="00C917D4"/>
    <w:rsid w:val="00CE34DE"/>
    <w:rsid w:val="00CF2314"/>
    <w:rsid w:val="00DC33E6"/>
    <w:rsid w:val="00DE136A"/>
    <w:rsid w:val="00E1666D"/>
    <w:rsid w:val="00E37C2C"/>
    <w:rsid w:val="00EB3A01"/>
    <w:rsid w:val="00ED3117"/>
    <w:rsid w:val="00F109B2"/>
    <w:rsid w:val="00F30C9A"/>
    <w:rsid w:val="00F5466D"/>
    <w:rsid w:val="00F9435E"/>
    <w:rsid w:val="00FD39AA"/>
    <w:rsid w:val="00FF3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B85DC"/>
  <w15:chartTrackingRefBased/>
  <w15:docId w15:val="{76CCA83B-267E-4BCC-8BBD-755A8327A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D3C"/>
    <w:pPr>
      <w:spacing w:line="360" w:lineRule="auto"/>
    </w:pPr>
    <w:rPr>
      <w:rFonts w:ascii="Times New Roman" w:hAnsi="Times New Roman"/>
      <w:sz w:val="24"/>
      <w:lang w:val="en-GB"/>
    </w:rPr>
  </w:style>
  <w:style w:type="paragraph" w:styleId="Heading1">
    <w:name w:val="heading 1"/>
    <w:basedOn w:val="Normal"/>
    <w:next w:val="Normal"/>
    <w:link w:val="Heading1Char"/>
    <w:autoRedefine/>
    <w:uiPriority w:val="9"/>
    <w:qFormat/>
    <w:rsid w:val="00344A05"/>
    <w:pPr>
      <w:keepNext/>
      <w:keepLines/>
      <w:spacing w:before="240" w:after="0"/>
      <w:jc w:val="both"/>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DC33E6"/>
    <w:pPr>
      <w:keepNext/>
      <w:keepLines/>
      <w:spacing w:before="40" w:after="0" w:line="480" w:lineRule="auto"/>
      <w:jc w:val="both"/>
      <w:outlineLvl w:val="1"/>
    </w:pPr>
    <w:rPr>
      <w:rFonts w:eastAsiaTheme="majorEastAsia" w:cstheme="majorBidi"/>
      <w:b/>
      <w:i/>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A05"/>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DC33E6"/>
    <w:rPr>
      <w:rFonts w:ascii="Times New Roman" w:eastAsiaTheme="majorEastAsia" w:hAnsi="Times New Roman" w:cstheme="majorBidi"/>
      <w:b/>
      <w:i/>
      <w:sz w:val="24"/>
      <w:szCs w:val="26"/>
    </w:rPr>
  </w:style>
  <w:style w:type="character" w:styleId="Hyperlink">
    <w:name w:val="Hyperlink"/>
    <w:basedOn w:val="DefaultParagraphFont"/>
    <w:uiPriority w:val="99"/>
    <w:unhideWhenUsed/>
    <w:rsid w:val="00290C61"/>
    <w:rPr>
      <w:color w:val="0563C1" w:themeColor="hyperlink"/>
      <w:u w:val="single"/>
    </w:rPr>
  </w:style>
  <w:style w:type="character" w:styleId="UnresolvedMention">
    <w:name w:val="Unresolved Mention"/>
    <w:basedOn w:val="DefaultParagraphFont"/>
    <w:uiPriority w:val="99"/>
    <w:semiHidden/>
    <w:unhideWhenUsed/>
    <w:rsid w:val="00290C61"/>
    <w:rPr>
      <w:color w:val="605E5C"/>
      <w:shd w:val="clear" w:color="auto" w:fill="E1DFDD"/>
    </w:rPr>
  </w:style>
  <w:style w:type="paragraph" w:styleId="TOCHeading">
    <w:name w:val="TOC Heading"/>
    <w:basedOn w:val="Heading1"/>
    <w:next w:val="Normal"/>
    <w:uiPriority w:val="39"/>
    <w:unhideWhenUsed/>
    <w:qFormat/>
    <w:rsid w:val="002A7784"/>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A7784"/>
    <w:pPr>
      <w:spacing w:after="100"/>
    </w:pPr>
  </w:style>
  <w:style w:type="paragraph" w:styleId="TOC2">
    <w:name w:val="toc 2"/>
    <w:basedOn w:val="Normal"/>
    <w:next w:val="Normal"/>
    <w:autoRedefine/>
    <w:uiPriority w:val="39"/>
    <w:unhideWhenUsed/>
    <w:rsid w:val="002A778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eric.ed.gov/?id=EJ97952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913BA-2FC6-4D3F-ABFD-2329F8F5C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9</Pages>
  <Words>2503</Words>
  <Characters>14270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Newlife Network</dc:creator>
  <cp:keywords/>
  <dc:description/>
  <cp:lastModifiedBy>Laura</cp:lastModifiedBy>
  <cp:revision>69</cp:revision>
  <dcterms:created xsi:type="dcterms:W3CDTF">2022-11-30T17:57:00Z</dcterms:created>
  <dcterms:modified xsi:type="dcterms:W3CDTF">2022-11-30T19:33:00Z</dcterms:modified>
</cp:coreProperties>
</file>