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B346D1" w14:textId="77777777" w:rsidR="009A15E4" w:rsidRDefault="00000000">
      <w:pPr>
        <w:spacing w:before="240" w:after="240" w:line="480" w:lineRule="auto"/>
        <w:jc w:val="center"/>
        <w:rPr>
          <w:rFonts w:ascii="Times New Roman" w:eastAsia="Times New Roman" w:hAnsi="Times New Roman" w:cs="Times New Roman"/>
          <w:sz w:val="24"/>
          <w:szCs w:val="24"/>
        </w:rPr>
      </w:pPr>
      <w:r>
        <w:rPr>
          <w:noProof/>
        </w:rPr>
        <w:drawing>
          <wp:anchor distT="114300" distB="114300" distL="114300" distR="114300" simplePos="0" relativeHeight="251658240" behindDoc="1" locked="0" layoutInCell="1" hidden="0" allowOverlap="1" wp14:anchorId="46AE703D" wp14:editId="2D14BA97">
            <wp:simplePos x="0" y="0"/>
            <wp:positionH relativeFrom="column">
              <wp:posOffset>1222538</wp:posOffset>
            </wp:positionH>
            <wp:positionV relativeFrom="paragraph">
              <wp:posOffset>114300</wp:posOffset>
            </wp:positionV>
            <wp:extent cx="3281363" cy="1314755"/>
            <wp:effectExtent l="0" t="0" r="0" b="0"/>
            <wp:wrapNone/>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3281363" cy="1314755"/>
                    </a:xfrm>
                    <a:prstGeom prst="rect">
                      <a:avLst/>
                    </a:prstGeom>
                    <a:ln/>
                  </pic:spPr>
                </pic:pic>
              </a:graphicData>
            </a:graphic>
          </wp:anchor>
        </w:drawing>
      </w:r>
    </w:p>
    <w:p w14:paraId="4DB09BA3" w14:textId="77777777" w:rsidR="009A15E4" w:rsidRDefault="009A15E4">
      <w:pPr>
        <w:spacing w:before="240" w:after="240" w:line="480" w:lineRule="auto"/>
        <w:jc w:val="center"/>
        <w:rPr>
          <w:rFonts w:ascii="Times New Roman" w:eastAsia="Times New Roman" w:hAnsi="Times New Roman" w:cs="Times New Roman"/>
          <w:sz w:val="24"/>
          <w:szCs w:val="24"/>
        </w:rPr>
      </w:pPr>
    </w:p>
    <w:p w14:paraId="0B4FA2A5" w14:textId="77777777" w:rsidR="009A15E4" w:rsidRDefault="009A15E4">
      <w:pPr>
        <w:spacing w:before="240" w:after="240" w:line="360" w:lineRule="auto"/>
        <w:jc w:val="center"/>
        <w:rPr>
          <w:rFonts w:ascii="Times New Roman" w:eastAsia="Times New Roman" w:hAnsi="Times New Roman" w:cs="Times New Roman"/>
          <w:sz w:val="24"/>
          <w:szCs w:val="24"/>
        </w:rPr>
      </w:pPr>
    </w:p>
    <w:p w14:paraId="091F5309" w14:textId="77777777" w:rsidR="009A15E4" w:rsidRDefault="009A15E4">
      <w:pPr>
        <w:spacing w:before="240" w:after="240" w:line="360" w:lineRule="auto"/>
        <w:jc w:val="center"/>
        <w:rPr>
          <w:rFonts w:ascii="Times New Roman" w:eastAsia="Times New Roman" w:hAnsi="Times New Roman" w:cs="Times New Roman"/>
          <w:sz w:val="24"/>
          <w:szCs w:val="24"/>
        </w:rPr>
      </w:pPr>
    </w:p>
    <w:p w14:paraId="11C13180" w14:textId="77777777" w:rsidR="009A15E4"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w:t>
      </w:r>
    </w:p>
    <w:p w14:paraId="3B94BBF0" w14:textId="77777777" w:rsidR="009A15E4"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Changemakers: Creativity and Value Creation</w:t>
      </w:r>
    </w:p>
    <w:p w14:paraId="53FAC81E" w14:textId="77777777" w:rsidR="009A15E4" w:rsidRDefault="009A15E4">
      <w:pPr>
        <w:spacing w:before="240" w:after="240" w:line="360" w:lineRule="auto"/>
        <w:jc w:val="center"/>
        <w:rPr>
          <w:rFonts w:ascii="Times New Roman" w:eastAsia="Times New Roman" w:hAnsi="Times New Roman" w:cs="Times New Roman"/>
          <w:sz w:val="24"/>
          <w:szCs w:val="24"/>
        </w:rPr>
      </w:pPr>
    </w:p>
    <w:p w14:paraId="56DC103F" w14:textId="77777777" w:rsidR="009A15E4"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ASSIGNMENT TITLE:</w:t>
      </w:r>
    </w:p>
    <w:p w14:paraId="53682990" w14:textId="77777777" w:rsidR="009A15E4"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Reflection on Research Process </w:t>
      </w:r>
    </w:p>
    <w:p w14:paraId="5E0F49A2" w14:textId="77777777" w:rsidR="009A15E4"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Negative Impact of Technology in Educational Development on Students)</w:t>
      </w:r>
    </w:p>
    <w:p w14:paraId="0B88C145" w14:textId="77777777" w:rsidR="009A15E4" w:rsidRDefault="009A15E4">
      <w:pPr>
        <w:spacing w:before="240" w:after="240" w:line="360" w:lineRule="auto"/>
        <w:jc w:val="center"/>
        <w:rPr>
          <w:rFonts w:ascii="Times New Roman" w:eastAsia="Times New Roman" w:hAnsi="Times New Roman" w:cs="Times New Roman"/>
          <w:b/>
          <w:sz w:val="24"/>
          <w:szCs w:val="24"/>
        </w:rPr>
      </w:pPr>
    </w:p>
    <w:p w14:paraId="186B1962" w14:textId="77777777" w:rsidR="009A15E4"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LECTURER:</w:t>
      </w:r>
    </w:p>
    <w:p w14:paraId="5FB9899C" w14:textId="77777777" w:rsidR="009A15E4"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Myfanwy Davies </w:t>
      </w:r>
    </w:p>
    <w:p w14:paraId="6BE10AAC" w14:textId="77777777" w:rsidR="009A15E4"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336362FE" w14:textId="77777777" w:rsidR="009A15E4"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SUBMISSION DEADLINES:</w:t>
      </w:r>
    </w:p>
    <w:p w14:paraId="06D98384" w14:textId="77777777" w:rsidR="009A15E4"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5th September 2023</w:t>
      </w:r>
    </w:p>
    <w:p w14:paraId="61971F3D" w14:textId="77777777" w:rsidR="009A15E4" w:rsidRDefault="009A15E4">
      <w:pPr>
        <w:spacing w:line="360" w:lineRule="auto"/>
        <w:rPr>
          <w:rFonts w:ascii="Times New Roman" w:eastAsia="Times New Roman" w:hAnsi="Times New Roman" w:cs="Times New Roman"/>
          <w:sz w:val="24"/>
          <w:szCs w:val="24"/>
        </w:rPr>
      </w:pPr>
    </w:p>
    <w:tbl>
      <w:tblPr>
        <w:tblStyle w:val="a"/>
        <w:tblW w:w="952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025"/>
        <w:gridCol w:w="4500"/>
      </w:tblGrid>
      <w:tr w:rsidR="009A15E4" w14:paraId="512A1A6C" w14:textId="77777777">
        <w:trPr>
          <w:jc w:val="center"/>
        </w:trPr>
        <w:tc>
          <w:tcPr>
            <w:tcW w:w="5025" w:type="dxa"/>
            <w:shd w:val="clear" w:color="auto" w:fill="auto"/>
            <w:tcMar>
              <w:top w:w="100" w:type="dxa"/>
              <w:left w:w="100" w:type="dxa"/>
              <w:bottom w:w="100" w:type="dxa"/>
              <w:right w:w="100" w:type="dxa"/>
            </w:tcMar>
          </w:tcPr>
          <w:p w14:paraId="7D966184" w14:textId="77777777" w:rsidR="009A15E4" w:rsidRDefault="00000000">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NUR ADRIANA BT MOHD SAIFULLIZAN</w:t>
            </w:r>
          </w:p>
        </w:tc>
        <w:tc>
          <w:tcPr>
            <w:tcW w:w="4500" w:type="dxa"/>
            <w:shd w:val="clear" w:color="auto" w:fill="auto"/>
            <w:tcMar>
              <w:top w:w="100" w:type="dxa"/>
              <w:left w:w="100" w:type="dxa"/>
              <w:bottom w:w="100" w:type="dxa"/>
              <w:right w:w="100" w:type="dxa"/>
            </w:tcMar>
          </w:tcPr>
          <w:p w14:paraId="0D27F68C" w14:textId="77777777" w:rsidR="009A15E4" w:rsidRDefault="00000000">
            <w:pPr>
              <w:widowControl w:val="0"/>
              <w:spacing w:line="360" w:lineRule="auto"/>
              <w:ind w:left="72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2120984</w:t>
            </w:r>
          </w:p>
        </w:tc>
      </w:tr>
    </w:tbl>
    <w:p w14:paraId="5744789A" w14:textId="77777777" w:rsidR="009A15E4" w:rsidRDefault="009A15E4">
      <w:pPr>
        <w:spacing w:line="360" w:lineRule="auto"/>
        <w:jc w:val="both"/>
        <w:rPr>
          <w:rFonts w:ascii="Times New Roman" w:eastAsia="Times New Roman" w:hAnsi="Times New Roman" w:cs="Times New Roman"/>
          <w:sz w:val="24"/>
          <w:szCs w:val="24"/>
        </w:rPr>
      </w:pPr>
    </w:p>
    <w:p w14:paraId="78D37DD7" w14:textId="77777777" w:rsidR="009A15E4" w:rsidRDefault="009A15E4">
      <w:pPr>
        <w:spacing w:line="360" w:lineRule="auto"/>
        <w:jc w:val="both"/>
        <w:rPr>
          <w:rFonts w:ascii="Times New Roman" w:eastAsia="Times New Roman" w:hAnsi="Times New Roman" w:cs="Times New Roman"/>
          <w:sz w:val="24"/>
          <w:szCs w:val="24"/>
        </w:rPr>
      </w:pPr>
    </w:p>
    <w:p w14:paraId="648F8F66" w14:textId="77777777" w:rsidR="009A15E4" w:rsidRDefault="009A15E4">
      <w:pPr>
        <w:spacing w:line="360" w:lineRule="auto"/>
        <w:jc w:val="both"/>
        <w:rPr>
          <w:rFonts w:ascii="Times New Roman" w:eastAsia="Times New Roman" w:hAnsi="Times New Roman" w:cs="Times New Roman"/>
          <w:sz w:val="24"/>
          <w:szCs w:val="24"/>
        </w:rPr>
      </w:pPr>
    </w:p>
    <w:p w14:paraId="727D2447" w14:textId="77777777" w:rsidR="009A15E4" w:rsidRDefault="009A15E4">
      <w:pPr>
        <w:spacing w:before="240" w:after="240" w:line="360" w:lineRule="auto"/>
        <w:jc w:val="both"/>
        <w:rPr>
          <w:rFonts w:ascii="Times New Roman" w:eastAsia="Times New Roman" w:hAnsi="Times New Roman" w:cs="Times New Roman"/>
          <w:b/>
          <w:sz w:val="24"/>
          <w:szCs w:val="24"/>
        </w:rPr>
      </w:pPr>
    </w:p>
    <w:p w14:paraId="45E5AB08" w14:textId="77777777" w:rsidR="009A15E4" w:rsidRDefault="00000000">
      <w:pPr>
        <w:spacing w:before="240" w:after="240"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lastRenderedPageBreak/>
        <w:t>Content Page</w:t>
      </w:r>
    </w:p>
    <w:p w14:paraId="16DF39D6" w14:textId="77777777" w:rsidR="009A15E4"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 …………………</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………………………………………….Pg.1</w:t>
      </w:r>
    </w:p>
    <w:p w14:paraId="0CBA77C0" w14:textId="77777777" w:rsidR="009A15E4"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Main Body ……………………………………………………………………Pg.2</w:t>
      </w:r>
    </w:p>
    <w:p w14:paraId="6890AC48" w14:textId="77777777" w:rsidR="009A15E4"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Conclusion ………………………</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……………………………………….Pg. 3</w:t>
      </w:r>
    </w:p>
    <w:p w14:paraId="112E3474" w14:textId="77777777" w:rsidR="009A15E4"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References</w:t>
      </w:r>
    </w:p>
    <w:p w14:paraId="349F0801" w14:textId="77777777" w:rsidR="009A15E4"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5402DB3D" w14:textId="77777777" w:rsidR="009A15E4" w:rsidRDefault="009A15E4">
      <w:pPr>
        <w:spacing w:line="360" w:lineRule="auto"/>
        <w:jc w:val="both"/>
        <w:rPr>
          <w:rFonts w:ascii="Times New Roman" w:eastAsia="Times New Roman" w:hAnsi="Times New Roman" w:cs="Times New Roman"/>
          <w:sz w:val="24"/>
          <w:szCs w:val="24"/>
        </w:rPr>
      </w:pPr>
    </w:p>
    <w:p w14:paraId="0CA19AF0" w14:textId="77777777" w:rsidR="009A15E4" w:rsidRDefault="009A15E4">
      <w:pPr>
        <w:spacing w:line="360" w:lineRule="auto"/>
        <w:jc w:val="both"/>
        <w:rPr>
          <w:rFonts w:ascii="Times New Roman" w:eastAsia="Times New Roman" w:hAnsi="Times New Roman" w:cs="Times New Roman"/>
          <w:sz w:val="24"/>
          <w:szCs w:val="24"/>
        </w:rPr>
      </w:pPr>
    </w:p>
    <w:p w14:paraId="2EC1B29E" w14:textId="77777777" w:rsidR="009A15E4" w:rsidRDefault="009A15E4">
      <w:pPr>
        <w:spacing w:line="360" w:lineRule="auto"/>
        <w:jc w:val="both"/>
        <w:rPr>
          <w:rFonts w:ascii="Times New Roman" w:eastAsia="Times New Roman" w:hAnsi="Times New Roman" w:cs="Times New Roman"/>
          <w:sz w:val="24"/>
          <w:szCs w:val="24"/>
        </w:rPr>
      </w:pPr>
    </w:p>
    <w:p w14:paraId="57EE3189" w14:textId="77777777" w:rsidR="009A15E4" w:rsidRDefault="009A15E4">
      <w:pPr>
        <w:spacing w:line="360" w:lineRule="auto"/>
        <w:jc w:val="both"/>
        <w:rPr>
          <w:rFonts w:ascii="Times New Roman" w:eastAsia="Times New Roman" w:hAnsi="Times New Roman" w:cs="Times New Roman"/>
          <w:sz w:val="24"/>
          <w:szCs w:val="24"/>
        </w:rPr>
      </w:pPr>
    </w:p>
    <w:p w14:paraId="67EF4250" w14:textId="77777777" w:rsidR="009A15E4" w:rsidRDefault="009A15E4">
      <w:pPr>
        <w:spacing w:line="360" w:lineRule="auto"/>
        <w:jc w:val="both"/>
        <w:rPr>
          <w:rFonts w:ascii="Times New Roman" w:eastAsia="Times New Roman" w:hAnsi="Times New Roman" w:cs="Times New Roman"/>
          <w:sz w:val="24"/>
          <w:szCs w:val="24"/>
        </w:rPr>
      </w:pPr>
    </w:p>
    <w:p w14:paraId="60CFE654" w14:textId="77777777" w:rsidR="009A15E4" w:rsidRDefault="009A15E4">
      <w:pPr>
        <w:spacing w:line="360" w:lineRule="auto"/>
        <w:jc w:val="both"/>
        <w:rPr>
          <w:rFonts w:ascii="Times New Roman" w:eastAsia="Times New Roman" w:hAnsi="Times New Roman" w:cs="Times New Roman"/>
          <w:sz w:val="24"/>
          <w:szCs w:val="24"/>
        </w:rPr>
      </w:pPr>
    </w:p>
    <w:p w14:paraId="22C41A9B" w14:textId="77777777" w:rsidR="009A15E4" w:rsidRDefault="009A15E4">
      <w:pPr>
        <w:spacing w:line="360" w:lineRule="auto"/>
        <w:jc w:val="both"/>
        <w:rPr>
          <w:rFonts w:ascii="Times New Roman" w:eastAsia="Times New Roman" w:hAnsi="Times New Roman" w:cs="Times New Roman"/>
          <w:sz w:val="24"/>
          <w:szCs w:val="24"/>
        </w:rPr>
      </w:pPr>
    </w:p>
    <w:p w14:paraId="583D69F9" w14:textId="77777777" w:rsidR="009A15E4" w:rsidRDefault="009A15E4">
      <w:pPr>
        <w:spacing w:line="360" w:lineRule="auto"/>
        <w:jc w:val="both"/>
        <w:rPr>
          <w:rFonts w:ascii="Times New Roman" w:eastAsia="Times New Roman" w:hAnsi="Times New Roman" w:cs="Times New Roman"/>
          <w:sz w:val="24"/>
          <w:szCs w:val="24"/>
        </w:rPr>
      </w:pPr>
    </w:p>
    <w:p w14:paraId="4717621A" w14:textId="77777777" w:rsidR="009A15E4" w:rsidRDefault="009A15E4">
      <w:pPr>
        <w:spacing w:line="360" w:lineRule="auto"/>
        <w:jc w:val="both"/>
        <w:rPr>
          <w:rFonts w:ascii="Times New Roman" w:eastAsia="Times New Roman" w:hAnsi="Times New Roman" w:cs="Times New Roman"/>
          <w:sz w:val="24"/>
          <w:szCs w:val="24"/>
        </w:rPr>
      </w:pPr>
    </w:p>
    <w:p w14:paraId="671B67D2" w14:textId="77777777" w:rsidR="009A15E4" w:rsidRDefault="009A15E4">
      <w:pPr>
        <w:spacing w:line="360" w:lineRule="auto"/>
        <w:jc w:val="both"/>
        <w:rPr>
          <w:rFonts w:ascii="Times New Roman" w:eastAsia="Times New Roman" w:hAnsi="Times New Roman" w:cs="Times New Roman"/>
          <w:sz w:val="24"/>
          <w:szCs w:val="24"/>
        </w:rPr>
      </w:pPr>
    </w:p>
    <w:p w14:paraId="216ABE1B" w14:textId="77777777" w:rsidR="009A15E4" w:rsidRDefault="009A15E4">
      <w:pPr>
        <w:spacing w:line="360" w:lineRule="auto"/>
        <w:jc w:val="both"/>
        <w:rPr>
          <w:rFonts w:ascii="Times New Roman" w:eastAsia="Times New Roman" w:hAnsi="Times New Roman" w:cs="Times New Roman"/>
          <w:sz w:val="24"/>
          <w:szCs w:val="24"/>
        </w:rPr>
      </w:pPr>
    </w:p>
    <w:p w14:paraId="170BCAFB" w14:textId="77777777" w:rsidR="009A15E4" w:rsidRDefault="009A15E4">
      <w:pPr>
        <w:spacing w:line="360" w:lineRule="auto"/>
        <w:jc w:val="both"/>
        <w:rPr>
          <w:rFonts w:ascii="Times New Roman" w:eastAsia="Times New Roman" w:hAnsi="Times New Roman" w:cs="Times New Roman"/>
          <w:sz w:val="24"/>
          <w:szCs w:val="24"/>
        </w:rPr>
      </w:pPr>
    </w:p>
    <w:p w14:paraId="3A76C95D" w14:textId="77777777" w:rsidR="009A15E4" w:rsidRDefault="009A15E4">
      <w:pPr>
        <w:spacing w:line="360" w:lineRule="auto"/>
        <w:jc w:val="both"/>
        <w:rPr>
          <w:rFonts w:ascii="Times New Roman" w:eastAsia="Times New Roman" w:hAnsi="Times New Roman" w:cs="Times New Roman"/>
          <w:sz w:val="24"/>
          <w:szCs w:val="24"/>
        </w:rPr>
      </w:pPr>
    </w:p>
    <w:p w14:paraId="7A17C7E1" w14:textId="77777777" w:rsidR="009A15E4" w:rsidRDefault="009A15E4">
      <w:pPr>
        <w:spacing w:line="360" w:lineRule="auto"/>
        <w:jc w:val="both"/>
        <w:rPr>
          <w:rFonts w:ascii="Times New Roman" w:eastAsia="Times New Roman" w:hAnsi="Times New Roman" w:cs="Times New Roman"/>
          <w:sz w:val="24"/>
          <w:szCs w:val="24"/>
        </w:rPr>
      </w:pPr>
    </w:p>
    <w:p w14:paraId="7D5BED6F" w14:textId="77777777" w:rsidR="009A15E4" w:rsidRDefault="009A15E4">
      <w:pPr>
        <w:spacing w:line="360" w:lineRule="auto"/>
        <w:jc w:val="both"/>
        <w:rPr>
          <w:rFonts w:ascii="Times New Roman" w:eastAsia="Times New Roman" w:hAnsi="Times New Roman" w:cs="Times New Roman"/>
          <w:sz w:val="24"/>
          <w:szCs w:val="24"/>
        </w:rPr>
      </w:pPr>
    </w:p>
    <w:p w14:paraId="4AB0AE57" w14:textId="77777777" w:rsidR="009A15E4" w:rsidRDefault="009A15E4">
      <w:pPr>
        <w:spacing w:line="360" w:lineRule="auto"/>
        <w:jc w:val="both"/>
        <w:rPr>
          <w:rFonts w:ascii="Times New Roman" w:eastAsia="Times New Roman" w:hAnsi="Times New Roman" w:cs="Times New Roman"/>
          <w:sz w:val="24"/>
          <w:szCs w:val="24"/>
        </w:rPr>
      </w:pPr>
    </w:p>
    <w:p w14:paraId="771D128C" w14:textId="77777777" w:rsidR="009A15E4" w:rsidRDefault="009A15E4">
      <w:pPr>
        <w:spacing w:line="360" w:lineRule="auto"/>
        <w:jc w:val="both"/>
        <w:rPr>
          <w:rFonts w:ascii="Times New Roman" w:eastAsia="Times New Roman" w:hAnsi="Times New Roman" w:cs="Times New Roman"/>
          <w:sz w:val="24"/>
          <w:szCs w:val="24"/>
        </w:rPr>
      </w:pPr>
    </w:p>
    <w:p w14:paraId="315D87FC" w14:textId="77777777" w:rsidR="009A15E4" w:rsidRDefault="009A15E4">
      <w:pPr>
        <w:spacing w:line="360" w:lineRule="auto"/>
        <w:jc w:val="both"/>
        <w:rPr>
          <w:rFonts w:ascii="Times New Roman" w:eastAsia="Times New Roman" w:hAnsi="Times New Roman" w:cs="Times New Roman"/>
          <w:sz w:val="24"/>
          <w:szCs w:val="24"/>
        </w:rPr>
      </w:pPr>
    </w:p>
    <w:p w14:paraId="6C36A397" w14:textId="77777777" w:rsidR="009A15E4" w:rsidRDefault="009A15E4">
      <w:pPr>
        <w:spacing w:line="360" w:lineRule="auto"/>
        <w:jc w:val="both"/>
        <w:rPr>
          <w:rFonts w:ascii="Times New Roman" w:eastAsia="Times New Roman" w:hAnsi="Times New Roman" w:cs="Times New Roman"/>
          <w:sz w:val="24"/>
          <w:szCs w:val="24"/>
        </w:rPr>
      </w:pPr>
    </w:p>
    <w:p w14:paraId="072EB7EB" w14:textId="77777777" w:rsidR="009A15E4" w:rsidRDefault="009A15E4">
      <w:pPr>
        <w:spacing w:line="360" w:lineRule="auto"/>
        <w:jc w:val="both"/>
        <w:rPr>
          <w:rFonts w:ascii="Times New Roman" w:eastAsia="Times New Roman" w:hAnsi="Times New Roman" w:cs="Times New Roman"/>
          <w:sz w:val="24"/>
          <w:szCs w:val="24"/>
        </w:rPr>
      </w:pPr>
    </w:p>
    <w:p w14:paraId="265260C1" w14:textId="77777777" w:rsidR="009A15E4" w:rsidRDefault="009A15E4">
      <w:pPr>
        <w:spacing w:line="360" w:lineRule="auto"/>
        <w:jc w:val="both"/>
        <w:rPr>
          <w:rFonts w:ascii="Times New Roman" w:eastAsia="Times New Roman" w:hAnsi="Times New Roman" w:cs="Times New Roman"/>
          <w:sz w:val="24"/>
          <w:szCs w:val="24"/>
        </w:rPr>
      </w:pPr>
    </w:p>
    <w:p w14:paraId="4156904C" w14:textId="77777777" w:rsidR="009A15E4" w:rsidRDefault="009A15E4">
      <w:pPr>
        <w:spacing w:line="360" w:lineRule="auto"/>
        <w:jc w:val="both"/>
        <w:rPr>
          <w:rFonts w:ascii="Times New Roman" w:eastAsia="Times New Roman" w:hAnsi="Times New Roman" w:cs="Times New Roman"/>
          <w:sz w:val="24"/>
          <w:szCs w:val="24"/>
        </w:rPr>
      </w:pPr>
    </w:p>
    <w:p w14:paraId="30EA98B0" w14:textId="77777777" w:rsidR="009A15E4" w:rsidRDefault="009A15E4">
      <w:pPr>
        <w:spacing w:line="360" w:lineRule="auto"/>
        <w:jc w:val="both"/>
        <w:rPr>
          <w:rFonts w:ascii="Times New Roman" w:eastAsia="Times New Roman" w:hAnsi="Times New Roman" w:cs="Times New Roman"/>
          <w:sz w:val="24"/>
          <w:szCs w:val="24"/>
        </w:rPr>
      </w:pPr>
    </w:p>
    <w:p w14:paraId="32F0730D" w14:textId="77777777" w:rsidR="009A15E4" w:rsidRDefault="009A15E4">
      <w:pPr>
        <w:spacing w:line="360" w:lineRule="auto"/>
        <w:jc w:val="both"/>
        <w:rPr>
          <w:rFonts w:ascii="Times New Roman" w:eastAsia="Times New Roman" w:hAnsi="Times New Roman" w:cs="Times New Roman"/>
          <w:sz w:val="24"/>
          <w:szCs w:val="24"/>
        </w:rPr>
      </w:pPr>
    </w:p>
    <w:p w14:paraId="4D7A8EC4" w14:textId="77777777" w:rsidR="009A15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reflective essay will apply Gibbs’s Reflective Cycle. It is a well-known as cyclical model of reflection which leads to six stages. Description, Feelings, Evaluation, Analysis, Conclusion, and Action Plan. In accordance with (</w:t>
      </w:r>
      <w:r>
        <w:rPr>
          <w:rFonts w:ascii="Times New Roman" w:eastAsia="Times New Roman" w:hAnsi="Times New Roman" w:cs="Times New Roman"/>
          <w:i/>
          <w:sz w:val="24"/>
          <w:szCs w:val="24"/>
        </w:rPr>
        <w:t>Gibbs’ Reflective Cycle</w:t>
      </w:r>
      <w:r>
        <w:rPr>
          <w:rFonts w:ascii="Times New Roman" w:eastAsia="Times New Roman" w:hAnsi="Times New Roman" w:cs="Times New Roman"/>
          <w:sz w:val="24"/>
          <w:szCs w:val="24"/>
        </w:rPr>
        <w:t>, 2020), it was developed in 1988 and the one who made a huge contribution to this model is an American psychologist and sociologist known as Professor Graham Gibbs (Wallbridge &amp; Wallbridge, 2023). Each stage allows us to learn and plan from things that either went well or did not go well (Figure 1). The first step is description whereby we have to describe the situation based on the experience. For instance, to relate to the report’s main topic, as a student, I do spend a lot of time on technology and most of the time get too comfortable or dependent on it. Therefore, I decided to choose this topic as I want to know other people’s preferences and do people acknowledge the other side of having technology used in the educational system. The second stage focuses on feelings or thoughts experiencing the whole situation. Other than that, evaluation focuses on both the situation's positive and negative aspects to get the most out of the reflection. As such, in relation to the main topic of the report, it went well as I received a lot of support from people around me to participate in my questionnaire or survey. Then, analysis is when we mainly focus on the details of what happened and ask ourselves if we could aim for different aspects, what would it be, and more (</w:t>
      </w:r>
      <w:r>
        <w:rPr>
          <w:rFonts w:ascii="Times New Roman" w:eastAsia="Times New Roman" w:hAnsi="Times New Roman" w:cs="Times New Roman"/>
          <w:i/>
          <w:sz w:val="24"/>
          <w:szCs w:val="24"/>
        </w:rPr>
        <w:t>Gibbs’ Reflective Cycle</w:t>
      </w:r>
      <w:r>
        <w:rPr>
          <w:rFonts w:ascii="Times New Roman" w:eastAsia="Times New Roman" w:hAnsi="Times New Roman" w:cs="Times New Roman"/>
          <w:sz w:val="24"/>
          <w:szCs w:val="24"/>
        </w:rPr>
        <w:t xml:space="preserve">, 2020). As for conclusion, it is known to summarise on what you have gained and learned from the action and what could be improved which is similar to the last stage, the action plan, and what would you do differently in the future if you were given the same situation. </w:t>
      </w:r>
    </w:p>
    <w:p w14:paraId="71C3D542" w14:textId="77777777" w:rsidR="009A15E4" w:rsidRDefault="00000000">
      <w:pPr>
        <w:spacing w:line="360" w:lineRule="auto"/>
        <w:jc w:val="both"/>
        <w:rPr>
          <w:rFonts w:ascii="Times New Roman" w:eastAsia="Times New Roman" w:hAnsi="Times New Roman" w:cs="Times New Roman"/>
          <w:sz w:val="24"/>
          <w:szCs w:val="24"/>
        </w:rPr>
      </w:pPr>
      <w:r>
        <w:rPr>
          <w:noProof/>
        </w:rPr>
        <w:drawing>
          <wp:anchor distT="114300" distB="114300" distL="114300" distR="114300" simplePos="0" relativeHeight="251659264" behindDoc="1" locked="0" layoutInCell="1" hidden="0" allowOverlap="1" wp14:anchorId="0F46F1F3" wp14:editId="2FBCA882">
            <wp:simplePos x="0" y="0"/>
            <wp:positionH relativeFrom="column">
              <wp:posOffset>1546388</wp:posOffset>
            </wp:positionH>
            <wp:positionV relativeFrom="paragraph">
              <wp:posOffset>238125</wp:posOffset>
            </wp:positionV>
            <wp:extent cx="2633663" cy="2633663"/>
            <wp:effectExtent l="0" t="0" r="0" b="0"/>
            <wp:wrapNone/>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633663" cy="2633663"/>
                    </a:xfrm>
                    <a:prstGeom prst="rect">
                      <a:avLst/>
                    </a:prstGeom>
                    <a:ln/>
                  </pic:spPr>
                </pic:pic>
              </a:graphicData>
            </a:graphic>
          </wp:anchor>
        </w:drawing>
      </w:r>
    </w:p>
    <w:p w14:paraId="00D93FF0" w14:textId="77777777" w:rsidR="009A15E4" w:rsidRDefault="009A15E4">
      <w:pPr>
        <w:spacing w:line="360" w:lineRule="auto"/>
        <w:jc w:val="both"/>
        <w:rPr>
          <w:rFonts w:ascii="Times New Roman" w:eastAsia="Times New Roman" w:hAnsi="Times New Roman" w:cs="Times New Roman"/>
          <w:sz w:val="24"/>
          <w:szCs w:val="24"/>
        </w:rPr>
      </w:pPr>
    </w:p>
    <w:p w14:paraId="29769083" w14:textId="77777777" w:rsidR="009A15E4" w:rsidRDefault="009A15E4">
      <w:pPr>
        <w:spacing w:line="360" w:lineRule="auto"/>
        <w:jc w:val="both"/>
        <w:rPr>
          <w:rFonts w:ascii="Times New Roman" w:eastAsia="Times New Roman" w:hAnsi="Times New Roman" w:cs="Times New Roman"/>
          <w:sz w:val="24"/>
          <w:szCs w:val="24"/>
        </w:rPr>
      </w:pPr>
    </w:p>
    <w:p w14:paraId="4492BF84" w14:textId="77777777" w:rsidR="009A15E4" w:rsidRDefault="009A15E4">
      <w:pPr>
        <w:spacing w:line="360" w:lineRule="auto"/>
        <w:jc w:val="both"/>
        <w:rPr>
          <w:rFonts w:ascii="Times New Roman" w:eastAsia="Times New Roman" w:hAnsi="Times New Roman" w:cs="Times New Roman"/>
          <w:sz w:val="24"/>
          <w:szCs w:val="24"/>
        </w:rPr>
      </w:pPr>
    </w:p>
    <w:p w14:paraId="4CCA0CB2" w14:textId="77777777" w:rsidR="009A15E4" w:rsidRDefault="009A15E4">
      <w:pPr>
        <w:spacing w:line="360" w:lineRule="auto"/>
        <w:jc w:val="both"/>
        <w:rPr>
          <w:rFonts w:ascii="Times New Roman" w:eastAsia="Times New Roman" w:hAnsi="Times New Roman" w:cs="Times New Roman"/>
          <w:sz w:val="24"/>
          <w:szCs w:val="24"/>
        </w:rPr>
      </w:pPr>
    </w:p>
    <w:p w14:paraId="7E55F3CF" w14:textId="77777777" w:rsidR="009A15E4" w:rsidRDefault="009A15E4">
      <w:pPr>
        <w:spacing w:line="360" w:lineRule="auto"/>
        <w:jc w:val="both"/>
        <w:rPr>
          <w:rFonts w:ascii="Times New Roman" w:eastAsia="Times New Roman" w:hAnsi="Times New Roman" w:cs="Times New Roman"/>
          <w:sz w:val="24"/>
          <w:szCs w:val="24"/>
        </w:rPr>
      </w:pPr>
    </w:p>
    <w:p w14:paraId="427742A9" w14:textId="77777777" w:rsidR="009A15E4" w:rsidRDefault="009A15E4">
      <w:pPr>
        <w:spacing w:line="360" w:lineRule="auto"/>
        <w:jc w:val="both"/>
        <w:rPr>
          <w:rFonts w:ascii="Times New Roman" w:eastAsia="Times New Roman" w:hAnsi="Times New Roman" w:cs="Times New Roman"/>
          <w:sz w:val="24"/>
          <w:szCs w:val="24"/>
        </w:rPr>
      </w:pPr>
    </w:p>
    <w:p w14:paraId="74452DF9" w14:textId="77777777" w:rsidR="009A15E4" w:rsidRDefault="009A15E4">
      <w:pPr>
        <w:spacing w:line="360" w:lineRule="auto"/>
        <w:jc w:val="both"/>
        <w:rPr>
          <w:rFonts w:ascii="Times New Roman" w:eastAsia="Times New Roman" w:hAnsi="Times New Roman" w:cs="Times New Roman"/>
          <w:sz w:val="24"/>
          <w:szCs w:val="24"/>
        </w:rPr>
      </w:pPr>
    </w:p>
    <w:p w14:paraId="1D01AED5" w14:textId="77777777" w:rsidR="009A15E4" w:rsidRDefault="009A15E4">
      <w:pPr>
        <w:spacing w:line="360" w:lineRule="auto"/>
        <w:jc w:val="both"/>
        <w:rPr>
          <w:rFonts w:ascii="Times New Roman" w:eastAsia="Times New Roman" w:hAnsi="Times New Roman" w:cs="Times New Roman"/>
          <w:sz w:val="24"/>
          <w:szCs w:val="24"/>
        </w:rPr>
      </w:pPr>
    </w:p>
    <w:p w14:paraId="649CE124" w14:textId="77777777" w:rsidR="009A15E4" w:rsidRDefault="009A15E4">
      <w:pPr>
        <w:spacing w:line="360" w:lineRule="auto"/>
        <w:jc w:val="both"/>
        <w:rPr>
          <w:rFonts w:ascii="Times New Roman" w:eastAsia="Times New Roman" w:hAnsi="Times New Roman" w:cs="Times New Roman"/>
          <w:sz w:val="24"/>
          <w:szCs w:val="24"/>
        </w:rPr>
      </w:pPr>
    </w:p>
    <w:p w14:paraId="71761205" w14:textId="77777777" w:rsidR="009A15E4" w:rsidRDefault="009A15E4">
      <w:pPr>
        <w:spacing w:line="360" w:lineRule="auto"/>
        <w:jc w:val="both"/>
        <w:rPr>
          <w:rFonts w:ascii="Times New Roman" w:eastAsia="Times New Roman" w:hAnsi="Times New Roman" w:cs="Times New Roman"/>
          <w:sz w:val="24"/>
          <w:szCs w:val="24"/>
        </w:rPr>
      </w:pPr>
    </w:p>
    <w:p w14:paraId="599E31E4" w14:textId="77777777" w:rsidR="009A15E4" w:rsidRDefault="009A15E4">
      <w:pPr>
        <w:spacing w:line="360" w:lineRule="auto"/>
        <w:jc w:val="center"/>
        <w:rPr>
          <w:rFonts w:ascii="Times New Roman" w:eastAsia="Times New Roman" w:hAnsi="Times New Roman" w:cs="Times New Roman"/>
          <w:sz w:val="24"/>
          <w:szCs w:val="24"/>
        </w:rPr>
      </w:pPr>
    </w:p>
    <w:p w14:paraId="24ECDD35" w14:textId="77777777" w:rsidR="009A15E4"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Gibbs’ Reflective Cycle</w:t>
      </w:r>
    </w:p>
    <w:p w14:paraId="2DEF0AE1" w14:textId="78DC1996" w:rsidR="009A15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regard to the first assignment, the topic chosen is The Negative Impact of Technology on the Educational Development of Students. First and foremost, as technology evolves, the whole educational system undergoes a profound transformation (Morales et al., 2021). As education has been transformed by the use of digital tools, online resources, and instructional software, this gives learners with formerly uncommon chances to learn and advance their skills. It somehow led to unintended consequences that affected the student’s academic progress, interpersonal skills, and overall well-being (AZ, 2021). Henceforth, in the report, I explained and gave out evidence found from other researchers related to the topic in order to prove how impactful it is to the students. The reason </w:t>
      </w:r>
      <w:r w:rsidR="00356426">
        <w:rPr>
          <w:rFonts w:ascii="Times New Roman" w:eastAsia="Times New Roman" w:hAnsi="Times New Roman" w:cs="Times New Roman"/>
          <w:sz w:val="24"/>
          <w:szCs w:val="24"/>
        </w:rPr>
        <w:t>I decided</w:t>
      </w:r>
      <w:r>
        <w:rPr>
          <w:rFonts w:ascii="Times New Roman" w:eastAsia="Times New Roman" w:hAnsi="Times New Roman" w:cs="Times New Roman"/>
          <w:sz w:val="24"/>
          <w:szCs w:val="24"/>
        </w:rPr>
        <w:t xml:space="preserve"> to go for this topic is that ever since the pandemic, the educational system changed and a lot of difficulties and limitations occurred back then yet as time flew by, technology in the educational system or in general has been advanced or expanded. </w:t>
      </w:r>
    </w:p>
    <w:p w14:paraId="46811E4C" w14:textId="77777777" w:rsidR="009A15E4" w:rsidRDefault="009A15E4">
      <w:pPr>
        <w:spacing w:line="360" w:lineRule="auto"/>
        <w:jc w:val="both"/>
        <w:rPr>
          <w:rFonts w:ascii="Times New Roman" w:eastAsia="Times New Roman" w:hAnsi="Times New Roman" w:cs="Times New Roman"/>
          <w:sz w:val="24"/>
          <w:szCs w:val="24"/>
        </w:rPr>
      </w:pPr>
    </w:p>
    <w:p w14:paraId="62742B2A" w14:textId="422F96A8" w:rsidR="009A15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year passed by, students got too comfortable with the whole online and one-to-one project way of learning. This impacts their academic skills, for such, the development of critical thinking, social interactions, and so much more. Therefore, I think it is important to </w:t>
      </w:r>
      <w:proofErr w:type="gramStart"/>
      <w:r>
        <w:rPr>
          <w:rFonts w:ascii="Times New Roman" w:eastAsia="Times New Roman" w:hAnsi="Times New Roman" w:cs="Times New Roman"/>
          <w:sz w:val="24"/>
          <w:szCs w:val="24"/>
        </w:rPr>
        <w:t>emphasize  the</w:t>
      </w:r>
      <w:proofErr w:type="gramEnd"/>
      <w:r>
        <w:rPr>
          <w:rFonts w:ascii="Times New Roman" w:eastAsia="Times New Roman" w:hAnsi="Times New Roman" w:cs="Times New Roman"/>
          <w:sz w:val="24"/>
          <w:szCs w:val="24"/>
        </w:rPr>
        <w:t xml:space="preserve"> necessity of a balanced strategy for integrating technology, one that maximizes its benefits while managing its disadvantages in order in order to create well-rounded, healthy learners. It took some time to gather all the information regarding this topic as most people tend to focus on the positive impacts of technology in the educational system compared to the negative. I had to go through a lot of reports from other universities and went through the past year's articles, especially the one regarding the pandemic. This is to add more evidence in order to support the point. Despite the hardships or struggles to get the </w:t>
      </w:r>
      <w:r w:rsidR="00356426">
        <w:rPr>
          <w:rFonts w:ascii="Times New Roman" w:eastAsia="Times New Roman" w:hAnsi="Times New Roman" w:cs="Times New Roman"/>
          <w:sz w:val="24"/>
          <w:szCs w:val="24"/>
        </w:rPr>
        <w:t>evidence, I</w:t>
      </w:r>
      <w:r>
        <w:rPr>
          <w:rFonts w:ascii="Times New Roman" w:eastAsia="Times New Roman" w:hAnsi="Times New Roman" w:cs="Times New Roman"/>
          <w:sz w:val="24"/>
          <w:szCs w:val="24"/>
        </w:rPr>
        <w:t xml:space="preserve"> was glad I did not have to change my main focus due to the lack of evidence. However, there are also a few things that did not go so well while I was doing the report, since it is a very rare topic for people to focus on, most of the evidence found was not as new as it is because there was not much of recent evidence found for this topic, henceforth, I had to limit few resources. </w:t>
      </w:r>
    </w:p>
    <w:p w14:paraId="1DA8D722" w14:textId="77777777" w:rsidR="009A15E4" w:rsidRDefault="009A15E4">
      <w:pPr>
        <w:spacing w:line="360" w:lineRule="auto"/>
        <w:jc w:val="both"/>
        <w:rPr>
          <w:rFonts w:ascii="Times New Roman" w:eastAsia="Times New Roman" w:hAnsi="Times New Roman" w:cs="Times New Roman"/>
          <w:sz w:val="24"/>
          <w:szCs w:val="24"/>
        </w:rPr>
      </w:pPr>
    </w:p>
    <w:p w14:paraId="7151E3E7" w14:textId="77777777" w:rsidR="009A15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new era of potential has been brought in by the digital revolution, but like any conceptual change, it has its strengths and weaknesses. The strength that I can see from this topic is that it can allow people to start focusing or acknowledging more on the reality side whereby how negatively impactful technology can be towards the students despite the convenience they get. Other than that, by opening up this topic, the society can be more aware and start balancing the use of technology and social interactions. As for the weaknesses of the topic, it is hard to </w:t>
      </w:r>
      <w:r>
        <w:rPr>
          <w:rFonts w:ascii="Times New Roman" w:eastAsia="Times New Roman" w:hAnsi="Times New Roman" w:cs="Times New Roman"/>
          <w:sz w:val="24"/>
          <w:szCs w:val="24"/>
        </w:rPr>
        <w:lastRenderedPageBreak/>
        <w:t xml:space="preserve">convince the society to reduce the dependency or usage of technology in the educational system as there are more advantages seen rather than disadvantages of the technology given to the students. In other words, choosing this topic as my main focus research purpose is to remind people not to be too comfortable and dependent on technology. We need to ensure there is a balance to ensure that technology remains a powerful tool for educational development rather than a distraction to the student’s academic journeys. </w:t>
      </w:r>
    </w:p>
    <w:p w14:paraId="6DA109BB" w14:textId="77777777" w:rsidR="009A15E4" w:rsidRDefault="009A15E4">
      <w:pPr>
        <w:spacing w:line="360" w:lineRule="auto"/>
        <w:jc w:val="both"/>
        <w:rPr>
          <w:rFonts w:ascii="Times New Roman" w:eastAsia="Times New Roman" w:hAnsi="Times New Roman" w:cs="Times New Roman"/>
          <w:sz w:val="24"/>
          <w:szCs w:val="24"/>
        </w:rPr>
      </w:pPr>
    </w:p>
    <w:p w14:paraId="55FF2BAA" w14:textId="77777777" w:rsidR="009A15E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mentioned previously, in regard to the report of The Negative Impacts of Technology in the Educational System on Students, I conducted studies or research on how technology can hinder student’s interpersonal skills by damaging their problem-solving ability. Not to forget, it can also affect the physical and mental health of the students, as for mental effects, students can get depression, anxiety, and distraction whereas physical effects, could poor their eye side, lessen their blood circulation, and affect their backbone due to sitting in a weird position and more. From the data collected, there are not many studies found in regard to this topic yet I was able to find a few surveys, public awareness, and questionnaires that are linked together with the topic. </w:t>
      </w:r>
    </w:p>
    <w:p w14:paraId="393B05C7" w14:textId="2240377E" w:rsidR="009A15E4"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matter of fact, by applying this research approach method in that research proposal, I was able to know more about inductive, deductive, and abductive. So, inductive is well known as a method that specifies conclusions to the general. In other words, it is frequently used informally in daily life. There are three steps, specific observation, pattern recognition, and general conclusion (Bhandari, </w:t>
      </w:r>
      <w:r w:rsidR="00993B89">
        <w:rPr>
          <w:rFonts w:ascii="Times New Roman" w:eastAsia="Times New Roman" w:hAnsi="Times New Roman" w:cs="Times New Roman"/>
          <w:sz w:val="24"/>
          <w:szCs w:val="24"/>
        </w:rPr>
        <w:t>2023) (</w:t>
      </w:r>
      <w:r>
        <w:rPr>
          <w:rFonts w:ascii="Times New Roman" w:eastAsia="Times New Roman" w:hAnsi="Times New Roman" w:cs="Times New Roman"/>
          <w:sz w:val="24"/>
          <w:szCs w:val="24"/>
        </w:rPr>
        <w:t xml:space="preserve">Figure 2). Deductive it is known as a logical approach of general ideas to specific conclusions whereby often presents an argument in support of a specific viewpoint. Applying various assumptions leads to a conclusion or an inference. In this method, there are five steps, existing theory, formulate hypothesis, collect data, </w:t>
      </w:r>
      <w:r w:rsidR="00356426">
        <w:rPr>
          <w:rFonts w:ascii="Times New Roman" w:eastAsia="Times New Roman" w:hAnsi="Times New Roman" w:cs="Times New Roman"/>
          <w:sz w:val="24"/>
          <w:szCs w:val="24"/>
        </w:rPr>
        <w:t>analyse</w:t>
      </w:r>
      <w:r>
        <w:rPr>
          <w:rFonts w:ascii="Times New Roman" w:eastAsia="Times New Roman" w:hAnsi="Times New Roman" w:cs="Times New Roman"/>
          <w:sz w:val="24"/>
          <w:szCs w:val="24"/>
        </w:rPr>
        <w:t xml:space="preserve"> data, and do/don’t reject hypothesis (Bhandari, 2023b). This research approach comes together with quantitative and qualitative approaches. According to (Mason et al., 2013), quantitative is similar to deductive and it is based on numerical quantification compared to qualitative which is known as non-numerical data and is used to comprehend the attitudes, </w:t>
      </w:r>
      <w:r w:rsidR="00356426">
        <w:rPr>
          <w:rFonts w:ascii="Times New Roman" w:eastAsia="Times New Roman" w:hAnsi="Times New Roman" w:cs="Times New Roman"/>
          <w:sz w:val="24"/>
          <w:szCs w:val="24"/>
        </w:rPr>
        <w:t>behaviours</w:t>
      </w:r>
      <w:r>
        <w:rPr>
          <w:rFonts w:ascii="Times New Roman" w:eastAsia="Times New Roman" w:hAnsi="Times New Roman" w:cs="Times New Roman"/>
          <w:sz w:val="24"/>
          <w:szCs w:val="24"/>
        </w:rPr>
        <w:t>,</w:t>
      </w:r>
      <w:r w:rsidR="0035642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and interactions of people (Pathak et al., 2013). From the report, I applied the deductive approach due to most of the evidence was found through surveys, experiments, and statistical analysis. </w:t>
      </w:r>
    </w:p>
    <w:p w14:paraId="37A57606" w14:textId="77777777" w:rsidR="00275614" w:rsidRDefault="00275614">
      <w:pPr>
        <w:spacing w:before="240" w:after="240" w:line="360" w:lineRule="auto"/>
        <w:jc w:val="both"/>
        <w:rPr>
          <w:rFonts w:ascii="Times New Roman" w:eastAsia="Times New Roman" w:hAnsi="Times New Roman" w:cs="Times New Roman"/>
          <w:sz w:val="24"/>
          <w:szCs w:val="24"/>
        </w:rPr>
      </w:pPr>
    </w:p>
    <w:p w14:paraId="2367C979" w14:textId="77777777" w:rsidR="00356426" w:rsidRDefault="00356426">
      <w:pPr>
        <w:spacing w:before="240" w:after="240" w:line="360" w:lineRule="auto"/>
        <w:jc w:val="both"/>
        <w:rPr>
          <w:rFonts w:ascii="Times New Roman" w:eastAsia="Times New Roman" w:hAnsi="Times New Roman" w:cs="Times New Roman"/>
          <w:sz w:val="24"/>
          <w:szCs w:val="24"/>
        </w:rPr>
      </w:pPr>
    </w:p>
    <w:p w14:paraId="28598826" w14:textId="186A0DF0" w:rsidR="009A15E4" w:rsidRDefault="00000000">
      <w:pPr>
        <w:spacing w:before="240" w:after="240" w:line="360" w:lineRule="auto"/>
        <w:jc w:val="both"/>
        <w:rPr>
          <w:rFonts w:ascii="Times New Roman" w:eastAsia="Times New Roman" w:hAnsi="Times New Roman" w:cs="Times New Roman"/>
          <w:sz w:val="24"/>
          <w:szCs w:val="24"/>
        </w:rPr>
      </w:pPr>
      <w:r>
        <w:rPr>
          <w:noProof/>
        </w:rPr>
        <w:lastRenderedPageBreak/>
        <w:drawing>
          <wp:anchor distT="114300" distB="114300" distL="114300" distR="114300" simplePos="0" relativeHeight="251660288" behindDoc="1" locked="0" layoutInCell="1" hidden="0" allowOverlap="1" wp14:anchorId="739943A9" wp14:editId="59C5B2B0">
            <wp:simplePos x="0" y="0"/>
            <wp:positionH relativeFrom="column">
              <wp:posOffset>676275</wp:posOffset>
            </wp:positionH>
            <wp:positionV relativeFrom="paragraph">
              <wp:posOffset>114300</wp:posOffset>
            </wp:positionV>
            <wp:extent cx="4471988" cy="3112563"/>
            <wp:effectExtent l="0" t="0" r="0" b="0"/>
            <wp:wrapNone/>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471988" cy="3112563"/>
                    </a:xfrm>
                    <a:prstGeom prst="rect">
                      <a:avLst/>
                    </a:prstGeom>
                    <a:ln/>
                  </pic:spPr>
                </pic:pic>
              </a:graphicData>
            </a:graphic>
          </wp:anchor>
        </w:drawing>
      </w:r>
    </w:p>
    <w:p w14:paraId="0DC8E004" w14:textId="77777777" w:rsidR="009A15E4" w:rsidRDefault="009A15E4">
      <w:pPr>
        <w:spacing w:before="240" w:after="240" w:line="360" w:lineRule="auto"/>
        <w:jc w:val="both"/>
        <w:rPr>
          <w:rFonts w:ascii="Times New Roman" w:eastAsia="Times New Roman" w:hAnsi="Times New Roman" w:cs="Times New Roman"/>
          <w:sz w:val="24"/>
          <w:szCs w:val="24"/>
        </w:rPr>
      </w:pPr>
    </w:p>
    <w:p w14:paraId="6E46B47E" w14:textId="77777777" w:rsidR="009A15E4" w:rsidRDefault="009A15E4">
      <w:pPr>
        <w:spacing w:before="240" w:after="240" w:line="360" w:lineRule="auto"/>
        <w:jc w:val="both"/>
        <w:rPr>
          <w:rFonts w:ascii="Times New Roman" w:eastAsia="Times New Roman" w:hAnsi="Times New Roman" w:cs="Times New Roman"/>
          <w:sz w:val="24"/>
          <w:szCs w:val="24"/>
        </w:rPr>
      </w:pPr>
    </w:p>
    <w:p w14:paraId="29874B13" w14:textId="77777777" w:rsidR="009A15E4" w:rsidRDefault="009A15E4">
      <w:pPr>
        <w:spacing w:before="240" w:after="240" w:line="360" w:lineRule="auto"/>
        <w:jc w:val="both"/>
        <w:rPr>
          <w:rFonts w:ascii="Times New Roman" w:eastAsia="Times New Roman" w:hAnsi="Times New Roman" w:cs="Times New Roman"/>
          <w:sz w:val="24"/>
          <w:szCs w:val="24"/>
        </w:rPr>
      </w:pPr>
    </w:p>
    <w:p w14:paraId="4657D0C6" w14:textId="77777777" w:rsidR="009A15E4" w:rsidRDefault="009A15E4">
      <w:pPr>
        <w:spacing w:before="240" w:after="240" w:line="360" w:lineRule="auto"/>
        <w:jc w:val="both"/>
        <w:rPr>
          <w:rFonts w:ascii="Times New Roman" w:eastAsia="Times New Roman" w:hAnsi="Times New Roman" w:cs="Times New Roman"/>
          <w:sz w:val="24"/>
          <w:szCs w:val="24"/>
        </w:rPr>
      </w:pPr>
    </w:p>
    <w:p w14:paraId="31F1109A" w14:textId="77777777" w:rsidR="009A15E4" w:rsidRDefault="009A15E4">
      <w:pPr>
        <w:spacing w:before="240" w:after="240" w:line="360" w:lineRule="auto"/>
        <w:jc w:val="both"/>
        <w:rPr>
          <w:rFonts w:ascii="Times New Roman" w:eastAsia="Times New Roman" w:hAnsi="Times New Roman" w:cs="Times New Roman"/>
          <w:sz w:val="24"/>
          <w:szCs w:val="24"/>
        </w:rPr>
      </w:pPr>
    </w:p>
    <w:p w14:paraId="0816A12A" w14:textId="77777777" w:rsidR="009A15E4" w:rsidRDefault="009A15E4">
      <w:pPr>
        <w:spacing w:before="240" w:after="240" w:line="360" w:lineRule="auto"/>
        <w:jc w:val="both"/>
        <w:rPr>
          <w:rFonts w:ascii="Times New Roman" w:eastAsia="Times New Roman" w:hAnsi="Times New Roman" w:cs="Times New Roman"/>
          <w:sz w:val="24"/>
          <w:szCs w:val="24"/>
        </w:rPr>
      </w:pPr>
    </w:p>
    <w:p w14:paraId="67318B17" w14:textId="77777777" w:rsidR="009A15E4" w:rsidRDefault="009A15E4">
      <w:pPr>
        <w:spacing w:before="240" w:after="240" w:line="360" w:lineRule="auto"/>
        <w:jc w:val="both"/>
        <w:rPr>
          <w:rFonts w:ascii="Times New Roman" w:eastAsia="Times New Roman" w:hAnsi="Times New Roman" w:cs="Times New Roman"/>
          <w:sz w:val="24"/>
          <w:szCs w:val="24"/>
        </w:rPr>
      </w:pPr>
    </w:p>
    <w:p w14:paraId="72B1F274" w14:textId="77777777" w:rsidR="009A15E4"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Inductive Reasoning</w:t>
      </w:r>
    </w:p>
    <w:p w14:paraId="2FAF4B12" w14:textId="77777777" w:rsidR="009A15E4" w:rsidRDefault="00000000">
      <w:pPr>
        <w:spacing w:before="240" w:after="240" w:line="360" w:lineRule="auto"/>
        <w:jc w:val="both"/>
        <w:rPr>
          <w:rFonts w:ascii="Times New Roman" w:eastAsia="Times New Roman" w:hAnsi="Times New Roman" w:cs="Times New Roman"/>
          <w:sz w:val="24"/>
          <w:szCs w:val="24"/>
        </w:rPr>
      </w:pPr>
      <w:r>
        <w:rPr>
          <w:noProof/>
        </w:rPr>
        <w:drawing>
          <wp:anchor distT="114300" distB="114300" distL="114300" distR="114300" simplePos="0" relativeHeight="251661312" behindDoc="1" locked="0" layoutInCell="1" hidden="0" allowOverlap="1" wp14:anchorId="1064F35D" wp14:editId="0BD90012">
            <wp:simplePos x="0" y="0"/>
            <wp:positionH relativeFrom="column">
              <wp:posOffset>531975</wp:posOffset>
            </wp:positionH>
            <wp:positionV relativeFrom="paragraph">
              <wp:posOffset>342900</wp:posOffset>
            </wp:positionV>
            <wp:extent cx="4662488" cy="2176344"/>
            <wp:effectExtent l="0" t="0" r="0" b="0"/>
            <wp:wrapNone/>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662488" cy="2176344"/>
                    </a:xfrm>
                    <a:prstGeom prst="rect">
                      <a:avLst/>
                    </a:prstGeom>
                    <a:ln/>
                  </pic:spPr>
                </pic:pic>
              </a:graphicData>
            </a:graphic>
          </wp:anchor>
        </w:drawing>
      </w:r>
    </w:p>
    <w:p w14:paraId="72DFBFFC" w14:textId="77777777" w:rsidR="009A15E4" w:rsidRDefault="009A15E4">
      <w:pPr>
        <w:spacing w:before="240" w:after="240" w:line="360" w:lineRule="auto"/>
        <w:jc w:val="both"/>
        <w:rPr>
          <w:rFonts w:ascii="Times New Roman" w:eastAsia="Times New Roman" w:hAnsi="Times New Roman" w:cs="Times New Roman"/>
          <w:sz w:val="24"/>
          <w:szCs w:val="24"/>
        </w:rPr>
      </w:pPr>
    </w:p>
    <w:p w14:paraId="0CD52D92" w14:textId="77777777" w:rsidR="009A15E4" w:rsidRDefault="009A15E4">
      <w:pPr>
        <w:spacing w:before="240" w:after="240" w:line="360" w:lineRule="auto"/>
        <w:jc w:val="both"/>
        <w:rPr>
          <w:rFonts w:ascii="Times New Roman" w:eastAsia="Times New Roman" w:hAnsi="Times New Roman" w:cs="Times New Roman"/>
          <w:sz w:val="24"/>
          <w:szCs w:val="24"/>
        </w:rPr>
      </w:pPr>
    </w:p>
    <w:p w14:paraId="6941F9CD" w14:textId="77777777" w:rsidR="009A15E4" w:rsidRDefault="009A15E4">
      <w:pPr>
        <w:spacing w:before="240" w:after="240" w:line="360" w:lineRule="auto"/>
        <w:jc w:val="both"/>
        <w:rPr>
          <w:rFonts w:ascii="Times New Roman" w:eastAsia="Times New Roman" w:hAnsi="Times New Roman" w:cs="Times New Roman"/>
          <w:sz w:val="24"/>
          <w:szCs w:val="24"/>
        </w:rPr>
      </w:pPr>
    </w:p>
    <w:p w14:paraId="23191D6B" w14:textId="77777777" w:rsidR="009A15E4" w:rsidRDefault="009A15E4">
      <w:pPr>
        <w:spacing w:before="240" w:after="240" w:line="360" w:lineRule="auto"/>
        <w:jc w:val="both"/>
        <w:rPr>
          <w:rFonts w:ascii="Times New Roman" w:eastAsia="Times New Roman" w:hAnsi="Times New Roman" w:cs="Times New Roman"/>
          <w:sz w:val="24"/>
          <w:szCs w:val="24"/>
        </w:rPr>
      </w:pPr>
    </w:p>
    <w:p w14:paraId="158A5396" w14:textId="77777777" w:rsidR="009A15E4" w:rsidRDefault="009A15E4">
      <w:pPr>
        <w:spacing w:before="240" w:after="240" w:line="360" w:lineRule="auto"/>
        <w:jc w:val="both"/>
        <w:rPr>
          <w:rFonts w:ascii="Times New Roman" w:eastAsia="Times New Roman" w:hAnsi="Times New Roman" w:cs="Times New Roman"/>
          <w:sz w:val="24"/>
          <w:szCs w:val="24"/>
        </w:rPr>
      </w:pPr>
    </w:p>
    <w:p w14:paraId="76B5606E" w14:textId="77777777" w:rsidR="009A15E4" w:rsidRDefault="009A15E4">
      <w:pPr>
        <w:spacing w:before="240" w:after="240" w:line="360" w:lineRule="auto"/>
        <w:jc w:val="center"/>
        <w:rPr>
          <w:rFonts w:ascii="Times New Roman" w:eastAsia="Times New Roman" w:hAnsi="Times New Roman" w:cs="Times New Roman"/>
          <w:sz w:val="24"/>
          <w:szCs w:val="24"/>
        </w:rPr>
      </w:pPr>
    </w:p>
    <w:p w14:paraId="27414BFB" w14:textId="77777777" w:rsidR="009A15E4"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3 Deductive Reasoning</w:t>
      </w:r>
    </w:p>
    <w:p w14:paraId="0F0CA4F1" w14:textId="77777777" w:rsidR="009A15E4" w:rsidRDefault="009A15E4">
      <w:pPr>
        <w:spacing w:before="240" w:after="240" w:line="360" w:lineRule="auto"/>
        <w:jc w:val="both"/>
        <w:rPr>
          <w:rFonts w:ascii="Times New Roman" w:eastAsia="Times New Roman" w:hAnsi="Times New Roman" w:cs="Times New Roman"/>
          <w:sz w:val="24"/>
          <w:szCs w:val="24"/>
        </w:rPr>
      </w:pPr>
    </w:p>
    <w:p w14:paraId="73207356" w14:textId="77777777" w:rsidR="009A15E4" w:rsidRDefault="009A15E4">
      <w:pPr>
        <w:spacing w:before="240" w:after="240" w:line="360" w:lineRule="auto"/>
        <w:jc w:val="both"/>
        <w:rPr>
          <w:rFonts w:ascii="Times New Roman" w:eastAsia="Times New Roman" w:hAnsi="Times New Roman" w:cs="Times New Roman"/>
          <w:sz w:val="24"/>
          <w:szCs w:val="24"/>
        </w:rPr>
      </w:pPr>
    </w:p>
    <w:p w14:paraId="3EF59684" w14:textId="77777777" w:rsidR="009A15E4" w:rsidRDefault="009A15E4">
      <w:pPr>
        <w:spacing w:before="240" w:after="240" w:line="360" w:lineRule="auto"/>
        <w:jc w:val="both"/>
        <w:rPr>
          <w:rFonts w:ascii="Times New Roman" w:eastAsia="Times New Roman" w:hAnsi="Times New Roman" w:cs="Times New Roman"/>
          <w:sz w:val="24"/>
          <w:szCs w:val="24"/>
        </w:rPr>
      </w:pPr>
    </w:p>
    <w:p w14:paraId="6E9C0B8F" w14:textId="77777777" w:rsidR="009A15E4" w:rsidRDefault="009A15E4">
      <w:pPr>
        <w:spacing w:before="240" w:after="240" w:line="360" w:lineRule="auto"/>
        <w:jc w:val="both"/>
        <w:rPr>
          <w:rFonts w:ascii="Times New Roman" w:eastAsia="Times New Roman" w:hAnsi="Times New Roman" w:cs="Times New Roman"/>
          <w:sz w:val="24"/>
          <w:szCs w:val="24"/>
        </w:rPr>
      </w:pPr>
    </w:p>
    <w:p w14:paraId="73746355" w14:textId="77777777" w:rsidR="009A15E4"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Moving on to the questionnaire, firstly, the questionnaire was conducted to get answers for the research proposal. Other than that, the reason for conducting the questionnaire is to comprehend what individuals believe and why they feel a certain way about a topic (Evan, 2023). To add on, by conducting this survey or questionnaire, I was able to achieve the expected data or goal online. From the data received, most of the answers or results were expected, for instance, how dependent people or students are towards technology, and most of them answered 50% in fact there are also few of them picked 100%. Moreover, I listed out a few options of applications that students mostly use, Google, Microsoft, gaming, and social. According to the results that I received from the survey, Google and Social received the highest rate compared to gaming 18%, and Microsoft 12%. This shows how badly technology influenced the students other than using it for studies. To summarise, a questionnaire can give honest and quick responses while enabling one to get updated viewpoints of other people’s opinions (</w:t>
      </w:r>
      <w:r>
        <w:rPr>
          <w:rFonts w:ascii="Times New Roman" w:eastAsia="Times New Roman" w:hAnsi="Times New Roman" w:cs="Times New Roman"/>
          <w:i/>
          <w:sz w:val="24"/>
          <w:szCs w:val="24"/>
        </w:rPr>
        <w:t>Advantages of Questionnaires in Online Research</w:t>
      </w:r>
      <w:r>
        <w:rPr>
          <w:rFonts w:ascii="Times New Roman" w:eastAsia="Times New Roman" w:hAnsi="Times New Roman" w:cs="Times New Roman"/>
          <w:sz w:val="24"/>
          <w:szCs w:val="24"/>
        </w:rPr>
        <w:t xml:space="preserve">, 2023). </w:t>
      </w:r>
    </w:p>
    <w:p w14:paraId="5313B3C8" w14:textId="77777777" w:rsidR="009A15E4"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secondary research is known as data that was collected previously for purposes unrelated problem. In other words, it is when data is collected by other researchers as well and it is the fastest and cheapest way to obtain information by depending on the sources found. Based on (Mora, 2022), there are a few advantages that secondary research did to help me search for the right resources, firstly, most of the responses were specific research queries and tested a few possibilities. It also develops an effective study design and can help interpret primary research data to gain insights into broader trends in a market or a particular product category. As for the elevator pitch, it was hard to rearrange the main points as I had to ensure the points were explained throughout the whole video. Not to forget, I struggled a bit to manage the duration time of the presentation which led me to an extra 2 minutes than were asked or required in the guideline. Before presenting or recording, I practiced everything on time yet it was different as I recorded the video using the site’s tools. In the end, the lesson was learned, and I know the next time I need to be more prepared and handle things earlier. </w:t>
      </w:r>
    </w:p>
    <w:p w14:paraId="35E4DBE5" w14:textId="676BBF99" w:rsidR="009A15E4"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the poster, I definitely enjoyed doing it. I think it is a good practice to begin by designing or making posters because it allows us to be more prepared as well as we can keep improvising our creativity and more. According to (Display, 2023), posters are effective method to advertise and promote a product, service, or event. Yet, before I started the design, I got confused about what or which types of </w:t>
      </w:r>
      <w:r w:rsidR="00275614">
        <w:rPr>
          <w:rFonts w:ascii="Times New Roman" w:eastAsia="Times New Roman" w:hAnsi="Times New Roman" w:cs="Times New Roman"/>
          <w:sz w:val="24"/>
          <w:szCs w:val="24"/>
        </w:rPr>
        <w:t>templates</w:t>
      </w:r>
      <w:r>
        <w:rPr>
          <w:rFonts w:ascii="Times New Roman" w:eastAsia="Times New Roman" w:hAnsi="Times New Roman" w:cs="Times New Roman"/>
          <w:sz w:val="24"/>
          <w:szCs w:val="24"/>
        </w:rPr>
        <w:t xml:space="preserve"> should I go for. This is because based on the requirement, I have to include the key analysis and conclusion which took up spaces in </w:t>
      </w:r>
      <w:r>
        <w:rPr>
          <w:rFonts w:ascii="Times New Roman" w:eastAsia="Times New Roman" w:hAnsi="Times New Roman" w:cs="Times New Roman"/>
          <w:sz w:val="24"/>
          <w:szCs w:val="24"/>
        </w:rPr>
        <w:lastRenderedPageBreak/>
        <w:t xml:space="preserve">the poster. Hence, I think I can do better in designing this poster without having to add the explanation and more as I believe it is more important to add more content or graphs. </w:t>
      </w:r>
    </w:p>
    <w:p w14:paraId="27D4AAAC" w14:textId="77777777" w:rsidR="009A15E4"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Throughout the time doing this report, I was able to learn to do things more on time and arrange my time precisely as time is very important. In terms of skills, I am able to increase my graphic and chart-making skills, editing, and writing skills. Additionally, I have gained knowledge to read more and get more information in every research proposal that I need to conduct. The things I enjoyed throughout the time doing this report were giving out surveys to people to participate or give their points of view on the topic I conducted. Time and arrangement are the most important things that I need to improvise more. In conclusion, in the future, I would definitely use the feedback I received from lecturers in regard to all my assignments. One example would be in terms of planning, organizing, and time management because it is important to learn to set times while juggling different priorities (</w:t>
      </w:r>
      <w:r>
        <w:rPr>
          <w:rFonts w:ascii="Times New Roman" w:eastAsia="Times New Roman" w:hAnsi="Times New Roman" w:cs="Times New Roman"/>
          <w:i/>
          <w:sz w:val="24"/>
          <w:szCs w:val="24"/>
        </w:rPr>
        <w:t xml:space="preserve">Learn </w:t>
      </w:r>
      <w:proofErr w:type="gramStart"/>
      <w:r>
        <w:rPr>
          <w:rFonts w:ascii="Times New Roman" w:eastAsia="Times New Roman" w:hAnsi="Times New Roman" w:cs="Times New Roman"/>
          <w:i/>
          <w:sz w:val="24"/>
          <w:szCs w:val="24"/>
        </w:rPr>
        <w:t>From</w:t>
      </w:r>
      <w:proofErr w:type="gramEnd"/>
      <w:r>
        <w:rPr>
          <w:rFonts w:ascii="Times New Roman" w:eastAsia="Times New Roman" w:hAnsi="Times New Roman" w:cs="Times New Roman"/>
          <w:i/>
          <w:sz w:val="24"/>
          <w:szCs w:val="24"/>
        </w:rPr>
        <w:t xml:space="preserve"> Work Experience</w:t>
      </w:r>
      <w:r>
        <w:rPr>
          <w:rFonts w:ascii="Times New Roman" w:eastAsia="Times New Roman" w:hAnsi="Times New Roman" w:cs="Times New Roman"/>
          <w:sz w:val="24"/>
          <w:szCs w:val="24"/>
        </w:rPr>
        <w:t xml:space="preserve">, n.d.). </w:t>
      </w:r>
    </w:p>
    <w:p w14:paraId="24A45118" w14:textId="77777777" w:rsidR="009A15E4" w:rsidRDefault="009A15E4">
      <w:pPr>
        <w:spacing w:line="360" w:lineRule="auto"/>
        <w:jc w:val="both"/>
        <w:rPr>
          <w:rFonts w:ascii="Times New Roman" w:eastAsia="Times New Roman" w:hAnsi="Times New Roman" w:cs="Times New Roman"/>
          <w:b/>
          <w:sz w:val="24"/>
          <w:szCs w:val="24"/>
        </w:rPr>
      </w:pPr>
    </w:p>
    <w:p w14:paraId="4EC7B992" w14:textId="77777777" w:rsidR="009A15E4" w:rsidRDefault="009A15E4">
      <w:pPr>
        <w:spacing w:line="360" w:lineRule="auto"/>
        <w:jc w:val="both"/>
        <w:rPr>
          <w:rFonts w:ascii="Times New Roman" w:eastAsia="Times New Roman" w:hAnsi="Times New Roman" w:cs="Times New Roman"/>
          <w:b/>
          <w:sz w:val="24"/>
          <w:szCs w:val="24"/>
        </w:rPr>
      </w:pPr>
    </w:p>
    <w:p w14:paraId="5F26E430" w14:textId="77777777" w:rsidR="009A15E4" w:rsidRDefault="009A15E4">
      <w:pPr>
        <w:spacing w:line="360" w:lineRule="auto"/>
        <w:jc w:val="both"/>
        <w:rPr>
          <w:rFonts w:ascii="Times New Roman" w:eastAsia="Times New Roman" w:hAnsi="Times New Roman" w:cs="Times New Roman"/>
          <w:b/>
          <w:sz w:val="24"/>
          <w:szCs w:val="24"/>
        </w:rPr>
      </w:pPr>
    </w:p>
    <w:p w14:paraId="720CF095" w14:textId="77777777" w:rsidR="009A15E4" w:rsidRDefault="009A15E4">
      <w:pPr>
        <w:spacing w:line="360" w:lineRule="auto"/>
        <w:jc w:val="both"/>
        <w:rPr>
          <w:rFonts w:ascii="Times New Roman" w:eastAsia="Times New Roman" w:hAnsi="Times New Roman" w:cs="Times New Roman"/>
          <w:b/>
          <w:sz w:val="24"/>
          <w:szCs w:val="24"/>
        </w:rPr>
      </w:pPr>
    </w:p>
    <w:p w14:paraId="75767A96" w14:textId="77777777" w:rsidR="009A15E4" w:rsidRDefault="009A15E4">
      <w:pPr>
        <w:spacing w:line="360" w:lineRule="auto"/>
        <w:jc w:val="both"/>
        <w:rPr>
          <w:rFonts w:ascii="Times New Roman" w:eastAsia="Times New Roman" w:hAnsi="Times New Roman" w:cs="Times New Roman"/>
          <w:b/>
          <w:sz w:val="24"/>
          <w:szCs w:val="24"/>
        </w:rPr>
      </w:pPr>
    </w:p>
    <w:p w14:paraId="5D49D370" w14:textId="77777777" w:rsidR="009A15E4" w:rsidRDefault="009A15E4">
      <w:pPr>
        <w:spacing w:line="360" w:lineRule="auto"/>
        <w:jc w:val="both"/>
        <w:rPr>
          <w:rFonts w:ascii="Times New Roman" w:eastAsia="Times New Roman" w:hAnsi="Times New Roman" w:cs="Times New Roman"/>
          <w:b/>
          <w:sz w:val="24"/>
          <w:szCs w:val="24"/>
        </w:rPr>
      </w:pPr>
    </w:p>
    <w:p w14:paraId="74414EC5" w14:textId="77777777" w:rsidR="009A15E4" w:rsidRDefault="009A15E4">
      <w:pPr>
        <w:spacing w:line="360" w:lineRule="auto"/>
        <w:jc w:val="both"/>
        <w:rPr>
          <w:rFonts w:ascii="Times New Roman" w:eastAsia="Times New Roman" w:hAnsi="Times New Roman" w:cs="Times New Roman"/>
          <w:b/>
          <w:sz w:val="24"/>
          <w:szCs w:val="24"/>
        </w:rPr>
      </w:pPr>
    </w:p>
    <w:p w14:paraId="0877C8AA" w14:textId="77777777" w:rsidR="009A15E4" w:rsidRDefault="009A15E4">
      <w:pPr>
        <w:spacing w:line="360" w:lineRule="auto"/>
        <w:jc w:val="both"/>
        <w:rPr>
          <w:rFonts w:ascii="Times New Roman" w:eastAsia="Times New Roman" w:hAnsi="Times New Roman" w:cs="Times New Roman"/>
          <w:b/>
          <w:sz w:val="24"/>
          <w:szCs w:val="24"/>
        </w:rPr>
      </w:pPr>
    </w:p>
    <w:p w14:paraId="7659E737" w14:textId="77777777" w:rsidR="009A15E4" w:rsidRDefault="009A15E4">
      <w:pPr>
        <w:spacing w:line="360" w:lineRule="auto"/>
        <w:jc w:val="both"/>
        <w:rPr>
          <w:rFonts w:ascii="Times New Roman" w:eastAsia="Times New Roman" w:hAnsi="Times New Roman" w:cs="Times New Roman"/>
          <w:b/>
          <w:sz w:val="24"/>
          <w:szCs w:val="24"/>
        </w:rPr>
      </w:pPr>
    </w:p>
    <w:p w14:paraId="7208116E" w14:textId="77777777" w:rsidR="009A15E4" w:rsidRDefault="009A15E4">
      <w:pPr>
        <w:spacing w:line="360" w:lineRule="auto"/>
        <w:jc w:val="both"/>
        <w:rPr>
          <w:rFonts w:ascii="Times New Roman" w:eastAsia="Times New Roman" w:hAnsi="Times New Roman" w:cs="Times New Roman"/>
          <w:b/>
          <w:sz w:val="24"/>
          <w:szCs w:val="24"/>
        </w:rPr>
      </w:pPr>
    </w:p>
    <w:p w14:paraId="3A918AE5" w14:textId="77777777" w:rsidR="009A15E4" w:rsidRDefault="009A15E4">
      <w:pPr>
        <w:spacing w:line="360" w:lineRule="auto"/>
        <w:jc w:val="both"/>
        <w:rPr>
          <w:rFonts w:ascii="Times New Roman" w:eastAsia="Times New Roman" w:hAnsi="Times New Roman" w:cs="Times New Roman"/>
          <w:b/>
          <w:sz w:val="24"/>
          <w:szCs w:val="24"/>
        </w:rPr>
      </w:pPr>
    </w:p>
    <w:p w14:paraId="7C8A3640" w14:textId="77777777" w:rsidR="009A15E4" w:rsidRDefault="009A15E4">
      <w:pPr>
        <w:spacing w:line="360" w:lineRule="auto"/>
        <w:jc w:val="both"/>
        <w:rPr>
          <w:rFonts w:ascii="Times New Roman" w:eastAsia="Times New Roman" w:hAnsi="Times New Roman" w:cs="Times New Roman"/>
          <w:b/>
          <w:sz w:val="24"/>
          <w:szCs w:val="24"/>
        </w:rPr>
      </w:pPr>
    </w:p>
    <w:p w14:paraId="5D5024E4" w14:textId="77777777" w:rsidR="009A15E4" w:rsidRDefault="009A15E4">
      <w:pPr>
        <w:spacing w:line="360" w:lineRule="auto"/>
        <w:jc w:val="both"/>
        <w:rPr>
          <w:rFonts w:ascii="Times New Roman" w:eastAsia="Times New Roman" w:hAnsi="Times New Roman" w:cs="Times New Roman"/>
          <w:b/>
          <w:sz w:val="24"/>
          <w:szCs w:val="24"/>
        </w:rPr>
      </w:pPr>
    </w:p>
    <w:p w14:paraId="66A4318B" w14:textId="77777777" w:rsidR="009A15E4" w:rsidRDefault="009A15E4">
      <w:pPr>
        <w:spacing w:line="360" w:lineRule="auto"/>
        <w:jc w:val="both"/>
        <w:rPr>
          <w:rFonts w:ascii="Times New Roman" w:eastAsia="Times New Roman" w:hAnsi="Times New Roman" w:cs="Times New Roman"/>
          <w:b/>
          <w:sz w:val="24"/>
          <w:szCs w:val="24"/>
        </w:rPr>
      </w:pPr>
    </w:p>
    <w:p w14:paraId="440D7EDB" w14:textId="77777777" w:rsidR="009A15E4" w:rsidRDefault="009A15E4">
      <w:pPr>
        <w:spacing w:line="360" w:lineRule="auto"/>
        <w:jc w:val="both"/>
        <w:rPr>
          <w:rFonts w:ascii="Times New Roman" w:eastAsia="Times New Roman" w:hAnsi="Times New Roman" w:cs="Times New Roman"/>
          <w:b/>
          <w:sz w:val="24"/>
          <w:szCs w:val="24"/>
        </w:rPr>
      </w:pPr>
    </w:p>
    <w:p w14:paraId="54C87DD6" w14:textId="77777777" w:rsidR="009A15E4" w:rsidRDefault="009A15E4">
      <w:pPr>
        <w:spacing w:line="360" w:lineRule="auto"/>
        <w:jc w:val="both"/>
        <w:rPr>
          <w:rFonts w:ascii="Times New Roman" w:eastAsia="Times New Roman" w:hAnsi="Times New Roman" w:cs="Times New Roman"/>
          <w:b/>
          <w:sz w:val="24"/>
          <w:szCs w:val="24"/>
        </w:rPr>
      </w:pPr>
    </w:p>
    <w:p w14:paraId="2A905243" w14:textId="77777777" w:rsidR="009A15E4" w:rsidRDefault="009A15E4">
      <w:pPr>
        <w:spacing w:line="360" w:lineRule="auto"/>
        <w:jc w:val="both"/>
        <w:rPr>
          <w:rFonts w:ascii="Times New Roman" w:eastAsia="Times New Roman" w:hAnsi="Times New Roman" w:cs="Times New Roman"/>
          <w:b/>
          <w:sz w:val="24"/>
          <w:szCs w:val="24"/>
        </w:rPr>
      </w:pPr>
    </w:p>
    <w:p w14:paraId="7DB08DCE" w14:textId="77777777" w:rsidR="009A15E4" w:rsidRDefault="009A15E4">
      <w:pPr>
        <w:spacing w:line="360" w:lineRule="auto"/>
        <w:jc w:val="both"/>
        <w:rPr>
          <w:rFonts w:ascii="Times New Roman" w:eastAsia="Times New Roman" w:hAnsi="Times New Roman" w:cs="Times New Roman"/>
          <w:b/>
          <w:sz w:val="24"/>
          <w:szCs w:val="24"/>
        </w:rPr>
      </w:pPr>
    </w:p>
    <w:p w14:paraId="793D2440" w14:textId="77777777" w:rsidR="009A15E4" w:rsidRDefault="009A15E4">
      <w:pPr>
        <w:spacing w:line="360" w:lineRule="auto"/>
        <w:jc w:val="both"/>
        <w:rPr>
          <w:rFonts w:ascii="Times New Roman" w:eastAsia="Times New Roman" w:hAnsi="Times New Roman" w:cs="Times New Roman"/>
          <w:b/>
          <w:sz w:val="24"/>
          <w:szCs w:val="24"/>
        </w:rPr>
      </w:pPr>
    </w:p>
    <w:p w14:paraId="39A49460" w14:textId="77777777" w:rsidR="009A15E4"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References </w:t>
      </w:r>
    </w:p>
    <w:p w14:paraId="79DCFAB7" w14:textId="77777777" w:rsidR="009A15E4" w:rsidRDefault="009A15E4">
      <w:pPr>
        <w:spacing w:line="360" w:lineRule="auto"/>
        <w:jc w:val="both"/>
        <w:rPr>
          <w:rFonts w:ascii="Times New Roman" w:eastAsia="Times New Roman" w:hAnsi="Times New Roman" w:cs="Times New Roman"/>
          <w:b/>
          <w:sz w:val="24"/>
          <w:szCs w:val="24"/>
        </w:rPr>
      </w:pPr>
    </w:p>
    <w:p w14:paraId="2D8B4880" w14:textId="77777777" w:rsidR="009A15E4" w:rsidRDefault="00000000">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Gibbs’ reflective Cycle</w:t>
      </w:r>
      <w:r>
        <w:rPr>
          <w:rFonts w:ascii="Times New Roman" w:eastAsia="Times New Roman" w:hAnsi="Times New Roman" w:cs="Times New Roman"/>
          <w:sz w:val="24"/>
          <w:szCs w:val="24"/>
        </w:rPr>
        <w:t xml:space="preserve">. (2020, November 11). The University of Edinburgh. </w:t>
      </w:r>
      <w:hyperlink r:id="rId9">
        <w:r>
          <w:rPr>
            <w:rFonts w:ascii="Times New Roman" w:eastAsia="Times New Roman" w:hAnsi="Times New Roman" w:cs="Times New Roman"/>
            <w:sz w:val="24"/>
            <w:szCs w:val="24"/>
            <w:u w:val="single"/>
          </w:rPr>
          <w:t>https://www.ed.ac.uk/reflection/reflectors-toolkit/reflecting-on-experience/gibbs-reflective-cycle</w:t>
        </w:r>
      </w:hyperlink>
    </w:p>
    <w:p w14:paraId="53692074" w14:textId="77777777" w:rsidR="009A15E4" w:rsidRDefault="00000000">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Wallbridge, A., &amp; Wallbridge, A. (2023). Gibbs Reflective Cycle – How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Learn From Experience And Become A Better Leader. </w:t>
      </w:r>
      <w:r>
        <w:rPr>
          <w:rFonts w:ascii="Times New Roman" w:eastAsia="Times New Roman" w:hAnsi="Times New Roman" w:cs="Times New Roman"/>
          <w:i/>
          <w:sz w:val="24"/>
          <w:szCs w:val="24"/>
        </w:rPr>
        <w:t>TSW Training</w:t>
      </w:r>
      <w:r>
        <w:rPr>
          <w:rFonts w:ascii="Times New Roman" w:eastAsia="Times New Roman" w:hAnsi="Times New Roman" w:cs="Times New Roman"/>
          <w:sz w:val="24"/>
          <w:szCs w:val="24"/>
        </w:rPr>
        <w:t xml:space="preserve">. </w:t>
      </w:r>
      <w:hyperlink r:id="rId10">
        <w:r>
          <w:rPr>
            <w:rFonts w:ascii="Times New Roman" w:eastAsia="Times New Roman" w:hAnsi="Times New Roman" w:cs="Times New Roman"/>
            <w:sz w:val="24"/>
            <w:szCs w:val="24"/>
            <w:u w:val="single"/>
          </w:rPr>
          <w:t>https://www.tsw.co.uk/blog/leadership-and-management/gibbs-reflective-cycle/</w:t>
        </w:r>
      </w:hyperlink>
    </w:p>
    <w:p w14:paraId="030EE6B3" w14:textId="77777777" w:rsidR="009A15E4" w:rsidRDefault="00000000">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Morales, V. J. G., Garrido-Moreno, A., &amp; Rojas, R. M. (2021). The Transformation of Higher Education after the COVID disruption: Emerging challenges in an online learning scenario. </w:t>
      </w:r>
      <w:r>
        <w:rPr>
          <w:rFonts w:ascii="Times New Roman" w:eastAsia="Times New Roman" w:hAnsi="Times New Roman" w:cs="Times New Roman"/>
          <w:i/>
          <w:sz w:val="24"/>
          <w:szCs w:val="24"/>
        </w:rPr>
        <w:t>Frontiers in Psychology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 xml:space="preserve">. </w:t>
      </w:r>
      <w:hyperlink r:id="rId11">
        <w:r>
          <w:rPr>
            <w:rFonts w:ascii="Times New Roman" w:eastAsia="Times New Roman" w:hAnsi="Times New Roman" w:cs="Times New Roman"/>
            <w:sz w:val="24"/>
            <w:szCs w:val="24"/>
            <w:u w:val="single"/>
          </w:rPr>
          <w:t>https://doi.org/10.3389/fpsyg.2021.616059</w:t>
        </w:r>
      </w:hyperlink>
    </w:p>
    <w:p w14:paraId="6DB50B5C" w14:textId="77777777" w:rsidR="009A15E4" w:rsidRDefault="00000000">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AZ, A. R. (2021). Advantages and Disadvantages of Using e-Learning in University Education: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Students’ Perspectives. </w:t>
      </w:r>
      <w:r>
        <w:rPr>
          <w:rFonts w:ascii="Times New Roman" w:eastAsia="Times New Roman" w:hAnsi="Times New Roman" w:cs="Times New Roman"/>
          <w:i/>
          <w:sz w:val="24"/>
          <w:szCs w:val="24"/>
        </w:rPr>
        <w:t>Advantages and Disadvantages of Using e-Learning in University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1479–4403</w:t>
      </w:r>
      <w:r>
        <w:rPr>
          <w:rFonts w:ascii="Times New Roman" w:eastAsia="Times New Roman" w:hAnsi="Times New Roman" w:cs="Times New Roman"/>
          <w:sz w:val="24"/>
          <w:szCs w:val="24"/>
        </w:rPr>
        <w:t>, 1–11.</w:t>
      </w:r>
    </w:p>
    <w:p w14:paraId="5581BA50" w14:textId="77777777" w:rsidR="009A15E4" w:rsidRDefault="00000000">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Bhandari, P. (2023). Inductive Reasoning | Types, examples, explanation. </w:t>
      </w:r>
      <w:proofErr w:type="spellStart"/>
      <w:r>
        <w:rPr>
          <w:rFonts w:ascii="Times New Roman" w:eastAsia="Times New Roman" w:hAnsi="Times New Roman" w:cs="Times New Roman"/>
          <w:i/>
          <w:sz w:val="24"/>
          <w:szCs w:val="24"/>
        </w:rPr>
        <w:t>Scribbr</w:t>
      </w:r>
      <w:proofErr w:type="spellEnd"/>
      <w:r>
        <w:rPr>
          <w:rFonts w:ascii="Times New Roman" w:eastAsia="Times New Roman" w:hAnsi="Times New Roman" w:cs="Times New Roman"/>
          <w:sz w:val="24"/>
          <w:szCs w:val="24"/>
        </w:rPr>
        <w:t xml:space="preserve">. </w:t>
      </w:r>
      <w:hyperlink r:id="rId12">
        <w:r>
          <w:rPr>
            <w:rFonts w:ascii="Times New Roman" w:eastAsia="Times New Roman" w:hAnsi="Times New Roman" w:cs="Times New Roman"/>
            <w:sz w:val="24"/>
            <w:szCs w:val="24"/>
            <w:u w:val="single"/>
          </w:rPr>
          <w:t>https://www.scribbr.com/methodology/inductive-reasoning/</w:t>
        </w:r>
      </w:hyperlink>
    </w:p>
    <w:p w14:paraId="6CD58393" w14:textId="77777777" w:rsidR="009A15E4" w:rsidRDefault="00000000">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Bhandari, P. (2023b). What is deductive reasoning? | explanation &amp; examples. </w:t>
      </w:r>
      <w:proofErr w:type="spellStart"/>
      <w:r>
        <w:rPr>
          <w:rFonts w:ascii="Times New Roman" w:eastAsia="Times New Roman" w:hAnsi="Times New Roman" w:cs="Times New Roman"/>
          <w:i/>
          <w:sz w:val="24"/>
          <w:szCs w:val="24"/>
        </w:rPr>
        <w:t>Scribbr</w:t>
      </w:r>
      <w:proofErr w:type="spellEnd"/>
      <w:r>
        <w:rPr>
          <w:rFonts w:ascii="Times New Roman" w:eastAsia="Times New Roman" w:hAnsi="Times New Roman" w:cs="Times New Roman"/>
          <w:sz w:val="24"/>
          <w:szCs w:val="24"/>
        </w:rPr>
        <w:t xml:space="preserve">. </w:t>
      </w:r>
      <w:hyperlink r:id="rId13">
        <w:r>
          <w:rPr>
            <w:rFonts w:ascii="Times New Roman" w:eastAsia="Times New Roman" w:hAnsi="Times New Roman" w:cs="Times New Roman"/>
            <w:sz w:val="24"/>
            <w:szCs w:val="24"/>
            <w:u w:val="single"/>
          </w:rPr>
          <w:t>https://www.scribbr.com/methodology/deductive-reasoning/</w:t>
        </w:r>
      </w:hyperlink>
    </w:p>
    <w:p w14:paraId="5625898C" w14:textId="77777777" w:rsidR="009A15E4" w:rsidRDefault="00000000">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Pathak, V., </w:t>
      </w:r>
      <w:proofErr w:type="spellStart"/>
      <w:r>
        <w:rPr>
          <w:rFonts w:ascii="Times New Roman" w:eastAsia="Times New Roman" w:hAnsi="Times New Roman" w:cs="Times New Roman"/>
          <w:sz w:val="24"/>
          <w:szCs w:val="24"/>
        </w:rPr>
        <w:t>Bijayini</w:t>
      </w:r>
      <w:proofErr w:type="spellEnd"/>
      <w:r>
        <w:rPr>
          <w:rFonts w:ascii="Times New Roman" w:eastAsia="Times New Roman" w:hAnsi="Times New Roman" w:cs="Times New Roman"/>
          <w:sz w:val="24"/>
          <w:szCs w:val="24"/>
        </w:rPr>
        <w:t xml:space="preserve">, J., &amp; Kalra, S. (2013). Qualitative research. </w:t>
      </w:r>
      <w:r>
        <w:rPr>
          <w:rFonts w:ascii="Times New Roman" w:eastAsia="Times New Roman" w:hAnsi="Times New Roman" w:cs="Times New Roman"/>
          <w:i/>
          <w:sz w:val="24"/>
          <w:szCs w:val="24"/>
        </w:rPr>
        <w:t>Perspectives in Clinical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w:t>
      </w:r>
      <w:r>
        <w:rPr>
          <w:rFonts w:ascii="Times New Roman" w:eastAsia="Times New Roman" w:hAnsi="Times New Roman" w:cs="Times New Roman"/>
          <w:sz w:val="24"/>
          <w:szCs w:val="24"/>
        </w:rPr>
        <w:t xml:space="preserve">(3), 192. </w:t>
      </w:r>
      <w:hyperlink r:id="rId14">
        <w:r>
          <w:rPr>
            <w:rFonts w:ascii="Times New Roman" w:eastAsia="Times New Roman" w:hAnsi="Times New Roman" w:cs="Times New Roman"/>
            <w:sz w:val="24"/>
            <w:szCs w:val="24"/>
            <w:u w:val="single"/>
          </w:rPr>
          <w:t>https://doi.org/10.4103/2229-3485.115389</w:t>
        </w:r>
      </w:hyperlink>
    </w:p>
    <w:p w14:paraId="791AB678" w14:textId="77777777" w:rsidR="009A15E4" w:rsidRDefault="00000000">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Evan. (2023). Purpose of Surveys: 8 reasons to conduct research. </w:t>
      </w:r>
      <w:r>
        <w:rPr>
          <w:rFonts w:ascii="Times New Roman" w:eastAsia="Times New Roman" w:hAnsi="Times New Roman" w:cs="Times New Roman"/>
          <w:i/>
          <w:sz w:val="24"/>
          <w:szCs w:val="24"/>
        </w:rPr>
        <w:t>Shout.com</w:t>
      </w:r>
      <w:r>
        <w:rPr>
          <w:rFonts w:ascii="Times New Roman" w:eastAsia="Times New Roman" w:hAnsi="Times New Roman" w:cs="Times New Roman"/>
          <w:sz w:val="24"/>
          <w:szCs w:val="24"/>
        </w:rPr>
        <w:t xml:space="preserve">. </w:t>
      </w:r>
      <w:hyperlink r:id="rId15" w:anchor=":~:text=The%20purpose%20of%20surveys%20is,to%20achieve%20by%20collecting%20data">
        <w:r>
          <w:rPr>
            <w:rFonts w:ascii="Times New Roman" w:eastAsia="Times New Roman" w:hAnsi="Times New Roman" w:cs="Times New Roman"/>
            <w:sz w:val="24"/>
            <w:szCs w:val="24"/>
            <w:u w:val="single"/>
          </w:rPr>
          <w:t>https://shout.com/survey-design/purpose-of-surveys/#:~:text=The%20purpose%20of%20surveys%20is,to%20achieve%20by%20collecting%20data</w:t>
        </w:r>
      </w:hyperlink>
      <w:r>
        <w:rPr>
          <w:rFonts w:ascii="Times New Roman" w:eastAsia="Times New Roman" w:hAnsi="Times New Roman" w:cs="Times New Roman"/>
          <w:sz w:val="24"/>
          <w:szCs w:val="24"/>
        </w:rPr>
        <w:t>.</w:t>
      </w:r>
    </w:p>
    <w:p w14:paraId="10D7080B" w14:textId="77777777" w:rsidR="009A15E4" w:rsidRDefault="00000000">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lastRenderedPageBreak/>
        <w:t xml:space="preserve">Advantages Of Questionnaires </w:t>
      </w:r>
      <w:proofErr w:type="gramStart"/>
      <w:r>
        <w:rPr>
          <w:rFonts w:ascii="Times New Roman" w:eastAsia="Times New Roman" w:hAnsi="Times New Roman" w:cs="Times New Roman"/>
          <w:i/>
          <w:sz w:val="24"/>
          <w:szCs w:val="24"/>
        </w:rPr>
        <w:t>In</w:t>
      </w:r>
      <w:proofErr w:type="gramEnd"/>
      <w:r>
        <w:rPr>
          <w:rFonts w:ascii="Times New Roman" w:eastAsia="Times New Roman" w:hAnsi="Times New Roman" w:cs="Times New Roman"/>
          <w:i/>
          <w:sz w:val="24"/>
          <w:szCs w:val="24"/>
        </w:rPr>
        <w:t xml:space="preserve"> Online Research</w:t>
      </w:r>
      <w:r>
        <w:rPr>
          <w:rFonts w:ascii="Times New Roman" w:eastAsia="Times New Roman" w:hAnsi="Times New Roman" w:cs="Times New Roman"/>
          <w:sz w:val="24"/>
          <w:szCs w:val="24"/>
        </w:rPr>
        <w:t xml:space="preserve">. (2023, May 23). </w:t>
      </w:r>
      <w:proofErr w:type="spellStart"/>
      <w:r>
        <w:rPr>
          <w:rFonts w:ascii="Times New Roman" w:eastAsia="Times New Roman" w:hAnsi="Times New Roman" w:cs="Times New Roman"/>
          <w:sz w:val="24"/>
          <w:szCs w:val="24"/>
        </w:rPr>
        <w:t>SmartSurvey</w:t>
      </w:r>
      <w:proofErr w:type="spellEnd"/>
      <w:r>
        <w:rPr>
          <w:rFonts w:ascii="Times New Roman" w:eastAsia="Times New Roman" w:hAnsi="Times New Roman" w:cs="Times New Roman"/>
          <w:sz w:val="24"/>
          <w:szCs w:val="24"/>
        </w:rPr>
        <w:t xml:space="preserve">. </w:t>
      </w:r>
      <w:hyperlink r:id="rId16">
        <w:r>
          <w:rPr>
            <w:rFonts w:ascii="Times New Roman" w:eastAsia="Times New Roman" w:hAnsi="Times New Roman" w:cs="Times New Roman"/>
            <w:sz w:val="24"/>
            <w:szCs w:val="24"/>
            <w:u w:val="single"/>
          </w:rPr>
          <w:t>https://www.smartsurvey.co.uk/blog/advantages-of-questionnaires-in-online-research</w:t>
        </w:r>
      </w:hyperlink>
    </w:p>
    <w:p w14:paraId="245C3795" w14:textId="77777777" w:rsidR="009A15E4" w:rsidRDefault="00000000">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Display, R.-. S. |. P. |. (2023). Why posters can be so effective and the benefits of using them. </w:t>
      </w:r>
      <w:r>
        <w:rPr>
          <w:rFonts w:ascii="Times New Roman" w:eastAsia="Times New Roman" w:hAnsi="Times New Roman" w:cs="Times New Roman"/>
          <w:i/>
          <w:sz w:val="24"/>
          <w:szCs w:val="24"/>
        </w:rPr>
        <w:t>Red17</w:t>
      </w:r>
      <w:r>
        <w:rPr>
          <w:rFonts w:ascii="Times New Roman" w:eastAsia="Times New Roman" w:hAnsi="Times New Roman" w:cs="Times New Roman"/>
          <w:sz w:val="24"/>
          <w:szCs w:val="24"/>
        </w:rPr>
        <w:t xml:space="preserve">. </w:t>
      </w:r>
      <w:hyperlink r:id="rId17" w:anchor=":~:text=Posters%20can%20be%20a%20highly,they%20can%20be%20highly%20targeted">
        <w:r>
          <w:rPr>
            <w:rFonts w:ascii="Times New Roman" w:eastAsia="Times New Roman" w:hAnsi="Times New Roman" w:cs="Times New Roman"/>
            <w:sz w:val="24"/>
            <w:szCs w:val="24"/>
            <w:u w:val="single"/>
          </w:rPr>
          <w:t>https://www.red17.co.uk/blog/why-posters-can-be-so-effective/#:~:text=Posters%20can%20be%20a%20highly,they%20can%20be%20highly%20targeted</w:t>
        </w:r>
      </w:hyperlink>
      <w:r>
        <w:rPr>
          <w:rFonts w:ascii="Times New Roman" w:eastAsia="Times New Roman" w:hAnsi="Times New Roman" w:cs="Times New Roman"/>
          <w:sz w:val="24"/>
          <w:szCs w:val="24"/>
        </w:rPr>
        <w:t>.</w:t>
      </w:r>
    </w:p>
    <w:p w14:paraId="00CD21B4" w14:textId="77777777" w:rsidR="009A15E4" w:rsidRDefault="00000000">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Learn from work experience</w:t>
      </w:r>
      <w:r>
        <w:rPr>
          <w:rFonts w:ascii="Times New Roman" w:eastAsia="Times New Roman" w:hAnsi="Times New Roman" w:cs="Times New Roman"/>
          <w:sz w:val="24"/>
          <w:szCs w:val="24"/>
        </w:rPr>
        <w:t xml:space="preserve">. (n.d.). Emerald Publishing. </w:t>
      </w:r>
      <w:hyperlink r:id="rId18">
        <w:r>
          <w:rPr>
            <w:rFonts w:ascii="Times New Roman" w:eastAsia="Times New Roman" w:hAnsi="Times New Roman" w:cs="Times New Roman"/>
            <w:sz w:val="24"/>
            <w:szCs w:val="24"/>
            <w:u w:val="single"/>
          </w:rPr>
          <w:t>https://www.emeraldgrouppublishing.com/how-to/study-skills/learn-from-work-experience</w:t>
        </w:r>
      </w:hyperlink>
    </w:p>
    <w:p w14:paraId="5892B04F" w14:textId="77777777" w:rsidR="009A15E4" w:rsidRDefault="009A15E4">
      <w:pPr>
        <w:spacing w:line="480" w:lineRule="auto"/>
        <w:ind w:left="720"/>
        <w:jc w:val="both"/>
        <w:rPr>
          <w:rFonts w:ascii="Times New Roman" w:eastAsia="Times New Roman" w:hAnsi="Times New Roman" w:cs="Times New Roman"/>
          <w:sz w:val="24"/>
          <w:szCs w:val="24"/>
        </w:rPr>
      </w:pPr>
    </w:p>
    <w:p w14:paraId="0E82B034" w14:textId="77777777" w:rsidR="009A15E4" w:rsidRDefault="009A15E4">
      <w:pPr>
        <w:spacing w:line="480" w:lineRule="auto"/>
        <w:jc w:val="both"/>
        <w:rPr>
          <w:rFonts w:ascii="Times New Roman" w:eastAsia="Times New Roman" w:hAnsi="Times New Roman" w:cs="Times New Roman"/>
          <w:b/>
          <w:sz w:val="24"/>
          <w:szCs w:val="24"/>
        </w:rPr>
      </w:pPr>
    </w:p>
    <w:sectPr w:rsidR="009A15E4">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D1032C"/>
    <w:multiLevelType w:val="multilevel"/>
    <w:tmpl w:val="D51E5A8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425684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15E4"/>
    <w:rsid w:val="00275614"/>
    <w:rsid w:val="00356426"/>
    <w:rsid w:val="00993B89"/>
    <w:rsid w:val="009A15E4"/>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651EB"/>
  <w15:docId w15:val="{8C792BA1-0072-4A15-A71E-2F153D395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MY"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scribbr.com/methodology/deductive-reasoning/" TargetMode="External"/><Relationship Id="rId18" Type="http://schemas.openxmlformats.org/officeDocument/2006/relationships/hyperlink" Target="https://www.emeraldgrouppublishing.com/how-to/study-skills/learn-from-work-experience"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scribbr.com/methodology/inductive-reasoning/" TargetMode="External"/><Relationship Id="rId17" Type="http://schemas.openxmlformats.org/officeDocument/2006/relationships/hyperlink" Target="https://www.red17.co.uk/blog/why-posters-can-be-so-effective/" TargetMode="External"/><Relationship Id="rId2" Type="http://schemas.openxmlformats.org/officeDocument/2006/relationships/styles" Target="styles.xml"/><Relationship Id="rId16" Type="http://schemas.openxmlformats.org/officeDocument/2006/relationships/hyperlink" Target="https://www.smartsurvey.co.uk/blog/advantages-of-questionnaires-in-online-research"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3389/fpsyg.2021.616059" TargetMode="External"/><Relationship Id="rId5" Type="http://schemas.openxmlformats.org/officeDocument/2006/relationships/image" Target="media/image1.png"/><Relationship Id="rId15" Type="http://schemas.openxmlformats.org/officeDocument/2006/relationships/hyperlink" Target="https://shout.com/survey-design/purpose-of-surveys/" TargetMode="External"/><Relationship Id="rId10" Type="http://schemas.openxmlformats.org/officeDocument/2006/relationships/hyperlink" Target="https://www.tsw.co.uk/blog/leadership-and-management/gibbs-reflective-cycl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d.ac.uk/reflection/reflectors-toolkit/reflecting-on-experience/gibbs-reflective-cycle" TargetMode="External"/><Relationship Id="rId14" Type="http://schemas.openxmlformats.org/officeDocument/2006/relationships/hyperlink" Target="https://doi.org/10.4103/2229-3485.1153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2254</Words>
  <Characters>12854</Characters>
  <Application>Microsoft Office Word</Application>
  <DocSecurity>0</DocSecurity>
  <Lines>107</Lines>
  <Paragraphs>30</Paragraphs>
  <ScaleCrop>false</ScaleCrop>
  <Company/>
  <LinksUpToDate>false</LinksUpToDate>
  <CharactersWithSpaces>15078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NUR ADRIANA BINTI MOHD SAIFULLIZAN</cp:lastModifiedBy>
  <cp:revision>4</cp:revision>
  <dcterms:created xsi:type="dcterms:W3CDTF">2023-09-05T09:17:00Z</dcterms:created>
  <dcterms:modified xsi:type="dcterms:W3CDTF">2023-09-05T09:18:00Z</dcterms:modified>
</cp:coreProperties>
</file>