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71CA" w:rsidRDefault="00F671CA" w:rsidP="007A296A">
      <w:pPr>
        <w:jc w:val="center"/>
        <w:rPr>
          <w:rFonts w:cs="Arial"/>
          <w:sz w:val="48"/>
          <w:szCs w:val="48"/>
        </w:rPr>
      </w:pPr>
      <w:r w:rsidRPr="002B44D5">
        <w:rPr>
          <w:noProof/>
          <w:szCs w:val="24"/>
          <w:lang w:eastAsia="en-GB"/>
        </w:rPr>
        <w:drawing>
          <wp:inline distT="0" distB="0" distL="0" distR="0" wp14:anchorId="319074E9" wp14:editId="0DE1E9D6">
            <wp:extent cx="272415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724150" cy="952500"/>
                    </a:xfrm>
                    <a:prstGeom prst="rect">
                      <a:avLst/>
                    </a:prstGeom>
                  </pic:spPr>
                </pic:pic>
              </a:graphicData>
            </a:graphic>
          </wp:inline>
        </w:drawing>
      </w:r>
    </w:p>
    <w:p w:rsidR="00F671CA" w:rsidRDefault="00F671CA" w:rsidP="007A296A">
      <w:pPr>
        <w:jc w:val="center"/>
        <w:rPr>
          <w:rFonts w:cs="Arial"/>
          <w:sz w:val="48"/>
          <w:szCs w:val="48"/>
        </w:rPr>
      </w:pPr>
    </w:p>
    <w:p w:rsidR="007A296A" w:rsidRPr="00A53D72" w:rsidRDefault="007A296A" w:rsidP="007A296A">
      <w:pPr>
        <w:jc w:val="center"/>
        <w:rPr>
          <w:rFonts w:cs="Arial"/>
          <w:sz w:val="48"/>
          <w:szCs w:val="48"/>
        </w:rPr>
      </w:pPr>
      <w:r w:rsidRPr="00A53D72">
        <w:rPr>
          <w:rFonts w:cs="Arial"/>
          <w:sz w:val="48"/>
          <w:szCs w:val="48"/>
        </w:rPr>
        <w:t>Personnel Resourcing and Development</w:t>
      </w:r>
    </w:p>
    <w:p w:rsidR="007A296A" w:rsidRPr="00A53D72" w:rsidRDefault="007A296A" w:rsidP="007A296A">
      <w:pPr>
        <w:jc w:val="center"/>
        <w:rPr>
          <w:rFonts w:cs="Arial"/>
          <w:sz w:val="48"/>
          <w:szCs w:val="48"/>
        </w:rPr>
      </w:pPr>
      <w:r w:rsidRPr="00A53D72">
        <w:rPr>
          <w:rFonts w:cs="Arial"/>
          <w:sz w:val="48"/>
          <w:szCs w:val="48"/>
        </w:rPr>
        <w:t>BMIH5005</w:t>
      </w:r>
    </w:p>
    <w:p w:rsidR="007A296A" w:rsidRPr="00A53D72" w:rsidRDefault="007A296A" w:rsidP="007A296A">
      <w:pPr>
        <w:jc w:val="center"/>
        <w:rPr>
          <w:rFonts w:cs="Arial"/>
          <w:sz w:val="40"/>
          <w:szCs w:val="40"/>
        </w:rPr>
      </w:pPr>
      <w:r w:rsidRPr="00A53D72">
        <w:rPr>
          <w:rFonts w:cs="Arial"/>
          <w:sz w:val="40"/>
          <w:szCs w:val="40"/>
        </w:rPr>
        <w:t>Lecturer: Scott James</w:t>
      </w:r>
    </w:p>
    <w:p w:rsidR="007A296A" w:rsidRPr="00A53D72" w:rsidRDefault="007A296A" w:rsidP="007A296A">
      <w:pPr>
        <w:jc w:val="center"/>
        <w:rPr>
          <w:rFonts w:cs="Arial"/>
          <w:sz w:val="40"/>
          <w:szCs w:val="40"/>
        </w:rPr>
      </w:pPr>
      <w:r w:rsidRPr="00A53D72">
        <w:rPr>
          <w:rFonts w:cs="Arial"/>
          <w:sz w:val="40"/>
          <w:szCs w:val="40"/>
        </w:rPr>
        <w:t xml:space="preserve">Student Name: </w:t>
      </w:r>
      <w:proofErr w:type="spellStart"/>
      <w:r w:rsidRPr="00A53D72">
        <w:rPr>
          <w:rFonts w:cs="Arial"/>
          <w:sz w:val="40"/>
          <w:szCs w:val="40"/>
        </w:rPr>
        <w:t>Rowshan</w:t>
      </w:r>
      <w:proofErr w:type="spellEnd"/>
      <w:r w:rsidRPr="00A53D72">
        <w:rPr>
          <w:rFonts w:cs="Arial"/>
          <w:sz w:val="40"/>
          <w:szCs w:val="40"/>
        </w:rPr>
        <w:t xml:space="preserve"> </w:t>
      </w:r>
      <w:proofErr w:type="spellStart"/>
      <w:r w:rsidRPr="00A53D72">
        <w:rPr>
          <w:rFonts w:cs="Arial"/>
          <w:sz w:val="40"/>
          <w:szCs w:val="40"/>
        </w:rPr>
        <w:t>Ara</w:t>
      </w:r>
      <w:proofErr w:type="spellEnd"/>
      <w:r w:rsidRPr="00A53D72">
        <w:rPr>
          <w:rFonts w:cs="Arial"/>
          <w:sz w:val="40"/>
          <w:szCs w:val="40"/>
        </w:rPr>
        <w:t xml:space="preserve"> Chowdhury</w:t>
      </w:r>
    </w:p>
    <w:p w:rsidR="007A296A" w:rsidRDefault="007A296A" w:rsidP="007A296A">
      <w:pPr>
        <w:jc w:val="center"/>
        <w:rPr>
          <w:rFonts w:cs="Arial"/>
          <w:sz w:val="40"/>
          <w:szCs w:val="40"/>
        </w:rPr>
      </w:pPr>
      <w:r w:rsidRPr="00A53D72">
        <w:rPr>
          <w:rFonts w:cs="Arial"/>
          <w:sz w:val="40"/>
          <w:szCs w:val="40"/>
        </w:rPr>
        <w:t>Student ID: 2231044</w:t>
      </w:r>
    </w:p>
    <w:p w:rsidR="00344EFC" w:rsidRPr="00A53D72" w:rsidRDefault="00344EFC" w:rsidP="007A296A">
      <w:pPr>
        <w:jc w:val="center"/>
        <w:rPr>
          <w:rFonts w:cs="Arial"/>
          <w:sz w:val="40"/>
          <w:szCs w:val="40"/>
        </w:rPr>
      </w:pPr>
      <w:r>
        <w:rPr>
          <w:rFonts w:cs="Arial"/>
          <w:sz w:val="40"/>
          <w:szCs w:val="40"/>
        </w:rPr>
        <w:t>Word Count : 1838</w:t>
      </w:r>
      <w:bookmarkStart w:id="0" w:name="_GoBack"/>
      <w:bookmarkEnd w:id="0"/>
    </w:p>
    <w:p w:rsidR="007A296A" w:rsidRDefault="007A296A" w:rsidP="007A296A">
      <w:pPr>
        <w:jc w:val="center"/>
        <w:rPr>
          <w:bCs/>
          <w:szCs w:val="24"/>
        </w:rPr>
      </w:pPr>
    </w:p>
    <w:p w:rsidR="007A296A" w:rsidRDefault="007A296A" w:rsidP="007A296A">
      <w:pPr>
        <w:jc w:val="center"/>
        <w:rPr>
          <w:bCs/>
          <w:szCs w:val="24"/>
        </w:rPr>
      </w:pPr>
    </w:p>
    <w:p w:rsidR="007A296A" w:rsidRDefault="007A296A" w:rsidP="007A296A">
      <w:pPr>
        <w:jc w:val="center"/>
        <w:rPr>
          <w:bCs/>
          <w:szCs w:val="24"/>
        </w:rPr>
      </w:pPr>
    </w:p>
    <w:p w:rsidR="007A296A" w:rsidRPr="002B44D5" w:rsidRDefault="007A296A" w:rsidP="007A296A">
      <w:pPr>
        <w:jc w:val="center"/>
        <w:rPr>
          <w:bCs/>
          <w:szCs w:val="24"/>
        </w:rPr>
      </w:pPr>
      <w:r w:rsidRPr="002B44D5">
        <w:rPr>
          <w:bCs/>
          <w:szCs w:val="24"/>
        </w:rPr>
        <w:br w:type="page"/>
      </w:r>
    </w:p>
    <w:p w:rsidR="007A296A" w:rsidRPr="006930F4" w:rsidRDefault="007A296A" w:rsidP="007A296A">
      <w:pPr>
        <w:jc w:val="center"/>
        <w:rPr>
          <w:b/>
          <w:bCs/>
          <w:szCs w:val="24"/>
        </w:rPr>
      </w:pPr>
      <w:r w:rsidRPr="006930F4">
        <w:rPr>
          <w:b/>
          <w:bCs/>
          <w:szCs w:val="24"/>
        </w:rPr>
        <w:lastRenderedPageBreak/>
        <w:t>Essay</w:t>
      </w:r>
    </w:p>
    <w:p w:rsidR="007A296A" w:rsidRDefault="007A296A" w:rsidP="007A296A">
      <w:pPr>
        <w:rPr>
          <w:szCs w:val="24"/>
        </w:rPr>
      </w:pPr>
      <w:r w:rsidRPr="002B44D5">
        <w:rPr>
          <w:szCs w:val="24"/>
        </w:rPr>
        <w:t xml:space="preserve">Human resource management (HRM) is the </w:t>
      </w:r>
      <w:r w:rsidR="00F671CA">
        <w:rPr>
          <w:szCs w:val="24"/>
        </w:rPr>
        <w:t>procedure</w:t>
      </w:r>
      <w:r w:rsidRPr="002B44D5">
        <w:rPr>
          <w:szCs w:val="24"/>
        </w:rPr>
        <w:t xml:space="preserve"> of employing, training, and compensating staff members. Over the years, the tourism sector has witnessed a shift in HRM from traditional personal management to a more strategic role that integrates HR services into overall company strategy. Technology, diversity and inclusion, remote work, and other issues are among the HRM trends that are popular in the UK and throughout the world. Furthermore, HR specialists support inclusion, equality, and diversity while helping companies modify their surroundings. Thanks to the worldwide trend of working from anywhere in the world, employees have more freedom and flexibility than ever before. Astute companies are aware of this and work tirelessly to remove barriers to expand their talent pool. We chose Hilton UK, a subsidiary of Hilton Worldwide Holdings Inc., for our essay (Hilton, 2023). The company employs 1</w:t>
      </w:r>
      <w:proofErr w:type="gramStart"/>
      <w:r w:rsidRPr="002B44D5">
        <w:rPr>
          <w:szCs w:val="24"/>
        </w:rPr>
        <w:t>,78,000</w:t>
      </w:r>
      <w:proofErr w:type="gramEnd"/>
      <w:r w:rsidRPr="002B44D5">
        <w:rPr>
          <w:szCs w:val="24"/>
        </w:rPr>
        <w:t xml:space="preserve"> people worldwide as of 2023, with around 5700 of those workers stationed in the UK (Great Place to Work, 2023). Its headquarters are in the United Kingdom. Hilton's broad brand portfolio, which covers a wide range of hotel market segments, including luxury business tool holidays, extended stays, and more, accounts for its 89% brand awareness among UK hotel patrons, a much higher percentage than that of its competitor (Statista, 2023). This essay aims to investigate how HRM practices have changed over time to support sustained strategic growth at Hilton UK, a globally recognised hotel brand with numerous locations. It does this by providing a thorough analysis of HRM's strategic role in the hotel industry.  </w:t>
      </w:r>
    </w:p>
    <w:p w:rsidR="007A296A" w:rsidRPr="00887FD8" w:rsidRDefault="007A296A" w:rsidP="007A296A">
      <w:pPr>
        <w:rPr>
          <w:rFonts w:cs="Arial"/>
          <w:bCs/>
          <w:szCs w:val="24"/>
        </w:rPr>
      </w:pPr>
    </w:p>
    <w:p w:rsidR="007A296A" w:rsidRPr="00887FD8" w:rsidRDefault="007A296A" w:rsidP="007A296A">
      <w:pPr>
        <w:rPr>
          <w:rFonts w:eastAsia="Times New Roman" w:cs="Arial"/>
          <w:kern w:val="0"/>
          <w:szCs w:val="24"/>
          <w:lang w:eastAsia="en-GB"/>
          <w14:ligatures w14:val="none"/>
        </w:rPr>
      </w:pPr>
      <w:r w:rsidRPr="00887FD8">
        <w:rPr>
          <w:rFonts w:cs="Arial"/>
          <w:szCs w:val="24"/>
        </w:rPr>
        <w:t>The HR department's initial role in a company setting was primarily administrative, with the main responsibilities being record-keeping and adhering to employment laws and regulations. However, with the advent of globalisation at the end of the 1960s, HRM changed into a mode-behaviour component of managing staff, placing a strong emphasis on leadership, and emphasising the relationship between employee motivation and productivity (</w:t>
      </w:r>
      <w:proofErr w:type="spellStart"/>
      <w:r w:rsidRPr="00887FD8">
        <w:rPr>
          <w:rFonts w:cs="Arial"/>
          <w:szCs w:val="24"/>
        </w:rPr>
        <w:t>Pockethrms</w:t>
      </w:r>
      <w:proofErr w:type="spellEnd"/>
      <w:r w:rsidRPr="00887FD8">
        <w:rPr>
          <w:rFonts w:cs="Arial"/>
          <w:szCs w:val="24"/>
        </w:rPr>
        <w:t xml:space="preserve">, 2020). Globalisation permeates every aspect of life, including the workplace and the home. This has also contributed to an increase in international travel. If businesses want to keep their employees, they must cope with the rising trend of international travel (Rana, 2019). Due to a shifting business environment, the next </w:t>
      </w:r>
      <w:r w:rsidRPr="00887FD8">
        <w:rPr>
          <w:rFonts w:cs="Arial"/>
          <w:szCs w:val="24"/>
        </w:rPr>
        <w:lastRenderedPageBreak/>
        <w:t>significant evaluation phase began at the end of the 1990s. The primary focus of this change was to develop a high-performance work culture, ensure a safe workplace, and integrate HR strategies with business strategies and objectives (</w:t>
      </w:r>
      <w:proofErr w:type="spellStart"/>
      <w:r w:rsidRPr="00887FD8">
        <w:rPr>
          <w:rFonts w:cs="Arial"/>
          <w:szCs w:val="24"/>
        </w:rPr>
        <w:t>Pockethrms</w:t>
      </w:r>
      <w:proofErr w:type="spellEnd"/>
      <w:r w:rsidRPr="00887FD8">
        <w:rPr>
          <w:rFonts w:cs="Arial"/>
          <w:szCs w:val="24"/>
        </w:rPr>
        <w:t>, 2020).</w:t>
      </w:r>
      <w:r w:rsidRPr="00887FD8">
        <w:rPr>
          <w:rFonts w:eastAsia="Times New Roman" w:cs="Arial"/>
          <w:kern w:val="0"/>
          <w:szCs w:val="24"/>
          <w:lang w:eastAsia="en-GB"/>
          <w14:ligatures w14:val="none"/>
        </w:rPr>
        <w:t xml:space="preserve"> </w:t>
      </w:r>
      <w:r w:rsidRPr="00887FD8">
        <w:rPr>
          <w:rFonts w:cs="Arial"/>
          <w:szCs w:val="24"/>
        </w:rPr>
        <w:t xml:space="preserve">Prior to COVID-19, Just 5% of Europeans frequently worked from home; by the time of COVID-19, that number had climbed to around 12.3%. Of workers 25.1% of employees regularly work from home (EUROSTAT, 2022). Some countries, including Croatia, Portugal, and Indonesia, are aggressively pursuing the idea of work permits for remote staff (McCarthy, 2021). According to a Standout CV poll, 16% of UK professionals now work exclusively from home, while 44% work remotely (either full-time or hybrid) at least occasionally (Fennell, 2022). </w:t>
      </w:r>
      <w:r w:rsidRPr="00887FD8">
        <w:rPr>
          <w:rFonts w:eastAsia="Times New Roman" w:cs="Arial"/>
          <w:kern w:val="0"/>
          <w:szCs w:val="24"/>
          <w:lang w:eastAsia="en-GB"/>
          <w14:ligatures w14:val="none"/>
        </w:rPr>
        <w:t>If businesses implement flexible work arrangements, including enabling workers to work from home one or more days a week, they may be able to offer competitive benefits packages to employees without increasing salaries.</w:t>
      </w:r>
      <w:r>
        <w:rPr>
          <w:rFonts w:eastAsia="Times New Roman" w:cs="Arial"/>
          <w:kern w:val="0"/>
          <w:szCs w:val="24"/>
          <w:lang w:eastAsia="en-GB"/>
          <w14:ligatures w14:val="none"/>
        </w:rPr>
        <w:t xml:space="preserve"> </w:t>
      </w:r>
      <w:r w:rsidRPr="00887FD8">
        <w:rPr>
          <w:rFonts w:cs="Arial"/>
          <w:szCs w:val="24"/>
        </w:rPr>
        <w:t xml:space="preserve">Finally, according to the most recent evaluation stage, the adoption of digital </w:t>
      </w:r>
      <w:r w:rsidRPr="002B44D5">
        <w:rPr>
          <w:szCs w:val="24"/>
        </w:rPr>
        <w:t xml:space="preserve">technologies in HRM practice has completely transformed the industry by enabling the use of technology in departments such as performance management and training and development, as well as in HR processes like hiring and </w:t>
      </w:r>
      <w:proofErr w:type="spellStart"/>
      <w:r w:rsidRPr="002B44D5">
        <w:rPr>
          <w:szCs w:val="24"/>
        </w:rPr>
        <w:t>onboarding</w:t>
      </w:r>
      <w:proofErr w:type="spellEnd"/>
      <w:r w:rsidRPr="002B44D5">
        <w:rPr>
          <w:szCs w:val="24"/>
        </w:rPr>
        <w:t xml:space="preserve"> (</w:t>
      </w:r>
      <w:proofErr w:type="spellStart"/>
      <w:r w:rsidRPr="002B44D5">
        <w:rPr>
          <w:szCs w:val="24"/>
        </w:rPr>
        <w:t>Halid</w:t>
      </w:r>
      <w:proofErr w:type="spellEnd"/>
      <w:r w:rsidRPr="002B44D5">
        <w:rPr>
          <w:szCs w:val="24"/>
        </w:rPr>
        <w:t xml:space="preserve">, Halim and </w:t>
      </w:r>
      <w:proofErr w:type="spellStart"/>
      <w:r w:rsidRPr="002B44D5">
        <w:rPr>
          <w:szCs w:val="24"/>
        </w:rPr>
        <w:t>Ravesangar</w:t>
      </w:r>
      <w:proofErr w:type="spellEnd"/>
      <w:r w:rsidRPr="002B44D5">
        <w:rPr>
          <w:szCs w:val="24"/>
        </w:rPr>
        <w:t>, 2022). Additionally, the emergence of social media data analytics and online advertising has improved HR operations and greatly aided decision-making.</w:t>
      </w:r>
    </w:p>
    <w:p w:rsidR="007A296A" w:rsidRPr="002B44D5" w:rsidRDefault="007A296A" w:rsidP="007A296A">
      <w:pPr>
        <w:rPr>
          <w:bCs/>
          <w:szCs w:val="24"/>
        </w:rPr>
      </w:pPr>
      <w:r w:rsidRPr="002B44D5">
        <w:rPr>
          <w:szCs w:val="24"/>
        </w:rPr>
        <w:t>In today's organisations, particularly those in the service-oriented tourist sector, HRM plays a crucial role in ensuring ongoing development. In contrast to before, HRM may now assist in the organisation's evolution into a strategic partner that aligns with its goals and aims to ensure the organisation's overall success (</w:t>
      </w:r>
      <w:proofErr w:type="spellStart"/>
      <w:r w:rsidRPr="002B44D5">
        <w:rPr>
          <w:szCs w:val="24"/>
        </w:rPr>
        <w:t>Komm</w:t>
      </w:r>
      <w:proofErr w:type="spellEnd"/>
      <w:r w:rsidRPr="002B44D5">
        <w:rPr>
          <w:szCs w:val="24"/>
        </w:rPr>
        <w:t xml:space="preserve"> </w:t>
      </w:r>
      <w:r w:rsidRPr="00A53D72">
        <w:rPr>
          <w:i/>
          <w:iCs/>
          <w:szCs w:val="24"/>
        </w:rPr>
        <w:t>et al</w:t>
      </w:r>
      <w:r w:rsidRPr="002B44D5">
        <w:rPr>
          <w:szCs w:val="24"/>
        </w:rPr>
        <w:t>., 2021). Since the hospitality industry is a service sector where success primarily depends on the attributes of its employers, HRM is vital to developing a customer-focused and diligent workforce. Additionally, HRM's strategic goal gives businesses a competitive edge. Personnel recruitment, training, and retention are all critical functions of HRM in the hospitality industry (</w:t>
      </w:r>
      <w:proofErr w:type="spellStart"/>
      <w:r w:rsidRPr="002B44D5">
        <w:rPr>
          <w:szCs w:val="24"/>
        </w:rPr>
        <w:t>Polc</w:t>
      </w:r>
      <w:proofErr w:type="spellEnd"/>
      <w:r w:rsidRPr="002B44D5">
        <w:rPr>
          <w:szCs w:val="24"/>
        </w:rPr>
        <w:t>, 2022). It achieves this by playing a key role in talent management. It finds talented individuals, sets up workshops, and then ensures the retention of this top talent within the company through the organisation of workshops and training sessions (HR Future, 2024). Furthermore, HRM plays a crucial role in leadership development because it manages succession planning and insurers' seamless transfers (</w:t>
      </w:r>
      <w:proofErr w:type="spellStart"/>
      <w:r w:rsidRPr="002B44D5">
        <w:rPr>
          <w:szCs w:val="24"/>
        </w:rPr>
        <w:t>Polc</w:t>
      </w:r>
      <w:proofErr w:type="spellEnd"/>
      <w:r w:rsidRPr="002B44D5">
        <w:rPr>
          <w:szCs w:val="24"/>
        </w:rPr>
        <w:t xml:space="preserve">, 2022). Finally, </w:t>
      </w:r>
      <w:r w:rsidRPr="002B44D5">
        <w:rPr>
          <w:szCs w:val="24"/>
        </w:rPr>
        <w:lastRenderedPageBreak/>
        <w:t>the emergence of digital technology has brought about unfathomable changes. These changes include the opportunity to improve recruiting, performance management, training, development, and operations in more effective and efficient ways.</w:t>
      </w:r>
    </w:p>
    <w:p w:rsidR="007A296A" w:rsidRPr="002B44D5" w:rsidRDefault="007A296A" w:rsidP="007A296A">
      <w:pPr>
        <w:rPr>
          <w:bCs/>
          <w:szCs w:val="24"/>
        </w:rPr>
      </w:pPr>
      <w:r>
        <w:rPr>
          <w:bCs/>
          <w:szCs w:val="24"/>
        </w:rPr>
        <w:t xml:space="preserve">Now a days </w:t>
      </w:r>
      <w:r w:rsidRPr="002B44D5">
        <w:rPr>
          <w:bCs/>
          <w:szCs w:val="24"/>
        </w:rPr>
        <w:t>HRM's Support of International Hotel Brands' Strategic Development</w:t>
      </w:r>
      <w:r>
        <w:rPr>
          <w:bCs/>
          <w:szCs w:val="24"/>
        </w:rPr>
        <w:t xml:space="preserve">. </w:t>
      </w:r>
      <w:r w:rsidRPr="002B44D5">
        <w:rPr>
          <w:szCs w:val="24"/>
        </w:rPr>
        <w:t>Since human resource management (HRM) is integral to the hotel industry's organisational structure, it is critical to supporting structural growth and guaranteeing sustainability by coordinating HR plans with business objectives, such as Hilton's market expansion. To achieve the company's goal, HRM can ensure that the right people with the right skills are at the right place at the right time (</w:t>
      </w:r>
      <w:proofErr w:type="spellStart"/>
      <w:r w:rsidRPr="002B44D5">
        <w:rPr>
          <w:szCs w:val="24"/>
        </w:rPr>
        <w:t>Mondal</w:t>
      </w:r>
      <w:proofErr w:type="spellEnd"/>
      <w:r w:rsidRPr="002B44D5">
        <w:rPr>
          <w:szCs w:val="24"/>
        </w:rPr>
        <w:t>, 2022). As demonstrated by Hilton UK, HRM is crucial to managing a diverse workforce and striking a balance between standardisation and local adaptation. </w:t>
      </w:r>
    </w:p>
    <w:p w:rsidR="007A296A" w:rsidRPr="002B44D5" w:rsidRDefault="007A296A" w:rsidP="007A296A">
      <w:pPr>
        <w:rPr>
          <w:bCs/>
          <w:szCs w:val="24"/>
        </w:rPr>
      </w:pPr>
      <w:r w:rsidRPr="002B44D5">
        <w:rPr>
          <w:bCs/>
          <w:szCs w:val="24"/>
        </w:rPr>
        <w:t>An analysis of strategic human resources planning in international hotel brands, focusing on the specific case of Hilton Hotel UK.</w:t>
      </w:r>
    </w:p>
    <w:p w:rsidR="007A296A" w:rsidRPr="002B44D5" w:rsidRDefault="007A296A" w:rsidP="007A296A">
      <w:pPr>
        <w:rPr>
          <w:szCs w:val="24"/>
        </w:rPr>
      </w:pPr>
      <w:r w:rsidRPr="002B44D5">
        <w:rPr>
          <w:szCs w:val="24"/>
        </w:rPr>
        <w:t>Strategic resource planning is a vital element for the success of organisations, including multinational hotel chains like Hilton Hotel UK. Companies may simplify complicated tasks by utilising specific and efficient processes.</w:t>
      </w:r>
    </w:p>
    <w:p w:rsidR="007A296A" w:rsidRPr="002B44D5" w:rsidRDefault="007A296A" w:rsidP="007A296A">
      <w:pPr>
        <w:rPr>
          <w:szCs w:val="24"/>
        </w:rPr>
      </w:pPr>
      <w:r w:rsidRPr="002B44D5">
        <w:rPr>
          <w:szCs w:val="24"/>
        </w:rPr>
        <w:t>Labour demand and supply forecasting entails making predictions about the future number of personnel required by an organisation, taking into account its strategic objectives and market trends. For example, Hilton has a demonstrated history of effectively managing non-union hotels in markets where unions have significant influence. They have created nationwide recruitment operations centres that offer centralised recruitment knowledge and services for acquiring hotel talent (Hilton, 2023b).</w:t>
      </w:r>
    </w:p>
    <w:p w:rsidR="007A296A" w:rsidRPr="002B44D5" w:rsidRDefault="007A296A" w:rsidP="007A296A">
      <w:pPr>
        <w:rPr>
          <w:szCs w:val="24"/>
        </w:rPr>
      </w:pPr>
      <w:r>
        <w:rPr>
          <w:szCs w:val="24"/>
        </w:rPr>
        <w:t xml:space="preserve">Hotels need a </w:t>
      </w:r>
      <w:r w:rsidRPr="002B44D5">
        <w:rPr>
          <w:szCs w:val="24"/>
        </w:rPr>
        <w:t>Goal Setting and Strategic Planning</w:t>
      </w:r>
      <w:r>
        <w:rPr>
          <w:szCs w:val="24"/>
        </w:rPr>
        <w:t>.</w:t>
      </w:r>
      <w:r w:rsidRPr="002B44D5">
        <w:rPr>
          <w:szCs w:val="24"/>
        </w:rPr>
        <w:t xml:space="preserve"> This stage entails establishing explicit, quantifiable objectives that are in line with the organisation's overarching plan. Hilton's leadership considers its founding objective to be sacred, and this purpose guides the company's HR approach. Conrad Hilton, the creator of the corporation, initiated the business with the lofty belief that travel could promote global harmony. Hilton aimed to spread the essence of hospitality across the world (Shumway, 2022).</w:t>
      </w:r>
    </w:p>
    <w:p w:rsidR="007A296A" w:rsidRPr="002B44D5" w:rsidRDefault="007A296A" w:rsidP="007A296A">
      <w:pPr>
        <w:rPr>
          <w:szCs w:val="24"/>
        </w:rPr>
      </w:pPr>
      <w:r w:rsidRPr="002B44D5">
        <w:rPr>
          <w:szCs w:val="24"/>
        </w:rPr>
        <w:lastRenderedPageBreak/>
        <w:t xml:space="preserve">Programme implementation and evaluation refers to the process of executing a strategic plan and then evaluating its efficacy. Hilton has introduced several initiatives, </w:t>
      </w:r>
      <w:r w:rsidR="00F671CA">
        <w:rPr>
          <w:szCs w:val="24"/>
        </w:rPr>
        <w:t xml:space="preserve">for </w:t>
      </w:r>
      <w:r w:rsidR="001C3698">
        <w:rPr>
          <w:szCs w:val="24"/>
        </w:rPr>
        <w:t xml:space="preserve">example </w:t>
      </w:r>
      <w:r w:rsidR="001C3698" w:rsidRPr="002B44D5">
        <w:rPr>
          <w:szCs w:val="24"/>
        </w:rPr>
        <w:t>Team</w:t>
      </w:r>
      <w:r w:rsidRPr="002B44D5">
        <w:rPr>
          <w:szCs w:val="24"/>
        </w:rPr>
        <w:t xml:space="preserve"> Member Appreciation Week and Catch Me at My Best, that enable its employees to further </w:t>
      </w:r>
      <w:r w:rsidR="00F671CA">
        <w:rPr>
          <w:szCs w:val="24"/>
        </w:rPr>
        <w:t>evolve</w:t>
      </w:r>
      <w:r w:rsidRPr="002B44D5">
        <w:rPr>
          <w:szCs w:val="24"/>
        </w:rPr>
        <w:t xml:space="preserve"> their skills and </w:t>
      </w:r>
      <w:r w:rsidR="00F671CA">
        <w:rPr>
          <w:szCs w:val="24"/>
        </w:rPr>
        <w:t>surpass</w:t>
      </w:r>
      <w:r w:rsidRPr="002B44D5">
        <w:rPr>
          <w:szCs w:val="24"/>
        </w:rPr>
        <w:t xml:space="preserve"> guests' expectations. Hilton offers platforms such as TMX (Team Member Experience), a cloud-based and mobile-enabled HR and payroll system. Hilton designed TMX to improve accessibility, simplify </w:t>
      </w:r>
      <w:r w:rsidR="00F671CA">
        <w:rPr>
          <w:szCs w:val="24"/>
        </w:rPr>
        <w:t>procedures</w:t>
      </w:r>
      <w:r w:rsidRPr="002B44D5">
        <w:rPr>
          <w:szCs w:val="24"/>
        </w:rPr>
        <w:t>, and offer sophisticated reporting features for core HR, payroll, compensation, talent management, and performance management services (Maxwell and Lyle, 2022).</w:t>
      </w:r>
    </w:p>
    <w:p w:rsidR="007A296A" w:rsidRPr="002B44D5" w:rsidRDefault="007A296A" w:rsidP="007A296A">
      <w:pPr>
        <w:rPr>
          <w:szCs w:val="24"/>
        </w:rPr>
      </w:pPr>
      <w:r w:rsidRPr="002B44D5">
        <w:rPr>
          <w:szCs w:val="24"/>
        </w:rPr>
        <w:t xml:space="preserve">The Hilton Hotel in the United Kingdom supports strategic human resources planning through a variety of means. Hilton has a comprehensive HR and training programme that provides strong support to its team members throughout their entire journey, from </w:t>
      </w:r>
      <w:r w:rsidR="001C3698" w:rsidRPr="002B44D5">
        <w:rPr>
          <w:szCs w:val="24"/>
        </w:rPr>
        <w:t>on boarding</w:t>
      </w:r>
      <w:r w:rsidRPr="002B44D5">
        <w:rPr>
          <w:szCs w:val="24"/>
        </w:rPr>
        <w:t xml:space="preserve"> to employment and professional development. In addition, its culture is highly appealing to, supports the growth of, and maintains the most exceptional individuals in the field, leading to increased efficiency, reduced labour expenses, and a dedicated base of returning customers (</w:t>
      </w:r>
      <w:r w:rsidR="001C3698" w:rsidRPr="002B44D5">
        <w:rPr>
          <w:szCs w:val="24"/>
        </w:rPr>
        <w:t>McKinney</w:t>
      </w:r>
      <w:r w:rsidRPr="002B44D5">
        <w:rPr>
          <w:szCs w:val="24"/>
        </w:rPr>
        <w:t xml:space="preserve"> &amp; Company, 2021). In addition, they offer training and development programmes that are considered the best in the business. These programmes save owners money by utilising innovative solutions like virtual instructor-led courses.</w:t>
      </w:r>
    </w:p>
    <w:p w:rsidR="007A296A" w:rsidRPr="002B44D5" w:rsidRDefault="007A296A" w:rsidP="007A296A">
      <w:pPr>
        <w:rPr>
          <w:bCs/>
          <w:szCs w:val="24"/>
        </w:rPr>
      </w:pPr>
      <w:r w:rsidRPr="002B44D5">
        <w:rPr>
          <w:bCs/>
          <w:szCs w:val="24"/>
        </w:rPr>
        <w:t>Efficient methods for recruiting and selecting employees employed by global hotel brands.</w:t>
      </w:r>
    </w:p>
    <w:p w:rsidR="007A296A" w:rsidRPr="002B44D5" w:rsidRDefault="007A296A" w:rsidP="007A296A">
      <w:pPr>
        <w:rPr>
          <w:szCs w:val="24"/>
        </w:rPr>
      </w:pPr>
      <w:r w:rsidRPr="002B44D5">
        <w:rPr>
          <w:szCs w:val="24"/>
        </w:rPr>
        <w:t xml:space="preserve">The Hilton Hotel has an efficient hiring procedure that consists of three distinct steps. </w:t>
      </w:r>
    </w:p>
    <w:p w:rsidR="007A296A" w:rsidRPr="002B44D5" w:rsidRDefault="007A296A" w:rsidP="007A296A">
      <w:pPr>
        <w:rPr>
          <w:szCs w:val="24"/>
        </w:rPr>
      </w:pPr>
      <w:r w:rsidRPr="002B44D5">
        <w:rPr>
          <w:szCs w:val="24"/>
        </w:rPr>
        <w:t xml:space="preserve">The first step in the recruitment process is applying for a job. Hilton Hotels has always admired undeveloped talent and well-behaved working staff. Additionally, they search for concrete instances of how a recruit would improve their team. The accomplishments listed </w:t>
      </w:r>
      <w:proofErr w:type="gramStart"/>
      <w:r w:rsidRPr="002B44D5">
        <w:rPr>
          <w:szCs w:val="24"/>
        </w:rPr>
        <w:t>on</w:t>
      </w:r>
      <w:proofErr w:type="gramEnd"/>
      <w:r w:rsidRPr="002B44D5">
        <w:rPr>
          <w:szCs w:val="24"/>
        </w:rPr>
        <w:t xml:space="preserve"> the candidate's résumé demonstrated this.</w:t>
      </w:r>
    </w:p>
    <w:p w:rsidR="007A296A" w:rsidRPr="002B44D5" w:rsidRDefault="007A296A" w:rsidP="007A296A">
      <w:pPr>
        <w:rPr>
          <w:szCs w:val="24"/>
        </w:rPr>
      </w:pPr>
      <w:r w:rsidRPr="002B44D5">
        <w:rPr>
          <w:szCs w:val="24"/>
        </w:rPr>
        <w:t>The interview is the next step following the job application and is the most important aspect of Hilton's hiring procedure. Because Hilton values professionalism and requires candidates to submit specific examples to support the list's strength, this is an opportunity for the candidate to stand out (Sperance, 2020).</w:t>
      </w:r>
    </w:p>
    <w:p w:rsidR="007A296A" w:rsidRPr="002B44D5" w:rsidRDefault="007A296A" w:rsidP="007A296A">
      <w:pPr>
        <w:rPr>
          <w:szCs w:val="24"/>
        </w:rPr>
      </w:pPr>
      <w:r w:rsidRPr="002B44D5">
        <w:rPr>
          <w:szCs w:val="24"/>
        </w:rPr>
        <w:lastRenderedPageBreak/>
        <w:t>At Hilton Hotels, the online exam is the final step in the hiring process. After an interview, Hilton hotels typically evaluate the interviewee. The evaluation typically involves an online test of analytical reasoning. (Hiring-Process, 2018)</w:t>
      </w:r>
    </w:p>
    <w:p w:rsidR="007A296A" w:rsidRPr="002B44D5" w:rsidRDefault="007A296A" w:rsidP="007A296A">
      <w:pPr>
        <w:rPr>
          <w:szCs w:val="24"/>
        </w:rPr>
      </w:pPr>
      <w:r w:rsidRPr="002B44D5">
        <w:rPr>
          <w:szCs w:val="24"/>
        </w:rPr>
        <w:t>A candidate's background, abilities, and experience are considered in several ways during the hiring process at the Hilton Hotel. If the applicant is qualified and able to perform the duties of the position, the human resources department will hire them. But it's not easy to hire someone; interviews, psychometric testing, and general assessments all play a role in gauging a candidate's analytical abilities. It selects talent based on applicants' views and logical reasoning, and the organization has investigated hiring procedures that better meet applicants' demands and increase the number of people employed (Shumway, 2022). Employee Numbers the Hilton Hotel boasts a substantial staff, with over 15,000 people worldwide. The massive staff at Hilton allows the company to provide first-rate service to customers all over the globe. Staff members' education and growth Training and professional development are priorities for Hilton Hotels (Sperance, 2020). To maintain high levels of service and production, they regularly hold training sessions. These training seminars cover a wide range of topics, including hospitality and customer service.</w:t>
      </w:r>
    </w:p>
    <w:p w:rsidR="007A296A" w:rsidRPr="002B44D5" w:rsidRDefault="007A296A" w:rsidP="007A296A">
      <w:pPr>
        <w:rPr>
          <w:szCs w:val="24"/>
        </w:rPr>
      </w:pPr>
      <w:r w:rsidRPr="002B44D5">
        <w:rPr>
          <w:szCs w:val="24"/>
        </w:rPr>
        <w:t xml:space="preserve">The Hilton Hotel places a significant amount of importance on the role that the Department of Human Resources plays in the hiring process, the </w:t>
      </w:r>
      <w:proofErr w:type="spellStart"/>
      <w:r w:rsidRPr="002B44D5">
        <w:rPr>
          <w:szCs w:val="24"/>
        </w:rPr>
        <w:t>onboarding</w:t>
      </w:r>
      <w:proofErr w:type="spellEnd"/>
      <w:r w:rsidRPr="002B44D5">
        <w:rPr>
          <w:szCs w:val="24"/>
        </w:rPr>
        <w:t xml:space="preserve"> process, and the welfare of employees. This is since the Hilton Hotel promotes continuous development through the recruitment and selection process. In addition to this, they make certain that a positive working atmosphere is maintained, and they increase the employees' capacity for innovation by providing them with frequent training in hospitality courses (Thomas, 2017).</w:t>
      </w:r>
    </w:p>
    <w:p w:rsidR="007A296A" w:rsidRPr="002B44D5" w:rsidRDefault="007A296A" w:rsidP="007A296A">
      <w:pPr>
        <w:spacing w:line="259" w:lineRule="auto"/>
        <w:rPr>
          <w:szCs w:val="24"/>
        </w:rPr>
      </w:pPr>
      <w:r w:rsidRPr="002B44D5">
        <w:rPr>
          <w:szCs w:val="24"/>
        </w:rPr>
        <w:br w:type="page"/>
      </w:r>
    </w:p>
    <w:p w:rsidR="007A296A" w:rsidRPr="002B44D5" w:rsidRDefault="007A296A" w:rsidP="007A296A">
      <w:pPr>
        <w:rPr>
          <w:bCs/>
          <w:szCs w:val="24"/>
        </w:rPr>
      </w:pPr>
      <w:r w:rsidRPr="002B44D5">
        <w:rPr>
          <w:szCs w:val="24"/>
        </w:rPr>
        <w:lastRenderedPageBreak/>
        <w:t>In conclusion, Hilton employs people from a variety of ethnic and cultural backgrounds. Because they believe that unity is strength, Hilton incorporates all of its employees into the hotel's operations and activities. Their approach to HRM has had a positive impact on their globalization strategy. Hilton has made HRM structures a crucial part of their overall organisational strategy to guarantee employee development and meet the needs and demands of their clients. Hilton's HRM places a strong emphasis on involvement, enrichment, commitment, and job satisfaction through training, development, and reward systems. To acquire a competitive edge in the market, hotel management places a strong emphasis on comprehensive and long-term HRM initiatives. The organisation only pays attention to programme graduates. During a break, they should concentrate on student placement programs to catch their creative ideas and ensure they have the best workers. They should use comprehensive selection procedures to select the best candidates, particularly for managerial roles.</w:t>
      </w:r>
    </w:p>
    <w:p w:rsidR="007A296A" w:rsidRPr="002B44D5" w:rsidRDefault="007A296A" w:rsidP="007A296A">
      <w:pPr>
        <w:spacing w:line="259" w:lineRule="auto"/>
        <w:rPr>
          <w:szCs w:val="24"/>
        </w:rPr>
      </w:pPr>
      <w:r w:rsidRPr="002B44D5">
        <w:rPr>
          <w:szCs w:val="24"/>
        </w:rPr>
        <w:br w:type="page"/>
      </w:r>
    </w:p>
    <w:p w:rsidR="007A296A" w:rsidRPr="002B44D5" w:rsidRDefault="007A296A" w:rsidP="007A296A">
      <w:pPr>
        <w:rPr>
          <w:bCs/>
          <w:szCs w:val="24"/>
        </w:rPr>
      </w:pPr>
      <w:r w:rsidRPr="002B44D5">
        <w:rPr>
          <w:bCs/>
          <w:szCs w:val="24"/>
        </w:rPr>
        <w:lastRenderedPageBreak/>
        <w:t>Reference list</w:t>
      </w:r>
    </w:p>
    <w:p w:rsidR="007A296A" w:rsidRPr="002B44D5" w:rsidRDefault="007A296A" w:rsidP="007A296A">
      <w:pPr>
        <w:rPr>
          <w:szCs w:val="24"/>
        </w:rPr>
      </w:pPr>
      <w:r w:rsidRPr="002B44D5">
        <w:rPr>
          <w:szCs w:val="24"/>
        </w:rPr>
        <w:t>EUROSTAT (2022). Rise in EU Population Working from Home. [</w:t>
      </w:r>
      <w:proofErr w:type="gramStart"/>
      <w:r w:rsidRPr="002B44D5">
        <w:rPr>
          <w:szCs w:val="24"/>
        </w:rPr>
        <w:t>online</w:t>
      </w:r>
      <w:proofErr w:type="gramEnd"/>
      <w:r w:rsidRPr="002B44D5">
        <w:rPr>
          <w:szCs w:val="24"/>
        </w:rPr>
        <w:t>] ec.europa.eu. Available at: https://ec.europa.eu/eurostat/web/products-eurostat-news/-/ddn-20221108-1.</w:t>
      </w:r>
    </w:p>
    <w:p w:rsidR="007A296A" w:rsidRPr="002B44D5" w:rsidRDefault="007A296A" w:rsidP="007A296A">
      <w:pPr>
        <w:rPr>
          <w:szCs w:val="24"/>
        </w:rPr>
      </w:pPr>
      <w:r w:rsidRPr="002B44D5">
        <w:rPr>
          <w:szCs w:val="24"/>
        </w:rPr>
        <w:t>Fennell, A. (2022). Remote Working Statistics UK 2022 | Updated Regularly. [</w:t>
      </w:r>
      <w:proofErr w:type="gramStart"/>
      <w:r w:rsidRPr="002B44D5">
        <w:rPr>
          <w:szCs w:val="24"/>
        </w:rPr>
        <w:t>online</w:t>
      </w:r>
      <w:proofErr w:type="gramEnd"/>
      <w:r w:rsidRPr="002B44D5">
        <w:rPr>
          <w:szCs w:val="24"/>
        </w:rPr>
        <w:t xml:space="preserve">] </w:t>
      </w:r>
      <w:proofErr w:type="spellStart"/>
      <w:r w:rsidRPr="002B44D5">
        <w:rPr>
          <w:szCs w:val="24"/>
        </w:rPr>
        <w:t>StandoutCV</w:t>
      </w:r>
      <w:proofErr w:type="spellEnd"/>
      <w:r w:rsidRPr="002B44D5">
        <w:rPr>
          <w:szCs w:val="24"/>
        </w:rPr>
        <w:t>. Available at: https://standout-cv.com/remote-working-statistics-uk.</w:t>
      </w:r>
    </w:p>
    <w:p w:rsidR="007A296A" w:rsidRPr="002B44D5" w:rsidRDefault="007A296A" w:rsidP="007A296A">
      <w:pPr>
        <w:rPr>
          <w:szCs w:val="24"/>
        </w:rPr>
      </w:pPr>
      <w:r w:rsidRPr="002B44D5">
        <w:rPr>
          <w:szCs w:val="24"/>
        </w:rPr>
        <w:t xml:space="preserve">Great Place </w:t>
      </w:r>
      <w:proofErr w:type="gramStart"/>
      <w:r w:rsidRPr="002B44D5">
        <w:rPr>
          <w:szCs w:val="24"/>
        </w:rPr>
        <w:t>To</w:t>
      </w:r>
      <w:proofErr w:type="gramEnd"/>
      <w:r w:rsidRPr="002B44D5">
        <w:rPr>
          <w:szCs w:val="24"/>
        </w:rPr>
        <w:t xml:space="preserve"> Work (2023). Working at Hilton | Great Place to Work® UK. [</w:t>
      </w:r>
      <w:proofErr w:type="gramStart"/>
      <w:r w:rsidRPr="002B44D5">
        <w:rPr>
          <w:szCs w:val="24"/>
        </w:rPr>
        <w:t>online</w:t>
      </w:r>
      <w:proofErr w:type="gramEnd"/>
      <w:r w:rsidRPr="002B44D5">
        <w:rPr>
          <w:szCs w:val="24"/>
        </w:rPr>
        <w:t>] www.greatplacetowork.co.uk. Available at: https://www.greatplacetowork.co.uk/certified-company/1299302.</w:t>
      </w:r>
    </w:p>
    <w:p w:rsidR="007A296A" w:rsidRPr="002B44D5" w:rsidRDefault="007A296A" w:rsidP="007A296A">
      <w:pPr>
        <w:rPr>
          <w:szCs w:val="24"/>
        </w:rPr>
      </w:pPr>
      <w:proofErr w:type="spellStart"/>
      <w:r w:rsidRPr="002B44D5">
        <w:rPr>
          <w:szCs w:val="24"/>
        </w:rPr>
        <w:t>Halid</w:t>
      </w:r>
      <w:proofErr w:type="spellEnd"/>
      <w:r w:rsidRPr="002B44D5">
        <w:rPr>
          <w:szCs w:val="24"/>
        </w:rPr>
        <w:t xml:space="preserve">, H., Halim, </w:t>
      </w:r>
      <w:proofErr w:type="spellStart"/>
      <w:r w:rsidRPr="002B44D5">
        <w:rPr>
          <w:szCs w:val="24"/>
        </w:rPr>
        <w:t>S.N.Abd</w:t>
      </w:r>
      <w:proofErr w:type="spellEnd"/>
      <w:r w:rsidRPr="002B44D5">
        <w:rPr>
          <w:szCs w:val="24"/>
        </w:rPr>
        <w:t xml:space="preserve">. </w:t>
      </w:r>
      <w:proofErr w:type="gramStart"/>
      <w:r w:rsidRPr="002B44D5">
        <w:rPr>
          <w:szCs w:val="24"/>
        </w:rPr>
        <w:t>and</w:t>
      </w:r>
      <w:proofErr w:type="gramEnd"/>
      <w:r w:rsidRPr="002B44D5">
        <w:rPr>
          <w:szCs w:val="24"/>
        </w:rPr>
        <w:t xml:space="preserve"> </w:t>
      </w:r>
      <w:proofErr w:type="spellStart"/>
      <w:r w:rsidRPr="002B44D5">
        <w:rPr>
          <w:szCs w:val="24"/>
        </w:rPr>
        <w:t>Ravesangar</w:t>
      </w:r>
      <w:proofErr w:type="spellEnd"/>
      <w:r w:rsidRPr="002B44D5">
        <w:rPr>
          <w:szCs w:val="24"/>
        </w:rPr>
        <w:t xml:space="preserve">, K. (2022). Human Resource Management Practices in the Digital Era. Management and Industrial Engineering, pp.109–158. </w:t>
      </w:r>
      <w:proofErr w:type="spellStart"/>
      <w:r w:rsidRPr="002B44D5">
        <w:rPr>
          <w:szCs w:val="24"/>
        </w:rPr>
        <w:t>doi:https</w:t>
      </w:r>
      <w:proofErr w:type="spellEnd"/>
      <w:r w:rsidRPr="002B44D5">
        <w:rPr>
          <w:szCs w:val="24"/>
        </w:rPr>
        <w:t>://doi.org/10.1007/978-3-030-98040-5_5.</w:t>
      </w:r>
    </w:p>
    <w:p w:rsidR="007A296A" w:rsidRPr="002B44D5" w:rsidRDefault="007A296A" w:rsidP="007A296A">
      <w:pPr>
        <w:rPr>
          <w:szCs w:val="24"/>
        </w:rPr>
      </w:pPr>
      <w:r w:rsidRPr="002B44D5">
        <w:rPr>
          <w:szCs w:val="24"/>
        </w:rPr>
        <w:t>Hilton (2023a). Hotels in United Kingdom - Find Hotels. [</w:t>
      </w:r>
      <w:proofErr w:type="gramStart"/>
      <w:r w:rsidRPr="002B44D5">
        <w:rPr>
          <w:szCs w:val="24"/>
        </w:rPr>
        <w:t>online</w:t>
      </w:r>
      <w:proofErr w:type="gramEnd"/>
      <w:r w:rsidRPr="002B44D5">
        <w:rPr>
          <w:szCs w:val="24"/>
        </w:rPr>
        <w:t>] Hilton. Available at: https://www.hilton.com/en/locations/united-kingdom/.</w:t>
      </w:r>
    </w:p>
    <w:p w:rsidR="007A296A" w:rsidRPr="002B44D5" w:rsidRDefault="007A296A" w:rsidP="007A296A">
      <w:pPr>
        <w:rPr>
          <w:szCs w:val="24"/>
        </w:rPr>
      </w:pPr>
      <w:r w:rsidRPr="002B44D5">
        <w:rPr>
          <w:szCs w:val="24"/>
        </w:rPr>
        <w:t>Hilton (2023b). HR &amp; Training | Wall of Support | Hilton Management Services. [</w:t>
      </w:r>
      <w:proofErr w:type="gramStart"/>
      <w:r w:rsidRPr="002B44D5">
        <w:rPr>
          <w:szCs w:val="24"/>
        </w:rPr>
        <w:t>online</w:t>
      </w:r>
      <w:proofErr w:type="gramEnd"/>
      <w:r w:rsidRPr="002B44D5">
        <w:rPr>
          <w:szCs w:val="24"/>
        </w:rPr>
        <w:t>] managementservices.hilton.com. Available at: https://managementservices.hilton.com/en/support-services/hr-training/.</w:t>
      </w:r>
    </w:p>
    <w:p w:rsidR="007A296A" w:rsidRPr="002B44D5" w:rsidRDefault="007A296A" w:rsidP="007A296A">
      <w:pPr>
        <w:rPr>
          <w:szCs w:val="24"/>
        </w:rPr>
      </w:pPr>
      <w:r w:rsidRPr="002B44D5">
        <w:rPr>
          <w:szCs w:val="24"/>
        </w:rPr>
        <w:t xml:space="preserve">Hiring-Process (2018). What Are the Steps in the Recruitment Process at the </w:t>
      </w:r>
      <w:proofErr w:type="gramStart"/>
      <w:r w:rsidRPr="002B44D5">
        <w:rPr>
          <w:szCs w:val="24"/>
        </w:rPr>
        <w:t>Hilton.</w:t>
      </w:r>
      <w:proofErr w:type="gramEnd"/>
      <w:r w:rsidRPr="002B44D5">
        <w:rPr>
          <w:szCs w:val="24"/>
        </w:rPr>
        <w:t xml:space="preserve"> [</w:t>
      </w:r>
      <w:proofErr w:type="gramStart"/>
      <w:r w:rsidRPr="002B44D5">
        <w:rPr>
          <w:szCs w:val="24"/>
        </w:rPr>
        <w:t>online</w:t>
      </w:r>
      <w:proofErr w:type="gramEnd"/>
      <w:r w:rsidRPr="002B44D5">
        <w:rPr>
          <w:szCs w:val="24"/>
        </w:rPr>
        <w:t>] Hiring-Process.com. Available at: https://www.hiring-process.com/the-hilton.</w:t>
      </w:r>
    </w:p>
    <w:p w:rsidR="007A296A" w:rsidRPr="002B44D5" w:rsidRDefault="007A296A" w:rsidP="007A296A">
      <w:pPr>
        <w:rPr>
          <w:szCs w:val="24"/>
        </w:rPr>
      </w:pPr>
      <w:r w:rsidRPr="002B44D5">
        <w:rPr>
          <w:szCs w:val="24"/>
        </w:rPr>
        <w:t>HR Future (2024). The Essential Role of Human Resources in Modern Organizations. [</w:t>
      </w:r>
      <w:proofErr w:type="gramStart"/>
      <w:r w:rsidRPr="002B44D5">
        <w:rPr>
          <w:szCs w:val="24"/>
        </w:rPr>
        <w:t>online</w:t>
      </w:r>
      <w:proofErr w:type="gramEnd"/>
      <w:r w:rsidRPr="002B44D5">
        <w:rPr>
          <w:szCs w:val="24"/>
        </w:rPr>
        <w:t xml:space="preserve">] www.hrfuture.net. Available at: https://www.hrfuture.net/talent-management/plan/the-essential-role-of-human-resources-in-modern-organizations/ [Accessed </w:t>
      </w:r>
      <w:r>
        <w:rPr>
          <w:szCs w:val="24"/>
        </w:rPr>
        <w:t>8</w:t>
      </w:r>
      <w:r w:rsidRPr="002B44D5">
        <w:rPr>
          <w:szCs w:val="24"/>
        </w:rPr>
        <w:t xml:space="preserve"> May 2024].</w:t>
      </w:r>
    </w:p>
    <w:p w:rsidR="007A296A" w:rsidRPr="002B44D5" w:rsidRDefault="007A296A" w:rsidP="007A296A">
      <w:pPr>
        <w:rPr>
          <w:szCs w:val="24"/>
        </w:rPr>
      </w:pPr>
      <w:proofErr w:type="spellStart"/>
      <w:r w:rsidRPr="002B44D5">
        <w:rPr>
          <w:szCs w:val="24"/>
        </w:rPr>
        <w:t>Komm</w:t>
      </w:r>
      <w:proofErr w:type="spellEnd"/>
      <w:r w:rsidRPr="002B44D5">
        <w:rPr>
          <w:szCs w:val="24"/>
        </w:rPr>
        <w:t xml:space="preserve">, A., </w:t>
      </w:r>
      <w:proofErr w:type="spellStart"/>
      <w:r w:rsidRPr="002B44D5">
        <w:rPr>
          <w:szCs w:val="24"/>
        </w:rPr>
        <w:t>Pollner</w:t>
      </w:r>
      <w:proofErr w:type="spellEnd"/>
      <w:r w:rsidRPr="002B44D5">
        <w:rPr>
          <w:szCs w:val="24"/>
        </w:rPr>
        <w:t xml:space="preserve">, F., </w:t>
      </w:r>
      <w:proofErr w:type="spellStart"/>
      <w:r w:rsidRPr="002B44D5">
        <w:rPr>
          <w:szCs w:val="24"/>
        </w:rPr>
        <w:t>Schaninger</w:t>
      </w:r>
      <w:proofErr w:type="spellEnd"/>
      <w:r w:rsidRPr="002B44D5">
        <w:rPr>
          <w:szCs w:val="24"/>
        </w:rPr>
        <w:t xml:space="preserve">, B. and </w:t>
      </w:r>
      <w:proofErr w:type="spellStart"/>
      <w:r w:rsidRPr="002B44D5">
        <w:rPr>
          <w:szCs w:val="24"/>
        </w:rPr>
        <w:t>Sikka</w:t>
      </w:r>
      <w:proofErr w:type="spellEnd"/>
      <w:r w:rsidRPr="002B44D5">
        <w:rPr>
          <w:szCs w:val="24"/>
        </w:rPr>
        <w:t>, S. (2021). The New possible: How HR Can Help Build the Organization of the Future. [</w:t>
      </w:r>
      <w:proofErr w:type="gramStart"/>
      <w:r w:rsidRPr="002B44D5">
        <w:rPr>
          <w:szCs w:val="24"/>
        </w:rPr>
        <w:t>online</w:t>
      </w:r>
      <w:proofErr w:type="gramEnd"/>
      <w:r w:rsidRPr="002B44D5">
        <w:rPr>
          <w:szCs w:val="24"/>
        </w:rPr>
        <w:t>] McKinsey &amp; Company. Available at: https://www.mckinsey.com/capabilities/people-and-organizational-performance/our-insights/the-new-possible-how-hr-can-help-build-the-organization-of-the-future.</w:t>
      </w:r>
    </w:p>
    <w:p w:rsidR="007A296A" w:rsidRPr="002B44D5" w:rsidRDefault="007A296A" w:rsidP="007A296A">
      <w:pPr>
        <w:rPr>
          <w:szCs w:val="24"/>
        </w:rPr>
      </w:pPr>
      <w:r w:rsidRPr="002B44D5">
        <w:rPr>
          <w:szCs w:val="24"/>
        </w:rPr>
        <w:lastRenderedPageBreak/>
        <w:t xml:space="preserve">Maxwell, G. and Lyle, G. (2022). Strategic HRM and Business Performance in the Hilton Group. International Journal of Contemporary Hospitality Management, 14(5), pp.251–252. </w:t>
      </w:r>
      <w:proofErr w:type="spellStart"/>
      <w:r w:rsidRPr="002B44D5">
        <w:rPr>
          <w:szCs w:val="24"/>
        </w:rPr>
        <w:t>doi:https</w:t>
      </w:r>
      <w:proofErr w:type="spellEnd"/>
      <w:r w:rsidRPr="002B44D5">
        <w:rPr>
          <w:szCs w:val="24"/>
        </w:rPr>
        <w:t>://doi.org/10.1108/09596110210433781.</w:t>
      </w:r>
    </w:p>
    <w:p w:rsidR="007A296A" w:rsidRPr="002B44D5" w:rsidRDefault="007A296A" w:rsidP="007A296A">
      <w:pPr>
        <w:rPr>
          <w:szCs w:val="24"/>
        </w:rPr>
      </w:pPr>
      <w:r w:rsidRPr="002B44D5">
        <w:rPr>
          <w:szCs w:val="24"/>
        </w:rPr>
        <w:t>McCarthy, N. (2021). COVID-19: How Many Remote Workers Are There in Different Parts of Europe? [</w:t>
      </w:r>
      <w:proofErr w:type="gramStart"/>
      <w:r w:rsidRPr="002B44D5">
        <w:rPr>
          <w:szCs w:val="24"/>
        </w:rPr>
        <w:t>online</w:t>
      </w:r>
      <w:proofErr w:type="gramEnd"/>
      <w:r w:rsidRPr="002B44D5">
        <w:rPr>
          <w:szCs w:val="24"/>
        </w:rPr>
        <w:t>] World Economic Forum. Available at: https://www.weforum.org/agenda/2021/05/europeans-work-from-home-remote-covid-coronavirus-pandemic-europe-eu/.</w:t>
      </w:r>
    </w:p>
    <w:p w:rsidR="007A296A" w:rsidRPr="002B44D5" w:rsidRDefault="007A296A" w:rsidP="007A296A">
      <w:pPr>
        <w:rPr>
          <w:szCs w:val="24"/>
        </w:rPr>
      </w:pPr>
      <w:proofErr w:type="spellStart"/>
      <w:r w:rsidRPr="002B44D5">
        <w:rPr>
          <w:szCs w:val="24"/>
        </w:rPr>
        <w:t>Mckinsey</w:t>
      </w:r>
      <w:proofErr w:type="spellEnd"/>
      <w:r w:rsidRPr="002B44D5">
        <w:rPr>
          <w:szCs w:val="24"/>
        </w:rPr>
        <w:t xml:space="preserve"> &amp; Company (2021). How to A.C.E. Hospitality Recruitment | McKinsey. [</w:t>
      </w:r>
      <w:proofErr w:type="gramStart"/>
      <w:r w:rsidRPr="002B44D5">
        <w:rPr>
          <w:szCs w:val="24"/>
        </w:rPr>
        <w:t>online</w:t>
      </w:r>
      <w:proofErr w:type="gramEnd"/>
      <w:r w:rsidRPr="002B44D5">
        <w:rPr>
          <w:szCs w:val="24"/>
        </w:rPr>
        <w:t>] www.mckinsey.com. Available at: https://www.mckinsey.com/industries/travel-logistics-and-infrastructure/our-insights/how-to-ace-hospitality-recruitment.</w:t>
      </w:r>
    </w:p>
    <w:p w:rsidR="007A296A" w:rsidRPr="002B44D5" w:rsidRDefault="007A296A" w:rsidP="007A296A">
      <w:pPr>
        <w:rPr>
          <w:szCs w:val="24"/>
        </w:rPr>
      </w:pPr>
      <w:proofErr w:type="spellStart"/>
      <w:r w:rsidRPr="002B44D5">
        <w:rPr>
          <w:szCs w:val="24"/>
        </w:rPr>
        <w:t>Mondal</w:t>
      </w:r>
      <w:proofErr w:type="spellEnd"/>
      <w:r w:rsidRPr="002B44D5">
        <w:rPr>
          <w:szCs w:val="24"/>
        </w:rPr>
        <w:t xml:space="preserve">, D. (2022). What Is Human Resource Management in Hospitality </w:t>
      </w:r>
      <w:proofErr w:type="gramStart"/>
      <w:r w:rsidRPr="002B44D5">
        <w:rPr>
          <w:szCs w:val="24"/>
        </w:rPr>
        <w:t>Industry.</w:t>
      </w:r>
      <w:proofErr w:type="gramEnd"/>
      <w:r w:rsidRPr="002B44D5">
        <w:rPr>
          <w:szCs w:val="24"/>
        </w:rPr>
        <w:t xml:space="preserve"> [</w:t>
      </w:r>
      <w:proofErr w:type="gramStart"/>
      <w:r w:rsidRPr="002B44D5">
        <w:rPr>
          <w:szCs w:val="24"/>
        </w:rPr>
        <w:t>online</w:t>
      </w:r>
      <w:proofErr w:type="gramEnd"/>
      <w:r w:rsidRPr="002B44D5">
        <w:rPr>
          <w:szCs w:val="24"/>
        </w:rPr>
        <w:t>] www.hotelmanagementtips.com. Available at: https://www.hotelmanagementtips.com/human-resource-management-in-hotel/.</w:t>
      </w:r>
    </w:p>
    <w:p w:rsidR="007A296A" w:rsidRPr="002B44D5" w:rsidRDefault="007A296A" w:rsidP="007A296A">
      <w:pPr>
        <w:rPr>
          <w:szCs w:val="24"/>
        </w:rPr>
      </w:pPr>
      <w:proofErr w:type="spellStart"/>
      <w:r w:rsidRPr="002B44D5">
        <w:rPr>
          <w:szCs w:val="24"/>
        </w:rPr>
        <w:t>Pockethrms</w:t>
      </w:r>
      <w:proofErr w:type="spellEnd"/>
      <w:r w:rsidRPr="002B44D5">
        <w:rPr>
          <w:szCs w:val="24"/>
        </w:rPr>
        <w:t xml:space="preserve"> (2020). The Evolution of HRM (Human Resource Management). [</w:t>
      </w:r>
      <w:proofErr w:type="gramStart"/>
      <w:r w:rsidRPr="002B44D5">
        <w:rPr>
          <w:szCs w:val="24"/>
        </w:rPr>
        <w:t>online</w:t>
      </w:r>
      <w:proofErr w:type="gramEnd"/>
      <w:r w:rsidRPr="002B44D5">
        <w:rPr>
          <w:szCs w:val="24"/>
        </w:rPr>
        <w:t>] Pocket HRMS. Available at: https://www.pockethrms.com/blog/the-evolution-of-hrm-human-resource-management/.</w:t>
      </w:r>
    </w:p>
    <w:p w:rsidR="007A296A" w:rsidRPr="002B44D5" w:rsidRDefault="007A296A" w:rsidP="007A296A">
      <w:pPr>
        <w:rPr>
          <w:szCs w:val="24"/>
        </w:rPr>
      </w:pPr>
      <w:proofErr w:type="spellStart"/>
      <w:r w:rsidRPr="002B44D5">
        <w:rPr>
          <w:szCs w:val="24"/>
        </w:rPr>
        <w:t>Polc</w:t>
      </w:r>
      <w:proofErr w:type="spellEnd"/>
      <w:r w:rsidRPr="002B44D5">
        <w:rPr>
          <w:szCs w:val="24"/>
        </w:rPr>
        <w:t>, L. (2022). HR Strategic Roles in Modern Organization. [</w:t>
      </w:r>
      <w:proofErr w:type="gramStart"/>
      <w:r w:rsidRPr="002B44D5">
        <w:rPr>
          <w:szCs w:val="24"/>
        </w:rPr>
        <w:t>online</w:t>
      </w:r>
      <w:proofErr w:type="gramEnd"/>
      <w:r w:rsidRPr="002B44D5">
        <w:rPr>
          <w:szCs w:val="24"/>
        </w:rPr>
        <w:t>] hrmhandbook.com. Available at: https://hrmhandbook.com/hrm/roles/strategic-roles/.</w:t>
      </w:r>
    </w:p>
    <w:p w:rsidR="007A296A" w:rsidRPr="002B44D5" w:rsidRDefault="007A296A" w:rsidP="007A296A">
      <w:pPr>
        <w:rPr>
          <w:szCs w:val="24"/>
        </w:rPr>
      </w:pPr>
      <w:r w:rsidRPr="002B44D5">
        <w:rPr>
          <w:szCs w:val="24"/>
        </w:rPr>
        <w:t>Rana, D.T. (2019). Digitization of Human Resource Practices- an Emerging Trend. [</w:t>
      </w:r>
      <w:proofErr w:type="gramStart"/>
      <w:r w:rsidRPr="002B44D5">
        <w:rPr>
          <w:szCs w:val="24"/>
        </w:rPr>
        <w:t>online</w:t>
      </w:r>
      <w:proofErr w:type="gramEnd"/>
      <w:r w:rsidRPr="002B44D5">
        <w:rPr>
          <w:szCs w:val="24"/>
        </w:rPr>
        <w:t>] papers.ssrn.com. Available at: https://papers.ssrn.com/sol3/papers.cfm?abstract_id=3323740.</w:t>
      </w:r>
    </w:p>
    <w:p w:rsidR="007A296A" w:rsidRPr="002B44D5" w:rsidRDefault="007A296A" w:rsidP="007A296A">
      <w:pPr>
        <w:rPr>
          <w:szCs w:val="24"/>
        </w:rPr>
      </w:pPr>
      <w:r w:rsidRPr="002B44D5">
        <w:rPr>
          <w:szCs w:val="24"/>
        </w:rPr>
        <w:t>Shumway, E. (2022). Hilton’s CHRO on How Purpose Drives the Company’s HR Strategy. [</w:t>
      </w:r>
      <w:proofErr w:type="gramStart"/>
      <w:r w:rsidRPr="002B44D5">
        <w:rPr>
          <w:szCs w:val="24"/>
        </w:rPr>
        <w:t>online</w:t>
      </w:r>
      <w:proofErr w:type="gramEnd"/>
      <w:r w:rsidRPr="002B44D5">
        <w:rPr>
          <w:szCs w:val="24"/>
        </w:rPr>
        <w:t>] HR Dive. Available at: https://www.hrdive.com/news/hiltons-chro-how-purpose-drives-hr-strategy/638449/.</w:t>
      </w:r>
    </w:p>
    <w:p w:rsidR="007A296A" w:rsidRPr="002B44D5" w:rsidRDefault="007A296A" w:rsidP="007A296A">
      <w:pPr>
        <w:rPr>
          <w:szCs w:val="24"/>
        </w:rPr>
      </w:pPr>
      <w:r w:rsidRPr="002B44D5">
        <w:rPr>
          <w:szCs w:val="24"/>
        </w:rPr>
        <w:t>Sperance, C. (2020). Hilton’s Diversity Strategy Underscores Recruiting Efforts in a Time of Deep Job Cuts. [</w:t>
      </w:r>
      <w:proofErr w:type="gramStart"/>
      <w:r w:rsidRPr="002B44D5">
        <w:rPr>
          <w:szCs w:val="24"/>
        </w:rPr>
        <w:t>online</w:t>
      </w:r>
      <w:proofErr w:type="gramEnd"/>
      <w:r w:rsidRPr="002B44D5">
        <w:rPr>
          <w:szCs w:val="24"/>
        </w:rPr>
        <w:t xml:space="preserve">] </w:t>
      </w:r>
      <w:proofErr w:type="spellStart"/>
      <w:r w:rsidRPr="002B44D5">
        <w:rPr>
          <w:szCs w:val="24"/>
        </w:rPr>
        <w:t>Skift</w:t>
      </w:r>
      <w:proofErr w:type="spellEnd"/>
      <w:r w:rsidRPr="002B44D5">
        <w:rPr>
          <w:szCs w:val="24"/>
        </w:rPr>
        <w:t>. Available at: https://skift.com/2020/07/06/hiltons-diversity-strategy-underscores-recruiting-efforts-in-a-time-of-deep-job-cuts/.</w:t>
      </w:r>
    </w:p>
    <w:p w:rsidR="007A296A" w:rsidRPr="002B44D5" w:rsidRDefault="007A296A" w:rsidP="007A296A">
      <w:pPr>
        <w:rPr>
          <w:szCs w:val="24"/>
        </w:rPr>
      </w:pPr>
      <w:r w:rsidRPr="002B44D5">
        <w:rPr>
          <w:szCs w:val="24"/>
        </w:rPr>
        <w:lastRenderedPageBreak/>
        <w:t>Statista (2023). Hilton: Employee Numbers 2013-</w:t>
      </w:r>
      <w:proofErr w:type="gramStart"/>
      <w:r w:rsidRPr="002B44D5">
        <w:rPr>
          <w:szCs w:val="24"/>
        </w:rPr>
        <w:t>2018  |</w:t>
      </w:r>
      <w:proofErr w:type="gramEnd"/>
      <w:r w:rsidRPr="002B44D5">
        <w:rPr>
          <w:szCs w:val="24"/>
        </w:rPr>
        <w:t xml:space="preserve"> Statista. [</w:t>
      </w:r>
      <w:proofErr w:type="gramStart"/>
      <w:r w:rsidRPr="002B44D5">
        <w:rPr>
          <w:szCs w:val="24"/>
        </w:rPr>
        <w:t>online</w:t>
      </w:r>
      <w:proofErr w:type="gramEnd"/>
      <w:r w:rsidRPr="002B44D5">
        <w:rPr>
          <w:szCs w:val="24"/>
        </w:rPr>
        <w:t>] Statista. Available at: https://www.statista.com/statistics/297758/number-of-hilton-worldwide-employees/.</w:t>
      </w:r>
    </w:p>
    <w:p w:rsidR="007A296A" w:rsidRPr="002B44D5" w:rsidRDefault="007A296A" w:rsidP="007A296A">
      <w:pPr>
        <w:rPr>
          <w:szCs w:val="24"/>
        </w:rPr>
      </w:pPr>
      <w:r w:rsidRPr="002B44D5">
        <w:rPr>
          <w:szCs w:val="24"/>
        </w:rPr>
        <w:t>Thomas, A. (2017). Methods of Selection Techniques in Hilton &amp; TUI. [</w:t>
      </w:r>
      <w:proofErr w:type="gramStart"/>
      <w:r w:rsidRPr="002B44D5">
        <w:rPr>
          <w:szCs w:val="24"/>
        </w:rPr>
        <w:t>online</w:t>
      </w:r>
      <w:proofErr w:type="gramEnd"/>
      <w:r w:rsidRPr="002B44D5">
        <w:rPr>
          <w:szCs w:val="24"/>
        </w:rPr>
        <w:t>] Medium. Available at: https://medium.com/@aanathomas/methods-of-selection-techniques-in-hilton-tui-a4a1a88de17d.</w:t>
      </w:r>
    </w:p>
    <w:p w:rsidR="007A296A" w:rsidRPr="002B44D5" w:rsidRDefault="007A296A" w:rsidP="007A296A">
      <w:pPr>
        <w:rPr>
          <w:szCs w:val="24"/>
        </w:rPr>
      </w:pPr>
    </w:p>
    <w:p w:rsidR="007A296A" w:rsidRPr="002B44D5" w:rsidRDefault="007A296A" w:rsidP="007A296A">
      <w:pPr>
        <w:rPr>
          <w:szCs w:val="24"/>
        </w:rPr>
      </w:pPr>
      <w:r w:rsidRPr="002B44D5">
        <w:rPr>
          <w:szCs w:val="24"/>
        </w:rPr>
        <w:t xml:space="preserve"> </w:t>
      </w:r>
    </w:p>
    <w:p w:rsidR="007A296A" w:rsidRPr="002B44D5" w:rsidRDefault="007A296A" w:rsidP="007A296A">
      <w:pPr>
        <w:rPr>
          <w:szCs w:val="24"/>
        </w:rPr>
      </w:pPr>
    </w:p>
    <w:p w:rsidR="007A296A" w:rsidRPr="002B44D5" w:rsidRDefault="007A296A" w:rsidP="007A296A">
      <w:pPr>
        <w:rPr>
          <w:szCs w:val="24"/>
        </w:rPr>
      </w:pPr>
    </w:p>
    <w:p w:rsidR="00AD0555" w:rsidRDefault="00AD0555"/>
    <w:sectPr w:rsidR="00AD0555" w:rsidSect="00154F6B">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44B6" w:rsidRDefault="00344EFC">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96A"/>
    <w:rsid w:val="001C3698"/>
    <w:rsid w:val="00344EFC"/>
    <w:rsid w:val="007A296A"/>
    <w:rsid w:val="00980534"/>
    <w:rsid w:val="00AD0555"/>
    <w:rsid w:val="00F67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C7013"/>
  <w15:chartTrackingRefBased/>
  <w15:docId w15:val="{54090E2A-8F83-49DD-8811-8E4F467BE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296A"/>
    <w:pPr>
      <w:spacing w:line="360" w:lineRule="auto"/>
      <w:jc w:val="both"/>
    </w:pPr>
    <w:rPr>
      <w:rFonts w:ascii="Arial" w:hAnsi="Arial"/>
      <w:kern w:val="2"/>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A2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96A"/>
    <w:rPr>
      <w:rFonts w:ascii="Arial" w:hAnsi="Arial"/>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2511</Words>
  <Characters>14317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jesse</cp:lastModifiedBy>
  <cp:revision>2</cp:revision>
  <dcterms:created xsi:type="dcterms:W3CDTF">2024-05-13T21:05:00Z</dcterms:created>
  <dcterms:modified xsi:type="dcterms:W3CDTF">2024-05-13T21:05:00Z</dcterms:modified>
</cp:coreProperties>
</file>