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C3517" w14:textId="77777777" w:rsidR="00C732AF" w:rsidRDefault="00C732AF" w:rsidP="006008B9">
      <w:pPr>
        <w:spacing w:line="254" w:lineRule="auto"/>
        <w:jc w:val="center"/>
        <w:rPr>
          <w:b/>
          <w:bCs/>
          <w:sz w:val="40"/>
          <w:szCs w:val="40"/>
        </w:rPr>
      </w:pPr>
    </w:p>
    <w:p w14:paraId="7A54066F" w14:textId="77777777" w:rsidR="00C732AF" w:rsidRDefault="00C732AF" w:rsidP="006008B9">
      <w:pPr>
        <w:spacing w:line="254" w:lineRule="auto"/>
        <w:jc w:val="center"/>
        <w:rPr>
          <w:b/>
          <w:bCs/>
          <w:sz w:val="40"/>
          <w:szCs w:val="40"/>
        </w:rPr>
      </w:pPr>
    </w:p>
    <w:p w14:paraId="69157FB0" w14:textId="77777777" w:rsidR="00C732AF" w:rsidRDefault="00C732AF" w:rsidP="006008B9">
      <w:pPr>
        <w:spacing w:line="254" w:lineRule="auto"/>
        <w:jc w:val="center"/>
        <w:rPr>
          <w:b/>
          <w:bCs/>
          <w:sz w:val="40"/>
          <w:szCs w:val="40"/>
        </w:rPr>
      </w:pPr>
    </w:p>
    <w:p w14:paraId="23522F76" w14:textId="0487CECF" w:rsidR="006008B9" w:rsidRPr="006008B9" w:rsidRDefault="006008B9" w:rsidP="006008B9">
      <w:pPr>
        <w:spacing w:line="254" w:lineRule="auto"/>
        <w:jc w:val="center"/>
        <w:rPr>
          <w:b/>
          <w:bCs/>
          <w:sz w:val="40"/>
          <w:szCs w:val="40"/>
        </w:rPr>
      </w:pPr>
      <w:r w:rsidRPr="006008B9">
        <w:rPr>
          <w:b/>
          <w:bCs/>
          <w:sz w:val="40"/>
          <w:szCs w:val="40"/>
        </w:rPr>
        <w:t>Financial Management for the Hotel Industry</w:t>
      </w:r>
    </w:p>
    <w:p w14:paraId="22F38BE6" w14:textId="77777777" w:rsidR="006008B9" w:rsidRPr="006008B9" w:rsidRDefault="006008B9" w:rsidP="006008B9">
      <w:pPr>
        <w:spacing w:line="254" w:lineRule="auto"/>
        <w:jc w:val="center"/>
        <w:rPr>
          <w:b/>
          <w:bCs/>
          <w:sz w:val="40"/>
          <w:szCs w:val="40"/>
        </w:rPr>
      </w:pPr>
      <w:r w:rsidRPr="006008B9">
        <w:rPr>
          <w:b/>
          <w:bCs/>
          <w:sz w:val="40"/>
          <w:szCs w:val="40"/>
        </w:rPr>
        <w:t>BMIH5007</w:t>
      </w:r>
    </w:p>
    <w:p w14:paraId="744ABBB6" w14:textId="77777777" w:rsidR="006008B9" w:rsidRPr="006008B9" w:rsidRDefault="006008B9" w:rsidP="006008B9">
      <w:pPr>
        <w:spacing w:line="254" w:lineRule="auto"/>
        <w:jc w:val="center"/>
        <w:rPr>
          <w:b/>
          <w:bCs/>
          <w:sz w:val="40"/>
          <w:szCs w:val="40"/>
        </w:rPr>
      </w:pPr>
    </w:p>
    <w:p w14:paraId="7210280E" w14:textId="77777777" w:rsidR="006008B9" w:rsidRPr="00A63CFD" w:rsidRDefault="006008B9" w:rsidP="006008B9">
      <w:pPr>
        <w:spacing w:line="254" w:lineRule="auto"/>
        <w:jc w:val="center"/>
        <w:rPr>
          <w:b/>
          <w:bCs/>
          <w:sz w:val="40"/>
          <w:szCs w:val="40"/>
          <w:u w:val="single"/>
        </w:rPr>
      </w:pPr>
      <w:r w:rsidRPr="00A63CFD">
        <w:rPr>
          <w:b/>
          <w:bCs/>
          <w:sz w:val="40"/>
          <w:szCs w:val="40"/>
          <w:u w:val="single"/>
        </w:rPr>
        <w:t>Sustainable Business Revenue Generation Plan</w:t>
      </w:r>
    </w:p>
    <w:p w14:paraId="70DD9380" w14:textId="77777777" w:rsidR="006008B9" w:rsidRPr="006008B9" w:rsidRDefault="006008B9" w:rsidP="006008B9">
      <w:pPr>
        <w:spacing w:line="254" w:lineRule="auto"/>
        <w:jc w:val="center"/>
        <w:rPr>
          <w:b/>
          <w:bCs/>
          <w:sz w:val="40"/>
          <w:szCs w:val="40"/>
        </w:rPr>
      </w:pPr>
    </w:p>
    <w:p w14:paraId="7F707D6C" w14:textId="77777777" w:rsidR="006008B9" w:rsidRPr="006008B9" w:rsidRDefault="006008B9" w:rsidP="006008B9">
      <w:pPr>
        <w:spacing w:line="254" w:lineRule="auto"/>
        <w:jc w:val="center"/>
        <w:rPr>
          <w:b/>
          <w:bCs/>
          <w:sz w:val="40"/>
          <w:szCs w:val="40"/>
        </w:rPr>
      </w:pPr>
    </w:p>
    <w:p w14:paraId="1988960B" w14:textId="77777777" w:rsidR="006008B9" w:rsidRPr="006008B9" w:rsidRDefault="006008B9" w:rsidP="006008B9">
      <w:pPr>
        <w:spacing w:line="254" w:lineRule="auto"/>
        <w:jc w:val="center"/>
        <w:rPr>
          <w:b/>
          <w:bCs/>
          <w:sz w:val="40"/>
          <w:szCs w:val="40"/>
        </w:rPr>
      </w:pPr>
      <w:r w:rsidRPr="006008B9">
        <w:rPr>
          <w:b/>
          <w:bCs/>
          <w:sz w:val="40"/>
          <w:szCs w:val="40"/>
        </w:rPr>
        <w:t>Student ID: 2027460</w:t>
      </w:r>
    </w:p>
    <w:p w14:paraId="27F0D693" w14:textId="128F68AD" w:rsidR="006008B9" w:rsidRPr="006008B9" w:rsidRDefault="006008B9" w:rsidP="006008B9">
      <w:pPr>
        <w:spacing w:line="254" w:lineRule="auto"/>
        <w:jc w:val="center"/>
        <w:rPr>
          <w:b/>
          <w:bCs/>
          <w:sz w:val="40"/>
          <w:szCs w:val="40"/>
        </w:rPr>
      </w:pPr>
      <w:r w:rsidRPr="006008B9">
        <w:rPr>
          <w:b/>
          <w:bCs/>
          <w:sz w:val="40"/>
          <w:szCs w:val="40"/>
        </w:rPr>
        <w:t>Student Name: Mr. Naeem Qureshi</w:t>
      </w:r>
    </w:p>
    <w:p w14:paraId="5D64902E" w14:textId="22AF65EE" w:rsidR="006008B9" w:rsidRPr="006008B9" w:rsidRDefault="006008B9" w:rsidP="006008B9">
      <w:pPr>
        <w:spacing w:line="254" w:lineRule="auto"/>
        <w:jc w:val="center"/>
        <w:rPr>
          <w:b/>
          <w:bCs/>
          <w:sz w:val="40"/>
          <w:szCs w:val="40"/>
        </w:rPr>
      </w:pPr>
      <w:r w:rsidRPr="006008B9">
        <w:rPr>
          <w:b/>
          <w:bCs/>
          <w:sz w:val="40"/>
          <w:szCs w:val="40"/>
        </w:rPr>
        <w:t>Lecturer’s Name: Mr. Christopher Wilkin</w:t>
      </w:r>
    </w:p>
    <w:p w14:paraId="75FC1930" w14:textId="77777777" w:rsidR="006008B9" w:rsidRPr="006008B9" w:rsidRDefault="006008B9" w:rsidP="006008B9">
      <w:pPr>
        <w:rPr>
          <w:rFonts w:ascii="Times New Roman" w:eastAsia="Times New Roman" w:hAnsi="Times New Roman" w:cs="Times New Roman"/>
          <w:b/>
          <w:bCs/>
          <w:kern w:val="0"/>
          <w:sz w:val="36"/>
          <w:szCs w:val="36"/>
          <w:lang w:bidi="bn-BD"/>
          <w14:ligatures w14:val="none"/>
        </w:rPr>
      </w:pPr>
    </w:p>
    <w:p w14:paraId="635F3687" w14:textId="77777777" w:rsidR="006008B9" w:rsidRPr="006008B9" w:rsidRDefault="006008B9" w:rsidP="006008B9">
      <w:pPr>
        <w:jc w:val="center"/>
        <w:rPr>
          <w:rFonts w:ascii="Times New Roman" w:eastAsiaTheme="majorEastAsia" w:hAnsi="Times New Roman" w:cstheme="majorBidi"/>
          <w:b/>
          <w:kern w:val="0"/>
          <w:sz w:val="32"/>
          <w:szCs w:val="40"/>
          <w:lang w:bidi="bn-BD"/>
          <w14:ligatures w14:val="none"/>
        </w:rPr>
      </w:pPr>
      <w:r w:rsidRPr="006008B9">
        <w:rPr>
          <w:rFonts w:ascii="Times New Roman" w:eastAsia="Times New Roman" w:hAnsi="Times New Roman" w:cs="Times New Roman"/>
          <w:kern w:val="0"/>
          <w:sz w:val="24"/>
          <w:szCs w:val="24"/>
          <w:lang w:bidi="bn-BD"/>
          <w14:ligatures w14:val="none"/>
        </w:rPr>
        <w:br w:type="page"/>
      </w:r>
    </w:p>
    <w:sdt>
      <w:sdtPr>
        <w:rPr>
          <w:rFonts w:ascii="Times New Roman" w:eastAsia="Times New Roman" w:hAnsi="Times New Roman" w:cs="Times New Roman"/>
          <w:kern w:val="0"/>
          <w:sz w:val="24"/>
          <w:szCs w:val="24"/>
          <w:lang w:bidi="bn-BD"/>
          <w14:ligatures w14:val="none"/>
        </w:rPr>
        <w:id w:val="1726568326"/>
        <w:docPartObj>
          <w:docPartGallery w:val="Table of Contents"/>
          <w:docPartUnique/>
        </w:docPartObj>
      </w:sdtPr>
      <w:sdtEndPr>
        <w:rPr>
          <w:b/>
          <w:bCs/>
          <w:noProof/>
        </w:rPr>
      </w:sdtEndPr>
      <w:sdtContent>
        <w:p w14:paraId="56BBCF0E" w14:textId="77777777" w:rsidR="006008B9" w:rsidRPr="006008B9" w:rsidRDefault="006008B9" w:rsidP="006008B9">
          <w:pPr>
            <w:keepNext/>
            <w:keepLines/>
            <w:spacing w:before="240" w:after="0"/>
            <w:jc w:val="center"/>
            <w:rPr>
              <w:rFonts w:ascii="Times New Roman" w:eastAsiaTheme="majorEastAsia" w:hAnsi="Times New Roman" w:cs="Times New Roman"/>
              <w:color w:val="2F5496" w:themeColor="accent1" w:themeShade="BF"/>
              <w:kern w:val="0"/>
              <w:sz w:val="32"/>
              <w:szCs w:val="32"/>
              <w:lang w:val="en-US"/>
              <w14:ligatures w14:val="none"/>
            </w:rPr>
          </w:pPr>
          <w:r w:rsidRPr="006008B9">
            <w:rPr>
              <w:rFonts w:ascii="Times New Roman" w:eastAsiaTheme="majorEastAsia" w:hAnsi="Times New Roman" w:cs="Times New Roman"/>
              <w:color w:val="2F5496" w:themeColor="accent1" w:themeShade="BF"/>
              <w:kern w:val="0"/>
              <w:sz w:val="32"/>
              <w:szCs w:val="32"/>
              <w:lang w:val="en-US"/>
              <w14:ligatures w14:val="none"/>
            </w:rPr>
            <w:t>Table of Contents</w:t>
          </w:r>
        </w:p>
        <w:p w14:paraId="7E032925" w14:textId="77777777" w:rsidR="006008B9" w:rsidRPr="006008B9" w:rsidRDefault="006008B9" w:rsidP="006008B9">
          <w:pPr>
            <w:tabs>
              <w:tab w:val="right" w:leader="dot" w:pos="9016"/>
            </w:tabs>
            <w:spacing w:after="100" w:line="360" w:lineRule="auto"/>
            <w:jc w:val="both"/>
            <w:rPr>
              <w:rFonts w:eastAsiaTheme="minorEastAsia"/>
              <w:noProof/>
              <w:kern w:val="0"/>
              <w:lang w:val="en-US"/>
              <w14:ligatures w14:val="none"/>
            </w:rPr>
          </w:pPr>
          <w:r w:rsidRPr="006008B9">
            <w:rPr>
              <w:rFonts w:ascii="Times New Roman" w:eastAsia="Times New Roman" w:hAnsi="Times New Roman" w:cs="Times New Roman"/>
              <w:kern w:val="0"/>
              <w:sz w:val="24"/>
              <w:szCs w:val="30"/>
              <w:lang w:bidi="bn-BD"/>
              <w14:ligatures w14:val="none"/>
            </w:rPr>
            <w:fldChar w:fldCharType="begin"/>
          </w:r>
          <w:r w:rsidRPr="006008B9">
            <w:rPr>
              <w:rFonts w:ascii="Times New Roman" w:eastAsia="Times New Roman" w:hAnsi="Times New Roman" w:cs="Times New Roman"/>
              <w:kern w:val="0"/>
              <w:sz w:val="24"/>
              <w:szCs w:val="30"/>
              <w:lang w:bidi="bn-BD"/>
              <w14:ligatures w14:val="none"/>
            </w:rPr>
            <w:instrText xml:space="preserve"> TOC \o "1-3" \h \z \u </w:instrText>
          </w:r>
          <w:r w:rsidRPr="006008B9">
            <w:rPr>
              <w:rFonts w:ascii="Times New Roman" w:eastAsia="Times New Roman" w:hAnsi="Times New Roman" w:cs="Times New Roman"/>
              <w:kern w:val="0"/>
              <w:sz w:val="24"/>
              <w:szCs w:val="30"/>
              <w:lang w:bidi="bn-BD"/>
              <w14:ligatures w14:val="none"/>
            </w:rPr>
            <w:fldChar w:fldCharType="separate"/>
          </w:r>
          <w:hyperlink w:anchor="_Toc137330468" w:history="1">
            <w:r w:rsidRPr="006008B9">
              <w:rPr>
                <w:rFonts w:ascii="Times New Roman" w:eastAsia="Times New Roman" w:hAnsi="Times New Roman" w:cs="Times New Roman"/>
                <w:noProof/>
                <w:color w:val="0563C1" w:themeColor="hyperlink"/>
                <w:kern w:val="0"/>
                <w:sz w:val="24"/>
                <w:szCs w:val="30"/>
                <w:u w:val="single"/>
                <w:lang w:bidi="bn-BD"/>
                <w14:ligatures w14:val="none"/>
              </w:rPr>
              <w:t>Introduction</w:t>
            </w:r>
            <w:r w:rsidRPr="006008B9">
              <w:rPr>
                <w:rFonts w:ascii="Times New Roman" w:eastAsia="Times New Roman" w:hAnsi="Times New Roman" w:cs="Times New Roman"/>
                <w:noProof/>
                <w:webHidden/>
                <w:kern w:val="0"/>
                <w:sz w:val="24"/>
                <w:szCs w:val="30"/>
                <w:lang w:bidi="bn-BD"/>
                <w14:ligatures w14:val="none"/>
              </w:rPr>
              <w:tab/>
            </w:r>
            <w:r w:rsidRPr="006008B9">
              <w:rPr>
                <w:rFonts w:ascii="Times New Roman" w:eastAsia="Times New Roman" w:hAnsi="Times New Roman" w:cs="Times New Roman"/>
                <w:noProof/>
                <w:webHidden/>
                <w:kern w:val="0"/>
                <w:sz w:val="24"/>
                <w:szCs w:val="30"/>
                <w:lang w:bidi="bn-BD"/>
                <w14:ligatures w14:val="none"/>
              </w:rPr>
              <w:fldChar w:fldCharType="begin"/>
            </w:r>
            <w:r w:rsidRPr="006008B9">
              <w:rPr>
                <w:rFonts w:ascii="Times New Roman" w:eastAsia="Times New Roman" w:hAnsi="Times New Roman" w:cs="Times New Roman"/>
                <w:noProof/>
                <w:webHidden/>
                <w:kern w:val="0"/>
                <w:sz w:val="24"/>
                <w:szCs w:val="30"/>
                <w:lang w:bidi="bn-BD"/>
                <w14:ligatures w14:val="none"/>
              </w:rPr>
              <w:instrText xml:space="preserve"> PAGEREF _Toc137330468 \h </w:instrText>
            </w:r>
            <w:r w:rsidRPr="006008B9">
              <w:rPr>
                <w:rFonts w:ascii="Times New Roman" w:eastAsia="Times New Roman" w:hAnsi="Times New Roman" w:cs="Times New Roman"/>
                <w:noProof/>
                <w:webHidden/>
                <w:kern w:val="0"/>
                <w:sz w:val="24"/>
                <w:szCs w:val="30"/>
                <w:lang w:bidi="bn-BD"/>
                <w14:ligatures w14:val="none"/>
              </w:rPr>
            </w:r>
            <w:r w:rsidRPr="006008B9">
              <w:rPr>
                <w:rFonts w:ascii="Times New Roman" w:eastAsia="Times New Roman" w:hAnsi="Times New Roman" w:cs="Times New Roman"/>
                <w:noProof/>
                <w:webHidden/>
                <w:kern w:val="0"/>
                <w:sz w:val="24"/>
                <w:szCs w:val="30"/>
                <w:lang w:bidi="bn-BD"/>
                <w14:ligatures w14:val="none"/>
              </w:rPr>
              <w:fldChar w:fldCharType="separate"/>
            </w:r>
            <w:r w:rsidRPr="006008B9">
              <w:rPr>
                <w:rFonts w:ascii="Times New Roman" w:eastAsia="Times New Roman" w:hAnsi="Times New Roman" w:cs="Times New Roman"/>
                <w:noProof/>
                <w:webHidden/>
                <w:kern w:val="0"/>
                <w:sz w:val="24"/>
                <w:szCs w:val="30"/>
                <w:lang w:bidi="bn-BD"/>
                <w14:ligatures w14:val="none"/>
              </w:rPr>
              <w:t>3</w:t>
            </w:r>
            <w:r w:rsidRPr="006008B9">
              <w:rPr>
                <w:rFonts w:ascii="Times New Roman" w:eastAsia="Times New Roman" w:hAnsi="Times New Roman" w:cs="Times New Roman"/>
                <w:noProof/>
                <w:webHidden/>
                <w:kern w:val="0"/>
                <w:sz w:val="24"/>
                <w:szCs w:val="30"/>
                <w:lang w:bidi="bn-BD"/>
                <w14:ligatures w14:val="none"/>
              </w:rPr>
              <w:fldChar w:fldCharType="end"/>
            </w:r>
          </w:hyperlink>
        </w:p>
        <w:p w14:paraId="5A4E6135" w14:textId="77777777" w:rsidR="006008B9" w:rsidRPr="006008B9" w:rsidRDefault="00A63CFD" w:rsidP="006008B9">
          <w:pPr>
            <w:tabs>
              <w:tab w:val="right" w:leader="dot" w:pos="9016"/>
            </w:tabs>
            <w:spacing w:after="100" w:line="360" w:lineRule="auto"/>
            <w:jc w:val="both"/>
            <w:rPr>
              <w:rFonts w:eastAsiaTheme="minorEastAsia"/>
              <w:noProof/>
              <w:kern w:val="0"/>
              <w:lang w:val="en-US"/>
              <w14:ligatures w14:val="none"/>
            </w:rPr>
          </w:pPr>
          <w:hyperlink w:anchor="_Toc137330469"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Comparison of insourced housekeeping team vs. outsourced housekeeping</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_Toc137330469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4</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0BF41655" w14:textId="77777777" w:rsidR="006008B9" w:rsidRPr="006008B9" w:rsidRDefault="00A63CFD" w:rsidP="006008B9">
          <w:pPr>
            <w:tabs>
              <w:tab w:val="right" w:leader="dot" w:pos="9016"/>
            </w:tabs>
            <w:spacing w:after="100" w:line="360" w:lineRule="auto"/>
            <w:ind w:left="240"/>
            <w:jc w:val="both"/>
            <w:rPr>
              <w:rFonts w:eastAsiaTheme="minorEastAsia"/>
              <w:noProof/>
              <w:kern w:val="0"/>
              <w:lang w:val="en-US"/>
              <w14:ligatures w14:val="none"/>
            </w:rPr>
          </w:pPr>
          <w:hyperlink w:anchor="_Toc137330470"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Insourced Housekeeping</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_Toc137330470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4</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2E0979D2" w14:textId="77777777" w:rsidR="006008B9" w:rsidRPr="006008B9" w:rsidRDefault="00A63CFD" w:rsidP="006008B9">
          <w:pPr>
            <w:tabs>
              <w:tab w:val="right" w:leader="dot" w:pos="9016"/>
            </w:tabs>
            <w:spacing w:after="100" w:line="360" w:lineRule="auto"/>
            <w:ind w:left="240"/>
            <w:jc w:val="both"/>
            <w:rPr>
              <w:rFonts w:eastAsiaTheme="minorEastAsia"/>
              <w:noProof/>
              <w:kern w:val="0"/>
              <w:lang w:val="en-US"/>
              <w14:ligatures w14:val="none"/>
            </w:rPr>
          </w:pPr>
          <w:hyperlink w:anchor="_Toc137330471"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Outsourced Housekeeping</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_Toc137330471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4</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3C9336F2" w14:textId="77777777" w:rsidR="006008B9" w:rsidRPr="006008B9" w:rsidRDefault="00A63CFD" w:rsidP="006008B9">
          <w:pPr>
            <w:tabs>
              <w:tab w:val="right" w:leader="dot" w:pos="9016"/>
            </w:tabs>
            <w:spacing w:after="100" w:line="360" w:lineRule="auto"/>
            <w:jc w:val="both"/>
            <w:rPr>
              <w:rFonts w:eastAsiaTheme="minorEastAsia"/>
              <w:noProof/>
              <w:kern w:val="0"/>
              <w:lang w:val="en-US"/>
              <w14:ligatures w14:val="none"/>
            </w:rPr>
          </w:pPr>
          <w:hyperlink w:anchor="_Toc137330472"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Abilities of those employed</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_Toc137330472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5</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76AFAA97" w14:textId="77777777" w:rsidR="006008B9" w:rsidRPr="006008B9" w:rsidRDefault="00A63CFD" w:rsidP="006008B9">
          <w:pPr>
            <w:tabs>
              <w:tab w:val="right" w:leader="dot" w:pos="9016"/>
            </w:tabs>
            <w:spacing w:after="100" w:line="360" w:lineRule="auto"/>
            <w:ind w:left="240"/>
            <w:jc w:val="both"/>
            <w:rPr>
              <w:rFonts w:eastAsiaTheme="minorEastAsia"/>
              <w:noProof/>
              <w:kern w:val="0"/>
              <w:lang w:val="en-US"/>
              <w14:ligatures w14:val="none"/>
            </w:rPr>
          </w:pPr>
          <w:hyperlink w:anchor="_Toc137330473"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Insourced Housekeeping</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_Toc137330473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5</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4C306A66" w14:textId="77777777" w:rsidR="006008B9" w:rsidRPr="006008B9" w:rsidRDefault="00A63CFD" w:rsidP="006008B9">
          <w:pPr>
            <w:tabs>
              <w:tab w:val="right" w:leader="dot" w:pos="9016"/>
            </w:tabs>
            <w:spacing w:after="100" w:line="360" w:lineRule="auto"/>
            <w:ind w:left="240"/>
            <w:jc w:val="both"/>
            <w:rPr>
              <w:rFonts w:eastAsiaTheme="minorEastAsia"/>
              <w:noProof/>
              <w:kern w:val="0"/>
              <w:lang w:val="en-US"/>
              <w14:ligatures w14:val="none"/>
            </w:rPr>
          </w:pPr>
          <w:hyperlink w:anchor="_Toc137330474"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Outsourced Housekeeping</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_Toc137330474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5</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786EBB85" w14:textId="77777777" w:rsidR="006008B9" w:rsidRPr="006008B9" w:rsidRDefault="00A63CFD" w:rsidP="006008B9">
          <w:pPr>
            <w:tabs>
              <w:tab w:val="right" w:leader="dot" w:pos="9016"/>
            </w:tabs>
            <w:spacing w:after="100" w:line="360" w:lineRule="auto"/>
            <w:jc w:val="both"/>
            <w:rPr>
              <w:rFonts w:eastAsiaTheme="minorEastAsia"/>
              <w:noProof/>
              <w:kern w:val="0"/>
              <w:lang w:val="en-US"/>
              <w14:ligatures w14:val="none"/>
            </w:rPr>
          </w:pPr>
          <w:hyperlink w:anchor="_Toc137330475"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Cost implications</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_Toc137330475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6</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4B1CCFCE" w14:textId="77777777" w:rsidR="006008B9" w:rsidRPr="006008B9" w:rsidRDefault="00A63CFD" w:rsidP="006008B9">
          <w:pPr>
            <w:tabs>
              <w:tab w:val="right" w:leader="dot" w:pos="9016"/>
            </w:tabs>
            <w:spacing w:after="100" w:line="360" w:lineRule="auto"/>
            <w:ind w:left="240"/>
            <w:jc w:val="both"/>
            <w:rPr>
              <w:rFonts w:eastAsiaTheme="minorEastAsia"/>
              <w:noProof/>
              <w:kern w:val="0"/>
              <w:lang w:val="en-US"/>
              <w14:ligatures w14:val="none"/>
            </w:rPr>
          </w:pPr>
          <w:hyperlink w:anchor="_Toc137330476"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Insourced Housekeeping</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_Toc137330476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6</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2B5D00A8" w14:textId="77777777" w:rsidR="006008B9" w:rsidRPr="006008B9" w:rsidRDefault="00A63CFD" w:rsidP="006008B9">
          <w:pPr>
            <w:tabs>
              <w:tab w:val="right" w:leader="dot" w:pos="9016"/>
            </w:tabs>
            <w:spacing w:after="100" w:line="360" w:lineRule="auto"/>
            <w:ind w:left="240"/>
            <w:jc w:val="both"/>
            <w:rPr>
              <w:rFonts w:eastAsiaTheme="minorEastAsia"/>
              <w:noProof/>
              <w:kern w:val="0"/>
              <w:lang w:val="en-US"/>
              <w14:ligatures w14:val="none"/>
            </w:rPr>
          </w:pPr>
          <w:hyperlink w:anchor="_Toc137330477"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Outsourced Housekeeping</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_Toc137330477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6</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29EEF94F" w14:textId="77777777" w:rsidR="006008B9" w:rsidRPr="006008B9" w:rsidRDefault="00A63CFD" w:rsidP="006008B9">
          <w:pPr>
            <w:tabs>
              <w:tab w:val="right" w:leader="dot" w:pos="9016"/>
            </w:tabs>
            <w:spacing w:after="100" w:line="360" w:lineRule="auto"/>
            <w:jc w:val="both"/>
            <w:rPr>
              <w:rFonts w:eastAsiaTheme="minorEastAsia"/>
              <w:noProof/>
              <w:kern w:val="0"/>
              <w:lang w:val="en-US"/>
              <w14:ligatures w14:val="none"/>
            </w:rPr>
          </w:pPr>
          <w:hyperlink w:anchor="_Toc137330478"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Sustainability</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_Toc137330478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7</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4FDF2217" w14:textId="77777777" w:rsidR="006008B9" w:rsidRPr="006008B9" w:rsidRDefault="00A63CFD" w:rsidP="006008B9">
          <w:pPr>
            <w:tabs>
              <w:tab w:val="right" w:leader="dot" w:pos="9016"/>
            </w:tabs>
            <w:spacing w:after="100" w:line="360" w:lineRule="auto"/>
            <w:ind w:left="240"/>
            <w:jc w:val="both"/>
            <w:rPr>
              <w:rFonts w:eastAsiaTheme="minorEastAsia"/>
              <w:noProof/>
              <w:kern w:val="0"/>
              <w:lang w:val="en-US"/>
              <w14:ligatures w14:val="none"/>
            </w:rPr>
          </w:pPr>
          <w:hyperlink w:anchor="_Toc137330479"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Insourced Housekeeping</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_Toc137330479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7</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3E2BB6C1" w14:textId="77777777" w:rsidR="006008B9" w:rsidRPr="006008B9" w:rsidRDefault="00A63CFD" w:rsidP="006008B9">
          <w:pPr>
            <w:tabs>
              <w:tab w:val="right" w:leader="dot" w:pos="9016"/>
            </w:tabs>
            <w:spacing w:after="100" w:line="360" w:lineRule="auto"/>
            <w:ind w:left="240"/>
            <w:jc w:val="both"/>
            <w:rPr>
              <w:rFonts w:eastAsiaTheme="minorEastAsia"/>
              <w:noProof/>
              <w:kern w:val="0"/>
              <w:lang w:val="en-US"/>
              <w14:ligatures w14:val="none"/>
            </w:rPr>
          </w:pPr>
          <w:hyperlink w:anchor="_Toc137330480"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Outsourced Housekeeping</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_Toc137330480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7</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2E0EE142" w14:textId="77777777" w:rsidR="006008B9" w:rsidRPr="006008B9" w:rsidRDefault="00A63CFD" w:rsidP="006008B9">
          <w:pPr>
            <w:tabs>
              <w:tab w:val="right" w:leader="dot" w:pos="9016"/>
            </w:tabs>
            <w:spacing w:after="100" w:line="360" w:lineRule="auto"/>
            <w:jc w:val="both"/>
            <w:rPr>
              <w:rFonts w:eastAsiaTheme="minorEastAsia"/>
              <w:noProof/>
              <w:kern w:val="0"/>
              <w:lang w:val="en-US"/>
              <w14:ligatures w14:val="none"/>
            </w:rPr>
          </w:pPr>
          <w:hyperlink w:anchor="_Toc137330481"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Consistency</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_Toc137330481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8</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0BE45DF9" w14:textId="77777777" w:rsidR="006008B9" w:rsidRPr="006008B9" w:rsidRDefault="00A63CFD" w:rsidP="006008B9">
          <w:pPr>
            <w:tabs>
              <w:tab w:val="right" w:leader="dot" w:pos="9016"/>
            </w:tabs>
            <w:spacing w:after="100" w:line="360" w:lineRule="auto"/>
            <w:ind w:left="240"/>
            <w:jc w:val="both"/>
            <w:rPr>
              <w:rFonts w:eastAsiaTheme="minorEastAsia"/>
              <w:noProof/>
              <w:kern w:val="0"/>
              <w:lang w:val="en-US"/>
              <w14:ligatures w14:val="none"/>
            </w:rPr>
          </w:pPr>
          <w:hyperlink w:anchor="_Toc137330482"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Insourced Housekeeping</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_Toc137330482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8</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52F5C763" w14:textId="77777777" w:rsidR="006008B9" w:rsidRPr="006008B9" w:rsidRDefault="00A63CFD" w:rsidP="006008B9">
          <w:pPr>
            <w:tabs>
              <w:tab w:val="right" w:leader="dot" w:pos="9016"/>
            </w:tabs>
            <w:spacing w:after="100" w:line="360" w:lineRule="auto"/>
            <w:ind w:left="240"/>
            <w:jc w:val="both"/>
            <w:rPr>
              <w:rFonts w:eastAsiaTheme="minorEastAsia"/>
              <w:noProof/>
              <w:kern w:val="0"/>
              <w:lang w:val="en-US"/>
              <w14:ligatures w14:val="none"/>
            </w:rPr>
          </w:pPr>
          <w:hyperlink w:anchor="_Toc137330483"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Outsourced Housekeeping</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_Toc137330483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8</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39EF0811" w14:textId="77777777" w:rsidR="006008B9" w:rsidRPr="006008B9" w:rsidRDefault="00A63CFD" w:rsidP="006008B9">
          <w:pPr>
            <w:tabs>
              <w:tab w:val="right" w:leader="dot" w:pos="9016"/>
            </w:tabs>
            <w:spacing w:after="100" w:line="360" w:lineRule="auto"/>
            <w:jc w:val="both"/>
            <w:rPr>
              <w:rFonts w:eastAsiaTheme="minorEastAsia"/>
              <w:noProof/>
              <w:kern w:val="0"/>
              <w:lang w:val="en-US"/>
              <w14:ligatures w14:val="none"/>
            </w:rPr>
          </w:pPr>
          <w:hyperlink w:anchor="_Toc137330484"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Guest Experience</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_Toc137330484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9</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22154B9F" w14:textId="77777777" w:rsidR="006008B9" w:rsidRPr="006008B9" w:rsidRDefault="00A63CFD" w:rsidP="006008B9">
          <w:pPr>
            <w:tabs>
              <w:tab w:val="right" w:leader="dot" w:pos="9016"/>
            </w:tabs>
            <w:spacing w:after="100" w:line="360" w:lineRule="auto"/>
            <w:ind w:left="240"/>
            <w:jc w:val="both"/>
            <w:rPr>
              <w:rFonts w:eastAsiaTheme="minorEastAsia"/>
              <w:noProof/>
              <w:kern w:val="0"/>
              <w:lang w:val="en-US"/>
              <w14:ligatures w14:val="none"/>
            </w:rPr>
          </w:pPr>
          <w:hyperlink w:anchor="_Toc137330485"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Insourced Housekeeping</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_Toc137330485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9</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2602C544" w14:textId="77777777" w:rsidR="006008B9" w:rsidRPr="006008B9" w:rsidRDefault="00A63CFD" w:rsidP="006008B9">
          <w:pPr>
            <w:tabs>
              <w:tab w:val="right" w:leader="dot" w:pos="9016"/>
            </w:tabs>
            <w:spacing w:after="100" w:line="360" w:lineRule="auto"/>
            <w:ind w:left="240"/>
            <w:jc w:val="both"/>
            <w:rPr>
              <w:rFonts w:eastAsiaTheme="minorEastAsia"/>
              <w:noProof/>
              <w:kern w:val="0"/>
              <w:lang w:val="en-US"/>
              <w14:ligatures w14:val="none"/>
            </w:rPr>
          </w:pPr>
          <w:hyperlink w:anchor="_Toc137330486"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Outsourced Housekeeping</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_Toc137330486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9</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53568583" w14:textId="77777777" w:rsidR="006008B9" w:rsidRPr="006008B9" w:rsidRDefault="00A63CFD" w:rsidP="006008B9">
          <w:pPr>
            <w:tabs>
              <w:tab w:val="right" w:leader="dot" w:pos="9016"/>
            </w:tabs>
            <w:spacing w:after="100" w:line="360" w:lineRule="auto"/>
            <w:jc w:val="both"/>
            <w:rPr>
              <w:rFonts w:eastAsiaTheme="minorEastAsia"/>
              <w:noProof/>
              <w:kern w:val="0"/>
              <w:lang w:val="en-US"/>
              <w14:ligatures w14:val="none"/>
            </w:rPr>
          </w:pPr>
          <w:hyperlink w:anchor="_Toc137330487"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Conclusion</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_Toc137330487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10</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394CDB31" w14:textId="77777777" w:rsidR="006008B9" w:rsidRPr="006008B9" w:rsidRDefault="00A63CFD" w:rsidP="006008B9">
          <w:pPr>
            <w:tabs>
              <w:tab w:val="right" w:leader="dot" w:pos="9016"/>
            </w:tabs>
            <w:spacing w:after="100" w:line="360" w:lineRule="auto"/>
            <w:jc w:val="both"/>
            <w:rPr>
              <w:rFonts w:eastAsiaTheme="minorEastAsia"/>
              <w:noProof/>
              <w:kern w:val="0"/>
              <w:lang w:val="en-US"/>
              <w14:ligatures w14:val="none"/>
            </w:rPr>
          </w:pPr>
          <w:hyperlink w:anchor="_Toc137330488" w:history="1">
            <w:r w:rsidR="006008B9" w:rsidRPr="006008B9">
              <w:rPr>
                <w:rFonts w:ascii="Times New Roman" w:eastAsia="Times New Roman" w:hAnsi="Times New Roman" w:cs="Times New Roman"/>
                <w:noProof/>
                <w:color w:val="0563C1" w:themeColor="hyperlink"/>
                <w:kern w:val="0"/>
                <w:sz w:val="24"/>
                <w:szCs w:val="30"/>
                <w:u w:val="single"/>
                <w:lang w:bidi="bn-BD"/>
                <w14:ligatures w14:val="none"/>
              </w:rPr>
              <w:t>References</w:t>
            </w:r>
            <w:r w:rsidR="006008B9" w:rsidRPr="006008B9">
              <w:rPr>
                <w:rFonts w:ascii="Times New Roman" w:eastAsia="Times New Roman" w:hAnsi="Times New Roman" w:cs="Times New Roman"/>
                <w:noProof/>
                <w:webHidden/>
                <w:kern w:val="0"/>
                <w:sz w:val="24"/>
                <w:szCs w:val="30"/>
                <w:lang w:bidi="bn-BD"/>
                <w14:ligatures w14:val="none"/>
              </w:rPr>
              <w:tab/>
            </w:r>
            <w:r w:rsidR="006008B9" w:rsidRPr="006008B9">
              <w:rPr>
                <w:rFonts w:ascii="Times New Roman" w:eastAsia="Times New Roman" w:hAnsi="Times New Roman" w:cs="Times New Roman"/>
                <w:noProof/>
                <w:webHidden/>
                <w:kern w:val="0"/>
                <w:sz w:val="24"/>
                <w:szCs w:val="30"/>
                <w:lang w:bidi="bn-BD"/>
                <w14:ligatures w14:val="none"/>
              </w:rPr>
              <w:fldChar w:fldCharType="begin"/>
            </w:r>
            <w:r w:rsidR="006008B9" w:rsidRPr="006008B9">
              <w:rPr>
                <w:rFonts w:ascii="Times New Roman" w:eastAsia="Times New Roman" w:hAnsi="Times New Roman" w:cs="Times New Roman"/>
                <w:noProof/>
                <w:webHidden/>
                <w:kern w:val="0"/>
                <w:sz w:val="24"/>
                <w:szCs w:val="30"/>
                <w:lang w:bidi="bn-BD"/>
                <w14:ligatures w14:val="none"/>
              </w:rPr>
              <w:instrText xml:space="preserve"> PAGEREF _Toc137330488 \h </w:instrText>
            </w:r>
            <w:r w:rsidR="006008B9" w:rsidRPr="006008B9">
              <w:rPr>
                <w:rFonts w:ascii="Times New Roman" w:eastAsia="Times New Roman" w:hAnsi="Times New Roman" w:cs="Times New Roman"/>
                <w:noProof/>
                <w:webHidden/>
                <w:kern w:val="0"/>
                <w:sz w:val="24"/>
                <w:szCs w:val="30"/>
                <w:lang w:bidi="bn-BD"/>
                <w14:ligatures w14:val="none"/>
              </w:rPr>
            </w:r>
            <w:r w:rsidR="006008B9" w:rsidRPr="006008B9">
              <w:rPr>
                <w:rFonts w:ascii="Times New Roman" w:eastAsia="Times New Roman" w:hAnsi="Times New Roman" w:cs="Times New Roman"/>
                <w:noProof/>
                <w:webHidden/>
                <w:kern w:val="0"/>
                <w:sz w:val="24"/>
                <w:szCs w:val="30"/>
                <w:lang w:bidi="bn-BD"/>
                <w14:ligatures w14:val="none"/>
              </w:rPr>
              <w:fldChar w:fldCharType="separate"/>
            </w:r>
            <w:r w:rsidR="006008B9" w:rsidRPr="006008B9">
              <w:rPr>
                <w:rFonts w:ascii="Times New Roman" w:eastAsia="Times New Roman" w:hAnsi="Times New Roman" w:cs="Times New Roman"/>
                <w:noProof/>
                <w:webHidden/>
                <w:kern w:val="0"/>
                <w:sz w:val="24"/>
                <w:szCs w:val="30"/>
                <w:lang w:bidi="bn-BD"/>
                <w14:ligatures w14:val="none"/>
              </w:rPr>
              <w:t>11</w:t>
            </w:r>
            <w:r w:rsidR="006008B9" w:rsidRPr="006008B9">
              <w:rPr>
                <w:rFonts w:ascii="Times New Roman" w:eastAsia="Times New Roman" w:hAnsi="Times New Roman" w:cs="Times New Roman"/>
                <w:noProof/>
                <w:webHidden/>
                <w:kern w:val="0"/>
                <w:sz w:val="24"/>
                <w:szCs w:val="30"/>
                <w:lang w:bidi="bn-BD"/>
                <w14:ligatures w14:val="none"/>
              </w:rPr>
              <w:fldChar w:fldCharType="end"/>
            </w:r>
          </w:hyperlink>
        </w:p>
        <w:p w14:paraId="5481B028" w14:textId="77777777" w:rsidR="006008B9" w:rsidRPr="006008B9" w:rsidRDefault="006008B9" w:rsidP="006008B9">
          <w:p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noProof/>
              <w:kern w:val="0"/>
              <w:sz w:val="24"/>
              <w:szCs w:val="24"/>
              <w:lang w:bidi="bn-BD"/>
              <w14:ligatures w14:val="none"/>
            </w:rPr>
            <w:fldChar w:fldCharType="end"/>
          </w:r>
        </w:p>
      </w:sdtContent>
    </w:sdt>
    <w:p w14:paraId="0E4FC1B4" w14:textId="77777777" w:rsidR="006008B9" w:rsidRPr="006008B9" w:rsidRDefault="006008B9" w:rsidP="006008B9">
      <w:pPr>
        <w:rPr>
          <w:rFonts w:ascii="Times New Roman" w:eastAsiaTheme="majorEastAsia" w:hAnsi="Times New Roman" w:cstheme="majorBidi"/>
          <w:b/>
          <w:kern w:val="0"/>
          <w:sz w:val="32"/>
          <w:szCs w:val="40"/>
          <w:lang w:bidi="bn-BD"/>
          <w14:ligatures w14:val="none"/>
        </w:rPr>
      </w:pPr>
      <w:r w:rsidRPr="006008B9">
        <w:rPr>
          <w:rFonts w:ascii="Times New Roman" w:eastAsia="Times New Roman" w:hAnsi="Times New Roman" w:cs="Times New Roman"/>
          <w:kern w:val="0"/>
          <w:sz w:val="24"/>
          <w:szCs w:val="24"/>
          <w:lang w:bidi="bn-BD"/>
          <w14:ligatures w14:val="none"/>
        </w:rPr>
        <w:br w:type="page"/>
      </w:r>
    </w:p>
    <w:p w14:paraId="24C6E1B2" w14:textId="77777777" w:rsidR="006008B9" w:rsidRPr="006008B9" w:rsidRDefault="006008B9" w:rsidP="006008B9">
      <w:pPr>
        <w:keepNext/>
        <w:keepLines/>
        <w:spacing w:before="240" w:after="0" w:line="360" w:lineRule="auto"/>
        <w:jc w:val="both"/>
        <w:outlineLvl w:val="0"/>
        <w:rPr>
          <w:rFonts w:ascii="Times New Roman" w:eastAsiaTheme="majorEastAsia" w:hAnsi="Times New Roman" w:cstheme="majorBidi"/>
          <w:b/>
          <w:kern w:val="0"/>
          <w:sz w:val="32"/>
          <w:szCs w:val="40"/>
          <w:lang w:bidi="bn-BD"/>
          <w14:ligatures w14:val="none"/>
        </w:rPr>
      </w:pPr>
      <w:bookmarkStart w:id="0" w:name="_Toc137330468"/>
      <w:r w:rsidRPr="006008B9">
        <w:rPr>
          <w:rFonts w:ascii="Times New Roman" w:eastAsiaTheme="majorEastAsia" w:hAnsi="Times New Roman" w:cstheme="majorBidi"/>
          <w:b/>
          <w:kern w:val="0"/>
          <w:sz w:val="32"/>
          <w:szCs w:val="40"/>
          <w:lang w:bidi="bn-BD"/>
          <w14:ligatures w14:val="none"/>
        </w:rPr>
        <w:lastRenderedPageBreak/>
        <w:t>Introduction</w:t>
      </w:r>
      <w:bookmarkEnd w:id="0"/>
    </w:p>
    <w:p w14:paraId="7CCD3231" w14:textId="77777777" w:rsidR="006008B9" w:rsidRPr="006008B9" w:rsidRDefault="006008B9" w:rsidP="006008B9">
      <w:p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kern w:val="0"/>
          <w:sz w:val="24"/>
          <w:szCs w:val="24"/>
          <w:lang w:bidi="bn-BD"/>
          <w14:ligatures w14:val="none"/>
        </w:rPr>
        <w:t>The question of whether or not cleaning services should be outsourced is one that is often discussed in the hotel sector. This paper's aim is to provide arguments in favour of Marriott International contracting out its cleaning services to a third party. By examining a number of aspects, including as personnel skills, financial effect, results, sustainability, consistency, and guest experiences, we are able to show that outsourcing maintenance is a prudent move for Marriott.</w:t>
      </w:r>
    </w:p>
    <w:p w14:paraId="670B7B68" w14:textId="77777777" w:rsidR="006008B9" w:rsidRPr="006008B9" w:rsidRDefault="006008B9" w:rsidP="006008B9">
      <w:pPr>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kern w:val="0"/>
          <w:sz w:val="24"/>
          <w:szCs w:val="24"/>
          <w:lang w:bidi="bn-BD"/>
          <w14:ligatures w14:val="none"/>
        </w:rPr>
        <w:br w:type="page"/>
      </w:r>
    </w:p>
    <w:p w14:paraId="3E8A3D7E" w14:textId="321570FD" w:rsidR="006008B9" w:rsidRPr="006008B9" w:rsidRDefault="006008B9" w:rsidP="006008B9">
      <w:pPr>
        <w:keepNext/>
        <w:keepLines/>
        <w:spacing w:before="240" w:after="0" w:line="360" w:lineRule="auto"/>
        <w:jc w:val="both"/>
        <w:outlineLvl w:val="0"/>
        <w:rPr>
          <w:rFonts w:ascii="Times New Roman" w:eastAsiaTheme="majorEastAsia" w:hAnsi="Times New Roman" w:cstheme="majorBidi"/>
          <w:b/>
          <w:kern w:val="0"/>
          <w:sz w:val="32"/>
          <w:szCs w:val="40"/>
          <w:lang w:bidi="bn-BD"/>
          <w14:ligatures w14:val="none"/>
        </w:rPr>
      </w:pPr>
      <w:bookmarkStart w:id="1" w:name="_Toc137330469"/>
      <w:r w:rsidRPr="006008B9">
        <w:rPr>
          <w:rFonts w:ascii="Times New Roman" w:eastAsiaTheme="majorEastAsia" w:hAnsi="Times New Roman" w:cstheme="majorBidi"/>
          <w:b/>
          <w:kern w:val="0"/>
          <w:sz w:val="32"/>
          <w:szCs w:val="40"/>
          <w:lang w:bidi="bn-BD"/>
          <w14:ligatures w14:val="none"/>
        </w:rPr>
        <w:lastRenderedPageBreak/>
        <w:t>Comparison of insourced housekeeping team vs. outsourced housekeeping</w:t>
      </w:r>
      <w:bookmarkEnd w:id="1"/>
      <w:r w:rsidR="00674487">
        <w:rPr>
          <w:rFonts w:ascii="Times New Roman" w:eastAsiaTheme="majorEastAsia" w:hAnsi="Times New Roman" w:cstheme="majorBidi"/>
          <w:b/>
          <w:kern w:val="0"/>
          <w:sz w:val="32"/>
          <w:szCs w:val="40"/>
          <w:lang w:bidi="bn-BD"/>
          <w14:ligatures w14:val="none"/>
        </w:rPr>
        <w:t>.</w:t>
      </w:r>
    </w:p>
    <w:p w14:paraId="5865D626" w14:textId="77777777" w:rsidR="006008B9" w:rsidRPr="006008B9" w:rsidRDefault="006008B9"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bookmarkStart w:id="2" w:name="_Toc137330470"/>
      <w:r w:rsidRPr="006008B9">
        <w:rPr>
          <w:rFonts w:ascii="Times New Roman" w:eastAsiaTheme="majorEastAsia" w:hAnsi="Times New Roman" w:cstheme="majorBidi"/>
          <w:b/>
          <w:kern w:val="0"/>
          <w:sz w:val="28"/>
          <w:szCs w:val="33"/>
          <w:lang w:bidi="bn-BD"/>
          <w14:ligatures w14:val="none"/>
        </w:rPr>
        <w:t>Insourced Housekeeping</w:t>
      </w:r>
      <w:bookmarkEnd w:id="2"/>
    </w:p>
    <w:p w14:paraId="72140359" w14:textId="77777777" w:rsidR="003A3D70" w:rsidRPr="003A3D70" w:rsidRDefault="003A3D70" w:rsidP="003A3D70">
      <w:pPr>
        <w:spacing w:after="0" w:line="360" w:lineRule="auto"/>
        <w:ind w:left="720"/>
        <w:jc w:val="both"/>
        <w:rPr>
          <w:rFonts w:ascii="Times New Roman" w:eastAsia="Times New Roman" w:hAnsi="Times New Roman" w:cs="Times New Roman"/>
          <w:kern w:val="0"/>
          <w:sz w:val="24"/>
          <w:szCs w:val="24"/>
          <w:lang w:bidi="bn-BD"/>
          <w14:ligatures w14:val="none"/>
        </w:rPr>
      </w:pPr>
    </w:p>
    <w:p w14:paraId="55D565AA" w14:textId="70E73CCA" w:rsidR="006008B9" w:rsidRPr="006008B9" w:rsidRDefault="006008B9" w:rsidP="006008B9">
      <w:pPr>
        <w:numPr>
          <w:ilvl w:val="0"/>
          <w:numId w:val="1"/>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Direct Control:</w:t>
      </w:r>
      <w:r w:rsidRPr="006008B9">
        <w:rPr>
          <w:rFonts w:ascii="Times New Roman" w:eastAsia="Times New Roman" w:hAnsi="Times New Roman" w:cs="Times New Roman"/>
          <w:kern w:val="0"/>
          <w:sz w:val="24"/>
          <w:szCs w:val="24"/>
          <w:lang w:bidi="bn-BD"/>
          <w14:ligatures w14:val="none"/>
        </w:rPr>
        <w:t xml:space="preserve"> Hotels that have their own workers working in maintenance have a better degree of control over the cleaning process (McIntosh, 2017). Marriott is able to guarantee that its housekeeping staff's standards, processes, and performance are always in line with the hotel's goals because they keep a careful eye on its employees and monitor their every move.</w:t>
      </w:r>
    </w:p>
    <w:p w14:paraId="6D3C625D" w14:textId="77777777" w:rsidR="003A3D70" w:rsidRPr="003A3D70" w:rsidRDefault="003A3D70" w:rsidP="003A3D70">
      <w:pPr>
        <w:spacing w:after="0" w:line="360" w:lineRule="auto"/>
        <w:ind w:left="720"/>
        <w:jc w:val="both"/>
        <w:rPr>
          <w:rFonts w:ascii="Times New Roman" w:eastAsia="Times New Roman" w:hAnsi="Times New Roman" w:cs="Times New Roman"/>
          <w:kern w:val="0"/>
          <w:sz w:val="24"/>
          <w:szCs w:val="24"/>
          <w:lang w:bidi="bn-BD"/>
          <w14:ligatures w14:val="none"/>
        </w:rPr>
      </w:pPr>
    </w:p>
    <w:p w14:paraId="76AA203E" w14:textId="04D151D1" w:rsidR="006008B9" w:rsidRPr="006008B9" w:rsidRDefault="006008B9" w:rsidP="006008B9">
      <w:pPr>
        <w:numPr>
          <w:ilvl w:val="0"/>
          <w:numId w:val="1"/>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 xml:space="preserve">Familiarity: </w:t>
      </w:r>
      <w:r w:rsidRPr="006008B9">
        <w:rPr>
          <w:rFonts w:ascii="Times New Roman" w:eastAsia="Times New Roman" w:hAnsi="Times New Roman" w:cs="Times New Roman"/>
          <w:kern w:val="0"/>
          <w:sz w:val="24"/>
          <w:szCs w:val="24"/>
          <w:lang w:bidi="bn-BD"/>
          <w14:ligatures w14:val="none"/>
        </w:rPr>
        <w:t>Over time, the personnel at the hotel learns the ins and outs of the company, such as how the hotel functions, what guests anticipate from the hotel, and what the passengers themselves like (Lemmetyinen and Goeldner, 2018). They are able to deliver a more personalised level of service as they get greater familiarity with the establishment, the guests, and their preferences.</w:t>
      </w:r>
    </w:p>
    <w:p w14:paraId="13D84341" w14:textId="77777777" w:rsidR="00D53EA0" w:rsidRDefault="00D53EA0"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bookmarkStart w:id="3" w:name="_Toc137330471"/>
    </w:p>
    <w:p w14:paraId="77A3E388" w14:textId="45DB9462" w:rsidR="006008B9" w:rsidRPr="006008B9" w:rsidRDefault="006008B9"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r w:rsidRPr="006008B9">
        <w:rPr>
          <w:rFonts w:ascii="Times New Roman" w:eastAsiaTheme="majorEastAsia" w:hAnsi="Times New Roman" w:cstheme="majorBidi"/>
          <w:b/>
          <w:kern w:val="0"/>
          <w:sz w:val="28"/>
          <w:szCs w:val="33"/>
          <w:lang w:bidi="bn-BD"/>
          <w14:ligatures w14:val="none"/>
        </w:rPr>
        <w:t>Outsourced Housekeeping</w:t>
      </w:r>
      <w:bookmarkEnd w:id="3"/>
    </w:p>
    <w:p w14:paraId="42FFCB92" w14:textId="77777777" w:rsidR="007F5440" w:rsidRPr="007F5440" w:rsidRDefault="007F5440" w:rsidP="007F5440">
      <w:pPr>
        <w:spacing w:after="0" w:line="360" w:lineRule="auto"/>
        <w:ind w:left="720"/>
        <w:jc w:val="both"/>
        <w:rPr>
          <w:rFonts w:ascii="Times New Roman" w:eastAsia="Times New Roman" w:hAnsi="Times New Roman" w:cs="Times New Roman"/>
          <w:kern w:val="0"/>
          <w:sz w:val="24"/>
          <w:szCs w:val="24"/>
          <w:lang w:bidi="bn-BD"/>
          <w14:ligatures w14:val="none"/>
        </w:rPr>
      </w:pPr>
    </w:p>
    <w:p w14:paraId="655CBFBB" w14:textId="72F52E58" w:rsidR="006008B9" w:rsidRPr="006008B9" w:rsidRDefault="006008B9" w:rsidP="006008B9">
      <w:pPr>
        <w:numPr>
          <w:ilvl w:val="0"/>
          <w:numId w:val="2"/>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Expertise and Specialization:</w:t>
      </w:r>
      <w:r w:rsidRPr="006008B9">
        <w:rPr>
          <w:rFonts w:ascii="Times New Roman" w:eastAsia="Times New Roman" w:hAnsi="Times New Roman" w:cs="Times New Roman"/>
          <w:kern w:val="0"/>
          <w:sz w:val="24"/>
          <w:szCs w:val="24"/>
          <w:lang w:bidi="bn-BD"/>
          <w14:ligatures w14:val="none"/>
        </w:rPr>
        <w:t xml:space="preserve"> The fact that Marriott uses a third-party firm to handle its housekeeping tasks allows the corporation to capitalise on the expertise and education of the workers that the third-party company provides (Kapiki, 2019). These businesses put their whole focus and energy into providing cleaning services and hire only professionals who have a substantial amount of experience in the industry. They have the essential tools to sanitise a diverse variety of buildings and areas, which guarantees that the outcomes will be of a constant and high quality.</w:t>
      </w:r>
    </w:p>
    <w:p w14:paraId="08DDEA3D" w14:textId="77777777" w:rsidR="007F5440" w:rsidRPr="007F5440" w:rsidRDefault="007F5440" w:rsidP="007F5440">
      <w:pPr>
        <w:spacing w:after="0" w:line="360" w:lineRule="auto"/>
        <w:ind w:left="720"/>
        <w:jc w:val="both"/>
        <w:rPr>
          <w:rFonts w:ascii="Times New Roman" w:eastAsia="Times New Roman" w:hAnsi="Times New Roman" w:cs="Times New Roman"/>
          <w:kern w:val="0"/>
          <w:sz w:val="24"/>
          <w:szCs w:val="24"/>
          <w:lang w:bidi="bn-BD"/>
          <w14:ligatures w14:val="none"/>
        </w:rPr>
      </w:pPr>
    </w:p>
    <w:p w14:paraId="3234555B" w14:textId="6A318591" w:rsidR="006008B9" w:rsidRPr="006008B9" w:rsidRDefault="006008B9" w:rsidP="006008B9">
      <w:pPr>
        <w:numPr>
          <w:ilvl w:val="0"/>
          <w:numId w:val="2"/>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Flexibility:</w:t>
      </w:r>
      <w:r w:rsidRPr="006008B9">
        <w:rPr>
          <w:rFonts w:ascii="Times New Roman" w:eastAsia="Times New Roman" w:hAnsi="Times New Roman" w:cs="Times New Roman"/>
          <w:kern w:val="0"/>
          <w:sz w:val="24"/>
          <w:szCs w:val="24"/>
          <w:lang w:bidi="bn-BD"/>
          <w14:ligatures w14:val="none"/>
        </w:rPr>
        <w:t xml:space="preserve"> Hotels that outsource have more freedom to modify employee numbers in response to swings in seasonal demand (Lemmetyinen and Goelden, 2018). When demand is strong, the outsourcing company may bring in extra cleaners, saving Marriott the trouble of having to recruit and train new personnel or lay off workers when business slows down. When demand is low, the outsourcing company may send in fewer cleaners.</w:t>
      </w:r>
    </w:p>
    <w:p w14:paraId="5A19BD38" w14:textId="7B9C764B" w:rsidR="006008B9" w:rsidRPr="006008B9" w:rsidRDefault="006008B9" w:rsidP="006518E9">
      <w:pPr>
        <w:rPr>
          <w:rFonts w:ascii="Times New Roman" w:eastAsiaTheme="majorEastAsia" w:hAnsi="Times New Roman" w:cstheme="majorBidi"/>
          <w:b/>
          <w:kern w:val="0"/>
          <w:sz w:val="32"/>
          <w:szCs w:val="40"/>
          <w:lang w:bidi="bn-BD"/>
          <w14:ligatures w14:val="none"/>
        </w:rPr>
      </w:pPr>
      <w:r w:rsidRPr="006008B9">
        <w:rPr>
          <w:rFonts w:ascii="Times New Roman" w:eastAsia="Times New Roman" w:hAnsi="Times New Roman" w:cs="Times New Roman"/>
          <w:kern w:val="0"/>
          <w:sz w:val="24"/>
          <w:szCs w:val="24"/>
          <w:lang w:bidi="bn-BD"/>
          <w14:ligatures w14:val="none"/>
        </w:rPr>
        <w:br w:type="page"/>
      </w:r>
      <w:bookmarkStart w:id="4" w:name="_Toc137330472"/>
      <w:r w:rsidRPr="006008B9">
        <w:rPr>
          <w:rFonts w:ascii="Times New Roman" w:eastAsiaTheme="majorEastAsia" w:hAnsi="Times New Roman" w:cstheme="majorBidi"/>
          <w:b/>
          <w:kern w:val="0"/>
          <w:sz w:val="32"/>
          <w:szCs w:val="40"/>
          <w:lang w:bidi="bn-BD"/>
          <w14:ligatures w14:val="none"/>
        </w:rPr>
        <w:lastRenderedPageBreak/>
        <w:t>Abilities of those employed</w:t>
      </w:r>
      <w:bookmarkEnd w:id="4"/>
      <w:r w:rsidR="00674487">
        <w:rPr>
          <w:rFonts w:ascii="Times New Roman" w:eastAsiaTheme="majorEastAsia" w:hAnsi="Times New Roman" w:cstheme="majorBidi"/>
          <w:b/>
          <w:kern w:val="0"/>
          <w:sz w:val="32"/>
          <w:szCs w:val="40"/>
          <w:lang w:bidi="bn-BD"/>
          <w14:ligatures w14:val="none"/>
        </w:rPr>
        <w:t>.</w:t>
      </w:r>
    </w:p>
    <w:p w14:paraId="287CEBC1" w14:textId="2FD40F9C" w:rsidR="006008B9" w:rsidRPr="006008B9" w:rsidRDefault="00BC3603"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bookmarkStart w:id="5" w:name="_Toc137330473"/>
      <w:r>
        <w:rPr>
          <w:rFonts w:ascii="Times New Roman" w:eastAsiaTheme="majorEastAsia" w:hAnsi="Times New Roman" w:cstheme="majorBidi"/>
          <w:b/>
          <w:kern w:val="0"/>
          <w:sz w:val="28"/>
          <w:szCs w:val="33"/>
          <w:lang w:bidi="bn-BD"/>
          <w14:ligatures w14:val="none"/>
        </w:rPr>
        <w:t xml:space="preserve">    </w:t>
      </w:r>
      <w:r w:rsidR="006008B9" w:rsidRPr="006008B9">
        <w:rPr>
          <w:rFonts w:ascii="Times New Roman" w:eastAsiaTheme="majorEastAsia" w:hAnsi="Times New Roman" w:cstheme="majorBidi"/>
          <w:b/>
          <w:kern w:val="0"/>
          <w:sz w:val="28"/>
          <w:szCs w:val="33"/>
          <w:lang w:bidi="bn-BD"/>
          <w14:ligatures w14:val="none"/>
        </w:rPr>
        <w:t>Insourced Housekeeping</w:t>
      </w:r>
      <w:bookmarkEnd w:id="5"/>
    </w:p>
    <w:p w14:paraId="259552B4" w14:textId="77777777" w:rsidR="006518E9" w:rsidRPr="006518E9" w:rsidRDefault="006518E9" w:rsidP="006518E9">
      <w:pPr>
        <w:spacing w:after="0" w:line="360" w:lineRule="auto"/>
        <w:ind w:left="720"/>
        <w:jc w:val="both"/>
        <w:rPr>
          <w:rFonts w:ascii="Times New Roman" w:eastAsia="Times New Roman" w:hAnsi="Times New Roman" w:cs="Times New Roman"/>
          <w:kern w:val="0"/>
          <w:sz w:val="24"/>
          <w:szCs w:val="24"/>
          <w:lang w:bidi="bn-BD"/>
          <w14:ligatures w14:val="none"/>
        </w:rPr>
      </w:pPr>
    </w:p>
    <w:p w14:paraId="5B6D1FDB" w14:textId="73628500" w:rsidR="006008B9" w:rsidRPr="006008B9" w:rsidRDefault="006008B9" w:rsidP="006008B9">
      <w:pPr>
        <w:numPr>
          <w:ilvl w:val="0"/>
          <w:numId w:val="3"/>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Training and Development:</w:t>
      </w:r>
      <w:r w:rsidRPr="006008B9">
        <w:rPr>
          <w:rFonts w:ascii="Times New Roman" w:eastAsia="Times New Roman" w:hAnsi="Times New Roman" w:cs="Times New Roman"/>
          <w:kern w:val="0"/>
          <w:sz w:val="24"/>
          <w:szCs w:val="24"/>
          <w:lang w:bidi="bn-BD"/>
          <w14:ligatures w14:val="none"/>
        </w:rPr>
        <w:t xml:space="preserve"> There is a possibility that Marriott may profit from making direct investments in training and development initiatives for its housekeeping employees. In-house staff members have access to the hotel's facilities and training programmes, which they may utilise to further their knowledge in areas such as the Marriott brand standards (Johnson and Chon, 2019). When a firm chooses to invest in the professional development of its workers, they are making a smart option since doing so leads to increased job satisfaction as well as increased employee loyalty.</w:t>
      </w:r>
    </w:p>
    <w:p w14:paraId="4C53D863" w14:textId="77777777" w:rsidR="006518E9" w:rsidRPr="006518E9" w:rsidRDefault="006518E9" w:rsidP="006518E9">
      <w:pPr>
        <w:spacing w:after="0" w:line="360" w:lineRule="auto"/>
        <w:ind w:left="720"/>
        <w:jc w:val="both"/>
        <w:rPr>
          <w:rFonts w:ascii="Times New Roman" w:eastAsia="Times New Roman" w:hAnsi="Times New Roman" w:cs="Times New Roman"/>
          <w:kern w:val="0"/>
          <w:sz w:val="24"/>
          <w:szCs w:val="24"/>
          <w:lang w:bidi="bn-BD"/>
          <w14:ligatures w14:val="none"/>
        </w:rPr>
      </w:pPr>
    </w:p>
    <w:p w14:paraId="046BFF1C" w14:textId="6730154C" w:rsidR="006008B9" w:rsidRPr="006008B9" w:rsidRDefault="006008B9" w:rsidP="006008B9">
      <w:pPr>
        <w:numPr>
          <w:ilvl w:val="0"/>
          <w:numId w:val="3"/>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Cultural Alignment:</w:t>
      </w:r>
      <w:r w:rsidRPr="006008B9">
        <w:rPr>
          <w:rFonts w:ascii="Times New Roman" w:eastAsia="Times New Roman" w:hAnsi="Times New Roman" w:cs="Times New Roman"/>
          <w:kern w:val="0"/>
          <w:sz w:val="24"/>
          <w:szCs w:val="24"/>
          <w:lang w:bidi="bn-BD"/>
          <w14:ligatures w14:val="none"/>
        </w:rPr>
        <w:t xml:space="preserve"> Employees that work directly for the company are more likely to embody the brand's mission and values. They are able to deliver personalised service</w:t>
      </w:r>
      <w:r w:rsidR="00A75D92">
        <w:rPr>
          <w:rFonts w:ascii="Times New Roman" w:eastAsia="Times New Roman" w:hAnsi="Times New Roman" w:cs="Times New Roman"/>
          <w:kern w:val="0"/>
          <w:sz w:val="24"/>
          <w:szCs w:val="24"/>
          <w:lang w:bidi="bn-BD"/>
          <w14:ligatures w14:val="none"/>
        </w:rPr>
        <w:t>s</w:t>
      </w:r>
      <w:r w:rsidRPr="006008B9">
        <w:rPr>
          <w:rFonts w:ascii="Times New Roman" w:eastAsia="Times New Roman" w:hAnsi="Times New Roman" w:cs="Times New Roman"/>
          <w:kern w:val="0"/>
          <w:sz w:val="24"/>
          <w:szCs w:val="24"/>
          <w:lang w:bidi="bn-BD"/>
          <w14:ligatures w14:val="none"/>
        </w:rPr>
        <w:t xml:space="preserve"> because they are acquainted with the ambiance of the hotel, the expectations of the customers, and the core values of the brand (Hayes, 2018). When employees are thoroughly immersed in the culture of the hotel, the hotel is better equipped to sustain the service standards set by the brand and create an atmosphere that is consistent for hotel guests.</w:t>
      </w:r>
    </w:p>
    <w:p w14:paraId="3C05030E" w14:textId="77777777" w:rsidR="002B5104" w:rsidRDefault="002B5104"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bookmarkStart w:id="6" w:name="_Toc137330474"/>
    </w:p>
    <w:p w14:paraId="3E2693E3" w14:textId="58973625" w:rsidR="006008B9" w:rsidRPr="006008B9" w:rsidRDefault="006008B9"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r w:rsidRPr="006008B9">
        <w:rPr>
          <w:rFonts w:ascii="Times New Roman" w:eastAsiaTheme="majorEastAsia" w:hAnsi="Times New Roman" w:cstheme="majorBidi"/>
          <w:b/>
          <w:kern w:val="0"/>
          <w:sz w:val="28"/>
          <w:szCs w:val="33"/>
          <w:lang w:bidi="bn-BD"/>
          <w14:ligatures w14:val="none"/>
        </w:rPr>
        <w:t>Outsourced Housekeeping</w:t>
      </w:r>
      <w:bookmarkEnd w:id="6"/>
    </w:p>
    <w:p w14:paraId="39150ABC" w14:textId="77777777" w:rsidR="002B5104" w:rsidRPr="002B5104" w:rsidRDefault="002B5104" w:rsidP="002B5104">
      <w:pPr>
        <w:spacing w:after="0" w:line="360" w:lineRule="auto"/>
        <w:ind w:left="720"/>
        <w:jc w:val="both"/>
        <w:rPr>
          <w:rFonts w:ascii="Times New Roman" w:eastAsia="Times New Roman" w:hAnsi="Times New Roman" w:cs="Times New Roman"/>
          <w:kern w:val="0"/>
          <w:sz w:val="24"/>
          <w:szCs w:val="24"/>
          <w:lang w:bidi="bn-BD"/>
          <w14:ligatures w14:val="none"/>
        </w:rPr>
      </w:pPr>
    </w:p>
    <w:p w14:paraId="69044693" w14:textId="38FE20D7" w:rsidR="006008B9" w:rsidRPr="006008B9" w:rsidRDefault="006008B9" w:rsidP="006008B9">
      <w:pPr>
        <w:numPr>
          <w:ilvl w:val="0"/>
          <w:numId w:val="4"/>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Quality Assurance:</w:t>
      </w:r>
      <w:r w:rsidRPr="006008B9">
        <w:rPr>
          <w:rFonts w:ascii="Times New Roman" w:eastAsia="Times New Roman" w:hAnsi="Times New Roman" w:cs="Times New Roman"/>
          <w:kern w:val="0"/>
          <w:sz w:val="24"/>
          <w:szCs w:val="24"/>
          <w:lang w:bidi="bn-BD"/>
          <w14:ligatures w14:val="none"/>
        </w:rPr>
        <w:t xml:space="preserve"> A lot of respectable outsourcing businesses use rigorous recruiting and training processes in order to keep their service levels at a high standard. This is done in order to avoid employee turnover (Smith and Pizam, 2019). These businesses put a significant amount of importance on the employment of hospitality sector experts who possess the relevant credentials. This includes staff from the housekeeping department who have been subjected to extensive verification processes and background checks. Because of the focus put on quality assurance, we can guarantee that the service our clients get will never fail to meet their expectations.</w:t>
      </w:r>
    </w:p>
    <w:p w14:paraId="5DDB6E5F" w14:textId="77777777" w:rsidR="002B5104" w:rsidRPr="002B5104" w:rsidRDefault="002B5104" w:rsidP="002B5104">
      <w:pPr>
        <w:spacing w:after="0" w:line="360" w:lineRule="auto"/>
        <w:ind w:left="720"/>
        <w:jc w:val="both"/>
        <w:rPr>
          <w:rFonts w:ascii="Times New Roman" w:eastAsia="Times New Roman" w:hAnsi="Times New Roman" w:cs="Times New Roman"/>
          <w:kern w:val="0"/>
          <w:sz w:val="24"/>
          <w:szCs w:val="24"/>
          <w:lang w:bidi="bn-BD"/>
          <w14:ligatures w14:val="none"/>
        </w:rPr>
      </w:pPr>
    </w:p>
    <w:p w14:paraId="641470CF" w14:textId="77499B65" w:rsidR="006008B9" w:rsidRPr="006008B9" w:rsidRDefault="006008B9" w:rsidP="006008B9">
      <w:pPr>
        <w:numPr>
          <w:ilvl w:val="0"/>
          <w:numId w:val="4"/>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 xml:space="preserve">Professionalism and Efficiency: </w:t>
      </w:r>
      <w:r w:rsidRPr="006008B9">
        <w:rPr>
          <w:rFonts w:ascii="Times New Roman" w:eastAsia="Times New Roman" w:hAnsi="Times New Roman" w:cs="Times New Roman"/>
          <w:kern w:val="0"/>
          <w:sz w:val="24"/>
          <w:szCs w:val="24"/>
          <w:lang w:bidi="bn-BD"/>
          <w14:ligatures w14:val="none"/>
        </w:rPr>
        <w:t xml:space="preserve">There are several reasons why outsourcing maintenance may lead to a boost in productivity, but two of the most important ones are specialised knowledge of the sector and perfected processes. These teams, who </w:t>
      </w:r>
      <w:r w:rsidRPr="006008B9">
        <w:rPr>
          <w:rFonts w:ascii="Times New Roman" w:eastAsia="Times New Roman" w:hAnsi="Times New Roman" w:cs="Times New Roman"/>
          <w:kern w:val="0"/>
          <w:sz w:val="24"/>
          <w:szCs w:val="24"/>
          <w:lang w:bidi="bn-BD"/>
          <w14:ligatures w14:val="none"/>
        </w:rPr>
        <w:lastRenderedPageBreak/>
        <w:t>place an emphasis on specialism, devise effective methods for cleaning, make use of cutting-edge equipment and technology, and ensure that best practises are adhered to in order to make operations easier (Lugosi, 2020). Because of their high level of professionalism, there has been an increase in efficiency, a reduction in the amount of time it takes to turn over tables, and an improvement in the level of cleanliness; all of these changes have benefited the guests.</w:t>
      </w:r>
    </w:p>
    <w:p w14:paraId="31F4F06D" w14:textId="77777777" w:rsidR="002D7AE6" w:rsidRDefault="002D7AE6" w:rsidP="006008B9">
      <w:pPr>
        <w:keepNext/>
        <w:keepLines/>
        <w:spacing w:before="240" w:after="0" w:line="360" w:lineRule="auto"/>
        <w:jc w:val="both"/>
        <w:outlineLvl w:val="0"/>
        <w:rPr>
          <w:rFonts w:ascii="Times New Roman" w:eastAsiaTheme="majorEastAsia" w:hAnsi="Times New Roman" w:cstheme="majorBidi"/>
          <w:b/>
          <w:kern w:val="0"/>
          <w:sz w:val="32"/>
          <w:szCs w:val="40"/>
          <w:lang w:bidi="bn-BD"/>
          <w14:ligatures w14:val="none"/>
        </w:rPr>
      </w:pPr>
      <w:bookmarkStart w:id="7" w:name="_Toc137330475"/>
    </w:p>
    <w:p w14:paraId="7F389541" w14:textId="3C731A06" w:rsidR="006008B9" w:rsidRPr="006008B9" w:rsidRDefault="006008B9" w:rsidP="006008B9">
      <w:pPr>
        <w:keepNext/>
        <w:keepLines/>
        <w:spacing w:before="240" w:after="0" w:line="360" w:lineRule="auto"/>
        <w:jc w:val="both"/>
        <w:outlineLvl w:val="0"/>
        <w:rPr>
          <w:rFonts w:ascii="Times New Roman" w:eastAsiaTheme="majorEastAsia" w:hAnsi="Times New Roman" w:cstheme="majorBidi"/>
          <w:b/>
          <w:kern w:val="0"/>
          <w:sz w:val="32"/>
          <w:szCs w:val="40"/>
          <w:lang w:bidi="bn-BD"/>
          <w14:ligatures w14:val="none"/>
        </w:rPr>
      </w:pPr>
      <w:r w:rsidRPr="006008B9">
        <w:rPr>
          <w:rFonts w:ascii="Times New Roman" w:eastAsiaTheme="majorEastAsia" w:hAnsi="Times New Roman" w:cstheme="majorBidi"/>
          <w:b/>
          <w:kern w:val="0"/>
          <w:sz w:val="32"/>
          <w:szCs w:val="40"/>
          <w:lang w:bidi="bn-BD"/>
          <w14:ligatures w14:val="none"/>
        </w:rPr>
        <w:t>Cost implications</w:t>
      </w:r>
      <w:bookmarkEnd w:id="7"/>
      <w:r w:rsidR="00674487">
        <w:rPr>
          <w:rFonts w:ascii="Times New Roman" w:eastAsiaTheme="majorEastAsia" w:hAnsi="Times New Roman" w:cstheme="majorBidi"/>
          <w:b/>
          <w:kern w:val="0"/>
          <w:sz w:val="32"/>
          <w:szCs w:val="40"/>
          <w:lang w:bidi="bn-BD"/>
          <w14:ligatures w14:val="none"/>
        </w:rPr>
        <w:t>.</w:t>
      </w:r>
    </w:p>
    <w:p w14:paraId="38C2D992" w14:textId="77777777" w:rsidR="006008B9" w:rsidRPr="006008B9" w:rsidRDefault="006008B9"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bookmarkStart w:id="8" w:name="_Toc137330476"/>
      <w:r w:rsidRPr="006008B9">
        <w:rPr>
          <w:rFonts w:ascii="Times New Roman" w:eastAsiaTheme="majorEastAsia" w:hAnsi="Times New Roman" w:cstheme="majorBidi"/>
          <w:b/>
          <w:kern w:val="0"/>
          <w:sz w:val="28"/>
          <w:szCs w:val="33"/>
          <w:lang w:bidi="bn-BD"/>
          <w14:ligatures w14:val="none"/>
        </w:rPr>
        <w:t>Insourced Housekeeping</w:t>
      </w:r>
      <w:bookmarkEnd w:id="8"/>
    </w:p>
    <w:p w14:paraId="65FBD6D6" w14:textId="77777777" w:rsidR="002D7AE6" w:rsidRPr="002D7AE6" w:rsidRDefault="002D7AE6" w:rsidP="002D7AE6">
      <w:pPr>
        <w:spacing w:after="0" w:line="360" w:lineRule="auto"/>
        <w:ind w:left="720"/>
        <w:jc w:val="both"/>
        <w:rPr>
          <w:rFonts w:ascii="Times New Roman" w:eastAsia="Times New Roman" w:hAnsi="Times New Roman" w:cs="Times New Roman"/>
          <w:kern w:val="0"/>
          <w:sz w:val="24"/>
          <w:szCs w:val="24"/>
          <w:lang w:bidi="bn-BD"/>
          <w14:ligatures w14:val="none"/>
        </w:rPr>
      </w:pPr>
    </w:p>
    <w:p w14:paraId="262192BA" w14:textId="1CB850AE" w:rsidR="006008B9" w:rsidRPr="006008B9" w:rsidRDefault="006008B9" w:rsidP="006008B9">
      <w:pPr>
        <w:numPr>
          <w:ilvl w:val="0"/>
          <w:numId w:val="5"/>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Fixed Overhead Costs:</w:t>
      </w:r>
      <w:r w:rsidRPr="006008B9">
        <w:rPr>
          <w:rFonts w:ascii="Times New Roman" w:eastAsia="Times New Roman" w:hAnsi="Times New Roman" w:cs="Times New Roman"/>
          <w:kern w:val="0"/>
          <w:sz w:val="24"/>
          <w:szCs w:val="24"/>
          <w:lang w:bidi="bn-BD"/>
          <w14:ligatures w14:val="none"/>
        </w:rPr>
        <w:t xml:space="preserve"> Some of the recurrent costs connected with an in-house cleaning team include the payment of salaries and benefits, the provision of uniforms and equipment, and the provision of training. The effect of these fixed administrative expenditures might be detrimental to Marriott's overall budget for operations (Barrows and Powers, 2019). The hotel is responsible for the costs associated with recruiting, managing, and paying a whole janitorial crew. In addition, the hotel must account for the cost of uniforms, cleaning supplies, and the upkeep of equipment.</w:t>
      </w:r>
    </w:p>
    <w:p w14:paraId="7F737FBD" w14:textId="77777777" w:rsidR="00797190" w:rsidRPr="00797190" w:rsidRDefault="00797190" w:rsidP="00797190">
      <w:pPr>
        <w:spacing w:after="0" w:line="360" w:lineRule="auto"/>
        <w:ind w:left="720"/>
        <w:jc w:val="both"/>
        <w:rPr>
          <w:rFonts w:ascii="Times New Roman" w:eastAsia="Times New Roman" w:hAnsi="Times New Roman" w:cs="Times New Roman"/>
          <w:kern w:val="0"/>
          <w:sz w:val="24"/>
          <w:szCs w:val="24"/>
          <w:lang w:bidi="bn-BD"/>
          <w14:ligatures w14:val="none"/>
        </w:rPr>
      </w:pPr>
    </w:p>
    <w:p w14:paraId="7106B77E" w14:textId="1111B646" w:rsidR="006008B9" w:rsidRPr="006008B9" w:rsidRDefault="006008B9" w:rsidP="006008B9">
      <w:pPr>
        <w:numPr>
          <w:ilvl w:val="0"/>
          <w:numId w:val="5"/>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 xml:space="preserve">Staffing Challenges: </w:t>
      </w:r>
      <w:r w:rsidRPr="006008B9">
        <w:rPr>
          <w:rFonts w:ascii="Times New Roman" w:eastAsia="Times New Roman" w:hAnsi="Times New Roman" w:cs="Times New Roman"/>
          <w:kern w:val="0"/>
          <w:sz w:val="24"/>
          <w:szCs w:val="24"/>
          <w:lang w:bidi="bn-BD"/>
          <w14:ligatures w14:val="none"/>
        </w:rPr>
        <w:t>Marriott incurs significant expenses and has significant challenges when it comes to recruiting and maintaining cleaning staff. There is often a significant percentage of employee turnover in the hotel maintenance industry (Hayes, 2018)</w:t>
      </w:r>
      <w:r w:rsidR="009F7D0C">
        <w:rPr>
          <w:rFonts w:ascii="Times New Roman" w:eastAsia="Times New Roman" w:hAnsi="Times New Roman" w:cs="Times New Roman"/>
          <w:kern w:val="0"/>
          <w:sz w:val="24"/>
          <w:szCs w:val="24"/>
          <w:lang w:bidi="bn-BD"/>
          <w14:ligatures w14:val="none"/>
        </w:rPr>
        <w:t>.</w:t>
      </w:r>
      <w:r w:rsidRPr="006008B9">
        <w:rPr>
          <w:rFonts w:ascii="Times New Roman" w:eastAsia="Times New Roman" w:hAnsi="Times New Roman" w:cs="Times New Roman"/>
          <w:kern w:val="0"/>
          <w:sz w:val="24"/>
          <w:szCs w:val="24"/>
          <w:lang w:bidi="bn-BD"/>
          <w14:ligatures w14:val="none"/>
        </w:rPr>
        <w:t xml:space="preserve"> which may be attributed to variables such as the position's long hours, physically hard job, and comparatively lower compensation. The hotel's recruiting expenses have gone up as a result of the requirement to promote, assess applications, and conduct interviews. Inadequate staffing levels may result in significant expenses and disruptions to business operations, in addition to the need for ongoing recruiting and education efforts.</w:t>
      </w:r>
    </w:p>
    <w:p w14:paraId="68D1790D" w14:textId="77777777" w:rsidR="00DB312A" w:rsidRDefault="00DB312A"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bookmarkStart w:id="9" w:name="_Toc137330477"/>
    </w:p>
    <w:p w14:paraId="5F93F512" w14:textId="77777777" w:rsidR="00DB312A" w:rsidRDefault="00DB312A"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p>
    <w:p w14:paraId="3498EF50" w14:textId="77777777" w:rsidR="00475D6C" w:rsidRDefault="00475D6C"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p>
    <w:p w14:paraId="29BA5962" w14:textId="16B4E3EE" w:rsidR="006008B9" w:rsidRPr="006008B9" w:rsidRDefault="006008B9"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r w:rsidRPr="006008B9">
        <w:rPr>
          <w:rFonts w:ascii="Times New Roman" w:eastAsiaTheme="majorEastAsia" w:hAnsi="Times New Roman" w:cstheme="majorBidi"/>
          <w:b/>
          <w:kern w:val="0"/>
          <w:sz w:val="28"/>
          <w:szCs w:val="33"/>
          <w:lang w:bidi="bn-BD"/>
          <w14:ligatures w14:val="none"/>
        </w:rPr>
        <w:t>Outsourced Housekeeping</w:t>
      </w:r>
      <w:bookmarkEnd w:id="9"/>
    </w:p>
    <w:p w14:paraId="557DBB65" w14:textId="77777777" w:rsidR="00DB312A" w:rsidRPr="00DB312A" w:rsidRDefault="00DB312A" w:rsidP="00DB312A">
      <w:pPr>
        <w:spacing w:after="0" w:line="360" w:lineRule="auto"/>
        <w:ind w:left="720"/>
        <w:jc w:val="both"/>
        <w:rPr>
          <w:rFonts w:ascii="Times New Roman" w:eastAsia="Times New Roman" w:hAnsi="Times New Roman" w:cs="Times New Roman"/>
          <w:kern w:val="0"/>
          <w:sz w:val="24"/>
          <w:szCs w:val="24"/>
          <w:lang w:bidi="bn-BD"/>
          <w14:ligatures w14:val="none"/>
        </w:rPr>
      </w:pPr>
    </w:p>
    <w:p w14:paraId="6D03BAC6" w14:textId="4A2DAE1F" w:rsidR="006008B9" w:rsidRPr="006008B9" w:rsidRDefault="006008B9" w:rsidP="006008B9">
      <w:pPr>
        <w:numPr>
          <w:ilvl w:val="0"/>
          <w:numId w:val="6"/>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Cost Savings:</w:t>
      </w:r>
      <w:r w:rsidRPr="006008B9">
        <w:rPr>
          <w:rFonts w:ascii="Times New Roman" w:eastAsia="Times New Roman" w:hAnsi="Times New Roman" w:cs="Times New Roman"/>
          <w:kern w:val="0"/>
          <w:sz w:val="24"/>
          <w:szCs w:val="24"/>
          <w:lang w:bidi="bn-BD"/>
          <w14:ligatures w14:val="none"/>
        </w:rPr>
        <w:t xml:space="preserve"> When you hire a professional cleaning service, you will not be liable for the ongoing expenditures of employing, training, and retaining a cleaning team. This is because the professional cleaning service will handle all of these responsibilities. Professional outsourcing organisations are accountable for the recruiting, supervision, and remuneration of their employees (LaShaley and Morrison, 2021). There will be no costs incurred by Marriott for things like payroll, managing benefits, purchasing uniforms, or new equipment. Because of this, the hotel now has more available cash to spend in many additional projects and enhancements to its efficiency.</w:t>
      </w:r>
    </w:p>
    <w:p w14:paraId="4CD949EB" w14:textId="77777777" w:rsidR="00DB312A" w:rsidRPr="00DB312A" w:rsidRDefault="00DB312A" w:rsidP="00DB312A">
      <w:pPr>
        <w:spacing w:after="0" w:line="360" w:lineRule="auto"/>
        <w:ind w:left="720"/>
        <w:jc w:val="both"/>
        <w:rPr>
          <w:rFonts w:ascii="Times New Roman" w:eastAsia="Times New Roman" w:hAnsi="Times New Roman" w:cs="Times New Roman"/>
          <w:kern w:val="0"/>
          <w:sz w:val="24"/>
          <w:szCs w:val="24"/>
          <w:lang w:bidi="bn-BD"/>
          <w14:ligatures w14:val="none"/>
        </w:rPr>
      </w:pPr>
    </w:p>
    <w:p w14:paraId="43212448" w14:textId="209C7EC0" w:rsidR="006008B9" w:rsidRPr="006008B9" w:rsidRDefault="006008B9" w:rsidP="006008B9">
      <w:pPr>
        <w:numPr>
          <w:ilvl w:val="0"/>
          <w:numId w:val="6"/>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Cost Predictability:</w:t>
      </w:r>
      <w:r w:rsidRPr="006008B9">
        <w:rPr>
          <w:rFonts w:ascii="Times New Roman" w:eastAsia="Times New Roman" w:hAnsi="Times New Roman" w:cs="Times New Roman"/>
          <w:kern w:val="0"/>
          <w:sz w:val="24"/>
          <w:szCs w:val="24"/>
          <w:lang w:bidi="bn-BD"/>
          <w14:ligatures w14:val="none"/>
        </w:rPr>
        <w:t xml:space="preserve"> Marriott is able to keep its cleaning expenses consistent because it has entered into contractual arrangements with the company that provides the </w:t>
      </w:r>
      <w:r w:rsidR="000B7527" w:rsidRPr="006008B9">
        <w:rPr>
          <w:rFonts w:ascii="Times New Roman" w:eastAsia="Times New Roman" w:hAnsi="Times New Roman" w:cs="Times New Roman"/>
          <w:kern w:val="0"/>
          <w:sz w:val="24"/>
          <w:szCs w:val="24"/>
          <w:lang w:bidi="bn-BD"/>
          <w14:ligatures w14:val="none"/>
        </w:rPr>
        <w:t>service</w:t>
      </w:r>
      <w:r w:rsidR="000B7527">
        <w:rPr>
          <w:rFonts w:ascii="Times New Roman" w:eastAsia="Times New Roman" w:hAnsi="Times New Roman" w:cs="Times New Roman"/>
          <w:kern w:val="0"/>
          <w:sz w:val="24"/>
          <w:szCs w:val="24"/>
          <w:lang w:bidi="bn-BD"/>
          <w14:ligatures w14:val="none"/>
        </w:rPr>
        <w:t xml:space="preserve"> </w:t>
      </w:r>
      <w:r w:rsidR="000B7527" w:rsidRPr="006008B9">
        <w:rPr>
          <w:rFonts w:ascii="Times New Roman" w:eastAsia="Times New Roman" w:hAnsi="Times New Roman" w:cs="Times New Roman"/>
          <w:kern w:val="0"/>
          <w:sz w:val="24"/>
          <w:szCs w:val="24"/>
          <w:lang w:bidi="bn-BD"/>
          <w14:ligatures w14:val="none"/>
        </w:rPr>
        <w:t>(</w:t>
      </w:r>
      <w:r w:rsidRPr="006008B9">
        <w:rPr>
          <w:rFonts w:ascii="Times New Roman" w:eastAsia="Times New Roman" w:hAnsi="Times New Roman" w:cs="Times New Roman"/>
          <w:kern w:val="0"/>
          <w:sz w:val="24"/>
          <w:szCs w:val="24"/>
          <w:lang w:bidi="bn-BD"/>
          <w14:ligatures w14:val="none"/>
        </w:rPr>
        <w:t>Doolin and Burgess, 2018) Because the price and details of the outsourcing arrangement are completely clear, the hotel is able to correctly estimate and control the expenses associated with maintenance. The stability of these prices makes it much easier to create a budget and to keep track of one's expenditures.</w:t>
      </w:r>
    </w:p>
    <w:p w14:paraId="520C253E" w14:textId="77777777" w:rsidR="00674487" w:rsidRDefault="00674487" w:rsidP="006008B9">
      <w:pPr>
        <w:keepNext/>
        <w:keepLines/>
        <w:spacing w:before="240" w:after="0" w:line="360" w:lineRule="auto"/>
        <w:jc w:val="both"/>
        <w:outlineLvl w:val="0"/>
        <w:rPr>
          <w:rFonts w:ascii="Times New Roman" w:eastAsiaTheme="majorEastAsia" w:hAnsi="Times New Roman" w:cstheme="majorBidi"/>
          <w:b/>
          <w:kern w:val="0"/>
          <w:sz w:val="32"/>
          <w:szCs w:val="40"/>
          <w:lang w:bidi="bn-BD"/>
          <w14:ligatures w14:val="none"/>
        </w:rPr>
      </w:pPr>
      <w:bookmarkStart w:id="10" w:name="_Toc137330478"/>
    </w:p>
    <w:p w14:paraId="6979BCCA" w14:textId="26BA3EE9" w:rsidR="006008B9" w:rsidRPr="006008B9" w:rsidRDefault="006008B9" w:rsidP="006008B9">
      <w:pPr>
        <w:keepNext/>
        <w:keepLines/>
        <w:spacing w:before="240" w:after="0" w:line="360" w:lineRule="auto"/>
        <w:jc w:val="both"/>
        <w:outlineLvl w:val="0"/>
        <w:rPr>
          <w:rFonts w:ascii="Times New Roman" w:eastAsiaTheme="majorEastAsia" w:hAnsi="Times New Roman" w:cstheme="majorBidi"/>
          <w:b/>
          <w:kern w:val="0"/>
          <w:sz w:val="32"/>
          <w:szCs w:val="40"/>
          <w:lang w:bidi="bn-BD"/>
          <w14:ligatures w14:val="none"/>
        </w:rPr>
      </w:pPr>
      <w:r w:rsidRPr="006008B9">
        <w:rPr>
          <w:rFonts w:ascii="Times New Roman" w:eastAsiaTheme="majorEastAsia" w:hAnsi="Times New Roman" w:cstheme="majorBidi"/>
          <w:b/>
          <w:kern w:val="0"/>
          <w:sz w:val="32"/>
          <w:szCs w:val="40"/>
          <w:lang w:bidi="bn-BD"/>
          <w14:ligatures w14:val="none"/>
        </w:rPr>
        <w:t>Sustainability</w:t>
      </w:r>
      <w:bookmarkEnd w:id="10"/>
    </w:p>
    <w:p w14:paraId="7E4C7B07" w14:textId="77777777" w:rsidR="006008B9" w:rsidRPr="006008B9" w:rsidRDefault="006008B9"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bookmarkStart w:id="11" w:name="_Toc137330479"/>
      <w:r w:rsidRPr="006008B9">
        <w:rPr>
          <w:rFonts w:ascii="Times New Roman" w:eastAsiaTheme="majorEastAsia" w:hAnsi="Times New Roman" w:cstheme="majorBidi"/>
          <w:b/>
          <w:kern w:val="0"/>
          <w:sz w:val="28"/>
          <w:szCs w:val="33"/>
          <w:lang w:bidi="bn-BD"/>
          <w14:ligatures w14:val="none"/>
        </w:rPr>
        <w:t>Insourced Housekeeping</w:t>
      </w:r>
      <w:bookmarkEnd w:id="11"/>
    </w:p>
    <w:p w14:paraId="26EA86D4" w14:textId="77777777" w:rsidR="00475D6C" w:rsidRPr="00475D6C" w:rsidRDefault="00475D6C" w:rsidP="00475D6C">
      <w:pPr>
        <w:spacing w:after="0" w:line="360" w:lineRule="auto"/>
        <w:ind w:left="720"/>
        <w:jc w:val="both"/>
        <w:rPr>
          <w:rFonts w:ascii="Times New Roman" w:eastAsia="Times New Roman" w:hAnsi="Times New Roman" w:cs="Times New Roman"/>
          <w:kern w:val="0"/>
          <w:sz w:val="24"/>
          <w:szCs w:val="24"/>
          <w:lang w:bidi="bn-BD"/>
          <w14:ligatures w14:val="none"/>
        </w:rPr>
      </w:pPr>
    </w:p>
    <w:p w14:paraId="5718C017" w14:textId="6A219F56" w:rsidR="006008B9" w:rsidRPr="006008B9" w:rsidRDefault="006008B9" w:rsidP="006008B9">
      <w:pPr>
        <w:numPr>
          <w:ilvl w:val="0"/>
          <w:numId w:val="7"/>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Environmental Initiatives:</w:t>
      </w:r>
      <w:r w:rsidRPr="006008B9">
        <w:rPr>
          <w:rFonts w:ascii="Times New Roman" w:eastAsia="Times New Roman" w:hAnsi="Times New Roman" w:cs="Times New Roman"/>
          <w:kern w:val="0"/>
          <w:sz w:val="24"/>
          <w:szCs w:val="24"/>
          <w:lang w:bidi="bn-BD"/>
          <w14:ligatures w14:val="none"/>
        </w:rPr>
        <w:t xml:space="preserve"> The cleaning staff at the Marriott can quickly put sustainable practises into effect and assess their effectiveness. (Lugosi, 2020) Hotels that employ their own maintenance staff are in a better position to undertake environmentally friendly practises such as decreasing waste, recycling, and preserving water and energy resources. They could devise and execute obligatory policies and processes in order to achieve the sustainability objectives that they have set for themselves.</w:t>
      </w:r>
    </w:p>
    <w:p w14:paraId="6B8E18A1" w14:textId="25038F9D" w:rsidR="006008B9" w:rsidRPr="00F518FA" w:rsidRDefault="006008B9" w:rsidP="00F518FA">
      <w:pPr>
        <w:pStyle w:val="ListParagraph"/>
        <w:numPr>
          <w:ilvl w:val="0"/>
          <w:numId w:val="7"/>
        </w:numPr>
        <w:spacing w:after="0" w:line="360" w:lineRule="auto"/>
        <w:jc w:val="both"/>
        <w:rPr>
          <w:rFonts w:ascii="Times New Roman" w:eastAsia="Times New Roman" w:hAnsi="Times New Roman" w:cs="Times New Roman"/>
          <w:kern w:val="0"/>
          <w:sz w:val="24"/>
          <w:szCs w:val="24"/>
          <w:lang w:bidi="bn-BD"/>
          <w14:ligatures w14:val="none"/>
        </w:rPr>
      </w:pPr>
      <w:r w:rsidRPr="00F518FA">
        <w:rPr>
          <w:rFonts w:ascii="Times New Roman" w:eastAsia="Times New Roman" w:hAnsi="Times New Roman" w:cs="Times New Roman"/>
          <w:b/>
          <w:bCs/>
          <w:kern w:val="0"/>
          <w:sz w:val="24"/>
          <w:szCs w:val="24"/>
          <w:lang w:bidi="bn-BD"/>
          <w14:ligatures w14:val="none"/>
        </w:rPr>
        <w:lastRenderedPageBreak/>
        <w:t xml:space="preserve">Control over Suppliers: </w:t>
      </w:r>
      <w:r w:rsidRPr="00F518FA">
        <w:rPr>
          <w:rFonts w:ascii="Times New Roman" w:eastAsia="Times New Roman" w:hAnsi="Times New Roman" w:cs="Times New Roman"/>
          <w:kern w:val="0"/>
          <w:sz w:val="24"/>
          <w:szCs w:val="24"/>
          <w:lang w:bidi="bn-BD"/>
          <w14:ligatures w14:val="none"/>
        </w:rPr>
        <w:t>The hotel gives guests the choice of cleaning using products and methods that are less harmful to the environment. Marriott is able to verify that only environmentally friendly cleaning materials and equipment are used since it manages its housekeeping operations internally (Johnson and Chon, 2019). They may lessen their influence on the environment by forming partnerships with other businesses that share their dedication to the preservation of natural resources and the promotion of sustainable practises in order to distribute cleaning supplies and provide cleaning services that are friendly to the environment.</w:t>
      </w:r>
    </w:p>
    <w:p w14:paraId="7DA0DA81" w14:textId="77777777" w:rsidR="005C1587" w:rsidRDefault="005C1587"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bookmarkStart w:id="12" w:name="_Toc137330480"/>
    </w:p>
    <w:p w14:paraId="4553D65E" w14:textId="1DFFE92B" w:rsidR="006008B9" w:rsidRPr="006008B9" w:rsidRDefault="006008B9"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r w:rsidRPr="006008B9">
        <w:rPr>
          <w:rFonts w:ascii="Times New Roman" w:eastAsiaTheme="majorEastAsia" w:hAnsi="Times New Roman" w:cstheme="majorBidi"/>
          <w:b/>
          <w:kern w:val="0"/>
          <w:sz w:val="28"/>
          <w:szCs w:val="33"/>
          <w:lang w:bidi="bn-BD"/>
          <w14:ligatures w14:val="none"/>
        </w:rPr>
        <w:t>Outsourced Housekeeping</w:t>
      </w:r>
      <w:bookmarkEnd w:id="12"/>
    </w:p>
    <w:p w14:paraId="4A2B45A2" w14:textId="77777777" w:rsidR="005C1587" w:rsidRPr="005C1587" w:rsidRDefault="005C1587" w:rsidP="005C1587">
      <w:pPr>
        <w:spacing w:after="0" w:line="360" w:lineRule="auto"/>
        <w:ind w:left="720"/>
        <w:jc w:val="both"/>
        <w:rPr>
          <w:rFonts w:ascii="Times New Roman" w:eastAsia="Times New Roman" w:hAnsi="Times New Roman" w:cs="Times New Roman"/>
          <w:kern w:val="0"/>
          <w:sz w:val="24"/>
          <w:szCs w:val="24"/>
          <w:lang w:bidi="bn-BD"/>
          <w14:ligatures w14:val="none"/>
        </w:rPr>
      </w:pPr>
    </w:p>
    <w:p w14:paraId="3C53B3FB" w14:textId="1EEB766F" w:rsidR="006008B9" w:rsidRPr="006008B9" w:rsidRDefault="006008B9" w:rsidP="006008B9">
      <w:pPr>
        <w:numPr>
          <w:ilvl w:val="0"/>
          <w:numId w:val="8"/>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 xml:space="preserve">Expertise in Sustainability: </w:t>
      </w:r>
      <w:r w:rsidRPr="006008B9">
        <w:rPr>
          <w:rFonts w:ascii="Times New Roman" w:eastAsia="Times New Roman" w:hAnsi="Times New Roman" w:cs="Times New Roman"/>
          <w:kern w:val="0"/>
          <w:sz w:val="24"/>
          <w:szCs w:val="24"/>
          <w:lang w:bidi="bn-BD"/>
          <w14:ligatures w14:val="none"/>
        </w:rPr>
        <w:t>Outsourcing firms that specialise in housekeeping often provide cutting-edge expertise in environmentally friendly cleaning procedures. These companies are aware of the most recent developments in the ecological cleaning sector, which enables them to provide superior services (Smith and Pizam, 2019). They are able to clean without having a negative influence on the environment since they are familiar with methods such as recycling and reusing materials and products that have a low or non-existent environmental footprint respectively. Because of their understanding, Marriott may be able to more easily achieve its environmental goals.</w:t>
      </w:r>
    </w:p>
    <w:p w14:paraId="3A399C3B" w14:textId="77777777" w:rsidR="0066511B" w:rsidRPr="0066511B" w:rsidRDefault="0066511B" w:rsidP="0066511B">
      <w:pPr>
        <w:spacing w:after="0" w:line="360" w:lineRule="auto"/>
        <w:ind w:left="720"/>
        <w:jc w:val="both"/>
        <w:rPr>
          <w:rFonts w:ascii="Times New Roman" w:eastAsia="Times New Roman" w:hAnsi="Times New Roman" w:cs="Times New Roman"/>
          <w:kern w:val="0"/>
          <w:sz w:val="24"/>
          <w:szCs w:val="24"/>
          <w:lang w:bidi="bn-BD"/>
          <w14:ligatures w14:val="none"/>
        </w:rPr>
      </w:pPr>
    </w:p>
    <w:p w14:paraId="722C8A3C" w14:textId="4114136A" w:rsidR="006008B9" w:rsidRPr="006008B9" w:rsidRDefault="006008B9" w:rsidP="006008B9">
      <w:pPr>
        <w:numPr>
          <w:ilvl w:val="0"/>
          <w:numId w:val="8"/>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Supplier Management:</w:t>
      </w:r>
      <w:r w:rsidRPr="006008B9">
        <w:rPr>
          <w:rFonts w:ascii="Times New Roman" w:eastAsia="Times New Roman" w:hAnsi="Times New Roman" w:cs="Times New Roman"/>
          <w:kern w:val="0"/>
          <w:sz w:val="24"/>
          <w:szCs w:val="24"/>
          <w:lang w:bidi="bn-BD"/>
          <w14:ligatures w14:val="none"/>
        </w:rPr>
        <w:t xml:space="preserve"> Marriott may be able to improve the amount of environmentally friendly products and procedures it uses if it works closely with the companies, it outsources work to. Marriott is able to define unmistakable sustainability targets and expectations thanks to the use of contractual agreements (Hayes, 2018). In order for the hotel to accomplish this goal, the outsourcing firm and the hotel must collaborate closely in order to identify cleaning service providers that share the hotel's environmental concern.</w:t>
      </w:r>
    </w:p>
    <w:p w14:paraId="4CB5FD43" w14:textId="77777777" w:rsidR="00F4540A" w:rsidRDefault="00F4540A" w:rsidP="006008B9">
      <w:pPr>
        <w:keepNext/>
        <w:keepLines/>
        <w:spacing w:before="240" w:after="0" w:line="360" w:lineRule="auto"/>
        <w:jc w:val="both"/>
        <w:outlineLvl w:val="0"/>
        <w:rPr>
          <w:rFonts w:ascii="Times New Roman" w:eastAsiaTheme="majorEastAsia" w:hAnsi="Times New Roman" w:cstheme="majorBidi"/>
          <w:b/>
          <w:kern w:val="0"/>
          <w:sz w:val="32"/>
          <w:szCs w:val="40"/>
          <w:lang w:bidi="bn-BD"/>
          <w14:ligatures w14:val="none"/>
        </w:rPr>
      </w:pPr>
      <w:bookmarkStart w:id="13" w:name="_Toc137330481"/>
    </w:p>
    <w:p w14:paraId="54DCD5F2" w14:textId="77777777" w:rsidR="00251D8D" w:rsidRDefault="00251D8D" w:rsidP="006008B9">
      <w:pPr>
        <w:keepNext/>
        <w:keepLines/>
        <w:spacing w:before="240" w:after="0" w:line="360" w:lineRule="auto"/>
        <w:jc w:val="both"/>
        <w:outlineLvl w:val="0"/>
        <w:rPr>
          <w:rFonts w:ascii="Times New Roman" w:eastAsiaTheme="majorEastAsia" w:hAnsi="Times New Roman" w:cstheme="majorBidi"/>
          <w:b/>
          <w:kern w:val="0"/>
          <w:sz w:val="32"/>
          <w:szCs w:val="40"/>
          <w:lang w:bidi="bn-BD"/>
          <w14:ligatures w14:val="none"/>
        </w:rPr>
      </w:pPr>
    </w:p>
    <w:p w14:paraId="31C008C6" w14:textId="099283F4" w:rsidR="006008B9" w:rsidRPr="006008B9" w:rsidRDefault="006008B9" w:rsidP="006008B9">
      <w:pPr>
        <w:keepNext/>
        <w:keepLines/>
        <w:spacing w:before="240" w:after="0" w:line="360" w:lineRule="auto"/>
        <w:jc w:val="both"/>
        <w:outlineLvl w:val="0"/>
        <w:rPr>
          <w:rFonts w:ascii="Times New Roman" w:eastAsiaTheme="majorEastAsia" w:hAnsi="Times New Roman" w:cstheme="majorBidi"/>
          <w:b/>
          <w:kern w:val="0"/>
          <w:sz w:val="32"/>
          <w:szCs w:val="40"/>
          <w:lang w:bidi="bn-BD"/>
          <w14:ligatures w14:val="none"/>
        </w:rPr>
      </w:pPr>
      <w:r w:rsidRPr="006008B9">
        <w:rPr>
          <w:rFonts w:ascii="Times New Roman" w:eastAsiaTheme="majorEastAsia" w:hAnsi="Times New Roman" w:cstheme="majorBidi"/>
          <w:b/>
          <w:kern w:val="0"/>
          <w:sz w:val="32"/>
          <w:szCs w:val="40"/>
          <w:lang w:bidi="bn-BD"/>
          <w14:ligatures w14:val="none"/>
        </w:rPr>
        <w:t>Consistency</w:t>
      </w:r>
      <w:bookmarkEnd w:id="13"/>
    </w:p>
    <w:p w14:paraId="2F1D59D7" w14:textId="77777777" w:rsidR="006008B9" w:rsidRPr="006008B9" w:rsidRDefault="006008B9"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bookmarkStart w:id="14" w:name="_Toc137330482"/>
      <w:r w:rsidRPr="006008B9">
        <w:rPr>
          <w:rFonts w:ascii="Times New Roman" w:eastAsiaTheme="majorEastAsia" w:hAnsi="Times New Roman" w:cstheme="majorBidi"/>
          <w:b/>
          <w:kern w:val="0"/>
          <w:sz w:val="28"/>
          <w:szCs w:val="33"/>
          <w:lang w:bidi="bn-BD"/>
          <w14:ligatures w14:val="none"/>
        </w:rPr>
        <w:t>Insourced Housekeeping</w:t>
      </w:r>
      <w:bookmarkEnd w:id="14"/>
    </w:p>
    <w:p w14:paraId="3495509B" w14:textId="77777777" w:rsidR="00F4540A" w:rsidRPr="00F4540A" w:rsidRDefault="00F4540A" w:rsidP="00F4540A">
      <w:pPr>
        <w:spacing w:after="0" w:line="360" w:lineRule="auto"/>
        <w:ind w:left="720"/>
        <w:jc w:val="both"/>
        <w:rPr>
          <w:rFonts w:ascii="Times New Roman" w:eastAsia="Times New Roman" w:hAnsi="Times New Roman" w:cs="Times New Roman"/>
          <w:kern w:val="0"/>
          <w:sz w:val="24"/>
          <w:szCs w:val="24"/>
          <w:lang w:bidi="bn-BD"/>
          <w14:ligatures w14:val="none"/>
        </w:rPr>
      </w:pPr>
    </w:p>
    <w:p w14:paraId="140C52A4" w14:textId="5E4E39FD" w:rsidR="006008B9" w:rsidRPr="006008B9" w:rsidRDefault="006008B9" w:rsidP="006008B9">
      <w:pPr>
        <w:numPr>
          <w:ilvl w:val="0"/>
          <w:numId w:val="9"/>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Alignment with Hotel Standards:</w:t>
      </w:r>
      <w:r w:rsidRPr="006008B9">
        <w:rPr>
          <w:rFonts w:ascii="Times New Roman" w:eastAsia="Times New Roman" w:hAnsi="Times New Roman" w:cs="Times New Roman"/>
          <w:kern w:val="0"/>
          <w:sz w:val="24"/>
          <w:szCs w:val="24"/>
          <w:lang w:bidi="bn-BD"/>
          <w14:ligatures w14:val="none"/>
        </w:rPr>
        <w:t xml:space="preserve"> The brand guidelines and quality standards established by Marriott may be adhered to scrupulously by the in-house cleaning staff. Because of this, the management of the hotel is able to have a </w:t>
      </w:r>
      <w:r w:rsidR="006018F4" w:rsidRPr="006008B9">
        <w:rPr>
          <w:rFonts w:ascii="Times New Roman" w:eastAsia="Times New Roman" w:hAnsi="Times New Roman" w:cs="Times New Roman"/>
          <w:kern w:val="0"/>
          <w:sz w:val="24"/>
          <w:szCs w:val="24"/>
          <w:lang w:bidi="bn-BD"/>
          <w14:ligatures w14:val="none"/>
        </w:rPr>
        <w:t>superior</w:t>
      </w:r>
      <w:r w:rsidRPr="006008B9">
        <w:rPr>
          <w:rFonts w:ascii="Times New Roman" w:eastAsia="Times New Roman" w:hAnsi="Times New Roman" w:cs="Times New Roman"/>
          <w:kern w:val="0"/>
          <w:sz w:val="24"/>
          <w:szCs w:val="24"/>
          <w:lang w:bidi="bn-BD"/>
          <w14:ligatures w14:val="none"/>
        </w:rPr>
        <w:t xml:space="preserve"> degree of control over the level of service that is offered to guests (Hayes, 2018). Employees have a better comprehension of what is expected of them and how to provide a consistently high quality of service when they are physically present at the workplace.</w:t>
      </w:r>
    </w:p>
    <w:p w14:paraId="041EBDC3" w14:textId="77777777" w:rsidR="00F4540A" w:rsidRDefault="00F4540A"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bookmarkStart w:id="15" w:name="_Toc137330483"/>
    </w:p>
    <w:p w14:paraId="37CB26A2" w14:textId="5F420DF8" w:rsidR="006008B9" w:rsidRPr="006008B9" w:rsidRDefault="006008B9"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r w:rsidRPr="006008B9">
        <w:rPr>
          <w:rFonts w:ascii="Times New Roman" w:eastAsiaTheme="majorEastAsia" w:hAnsi="Times New Roman" w:cstheme="majorBidi"/>
          <w:b/>
          <w:kern w:val="0"/>
          <w:sz w:val="28"/>
          <w:szCs w:val="33"/>
          <w:lang w:bidi="bn-BD"/>
          <w14:ligatures w14:val="none"/>
        </w:rPr>
        <w:t>Outsourced Housekeeping</w:t>
      </w:r>
      <w:bookmarkEnd w:id="15"/>
    </w:p>
    <w:p w14:paraId="0795F284" w14:textId="77777777" w:rsidR="006008B9" w:rsidRPr="006008B9" w:rsidRDefault="006008B9" w:rsidP="006008B9">
      <w:pPr>
        <w:numPr>
          <w:ilvl w:val="0"/>
          <w:numId w:val="10"/>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Consistency of Service:</w:t>
      </w:r>
      <w:r w:rsidRPr="006008B9">
        <w:rPr>
          <w:rFonts w:ascii="Times New Roman" w:eastAsia="Times New Roman" w:hAnsi="Times New Roman" w:cs="Times New Roman"/>
          <w:kern w:val="0"/>
          <w:sz w:val="24"/>
          <w:szCs w:val="24"/>
          <w:lang w:bidi="bn-BD"/>
          <w14:ligatures w14:val="none"/>
        </w:rPr>
        <w:t xml:space="preserve"> When you outsource the cleaning of your properties, you can be certain that each of your structures is cleaned to the same level of quality. Reputable outsourcing companies follow the processes and standards that have been established in order to provide consistent service (Doolin and Burgess, 2018). They construct service level agreements that detail the desired level of performance as well as the important criteria for measuring that level of performance across all of their properties so that they can keep the quality consistently high.</w:t>
      </w:r>
    </w:p>
    <w:p w14:paraId="21CAE453" w14:textId="77777777" w:rsidR="00F4540A" w:rsidRPr="00F4540A" w:rsidRDefault="00F4540A" w:rsidP="00F4540A">
      <w:pPr>
        <w:spacing w:after="0" w:line="360" w:lineRule="auto"/>
        <w:ind w:left="720"/>
        <w:jc w:val="both"/>
        <w:rPr>
          <w:rFonts w:ascii="Times New Roman" w:eastAsia="Times New Roman" w:hAnsi="Times New Roman" w:cs="Times New Roman"/>
          <w:kern w:val="0"/>
          <w:sz w:val="24"/>
          <w:szCs w:val="24"/>
          <w:lang w:bidi="bn-BD"/>
          <w14:ligatures w14:val="none"/>
        </w:rPr>
      </w:pPr>
    </w:p>
    <w:p w14:paraId="1E856761" w14:textId="5B3E56A0" w:rsidR="006008B9" w:rsidRPr="006008B9" w:rsidRDefault="006008B9" w:rsidP="006008B9">
      <w:pPr>
        <w:numPr>
          <w:ilvl w:val="0"/>
          <w:numId w:val="10"/>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Compliance with Protocols:</w:t>
      </w:r>
      <w:r w:rsidRPr="006008B9">
        <w:rPr>
          <w:rFonts w:ascii="Times New Roman" w:eastAsia="Times New Roman" w:hAnsi="Times New Roman" w:cs="Times New Roman"/>
          <w:kern w:val="0"/>
          <w:sz w:val="24"/>
          <w:szCs w:val="24"/>
          <w:lang w:bidi="bn-BD"/>
          <w14:ligatures w14:val="none"/>
        </w:rPr>
        <w:t xml:space="preserve"> Since service providers are able to follow Marriott's standard operating procedures (SOPs), cleaning procedures may be consistent across properties. (Lashley and Morrison, 2021) The fact that Marriott is able to ensure that its outsourced cleaning services continue to meet its high standards thanks to the company's provision of precise instructions and processes.</w:t>
      </w:r>
      <w:r w:rsidR="00421918">
        <w:rPr>
          <w:rFonts w:ascii="Times New Roman" w:eastAsia="Times New Roman" w:hAnsi="Times New Roman" w:cs="Times New Roman"/>
          <w:kern w:val="0"/>
          <w:sz w:val="24"/>
          <w:szCs w:val="24"/>
          <w:lang w:bidi="bn-BD"/>
          <w14:ligatures w14:val="none"/>
        </w:rPr>
        <w:t xml:space="preserve"> </w:t>
      </w:r>
      <w:r w:rsidRPr="006008B9">
        <w:rPr>
          <w:rFonts w:ascii="Times New Roman" w:eastAsia="Times New Roman" w:hAnsi="Times New Roman" w:cs="Times New Roman"/>
          <w:kern w:val="0"/>
          <w:sz w:val="24"/>
          <w:szCs w:val="24"/>
          <w:lang w:bidi="bn-BD"/>
          <w14:ligatures w14:val="none"/>
        </w:rPr>
        <w:t>As a consequence of these comprehensive cleaning, product, and room preparation procedures, guests will enjoy the same experience throughout all of the locations.</w:t>
      </w:r>
    </w:p>
    <w:p w14:paraId="7EDBBB44" w14:textId="77777777" w:rsidR="006008B9" w:rsidRPr="006008B9" w:rsidRDefault="006008B9" w:rsidP="006008B9">
      <w:pPr>
        <w:rPr>
          <w:rFonts w:ascii="Times New Roman" w:eastAsiaTheme="majorEastAsia" w:hAnsi="Times New Roman" w:cstheme="majorBidi"/>
          <w:b/>
          <w:kern w:val="0"/>
          <w:sz w:val="32"/>
          <w:szCs w:val="40"/>
          <w:lang w:bidi="bn-BD"/>
          <w14:ligatures w14:val="none"/>
        </w:rPr>
      </w:pPr>
      <w:r w:rsidRPr="006008B9">
        <w:rPr>
          <w:rFonts w:ascii="Times New Roman" w:eastAsia="Times New Roman" w:hAnsi="Times New Roman" w:cs="Times New Roman"/>
          <w:kern w:val="0"/>
          <w:sz w:val="24"/>
          <w:szCs w:val="24"/>
          <w:lang w:bidi="bn-BD"/>
          <w14:ligatures w14:val="none"/>
        </w:rPr>
        <w:br w:type="page"/>
      </w:r>
    </w:p>
    <w:p w14:paraId="4EAC2766" w14:textId="77777777" w:rsidR="006008B9" w:rsidRPr="006008B9" w:rsidRDefault="006008B9" w:rsidP="006008B9">
      <w:pPr>
        <w:keepNext/>
        <w:keepLines/>
        <w:spacing w:before="240" w:after="0" w:line="360" w:lineRule="auto"/>
        <w:jc w:val="both"/>
        <w:outlineLvl w:val="0"/>
        <w:rPr>
          <w:rFonts w:ascii="Times New Roman" w:eastAsiaTheme="majorEastAsia" w:hAnsi="Times New Roman" w:cstheme="majorBidi"/>
          <w:b/>
          <w:kern w:val="0"/>
          <w:sz w:val="32"/>
          <w:szCs w:val="40"/>
          <w:lang w:bidi="bn-BD"/>
          <w14:ligatures w14:val="none"/>
        </w:rPr>
      </w:pPr>
      <w:bookmarkStart w:id="16" w:name="_Toc137330484"/>
      <w:r w:rsidRPr="006008B9">
        <w:rPr>
          <w:rFonts w:ascii="Times New Roman" w:eastAsiaTheme="majorEastAsia" w:hAnsi="Times New Roman" w:cstheme="majorBidi"/>
          <w:b/>
          <w:kern w:val="0"/>
          <w:sz w:val="32"/>
          <w:szCs w:val="40"/>
          <w:lang w:bidi="bn-BD"/>
          <w14:ligatures w14:val="none"/>
        </w:rPr>
        <w:lastRenderedPageBreak/>
        <w:t>Guest Experience</w:t>
      </w:r>
      <w:bookmarkEnd w:id="16"/>
    </w:p>
    <w:p w14:paraId="3D704C19" w14:textId="77777777" w:rsidR="006008B9" w:rsidRPr="006008B9" w:rsidRDefault="006008B9"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bookmarkStart w:id="17" w:name="_Toc137330485"/>
      <w:r w:rsidRPr="006008B9">
        <w:rPr>
          <w:rFonts w:ascii="Times New Roman" w:eastAsiaTheme="majorEastAsia" w:hAnsi="Times New Roman" w:cstheme="majorBidi"/>
          <w:b/>
          <w:kern w:val="0"/>
          <w:sz w:val="28"/>
          <w:szCs w:val="33"/>
          <w:lang w:bidi="bn-BD"/>
          <w14:ligatures w14:val="none"/>
        </w:rPr>
        <w:t>Insourced Housekeeping</w:t>
      </w:r>
      <w:bookmarkEnd w:id="17"/>
    </w:p>
    <w:p w14:paraId="18241EF8" w14:textId="77777777" w:rsidR="006008B9" w:rsidRPr="006008B9" w:rsidRDefault="006008B9" w:rsidP="006008B9">
      <w:pPr>
        <w:numPr>
          <w:ilvl w:val="0"/>
          <w:numId w:val="11"/>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Personalized Service:</w:t>
      </w:r>
      <w:r w:rsidRPr="006008B9">
        <w:rPr>
          <w:rFonts w:ascii="Times New Roman" w:eastAsia="Times New Roman" w:hAnsi="Times New Roman" w:cs="Times New Roman"/>
          <w:kern w:val="0"/>
          <w:sz w:val="24"/>
          <w:szCs w:val="24"/>
          <w:lang w:bidi="bn-BD"/>
          <w14:ligatures w14:val="none"/>
        </w:rPr>
        <w:t xml:space="preserve"> Employees that work onsite are in a better position to meet the specific needs of guests and customers. Those who work closely with guests and create rapport are better equipped to provide individualised service that goes above and beyond what is expected (Johnson and Chon, 2019). This level of care and attention to detail makes everyone's stay more enjoyable and improves the possibility that visitors will come back in the future.</w:t>
      </w:r>
    </w:p>
    <w:p w14:paraId="796B0384" w14:textId="77777777" w:rsidR="00D53E31" w:rsidRDefault="00D53E31"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bookmarkStart w:id="18" w:name="_Toc137330486"/>
    </w:p>
    <w:p w14:paraId="3CC4D94D" w14:textId="2790CF3C" w:rsidR="006008B9" w:rsidRPr="006008B9" w:rsidRDefault="006008B9" w:rsidP="006008B9">
      <w:pPr>
        <w:keepNext/>
        <w:keepLines/>
        <w:spacing w:before="40" w:after="0" w:line="360" w:lineRule="auto"/>
        <w:jc w:val="both"/>
        <w:outlineLvl w:val="1"/>
        <w:rPr>
          <w:rFonts w:ascii="Times New Roman" w:eastAsiaTheme="majorEastAsia" w:hAnsi="Times New Roman" w:cstheme="majorBidi"/>
          <w:b/>
          <w:kern w:val="0"/>
          <w:sz w:val="28"/>
          <w:szCs w:val="33"/>
          <w:lang w:bidi="bn-BD"/>
          <w14:ligatures w14:val="none"/>
        </w:rPr>
      </w:pPr>
      <w:r w:rsidRPr="006008B9">
        <w:rPr>
          <w:rFonts w:ascii="Times New Roman" w:eastAsiaTheme="majorEastAsia" w:hAnsi="Times New Roman" w:cstheme="majorBidi"/>
          <w:b/>
          <w:kern w:val="0"/>
          <w:sz w:val="28"/>
          <w:szCs w:val="33"/>
          <w:lang w:bidi="bn-BD"/>
          <w14:ligatures w14:val="none"/>
        </w:rPr>
        <w:t>Outsourced Housekeeping</w:t>
      </w:r>
      <w:bookmarkEnd w:id="18"/>
    </w:p>
    <w:p w14:paraId="66D12434" w14:textId="77777777" w:rsidR="006008B9" w:rsidRPr="006008B9" w:rsidRDefault="006008B9" w:rsidP="006008B9">
      <w:pPr>
        <w:numPr>
          <w:ilvl w:val="0"/>
          <w:numId w:val="12"/>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Enhanced Efficiency:</w:t>
      </w:r>
      <w:r w:rsidRPr="006008B9">
        <w:rPr>
          <w:rFonts w:ascii="Times New Roman" w:eastAsia="Times New Roman" w:hAnsi="Times New Roman" w:cs="Times New Roman"/>
          <w:kern w:val="0"/>
          <w:sz w:val="24"/>
          <w:szCs w:val="24"/>
          <w:lang w:bidi="bn-BD"/>
          <w14:ligatures w14:val="none"/>
        </w:rPr>
        <w:t xml:space="preserve"> The efficiency and responsiveness of housekeeping services are likely to improve as a result of outsourcing, which will contribute to an improved overall experience for hotel guests. When it comes to the upkeep of their facilities, outsourcing businesses often use processes and systems that are more efficient (Lugosi, 2020). Because of their expertise, service times, the fulfilment of guest requests, and the preparation of rooms may all be expedited.</w:t>
      </w:r>
    </w:p>
    <w:p w14:paraId="6435F250" w14:textId="77777777" w:rsidR="00D53E31" w:rsidRPr="00D53E31" w:rsidRDefault="00D53E31" w:rsidP="00D53E31">
      <w:pPr>
        <w:spacing w:after="0" w:line="360" w:lineRule="auto"/>
        <w:ind w:left="720"/>
        <w:jc w:val="both"/>
        <w:rPr>
          <w:rFonts w:ascii="Times New Roman" w:eastAsia="Times New Roman" w:hAnsi="Times New Roman" w:cs="Times New Roman"/>
          <w:kern w:val="0"/>
          <w:sz w:val="24"/>
          <w:szCs w:val="24"/>
          <w:lang w:bidi="bn-BD"/>
          <w14:ligatures w14:val="none"/>
        </w:rPr>
      </w:pPr>
    </w:p>
    <w:p w14:paraId="0066D8CE" w14:textId="1972CD2D" w:rsidR="006008B9" w:rsidRPr="006008B9" w:rsidRDefault="006008B9" w:rsidP="006008B9">
      <w:pPr>
        <w:numPr>
          <w:ilvl w:val="0"/>
          <w:numId w:val="12"/>
        </w:num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b/>
          <w:bCs/>
          <w:kern w:val="0"/>
          <w:sz w:val="24"/>
          <w:szCs w:val="24"/>
          <w:lang w:bidi="bn-BD"/>
          <w14:ligatures w14:val="none"/>
        </w:rPr>
        <w:t>Quality Assurance:</w:t>
      </w:r>
      <w:r w:rsidRPr="006008B9">
        <w:rPr>
          <w:rFonts w:ascii="Times New Roman" w:eastAsia="Times New Roman" w:hAnsi="Times New Roman" w:cs="Times New Roman"/>
          <w:kern w:val="0"/>
          <w:sz w:val="24"/>
          <w:szCs w:val="24"/>
          <w:lang w:bidi="bn-BD"/>
          <w14:ligatures w14:val="none"/>
        </w:rPr>
        <w:t xml:space="preserve"> Companies who outsource their work and have a good reputation place a high value on the contentment of their clientele. They do this by implementing quality assurance processes, performance assessment measures, and frequent inspections (Smith and Pizam, 2019). This guarantees that the service standards are always maintained at a high level. Because these service providers place a high priority on the contentment of their clients, the accommodations they give are scrupulously cleaned, the amenities are continually restocked, and any problems that arise are addressed as soon as possible.</w:t>
      </w:r>
    </w:p>
    <w:p w14:paraId="0497F842" w14:textId="77777777" w:rsidR="006008B9" w:rsidRPr="006008B9" w:rsidRDefault="006008B9" w:rsidP="006008B9">
      <w:pPr>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kern w:val="0"/>
          <w:sz w:val="24"/>
          <w:szCs w:val="24"/>
          <w:lang w:bidi="bn-BD"/>
          <w14:ligatures w14:val="none"/>
        </w:rPr>
        <w:br w:type="page"/>
      </w:r>
    </w:p>
    <w:p w14:paraId="551BAFE7" w14:textId="77777777" w:rsidR="006008B9" w:rsidRPr="006008B9" w:rsidRDefault="006008B9" w:rsidP="006008B9">
      <w:pPr>
        <w:keepNext/>
        <w:keepLines/>
        <w:spacing w:before="240" w:after="0" w:line="360" w:lineRule="auto"/>
        <w:jc w:val="both"/>
        <w:outlineLvl w:val="0"/>
        <w:rPr>
          <w:rFonts w:ascii="Times New Roman" w:eastAsiaTheme="majorEastAsia" w:hAnsi="Times New Roman" w:cstheme="majorBidi"/>
          <w:b/>
          <w:kern w:val="0"/>
          <w:sz w:val="32"/>
          <w:szCs w:val="40"/>
          <w:lang w:bidi="bn-BD"/>
          <w14:ligatures w14:val="none"/>
        </w:rPr>
      </w:pPr>
      <w:bookmarkStart w:id="19" w:name="_Toc137330487"/>
      <w:r w:rsidRPr="006008B9">
        <w:rPr>
          <w:rFonts w:ascii="Times New Roman" w:eastAsiaTheme="majorEastAsia" w:hAnsi="Times New Roman" w:cstheme="majorBidi"/>
          <w:b/>
          <w:kern w:val="0"/>
          <w:sz w:val="32"/>
          <w:szCs w:val="40"/>
          <w:lang w:bidi="bn-BD"/>
          <w14:ligatures w14:val="none"/>
        </w:rPr>
        <w:lastRenderedPageBreak/>
        <w:t>Conclusion</w:t>
      </w:r>
      <w:bookmarkEnd w:id="19"/>
    </w:p>
    <w:p w14:paraId="22381469" w14:textId="77777777" w:rsidR="006008B9" w:rsidRPr="006008B9" w:rsidRDefault="006008B9" w:rsidP="006008B9">
      <w:pPr>
        <w:spacing w:after="0" w:line="360" w:lineRule="auto"/>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kern w:val="0"/>
          <w:sz w:val="24"/>
          <w:szCs w:val="24"/>
          <w:lang w:bidi="bn-BD"/>
          <w14:ligatures w14:val="none"/>
        </w:rPr>
        <w:t>Outsourcing the housekeeping services of Marriott International has a number of benefits, including the improvement of personnel skills, a reduction in costs, improved results, increased sustainability, more uniform service, and pleased customers. With the help of professional cleaning service providers, Marriott is able to improve the overall guest experience as well as operational efficiency while still upholding very high sanitation standards and offering these services at affordable pricing. When determining whether to do sanitation in-house or to contract it out, Marriott International should take into account the company's goals, the requirements of operations, and the limits of the budget. The benefits of in-house maintenance include familiarity, direct supervision, and customised care; however, the additional expense and difficulties in obtaining competent staff outweigh these advantages. The benefits of in-house maintenance include familiarity, direct supervision, and individualised care. Outsourcing jobs may not be as customised as completing those operations in-house, despite the fact that it offers benefits such as knowledge, flexibility, financial savings, and consistency. In order to make a choice that will assist the company in achieving its goals and objectives, Marriott has to take into consideration the singularity of its situation, as well as the costs and advantages of depending on both its own resources and on expertise gained from other sources.</w:t>
      </w:r>
    </w:p>
    <w:p w14:paraId="5C73CB85" w14:textId="77777777" w:rsidR="006008B9" w:rsidRPr="006008B9" w:rsidRDefault="006008B9" w:rsidP="006008B9">
      <w:pPr>
        <w:spacing w:after="0" w:line="360" w:lineRule="auto"/>
        <w:jc w:val="both"/>
        <w:rPr>
          <w:rFonts w:ascii="Times New Roman" w:eastAsia="Times New Roman" w:hAnsi="Times New Roman" w:cs="Times New Roman"/>
          <w:vanish/>
          <w:kern w:val="0"/>
          <w:sz w:val="24"/>
          <w:szCs w:val="24"/>
          <w:lang w:bidi="bn-BD"/>
          <w14:ligatures w14:val="none"/>
        </w:rPr>
      </w:pPr>
      <w:r w:rsidRPr="006008B9">
        <w:rPr>
          <w:rFonts w:ascii="Times New Roman" w:eastAsia="Times New Roman" w:hAnsi="Times New Roman" w:cs="Times New Roman"/>
          <w:vanish/>
          <w:kern w:val="0"/>
          <w:sz w:val="24"/>
          <w:szCs w:val="24"/>
          <w:lang w:bidi="bn-BD"/>
          <w14:ligatures w14:val="none"/>
        </w:rPr>
        <w:t>Top of Form</w:t>
      </w:r>
    </w:p>
    <w:p w14:paraId="6153A32D" w14:textId="77777777" w:rsidR="006008B9" w:rsidRPr="006008B9" w:rsidRDefault="006008B9" w:rsidP="006008B9">
      <w:pPr>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kern w:val="0"/>
          <w:sz w:val="24"/>
          <w:szCs w:val="24"/>
          <w:lang w:bidi="bn-BD"/>
          <w14:ligatures w14:val="none"/>
        </w:rPr>
        <w:br w:type="page"/>
      </w:r>
    </w:p>
    <w:p w14:paraId="60A7EAD5" w14:textId="77777777" w:rsidR="006008B9" w:rsidRPr="006008B9" w:rsidRDefault="006008B9" w:rsidP="006008B9">
      <w:pPr>
        <w:keepNext/>
        <w:keepLines/>
        <w:spacing w:before="240" w:after="0" w:line="360" w:lineRule="auto"/>
        <w:jc w:val="both"/>
        <w:outlineLvl w:val="0"/>
        <w:rPr>
          <w:rFonts w:ascii="Times New Roman" w:eastAsiaTheme="majorEastAsia" w:hAnsi="Times New Roman" w:cstheme="majorBidi"/>
          <w:b/>
          <w:kern w:val="0"/>
          <w:sz w:val="32"/>
          <w:szCs w:val="40"/>
          <w:lang w:bidi="bn-BD"/>
          <w14:ligatures w14:val="none"/>
        </w:rPr>
      </w:pPr>
      <w:bookmarkStart w:id="20" w:name="_Toc137330488"/>
      <w:r w:rsidRPr="006008B9">
        <w:rPr>
          <w:rFonts w:ascii="Times New Roman" w:eastAsiaTheme="majorEastAsia" w:hAnsi="Times New Roman" w:cstheme="majorBidi"/>
          <w:b/>
          <w:kern w:val="0"/>
          <w:sz w:val="32"/>
          <w:szCs w:val="40"/>
          <w:lang w:bidi="bn-BD"/>
          <w14:ligatures w14:val="none"/>
        </w:rPr>
        <w:lastRenderedPageBreak/>
        <w:t>References</w:t>
      </w:r>
      <w:bookmarkEnd w:id="20"/>
    </w:p>
    <w:p w14:paraId="24E8E664" w14:textId="77777777" w:rsidR="006008B9" w:rsidRPr="006008B9" w:rsidRDefault="006008B9" w:rsidP="006008B9">
      <w:pPr>
        <w:spacing w:after="0" w:line="360" w:lineRule="auto"/>
        <w:ind w:left="720" w:hanging="720"/>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kern w:val="0"/>
          <w:sz w:val="24"/>
          <w:szCs w:val="24"/>
          <w:lang w:bidi="bn-BD"/>
          <w14:ligatures w14:val="none"/>
        </w:rPr>
        <w:t>Barrows, C. W., and Powers, T. (2019). Introduction to the hospitality industry. Wiley.</w:t>
      </w:r>
    </w:p>
    <w:p w14:paraId="15DB4B38" w14:textId="77777777" w:rsidR="006008B9" w:rsidRPr="006008B9" w:rsidRDefault="006008B9" w:rsidP="006008B9">
      <w:pPr>
        <w:spacing w:after="0" w:line="360" w:lineRule="auto"/>
        <w:ind w:left="720" w:hanging="720"/>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kern w:val="0"/>
          <w:sz w:val="24"/>
          <w:szCs w:val="24"/>
          <w:lang w:bidi="bn-BD"/>
          <w14:ligatures w14:val="none"/>
        </w:rPr>
        <w:t>Doolin, B., and Burgess, L. (2018). Outsourcing as a strategic tool in hotels: Evidence from the UK. Journal of Hospitality and Tourism Management, 37, 27-36.</w:t>
      </w:r>
    </w:p>
    <w:p w14:paraId="18E1625C" w14:textId="77777777" w:rsidR="006008B9" w:rsidRPr="006008B9" w:rsidRDefault="006008B9" w:rsidP="006008B9">
      <w:pPr>
        <w:spacing w:after="0" w:line="360" w:lineRule="auto"/>
        <w:ind w:left="720" w:hanging="720"/>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kern w:val="0"/>
          <w:sz w:val="24"/>
          <w:szCs w:val="24"/>
          <w:lang w:bidi="bn-BD"/>
          <w14:ligatures w14:val="none"/>
        </w:rPr>
        <w:t>Hayes, D. (2018). Principles and practice of managing hotel operations. Routledge.</w:t>
      </w:r>
    </w:p>
    <w:p w14:paraId="1987340C" w14:textId="77777777" w:rsidR="006008B9" w:rsidRPr="006008B9" w:rsidRDefault="006008B9" w:rsidP="006008B9">
      <w:pPr>
        <w:spacing w:after="0" w:line="360" w:lineRule="auto"/>
        <w:ind w:left="720" w:hanging="720"/>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kern w:val="0"/>
          <w:sz w:val="24"/>
          <w:szCs w:val="24"/>
          <w:lang w:bidi="bn-BD"/>
          <w14:ligatures w14:val="none"/>
        </w:rPr>
        <w:t xml:space="preserve">Johnson, R. C., and Chon, K. S. (2019). Hospitality and lodging management. Routledge. Lugosi, P. (2020). Hospitality, tourism and wellbeing: Challenges and responses. CABI. </w:t>
      </w:r>
    </w:p>
    <w:p w14:paraId="72E474EA" w14:textId="77777777" w:rsidR="006008B9" w:rsidRPr="006008B9" w:rsidRDefault="006008B9" w:rsidP="006008B9">
      <w:pPr>
        <w:spacing w:after="0" w:line="360" w:lineRule="auto"/>
        <w:ind w:left="720" w:hanging="720"/>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kern w:val="0"/>
          <w:sz w:val="24"/>
          <w:szCs w:val="24"/>
          <w:lang w:bidi="bn-BD"/>
          <w14:ligatures w14:val="none"/>
        </w:rPr>
        <w:t>Kapiki, S. (2019). Outsourcing in the hotel industry: What do we know? Journal of Hospitality and Tourism Management, 41, 95-104.</w:t>
      </w:r>
    </w:p>
    <w:p w14:paraId="41663CEE" w14:textId="77777777" w:rsidR="006008B9" w:rsidRPr="006008B9" w:rsidRDefault="006008B9" w:rsidP="006008B9">
      <w:pPr>
        <w:spacing w:after="0" w:line="360" w:lineRule="auto"/>
        <w:ind w:left="720" w:hanging="720"/>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kern w:val="0"/>
          <w:sz w:val="24"/>
          <w:szCs w:val="24"/>
          <w:lang w:bidi="bn-BD"/>
          <w14:ligatures w14:val="none"/>
        </w:rPr>
        <w:t>Lashley, C., and Morrison, A. (2021). In search of service outsourcing strategy: Evidence from the UK hotel sector. Journal of Service Management, 32(2), 221-238.</w:t>
      </w:r>
    </w:p>
    <w:p w14:paraId="0A3C3D1F" w14:textId="77777777" w:rsidR="006008B9" w:rsidRPr="006008B9" w:rsidRDefault="006008B9" w:rsidP="006008B9">
      <w:pPr>
        <w:spacing w:after="0" w:line="360" w:lineRule="auto"/>
        <w:ind w:left="720" w:hanging="720"/>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kern w:val="0"/>
          <w:sz w:val="24"/>
          <w:szCs w:val="24"/>
          <w:lang w:bidi="bn-BD"/>
          <w14:ligatures w14:val="none"/>
        </w:rPr>
        <w:t>Lemmetyinen, A., and Goeldner, C. (2018). Tourism principles, practices, philosophies. John Wiley and Sons.</w:t>
      </w:r>
    </w:p>
    <w:p w14:paraId="44018CC1" w14:textId="77777777" w:rsidR="006008B9" w:rsidRPr="006008B9" w:rsidRDefault="006008B9" w:rsidP="006008B9">
      <w:pPr>
        <w:spacing w:after="0" w:line="360" w:lineRule="auto"/>
        <w:ind w:left="720" w:hanging="720"/>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kern w:val="0"/>
          <w:sz w:val="24"/>
          <w:szCs w:val="24"/>
          <w:lang w:bidi="bn-BD"/>
          <w14:ligatures w14:val="none"/>
        </w:rPr>
        <w:t>Lugosi, P. (2020). Hospitality, tourism and wellbeing: Challenges and responses. CABI.</w:t>
      </w:r>
    </w:p>
    <w:p w14:paraId="0A818E53" w14:textId="77777777" w:rsidR="006008B9" w:rsidRPr="006008B9" w:rsidRDefault="006008B9" w:rsidP="006008B9">
      <w:pPr>
        <w:spacing w:after="0" w:line="360" w:lineRule="auto"/>
        <w:ind w:left="720" w:hanging="720"/>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kern w:val="0"/>
          <w:sz w:val="24"/>
          <w:szCs w:val="24"/>
          <w:lang w:bidi="bn-BD"/>
          <w14:ligatures w14:val="none"/>
        </w:rPr>
        <w:t>McIntosh, R. W. (2017). Strategic management in the international hospitality industry. Routledge.</w:t>
      </w:r>
    </w:p>
    <w:p w14:paraId="273DC133" w14:textId="77777777" w:rsidR="006008B9" w:rsidRPr="006008B9" w:rsidRDefault="006008B9" w:rsidP="006008B9">
      <w:pPr>
        <w:spacing w:after="0" w:line="360" w:lineRule="auto"/>
        <w:ind w:left="720" w:hanging="720"/>
        <w:jc w:val="both"/>
        <w:rPr>
          <w:rFonts w:ascii="Times New Roman" w:eastAsia="Times New Roman" w:hAnsi="Times New Roman" w:cs="Times New Roman"/>
          <w:kern w:val="0"/>
          <w:sz w:val="24"/>
          <w:szCs w:val="24"/>
          <w:lang w:bidi="bn-BD"/>
          <w14:ligatures w14:val="none"/>
        </w:rPr>
      </w:pPr>
      <w:r w:rsidRPr="006008B9">
        <w:rPr>
          <w:rFonts w:ascii="Times New Roman" w:eastAsia="Times New Roman" w:hAnsi="Times New Roman" w:cs="Times New Roman"/>
          <w:kern w:val="0"/>
          <w:sz w:val="24"/>
          <w:szCs w:val="24"/>
          <w:lang w:bidi="bn-BD"/>
          <w14:ligatures w14:val="none"/>
        </w:rPr>
        <w:t>Smith, M. K., and Pizam, A. (2019). Tourism and hospitality research: A handbook for managers and researchers. Routledge.</w:t>
      </w:r>
    </w:p>
    <w:p w14:paraId="07297A1A" w14:textId="77777777" w:rsidR="006008B9" w:rsidRPr="006008B9" w:rsidRDefault="006008B9" w:rsidP="006008B9">
      <w:pPr>
        <w:spacing w:after="0" w:line="360" w:lineRule="auto"/>
        <w:jc w:val="both"/>
        <w:rPr>
          <w:rFonts w:ascii="Times New Roman" w:eastAsia="Times New Roman" w:hAnsi="Times New Roman" w:cs="Times New Roman"/>
          <w:kern w:val="0"/>
          <w:sz w:val="24"/>
          <w:szCs w:val="24"/>
          <w:lang w:bidi="bn-BD"/>
          <w14:ligatures w14:val="none"/>
        </w:rPr>
      </w:pPr>
    </w:p>
    <w:p w14:paraId="5D3DF03D" w14:textId="77777777" w:rsidR="006008B9" w:rsidRPr="006008B9" w:rsidRDefault="006008B9" w:rsidP="006008B9"/>
    <w:p w14:paraId="2C36483A" w14:textId="77777777" w:rsidR="002472A7" w:rsidRDefault="002472A7"/>
    <w:sectPr w:rsidR="002472A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0786D9" w14:textId="77777777" w:rsidR="00A32625" w:rsidRDefault="00F4540A">
      <w:pPr>
        <w:spacing w:after="0" w:line="240" w:lineRule="auto"/>
      </w:pPr>
      <w:r>
        <w:separator/>
      </w:r>
    </w:p>
  </w:endnote>
  <w:endnote w:type="continuationSeparator" w:id="0">
    <w:p w14:paraId="413D1BD8" w14:textId="77777777" w:rsidR="00A32625" w:rsidRDefault="00F454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4359318"/>
      <w:docPartObj>
        <w:docPartGallery w:val="Page Numbers (Bottom of Page)"/>
        <w:docPartUnique/>
      </w:docPartObj>
    </w:sdtPr>
    <w:sdtEndPr>
      <w:rPr>
        <w:noProof/>
      </w:rPr>
    </w:sdtEndPr>
    <w:sdtContent>
      <w:p w14:paraId="162FE10E" w14:textId="77777777" w:rsidR="00FA50B8" w:rsidRDefault="00F4540A">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45D982E5" w14:textId="77777777" w:rsidR="00FA50B8" w:rsidRDefault="00A63C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5996A" w14:textId="77777777" w:rsidR="00A32625" w:rsidRDefault="00F4540A">
      <w:pPr>
        <w:spacing w:after="0" w:line="240" w:lineRule="auto"/>
      </w:pPr>
      <w:r>
        <w:separator/>
      </w:r>
    </w:p>
  </w:footnote>
  <w:footnote w:type="continuationSeparator" w:id="0">
    <w:p w14:paraId="2B038ADB" w14:textId="77777777" w:rsidR="00A32625" w:rsidRDefault="00F454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558A8"/>
    <w:multiLevelType w:val="multilevel"/>
    <w:tmpl w:val="F6D04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B72ABE"/>
    <w:multiLevelType w:val="multilevel"/>
    <w:tmpl w:val="05C0D7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DC3DC0"/>
    <w:multiLevelType w:val="multilevel"/>
    <w:tmpl w:val="736459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F1303B"/>
    <w:multiLevelType w:val="multilevel"/>
    <w:tmpl w:val="EC702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50D03F5"/>
    <w:multiLevelType w:val="multilevel"/>
    <w:tmpl w:val="02CA6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003022"/>
    <w:multiLevelType w:val="multilevel"/>
    <w:tmpl w:val="657CE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3709AC"/>
    <w:multiLevelType w:val="multilevel"/>
    <w:tmpl w:val="5A282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3195654"/>
    <w:multiLevelType w:val="multilevel"/>
    <w:tmpl w:val="5B5689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31B7389"/>
    <w:multiLevelType w:val="multilevel"/>
    <w:tmpl w:val="655845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A6E77B3"/>
    <w:multiLevelType w:val="multilevel"/>
    <w:tmpl w:val="C7F0F4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CDC685E"/>
    <w:multiLevelType w:val="multilevel"/>
    <w:tmpl w:val="6374F6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CE652B1"/>
    <w:multiLevelType w:val="multilevel"/>
    <w:tmpl w:val="23F61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9875640">
    <w:abstractNumId w:val="8"/>
  </w:num>
  <w:num w:numId="2" w16cid:durableId="2097359972">
    <w:abstractNumId w:val="9"/>
  </w:num>
  <w:num w:numId="3" w16cid:durableId="911083280">
    <w:abstractNumId w:val="3"/>
  </w:num>
  <w:num w:numId="4" w16cid:durableId="297880231">
    <w:abstractNumId w:val="4"/>
  </w:num>
  <w:num w:numId="5" w16cid:durableId="1059936630">
    <w:abstractNumId w:val="11"/>
  </w:num>
  <w:num w:numId="6" w16cid:durableId="1439326866">
    <w:abstractNumId w:val="0"/>
  </w:num>
  <w:num w:numId="7" w16cid:durableId="1217349625">
    <w:abstractNumId w:val="7"/>
  </w:num>
  <w:num w:numId="8" w16cid:durableId="1377661939">
    <w:abstractNumId w:val="2"/>
  </w:num>
  <w:num w:numId="9" w16cid:durableId="2122332152">
    <w:abstractNumId w:val="1"/>
  </w:num>
  <w:num w:numId="10" w16cid:durableId="1469274046">
    <w:abstractNumId w:val="10"/>
  </w:num>
  <w:num w:numId="11" w16cid:durableId="1697195253">
    <w:abstractNumId w:val="5"/>
  </w:num>
  <w:num w:numId="12" w16cid:durableId="196418825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8B9"/>
    <w:rsid w:val="000B7527"/>
    <w:rsid w:val="002472A7"/>
    <w:rsid w:val="00251D8D"/>
    <w:rsid w:val="002B5104"/>
    <w:rsid w:val="002D7AE6"/>
    <w:rsid w:val="003A3D70"/>
    <w:rsid w:val="00421918"/>
    <w:rsid w:val="00475D6C"/>
    <w:rsid w:val="004C7291"/>
    <w:rsid w:val="005C1587"/>
    <w:rsid w:val="006008B9"/>
    <w:rsid w:val="006018F4"/>
    <w:rsid w:val="00622B1E"/>
    <w:rsid w:val="006518E9"/>
    <w:rsid w:val="0066511B"/>
    <w:rsid w:val="00674487"/>
    <w:rsid w:val="00797190"/>
    <w:rsid w:val="007F5440"/>
    <w:rsid w:val="00984451"/>
    <w:rsid w:val="009F7D0C"/>
    <w:rsid w:val="00A32625"/>
    <w:rsid w:val="00A63CFD"/>
    <w:rsid w:val="00A75D92"/>
    <w:rsid w:val="00BC3603"/>
    <w:rsid w:val="00C732AF"/>
    <w:rsid w:val="00D53E31"/>
    <w:rsid w:val="00D53EA0"/>
    <w:rsid w:val="00DB312A"/>
    <w:rsid w:val="00EB48A4"/>
    <w:rsid w:val="00F4540A"/>
    <w:rsid w:val="00F518FA"/>
    <w:rsid w:val="00FA2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BAD6B"/>
  <w15:chartTrackingRefBased/>
  <w15:docId w15:val="{DF965CB7-447B-4DA0-98AF-8595606CA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6008B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008B9"/>
  </w:style>
  <w:style w:type="paragraph" w:styleId="ListParagraph">
    <w:name w:val="List Paragraph"/>
    <w:basedOn w:val="Normal"/>
    <w:uiPriority w:val="34"/>
    <w:qFormat/>
    <w:rsid w:val="00F518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12</Pages>
  <Words>2683</Words>
  <Characters>15294</Characters>
  <Application>Microsoft Office Word</Application>
  <DocSecurity>0</DocSecurity>
  <Lines>127</Lines>
  <Paragraphs>35</Paragraphs>
  <ScaleCrop>false</ScaleCrop>
  <Company/>
  <LinksUpToDate>false</LinksUpToDate>
  <CharactersWithSpaces>17942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Naeem Qureshi</dc:creator>
  <cp:keywords/>
  <dc:description/>
  <cp:lastModifiedBy>Naeem Qureshi</cp:lastModifiedBy>
  <cp:revision>32</cp:revision>
  <dcterms:created xsi:type="dcterms:W3CDTF">2023-06-11T13:21:00Z</dcterms:created>
  <dcterms:modified xsi:type="dcterms:W3CDTF">2023-06-12T09:55:00Z</dcterms:modified>
</cp:coreProperties>
</file>