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279D4" w14:textId="23CBC061" w:rsidR="43E14D04" w:rsidRDefault="3DAC7D95" w:rsidP="3DAC7D95">
      <w:pPr>
        <w:spacing w:line="257" w:lineRule="auto"/>
        <w:jc w:val="center"/>
      </w:pPr>
      <w:r w:rsidRPr="3DAC7D95">
        <w:rPr>
          <w:rFonts w:ascii="Cambria" w:eastAsia="Cambria" w:hAnsi="Cambria" w:cs="Cambria"/>
          <w:b/>
          <w:bCs/>
          <w:sz w:val="36"/>
          <w:szCs w:val="36"/>
        </w:rPr>
        <w:t>University of Wales Trinity Saint David</w:t>
      </w:r>
    </w:p>
    <w:p w14:paraId="5FF28EA3" w14:textId="66BD8DC6" w:rsidR="43E14D04" w:rsidRDefault="3DAC7D95" w:rsidP="3DAC7D95">
      <w:pPr>
        <w:spacing w:line="257" w:lineRule="auto"/>
        <w:jc w:val="center"/>
      </w:pPr>
      <w:r w:rsidRPr="3DAC7D95">
        <w:rPr>
          <w:rFonts w:ascii="Calibri" w:eastAsia="Calibri" w:hAnsi="Calibri" w:cs="Calibri"/>
          <w:b/>
          <w:bCs/>
          <w:sz w:val="32"/>
          <w:szCs w:val="32"/>
        </w:rPr>
        <w:t xml:space="preserve"> </w:t>
      </w:r>
    </w:p>
    <w:p w14:paraId="27F82BFD" w14:textId="4F8F0AFD" w:rsidR="43E14D04" w:rsidRDefault="3DAC7D95" w:rsidP="3DAC7D95">
      <w:pPr>
        <w:spacing w:line="257" w:lineRule="auto"/>
        <w:jc w:val="center"/>
      </w:pPr>
      <w:r w:rsidRPr="3DAC7D95">
        <w:rPr>
          <w:rFonts w:ascii="Calibri" w:eastAsia="Calibri" w:hAnsi="Calibri" w:cs="Calibri"/>
          <w:b/>
          <w:bCs/>
          <w:sz w:val="32"/>
          <w:szCs w:val="32"/>
        </w:rPr>
        <w:t xml:space="preserve"> </w:t>
      </w:r>
    </w:p>
    <w:p w14:paraId="65854EF8" w14:textId="3BA4FF87" w:rsidR="43E14D04" w:rsidRDefault="3DAC7D95" w:rsidP="3DAC7D95">
      <w:pPr>
        <w:spacing w:line="257" w:lineRule="auto"/>
        <w:jc w:val="center"/>
      </w:pPr>
      <w:r w:rsidRPr="3DAC7D95">
        <w:rPr>
          <w:rFonts w:ascii="Calibri" w:eastAsia="Calibri" w:hAnsi="Calibri" w:cs="Calibri"/>
          <w:b/>
          <w:bCs/>
          <w:sz w:val="32"/>
          <w:szCs w:val="32"/>
        </w:rPr>
        <w:t xml:space="preserve"> </w:t>
      </w:r>
    </w:p>
    <w:p w14:paraId="32157007" w14:textId="2C0466C5" w:rsidR="43E14D04" w:rsidRDefault="3DAC7D95" w:rsidP="3DAC7D95">
      <w:pPr>
        <w:spacing w:line="257" w:lineRule="auto"/>
        <w:jc w:val="center"/>
      </w:pPr>
      <w:r w:rsidRPr="3DAC7D95">
        <w:rPr>
          <w:rFonts w:ascii="Calibri" w:eastAsia="Calibri" w:hAnsi="Calibri" w:cs="Calibri"/>
          <w:b/>
          <w:bCs/>
          <w:sz w:val="32"/>
          <w:szCs w:val="32"/>
        </w:rPr>
        <w:t xml:space="preserve"> </w:t>
      </w:r>
    </w:p>
    <w:p w14:paraId="7AC75AEA" w14:textId="77777777" w:rsidR="00225FF4" w:rsidRDefault="00225FF4" w:rsidP="3DAC7D95">
      <w:pPr>
        <w:spacing w:line="257" w:lineRule="auto"/>
        <w:jc w:val="center"/>
        <w:rPr>
          <w:rFonts w:ascii="Calibri" w:eastAsia="Calibri" w:hAnsi="Calibri" w:cs="Calibri"/>
          <w:b/>
          <w:bCs/>
          <w:sz w:val="28"/>
          <w:szCs w:val="28"/>
        </w:rPr>
      </w:pPr>
    </w:p>
    <w:p w14:paraId="7C98CDF6" w14:textId="77777777" w:rsidR="00225FF4" w:rsidRDefault="00225FF4" w:rsidP="3DAC7D95">
      <w:pPr>
        <w:spacing w:line="257" w:lineRule="auto"/>
        <w:jc w:val="center"/>
        <w:rPr>
          <w:rFonts w:ascii="Calibri" w:eastAsia="Calibri" w:hAnsi="Calibri" w:cs="Calibri"/>
          <w:b/>
          <w:bCs/>
          <w:sz w:val="28"/>
          <w:szCs w:val="28"/>
        </w:rPr>
      </w:pPr>
    </w:p>
    <w:p w14:paraId="0161FF49" w14:textId="2DB7BB4A" w:rsidR="43E14D04" w:rsidRDefault="3DAC7D95" w:rsidP="3DAC7D95">
      <w:pPr>
        <w:spacing w:line="257" w:lineRule="auto"/>
        <w:jc w:val="center"/>
        <w:rPr>
          <w:rFonts w:ascii="Calibri" w:eastAsia="Calibri" w:hAnsi="Calibri" w:cs="Calibri"/>
          <w:b/>
          <w:bCs/>
          <w:sz w:val="28"/>
          <w:szCs w:val="28"/>
        </w:rPr>
      </w:pPr>
      <w:r w:rsidRPr="3DAC7D95">
        <w:rPr>
          <w:rFonts w:ascii="Calibri" w:eastAsia="Calibri" w:hAnsi="Calibri" w:cs="Calibri"/>
          <w:b/>
          <w:bCs/>
          <w:sz w:val="28"/>
          <w:szCs w:val="28"/>
        </w:rPr>
        <w:t>Individual Report</w:t>
      </w:r>
    </w:p>
    <w:p w14:paraId="1DE3922E" w14:textId="7C1724CE" w:rsidR="43E14D04" w:rsidRDefault="3DAC7D95" w:rsidP="3DAC7D95">
      <w:pPr>
        <w:spacing w:line="257" w:lineRule="auto"/>
        <w:jc w:val="center"/>
      </w:pPr>
      <w:r w:rsidRPr="3DAC7D95">
        <w:rPr>
          <w:rFonts w:ascii="Calibri" w:eastAsia="Calibri" w:hAnsi="Calibri" w:cs="Calibri"/>
          <w:b/>
          <w:bCs/>
          <w:sz w:val="32"/>
          <w:szCs w:val="32"/>
        </w:rPr>
        <w:t xml:space="preserve"> </w:t>
      </w:r>
    </w:p>
    <w:p w14:paraId="1870B91E" w14:textId="7828D7DD" w:rsidR="43E14D04" w:rsidRDefault="3DAC7D95" w:rsidP="3DAC7D95">
      <w:pPr>
        <w:spacing w:line="257" w:lineRule="auto"/>
        <w:jc w:val="center"/>
      </w:pPr>
      <w:r w:rsidRPr="3DAC7D95">
        <w:rPr>
          <w:rFonts w:ascii="Calibri" w:eastAsia="Calibri" w:hAnsi="Calibri" w:cs="Calibri"/>
          <w:b/>
          <w:bCs/>
          <w:sz w:val="28"/>
          <w:szCs w:val="28"/>
        </w:rPr>
        <w:t xml:space="preserve"> </w:t>
      </w:r>
    </w:p>
    <w:p w14:paraId="749CB81E" w14:textId="29C71A1E" w:rsidR="43E14D04" w:rsidRDefault="3DAC7D95" w:rsidP="3DAC7D95">
      <w:pPr>
        <w:spacing w:line="257" w:lineRule="auto"/>
        <w:jc w:val="center"/>
      </w:pPr>
      <w:r w:rsidRPr="3DAC7D95">
        <w:rPr>
          <w:rFonts w:ascii="Calibri" w:eastAsia="Calibri" w:hAnsi="Calibri" w:cs="Calibri"/>
          <w:b/>
          <w:bCs/>
          <w:sz w:val="28"/>
          <w:szCs w:val="28"/>
        </w:rPr>
        <w:t xml:space="preserve"> </w:t>
      </w:r>
    </w:p>
    <w:p w14:paraId="237B01B9" w14:textId="433D0AD9" w:rsidR="43E14D04" w:rsidRDefault="3DAC7D95" w:rsidP="3DAC7D95">
      <w:pPr>
        <w:spacing w:line="257" w:lineRule="auto"/>
        <w:jc w:val="center"/>
      </w:pPr>
      <w:r w:rsidRPr="3DAC7D95">
        <w:rPr>
          <w:rFonts w:ascii="Calibri" w:eastAsia="Calibri" w:hAnsi="Calibri" w:cs="Calibri"/>
          <w:b/>
          <w:bCs/>
          <w:sz w:val="28"/>
          <w:szCs w:val="28"/>
        </w:rPr>
        <w:t xml:space="preserve"> </w:t>
      </w:r>
    </w:p>
    <w:p w14:paraId="4621DC33" w14:textId="0712A90C" w:rsidR="43E14D04" w:rsidRDefault="3DAC7D95" w:rsidP="3DAC7D95">
      <w:pPr>
        <w:spacing w:line="257" w:lineRule="auto"/>
        <w:jc w:val="center"/>
      </w:pPr>
      <w:r w:rsidRPr="3DAC7D95">
        <w:rPr>
          <w:rFonts w:ascii="Calibri" w:eastAsia="Calibri" w:hAnsi="Calibri" w:cs="Calibri"/>
          <w:b/>
          <w:bCs/>
          <w:sz w:val="28"/>
          <w:szCs w:val="28"/>
        </w:rPr>
        <w:t xml:space="preserve"> </w:t>
      </w:r>
    </w:p>
    <w:p w14:paraId="4FD7DC4C" w14:textId="1E32FA23" w:rsidR="43E14D04" w:rsidRDefault="3DAC7D95" w:rsidP="3DAC7D95">
      <w:pPr>
        <w:spacing w:line="257" w:lineRule="auto"/>
        <w:jc w:val="center"/>
      </w:pPr>
      <w:r w:rsidRPr="3DAC7D95">
        <w:rPr>
          <w:rFonts w:ascii="Calibri" w:eastAsia="Calibri" w:hAnsi="Calibri" w:cs="Calibri"/>
          <w:b/>
          <w:bCs/>
          <w:sz w:val="28"/>
          <w:szCs w:val="28"/>
        </w:rPr>
        <w:t xml:space="preserve"> </w:t>
      </w:r>
    </w:p>
    <w:p w14:paraId="550AB617" w14:textId="58244453" w:rsidR="43E14D04" w:rsidRDefault="3DAC7D95" w:rsidP="3DAC7D95">
      <w:pPr>
        <w:spacing w:line="257" w:lineRule="auto"/>
        <w:jc w:val="center"/>
      </w:pPr>
      <w:r w:rsidRPr="3DAC7D95">
        <w:rPr>
          <w:rFonts w:ascii="Calibri" w:eastAsia="Calibri" w:hAnsi="Calibri" w:cs="Calibri"/>
          <w:b/>
          <w:bCs/>
          <w:sz w:val="28"/>
          <w:szCs w:val="28"/>
        </w:rPr>
        <w:t xml:space="preserve"> </w:t>
      </w:r>
    </w:p>
    <w:p w14:paraId="7E6AE388" w14:textId="1F054F5D" w:rsidR="43E14D04" w:rsidRDefault="3DAC7D95" w:rsidP="3DAC7D95">
      <w:pPr>
        <w:spacing w:line="257" w:lineRule="auto"/>
        <w:jc w:val="center"/>
      </w:pPr>
      <w:r w:rsidRPr="3DAC7D95">
        <w:rPr>
          <w:rFonts w:ascii="Calibri" w:eastAsia="Calibri" w:hAnsi="Calibri" w:cs="Calibri"/>
          <w:b/>
          <w:bCs/>
          <w:sz w:val="28"/>
          <w:szCs w:val="28"/>
        </w:rPr>
        <w:t xml:space="preserve"> </w:t>
      </w:r>
    </w:p>
    <w:p w14:paraId="468C392E" w14:textId="084B6E73" w:rsidR="43E14D04" w:rsidRDefault="3DAC7D95" w:rsidP="3DAC7D95">
      <w:pPr>
        <w:spacing w:line="257" w:lineRule="auto"/>
        <w:jc w:val="center"/>
      </w:pPr>
      <w:r w:rsidRPr="3DAC7D95">
        <w:rPr>
          <w:rFonts w:ascii="Calibri" w:eastAsia="Calibri" w:hAnsi="Calibri" w:cs="Calibri"/>
          <w:b/>
          <w:bCs/>
          <w:sz w:val="28"/>
          <w:szCs w:val="28"/>
        </w:rPr>
        <w:t>Marin Dimitrov Karakolev ID 2029731</w:t>
      </w:r>
    </w:p>
    <w:p w14:paraId="1293E01E" w14:textId="50A71206" w:rsidR="43E14D04" w:rsidRDefault="3DAC7D95" w:rsidP="3DAC7D95">
      <w:pPr>
        <w:spacing w:line="257" w:lineRule="auto"/>
        <w:jc w:val="center"/>
        <w:rPr>
          <w:rFonts w:ascii="Calibri" w:eastAsia="Calibri" w:hAnsi="Calibri" w:cs="Calibri"/>
          <w:b/>
          <w:bCs/>
          <w:color w:val="000000" w:themeColor="text1"/>
          <w:sz w:val="28"/>
          <w:szCs w:val="28"/>
        </w:rPr>
      </w:pPr>
      <w:r w:rsidRPr="3DAC7D95">
        <w:rPr>
          <w:rFonts w:ascii="Calibri" w:eastAsia="Calibri" w:hAnsi="Calibri" w:cs="Calibri"/>
          <w:b/>
          <w:bCs/>
          <w:color w:val="000000" w:themeColor="text1"/>
          <w:sz w:val="28"/>
          <w:szCs w:val="28"/>
        </w:rPr>
        <w:t>Introduction to Modern Workplace</w:t>
      </w:r>
      <w:r w:rsidR="43E14D04">
        <w:br/>
      </w:r>
      <w:r w:rsidRPr="3DAC7D95">
        <w:rPr>
          <w:rFonts w:ascii="Calibri" w:eastAsia="Calibri" w:hAnsi="Calibri" w:cs="Calibri"/>
          <w:b/>
          <w:bCs/>
          <w:color w:val="000000" w:themeColor="text1"/>
          <w:sz w:val="28"/>
          <w:szCs w:val="28"/>
        </w:rPr>
        <w:t xml:space="preserve"> (LCBB4003)</w:t>
      </w:r>
    </w:p>
    <w:p w14:paraId="03F69DDE" w14:textId="1364131A" w:rsidR="43E14D04" w:rsidRDefault="3DAC7D95" w:rsidP="3DAC7D95">
      <w:pPr>
        <w:spacing w:line="257" w:lineRule="auto"/>
        <w:jc w:val="center"/>
        <w:rPr>
          <w:rFonts w:ascii="Calibri" w:eastAsia="Calibri" w:hAnsi="Calibri" w:cs="Calibri"/>
          <w:b/>
          <w:bCs/>
          <w:sz w:val="28"/>
          <w:szCs w:val="28"/>
        </w:rPr>
      </w:pPr>
      <w:r w:rsidRPr="3DAC7D95">
        <w:rPr>
          <w:rFonts w:ascii="Calibri" w:eastAsia="Calibri" w:hAnsi="Calibri" w:cs="Calibri"/>
          <w:b/>
          <w:bCs/>
          <w:sz w:val="28"/>
          <w:szCs w:val="28"/>
        </w:rPr>
        <w:t>Buddhi Pathak</w:t>
      </w:r>
    </w:p>
    <w:p w14:paraId="53B33F8F" w14:textId="1666E5F0" w:rsidR="43E14D04" w:rsidRDefault="3DAC7D95" w:rsidP="3DAC7D95">
      <w:pPr>
        <w:spacing w:line="257" w:lineRule="auto"/>
        <w:jc w:val="center"/>
      </w:pPr>
      <w:r w:rsidRPr="3DAC7D95">
        <w:rPr>
          <w:rFonts w:ascii="Calibri" w:eastAsia="Calibri" w:hAnsi="Calibri" w:cs="Calibri"/>
          <w:b/>
          <w:bCs/>
          <w:sz w:val="28"/>
          <w:szCs w:val="28"/>
        </w:rPr>
        <w:t>Due date: 11</w:t>
      </w:r>
      <w:r w:rsidRPr="3DAC7D95">
        <w:rPr>
          <w:rFonts w:ascii="Calibri" w:eastAsia="Calibri" w:hAnsi="Calibri" w:cs="Calibri"/>
          <w:b/>
          <w:bCs/>
          <w:color w:val="000000" w:themeColor="text1"/>
          <w:sz w:val="28"/>
          <w:szCs w:val="28"/>
          <w:vertAlign w:val="superscript"/>
        </w:rPr>
        <w:t>th</w:t>
      </w:r>
      <w:r w:rsidRPr="3DAC7D95">
        <w:rPr>
          <w:rFonts w:ascii="Calibri" w:eastAsia="Calibri" w:hAnsi="Calibri" w:cs="Calibri"/>
          <w:b/>
          <w:bCs/>
          <w:color w:val="000000" w:themeColor="text1"/>
          <w:sz w:val="28"/>
          <w:szCs w:val="28"/>
        </w:rPr>
        <w:t xml:space="preserve"> March 2022</w:t>
      </w:r>
    </w:p>
    <w:p w14:paraId="241B1754" w14:textId="3374424E" w:rsidR="43E14D04" w:rsidRDefault="43E14D04" w:rsidP="3DAC7D95">
      <w:pPr>
        <w:spacing w:line="257" w:lineRule="auto"/>
        <w:jc w:val="center"/>
        <w:rPr>
          <w:rFonts w:ascii="Calibri" w:eastAsia="Calibri" w:hAnsi="Calibri" w:cs="Calibri"/>
          <w:b/>
          <w:bCs/>
          <w:sz w:val="32"/>
          <w:szCs w:val="32"/>
        </w:rPr>
      </w:pPr>
    </w:p>
    <w:p w14:paraId="0E00DB0A" w14:textId="13C9ED91" w:rsidR="43E14D04" w:rsidRDefault="43E14D04" w:rsidP="3DAC7D95">
      <w:pPr>
        <w:jc w:val="center"/>
        <w:rPr>
          <w:rFonts w:eastAsiaTheme="minorEastAsia"/>
          <w:b/>
          <w:bCs/>
          <w:sz w:val="32"/>
          <w:szCs w:val="32"/>
        </w:rPr>
      </w:pPr>
    </w:p>
    <w:p w14:paraId="0084B531" w14:textId="45CFD275" w:rsidR="43E14D04" w:rsidRDefault="43E14D04" w:rsidP="3DAC7D95">
      <w:pPr>
        <w:jc w:val="center"/>
        <w:rPr>
          <w:rFonts w:eastAsiaTheme="minorEastAsia"/>
          <w:b/>
          <w:bCs/>
          <w:sz w:val="32"/>
          <w:szCs w:val="32"/>
        </w:rPr>
      </w:pPr>
    </w:p>
    <w:p w14:paraId="51066D2B" w14:textId="340C18B3" w:rsidR="43E14D04" w:rsidRDefault="43E14D04" w:rsidP="3DAC7D95">
      <w:pPr>
        <w:jc w:val="center"/>
        <w:rPr>
          <w:rFonts w:eastAsiaTheme="minorEastAsia"/>
          <w:b/>
          <w:bCs/>
          <w:sz w:val="32"/>
          <w:szCs w:val="32"/>
        </w:rPr>
      </w:pPr>
    </w:p>
    <w:p w14:paraId="0E560AD9" w14:textId="053E7531" w:rsidR="43E14D04" w:rsidRDefault="43E14D04" w:rsidP="3DAC7D95">
      <w:pPr>
        <w:jc w:val="center"/>
        <w:rPr>
          <w:rFonts w:eastAsiaTheme="minorEastAsia"/>
          <w:b/>
          <w:bCs/>
          <w:sz w:val="32"/>
          <w:szCs w:val="32"/>
        </w:rPr>
      </w:pPr>
    </w:p>
    <w:p w14:paraId="2B63F800" w14:textId="0685C2D3" w:rsidR="43E14D04" w:rsidRDefault="43E14D04" w:rsidP="3DAC7D95">
      <w:pPr>
        <w:jc w:val="center"/>
        <w:rPr>
          <w:rFonts w:eastAsiaTheme="minorEastAsia"/>
          <w:b/>
          <w:bCs/>
          <w:sz w:val="32"/>
          <w:szCs w:val="32"/>
        </w:rPr>
      </w:pPr>
    </w:p>
    <w:p w14:paraId="343DC2FC" w14:textId="50EB328D" w:rsidR="43E14D04" w:rsidRDefault="43E14D04" w:rsidP="3DAC7D95">
      <w:pPr>
        <w:jc w:val="center"/>
        <w:rPr>
          <w:rFonts w:eastAsiaTheme="minorEastAsia"/>
          <w:b/>
          <w:bCs/>
          <w:sz w:val="32"/>
          <w:szCs w:val="32"/>
        </w:rPr>
      </w:pPr>
    </w:p>
    <w:p w14:paraId="1BE69EDF" w14:textId="579D0A90" w:rsidR="43E14D04" w:rsidRDefault="43E14D04" w:rsidP="3DAC7D95">
      <w:pPr>
        <w:jc w:val="center"/>
        <w:rPr>
          <w:rFonts w:eastAsiaTheme="minorEastAsia"/>
          <w:b/>
          <w:bCs/>
          <w:sz w:val="32"/>
          <w:szCs w:val="32"/>
        </w:rPr>
      </w:pPr>
    </w:p>
    <w:p w14:paraId="42E34C81" w14:textId="4F6ACDF1" w:rsidR="43E14D04" w:rsidRDefault="43E14D04" w:rsidP="3DAC7D95">
      <w:pPr>
        <w:jc w:val="center"/>
        <w:rPr>
          <w:rFonts w:eastAsiaTheme="minorEastAsia"/>
          <w:b/>
          <w:bCs/>
          <w:sz w:val="32"/>
          <w:szCs w:val="32"/>
        </w:rPr>
      </w:pPr>
    </w:p>
    <w:p w14:paraId="14FBDE66" w14:textId="6D0FB35F" w:rsidR="43E14D04" w:rsidRDefault="43E14D04" w:rsidP="3DAC7D95">
      <w:pPr>
        <w:jc w:val="center"/>
        <w:rPr>
          <w:rFonts w:eastAsiaTheme="minorEastAsia"/>
          <w:b/>
          <w:bCs/>
          <w:sz w:val="32"/>
          <w:szCs w:val="32"/>
        </w:rPr>
      </w:pPr>
    </w:p>
    <w:p w14:paraId="586B8F7D" w14:textId="792A171C" w:rsidR="43E14D04" w:rsidRDefault="43E14D04" w:rsidP="3DAC7D95">
      <w:pPr>
        <w:jc w:val="center"/>
        <w:rPr>
          <w:rFonts w:eastAsiaTheme="minorEastAsia"/>
          <w:b/>
          <w:bCs/>
          <w:sz w:val="32"/>
          <w:szCs w:val="32"/>
        </w:rPr>
      </w:pPr>
    </w:p>
    <w:p w14:paraId="09A393BA" w14:textId="5EBAAE15" w:rsidR="43E14D04" w:rsidRDefault="43E14D04" w:rsidP="3DAC7D95">
      <w:pPr>
        <w:jc w:val="center"/>
        <w:rPr>
          <w:rFonts w:eastAsiaTheme="minorEastAsia"/>
          <w:b/>
          <w:bCs/>
          <w:sz w:val="32"/>
          <w:szCs w:val="32"/>
        </w:rPr>
      </w:pPr>
      <w:r w:rsidRPr="3DAC7D95">
        <w:rPr>
          <w:rFonts w:eastAsiaTheme="minorEastAsia"/>
          <w:b/>
          <w:bCs/>
          <w:sz w:val="32"/>
          <w:szCs w:val="32"/>
        </w:rPr>
        <w:t>Introduction</w:t>
      </w:r>
    </w:p>
    <w:p w14:paraId="44B5AE58" w14:textId="2DBC0198" w:rsidR="43E14D04" w:rsidRDefault="43E14D04" w:rsidP="3DAC7D95">
      <w:pPr>
        <w:jc w:val="center"/>
        <w:rPr>
          <w:rFonts w:eastAsiaTheme="minorEastAsia"/>
          <w:b/>
          <w:bCs/>
        </w:rPr>
      </w:pPr>
    </w:p>
    <w:p w14:paraId="1C3ADCCA" w14:textId="218AE274" w:rsidR="43E14D04" w:rsidRDefault="43E14D04" w:rsidP="3DAC7D95">
      <w:pPr>
        <w:jc w:val="center"/>
        <w:rPr>
          <w:rFonts w:eastAsiaTheme="minorEastAsia"/>
          <w:b/>
          <w:bCs/>
        </w:rPr>
      </w:pPr>
    </w:p>
    <w:p w14:paraId="44668C70" w14:textId="6A831351" w:rsidR="43E14D04" w:rsidRDefault="43E14D04" w:rsidP="3DAC7D95">
      <w:pPr>
        <w:rPr>
          <w:rFonts w:eastAsiaTheme="minorEastAsia"/>
        </w:rPr>
      </w:pPr>
      <w:r w:rsidRPr="3DAC7D95">
        <w:rPr>
          <w:rFonts w:eastAsiaTheme="minorEastAsia"/>
        </w:rPr>
        <w:t xml:space="preserve">The manager plays a vital role in any organization. He leads the people, controls the employees and their activities, makes important decisions, take care of human relation activities.                                  Management is planning, organizing, leading, and controlling. It is including the process of working with other people to achieve the company goals. Management ensures optimal use of resources. By planning and organizing management achieves efficiency in all business activities. Management motivates people and they do their job in the best.                                                                                      To do their job the managers use management strategies. They are a set of techniques for controlling and targeting the business to achieve certain goals. The manager has strategies for goal setting, leadership, and business administration. Using the clear strategies, the business can achieve a highest performance. The strategy is the basis of success of one organization. Everything that one manager chooses to do or not to do to achieve the company goals is strategy. This include defining the objectives and goals of the organization, doing a schedule for achieving the short-, medium- and long-term goals, determining the necessary resources, creating a clear sense of the direction for the organization and its employees. </w:t>
      </w:r>
    </w:p>
    <w:p w14:paraId="1DB44B4E" w14:textId="41F85B2D" w:rsidR="43E14D04" w:rsidRPr="0093456E" w:rsidRDefault="43E14D04" w:rsidP="3DAC7D95">
      <w:pPr>
        <w:rPr>
          <w:rFonts w:eastAsiaTheme="minorEastAsia"/>
          <w:lang w:val="bg-BG"/>
        </w:rPr>
      </w:pPr>
      <w:r w:rsidRPr="3DAC7D95">
        <w:rPr>
          <w:rFonts w:eastAsiaTheme="minorEastAsia"/>
        </w:rPr>
        <w:t>This report will demonstrate an understanding of the role and priorities of top management and how it supports line managers. This report will evaluate the effect that organisational structure, culture, and management strategies have on the success of one of the biggest retailers of the word Tesco</w:t>
      </w:r>
      <w:r w:rsidR="0093456E" w:rsidRPr="009F2295">
        <w:rPr>
          <w:rFonts w:eastAsiaTheme="minorEastAsia" w:cstheme="minorHAnsi"/>
          <w:lang w:val="bg-BG"/>
        </w:rPr>
        <w:t>.</w:t>
      </w:r>
      <w:r w:rsidR="009F2295">
        <w:rPr>
          <w:rFonts w:eastAsiaTheme="minorEastAsia" w:cstheme="minorHAnsi"/>
        </w:rPr>
        <w:t xml:space="preserve">  </w:t>
      </w:r>
      <w:r w:rsidR="009F2295" w:rsidRPr="009F2295">
        <w:rPr>
          <w:rFonts w:eastAsiaTheme="minorEastAsia" w:cstheme="minorHAnsi"/>
        </w:rPr>
        <w:t>The global wholesale and retail giant Tesco today really impresses with its scale. It has 6,720 stores scattered around the world. 450,000 people are involved in administration and direct sales. The annual sales turnover is 57 billion pounds, which provides a profit of over 2 billion pounds each year</w:t>
      </w:r>
      <w:r w:rsidR="009F2295">
        <w:rPr>
          <w:rFonts w:eastAsiaTheme="minorEastAsia" w:cstheme="minorHAnsi"/>
        </w:rPr>
        <w:t>.</w:t>
      </w:r>
    </w:p>
    <w:p w14:paraId="69915593" w14:textId="778A0E56" w:rsidR="43E14D04" w:rsidRDefault="43E14D04" w:rsidP="43E14D04">
      <w:pPr>
        <w:rPr>
          <w:rFonts w:eastAsiaTheme="minorEastAsia"/>
        </w:rPr>
      </w:pPr>
    </w:p>
    <w:p w14:paraId="55E5A3C6" w14:textId="75EA0785" w:rsidR="43E14D04" w:rsidRDefault="43E14D04" w:rsidP="43E14D04">
      <w:pPr>
        <w:rPr>
          <w:rFonts w:eastAsiaTheme="minorEastAsia"/>
        </w:rPr>
      </w:pPr>
    </w:p>
    <w:p w14:paraId="27B79BE2" w14:textId="20CB180D" w:rsidR="43E14D04" w:rsidRDefault="43E14D04" w:rsidP="43E14D04">
      <w:pPr>
        <w:rPr>
          <w:rFonts w:eastAsiaTheme="minorEastAsia"/>
        </w:rPr>
      </w:pPr>
    </w:p>
    <w:p w14:paraId="5C472F15" w14:textId="7AC5D2E8" w:rsidR="43E14D04" w:rsidRDefault="43E14D04" w:rsidP="43E14D04">
      <w:pPr>
        <w:rPr>
          <w:rFonts w:eastAsiaTheme="minorEastAsia"/>
        </w:rPr>
      </w:pPr>
    </w:p>
    <w:p w14:paraId="06E4C10B" w14:textId="32D3CE10" w:rsidR="43E14D04" w:rsidRDefault="43E14D04" w:rsidP="43E14D04">
      <w:pPr>
        <w:rPr>
          <w:rFonts w:eastAsiaTheme="minorEastAsia"/>
        </w:rPr>
      </w:pPr>
    </w:p>
    <w:p w14:paraId="2AC3A943" w14:textId="20B05A95" w:rsidR="43E14D04" w:rsidRDefault="43E14D04" w:rsidP="43E14D04">
      <w:pPr>
        <w:rPr>
          <w:rFonts w:eastAsiaTheme="minorEastAsia"/>
        </w:rPr>
      </w:pPr>
    </w:p>
    <w:p w14:paraId="7B2AEBA5" w14:textId="144BB6C3" w:rsidR="43E14D04" w:rsidRDefault="43E14D04" w:rsidP="43E14D04">
      <w:pPr>
        <w:rPr>
          <w:rFonts w:eastAsiaTheme="minorEastAsia"/>
        </w:rPr>
      </w:pPr>
    </w:p>
    <w:p w14:paraId="2D5142A0" w14:textId="0576E329" w:rsidR="43E14D04" w:rsidRDefault="43E14D04" w:rsidP="43E14D04">
      <w:pPr>
        <w:rPr>
          <w:rFonts w:eastAsiaTheme="minorEastAsia"/>
        </w:rPr>
      </w:pPr>
    </w:p>
    <w:p w14:paraId="621E6F64" w14:textId="7833AC21" w:rsidR="43E14D04" w:rsidRPr="009F41CC" w:rsidRDefault="009F41CC" w:rsidP="009F41CC">
      <w:pPr>
        <w:jc w:val="center"/>
        <w:rPr>
          <w:rFonts w:eastAsiaTheme="minorEastAsia"/>
          <w:b/>
          <w:bCs/>
          <w:sz w:val="32"/>
          <w:szCs w:val="32"/>
        </w:rPr>
      </w:pPr>
      <w:r w:rsidRPr="009F41CC">
        <w:rPr>
          <w:rFonts w:eastAsiaTheme="minorEastAsia"/>
          <w:b/>
          <w:bCs/>
          <w:sz w:val="32"/>
          <w:szCs w:val="32"/>
        </w:rPr>
        <w:lastRenderedPageBreak/>
        <w:t>Discussion</w:t>
      </w:r>
    </w:p>
    <w:p w14:paraId="1829EA5D" w14:textId="120E8A63" w:rsidR="43E14D04" w:rsidRDefault="43E14D04" w:rsidP="43E14D04">
      <w:pPr>
        <w:rPr>
          <w:rFonts w:eastAsiaTheme="minorEastAsia"/>
        </w:rPr>
      </w:pPr>
    </w:p>
    <w:p w14:paraId="3EE18FE4" w14:textId="7DB22749" w:rsidR="43E14D04" w:rsidRPr="00C1366B" w:rsidRDefault="00535C64" w:rsidP="3DAC7D95">
      <w:pPr>
        <w:rPr>
          <w:rFonts w:eastAsiaTheme="minorEastAsia" w:cstheme="minorHAnsi"/>
          <w:color w:val="000000" w:themeColor="text1"/>
          <w:lang w:val="en"/>
        </w:rPr>
      </w:pPr>
      <w:r>
        <w:rPr>
          <w:rFonts w:eastAsiaTheme="minorEastAsia"/>
          <w:color w:val="000000" w:themeColor="text1"/>
        </w:rPr>
        <w:t>In an organization to</w:t>
      </w:r>
      <w:r w:rsidR="43E14D04" w:rsidRPr="3DAC7D95">
        <w:rPr>
          <w:rFonts w:eastAsiaTheme="minorEastAsia"/>
          <w:color w:val="000000" w:themeColor="text1"/>
        </w:rPr>
        <w:t xml:space="preserve">p managers run the company. They </w:t>
      </w:r>
      <w:r w:rsidR="009D0BFC">
        <w:rPr>
          <w:rFonts w:eastAsiaTheme="minorEastAsia"/>
          <w:color w:val="000000" w:themeColor="text1"/>
        </w:rPr>
        <w:t>give</w:t>
      </w:r>
      <w:r w:rsidR="43E14D04" w:rsidRPr="3DAC7D95">
        <w:rPr>
          <w:rFonts w:eastAsiaTheme="minorEastAsia"/>
          <w:color w:val="000000" w:themeColor="text1"/>
        </w:rPr>
        <w:t xml:space="preserve"> the direction of the organization and determine the main stages that </w:t>
      </w:r>
      <w:r w:rsidR="009D0BFC">
        <w:rPr>
          <w:rFonts w:eastAsiaTheme="minorEastAsia"/>
          <w:color w:val="000000" w:themeColor="text1"/>
        </w:rPr>
        <w:t>company</w:t>
      </w:r>
      <w:r w:rsidR="43E14D04" w:rsidRPr="3DAC7D95">
        <w:rPr>
          <w:rFonts w:eastAsiaTheme="minorEastAsia"/>
          <w:color w:val="000000" w:themeColor="text1"/>
        </w:rPr>
        <w:t xml:space="preserve"> must achieve. </w:t>
      </w:r>
      <w:r w:rsidR="009F41CC" w:rsidRPr="3DAC7D95">
        <w:rPr>
          <w:rFonts w:eastAsiaTheme="minorEastAsia"/>
          <w:color w:val="000000" w:themeColor="text1"/>
        </w:rPr>
        <w:t>Top managers</w:t>
      </w:r>
      <w:r w:rsidR="43E14D04" w:rsidRPr="3DAC7D95">
        <w:rPr>
          <w:rFonts w:eastAsiaTheme="minorEastAsia"/>
          <w:color w:val="000000" w:themeColor="text1"/>
        </w:rPr>
        <w:t xml:space="preserve"> are Chief Executive Officer, Chief Operating Officer, Chief Information Officer, Managing Director, and Senior Chief Executive Officer. Top managers using a long-term planning, organisation strategies and policy formulation. </w:t>
      </w:r>
      <w:r w:rsidR="3DAC7D95" w:rsidRPr="3DAC7D95">
        <w:rPr>
          <w:rFonts w:eastAsiaTheme="minorEastAsia"/>
          <w:color w:val="000000" w:themeColor="text1"/>
          <w:lang w:val="en"/>
        </w:rPr>
        <w:t>Their task is to ensure the stability and growth of a company and its survival. They define the goals of the organization, expanding sales and</w:t>
      </w:r>
      <w:r w:rsidR="00487409">
        <w:rPr>
          <w:rFonts w:eastAsiaTheme="minorEastAsia"/>
          <w:color w:val="000000" w:themeColor="text1"/>
          <w:lang w:val="en"/>
        </w:rPr>
        <w:t xml:space="preserve"> creates</w:t>
      </w:r>
      <w:r w:rsidR="3DAC7D95" w:rsidRPr="3DAC7D95">
        <w:rPr>
          <w:rFonts w:eastAsiaTheme="minorEastAsia"/>
          <w:color w:val="000000" w:themeColor="text1"/>
          <w:lang w:val="en"/>
        </w:rPr>
        <w:t xml:space="preserve"> good relationships with employees</w:t>
      </w:r>
      <w:r w:rsidR="00487409">
        <w:rPr>
          <w:rFonts w:eastAsiaTheme="minorEastAsia"/>
          <w:color w:val="000000" w:themeColor="text1"/>
          <w:lang w:val="en"/>
        </w:rPr>
        <w:t>, and good interaction with</w:t>
      </w:r>
      <w:r w:rsidR="3DAC7D95" w:rsidRPr="3DAC7D95">
        <w:rPr>
          <w:rFonts w:eastAsiaTheme="minorEastAsia"/>
          <w:color w:val="000000" w:themeColor="text1"/>
          <w:lang w:val="en"/>
        </w:rPr>
        <w:t xml:space="preserve"> </w:t>
      </w:r>
      <w:r w:rsidR="00225FF4" w:rsidRPr="3DAC7D95">
        <w:rPr>
          <w:rFonts w:eastAsiaTheme="minorEastAsia"/>
          <w:color w:val="000000" w:themeColor="text1"/>
          <w:lang w:val="en"/>
        </w:rPr>
        <w:t>customers,</w:t>
      </w:r>
      <w:r w:rsidR="3DAC7D95" w:rsidRPr="3DAC7D95">
        <w:rPr>
          <w:rFonts w:eastAsiaTheme="minorEastAsia"/>
          <w:color w:val="000000" w:themeColor="text1"/>
          <w:lang w:val="en"/>
        </w:rPr>
        <w:t xml:space="preserve"> and the public. The top managers set the market and financial policy of the company, take care of finding financing and profit management. They also control the management at the middle and lower level. Top</w:t>
      </w:r>
      <w:r w:rsidR="00487409">
        <w:rPr>
          <w:rFonts w:eastAsiaTheme="minorEastAsia"/>
          <w:color w:val="000000" w:themeColor="text1"/>
          <w:lang w:val="en"/>
        </w:rPr>
        <w:t xml:space="preserve"> </w:t>
      </w:r>
      <w:r w:rsidR="3DAC7D95" w:rsidRPr="3DAC7D95">
        <w:rPr>
          <w:rFonts w:eastAsiaTheme="minorEastAsia"/>
          <w:color w:val="000000" w:themeColor="text1"/>
          <w:lang w:val="en"/>
        </w:rPr>
        <w:t>manage</w:t>
      </w:r>
      <w:r w:rsidR="00487409">
        <w:rPr>
          <w:rFonts w:eastAsiaTheme="minorEastAsia"/>
          <w:color w:val="000000" w:themeColor="text1"/>
          <w:lang w:val="en"/>
        </w:rPr>
        <w:t>rs</w:t>
      </w:r>
      <w:r w:rsidR="3DAC7D95" w:rsidRPr="3DAC7D95">
        <w:rPr>
          <w:rFonts w:eastAsiaTheme="minorEastAsia"/>
          <w:color w:val="000000" w:themeColor="text1"/>
          <w:lang w:val="en"/>
        </w:rPr>
        <w:t xml:space="preserve"> make </w:t>
      </w:r>
      <w:r w:rsidR="00487409">
        <w:rPr>
          <w:rFonts w:eastAsiaTheme="minorEastAsia"/>
          <w:color w:val="000000" w:themeColor="text1"/>
          <w:lang w:val="en"/>
        </w:rPr>
        <w:t>main</w:t>
      </w:r>
      <w:r w:rsidR="3DAC7D95" w:rsidRPr="3DAC7D95">
        <w:rPr>
          <w:rFonts w:eastAsiaTheme="minorEastAsia"/>
          <w:color w:val="000000" w:themeColor="text1"/>
          <w:lang w:val="en"/>
        </w:rPr>
        <w:t xml:space="preserve"> decisions in an organization. </w:t>
      </w:r>
      <w:r w:rsidR="00624135">
        <w:rPr>
          <w:rFonts w:eastAsiaTheme="minorEastAsia"/>
          <w:color w:val="000000" w:themeColor="text1"/>
          <w:lang w:val="en"/>
        </w:rPr>
        <w:t>They</w:t>
      </w:r>
      <w:r w:rsidR="3DAC7D95" w:rsidRPr="3DAC7D95">
        <w:rPr>
          <w:rFonts w:eastAsiaTheme="minorEastAsia"/>
          <w:color w:val="000000" w:themeColor="text1"/>
          <w:lang w:val="en"/>
        </w:rPr>
        <w:t xml:space="preserve"> form the strategies, tasks</w:t>
      </w:r>
      <w:r w:rsidR="00624135">
        <w:rPr>
          <w:rFonts w:eastAsiaTheme="minorEastAsia"/>
          <w:color w:val="000000" w:themeColor="text1"/>
          <w:lang w:val="en"/>
        </w:rPr>
        <w:t xml:space="preserve">, </w:t>
      </w:r>
      <w:r w:rsidR="009F41CC">
        <w:rPr>
          <w:rFonts w:eastAsiaTheme="minorEastAsia"/>
          <w:color w:val="000000" w:themeColor="text1"/>
          <w:lang w:val="en"/>
        </w:rPr>
        <w:t>goals,</w:t>
      </w:r>
      <w:r w:rsidR="3DAC7D95" w:rsidRPr="3DAC7D95">
        <w:rPr>
          <w:rFonts w:eastAsiaTheme="minorEastAsia"/>
          <w:color w:val="000000" w:themeColor="text1"/>
          <w:lang w:val="en"/>
        </w:rPr>
        <w:t xml:space="preserve"> and</w:t>
      </w:r>
      <w:r w:rsidR="00624135">
        <w:rPr>
          <w:rFonts w:eastAsiaTheme="minorEastAsia"/>
          <w:color w:val="000000" w:themeColor="text1"/>
          <w:lang w:val="en"/>
        </w:rPr>
        <w:t xml:space="preserve"> future</w:t>
      </w:r>
      <w:r w:rsidR="3DAC7D95" w:rsidRPr="3DAC7D95">
        <w:rPr>
          <w:rFonts w:eastAsiaTheme="minorEastAsia"/>
          <w:color w:val="000000" w:themeColor="text1"/>
          <w:lang w:val="en"/>
        </w:rPr>
        <w:t xml:space="preserve"> projects. The</w:t>
      </w:r>
      <w:r w:rsidR="00624135">
        <w:rPr>
          <w:rFonts w:eastAsiaTheme="minorEastAsia"/>
          <w:color w:val="000000" w:themeColor="text1"/>
          <w:lang w:val="en"/>
        </w:rPr>
        <w:t>ir</w:t>
      </w:r>
      <w:r w:rsidR="3DAC7D95" w:rsidRPr="3DAC7D95">
        <w:rPr>
          <w:rFonts w:eastAsiaTheme="minorEastAsia"/>
          <w:color w:val="000000" w:themeColor="text1"/>
          <w:lang w:val="en"/>
        </w:rPr>
        <w:t xml:space="preserve"> </w:t>
      </w:r>
      <w:r w:rsidR="009F41CC" w:rsidRPr="3DAC7D95">
        <w:rPr>
          <w:rFonts w:eastAsiaTheme="minorEastAsia"/>
          <w:color w:val="000000" w:themeColor="text1"/>
          <w:lang w:val="en"/>
        </w:rPr>
        <w:t>decisions affect</w:t>
      </w:r>
      <w:r w:rsidR="3DAC7D95" w:rsidRPr="3DAC7D95">
        <w:rPr>
          <w:rFonts w:eastAsiaTheme="minorEastAsia"/>
          <w:color w:val="000000" w:themeColor="text1"/>
          <w:lang w:val="en"/>
        </w:rPr>
        <w:t xml:space="preserve"> </w:t>
      </w:r>
      <w:r w:rsidR="00624135">
        <w:rPr>
          <w:rFonts w:eastAsiaTheme="minorEastAsia"/>
          <w:color w:val="000000" w:themeColor="text1"/>
          <w:lang w:val="en"/>
        </w:rPr>
        <w:t>people</w:t>
      </w:r>
      <w:r w:rsidR="3DAC7D95" w:rsidRPr="3DAC7D95">
        <w:rPr>
          <w:rFonts w:eastAsiaTheme="minorEastAsia"/>
          <w:color w:val="000000" w:themeColor="text1"/>
          <w:lang w:val="en"/>
        </w:rPr>
        <w:t xml:space="preserve"> working in the </w:t>
      </w:r>
      <w:r w:rsidR="00624135">
        <w:rPr>
          <w:rFonts w:eastAsiaTheme="minorEastAsia"/>
          <w:color w:val="000000" w:themeColor="text1"/>
          <w:lang w:val="en"/>
        </w:rPr>
        <w:t xml:space="preserve">company </w:t>
      </w:r>
      <w:r w:rsidR="009F41CC" w:rsidRPr="3DAC7D95">
        <w:rPr>
          <w:rFonts w:eastAsiaTheme="minorEastAsia"/>
          <w:color w:val="000000" w:themeColor="text1"/>
          <w:lang w:val="en"/>
        </w:rPr>
        <w:t xml:space="preserve">and </w:t>
      </w:r>
      <w:r w:rsidR="009F41CC">
        <w:rPr>
          <w:rFonts w:eastAsiaTheme="minorEastAsia"/>
          <w:color w:val="000000" w:themeColor="text1"/>
          <w:lang w:val="en"/>
        </w:rPr>
        <w:t>they</w:t>
      </w:r>
      <w:r w:rsidR="00624135">
        <w:rPr>
          <w:rFonts w:eastAsiaTheme="minorEastAsia"/>
          <w:color w:val="000000" w:themeColor="text1"/>
          <w:lang w:val="en"/>
        </w:rPr>
        <w:t xml:space="preserve"> </w:t>
      </w:r>
      <w:r w:rsidR="3DAC7D95" w:rsidRPr="3DAC7D95">
        <w:rPr>
          <w:rFonts w:eastAsiaTheme="minorEastAsia"/>
          <w:color w:val="000000" w:themeColor="text1"/>
          <w:lang w:val="en"/>
        </w:rPr>
        <w:t xml:space="preserve">are responsible for the success </w:t>
      </w:r>
      <w:r w:rsidR="00624135">
        <w:rPr>
          <w:rFonts w:eastAsiaTheme="minorEastAsia"/>
          <w:color w:val="000000" w:themeColor="text1"/>
          <w:lang w:val="en"/>
        </w:rPr>
        <w:t xml:space="preserve">or failure </w:t>
      </w:r>
      <w:r w:rsidR="3DAC7D95" w:rsidRPr="3DAC7D95">
        <w:rPr>
          <w:rFonts w:eastAsiaTheme="minorEastAsia"/>
          <w:color w:val="000000" w:themeColor="text1"/>
          <w:lang w:val="en"/>
        </w:rPr>
        <w:t xml:space="preserve">of the company. The role of the top manager is to make important decisions affecting all employees in a company. It also sets the bar for how managers treat </w:t>
      </w:r>
      <w:r w:rsidR="00BD3A10">
        <w:rPr>
          <w:rFonts w:eastAsiaTheme="minorEastAsia"/>
          <w:color w:val="000000" w:themeColor="text1"/>
          <w:lang w:val="en"/>
        </w:rPr>
        <w:t>employees</w:t>
      </w:r>
      <w:r w:rsidR="3DAC7D95" w:rsidRPr="3DAC7D95">
        <w:rPr>
          <w:rFonts w:eastAsiaTheme="minorEastAsia"/>
          <w:color w:val="000000" w:themeColor="text1"/>
          <w:lang w:val="en"/>
        </w:rPr>
        <w:t xml:space="preserve"> and how they treat each other, </w:t>
      </w:r>
      <w:r w:rsidR="00BD3A10">
        <w:rPr>
          <w:rFonts w:eastAsiaTheme="minorEastAsia"/>
          <w:color w:val="000000" w:themeColor="text1"/>
          <w:lang w:val="en"/>
        </w:rPr>
        <w:t>That</w:t>
      </w:r>
      <w:r w:rsidR="3DAC7D95" w:rsidRPr="3DAC7D95">
        <w:rPr>
          <w:rFonts w:eastAsiaTheme="minorEastAsia"/>
          <w:color w:val="000000" w:themeColor="text1"/>
          <w:lang w:val="en"/>
        </w:rPr>
        <w:t xml:space="preserve"> is also very important for the company's success. When the manager understands the importance of his role, he begins to make the right decisions, to improve the way he interacts with other managers and teams. Employees are beginning to see their participation is valued, </w:t>
      </w:r>
      <w:r w:rsidR="00225FF4" w:rsidRPr="3DAC7D95">
        <w:rPr>
          <w:rFonts w:eastAsiaTheme="minorEastAsia"/>
          <w:color w:val="000000" w:themeColor="text1"/>
          <w:lang w:val="en"/>
        </w:rPr>
        <w:t>they become</w:t>
      </w:r>
      <w:r w:rsidR="3DAC7D95" w:rsidRPr="3DAC7D95">
        <w:rPr>
          <w:rFonts w:eastAsiaTheme="minorEastAsia"/>
          <w:color w:val="000000" w:themeColor="text1"/>
          <w:lang w:val="en"/>
        </w:rPr>
        <w:t xml:space="preserve"> more motivated, and begin to do their work with enthusiasm. The top manage</w:t>
      </w:r>
      <w:r w:rsidR="00BD3A10">
        <w:rPr>
          <w:rFonts w:eastAsiaTheme="minorEastAsia"/>
          <w:color w:val="000000" w:themeColor="text1"/>
          <w:lang w:val="en"/>
        </w:rPr>
        <w:t>rs</w:t>
      </w:r>
      <w:r w:rsidR="3DAC7D95" w:rsidRPr="3DAC7D95">
        <w:rPr>
          <w:rFonts w:eastAsiaTheme="minorEastAsia"/>
          <w:color w:val="000000" w:themeColor="text1"/>
          <w:lang w:val="en"/>
        </w:rPr>
        <w:t xml:space="preserve"> give an example</w:t>
      </w:r>
      <w:r w:rsidR="00BD3A10">
        <w:rPr>
          <w:rFonts w:eastAsiaTheme="minorEastAsia"/>
          <w:color w:val="000000" w:themeColor="text1"/>
          <w:lang w:val="en"/>
        </w:rPr>
        <w:t xml:space="preserve"> for their staff</w:t>
      </w:r>
      <w:r w:rsidR="3DAC7D95" w:rsidRPr="3DAC7D95">
        <w:rPr>
          <w:rFonts w:eastAsiaTheme="minorEastAsia"/>
          <w:color w:val="000000" w:themeColor="text1"/>
          <w:lang w:val="en"/>
        </w:rPr>
        <w:t xml:space="preserve"> motivation</w:t>
      </w:r>
      <w:r w:rsidR="00A62DE9">
        <w:rPr>
          <w:rFonts w:eastAsiaTheme="minorEastAsia"/>
          <w:color w:val="000000" w:themeColor="text1"/>
          <w:lang w:val="en"/>
        </w:rPr>
        <w:t xml:space="preserve">, this one </w:t>
      </w:r>
      <w:r w:rsidR="009F41CC" w:rsidRPr="00C1366B">
        <w:rPr>
          <w:rFonts w:eastAsiaTheme="minorEastAsia" w:cstheme="minorHAnsi"/>
          <w:color w:val="000000" w:themeColor="text1"/>
          <w:lang w:val="en"/>
        </w:rPr>
        <w:t>motivates</w:t>
      </w:r>
      <w:r w:rsidR="00A62DE9" w:rsidRPr="00C1366B">
        <w:rPr>
          <w:rFonts w:eastAsiaTheme="minorEastAsia" w:cstheme="minorHAnsi"/>
          <w:color w:val="000000" w:themeColor="text1"/>
          <w:lang w:val="en"/>
        </w:rPr>
        <w:t xml:space="preserve"> employees to work better</w:t>
      </w:r>
      <w:r w:rsidR="3DAC7D95" w:rsidRPr="00C1366B">
        <w:rPr>
          <w:rFonts w:eastAsiaTheme="minorEastAsia" w:cstheme="minorHAnsi"/>
          <w:color w:val="000000" w:themeColor="text1"/>
          <w:lang w:val="en"/>
        </w:rPr>
        <w:t xml:space="preserve">. </w:t>
      </w:r>
      <w:r w:rsidR="00A62DE9" w:rsidRPr="00C1366B">
        <w:rPr>
          <w:rFonts w:eastAsiaTheme="minorEastAsia" w:cstheme="minorHAnsi"/>
          <w:color w:val="000000" w:themeColor="text1"/>
          <w:lang w:val="en"/>
        </w:rPr>
        <w:t>When managers</w:t>
      </w:r>
      <w:r w:rsidR="3DAC7D95" w:rsidRPr="00C1366B">
        <w:rPr>
          <w:rFonts w:eastAsiaTheme="minorEastAsia" w:cstheme="minorHAnsi"/>
          <w:color w:val="000000" w:themeColor="text1"/>
          <w:lang w:val="en"/>
        </w:rPr>
        <w:t xml:space="preserve"> </w:t>
      </w:r>
      <w:r w:rsidR="009F41CC" w:rsidRPr="00C1366B">
        <w:rPr>
          <w:rFonts w:eastAsiaTheme="minorEastAsia" w:cstheme="minorHAnsi"/>
          <w:color w:val="000000" w:themeColor="text1"/>
          <w:lang w:val="en"/>
        </w:rPr>
        <w:t>are</w:t>
      </w:r>
      <w:r w:rsidR="3DAC7D95" w:rsidRPr="00C1366B">
        <w:rPr>
          <w:rFonts w:eastAsiaTheme="minorEastAsia" w:cstheme="minorHAnsi"/>
          <w:color w:val="000000" w:themeColor="text1"/>
          <w:lang w:val="en"/>
        </w:rPr>
        <w:t xml:space="preserve"> </w:t>
      </w:r>
      <w:r w:rsidR="00225FF4" w:rsidRPr="00C1366B">
        <w:rPr>
          <w:rFonts w:eastAsiaTheme="minorEastAsia" w:cstheme="minorHAnsi"/>
          <w:color w:val="000000" w:themeColor="text1"/>
          <w:lang w:val="en"/>
        </w:rPr>
        <w:t xml:space="preserve">interested </w:t>
      </w:r>
      <w:r w:rsidR="00A62DE9" w:rsidRPr="00C1366B">
        <w:rPr>
          <w:rFonts w:eastAsiaTheme="minorEastAsia" w:cstheme="minorHAnsi"/>
          <w:color w:val="000000" w:themeColor="text1"/>
          <w:lang w:val="en"/>
        </w:rPr>
        <w:t xml:space="preserve">of their staff </w:t>
      </w:r>
      <w:r w:rsidR="00225FF4" w:rsidRPr="00C1366B">
        <w:rPr>
          <w:rFonts w:eastAsiaTheme="minorEastAsia" w:cstheme="minorHAnsi"/>
          <w:color w:val="000000" w:themeColor="text1"/>
          <w:lang w:val="en"/>
        </w:rPr>
        <w:t>and</w:t>
      </w:r>
      <w:r w:rsidR="3DAC7D95" w:rsidRPr="00C1366B">
        <w:rPr>
          <w:rFonts w:eastAsiaTheme="minorEastAsia" w:cstheme="minorHAnsi"/>
          <w:color w:val="000000" w:themeColor="text1"/>
          <w:lang w:val="en"/>
        </w:rPr>
        <w:t xml:space="preserve"> communicates with </w:t>
      </w:r>
      <w:r w:rsidR="00A62DE9" w:rsidRPr="00C1366B">
        <w:rPr>
          <w:rFonts w:eastAsiaTheme="minorEastAsia" w:cstheme="minorHAnsi"/>
          <w:color w:val="000000" w:themeColor="text1"/>
          <w:lang w:val="en"/>
        </w:rPr>
        <w:t xml:space="preserve">them, the staff is </w:t>
      </w:r>
      <w:r w:rsidR="002271D9" w:rsidRPr="00C1366B">
        <w:rPr>
          <w:rFonts w:eastAsiaTheme="minorEastAsia" w:cstheme="minorHAnsi"/>
          <w:color w:val="000000" w:themeColor="text1"/>
          <w:lang w:val="en"/>
        </w:rPr>
        <w:t xml:space="preserve">more enthusiastic </w:t>
      </w:r>
      <w:r w:rsidR="3DAC7D95" w:rsidRPr="00C1366B">
        <w:rPr>
          <w:rFonts w:eastAsiaTheme="minorEastAsia" w:cstheme="minorHAnsi"/>
          <w:color w:val="000000" w:themeColor="text1"/>
          <w:lang w:val="en"/>
        </w:rPr>
        <w:t>to achieve greater success</w:t>
      </w:r>
      <w:r w:rsidR="002271D9" w:rsidRPr="00C1366B">
        <w:rPr>
          <w:rFonts w:eastAsiaTheme="minorEastAsia" w:cstheme="minorHAnsi"/>
          <w:color w:val="000000" w:themeColor="text1"/>
          <w:lang w:val="en"/>
        </w:rPr>
        <w:t>.</w:t>
      </w:r>
      <w:r w:rsidR="3DAC7D95" w:rsidRPr="00C1366B">
        <w:rPr>
          <w:rFonts w:eastAsiaTheme="minorEastAsia" w:cstheme="minorHAnsi"/>
          <w:color w:val="000000" w:themeColor="text1"/>
          <w:lang w:val="en"/>
        </w:rPr>
        <w:t xml:space="preserve"> Every organization has managers and leaders</w:t>
      </w:r>
      <w:r w:rsidR="009F2295">
        <w:rPr>
          <w:rFonts w:eastAsiaTheme="minorEastAsia" w:cstheme="minorHAnsi"/>
          <w:color w:val="000000" w:themeColor="text1"/>
          <w:lang w:val="en"/>
        </w:rPr>
        <w:t xml:space="preserve">. </w:t>
      </w:r>
      <w:r w:rsidR="009F2295" w:rsidRPr="009F2295">
        <w:rPr>
          <w:rFonts w:eastAsiaTheme="minorEastAsia" w:cstheme="minorHAnsi"/>
          <w:color w:val="000000" w:themeColor="text1"/>
          <w:lang w:val="en"/>
        </w:rPr>
        <w:t>A leader is a person with great influence, he sets an example to others and takes responsibility. Managers are usually people with the right education who demonstrate their management skills. In the best case, the leader must have managerial skills and the manager must have leadership</w:t>
      </w:r>
      <w:r w:rsidR="00E41E38" w:rsidRPr="00C1366B">
        <w:rPr>
          <w:rFonts w:cstheme="minorHAnsi"/>
          <w:color w:val="000000"/>
          <w:shd w:val="clear" w:color="auto" w:fill="F5F5F5"/>
        </w:rPr>
        <w:t>.</w:t>
      </w:r>
      <w:r w:rsidR="3DAC7D95" w:rsidRPr="00C1366B">
        <w:rPr>
          <w:rFonts w:eastAsiaTheme="minorEastAsia" w:cstheme="minorHAnsi"/>
          <w:color w:val="000000" w:themeColor="text1"/>
          <w:lang w:val="en"/>
        </w:rPr>
        <w:t xml:space="preserve"> Very important for one organization is the good interaction between all levels of management. The support that </w:t>
      </w:r>
      <w:r w:rsidR="009F41CC" w:rsidRPr="00C1366B">
        <w:rPr>
          <w:rFonts w:eastAsiaTheme="minorEastAsia" w:cstheme="minorHAnsi"/>
          <w:color w:val="000000" w:themeColor="text1"/>
          <w:lang w:val="en"/>
        </w:rPr>
        <w:t>tops</w:t>
      </w:r>
      <w:r w:rsidR="3DAC7D95" w:rsidRPr="00C1366B">
        <w:rPr>
          <w:rFonts w:eastAsiaTheme="minorEastAsia" w:cstheme="minorHAnsi"/>
          <w:color w:val="000000" w:themeColor="text1"/>
          <w:lang w:val="en"/>
        </w:rPr>
        <w:t xml:space="preserve"> management give to line managers is vital for the survival of the business.</w:t>
      </w:r>
    </w:p>
    <w:p w14:paraId="64BD3DAF" w14:textId="046C4301" w:rsidR="3DAC7D95" w:rsidRDefault="3DAC7D95" w:rsidP="3DAC7D95">
      <w:pPr>
        <w:rPr>
          <w:rFonts w:eastAsiaTheme="minorEastAsia"/>
          <w:color w:val="000000" w:themeColor="text1"/>
          <w:lang w:val="en"/>
        </w:rPr>
      </w:pPr>
      <w:r w:rsidRPr="3DAC7D95">
        <w:rPr>
          <w:rFonts w:eastAsiaTheme="minorEastAsia"/>
          <w:color w:val="000000" w:themeColor="text1"/>
          <w:lang w:val="en"/>
        </w:rPr>
        <w:t xml:space="preserve">The role of line manager is very important for any company. They are involved in the </w:t>
      </w:r>
      <w:r w:rsidR="00E41E38">
        <w:rPr>
          <w:rFonts w:eastAsiaTheme="minorEastAsia"/>
          <w:color w:val="000000" w:themeColor="text1"/>
          <w:lang w:val="en"/>
        </w:rPr>
        <w:t>daily</w:t>
      </w:r>
      <w:r w:rsidRPr="3DAC7D95">
        <w:rPr>
          <w:rFonts w:eastAsiaTheme="minorEastAsia"/>
          <w:color w:val="000000" w:themeColor="text1"/>
          <w:lang w:val="en"/>
        </w:rPr>
        <w:t xml:space="preserve"> management of </w:t>
      </w:r>
      <w:r w:rsidR="00E41E38">
        <w:rPr>
          <w:rFonts w:eastAsiaTheme="minorEastAsia"/>
          <w:color w:val="000000" w:themeColor="text1"/>
          <w:lang w:val="en"/>
        </w:rPr>
        <w:t>employees</w:t>
      </w:r>
      <w:r w:rsidR="004B6E78">
        <w:rPr>
          <w:rFonts w:eastAsiaTheme="minorEastAsia"/>
          <w:color w:val="000000" w:themeColor="text1"/>
          <w:lang w:val="en"/>
        </w:rPr>
        <w:t xml:space="preserve">. </w:t>
      </w:r>
      <w:r w:rsidRPr="3DAC7D95">
        <w:rPr>
          <w:rFonts w:eastAsiaTheme="minorEastAsia"/>
          <w:color w:val="000000" w:themeColor="text1"/>
          <w:lang w:val="en"/>
        </w:rPr>
        <w:t xml:space="preserve">That is why it is important for the top management to carefully consider the appointment, </w:t>
      </w:r>
      <w:r w:rsidR="00225FF4" w:rsidRPr="3DAC7D95">
        <w:rPr>
          <w:rFonts w:eastAsiaTheme="minorEastAsia"/>
          <w:color w:val="000000" w:themeColor="text1"/>
          <w:lang w:val="en"/>
        </w:rPr>
        <w:t>management,</w:t>
      </w:r>
      <w:r w:rsidRPr="3DAC7D95">
        <w:rPr>
          <w:rFonts w:eastAsiaTheme="minorEastAsia"/>
          <w:color w:val="000000" w:themeColor="text1"/>
          <w:lang w:val="en"/>
        </w:rPr>
        <w:t xml:space="preserve"> and development of line managers, </w:t>
      </w:r>
      <w:r w:rsidR="00225FF4" w:rsidRPr="3DAC7D95">
        <w:rPr>
          <w:rFonts w:eastAsiaTheme="minorEastAsia"/>
          <w:color w:val="000000" w:themeColor="text1"/>
          <w:lang w:val="en"/>
        </w:rPr>
        <w:t>to</w:t>
      </w:r>
      <w:r w:rsidRPr="3DAC7D95">
        <w:rPr>
          <w:rFonts w:eastAsiaTheme="minorEastAsia"/>
          <w:color w:val="000000" w:themeColor="text1"/>
          <w:lang w:val="en"/>
        </w:rPr>
        <w:t xml:space="preserve"> be sure that they will develop in their role. </w:t>
      </w:r>
      <w:r w:rsidR="00225FF4" w:rsidRPr="3DAC7D95">
        <w:rPr>
          <w:rFonts w:eastAsiaTheme="minorEastAsia"/>
          <w:color w:val="000000" w:themeColor="text1"/>
          <w:lang w:val="en"/>
        </w:rPr>
        <w:t>To</w:t>
      </w:r>
      <w:r w:rsidRPr="3DAC7D95">
        <w:rPr>
          <w:rFonts w:eastAsiaTheme="minorEastAsia"/>
          <w:color w:val="000000" w:themeColor="text1"/>
          <w:lang w:val="en"/>
        </w:rPr>
        <w:t xml:space="preserve"> be able to manage people well, line managers themselves need to be strongly supported</w:t>
      </w:r>
      <w:r w:rsidR="004B6E78">
        <w:rPr>
          <w:rFonts w:eastAsiaTheme="minorEastAsia"/>
          <w:color w:val="000000" w:themeColor="text1"/>
          <w:lang w:val="en"/>
        </w:rPr>
        <w:t>.</w:t>
      </w:r>
      <w:r w:rsidRPr="3DAC7D95">
        <w:rPr>
          <w:rFonts w:eastAsiaTheme="minorEastAsia"/>
          <w:color w:val="000000" w:themeColor="text1"/>
          <w:lang w:val="en"/>
        </w:rPr>
        <w:t xml:space="preserve"> It is very important that newly appointed managers receive good training and development. Very often line managers </w:t>
      </w:r>
      <w:r w:rsidR="001B33A7">
        <w:rPr>
          <w:rFonts w:eastAsiaTheme="minorEastAsia"/>
          <w:color w:val="000000" w:themeColor="text1"/>
          <w:lang w:val="en"/>
        </w:rPr>
        <w:t>take this position from an</w:t>
      </w:r>
      <w:r w:rsidRPr="3DAC7D95">
        <w:rPr>
          <w:rFonts w:eastAsiaTheme="minorEastAsia"/>
          <w:color w:val="000000" w:themeColor="text1"/>
          <w:lang w:val="en"/>
        </w:rPr>
        <w:t xml:space="preserve"> </w:t>
      </w:r>
      <w:r w:rsidR="009F41CC" w:rsidRPr="3DAC7D95">
        <w:rPr>
          <w:rFonts w:eastAsiaTheme="minorEastAsia"/>
          <w:color w:val="000000" w:themeColor="text1"/>
          <w:lang w:val="en"/>
        </w:rPr>
        <w:t>operational role</w:t>
      </w:r>
      <w:r w:rsidRPr="3DAC7D95">
        <w:rPr>
          <w:rFonts w:eastAsiaTheme="minorEastAsia"/>
          <w:color w:val="000000" w:themeColor="text1"/>
          <w:lang w:val="en"/>
        </w:rPr>
        <w:t xml:space="preserve"> and have no experience as managers or appropriate education. As they are expected to lead the people, the top management </w:t>
      </w:r>
      <w:r w:rsidR="00225FF4" w:rsidRPr="3DAC7D95">
        <w:rPr>
          <w:rFonts w:eastAsiaTheme="minorEastAsia"/>
          <w:color w:val="000000" w:themeColor="text1"/>
          <w:lang w:val="en"/>
        </w:rPr>
        <w:t>must</w:t>
      </w:r>
      <w:r w:rsidRPr="3DAC7D95">
        <w:rPr>
          <w:rFonts w:eastAsiaTheme="minorEastAsia"/>
          <w:color w:val="000000" w:themeColor="text1"/>
          <w:lang w:val="en"/>
        </w:rPr>
        <w:t xml:space="preserve"> give them the skills they need to support and develop their team. Many of the qualities and skills leading to better line management are related to the behavior of line managers themselves. When top managers </w:t>
      </w:r>
      <w:r w:rsidR="001B33A7">
        <w:rPr>
          <w:rFonts w:eastAsiaTheme="minorEastAsia"/>
          <w:color w:val="000000" w:themeColor="text1"/>
          <w:lang w:val="en"/>
        </w:rPr>
        <w:t xml:space="preserve">give a good </w:t>
      </w:r>
      <w:r w:rsidR="009F41CC">
        <w:rPr>
          <w:rFonts w:eastAsiaTheme="minorEastAsia"/>
          <w:color w:val="000000" w:themeColor="text1"/>
          <w:lang w:val="en"/>
        </w:rPr>
        <w:t>support</w:t>
      </w:r>
      <w:r w:rsidR="001B33A7">
        <w:rPr>
          <w:rFonts w:eastAsiaTheme="minorEastAsia"/>
          <w:color w:val="000000" w:themeColor="text1"/>
          <w:lang w:val="en"/>
        </w:rPr>
        <w:t xml:space="preserve"> to</w:t>
      </w:r>
      <w:r w:rsidRPr="3DAC7D95">
        <w:rPr>
          <w:rFonts w:eastAsiaTheme="minorEastAsia"/>
          <w:color w:val="000000" w:themeColor="text1"/>
          <w:lang w:val="en"/>
        </w:rPr>
        <w:t xml:space="preserve"> line managers, then line </w:t>
      </w:r>
      <w:r w:rsidR="001B33A7">
        <w:rPr>
          <w:rFonts w:eastAsiaTheme="minorEastAsia"/>
          <w:color w:val="000000" w:themeColor="text1"/>
          <w:lang w:val="en"/>
        </w:rPr>
        <w:t xml:space="preserve">managers have </w:t>
      </w:r>
      <w:r w:rsidR="009F41CC">
        <w:rPr>
          <w:rFonts w:eastAsiaTheme="minorEastAsia"/>
          <w:color w:val="000000" w:themeColor="text1"/>
          <w:lang w:val="en"/>
        </w:rPr>
        <w:t>possibility</w:t>
      </w:r>
      <w:r w:rsidR="001B33A7">
        <w:rPr>
          <w:rFonts w:eastAsiaTheme="minorEastAsia"/>
          <w:color w:val="000000" w:themeColor="text1"/>
          <w:lang w:val="en"/>
        </w:rPr>
        <w:t xml:space="preserve"> </w:t>
      </w:r>
      <w:r w:rsidRPr="3DAC7D95">
        <w:rPr>
          <w:rFonts w:eastAsiaTheme="minorEastAsia"/>
          <w:color w:val="000000" w:themeColor="text1"/>
          <w:lang w:val="en"/>
        </w:rPr>
        <w:t xml:space="preserve">to lead highly effective teams. The </w:t>
      </w:r>
      <w:r w:rsidR="00664AA6">
        <w:rPr>
          <w:rFonts w:eastAsiaTheme="minorEastAsia"/>
          <w:color w:val="000000" w:themeColor="text1"/>
          <w:lang w:val="en"/>
        </w:rPr>
        <w:t xml:space="preserve">top management </w:t>
      </w:r>
      <w:r w:rsidRPr="3DAC7D95">
        <w:rPr>
          <w:rFonts w:eastAsiaTheme="minorEastAsia"/>
          <w:color w:val="000000" w:themeColor="text1"/>
          <w:lang w:val="en"/>
        </w:rPr>
        <w:t xml:space="preserve">support </w:t>
      </w:r>
      <w:r w:rsidR="009F41CC" w:rsidRPr="3DAC7D95">
        <w:rPr>
          <w:rFonts w:eastAsiaTheme="minorEastAsia"/>
          <w:color w:val="000000" w:themeColor="text1"/>
          <w:lang w:val="en"/>
        </w:rPr>
        <w:t>is</w:t>
      </w:r>
      <w:r w:rsidRPr="3DAC7D95">
        <w:rPr>
          <w:rFonts w:eastAsiaTheme="minorEastAsia"/>
          <w:color w:val="000000" w:themeColor="text1"/>
          <w:lang w:val="en"/>
        </w:rPr>
        <w:t xml:space="preserve"> crucial. The relationship between line</w:t>
      </w:r>
      <w:r w:rsidR="00664AA6">
        <w:rPr>
          <w:rFonts w:eastAsiaTheme="minorEastAsia"/>
          <w:color w:val="000000" w:themeColor="text1"/>
          <w:lang w:val="en"/>
        </w:rPr>
        <w:t xml:space="preserve"> and top</w:t>
      </w:r>
      <w:r w:rsidRPr="3DAC7D95">
        <w:rPr>
          <w:rFonts w:eastAsiaTheme="minorEastAsia"/>
          <w:color w:val="000000" w:themeColor="text1"/>
          <w:lang w:val="en"/>
        </w:rPr>
        <w:t xml:space="preserve"> managers affects their willingness to behave discreetly in their activities</w:t>
      </w:r>
      <w:r w:rsidR="00664AA6">
        <w:rPr>
          <w:rFonts w:eastAsiaTheme="minorEastAsia"/>
          <w:color w:val="000000" w:themeColor="text1"/>
          <w:lang w:val="en"/>
        </w:rPr>
        <w:t xml:space="preserve"> in the company</w:t>
      </w:r>
      <w:r w:rsidRPr="3DAC7D95">
        <w:rPr>
          <w:rFonts w:eastAsiaTheme="minorEastAsia"/>
          <w:color w:val="000000" w:themeColor="text1"/>
          <w:lang w:val="en"/>
        </w:rPr>
        <w:t xml:space="preserve">, as they reflect the culture of the organization in their behavior. </w:t>
      </w:r>
    </w:p>
    <w:p w14:paraId="3B096D36" w14:textId="4650D6DF" w:rsidR="3DAC7D95" w:rsidRDefault="3DAC7D95" w:rsidP="3DAC7D95">
      <w:pPr>
        <w:rPr>
          <w:rFonts w:eastAsiaTheme="minorEastAsia"/>
          <w:color w:val="000000" w:themeColor="text1"/>
        </w:rPr>
      </w:pPr>
      <w:r w:rsidRPr="3DAC7D95">
        <w:rPr>
          <w:rFonts w:eastAsiaTheme="minorEastAsia"/>
          <w:color w:val="000000" w:themeColor="text1"/>
          <w:lang w:val="en"/>
        </w:rPr>
        <w:t xml:space="preserve">Line managers are more likely to show positive behavior, which leads to higher levels of efficiency than those who manage if they receive: </w:t>
      </w:r>
      <w:r w:rsidR="00664AA6">
        <w:rPr>
          <w:rFonts w:eastAsiaTheme="minorEastAsia"/>
          <w:color w:val="000000" w:themeColor="text1"/>
          <w:lang w:val="en"/>
        </w:rPr>
        <w:t xml:space="preserve">Top management </w:t>
      </w:r>
      <w:r w:rsidR="009F41CC">
        <w:rPr>
          <w:rFonts w:eastAsiaTheme="minorEastAsia"/>
          <w:color w:val="000000" w:themeColor="text1"/>
          <w:lang w:val="en"/>
        </w:rPr>
        <w:t>support</w:t>
      </w:r>
      <w:r w:rsidR="00664AA6">
        <w:rPr>
          <w:rFonts w:eastAsiaTheme="minorEastAsia"/>
          <w:color w:val="000000" w:themeColor="text1"/>
          <w:lang w:val="en"/>
        </w:rPr>
        <w:t xml:space="preserve"> and </w:t>
      </w:r>
      <w:r w:rsidR="000134CE">
        <w:rPr>
          <w:rFonts w:eastAsiaTheme="minorEastAsia"/>
          <w:color w:val="000000" w:themeColor="text1"/>
          <w:lang w:val="en"/>
        </w:rPr>
        <w:t xml:space="preserve">good relationship with their own managers, career opportunities, </w:t>
      </w:r>
      <w:r w:rsidR="000134CE">
        <w:rPr>
          <w:rFonts w:eastAsiaTheme="minorEastAsia"/>
          <w:color w:val="000000" w:themeColor="text1"/>
        </w:rPr>
        <w:t>participation in decision making, an open organizational culture</w:t>
      </w:r>
      <w:r w:rsidR="009C5470">
        <w:rPr>
          <w:rFonts w:eastAsiaTheme="minorEastAsia"/>
          <w:color w:val="000000" w:themeColor="text1"/>
        </w:rPr>
        <w:t xml:space="preserve">, a </w:t>
      </w:r>
      <w:r w:rsidR="009F41CC">
        <w:rPr>
          <w:rFonts w:eastAsiaTheme="minorEastAsia"/>
          <w:color w:val="000000" w:themeColor="text1"/>
        </w:rPr>
        <w:t>sense</w:t>
      </w:r>
      <w:r w:rsidR="009C5470">
        <w:rPr>
          <w:rFonts w:eastAsiaTheme="minorEastAsia"/>
          <w:color w:val="000000" w:themeColor="text1"/>
        </w:rPr>
        <w:t xml:space="preserve"> of security in the workplace.</w:t>
      </w:r>
    </w:p>
    <w:p w14:paraId="4A89DD17" w14:textId="0B81C8CB" w:rsidR="009C5470" w:rsidRPr="000134CE" w:rsidRDefault="009C5470" w:rsidP="3DAC7D95">
      <w:pPr>
        <w:rPr>
          <w:rFonts w:eastAsiaTheme="minorEastAsia"/>
          <w:color w:val="000000" w:themeColor="text1"/>
        </w:rPr>
      </w:pPr>
      <w:r>
        <w:rPr>
          <w:rFonts w:eastAsiaTheme="minorEastAsia"/>
          <w:color w:val="000000" w:themeColor="text1"/>
        </w:rPr>
        <w:t xml:space="preserve">For any company to be successful and healthy is very important to </w:t>
      </w:r>
      <w:r w:rsidR="009F41CC">
        <w:rPr>
          <w:rFonts w:eastAsiaTheme="minorEastAsia"/>
          <w:color w:val="000000" w:themeColor="text1"/>
        </w:rPr>
        <w:t>have</w:t>
      </w:r>
      <w:r>
        <w:rPr>
          <w:rFonts w:eastAsiaTheme="minorEastAsia"/>
          <w:color w:val="000000" w:themeColor="text1"/>
        </w:rPr>
        <w:t xml:space="preserve"> good organizational culture.</w:t>
      </w:r>
    </w:p>
    <w:p w14:paraId="502BE356" w14:textId="5D58A4E9" w:rsidR="3DAC7D95" w:rsidRDefault="3DAC7D95" w:rsidP="3DAC7D95">
      <w:pPr>
        <w:rPr>
          <w:rFonts w:eastAsiaTheme="minorEastAsia"/>
          <w:color w:val="000000" w:themeColor="text1"/>
          <w:lang w:val="en"/>
        </w:rPr>
      </w:pPr>
      <w:r w:rsidRPr="3DAC7D95">
        <w:rPr>
          <w:rFonts w:eastAsiaTheme="minorEastAsia"/>
          <w:color w:val="000000" w:themeColor="text1"/>
        </w:rPr>
        <w:lastRenderedPageBreak/>
        <w:t xml:space="preserve">Organizational culture shows how an organization </w:t>
      </w:r>
      <w:r w:rsidR="00A948AD">
        <w:rPr>
          <w:rFonts w:eastAsiaTheme="minorEastAsia"/>
          <w:color w:val="000000" w:themeColor="text1"/>
        </w:rPr>
        <w:t>conducts its</w:t>
      </w:r>
      <w:r w:rsidRPr="3DAC7D95">
        <w:rPr>
          <w:rFonts w:eastAsiaTheme="minorEastAsia"/>
          <w:color w:val="000000" w:themeColor="text1"/>
        </w:rPr>
        <w:t xml:space="preserve"> business, how </w:t>
      </w:r>
      <w:r w:rsidR="00A948AD">
        <w:rPr>
          <w:rFonts w:eastAsiaTheme="minorEastAsia"/>
          <w:color w:val="000000" w:themeColor="text1"/>
        </w:rPr>
        <w:t>people</w:t>
      </w:r>
      <w:r w:rsidRPr="3DAC7D95">
        <w:rPr>
          <w:rFonts w:eastAsiaTheme="minorEastAsia"/>
          <w:color w:val="000000" w:themeColor="text1"/>
        </w:rPr>
        <w:t xml:space="preserve"> </w:t>
      </w:r>
      <w:r w:rsidR="009F41CC" w:rsidRPr="3DAC7D95">
        <w:rPr>
          <w:rFonts w:eastAsiaTheme="minorEastAsia"/>
          <w:color w:val="000000" w:themeColor="text1"/>
        </w:rPr>
        <w:t>interact</w:t>
      </w:r>
      <w:r w:rsidRPr="3DAC7D95">
        <w:rPr>
          <w:rFonts w:eastAsiaTheme="minorEastAsia"/>
          <w:color w:val="000000" w:themeColor="text1"/>
        </w:rPr>
        <w:t xml:space="preserve"> with each other</w:t>
      </w:r>
      <w:r w:rsidR="00A948AD">
        <w:rPr>
          <w:rFonts w:eastAsiaTheme="minorEastAsia"/>
          <w:color w:val="000000" w:themeColor="text1"/>
        </w:rPr>
        <w:t xml:space="preserve"> like a team</w:t>
      </w:r>
      <w:r w:rsidRPr="3DAC7D95">
        <w:rPr>
          <w:rFonts w:eastAsiaTheme="minorEastAsia"/>
          <w:color w:val="000000" w:themeColor="text1"/>
        </w:rPr>
        <w:t>, and how the</w:t>
      </w:r>
      <w:r w:rsidR="00A948AD">
        <w:rPr>
          <w:rFonts w:eastAsiaTheme="minorEastAsia"/>
          <w:color w:val="000000" w:themeColor="text1"/>
        </w:rPr>
        <w:t>y</w:t>
      </w:r>
      <w:r w:rsidRPr="3DAC7D95">
        <w:rPr>
          <w:rFonts w:eastAsiaTheme="minorEastAsia"/>
          <w:color w:val="000000" w:themeColor="text1"/>
        </w:rPr>
        <w:t xml:space="preserve"> </w:t>
      </w:r>
      <w:r w:rsidR="00440A96" w:rsidRPr="3DAC7D95">
        <w:rPr>
          <w:rFonts w:eastAsiaTheme="minorEastAsia"/>
          <w:color w:val="000000" w:themeColor="text1"/>
        </w:rPr>
        <w:t>interact</w:t>
      </w:r>
      <w:r w:rsidRPr="3DAC7D95">
        <w:rPr>
          <w:rFonts w:eastAsiaTheme="minorEastAsia"/>
          <w:color w:val="000000" w:themeColor="text1"/>
        </w:rPr>
        <w:t xml:space="preserve"> with customers, suppliers, partners. </w:t>
      </w:r>
      <w:r w:rsidR="00C1366B">
        <w:rPr>
          <w:rFonts w:eastAsiaTheme="minorEastAsia"/>
          <w:color w:val="000000" w:themeColor="text1"/>
        </w:rPr>
        <w:t>The</w:t>
      </w:r>
      <w:r w:rsidRPr="3DAC7D95">
        <w:rPr>
          <w:rFonts w:eastAsiaTheme="minorEastAsia"/>
          <w:color w:val="000000" w:themeColor="text1"/>
        </w:rPr>
        <w:t xml:space="preserve"> organizational culture is the way </w:t>
      </w:r>
      <w:r w:rsidR="00C1366B">
        <w:rPr>
          <w:rFonts w:eastAsiaTheme="minorEastAsia"/>
          <w:color w:val="000000" w:themeColor="text1"/>
        </w:rPr>
        <w:t>to</w:t>
      </w:r>
      <w:r w:rsidRPr="3DAC7D95">
        <w:rPr>
          <w:rFonts w:eastAsiaTheme="minorEastAsia"/>
          <w:color w:val="000000" w:themeColor="text1"/>
        </w:rPr>
        <w:t xml:space="preserve"> do business. The company culture reflects the core values of the company. It shows the ways you manage the work process</w:t>
      </w:r>
      <w:r w:rsidR="00C1366B">
        <w:rPr>
          <w:rFonts w:eastAsiaTheme="minorEastAsia"/>
          <w:color w:val="000000" w:themeColor="text1"/>
        </w:rPr>
        <w:t xml:space="preserve"> and</w:t>
      </w:r>
      <w:r w:rsidRPr="3DAC7D95">
        <w:rPr>
          <w:rFonts w:eastAsiaTheme="minorEastAsia"/>
          <w:color w:val="000000" w:themeColor="text1"/>
        </w:rPr>
        <w:t xml:space="preserve"> work as a team. A strong organizational culture helps</w:t>
      </w:r>
      <w:r w:rsidR="00C1366B">
        <w:rPr>
          <w:rFonts w:eastAsiaTheme="minorEastAsia"/>
          <w:color w:val="000000" w:themeColor="text1"/>
        </w:rPr>
        <w:t xml:space="preserve"> the management to</w:t>
      </w:r>
      <w:r w:rsidRPr="3DAC7D95">
        <w:rPr>
          <w:rFonts w:eastAsiaTheme="minorEastAsia"/>
          <w:color w:val="000000" w:themeColor="text1"/>
        </w:rPr>
        <w:t xml:space="preserve"> keep the best people. A successful organizational culture unites people in the company and keeps them in line. Organizational culture has a direct impact on productivity and, more importantly, the well-being of your employees.</w:t>
      </w:r>
      <w:r w:rsidRPr="3DAC7D95">
        <w:rPr>
          <w:rFonts w:eastAsiaTheme="minorEastAsia"/>
          <w:color w:val="000000" w:themeColor="text1"/>
          <w:lang w:val="en"/>
        </w:rPr>
        <w:t xml:space="preserve"> Organizational cultures, like social cultures, are essentially about the shared beliefs, values, and members behaviors. An organization's consensus on values and norms is the culture of the organization, as it reflects the shared understanding of all employees. Culture occurs when people in an organization interact with each other, usually subconsciously and based on their experience, beliefs and expectations of themselves and others. There are different levels of culture: National culture. It deals with cultural dynamics and nationality models. This is used when entering a new market for products or services </w:t>
      </w:r>
      <w:r w:rsidR="00225FF4" w:rsidRPr="3DAC7D95">
        <w:rPr>
          <w:rFonts w:eastAsiaTheme="minorEastAsia"/>
          <w:color w:val="000000" w:themeColor="text1"/>
          <w:lang w:val="en"/>
        </w:rPr>
        <w:t>and</w:t>
      </w:r>
      <w:r w:rsidRPr="3DAC7D95">
        <w:rPr>
          <w:rFonts w:eastAsiaTheme="minorEastAsia"/>
          <w:color w:val="000000" w:themeColor="text1"/>
          <w:lang w:val="en"/>
        </w:rPr>
        <w:t xml:space="preserve"> for international outsourcing. Organizational culture: This level focuses on the cultural dynamics of an organization. Group culture: It deals with the diversity of society by gender, generation, ethnicity, </w:t>
      </w:r>
      <w:r w:rsidR="00225FF4" w:rsidRPr="3DAC7D95">
        <w:rPr>
          <w:rFonts w:eastAsiaTheme="minorEastAsia"/>
          <w:color w:val="000000" w:themeColor="text1"/>
          <w:lang w:val="en"/>
        </w:rPr>
        <w:t>religion,</w:t>
      </w:r>
      <w:r w:rsidRPr="3DAC7D95">
        <w:rPr>
          <w:rFonts w:eastAsiaTheme="minorEastAsia"/>
          <w:color w:val="000000" w:themeColor="text1"/>
          <w:lang w:val="en"/>
        </w:rPr>
        <w:t xml:space="preserve"> and other social groups. This is especially important for workforce diversity and talent management issues. Functional culture: The level of culture that deals with the effectiveness of work between different groups with different cultures. Team culture: Shows how different cultures should collaborate and work as a team. Individual culture: It expresses the basic elements of culture, both interpersonal and interpersonal. Understanding this level is important for successfully tackling problems at every level of culture.                                                                                                                         Tesco is a global food retail brand, with customers from a variety of religions and cultures. This cultural model meets behavior, needs and demand. Tesco management needs to analyze the culture of its customers. Organizational culture also influences Tesco's model of operating inside and outside the company. Culture is also important to create an appropriate environment within the organization that works well with employees. If workers have a positive workplace environment, their results are greater. Management needs to focus on culture and the work environment, so they will motivate employees to work better. Tesco's culture involves understanding customers, as well as colleagues and communities, what matters to them, and improving those things. It is about </w:t>
      </w:r>
      <w:r w:rsidR="00225FF4" w:rsidRPr="3DAC7D95">
        <w:rPr>
          <w:rFonts w:eastAsiaTheme="minorEastAsia"/>
          <w:color w:val="000000" w:themeColor="text1"/>
          <w:lang w:val="en"/>
        </w:rPr>
        <w:t>listening and</w:t>
      </w:r>
      <w:r w:rsidRPr="3DAC7D95">
        <w:rPr>
          <w:rFonts w:eastAsiaTheme="minorEastAsia"/>
          <w:color w:val="000000" w:themeColor="text1"/>
          <w:lang w:val="en"/>
        </w:rPr>
        <w:t xml:space="preserve"> talking with people, making changes and innovations to meet their needs. We treat people the way they want to be treated Creating a culture of trust and respect for colleagues is important to Tesco's success. They need to feel recognized and have the opportunity for career development. Feeling like this, they in turn strive for customers.</w:t>
      </w:r>
    </w:p>
    <w:p w14:paraId="44121B21" w14:textId="3C789EB3" w:rsidR="3DAC7D95" w:rsidRDefault="3DAC7D95" w:rsidP="3DAC7D95">
      <w:pPr>
        <w:rPr>
          <w:rFonts w:eastAsiaTheme="minorEastAsia"/>
          <w:color w:val="FF0000"/>
          <w:lang w:val="en"/>
        </w:rPr>
      </w:pPr>
      <w:r w:rsidRPr="3DAC7D95">
        <w:rPr>
          <w:rFonts w:eastAsiaTheme="minorEastAsia"/>
          <w:color w:val="000000" w:themeColor="text1"/>
          <w:lang w:val="en"/>
        </w:rPr>
        <w:t xml:space="preserve">For an organization to exist, there must be a certain structure. Through this structure, the work is distributed among the members of the organization and their activities are coordinated so that they are focused on the tasks and objectives of the organization. The organizational structure influences the organizational performance. That is why it is important for the organizations to have a well-defined structure, which will help to achieve the set goals. An organizational structure consists of 5 elements, these are department, position design, span of control, delegation, and chain of command. These elements include an organizational chart and are the basis of the organizational structure. </w:t>
      </w:r>
    </w:p>
    <w:p w14:paraId="49923012" w14:textId="1148F601" w:rsidR="3DAC7D95" w:rsidRDefault="3DAC7D95" w:rsidP="3DAC7D95">
      <w:pPr>
        <w:rPr>
          <w:rFonts w:eastAsiaTheme="minorEastAsia"/>
          <w:color w:val="FF0000"/>
          <w:lang w:val="en"/>
        </w:rPr>
      </w:pPr>
      <w:r w:rsidRPr="3DAC7D95">
        <w:rPr>
          <w:rFonts w:eastAsiaTheme="minorEastAsia"/>
          <w:color w:val="000000" w:themeColor="text1"/>
          <w:lang w:val="en"/>
        </w:rPr>
        <w:t xml:space="preserve">There are </w:t>
      </w:r>
      <w:r w:rsidR="00225FF4" w:rsidRPr="3DAC7D95">
        <w:rPr>
          <w:rFonts w:eastAsiaTheme="minorEastAsia"/>
          <w:lang w:val="en"/>
        </w:rPr>
        <w:t>Hierarchical and</w:t>
      </w:r>
      <w:r w:rsidRPr="3DAC7D95">
        <w:rPr>
          <w:rFonts w:eastAsiaTheme="minorEastAsia"/>
          <w:lang w:val="en"/>
        </w:rPr>
        <w:t xml:space="preserve"> Flat organizational structures.</w:t>
      </w:r>
      <w:r w:rsidRPr="3DAC7D95">
        <w:rPr>
          <w:rFonts w:eastAsiaTheme="minorEastAsia"/>
          <w:color w:val="FF0000"/>
          <w:lang w:val="en"/>
        </w:rPr>
        <w:t xml:space="preserve"> </w:t>
      </w:r>
    </w:p>
    <w:p w14:paraId="3C6C85A8" w14:textId="5A27B143" w:rsidR="3DAC7D95" w:rsidRDefault="3DAC7D95" w:rsidP="3DAC7D95">
      <w:pPr>
        <w:rPr>
          <w:rFonts w:eastAsiaTheme="minorEastAsia"/>
          <w:color w:val="000000" w:themeColor="text1"/>
          <w:lang w:val="en"/>
        </w:rPr>
      </w:pPr>
      <w:r w:rsidRPr="3DAC7D95">
        <w:rPr>
          <w:rFonts w:eastAsiaTheme="minorEastAsia"/>
          <w:color w:val="000000" w:themeColor="text1"/>
          <w:lang w:val="en"/>
        </w:rPr>
        <w:t xml:space="preserve">In a hierarchical structure, power and responsibility are at the top of the company and descend from the top to the bottom gradually.  The advantages of the hierarchical structure are that it is stable and organized, all employees know their position, what exactly is their job. Its disadvantages are that </w:t>
      </w:r>
      <w:r w:rsidRPr="3DAC7D95">
        <w:rPr>
          <w:rFonts w:eastAsiaTheme="minorEastAsia"/>
          <w:color w:val="000000" w:themeColor="text1"/>
          <w:lang w:val="en"/>
        </w:rPr>
        <w:lastRenderedPageBreak/>
        <w:t>it is not flexible, there are difficulties in long-term planning and creativity. It can lead to a governing dictatorship. Communication between employees is insufficient and leads to a lack of team spirit.</w:t>
      </w:r>
    </w:p>
    <w:p w14:paraId="2555A41F" w14:textId="088B9D45" w:rsidR="3DAC7D95" w:rsidRDefault="3DAC7D95" w:rsidP="3DAC7D95">
      <w:pPr>
        <w:rPr>
          <w:rFonts w:eastAsiaTheme="minorEastAsia"/>
          <w:color w:val="666666"/>
          <w:lang w:val="en"/>
        </w:rPr>
      </w:pPr>
      <w:r w:rsidRPr="3DAC7D95">
        <w:rPr>
          <w:rFonts w:eastAsiaTheme="minorEastAsia"/>
          <w:color w:val="000000" w:themeColor="text1"/>
          <w:lang w:val="en"/>
        </w:rPr>
        <w:t xml:space="preserve">Tesco has a hierarchical organizational structure. Duties are divided into separate parts, which ensures the efficient performance of work tasks. The people at the top of the business pyramid have maximum responsibilities and powers. There are four levels of management in Tesco stores, often they can generate bureaucracy with a bad effect on teamwork between managers. Last year, restructuring was difficult, wanting to replace the roles of department manager with the role of team manager or lead manager. This will give staff more responsibilities for different departments in their stores. Customers are changing the way they shop, so Tesco is changing the way they manage their stores. The changes that are made in the structures of store management are </w:t>
      </w:r>
      <w:r w:rsidR="009F41CC" w:rsidRPr="3DAC7D95">
        <w:rPr>
          <w:rFonts w:eastAsiaTheme="minorEastAsia"/>
          <w:color w:val="000000" w:themeColor="text1"/>
          <w:lang w:val="en"/>
        </w:rPr>
        <w:t>to</w:t>
      </w:r>
      <w:r w:rsidRPr="3DAC7D95">
        <w:rPr>
          <w:rFonts w:eastAsiaTheme="minorEastAsia"/>
          <w:color w:val="000000" w:themeColor="text1"/>
          <w:lang w:val="en"/>
        </w:rPr>
        <w:t xml:space="preserve"> ensure the best customer service and support for store staff.</w:t>
      </w:r>
      <w:r w:rsidRPr="3DAC7D95">
        <w:rPr>
          <w:rFonts w:eastAsiaTheme="minorEastAsia"/>
          <w:color w:val="666666"/>
          <w:lang w:val="en"/>
        </w:rPr>
        <w:t xml:space="preserve"> </w:t>
      </w:r>
    </w:p>
    <w:p w14:paraId="734D7B50" w14:textId="5430DF88" w:rsidR="3DAC7D95" w:rsidRDefault="3DAC7D95" w:rsidP="3DAC7D95">
      <w:pPr>
        <w:rPr>
          <w:rFonts w:eastAsiaTheme="minorEastAsia"/>
          <w:color w:val="666666"/>
          <w:lang w:val="en"/>
        </w:rPr>
      </w:pPr>
      <w:r w:rsidRPr="3DAC7D95">
        <w:rPr>
          <w:rFonts w:eastAsiaTheme="minorEastAsia"/>
          <w:color w:val="000000" w:themeColor="text1"/>
          <w:lang w:val="en"/>
        </w:rPr>
        <w:t>Nowadays, retail is increasingly competitive, it provides a wide range of opportunities for the customer to retail. That's why every retailer is now striving to attract more customers. The key to achieving market leadership turns out to be customer satisfaction, and this can be achieved by providing products with guaranteed quality and the best prices, as well as offering the customer a good market experience. One of the successful strategies implemented by many companies is to give superior value to the customer. This strategy includes continuous monitoring of changes in lifestyle and customer requirements.</w:t>
      </w:r>
      <w:r w:rsidRPr="3DAC7D95">
        <w:rPr>
          <w:rFonts w:eastAsiaTheme="minorEastAsia"/>
          <w:color w:val="666666"/>
          <w:lang w:val="en"/>
        </w:rPr>
        <w:t xml:space="preserve"> </w:t>
      </w:r>
      <w:r w:rsidRPr="3DAC7D95">
        <w:rPr>
          <w:rFonts w:eastAsiaTheme="minorEastAsia"/>
          <w:color w:val="000000" w:themeColor="text1"/>
          <w:lang w:val="en"/>
        </w:rPr>
        <w:t xml:space="preserve">To attract more customers from different segments, Tesco is implementing a low-cost leadership strategy. They buy goods in bulk and then resell them in retail stores, which saves on operations. Through a cost leadership strategy, Tesco strives to reduce costs and expand its market by offering the lowest price for its products and services. Tesco also uses a differentiation strategy by offering its own brand of products, which is </w:t>
      </w:r>
      <w:r w:rsidR="00225FF4" w:rsidRPr="3DAC7D95">
        <w:rPr>
          <w:rFonts w:eastAsiaTheme="minorEastAsia"/>
          <w:color w:val="000000" w:themeColor="text1"/>
          <w:lang w:val="en"/>
        </w:rPr>
        <w:t>a bonus</w:t>
      </w:r>
      <w:r w:rsidRPr="3DAC7D95">
        <w:rPr>
          <w:rFonts w:eastAsiaTheme="minorEastAsia"/>
          <w:color w:val="000000" w:themeColor="text1"/>
          <w:lang w:val="en"/>
        </w:rPr>
        <w:t xml:space="preserve"> for customers who value and have different needs. They also use the Tesco Club Card, so they rely on the loyalty factor and win regular customers.</w:t>
      </w:r>
      <w:r w:rsidRPr="3DAC7D95">
        <w:rPr>
          <w:rFonts w:eastAsiaTheme="minorEastAsia"/>
          <w:color w:val="666666"/>
          <w:lang w:val="en"/>
        </w:rPr>
        <w:t xml:space="preserve">                       </w:t>
      </w:r>
    </w:p>
    <w:p w14:paraId="35EB8AF9" w14:textId="0968D006" w:rsidR="3DAC7D95" w:rsidRDefault="3DAC7D95" w:rsidP="3DAC7D95">
      <w:pPr>
        <w:rPr>
          <w:rFonts w:eastAsiaTheme="minorEastAsia"/>
          <w:color w:val="000000" w:themeColor="text1"/>
        </w:rPr>
      </w:pPr>
    </w:p>
    <w:p w14:paraId="58ACD50C" w14:textId="6811F007" w:rsidR="3DAC7D95" w:rsidRDefault="3DAC7D95" w:rsidP="3DAC7D95">
      <w:pPr>
        <w:rPr>
          <w:rFonts w:eastAsiaTheme="minorEastAsia"/>
          <w:color w:val="000000" w:themeColor="text1"/>
        </w:rPr>
      </w:pPr>
    </w:p>
    <w:p w14:paraId="5D5C5DD5" w14:textId="5F67C773" w:rsidR="43E14D04" w:rsidRDefault="43E14D04" w:rsidP="3DAC7D95">
      <w:pPr>
        <w:rPr>
          <w:rFonts w:eastAsiaTheme="minorEastAsia"/>
        </w:rPr>
      </w:pPr>
    </w:p>
    <w:p w14:paraId="6A4AFA74" w14:textId="00D01628" w:rsidR="3DAC7D95" w:rsidRDefault="3DAC7D95" w:rsidP="3DAC7D95">
      <w:pPr>
        <w:rPr>
          <w:rFonts w:eastAsiaTheme="minorEastAsia"/>
        </w:rPr>
      </w:pPr>
    </w:p>
    <w:p w14:paraId="025B90F9" w14:textId="77777777" w:rsidR="009F41CC" w:rsidRDefault="009F41CC" w:rsidP="3DAC7D95">
      <w:pPr>
        <w:jc w:val="center"/>
        <w:rPr>
          <w:rFonts w:eastAsiaTheme="minorEastAsia"/>
          <w:b/>
          <w:bCs/>
          <w:sz w:val="32"/>
          <w:szCs w:val="32"/>
        </w:rPr>
      </w:pPr>
    </w:p>
    <w:p w14:paraId="498965F3" w14:textId="77777777" w:rsidR="009F41CC" w:rsidRDefault="009F41CC" w:rsidP="3DAC7D95">
      <w:pPr>
        <w:jc w:val="center"/>
        <w:rPr>
          <w:rFonts w:eastAsiaTheme="minorEastAsia"/>
          <w:b/>
          <w:bCs/>
          <w:sz w:val="32"/>
          <w:szCs w:val="32"/>
        </w:rPr>
      </w:pPr>
    </w:p>
    <w:p w14:paraId="54C522F5" w14:textId="77777777" w:rsidR="009F41CC" w:rsidRDefault="009F41CC" w:rsidP="3DAC7D95">
      <w:pPr>
        <w:jc w:val="center"/>
        <w:rPr>
          <w:rFonts w:eastAsiaTheme="minorEastAsia"/>
          <w:b/>
          <w:bCs/>
          <w:sz w:val="32"/>
          <w:szCs w:val="32"/>
        </w:rPr>
      </w:pPr>
    </w:p>
    <w:p w14:paraId="4D92DC19" w14:textId="77777777" w:rsidR="009F41CC" w:rsidRDefault="009F41CC" w:rsidP="3DAC7D95">
      <w:pPr>
        <w:jc w:val="center"/>
        <w:rPr>
          <w:rFonts w:eastAsiaTheme="minorEastAsia"/>
          <w:b/>
          <w:bCs/>
          <w:sz w:val="32"/>
          <w:szCs w:val="32"/>
        </w:rPr>
      </w:pPr>
    </w:p>
    <w:p w14:paraId="61007234" w14:textId="77777777" w:rsidR="009F41CC" w:rsidRDefault="009F41CC" w:rsidP="3DAC7D95">
      <w:pPr>
        <w:jc w:val="center"/>
        <w:rPr>
          <w:rFonts w:eastAsiaTheme="minorEastAsia"/>
          <w:b/>
          <w:bCs/>
          <w:sz w:val="32"/>
          <w:szCs w:val="32"/>
        </w:rPr>
      </w:pPr>
    </w:p>
    <w:p w14:paraId="118BDF2E" w14:textId="77777777" w:rsidR="009F41CC" w:rsidRDefault="009F41CC" w:rsidP="3DAC7D95">
      <w:pPr>
        <w:jc w:val="center"/>
        <w:rPr>
          <w:rFonts w:eastAsiaTheme="minorEastAsia"/>
          <w:b/>
          <w:bCs/>
          <w:sz w:val="32"/>
          <w:szCs w:val="32"/>
        </w:rPr>
      </w:pPr>
    </w:p>
    <w:p w14:paraId="268B01A1" w14:textId="77777777" w:rsidR="009F41CC" w:rsidRDefault="009F41CC" w:rsidP="3DAC7D95">
      <w:pPr>
        <w:jc w:val="center"/>
        <w:rPr>
          <w:rFonts w:eastAsiaTheme="minorEastAsia"/>
          <w:b/>
          <w:bCs/>
          <w:sz w:val="32"/>
          <w:szCs w:val="32"/>
        </w:rPr>
      </w:pPr>
    </w:p>
    <w:p w14:paraId="1420BEBD" w14:textId="77777777" w:rsidR="009F41CC" w:rsidRDefault="009F41CC" w:rsidP="3DAC7D95">
      <w:pPr>
        <w:jc w:val="center"/>
        <w:rPr>
          <w:rFonts w:eastAsiaTheme="minorEastAsia"/>
          <w:b/>
          <w:bCs/>
          <w:sz w:val="32"/>
          <w:szCs w:val="32"/>
        </w:rPr>
      </w:pPr>
    </w:p>
    <w:p w14:paraId="1FF1C92D" w14:textId="3DCA475E" w:rsidR="3DAC7D95" w:rsidRDefault="3DAC7D95" w:rsidP="3DAC7D95">
      <w:pPr>
        <w:jc w:val="center"/>
        <w:rPr>
          <w:rFonts w:eastAsiaTheme="minorEastAsia"/>
          <w:b/>
          <w:bCs/>
          <w:sz w:val="32"/>
          <w:szCs w:val="32"/>
        </w:rPr>
      </w:pPr>
      <w:r w:rsidRPr="3DAC7D95">
        <w:rPr>
          <w:rFonts w:eastAsiaTheme="minorEastAsia"/>
          <w:b/>
          <w:bCs/>
          <w:sz w:val="32"/>
          <w:szCs w:val="32"/>
        </w:rPr>
        <w:lastRenderedPageBreak/>
        <w:t>Conclusion</w:t>
      </w:r>
    </w:p>
    <w:p w14:paraId="6A8072AF" w14:textId="69014502" w:rsidR="3DAC7D95" w:rsidRDefault="3DAC7D95" w:rsidP="3DAC7D95">
      <w:pPr>
        <w:rPr>
          <w:rFonts w:eastAsiaTheme="minorEastAsia"/>
        </w:rPr>
      </w:pPr>
    </w:p>
    <w:p w14:paraId="249EC260" w14:textId="64C02452" w:rsidR="3DAC7D95" w:rsidRDefault="3DAC7D95" w:rsidP="3DAC7D95">
      <w:pPr>
        <w:rPr>
          <w:rFonts w:eastAsiaTheme="minorEastAsia"/>
          <w:color w:val="000000" w:themeColor="text1"/>
        </w:rPr>
      </w:pPr>
      <w:r w:rsidRPr="3DAC7D95">
        <w:rPr>
          <w:rFonts w:eastAsiaTheme="minorEastAsia"/>
          <w:color w:val="000000" w:themeColor="text1"/>
          <w:lang w:val="en"/>
        </w:rPr>
        <w:t xml:space="preserve">It is very important for the success of an organization to have a good management team, starting from the highest level of management and reaching the line managers. Communication between these levels of management and the support of senior management to line managers is especially important. This creates good online managers who lead highly efficient teams. </w:t>
      </w:r>
      <w:r w:rsidR="00225FF4" w:rsidRPr="3DAC7D95">
        <w:rPr>
          <w:rFonts w:eastAsiaTheme="minorEastAsia"/>
          <w:color w:val="000000" w:themeColor="text1"/>
          <w:lang w:val="en"/>
        </w:rPr>
        <w:t>Also,</w:t>
      </w:r>
      <w:r w:rsidRPr="3DAC7D95">
        <w:rPr>
          <w:rFonts w:eastAsiaTheme="minorEastAsia"/>
          <w:color w:val="000000" w:themeColor="text1"/>
          <w:lang w:val="en"/>
        </w:rPr>
        <w:t xml:space="preserve"> particularly important for the success of any organization are its organizational culture, </w:t>
      </w:r>
      <w:r w:rsidR="009F41CC" w:rsidRPr="3DAC7D95">
        <w:rPr>
          <w:rFonts w:eastAsiaTheme="minorEastAsia"/>
          <w:color w:val="000000" w:themeColor="text1"/>
          <w:lang w:val="en"/>
        </w:rPr>
        <w:t>structure,</w:t>
      </w:r>
      <w:r w:rsidRPr="3DAC7D95">
        <w:rPr>
          <w:rFonts w:eastAsiaTheme="minorEastAsia"/>
          <w:color w:val="000000" w:themeColor="text1"/>
          <w:lang w:val="en"/>
        </w:rPr>
        <w:t xml:space="preserve"> and management strategies it uses. Organizational culture shows the way the organization does its business, the interaction between people inside the company and with the outside world. Culture is important for creating a positive work environment where employees work better. For an organization to be successful, is important to have a good organizational structure where everyone knows their position. It is also particularly important for management to implement successful strategies to achieve high results.</w:t>
      </w:r>
    </w:p>
    <w:p w14:paraId="0EA76B09" w14:textId="58270E08" w:rsidR="3DAC7D95" w:rsidRDefault="3DAC7D95" w:rsidP="3DAC7D95">
      <w:pPr>
        <w:rPr>
          <w:rFonts w:eastAsiaTheme="minorEastAsia"/>
          <w:color w:val="000000" w:themeColor="text1"/>
          <w:lang w:val="en"/>
        </w:rPr>
      </w:pPr>
    </w:p>
    <w:p w14:paraId="7F640530" w14:textId="448307CF" w:rsidR="3DAC7D95" w:rsidRDefault="3DAC7D95" w:rsidP="3DAC7D95">
      <w:pPr>
        <w:rPr>
          <w:rFonts w:eastAsiaTheme="minorEastAsia"/>
          <w:color w:val="000000" w:themeColor="text1"/>
          <w:lang w:val="en"/>
        </w:rPr>
      </w:pPr>
    </w:p>
    <w:p w14:paraId="5185B2B7" w14:textId="37DA6B08" w:rsidR="3DAC7D95" w:rsidRDefault="3DAC7D95" w:rsidP="3DAC7D95">
      <w:pPr>
        <w:rPr>
          <w:rFonts w:eastAsiaTheme="minorEastAsia"/>
          <w:color w:val="000000" w:themeColor="text1"/>
          <w:lang w:val="en"/>
        </w:rPr>
      </w:pPr>
    </w:p>
    <w:p w14:paraId="2A90329F" w14:textId="3AACA524" w:rsidR="3DAC7D95" w:rsidRDefault="3DAC7D95" w:rsidP="3DAC7D95">
      <w:pPr>
        <w:rPr>
          <w:rFonts w:eastAsiaTheme="minorEastAsia"/>
          <w:color w:val="000000" w:themeColor="text1"/>
          <w:lang w:val="en"/>
        </w:rPr>
      </w:pPr>
    </w:p>
    <w:p w14:paraId="7491E840" w14:textId="7A313377" w:rsidR="3DAC7D95" w:rsidRDefault="3DAC7D95" w:rsidP="3DAC7D95">
      <w:pPr>
        <w:rPr>
          <w:rFonts w:eastAsiaTheme="minorEastAsia"/>
          <w:color w:val="000000" w:themeColor="text1"/>
          <w:lang w:val="en"/>
        </w:rPr>
      </w:pPr>
    </w:p>
    <w:p w14:paraId="5B4EC0D9" w14:textId="2852FEFB" w:rsidR="3DAC7D95" w:rsidRDefault="3DAC7D95" w:rsidP="3DAC7D95">
      <w:pPr>
        <w:rPr>
          <w:rFonts w:eastAsiaTheme="minorEastAsia"/>
          <w:color w:val="000000" w:themeColor="text1"/>
          <w:lang w:val="en"/>
        </w:rPr>
      </w:pPr>
    </w:p>
    <w:p w14:paraId="18B9CC4B" w14:textId="4FB7FF82" w:rsidR="3DAC7D95" w:rsidRDefault="3DAC7D95" w:rsidP="3DAC7D95">
      <w:pPr>
        <w:rPr>
          <w:rFonts w:eastAsiaTheme="minorEastAsia"/>
          <w:color w:val="000000" w:themeColor="text1"/>
          <w:lang w:val="en"/>
        </w:rPr>
      </w:pPr>
    </w:p>
    <w:p w14:paraId="1B76474F" w14:textId="597446EF" w:rsidR="3DAC7D95" w:rsidRDefault="3DAC7D95" w:rsidP="3DAC7D95">
      <w:pPr>
        <w:rPr>
          <w:rFonts w:eastAsiaTheme="minorEastAsia"/>
          <w:color w:val="000000" w:themeColor="text1"/>
          <w:lang w:val="en"/>
        </w:rPr>
      </w:pPr>
    </w:p>
    <w:p w14:paraId="72B64828" w14:textId="271A8317" w:rsidR="3DAC7D95" w:rsidRDefault="3DAC7D95" w:rsidP="3DAC7D95">
      <w:pPr>
        <w:rPr>
          <w:rFonts w:eastAsiaTheme="minorEastAsia"/>
          <w:color w:val="000000" w:themeColor="text1"/>
          <w:lang w:val="en"/>
        </w:rPr>
      </w:pPr>
    </w:p>
    <w:p w14:paraId="59448C6D" w14:textId="24EFBFD1" w:rsidR="3DAC7D95" w:rsidRDefault="3DAC7D95" w:rsidP="3DAC7D95">
      <w:pPr>
        <w:rPr>
          <w:rFonts w:eastAsiaTheme="minorEastAsia"/>
          <w:color w:val="000000" w:themeColor="text1"/>
          <w:lang w:val="en"/>
        </w:rPr>
      </w:pPr>
    </w:p>
    <w:p w14:paraId="4846848A" w14:textId="33E01EDF" w:rsidR="3DAC7D95" w:rsidRDefault="3DAC7D95" w:rsidP="3DAC7D95">
      <w:pPr>
        <w:rPr>
          <w:rFonts w:eastAsiaTheme="minorEastAsia"/>
          <w:color w:val="000000" w:themeColor="text1"/>
          <w:lang w:val="en"/>
        </w:rPr>
      </w:pPr>
    </w:p>
    <w:p w14:paraId="06181295" w14:textId="2F6B58E5" w:rsidR="3DAC7D95" w:rsidRDefault="3DAC7D95" w:rsidP="3DAC7D95">
      <w:pPr>
        <w:rPr>
          <w:rFonts w:eastAsiaTheme="minorEastAsia"/>
          <w:color w:val="000000" w:themeColor="text1"/>
          <w:lang w:val="en"/>
        </w:rPr>
      </w:pPr>
    </w:p>
    <w:p w14:paraId="06C68E28" w14:textId="67D2C50E" w:rsidR="3DAC7D95" w:rsidRDefault="3DAC7D95" w:rsidP="3DAC7D95">
      <w:pPr>
        <w:rPr>
          <w:rFonts w:eastAsiaTheme="minorEastAsia"/>
          <w:color w:val="000000" w:themeColor="text1"/>
          <w:lang w:val="en"/>
        </w:rPr>
      </w:pPr>
    </w:p>
    <w:p w14:paraId="745181C2" w14:textId="5B13F052" w:rsidR="3DAC7D95" w:rsidRDefault="3DAC7D95" w:rsidP="3DAC7D95">
      <w:pPr>
        <w:rPr>
          <w:rFonts w:eastAsiaTheme="minorEastAsia"/>
          <w:color w:val="000000" w:themeColor="text1"/>
          <w:lang w:val="en"/>
        </w:rPr>
      </w:pPr>
    </w:p>
    <w:p w14:paraId="0C606DBB" w14:textId="0B52162B" w:rsidR="3DAC7D95" w:rsidRDefault="3DAC7D95" w:rsidP="3DAC7D95">
      <w:pPr>
        <w:rPr>
          <w:rFonts w:eastAsiaTheme="minorEastAsia"/>
          <w:color w:val="000000" w:themeColor="text1"/>
          <w:lang w:val="en"/>
        </w:rPr>
      </w:pPr>
    </w:p>
    <w:p w14:paraId="2E66E0C7" w14:textId="55D89199" w:rsidR="3DAC7D95" w:rsidRDefault="3DAC7D95" w:rsidP="3DAC7D95">
      <w:pPr>
        <w:rPr>
          <w:rFonts w:eastAsiaTheme="minorEastAsia"/>
          <w:color w:val="000000" w:themeColor="text1"/>
          <w:lang w:val="en"/>
        </w:rPr>
      </w:pPr>
    </w:p>
    <w:p w14:paraId="10CBC7CE" w14:textId="6D4059E0" w:rsidR="3DAC7D95" w:rsidRDefault="3DAC7D95" w:rsidP="3DAC7D95">
      <w:pPr>
        <w:rPr>
          <w:rFonts w:eastAsiaTheme="minorEastAsia"/>
          <w:color w:val="000000" w:themeColor="text1"/>
          <w:lang w:val="en"/>
        </w:rPr>
      </w:pPr>
    </w:p>
    <w:p w14:paraId="4C9FF7CF" w14:textId="4A7C5252" w:rsidR="3DAC7D95" w:rsidRDefault="3DAC7D95" w:rsidP="3DAC7D95">
      <w:pPr>
        <w:rPr>
          <w:rFonts w:eastAsiaTheme="minorEastAsia"/>
          <w:color w:val="000000" w:themeColor="text1"/>
          <w:lang w:val="en"/>
        </w:rPr>
      </w:pPr>
    </w:p>
    <w:p w14:paraId="7F82AC68" w14:textId="3B3B4EEB" w:rsidR="3DAC7D95" w:rsidRDefault="3DAC7D95" w:rsidP="3DAC7D95">
      <w:pPr>
        <w:rPr>
          <w:rFonts w:eastAsiaTheme="minorEastAsia"/>
          <w:color w:val="000000" w:themeColor="text1"/>
          <w:lang w:val="en"/>
        </w:rPr>
      </w:pPr>
    </w:p>
    <w:p w14:paraId="49E37B02" w14:textId="765E6CEC" w:rsidR="3DAC7D95" w:rsidRDefault="3DAC7D95" w:rsidP="3DAC7D95">
      <w:pPr>
        <w:rPr>
          <w:rFonts w:eastAsiaTheme="minorEastAsia"/>
          <w:color w:val="000000" w:themeColor="text1"/>
          <w:lang w:val="en"/>
        </w:rPr>
      </w:pPr>
    </w:p>
    <w:p w14:paraId="47A7160C" w14:textId="77777777" w:rsidR="009F41CC" w:rsidRDefault="009F41CC" w:rsidP="3DAC7D95">
      <w:pPr>
        <w:rPr>
          <w:rFonts w:eastAsiaTheme="minorEastAsia"/>
          <w:b/>
          <w:bCs/>
          <w:color w:val="000000" w:themeColor="text1"/>
          <w:sz w:val="32"/>
          <w:szCs w:val="32"/>
          <w:lang w:val="en"/>
        </w:rPr>
      </w:pPr>
    </w:p>
    <w:p w14:paraId="08B6C9D1" w14:textId="3DFDAB72" w:rsidR="3DAC7D95" w:rsidRDefault="3DAC7D95" w:rsidP="3DAC7D95">
      <w:pPr>
        <w:rPr>
          <w:rFonts w:eastAsiaTheme="minorEastAsia"/>
          <w:color w:val="000000" w:themeColor="text1"/>
          <w:lang w:val="en"/>
        </w:rPr>
      </w:pPr>
      <w:r w:rsidRPr="3DAC7D95">
        <w:rPr>
          <w:rFonts w:eastAsiaTheme="minorEastAsia"/>
          <w:b/>
          <w:bCs/>
          <w:color w:val="000000" w:themeColor="text1"/>
          <w:sz w:val="32"/>
          <w:szCs w:val="32"/>
          <w:lang w:val="en"/>
        </w:rPr>
        <w:lastRenderedPageBreak/>
        <w:t>References</w:t>
      </w:r>
    </w:p>
    <w:p w14:paraId="7528DA6F" w14:textId="6ADB7125" w:rsidR="3DAC7D95" w:rsidRDefault="00225FF4" w:rsidP="3DAC7D95">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rPr>
        <w:t>1.</w:t>
      </w:r>
      <w:r w:rsidR="3DAC7D95" w:rsidRPr="3DAC7D95">
        <w:rPr>
          <w:rFonts w:ascii="Open Sans" w:eastAsia="Open Sans" w:hAnsi="Open Sans" w:cs="Open Sans"/>
          <w:color w:val="000000" w:themeColor="text1"/>
          <w:sz w:val="19"/>
          <w:szCs w:val="19"/>
        </w:rPr>
        <w:t xml:space="preserve">Assignmentshelpforu.blogspot.com. 2022. </w:t>
      </w:r>
      <w:r w:rsidR="3DAC7D95" w:rsidRPr="3DAC7D95">
        <w:rPr>
          <w:rFonts w:ascii="Open Sans" w:eastAsia="Open Sans" w:hAnsi="Open Sans" w:cs="Open Sans"/>
          <w:i/>
          <w:iCs/>
          <w:color w:val="000000" w:themeColor="text1"/>
          <w:sz w:val="19"/>
          <w:szCs w:val="19"/>
        </w:rPr>
        <w:t>STRATEGIC MANAGEMENT: TESCO UK PLC</w:t>
      </w:r>
      <w:r w:rsidR="3DAC7D95" w:rsidRPr="3DAC7D95">
        <w:rPr>
          <w:rFonts w:ascii="Open Sans" w:eastAsia="Open Sans" w:hAnsi="Open Sans" w:cs="Open Sans"/>
          <w:color w:val="000000" w:themeColor="text1"/>
          <w:sz w:val="19"/>
          <w:szCs w:val="19"/>
        </w:rPr>
        <w:t>. [online] Available at: &lt;https://assignmentshelpforu.blogspot.com/2016/06/strategic-management-tesco-uk-plc.html&gt; [Accessed 3 March 2022].</w:t>
      </w:r>
    </w:p>
    <w:p w14:paraId="21E0197B" w14:textId="6600E8EF" w:rsidR="3DAC7D95" w:rsidRDefault="00225FF4" w:rsidP="3DAC7D95">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rPr>
        <w:t>2.</w:t>
      </w:r>
      <w:r w:rsidR="3DAC7D95" w:rsidRPr="3DAC7D95">
        <w:rPr>
          <w:rFonts w:ascii="Open Sans" w:eastAsia="Open Sans" w:hAnsi="Open Sans" w:cs="Open Sans"/>
          <w:color w:val="000000" w:themeColor="text1"/>
          <w:sz w:val="19"/>
          <w:szCs w:val="19"/>
        </w:rPr>
        <w:t xml:space="preserve">Bizfluent. 2022. </w:t>
      </w:r>
      <w:r w:rsidR="3DAC7D95" w:rsidRPr="3DAC7D95">
        <w:rPr>
          <w:rFonts w:ascii="Open Sans" w:eastAsia="Open Sans" w:hAnsi="Open Sans" w:cs="Open Sans"/>
          <w:i/>
          <w:iCs/>
          <w:color w:val="000000" w:themeColor="text1"/>
          <w:sz w:val="19"/>
          <w:szCs w:val="19"/>
        </w:rPr>
        <w:t>What Are Management Strategies?</w:t>
      </w:r>
      <w:r w:rsidR="3DAC7D95" w:rsidRPr="3DAC7D95">
        <w:rPr>
          <w:rFonts w:ascii="Open Sans" w:eastAsia="Open Sans" w:hAnsi="Open Sans" w:cs="Open Sans"/>
          <w:color w:val="000000" w:themeColor="text1"/>
          <w:sz w:val="19"/>
          <w:szCs w:val="19"/>
        </w:rPr>
        <w:t xml:space="preserve"> [online] Available at: &lt;https://bizfluent.com/info-7737312-management-strategies.html&gt; [Accessed 3 March 2022].</w:t>
      </w:r>
    </w:p>
    <w:p w14:paraId="0C54ABFA" w14:textId="625A5446" w:rsidR="3DAC7D95" w:rsidRDefault="00225FF4" w:rsidP="3DAC7D95">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rPr>
        <w:t>3.</w:t>
      </w:r>
      <w:r w:rsidR="3DAC7D95" w:rsidRPr="3DAC7D95">
        <w:rPr>
          <w:rFonts w:ascii="Open Sans" w:eastAsia="Open Sans" w:hAnsi="Open Sans" w:cs="Open Sans"/>
          <w:color w:val="000000" w:themeColor="text1"/>
          <w:sz w:val="19"/>
          <w:szCs w:val="19"/>
        </w:rPr>
        <w:t xml:space="preserve">CIPD. 2022. </w:t>
      </w:r>
      <w:r w:rsidR="3DAC7D95" w:rsidRPr="3DAC7D95">
        <w:rPr>
          <w:rFonts w:ascii="Open Sans" w:eastAsia="Open Sans" w:hAnsi="Open Sans" w:cs="Open Sans"/>
          <w:i/>
          <w:iCs/>
          <w:color w:val="000000" w:themeColor="text1"/>
          <w:sz w:val="19"/>
          <w:szCs w:val="19"/>
        </w:rPr>
        <w:t>Line Managers' Role in Supporting the People Profession | Factsheets | CIPD</w:t>
      </w:r>
      <w:r w:rsidR="3DAC7D95" w:rsidRPr="3DAC7D95">
        <w:rPr>
          <w:rFonts w:ascii="Open Sans" w:eastAsia="Open Sans" w:hAnsi="Open Sans" w:cs="Open Sans"/>
          <w:color w:val="000000" w:themeColor="text1"/>
          <w:sz w:val="19"/>
          <w:szCs w:val="19"/>
        </w:rPr>
        <w:t>. [online] Available at: &lt;https://www.cipd.co.uk/knowledge/fundamentals/people/hr/line-managers-factsheet#gref&gt; [Accessed 3 March 2022].</w:t>
      </w:r>
    </w:p>
    <w:p w14:paraId="1BEC255E" w14:textId="01401727" w:rsidR="3DAC7D95" w:rsidRDefault="00225FF4" w:rsidP="3DAC7D95">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rPr>
        <w:t>4.</w:t>
      </w:r>
      <w:r w:rsidR="3DAC7D95" w:rsidRPr="3DAC7D95">
        <w:rPr>
          <w:rFonts w:ascii="Open Sans" w:eastAsia="Open Sans" w:hAnsi="Open Sans" w:cs="Open Sans"/>
          <w:color w:val="000000" w:themeColor="text1"/>
          <w:sz w:val="19"/>
          <w:szCs w:val="19"/>
        </w:rPr>
        <w:t xml:space="preserve">Culturalorientations.com. 2022. </w:t>
      </w:r>
      <w:r w:rsidR="3DAC7D95" w:rsidRPr="3DAC7D95">
        <w:rPr>
          <w:rFonts w:ascii="Open Sans" w:eastAsia="Open Sans" w:hAnsi="Open Sans" w:cs="Open Sans"/>
          <w:i/>
          <w:iCs/>
          <w:color w:val="000000" w:themeColor="text1"/>
          <w:sz w:val="19"/>
          <w:szCs w:val="19"/>
        </w:rPr>
        <w:t>The Cultural Orientations Approach Certification | Cultural Orientations Approach (tm)</w:t>
      </w:r>
      <w:r w:rsidR="3DAC7D95" w:rsidRPr="3DAC7D95">
        <w:rPr>
          <w:rFonts w:ascii="Open Sans" w:eastAsia="Open Sans" w:hAnsi="Open Sans" w:cs="Open Sans"/>
          <w:color w:val="000000" w:themeColor="text1"/>
          <w:sz w:val="19"/>
          <w:szCs w:val="19"/>
        </w:rPr>
        <w:t>. [online] Available at: &lt;https://www.culturalorientations.com/Our-Approach/COA-Certification/54/?trk=profile_certification_title&gt; [Accessed 3 March 2022].</w:t>
      </w:r>
    </w:p>
    <w:p w14:paraId="4EF35B01" w14:textId="26585F0C" w:rsidR="3DAC7D95" w:rsidRDefault="00225FF4" w:rsidP="3DAC7D95">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rPr>
        <w:t>5.</w:t>
      </w:r>
      <w:r w:rsidR="3DAC7D95" w:rsidRPr="3DAC7D95">
        <w:rPr>
          <w:rFonts w:ascii="Open Sans" w:eastAsia="Open Sans" w:hAnsi="Open Sans" w:cs="Open Sans"/>
          <w:color w:val="000000" w:themeColor="text1"/>
          <w:sz w:val="19"/>
          <w:szCs w:val="19"/>
        </w:rPr>
        <w:t xml:space="preserve">Essay48. 2022. </w:t>
      </w:r>
      <w:r w:rsidR="3DAC7D95" w:rsidRPr="3DAC7D95">
        <w:rPr>
          <w:rFonts w:ascii="Open Sans" w:eastAsia="Open Sans" w:hAnsi="Open Sans" w:cs="Open Sans"/>
          <w:i/>
          <w:iCs/>
          <w:color w:val="000000" w:themeColor="text1"/>
          <w:sz w:val="19"/>
          <w:szCs w:val="19"/>
        </w:rPr>
        <w:t>Organizational Culture of Tesco</w:t>
      </w:r>
      <w:r w:rsidR="3DAC7D95" w:rsidRPr="3DAC7D95">
        <w:rPr>
          <w:rFonts w:ascii="Open Sans" w:eastAsia="Open Sans" w:hAnsi="Open Sans" w:cs="Open Sans"/>
          <w:color w:val="000000" w:themeColor="text1"/>
          <w:sz w:val="19"/>
          <w:szCs w:val="19"/>
        </w:rPr>
        <w:t>. [online] Available at: &lt;https://www.essay48.com/13685-Tesco-Organizational-Culture&gt; [Accessed 3 March 2022].</w:t>
      </w:r>
    </w:p>
    <w:p w14:paraId="540B6F9C" w14:textId="5569B874" w:rsidR="3DAC7D95" w:rsidRDefault="00225FF4" w:rsidP="3DAC7D95">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rPr>
        <w:t>6.</w:t>
      </w:r>
      <w:r w:rsidR="3DAC7D95" w:rsidRPr="3DAC7D95">
        <w:rPr>
          <w:rFonts w:ascii="Open Sans" w:eastAsia="Open Sans" w:hAnsi="Open Sans" w:cs="Open Sans"/>
          <w:color w:val="000000" w:themeColor="text1"/>
          <w:sz w:val="19"/>
          <w:szCs w:val="19"/>
        </w:rPr>
        <w:t xml:space="preserve">Google Books. 2022. </w:t>
      </w:r>
      <w:r w:rsidR="3DAC7D95" w:rsidRPr="3DAC7D95">
        <w:rPr>
          <w:rFonts w:ascii="Open Sans" w:eastAsia="Open Sans" w:hAnsi="Open Sans" w:cs="Open Sans"/>
          <w:i/>
          <w:iCs/>
          <w:color w:val="000000" w:themeColor="text1"/>
          <w:sz w:val="19"/>
          <w:szCs w:val="19"/>
        </w:rPr>
        <w:t>Management: Theory and Practice</w:t>
      </w:r>
      <w:r w:rsidR="3DAC7D95" w:rsidRPr="3DAC7D95">
        <w:rPr>
          <w:rFonts w:ascii="Open Sans" w:eastAsia="Open Sans" w:hAnsi="Open Sans" w:cs="Open Sans"/>
          <w:color w:val="000000" w:themeColor="text1"/>
          <w:sz w:val="19"/>
          <w:szCs w:val="19"/>
        </w:rPr>
        <w:t xml:space="preserve">. </w:t>
      </w:r>
      <w:r w:rsidR="3DAC7D95" w:rsidRPr="3DAC7D95">
        <w:rPr>
          <w:rFonts w:ascii="Calibri" w:eastAsia="Calibri" w:hAnsi="Calibri" w:cs="Calibri"/>
          <w:color w:val="000000" w:themeColor="text1"/>
        </w:rPr>
        <w:t xml:space="preserve">Carlos C.  </w:t>
      </w:r>
      <w:proofErr w:type="spellStart"/>
      <w:r w:rsidR="3DAC7D95" w:rsidRPr="3DAC7D95">
        <w:rPr>
          <w:rFonts w:ascii="Calibri" w:eastAsia="Calibri" w:hAnsi="Calibri" w:cs="Calibri"/>
          <w:color w:val="000000" w:themeColor="text1"/>
        </w:rPr>
        <w:t>Lorenzana</w:t>
      </w:r>
      <w:proofErr w:type="spellEnd"/>
      <w:r w:rsidR="3DAC7D95" w:rsidRPr="3DAC7D95">
        <w:rPr>
          <w:rFonts w:ascii="Calibri" w:eastAsia="Calibri" w:hAnsi="Calibri" w:cs="Calibri"/>
          <w:color w:val="000000" w:themeColor="text1"/>
        </w:rPr>
        <w:t xml:space="preserve">, M.A., May </w:t>
      </w:r>
      <w:r w:rsidRPr="3DAC7D95">
        <w:rPr>
          <w:rFonts w:ascii="Calibri" w:eastAsia="Calibri" w:hAnsi="Calibri" w:cs="Calibri"/>
          <w:color w:val="000000" w:themeColor="text1"/>
        </w:rPr>
        <w:t xml:space="preserve">1998 </w:t>
      </w:r>
      <w:r w:rsidRPr="3DAC7D95">
        <w:rPr>
          <w:rFonts w:ascii="Open Sans" w:eastAsia="Open Sans" w:hAnsi="Open Sans" w:cs="Open Sans"/>
          <w:color w:val="000000" w:themeColor="text1"/>
          <w:sz w:val="19"/>
          <w:szCs w:val="19"/>
        </w:rPr>
        <w:t>[</w:t>
      </w:r>
      <w:r w:rsidR="3DAC7D95" w:rsidRPr="3DAC7D95">
        <w:rPr>
          <w:rFonts w:ascii="Open Sans" w:eastAsia="Open Sans" w:hAnsi="Open Sans" w:cs="Open Sans"/>
          <w:color w:val="000000" w:themeColor="text1"/>
          <w:sz w:val="19"/>
          <w:szCs w:val="19"/>
        </w:rPr>
        <w:t>online] Available at: &lt;https://books.google.co.uk/books? [Accessed 3 March 2022].</w:t>
      </w:r>
    </w:p>
    <w:p w14:paraId="526A1F09" w14:textId="59A7C4D9" w:rsidR="3DAC7D95" w:rsidRDefault="00225FF4" w:rsidP="3DAC7D95">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rPr>
        <w:t>7.</w:t>
      </w:r>
      <w:r w:rsidR="3DAC7D95" w:rsidRPr="3DAC7D95">
        <w:rPr>
          <w:rFonts w:ascii="Open Sans" w:eastAsia="Open Sans" w:hAnsi="Open Sans" w:cs="Open Sans"/>
          <w:color w:val="000000" w:themeColor="text1"/>
          <w:sz w:val="19"/>
          <w:szCs w:val="19"/>
        </w:rPr>
        <w:t xml:space="preserve">Kwantes, C. and Glazer, S., n.d. </w:t>
      </w:r>
      <w:r w:rsidR="3DAC7D95" w:rsidRPr="3DAC7D95">
        <w:rPr>
          <w:rFonts w:ascii="Open Sans" w:eastAsia="Open Sans" w:hAnsi="Open Sans" w:cs="Open Sans"/>
          <w:i/>
          <w:iCs/>
          <w:color w:val="000000" w:themeColor="text1"/>
          <w:sz w:val="19"/>
          <w:szCs w:val="19"/>
        </w:rPr>
        <w:t>Culture, Organizations, and Work</w:t>
      </w:r>
      <w:r w:rsidR="3DAC7D95" w:rsidRPr="3DAC7D95">
        <w:rPr>
          <w:rFonts w:ascii="Open Sans" w:eastAsia="Open Sans" w:hAnsi="Open Sans" w:cs="Open Sans"/>
          <w:color w:val="000000" w:themeColor="text1"/>
          <w:sz w:val="19"/>
          <w:szCs w:val="19"/>
        </w:rPr>
        <w:t>. 2017. [online] Available at: &lt;https://www.researchgate.net/publication/315924441_Culture_Organizations_and_Work&gt; [Accessed 3 March 2022].</w:t>
      </w:r>
    </w:p>
    <w:p w14:paraId="4ABE3F03" w14:textId="36A5F841" w:rsidR="3DAC7D95" w:rsidRDefault="00225FF4" w:rsidP="3DAC7D95">
      <w:pPr>
        <w:rPr>
          <w:rFonts w:ascii="Open Sans" w:eastAsia="Open Sans" w:hAnsi="Open Sans" w:cs="Open Sans"/>
          <w:color w:val="000000" w:themeColor="text1"/>
          <w:sz w:val="19"/>
          <w:szCs w:val="19"/>
        </w:rPr>
      </w:pPr>
      <w:r>
        <w:rPr>
          <w:rFonts w:ascii="Open Sans" w:eastAsia="Open Sans" w:hAnsi="Open Sans" w:cs="Open Sans"/>
          <w:color w:val="000000" w:themeColor="text1"/>
          <w:sz w:val="19"/>
          <w:szCs w:val="19"/>
        </w:rPr>
        <w:t>8.</w:t>
      </w:r>
      <w:r w:rsidR="3DAC7D95" w:rsidRPr="3DAC7D95">
        <w:rPr>
          <w:rFonts w:ascii="Open Sans" w:eastAsia="Open Sans" w:hAnsi="Open Sans" w:cs="Open Sans"/>
          <w:color w:val="000000" w:themeColor="text1"/>
          <w:sz w:val="19"/>
          <w:szCs w:val="19"/>
        </w:rPr>
        <w:t xml:space="preserve">Meng, M., 2022. </w:t>
      </w:r>
      <w:r w:rsidR="3DAC7D95" w:rsidRPr="3DAC7D95">
        <w:rPr>
          <w:rFonts w:ascii="Open Sans" w:eastAsia="Open Sans" w:hAnsi="Open Sans" w:cs="Open Sans"/>
          <w:i/>
          <w:iCs/>
          <w:color w:val="000000" w:themeColor="text1"/>
          <w:sz w:val="19"/>
          <w:szCs w:val="19"/>
        </w:rPr>
        <w:t>Tesco Company Organisational Structure Chart Example | Org Charting</w:t>
      </w:r>
      <w:r w:rsidR="3DAC7D95" w:rsidRPr="3DAC7D95">
        <w:rPr>
          <w:rFonts w:ascii="Open Sans" w:eastAsia="Open Sans" w:hAnsi="Open Sans" w:cs="Open Sans"/>
          <w:color w:val="000000" w:themeColor="text1"/>
          <w:sz w:val="19"/>
          <w:szCs w:val="19"/>
        </w:rPr>
        <w:t>. [online] Orgcharting.com. Available at: &lt;http://www.orgcharting.com/tesco-company-organisational-structure-chart-example/&gt; [Accessed 3 March 2022].</w:t>
      </w:r>
    </w:p>
    <w:p w14:paraId="0ACD4C62" w14:textId="4632FAA8" w:rsidR="3DAC7D95" w:rsidRDefault="00225FF4" w:rsidP="3DAC7D95">
      <w:pPr>
        <w:rPr>
          <w:rFonts w:ascii="Open Sans" w:eastAsia="Open Sans" w:hAnsi="Open Sans" w:cs="Open Sans"/>
          <w:color w:val="000000" w:themeColor="text1"/>
          <w:sz w:val="19"/>
          <w:szCs w:val="19"/>
        </w:rPr>
      </w:pPr>
      <w:r>
        <w:rPr>
          <w:rFonts w:ascii="Open Sans" w:eastAsia="Open Sans" w:hAnsi="Open Sans" w:cs="Open Sans"/>
          <w:color w:val="000000" w:themeColor="text1"/>
          <w:sz w:val="19"/>
          <w:szCs w:val="19"/>
        </w:rPr>
        <w:t>9.</w:t>
      </w:r>
      <w:r w:rsidR="3DAC7D95" w:rsidRPr="3DAC7D95">
        <w:rPr>
          <w:rFonts w:ascii="Open Sans" w:eastAsia="Open Sans" w:hAnsi="Open Sans" w:cs="Open Sans"/>
          <w:color w:val="000000" w:themeColor="text1"/>
          <w:sz w:val="19"/>
          <w:szCs w:val="19"/>
        </w:rPr>
        <w:t xml:space="preserve">Moseley, C., 2022. </w:t>
      </w:r>
      <w:r w:rsidR="3DAC7D95" w:rsidRPr="3DAC7D95">
        <w:rPr>
          <w:rFonts w:ascii="Open Sans" w:eastAsia="Open Sans" w:hAnsi="Open Sans" w:cs="Open Sans"/>
          <w:i/>
          <w:iCs/>
          <w:color w:val="000000" w:themeColor="text1"/>
          <w:sz w:val="19"/>
          <w:szCs w:val="19"/>
        </w:rPr>
        <w:t>7 reasons why organizational culture is important</w:t>
      </w:r>
      <w:r w:rsidR="3DAC7D95" w:rsidRPr="3DAC7D95">
        <w:rPr>
          <w:rFonts w:ascii="Open Sans" w:eastAsia="Open Sans" w:hAnsi="Open Sans" w:cs="Open Sans"/>
          <w:color w:val="000000" w:themeColor="text1"/>
          <w:sz w:val="19"/>
          <w:szCs w:val="19"/>
        </w:rPr>
        <w:t>. [online] Blog.jostle.me. Available at: &lt;https://blog.jostle.me/blog/why-is-organizational-culture-important&gt; [Accessed 3 March 2022].</w:t>
      </w:r>
    </w:p>
    <w:p w14:paraId="50BB70AF" w14:textId="560B4D16" w:rsidR="3DAC7D95" w:rsidRDefault="00225FF4" w:rsidP="3DAC7D95">
      <w:pPr>
        <w:rPr>
          <w:rFonts w:ascii="Open Sans" w:eastAsia="Open Sans" w:hAnsi="Open Sans" w:cs="Open Sans"/>
          <w:color w:val="000000" w:themeColor="text1"/>
          <w:sz w:val="19"/>
          <w:szCs w:val="19"/>
        </w:rPr>
      </w:pPr>
      <w:r>
        <w:rPr>
          <w:rFonts w:ascii="Open Sans" w:eastAsia="Open Sans" w:hAnsi="Open Sans" w:cs="Open Sans"/>
          <w:color w:val="000000" w:themeColor="text1"/>
          <w:sz w:val="19"/>
          <w:szCs w:val="19"/>
        </w:rPr>
        <w:t>10.</w:t>
      </w:r>
      <w:r w:rsidR="3DAC7D95" w:rsidRPr="3DAC7D95">
        <w:rPr>
          <w:rFonts w:ascii="Open Sans" w:eastAsia="Open Sans" w:hAnsi="Open Sans" w:cs="Open Sans"/>
          <w:color w:val="000000" w:themeColor="text1"/>
          <w:sz w:val="19"/>
          <w:szCs w:val="19"/>
        </w:rPr>
        <w:t xml:space="preserve">Retailgazette.co.uk. 2022. </w:t>
      </w:r>
      <w:r w:rsidR="3DAC7D95" w:rsidRPr="3DAC7D95">
        <w:rPr>
          <w:rFonts w:ascii="Open Sans" w:eastAsia="Open Sans" w:hAnsi="Open Sans" w:cs="Open Sans"/>
          <w:i/>
          <w:iCs/>
          <w:color w:val="000000" w:themeColor="text1"/>
          <w:sz w:val="19"/>
          <w:szCs w:val="19"/>
        </w:rPr>
        <w:t>Thousands of Tesco shop managers in consultation via new restructure</w:t>
      </w:r>
      <w:r w:rsidR="3DAC7D95" w:rsidRPr="3DAC7D95">
        <w:rPr>
          <w:rFonts w:ascii="Open Sans" w:eastAsia="Open Sans" w:hAnsi="Open Sans" w:cs="Open Sans"/>
          <w:color w:val="000000" w:themeColor="text1"/>
          <w:sz w:val="19"/>
          <w:szCs w:val="19"/>
        </w:rPr>
        <w:t>. [online] Available at: &lt;https://www.retailgazette.co.uk/blog/2021/03/thousands-of-tesco-shop-managers-in-consultation-via-new-restructure/&gt; [Accessed 3 March 2022].</w:t>
      </w:r>
    </w:p>
    <w:p w14:paraId="73ADDC79" w14:textId="70E102D4" w:rsidR="3DAC7D95" w:rsidRDefault="00225FF4" w:rsidP="3DAC7D95">
      <w:pPr>
        <w:rPr>
          <w:rFonts w:ascii="Open Sans" w:eastAsia="Open Sans" w:hAnsi="Open Sans" w:cs="Open Sans"/>
          <w:color w:val="000000" w:themeColor="text1"/>
          <w:sz w:val="19"/>
          <w:szCs w:val="19"/>
        </w:rPr>
      </w:pPr>
      <w:r>
        <w:rPr>
          <w:rFonts w:ascii="Open Sans" w:eastAsia="Open Sans" w:hAnsi="Open Sans" w:cs="Open Sans"/>
          <w:color w:val="000000" w:themeColor="text1"/>
          <w:sz w:val="19"/>
          <w:szCs w:val="19"/>
        </w:rPr>
        <w:t>11.</w:t>
      </w:r>
      <w:r w:rsidR="3DAC7D95" w:rsidRPr="3DAC7D95">
        <w:rPr>
          <w:rFonts w:ascii="Open Sans" w:eastAsia="Open Sans" w:hAnsi="Open Sans" w:cs="Open Sans"/>
          <w:color w:val="000000" w:themeColor="text1"/>
          <w:sz w:val="19"/>
          <w:szCs w:val="19"/>
        </w:rPr>
        <w:t xml:space="preserve">Roi.tesco-careers.com. 2022. </w:t>
      </w:r>
      <w:r w:rsidR="3DAC7D95" w:rsidRPr="3DAC7D95">
        <w:rPr>
          <w:rFonts w:ascii="Open Sans" w:eastAsia="Open Sans" w:hAnsi="Open Sans" w:cs="Open Sans"/>
          <w:i/>
          <w:iCs/>
          <w:color w:val="000000" w:themeColor="text1"/>
          <w:sz w:val="19"/>
          <w:szCs w:val="19"/>
        </w:rPr>
        <w:t>Culture | Tesco IE</w:t>
      </w:r>
      <w:r w:rsidR="3DAC7D95" w:rsidRPr="3DAC7D95">
        <w:rPr>
          <w:rFonts w:ascii="Open Sans" w:eastAsia="Open Sans" w:hAnsi="Open Sans" w:cs="Open Sans"/>
          <w:color w:val="000000" w:themeColor="text1"/>
          <w:sz w:val="19"/>
          <w:szCs w:val="19"/>
        </w:rPr>
        <w:t>. [online] Available at: &lt;https://roi.tesco-careers.com/explore-our-world/our-culture/&gt; [Accessed 3 March 2022]</w:t>
      </w:r>
    </w:p>
    <w:p w14:paraId="09B55F50" w14:textId="41EDAF25" w:rsidR="3DAC7D95" w:rsidRDefault="005E4AC0" w:rsidP="005E4AC0">
      <w:pPr>
        <w:rPr>
          <w:rFonts w:ascii="Open Sans" w:eastAsia="Open Sans" w:hAnsi="Open Sans" w:cs="Open Sans"/>
          <w:color w:val="000000" w:themeColor="text1"/>
          <w:sz w:val="19"/>
          <w:szCs w:val="19"/>
        </w:rPr>
      </w:pPr>
      <w:r>
        <w:rPr>
          <w:rFonts w:ascii="Open Sans" w:eastAsia="Open Sans" w:hAnsi="Open Sans" w:cs="Open Sans"/>
          <w:color w:val="000000" w:themeColor="text1"/>
          <w:sz w:val="19"/>
          <w:szCs w:val="19"/>
        </w:rPr>
        <w:t xml:space="preserve">12.Roles and responsibilities of top managers. 2022 </w:t>
      </w:r>
      <w:r w:rsidR="3DAC7D95" w:rsidRPr="3DAC7D95">
        <w:rPr>
          <w:rFonts w:ascii="Open Sans" w:eastAsia="Open Sans" w:hAnsi="Open Sans" w:cs="Open Sans"/>
          <w:color w:val="000000" w:themeColor="text1"/>
          <w:sz w:val="19"/>
          <w:szCs w:val="19"/>
        </w:rPr>
        <w:t>[online] Available at: &lt;https://www.topnotchconsultancy.co.uk/blog/roles-and-responsibilities-of-top-level-managers/&gt; [Accessed 3 March 2022].</w:t>
      </w:r>
    </w:p>
    <w:p w14:paraId="2FE9D23B" w14:textId="66774A7C" w:rsidR="3DAC7D95" w:rsidRDefault="3DAC7D95" w:rsidP="3DAC7D95">
      <w:pPr>
        <w:rPr>
          <w:rFonts w:ascii="Open Sans" w:eastAsia="Open Sans" w:hAnsi="Open Sans" w:cs="Open Sans"/>
          <w:color w:val="000000" w:themeColor="text1"/>
          <w:sz w:val="19"/>
          <w:szCs w:val="19"/>
        </w:rPr>
      </w:pPr>
    </w:p>
    <w:p w14:paraId="0BD1D933" w14:textId="30765766" w:rsidR="3DAC7D95" w:rsidRDefault="005E4AC0" w:rsidP="3DAC7D95">
      <w:pPr>
        <w:rPr>
          <w:rFonts w:ascii="Open Sans" w:eastAsia="Open Sans" w:hAnsi="Open Sans" w:cs="Open Sans"/>
          <w:color w:val="000000" w:themeColor="text1"/>
          <w:sz w:val="19"/>
          <w:szCs w:val="19"/>
        </w:rPr>
      </w:pPr>
      <w:r>
        <w:rPr>
          <w:rFonts w:ascii="Open Sans" w:eastAsia="Open Sans" w:hAnsi="Open Sans" w:cs="Open Sans"/>
          <w:color w:val="000000" w:themeColor="text1"/>
          <w:sz w:val="19"/>
          <w:szCs w:val="19"/>
        </w:rPr>
        <w:t>13.</w:t>
      </w:r>
      <w:r w:rsidR="3DAC7D95" w:rsidRPr="3DAC7D95">
        <w:rPr>
          <w:rFonts w:ascii="Open Sans" w:eastAsia="Open Sans" w:hAnsi="Open Sans" w:cs="Open Sans"/>
          <w:color w:val="000000" w:themeColor="text1"/>
          <w:sz w:val="19"/>
          <w:szCs w:val="19"/>
        </w:rPr>
        <w:t xml:space="preserve">Small Business - Chron.com. 2022. </w:t>
      </w:r>
      <w:r w:rsidR="3DAC7D95" w:rsidRPr="3DAC7D95">
        <w:rPr>
          <w:rFonts w:ascii="Open Sans" w:eastAsia="Open Sans" w:hAnsi="Open Sans" w:cs="Open Sans"/>
          <w:i/>
          <w:iCs/>
          <w:color w:val="000000" w:themeColor="text1"/>
          <w:sz w:val="19"/>
          <w:szCs w:val="19"/>
        </w:rPr>
        <w:t>The Role of Top Management in Helping a Company Achieve</w:t>
      </w:r>
      <w:r w:rsidR="3DAC7D95" w:rsidRPr="3DAC7D95">
        <w:rPr>
          <w:rFonts w:ascii="Open Sans" w:eastAsia="Open Sans" w:hAnsi="Open Sans" w:cs="Open Sans"/>
          <w:color w:val="000000" w:themeColor="text1"/>
          <w:sz w:val="19"/>
          <w:szCs w:val="19"/>
        </w:rPr>
        <w:t>. [online] Available at: &lt;https://smallbusiness.chron.com/role-top-management-helping-company-achieve-34052.html&gt; [Accessed 3 March 2022].</w:t>
      </w:r>
    </w:p>
    <w:p w14:paraId="494EF38A" w14:textId="4934838A" w:rsidR="3DAC7D95" w:rsidRDefault="005E4AC0" w:rsidP="3DAC7D95">
      <w:pPr>
        <w:rPr>
          <w:rFonts w:ascii="Open Sans" w:eastAsia="Open Sans" w:hAnsi="Open Sans" w:cs="Open Sans"/>
          <w:color w:val="000000" w:themeColor="text1"/>
          <w:sz w:val="19"/>
          <w:szCs w:val="19"/>
        </w:rPr>
      </w:pPr>
      <w:r>
        <w:rPr>
          <w:rFonts w:ascii="Open Sans" w:eastAsia="Open Sans" w:hAnsi="Open Sans" w:cs="Open Sans"/>
          <w:color w:val="000000" w:themeColor="text1"/>
          <w:sz w:val="19"/>
          <w:szCs w:val="19"/>
        </w:rPr>
        <w:t>14.</w:t>
      </w:r>
      <w:r w:rsidR="3DAC7D95" w:rsidRPr="3DAC7D95">
        <w:rPr>
          <w:rFonts w:ascii="Open Sans" w:eastAsia="Open Sans" w:hAnsi="Open Sans" w:cs="Open Sans"/>
          <w:color w:val="000000" w:themeColor="text1"/>
          <w:sz w:val="19"/>
          <w:szCs w:val="19"/>
        </w:rPr>
        <w:t xml:space="preserve">Your Article Library. 2022. </w:t>
      </w:r>
      <w:r w:rsidR="3DAC7D95" w:rsidRPr="3DAC7D95">
        <w:rPr>
          <w:rFonts w:ascii="Open Sans" w:eastAsia="Open Sans" w:hAnsi="Open Sans" w:cs="Open Sans"/>
          <w:i/>
          <w:iCs/>
          <w:color w:val="000000" w:themeColor="text1"/>
          <w:sz w:val="19"/>
          <w:szCs w:val="19"/>
        </w:rPr>
        <w:t>Role of Manager in an Organization</w:t>
      </w:r>
      <w:r w:rsidR="3DAC7D95" w:rsidRPr="3DAC7D95">
        <w:rPr>
          <w:rFonts w:ascii="Open Sans" w:eastAsia="Open Sans" w:hAnsi="Open Sans" w:cs="Open Sans"/>
          <w:color w:val="000000" w:themeColor="text1"/>
          <w:sz w:val="19"/>
          <w:szCs w:val="19"/>
        </w:rPr>
        <w:t>. [online] Available at: &lt;https://www.yourarticlelibrary.com/management/manager/role-of-manager-in-an-organization/53144&gt; [Accessed 3 March 2022].</w:t>
      </w:r>
    </w:p>
    <w:p w14:paraId="7FBFCAD1" w14:textId="488395B0" w:rsidR="3DAC7D95" w:rsidRDefault="3DAC7D95" w:rsidP="3DAC7D95">
      <w:pPr>
        <w:rPr>
          <w:rFonts w:ascii="Open Sans" w:eastAsia="Open Sans" w:hAnsi="Open Sans" w:cs="Open Sans"/>
          <w:color w:val="000000" w:themeColor="text1"/>
          <w:sz w:val="19"/>
          <w:szCs w:val="19"/>
        </w:rPr>
      </w:pPr>
    </w:p>
    <w:p w14:paraId="14839774" w14:textId="1347F914" w:rsidR="3DAC7D95" w:rsidRDefault="3DAC7D95" w:rsidP="3DAC7D95"/>
    <w:p w14:paraId="6DCB8035" w14:textId="61592D06" w:rsidR="3DAC7D95" w:rsidRDefault="3DAC7D95" w:rsidP="3DAC7D95">
      <w:pPr>
        <w:rPr>
          <w:rFonts w:ascii="Open Sans" w:eastAsia="Open Sans" w:hAnsi="Open Sans" w:cs="Open Sans"/>
          <w:color w:val="000000" w:themeColor="text1"/>
          <w:sz w:val="19"/>
          <w:szCs w:val="19"/>
        </w:rPr>
      </w:pPr>
    </w:p>
    <w:p w14:paraId="5C5649FB" w14:textId="08DF1685" w:rsidR="3DAC7D95" w:rsidRDefault="3DAC7D95" w:rsidP="3DAC7D95">
      <w:pPr>
        <w:rPr>
          <w:rFonts w:eastAsiaTheme="minorEastAsia"/>
          <w:b/>
          <w:bCs/>
          <w:color w:val="000000" w:themeColor="text1"/>
          <w:sz w:val="32"/>
          <w:szCs w:val="32"/>
          <w:lang w:val="en"/>
        </w:rPr>
      </w:pPr>
    </w:p>
    <w:p w14:paraId="654A2DD1" w14:textId="0A09CCE8" w:rsidR="3DAC7D95" w:rsidRDefault="3DAC7D95" w:rsidP="3DAC7D95">
      <w:pPr>
        <w:rPr>
          <w:rFonts w:eastAsiaTheme="minorEastAsia"/>
          <w:b/>
          <w:bCs/>
          <w:color w:val="000000" w:themeColor="text1"/>
          <w:sz w:val="32"/>
          <w:szCs w:val="32"/>
          <w:lang w:val="en"/>
        </w:rPr>
      </w:pPr>
    </w:p>
    <w:sectPr w:rsidR="3DAC7D9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RoHRJMxsS3O6q/" int2:id="JF9xbQ1s">
      <int2:state int2:value="Rejected" int2:type="AugLoop_Text_Critique"/>
    </int2:textHash>
    <int2:bookmark int2:bookmarkName="_Int_O3jbNMpA" int2:invalidationBookmarkName="" int2:hashCode="JhYb/LGgMaF7Et" int2:id="VRUynrjK">
      <int2:state int2:value="Reviewed" int2:type="WordDesignerPullQuotesAnnotation"/>
    </int2:bookmark>
  </int2:observations>
  <int2:intelligenceSettings/>
  <int2:onDemandWorkflows>
    <int2:onDemandWorkflow int2:type="SimilarityCheck" int2:paragraphVersions="09A393BA-15F0858D 44B5AE58-2DBC0198 1C3ADCCA-218AE274 44668C70-6A831351 1DB44B4E-172FAB73 69915593-778A0E56 55E5A3C6-75EA0785 27B79BE2-20CB180D 5C472F15-7AC5D2E8 06E4C10B-32D3CE10 2AC3A943-20B05A95 7B2AEBA5-144BB6C3 2D5142A0-0576E329 621E6F64-0888D166 1829EA5D-120E8A63 0E8B592D-6E0110FC 3273C98C-3CC99C50 151D528A-78416D28 18BA66C3-5B7D32AF 7526C521-52FDD22E 03F996E3-746F4CE1 3012A706-4E4140E0 41262511-21D31B27 3EE18FE4-45B3776D 64BD3DAF-6826D0B1 3B096D36-673AC63C 0B53B689-607A3107 40267B28-20A8B214 4E65CBE8-490EAB10 4D77F65E-59614307 7E73EAEC-06BC8E12 19B79C59-700ADC65 502BE356-7DA930A4 44121B21-3C789EB3 49923012-21C83481 3C6C85A8-5A27B143 2555A41F-49E1051D 734D7B50-11866546 35EB8AF9-0968D006 58ACD50C-6811F007 5D5C5DD5-5F67C773 6A4AFA74-00D01628 1FF1C92D-06878897 6A8072AF-69014502 249EC260-4384B9A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D183E7"/>
    <w:rsid w:val="000134CE"/>
    <w:rsid w:val="001934DC"/>
    <w:rsid w:val="001B33A7"/>
    <w:rsid w:val="00225FF4"/>
    <w:rsid w:val="002271D9"/>
    <w:rsid w:val="00325D39"/>
    <w:rsid w:val="00440A96"/>
    <w:rsid w:val="00487409"/>
    <w:rsid w:val="004B6E78"/>
    <w:rsid w:val="00535C64"/>
    <w:rsid w:val="005E4AC0"/>
    <w:rsid w:val="00624135"/>
    <w:rsid w:val="00664AA6"/>
    <w:rsid w:val="00691884"/>
    <w:rsid w:val="007335DF"/>
    <w:rsid w:val="0093456E"/>
    <w:rsid w:val="009C5470"/>
    <w:rsid w:val="009D0BFC"/>
    <w:rsid w:val="009F2295"/>
    <w:rsid w:val="009F41CC"/>
    <w:rsid w:val="00A62DE9"/>
    <w:rsid w:val="00A948AD"/>
    <w:rsid w:val="00BD3A10"/>
    <w:rsid w:val="00C1366B"/>
    <w:rsid w:val="00E41E38"/>
    <w:rsid w:val="00EA11E7"/>
    <w:rsid w:val="0171A135"/>
    <w:rsid w:val="026C5494"/>
    <w:rsid w:val="02D183E7"/>
    <w:rsid w:val="03DFB155"/>
    <w:rsid w:val="0421B2A9"/>
    <w:rsid w:val="05BD830A"/>
    <w:rsid w:val="05C15CDA"/>
    <w:rsid w:val="05FFA417"/>
    <w:rsid w:val="06058980"/>
    <w:rsid w:val="0677EA62"/>
    <w:rsid w:val="06887660"/>
    <w:rsid w:val="09C96BBC"/>
    <w:rsid w:val="0B2D780F"/>
    <w:rsid w:val="0BAA3DA4"/>
    <w:rsid w:val="0D284276"/>
    <w:rsid w:val="0DD08275"/>
    <w:rsid w:val="0EED8299"/>
    <w:rsid w:val="0F6C52D6"/>
    <w:rsid w:val="0F9AA686"/>
    <w:rsid w:val="10DED8C5"/>
    <w:rsid w:val="1281A419"/>
    <w:rsid w:val="12FBDF0B"/>
    <w:rsid w:val="138ED688"/>
    <w:rsid w:val="138FF691"/>
    <w:rsid w:val="14C64C42"/>
    <w:rsid w:val="15F68CBC"/>
    <w:rsid w:val="162AB86F"/>
    <w:rsid w:val="16A9D50D"/>
    <w:rsid w:val="1835A52E"/>
    <w:rsid w:val="18C8859E"/>
    <w:rsid w:val="18FDD43E"/>
    <w:rsid w:val="1950E6FC"/>
    <w:rsid w:val="1BC9B903"/>
    <w:rsid w:val="1C0941DB"/>
    <w:rsid w:val="1C62B963"/>
    <w:rsid w:val="1F3CDC79"/>
    <w:rsid w:val="21260994"/>
    <w:rsid w:val="2150A198"/>
    <w:rsid w:val="22F94033"/>
    <w:rsid w:val="2367D15F"/>
    <w:rsid w:val="237775E5"/>
    <w:rsid w:val="24B7B8FA"/>
    <w:rsid w:val="24CC0A59"/>
    <w:rsid w:val="251759FC"/>
    <w:rsid w:val="26B32A5D"/>
    <w:rsid w:val="27C8D528"/>
    <w:rsid w:val="27D2C6D6"/>
    <w:rsid w:val="27FA6783"/>
    <w:rsid w:val="281BFE54"/>
    <w:rsid w:val="28297A85"/>
    <w:rsid w:val="2832A09B"/>
    <w:rsid w:val="284EFABE"/>
    <w:rsid w:val="295B75D4"/>
    <w:rsid w:val="2A03F37C"/>
    <w:rsid w:val="2AD56A2B"/>
    <w:rsid w:val="2AF74635"/>
    <w:rsid w:val="2B6A415D"/>
    <w:rsid w:val="2C772CAD"/>
    <w:rsid w:val="2C86FA1C"/>
    <w:rsid w:val="2CA07D94"/>
    <w:rsid w:val="2CD0AEB4"/>
    <w:rsid w:val="2D226BE1"/>
    <w:rsid w:val="2DE551E6"/>
    <w:rsid w:val="2EDABDA3"/>
    <w:rsid w:val="2FCAB758"/>
    <w:rsid w:val="305A0CA3"/>
    <w:rsid w:val="30733500"/>
    <w:rsid w:val="313E2856"/>
    <w:rsid w:val="31FCC2D8"/>
    <w:rsid w:val="32469BC7"/>
    <w:rsid w:val="32D9F8B7"/>
    <w:rsid w:val="34892466"/>
    <w:rsid w:val="357900BA"/>
    <w:rsid w:val="36A9D324"/>
    <w:rsid w:val="36E27684"/>
    <w:rsid w:val="36E6029C"/>
    <w:rsid w:val="37A0657B"/>
    <w:rsid w:val="37A13817"/>
    <w:rsid w:val="39EC824C"/>
    <w:rsid w:val="3A1BC780"/>
    <w:rsid w:val="3A7B02F9"/>
    <w:rsid w:val="3BE8423E"/>
    <w:rsid w:val="3D3C697B"/>
    <w:rsid w:val="3DAC7D95"/>
    <w:rsid w:val="3DD0874A"/>
    <w:rsid w:val="3F1736E0"/>
    <w:rsid w:val="3F1FA557"/>
    <w:rsid w:val="40781DF3"/>
    <w:rsid w:val="40B30741"/>
    <w:rsid w:val="40BBB361"/>
    <w:rsid w:val="410B278F"/>
    <w:rsid w:val="41806A6C"/>
    <w:rsid w:val="41BD563C"/>
    <w:rsid w:val="425783C2"/>
    <w:rsid w:val="42CE3CA0"/>
    <w:rsid w:val="4342031D"/>
    <w:rsid w:val="437E3794"/>
    <w:rsid w:val="43E14D04"/>
    <w:rsid w:val="4442AF6C"/>
    <w:rsid w:val="45DE7FCD"/>
    <w:rsid w:val="4679A3DF"/>
    <w:rsid w:val="468E1D48"/>
    <w:rsid w:val="46BEF3D1"/>
    <w:rsid w:val="484142D2"/>
    <w:rsid w:val="487E7259"/>
    <w:rsid w:val="4B27F95A"/>
    <w:rsid w:val="4BE9244A"/>
    <w:rsid w:val="4D1FA75D"/>
    <w:rsid w:val="50545E87"/>
    <w:rsid w:val="50919AC1"/>
    <w:rsid w:val="50A93A1F"/>
    <w:rsid w:val="515C8270"/>
    <w:rsid w:val="524AFD0E"/>
    <w:rsid w:val="52759512"/>
    <w:rsid w:val="530098FE"/>
    <w:rsid w:val="531F5452"/>
    <w:rsid w:val="53E6BA41"/>
    <w:rsid w:val="53E6CD6F"/>
    <w:rsid w:val="549C695F"/>
    <w:rsid w:val="54BB24B3"/>
    <w:rsid w:val="567C6666"/>
    <w:rsid w:val="571E5B03"/>
    <w:rsid w:val="57D81DD7"/>
    <w:rsid w:val="58720144"/>
    <w:rsid w:val="58BC37DF"/>
    <w:rsid w:val="58CD0427"/>
    <w:rsid w:val="58D87C73"/>
    <w:rsid w:val="59B40728"/>
    <w:rsid w:val="5A0DD1A5"/>
    <w:rsid w:val="5A5809EB"/>
    <w:rsid w:val="5A68D488"/>
    <w:rsid w:val="5C1C39AF"/>
    <w:rsid w:val="5CAB8EFA"/>
    <w:rsid w:val="5D526CC8"/>
    <w:rsid w:val="5D8FAAAD"/>
    <w:rsid w:val="5E4E452F"/>
    <w:rsid w:val="6120D1EF"/>
    <w:rsid w:val="614D78FC"/>
    <w:rsid w:val="62AD14E6"/>
    <w:rsid w:val="62D02100"/>
    <w:rsid w:val="63AA1099"/>
    <w:rsid w:val="6448C6F8"/>
    <w:rsid w:val="6451EB36"/>
    <w:rsid w:val="646BF161"/>
    <w:rsid w:val="64AE75DC"/>
    <w:rsid w:val="6607C1C2"/>
    <w:rsid w:val="669DF434"/>
    <w:rsid w:val="66E1B15B"/>
    <w:rsid w:val="67E9D544"/>
    <w:rsid w:val="68019331"/>
    <w:rsid w:val="684FA2B7"/>
    <w:rsid w:val="687D81BC"/>
    <w:rsid w:val="68C5AA71"/>
    <w:rsid w:val="693F6284"/>
    <w:rsid w:val="69EB7318"/>
    <w:rsid w:val="6AB10999"/>
    <w:rsid w:val="6AC99A7E"/>
    <w:rsid w:val="6B874379"/>
    <w:rsid w:val="6BEE4FEB"/>
    <w:rsid w:val="6BF01C6F"/>
    <w:rsid w:val="6D2313DA"/>
    <w:rsid w:val="6D7FF337"/>
    <w:rsid w:val="6EA8C870"/>
    <w:rsid w:val="7123628A"/>
    <w:rsid w:val="72CB2636"/>
    <w:rsid w:val="7353D885"/>
    <w:rsid w:val="7828EEEE"/>
    <w:rsid w:val="79A7E531"/>
    <w:rsid w:val="7A0EFA4C"/>
    <w:rsid w:val="7A81B636"/>
    <w:rsid w:val="7BA8C6DC"/>
    <w:rsid w:val="7BD88FEB"/>
    <w:rsid w:val="7C2FC920"/>
    <w:rsid w:val="7C44F473"/>
    <w:rsid w:val="7D5BBBC9"/>
    <w:rsid w:val="7DB27124"/>
    <w:rsid w:val="7DB64AF4"/>
    <w:rsid w:val="7E00AFCB"/>
    <w:rsid w:val="7E968187"/>
    <w:rsid w:val="7E9C7F65"/>
    <w:rsid w:val="7EA5C3DD"/>
    <w:rsid w:val="7ED0DE56"/>
    <w:rsid w:val="7F083A21"/>
    <w:rsid w:val="7F4E4185"/>
    <w:rsid w:val="7FC1F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183E7"/>
  <w15:chartTrackingRefBased/>
  <w15:docId w15:val="{C249CBF2-CF37-4A7C-9EB2-91A76D07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viiyi">
    <w:name w:val="viiyi"/>
    <w:basedOn w:val="DefaultParagraphFont"/>
    <w:rsid w:val="0093456E"/>
  </w:style>
  <w:style w:type="character" w:customStyle="1" w:styleId="jlqj4b">
    <w:name w:val="jlqj4b"/>
    <w:basedOn w:val="DefaultParagraphFont"/>
    <w:rsid w:val="009345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8</Pages>
  <Words>2504</Words>
  <Characters>14277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Marin Karakolev</cp:lastModifiedBy>
  <cp:revision>7</cp:revision>
  <dcterms:created xsi:type="dcterms:W3CDTF">2022-02-21T18:56:00Z</dcterms:created>
  <dcterms:modified xsi:type="dcterms:W3CDTF">2022-03-09T18:21:00Z</dcterms:modified>
</cp:coreProperties>
</file>