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0BA026" w14:textId="5421B270" w:rsidR="00D82AA3" w:rsidRDefault="00756F17" w:rsidP="00756F17">
      <w:pPr>
        <w:jc w:val="center"/>
        <w:rPr>
          <w:sz w:val="22"/>
          <w:szCs w:val="22"/>
          <w:lang w:val="en-GB"/>
        </w:rPr>
      </w:pPr>
      <w:r w:rsidRPr="00C25414">
        <w:rPr>
          <w:sz w:val="22"/>
          <w:szCs w:val="22"/>
          <w:lang w:val="en-GB"/>
        </w:rPr>
        <w:t>Georgia Amman</w:t>
      </w:r>
      <w:r w:rsidR="00C25414">
        <w:rPr>
          <w:sz w:val="22"/>
          <w:szCs w:val="22"/>
          <w:lang w:val="en-GB"/>
        </w:rPr>
        <w:t xml:space="preserve"> P150983</w:t>
      </w:r>
    </w:p>
    <w:p w14:paraId="74CC13D4" w14:textId="2BC7476F" w:rsidR="00C25414" w:rsidRPr="00C25414" w:rsidRDefault="00C25414" w:rsidP="00756F17">
      <w:pPr>
        <w:jc w:val="center"/>
        <w:rPr>
          <w:sz w:val="22"/>
          <w:szCs w:val="22"/>
          <w:lang w:val="en-GB"/>
        </w:rPr>
      </w:pPr>
      <w:r>
        <w:rPr>
          <w:sz w:val="22"/>
          <w:szCs w:val="22"/>
          <w:lang w:val="en-GB"/>
        </w:rPr>
        <w:t>Surface Pattern Design, Year 2.</w:t>
      </w:r>
    </w:p>
    <w:p w14:paraId="110B9013" w14:textId="77777777" w:rsidR="00756F17" w:rsidRPr="00C25414" w:rsidRDefault="00756F17" w:rsidP="00756F17">
      <w:pPr>
        <w:jc w:val="center"/>
        <w:rPr>
          <w:sz w:val="22"/>
          <w:szCs w:val="22"/>
          <w:lang w:val="en-GB"/>
        </w:rPr>
      </w:pPr>
      <w:r w:rsidRPr="00C25414">
        <w:rPr>
          <w:sz w:val="22"/>
          <w:szCs w:val="22"/>
          <w:lang w:val="en-GB"/>
        </w:rPr>
        <w:t>Dissertation Proposal</w:t>
      </w:r>
    </w:p>
    <w:p w14:paraId="1999EAAA" w14:textId="73A089D5" w:rsidR="00756F17" w:rsidRPr="00C25414" w:rsidRDefault="00370823" w:rsidP="00756F17">
      <w:pPr>
        <w:jc w:val="center"/>
        <w:rPr>
          <w:sz w:val="22"/>
          <w:szCs w:val="22"/>
          <w:lang w:val="en-GB"/>
        </w:rPr>
      </w:pPr>
      <w:r w:rsidRPr="00C25414">
        <w:rPr>
          <w:sz w:val="22"/>
          <w:szCs w:val="22"/>
          <w:lang w:val="en-GB"/>
        </w:rPr>
        <w:t>Symbolism, Consumerism &amp; Emotive.</w:t>
      </w:r>
    </w:p>
    <w:p w14:paraId="74D53B9D" w14:textId="77777777" w:rsidR="00875A00" w:rsidRPr="00C25414" w:rsidRDefault="00875A00" w:rsidP="00756F17">
      <w:pPr>
        <w:rPr>
          <w:rFonts w:eastAsia="Times New Roman" w:cs="Times New Roman"/>
          <w:i/>
          <w:iCs/>
          <w:color w:val="111111"/>
          <w:sz w:val="22"/>
          <w:szCs w:val="22"/>
        </w:rPr>
      </w:pPr>
    </w:p>
    <w:p w14:paraId="22AA6C8D" w14:textId="7240C5E3" w:rsidR="00370823" w:rsidRPr="00C25414" w:rsidRDefault="00875A00" w:rsidP="00370823">
      <w:pPr>
        <w:rPr>
          <w:rFonts w:eastAsia="Times New Roman" w:cs="Times New Roman"/>
          <w:iCs/>
          <w:color w:val="111111"/>
          <w:sz w:val="22"/>
          <w:szCs w:val="22"/>
        </w:rPr>
      </w:pPr>
      <w:r w:rsidRPr="00C25414">
        <w:rPr>
          <w:rFonts w:eastAsia="Times New Roman" w:cs="Times New Roman"/>
          <w:iCs/>
          <w:color w:val="111111"/>
          <w:sz w:val="22"/>
          <w:szCs w:val="22"/>
        </w:rPr>
        <w:t>I a</w:t>
      </w:r>
      <w:r w:rsidR="00EB79E2" w:rsidRPr="00C25414">
        <w:rPr>
          <w:rFonts w:eastAsia="Times New Roman" w:cs="Times New Roman"/>
          <w:iCs/>
          <w:color w:val="111111"/>
          <w:sz w:val="22"/>
          <w:szCs w:val="22"/>
        </w:rPr>
        <w:t>m interested in how semiotics</w:t>
      </w:r>
      <w:r w:rsidR="00E96F73" w:rsidRPr="00C25414">
        <w:rPr>
          <w:rFonts w:eastAsia="Times New Roman" w:cs="Times New Roman"/>
          <w:iCs/>
          <w:color w:val="111111"/>
          <w:sz w:val="22"/>
          <w:szCs w:val="22"/>
        </w:rPr>
        <w:t xml:space="preserve"> and symbolism</w:t>
      </w:r>
      <w:r w:rsidR="00EB79E2" w:rsidRPr="00C25414">
        <w:rPr>
          <w:rFonts w:eastAsia="Times New Roman" w:cs="Times New Roman"/>
          <w:iCs/>
          <w:color w:val="111111"/>
          <w:sz w:val="22"/>
          <w:szCs w:val="22"/>
        </w:rPr>
        <w:t xml:space="preserve"> are</w:t>
      </w:r>
      <w:r w:rsidRPr="00C25414">
        <w:rPr>
          <w:rFonts w:eastAsia="Times New Roman" w:cs="Times New Roman"/>
          <w:iCs/>
          <w:color w:val="111111"/>
          <w:sz w:val="22"/>
          <w:szCs w:val="22"/>
        </w:rPr>
        <w:t xml:space="preserve"> used </w:t>
      </w:r>
      <w:r w:rsidR="00EB79E2" w:rsidRPr="00C25414">
        <w:rPr>
          <w:rFonts w:eastAsia="Times New Roman" w:cs="Times New Roman"/>
          <w:iCs/>
          <w:color w:val="111111"/>
          <w:sz w:val="22"/>
          <w:szCs w:val="22"/>
        </w:rPr>
        <w:t>with</w:t>
      </w:r>
      <w:r w:rsidRPr="00C25414">
        <w:rPr>
          <w:rFonts w:eastAsia="Times New Roman" w:cs="Times New Roman"/>
          <w:iCs/>
          <w:color w:val="111111"/>
          <w:sz w:val="22"/>
          <w:szCs w:val="22"/>
        </w:rPr>
        <w:t xml:space="preserve">in design and how words </w:t>
      </w:r>
      <w:r w:rsidR="00E96F73" w:rsidRPr="00C25414">
        <w:rPr>
          <w:rFonts w:eastAsia="Times New Roman" w:cs="Times New Roman"/>
          <w:iCs/>
          <w:color w:val="111111"/>
          <w:sz w:val="22"/>
          <w:szCs w:val="22"/>
        </w:rPr>
        <w:t xml:space="preserve">and metaphors </w:t>
      </w:r>
      <w:r w:rsidRPr="00C25414">
        <w:rPr>
          <w:rFonts w:eastAsia="Times New Roman" w:cs="Times New Roman"/>
          <w:iCs/>
          <w:color w:val="111111"/>
          <w:sz w:val="22"/>
          <w:szCs w:val="22"/>
        </w:rPr>
        <w:t xml:space="preserve">can offer a way of understanding how we make. </w:t>
      </w:r>
      <w:r w:rsidR="00077CDA" w:rsidRPr="00C25414">
        <w:rPr>
          <w:rFonts w:eastAsia="Times New Roman" w:cs="Times New Roman"/>
          <w:iCs/>
          <w:color w:val="111111"/>
          <w:sz w:val="22"/>
          <w:szCs w:val="22"/>
        </w:rPr>
        <w:t xml:space="preserve">I would like to focus on sustainability and the damage that fast fashion is causing. </w:t>
      </w:r>
      <w:r w:rsidRPr="00C25414">
        <w:rPr>
          <w:rFonts w:eastAsia="Times New Roman" w:cs="Times New Roman"/>
          <w:iCs/>
          <w:color w:val="111111"/>
          <w:sz w:val="22"/>
          <w:szCs w:val="22"/>
        </w:rPr>
        <w:t>The three key words I wish t</w:t>
      </w:r>
      <w:r w:rsidR="00E96F73" w:rsidRPr="00C25414">
        <w:rPr>
          <w:rFonts w:eastAsia="Times New Roman" w:cs="Times New Roman"/>
          <w:iCs/>
          <w:color w:val="111111"/>
          <w:sz w:val="22"/>
          <w:szCs w:val="22"/>
        </w:rPr>
        <w:t>o explore are consumerism, symbolism</w:t>
      </w:r>
      <w:r w:rsidRPr="00C25414">
        <w:rPr>
          <w:rFonts w:eastAsia="Times New Roman" w:cs="Times New Roman"/>
          <w:iCs/>
          <w:color w:val="111111"/>
          <w:sz w:val="22"/>
          <w:szCs w:val="22"/>
        </w:rPr>
        <w:t xml:space="preserve"> and emotive. These words are important to </w:t>
      </w:r>
      <w:r w:rsidR="00E96F73" w:rsidRPr="00C25414">
        <w:rPr>
          <w:rFonts w:eastAsia="Times New Roman" w:cs="Times New Roman"/>
          <w:iCs/>
          <w:color w:val="111111"/>
          <w:sz w:val="22"/>
          <w:szCs w:val="22"/>
        </w:rPr>
        <w:t>me within my creative practice because they play a part in the way I think about and create my design work. I design with the customers’</w:t>
      </w:r>
      <w:r w:rsidR="00394EB7" w:rsidRPr="00C25414">
        <w:rPr>
          <w:rFonts w:eastAsia="Times New Roman" w:cs="Times New Roman"/>
          <w:iCs/>
          <w:color w:val="111111"/>
          <w:sz w:val="22"/>
          <w:szCs w:val="22"/>
        </w:rPr>
        <w:t xml:space="preserve"> best interest in mind. W</w:t>
      </w:r>
      <w:r w:rsidR="00E96F73" w:rsidRPr="00C25414">
        <w:rPr>
          <w:rFonts w:eastAsia="Times New Roman" w:cs="Times New Roman"/>
          <w:iCs/>
          <w:color w:val="111111"/>
          <w:sz w:val="22"/>
          <w:szCs w:val="22"/>
        </w:rPr>
        <w:t>hen creating the designs, I make sure they are repres</w:t>
      </w:r>
      <w:r w:rsidR="001179EA" w:rsidRPr="00C25414">
        <w:rPr>
          <w:rFonts w:eastAsia="Times New Roman" w:cs="Times New Roman"/>
          <w:iCs/>
          <w:color w:val="111111"/>
          <w:sz w:val="22"/>
          <w:szCs w:val="22"/>
        </w:rPr>
        <w:t>e</w:t>
      </w:r>
      <w:r w:rsidR="00370823" w:rsidRPr="00C25414">
        <w:rPr>
          <w:rFonts w:eastAsia="Times New Roman" w:cs="Times New Roman"/>
          <w:iCs/>
          <w:color w:val="111111"/>
          <w:sz w:val="22"/>
          <w:szCs w:val="22"/>
        </w:rPr>
        <w:t>nting and portraying a message. They are interlinked because the symbols in my designs are what hold the emotion, w</w:t>
      </w:r>
      <w:r w:rsidR="00A87ADE" w:rsidRPr="00C25414">
        <w:rPr>
          <w:rFonts w:eastAsia="Times New Roman" w:cs="Times New Roman"/>
          <w:iCs/>
          <w:color w:val="111111"/>
          <w:sz w:val="22"/>
          <w:szCs w:val="22"/>
        </w:rPr>
        <w:t>hich</w:t>
      </w:r>
      <w:r w:rsidR="00370823" w:rsidRPr="00C25414">
        <w:rPr>
          <w:rFonts w:eastAsia="Times New Roman" w:cs="Times New Roman"/>
          <w:iCs/>
          <w:color w:val="111111"/>
          <w:sz w:val="22"/>
          <w:szCs w:val="22"/>
        </w:rPr>
        <w:t xml:space="preserve"> the consumer will be able to engage w</w:t>
      </w:r>
      <w:r w:rsidR="00077CDA" w:rsidRPr="00C25414">
        <w:rPr>
          <w:rFonts w:eastAsia="Times New Roman" w:cs="Times New Roman"/>
          <w:iCs/>
          <w:color w:val="111111"/>
          <w:sz w:val="22"/>
          <w:szCs w:val="22"/>
        </w:rPr>
        <w:t>ith, enjoy a</w:t>
      </w:r>
      <w:r w:rsidR="00370823" w:rsidRPr="00C25414">
        <w:rPr>
          <w:rFonts w:eastAsia="Times New Roman" w:cs="Times New Roman"/>
          <w:iCs/>
          <w:color w:val="111111"/>
          <w:sz w:val="22"/>
          <w:szCs w:val="22"/>
        </w:rPr>
        <w:t xml:space="preserve">nd also purchase. </w:t>
      </w:r>
    </w:p>
    <w:p w14:paraId="33280DE9" w14:textId="77777777" w:rsidR="00370823" w:rsidRPr="00C25414" w:rsidRDefault="00370823" w:rsidP="00756F17">
      <w:pPr>
        <w:rPr>
          <w:rFonts w:eastAsia="Times New Roman" w:cs="Times New Roman"/>
          <w:iCs/>
          <w:color w:val="111111"/>
          <w:sz w:val="22"/>
          <w:szCs w:val="22"/>
        </w:rPr>
      </w:pPr>
    </w:p>
    <w:p w14:paraId="152A7D57" w14:textId="77777777" w:rsidR="001179EA" w:rsidRPr="00C25414" w:rsidRDefault="001179EA" w:rsidP="00756F17">
      <w:pPr>
        <w:rPr>
          <w:rFonts w:eastAsia="Times New Roman" w:cs="Times New Roman"/>
          <w:iCs/>
          <w:color w:val="111111"/>
          <w:sz w:val="22"/>
          <w:szCs w:val="22"/>
        </w:rPr>
      </w:pPr>
    </w:p>
    <w:p w14:paraId="0C51A2AC" w14:textId="771C565F" w:rsidR="00875A00" w:rsidRPr="00C25414" w:rsidRDefault="001179EA" w:rsidP="00756F17">
      <w:pPr>
        <w:rPr>
          <w:rFonts w:eastAsia="Times New Roman" w:cs="Times New Roman"/>
          <w:iCs/>
          <w:color w:val="171717" w:themeColor="background2" w:themeShade="1A"/>
          <w:sz w:val="22"/>
          <w:szCs w:val="22"/>
        </w:rPr>
      </w:pPr>
      <w:r w:rsidRPr="00C25414">
        <w:rPr>
          <w:rFonts w:eastAsia="Times New Roman" w:cs="Times New Roman"/>
          <w:iCs/>
          <w:color w:val="171717" w:themeColor="background2" w:themeShade="1A"/>
          <w:sz w:val="22"/>
          <w:szCs w:val="22"/>
        </w:rPr>
        <w:t>I will begin with my first word:</w:t>
      </w:r>
    </w:p>
    <w:p w14:paraId="17C7CC72" w14:textId="77777777" w:rsidR="00077CDA" w:rsidRPr="00C25414" w:rsidRDefault="00077CDA" w:rsidP="00756F17">
      <w:pPr>
        <w:rPr>
          <w:rFonts w:eastAsia="Times New Roman" w:cs="Times New Roman"/>
          <w:iCs/>
          <w:color w:val="171717" w:themeColor="background2" w:themeShade="1A"/>
          <w:sz w:val="22"/>
          <w:szCs w:val="22"/>
        </w:rPr>
      </w:pPr>
    </w:p>
    <w:p w14:paraId="2054FA8A" w14:textId="0C7FA41E" w:rsidR="001179EA" w:rsidRPr="00C25414" w:rsidRDefault="00077CDA" w:rsidP="00756F17">
      <w:pPr>
        <w:rPr>
          <w:rFonts w:eastAsia="Times New Roman"/>
          <w:b/>
          <w:iCs/>
          <w:color w:val="171717" w:themeColor="background2" w:themeShade="1A"/>
          <w:sz w:val="22"/>
          <w:szCs w:val="22"/>
        </w:rPr>
      </w:pPr>
      <w:r w:rsidRPr="00C25414">
        <w:rPr>
          <w:rFonts w:eastAsia="Times New Roman"/>
          <w:b/>
          <w:iCs/>
          <w:color w:val="171717" w:themeColor="background2" w:themeShade="1A"/>
          <w:sz w:val="22"/>
          <w:szCs w:val="22"/>
        </w:rPr>
        <w:t>Consumerism</w:t>
      </w:r>
    </w:p>
    <w:p w14:paraId="66FAF812" w14:textId="77777777" w:rsidR="00077CDA" w:rsidRPr="00C25414" w:rsidRDefault="00077CDA" w:rsidP="00756F17">
      <w:pPr>
        <w:rPr>
          <w:rFonts w:eastAsia="Times New Roman" w:cs="Times New Roman"/>
          <w:b/>
          <w:iCs/>
          <w:color w:val="171717" w:themeColor="background2" w:themeShade="1A"/>
          <w:sz w:val="22"/>
          <w:szCs w:val="22"/>
        </w:rPr>
      </w:pPr>
    </w:p>
    <w:p w14:paraId="7D946D5F" w14:textId="3E20D45C" w:rsidR="00875A00" w:rsidRPr="00C25414" w:rsidRDefault="00875A00" w:rsidP="00875A00">
      <w:pPr>
        <w:pStyle w:val="Heading2"/>
        <w:shd w:val="clear" w:color="auto" w:fill="FFFFFF"/>
        <w:spacing w:before="0" w:beforeAutospacing="0" w:after="0" w:afterAutospacing="0"/>
        <w:rPr>
          <w:rFonts w:asciiTheme="minorHAnsi" w:eastAsia="Times New Roman" w:hAnsiTheme="minorHAnsi"/>
          <w:b w:val="0"/>
          <w:iCs/>
          <w:color w:val="171717" w:themeColor="background2" w:themeShade="1A"/>
          <w:sz w:val="22"/>
          <w:szCs w:val="22"/>
        </w:rPr>
      </w:pPr>
      <w:r w:rsidRPr="00C25414">
        <w:rPr>
          <w:rFonts w:asciiTheme="minorHAnsi" w:eastAsia="Times New Roman" w:hAnsiTheme="minorHAnsi"/>
          <w:b w:val="0"/>
          <w:iCs/>
          <w:color w:val="171717" w:themeColor="background2" w:themeShade="1A"/>
          <w:sz w:val="22"/>
          <w:szCs w:val="22"/>
        </w:rPr>
        <w:t xml:space="preserve">OED </w:t>
      </w:r>
      <w:r w:rsidR="00F22973" w:rsidRPr="00C25414">
        <w:rPr>
          <w:rFonts w:asciiTheme="minorHAnsi" w:eastAsia="Times New Roman" w:hAnsiTheme="minorHAnsi"/>
          <w:b w:val="0"/>
          <w:iCs/>
          <w:color w:val="171717" w:themeColor="background2" w:themeShade="1A"/>
          <w:sz w:val="22"/>
          <w:szCs w:val="22"/>
        </w:rPr>
        <w:t xml:space="preserve">Definition </w:t>
      </w:r>
    </w:p>
    <w:p w14:paraId="35F3CB87" w14:textId="77777777" w:rsidR="00BD1171" w:rsidRPr="00C25414" w:rsidRDefault="00BD1171" w:rsidP="00875A00">
      <w:pPr>
        <w:pStyle w:val="Heading2"/>
        <w:shd w:val="clear" w:color="auto" w:fill="FFFFFF"/>
        <w:spacing w:before="0" w:beforeAutospacing="0" w:after="0" w:afterAutospacing="0"/>
        <w:rPr>
          <w:rFonts w:asciiTheme="minorHAnsi" w:eastAsia="Times New Roman" w:hAnsiTheme="minorHAnsi"/>
          <w:b w:val="0"/>
          <w:iCs/>
          <w:color w:val="171717" w:themeColor="background2" w:themeShade="1A"/>
          <w:sz w:val="22"/>
          <w:szCs w:val="22"/>
        </w:rPr>
      </w:pPr>
    </w:p>
    <w:p w14:paraId="4B992503" w14:textId="77777777" w:rsidR="00BD1171" w:rsidRPr="00BD1171" w:rsidRDefault="00BD1171" w:rsidP="00BD1171">
      <w:pPr>
        <w:numPr>
          <w:ilvl w:val="0"/>
          <w:numId w:val="6"/>
        </w:numPr>
        <w:spacing w:line="360" w:lineRule="atLeast"/>
        <w:ind w:left="0"/>
        <w:rPr>
          <w:rFonts w:cs="Times New Roman"/>
          <w:color w:val="171717" w:themeColor="background2" w:themeShade="1A"/>
          <w:sz w:val="22"/>
          <w:szCs w:val="22"/>
        </w:rPr>
      </w:pPr>
      <w:r w:rsidRPr="00C25414">
        <w:rPr>
          <w:rFonts w:cs="Times New Roman"/>
          <w:color w:val="171717" w:themeColor="background2" w:themeShade="1A"/>
          <w:sz w:val="22"/>
          <w:szCs w:val="22"/>
        </w:rPr>
        <w:t>The protection or promotion of the interests of consumers.</w:t>
      </w:r>
    </w:p>
    <w:p w14:paraId="4D2DC63F" w14:textId="77777777" w:rsidR="00BD1171" w:rsidRPr="00BD1171" w:rsidRDefault="00BD1171" w:rsidP="00BD1171">
      <w:pPr>
        <w:rPr>
          <w:rFonts w:eastAsia="Times New Roman" w:cs="Times New Roman"/>
          <w:color w:val="171717" w:themeColor="background2" w:themeShade="1A"/>
          <w:sz w:val="22"/>
          <w:szCs w:val="22"/>
        </w:rPr>
      </w:pPr>
      <w:r w:rsidRPr="00C25414">
        <w:rPr>
          <w:rFonts w:eastAsia="Times New Roman" w:cs="Times New Roman"/>
          <w:iCs/>
          <w:color w:val="171717" w:themeColor="background2" w:themeShade="1A"/>
          <w:sz w:val="22"/>
          <w:szCs w:val="22"/>
        </w:rPr>
        <w:t>‘the growth of consumerism has led to many organizations improving their service to the customer’</w:t>
      </w:r>
    </w:p>
    <w:p w14:paraId="5F114C9A" w14:textId="685C148D" w:rsidR="00BD1171" w:rsidRPr="00BD1171" w:rsidRDefault="00BD1171" w:rsidP="00BD1171">
      <w:pPr>
        <w:numPr>
          <w:ilvl w:val="0"/>
          <w:numId w:val="6"/>
        </w:numPr>
        <w:spacing w:line="360" w:lineRule="atLeast"/>
        <w:ind w:left="0"/>
        <w:rPr>
          <w:rFonts w:cs="Times New Roman"/>
          <w:color w:val="171717" w:themeColor="background2" w:themeShade="1A"/>
          <w:sz w:val="22"/>
          <w:szCs w:val="22"/>
        </w:rPr>
      </w:pPr>
      <w:r w:rsidRPr="00C25414">
        <w:rPr>
          <w:rFonts w:cs="Times New Roman"/>
          <w:iCs/>
          <w:color w:val="171717" w:themeColor="background2" w:themeShade="1A"/>
          <w:sz w:val="22"/>
          <w:szCs w:val="22"/>
        </w:rPr>
        <w:t> </w:t>
      </w:r>
      <w:r w:rsidRPr="00C25414">
        <w:rPr>
          <w:rFonts w:cs="Times New Roman"/>
          <w:color w:val="171717" w:themeColor="background2" w:themeShade="1A"/>
          <w:sz w:val="22"/>
          <w:szCs w:val="22"/>
        </w:rPr>
        <w:t>The preoccupation of society with the acquisition of consumer goods.</w:t>
      </w:r>
    </w:p>
    <w:p w14:paraId="35B4A7C2" w14:textId="77777777" w:rsidR="00BD1171" w:rsidRPr="00BD1171" w:rsidRDefault="00BD1171" w:rsidP="00BD1171">
      <w:pPr>
        <w:rPr>
          <w:rFonts w:eastAsia="Times New Roman" w:cs="Times New Roman"/>
          <w:color w:val="171717" w:themeColor="background2" w:themeShade="1A"/>
          <w:sz w:val="22"/>
          <w:szCs w:val="22"/>
        </w:rPr>
      </w:pPr>
      <w:r w:rsidRPr="00C25414">
        <w:rPr>
          <w:rFonts w:eastAsia="Times New Roman" w:cs="Times New Roman"/>
          <w:iCs/>
          <w:color w:val="171717" w:themeColor="background2" w:themeShade="1A"/>
          <w:sz w:val="22"/>
          <w:szCs w:val="22"/>
        </w:rPr>
        <w:t>‘many people are becoming increasingly conscious of the environmental impact of consumerism’</w:t>
      </w:r>
    </w:p>
    <w:p w14:paraId="64D3CFD5" w14:textId="77777777" w:rsidR="00BD1171" w:rsidRPr="00C25414"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4CAFB4C3" w14:textId="77777777" w:rsidR="00C25414" w:rsidRPr="00C25414" w:rsidRDefault="00C25414" w:rsidP="00C25414">
      <w:pPr>
        <w:pStyle w:val="NormalWeb"/>
        <w:spacing w:before="0" w:beforeAutospacing="0" w:after="0" w:afterAutospacing="0" w:line="360" w:lineRule="atLeast"/>
        <w:rPr>
          <w:rStyle w:val="selectable"/>
          <w:rFonts w:asciiTheme="minorHAnsi" w:hAnsiTheme="minorHAnsi" w:cs="Arial"/>
          <w:color w:val="171717" w:themeColor="background2" w:themeShade="1A"/>
          <w:sz w:val="22"/>
          <w:szCs w:val="22"/>
        </w:rPr>
      </w:pPr>
      <w:r w:rsidRPr="00C25414">
        <w:rPr>
          <w:rStyle w:val="selectable"/>
          <w:rFonts w:asciiTheme="minorHAnsi" w:hAnsiTheme="minorHAnsi" w:cs="Arial"/>
          <w:color w:val="171717" w:themeColor="background2" w:themeShade="1A"/>
          <w:sz w:val="22"/>
          <w:szCs w:val="22"/>
        </w:rPr>
        <w:t>(Simpson and Weiner, 2000)</w:t>
      </w:r>
    </w:p>
    <w:p w14:paraId="0BB66F31" w14:textId="77777777" w:rsidR="00C25414" w:rsidRDefault="00C25414" w:rsidP="00370823">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3924965B" w14:textId="49E41650" w:rsidR="001179EA" w:rsidRPr="00C25414" w:rsidRDefault="001179EA" w:rsidP="00370823">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The word consumerism can be interpreted in many different ways.</w:t>
      </w:r>
      <w:r w:rsidR="00370823" w:rsidRPr="00C25414">
        <w:rPr>
          <w:rFonts w:asciiTheme="minorHAnsi" w:eastAsia="Times New Roman" w:hAnsiTheme="minorHAnsi"/>
          <w:b w:val="0"/>
          <w:iCs/>
          <w:color w:val="111111"/>
          <w:sz w:val="22"/>
          <w:szCs w:val="22"/>
        </w:rPr>
        <w:t xml:space="preserve"> </w:t>
      </w:r>
      <w:r w:rsidRPr="00C25414">
        <w:rPr>
          <w:rFonts w:asciiTheme="minorHAnsi" w:eastAsia="Times New Roman" w:hAnsiTheme="minorHAnsi"/>
          <w:b w:val="0"/>
          <w:iCs/>
          <w:color w:val="111111"/>
          <w:sz w:val="22"/>
          <w:szCs w:val="22"/>
        </w:rPr>
        <w:t xml:space="preserve">An example of how this word is used in a different context would be how consumerism means how to classify animals feeding behaviors. Someone who works within the animal industry could be referring to a carnivore or </w:t>
      </w:r>
      <w:proofErr w:type="gramStart"/>
      <w:r w:rsidRPr="00C25414">
        <w:rPr>
          <w:rFonts w:asciiTheme="minorHAnsi" w:eastAsia="Times New Roman" w:hAnsiTheme="minorHAnsi"/>
          <w:b w:val="0"/>
          <w:iCs/>
          <w:color w:val="111111"/>
          <w:sz w:val="22"/>
          <w:szCs w:val="22"/>
        </w:rPr>
        <w:t>a</w:t>
      </w:r>
      <w:proofErr w:type="gramEnd"/>
      <w:r w:rsidRPr="00C25414">
        <w:rPr>
          <w:rFonts w:asciiTheme="minorHAnsi" w:eastAsia="Times New Roman" w:hAnsiTheme="minorHAnsi"/>
          <w:b w:val="0"/>
          <w:iCs/>
          <w:color w:val="111111"/>
          <w:sz w:val="22"/>
          <w:szCs w:val="22"/>
        </w:rPr>
        <w:t xml:space="preserve"> herbivores’ eating habits. It could also </w:t>
      </w:r>
      <w:r w:rsidR="00370823" w:rsidRPr="00C25414">
        <w:rPr>
          <w:rFonts w:asciiTheme="minorHAnsi" w:eastAsia="Times New Roman" w:hAnsiTheme="minorHAnsi"/>
          <w:b w:val="0"/>
          <w:iCs/>
          <w:color w:val="111111"/>
          <w:sz w:val="22"/>
          <w:szCs w:val="22"/>
        </w:rPr>
        <w:t xml:space="preserve">be used referring to technology consumerism. The word is often used metaphorically linking it to someone’s feelings. Two simple examples of this would be “I had to consume a lot of information” and “it was great but it completely consumed me”. </w:t>
      </w:r>
    </w:p>
    <w:p w14:paraId="2ABFB179" w14:textId="39810368" w:rsidR="001179EA" w:rsidRPr="00C25414" w:rsidRDefault="001179EA" w:rsidP="001179EA">
      <w:pPr>
        <w:rPr>
          <w:rFonts w:eastAsia="Times New Roman" w:cs="Times New Roman"/>
          <w:iCs/>
          <w:color w:val="111111"/>
          <w:sz w:val="22"/>
          <w:szCs w:val="22"/>
        </w:rPr>
      </w:pPr>
      <w:r w:rsidRPr="00C25414">
        <w:rPr>
          <w:rFonts w:eastAsia="Times New Roman" w:cs="Times New Roman"/>
          <w:iCs/>
          <w:color w:val="111111"/>
          <w:sz w:val="22"/>
          <w:szCs w:val="22"/>
        </w:rPr>
        <w:t xml:space="preserve">The version of the word I will be referring to is shopping consumerism within the fashion industry. </w:t>
      </w:r>
      <w:r w:rsidR="00370823" w:rsidRPr="00C25414">
        <w:rPr>
          <w:rFonts w:eastAsia="Times New Roman" w:cs="Times New Roman"/>
          <w:iCs/>
          <w:color w:val="111111"/>
          <w:sz w:val="22"/>
          <w:szCs w:val="22"/>
        </w:rPr>
        <w:t xml:space="preserve">I am particularly interested in how patterns and design choices effect the way we purchase. I want to focus on the new contemporary designer and how they are trying to shift fast fashion by bringing more awareness to the reality of the damage the industry is causing, to people and the environment. </w:t>
      </w:r>
    </w:p>
    <w:p w14:paraId="4DEAFB01" w14:textId="5CED8CD5" w:rsidR="001179EA" w:rsidRPr="00C25414" w:rsidRDefault="0096319B" w:rsidP="001179EA">
      <w:pPr>
        <w:rPr>
          <w:rFonts w:eastAsia="Times New Roman" w:cs="Times New Roman"/>
          <w:iCs/>
          <w:color w:val="111111"/>
          <w:sz w:val="22"/>
          <w:szCs w:val="22"/>
        </w:rPr>
      </w:pPr>
      <w:r w:rsidRPr="00C25414">
        <w:rPr>
          <w:rFonts w:eastAsia="Times New Roman" w:cs="Times New Roman"/>
          <w:iCs/>
          <w:color w:val="111111"/>
          <w:sz w:val="22"/>
          <w:szCs w:val="22"/>
        </w:rPr>
        <w:t xml:space="preserve">I have been studying </w:t>
      </w:r>
      <w:proofErr w:type="spellStart"/>
      <w:r w:rsidRPr="00C25414">
        <w:rPr>
          <w:rFonts w:eastAsia="Times New Roman" w:cs="Times New Roman"/>
          <w:iCs/>
          <w:color w:val="111111"/>
          <w:sz w:val="22"/>
          <w:szCs w:val="22"/>
        </w:rPr>
        <w:t>Euromonitor</w:t>
      </w:r>
      <w:proofErr w:type="spellEnd"/>
      <w:r w:rsidRPr="00C25414">
        <w:rPr>
          <w:rFonts w:eastAsia="Times New Roman" w:cs="Times New Roman"/>
          <w:iCs/>
          <w:color w:val="111111"/>
          <w:sz w:val="22"/>
          <w:szCs w:val="22"/>
        </w:rPr>
        <w:t xml:space="preserve"> International and the idea of “New Consumerism”. It is showing how modern day consumers are thinking differently about buying. They are questioning the need</w:t>
      </w:r>
      <w:r w:rsidR="002D0E37" w:rsidRPr="00C25414">
        <w:rPr>
          <w:rFonts w:eastAsia="Times New Roman" w:cs="Times New Roman"/>
          <w:iCs/>
          <w:color w:val="111111"/>
          <w:sz w:val="22"/>
          <w:szCs w:val="22"/>
        </w:rPr>
        <w:t xml:space="preserve"> and usefulness of the item. It is believed that n</w:t>
      </w:r>
      <w:r w:rsidRPr="00C25414">
        <w:rPr>
          <w:rFonts w:eastAsia="Times New Roman" w:cs="Times New Roman"/>
          <w:iCs/>
          <w:color w:val="111111"/>
          <w:sz w:val="22"/>
          <w:szCs w:val="22"/>
        </w:rPr>
        <w:t xml:space="preserve">ew consumerism has the potential to impact across a multitude of different sectors and even have a transformative impact on many established industries. </w:t>
      </w:r>
      <w:r w:rsidR="008D7D36" w:rsidRPr="00C25414">
        <w:rPr>
          <w:rFonts w:eastAsia="Times New Roman" w:cs="Times New Roman"/>
          <w:iCs/>
          <w:color w:val="111111"/>
          <w:sz w:val="22"/>
          <w:szCs w:val="22"/>
        </w:rPr>
        <w:t>I think its really important to focus on how fashion</w:t>
      </w:r>
      <w:r w:rsidR="002D0E37" w:rsidRPr="00C25414">
        <w:rPr>
          <w:rFonts w:eastAsia="Times New Roman" w:cs="Times New Roman"/>
          <w:iCs/>
          <w:color w:val="111111"/>
          <w:sz w:val="22"/>
          <w:szCs w:val="22"/>
        </w:rPr>
        <w:t xml:space="preserve"> may shape social conduct, but how consumerism shapes fashion and the ideology of consumerism that permeates everyday life.</w:t>
      </w:r>
    </w:p>
    <w:p w14:paraId="3BAE1660" w14:textId="77777777" w:rsidR="002D0E37" w:rsidRPr="00C25414" w:rsidRDefault="002D0E37" w:rsidP="001179EA">
      <w:pPr>
        <w:rPr>
          <w:rFonts w:eastAsia="Times New Roman" w:cs="Times New Roman"/>
          <w:iCs/>
          <w:color w:val="111111"/>
          <w:sz w:val="22"/>
          <w:szCs w:val="22"/>
        </w:rPr>
      </w:pPr>
    </w:p>
    <w:p w14:paraId="487F8DD8" w14:textId="5EDA27AF" w:rsidR="00AD1E1F" w:rsidRPr="00C25414" w:rsidRDefault="00AD1E1F" w:rsidP="001179EA">
      <w:pPr>
        <w:rPr>
          <w:rFonts w:eastAsia="Times New Roman" w:cs="Times New Roman"/>
          <w:iCs/>
          <w:color w:val="111111"/>
          <w:sz w:val="22"/>
          <w:szCs w:val="22"/>
        </w:rPr>
      </w:pPr>
      <w:r w:rsidRPr="00C25414">
        <w:rPr>
          <w:rFonts w:eastAsia="Times New Roman" w:cs="Times New Roman"/>
          <w:iCs/>
          <w:color w:val="111111"/>
          <w:sz w:val="22"/>
          <w:szCs w:val="22"/>
        </w:rPr>
        <w:t xml:space="preserve">Choosing to focus a lot of my research on fast fashion consumerism will enable me to shape my dissertation and final collection. It will allow me to portray how passionate I am about sustainability. I hope to bring awareness to environmental issues through my work and my brand identity. </w:t>
      </w:r>
      <w:r w:rsidR="00153F69" w:rsidRPr="00C25414">
        <w:rPr>
          <w:rFonts w:eastAsia="Times New Roman" w:cs="Times New Roman"/>
          <w:iCs/>
          <w:color w:val="111111"/>
          <w:sz w:val="22"/>
          <w:szCs w:val="22"/>
        </w:rPr>
        <w:t xml:space="preserve">It is </w:t>
      </w:r>
      <w:r w:rsidR="00153F69" w:rsidRPr="00C25414">
        <w:rPr>
          <w:rFonts w:eastAsia="Times New Roman" w:cs="Times New Roman"/>
          <w:iCs/>
          <w:color w:val="111111"/>
          <w:sz w:val="22"/>
          <w:szCs w:val="22"/>
        </w:rPr>
        <w:lastRenderedPageBreak/>
        <w:t>clear that sustainability is a defining theme of the 21</w:t>
      </w:r>
      <w:r w:rsidR="00153F69" w:rsidRPr="00C25414">
        <w:rPr>
          <w:rFonts w:eastAsia="Times New Roman" w:cs="Times New Roman"/>
          <w:iCs/>
          <w:color w:val="111111"/>
          <w:sz w:val="22"/>
          <w:szCs w:val="22"/>
          <w:vertAlign w:val="superscript"/>
        </w:rPr>
        <w:t>st</w:t>
      </w:r>
      <w:r w:rsidR="00153F69" w:rsidRPr="00C25414">
        <w:rPr>
          <w:rFonts w:eastAsia="Times New Roman" w:cs="Times New Roman"/>
          <w:iCs/>
          <w:color w:val="111111"/>
          <w:sz w:val="22"/>
          <w:szCs w:val="22"/>
        </w:rPr>
        <w:t xml:space="preserve"> century, with many young and emerging designers choosing ecofriendly ways of producing and selling. </w:t>
      </w:r>
    </w:p>
    <w:p w14:paraId="591FC123" w14:textId="40FC2398" w:rsidR="001F6909" w:rsidRPr="00C25414" w:rsidRDefault="00B43BD2" w:rsidP="001179EA">
      <w:pPr>
        <w:rPr>
          <w:rFonts w:eastAsia="Times New Roman" w:cs="Times New Roman"/>
          <w:iCs/>
          <w:color w:val="111111"/>
          <w:sz w:val="22"/>
          <w:szCs w:val="22"/>
        </w:rPr>
      </w:pPr>
      <w:r w:rsidRPr="00C25414">
        <w:rPr>
          <w:rFonts w:eastAsia="Times New Roman" w:cs="Times New Roman"/>
          <w:iCs/>
          <w:color w:val="111111"/>
          <w:sz w:val="22"/>
          <w:szCs w:val="22"/>
        </w:rPr>
        <w:t xml:space="preserve">Reading the Green Consumerism book by Juliana </w:t>
      </w:r>
      <w:proofErr w:type="spellStart"/>
      <w:r w:rsidRPr="00C25414">
        <w:rPr>
          <w:rFonts w:eastAsia="Times New Roman" w:cs="Times New Roman"/>
          <w:iCs/>
          <w:color w:val="111111"/>
          <w:sz w:val="22"/>
          <w:szCs w:val="22"/>
        </w:rPr>
        <w:t>Mansvelt</w:t>
      </w:r>
      <w:proofErr w:type="spellEnd"/>
      <w:r w:rsidRPr="00C25414">
        <w:rPr>
          <w:rFonts w:eastAsia="Times New Roman" w:cs="Times New Roman"/>
          <w:iCs/>
          <w:color w:val="111111"/>
          <w:sz w:val="22"/>
          <w:szCs w:val="22"/>
        </w:rPr>
        <w:t xml:space="preserve">, I have discovered how </w:t>
      </w:r>
      <w:r w:rsidR="00077CDA" w:rsidRPr="00C25414">
        <w:rPr>
          <w:rFonts w:eastAsia="Times New Roman" w:cs="Times New Roman"/>
          <w:iCs/>
          <w:color w:val="111111"/>
          <w:sz w:val="22"/>
          <w:szCs w:val="22"/>
        </w:rPr>
        <w:t>fashion brands are creating an</w:t>
      </w:r>
      <w:r w:rsidRPr="00C25414">
        <w:rPr>
          <w:rFonts w:eastAsia="Times New Roman" w:cs="Times New Roman"/>
          <w:iCs/>
          <w:color w:val="111111"/>
          <w:sz w:val="22"/>
          <w:szCs w:val="22"/>
        </w:rPr>
        <w:t xml:space="preserve"> ecofriendly way of producing. An example of this would be the ‘Fur Council of Canada’, they are now seeking to reposition its fur products as a natural, renewable and recyclable resource for the creation of fashion garments in a clear attempt to move away from the ethical arguments against the use of fur. In reality it doesn’t matter whether the company are doing this because they simply do not want the bad press, or whether they do care about the animals involved, they are making the positive change</w:t>
      </w:r>
      <w:r w:rsidR="001F6909" w:rsidRPr="00C25414">
        <w:rPr>
          <w:rFonts w:eastAsia="Times New Roman" w:cs="Times New Roman"/>
          <w:iCs/>
          <w:color w:val="111111"/>
          <w:sz w:val="22"/>
          <w:szCs w:val="22"/>
        </w:rPr>
        <w:t>s,</w:t>
      </w:r>
      <w:r w:rsidRPr="00C25414">
        <w:rPr>
          <w:rFonts w:eastAsia="Times New Roman" w:cs="Times New Roman"/>
          <w:iCs/>
          <w:color w:val="111111"/>
          <w:sz w:val="22"/>
          <w:szCs w:val="22"/>
        </w:rPr>
        <w:t xml:space="preserve"> regardless. </w:t>
      </w:r>
    </w:p>
    <w:p w14:paraId="6AF6D6B4" w14:textId="20A470EB" w:rsidR="00B43BD2" w:rsidRPr="00C25414" w:rsidRDefault="001F6909" w:rsidP="001179EA">
      <w:pPr>
        <w:rPr>
          <w:rFonts w:eastAsia="Times New Roman" w:cs="Times New Roman"/>
          <w:iCs/>
          <w:color w:val="111111"/>
          <w:sz w:val="22"/>
          <w:szCs w:val="22"/>
        </w:rPr>
      </w:pPr>
      <w:r w:rsidRPr="00C25414">
        <w:rPr>
          <w:rFonts w:eastAsia="Times New Roman" w:cs="Times New Roman"/>
          <w:iCs/>
          <w:color w:val="111111"/>
          <w:sz w:val="22"/>
          <w:szCs w:val="22"/>
        </w:rPr>
        <w:t xml:space="preserve">For my dissertation I will be talking about the production of fabrics and the damage they can do to </w:t>
      </w:r>
      <w:r w:rsidR="00F34380" w:rsidRPr="00C25414">
        <w:rPr>
          <w:rFonts w:eastAsia="Times New Roman" w:cs="Times New Roman"/>
          <w:iCs/>
          <w:color w:val="111111"/>
          <w:sz w:val="22"/>
          <w:szCs w:val="22"/>
        </w:rPr>
        <w:t>our environment. ‘</w:t>
      </w:r>
      <w:proofErr w:type="spellStart"/>
      <w:r w:rsidR="00F34380" w:rsidRPr="00C25414">
        <w:rPr>
          <w:rFonts w:eastAsia="Times New Roman" w:cs="Times New Roman"/>
          <w:iCs/>
          <w:color w:val="111111"/>
          <w:sz w:val="22"/>
          <w:szCs w:val="22"/>
        </w:rPr>
        <w:t>Sharkah</w:t>
      </w:r>
      <w:proofErr w:type="spellEnd"/>
      <w:r w:rsidR="00F34380" w:rsidRPr="00C25414">
        <w:rPr>
          <w:rFonts w:eastAsia="Times New Roman" w:cs="Times New Roman"/>
          <w:iCs/>
          <w:color w:val="111111"/>
          <w:sz w:val="22"/>
          <w:szCs w:val="22"/>
        </w:rPr>
        <w:t xml:space="preserve"> Chakra’ is a denim based brand that d</w:t>
      </w:r>
      <w:r w:rsidR="00197077" w:rsidRPr="00C25414">
        <w:rPr>
          <w:rFonts w:eastAsia="Times New Roman" w:cs="Times New Roman"/>
          <w:iCs/>
          <w:color w:val="111111"/>
          <w:sz w:val="22"/>
          <w:szCs w:val="22"/>
        </w:rPr>
        <w:t>istinguishes</w:t>
      </w:r>
      <w:r w:rsidR="00F34380" w:rsidRPr="00C25414">
        <w:rPr>
          <w:rFonts w:eastAsia="Times New Roman" w:cs="Times New Roman"/>
          <w:iCs/>
          <w:color w:val="111111"/>
          <w:sz w:val="22"/>
          <w:szCs w:val="22"/>
        </w:rPr>
        <w:t xml:space="preserve"> itself as pursuing</w:t>
      </w:r>
      <w:r w:rsidR="007B239F" w:rsidRPr="00C25414">
        <w:rPr>
          <w:rFonts w:eastAsia="Times New Roman" w:cs="Times New Roman"/>
          <w:iCs/>
          <w:color w:val="111111"/>
          <w:sz w:val="22"/>
          <w:szCs w:val="22"/>
        </w:rPr>
        <w:t xml:space="preserve"> a</w:t>
      </w:r>
      <w:r w:rsidR="00F34380" w:rsidRPr="00C25414">
        <w:rPr>
          <w:rFonts w:eastAsia="Times New Roman" w:cs="Times New Roman"/>
          <w:iCs/>
          <w:color w:val="111111"/>
          <w:sz w:val="22"/>
          <w:szCs w:val="22"/>
        </w:rPr>
        <w:t xml:space="preserve"> </w:t>
      </w:r>
      <w:r w:rsidRPr="00C25414">
        <w:rPr>
          <w:rFonts w:eastAsia="Times New Roman" w:cs="Times New Roman"/>
          <w:iCs/>
          <w:color w:val="111111"/>
          <w:sz w:val="22"/>
          <w:szCs w:val="22"/>
        </w:rPr>
        <w:t xml:space="preserve">slow fashion </w:t>
      </w:r>
      <w:r w:rsidR="007B239F" w:rsidRPr="00C25414">
        <w:rPr>
          <w:rFonts w:eastAsia="Times New Roman" w:cs="Times New Roman"/>
          <w:iCs/>
          <w:color w:val="111111"/>
          <w:sz w:val="22"/>
          <w:szCs w:val="22"/>
        </w:rPr>
        <w:t xml:space="preserve">aesthetic </w:t>
      </w:r>
      <w:r w:rsidRPr="00C25414">
        <w:rPr>
          <w:rFonts w:eastAsia="Times New Roman" w:cs="Times New Roman"/>
          <w:iCs/>
          <w:color w:val="111111"/>
          <w:sz w:val="22"/>
          <w:szCs w:val="22"/>
        </w:rPr>
        <w:t xml:space="preserve">and produces its </w:t>
      </w:r>
      <w:r w:rsidR="00197077" w:rsidRPr="00C25414">
        <w:rPr>
          <w:rFonts w:eastAsia="Times New Roman" w:cs="Times New Roman"/>
          <w:iCs/>
          <w:color w:val="111111"/>
          <w:sz w:val="22"/>
          <w:szCs w:val="22"/>
        </w:rPr>
        <w:t xml:space="preserve">expensive </w:t>
      </w:r>
      <w:r w:rsidRPr="00C25414">
        <w:rPr>
          <w:rFonts w:eastAsia="Times New Roman" w:cs="Times New Roman"/>
          <w:iCs/>
          <w:color w:val="111111"/>
          <w:sz w:val="22"/>
          <w:szCs w:val="22"/>
        </w:rPr>
        <w:t>denim jeans from Fair Trade, organic c</w:t>
      </w:r>
      <w:r w:rsidR="007B239F" w:rsidRPr="00C25414">
        <w:rPr>
          <w:rFonts w:eastAsia="Times New Roman" w:cs="Times New Roman"/>
          <w:iCs/>
          <w:color w:val="111111"/>
          <w:sz w:val="22"/>
          <w:szCs w:val="22"/>
        </w:rPr>
        <w:t>otton and</w:t>
      </w:r>
      <w:r w:rsidRPr="00C25414">
        <w:rPr>
          <w:rFonts w:eastAsia="Times New Roman" w:cs="Times New Roman"/>
          <w:iCs/>
          <w:color w:val="111111"/>
          <w:sz w:val="22"/>
          <w:szCs w:val="22"/>
        </w:rPr>
        <w:t xml:space="preserve"> using only natural d</w:t>
      </w:r>
      <w:r w:rsidR="007B239F" w:rsidRPr="00C25414">
        <w:rPr>
          <w:rFonts w:eastAsia="Times New Roman" w:cs="Times New Roman"/>
          <w:iCs/>
          <w:color w:val="111111"/>
          <w:sz w:val="22"/>
          <w:szCs w:val="22"/>
        </w:rPr>
        <w:t>ies</w:t>
      </w:r>
      <w:r w:rsidRPr="00C25414">
        <w:rPr>
          <w:rFonts w:eastAsia="Times New Roman" w:cs="Times New Roman"/>
          <w:iCs/>
          <w:color w:val="111111"/>
          <w:sz w:val="22"/>
          <w:szCs w:val="22"/>
        </w:rPr>
        <w:t xml:space="preserve">. Social media is </w:t>
      </w:r>
      <w:r w:rsidR="007B239F" w:rsidRPr="00C25414">
        <w:rPr>
          <w:rFonts w:eastAsia="Times New Roman" w:cs="Times New Roman"/>
          <w:iCs/>
          <w:color w:val="111111"/>
          <w:sz w:val="22"/>
          <w:szCs w:val="22"/>
        </w:rPr>
        <w:t>raising awareness of these problems</w:t>
      </w:r>
      <w:r w:rsidRPr="00C25414">
        <w:rPr>
          <w:rFonts w:eastAsia="Times New Roman" w:cs="Times New Roman"/>
          <w:iCs/>
          <w:color w:val="111111"/>
          <w:sz w:val="22"/>
          <w:szCs w:val="22"/>
        </w:rPr>
        <w:t xml:space="preserve"> and is promoting companies to ta</w:t>
      </w:r>
      <w:r w:rsidR="007B239F" w:rsidRPr="00C25414">
        <w:rPr>
          <w:rFonts w:eastAsia="Times New Roman" w:cs="Times New Roman"/>
          <w:iCs/>
          <w:color w:val="111111"/>
          <w:sz w:val="22"/>
          <w:szCs w:val="22"/>
        </w:rPr>
        <w:t>ckle the issues within the fabric</w:t>
      </w:r>
      <w:r w:rsidRPr="00C25414">
        <w:rPr>
          <w:rFonts w:eastAsia="Times New Roman" w:cs="Times New Roman"/>
          <w:iCs/>
          <w:color w:val="111111"/>
          <w:sz w:val="22"/>
          <w:szCs w:val="22"/>
        </w:rPr>
        <w:t xml:space="preserve"> industry, which is known for using vast amounts of water and contaminating waterways with the chemicals used to treat the material. </w:t>
      </w:r>
    </w:p>
    <w:p w14:paraId="56EA478B" w14:textId="77777777" w:rsidR="00090030" w:rsidRPr="00C25414" w:rsidRDefault="00090030" w:rsidP="001179EA">
      <w:pPr>
        <w:rPr>
          <w:rFonts w:eastAsia="Times New Roman"/>
          <w:color w:val="171717" w:themeColor="background2" w:themeShade="1A"/>
          <w:sz w:val="22"/>
          <w:szCs w:val="22"/>
          <w:shd w:val="clear" w:color="auto" w:fill="FFFFFF"/>
        </w:rPr>
      </w:pPr>
    </w:p>
    <w:p w14:paraId="0595EC14" w14:textId="6828496D" w:rsidR="00090030" w:rsidRPr="00C25414" w:rsidRDefault="00090030" w:rsidP="00090030">
      <w:pPr>
        <w:rPr>
          <w:rFonts w:eastAsia="Times New Roman"/>
          <w:color w:val="171717" w:themeColor="background2" w:themeShade="1A"/>
          <w:sz w:val="22"/>
          <w:szCs w:val="22"/>
        </w:rPr>
      </w:pPr>
      <w:r w:rsidRPr="00C25414">
        <w:rPr>
          <w:rFonts w:eastAsia="Times New Roman"/>
          <w:color w:val="171717" w:themeColor="background2" w:themeShade="1A"/>
          <w:sz w:val="22"/>
          <w:szCs w:val="22"/>
          <w:shd w:val="clear" w:color="auto" w:fill="FFFFFF"/>
        </w:rPr>
        <w:t xml:space="preserve">“I don’t want to wear something on my body that hurts the environment or the people in it. It’s hard to know what is good and what is bad on the high street and equally hard to find fashionable or youthful ethical clothing. It shocks me that even today only 1% of cotton produced in the world is Fair Trade and organic. I decided to work with People Tree to put together a collection I could be proud of in terms of both ethics and design.” </w:t>
      </w:r>
      <w:r w:rsidR="00CE6BC5" w:rsidRPr="00C25414">
        <w:rPr>
          <w:rFonts w:eastAsia="Times New Roman"/>
          <w:color w:val="171717" w:themeColor="background2" w:themeShade="1A"/>
          <w:sz w:val="22"/>
          <w:szCs w:val="22"/>
          <w:shd w:val="clear" w:color="auto" w:fill="FFFFFF"/>
        </w:rPr>
        <w:t>(Watson, 2010)</w:t>
      </w:r>
    </w:p>
    <w:p w14:paraId="5730C8D8" w14:textId="3307E357" w:rsidR="00090030" w:rsidRDefault="00090030" w:rsidP="001179EA">
      <w:pPr>
        <w:rPr>
          <w:rFonts w:eastAsia="Times New Roman" w:cs="Times New Roman"/>
          <w:iCs/>
          <w:color w:val="171717" w:themeColor="background2" w:themeShade="1A"/>
          <w:sz w:val="22"/>
          <w:szCs w:val="22"/>
        </w:rPr>
      </w:pPr>
      <w:r w:rsidRPr="00C25414">
        <w:rPr>
          <w:rFonts w:eastAsia="Times New Roman" w:cs="Times New Roman"/>
          <w:iCs/>
          <w:color w:val="171717" w:themeColor="background2" w:themeShade="1A"/>
          <w:sz w:val="22"/>
          <w:szCs w:val="22"/>
        </w:rPr>
        <w:t>I think this is an important quote because it</w:t>
      </w:r>
      <w:r w:rsidR="002C3620" w:rsidRPr="00C25414">
        <w:rPr>
          <w:rFonts w:eastAsia="Times New Roman" w:cs="Times New Roman"/>
          <w:iCs/>
          <w:color w:val="171717" w:themeColor="background2" w:themeShade="1A"/>
          <w:sz w:val="22"/>
          <w:szCs w:val="22"/>
        </w:rPr>
        <w:t xml:space="preserve"> is inspiring and shows Emma Watson</w:t>
      </w:r>
      <w:r w:rsidRPr="00C25414">
        <w:rPr>
          <w:rFonts w:eastAsia="Times New Roman" w:cs="Times New Roman"/>
          <w:iCs/>
          <w:color w:val="171717" w:themeColor="background2" w:themeShade="1A"/>
          <w:sz w:val="22"/>
          <w:szCs w:val="22"/>
        </w:rPr>
        <w:t xml:space="preserve"> expressing her fee</w:t>
      </w:r>
      <w:r w:rsidR="002C3620" w:rsidRPr="00C25414">
        <w:rPr>
          <w:rFonts w:eastAsia="Times New Roman" w:cs="Times New Roman"/>
          <w:iCs/>
          <w:color w:val="171717" w:themeColor="background2" w:themeShade="1A"/>
          <w:sz w:val="22"/>
          <w:szCs w:val="22"/>
        </w:rPr>
        <w:t xml:space="preserve">lings about </w:t>
      </w:r>
      <w:r w:rsidRPr="00C25414">
        <w:rPr>
          <w:rFonts w:eastAsia="Times New Roman" w:cs="Times New Roman"/>
          <w:iCs/>
          <w:color w:val="171717" w:themeColor="background2" w:themeShade="1A"/>
          <w:sz w:val="22"/>
          <w:szCs w:val="22"/>
        </w:rPr>
        <w:t>fashion consumerism. It is important that a young, successful person is giving this message to the industry, which is setting an example and teaching others.</w:t>
      </w:r>
      <w:r w:rsidR="002C3620" w:rsidRPr="00C25414">
        <w:rPr>
          <w:rFonts w:eastAsia="Times New Roman" w:cs="Times New Roman"/>
          <w:iCs/>
          <w:color w:val="171717" w:themeColor="background2" w:themeShade="1A"/>
          <w:sz w:val="22"/>
          <w:szCs w:val="22"/>
        </w:rPr>
        <w:t xml:space="preserve"> </w:t>
      </w:r>
      <w:r w:rsidR="000F7FF8">
        <w:rPr>
          <w:rFonts w:eastAsia="Times New Roman" w:cs="Times New Roman"/>
          <w:iCs/>
          <w:color w:val="171717" w:themeColor="background2" w:themeShade="1A"/>
          <w:sz w:val="22"/>
          <w:szCs w:val="22"/>
        </w:rPr>
        <w:t xml:space="preserve">The quote is allowing the reader to understand that celebrities are getting involved with sustainable brands to create a better environment. </w:t>
      </w:r>
    </w:p>
    <w:p w14:paraId="378DB9FE" w14:textId="77777777" w:rsidR="00E86AB5" w:rsidRDefault="00E86AB5" w:rsidP="001179EA">
      <w:pPr>
        <w:rPr>
          <w:rFonts w:eastAsia="Times New Roman" w:cs="Times New Roman"/>
          <w:iCs/>
          <w:color w:val="171717" w:themeColor="background2" w:themeShade="1A"/>
          <w:sz w:val="22"/>
          <w:szCs w:val="22"/>
        </w:rPr>
      </w:pPr>
    </w:p>
    <w:p w14:paraId="50C2FD3E" w14:textId="77777777" w:rsidR="00E86AB5" w:rsidRDefault="00E86AB5" w:rsidP="00E86AB5">
      <w:pPr>
        <w:rPr>
          <w:rFonts w:eastAsia="Times New Roman" w:cs="Times New Roman"/>
          <w:iCs/>
          <w:color w:val="111111"/>
          <w:sz w:val="22"/>
          <w:szCs w:val="22"/>
        </w:rPr>
      </w:pPr>
      <w:r>
        <w:rPr>
          <w:rFonts w:ascii="Helvetica" w:hAnsi="Helvetica" w:cs="Helvetica"/>
          <w:noProof/>
        </w:rPr>
        <w:drawing>
          <wp:inline distT="0" distB="0" distL="0" distR="0" wp14:anchorId="5E25A606" wp14:editId="655F0E9E">
            <wp:extent cx="3159874" cy="27041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75602" cy="2717636"/>
                    </a:xfrm>
                    <a:prstGeom prst="rect">
                      <a:avLst/>
                    </a:prstGeom>
                    <a:noFill/>
                    <a:ln>
                      <a:noFill/>
                    </a:ln>
                  </pic:spPr>
                </pic:pic>
              </a:graphicData>
            </a:graphic>
          </wp:inline>
        </w:drawing>
      </w:r>
    </w:p>
    <w:p w14:paraId="637A1933" w14:textId="77777777" w:rsidR="00E86AB5" w:rsidRDefault="00E86AB5" w:rsidP="00E86AB5">
      <w:pPr>
        <w:rPr>
          <w:rFonts w:eastAsia="Times New Roman" w:cs="Times New Roman"/>
          <w:iCs/>
          <w:color w:val="111111"/>
          <w:sz w:val="22"/>
          <w:szCs w:val="22"/>
        </w:rPr>
      </w:pPr>
      <w:r>
        <w:rPr>
          <w:rFonts w:eastAsia="Times New Roman" w:cs="Times New Roman"/>
          <w:iCs/>
          <w:color w:val="111111"/>
          <w:sz w:val="22"/>
          <w:szCs w:val="22"/>
        </w:rPr>
        <w:t>(Redress Raleigh, 2014)</w:t>
      </w:r>
    </w:p>
    <w:p w14:paraId="532515D2" w14:textId="77777777" w:rsidR="00E86AB5" w:rsidRPr="00C25414" w:rsidRDefault="00E86AB5" w:rsidP="001179EA">
      <w:pPr>
        <w:rPr>
          <w:rFonts w:eastAsia="Times New Roman" w:cs="Times New Roman"/>
          <w:iCs/>
          <w:color w:val="171717" w:themeColor="background2" w:themeShade="1A"/>
          <w:sz w:val="22"/>
          <w:szCs w:val="22"/>
        </w:rPr>
      </w:pPr>
    </w:p>
    <w:p w14:paraId="209D46B4" w14:textId="77777777" w:rsidR="002D0E37" w:rsidRPr="00C25414" w:rsidRDefault="002D0E37" w:rsidP="001179EA">
      <w:pPr>
        <w:rPr>
          <w:rFonts w:eastAsia="Times New Roman" w:cs="Times New Roman"/>
          <w:iCs/>
          <w:color w:val="111111"/>
          <w:sz w:val="22"/>
          <w:szCs w:val="22"/>
        </w:rPr>
      </w:pPr>
    </w:p>
    <w:p w14:paraId="01B253CF" w14:textId="77777777" w:rsidR="00736199" w:rsidRPr="00C25414" w:rsidRDefault="00736199" w:rsidP="00736199">
      <w:pPr>
        <w:rPr>
          <w:rFonts w:eastAsia="Times New Roman" w:cs="Times New Roman"/>
          <w:iCs/>
          <w:color w:val="111111"/>
          <w:sz w:val="22"/>
          <w:szCs w:val="22"/>
        </w:rPr>
      </w:pPr>
      <w:r w:rsidRPr="00C25414">
        <w:rPr>
          <w:rFonts w:eastAsia="Times New Roman" w:cs="Times New Roman"/>
          <w:iCs/>
          <w:color w:val="111111"/>
          <w:sz w:val="22"/>
          <w:szCs w:val="22"/>
        </w:rPr>
        <w:t>My second word is:</w:t>
      </w:r>
    </w:p>
    <w:p w14:paraId="5E529C29" w14:textId="77777777" w:rsidR="00736199" w:rsidRPr="00C25414" w:rsidRDefault="00736199" w:rsidP="00736199">
      <w:pPr>
        <w:rPr>
          <w:rFonts w:eastAsia="Times New Roman" w:cs="Times New Roman"/>
          <w:iCs/>
          <w:color w:val="111111"/>
          <w:sz w:val="22"/>
          <w:szCs w:val="22"/>
        </w:rPr>
      </w:pPr>
    </w:p>
    <w:p w14:paraId="1209949D" w14:textId="77777777" w:rsidR="00736199" w:rsidRPr="00C25414" w:rsidRDefault="00736199" w:rsidP="00736199">
      <w:pPr>
        <w:rPr>
          <w:rFonts w:eastAsia="Times New Roman" w:cs="Times New Roman"/>
          <w:b/>
          <w:iCs/>
          <w:color w:val="111111"/>
          <w:sz w:val="22"/>
          <w:szCs w:val="22"/>
        </w:rPr>
      </w:pPr>
      <w:r w:rsidRPr="00C25414">
        <w:rPr>
          <w:rFonts w:eastAsia="Times New Roman" w:cs="Times New Roman"/>
          <w:b/>
          <w:iCs/>
          <w:color w:val="111111"/>
          <w:sz w:val="22"/>
          <w:szCs w:val="22"/>
        </w:rPr>
        <w:t>Emotive</w:t>
      </w:r>
    </w:p>
    <w:p w14:paraId="7EA0856A" w14:textId="77777777" w:rsidR="00736199" w:rsidRPr="00C25414" w:rsidRDefault="00736199" w:rsidP="00736199">
      <w:pPr>
        <w:rPr>
          <w:rFonts w:eastAsia="Times New Roman" w:cs="Times New Roman"/>
          <w:b/>
          <w:iCs/>
          <w:color w:val="111111"/>
          <w:sz w:val="22"/>
          <w:szCs w:val="22"/>
        </w:rPr>
      </w:pPr>
    </w:p>
    <w:p w14:paraId="68D480D6" w14:textId="77777777" w:rsidR="00736199" w:rsidRPr="00C25414" w:rsidRDefault="00736199" w:rsidP="00736199">
      <w:pPr>
        <w:rPr>
          <w:rFonts w:eastAsia="Times New Roman" w:cs="Times New Roman"/>
          <w:iCs/>
          <w:color w:val="111111"/>
          <w:sz w:val="22"/>
          <w:szCs w:val="22"/>
        </w:rPr>
      </w:pPr>
      <w:r w:rsidRPr="00C25414">
        <w:rPr>
          <w:rFonts w:eastAsia="Times New Roman" w:cs="Times New Roman"/>
          <w:iCs/>
          <w:color w:val="111111"/>
          <w:sz w:val="22"/>
          <w:szCs w:val="22"/>
        </w:rPr>
        <w:t>Adjective</w:t>
      </w:r>
    </w:p>
    <w:p w14:paraId="13AD68A0" w14:textId="6F2B3701" w:rsidR="00736199" w:rsidRPr="00C25414" w:rsidRDefault="00736199" w:rsidP="00736199">
      <w:pPr>
        <w:rPr>
          <w:rFonts w:eastAsia="Times New Roman" w:cs="Times New Roman"/>
          <w:iCs/>
          <w:color w:val="111111"/>
          <w:sz w:val="22"/>
          <w:szCs w:val="22"/>
        </w:rPr>
      </w:pPr>
      <w:r w:rsidRPr="00C25414">
        <w:rPr>
          <w:rFonts w:eastAsia="Times New Roman" w:cs="Times New Roman"/>
          <w:iCs/>
          <w:color w:val="111111"/>
          <w:sz w:val="22"/>
          <w:szCs w:val="22"/>
        </w:rPr>
        <w:t xml:space="preserve">OED Definition </w:t>
      </w:r>
    </w:p>
    <w:p w14:paraId="50DEECCD" w14:textId="77777777" w:rsidR="00751B1C" w:rsidRPr="00C25414" w:rsidRDefault="00751B1C" w:rsidP="00736199">
      <w:pPr>
        <w:rPr>
          <w:rFonts w:eastAsia="Times New Roman" w:cs="Times New Roman"/>
          <w:iCs/>
          <w:color w:val="111111"/>
          <w:sz w:val="22"/>
          <w:szCs w:val="22"/>
        </w:rPr>
      </w:pPr>
    </w:p>
    <w:p w14:paraId="7CCDE730" w14:textId="77777777" w:rsidR="00736199" w:rsidRPr="00C25414" w:rsidRDefault="00736199" w:rsidP="00751B1C">
      <w:pPr>
        <w:pStyle w:val="ListParagraph"/>
        <w:numPr>
          <w:ilvl w:val="0"/>
          <w:numId w:val="7"/>
        </w:numPr>
        <w:rPr>
          <w:rFonts w:eastAsia="Times New Roman" w:cs="Times New Roman"/>
          <w:iCs/>
          <w:color w:val="111111"/>
          <w:sz w:val="22"/>
          <w:szCs w:val="22"/>
        </w:rPr>
      </w:pPr>
      <w:r w:rsidRPr="00C25414">
        <w:rPr>
          <w:rFonts w:eastAsia="Times New Roman" w:cs="Times New Roman"/>
          <w:iCs/>
          <w:color w:val="111111"/>
          <w:sz w:val="22"/>
          <w:szCs w:val="22"/>
        </w:rPr>
        <w:t>Arousing or able to arouse intense feeling.</w:t>
      </w:r>
    </w:p>
    <w:p w14:paraId="792D4763" w14:textId="77777777" w:rsidR="00751B1C" w:rsidRPr="00C25414" w:rsidRDefault="00751B1C" w:rsidP="00751B1C">
      <w:pPr>
        <w:pStyle w:val="ListParagraph"/>
        <w:spacing w:before="60" w:after="105"/>
        <w:rPr>
          <w:rFonts w:eastAsia="Times New Roman" w:cs="Times New Roman"/>
          <w:color w:val="2A2A2A"/>
          <w:sz w:val="22"/>
          <w:szCs w:val="22"/>
        </w:rPr>
      </w:pPr>
      <w:r w:rsidRPr="00C25414">
        <w:rPr>
          <w:rFonts w:eastAsia="Times New Roman" w:cs="Times New Roman"/>
          <w:i/>
          <w:iCs/>
          <w:color w:val="2A2A2A"/>
          <w:sz w:val="22"/>
          <w:szCs w:val="22"/>
        </w:rPr>
        <w:t>‘animal experimentation is an emotive subject’</w:t>
      </w:r>
    </w:p>
    <w:p w14:paraId="5918AB0E" w14:textId="77777777" w:rsidR="00751B1C" w:rsidRPr="00C25414" w:rsidRDefault="00751B1C" w:rsidP="00751B1C">
      <w:pPr>
        <w:pStyle w:val="ListParagraph"/>
        <w:spacing w:before="60" w:after="105"/>
        <w:rPr>
          <w:rFonts w:eastAsia="Times New Roman" w:cs="Times New Roman"/>
          <w:color w:val="2A2A2A"/>
          <w:sz w:val="22"/>
          <w:szCs w:val="22"/>
        </w:rPr>
      </w:pPr>
      <w:r w:rsidRPr="00C25414">
        <w:rPr>
          <w:rFonts w:eastAsia="Times New Roman" w:cs="Times New Roman"/>
          <w:i/>
          <w:iCs/>
          <w:color w:val="2A2A2A"/>
          <w:sz w:val="22"/>
          <w:szCs w:val="22"/>
        </w:rPr>
        <w:t>‘the issue has proved highly emotive’</w:t>
      </w:r>
    </w:p>
    <w:p w14:paraId="4623265C" w14:textId="77777777" w:rsidR="00751B1C" w:rsidRPr="00C25414" w:rsidRDefault="00751B1C" w:rsidP="00751B1C">
      <w:pPr>
        <w:pStyle w:val="ListParagraph"/>
        <w:rPr>
          <w:rFonts w:eastAsia="Times New Roman" w:cs="Times New Roman"/>
          <w:iCs/>
          <w:color w:val="111111"/>
          <w:sz w:val="22"/>
          <w:szCs w:val="22"/>
        </w:rPr>
      </w:pPr>
    </w:p>
    <w:p w14:paraId="08437681" w14:textId="77777777" w:rsidR="00751B1C" w:rsidRPr="00C25414" w:rsidRDefault="00751B1C" w:rsidP="00751B1C">
      <w:pPr>
        <w:pStyle w:val="ListParagraph"/>
        <w:numPr>
          <w:ilvl w:val="0"/>
          <w:numId w:val="7"/>
        </w:numPr>
        <w:rPr>
          <w:rFonts w:eastAsia="Times New Roman" w:cs="Times New Roman"/>
          <w:sz w:val="22"/>
          <w:szCs w:val="22"/>
        </w:rPr>
      </w:pPr>
      <w:r w:rsidRPr="00C25414">
        <w:rPr>
          <w:rFonts w:eastAsia="Times New Roman" w:cs="Times New Roman"/>
          <w:color w:val="2A2A2A"/>
          <w:sz w:val="22"/>
          <w:szCs w:val="22"/>
          <w:shd w:val="clear" w:color="auto" w:fill="FFFFFF"/>
        </w:rPr>
        <w:t> </w:t>
      </w:r>
      <w:r w:rsidRPr="00C25414">
        <w:rPr>
          <w:rFonts w:eastAsia="Times New Roman" w:cs="Times New Roman"/>
          <w:color w:val="2A2A2A"/>
          <w:sz w:val="22"/>
          <w:szCs w:val="22"/>
        </w:rPr>
        <w:t>Expressing a person's feelings rather than being neutrally descriptive.</w:t>
      </w:r>
    </w:p>
    <w:p w14:paraId="6E5C1B23" w14:textId="77777777" w:rsidR="00751B1C" w:rsidRPr="00C25414" w:rsidRDefault="00751B1C" w:rsidP="00751B1C">
      <w:pPr>
        <w:pStyle w:val="ListParagraph"/>
        <w:numPr>
          <w:ilvl w:val="0"/>
          <w:numId w:val="7"/>
        </w:numPr>
        <w:rPr>
          <w:rFonts w:eastAsia="Times New Roman" w:cs="Times New Roman"/>
          <w:sz w:val="22"/>
          <w:szCs w:val="22"/>
        </w:rPr>
      </w:pPr>
      <w:r w:rsidRPr="00C25414">
        <w:rPr>
          <w:rFonts w:eastAsia="Times New Roman" w:cs="Times New Roman"/>
          <w:i/>
          <w:iCs/>
          <w:color w:val="2A2A2A"/>
          <w:sz w:val="22"/>
          <w:szCs w:val="22"/>
        </w:rPr>
        <w:t>‘the comparisons are emotive rather than analytic’</w:t>
      </w:r>
    </w:p>
    <w:p w14:paraId="4EF071B2" w14:textId="77777777" w:rsidR="00C25414" w:rsidRPr="00C25414" w:rsidRDefault="00C25414" w:rsidP="00C25414">
      <w:pPr>
        <w:ind w:left="360"/>
        <w:rPr>
          <w:rFonts w:eastAsia="Times New Roman" w:cs="Times New Roman"/>
          <w:sz w:val="22"/>
          <w:szCs w:val="22"/>
        </w:rPr>
      </w:pPr>
    </w:p>
    <w:p w14:paraId="450567C5" w14:textId="77777777" w:rsidR="00C25414" w:rsidRPr="00C25414" w:rsidRDefault="00C25414" w:rsidP="00C25414">
      <w:pPr>
        <w:pStyle w:val="NormalWeb"/>
        <w:spacing w:before="0" w:beforeAutospacing="0" w:after="0" w:afterAutospacing="0" w:line="360" w:lineRule="atLeast"/>
        <w:rPr>
          <w:rStyle w:val="selectable"/>
          <w:rFonts w:asciiTheme="minorHAnsi" w:hAnsiTheme="minorHAnsi" w:cs="Arial"/>
          <w:color w:val="171717" w:themeColor="background2" w:themeShade="1A"/>
          <w:sz w:val="22"/>
          <w:szCs w:val="22"/>
        </w:rPr>
      </w:pPr>
      <w:r w:rsidRPr="00C25414">
        <w:rPr>
          <w:rStyle w:val="selectable"/>
          <w:rFonts w:asciiTheme="minorHAnsi" w:hAnsiTheme="minorHAnsi" w:cs="Arial"/>
          <w:color w:val="171717" w:themeColor="background2" w:themeShade="1A"/>
          <w:sz w:val="22"/>
          <w:szCs w:val="22"/>
        </w:rPr>
        <w:t>(Simpson and Weiner, 2000)</w:t>
      </w:r>
    </w:p>
    <w:p w14:paraId="1E9BFD44" w14:textId="77777777" w:rsidR="00751B1C" w:rsidRDefault="00751B1C" w:rsidP="00C25414">
      <w:pPr>
        <w:rPr>
          <w:rFonts w:eastAsia="Times New Roman" w:cs="Times New Roman"/>
          <w:sz w:val="22"/>
          <w:szCs w:val="22"/>
        </w:rPr>
      </w:pPr>
    </w:p>
    <w:p w14:paraId="7B6AD664" w14:textId="77777777" w:rsidR="00C25414" w:rsidRPr="00C25414" w:rsidRDefault="00C25414" w:rsidP="00C25414">
      <w:pPr>
        <w:rPr>
          <w:rFonts w:eastAsia="Times New Roman" w:cs="Times New Roman"/>
          <w:sz w:val="22"/>
          <w:szCs w:val="22"/>
        </w:rPr>
      </w:pPr>
    </w:p>
    <w:p w14:paraId="022B184C" w14:textId="3875A9F2" w:rsidR="00736199" w:rsidRPr="00C25414" w:rsidRDefault="00751B1C" w:rsidP="00751B1C">
      <w:pPr>
        <w:rPr>
          <w:rFonts w:eastAsia="Times New Roman" w:cs="Times New Roman"/>
          <w:iCs/>
          <w:color w:val="111111"/>
          <w:sz w:val="22"/>
          <w:szCs w:val="22"/>
        </w:rPr>
      </w:pPr>
      <w:r w:rsidRPr="00C25414">
        <w:rPr>
          <w:rFonts w:eastAsia="Times New Roman" w:cs="Times New Roman"/>
          <w:iCs/>
          <w:color w:val="111111"/>
          <w:sz w:val="22"/>
          <w:szCs w:val="22"/>
        </w:rPr>
        <w:t>This adjective can be used in regards to a number of different scenarios. A writer may use this word to express passion in the dialogue of a story. Many people would agree that money is a highly emotive subject. Emotive is</w:t>
      </w:r>
      <w:r w:rsidR="00A067AC" w:rsidRPr="00C25414">
        <w:rPr>
          <w:rFonts w:eastAsia="Times New Roman" w:cs="Times New Roman"/>
          <w:iCs/>
          <w:color w:val="111111"/>
          <w:sz w:val="22"/>
          <w:szCs w:val="22"/>
        </w:rPr>
        <w:t xml:space="preserve"> a strong word used within a wid</w:t>
      </w:r>
      <w:r w:rsidRPr="00C25414">
        <w:rPr>
          <w:rFonts w:eastAsia="Times New Roman" w:cs="Times New Roman"/>
          <w:iCs/>
          <w:color w:val="111111"/>
          <w:sz w:val="22"/>
          <w:szCs w:val="22"/>
        </w:rPr>
        <w:t xml:space="preserve">e range of industries such as film, advertising, music, funeral directory, </w:t>
      </w:r>
      <w:r w:rsidR="00A067AC" w:rsidRPr="00C25414">
        <w:rPr>
          <w:rFonts w:eastAsia="Times New Roman" w:cs="Times New Roman"/>
          <w:iCs/>
          <w:color w:val="111111"/>
          <w:sz w:val="22"/>
          <w:szCs w:val="22"/>
        </w:rPr>
        <w:t xml:space="preserve">art </w:t>
      </w:r>
      <w:r w:rsidRPr="00C25414">
        <w:rPr>
          <w:rFonts w:eastAsia="Times New Roman" w:cs="Times New Roman"/>
          <w:iCs/>
          <w:color w:val="111111"/>
          <w:sz w:val="22"/>
          <w:szCs w:val="22"/>
        </w:rPr>
        <w:t xml:space="preserve">and opinions within politics. </w:t>
      </w:r>
    </w:p>
    <w:p w14:paraId="4A4FD8D3" w14:textId="149D2604" w:rsidR="00736199" w:rsidRPr="00C25414" w:rsidRDefault="00736199" w:rsidP="00736199">
      <w:pPr>
        <w:rPr>
          <w:rFonts w:eastAsia="Times New Roman" w:cs="Times New Roman"/>
          <w:iCs/>
          <w:color w:val="111111"/>
          <w:sz w:val="22"/>
          <w:szCs w:val="22"/>
        </w:rPr>
      </w:pPr>
      <w:r w:rsidRPr="00C25414">
        <w:rPr>
          <w:rFonts w:eastAsia="Times New Roman" w:cs="Times New Roman"/>
          <w:iCs/>
          <w:color w:val="111111"/>
          <w:sz w:val="22"/>
          <w:szCs w:val="22"/>
        </w:rPr>
        <w:t>I chose this word because my work is full of emotion, even if it is not easily perceived by the viewer. I aim to design with reason in hope to portray a message to the audience about how I feel or an opinion on a particular subject</w:t>
      </w:r>
      <w:r w:rsidR="00751B1C" w:rsidRPr="00C25414">
        <w:rPr>
          <w:rFonts w:eastAsia="Times New Roman" w:cs="Times New Roman"/>
          <w:iCs/>
          <w:color w:val="111111"/>
          <w:sz w:val="22"/>
          <w:szCs w:val="22"/>
        </w:rPr>
        <w:t>, usually raising awareness about something</w:t>
      </w:r>
      <w:r w:rsidRPr="00C25414">
        <w:rPr>
          <w:rFonts w:eastAsia="Times New Roman" w:cs="Times New Roman"/>
          <w:iCs/>
          <w:color w:val="111111"/>
          <w:sz w:val="22"/>
          <w:szCs w:val="22"/>
        </w:rPr>
        <w:t xml:space="preserve">. I think about the patterns I use and the </w:t>
      </w:r>
      <w:proofErr w:type="spellStart"/>
      <w:r w:rsidRPr="00C25414">
        <w:rPr>
          <w:rFonts w:eastAsia="Times New Roman" w:cs="Times New Roman"/>
          <w:iCs/>
          <w:color w:val="111111"/>
          <w:sz w:val="22"/>
          <w:szCs w:val="22"/>
        </w:rPr>
        <w:t>colours</w:t>
      </w:r>
      <w:proofErr w:type="spellEnd"/>
      <w:r w:rsidRPr="00C25414">
        <w:rPr>
          <w:rFonts w:eastAsia="Times New Roman" w:cs="Times New Roman"/>
          <w:iCs/>
          <w:color w:val="111111"/>
          <w:sz w:val="22"/>
          <w:szCs w:val="22"/>
        </w:rPr>
        <w:t xml:space="preserve"> I </w:t>
      </w:r>
      <w:r w:rsidR="00751B1C" w:rsidRPr="00C25414">
        <w:rPr>
          <w:rFonts w:eastAsia="Times New Roman" w:cs="Times New Roman"/>
          <w:iCs/>
          <w:color w:val="111111"/>
          <w:sz w:val="22"/>
          <w:szCs w:val="22"/>
        </w:rPr>
        <w:t xml:space="preserve">choose, </w:t>
      </w:r>
      <w:r w:rsidRPr="00C25414">
        <w:rPr>
          <w:rFonts w:eastAsia="Times New Roman" w:cs="Times New Roman"/>
          <w:iCs/>
          <w:color w:val="111111"/>
          <w:sz w:val="22"/>
          <w:szCs w:val="22"/>
        </w:rPr>
        <w:t xml:space="preserve">and I like to think about how these choices could evoke the viewer. It is often a very personal experience to each viewer, as there could be unknown triggers in my work which could ignite different feelings for different people, or there could be an intentional design or theme to make the viewer feel a certain way. </w:t>
      </w:r>
    </w:p>
    <w:p w14:paraId="56BE0DE0" w14:textId="3A1D181A" w:rsidR="00A067AC" w:rsidRPr="00C25414" w:rsidRDefault="00400BCD" w:rsidP="00736199">
      <w:pPr>
        <w:rPr>
          <w:rFonts w:eastAsia="Times New Roman" w:cs="Times New Roman"/>
          <w:iCs/>
          <w:color w:val="111111"/>
          <w:sz w:val="22"/>
          <w:szCs w:val="22"/>
        </w:rPr>
      </w:pPr>
      <w:r w:rsidRPr="00C25414">
        <w:rPr>
          <w:rFonts w:eastAsia="Times New Roman" w:cs="Times New Roman"/>
          <w:iCs/>
          <w:color w:val="111111"/>
          <w:sz w:val="22"/>
          <w:szCs w:val="22"/>
        </w:rPr>
        <w:t xml:space="preserve">Whilst reading ‘Fashion Design for Living’ by </w:t>
      </w:r>
      <w:r w:rsidR="00934222" w:rsidRPr="00C25414">
        <w:rPr>
          <w:rFonts w:eastAsia="Times New Roman" w:cs="Times New Roman"/>
          <w:iCs/>
          <w:color w:val="111111"/>
          <w:sz w:val="22"/>
          <w:szCs w:val="22"/>
        </w:rPr>
        <w:t xml:space="preserve">Alison </w:t>
      </w:r>
      <w:proofErr w:type="spellStart"/>
      <w:r w:rsidR="00934222" w:rsidRPr="00C25414">
        <w:rPr>
          <w:rFonts w:eastAsia="Times New Roman" w:cs="Times New Roman"/>
          <w:iCs/>
          <w:color w:val="111111"/>
          <w:sz w:val="22"/>
          <w:szCs w:val="22"/>
        </w:rPr>
        <w:t>Gwilt</w:t>
      </w:r>
      <w:proofErr w:type="spellEnd"/>
      <w:r w:rsidR="00934222" w:rsidRPr="00C25414">
        <w:rPr>
          <w:rFonts w:eastAsia="Times New Roman" w:cs="Times New Roman"/>
          <w:iCs/>
          <w:color w:val="111111"/>
          <w:sz w:val="22"/>
          <w:szCs w:val="22"/>
        </w:rPr>
        <w:t>, I have been learning about the emotional impact the customer has whilst interacting with a garment to transform their feelings into a state of comfort.</w:t>
      </w:r>
      <w:r w:rsidR="00F72196" w:rsidRPr="00C25414">
        <w:rPr>
          <w:rFonts w:eastAsia="Times New Roman" w:cs="Times New Roman"/>
          <w:iCs/>
          <w:color w:val="111111"/>
          <w:sz w:val="22"/>
          <w:szCs w:val="22"/>
        </w:rPr>
        <w:t xml:space="preserve"> However, I am </w:t>
      </w:r>
      <w:r w:rsidR="00D04630" w:rsidRPr="00C25414">
        <w:rPr>
          <w:rFonts w:eastAsia="Times New Roman" w:cs="Times New Roman"/>
          <w:iCs/>
          <w:color w:val="111111"/>
          <w:sz w:val="22"/>
          <w:szCs w:val="22"/>
        </w:rPr>
        <w:t xml:space="preserve">more </w:t>
      </w:r>
      <w:r w:rsidR="00F72196" w:rsidRPr="00C25414">
        <w:rPr>
          <w:rFonts w:eastAsia="Times New Roman" w:cs="Times New Roman"/>
          <w:iCs/>
          <w:color w:val="111111"/>
          <w:sz w:val="22"/>
          <w:szCs w:val="22"/>
        </w:rPr>
        <w:t xml:space="preserve">interested </w:t>
      </w:r>
      <w:r w:rsidR="00D04630" w:rsidRPr="00C25414">
        <w:rPr>
          <w:rFonts w:eastAsia="Times New Roman" w:cs="Times New Roman"/>
          <w:iCs/>
          <w:color w:val="111111"/>
          <w:sz w:val="22"/>
          <w:szCs w:val="22"/>
        </w:rPr>
        <w:t xml:space="preserve">in what emotion the garment holds and brings out in the customer. How people associate affective meaning with </w:t>
      </w:r>
      <w:proofErr w:type="spellStart"/>
      <w:r w:rsidR="00D04630" w:rsidRPr="00C25414">
        <w:rPr>
          <w:rFonts w:eastAsia="Times New Roman" w:cs="Times New Roman"/>
          <w:iCs/>
          <w:color w:val="111111"/>
          <w:sz w:val="22"/>
          <w:szCs w:val="22"/>
        </w:rPr>
        <w:t>colour</w:t>
      </w:r>
      <w:proofErr w:type="spellEnd"/>
      <w:r w:rsidR="00D04630" w:rsidRPr="00C25414">
        <w:rPr>
          <w:rFonts w:eastAsia="Times New Roman" w:cs="Times New Roman"/>
          <w:iCs/>
          <w:color w:val="111111"/>
          <w:sz w:val="22"/>
          <w:szCs w:val="22"/>
        </w:rPr>
        <w:t xml:space="preserve"> fascinates me.</w:t>
      </w:r>
    </w:p>
    <w:p w14:paraId="4939CF53" w14:textId="4770697A" w:rsidR="00A11FB3" w:rsidRPr="00C25414" w:rsidRDefault="00A11FB3" w:rsidP="00736199">
      <w:pPr>
        <w:rPr>
          <w:rFonts w:eastAsia="Times New Roman" w:cs="Times New Roman"/>
          <w:iCs/>
          <w:color w:val="111111"/>
          <w:sz w:val="22"/>
          <w:szCs w:val="22"/>
        </w:rPr>
      </w:pPr>
      <w:r w:rsidRPr="00C25414">
        <w:rPr>
          <w:rFonts w:eastAsia="Times New Roman" w:cs="Times New Roman"/>
          <w:iCs/>
          <w:color w:val="111111"/>
          <w:sz w:val="22"/>
          <w:szCs w:val="22"/>
        </w:rPr>
        <w:t xml:space="preserve">‘New Directions in </w:t>
      </w:r>
      <w:proofErr w:type="spellStart"/>
      <w:r w:rsidRPr="00C25414">
        <w:rPr>
          <w:rFonts w:eastAsia="Times New Roman" w:cs="Times New Roman"/>
          <w:iCs/>
          <w:color w:val="111111"/>
          <w:sz w:val="22"/>
          <w:szCs w:val="22"/>
        </w:rPr>
        <w:t>Colour</w:t>
      </w:r>
      <w:proofErr w:type="spellEnd"/>
      <w:r w:rsidRPr="00C25414">
        <w:rPr>
          <w:rFonts w:eastAsia="Times New Roman" w:cs="Times New Roman"/>
          <w:iCs/>
          <w:color w:val="111111"/>
          <w:sz w:val="22"/>
          <w:szCs w:val="22"/>
        </w:rPr>
        <w:t xml:space="preserve"> Studies’ by Carol </w:t>
      </w:r>
      <w:proofErr w:type="spellStart"/>
      <w:r w:rsidRPr="00C25414">
        <w:rPr>
          <w:rFonts w:eastAsia="Times New Roman" w:cs="Times New Roman"/>
          <w:iCs/>
          <w:color w:val="111111"/>
          <w:sz w:val="22"/>
          <w:szCs w:val="22"/>
        </w:rPr>
        <w:t>Biggam</w:t>
      </w:r>
      <w:proofErr w:type="spellEnd"/>
      <w:r w:rsidRPr="00C25414">
        <w:rPr>
          <w:rFonts w:eastAsia="Times New Roman" w:cs="Times New Roman"/>
          <w:iCs/>
          <w:color w:val="111111"/>
          <w:sz w:val="22"/>
          <w:szCs w:val="22"/>
        </w:rPr>
        <w:t xml:space="preserve">, examines the significance and emotion within </w:t>
      </w:r>
      <w:proofErr w:type="spellStart"/>
      <w:r w:rsidRPr="00C25414">
        <w:rPr>
          <w:rFonts w:eastAsia="Times New Roman" w:cs="Times New Roman"/>
          <w:iCs/>
          <w:color w:val="111111"/>
          <w:sz w:val="22"/>
          <w:szCs w:val="22"/>
        </w:rPr>
        <w:t>colour</w:t>
      </w:r>
      <w:proofErr w:type="spellEnd"/>
      <w:r w:rsidRPr="00C25414">
        <w:rPr>
          <w:rFonts w:eastAsia="Times New Roman" w:cs="Times New Roman"/>
          <w:iCs/>
          <w:color w:val="111111"/>
          <w:sz w:val="22"/>
          <w:szCs w:val="22"/>
        </w:rPr>
        <w:t xml:space="preserve"> and the theory based on the hypothesis that </w:t>
      </w:r>
      <w:proofErr w:type="spellStart"/>
      <w:r w:rsidRPr="00C25414">
        <w:rPr>
          <w:rFonts w:eastAsia="Times New Roman" w:cs="Times New Roman"/>
          <w:iCs/>
          <w:color w:val="111111"/>
          <w:sz w:val="22"/>
          <w:szCs w:val="22"/>
        </w:rPr>
        <w:t>colour</w:t>
      </w:r>
      <w:proofErr w:type="spellEnd"/>
      <w:r w:rsidRPr="00C25414">
        <w:rPr>
          <w:rFonts w:eastAsia="Times New Roman" w:cs="Times New Roman"/>
          <w:iCs/>
          <w:color w:val="111111"/>
          <w:sz w:val="22"/>
          <w:szCs w:val="22"/>
        </w:rPr>
        <w:t xml:space="preserve"> preferences are caused by people’s general affective response to </w:t>
      </w:r>
      <w:proofErr w:type="spellStart"/>
      <w:r w:rsidRPr="00C25414">
        <w:rPr>
          <w:rFonts w:eastAsia="Times New Roman" w:cs="Times New Roman"/>
          <w:iCs/>
          <w:color w:val="111111"/>
          <w:sz w:val="22"/>
          <w:szCs w:val="22"/>
        </w:rPr>
        <w:t>colour</w:t>
      </w:r>
      <w:proofErr w:type="spellEnd"/>
      <w:r w:rsidRPr="00C25414">
        <w:rPr>
          <w:rFonts w:eastAsia="Times New Roman" w:cs="Times New Roman"/>
          <w:iCs/>
          <w:color w:val="111111"/>
          <w:sz w:val="22"/>
          <w:szCs w:val="22"/>
        </w:rPr>
        <w:t xml:space="preserve"> associated items. Meaning that most people like to buy things in the </w:t>
      </w:r>
      <w:proofErr w:type="spellStart"/>
      <w:r w:rsidRPr="00C25414">
        <w:rPr>
          <w:rFonts w:eastAsia="Times New Roman" w:cs="Times New Roman"/>
          <w:iCs/>
          <w:color w:val="111111"/>
          <w:sz w:val="22"/>
          <w:szCs w:val="22"/>
        </w:rPr>
        <w:t>colours</w:t>
      </w:r>
      <w:proofErr w:type="spellEnd"/>
      <w:r w:rsidRPr="00C25414">
        <w:rPr>
          <w:rFonts w:eastAsia="Times New Roman" w:cs="Times New Roman"/>
          <w:iCs/>
          <w:color w:val="111111"/>
          <w:sz w:val="22"/>
          <w:szCs w:val="22"/>
        </w:rPr>
        <w:t xml:space="preserve"> of what they are associated with. An example would be the </w:t>
      </w:r>
      <w:proofErr w:type="spellStart"/>
      <w:r w:rsidRPr="00C25414">
        <w:rPr>
          <w:rFonts w:eastAsia="Times New Roman" w:cs="Times New Roman"/>
          <w:iCs/>
          <w:color w:val="111111"/>
          <w:sz w:val="22"/>
          <w:szCs w:val="22"/>
        </w:rPr>
        <w:t>colour</w:t>
      </w:r>
      <w:proofErr w:type="spellEnd"/>
      <w:r w:rsidR="000F7FF8">
        <w:rPr>
          <w:rFonts w:eastAsia="Times New Roman" w:cs="Times New Roman"/>
          <w:iCs/>
          <w:color w:val="111111"/>
          <w:sz w:val="22"/>
          <w:szCs w:val="22"/>
        </w:rPr>
        <w:t xml:space="preserve"> green</w:t>
      </w:r>
      <w:r w:rsidRPr="00C25414">
        <w:rPr>
          <w:rFonts w:eastAsia="Times New Roman" w:cs="Times New Roman"/>
          <w:iCs/>
          <w:color w:val="111111"/>
          <w:sz w:val="22"/>
          <w:szCs w:val="22"/>
        </w:rPr>
        <w:t>, r</w:t>
      </w:r>
      <w:r w:rsidR="000F7FF8">
        <w:rPr>
          <w:rFonts w:eastAsia="Times New Roman" w:cs="Times New Roman"/>
          <w:iCs/>
          <w:color w:val="111111"/>
          <w:sz w:val="22"/>
          <w:szCs w:val="22"/>
        </w:rPr>
        <w:t>eminding the customer of the summer fields or a fresh plant</w:t>
      </w:r>
      <w:r w:rsidRPr="00C25414">
        <w:rPr>
          <w:rFonts w:eastAsia="Times New Roman" w:cs="Times New Roman"/>
          <w:iCs/>
          <w:color w:val="111111"/>
          <w:sz w:val="22"/>
          <w:szCs w:val="22"/>
        </w:rPr>
        <w:t xml:space="preserve">. </w:t>
      </w:r>
    </w:p>
    <w:p w14:paraId="3C9F5BC5" w14:textId="3E8B4703" w:rsidR="004936A6" w:rsidRDefault="00B12418" w:rsidP="00736199">
      <w:pPr>
        <w:rPr>
          <w:rFonts w:eastAsia="Times New Roman" w:cs="Times New Roman"/>
          <w:iCs/>
          <w:color w:val="111111"/>
          <w:sz w:val="22"/>
          <w:szCs w:val="22"/>
        </w:rPr>
      </w:pPr>
      <w:proofErr w:type="spellStart"/>
      <w:r w:rsidRPr="00C25414">
        <w:rPr>
          <w:rFonts w:eastAsia="Times New Roman" w:cs="Times New Roman"/>
          <w:iCs/>
          <w:color w:val="111111"/>
          <w:sz w:val="22"/>
          <w:szCs w:val="22"/>
        </w:rPr>
        <w:t>Colour</w:t>
      </w:r>
      <w:proofErr w:type="spellEnd"/>
      <w:r w:rsidRPr="00C25414">
        <w:rPr>
          <w:rFonts w:eastAsia="Times New Roman" w:cs="Times New Roman"/>
          <w:iCs/>
          <w:color w:val="111111"/>
          <w:sz w:val="22"/>
          <w:szCs w:val="22"/>
        </w:rPr>
        <w:t xml:space="preserve"> and emotion both play a</w:t>
      </w:r>
      <w:r w:rsidR="004936A6" w:rsidRPr="00C25414">
        <w:rPr>
          <w:rFonts w:eastAsia="Times New Roman" w:cs="Times New Roman"/>
          <w:iCs/>
          <w:color w:val="111111"/>
          <w:sz w:val="22"/>
          <w:szCs w:val="22"/>
        </w:rPr>
        <w:t xml:space="preserve"> huge role within our lives. It is far more powerful than many people </w:t>
      </w:r>
      <w:r w:rsidR="00835C13" w:rsidRPr="00C25414">
        <w:rPr>
          <w:rFonts w:eastAsia="Times New Roman" w:cs="Times New Roman"/>
          <w:iCs/>
          <w:color w:val="111111"/>
          <w:sz w:val="22"/>
          <w:szCs w:val="22"/>
        </w:rPr>
        <w:t xml:space="preserve">could </w:t>
      </w:r>
      <w:r w:rsidR="004936A6" w:rsidRPr="00C25414">
        <w:rPr>
          <w:rFonts w:eastAsia="Times New Roman" w:cs="Times New Roman"/>
          <w:iCs/>
          <w:color w:val="111111"/>
          <w:sz w:val="22"/>
          <w:szCs w:val="22"/>
        </w:rPr>
        <w:t xml:space="preserve">imagine. </w:t>
      </w:r>
      <w:proofErr w:type="spellStart"/>
      <w:r w:rsidR="004936A6" w:rsidRPr="00C25414">
        <w:rPr>
          <w:rFonts w:eastAsia="Times New Roman" w:cs="Times New Roman"/>
          <w:iCs/>
          <w:color w:val="111111"/>
          <w:sz w:val="22"/>
          <w:szCs w:val="22"/>
        </w:rPr>
        <w:t>Colour</w:t>
      </w:r>
      <w:proofErr w:type="spellEnd"/>
      <w:r w:rsidR="004936A6" w:rsidRPr="00C25414">
        <w:rPr>
          <w:rFonts w:eastAsia="Times New Roman" w:cs="Times New Roman"/>
          <w:iCs/>
          <w:color w:val="111111"/>
          <w:sz w:val="22"/>
          <w:szCs w:val="22"/>
        </w:rPr>
        <w:t xml:space="preserve"> influences all aspects of who we are, both internally and externally. It effects us emotionally, psychologically and physically. </w:t>
      </w:r>
      <w:r w:rsidR="00835C13" w:rsidRPr="00C25414">
        <w:rPr>
          <w:rFonts w:eastAsia="Times New Roman" w:cs="Times New Roman"/>
          <w:iCs/>
          <w:color w:val="111111"/>
          <w:sz w:val="22"/>
          <w:szCs w:val="22"/>
        </w:rPr>
        <w:t xml:space="preserve">Our </w:t>
      </w:r>
      <w:proofErr w:type="spellStart"/>
      <w:r w:rsidR="00835C13" w:rsidRPr="00C25414">
        <w:rPr>
          <w:rFonts w:eastAsia="Times New Roman" w:cs="Times New Roman"/>
          <w:iCs/>
          <w:color w:val="111111"/>
          <w:sz w:val="22"/>
          <w:szCs w:val="22"/>
        </w:rPr>
        <w:t>colour</w:t>
      </w:r>
      <w:proofErr w:type="spellEnd"/>
      <w:r w:rsidR="00835C13" w:rsidRPr="00C25414">
        <w:rPr>
          <w:rFonts w:eastAsia="Times New Roman" w:cs="Times New Roman"/>
          <w:iCs/>
          <w:color w:val="111111"/>
          <w:sz w:val="22"/>
          <w:szCs w:val="22"/>
        </w:rPr>
        <w:t xml:space="preserve"> choices within fashion often represe</w:t>
      </w:r>
      <w:r w:rsidR="00090030" w:rsidRPr="00C25414">
        <w:rPr>
          <w:rFonts w:eastAsia="Times New Roman" w:cs="Times New Roman"/>
          <w:iCs/>
          <w:color w:val="111111"/>
          <w:sz w:val="22"/>
          <w:szCs w:val="22"/>
        </w:rPr>
        <w:t>nt our personality or feelings, which are linked to our emotions.</w:t>
      </w:r>
      <w:r w:rsidR="000F7FF8">
        <w:rPr>
          <w:rFonts w:eastAsia="Times New Roman" w:cs="Times New Roman"/>
          <w:iCs/>
          <w:color w:val="111111"/>
          <w:sz w:val="22"/>
          <w:szCs w:val="22"/>
        </w:rPr>
        <w:t xml:space="preserve"> I will be combining </w:t>
      </w:r>
      <w:proofErr w:type="spellStart"/>
      <w:r w:rsidR="000F7FF8">
        <w:rPr>
          <w:rFonts w:eastAsia="Times New Roman" w:cs="Times New Roman"/>
          <w:iCs/>
          <w:color w:val="111111"/>
          <w:sz w:val="22"/>
          <w:szCs w:val="22"/>
        </w:rPr>
        <w:t>colour</w:t>
      </w:r>
      <w:proofErr w:type="spellEnd"/>
      <w:r w:rsidR="000F7FF8">
        <w:rPr>
          <w:rFonts w:eastAsia="Times New Roman" w:cs="Times New Roman"/>
          <w:iCs/>
          <w:color w:val="111111"/>
          <w:sz w:val="22"/>
          <w:szCs w:val="22"/>
        </w:rPr>
        <w:t xml:space="preserve"> with emotion for my work.</w:t>
      </w:r>
    </w:p>
    <w:p w14:paraId="483F4728" w14:textId="77777777" w:rsidR="00E86AB5" w:rsidRDefault="00E86AB5" w:rsidP="00736199">
      <w:pPr>
        <w:rPr>
          <w:rFonts w:eastAsia="Times New Roman" w:cs="Times New Roman"/>
          <w:iCs/>
          <w:color w:val="111111"/>
          <w:sz w:val="22"/>
          <w:szCs w:val="22"/>
        </w:rPr>
      </w:pPr>
    </w:p>
    <w:p w14:paraId="275102DC" w14:textId="77777777" w:rsidR="00E86AB5" w:rsidRDefault="00E86AB5" w:rsidP="00E86AB5">
      <w:pPr>
        <w:rPr>
          <w:rFonts w:eastAsia="Times New Roman" w:cs="Times New Roman"/>
          <w:iCs/>
          <w:color w:val="111111"/>
          <w:sz w:val="22"/>
          <w:szCs w:val="22"/>
        </w:rPr>
      </w:pPr>
      <w:r>
        <w:rPr>
          <w:rFonts w:ascii="Helvetica" w:hAnsi="Helvetica" w:cs="Helvetica"/>
          <w:noProof/>
        </w:rPr>
        <w:drawing>
          <wp:inline distT="0" distB="0" distL="0" distR="0" wp14:anchorId="6D7A481A" wp14:editId="072D0CE7">
            <wp:extent cx="3957955" cy="401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57955" cy="4013200"/>
                    </a:xfrm>
                    <a:prstGeom prst="rect">
                      <a:avLst/>
                    </a:prstGeom>
                    <a:noFill/>
                    <a:ln>
                      <a:noFill/>
                    </a:ln>
                  </pic:spPr>
                </pic:pic>
              </a:graphicData>
            </a:graphic>
          </wp:inline>
        </w:drawing>
      </w:r>
    </w:p>
    <w:p w14:paraId="69E7677E" w14:textId="77777777" w:rsidR="00E86AB5" w:rsidRDefault="00E86AB5" w:rsidP="00E86AB5">
      <w:pPr>
        <w:rPr>
          <w:rFonts w:eastAsia="Times New Roman" w:cs="Times New Roman"/>
          <w:iCs/>
          <w:color w:val="111111"/>
          <w:sz w:val="22"/>
          <w:szCs w:val="22"/>
        </w:rPr>
      </w:pPr>
      <w:r>
        <w:rPr>
          <w:rFonts w:eastAsia="Times New Roman" w:cs="Times New Roman"/>
          <w:iCs/>
          <w:color w:val="111111"/>
          <w:sz w:val="22"/>
          <w:szCs w:val="22"/>
        </w:rPr>
        <w:t>(</w:t>
      </w:r>
      <w:proofErr w:type="spellStart"/>
      <w:r>
        <w:rPr>
          <w:rFonts w:eastAsia="Times New Roman" w:cs="Times New Roman"/>
          <w:iCs/>
          <w:color w:val="111111"/>
          <w:sz w:val="22"/>
          <w:szCs w:val="22"/>
        </w:rPr>
        <w:t>Plutchik’s</w:t>
      </w:r>
      <w:proofErr w:type="spellEnd"/>
      <w:r>
        <w:rPr>
          <w:rFonts w:eastAsia="Times New Roman" w:cs="Times New Roman"/>
          <w:iCs/>
          <w:color w:val="111111"/>
          <w:sz w:val="22"/>
          <w:szCs w:val="22"/>
        </w:rPr>
        <w:t xml:space="preserve"> Wheel of Emotion, 1980)</w:t>
      </w:r>
    </w:p>
    <w:p w14:paraId="3E99A4B8" w14:textId="77777777" w:rsidR="00E86AB5" w:rsidRPr="00C25414" w:rsidRDefault="00E86AB5" w:rsidP="00736199">
      <w:pPr>
        <w:rPr>
          <w:rFonts w:eastAsia="Times New Roman" w:cs="Times New Roman"/>
          <w:iCs/>
          <w:color w:val="111111"/>
          <w:sz w:val="22"/>
          <w:szCs w:val="22"/>
        </w:rPr>
      </w:pPr>
    </w:p>
    <w:p w14:paraId="3B293E1D" w14:textId="77777777" w:rsidR="002466F4" w:rsidRPr="00C25414" w:rsidRDefault="002466F4" w:rsidP="00736199">
      <w:pPr>
        <w:rPr>
          <w:rFonts w:eastAsia="Times New Roman" w:cs="Times New Roman"/>
          <w:iCs/>
          <w:color w:val="111111"/>
          <w:sz w:val="22"/>
          <w:szCs w:val="22"/>
        </w:rPr>
      </w:pPr>
    </w:p>
    <w:p w14:paraId="217BE81D" w14:textId="77777777" w:rsidR="002466F4" w:rsidRPr="00C25414" w:rsidRDefault="002466F4" w:rsidP="00736199">
      <w:pPr>
        <w:rPr>
          <w:rFonts w:eastAsia="Times New Roman" w:cs="Times New Roman"/>
          <w:iCs/>
          <w:color w:val="111111"/>
          <w:sz w:val="22"/>
          <w:szCs w:val="22"/>
        </w:rPr>
      </w:pPr>
      <w:r w:rsidRPr="00C25414">
        <w:rPr>
          <w:rFonts w:eastAsia="Times New Roman" w:cs="Times New Roman"/>
          <w:iCs/>
          <w:color w:val="111111"/>
          <w:sz w:val="22"/>
          <w:szCs w:val="22"/>
        </w:rPr>
        <w:t>The last word I will be looking at is:</w:t>
      </w:r>
      <w:r w:rsidRPr="00C25414">
        <w:rPr>
          <w:rFonts w:eastAsia="Times New Roman" w:cs="Times New Roman"/>
          <w:iCs/>
          <w:color w:val="111111"/>
          <w:sz w:val="22"/>
          <w:szCs w:val="22"/>
        </w:rPr>
        <w:br/>
      </w:r>
    </w:p>
    <w:p w14:paraId="49E0CBA1" w14:textId="77777777" w:rsidR="002466F4" w:rsidRPr="00C25414" w:rsidRDefault="002466F4" w:rsidP="00736199">
      <w:pPr>
        <w:rPr>
          <w:rFonts w:eastAsia="Times New Roman" w:cs="Times New Roman"/>
          <w:iCs/>
          <w:color w:val="111111"/>
          <w:sz w:val="22"/>
          <w:szCs w:val="22"/>
        </w:rPr>
      </w:pPr>
      <w:r w:rsidRPr="00C25414">
        <w:rPr>
          <w:rFonts w:eastAsia="Times New Roman" w:cs="Times New Roman"/>
          <w:b/>
          <w:iCs/>
          <w:color w:val="111111"/>
          <w:sz w:val="22"/>
          <w:szCs w:val="22"/>
        </w:rPr>
        <w:t>Symbolism</w:t>
      </w:r>
    </w:p>
    <w:p w14:paraId="6067642B" w14:textId="77777777" w:rsidR="002466F4" w:rsidRPr="00C25414" w:rsidRDefault="002466F4" w:rsidP="00736199">
      <w:pPr>
        <w:rPr>
          <w:rFonts w:eastAsia="Times New Roman" w:cs="Times New Roman"/>
          <w:iCs/>
          <w:color w:val="111111"/>
          <w:sz w:val="22"/>
          <w:szCs w:val="22"/>
        </w:rPr>
      </w:pPr>
    </w:p>
    <w:p w14:paraId="4FDC1454" w14:textId="77777777" w:rsidR="002466F4" w:rsidRPr="00C25414" w:rsidRDefault="002466F4" w:rsidP="002466F4">
      <w:pPr>
        <w:pStyle w:val="ListParagraph"/>
        <w:numPr>
          <w:ilvl w:val="0"/>
          <w:numId w:val="8"/>
        </w:numPr>
        <w:spacing w:line="360" w:lineRule="atLeast"/>
        <w:rPr>
          <w:rFonts w:cs="Times New Roman"/>
          <w:color w:val="171717" w:themeColor="background2" w:themeShade="1A"/>
          <w:sz w:val="22"/>
          <w:szCs w:val="22"/>
        </w:rPr>
      </w:pPr>
      <w:r w:rsidRPr="00C25414">
        <w:rPr>
          <w:rFonts w:cs="Times New Roman"/>
          <w:color w:val="171717" w:themeColor="background2" w:themeShade="1A"/>
          <w:sz w:val="22"/>
          <w:szCs w:val="22"/>
        </w:rPr>
        <w:t>The use of symbols to represent ideas or qualities.</w:t>
      </w:r>
    </w:p>
    <w:p w14:paraId="4904CB22" w14:textId="4078C6EE" w:rsidR="002466F4" w:rsidRPr="002466F4" w:rsidRDefault="002466F4" w:rsidP="002466F4">
      <w:pPr>
        <w:rPr>
          <w:rFonts w:eastAsia="Times New Roman" w:cs="Times New Roman"/>
          <w:color w:val="171717" w:themeColor="background2" w:themeShade="1A"/>
          <w:sz w:val="22"/>
          <w:szCs w:val="22"/>
        </w:rPr>
      </w:pPr>
      <w:r w:rsidRPr="00C25414">
        <w:rPr>
          <w:rFonts w:eastAsia="Times New Roman" w:cs="Times New Roman"/>
          <w:i/>
          <w:iCs/>
          <w:color w:val="171717" w:themeColor="background2" w:themeShade="1A"/>
          <w:sz w:val="22"/>
          <w:szCs w:val="22"/>
        </w:rPr>
        <w:t xml:space="preserve">          ‘he has always believed in the importance of symbolism in garden art’</w:t>
      </w:r>
    </w:p>
    <w:p w14:paraId="797ABDBA" w14:textId="77777777" w:rsidR="002466F4" w:rsidRPr="00C25414" w:rsidRDefault="002466F4" w:rsidP="00736199">
      <w:pPr>
        <w:rPr>
          <w:rFonts w:eastAsia="Times New Roman" w:cs="Times New Roman"/>
          <w:iCs/>
          <w:color w:val="171717" w:themeColor="background2" w:themeShade="1A"/>
          <w:sz w:val="22"/>
          <w:szCs w:val="22"/>
        </w:rPr>
      </w:pPr>
    </w:p>
    <w:p w14:paraId="3955D7B7" w14:textId="77777777" w:rsidR="002466F4" w:rsidRPr="00C25414" w:rsidRDefault="002466F4" w:rsidP="002466F4">
      <w:pPr>
        <w:pStyle w:val="ListParagraph"/>
        <w:numPr>
          <w:ilvl w:val="0"/>
          <w:numId w:val="8"/>
        </w:numPr>
        <w:rPr>
          <w:rFonts w:eastAsia="Times New Roman" w:cs="Times New Roman"/>
          <w:color w:val="171717" w:themeColor="background2" w:themeShade="1A"/>
          <w:sz w:val="22"/>
          <w:szCs w:val="22"/>
        </w:rPr>
      </w:pPr>
      <w:r w:rsidRPr="00C25414">
        <w:rPr>
          <w:rFonts w:eastAsia="Times New Roman" w:cs="Times New Roman"/>
          <w:color w:val="171717" w:themeColor="background2" w:themeShade="1A"/>
          <w:sz w:val="22"/>
          <w:szCs w:val="22"/>
        </w:rPr>
        <w:t>Symbolic meaning attributed to natural objects or facts.</w:t>
      </w:r>
    </w:p>
    <w:p w14:paraId="2D415C9A" w14:textId="747467A8" w:rsidR="002466F4" w:rsidRPr="00C25414" w:rsidRDefault="002466F4" w:rsidP="002466F4">
      <w:pPr>
        <w:rPr>
          <w:rFonts w:eastAsia="Times New Roman" w:cs="Times New Roman"/>
          <w:i/>
          <w:iCs/>
          <w:color w:val="171717" w:themeColor="background2" w:themeShade="1A"/>
          <w:sz w:val="22"/>
          <w:szCs w:val="22"/>
        </w:rPr>
      </w:pPr>
      <w:r w:rsidRPr="00C25414">
        <w:rPr>
          <w:rFonts w:eastAsia="Times New Roman" w:cs="Times New Roman"/>
          <w:i/>
          <w:iCs/>
          <w:color w:val="171717" w:themeColor="background2" w:themeShade="1A"/>
          <w:sz w:val="22"/>
          <w:szCs w:val="22"/>
        </w:rPr>
        <w:t xml:space="preserve">          ‘the old-fashioned symbolism of flowers</w:t>
      </w:r>
    </w:p>
    <w:p w14:paraId="26D0341A" w14:textId="77777777" w:rsidR="002466F4" w:rsidRPr="00C25414" w:rsidRDefault="002466F4" w:rsidP="002466F4">
      <w:pPr>
        <w:rPr>
          <w:rFonts w:eastAsia="Times New Roman" w:cs="Times New Roman"/>
          <w:color w:val="171717" w:themeColor="background2" w:themeShade="1A"/>
          <w:sz w:val="22"/>
          <w:szCs w:val="22"/>
          <w:shd w:val="clear" w:color="auto" w:fill="FFFFFF"/>
        </w:rPr>
      </w:pPr>
    </w:p>
    <w:p w14:paraId="09E3B322" w14:textId="77777777" w:rsidR="002466F4" w:rsidRPr="00C25414" w:rsidRDefault="002466F4" w:rsidP="002466F4">
      <w:pPr>
        <w:pStyle w:val="ListParagraph"/>
        <w:numPr>
          <w:ilvl w:val="0"/>
          <w:numId w:val="8"/>
        </w:numPr>
        <w:rPr>
          <w:rFonts w:eastAsia="Times New Roman" w:cs="Times New Roman"/>
          <w:color w:val="171717" w:themeColor="background2" w:themeShade="1A"/>
          <w:sz w:val="22"/>
          <w:szCs w:val="22"/>
        </w:rPr>
      </w:pPr>
      <w:r w:rsidRPr="00C25414">
        <w:rPr>
          <w:rFonts w:eastAsia="Times New Roman" w:cs="Times New Roman"/>
          <w:color w:val="171717" w:themeColor="background2" w:themeShade="1A"/>
          <w:sz w:val="22"/>
          <w:szCs w:val="22"/>
          <w:shd w:val="clear" w:color="auto" w:fill="FFFFFF"/>
        </w:rPr>
        <w:t xml:space="preserve">An artistic and poetic movement or style using symbolic images and indirect suggestion to express mystical ideas, emotions, and states of mind. It originated in late 19th-century France and Belgium, with important figures including </w:t>
      </w:r>
      <w:proofErr w:type="spellStart"/>
      <w:r w:rsidRPr="00C25414">
        <w:rPr>
          <w:rFonts w:eastAsia="Times New Roman" w:cs="Times New Roman"/>
          <w:color w:val="171717" w:themeColor="background2" w:themeShade="1A"/>
          <w:sz w:val="22"/>
          <w:szCs w:val="22"/>
          <w:shd w:val="clear" w:color="auto" w:fill="FFFFFF"/>
        </w:rPr>
        <w:t>Mallarmé</w:t>
      </w:r>
      <w:proofErr w:type="spellEnd"/>
      <w:r w:rsidRPr="00C25414">
        <w:rPr>
          <w:rFonts w:eastAsia="Times New Roman" w:cs="Times New Roman"/>
          <w:color w:val="171717" w:themeColor="background2" w:themeShade="1A"/>
          <w:sz w:val="22"/>
          <w:szCs w:val="22"/>
          <w:shd w:val="clear" w:color="auto" w:fill="FFFFFF"/>
        </w:rPr>
        <w:t>, Maeterlinck, Verlaine, Rimbaud, and Redon.</w:t>
      </w:r>
    </w:p>
    <w:p w14:paraId="57F1B16A" w14:textId="77777777" w:rsidR="002466F4" w:rsidRPr="00C25414" w:rsidRDefault="002466F4" w:rsidP="00736199">
      <w:pPr>
        <w:rPr>
          <w:rFonts w:eastAsia="Times New Roman" w:cs="Times New Roman"/>
          <w:i/>
          <w:iCs/>
          <w:color w:val="2A2A2A"/>
          <w:sz w:val="22"/>
          <w:szCs w:val="22"/>
        </w:rPr>
      </w:pPr>
    </w:p>
    <w:p w14:paraId="6AA10A51" w14:textId="75C78443" w:rsidR="00E1084B" w:rsidRPr="00C25414" w:rsidRDefault="00E1084B" w:rsidP="00736199">
      <w:pPr>
        <w:rPr>
          <w:rFonts w:eastAsia="Times New Roman" w:cs="Times New Roman"/>
          <w:i/>
          <w:iCs/>
          <w:color w:val="2A2A2A"/>
          <w:sz w:val="22"/>
          <w:szCs w:val="22"/>
        </w:rPr>
      </w:pPr>
      <w:r w:rsidRPr="00C25414">
        <w:rPr>
          <w:rFonts w:eastAsia="Times New Roman" w:cs="Times New Roman"/>
          <w:i/>
          <w:iCs/>
          <w:color w:val="2A2A2A"/>
          <w:sz w:val="22"/>
          <w:szCs w:val="22"/>
        </w:rPr>
        <w:t xml:space="preserve">‘Several former communist leaders used symbolism, religion and outfight dictatorial tactics to remain in power.’ </w:t>
      </w:r>
    </w:p>
    <w:p w14:paraId="3E51C56F" w14:textId="450AC8F6" w:rsidR="00E1084B" w:rsidRPr="00C25414" w:rsidRDefault="00E1084B" w:rsidP="00736199">
      <w:pPr>
        <w:rPr>
          <w:rFonts w:eastAsia="Times New Roman" w:cs="Times New Roman"/>
          <w:i/>
          <w:iCs/>
          <w:color w:val="2A2A2A"/>
          <w:sz w:val="22"/>
          <w:szCs w:val="22"/>
        </w:rPr>
      </w:pPr>
      <w:r w:rsidRPr="00C25414">
        <w:rPr>
          <w:rFonts w:eastAsia="Times New Roman" w:cs="Times New Roman"/>
          <w:i/>
          <w:iCs/>
          <w:color w:val="2A2A2A"/>
          <w:sz w:val="22"/>
          <w:szCs w:val="22"/>
        </w:rPr>
        <w:t>‘According to the artist, the painting is full of symbolism.’</w:t>
      </w:r>
    </w:p>
    <w:p w14:paraId="242ADF6A" w14:textId="77777777" w:rsidR="00A87ADE" w:rsidRPr="00C25414" w:rsidRDefault="00A87ADE" w:rsidP="00A87ADE">
      <w:pPr>
        <w:pStyle w:val="NormalWeb"/>
        <w:spacing w:before="0" w:beforeAutospacing="0" w:after="0" w:afterAutospacing="0" w:line="360" w:lineRule="atLeast"/>
        <w:rPr>
          <w:rStyle w:val="selectable"/>
          <w:rFonts w:asciiTheme="minorHAnsi" w:hAnsiTheme="minorHAnsi" w:cs="Arial"/>
          <w:color w:val="666666"/>
          <w:sz w:val="22"/>
          <w:szCs w:val="22"/>
        </w:rPr>
      </w:pPr>
    </w:p>
    <w:p w14:paraId="6E5598A4" w14:textId="1E3D99B0" w:rsidR="00A87ADE" w:rsidRPr="00C25414" w:rsidRDefault="00A87ADE" w:rsidP="00A87ADE">
      <w:pPr>
        <w:pStyle w:val="NormalWeb"/>
        <w:spacing w:before="0" w:beforeAutospacing="0" w:after="0" w:afterAutospacing="0" w:line="360" w:lineRule="atLeast"/>
        <w:rPr>
          <w:rStyle w:val="selectable"/>
          <w:rFonts w:asciiTheme="minorHAnsi" w:hAnsiTheme="minorHAnsi" w:cs="Arial"/>
          <w:color w:val="171717" w:themeColor="background2" w:themeShade="1A"/>
          <w:sz w:val="22"/>
          <w:szCs w:val="22"/>
        </w:rPr>
      </w:pPr>
      <w:r w:rsidRPr="00C25414">
        <w:rPr>
          <w:rStyle w:val="selectable"/>
          <w:rFonts w:asciiTheme="minorHAnsi" w:hAnsiTheme="minorHAnsi" w:cs="Arial"/>
          <w:color w:val="171717" w:themeColor="background2" w:themeShade="1A"/>
          <w:sz w:val="22"/>
          <w:szCs w:val="22"/>
        </w:rPr>
        <w:t>(Simpson and Weiner, 2000)</w:t>
      </w:r>
    </w:p>
    <w:p w14:paraId="3C3DA68A" w14:textId="77777777" w:rsidR="00A87ADE" w:rsidRPr="00C25414" w:rsidRDefault="00A87ADE" w:rsidP="00A87ADE">
      <w:pPr>
        <w:pStyle w:val="NormalWeb"/>
        <w:spacing w:before="0" w:beforeAutospacing="0" w:after="0" w:afterAutospacing="0" w:line="360" w:lineRule="atLeast"/>
        <w:rPr>
          <w:rFonts w:asciiTheme="minorHAnsi" w:hAnsiTheme="minorHAnsi" w:cs="Arial"/>
          <w:color w:val="666666"/>
          <w:sz w:val="22"/>
          <w:szCs w:val="22"/>
        </w:rPr>
      </w:pPr>
    </w:p>
    <w:p w14:paraId="66DA64A9" w14:textId="77777777" w:rsidR="00A87ADE" w:rsidRPr="00C25414" w:rsidRDefault="00A87ADE" w:rsidP="00736199">
      <w:pPr>
        <w:rPr>
          <w:rFonts w:eastAsia="Times New Roman" w:cs="Times New Roman"/>
          <w:i/>
          <w:iCs/>
          <w:color w:val="2A2A2A"/>
          <w:sz w:val="22"/>
          <w:szCs w:val="22"/>
        </w:rPr>
      </w:pPr>
    </w:p>
    <w:p w14:paraId="3FB26E55" w14:textId="77777777" w:rsidR="00E1084B" w:rsidRPr="00C25414" w:rsidRDefault="00E1084B" w:rsidP="00736199">
      <w:pPr>
        <w:rPr>
          <w:rFonts w:eastAsia="Times New Roman" w:cs="Times New Roman"/>
          <w:i/>
          <w:iCs/>
          <w:color w:val="2A2A2A"/>
          <w:sz w:val="22"/>
          <w:szCs w:val="22"/>
        </w:rPr>
      </w:pPr>
    </w:p>
    <w:p w14:paraId="644CCC0D" w14:textId="6AB006FF" w:rsidR="00BB3840" w:rsidRPr="00C25414" w:rsidRDefault="00E1084B" w:rsidP="00736199">
      <w:pPr>
        <w:rPr>
          <w:rFonts w:eastAsia="Times New Roman" w:cs="Times New Roman"/>
          <w:iCs/>
          <w:color w:val="2A2A2A"/>
          <w:sz w:val="22"/>
          <w:szCs w:val="22"/>
        </w:rPr>
      </w:pPr>
      <w:r w:rsidRPr="00C25414">
        <w:rPr>
          <w:rFonts w:eastAsia="Times New Roman" w:cs="Times New Roman"/>
          <w:iCs/>
          <w:color w:val="2A2A2A"/>
          <w:sz w:val="22"/>
          <w:szCs w:val="22"/>
        </w:rPr>
        <w:t>I will be focusing on symbolism within the contemporary fashion design industry. Acknowledging the importance of historical symbolism within design</w:t>
      </w:r>
      <w:r w:rsidR="00BD40A7" w:rsidRPr="00C25414">
        <w:rPr>
          <w:rFonts w:eastAsia="Times New Roman" w:cs="Times New Roman"/>
          <w:iCs/>
          <w:color w:val="2A2A2A"/>
          <w:sz w:val="22"/>
          <w:szCs w:val="22"/>
        </w:rPr>
        <w:t xml:space="preserve"> around the world</w:t>
      </w:r>
      <w:r w:rsidRPr="00C25414">
        <w:rPr>
          <w:rFonts w:eastAsia="Times New Roman" w:cs="Times New Roman"/>
          <w:iCs/>
          <w:color w:val="2A2A2A"/>
          <w:sz w:val="22"/>
          <w:szCs w:val="22"/>
        </w:rPr>
        <w:t xml:space="preserve"> is crucial</w:t>
      </w:r>
      <w:r w:rsidR="00BB3840" w:rsidRPr="00C25414">
        <w:rPr>
          <w:rFonts w:eastAsia="Times New Roman" w:cs="Times New Roman"/>
          <w:iCs/>
          <w:color w:val="2A2A2A"/>
          <w:sz w:val="22"/>
          <w:szCs w:val="22"/>
        </w:rPr>
        <w:t xml:space="preserve"> because it enables</w:t>
      </w:r>
      <w:r w:rsidR="000F7FF8">
        <w:rPr>
          <w:rFonts w:eastAsia="Times New Roman" w:cs="Times New Roman"/>
          <w:iCs/>
          <w:color w:val="2A2A2A"/>
          <w:sz w:val="22"/>
          <w:szCs w:val="22"/>
        </w:rPr>
        <w:t xml:space="preserve"> how significant it is </w:t>
      </w:r>
      <w:r w:rsidR="00BB3840" w:rsidRPr="00C25414">
        <w:rPr>
          <w:rFonts w:eastAsia="Times New Roman" w:cs="Times New Roman"/>
          <w:iCs/>
          <w:color w:val="2A2A2A"/>
          <w:sz w:val="22"/>
          <w:szCs w:val="22"/>
        </w:rPr>
        <w:t xml:space="preserve">to look at the past to understand the present. </w:t>
      </w:r>
    </w:p>
    <w:p w14:paraId="6BAEBB53" w14:textId="77777777" w:rsidR="00BB3840" w:rsidRPr="00C25414" w:rsidRDefault="00BB3840" w:rsidP="00736199">
      <w:pPr>
        <w:rPr>
          <w:rFonts w:eastAsia="Times New Roman" w:cs="Times New Roman"/>
          <w:iCs/>
          <w:color w:val="2A2A2A"/>
          <w:sz w:val="22"/>
          <w:szCs w:val="22"/>
        </w:rPr>
      </w:pPr>
    </w:p>
    <w:p w14:paraId="3B3F8B98" w14:textId="0F2B6A90" w:rsidR="00E1084B" w:rsidRPr="00C25414" w:rsidRDefault="00BB3840" w:rsidP="00736199">
      <w:pPr>
        <w:rPr>
          <w:rFonts w:eastAsia="Times New Roman" w:cs="Times New Roman"/>
          <w:iCs/>
          <w:color w:val="2A2A2A"/>
          <w:sz w:val="22"/>
          <w:szCs w:val="22"/>
        </w:rPr>
      </w:pPr>
      <w:r w:rsidRPr="00C25414">
        <w:rPr>
          <w:rFonts w:eastAsia="Times New Roman" w:cs="Times New Roman"/>
          <w:iCs/>
          <w:color w:val="2A2A2A"/>
          <w:sz w:val="22"/>
          <w:szCs w:val="22"/>
        </w:rPr>
        <w:t xml:space="preserve">There are many patterns and symbols in design that have their roots in ancient and modern cultures, which have evolved and have developed to be more stylized over time. Some symbols have lost their context, or the meaning has changed due to shifts or developments in society. </w:t>
      </w:r>
    </w:p>
    <w:p w14:paraId="49CC5A56" w14:textId="3905F191" w:rsidR="00E1084B" w:rsidRPr="00C25414" w:rsidRDefault="00E86AB5" w:rsidP="00736199">
      <w:pPr>
        <w:rPr>
          <w:rFonts w:eastAsia="Times New Roman" w:cs="Times New Roman"/>
          <w:iCs/>
          <w:color w:val="2A2A2A"/>
          <w:sz w:val="22"/>
          <w:szCs w:val="22"/>
        </w:rPr>
      </w:pPr>
      <w:r>
        <w:rPr>
          <w:rFonts w:ascii="Helvetica" w:hAnsi="Helvetica" w:cs="Helvetica"/>
          <w:noProof/>
        </w:rPr>
        <w:drawing>
          <wp:anchor distT="0" distB="0" distL="114300" distR="114300" simplePos="0" relativeHeight="251659264" behindDoc="0" locked="0" layoutInCell="1" allowOverlap="1" wp14:anchorId="4FD12F05" wp14:editId="06778706">
            <wp:simplePos x="0" y="0"/>
            <wp:positionH relativeFrom="column">
              <wp:posOffset>-62865</wp:posOffset>
            </wp:positionH>
            <wp:positionV relativeFrom="paragraph">
              <wp:posOffset>316</wp:posOffset>
            </wp:positionV>
            <wp:extent cx="1511236" cy="3776029"/>
            <wp:effectExtent l="0" t="0" r="0" b="8890"/>
            <wp:wrapTight wrapText="bothSides">
              <wp:wrapPolygon edited="0">
                <wp:start x="0" y="0"/>
                <wp:lineTo x="0" y="21506"/>
                <wp:lineTo x="21064" y="21506"/>
                <wp:lineTo x="210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18971" cy="3795356"/>
                    </a:xfrm>
                    <a:prstGeom prst="rect">
                      <a:avLst/>
                    </a:prstGeom>
                    <a:noFill/>
                    <a:ln>
                      <a:noFill/>
                    </a:ln>
                  </pic:spPr>
                </pic:pic>
              </a:graphicData>
            </a:graphic>
            <wp14:sizeRelH relativeFrom="page">
              <wp14:pctWidth>0</wp14:pctWidth>
            </wp14:sizeRelH>
            <wp14:sizeRelV relativeFrom="page">
              <wp14:pctHeight>0</wp14:pctHeight>
            </wp14:sizeRelV>
          </wp:anchor>
        </w:drawing>
      </w:r>
      <w:r w:rsidR="00BD40A7" w:rsidRPr="00C25414">
        <w:rPr>
          <w:rFonts w:eastAsia="Times New Roman" w:cs="Times New Roman"/>
          <w:iCs/>
          <w:color w:val="2A2A2A"/>
          <w:sz w:val="22"/>
          <w:szCs w:val="22"/>
        </w:rPr>
        <w:t xml:space="preserve">The use of symbolism within fashion is part of our common culture, whether or not we are consciously aware of it. </w:t>
      </w:r>
      <w:r w:rsidR="00BB3840" w:rsidRPr="00C25414">
        <w:rPr>
          <w:rFonts w:eastAsia="Times New Roman" w:cs="Times New Roman"/>
          <w:iCs/>
          <w:color w:val="2A2A2A"/>
          <w:sz w:val="22"/>
          <w:szCs w:val="22"/>
        </w:rPr>
        <w:t xml:space="preserve">Some historical symbols </w:t>
      </w:r>
      <w:r w:rsidR="00C26B87" w:rsidRPr="00C25414">
        <w:rPr>
          <w:rFonts w:eastAsia="Times New Roman" w:cs="Times New Roman"/>
          <w:iCs/>
          <w:color w:val="2A2A2A"/>
          <w:sz w:val="22"/>
          <w:szCs w:val="22"/>
        </w:rPr>
        <w:t>have been rejuvenated</w:t>
      </w:r>
      <w:r w:rsidR="00BB3840" w:rsidRPr="00C25414">
        <w:rPr>
          <w:rFonts w:eastAsia="Times New Roman" w:cs="Times New Roman"/>
          <w:iCs/>
          <w:color w:val="2A2A2A"/>
          <w:sz w:val="22"/>
          <w:szCs w:val="22"/>
        </w:rPr>
        <w:t xml:space="preserve"> or </w:t>
      </w:r>
      <w:r w:rsidR="00C26B87" w:rsidRPr="00C25414">
        <w:rPr>
          <w:rFonts w:eastAsia="Times New Roman" w:cs="Times New Roman"/>
          <w:iCs/>
          <w:color w:val="2A2A2A"/>
          <w:sz w:val="22"/>
          <w:szCs w:val="22"/>
        </w:rPr>
        <w:t>have been used in order to give</w:t>
      </w:r>
      <w:r w:rsidR="00BB3840" w:rsidRPr="00C25414">
        <w:rPr>
          <w:rFonts w:eastAsia="Times New Roman" w:cs="Times New Roman"/>
          <w:iCs/>
          <w:color w:val="2A2A2A"/>
          <w:sz w:val="22"/>
          <w:szCs w:val="22"/>
        </w:rPr>
        <w:t xml:space="preserve"> a historical context. These symbols tend to be simplistic in form</w:t>
      </w:r>
      <w:r w:rsidR="00C26B87" w:rsidRPr="00C25414">
        <w:rPr>
          <w:rFonts w:eastAsia="Times New Roman" w:cs="Times New Roman"/>
          <w:iCs/>
          <w:color w:val="2A2A2A"/>
          <w:sz w:val="22"/>
          <w:szCs w:val="22"/>
        </w:rPr>
        <w:t>, which makes them just as significant</w:t>
      </w:r>
      <w:r w:rsidR="00BB3840" w:rsidRPr="00C25414">
        <w:rPr>
          <w:rFonts w:eastAsia="Times New Roman" w:cs="Times New Roman"/>
          <w:iCs/>
          <w:color w:val="2A2A2A"/>
          <w:sz w:val="22"/>
          <w:szCs w:val="22"/>
        </w:rPr>
        <w:t xml:space="preserve"> and usable today. </w:t>
      </w:r>
    </w:p>
    <w:p w14:paraId="376E5069" w14:textId="0FA145F8" w:rsidR="00BB3840" w:rsidRDefault="00B6174B" w:rsidP="00736199">
      <w:pPr>
        <w:rPr>
          <w:rFonts w:eastAsia="Times New Roman" w:cs="Times New Roman"/>
          <w:iCs/>
          <w:color w:val="2A2A2A"/>
          <w:sz w:val="22"/>
          <w:szCs w:val="22"/>
        </w:rPr>
      </w:pPr>
      <w:r w:rsidRPr="00C25414">
        <w:rPr>
          <w:rFonts w:eastAsia="Times New Roman" w:cs="Times New Roman"/>
          <w:iCs/>
          <w:color w:val="2A2A2A"/>
          <w:sz w:val="22"/>
          <w:szCs w:val="22"/>
        </w:rPr>
        <w:t xml:space="preserve">Design is the ability to communicate through an intuitive sense of pattern and recognizing pattern is one of </w:t>
      </w:r>
      <w:r w:rsidR="00977233" w:rsidRPr="00C25414">
        <w:rPr>
          <w:rFonts w:eastAsia="Times New Roman" w:cs="Times New Roman"/>
          <w:iCs/>
          <w:color w:val="2A2A2A"/>
          <w:sz w:val="22"/>
          <w:szCs w:val="22"/>
        </w:rPr>
        <w:t>humanity’s</w:t>
      </w:r>
      <w:r w:rsidRPr="00C25414">
        <w:rPr>
          <w:rFonts w:eastAsia="Times New Roman" w:cs="Times New Roman"/>
          <w:iCs/>
          <w:color w:val="2A2A2A"/>
          <w:sz w:val="22"/>
          <w:szCs w:val="22"/>
        </w:rPr>
        <w:t xml:space="preserve"> greatest abilities. </w:t>
      </w:r>
    </w:p>
    <w:p w14:paraId="311BC343" w14:textId="057ED8C4" w:rsidR="00E86AB5" w:rsidRPr="00C25414" w:rsidRDefault="00E86AB5" w:rsidP="00736199">
      <w:pPr>
        <w:rPr>
          <w:rFonts w:eastAsia="Times New Roman" w:cs="Times New Roman"/>
          <w:iCs/>
          <w:color w:val="2A2A2A"/>
          <w:sz w:val="22"/>
          <w:szCs w:val="22"/>
        </w:rPr>
      </w:pPr>
    </w:p>
    <w:p w14:paraId="1E0F9F18" w14:textId="33718806" w:rsidR="00BB3840" w:rsidRDefault="00B6174B" w:rsidP="00736199">
      <w:pPr>
        <w:rPr>
          <w:rFonts w:eastAsia="Times New Roman" w:cs="Times New Roman"/>
          <w:iCs/>
          <w:color w:val="2A2A2A"/>
          <w:sz w:val="22"/>
          <w:szCs w:val="22"/>
        </w:rPr>
      </w:pPr>
      <w:r w:rsidRPr="00C25414">
        <w:rPr>
          <w:rFonts w:eastAsia="Times New Roman" w:cs="Times New Roman"/>
          <w:iCs/>
          <w:color w:val="2A2A2A"/>
          <w:sz w:val="22"/>
          <w:szCs w:val="22"/>
        </w:rPr>
        <w:t xml:space="preserve">Dolce and </w:t>
      </w:r>
      <w:proofErr w:type="spellStart"/>
      <w:r w:rsidRPr="00C25414">
        <w:rPr>
          <w:rFonts w:eastAsia="Times New Roman" w:cs="Times New Roman"/>
          <w:iCs/>
          <w:color w:val="2A2A2A"/>
          <w:sz w:val="22"/>
          <w:szCs w:val="22"/>
        </w:rPr>
        <w:t>Gabana’s</w:t>
      </w:r>
      <w:proofErr w:type="spellEnd"/>
      <w:r w:rsidRPr="00C25414">
        <w:rPr>
          <w:rFonts w:eastAsia="Times New Roman" w:cs="Times New Roman"/>
          <w:iCs/>
          <w:color w:val="2A2A2A"/>
          <w:sz w:val="22"/>
          <w:szCs w:val="22"/>
        </w:rPr>
        <w:t xml:space="preserve"> Fa</w:t>
      </w:r>
      <w:r w:rsidR="003F6016" w:rsidRPr="00C25414">
        <w:rPr>
          <w:rFonts w:eastAsia="Times New Roman" w:cs="Times New Roman"/>
          <w:iCs/>
          <w:color w:val="2A2A2A"/>
          <w:sz w:val="22"/>
          <w:szCs w:val="22"/>
        </w:rPr>
        <w:t xml:space="preserve">ll 2018 Ready to Wear Collection was inspired by Catholicism and made of everything from exquisitely crafted Vatican City vestment brocades, cut velvet, sumptuous embroidery, to cheap, </w:t>
      </w:r>
      <w:r w:rsidR="00977233">
        <w:rPr>
          <w:rFonts w:eastAsia="Times New Roman" w:cs="Times New Roman"/>
          <w:iCs/>
          <w:color w:val="2A2A2A"/>
          <w:sz w:val="22"/>
          <w:szCs w:val="22"/>
        </w:rPr>
        <w:t>bold</w:t>
      </w:r>
      <w:r w:rsidR="003F6016" w:rsidRPr="00C25414">
        <w:rPr>
          <w:rFonts w:eastAsia="Times New Roman" w:cs="Times New Roman"/>
          <w:iCs/>
          <w:color w:val="2A2A2A"/>
          <w:sz w:val="22"/>
          <w:szCs w:val="22"/>
        </w:rPr>
        <w:t xml:space="preserve"> slogans on sweatshirts and T-shirts appropriated from the aesthetics of the souvenir stall. </w:t>
      </w:r>
      <w:r w:rsidR="00AA2328" w:rsidRPr="00C25414">
        <w:rPr>
          <w:rFonts w:eastAsia="Times New Roman" w:cs="Times New Roman"/>
          <w:iCs/>
          <w:color w:val="2A2A2A"/>
          <w:sz w:val="22"/>
          <w:szCs w:val="22"/>
        </w:rPr>
        <w:t>This symbolized their passion for their religion through the clothes they designed.</w:t>
      </w:r>
    </w:p>
    <w:p w14:paraId="111EB39D" w14:textId="107910C2" w:rsidR="00E86AB5" w:rsidRDefault="00E86AB5" w:rsidP="00736199">
      <w:pPr>
        <w:rPr>
          <w:rFonts w:eastAsia="Times New Roman" w:cs="Times New Roman"/>
          <w:iCs/>
          <w:color w:val="2A2A2A"/>
          <w:sz w:val="22"/>
          <w:szCs w:val="22"/>
        </w:rPr>
      </w:pPr>
    </w:p>
    <w:p w14:paraId="016CF8A0" w14:textId="77777777" w:rsidR="00E86AB5" w:rsidRDefault="00E86AB5" w:rsidP="00E86AB5">
      <w:pPr>
        <w:rPr>
          <w:rFonts w:eastAsia="Times New Roman" w:cs="Times New Roman"/>
          <w:iCs/>
          <w:color w:val="2A2A2A"/>
          <w:sz w:val="22"/>
          <w:szCs w:val="22"/>
        </w:rPr>
      </w:pPr>
      <w:r>
        <w:rPr>
          <w:rFonts w:eastAsia="Times New Roman" w:cs="Times New Roman"/>
          <w:iCs/>
          <w:color w:val="2A2A2A"/>
          <w:sz w:val="22"/>
          <w:szCs w:val="22"/>
        </w:rPr>
        <w:t xml:space="preserve">(Dolce and </w:t>
      </w:r>
      <w:proofErr w:type="spellStart"/>
      <w:r>
        <w:rPr>
          <w:rFonts w:eastAsia="Times New Roman" w:cs="Times New Roman"/>
          <w:iCs/>
          <w:color w:val="2A2A2A"/>
          <w:sz w:val="22"/>
          <w:szCs w:val="22"/>
        </w:rPr>
        <w:t>Gabana</w:t>
      </w:r>
      <w:proofErr w:type="spellEnd"/>
      <w:r>
        <w:rPr>
          <w:rFonts w:eastAsia="Times New Roman" w:cs="Times New Roman"/>
          <w:iCs/>
          <w:color w:val="2A2A2A"/>
          <w:sz w:val="22"/>
          <w:szCs w:val="22"/>
        </w:rPr>
        <w:t>, 2018)</w:t>
      </w:r>
    </w:p>
    <w:p w14:paraId="61DD5271" w14:textId="38E99453" w:rsidR="00E86AB5" w:rsidRDefault="00E86AB5" w:rsidP="00736199">
      <w:pPr>
        <w:rPr>
          <w:rFonts w:eastAsia="Times New Roman" w:cs="Times New Roman"/>
          <w:iCs/>
          <w:color w:val="2A2A2A"/>
          <w:sz w:val="22"/>
          <w:szCs w:val="22"/>
        </w:rPr>
      </w:pPr>
    </w:p>
    <w:p w14:paraId="777E9AD2" w14:textId="77777777" w:rsidR="00E86AB5" w:rsidRDefault="00E86AB5" w:rsidP="00736199">
      <w:pPr>
        <w:rPr>
          <w:rFonts w:eastAsia="Times New Roman" w:cs="Times New Roman"/>
          <w:iCs/>
          <w:color w:val="2A2A2A"/>
          <w:sz w:val="22"/>
          <w:szCs w:val="22"/>
        </w:rPr>
      </w:pPr>
    </w:p>
    <w:p w14:paraId="6668E0FE" w14:textId="77777777" w:rsidR="00E86AB5" w:rsidRDefault="00E86AB5" w:rsidP="00736199">
      <w:pPr>
        <w:rPr>
          <w:rFonts w:eastAsia="Times New Roman" w:cs="Times New Roman"/>
          <w:iCs/>
          <w:color w:val="2A2A2A"/>
          <w:sz w:val="22"/>
          <w:szCs w:val="22"/>
        </w:rPr>
      </w:pPr>
    </w:p>
    <w:p w14:paraId="608C513B" w14:textId="77777777" w:rsidR="00E86AB5" w:rsidRDefault="00E86AB5" w:rsidP="00736199">
      <w:pPr>
        <w:rPr>
          <w:rFonts w:eastAsia="Times New Roman" w:cs="Times New Roman"/>
          <w:iCs/>
          <w:color w:val="2A2A2A"/>
          <w:sz w:val="22"/>
          <w:szCs w:val="22"/>
        </w:rPr>
      </w:pPr>
    </w:p>
    <w:p w14:paraId="02151FED" w14:textId="77777777" w:rsidR="00E86AB5" w:rsidRDefault="00E86AB5" w:rsidP="00736199">
      <w:pPr>
        <w:rPr>
          <w:rFonts w:eastAsia="Times New Roman" w:cs="Times New Roman"/>
          <w:iCs/>
          <w:color w:val="2A2A2A"/>
          <w:sz w:val="22"/>
          <w:szCs w:val="22"/>
        </w:rPr>
      </w:pPr>
    </w:p>
    <w:p w14:paraId="7F767241" w14:textId="77777777" w:rsidR="00E86AB5" w:rsidRDefault="00E86AB5" w:rsidP="00736199">
      <w:pPr>
        <w:rPr>
          <w:rFonts w:eastAsia="Times New Roman" w:cs="Times New Roman"/>
          <w:iCs/>
          <w:color w:val="2A2A2A"/>
          <w:sz w:val="22"/>
          <w:szCs w:val="22"/>
        </w:rPr>
      </w:pPr>
    </w:p>
    <w:p w14:paraId="7E0A196E" w14:textId="77777777" w:rsidR="00E86AB5" w:rsidRDefault="00E86AB5" w:rsidP="00736199">
      <w:pPr>
        <w:rPr>
          <w:rFonts w:eastAsia="Times New Roman" w:cs="Times New Roman"/>
          <w:iCs/>
          <w:color w:val="2A2A2A"/>
          <w:sz w:val="22"/>
          <w:szCs w:val="22"/>
        </w:rPr>
      </w:pPr>
    </w:p>
    <w:p w14:paraId="647E7E6E" w14:textId="77777777" w:rsidR="00E86AB5" w:rsidRPr="00C25414" w:rsidRDefault="00E86AB5" w:rsidP="00736199">
      <w:pPr>
        <w:rPr>
          <w:rFonts w:eastAsia="Times New Roman" w:cs="Times New Roman"/>
          <w:iCs/>
          <w:color w:val="2A2A2A"/>
          <w:sz w:val="22"/>
          <w:szCs w:val="22"/>
        </w:rPr>
      </w:pPr>
    </w:p>
    <w:p w14:paraId="48CDB527" w14:textId="5B2C6764" w:rsidR="00AA2328" w:rsidRPr="00C25414" w:rsidRDefault="00AA2328" w:rsidP="00736199">
      <w:pPr>
        <w:rPr>
          <w:rFonts w:eastAsia="Times New Roman" w:cs="Times New Roman"/>
          <w:iCs/>
          <w:color w:val="2A2A2A"/>
          <w:sz w:val="22"/>
          <w:szCs w:val="22"/>
        </w:rPr>
      </w:pPr>
      <w:proofErr w:type="spellStart"/>
      <w:r w:rsidRPr="00C25414">
        <w:rPr>
          <w:rFonts w:eastAsia="Times New Roman" w:cs="Times New Roman"/>
          <w:iCs/>
          <w:color w:val="2A2A2A"/>
          <w:sz w:val="22"/>
          <w:szCs w:val="22"/>
        </w:rPr>
        <w:t>Miuccia</w:t>
      </w:r>
      <w:proofErr w:type="spellEnd"/>
      <w:r w:rsidRPr="00C25414">
        <w:rPr>
          <w:rFonts w:eastAsia="Times New Roman" w:cs="Times New Roman"/>
          <w:iCs/>
          <w:color w:val="2A2A2A"/>
          <w:sz w:val="22"/>
          <w:szCs w:val="22"/>
        </w:rPr>
        <w:t xml:space="preserve"> Prada uses symbolism within her work to target social issues. In her recent spring collection called ‘New Wave’, she was suggesting militant women in a very practical way, through clothes. Her thoughts and feelings were driving towards wanting to change the world, especially for women, because she believes there is still so much against us. </w:t>
      </w:r>
    </w:p>
    <w:p w14:paraId="518745F6" w14:textId="7D7FEC84" w:rsidR="008F2E89" w:rsidRPr="00C25414" w:rsidRDefault="008F2E89" w:rsidP="00736199">
      <w:pPr>
        <w:rPr>
          <w:rFonts w:eastAsia="Times New Roman" w:cs="Times New Roman"/>
          <w:iCs/>
          <w:color w:val="2A2A2A"/>
          <w:sz w:val="22"/>
          <w:szCs w:val="22"/>
        </w:rPr>
      </w:pPr>
      <w:r w:rsidRPr="00C25414">
        <w:rPr>
          <w:rFonts w:eastAsia="Times New Roman" w:cs="Times New Roman"/>
          <w:iCs/>
          <w:color w:val="2A2A2A"/>
          <w:sz w:val="22"/>
          <w:szCs w:val="22"/>
        </w:rPr>
        <w:t>Even something as simple as a stripe pattern still holds great symbolism within the design world. A blue and white stripe jersey was first worn by French sailors since the mid-19</w:t>
      </w:r>
      <w:r w:rsidRPr="00C25414">
        <w:rPr>
          <w:rFonts w:eastAsia="Times New Roman" w:cs="Times New Roman"/>
          <w:iCs/>
          <w:color w:val="2A2A2A"/>
          <w:sz w:val="22"/>
          <w:szCs w:val="22"/>
          <w:vertAlign w:val="superscript"/>
        </w:rPr>
        <w:t>th</w:t>
      </w:r>
      <w:r w:rsidRPr="00C25414">
        <w:rPr>
          <w:rFonts w:eastAsia="Times New Roman" w:cs="Times New Roman"/>
          <w:iCs/>
          <w:color w:val="2A2A2A"/>
          <w:sz w:val="22"/>
          <w:szCs w:val="22"/>
        </w:rPr>
        <w:t xml:space="preserve"> century and made fashionable by Coco Chanel at the end of the first world war. Jean Paul </w:t>
      </w:r>
      <w:proofErr w:type="spellStart"/>
      <w:r w:rsidRPr="00C25414">
        <w:rPr>
          <w:rFonts w:eastAsia="Times New Roman" w:cs="Times New Roman"/>
          <w:iCs/>
          <w:color w:val="2A2A2A"/>
          <w:sz w:val="22"/>
          <w:szCs w:val="22"/>
        </w:rPr>
        <w:t>Gaultier</w:t>
      </w:r>
      <w:proofErr w:type="spellEnd"/>
      <w:r w:rsidRPr="00C25414">
        <w:rPr>
          <w:rFonts w:eastAsia="Times New Roman" w:cs="Times New Roman"/>
          <w:iCs/>
          <w:color w:val="2A2A2A"/>
          <w:sz w:val="22"/>
          <w:szCs w:val="22"/>
        </w:rPr>
        <w:t xml:space="preserve"> has repeatedly included it in his fashion collections over a </w:t>
      </w:r>
      <w:r w:rsidR="00977233" w:rsidRPr="00C25414">
        <w:rPr>
          <w:rFonts w:eastAsia="Times New Roman" w:cs="Times New Roman"/>
          <w:iCs/>
          <w:color w:val="2A2A2A"/>
          <w:sz w:val="22"/>
          <w:szCs w:val="22"/>
        </w:rPr>
        <w:t>40-year</w:t>
      </w:r>
      <w:r w:rsidRPr="00C25414">
        <w:rPr>
          <w:rFonts w:eastAsia="Times New Roman" w:cs="Times New Roman"/>
          <w:iCs/>
          <w:color w:val="2A2A2A"/>
          <w:sz w:val="22"/>
          <w:szCs w:val="22"/>
        </w:rPr>
        <w:t xml:space="preserve"> career. The stripe is seen everywhere from a pinstriped business suit, pastel </w:t>
      </w:r>
      <w:r w:rsidR="00075CF2" w:rsidRPr="00C25414">
        <w:rPr>
          <w:rFonts w:eastAsia="Times New Roman" w:cs="Times New Roman"/>
          <w:iCs/>
          <w:color w:val="2A2A2A"/>
          <w:sz w:val="22"/>
          <w:szCs w:val="22"/>
        </w:rPr>
        <w:t xml:space="preserve">striped </w:t>
      </w:r>
      <w:proofErr w:type="spellStart"/>
      <w:r w:rsidR="00977233">
        <w:rPr>
          <w:rFonts w:eastAsia="Times New Roman" w:cs="Times New Roman"/>
          <w:iCs/>
          <w:color w:val="2A2A2A"/>
          <w:sz w:val="22"/>
          <w:szCs w:val="22"/>
        </w:rPr>
        <w:t>py</w:t>
      </w:r>
      <w:r w:rsidR="00977233" w:rsidRPr="00C25414">
        <w:rPr>
          <w:rFonts w:eastAsia="Times New Roman" w:cs="Times New Roman"/>
          <w:iCs/>
          <w:color w:val="2A2A2A"/>
          <w:sz w:val="22"/>
          <w:szCs w:val="22"/>
        </w:rPr>
        <w:t>jamas</w:t>
      </w:r>
      <w:proofErr w:type="spellEnd"/>
      <w:r w:rsidR="00075CF2" w:rsidRPr="00C25414">
        <w:rPr>
          <w:rFonts w:eastAsia="Times New Roman" w:cs="Times New Roman"/>
          <w:iCs/>
          <w:color w:val="2A2A2A"/>
          <w:sz w:val="22"/>
          <w:szCs w:val="22"/>
        </w:rPr>
        <w:t>, bed linen</w:t>
      </w:r>
      <w:r w:rsidRPr="00C25414">
        <w:rPr>
          <w:rFonts w:eastAsia="Times New Roman" w:cs="Times New Roman"/>
          <w:iCs/>
          <w:color w:val="2A2A2A"/>
          <w:sz w:val="22"/>
          <w:szCs w:val="22"/>
        </w:rPr>
        <w:t>, school uniform and football kits.</w:t>
      </w:r>
    </w:p>
    <w:p w14:paraId="057807AC" w14:textId="057A2F85" w:rsidR="00075CF2" w:rsidRPr="00C25414" w:rsidRDefault="00075CF2" w:rsidP="00736199">
      <w:pPr>
        <w:rPr>
          <w:rFonts w:eastAsia="Times New Roman" w:cs="Times New Roman"/>
          <w:iCs/>
          <w:color w:val="2A2A2A"/>
          <w:sz w:val="22"/>
          <w:szCs w:val="22"/>
        </w:rPr>
      </w:pPr>
      <w:r w:rsidRPr="00C25414">
        <w:rPr>
          <w:rFonts w:eastAsia="Times New Roman" w:cs="Times New Roman"/>
          <w:iCs/>
          <w:color w:val="2A2A2A"/>
          <w:sz w:val="22"/>
          <w:szCs w:val="22"/>
        </w:rPr>
        <w:t xml:space="preserve">However, wearing stripes in medieval times represents the clothes of the criminal, crippled and insane. This shows how one simple pattern can have a large identity and can portray different ideas depending on who is viewing it. </w:t>
      </w:r>
    </w:p>
    <w:p w14:paraId="5B26A65F" w14:textId="77777777" w:rsidR="00DF00A8" w:rsidRPr="00C25414" w:rsidRDefault="00DF00A8" w:rsidP="002466F4">
      <w:pPr>
        <w:rPr>
          <w:rFonts w:eastAsia="Times New Roman" w:cs="Times New Roman"/>
          <w:iCs/>
          <w:color w:val="2A2A2A"/>
          <w:sz w:val="22"/>
          <w:szCs w:val="22"/>
        </w:rPr>
      </w:pPr>
    </w:p>
    <w:p w14:paraId="743DFFDA" w14:textId="38FEC320" w:rsidR="00736199" w:rsidRPr="00C25414" w:rsidRDefault="00736199" w:rsidP="002466F4">
      <w:pPr>
        <w:rPr>
          <w:rFonts w:eastAsia="Times New Roman" w:cs="Times New Roman"/>
          <w:iCs/>
          <w:color w:val="111111"/>
          <w:sz w:val="22"/>
          <w:szCs w:val="22"/>
        </w:rPr>
      </w:pPr>
      <w:r w:rsidRPr="00C25414">
        <w:rPr>
          <w:rFonts w:eastAsia="Times New Roman" w:cs="Times New Roman"/>
          <w:color w:val="181818"/>
          <w:sz w:val="22"/>
          <w:szCs w:val="22"/>
          <w:shd w:val="clear" w:color="auto" w:fill="FFFFFF"/>
        </w:rPr>
        <w:t xml:space="preserve">“One picture is worth a thousand words. Yes, but only if you look at the picture and say or think the thousand </w:t>
      </w:r>
      <w:r w:rsidR="00977233" w:rsidRPr="00C25414">
        <w:rPr>
          <w:rFonts w:eastAsia="Times New Roman" w:cs="Times New Roman"/>
          <w:color w:val="181818"/>
          <w:sz w:val="22"/>
          <w:szCs w:val="22"/>
          <w:shd w:val="clear" w:color="auto" w:fill="FFFFFF"/>
        </w:rPr>
        <w:t>words” (</w:t>
      </w:r>
      <w:r w:rsidR="000F7FF8">
        <w:rPr>
          <w:rFonts w:eastAsia="Times New Roman" w:cs="Times New Roman"/>
          <w:color w:val="181818"/>
          <w:sz w:val="22"/>
          <w:szCs w:val="22"/>
          <w:shd w:val="clear" w:color="auto" w:fill="FFFFFF"/>
        </w:rPr>
        <w:t xml:space="preserve">Saroyan, 1943) </w:t>
      </w:r>
    </w:p>
    <w:p w14:paraId="098D3FF1" w14:textId="533F36E1" w:rsidR="00736199" w:rsidRPr="00C25414" w:rsidRDefault="00736199" w:rsidP="00736199">
      <w:pPr>
        <w:rPr>
          <w:rFonts w:eastAsia="Times New Roman" w:cs="Times New Roman"/>
          <w:iCs/>
          <w:color w:val="111111"/>
          <w:sz w:val="22"/>
          <w:szCs w:val="22"/>
        </w:rPr>
      </w:pPr>
      <w:r w:rsidRPr="00C25414">
        <w:rPr>
          <w:rFonts w:eastAsia="Times New Roman" w:cs="Times New Roman"/>
          <w:iCs/>
          <w:color w:val="111111"/>
          <w:sz w:val="22"/>
          <w:szCs w:val="22"/>
        </w:rPr>
        <w:t xml:space="preserve">This quote is showing how a picture could either portray a thousand words, or could portray none.  There would be many different outcomes of what a single picture represents, depending on the viewers understanding and intelligence, thoughts and personal opinions. If you stare at the picture blankly, no words will come to mind. However, if you really study the picture, you could create a whole story or scenario in your mind. </w:t>
      </w:r>
      <w:r w:rsidR="00D97AEF" w:rsidRPr="00C25414">
        <w:rPr>
          <w:rFonts w:eastAsia="Times New Roman" w:cs="Times New Roman"/>
          <w:iCs/>
          <w:color w:val="111111"/>
          <w:sz w:val="22"/>
          <w:szCs w:val="22"/>
        </w:rPr>
        <w:t xml:space="preserve">Symbolism within the fashion industry can be subtle or obvious depending on the </w:t>
      </w:r>
      <w:r w:rsidR="007C3086" w:rsidRPr="00C25414">
        <w:rPr>
          <w:rFonts w:eastAsia="Times New Roman" w:cs="Times New Roman"/>
          <w:iCs/>
          <w:color w:val="111111"/>
          <w:sz w:val="22"/>
          <w:szCs w:val="22"/>
        </w:rPr>
        <w:t>consumers’</w:t>
      </w:r>
      <w:r w:rsidR="00D97AEF" w:rsidRPr="00C25414">
        <w:rPr>
          <w:rFonts w:eastAsia="Times New Roman" w:cs="Times New Roman"/>
          <w:iCs/>
          <w:color w:val="111111"/>
          <w:sz w:val="22"/>
          <w:szCs w:val="22"/>
        </w:rPr>
        <w:t xml:space="preserve"> knowledge. A consumer could buy a ga</w:t>
      </w:r>
      <w:r w:rsidR="002466F4" w:rsidRPr="00C25414">
        <w:rPr>
          <w:rFonts w:eastAsia="Times New Roman" w:cs="Times New Roman"/>
          <w:iCs/>
          <w:color w:val="111111"/>
          <w:sz w:val="22"/>
          <w:szCs w:val="22"/>
        </w:rPr>
        <w:t xml:space="preserve">rment without understanding what it is actually representing. </w:t>
      </w:r>
    </w:p>
    <w:p w14:paraId="3A32406B" w14:textId="77777777" w:rsidR="002C3620" w:rsidRPr="00C25414" w:rsidRDefault="002C3620" w:rsidP="001179EA">
      <w:pPr>
        <w:rPr>
          <w:rFonts w:eastAsia="Times New Roman" w:cs="Times New Roman"/>
          <w:iCs/>
          <w:color w:val="111111"/>
          <w:sz w:val="22"/>
          <w:szCs w:val="22"/>
        </w:rPr>
      </w:pPr>
    </w:p>
    <w:p w14:paraId="4ABB4E24" w14:textId="2AC57952" w:rsidR="001179EA" w:rsidRPr="00C25414" w:rsidRDefault="001179EA" w:rsidP="001179EA">
      <w:pPr>
        <w:rPr>
          <w:rFonts w:eastAsia="Times New Roman" w:cs="Times New Roman"/>
          <w:iCs/>
          <w:color w:val="111111"/>
          <w:sz w:val="22"/>
          <w:szCs w:val="22"/>
        </w:rPr>
      </w:pPr>
      <w:r w:rsidRPr="00C25414">
        <w:rPr>
          <w:rFonts w:eastAsia="Times New Roman" w:cs="Times New Roman"/>
          <w:iCs/>
          <w:color w:val="111111"/>
          <w:sz w:val="22"/>
          <w:szCs w:val="22"/>
        </w:rPr>
        <w:t>Although I had an idea of the type of question I wanted to answer for my dissertation, this research has helped me to shape the question in context and relevance for my di</w:t>
      </w:r>
      <w:r w:rsidR="002C3620" w:rsidRPr="00C25414">
        <w:rPr>
          <w:rFonts w:eastAsia="Times New Roman" w:cs="Times New Roman"/>
          <w:iCs/>
          <w:color w:val="111111"/>
          <w:sz w:val="22"/>
          <w:szCs w:val="22"/>
        </w:rPr>
        <w:t xml:space="preserve">ssertation. I </w:t>
      </w:r>
      <w:r w:rsidR="00C25414">
        <w:rPr>
          <w:rFonts w:eastAsia="Times New Roman" w:cs="Times New Roman"/>
          <w:iCs/>
          <w:color w:val="111111"/>
          <w:sz w:val="22"/>
          <w:szCs w:val="22"/>
        </w:rPr>
        <w:t xml:space="preserve">now </w:t>
      </w:r>
      <w:r w:rsidR="002C3620" w:rsidRPr="00C25414">
        <w:rPr>
          <w:rFonts w:eastAsia="Times New Roman" w:cs="Times New Roman"/>
          <w:iCs/>
          <w:color w:val="111111"/>
          <w:sz w:val="22"/>
          <w:szCs w:val="22"/>
        </w:rPr>
        <w:t>know that t</w:t>
      </w:r>
      <w:r w:rsidRPr="00C25414">
        <w:rPr>
          <w:rFonts w:eastAsia="Times New Roman" w:cs="Times New Roman"/>
          <w:iCs/>
          <w:color w:val="111111"/>
          <w:sz w:val="22"/>
          <w:szCs w:val="22"/>
        </w:rPr>
        <w:t xml:space="preserve">he question will </w:t>
      </w:r>
      <w:r w:rsidR="002C3620" w:rsidRPr="00C25414">
        <w:rPr>
          <w:rFonts w:eastAsia="Times New Roman" w:cs="Times New Roman"/>
          <w:iCs/>
          <w:color w:val="111111"/>
          <w:sz w:val="22"/>
          <w:szCs w:val="22"/>
        </w:rPr>
        <w:t xml:space="preserve">either </w:t>
      </w:r>
      <w:r w:rsidRPr="00C25414">
        <w:rPr>
          <w:rFonts w:eastAsia="Times New Roman" w:cs="Times New Roman"/>
          <w:iCs/>
          <w:color w:val="111111"/>
          <w:sz w:val="22"/>
          <w:szCs w:val="22"/>
        </w:rPr>
        <w:t>be:</w:t>
      </w:r>
    </w:p>
    <w:p w14:paraId="34DE2615" w14:textId="77777777" w:rsidR="002C3620" w:rsidRPr="00C25414" w:rsidRDefault="002C3620" w:rsidP="001179EA">
      <w:pPr>
        <w:rPr>
          <w:rFonts w:eastAsia="Times New Roman" w:cs="Times New Roman"/>
          <w:iCs/>
          <w:color w:val="111111"/>
          <w:sz w:val="22"/>
          <w:szCs w:val="22"/>
        </w:rPr>
      </w:pPr>
    </w:p>
    <w:p w14:paraId="0EB18D81" w14:textId="77777777" w:rsidR="001179EA" w:rsidRPr="00C25414" w:rsidRDefault="001179EA" w:rsidP="001179EA">
      <w:pPr>
        <w:rPr>
          <w:rFonts w:eastAsia="Times New Roman" w:cs="Times New Roman"/>
          <w:iCs/>
          <w:color w:val="111111"/>
          <w:sz w:val="22"/>
          <w:szCs w:val="22"/>
        </w:rPr>
      </w:pPr>
      <w:r w:rsidRPr="00C25414">
        <w:rPr>
          <w:rFonts w:eastAsia="Times New Roman" w:cs="Times New Roman"/>
          <w:iCs/>
          <w:color w:val="111111"/>
          <w:sz w:val="22"/>
          <w:szCs w:val="22"/>
        </w:rPr>
        <w:t>How are contemporary designers using symbolism to effect the way we buy fashion?</w:t>
      </w:r>
    </w:p>
    <w:p w14:paraId="2F8D5AF0" w14:textId="77777777" w:rsidR="00416D1B" w:rsidRPr="00C25414" w:rsidRDefault="00416D1B"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466C420E" w14:textId="6FA09606" w:rsidR="00BD1171" w:rsidRPr="00C25414" w:rsidRDefault="002C3620"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Or</w:t>
      </w:r>
    </w:p>
    <w:p w14:paraId="15ABBAE4" w14:textId="77777777" w:rsidR="002C3620" w:rsidRDefault="002C3620"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240141AC" w14:textId="27D829B9" w:rsidR="00C25414" w:rsidRDefault="00C25414"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Pr>
          <w:rFonts w:asciiTheme="minorHAnsi" w:eastAsia="Times New Roman" w:hAnsiTheme="minorHAnsi"/>
          <w:b w:val="0"/>
          <w:iCs/>
          <w:color w:val="111111"/>
          <w:sz w:val="22"/>
          <w:szCs w:val="22"/>
        </w:rPr>
        <w:t xml:space="preserve">How are contemporary designers having a positive impact on consumerism? </w:t>
      </w:r>
    </w:p>
    <w:p w14:paraId="5F4127F8" w14:textId="77777777" w:rsidR="00C25414" w:rsidRDefault="00C25414"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5DD1733" w14:textId="1D5C32A9" w:rsidR="00C25414" w:rsidRDefault="00C25414"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Pr>
          <w:rFonts w:asciiTheme="minorHAnsi" w:eastAsia="Times New Roman" w:hAnsiTheme="minorHAnsi"/>
          <w:b w:val="0"/>
          <w:iCs/>
          <w:color w:val="111111"/>
          <w:sz w:val="22"/>
          <w:szCs w:val="22"/>
        </w:rPr>
        <w:t xml:space="preserve">Or </w:t>
      </w:r>
    </w:p>
    <w:p w14:paraId="75104912" w14:textId="77777777" w:rsidR="00C25414" w:rsidRPr="00C25414" w:rsidRDefault="00C25414"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7EA84D86" w14:textId="07674EFD" w:rsidR="002C3620" w:rsidRPr="00C25414" w:rsidRDefault="002C3620"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How are contemporary designers effecting the way we buy fashion?</w:t>
      </w:r>
    </w:p>
    <w:p w14:paraId="19B31CDF" w14:textId="77777777" w:rsidR="002C3620" w:rsidRPr="00C25414" w:rsidRDefault="002C3620"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214DE753" w14:textId="77777777" w:rsidR="002C3620" w:rsidRPr="00C25414" w:rsidRDefault="002C3620"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44B02375" w14:textId="344D2435" w:rsidR="002C3620" w:rsidRPr="00C25414" w:rsidRDefault="002C3620"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r w:rsidRPr="00C25414">
        <w:rPr>
          <w:rFonts w:asciiTheme="minorHAnsi" w:eastAsia="Times New Roman" w:hAnsiTheme="minorHAnsi"/>
          <w:iCs/>
          <w:color w:val="111111"/>
          <w:sz w:val="22"/>
          <w:szCs w:val="22"/>
        </w:rPr>
        <w:t>Harvard Reference List</w:t>
      </w:r>
    </w:p>
    <w:p w14:paraId="0E72E3E4" w14:textId="77777777" w:rsidR="002C3620" w:rsidRPr="00C25414" w:rsidRDefault="002C3620"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p>
    <w:p w14:paraId="689D651D" w14:textId="793CE7B8" w:rsidR="002C3620" w:rsidRPr="00C25414" w:rsidRDefault="002C3620"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r w:rsidRPr="00C25414">
        <w:rPr>
          <w:rFonts w:asciiTheme="minorHAnsi" w:eastAsia="Times New Roman" w:hAnsiTheme="minorHAnsi"/>
          <w:iCs/>
          <w:color w:val="111111"/>
          <w:sz w:val="22"/>
          <w:szCs w:val="22"/>
        </w:rPr>
        <w:t>Books</w:t>
      </w:r>
    </w:p>
    <w:p w14:paraId="3B45D5C9" w14:textId="77777777" w:rsidR="006B5BA6" w:rsidRPr="00C25414" w:rsidRDefault="006B5BA6"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p>
    <w:p w14:paraId="1BC9B2D6" w14:textId="44D546C9" w:rsidR="00A87ADE" w:rsidRPr="00C25414" w:rsidRDefault="00CE6BC5"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roofErr w:type="spellStart"/>
      <w:r w:rsidRPr="00C25414">
        <w:rPr>
          <w:rFonts w:asciiTheme="minorHAnsi" w:eastAsia="Times New Roman" w:hAnsiTheme="minorHAnsi"/>
          <w:b w:val="0"/>
          <w:iCs/>
          <w:color w:val="111111"/>
          <w:sz w:val="22"/>
          <w:szCs w:val="22"/>
        </w:rPr>
        <w:t>Macnab</w:t>
      </w:r>
      <w:proofErr w:type="spellEnd"/>
      <w:r w:rsidRPr="00C25414">
        <w:rPr>
          <w:rFonts w:asciiTheme="minorHAnsi" w:eastAsia="Times New Roman" w:hAnsiTheme="minorHAnsi"/>
          <w:b w:val="0"/>
          <w:iCs/>
          <w:color w:val="111111"/>
          <w:sz w:val="22"/>
          <w:szCs w:val="22"/>
        </w:rPr>
        <w:t xml:space="preserve">, M., 2008. </w:t>
      </w:r>
      <w:r w:rsidRPr="00C25414">
        <w:rPr>
          <w:rFonts w:asciiTheme="minorHAnsi" w:eastAsia="Times New Roman" w:hAnsiTheme="minorHAnsi"/>
          <w:b w:val="0"/>
          <w:i/>
          <w:iCs/>
          <w:color w:val="111111"/>
          <w:sz w:val="22"/>
          <w:szCs w:val="22"/>
        </w:rPr>
        <w:t xml:space="preserve">Decoding Design: Understanding and Using Symbols in Visual Communication. </w:t>
      </w:r>
      <w:r w:rsidRPr="00C25414">
        <w:rPr>
          <w:rFonts w:asciiTheme="minorHAnsi" w:eastAsia="Times New Roman" w:hAnsiTheme="minorHAnsi"/>
          <w:b w:val="0"/>
          <w:iCs/>
          <w:color w:val="111111"/>
          <w:sz w:val="22"/>
          <w:szCs w:val="22"/>
        </w:rPr>
        <w:t>Mexico: HOW Books, pp. 2, 8, 124.</w:t>
      </w:r>
    </w:p>
    <w:p w14:paraId="7C9E308D" w14:textId="77777777" w:rsidR="00A610FD" w:rsidRPr="00C25414" w:rsidRDefault="00A610F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BB97B2B" w14:textId="557D77AE" w:rsidR="00A610FD" w:rsidRPr="00C25414" w:rsidRDefault="00A610F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Campbell, C., 2005. </w:t>
      </w:r>
      <w:r w:rsidRPr="00C25414">
        <w:rPr>
          <w:rFonts w:asciiTheme="minorHAnsi" w:eastAsia="Times New Roman" w:hAnsiTheme="minorHAnsi"/>
          <w:b w:val="0"/>
          <w:i/>
          <w:iCs/>
          <w:color w:val="111111"/>
          <w:sz w:val="22"/>
          <w:szCs w:val="22"/>
        </w:rPr>
        <w:t xml:space="preserve">The Romantic Ethic and the Spirit of Modern Consumerism. </w:t>
      </w:r>
      <w:r w:rsidRPr="00C25414">
        <w:rPr>
          <w:rFonts w:asciiTheme="minorHAnsi" w:eastAsia="Times New Roman" w:hAnsiTheme="minorHAnsi"/>
          <w:b w:val="0"/>
          <w:iCs/>
          <w:color w:val="111111"/>
          <w:sz w:val="22"/>
          <w:szCs w:val="22"/>
        </w:rPr>
        <w:t xml:space="preserve">Great Britain: Writers Print Shop, pp. 20-24, 153, 232, 261. </w:t>
      </w:r>
    </w:p>
    <w:p w14:paraId="3DC54F3C" w14:textId="77777777" w:rsidR="00A610FD" w:rsidRPr="00C25414" w:rsidRDefault="00A610F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4965219B" w14:textId="40C3B9FD" w:rsidR="00A610FD" w:rsidRPr="00C25414" w:rsidRDefault="00A610F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Chapman, J., 2015. </w:t>
      </w:r>
      <w:r w:rsidRPr="00C25414">
        <w:rPr>
          <w:rFonts w:asciiTheme="minorHAnsi" w:eastAsia="Times New Roman" w:hAnsiTheme="minorHAnsi"/>
          <w:b w:val="0"/>
          <w:i/>
          <w:iCs/>
          <w:color w:val="111111"/>
          <w:sz w:val="22"/>
          <w:szCs w:val="22"/>
        </w:rPr>
        <w:t>Emotionally Durable Design: Objects, Experiences and Empathy.</w:t>
      </w:r>
      <w:r w:rsidRPr="00C25414">
        <w:rPr>
          <w:rFonts w:asciiTheme="minorHAnsi" w:eastAsia="Times New Roman" w:hAnsiTheme="minorHAnsi"/>
          <w:b w:val="0"/>
          <w:iCs/>
          <w:color w:val="111111"/>
          <w:sz w:val="22"/>
          <w:szCs w:val="22"/>
        </w:rPr>
        <w:t xml:space="preserve"> Great Britain: Routledge, pp. 10, 43, 57, 66, 118. </w:t>
      </w:r>
    </w:p>
    <w:p w14:paraId="2FC2EA37" w14:textId="77777777" w:rsidR="00A610FD" w:rsidRPr="00C25414" w:rsidRDefault="00A610F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3A00882" w14:textId="6F86F7BF" w:rsidR="00A610FD" w:rsidRPr="00C25414" w:rsidRDefault="00A610F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roofErr w:type="spellStart"/>
      <w:r w:rsidRPr="00C25414">
        <w:rPr>
          <w:rFonts w:asciiTheme="minorHAnsi" w:eastAsia="Times New Roman" w:hAnsiTheme="minorHAnsi"/>
          <w:b w:val="0"/>
          <w:iCs/>
          <w:color w:val="111111"/>
          <w:sz w:val="22"/>
          <w:szCs w:val="22"/>
        </w:rPr>
        <w:t>Gardetti</w:t>
      </w:r>
      <w:proofErr w:type="spellEnd"/>
      <w:r w:rsidRPr="00C25414">
        <w:rPr>
          <w:rFonts w:asciiTheme="minorHAnsi" w:eastAsia="Times New Roman" w:hAnsiTheme="minorHAnsi"/>
          <w:b w:val="0"/>
          <w:iCs/>
          <w:color w:val="111111"/>
          <w:sz w:val="22"/>
          <w:szCs w:val="22"/>
        </w:rPr>
        <w:t xml:space="preserve">, A, M., 2015. </w:t>
      </w:r>
      <w:r w:rsidRPr="00C25414">
        <w:rPr>
          <w:rFonts w:asciiTheme="minorHAnsi" w:eastAsia="Times New Roman" w:hAnsiTheme="minorHAnsi"/>
          <w:b w:val="0"/>
          <w:i/>
          <w:iCs/>
          <w:color w:val="111111"/>
          <w:sz w:val="22"/>
          <w:szCs w:val="22"/>
        </w:rPr>
        <w:t>Handbook of Sustainable Luxury Textiles and Fashion, Volume 2.</w:t>
      </w:r>
      <w:r w:rsidRPr="00C25414">
        <w:rPr>
          <w:rFonts w:asciiTheme="minorHAnsi" w:eastAsia="Times New Roman" w:hAnsiTheme="minorHAnsi"/>
          <w:b w:val="0"/>
          <w:iCs/>
          <w:color w:val="111111"/>
          <w:sz w:val="22"/>
          <w:szCs w:val="22"/>
        </w:rPr>
        <w:t xml:space="preserve"> </w:t>
      </w:r>
      <w:r w:rsidR="00D04157" w:rsidRPr="00C25414">
        <w:rPr>
          <w:rFonts w:asciiTheme="minorHAnsi" w:eastAsia="Times New Roman" w:hAnsiTheme="minorHAnsi"/>
          <w:b w:val="0"/>
          <w:iCs/>
          <w:color w:val="111111"/>
          <w:sz w:val="22"/>
          <w:szCs w:val="22"/>
        </w:rPr>
        <w:t>New York City: Springer, pp. 45, 76, 122, 125.</w:t>
      </w:r>
    </w:p>
    <w:p w14:paraId="6CA420B0" w14:textId="77777777" w:rsidR="00D04157" w:rsidRPr="00C25414" w:rsidRDefault="00D0415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27DB4550" w14:textId="16BA6FE7" w:rsidR="00D04157" w:rsidRPr="00C25414" w:rsidRDefault="00D0415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Kidd, A., and Nicholls, D., 1999. </w:t>
      </w:r>
      <w:r w:rsidRPr="00C25414">
        <w:rPr>
          <w:rFonts w:asciiTheme="minorHAnsi" w:eastAsia="Times New Roman" w:hAnsiTheme="minorHAnsi"/>
          <w:b w:val="0"/>
          <w:i/>
          <w:iCs/>
          <w:color w:val="111111"/>
          <w:sz w:val="22"/>
          <w:szCs w:val="22"/>
        </w:rPr>
        <w:t xml:space="preserve">Gender, Civic Culture and Consumerism: Middle Class Identity in Britain, 1800-1940. </w:t>
      </w:r>
      <w:r w:rsidRPr="00C25414">
        <w:rPr>
          <w:rFonts w:asciiTheme="minorHAnsi" w:eastAsia="Times New Roman" w:hAnsiTheme="minorHAnsi"/>
          <w:b w:val="0"/>
          <w:iCs/>
          <w:color w:val="111111"/>
          <w:sz w:val="22"/>
          <w:szCs w:val="22"/>
        </w:rPr>
        <w:t xml:space="preserve">Great Britain: Manchester University Press, pp. 65, 93, 99, 186-190. </w:t>
      </w:r>
    </w:p>
    <w:p w14:paraId="3BA67EA6" w14:textId="5C84EEFD" w:rsidR="00D04157" w:rsidRPr="00C25414" w:rsidRDefault="00AA2FA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Fletcher, K.,</w:t>
      </w:r>
      <w:r w:rsidR="00D04157" w:rsidRPr="00C25414">
        <w:rPr>
          <w:rFonts w:asciiTheme="minorHAnsi" w:eastAsia="Times New Roman" w:hAnsiTheme="minorHAnsi"/>
          <w:b w:val="0"/>
          <w:iCs/>
          <w:color w:val="111111"/>
          <w:sz w:val="22"/>
          <w:szCs w:val="22"/>
        </w:rPr>
        <w:t xml:space="preserve"> 2016. </w:t>
      </w:r>
      <w:r w:rsidR="00D04157" w:rsidRPr="00C25414">
        <w:rPr>
          <w:rFonts w:asciiTheme="minorHAnsi" w:eastAsia="Times New Roman" w:hAnsiTheme="minorHAnsi"/>
          <w:b w:val="0"/>
          <w:i/>
          <w:iCs/>
          <w:color w:val="111111"/>
          <w:sz w:val="22"/>
          <w:szCs w:val="22"/>
        </w:rPr>
        <w:t xml:space="preserve">Craft of Use: Post-Growth Fashion. </w:t>
      </w:r>
      <w:r w:rsidR="00D04157" w:rsidRPr="00C25414">
        <w:rPr>
          <w:rFonts w:asciiTheme="minorHAnsi" w:eastAsia="Times New Roman" w:hAnsiTheme="minorHAnsi"/>
          <w:b w:val="0"/>
          <w:iCs/>
          <w:color w:val="111111"/>
          <w:sz w:val="22"/>
          <w:szCs w:val="22"/>
        </w:rPr>
        <w:t xml:space="preserve">Great Britain: Routledge, pp. 3-7, 49-53. </w:t>
      </w:r>
    </w:p>
    <w:p w14:paraId="0424E6E4" w14:textId="77777777" w:rsidR="00D04157" w:rsidRPr="00C25414" w:rsidRDefault="00D0415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A26D7B2" w14:textId="0C2BB9EA" w:rsidR="00D04157" w:rsidRPr="00C25414" w:rsidRDefault="00AA2FA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Cline, L, E., 2012</w:t>
      </w:r>
      <w:r w:rsidRPr="00C25414">
        <w:rPr>
          <w:rFonts w:asciiTheme="minorHAnsi" w:eastAsia="Times New Roman" w:hAnsiTheme="minorHAnsi"/>
          <w:b w:val="0"/>
          <w:i/>
          <w:iCs/>
          <w:color w:val="111111"/>
          <w:sz w:val="22"/>
          <w:szCs w:val="22"/>
        </w:rPr>
        <w:t xml:space="preserve">. Overdressed: The Shockingly High Cost of Cheap Fashion. </w:t>
      </w:r>
      <w:r w:rsidRPr="00C25414">
        <w:rPr>
          <w:rFonts w:asciiTheme="minorHAnsi" w:eastAsia="Times New Roman" w:hAnsiTheme="minorHAnsi"/>
          <w:b w:val="0"/>
          <w:iCs/>
          <w:color w:val="111111"/>
          <w:sz w:val="22"/>
          <w:szCs w:val="22"/>
        </w:rPr>
        <w:t xml:space="preserve">New York City: Penguin, pp. 14-19, 53, 68. </w:t>
      </w:r>
    </w:p>
    <w:p w14:paraId="7029BC5A" w14:textId="77777777" w:rsidR="00AA2FA7" w:rsidRPr="00C25414" w:rsidRDefault="00AA2FA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04880B2C" w14:textId="144FA46D" w:rsidR="00AA2FA7" w:rsidRPr="00C25414" w:rsidRDefault="00AA2FA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roofErr w:type="spellStart"/>
      <w:r w:rsidRPr="00C25414">
        <w:rPr>
          <w:rFonts w:asciiTheme="minorHAnsi" w:eastAsia="Times New Roman" w:hAnsiTheme="minorHAnsi"/>
          <w:b w:val="0"/>
          <w:iCs/>
          <w:color w:val="111111"/>
          <w:sz w:val="22"/>
          <w:szCs w:val="22"/>
        </w:rPr>
        <w:t>Etkins</w:t>
      </w:r>
      <w:proofErr w:type="spellEnd"/>
      <w:r w:rsidRPr="00C25414">
        <w:rPr>
          <w:rFonts w:asciiTheme="minorHAnsi" w:eastAsia="Times New Roman" w:hAnsiTheme="minorHAnsi"/>
          <w:b w:val="0"/>
          <w:iCs/>
          <w:color w:val="111111"/>
          <w:sz w:val="22"/>
          <w:szCs w:val="22"/>
        </w:rPr>
        <w:t xml:space="preserve">, P., 1989. </w:t>
      </w:r>
      <w:r w:rsidRPr="00C25414">
        <w:rPr>
          <w:rFonts w:asciiTheme="minorHAnsi" w:eastAsia="Times New Roman" w:hAnsiTheme="minorHAnsi"/>
          <w:b w:val="0"/>
          <w:i/>
          <w:iCs/>
          <w:color w:val="111111"/>
          <w:sz w:val="22"/>
          <w:szCs w:val="22"/>
        </w:rPr>
        <w:t xml:space="preserve">Sustainable Consumerism: A New Consumerism: Theoretical Basis and Practical Applications. </w:t>
      </w:r>
      <w:r w:rsidRPr="00C25414">
        <w:rPr>
          <w:rFonts w:asciiTheme="minorHAnsi" w:eastAsia="Times New Roman" w:hAnsiTheme="minorHAnsi"/>
          <w:b w:val="0"/>
          <w:iCs/>
          <w:color w:val="111111"/>
          <w:sz w:val="22"/>
          <w:szCs w:val="22"/>
        </w:rPr>
        <w:t xml:space="preserve">Great Britain: New Economics Foundation, pp. 11-15. </w:t>
      </w:r>
    </w:p>
    <w:p w14:paraId="79718D88" w14:textId="77777777" w:rsidR="00AA2FA7" w:rsidRPr="00C25414" w:rsidRDefault="00AA2FA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4E63B38D" w14:textId="193DB482" w:rsidR="00AA2FA7" w:rsidRPr="00C25414" w:rsidRDefault="00AA2FA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roofErr w:type="spellStart"/>
      <w:r w:rsidRPr="00C25414">
        <w:rPr>
          <w:rFonts w:asciiTheme="minorHAnsi" w:eastAsia="Times New Roman" w:hAnsiTheme="minorHAnsi"/>
          <w:b w:val="0"/>
          <w:iCs/>
          <w:color w:val="111111"/>
          <w:sz w:val="22"/>
          <w:szCs w:val="22"/>
        </w:rPr>
        <w:t>Mansvelt</w:t>
      </w:r>
      <w:proofErr w:type="spellEnd"/>
      <w:r w:rsidRPr="00C25414">
        <w:rPr>
          <w:rFonts w:asciiTheme="minorHAnsi" w:eastAsia="Times New Roman" w:hAnsiTheme="minorHAnsi"/>
          <w:b w:val="0"/>
          <w:iCs/>
          <w:color w:val="111111"/>
          <w:sz w:val="22"/>
          <w:szCs w:val="22"/>
        </w:rPr>
        <w:t xml:space="preserve">, J., 2011. </w:t>
      </w:r>
      <w:r w:rsidRPr="00C25414">
        <w:rPr>
          <w:rFonts w:asciiTheme="minorHAnsi" w:eastAsia="Times New Roman" w:hAnsiTheme="minorHAnsi"/>
          <w:b w:val="0"/>
          <w:i/>
          <w:iCs/>
          <w:color w:val="111111"/>
          <w:sz w:val="22"/>
          <w:szCs w:val="22"/>
        </w:rPr>
        <w:t xml:space="preserve">Green Consumerism: An A-to-Z Guide. </w:t>
      </w:r>
      <w:r w:rsidRPr="00C25414">
        <w:rPr>
          <w:rFonts w:asciiTheme="minorHAnsi" w:eastAsia="Times New Roman" w:hAnsiTheme="minorHAnsi"/>
          <w:b w:val="0"/>
          <w:iCs/>
          <w:color w:val="111111"/>
          <w:sz w:val="22"/>
          <w:szCs w:val="22"/>
        </w:rPr>
        <w:t xml:space="preserve">California: SAGE, pp. 142-143, 319. </w:t>
      </w:r>
    </w:p>
    <w:p w14:paraId="107951A4" w14:textId="77777777" w:rsidR="00AA2FA7" w:rsidRPr="00C25414" w:rsidRDefault="00AA2FA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F428DFB" w14:textId="5CE9937F" w:rsidR="00AA2FA7" w:rsidRPr="00C25414" w:rsidRDefault="00AA2FA7"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Singh, A., 2013. </w:t>
      </w:r>
      <w:r w:rsidRPr="00C25414">
        <w:rPr>
          <w:rFonts w:asciiTheme="minorHAnsi" w:eastAsia="Times New Roman" w:hAnsiTheme="minorHAnsi"/>
          <w:b w:val="0"/>
          <w:i/>
          <w:iCs/>
          <w:color w:val="111111"/>
          <w:sz w:val="22"/>
          <w:szCs w:val="22"/>
        </w:rPr>
        <w:t xml:space="preserve">Managing Emotion in Design Innovation. </w:t>
      </w:r>
      <w:r w:rsidR="0033048F" w:rsidRPr="00C25414">
        <w:rPr>
          <w:rFonts w:asciiTheme="minorHAnsi" w:eastAsia="Times New Roman" w:hAnsiTheme="minorHAnsi"/>
          <w:b w:val="0"/>
          <w:iCs/>
          <w:color w:val="111111"/>
          <w:sz w:val="22"/>
          <w:szCs w:val="22"/>
        </w:rPr>
        <w:t>United States: CRC Press, pp. 45-50.</w:t>
      </w:r>
    </w:p>
    <w:p w14:paraId="61C1A526" w14:textId="77777777" w:rsidR="0033048F" w:rsidRPr="00C25414" w:rsidRDefault="0033048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07CC502C" w14:textId="65DF1503" w:rsidR="0033048F" w:rsidRPr="00C25414" w:rsidRDefault="0033048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roofErr w:type="spellStart"/>
      <w:r w:rsidRPr="00C25414">
        <w:rPr>
          <w:rFonts w:asciiTheme="minorHAnsi" w:eastAsia="Times New Roman" w:hAnsiTheme="minorHAnsi"/>
          <w:b w:val="0"/>
          <w:iCs/>
          <w:color w:val="111111"/>
          <w:sz w:val="22"/>
          <w:szCs w:val="22"/>
        </w:rPr>
        <w:t>Gwilt</w:t>
      </w:r>
      <w:proofErr w:type="spellEnd"/>
      <w:r w:rsidRPr="00C25414">
        <w:rPr>
          <w:rFonts w:asciiTheme="minorHAnsi" w:eastAsia="Times New Roman" w:hAnsiTheme="minorHAnsi"/>
          <w:b w:val="0"/>
          <w:iCs/>
          <w:color w:val="111111"/>
          <w:sz w:val="22"/>
          <w:szCs w:val="22"/>
        </w:rPr>
        <w:t xml:space="preserve">, A., 2014. </w:t>
      </w:r>
      <w:r w:rsidRPr="00C25414">
        <w:rPr>
          <w:rFonts w:asciiTheme="minorHAnsi" w:eastAsia="Times New Roman" w:hAnsiTheme="minorHAnsi"/>
          <w:b w:val="0"/>
          <w:i/>
          <w:iCs/>
          <w:color w:val="111111"/>
          <w:sz w:val="22"/>
          <w:szCs w:val="22"/>
        </w:rPr>
        <w:t xml:space="preserve">Fashion Design for Living. </w:t>
      </w:r>
      <w:r w:rsidRPr="00C25414">
        <w:rPr>
          <w:rFonts w:asciiTheme="minorHAnsi" w:eastAsia="Times New Roman" w:hAnsiTheme="minorHAnsi"/>
          <w:b w:val="0"/>
          <w:iCs/>
          <w:color w:val="111111"/>
          <w:sz w:val="22"/>
          <w:szCs w:val="22"/>
        </w:rPr>
        <w:t>Great Britain: Routledge, pp. 141</w:t>
      </w:r>
      <w:r w:rsidR="006B5BA6" w:rsidRPr="00C25414">
        <w:rPr>
          <w:rFonts w:asciiTheme="minorHAnsi" w:eastAsia="Times New Roman" w:hAnsiTheme="minorHAnsi"/>
          <w:b w:val="0"/>
          <w:iCs/>
          <w:color w:val="111111"/>
          <w:sz w:val="22"/>
          <w:szCs w:val="22"/>
        </w:rPr>
        <w:t>-142</w:t>
      </w:r>
      <w:r w:rsidRPr="00C25414">
        <w:rPr>
          <w:rFonts w:asciiTheme="minorHAnsi" w:eastAsia="Times New Roman" w:hAnsiTheme="minorHAnsi"/>
          <w:b w:val="0"/>
          <w:iCs/>
          <w:color w:val="111111"/>
          <w:sz w:val="22"/>
          <w:szCs w:val="22"/>
        </w:rPr>
        <w:t xml:space="preserve">. </w:t>
      </w:r>
    </w:p>
    <w:p w14:paraId="38093C39" w14:textId="77777777" w:rsidR="0033048F" w:rsidRPr="00C25414" w:rsidRDefault="0033048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33BB577D" w14:textId="030E1F46" w:rsidR="0033048F" w:rsidRPr="00C25414" w:rsidRDefault="0033048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Atwood, R., 2016. </w:t>
      </w:r>
      <w:r w:rsidRPr="00C25414">
        <w:rPr>
          <w:rFonts w:asciiTheme="minorHAnsi" w:eastAsia="Times New Roman" w:hAnsiTheme="minorHAnsi"/>
          <w:b w:val="0"/>
          <w:i/>
          <w:iCs/>
          <w:color w:val="111111"/>
          <w:sz w:val="22"/>
          <w:szCs w:val="22"/>
        </w:rPr>
        <w:t xml:space="preserve"> Living with Pattern: Color, Texture, and Print at Home.</w:t>
      </w:r>
      <w:r w:rsidRPr="00C25414">
        <w:rPr>
          <w:rFonts w:asciiTheme="minorHAnsi" w:eastAsia="Times New Roman" w:hAnsiTheme="minorHAnsi"/>
          <w:b w:val="0"/>
          <w:iCs/>
          <w:color w:val="111111"/>
          <w:sz w:val="22"/>
          <w:szCs w:val="22"/>
        </w:rPr>
        <w:t xml:space="preserve"> New York City: Potter/Ten Speed/Harmony/Rodale, pp. 93, 113. </w:t>
      </w:r>
    </w:p>
    <w:p w14:paraId="4FD25F4D" w14:textId="77777777" w:rsidR="0033048F" w:rsidRPr="00C25414" w:rsidRDefault="0033048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49EE085" w14:textId="34A4303A" w:rsidR="0033048F" w:rsidRPr="00C25414" w:rsidRDefault="0033048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roofErr w:type="spellStart"/>
      <w:r w:rsidRPr="00C25414">
        <w:rPr>
          <w:rFonts w:asciiTheme="minorHAnsi" w:eastAsia="Times New Roman" w:hAnsiTheme="minorHAnsi"/>
          <w:b w:val="0"/>
          <w:iCs/>
          <w:color w:val="111111"/>
          <w:sz w:val="22"/>
          <w:szCs w:val="22"/>
        </w:rPr>
        <w:t>Planalp</w:t>
      </w:r>
      <w:proofErr w:type="spellEnd"/>
      <w:r w:rsidRPr="00C25414">
        <w:rPr>
          <w:rFonts w:asciiTheme="minorHAnsi" w:eastAsia="Times New Roman" w:hAnsiTheme="minorHAnsi"/>
          <w:b w:val="0"/>
          <w:iCs/>
          <w:color w:val="111111"/>
          <w:sz w:val="22"/>
          <w:szCs w:val="22"/>
        </w:rPr>
        <w:t xml:space="preserve">, S., 1999. </w:t>
      </w:r>
      <w:r w:rsidRPr="00C25414">
        <w:rPr>
          <w:rFonts w:asciiTheme="minorHAnsi" w:eastAsia="Times New Roman" w:hAnsiTheme="minorHAnsi"/>
          <w:b w:val="0"/>
          <w:i/>
          <w:iCs/>
          <w:color w:val="111111"/>
          <w:sz w:val="22"/>
          <w:szCs w:val="22"/>
        </w:rPr>
        <w:t>Communicating Emotion: Social, Moral, and Cultural Processes.</w:t>
      </w:r>
      <w:r w:rsidRPr="00C25414">
        <w:rPr>
          <w:rFonts w:asciiTheme="minorHAnsi" w:eastAsia="Times New Roman" w:hAnsiTheme="minorHAnsi"/>
          <w:b w:val="0"/>
          <w:iCs/>
          <w:color w:val="111111"/>
          <w:sz w:val="22"/>
          <w:szCs w:val="22"/>
        </w:rPr>
        <w:t xml:space="preserve"> Great Britain: Cambridge University Press, pp. </w:t>
      </w:r>
      <w:r w:rsidR="00A57E5F" w:rsidRPr="00C25414">
        <w:rPr>
          <w:rFonts w:asciiTheme="minorHAnsi" w:eastAsia="Times New Roman" w:hAnsiTheme="minorHAnsi"/>
          <w:b w:val="0"/>
          <w:iCs/>
          <w:color w:val="111111"/>
          <w:sz w:val="22"/>
          <w:szCs w:val="22"/>
        </w:rPr>
        <w:t xml:space="preserve">33, 41-44, 70, 72, 125, 196. </w:t>
      </w:r>
    </w:p>
    <w:p w14:paraId="5983E990" w14:textId="77777777" w:rsidR="00A57E5F" w:rsidRPr="00C25414" w:rsidRDefault="00A57E5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19DADEAA" w14:textId="47BF0182" w:rsidR="00A57E5F" w:rsidRPr="00C25414" w:rsidRDefault="00A57E5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roofErr w:type="spellStart"/>
      <w:r w:rsidRPr="00C25414">
        <w:rPr>
          <w:rFonts w:asciiTheme="minorHAnsi" w:eastAsia="Times New Roman" w:hAnsiTheme="minorHAnsi"/>
          <w:b w:val="0"/>
          <w:iCs/>
          <w:color w:val="111111"/>
          <w:sz w:val="22"/>
          <w:szCs w:val="22"/>
        </w:rPr>
        <w:t>Dael</w:t>
      </w:r>
      <w:proofErr w:type="spellEnd"/>
      <w:r w:rsidRPr="00C25414">
        <w:rPr>
          <w:rFonts w:asciiTheme="minorHAnsi" w:eastAsia="Times New Roman" w:hAnsiTheme="minorHAnsi"/>
          <w:b w:val="0"/>
          <w:iCs/>
          <w:color w:val="111111"/>
          <w:sz w:val="22"/>
          <w:szCs w:val="22"/>
        </w:rPr>
        <w:t xml:space="preserve">, N., </w:t>
      </w:r>
      <w:proofErr w:type="spellStart"/>
      <w:r w:rsidRPr="00C25414">
        <w:rPr>
          <w:rFonts w:asciiTheme="minorHAnsi" w:eastAsia="Times New Roman" w:hAnsiTheme="minorHAnsi"/>
          <w:b w:val="0"/>
          <w:iCs/>
          <w:color w:val="111111"/>
          <w:sz w:val="22"/>
          <w:szCs w:val="22"/>
        </w:rPr>
        <w:t>Perseguers</w:t>
      </w:r>
      <w:proofErr w:type="spellEnd"/>
      <w:r w:rsidRPr="00C25414">
        <w:rPr>
          <w:rFonts w:asciiTheme="minorHAnsi" w:eastAsia="Times New Roman" w:hAnsiTheme="minorHAnsi"/>
          <w:b w:val="0"/>
          <w:iCs/>
          <w:color w:val="111111"/>
          <w:sz w:val="22"/>
          <w:szCs w:val="22"/>
        </w:rPr>
        <w:t xml:space="preserve">, M., </w:t>
      </w:r>
      <w:proofErr w:type="spellStart"/>
      <w:r w:rsidRPr="00C25414">
        <w:rPr>
          <w:rFonts w:asciiTheme="minorHAnsi" w:eastAsia="Times New Roman" w:hAnsiTheme="minorHAnsi"/>
          <w:b w:val="0"/>
          <w:iCs/>
          <w:color w:val="111111"/>
          <w:sz w:val="22"/>
          <w:szCs w:val="22"/>
        </w:rPr>
        <w:t>Marchand</w:t>
      </w:r>
      <w:proofErr w:type="spellEnd"/>
      <w:r w:rsidRPr="00C25414">
        <w:rPr>
          <w:rFonts w:asciiTheme="minorHAnsi" w:eastAsia="Times New Roman" w:hAnsiTheme="minorHAnsi"/>
          <w:b w:val="0"/>
          <w:iCs/>
          <w:color w:val="111111"/>
          <w:sz w:val="22"/>
          <w:szCs w:val="22"/>
        </w:rPr>
        <w:t xml:space="preserve">, C., </w:t>
      </w:r>
      <w:proofErr w:type="spellStart"/>
      <w:r w:rsidRPr="00C25414">
        <w:rPr>
          <w:rFonts w:asciiTheme="minorHAnsi" w:eastAsia="Times New Roman" w:hAnsiTheme="minorHAnsi"/>
          <w:b w:val="0"/>
          <w:iCs/>
          <w:color w:val="111111"/>
          <w:sz w:val="22"/>
          <w:szCs w:val="22"/>
        </w:rPr>
        <w:t>Antonietti</w:t>
      </w:r>
      <w:proofErr w:type="spellEnd"/>
      <w:r w:rsidRPr="00C25414">
        <w:rPr>
          <w:rFonts w:asciiTheme="minorHAnsi" w:eastAsia="Times New Roman" w:hAnsiTheme="minorHAnsi"/>
          <w:b w:val="0"/>
          <w:iCs/>
          <w:color w:val="111111"/>
          <w:sz w:val="22"/>
          <w:szCs w:val="22"/>
        </w:rPr>
        <w:t xml:space="preserve">, J., and Mohr, C., 2016. </w:t>
      </w:r>
      <w:r w:rsidRPr="00C25414">
        <w:rPr>
          <w:rFonts w:asciiTheme="minorHAnsi" w:eastAsia="Times New Roman" w:hAnsiTheme="minorHAnsi"/>
          <w:b w:val="0"/>
          <w:i/>
          <w:iCs/>
          <w:color w:val="111111"/>
          <w:sz w:val="22"/>
          <w:szCs w:val="22"/>
        </w:rPr>
        <w:t xml:space="preserve">Put on that </w:t>
      </w:r>
      <w:proofErr w:type="spellStart"/>
      <w:r w:rsidRPr="00C25414">
        <w:rPr>
          <w:rFonts w:asciiTheme="minorHAnsi" w:eastAsia="Times New Roman" w:hAnsiTheme="minorHAnsi"/>
          <w:b w:val="0"/>
          <w:i/>
          <w:iCs/>
          <w:color w:val="111111"/>
          <w:sz w:val="22"/>
          <w:szCs w:val="22"/>
        </w:rPr>
        <w:t>Colour</w:t>
      </w:r>
      <w:proofErr w:type="spellEnd"/>
      <w:r w:rsidRPr="00C25414">
        <w:rPr>
          <w:rFonts w:asciiTheme="minorHAnsi" w:eastAsia="Times New Roman" w:hAnsiTheme="minorHAnsi"/>
          <w:b w:val="0"/>
          <w:i/>
          <w:iCs/>
          <w:color w:val="111111"/>
          <w:sz w:val="22"/>
          <w:szCs w:val="22"/>
        </w:rPr>
        <w:t xml:space="preserve">, it Fits Your Emotion: </w:t>
      </w:r>
      <w:proofErr w:type="spellStart"/>
      <w:r w:rsidRPr="00C25414">
        <w:rPr>
          <w:rFonts w:asciiTheme="minorHAnsi" w:eastAsia="Times New Roman" w:hAnsiTheme="minorHAnsi"/>
          <w:b w:val="0"/>
          <w:i/>
          <w:iCs/>
          <w:color w:val="111111"/>
          <w:sz w:val="22"/>
          <w:szCs w:val="22"/>
        </w:rPr>
        <w:t>Colour</w:t>
      </w:r>
      <w:proofErr w:type="spellEnd"/>
      <w:r w:rsidRPr="00C25414">
        <w:rPr>
          <w:rFonts w:asciiTheme="minorHAnsi" w:eastAsia="Times New Roman" w:hAnsiTheme="minorHAnsi"/>
          <w:b w:val="0"/>
          <w:i/>
          <w:iCs/>
          <w:color w:val="111111"/>
          <w:sz w:val="22"/>
          <w:szCs w:val="22"/>
        </w:rPr>
        <w:t xml:space="preserve"> Appropriateness as a Function of Expressed Emotion. </w:t>
      </w:r>
      <w:r w:rsidRPr="00C25414">
        <w:rPr>
          <w:rFonts w:asciiTheme="minorHAnsi" w:eastAsia="Times New Roman" w:hAnsiTheme="minorHAnsi"/>
          <w:b w:val="0"/>
          <w:iCs/>
          <w:color w:val="111111"/>
          <w:sz w:val="22"/>
          <w:szCs w:val="22"/>
        </w:rPr>
        <w:t xml:space="preserve">Great Britain: Routledge, Taylor &amp; Francis, pp. 13-23. </w:t>
      </w:r>
    </w:p>
    <w:p w14:paraId="05A9BF2F" w14:textId="77777777" w:rsidR="00A57E5F" w:rsidRPr="00C25414" w:rsidRDefault="00A57E5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C181137" w14:textId="055D13C3" w:rsidR="00A57E5F" w:rsidRPr="00C25414" w:rsidRDefault="00A57E5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roofErr w:type="spellStart"/>
      <w:r w:rsidRPr="00C25414">
        <w:rPr>
          <w:rFonts w:asciiTheme="minorHAnsi" w:eastAsia="Times New Roman" w:hAnsiTheme="minorHAnsi"/>
          <w:b w:val="0"/>
          <w:iCs/>
          <w:color w:val="111111"/>
          <w:sz w:val="22"/>
          <w:szCs w:val="22"/>
        </w:rPr>
        <w:t>Ritberger</w:t>
      </w:r>
      <w:proofErr w:type="spellEnd"/>
      <w:r w:rsidRPr="00C25414">
        <w:rPr>
          <w:rFonts w:asciiTheme="minorHAnsi" w:eastAsia="Times New Roman" w:hAnsiTheme="minorHAnsi"/>
          <w:b w:val="0"/>
          <w:iCs/>
          <w:color w:val="111111"/>
          <w:sz w:val="22"/>
          <w:szCs w:val="22"/>
        </w:rPr>
        <w:t xml:space="preserve">, C., 2009. </w:t>
      </w:r>
      <w:r w:rsidRPr="00C25414">
        <w:rPr>
          <w:rFonts w:asciiTheme="minorHAnsi" w:eastAsia="Times New Roman" w:hAnsiTheme="minorHAnsi"/>
          <w:b w:val="0"/>
          <w:i/>
          <w:iCs/>
          <w:color w:val="111111"/>
          <w:sz w:val="22"/>
          <w:szCs w:val="22"/>
        </w:rPr>
        <w:t xml:space="preserve">What </w:t>
      </w:r>
      <w:proofErr w:type="spellStart"/>
      <w:r w:rsidRPr="00C25414">
        <w:rPr>
          <w:rFonts w:asciiTheme="minorHAnsi" w:eastAsia="Times New Roman" w:hAnsiTheme="minorHAnsi"/>
          <w:b w:val="0"/>
          <w:i/>
          <w:iCs/>
          <w:color w:val="111111"/>
          <w:sz w:val="22"/>
          <w:szCs w:val="22"/>
        </w:rPr>
        <w:t>Colour</w:t>
      </w:r>
      <w:proofErr w:type="spellEnd"/>
      <w:r w:rsidRPr="00C25414">
        <w:rPr>
          <w:rFonts w:asciiTheme="minorHAnsi" w:eastAsia="Times New Roman" w:hAnsiTheme="minorHAnsi"/>
          <w:b w:val="0"/>
          <w:i/>
          <w:iCs/>
          <w:color w:val="111111"/>
          <w:sz w:val="22"/>
          <w:szCs w:val="22"/>
        </w:rPr>
        <w:t xml:space="preserve"> Is Your Personality? </w:t>
      </w:r>
      <w:r w:rsidRPr="00C25414">
        <w:rPr>
          <w:rFonts w:asciiTheme="minorHAnsi" w:eastAsia="Times New Roman" w:hAnsiTheme="minorHAnsi"/>
          <w:b w:val="0"/>
          <w:iCs/>
          <w:color w:val="111111"/>
          <w:sz w:val="22"/>
          <w:szCs w:val="22"/>
        </w:rPr>
        <w:t xml:space="preserve">California: Hay House </w:t>
      </w:r>
      <w:proofErr w:type="spellStart"/>
      <w:r w:rsidRPr="00C25414">
        <w:rPr>
          <w:rFonts w:asciiTheme="minorHAnsi" w:eastAsia="Times New Roman" w:hAnsiTheme="minorHAnsi"/>
          <w:b w:val="0"/>
          <w:iCs/>
          <w:color w:val="111111"/>
          <w:sz w:val="22"/>
          <w:szCs w:val="22"/>
        </w:rPr>
        <w:t>Inc</w:t>
      </w:r>
      <w:proofErr w:type="spellEnd"/>
      <w:r w:rsidRPr="00C25414">
        <w:rPr>
          <w:rFonts w:asciiTheme="minorHAnsi" w:eastAsia="Times New Roman" w:hAnsiTheme="minorHAnsi"/>
          <w:b w:val="0"/>
          <w:iCs/>
          <w:color w:val="111111"/>
          <w:sz w:val="22"/>
          <w:szCs w:val="22"/>
        </w:rPr>
        <w:t xml:space="preserve">, pp. 26, 145. </w:t>
      </w:r>
    </w:p>
    <w:p w14:paraId="0127421C" w14:textId="77777777" w:rsidR="006B5BA6" w:rsidRPr="00C25414" w:rsidRDefault="006B5BA6"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A1FE797" w14:textId="50E38CF0" w:rsidR="006B5BA6" w:rsidRPr="00C25414" w:rsidRDefault="006B5BA6"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Lynch, A., and Strauss, M., 2007. </w:t>
      </w:r>
      <w:r w:rsidRPr="00C25414">
        <w:rPr>
          <w:rFonts w:asciiTheme="minorHAnsi" w:eastAsia="Times New Roman" w:hAnsiTheme="minorHAnsi"/>
          <w:b w:val="0"/>
          <w:i/>
          <w:iCs/>
          <w:color w:val="111111"/>
          <w:sz w:val="22"/>
          <w:szCs w:val="22"/>
        </w:rPr>
        <w:t xml:space="preserve">Changing Fashion: A Critical Introduction to Trend Analysis and Meaning. </w:t>
      </w:r>
      <w:r w:rsidRPr="00C25414">
        <w:rPr>
          <w:rFonts w:asciiTheme="minorHAnsi" w:eastAsia="Times New Roman" w:hAnsiTheme="minorHAnsi"/>
          <w:b w:val="0"/>
          <w:iCs/>
          <w:color w:val="111111"/>
          <w:sz w:val="22"/>
          <w:szCs w:val="22"/>
        </w:rPr>
        <w:t>London: Berg, pp. 34, 49-53, 67-68, 91.</w:t>
      </w:r>
    </w:p>
    <w:p w14:paraId="05C4259C" w14:textId="77777777" w:rsidR="006B5BA6" w:rsidRPr="00C25414" w:rsidRDefault="006B5BA6"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44A2C707" w14:textId="65254F74" w:rsidR="006B5BA6" w:rsidRPr="00C25414" w:rsidRDefault="006B5BA6"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Day, L., 2013. </w:t>
      </w:r>
      <w:r w:rsidRPr="00C25414">
        <w:rPr>
          <w:rFonts w:asciiTheme="minorHAnsi" w:eastAsia="Times New Roman" w:hAnsiTheme="minorHAnsi"/>
          <w:b w:val="0"/>
          <w:i/>
          <w:iCs/>
          <w:color w:val="111111"/>
          <w:sz w:val="22"/>
          <w:szCs w:val="22"/>
        </w:rPr>
        <w:t xml:space="preserve">Pattern Design. </w:t>
      </w:r>
      <w:r w:rsidRPr="00C25414">
        <w:rPr>
          <w:rFonts w:asciiTheme="minorHAnsi" w:eastAsia="Times New Roman" w:hAnsiTheme="minorHAnsi"/>
          <w:b w:val="0"/>
          <w:iCs/>
          <w:color w:val="111111"/>
          <w:sz w:val="22"/>
          <w:szCs w:val="22"/>
        </w:rPr>
        <w:t>San Francisco: Courier Corporation, pp. 16, 47, 83, 104, 124.</w:t>
      </w:r>
    </w:p>
    <w:p w14:paraId="2DBDCB19" w14:textId="77777777" w:rsidR="006B5BA6" w:rsidRPr="00C25414" w:rsidRDefault="006B5BA6"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365F905" w14:textId="2DAD2131" w:rsidR="006B5BA6" w:rsidRPr="00C25414" w:rsidRDefault="006B5BA6"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Bartholomew, J., and Rutherford, S., 2015. </w:t>
      </w:r>
      <w:r w:rsidRPr="00C25414">
        <w:rPr>
          <w:rFonts w:asciiTheme="minorHAnsi" w:eastAsia="Times New Roman" w:hAnsiTheme="minorHAnsi"/>
          <w:b w:val="0"/>
          <w:i/>
          <w:iCs/>
          <w:color w:val="111111"/>
          <w:sz w:val="22"/>
          <w:szCs w:val="22"/>
        </w:rPr>
        <w:t xml:space="preserve">The Design Student’s Handbook: Your Essential Guide to Course, Context and Career. </w:t>
      </w:r>
      <w:r w:rsidRPr="00C25414">
        <w:rPr>
          <w:rFonts w:asciiTheme="minorHAnsi" w:eastAsia="Times New Roman" w:hAnsiTheme="minorHAnsi"/>
          <w:b w:val="0"/>
          <w:iCs/>
          <w:color w:val="111111"/>
          <w:sz w:val="22"/>
          <w:szCs w:val="22"/>
        </w:rPr>
        <w:t xml:space="preserve">Great Britain: Routledge, pp. 11-19, 41-42. </w:t>
      </w:r>
    </w:p>
    <w:p w14:paraId="70C0C0B0" w14:textId="77777777" w:rsidR="006B5BA6" w:rsidRPr="00C25414" w:rsidRDefault="006B5BA6"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15414E14" w14:textId="77777777" w:rsidR="00A57E5F" w:rsidRPr="00C25414" w:rsidRDefault="00A57E5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ECBD6B0" w14:textId="77777777" w:rsidR="00A57E5F" w:rsidRPr="00C25414" w:rsidRDefault="00A57E5F"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3092640C" w14:textId="77777777" w:rsidR="002C3620" w:rsidRPr="00C25414" w:rsidRDefault="002C3620"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7B14F0E7" w14:textId="77777777" w:rsidR="002C3620" w:rsidRPr="00C25414" w:rsidRDefault="002C3620"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D6AD83C" w14:textId="36F65BA0" w:rsidR="002C3620" w:rsidRPr="00C25414" w:rsidRDefault="002C3620"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r w:rsidRPr="00C25414">
        <w:rPr>
          <w:rFonts w:asciiTheme="minorHAnsi" w:eastAsia="Times New Roman" w:hAnsiTheme="minorHAnsi"/>
          <w:iCs/>
          <w:color w:val="111111"/>
          <w:sz w:val="22"/>
          <w:szCs w:val="22"/>
        </w:rPr>
        <w:t>Websites</w:t>
      </w:r>
    </w:p>
    <w:p w14:paraId="63B29928" w14:textId="77777777" w:rsidR="001471FE" w:rsidRPr="00C25414" w:rsidRDefault="001471FE"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p>
    <w:p w14:paraId="55AA7ADB" w14:textId="41ADC57F" w:rsidR="001471FE" w:rsidRPr="00C25414" w:rsidRDefault="001471FE" w:rsidP="00875A00">
      <w:pPr>
        <w:pStyle w:val="Heading2"/>
        <w:shd w:val="clear" w:color="auto" w:fill="FFFFFF"/>
        <w:spacing w:before="0" w:beforeAutospacing="0" w:after="0" w:afterAutospacing="0"/>
        <w:rPr>
          <w:rFonts w:asciiTheme="minorHAnsi" w:eastAsia="Times New Roman" w:hAnsiTheme="minorHAnsi"/>
          <w:b w:val="0"/>
          <w:i/>
          <w:iCs/>
          <w:color w:val="111111"/>
          <w:sz w:val="22"/>
          <w:szCs w:val="22"/>
        </w:rPr>
      </w:pPr>
      <w:proofErr w:type="spellStart"/>
      <w:r w:rsidRPr="00C25414">
        <w:rPr>
          <w:rFonts w:asciiTheme="minorHAnsi" w:eastAsia="Times New Roman" w:hAnsiTheme="minorHAnsi"/>
          <w:b w:val="0"/>
          <w:iCs/>
          <w:color w:val="111111"/>
          <w:sz w:val="22"/>
          <w:szCs w:val="22"/>
        </w:rPr>
        <w:t>Fraquoh</w:t>
      </w:r>
      <w:proofErr w:type="spellEnd"/>
      <w:r w:rsidRPr="00C25414">
        <w:rPr>
          <w:rFonts w:asciiTheme="minorHAnsi" w:eastAsia="Times New Roman" w:hAnsiTheme="minorHAnsi"/>
          <w:b w:val="0"/>
          <w:iCs/>
          <w:color w:val="111111"/>
          <w:sz w:val="22"/>
          <w:szCs w:val="22"/>
        </w:rPr>
        <w:t xml:space="preserve">, F., 2013. [Article] </w:t>
      </w:r>
      <w:r w:rsidRPr="00C25414">
        <w:rPr>
          <w:rFonts w:asciiTheme="minorHAnsi" w:eastAsia="Times New Roman" w:hAnsiTheme="minorHAnsi"/>
          <w:b w:val="0"/>
          <w:i/>
          <w:iCs/>
          <w:color w:val="111111"/>
          <w:sz w:val="22"/>
          <w:szCs w:val="22"/>
        </w:rPr>
        <w:t xml:space="preserve">Clothing </w:t>
      </w:r>
      <w:proofErr w:type="gramStart"/>
      <w:r w:rsidRPr="00C25414">
        <w:rPr>
          <w:rFonts w:asciiTheme="minorHAnsi" w:eastAsia="Times New Roman" w:hAnsiTheme="minorHAnsi"/>
          <w:b w:val="0"/>
          <w:i/>
          <w:iCs/>
          <w:color w:val="111111"/>
          <w:sz w:val="22"/>
          <w:szCs w:val="22"/>
        </w:rPr>
        <w:t>As</w:t>
      </w:r>
      <w:proofErr w:type="gramEnd"/>
      <w:r w:rsidRPr="00C25414">
        <w:rPr>
          <w:rFonts w:asciiTheme="minorHAnsi" w:eastAsia="Times New Roman" w:hAnsiTheme="minorHAnsi"/>
          <w:b w:val="0"/>
          <w:i/>
          <w:iCs/>
          <w:color w:val="111111"/>
          <w:sz w:val="22"/>
          <w:szCs w:val="22"/>
        </w:rPr>
        <w:t xml:space="preserve"> Symbols. </w:t>
      </w:r>
      <w:r w:rsidRPr="00C25414">
        <w:rPr>
          <w:rFonts w:asciiTheme="minorHAnsi" w:eastAsia="Times New Roman" w:hAnsiTheme="minorHAnsi"/>
          <w:b w:val="0"/>
          <w:iCs/>
          <w:color w:val="111111"/>
          <w:sz w:val="22"/>
          <w:szCs w:val="22"/>
        </w:rPr>
        <w:t xml:space="preserve">The Attire Club Organization website. Available at: </w:t>
      </w:r>
      <w:hyperlink r:id="rId8" w:history="1">
        <w:r w:rsidRPr="00C25414">
          <w:rPr>
            <w:rStyle w:val="Hyperlink"/>
            <w:rFonts w:asciiTheme="minorHAnsi" w:hAnsiTheme="minorHAnsi" w:cs="Helvetica Neue"/>
            <w:b w:val="0"/>
            <w:sz w:val="22"/>
            <w:szCs w:val="22"/>
          </w:rPr>
          <w:t>https://attireclub.org/2013/05/19/clothing-as-symbols/</w:t>
        </w:r>
      </w:hyperlink>
      <w:r w:rsidRPr="00C25414">
        <w:rPr>
          <w:rFonts w:asciiTheme="minorHAnsi" w:hAnsiTheme="minorHAnsi" w:cs="Helvetica Neue"/>
          <w:b w:val="0"/>
          <w:sz w:val="22"/>
          <w:szCs w:val="22"/>
        </w:rPr>
        <w:t xml:space="preserve"> (Accessed: 22 April 2018). </w:t>
      </w:r>
      <w:r w:rsidRPr="00C25414">
        <w:rPr>
          <w:rFonts w:asciiTheme="minorHAnsi" w:eastAsia="Times New Roman" w:hAnsiTheme="minorHAnsi"/>
          <w:b w:val="0"/>
          <w:i/>
          <w:iCs/>
          <w:color w:val="111111"/>
          <w:sz w:val="22"/>
          <w:szCs w:val="22"/>
        </w:rPr>
        <w:t xml:space="preserve"> </w:t>
      </w:r>
    </w:p>
    <w:p w14:paraId="65E9B19C" w14:textId="77777777" w:rsidR="001471FE" w:rsidRPr="00C25414" w:rsidRDefault="001471FE" w:rsidP="00875A00">
      <w:pPr>
        <w:pStyle w:val="Heading2"/>
        <w:shd w:val="clear" w:color="auto" w:fill="FFFFFF"/>
        <w:spacing w:before="0" w:beforeAutospacing="0" w:after="0" w:afterAutospacing="0"/>
        <w:rPr>
          <w:rFonts w:asciiTheme="minorHAnsi" w:eastAsia="Times New Roman" w:hAnsiTheme="minorHAnsi"/>
          <w:b w:val="0"/>
          <w:i/>
          <w:iCs/>
          <w:color w:val="111111"/>
          <w:sz w:val="22"/>
          <w:szCs w:val="22"/>
        </w:rPr>
      </w:pPr>
    </w:p>
    <w:p w14:paraId="7319FDBE" w14:textId="53373451" w:rsidR="001471FE" w:rsidRPr="00C25414" w:rsidRDefault="001471FE" w:rsidP="001471FE">
      <w:pPr>
        <w:pStyle w:val="Heading2"/>
        <w:shd w:val="clear" w:color="auto" w:fill="FFFFFF"/>
        <w:spacing w:before="0" w:beforeAutospacing="0" w:after="0" w:afterAutospacing="0"/>
        <w:rPr>
          <w:rFonts w:asciiTheme="minorHAnsi" w:eastAsia="Times New Roman" w:hAnsiTheme="minorHAnsi"/>
          <w:b w:val="0"/>
          <w:i/>
          <w:iCs/>
          <w:color w:val="111111"/>
          <w:sz w:val="22"/>
          <w:szCs w:val="22"/>
        </w:rPr>
      </w:pPr>
      <w:r w:rsidRPr="00C25414">
        <w:rPr>
          <w:rFonts w:asciiTheme="minorHAnsi" w:eastAsia="Times New Roman" w:hAnsiTheme="minorHAnsi"/>
          <w:b w:val="0"/>
          <w:iCs/>
          <w:color w:val="111111"/>
          <w:sz w:val="22"/>
          <w:szCs w:val="22"/>
        </w:rPr>
        <w:t xml:space="preserve">Wheatley, R., 2015. [Website]. </w:t>
      </w:r>
      <w:r w:rsidRPr="00C25414">
        <w:rPr>
          <w:rFonts w:asciiTheme="minorHAnsi" w:eastAsia="Times New Roman" w:hAnsiTheme="minorHAnsi"/>
          <w:b w:val="0"/>
          <w:i/>
          <w:iCs/>
          <w:color w:val="111111"/>
          <w:sz w:val="22"/>
          <w:szCs w:val="22"/>
        </w:rPr>
        <w:t xml:space="preserve">Origins of Symbols </w:t>
      </w:r>
      <w:proofErr w:type="gramStart"/>
      <w:r w:rsidRPr="00C25414">
        <w:rPr>
          <w:rFonts w:asciiTheme="minorHAnsi" w:eastAsia="Times New Roman" w:hAnsiTheme="minorHAnsi"/>
          <w:b w:val="0"/>
          <w:i/>
          <w:iCs/>
          <w:color w:val="111111"/>
          <w:sz w:val="22"/>
          <w:szCs w:val="22"/>
        </w:rPr>
        <w:t>And</w:t>
      </w:r>
      <w:proofErr w:type="gramEnd"/>
      <w:r w:rsidRPr="00C25414">
        <w:rPr>
          <w:rFonts w:asciiTheme="minorHAnsi" w:eastAsia="Times New Roman" w:hAnsiTheme="minorHAnsi"/>
          <w:b w:val="0"/>
          <w:i/>
          <w:iCs/>
          <w:color w:val="111111"/>
          <w:sz w:val="22"/>
          <w:szCs w:val="22"/>
        </w:rPr>
        <w:t xml:space="preserve"> Patterns – The Japanese </w:t>
      </w:r>
      <w:proofErr w:type="spellStart"/>
      <w:r w:rsidRPr="00C25414">
        <w:rPr>
          <w:rFonts w:asciiTheme="minorHAnsi" w:eastAsia="Times New Roman" w:hAnsiTheme="minorHAnsi"/>
          <w:b w:val="0"/>
          <w:i/>
          <w:iCs/>
          <w:color w:val="111111"/>
          <w:sz w:val="22"/>
          <w:szCs w:val="22"/>
        </w:rPr>
        <w:t>Seigaiha</w:t>
      </w:r>
      <w:proofErr w:type="spellEnd"/>
      <w:r w:rsidRPr="00C25414">
        <w:rPr>
          <w:rFonts w:asciiTheme="minorHAnsi" w:eastAsia="Times New Roman" w:hAnsiTheme="minorHAnsi"/>
          <w:b w:val="0"/>
          <w:i/>
          <w:iCs/>
          <w:color w:val="111111"/>
          <w:sz w:val="22"/>
          <w:szCs w:val="22"/>
        </w:rPr>
        <w:t xml:space="preserve"> Symbol In The Modern Context. </w:t>
      </w:r>
      <w:r w:rsidRPr="00C25414">
        <w:rPr>
          <w:rFonts w:asciiTheme="minorHAnsi" w:eastAsia="Times New Roman" w:hAnsiTheme="minorHAnsi"/>
          <w:b w:val="0"/>
          <w:iCs/>
          <w:color w:val="111111"/>
          <w:sz w:val="22"/>
          <w:szCs w:val="22"/>
        </w:rPr>
        <w:t xml:space="preserve">Available at: </w:t>
      </w:r>
      <w:hyperlink r:id="rId9" w:history="1">
        <w:r w:rsidRPr="00C25414">
          <w:rPr>
            <w:rStyle w:val="Hyperlink"/>
            <w:rFonts w:asciiTheme="minorHAnsi" w:eastAsia="Times New Roman" w:hAnsiTheme="minorHAnsi"/>
            <w:b w:val="0"/>
            <w:iCs/>
            <w:sz w:val="22"/>
            <w:szCs w:val="22"/>
          </w:rPr>
          <w:t>https://blog.designcrowd.co.uk/article/710/origins-of-symbols-and-patterns--the-japanese-seigaiha-symbol-in-the-modern-context</w:t>
        </w:r>
      </w:hyperlink>
      <w:r w:rsidRPr="00C25414">
        <w:rPr>
          <w:rFonts w:asciiTheme="minorHAnsi" w:eastAsia="Times New Roman" w:hAnsiTheme="minorHAnsi"/>
          <w:b w:val="0"/>
          <w:iCs/>
          <w:color w:val="111111"/>
          <w:sz w:val="22"/>
          <w:szCs w:val="22"/>
        </w:rPr>
        <w:t xml:space="preserve">  </w:t>
      </w:r>
      <w:r w:rsidRPr="00C25414">
        <w:rPr>
          <w:rFonts w:asciiTheme="minorHAnsi" w:hAnsiTheme="minorHAnsi" w:cs="Helvetica Neue"/>
          <w:b w:val="0"/>
          <w:sz w:val="22"/>
          <w:szCs w:val="22"/>
        </w:rPr>
        <w:t xml:space="preserve">(Accessed: 6 May 2018). </w:t>
      </w:r>
      <w:r w:rsidRPr="00C25414">
        <w:rPr>
          <w:rFonts w:asciiTheme="minorHAnsi" w:eastAsia="Times New Roman" w:hAnsiTheme="minorHAnsi"/>
          <w:b w:val="0"/>
          <w:i/>
          <w:iCs/>
          <w:color w:val="111111"/>
          <w:sz w:val="22"/>
          <w:szCs w:val="22"/>
        </w:rPr>
        <w:t xml:space="preserve"> </w:t>
      </w:r>
    </w:p>
    <w:p w14:paraId="18E026D1" w14:textId="77777777" w:rsidR="001471FE" w:rsidRPr="00C25414" w:rsidRDefault="001471FE" w:rsidP="001471FE">
      <w:pPr>
        <w:pStyle w:val="Heading2"/>
        <w:shd w:val="clear" w:color="auto" w:fill="FFFFFF"/>
        <w:spacing w:before="0" w:beforeAutospacing="0" w:after="0" w:afterAutospacing="0"/>
        <w:rPr>
          <w:rFonts w:asciiTheme="minorHAnsi" w:eastAsia="Times New Roman" w:hAnsiTheme="minorHAnsi"/>
          <w:b w:val="0"/>
          <w:i/>
          <w:iCs/>
          <w:color w:val="111111"/>
          <w:sz w:val="22"/>
          <w:szCs w:val="22"/>
        </w:rPr>
      </w:pPr>
    </w:p>
    <w:p w14:paraId="6A3DDE90" w14:textId="4D010D61" w:rsidR="001471FE" w:rsidRPr="00C25414" w:rsidRDefault="001471FE" w:rsidP="001471FE">
      <w:pPr>
        <w:pStyle w:val="Heading2"/>
        <w:shd w:val="clear" w:color="auto" w:fill="FFFFFF"/>
        <w:spacing w:before="0" w:beforeAutospacing="0" w:after="0" w:afterAutospacing="0"/>
        <w:rPr>
          <w:rFonts w:asciiTheme="minorHAnsi" w:hAnsiTheme="minorHAnsi" w:cs="Helvetica Neue"/>
          <w:b w:val="0"/>
          <w:sz w:val="22"/>
          <w:szCs w:val="22"/>
        </w:rPr>
      </w:pPr>
      <w:r w:rsidRPr="00C25414">
        <w:rPr>
          <w:rFonts w:asciiTheme="minorHAnsi" w:eastAsia="Times New Roman" w:hAnsiTheme="minorHAnsi"/>
          <w:b w:val="0"/>
          <w:iCs/>
          <w:color w:val="111111"/>
          <w:sz w:val="22"/>
          <w:szCs w:val="22"/>
        </w:rPr>
        <w:t xml:space="preserve">Semiotics. 2017. [Website]. </w:t>
      </w:r>
      <w:r w:rsidR="008F418D" w:rsidRPr="00C25414">
        <w:rPr>
          <w:rFonts w:asciiTheme="minorHAnsi" w:eastAsia="Times New Roman" w:hAnsiTheme="minorHAnsi"/>
          <w:b w:val="0"/>
          <w:iCs/>
          <w:color w:val="111111"/>
          <w:sz w:val="22"/>
          <w:szCs w:val="22"/>
        </w:rPr>
        <w:t xml:space="preserve">The history graphic design website. Available at: </w:t>
      </w:r>
      <w:hyperlink r:id="rId10" w:history="1">
        <w:r w:rsidR="008F418D" w:rsidRPr="00C25414">
          <w:rPr>
            <w:rStyle w:val="Hyperlink"/>
            <w:rFonts w:asciiTheme="minorHAnsi" w:hAnsiTheme="minorHAnsi" w:cs="Helvetica Neue"/>
            <w:b w:val="0"/>
            <w:sz w:val="22"/>
            <w:szCs w:val="22"/>
          </w:rPr>
          <w:t>http://www.historygraphicdesign.com/the-age-of-information/the-international-typographic-style/734-semiotics</w:t>
        </w:r>
      </w:hyperlink>
      <w:r w:rsidR="008F418D" w:rsidRPr="00C25414">
        <w:rPr>
          <w:rFonts w:asciiTheme="minorHAnsi" w:hAnsiTheme="minorHAnsi" w:cs="Helvetica Neue"/>
          <w:b w:val="0"/>
          <w:sz w:val="22"/>
          <w:szCs w:val="22"/>
        </w:rPr>
        <w:t xml:space="preserve"> (Accessed: 22 April 2018).</w:t>
      </w:r>
    </w:p>
    <w:p w14:paraId="3C3F9714" w14:textId="77777777" w:rsidR="008F418D" w:rsidRPr="00C25414" w:rsidRDefault="008F418D" w:rsidP="001471FE">
      <w:pPr>
        <w:pStyle w:val="Heading2"/>
        <w:shd w:val="clear" w:color="auto" w:fill="FFFFFF"/>
        <w:spacing w:before="0" w:beforeAutospacing="0" w:after="0" w:afterAutospacing="0"/>
        <w:rPr>
          <w:rFonts w:asciiTheme="minorHAnsi" w:hAnsiTheme="minorHAnsi" w:cs="Helvetica Neue"/>
          <w:b w:val="0"/>
          <w:sz w:val="22"/>
          <w:szCs w:val="22"/>
        </w:rPr>
      </w:pPr>
    </w:p>
    <w:p w14:paraId="514F87CF" w14:textId="6A13675F" w:rsidR="001471FE" w:rsidRPr="00C25414" w:rsidRDefault="008F418D" w:rsidP="00875A00">
      <w:pPr>
        <w:pStyle w:val="Heading2"/>
        <w:shd w:val="clear" w:color="auto" w:fill="FFFFFF"/>
        <w:spacing w:before="0" w:beforeAutospacing="0" w:after="0" w:afterAutospacing="0"/>
        <w:rPr>
          <w:rFonts w:asciiTheme="minorHAnsi" w:hAnsiTheme="minorHAnsi" w:cs="Helvetica Neue"/>
          <w:b w:val="0"/>
          <w:sz w:val="22"/>
          <w:szCs w:val="22"/>
        </w:rPr>
      </w:pPr>
      <w:r w:rsidRPr="00C25414">
        <w:rPr>
          <w:rFonts w:asciiTheme="minorHAnsi" w:hAnsiTheme="minorHAnsi" w:cs="Helvetica Neue"/>
          <w:b w:val="0"/>
          <w:sz w:val="22"/>
          <w:szCs w:val="22"/>
        </w:rPr>
        <w:t xml:space="preserve">Pierce’s Theory of Signs. 2006. [Website] </w:t>
      </w:r>
      <w:r w:rsidRPr="00C25414">
        <w:rPr>
          <w:rFonts w:asciiTheme="minorHAnsi" w:hAnsiTheme="minorHAnsi" w:cs="Helvetica Neue"/>
          <w:b w:val="0"/>
          <w:i/>
          <w:sz w:val="22"/>
          <w:szCs w:val="22"/>
        </w:rPr>
        <w:t xml:space="preserve">Stanford Encyclopedia of Philosophy. </w:t>
      </w:r>
      <w:r w:rsidRPr="00C25414">
        <w:rPr>
          <w:rFonts w:asciiTheme="minorHAnsi" w:hAnsiTheme="minorHAnsi" w:cs="Helvetica Neue"/>
          <w:b w:val="0"/>
          <w:sz w:val="22"/>
          <w:szCs w:val="22"/>
        </w:rPr>
        <w:t xml:space="preserve">Available at: </w:t>
      </w:r>
      <w:hyperlink r:id="rId11" w:history="1">
        <w:r w:rsidRPr="00C25414">
          <w:rPr>
            <w:rStyle w:val="Hyperlink"/>
            <w:rFonts w:asciiTheme="minorHAnsi" w:hAnsiTheme="minorHAnsi" w:cs="Helvetica Neue"/>
            <w:b w:val="0"/>
            <w:sz w:val="22"/>
            <w:szCs w:val="22"/>
          </w:rPr>
          <w:t>https://plato.stanford.edu/entries/peirce-semiotics/</w:t>
        </w:r>
      </w:hyperlink>
      <w:r w:rsidRPr="00C25414">
        <w:rPr>
          <w:rFonts w:asciiTheme="minorHAnsi" w:hAnsiTheme="minorHAnsi" w:cs="Helvetica Neue"/>
          <w:b w:val="0"/>
          <w:sz w:val="22"/>
          <w:szCs w:val="22"/>
        </w:rPr>
        <w:t xml:space="preserve"> (Accessed: 22 April 2018).</w:t>
      </w:r>
    </w:p>
    <w:p w14:paraId="1A23CA45" w14:textId="77777777" w:rsidR="008F418D" w:rsidRPr="00C25414" w:rsidRDefault="008F418D" w:rsidP="00875A00">
      <w:pPr>
        <w:pStyle w:val="Heading2"/>
        <w:shd w:val="clear" w:color="auto" w:fill="FFFFFF"/>
        <w:spacing w:before="0" w:beforeAutospacing="0" w:after="0" w:afterAutospacing="0"/>
        <w:rPr>
          <w:rFonts w:asciiTheme="minorHAnsi" w:hAnsiTheme="minorHAnsi" w:cs="Helvetica Neue"/>
          <w:b w:val="0"/>
          <w:sz w:val="22"/>
          <w:szCs w:val="22"/>
        </w:rPr>
      </w:pPr>
    </w:p>
    <w:p w14:paraId="05718B18" w14:textId="40A33BB5" w:rsidR="008F418D" w:rsidRPr="00C25414" w:rsidRDefault="008F418D" w:rsidP="00875A00">
      <w:pPr>
        <w:pStyle w:val="Heading2"/>
        <w:shd w:val="clear" w:color="auto" w:fill="FFFFFF"/>
        <w:spacing w:before="0" w:beforeAutospacing="0" w:after="0" w:afterAutospacing="0"/>
        <w:rPr>
          <w:rFonts w:asciiTheme="minorHAnsi" w:hAnsiTheme="minorHAnsi" w:cs="Helvetica Neue"/>
          <w:b w:val="0"/>
          <w:sz w:val="22"/>
          <w:szCs w:val="22"/>
        </w:rPr>
      </w:pPr>
      <w:r w:rsidRPr="00C25414">
        <w:rPr>
          <w:rFonts w:asciiTheme="minorHAnsi" w:hAnsiTheme="minorHAnsi" w:cs="Helvetica Neue"/>
          <w:b w:val="0"/>
          <w:sz w:val="22"/>
          <w:szCs w:val="22"/>
        </w:rPr>
        <w:t xml:space="preserve">Ferreira, A., 2007. [Article]. </w:t>
      </w:r>
      <w:r w:rsidRPr="00C25414">
        <w:rPr>
          <w:rFonts w:asciiTheme="minorHAnsi" w:hAnsiTheme="minorHAnsi" w:cs="Helvetica Neue"/>
          <w:b w:val="0"/>
          <w:i/>
          <w:sz w:val="22"/>
          <w:szCs w:val="22"/>
        </w:rPr>
        <w:t>How useful is semiotics as a method for analyzing works of art?</w:t>
      </w:r>
      <w:r w:rsidRPr="00C25414">
        <w:rPr>
          <w:rFonts w:asciiTheme="minorHAnsi" w:hAnsiTheme="minorHAnsi" w:cs="Helvetica Neue"/>
          <w:b w:val="0"/>
          <w:sz w:val="22"/>
          <w:szCs w:val="22"/>
        </w:rPr>
        <w:t xml:space="preserve"> Available at: </w:t>
      </w:r>
      <w:hyperlink r:id="rId12" w:history="1">
        <w:r w:rsidRPr="00C25414">
          <w:rPr>
            <w:rStyle w:val="Hyperlink"/>
            <w:rFonts w:asciiTheme="minorHAnsi" w:hAnsiTheme="minorHAnsi" w:cs="Helvetica Neue"/>
            <w:b w:val="0"/>
            <w:sz w:val="22"/>
            <w:szCs w:val="22"/>
          </w:rPr>
          <w:t>http://artandperception.com/2007/02/how-useful-is-semiotics-as-a-method-for-analysing-works-of-art.html</w:t>
        </w:r>
      </w:hyperlink>
      <w:r w:rsidRPr="00C25414">
        <w:rPr>
          <w:rFonts w:asciiTheme="minorHAnsi" w:hAnsiTheme="minorHAnsi" w:cs="Helvetica Neue"/>
          <w:b w:val="0"/>
          <w:sz w:val="22"/>
          <w:szCs w:val="22"/>
        </w:rPr>
        <w:t xml:space="preserve"> (Accessed: 13 April 2018). </w:t>
      </w:r>
    </w:p>
    <w:p w14:paraId="5B82B694" w14:textId="77777777" w:rsidR="008F418D" w:rsidRPr="00C25414" w:rsidRDefault="008F418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13676D4" w14:textId="610F1C11" w:rsidR="008F418D" w:rsidRPr="00C25414" w:rsidRDefault="008F418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Semiotics. Undated. [Website]. Visual Memory website. Available at: </w:t>
      </w:r>
      <w:hyperlink r:id="rId13" w:history="1">
        <w:r w:rsidRPr="00C25414">
          <w:rPr>
            <w:rStyle w:val="Hyperlink"/>
            <w:rFonts w:asciiTheme="minorHAnsi" w:eastAsia="Times New Roman" w:hAnsiTheme="minorHAnsi"/>
            <w:b w:val="0"/>
            <w:iCs/>
            <w:sz w:val="22"/>
            <w:szCs w:val="22"/>
          </w:rPr>
          <w:t>http://visual-memory.co.uk/daniel/Documents/S4B/</w:t>
        </w:r>
      </w:hyperlink>
      <w:r w:rsidRPr="00C25414">
        <w:rPr>
          <w:rFonts w:asciiTheme="minorHAnsi" w:eastAsia="Times New Roman" w:hAnsiTheme="minorHAnsi"/>
          <w:b w:val="0"/>
          <w:iCs/>
          <w:color w:val="111111"/>
          <w:sz w:val="22"/>
          <w:szCs w:val="22"/>
        </w:rPr>
        <w:t xml:space="preserve"> (Accessed on: 13 April 2018).</w:t>
      </w:r>
    </w:p>
    <w:p w14:paraId="2764CCBC" w14:textId="77777777" w:rsidR="008F418D" w:rsidRPr="00C25414" w:rsidRDefault="008F418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1BB494DD" w14:textId="7533C5D6" w:rsidR="008F418D" w:rsidRPr="00C25414" w:rsidRDefault="008F418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roofErr w:type="spellStart"/>
      <w:r w:rsidRPr="00C25414">
        <w:rPr>
          <w:rFonts w:asciiTheme="minorHAnsi" w:eastAsia="Times New Roman" w:hAnsiTheme="minorHAnsi"/>
          <w:b w:val="0"/>
          <w:iCs/>
          <w:color w:val="111111"/>
          <w:sz w:val="22"/>
          <w:szCs w:val="22"/>
        </w:rPr>
        <w:t>Plutchik’s</w:t>
      </w:r>
      <w:proofErr w:type="spellEnd"/>
      <w:r w:rsidRPr="00C25414">
        <w:rPr>
          <w:rFonts w:asciiTheme="minorHAnsi" w:eastAsia="Times New Roman" w:hAnsiTheme="minorHAnsi"/>
          <w:b w:val="0"/>
          <w:iCs/>
          <w:color w:val="111111"/>
          <w:sz w:val="22"/>
          <w:szCs w:val="22"/>
        </w:rPr>
        <w:t xml:space="preserve"> Wheel of Emotion. Undated. [Website]. The Interaction Design Foundation website. Available at: </w:t>
      </w:r>
      <w:hyperlink r:id="rId14" w:history="1">
        <w:r w:rsidRPr="00C25414">
          <w:rPr>
            <w:rStyle w:val="Hyperlink"/>
            <w:rFonts w:asciiTheme="minorHAnsi" w:eastAsia="Times New Roman" w:hAnsiTheme="minorHAnsi"/>
            <w:b w:val="0"/>
            <w:iCs/>
            <w:sz w:val="22"/>
            <w:szCs w:val="22"/>
          </w:rPr>
          <w:t>https://www.interaction-design.org/literature/article/putting-some-emotion-into-your-design-plutchik-s-wheel-of-emotions</w:t>
        </w:r>
      </w:hyperlink>
      <w:r w:rsidRPr="00C25414">
        <w:rPr>
          <w:rFonts w:asciiTheme="minorHAnsi" w:eastAsia="Times New Roman" w:hAnsiTheme="minorHAnsi"/>
          <w:b w:val="0"/>
          <w:iCs/>
          <w:color w:val="111111"/>
          <w:sz w:val="22"/>
          <w:szCs w:val="22"/>
        </w:rPr>
        <w:t xml:space="preserve"> (Accessed: 13 April 2018).</w:t>
      </w:r>
    </w:p>
    <w:p w14:paraId="03DA9FDE" w14:textId="77777777" w:rsidR="008F418D" w:rsidRPr="00C25414" w:rsidRDefault="008F418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E3999CD" w14:textId="3417EDB2" w:rsidR="008F418D" w:rsidRPr="00C25414" w:rsidRDefault="008F418D"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New Consumerism. 2016. [Website]. </w:t>
      </w:r>
      <w:proofErr w:type="spellStart"/>
      <w:r w:rsidRPr="00C25414">
        <w:rPr>
          <w:rFonts w:asciiTheme="minorHAnsi" w:eastAsia="Times New Roman" w:hAnsiTheme="minorHAnsi"/>
          <w:b w:val="0"/>
          <w:iCs/>
          <w:color w:val="111111"/>
          <w:sz w:val="22"/>
          <w:szCs w:val="22"/>
        </w:rPr>
        <w:t>Euromonitor</w:t>
      </w:r>
      <w:proofErr w:type="spellEnd"/>
      <w:r w:rsidRPr="00C25414">
        <w:rPr>
          <w:rFonts w:asciiTheme="minorHAnsi" w:eastAsia="Times New Roman" w:hAnsiTheme="minorHAnsi"/>
          <w:b w:val="0"/>
          <w:iCs/>
          <w:color w:val="111111"/>
          <w:sz w:val="22"/>
          <w:szCs w:val="22"/>
        </w:rPr>
        <w:t xml:space="preserve"> International website. </w:t>
      </w:r>
      <w:r w:rsidR="00C25414" w:rsidRPr="00C25414">
        <w:rPr>
          <w:rFonts w:asciiTheme="minorHAnsi" w:eastAsia="Times New Roman" w:hAnsiTheme="minorHAnsi"/>
          <w:b w:val="0"/>
          <w:iCs/>
          <w:color w:val="111111"/>
          <w:sz w:val="22"/>
          <w:szCs w:val="22"/>
        </w:rPr>
        <w:t xml:space="preserve">Available at: </w:t>
      </w:r>
      <w:hyperlink r:id="rId15" w:history="1">
        <w:r w:rsidR="00C25414" w:rsidRPr="00C25414">
          <w:rPr>
            <w:rStyle w:val="Hyperlink"/>
            <w:rFonts w:asciiTheme="minorHAnsi" w:eastAsia="Times New Roman" w:hAnsiTheme="minorHAnsi"/>
            <w:b w:val="0"/>
            <w:iCs/>
            <w:sz w:val="22"/>
            <w:szCs w:val="22"/>
          </w:rPr>
          <w:t>https://blog.euromonitor.com/2016/05/what-is-the-new-consumerism.html</w:t>
        </w:r>
      </w:hyperlink>
      <w:r w:rsidR="00C25414" w:rsidRPr="00C25414">
        <w:rPr>
          <w:rFonts w:asciiTheme="minorHAnsi" w:eastAsia="Times New Roman" w:hAnsiTheme="minorHAnsi"/>
          <w:b w:val="0"/>
          <w:iCs/>
          <w:color w:val="111111"/>
          <w:sz w:val="22"/>
          <w:szCs w:val="22"/>
        </w:rPr>
        <w:t xml:space="preserve"> (Accessed: 5 May 2018).</w:t>
      </w:r>
    </w:p>
    <w:p w14:paraId="6855868E" w14:textId="77777777" w:rsidR="00C25414" w:rsidRPr="00C25414" w:rsidRDefault="00C25414"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1506A606" w14:textId="64226AFF" w:rsidR="00C25414" w:rsidRPr="00C25414" w:rsidRDefault="00C25414"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High-tech Consumerism. 2015. [Website]. The conversation website. Available at: </w:t>
      </w:r>
      <w:hyperlink r:id="rId16" w:history="1">
        <w:r w:rsidRPr="00C25414">
          <w:rPr>
            <w:rStyle w:val="Hyperlink"/>
            <w:rFonts w:asciiTheme="minorHAnsi" w:eastAsia="Times New Roman" w:hAnsiTheme="minorHAnsi"/>
            <w:b w:val="0"/>
            <w:iCs/>
            <w:sz w:val="22"/>
            <w:szCs w:val="22"/>
          </w:rPr>
          <w:t>https://theconversation.com/high-tech-consumerism-a-global-catastrophe-happening-on-our-watch-43476</w:t>
        </w:r>
      </w:hyperlink>
      <w:r w:rsidRPr="00C25414">
        <w:rPr>
          <w:rFonts w:asciiTheme="minorHAnsi" w:eastAsia="Times New Roman" w:hAnsiTheme="minorHAnsi"/>
          <w:b w:val="0"/>
          <w:iCs/>
          <w:color w:val="111111"/>
          <w:sz w:val="22"/>
          <w:szCs w:val="22"/>
        </w:rPr>
        <w:t xml:space="preserve"> (Accessed: 6 May 2018). </w:t>
      </w:r>
    </w:p>
    <w:p w14:paraId="053BD9E2" w14:textId="77777777" w:rsidR="00C25414" w:rsidRPr="00C25414" w:rsidRDefault="00C25414"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176FA5CF" w14:textId="7E1F31B8" w:rsidR="00C25414" w:rsidRPr="00C25414" w:rsidRDefault="00C25414"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sidRPr="00C25414">
        <w:rPr>
          <w:rFonts w:asciiTheme="minorHAnsi" w:eastAsia="Times New Roman" w:hAnsiTheme="minorHAnsi"/>
          <w:b w:val="0"/>
          <w:iCs/>
          <w:color w:val="111111"/>
          <w:sz w:val="22"/>
          <w:szCs w:val="22"/>
        </w:rPr>
        <w:t xml:space="preserve">The Impact of Ethical Concerns on Fashion Consumerism. 2016. [Article]. </w:t>
      </w:r>
      <w:r w:rsidRPr="00C25414">
        <w:rPr>
          <w:rFonts w:asciiTheme="minorHAnsi" w:eastAsia="Times New Roman" w:hAnsiTheme="minorHAnsi"/>
          <w:b w:val="0"/>
          <w:i/>
          <w:iCs/>
          <w:color w:val="111111"/>
          <w:sz w:val="22"/>
          <w:szCs w:val="22"/>
        </w:rPr>
        <w:t>A Review</w:t>
      </w:r>
      <w:r w:rsidRPr="00C25414">
        <w:rPr>
          <w:rFonts w:asciiTheme="minorHAnsi" w:eastAsia="Times New Roman" w:hAnsiTheme="minorHAnsi"/>
          <w:b w:val="0"/>
          <w:iCs/>
          <w:color w:val="111111"/>
          <w:sz w:val="22"/>
          <w:szCs w:val="22"/>
        </w:rPr>
        <w:t xml:space="preserve">. Available at: </w:t>
      </w:r>
      <w:hyperlink r:id="rId17" w:history="1">
        <w:r w:rsidRPr="00C25414">
          <w:rPr>
            <w:rStyle w:val="Hyperlink"/>
            <w:rFonts w:asciiTheme="minorHAnsi" w:eastAsia="Times New Roman" w:hAnsiTheme="minorHAnsi"/>
            <w:b w:val="0"/>
            <w:iCs/>
            <w:sz w:val="22"/>
            <w:szCs w:val="22"/>
          </w:rPr>
          <w:t>http://digitalcommons.uri.edu/cgi/viewcontent.cgi?article=1019&amp;context=mgdr</w:t>
        </w:r>
      </w:hyperlink>
      <w:r w:rsidRPr="00C25414">
        <w:rPr>
          <w:rFonts w:asciiTheme="minorHAnsi" w:eastAsia="Times New Roman" w:hAnsiTheme="minorHAnsi"/>
          <w:b w:val="0"/>
          <w:iCs/>
          <w:color w:val="111111"/>
          <w:sz w:val="22"/>
          <w:szCs w:val="22"/>
        </w:rPr>
        <w:t xml:space="preserve"> (Accessed: 8 May 2018.)</w:t>
      </w:r>
    </w:p>
    <w:p w14:paraId="3A36077B" w14:textId="77777777" w:rsidR="006B5BA6" w:rsidRPr="00C25414" w:rsidRDefault="006B5BA6"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p>
    <w:p w14:paraId="45C9C908" w14:textId="77777777" w:rsidR="006B5BA6" w:rsidRPr="00C25414" w:rsidRDefault="006B5BA6"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p>
    <w:p w14:paraId="23DE809A" w14:textId="77777777" w:rsidR="00A87ADE" w:rsidRPr="00C25414" w:rsidRDefault="00A87ADE"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p>
    <w:p w14:paraId="29F86B03" w14:textId="18B9D6BD" w:rsidR="00A87ADE" w:rsidRPr="00C25414" w:rsidRDefault="00A87ADE"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r w:rsidRPr="00C25414">
        <w:rPr>
          <w:rFonts w:asciiTheme="minorHAnsi" w:eastAsia="Times New Roman" w:hAnsiTheme="minorHAnsi"/>
          <w:iCs/>
          <w:color w:val="111111"/>
          <w:sz w:val="22"/>
          <w:szCs w:val="22"/>
        </w:rPr>
        <w:t>Quotes</w:t>
      </w:r>
    </w:p>
    <w:p w14:paraId="58B2AE24" w14:textId="77777777" w:rsidR="00A87ADE" w:rsidRPr="00C25414" w:rsidRDefault="00A87ADE" w:rsidP="00875A00">
      <w:pPr>
        <w:pStyle w:val="Heading2"/>
        <w:shd w:val="clear" w:color="auto" w:fill="FFFFFF"/>
        <w:spacing w:before="0" w:beforeAutospacing="0" w:after="0" w:afterAutospacing="0"/>
        <w:rPr>
          <w:rFonts w:asciiTheme="minorHAnsi" w:eastAsia="Times New Roman" w:hAnsiTheme="minorHAnsi"/>
          <w:iCs/>
          <w:color w:val="111111"/>
          <w:sz w:val="22"/>
          <w:szCs w:val="22"/>
        </w:rPr>
      </w:pPr>
    </w:p>
    <w:p w14:paraId="3A2E2E7A" w14:textId="33E99B8D" w:rsidR="00A87ADE" w:rsidRPr="00C25414" w:rsidRDefault="00A87ADE" w:rsidP="00875A00">
      <w:pPr>
        <w:pStyle w:val="Heading2"/>
        <w:shd w:val="clear" w:color="auto" w:fill="FFFFFF"/>
        <w:spacing w:before="0" w:beforeAutospacing="0" w:after="0" w:afterAutospacing="0"/>
        <w:rPr>
          <w:rStyle w:val="selectable"/>
          <w:rFonts w:asciiTheme="minorHAnsi" w:hAnsiTheme="minorHAnsi" w:cs="Arial"/>
          <w:b w:val="0"/>
          <w:color w:val="171717" w:themeColor="background2" w:themeShade="1A"/>
          <w:sz w:val="22"/>
          <w:szCs w:val="22"/>
        </w:rPr>
      </w:pPr>
      <w:r w:rsidRPr="00C25414">
        <w:rPr>
          <w:rStyle w:val="selectable"/>
          <w:rFonts w:asciiTheme="minorHAnsi" w:hAnsiTheme="minorHAnsi" w:cs="Arial"/>
          <w:b w:val="0"/>
          <w:color w:val="171717" w:themeColor="background2" w:themeShade="1A"/>
          <w:sz w:val="22"/>
          <w:szCs w:val="22"/>
        </w:rPr>
        <w:t>Simpson, J.</w:t>
      </w:r>
      <w:r w:rsidR="00D04157" w:rsidRPr="00C25414">
        <w:rPr>
          <w:rStyle w:val="selectable"/>
          <w:rFonts w:asciiTheme="minorHAnsi" w:hAnsiTheme="minorHAnsi" w:cs="Arial"/>
          <w:b w:val="0"/>
          <w:color w:val="171717" w:themeColor="background2" w:themeShade="1A"/>
          <w:sz w:val="22"/>
          <w:szCs w:val="22"/>
        </w:rPr>
        <w:t xml:space="preserve"> </w:t>
      </w:r>
      <w:r w:rsidRPr="00C25414">
        <w:rPr>
          <w:rStyle w:val="selectable"/>
          <w:rFonts w:asciiTheme="minorHAnsi" w:hAnsiTheme="minorHAnsi" w:cs="Arial"/>
          <w:b w:val="0"/>
          <w:color w:val="171717" w:themeColor="background2" w:themeShade="1A"/>
          <w:sz w:val="22"/>
          <w:szCs w:val="22"/>
        </w:rPr>
        <w:t>and Weiner, E.</w:t>
      </w:r>
      <w:r w:rsidR="00D04157" w:rsidRPr="00C25414">
        <w:rPr>
          <w:rStyle w:val="selectable"/>
          <w:rFonts w:asciiTheme="minorHAnsi" w:hAnsiTheme="minorHAnsi" w:cs="Arial"/>
          <w:b w:val="0"/>
          <w:color w:val="171717" w:themeColor="background2" w:themeShade="1A"/>
          <w:sz w:val="22"/>
          <w:szCs w:val="22"/>
        </w:rPr>
        <w:t xml:space="preserve"> </w:t>
      </w:r>
      <w:r w:rsidRPr="00C25414">
        <w:rPr>
          <w:rStyle w:val="selectable"/>
          <w:rFonts w:asciiTheme="minorHAnsi" w:hAnsiTheme="minorHAnsi" w:cs="Arial"/>
          <w:b w:val="0"/>
          <w:color w:val="171717" w:themeColor="background2" w:themeShade="1A"/>
          <w:sz w:val="22"/>
          <w:szCs w:val="22"/>
        </w:rPr>
        <w:t xml:space="preserve">(2000). Symbolism. [online] Available at: </w:t>
      </w:r>
      <w:hyperlink r:id="rId18" w:history="1">
        <w:r w:rsidR="00C25414" w:rsidRPr="00BF2429">
          <w:rPr>
            <w:rStyle w:val="Hyperlink"/>
            <w:rFonts w:asciiTheme="minorHAnsi" w:hAnsiTheme="minorHAnsi" w:cs="Arial"/>
            <w:b w:val="0"/>
            <w:sz w:val="22"/>
            <w:szCs w:val="22"/>
            <w14:textFill>
              <w14:solidFill>
                <w14:srgbClr w14:val="0000FF">
                  <w14:lumMod w14:val="10000"/>
                </w14:srgbClr>
              </w14:solidFill>
            </w14:textFill>
          </w:rPr>
          <w:t>https://en.oxforddictionaries.com/definition/symbolism</w:t>
        </w:r>
      </w:hyperlink>
      <w:r w:rsidR="00C25414">
        <w:rPr>
          <w:rStyle w:val="selectable"/>
          <w:rFonts w:asciiTheme="minorHAnsi" w:hAnsiTheme="minorHAnsi" w:cs="Arial"/>
          <w:b w:val="0"/>
          <w:color w:val="171717" w:themeColor="background2" w:themeShade="1A"/>
          <w:sz w:val="22"/>
          <w:szCs w:val="22"/>
        </w:rPr>
        <w:t xml:space="preserve"> </w:t>
      </w:r>
      <w:r w:rsidRPr="00C25414">
        <w:rPr>
          <w:rStyle w:val="selectable"/>
          <w:rFonts w:asciiTheme="minorHAnsi" w:hAnsiTheme="minorHAnsi" w:cs="Arial"/>
          <w:b w:val="0"/>
          <w:color w:val="171717" w:themeColor="background2" w:themeShade="1A"/>
          <w:sz w:val="22"/>
          <w:szCs w:val="22"/>
        </w:rPr>
        <w:t xml:space="preserve"> [Accessed 5 May 2018].</w:t>
      </w:r>
    </w:p>
    <w:p w14:paraId="4E39BA3B" w14:textId="77777777" w:rsidR="00A87ADE" w:rsidRPr="00C25414" w:rsidRDefault="00A87ADE" w:rsidP="00875A00">
      <w:pPr>
        <w:pStyle w:val="Heading2"/>
        <w:shd w:val="clear" w:color="auto" w:fill="FFFFFF"/>
        <w:spacing w:before="0" w:beforeAutospacing="0" w:after="0" w:afterAutospacing="0"/>
        <w:rPr>
          <w:rStyle w:val="selectable"/>
          <w:rFonts w:asciiTheme="minorHAnsi" w:hAnsiTheme="minorHAnsi" w:cs="Arial"/>
          <w:b w:val="0"/>
          <w:color w:val="171717" w:themeColor="background2" w:themeShade="1A"/>
          <w:sz w:val="22"/>
          <w:szCs w:val="22"/>
        </w:rPr>
      </w:pPr>
    </w:p>
    <w:p w14:paraId="59CF888C" w14:textId="02175A6F" w:rsidR="00A87ADE" w:rsidRPr="00C25414" w:rsidRDefault="00A87ADE" w:rsidP="00875A00">
      <w:pPr>
        <w:pStyle w:val="Heading2"/>
        <w:shd w:val="clear" w:color="auto" w:fill="FFFFFF"/>
        <w:spacing w:before="0" w:beforeAutospacing="0" w:after="0" w:afterAutospacing="0"/>
        <w:rPr>
          <w:rStyle w:val="selectable"/>
          <w:rFonts w:asciiTheme="minorHAnsi" w:hAnsiTheme="minorHAnsi" w:cs="Arial"/>
          <w:b w:val="0"/>
          <w:color w:val="171717" w:themeColor="background2" w:themeShade="1A"/>
          <w:sz w:val="22"/>
          <w:szCs w:val="22"/>
        </w:rPr>
      </w:pPr>
      <w:r w:rsidRPr="00C25414">
        <w:rPr>
          <w:rStyle w:val="selectable"/>
          <w:rFonts w:asciiTheme="minorHAnsi" w:hAnsiTheme="minorHAnsi" w:cs="Arial"/>
          <w:b w:val="0"/>
          <w:color w:val="171717" w:themeColor="background2" w:themeShade="1A"/>
          <w:sz w:val="22"/>
          <w:szCs w:val="22"/>
        </w:rPr>
        <w:t>Simpson, J. and Weiner, E.</w:t>
      </w:r>
      <w:r w:rsidR="00D04157" w:rsidRPr="00C25414">
        <w:rPr>
          <w:rStyle w:val="selectable"/>
          <w:rFonts w:asciiTheme="minorHAnsi" w:hAnsiTheme="minorHAnsi" w:cs="Arial"/>
          <w:b w:val="0"/>
          <w:color w:val="171717" w:themeColor="background2" w:themeShade="1A"/>
          <w:sz w:val="22"/>
          <w:szCs w:val="22"/>
        </w:rPr>
        <w:t xml:space="preserve"> </w:t>
      </w:r>
      <w:r w:rsidRPr="00C25414">
        <w:rPr>
          <w:rStyle w:val="selectable"/>
          <w:rFonts w:asciiTheme="minorHAnsi" w:hAnsiTheme="minorHAnsi" w:cs="Arial"/>
          <w:b w:val="0"/>
          <w:color w:val="171717" w:themeColor="background2" w:themeShade="1A"/>
          <w:sz w:val="22"/>
          <w:szCs w:val="22"/>
        </w:rPr>
        <w:t xml:space="preserve">(2000). Consumerism. [online] Available at: </w:t>
      </w:r>
      <w:hyperlink r:id="rId19" w:history="1">
        <w:r w:rsidR="00C25414" w:rsidRPr="00BF2429">
          <w:rPr>
            <w:rStyle w:val="Hyperlink"/>
            <w:rFonts w:asciiTheme="minorHAnsi" w:hAnsiTheme="minorHAnsi" w:cs="Arial"/>
            <w:b w:val="0"/>
            <w:sz w:val="22"/>
            <w:szCs w:val="22"/>
            <w14:textFill>
              <w14:solidFill>
                <w14:srgbClr w14:val="0000FF">
                  <w14:lumMod w14:val="10000"/>
                </w14:srgbClr>
              </w14:solidFill>
            </w14:textFill>
          </w:rPr>
          <w:t>https://en.oxforddictionaries.com/definition/consumerism</w:t>
        </w:r>
      </w:hyperlink>
      <w:r w:rsidR="00C25414">
        <w:rPr>
          <w:rStyle w:val="selectable"/>
          <w:rFonts w:asciiTheme="minorHAnsi" w:hAnsiTheme="minorHAnsi" w:cs="Arial"/>
          <w:b w:val="0"/>
          <w:color w:val="171717" w:themeColor="background2" w:themeShade="1A"/>
          <w:sz w:val="22"/>
          <w:szCs w:val="22"/>
        </w:rPr>
        <w:t xml:space="preserve"> </w:t>
      </w:r>
      <w:r w:rsidRPr="00C25414">
        <w:rPr>
          <w:rStyle w:val="selectable"/>
          <w:rFonts w:asciiTheme="minorHAnsi" w:hAnsiTheme="minorHAnsi" w:cs="Arial"/>
          <w:b w:val="0"/>
          <w:color w:val="171717" w:themeColor="background2" w:themeShade="1A"/>
          <w:sz w:val="22"/>
          <w:szCs w:val="22"/>
        </w:rPr>
        <w:t xml:space="preserve"> [Accessed 5 May 2018].</w:t>
      </w:r>
    </w:p>
    <w:p w14:paraId="17AA4021" w14:textId="77777777" w:rsidR="00A87ADE" w:rsidRPr="00C25414" w:rsidRDefault="00A87ADE" w:rsidP="00875A00">
      <w:pPr>
        <w:pStyle w:val="Heading2"/>
        <w:shd w:val="clear" w:color="auto" w:fill="FFFFFF"/>
        <w:spacing w:before="0" w:beforeAutospacing="0" w:after="0" w:afterAutospacing="0"/>
        <w:rPr>
          <w:rStyle w:val="selectable"/>
          <w:rFonts w:asciiTheme="minorHAnsi" w:hAnsiTheme="minorHAnsi" w:cs="Arial"/>
          <w:b w:val="0"/>
          <w:color w:val="171717" w:themeColor="background2" w:themeShade="1A"/>
          <w:sz w:val="22"/>
          <w:szCs w:val="22"/>
        </w:rPr>
      </w:pPr>
    </w:p>
    <w:p w14:paraId="316E37BE" w14:textId="7FEB8097" w:rsidR="00A87ADE" w:rsidRPr="00C25414" w:rsidRDefault="00A87ADE" w:rsidP="00875A00">
      <w:pPr>
        <w:pStyle w:val="Heading2"/>
        <w:shd w:val="clear" w:color="auto" w:fill="FFFFFF"/>
        <w:spacing w:before="0" w:beforeAutospacing="0" w:after="0" w:afterAutospacing="0"/>
        <w:rPr>
          <w:rStyle w:val="selectable"/>
          <w:rFonts w:asciiTheme="minorHAnsi" w:hAnsiTheme="minorHAnsi" w:cs="Arial"/>
          <w:b w:val="0"/>
          <w:color w:val="171717" w:themeColor="background2" w:themeShade="1A"/>
          <w:sz w:val="22"/>
          <w:szCs w:val="22"/>
        </w:rPr>
      </w:pPr>
      <w:r w:rsidRPr="00C25414">
        <w:rPr>
          <w:rStyle w:val="selectable"/>
          <w:rFonts w:asciiTheme="minorHAnsi" w:hAnsiTheme="minorHAnsi" w:cs="Arial"/>
          <w:b w:val="0"/>
          <w:color w:val="171717" w:themeColor="background2" w:themeShade="1A"/>
          <w:sz w:val="22"/>
          <w:szCs w:val="22"/>
        </w:rPr>
        <w:t xml:space="preserve">Simpson, J. and Weiner, E. (2000). Emotive. [online] Available at: </w:t>
      </w:r>
      <w:hyperlink r:id="rId20" w:history="1">
        <w:r w:rsidR="00C25414" w:rsidRPr="00BF2429">
          <w:rPr>
            <w:rStyle w:val="Hyperlink"/>
            <w:rFonts w:asciiTheme="minorHAnsi" w:hAnsiTheme="minorHAnsi" w:cs="Arial"/>
            <w:b w:val="0"/>
            <w:sz w:val="22"/>
            <w:szCs w:val="22"/>
            <w14:textFill>
              <w14:solidFill>
                <w14:srgbClr w14:val="0000FF">
                  <w14:lumMod w14:val="10000"/>
                </w14:srgbClr>
              </w14:solidFill>
            </w14:textFill>
          </w:rPr>
          <w:t>https://en.oxforddictionaries.com/definition/emotive</w:t>
        </w:r>
      </w:hyperlink>
      <w:r w:rsidR="00C25414">
        <w:rPr>
          <w:rStyle w:val="selectable"/>
          <w:rFonts w:asciiTheme="minorHAnsi" w:hAnsiTheme="minorHAnsi" w:cs="Arial"/>
          <w:b w:val="0"/>
          <w:color w:val="171717" w:themeColor="background2" w:themeShade="1A"/>
          <w:sz w:val="22"/>
          <w:szCs w:val="22"/>
        </w:rPr>
        <w:t xml:space="preserve"> </w:t>
      </w:r>
      <w:r w:rsidRPr="00C25414">
        <w:rPr>
          <w:rStyle w:val="selectable"/>
          <w:rFonts w:asciiTheme="minorHAnsi" w:hAnsiTheme="minorHAnsi" w:cs="Arial"/>
          <w:b w:val="0"/>
          <w:color w:val="171717" w:themeColor="background2" w:themeShade="1A"/>
          <w:sz w:val="22"/>
          <w:szCs w:val="22"/>
        </w:rPr>
        <w:t xml:space="preserve"> [Accessed 5 May 2018].</w:t>
      </w:r>
    </w:p>
    <w:p w14:paraId="6C95D4F4" w14:textId="77777777" w:rsidR="00CE6BC5" w:rsidRPr="00C25414" w:rsidRDefault="00CE6BC5" w:rsidP="00875A00">
      <w:pPr>
        <w:pStyle w:val="Heading2"/>
        <w:shd w:val="clear" w:color="auto" w:fill="FFFFFF"/>
        <w:spacing w:before="0" w:beforeAutospacing="0" w:after="0" w:afterAutospacing="0"/>
        <w:rPr>
          <w:rStyle w:val="selectable"/>
          <w:rFonts w:asciiTheme="minorHAnsi" w:hAnsiTheme="minorHAnsi" w:cs="Arial"/>
          <w:color w:val="666666"/>
          <w:sz w:val="22"/>
          <w:szCs w:val="22"/>
        </w:rPr>
      </w:pPr>
    </w:p>
    <w:p w14:paraId="4B17863B" w14:textId="472CACE4" w:rsidR="00CE6BC5" w:rsidRDefault="00CE6BC5"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roofErr w:type="spellStart"/>
      <w:r w:rsidRPr="00C25414">
        <w:rPr>
          <w:rFonts w:asciiTheme="minorHAnsi" w:eastAsia="Times New Roman" w:hAnsiTheme="minorHAnsi"/>
          <w:b w:val="0"/>
          <w:iCs/>
          <w:color w:val="111111"/>
          <w:sz w:val="22"/>
          <w:szCs w:val="22"/>
        </w:rPr>
        <w:t>Wastson</w:t>
      </w:r>
      <w:proofErr w:type="spellEnd"/>
      <w:r w:rsidRPr="00C25414">
        <w:rPr>
          <w:rFonts w:asciiTheme="minorHAnsi" w:eastAsia="Times New Roman" w:hAnsiTheme="minorHAnsi"/>
          <w:b w:val="0"/>
          <w:iCs/>
          <w:color w:val="111111"/>
          <w:sz w:val="22"/>
          <w:szCs w:val="22"/>
        </w:rPr>
        <w:t xml:space="preserve">, E. (2010). People Tree. [online] Available at: </w:t>
      </w:r>
      <w:hyperlink r:id="rId21" w:history="1">
        <w:r w:rsidRPr="00C25414">
          <w:rPr>
            <w:rStyle w:val="Hyperlink"/>
            <w:rFonts w:asciiTheme="minorHAnsi" w:eastAsia="Times New Roman" w:hAnsiTheme="minorHAnsi"/>
            <w:b w:val="0"/>
            <w:iCs/>
            <w:sz w:val="22"/>
            <w:szCs w:val="22"/>
          </w:rPr>
          <w:t>https://kindnessovercruelty.wordpress.com/2016/08/15/the-fashion-industrys-effect-on-the-environment/</w:t>
        </w:r>
      </w:hyperlink>
      <w:r w:rsidRPr="00C25414">
        <w:rPr>
          <w:rFonts w:asciiTheme="minorHAnsi" w:eastAsia="Times New Roman" w:hAnsiTheme="minorHAnsi"/>
          <w:b w:val="0"/>
          <w:iCs/>
          <w:color w:val="111111"/>
          <w:sz w:val="22"/>
          <w:szCs w:val="22"/>
        </w:rPr>
        <w:t xml:space="preserve"> [Accessed 16 April 2018]. </w:t>
      </w:r>
    </w:p>
    <w:p w14:paraId="0F8EAE72" w14:textId="77777777" w:rsidR="000F7FF8" w:rsidRDefault="000F7FF8"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CB4E3AA" w14:textId="687B7CCD" w:rsidR="000F7FF8" w:rsidRDefault="000F7FF8"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Pr>
          <w:rFonts w:asciiTheme="minorHAnsi" w:eastAsia="Times New Roman" w:hAnsiTheme="minorHAnsi"/>
          <w:b w:val="0"/>
          <w:iCs/>
          <w:color w:val="111111"/>
          <w:sz w:val="22"/>
          <w:szCs w:val="22"/>
        </w:rPr>
        <w:t xml:space="preserve">Saroyan, W. (1943). </w:t>
      </w:r>
      <w:r w:rsidR="00977233">
        <w:rPr>
          <w:rFonts w:asciiTheme="minorHAnsi" w:eastAsia="Times New Roman" w:hAnsiTheme="minorHAnsi"/>
          <w:b w:val="0"/>
          <w:iCs/>
          <w:color w:val="111111"/>
          <w:sz w:val="22"/>
          <w:szCs w:val="22"/>
        </w:rPr>
        <w:t xml:space="preserve">Words. [online] Available at: </w:t>
      </w:r>
      <w:hyperlink r:id="rId22" w:history="1">
        <w:r w:rsidR="00977233" w:rsidRPr="00BF2429">
          <w:rPr>
            <w:rStyle w:val="Hyperlink"/>
            <w:rFonts w:asciiTheme="minorHAnsi" w:eastAsia="Times New Roman" w:hAnsiTheme="minorHAnsi"/>
            <w:b w:val="0"/>
            <w:iCs/>
            <w:sz w:val="22"/>
            <w:szCs w:val="22"/>
          </w:rPr>
          <w:t>https://www.goodreads.com/author/show/4095.William_Saroyan</w:t>
        </w:r>
      </w:hyperlink>
      <w:r w:rsidR="00977233">
        <w:rPr>
          <w:rFonts w:asciiTheme="minorHAnsi" w:eastAsia="Times New Roman" w:hAnsiTheme="minorHAnsi"/>
          <w:b w:val="0"/>
          <w:iCs/>
          <w:color w:val="111111"/>
          <w:sz w:val="22"/>
          <w:szCs w:val="22"/>
        </w:rPr>
        <w:t xml:space="preserve"> [Accessed 16 April 2018].</w:t>
      </w:r>
    </w:p>
    <w:p w14:paraId="6FC6F572" w14:textId="77777777" w:rsidR="000F7FF8" w:rsidRDefault="000F7FF8"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0AC0A675" w14:textId="77777777" w:rsidR="00E86AB5" w:rsidRDefault="00E86AB5"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1BBE8EED" w14:textId="787DEB51" w:rsidR="00E86AB5" w:rsidRDefault="00E86AB5"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Pr>
          <w:rFonts w:asciiTheme="minorHAnsi" w:eastAsia="Times New Roman" w:hAnsiTheme="minorHAnsi"/>
          <w:iCs/>
          <w:color w:val="111111"/>
          <w:sz w:val="22"/>
          <w:szCs w:val="22"/>
        </w:rPr>
        <w:t>Images</w:t>
      </w:r>
    </w:p>
    <w:p w14:paraId="11B97EBC" w14:textId="77777777" w:rsidR="00E86AB5" w:rsidRDefault="00E86AB5"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143FB2F7" w14:textId="4D90E095" w:rsidR="00E86AB5" w:rsidRDefault="00E86AB5"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Pr>
          <w:rFonts w:asciiTheme="minorHAnsi" w:eastAsia="Times New Roman" w:hAnsiTheme="minorHAnsi"/>
          <w:b w:val="0"/>
          <w:iCs/>
          <w:color w:val="111111"/>
          <w:sz w:val="22"/>
          <w:szCs w:val="22"/>
        </w:rPr>
        <w:t xml:space="preserve">Redress Raleigh. (2014) </w:t>
      </w:r>
      <w:r>
        <w:rPr>
          <w:rFonts w:asciiTheme="minorHAnsi" w:eastAsia="Times New Roman" w:hAnsiTheme="minorHAnsi"/>
          <w:b w:val="0"/>
          <w:i/>
          <w:iCs/>
          <w:color w:val="111111"/>
          <w:sz w:val="22"/>
          <w:szCs w:val="22"/>
        </w:rPr>
        <w:t xml:space="preserve">Eco-friendly Fashion Can Be Easy </w:t>
      </w:r>
      <w:r>
        <w:rPr>
          <w:rFonts w:asciiTheme="minorHAnsi" w:eastAsia="Times New Roman" w:hAnsiTheme="minorHAnsi"/>
          <w:b w:val="0"/>
          <w:iCs/>
          <w:color w:val="111111"/>
          <w:sz w:val="22"/>
          <w:szCs w:val="22"/>
        </w:rPr>
        <w:t xml:space="preserve">[ONLINE]. Available at: </w:t>
      </w:r>
      <w:hyperlink r:id="rId23" w:history="1">
        <w:r w:rsidRPr="00BF2429">
          <w:rPr>
            <w:rStyle w:val="Hyperlink"/>
            <w:rFonts w:asciiTheme="minorHAnsi" w:eastAsia="Times New Roman" w:hAnsiTheme="minorHAnsi"/>
            <w:b w:val="0"/>
            <w:iCs/>
            <w:sz w:val="22"/>
            <w:szCs w:val="22"/>
          </w:rPr>
          <w:t>https://factory45.co/ignore-hype-eco-fashion-can-easy</w:t>
        </w:r>
      </w:hyperlink>
      <w:r>
        <w:rPr>
          <w:rFonts w:asciiTheme="minorHAnsi" w:eastAsia="Times New Roman" w:hAnsiTheme="minorHAnsi"/>
          <w:b w:val="0"/>
          <w:iCs/>
          <w:color w:val="111111"/>
          <w:sz w:val="22"/>
          <w:szCs w:val="22"/>
        </w:rPr>
        <w:t xml:space="preserve"> (Accessed: 8 May 2018)</w:t>
      </w:r>
    </w:p>
    <w:p w14:paraId="51BFFE70" w14:textId="77777777" w:rsidR="00E86AB5" w:rsidRDefault="00E86AB5"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4A04A26C" w14:textId="4BAA9751" w:rsidR="00E86AB5" w:rsidRDefault="00E86AB5"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Pr>
          <w:rFonts w:asciiTheme="minorHAnsi" w:eastAsia="Times New Roman" w:hAnsiTheme="minorHAnsi"/>
          <w:b w:val="0"/>
          <w:iCs/>
          <w:color w:val="111111"/>
          <w:sz w:val="22"/>
          <w:szCs w:val="22"/>
        </w:rPr>
        <w:t xml:space="preserve">Dolce and </w:t>
      </w:r>
      <w:proofErr w:type="spellStart"/>
      <w:r>
        <w:rPr>
          <w:rFonts w:asciiTheme="minorHAnsi" w:eastAsia="Times New Roman" w:hAnsiTheme="minorHAnsi"/>
          <w:b w:val="0"/>
          <w:iCs/>
          <w:color w:val="111111"/>
          <w:sz w:val="22"/>
          <w:szCs w:val="22"/>
        </w:rPr>
        <w:t>Gabana</w:t>
      </w:r>
      <w:proofErr w:type="spellEnd"/>
      <w:r>
        <w:rPr>
          <w:rFonts w:asciiTheme="minorHAnsi" w:eastAsia="Times New Roman" w:hAnsiTheme="minorHAnsi"/>
          <w:b w:val="0"/>
          <w:iCs/>
          <w:color w:val="111111"/>
          <w:sz w:val="22"/>
          <w:szCs w:val="22"/>
        </w:rPr>
        <w:t xml:space="preserve">. (2018) </w:t>
      </w:r>
      <w:r>
        <w:rPr>
          <w:rFonts w:asciiTheme="minorHAnsi" w:eastAsia="Times New Roman" w:hAnsiTheme="minorHAnsi"/>
          <w:b w:val="0"/>
          <w:i/>
          <w:iCs/>
          <w:color w:val="111111"/>
          <w:sz w:val="22"/>
          <w:szCs w:val="22"/>
        </w:rPr>
        <w:t xml:space="preserve">Fall Collection </w:t>
      </w:r>
      <w:r w:rsidRPr="00E86AB5">
        <w:rPr>
          <w:rFonts w:asciiTheme="minorHAnsi" w:eastAsia="Times New Roman" w:hAnsiTheme="minorHAnsi"/>
          <w:b w:val="0"/>
          <w:iCs/>
          <w:color w:val="111111"/>
          <w:sz w:val="22"/>
          <w:szCs w:val="22"/>
        </w:rPr>
        <w:t>[</w:t>
      </w:r>
      <w:r>
        <w:rPr>
          <w:rFonts w:asciiTheme="minorHAnsi" w:eastAsia="Times New Roman" w:hAnsiTheme="minorHAnsi"/>
          <w:b w:val="0"/>
          <w:iCs/>
          <w:color w:val="111111"/>
          <w:sz w:val="22"/>
          <w:szCs w:val="22"/>
        </w:rPr>
        <w:t xml:space="preserve">ONLINE]. Available at: </w:t>
      </w:r>
      <w:hyperlink r:id="rId24" w:history="1">
        <w:r w:rsidRPr="00BF2429">
          <w:rPr>
            <w:rStyle w:val="Hyperlink"/>
            <w:rFonts w:asciiTheme="minorHAnsi" w:eastAsia="Times New Roman" w:hAnsiTheme="minorHAnsi"/>
            <w:b w:val="0"/>
            <w:iCs/>
            <w:sz w:val="22"/>
            <w:szCs w:val="22"/>
          </w:rPr>
          <w:t>http://www.orientpalms.com/Dolce-Gabbana-7161</w:t>
        </w:r>
      </w:hyperlink>
      <w:r>
        <w:rPr>
          <w:rFonts w:asciiTheme="minorHAnsi" w:eastAsia="Times New Roman" w:hAnsiTheme="minorHAnsi"/>
          <w:b w:val="0"/>
          <w:iCs/>
          <w:color w:val="111111"/>
          <w:sz w:val="22"/>
          <w:szCs w:val="22"/>
        </w:rPr>
        <w:t xml:space="preserve"> (Accessed: 8 May 2018)</w:t>
      </w:r>
    </w:p>
    <w:p w14:paraId="7C1BA58A" w14:textId="77777777" w:rsidR="00E86AB5" w:rsidRDefault="00E86AB5"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A7BE5C0" w14:textId="6F2C53BD" w:rsidR="00E86AB5" w:rsidRPr="00E86AB5" w:rsidRDefault="00E86AB5"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r>
        <w:rPr>
          <w:rFonts w:asciiTheme="minorHAnsi" w:eastAsia="Times New Roman" w:hAnsiTheme="minorHAnsi"/>
          <w:b w:val="0"/>
          <w:iCs/>
          <w:color w:val="111111"/>
          <w:sz w:val="22"/>
          <w:szCs w:val="22"/>
        </w:rPr>
        <w:t xml:space="preserve">Robert </w:t>
      </w:r>
      <w:proofErr w:type="spellStart"/>
      <w:r>
        <w:rPr>
          <w:rFonts w:asciiTheme="minorHAnsi" w:eastAsia="Times New Roman" w:hAnsiTheme="minorHAnsi"/>
          <w:b w:val="0"/>
          <w:iCs/>
          <w:color w:val="111111"/>
          <w:sz w:val="22"/>
          <w:szCs w:val="22"/>
        </w:rPr>
        <w:t>Plutchik</w:t>
      </w:r>
      <w:proofErr w:type="spellEnd"/>
      <w:r>
        <w:rPr>
          <w:rFonts w:asciiTheme="minorHAnsi" w:eastAsia="Times New Roman" w:hAnsiTheme="minorHAnsi"/>
          <w:b w:val="0"/>
          <w:iCs/>
          <w:color w:val="111111"/>
          <w:sz w:val="22"/>
          <w:szCs w:val="22"/>
        </w:rPr>
        <w:t xml:space="preserve">. (1980) </w:t>
      </w:r>
      <w:proofErr w:type="spellStart"/>
      <w:r>
        <w:rPr>
          <w:rFonts w:asciiTheme="minorHAnsi" w:eastAsia="Times New Roman" w:hAnsiTheme="minorHAnsi"/>
          <w:b w:val="0"/>
          <w:i/>
          <w:iCs/>
          <w:color w:val="111111"/>
          <w:sz w:val="22"/>
          <w:szCs w:val="22"/>
        </w:rPr>
        <w:t>Plutchik’s</w:t>
      </w:r>
      <w:proofErr w:type="spellEnd"/>
      <w:r>
        <w:rPr>
          <w:rFonts w:asciiTheme="minorHAnsi" w:eastAsia="Times New Roman" w:hAnsiTheme="minorHAnsi"/>
          <w:b w:val="0"/>
          <w:i/>
          <w:iCs/>
          <w:color w:val="111111"/>
          <w:sz w:val="22"/>
          <w:szCs w:val="22"/>
        </w:rPr>
        <w:t xml:space="preserve"> Wheel of Emotion </w:t>
      </w:r>
      <w:r>
        <w:rPr>
          <w:rFonts w:asciiTheme="minorHAnsi" w:eastAsia="Times New Roman" w:hAnsiTheme="minorHAnsi"/>
          <w:b w:val="0"/>
          <w:iCs/>
          <w:color w:val="111111"/>
          <w:sz w:val="22"/>
          <w:szCs w:val="22"/>
        </w:rPr>
        <w:t xml:space="preserve">[ONLINE]. Available at: </w:t>
      </w:r>
      <w:hyperlink r:id="rId25" w:history="1">
        <w:r w:rsidRPr="00BF2429">
          <w:rPr>
            <w:rStyle w:val="Hyperlink"/>
            <w:rFonts w:asciiTheme="minorHAnsi" w:eastAsia="Times New Roman" w:hAnsiTheme="minorHAnsi"/>
            <w:b w:val="0"/>
            <w:iCs/>
            <w:sz w:val="22"/>
            <w:szCs w:val="22"/>
          </w:rPr>
          <w:t>http://www.6seconds.org/2017/04/27/plutchiks-model-of-emotions/</w:t>
        </w:r>
      </w:hyperlink>
      <w:r>
        <w:rPr>
          <w:rFonts w:asciiTheme="minorHAnsi" w:eastAsia="Times New Roman" w:hAnsiTheme="minorHAnsi"/>
          <w:b w:val="0"/>
          <w:iCs/>
          <w:color w:val="111111"/>
          <w:sz w:val="22"/>
          <w:szCs w:val="22"/>
        </w:rPr>
        <w:t xml:space="preserve"> (Accessed: 8 May 2018)</w:t>
      </w:r>
      <w:bookmarkStart w:id="0" w:name="_GoBack"/>
      <w:bookmarkEnd w:id="0"/>
    </w:p>
    <w:p w14:paraId="772F0D27" w14:textId="77777777" w:rsidR="00BD1171" w:rsidRPr="00370823"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318780B" w14:textId="77777777" w:rsidR="00BD1171" w:rsidRPr="00370823"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3CC226F9" w14:textId="77777777" w:rsidR="00BD1171" w:rsidRPr="00370823"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5471760"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2358A966"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1B677AA2"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BD864C0"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79E1A06"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3759572F"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79727B57"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37F2AD92"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73F98258"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460A4EAC"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1478FB1F"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0046978D"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2F30B40C"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7A77F032"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646B376"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415F951A"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0AE7DB1E" w14:textId="77777777" w:rsidR="001179EA" w:rsidRPr="00370823" w:rsidRDefault="001179EA"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7F5DE449" w14:textId="77777777" w:rsidR="00BD1171" w:rsidRPr="00370823"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00BCFD0" w14:textId="77777777" w:rsidR="00BD1171" w:rsidRPr="00370823"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70302BD0" w14:textId="77777777" w:rsidR="00BD1171" w:rsidRPr="00370823"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030DAED2" w14:textId="77777777" w:rsidR="00BD1171" w:rsidRPr="00370823"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3EF86344" w14:textId="77777777" w:rsidR="00BD1171" w:rsidRPr="00370823"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5A04EB4A" w14:textId="77777777" w:rsidR="00BD1171" w:rsidRPr="00370823"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09C36096" w14:textId="77777777" w:rsidR="00BD1171" w:rsidRPr="00370823" w:rsidRDefault="00BD1171" w:rsidP="00875A00">
      <w:pPr>
        <w:pStyle w:val="Heading2"/>
        <w:shd w:val="clear" w:color="auto" w:fill="FFFFFF"/>
        <w:spacing w:before="0" w:beforeAutospacing="0" w:after="0" w:afterAutospacing="0"/>
        <w:rPr>
          <w:rFonts w:asciiTheme="minorHAnsi" w:eastAsia="Times New Roman" w:hAnsiTheme="minorHAnsi"/>
          <w:b w:val="0"/>
          <w:iCs/>
          <w:color w:val="111111"/>
          <w:sz w:val="22"/>
          <w:szCs w:val="22"/>
        </w:rPr>
      </w:pPr>
    </w:p>
    <w:p w14:paraId="69597D7A" w14:textId="77777777" w:rsidR="00875A00" w:rsidRPr="00370823" w:rsidRDefault="00875A00" w:rsidP="00756F17">
      <w:pPr>
        <w:rPr>
          <w:rFonts w:eastAsia="Times New Roman" w:cs="Times New Roman"/>
          <w:iCs/>
          <w:color w:val="111111"/>
          <w:sz w:val="22"/>
          <w:szCs w:val="22"/>
        </w:rPr>
      </w:pPr>
    </w:p>
    <w:p w14:paraId="3EE85003" w14:textId="77777777" w:rsidR="004852BC" w:rsidRPr="00370823" w:rsidRDefault="004852BC" w:rsidP="005D4B3E">
      <w:pPr>
        <w:rPr>
          <w:rFonts w:eastAsia="Times New Roman" w:cs="Times New Roman"/>
          <w:iCs/>
          <w:color w:val="111111"/>
          <w:sz w:val="22"/>
          <w:szCs w:val="22"/>
        </w:rPr>
      </w:pPr>
    </w:p>
    <w:p w14:paraId="27FF127A" w14:textId="7BCDCB1D" w:rsidR="003565FD" w:rsidRPr="005D4B3E" w:rsidRDefault="003565FD" w:rsidP="005D4B3E">
      <w:pPr>
        <w:rPr>
          <w:rFonts w:eastAsia="Times New Roman" w:cs="Times New Roman"/>
          <w:iCs/>
          <w:color w:val="111111"/>
          <w:sz w:val="22"/>
          <w:szCs w:val="22"/>
        </w:rPr>
      </w:pPr>
    </w:p>
    <w:sectPr w:rsidR="003565FD" w:rsidRPr="005D4B3E" w:rsidSect="0034471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2F17D3"/>
    <w:multiLevelType w:val="hybridMultilevel"/>
    <w:tmpl w:val="5E568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642859"/>
    <w:multiLevelType w:val="multilevel"/>
    <w:tmpl w:val="5690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2E26B3"/>
    <w:multiLevelType w:val="hybridMultilevel"/>
    <w:tmpl w:val="3A3ECD70"/>
    <w:lvl w:ilvl="0" w:tplc="79A058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3BF0438"/>
    <w:multiLevelType w:val="multilevel"/>
    <w:tmpl w:val="2B60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9177F4"/>
    <w:multiLevelType w:val="multilevel"/>
    <w:tmpl w:val="25F6A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8935DD"/>
    <w:multiLevelType w:val="hybridMultilevel"/>
    <w:tmpl w:val="38D6C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156361"/>
    <w:multiLevelType w:val="multilevel"/>
    <w:tmpl w:val="9B98B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90F1AA6"/>
    <w:multiLevelType w:val="hybridMultilevel"/>
    <w:tmpl w:val="E7728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3D2FBF"/>
    <w:multiLevelType w:val="multilevel"/>
    <w:tmpl w:val="E9DC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2A42217"/>
    <w:multiLevelType w:val="hybridMultilevel"/>
    <w:tmpl w:val="BAC25C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0562D6"/>
    <w:multiLevelType w:val="multilevel"/>
    <w:tmpl w:val="CA34A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D9D64C0"/>
    <w:multiLevelType w:val="multilevel"/>
    <w:tmpl w:val="B61CF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2"/>
  </w:num>
  <w:num w:numId="4">
    <w:abstractNumId w:val="9"/>
  </w:num>
  <w:num w:numId="5">
    <w:abstractNumId w:val="8"/>
  </w:num>
  <w:num w:numId="6">
    <w:abstractNumId w:val="10"/>
  </w:num>
  <w:num w:numId="7">
    <w:abstractNumId w:val="0"/>
  </w:num>
  <w:num w:numId="8">
    <w:abstractNumId w:val="5"/>
  </w:num>
  <w:num w:numId="9">
    <w:abstractNumId w:val="4"/>
  </w:num>
  <w:num w:numId="10">
    <w:abstractNumId w:val="3"/>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F17"/>
    <w:rsid w:val="00075CF2"/>
    <w:rsid w:val="00077CDA"/>
    <w:rsid w:val="00090030"/>
    <w:rsid w:val="000F7FF8"/>
    <w:rsid w:val="001179EA"/>
    <w:rsid w:val="001471FE"/>
    <w:rsid w:val="00153F69"/>
    <w:rsid w:val="001843F3"/>
    <w:rsid w:val="00197077"/>
    <w:rsid w:val="001F6909"/>
    <w:rsid w:val="002331E2"/>
    <w:rsid w:val="00243EEE"/>
    <w:rsid w:val="002466F4"/>
    <w:rsid w:val="002C3620"/>
    <w:rsid w:val="002D0E37"/>
    <w:rsid w:val="002D3AE4"/>
    <w:rsid w:val="002E741E"/>
    <w:rsid w:val="002F4EB5"/>
    <w:rsid w:val="002F5251"/>
    <w:rsid w:val="0033048F"/>
    <w:rsid w:val="00344713"/>
    <w:rsid w:val="003565FD"/>
    <w:rsid w:val="00370823"/>
    <w:rsid w:val="00394EB7"/>
    <w:rsid w:val="003A5595"/>
    <w:rsid w:val="003F6016"/>
    <w:rsid w:val="00400BCD"/>
    <w:rsid w:val="00416D1B"/>
    <w:rsid w:val="004852BC"/>
    <w:rsid w:val="00486360"/>
    <w:rsid w:val="004936A6"/>
    <w:rsid w:val="005D4B3E"/>
    <w:rsid w:val="00641ED7"/>
    <w:rsid w:val="006B5BA6"/>
    <w:rsid w:val="00736199"/>
    <w:rsid w:val="00751B1C"/>
    <w:rsid w:val="00756F17"/>
    <w:rsid w:val="0076557D"/>
    <w:rsid w:val="007B239F"/>
    <w:rsid w:val="007B415B"/>
    <w:rsid w:val="007C3086"/>
    <w:rsid w:val="008004C1"/>
    <w:rsid w:val="0081160B"/>
    <w:rsid w:val="00835C13"/>
    <w:rsid w:val="00875A00"/>
    <w:rsid w:val="008D7D36"/>
    <w:rsid w:val="008F2E89"/>
    <w:rsid w:val="008F418D"/>
    <w:rsid w:val="00934222"/>
    <w:rsid w:val="0096319B"/>
    <w:rsid w:val="00974B5A"/>
    <w:rsid w:val="00977233"/>
    <w:rsid w:val="009B488B"/>
    <w:rsid w:val="009C548E"/>
    <w:rsid w:val="00A067AC"/>
    <w:rsid w:val="00A11FB3"/>
    <w:rsid w:val="00A57E5F"/>
    <w:rsid w:val="00A610FD"/>
    <w:rsid w:val="00A87ADE"/>
    <w:rsid w:val="00AA2328"/>
    <w:rsid w:val="00AA2FA7"/>
    <w:rsid w:val="00AD1E1F"/>
    <w:rsid w:val="00B12418"/>
    <w:rsid w:val="00B277EC"/>
    <w:rsid w:val="00B43BD2"/>
    <w:rsid w:val="00B56A63"/>
    <w:rsid w:val="00B6174B"/>
    <w:rsid w:val="00B651FA"/>
    <w:rsid w:val="00BB3840"/>
    <w:rsid w:val="00BD1171"/>
    <w:rsid w:val="00BD40A7"/>
    <w:rsid w:val="00BE0848"/>
    <w:rsid w:val="00C25414"/>
    <w:rsid w:val="00C26B87"/>
    <w:rsid w:val="00CE6BC5"/>
    <w:rsid w:val="00D04157"/>
    <w:rsid w:val="00D04630"/>
    <w:rsid w:val="00D82AA3"/>
    <w:rsid w:val="00D97AEF"/>
    <w:rsid w:val="00DF00A8"/>
    <w:rsid w:val="00E1084B"/>
    <w:rsid w:val="00E14271"/>
    <w:rsid w:val="00E86AB5"/>
    <w:rsid w:val="00E96F73"/>
    <w:rsid w:val="00EB79E2"/>
    <w:rsid w:val="00F22973"/>
    <w:rsid w:val="00F34380"/>
    <w:rsid w:val="00F721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127BA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75A00"/>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875A00"/>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56F17"/>
    <w:rPr>
      <w:i/>
      <w:iCs/>
    </w:rPr>
  </w:style>
  <w:style w:type="character" w:customStyle="1" w:styleId="Heading2Char">
    <w:name w:val="Heading 2 Char"/>
    <w:basedOn w:val="DefaultParagraphFont"/>
    <w:link w:val="Heading2"/>
    <w:uiPriority w:val="9"/>
    <w:rsid w:val="00875A00"/>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875A00"/>
    <w:rPr>
      <w:rFonts w:ascii="Times New Roman" w:hAnsi="Times New Roman" w:cs="Times New Roman"/>
      <w:b/>
      <w:bCs/>
      <w:sz w:val="27"/>
      <w:szCs w:val="27"/>
    </w:rPr>
  </w:style>
  <w:style w:type="character" w:customStyle="1" w:styleId="hw">
    <w:name w:val="hw"/>
    <w:basedOn w:val="DefaultParagraphFont"/>
    <w:rsid w:val="00875A00"/>
  </w:style>
  <w:style w:type="character" w:customStyle="1" w:styleId="pos">
    <w:name w:val="pos"/>
    <w:basedOn w:val="DefaultParagraphFont"/>
    <w:rsid w:val="00875A00"/>
  </w:style>
  <w:style w:type="paragraph" w:styleId="NormalWeb">
    <w:name w:val="Normal (Web)"/>
    <w:basedOn w:val="Normal"/>
    <w:uiPriority w:val="99"/>
    <w:semiHidden/>
    <w:unhideWhenUsed/>
    <w:rsid w:val="00875A00"/>
    <w:pPr>
      <w:spacing w:before="100" w:beforeAutospacing="1" w:after="100" w:afterAutospacing="1"/>
    </w:pPr>
    <w:rPr>
      <w:rFonts w:ascii="Times New Roman" w:hAnsi="Times New Roman" w:cs="Times New Roman"/>
    </w:rPr>
  </w:style>
  <w:style w:type="character" w:customStyle="1" w:styleId="iteration">
    <w:name w:val="iteration"/>
    <w:basedOn w:val="DefaultParagraphFont"/>
    <w:rsid w:val="00875A00"/>
  </w:style>
  <w:style w:type="character" w:customStyle="1" w:styleId="ind">
    <w:name w:val="ind"/>
    <w:basedOn w:val="DefaultParagraphFont"/>
    <w:rsid w:val="00875A00"/>
  </w:style>
  <w:style w:type="character" w:customStyle="1" w:styleId="apple-converted-space">
    <w:name w:val="apple-converted-space"/>
    <w:basedOn w:val="DefaultParagraphFont"/>
    <w:rsid w:val="00F22973"/>
  </w:style>
  <w:style w:type="paragraph" w:styleId="ListParagraph">
    <w:name w:val="List Paragraph"/>
    <w:basedOn w:val="Normal"/>
    <w:uiPriority w:val="34"/>
    <w:qFormat/>
    <w:rsid w:val="00F22973"/>
    <w:pPr>
      <w:ind w:left="720"/>
      <w:contextualSpacing/>
    </w:pPr>
  </w:style>
  <w:style w:type="character" w:styleId="Hyperlink">
    <w:name w:val="Hyperlink"/>
    <w:basedOn w:val="DefaultParagraphFont"/>
    <w:uiPriority w:val="99"/>
    <w:unhideWhenUsed/>
    <w:rsid w:val="002D3AE4"/>
    <w:rPr>
      <w:color w:val="0000FF"/>
      <w:u w:val="single"/>
    </w:rPr>
  </w:style>
  <w:style w:type="character" w:customStyle="1" w:styleId="sense-registers">
    <w:name w:val="sense-registers"/>
    <w:basedOn w:val="DefaultParagraphFont"/>
    <w:rsid w:val="00BD1171"/>
  </w:style>
  <w:style w:type="character" w:styleId="Strong">
    <w:name w:val="Strong"/>
    <w:basedOn w:val="DefaultParagraphFont"/>
    <w:uiPriority w:val="22"/>
    <w:qFormat/>
    <w:rsid w:val="00090030"/>
    <w:rPr>
      <w:b/>
      <w:bCs/>
    </w:rPr>
  </w:style>
  <w:style w:type="character" w:customStyle="1" w:styleId="selectable">
    <w:name w:val="selectable"/>
    <w:basedOn w:val="DefaultParagraphFont"/>
    <w:rsid w:val="00A87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954810">
      <w:bodyDiv w:val="1"/>
      <w:marLeft w:val="0"/>
      <w:marRight w:val="0"/>
      <w:marTop w:val="0"/>
      <w:marBottom w:val="0"/>
      <w:divBdr>
        <w:top w:val="none" w:sz="0" w:space="0" w:color="auto"/>
        <w:left w:val="none" w:sz="0" w:space="0" w:color="auto"/>
        <w:bottom w:val="none" w:sz="0" w:space="0" w:color="auto"/>
        <w:right w:val="none" w:sz="0" w:space="0" w:color="auto"/>
      </w:divBdr>
      <w:divsChild>
        <w:div w:id="1589732351">
          <w:marLeft w:val="300"/>
          <w:marRight w:val="300"/>
          <w:marTop w:val="0"/>
          <w:marBottom w:val="135"/>
          <w:divBdr>
            <w:top w:val="single" w:sz="6" w:space="14" w:color="0164A7"/>
            <w:left w:val="none" w:sz="0" w:space="0" w:color="auto"/>
            <w:bottom w:val="none" w:sz="0" w:space="0" w:color="auto"/>
            <w:right w:val="none" w:sz="0" w:space="0" w:color="auto"/>
          </w:divBdr>
        </w:div>
        <w:div w:id="183059744">
          <w:marLeft w:val="0"/>
          <w:marRight w:val="0"/>
          <w:marTop w:val="0"/>
          <w:marBottom w:val="120"/>
          <w:divBdr>
            <w:top w:val="none" w:sz="0" w:space="0" w:color="auto"/>
            <w:left w:val="none" w:sz="0" w:space="0" w:color="auto"/>
            <w:bottom w:val="none" w:sz="0" w:space="0" w:color="auto"/>
            <w:right w:val="none" w:sz="0" w:space="0" w:color="auto"/>
          </w:divBdr>
        </w:div>
      </w:divsChild>
    </w:div>
    <w:div w:id="291251735">
      <w:bodyDiv w:val="1"/>
      <w:marLeft w:val="0"/>
      <w:marRight w:val="0"/>
      <w:marTop w:val="0"/>
      <w:marBottom w:val="0"/>
      <w:divBdr>
        <w:top w:val="none" w:sz="0" w:space="0" w:color="auto"/>
        <w:left w:val="none" w:sz="0" w:space="0" w:color="auto"/>
        <w:bottom w:val="none" w:sz="0" w:space="0" w:color="auto"/>
        <w:right w:val="none" w:sz="0" w:space="0" w:color="auto"/>
      </w:divBdr>
    </w:div>
    <w:div w:id="481240750">
      <w:bodyDiv w:val="1"/>
      <w:marLeft w:val="0"/>
      <w:marRight w:val="0"/>
      <w:marTop w:val="0"/>
      <w:marBottom w:val="0"/>
      <w:divBdr>
        <w:top w:val="none" w:sz="0" w:space="0" w:color="auto"/>
        <w:left w:val="none" w:sz="0" w:space="0" w:color="auto"/>
        <w:bottom w:val="none" w:sz="0" w:space="0" w:color="auto"/>
        <w:right w:val="none" w:sz="0" w:space="0" w:color="auto"/>
      </w:divBdr>
    </w:div>
    <w:div w:id="510267396">
      <w:bodyDiv w:val="1"/>
      <w:marLeft w:val="0"/>
      <w:marRight w:val="0"/>
      <w:marTop w:val="0"/>
      <w:marBottom w:val="0"/>
      <w:divBdr>
        <w:top w:val="none" w:sz="0" w:space="0" w:color="auto"/>
        <w:left w:val="none" w:sz="0" w:space="0" w:color="auto"/>
        <w:bottom w:val="none" w:sz="0" w:space="0" w:color="auto"/>
        <w:right w:val="none" w:sz="0" w:space="0" w:color="auto"/>
      </w:divBdr>
      <w:divsChild>
        <w:div w:id="805396603">
          <w:marLeft w:val="0"/>
          <w:marRight w:val="0"/>
          <w:marTop w:val="60"/>
          <w:marBottom w:val="105"/>
          <w:divBdr>
            <w:top w:val="none" w:sz="0" w:space="0" w:color="auto"/>
            <w:left w:val="none" w:sz="0" w:space="0" w:color="auto"/>
            <w:bottom w:val="none" w:sz="0" w:space="0" w:color="auto"/>
            <w:right w:val="none" w:sz="0" w:space="0" w:color="auto"/>
          </w:divBdr>
          <w:divsChild>
            <w:div w:id="2089955132">
              <w:marLeft w:val="0"/>
              <w:marRight w:val="0"/>
              <w:marTop w:val="0"/>
              <w:marBottom w:val="0"/>
              <w:divBdr>
                <w:top w:val="none" w:sz="0" w:space="0" w:color="auto"/>
                <w:left w:val="none" w:sz="0" w:space="0" w:color="auto"/>
                <w:bottom w:val="none" w:sz="0" w:space="0" w:color="auto"/>
                <w:right w:val="none" w:sz="0" w:space="0" w:color="auto"/>
              </w:divBdr>
            </w:div>
          </w:divsChild>
        </w:div>
        <w:div w:id="2110421622">
          <w:marLeft w:val="0"/>
          <w:marRight w:val="0"/>
          <w:marTop w:val="60"/>
          <w:marBottom w:val="105"/>
          <w:divBdr>
            <w:top w:val="none" w:sz="0" w:space="0" w:color="auto"/>
            <w:left w:val="none" w:sz="0" w:space="0" w:color="auto"/>
            <w:bottom w:val="none" w:sz="0" w:space="0" w:color="auto"/>
            <w:right w:val="none" w:sz="0" w:space="0" w:color="auto"/>
          </w:divBdr>
          <w:divsChild>
            <w:div w:id="211898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929430">
      <w:bodyDiv w:val="1"/>
      <w:marLeft w:val="0"/>
      <w:marRight w:val="0"/>
      <w:marTop w:val="0"/>
      <w:marBottom w:val="0"/>
      <w:divBdr>
        <w:top w:val="none" w:sz="0" w:space="0" w:color="auto"/>
        <w:left w:val="none" w:sz="0" w:space="0" w:color="auto"/>
        <w:bottom w:val="none" w:sz="0" w:space="0" w:color="auto"/>
        <w:right w:val="none" w:sz="0" w:space="0" w:color="auto"/>
      </w:divBdr>
    </w:div>
    <w:div w:id="742610009">
      <w:bodyDiv w:val="1"/>
      <w:marLeft w:val="0"/>
      <w:marRight w:val="0"/>
      <w:marTop w:val="0"/>
      <w:marBottom w:val="0"/>
      <w:divBdr>
        <w:top w:val="none" w:sz="0" w:space="0" w:color="auto"/>
        <w:left w:val="none" w:sz="0" w:space="0" w:color="auto"/>
        <w:bottom w:val="none" w:sz="0" w:space="0" w:color="auto"/>
        <w:right w:val="none" w:sz="0" w:space="0" w:color="auto"/>
      </w:divBdr>
      <w:divsChild>
        <w:div w:id="1903248354">
          <w:marLeft w:val="300"/>
          <w:marRight w:val="300"/>
          <w:marTop w:val="0"/>
          <w:marBottom w:val="135"/>
          <w:divBdr>
            <w:top w:val="single" w:sz="6" w:space="14" w:color="0164A7"/>
            <w:left w:val="none" w:sz="0" w:space="0" w:color="auto"/>
            <w:bottom w:val="none" w:sz="0" w:space="0" w:color="auto"/>
            <w:right w:val="none" w:sz="0" w:space="0" w:color="auto"/>
          </w:divBdr>
        </w:div>
        <w:div w:id="1566330703">
          <w:marLeft w:val="0"/>
          <w:marRight w:val="0"/>
          <w:marTop w:val="0"/>
          <w:marBottom w:val="120"/>
          <w:divBdr>
            <w:top w:val="none" w:sz="0" w:space="0" w:color="auto"/>
            <w:left w:val="none" w:sz="0" w:space="0" w:color="auto"/>
            <w:bottom w:val="none" w:sz="0" w:space="0" w:color="auto"/>
            <w:right w:val="none" w:sz="0" w:space="0" w:color="auto"/>
          </w:divBdr>
        </w:div>
      </w:divsChild>
    </w:div>
    <w:div w:id="777332087">
      <w:bodyDiv w:val="1"/>
      <w:marLeft w:val="0"/>
      <w:marRight w:val="0"/>
      <w:marTop w:val="0"/>
      <w:marBottom w:val="0"/>
      <w:divBdr>
        <w:top w:val="none" w:sz="0" w:space="0" w:color="auto"/>
        <w:left w:val="none" w:sz="0" w:space="0" w:color="auto"/>
        <w:bottom w:val="none" w:sz="0" w:space="0" w:color="auto"/>
        <w:right w:val="none" w:sz="0" w:space="0" w:color="auto"/>
      </w:divBdr>
    </w:div>
    <w:div w:id="865413061">
      <w:bodyDiv w:val="1"/>
      <w:marLeft w:val="0"/>
      <w:marRight w:val="0"/>
      <w:marTop w:val="0"/>
      <w:marBottom w:val="0"/>
      <w:divBdr>
        <w:top w:val="none" w:sz="0" w:space="0" w:color="auto"/>
        <w:left w:val="none" w:sz="0" w:space="0" w:color="auto"/>
        <w:bottom w:val="none" w:sz="0" w:space="0" w:color="auto"/>
        <w:right w:val="none" w:sz="0" w:space="0" w:color="auto"/>
      </w:divBdr>
    </w:div>
    <w:div w:id="935212305">
      <w:bodyDiv w:val="1"/>
      <w:marLeft w:val="0"/>
      <w:marRight w:val="0"/>
      <w:marTop w:val="0"/>
      <w:marBottom w:val="0"/>
      <w:divBdr>
        <w:top w:val="none" w:sz="0" w:space="0" w:color="auto"/>
        <w:left w:val="none" w:sz="0" w:space="0" w:color="auto"/>
        <w:bottom w:val="none" w:sz="0" w:space="0" w:color="auto"/>
        <w:right w:val="none" w:sz="0" w:space="0" w:color="auto"/>
      </w:divBdr>
    </w:div>
    <w:div w:id="1215965039">
      <w:bodyDiv w:val="1"/>
      <w:marLeft w:val="0"/>
      <w:marRight w:val="0"/>
      <w:marTop w:val="0"/>
      <w:marBottom w:val="0"/>
      <w:divBdr>
        <w:top w:val="none" w:sz="0" w:space="0" w:color="auto"/>
        <w:left w:val="none" w:sz="0" w:space="0" w:color="auto"/>
        <w:bottom w:val="none" w:sz="0" w:space="0" w:color="auto"/>
        <w:right w:val="none" w:sz="0" w:space="0" w:color="auto"/>
      </w:divBdr>
      <w:divsChild>
        <w:div w:id="1421678790">
          <w:marLeft w:val="0"/>
          <w:marRight w:val="0"/>
          <w:marTop w:val="0"/>
          <w:marBottom w:val="120"/>
          <w:divBdr>
            <w:top w:val="none" w:sz="0" w:space="0" w:color="auto"/>
            <w:left w:val="none" w:sz="0" w:space="0" w:color="auto"/>
            <w:bottom w:val="none" w:sz="0" w:space="0" w:color="auto"/>
            <w:right w:val="none" w:sz="0" w:space="0" w:color="auto"/>
          </w:divBdr>
          <w:divsChild>
            <w:div w:id="1966235904">
              <w:marLeft w:val="0"/>
              <w:marRight w:val="0"/>
              <w:marTop w:val="60"/>
              <w:marBottom w:val="105"/>
              <w:divBdr>
                <w:top w:val="none" w:sz="0" w:space="0" w:color="auto"/>
                <w:left w:val="none" w:sz="0" w:space="0" w:color="auto"/>
                <w:bottom w:val="none" w:sz="0" w:space="0" w:color="auto"/>
                <w:right w:val="none" w:sz="0" w:space="0" w:color="auto"/>
              </w:divBdr>
              <w:divsChild>
                <w:div w:id="1264875011">
                  <w:marLeft w:val="0"/>
                  <w:marRight w:val="0"/>
                  <w:marTop w:val="0"/>
                  <w:marBottom w:val="0"/>
                  <w:divBdr>
                    <w:top w:val="none" w:sz="0" w:space="0" w:color="auto"/>
                    <w:left w:val="none" w:sz="0" w:space="0" w:color="auto"/>
                    <w:bottom w:val="none" w:sz="0" w:space="0" w:color="auto"/>
                    <w:right w:val="none" w:sz="0" w:space="0" w:color="auto"/>
                  </w:divBdr>
                </w:div>
              </w:divsChild>
            </w:div>
            <w:div w:id="1268580674">
              <w:marLeft w:val="0"/>
              <w:marRight w:val="0"/>
              <w:marTop w:val="0"/>
              <w:marBottom w:val="0"/>
              <w:divBdr>
                <w:top w:val="none" w:sz="0" w:space="0" w:color="auto"/>
                <w:left w:val="none" w:sz="0" w:space="0" w:color="auto"/>
                <w:bottom w:val="none" w:sz="0" w:space="0" w:color="auto"/>
                <w:right w:val="none" w:sz="0" w:space="0" w:color="auto"/>
              </w:divBdr>
              <w:divsChild>
                <w:div w:id="1442458192">
                  <w:marLeft w:val="0"/>
                  <w:marRight w:val="120"/>
                  <w:marTop w:val="105"/>
                  <w:marBottom w:val="105"/>
                  <w:divBdr>
                    <w:top w:val="none" w:sz="0" w:space="0" w:color="auto"/>
                    <w:left w:val="none" w:sz="0" w:space="0" w:color="auto"/>
                    <w:bottom w:val="none" w:sz="0" w:space="0" w:color="auto"/>
                    <w:right w:val="none" w:sz="0" w:space="0" w:color="auto"/>
                  </w:divBdr>
                </w:div>
              </w:divsChild>
            </w:div>
          </w:divsChild>
        </w:div>
        <w:div w:id="2556002">
          <w:marLeft w:val="0"/>
          <w:marRight w:val="0"/>
          <w:marTop w:val="0"/>
          <w:marBottom w:val="120"/>
          <w:divBdr>
            <w:top w:val="none" w:sz="0" w:space="0" w:color="auto"/>
            <w:left w:val="none" w:sz="0" w:space="0" w:color="auto"/>
            <w:bottom w:val="none" w:sz="0" w:space="0" w:color="auto"/>
            <w:right w:val="none" w:sz="0" w:space="0" w:color="auto"/>
          </w:divBdr>
          <w:divsChild>
            <w:div w:id="1651246821">
              <w:marLeft w:val="0"/>
              <w:marRight w:val="0"/>
              <w:marTop w:val="60"/>
              <w:marBottom w:val="105"/>
              <w:divBdr>
                <w:top w:val="none" w:sz="0" w:space="0" w:color="auto"/>
                <w:left w:val="none" w:sz="0" w:space="0" w:color="auto"/>
                <w:bottom w:val="none" w:sz="0" w:space="0" w:color="auto"/>
                <w:right w:val="none" w:sz="0" w:space="0" w:color="auto"/>
              </w:divBdr>
              <w:divsChild>
                <w:div w:id="2321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237541">
      <w:bodyDiv w:val="1"/>
      <w:marLeft w:val="0"/>
      <w:marRight w:val="0"/>
      <w:marTop w:val="0"/>
      <w:marBottom w:val="0"/>
      <w:divBdr>
        <w:top w:val="none" w:sz="0" w:space="0" w:color="auto"/>
        <w:left w:val="none" w:sz="0" w:space="0" w:color="auto"/>
        <w:bottom w:val="none" w:sz="0" w:space="0" w:color="auto"/>
        <w:right w:val="none" w:sz="0" w:space="0" w:color="auto"/>
      </w:divBdr>
      <w:divsChild>
        <w:div w:id="1869567992">
          <w:marLeft w:val="0"/>
          <w:marRight w:val="0"/>
          <w:marTop w:val="60"/>
          <w:marBottom w:val="105"/>
          <w:divBdr>
            <w:top w:val="none" w:sz="0" w:space="0" w:color="auto"/>
            <w:left w:val="none" w:sz="0" w:space="0" w:color="auto"/>
            <w:bottom w:val="none" w:sz="0" w:space="0" w:color="auto"/>
            <w:right w:val="none" w:sz="0" w:space="0" w:color="auto"/>
          </w:divBdr>
          <w:divsChild>
            <w:div w:id="75262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84310">
      <w:bodyDiv w:val="1"/>
      <w:marLeft w:val="0"/>
      <w:marRight w:val="0"/>
      <w:marTop w:val="0"/>
      <w:marBottom w:val="0"/>
      <w:divBdr>
        <w:top w:val="none" w:sz="0" w:space="0" w:color="auto"/>
        <w:left w:val="none" w:sz="0" w:space="0" w:color="auto"/>
        <w:bottom w:val="none" w:sz="0" w:space="0" w:color="auto"/>
        <w:right w:val="none" w:sz="0" w:space="0" w:color="auto"/>
      </w:divBdr>
    </w:div>
    <w:div w:id="1473477091">
      <w:bodyDiv w:val="1"/>
      <w:marLeft w:val="0"/>
      <w:marRight w:val="0"/>
      <w:marTop w:val="0"/>
      <w:marBottom w:val="0"/>
      <w:divBdr>
        <w:top w:val="none" w:sz="0" w:space="0" w:color="auto"/>
        <w:left w:val="none" w:sz="0" w:space="0" w:color="auto"/>
        <w:bottom w:val="none" w:sz="0" w:space="0" w:color="auto"/>
        <w:right w:val="none" w:sz="0" w:space="0" w:color="auto"/>
      </w:divBdr>
    </w:div>
    <w:div w:id="1500732892">
      <w:bodyDiv w:val="1"/>
      <w:marLeft w:val="0"/>
      <w:marRight w:val="0"/>
      <w:marTop w:val="0"/>
      <w:marBottom w:val="0"/>
      <w:divBdr>
        <w:top w:val="none" w:sz="0" w:space="0" w:color="auto"/>
        <w:left w:val="none" w:sz="0" w:space="0" w:color="auto"/>
        <w:bottom w:val="none" w:sz="0" w:space="0" w:color="auto"/>
        <w:right w:val="none" w:sz="0" w:space="0" w:color="auto"/>
      </w:divBdr>
    </w:div>
    <w:div w:id="1553536192">
      <w:bodyDiv w:val="1"/>
      <w:marLeft w:val="0"/>
      <w:marRight w:val="0"/>
      <w:marTop w:val="0"/>
      <w:marBottom w:val="0"/>
      <w:divBdr>
        <w:top w:val="none" w:sz="0" w:space="0" w:color="auto"/>
        <w:left w:val="none" w:sz="0" w:space="0" w:color="auto"/>
        <w:bottom w:val="none" w:sz="0" w:space="0" w:color="auto"/>
        <w:right w:val="none" w:sz="0" w:space="0" w:color="auto"/>
      </w:divBdr>
    </w:div>
    <w:div w:id="1583875326">
      <w:bodyDiv w:val="1"/>
      <w:marLeft w:val="0"/>
      <w:marRight w:val="0"/>
      <w:marTop w:val="0"/>
      <w:marBottom w:val="0"/>
      <w:divBdr>
        <w:top w:val="none" w:sz="0" w:space="0" w:color="auto"/>
        <w:left w:val="none" w:sz="0" w:space="0" w:color="auto"/>
        <w:bottom w:val="none" w:sz="0" w:space="0" w:color="auto"/>
        <w:right w:val="none" w:sz="0" w:space="0" w:color="auto"/>
      </w:divBdr>
    </w:div>
    <w:div w:id="1967807036">
      <w:bodyDiv w:val="1"/>
      <w:marLeft w:val="0"/>
      <w:marRight w:val="0"/>
      <w:marTop w:val="0"/>
      <w:marBottom w:val="0"/>
      <w:divBdr>
        <w:top w:val="none" w:sz="0" w:space="0" w:color="auto"/>
        <w:left w:val="none" w:sz="0" w:space="0" w:color="auto"/>
        <w:bottom w:val="none" w:sz="0" w:space="0" w:color="auto"/>
        <w:right w:val="none" w:sz="0" w:space="0" w:color="auto"/>
      </w:divBdr>
    </w:div>
    <w:div w:id="1992559535">
      <w:bodyDiv w:val="1"/>
      <w:marLeft w:val="0"/>
      <w:marRight w:val="0"/>
      <w:marTop w:val="0"/>
      <w:marBottom w:val="0"/>
      <w:divBdr>
        <w:top w:val="none" w:sz="0" w:space="0" w:color="auto"/>
        <w:left w:val="none" w:sz="0" w:space="0" w:color="auto"/>
        <w:bottom w:val="none" w:sz="0" w:space="0" w:color="auto"/>
        <w:right w:val="none" w:sz="0" w:space="0" w:color="auto"/>
      </w:divBdr>
      <w:divsChild>
        <w:div w:id="2032106668">
          <w:marLeft w:val="0"/>
          <w:marRight w:val="0"/>
          <w:marTop w:val="0"/>
          <w:marBottom w:val="120"/>
          <w:divBdr>
            <w:top w:val="none" w:sz="0" w:space="0" w:color="auto"/>
            <w:left w:val="none" w:sz="0" w:space="0" w:color="auto"/>
            <w:bottom w:val="none" w:sz="0" w:space="0" w:color="auto"/>
            <w:right w:val="none" w:sz="0" w:space="0" w:color="auto"/>
          </w:divBdr>
          <w:divsChild>
            <w:div w:id="2143039001">
              <w:marLeft w:val="0"/>
              <w:marRight w:val="0"/>
              <w:marTop w:val="60"/>
              <w:marBottom w:val="105"/>
              <w:divBdr>
                <w:top w:val="none" w:sz="0" w:space="0" w:color="auto"/>
                <w:left w:val="none" w:sz="0" w:space="0" w:color="auto"/>
                <w:bottom w:val="none" w:sz="0" w:space="0" w:color="auto"/>
                <w:right w:val="none" w:sz="0" w:space="0" w:color="auto"/>
              </w:divBdr>
              <w:divsChild>
                <w:div w:id="110068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3856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blog.designcrowd.co.uk/article/710/origins-of-symbols-and-patterns--the-japanese-seigaiha-symbol-in-the-modern-context" TargetMode="External"/><Relationship Id="rId20" Type="http://schemas.openxmlformats.org/officeDocument/2006/relationships/hyperlink" Target="https://en.oxforddictionaries.com/definition/emotive" TargetMode="External"/><Relationship Id="rId21" Type="http://schemas.openxmlformats.org/officeDocument/2006/relationships/hyperlink" Target="https://kindnessovercruelty.wordpress.com/2016/08/15/the-fashion-industrys-effect-on-the-environment/" TargetMode="External"/><Relationship Id="rId22" Type="http://schemas.openxmlformats.org/officeDocument/2006/relationships/hyperlink" Target="https://www.goodreads.com/author/show/4095.William_Saroyan" TargetMode="External"/><Relationship Id="rId23" Type="http://schemas.openxmlformats.org/officeDocument/2006/relationships/hyperlink" Target="https://factory45.co/ignore-hype-eco-fashion-can-easy" TargetMode="External"/><Relationship Id="rId24" Type="http://schemas.openxmlformats.org/officeDocument/2006/relationships/hyperlink" Target="http://www.orientpalms.com/Dolce-Gabbana-7161" TargetMode="External"/><Relationship Id="rId25" Type="http://schemas.openxmlformats.org/officeDocument/2006/relationships/hyperlink" Target="http://www.6seconds.org/2017/04/27/plutchiks-model-of-emotions/"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www.historygraphicdesign.com/the-age-of-information/the-international-typographic-style/734-semiotics" TargetMode="External"/><Relationship Id="rId11" Type="http://schemas.openxmlformats.org/officeDocument/2006/relationships/hyperlink" Target="https://plato.stanford.edu/entries/peirce-semiotics/" TargetMode="External"/><Relationship Id="rId12" Type="http://schemas.openxmlformats.org/officeDocument/2006/relationships/hyperlink" Target="http://artandperception.com/2007/02/how-useful-is-semiotics-as-a-method-for-analysing-works-of-art.html" TargetMode="External"/><Relationship Id="rId13" Type="http://schemas.openxmlformats.org/officeDocument/2006/relationships/hyperlink" Target="http://visual-memory.co.uk/daniel/Documents/S4B/" TargetMode="External"/><Relationship Id="rId14" Type="http://schemas.openxmlformats.org/officeDocument/2006/relationships/hyperlink" Target="https://www.interaction-design.org/literature/article/putting-some-emotion-into-your-design-plutchik-s-wheel-of-emotions" TargetMode="External"/><Relationship Id="rId15" Type="http://schemas.openxmlformats.org/officeDocument/2006/relationships/hyperlink" Target="https://blog.euromonitor.com/2016/05/what-is-the-new-consumerism.html" TargetMode="External"/><Relationship Id="rId16" Type="http://schemas.openxmlformats.org/officeDocument/2006/relationships/hyperlink" Target="https://theconversation.com/high-tech-consumerism-a-global-catastrophe-happening-on-our-watch-43476" TargetMode="External"/><Relationship Id="rId17" Type="http://schemas.openxmlformats.org/officeDocument/2006/relationships/hyperlink" Target="http://digitalcommons.uri.edu/cgi/viewcontent.cgi?article=1019&amp;context=mgdr" TargetMode="External"/><Relationship Id="rId18" Type="http://schemas.openxmlformats.org/officeDocument/2006/relationships/hyperlink" Target="https://en.oxforddictionaries.com/definition/symbolism" TargetMode="External"/><Relationship Id="rId19" Type="http://schemas.openxmlformats.org/officeDocument/2006/relationships/hyperlink" Target="https://en.oxforddictionaries.com/definition/consumerism"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hyperlink" Target="https://attireclub.org/2013/05/19/clothing-as-symb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2976</Words>
  <Characters>16968</Characters>
  <Application>Microsoft Macintosh Word</Application>
  <DocSecurity>0</DocSecurity>
  <Lines>141</Lines>
  <Paragraphs>39</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    OED Definition </vt:lpstr>
      <vt:lpstr>    </vt:lpstr>
      <vt:lpstr>    </vt:lpstr>
      <vt:lpstr>    </vt:lpstr>
      <vt:lpstr>    The word consumerism can be interpreted in many different ways. An example of ho</vt:lpstr>
      <vt:lpstr>    </vt:lpstr>
      <vt:lpstr>    Or</vt:lpstr>
      <vt:lpstr>    </vt:lpstr>
      <vt:lpstr>    How are contemporary designers having a positive impact on consumerism? </vt:lpstr>
      <vt:lpstr>    </vt:lpstr>
      <vt:lpstr>    Or </vt:lpstr>
      <vt:lpstr>    </vt:lpstr>
      <vt:lpstr>    How are contemporary designers effecting the way we buy fashion?</vt:lpstr>
      <vt:lpstr>    </vt:lpstr>
      <vt:lpstr>    </vt:lpstr>
      <vt:lpstr>    Harvard Reference List</vt:lpstr>
      <vt:lpstr>    </vt:lpstr>
      <vt:lpstr>    Books</vt:lpstr>
      <vt:lpstr>    </vt:lpstr>
      <vt:lpstr>    Macnab, M., 2008. Decoding Design: Understanding and Using Symbols in Visual Com</vt:lpstr>
      <vt:lpstr>    </vt:lpstr>
      <vt:lpstr>    Campbell, C., 2005. The Romantic Ethic and the Spirit of Modern Consumerism. Gre</vt:lpstr>
      <vt:lpstr>    </vt:lpstr>
      <vt:lpstr>    Chapman, J., 2015. Emotionally Durable Design: Objects, Experiences and Empathy.</vt:lpstr>
      <vt:lpstr>    </vt:lpstr>
      <vt:lpstr>    Gardetti, A, M., 2015. Handbook of Sustainable Luxury Textiles and Fashion, Volu</vt:lpstr>
      <vt:lpstr>    </vt:lpstr>
      <vt:lpstr>    Kidd, A., and Nicholls, D., 1999. Gender, Civic Culture and Consumerism: Middle </vt:lpstr>
      <vt:lpstr>    Fletcher, K., 2016. Craft of Use: Post-Growth Fashion. Great Britain: Routledge,</vt:lpstr>
      <vt:lpstr>    </vt:lpstr>
      <vt:lpstr>    Cline, L, E., 2012. Overdressed: The Shockingly High Cost of Cheap Fashion. New </vt:lpstr>
      <vt:lpstr>    </vt:lpstr>
      <vt:lpstr>    Etkins, P., 1989. Sustainable Consumerism: A New Consumerism: Theoretical Basis </vt:lpstr>
      <vt:lpstr>    </vt:lpstr>
      <vt:lpstr>    Mansvelt, J., 2011. Green Consumerism: An A-to-Z Guide. California: SAGE, pp. 14</vt:lpstr>
      <vt:lpstr>    </vt:lpstr>
      <vt:lpstr>    Singh, A., 2013. Managing Emotion in Design Innovation. United States: CRC Press</vt:lpstr>
      <vt:lpstr>    </vt:lpstr>
      <vt:lpstr>    Gwilt, A., 2014. Fashion Design for Living. Great Britain: Routledge, pp. 141-14</vt:lpstr>
      <vt:lpstr>    </vt:lpstr>
      <vt:lpstr>    Atwood, R., 2016.  Living with Pattern: Color, Texture, and Print at Home. New Y</vt:lpstr>
      <vt:lpstr>    </vt:lpstr>
      <vt:lpstr>    Planalp, S., 1999. Communicating Emotion: Social, Moral, and Cultural Processes.</vt:lpstr>
      <vt:lpstr>    </vt:lpstr>
      <vt:lpstr>    Dael, N., Perseguers, M., Marchand, C., Antonietti, J., and Mohr, C., 2016. Put </vt:lpstr>
      <vt:lpstr>    </vt:lpstr>
      <vt:lpstr>    Ritberger, C., 2009. What Colour Is Your Personality? California: Hay House Inc,</vt:lpstr>
      <vt:lpstr>    </vt:lpstr>
      <vt:lpstr>    Lynch, A., and Strauss, M., 2007. Changing Fashion: A Critical Introduction to T</vt:lpstr>
      <vt:lpstr>    </vt:lpstr>
      <vt:lpstr>    Day, L., 2013. Pattern Design. San Francisco: Courier Corporation, pp. 16, 47, 8</vt:lpstr>
      <vt:lpstr>    </vt:lpstr>
      <vt:lpstr>    Bartholomew, J., and Rutherford, S., 2015. The Design Student’s Handbook: Your E</vt:lpstr>
      <vt:lpstr>    </vt:lpstr>
      <vt:lpstr>    </vt:lpstr>
      <vt:lpstr>    </vt:lpstr>
      <vt:lpstr>    </vt:lpstr>
      <vt:lpstr>    </vt:lpstr>
      <vt:lpstr>    Websites</vt:lpstr>
      <vt:lpstr>    </vt:lpstr>
      <vt:lpstr>    Fraquoh, F., 2013. [Article] Clothing As Symbols. The Attire Club Organization w</vt:lpstr>
      <vt:lpstr>    </vt:lpstr>
      <vt:lpstr>    Wheatley, R., 2015. [Website]. Origins of Symbols And Patterns – The Japanese Se</vt:lpstr>
      <vt:lpstr>    </vt:lpstr>
      <vt:lpstr>    Semiotics. 2017. [Website]. The history graphic design website. Available at: ht</vt:lpstr>
      <vt:lpstr>    </vt:lpstr>
      <vt:lpstr>    Pierce’s Theory of Signs. 2006. [Website] Stanford Encyclopedia of Philosophy. A</vt:lpstr>
      <vt:lpstr>    </vt:lpstr>
      <vt:lpstr>    Ferreira, A., 2007. [Article]. How useful is semiotics as a method for analyzing</vt:lpstr>
      <vt:lpstr>    </vt:lpstr>
      <vt:lpstr>    Semiotics. Undated. [Website]. Visual Memory website. Available at: http://visua</vt:lpstr>
      <vt:lpstr>    </vt:lpstr>
      <vt:lpstr>    Plutchik’s Wheel of Emotion. Undated. [Website]. The Interaction Design Foundati</vt:lpstr>
      <vt:lpstr>    </vt:lpstr>
      <vt:lpstr>    New Consumerism. 2016. [Website]. Euromonitor International website. Available a</vt:lpstr>
      <vt:lpstr>    </vt:lpstr>
      <vt:lpstr>    High-tech Consumerism. 2015. [Website]. The conversation website. Available at: </vt:lpstr>
      <vt:lpstr>    </vt:lpstr>
      <vt:lpstr>    The Impact of Ethical Concerns on Fashion Consumerism. 2016. [Article]. A Review</vt:lpstr>
      <vt:lpstr>    </vt:lpstr>
      <vt:lpstr>    </vt:lpstr>
      <vt:lpstr>    </vt:lpstr>
      <vt:lpstr>    Quotes</vt:lpstr>
      <vt:lpstr>    </vt:lpstr>
      <vt:lpstr>    Simpson, J. and Weiner, E. (2000). Symbolism. [online] Available at: https://en.</vt:lpstr>
      <vt:lpstr>    </vt:lpstr>
      <vt:lpstr>    Simpson, J. and Weiner, E. (2000). Consumerism. [online] Available at: https://e</vt:lpstr>
      <vt:lpstr>    </vt:lpstr>
      <vt:lpstr>    Simpson, J. and Weiner, E. (2000). Emotive. [online] Available at: https://en.ox</vt:lpstr>
      <vt:lpstr>    </vt:lpstr>
      <vt:lpstr>    Wastson, E. (2010). People Tree. [online] Available at: https://kindnessovercrue</vt:lpstr>
      <vt:lpstr>    </vt:lpstr>
      <vt:lpstr>    Saroyan, W. (1943). </vt:lpstr>
      <vt:lpstr>    </vt:lpstr>
      <vt:lpstr>    </vt:lpstr>
      <vt:lpstr>    </vt:lpstr>
      <vt:lpstr>    </vt:lpstr>
      <vt:lpstr>    </vt:lpstr>
      <vt:lpstr>    </vt:lpstr>
      <vt:lpstr>    </vt:lpstr>
    </vt:vector>
  </TitlesOfParts>
  <LinksUpToDate>false</LinksUpToDate>
  <CharactersWithSpaces>19905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Amman G E (FCI)</dc:creator>
  <cp:keywords/>
  <dc:description/>
  <cp:lastModifiedBy>Amman G E (FCI)</cp:lastModifiedBy>
  <cp:revision>2</cp:revision>
  <cp:lastPrinted>2018-05-03T07:58:00Z</cp:lastPrinted>
  <dcterms:created xsi:type="dcterms:W3CDTF">2018-05-10T11:23:00Z</dcterms:created>
  <dcterms:modified xsi:type="dcterms:W3CDTF">2018-05-10T11:23:00Z</dcterms:modified>
</cp:coreProperties>
</file>