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F4CE9E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ascii="Calibri" w:eastAsia="Calibri" w:hAnsi="Calibri" w:cs="Times New Roman"/>
          <w:sz w:val="22"/>
        </w:rPr>
      </w:pPr>
      <w:r w:rsidRPr="00754887">
        <w:rPr>
          <w:rFonts w:ascii="Calibri" w:eastAsia="Calibri" w:hAnsi="Calibri" w:cs="Times New Roman"/>
          <w:sz w:val="22"/>
        </w:rPr>
        <w:tab/>
      </w:r>
      <w:r w:rsidRPr="00754887">
        <w:rPr>
          <w:rFonts w:ascii="Calibri" w:eastAsia="Calibri" w:hAnsi="Calibri" w:cs="Times New Roman"/>
          <w:noProof/>
          <w:sz w:val="22"/>
        </w:rPr>
        <w:drawing>
          <wp:inline distT="0" distB="0" distL="0" distR="0" wp14:anchorId="78673A61" wp14:editId="2B3780FE">
            <wp:extent cx="3460750" cy="1199515"/>
            <wp:effectExtent l="0" t="0" r="6350" b="63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0750" cy="119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A7725D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ascii="Calibri" w:eastAsia="Calibri" w:hAnsi="Calibri" w:cs="Times New Roman"/>
          <w:sz w:val="22"/>
        </w:rPr>
      </w:pPr>
    </w:p>
    <w:p w14:paraId="3EDB5A5D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ascii="Calibri" w:eastAsia="Calibri" w:hAnsi="Calibri" w:cs="Times New Roman"/>
          <w:sz w:val="22"/>
        </w:rPr>
      </w:pPr>
    </w:p>
    <w:p w14:paraId="00266FF1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ascii="Calibri" w:eastAsia="Calibri" w:hAnsi="Calibri" w:cs="Times New Roman"/>
          <w:sz w:val="22"/>
        </w:rPr>
      </w:pPr>
    </w:p>
    <w:p w14:paraId="5DA10EF8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b/>
          <w:bCs/>
          <w:szCs w:val="24"/>
          <w:lang w:val="en"/>
        </w:rPr>
      </w:pPr>
    </w:p>
    <w:p w14:paraId="06C83690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b/>
          <w:bCs/>
          <w:szCs w:val="24"/>
          <w:lang w:val="en"/>
        </w:rPr>
      </w:pPr>
    </w:p>
    <w:p w14:paraId="49E1D47B" w14:textId="1996F5B8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  <w:lang w:val="en"/>
        </w:rPr>
      </w:pPr>
      <w:r w:rsidRPr="00754887">
        <w:rPr>
          <w:rFonts w:ascii="Calibri" w:eastAsia="Calibri" w:hAnsi="Calibri" w:cs="Times New Roman"/>
          <w:szCs w:val="24"/>
          <w:lang w:val="en"/>
        </w:rPr>
        <w:t xml:space="preserve">Assignment Title: Assessment </w:t>
      </w:r>
      <w:r w:rsidR="00084769">
        <w:rPr>
          <w:rFonts w:ascii="Calibri" w:eastAsia="Calibri" w:hAnsi="Calibri" w:cs="Times New Roman"/>
          <w:szCs w:val="24"/>
          <w:lang w:val="en"/>
        </w:rPr>
        <w:t>1</w:t>
      </w:r>
    </w:p>
    <w:p w14:paraId="77A145ED" w14:textId="4783BA83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  <w:lang w:val="en"/>
        </w:rPr>
      </w:pPr>
      <w:r>
        <w:rPr>
          <w:rFonts w:ascii="Calibri" w:eastAsia="Calibri" w:hAnsi="Calibri" w:cs="Times New Roman"/>
          <w:szCs w:val="24"/>
          <w:lang w:val="en"/>
        </w:rPr>
        <w:t xml:space="preserve">LEADERSHIP AND MANAGEMENT THEORY AND PRACTICE </w:t>
      </w:r>
      <w:r w:rsidRPr="00754887">
        <w:rPr>
          <w:rFonts w:ascii="Calibri" w:eastAsia="Calibri" w:hAnsi="Calibri" w:cs="Times New Roman"/>
          <w:szCs w:val="24"/>
          <w:lang w:val="en"/>
        </w:rPr>
        <w:t>LCBB</w:t>
      </w:r>
      <w:r>
        <w:rPr>
          <w:rFonts w:ascii="Calibri" w:eastAsia="Calibri" w:hAnsi="Calibri" w:cs="Times New Roman"/>
          <w:szCs w:val="24"/>
          <w:lang w:val="en"/>
        </w:rPr>
        <w:t>6000</w:t>
      </w:r>
    </w:p>
    <w:p w14:paraId="6858981D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29D088E9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  <w:lang w:val="en"/>
        </w:rPr>
      </w:pPr>
    </w:p>
    <w:p w14:paraId="402111E2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  <w:lang w:val="en"/>
        </w:rPr>
      </w:pPr>
    </w:p>
    <w:p w14:paraId="4FB7F0A1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  <w:r w:rsidRPr="00754887">
        <w:rPr>
          <w:rFonts w:ascii="Calibri" w:eastAsia="Calibri" w:hAnsi="Calibri" w:cs="Times New Roman"/>
          <w:szCs w:val="24"/>
          <w:lang w:val="en"/>
        </w:rPr>
        <w:t xml:space="preserve">Prepared by: </w:t>
      </w:r>
      <w:r w:rsidRPr="00754887">
        <w:rPr>
          <w:rFonts w:ascii="Calibri" w:eastAsia="Calibri" w:hAnsi="Calibri" w:cs="Times New Roman"/>
          <w:b/>
          <w:bCs/>
          <w:szCs w:val="24"/>
          <w:lang w:val="en"/>
        </w:rPr>
        <w:t>ANITA NIKOLAEVA DRAGANCHEVA</w:t>
      </w:r>
    </w:p>
    <w:p w14:paraId="5E972F0C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  <w:r w:rsidRPr="00754887">
        <w:rPr>
          <w:rFonts w:ascii="Calibri" w:eastAsia="Calibri" w:hAnsi="Calibri" w:cs="Times New Roman"/>
          <w:szCs w:val="24"/>
          <w:lang w:val="en"/>
        </w:rPr>
        <w:t>Student number : 2021940</w:t>
      </w:r>
    </w:p>
    <w:p w14:paraId="68F4C20A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10C4DBF1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6B366C03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21DAA986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5CA64C06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72BF73EB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35CEF43C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5F7C70FF" w14:textId="77777777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</w:p>
    <w:p w14:paraId="4407C040" w14:textId="1A84EDAA" w:rsidR="00754887" w:rsidRPr="00754887" w:rsidRDefault="00754887" w:rsidP="00754887">
      <w:pPr>
        <w:suppressAutoHyphens/>
        <w:autoSpaceDN w:val="0"/>
        <w:spacing w:before="0" w:after="160" w:line="252" w:lineRule="auto"/>
        <w:jc w:val="center"/>
        <w:textAlignment w:val="baseline"/>
        <w:rPr>
          <w:rFonts w:eastAsia="Calibri" w:cs="Times New Roman"/>
          <w:szCs w:val="24"/>
        </w:rPr>
      </w:pPr>
      <w:r>
        <w:rPr>
          <w:rFonts w:ascii="Calibri" w:eastAsia="Calibri" w:hAnsi="Calibri" w:cs="Times New Roman"/>
          <w:szCs w:val="24"/>
          <w:lang w:val="en"/>
        </w:rPr>
        <w:t>29</w:t>
      </w:r>
      <w:r w:rsidRPr="00754887">
        <w:rPr>
          <w:rFonts w:ascii="Calibri" w:eastAsia="Calibri" w:hAnsi="Calibri" w:cs="Times New Roman"/>
          <w:szCs w:val="24"/>
          <w:lang w:val="en"/>
        </w:rPr>
        <w:t>/0</w:t>
      </w:r>
      <w:r>
        <w:rPr>
          <w:rFonts w:ascii="Calibri" w:eastAsia="Calibri" w:hAnsi="Calibri" w:cs="Times New Roman"/>
          <w:szCs w:val="24"/>
          <w:lang w:val="en"/>
        </w:rPr>
        <w:t>8</w:t>
      </w:r>
      <w:r w:rsidRPr="00754887">
        <w:rPr>
          <w:rFonts w:ascii="Calibri" w:eastAsia="Calibri" w:hAnsi="Calibri" w:cs="Times New Roman"/>
          <w:szCs w:val="24"/>
          <w:lang w:val="en"/>
        </w:rPr>
        <w:t>/202</w:t>
      </w:r>
      <w:r>
        <w:rPr>
          <w:rFonts w:ascii="Calibri" w:eastAsia="Calibri" w:hAnsi="Calibri" w:cs="Times New Roman"/>
          <w:szCs w:val="24"/>
          <w:lang w:val="en"/>
        </w:rPr>
        <w:t>3</w:t>
      </w:r>
    </w:p>
    <w:p w14:paraId="1576CF51" w14:textId="77777777" w:rsidR="00754887" w:rsidRDefault="00754887" w:rsidP="00754887">
      <w:pPr>
        <w:pStyle w:val="Title"/>
      </w:pPr>
    </w:p>
    <w:p w14:paraId="1C77D701" w14:textId="0821D862" w:rsidR="00F87663" w:rsidRDefault="00565C6A" w:rsidP="00754887">
      <w:pPr>
        <w:pStyle w:val="Title"/>
      </w:pPr>
      <w:r>
        <w:lastRenderedPageBreak/>
        <w:t>Leadership and management, theory and practice</w:t>
      </w:r>
    </w:p>
    <w:tbl>
      <w:tblPr>
        <w:tblW w:w="9928" w:type="dxa"/>
        <w:tblInd w:w="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452"/>
        <w:gridCol w:w="3939"/>
        <w:gridCol w:w="2016"/>
        <w:gridCol w:w="2521"/>
      </w:tblGrid>
      <w:tr w:rsidR="00BD17AD" w14:paraId="7CEA0F73" w14:textId="77777777" w:rsidTr="00BD17AD">
        <w:trPr>
          <w:trHeight w:val="503"/>
        </w:trPr>
        <w:tc>
          <w:tcPr>
            <w:tcW w:w="1452" w:type="dxa"/>
            <w:shd w:val="clear" w:color="auto" w:fill="D9D9D9"/>
          </w:tcPr>
          <w:p w14:paraId="7E4D38D0" w14:textId="77777777" w:rsidR="00BD17AD" w:rsidRDefault="00BD17AD" w:rsidP="000B740E">
            <w:pPr>
              <w:pStyle w:val="TableParagraph"/>
              <w:spacing w:before="12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Programme:</w:t>
            </w:r>
          </w:p>
        </w:tc>
        <w:tc>
          <w:tcPr>
            <w:tcW w:w="8476" w:type="dxa"/>
            <w:gridSpan w:val="3"/>
          </w:tcPr>
          <w:p w14:paraId="73897F6B" w14:textId="77777777" w:rsidR="00BD17AD" w:rsidRDefault="00BD17AD" w:rsidP="000B740E">
            <w:pPr>
              <w:pStyle w:val="TableParagraph"/>
              <w:spacing w:before="120"/>
              <w:ind w:left="11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BA Business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Management</w:t>
            </w:r>
          </w:p>
        </w:tc>
      </w:tr>
      <w:tr w:rsidR="00BD17AD" w14:paraId="73418C46" w14:textId="77777777" w:rsidTr="00BD17AD">
        <w:trPr>
          <w:trHeight w:val="509"/>
        </w:trPr>
        <w:tc>
          <w:tcPr>
            <w:tcW w:w="1452" w:type="dxa"/>
            <w:shd w:val="clear" w:color="auto" w:fill="D9D9D9"/>
          </w:tcPr>
          <w:p w14:paraId="3A5F980D" w14:textId="77777777" w:rsidR="00BD17AD" w:rsidRDefault="00BD17AD" w:rsidP="000B740E">
            <w:pPr>
              <w:pStyle w:val="TableParagraph"/>
              <w:spacing w:before="124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Module:</w:t>
            </w:r>
          </w:p>
        </w:tc>
        <w:tc>
          <w:tcPr>
            <w:tcW w:w="8476" w:type="dxa"/>
            <w:gridSpan w:val="3"/>
          </w:tcPr>
          <w:p w14:paraId="00590C82" w14:textId="77777777" w:rsidR="00BD17AD" w:rsidRDefault="00BD17AD" w:rsidP="000B740E">
            <w:pPr>
              <w:pStyle w:val="TableParagraph"/>
              <w:spacing w:before="124"/>
              <w:ind w:left="11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Leadership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and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management,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theory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and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practice.</w:t>
            </w:r>
          </w:p>
        </w:tc>
      </w:tr>
      <w:tr w:rsidR="00BD17AD" w14:paraId="4565F549" w14:textId="77777777" w:rsidTr="00BD17AD">
        <w:trPr>
          <w:trHeight w:val="782"/>
        </w:trPr>
        <w:tc>
          <w:tcPr>
            <w:tcW w:w="1452" w:type="dxa"/>
            <w:shd w:val="clear" w:color="auto" w:fill="D9D9D9"/>
          </w:tcPr>
          <w:p w14:paraId="34AF4A59" w14:textId="77777777" w:rsidR="00BD17AD" w:rsidRDefault="00BD17AD" w:rsidP="000B740E">
            <w:pPr>
              <w:pStyle w:val="TableParagraph"/>
              <w:spacing w:before="9" w:line="256" w:lineRule="auto"/>
              <w:ind w:right="54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code:</w:t>
            </w:r>
          </w:p>
        </w:tc>
        <w:tc>
          <w:tcPr>
            <w:tcW w:w="3939" w:type="dxa"/>
          </w:tcPr>
          <w:p w14:paraId="43C4165E" w14:textId="77777777" w:rsidR="00BD17AD" w:rsidRDefault="00BD17AD" w:rsidP="000B740E">
            <w:pPr>
              <w:pStyle w:val="TableParagraph"/>
              <w:spacing w:before="9"/>
              <w:ind w:left="11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LCBB6003</w:t>
            </w:r>
          </w:p>
        </w:tc>
        <w:tc>
          <w:tcPr>
            <w:tcW w:w="2016" w:type="dxa"/>
            <w:shd w:val="clear" w:color="auto" w:fill="D9D9D9"/>
          </w:tcPr>
          <w:p w14:paraId="549AEC6A" w14:textId="77777777" w:rsidR="00BD17AD" w:rsidRDefault="00BD17AD" w:rsidP="000B740E">
            <w:pPr>
              <w:pStyle w:val="TableParagraph"/>
              <w:spacing w:before="4"/>
              <w:ind w:left="113" w:right="284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Contribution to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Overall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Module</w:t>
            </w:r>
          </w:p>
          <w:p w14:paraId="566C774C" w14:textId="77777777" w:rsidR="00BD17AD" w:rsidRDefault="00BD17AD" w:rsidP="000B740E">
            <w:pPr>
              <w:pStyle w:val="TableParagraph"/>
              <w:spacing w:before="1" w:line="251" w:lineRule="exact"/>
              <w:ind w:left="113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Assessment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(%):</w:t>
            </w:r>
          </w:p>
        </w:tc>
        <w:tc>
          <w:tcPr>
            <w:tcW w:w="2521" w:type="dxa"/>
          </w:tcPr>
          <w:p w14:paraId="1A2981D1" w14:textId="77777777" w:rsidR="00BD17AD" w:rsidRDefault="00BD17AD" w:rsidP="000B740E">
            <w:pPr>
              <w:pStyle w:val="TableParagraph"/>
              <w:spacing w:before="9"/>
              <w:ind w:left="11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50%</w:t>
            </w:r>
          </w:p>
        </w:tc>
      </w:tr>
      <w:tr w:rsidR="00BD17AD" w14:paraId="18BB78B8" w14:textId="77777777" w:rsidTr="00BD17AD">
        <w:trPr>
          <w:trHeight w:val="551"/>
        </w:trPr>
        <w:tc>
          <w:tcPr>
            <w:tcW w:w="1452" w:type="dxa"/>
            <w:shd w:val="clear" w:color="auto" w:fill="D9D9D9"/>
          </w:tcPr>
          <w:p w14:paraId="737FBA7F" w14:textId="77777777" w:rsidR="00BD17AD" w:rsidRDefault="00BD17AD" w:rsidP="000B740E">
            <w:pPr>
              <w:pStyle w:val="TableParagraph"/>
              <w:spacing w:before="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</w:p>
          <w:p w14:paraId="06229732" w14:textId="77777777" w:rsidR="00BD17AD" w:rsidRDefault="00BD17AD" w:rsidP="000B740E">
            <w:pPr>
              <w:pStyle w:val="TableParagraph"/>
              <w:spacing w:before="20" w:line="251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Leader:</w:t>
            </w:r>
          </w:p>
        </w:tc>
        <w:tc>
          <w:tcPr>
            <w:tcW w:w="3939" w:type="dxa"/>
          </w:tcPr>
          <w:p w14:paraId="780F12C8" w14:textId="77777777" w:rsidR="00BD17AD" w:rsidRDefault="00BD17AD" w:rsidP="000B740E">
            <w:pPr>
              <w:pStyle w:val="TableParagraph"/>
              <w:spacing w:before="7"/>
              <w:ind w:left="11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Dr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Mushfiqur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Rahman</w:t>
            </w:r>
          </w:p>
        </w:tc>
        <w:tc>
          <w:tcPr>
            <w:tcW w:w="2016" w:type="dxa"/>
            <w:shd w:val="clear" w:color="auto" w:fill="D9D9D9"/>
          </w:tcPr>
          <w:p w14:paraId="755076A4" w14:textId="77777777" w:rsidR="00BD17AD" w:rsidRDefault="00BD17AD" w:rsidP="000B740E">
            <w:pPr>
              <w:pStyle w:val="TableParagraph"/>
              <w:spacing w:before="144"/>
              <w:ind w:left="113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Internal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Verifier:</w:t>
            </w:r>
          </w:p>
        </w:tc>
        <w:tc>
          <w:tcPr>
            <w:tcW w:w="2521" w:type="dxa"/>
          </w:tcPr>
          <w:p w14:paraId="2AE478AD" w14:textId="77777777" w:rsidR="00BD17AD" w:rsidRDefault="00BD17AD" w:rsidP="000B740E">
            <w:pPr>
              <w:pStyle w:val="TableParagraph"/>
              <w:spacing w:before="7"/>
              <w:ind w:left="11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Dr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Anupam</w:t>
            </w:r>
          </w:p>
          <w:p w14:paraId="19F64B82" w14:textId="77777777" w:rsidR="00BD17AD" w:rsidRDefault="00BD17AD" w:rsidP="000B740E">
            <w:pPr>
              <w:pStyle w:val="TableParagraph"/>
              <w:spacing w:before="20" w:line="251" w:lineRule="exact"/>
              <w:ind w:left="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Mazumdar</w:t>
            </w:r>
          </w:p>
        </w:tc>
      </w:tr>
      <w:tr w:rsidR="00BD17AD" w14:paraId="7AB71558" w14:textId="77777777" w:rsidTr="00BD17AD">
        <w:trPr>
          <w:trHeight w:val="760"/>
        </w:trPr>
        <w:tc>
          <w:tcPr>
            <w:tcW w:w="1452" w:type="dxa"/>
            <w:shd w:val="clear" w:color="auto" w:fill="D9D9D9"/>
          </w:tcPr>
          <w:p w14:paraId="6B12F10D" w14:textId="77777777" w:rsidR="00BD17AD" w:rsidRDefault="00BD17AD" w:rsidP="000B740E">
            <w:pPr>
              <w:pStyle w:val="TableParagraph"/>
              <w:spacing w:before="7" w:line="259" w:lineRule="auto"/>
              <w:ind w:right="5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Assignment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Title:</w:t>
            </w:r>
          </w:p>
        </w:tc>
        <w:tc>
          <w:tcPr>
            <w:tcW w:w="3939" w:type="dxa"/>
          </w:tcPr>
          <w:p w14:paraId="50B66121" w14:textId="77777777" w:rsidR="00BD17AD" w:rsidRDefault="00BD17AD" w:rsidP="000B740E">
            <w:pPr>
              <w:pStyle w:val="TableParagraph"/>
              <w:spacing w:before="7"/>
              <w:ind w:left="11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Coursework: Essay</w:t>
            </w:r>
          </w:p>
        </w:tc>
        <w:tc>
          <w:tcPr>
            <w:tcW w:w="2016" w:type="dxa"/>
            <w:shd w:val="clear" w:color="auto" w:fill="D9D9D9"/>
          </w:tcPr>
          <w:p w14:paraId="7FB90DEB" w14:textId="77777777" w:rsidR="00BD17AD" w:rsidRDefault="00BD17AD" w:rsidP="000B740E">
            <w:pPr>
              <w:pStyle w:val="TableParagraph"/>
              <w:spacing w:before="112" w:line="256" w:lineRule="auto"/>
              <w:ind w:left="113" w:right="296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Word count (or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equivalent):</w:t>
            </w:r>
          </w:p>
        </w:tc>
        <w:tc>
          <w:tcPr>
            <w:tcW w:w="2521" w:type="dxa"/>
          </w:tcPr>
          <w:p w14:paraId="7957F5E4" w14:textId="77777777" w:rsidR="00BD17AD" w:rsidRDefault="00BD17AD" w:rsidP="000B740E">
            <w:pPr>
              <w:pStyle w:val="TableParagraph"/>
              <w:spacing w:before="112"/>
              <w:ind w:left="11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2000 Words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(+/-</w:t>
            </w:r>
          </w:p>
          <w:p w14:paraId="3E81200B" w14:textId="77777777" w:rsidR="00BD17AD" w:rsidRDefault="00BD17AD" w:rsidP="000B740E">
            <w:pPr>
              <w:pStyle w:val="TableParagraph"/>
              <w:spacing w:before="19"/>
              <w:ind w:left="11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10%)</w:t>
            </w:r>
          </w:p>
        </w:tc>
      </w:tr>
      <w:tr w:rsidR="00BD17AD" w14:paraId="31585CE0" w14:textId="77777777" w:rsidTr="00BD17AD">
        <w:trPr>
          <w:trHeight w:val="1451"/>
        </w:trPr>
        <w:tc>
          <w:tcPr>
            <w:tcW w:w="1452" w:type="dxa"/>
            <w:shd w:val="clear" w:color="auto" w:fill="D9D9D9"/>
          </w:tcPr>
          <w:p w14:paraId="5CBAB885" w14:textId="77777777" w:rsidR="00BD17AD" w:rsidRDefault="00BD17AD" w:rsidP="000B740E">
            <w:pPr>
              <w:pStyle w:val="TableParagraph"/>
              <w:spacing w:before="7" w:line="259" w:lineRule="auto"/>
              <w:ind w:right="63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Submission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deadline:</w:t>
            </w:r>
          </w:p>
        </w:tc>
        <w:tc>
          <w:tcPr>
            <w:tcW w:w="3939" w:type="dxa"/>
          </w:tcPr>
          <w:p w14:paraId="0245A15C" w14:textId="77777777" w:rsidR="00BD17AD" w:rsidRDefault="00BD17AD" w:rsidP="000B740E">
            <w:pPr>
              <w:pStyle w:val="TableParagraph"/>
              <w:spacing w:before="11"/>
              <w:ind w:left="0"/>
              <w:rPr>
                <w:rFonts w:ascii="Arial"/>
                <w:b/>
                <w:sz w:val="28"/>
              </w:rPr>
            </w:pPr>
          </w:p>
          <w:p w14:paraId="444BEE22" w14:textId="77777777" w:rsidR="00BD17AD" w:rsidRDefault="00BD17AD" w:rsidP="000B740E">
            <w:pPr>
              <w:pStyle w:val="TableParagraph"/>
              <w:spacing w:line="494" w:lineRule="auto"/>
              <w:ind w:left="117" w:right="377"/>
              <w:rPr>
                <w:rFonts w:ascii="Arial"/>
                <w:b/>
              </w:rPr>
            </w:pPr>
            <w:r>
              <w:rPr>
                <w:rFonts w:ascii="Arial"/>
                <w:b/>
                <w:color w:val="FF0000"/>
              </w:rPr>
              <w:t>Weekday: 01/09/2023 @ 14:00:00</w:t>
            </w:r>
            <w:r>
              <w:rPr>
                <w:rFonts w:ascii="Arial"/>
                <w:b/>
                <w:color w:val="FF0000"/>
                <w:spacing w:val="-59"/>
              </w:rPr>
              <w:t xml:space="preserve"> </w:t>
            </w:r>
            <w:r>
              <w:rPr>
                <w:rFonts w:ascii="Arial"/>
                <w:b/>
                <w:color w:val="FF0000"/>
              </w:rPr>
              <w:t>Weekend:</w:t>
            </w:r>
            <w:r>
              <w:rPr>
                <w:rFonts w:ascii="Arial"/>
                <w:b/>
                <w:color w:val="FF0000"/>
                <w:spacing w:val="-2"/>
              </w:rPr>
              <w:t xml:space="preserve"> </w:t>
            </w:r>
            <w:r>
              <w:rPr>
                <w:rFonts w:ascii="Arial"/>
                <w:b/>
                <w:color w:val="FF0000"/>
              </w:rPr>
              <w:t>02/09/2023</w:t>
            </w:r>
            <w:r>
              <w:rPr>
                <w:rFonts w:ascii="Arial"/>
                <w:b/>
                <w:color w:val="FF0000"/>
                <w:spacing w:val="-3"/>
              </w:rPr>
              <w:t xml:space="preserve"> </w:t>
            </w:r>
            <w:r>
              <w:rPr>
                <w:rFonts w:ascii="Arial"/>
                <w:b/>
                <w:color w:val="FF0000"/>
              </w:rPr>
              <w:t>@</w:t>
            </w:r>
            <w:r>
              <w:rPr>
                <w:rFonts w:ascii="Arial"/>
                <w:b/>
                <w:color w:val="FF0000"/>
                <w:spacing w:val="1"/>
              </w:rPr>
              <w:t xml:space="preserve"> </w:t>
            </w:r>
            <w:r>
              <w:rPr>
                <w:rFonts w:ascii="Arial"/>
                <w:b/>
                <w:color w:val="FF0000"/>
              </w:rPr>
              <w:t>14:00:00</w:t>
            </w:r>
          </w:p>
        </w:tc>
        <w:tc>
          <w:tcPr>
            <w:tcW w:w="2016" w:type="dxa"/>
            <w:shd w:val="clear" w:color="auto" w:fill="D9D9D9"/>
          </w:tcPr>
          <w:p w14:paraId="2FFB7289" w14:textId="77777777" w:rsidR="00BD17AD" w:rsidRDefault="00BD17AD" w:rsidP="000B740E">
            <w:pPr>
              <w:pStyle w:val="TableParagraph"/>
              <w:spacing w:before="6" w:line="237" w:lineRule="auto"/>
              <w:ind w:left="113" w:right="38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Return date of</w:t>
            </w:r>
            <w:r>
              <w:rPr>
                <w:rFonts w:ascii="Arial"/>
                <w:b/>
                <w:spacing w:val="-60"/>
              </w:rPr>
              <w:t xml:space="preserve"> </w:t>
            </w:r>
            <w:r>
              <w:rPr>
                <w:rFonts w:ascii="Arial"/>
                <w:b/>
              </w:rPr>
              <w:t>provisional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marks</w:t>
            </w:r>
          </w:p>
          <w:p w14:paraId="5C65B6A1" w14:textId="77777777" w:rsidR="00BD17AD" w:rsidRDefault="00BD17AD" w:rsidP="000B740E">
            <w:pPr>
              <w:pStyle w:val="TableParagraph"/>
              <w:spacing w:before="3" w:line="256" w:lineRule="auto"/>
              <w:ind w:left="113" w:right="84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&amp; written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feedback:</w:t>
            </w:r>
          </w:p>
        </w:tc>
        <w:tc>
          <w:tcPr>
            <w:tcW w:w="2521" w:type="dxa"/>
          </w:tcPr>
          <w:p w14:paraId="451C158E" w14:textId="77777777" w:rsidR="00BD17AD" w:rsidRDefault="00BD17AD" w:rsidP="000B740E">
            <w:pPr>
              <w:pStyle w:val="TableParagraph"/>
              <w:spacing w:before="4"/>
              <w:ind w:left="0"/>
              <w:rPr>
                <w:rFonts w:ascii="Arial"/>
                <w:b/>
                <w:sz w:val="24"/>
              </w:rPr>
            </w:pPr>
          </w:p>
          <w:p w14:paraId="6173C4F9" w14:textId="77777777" w:rsidR="00BD17AD" w:rsidRDefault="00BD17AD" w:rsidP="000B740E">
            <w:pPr>
              <w:pStyle w:val="TableParagraph"/>
              <w:spacing w:line="518" w:lineRule="auto"/>
              <w:ind w:left="111" w:right="435"/>
              <w:rPr>
                <w:rFonts w:ascii="Arial"/>
                <w:b/>
              </w:rPr>
            </w:pPr>
            <w:r>
              <w:rPr>
                <w:rFonts w:ascii="Arial"/>
                <w:b/>
                <w:color w:val="FF0000"/>
              </w:rPr>
              <w:t>Weekday: 15/09/23</w:t>
            </w:r>
            <w:r>
              <w:rPr>
                <w:rFonts w:ascii="Arial"/>
                <w:b/>
                <w:color w:val="FF0000"/>
                <w:spacing w:val="-59"/>
              </w:rPr>
              <w:t xml:space="preserve"> </w:t>
            </w:r>
            <w:r>
              <w:rPr>
                <w:rFonts w:ascii="Arial"/>
                <w:b/>
                <w:color w:val="FF0000"/>
              </w:rPr>
              <w:t>Weekend:</w:t>
            </w:r>
            <w:r>
              <w:rPr>
                <w:rFonts w:ascii="Arial"/>
                <w:b/>
                <w:color w:val="FF0000"/>
                <w:spacing w:val="-12"/>
              </w:rPr>
              <w:t xml:space="preserve"> </w:t>
            </w:r>
            <w:r>
              <w:rPr>
                <w:rFonts w:ascii="Arial"/>
                <w:b/>
                <w:color w:val="FF0000"/>
              </w:rPr>
              <w:t>15/09/23</w:t>
            </w:r>
          </w:p>
        </w:tc>
      </w:tr>
    </w:tbl>
    <w:p w14:paraId="26732D76" w14:textId="77777777" w:rsidR="009E3ED2" w:rsidRDefault="009E3ED2">
      <w:pPr>
        <w:spacing w:before="0" w:after="200" w:line="276" w:lineRule="auto"/>
        <w:jc w:val="left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2BA3CD07" w14:textId="77777777" w:rsidR="00C55725" w:rsidRPr="00D03B30" w:rsidRDefault="00565C6A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D03B30">
        <w:rPr>
          <w:rFonts w:ascii="Times New Roman" w:hAnsi="Times New Roman" w:cs="Times New Roman"/>
          <w:sz w:val="24"/>
          <w:szCs w:val="24"/>
        </w:rPr>
        <w:lastRenderedPageBreak/>
        <w:t>Introduction</w:t>
      </w:r>
    </w:p>
    <w:p w14:paraId="45FD521F" w14:textId="77777777" w:rsidR="004F689E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>Leadership</w:t>
      </w:r>
      <w:r w:rsidR="00804FE2" w:rsidRPr="00D03B30">
        <w:rPr>
          <w:rFonts w:cs="Times New Roman"/>
          <w:szCs w:val="24"/>
        </w:rPr>
        <w:t xml:space="preserve"> and management</w:t>
      </w:r>
      <w:r w:rsidRPr="00D03B30">
        <w:rPr>
          <w:rFonts w:cs="Times New Roman"/>
          <w:szCs w:val="24"/>
        </w:rPr>
        <w:t xml:space="preserve"> </w:t>
      </w:r>
      <w:r w:rsidR="00804FE2" w:rsidRPr="00D03B30">
        <w:rPr>
          <w:rFonts w:cs="Times New Roman"/>
          <w:szCs w:val="24"/>
        </w:rPr>
        <w:t>are</w:t>
      </w:r>
      <w:r w:rsidRPr="00D03B30">
        <w:rPr>
          <w:rFonts w:cs="Times New Roman"/>
          <w:szCs w:val="24"/>
        </w:rPr>
        <w:t xml:space="preserve"> essential to achieve the goals </w:t>
      </w:r>
      <w:r w:rsidR="002E6B34" w:rsidRPr="00D03B30">
        <w:rPr>
          <w:rFonts w:cs="Times New Roman"/>
          <w:szCs w:val="24"/>
        </w:rPr>
        <w:t>and objectives of the company. The leadership</w:t>
      </w:r>
      <w:r w:rsidR="00804FE2" w:rsidRPr="00D03B30">
        <w:rPr>
          <w:rFonts w:cs="Times New Roman"/>
          <w:szCs w:val="24"/>
        </w:rPr>
        <w:t xml:space="preserve"> and management theories and practices </w:t>
      </w:r>
      <w:r w:rsidR="002E6B34" w:rsidRPr="00D03B30">
        <w:rPr>
          <w:rFonts w:cs="Times New Roman"/>
          <w:szCs w:val="24"/>
        </w:rPr>
        <w:t xml:space="preserve">are categorised in framework </w:t>
      </w:r>
      <w:r w:rsidR="005B5A38" w:rsidRPr="00D03B30">
        <w:rPr>
          <w:rFonts w:cs="Times New Roman"/>
          <w:szCs w:val="24"/>
        </w:rPr>
        <w:t>and explain the various forms of approaches in terms of leadership</w:t>
      </w:r>
      <w:r w:rsidR="00804FE2" w:rsidRPr="00D03B30">
        <w:rPr>
          <w:rFonts w:cs="Times New Roman"/>
          <w:szCs w:val="24"/>
        </w:rPr>
        <w:t xml:space="preserve"> and management</w:t>
      </w:r>
      <w:r w:rsidR="005B5A38" w:rsidRPr="00D03B30">
        <w:rPr>
          <w:rFonts w:cs="Times New Roman"/>
          <w:szCs w:val="24"/>
        </w:rPr>
        <w:t xml:space="preserve"> roles to interact with their </w:t>
      </w:r>
      <w:r w:rsidR="00015782" w:rsidRPr="00D03B30">
        <w:rPr>
          <w:rFonts w:cs="Times New Roman"/>
          <w:szCs w:val="24"/>
        </w:rPr>
        <w:t>team memb</w:t>
      </w:r>
      <w:r w:rsidR="00AA0B89" w:rsidRPr="00D03B30">
        <w:rPr>
          <w:rFonts w:cs="Times New Roman"/>
          <w:szCs w:val="24"/>
        </w:rPr>
        <w:t>ers and within the organisation (</w:t>
      </w:r>
      <w:r w:rsidR="00AA0B89" w:rsidRPr="00D03B30">
        <w:rPr>
          <w:rFonts w:cs="Times New Roman"/>
          <w:color w:val="222222"/>
          <w:szCs w:val="24"/>
          <w:shd w:val="clear" w:color="auto" w:fill="FFFFFF"/>
        </w:rPr>
        <w:t>Leithwood et al., 2020).</w:t>
      </w:r>
      <w:r w:rsidR="00015782" w:rsidRPr="00D03B30">
        <w:rPr>
          <w:rFonts w:cs="Times New Roman"/>
          <w:szCs w:val="24"/>
        </w:rPr>
        <w:t xml:space="preserve"> The aim of all these theories</w:t>
      </w:r>
      <w:r w:rsidR="00804FE2" w:rsidRPr="00D03B30">
        <w:rPr>
          <w:rFonts w:cs="Times New Roman"/>
          <w:szCs w:val="24"/>
        </w:rPr>
        <w:t xml:space="preserve"> and practices</w:t>
      </w:r>
      <w:r w:rsidR="00015782" w:rsidRPr="00D03B30">
        <w:rPr>
          <w:rFonts w:cs="Times New Roman"/>
          <w:szCs w:val="24"/>
        </w:rPr>
        <w:t xml:space="preserve"> is to understand the traits and behaviour that impact group dynamics</w:t>
      </w:r>
      <w:r w:rsidRPr="00D03B30">
        <w:rPr>
          <w:rFonts w:cs="Times New Roman"/>
          <w:szCs w:val="24"/>
        </w:rPr>
        <w:t xml:space="preserve">, effectiveness and overall productivity. </w:t>
      </w:r>
    </w:p>
    <w:p w14:paraId="22443B2B" w14:textId="77777777" w:rsidR="00280624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Tesco Company is a multinational </w:t>
      </w:r>
      <w:r w:rsidR="005730A3" w:rsidRPr="00D03B30">
        <w:rPr>
          <w:rFonts w:cs="Times New Roman"/>
          <w:szCs w:val="24"/>
        </w:rPr>
        <w:t xml:space="preserve">company that might be </w:t>
      </w:r>
      <w:r w:rsidR="00665119" w:rsidRPr="00D03B30">
        <w:rPr>
          <w:rFonts w:cs="Times New Roman"/>
          <w:szCs w:val="24"/>
        </w:rPr>
        <w:t>operating</w:t>
      </w:r>
      <w:r w:rsidR="005730A3" w:rsidRPr="00D03B30">
        <w:rPr>
          <w:rFonts w:cs="Times New Roman"/>
          <w:szCs w:val="24"/>
        </w:rPr>
        <w:t xml:space="preserve"> in different countries i.e. Asia and Europe. </w:t>
      </w:r>
      <w:r w:rsidR="00C61ECB" w:rsidRPr="00D03B30">
        <w:rPr>
          <w:rFonts w:cs="Times New Roman"/>
          <w:szCs w:val="24"/>
        </w:rPr>
        <w:t xml:space="preserve">The company has retail operations, a presence internationally, value in corporate, and retail online, and take initiatives for sustainable and </w:t>
      </w:r>
      <w:r w:rsidRPr="00D03B30">
        <w:rPr>
          <w:rFonts w:cs="Times New Roman"/>
          <w:szCs w:val="24"/>
        </w:rPr>
        <w:t xml:space="preserve">environmental </w:t>
      </w:r>
      <w:r w:rsidR="00C61ECB" w:rsidRPr="00D03B30">
        <w:rPr>
          <w:rFonts w:cs="Times New Roman"/>
          <w:szCs w:val="24"/>
        </w:rPr>
        <w:t>practices</w:t>
      </w:r>
      <w:r w:rsidRPr="00D03B30">
        <w:rPr>
          <w:rFonts w:cs="Times New Roman"/>
          <w:szCs w:val="24"/>
        </w:rPr>
        <w:t xml:space="preserve"> with engagement of community. </w:t>
      </w:r>
      <w:r w:rsidR="00650750" w:rsidRPr="00D03B30">
        <w:rPr>
          <w:rFonts w:cs="Times New Roman"/>
          <w:szCs w:val="24"/>
        </w:rPr>
        <w:t xml:space="preserve">In </w:t>
      </w:r>
      <w:r w:rsidR="00142E01" w:rsidRPr="00D03B30">
        <w:rPr>
          <w:rFonts w:cs="Times New Roman"/>
          <w:szCs w:val="24"/>
        </w:rPr>
        <w:t xml:space="preserve">the global market, Tesco UK is a renowned and multinational giant retail company, which plays a significant </w:t>
      </w:r>
      <w:r w:rsidR="005617B4" w:rsidRPr="00D03B30">
        <w:rPr>
          <w:rFonts w:cs="Times New Roman"/>
          <w:szCs w:val="24"/>
        </w:rPr>
        <w:t>role and impacts globally through the approach customer-centric and th</w:t>
      </w:r>
      <w:r w:rsidR="004C3984" w:rsidRPr="00D03B30">
        <w:rPr>
          <w:rFonts w:cs="Times New Roman"/>
          <w:szCs w:val="24"/>
        </w:rPr>
        <w:t>e strate</w:t>
      </w:r>
      <w:r w:rsidR="00DE360E" w:rsidRPr="00D03B30">
        <w:rPr>
          <w:rFonts w:cs="Times New Roman"/>
          <w:szCs w:val="24"/>
        </w:rPr>
        <w:t>gies of leadership effectively (</w:t>
      </w:r>
      <w:r w:rsidR="00DE360E" w:rsidRPr="00D03B30">
        <w:rPr>
          <w:rFonts w:cs="Times New Roman"/>
          <w:color w:val="222222"/>
          <w:szCs w:val="24"/>
          <w:shd w:val="clear" w:color="auto" w:fill="FFFFFF"/>
        </w:rPr>
        <w:t>Tesco, 2023).</w:t>
      </w:r>
    </w:p>
    <w:p w14:paraId="2E9E942C" w14:textId="77777777" w:rsidR="00D80FA7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The essay researches </w:t>
      </w:r>
      <w:r w:rsidR="00C13812" w:rsidRPr="00D03B30">
        <w:rPr>
          <w:rFonts w:cs="Times New Roman"/>
          <w:szCs w:val="24"/>
        </w:rPr>
        <w:t xml:space="preserve">the </w:t>
      </w:r>
      <w:r w:rsidR="00972CD9" w:rsidRPr="00D03B30">
        <w:rPr>
          <w:rFonts w:cs="Times New Roman"/>
          <w:szCs w:val="24"/>
        </w:rPr>
        <w:t xml:space="preserve">experiences of leadership in terms of Tesco personally, and in the organisation analysing the complexities of managing and leading an individual. </w:t>
      </w:r>
      <w:r w:rsidR="00B83555" w:rsidRPr="00D03B30">
        <w:rPr>
          <w:rFonts w:cs="Times New Roman"/>
          <w:szCs w:val="24"/>
        </w:rPr>
        <w:t xml:space="preserve">The </w:t>
      </w:r>
      <w:r w:rsidR="00D96C6D" w:rsidRPr="00D03B30">
        <w:rPr>
          <w:rFonts w:cs="Times New Roman"/>
          <w:szCs w:val="24"/>
        </w:rPr>
        <w:t>essay critically reflects</w:t>
      </w:r>
      <w:r w:rsidR="00B83555" w:rsidRPr="00D03B30">
        <w:rPr>
          <w:rFonts w:cs="Times New Roman"/>
          <w:szCs w:val="24"/>
        </w:rPr>
        <w:t xml:space="preserve"> the experience of leadership </w:t>
      </w:r>
      <w:r w:rsidR="0066304C" w:rsidRPr="00D03B30">
        <w:rPr>
          <w:rFonts w:cs="Times New Roman"/>
          <w:szCs w:val="24"/>
        </w:rPr>
        <w:t xml:space="preserve">of an individual purposely, it might be the leader or </w:t>
      </w:r>
      <w:r w:rsidR="00DA68A5" w:rsidRPr="00D03B30">
        <w:rPr>
          <w:rFonts w:cs="Times New Roman"/>
          <w:szCs w:val="24"/>
        </w:rPr>
        <w:t>a viewer who also identifies</w:t>
      </w:r>
      <w:r w:rsidR="008F6A0B" w:rsidRPr="00D03B30">
        <w:rPr>
          <w:rFonts w:cs="Times New Roman"/>
          <w:szCs w:val="24"/>
        </w:rPr>
        <w:t xml:space="preserve"> the</w:t>
      </w:r>
      <w:r w:rsidR="003746E1" w:rsidRPr="00D03B30">
        <w:rPr>
          <w:rFonts w:cs="Times New Roman"/>
          <w:szCs w:val="24"/>
        </w:rPr>
        <w:t xml:space="preserve"> personal development areas. </w:t>
      </w:r>
    </w:p>
    <w:p w14:paraId="14A734A1" w14:textId="77777777" w:rsidR="00650750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The relevant concepts and theories of leadership </w:t>
      </w:r>
      <w:r w:rsidR="00EB197A" w:rsidRPr="00D03B30">
        <w:rPr>
          <w:rFonts w:cs="Times New Roman"/>
          <w:szCs w:val="24"/>
        </w:rPr>
        <w:t xml:space="preserve">applying is the aim of the essay to evaluate the practices of leadership in terms of Tesco with effectiveness. </w:t>
      </w:r>
      <w:r w:rsidR="00BE5199" w:rsidRPr="00D03B30">
        <w:rPr>
          <w:rFonts w:cs="Times New Roman"/>
          <w:szCs w:val="24"/>
        </w:rPr>
        <w:t xml:space="preserve">This essay an individual analysis and outline the development plan for leadership comprehensively, which might be aligned with the needs of the current and future </w:t>
      </w:r>
      <w:r w:rsidR="00A70286" w:rsidRPr="00D03B30">
        <w:rPr>
          <w:rFonts w:cs="Times New Roman"/>
          <w:szCs w:val="24"/>
        </w:rPr>
        <w:t>organisations (</w:t>
      </w:r>
      <w:r w:rsidR="00A70286" w:rsidRPr="00D03B30">
        <w:rPr>
          <w:rFonts w:cs="Times New Roman"/>
          <w:color w:val="222222"/>
          <w:szCs w:val="24"/>
          <w:shd w:val="clear" w:color="auto" w:fill="FFFFFF"/>
        </w:rPr>
        <w:t>Boselie et al., 2021).</w:t>
      </w:r>
      <w:r w:rsidR="008566EF" w:rsidRPr="00D03B30">
        <w:rPr>
          <w:rFonts w:cs="Times New Roman"/>
          <w:szCs w:val="24"/>
        </w:rPr>
        <w:t xml:space="preserve"> The success of an organisation </w:t>
      </w:r>
      <w:r w:rsidR="00FB3122" w:rsidRPr="00D03B30">
        <w:rPr>
          <w:rFonts w:cs="Times New Roman"/>
          <w:szCs w:val="24"/>
        </w:rPr>
        <w:t xml:space="preserve">essay underscores the </w:t>
      </w:r>
      <w:r w:rsidR="005375C6" w:rsidRPr="00D03B30">
        <w:rPr>
          <w:rFonts w:cs="Times New Roman"/>
          <w:szCs w:val="24"/>
        </w:rPr>
        <w:t xml:space="preserve">development of leadership in the success of an organisation </w:t>
      </w:r>
      <w:r w:rsidR="000D7702" w:rsidRPr="00D03B30">
        <w:rPr>
          <w:rFonts w:cs="Times New Roman"/>
          <w:szCs w:val="24"/>
        </w:rPr>
        <w:t xml:space="preserve">continuously in </w:t>
      </w:r>
      <w:r w:rsidR="005375C6" w:rsidRPr="00D03B30">
        <w:rPr>
          <w:rFonts w:cs="Times New Roman"/>
          <w:szCs w:val="24"/>
        </w:rPr>
        <w:t xml:space="preserve">driving the fostering </w:t>
      </w:r>
      <w:r w:rsidR="000D7702" w:rsidRPr="00D03B30">
        <w:rPr>
          <w:rFonts w:cs="Times New Roman"/>
          <w:szCs w:val="24"/>
        </w:rPr>
        <w:t xml:space="preserve">of a </w:t>
      </w:r>
      <w:r w:rsidR="005375C6" w:rsidRPr="00D03B30">
        <w:rPr>
          <w:rFonts w:cs="Times New Roman"/>
          <w:szCs w:val="24"/>
        </w:rPr>
        <w:t xml:space="preserve">motivated and </w:t>
      </w:r>
      <w:r w:rsidR="000D7702" w:rsidRPr="00D03B30">
        <w:rPr>
          <w:rFonts w:cs="Times New Roman"/>
          <w:szCs w:val="24"/>
        </w:rPr>
        <w:t xml:space="preserve">innovative workforce. </w:t>
      </w:r>
    </w:p>
    <w:p w14:paraId="6D9AB364" w14:textId="77777777" w:rsidR="00D80FA7" w:rsidRPr="00D03B30" w:rsidRDefault="00565C6A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D03B30">
        <w:rPr>
          <w:rFonts w:ascii="Times New Roman" w:hAnsi="Times New Roman" w:cs="Times New Roman"/>
          <w:sz w:val="24"/>
          <w:szCs w:val="24"/>
        </w:rPr>
        <w:t>Main Body</w:t>
      </w:r>
    </w:p>
    <w:p w14:paraId="62E0F84A" w14:textId="77777777" w:rsidR="00BC353A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The leading organisation of retail is Tesco which adopted a number of leadership and management approaches and has </w:t>
      </w:r>
      <w:r w:rsidR="00AD5EA4" w:rsidRPr="00D03B30">
        <w:rPr>
          <w:rFonts w:cs="Times New Roman"/>
          <w:szCs w:val="24"/>
        </w:rPr>
        <w:t>multiple layers this can be helpful and instrumental</w:t>
      </w:r>
      <w:r w:rsidR="00065AC6" w:rsidRPr="00D03B30">
        <w:rPr>
          <w:rFonts w:cs="Times New Roman"/>
          <w:szCs w:val="24"/>
        </w:rPr>
        <w:t xml:space="preserve"> over the years</w:t>
      </w:r>
      <w:r w:rsidR="00AD5EA4" w:rsidRPr="00D03B30">
        <w:rPr>
          <w:rFonts w:cs="Times New Roman"/>
          <w:szCs w:val="24"/>
        </w:rPr>
        <w:t xml:space="preserve"> in its </w:t>
      </w:r>
      <w:r w:rsidR="00065AC6" w:rsidRPr="00D03B30">
        <w:rPr>
          <w:rFonts w:cs="Times New Roman"/>
          <w:szCs w:val="24"/>
        </w:rPr>
        <w:t xml:space="preserve">growth and success. Employee empowerment, customer-centric and innovation </w:t>
      </w:r>
      <w:r w:rsidR="00126E18" w:rsidRPr="00D03B30">
        <w:rPr>
          <w:rFonts w:cs="Times New Roman"/>
          <w:szCs w:val="24"/>
        </w:rPr>
        <w:t xml:space="preserve">are centred </w:t>
      </w:r>
      <w:r w:rsidR="00D80FA7" w:rsidRPr="00D03B30">
        <w:rPr>
          <w:rFonts w:cs="Times New Roman"/>
          <w:szCs w:val="24"/>
        </w:rPr>
        <w:t>on</w:t>
      </w:r>
      <w:r w:rsidR="00126E18" w:rsidRPr="00D03B30">
        <w:rPr>
          <w:rFonts w:cs="Times New Roman"/>
          <w:szCs w:val="24"/>
        </w:rPr>
        <w:t xml:space="preserve"> </w:t>
      </w:r>
      <w:r w:rsidR="00D80FA7" w:rsidRPr="00D03B30">
        <w:rPr>
          <w:rFonts w:cs="Times New Roman"/>
          <w:szCs w:val="24"/>
        </w:rPr>
        <w:t xml:space="preserve">the </w:t>
      </w:r>
      <w:r w:rsidR="00D80FA7" w:rsidRPr="00D03B30">
        <w:rPr>
          <w:rFonts w:cs="Times New Roman"/>
          <w:szCs w:val="24"/>
        </w:rPr>
        <w:lastRenderedPageBreak/>
        <w:t xml:space="preserve">strategies of the leadership of the company. To motivate and inspire the employee to achieve the goals </w:t>
      </w:r>
      <w:r w:rsidR="000F734C" w:rsidRPr="00D03B30">
        <w:rPr>
          <w:rFonts w:cs="Times New Roman"/>
          <w:szCs w:val="24"/>
        </w:rPr>
        <w:t xml:space="preserve">and align </w:t>
      </w:r>
      <w:r w:rsidR="00563AF8" w:rsidRPr="00D03B30">
        <w:rPr>
          <w:rFonts w:cs="Times New Roman"/>
          <w:szCs w:val="24"/>
        </w:rPr>
        <w:t>the leadership style of Tesco with transformational leadership</w:t>
      </w:r>
      <w:r w:rsidR="007103BB" w:rsidRPr="00D03B30">
        <w:rPr>
          <w:rFonts w:cs="Times New Roman"/>
          <w:szCs w:val="24"/>
        </w:rPr>
        <w:t xml:space="preserve"> perform higher for the welfare of the company. To encourage creativity and innovation the leaders of Tesco </w:t>
      </w:r>
      <w:r w:rsidR="00B43093" w:rsidRPr="00D03B30">
        <w:rPr>
          <w:rFonts w:cs="Times New Roman"/>
          <w:szCs w:val="24"/>
        </w:rPr>
        <w:t xml:space="preserve">foster the values </w:t>
      </w:r>
      <w:r w:rsidR="00EA1C86" w:rsidRPr="00D03B30">
        <w:rPr>
          <w:rFonts w:cs="Times New Roman"/>
          <w:szCs w:val="24"/>
        </w:rPr>
        <w:t>and cultures</w:t>
      </w:r>
      <w:r w:rsidR="00B43093" w:rsidRPr="00D03B30">
        <w:rPr>
          <w:rFonts w:cs="Times New Roman"/>
          <w:szCs w:val="24"/>
        </w:rPr>
        <w:t xml:space="preserve"> within their teams for continuously market-changin</w:t>
      </w:r>
      <w:r w:rsidR="00DE360E" w:rsidRPr="00D03B30">
        <w:rPr>
          <w:rFonts w:cs="Times New Roman"/>
          <w:szCs w:val="24"/>
        </w:rPr>
        <w:t>g adaptability and improvement (</w:t>
      </w:r>
      <w:r w:rsidR="00DE360E" w:rsidRPr="00D03B30">
        <w:rPr>
          <w:rFonts w:cs="Times New Roman"/>
          <w:color w:val="222222"/>
          <w:szCs w:val="24"/>
          <w:shd w:val="clear" w:color="auto" w:fill="FFFFFF"/>
        </w:rPr>
        <w:t xml:space="preserve">Tesco, 2023). </w:t>
      </w:r>
      <w:r w:rsidR="00EA1C86" w:rsidRPr="00D03B30">
        <w:rPr>
          <w:rFonts w:cs="Times New Roman"/>
          <w:szCs w:val="24"/>
        </w:rPr>
        <w:t>To promote open communication and listening which is active they lead as an e</w:t>
      </w:r>
      <w:r w:rsidR="000E376E" w:rsidRPr="00D03B30">
        <w:rPr>
          <w:rFonts w:cs="Times New Roman"/>
          <w:szCs w:val="24"/>
        </w:rPr>
        <w:t xml:space="preserve">xample and engage with employees actively. </w:t>
      </w:r>
    </w:p>
    <w:p w14:paraId="6BA21D8D" w14:textId="77777777" w:rsidR="000E376E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The structure that is decentralised adopted by Tesco to empower the managers of the store to make decisions regarding strategies </w:t>
      </w:r>
      <w:r w:rsidR="003C77C8" w:rsidRPr="00D03B30">
        <w:rPr>
          <w:rFonts w:cs="Times New Roman"/>
          <w:szCs w:val="24"/>
        </w:rPr>
        <w:t xml:space="preserve">and </w:t>
      </w:r>
      <w:r w:rsidR="004A5336" w:rsidRPr="00D03B30">
        <w:rPr>
          <w:rFonts w:cs="Times New Roman"/>
          <w:szCs w:val="24"/>
        </w:rPr>
        <w:t xml:space="preserve">personalised to their markets locally. To change the preferences of customers and demands of the local market this can be quick responsiveness facilities by decentralisation. </w:t>
      </w:r>
      <w:r w:rsidR="000214E8" w:rsidRPr="00D03B30">
        <w:rPr>
          <w:rFonts w:cs="Times New Roman"/>
          <w:szCs w:val="24"/>
        </w:rPr>
        <w:t>The situational theory must be linked with this approach very closely, as the management style leaders adopt is based on the needs and each store's circumstances specifically. To emphasis</w:t>
      </w:r>
      <w:r w:rsidR="007C725F" w:rsidRPr="00D03B30">
        <w:rPr>
          <w:rFonts w:cs="Times New Roman"/>
          <w:szCs w:val="24"/>
        </w:rPr>
        <w:t>e employee</w:t>
      </w:r>
      <w:r w:rsidR="000214E8" w:rsidRPr="00D03B30">
        <w:rPr>
          <w:rFonts w:cs="Times New Roman"/>
          <w:szCs w:val="24"/>
        </w:rPr>
        <w:t xml:space="preserve"> recognition and development </w:t>
      </w:r>
      <w:r w:rsidR="00DE360E" w:rsidRPr="00D03B30">
        <w:rPr>
          <w:rFonts w:cs="Times New Roman"/>
          <w:szCs w:val="24"/>
        </w:rPr>
        <w:t>by the leadership of Tesco (</w:t>
      </w:r>
      <w:r w:rsidR="00DE360E" w:rsidRPr="00D03B30">
        <w:rPr>
          <w:rFonts w:cs="Times New Roman"/>
          <w:color w:val="222222"/>
          <w:szCs w:val="24"/>
          <w:shd w:val="clear" w:color="auto" w:fill="FFFFFF"/>
        </w:rPr>
        <w:t xml:space="preserve">Tesco, 2023). </w:t>
      </w:r>
      <w:r w:rsidR="007C725F" w:rsidRPr="00D03B30">
        <w:rPr>
          <w:rFonts w:cs="Times New Roman"/>
          <w:szCs w:val="24"/>
        </w:rPr>
        <w:t xml:space="preserve">The leaders of Tesco </w:t>
      </w:r>
      <w:r w:rsidR="004A1B1A" w:rsidRPr="00D03B30">
        <w:rPr>
          <w:rFonts w:cs="Times New Roman"/>
          <w:szCs w:val="24"/>
        </w:rPr>
        <w:t xml:space="preserve">invest in the programs of training and career advancement and provide opportunities, for retention and satisfaction </w:t>
      </w:r>
      <w:r w:rsidR="007A357B" w:rsidRPr="00D03B30">
        <w:rPr>
          <w:rFonts w:cs="Times New Roman"/>
          <w:szCs w:val="24"/>
        </w:rPr>
        <w:t>to lead employee development. Servant leadership align with this principle in which the leaders prioritise the growth and we</w:t>
      </w:r>
      <w:r w:rsidR="00DE360E" w:rsidRPr="00D03B30">
        <w:rPr>
          <w:rFonts w:cs="Times New Roman"/>
          <w:szCs w:val="24"/>
        </w:rPr>
        <w:t>ll-being of their team members (</w:t>
      </w:r>
      <w:r w:rsidR="00DE360E" w:rsidRPr="00D03B30">
        <w:rPr>
          <w:rFonts w:cs="Times New Roman"/>
          <w:color w:val="222222"/>
          <w:szCs w:val="24"/>
          <w:shd w:val="clear" w:color="auto" w:fill="FFFFFF"/>
        </w:rPr>
        <w:t>Tesco, 2023).</w:t>
      </w:r>
    </w:p>
    <w:p w14:paraId="45548EED" w14:textId="77777777" w:rsidR="002F2939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On the other hand, the transactional leadership demonstrated by Tesco in its system of recognition </w:t>
      </w:r>
      <w:r w:rsidR="008A3F4C" w:rsidRPr="00D03B30">
        <w:rPr>
          <w:rFonts w:cs="Times New Roman"/>
          <w:szCs w:val="24"/>
        </w:rPr>
        <w:t>and reward. The bonuses and incentives that the company offers</w:t>
      </w:r>
      <w:r w:rsidR="00A5728E" w:rsidRPr="00D03B30">
        <w:rPr>
          <w:rFonts w:cs="Times New Roman"/>
          <w:szCs w:val="24"/>
        </w:rPr>
        <w:t xml:space="preserve"> </w:t>
      </w:r>
      <w:r w:rsidR="00A70286" w:rsidRPr="00D03B30">
        <w:rPr>
          <w:rFonts w:cs="Times New Roman"/>
          <w:szCs w:val="24"/>
        </w:rPr>
        <w:t>are</w:t>
      </w:r>
      <w:r w:rsidR="00A5728E" w:rsidRPr="00D03B30">
        <w:rPr>
          <w:rFonts w:cs="Times New Roman"/>
          <w:szCs w:val="24"/>
        </w:rPr>
        <w:t xml:space="preserve"> based on performance to encourage and motivate the employees and also enhance productivity in a creative way. </w:t>
      </w:r>
      <w:r w:rsidR="000B5443" w:rsidRPr="00D03B30">
        <w:rPr>
          <w:rFonts w:cs="Times New Roman"/>
          <w:szCs w:val="24"/>
        </w:rPr>
        <w:t xml:space="preserve">The model of contingency leadership is applied by the leaders of Tesco to understand the importance of </w:t>
      </w:r>
      <w:r w:rsidRPr="00D03B30">
        <w:rPr>
          <w:rFonts w:cs="Times New Roman"/>
          <w:szCs w:val="24"/>
        </w:rPr>
        <w:t>the leadership approach to adapt</w:t>
      </w:r>
      <w:r w:rsidR="000B5443" w:rsidRPr="00D03B30">
        <w:rPr>
          <w:rFonts w:cs="Times New Roman"/>
          <w:szCs w:val="24"/>
        </w:rPr>
        <w:t xml:space="preserve"> to diff</w:t>
      </w:r>
      <w:r w:rsidR="00A70286" w:rsidRPr="00D03B30">
        <w:rPr>
          <w:rFonts w:cs="Times New Roman"/>
          <w:szCs w:val="24"/>
        </w:rPr>
        <w:t>erent challenges and situations (</w:t>
      </w:r>
      <w:r w:rsidR="00A70286" w:rsidRPr="00D03B30">
        <w:rPr>
          <w:rFonts w:cs="Times New Roman"/>
          <w:color w:val="222222"/>
          <w:szCs w:val="24"/>
          <w:shd w:val="clear" w:color="auto" w:fill="FFFFFF"/>
        </w:rPr>
        <w:t>Boselie et al., 2021).</w:t>
      </w:r>
      <w:r w:rsidR="00A70286" w:rsidRPr="00D03B30">
        <w:rPr>
          <w:rFonts w:cs="Times New Roman"/>
          <w:szCs w:val="24"/>
        </w:rPr>
        <w:t xml:space="preserve"> </w:t>
      </w:r>
      <w:r w:rsidR="000B5443" w:rsidRPr="00D03B30">
        <w:rPr>
          <w:rFonts w:cs="Times New Roman"/>
          <w:szCs w:val="24"/>
        </w:rPr>
        <w:t xml:space="preserve"> </w:t>
      </w:r>
      <w:r w:rsidRPr="00D03B30">
        <w:rPr>
          <w:rFonts w:cs="Times New Roman"/>
          <w:szCs w:val="24"/>
        </w:rPr>
        <w:t>To achieve the results optimum they analyse the need of every store and accordingly, change their strategies.</w:t>
      </w:r>
    </w:p>
    <w:p w14:paraId="57FBF8BB" w14:textId="77777777" w:rsidR="00BA01A3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>The strategies of management Tesco emphasises</w:t>
      </w:r>
      <w:r w:rsidR="00F63596" w:rsidRPr="00D03B30">
        <w:rPr>
          <w:rFonts w:cs="Times New Roman"/>
          <w:szCs w:val="24"/>
        </w:rPr>
        <w:t xml:space="preserve"> driven data process of decision making, technology and analytics advanced utilising </w:t>
      </w:r>
      <w:r w:rsidR="00022FDF" w:rsidRPr="00D03B30">
        <w:rPr>
          <w:rFonts w:cs="Times New Roman"/>
          <w:szCs w:val="24"/>
        </w:rPr>
        <w:t xml:space="preserve">to improve the management inventory, operations of supply chain and services of customers. The concept of strategic leadership aligns with this whereas the insights and data utilised </w:t>
      </w:r>
      <w:r w:rsidR="00FA706A" w:rsidRPr="00D03B30">
        <w:rPr>
          <w:rFonts w:cs="Times New Roman"/>
          <w:szCs w:val="24"/>
        </w:rPr>
        <w:t>by leaders to make the decisions informed and also align this with the overall goals and</w:t>
      </w:r>
      <w:r w:rsidR="00CA16F1" w:rsidRPr="00D03B30">
        <w:rPr>
          <w:rFonts w:cs="Times New Roman"/>
          <w:szCs w:val="24"/>
        </w:rPr>
        <w:t xml:space="preserve"> objectives in the organisation (</w:t>
      </w:r>
      <w:r w:rsidR="00CA16F1" w:rsidRPr="00D03B30">
        <w:rPr>
          <w:rFonts w:cs="Times New Roman"/>
          <w:color w:val="222222"/>
          <w:szCs w:val="24"/>
          <w:shd w:val="clear" w:color="auto" w:fill="FFFFFF"/>
        </w:rPr>
        <w:t xml:space="preserve">Armstrong and Taylor, 2023). </w:t>
      </w:r>
      <w:r w:rsidR="00341C6D" w:rsidRPr="00D03B30">
        <w:rPr>
          <w:rFonts w:cs="Times New Roman"/>
          <w:szCs w:val="24"/>
        </w:rPr>
        <w:t xml:space="preserve">The driving and culture </w:t>
      </w:r>
      <w:r w:rsidR="00653723" w:rsidRPr="00D03B30">
        <w:rPr>
          <w:rFonts w:cs="Times New Roman"/>
          <w:szCs w:val="24"/>
        </w:rPr>
        <w:t xml:space="preserve">of the organisation shape Tesco's leadership which plays a significant role in </w:t>
      </w:r>
      <w:r w:rsidR="00653723" w:rsidRPr="00D03B30">
        <w:rPr>
          <w:rFonts w:cs="Times New Roman"/>
          <w:szCs w:val="24"/>
        </w:rPr>
        <w:lastRenderedPageBreak/>
        <w:t xml:space="preserve">its performance. </w:t>
      </w:r>
      <w:r w:rsidR="008C2024" w:rsidRPr="00D03B30">
        <w:rPr>
          <w:rFonts w:cs="Times New Roman"/>
          <w:szCs w:val="24"/>
        </w:rPr>
        <w:t xml:space="preserve">The inclusive and positive culture of the organisation emphasises the leadership empowerment of employees and customer centricity to foster and align with the objectives and values of the company. </w:t>
      </w:r>
    </w:p>
    <w:p w14:paraId="78820794" w14:textId="77777777" w:rsidR="00243B6E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On customer centricity, Tesco's leadership emphasises a strong place </w:t>
      </w:r>
      <w:r w:rsidR="00484440" w:rsidRPr="00D03B30">
        <w:rPr>
          <w:rFonts w:cs="Times New Roman"/>
          <w:szCs w:val="24"/>
        </w:rPr>
        <w:t>that reflects</w:t>
      </w:r>
      <w:r w:rsidRPr="00D03B30">
        <w:rPr>
          <w:rFonts w:cs="Times New Roman"/>
          <w:szCs w:val="24"/>
        </w:rPr>
        <w:t xml:space="preserve"> the purpose of its core </w:t>
      </w:r>
      <w:r w:rsidR="00484440" w:rsidRPr="00D03B30">
        <w:rPr>
          <w:rFonts w:cs="Times New Roman"/>
          <w:szCs w:val="24"/>
        </w:rPr>
        <w:t>of customer service with every day</w:t>
      </w:r>
      <w:r w:rsidR="003B2C9A" w:rsidRPr="00D03B30">
        <w:rPr>
          <w:rFonts w:cs="Times New Roman"/>
          <w:szCs w:val="24"/>
        </w:rPr>
        <w:t xml:space="preserve"> little</w:t>
      </w:r>
      <w:r w:rsidR="00484440" w:rsidRPr="00D03B30">
        <w:rPr>
          <w:rFonts w:cs="Times New Roman"/>
          <w:szCs w:val="24"/>
        </w:rPr>
        <w:t xml:space="preserve"> better. </w:t>
      </w:r>
      <w:r w:rsidR="003B2C9A" w:rsidRPr="00D03B30">
        <w:rPr>
          <w:rFonts w:cs="Times New Roman"/>
          <w:szCs w:val="24"/>
        </w:rPr>
        <w:t xml:space="preserve">The approach of customer focus </w:t>
      </w:r>
      <w:r w:rsidR="00A21918" w:rsidRPr="00D03B30">
        <w:rPr>
          <w:rFonts w:cs="Times New Roman"/>
          <w:szCs w:val="24"/>
        </w:rPr>
        <w:t>pervades within</w:t>
      </w:r>
      <w:r w:rsidR="003B2C9A" w:rsidRPr="00D03B30">
        <w:rPr>
          <w:rFonts w:cs="Times New Roman"/>
          <w:szCs w:val="24"/>
        </w:rPr>
        <w:t xml:space="preserve"> the organisation, to prioritise the preferences and needs of cus</w:t>
      </w:r>
      <w:r w:rsidR="00CA16F1" w:rsidRPr="00D03B30">
        <w:rPr>
          <w:rFonts w:cs="Times New Roman"/>
          <w:szCs w:val="24"/>
        </w:rPr>
        <w:t>tomers and encourage employees (</w:t>
      </w:r>
      <w:r w:rsidR="00CA16F1" w:rsidRPr="00D03B30">
        <w:rPr>
          <w:rFonts w:cs="Times New Roman"/>
          <w:color w:val="222222"/>
          <w:szCs w:val="24"/>
          <w:shd w:val="clear" w:color="auto" w:fill="FFFFFF"/>
        </w:rPr>
        <w:t>Armstrong and Taylor, 2023).</w:t>
      </w:r>
      <w:r w:rsidR="00A21918" w:rsidRPr="00D03B30">
        <w:rPr>
          <w:rFonts w:cs="Times New Roman"/>
          <w:szCs w:val="24"/>
        </w:rPr>
        <w:t xml:space="preserve"> As a result, Tesco developed</w:t>
      </w:r>
      <w:r w:rsidRPr="00D03B30">
        <w:rPr>
          <w:rFonts w:cs="Times New Roman"/>
          <w:szCs w:val="24"/>
        </w:rPr>
        <w:t xml:space="preserve"> a reputation and</w:t>
      </w:r>
      <w:r w:rsidR="00A21918" w:rsidRPr="00D03B30">
        <w:rPr>
          <w:rFonts w:cs="Times New Roman"/>
          <w:szCs w:val="24"/>
        </w:rPr>
        <w:t xml:space="preserve"> excellent service for customers and successfully builds long terms loyalty among customers</w:t>
      </w:r>
      <w:r w:rsidRPr="00D03B30">
        <w:rPr>
          <w:rFonts w:cs="Times New Roman"/>
          <w:szCs w:val="24"/>
        </w:rPr>
        <w:t xml:space="preserve">. </w:t>
      </w:r>
      <w:r w:rsidR="00A21918" w:rsidRPr="00D03B30">
        <w:rPr>
          <w:rFonts w:cs="Times New Roman"/>
          <w:szCs w:val="24"/>
        </w:rPr>
        <w:t xml:space="preserve"> </w:t>
      </w:r>
    </w:p>
    <w:p w14:paraId="2F69BD51" w14:textId="77777777" w:rsidR="00080D6B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The commitment in terms of leadership to the empowerment of employees is evident in the number of initiatives that may include career development and training programs. </w:t>
      </w:r>
      <w:r w:rsidR="0086663C" w:rsidRPr="00D03B30">
        <w:rPr>
          <w:rFonts w:cs="Times New Roman"/>
          <w:szCs w:val="24"/>
        </w:rPr>
        <w:t xml:space="preserve">A culture of loyalty and engagement cultivates Tesco through investing in its well-being and the growth of employees. </w:t>
      </w:r>
      <w:r w:rsidR="00B31813" w:rsidRPr="00D03B30">
        <w:rPr>
          <w:rFonts w:cs="Times New Roman"/>
          <w:szCs w:val="24"/>
        </w:rPr>
        <w:t xml:space="preserve">As a result to increase job satisfaction and productivity, feel valued and likely </w:t>
      </w:r>
      <w:r w:rsidR="002A2E90" w:rsidRPr="00D03B30">
        <w:rPr>
          <w:rFonts w:cs="Times New Roman"/>
          <w:szCs w:val="24"/>
        </w:rPr>
        <w:t xml:space="preserve">to perform best motivate employees. </w:t>
      </w:r>
      <w:r w:rsidRPr="00D03B30">
        <w:rPr>
          <w:rFonts w:cs="Times New Roman"/>
          <w:szCs w:val="24"/>
        </w:rPr>
        <w:t xml:space="preserve">For collaborative and open work environment encourages Tesco leadership in which feedback and new </w:t>
      </w:r>
      <w:r w:rsidR="00737B25" w:rsidRPr="00D03B30">
        <w:rPr>
          <w:rFonts w:cs="Times New Roman"/>
          <w:szCs w:val="24"/>
        </w:rPr>
        <w:t>ideas are received (</w:t>
      </w:r>
      <w:r w:rsidR="00737B25" w:rsidRPr="00D03B30">
        <w:rPr>
          <w:rFonts w:cs="Times New Roman"/>
          <w:color w:val="222222"/>
          <w:szCs w:val="24"/>
          <w:shd w:val="clear" w:color="auto" w:fill="FFFFFF"/>
        </w:rPr>
        <w:t>Nambisan et al., 2019).</w:t>
      </w:r>
      <w:r w:rsidR="00DA452C" w:rsidRPr="00D03B30">
        <w:rPr>
          <w:rFonts w:cs="Times New Roman"/>
          <w:szCs w:val="24"/>
        </w:rPr>
        <w:t xml:space="preserve"> To promote innovation, teamwork and creativity </w:t>
      </w:r>
      <w:r w:rsidR="00386564" w:rsidRPr="00D03B30">
        <w:rPr>
          <w:rFonts w:cs="Times New Roman"/>
          <w:szCs w:val="24"/>
        </w:rPr>
        <w:t>that leads</w:t>
      </w:r>
      <w:r w:rsidR="00DA452C" w:rsidRPr="00D03B30">
        <w:rPr>
          <w:rFonts w:cs="Times New Roman"/>
          <w:szCs w:val="24"/>
        </w:rPr>
        <w:t xml:space="preserve"> the </w:t>
      </w:r>
      <w:r w:rsidR="00386564" w:rsidRPr="00D03B30">
        <w:rPr>
          <w:rFonts w:cs="Times New Roman"/>
          <w:szCs w:val="24"/>
        </w:rPr>
        <w:t>process of continuous improvement and services inclusively. The culture of the organisation contributes to open communication for a positive experience in terms of employees and also enhances t</w:t>
      </w:r>
      <w:r w:rsidR="0086706B" w:rsidRPr="00D03B30">
        <w:rPr>
          <w:rFonts w:cs="Times New Roman"/>
          <w:szCs w:val="24"/>
        </w:rPr>
        <w:t>he retention rates of employees (</w:t>
      </w:r>
      <w:r w:rsidR="0086706B" w:rsidRPr="00D03B30">
        <w:rPr>
          <w:rFonts w:cs="Times New Roman"/>
          <w:color w:val="222222"/>
          <w:szCs w:val="24"/>
          <w:shd w:val="clear" w:color="auto" w:fill="FFFFFF"/>
        </w:rPr>
        <w:t>Gore et al., 2022).</w:t>
      </w:r>
    </w:p>
    <w:p w14:paraId="06908C58" w14:textId="75EF4E68" w:rsidR="00BA01A3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In market position </w:t>
      </w:r>
      <w:r w:rsidR="005A68D1" w:rsidRPr="00D03B30">
        <w:rPr>
          <w:rFonts w:cs="Times New Roman"/>
          <w:szCs w:val="24"/>
        </w:rPr>
        <w:t xml:space="preserve">and financial </w:t>
      </w:r>
      <w:r w:rsidR="00950930" w:rsidRPr="00D03B30">
        <w:rPr>
          <w:rFonts w:cs="Times New Roman"/>
          <w:szCs w:val="24"/>
        </w:rPr>
        <w:t>performance,</w:t>
      </w:r>
      <w:r w:rsidR="005A68D1" w:rsidRPr="00D03B30">
        <w:rPr>
          <w:rFonts w:cs="Times New Roman"/>
          <w:szCs w:val="24"/>
        </w:rPr>
        <w:t xml:space="preserve"> </w:t>
      </w:r>
      <w:r w:rsidR="008E6E55" w:rsidRPr="00D03B30">
        <w:rPr>
          <w:rFonts w:cs="Times New Roman"/>
          <w:szCs w:val="24"/>
        </w:rPr>
        <w:t xml:space="preserve">the evidence that meets the needs of the organisation approach in terms of Tesco leadership effectively. The management supply chain and customer-centricity </w:t>
      </w:r>
      <w:r w:rsidR="00F05395" w:rsidRPr="00D03B30">
        <w:rPr>
          <w:rFonts w:cs="Times New Roman"/>
          <w:szCs w:val="24"/>
        </w:rPr>
        <w:t xml:space="preserve">effectively for the company enabled the response to change the demands of customers rapidly and in the </w:t>
      </w:r>
      <w:r w:rsidR="00950930" w:rsidRPr="00D03B30">
        <w:rPr>
          <w:rFonts w:cs="Times New Roman"/>
          <w:szCs w:val="24"/>
        </w:rPr>
        <w:t>retail,</w:t>
      </w:r>
      <w:r w:rsidR="00F05395" w:rsidRPr="00D03B30">
        <w:rPr>
          <w:rFonts w:cs="Times New Roman"/>
          <w:szCs w:val="24"/>
        </w:rPr>
        <w:t xml:space="preserve"> industr</w:t>
      </w:r>
      <w:r w:rsidR="00E35B96" w:rsidRPr="00D03B30">
        <w:rPr>
          <w:rFonts w:cs="Times New Roman"/>
          <w:szCs w:val="24"/>
        </w:rPr>
        <w:t>y maintain the competitive edge (</w:t>
      </w:r>
      <w:r w:rsidR="00E35B96" w:rsidRPr="00D03B30">
        <w:rPr>
          <w:rFonts w:cs="Times New Roman"/>
          <w:color w:val="222222"/>
          <w:szCs w:val="24"/>
          <w:shd w:val="clear" w:color="auto" w:fill="FFFFFF"/>
        </w:rPr>
        <w:t>Tesco, 2023).</w:t>
      </w:r>
      <w:r w:rsidR="00F05395" w:rsidRPr="00D03B30">
        <w:rPr>
          <w:rFonts w:cs="Times New Roman"/>
          <w:szCs w:val="24"/>
        </w:rPr>
        <w:t xml:space="preserve"> </w:t>
      </w:r>
      <w:r w:rsidR="00E453B5" w:rsidRPr="00D03B30">
        <w:rPr>
          <w:rFonts w:cs="Times New Roman"/>
          <w:szCs w:val="24"/>
        </w:rPr>
        <w:t xml:space="preserve">Analytics and data that emphasises the strategic process of decision-making in terms of Tesco leadership, allow the </w:t>
      </w:r>
      <w:r w:rsidR="00D42936" w:rsidRPr="00D03B30">
        <w:rPr>
          <w:rFonts w:cs="Times New Roman"/>
          <w:szCs w:val="24"/>
        </w:rPr>
        <w:t xml:space="preserve">company to make choice well-planned and informed which align with the long </w:t>
      </w:r>
      <w:r w:rsidR="00950930" w:rsidRPr="00D03B30">
        <w:rPr>
          <w:rFonts w:cs="Times New Roman"/>
          <w:szCs w:val="24"/>
        </w:rPr>
        <w:t>term’s</w:t>
      </w:r>
      <w:r w:rsidR="00D42936" w:rsidRPr="00D03B30">
        <w:rPr>
          <w:rFonts w:cs="Times New Roman"/>
          <w:szCs w:val="24"/>
        </w:rPr>
        <w:t xml:space="preserve"> goals</w:t>
      </w:r>
      <w:r w:rsidR="00F13B7F" w:rsidRPr="00D03B30">
        <w:rPr>
          <w:rFonts w:cs="Times New Roman"/>
          <w:szCs w:val="24"/>
        </w:rPr>
        <w:t xml:space="preserve"> and objectives of the company (</w:t>
      </w:r>
      <w:r w:rsidR="00F13B7F" w:rsidRPr="00D03B30">
        <w:rPr>
          <w:rFonts w:cs="Times New Roman"/>
          <w:color w:val="222222"/>
          <w:szCs w:val="24"/>
          <w:shd w:val="clear" w:color="auto" w:fill="FFFFFF"/>
        </w:rPr>
        <w:t xml:space="preserve">Azorín et al., 2020). </w:t>
      </w:r>
      <w:r w:rsidR="00D42936" w:rsidRPr="00D03B30">
        <w:rPr>
          <w:rFonts w:cs="Times New Roman"/>
          <w:szCs w:val="24"/>
        </w:rPr>
        <w:t xml:space="preserve">The instrumental approach can be optimising operations, maximising profits and costs reduction. </w:t>
      </w:r>
      <w:r w:rsidR="00B2629E" w:rsidRPr="00D03B30">
        <w:rPr>
          <w:rFonts w:cs="Times New Roman"/>
          <w:szCs w:val="24"/>
        </w:rPr>
        <w:t xml:space="preserve">In various aspects, Tesco's leadership effectively demonstrate the challenges that require attention which are ongoing. </w:t>
      </w:r>
      <w:r w:rsidR="00BD21E8" w:rsidRPr="00D03B30">
        <w:rPr>
          <w:rFonts w:cs="Times New Roman"/>
          <w:szCs w:val="24"/>
        </w:rPr>
        <w:t xml:space="preserve">It might be challenging in large organisations to maintain consistent practices of leadership across all levels </w:t>
      </w:r>
      <w:r w:rsidR="00C82BAD" w:rsidRPr="00D03B30">
        <w:rPr>
          <w:rFonts w:cs="Times New Roman"/>
          <w:szCs w:val="24"/>
        </w:rPr>
        <w:t xml:space="preserve">leading to disparities potentially in the culture of the organisation </w:t>
      </w:r>
      <w:r w:rsidR="00F13B7F" w:rsidRPr="00D03B30">
        <w:rPr>
          <w:rFonts w:cs="Times New Roman"/>
          <w:szCs w:val="24"/>
        </w:rPr>
        <w:t>and the experience of employees (</w:t>
      </w:r>
      <w:r w:rsidR="00F13B7F" w:rsidRPr="00D03B30">
        <w:rPr>
          <w:rFonts w:cs="Times New Roman"/>
          <w:color w:val="222222"/>
          <w:szCs w:val="24"/>
          <w:shd w:val="clear" w:color="auto" w:fill="FFFFFF"/>
        </w:rPr>
        <w:t xml:space="preserve">Azorín et al., 2020). </w:t>
      </w:r>
      <w:r w:rsidR="00B21048" w:rsidRPr="00D03B30">
        <w:rPr>
          <w:rFonts w:cs="Times New Roman"/>
          <w:szCs w:val="24"/>
        </w:rPr>
        <w:t xml:space="preserve"> </w:t>
      </w:r>
    </w:p>
    <w:p w14:paraId="7264BD1E" w14:textId="77777777" w:rsidR="00341C6D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lastRenderedPageBreak/>
        <w:t xml:space="preserve">In my previous role as a team leader at a technology start-up, to manage and lead a team I had the experience of leadership specifically that also influence </w:t>
      </w:r>
      <w:r w:rsidR="00432C29" w:rsidRPr="00D03B30">
        <w:rPr>
          <w:rFonts w:cs="Times New Roman"/>
          <w:szCs w:val="24"/>
        </w:rPr>
        <w:t>my approach deeply. There is one major project me and my team working and we faced several unexpected challenges</w:t>
      </w:r>
      <w:r w:rsidR="002A6126" w:rsidRPr="00D03B30">
        <w:rPr>
          <w:rFonts w:cs="Times New Roman"/>
          <w:szCs w:val="24"/>
        </w:rPr>
        <w:t xml:space="preserve">, we missed the leading deadlines and tension increased among the members of the team. The period of challenge, the situational leadership I applied to address such issues and </w:t>
      </w:r>
      <w:r w:rsidR="0075437D" w:rsidRPr="00D03B30">
        <w:rPr>
          <w:rFonts w:cs="Times New Roman"/>
          <w:szCs w:val="24"/>
        </w:rPr>
        <w:t>improve the dynamics of my team (</w:t>
      </w:r>
      <w:r w:rsidR="0075437D" w:rsidRPr="00D03B30">
        <w:rPr>
          <w:rFonts w:cs="Times New Roman"/>
          <w:color w:val="222222"/>
          <w:szCs w:val="24"/>
          <w:shd w:val="clear" w:color="auto" w:fill="FFFFFF"/>
        </w:rPr>
        <w:t>Wiewiora and Kowalkiewicz, 2019).</w:t>
      </w:r>
      <w:r w:rsidR="004839AC" w:rsidRPr="00D03B30">
        <w:rPr>
          <w:rFonts w:cs="Times New Roman"/>
          <w:szCs w:val="24"/>
        </w:rPr>
        <w:t xml:space="preserve"> I </w:t>
      </w:r>
      <w:r w:rsidR="00C459D1" w:rsidRPr="00D03B30">
        <w:rPr>
          <w:rFonts w:cs="Times New Roman"/>
          <w:szCs w:val="24"/>
        </w:rPr>
        <w:t>still recognised</w:t>
      </w:r>
      <w:r w:rsidR="004839AC" w:rsidRPr="00D03B30">
        <w:rPr>
          <w:rFonts w:cs="Times New Roman"/>
          <w:szCs w:val="24"/>
        </w:rPr>
        <w:t xml:space="preserve"> that the different members of my </w:t>
      </w:r>
      <w:r w:rsidR="006A01AD" w:rsidRPr="00D03B30">
        <w:rPr>
          <w:rFonts w:cs="Times New Roman"/>
          <w:szCs w:val="24"/>
        </w:rPr>
        <w:t>team fluctuated</w:t>
      </w:r>
      <w:r w:rsidR="00971361" w:rsidRPr="00D03B30">
        <w:rPr>
          <w:rFonts w:cs="Times New Roman"/>
          <w:szCs w:val="24"/>
        </w:rPr>
        <w:t xml:space="preserve"> the expertise and confidence levels while handling the complexities</w:t>
      </w:r>
      <w:r w:rsidR="006A01AD" w:rsidRPr="00D03B30">
        <w:rPr>
          <w:rFonts w:cs="Times New Roman"/>
          <w:szCs w:val="24"/>
        </w:rPr>
        <w:t xml:space="preserve"> of the project. There are some team members who </w:t>
      </w:r>
      <w:r w:rsidR="00106287" w:rsidRPr="00D03B30">
        <w:rPr>
          <w:rFonts w:cs="Times New Roman"/>
          <w:szCs w:val="24"/>
        </w:rPr>
        <w:t>are highly skilled by have lack confidence, on the other hand, those who were less knowledgeable but excited about m</w:t>
      </w:r>
      <w:r w:rsidR="0086706B" w:rsidRPr="00D03B30">
        <w:rPr>
          <w:rFonts w:cs="Times New Roman"/>
          <w:szCs w:val="24"/>
        </w:rPr>
        <w:t>ore responsibility talked about (</w:t>
      </w:r>
      <w:r w:rsidR="0086706B" w:rsidRPr="00D03B30">
        <w:rPr>
          <w:rFonts w:cs="Times New Roman"/>
          <w:color w:val="222222"/>
          <w:szCs w:val="24"/>
          <w:shd w:val="clear" w:color="auto" w:fill="FFFFFF"/>
        </w:rPr>
        <w:t xml:space="preserve">Gore et al., 2022). </w:t>
      </w:r>
    </w:p>
    <w:p w14:paraId="1DB82E19" w14:textId="77777777" w:rsidR="00496AC1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>The coaching leadership style I adopted with team members to address these dynamics who lack confidence in skills. I encourage them and provide support and guidance</w:t>
      </w:r>
      <w:r w:rsidR="00132E99" w:rsidRPr="00D03B30">
        <w:rPr>
          <w:rFonts w:cs="Times New Roman"/>
          <w:szCs w:val="24"/>
        </w:rPr>
        <w:t xml:space="preserve"> to take tasks ownership and assistance offering when they need their tasks. </w:t>
      </w:r>
      <w:r w:rsidR="00182A60" w:rsidRPr="00D03B30">
        <w:rPr>
          <w:rFonts w:cs="Times New Roman"/>
          <w:szCs w:val="24"/>
        </w:rPr>
        <w:t xml:space="preserve">The </w:t>
      </w:r>
      <w:r w:rsidR="00A7227E" w:rsidRPr="00D03B30">
        <w:rPr>
          <w:rFonts w:cs="Times New Roman"/>
          <w:szCs w:val="24"/>
        </w:rPr>
        <w:t>individuals who have</w:t>
      </w:r>
      <w:r w:rsidR="00182A60" w:rsidRPr="00D03B30">
        <w:rPr>
          <w:rFonts w:cs="Times New Roman"/>
          <w:szCs w:val="24"/>
        </w:rPr>
        <w:t xml:space="preserve"> less experience but are eager to learn, I used to approach supportive leadership</w:t>
      </w:r>
      <w:r w:rsidR="0075437D" w:rsidRPr="00D03B30">
        <w:rPr>
          <w:rFonts w:cs="Times New Roman"/>
          <w:szCs w:val="24"/>
        </w:rPr>
        <w:t xml:space="preserve"> (</w:t>
      </w:r>
      <w:r w:rsidR="0075437D" w:rsidRPr="00D03B30">
        <w:rPr>
          <w:rFonts w:cs="Times New Roman"/>
          <w:color w:val="222222"/>
          <w:szCs w:val="24"/>
          <w:shd w:val="clear" w:color="auto" w:fill="FFFFFF"/>
        </w:rPr>
        <w:t>Wiewiora and Kowalkiewicz, 2019).</w:t>
      </w:r>
      <w:r w:rsidR="0075437D" w:rsidRPr="00D03B30">
        <w:rPr>
          <w:rFonts w:cs="Times New Roman"/>
          <w:szCs w:val="24"/>
        </w:rPr>
        <w:t xml:space="preserve"> </w:t>
      </w:r>
      <w:r w:rsidR="00A7227E" w:rsidRPr="00D03B30">
        <w:rPr>
          <w:rFonts w:cs="Times New Roman"/>
          <w:szCs w:val="24"/>
        </w:rPr>
        <w:t xml:space="preserve"> A sense of trust inspiration and motivation, clear instructions, </w:t>
      </w:r>
      <w:r w:rsidR="00C053BD" w:rsidRPr="00D03B30">
        <w:rPr>
          <w:rFonts w:cs="Times New Roman"/>
          <w:szCs w:val="24"/>
        </w:rPr>
        <w:t xml:space="preserve">and skill development opportunities for </w:t>
      </w:r>
      <w:r w:rsidR="005F23B3" w:rsidRPr="00D03B30">
        <w:rPr>
          <w:rFonts w:cs="Times New Roman"/>
          <w:szCs w:val="24"/>
        </w:rPr>
        <w:t>ample</w:t>
      </w:r>
      <w:r w:rsidR="00C053BD" w:rsidRPr="00D03B30">
        <w:rPr>
          <w:rFonts w:cs="Times New Roman"/>
          <w:szCs w:val="24"/>
        </w:rPr>
        <w:t xml:space="preserve"> feedback I provided. </w:t>
      </w:r>
      <w:r w:rsidR="005F23B3" w:rsidRPr="00D03B30">
        <w:rPr>
          <w:rFonts w:cs="Times New Roman"/>
          <w:szCs w:val="24"/>
        </w:rPr>
        <w:t xml:space="preserve">To meet the individual team members and their needs the application of situational leadership </w:t>
      </w:r>
      <w:r w:rsidR="007736FC" w:rsidRPr="00D03B30">
        <w:rPr>
          <w:rFonts w:cs="Times New Roman"/>
          <w:szCs w:val="24"/>
        </w:rPr>
        <w:t xml:space="preserve">help me to adapt my approach regarding leadership with positive and fostering a collaborative work environment. </w:t>
      </w:r>
      <w:r w:rsidR="007764EE" w:rsidRPr="00D03B30">
        <w:rPr>
          <w:rFonts w:cs="Times New Roman"/>
          <w:szCs w:val="24"/>
        </w:rPr>
        <w:t>The result is the team regained momentum, and successfully complete the proj</w:t>
      </w:r>
      <w:r w:rsidR="00F13B7F" w:rsidRPr="00D03B30">
        <w:rPr>
          <w:rFonts w:cs="Times New Roman"/>
          <w:szCs w:val="24"/>
        </w:rPr>
        <w:t xml:space="preserve">ect within the reviewed timeline </w:t>
      </w:r>
      <w:r w:rsidR="00591A47" w:rsidRPr="00D03B30">
        <w:rPr>
          <w:rFonts w:cs="Times New Roman"/>
          <w:szCs w:val="24"/>
        </w:rPr>
        <w:t>(</w:t>
      </w:r>
      <w:r w:rsidR="00591A47" w:rsidRPr="00D03B30">
        <w:rPr>
          <w:rFonts w:cs="Times New Roman"/>
          <w:color w:val="222222"/>
          <w:szCs w:val="24"/>
          <w:shd w:val="clear" w:color="auto" w:fill="FFFFFF"/>
        </w:rPr>
        <w:t>Bachkirova et al., 2021).</w:t>
      </w:r>
    </w:p>
    <w:p w14:paraId="3DCD34D9" w14:textId="77777777" w:rsidR="00496AC1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Reflecting on my experience, it impacts my own skills and style of leadership significantly. In leadership, I realised the flexibility and importance </w:t>
      </w:r>
      <w:r w:rsidR="00950D36" w:rsidRPr="00D03B30">
        <w:rPr>
          <w:rFonts w:cs="Times New Roman"/>
          <w:szCs w:val="24"/>
        </w:rPr>
        <w:t xml:space="preserve">that acknowledging my one size which fits all approaches and does not produce results optimally. </w:t>
      </w:r>
      <w:r w:rsidR="006A1335" w:rsidRPr="00D03B30">
        <w:rPr>
          <w:rFonts w:cs="Times New Roman"/>
          <w:szCs w:val="24"/>
        </w:rPr>
        <w:t>However,</w:t>
      </w:r>
      <w:r w:rsidR="005651FB" w:rsidRPr="00D03B30">
        <w:rPr>
          <w:rFonts w:cs="Times New Roman"/>
          <w:szCs w:val="24"/>
        </w:rPr>
        <w:t xml:space="preserve"> to </w:t>
      </w:r>
      <w:r w:rsidR="006A1335" w:rsidRPr="00D03B30">
        <w:rPr>
          <w:rFonts w:cs="Times New Roman"/>
          <w:szCs w:val="24"/>
        </w:rPr>
        <w:t>adapt my style of leadership based on the levels of team readiness, the demand of the situation and the capabilities I learned</w:t>
      </w:r>
      <w:r w:rsidR="005651FB" w:rsidRPr="00D03B30">
        <w:rPr>
          <w:rFonts w:cs="Times New Roman"/>
          <w:szCs w:val="24"/>
        </w:rPr>
        <w:t xml:space="preserve">. With my team members, the experience taught me </w:t>
      </w:r>
      <w:r w:rsidR="00C15A76" w:rsidRPr="00D03B30">
        <w:rPr>
          <w:rFonts w:cs="Times New Roman"/>
          <w:szCs w:val="24"/>
        </w:rPr>
        <w:t xml:space="preserve">the active listening and open communication value. To understand their aspirations, perspectives and concerns, it is better for me to </w:t>
      </w:r>
      <w:r w:rsidR="00C459D1" w:rsidRPr="00D03B30">
        <w:rPr>
          <w:rFonts w:cs="Times New Roman"/>
          <w:szCs w:val="24"/>
        </w:rPr>
        <w:t>equip</w:t>
      </w:r>
      <w:r w:rsidR="00C15A76" w:rsidRPr="00D03B30">
        <w:rPr>
          <w:rFonts w:cs="Times New Roman"/>
          <w:szCs w:val="24"/>
        </w:rPr>
        <w:t xml:space="preserve"> and </w:t>
      </w:r>
      <w:r w:rsidR="00C459D1" w:rsidRPr="00D03B30">
        <w:rPr>
          <w:rFonts w:cs="Times New Roman"/>
          <w:szCs w:val="24"/>
        </w:rPr>
        <w:t>provide</w:t>
      </w:r>
      <w:r w:rsidR="00C15A76" w:rsidRPr="00D03B30">
        <w:rPr>
          <w:rFonts w:cs="Times New Roman"/>
          <w:szCs w:val="24"/>
        </w:rPr>
        <w:t xml:space="preserve"> the encouragement and support necessary </w:t>
      </w:r>
      <w:r w:rsidR="00C459D1" w:rsidRPr="00D03B30">
        <w:rPr>
          <w:rFonts w:cs="Times New Roman"/>
          <w:szCs w:val="24"/>
        </w:rPr>
        <w:t>for thei</w:t>
      </w:r>
      <w:r w:rsidR="00F13B7F" w:rsidRPr="00D03B30">
        <w:rPr>
          <w:rFonts w:cs="Times New Roman"/>
          <w:szCs w:val="24"/>
        </w:rPr>
        <w:t>r foster development and growth (</w:t>
      </w:r>
      <w:r w:rsidR="00F13B7F" w:rsidRPr="00D03B30">
        <w:rPr>
          <w:rFonts w:cs="Times New Roman"/>
          <w:color w:val="222222"/>
          <w:szCs w:val="24"/>
          <w:shd w:val="clear" w:color="auto" w:fill="FFFFFF"/>
        </w:rPr>
        <w:t>Wiewiora and Kowalkiewicz, 2019).</w:t>
      </w:r>
      <w:r w:rsidR="00F13B7F" w:rsidRPr="00D03B30">
        <w:rPr>
          <w:rFonts w:cs="Times New Roman"/>
          <w:szCs w:val="24"/>
        </w:rPr>
        <w:t xml:space="preserve"> </w:t>
      </w:r>
      <w:r w:rsidR="00AE2A4D" w:rsidRPr="00D03B30">
        <w:rPr>
          <w:rFonts w:cs="Times New Roman"/>
          <w:szCs w:val="24"/>
        </w:rPr>
        <w:t xml:space="preserve">Trust and relationship building with team members are also highlighted by the leadership experiences significantly. The relationship establishes in terms of empathy and </w:t>
      </w:r>
      <w:r w:rsidR="00AE2A4D" w:rsidRPr="00D03B30">
        <w:rPr>
          <w:rFonts w:cs="Times New Roman"/>
          <w:szCs w:val="24"/>
        </w:rPr>
        <w:lastRenderedPageBreak/>
        <w:t xml:space="preserve">support </w:t>
      </w:r>
      <w:r w:rsidR="00EB098B" w:rsidRPr="00D03B30">
        <w:rPr>
          <w:rFonts w:cs="Times New Roman"/>
          <w:szCs w:val="24"/>
        </w:rPr>
        <w:t>and team members feel comfortable expressing their concerns an</w:t>
      </w:r>
      <w:r w:rsidR="00CD72A0" w:rsidRPr="00D03B30">
        <w:rPr>
          <w:rFonts w:cs="Times New Roman"/>
          <w:szCs w:val="24"/>
        </w:rPr>
        <w:t>d when needed seeking guidance (</w:t>
      </w:r>
      <w:r w:rsidR="00CD72A0" w:rsidRPr="00D03B30">
        <w:rPr>
          <w:rFonts w:cs="Times New Roman"/>
          <w:color w:val="222222"/>
          <w:szCs w:val="24"/>
          <w:shd w:val="clear" w:color="auto" w:fill="FFFFFF"/>
        </w:rPr>
        <w:t>Bachkirova et al., 2021).</w:t>
      </w:r>
    </w:p>
    <w:p w14:paraId="0471326A" w14:textId="77777777" w:rsidR="006863F5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The analysis that is based on </w:t>
      </w:r>
      <w:r w:rsidR="009B1C4A" w:rsidRPr="00D03B30">
        <w:rPr>
          <w:rFonts w:cs="Times New Roman"/>
          <w:szCs w:val="24"/>
        </w:rPr>
        <w:t xml:space="preserve">an individual experience of leadership, with specific attributes and skills </w:t>
      </w:r>
      <w:r w:rsidR="00531284" w:rsidRPr="00D03B30">
        <w:rPr>
          <w:rFonts w:cs="Times New Roman"/>
          <w:szCs w:val="24"/>
        </w:rPr>
        <w:t xml:space="preserve">is recognised for areas of personal development or to enhance effectiveness as a leader. </w:t>
      </w:r>
      <w:r w:rsidR="00273A8E" w:rsidRPr="00D03B30">
        <w:rPr>
          <w:rFonts w:cs="Times New Roman"/>
          <w:szCs w:val="24"/>
        </w:rPr>
        <w:t xml:space="preserve">The resolution </w:t>
      </w:r>
      <w:r w:rsidR="002A5842" w:rsidRPr="00D03B30">
        <w:rPr>
          <w:rFonts w:cs="Times New Roman"/>
          <w:szCs w:val="24"/>
        </w:rPr>
        <w:t xml:space="preserve">that conflict in the challenges of the project, the interpersonal conflicts I encountered for instance </w:t>
      </w:r>
      <w:r w:rsidR="008978DC" w:rsidRPr="00D03B30">
        <w:rPr>
          <w:rFonts w:cs="Times New Roman"/>
          <w:szCs w:val="24"/>
        </w:rPr>
        <w:t xml:space="preserve">between the members of the team. Also, developing the skills regarding strong conflict resolution </w:t>
      </w:r>
      <w:r w:rsidR="00784F61" w:rsidRPr="00D03B30">
        <w:rPr>
          <w:rFonts w:cs="Times New Roman"/>
          <w:szCs w:val="24"/>
        </w:rPr>
        <w:t xml:space="preserve">could be </w:t>
      </w:r>
      <w:r w:rsidR="004A35E3" w:rsidRPr="00D03B30">
        <w:rPr>
          <w:rFonts w:cs="Times New Roman"/>
          <w:szCs w:val="24"/>
        </w:rPr>
        <w:t>enabling</w:t>
      </w:r>
      <w:r w:rsidR="00784F61" w:rsidRPr="00D03B30">
        <w:rPr>
          <w:rFonts w:cs="Times New Roman"/>
          <w:szCs w:val="24"/>
        </w:rPr>
        <w:t xml:space="preserve"> and address constructive disagreements to prevent escalating conflicts </w:t>
      </w:r>
      <w:r w:rsidR="004A35E3" w:rsidRPr="00D03B30">
        <w:rPr>
          <w:rFonts w:cs="Times New Roman"/>
          <w:szCs w:val="24"/>
        </w:rPr>
        <w:t>and promote</w:t>
      </w:r>
      <w:r w:rsidR="0086706B" w:rsidRPr="00D03B30">
        <w:rPr>
          <w:rFonts w:cs="Times New Roman"/>
          <w:szCs w:val="24"/>
        </w:rPr>
        <w:t xml:space="preserve"> a harmonious work environment (</w:t>
      </w:r>
      <w:r w:rsidR="0086706B" w:rsidRPr="00D03B30">
        <w:rPr>
          <w:rFonts w:cs="Times New Roman"/>
          <w:color w:val="222222"/>
          <w:szCs w:val="24"/>
          <w:shd w:val="clear" w:color="auto" w:fill="FFFFFF"/>
        </w:rPr>
        <w:t>Whysall et al., 2019).</w:t>
      </w:r>
      <w:r w:rsidR="0086706B" w:rsidRPr="00D03B30">
        <w:rPr>
          <w:rFonts w:cs="Times New Roman"/>
          <w:szCs w:val="24"/>
        </w:rPr>
        <w:t xml:space="preserve"> </w:t>
      </w:r>
      <w:r w:rsidR="00784F61" w:rsidRPr="00D03B30">
        <w:rPr>
          <w:rFonts w:cs="Times New Roman"/>
          <w:szCs w:val="24"/>
        </w:rPr>
        <w:t xml:space="preserve"> </w:t>
      </w:r>
      <w:r w:rsidR="004A35E3" w:rsidRPr="00D03B30">
        <w:rPr>
          <w:rFonts w:cs="Times New Roman"/>
          <w:szCs w:val="24"/>
        </w:rPr>
        <w:t>To enhance communication, better teamwork fostering c</w:t>
      </w:r>
      <w:r w:rsidR="00125E72" w:rsidRPr="00D03B30">
        <w:rPr>
          <w:rFonts w:cs="Times New Roman"/>
          <w:szCs w:val="24"/>
        </w:rPr>
        <w:t xml:space="preserve">onflict resolution effectively also increase </w:t>
      </w:r>
      <w:r w:rsidR="002B06DD" w:rsidRPr="00D03B30">
        <w:rPr>
          <w:rFonts w:cs="Times New Roman"/>
          <w:szCs w:val="24"/>
        </w:rPr>
        <w:t>the team productivity overall.</w:t>
      </w:r>
    </w:p>
    <w:p w14:paraId="05A7CE39" w14:textId="77777777" w:rsidR="002B06DD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To </w:t>
      </w:r>
      <w:r w:rsidR="001F10FE" w:rsidRPr="00D03B30">
        <w:rPr>
          <w:rFonts w:cs="Times New Roman"/>
          <w:szCs w:val="24"/>
        </w:rPr>
        <w:t xml:space="preserve">lead the team in difficult projects, the understanding and managing emotional intelligence </w:t>
      </w:r>
      <w:r w:rsidR="001E684C" w:rsidRPr="00D03B30">
        <w:rPr>
          <w:rFonts w:cs="Times New Roman"/>
          <w:szCs w:val="24"/>
        </w:rPr>
        <w:t xml:space="preserve">significantly in terms of emotions and of others. With the help of emotional intelligence an individual </w:t>
      </w:r>
      <w:r w:rsidR="004C26BD" w:rsidRPr="00D03B30">
        <w:rPr>
          <w:rFonts w:cs="Times New Roman"/>
          <w:szCs w:val="24"/>
        </w:rPr>
        <w:t xml:space="preserve">realised and emphasised with team members, empathetically respond and strong connection building for their concerns and needs. </w:t>
      </w:r>
      <w:r w:rsidR="00762E5D" w:rsidRPr="00D03B30">
        <w:rPr>
          <w:rFonts w:cs="Times New Roman"/>
          <w:szCs w:val="24"/>
        </w:rPr>
        <w:t>The under-pressure process of decision-making faced unexpected demands of challenges</w:t>
      </w:r>
      <w:r w:rsidR="0054530D" w:rsidRPr="00D03B30">
        <w:rPr>
          <w:rFonts w:cs="Times New Roman"/>
          <w:szCs w:val="24"/>
        </w:rPr>
        <w:t xml:space="preserve"> rapidly</w:t>
      </w:r>
      <w:r w:rsidR="00762E5D" w:rsidRPr="00D03B30">
        <w:rPr>
          <w:rFonts w:cs="Times New Roman"/>
          <w:szCs w:val="24"/>
        </w:rPr>
        <w:t xml:space="preserve"> </w:t>
      </w:r>
      <w:r w:rsidR="0054530D" w:rsidRPr="00D03B30">
        <w:rPr>
          <w:rFonts w:cs="Times New Roman"/>
          <w:szCs w:val="24"/>
        </w:rPr>
        <w:t xml:space="preserve">and </w:t>
      </w:r>
      <w:r w:rsidR="00CD72A0" w:rsidRPr="00D03B30">
        <w:rPr>
          <w:rFonts w:cs="Times New Roman"/>
          <w:szCs w:val="24"/>
        </w:rPr>
        <w:t>the decision is well informed (</w:t>
      </w:r>
      <w:r w:rsidR="00CD72A0" w:rsidRPr="00D03B30">
        <w:rPr>
          <w:rFonts w:cs="Times New Roman"/>
          <w:color w:val="222222"/>
          <w:szCs w:val="24"/>
          <w:shd w:val="clear" w:color="auto" w:fill="FFFFFF"/>
        </w:rPr>
        <w:t>Whysall et al., 2019).</w:t>
      </w:r>
      <w:r w:rsidR="003413B7" w:rsidRPr="00D03B30">
        <w:rPr>
          <w:rFonts w:cs="Times New Roman"/>
          <w:szCs w:val="24"/>
        </w:rPr>
        <w:t xml:space="preserve"> The ability to improve to make decisions under pressure</w:t>
      </w:r>
      <w:r w:rsidR="00645373" w:rsidRPr="00D03B30">
        <w:rPr>
          <w:rFonts w:cs="Times New Roman"/>
          <w:szCs w:val="24"/>
        </w:rPr>
        <w:t xml:space="preserve"> to lead enable sound confidently in terms of critical moments, </w:t>
      </w:r>
      <w:r w:rsidR="00A276E3" w:rsidRPr="00D03B30">
        <w:rPr>
          <w:rFonts w:cs="Times New Roman"/>
          <w:szCs w:val="24"/>
        </w:rPr>
        <w:t>project success and team progress ensuring. All the factors relevant to consider in this skill are significant for composure and maintaining, quick decisions avoid.</w:t>
      </w:r>
      <w:r w:rsidR="00EA6C8F" w:rsidRPr="00D03B30">
        <w:rPr>
          <w:rFonts w:cs="Times New Roman"/>
          <w:szCs w:val="24"/>
        </w:rPr>
        <w:t xml:space="preserve"> </w:t>
      </w:r>
      <w:r w:rsidR="00576991" w:rsidRPr="00D03B30">
        <w:rPr>
          <w:rFonts w:cs="Times New Roman"/>
          <w:szCs w:val="24"/>
        </w:rPr>
        <w:t xml:space="preserve">To support the leadership style although adapted by an individual </w:t>
      </w:r>
      <w:r w:rsidR="00A94583" w:rsidRPr="00D03B30">
        <w:rPr>
          <w:rFonts w:cs="Times New Roman"/>
          <w:szCs w:val="24"/>
        </w:rPr>
        <w:t xml:space="preserve">for a team member, to take ownership </w:t>
      </w:r>
      <w:r w:rsidR="00A276E3" w:rsidRPr="00D03B30">
        <w:rPr>
          <w:rFonts w:cs="Times New Roman"/>
          <w:szCs w:val="24"/>
        </w:rPr>
        <w:t xml:space="preserve">of the tasks </w:t>
      </w:r>
      <w:r w:rsidR="00D4629B" w:rsidRPr="00D03B30">
        <w:rPr>
          <w:rFonts w:cs="Times New Roman"/>
          <w:szCs w:val="24"/>
        </w:rPr>
        <w:t>there were so many examples for further empowerment. To empower and trust enabling for enhancing the delegation of skills, fostering the development and growth of freeing up the tasks o</w:t>
      </w:r>
      <w:r w:rsidR="00CD72A0" w:rsidRPr="00D03B30">
        <w:rPr>
          <w:rFonts w:cs="Times New Roman"/>
          <w:szCs w:val="24"/>
        </w:rPr>
        <w:t>n time for leadership strategy (</w:t>
      </w:r>
      <w:r w:rsidR="00CD72A0" w:rsidRPr="00D03B30">
        <w:rPr>
          <w:rFonts w:cs="Times New Roman"/>
          <w:color w:val="222222"/>
          <w:szCs w:val="24"/>
          <w:shd w:val="clear" w:color="auto" w:fill="FFFFFF"/>
        </w:rPr>
        <w:t>Whysall et al., 2019).</w:t>
      </w:r>
    </w:p>
    <w:p w14:paraId="119F1FA6" w14:textId="77777777" w:rsidR="006863F5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The requirement of a project as a leader is many challenges to create innovative and problem-solving approaches. </w:t>
      </w:r>
      <w:r w:rsidR="00106096" w:rsidRPr="00D03B30">
        <w:rPr>
          <w:rFonts w:cs="Times New Roman"/>
          <w:szCs w:val="24"/>
        </w:rPr>
        <w:t xml:space="preserve">To develop the creative skills for thinking and innovation to inspire the </w:t>
      </w:r>
      <w:r w:rsidR="00F879C7" w:rsidRPr="00D03B30">
        <w:rPr>
          <w:rFonts w:cs="Times New Roman"/>
          <w:szCs w:val="24"/>
        </w:rPr>
        <w:t>team and also new solutions exploring that might be helpful to identify opportunities and</w:t>
      </w:r>
      <w:r w:rsidR="00C93D6B" w:rsidRPr="00D03B30">
        <w:rPr>
          <w:rFonts w:cs="Times New Roman"/>
          <w:szCs w:val="24"/>
        </w:rPr>
        <w:t xml:space="preserve"> drive improvement continuously (</w:t>
      </w:r>
      <w:r w:rsidR="00C93D6B" w:rsidRPr="00D03B30">
        <w:rPr>
          <w:rFonts w:cs="Times New Roman"/>
          <w:color w:val="222222"/>
          <w:szCs w:val="24"/>
          <w:shd w:val="clear" w:color="auto" w:fill="FFFFFF"/>
        </w:rPr>
        <w:t>Burnes and Hughes, 2023).</w:t>
      </w:r>
      <w:r w:rsidR="00F879C7" w:rsidRPr="00D03B30">
        <w:rPr>
          <w:rFonts w:cs="Times New Roman"/>
          <w:szCs w:val="24"/>
        </w:rPr>
        <w:t xml:space="preserve"> As a leader the difficulties of the project tested resilience. Resilience strengthens </w:t>
      </w:r>
      <w:r w:rsidR="00743560" w:rsidRPr="00D03B30">
        <w:rPr>
          <w:rFonts w:cs="Times New Roman"/>
          <w:szCs w:val="24"/>
        </w:rPr>
        <w:t>equipment to handle the challenges in future with higher determination, and a positive outlook maintaining and motivating the members of the team to overcom</w:t>
      </w:r>
      <w:r w:rsidR="00C93D6B" w:rsidRPr="00D03B30">
        <w:rPr>
          <w:rFonts w:cs="Times New Roman"/>
          <w:szCs w:val="24"/>
        </w:rPr>
        <w:t>e these obstacles together (</w:t>
      </w:r>
      <w:r w:rsidR="00C93D6B" w:rsidRPr="00D03B30">
        <w:rPr>
          <w:rFonts w:cs="Times New Roman"/>
          <w:color w:val="222222"/>
          <w:szCs w:val="24"/>
          <w:shd w:val="clear" w:color="auto" w:fill="FFFFFF"/>
        </w:rPr>
        <w:t>Burnes and Hughes, 2023</w:t>
      </w:r>
    </w:p>
    <w:p w14:paraId="208DECF6" w14:textId="77777777" w:rsidR="00D316D6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lastRenderedPageBreak/>
        <w:t xml:space="preserve">As a leader, the areas of development for growth is essential as they impact directly lead on my ability effectively, with team members building relationship strongly, and </w:t>
      </w:r>
      <w:r w:rsidR="0069797B" w:rsidRPr="00D03B30">
        <w:rPr>
          <w:rFonts w:cs="Times New Roman"/>
          <w:szCs w:val="24"/>
        </w:rPr>
        <w:t>indicate the situations which are complex with self-confidence. I become a more empathetic</w:t>
      </w:r>
      <w:r w:rsidR="00DC503D" w:rsidRPr="00D03B30">
        <w:rPr>
          <w:rFonts w:cs="Times New Roman"/>
          <w:szCs w:val="24"/>
        </w:rPr>
        <w:t xml:space="preserve">, influential and adaptable leader by improving these attributes and skills and also motivating my team members to give their best performance for the welfare of the company and </w:t>
      </w:r>
      <w:r w:rsidR="006E3C5B" w:rsidRPr="00D03B30">
        <w:rPr>
          <w:rFonts w:cs="Times New Roman"/>
          <w:szCs w:val="24"/>
        </w:rPr>
        <w:t>in challenging circumstan</w:t>
      </w:r>
      <w:r w:rsidR="00DE360E" w:rsidRPr="00D03B30">
        <w:rPr>
          <w:rFonts w:cs="Times New Roman"/>
          <w:szCs w:val="24"/>
        </w:rPr>
        <w:t>ces achieve successful outcomes (</w:t>
      </w:r>
      <w:r w:rsidR="00DE360E" w:rsidRPr="00D03B30">
        <w:rPr>
          <w:rFonts w:cs="Times New Roman"/>
          <w:color w:val="222222"/>
          <w:szCs w:val="24"/>
          <w:shd w:val="clear" w:color="auto" w:fill="FFFFFF"/>
        </w:rPr>
        <w:t>Savin-Baden and Major, 2023).</w:t>
      </w:r>
      <w:r w:rsidR="006E3C5B" w:rsidRPr="00D03B30">
        <w:rPr>
          <w:rFonts w:cs="Times New Roman"/>
          <w:szCs w:val="24"/>
        </w:rPr>
        <w:t xml:space="preserve"> The success and growth of the team members individually to evolve as a leader and make an impact meaningful</w:t>
      </w:r>
      <w:r w:rsidR="00BB36DC" w:rsidRPr="00D03B30">
        <w:rPr>
          <w:rFonts w:cs="Times New Roman"/>
          <w:szCs w:val="24"/>
        </w:rPr>
        <w:t xml:space="preserve"> might enable and embrace the development area</w:t>
      </w:r>
      <w:r w:rsidR="00DE360E" w:rsidRPr="00D03B30">
        <w:rPr>
          <w:rFonts w:cs="Times New Roman"/>
          <w:szCs w:val="24"/>
        </w:rPr>
        <w:t>s as a continuous learner (</w:t>
      </w:r>
      <w:r w:rsidR="00DE360E" w:rsidRPr="00D03B30">
        <w:rPr>
          <w:rFonts w:cs="Times New Roman"/>
          <w:color w:val="222222"/>
          <w:szCs w:val="24"/>
          <w:shd w:val="clear" w:color="auto" w:fill="FFFFFF"/>
        </w:rPr>
        <w:t>Savin-Baden and Major, 2023).</w:t>
      </w:r>
    </w:p>
    <w:p w14:paraId="7FC8620B" w14:textId="77777777" w:rsidR="006863F5" w:rsidRPr="00D03B30" w:rsidRDefault="00565C6A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D03B30">
        <w:rPr>
          <w:rFonts w:ascii="Times New Roman" w:hAnsi="Times New Roman" w:cs="Times New Roman"/>
          <w:sz w:val="24"/>
          <w:szCs w:val="24"/>
        </w:rPr>
        <w:t>Conclusion</w:t>
      </w:r>
    </w:p>
    <w:p w14:paraId="4566478B" w14:textId="77777777" w:rsidR="004E40A4" w:rsidRPr="00D03B30" w:rsidRDefault="00565C6A" w:rsidP="00D03B30">
      <w:pPr>
        <w:rPr>
          <w:rFonts w:cs="Times New Roman"/>
          <w:szCs w:val="24"/>
        </w:rPr>
      </w:pPr>
      <w:r w:rsidRPr="00D03B30">
        <w:rPr>
          <w:rFonts w:cs="Times New Roman"/>
          <w:szCs w:val="24"/>
        </w:rPr>
        <w:t xml:space="preserve">In conclusion, the essay mentioned </w:t>
      </w:r>
      <w:r w:rsidR="00067263" w:rsidRPr="00D03B30">
        <w:rPr>
          <w:rFonts w:cs="Times New Roman"/>
          <w:szCs w:val="24"/>
        </w:rPr>
        <w:t xml:space="preserve">the leadership and management </w:t>
      </w:r>
      <w:r w:rsidR="00804FE2" w:rsidRPr="00D03B30">
        <w:rPr>
          <w:rFonts w:cs="Times New Roman"/>
          <w:szCs w:val="24"/>
        </w:rPr>
        <w:t xml:space="preserve">theories and practices </w:t>
      </w:r>
      <w:r w:rsidR="00AC3585" w:rsidRPr="00D03B30">
        <w:rPr>
          <w:rFonts w:cs="Times New Roman"/>
          <w:szCs w:val="24"/>
        </w:rPr>
        <w:t xml:space="preserve">to analyse the experience in leadership at the company Tesco, which can provide strengths and insights for the development areas. The aim of the essay is to enhance the adaptability, communication, </w:t>
      </w:r>
      <w:r w:rsidR="00890814" w:rsidRPr="00D03B30">
        <w:rPr>
          <w:rFonts w:cs="Times New Roman"/>
          <w:szCs w:val="24"/>
        </w:rPr>
        <w:t xml:space="preserve">skills of strategic thinking, </w:t>
      </w:r>
      <w:r w:rsidR="00AC3585" w:rsidRPr="00D03B30">
        <w:rPr>
          <w:rFonts w:cs="Times New Roman"/>
          <w:szCs w:val="24"/>
        </w:rPr>
        <w:t>conflict resolution</w:t>
      </w:r>
      <w:r w:rsidR="00890814" w:rsidRPr="00D03B30">
        <w:rPr>
          <w:rFonts w:cs="Times New Roman"/>
          <w:szCs w:val="24"/>
        </w:rPr>
        <w:t xml:space="preserve"> and engagement of employees. To align this with personal growth in terms of the needs of the organisation Tesco, an individual desires to evaluate and recognise </w:t>
      </w:r>
      <w:r w:rsidR="00B4764A" w:rsidRPr="00D03B30">
        <w:rPr>
          <w:rFonts w:cs="Times New Roman"/>
          <w:szCs w:val="24"/>
        </w:rPr>
        <w:t xml:space="preserve">the complexities with a more effective leader and become involved in managing and leading people in the organisation. </w:t>
      </w:r>
      <w:r w:rsidR="002045B3" w:rsidRPr="00D03B30">
        <w:rPr>
          <w:rFonts w:cs="Times New Roman"/>
          <w:szCs w:val="24"/>
        </w:rPr>
        <w:t xml:space="preserve">The application and improvement of continuously this theory of leadership, to meet the success of the Tesco Company is aim to contribute positively. The essay also discussed the self-reflective part in which as a project leader I mention my strategy of leadership and management theories and practices. </w:t>
      </w:r>
    </w:p>
    <w:p w14:paraId="7FD36999" w14:textId="77777777" w:rsidR="004E40A4" w:rsidRPr="00D03B30" w:rsidRDefault="004E40A4" w:rsidP="00D03B30">
      <w:pPr>
        <w:rPr>
          <w:rFonts w:cs="Times New Roman"/>
          <w:szCs w:val="24"/>
        </w:rPr>
      </w:pPr>
    </w:p>
    <w:p w14:paraId="6C870512" w14:textId="77777777" w:rsidR="00496AC1" w:rsidRPr="00D03B30" w:rsidRDefault="00496AC1" w:rsidP="00D03B30">
      <w:pPr>
        <w:rPr>
          <w:rFonts w:cs="Times New Roman"/>
          <w:szCs w:val="24"/>
        </w:rPr>
      </w:pPr>
    </w:p>
    <w:p w14:paraId="12DA725C" w14:textId="77777777" w:rsidR="00496AC1" w:rsidRDefault="00496AC1" w:rsidP="00D03B30">
      <w:pPr>
        <w:rPr>
          <w:rFonts w:cs="Times New Roman"/>
          <w:szCs w:val="24"/>
        </w:rPr>
      </w:pPr>
    </w:p>
    <w:p w14:paraId="754FA21A" w14:textId="77777777" w:rsidR="00754887" w:rsidRPr="00D03B30" w:rsidRDefault="00754887" w:rsidP="00D03B30">
      <w:pPr>
        <w:rPr>
          <w:rFonts w:cs="Times New Roman"/>
          <w:szCs w:val="24"/>
        </w:rPr>
      </w:pPr>
    </w:p>
    <w:p w14:paraId="6161FFC6" w14:textId="77777777" w:rsidR="0056222E" w:rsidRPr="00D03B30" w:rsidRDefault="00565C6A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D03B30">
        <w:rPr>
          <w:rFonts w:ascii="Times New Roman" w:hAnsi="Times New Roman" w:cs="Times New Roman"/>
          <w:sz w:val="24"/>
          <w:szCs w:val="24"/>
        </w:rPr>
        <w:lastRenderedPageBreak/>
        <w:t xml:space="preserve">References </w:t>
      </w:r>
    </w:p>
    <w:p w14:paraId="549F093C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Armstrong, M. and Taylor, S.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2023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>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Armstrong's Handbook of Human Resource Management Practice: A Guide to the Theory and Practice of People Management</w:t>
      </w:r>
      <w:r w:rsidRPr="00D03B30">
        <w:rPr>
          <w:rFonts w:cs="Times New Roman"/>
          <w:color w:val="222222"/>
          <w:szCs w:val="24"/>
          <w:shd w:val="clear" w:color="auto" w:fill="FFFFFF"/>
        </w:rPr>
        <w:t>. Kogan Page Publishers.</w:t>
      </w:r>
    </w:p>
    <w:p w14:paraId="74321EBB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Azorín, C., Harris, A. and Jones, M.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2020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 xml:space="preserve"> Taking a distributed perspective on leading professional learning networks.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School Leadership &amp; Management</w:t>
      </w:r>
      <w:r w:rsidRPr="00D03B30">
        <w:rPr>
          <w:rFonts w:cs="Times New Roman"/>
          <w:color w:val="222222"/>
          <w:szCs w:val="24"/>
          <w:shd w:val="clear" w:color="auto" w:fill="FFFFFF"/>
        </w:rPr>
        <w:t>,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40</w:t>
      </w:r>
      <w:r w:rsidRPr="00D03B30">
        <w:rPr>
          <w:rFonts w:cs="Times New Roman"/>
          <w:color w:val="222222"/>
          <w:szCs w:val="24"/>
          <w:shd w:val="clear" w:color="auto" w:fill="FFFFFF"/>
        </w:rPr>
        <w:t>(2-3), pp.111-127.</w:t>
      </w:r>
    </w:p>
    <w:p w14:paraId="41D1E744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Bachkirova, T., Jackson, P. and Clutterbuck, D.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2021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>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EBOOK: Coaching and Mentoring Supervision: Theory and Practice, 2e</w:t>
      </w:r>
      <w:r w:rsidRPr="00D03B30">
        <w:rPr>
          <w:rFonts w:cs="Times New Roman"/>
          <w:color w:val="222222"/>
          <w:szCs w:val="24"/>
          <w:shd w:val="clear" w:color="auto" w:fill="FFFFFF"/>
        </w:rPr>
        <w:t>. McGraw-Hill Education (UK).</w:t>
      </w:r>
    </w:p>
    <w:p w14:paraId="2CA1F4F2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Boselie, P., Van Harten, J. and Veld, M.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2021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 xml:space="preserve"> A human resource management review on public management and public administration research: stop right there… before we go any further….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Public Management Review</w:t>
      </w:r>
      <w:r w:rsidRPr="00D03B30">
        <w:rPr>
          <w:rFonts w:cs="Times New Roman"/>
          <w:color w:val="222222"/>
          <w:szCs w:val="24"/>
          <w:shd w:val="clear" w:color="auto" w:fill="FFFFFF"/>
        </w:rPr>
        <w:t>,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23</w:t>
      </w:r>
      <w:r w:rsidRPr="00D03B30">
        <w:rPr>
          <w:rFonts w:cs="Times New Roman"/>
          <w:color w:val="222222"/>
          <w:szCs w:val="24"/>
          <w:shd w:val="clear" w:color="auto" w:fill="FFFFFF"/>
        </w:rPr>
        <w:t>(4), pp.483-500.</w:t>
      </w:r>
    </w:p>
    <w:p w14:paraId="5C3EA833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Burnes, B. and Hughes, M. eds.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2023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>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Organizational change, leadership and ethics</w:t>
      </w:r>
      <w:r w:rsidRPr="00D03B30">
        <w:rPr>
          <w:rFonts w:cs="Times New Roman"/>
          <w:color w:val="222222"/>
          <w:szCs w:val="24"/>
          <w:shd w:val="clear" w:color="auto" w:fill="FFFFFF"/>
        </w:rPr>
        <w:t>. Taylor &amp; Francis.</w:t>
      </w:r>
    </w:p>
    <w:p w14:paraId="6AC7A6E2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Gore, N.J., Sapiets, S.J., Denne, L.D., Hastings, R.P., Toogood, S., MacDonald, A., Baker, P., Allen, D., Apanasionok, M.M., Austin, D. and Bowring, D.L.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2022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 xml:space="preserve"> Positive behavioural support in the UK: a state of the nation report.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Positive Behavioural Support</w:t>
      </w:r>
      <w:r w:rsidRPr="00D03B30">
        <w:rPr>
          <w:rFonts w:cs="Times New Roman"/>
          <w:color w:val="222222"/>
          <w:szCs w:val="24"/>
          <w:shd w:val="clear" w:color="auto" w:fill="FFFFFF"/>
        </w:rPr>
        <w:t>,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12</w:t>
      </w:r>
      <w:r w:rsidRPr="00D03B30">
        <w:rPr>
          <w:rFonts w:cs="Times New Roman"/>
          <w:color w:val="222222"/>
          <w:szCs w:val="24"/>
          <w:shd w:val="clear" w:color="auto" w:fill="FFFFFF"/>
        </w:rPr>
        <w:t>(1), pp.i-46.</w:t>
      </w:r>
    </w:p>
    <w:p w14:paraId="085A1DB2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Leithwood, K., Harris, A. and Hopkins, D.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2020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 xml:space="preserve"> Seven strong claims about successful school leadership revisited.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School leadership &amp; management</w:t>
      </w:r>
      <w:r w:rsidRPr="00D03B30">
        <w:rPr>
          <w:rFonts w:cs="Times New Roman"/>
          <w:color w:val="222222"/>
          <w:szCs w:val="24"/>
          <w:shd w:val="clear" w:color="auto" w:fill="FFFFFF"/>
        </w:rPr>
        <w:t>,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40</w:t>
      </w:r>
      <w:r w:rsidRPr="00D03B30">
        <w:rPr>
          <w:rFonts w:cs="Times New Roman"/>
          <w:color w:val="222222"/>
          <w:szCs w:val="24"/>
          <w:shd w:val="clear" w:color="auto" w:fill="FFFFFF"/>
        </w:rPr>
        <w:t>(1), pp.5-22.</w:t>
      </w:r>
    </w:p>
    <w:p w14:paraId="0431F73B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Nambisan, S., Zahra, S.A. and Luo, Y.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2019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 xml:space="preserve"> Global platforms and ecosystems: Implications for international business theories.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Journal of International Business Studies</w:t>
      </w:r>
      <w:r w:rsidRPr="00D03B30">
        <w:rPr>
          <w:rFonts w:cs="Times New Roman"/>
          <w:color w:val="222222"/>
          <w:szCs w:val="24"/>
          <w:shd w:val="clear" w:color="auto" w:fill="FFFFFF"/>
        </w:rPr>
        <w:t>,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50</w:t>
      </w:r>
      <w:r w:rsidRPr="00D03B30">
        <w:rPr>
          <w:rFonts w:cs="Times New Roman"/>
          <w:color w:val="222222"/>
          <w:szCs w:val="24"/>
          <w:shd w:val="clear" w:color="auto" w:fill="FFFFFF"/>
        </w:rPr>
        <w:t>, pp.1464-1486.</w:t>
      </w:r>
    </w:p>
    <w:p w14:paraId="0BE64371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Savin-Baden, M. and Major, C.H.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2023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>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Qualitative research: The essential guide to theory and practice</w:t>
      </w:r>
      <w:r w:rsidRPr="00D03B30">
        <w:rPr>
          <w:rFonts w:cs="Times New Roman"/>
          <w:color w:val="222222"/>
          <w:szCs w:val="24"/>
          <w:shd w:val="clear" w:color="auto" w:fill="FFFFFF"/>
        </w:rPr>
        <w:t>. Taylor &amp; Francis.</w:t>
      </w:r>
    </w:p>
    <w:p w14:paraId="1BB5F196" w14:textId="77777777" w:rsidR="00357E64" w:rsidRPr="00D03B30" w:rsidRDefault="00357E64" w:rsidP="00D03B30">
      <w:pPr>
        <w:pStyle w:val="NormalWeb"/>
        <w:shd w:val="clear" w:color="auto" w:fill="FFFFFF"/>
        <w:spacing w:before="0" w:beforeAutospacing="0" w:after="200" w:afterAutospacing="0" w:line="360" w:lineRule="auto"/>
        <w:jc w:val="both"/>
        <w:textAlignment w:val="baseline"/>
        <w:rPr>
          <w:color w:val="222222"/>
        </w:rPr>
      </w:pPr>
      <w:r w:rsidRPr="00D03B30">
        <w:rPr>
          <w:color w:val="222222"/>
          <w:shd w:val="clear" w:color="auto" w:fill="FFFFFF"/>
        </w:rPr>
        <w:t xml:space="preserve">Tesco (2023) About Us. </w:t>
      </w:r>
      <w:r w:rsidRPr="00D03B30">
        <w:rPr>
          <w:i/>
          <w:iCs/>
          <w:color w:val="222222"/>
          <w:shd w:val="clear" w:color="auto" w:fill="FFFFFF"/>
        </w:rPr>
        <w:t>Tesco</w:t>
      </w:r>
      <w:r w:rsidRPr="00D03B30">
        <w:rPr>
          <w:color w:val="222222"/>
          <w:shd w:val="clear" w:color="auto" w:fill="FFFFFF"/>
        </w:rPr>
        <w:t xml:space="preserve"> [online]. Available from: </w:t>
      </w:r>
      <w:hyperlink r:id="rId9" w:history="1">
        <w:r w:rsidRPr="00D03B30">
          <w:rPr>
            <w:rStyle w:val="Hyperlink"/>
            <w:rFonts w:eastAsiaTheme="majorEastAsia"/>
            <w:color w:val="1155CC"/>
            <w:shd w:val="clear" w:color="auto" w:fill="FFFFFF"/>
          </w:rPr>
          <w:t>https://www.tescoplc.com/about/</w:t>
        </w:r>
      </w:hyperlink>
      <w:r w:rsidRPr="00D03B30">
        <w:rPr>
          <w:color w:val="222222"/>
          <w:shd w:val="clear" w:color="auto" w:fill="FFFFFF"/>
        </w:rPr>
        <w:t>.  [Accessed 4/08/23]. </w:t>
      </w:r>
    </w:p>
    <w:p w14:paraId="2E01CF6D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lastRenderedPageBreak/>
        <w:t xml:space="preserve">Whysall, Z., Owtram, M. and Brittain, S.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2019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 xml:space="preserve"> The new talent management challenges of Industry 4.0.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Journal of management development</w:t>
      </w:r>
      <w:r w:rsidRPr="00D03B30">
        <w:rPr>
          <w:rFonts w:cs="Times New Roman"/>
          <w:color w:val="222222"/>
          <w:szCs w:val="24"/>
          <w:shd w:val="clear" w:color="auto" w:fill="FFFFFF"/>
        </w:rPr>
        <w:t>,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38</w:t>
      </w:r>
      <w:r w:rsidRPr="00D03B30">
        <w:rPr>
          <w:rFonts w:cs="Times New Roman"/>
          <w:color w:val="222222"/>
          <w:szCs w:val="24"/>
          <w:shd w:val="clear" w:color="auto" w:fill="FFFFFF"/>
        </w:rPr>
        <w:t>(2), pp.118-129.</w:t>
      </w:r>
    </w:p>
    <w:p w14:paraId="167F4A76" w14:textId="77777777" w:rsidR="00357E64" w:rsidRPr="00D03B30" w:rsidRDefault="00357E64" w:rsidP="00D03B30">
      <w:pPr>
        <w:rPr>
          <w:rFonts w:cs="Times New Roman"/>
          <w:color w:val="222222"/>
          <w:szCs w:val="24"/>
          <w:shd w:val="clear" w:color="auto" w:fill="FFFFFF"/>
        </w:rPr>
      </w:pPr>
      <w:r w:rsidRPr="00D03B30">
        <w:rPr>
          <w:rFonts w:cs="Times New Roman"/>
          <w:color w:val="222222"/>
          <w:szCs w:val="24"/>
          <w:shd w:val="clear" w:color="auto" w:fill="FFFFFF"/>
        </w:rPr>
        <w:t xml:space="preserve">Wiewiora, A. and Kowalkiewicz, A. </w:t>
      </w:r>
      <w:r>
        <w:rPr>
          <w:rFonts w:cs="Times New Roman"/>
          <w:color w:val="222222"/>
          <w:szCs w:val="24"/>
          <w:shd w:val="clear" w:color="auto" w:fill="FFFFFF"/>
        </w:rPr>
        <w:t>(</w:t>
      </w:r>
      <w:r w:rsidRPr="00D03B30">
        <w:rPr>
          <w:rFonts w:cs="Times New Roman"/>
          <w:color w:val="222222"/>
          <w:szCs w:val="24"/>
          <w:shd w:val="clear" w:color="auto" w:fill="FFFFFF"/>
        </w:rPr>
        <w:t>2019</w:t>
      </w:r>
      <w:r>
        <w:rPr>
          <w:rFonts w:cs="Times New Roman"/>
          <w:color w:val="222222"/>
          <w:szCs w:val="24"/>
          <w:shd w:val="clear" w:color="auto" w:fill="FFFFFF"/>
        </w:rPr>
        <w:t>)</w:t>
      </w:r>
      <w:r w:rsidRPr="00D03B30">
        <w:rPr>
          <w:rFonts w:cs="Times New Roman"/>
          <w:color w:val="222222"/>
          <w:szCs w:val="24"/>
          <w:shd w:val="clear" w:color="auto" w:fill="FFFFFF"/>
        </w:rPr>
        <w:t xml:space="preserve"> The role of authentic assessment in developing authentic leadership identity and competencies.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Assessment &amp; Evaluation in Higher Education</w:t>
      </w:r>
      <w:r w:rsidRPr="00D03B30">
        <w:rPr>
          <w:rFonts w:cs="Times New Roman"/>
          <w:color w:val="222222"/>
          <w:szCs w:val="24"/>
          <w:shd w:val="clear" w:color="auto" w:fill="FFFFFF"/>
        </w:rPr>
        <w:t>, </w:t>
      </w:r>
      <w:r w:rsidRPr="00D03B30">
        <w:rPr>
          <w:rFonts w:cs="Times New Roman"/>
          <w:i/>
          <w:iCs/>
          <w:color w:val="222222"/>
          <w:szCs w:val="24"/>
          <w:shd w:val="clear" w:color="auto" w:fill="FFFFFF"/>
        </w:rPr>
        <w:t>44</w:t>
      </w:r>
      <w:r w:rsidRPr="00D03B30">
        <w:rPr>
          <w:rFonts w:cs="Times New Roman"/>
          <w:color w:val="222222"/>
          <w:szCs w:val="24"/>
          <w:shd w:val="clear" w:color="auto" w:fill="FFFFFF"/>
        </w:rPr>
        <w:t>(3), pp.415-430.</w:t>
      </w:r>
    </w:p>
    <w:p w14:paraId="62D9C99A" w14:textId="77777777" w:rsidR="00370871" w:rsidRPr="00D03B30" w:rsidRDefault="00370871" w:rsidP="00D03B30">
      <w:pPr>
        <w:rPr>
          <w:rFonts w:cs="Times New Roman"/>
          <w:szCs w:val="24"/>
        </w:rPr>
      </w:pPr>
    </w:p>
    <w:p w14:paraId="5817F448" w14:textId="77777777" w:rsidR="0056222E" w:rsidRPr="00D03B30" w:rsidRDefault="0056222E" w:rsidP="00D03B30">
      <w:pPr>
        <w:rPr>
          <w:rFonts w:cs="Times New Roman"/>
          <w:szCs w:val="24"/>
        </w:rPr>
      </w:pPr>
    </w:p>
    <w:p w14:paraId="2A03581B" w14:textId="77777777" w:rsidR="0056222E" w:rsidRPr="00D03B30" w:rsidRDefault="0056222E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5D57D781" w14:textId="77777777" w:rsidR="0056222E" w:rsidRPr="00D03B30" w:rsidRDefault="0056222E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0DF34596" w14:textId="77777777" w:rsidR="0056222E" w:rsidRPr="00D03B30" w:rsidRDefault="0056222E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48C1372D" w14:textId="77777777" w:rsidR="0056222E" w:rsidRPr="00D03B30" w:rsidRDefault="0056222E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376E8F37" w14:textId="77777777" w:rsidR="0056222E" w:rsidRPr="00D03B30" w:rsidRDefault="0056222E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277910F7" w14:textId="77777777" w:rsidR="0056222E" w:rsidRPr="00D03B30" w:rsidRDefault="0056222E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6A8CA15B" w14:textId="77777777" w:rsidR="0056222E" w:rsidRPr="00D03B30" w:rsidRDefault="0056222E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301700CB" w14:textId="77777777" w:rsidR="00A30A34" w:rsidRPr="00D03B30" w:rsidRDefault="00A30A34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D863253" w14:textId="77777777" w:rsidR="00A724A3" w:rsidRPr="00D03B30" w:rsidRDefault="00A724A3" w:rsidP="00D03B30">
      <w:pPr>
        <w:spacing w:before="0" w:after="200"/>
        <w:rPr>
          <w:rFonts w:eastAsiaTheme="majorEastAsia" w:cs="Times New Roman"/>
          <w:b/>
          <w:bCs/>
          <w:color w:val="365F91" w:themeColor="accent1" w:themeShade="BF"/>
          <w:szCs w:val="24"/>
        </w:rPr>
      </w:pPr>
    </w:p>
    <w:p w14:paraId="6EA481A0" w14:textId="77777777" w:rsidR="00EE165E" w:rsidRDefault="00EE165E" w:rsidP="00D03B30">
      <w:pPr>
        <w:pStyle w:val="Heading1"/>
        <w:rPr>
          <w:rFonts w:ascii="Times New Roman" w:hAnsi="Times New Roman" w:cs="Times New Roman"/>
          <w:sz w:val="24"/>
          <w:szCs w:val="24"/>
        </w:rPr>
        <w:sectPr w:rsidR="00EE165E">
          <w:footerReference w:type="default" r:id="rId10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20459E67" w14:textId="77777777" w:rsidR="00202A25" w:rsidRPr="00D03B30" w:rsidRDefault="00565C6A" w:rsidP="00D03B30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D03B30">
        <w:rPr>
          <w:rFonts w:ascii="Times New Roman" w:hAnsi="Times New Roman" w:cs="Times New Roman"/>
          <w:sz w:val="24"/>
          <w:szCs w:val="24"/>
        </w:rPr>
        <w:lastRenderedPageBreak/>
        <w:t xml:space="preserve">Appendix </w:t>
      </w:r>
    </w:p>
    <w:tbl>
      <w:tblPr>
        <w:tblStyle w:val="TableGrid"/>
        <w:tblW w:w="13433" w:type="dxa"/>
        <w:tblLook w:val="04A0" w:firstRow="1" w:lastRow="0" w:firstColumn="1" w:lastColumn="0" w:noHBand="0" w:noVBand="1"/>
      </w:tblPr>
      <w:tblGrid>
        <w:gridCol w:w="1915"/>
        <w:gridCol w:w="2162"/>
        <w:gridCol w:w="4536"/>
        <w:gridCol w:w="2835"/>
        <w:gridCol w:w="1985"/>
      </w:tblGrid>
      <w:tr w:rsidR="0070022E" w:rsidRPr="00D03B30" w14:paraId="541C961F" w14:textId="77777777" w:rsidTr="00EE165E">
        <w:tc>
          <w:tcPr>
            <w:tcW w:w="1915" w:type="dxa"/>
          </w:tcPr>
          <w:p w14:paraId="29DA9FD3" w14:textId="77777777" w:rsidR="00202A25" w:rsidRPr="00D03B30" w:rsidRDefault="00565C6A" w:rsidP="00D03B30">
            <w:pPr>
              <w:rPr>
                <w:rFonts w:cs="Times New Roman"/>
                <w:b/>
                <w:szCs w:val="24"/>
              </w:rPr>
            </w:pPr>
            <w:r w:rsidRPr="00D03B30">
              <w:rPr>
                <w:rFonts w:cs="Times New Roman"/>
                <w:b/>
                <w:szCs w:val="24"/>
              </w:rPr>
              <w:t>A development plan in terms of leadership</w:t>
            </w:r>
          </w:p>
        </w:tc>
        <w:tc>
          <w:tcPr>
            <w:tcW w:w="2162" w:type="dxa"/>
          </w:tcPr>
          <w:p w14:paraId="4332234A" w14:textId="77777777" w:rsidR="00202A25" w:rsidRPr="00D03B30" w:rsidRDefault="00565C6A" w:rsidP="00D03B30">
            <w:pPr>
              <w:rPr>
                <w:rFonts w:cs="Times New Roman"/>
                <w:b/>
                <w:szCs w:val="24"/>
              </w:rPr>
            </w:pPr>
            <w:r w:rsidRPr="00D03B30">
              <w:rPr>
                <w:rFonts w:cs="Times New Roman"/>
                <w:b/>
                <w:szCs w:val="24"/>
              </w:rPr>
              <w:t xml:space="preserve">Objectives </w:t>
            </w:r>
          </w:p>
        </w:tc>
        <w:tc>
          <w:tcPr>
            <w:tcW w:w="4536" w:type="dxa"/>
          </w:tcPr>
          <w:p w14:paraId="7580AC37" w14:textId="77777777" w:rsidR="00202A25" w:rsidRPr="00D03B30" w:rsidRDefault="00565C6A" w:rsidP="00D03B30">
            <w:pPr>
              <w:rPr>
                <w:rFonts w:cs="Times New Roman"/>
                <w:b/>
                <w:szCs w:val="24"/>
              </w:rPr>
            </w:pPr>
            <w:r w:rsidRPr="00D03B30">
              <w:rPr>
                <w:rFonts w:cs="Times New Roman"/>
                <w:b/>
                <w:szCs w:val="24"/>
              </w:rPr>
              <w:t xml:space="preserve">Activities </w:t>
            </w:r>
          </w:p>
        </w:tc>
        <w:tc>
          <w:tcPr>
            <w:tcW w:w="2835" w:type="dxa"/>
          </w:tcPr>
          <w:p w14:paraId="645BAE1E" w14:textId="77777777" w:rsidR="00202A25" w:rsidRPr="00D03B30" w:rsidRDefault="00565C6A" w:rsidP="00D03B30">
            <w:pPr>
              <w:rPr>
                <w:rFonts w:cs="Times New Roman"/>
                <w:b/>
                <w:szCs w:val="24"/>
              </w:rPr>
            </w:pPr>
            <w:r w:rsidRPr="00D03B30">
              <w:rPr>
                <w:rFonts w:cs="Times New Roman"/>
                <w:b/>
                <w:szCs w:val="24"/>
              </w:rPr>
              <w:t>Location of the development</w:t>
            </w:r>
          </w:p>
        </w:tc>
        <w:tc>
          <w:tcPr>
            <w:tcW w:w="1985" w:type="dxa"/>
          </w:tcPr>
          <w:p w14:paraId="2C33A3B8" w14:textId="77777777" w:rsidR="00202A25" w:rsidRPr="00D03B30" w:rsidRDefault="00565C6A" w:rsidP="00D03B30">
            <w:pPr>
              <w:rPr>
                <w:rFonts w:cs="Times New Roman"/>
                <w:b/>
                <w:szCs w:val="24"/>
              </w:rPr>
            </w:pPr>
            <w:r w:rsidRPr="00D03B30">
              <w:rPr>
                <w:rFonts w:cs="Times New Roman"/>
                <w:b/>
                <w:szCs w:val="24"/>
              </w:rPr>
              <w:t>Target Date</w:t>
            </w:r>
          </w:p>
        </w:tc>
      </w:tr>
      <w:tr w:rsidR="0070022E" w:rsidRPr="00D03B30" w14:paraId="1FDC5862" w14:textId="77777777" w:rsidTr="00EE165E">
        <w:tc>
          <w:tcPr>
            <w:tcW w:w="1915" w:type="dxa"/>
          </w:tcPr>
          <w:p w14:paraId="67B7F9A7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 xml:space="preserve">Skills enhancement regarding interpersonal and communication </w:t>
            </w:r>
          </w:p>
        </w:tc>
        <w:tc>
          <w:tcPr>
            <w:tcW w:w="2162" w:type="dxa"/>
          </w:tcPr>
          <w:p w14:paraId="17F16612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Interpersonal and communication improving in terms of skills</w:t>
            </w:r>
          </w:p>
        </w:tc>
        <w:tc>
          <w:tcPr>
            <w:tcW w:w="4536" w:type="dxa"/>
          </w:tcPr>
          <w:p w14:paraId="22E57152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Speaking courses, public open communication, participating in other communication-related programs</w:t>
            </w:r>
          </w:p>
        </w:tc>
        <w:tc>
          <w:tcPr>
            <w:tcW w:w="2835" w:type="dxa"/>
          </w:tcPr>
          <w:p w14:paraId="573913C8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Seminars, online courses, debates, workplace</w:t>
            </w:r>
          </w:p>
        </w:tc>
        <w:tc>
          <w:tcPr>
            <w:tcW w:w="1985" w:type="dxa"/>
          </w:tcPr>
          <w:p w14:paraId="43B8B3F3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In 3-4 months</w:t>
            </w:r>
          </w:p>
        </w:tc>
      </w:tr>
      <w:tr w:rsidR="0070022E" w:rsidRPr="00D03B30" w14:paraId="4D4D9983" w14:textId="77777777" w:rsidTr="00EE165E">
        <w:tc>
          <w:tcPr>
            <w:tcW w:w="1915" w:type="dxa"/>
          </w:tcPr>
          <w:p w14:paraId="633758AE" w14:textId="77777777" w:rsidR="00B92952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Intelligence emotional development</w:t>
            </w:r>
          </w:p>
        </w:tc>
        <w:tc>
          <w:tcPr>
            <w:tcW w:w="2162" w:type="dxa"/>
          </w:tcPr>
          <w:p w14:paraId="5D51E413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Strengthen emotional intelligence in terms of skills</w:t>
            </w:r>
          </w:p>
        </w:tc>
        <w:tc>
          <w:tcPr>
            <w:tcW w:w="4536" w:type="dxa"/>
          </w:tcPr>
          <w:p w14:paraId="29A79714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 xml:space="preserve">Assessments related to emotional intelligence taking, </w:t>
            </w:r>
            <w:r w:rsidR="003878D1" w:rsidRPr="00D03B30">
              <w:rPr>
                <w:rFonts w:cs="Times New Roman"/>
                <w:szCs w:val="24"/>
              </w:rPr>
              <w:t xml:space="preserve">responses and triggers reflect emotional engagement in practice regarding mindfulness </w:t>
            </w:r>
            <w:r w:rsidRPr="00D03B30">
              <w:rPr>
                <w:rFonts w:cs="Times New Roman"/>
                <w:szCs w:val="24"/>
              </w:rPr>
              <w:t xml:space="preserve"> </w:t>
            </w:r>
          </w:p>
        </w:tc>
        <w:tc>
          <w:tcPr>
            <w:tcW w:w="2835" w:type="dxa"/>
          </w:tcPr>
          <w:p w14:paraId="1D5B9C81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 xml:space="preserve">Workplace, personally </w:t>
            </w:r>
          </w:p>
        </w:tc>
        <w:tc>
          <w:tcPr>
            <w:tcW w:w="1985" w:type="dxa"/>
          </w:tcPr>
          <w:p w14:paraId="5E8FCA37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In 2-3 months</w:t>
            </w:r>
          </w:p>
        </w:tc>
      </w:tr>
      <w:tr w:rsidR="0070022E" w:rsidRPr="00D03B30" w14:paraId="1B0878FB" w14:textId="77777777" w:rsidTr="00EE165E">
        <w:tc>
          <w:tcPr>
            <w:tcW w:w="1915" w:type="dxa"/>
          </w:tcPr>
          <w:p w14:paraId="35072842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Leadership adaptive in a cultivated way</w:t>
            </w:r>
          </w:p>
        </w:tc>
        <w:tc>
          <w:tcPr>
            <w:tcW w:w="2162" w:type="dxa"/>
          </w:tcPr>
          <w:p w14:paraId="6EA03481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Approach to adapt the leadership embrace</w:t>
            </w:r>
          </w:p>
        </w:tc>
        <w:tc>
          <w:tcPr>
            <w:tcW w:w="4536" w:type="dxa"/>
          </w:tcPr>
          <w:p w14:paraId="130B327A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To be successful</w:t>
            </w:r>
            <w:r w:rsidR="00F441EF" w:rsidRPr="00D03B30">
              <w:rPr>
                <w:rFonts w:cs="Times New Roman"/>
                <w:szCs w:val="24"/>
              </w:rPr>
              <w:t xml:space="preserve"> in terms of adaptive leadership </w:t>
            </w:r>
            <w:r w:rsidRPr="00D03B30">
              <w:rPr>
                <w:rFonts w:cs="Times New Roman"/>
                <w:szCs w:val="24"/>
              </w:rPr>
              <w:t>study about case studies</w:t>
            </w:r>
            <w:r w:rsidR="00F441EF" w:rsidRPr="00D03B30">
              <w:rPr>
                <w:rFonts w:cs="Times New Roman"/>
                <w:szCs w:val="24"/>
              </w:rPr>
              <w:t>, to adapt strategies attend workshops for leadership</w:t>
            </w:r>
          </w:p>
        </w:tc>
        <w:tc>
          <w:tcPr>
            <w:tcW w:w="2835" w:type="dxa"/>
          </w:tcPr>
          <w:p w14:paraId="2F9C1E4E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Workshops, seminars, workplace and leadership</w:t>
            </w:r>
          </w:p>
        </w:tc>
        <w:tc>
          <w:tcPr>
            <w:tcW w:w="1985" w:type="dxa"/>
          </w:tcPr>
          <w:p w14:paraId="134361B8" w14:textId="77777777" w:rsidR="00202A25" w:rsidRPr="00D03B30" w:rsidRDefault="00565C6A" w:rsidP="00D03B30">
            <w:pPr>
              <w:rPr>
                <w:rFonts w:cs="Times New Roman"/>
                <w:szCs w:val="24"/>
              </w:rPr>
            </w:pPr>
            <w:r w:rsidRPr="00D03B30">
              <w:rPr>
                <w:rFonts w:cs="Times New Roman"/>
                <w:szCs w:val="24"/>
              </w:rPr>
              <w:t>In 5-6 months</w:t>
            </w:r>
          </w:p>
        </w:tc>
      </w:tr>
    </w:tbl>
    <w:p w14:paraId="2F16044F" w14:textId="77777777" w:rsidR="00650750" w:rsidRPr="00D03B30" w:rsidRDefault="00650750" w:rsidP="00EE165E">
      <w:pPr>
        <w:rPr>
          <w:rFonts w:cs="Times New Roman"/>
          <w:szCs w:val="24"/>
        </w:rPr>
      </w:pPr>
    </w:p>
    <w:sectPr w:rsidR="00650750" w:rsidRPr="00D03B30" w:rsidSect="00EE165E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640723" w14:textId="77777777" w:rsidR="003E64E2" w:rsidRDefault="003E64E2" w:rsidP="00243B6E">
      <w:pPr>
        <w:spacing w:before="0" w:after="0" w:line="240" w:lineRule="auto"/>
      </w:pPr>
      <w:r>
        <w:separator/>
      </w:r>
    </w:p>
  </w:endnote>
  <w:endnote w:type="continuationSeparator" w:id="0">
    <w:p w14:paraId="1E8FA316" w14:textId="77777777" w:rsidR="003E64E2" w:rsidRDefault="003E64E2" w:rsidP="00243B6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MT">
    <w:altName w:val="Arial"/>
    <w:charset w:val="01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079391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F382EE" w14:textId="77777777" w:rsidR="008B62EB" w:rsidRDefault="008B62E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65C6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2F2C845" w14:textId="77777777" w:rsidR="008B62EB" w:rsidRDefault="008B62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1440D0" w14:textId="77777777" w:rsidR="003E64E2" w:rsidRDefault="003E64E2" w:rsidP="00243B6E">
      <w:pPr>
        <w:spacing w:before="0" w:after="0" w:line="240" w:lineRule="auto"/>
      </w:pPr>
      <w:r>
        <w:separator/>
      </w:r>
    </w:p>
  </w:footnote>
  <w:footnote w:type="continuationSeparator" w:id="0">
    <w:p w14:paraId="717327E0" w14:textId="77777777" w:rsidR="003E64E2" w:rsidRDefault="003E64E2" w:rsidP="00243B6E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F0C44"/>
    <w:multiLevelType w:val="hybridMultilevel"/>
    <w:tmpl w:val="65B8AC82"/>
    <w:lvl w:ilvl="0" w:tplc="F6E08AA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0763634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64C81E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7DE103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EA42D2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400E94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93C0BC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7502EF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F56CA3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5D22DF"/>
    <w:multiLevelType w:val="hybridMultilevel"/>
    <w:tmpl w:val="E1AAF092"/>
    <w:lvl w:ilvl="0" w:tplc="AE0C8D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68086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6832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6AE4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42AD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4E49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B01B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F8F3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D6EE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4545733"/>
    <w:multiLevelType w:val="hybridMultilevel"/>
    <w:tmpl w:val="15F4B7B6"/>
    <w:lvl w:ilvl="0" w:tplc="B79EA86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A30240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2EA710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F6CF01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E14047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8B6529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9A21A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CF4592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3074C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BE5443"/>
    <w:multiLevelType w:val="multilevel"/>
    <w:tmpl w:val="C7A8E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88B59EB"/>
    <w:multiLevelType w:val="hybridMultilevel"/>
    <w:tmpl w:val="BF269620"/>
    <w:lvl w:ilvl="0" w:tplc="DF94D7FE">
      <w:start w:val="1"/>
      <w:numFmt w:val="decimal"/>
      <w:lvlText w:val="%1."/>
      <w:lvlJc w:val="left"/>
      <w:pPr>
        <w:ind w:left="720" w:hanging="360"/>
      </w:pPr>
    </w:lvl>
    <w:lvl w:ilvl="1" w:tplc="AAB44226" w:tentative="1">
      <w:start w:val="1"/>
      <w:numFmt w:val="lowerLetter"/>
      <w:lvlText w:val="%2."/>
      <w:lvlJc w:val="left"/>
      <w:pPr>
        <w:ind w:left="1440" w:hanging="360"/>
      </w:pPr>
    </w:lvl>
    <w:lvl w:ilvl="2" w:tplc="10725FD0" w:tentative="1">
      <w:start w:val="1"/>
      <w:numFmt w:val="lowerRoman"/>
      <w:lvlText w:val="%3."/>
      <w:lvlJc w:val="right"/>
      <w:pPr>
        <w:ind w:left="2160" w:hanging="180"/>
      </w:pPr>
    </w:lvl>
    <w:lvl w:ilvl="3" w:tplc="06FC4962" w:tentative="1">
      <w:start w:val="1"/>
      <w:numFmt w:val="decimal"/>
      <w:lvlText w:val="%4."/>
      <w:lvlJc w:val="left"/>
      <w:pPr>
        <w:ind w:left="2880" w:hanging="360"/>
      </w:pPr>
    </w:lvl>
    <w:lvl w:ilvl="4" w:tplc="8BCEE236" w:tentative="1">
      <w:start w:val="1"/>
      <w:numFmt w:val="lowerLetter"/>
      <w:lvlText w:val="%5."/>
      <w:lvlJc w:val="left"/>
      <w:pPr>
        <w:ind w:left="3600" w:hanging="360"/>
      </w:pPr>
    </w:lvl>
    <w:lvl w:ilvl="5" w:tplc="D5CA33EA" w:tentative="1">
      <w:start w:val="1"/>
      <w:numFmt w:val="lowerRoman"/>
      <w:lvlText w:val="%6."/>
      <w:lvlJc w:val="right"/>
      <w:pPr>
        <w:ind w:left="4320" w:hanging="180"/>
      </w:pPr>
    </w:lvl>
    <w:lvl w:ilvl="6" w:tplc="F2649D90" w:tentative="1">
      <w:start w:val="1"/>
      <w:numFmt w:val="decimal"/>
      <w:lvlText w:val="%7."/>
      <w:lvlJc w:val="left"/>
      <w:pPr>
        <w:ind w:left="5040" w:hanging="360"/>
      </w:pPr>
    </w:lvl>
    <w:lvl w:ilvl="7" w:tplc="2E605F84" w:tentative="1">
      <w:start w:val="1"/>
      <w:numFmt w:val="lowerLetter"/>
      <w:lvlText w:val="%8."/>
      <w:lvlJc w:val="left"/>
      <w:pPr>
        <w:ind w:left="5760" w:hanging="360"/>
      </w:pPr>
    </w:lvl>
    <w:lvl w:ilvl="8" w:tplc="CC068E2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F77A83"/>
    <w:multiLevelType w:val="hybridMultilevel"/>
    <w:tmpl w:val="8744C61C"/>
    <w:lvl w:ilvl="0" w:tplc="D02A8D3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734727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92C106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252BD28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A143D4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0BCEC4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8D07F7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B0ED8D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AE4E0B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03474429">
    <w:abstractNumId w:val="5"/>
  </w:num>
  <w:num w:numId="2" w16cid:durableId="211843831">
    <w:abstractNumId w:val="0"/>
  </w:num>
  <w:num w:numId="3" w16cid:durableId="1229072370">
    <w:abstractNumId w:val="1"/>
  </w:num>
  <w:num w:numId="4" w16cid:durableId="1532571061">
    <w:abstractNumId w:val="2"/>
  </w:num>
  <w:num w:numId="5" w16cid:durableId="1101680666">
    <w:abstractNumId w:val="3"/>
  </w:num>
  <w:num w:numId="6" w16cid:durableId="129552837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750"/>
    <w:rsid w:val="00015782"/>
    <w:rsid w:val="000214E8"/>
    <w:rsid w:val="00022FDF"/>
    <w:rsid w:val="00046954"/>
    <w:rsid w:val="00065AC6"/>
    <w:rsid w:val="00067263"/>
    <w:rsid w:val="00080D6B"/>
    <w:rsid w:val="00084769"/>
    <w:rsid w:val="00087AD3"/>
    <w:rsid w:val="000B5443"/>
    <w:rsid w:val="000D7702"/>
    <w:rsid w:val="000E376E"/>
    <w:rsid w:val="000E5012"/>
    <w:rsid w:val="000F46FE"/>
    <w:rsid w:val="000F734C"/>
    <w:rsid w:val="00106096"/>
    <w:rsid w:val="00106287"/>
    <w:rsid w:val="00125E72"/>
    <w:rsid w:val="00126E18"/>
    <w:rsid w:val="00132E99"/>
    <w:rsid w:val="00142E01"/>
    <w:rsid w:val="00147727"/>
    <w:rsid w:val="00182A60"/>
    <w:rsid w:val="001B25FA"/>
    <w:rsid w:val="001E08F5"/>
    <w:rsid w:val="001E5486"/>
    <w:rsid w:val="001E684C"/>
    <w:rsid w:val="001F10FE"/>
    <w:rsid w:val="001F6B35"/>
    <w:rsid w:val="00202A25"/>
    <w:rsid w:val="002045B3"/>
    <w:rsid w:val="002322BC"/>
    <w:rsid w:val="00243B6E"/>
    <w:rsid w:val="00273A8E"/>
    <w:rsid w:val="00280624"/>
    <w:rsid w:val="002A2E90"/>
    <w:rsid w:val="002A5842"/>
    <w:rsid w:val="002A6126"/>
    <w:rsid w:val="002B06DD"/>
    <w:rsid w:val="002B2411"/>
    <w:rsid w:val="002E50DA"/>
    <w:rsid w:val="002E6B34"/>
    <w:rsid w:val="002F2939"/>
    <w:rsid w:val="00324584"/>
    <w:rsid w:val="003413B7"/>
    <w:rsid w:val="00341C6D"/>
    <w:rsid w:val="00356777"/>
    <w:rsid w:val="00357E64"/>
    <w:rsid w:val="00370871"/>
    <w:rsid w:val="003746E1"/>
    <w:rsid w:val="00386564"/>
    <w:rsid w:val="003878D1"/>
    <w:rsid w:val="003935EB"/>
    <w:rsid w:val="003B2C9A"/>
    <w:rsid w:val="003C77C8"/>
    <w:rsid w:val="003E64E2"/>
    <w:rsid w:val="00432C29"/>
    <w:rsid w:val="00441C84"/>
    <w:rsid w:val="004752DE"/>
    <w:rsid w:val="004839AC"/>
    <w:rsid w:val="00484440"/>
    <w:rsid w:val="00496AC1"/>
    <w:rsid w:val="004A1B1A"/>
    <w:rsid w:val="004A35E3"/>
    <w:rsid w:val="004A5336"/>
    <w:rsid w:val="004C26BD"/>
    <w:rsid w:val="004C3984"/>
    <w:rsid w:val="004E40A4"/>
    <w:rsid w:val="004F689E"/>
    <w:rsid w:val="005162BB"/>
    <w:rsid w:val="00526474"/>
    <w:rsid w:val="00531284"/>
    <w:rsid w:val="00532744"/>
    <w:rsid w:val="005375C6"/>
    <w:rsid w:val="0054530D"/>
    <w:rsid w:val="005617B4"/>
    <w:rsid w:val="0056222E"/>
    <w:rsid w:val="00563AF8"/>
    <w:rsid w:val="005651FB"/>
    <w:rsid w:val="00565C6A"/>
    <w:rsid w:val="005730A3"/>
    <w:rsid w:val="00576991"/>
    <w:rsid w:val="00591A47"/>
    <w:rsid w:val="005A68D1"/>
    <w:rsid w:val="005B5A38"/>
    <w:rsid w:val="005D3049"/>
    <w:rsid w:val="005D6D7F"/>
    <w:rsid w:val="005E074D"/>
    <w:rsid w:val="005F23B3"/>
    <w:rsid w:val="005F6223"/>
    <w:rsid w:val="0061450C"/>
    <w:rsid w:val="0062426D"/>
    <w:rsid w:val="00645373"/>
    <w:rsid w:val="00650750"/>
    <w:rsid w:val="00653723"/>
    <w:rsid w:val="0066304C"/>
    <w:rsid w:val="00665119"/>
    <w:rsid w:val="006863F5"/>
    <w:rsid w:val="0069797B"/>
    <w:rsid w:val="006A01AD"/>
    <w:rsid w:val="006A1335"/>
    <w:rsid w:val="006D772D"/>
    <w:rsid w:val="006E3C5B"/>
    <w:rsid w:val="0070022E"/>
    <w:rsid w:val="007103BB"/>
    <w:rsid w:val="00726BD0"/>
    <w:rsid w:val="00737B25"/>
    <w:rsid w:val="00743560"/>
    <w:rsid w:val="0075437D"/>
    <w:rsid w:val="00754887"/>
    <w:rsid w:val="00762E5D"/>
    <w:rsid w:val="00772EB4"/>
    <w:rsid w:val="007736FC"/>
    <w:rsid w:val="007764EE"/>
    <w:rsid w:val="00784F61"/>
    <w:rsid w:val="0078703D"/>
    <w:rsid w:val="00792FCC"/>
    <w:rsid w:val="007A0A4B"/>
    <w:rsid w:val="007A357B"/>
    <w:rsid w:val="007C725F"/>
    <w:rsid w:val="007E41A8"/>
    <w:rsid w:val="008015D2"/>
    <w:rsid w:val="00804FE2"/>
    <w:rsid w:val="0081734C"/>
    <w:rsid w:val="008566EF"/>
    <w:rsid w:val="0086663C"/>
    <w:rsid w:val="0086706B"/>
    <w:rsid w:val="00890814"/>
    <w:rsid w:val="008978DC"/>
    <w:rsid w:val="008A3F4C"/>
    <w:rsid w:val="008B1244"/>
    <w:rsid w:val="008B62EB"/>
    <w:rsid w:val="008C2024"/>
    <w:rsid w:val="008C611F"/>
    <w:rsid w:val="008D73CF"/>
    <w:rsid w:val="008E13B0"/>
    <w:rsid w:val="008E6E55"/>
    <w:rsid w:val="008F6A0B"/>
    <w:rsid w:val="00902030"/>
    <w:rsid w:val="00923FEE"/>
    <w:rsid w:val="0094755A"/>
    <w:rsid w:val="00950930"/>
    <w:rsid w:val="00950D36"/>
    <w:rsid w:val="00956309"/>
    <w:rsid w:val="00971361"/>
    <w:rsid w:val="00972CD9"/>
    <w:rsid w:val="00990C59"/>
    <w:rsid w:val="009B1C4A"/>
    <w:rsid w:val="009E3ED2"/>
    <w:rsid w:val="00A21918"/>
    <w:rsid w:val="00A276E3"/>
    <w:rsid w:val="00A30A34"/>
    <w:rsid w:val="00A50D34"/>
    <w:rsid w:val="00A5728E"/>
    <w:rsid w:val="00A70286"/>
    <w:rsid w:val="00A7227E"/>
    <w:rsid w:val="00A724A3"/>
    <w:rsid w:val="00A94583"/>
    <w:rsid w:val="00AA0B89"/>
    <w:rsid w:val="00AA1223"/>
    <w:rsid w:val="00AA17F7"/>
    <w:rsid w:val="00AC3585"/>
    <w:rsid w:val="00AD5EA4"/>
    <w:rsid w:val="00AE2A4D"/>
    <w:rsid w:val="00B043C2"/>
    <w:rsid w:val="00B21048"/>
    <w:rsid w:val="00B2629E"/>
    <w:rsid w:val="00B31813"/>
    <w:rsid w:val="00B43093"/>
    <w:rsid w:val="00B4764A"/>
    <w:rsid w:val="00B83555"/>
    <w:rsid w:val="00B92952"/>
    <w:rsid w:val="00B94B98"/>
    <w:rsid w:val="00BA01A3"/>
    <w:rsid w:val="00BA3062"/>
    <w:rsid w:val="00BB36DC"/>
    <w:rsid w:val="00BC353A"/>
    <w:rsid w:val="00BD17AD"/>
    <w:rsid w:val="00BD21E8"/>
    <w:rsid w:val="00BE5199"/>
    <w:rsid w:val="00BE61D4"/>
    <w:rsid w:val="00C053BD"/>
    <w:rsid w:val="00C13812"/>
    <w:rsid w:val="00C15A76"/>
    <w:rsid w:val="00C459D1"/>
    <w:rsid w:val="00C55725"/>
    <w:rsid w:val="00C61ECB"/>
    <w:rsid w:val="00C81D06"/>
    <w:rsid w:val="00C82BAD"/>
    <w:rsid w:val="00C93D6B"/>
    <w:rsid w:val="00CA16F1"/>
    <w:rsid w:val="00CD72A0"/>
    <w:rsid w:val="00D03B30"/>
    <w:rsid w:val="00D10190"/>
    <w:rsid w:val="00D316D6"/>
    <w:rsid w:val="00D34B56"/>
    <w:rsid w:val="00D35A07"/>
    <w:rsid w:val="00D42936"/>
    <w:rsid w:val="00D4629B"/>
    <w:rsid w:val="00D52AE9"/>
    <w:rsid w:val="00D80FA7"/>
    <w:rsid w:val="00D9439D"/>
    <w:rsid w:val="00D96C6D"/>
    <w:rsid w:val="00DA452C"/>
    <w:rsid w:val="00DA68A5"/>
    <w:rsid w:val="00DB3A1D"/>
    <w:rsid w:val="00DC503D"/>
    <w:rsid w:val="00DE360E"/>
    <w:rsid w:val="00E35B96"/>
    <w:rsid w:val="00E453B5"/>
    <w:rsid w:val="00E4556F"/>
    <w:rsid w:val="00EA1C86"/>
    <w:rsid w:val="00EA6C8F"/>
    <w:rsid w:val="00EB098B"/>
    <w:rsid w:val="00EB197A"/>
    <w:rsid w:val="00EC590D"/>
    <w:rsid w:val="00EE165E"/>
    <w:rsid w:val="00EF6B1E"/>
    <w:rsid w:val="00F05395"/>
    <w:rsid w:val="00F13B7F"/>
    <w:rsid w:val="00F441EF"/>
    <w:rsid w:val="00F63596"/>
    <w:rsid w:val="00F87663"/>
    <w:rsid w:val="00F879C7"/>
    <w:rsid w:val="00FA706A"/>
    <w:rsid w:val="00FB3122"/>
    <w:rsid w:val="00FC1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502EF"/>
  <w15:docId w15:val="{3CCFE4DD-3BFF-4697-A907-E0FF6B204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90D"/>
    <w:pPr>
      <w:spacing w:before="120" w:after="32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222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50750"/>
    <w:pPr>
      <w:pBdr>
        <w:bottom w:val="single" w:sz="8" w:space="4" w:color="4F81BD" w:themeColor="accent1"/>
      </w:pBdr>
      <w:spacing w:before="0"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5075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243B6E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3B6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43B6E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3B6E"/>
    <w:rPr>
      <w:rFonts w:ascii="Times New Roman" w:hAnsi="Times New Roman"/>
      <w:sz w:val="24"/>
      <w:lang w:val="en-GB"/>
    </w:rPr>
  </w:style>
  <w:style w:type="table" w:styleId="TableGrid">
    <w:name w:val="Table Grid"/>
    <w:basedOn w:val="TableNormal"/>
    <w:uiPriority w:val="59"/>
    <w:rsid w:val="00202A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56222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GB"/>
    </w:rPr>
  </w:style>
  <w:style w:type="paragraph" w:styleId="NormalWeb">
    <w:name w:val="Normal (Web)"/>
    <w:basedOn w:val="Normal"/>
    <w:uiPriority w:val="99"/>
    <w:semiHidden/>
    <w:unhideWhenUsed/>
    <w:rsid w:val="00370871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sid w:val="0037087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70871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3ED2"/>
    <w:pPr>
      <w:spacing w:line="276" w:lineRule="auto"/>
      <w:jc w:val="left"/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9E3ED2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E3ED2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3ED2"/>
    <w:rPr>
      <w:rFonts w:ascii="Tahoma" w:hAnsi="Tahoma" w:cs="Tahoma"/>
      <w:sz w:val="16"/>
      <w:szCs w:val="16"/>
      <w:lang w:val="en-GB"/>
    </w:rPr>
  </w:style>
  <w:style w:type="paragraph" w:customStyle="1" w:styleId="TableParagraph">
    <w:name w:val="Table Paragraph"/>
    <w:basedOn w:val="Normal"/>
    <w:uiPriority w:val="1"/>
    <w:qFormat/>
    <w:rsid w:val="00BD17AD"/>
    <w:pPr>
      <w:widowControl w:val="0"/>
      <w:autoSpaceDE w:val="0"/>
      <w:autoSpaceDN w:val="0"/>
      <w:spacing w:before="0" w:after="0" w:line="240" w:lineRule="auto"/>
      <w:ind w:left="112"/>
      <w:jc w:val="left"/>
    </w:pPr>
    <w:rPr>
      <w:rFonts w:ascii="Arial MT" w:eastAsia="Arial MT" w:hAnsi="Arial MT" w:cs="Arial MT"/>
      <w:sz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tescoplc.com/abou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2E088BC-3FF6-431D-ACFA-B740DCC8D8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2700</Words>
  <Characters>15390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Anita Dragancheva</cp:lastModifiedBy>
  <cp:revision>4</cp:revision>
  <dcterms:created xsi:type="dcterms:W3CDTF">2023-08-08T10:27:00Z</dcterms:created>
  <dcterms:modified xsi:type="dcterms:W3CDTF">2023-08-29T22:23:00Z</dcterms:modified>
</cp:coreProperties>
</file>