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E7599D" w14:textId="77777777" w:rsidR="00AF00D7" w:rsidRDefault="00AF00D7">
      <w:pPr>
        <w:rPr>
          <w:szCs w:val="24"/>
        </w:rPr>
      </w:pPr>
    </w:p>
    <w:p w14:paraId="5BE94238" w14:textId="77777777" w:rsidR="00E326E9" w:rsidRDefault="00E326E9" w:rsidP="009D10EE">
      <w:pPr>
        <w:jc w:val="both"/>
        <w:rPr>
          <w:sz w:val="52"/>
          <w:szCs w:val="52"/>
        </w:rPr>
      </w:pPr>
    </w:p>
    <w:p w14:paraId="1E9E45AC" w14:textId="77777777" w:rsidR="00E326E9" w:rsidRPr="00E326E9" w:rsidRDefault="00E326E9" w:rsidP="00E326E9">
      <w:pPr>
        <w:rPr>
          <w:b/>
          <w:sz w:val="72"/>
          <w:szCs w:val="72"/>
        </w:rPr>
      </w:pPr>
      <w:r w:rsidRPr="00E326E9">
        <w:rPr>
          <w:b/>
          <w:sz w:val="72"/>
          <w:szCs w:val="72"/>
        </w:rPr>
        <w:t>Module Handbook 2019-2020</w:t>
      </w:r>
    </w:p>
    <w:p w14:paraId="38E39D78" w14:textId="0EAD34CE" w:rsidR="00E326E9" w:rsidRPr="00E16953" w:rsidRDefault="00E16953" w:rsidP="00E326E9">
      <w:pPr>
        <w:rPr>
          <w:i/>
          <w:sz w:val="52"/>
          <w:szCs w:val="52"/>
        </w:rPr>
      </w:pPr>
      <w:r>
        <w:rPr>
          <w:i/>
          <w:sz w:val="52"/>
          <w:szCs w:val="52"/>
        </w:rPr>
        <w:t>For the programmes;</w:t>
      </w:r>
    </w:p>
    <w:p w14:paraId="5F8E7104" w14:textId="60AAE190" w:rsidR="00E326E9" w:rsidRDefault="00E326E9" w:rsidP="00B67F59">
      <w:pPr>
        <w:jc w:val="both"/>
        <w:rPr>
          <w:sz w:val="52"/>
          <w:szCs w:val="52"/>
        </w:rPr>
      </w:pPr>
    </w:p>
    <w:p w14:paraId="6DF187AC" w14:textId="6FDD7C5D" w:rsidR="00E326E9" w:rsidRPr="00671358" w:rsidRDefault="00E326E9" w:rsidP="00E326E9">
      <w:pPr>
        <w:rPr>
          <w:b/>
          <w:bCs/>
          <w:sz w:val="32"/>
          <w:szCs w:val="32"/>
        </w:rPr>
      </w:pPr>
      <w:r w:rsidRPr="00671358">
        <w:rPr>
          <w:b/>
          <w:bCs/>
          <w:sz w:val="32"/>
          <w:szCs w:val="32"/>
        </w:rPr>
        <w:t xml:space="preserve">BA Advocacy Level </w:t>
      </w:r>
      <w:r w:rsidR="00671358" w:rsidRPr="00671358">
        <w:rPr>
          <w:b/>
          <w:bCs/>
          <w:sz w:val="32"/>
          <w:szCs w:val="32"/>
        </w:rPr>
        <w:t>5</w:t>
      </w:r>
    </w:p>
    <w:p w14:paraId="65EED0C9" w14:textId="1B1CA8A6" w:rsidR="00E326E9" w:rsidRDefault="00E326E9" w:rsidP="00E326E9">
      <w:pPr>
        <w:rPr>
          <w:b/>
          <w:bCs/>
          <w:sz w:val="32"/>
          <w:szCs w:val="32"/>
        </w:rPr>
      </w:pPr>
      <w:r w:rsidRPr="00671358">
        <w:rPr>
          <w:b/>
          <w:bCs/>
          <w:sz w:val="32"/>
          <w:szCs w:val="32"/>
        </w:rPr>
        <w:t xml:space="preserve">BA </w:t>
      </w:r>
      <w:r w:rsidR="00671358" w:rsidRPr="00671358">
        <w:rPr>
          <w:b/>
          <w:bCs/>
          <w:sz w:val="32"/>
          <w:szCs w:val="32"/>
        </w:rPr>
        <w:t xml:space="preserve">Social Studies </w:t>
      </w:r>
      <w:r w:rsidR="00671358">
        <w:rPr>
          <w:b/>
          <w:bCs/>
          <w:sz w:val="32"/>
          <w:szCs w:val="32"/>
        </w:rPr>
        <w:t>(</w:t>
      </w:r>
      <w:r w:rsidR="00671358" w:rsidRPr="00671358">
        <w:rPr>
          <w:b/>
          <w:bCs/>
          <w:sz w:val="32"/>
          <w:szCs w:val="32"/>
        </w:rPr>
        <w:t>Communit</w:t>
      </w:r>
      <w:r w:rsidR="00671358">
        <w:rPr>
          <w:b/>
          <w:bCs/>
          <w:sz w:val="32"/>
          <w:szCs w:val="32"/>
        </w:rPr>
        <w:t>ies, Families &amp; Individuals)</w:t>
      </w:r>
      <w:r w:rsidRPr="00671358">
        <w:rPr>
          <w:b/>
          <w:bCs/>
          <w:sz w:val="32"/>
          <w:szCs w:val="32"/>
        </w:rPr>
        <w:t xml:space="preserve"> Level </w:t>
      </w:r>
      <w:r w:rsidR="00671358" w:rsidRPr="00671358">
        <w:rPr>
          <w:b/>
          <w:bCs/>
          <w:sz w:val="32"/>
          <w:szCs w:val="32"/>
        </w:rPr>
        <w:t>5</w:t>
      </w:r>
    </w:p>
    <w:p w14:paraId="5478E158" w14:textId="3EA93BD6" w:rsidR="00671358" w:rsidRPr="00671358" w:rsidRDefault="00671358" w:rsidP="00671358">
      <w:pPr>
        <w:rPr>
          <w:b/>
          <w:bCs/>
          <w:sz w:val="32"/>
          <w:szCs w:val="32"/>
        </w:rPr>
      </w:pPr>
      <w:r w:rsidRPr="00671358">
        <w:rPr>
          <w:b/>
          <w:bCs/>
          <w:sz w:val="32"/>
          <w:szCs w:val="32"/>
        </w:rPr>
        <w:t xml:space="preserve">BA Social Studies </w:t>
      </w:r>
      <w:r>
        <w:rPr>
          <w:b/>
          <w:bCs/>
          <w:sz w:val="32"/>
          <w:szCs w:val="32"/>
        </w:rPr>
        <w:t>(Health &amp; Social Care)</w:t>
      </w:r>
      <w:r w:rsidRPr="00671358">
        <w:rPr>
          <w:b/>
          <w:bCs/>
          <w:sz w:val="32"/>
          <w:szCs w:val="32"/>
        </w:rPr>
        <w:t xml:space="preserve"> Level 5</w:t>
      </w:r>
    </w:p>
    <w:p w14:paraId="357E9723" w14:textId="77777777" w:rsidR="00671358" w:rsidRPr="00671358" w:rsidRDefault="00671358" w:rsidP="00E326E9">
      <w:pPr>
        <w:rPr>
          <w:b/>
          <w:bCs/>
          <w:sz w:val="32"/>
          <w:szCs w:val="32"/>
        </w:rPr>
      </w:pPr>
    </w:p>
    <w:tbl>
      <w:tblPr>
        <w:tblStyle w:val="TableGrid"/>
        <w:tblW w:w="0" w:type="auto"/>
        <w:tblLook w:val="04A0" w:firstRow="1" w:lastRow="0" w:firstColumn="1" w:lastColumn="0" w:noHBand="0" w:noVBand="1"/>
      </w:tblPr>
      <w:tblGrid>
        <w:gridCol w:w="1413"/>
        <w:gridCol w:w="3118"/>
        <w:gridCol w:w="2977"/>
        <w:gridCol w:w="2972"/>
      </w:tblGrid>
      <w:tr w:rsidR="00671358" w14:paraId="52F4AA39" w14:textId="77777777" w:rsidTr="003F3CCB">
        <w:tc>
          <w:tcPr>
            <w:tcW w:w="10480" w:type="dxa"/>
            <w:gridSpan w:val="4"/>
            <w:tcBorders>
              <w:bottom w:val="single" w:sz="36" w:space="0" w:color="auto"/>
            </w:tcBorders>
          </w:tcPr>
          <w:p w14:paraId="15BB7142" w14:textId="4224895A" w:rsidR="00671358" w:rsidRPr="003F3CCB" w:rsidRDefault="00671358" w:rsidP="00671358">
            <w:pPr>
              <w:spacing w:before="120" w:after="120"/>
              <w:rPr>
                <w:b/>
                <w:bCs/>
                <w:sz w:val="20"/>
                <w:szCs w:val="20"/>
              </w:rPr>
            </w:pPr>
            <w:r w:rsidRPr="003F3CCB">
              <w:rPr>
                <w:b/>
                <w:bCs/>
                <w:sz w:val="20"/>
                <w:szCs w:val="20"/>
              </w:rPr>
              <w:t>Level 5</w:t>
            </w:r>
          </w:p>
        </w:tc>
      </w:tr>
      <w:tr w:rsidR="009D10EE" w14:paraId="161E34FC" w14:textId="77777777" w:rsidTr="003F3CCB">
        <w:tc>
          <w:tcPr>
            <w:tcW w:w="10480" w:type="dxa"/>
            <w:gridSpan w:val="4"/>
            <w:tcBorders>
              <w:top w:val="single" w:sz="36" w:space="0" w:color="auto"/>
            </w:tcBorders>
          </w:tcPr>
          <w:p w14:paraId="76221F78" w14:textId="32816B28" w:rsidR="009D10EE" w:rsidRPr="003F3CCB" w:rsidRDefault="003F3CCB" w:rsidP="003F3CCB">
            <w:pPr>
              <w:spacing w:before="120" w:after="120"/>
              <w:rPr>
                <w:b/>
                <w:bCs/>
                <w:sz w:val="20"/>
                <w:szCs w:val="20"/>
              </w:rPr>
            </w:pPr>
            <w:r w:rsidRPr="003F3CCB">
              <w:rPr>
                <w:b/>
                <w:bCs/>
                <w:sz w:val="20"/>
                <w:szCs w:val="20"/>
              </w:rPr>
              <w:t>Semester One</w:t>
            </w:r>
          </w:p>
        </w:tc>
      </w:tr>
      <w:tr w:rsidR="00671358" w14:paraId="54378431" w14:textId="77777777" w:rsidTr="00BD5BD4">
        <w:tc>
          <w:tcPr>
            <w:tcW w:w="1413" w:type="dxa"/>
          </w:tcPr>
          <w:p w14:paraId="0F331DDC" w14:textId="77777777" w:rsidR="00671358" w:rsidRPr="003F3CCB" w:rsidRDefault="00671358" w:rsidP="00671358">
            <w:pPr>
              <w:spacing w:before="120" w:after="120"/>
              <w:rPr>
                <w:b/>
                <w:bCs/>
                <w:sz w:val="20"/>
                <w:szCs w:val="20"/>
              </w:rPr>
            </w:pPr>
          </w:p>
        </w:tc>
        <w:tc>
          <w:tcPr>
            <w:tcW w:w="3118" w:type="dxa"/>
          </w:tcPr>
          <w:p w14:paraId="370D2989" w14:textId="4A3701A4" w:rsidR="00671358" w:rsidRPr="003F3CCB" w:rsidRDefault="00671358" w:rsidP="00671358">
            <w:pPr>
              <w:spacing w:before="120" w:after="120"/>
              <w:rPr>
                <w:b/>
                <w:bCs/>
                <w:sz w:val="20"/>
                <w:szCs w:val="20"/>
              </w:rPr>
            </w:pPr>
            <w:r w:rsidRPr="003F3CCB">
              <w:rPr>
                <w:b/>
                <w:bCs/>
                <w:sz w:val="20"/>
                <w:szCs w:val="20"/>
              </w:rPr>
              <w:t>BA Advocacy</w:t>
            </w:r>
          </w:p>
        </w:tc>
        <w:tc>
          <w:tcPr>
            <w:tcW w:w="2977" w:type="dxa"/>
          </w:tcPr>
          <w:p w14:paraId="0EFF317B" w14:textId="571B5736" w:rsidR="00671358" w:rsidRPr="003F3CCB" w:rsidRDefault="00671358" w:rsidP="00671358">
            <w:pPr>
              <w:spacing w:before="120" w:after="120"/>
              <w:rPr>
                <w:b/>
                <w:bCs/>
                <w:sz w:val="20"/>
                <w:szCs w:val="20"/>
              </w:rPr>
            </w:pPr>
            <w:r w:rsidRPr="003F3CCB">
              <w:rPr>
                <w:b/>
                <w:bCs/>
                <w:sz w:val="20"/>
                <w:szCs w:val="20"/>
              </w:rPr>
              <w:t>BA Social Studies (CFI)</w:t>
            </w:r>
          </w:p>
        </w:tc>
        <w:tc>
          <w:tcPr>
            <w:tcW w:w="2972" w:type="dxa"/>
          </w:tcPr>
          <w:p w14:paraId="6F1A04D0" w14:textId="27C9502B" w:rsidR="00671358" w:rsidRPr="003F3CCB" w:rsidRDefault="00671358" w:rsidP="00671358">
            <w:pPr>
              <w:spacing w:before="120" w:after="120"/>
              <w:rPr>
                <w:b/>
                <w:bCs/>
                <w:sz w:val="20"/>
                <w:szCs w:val="20"/>
              </w:rPr>
            </w:pPr>
            <w:r w:rsidRPr="003F3CCB">
              <w:rPr>
                <w:b/>
                <w:bCs/>
                <w:sz w:val="20"/>
                <w:szCs w:val="20"/>
              </w:rPr>
              <w:t>BA Social Studies (H&amp;SC)</w:t>
            </w:r>
          </w:p>
        </w:tc>
      </w:tr>
      <w:tr w:rsidR="00671358" w14:paraId="24136F79" w14:textId="77777777" w:rsidTr="00BD5BD4">
        <w:tc>
          <w:tcPr>
            <w:tcW w:w="1413" w:type="dxa"/>
          </w:tcPr>
          <w:p w14:paraId="29154CAD" w14:textId="00FB2755" w:rsidR="00671358" w:rsidRPr="003F3CCB" w:rsidRDefault="009D10EE" w:rsidP="003F3CCB">
            <w:pPr>
              <w:spacing w:before="120"/>
              <w:jc w:val="left"/>
              <w:rPr>
                <w:sz w:val="20"/>
                <w:szCs w:val="20"/>
              </w:rPr>
            </w:pPr>
            <w:r w:rsidRPr="003F3CCB">
              <w:rPr>
                <w:sz w:val="20"/>
                <w:szCs w:val="20"/>
              </w:rPr>
              <w:t>Compulsory</w:t>
            </w:r>
          </w:p>
        </w:tc>
        <w:tc>
          <w:tcPr>
            <w:tcW w:w="3118" w:type="dxa"/>
          </w:tcPr>
          <w:p w14:paraId="312B5354" w14:textId="63AE9966" w:rsidR="00671358" w:rsidRPr="003F3CCB" w:rsidRDefault="009D10EE" w:rsidP="003F3CCB">
            <w:pPr>
              <w:spacing w:before="120"/>
              <w:jc w:val="left"/>
              <w:rPr>
                <w:sz w:val="20"/>
                <w:szCs w:val="20"/>
              </w:rPr>
            </w:pPr>
            <w:r w:rsidRPr="003F3CCB">
              <w:rPr>
                <w:sz w:val="20"/>
                <w:szCs w:val="20"/>
              </w:rPr>
              <w:t>Advocacy in Partnership: Multiagency Working (ECAY5001)</w:t>
            </w:r>
          </w:p>
        </w:tc>
        <w:tc>
          <w:tcPr>
            <w:tcW w:w="2977" w:type="dxa"/>
          </w:tcPr>
          <w:p w14:paraId="6628861E" w14:textId="5769DCB9" w:rsidR="00671358" w:rsidRPr="003F3CCB" w:rsidRDefault="003F3CCB" w:rsidP="003F3CCB">
            <w:pPr>
              <w:spacing w:before="120"/>
              <w:jc w:val="left"/>
              <w:rPr>
                <w:sz w:val="20"/>
                <w:szCs w:val="20"/>
              </w:rPr>
            </w:pPr>
            <w:r>
              <w:rPr>
                <w:sz w:val="20"/>
                <w:szCs w:val="20"/>
              </w:rPr>
              <w:t>Individuals and Groups in Society (SJSI5018)</w:t>
            </w:r>
          </w:p>
        </w:tc>
        <w:tc>
          <w:tcPr>
            <w:tcW w:w="2972" w:type="dxa"/>
          </w:tcPr>
          <w:p w14:paraId="3BAE2D7A" w14:textId="26C01FE2" w:rsidR="00671358" w:rsidRPr="003F3CCB" w:rsidRDefault="003F3CCB" w:rsidP="003F3CCB">
            <w:pPr>
              <w:spacing w:before="120"/>
              <w:jc w:val="left"/>
              <w:rPr>
                <w:sz w:val="20"/>
                <w:szCs w:val="20"/>
              </w:rPr>
            </w:pPr>
            <w:r>
              <w:rPr>
                <w:sz w:val="20"/>
                <w:szCs w:val="20"/>
              </w:rPr>
              <w:t>Contemporary Issues in Social Studies (SJSS5002)</w:t>
            </w:r>
          </w:p>
        </w:tc>
      </w:tr>
      <w:tr w:rsidR="00EA6FB3" w14:paraId="1DC3C61D" w14:textId="77777777" w:rsidTr="00BD5BD4">
        <w:tc>
          <w:tcPr>
            <w:tcW w:w="1413" w:type="dxa"/>
          </w:tcPr>
          <w:p w14:paraId="136B736E" w14:textId="77777777" w:rsidR="00EA6FB3" w:rsidRPr="003F3CCB" w:rsidRDefault="00EA6FB3" w:rsidP="003F3CCB">
            <w:pPr>
              <w:jc w:val="left"/>
              <w:rPr>
                <w:sz w:val="20"/>
                <w:szCs w:val="20"/>
              </w:rPr>
            </w:pPr>
          </w:p>
        </w:tc>
        <w:tc>
          <w:tcPr>
            <w:tcW w:w="3118" w:type="dxa"/>
          </w:tcPr>
          <w:p w14:paraId="1C37F457" w14:textId="77777777" w:rsidR="00EA6FB3" w:rsidRPr="003F3CCB" w:rsidRDefault="00EA6FB3" w:rsidP="003F3CCB">
            <w:pPr>
              <w:jc w:val="left"/>
              <w:rPr>
                <w:sz w:val="20"/>
                <w:szCs w:val="20"/>
              </w:rPr>
            </w:pPr>
          </w:p>
        </w:tc>
        <w:tc>
          <w:tcPr>
            <w:tcW w:w="2977" w:type="dxa"/>
          </w:tcPr>
          <w:p w14:paraId="29A57BFB" w14:textId="37701502" w:rsidR="00EA6FB3" w:rsidRDefault="00EA6FB3" w:rsidP="003F3CCB">
            <w:pPr>
              <w:jc w:val="left"/>
              <w:rPr>
                <w:sz w:val="20"/>
                <w:szCs w:val="20"/>
              </w:rPr>
            </w:pPr>
            <w:r>
              <w:rPr>
                <w:sz w:val="20"/>
                <w:szCs w:val="20"/>
              </w:rPr>
              <w:t>Contemporary Issues in Social Studies (SJSS5002)</w:t>
            </w:r>
          </w:p>
        </w:tc>
        <w:tc>
          <w:tcPr>
            <w:tcW w:w="2972" w:type="dxa"/>
          </w:tcPr>
          <w:p w14:paraId="4C9225DF" w14:textId="25226C76" w:rsidR="00EA6FB3" w:rsidRDefault="00EA6FB3" w:rsidP="003F3CCB">
            <w:pPr>
              <w:jc w:val="left"/>
              <w:rPr>
                <w:sz w:val="20"/>
                <w:szCs w:val="20"/>
              </w:rPr>
            </w:pPr>
            <w:r>
              <w:rPr>
                <w:sz w:val="20"/>
                <w:szCs w:val="20"/>
              </w:rPr>
              <w:t>Individuals and Groups in Society (SJSI5018)</w:t>
            </w:r>
          </w:p>
        </w:tc>
      </w:tr>
      <w:tr w:rsidR="00671358" w14:paraId="1264508F" w14:textId="77777777" w:rsidTr="00BD5BD4">
        <w:tc>
          <w:tcPr>
            <w:tcW w:w="1413" w:type="dxa"/>
            <w:tcBorders>
              <w:bottom w:val="single" w:sz="36" w:space="0" w:color="auto"/>
            </w:tcBorders>
          </w:tcPr>
          <w:p w14:paraId="18A839BE" w14:textId="77777777" w:rsidR="00671358" w:rsidRPr="003F3CCB" w:rsidRDefault="00671358" w:rsidP="003F3CCB">
            <w:pPr>
              <w:spacing w:before="120"/>
              <w:jc w:val="left"/>
              <w:rPr>
                <w:sz w:val="20"/>
                <w:szCs w:val="20"/>
              </w:rPr>
            </w:pPr>
          </w:p>
        </w:tc>
        <w:tc>
          <w:tcPr>
            <w:tcW w:w="3118" w:type="dxa"/>
            <w:tcBorders>
              <w:bottom w:val="single" w:sz="36" w:space="0" w:color="auto"/>
            </w:tcBorders>
          </w:tcPr>
          <w:p w14:paraId="08BBFE20" w14:textId="3062BCFB" w:rsidR="00671358" w:rsidRPr="003F3CCB" w:rsidRDefault="003F3CCB" w:rsidP="003F3CCB">
            <w:pPr>
              <w:spacing w:before="120"/>
              <w:jc w:val="left"/>
              <w:rPr>
                <w:sz w:val="20"/>
                <w:szCs w:val="20"/>
              </w:rPr>
            </w:pPr>
            <w:r w:rsidRPr="003F3CCB">
              <w:rPr>
                <w:sz w:val="20"/>
                <w:szCs w:val="20"/>
              </w:rPr>
              <w:t>The Reflective Practitioner (SJSI5022)</w:t>
            </w:r>
          </w:p>
        </w:tc>
        <w:tc>
          <w:tcPr>
            <w:tcW w:w="2977" w:type="dxa"/>
            <w:tcBorders>
              <w:bottom w:val="single" w:sz="36" w:space="0" w:color="auto"/>
            </w:tcBorders>
          </w:tcPr>
          <w:p w14:paraId="2F10CBC5" w14:textId="51F8F298" w:rsidR="00671358" w:rsidRPr="003F3CCB" w:rsidRDefault="003F3CCB" w:rsidP="003F3CCB">
            <w:pPr>
              <w:spacing w:before="120"/>
              <w:jc w:val="left"/>
              <w:rPr>
                <w:sz w:val="20"/>
                <w:szCs w:val="20"/>
              </w:rPr>
            </w:pPr>
            <w:r w:rsidRPr="003F3CCB">
              <w:rPr>
                <w:sz w:val="20"/>
                <w:szCs w:val="20"/>
              </w:rPr>
              <w:t>The Reflective Practitioner (SJSI5022)</w:t>
            </w:r>
          </w:p>
        </w:tc>
        <w:tc>
          <w:tcPr>
            <w:tcW w:w="2972" w:type="dxa"/>
            <w:tcBorders>
              <w:bottom w:val="single" w:sz="36" w:space="0" w:color="auto"/>
            </w:tcBorders>
          </w:tcPr>
          <w:p w14:paraId="32661C9C" w14:textId="567F8F8D" w:rsidR="00671358" w:rsidRPr="003F3CCB" w:rsidRDefault="003F3CCB" w:rsidP="003F3CCB">
            <w:pPr>
              <w:spacing w:before="120"/>
              <w:jc w:val="left"/>
              <w:rPr>
                <w:sz w:val="20"/>
                <w:szCs w:val="20"/>
              </w:rPr>
            </w:pPr>
            <w:r w:rsidRPr="003F3CCB">
              <w:rPr>
                <w:sz w:val="20"/>
                <w:szCs w:val="20"/>
              </w:rPr>
              <w:t>The Reflective Practitioner (SJSI5022)</w:t>
            </w:r>
          </w:p>
        </w:tc>
      </w:tr>
      <w:tr w:rsidR="00671358" w14:paraId="32967CD9" w14:textId="77777777" w:rsidTr="00BD5BD4">
        <w:tc>
          <w:tcPr>
            <w:tcW w:w="1413" w:type="dxa"/>
            <w:tcBorders>
              <w:top w:val="single" w:sz="36" w:space="0" w:color="auto"/>
            </w:tcBorders>
          </w:tcPr>
          <w:p w14:paraId="2D734728" w14:textId="40D49DA8" w:rsidR="00671358" w:rsidRPr="003F3CCB" w:rsidRDefault="003F3CCB" w:rsidP="003F3CCB">
            <w:pPr>
              <w:spacing w:before="120"/>
              <w:jc w:val="left"/>
              <w:rPr>
                <w:sz w:val="20"/>
                <w:szCs w:val="20"/>
              </w:rPr>
            </w:pPr>
            <w:r w:rsidRPr="003F3CCB">
              <w:rPr>
                <w:sz w:val="20"/>
                <w:szCs w:val="20"/>
              </w:rPr>
              <w:t>Optional</w:t>
            </w:r>
          </w:p>
        </w:tc>
        <w:tc>
          <w:tcPr>
            <w:tcW w:w="3118" w:type="dxa"/>
            <w:tcBorders>
              <w:top w:val="single" w:sz="36" w:space="0" w:color="auto"/>
            </w:tcBorders>
          </w:tcPr>
          <w:p w14:paraId="3A7D8EC4" w14:textId="499ECF67" w:rsidR="00671358" w:rsidRPr="003F3CCB" w:rsidRDefault="00EA6FB3" w:rsidP="003F3CCB">
            <w:pPr>
              <w:spacing w:before="120"/>
              <w:jc w:val="left"/>
              <w:rPr>
                <w:sz w:val="20"/>
                <w:szCs w:val="20"/>
              </w:rPr>
            </w:pPr>
            <w:r>
              <w:rPr>
                <w:sz w:val="20"/>
                <w:szCs w:val="20"/>
              </w:rPr>
              <w:t>Contemporary Issues in Social Studies (SJSS5002)</w:t>
            </w:r>
          </w:p>
        </w:tc>
        <w:tc>
          <w:tcPr>
            <w:tcW w:w="2977" w:type="dxa"/>
            <w:tcBorders>
              <w:top w:val="single" w:sz="36" w:space="0" w:color="auto"/>
            </w:tcBorders>
          </w:tcPr>
          <w:p w14:paraId="7DDAC8BF" w14:textId="34A7A157" w:rsidR="00671358" w:rsidRPr="003F3CCB" w:rsidRDefault="00671358" w:rsidP="003F3CCB">
            <w:pPr>
              <w:spacing w:before="120"/>
              <w:jc w:val="left"/>
              <w:rPr>
                <w:sz w:val="20"/>
                <w:szCs w:val="20"/>
              </w:rPr>
            </w:pPr>
          </w:p>
        </w:tc>
        <w:tc>
          <w:tcPr>
            <w:tcW w:w="2972" w:type="dxa"/>
            <w:tcBorders>
              <w:top w:val="single" w:sz="36" w:space="0" w:color="auto"/>
            </w:tcBorders>
          </w:tcPr>
          <w:p w14:paraId="4D543588" w14:textId="22697C2A" w:rsidR="00671358" w:rsidRPr="003F3CCB" w:rsidRDefault="00671358" w:rsidP="003F3CCB">
            <w:pPr>
              <w:spacing w:before="120"/>
              <w:jc w:val="left"/>
              <w:rPr>
                <w:sz w:val="20"/>
                <w:szCs w:val="20"/>
              </w:rPr>
            </w:pPr>
          </w:p>
        </w:tc>
      </w:tr>
      <w:tr w:rsidR="00671358" w14:paraId="6AEF5694" w14:textId="77777777" w:rsidTr="00BD5BD4">
        <w:tc>
          <w:tcPr>
            <w:tcW w:w="1413" w:type="dxa"/>
          </w:tcPr>
          <w:p w14:paraId="52404D86" w14:textId="77777777" w:rsidR="00671358" w:rsidRPr="003F3CCB" w:rsidRDefault="00671358" w:rsidP="003F3CCB">
            <w:pPr>
              <w:spacing w:before="120"/>
              <w:jc w:val="left"/>
              <w:rPr>
                <w:sz w:val="20"/>
                <w:szCs w:val="20"/>
              </w:rPr>
            </w:pPr>
          </w:p>
        </w:tc>
        <w:tc>
          <w:tcPr>
            <w:tcW w:w="3118" w:type="dxa"/>
          </w:tcPr>
          <w:p w14:paraId="07EAEC78" w14:textId="5D048603" w:rsidR="00671358" w:rsidRPr="003F3CCB" w:rsidRDefault="003F3CCB" w:rsidP="003F3CCB">
            <w:pPr>
              <w:spacing w:before="120"/>
              <w:jc w:val="left"/>
              <w:rPr>
                <w:sz w:val="20"/>
                <w:szCs w:val="20"/>
              </w:rPr>
            </w:pPr>
            <w:r>
              <w:rPr>
                <w:sz w:val="20"/>
                <w:szCs w:val="20"/>
              </w:rPr>
              <w:t>Individuals and Groups in Society (SJSI5018)</w:t>
            </w:r>
          </w:p>
        </w:tc>
        <w:tc>
          <w:tcPr>
            <w:tcW w:w="2977" w:type="dxa"/>
          </w:tcPr>
          <w:p w14:paraId="5A7E6274" w14:textId="6C876CE5" w:rsidR="00671358" w:rsidRPr="003F3CCB" w:rsidRDefault="00671358" w:rsidP="003F3CCB">
            <w:pPr>
              <w:spacing w:before="120"/>
              <w:jc w:val="left"/>
              <w:rPr>
                <w:sz w:val="20"/>
                <w:szCs w:val="20"/>
              </w:rPr>
            </w:pPr>
          </w:p>
        </w:tc>
        <w:tc>
          <w:tcPr>
            <w:tcW w:w="2972" w:type="dxa"/>
          </w:tcPr>
          <w:p w14:paraId="3D93D215" w14:textId="1DE56278" w:rsidR="00671358" w:rsidRPr="003F3CCB" w:rsidRDefault="00671358" w:rsidP="003F3CCB">
            <w:pPr>
              <w:spacing w:before="120"/>
              <w:jc w:val="left"/>
              <w:rPr>
                <w:sz w:val="20"/>
                <w:szCs w:val="20"/>
              </w:rPr>
            </w:pPr>
          </w:p>
        </w:tc>
      </w:tr>
      <w:tr w:rsidR="003F3CCB" w14:paraId="26AFB30F" w14:textId="77777777" w:rsidTr="003F3CCB">
        <w:tc>
          <w:tcPr>
            <w:tcW w:w="10480" w:type="dxa"/>
            <w:gridSpan w:val="4"/>
            <w:tcBorders>
              <w:top w:val="single" w:sz="36" w:space="0" w:color="auto"/>
            </w:tcBorders>
          </w:tcPr>
          <w:p w14:paraId="0175FE76" w14:textId="39D27C65" w:rsidR="003F3CCB" w:rsidRPr="003F3CCB" w:rsidRDefault="003F3CCB" w:rsidP="003F3CCB">
            <w:pPr>
              <w:spacing w:before="120" w:after="120"/>
              <w:rPr>
                <w:b/>
                <w:bCs/>
                <w:sz w:val="20"/>
                <w:szCs w:val="20"/>
              </w:rPr>
            </w:pPr>
            <w:r>
              <w:rPr>
                <w:b/>
                <w:bCs/>
                <w:sz w:val="20"/>
                <w:szCs w:val="20"/>
              </w:rPr>
              <w:t>Semester Two</w:t>
            </w:r>
          </w:p>
        </w:tc>
      </w:tr>
      <w:tr w:rsidR="00671358" w14:paraId="7FC2CF3E" w14:textId="77777777" w:rsidTr="00BD5BD4">
        <w:tc>
          <w:tcPr>
            <w:tcW w:w="1413" w:type="dxa"/>
          </w:tcPr>
          <w:p w14:paraId="65A9B046" w14:textId="0D383304" w:rsidR="00671358" w:rsidRPr="003F3CCB" w:rsidRDefault="003F3CCB" w:rsidP="009D10EE">
            <w:pPr>
              <w:spacing w:before="120" w:after="120"/>
              <w:jc w:val="left"/>
              <w:rPr>
                <w:sz w:val="20"/>
                <w:szCs w:val="20"/>
              </w:rPr>
            </w:pPr>
            <w:r w:rsidRPr="003F3CCB">
              <w:rPr>
                <w:sz w:val="20"/>
                <w:szCs w:val="20"/>
              </w:rPr>
              <w:t>Compulsory</w:t>
            </w:r>
          </w:p>
        </w:tc>
        <w:tc>
          <w:tcPr>
            <w:tcW w:w="3118" w:type="dxa"/>
          </w:tcPr>
          <w:p w14:paraId="39DC49F8" w14:textId="7BE27B9E" w:rsidR="00671358" w:rsidRPr="003F3CCB" w:rsidRDefault="003F3CCB" w:rsidP="003F3CCB">
            <w:pPr>
              <w:spacing w:before="120" w:after="120"/>
              <w:jc w:val="left"/>
              <w:rPr>
                <w:sz w:val="20"/>
                <w:szCs w:val="20"/>
              </w:rPr>
            </w:pPr>
            <w:r w:rsidRPr="003F3CCB">
              <w:rPr>
                <w:sz w:val="20"/>
                <w:szCs w:val="20"/>
              </w:rPr>
              <w:t>Professional Practice</w:t>
            </w:r>
            <w:r>
              <w:rPr>
                <w:sz w:val="20"/>
                <w:szCs w:val="20"/>
              </w:rPr>
              <w:t xml:space="preserve"> in Advocacy (ECAY5002)</w:t>
            </w:r>
          </w:p>
        </w:tc>
        <w:tc>
          <w:tcPr>
            <w:tcW w:w="2977" w:type="dxa"/>
          </w:tcPr>
          <w:p w14:paraId="530E6F15" w14:textId="10425C7F" w:rsidR="00671358" w:rsidRPr="003F3CCB" w:rsidRDefault="003F3CCB" w:rsidP="003F3CCB">
            <w:pPr>
              <w:spacing w:before="120" w:after="120"/>
              <w:jc w:val="left"/>
              <w:rPr>
                <w:sz w:val="20"/>
                <w:szCs w:val="20"/>
              </w:rPr>
            </w:pPr>
            <w:r>
              <w:rPr>
                <w:sz w:val="20"/>
                <w:szCs w:val="20"/>
              </w:rPr>
              <w:t>Communication &amp; Communities in a Connected World (SJSS5001)</w:t>
            </w:r>
          </w:p>
        </w:tc>
        <w:tc>
          <w:tcPr>
            <w:tcW w:w="2972" w:type="dxa"/>
          </w:tcPr>
          <w:p w14:paraId="6BC8571C" w14:textId="6E499AA0" w:rsidR="00671358" w:rsidRPr="003F3CCB" w:rsidRDefault="003F3CCB" w:rsidP="003F3CCB">
            <w:pPr>
              <w:spacing w:before="120" w:after="120"/>
              <w:jc w:val="left"/>
              <w:rPr>
                <w:sz w:val="20"/>
                <w:szCs w:val="20"/>
              </w:rPr>
            </w:pPr>
            <w:r>
              <w:rPr>
                <w:sz w:val="20"/>
                <w:szCs w:val="20"/>
              </w:rPr>
              <w:t>Communication &amp; Communities in a Connected World (SJSS5001)</w:t>
            </w:r>
          </w:p>
        </w:tc>
      </w:tr>
      <w:tr w:rsidR="00671358" w14:paraId="3BE90184" w14:textId="77777777" w:rsidTr="00BD5BD4">
        <w:tc>
          <w:tcPr>
            <w:tcW w:w="1413" w:type="dxa"/>
          </w:tcPr>
          <w:p w14:paraId="2E55D9A3" w14:textId="77777777" w:rsidR="00671358" w:rsidRPr="003F3CCB" w:rsidRDefault="00671358" w:rsidP="009D10EE">
            <w:pPr>
              <w:spacing w:before="120" w:after="120"/>
              <w:jc w:val="left"/>
              <w:rPr>
                <w:sz w:val="20"/>
                <w:szCs w:val="20"/>
              </w:rPr>
            </w:pPr>
          </w:p>
        </w:tc>
        <w:tc>
          <w:tcPr>
            <w:tcW w:w="3118" w:type="dxa"/>
          </w:tcPr>
          <w:p w14:paraId="2E8B020E" w14:textId="412F66FE" w:rsidR="00671358" w:rsidRPr="003F3CCB" w:rsidRDefault="003F3CCB" w:rsidP="003F3CCB">
            <w:pPr>
              <w:spacing w:before="120" w:after="120"/>
              <w:jc w:val="left"/>
              <w:rPr>
                <w:sz w:val="20"/>
                <w:szCs w:val="20"/>
              </w:rPr>
            </w:pPr>
            <w:r w:rsidRPr="003F3CCB">
              <w:rPr>
                <w:sz w:val="20"/>
                <w:szCs w:val="20"/>
              </w:rPr>
              <w:t>The Reflective Practitioner (SJSI5022)</w:t>
            </w:r>
          </w:p>
        </w:tc>
        <w:tc>
          <w:tcPr>
            <w:tcW w:w="2977" w:type="dxa"/>
          </w:tcPr>
          <w:p w14:paraId="25DAA3A3" w14:textId="6EEC6168" w:rsidR="00671358" w:rsidRPr="003F3CCB" w:rsidRDefault="003F3CCB" w:rsidP="003F3CCB">
            <w:pPr>
              <w:spacing w:before="120" w:after="120"/>
              <w:jc w:val="left"/>
              <w:rPr>
                <w:sz w:val="20"/>
                <w:szCs w:val="20"/>
              </w:rPr>
            </w:pPr>
            <w:r w:rsidRPr="003F3CCB">
              <w:rPr>
                <w:sz w:val="20"/>
                <w:szCs w:val="20"/>
              </w:rPr>
              <w:t>The Reflective Practitioner (SJSI5022)</w:t>
            </w:r>
          </w:p>
        </w:tc>
        <w:tc>
          <w:tcPr>
            <w:tcW w:w="2972" w:type="dxa"/>
          </w:tcPr>
          <w:p w14:paraId="4FC461CE" w14:textId="7D61D108" w:rsidR="00671358" w:rsidRPr="003F3CCB" w:rsidRDefault="003F3CCB" w:rsidP="003F3CCB">
            <w:pPr>
              <w:spacing w:before="120" w:after="120"/>
              <w:jc w:val="left"/>
              <w:rPr>
                <w:sz w:val="20"/>
                <w:szCs w:val="20"/>
              </w:rPr>
            </w:pPr>
            <w:r w:rsidRPr="003F3CCB">
              <w:rPr>
                <w:sz w:val="20"/>
                <w:szCs w:val="20"/>
              </w:rPr>
              <w:t>The Reflective Practitioner (SJSI5022)</w:t>
            </w:r>
          </w:p>
        </w:tc>
      </w:tr>
      <w:tr w:rsidR="00671358" w14:paraId="32A8F56B" w14:textId="77777777" w:rsidTr="00BD5BD4">
        <w:tc>
          <w:tcPr>
            <w:tcW w:w="1413" w:type="dxa"/>
          </w:tcPr>
          <w:p w14:paraId="6E6C2745" w14:textId="77777777" w:rsidR="00671358" w:rsidRPr="003F3CCB" w:rsidRDefault="00671358" w:rsidP="009D10EE">
            <w:pPr>
              <w:spacing w:before="120" w:after="120"/>
              <w:jc w:val="left"/>
              <w:rPr>
                <w:sz w:val="20"/>
                <w:szCs w:val="20"/>
              </w:rPr>
            </w:pPr>
          </w:p>
        </w:tc>
        <w:tc>
          <w:tcPr>
            <w:tcW w:w="3118" w:type="dxa"/>
          </w:tcPr>
          <w:p w14:paraId="462B7EBF" w14:textId="5A557125" w:rsidR="00671358" w:rsidRPr="003F3CCB" w:rsidRDefault="003F3CCB" w:rsidP="003F3CCB">
            <w:pPr>
              <w:spacing w:before="120" w:after="120"/>
              <w:jc w:val="left"/>
              <w:rPr>
                <w:sz w:val="20"/>
                <w:szCs w:val="20"/>
              </w:rPr>
            </w:pPr>
            <w:r>
              <w:rPr>
                <w:sz w:val="20"/>
                <w:szCs w:val="20"/>
              </w:rPr>
              <w:t>Hot Topics: Contemporary Issues in Social Inclusion (SJSI5021)</w:t>
            </w:r>
          </w:p>
        </w:tc>
        <w:tc>
          <w:tcPr>
            <w:tcW w:w="2977" w:type="dxa"/>
          </w:tcPr>
          <w:p w14:paraId="0DAA48D2" w14:textId="04285F04" w:rsidR="00671358" w:rsidRPr="003F3CCB" w:rsidRDefault="003F3CCB" w:rsidP="003F3CCB">
            <w:pPr>
              <w:spacing w:before="120" w:after="120"/>
              <w:jc w:val="left"/>
              <w:rPr>
                <w:sz w:val="20"/>
                <w:szCs w:val="20"/>
              </w:rPr>
            </w:pPr>
            <w:r>
              <w:rPr>
                <w:sz w:val="20"/>
                <w:szCs w:val="20"/>
              </w:rPr>
              <w:t>Hot Topics: Contemporary Issues in Social Inclusion (SJSI5021)</w:t>
            </w:r>
          </w:p>
        </w:tc>
        <w:tc>
          <w:tcPr>
            <w:tcW w:w="2972" w:type="dxa"/>
          </w:tcPr>
          <w:p w14:paraId="58B85530" w14:textId="1BD1CCEF" w:rsidR="00671358" w:rsidRPr="003F3CCB" w:rsidRDefault="003F3CCB" w:rsidP="003F3CCB">
            <w:pPr>
              <w:spacing w:before="120" w:after="120"/>
              <w:jc w:val="left"/>
              <w:rPr>
                <w:sz w:val="20"/>
                <w:szCs w:val="20"/>
              </w:rPr>
            </w:pPr>
            <w:r>
              <w:rPr>
                <w:sz w:val="20"/>
                <w:szCs w:val="20"/>
              </w:rPr>
              <w:t>Hot Topics: Contemporary Issues in Social Inclusion (SJSI5021)</w:t>
            </w:r>
          </w:p>
        </w:tc>
      </w:tr>
    </w:tbl>
    <w:p w14:paraId="1601B917" w14:textId="16F5CCE5" w:rsidR="005E768C" w:rsidRDefault="005E768C" w:rsidP="00BD5BD4">
      <w:pPr>
        <w:jc w:val="both"/>
        <w:rPr>
          <w:sz w:val="22"/>
        </w:rPr>
      </w:pPr>
    </w:p>
    <w:p w14:paraId="6DC17DA5" w14:textId="6EC22B3B" w:rsidR="005E768C" w:rsidRDefault="005E768C" w:rsidP="005E768C">
      <w:pPr>
        <w:jc w:val="left"/>
        <w:rPr>
          <w:sz w:val="22"/>
        </w:rPr>
      </w:pPr>
    </w:p>
    <w:p w14:paraId="2A015F8F" w14:textId="50567ED1" w:rsidR="004934E8" w:rsidRDefault="004934E8">
      <w:pPr>
        <w:rPr>
          <w:sz w:val="22"/>
        </w:rPr>
      </w:pPr>
      <w:r>
        <w:rPr>
          <w:sz w:val="22"/>
        </w:rPr>
        <w:lastRenderedPageBreak/>
        <w:br w:type="page"/>
      </w:r>
    </w:p>
    <w:p w14:paraId="214BEC72" w14:textId="77777777" w:rsidR="00BD5BD4" w:rsidRDefault="00BD5BD4" w:rsidP="005E768C">
      <w:pPr>
        <w:jc w:val="left"/>
        <w:rPr>
          <w:sz w:val="22"/>
        </w:rPr>
      </w:pPr>
    </w:p>
    <w:p w14:paraId="6B798366" w14:textId="2FB2D039" w:rsidR="00BD5BD4" w:rsidRDefault="00BD5BD4" w:rsidP="005E768C">
      <w:pPr>
        <w:jc w:val="left"/>
        <w:rPr>
          <w:sz w:val="22"/>
        </w:rPr>
      </w:pPr>
    </w:p>
    <w:p w14:paraId="79EAF165" w14:textId="453BB5F7" w:rsidR="00BD5BD4" w:rsidRDefault="00BD5BD4" w:rsidP="005E768C">
      <w:pPr>
        <w:jc w:val="left"/>
        <w:rPr>
          <w:sz w:val="22"/>
        </w:rPr>
      </w:pPr>
    </w:p>
    <w:p w14:paraId="1EC08B64" w14:textId="5BB039D1" w:rsidR="00BD5BD4" w:rsidRDefault="00BD5BD4" w:rsidP="005E768C">
      <w:pPr>
        <w:jc w:val="left"/>
        <w:rPr>
          <w:sz w:val="22"/>
        </w:rPr>
      </w:pPr>
    </w:p>
    <w:p w14:paraId="12A6F380" w14:textId="29D8308C" w:rsidR="00BD5BD4" w:rsidRDefault="00BD5BD4" w:rsidP="005E768C">
      <w:pPr>
        <w:jc w:val="left"/>
        <w:rPr>
          <w:sz w:val="22"/>
        </w:rPr>
      </w:pPr>
    </w:p>
    <w:p w14:paraId="65CB236E" w14:textId="3D1B121F" w:rsidR="00BD5BD4" w:rsidRDefault="00BD5BD4" w:rsidP="005E768C">
      <w:pPr>
        <w:jc w:val="left"/>
        <w:rPr>
          <w:sz w:val="22"/>
        </w:rPr>
      </w:pPr>
    </w:p>
    <w:p w14:paraId="5292FCF6" w14:textId="6BFF5111" w:rsidR="00BD5BD4" w:rsidRDefault="00BD5BD4" w:rsidP="005E768C">
      <w:pPr>
        <w:jc w:val="left"/>
        <w:rPr>
          <w:sz w:val="22"/>
        </w:rPr>
      </w:pPr>
    </w:p>
    <w:p w14:paraId="3CD5E200" w14:textId="744BF855" w:rsidR="00BD5BD4" w:rsidRDefault="00BD5BD4" w:rsidP="005E768C">
      <w:pPr>
        <w:jc w:val="left"/>
        <w:rPr>
          <w:sz w:val="22"/>
        </w:rPr>
      </w:pPr>
    </w:p>
    <w:p w14:paraId="2182C905" w14:textId="77777777" w:rsidR="00BD5BD4" w:rsidRDefault="00BD5BD4" w:rsidP="005E768C">
      <w:pPr>
        <w:jc w:val="left"/>
        <w:rPr>
          <w:sz w:val="22"/>
        </w:rPr>
      </w:pPr>
    </w:p>
    <w:p w14:paraId="5A52174A" w14:textId="1A54686C" w:rsidR="005E768C" w:rsidRDefault="005E768C" w:rsidP="005E768C">
      <w:pPr>
        <w:jc w:val="left"/>
        <w:rPr>
          <w:sz w:val="22"/>
        </w:rPr>
      </w:pPr>
    </w:p>
    <w:p w14:paraId="3336B859" w14:textId="3C199E2C" w:rsidR="005E768C" w:rsidRDefault="005E768C" w:rsidP="005E768C">
      <w:pPr>
        <w:rPr>
          <w:b/>
          <w:sz w:val="56"/>
          <w:szCs w:val="56"/>
        </w:rPr>
      </w:pPr>
      <w:r>
        <w:rPr>
          <w:b/>
          <w:sz w:val="56"/>
          <w:szCs w:val="56"/>
        </w:rPr>
        <w:t>Semester 1</w:t>
      </w:r>
    </w:p>
    <w:p w14:paraId="3DD5C4F1" w14:textId="2693DAEC" w:rsidR="005E768C" w:rsidRDefault="005E768C" w:rsidP="005E768C">
      <w:pPr>
        <w:jc w:val="left"/>
        <w:rPr>
          <w:b/>
          <w:sz w:val="22"/>
        </w:rPr>
      </w:pPr>
    </w:p>
    <w:p w14:paraId="114264EE" w14:textId="3B26C618" w:rsidR="005E768C" w:rsidRDefault="005E768C" w:rsidP="005E768C">
      <w:pPr>
        <w:jc w:val="left"/>
        <w:rPr>
          <w:b/>
          <w:sz w:val="22"/>
        </w:rPr>
      </w:pPr>
    </w:p>
    <w:p w14:paraId="598A5312" w14:textId="2AA1B6E7" w:rsidR="005E768C" w:rsidRDefault="005E768C" w:rsidP="005E768C">
      <w:pPr>
        <w:jc w:val="left"/>
        <w:rPr>
          <w:b/>
          <w:sz w:val="22"/>
        </w:rPr>
      </w:pPr>
    </w:p>
    <w:p w14:paraId="18F27BD6" w14:textId="298571E6" w:rsidR="005E768C" w:rsidRDefault="005E768C" w:rsidP="005E768C">
      <w:pPr>
        <w:jc w:val="left"/>
        <w:rPr>
          <w:b/>
          <w:sz w:val="22"/>
        </w:rPr>
      </w:pPr>
    </w:p>
    <w:p w14:paraId="7F6F3E05" w14:textId="69AB523B" w:rsidR="005E768C" w:rsidRDefault="005E768C" w:rsidP="005E768C">
      <w:pPr>
        <w:jc w:val="left"/>
        <w:rPr>
          <w:b/>
          <w:sz w:val="22"/>
        </w:rPr>
      </w:pPr>
    </w:p>
    <w:p w14:paraId="6C7E8A8E" w14:textId="4D9663B8" w:rsidR="005E768C" w:rsidRDefault="005E768C" w:rsidP="005E768C">
      <w:pPr>
        <w:jc w:val="left"/>
        <w:rPr>
          <w:b/>
          <w:sz w:val="22"/>
        </w:rPr>
      </w:pPr>
    </w:p>
    <w:p w14:paraId="1D7C66AF" w14:textId="487BFD13" w:rsidR="005E768C" w:rsidRDefault="005E768C" w:rsidP="005E768C">
      <w:pPr>
        <w:jc w:val="left"/>
        <w:rPr>
          <w:b/>
          <w:sz w:val="22"/>
        </w:rPr>
      </w:pPr>
    </w:p>
    <w:p w14:paraId="57A88FE7" w14:textId="78A56E20" w:rsidR="005E768C" w:rsidRDefault="005E768C" w:rsidP="005E768C">
      <w:pPr>
        <w:jc w:val="left"/>
        <w:rPr>
          <w:b/>
          <w:sz w:val="22"/>
        </w:rPr>
      </w:pPr>
    </w:p>
    <w:p w14:paraId="7D7EC053" w14:textId="02A5365A" w:rsidR="005E768C" w:rsidRDefault="005E768C" w:rsidP="005E768C">
      <w:pPr>
        <w:jc w:val="left"/>
        <w:rPr>
          <w:b/>
          <w:sz w:val="22"/>
        </w:rPr>
      </w:pPr>
    </w:p>
    <w:p w14:paraId="1722DA76" w14:textId="2F23AA73" w:rsidR="005E768C" w:rsidRDefault="005E768C" w:rsidP="005E768C">
      <w:pPr>
        <w:jc w:val="left"/>
        <w:rPr>
          <w:b/>
          <w:sz w:val="22"/>
        </w:rPr>
      </w:pPr>
    </w:p>
    <w:p w14:paraId="064ED67F" w14:textId="19877C03" w:rsidR="005E768C" w:rsidRDefault="005E768C" w:rsidP="005E768C">
      <w:pPr>
        <w:jc w:val="left"/>
        <w:rPr>
          <w:b/>
          <w:sz w:val="22"/>
        </w:rPr>
      </w:pPr>
    </w:p>
    <w:p w14:paraId="7DAD4991" w14:textId="7BEC2EA4" w:rsidR="005E768C" w:rsidRDefault="005E768C" w:rsidP="005E768C">
      <w:pPr>
        <w:jc w:val="left"/>
        <w:rPr>
          <w:b/>
          <w:sz w:val="22"/>
        </w:rPr>
      </w:pPr>
    </w:p>
    <w:p w14:paraId="2EC64A3B" w14:textId="081A8EA1" w:rsidR="005E768C" w:rsidRDefault="005E768C" w:rsidP="005E768C">
      <w:pPr>
        <w:jc w:val="left"/>
        <w:rPr>
          <w:b/>
          <w:sz w:val="22"/>
        </w:rPr>
      </w:pPr>
    </w:p>
    <w:p w14:paraId="7DDE7E1E" w14:textId="5B99379D" w:rsidR="005E768C" w:rsidRDefault="005E768C" w:rsidP="005E768C">
      <w:pPr>
        <w:jc w:val="left"/>
        <w:rPr>
          <w:b/>
          <w:sz w:val="22"/>
        </w:rPr>
      </w:pPr>
    </w:p>
    <w:p w14:paraId="1FF75F79" w14:textId="70166BD6" w:rsidR="005E768C" w:rsidRDefault="005E768C" w:rsidP="005E768C">
      <w:pPr>
        <w:jc w:val="left"/>
        <w:rPr>
          <w:b/>
          <w:sz w:val="22"/>
        </w:rPr>
      </w:pPr>
    </w:p>
    <w:p w14:paraId="2733EA81" w14:textId="0DB810C9" w:rsidR="005E768C" w:rsidRDefault="005E768C" w:rsidP="005E768C">
      <w:pPr>
        <w:jc w:val="left"/>
        <w:rPr>
          <w:b/>
          <w:sz w:val="22"/>
        </w:rPr>
      </w:pPr>
    </w:p>
    <w:p w14:paraId="6968B227" w14:textId="708778C7" w:rsidR="005E768C" w:rsidRDefault="005E768C" w:rsidP="005E768C">
      <w:pPr>
        <w:jc w:val="left"/>
        <w:rPr>
          <w:b/>
          <w:sz w:val="22"/>
        </w:rPr>
      </w:pPr>
    </w:p>
    <w:p w14:paraId="183158BD" w14:textId="38261A9C" w:rsidR="005E768C" w:rsidRDefault="005E768C" w:rsidP="005E768C">
      <w:pPr>
        <w:jc w:val="left"/>
        <w:rPr>
          <w:b/>
          <w:sz w:val="22"/>
        </w:rPr>
      </w:pPr>
    </w:p>
    <w:p w14:paraId="28D7A53F" w14:textId="73EB1BCE" w:rsidR="005E768C" w:rsidRDefault="005E768C" w:rsidP="005E768C">
      <w:pPr>
        <w:jc w:val="left"/>
        <w:rPr>
          <w:b/>
          <w:sz w:val="22"/>
        </w:rPr>
      </w:pPr>
    </w:p>
    <w:p w14:paraId="1D969756" w14:textId="35388E7E" w:rsidR="005E768C" w:rsidRDefault="005E768C" w:rsidP="005E768C">
      <w:pPr>
        <w:jc w:val="left"/>
        <w:rPr>
          <w:b/>
          <w:sz w:val="22"/>
        </w:rPr>
      </w:pPr>
    </w:p>
    <w:p w14:paraId="464682B5" w14:textId="77777777" w:rsidR="00BD5BD4" w:rsidRDefault="00BD5BD4">
      <w:pPr>
        <w:rPr>
          <w:b/>
          <w:sz w:val="22"/>
        </w:rPr>
      </w:pPr>
    </w:p>
    <w:p w14:paraId="2070E5D8" w14:textId="0FCA73C5" w:rsidR="00EB48F2" w:rsidRDefault="00EB48F2">
      <w:pPr>
        <w:rPr>
          <w:b/>
          <w:sz w:val="22"/>
        </w:rPr>
      </w:pPr>
      <w:r>
        <w:rPr>
          <w:b/>
          <w:sz w:val="22"/>
        </w:rPr>
        <w:br w:type="page"/>
      </w:r>
    </w:p>
    <w:p w14:paraId="64C800A4" w14:textId="77777777" w:rsidR="00BD5BD4" w:rsidRDefault="00BD5BD4">
      <w:pPr>
        <w:rPr>
          <w:b/>
          <w:sz w:val="22"/>
        </w:rPr>
      </w:pPr>
    </w:p>
    <w:p w14:paraId="5763943E" w14:textId="77777777" w:rsidR="00BD5BD4" w:rsidRDefault="00BD5BD4">
      <w:pPr>
        <w:rPr>
          <w:b/>
          <w:sz w:val="22"/>
        </w:rPr>
      </w:pPr>
    </w:p>
    <w:p w14:paraId="1012479C" w14:textId="77777777" w:rsidR="00BD5BD4" w:rsidRPr="00BD5BD4" w:rsidRDefault="00BD5BD4" w:rsidP="00BD5BD4">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r w:rsidRPr="00BD5BD4">
        <w:rPr>
          <w:rFonts w:ascii="Arial" w:eastAsia="Times New Roman" w:hAnsi="Arial" w:cs="Arial"/>
          <w:b/>
          <w:sz w:val="22"/>
          <w:lang w:eastAsia="en-GB"/>
        </w:rPr>
        <w:t>MODULE CODE:</w:t>
      </w:r>
      <w:r w:rsidRPr="00BD5BD4">
        <w:rPr>
          <w:rFonts w:ascii="Arial" w:eastAsia="Times New Roman" w:hAnsi="Arial" w:cs="Arial"/>
          <w:b/>
          <w:sz w:val="22"/>
          <w:lang w:eastAsia="en-GB"/>
        </w:rPr>
        <w:tab/>
        <w:t>ECAY5001</w:t>
      </w:r>
    </w:p>
    <w:p w14:paraId="2851D5B5" w14:textId="77777777" w:rsidR="00BD5BD4" w:rsidRPr="00BD5BD4" w:rsidRDefault="00BD5BD4" w:rsidP="00BD5BD4">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r w:rsidRPr="00BD5BD4">
        <w:rPr>
          <w:rFonts w:ascii="Arial" w:eastAsia="Times New Roman" w:hAnsi="Arial" w:cs="Arial"/>
          <w:b/>
          <w:sz w:val="22"/>
          <w:lang w:eastAsia="en-GB"/>
        </w:rPr>
        <w:t>TITLE:</w:t>
      </w:r>
      <w:r w:rsidRPr="00BD5BD4">
        <w:rPr>
          <w:rFonts w:ascii="Arial" w:eastAsia="Times New Roman" w:hAnsi="Arial" w:cs="Arial"/>
          <w:b/>
          <w:sz w:val="22"/>
          <w:lang w:eastAsia="en-GB"/>
        </w:rPr>
        <w:tab/>
      </w:r>
      <w:r w:rsidRPr="00BD5BD4">
        <w:rPr>
          <w:rFonts w:ascii="Arial" w:eastAsia="Times New Roman" w:hAnsi="Arial" w:cs="Arial"/>
          <w:b/>
          <w:sz w:val="22"/>
          <w:lang w:eastAsia="en-GB"/>
        </w:rPr>
        <w:tab/>
      </w:r>
      <w:r w:rsidRPr="00BD5BD4">
        <w:rPr>
          <w:rFonts w:ascii="Arial" w:eastAsia="Times New Roman" w:hAnsi="Arial" w:cs="Arial"/>
          <w:b/>
          <w:sz w:val="22"/>
          <w:lang w:eastAsia="en-GB"/>
        </w:rPr>
        <w:tab/>
        <w:t>Advocacy in Partnership: Multi-Agency Working</w:t>
      </w:r>
    </w:p>
    <w:p w14:paraId="668056C5" w14:textId="77777777" w:rsidR="00BD5BD4" w:rsidRPr="00BD5BD4" w:rsidRDefault="00BD5BD4" w:rsidP="00BD5BD4">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r w:rsidRPr="00BD5BD4">
        <w:rPr>
          <w:rFonts w:ascii="Arial" w:eastAsia="Times New Roman" w:hAnsi="Arial" w:cs="Arial"/>
          <w:b/>
          <w:sz w:val="22"/>
          <w:lang w:eastAsia="en-GB"/>
        </w:rPr>
        <w:t>DATED:</w:t>
      </w:r>
      <w:r w:rsidRPr="00BD5BD4">
        <w:rPr>
          <w:rFonts w:ascii="Arial" w:eastAsia="Times New Roman" w:hAnsi="Arial" w:cs="Arial"/>
          <w:b/>
          <w:sz w:val="22"/>
          <w:lang w:eastAsia="en-GB"/>
        </w:rPr>
        <w:tab/>
      </w:r>
      <w:r w:rsidRPr="00BD5BD4">
        <w:rPr>
          <w:rFonts w:ascii="Arial" w:eastAsia="Times New Roman" w:hAnsi="Arial" w:cs="Arial"/>
          <w:b/>
          <w:sz w:val="22"/>
          <w:lang w:eastAsia="en-GB"/>
        </w:rPr>
        <w:tab/>
        <w:t>17/05/2017</w:t>
      </w:r>
    </w:p>
    <w:p w14:paraId="648DB17C" w14:textId="77777777" w:rsidR="00BD5BD4" w:rsidRPr="00BD5BD4" w:rsidRDefault="00BD5BD4" w:rsidP="00BD5BD4">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p>
    <w:p w14:paraId="2ADECDCC" w14:textId="77777777" w:rsidR="00BD5BD4" w:rsidRPr="00BD5BD4" w:rsidRDefault="00BD5BD4" w:rsidP="00BD5BD4">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r w:rsidRPr="00BD5BD4">
        <w:rPr>
          <w:rFonts w:ascii="Arial" w:eastAsia="Times New Roman" w:hAnsi="Arial" w:cs="Arial"/>
          <w:b/>
          <w:sz w:val="22"/>
          <w:lang w:eastAsia="en-GB"/>
        </w:rPr>
        <w:t xml:space="preserve">LEVEL:  </w:t>
      </w:r>
      <w:r w:rsidRPr="00BD5BD4">
        <w:rPr>
          <w:rFonts w:ascii="Arial" w:eastAsia="Times New Roman" w:hAnsi="Arial" w:cs="Arial"/>
          <w:b/>
          <w:sz w:val="22"/>
          <w:lang w:eastAsia="en-GB"/>
        </w:rPr>
        <w:tab/>
      </w:r>
      <w:r w:rsidRPr="00BD5BD4">
        <w:rPr>
          <w:rFonts w:ascii="Arial" w:eastAsia="Times New Roman" w:hAnsi="Arial" w:cs="Arial"/>
          <w:b/>
          <w:sz w:val="22"/>
          <w:lang w:eastAsia="en-GB"/>
        </w:rPr>
        <w:tab/>
      </w:r>
      <w:proofErr w:type="gramStart"/>
      <w:r w:rsidRPr="00BD5BD4">
        <w:rPr>
          <w:rFonts w:ascii="Arial" w:eastAsia="Times New Roman" w:hAnsi="Arial" w:cs="Arial"/>
          <w:b/>
          <w:sz w:val="22"/>
          <w:lang w:eastAsia="en-GB"/>
        </w:rPr>
        <w:t>5</w:t>
      </w:r>
      <w:proofErr w:type="gramEnd"/>
      <w:r w:rsidRPr="00BD5BD4">
        <w:rPr>
          <w:rFonts w:ascii="Arial" w:eastAsia="Times New Roman" w:hAnsi="Arial" w:cs="Arial"/>
          <w:b/>
          <w:sz w:val="22"/>
          <w:lang w:eastAsia="en-GB"/>
        </w:rPr>
        <w:tab/>
      </w:r>
      <w:r w:rsidRPr="00BD5BD4">
        <w:rPr>
          <w:rFonts w:ascii="Arial" w:eastAsia="Times New Roman" w:hAnsi="Arial" w:cs="Arial"/>
          <w:b/>
          <w:sz w:val="22"/>
          <w:lang w:eastAsia="en-GB"/>
        </w:rPr>
        <w:tab/>
      </w:r>
      <w:r w:rsidRPr="00BD5BD4">
        <w:rPr>
          <w:rFonts w:ascii="Arial" w:eastAsia="Times New Roman" w:hAnsi="Arial" w:cs="Arial"/>
          <w:b/>
          <w:sz w:val="22"/>
          <w:lang w:eastAsia="en-GB"/>
        </w:rPr>
        <w:tab/>
      </w:r>
    </w:p>
    <w:p w14:paraId="4089C63A" w14:textId="77777777" w:rsidR="00BD5BD4" w:rsidRPr="00BD5BD4" w:rsidRDefault="00BD5BD4" w:rsidP="00BD5BD4">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r w:rsidRPr="00BD5BD4">
        <w:rPr>
          <w:rFonts w:ascii="Arial" w:eastAsia="Times New Roman" w:hAnsi="Arial" w:cs="Arial"/>
          <w:b/>
          <w:sz w:val="22"/>
          <w:lang w:eastAsia="en-GB"/>
        </w:rPr>
        <w:t>CREDITS:</w:t>
      </w:r>
      <w:r w:rsidRPr="00BD5BD4">
        <w:rPr>
          <w:rFonts w:ascii="Arial" w:eastAsia="Times New Roman" w:hAnsi="Arial" w:cs="Arial"/>
          <w:b/>
          <w:sz w:val="22"/>
          <w:lang w:eastAsia="en-GB"/>
        </w:rPr>
        <w:tab/>
      </w:r>
      <w:r w:rsidRPr="00BD5BD4">
        <w:rPr>
          <w:rFonts w:ascii="Arial" w:eastAsia="Times New Roman" w:hAnsi="Arial" w:cs="Arial"/>
          <w:b/>
          <w:sz w:val="22"/>
          <w:lang w:eastAsia="en-GB"/>
        </w:rPr>
        <w:tab/>
        <w:t>20</w:t>
      </w:r>
      <w:r w:rsidRPr="00BD5BD4">
        <w:rPr>
          <w:rFonts w:ascii="Arial" w:eastAsia="Times New Roman" w:hAnsi="Arial" w:cs="Arial"/>
          <w:b/>
          <w:sz w:val="22"/>
          <w:lang w:eastAsia="en-GB"/>
        </w:rPr>
        <w:tab/>
      </w:r>
      <w:r w:rsidRPr="00BD5BD4">
        <w:rPr>
          <w:rFonts w:ascii="Arial" w:eastAsia="Times New Roman" w:hAnsi="Arial" w:cs="Arial"/>
          <w:b/>
          <w:sz w:val="22"/>
          <w:lang w:eastAsia="en-GB"/>
        </w:rPr>
        <w:tab/>
      </w:r>
    </w:p>
    <w:p w14:paraId="008684FA" w14:textId="77777777" w:rsidR="00BD5BD4" w:rsidRPr="00BD5BD4" w:rsidRDefault="00BD5BD4" w:rsidP="00BD5BD4">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p>
    <w:p w14:paraId="43A81F7F" w14:textId="77777777" w:rsidR="00BD5BD4" w:rsidRPr="00BD5BD4" w:rsidRDefault="00BD5BD4" w:rsidP="00BD5BD4">
      <w:pPr>
        <w:pBdr>
          <w:bottom w:val="single" w:sz="6" w:space="1" w:color="auto"/>
        </w:pBdr>
        <w:spacing w:before="0" w:line="259" w:lineRule="auto"/>
        <w:jc w:val="left"/>
        <w:rPr>
          <w:rFonts w:ascii="Arial" w:eastAsia="Calibri" w:hAnsi="Arial" w:cs="Arial"/>
          <w:sz w:val="22"/>
        </w:rPr>
      </w:pPr>
      <w:r w:rsidRPr="00BD5BD4">
        <w:rPr>
          <w:rFonts w:ascii="Arial" w:eastAsia="Calibri" w:hAnsi="Arial" w:cs="Arial"/>
          <w:b/>
          <w:sz w:val="22"/>
        </w:rPr>
        <w:t>JACS CODE:</w:t>
      </w:r>
      <w:r w:rsidRPr="00BD5BD4">
        <w:rPr>
          <w:rFonts w:ascii="Arial" w:eastAsia="Calibri" w:hAnsi="Arial" w:cs="Arial"/>
          <w:b/>
          <w:sz w:val="22"/>
        </w:rPr>
        <w:tab/>
      </w:r>
      <w:r w:rsidRPr="00BD5BD4">
        <w:rPr>
          <w:rFonts w:ascii="Arial" w:eastAsia="Calibri" w:hAnsi="Arial" w:cs="Arial"/>
          <w:b/>
          <w:sz w:val="22"/>
        </w:rPr>
        <w:tab/>
        <w:t xml:space="preserve">L500 Social Work </w:t>
      </w:r>
    </w:p>
    <w:p w14:paraId="23CD1937" w14:textId="77777777" w:rsidR="00BD5BD4" w:rsidRPr="00BD5BD4" w:rsidRDefault="00BD5BD4" w:rsidP="00BD5BD4">
      <w:pPr>
        <w:pBdr>
          <w:bottom w:val="single" w:sz="6" w:space="1" w:color="auto"/>
        </w:pBdr>
        <w:spacing w:before="0" w:after="160" w:line="259" w:lineRule="auto"/>
        <w:jc w:val="left"/>
        <w:rPr>
          <w:rFonts w:ascii="Arial" w:eastAsia="Calibri" w:hAnsi="Arial" w:cs="Arial"/>
          <w:sz w:val="22"/>
        </w:rPr>
      </w:pPr>
    </w:p>
    <w:p w14:paraId="0E4D1C44" w14:textId="77777777" w:rsidR="00BD5BD4" w:rsidRPr="00BD5BD4" w:rsidRDefault="00BD5BD4" w:rsidP="00BD5BD4">
      <w:pPr>
        <w:spacing w:before="0"/>
        <w:jc w:val="both"/>
        <w:rPr>
          <w:rFonts w:ascii="Arial" w:eastAsia="Times New Roman" w:hAnsi="Arial" w:cs="Arial"/>
          <w:b/>
          <w:sz w:val="22"/>
          <w:lang w:eastAsia="en-GB"/>
        </w:rPr>
      </w:pPr>
      <w:r w:rsidRPr="00BD5BD4">
        <w:rPr>
          <w:rFonts w:ascii="Arial" w:eastAsia="Times New Roman" w:hAnsi="Arial" w:cs="Arial"/>
          <w:b/>
          <w:sz w:val="22"/>
          <w:lang w:eastAsia="en-GB"/>
        </w:rPr>
        <w:t>AIM(S)</w:t>
      </w:r>
    </w:p>
    <w:p w14:paraId="3F42028B" w14:textId="77777777" w:rsidR="00BD5BD4" w:rsidRPr="00BD5BD4" w:rsidRDefault="00BD5BD4" w:rsidP="00BD5BD4">
      <w:pPr>
        <w:numPr>
          <w:ilvl w:val="0"/>
          <w:numId w:val="5"/>
        </w:numPr>
        <w:spacing w:before="240" w:after="160" w:line="259" w:lineRule="auto"/>
        <w:ind w:left="851" w:hanging="567"/>
        <w:jc w:val="both"/>
        <w:rPr>
          <w:rFonts w:ascii="Arial" w:eastAsia="Times New Roman" w:hAnsi="Arial" w:cs="Arial"/>
          <w:b/>
          <w:sz w:val="22"/>
          <w:lang w:eastAsia="en-GB"/>
        </w:rPr>
      </w:pPr>
      <w:r w:rsidRPr="00BD5BD4">
        <w:rPr>
          <w:rFonts w:ascii="Arial" w:eastAsia="Times New Roman" w:hAnsi="Arial" w:cs="Arial"/>
          <w:sz w:val="22"/>
          <w:lang w:eastAsia="en-GB"/>
        </w:rPr>
        <w:t>To develop a critical understanding of the advocate’s role within partnership and multi-agency working</w:t>
      </w:r>
    </w:p>
    <w:p w14:paraId="62685DEB" w14:textId="77777777" w:rsidR="00BD5BD4" w:rsidRPr="00BD5BD4" w:rsidRDefault="00BD5BD4" w:rsidP="00BD5BD4">
      <w:pPr>
        <w:spacing w:before="0"/>
        <w:jc w:val="both"/>
        <w:rPr>
          <w:rFonts w:ascii="Arial" w:eastAsia="Times New Roman" w:hAnsi="Arial" w:cs="Arial"/>
          <w:b/>
          <w:sz w:val="22"/>
          <w:lang w:eastAsia="en-GB"/>
        </w:rPr>
      </w:pPr>
    </w:p>
    <w:p w14:paraId="58E7EEE4" w14:textId="77777777" w:rsidR="00BD5BD4" w:rsidRPr="00BD5BD4" w:rsidRDefault="00BD5BD4" w:rsidP="00BD5BD4">
      <w:pPr>
        <w:spacing w:before="0"/>
        <w:jc w:val="both"/>
        <w:rPr>
          <w:rFonts w:ascii="Arial" w:eastAsia="Times New Roman" w:hAnsi="Arial" w:cs="Arial"/>
          <w:b/>
          <w:sz w:val="22"/>
          <w:lang w:eastAsia="en-GB"/>
        </w:rPr>
      </w:pPr>
      <w:r w:rsidRPr="00BD5BD4">
        <w:rPr>
          <w:rFonts w:ascii="Arial" w:eastAsia="Times New Roman" w:hAnsi="Arial" w:cs="Arial"/>
          <w:b/>
          <w:sz w:val="22"/>
          <w:lang w:eastAsia="en-GB"/>
        </w:rPr>
        <w:t>LEARNING OUTCOMES</w:t>
      </w:r>
    </w:p>
    <w:p w14:paraId="54C47798" w14:textId="77777777" w:rsidR="00BD5BD4" w:rsidRPr="00BD5BD4" w:rsidRDefault="00BD5BD4" w:rsidP="00BD5BD4">
      <w:pPr>
        <w:spacing w:before="0" w:line="259" w:lineRule="auto"/>
        <w:jc w:val="left"/>
        <w:rPr>
          <w:rFonts w:ascii="Arial" w:eastAsia="Calibri" w:hAnsi="Arial" w:cs="Arial"/>
          <w:b/>
          <w:sz w:val="22"/>
        </w:rPr>
      </w:pPr>
    </w:p>
    <w:p w14:paraId="102CE919" w14:textId="77777777" w:rsidR="00BD5BD4" w:rsidRPr="00BD5BD4" w:rsidRDefault="00BD5BD4" w:rsidP="00BD5BD4">
      <w:pPr>
        <w:spacing w:before="0" w:after="160" w:line="259" w:lineRule="auto"/>
        <w:jc w:val="both"/>
        <w:rPr>
          <w:rFonts w:ascii="Arial" w:eastAsia="Calibri" w:hAnsi="Arial" w:cs="Arial"/>
          <w:sz w:val="22"/>
        </w:rPr>
      </w:pPr>
      <w:r w:rsidRPr="00BD5BD4">
        <w:rPr>
          <w:rFonts w:ascii="Arial" w:eastAsia="Calibri" w:hAnsi="Arial" w:cs="Arial"/>
          <w:sz w:val="22"/>
        </w:rPr>
        <w:t xml:space="preserve">Upon the successful completion of this module, the student should be able to demonstrate the ability </w:t>
      </w:r>
      <w:proofErr w:type="gramStart"/>
      <w:r w:rsidRPr="00BD5BD4">
        <w:rPr>
          <w:rFonts w:ascii="Arial" w:eastAsia="Calibri" w:hAnsi="Arial" w:cs="Arial"/>
          <w:sz w:val="22"/>
        </w:rPr>
        <w:t>to</w:t>
      </w:r>
      <w:proofErr w:type="gramEnd"/>
      <w:r w:rsidRPr="00BD5BD4">
        <w:rPr>
          <w:rFonts w:ascii="Arial" w:eastAsia="Calibri" w:hAnsi="Arial" w:cs="Arial"/>
          <w:sz w:val="22"/>
        </w:rPr>
        <w:t>:</w:t>
      </w:r>
    </w:p>
    <w:p w14:paraId="25F7269F" w14:textId="77777777" w:rsidR="00BD5BD4" w:rsidRPr="00BD5BD4" w:rsidRDefault="00BD5BD4" w:rsidP="00BD5BD4">
      <w:pPr>
        <w:numPr>
          <w:ilvl w:val="0"/>
          <w:numId w:val="5"/>
        </w:numPr>
        <w:spacing w:before="240" w:after="160" w:line="259" w:lineRule="auto"/>
        <w:ind w:left="851" w:hanging="567"/>
        <w:jc w:val="both"/>
        <w:rPr>
          <w:rFonts w:ascii="Arial" w:eastAsia="Times New Roman" w:hAnsi="Arial" w:cs="Arial"/>
          <w:sz w:val="22"/>
          <w:lang w:eastAsia="en-GB"/>
        </w:rPr>
      </w:pPr>
      <w:r w:rsidRPr="00BD5BD4">
        <w:rPr>
          <w:rFonts w:ascii="Arial" w:eastAsia="Times New Roman" w:hAnsi="Arial" w:cs="Arial"/>
          <w:sz w:val="22"/>
          <w:lang w:eastAsia="en-GB"/>
        </w:rPr>
        <w:t>Critically analyse multi-agency working and partnership working</w:t>
      </w:r>
    </w:p>
    <w:p w14:paraId="159160A1" w14:textId="77777777" w:rsidR="00BD5BD4" w:rsidRPr="00BD5BD4" w:rsidRDefault="00BD5BD4" w:rsidP="00BD5BD4">
      <w:pPr>
        <w:numPr>
          <w:ilvl w:val="0"/>
          <w:numId w:val="5"/>
        </w:numPr>
        <w:spacing w:before="240" w:after="160" w:line="259" w:lineRule="auto"/>
        <w:ind w:left="851" w:hanging="567"/>
        <w:jc w:val="both"/>
        <w:rPr>
          <w:rFonts w:ascii="Arial" w:eastAsia="Times New Roman" w:hAnsi="Arial" w:cs="Arial"/>
          <w:sz w:val="22"/>
          <w:lang w:eastAsia="en-GB"/>
        </w:rPr>
      </w:pPr>
      <w:r w:rsidRPr="00BD5BD4">
        <w:rPr>
          <w:rFonts w:ascii="Arial" w:eastAsia="Times New Roman" w:hAnsi="Arial" w:cs="Arial"/>
          <w:sz w:val="22"/>
          <w:lang w:eastAsia="en-GB"/>
        </w:rPr>
        <w:t xml:space="preserve">articulate an in depth understanding of protection and safeguarding </w:t>
      </w:r>
    </w:p>
    <w:p w14:paraId="0534C32E" w14:textId="77777777" w:rsidR="00BD5BD4" w:rsidRPr="00BD5BD4" w:rsidRDefault="00BD5BD4" w:rsidP="00BD5BD4">
      <w:pPr>
        <w:numPr>
          <w:ilvl w:val="0"/>
          <w:numId w:val="5"/>
        </w:numPr>
        <w:spacing w:before="240" w:after="160" w:line="259" w:lineRule="auto"/>
        <w:ind w:left="851" w:hanging="567"/>
        <w:jc w:val="both"/>
        <w:rPr>
          <w:rFonts w:ascii="Arial" w:eastAsia="Times New Roman" w:hAnsi="Arial" w:cs="Arial"/>
          <w:sz w:val="22"/>
          <w:lang w:eastAsia="en-GB"/>
        </w:rPr>
      </w:pPr>
      <w:r w:rsidRPr="00BD5BD4">
        <w:rPr>
          <w:rFonts w:ascii="Arial" w:eastAsia="Times New Roman" w:hAnsi="Arial" w:cs="Arial"/>
          <w:sz w:val="22"/>
          <w:lang w:eastAsia="en-GB"/>
        </w:rPr>
        <w:t>apply a secure knowledge of data protection legislation and procedures</w:t>
      </w:r>
    </w:p>
    <w:p w14:paraId="54306226" w14:textId="77777777" w:rsidR="00BD5BD4" w:rsidRPr="00BD5BD4" w:rsidRDefault="00BD5BD4" w:rsidP="00BD5BD4">
      <w:pPr>
        <w:spacing w:before="0" w:line="259" w:lineRule="auto"/>
        <w:jc w:val="left"/>
        <w:rPr>
          <w:rFonts w:ascii="Arial" w:eastAsia="Calibri" w:hAnsi="Arial" w:cs="Arial"/>
          <w:sz w:val="22"/>
        </w:rPr>
      </w:pPr>
    </w:p>
    <w:p w14:paraId="5F322C9C" w14:textId="77777777" w:rsidR="00BD5BD4" w:rsidRPr="00BD5BD4" w:rsidRDefault="00BD5BD4" w:rsidP="00BD5BD4">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r w:rsidRPr="00BD5BD4">
        <w:rPr>
          <w:rFonts w:ascii="Arial" w:eastAsia="Times New Roman" w:hAnsi="Arial" w:cs="Arial"/>
          <w:b/>
          <w:sz w:val="22"/>
          <w:lang w:eastAsia="en-GB"/>
        </w:rPr>
        <w:t>INDICATIVE CONTENT</w:t>
      </w:r>
    </w:p>
    <w:p w14:paraId="22E65097" w14:textId="77777777" w:rsidR="00BD5BD4" w:rsidRPr="00BD5BD4" w:rsidRDefault="00BD5BD4" w:rsidP="00BD5BD4">
      <w:pPr>
        <w:numPr>
          <w:ilvl w:val="0"/>
          <w:numId w:val="4"/>
        </w:numPr>
        <w:spacing w:before="240" w:after="160" w:line="259" w:lineRule="auto"/>
        <w:ind w:left="851" w:hanging="567"/>
        <w:jc w:val="left"/>
        <w:rPr>
          <w:rFonts w:ascii="Arial" w:eastAsia="Calibri" w:hAnsi="Arial" w:cs="Arial"/>
          <w:sz w:val="22"/>
        </w:rPr>
      </w:pPr>
      <w:r w:rsidRPr="00BD5BD4">
        <w:rPr>
          <w:rFonts w:ascii="Arial" w:eastAsia="Calibri" w:hAnsi="Arial" w:cs="Arial"/>
          <w:sz w:val="22"/>
        </w:rPr>
        <w:t xml:space="preserve">The student </w:t>
      </w:r>
      <w:proofErr w:type="gramStart"/>
      <w:r w:rsidRPr="00BD5BD4">
        <w:rPr>
          <w:rFonts w:ascii="Arial" w:eastAsia="Calibri" w:hAnsi="Arial" w:cs="Arial"/>
          <w:sz w:val="22"/>
        </w:rPr>
        <w:t>will be introduced</w:t>
      </w:r>
      <w:proofErr w:type="gramEnd"/>
      <w:r w:rsidRPr="00BD5BD4">
        <w:rPr>
          <w:rFonts w:ascii="Arial" w:eastAsia="Calibri" w:hAnsi="Arial" w:cs="Arial"/>
          <w:sz w:val="22"/>
        </w:rPr>
        <w:t xml:space="preserve"> to different models of multi-agency and partnership working, e.g. panels, multi-disciplinary teams and wider partnerships.</w:t>
      </w:r>
    </w:p>
    <w:p w14:paraId="78AE6441" w14:textId="77777777" w:rsidR="00BD5BD4" w:rsidRPr="00BD5BD4" w:rsidRDefault="00BD5BD4" w:rsidP="00BD5BD4">
      <w:pPr>
        <w:numPr>
          <w:ilvl w:val="0"/>
          <w:numId w:val="4"/>
        </w:numPr>
        <w:spacing w:before="240" w:after="160" w:line="259" w:lineRule="auto"/>
        <w:ind w:left="851" w:hanging="567"/>
        <w:jc w:val="left"/>
        <w:rPr>
          <w:rFonts w:ascii="Arial" w:eastAsia="Calibri" w:hAnsi="Arial" w:cs="Arial"/>
          <w:sz w:val="22"/>
        </w:rPr>
      </w:pPr>
      <w:r w:rsidRPr="00BD5BD4">
        <w:rPr>
          <w:rFonts w:ascii="Arial" w:eastAsia="Calibri" w:hAnsi="Arial" w:cs="Arial"/>
          <w:sz w:val="22"/>
        </w:rPr>
        <w:t>Local, national and transnational case studies will be analysed, e.g. advocacy in Carmarthenshire, advocacy for national change and the UN Human Rights Defender Advocacy Programme.</w:t>
      </w:r>
    </w:p>
    <w:p w14:paraId="554902AE" w14:textId="77777777" w:rsidR="00BD5BD4" w:rsidRPr="00BD5BD4" w:rsidRDefault="00BD5BD4" w:rsidP="00BD5BD4">
      <w:pPr>
        <w:numPr>
          <w:ilvl w:val="0"/>
          <w:numId w:val="4"/>
        </w:numPr>
        <w:spacing w:before="240" w:after="160" w:line="259" w:lineRule="auto"/>
        <w:ind w:left="851" w:hanging="567"/>
        <w:jc w:val="left"/>
        <w:rPr>
          <w:rFonts w:ascii="Arial" w:eastAsia="Calibri" w:hAnsi="Arial" w:cs="Arial"/>
          <w:sz w:val="22"/>
        </w:rPr>
      </w:pPr>
      <w:r w:rsidRPr="00BD5BD4">
        <w:rPr>
          <w:rFonts w:ascii="Arial" w:eastAsia="Calibri" w:hAnsi="Arial" w:cs="Arial"/>
          <w:sz w:val="22"/>
        </w:rPr>
        <w:t>The module will make students familiar with child protection and adult safeguarding legislation, guidelines and procedures.</w:t>
      </w:r>
    </w:p>
    <w:p w14:paraId="6CF8AACB" w14:textId="77777777" w:rsidR="00BD5BD4" w:rsidRPr="00BD5BD4" w:rsidRDefault="00BD5BD4" w:rsidP="00BD5BD4">
      <w:pPr>
        <w:numPr>
          <w:ilvl w:val="0"/>
          <w:numId w:val="4"/>
        </w:numPr>
        <w:spacing w:before="240" w:after="160" w:line="259" w:lineRule="auto"/>
        <w:ind w:left="851" w:hanging="567"/>
        <w:jc w:val="left"/>
        <w:rPr>
          <w:rFonts w:ascii="Arial" w:eastAsia="Calibri" w:hAnsi="Arial" w:cs="Arial"/>
          <w:sz w:val="22"/>
        </w:rPr>
      </w:pPr>
      <w:r w:rsidRPr="00BD5BD4">
        <w:rPr>
          <w:rFonts w:ascii="Arial" w:eastAsia="Calibri" w:hAnsi="Arial" w:cs="Arial"/>
          <w:sz w:val="22"/>
        </w:rPr>
        <w:t xml:space="preserve">The students will be introduced to data protection legislation, e.g. The Data Protection Act (1998), General Data Protection </w:t>
      </w:r>
      <w:proofErr w:type="gramStart"/>
      <w:r w:rsidRPr="00BD5BD4">
        <w:rPr>
          <w:rFonts w:ascii="Arial" w:eastAsia="Calibri" w:hAnsi="Arial" w:cs="Arial"/>
          <w:sz w:val="22"/>
        </w:rPr>
        <w:t>Regulation which will apply from 25 May 2018</w:t>
      </w:r>
      <w:proofErr w:type="gramEnd"/>
      <w:r w:rsidRPr="00BD5BD4">
        <w:rPr>
          <w:rFonts w:ascii="Arial" w:eastAsia="Calibri" w:hAnsi="Arial" w:cs="Arial"/>
          <w:sz w:val="22"/>
        </w:rPr>
        <w:t xml:space="preserve"> and subsequent and specific guidance, with an emphasis on data sharing.</w:t>
      </w:r>
    </w:p>
    <w:p w14:paraId="1ABD28EE" w14:textId="77777777" w:rsidR="00BD5BD4" w:rsidRPr="00BD5BD4" w:rsidRDefault="00BD5BD4" w:rsidP="00BD5BD4">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p>
    <w:p w14:paraId="65D7FD9D" w14:textId="77777777" w:rsidR="00BD5BD4" w:rsidRPr="00BD5BD4" w:rsidRDefault="00BD5BD4" w:rsidP="00BD5BD4">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r w:rsidRPr="00BD5BD4">
        <w:rPr>
          <w:rFonts w:ascii="Arial" w:eastAsia="Times New Roman" w:hAnsi="Arial" w:cs="Arial"/>
          <w:b/>
          <w:sz w:val="22"/>
          <w:lang w:eastAsia="en-GB"/>
        </w:rPr>
        <w:t>LEARNING AND TEACHING STRATEGY</w:t>
      </w:r>
    </w:p>
    <w:p w14:paraId="2A2950FE" w14:textId="77777777" w:rsidR="00BD5BD4" w:rsidRPr="00BD5BD4" w:rsidRDefault="00BD5BD4" w:rsidP="00BD5BD4">
      <w:pPr>
        <w:spacing w:before="0" w:line="259" w:lineRule="auto"/>
        <w:jc w:val="left"/>
        <w:rPr>
          <w:rFonts w:ascii="Arial" w:eastAsia="Calibri" w:hAnsi="Arial" w:cs="Arial"/>
          <w:b/>
          <w:sz w:val="22"/>
        </w:rPr>
      </w:pPr>
    </w:p>
    <w:p w14:paraId="07A4703E" w14:textId="4EAEB2FE" w:rsidR="00BD5BD4" w:rsidRPr="00BD5BD4" w:rsidRDefault="00BD5BD4" w:rsidP="00BD5BD4">
      <w:pPr>
        <w:spacing w:before="0" w:after="160" w:line="259" w:lineRule="auto"/>
        <w:jc w:val="left"/>
        <w:rPr>
          <w:rFonts w:ascii="Arial" w:eastAsia="Calibri" w:hAnsi="Arial" w:cs="Arial"/>
          <w:sz w:val="22"/>
        </w:rPr>
      </w:pPr>
      <w:proofErr w:type="gramStart"/>
      <w:r w:rsidRPr="00BD5BD4">
        <w:rPr>
          <w:rFonts w:ascii="Arial" w:eastAsia="Calibri" w:hAnsi="Arial" w:cs="Arial"/>
          <w:sz w:val="22"/>
        </w:rPr>
        <w:t>E.g.</w:t>
      </w:r>
      <w:proofErr w:type="gramEnd"/>
      <w:r w:rsidRPr="00BD5BD4">
        <w:rPr>
          <w:rFonts w:ascii="Arial" w:eastAsia="Calibri" w:hAnsi="Arial" w:cs="Arial"/>
          <w:sz w:val="22"/>
        </w:rPr>
        <w:t xml:space="preserve"> Lectures will introduce the students to the concepts, principles and practices. Tutorials and seminars will introduce practical </w:t>
      </w:r>
      <w:proofErr w:type="gramStart"/>
      <w:r w:rsidRPr="00BD5BD4">
        <w:rPr>
          <w:rFonts w:ascii="Arial" w:eastAsia="Calibri" w:hAnsi="Arial" w:cs="Arial"/>
          <w:sz w:val="22"/>
        </w:rPr>
        <w:t>examples which</w:t>
      </w:r>
      <w:proofErr w:type="gramEnd"/>
      <w:r w:rsidRPr="00BD5BD4">
        <w:rPr>
          <w:rFonts w:ascii="Arial" w:eastAsia="Calibri" w:hAnsi="Arial" w:cs="Arial"/>
          <w:sz w:val="22"/>
        </w:rPr>
        <w:t xml:space="preserve"> will be used to support the application, discussion, and critical evaluation of techniques learned. Case studies </w:t>
      </w:r>
      <w:proofErr w:type="gramStart"/>
      <w:r w:rsidRPr="00BD5BD4">
        <w:rPr>
          <w:rFonts w:ascii="Arial" w:eastAsia="Calibri" w:hAnsi="Arial" w:cs="Arial"/>
          <w:sz w:val="22"/>
        </w:rPr>
        <w:t>will also be used</w:t>
      </w:r>
      <w:proofErr w:type="gramEnd"/>
      <w:r w:rsidRPr="00BD5BD4">
        <w:rPr>
          <w:rFonts w:ascii="Arial" w:eastAsia="Calibri" w:hAnsi="Arial" w:cs="Arial"/>
          <w:sz w:val="22"/>
        </w:rPr>
        <w:t xml:space="preserve"> to develop understanding and application of the techniques. </w:t>
      </w:r>
    </w:p>
    <w:p w14:paraId="30F58FC5" w14:textId="77777777" w:rsidR="00BD5BD4" w:rsidRDefault="00BD5BD4" w:rsidP="00BD5BD4">
      <w:pPr>
        <w:spacing w:after="160" w:line="259" w:lineRule="auto"/>
        <w:jc w:val="left"/>
        <w:rPr>
          <w:rFonts w:ascii="Arial" w:eastAsia="Calibri" w:hAnsi="Arial" w:cs="Arial"/>
          <w:sz w:val="22"/>
        </w:rPr>
      </w:pPr>
    </w:p>
    <w:p w14:paraId="2EB0A054" w14:textId="77777777" w:rsidR="00BD5BD4" w:rsidRDefault="00BD5BD4" w:rsidP="00BD5BD4">
      <w:pPr>
        <w:spacing w:after="160" w:line="259" w:lineRule="auto"/>
        <w:jc w:val="left"/>
        <w:rPr>
          <w:rFonts w:ascii="Arial" w:eastAsia="Calibri" w:hAnsi="Arial" w:cs="Arial"/>
          <w:sz w:val="22"/>
        </w:rPr>
      </w:pPr>
    </w:p>
    <w:p w14:paraId="24FD1051" w14:textId="77777777" w:rsidR="00BD5BD4" w:rsidRDefault="00BD5BD4" w:rsidP="00BD5BD4">
      <w:pPr>
        <w:spacing w:after="160" w:line="259" w:lineRule="auto"/>
        <w:jc w:val="left"/>
        <w:rPr>
          <w:rFonts w:ascii="Arial" w:eastAsia="Calibri" w:hAnsi="Arial" w:cs="Arial"/>
          <w:sz w:val="22"/>
        </w:rPr>
      </w:pPr>
    </w:p>
    <w:p w14:paraId="2BA7B587" w14:textId="77777777" w:rsidR="004934E8" w:rsidRDefault="004934E8" w:rsidP="00BD5BD4">
      <w:pPr>
        <w:spacing w:after="160" w:line="259" w:lineRule="auto"/>
        <w:jc w:val="left"/>
        <w:rPr>
          <w:rFonts w:ascii="Arial" w:eastAsia="Calibri" w:hAnsi="Arial" w:cs="Arial"/>
          <w:sz w:val="22"/>
        </w:rPr>
      </w:pPr>
    </w:p>
    <w:p w14:paraId="4A72AAA1" w14:textId="78BAA70E" w:rsidR="00BD5BD4" w:rsidRPr="00BD5BD4" w:rsidRDefault="00BD5BD4" w:rsidP="00BD5BD4">
      <w:pPr>
        <w:spacing w:after="160" w:line="259" w:lineRule="auto"/>
        <w:jc w:val="left"/>
        <w:rPr>
          <w:rFonts w:ascii="Arial" w:eastAsia="Calibri" w:hAnsi="Arial" w:cs="Arial"/>
          <w:sz w:val="22"/>
        </w:rPr>
      </w:pPr>
      <w:r w:rsidRPr="00BD5BD4">
        <w:rPr>
          <w:rFonts w:ascii="Arial" w:eastAsia="Calibri" w:hAnsi="Arial" w:cs="Arial"/>
          <w:sz w:val="22"/>
        </w:rPr>
        <w:t>The allocation of teaching to deliver the module is:</w:t>
      </w:r>
    </w:p>
    <w:tbl>
      <w:tblPr>
        <w:tblStyle w:val="TableGrid7"/>
        <w:tblW w:w="0" w:type="auto"/>
        <w:tblInd w:w="108" w:type="dxa"/>
        <w:tblLayout w:type="fixed"/>
        <w:tblLook w:val="04A0" w:firstRow="1" w:lastRow="0" w:firstColumn="1" w:lastColumn="0" w:noHBand="0" w:noVBand="1"/>
      </w:tblPr>
      <w:tblGrid>
        <w:gridCol w:w="3969"/>
        <w:gridCol w:w="1701"/>
        <w:gridCol w:w="1843"/>
      </w:tblGrid>
      <w:tr w:rsidR="00BD5BD4" w:rsidRPr="00BD5BD4" w14:paraId="21B08118" w14:textId="77777777" w:rsidTr="00BD5BD4">
        <w:tc>
          <w:tcPr>
            <w:tcW w:w="3969" w:type="dxa"/>
            <w:tcBorders>
              <w:top w:val="single" w:sz="4" w:space="0" w:color="auto"/>
              <w:left w:val="single" w:sz="4" w:space="0" w:color="auto"/>
            </w:tcBorders>
          </w:tcPr>
          <w:p w14:paraId="2C08AD7E" w14:textId="77777777" w:rsidR="00BD5BD4" w:rsidRPr="00BD5BD4" w:rsidRDefault="00BD5BD4" w:rsidP="00BD5BD4">
            <w:pPr>
              <w:spacing w:after="160" w:line="259" w:lineRule="auto"/>
              <w:rPr>
                <w:rFonts w:ascii="Arial" w:eastAsia="Calibri" w:hAnsi="Arial" w:cs="Arial"/>
                <w:b/>
                <w:sz w:val="22"/>
              </w:rPr>
            </w:pPr>
            <w:r w:rsidRPr="00BD5BD4">
              <w:rPr>
                <w:rFonts w:ascii="Arial" w:eastAsia="Calibri" w:hAnsi="Arial" w:cs="Arial"/>
                <w:b/>
                <w:sz w:val="22"/>
              </w:rPr>
              <w:t>Activity type</w:t>
            </w:r>
          </w:p>
        </w:tc>
        <w:tc>
          <w:tcPr>
            <w:tcW w:w="1701" w:type="dxa"/>
            <w:tcBorders>
              <w:top w:val="single" w:sz="4" w:space="0" w:color="auto"/>
            </w:tcBorders>
          </w:tcPr>
          <w:p w14:paraId="63F48DCB" w14:textId="77777777" w:rsidR="00BD5BD4" w:rsidRPr="00BD5BD4" w:rsidRDefault="00BD5BD4" w:rsidP="00BD5BD4">
            <w:pPr>
              <w:spacing w:after="160" w:line="259" w:lineRule="auto"/>
              <w:rPr>
                <w:rFonts w:ascii="Arial" w:eastAsia="Calibri" w:hAnsi="Arial" w:cs="Arial"/>
                <w:b/>
                <w:sz w:val="22"/>
              </w:rPr>
            </w:pPr>
            <w:r w:rsidRPr="00BD5BD4">
              <w:rPr>
                <w:rFonts w:ascii="Arial" w:eastAsia="Calibri" w:hAnsi="Arial" w:cs="Arial"/>
                <w:b/>
                <w:sz w:val="22"/>
              </w:rPr>
              <w:t>Hours</w:t>
            </w:r>
          </w:p>
        </w:tc>
        <w:tc>
          <w:tcPr>
            <w:tcW w:w="1843" w:type="dxa"/>
            <w:tcBorders>
              <w:top w:val="single" w:sz="4" w:space="0" w:color="auto"/>
            </w:tcBorders>
          </w:tcPr>
          <w:p w14:paraId="37F0887A" w14:textId="77777777" w:rsidR="00BD5BD4" w:rsidRPr="00BD5BD4" w:rsidRDefault="00BD5BD4" w:rsidP="00BD5BD4">
            <w:pPr>
              <w:spacing w:after="160" w:line="259" w:lineRule="auto"/>
              <w:rPr>
                <w:rFonts w:ascii="Arial" w:eastAsia="Calibri" w:hAnsi="Arial" w:cs="Arial"/>
                <w:b/>
                <w:sz w:val="22"/>
              </w:rPr>
            </w:pPr>
            <w:r w:rsidRPr="00BD5BD4">
              <w:rPr>
                <w:rFonts w:ascii="Arial" w:eastAsia="Calibri" w:hAnsi="Arial" w:cs="Arial"/>
                <w:b/>
                <w:sz w:val="22"/>
              </w:rPr>
              <w:t>Percentage</w:t>
            </w:r>
          </w:p>
        </w:tc>
      </w:tr>
      <w:tr w:rsidR="00BD5BD4" w:rsidRPr="00BD5BD4" w14:paraId="38A5CD86" w14:textId="77777777" w:rsidTr="00BD5BD4">
        <w:tc>
          <w:tcPr>
            <w:tcW w:w="3969" w:type="dxa"/>
          </w:tcPr>
          <w:p w14:paraId="0B554838" w14:textId="77777777" w:rsidR="00BD5BD4" w:rsidRPr="00BD5BD4" w:rsidRDefault="00BD5BD4" w:rsidP="00BD5BD4">
            <w:pPr>
              <w:spacing w:after="160" w:line="259" w:lineRule="auto"/>
              <w:rPr>
                <w:rFonts w:ascii="Arial" w:eastAsia="Calibri" w:hAnsi="Arial" w:cs="Arial"/>
                <w:sz w:val="22"/>
              </w:rPr>
            </w:pPr>
            <w:r w:rsidRPr="00BD5BD4">
              <w:rPr>
                <w:rFonts w:ascii="Arial" w:eastAsia="Calibri" w:hAnsi="Arial" w:cs="Arial"/>
                <w:sz w:val="22"/>
              </w:rPr>
              <w:t>Scheduled learning</w:t>
            </w:r>
          </w:p>
        </w:tc>
        <w:tc>
          <w:tcPr>
            <w:tcW w:w="1701" w:type="dxa"/>
          </w:tcPr>
          <w:p w14:paraId="61C03F4B" w14:textId="77777777" w:rsidR="00BD5BD4" w:rsidRPr="00BD5BD4" w:rsidRDefault="00BD5BD4" w:rsidP="00BD5BD4">
            <w:pPr>
              <w:spacing w:after="160" w:line="259" w:lineRule="auto"/>
              <w:rPr>
                <w:rFonts w:ascii="Arial" w:eastAsia="Calibri" w:hAnsi="Arial" w:cs="Arial"/>
                <w:sz w:val="22"/>
              </w:rPr>
            </w:pPr>
            <w:r w:rsidRPr="00BD5BD4">
              <w:rPr>
                <w:rFonts w:ascii="Arial" w:eastAsia="Calibri" w:hAnsi="Arial" w:cs="Arial"/>
                <w:sz w:val="22"/>
              </w:rPr>
              <w:t>30</w:t>
            </w:r>
          </w:p>
        </w:tc>
        <w:tc>
          <w:tcPr>
            <w:tcW w:w="1843" w:type="dxa"/>
          </w:tcPr>
          <w:p w14:paraId="27490DDE" w14:textId="77777777" w:rsidR="00BD5BD4" w:rsidRPr="00BD5BD4" w:rsidRDefault="00BD5BD4" w:rsidP="00BD5BD4">
            <w:pPr>
              <w:spacing w:after="160" w:line="259" w:lineRule="auto"/>
              <w:rPr>
                <w:rFonts w:ascii="Arial" w:eastAsia="Calibri" w:hAnsi="Arial" w:cs="Arial"/>
                <w:sz w:val="22"/>
              </w:rPr>
            </w:pPr>
            <w:r w:rsidRPr="00BD5BD4">
              <w:rPr>
                <w:rFonts w:ascii="Arial" w:eastAsia="Calibri" w:hAnsi="Arial" w:cs="Arial"/>
                <w:sz w:val="22"/>
              </w:rPr>
              <w:t>15%</w:t>
            </w:r>
          </w:p>
        </w:tc>
      </w:tr>
      <w:tr w:rsidR="00BD5BD4" w:rsidRPr="00BD5BD4" w14:paraId="0DFCA2AD" w14:textId="77777777" w:rsidTr="00BD5BD4">
        <w:tc>
          <w:tcPr>
            <w:tcW w:w="3969" w:type="dxa"/>
          </w:tcPr>
          <w:p w14:paraId="4BCA5948" w14:textId="77777777" w:rsidR="00BD5BD4" w:rsidRPr="00BD5BD4" w:rsidRDefault="00BD5BD4" w:rsidP="00BD5BD4">
            <w:pPr>
              <w:spacing w:after="160" w:line="259" w:lineRule="auto"/>
              <w:rPr>
                <w:rFonts w:ascii="Arial" w:eastAsia="Calibri" w:hAnsi="Arial" w:cs="Arial"/>
                <w:sz w:val="22"/>
              </w:rPr>
            </w:pPr>
            <w:r w:rsidRPr="00BD5BD4">
              <w:rPr>
                <w:rFonts w:ascii="Arial" w:eastAsia="Calibri" w:hAnsi="Arial" w:cs="Arial"/>
                <w:sz w:val="22"/>
              </w:rPr>
              <w:t>Independent learning</w:t>
            </w:r>
          </w:p>
        </w:tc>
        <w:tc>
          <w:tcPr>
            <w:tcW w:w="1701" w:type="dxa"/>
          </w:tcPr>
          <w:p w14:paraId="2CD00390" w14:textId="77777777" w:rsidR="00BD5BD4" w:rsidRPr="00BD5BD4" w:rsidRDefault="00BD5BD4" w:rsidP="00BD5BD4">
            <w:pPr>
              <w:spacing w:after="160" w:line="259" w:lineRule="auto"/>
              <w:rPr>
                <w:rFonts w:ascii="Arial" w:eastAsia="Calibri" w:hAnsi="Arial" w:cs="Arial"/>
                <w:sz w:val="22"/>
              </w:rPr>
            </w:pPr>
            <w:r w:rsidRPr="00BD5BD4">
              <w:rPr>
                <w:rFonts w:ascii="Arial" w:eastAsia="Calibri" w:hAnsi="Arial" w:cs="Arial"/>
                <w:sz w:val="22"/>
              </w:rPr>
              <w:t>170</w:t>
            </w:r>
          </w:p>
        </w:tc>
        <w:tc>
          <w:tcPr>
            <w:tcW w:w="1843" w:type="dxa"/>
          </w:tcPr>
          <w:p w14:paraId="43256E13" w14:textId="77777777" w:rsidR="00BD5BD4" w:rsidRPr="00BD5BD4" w:rsidRDefault="00BD5BD4" w:rsidP="00BD5BD4">
            <w:pPr>
              <w:spacing w:after="160" w:line="259" w:lineRule="auto"/>
              <w:rPr>
                <w:rFonts w:ascii="Arial" w:eastAsia="Calibri" w:hAnsi="Arial" w:cs="Arial"/>
                <w:sz w:val="22"/>
              </w:rPr>
            </w:pPr>
            <w:r w:rsidRPr="00BD5BD4">
              <w:rPr>
                <w:rFonts w:ascii="Arial" w:eastAsia="Calibri" w:hAnsi="Arial" w:cs="Arial"/>
                <w:sz w:val="22"/>
              </w:rPr>
              <w:t>85%</w:t>
            </w:r>
          </w:p>
        </w:tc>
      </w:tr>
      <w:tr w:rsidR="00BD5BD4" w:rsidRPr="00BD5BD4" w14:paraId="615A5EED" w14:textId="77777777" w:rsidTr="00BD5BD4">
        <w:tc>
          <w:tcPr>
            <w:tcW w:w="3969" w:type="dxa"/>
          </w:tcPr>
          <w:p w14:paraId="2FF97D2C" w14:textId="77777777" w:rsidR="00BD5BD4" w:rsidRPr="00BD5BD4" w:rsidRDefault="00BD5BD4" w:rsidP="00BD5BD4">
            <w:pPr>
              <w:spacing w:after="160" w:line="259" w:lineRule="auto"/>
              <w:rPr>
                <w:rFonts w:ascii="Arial" w:eastAsia="Calibri" w:hAnsi="Arial" w:cs="Arial"/>
                <w:sz w:val="22"/>
              </w:rPr>
            </w:pPr>
            <w:r w:rsidRPr="00BD5BD4">
              <w:rPr>
                <w:rFonts w:ascii="Arial" w:eastAsia="Calibri" w:hAnsi="Arial" w:cs="Arial"/>
                <w:sz w:val="22"/>
              </w:rPr>
              <w:t>Placement learning</w:t>
            </w:r>
          </w:p>
        </w:tc>
        <w:tc>
          <w:tcPr>
            <w:tcW w:w="1701" w:type="dxa"/>
          </w:tcPr>
          <w:p w14:paraId="1143CEEA" w14:textId="77777777" w:rsidR="00BD5BD4" w:rsidRPr="00BD5BD4" w:rsidRDefault="00BD5BD4" w:rsidP="00BD5BD4">
            <w:pPr>
              <w:spacing w:after="160" w:line="259" w:lineRule="auto"/>
              <w:rPr>
                <w:rFonts w:ascii="Arial" w:eastAsia="Calibri" w:hAnsi="Arial" w:cs="Arial"/>
                <w:sz w:val="22"/>
              </w:rPr>
            </w:pPr>
            <w:r w:rsidRPr="00BD5BD4">
              <w:rPr>
                <w:rFonts w:ascii="Arial" w:eastAsia="Calibri" w:hAnsi="Arial" w:cs="Arial"/>
                <w:sz w:val="22"/>
              </w:rPr>
              <w:t>0</w:t>
            </w:r>
          </w:p>
        </w:tc>
        <w:tc>
          <w:tcPr>
            <w:tcW w:w="1843" w:type="dxa"/>
          </w:tcPr>
          <w:p w14:paraId="716596E2" w14:textId="77777777" w:rsidR="00BD5BD4" w:rsidRPr="00BD5BD4" w:rsidRDefault="00BD5BD4" w:rsidP="00BD5BD4">
            <w:pPr>
              <w:spacing w:after="160" w:line="259" w:lineRule="auto"/>
              <w:rPr>
                <w:rFonts w:ascii="Arial" w:eastAsia="Calibri" w:hAnsi="Arial" w:cs="Arial"/>
                <w:sz w:val="22"/>
              </w:rPr>
            </w:pPr>
            <w:r w:rsidRPr="00BD5BD4">
              <w:rPr>
                <w:rFonts w:ascii="Arial" w:eastAsia="Calibri" w:hAnsi="Arial" w:cs="Arial"/>
                <w:sz w:val="22"/>
              </w:rPr>
              <w:t>0%</w:t>
            </w:r>
          </w:p>
        </w:tc>
      </w:tr>
      <w:tr w:rsidR="00BD5BD4" w:rsidRPr="00BD5BD4" w14:paraId="65931EC5" w14:textId="77777777" w:rsidTr="00BD5BD4">
        <w:tc>
          <w:tcPr>
            <w:tcW w:w="3969" w:type="dxa"/>
          </w:tcPr>
          <w:p w14:paraId="62F889A1" w14:textId="77777777" w:rsidR="00BD5BD4" w:rsidRPr="00BD5BD4" w:rsidRDefault="00BD5BD4" w:rsidP="00BD5BD4">
            <w:pPr>
              <w:spacing w:after="160" w:line="259" w:lineRule="auto"/>
              <w:rPr>
                <w:rFonts w:ascii="Arial" w:eastAsia="Calibri" w:hAnsi="Arial" w:cs="Arial"/>
                <w:sz w:val="22"/>
              </w:rPr>
            </w:pPr>
            <w:r w:rsidRPr="00BD5BD4">
              <w:rPr>
                <w:rFonts w:ascii="Arial" w:eastAsia="Calibri" w:hAnsi="Arial" w:cs="Arial"/>
                <w:b/>
                <w:sz w:val="22"/>
              </w:rPr>
              <w:t>TOTAL</w:t>
            </w:r>
          </w:p>
        </w:tc>
        <w:tc>
          <w:tcPr>
            <w:tcW w:w="1701" w:type="dxa"/>
          </w:tcPr>
          <w:p w14:paraId="73C4D607" w14:textId="77777777" w:rsidR="00BD5BD4" w:rsidRPr="00BD5BD4" w:rsidRDefault="00BD5BD4" w:rsidP="00BD5BD4">
            <w:pPr>
              <w:spacing w:after="160" w:line="259" w:lineRule="auto"/>
              <w:rPr>
                <w:rFonts w:ascii="Arial" w:eastAsia="Calibri" w:hAnsi="Arial" w:cs="Arial"/>
                <w:sz w:val="22"/>
              </w:rPr>
            </w:pPr>
            <w:r w:rsidRPr="00BD5BD4">
              <w:rPr>
                <w:rFonts w:ascii="Arial" w:eastAsia="Calibri" w:hAnsi="Arial" w:cs="Arial"/>
                <w:b/>
                <w:sz w:val="22"/>
              </w:rPr>
              <w:t>200</w:t>
            </w:r>
          </w:p>
        </w:tc>
        <w:tc>
          <w:tcPr>
            <w:tcW w:w="1843" w:type="dxa"/>
          </w:tcPr>
          <w:p w14:paraId="6153C400" w14:textId="77777777" w:rsidR="00BD5BD4" w:rsidRPr="00BD5BD4" w:rsidRDefault="00BD5BD4" w:rsidP="00BD5BD4">
            <w:pPr>
              <w:spacing w:after="160" w:line="259" w:lineRule="auto"/>
              <w:rPr>
                <w:rFonts w:ascii="Arial" w:eastAsia="Calibri" w:hAnsi="Arial" w:cs="Arial"/>
                <w:sz w:val="22"/>
              </w:rPr>
            </w:pPr>
            <w:r w:rsidRPr="00BD5BD4">
              <w:rPr>
                <w:rFonts w:ascii="Arial" w:eastAsia="Calibri" w:hAnsi="Arial" w:cs="Arial"/>
                <w:b/>
                <w:sz w:val="22"/>
              </w:rPr>
              <w:t>100%</w:t>
            </w:r>
          </w:p>
        </w:tc>
      </w:tr>
    </w:tbl>
    <w:p w14:paraId="5810658C" w14:textId="77777777" w:rsidR="00BD5BD4" w:rsidRPr="00BD5BD4" w:rsidRDefault="00BD5BD4" w:rsidP="00BD5BD4">
      <w:pPr>
        <w:tabs>
          <w:tab w:val="left" w:pos="720"/>
          <w:tab w:val="left" w:pos="1440"/>
          <w:tab w:val="left" w:pos="2160"/>
          <w:tab w:val="left" w:pos="2880"/>
        </w:tabs>
        <w:spacing w:before="0"/>
        <w:jc w:val="left"/>
        <w:rPr>
          <w:rFonts w:ascii="Arial" w:eastAsia="Times New Roman" w:hAnsi="Arial" w:cs="Arial"/>
          <w:b/>
          <w:sz w:val="22"/>
          <w:lang w:eastAsia="en-GB"/>
        </w:rPr>
      </w:pPr>
    </w:p>
    <w:p w14:paraId="0814A0FA" w14:textId="77777777" w:rsidR="00BD5BD4" w:rsidRPr="00BD5BD4" w:rsidRDefault="00BD5BD4" w:rsidP="00BD5BD4">
      <w:pPr>
        <w:tabs>
          <w:tab w:val="left" w:pos="720"/>
          <w:tab w:val="left" w:pos="1440"/>
          <w:tab w:val="left" w:pos="2160"/>
          <w:tab w:val="left" w:pos="2880"/>
        </w:tabs>
        <w:spacing w:before="0"/>
        <w:jc w:val="left"/>
        <w:rPr>
          <w:rFonts w:ascii="Arial" w:eastAsia="Times New Roman" w:hAnsi="Arial" w:cs="Arial"/>
          <w:b/>
          <w:sz w:val="22"/>
          <w:lang w:eastAsia="en-GB"/>
        </w:rPr>
      </w:pPr>
      <w:r w:rsidRPr="00BD5BD4">
        <w:rPr>
          <w:rFonts w:ascii="Arial" w:eastAsia="Times New Roman" w:hAnsi="Arial" w:cs="Arial"/>
          <w:b/>
          <w:sz w:val="22"/>
          <w:lang w:eastAsia="en-GB"/>
        </w:rPr>
        <w:t>ASSESSMENT</w:t>
      </w:r>
    </w:p>
    <w:p w14:paraId="1A7046A1" w14:textId="77777777" w:rsidR="00BD5BD4" w:rsidRPr="00BD5BD4" w:rsidRDefault="00BD5BD4" w:rsidP="00BD5BD4">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p>
    <w:p w14:paraId="60523D9E" w14:textId="77777777" w:rsidR="00BD5BD4" w:rsidRPr="00BD5BD4" w:rsidRDefault="00BD5BD4" w:rsidP="00BD5BD4">
      <w:pPr>
        <w:spacing w:before="0" w:after="160" w:line="259" w:lineRule="auto"/>
        <w:jc w:val="left"/>
        <w:rPr>
          <w:rFonts w:ascii="Arial" w:eastAsia="Calibri" w:hAnsi="Arial" w:cs="Arial"/>
          <w:b/>
          <w:sz w:val="22"/>
        </w:rPr>
      </w:pPr>
      <w:r w:rsidRPr="00BD5BD4">
        <w:rPr>
          <w:rFonts w:ascii="Arial" w:eastAsia="Calibri" w:hAnsi="Arial" w:cs="Arial"/>
          <w:b/>
          <w:sz w:val="22"/>
        </w:rPr>
        <w:t xml:space="preserve">Assessment Component 1 – 70% </w:t>
      </w:r>
    </w:p>
    <w:p w14:paraId="4E12B9E7" w14:textId="77777777" w:rsidR="00BD5BD4" w:rsidRPr="00BD5BD4" w:rsidRDefault="00BD5BD4" w:rsidP="00BD5BD4">
      <w:pPr>
        <w:spacing w:before="0" w:after="160" w:line="259" w:lineRule="auto"/>
        <w:jc w:val="left"/>
        <w:rPr>
          <w:rFonts w:ascii="Arial" w:eastAsia="Calibri" w:hAnsi="Arial" w:cs="Arial"/>
          <w:sz w:val="22"/>
        </w:rPr>
      </w:pPr>
      <w:r w:rsidRPr="00BD5BD4">
        <w:rPr>
          <w:rFonts w:ascii="Arial" w:eastAsia="Calibri" w:hAnsi="Arial" w:cs="Arial"/>
          <w:sz w:val="22"/>
        </w:rPr>
        <w:t>Assignment (3000 words).</w:t>
      </w:r>
    </w:p>
    <w:p w14:paraId="3F72B526" w14:textId="77777777" w:rsidR="00BD5BD4" w:rsidRPr="00BD5BD4" w:rsidRDefault="00BD5BD4" w:rsidP="00BD5BD4">
      <w:pPr>
        <w:spacing w:before="0" w:after="160" w:line="259" w:lineRule="auto"/>
        <w:jc w:val="left"/>
        <w:rPr>
          <w:rFonts w:ascii="Arial" w:eastAsia="Calibri" w:hAnsi="Arial" w:cs="Arial"/>
          <w:sz w:val="22"/>
        </w:rPr>
      </w:pPr>
      <w:r w:rsidRPr="00BD5BD4">
        <w:rPr>
          <w:rFonts w:ascii="Arial" w:eastAsia="Calibri" w:hAnsi="Arial" w:cs="Arial"/>
          <w:sz w:val="22"/>
        </w:rPr>
        <w:t>Exemplar: Report - Write a report on a local, national or transnational advocacy case with particular focus on multi-agency working.</w:t>
      </w:r>
    </w:p>
    <w:p w14:paraId="2E9C51AA" w14:textId="77777777" w:rsidR="00BD5BD4" w:rsidRPr="00BD5BD4" w:rsidRDefault="00BD5BD4" w:rsidP="00BD5BD4">
      <w:pPr>
        <w:spacing w:before="0" w:after="160" w:line="259" w:lineRule="auto"/>
        <w:jc w:val="left"/>
        <w:rPr>
          <w:rFonts w:ascii="Arial" w:eastAsia="Calibri" w:hAnsi="Arial" w:cs="Arial"/>
          <w:b/>
          <w:sz w:val="22"/>
        </w:rPr>
      </w:pPr>
      <w:r w:rsidRPr="00BD5BD4">
        <w:rPr>
          <w:rFonts w:ascii="Arial" w:eastAsia="Calibri" w:hAnsi="Arial" w:cs="Arial"/>
          <w:b/>
          <w:sz w:val="22"/>
        </w:rPr>
        <w:t>Assessment Component 2 – 30%</w:t>
      </w:r>
    </w:p>
    <w:p w14:paraId="3DF5BEF3" w14:textId="77777777" w:rsidR="00BD5BD4" w:rsidRPr="00BD5BD4" w:rsidRDefault="00BD5BD4" w:rsidP="00BD5BD4">
      <w:pPr>
        <w:spacing w:before="0" w:after="160" w:line="259" w:lineRule="auto"/>
        <w:jc w:val="left"/>
        <w:rPr>
          <w:rFonts w:ascii="Arial" w:eastAsia="Calibri" w:hAnsi="Arial" w:cs="Arial"/>
          <w:sz w:val="22"/>
        </w:rPr>
      </w:pPr>
      <w:r w:rsidRPr="00BD5BD4">
        <w:rPr>
          <w:rFonts w:ascii="Arial" w:eastAsia="Calibri" w:hAnsi="Arial" w:cs="Arial"/>
          <w:sz w:val="22"/>
        </w:rPr>
        <w:t>Poster Presentation (10 minutes).</w:t>
      </w:r>
    </w:p>
    <w:p w14:paraId="17AB421A" w14:textId="77777777" w:rsidR="00BD5BD4" w:rsidRPr="00BD5BD4" w:rsidRDefault="00BD5BD4" w:rsidP="00BD5BD4">
      <w:pPr>
        <w:tabs>
          <w:tab w:val="left" w:pos="720"/>
          <w:tab w:val="left" w:pos="1440"/>
          <w:tab w:val="left" w:pos="2160"/>
          <w:tab w:val="left" w:pos="2880"/>
        </w:tabs>
        <w:spacing w:before="0"/>
        <w:jc w:val="left"/>
        <w:rPr>
          <w:rFonts w:ascii="Arial" w:eastAsia="Times New Roman" w:hAnsi="Arial" w:cs="Arial"/>
          <w:sz w:val="22"/>
          <w:lang w:eastAsia="en-GB"/>
        </w:rPr>
      </w:pPr>
      <w:r w:rsidRPr="00BD5BD4">
        <w:rPr>
          <w:rFonts w:ascii="Arial" w:eastAsia="Times New Roman" w:hAnsi="Arial" w:cs="Arial"/>
          <w:sz w:val="22"/>
          <w:lang w:eastAsia="en-GB"/>
        </w:rPr>
        <w:t xml:space="preserve">Exemplar: For a group of your choice, present an academic </w:t>
      </w:r>
      <w:proofErr w:type="gramStart"/>
      <w:r w:rsidRPr="00BD5BD4">
        <w:rPr>
          <w:rFonts w:ascii="Arial" w:eastAsia="Times New Roman" w:hAnsi="Arial" w:cs="Arial"/>
          <w:sz w:val="22"/>
          <w:lang w:eastAsia="en-GB"/>
        </w:rPr>
        <w:t>poster which</w:t>
      </w:r>
      <w:proofErr w:type="gramEnd"/>
      <w:r w:rsidRPr="00BD5BD4">
        <w:rPr>
          <w:rFonts w:ascii="Arial" w:eastAsia="Times New Roman" w:hAnsi="Arial" w:cs="Arial"/>
          <w:sz w:val="22"/>
          <w:lang w:eastAsia="en-GB"/>
        </w:rPr>
        <w:t xml:space="preserve"> gives information to advocates on how to safeguard/protect their client group. Critically address issues of confidentiality and trust </w:t>
      </w:r>
      <w:proofErr w:type="gramStart"/>
      <w:r w:rsidRPr="00BD5BD4">
        <w:rPr>
          <w:rFonts w:ascii="Arial" w:eastAsia="Times New Roman" w:hAnsi="Arial" w:cs="Arial"/>
          <w:sz w:val="22"/>
          <w:lang w:eastAsia="en-GB"/>
        </w:rPr>
        <w:t>making reference</w:t>
      </w:r>
      <w:proofErr w:type="gramEnd"/>
      <w:r w:rsidRPr="00BD5BD4">
        <w:rPr>
          <w:rFonts w:ascii="Arial" w:eastAsia="Times New Roman" w:hAnsi="Arial" w:cs="Arial"/>
          <w:sz w:val="22"/>
          <w:lang w:eastAsia="en-GB"/>
        </w:rPr>
        <w:t xml:space="preserve"> to relevant theory, policies and guidelines.</w:t>
      </w:r>
    </w:p>
    <w:p w14:paraId="2013A069" w14:textId="77777777" w:rsidR="00BD5BD4" w:rsidRPr="00BD5BD4" w:rsidRDefault="00BD5BD4" w:rsidP="00BD5BD4">
      <w:pPr>
        <w:tabs>
          <w:tab w:val="left" w:pos="720"/>
          <w:tab w:val="left" w:pos="1440"/>
          <w:tab w:val="left" w:pos="2160"/>
          <w:tab w:val="left" w:pos="2880"/>
        </w:tabs>
        <w:spacing w:before="0"/>
        <w:jc w:val="left"/>
        <w:rPr>
          <w:rFonts w:ascii="Arial" w:eastAsia="Times New Roman" w:hAnsi="Arial" w:cs="Arial"/>
          <w:sz w:val="22"/>
          <w:lang w:eastAsia="en-GB"/>
        </w:rPr>
      </w:pPr>
    </w:p>
    <w:p w14:paraId="2BFDA221" w14:textId="77777777" w:rsidR="00BD5BD4" w:rsidRPr="00BD5BD4" w:rsidRDefault="00BD5BD4" w:rsidP="00BD5BD4">
      <w:pPr>
        <w:tabs>
          <w:tab w:val="left" w:pos="720"/>
          <w:tab w:val="left" w:pos="1440"/>
          <w:tab w:val="left" w:pos="2160"/>
          <w:tab w:val="left" w:pos="2880"/>
        </w:tabs>
        <w:spacing w:before="0"/>
        <w:jc w:val="both"/>
        <w:rPr>
          <w:rFonts w:ascii="Arial" w:eastAsia="Times New Roman" w:hAnsi="Arial" w:cs="Arial"/>
          <w:b/>
          <w:sz w:val="22"/>
          <w:lang w:eastAsia="en-GB"/>
        </w:rPr>
      </w:pPr>
      <w:r w:rsidRPr="00BD5BD4">
        <w:rPr>
          <w:rFonts w:ascii="Arial" w:eastAsia="Times New Roman" w:hAnsi="Arial" w:cs="Arial"/>
          <w:b/>
          <w:sz w:val="22"/>
          <w:lang w:eastAsia="en-GB"/>
        </w:rPr>
        <w:t>Assessment Summary</w:t>
      </w:r>
    </w:p>
    <w:tbl>
      <w:tblPr>
        <w:tblStyle w:val="TableGrid7"/>
        <w:tblW w:w="0" w:type="auto"/>
        <w:tblLayout w:type="fixed"/>
        <w:tblLook w:val="04A0" w:firstRow="1" w:lastRow="0" w:firstColumn="1" w:lastColumn="0" w:noHBand="0" w:noVBand="1"/>
      </w:tblPr>
      <w:tblGrid>
        <w:gridCol w:w="3261"/>
        <w:gridCol w:w="1842"/>
      </w:tblGrid>
      <w:tr w:rsidR="00BD5BD4" w:rsidRPr="00BD5BD4" w14:paraId="4D03A3CA" w14:textId="77777777" w:rsidTr="00BD5BD4">
        <w:tc>
          <w:tcPr>
            <w:tcW w:w="3261" w:type="dxa"/>
            <w:tcBorders>
              <w:top w:val="single" w:sz="4" w:space="0" w:color="auto"/>
              <w:left w:val="single" w:sz="4" w:space="0" w:color="auto"/>
            </w:tcBorders>
          </w:tcPr>
          <w:p w14:paraId="3C41987E" w14:textId="77777777" w:rsidR="00BD5BD4" w:rsidRPr="00BD5BD4" w:rsidRDefault="00BD5BD4" w:rsidP="00BD5BD4">
            <w:pPr>
              <w:spacing w:after="160" w:line="259" w:lineRule="auto"/>
              <w:rPr>
                <w:rFonts w:ascii="Arial" w:eastAsia="Calibri" w:hAnsi="Arial" w:cs="Arial"/>
                <w:b/>
                <w:sz w:val="22"/>
              </w:rPr>
            </w:pPr>
            <w:r w:rsidRPr="00BD5BD4">
              <w:rPr>
                <w:rFonts w:ascii="Arial" w:eastAsia="Calibri" w:hAnsi="Arial" w:cs="Arial"/>
                <w:b/>
                <w:sz w:val="22"/>
              </w:rPr>
              <w:t>Activity type</w:t>
            </w:r>
          </w:p>
        </w:tc>
        <w:tc>
          <w:tcPr>
            <w:tcW w:w="1842" w:type="dxa"/>
          </w:tcPr>
          <w:p w14:paraId="3B83DEB5" w14:textId="77777777" w:rsidR="00BD5BD4" w:rsidRPr="00BD5BD4" w:rsidRDefault="00BD5BD4" w:rsidP="00BD5BD4">
            <w:pPr>
              <w:spacing w:after="160" w:line="259" w:lineRule="auto"/>
              <w:rPr>
                <w:rFonts w:ascii="Arial" w:eastAsia="Calibri" w:hAnsi="Arial" w:cs="Arial"/>
                <w:b/>
                <w:sz w:val="22"/>
              </w:rPr>
            </w:pPr>
            <w:r w:rsidRPr="00BD5BD4">
              <w:rPr>
                <w:rFonts w:ascii="Arial" w:eastAsia="Calibri" w:hAnsi="Arial" w:cs="Arial"/>
                <w:b/>
                <w:sz w:val="22"/>
              </w:rPr>
              <w:t>Percentage</w:t>
            </w:r>
          </w:p>
        </w:tc>
      </w:tr>
      <w:tr w:rsidR="00BD5BD4" w:rsidRPr="00BD5BD4" w14:paraId="0EE7A4ED" w14:textId="77777777" w:rsidTr="00BD5BD4">
        <w:tc>
          <w:tcPr>
            <w:tcW w:w="3261" w:type="dxa"/>
            <w:tcBorders>
              <w:top w:val="single" w:sz="4" w:space="0" w:color="auto"/>
              <w:left w:val="single" w:sz="4" w:space="0" w:color="auto"/>
            </w:tcBorders>
          </w:tcPr>
          <w:p w14:paraId="1FAF54A7" w14:textId="77777777" w:rsidR="00BD5BD4" w:rsidRPr="00BD5BD4" w:rsidRDefault="00BD5BD4" w:rsidP="00BD5BD4">
            <w:pPr>
              <w:spacing w:after="160" w:line="259" w:lineRule="auto"/>
              <w:rPr>
                <w:rFonts w:ascii="Arial" w:eastAsia="Calibri" w:hAnsi="Arial" w:cs="Arial"/>
                <w:sz w:val="22"/>
              </w:rPr>
            </w:pPr>
            <w:r w:rsidRPr="00BD5BD4">
              <w:rPr>
                <w:rFonts w:ascii="Arial" w:eastAsia="Calibri" w:hAnsi="Arial" w:cs="Arial"/>
                <w:sz w:val="22"/>
              </w:rPr>
              <w:t xml:space="preserve">Written exam </w:t>
            </w:r>
          </w:p>
        </w:tc>
        <w:tc>
          <w:tcPr>
            <w:tcW w:w="1842" w:type="dxa"/>
          </w:tcPr>
          <w:p w14:paraId="244F3D19" w14:textId="77777777" w:rsidR="00BD5BD4" w:rsidRPr="00BD5BD4" w:rsidRDefault="00BD5BD4" w:rsidP="00BD5BD4">
            <w:pPr>
              <w:spacing w:after="160" w:line="259" w:lineRule="auto"/>
              <w:rPr>
                <w:rFonts w:ascii="Arial" w:eastAsia="Calibri" w:hAnsi="Arial" w:cs="Arial"/>
                <w:b/>
                <w:sz w:val="22"/>
              </w:rPr>
            </w:pPr>
          </w:p>
        </w:tc>
      </w:tr>
      <w:tr w:rsidR="00BD5BD4" w:rsidRPr="00BD5BD4" w14:paraId="195B26BE" w14:textId="77777777" w:rsidTr="00BD5BD4">
        <w:tc>
          <w:tcPr>
            <w:tcW w:w="3261" w:type="dxa"/>
          </w:tcPr>
          <w:p w14:paraId="67AEDE74" w14:textId="77777777" w:rsidR="00BD5BD4" w:rsidRPr="00BD5BD4" w:rsidRDefault="00BD5BD4" w:rsidP="00BD5BD4">
            <w:pPr>
              <w:spacing w:after="160" w:line="259" w:lineRule="auto"/>
              <w:rPr>
                <w:rFonts w:ascii="Arial" w:eastAsia="Calibri" w:hAnsi="Arial" w:cs="Arial"/>
                <w:sz w:val="22"/>
              </w:rPr>
            </w:pPr>
            <w:r w:rsidRPr="00BD5BD4">
              <w:rPr>
                <w:rFonts w:ascii="Arial" w:eastAsia="Calibri" w:hAnsi="Arial" w:cs="Arial"/>
                <w:sz w:val="22"/>
              </w:rPr>
              <w:t>Coursework</w:t>
            </w:r>
          </w:p>
        </w:tc>
        <w:tc>
          <w:tcPr>
            <w:tcW w:w="1842" w:type="dxa"/>
          </w:tcPr>
          <w:p w14:paraId="3A98F77C" w14:textId="77777777" w:rsidR="00BD5BD4" w:rsidRPr="00BD5BD4" w:rsidRDefault="00BD5BD4" w:rsidP="00BD5BD4">
            <w:pPr>
              <w:spacing w:after="160" w:line="259" w:lineRule="auto"/>
              <w:rPr>
                <w:rFonts w:ascii="Arial" w:eastAsia="Calibri" w:hAnsi="Arial" w:cs="Arial"/>
                <w:sz w:val="22"/>
              </w:rPr>
            </w:pPr>
            <w:r w:rsidRPr="00BD5BD4">
              <w:rPr>
                <w:rFonts w:ascii="Arial" w:eastAsia="Calibri" w:hAnsi="Arial" w:cs="Arial"/>
                <w:sz w:val="22"/>
              </w:rPr>
              <w:t>70%</w:t>
            </w:r>
          </w:p>
        </w:tc>
      </w:tr>
      <w:tr w:rsidR="00BD5BD4" w:rsidRPr="00BD5BD4" w14:paraId="2D423C85" w14:textId="77777777" w:rsidTr="00BD5BD4">
        <w:tc>
          <w:tcPr>
            <w:tcW w:w="3261" w:type="dxa"/>
          </w:tcPr>
          <w:p w14:paraId="58EA0091" w14:textId="77777777" w:rsidR="00BD5BD4" w:rsidRPr="00BD5BD4" w:rsidRDefault="00BD5BD4" w:rsidP="00BD5BD4">
            <w:pPr>
              <w:spacing w:after="160" w:line="259" w:lineRule="auto"/>
              <w:rPr>
                <w:rFonts w:ascii="Arial" w:eastAsia="Calibri" w:hAnsi="Arial" w:cs="Arial"/>
                <w:sz w:val="22"/>
              </w:rPr>
            </w:pPr>
            <w:r w:rsidRPr="00BD5BD4">
              <w:rPr>
                <w:rFonts w:ascii="Arial" w:eastAsia="Calibri" w:hAnsi="Arial" w:cs="Arial"/>
                <w:sz w:val="22"/>
              </w:rPr>
              <w:t>Practical</w:t>
            </w:r>
          </w:p>
        </w:tc>
        <w:tc>
          <w:tcPr>
            <w:tcW w:w="1842" w:type="dxa"/>
          </w:tcPr>
          <w:p w14:paraId="2424A7B3" w14:textId="77777777" w:rsidR="00BD5BD4" w:rsidRPr="00BD5BD4" w:rsidRDefault="00BD5BD4" w:rsidP="00BD5BD4">
            <w:pPr>
              <w:spacing w:after="160" w:line="259" w:lineRule="auto"/>
              <w:rPr>
                <w:rFonts w:ascii="Arial" w:eastAsia="Calibri" w:hAnsi="Arial" w:cs="Arial"/>
                <w:sz w:val="22"/>
              </w:rPr>
            </w:pPr>
            <w:r w:rsidRPr="00BD5BD4">
              <w:rPr>
                <w:rFonts w:ascii="Arial" w:eastAsia="Calibri" w:hAnsi="Arial" w:cs="Arial"/>
                <w:sz w:val="22"/>
              </w:rPr>
              <w:t>30%</w:t>
            </w:r>
          </w:p>
        </w:tc>
      </w:tr>
      <w:tr w:rsidR="00BD5BD4" w:rsidRPr="00BD5BD4" w14:paraId="2D4A08EE" w14:textId="77777777" w:rsidTr="00BD5BD4">
        <w:tc>
          <w:tcPr>
            <w:tcW w:w="3261" w:type="dxa"/>
          </w:tcPr>
          <w:p w14:paraId="61188086" w14:textId="77777777" w:rsidR="00BD5BD4" w:rsidRPr="00BD5BD4" w:rsidRDefault="00BD5BD4" w:rsidP="00BD5BD4">
            <w:pPr>
              <w:spacing w:after="160" w:line="259" w:lineRule="auto"/>
              <w:rPr>
                <w:rFonts w:ascii="Arial" w:eastAsia="Calibri" w:hAnsi="Arial" w:cs="Arial"/>
                <w:sz w:val="22"/>
              </w:rPr>
            </w:pPr>
            <w:r w:rsidRPr="00BD5BD4">
              <w:rPr>
                <w:rFonts w:ascii="Arial" w:eastAsia="Calibri" w:hAnsi="Arial" w:cs="Arial"/>
                <w:b/>
                <w:sz w:val="22"/>
              </w:rPr>
              <w:t>TOTAL</w:t>
            </w:r>
          </w:p>
        </w:tc>
        <w:tc>
          <w:tcPr>
            <w:tcW w:w="1842" w:type="dxa"/>
          </w:tcPr>
          <w:p w14:paraId="04077617" w14:textId="77777777" w:rsidR="00BD5BD4" w:rsidRPr="00BD5BD4" w:rsidRDefault="00BD5BD4" w:rsidP="00BD5BD4">
            <w:pPr>
              <w:spacing w:after="160" w:line="259" w:lineRule="auto"/>
              <w:rPr>
                <w:rFonts w:ascii="Arial" w:eastAsia="Calibri" w:hAnsi="Arial" w:cs="Arial"/>
                <w:b/>
                <w:sz w:val="22"/>
              </w:rPr>
            </w:pPr>
            <w:r w:rsidRPr="00BD5BD4">
              <w:rPr>
                <w:rFonts w:ascii="Arial" w:eastAsia="Calibri" w:hAnsi="Arial" w:cs="Arial"/>
                <w:b/>
                <w:sz w:val="22"/>
              </w:rPr>
              <w:t>100%</w:t>
            </w:r>
          </w:p>
        </w:tc>
      </w:tr>
    </w:tbl>
    <w:p w14:paraId="0C454B43" w14:textId="77777777" w:rsidR="00BD5BD4" w:rsidRPr="00BD5BD4" w:rsidRDefault="00BD5BD4" w:rsidP="00BD5BD4">
      <w:pPr>
        <w:tabs>
          <w:tab w:val="left" w:pos="720"/>
          <w:tab w:val="left" w:pos="1440"/>
          <w:tab w:val="left" w:pos="2160"/>
          <w:tab w:val="left" w:pos="2880"/>
        </w:tabs>
        <w:spacing w:before="0"/>
        <w:jc w:val="left"/>
        <w:rPr>
          <w:rFonts w:ascii="Arial" w:eastAsia="Times New Roman" w:hAnsi="Arial" w:cs="Arial"/>
          <w:b/>
          <w:sz w:val="22"/>
          <w:lang w:eastAsia="en-GB"/>
        </w:rPr>
      </w:pPr>
    </w:p>
    <w:p w14:paraId="5964F0AD" w14:textId="77777777" w:rsidR="00BD5BD4" w:rsidRPr="00BD5BD4" w:rsidRDefault="00BD5BD4" w:rsidP="00BD5BD4">
      <w:pPr>
        <w:tabs>
          <w:tab w:val="left" w:pos="720"/>
          <w:tab w:val="left" w:pos="1440"/>
          <w:tab w:val="left" w:pos="2160"/>
          <w:tab w:val="left" w:pos="2880"/>
        </w:tabs>
        <w:spacing w:before="0"/>
        <w:jc w:val="left"/>
        <w:rPr>
          <w:rFonts w:ascii="Arial" w:eastAsia="Times New Roman" w:hAnsi="Arial" w:cs="Arial"/>
          <w:b/>
          <w:sz w:val="22"/>
          <w:lang w:eastAsia="en-GB"/>
        </w:rPr>
      </w:pPr>
      <w:r w:rsidRPr="00BD5BD4">
        <w:rPr>
          <w:rFonts w:ascii="Arial" w:eastAsia="Times New Roman" w:hAnsi="Arial" w:cs="Arial"/>
          <w:b/>
          <w:sz w:val="22"/>
          <w:lang w:eastAsia="en-GB"/>
        </w:rPr>
        <w:t>EDUCATION FOR SUSTAINABLE DEVELOPMENT (ESD)</w:t>
      </w:r>
    </w:p>
    <w:p w14:paraId="1072048D" w14:textId="77777777" w:rsidR="00BD5BD4" w:rsidRPr="00BD5BD4" w:rsidRDefault="00BD5BD4" w:rsidP="00BD5BD4">
      <w:pPr>
        <w:tabs>
          <w:tab w:val="left" w:pos="720"/>
          <w:tab w:val="left" w:pos="1440"/>
          <w:tab w:val="left" w:pos="2160"/>
          <w:tab w:val="left" w:pos="2880"/>
        </w:tabs>
        <w:spacing w:before="0"/>
        <w:jc w:val="left"/>
        <w:rPr>
          <w:rFonts w:ascii="Arial" w:eastAsia="Times New Roman" w:hAnsi="Arial" w:cs="Arial"/>
          <w:sz w:val="22"/>
          <w:lang w:eastAsia="en-GB"/>
        </w:rPr>
      </w:pPr>
    </w:p>
    <w:tbl>
      <w:tblPr>
        <w:tblStyle w:val="TableGrid7"/>
        <w:tblW w:w="0" w:type="auto"/>
        <w:tblLook w:val="04A0" w:firstRow="1" w:lastRow="0" w:firstColumn="1" w:lastColumn="0" w:noHBand="0" w:noVBand="1"/>
      </w:tblPr>
      <w:tblGrid>
        <w:gridCol w:w="4443"/>
        <w:gridCol w:w="5900"/>
      </w:tblGrid>
      <w:tr w:rsidR="00BD5BD4" w:rsidRPr="00BD5BD4" w14:paraId="5FDB3326" w14:textId="77777777" w:rsidTr="00BD5BD4">
        <w:tc>
          <w:tcPr>
            <w:tcW w:w="4443" w:type="dxa"/>
            <w:vMerge w:val="restart"/>
            <w:vAlign w:val="center"/>
          </w:tcPr>
          <w:p w14:paraId="012557B0" w14:textId="77777777" w:rsidR="00BD5BD4" w:rsidRPr="00BD5BD4" w:rsidRDefault="00BD5BD4" w:rsidP="00BD5BD4">
            <w:pPr>
              <w:tabs>
                <w:tab w:val="left" w:pos="720"/>
                <w:tab w:val="left" w:pos="1440"/>
                <w:tab w:val="left" w:pos="2160"/>
                <w:tab w:val="left" w:pos="2880"/>
              </w:tabs>
              <w:rPr>
                <w:rFonts w:ascii="Arial" w:hAnsi="Arial" w:cs="Arial"/>
                <w:sz w:val="22"/>
              </w:rPr>
            </w:pPr>
            <w:r w:rsidRPr="00BD5BD4">
              <w:rPr>
                <w:rFonts w:ascii="Arial" w:hAnsi="Arial" w:cs="Arial"/>
                <w:sz w:val="22"/>
              </w:rPr>
              <w:t>Does the module contribute to ESD?</w:t>
            </w:r>
          </w:p>
        </w:tc>
        <w:tc>
          <w:tcPr>
            <w:tcW w:w="5900" w:type="dxa"/>
            <w:vAlign w:val="center"/>
          </w:tcPr>
          <w:p w14:paraId="2656828D" w14:textId="2B9641BA" w:rsidR="00BD5BD4" w:rsidRPr="00BD5BD4" w:rsidRDefault="00BD5BD4" w:rsidP="00902387">
            <w:pPr>
              <w:tabs>
                <w:tab w:val="left" w:pos="720"/>
                <w:tab w:val="left" w:pos="1440"/>
                <w:tab w:val="left" w:pos="2160"/>
                <w:tab w:val="left" w:pos="2880"/>
              </w:tabs>
              <w:rPr>
                <w:rFonts w:ascii="Arial" w:hAnsi="Arial" w:cs="Arial"/>
                <w:sz w:val="22"/>
              </w:rPr>
            </w:pPr>
            <w:r w:rsidRPr="00BD5BD4">
              <w:rPr>
                <w:rFonts w:ascii="Arial" w:hAnsi="Arial" w:cs="Arial"/>
                <w:sz w:val="22"/>
              </w:rPr>
              <w:t xml:space="preserve">Yes   </w:t>
            </w:r>
          </w:p>
        </w:tc>
      </w:tr>
      <w:tr w:rsidR="00BD5BD4" w:rsidRPr="00BD5BD4" w14:paraId="4CC1D1CC" w14:textId="77777777" w:rsidTr="00BD5BD4">
        <w:tc>
          <w:tcPr>
            <w:tcW w:w="4443" w:type="dxa"/>
            <w:vMerge/>
          </w:tcPr>
          <w:p w14:paraId="77462BC7" w14:textId="77777777" w:rsidR="00BD5BD4" w:rsidRPr="00BD5BD4" w:rsidRDefault="00BD5BD4" w:rsidP="00BD5BD4">
            <w:pPr>
              <w:tabs>
                <w:tab w:val="left" w:pos="720"/>
                <w:tab w:val="left" w:pos="1440"/>
                <w:tab w:val="left" w:pos="2160"/>
                <w:tab w:val="left" w:pos="2880"/>
              </w:tabs>
              <w:rPr>
                <w:rFonts w:ascii="Arial" w:hAnsi="Arial" w:cs="Arial"/>
                <w:sz w:val="22"/>
              </w:rPr>
            </w:pPr>
          </w:p>
        </w:tc>
        <w:tc>
          <w:tcPr>
            <w:tcW w:w="5900" w:type="dxa"/>
            <w:vAlign w:val="center"/>
          </w:tcPr>
          <w:p w14:paraId="5F0137AD" w14:textId="25C0FA8F" w:rsidR="00BD5BD4" w:rsidRPr="00902387" w:rsidRDefault="00BD5BD4" w:rsidP="00902387">
            <w:pPr>
              <w:tabs>
                <w:tab w:val="left" w:pos="720"/>
                <w:tab w:val="left" w:pos="1440"/>
                <w:tab w:val="left" w:pos="2160"/>
                <w:tab w:val="left" w:pos="2880"/>
              </w:tabs>
              <w:rPr>
                <w:rFonts w:ascii="Arial" w:hAnsi="Arial" w:cs="Arial"/>
                <w:strike/>
                <w:sz w:val="22"/>
              </w:rPr>
            </w:pPr>
            <w:r w:rsidRPr="00BD5BD4">
              <w:rPr>
                <w:rFonts w:ascii="Arial" w:hAnsi="Arial" w:cs="Arial"/>
                <w:strike/>
                <w:sz w:val="22"/>
              </w:rPr>
              <w:t>No</w:t>
            </w:r>
          </w:p>
        </w:tc>
      </w:tr>
      <w:tr w:rsidR="00BD5BD4" w:rsidRPr="00BD5BD4" w14:paraId="7F95A358" w14:textId="77777777" w:rsidTr="00BD5BD4">
        <w:tc>
          <w:tcPr>
            <w:tcW w:w="10343" w:type="dxa"/>
            <w:gridSpan w:val="2"/>
          </w:tcPr>
          <w:p w14:paraId="429A52CE" w14:textId="77777777" w:rsidR="00BD5BD4" w:rsidRPr="00BD5BD4" w:rsidRDefault="00BD5BD4" w:rsidP="00BD5BD4">
            <w:pPr>
              <w:tabs>
                <w:tab w:val="left" w:pos="720"/>
                <w:tab w:val="left" w:pos="1440"/>
                <w:tab w:val="left" w:pos="2160"/>
                <w:tab w:val="left" w:pos="2880"/>
              </w:tabs>
              <w:rPr>
                <w:rFonts w:ascii="Arial" w:hAnsi="Arial" w:cs="Arial"/>
                <w:sz w:val="22"/>
              </w:rPr>
            </w:pPr>
            <w:r w:rsidRPr="00BD5BD4">
              <w:rPr>
                <w:rFonts w:ascii="Arial" w:hAnsi="Arial" w:cs="Arial"/>
                <w:sz w:val="22"/>
              </w:rPr>
              <w:t>If yes please provide brief details (no more than 100 words):</w:t>
            </w:r>
          </w:p>
          <w:p w14:paraId="35677E8E" w14:textId="77777777" w:rsidR="00BD5BD4" w:rsidRPr="00BD5BD4" w:rsidRDefault="00BD5BD4" w:rsidP="00BD5BD4">
            <w:pPr>
              <w:tabs>
                <w:tab w:val="left" w:pos="720"/>
                <w:tab w:val="left" w:pos="1440"/>
                <w:tab w:val="left" w:pos="2160"/>
                <w:tab w:val="left" w:pos="2880"/>
              </w:tabs>
              <w:jc w:val="both"/>
              <w:rPr>
                <w:rFonts w:ascii="Arial" w:hAnsi="Arial" w:cs="Arial"/>
                <w:sz w:val="22"/>
              </w:rPr>
            </w:pPr>
          </w:p>
          <w:p w14:paraId="5E6EDFA2" w14:textId="77777777" w:rsidR="00BD5BD4" w:rsidRPr="00BD5BD4" w:rsidRDefault="00BD5BD4" w:rsidP="00BD5BD4">
            <w:pPr>
              <w:spacing w:line="259" w:lineRule="auto"/>
              <w:rPr>
                <w:rFonts w:ascii="Arial" w:eastAsia="Calibri" w:hAnsi="Arial" w:cs="Arial"/>
                <w:sz w:val="22"/>
              </w:rPr>
            </w:pPr>
            <w:r w:rsidRPr="00BD5BD4">
              <w:rPr>
                <w:rFonts w:ascii="Arial" w:eastAsia="Calibri" w:hAnsi="Arial" w:cs="Arial"/>
                <w:sz w:val="22"/>
              </w:rPr>
              <w:t>be able to appreciate the importance of environmental, social and political</w:t>
            </w:r>
            <w:r w:rsidRPr="00BD5BD4">
              <w:rPr>
                <w:rFonts w:ascii="Arial" w:eastAsia="Calibri" w:hAnsi="Arial" w:cs="Arial"/>
                <w:sz w:val="22"/>
              </w:rPr>
              <w:tab/>
              <w:t xml:space="preserve"> contexts to their studies; </w:t>
            </w:r>
          </w:p>
          <w:p w14:paraId="5E861FB8" w14:textId="77777777" w:rsidR="00BD5BD4" w:rsidRPr="00BD5BD4" w:rsidRDefault="00BD5BD4" w:rsidP="00BD5BD4">
            <w:pPr>
              <w:spacing w:line="259" w:lineRule="auto"/>
              <w:rPr>
                <w:rFonts w:ascii="Arial" w:eastAsia="Calibri" w:hAnsi="Arial" w:cs="Arial"/>
                <w:sz w:val="22"/>
              </w:rPr>
            </w:pPr>
            <w:r w:rsidRPr="00BD5BD4">
              <w:rPr>
                <w:rFonts w:ascii="Arial" w:eastAsia="Calibri" w:hAnsi="Arial" w:cs="Arial"/>
                <w:sz w:val="22"/>
              </w:rPr>
              <w:t>be able to solve or ameliorate real life problems through employing holistic as well as reductionist approaches, as appropriate to the issue;</w:t>
            </w:r>
          </w:p>
          <w:p w14:paraId="5A7BB5D3" w14:textId="77777777" w:rsidR="00BD5BD4" w:rsidRPr="00BD5BD4" w:rsidRDefault="00BD5BD4" w:rsidP="00BD5BD4">
            <w:pPr>
              <w:spacing w:line="259" w:lineRule="auto"/>
              <w:rPr>
                <w:rFonts w:ascii="Arial" w:eastAsia="Calibri" w:hAnsi="Arial" w:cs="Arial"/>
                <w:sz w:val="22"/>
              </w:rPr>
            </w:pPr>
            <w:r w:rsidRPr="00BD5BD4">
              <w:rPr>
                <w:rFonts w:ascii="Arial" w:eastAsia="Calibri" w:hAnsi="Arial" w:cs="Arial"/>
                <w:sz w:val="22"/>
              </w:rPr>
              <w:t xml:space="preserve">be able to think creatively, holistically, and systemically and make critical judgments on issues; </w:t>
            </w:r>
          </w:p>
          <w:p w14:paraId="56FB53A4" w14:textId="77777777" w:rsidR="00BD5BD4" w:rsidRPr="00BD5BD4" w:rsidRDefault="00BD5BD4" w:rsidP="00BD5BD4">
            <w:pPr>
              <w:spacing w:line="259" w:lineRule="auto"/>
              <w:rPr>
                <w:rFonts w:ascii="Arial" w:eastAsia="Calibri" w:hAnsi="Arial" w:cs="Arial"/>
                <w:sz w:val="22"/>
              </w:rPr>
            </w:pPr>
            <w:r w:rsidRPr="00BD5BD4">
              <w:rPr>
                <w:rFonts w:ascii="Arial" w:eastAsia="Calibri" w:hAnsi="Arial" w:cs="Arial"/>
                <w:sz w:val="22"/>
              </w:rPr>
              <w:t xml:space="preserve">be able to develop a high level of self-reflection at a personal and professional level; </w:t>
            </w:r>
          </w:p>
          <w:p w14:paraId="02C49B51" w14:textId="77777777" w:rsidR="00BD5BD4" w:rsidRPr="00BD5BD4" w:rsidRDefault="00BD5BD4" w:rsidP="00BD5BD4">
            <w:pPr>
              <w:spacing w:line="259" w:lineRule="auto"/>
              <w:rPr>
                <w:rFonts w:ascii="Arial" w:eastAsia="Calibri" w:hAnsi="Arial" w:cs="Arial"/>
                <w:spacing w:val="-2"/>
                <w:sz w:val="22"/>
              </w:rPr>
            </w:pPr>
            <w:r w:rsidRPr="00BD5BD4">
              <w:rPr>
                <w:rFonts w:ascii="Arial" w:eastAsia="Calibri" w:hAnsi="Arial" w:cs="Arial"/>
                <w:spacing w:val="-2"/>
                <w:sz w:val="22"/>
              </w:rPr>
              <w:t>be able to understand, critically evaluate and adopt thoughtfully sustainability values;</w:t>
            </w:r>
          </w:p>
          <w:p w14:paraId="17E321D5" w14:textId="1F1594B7" w:rsidR="00BD5BD4" w:rsidRPr="00BD5BD4" w:rsidRDefault="00BD5BD4" w:rsidP="00BD5BD4">
            <w:pPr>
              <w:spacing w:line="259" w:lineRule="auto"/>
              <w:rPr>
                <w:rFonts w:ascii="Arial" w:eastAsia="Calibri" w:hAnsi="Arial" w:cs="Arial"/>
                <w:sz w:val="22"/>
              </w:rPr>
            </w:pPr>
            <w:r w:rsidRPr="00BD5BD4">
              <w:rPr>
                <w:rFonts w:ascii="Arial" w:eastAsia="Calibri" w:hAnsi="Arial" w:cs="Arial"/>
                <w:sz w:val="22"/>
              </w:rPr>
              <w:t>be able to apply theory to practice and vice versa</w:t>
            </w:r>
          </w:p>
        </w:tc>
      </w:tr>
    </w:tbl>
    <w:p w14:paraId="2AA8654D" w14:textId="77777777" w:rsidR="00BD5BD4" w:rsidRPr="00BD5BD4" w:rsidRDefault="00BD5BD4" w:rsidP="00BD5BD4">
      <w:pPr>
        <w:spacing w:before="0" w:after="160" w:line="259" w:lineRule="auto"/>
        <w:jc w:val="left"/>
        <w:rPr>
          <w:rFonts w:eastAsia="Calibri" w:cs="Times New Roman"/>
          <w:sz w:val="22"/>
        </w:rPr>
      </w:pPr>
    </w:p>
    <w:p w14:paraId="1942F80B" w14:textId="77777777" w:rsidR="00BD5BD4" w:rsidRPr="00BD5BD4" w:rsidRDefault="00BD5BD4" w:rsidP="00BD5BD4">
      <w:pPr>
        <w:spacing w:before="0" w:after="160" w:line="259" w:lineRule="auto"/>
        <w:jc w:val="left"/>
        <w:rPr>
          <w:rFonts w:ascii="Arial" w:eastAsia="Calibri" w:hAnsi="Arial" w:cs="Arial"/>
          <w:b/>
          <w:sz w:val="22"/>
        </w:rPr>
      </w:pPr>
      <w:r w:rsidRPr="00BD5BD4">
        <w:rPr>
          <w:rFonts w:ascii="Arial" w:eastAsia="Calibri" w:hAnsi="Arial" w:cs="Arial"/>
          <w:b/>
          <w:sz w:val="22"/>
        </w:rPr>
        <w:t>READING LIST</w:t>
      </w:r>
    </w:p>
    <w:tbl>
      <w:tblPr>
        <w:tblStyle w:val="TableGrid7"/>
        <w:tblW w:w="8931" w:type="dxa"/>
        <w:tblInd w:w="-5" w:type="dxa"/>
        <w:tblLayout w:type="fixed"/>
        <w:tblLook w:val="04A0" w:firstRow="1" w:lastRow="0" w:firstColumn="1" w:lastColumn="0" w:noHBand="0" w:noVBand="1"/>
      </w:tblPr>
      <w:tblGrid>
        <w:gridCol w:w="1701"/>
        <w:gridCol w:w="5529"/>
        <w:gridCol w:w="1701"/>
      </w:tblGrid>
      <w:tr w:rsidR="00BD5BD4" w:rsidRPr="00BD5BD4" w14:paraId="31B6D5CD" w14:textId="77777777" w:rsidTr="00BD5BD4">
        <w:tc>
          <w:tcPr>
            <w:tcW w:w="1701" w:type="dxa"/>
            <w:shd w:val="clear" w:color="auto" w:fill="BFBFBF"/>
          </w:tcPr>
          <w:p w14:paraId="393272E5" w14:textId="77777777" w:rsidR="00BD5BD4" w:rsidRPr="00BD5BD4" w:rsidRDefault="00BD5BD4" w:rsidP="00BD5BD4">
            <w:pPr>
              <w:tabs>
                <w:tab w:val="num" w:pos="720"/>
                <w:tab w:val="left" w:pos="1440"/>
              </w:tabs>
              <w:spacing w:after="160" w:line="259" w:lineRule="auto"/>
              <w:jc w:val="both"/>
              <w:rPr>
                <w:rFonts w:ascii="Arial" w:eastAsia="Calibri" w:hAnsi="Arial" w:cs="Arial"/>
                <w:b/>
                <w:sz w:val="22"/>
              </w:rPr>
            </w:pPr>
            <w:r w:rsidRPr="00BD5BD4">
              <w:rPr>
                <w:rFonts w:ascii="Arial" w:eastAsia="Calibri" w:hAnsi="Arial" w:cs="Arial"/>
                <w:sz w:val="22"/>
              </w:rPr>
              <w:br w:type="page"/>
            </w:r>
            <w:r w:rsidRPr="00BD5BD4">
              <w:rPr>
                <w:rFonts w:ascii="Arial" w:eastAsia="Calibri" w:hAnsi="Arial" w:cs="Arial"/>
                <w:b/>
                <w:sz w:val="22"/>
              </w:rPr>
              <w:t>Module Code</w:t>
            </w:r>
          </w:p>
        </w:tc>
        <w:tc>
          <w:tcPr>
            <w:tcW w:w="7230" w:type="dxa"/>
            <w:gridSpan w:val="2"/>
          </w:tcPr>
          <w:p w14:paraId="5F6E9E2C" w14:textId="77777777" w:rsidR="00BD5BD4" w:rsidRPr="00BD5BD4" w:rsidRDefault="00BD5BD4" w:rsidP="00BD5BD4">
            <w:pPr>
              <w:tabs>
                <w:tab w:val="num" w:pos="720"/>
                <w:tab w:val="left" w:pos="1440"/>
              </w:tabs>
              <w:spacing w:after="160" w:line="259" w:lineRule="auto"/>
              <w:jc w:val="both"/>
              <w:rPr>
                <w:rFonts w:ascii="Arial" w:eastAsia="Calibri" w:hAnsi="Arial" w:cs="Arial"/>
                <w:b/>
                <w:sz w:val="22"/>
              </w:rPr>
            </w:pPr>
            <w:r w:rsidRPr="00BD5BD4">
              <w:rPr>
                <w:rFonts w:ascii="Arial" w:eastAsia="Calibri" w:hAnsi="Arial" w:cs="Arial"/>
                <w:b/>
                <w:sz w:val="22"/>
              </w:rPr>
              <w:t>ECAY5001</w:t>
            </w:r>
          </w:p>
        </w:tc>
      </w:tr>
      <w:tr w:rsidR="00BD5BD4" w:rsidRPr="00BD5BD4" w14:paraId="1538D540" w14:textId="77777777" w:rsidTr="00BD5BD4">
        <w:tc>
          <w:tcPr>
            <w:tcW w:w="1701" w:type="dxa"/>
            <w:shd w:val="clear" w:color="auto" w:fill="BFBFBF"/>
          </w:tcPr>
          <w:p w14:paraId="4E34EED1" w14:textId="77777777" w:rsidR="00BD5BD4" w:rsidRPr="00BD5BD4" w:rsidRDefault="00BD5BD4" w:rsidP="00BD5BD4">
            <w:pPr>
              <w:tabs>
                <w:tab w:val="num" w:pos="720"/>
                <w:tab w:val="left" w:pos="1440"/>
              </w:tabs>
              <w:spacing w:after="160" w:line="259" w:lineRule="auto"/>
              <w:jc w:val="both"/>
              <w:rPr>
                <w:rFonts w:ascii="Arial" w:eastAsia="Calibri" w:hAnsi="Arial" w:cs="Arial"/>
                <w:b/>
                <w:sz w:val="22"/>
              </w:rPr>
            </w:pPr>
            <w:r w:rsidRPr="00BD5BD4">
              <w:rPr>
                <w:rFonts w:ascii="Arial" w:eastAsia="Calibri" w:hAnsi="Arial" w:cs="Arial"/>
                <w:b/>
                <w:sz w:val="22"/>
              </w:rPr>
              <w:t>Module Title</w:t>
            </w:r>
          </w:p>
        </w:tc>
        <w:tc>
          <w:tcPr>
            <w:tcW w:w="7230" w:type="dxa"/>
            <w:gridSpan w:val="2"/>
          </w:tcPr>
          <w:p w14:paraId="5FBA9D7E" w14:textId="77777777" w:rsidR="00BD5BD4" w:rsidRPr="00BD5BD4" w:rsidRDefault="00BD5BD4" w:rsidP="00BD5BD4">
            <w:pPr>
              <w:tabs>
                <w:tab w:val="num" w:pos="720"/>
                <w:tab w:val="left" w:pos="1440"/>
              </w:tabs>
              <w:spacing w:after="160" w:line="259" w:lineRule="auto"/>
              <w:jc w:val="both"/>
              <w:rPr>
                <w:rFonts w:ascii="Arial" w:eastAsia="Calibri" w:hAnsi="Arial" w:cs="Arial"/>
                <w:b/>
                <w:sz w:val="22"/>
              </w:rPr>
            </w:pPr>
            <w:r w:rsidRPr="00BD5BD4">
              <w:rPr>
                <w:rFonts w:ascii="Arial" w:eastAsia="Calibri" w:hAnsi="Arial" w:cs="Arial"/>
                <w:b/>
                <w:sz w:val="22"/>
              </w:rPr>
              <w:t>Advocacy in Partnership: Multi-Agency Working</w:t>
            </w:r>
          </w:p>
        </w:tc>
      </w:tr>
      <w:tr w:rsidR="00BD5BD4" w:rsidRPr="00BD5BD4" w14:paraId="2462C1CB" w14:textId="77777777" w:rsidTr="00BD5BD4">
        <w:tc>
          <w:tcPr>
            <w:tcW w:w="1701" w:type="dxa"/>
            <w:shd w:val="clear" w:color="auto" w:fill="BFBFBF"/>
          </w:tcPr>
          <w:p w14:paraId="4059AFFF" w14:textId="77777777" w:rsidR="00BD5BD4" w:rsidRPr="00BD5BD4" w:rsidRDefault="00BD5BD4" w:rsidP="00BD5BD4">
            <w:pPr>
              <w:tabs>
                <w:tab w:val="num" w:pos="720"/>
                <w:tab w:val="left" w:pos="1440"/>
              </w:tabs>
              <w:spacing w:after="160" w:line="259" w:lineRule="auto"/>
              <w:jc w:val="both"/>
              <w:rPr>
                <w:rFonts w:ascii="Arial" w:eastAsia="Calibri" w:hAnsi="Arial" w:cs="Arial"/>
                <w:b/>
                <w:sz w:val="22"/>
              </w:rPr>
            </w:pPr>
            <w:r w:rsidRPr="00BD5BD4">
              <w:rPr>
                <w:rFonts w:ascii="Arial" w:eastAsia="Calibri" w:hAnsi="Arial" w:cs="Arial"/>
                <w:b/>
                <w:sz w:val="22"/>
              </w:rPr>
              <w:t>Classification</w:t>
            </w:r>
          </w:p>
        </w:tc>
        <w:tc>
          <w:tcPr>
            <w:tcW w:w="5529" w:type="dxa"/>
            <w:shd w:val="clear" w:color="auto" w:fill="BFBFBF"/>
          </w:tcPr>
          <w:p w14:paraId="4BC1A8DF" w14:textId="77777777" w:rsidR="00BD5BD4" w:rsidRPr="00BD5BD4" w:rsidRDefault="00BD5BD4" w:rsidP="00BD5BD4">
            <w:pPr>
              <w:tabs>
                <w:tab w:val="num" w:pos="720"/>
                <w:tab w:val="left" w:pos="1440"/>
              </w:tabs>
              <w:spacing w:after="160" w:line="259" w:lineRule="auto"/>
              <w:jc w:val="both"/>
              <w:rPr>
                <w:rFonts w:ascii="Arial" w:eastAsia="Calibri" w:hAnsi="Arial" w:cs="Arial"/>
                <w:b/>
                <w:sz w:val="22"/>
              </w:rPr>
            </w:pPr>
            <w:r w:rsidRPr="00BD5BD4">
              <w:rPr>
                <w:rFonts w:ascii="Arial" w:eastAsia="Calibri" w:hAnsi="Arial" w:cs="Arial"/>
                <w:b/>
                <w:sz w:val="22"/>
              </w:rPr>
              <w:t>Reading List entry</w:t>
            </w:r>
          </w:p>
        </w:tc>
        <w:tc>
          <w:tcPr>
            <w:tcW w:w="1701" w:type="dxa"/>
            <w:shd w:val="clear" w:color="auto" w:fill="BFBFBF"/>
          </w:tcPr>
          <w:p w14:paraId="5F7847AE" w14:textId="77777777" w:rsidR="00BD5BD4" w:rsidRPr="00BD5BD4" w:rsidRDefault="00BD5BD4" w:rsidP="00BD5BD4">
            <w:pPr>
              <w:tabs>
                <w:tab w:val="num" w:pos="720"/>
                <w:tab w:val="left" w:pos="1440"/>
              </w:tabs>
              <w:spacing w:after="160" w:line="259" w:lineRule="auto"/>
              <w:jc w:val="both"/>
              <w:rPr>
                <w:rFonts w:ascii="Arial" w:eastAsia="Calibri" w:hAnsi="Arial" w:cs="Arial"/>
                <w:b/>
                <w:sz w:val="22"/>
              </w:rPr>
            </w:pPr>
            <w:r w:rsidRPr="00BD5BD4">
              <w:rPr>
                <w:rFonts w:ascii="Arial" w:eastAsia="Calibri" w:hAnsi="Arial" w:cs="Arial"/>
                <w:b/>
                <w:sz w:val="22"/>
              </w:rPr>
              <w:t>Electronic</w:t>
            </w:r>
          </w:p>
        </w:tc>
      </w:tr>
      <w:tr w:rsidR="00BD5BD4" w:rsidRPr="00BD5BD4" w14:paraId="2ACA0A27" w14:textId="77777777" w:rsidTr="00BD5BD4">
        <w:tc>
          <w:tcPr>
            <w:tcW w:w="1701" w:type="dxa"/>
          </w:tcPr>
          <w:p w14:paraId="7BB14B94" w14:textId="77777777" w:rsidR="00BD5BD4" w:rsidRPr="00BD5BD4" w:rsidRDefault="00BD5BD4" w:rsidP="00BD5BD4">
            <w:pPr>
              <w:tabs>
                <w:tab w:val="num" w:pos="720"/>
                <w:tab w:val="left" w:pos="1440"/>
              </w:tabs>
              <w:spacing w:after="160" w:line="259" w:lineRule="auto"/>
              <w:jc w:val="both"/>
              <w:rPr>
                <w:rFonts w:ascii="Arial" w:eastAsia="Calibri" w:hAnsi="Arial" w:cs="Arial"/>
                <w:sz w:val="22"/>
              </w:rPr>
            </w:pPr>
            <w:r w:rsidRPr="00BD5BD4">
              <w:rPr>
                <w:rFonts w:ascii="Arial" w:eastAsia="Calibri" w:hAnsi="Arial" w:cs="Arial"/>
                <w:sz w:val="22"/>
              </w:rPr>
              <w:t>Essential</w:t>
            </w:r>
          </w:p>
        </w:tc>
        <w:tc>
          <w:tcPr>
            <w:tcW w:w="5529" w:type="dxa"/>
          </w:tcPr>
          <w:p w14:paraId="5BAD6DDE" w14:textId="77777777" w:rsidR="00BD5BD4" w:rsidRPr="00BD5BD4" w:rsidRDefault="00BD5BD4" w:rsidP="00BD5BD4">
            <w:pPr>
              <w:tabs>
                <w:tab w:val="num" w:pos="720"/>
                <w:tab w:val="left" w:pos="1440"/>
              </w:tabs>
              <w:spacing w:after="160" w:line="259" w:lineRule="auto"/>
              <w:rPr>
                <w:rFonts w:ascii="Arial" w:eastAsia="Calibri" w:hAnsi="Arial" w:cs="Arial"/>
                <w:sz w:val="22"/>
              </w:rPr>
            </w:pPr>
            <w:r w:rsidRPr="00BD5BD4">
              <w:rPr>
                <w:rFonts w:ascii="Arial" w:eastAsia="Calibri" w:hAnsi="Arial" w:cs="Arial"/>
                <w:sz w:val="22"/>
              </w:rPr>
              <w:t>Baggott, R. (2013) Partnerships for Public Health and Well-being: Policy and Practice (Interagency Working in Health and Social Care. London: Palgrave</w:t>
            </w:r>
          </w:p>
        </w:tc>
        <w:tc>
          <w:tcPr>
            <w:tcW w:w="1701" w:type="dxa"/>
          </w:tcPr>
          <w:sdt>
            <w:sdtPr>
              <w:rPr>
                <w:rFonts w:ascii="Arial" w:eastAsia="Calibri" w:hAnsi="Arial" w:cs="Arial"/>
                <w:sz w:val="22"/>
              </w:rPr>
              <w:id w:val="695745119"/>
              <w14:checkbox>
                <w14:checked w14:val="0"/>
                <w14:checkedState w14:val="2612" w14:font="MS Gothic"/>
                <w14:uncheckedState w14:val="2610" w14:font="MS Gothic"/>
              </w14:checkbox>
            </w:sdtPr>
            <w:sdtEndPr/>
            <w:sdtContent>
              <w:p w14:paraId="275CB64A" w14:textId="77777777" w:rsidR="00BD5BD4" w:rsidRPr="00BD5BD4" w:rsidRDefault="00BD5BD4" w:rsidP="00BD5BD4">
                <w:pPr>
                  <w:autoSpaceDE w:val="0"/>
                  <w:autoSpaceDN w:val="0"/>
                  <w:adjustRightInd w:val="0"/>
                  <w:spacing w:after="160" w:line="259" w:lineRule="auto"/>
                  <w:rPr>
                    <w:rFonts w:ascii="Arial" w:eastAsia="Calibri" w:hAnsi="Arial" w:cs="Arial"/>
                    <w:sz w:val="22"/>
                  </w:rPr>
                </w:pPr>
                <w:r w:rsidRPr="00BD5BD4">
                  <w:rPr>
                    <w:rFonts w:ascii="Segoe UI Symbol" w:eastAsia="Calibri" w:hAnsi="Segoe UI Symbol" w:cs="Segoe UI Symbol"/>
                    <w:sz w:val="22"/>
                  </w:rPr>
                  <w:t>☐</w:t>
                </w:r>
              </w:p>
            </w:sdtContent>
          </w:sdt>
        </w:tc>
      </w:tr>
      <w:tr w:rsidR="00BD5BD4" w:rsidRPr="00BD5BD4" w14:paraId="5283714C" w14:textId="77777777" w:rsidTr="00BD5BD4">
        <w:tc>
          <w:tcPr>
            <w:tcW w:w="1701" w:type="dxa"/>
          </w:tcPr>
          <w:p w14:paraId="23F448C5" w14:textId="77777777" w:rsidR="00BD5BD4" w:rsidRPr="00BD5BD4" w:rsidRDefault="00BD5BD4" w:rsidP="00BD5BD4">
            <w:pPr>
              <w:tabs>
                <w:tab w:val="num" w:pos="720"/>
                <w:tab w:val="left" w:pos="1440"/>
              </w:tabs>
              <w:spacing w:after="160" w:line="259" w:lineRule="auto"/>
              <w:jc w:val="both"/>
              <w:rPr>
                <w:rFonts w:ascii="Arial" w:eastAsia="Calibri" w:hAnsi="Arial" w:cs="Arial"/>
                <w:sz w:val="22"/>
              </w:rPr>
            </w:pPr>
            <w:r w:rsidRPr="00BD5BD4">
              <w:rPr>
                <w:rFonts w:ascii="Arial" w:eastAsia="Calibri" w:hAnsi="Arial" w:cs="Arial"/>
                <w:sz w:val="22"/>
              </w:rPr>
              <w:t>Essential</w:t>
            </w:r>
          </w:p>
        </w:tc>
        <w:tc>
          <w:tcPr>
            <w:tcW w:w="5529" w:type="dxa"/>
          </w:tcPr>
          <w:p w14:paraId="6D9875CB" w14:textId="77777777" w:rsidR="00BD5BD4" w:rsidRPr="00BD5BD4" w:rsidRDefault="00BD5BD4" w:rsidP="00BD5BD4">
            <w:pPr>
              <w:tabs>
                <w:tab w:val="num" w:pos="720"/>
                <w:tab w:val="left" w:pos="1440"/>
              </w:tabs>
              <w:spacing w:after="160" w:line="259" w:lineRule="auto"/>
              <w:rPr>
                <w:rFonts w:ascii="Arial" w:eastAsia="Calibri" w:hAnsi="Arial" w:cs="Arial"/>
                <w:sz w:val="22"/>
              </w:rPr>
            </w:pPr>
            <w:r w:rsidRPr="00BD5BD4">
              <w:rPr>
                <w:rFonts w:ascii="Arial" w:eastAsia="Calibri" w:hAnsi="Arial" w:cs="Arial"/>
                <w:sz w:val="22"/>
              </w:rPr>
              <w:t>Beck, Pursell (2013) International Community Organising - taking power, making change. Bristol: Policy Press</w:t>
            </w:r>
          </w:p>
        </w:tc>
        <w:tc>
          <w:tcPr>
            <w:tcW w:w="1701" w:type="dxa"/>
          </w:tcPr>
          <w:sdt>
            <w:sdtPr>
              <w:rPr>
                <w:rFonts w:ascii="Arial" w:eastAsia="Calibri" w:hAnsi="Arial" w:cs="Arial"/>
                <w:sz w:val="22"/>
              </w:rPr>
              <w:id w:val="-1920794671"/>
              <w14:checkbox>
                <w14:checked w14:val="1"/>
                <w14:checkedState w14:val="2612" w14:font="MS Gothic"/>
                <w14:uncheckedState w14:val="2610" w14:font="MS Gothic"/>
              </w14:checkbox>
            </w:sdtPr>
            <w:sdtEndPr/>
            <w:sdtContent>
              <w:p w14:paraId="0CEBF0D9" w14:textId="77777777" w:rsidR="00BD5BD4" w:rsidRPr="00BD5BD4" w:rsidRDefault="00BD5BD4" w:rsidP="00BD5BD4">
                <w:pPr>
                  <w:autoSpaceDE w:val="0"/>
                  <w:autoSpaceDN w:val="0"/>
                  <w:adjustRightInd w:val="0"/>
                  <w:spacing w:after="160" w:line="259" w:lineRule="auto"/>
                  <w:rPr>
                    <w:rFonts w:ascii="Arial" w:eastAsia="Calibri" w:hAnsi="Arial" w:cs="Arial"/>
                    <w:sz w:val="22"/>
                  </w:rPr>
                </w:pPr>
                <w:r w:rsidRPr="00BD5BD4">
                  <w:rPr>
                    <w:rFonts w:ascii="Segoe UI Symbol" w:eastAsia="Calibri" w:hAnsi="Segoe UI Symbol" w:cs="Segoe UI Symbol"/>
                    <w:sz w:val="22"/>
                  </w:rPr>
                  <w:t>☒</w:t>
                </w:r>
              </w:p>
            </w:sdtContent>
          </w:sdt>
        </w:tc>
      </w:tr>
      <w:tr w:rsidR="00BD5BD4" w:rsidRPr="00BD5BD4" w14:paraId="1159347A" w14:textId="77777777" w:rsidTr="00BD5BD4">
        <w:tc>
          <w:tcPr>
            <w:tcW w:w="1701" w:type="dxa"/>
          </w:tcPr>
          <w:p w14:paraId="179E60DB" w14:textId="77777777" w:rsidR="00BD5BD4" w:rsidRPr="00BD5BD4" w:rsidRDefault="00BD5BD4" w:rsidP="00BD5BD4">
            <w:pPr>
              <w:tabs>
                <w:tab w:val="num" w:pos="720"/>
                <w:tab w:val="left" w:pos="1440"/>
              </w:tabs>
              <w:spacing w:after="160" w:line="259" w:lineRule="auto"/>
              <w:jc w:val="both"/>
              <w:rPr>
                <w:rFonts w:ascii="Arial" w:eastAsia="Calibri" w:hAnsi="Arial" w:cs="Arial"/>
                <w:sz w:val="22"/>
              </w:rPr>
            </w:pPr>
            <w:r w:rsidRPr="00BD5BD4">
              <w:rPr>
                <w:rFonts w:ascii="Arial" w:eastAsia="Calibri" w:hAnsi="Arial" w:cs="Arial"/>
                <w:sz w:val="22"/>
              </w:rPr>
              <w:t>Essential</w:t>
            </w:r>
          </w:p>
        </w:tc>
        <w:tc>
          <w:tcPr>
            <w:tcW w:w="5529" w:type="dxa"/>
          </w:tcPr>
          <w:p w14:paraId="31F668C8" w14:textId="77777777" w:rsidR="00BD5BD4" w:rsidRPr="00BD5BD4" w:rsidRDefault="00BD5BD4" w:rsidP="00BD5BD4">
            <w:pPr>
              <w:tabs>
                <w:tab w:val="num" w:pos="720"/>
                <w:tab w:val="left" w:pos="1440"/>
              </w:tabs>
              <w:spacing w:after="160" w:line="259" w:lineRule="auto"/>
              <w:rPr>
                <w:rFonts w:ascii="Arial" w:eastAsia="Calibri" w:hAnsi="Arial" w:cs="Arial"/>
                <w:sz w:val="22"/>
              </w:rPr>
            </w:pPr>
            <w:proofErr w:type="spellStart"/>
            <w:r w:rsidRPr="00BD5BD4">
              <w:rPr>
                <w:rFonts w:ascii="Arial" w:eastAsia="Calibri" w:hAnsi="Arial" w:cs="Arial"/>
                <w:sz w:val="22"/>
              </w:rPr>
              <w:t>Donnison</w:t>
            </w:r>
            <w:proofErr w:type="spellEnd"/>
            <w:r w:rsidRPr="00BD5BD4">
              <w:rPr>
                <w:rFonts w:ascii="Arial" w:eastAsia="Calibri" w:hAnsi="Arial" w:cs="Arial"/>
                <w:sz w:val="22"/>
              </w:rPr>
              <w:t>, D. (2009) Speaking to Power, advocacy for Health and Social Care. Bristol: Policy Press</w:t>
            </w:r>
          </w:p>
        </w:tc>
        <w:tc>
          <w:tcPr>
            <w:tcW w:w="1701" w:type="dxa"/>
          </w:tcPr>
          <w:sdt>
            <w:sdtPr>
              <w:rPr>
                <w:rFonts w:ascii="Arial" w:eastAsia="Calibri" w:hAnsi="Arial" w:cs="Arial"/>
                <w:sz w:val="22"/>
              </w:rPr>
              <w:id w:val="2141756524"/>
              <w14:checkbox>
                <w14:checked w14:val="0"/>
                <w14:checkedState w14:val="2612" w14:font="MS Gothic"/>
                <w14:uncheckedState w14:val="2610" w14:font="MS Gothic"/>
              </w14:checkbox>
            </w:sdtPr>
            <w:sdtEndPr/>
            <w:sdtContent>
              <w:p w14:paraId="551E9579" w14:textId="77777777" w:rsidR="00BD5BD4" w:rsidRPr="00BD5BD4" w:rsidRDefault="00BD5BD4" w:rsidP="00BD5BD4">
                <w:pPr>
                  <w:autoSpaceDE w:val="0"/>
                  <w:autoSpaceDN w:val="0"/>
                  <w:adjustRightInd w:val="0"/>
                  <w:spacing w:after="160" w:line="259" w:lineRule="auto"/>
                  <w:rPr>
                    <w:rFonts w:ascii="Arial" w:eastAsia="Calibri" w:hAnsi="Arial" w:cs="Arial"/>
                    <w:sz w:val="22"/>
                  </w:rPr>
                </w:pPr>
                <w:r w:rsidRPr="00BD5BD4">
                  <w:rPr>
                    <w:rFonts w:ascii="Segoe UI Symbol" w:eastAsia="Calibri" w:hAnsi="Segoe UI Symbol" w:cs="Segoe UI Symbol"/>
                    <w:sz w:val="22"/>
                  </w:rPr>
                  <w:t>☐</w:t>
                </w:r>
              </w:p>
            </w:sdtContent>
          </w:sdt>
        </w:tc>
      </w:tr>
      <w:tr w:rsidR="00BD5BD4" w:rsidRPr="00BD5BD4" w14:paraId="3885C920" w14:textId="77777777" w:rsidTr="00BD5BD4">
        <w:tc>
          <w:tcPr>
            <w:tcW w:w="1701" w:type="dxa"/>
          </w:tcPr>
          <w:p w14:paraId="263EE6EB" w14:textId="77777777" w:rsidR="00BD5BD4" w:rsidRPr="00BD5BD4" w:rsidRDefault="00BD5BD4" w:rsidP="00BD5BD4">
            <w:pPr>
              <w:tabs>
                <w:tab w:val="num" w:pos="720"/>
                <w:tab w:val="left" w:pos="1440"/>
              </w:tabs>
              <w:spacing w:after="160" w:line="259" w:lineRule="auto"/>
              <w:jc w:val="both"/>
              <w:rPr>
                <w:rFonts w:ascii="Arial" w:eastAsia="Calibri" w:hAnsi="Arial" w:cs="Arial"/>
                <w:sz w:val="22"/>
              </w:rPr>
            </w:pPr>
            <w:r w:rsidRPr="00BD5BD4">
              <w:rPr>
                <w:rFonts w:ascii="Arial" w:eastAsia="Calibri" w:hAnsi="Arial" w:cs="Arial"/>
                <w:sz w:val="22"/>
              </w:rPr>
              <w:t>Essential</w:t>
            </w:r>
          </w:p>
        </w:tc>
        <w:tc>
          <w:tcPr>
            <w:tcW w:w="5529" w:type="dxa"/>
          </w:tcPr>
          <w:p w14:paraId="562D7A7F" w14:textId="77777777" w:rsidR="00BD5BD4" w:rsidRPr="00BD5BD4" w:rsidRDefault="00BD5BD4" w:rsidP="00BD5BD4">
            <w:pPr>
              <w:tabs>
                <w:tab w:val="num" w:pos="720"/>
                <w:tab w:val="left" w:pos="1440"/>
              </w:tabs>
              <w:spacing w:after="160" w:line="259" w:lineRule="auto"/>
              <w:rPr>
                <w:rFonts w:ascii="Arial" w:eastAsia="Calibri" w:hAnsi="Arial" w:cs="Arial"/>
                <w:sz w:val="22"/>
              </w:rPr>
            </w:pPr>
            <w:r w:rsidRPr="00BD5BD4">
              <w:rPr>
                <w:rFonts w:ascii="Arial" w:eastAsia="Calibri" w:hAnsi="Arial" w:cs="Arial"/>
                <w:sz w:val="22"/>
              </w:rPr>
              <w:t>Green, D. (2016). The Power of Advocacy. In How Change Happens (p. How Change Happens, Chapter 14). Oxford University Press. Available at</w:t>
            </w:r>
          </w:p>
          <w:p w14:paraId="29C12BA9" w14:textId="77777777" w:rsidR="00BD5BD4" w:rsidRPr="00BD5BD4" w:rsidRDefault="00EA6FB3" w:rsidP="00BD5BD4">
            <w:pPr>
              <w:tabs>
                <w:tab w:val="num" w:pos="720"/>
                <w:tab w:val="left" w:pos="1440"/>
              </w:tabs>
              <w:spacing w:after="160" w:line="259" w:lineRule="auto"/>
              <w:rPr>
                <w:rFonts w:ascii="Arial" w:eastAsia="Calibri" w:hAnsi="Arial" w:cs="Arial"/>
                <w:sz w:val="22"/>
              </w:rPr>
            </w:pPr>
            <w:hyperlink r:id="rId8" w:history="1">
              <w:r w:rsidR="00BD5BD4" w:rsidRPr="00BD5BD4">
                <w:rPr>
                  <w:rFonts w:ascii="Arial" w:eastAsia="Calibri" w:hAnsi="Arial" w:cs="Arial"/>
                  <w:sz w:val="22"/>
                  <w:u w:val="single"/>
                </w:rPr>
                <w:t>http://whel-primo.hosted.exlibrisgroup.com/44WHELF_UWTSD_VU1:CSCOP_EVERYTHING:TN_oxford_scholarshiposo/9780198785392.003.0014</w:t>
              </w:r>
            </w:hyperlink>
            <w:r w:rsidR="00BD5BD4" w:rsidRPr="00BD5BD4">
              <w:rPr>
                <w:rFonts w:ascii="Arial" w:eastAsia="Calibri" w:hAnsi="Arial" w:cs="Arial"/>
                <w:sz w:val="22"/>
              </w:rPr>
              <w:t xml:space="preserve">  </w:t>
            </w:r>
          </w:p>
          <w:p w14:paraId="72B4BDD8" w14:textId="77777777" w:rsidR="00BD5BD4" w:rsidRPr="00BD5BD4" w:rsidRDefault="00BD5BD4" w:rsidP="00BD5BD4">
            <w:pPr>
              <w:tabs>
                <w:tab w:val="num" w:pos="720"/>
                <w:tab w:val="left" w:pos="1440"/>
              </w:tabs>
              <w:spacing w:after="160" w:line="259" w:lineRule="auto"/>
              <w:rPr>
                <w:rFonts w:ascii="Arial" w:eastAsia="Calibri" w:hAnsi="Arial" w:cs="Arial"/>
                <w:sz w:val="22"/>
              </w:rPr>
            </w:pPr>
            <w:r w:rsidRPr="00BD5BD4">
              <w:rPr>
                <w:rFonts w:ascii="Arial" w:eastAsia="Calibri" w:hAnsi="Arial" w:cs="Arial"/>
                <w:sz w:val="22"/>
              </w:rPr>
              <w:t>Accessed on 04.01.17</w:t>
            </w:r>
          </w:p>
        </w:tc>
        <w:tc>
          <w:tcPr>
            <w:tcW w:w="1701" w:type="dxa"/>
          </w:tcPr>
          <w:sdt>
            <w:sdtPr>
              <w:rPr>
                <w:rFonts w:ascii="Arial" w:eastAsia="Calibri" w:hAnsi="Arial" w:cs="Arial"/>
                <w:sz w:val="22"/>
              </w:rPr>
              <w:id w:val="1795020704"/>
              <w14:checkbox>
                <w14:checked w14:val="1"/>
                <w14:checkedState w14:val="2612" w14:font="MS Gothic"/>
                <w14:uncheckedState w14:val="2610" w14:font="MS Gothic"/>
              </w14:checkbox>
            </w:sdtPr>
            <w:sdtEndPr/>
            <w:sdtContent>
              <w:p w14:paraId="1AE4044D" w14:textId="77777777" w:rsidR="00BD5BD4" w:rsidRPr="00BD5BD4" w:rsidRDefault="00BD5BD4" w:rsidP="00BD5BD4">
                <w:pPr>
                  <w:autoSpaceDE w:val="0"/>
                  <w:autoSpaceDN w:val="0"/>
                  <w:adjustRightInd w:val="0"/>
                  <w:spacing w:after="160" w:line="259" w:lineRule="auto"/>
                  <w:rPr>
                    <w:rFonts w:ascii="Arial" w:eastAsia="Calibri" w:hAnsi="Arial" w:cs="Arial"/>
                    <w:sz w:val="22"/>
                  </w:rPr>
                </w:pPr>
                <w:r w:rsidRPr="00BD5BD4">
                  <w:rPr>
                    <w:rFonts w:ascii="Segoe UI Symbol" w:eastAsia="Calibri" w:hAnsi="Segoe UI Symbol" w:cs="Segoe UI Symbol"/>
                    <w:sz w:val="22"/>
                  </w:rPr>
                  <w:t>☒</w:t>
                </w:r>
              </w:p>
            </w:sdtContent>
          </w:sdt>
        </w:tc>
      </w:tr>
      <w:tr w:rsidR="00BD5BD4" w:rsidRPr="00BD5BD4" w14:paraId="6E4C2B0E" w14:textId="77777777" w:rsidTr="00BD5BD4">
        <w:tc>
          <w:tcPr>
            <w:tcW w:w="1701" w:type="dxa"/>
          </w:tcPr>
          <w:p w14:paraId="7F81B194" w14:textId="77777777" w:rsidR="00BD5BD4" w:rsidRPr="00BD5BD4" w:rsidRDefault="00BD5BD4" w:rsidP="00BD5BD4">
            <w:pPr>
              <w:tabs>
                <w:tab w:val="num" w:pos="720"/>
                <w:tab w:val="left" w:pos="1440"/>
              </w:tabs>
              <w:spacing w:after="160" w:line="259" w:lineRule="auto"/>
              <w:jc w:val="both"/>
              <w:rPr>
                <w:rFonts w:ascii="Arial" w:eastAsia="Calibri" w:hAnsi="Arial" w:cs="Arial"/>
                <w:sz w:val="22"/>
              </w:rPr>
            </w:pPr>
            <w:r w:rsidRPr="00BD5BD4">
              <w:rPr>
                <w:rFonts w:ascii="Arial" w:eastAsia="Calibri" w:hAnsi="Arial" w:cs="Arial"/>
                <w:sz w:val="22"/>
              </w:rPr>
              <w:t>Essential</w:t>
            </w:r>
          </w:p>
        </w:tc>
        <w:tc>
          <w:tcPr>
            <w:tcW w:w="5529" w:type="dxa"/>
          </w:tcPr>
          <w:p w14:paraId="2D867C9E" w14:textId="77777777" w:rsidR="00BD5BD4" w:rsidRPr="00BD5BD4" w:rsidRDefault="00BD5BD4" w:rsidP="00BD5BD4">
            <w:pPr>
              <w:tabs>
                <w:tab w:val="num" w:pos="720"/>
                <w:tab w:val="left" w:pos="1440"/>
              </w:tabs>
              <w:spacing w:after="160" w:line="259" w:lineRule="auto"/>
              <w:rPr>
                <w:rFonts w:ascii="Arial" w:eastAsia="Calibri" w:hAnsi="Arial" w:cs="Arial"/>
                <w:sz w:val="22"/>
              </w:rPr>
            </w:pPr>
            <w:r w:rsidRPr="00BD5BD4">
              <w:rPr>
                <w:rFonts w:ascii="Arial" w:eastAsia="Calibri" w:hAnsi="Arial" w:cs="Arial"/>
                <w:sz w:val="22"/>
              </w:rPr>
              <w:t>Martin, J. and Gosling (2012). Making Partnerships with Service Users and Advocacy Groups Work: How to Grow Genuine and Respectful Relationships in Health and Social Care. London: Jessica Kingsley</w:t>
            </w:r>
          </w:p>
        </w:tc>
        <w:tc>
          <w:tcPr>
            <w:tcW w:w="1701" w:type="dxa"/>
          </w:tcPr>
          <w:sdt>
            <w:sdtPr>
              <w:rPr>
                <w:rFonts w:ascii="Arial" w:eastAsia="Calibri" w:hAnsi="Arial" w:cs="Arial"/>
                <w:sz w:val="22"/>
              </w:rPr>
              <w:id w:val="1040553532"/>
              <w14:checkbox>
                <w14:checked w14:val="0"/>
                <w14:checkedState w14:val="2612" w14:font="MS Gothic"/>
                <w14:uncheckedState w14:val="2610" w14:font="MS Gothic"/>
              </w14:checkbox>
            </w:sdtPr>
            <w:sdtEndPr/>
            <w:sdtContent>
              <w:p w14:paraId="1B678AFF" w14:textId="77777777" w:rsidR="00BD5BD4" w:rsidRPr="00BD5BD4" w:rsidRDefault="00BD5BD4" w:rsidP="00BD5BD4">
                <w:pPr>
                  <w:autoSpaceDE w:val="0"/>
                  <w:autoSpaceDN w:val="0"/>
                  <w:adjustRightInd w:val="0"/>
                  <w:spacing w:after="160" w:line="259" w:lineRule="auto"/>
                  <w:rPr>
                    <w:rFonts w:ascii="Arial" w:eastAsia="Calibri" w:hAnsi="Arial" w:cs="Arial"/>
                    <w:sz w:val="22"/>
                  </w:rPr>
                </w:pPr>
                <w:r w:rsidRPr="00BD5BD4">
                  <w:rPr>
                    <w:rFonts w:ascii="Segoe UI Symbol" w:eastAsia="Calibri" w:hAnsi="Segoe UI Symbol" w:cs="Segoe UI Symbol"/>
                    <w:sz w:val="22"/>
                  </w:rPr>
                  <w:t>☐</w:t>
                </w:r>
              </w:p>
            </w:sdtContent>
          </w:sdt>
        </w:tc>
      </w:tr>
      <w:tr w:rsidR="00BD5BD4" w:rsidRPr="00BD5BD4" w14:paraId="2F2E9A88" w14:textId="77777777" w:rsidTr="00BD5BD4">
        <w:tc>
          <w:tcPr>
            <w:tcW w:w="1701" w:type="dxa"/>
          </w:tcPr>
          <w:p w14:paraId="7B1CB0CB" w14:textId="77777777" w:rsidR="00BD5BD4" w:rsidRPr="00BD5BD4" w:rsidRDefault="00BD5BD4" w:rsidP="00BD5BD4">
            <w:pPr>
              <w:tabs>
                <w:tab w:val="num" w:pos="720"/>
                <w:tab w:val="left" w:pos="1440"/>
              </w:tabs>
              <w:spacing w:after="160" w:line="259" w:lineRule="auto"/>
              <w:jc w:val="both"/>
              <w:rPr>
                <w:rFonts w:ascii="Arial" w:eastAsia="Calibri" w:hAnsi="Arial" w:cs="Arial"/>
                <w:sz w:val="22"/>
              </w:rPr>
            </w:pPr>
            <w:r w:rsidRPr="00BD5BD4">
              <w:rPr>
                <w:rFonts w:ascii="Arial" w:eastAsia="Calibri" w:hAnsi="Arial" w:cs="Arial"/>
                <w:sz w:val="22"/>
              </w:rPr>
              <w:t>Further</w:t>
            </w:r>
          </w:p>
        </w:tc>
        <w:tc>
          <w:tcPr>
            <w:tcW w:w="5529" w:type="dxa"/>
          </w:tcPr>
          <w:p w14:paraId="16B74D91" w14:textId="77777777" w:rsidR="00BD5BD4" w:rsidRPr="00BD5BD4" w:rsidRDefault="00BD5BD4" w:rsidP="00BD5BD4">
            <w:pPr>
              <w:tabs>
                <w:tab w:val="num" w:pos="720"/>
                <w:tab w:val="left" w:pos="1440"/>
              </w:tabs>
              <w:spacing w:after="160" w:line="259" w:lineRule="auto"/>
              <w:rPr>
                <w:rFonts w:ascii="Arial" w:eastAsia="Calibri" w:hAnsi="Arial" w:cs="Arial"/>
                <w:sz w:val="22"/>
              </w:rPr>
            </w:pPr>
            <w:r w:rsidRPr="00BD5BD4">
              <w:rPr>
                <w:rFonts w:ascii="Arial" w:eastAsia="Calibri" w:hAnsi="Arial" w:cs="Arial"/>
                <w:sz w:val="22"/>
              </w:rPr>
              <w:t>De Waal, A. (2015). Advocacy in Conflict: Critical Perspectives on Transnational Activism, ZED books</w:t>
            </w:r>
          </w:p>
        </w:tc>
        <w:tc>
          <w:tcPr>
            <w:tcW w:w="1701" w:type="dxa"/>
          </w:tcPr>
          <w:sdt>
            <w:sdtPr>
              <w:rPr>
                <w:rFonts w:ascii="Arial" w:eastAsia="Calibri" w:hAnsi="Arial" w:cs="Arial"/>
                <w:sz w:val="22"/>
              </w:rPr>
              <w:id w:val="-835389458"/>
              <w14:checkbox>
                <w14:checked w14:val="0"/>
                <w14:checkedState w14:val="2612" w14:font="MS Gothic"/>
                <w14:uncheckedState w14:val="2610" w14:font="MS Gothic"/>
              </w14:checkbox>
            </w:sdtPr>
            <w:sdtEndPr/>
            <w:sdtContent>
              <w:p w14:paraId="112763DC" w14:textId="77777777" w:rsidR="00BD5BD4" w:rsidRPr="00BD5BD4" w:rsidRDefault="00BD5BD4" w:rsidP="00BD5BD4">
                <w:pPr>
                  <w:autoSpaceDE w:val="0"/>
                  <w:autoSpaceDN w:val="0"/>
                  <w:adjustRightInd w:val="0"/>
                  <w:spacing w:after="160" w:line="259" w:lineRule="auto"/>
                  <w:rPr>
                    <w:rFonts w:ascii="Arial" w:eastAsia="Calibri" w:hAnsi="Arial" w:cs="Arial"/>
                    <w:sz w:val="22"/>
                  </w:rPr>
                </w:pPr>
                <w:r w:rsidRPr="00BD5BD4">
                  <w:rPr>
                    <w:rFonts w:ascii="Segoe UI Symbol" w:eastAsia="Calibri" w:hAnsi="Segoe UI Symbol" w:cs="Segoe UI Symbol"/>
                    <w:sz w:val="22"/>
                  </w:rPr>
                  <w:t>☐</w:t>
                </w:r>
              </w:p>
            </w:sdtContent>
          </w:sdt>
        </w:tc>
      </w:tr>
      <w:tr w:rsidR="00BD5BD4" w:rsidRPr="00BD5BD4" w14:paraId="4085983A" w14:textId="77777777" w:rsidTr="00BD5BD4">
        <w:tc>
          <w:tcPr>
            <w:tcW w:w="1701" w:type="dxa"/>
          </w:tcPr>
          <w:p w14:paraId="29EB224F" w14:textId="77777777" w:rsidR="00BD5BD4" w:rsidRPr="00BD5BD4" w:rsidRDefault="00BD5BD4" w:rsidP="00BD5BD4">
            <w:pPr>
              <w:tabs>
                <w:tab w:val="num" w:pos="720"/>
                <w:tab w:val="left" w:pos="1440"/>
              </w:tabs>
              <w:spacing w:after="160" w:line="259" w:lineRule="auto"/>
              <w:jc w:val="both"/>
              <w:rPr>
                <w:rFonts w:ascii="Arial" w:eastAsia="Calibri" w:hAnsi="Arial" w:cs="Arial"/>
                <w:sz w:val="22"/>
              </w:rPr>
            </w:pPr>
            <w:r w:rsidRPr="00BD5BD4">
              <w:rPr>
                <w:rFonts w:ascii="Arial" w:eastAsia="Calibri" w:hAnsi="Arial" w:cs="Arial"/>
                <w:sz w:val="22"/>
              </w:rPr>
              <w:t>Further</w:t>
            </w:r>
          </w:p>
        </w:tc>
        <w:tc>
          <w:tcPr>
            <w:tcW w:w="5529" w:type="dxa"/>
          </w:tcPr>
          <w:p w14:paraId="3C8FEE71" w14:textId="77777777" w:rsidR="00BD5BD4" w:rsidRPr="00BD5BD4" w:rsidRDefault="00BD5BD4" w:rsidP="00BD5BD4">
            <w:pPr>
              <w:tabs>
                <w:tab w:val="num" w:pos="720"/>
                <w:tab w:val="left" w:pos="1440"/>
              </w:tabs>
              <w:spacing w:after="160" w:line="259" w:lineRule="auto"/>
              <w:rPr>
                <w:rFonts w:ascii="Arial" w:eastAsia="Calibri" w:hAnsi="Arial" w:cs="Arial"/>
                <w:sz w:val="22"/>
              </w:rPr>
            </w:pPr>
            <w:proofErr w:type="spellStart"/>
            <w:r w:rsidRPr="00BD5BD4">
              <w:rPr>
                <w:rFonts w:ascii="Arial" w:eastAsia="Calibri" w:hAnsi="Arial" w:cs="Arial"/>
                <w:sz w:val="22"/>
              </w:rPr>
              <w:t>Newbigging</w:t>
            </w:r>
            <w:proofErr w:type="spellEnd"/>
            <w:r w:rsidRPr="00BD5BD4">
              <w:rPr>
                <w:rFonts w:ascii="Arial" w:eastAsia="Calibri" w:hAnsi="Arial" w:cs="Arial"/>
                <w:sz w:val="22"/>
              </w:rPr>
              <w:t>, K. (2015) Independent Mental Health Advocacy - The Right to Be Heard, London: Jessica Kingsley</w:t>
            </w:r>
          </w:p>
        </w:tc>
        <w:tc>
          <w:tcPr>
            <w:tcW w:w="1701" w:type="dxa"/>
          </w:tcPr>
          <w:sdt>
            <w:sdtPr>
              <w:rPr>
                <w:rFonts w:ascii="Arial" w:eastAsia="Calibri" w:hAnsi="Arial" w:cs="Arial"/>
                <w:sz w:val="22"/>
              </w:rPr>
              <w:id w:val="-904132640"/>
              <w14:checkbox>
                <w14:checked w14:val="0"/>
                <w14:checkedState w14:val="2612" w14:font="MS Gothic"/>
                <w14:uncheckedState w14:val="2610" w14:font="MS Gothic"/>
              </w14:checkbox>
            </w:sdtPr>
            <w:sdtEndPr/>
            <w:sdtContent>
              <w:p w14:paraId="78BB324C" w14:textId="77777777" w:rsidR="00BD5BD4" w:rsidRPr="00BD5BD4" w:rsidRDefault="00BD5BD4" w:rsidP="00BD5BD4">
                <w:pPr>
                  <w:autoSpaceDE w:val="0"/>
                  <w:autoSpaceDN w:val="0"/>
                  <w:adjustRightInd w:val="0"/>
                  <w:spacing w:after="160" w:line="259" w:lineRule="auto"/>
                  <w:rPr>
                    <w:rFonts w:ascii="Arial" w:eastAsia="Calibri" w:hAnsi="Arial" w:cs="Arial"/>
                    <w:sz w:val="22"/>
                  </w:rPr>
                </w:pPr>
                <w:r w:rsidRPr="00BD5BD4">
                  <w:rPr>
                    <w:rFonts w:ascii="Segoe UI Symbol" w:eastAsia="Calibri" w:hAnsi="Segoe UI Symbol" w:cs="Segoe UI Symbol"/>
                    <w:sz w:val="22"/>
                  </w:rPr>
                  <w:t>☐</w:t>
                </w:r>
              </w:p>
            </w:sdtContent>
          </w:sdt>
        </w:tc>
      </w:tr>
      <w:tr w:rsidR="00BD5BD4" w:rsidRPr="00BD5BD4" w14:paraId="4B595635" w14:textId="77777777" w:rsidTr="00BD5BD4">
        <w:tc>
          <w:tcPr>
            <w:tcW w:w="1701" w:type="dxa"/>
          </w:tcPr>
          <w:p w14:paraId="602DC468" w14:textId="77777777" w:rsidR="00BD5BD4" w:rsidRPr="00BD5BD4" w:rsidRDefault="00BD5BD4" w:rsidP="00BD5BD4">
            <w:pPr>
              <w:tabs>
                <w:tab w:val="num" w:pos="720"/>
                <w:tab w:val="left" w:pos="1440"/>
              </w:tabs>
              <w:spacing w:after="160" w:line="259" w:lineRule="auto"/>
              <w:jc w:val="both"/>
              <w:rPr>
                <w:rFonts w:ascii="Arial" w:eastAsia="Calibri" w:hAnsi="Arial" w:cs="Arial"/>
                <w:sz w:val="22"/>
              </w:rPr>
            </w:pPr>
            <w:r w:rsidRPr="00BD5BD4">
              <w:rPr>
                <w:rFonts w:ascii="Arial" w:eastAsia="Calibri" w:hAnsi="Arial" w:cs="Arial"/>
                <w:sz w:val="22"/>
              </w:rPr>
              <w:t>Further</w:t>
            </w:r>
          </w:p>
        </w:tc>
        <w:tc>
          <w:tcPr>
            <w:tcW w:w="5529" w:type="dxa"/>
          </w:tcPr>
          <w:p w14:paraId="56D4B3BB" w14:textId="77777777" w:rsidR="00BD5BD4" w:rsidRPr="00BD5BD4" w:rsidRDefault="00BD5BD4" w:rsidP="00BD5BD4">
            <w:pPr>
              <w:tabs>
                <w:tab w:val="num" w:pos="720"/>
                <w:tab w:val="left" w:pos="1440"/>
              </w:tabs>
              <w:spacing w:after="160" w:line="259" w:lineRule="auto"/>
              <w:rPr>
                <w:rFonts w:ascii="Arial" w:eastAsia="Calibri" w:hAnsi="Arial" w:cs="Arial"/>
                <w:sz w:val="22"/>
              </w:rPr>
            </w:pPr>
            <w:r w:rsidRPr="00BD5BD4">
              <w:rPr>
                <w:rFonts w:ascii="Arial" w:eastAsia="Calibri" w:hAnsi="Arial" w:cs="Arial"/>
                <w:sz w:val="22"/>
              </w:rPr>
              <w:t>Thompson, N. (2016) Anti-discriminatory practice: Equality, diversity and social justice. United Kingdom: Palgrave Macmillan</w:t>
            </w:r>
          </w:p>
        </w:tc>
        <w:tc>
          <w:tcPr>
            <w:tcW w:w="1701" w:type="dxa"/>
          </w:tcPr>
          <w:sdt>
            <w:sdtPr>
              <w:rPr>
                <w:rFonts w:ascii="Arial" w:eastAsia="Calibri" w:hAnsi="Arial" w:cs="Arial"/>
                <w:sz w:val="22"/>
              </w:rPr>
              <w:id w:val="-689070819"/>
              <w14:checkbox>
                <w14:checked w14:val="0"/>
                <w14:checkedState w14:val="2612" w14:font="MS Gothic"/>
                <w14:uncheckedState w14:val="2610" w14:font="MS Gothic"/>
              </w14:checkbox>
            </w:sdtPr>
            <w:sdtEndPr/>
            <w:sdtContent>
              <w:p w14:paraId="38FFE0A1" w14:textId="77777777" w:rsidR="00BD5BD4" w:rsidRPr="00BD5BD4" w:rsidRDefault="00BD5BD4" w:rsidP="00BD5BD4">
                <w:pPr>
                  <w:autoSpaceDE w:val="0"/>
                  <w:autoSpaceDN w:val="0"/>
                  <w:adjustRightInd w:val="0"/>
                  <w:spacing w:after="160" w:line="259" w:lineRule="auto"/>
                  <w:rPr>
                    <w:rFonts w:ascii="Arial" w:eastAsia="Calibri" w:hAnsi="Arial" w:cs="Arial"/>
                    <w:sz w:val="22"/>
                  </w:rPr>
                </w:pPr>
                <w:r w:rsidRPr="00BD5BD4">
                  <w:rPr>
                    <w:rFonts w:ascii="Segoe UI Symbol" w:eastAsia="Calibri" w:hAnsi="Segoe UI Symbol" w:cs="Segoe UI Symbol"/>
                    <w:sz w:val="22"/>
                  </w:rPr>
                  <w:t>☐</w:t>
                </w:r>
              </w:p>
            </w:sdtContent>
          </w:sdt>
        </w:tc>
      </w:tr>
      <w:tr w:rsidR="00BD5BD4" w:rsidRPr="00BD5BD4" w14:paraId="7F9093FA" w14:textId="77777777" w:rsidTr="00BD5BD4">
        <w:tc>
          <w:tcPr>
            <w:tcW w:w="1701" w:type="dxa"/>
          </w:tcPr>
          <w:p w14:paraId="3D4D014D" w14:textId="77777777" w:rsidR="00BD5BD4" w:rsidRPr="00BD5BD4" w:rsidRDefault="00BD5BD4" w:rsidP="00BD5BD4">
            <w:pPr>
              <w:tabs>
                <w:tab w:val="num" w:pos="720"/>
                <w:tab w:val="left" w:pos="1440"/>
              </w:tabs>
              <w:spacing w:after="160" w:line="259" w:lineRule="auto"/>
              <w:jc w:val="both"/>
              <w:rPr>
                <w:rFonts w:ascii="Arial" w:eastAsia="Calibri" w:hAnsi="Arial" w:cs="Arial"/>
                <w:sz w:val="22"/>
              </w:rPr>
            </w:pPr>
            <w:r w:rsidRPr="00BD5BD4">
              <w:rPr>
                <w:rFonts w:ascii="Arial" w:eastAsia="Calibri" w:hAnsi="Arial" w:cs="Arial"/>
                <w:sz w:val="22"/>
              </w:rPr>
              <w:t>Further</w:t>
            </w:r>
          </w:p>
        </w:tc>
        <w:tc>
          <w:tcPr>
            <w:tcW w:w="5529" w:type="dxa"/>
          </w:tcPr>
          <w:p w14:paraId="4E37BCD7" w14:textId="77777777" w:rsidR="00BD5BD4" w:rsidRPr="00BD5BD4" w:rsidRDefault="00BD5BD4" w:rsidP="00BD5BD4">
            <w:pPr>
              <w:tabs>
                <w:tab w:val="num" w:pos="720"/>
                <w:tab w:val="left" w:pos="1440"/>
              </w:tabs>
              <w:spacing w:after="160" w:line="259" w:lineRule="auto"/>
              <w:rPr>
                <w:rFonts w:ascii="Arial" w:eastAsia="Calibri" w:hAnsi="Arial" w:cs="Arial"/>
                <w:sz w:val="22"/>
              </w:rPr>
            </w:pPr>
            <w:r w:rsidRPr="00BD5BD4">
              <w:rPr>
                <w:rFonts w:ascii="Arial" w:eastAsia="Calibri" w:hAnsi="Arial" w:cs="Arial"/>
                <w:sz w:val="22"/>
              </w:rPr>
              <w:t>Wright, Jaffe (2014) Six Steps to Successful Child Advocacy: Changing the World for Children. London: Sage</w:t>
            </w:r>
          </w:p>
        </w:tc>
        <w:tc>
          <w:tcPr>
            <w:tcW w:w="1701" w:type="dxa"/>
          </w:tcPr>
          <w:sdt>
            <w:sdtPr>
              <w:rPr>
                <w:rFonts w:ascii="Arial" w:eastAsia="Calibri" w:hAnsi="Arial" w:cs="Arial"/>
                <w:sz w:val="22"/>
              </w:rPr>
              <w:id w:val="1696033386"/>
              <w14:checkbox>
                <w14:checked w14:val="0"/>
                <w14:checkedState w14:val="2612" w14:font="MS Gothic"/>
                <w14:uncheckedState w14:val="2610" w14:font="MS Gothic"/>
              </w14:checkbox>
            </w:sdtPr>
            <w:sdtEndPr/>
            <w:sdtContent>
              <w:p w14:paraId="4B546417" w14:textId="77777777" w:rsidR="00BD5BD4" w:rsidRPr="00BD5BD4" w:rsidRDefault="00BD5BD4" w:rsidP="00BD5BD4">
                <w:pPr>
                  <w:autoSpaceDE w:val="0"/>
                  <w:autoSpaceDN w:val="0"/>
                  <w:adjustRightInd w:val="0"/>
                  <w:spacing w:after="160" w:line="259" w:lineRule="auto"/>
                  <w:rPr>
                    <w:rFonts w:ascii="Arial" w:eastAsia="Calibri" w:hAnsi="Arial" w:cs="Arial"/>
                    <w:sz w:val="22"/>
                  </w:rPr>
                </w:pPr>
                <w:r w:rsidRPr="00BD5BD4">
                  <w:rPr>
                    <w:rFonts w:ascii="Segoe UI Symbol" w:eastAsia="Calibri" w:hAnsi="Segoe UI Symbol" w:cs="Segoe UI Symbol"/>
                    <w:sz w:val="22"/>
                  </w:rPr>
                  <w:t>☐</w:t>
                </w:r>
              </w:p>
            </w:sdtContent>
          </w:sdt>
        </w:tc>
      </w:tr>
    </w:tbl>
    <w:p w14:paraId="29F9D735" w14:textId="77777777" w:rsidR="00BD5BD4" w:rsidRPr="00BD5BD4" w:rsidRDefault="00BD5BD4" w:rsidP="00BD5BD4">
      <w:pPr>
        <w:spacing w:before="0" w:after="160" w:line="259" w:lineRule="auto"/>
        <w:jc w:val="left"/>
        <w:rPr>
          <w:rFonts w:eastAsia="Calibri" w:cs="Times New Roman"/>
          <w:color w:val="FF0000"/>
          <w:sz w:val="22"/>
        </w:rPr>
      </w:pPr>
    </w:p>
    <w:p w14:paraId="55BF3FDA" w14:textId="262E4040" w:rsidR="005E768C" w:rsidRDefault="005E768C" w:rsidP="00BD5BD4">
      <w:pPr>
        <w:jc w:val="left"/>
        <w:rPr>
          <w:b/>
          <w:sz w:val="22"/>
        </w:rPr>
      </w:pPr>
      <w:r>
        <w:rPr>
          <w:b/>
          <w:sz w:val="22"/>
        </w:rPr>
        <w:br w:type="page"/>
      </w:r>
    </w:p>
    <w:p w14:paraId="32898F38" w14:textId="50772CA0" w:rsidR="00FA4453" w:rsidRDefault="00FA4453">
      <w:pPr>
        <w:rPr>
          <w:b/>
          <w:sz w:val="22"/>
        </w:rPr>
      </w:pPr>
    </w:p>
    <w:p w14:paraId="0AFB2544" w14:textId="77777777" w:rsidR="00BD5BD4" w:rsidRPr="00BD5BD4" w:rsidRDefault="00BD5BD4" w:rsidP="00BD5BD4">
      <w:pPr>
        <w:spacing w:before="0"/>
        <w:jc w:val="left"/>
        <w:rPr>
          <w:rFonts w:ascii="Arial" w:eastAsia="Times New Roman" w:hAnsi="Arial" w:cs="Times New Roman"/>
          <w:b/>
          <w:sz w:val="22"/>
          <w:szCs w:val="20"/>
          <w:lang w:eastAsia="en-GB"/>
        </w:rPr>
      </w:pPr>
      <w:bookmarkStart w:id="0" w:name="_Hlk525998937"/>
      <w:r w:rsidRPr="00BD5BD4">
        <w:rPr>
          <w:rFonts w:ascii="Arial" w:eastAsia="Times New Roman" w:hAnsi="Arial" w:cs="Times New Roman"/>
          <w:b/>
          <w:sz w:val="22"/>
          <w:szCs w:val="20"/>
          <w:lang w:eastAsia="en-GB"/>
        </w:rPr>
        <w:t>MODULE CODE:</w:t>
      </w:r>
      <w:r w:rsidRPr="00BD5BD4">
        <w:rPr>
          <w:rFonts w:ascii="Arial" w:eastAsia="Times New Roman" w:hAnsi="Arial" w:cs="Times New Roman"/>
          <w:b/>
          <w:sz w:val="22"/>
          <w:szCs w:val="20"/>
          <w:lang w:eastAsia="en-GB"/>
        </w:rPr>
        <w:tab/>
        <w:t>SJSI5022</w:t>
      </w:r>
    </w:p>
    <w:p w14:paraId="5FD14811" w14:textId="77777777" w:rsidR="00BD5BD4" w:rsidRPr="00BD5BD4" w:rsidRDefault="00BD5BD4" w:rsidP="00BD5BD4">
      <w:pPr>
        <w:spacing w:before="0"/>
        <w:jc w:val="left"/>
        <w:rPr>
          <w:rFonts w:ascii="Arial" w:eastAsia="Times New Roman" w:hAnsi="Arial" w:cs="Times New Roman"/>
          <w:b/>
          <w:sz w:val="22"/>
          <w:szCs w:val="20"/>
          <w:lang w:eastAsia="en-GB"/>
        </w:rPr>
      </w:pPr>
      <w:bookmarkStart w:id="1" w:name="_Toc330454024"/>
      <w:r w:rsidRPr="00BD5BD4">
        <w:rPr>
          <w:rFonts w:ascii="Arial" w:eastAsia="Times New Roman" w:hAnsi="Arial" w:cs="Times New Roman"/>
          <w:b/>
          <w:sz w:val="22"/>
          <w:szCs w:val="20"/>
          <w:lang w:eastAsia="en-GB"/>
        </w:rPr>
        <w:t>TITLE:</w:t>
      </w:r>
      <w:r w:rsidRPr="00BD5BD4">
        <w:rPr>
          <w:rFonts w:ascii="Arial" w:eastAsia="Times New Roman" w:hAnsi="Arial" w:cs="Times New Roman"/>
          <w:b/>
          <w:sz w:val="22"/>
          <w:szCs w:val="20"/>
          <w:lang w:eastAsia="en-GB"/>
        </w:rPr>
        <w:tab/>
      </w:r>
      <w:r w:rsidRPr="00BD5BD4">
        <w:rPr>
          <w:rFonts w:ascii="Arial" w:eastAsia="Times New Roman" w:hAnsi="Arial" w:cs="Times New Roman"/>
          <w:b/>
          <w:sz w:val="22"/>
          <w:szCs w:val="20"/>
          <w:lang w:eastAsia="en-GB"/>
        </w:rPr>
        <w:tab/>
      </w:r>
      <w:bookmarkEnd w:id="1"/>
      <w:r w:rsidRPr="00BD5BD4">
        <w:rPr>
          <w:rFonts w:ascii="Arial" w:eastAsia="Times New Roman" w:hAnsi="Arial" w:cs="Times New Roman"/>
          <w:b/>
          <w:sz w:val="22"/>
          <w:szCs w:val="20"/>
          <w:lang w:eastAsia="en-GB"/>
        </w:rPr>
        <w:tab/>
        <w:t>The Reflective Practitioner</w:t>
      </w:r>
    </w:p>
    <w:p w14:paraId="7AC68E03" w14:textId="77777777" w:rsidR="00BD5BD4" w:rsidRPr="00BD5BD4" w:rsidRDefault="00BD5BD4" w:rsidP="00BD5BD4">
      <w:pPr>
        <w:spacing w:before="0"/>
        <w:jc w:val="left"/>
        <w:rPr>
          <w:rFonts w:ascii="Arial" w:eastAsia="Times New Roman" w:hAnsi="Arial" w:cs="Times New Roman"/>
          <w:b/>
          <w:sz w:val="22"/>
          <w:szCs w:val="20"/>
          <w:lang w:eastAsia="en-GB"/>
        </w:rPr>
      </w:pPr>
      <w:r w:rsidRPr="00BD5BD4">
        <w:rPr>
          <w:rFonts w:ascii="Arial" w:eastAsia="Times New Roman" w:hAnsi="Arial" w:cs="Times New Roman"/>
          <w:b/>
          <w:sz w:val="22"/>
          <w:szCs w:val="20"/>
          <w:lang w:eastAsia="en-GB"/>
        </w:rPr>
        <w:t>DATED:</w:t>
      </w:r>
      <w:r w:rsidRPr="00BD5BD4">
        <w:rPr>
          <w:rFonts w:ascii="Arial" w:eastAsia="Times New Roman" w:hAnsi="Arial" w:cs="Times New Roman"/>
          <w:b/>
          <w:sz w:val="22"/>
          <w:szCs w:val="20"/>
          <w:lang w:eastAsia="en-GB"/>
        </w:rPr>
        <w:tab/>
      </w:r>
      <w:r w:rsidRPr="00BD5BD4">
        <w:rPr>
          <w:rFonts w:ascii="Arial" w:eastAsia="Times New Roman" w:hAnsi="Arial" w:cs="Times New Roman"/>
          <w:b/>
          <w:sz w:val="22"/>
          <w:szCs w:val="20"/>
          <w:lang w:eastAsia="en-GB"/>
        </w:rPr>
        <w:tab/>
        <w:t>17/05/2017</w:t>
      </w:r>
    </w:p>
    <w:p w14:paraId="2E430120" w14:textId="77777777" w:rsidR="00BD5BD4" w:rsidRPr="00BD5BD4" w:rsidRDefault="00BD5BD4" w:rsidP="00BD5BD4">
      <w:pPr>
        <w:spacing w:before="0"/>
        <w:jc w:val="left"/>
        <w:rPr>
          <w:rFonts w:ascii="Arial" w:eastAsia="Times New Roman" w:hAnsi="Arial" w:cs="Times New Roman"/>
          <w:b/>
          <w:sz w:val="22"/>
          <w:szCs w:val="20"/>
          <w:lang w:eastAsia="en-GB"/>
        </w:rPr>
      </w:pPr>
    </w:p>
    <w:p w14:paraId="5B8F022A" w14:textId="77777777" w:rsidR="00BD5BD4" w:rsidRPr="00BD5BD4" w:rsidRDefault="00BD5BD4" w:rsidP="00BD5BD4">
      <w:pPr>
        <w:spacing w:before="0"/>
        <w:jc w:val="left"/>
        <w:rPr>
          <w:rFonts w:ascii="Arial" w:eastAsia="Times New Roman" w:hAnsi="Arial" w:cs="Times New Roman"/>
          <w:b/>
          <w:sz w:val="22"/>
          <w:szCs w:val="20"/>
          <w:lang w:eastAsia="en-GB"/>
        </w:rPr>
      </w:pPr>
      <w:r w:rsidRPr="00BD5BD4">
        <w:rPr>
          <w:rFonts w:ascii="Arial" w:eastAsia="Times New Roman" w:hAnsi="Arial" w:cs="Times New Roman"/>
          <w:b/>
          <w:sz w:val="22"/>
          <w:szCs w:val="20"/>
          <w:lang w:eastAsia="en-GB"/>
        </w:rPr>
        <w:t xml:space="preserve">LEVEL:  </w:t>
      </w:r>
      <w:r w:rsidRPr="00BD5BD4">
        <w:rPr>
          <w:rFonts w:ascii="Arial" w:eastAsia="Times New Roman" w:hAnsi="Arial" w:cs="Times New Roman"/>
          <w:b/>
          <w:sz w:val="22"/>
          <w:szCs w:val="20"/>
          <w:lang w:eastAsia="en-GB"/>
        </w:rPr>
        <w:tab/>
      </w:r>
      <w:r w:rsidRPr="00BD5BD4">
        <w:rPr>
          <w:rFonts w:ascii="Arial" w:eastAsia="Times New Roman" w:hAnsi="Arial" w:cs="Times New Roman"/>
          <w:b/>
          <w:sz w:val="22"/>
          <w:szCs w:val="20"/>
          <w:lang w:eastAsia="en-GB"/>
        </w:rPr>
        <w:tab/>
      </w:r>
      <w:proofErr w:type="gramStart"/>
      <w:r w:rsidRPr="00BD5BD4">
        <w:rPr>
          <w:rFonts w:ascii="Arial" w:eastAsia="Times New Roman" w:hAnsi="Arial" w:cs="Times New Roman"/>
          <w:b/>
          <w:sz w:val="22"/>
          <w:szCs w:val="20"/>
          <w:lang w:eastAsia="en-GB"/>
        </w:rPr>
        <w:t>5</w:t>
      </w:r>
      <w:proofErr w:type="gramEnd"/>
      <w:r w:rsidRPr="00BD5BD4">
        <w:rPr>
          <w:rFonts w:ascii="Arial" w:eastAsia="Times New Roman" w:hAnsi="Arial" w:cs="Times New Roman"/>
          <w:b/>
          <w:sz w:val="22"/>
          <w:szCs w:val="20"/>
          <w:lang w:eastAsia="en-GB"/>
        </w:rPr>
        <w:tab/>
      </w:r>
    </w:p>
    <w:p w14:paraId="1852E16C" w14:textId="77777777" w:rsidR="00BD5BD4" w:rsidRPr="00BD5BD4" w:rsidRDefault="00BD5BD4" w:rsidP="00BD5BD4">
      <w:pPr>
        <w:spacing w:before="0"/>
        <w:jc w:val="left"/>
        <w:rPr>
          <w:rFonts w:ascii="Arial" w:eastAsia="Times New Roman" w:hAnsi="Arial" w:cs="Times New Roman"/>
          <w:b/>
          <w:sz w:val="22"/>
          <w:szCs w:val="20"/>
          <w:lang w:eastAsia="en-GB"/>
        </w:rPr>
      </w:pPr>
      <w:r w:rsidRPr="00BD5BD4">
        <w:rPr>
          <w:rFonts w:ascii="Arial" w:eastAsia="Times New Roman" w:hAnsi="Arial" w:cs="Times New Roman"/>
          <w:b/>
          <w:sz w:val="22"/>
          <w:szCs w:val="20"/>
          <w:lang w:eastAsia="en-GB"/>
        </w:rPr>
        <w:t>CREDITS:</w:t>
      </w:r>
      <w:r w:rsidRPr="00BD5BD4">
        <w:rPr>
          <w:rFonts w:ascii="Arial" w:eastAsia="Times New Roman" w:hAnsi="Arial" w:cs="Times New Roman"/>
          <w:b/>
          <w:sz w:val="22"/>
          <w:szCs w:val="20"/>
          <w:lang w:eastAsia="en-GB"/>
        </w:rPr>
        <w:tab/>
      </w:r>
      <w:r w:rsidRPr="00BD5BD4">
        <w:rPr>
          <w:rFonts w:ascii="Arial" w:eastAsia="Times New Roman" w:hAnsi="Arial" w:cs="Times New Roman"/>
          <w:b/>
          <w:sz w:val="22"/>
          <w:szCs w:val="20"/>
          <w:lang w:eastAsia="en-GB"/>
        </w:rPr>
        <w:tab/>
        <w:t>40</w:t>
      </w:r>
      <w:r w:rsidRPr="00BD5BD4">
        <w:rPr>
          <w:rFonts w:ascii="Arial" w:eastAsia="Times New Roman" w:hAnsi="Arial" w:cs="Times New Roman"/>
          <w:b/>
          <w:sz w:val="22"/>
          <w:szCs w:val="20"/>
          <w:lang w:eastAsia="en-GB"/>
        </w:rPr>
        <w:tab/>
      </w:r>
    </w:p>
    <w:p w14:paraId="3E9EAFBF" w14:textId="77777777" w:rsidR="00BD5BD4" w:rsidRPr="00BD5BD4" w:rsidRDefault="00BD5BD4" w:rsidP="00BD5BD4">
      <w:pPr>
        <w:spacing w:before="0"/>
        <w:jc w:val="left"/>
        <w:rPr>
          <w:rFonts w:ascii="Arial" w:eastAsia="Times New Roman" w:hAnsi="Arial" w:cs="Times New Roman"/>
          <w:b/>
          <w:sz w:val="22"/>
          <w:szCs w:val="20"/>
          <w:lang w:eastAsia="en-GB"/>
        </w:rPr>
      </w:pPr>
    </w:p>
    <w:p w14:paraId="68C8FF1C" w14:textId="77777777" w:rsidR="00BD5BD4" w:rsidRPr="00BD5BD4" w:rsidRDefault="00BD5BD4" w:rsidP="00BD5BD4">
      <w:pPr>
        <w:spacing w:before="0"/>
        <w:jc w:val="left"/>
        <w:rPr>
          <w:rFonts w:ascii="Arial" w:eastAsia="Times New Roman" w:hAnsi="Arial" w:cs="Times New Roman"/>
          <w:b/>
          <w:sz w:val="22"/>
          <w:szCs w:val="20"/>
          <w:lang w:eastAsia="en-GB"/>
        </w:rPr>
      </w:pPr>
      <w:r w:rsidRPr="00BD5BD4">
        <w:rPr>
          <w:rFonts w:ascii="Arial" w:eastAsia="Times New Roman" w:hAnsi="Arial" w:cs="Times New Roman"/>
          <w:b/>
          <w:sz w:val="22"/>
          <w:szCs w:val="20"/>
          <w:lang w:eastAsia="en-GB"/>
        </w:rPr>
        <w:t>JACS CODE:</w:t>
      </w:r>
      <w:r w:rsidRPr="00BD5BD4">
        <w:rPr>
          <w:rFonts w:ascii="Arial" w:eastAsia="Times New Roman" w:hAnsi="Arial" w:cs="Times New Roman"/>
          <w:b/>
          <w:sz w:val="22"/>
          <w:szCs w:val="20"/>
          <w:lang w:eastAsia="en-GB"/>
        </w:rPr>
        <w:tab/>
      </w:r>
      <w:r w:rsidRPr="00BD5BD4">
        <w:rPr>
          <w:rFonts w:ascii="Arial" w:eastAsia="Times New Roman" w:hAnsi="Arial" w:cs="Times New Roman"/>
          <w:b/>
          <w:sz w:val="22"/>
          <w:szCs w:val="20"/>
          <w:lang w:eastAsia="en-GB"/>
        </w:rPr>
        <w:tab/>
        <w:t>X290 Research and Study Skills</w:t>
      </w:r>
    </w:p>
    <w:p w14:paraId="01EFD561" w14:textId="77777777" w:rsidR="00BD5BD4" w:rsidRPr="00BD5BD4" w:rsidRDefault="00BD5BD4" w:rsidP="00BD5BD4">
      <w:pPr>
        <w:pBdr>
          <w:bottom w:val="single" w:sz="6" w:space="1" w:color="auto"/>
        </w:pBdr>
        <w:spacing w:before="0"/>
        <w:jc w:val="left"/>
        <w:rPr>
          <w:rFonts w:ascii="Arial" w:eastAsia="Times New Roman" w:hAnsi="Arial" w:cs="Arial"/>
          <w:sz w:val="22"/>
          <w:szCs w:val="20"/>
          <w:lang w:eastAsia="en-GB"/>
        </w:rPr>
      </w:pPr>
    </w:p>
    <w:p w14:paraId="68D9958B" w14:textId="77777777" w:rsidR="00BD5BD4" w:rsidRPr="00BD5BD4" w:rsidRDefault="00BD5BD4" w:rsidP="00BD5BD4">
      <w:pPr>
        <w:spacing w:before="0"/>
        <w:jc w:val="both"/>
        <w:rPr>
          <w:rFonts w:ascii="Arial" w:eastAsia="Times New Roman" w:hAnsi="Arial" w:cs="Arial"/>
          <w:b/>
          <w:sz w:val="22"/>
          <w:lang w:eastAsia="en-GB"/>
        </w:rPr>
      </w:pPr>
      <w:r w:rsidRPr="00BD5BD4">
        <w:rPr>
          <w:rFonts w:ascii="Arial" w:eastAsia="Times New Roman" w:hAnsi="Arial" w:cs="Arial"/>
          <w:b/>
          <w:sz w:val="22"/>
          <w:lang w:eastAsia="en-GB"/>
        </w:rPr>
        <w:t>AIM(S)</w:t>
      </w:r>
    </w:p>
    <w:p w14:paraId="7E4AF53F" w14:textId="77777777" w:rsidR="00BD5BD4" w:rsidRPr="00BD5BD4" w:rsidRDefault="00BD5BD4" w:rsidP="00BD5BD4">
      <w:pPr>
        <w:numPr>
          <w:ilvl w:val="0"/>
          <w:numId w:val="5"/>
        </w:numPr>
        <w:spacing w:before="240" w:after="160" w:line="259" w:lineRule="auto"/>
        <w:ind w:left="851" w:hanging="567"/>
        <w:jc w:val="both"/>
        <w:rPr>
          <w:rFonts w:ascii="Arial" w:eastAsia="Times New Roman" w:hAnsi="Arial" w:cs="Arial"/>
          <w:sz w:val="22"/>
          <w:lang w:eastAsia="en-GB"/>
        </w:rPr>
      </w:pPr>
      <w:r w:rsidRPr="00BD5BD4">
        <w:rPr>
          <w:rFonts w:ascii="Arial" w:eastAsia="Times New Roman" w:hAnsi="Arial" w:cs="Arial"/>
          <w:sz w:val="22"/>
          <w:lang w:eastAsia="en-GB"/>
        </w:rPr>
        <w:t xml:space="preserve">To provide students with an opportunity to undertake an observation placement through which they can reflect upon practical experience of social inclusion. </w:t>
      </w:r>
    </w:p>
    <w:p w14:paraId="1CAF7D7B" w14:textId="77777777" w:rsidR="00BD5BD4" w:rsidRPr="00BD5BD4" w:rsidRDefault="00BD5BD4" w:rsidP="00BD5BD4">
      <w:pPr>
        <w:numPr>
          <w:ilvl w:val="0"/>
          <w:numId w:val="5"/>
        </w:numPr>
        <w:spacing w:before="240" w:after="160" w:line="259" w:lineRule="auto"/>
        <w:ind w:left="851" w:hanging="567"/>
        <w:jc w:val="both"/>
        <w:rPr>
          <w:rFonts w:ascii="Arial" w:eastAsia="Times New Roman" w:hAnsi="Arial" w:cs="Arial"/>
          <w:sz w:val="22"/>
          <w:lang w:eastAsia="en-GB"/>
        </w:rPr>
      </w:pPr>
      <w:r w:rsidRPr="00BD5BD4">
        <w:rPr>
          <w:rFonts w:ascii="Arial" w:eastAsia="Times New Roman" w:hAnsi="Arial" w:cs="Arial"/>
          <w:sz w:val="22"/>
          <w:lang w:eastAsia="en-GB"/>
        </w:rPr>
        <w:t>To enable students to contextualize this practice by linking it to relevant theory, policy and political discourse.</w:t>
      </w:r>
    </w:p>
    <w:p w14:paraId="136D9A73" w14:textId="77777777" w:rsidR="00BD5BD4" w:rsidRPr="00BD5BD4" w:rsidRDefault="00BD5BD4" w:rsidP="00BD5BD4">
      <w:pPr>
        <w:spacing w:before="0"/>
        <w:jc w:val="both"/>
        <w:rPr>
          <w:rFonts w:ascii="Arial" w:eastAsia="Times New Roman" w:hAnsi="Arial" w:cs="Arial"/>
          <w:b/>
          <w:sz w:val="22"/>
          <w:lang w:eastAsia="en-GB"/>
        </w:rPr>
      </w:pPr>
    </w:p>
    <w:p w14:paraId="6ECADB2E" w14:textId="77777777" w:rsidR="00BD5BD4" w:rsidRPr="00BD5BD4" w:rsidRDefault="00BD5BD4" w:rsidP="00BD5BD4">
      <w:pPr>
        <w:spacing w:before="0"/>
        <w:jc w:val="both"/>
        <w:rPr>
          <w:rFonts w:ascii="Arial" w:eastAsia="Times New Roman" w:hAnsi="Arial" w:cs="Arial"/>
          <w:b/>
          <w:sz w:val="22"/>
          <w:lang w:eastAsia="en-GB"/>
        </w:rPr>
      </w:pPr>
      <w:r w:rsidRPr="00BD5BD4">
        <w:rPr>
          <w:rFonts w:ascii="Arial" w:eastAsia="Times New Roman" w:hAnsi="Arial" w:cs="Arial"/>
          <w:b/>
          <w:sz w:val="22"/>
          <w:lang w:eastAsia="en-GB"/>
        </w:rPr>
        <w:t>LEARNING OUTCOMES</w:t>
      </w:r>
    </w:p>
    <w:p w14:paraId="774776C2" w14:textId="77777777" w:rsidR="00BD5BD4" w:rsidRPr="00BD5BD4" w:rsidRDefault="00BD5BD4" w:rsidP="00BD5BD4">
      <w:pPr>
        <w:spacing w:before="0"/>
        <w:jc w:val="left"/>
        <w:rPr>
          <w:rFonts w:ascii="Arial" w:eastAsia="Times New Roman" w:hAnsi="Arial" w:cs="Arial"/>
          <w:sz w:val="22"/>
          <w:szCs w:val="20"/>
          <w:lang w:eastAsia="en-GB"/>
        </w:rPr>
      </w:pPr>
    </w:p>
    <w:p w14:paraId="0BA3E4D8" w14:textId="77777777" w:rsidR="00BD5BD4" w:rsidRPr="00BD5BD4" w:rsidRDefault="00BD5BD4" w:rsidP="00BD5BD4">
      <w:pPr>
        <w:spacing w:before="0"/>
        <w:jc w:val="both"/>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Upon the successful completion of this module, the student should be able to demonstrate the ability </w:t>
      </w:r>
      <w:proofErr w:type="gramStart"/>
      <w:r w:rsidRPr="00BD5BD4">
        <w:rPr>
          <w:rFonts w:ascii="Arial" w:eastAsia="Times New Roman" w:hAnsi="Arial" w:cs="Arial"/>
          <w:sz w:val="22"/>
          <w:szCs w:val="20"/>
          <w:lang w:eastAsia="en-GB"/>
        </w:rPr>
        <w:t>to</w:t>
      </w:r>
      <w:proofErr w:type="gramEnd"/>
      <w:r w:rsidRPr="00BD5BD4">
        <w:rPr>
          <w:rFonts w:ascii="Arial" w:eastAsia="Times New Roman" w:hAnsi="Arial" w:cs="Arial"/>
          <w:sz w:val="22"/>
          <w:szCs w:val="20"/>
          <w:lang w:eastAsia="en-GB"/>
        </w:rPr>
        <w:t>:</w:t>
      </w:r>
    </w:p>
    <w:p w14:paraId="298EE965" w14:textId="77777777" w:rsidR="00BD5BD4" w:rsidRPr="00BD5BD4" w:rsidRDefault="00BD5BD4" w:rsidP="00BD5BD4">
      <w:pPr>
        <w:numPr>
          <w:ilvl w:val="0"/>
          <w:numId w:val="5"/>
        </w:numPr>
        <w:spacing w:before="240" w:after="160" w:line="259" w:lineRule="auto"/>
        <w:ind w:left="851" w:hanging="567"/>
        <w:jc w:val="both"/>
        <w:rPr>
          <w:rFonts w:ascii="Arial" w:eastAsia="Times New Roman" w:hAnsi="Arial" w:cs="Arial"/>
          <w:sz w:val="22"/>
          <w:lang w:eastAsia="en-GB"/>
        </w:rPr>
      </w:pPr>
      <w:r w:rsidRPr="00BD5BD4">
        <w:rPr>
          <w:rFonts w:ascii="Arial" w:eastAsia="Times New Roman" w:hAnsi="Arial" w:cs="Arial"/>
          <w:sz w:val="22"/>
          <w:lang w:eastAsia="en-GB"/>
        </w:rPr>
        <w:t>Critically understand sound practice in the field of social inclusion.</w:t>
      </w:r>
    </w:p>
    <w:p w14:paraId="6A9C80A2" w14:textId="77777777" w:rsidR="00BD5BD4" w:rsidRPr="00BD5BD4" w:rsidRDefault="00BD5BD4" w:rsidP="00BD5BD4">
      <w:pPr>
        <w:numPr>
          <w:ilvl w:val="0"/>
          <w:numId w:val="5"/>
        </w:numPr>
        <w:spacing w:before="240" w:after="160" w:line="259" w:lineRule="auto"/>
        <w:ind w:left="851" w:hanging="567"/>
        <w:jc w:val="both"/>
        <w:rPr>
          <w:rFonts w:ascii="Arial" w:eastAsia="Times New Roman" w:hAnsi="Arial" w:cs="Arial"/>
          <w:sz w:val="22"/>
          <w:lang w:eastAsia="en-GB"/>
        </w:rPr>
      </w:pPr>
      <w:r w:rsidRPr="00BD5BD4">
        <w:rPr>
          <w:rFonts w:ascii="Arial" w:eastAsia="Times New Roman" w:hAnsi="Arial" w:cs="Arial"/>
          <w:sz w:val="22"/>
          <w:lang w:eastAsia="en-GB"/>
        </w:rPr>
        <w:t>Critically exhibit a secure understanding of ethical considerations and</w:t>
      </w:r>
      <w:r w:rsidRPr="00BD5BD4">
        <w:rPr>
          <w:rFonts w:ascii="Arial" w:eastAsia="Times New Roman" w:hAnsi="Arial" w:cs="Arial"/>
          <w:szCs w:val="20"/>
          <w:lang w:eastAsia="en-GB"/>
        </w:rPr>
        <w:t xml:space="preserve"> </w:t>
      </w:r>
      <w:r w:rsidRPr="00BD5BD4">
        <w:rPr>
          <w:rFonts w:ascii="Arial" w:eastAsia="Times New Roman" w:hAnsi="Arial" w:cs="Arial"/>
          <w:sz w:val="22"/>
          <w:lang w:eastAsia="en-GB"/>
        </w:rPr>
        <w:t>risks assessment requirements within students’ placements in their chosen organisation.</w:t>
      </w:r>
    </w:p>
    <w:p w14:paraId="10FFC8DB" w14:textId="77777777" w:rsidR="00BD5BD4" w:rsidRPr="00BD5BD4" w:rsidRDefault="00BD5BD4" w:rsidP="00BD5BD4">
      <w:pPr>
        <w:numPr>
          <w:ilvl w:val="0"/>
          <w:numId w:val="5"/>
        </w:numPr>
        <w:spacing w:before="240" w:after="160" w:line="259" w:lineRule="auto"/>
        <w:ind w:left="851" w:hanging="567"/>
        <w:jc w:val="both"/>
        <w:rPr>
          <w:rFonts w:ascii="Arial" w:eastAsia="Times New Roman" w:hAnsi="Arial" w:cs="Arial"/>
          <w:sz w:val="22"/>
          <w:lang w:eastAsia="en-GB"/>
        </w:rPr>
      </w:pPr>
      <w:r w:rsidRPr="00BD5BD4">
        <w:rPr>
          <w:rFonts w:ascii="Arial" w:eastAsia="Times New Roman" w:hAnsi="Arial" w:cs="Arial"/>
          <w:sz w:val="22"/>
          <w:lang w:eastAsia="en-GB"/>
        </w:rPr>
        <w:t>Synthesise the impact of theory, policy and the development of western ethics in practice.</w:t>
      </w:r>
    </w:p>
    <w:p w14:paraId="3FC932A7" w14:textId="77777777" w:rsidR="00BD5BD4" w:rsidRPr="00BD5BD4" w:rsidRDefault="00BD5BD4" w:rsidP="00BD5BD4">
      <w:pPr>
        <w:numPr>
          <w:ilvl w:val="0"/>
          <w:numId w:val="5"/>
        </w:numPr>
        <w:spacing w:before="240" w:after="160" w:line="259" w:lineRule="auto"/>
        <w:ind w:left="851" w:hanging="567"/>
        <w:jc w:val="both"/>
        <w:rPr>
          <w:rFonts w:ascii="Arial" w:eastAsia="Times New Roman" w:hAnsi="Arial" w:cs="Arial"/>
          <w:sz w:val="22"/>
          <w:lang w:eastAsia="en-GB"/>
        </w:rPr>
      </w:pPr>
      <w:r w:rsidRPr="00BD5BD4">
        <w:rPr>
          <w:rFonts w:ascii="Arial" w:eastAsia="Times New Roman" w:hAnsi="Arial" w:cs="Arial"/>
          <w:sz w:val="22"/>
          <w:lang w:eastAsia="en-GB"/>
        </w:rPr>
        <w:t>Become a reflexive/reflective practitioner by seeking a better understanding of practice for social inclusion through taking responsibility for positive engagement with their placement.</w:t>
      </w:r>
    </w:p>
    <w:p w14:paraId="24A91A3E" w14:textId="77777777" w:rsidR="00BD5BD4" w:rsidRPr="00BD5BD4" w:rsidRDefault="00BD5BD4" w:rsidP="00BD5BD4">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p>
    <w:p w14:paraId="066093BE" w14:textId="77777777" w:rsidR="00BD5BD4" w:rsidRPr="00BD5BD4" w:rsidRDefault="00BD5BD4" w:rsidP="00BD5BD4">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r w:rsidRPr="00BD5BD4">
        <w:rPr>
          <w:rFonts w:ascii="Arial" w:eastAsia="Times New Roman" w:hAnsi="Arial" w:cs="Arial"/>
          <w:b/>
          <w:sz w:val="22"/>
          <w:lang w:eastAsia="en-GB"/>
        </w:rPr>
        <w:t>INDICATIVE CONTENT</w:t>
      </w:r>
    </w:p>
    <w:p w14:paraId="4210A3FC" w14:textId="77777777" w:rsidR="00BD5BD4" w:rsidRPr="00BD5BD4" w:rsidRDefault="00BD5BD4" w:rsidP="00BD5BD4">
      <w:pPr>
        <w:numPr>
          <w:ilvl w:val="0"/>
          <w:numId w:val="4"/>
        </w:numPr>
        <w:spacing w:before="240" w:after="160" w:line="259" w:lineRule="auto"/>
        <w:ind w:left="851" w:hanging="567"/>
        <w:jc w:val="both"/>
        <w:rPr>
          <w:rFonts w:ascii="Arial" w:eastAsia="Calibri" w:hAnsi="Arial" w:cs="Arial"/>
          <w:sz w:val="22"/>
        </w:rPr>
      </w:pPr>
      <w:r w:rsidRPr="00BD5BD4">
        <w:rPr>
          <w:rFonts w:ascii="Arial" w:eastAsia="Calibri" w:hAnsi="Arial" w:cs="Arial"/>
          <w:sz w:val="22"/>
        </w:rPr>
        <w:t>The concept of ‘good works’ and ‘suffering’ in contemporary society e.g. existentialism.</w:t>
      </w:r>
    </w:p>
    <w:p w14:paraId="136FCAB9" w14:textId="77777777" w:rsidR="00BD5BD4" w:rsidRPr="00BD5BD4" w:rsidRDefault="00BD5BD4" w:rsidP="00BD5BD4">
      <w:pPr>
        <w:numPr>
          <w:ilvl w:val="0"/>
          <w:numId w:val="4"/>
        </w:numPr>
        <w:spacing w:before="240" w:after="160" w:line="259" w:lineRule="auto"/>
        <w:ind w:left="851" w:hanging="567"/>
        <w:jc w:val="both"/>
        <w:rPr>
          <w:rFonts w:ascii="Arial" w:eastAsia="Calibri" w:hAnsi="Arial" w:cs="Arial"/>
          <w:sz w:val="22"/>
        </w:rPr>
      </w:pPr>
      <w:r w:rsidRPr="00BD5BD4">
        <w:rPr>
          <w:rFonts w:ascii="Arial" w:eastAsia="Calibri" w:hAnsi="Arial" w:cs="Arial"/>
          <w:sz w:val="22"/>
        </w:rPr>
        <w:t>Preparation for observation placement: how to engage in reflective practice; ethical issues; health and safety concerns; communication and interpersonal skills; personal effectiveness.</w:t>
      </w:r>
    </w:p>
    <w:p w14:paraId="42C0DC52" w14:textId="77777777" w:rsidR="00BD5BD4" w:rsidRPr="00BD5BD4" w:rsidRDefault="00BD5BD4" w:rsidP="00BD5BD4">
      <w:pPr>
        <w:numPr>
          <w:ilvl w:val="0"/>
          <w:numId w:val="4"/>
        </w:numPr>
        <w:spacing w:before="240" w:after="160" w:line="259" w:lineRule="auto"/>
        <w:ind w:left="851" w:hanging="567"/>
        <w:jc w:val="both"/>
        <w:rPr>
          <w:rFonts w:ascii="Arial" w:eastAsia="Calibri" w:hAnsi="Arial" w:cs="Arial"/>
          <w:sz w:val="22"/>
        </w:rPr>
      </w:pPr>
      <w:r w:rsidRPr="00BD5BD4">
        <w:rPr>
          <w:rFonts w:ascii="Arial" w:eastAsia="Calibri" w:hAnsi="Arial" w:cs="Arial"/>
          <w:sz w:val="22"/>
        </w:rPr>
        <w:t xml:space="preserve">Facilitated observation placement. </w:t>
      </w:r>
    </w:p>
    <w:p w14:paraId="7BD109B5" w14:textId="77777777" w:rsidR="00BD5BD4" w:rsidRPr="00BD5BD4" w:rsidRDefault="00BD5BD4" w:rsidP="00BD5BD4">
      <w:pPr>
        <w:numPr>
          <w:ilvl w:val="0"/>
          <w:numId w:val="4"/>
        </w:numPr>
        <w:spacing w:before="240" w:after="160" w:line="259" w:lineRule="auto"/>
        <w:ind w:left="851" w:hanging="567"/>
        <w:jc w:val="both"/>
        <w:rPr>
          <w:rFonts w:ascii="Arial" w:eastAsia="Calibri" w:hAnsi="Arial" w:cs="Arial"/>
          <w:sz w:val="22"/>
        </w:rPr>
      </w:pPr>
      <w:r w:rsidRPr="00BD5BD4">
        <w:rPr>
          <w:rFonts w:ascii="Arial" w:eastAsia="Calibri" w:hAnsi="Arial" w:cs="Arial"/>
          <w:sz w:val="22"/>
        </w:rPr>
        <w:t>An introduction to the theory, policies, and organization of the public, social enterprise and voluntary sectors.</w:t>
      </w:r>
    </w:p>
    <w:p w14:paraId="1D6E4F61" w14:textId="77777777" w:rsidR="00BD5BD4" w:rsidRPr="00BD5BD4" w:rsidRDefault="00BD5BD4" w:rsidP="00BD5BD4">
      <w:pPr>
        <w:numPr>
          <w:ilvl w:val="0"/>
          <w:numId w:val="4"/>
        </w:numPr>
        <w:spacing w:before="240" w:after="160" w:line="259" w:lineRule="auto"/>
        <w:ind w:left="851" w:hanging="567"/>
        <w:jc w:val="both"/>
        <w:rPr>
          <w:rFonts w:ascii="Arial" w:eastAsia="Calibri" w:hAnsi="Arial" w:cs="Arial"/>
          <w:sz w:val="22"/>
        </w:rPr>
      </w:pPr>
      <w:r w:rsidRPr="00BD5BD4">
        <w:rPr>
          <w:rFonts w:ascii="Arial" w:eastAsia="Calibri" w:hAnsi="Arial" w:cs="Arial"/>
          <w:sz w:val="22"/>
        </w:rPr>
        <w:t xml:space="preserve">A theoretical overview (linked to other modules) of policies and political discourses related to social inclusion practice- for example equalities legislation, inclusive practice initiatives, multi-agency working. </w:t>
      </w:r>
    </w:p>
    <w:p w14:paraId="2BE80200" w14:textId="77777777" w:rsidR="00BD5BD4" w:rsidRPr="00BD5BD4" w:rsidRDefault="00BD5BD4" w:rsidP="00BD5BD4">
      <w:pPr>
        <w:numPr>
          <w:ilvl w:val="0"/>
          <w:numId w:val="4"/>
        </w:numPr>
        <w:spacing w:before="240" w:after="160" w:line="259" w:lineRule="auto"/>
        <w:ind w:left="851" w:hanging="567"/>
        <w:jc w:val="left"/>
        <w:rPr>
          <w:rFonts w:ascii="Arial" w:eastAsia="Calibri" w:hAnsi="Arial" w:cs="Arial"/>
          <w:sz w:val="22"/>
        </w:rPr>
      </w:pPr>
      <w:r w:rsidRPr="00BD5BD4">
        <w:rPr>
          <w:rFonts w:ascii="Arial" w:eastAsia="Calibri" w:hAnsi="Arial" w:cs="Arial"/>
          <w:sz w:val="22"/>
        </w:rPr>
        <w:t>Western ethics and their application to contemporary reflective practice.</w:t>
      </w:r>
    </w:p>
    <w:p w14:paraId="5BCCA2F6" w14:textId="77777777" w:rsidR="00BD5BD4" w:rsidRDefault="00BD5BD4" w:rsidP="00BD5BD4">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p>
    <w:p w14:paraId="61FB16C7" w14:textId="77777777" w:rsidR="00BD5BD4" w:rsidRDefault="00BD5BD4" w:rsidP="00BD5BD4">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p>
    <w:p w14:paraId="59301017" w14:textId="77777777" w:rsidR="00457F7D" w:rsidRDefault="00457F7D" w:rsidP="00BD5BD4">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p>
    <w:p w14:paraId="7EA17198" w14:textId="555C8390" w:rsidR="00BD5BD4" w:rsidRPr="00BD5BD4" w:rsidRDefault="00BD5BD4" w:rsidP="00BD5BD4">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r w:rsidRPr="00BD5BD4">
        <w:rPr>
          <w:rFonts w:ascii="Arial" w:eastAsia="Times New Roman" w:hAnsi="Arial" w:cs="Arial"/>
          <w:b/>
          <w:sz w:val="22"/>
          <w:lang w:eastAsia="en-GB"/>
        </w:rPr>
        <w:lastRenderedPageBreak/>
        <w:t>LEARNING AND TEACHING STRATEGY</w:t>
      </w:r>
    </w:p>
    <w:p w14:paraId="128FCBE2" w14:textId="77777777" w:rsidR="00BD5BD4" w:rsidRPr="00BD5BD4" w:rsidRDefault="00BD5BD4" w:rsidP="00BD5BD4">
      <w:pPr>
        <w:spacing w:before="0"/>
        <w:jc w:val="left"/>
        <w:rPr>
          <w:rFonts w:ascii="Arial" w:eastAsia="Times New Roman" w:hAnsi="Arial" w:cs="Arial"/>
          <w:sz w:val="22"/>
          <w:szCs w:val="20"/>
          <w:lang w:eastAsia="en-GB"/>
        </w:rPr>
      </w:pPr>
      <w:proofErr w:type="gramStart"/>
      <w:r w:rsidRPr="00BD5BD4">
        <w:rPr>
          <w:rFonts w:ascii="Arial" w:eastAsia="Times New Roman" w:hAnsi="Arial" w:cs="Arial"/>
          <w:sz w:val="22"/>
          <w:szCs w:val="20"/>
          <w:lang w:eastAsia="en-GB"/>
        </w:rPr>
        <w:t>E.g.</w:t>
      </w:r>
      <w:proofErr w:type="gramEnd"/>
      <w:r w:rsidRPr="00BD5BD4">
        <w:rPr>
          <w:rFonts w:ascii="Arial" w:eastAsia="Times New Roman" w:hAnsi="Arial" w:cs="Arial"/>
          <w:sz w:val="22"/>
          <w:szCs w:val="20"/>
          <w:lang w:eastAsia="en-GB"/>
        </w:rPr>
        <w:t xml:space="preserve"> Lectures will introduce the students to the concepts, principles and practices. Tutorials and seminars will introduce practical </w:t>
      </w:r>
      <w:proofErr w:type="gramStart"/>
      <w:r w:rsidRPr="00BD5BD4">
        <w:rPr>
          <w:rFonts w:ascii="Arial" w:eastAsia="Times New Roman" w:hAnsi="Arial" w:cs="Arial"/>
          <w:sz w:val="22"/>
          <w:szCs w:val="20"/>
          <w:lang w:eastAsia="en-GB"/>
        </w:rPr>
        <w:t>examples which</w:t>
      </w:r>
      <w:proofErr w:type="gramEnd"/>
      <w:r w:rsidRPr="00BD5BD4">
        <w:rPr>
          <w:rFonts w:ascii="Arial" w:eastAsia="Times New Roman" w:hAnsi="Arial" w:cs="Arial"/>
          <w:sz w:val="22"/>
          <w:szCs w:val="20"/>
          <w:lang w:eastAsia="en-GB"/>
        </w:rPr>
        <w:t xml:space="preserve"> will be used to support the application, discussion, and critical evaluation of techniques learned. Case studies </w:t>
      </w:r>
      <w:proofErr w:type="gramStart"/>
      <w:r w:rsidRPr="00BD5BD4">
        <w:rPr>
          <w:rFonts w:ascii="Arial" w:eastAsia="Times New Roman" w:hAnsi="Arial" w:cs="Arial"/>
          <w:sz w:val="22"/>
          <w:szCs w:val="20"/>
          <w:lang w:eastAsia="en-GB"/>
        </w:rPr>
        <w:t>will also be used</w:t>
      </w:r>
      <w:proofErr w:type="gramEnd"/>
      <w:r w:rsidRPr="00BD5BD4">
        <w:rPr>
          <w:rFonts w:ascii="Arial" w:eastAsia="Times New Roman" w:hAnsi="Arial" w:cs="Arial"/>
          <w:sz w:val="22"/>
          <w:szCs w:val="20"/>
          <w:lang w:eastAsia="en-GB"/>
        </w:rPr>
        <w:t xml:space="preserve"> to develop understanding and application of the techniques. </w:t>
      </w:r>
    </w:p>
    <w:p w14:paraId="318D53BA" w14:textId="77777777" w:rsidR="00BD5BD4" w:rsidRPr="00BD5BD4" w:rsidRDefault="00BD5BD4" w:rsidP="00BD5BD4">
      <w:pPr>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The allocation of teaching to deliver the module is:</w:t>
      </w:r>
    </w:p>
    <w:tbl>
      <w:tblPr>
        <w:tblStyle w:val="TableGrid8"/>
        <w:tblW w:w="0" w:type="auto"/>
        <w:tblInd w:w="108" w:type="dxa"/>
        <w:tblLayout w:type="fixed"/>
        <w:tblLook w:val="04A0" w:firstRow="1" w:lastRow="0" w:firstColumn="1" w:lastColumn="0" w:noHBand="0" w:noVBand="1"/>
      </w:tblPr>
      <w:tblGrid>
        <w:gridCol w:w="3969"/>
        <w:gridCol w:w="1701"/>
        <w:gridCol w:w="1843"/>
      </w:tblGrid>
      <w:tr w:rsidR="00BD5BD4" w:rsidRPr="00BD5BD4" w14:paraId="4301F906" w14:textId="77777777" w:rsidTr="00BD5BD4">
        <w:tc>
          <w:tcPr>
            <w:tcW w:w="3969" w:type="dxa"/>
            <w:tcBorders>
              <w:top w:val="single" w:sz="4" w:space="0" w:color="auto"/>
              <w:left w:val="single" w:sz="4" w:space="0" w:color="auto"/>
            </w:tcBorders>
          </w:tcPr>
          <w:p w14:paraId="15D1CA02" w14:textId="77777777" w:rsidR="00BD5BD4" w:rsidRPr="00BD5BD4" w:rsidRDefault="00BD5BD4" w:rsidP="00BD5BD4">
            <w:pPr>
              <w:rPr>
                <w:rFonts w:ascii="Arial" w:hAnsi="Arial" w:cs="Arial"/>
                <w:b/>
              </w:rPr>
            </w:pPr>
            <w:r w:rsidRPr="00BD5BD4">
              <w:rPr>
                <w:rFonts w:ascii="Arial" w:hAnsi="Arial" w:cs="Arial"/>
                <w:b/>
              </w:rPr>
              <w:t>Activity type</w:t>
            </w:r>
          </w:p>
        </w:tc>
        <w:tc>
          <w:tcPr>
            <w:tcW w:w="1701" w:type="dxa"/>
            <w:tcBorders>
              <w:top w:val="single" w:sz="4" w:space="0" w:color="auto"/>
            </w:tcBorders>
          </w:tcPr>
          <w:p w14:paraId="2C3F747D" w14:textId="77777777" w:rsidR="00BD5BD4" w:rsidRPr="00BD5BD4" w:rsidRDefault="00BD5BD4" w:rsidP="00BD5BD4">
            <w:pPr>
              <w:rPr>
                <w:rFonts w:ascii="Arial" w:hAnsi="Arial" w:cs="Arial"/>
                <w:b/>
              </w:rPr>
            </w:pPr>
            <w:r w:rsidRPr="00BD5BD4">
              <w:rPr>
                <w:rFonts w:ascii="Arial" w:hAnsi="Arial" w:cs="Arial"/>
                <w:b/>
              </w:rPr>
              <w:t>Hours</w:t>
            </w:r>
          </w:p>
        </w:tc>
        <w:tc>
          <w:tcPr>
            <w:tcW w:w="1843" w:type="dxa"/>
            <w:tcBorders>
              <w:top w:val="single" w:sz="4" w:space="0" w:color="auto"/>
            </w:tcBorders>
          </w:tcPr>
          <w:p w14:paraId="19649702" w14:textId="77777777" w:rsidR="00BD5BD4" w:rsidRPr="00BD5BD4" w:rsidRDefault="00BD5BD4" w:rsidP="00BD5BD4">
            <w:pPr>
              <w:rPr>
                <w:rFonts w:ascii="Arial" w:hAnsi="Arial" w:cs="Arial"/>
                <w:b/>
              </w:rPr>
            </w:pPr>
            <w:r w:rsidRPr="00BD5BD4">
              <w:rPr>
                <w:rFonts w:ascii="Arial" w:hAnsi="Arial" w:cs="Arial"/>
                <w:b/>
              </w:rPr>
              <w:t>Percentage</w:t>
            </w:r>
          </w:p>
        </w:tc>
      </w:tr>
      <w:tr w:rsidR="00BD5BD4" w:rsidRPr="00BD5BD4" w14:paraId="42990503" w14:textId="77777777" w:rsidTr="00BD5BD4">
        <w:tc>
          <w:tcPr>
            <w:tcW w:w="3969" w:type="dxa"/>
          </w:tcPr>
          <w:p w14:paraId="3DBB3817" w14:textId="77777777" w:rsidR="00BD5BD4" w:rsidRPr="00BD5BD4" w:rsidRDefault="00BD5BD4" w:rsidP="00BD5BD4">
            <w:pPr>
              <w:rPr>
                <w:rFonts w:ascii="Arial" w:hAnsi="Arial" w:cs="Arial"/>
              </w:rPr>
            </w:pPr>
            <w:r w:rsidRPr="00BD5BD4">
              <w:rPr>
                <w:rFonts w:ascii="Arial" w:hAnsi="Arial" w:cs="Arial"/>
              </w:rPr>
              <w:t>Scheduled learning</w:t>
            </w:r>
          </w:p>
        </w:tc>
        <w:tc>
          <w:tcPr>
            <w:tcW w:w="1701" w:type="dxa"/>
          </w:tcPr>
          <w:p w14:paraId="5263AD2F" w14:textId="77777777" w:rsidR="00BD5BD4" w:rsidRPr="00BD5BD4" w:rsidRDefault="00BD5BD4" w:rsidP="00BD5BD4">
            <w:pPr>
              <w:rPr>
                <w:rFonts w:ascii="Arial" w:hAnsi="Arial" w:cs="Arial"/>
              </w:rPr>
            </w:pPr>
            <w:r w:rsidRPr="00BD5BD4">
              <w:rPr>
                <w:rFonts w:ascii="Arial" w:hAnsi="Arial" w:cs="Arial"/>
              </w:rPr>
              <w:t>20</w:t>
            </w:r>
          </w:p>
        </w:tc>
        <w:tc>
          <w:tcPr>
            <w:tcW w:w="1843" w:type="dxa"/>
          </w:tcPr>
          <w:p w14:paraId="54F7D451" w14:textId="77777777" w:rsidR="00BD5BD4" w:rsidRPr="00BD5BD4" w:rsidRDefault="00BD5BD4" w:rsidP="00BD5BD4">
            <w:pPr>
              <w:rPr>
                <w:rFonts w:ascii="Arial" w:hAnsi="Arial" w:cs="Arial"/>
              </w:rPr>
            </w:pPr>
            <w:r w:rsidRPr="00BD5BD4">
              <w:rPr>
                <w:rFonts w:ascii="Arial" w:hAnsi="Arial" w:cs="Arial"/>
              </w:rPr>
              <w:t>5%</w:t>
            </w:r>
          </w:p>
        </w:tc>
      </w:tr>
      <w:tr w:rsidR="00BD5BD4" w:rsidRPr="00BD5BD4" w14:paraId="04AAC3AB" w14:textId="77777777" w:rsidTr="00BD5BD4">
        <w:tc>
          <w:tcPr>
            <w:tcW w:w="3969" w:type="dxa"/>
          </w:tcPr>
          <w:p w14:paraId="036218EA" w14:textId="77777777" w:rsidR="00BD5BD4" w:rsidRPr="00BD5BD4" w:rsidRDefault="00BD5BD4" w:rsidP="00BD5BD4">
            <w:pPr>
              <w:rPr>
                <w:rFonts w:ascii="Arial" w:hAnsi="Arial" w:cs="Arial"/>
              </w:rPr>
            </w:pPr>
            <w:r w:rsidRPr="00BD5BD4">
              <w:rPr>
                <w:rFonts w:ascii="Arial" w:hAnsi="Arial" w:cs="Arial"/>
              </w:rPr>
              <w:t>Seminars</w:t>
            </w:r>
          </w:p>
        </w:tc>
        <w:tc>
          <w:tcPr>
            <w:tcW w:w="1701" w:type="dxa"/>
          </w:tcPr>
          <w:p w14:paraId="65626DCC" w14:textId="77777777" w:rsidR="00BD5BD4" w:rsidRPr="00BD5BD4" w:rsidRDefault="00BD5BD4" w:rsidP="00BD5BD4">
            <w:pPr>
              <w:rPr>
                <w:rFonts w:ascii="Arial" w:hAnsi="Arial" w:cs="Arial"/>
              </w:rPr>
            </w:pPr>
            <w:r w:rsidRPr="00BD5BD4">
              <w:rPr>
                <w:rFonts w:ascii="Arial" w:hAnsi="Arial" w:cs="Arial"/>
              </w:rPr>
              <w:t>10</w:t>
            </w:r>
          </w:p>
        </w:tc>
        <w:tc>
          <w:tcPr>
            <w:tcW w:w="1843" w:type="dxa"/>
          </w:tcPr>
          <w:p w14:paraId="0C1B0C12" w14:textId="77777777" w:rsidR="00BD5BD4" w:rsidRPr="00BD5BD4" w:rsidRDefault="00BD5BD4" w:rsidP="00BD5BD4">
            <w:pPr>
              <w:rPr>
                <w:rFonts w:ascii="Arial" w:hAnsi="Arial" w:cs="Arial"/>
              </w:rPr>
            </w:pPr>
            <w:r w:rsidRPr="00BD5BD4">
              <w:rPr>
                <w:rFonts w:ascii="Arial" w:hAnsi="Arial" w:cs="Arial"/>
              </w:rPr>
              <w:t>2.5%</w:t>
            </w:r>
          </w:p>
        </w:tc>
      </w:tr>
      <w:tr w:rsidR="00BD5BD4" w:rsidRPr="00BD5BD4" w14:paraId="581ED215" w14:textId="77777777" w:rsidTr="00BD5BD4">
        <w:tc>
          <w:tcPr>
            <w:tcW w:w="3969" w:type="dxa"/>
          </w:tcPr>
          <w:p w14:paraId="26212248" w14:textId="77777777" w:rsidR="00BD5BD4" w:rsidRPr="00BD5BD4" w:rsidRDefault="00BD5BD4" w:rsidP="00BD5BD4">
            <w:pPr>
              <w:rPr>
                <w:rFonts w:ascii="Arial" w:hAnsi="Arial" w:cs="Arial"/>
              </w:rPr>
            </w:pPr>
            <w:r w:rsidRPr="00BD5BD4">
              <w:rPr>
                <w:rFonts w:ascii="Arial" w:hAnsi="Arial" w:cs="Arial"/>
              </w:rPr>
              <w:t>Independent learning</w:t>
            </w:r>
          </w:p>
        </w:tc>
        <w:tc>
          <w:tcPr>
            <w:tcW w:w="1701" w:type="dxa"/>
          </w:tcPr>
          <w:p w14:paraId="602CEF9B" w14:textId="77777777" w:rsidR="00BD5BD4" w:rsidRPr="00BD5BD4" w:rsidRDefault="00BD5BD4" w:rsidP="00BD5BD4">
            <w:pPr>
              <w:rPr>
                <w:rFonts w:ascii="Arial" w:hAnsi="Arial" w:cs="Arial"/>
              </w:rPr>
            </w:pPr>
            <w:r w:rsidRPr="00BD5BD4">
              <w:rPr>
                <w:rFonts w:ascii="Arial" w:hAnsi="Arial" w:cs="Arial"/>
              </w:rPr>
              <w:t>340</w:t>
            </w:r>
          </w:p>
        </w:tc>
        <w:tc>
          <w:tcPr>
            <w:tcW w:w="1843" w:type="dxa"/>
          </w:tcPr>
          <w:p w14:paraId="36F10A24" w14:textId="77777777" w:rsidR="00BD5BD4" w:rsidRPr="00BD5BD4" w:rsidRDefault="00BD5BD4" w:rsidP="00BD5BD4">
            <w:pPr>
              <w:rPr>
                <w:rFonts w:ascii="Arial" w:hAnsi="Arial" w:cs="Arial"/>
              </w:rPr>
            </w:pPr>
            <w:r w:rsidRPr="00BD5BD4">
              <w:rPr>
                <w:rFonts w:ascii="Arial" w:hAnsi="Arial" w:cs="Arial"/>
              </w:rPr>
              <w:t>85%</w:t>
            </w:r>
          </w:p>
        </w:tc>
      </w:tr>
      <w:tr w:rsidR="00BD5BD4" w:rsidRPr="00BD5BD4" w14:paraId="7881E8A4" w14:textId="77777777" w:rsidTr="00BD5BD4">
        <w:tc>
          <w:tcPr>
            <w:tcW w:w="3969" w:type="dxa"/>
          </w:tcPr>
          <w:p w14:paraId="316E42A7" w14:textId="77777777" w:rsidR="00BD5BD4" w:rsidRPr="00BD5BD4" w:rsidRDefault="00BD5BD4" w:rsidP="00BD5BD4">
            <w:pPr>
              <w:rPr>
                <w:rFonts w:ascii="Arial" w:hAnsi="Arial" w:cs="Arial"/>
              </w:rPr>
            </w:pPr>
            <w:r w:rsidRPr="00BD5BD4">
              <w:rPr>
                <w:rFonts w:ascii="Arial" w:hAnsi="Arial" w:cs="Arial"/>
              </w:rPr>
              <w:t>Placement learning</w:t>
            </w:r>
          </w:p>
        </w:tc>
        <w:tc>
          <w:tcPr>
            <w:tcW w:w="1701" w:type="dxa"/>
          </w:tcPr>
          <w:p w14:paraId="6DFFBE08" w14:textId="77777777" w:rsidR="00BD5BD4" w:rsidRPr="00BD5BD4" w:rsidRDefault="00BD5BD4" w:rsidP="00BD5BD4">
            <w:pPr>
              <w:rPr>
                <w:rFonts w:ascii="Arial" w:hAnsi="Arial" w:cs="Arial"/>
              </w:rPr>
            </w:pPr>
            <w:r w:rsidRPr="00BD5BD4">
              <w:rPr>
                <w:rFonts w:ascii="Arial" w:hAnsi="Arial" w:cs="Arial"/>
              </w:rPr>
              <w:t>30</w:t>
            </w:r>
          </w:p>
        </w:tc>
        <w:tc>
          <w:tcPr>
            <w:tcW w:w="1843" w:type="dxa"/>
          </w:tcPr>
          <w:p w14:paraId="072A300C" w14:textId="77777777" w:rsidR="00BD5BD4" w:rsidRPr="00BD5BD4" w:rsidRDefault="00BD5BD4" w:rsidP="00BD5BD4">
            <w:pPr>
              <w:rPr>
                <w:rFonts w:ascii="Arial" w:hAnsi="Arial" w:cs="Arial"/>
              </w:rPr>
            </w:pPr>
            <w:r w:rsidRPr="00BD5BD4">
              <w:rPr>
                <w:rFonts w:ascii="Arial" w:hAnsi="Arial" w:cs="Arial"/>
              </w:rPr>
              <w:t>7.5%</w:t>
            </w:r>
          </w:p>
        </w:tc>
      </w:tr>
      <w:tr w:rsidR="00BD5BD4" w:rsidRPr="00BD5BD4" w14:paraId="1FE446C5" w14:textId="77777777" w:rsidTr="00BD5BD4">
        <w:tc>
          <w:tcPr>
            <w:tcW w:w="3969" w:type="dxa"/>
          </w:tcPr>
          <w:p w14:paraId="2AC6C2D5" w14:textId="77777777" w:rsidR="00BD5BD4" w:rsidRPr="00BD5BD4" w:rsidRDefault="00BD5BD4" w:rsidP="00BD5BD4">
            <w:pPr>
              <w:rPr>
                <w:rFonts w:ascii="Arial" w:hAnsi="Arial" w:cs="Arial"/>
              </w:rPr>
            </w:pPr>
            <w:r w:rsidRPr="00BD5BD4">
              <w:rPr>
                <w:rFonts w:ascii="Arial" w:hAnsi="Arial" w:cs="Arial"/>
                <w:b/>
              </w:rPr>
              <w:t>TOTAL</w:t>
            </w:r>
          </w:p>
        </w:tc>
        <w:tc>
          <w:tcPr>
            <w:tcW w:w="1701" w:type="dxa"/>
          </w:tcPr>
          <w:p w14:paraId="262D248C" w14:textId="77777777" w:rsidR="00BD5BD4" w:rsidRPr="00BD5BD4" w:rsidRDefault="00BD5BD4" w:rsidP="00BD5BD4">
            <w:pPr>
              <w:rPr>
                <w:rFonts w:ascii="Arial" w:hAnsi="Arial" w:cs="Arial"/>
                <w:b/>
              </w:rPr>
            </w:pPr>
            <w:r w:rsidRPr="00BD5BD4">
              <w:rPr>
                <w:rFonts w:ascii="Arial" w:hAnsi="Arial" w:cs="Arial"/>
                <w:b/>
              </w:rPr>
              <w:t>400</w:t>
            </w:r>
          </w:p>
        </w:tc>
        <w:tc>
          <w:tcPr>
            <w:tcW w:w="1843" w:type="dxa"/>
          </w:tcPr>
          <w:p w14:paraId="2CDFC70F" w14:textId="77777777" w:rsidR="00BD5BD4" w:rsidRPr="00BD5BD4" w:rsidRDefault="00BD5BD4" w:rsidP="00BD5BD4">
            <w:pPr>
              <w:rPr>
                <w:rFonts w:ascii="Arial" w:hAnsi="Arial" w:cs="Arial"/>
                <w:b/>
              </w:rPr>
            </w:pPr>
            <w:r w:rsidRPr="00BD5BD4">
              <w:rPr>
                <w:rFonts w:ascii="Arial" w:hAnsi="Arial" w:cs="Arial"/>
                <w:b/>
              </w:rPr>
              <w:t>100%</w:t>
            </w:r>
          </w:p>
        </w:tc>
      </w:tr>
    </w:tbl>
    <w:p w14:paraId="137BAF83" w14:textId="77777777" w:rsidR="00BD5BD4" w:rsidRPr="00BD5BD4" w:rsidRDefault="00BD5BD4" w:rsidP="00BD5BD4">
      <w:pPr>
        <w:tabs>
          <w:tab w:val="left" w:pos="720"/>
          <w:tab w:val="left" w:pos="1440"/>
          <w:tab w:val="left" w:pos="2160"/>
          <w:tab w:val="left" w:pos="2880"/>
        </w:tabs>
        <w:spacing w:before="0"/>
        <w:jc w:val="left"/>
        <w:rPr>
          <w:rFonts w:ascii="Arial" w:eastAsia="Times New Roman" w:hAnsi="Arial" w:cs="Arial"/>
          <w:b/>
          <w:sz w:val="22"/>
          <w:lang w:eastAsia="en-GB"/>
        </w:rPr>
      </w:pPr>
    </w:p>
    <w:p w14:paraId="0B08F40F" w14:textId="77777777" w:rsidR="00BD5BD4" w:rsidRPr="00BD5BD4" w:rsidRDefault="00BD5BD4" w:rsidP="00BD5BD4">
      <w:pPr>
        <w:tabs>
          <w:tab w:val="left" w:pos="720"/>
          <w:tab w:val="left" w:pos="1440"/>
          <w:tab w:val="left" w:pos="2160"/>
          <w:tab w:val="left" w:pos="2880"/>
        </w:tabs>
        <w:spacing w:before="0"/>
        <w:jc w:val="left"/>
        <w:rPr>
          <w:rFonts w:ascii="Arial" w:eastAsia="Times New Roman" w:hAnsi="Arial" w:cs="Arial"/>
          <w:b/>
          <w:sz w:val="22"/>
          <w:lang w:eastAsia="en-GB"/>
        </w:rPr>
      </w:pPr>
      <w:r w:rsidRPr="00BD5BD4">
        <w:rPr>
          <w:rFonts w:ascii="Arial" w:eastAsia="Times New Roman" w:hAnsi="Arial" w:cs="Arial"/>
          <w:b/>
          <w:sz w:val="22"/>
          <w:lang w:eastAsia="en-GB"/>
        </w:rPr>
        <w:t>ASSESSMENT</w:t>
      </w:r>
    </w:p>
    <w:p w14:paraId="71879127" w14:textId="77777777" w:rsidR="00BD5BD4" w:rsidRPr="00BD5BD4" w:rsidRDefault="00BD5BD4" w:rsidP="00BD5BD4">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p>
    <w:p w14:paraId="78D87DB9" w14:textId="77777777" w:rsidR="00BD5BD4" w:rsidRPr="00BD5BD4" w:rsidRDefault="00BD5BD4" w:rsidP="00BD5BD4">
      <w:pPr>
        <w:spacing w:before="0"/>
        <w:jc w:val="left"/>
        <w:rPr>
          <w:rFonts w:ascii="Arial" w:eastAsia="Times New Roman" w:hAnsi="Arial" w:cs="Arial"/>
          <w:i/>
          <w:sz w:val="22"/>
          <w:szCs w:val="20"/>
          <w:lang w:eastAsia="en-GB"/>
        </w:rPr>
      </w:pPr>
      <w:r w:rsidRPr="00BD5BD4">
        <w:rPr>
          <w:rFonts w:ascii="Arial" w:eastAsia="Times New Roman" w:hAnsi="Arial" w:cs="Arial"/>
          <w:i/>
          <w:sz w:val="22"/>
          <w:szCs w:val="20"/>
          <w:lang w:eastAsia="en-GB"/>
        </w:rPr>
        <w:t>Students will be ‘</w:t>
      </w:r>
      <w:r w:rsidRPr="00BD5BD4">
        <w:rPr>
          <w:rFonts w:ascii="Arial" w:eastAsia="Times New Roman" w:hAnsi="Arial" w:cs="Arial"/>
          <w:b/>
          <w:i/>
          <w:sz w:val="22"/>
          <w:szCs w:val="20"/>
          <w:u w:val="single"/>
          <w:lang w:eastAsia="en-GB"/>
        </w:rPr>
        <w:t>required’</w:t>
      </w:r>
      <w:r w:rsidRPr="00BD5BD4">
        <w:rPr>
          <w:rFonts w:ascii="Arial" w:eastAsia="Times New Roman" w:hAnsi="Arial" w:cs="Arial"/>
          <w:i/>
          <w:sz w:val="22"/>
          <w:szCs w:val="20"/>
          <w:lang w:eastAsia="en-GB"/>
        </w:rPr>
        <w:t xml:space="preserve"> to link the assessment for this module with their chosen pathway/degree title.</w:t>
      </w:r>
    </w:p>
    <w:p w14:paraId="245C2C74" w14:textId="77777777" w:rsidR="00BD5BD4" w:rsidRPr="00BD5BD4" w:rsidRDefault="00BD5BD4" w:rsidP="00BD5BD4">
      <w:pPr>
        <w:spacing w:before="0"/>
        <w:jc w:val="left"/>
        <w:rPr>
          <w:rFonts w:ascii="Arial" w:eastAsia="Times New Roman" w:hAnsi="Arial" w:cs="Arial"/>
          <w:b/>
          <w:sz w:val="22"/>
          <w:szCs w:val="20"/>
          <w:lang w:eastAsia="en-GB"/>
        </w:rPr>
      </w:pPr>
      <w:r w:rsidRPr="00BD5BD4">
        <w:rPr>
          <w:rFonts w:ascii="Arial" w:eastAsia="Times New Roman" w:hAnsi="Arial" w:cs="Arial"/>
          <w:b/>
          <w:sz w:val="22"/>
          <w:szCs w:val="20"/>
          <w:lang w:eastAsia="en-GB"/>
        </w:rPr>
        <w:t>Assessment Component 1 – 70%</w:t>
      </w:r>
    </w:p>
    <w:p w14:paraId="7F22168F"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Reflective Journal (5000 words)</w:t>
      </w:r>
    </w:p>
    <w:p w14:paraId="59C86389"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Exemplar:</w:t>
      </w:r>
    </w:p>
    <w:p w14:paraId="779F54B6" w14:textId="77777777" w:rsidR="00BD5BD4" w:rsidRPr="00BD5BD4" w:rsidRDefault="00BD5BD4" w:rsidP="00BD5BD4">
      <w:pPr>
        <w:spacing w:before="0"/>
        <w:jc w:val="left"/>
        <w:rPr>
          <w:rFonts w:ascii="Arial" w:eastAsia="Times New Roman" w:hAnsi="Arial" w:cs="Arial"/>
          <w:i/>
          <w:sz w:val="22"/>
          <w:szCs w:val="20"/>
          <w:lang w:eastAsia="en-GB"/>
        </w:rPr>
      </w:pPr>
      <w:r w:rsidRPr="00BD5BD4">
        <w:rPr>
          <w:rFonts w:ascii="Arial" w:eastAsia="Times New Roman" w:hAnsi="Arial" w:cs="Arial"/>
          <w:i/>
          <w:sz w:val="22"/>
          <w:szCs w:val="20"/>
          <w:lang w:eastAsia="en-GB"/>
        </w:rPr>
        <w:t xml:space="preserve">The Reflective Journal </w:t>
      </w:r>
      <w:proofErr w:type="gramStart"/>
      <w:r w:rsidRPr="00BD5BD4">
        <w:rPr>
          <w:rFonts w:ascii="Arial" w:eastAsia="Times New Roman" w:hAnsi="Arial" w:cs="Arial"/>
          <w:i/>
          <w:sz w:val="22"/>
          <w:szCs w:val="20"/>
          <w:lang w:eastAsia="en-GB"/>
        </w:rPr>
        <w:t>will be informed</w:t>
      </w:r>
      <w:proofErr w:type="gramEnd"/>
      <w:r w:rsidRPr="00BD5BD4">
        <w:rPr>
          <w:rFonts w:ascii="Arial" w:eastAsia="Times New Roman" w:hAnsi="Arial" w:cs="Arial"/>
          <w:i/>
          <w:sz w:val="22"/>
          <w:szCs w:val="20"/>
          <w:lang w:eastAsia="en-GB"/>
        </w:rPr>
        <w:t xml:space="preserve"> by theory and knowledge of legislation, policy and practice and will include the following elements:</w:t>
      </w:r>
    </w:p>
    <w:p w14:paraId="3681B112" w14:textId="77777777" w:rsidR="00BD5BD4" w:rsidRPr="00BD5BD4" w:rsidRDefault="00BD5BD4" w:rsidP="00BD5BD4">
      <w:pPr>
        <w:numPr>
          <w:ilvl w:val="0"/>
          <w:numId w:val="9"/>
        </w:numPr>
        <w:overflowPunct w:val="0"/>
        <w:autoSpaceDE w:val="0"/>
        <w:autoSpaceDN w:val="0"/>
        <w:adjustRightInd w:val="0"/>
        <w:spacing w:before="0" w:after="200" w:line="276" w:lineRule="auto"/>
        <w:contextualSpacing/>
        <w:jc w:val="both"/>
        <w:textAlignment w:val="baseline"/>
        <w:rPr>
          <w:rFonts w:ascii="Arial" w:eastAsia="Calibri" w:hAnsi="Arial" w:cs="Arial"/>
          <w:i/>
          <w:sz w:val="22"/>
        </w:rPr>
      </w:pPr>
      <w:r w:rsidRPr="00BD5BD4">
        <w:rPr>
          <w:rFonts w:ascii="Arial" w:eastAsia="Calibri" w:hAnsi="Arial" w:cs="Arial"/>
          <w:i/>
          <w:sz w:val="22"/>
        </w:rPr>
        <w:t>A critical exploration of the work placement.</w:t>
      </w:r>
    </w:p>
    <w:p w14:paraId="2872C932" w14:textId="77777777" w:rsidR="00BD5BD4" w:rsidRPr="00BD5BD4" w:rsidRDefault="00BD5BD4" w:rsidP="00BD5BD4">
      <w:pPr>
        <w:numPr>
          <w:ilvl w:val="0"/>
          <w:numId w:val="9"/>
        </w:numPr>
        <w:overflowPunct w:val="0"/>
        <w:autoSpaceDE w:val="0"/>
        <w:autoSpaceDN w:val="0"/>
        <w:adjustRightInd w:val="0"/>
        <w:spacing w:before="0" w:after="200" w:line="276" w:lineRule="auto"/>
        <w:contextualSpacing/>
        <w:jc w:val="both"/>
        <w:textAlignment w:val="baseline"/>
        <w:rPr>
          <w:rFonts w:ascii="Arial" w:eastAsia="Calibri" w:hAnsi="Arial" w:cs="Arial"/>
          <w:i/>
          <w:sz w:val="22"/>
        </w:rPr>
      </w:pPr>
      <w:r w:rsidRPr="00BD5BD4">
        <w:rPr>
          <w:rFonts w:ascii="Arial" w:eastAsia="Calibri" w:hAnsi="Arial" w:cs="Arial"/>
          <w:i/>
          <w:sz w:val="22"/>
        </w:rPr>
        <w:t xml:space="preserve">A case study of an individual or group of people with whom the student is working. </w:t>
      </w:r>
    </w:p>
    <w:p w14:paraId="569D4BD8" w14:textId="77777777" w:rsidR="00BD5BD4" w:rsidRPr="00BD5BD4" w:rsidRDefault="00BD5BD4" w:rsidP="00BD5BD4">
      <w:pPr>
        <w:numPr>
          <w:ilvl w:val="0"/>
          <w:numId w:val="9"/>
        </w:numPr>
        <w:overflowPunct w:val="0"/>
        <w:autoSpaceDE w:val="0"/>
        <w:autoSpaceDN w:val="0"/>
        <w:adjustRightInd w:val="0"/>
        <w:spacing w:before="0" w:after="200" w:line="276" w:lineRule="auto"/>
        <w:contextualSpacing/>
        <w:jc w:val="both"/>
        <w:textAlignment w:val="baseline"/>
        <w:rPr>
          <w:rFonts w:ascii="Arial" w:eastAsia="Calibri" w:hAnsi="Arial" w:cs="Arial"/>
          <w:i/>
          <w:sz w:val="22"/>
        </w:rPr>
      </w:pPr>
      <w:r w:rsidRPr="00BD5BD4">
        <w:rPr>
          <w:rFonts w:ascii="Arial" w:eastAsia="Calibri" w:hAnsi="Arial" w:cs="Arial"/>
          <w:i/>
          <w:sz w:val="22"/>
        </w:rPr>
        <w:t>Fifteen reflective accounts that demonstrate engagement with the organisation.</w:t>
      </w:r>
    </w:p>
    <w:p w14:paraId="6B737EA6" w14:textId="77777777" w:rsidR="00BD5BD4" w:rsidRPr="00BD5BD4" w:rsidRDefault="00BD5BD4" w:rsidP="00BD5BD4">
      <w:pPr>
        <w:numPr>
          <w:ilvl w:val="0"/>
          <w:numId w:val="9"/>
        </w:numPr>
        <w:overflowPunct w:val="0"/>
        <w:autoSpaceDE w:val="0"/>
        <w:autoSpaceDN w:val="0"/>
        <w:adjustRightInd w:val="0"/>
        <w:spacing w:before="0" w:after="200" w:line="276" w:lineRule="auto"/>
        <w:contextualSpacing/>
        <w:jc w:val="both"/>
        <w:textAlignment w:val="baseline"/>
        <w:rPr>
          <w:rFonts w:ascii="Arial" w:eastAsia="Calibri" w:hAnsi="Arial" w:cs="Arial"/>
          <w:i/>
          <w:sz w:val="22"/>
        </w:rPr>
      </w:pPr>
      <w:r w:rsidRPr="00BD5BD4">
        <w:rPr>
          <w:rFonts w:ascii="Arial" w:eastAsia="Calibri" w:hAnsi="Arial" w:cs="Arial"/>
          <w:i/>
          <w:sz w:val="22"/>
        </w:rPr>
        <w:t>A critical analysis of the student’s reflective journey during their period of engagement with work practice.</w:t>
      </w:r>
    </w:p>
    <w:p w14:paraId="48CE96B2" w14:textId="77777777" w:rsidR="00BD5BD4" w:rsidRPr="00BD5BD4" w:rsidRDefault="00BD5BD4" w:rsidP="00BD5BD4">
      <w:pPr>
        <w:numPr>
          <w:ilvl w:val="0"/>
          <w:numId w:val="9"/>
        </w:numPr>
        <w:spacing w:before="0" w:after="200" w:line="276" w:lineRule="auto"/>
        <w:contextualSpacing/>
        <w:jc w:val="left"/>
        <w:rPr>
          <w:rFonts w:ascii="Arial" w:eastAsia="Calibri" w:hAnsi="Arial" w:cs="Arial"/>
          <w:i/>
          <w:sz w:val="22"/>
        </w:rPr>
      </w:pPr>
      <w:r w:rsidRPr="00BD5BD4">
        <w:rPr>
          <w:rFonts w:ascii="Arial" w:eastAsia="Calibri" w:hAnsi="Arial" w:cs="Arial"/>
          <w:i/>
          <w:sz w:val="22"/>
        </w:rPr>
        <w:t xml:space="preserve">An annotated portfolio of evidence. </w:t>
      </w:r>
    </w:p>
    <w:p w14:paraId="38781630" w14:textId="77777777" w:rsidR="00BD5BD4" w:rsidRPr="00BD5BD4" w:rsidRDefault="00BD5BD4" w:rsidP="00BD5BD4">
      <w:pPr>
        <w:numPr>
          <w:ilvl w:val="1"/>
          <w:numId w:val="9"/>
        </w:numPr>
        <w:spacing w:before="0" w:after="200" w:line="276" w:lineRule="auto"/>
        <w:contextualSpacing/>
        <w:jc w:val="left"/>
        <w:rPr>
          <w:rFonts w:ascii="Arial" w:eastAsia="Calibri" w:hAnsi="Arial" w:cs="Arial"/>
          <w:i/>
          <w:sz w:val="22"/>
        </w:rPr>
      </w:pPr>
      <w:r w:rsidRPr="00BD5BD4">
        <w:rPr>
          <w:rFonts w:ascii="Arial" w:eastAsia="Calibri" w:hAnsi="Arial" w:cs="Arial"/>
          <w:i/>
          <w:sz w:val="22"/>
        </w:rPr>
        <w:t xml:space="preserve">This should include documentary evidence gathered during placement including work diary, project plans and evaluation reports, minutes of relevant meetings, evidence and evaluation of training attended, visits to other providers. These entries </w:t>
      </w:r>
      <w:proofErr w:type="gramStart"/>
      <w:r w:rsidRPr="00BD5BD4">
        <w:rPr>
          <w:rFonts w:ascii="Arial" w:eastAsia="Calibri" w:hAnsi="Arial" w:cs="Arial"/>
          <w:i/>
          <w:sz w:val="22"/>
        </w:rPr>
        <w:t>should be annotated and referred to in the other sections of the reflective journal</w:t>
      </w:r>
      <w:proofErr w:type="gramEnd"/>
      <w:r w:rsidRPr="00BD5BD4">
        <w:rPr>
          <w:rFonts w:ascii="Arial" w:eastAsia="Calibri" w:hAnsi="Arial" w:cs="Arial"/>
          <w:i/>
          <w:sz w:val="22"/>
        </w:rPr>
        <w:t>.</w:t>
      </w:r>
    </w:p>
    <w:p w14:paraId="71F7FC03" w14:textId="77777777" w:rsidR="00BD5BD4" w:rsidRPr="00BD5BD4" w:rsidRDefault="00BD5BD4" w:rsidP="00BD5BD4">
      <w:pPr>
        <w:spacing w:before="0"/>
        <w:jc w:val="left"/>
        <w:rPr>
          <w:rFonts w:ascii="Arial" w:eastAsia="Times New Roman" w:hAnsi="Arial" w:cs="Arial"/>
          <w:b/>
          <w:sz w:val="22"/>
          <w:szCs w:val="20"/>
          <w:lang w:eastAsia="en-GB"/>
        </w:rPr>
      </w:pPr>
      <w:r w:rsidRPr="00BD5BD4">
        <w:rPr>
          <w:rFonts w:ascii="Arial" w:eastAsia="Times New Roman" w:hAnsi="Arial" w:cs="Arial"/>
          <w:b/>
          <w:sz w:val="22"/>
          <w:szCs w:val="20"/>
          <w:lang w:eastAsia="en-GB"/>
        </w:rPr>
        <w:t>Assessment Component 2 – 30%</w:t>
      </w:r>
    </w:p>
    <w:p w14:paraId="518BF15B"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Seminar Presentation (15 minutes) </w:t>
      </w:r>
    </w:p>
    <w:p w14:paraId="00B70A0D" w14:textId="77777777" w:rsidR="00BD5BD4" w:rsidRPr="00BD5BD4" w:rsidRDefault="00BD5BD4" w:rsidP="00BD5BD4">
      <w:pPr>
        <w:tabs>
          <w:tab w:val="left" w:pos="720"/>
          <w:tab w:val="left" w:pos="1440"/>
          <w:tab w:val="left" w:pos="2160"/>
          <w:tab w:val="left" w:pos="2880"/>
        </w:tabs>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Exemplar </w:t>
      </w:r>
    </w:p>
    <w:p w14:paraId="09094DF9" w14:textId="77777777" w:rsidR="00BD5BD4" w:rsidRPr="00BD5BD4" w:rsidRDefault="00BD5BD4" w:rsidP="00BD5BD4">
      <w:pPr>
        <w:tabs>
          <w:tab w:val="left" w:pos="720"/>
          <w:tab w:val="left" w:pos="1440"/>
          <w:tab w:val="left" w:pos="2160"/>
          <w:tab w:val="left" w:pos="2880"/>
        </w:tabs>
        <w:spacing w:before="0"/>
        <w:jc w:val="left"/>
        <w:rPr>
          <w:rFonts w:ascii="Arial" w:eastAsia="Times New Roman" w:hAnsi="Arial" w:cs="Arial"/>
          <w:i/>
          <w:sz w:val="22"/>
          <w:szCs w:val="20"/>
          <w:lang w:eastAsia="en-GB"/>
        </w:rPr>
      </w:pPr>
      <w:r w:rsidRPr="00BD5BD4">
        <w:rPr>
          <w:rFonts w:ascii="Arial" w:eastAsia="Times New Roman" w:hAnsi="Arial" w:cs="Arial"/>
          <w:i/>
          <w:sz w:val="22"/>
          <w:szCs w:val="20"/>
          <w:lang w:eastAsia="en-GB"/>
        </w:rPr>
        <w:t xml:space="preserve">Critically discuss the aims and functions of the organisation with whom you </w:t>
      </w:r>
      <w:proofErr w:type="gramStart"/>
      <w:r w:rsidRPr="00BD5BD4">
        <w:rPr>
          <w:rFonts w:ascii="Arial" w:eastAsia="Times New Roman" w:hAnsi="Arial" w:cs="Arial"/>
          <w:i/>
          <w:sz w:val="22"/>
          <w:szCs w:val="20"/>
          <w:lang w:eastAsia="en-GB"/>
        </w:rPr>
        <w:t>are placed</w:t>
      </w:r>
      <w:proofErr w:type="gramEnd"/>
      <w:r w:rsidRPr="00BD5BD4">
        <w:rPr>
          <w:rFonts w:ascii="Arial" w:eastAsia="Times New Roman" w:hAnsi="Arial" w:cs="Arial"/>
          <w:i/>
          <w:sz w:val="22"/>
          <w:szCs w:val="20"/>
          <w:lang w:eastAsia="en-GB"/>
        </w:rPr>
        <w:t>, and your role within it.</w:t>
      </w:r>
    </w:p>
    <w:p w14:paraId="4500F43E" w14:textId="77777777" w:rsidR="00BD5BD4" w:rsidRPr="00BD5BD4" w:rsidRDefault="00BD5BD4" w:rsidP="00BD5BD4">
      <w:pPr>
        <w:tabs>
          <w:tab w:val="left" w:pos="720"/>
          <w:tab w:val="left" w:pos="1440"/>
          <w:tab w:val="left" w:pos="2160"/>
          <w:tab w:val="left" w:pos="2880"/>
        </w:tabs>
        <w:spacing w:before="0"/>
        <w:jc w:val="both"/>
        <w:rPr>
          <w:rFonts w:ascii="Arial" w:eastAsia="Times New Roman" w:hAnsi="Arial" w:cs="Arial"/>
          <w:b/>
          <w:sz w:val="22"/>
          <w:lang w:eastAsia="en-GB"/>
        </w:rPr>
      </w:pPr>
      <w:r w:rsidRPr="00BD5BD4">
        <w:rPr>
          <w:rFonts w:ascii="Arial" w:eastAsia="Times New Roman" w:hAnsi="Arial" w:cs="Arial"/>
          <w:b/>
          <w:sz w:val="22"/>
          <w:lang w:eastAsia="en-GB"/>
        </w:rPr>
        <w:t>Assessment Summary</w:t>
      </w:r>
    </w:p>
    <w:tbl>
      <w:tblPr>
        <w:tblStyle w:val="TableGrid8"/>
        <w:tblW w:w="0" w:type="auto"/>
        <w:tblLayout w:type="fixed"/>
        <w:tblLook w:val="04A0" w:firstRow="1" w:lastRow="0" w:firstColumn="1" w:lastColumn="0" w:noHBand="0" w:noVBand="1"/>
      </w:tblPr>
      <w:tblGrid>
        <w:gridCol w:w="3261"/>
        <w:gridCol w:w="1842"/>
      </w:tblGrid>
      <w:tr w:rsidR="00BD5BD4" w:rsidRPr="00BD5BD4" w14:paraId="426C9B07" w14:textId="77777777" w:rsidTr="00BD5BD4">
        <w:tc>
          <w:tcPr>
            <w:tcW w:w="3261" w:type="dxa"/>
            <w:tcBorders>
              <w:top w:val="single" w:sz="4" w:space="0" w:color="auto"/>
              <w:left w:val="single" w:sz="4" w:space="0" w:color="auto"/>
            </w:tcBorders>
          </w:tcPr>
          <w:p w14:paraId="50A6C900" w14:textId="77777777" w:rsidR="00BD5BD4" w:rsidRPr="00BD5BD4" w:rsidRDefault="00BD5BD4" w:rsidP="00BD5BD4">
            <w:pPr>
              <w:rPr>
                <w:rFonts w:ascii="Arial" w:hAnsi="Arial" w:cs="Arial"/>
                <w:b/>
              </w:rPr>
            </w:pPr>
            <w:r w:rsidRPr="00BD5BD4">
              <w:rPr>
                <w:rFonts w:ascii="Arial" w:hAnsi="Arial" w:cs="Arial"/>
                <w:b/>
              </w:rPr>
              <w:t>Activity type</w:t>
            </w:r>
          </w:p>
        </w:tc>
        <w:tc>
          <w:tcPr>
            <w:tcW w:w="1842" w:type="dxa"/>
          </w:tcPr>
          <w:p w14:paraId="2979D852" w14:textId="77777777" w:rsidR="00BD5BD4" w:rsidRPr="00BD5BD4" w:rsidRDefault="00BD5BD4" w:rsidP="00BD5BD4">
            <w:pPr>
              <w:rPr>
                <w:rFonts w:ascii="Arial" w:hAnsi="Arial" w:cs="Arial"/>
                <w:b/>
              </w:rPr>
            </w:pPr>
            <w:r w:rsidRPr="00BD5BD4">
              <w:rPr>
                <w:rFonts w:ascii="Arial" w:hAnsi="Arial" w:cs="Arial"/>
                <w:b/>
              </w:rPr>
              <w:t>Percentage</w:t>
            </w:r>
          </w:p>
        </w:tc>
      </w:tr>
      <w:tr w:rsidR="00BD5BD4" w:rsidRPr="00BD5BD4" w14:paraId="33328C20" w14:textId="77777777" w:rsidTr="00BD5BD4">
        <w:tc>
          <w:tcPr>
            <w:tcW w:w="3261" w:type="dxa"/>
          </w:tcPr>
          <w:p w14:paraId="5B844232" w14:textId="77777777" w:rsidR="00BD5BD4" w:rsidRPr="00BD5BD4" w:rsidRDefault="00BD5BD4" w:rsidP="00BD5BD4">
            <w:pPr>
              <w:rPr>
                <w:rFonts w:ascii="Arial" w:hAnsi="Arial" w:cs="Arial"/>
              </w:rPr>
            </w:pPr>
            <w:r w:rsidRPr="00BD5BD4">
              <w:rPr>
                <w:rFonts w:ascii="Arial" w:hAnsi="Arial" w:cs="Arial"/>
              </w:rPr>
              <w:t>Written exam</w:t>
            </w:r>
          </w:p>
        </w:tc>
        <w:tc>
          <w:tcPr>
            <w:tcW w:w="1842" w:type="dxa"/>
          </w:tcPr>
          <w:p w14:paraId="7BEC4C28" w14:textId="77777777" w:rsidR="00BD5BD4" w:rsidRPr="00BD5BD4" w:rsidRDefault="00BD5BD4" w:rsidP="00BD5BD4">
            <w:pPr>
              <w:rPr>
                <w:rFonts w:ascii="Arial" w:hAnsi="Arial" w:cs="Arial"/>
              </w:rPr>
            </w:pPr>
            <w:r w:rsidRPr="00BD5BD4">
              <w:rPr>
                <w:rFonts w:ascii="Arial" w:hAnsi="Arial" w:cs="Arial"/>
              </w:rPr>
              <w:t>0%</w:t>
            </w:r>
          </w:p>
        </w:tc>
      </w:tr>
      <w:tr w:rsidR="00BD5BD4" w:rsidRPr="00BD5BD4" w14:paraId="34E009BC" w14:textId="77777777" w:rsidTr="00BD5BD4">
        <w:tc>
          <w:tcPr>
            <w:tcW w:w="3261" w:type="dxa"/>
          </w:tcPr>
          <w:p w14:paraId="35366930" w14:textId="77777777" w:rsidR="00BD5BD4" w:rsidRPr="00BD5BD4" w:rsidRDefault="00BD5BD4" w:rsidP="00BD5BD4">
            <w:pPr>
              <w:rPr>
                <w:rFonts w:ascii="Arial" w:hAnsi="Arial" w:cs="Arial"/>
              </w:rPr>
            </w:pPr>
            <w:r w:rsidRPr="00BD5BD4">
              <w:rPr>
                <w:rFonts w:ascii="Arial" w:hAnsi="Arial" w:cs="Arial"/>
              </w:rPr>
              <w:t>Coursework</w:t>
            </w:r>
          </w:p>
        </w:tc>
        <w:tc>
          <w:tcPr>
            <w:tcW w:w="1842" w:type="dxa"/>
          </w:tcPr>
          <w:p w14:paraId="036E2DCF" w14:textId="77777777" w:rsidR="00BD5BD4" w:rsidRPr="00BD5BD4" w:rsidRDefault="00BD5BD4" w:rsidP="00BD5BD4">
            <w:pPr>
              <w:rPr>
                <w:rFonts w:ascii="Arial" w:hAnsi="Arial" w:cs="Arial"/>
              </w:rPr>
            </w:pPr>
            <w:r w:rsidRPr="00BD5BD4">
              <w:rPr>
                <w:rFonts w:ascii="Arial" w:hAnsi="Arial" w:cs="Arial"/>
              </w:rPr>
              <w:t>70%</w:t>
            </w:r>
          </w:p>
        </w:tc>
      </w:tr>
      <w:tr w:rsidR="00BD5BD4" w:rsidRPr="00BD5BD4" w14:paraId="3C5A867D" w14:textId="77777777" w:rsidTr="00BD5BD4">
        <w:tc>
          <w:tcPr>
            <w:tcW w:w="3261" w:type="dxa"/>
          </w:tcPr>
          <w:p w14:paraId="11E2393B" w14:textId="77777777" w:rsidR="00BD5BD4" w:rsidRPr="00BD5BD4" w:rsidRDefault="00BD5BD4" w:rsidP="00BD5BD4">
            <w:pPr>
              <w:rPr>
                <w:rFonts w:ascii="Arial" w:hAnsi="Arial" w:cs="Arial"/>
              </w:rPr>
            </w:pPr>
            <w:r w:rsidRPr="00BD5BD4">
              <w:rPr>
                <w:rFonts w:ascii="Arial" w:hAnsi="Arial" w:cs="Arial"/>
              </w:rPr>
              <w:t>Practical</w:t>
            </w:r>
          </w:p>
        </w:tc>
        <w:tc>
          <w:tcPr>
            <w:tcW w:w="1842" w:type="dxa"/>
          </w:tcPr>
          <w:p w14:paraId="2EBA4E4C" w14:textId="77777777" w:rsidR="00BD5BD4" w:rsidRPr="00BD5BD4" w:rsidRDefault="00BD5BD4" w:rsidP="00BD5BD4">
            <w:pPr>
              <w:rPr>
                <w:rFonts w:ascii="Arial" w:hAnsi="Arial" w:cs="Arial"/>
              </w:rPr>
            </w:pPr>
            <w:r w:rsidRPr="00BD5BD4">
              <w:rPr>
                <w:rFonts w:ascii="Arial" w:hAnsi="Arial" w:cs="Arial"/>
              </w:rPr>
              <w:t>30%</w:t>
            </w:r>
          </w:p>
        </w:tc>
      </w:tr>
      <w:tr w:rsidR="00BD5BD4" w:rsidRPr="00BD5BD4" w14:paraId="785AC1C4" w14:textId="77777777" w:rsidTr="00BD5BD4">
        <w:tc>
          <w:tcPr>
            <w:tcW w:w="3261" w:type="dxa"/>
          </w:tcPr>
          <w:p w14:paraId="77E62AD2" w14:textId="77777777" w:rsidR="00BD5BD4" w:rsidRPr="00BD5BD4" w:rsidRDefault="00BD5BD4" w:rsidP="00BD5BD4">
            <w:pPr>
              <w:rPr>
                <w:rFonts w:ascii="Arial" w:hAnsi="Arial" w:cs="Arial"/>
              </w:rPr>
            </w:pPr>
            <w:r w:rsidRPr="00BD5BD4">
              <w:rPr>
                <w:rFonts w:ascii="Arial" w:hAnsi="Arial" w:cs="Arial"/>
                <w:b/>
              </w:rPr>
              <w:t>TOTAL</w:t>
            </w:r>
          </w:p>
        </w:tc>
        <w:tc>
          <w:tcPr>
            <w:tcW w:w="1842" w:type="dxa"/>
          </w:tcPr>
          <w:p w14:paraId="5405AA15" w14:textId="77777777" w:rsidR="00BD5BD4" w:rsidRPr="00BD5BD4" w:rsidRDefault="00BD5BD4" w:rsidP="00BD5BD4">
            <w:pPr>
              <w:rPr>
                <w:rFonts w:ascii="Arial" w:hAnsi="Arial" w:cs="Arial"/>
                <w:b/>
              </w:rPr>
            </w:pPr>
            <w:r w:rsidRPr="00BD5BD4">
              <w:rPr>
                <w:rFonts w:ascii="Arial" w:hAnsi="Arial" w:cs="Arial"/>
                <w:b/>
              </w:rPr>
              <w:t>100%</w:t>
            </w:r>
          </w:p>
        </w:tc>
      </w:tr>
    </w:tbl>
    <w:p w14:paraId="4CC869BF" w14:textId="77777777" w:rsidR="00BD5BD4" w:rsidRPr="00BD5BD4" w:rsidRDefault="00BD5BD4" w:rsidP="00BD5BD4">
      <w:pPr>
        <w:tabs>
          <w:tab w:val="left" w:pos="720"/>
          <w:tab w:val="left" w:pos="1440"/>
          <w:tab w:val="left" w:pos="2160"/>
          <w:tab w:val="left" w:pos="2880"/>
        </w:tabs>
        <w:spacing w:before="0"/>
        <w:jc w:val="left"/>
        <w:rPr>
          <w:rFonts w:ascii="Arial" w:eastAsia="Times New Roman" w:hAnsi="Arial" w:cs="Arial"/>
          <w:b/>
          <w:sz w:val="22"/>
          <w:lang w:eastAsia="en-GB"/>
        </w:rPr>
      </w:pPr>
    </w:p>
    <w:p w14:paraId="3F8DB3CE" w14:textId="77777777" w:rsidR="00BD5BD4" w:rsidRPr="00BD5BD4" w:rsidRDefault="00BD5BD4" w:rsidP="00BD5BD4">
      <w:pPr>
        <w:tabs>
          <w:tab w:val="left" w:pos="720"/>
          <w:tab w:val="left" w:pos="1440"/>
          <w:tab w:val="left" w:pos="2160"/>
          <w:tab w:val="left" w:pos="2880"/>
        </w:tabs>
        <w:spacing w:before="0"/>
        <w:jc w:val="left"/>
        <w:rPr>
          <w:rFonts w:ascii="Arial" w:eastAsia="Times New Roman" w:hAnsi="Arial" w:cs="Arial"/>
          <w:b/>
          <w:sz w:val="22"/>
          <w:lang w:eastAsia="en-GB"/>
        </w:rPr>
      </w:pPr>
      <w:r w:rsidRPr="00BD5BD4">
        <w:rPr>
          <w:rFonts w:ascii="Arial" w:eastAsia="Times New Roman" w:hAnsi="Arial" w:cs="Arial"/>
          <w:b/>
          <w:sz w:val="22"/>
          <w:lang w:eastAsia="en-GB"/>
        </w:rPr>
        <w:t>EDUCATION FOR SUSTAINABLE DEVELOPMENT (ESD)</w:t>
      </w:r>
    </w:p>
    <w:p w14:paraId="3A37C37F" w14:textId="77777777" w:rsidR="00BD5BD4" w:rsidRPr="00BD5BD4" w:rsidRDefault="00BD5BD4" w:rsidP="00BD5BD4">
      <w:pPr>
        <w:tabs>
          <w:tab w:val="left" w:pos="720"/>
          <w:tab w:val="left" w:pos="1440"/>
          <w:tab w:val="left" w:pos="2160"/>
          <w:tab w:val="left" w:pos="2880"/>
        </w:tabs>
        <w:spacing w:before="0"/>
        <w:jc w:val="left"/>
        <w:rPr>
          <w:rFonts w:ascii="Arial" w:eastAsia="Times New Roman" w:hAnsi="Arial" w:cs="Arial"/>
          <w:sz w:val="22"/>
          <w:lang w:eastAsia="en-GB"/>
        </w:rPr>
      </w:pPr>
    </w:p>
    <w:tbl>
      <w:tblPr>
        <w:tblStyle w:val="TableGrid8"/>
        <w:tblW w:w="10768" w:type="dxa"/>
        <w:tblLook w:val="04A0" w:firstRow="1" w:lastRow="0" w:firstColumn="1" w:lastColumn="0" w:noHBand="0" w:noVBand="1"/>
      </w:tblPr>
      <w:tblGrid>
        <w:gridCol w:w="4443"/>
        <w:gridCol w:w="6325"/>
      </w:tblGrid>
      <w:tr w:rsidR="00BD5BD4" w:rsidRPr="00BD5BD4" w14:paraId="6C214DC1" w14:textId="77777777" w:rsidTr="00BD5BD4">
        <w:tc>
          <w:tcPr>
            <w:tcW w:w="4443" w:type="dxa"/>
            <w:vMerge w:val="restart"/>
            <w:vAlign w:val="center"/>
          </w:tcPr>
          <w:p w14:paraId="0853BAED" w14:textId="77777777" w:rsidR="00BD5BD4" w:rsidRPr="00BD5BD4" w:rsidRDefault="00BD5BD4" w:rsidP="00BD5BD4">
            <w:pPr>
              <w:tabs>
                <w:tab w:val="left" w:pos="720"/>
                <w:tab w:val="left" w:pos="1440"/>
                <w:tab w:val="left" w:pos="2160"/>
                <w:tab w:val="left" w:pos="2880"/>
              </w:tabs>
              <w:rPr>
                <w:rFonts w:ascii="Arial" w:hAnsi="Arial" w:cs="Arial"/>
              </w:rPr>
            </w:pPr>
            <w:r w:rsidRPr="00BD5BD4">
              <w:rPr>
                <w:rFonts w:ascii="Arial" w:hAnsi="Arial" w:cs="Arial"/>
              </w:rPr>
              <w:t>Does the module contribute to ESD?</w:t>
            </w:r>
          </w:p>
        </w:tc>
        <w:tc>
          <w:tcPr>
            <w:tcW w:w="6325" w:type="dxa"/>
            <w:vAlign w:val="center"/>
          </w:tcPr>
          <w:p w14:paraId="46CE1C52" w14:textId="570E658C" w:rsidR="00BD5BD4" w:rsidRPr="00BD5BD4" w:rsidRDefault="00BD5BD4" w:rsidP="00BD5BD4">
            <w:pPr>
              <w:tabs>
                <w:tab w:val="left" w:pos="720"/>
                <w:tab w:val="left" w:pos="1440"/>
                <w:tab w:val="left" w:pos="2160"/>
                <w:tab w:val="left" w:pos="2880"/>
              </w:tabs>
              <w:rPr>
                <w:rFonts w:ascii="Arial" w:hAnsi="Arial" w:cs="Arial"/>
              </w:rPr>
            </w:pPr>
            <w:r w:rsidRPr="00BD5BD4">
              <w:rPr>
                <w:rFonts w:ascii="Arial" w:hAnsi="Arial" w:cs="Arial"/>
              </w:rPr>
              <w:t>Yes</w:t>
            </w:r>
          </w:p>
        </w:tc>
      </w:tr>
      <w:tr w:rsidR="00BD5BD4" w:rsidRPr="00BD5BD4" w14:paraId="73C179CD" w14:textId="77777777" w:rsidTr="00BD5BD4">
        <w:tc>
          <w:tcPr>
            <w:tcW w:w="4443" w:type="dxa"/>
            <w:vMerge/>
          </w:tcPr>
          <w:p w14:paraId="54B0C864" w14:textId="77777777" w:rsidR="00BD5BD4" w:rsidRPr="00BD5BD4" w:rsidRDefault="00BD5BD4" w:rsidP="00BD5BD4">
            <w:pPr>
              <w:tabs>
                <w:tab w:val="left" w:pos="720"/>
                <w:tab w:val="left" w:pos="1440"/>
                <w:tab w:val="left" w:pos="2160"/>
                <w:tab w:val="left" w:pos="2880"/>
              </w:tabs>
              <w:rPr>
                <w:rFonts w:ascii="Arial" w:hAnsi="Arial" w:cs="Arial"/>
              </w:rPr>
            </w:pPr>
          </w:p>
        </w:tc>
        <w:tc>
          <w:tcPr>
            <w:tcW w:w="6325" w:type="dxa"/>
            <w:vAlign w:val="center"/>
          </w:tcPr>
          <w:p w14:paraId="544B9C8C" w14:textId="29A26BCD" w:rsidR="00BD5BD4" w:rsidRPr="00BD5BD4" w:rsidRDefault="00BD5BD4" w:rsidP="00BD5BD4">
            <w:pPr>
              <w:tabs>
                <w:tab w:val="left" w:pos="720"/>
                <w:tab w:val="left" w:pos="1440"/>
                <w:tab w:val="left" w:pos="2160"/>
                <w:tab w:val="left" w:pos="2880"/>
              </w:tabs>
              <w:rPr>
                <w:rFonts w:ascii="Arial" w:hAnsi="Arial" w:cs="Arial"/>
                <w:strike/>
              </w:rPr>
            </w:pPr>
            <w:r w:rsidRPr="00BD5BD4">
              <w:rPr>
                <w:rFonts w:ascii="Arial" w:hAnsi="Arial" w:cs="Arial"/>
                <w:strike/>
              </w:rPr>
              <w:t>No</w:t>
            </w:r>
          </w:p>
        </w:tc>
      </w:tr>
      <w:tr w:rsidR="00BD5BD4" w:rsidRPr="00BD5BD4" w14:paraId="31C9FA62" w14:textId="77777777" w:rsidTr="00BD5BD4">
        <w:tc>
          <w:tcPr>
            <w:tcW w:w="10768" w:type="dxa"/>
            <w:gridSpan w:val="2"/>
          </w:tcPr>
          <w:p w14:paraId="606AB098" w14:textId="77777777" w:rsidR="00BD5BD4" w:rsidRPr="00BD5BD4" w:rsidRDefault="00BD5BD4" w:rsidP="00BD5BD4">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BD5BD4">
              <w:rPr>
                <w:rFonts w:ascii="Arial" w:hAnsi="Arial" w:cs="Arial"/>
              </w:rPr>
              <w:t>Sustainable Literacy Skills</w:t>
            </w:r>
          </w:p>
          <w:p w14:paraId="7805B29F" w14:textId="77777777" w:rsidR="00BD5BD4" w:rsidRPr="00BD5BD4" w:rsidRDefault="00BD5BD4" w:rsidP="00BD5BD4">
            <w:pPr>
              <w:numPr>
                <w:ilvl w:val="0"/>
                <w:numId w:val="8"/>
              </w:numPr>
              <w:autoSpaceDE w:val="0"/>
              <w:autoSpaceDN w:val="0"/>
              <w:adjustRightInd w:val="0"/>
              <w:contextualSpacing/>
              <w:rPr>
                <w:rFonts w:ascii="Arial" w:eastAsia="Calibri" w:hAnsi="Arial" w:cs="Arial"/>
              </w:rPr>
            </w:pPr>
            <w:r w:rsidRPr="00BD5BD4">
              <w:rPr>
                <w:rFonts w:ascii="Arial" w:eastAsia="Calibri" w:hAnsi="Arial" w:cs="Arial"/>
              </w:rPr>
              <w:t>be able to solve or ameliorate real life problems through employing holistic as well as reductionist approaches, as appropriate to the issue;</w:t>
            </w:r>
          </w:p>
          <w:p w14:paraId="0DA28430" w14:textId="77777777" w:rsidR="00BD5BD4" w:rsidRPr="00BD5BD4" w:rsidRDefault="00BD5BD4" w:rsidP="00BD5BD4">
            <w:pPr>
              <w:numPr>
                <w:ilvl w:val="0"/>
                <w:numId w:val="8"/>
              </w:numPr>
              <w:autoSpaceDE w:val="0"/>
              <w:autoSpaceDN w:val="0"/>
              <w:adjustRightInd w:val="0"/>
              <w:contextualSpacing/>
              <w:rPr>
                <w:rFonts w:ascii="Arial" w:eastAsia="Calibri" w:hAnsi="Arial" w:cs="Arial"/>
              </w:rPr>
            </w:pPr>
            <w:r w:rsidRPr="00BD5BD4">
              <w:rPr>
                <w:rFonts w:ascii="Arial" w:eastAsia="Calibri" w:hAnsi="Arial" w:cs="Arial"/>
              </w:rPr>
              <w:t xml:space="preserve">be able to develop a high level of self-reflection at a personal and professional level; </w:t>
            </w:r>
          </w:p>
          <w:p w14:paraId="108BE37A" w14:textId="0B29008E" w:rsidR="00BD5BD4" w:rsidRPr="00BD5BD4" w:rsidRDefault="00BD5BD4" w:rsidP="00BD5BD4">
            <w:pPr>
              <w:numPr>
                <w:ilvl w:val="0"/>
                <w:numId w:val="8"/>
              </w:numPr>
              <w:autoSpaceDE w:val="0"/>
              <w:autoSpaceDN w:val="0"/>
              <w:adjustRightInd w:val="0"/>
              <w:contextualSpacing/>
              <w:rPr>
                <w:rFonts w:ascii="Arial" w:eastAsia="Calibri" w:hAnsi="Arial" w:cs="Arial"/>
              </w:rPr>
            </w:pPr>
            <w:r w:rsidRPr="00BD5BD4">
              <w:rPr>
                <w:rFonts w:ascii="Arial" w:eastAsia="Calibri" w:hAnsi="Arial" w:cs="Arial"/>
              </w:rPr>
              <w:t>be able to apply theory to practice and vice versa</w:t>
            </w:r>
          </w:p>
          <w:p w14:paraId="61A27E09" w14:textId="77777777" w:rsidR="00BD5BD4" w:rsidRPr="00BD5BD4" w:rsidRDefault="00BD5BD4" w:rsidP="00BD5BD4">
            <w:pPr>
              <w:tabs>
                <w:tab w:val="left" w:pos="720"/>
                <w:tab w:val="left" w:pos="1440"/>
                <w:tab w:val="left" w:pos="2160"/>
                <w:tab w:val="left" w:pos="2880"/>
              </w:tabs>
              <w:rPr>
                <w:rFonts w:ascii="Arial" w:hAnsi="Arial" w:cs="Arial"/>
              </w:rPr>
            </w:pPr>
            <w:r w:rsidRPr="00BD5BD4">
              <w:rPr>
                <w:rFonts w:ascii="Arial" w:hAnsi="Arial" w:cs="Arial"/>
              </w:rPr>
              <w:t xml:space="preserve">This module explores the lived experience of those at risk of exclusion and considers ways of developing sustainable interventions and strategies </w:t>
            </w:r>
          </w:p>
        </w:tc>
      </w:tr>
    </w:tbl>
    <w:p w14:paraId="2C9756A6" w14:textId="77777777" w:rsidR="00BD5BD4" w:rsidRPr="00BD5BD4" w:rsidRDefault="00BD5BD4" w:rsidP="00BD5BD4">
      <w:pPr>
        <w:tabs>
          <w:tab w:val="left" w:pos="720"/>
          <w:tab w:val="left" w:pos="1440"/>
          <w:tab w:val="left" w:pos="2160"/>
          <w:tab w:val="left" w:pos="2880"/>
        </w:tabs>
        <w:spacing w:before="0"/>
        <w:jc w:val="left"/>
        <w:rPr>
          <w:rFonts w:ascii="Arial" w:eastAsia="Times New Roman" w:hAnsi="Arial" w:cs="Arial"/>
          <w:b/>
          <w:sz w:val="22"/>
          <w:lang w:eastAsia="en-GB"/>
        </w:rPr>
      </w:pPr>
    </w:p>
    <w:p w14:paraId="44E3D800" w14:textId="77777777" w:rsidR="00BD5BD4" w:rsidRPr="00BD5BD4" w:rsidRDefault="00BD5BD4" w:rsidP="00BD5BD4">
      <w:pPr>
        <w:tabs>
          <w:tab w:val="left" w:pos="720"/>
          <w:tab w:val="left" w:pos="1440"/>
          <w:tab w:val="left" w:pos="2160"/>
          <w:tab w:val="left" w:pos="2880"/>
        </w:tabs>
        <w:spacing w:before="0"/>
        <w:jc w:val="left"/>
        <w:rPr>
          <w:rFonts w:ascii="Arial" w:eastAsia="Times New Roman" w:hAnsi="Arial" w:cs="Arial"/>
          <w:b/>
          <w:sz w:val="22"/>
          <w:lang w:eastAsia="en-GB"/>
        </w:rPr>
      </w:pPr>
      <w:r w:rsidRPr="00BD5BD4">
        <w:rPr>
          <w:rFonts w:ascii="Arial" w:eastAsia="Times New Roman" w:hAnsi="Arial" w:cs="Arial"/>
          <w:b/>
          <w:sz w:val="22"/>
          <w:lang w:eastAsia="en-GB"/>
        </w:rPr>
        <w:t>BIBLIOGRAPHY</w:t>
      </w:r>
    </w:p>
    <w:p w14:paraId="73E24C97" w14:textId="77777777" w:rsidR="00BD5BD4" w:rsidRPr="00BD5BD4" w:rsidRDefault="00BD5BD4" w:rsidP="00BD5BD4">
      <w:pPr>
        <w:tabs>
          <w:tab w:val="left" w:pos="720"/>
          <w:tab w:val="left" w:pos="1440"/>
          <w:tab w:val="left" w:pos="2160"/>
          <w:tab w:val="left" w:pos="2880"/>
        </w:tabs>
        <w:spacing w:before="0"/>
        <w:jc w:val="left"/>
        <w:rPr>
          <w:rFonts w:ascii="Arial" w:eastAsia="Times New Roman" w:hAnsi="Arial" w:cs="Arial"/>
          <w:b/>
          <w:sz w:val="22"/>
          <w:lang w:eastAsia="en-GB"/>
        </w:rPr>
      </w:pPr>
    </w:p>
    <w:p w14:paraId="4BA13FD4" w14:textId="77777777" w:rsidR="00BD5BD4" w:rsidRPr="00BD5BD4" w:rsidRDefault="00BD5BD4" w:rsidP="00BD5BD4">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r w:rsidRPr="00BD5BD4">
        <w:rPr>
          <w:rFonts w:ascii="Arial" w:eastAsia="Times New Roman" w:hAnsi="Arial" w:cs="Arial"/>
          <w:b/>
          <w:sz w:val="22"/>
          <w:lang w:eastAsia="en-GB"/>
        </w:rPr>
        <w:t>Essential</w:t>
      </w:r>
    </w:p>
    <w:p w14:paraId="041A9557"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Blakemore, K. and Griggs, E. (2007) </w:t>
      </w:r>
      <w:r w:rsidRPr="00BD5BD4">
        <w:rPr>
          <w:rFonts w:ascii="Arial" w:eastAsia="Times New Roman" w:hAnsi="Arial" w:cs="Arial"/>
          <w:i/>
          <w:sz w:val="22"/>
          <w:szCs w:val="20"/>
          <w:lang w:eastAsia="en-GB"/>
        </w:rPr>
        <w:t xml:space="preserve">Social Policy: An </w:t>
      </w:r>
      <w:proofErr w:type="gramStart"/>
      <w:r w:rsidRPr="00BD5BD4">
        <w:rPr>
          <w:rFonts w:ascii="Arial" w:eastAsia="Times New Roman" w:hAnsi="Arial" w:cs="Arial"/>
          <w:i/>
          <w:sz w:val="22"/>
          <w:szCs w:val="20"/>
          <w:lang w:eastAsia="en-GB"/>
        </w:rPr>
        <w:t>Introduction .</w:t>
      </w:r>
      <w:proofErr w:type="gramEnd"/>
      <w:r w:rsidRPr="00BD5BD4">
        <w:rPr>
          <w:rFonts w:ascii="Arial" w:eastAsia="Times New Roman" w:hAnsi="Arial" w:cs="Arial"/>
          <w:sz w:val="22"/>
          <w:szCs w:val="20"/>
          <w:lang w:eastAsia="en-GB"/>
        </w:rPr>
        <w:t xml:space="preserve"> (</w:t>
      </w:r>
      <w:proofErr w:type="gramStart"/>
      <w:r w:rsidRPr="00BD5BD4">
        <w:rPr>
          <w:rFonts w:ascii="Arial" w:eastAsia="Times New Roman" w:hAnsi="Arial" w:cs="Arial"/>
          <w:sz w:val="22"/>
          <w:szCs w:val="20"/>
          <w:lang w:eastAsia="en-GB"/>
        </w:rPr>
        <w:t>3rd</w:t>
      </w:r>
      <w:proofErr w:type="gramEnd"/>
      <w:r w:rsidRPr="00BD5BD4">
        <w:rPr>
          <w:rFonts w:ascii="Arial" w:eastAsia="Times New Roman" w:hAnsi="Arial" w:cs="Arial"/>
          <w:sz w:val="22"/>
          <w:szCs w:val="20"/>
          <w:lang w:eastAsia="en-GB"/>
        </w:rPr>
        <w:t xml:space="preserve"> Ed). Maidenhead: Open University Press.</w:t>
      </w:r>
    </w:p>
    <w:p w14:paraId="0ADFDE9C"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Bolton, G. (2010) </w:t>
      </w:r>
      <w:r w:rsidRPr="00BD5BD4">
        <w:rPr>
          <w:rFonts w:ascii="Arial" w:eastAsia="Times New Roman" w:hAnsi="Arial" w:cs="Arial"/>
          <w:i/>
          <w:sz w:val="22"/>
          <w:szCs w:val="20"/>
          <w:lang w:eastAsia="en-GB"/>
        </w:rPr>
        <w:t>Reflective Practice: Writing and Professional Development</w:t>
      </w:r>
      <w:r w:rsidRPr="00BD5BD4">
        <w:rPr>
          <w:rFonts w:ascii="Arial" w:eastAsia="Times New Roman" w:hAnsi="Arial" w:cs="Arial"/>
          <w:sz w:val="22"/>
          <w:szCs w:val="20"/>
          <w:lang w:eastAsia="en-GB"/>
        </w:rPr>
        <w:t>. (</w:t>
      </w:r>
      <w:proofErr w:type="gramStart"/>
      <w:r w:rsidRPr="00BD5BD4">
        <w:rPr>
          <w:rFonts w:ascii="Arial" w:eastAsia="Times New Roman" w:hAnsi="Arial" w:cs="Arial"/>
          <w:sz w:val="22"/>
          <w:szCs w:val="20"/>
          <w:lang w:eastAsia="en-GB"/>
        </w:rPr>
        <w:t>3rd</w:t>
      </w:r>
      <w:proofErr w:type="gramEnd"/>
      <w:r w:rsidRPr="00BD5BD4">
        <w:rPr>
          <w:rFonts w:ascii="Arial" w:eastAsia="Times New Roman" w:hAnsi="Arial" w:cs="Arial"/>
          <w:sz w:val="22"/>
          <w:szCs w:val="20"/>
          <w:lang w:eastAsia="en-GB"/>
        </w:rPr>
        <w:t xml:space="preserve"> Ed). London: Sage.</w:t>
      </w:r>
    </w:p>
    <w:p w14:paraId="496BBC65"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Thompson, N. (2011) </w:t>
      </w:r>
      <w:r w:rsidRPr="00BD5BD4">
        <w:rPr>
          <w:rFonts w:ascii="Arial" w:eastAsia="Times New Roman" w:hAnsi="Arial" w:cs="Arial"/>
          <w:i/>
          <w:sz w:val="22"/>
          <w:szCs w:val="20"/>
          <w:lang w:eastAsia="en-GB"/>
        </w:rPr>
        <w:t xml:space="preserve">Anti-discriminatory Practice. </w:t>
      </w:r>
      <w:r w:rsidRPr="00BD5BD4">
        <w:rPr>
          <w:rFonts w:ascii="Arial" w:eastAsia="Times New Roman" w:hAnsi="Arial" w:cs="Arial"/>
          <w:sz w:val="22"/>
          <w:szCs w:val="20"/>
          <w:lang w:eastAsia="en-GB"/>
        </w:rPr>
        <w:t>Basingstoke: Palgrave MacMillan.</w:t>
      </w:r>
    </w:p>
    <w:p w14:paraId="45275199"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Thompson, S. and Thompson, N. (2008) </w:t>
      </w:r>
      <w:proofErr w:type="gramStart"/>
      <w:r w:rsidRPr="00BD5BD4">
        <w:rPr>
          <w:rFonts w:ascii="Arial" w:eastAsia="Times New Roman" w:hAnsi="Arial" w:cs="Arial"/>
          <w:i/>
          <w:sz w:val="22"/>
          <w:szCs w:val="20"/>
          <w:lang w:eastAsia="en-GB"/>
        </w:rPr>
        <w:t>The</w:t>
      </w:r>
      <w:proofErr w:type="gramEnd"/>
      <w:r w:rsidRPr="00BD5BD4">
        <w:rPr>
          <w:rFonts w:ascii="Arial" w:eastAsia="Times New Roman" w:hAnsi="Arial" w:cs="Arial"/>
          <w:i/>
          <w:sz w:val="22"/>
          <w:szCs w:val="20"/>
          <w:lang w:eastAsia="en-GB"/>
        </w:rPr>
        <w:t xml:space="preserve"> Critically Reflective Practitioner</w:t>
      </w:r>
      <w:r w:rsidRPr="00BD5BD4">
        <w:rPr>
          <w:rFonts w:ascii="Arial" w:eastAsia="Times New Roman" w:hAnsi="Arial" w:cs="Arial"/>
          <w:sz w:val="22"/>
          <w:szCs w:val="20"/>
          <w:lang w:eastAsia="en-GB"/>
        </w:rPr>
        <w:t>. Basingstoke: Palgrave MacMillan.</w:t>
      </w:r>
    </w:p>
    <w:p w14:paraId="10722B6F" w14:textId="77777777" w:rsidR="00BD5BD4" w:rsidRPr="00BD5BD4" w:rsidRDefault="00BD5BD4" w:rsidP="00BD5BD4">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p>
    <w:p w14:paraId="06F8F46E" w14:textId="77777777" w:rsidR="00BD5BD4" w:rsidRPr="00BD5BD4" w:rsidRDefault="00BD5BD4" w:rsidP="00BD5BD4">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r w:rsidRPr="00BD5BD4">
        <w:rPr>
          <w:rFonts w:ascii="Arial" w:eastAsia="Times New Roman" w:hAnsi="Arial" w:cs="Arial"/>
          <w:b/>
          <w:sz w:val="22"/>
          <w:lang w:eastAsia="en-GB"/>
        </w:rPr>
        <w:t>Recommended</w:t>
      </w:r>
    </w:p>
    <w:p w14:paraId="17C5CECB"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Armstrong, F. and Barton, L. (2008)</w:t>
      </w:r>
      <w:proofErr w:type="gramStart"/>
      <w:r w:rsidRPr="00BD5BD4">
        <w:rPr>
          <w:rFonts w:ascii="Arial" w:eastAsia="Times New Roman" w:hAnsi="Arial" w:cs="Arial"/>
          <w:sz w:val="22"/>
          <w:szCs w:val="20"/>
          <w:lang w:eastAsia="en-GB"/>
        </w:rPr>
        <w:t>  Pol</w:t>
      </w:r>
      <w:r w:rsidRPr="00BD5BD4">
        <w:rPr>
          <w:rFonts w:ascii="Arial" w:eastAsia="Times New Roman" w:hAnsi="Arial" w:cs="Arial"/>
          <w:i/>
          <w:sz w:val="22"/>
          <w:szCs w:val="20"/>
          <w:lang w:eastAsia="en-GB"/>
        </w:rPr>
        <w:t>icy</w:t>
      </w:r>
      <w:proofErr w:type="gramEnd"/>
      <w:r w:rsidRPr="00BD5BD4">
        <w:rPr>
          <w:rFonts w:ascii="Arial" w:eastAsia="Times New Roman" w:hAnsi="Arial" w:cs="Arial"/>
          <w:i/>
          <w:sz w:val="22"/>
          <w:szCs w:val="20"/>
          <w:lang w:eastAsia="en-GB"/>
        </w:rPr>
        <w:t>, Experience and Change: Cross-cultural Reflections on Inclusive Learning. L</w:t>
      </w:r>
      <w:r w:rsidRPr="00BD5BD4">
        <w:rPr>
          <w:rFonts w:ascii="Arial" w:eastAsia="Times New Roman" w:hAnsi="Arial" w:cs="Arial"/>
          <w:sz w:val="22"/>
          <w:szCs w:val="20"/>
          <w:lang w:eastAsia="en-GB"/>
        </w:rPr>
        <w:t>ondon: Springer Books</w:t>
      </w:r>
    </w:p>
    <w:p w14:paraId="1A9B0961"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Cole, M. (</w:t>
      </w:r>
      <w:proofErr w:type="gramStart"/>
      <w:r w:rsidRPr="00BD5BD4">
        <w:rPr>
          <w:rFonts w:ascii="Arial" w:eastAsia="Times New Roman" w:hAnsi="Arial" w:cs="Arial"/>
          <w:sz w:val="22"/>
          <w:szCs w:val="20"/>
          <w:lang w:eastAsia="en-GB"/>
        </w:rPr>
        <w:t>ed</w:t>
      </w:r>
      <w:proofErr w:type="gramEnd"/>
      <w:r w:rsidRPr="00BD5BD4">
        <w:rPr>
          <w:rFonts w:ascii="Arial" w:eastAsia="Times New Roman" w:hAnsi="Arial" w:cs="Arial"/>
          <w:sz w:val="22"/>
          <w:szCs w:val="20"/>
          <w:lang w:eastAsia="en-GB"/>
        </w:rPr>
        <w:t xml:space="preserve">.). (2002) </w:t>
      </w:r>
      <w:r w:rsidRPr="00BD5BD4">
        <w:rPr>
          <w:rFonts w:ascii="Arial" w:eastAsia="Times New Roman" w:hAnsi="Arial" w:cs="Arial"/>
          <w:i/>
          <w:sz w:val="22"/>
          <w:szCs w:val="20"/>
          <w:lang w:eastAsia="en-GB"/>
        </w:rPr>
        <w:t>Education, Equality and Human Right.</w:t>
      </w:r>
      <w:r w:rsidRPr="00BD5BD4">
        <w:rPr>
          <w:rFonts w:ascii="Arial" w:eastAsia="Times New Roman" w:hAnsi="Arial" w:cs="Arial"/>
          <w:sz w:val="22"/>
          <w:szCs w:val="20"/>
          <w:lang w:eastAsia="en-GB"/>
        </w:rPr>
        <w:t xml:space="preserve"> London: Routledge Falmer.</w:t>
      </w:r>
    </w:p>
    <w:p w14:paraId="48C39A97" w14:textId="77777777" w:rsidR="00BD5BD4" w:rsidRPr="00BD5BD4" w:rsidRDefault="00BD5BD4" w:rsidP="00BD5BD4">
      <w:pPr>
        <w:spacing w:before="0"/>
        <w:jc w:val="left"/>
        <w:rPr>
          <w:rFonts w:ascii="Arial" w:eastAsia="Times New Roman" w:hAnsi="Arial" w:cs="Arial"/>
          <w:sz w:val="22"/>
          <w:szCs w:val="20"/>
          <w:lang w:eastAsia="en-GB"/>
        </w:rPr>
      </w:pPr>
      <w:proofErr w:type="spellStart"/>
      <w:r w:rsidRPr="00BD5BD4">
        <w:rPr>
          <w:rFonts w:ascii="Arial" w:eastAsia="Times New Roman" w:hAnsi="Arial" w:cs="Arial"/>
          <w:sz w:val="22"/>
          <w:szCs w:val="20"/>
          <w:lang w:eastAsia="en-GB"/>
        </w:rPr>
        <w:t>Hepple</w:t>
      </w:r>
      <w:proofErr w:type="spellEnd"/>
      <w:r w:rsidRPr="00BD5BD4">
        <w:rPr>
          <w:rFonts w:ascii="Arial" w:eastAsia="Times New Roman" w:hAnsi="Arial" w:cs="Arial"/>
          <w:sz w:val="22"/>
          <w:szCs w:val="20"/>
          <w:lang w:eastAsia="en-GB"/>
        </w:rPr>
        <w:t xml:space="preserve">, B. (2011) </w:t>
      </w:r>
      <w:r w:rsidRPr="00BD5BD4">
        <w:rPr>
          <w:rFonts w:ascii="Arial" w:eastAsia="Times New Roman" w:hAnsi="Arial" w:cs="Arial"/>
          <w:i/>
          <w:sz w:val="22"/>
          <w:szCs w:val="20"/>
          <w:lang w:eastAsia="en-GB"/>
        </w:rPr>
        <w:t>Equality: The New Legal Framework</w:t>
      </w:r>
      <w:r w:rsidRPr="00BD5BD4">
        <w:rPr>
          <w:rFonts w:ascii="Arial" w:eastAsia="Times New Roman" w:hAnsi="Arial" w:cs="Arial"/>
          <w:sz w:val="22"/>
          <w:szCs w:val="20"/>
          <w:lang w:eastAsia="en-GB"/>
        </w:rPr>
        <w:t>. Oxford: Hart Publishing.</w:t>
      </w:r>
    </w:p>
    <w:p w14:paraId="130E7038"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Hills, J. and Stewart, K. (</w:t>
      </w:r>
      <w:proofErr w:type="gramStart"/>
      <w:r w:rsidRPr="00BD5BD4">
        <w:rPr>
          <w:rFonts w:ascii="Arial" w:eastAsia="Times New Roman" w:hAnsi="Arial" w:cs="Arial"/>
          <w:sz w:val="22"/>
          <w:szCs w:val="20"/>
          <w:lang w:eastAsia="en-GB"/>
        </w:rPr>
        <w:t>eds</w:t>
      </w:r>
      <w:proofErr w:type="gramEnd"/>
      <w:r w:rsidRPr="00BD5BD4">
        <w:rPr>
          <w:rFonts w:ascii="Arial" w:eastAsia="Times New Roman" w:hAnsi="Arial" w:cs="Arial"/>
          <w:sz w:val="22"/>
          <w:szCs w:val="20"/>
          <w:lang w:eastAsia="en-GB"/>
        </w:rPr>
        <w:t xml:space="preserve">.). (2005) </w:t>
      </w:r>
      <w:r w:rsidRPr="00BD5BD4">
        <w:rPr>
          <w:rFonts w:ascii="Arial" w:eastAsia="Times New Roman" w:hAnsi="Arial" w:cs="Arial"/>
          <w:i/>
          <w:sz w:val="22"/>
          <w:szCs w:val="20"/>
          <w:lang w:eastAsia="en-GB"/>
        </w:rPr>
        <w:t>A More Equal Society? New Labour, Poverty, Inequality and Exclusion.</w:t>
      </w:r>
      <w:r w:rsidRPr="00BD5BD4">
        <w:rPr>
          <w:rFonts w:ascii="Arial" w:eastAsia="Times New Roman" w:hAnsi="Arial" w:cs="Arial"/>
          <w:sz w:val="22"/>
          <w:szCs w:val="20"/>
          <w:lang w:eastAsia="en-GB"/>
        </w:rPr>
        <w:t xml:space="preserve"> Bristol: The Policy Press.</w:t>
      </w:r>
    </w:p>
    <w:p w14:paraId="2BF3D442"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Hilton, M. and McKay, J (Eds) (2011) </w:t>
      </w:r>
      <w:r w:rsidRPr="00BD5BD4">
        <w:rPr>
          <w:rFonts w:ascii="Arial" w:eastAsia="Times New Roman" w:hAnsi="Arial" w:cs="Arial"/>
          <w:i/>
          <w:sz w:val="22"/>
          <w:szCs w:val="20"/>
          <w:lang w:eastAsia="en-GB"/>
        </w:rPr>
        <w:t>The Ages of Voluntarism: How We Got to the Big Society.</w:t>
      </w:r>
      <w:r w:rsidRPr="00BD5BD4">
        <w:rPr>
          <w:rFonts w:ascii="Arial" w:eastAsia="Times New Roman" w:hAnsi="Arial" w:cs="Arial"/>
          <w:sz w:val="22"/>
          <w:szCs w:val="20"/>
          <w:lang w:eastAsia="en-GB"/>
        </w:rPr>
        <w:t xml:space="preserve"> Oxford: OUP/British Academy.</w:t>
      </w:r>
    </w:p>
    <w:p w14:paraId="4422BF7E" w14:textId="77777777" w:rsidR="00BD5BD4" w:rsidRPr="00BD5BD4" w:rsidRDefault="00BD5BD4" w:rsidP="00BD5BD4">
      <w:pPr>
        <w:spacing w:before="0"/>
        <w:jc w:val="left"/>
        <w:rPr>
          <w:rFonts w:ascii="Arial" w:eastAsia="Times New Roman" w:hAnsi="Arial" w:cs="Arial"/>
          <w:sz w:val="22"/>
          <w:szCs w:val="20"/>
          <w:lang w:eastAsia="en-GB"/>
        </w:rPr>
      </w:pPr>
      <w:proofErr w:type="spellStart"/>
      <w:r w:rsidRPr="00BD5BD4">
        <w:rPr>
          <w:rFonts w:ascii="Arial" w:eastAsia="Times New Roman" w:hAnsi="Arial" w:cs="Arial"/>
          <w:sz w:val="22"/>
          <w:szCs w:val="20"/>
          <w:lang w:eastAsia="en-GB"/>
        </w:rPr>
        <w:t>Ishkanian</w:t>
      </w:r>
      <w:proofErr w:type="spellEnd"/>
      <w:r w:rsidRPr="00BD5BD4">
        <w:rPr>
          <w:rFonts w:ascii="Arial" w:eastAsia="Times New Roman" w:hAnsi="Arial" w:cs="Arial"/>
          <w:sz w:val="22"/>
          <w:szCs w:val="20"/>
          <w:lang w:eastAsia="en-GB"/>
        </w:rPr>
        <w:t xml:space="preserve">, A. and </w:t>
      </w:r>
      <w:proofErr w:type="spellStart"/>
      <w:r w:rsidRPr="00BD5BD4">
        <w:rPr>
          <w:rFonts w:ascii="Arial" w:eastAsia="Times New Roman" w:hAnsi="Arial" w:cs="Arial"/>
          <w:sz w:val="22"/>
          <w:szCs w:val="20"/>
          <w:lang w:eastAsia="en-GB"/>
        </w:rPr>
        <w:t>Szreter</w:t>
      </w:r>
      <w:proofErr w:type="spellEnd"/>
      <w:r w:rsidRPr="00BD5BD4">
        <w:rPr>
          <w:rFonts w:ascii="Arial" w:eastAsia="Times New Roman" w:hAnsi="Arial" w:cs="Arial"/>
          <w:sz w:val="22"/>
          <w:szCs w:val="20"/>
          <w:lang w:eastAsia="en-GB"/>
        </w:rPr>
        <w:t>, S. (2012) T</w:t>
      </w:r>
      <w:r w:rsidRPr="00BD5BD4">
        <w:rPr>
          <w:rFonts w:ascii="Arial" w:eastAsia="Times New Roman" w:hAnsi="Arial" w:cs="Arial"/>
          <w:i/>
          <w:sz w:val="22"/>
          <w:szCs w:val="20"/>
          <w:lang w:eastAsia="en-GB"/>
        </w:rPr>
        <w:t xml:space="preserve">he Big Society Debate: A New Agenda for Social Policy. </w:t>
      </w:r>
      <w:r w:rsidRPr="00BD5BD4">
        <w:rPr>
          <w:rFonts w:ascii="Arial" w:eastAsia="Times New Roman" w:hAnsi="Arial" w:cs="Arial"/>
          <w:sz w:val="22"/>
          <w:szCs w:val="20"/>
          <w:lang w:eastAsia="en-GB"/>
        </w:rPr>
        <w:t>Cheltenham: Edward Elgar Publishing</w:t>
      </w:r>
    </w:p>
    <w:p w14:paraId="0419249C"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Wilkinson, R. and Pickett, K. (2009) </w:t>
      </w:r>
      <w:r w:rsidRPr="00BD5BD4">
        <w:rPr>
          <w:rFonts w:ascii="Arial" w:eastAsia="Times New Roman" w:hAnsi="Arial" w:cs="Arial"/>
          <w:i/>
          <w:sz w:val="22"/>
          <w:szCs w:val="20"/>
          <w:lang w:eastAsia="en-GB"/>
        </w:rPr>
        <w:t xml:space="preserve">The Spirit Level: Why </w:t>
      </w:r>
      <w:proofErr w:type="gramStart"/>
      <w:r w:rsidRPr="00BD5BD4">
        <w:rPr>
          <w:rFonts w:ascii="Arial" w:eastAsia="Times New Roman" w:hAnsi="Arial" w:cs="Arial"/>
          <w:i/>
          <w:sz w:val="22"/>
          <w:szCs w:val="20"/>
          <w:lang w:eastAsia="en-GB"/>
        </w:rPr>
        <w:t>More Equal Societies</w:t>
      </w:r>
      <w:proofErr w:type="gramEnd"/>
      <w:r w:rsidRPr="00BD5BD4">
        <w:rPr>
          <w:rFonts w:ascii="Arial" w:eastAsia="Times New Roman" w:hAnsi="Arial" w:cs="Arial"/>
          <w:i/>
          <w:sz w:val="22"/>
          <w:szCs w:val="20"/>
          <w:lang w:eastAsia="en-GB"/>
        </w:rPr>
        <w:t xml:space="preserve"> Almost Always Do Better.</w:t>
      </w:r>
      <w:r w:rsidRPr="00BD5BD4">
        <w:rPr>
          <w:rFonts w:ascii="Arial" w:eastAsia="Times New Roman" w:hAnsi="Arial" w:cs="Arial"/>
          <w:sz w:val="22"/>
          <w:szCs w:val="20"/>
          <w:lang w:eastAsia="en-GB"/>
        </w:rPr>
        <w:t xml:space="preserve"> London: Allen Lane.</w:t>
      </w:r>
    </w:p>
    <w:p w14:paraId="539E345C" w14:textId="77777777" w:rsidR="00BD5BD4" w:rsidRPr="00BD5BD4" w:rsidRDefault="00BD5BD4" w:rsidP="00BD5BD4">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p>
    <w:p w14:paraId="774B9665" w14:textId="77777777" w:rsidR="00BD5BD4" w:rsidRPr="00BD5BD4" w:rsidRDefault="00BD5BD4" w:rsidP="00BD5BD4">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r w:rsidRPr="00BD5BD4">
        <w:rPr>
          <w:rFonts w:ascii="Arial" w:eastAsia="Times New Roman" w:hAnsi="Arial" w:cs="Arial"/>
          <w:b/>
          <w:sz w:val="22"/>
          <w:lang w:eastAsia="en-GB"/>
        </w:rPr>
        <w:t>Background</w:t>
      </w:r>
    </w:p>
    <w:p w14:paraId="29D58CE4" w14:textId="77777777" w:rsidR="00BD5BD4" w:rsidRPr="00BD5BD4" w:rsidRDefault="00BD5BD4" w:rsidP="00BD5BD4">
      <w:pPr>
        <w:spacing w:before="0"/>
        <w:jc w:val="left"/>
        <w:rPr>
          <w:rFonts w:ascii="Arial" w:eastAsia="Times New Roman" w:hAnsi="Arial" w:cs="Arial"/>
          <w:sz w:val="22"/>
          <w:szCs w:val="20"/>
          <w:lang w:eastAsia="en-GB"/>
        </w:rPr>
      </w:pPr>
      <w:proofErr w:type="spellStart"/>
      <w:r w:rsidRPr="00BD5BD4">
        <w:rPr>
          <w:rFonts w:ascii="Arial" w:eastAsia="Times New Roman" w:hAnsi="Arial" w:cs="Arial"/>
          <w:sz w:val="22"/>
          <w:szCs w:val="20"/>
          <w:lang w:eastAsia="en-GB"/>
        </w:rPr>
        <w:t>Cheminais</w:t>
      </w:r>
      <w:proofErr w:type="spellEnd"/>
      <w:r w:rsidRPr="00BD5BD4">
        <w:rPr>
          <w:rFonts w:ascii="Arial" w:eastAsia="Times New Roman" w:hAnsi="Arial" w:cs="Arial"/>
          <w:sz w:val="22"/>
          <w:szCs w:val="20"/>
          <w:lang w:eastAsia="en-GB"/>
        </w:rPr>
        <w:t xml:space="preserve">, R. (2006) </w:t>
      </w:r>
      <w:r w:rsidRPr="00BD5BD4">
        <w:rPr>
          <w:rFonts w:ascii="Arial" w:eastAsia="Times New Roman" w:hAnsi="Arial" w:cs="Arial"/>
          <w:i/>
          <w:sz w:val="22"/>
          <w:szCs w:val="20"/>
          <w:lang w:eastAsia="en-GB"/>
        </w:rPr>
        <w:t>Every Child Matters: A Practical Guide for Teachers</w:t>
      </w:r>
      <w:r w:rsidRPr="00BD5BD4">
        <w:rPr>
          <w:rFonts w:ascii="Arial" w:eastAsia="Times New Roman" w:hAnsi="Arial" w:cs="Arial"/>
          <w:sz w:val="22"/>
          <w:szCs w:val="20"/>
          <w:lang w:eastAsia="en-GB"/>
        </w:rPr>
        <w:t>. London: Fulton.</w:t>
      </w:r>
    </w:p>
    <w:p w14:paraId="008AC566" w14:textId="77777777" w:rsidR="00BD5BD4" w:rsidRPr="00BD5BD4" w:rsidRDefault="00BD5BD4" w:rsidP="00BD5BD4">
      <w:pPr>
        <w:spacing w:before="0"/>
        <w:jc w:val="left"/>
        <w:rPr>
          <w:rFonts w:ascii="Arial" w:eastAsia="Times New Roman" w:hAnsi="Arial" w:cs="Arial"/>
          <w:sz w:val="22"/>
          <w:szCs w:val="20"/>
          <w:lang w:eastAsia="en-GB"/>
        </w:rPr>
      </w:pPr>
      <w:proofErr w:type="spellStart"/>
      <w:r w:rsidRPr="00BD5BD4">
        <w:rPr>
          <w:rFonts w:ascii="Arial" w:eastAsia="Times New Roman" w:hAnsi="Arial" w:cs="Arial"/>
          <w:sz w:val="22"/>
          <w:szCs w:val="20"/>
          <w:lang w:eastAsia="en-GB"/>
        </w:rPr>
        <w:t>Cheminais</w:t>
      </w:r>
      <w:proofErr w:type="spellEnd"/>
      <w:r w:rsidRPr="00BD5BD4">
        <w:rPr>
          <w:rFonts w:ascii="Arial" w:eastAsia="Times New Roman" w:hAnsi="Arial" w:cs="Arial"/>
          <w:sz w:val="22"/>
          <w:szCs w:val="20"/>
          <w:lang w:eastAsia="en-GB"/>
        </w:rPr>
        <w:t xml:space="preserve">, R. (2005) </w:t>
      </w:r>
      <w:r w:rsidRPr="00BD5BD4">
        <w:rPr>
          <w:rFonts w:ascii="Arial" w:eastAsia="Times New Roman" w:hAnsi="Arial" w:cs="Arial"/>
          <w:i/>
          <w:sz w:val="22"/>
          <w:szCs w:val="20"/>
          <w:lang w:eastAsia="en-GB"/>
        </w:rPr>
        <w:t>Every Child Matters: A New Role for SENCOs: A Practical Guide.</w:t>
      </w:r>
      <w:r w:rsidRPr="00BD5BD4">
        <w:rPr>
          <w:rFonts w:ascii="Arial" w:eastAsia="Times New Roman" w:hAnsi="Arial" w:cs="Arial"/>
          <w:sz w:val="22"/>
          <w:szCs w:val="20"/>
          <w:lang w:eastAsia="en-GB"/>
        </w:rPr>
        <w:t xml:space="preserve"> London: Fulton.</w:t>
      </w:r>
    </w:p>
    <w:p w14:paraId="66C380DE"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Egan, G. (2007) </w:t>
      </w:r>
      <w:r w:rsidRPr="00BD5BD4">
        <w:rPr>
          <w:rFonts w:ascii="Arial" w:eastAsia="Times New Roman" w:hAnsi="Arial" w:cs="Arial"/>
          <w:i/>
          <w:sz w:val="22"/>
          <w:szCs w:val="20"/>
          <w:lang w:eastAsia="en-GB"/>
        </w:rPr>
        <w:t>The Skilled Helper: A problem Management and Opportunity- Development Approach to Helping</w:t>
      </w:r>
      <w:r w:rsidRPr="00BD5BD4">
        <w:rPr>
          <w:rFonts w:ascii="Arial" w:eastAsia="Times New Roman" w:hAnsi="Arial" w:cs="Arial"/>
          <w:sz w:val="22"/>
          <w:szCs w:val="20"/>
          <w:lang w:eastAsia="en-GB"/>
        </w:rPr>
        <w:t>. (</w:t>
      </w:r>
      <w:proofErr w:type="gramStart"/>
      <w:r w:rsidRPr="00BD5BD4">
        <w:rPr>
          <w:rFonts w:ascii="Arial" w:eastAsia="Times New Roman" w:hAnsi="Arial" w:cs="Arial"/>
          <w:sz w:val="22"/>
          <w:szCs w:val="20"/>
          <w:lang w:eastAsia="en-GB"/>
        </w:rPr>
        <w:t>8th</w:t>
      </w:r>
      <w:proofErr w:type="gramEnd"/>
      <w:r w:rsidRPr="00BD5BD4">
        <w:rPr>
          <w:rFonts w:ascii="Arial" w:eastAsia="Times New Roman" w:hAnsi="Arial" w:cs="Arial"/>
          <w:sz w:val="22"/>
          <w:szCs w:val="20"/>
          <w:lang w:eastAsia="en-GB"/>
        </w:rPr>
        <w:t xml:space="preserve"> Ed). Belmont: Thomas Brooks.</w:t>
      </w:r>
    </w:p>
    <w:p w14:paraId="7533A1EF"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Farrell, P., and </w:t>
      </w:r>
      <w:proofErr w:type="spellStart"/>
      <w:r w:rsidRPr="00BD5BD4">
        <w:rPr>
          <w:rFonts w:ascii="Arial" w:eastAsia="Times New Roman" w:hAnsi="Arial" w:cs="Arial"/>
          <w:sz w:val="22"/>
          <w:szCs w:val="20"/>
          <w:lang w:eastAsia="en-GB"/>
        </w:rPr>
        <w:t>Ainscow</w:t>
      </w:r>
      <w:proofErr w:type="spellEnd"/>
      <w:r w:rsidRPr="00BD5BD4">
        <w:rPr>
          <w:rFonts w:ascii="Arial" w:eastAsia="Times New Roman" w:hAnsi="Arial" w:cs="Arial"/>
          <w:sz w:val="22"/>
          <w:szCs w:val="20"/>
          <w:lang w:eastAsia="en-GB"/>
        </w:rPr>
        <w:t xml:space="preserve">, M. (2002) </w:t>
      </w:r>
      <w:r w:rsidRPr="00BD5BD4">
        <w:rPr>
          <w:rFonts w:ascii="Arial" w:eastAsia="Times New Roman" w:hAnsi="Arial" w:cs="Arial"/>
          <w:i/>
          <w:sz w:val="22"/>
          <w:szCs w:val="20"/>
          <w:lang w:eastAsia="en-GB"/>
        </w:rPr>
        <w:t>Making Special Education Inclusive</w:t>
      </w:r>
      <w:r w:rsidRPr="00BD5BD4">
        <w:rPr>
          <w:rFonts w:ascii="Arial" w:eastAsia="Times New Roman" w:hAnsi="Arial" w:cs="Arial"/>
          <w:sz w:val="22"/>
          <w:szCs w:val="20"/>
          <w:lang w:eastAsia="en-GB"/>
        </w:rPr>
        <w:t>. London: David Fulton Publishers.</w:t>
      </w:r>
    </w:p>
    <w:p w14:paraId="58D83899"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Furlong, A. and </w:t>
      </w:r>
      <w:proofErr w:type="spellStart"/>
      <w:r w:rsidRPr="00BD5BD4">
        <w:rPr>
          <w:rFonts w:ascii="Arial" w:eastAsia="Times New Roman" w:hAnsi="Arial" w:cs="Arial"/>
          <w:sz w:val="22"/>
          <w:szCs w:val="20"/>
          <w:lang w:eastAsia="en-GB"/>
        </w:rPr>
        <w:t>Cartmel</w:t>
      </w:r>
      <w:proofErr w:type="spellEnd"/>
      <w:r w:rsidRPr="00BD5BD4">
        <w:rPr>
          <w:rFonts w:ascii="Arial" w:eastAsia="Times New Roman" w:hAnsi="Arial" w:cs="Arial"/>
          <w:sz w:val="22"/>
          <w:szCs w:val="20"/>
          <w:lang w:eastAsia="en-GB"/>
        </w:rPr>
        <w:t xml:space="preserve">, F. (2007) </w:t>
      </w:r>
      <w:r w:rsidRPr="00BD5BD4">
        <w:rPr>
          <w:rFonts w:ascii="Arial" w:eastAsia="Times New Roman" w:hAnsi="Arial" w:cs="Arial"/>
          <w:i/>
          <w:sz w:val="22"/>
          <w:szCs w:val="20"/>
          <w:lang w:eastAsia="en-GB"/>
        </w:rPr>
        <w:t>Young People and Social Change: New Perspectives.</w:t>
      </w:r>
      <w:r w:rsidRPr="00BD5BD4">
        <w:rPr>
          <w:rFonts w:ascii="Arial" w:eastAsia="Times New Roman" w:hAnsi="Arial" w:cs="Arial"/>
          <w:sz w:val="22"/>
          <w:szCs w:val="20"/>
          <w:lang w:eastAsia="en-GB"/>
        </w:rPr>
        <w:t xml:space="preserve"> (</w:t>
      </w:r>
      <w:proofErr w:type="gramStart"/>
      <w:r w:rsidRPr="00BD5BD4">
        <w:rPr>
          <w:rFonts w:ascii="Arial" w:eastAsia="Times New Roman" w:hAnsi="Arial" w:cs="Arial"/>
          <w:sz w:val="22"/>
          <w:szCs w:val="20"/>
          <w:lang w:eastAsia="en-GB"/>
        </w:rPr>
        <w:t>2nd</w:t>
      </w:r>
      <w:proofErr w:type="gramEnd"/>
      <w:r w:rsidRPr="00BD5BD4">
        <w:rPr>
          <w:rFonts w:ascii="Arial" w:eastAsia="Times New Roman" w:hAnsi="Arial" w:cs="Arial"/>
          <w:sz w:val="22"/>
          <w:szCs w:val="20"/>
          <w:lang w:eastAsia="en-GB"/>
        </w:rPr>
        <w:t xml:space="preserve"> Ed).  Maidenhead: OUP</w:t>
      </w:r>
    </w:p>
    <w:p w14:paraId="7A001946"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Gilchrist, A. and Taylor, M. (2011) </w:t>
      </w:r>
      <w:r w:rsidRPr="00BD5BD4">
        <w:rPr>
          <w:rFonts w:ascii="Arial" w:eastAsia="Times New Roman" w:hAnsi="Arial" w:cs="Arial"/>
          <w:i/>
          <w:sz w:val="22"/>
          <w:szCs w:val="20"/>
          <w:lang w:eastAsia="en-GB"/>
        </w:rPr>
        <w:t>The Short Guide to Community Development</w:t>
      </w:r>
      <w:r w:rsidRPr="00BD5BD4">
        <w:rPr>
          <w:rFonts w:ascii="Arial" w:eastAsia="Times New Roman" w:hAnsi="Arial" w:cs="Arial"/>
          <w:sz w:val="22"/>
          <w:szCs w:val="20"/>
          <w:lang w:eastAsia="en-GB"/>
        </w:rPr>
        <w:t>. Bristol: The Policy Press.</w:t>
      </w:r>
    </w:p>
    <w:p w14:paraId="70D68E82"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Harris, M. and Rochester, C. (2001) Vo</w:t>
      </w:r>
      <w:r w:rsidRPr="00BD5BD4">
        <w:rPr>
          <w:rFonts w:ascii="Arial" w:eastAsia="Times New Roman" w:hAnsi="Arial" w:cs="Arial"/>
          <w:i/>
          <w:sz w:val="22"/>
          <w:szCs w:val="20"/>
          <w:lang w:eastAsia="en-GB"/>
        </w:rPr>
        <w:t>luntary Organisations and Social Policy in Britain.</w:t>
      </w:r>
      <w:r w:rsidRPr="00BD5BD4">
        <w:rPr>
          <w:rFonts w:ascii="Arial" w:eastAsia="Times New Roman" w:hAnsi="Arial" w:cs="Arial"/>
          <w:sz w:val="22"/>
          <w:szCs w:val="20"/>
          <w:lang w:eastAsia="en-GB"/>
        </w:rPr>
        <w:t xml:space="preserve"> Basingstoke: Palgrave-Macmillan</w:t>
      </w:r>
    </w:p>
    <w:p w14:paraId="722609A2"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Jordan, B. (2006) </w:t>
      </w:r>
      <w:r w:rsidRPr="00BD5BD4">
        <w:rPr>
          <w:rFonts w:ascii="Arial" w:eastAsia="Times New Roman" w:hAnsi="Arial" w:cs="Arial"/>
          <w:i/>
          <w:sz w:val="22"/>
          <w:szCs w:val="20"/>
          <w:lang w:eastAsia="en-GB"/>
        </w:rPr>
        <w:t>Social Policy for the Twenty First Century</w:t>
      </w:r>
      <w:r w:rsidRPr="00BD5BD4">
        <w:rPr>
          <w:rFonts w:ascii="Arial" w:eastAsia="Times New Roman" w:hAnsi="Arial" w:cs="Arial"/>
          <w:sz w:val="22"/>
          <w:szCs w:val="20"/>
          <w:lang w:eastAsia="en-GB"/>
        </w:rPr>
        <w:t>. Cambridge: Polity Press.</w:t>
      </w:r>
    </w:p>
    <w:p w14:paraId="384C8829"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Kendall, J (2003) </w:t>
      </w:r>
      <w:proofErr w:type="gramStart"/>
      <w:r w:rsidRPr="00BD5BD4">
        <w:rPr>
          <w:rFonts w:ascii="Arial" w:eastAsia="Times New Roman" w:hAnsi="Arial" w:cs="Arial"/>
          <w:i/>
          <w:sz w:val="22"/>
          <w:szCs w:val="20"/>
          <w:lang w:eastAsia="en-GB"/>
        </w:rPr>
        <w:t>The</w:t>
      </w:r>
      <w:proofErr w:type="gramEnd"/>
      <w:r w:rsidRPr="00BD5BD4">
        <w:rPr>
          <w:rFonts w:ascii="Arial" w:eastAsia="Times New Roman" w:hAnsi="Arial" w:cs="Arial"/>
          <w:i/>
          <w:sz w:val="22"/>
          <w:szCs w:val="20"/>
          <w:lang w:eastAsia="en-GB"/>
        </w:rPr>
        <w:t xml:space="preserve"> Voluntary Sector: Comparative Perspectives</w:t>
      </w:r>
      <w:r w:rsidRPr="00BD5BD4">
        <w:rPr>
          <w:rFonts w:ascii="Arial" w:eastAsia="Times New Roman" w:hAnsi="Arial" w:cs="Arial"/>
          <w:sz w:val="22"/>
          <w:szCs w:val="20"/>
          <w:lang w:eastAsia="en-GB"/>
        </w:rPr>
        <w:t>. London: Taylor and Francis</w:t>
      </w:r>
    </w:p>
    <w:p w14:paraId="6B104D8E" w14:textId="77777777" w:rsidR="00BD5BD4" w:rsidRPr="00BD5BD4" w:rsidRDefault="00BD5BD4" w:rsidP="00BD5BD4">
      <w:pPr>
        <w:spacing w:before="0"/>
        <w:jc w:val="left"/>
        <w:rPr>
          <w:rFonts w:ascii="Arial" w:eastAsia="Times New Roman" w:hAnsi="Arial" w:cs="Arial"/>
          <w:sz w:val="22"/>
          <w:szCs w:val="20"/>
          <w:lang w:eastAsia="en-GB"/>
        </w:rPr>
      </w:pPr>
      <w:proofErr w:type="spellStart"/>
      <w:r w:rsidRPr="00BD5BD4">
        <w:rPr>
          <w:rFonts w:ascii="Arial" w:eastAsia="Times New Roman" w:hAnsi="Arial" w:cs="Arial"/>
          <w:sz w:val="22"/>
          <w:szCs w:val="20"/>
          <w:lang w:eastAsia="en-GB"/>
        </w:rPr>
        <w:t>Lavalette</w:t>
      </w:r>
      <w:proofErr w:type="spellEnd"/>
      <w:r w:rsidRPr="00BD5BD4">
        <w:rPr>
          <w:rFonts w:ascii="Arial" w:eastAsia="Times New Roman" w:hAnsi="Arial" w:cs="Arial"/>
          <w:sz w:val="22"/>
          <w:szCs w:val="20"/>
          <w:lang w:eastAsia="en-GB"/>
        </w:rPr>
        <w:t>, M. and Pratt, A. (</w:t>
      </w:r>
      <w:proofErr w:type="gramStart"/>
      <w:r w:rsidRPr="00BD5BD4">
        <w:rPr>
          <w:rFonts w:ascii="Arial" w:eastAsia="Times New Roman" w:hAnsi="Arial" w:cs="Arial"/>
          <w:sz w:val="22"/>
          <w:szCs w:val="20"/>
          <w:lang w:eastAsia="en-GB"/>
        </w:rPr>
        <w:t>eds</w:t>
      </w:r>
      <w:proofErr w:type="gramEnd"/>
      <w:r w:rsidRPr="00BD5BD4">
        <w:rPr>
          <w:rFonts w:ascii="Arial" w:eastAsia="Times New Roman" w:hAnsi="Arial" w:cs="Arial"/>
          <w:sz w:val="22"/>
          <w:szCs w:val="20"/>
          <w:lang w:eastAsia="en-GB"/>
        </w:rPr>
        <w:t xml:space="preserve">.). (2006) </w:t>
      </w:r>
      <w:r w:rsidRPr="00BD5BD4">
        <w:rPr>
          <w:rFonts w:ascii="Arial" w:eastAsia="Times New Roman" w:hAnsi="Arial" w:cs="Arial"/>
          <w:i/>
          <w:sz w:val="22"/>
          <w:szCs w:val="20"/>
          <w:lang w:eastAsia="en-GB"/>
        </w:rPr>
        <w:t xml:space="preserve">Social Policy: Theories, Concepts and </w:t>
      </w:r>
      <w:proofErr w:type="gramStart"/>
      <w:r w:rsidRPr="00BD5BD4">
        <w:rPr>
          <w:rFonts w:ascii="Arial" w:eastAsia="Times New Roman" w:hAnsi="Arial" w:cs="Arial"/>
          <w:i/>
          <w:sz w:val="22"/>
          <w:szCs w:val="20"/>
          <w:lang w:eastAsia="en-GB"/>
        </w:rPr>
        <w:t>Issues</w:t>
      </w:r>
      <w:r w:rsidRPr="00BD5BD4">
        <w:rPr>
          <w:rFonts w:ascii="Arial" w:eastAsia="Times New Roman" w:hAnsi="Arial" w:cs="Arial"/>
          <w:sz w:val="22"/>
          <w:szCs w:val="20"/>
          <w:lang w:eastAsia="en-GB"/>
        </w:rPr>
        <w:t xml:space="preserve"> .</w:t>
      </w:r>
      <w:proofErr w:type="gramEnd"/>
      <w:r w:rsidRPr="00BD5BD4">
        <w:rPr>
          <w:rFonts w:ascii="Arial" w:eastAsia="Times New Roman" w:hAnsi="Arial" w:cs="Arial"/>
          <w:sz w:val="22"/>
          <w:szCs w:val="20"/>
          <w:lang w:eastAsia="en-GB"/>
        </w:rPr>
        <w:t xml:space="preserve"> (</w:t>
      </w:r>
      <w:proofErr w:type="gramStart"/>
      <w:r w:rsidRPr="00BD5BD4">
        <w:rPr>
          <w:rFonts w:ascii="Arial" w:eastAsia="Times New Roman" w:hAnsi="Arial" w:cs="Arial"/>
          <w:sz w:val="22"/>
          <w:szCs w:val="20"/>
          <w:lang w:eastAsia="en-GB"/>
        </w:rPr>
        <w:t>2nd</w:t>
      </w:r>
      <w:proofErr w:type="gramEnd"/>
      <w:r w:rsidRPr="00BD5BD4">
        <w:rPr>
          <w:rFonts w:ascii="Arial" w:eastAsia="Times New Roman" w:hAnsi="Arial" w:cs="Arial"/>
          <w:sz w:val="22"/>
          <w:szCs w:val="20"/>
          <w:lang w:eastAsia="en-GB"/>
        </w:rPr>
        <w:t xml:space="preserve"> Ed). London: Sage Publications.</w:t>
      </w:r>
    </w:p>
    <w:p w14:paraId="6B7C376B" w14:textId="77777777" w:rsidR="00BD5BD4" w:rsidRPr="00BD5BD4" w:rsidRDefault="00BD5BD4" w:rsidP="00BD5BD4">
      <w:pPr>
        <w:spacing w:before="0"/>
        <w:jc w:val="left"/>
        <w:rPr>
          <w:rFonts w:ascii="Arial" w:eastAsia="Times New Roman" w:hAnsi="Arial" w:cs="Arial"/>
          <w:sz w:val="22"/>
          <w:szCs w:val="20"/>
          <w:lang w:eastAsia="en-GB"/>
        </w:rPr>
      </w:pPr>
      <w:proofErr w:type="spellStart"/>
      <w:r w:rsidRPr="00BD5BD4">
        <w:rPr>
          <w:rFonts w:ascii="Arial" w:eastAsia="Times New Roman" w:hAnsi="Arial" w:cs="Arial"/>
          <w:sz w:val="22"/>
          <w:szCs w:val="20"/>
          <w:lang w:eastAsia="en-GB"/>
        </w:rPr>
        <w:t>Ledwith</w:t>
      </w:r>
      <w:proofErr w:type="spellEnd"/>
      <w:r w:rsidRPr="00BD5BD4">
        <w:rPr>
          <w:rFonts w:ascii="Arial" w:eastAsia="Times New Roman" w:hAnsi="Arial" w:cs="Arial"/>
          <w:sz w:val="22"/>
          <w:szCs w:val="20"/>
          <w:lang w:eastAsia="en-GB"/>
        </w:rPr>
        <w:t>, M</w:t>
      </w:r>
      <w:proofErr w:type="gramStart"/>
      <w:r w:rsidRPr="00BD5BD4">
        <w:rPr>
          <w:rFonts w:ascii="Arial" w:eastAsia="Times New Roman" w:hAnsi="Arial" w:cs="Arial"/>
          <w:sz w:val="22"/>
          <w:szCs w:val="20"/>
          <w:lang w:eastAsia="en-GB"/>
        </w:rPr>
        <w:t>.(</w:t>
      </w:r>
      <w:proofErr w:type="gramEnd"/>
      <w:r w:rsidRPr="00BD5BD4">
        <w:rPr>
          <w:rFonts w:ascii="Arial" w:eastAsia="Times New Roman" w:hAnsi="Arial" w:cs="Arial"/>
          <w:sz w:val="22"/>
          <w:szCs w:val="20"/>
          <w:lang w:eastAsia="en-GB"/>
        </w:rPr>
        <w:t xml:space="preserve">2011) </w:t>
      </w:r>
      <w:r w:rsidRPr="00BD5BD4">
        <w:rPr>
          <w:rFonts w:ascii="Arial" w:eastAsia="Times New Roman" w:hAnsi="Arial" w:cs="Arial"/>
          <w:i/>
          <w:sz w:val="22"/>
          <w:szCs w:val="20"/>
          <w:lang w:eastAsia="en-GB"/>
        </w:rPr>
        <w:t>Community Development: A Critical Approach</w:t>
      </w:r>
      <w:r w:rsidRPr="00BD5BD4">
        <w:rPr>
          <w:rFonts w:ascii="Arial" w:eastAsia="Times New Roman" w:hAnsi="Arial" w:cs="Arial"/>
          <w:sz w:val="22"/>
          <w:szCs w:val="20"/>
          <w:lang w:eastAsia="en-GB"/>
        </w:rPr>
        <w:t>. Bristol: The Policy Press.</w:t>
      </w:r>
    </w:p>
    <w:p w14:paraId="17670760"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Lynch, J. (2006) </w:t>
      </w:r>
      <w:r w:rsidRPr="00BD5BD4">
        <w:rPr>
          <w:rFonts w:ascii="Arial" w:eastAsia="Times New Roman" w:hAnsi="Arial" w:cs="Arial"/>
          <w:i/>
          <w:sz w:val="22"/>
          <w:szCs w:val="20"/>
          <w:lang w:eastAsia="en-GB"/>
        </w:rPr>
        <w:t>Age in the Welfare State: The Origins of Social Spending on Pensioners, Workers and Children.</w:t>
      </w:r>
      <w:r w:rsidRPr="00BD5BD4">
        <w:rPr>
          <w:rFonts w:ascii="Arial" w:eastAsia="Times New Roman" w:hAnsi="Arial" w:cs="Arial"/>
          <w:sz w:val="22"/>
          <w:szCs w:val="20"/>
          <w:lang w:eastAsia="en-GB"/>
        </w:rPr>
        <w:t xml:space="preserve"> Cambridge: Cambridge University Press. </w:t>
      </w:r>
    </w:p>
    <w:p w14:paraId="669298F5"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MacDonald, R. and Marsh, J. (2005) </w:t>
      </w:r>
      <w:r w:rsidRPr="00BD5BD4">
        <w:rPr>
          <w:rFonts w:ascii="Arial" w:eastAsia="Times New Roman" w:hAnsi="Arial" w:cs="Arial"/>
          <w:i/>
          <w:sz w:val="22"/>
          <w:szCs w:val="20"/>
          <w:lang w:eastAsia="en-GB"/>
        </w:rPr>
        <w:t>Disconnected Youth: Growing up in Britain's Poor Neighbourhoods.</w:t>
      </w:r>
      <w:r w:rsidRPr="00BD5BD4">
        <w:rPr>
          <w:rFonts w:ascii="Arial" w:eastAsia="Times New Roman" w:hAnsi="Arial" w:cs="Arial"/>
          <w:sz w:val="22"/>
          <w:szCs w:val="20"/>
          <w:lang w:eastAsia="en-GB"/>
        </w:rPr>
        <w:t>  Basingstoke: Palgrave</w:t>
      </w:r>
    </w:p>
    <w:p w14:paraId="2102D9DB"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Parker, M., Lee, C., Gunn, S., </w:t>
      </w:r>
      <w:proofErr w:type="spellStart"/>
      <w:r w:rsidRPr="00BD5BD4">
        <w:rPr>
          <w:rFonts w:ascii="Arial" w:eastAsia="Times New Roman" w:hAnsi="Arial" w:cs="Arial"/>
          <w:sz w:val="22"/>
          <w:szCs w:val="20"/>
          <w:lang w:eastAsia="en-GB"/>
        </w:rPr>
        <w:t>Heardman</w:t>
      </w:r>
      <w:proofErr w:type="spellEnd"/>
      <w:r w:rsidRPr="00BD5BD4">
        <w:rPr>
          <w:rFonts w:ascii="Arial" w:eastAsia="Times New Roman" w:hAnsi="Arial" w:cs="Arial"/>
          <w:sz w:val="22"/>
          <w:szCs w:val="20"/>
          <w:lang w:eastAsia="en-GB"/>
        </w:rPr>
        <w:t xml:space="preserve">, K., Hincks, R., Pittman, M. and Townsend, M. (2009) </w:t>
      </w:r>
      <w:r w:rsidRPr="00BD5BD4">
        <w:rPr>
          <w:rFonts w:ascii="Arial" w:eastAsia="Times New Roman" w:hAnsi="Arial" w:cs="Arial"/>
          <w:i/>
          <w:sz w:val="22"/>
          <w:szCs w:val="20"/>
          <w:lang w:eastAsia="en-GB"/>
        </w:rPr>
        <w:t>A Toolkit for an Effective Teaching Assistant</w:t>
      </w:r>
      <w:r w:rsidRPr="00BD5BD4">
        <w:rPr>
          <w:rFonts w:ascii="Arial" w:eastAsia="Times New Roman" w:hAnsi="Arial" w:cs="Arial"/>
          <w:sz w:val="22"/>
          <w:szCs w:val="20"/>
          <w:lang w:eastAsia="en-GB"/>
        </w:rPr>
        <w:t>. London: Sage.</w:t>
      </w:r>
    </w:p>
    <w:p w14:paraId="056C5ACA"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Pierson, J. (2009) </w:t>
      </w:r>
      <w:r w:rsidRPr="00BD5BD4">
        <w:rPr>
          <w:rFonts w:ascii="Arial" w:eastAsia="Times New Roman" w:hAnsi="Arial" w:cs="Arial"/>
          <w:i/>
          <w:sz w:val="22"/>
          <w:szCs w:val="20"/>
          <w:lang w:eastAsia="en-GB"/>
        </w:rPr>
        <w:t>Tackling Social Exclusion</w:t>
      </w:r>
      <w:r w:rsidRPr="00BD5BD4">
        <w:rPr>
          <w:rFonts w:ascii="Arial" w:eastAsia="Times New Roman" w:hAnsi="Arial" w:cs="Arial"/>
          <w:sz w:val="22"/>
          <w:szCs w:val="20"/>
          <w:lang w:eastAsia="en-GB"/>
        </w:rPr>
        <w:t>. (</w:t>
      </w:r>
      <w:proofErr w:type="gramStart"/>
      <w:r w:rsidRPr="00BD5BD4">
        <w:rPr>
          <w:rFonts w:ascii="Arial" w:eastAsia="Times New Roman" w:hAnsi="Arial" w:cs="Arial"/>
          <w:sz w:val="22"/>
          <w:szCs w:val="20"/>
          <w:lang w:eastAsia="en-GB"/>
        </w:rPr>
        <w:t>2nd</w:t>
      </w:r>
      <w:proofErr w:type="gramEnd"/>
      <w:r w:rsidRPr="00BD5BD4">
        <w:rPr>
          <w:rFonts w:ascii="Arial" w:eastAsia="Times New Roman" w:hAnsi="Arial" w:cs="Arial"/>
          <w:sz w:val="22"/>
          <w:szCs w:val="20"/>
          <w:lang w:eastAsia="en-GB"/>
        </w:rPr>
        <w:t xml:space="preserve"> Ed). London: Routledge.</w:t>
      </w:r>
    </w:p>
    <w:p w14:paraId="28E39BA6"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Powell, J</w:t>
      </w:r>
      <w:proofErr w:type="gramStart"/>
      <w:r w:rsidRPr="00BD5BD4">
        <w:rPr>
          <w:rFonts w:ascii="Arial" w:eastAsia="Times New Roman" w:hAnsi="Arial" w:cs="Arial"/>
          <w:sz w:val="22"/>
          <w:szCs w:val="20"/>
          <w:lang w:eastAsia="en-GB"/>
        </w:rPr>
        <w:t>.(</w:t>
      </w:r>
      <w:proofErr w:type="gramEnd"/>
      <w:r w:rsidRPr="00BD5BD4">
        <w:rPr>
          <w:rFonts w:ascii="Arial" w:eastAsia="Times New Roman" w:hAnsi="Arial" w:cs="Arial"/>
          <w:sz w:val="22"/>
          <w:szCs w:val="20"/>
          <w:lang w:eastAsia="en-GB"/>
        </w:rPr>
        <w:t>2012) Unde</w:t>
      </w:r>
      <w:r w:rsidRPr="00BD5BD4">
        <w:rPr>
          <w:rFonts w:ascii="Arial" w:eastAsia="Times New Roman" w:hAnsi="Arial" w:cs="Arial"/>
          <w:i/>
          <w:sz w:val="22"/>
          <w:szCs w:val="20"/>
          <w:lang w:eastAsia="en-GB"/>
        </w:rPr>
        <w:t>rstanding the Voluntary Sector: Critical Success Factors- A Case Study.</w:t>
      </w:r>
      <w:r w:rsidRPr="00BD5BD4">
        <w:rPr>
          <w:rFonts w:ascii="Arial" w:eastAsia="Times New Roman" w:hAnsi="Arial" w:cs="Arial"/>
          <w:sz w:val="22"/>
          <w:szCs w:val="20"/>
          <w:lang w:eastAsia="en-GB"/>
        </w:rPr>
        <w:t xml:space="preserve"> Nova Science Publishers.</w:t>
      </w:r>
    </w:p>
    <w:p w14:paraId="3ED705D9" w14:textId="77777777" w:rsidR="00BD5BD4" w:rsidRPr="00BD5BD4" w:rsidRDefault="00BD5BD4" w:rsidP="00BD5BD4">
      <w:pPr>
        <w:spacing w:before="0"/>
        <w:jc w:val="left"/>
        <w:rPr>
          <w:rFonts w:ascii="Arial" w:eastAsia="Times New Roman" w:hAnsi="Arial" w:cs="Arial"/>
          <w:sz w:val="22"/>
          <w:szCs w:val="20"/>
          <w:lang w:eastAsia="en-GB"/>
        </w:rPr>
      </w:pPr>
      <w:proofErr w:type="spellStart"/>
      <w:r w:rsidRPr="00BD5BD4">
        <w:rPr>
          <w:rFonts w:ascii="Arial" w:eastAsia="Times New Roman" w:hAnsi="Arial" w:cs="Arial"/>
          <w:sz w:val="22"/>
          <w:szCs w:val="20"/>
          <w:lang w:eastAsia="en-GB"/>
        </w:rPr>
        <w:t>Roulstone</w:t>
      </w:r>
      <w:proofErr w:type="spellEnd"/>
      <w:r w:rsidRPr="00BD5BD4">
        <w:rPr>
          <w:rFonts w:ascii="Arial" w:eastAsia="Times New Roman" w:hAnsi="Arial" w:cs="Arial"/>
          <w:sz w:val="22"/>
          <w:szCs w:val="20"/>
          <w:lang w:eastAsia="en-GB"/>
        </w:rPr>
        <w:t xml:space="preserve">, A. and Barnes, C. (2005) </w:t>
      </w:r>
      <w:r w:rsidRPr="00BD5BD4">
        <w:rPr>
          <w:rFonts w:ascii="Arial" w:eastAsia="Times New Roman" w:hAnsi="Arial" w:cs="Arial"/>
          <w:i/>
          <w:sz w:val="22"/>
          <w:szCs w:val="20"/>
          <w:lang w:eastAsia="en-GB"/>
        </w:rPr>
        <w:t>Working Futures: Disabled People, Policy and Social Inclusion.</w:t>
      </w:r>
      <w:r w:rsidRPr="00BD5BD4">
        <w:rPr>
          <w:rFonts w:ascii="Arial" w:eastAsia="Times New Roman" w:hAnsi="Arial" w:cs="Arial"/>
          <w:sz w:val="22"/>
          <w:szCs w:val="20"/>
          <w:lang w:eastAsia="en-GB"/>
        </w:rPr>
        <w:t xml:space="preserve"> Bristol: Policy Press.</w:t>
      </w:r>
    </w:p>
    <w:p w14:paraId="5A0827CD"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Simmons, R. and Thompson, R. (2011) </w:t>
      </w:r>
      <w:r w:rsidRPr="00BD5BD4">
        <w:rPr>
          <w:rFonts w:ascii="Arial" w:eastAsia="Times New Roman" w:hAnsi="Arial" w:cs="Arial"/>
          <w:i/>
          <w:sz w:val="22"/>
          <w:szCs w:val="20"/>
          <w:lang w:eastAsia="en-GB"/>
        </w:rPr>
        <w:t xml:space="preserve">NEET Young People Training for Work: Learning on the Margins. </w:t>
      </w:r>
      <w:r w:rsidRPr="00BD5BD4">
        <w:rPr>
          <w:rFonts w:ascii="Arial" w:eastAsia="Times New Roman" w:hAnsi="Arial" w:cs="Arial"/>
          <w:sz w:val="22"/>
          <w:szCs w:val="20"/>
          <w:lang w:eastAsia="en-GB"/>
        </w:rPr>
        <w:t>Stoke-on-Trent: Trentham Books</w:t>
      </w:r>
    </w:p>
    <w:p w14:paraId="05EBD8BD"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lastRenderedPageBreak/>
        <w:t xml:space="preserve">Smith, D. (2005) </w:t>
      </w:r>
      <w:r w:rsidRPr="00BD5BD4">
        <w:rPr>
          <w:rFonts w:ascii="Arial" w:eastAsia="Times New Roman" w:hAnsi="Arial" w:cs="Arial"/>
          <w:i/>
          <w:sz w:val="22"/>
          <w:szCs w:val="20"/>
          <w:lang w:eastAsia="en-GB"/>
        </w:rPr>
        <w:t>On the Margins of Inclusion. (Studies in Poverty, Inequality and Social Exclusion).</w:t>
      </w:r>
      <w:r w:rsidRPr="00BD5BD4">
        <w:rPr>
          <w:rFonts w:ascii="Arial" w:eastAsia="Times New Roman" w:hAnsi="Arial" w:cs="Arial"/>
          <w:sz w:val="22"/>
          <w:szCs w:val="20"/>
          <w:lang w:eastAsia="en-GB"/>
        </w:rPr>
        <w:t xml:space="preserve"> Bristol: Policy Press.</w:t>
      </w:r>
    </w:p>
    <w:p w14:paraId="43E68867" w14:textId="77777777" w:rsidR="00BD5BD4" w:rsidRPr="00BD5BD4" w:rsidRDefault="00BD5BD4" w:rsidP="00BD5BD4">
      <w:pPr>
        <w:spacing w:before="0"/>
        <w:jc w:val="left"/>
        <w:rPr>
          <w:rFonts w:ascii="Arial" w:eastAsia="Times New Roman" w:hAnsi="Arial" w:cs="Arial"/>
          <w:sz w:val="22"/>
          <w:szCs w:val="20"/>
          <w:lang w:eastAsia="en-GB"/>
        </w:rPr>
      </w:pPr>
      <w:proofErr w:type="spellStart"/>
      <w:r w:rsidRPr="00BD5BD4">
        <w:rPr>
          <w:rFonts w:ascii="Arial" w:eastAsia="Times New Roman" w:hAnsi="Arial" w:cs="Arial"/>
          <w:sz w:val="22"/>
          <w:szCs w:val="20"/>
          <w:lang w:eastAsia="en-GB"/>
        </w:rPr>
        <w:t>Taket</w:t>
      </w:r>
      <w:proofErr w:type="spellEnd"/>
      <w:r w:rsidRPr="00BD5BD4">
        <w:rPr>
          <w:rFonts w:ascii="Arial" w:eastAsia="Times New Roman" w:hAnsi="Arial" w:cs="Arial"/>
          <w:sz w:val="22"/>
          <w:szCs w:val="20"/>
          <w:lang w:eastAsia="en-GB"/>
        </w:rPr>
        <w:t xml:space="preserve">, A., Crisp, B. R., </w:t>
      </w:r>
      <w:proofErr w:type="spellStart"/>
      <w:r w:rsidRPr="00BD5BD4">
        <w:rPr>
          <w:rFonts w:ascii="Arial" w:eastAsia="Times New Roman" w:hAnsi="Arial" w:cs="Arial"/>
          <w:sz w:val="22"/>
          <w:szCs w:val="20"/>
          <w:lang w:eastAsia="en-GB"/>
        </w:rPr>
        <w:t>Nevill</w:t>
      </w:r>
      <w:proofErr w:type="spellEnd"/>
      <w:r w:rsidRPr="00BD5BD4">
        <w:rPr>
          <w:rFonts w:ascii="Arial" w:eastAsia="Times New Roman" w:hAnsi="Arial" w:cs="Arial"/>
          <w:sz w:val="22"/>
          <w:szCs w:val="20"/>
          <w:lang w:eastAsia="en-GB"/>
        </w:rPr>
        <w:t xml:space="preserve">, A., </w:t>
      </w:r>
      <w:proofErr w:type="spellStart"/>
      <w:r w:rsidRPr="00BD5BD4">
        <w:rPr>
          <w:rFonts w:ascii="Arial" w:eastAsia="Times New Roman" w:hAnsi="Arial" w:cs="Arial"/>
          <w:sz w:val="22"/>
          <w:szCs w:val="20"/>
          <w:lang w:eastAsia="en-GB"/>
        </w:rPr>
        <w:t>Lamaro</w:t>
      </w:r>
      <w:proofErr w:type="spellEnd"/>
      <w:r w:rsidRPr="00BD5BD4">
        <w:rPr>
          <w:rFonts w:ascii="Arial" w:eastAsia="Times New Roman" w:hAnsi="Arial" w:cs="Arial"/>
          <w:sz w:val="22"/>
          <w:szCs w:val="20"/>
          <w:lang w:eastAsia="en-GB"/>
        </w:rPr>
        <w:t xml:space="preserve">, G., Graham, M. and Barker-Godfrey, S. (2011) </w:t>
      </w:r>
      <w:r w:rsidRPr="00BD5BD4">
        <w:rPr>
          <w:rFonts w:ascii="Arial" w:eastAsia="Times New Roman" w:hAnsi="Arial" w:cs="Arial"/>
          <w:i/>
          <w:sz w:val="22"/>
          <w:szCs w:val="20"/>
          <w:lang w:eastAsia="en-GB"/>
        </w:rPr>
        <w:t xml:space="preserve">Theorising Social Exclusion. </w:t>
      </w:r>
      <w:r w:rsidRPr="00BD5BD4">
        <w:rPr>
          <w:rFonts w:ascii="Arial" w:eastAsia="Times New Roman" w:hAnsi="Arial" w:cs="Arial"/>
          <w:sz w:val="22"/>
          <w:szCs w:val="20"/>
          <w:lang w:eastAsia="en-GB"/>
        </w:rPr>
        <w:t>Abingdon: Routledge.</w:t>
      </w:r>
    </w:p>
    <w:p w14:paraId="7E0BA4AA"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Thomas, P. (2011)</w:t>
      </w:r>
      <w:proofErr w:type="gramStart"/>
      <w:r w:rsidRPr="00BD5BD4">
        <w:rPr>
          <w:rFonts w:ascii="Arial" w:eastAsia="Times New Roman" w:hAnsi="Arial" w:cs="Arial"/>
          <w:sz w:val="22"/>
          <w:szCs w:val="20"/>
          <w:lang w:eastAsia="en-GB"/>
        </w:rPr>
        <w:t xml:space="preserve">  </w:t>
      </w:r>
      <w:r w:rsidRPr="00BD5BD4">
        <w:rPr>
          <w:rFonts w:ascii="Arial" w:eastAsia="Times New Roman" w:hAnsi="Arial" w:cs="Arial"/>
          <w:i/>
          <w:sz w:val="22"/>
          <w:szCs w:val="20"/>
          <w:lang w:eastAsia="en-GB"/>
        </w:rPr>
        <w:t>Youth</w:t>
      </w:r>
      <w:proofErr w:type="gramEnd"/>
      <w:r w:rsidRPr="00BD5BD4">
        <w:rPr>
          <w:rFonts w:ascii="Arial" w:eastAsia="Times New Roman" w:hAnsi="Arial" w:cs="Arial"/>
          <w:i/>
          <w:sz w:val="22"/>
          <w:szCs w:val="20"/>
          <w:lang w:eastAsia="en-GB"/>
        </w:rPr>
        <w:t>, Multi-culturalism and Community Cohesion</w:t>
      </w:r>
      <w:r w:rsidRPr="00BD5BD4">
        <w:rPr>
          <w:rFonts w:ascii="Arial" w:eastAsia="Times New Roman" w:hAnsi="Arial" w:cs="Arial"/>
          <w:sz w:val="22"/>
          <w:szCs w:val="20"/>
          <w:lang w:eastAsia="en-GB"/>
        </w:rPr>
        <w:t>. Basingstoke: Palgrave MacMillan</w:t>
      </w:r>
    </w:p>
    <w:p w14:paraId="1FB91861"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Thompson, N</w:t>
      </w:r>
      <w:proofErr w:type="gramStart"/>
      <w:r w:rsidRPr="00BD5BD4">
        <w:rPr>
          <w:rFonts w:ascii="Arial" w:eastAsia="Times New Roman" w:hAnsi="Arial" w:cs="Arial"/>
          <w:sz w:val="22"/>
          <w:szCs w:val="20"/>
          <w:lang w:eastAsia="en-GB"/>
        </w:rPr>
        <w:t>.(</w:t>
      </w:r>
      <w:proofErr w:type="gramEnd"/>
      <w:r w:rsidRPr="00BD5BD4">
        <w:rPr>
          <w:rFonts w:ascii="Arial" w:eastAsia="Times New Roman" w:hAnsi="Arial" w:cs="Arial"/>
          <w:sz w:val="22"/>
          <w:szCs w:val="20"/>
          <w:lang w:eastAsia="en-GB"/>
        </w:rPr>
        <w:t xml:space="preserve">2011) </w:t>
      </w:r>
      <w:r w:rsidRPr="00BD5BD4">
        <w:rPr>
          <w:rFonts w:ascii="Arial" w:eastAsia="Times New Roman" w:hAnsi="Arial" w:cs="Arial"/>
          <w:i/>
          <w:sz w:val="22"/>
          <w:szCs w:val="20"/>
          <w:lang w:eastAsia="en-GB"/>
        </w:rPr>
        <w:t>Promoting Equality: Working with Diversity and Difference.</w:t>
      </w:r>
      <w:r w:rsidRPr="00BD5BD4">
        <w:rPr>
          <w:rFonts w:ascii="Arial" w:eastAsia="Times New Roman" w:hAnsi="Arial" w:cs="Arial"/>
          <w:sz w:val="22"/>
          <w:szCs w:val="20"/>
          <w:lang w:eastAsia="en-GB"/>
        </w:rPr>
        <w:t xml:space="preserve"> (</w:t>
      </w:r>
      <w:proofErr w:type="gramStart"/>
      <w:r w:rsidRPr="00BD5BD4">
        <w:rPr>
          <w:rFonts w:ascii="Arial" w:eastAsia="Times New Roman" w:hAnsi="Arial" w:cs="Arial"/>
          <w:sz w:val="22"/>
          <w:szCs w:val="20"/>
          <w:lang w:eastAsia="en-GB"/>
        </w:rPr>
        <w:t>3rd</w:t>
      </w:r>
      <w:proofErr w:type="gramEnd"/>
      <w:r w:rsidRPr="00BD5BD4">
        <w:rPr>
          <w:rFonts w:ascii="Arial" w:eastAsia="Times New Roman" w:hAnsi="Arial" w:cs="Arial"/>
          <w:sz w:val="22"/>
          <w:szCs w:val="20"/>
          <w:lang w:eastAsia="en-GB"/>
        </w:rPr>
        <w:t xml:space="preserve"> Ed). Basingstoke: Palgrave- MacMillan.</w:t>
      </w:r>
    </w:p>
    <w:p w14:paraId="1AE8F637" w14:textId="77777777" w:rsidR="00BD5BD4" w:rsidRPr="00BD5BD4" w:rsidRDefault="00BD5BD4" w:rsidP="00BD5BD4">
      <w:pPr>
        <w:spacing w:before="0"/>
        <w:jc w:val="left"/>
        <w:rPr>
          <w:rFonts w:ascii="Arial" w:eastAsia="Times New Roman" w:hAnsi="Arial" w:cs="Arial"/>
          <w:b/>
          <w:sz w:val="22"/>
          <w:szCs w:val="20"/>
          <w:lang w:eastAsia="en-GB"/>
        </w:rPr>
      </w:pPr>
    </w:p>
    <w:p w14:paraId="763A5F90" w14:textId="77777777" w:rsidR="00BD5BD4" w:rsidRPr="00BD5BD4" w:rsidRDefault="00BD5BD4" w:rsidP="00BD5BD4">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r w:rsidRPr="00BD5BD4">
        <w:rPr>
          <w:rFonts w:ascii="Arial" w:eastAsia="Times New Roman" w:hAnsi="Arial" w:cs="Arial"/>
          <w:b/>
          <w:sz w:val="22"/>
          <w:lang w:eastAsia="en-GB"/>
        </w:rPr>
        <w:t xml:space="preserve">Journals </w:t>
      </w:r>
    </w:p>
    <w:p w14:paraId="3871115F" w14:textId="77777777" w:rsidR="00BD5BD4" w:rsidRPr="00BD5BD4" w:rsidRDefault="00BD5BD4" w:rsidP="00BD5BD4">
      <w:pPr>
        <w:spacing w:before="0"/>
        <w:jc w:val="left"/>
        <w:rPr>
          <w:rFonts w:ascii="Arial" w:eastAsia="Times New Roman" w:hAnsi="Arial" w:cs="Arial"/>
          <w:i/>
          <w:sz w:val="22"/>
          <w:szCs w:val="20"/>
          <w:lang w:eastAsia="en-GB"/>
        </w:rPr>
      </w:pPr>
      <w:r w:rsidRPr="00BD5BD4">
        <w:rPr>
          <w:rFonts w:ascii="Arial" w:eastAsia="Times New Roman" w:hAnsi="Arial" w:cs="Arial"/>
          <w:i/>
          <w:sz w:val="22"/>
          <w:szCs w:val="20"/>
          <w:lang w:eastAsia="en-GB"/>
        </w:rPr>
        <w:t>British Journal of Special Education</w:t>
      </w:r>
    </w:p>
    <w:p w14:paraId="64B43F4D" w14:textId="77777777" w:rsidR="00BD5BD4" w:rsidRPr="00BD5BD4" w:rsidRDefault="00BD5BD4" w:rsidP="00BD5BD4">
      <w:pPr>
        <w:spacing w:before="0"/>
        <w:jc w:val="left"/>
        <w:rPr>
          <w:rFonts w:ascii="Arial" w:eastAsia="Times New Roman" w:hAnsi="Arial" w:cs="Arial"/>
          <w:i/>
          <w:sz w:val="22"/>
          <w:szCs w:val="20"/>
          <w:lang w:eastAsia="en-GB"/>
        </w:rPr>
      </w:pPr>
      <w:r w:rsidRPr="00BD5BD4">
        <w:rPr>
          <w:rFonts w:ascii="Arial" w:eastAsia="Times New Roman" w:hAnsi="Arial" w:cs="Arial"/>
          <w:i/>
          <w:sz w:val="22"/>
          <w:szCs w:val="20"/>
          <w:lang w:eastAsia="en-GB"/>
        </w:rPr>
        <w:t>Education, Citizenship and Social Justice</w:t>
      </w:r>
    </w:p>
    <w:p w14:paraId="71ED6C59" w14:textId="77777777" w:rsidR="00BD5BD4" w:rsidRPr="00BD5BD4" w:rsidRDefault="00BD5BD4" w:rsidP="00BD5BD4">
      <w:pPr>
        <w:spacing w:before="0"/>
        <w:jc w:val="left"/>
        <w:rPr>
          <w:rFonts w:ascii="Arial" w:eastAsia="Times New Roman" w:hAnsi="Arial" w:cs="Arial"/>
          <w:i/>
          <w:sz w:val="22"/>
          <w:szCs w:val="20"/>
          <w:lang w:eastAsia="en-GB"/>
        </w:rPr>
      </w:pPr>
      <w:r w:rsidRPr="00BD5BD4">
        <w:rPr>
          <w:rFonts w:ascii="Arial" w:eastAsia="Times New Roman" w:hAnsi="Arial" w:cs="Arial"/>
          <w:i/>
          <w:sz w:val="22"/>
          <w:szCs w:val="20"/>
          <w:lang w:eastAsia="en-GB"/>
        </w:rPr>
        <w:t>Equal Opportunities International</w:t>
      </w:r>
    </w:p>
    <w:p w14:paraId="3C628A71" w14:textId="77777777" w:rsidR="00BD5BD4" w:rsidRPr="00BD5BD4" w:rsidRDefault="00BD5BD4" w:rsidP="00BD5BD4">
      <w:pPr>
        <w:spacing w:before="0"/>
        <w:jc w:val="left"/>
        <w:rPr>
          <w:rFonts w:ascii="Arial" w:eastAsia="Times New Roman" w:hAnsi="Arial" w:cs="Arial"/>
          <w:i/>
          <w:sz w:val="22"/>
          <w:szCs w:val="20"/>
          <w:lang w:eastAsia="en-GB"/>
        </w:rPr>
      </w:pPr>
      <w:r w:rsidRPr="00BD5BD4">
        <w:rPr>
          <w:rFonts w:ascii="Arial" w:eastAsia="Times New Roman" w:hAnsi="Arial" w:cs="Arial"/>
          <w:i/>
          <w:sz w:val="22"/>
          <w:szCs w:val="20"/>
          <w:lang w:eastAsia="en-GB"/>
        </w:rPr>
        <w:t>Families, Relationships and Societies</w:t>
      </w:r>
    </w:p>
    <w:p w14:paraId="2B65F17C" w14:textId="77777777" w:rsidR="00BD5BD4" w:rsidRPr="00BD5BD4" w:rsidRDefault="00BD5BD4" w:rsidP="00BD5BD4">
      <w:pPr>
        <w:spacing w:before="0"/>
        <w:jc w:val="left"/>
        <w:rPr>
          <w:rFonts w:ascii="Arial" w:eastAsia="Times New Roman" w:hAnsi="Arial" w:cs="Arial"/>
          <w:i/>
          <w:sz w:val="22"/>
          <w:szCs w:val="20"/>
          <w:lang w:eastAsia="en-GB"/>
        </w:rPr>
      </w:pPr>
      <w:r w:rsidRPr="00BD5BD4">
        <w:rPr>
          <w:rFonts w:ascii="Arial" w:eastAsia="Times New Roman" w:hAnsi="Arial" w:cs="Arial"/>
          <w:i/>
          <w:sz w:val="22"/>
          <w:szCs w:val="20"/>
          <w:lang w:eastAsia="en-GB"/>
        </w:rPr>
        <w:t>International Journal of Child, Youth and Family Studies</w:t>
      </w:r>
    </w:p>
    <w:p w14:paraId="00EDF320" w14:textId="77777777" w:rsidR="00BD5BD4" w:rsidRPr="00BD5BD4" w:rsidRDefault="00BD5BD4" w:rsidP="00BD5BD4">
      <w:pPr>
        <w:spacing w:before="0"/>
        <w:jc w:val="left"/>
        <w:rPr>
          <w:rFonts w:ascii="Arial" w:eastAsia="Times New Roman" w:hAnsi="Arial" w:cs="Arial"/>
          <w:i/>
          <w:sz w:val="22"/>
          <w:szCs w:val="20"/>
          <w:lang w:eastAsia="en-GB"/>
        </w:rPr>
      </w:pPr>
      <w:r w:rsidRPr="00BD5BD4">
        <w:rPr>
          <w:rFonts w:ascii="Arial" w:eastAsia="Times New Roman" w:hAnsi="Arial" w:cs="Arial"/>
          <w:i/>
          <w:sz w:val="22"/>
          <w:szCs w:val="20"/>
          <w:lang w:eastAsia="en-GB"/>
        </w:rPr>
        <w:t>International Journal of Health and Social Policy</w:t>
      </w:r>
    </w:p>
    <w:p w14:paraId="4394B445" w14:textId="77777777" w:rsidR="00BD5BD4" w:rsidRPr="00BD5BD4" w:rsidRDefault="00BD5BD4" w:rsidP="00BD5BD4">
      <w:pPr>
        <w:spacing w:before="0"/>
        <w:jc w:val="left"/>
        <w:rPr>
          <w:rFonts w:ascii="Arial" w:eastAsia="Times New Roman" w:hAnsi="Arial" w:cs="Arial"/>
          <w:i/>
          <w:sz w:val="22"/>
          <w:szCs w:val="20"/>
          <w:lang w:eastAsia="en-GB"/>
        </w:rPr>
      </w:pPr>
      <w:r w:rsidRPr="00BD5BD4">
        <w:rPr>
          <w:rFonts w:ascii="Arial" w:eastAsia="Times New Roman" w:hAnsi="Arial" w:cs="Arial"/>
          <w:i/>
          <w:sz w:val="22"/>
          <w:szCs w:val="20"/>
          <w:lang w:eastAsia="en-GB"/>
        </w:rPr>
        <w:t>Journal of Social Inclusion</w:t>
      </w:r>
    </w:p>
    <w:p w14:paraId="3AD483E6" w14:textId="77777777" w:rsidR="00BD5BD4" w:rsidRPr="00BD5BD4" w:rsidRDefault="00BD5BD4" w:rsidP="00BD5BD4">
      <w:pPr>
        <w:spacing w:before="0"/>
        <w:jc w:val="left"/>
        <w:rPr>
          <w:rFonts w:ascii="Arial" w:eastAsia="Times New Roman" w:hAnsi="Arial" w:cs="Arial"/>
          <w:i/>
          <w:sz w:val="22"/>
          <w:szCs w:val="20"/>
          <w:lang w:eastAsia="en-GB"/>
        </w:rPr>
      </w:pPr>
      <w:r w:rsidRPr="00BD5BD4">
        <w:rPr>
          <w:rFonts w:ascii="Arial" w:eastAsia="Times New Roman" w:hAnsi="Arial" w:cs="Arial"/>
          <w:i/>
          <w:sz w:val="22"/>
          <w:szCs w:val="20"/>
          <w:lang w:eastAsia="en-GB"/>
        </w:rPr>
        <w:t>Journal of Poverty and Social Justice</w:t>
      </w:r>
    </w:p>
    <w:p w14:paraId="05D4E2C7" w14:textId="77777777" w:rsidR="00BD5BD4" w:rsidRPr="00BD5BD4" w:rsidRDefault="00BD5BD4" w:rsidP="00BD5BD4">
      <w:pPr>
        <w:spacing w:before="0"/>
        <w:jc w:val="left"/>
        <w:rPr>
          <w:rFonts w:ascii="Arial" w:eastAsia="Times New Roman" w:hAnsi="Arial" w:cs="Arial"/>
          <w:i/>
          <w:sz w:val="22"/>
          <w:szCs w:val="20"/>
          <w:lang w:eastAsia="en-GB"/>
        </w:rPr>
      </w:pPr>
      <w:r w:rsidRPr="00BD5BD4">
        <w:rPr>
          <w:rFonts w:ascii="Arial" w:eastAsia="Times New Roman" w:hAnsi="Arial" w:cs="Arial"/>
          <w:i/>
          <w:sz w:val="22"/>
          <w:szCs w:val="20"/>
          <w:lang w:eastAsia="en-GB"/>
        </w:rPr>
        <w:t>Journal of Social Research and Policy</w:t>
      </w:r>
    </w:p>
    <w:p w14:paraId="530CA610" w14:textId="77777777" w:rsidR="00BD5BD4" w:rsidRPr="00BD5BD4" w:rsidRDefault="00BD5BD4" w:rsidP="00BD5BD4">
      <w:pPr>
        <w:spacing w:before="0"/>
        <w:jc w:val="left"/>
        <w:rPr>
          <w:rFonts w:ascii="Arial" w:eastAsia="Times New Roman" w:hAnsi="Arial" w:cs="Arial"/>
          <w:i/>
          <w:sz w:val="22"/>
          <w:szCs w:val="20"/>
          <w:lang w:eastAsia="en-GB"/>
        </w:rPr>
      </w:pPr>
      <w:r w:rsidRPr="00BD5BD4">
        <w:rPr>
          <w:rFonts w:ascii="Arial" w:eastAsia="Times New Roman" w:hAnsi="Arial" w:cs="Arial"/>
          <w:i/>
          <w:sz w:val="22"/>
          <w:szCs w:val="20"/>
          <w:lang w:eastAsia="en-GB"/>
        </w:rPr>
        <w:t>Journal of Research in Special Educational Needs</w:t>
      </w:r>
    </w:p>
    <w:p w14:paraId="274B8F60" w14:textId="77777777" w:rsidR="00BD5BD4" w:rsidRPr="00BD5BD4" w:rsidRDefault="00BD5BD4" w:rsidP="00BD5BD4">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p>
    <w:p w14:paraId="18C82E5E" w14:textId="77777777" w:rsidR="00BD5BD4" w:rsidRPr="00BD5BD4" w:rsidRDefault="00BD5BD4" w:rsidP="00BD5BD4">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r w:rsidRPr="00BD5BD4">
        <w:rPr>
          <w:rFonts w:ascii="Arial" w:eastAsia="Times New Roman" w:hAnsi="Arial" w:cs="Arial"/>
          <w:b/>
          <w:sz w:val="22"/>
          <w:lang w:eastAsia="en-GB"/>
        </w:rPr>
        <w:t xml:space="preserve">Websites </w:t>
      </w:r>
    </w:p>
    <w:p w14:paraId="52A7937B"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Students </w:t>
      </w:r>
      <w:proofErr w:type="gramStart"/>
      <w:r w:rsidRPr="00BD5BD4">
        <w:rPr>
          <w:rFonts w:ascii="Arial" w:eastAsia="Times New Roman" w:hAnsi="Arial" w:cs="Arial"/>
          <w:sz w:val="22"/>
          <w:szCs w:val="20"/>
          <w:lang w:eastAsia="en-GB"/>
        </w:rPr>
        <w:t>will be directed</w:t>
      </w:r>
      <w:proofErr w:type="gramEnd"/>
      <w:r w:rsidRPr="00BD5BD4">
        <w:rPr>
          <w:rFonts w:ascii="Arial" w:eastAsia="Times New Roman" w:hAnsi="Arial" w:cs="Arial"/>
          <w:sz w:val="22"/>
          <w:szCs w:val="20"/>
          <w:lang w:eastAsia="en-GB"/>
        </w:rPr>
        <w:t xml:space="preserve"> to a range of appropriate websites during the module delivery.</w:t>
      </w:r>
    </w:p>
    <w:bookmarkEnd w:id="0"/>
    <w:p w14:paraId="026379FD" w14:textId="3D4B948F" w:rsidR="00FA4453" w:rsidRDefault="00FA4453" w:rsidP="005E768C">
      <w:pPr>
        <w:jc w:val="left"/>
        <w:rPr>
          <w:b/>
          <w:sz w:val="22"/>
        </w:rPr>
      </w:pPr>
    </w:p>
    <w:p w14:paraId="178F0DE4" w14:textId="69CE3466" w:rsidR="00BD5BD4" w:rsidRDefault="00BD5BD4">
      <w:pPr>
        <w:rPr>
          <w:b/>
          <w:sz w:val="22"/>
        </w:rPr>
      </w:pPr>
      <w:r>
        <w:rPr>
          <w:b/>
          <w:sz w:val="22"/>
        </w:rPr>
        <w:br w:type="page"/>
      </w:r>
    </w:p>
    <w:p w14:paraId="3D7DD80E" w14:textId="77777777" w:rsidR="00BD5BD4" w:rsidRPr="00BD5BD4" w:rsidRDefault="00BD5BD4" w:rsidP="00BD5BD4">
      <w:pPr>
        <w:spacing w:before="0"/>
        <w:jc w:val="left"/>
        <w:rPr>
          <w:rFonts w:ascii="Arial" w:eastAsia="Times New Roman" w:hAnsi="Arial" w:cs="Times New Roman"/>
          <w:b/>
          <w:sz w:val="22"/>
          <w:szCs w:val="20"/>
          <w:lang w:eastAsia="en-GB"/>
        </w:rPr>
      </w:pPr>
      <w:r w:rsidRPr="00BD5BD4">
        <w:rPr>
          <w:rFonts w:ascii="Arial" w:eastAsia="Times New Roman" w:hAnsi="Arial" w:cs="Times New Roman"/>
          <w:b/>
          <w:sz w:val="22"/>
          <w:szCs w:val="20"/>
          <w:lang w:eastAsia="en-GB"/>
        </w:rPr>
        <w:lastRenderedPageBreak/>
        <w:t>MODULE CODE:</w:t>
      </w:r>
      <w:r w:rsidRPr="00BD5BD4">
        <w:rPr>
          <w:rFonts w:ascii="Arial" w:eastAsia="Times New Roman" w:hAnsi="Arial" w:cs="Times New Roman"/>
          <w:b/>
          <w:sz w:val="22"/>
          <w:szCs w:val="20"/>
          <w:lang w:eastAsia="en-GB"/>
        </w:rPr>
        <w:tab/>
        <w:t>SJSI5018</w:t>
      </w:r>
    </w:p>
    <w:p w14:paraId="1FD66263" w14:textId="77777777" w:rsidR="00BD5BD4" w:rsidRPr="00BD5BD4" w:rsidRDefault="00BD5BD4" w:rsidP="00BD5BD4">
      <w:pPr>
        <w:spacing w:before="0"/>
        <w:jc w:val="left"/>
        <w:rPr>
          <w:rFonts w:ascii="Arial" w:eastAsia="Times New Roman" w:hAnsi="Arial" w:cs="Times New Roman"/>
          <w:b/>
          <w:sz w:val="22"/>
          <w:szCs w:val="20"/>
          <w:lang w:eastAsia="en-GB"/>
        </w:rPr>
      </w:pPr>
      <w:r w:rsidRPr="00BD5BD4">
        <w:rPr>
          <w:rFonts w:ascii="Arial" w:eastAsia="Times New Roman" w:hAnsi="Arial" w:cs="Times New Roman"/>
          <w:b/>
          <w:sz w:val="22"/>
          <w:szCs w:val="20"/>
          <w:lang w:eastAsia="en-GB"/>
        </w:rPr>
        <w:t>TITLE:</w:t>
      </w:r>
      <w:r w:rsidRPr="00BD5BD4">
        <w:rPr>
          <w:rFonts w:ascii="Arial" w:eastAsia="Times New Roman" w:hAnsi="Arial" w:cs="Times New Roman"/>
          <w:b/>
          <w:sz w:val="22"/>
          <w:szCs w:val="20"/>
          <w:lang w:eastAsia="en-GB"/>
        </w:rPr>
        <w:tab/>
      </w:r>
      <w:r w:rsidRPr="00BD5BD4">
        <w:rPr>
          <w:rFonts w:ascii="Arial" w:eastAsia="Times New Roman" w:hAnsi="Arial" w:cs="Times New Roman"/>
          <w:b/>
          <w:sz w:val="22"/>
          <w:szCs w:val="20"/>
          <w:lang w:eastAsia="en-GB"/>
        </w:rPr>
        <w:tab/>
      </w:r>
      <w:r w:rsidRPr="00BD5BD4">
        <w:rPr>
          <w:rFonts w:ascii="Arial" w:eastAsia="Times New Roman" w:hAnsi="Arial" w:cs="Times New Roman"/>
          <w:b/>
          <w:sz w:val="22"/>
          <w:szCs w:val="20"/>
          <w:lang w:eastAsia="en-GB"/>
        </w:rPr>
        <w:tab/>
        <w:t>Individuals and Groups in Society</w:t>
      </w:r>
    </w:p>
    <w:p w14:paraId="7E892682" w14:textId="77777777" w:rsidR="00BD5BD4" w:rsidRPr="00BD5BD4" w:rsidRDefault="00BD5BD4" w:rsidP="00BD5BD4">
      <w:pPr>
        <w:spacing w:before="0"/>
        <w:jc w:val="left"/>
        <w:rPr>
          <w:rFonts w:ascii="Arial" w:eastAsia="Times New Roman" w:hAnsi="Arial" w:cs="Times New Roman"/>
          <w:b/>
          <w:sz w:val="22"/>
          <w:szCs w:val="20"/>
          <w:lang w:eastAsia="en-GB"/>
        </w:rPr>
      </w:pPr>
      <w:r w:rsidRPr="00BD5BD4">
        <w:rPr>
          <w:rFonts w:ascii="Arial" w:eastAsia="Times New Roman" w:hAnsi="Arial" w:cs="Times New Roman"/>
          <w:b/>
          <w:sz w:val="22"/>
          <w:szCs w:val="20"/>
          <w:lang w:eastAsia="en-GB"/>
        </w:rPr>
        <w:t>DATED:</w:t>
      </w:r>
      <w:r w:rsidRPr="00BD5BD4">
        <w:rPr>
          <w:rFonts w:ascii="Arial" w:eastAsia="Times New Roman" w:hAnsi="Arial" w:cs="Times New Roman"/>
          <w:b/>
          <w:sz w:val="22"/>
          <w:szCs w:val="20"/>
          <w:lang w:eastAsia="en-GB"/>
        </w:rPr>
        <w:tab/>
      </w:r>
      <w:r w:rsidRPr="00BD5BD4">
        <w:rPr>
          <w:rFonts w:ascii="Arial" w:eastAsia="Times New Roman" w:hAnsi="Arial" w:cs="Times New Roman"/>
          <w:b/>
          <w:sz w:val="22"/>
          <w:szCs w:val="20"/>
          <w:lang w:eastAsia="en-GB"/>
        </w:rPr>
        <w:tab/>
        <w:t>17/05/2017</w:t>
      </w:r>
    </w:p>
    <w:p w14:paraId="6E97526B" w14:textId="77777777" w:rsidR="00BD5BD4" w:rsidRPr="00BD5BD4" w:rsidRDefault="00BD5BD4" w:rsidP="00BD5BD4">
      <w:pPr>
        <w:spacing w:before="0"/>
        <w:jc w:val="left"/>
        <w:rPr>
          <w:rFonts w:ascii="Arial" w:eastAsia="Calibri" w:hAnsi="Arial" w:cs="Times New Roman"/>
          <w:b/>
          <w:sz w:val="22"/>
          <w:szCs w:val="20"/>
        </w:rPr>
      </w:pPr>
    </w:p>
    <w:p w14:paraId="3E41C330" w14:textId="77777777" w:rsidR="00BD5BD4" w:rsidRPr="00BD5BD4" w:rsidRDefault="00BD5BD4" w:rsidP="00BD5BD4">
      <w:pPr>
        <w:spacing w:before="0"/>
        <w:jc w:val="left"/>
        <w:rPr>
          <w:rFonts w:ascii="Arial" w:eastAsia="Times New Roman" w:hAnsi="Arial" w:cs="Times New Roman"/>
          <w:b/>
          <w:sz w:val="22"/>
          <w:szCs w:val="20"/>
          <w:lang w:eastAsia="en-GB"/>
        </w:rPr>
      </w:pPr>
      <w:r w:rsidRPr="00BD5BD4">
        <w:rPr>
          <w:rFonts w:ascii="Arial" w:eastAsia="Times New Roman" w:hAnsi="Arial" w:cs="Times New Roman"/>
          <w:b/>
          <w:sz w:val="22"/>
          <w:szCs w:val="20"/>
          <w:lang w:eastAsia="en-GB"/>
        </w:rPr>
        <w:t xml:space="preserve">LEVEL:  </w:t>
      </w:r>
      <w:r w:rsidRPr="00BD5BD4">
        <w:rPr>
          <w:rFonts w:ascii="Arial" w:eastAsia="Times New Roman" w:hAnsi="Arial" w:cs="Times New Roman"/>
          <w:b/>
          <w:sz w:val="22"/>
          <w:szCs w:val="20"/>
          <w:lang w:eastAsia="en-GB"/>
        </w:rPr>
        <w:tab/>
      </w:r>
      <w:r w:rsidRPr="00BD5BD4">
        <w:rPr>
          <w:rFonts w:ascii="Arial" w:eastAsia="Times New Roman" w:hAnsi="Arial" w:cs="Times New Roman"/>
          <w:b/>
          <w:sz w:val="22"/>
          <w:szCs w:val="20"/>
          <w:lang w:eastAsia="en-GB"/>
        </w:rPr>
        <w:tab/>
      </w:r>
      <w:proofErr w:type="gramStart"/>
      <w:r w:rsidRPr="00BD5BD4">
        <w:rPr>
          <w:rFonts w:ascii="Arial" w:eastAsia="Times New Roman" w:hAnsi="Arial" w:cs="Times New Roman"/>
          <w:b/>
          <w:sz w:val="22"/>
          <w:szCs w:val="20"/>
          <w:lang w:eastAsia="en-GB"/>
        </w:rPr>
        <w:t>5</w:t>
      </w:r>
      <w:proofErr w:type="gramEnd"/>
    </w:p>
    <w:p w14:paraId="7BE9ED10" w14:textId="77777777" w:rsidR="00BD5BD4" w:rsidRPr="00BD5BD4" w:rsidRDefault="00BD5BD4" w:rsidP="00BD5BD4">
      <w:pPr>
        <w:spacing w:before="0"/>
        <w:jc w:val="left"/>
        <w:rPr>
          <w:rFonts w:ascii="Arial" w:eastAsia="Times New Roman" w:hAnsi="Arial" w:cs="Times New Roman"/>
          <w:b/>
          <w:sz w:val="22"/>
          <w:szCs w:val="20"/>
          <w:lang w:eastAsia="en-GB"/>
        </w:rPr>
      </w:pPr>
      <w:r w:rsidRPr="00BD5BD4">
        <w:rPr>
          <w:rFonts w:ascii="Arial" w:eastAsia="Times New Roman" w:hAnsi="Arial" w:cs="Times New Roman"/>
          <w:b/>
          <w:sz w:val="22"/>
          <w:szCs w:val="20"/>
          <w:lang w:eastAsia="en-GB"/>
        </w:rPr>
        <w:t>CREDITS:</w:t>
      </w:r>
      <w:r w:rsidRPr="00BD5BD4">
        <w:rPr>
          <w:rFonts w:ascii="Arial" w:eastAsia="Times New Roman" w:hAnsi="Arial" w:cs="Times New Roman"/>
          <w:b/>
          <w:sz w:val="22"/>
          <w:szCs w:val="20"/>
          <w:lang w:eastAsia="en-GB"/>
        </w:rPr>
        <w:tab/>
      </w:r>
      <w:r w:rsidRPr="00BD5BD4">
        <w:rPr>
          <w:rFonts w:ascii="Arial" w:eastAsia="Times New Roman" w:hAnsi="Arial" w:cs="Times New Roman"/>
          <w:b/>
          <w:sz w:val="22"/>
          <w:szCs w:val="20"/>
          <w:lang w:eastAsia="en-GB"/>
        </w:rPr>
        <w:tab/>
        <w:t>20</w:t>
      </w:r>
      <w:r w:rsidRPr="00BD5BD4">
        <w:rPr>
          <w:rFonts w:ascii="Arial" w:eastAsia="Times New Roman" w:hAnsi="Arial" w:cs="Times New Roman"/>
          <w:b/>
          <w:sz w:val="22"/>
          <w:szCs w:val="20"/>
          <w:lang w:eastAsia="en-GB"/>
        </w:rPr>
        <w:tab/>
      </w:r>
    </w:p>
    <w:p w14:paraId="58387CD7" w14:textId="77777777" w:rsidR="00BD5BD4" w:rsidRPr="00BD5BD4" w:rsidRDefault="00BD5BD4" w:rsidP="00BD5BD4">
      <w:pPr>
        <w:spacing w:before="0"/>
        <w:jc w:val="left"/>
        <w:rPr>
          <w:rFonts w:ascii="Arial" w:eastAsia="Times New Roman" w:hAnsi="Arial" w:cs="Times New Roman"/>
          <w:b/>
          <w:sz w:val="22"/>
          <w:szCs w:val="20"/>
          <w:lang w:eastAsia="en-GB"/>
        </w:rPr>
      </w:pPr>
    </w:p>
    <w:p w14:paraId="0A1A3207" w14:textId="77777777" w:rsidR="00BD5BD4" w:rsidRPr="00BD5BD4" w:rsidRDefault="00BD5BD4" w:rsidP="00BD5BD4">
      <w:pPr>
        <w:spacing w:before="0"/>
        <w:jc w:val="left"/>
        <w:rPr>
          <w:rFonts w:ascii="Arial" w:eastAsia="Times New Roman" w:hAnsi="Arial" w:cs="Times New Roman"/>
          <w:b/>
          <w:sz w:val="22"/>
          <w:szCs w:val="20"/>
          <w:lang w:eastAsia="en-GB"/>
        </w:rPr>
      </w:pPr>
      <w:r w:rsidRPr="00BD5BD4">
        <w:rPr>
          <w:rFonts w:ascii="Arial" w:eastAsia="Times New Roman" w:hAnsi="Arial" w:cs="Times New Roman"/>
          <w:b/>
          <w:sz w:val="22"/>
          <w:szCs w:val="20"/>
          <w:lang w:eastAsia="en-GB"/>
        </w:rPr>
        <w:t>JACS CODE:</w:t>
      </w:r>
      <w:r w:rsidRPr="00BD5BD4">
        <w:rPr>
          <w:rFonts w:ascii="Arial" w:eastAsia="Times New Roman" w:hAnsi="Arial" w:cs="Times New Roman"/>
          <w:b/>
          <w:sz w:val="22"/>
          <w:szCs w:val="20"/>
          <w:lang w:eastAsia="en-GB"/>
        </w:rPr>
        <w:tab/>
      </w:r>
      <w:r w:rsidRPr="00BD5BD4">
        <w:rPr>
          <w:rFonts w:ascii="Arial" w:eastAsia="Times New Roman" w:hAnsi="Arial" w:cs="Times New Roman"/>
          <w:b/>
          <w:sz w:val="22"/>
          <w:szCs w:val="20"/>
          <w:lang w:eastAsia="en-GB"/>
        </w:rPr>
        <w:tab/>
        <w:t>L371 Social Hierarchy</w:t>
      </w:r>
    </w:p>
    <w:p w14:paraId="29FDFBEE" w14:textId="77777777" w:rsidR="00BD5BD4" w:rsidRPr="00BD5BD4" w:rsidRDefault="00BD5BD4" w:rsidP="00BD5BD4">
      <w:pPr>
        <w:pBdr>
          <w:bottom w:val="single" w:sz="6" w:space="1" w:color="auto"/>
        </w:pBdr>
        <w:spacing w:before="0"/>
        <w:jc w:val="left"/>
        <w:rPr>
          <w:rFonts w:ascii="Arial" w:eastAsia="Times New Roman" w:hAnsi="Arial" w:cs="Arial"/>
          <w:sz w:val="22"/>
          <w:szCs w:val="20"/>
          <w:lang w:eastAsia="en-GB"/>
        </w:rPr>
      </w:pPr>
    </w:p>
    <w:p w14:paraId="0FB69495" w14:textId="77777777" w:rsidR="00BD5BD4" w:rsidRPr="00BD5BD4" w:rsidRDefault="00BD5BD4" w:rsidP="00BD5BD4">
      <w:pPr>
        <w:spacing w:before="0"/>
        <w:jc w:val="left"/>
        <w:rPr>
          <w:rFonts w:ascii="Arial" w:eastAsia="Times New Roman" w:hAnsi="Arial" w:cs="Arial"/>
          <w:b/>
          <w:sz w:val="22"/>
          <w:szCs w:val="20"/>
          <w:lang w:eastAsia="en-GB"/>
        </w:rPr>
      </w:pPr>
    </w:p>
    <w:p w14:paraId="6A6ED7AA" w14:textId="77777777" w:rsidR="00BD5BD4" w:rsidRPr="00BD5BD4" w:rsidRDefault="00BD5BD4" w:rsidP="00BD5BD4">
      <w:pPr>
        <w:spacing w:before="0"/>
        <w:jc w:val="left"/>
        <w:rPr>
          <w:rFonts w:ascii="Arial" w:eastAsia="Times New Roman" w:hAnsi="Arial" w:cs="Arial"/>
          <w:b/>
          <w:sz w:val="22"/>
          <w:szCs w:val="20"/>
          <w:lang w:eastAsia="en-GB"/>
        </w:rPr>
      </w:pPr>
      <w:r w:rsidRPr="00BD5BD4">
        <w:rPr>
          <w:rFonts w:ascii="Arial" w:eastAsia="Times New Roman" w:hAnsi="Arial" w:cs="Arial"/>
          <w:b/>
          <w:sz w:val="22"/>
          <w:szCs w:val="20"/>
          <w:lang w:eastAsia="en-GB"/>
        </w:rPr>
        <w:t>AIM(S)</w:t>
      </w:r>
    </w:p>
    <w:p w14:paraId="39549629" w14:textId="77777777" w:rsidR="00BD5BD4" w:rsidRPr="00BD5BD4" w:rsidRDefault="00BD5BD4" w:rsidP="00BD5BD4">
      <w:pPr>
        <w:spacing w:before="0"/>
        <w:jc w:val="left"/>
        <w:rPr>
          <w:rFonts w:ascii="Arial" w:eastAsia="Times New Roman" w:hAnsi="Arial" w:cs="Arial"/>
          <w:b/>
          <w:sz w:val="22"/>
          <w:szCs w:val="20"/>
          <w:lang w:eastAsia="en-GB"/>
        </w:rPr>
      </w:pPr>
    </w:p>
    <w:p w14:paraId="7D1170F7" w14:textId="77777777" w:rsidR="00BD5BD4" w:rsidRPr="00BD5BD4" w:rsidRDefault="00BD5BD4" w:rsidP="00BD5BD4">
      <w:pPr>
        <w:numPr>
          <w:ilvl w:val="0"/>
          <w:numId w:val="5"/>
        </w:numPr>
        <w:tabs>
          <w:tab w:val="left" w:pos="851"/>
        </w:tabs>
        <w:overflowPunct w:val="0"/>
        <w:autoSpaceDE w:val="0"/>
        <w:autoSpaceDN w:val="0"/>
        <w:adjustRightInd w:val="0"/>
        <w:spacing w:before="0" w:after="160" w:line="259" w:lineRule="auto"/>
        <w:ind w:left="851" w:hanging="567"/>
        <w:jc w:val="both"/>
        <w:textAlignment w:val="baseline"/>
        <w:rPr>
          <w:rFonts w:ascii="Arial" w:eastAsia="Times New Roman" w:hAnsi="Arial" w:cs="Arial"/>
          <w:sz w:val="22"/>
          <w:szCs w:val="20"/>
          <w:lang w:eastAsia="en-GB"/>
        </w:rPr>
      </w:pPr>
      <w:r w:rsidRPr="00BD5BD4">
        <w:rPr>
          <w:rFonts w:ascii="Arial" w:eastAsia="Times New Roman" w:hAnsi="Arial" w:cs="Arial"/>
          <w:sz w:val="22"/>
          <w:szCs w:val="20"/>
          <w:lang w:eastAsia="en-GB"/>
        </w:rPr>
        <w:t>To enable students to understand the nature of individual and group identities and their significance for equality.</w:t>
      </w:r>
    </w:p>
    <w:p w14:paraId="2127BE46" w14:textId="77777777" w:rsidR="00BD5BD4" w:rsidRPr="00BD5BD4" w:rsidRDefault="00BD5BD4" w:rsidP="00BD5BD4">
      <w:pPr>
        <w:spacing w:before="0"/>
        <w:jc w:val="left"/>
        <w:rPr>
          <w:rFonts w:ascii="Arial" w:eastAsia="Times New Roman" w:hAnsi="Arial" w:cs="Arial"/>
          <w:b/>
          <w:sz w:val="22"/>
          <w:szCs w:val="20"/>
          <w:lang w:eastAsia="en-GB"/>
        </w:rPr>
      </w:pPr>
    </w:p>
    <w:p w14:paraId="0CBB57BA" w14:textId="77777777" w:rsidR="00BD5BD4" w:rsidRPr="00BD5BD4" w:rsidRDefault="00BD5BD4" w:rsidP="00BD5BD4">
      <w:pPr>
        <w:spacing w:before="0"/>
        <w:jc w:val="left"/>
        <w:rPr>
          <w:rFonts w:ascii="Arial" w:eastAsia="Times New Roman" w:hAnsi="Arial" w:cs="Arial"/>
          <w:b/>
          <w:sz w:val="22"/>
          <w:szCs w:val="20"/>
          <w:lang w:eastAsia="en-GB"/>
        </w:rPr>
      </w:pPr>
      <w:r w:rsidRPr="00BD5BD4">
        <w:rPr>
          <w:rFonts w:ascii="Arial" w:eastAsia="Times New Roman" w:hAnsi="Arial" w:cs="Arial"/>
          <w:b/>
          <w:sz w:val="22"/>
          <w:szCs w:val="20"/>
          <w:lang w:eastAsia="en-GB"/>
        </w:rPr>
        <w:t>LEARNING OUTCOMES</w:t>
      </w:r>
    </w:p>
    <w:p w14:paraId="0A213B50" w14:textId="77777777" w:rsidR="00BD5BD4" w:rsidRPr="00BD5BD4" w:rsidRDefault="00BD5BD4" w:rsidP="00BD5BD4">
      <w:pPr>
        <w:spacing w:before="0"/>
        <w:jc w:val="left"/>
        <w:rPr>
          <w:rFonts w:ascii="Arial" w:eastAsia="Times New Roman" w:hAnsi="Arial" w:cs="Arial"/>
          <w:b/>
          <w:sz w:val="22"/>
          <w:szCs w:val="20"/>
          <w:lang w:eastAsia="en-GB"/>
        </w:rPr>
      </w:pPr>
    </w:p>
    <w:p w14:paraId="37ED1D24" w14:textId="77777777" w:rsidR="00BD5BD4" w:rsidRPr="00BD5BD4" w:rsidRDefault="00BD5BD4" w:rsidP="00BD5BD4">
      <w:pPr>
        <w:spacing w:before="0"/>
        <w:jc w:val="both"/>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Upon the successful completion of this module, the student should be able to demonstrate the ability </w:t>
      </w:r>
      <w:proofErr w:type="gramStart"/>
      <w:r w:rsidRPr="00BD5BD4">
        <w:rPr>
          <w:rFonts w:ascii="Arial" w:eastAsia="Times New Roman" w:hAnsi="Arial" w:cs="Arial"/>
          <w:sz w:val="22"/>
          <w:szCs w:val="20"/>
          <w:lang w:eastAsia="en-GB"/>
        </w:rPr>
        <w:t>to</w:t>
      </w:r>
      <w:proofErr w:type="gramEnd"/>
      <w:r w:rsidRPr="00BD5BD4">
        <w:rPr>
          <w:rFonts w:ascii="Arial" w:eastAsia="Times New Roman" w:hAnsi="Arial" w:cs="Arial"/>
          <w:sz w:val="22"/>
          <w:szCs w:val="20"/>
          <w:lang w:eastAsia="en-GB"/>
        </w:rPr>
        <w:t>:</w:t>
      </w:r>
    </w:p>
    <w:p w14:paraId="1E83C6F2" w14:textId="77777777" w:rsidR="00BD5BD4" w:rsidRPr="00BD5BD4" w:rsidRDefault="00BD5BD4" w:rsidP="00BD5BD4">
      <w:pPr>
        <w:numPr>
          <w:ilvl w:val="0"/>
          <w:numId w:val="5"/>
        </w:numPr>
        <w:overflowPunct w:val="0"/>
        <w:autoSpaceDE w:val="0"/>
        <w:autoSpaceDN w:val="0"/>
        <w:adjustRightInd w:val="0"/>
        <w:spacing w:before="240" w:after="160" w:line="259" w:lineRule="auto"/>
        <w:ind w:left="851" w:hanging="567"/>
        <w:jc w:val="both"/>
        <w:textAlignment w:val="baseline"/>
        <w:rPr>
          <w:rFonts w:ascii="Arial" w:eastAsia="Times New Roman" w:hAnsi="Arial" w:cs="Arial"/>
          <w:sz w:val="22"/>
          <w:szCs w:val="20"/>
          <w:lang w:eastAsia="en-GB"/>
        </w:rPr>
      </w:pPr>
      <w:r w:rsidRPr="00BD5BD4">
        <w:rPr>
          <w:rFonts w:ascii="Arial" w:eastAsia="Times New Roman" w:hAnsi="Arial" w:cs="Arial"/>
          <w:sz w:val="22"/>
          <w:szCs w:val="20"/>
          <w:lang w:eastAsia="en-GB"/>
        </w:rPr>
        <w:t>Critically understand the key influences on the social (re)production of individual and group identities.</w:t>
      </w:r>
    </w:p>
    <w:p w14:paraId="4073F5B9" w14:textId="77777777" w:rsidR="00BD5BD4" w:rsidRPr="00BD5BD4" w:rsidRDefault="00BD5BD4" w:rsidP="00BD5BD4">
      <w:pPr>
        <w:numPr>
          <w:ilvl w:val="0"/>
          <w:numId w:val="5"/>
        </w:numPr>
        <w:overflowPunct w:val="0"/>
        <w:autoSpaceDE w:val="0"/>
        <w:autoSpaceDN w:val="0"/>
        <w:adjustRightInd w:val="0"/>
        <w:spacing w:before="240" w:after="160" w:line="259" w:lineRule="auto"/>
        <w:ind w:left="851" w:hanging="567"/>
        <w:jc w:val="both"/>
        <w:textAlignment w:val="baseline"/>
        <w:rPr>
          <w:rFonts w:ascii="Arial" w:eastAsia="Times New Roman" w:hAnsi="Arial" w:cs="Arial"/>
          <w:sz w:val="22"/>
          <w:szCs w:val="20"/>
          <w:lang w:eastAsia="en-GB"/>
        </w:rPr>
      </w:pPr>
      <w:r w:rsidRPr="00BD5BD4">
        <w:rPr>
          <w:rFonts w:ascii="Arial" w:eastAsia="Times New Roman" w:hAnsi="Arial" w:cs="Arial"/>
          <w:sz w:val="22"/>
          <w:szCs w:val="20"/>
          <w:lang w:eastAsia="en-GB"/>
        </w:rPr>
        <w:t>Critically explore how gender and sexual diversity, class, poverty, ethnicity, disability, sexual orientation, race and age represented in our society.</w:t>
      </w:r>
    </w:p>
    <w:p w14:paraId="3BA6A2CF" w14:textId="77777777" w:rsidR="00BD5BD4" w:rsidRPr="00BD5BD4" w:rsidRDefault="00BD5BD4" w:rsidP="00BD5BD4">
      <w:pPr>
        <w:numPr>
          <w:ilvl w:val="0"/>
          <w:numId w:val="5"/>
        </w:numPr>
        <w:overflowPunct w:val="0"/>
        <w:autoSpaceDE w:val="0"/>
        <w:autoSpaceDN w:val="0"/>
        <w:adjustRightInd w:val="0"/>
        <w:spacing w:before="240" w:after="160" w:line="259" w:lineRule="auto"/>
        <w:ind w:left="851" w:hanging="567"/>
        <w:jc w:val="both"/>
        <w:textAlignment w:val="baseline"/>
        <w:rPr>
          <w:rFonts w:ascii="Arial" w:eastAsia="Calibri" w:hAnsi="Arial" w:cs="Arial"/>
          <w:sz w:val="22"/>
          <w:szCs w:val="20"/>
        </w:rPr>
      </w:pPr>
      <w:r w:rsidRPr="00BD5BD4">
        <w:rPr>
          <w:rFonts w:ascii="Arial" w:eastAsia="Times New Roman" w:hAnsi="Arial" w:cs="Arial"/>
          <w:sz w:val="22"/>
          <w:szCs w:val="20"/>
          <w:lang w:eastAsia="en-GB"/>
        </w:rPr>
        <w:t>Critically reflect upon individual representations of identity in the media and society and the politics of recognition.</w:t>
      </w:r>
    </w:p>
    <w:p w14:paraId="02C0A88F" w14:textId="77777777" w:rsidR="00BD5BD4" w:rsidRPr="00BD5BD4" w:rsidRDefault="00BD5BD4" w:rsidP="00BD5BD4">
      <w:pPr>
        <w:tabs>
          <w:tab w:val="left" w:pos="720"/>
          <w:tab w:val="left" w:pos="1440"/>
          <w:tab w:val="left" w:pos="2160"/>
          <w:tab w:val="left" w:pos="2880"/>
        </w:tabs>
        <w:spacing w:before="0"/>
        <w:jc w:val="left"/>
        <w:rPr>
          <w:rFonts w:ascii="Arial" w:eastAsia="Times New Roman" w:hAnsi="Arial" w:cs="Arial"/>
          <w:b/>
          <w:sz w:val="22"/>
          <w:szCs w:val="20"/>
          <w:lang w:eastAsia="en-GB"/>
        </w:rPr>
      </w:pPr>
    </w:p>
    <w:p w14:paraId="340F22C2" w14:textId="77777777" w:rsidR="00BD5BD4" w:rsidRPr="00BD5BD4" w:rsidRDefault="00BD5BD4" w:rsidP="00BD5BD4">
      <w:pPr>
        <w:tabs>
          <w:tab w:val="left" w:pos="720"/>
          <w:tab w:val="left" w:pos="1440"/>
          <w:tab w:val="left" w:pos="2160"/>
          <w:tab w:val="left" w:pos="2880"/>
        </w:tabs>
        <w:spacing w:before="0"/>
        <w:jc w:val="left"/>
        <w:rPr>
          <w:rFonts w:ascii="Arial" w:eastAsia="Times New Roman" w:hAnsi="Arial" w:cs="Arial"/>
          <w:b/>
          <w:sz w:val="22"/>
          <w:szCs w:val="20"/>
          <w:lang w:eastAsia="en-GB"/>
        </w:rPr>
      </w:pPr>
      <w:r w:rsidRPr="00BD5BD4">
        <w:rPr>
          <w:rFonts w:ascii="Arial" w:eastAsia="Times New Roman" w:hAnsi="Arial" w:cs="Arial"/>
          <w:b/>
          <w:sz w:val="22"/>
          <w:szCs w:val="20"/>
          <w:lang w:eastAsia="en-GB"/>
        </w:rPr>
        <w:t>INDICATIVE CONTENT</w:t>
      </w:r>
    </w:p>
    <w:p w14:paraId="43B537C8" w14:textId="77777777" w:rsidR="00BD5BD4" w:rsidRPr="00BD5BD4" w:rsidRDefault="00BD5BD4" w:rsidP="00BD5BD4">
      <w:pPr>
        <w:numPr>
          <w:ilvl w:val="0"/>
          <w:numId w:val="5"/>
        </w:numPr>
        <w:overflowPunct w:val="0"/>
        <w:autoSpaceDE w:val="0"/>
        <w:autoSpaceDN w:val="0"/>
        <w:adjustRightInd w:val="0"/>
        <w:spacing w:before="240" w:after="160" w:line="259" w:lineRule="auto"/>
        <w:ind w:left="851" w:hanging="567"/>
        <w:jc w:val="both"/>
        <w:textAlignment w:val="baseline"/>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A consideration of how social, political, economic and geographic factors impact on </w:t>
      </w:r>
      <w:proofErr w:type="gramStart"/>
      <w:r w:rsidRPr="00BD5BD4">
        <w:rPr>
          <w:rFonts w:ascii="Arial" w:eastAsia="Times New Roman" w:hAnsi="Arial" w:cs="Arial"/>
          <w:sz w:val="22"/>
          <w:szCs w:val="20"/>
          <w:lang w:eastAsia="en-GB"/>
        </w:rPr>
        <w:t>our 'selves' and how understandings of our personal identities are relevant for debates about social exclusion and inclusion</w:t>
      </w:r>
      <w:proofErr w:type="gramEnd"/>
      <w:r w:rsidRPr="00BD5BD4">
        <w:rPr>
          <w:rFonts w:ascii="Arial" w:eastAsia="Times New Roman" w:hAnsi="Arial" w:cs="Arial"/>
          <w:sz w:val="22"/>
          <w:szCs w:val="20"/>
          <w:lang w:eastAsia="en-GB"/>
        </w:rPr>
        <w:t>.</w:t>
      </w:r>
    </w:p>
    <w:p w14:paraId="1A29D331" w14:textId="77777777" w:rsidR="00BD5BD4" w:rsidRPr="00BD5BD4" w:rsidRDefault="00BD5BD4" w:rsidP="00BD5BD4">
      <w:pPr>
        <w:numPr>
          <w:ilvl w:val="0"/>
          <w:numId w:val="5"/>
        </w:numPr>
        <w:overflowPunct w:val="0"/>
        <w:autoSpaceDE w:val="0"/>
        <w:autoSpaceDN w:val="0"/>
        <w:adjustRightInd w:val="0"/>
        <w:spacing w:before="240" w:after="160" w:line="259" w:lineRule="auto"/>
        <w:ind w:left="851" w:hanging="567"/>
        <w:jc w:val="both"/>
        <w:textAlignment w:val="baseline"/>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An examination of the social groups such as gender, sexuality, class, ethnicity, disability and </w:t>
      </w:r>
      <w:proofErr w:type="gramStart"/>
      <w:r w:rsidRPr="00BD5BD4">
        <w:rPr>
          <w:rFonts w:ascii="Arial" w:eastAsia="Times New Roman" w:hAnsi="Arial" w:cs="Arial"/>
          <w:sz w:val="22"/>
          <w:szCs w:val="20"/>
          <w:lang w:eastAsia="en-GB"/>
        </w:rPr>
        <w:t>age which influence the formation of identity</w:t>
      </w:r>
      <w:proofErr w:type="gramEnd"/>
      <w:r w:rsidRPr="00BD5BD4">
        <w:rPr>
          <w:rFonts w:ascii="Arial" w:eastAsia="Times New Roman" w:hAnsi="Arial" w:cs="Arial"/>
          <w:sz w:val="22"/>
          <w:szCs w:val="20"/>
          <w:lang w:eastAsia="en-GB"/>
        </w:rPr>
        <w:t xml:space="preserve"> and an examination of how these relate to ideas about citizenship and welfare in UK society. </w:t>
      </w:r>
    </w:p>
    <w:p w14:paraId="5197C8FB" w14:textId="77777777" w:rsidR="00BD5BD4" w:rsidRPr="00BD5BD4" w:rsidRDefault="00BD5BD4" w:rsidP="00BD5BD4">
      <w:pPr>
        <w:numPr>
          <w:ilvl w:val="0"/>
          <w:numId w:val="5"/>
        </w:numPr>
        <w:overflowPunct w:val="0"/>
        <w:autoSpaceDE w:val="0"/>
        <w:autoSpaceDN w:val="0"/>
        <w:adjustRightInd w:val="0"/>
        <w:spacing w:before="240" w:after="160" w:line="259" w:lineRule="auto"/>
        <w:ind w:left="851" w:hanging="567"/>
        <w:jc w:val="both"/>
        <w:textAlignment w:val="baseline"/>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Looking at psychological and social theories to explore how individual and group identities </w:t>
      </w:r>
      <w:proofErr w:type="gramStart"/>
      <w:r w:rsidRPr="00BD5BD4">
        <w:rPr>
          <w:rFonts w:ascii="Arial" w:eastAsia="Times New Roman" w:hAnsi="Arial" w:cs="Arial"/>
          <w:sz w:val="22"/>
          <w:szCs w:val="20"/>
          <w:lang w:eastAsia="en-GB"/>
        </w:rPr>
        <w:t>are (re)produced</w:t>
      </w:r>
      <w:proofErr w:type="gramEnd"/>
      <w:r w:rsidRPr="00BD5BD4">
        <w:rPr>
          <w:rFonts w:ascii="Arial" w:eastAsia="Times New Roman" w:hAnsi="Arial" w:cs="Arial"/>
          <w:sz w:val="22"/>
          <w:szCs w:val="20"/>
          <w:lang w:eastAsia="en-GB"/>
        </w:rPr>
        <w:t xml:space="preserve"> in contemporary society. An explanation of the importance of different levels of identity from social to national and how these relate to issues of exclusion including cultural memory and social reproduction. </w:t>
      </w:r>
    </w:p>
    <w:p w14:paraId="47061847" w14:textId="77777777" w:rsidR="00BD5BD4" w:rsidRPr="00BD5BD4" w:rsidRDefault="00BD5BD4" w:rsidP="00BD5BD4">
      <w:pPr>
        <w:numPr>
          <w:ilvl w:val="0"/>
          <w:numId w:val="5"/>
        </w:numPr>
        <w:overflowPunct w:val="0"/>
        <w:autoSpaceDE w:val="0"/>
        <w:autoSpaceDN w:val="0"/>
        <w:adjustRightInd w:val="0"/>
        <w:spacing w:before="240" w:after="160" w:line="259" w:lineRule="auto"/>
        <w:ind w:left="851" w:hanging="567"/>
        <w:jc w:val="both"/>
        <w:textAlignment w:val="baseline"/>
        <w:rPr>
          <w:rFonts w:ascii="Arial" w:eastAsia="Times New Roman" w:hAnsi="Arial" w:cs="Arial"/>
          <w:sz w:val="22"/>
          <w:szCs w:val="20"/>
          <w:lang w:eastAsia="en-GB"/>
        </w:rPr>
      </w:pPr>
      <w:r w:rsidRPr="00BD5BD4">
        <w:rPr>
          <w:rFonts w:ascii="Arial" w:eastAsia="Times New Roman" w:hAnsi="Arial" w:cs="Arial"/>
          <w:sz w:val="22"/>
          <w:szCs w:val="20"/>
          <w:lang w:eastAsia="en-GB"/>
        </w:rPr>
        <w:t>An exploration of the concept and theory of social capital and its potential impact on inclusion.</w:t>
      </w:r>
    </w:p>
    <w:p w14:paraId="4FDE467D" w14:textId="77777777" w:rsidR="00BD5BD4" w:rsidRPr="00BD5BD4" w:rsidRDefault="00BD5BD4" w:rsidP="00BD5BD4">
      <w:pPr>
        <w:spacing w:before="0"/>
        <w:jc w:val="left"/>
        <w:rPr>
          <w:rFonts w:ascii="Arial" w:eastAsia="Calibri" w:hAnsi="Arial" w:cs="Arial"/>
          <w:b/>
          <w:sz w:val="22"/>
          <w:szCs w:val="20"/>
        </w:rPr>
      </w:pPr>
    </w:p>
    <w:p w14:paraId="1D431C6D" w14:textId="77777777" w:rsidR="00BD5BD4" w:rsidRPr="00BD5BD4" w:rsidRDefault="00BD5BD4" w:rsidP="00BD5BD4">
      <w:pPr>
        <w:tabs>
          <w:tab w:val="left" w:pos="720"/>
          <w:tab w:val="left" w:pos="1440"/>
          <w:tab w:val="left" w:pos="2160"/>
          <w:tab w:val="left" w:pos="2880"/>
        </w:tabs>
        <w:spacing w:before="0"/>
        <w:jc w:val="left"/>
        <w:rPr>
          <w:rFonts w:ascii="Arial" w:eastAsia="Times New Roman" w:hAnsi="Arial" w:cs="Arial"/>
          <w:b/>
          <w:sz w:val="22"/>
          <w:szCs w:val="20"/>
          <w:lang w:eastAsia="en-GB"/>
        </w:rPr>
      </w:pPr>
      <w:r w:rsidRPr="00BD5BD4">
        <w:rPr>
          <w:rFonts w:ascii="Arial" w:eastAsia="Times New Roman" w:hAnsi="Arial" w:cs="Arial"/>
          <w:b/>
          <w:sz w:val="22"/>
          <w:szCs w:val="20"/>
          <w:lang w:eastAsia="en-GB"/>
        </w:rPr>
        <w:t>LEARNING AND TEACHING STRATEGY</w:t>
      </w:r>
    </w:p>
    <w:p w14:paraId="32A65478" w14:textId="77777777" w:rsidR="00BD5BD4" w:rsidRPr="00BD5BD4" w:rsidRDefault="00BD5BD4" w:rsidP="00BD5BD4">
      <w:pPr>
        <w:spacing w:before="0"/>
        <w:jc w:val="left"/>
        <w:rPr>
          <w:rFonts w:ascii="Arial" w:eastAsia="Times New Roman" w:hAnsi="Arial" w:cs="Arial"/>
          <w:b/>
          <w:sz w:val="22"/>
          <w:szCs w:val="20"/>
          <w:lang w:eastAsia="en-GB"/>
        </w:rPr>
      </w:pPr>
    </w:p>
    <w:p w14:paraId="32035563"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Lectures will introduce the students to social policy in principles and practice. Tutorials and seminars will introduce a range of policies linked to welfare and inclusion. Practical examples </w:t>
      </w:r>
      <w:proofErr w:type="gramStart"/>
      <w:r w:rsidRPr="00BD5BD4">
        <w:rPr>
          <w:rFonts w:ascii="Arial" w:eastAsia="Times New Roman" w:hAnsi="Arial" w:cs="Arial"/>
          <w:sz w:val="22"/>
          <w:szCs w:val="20"/>
          <w:lang w:eastAsia="en-GB"/>
        </w:rPr>
        <w:t>will be used</w:t>
      </w:r>
      <w:proofErr w:type="gramEnd"/>
      <w:r w:rsidRPr="00BD5BD4">
        <w:rPr>
          <w:rFonts w:ascii="Arial" w:eastAsia="Times New Roman" w:hAnsi="Arial" w:cs="Arial"/>
          <w:sz w:val="22"/>
          <w:szCs w:val="20"/>
          <w:lang w:eastAsia="en-GB"/>
        </w:rPr>
        <w:t xml:space="preserve"> to support the application, discussion, and critical evaluation of techniques learned. Case studies </w:t>
      </w:r>
      <w:proofErr w:type="gramStart"/>
      <w:r w:rsidRPr="00BD5BD4">
        <w:rPr>
          <w:rFonts w:ascii="Arial" w:eastAsia="Times New Roman" w:hAnsi="Arial" w:cs="Arial"/>
          <w:sz w:val="22"/>
          <w:szCs w:val="20"/>
          <w:lang w:eastAsia="en-GB"/>
        </w:rPr>
        <w:t>will also be used</w:t>
      </w:r>
      <w:proofErr w:type="gramEnd"/>
      <w:r w:rsidRPr="00BD5BD4">
        <w:rPr>
          <w:rFonts w:ascii="Arial" w:eastAsia="Times New Roman" w:hAnsi="Arial" w:cs="Arial"/>
          <w:sz w:val="22"/>
          <w:szCs w:val="20"/>
          <w:lang w:eastAsia="en-GB"/>
        </w:rPr>
        <w:t xml:space="preserve"> to develop understanding and application of the techniques. </w:t>
      </w:r>
    </w:p>
    <w:p w14:paraId="44EF8FFB" w14:textId="77777777" w:rsidR="00BD5BD4" w:rsidRPr="00BD5BD4" w:rsidRDefault="00BD5BD4" w:rsidP="00BD5BD4">
      <w:pPr>
        <w:spacing w:before="0"/>
        <w:jc w:val="left"/>
        <w:rPr>
          <w:rFonts w:ascii="Arial" w:eastAsia="Times New Roman" w:hAnsi="Arial" w:cs="Arial"/>
          <w:sz w:val="22"/>
          <w:szCs w:val="20"/>
          <w:lang w:eastAsia="en-GB"/>
        </w:rPr>
      </w:pPr>
    </w:p>
    <w:p w14:paraId="4C1EF084" w14:textId="77777777" w:rsidR="00457F7D" w:rsidRDefault="00457F7D" w:rsidP="00BD5BD4">
      <w:pPr>
        <w:spacing w:before="0"/>
        <w:jc w:val="left"/>
        <w:rPr>
          <w:rFonts w:ascii="Arial" w:eastAsia="Times New Roman" w:hAnsi="Arial" w:cs="Arial"/>
          <w:sz w:val="22"/>
          <w:szCs w:val="20"/>
          <w:lang w:eastAsia="en-GB"/>
        </w:rPr>
      </w:pPr>
    </w:p>
    <w:p w14:paraId="7BA7F06C" w14:textId="77777777" w:rsidR="00457F7D" w:rsidRDefault="00457F7D" w:rsidP="00BD5BD4">
      <w:pPr>
        <w:spacing w:before="0"/>
        <w:jc w:val="left"/>
        <w:rPr>
          <w:rFonts w:ascii="Arial" w:eastAsia="Times New Roman" w:hAnsi="Arial" w:cs="Arial"/>
          <w:sz w:val="22"/>
          <w:szCs w:val="20"/>
          <w:lang w:eastAsia="en-GB"/>
        </w:rPr>
      </w:pPr>
    </w:p>
    <w:p w14:paraId="357361EE" w14:textId="59FDE0DA"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The allocation of teaching to deliver the module is: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BD5BD4" w:rsidRPr="00BD5BD4" w14:paraId="3B1B6BBF" w14:textId="77777777" w:rsidTr="00BD5BD4">
        <w:tc>
          <w:tcPr>
            <w:tcW w:w="3969" w:type="dxa"/>
            <w:tcBorders>
              <w:top w:val="single" w:sz="4" w:space="0" w:color="auto"/>
              <w:left w:val="single" w:sz="4" w:space="0" w:color="auto"/>
              <w:bottom w:val="single" w:sz="4" w:space="0" w:color="auto"/>
              <w:right w:val="single" w:sz="4" w:space="0" w:color="auto"/>
            </w:tcBorders>
            <w:hideMark/>
          </w:tcPr>
          <w:p w14:paraId="2680C7D2" w14:textId="77777777" w:rsidR="00BD5BD4" w:rsidRPr="00BD5BD4" w:rsidRDefault="00BD5BD4" w:rsidP="00BD5BD4">
            <w:pPr>
              <w:spacing w:before="0"/>
              <w:jc w:val="left"/>
              <w:rPr>
                <w:rFonts w:ascii="Arial" w:eastAsia="Times New Roman" w:hAnsi="Arial" w:cs="Arial"/>
                <w:b/>
                <w:sz w:val="22"/>
                <w:szCs w:val="20"/>
                <w:lang w:eastAsia="en-GB"/>
              </w:rPr>
            </w:pPr>
            <w:r w:rsidRPr="00BD5BD4">
              <w:rPr>
                <w:rFonts w:ascii="Arial" w:eastAsia="Times New Roman" w:hAnsi="Arial" w:cs="Arial"/>
                <w:b/>
                <w:sz w:val="22"/>
                <w:szCs w:val="20"/>
                <w:lang w:eastAsia="en-GB"/>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357E8D65" w14:textId="77777777" w:rsidR="00BD5BD4" w:rsidRPr="00BD5BD4" w:rsidRDefault="00BD5BD4" w:rsidP="00BD5BD4">
            <w:pPr>
              <w:spacing w:before="0"/>
              <w:rPr>
                <w:rFonts w:ascii="Arial" w:eastAsia="Times New Roman" w:hAnsi="Arial" w:cs="Arial"/>
                <w:b/>
                <w:sz w:val="22"/>
                <w:szCs w:val="20"/>
                <w:lang w:eastAsia="en-GB"/>
              </w:rPr>
            </w:pPr>
            <w:r w:rsidRPr="00BD5BD4">
              <w:rPr>
                <w:rFonts w:ascii="Arial" w:eastAsia="Times New Roman" w:hAnsi="Arial" w:cs="Arial"/>
                <w:b/>
                <w:sz w:val="22"/>
                <w:szCs w:val="20"/>
                <w:lang w:eastAsia="en-GB"/>
              </w:rPr>
              <w:t>Hours</w:t>
            </w:r>
          </w:p>
        </w:tc>
        <w:tc>
          <w:tcPr>
            <w:tcW w:w="1843" w:type="dxa"/>
            <w:tcBorders>
              <w:top w:val="single" w:sz="4" w:space="0" w:color="auto"/>
              <w:left w:val="single" w:sz="4" w:space="0" w:color="auto"/>
              <w:bottom w:val="single" w:sz="4" w:space="0" w:color="auto"/>
              <w:right w:val="single" w:sz="4" w:space="0" w:color="auto"/>
            </w:tcBorders>
            <w:hideMark/>
          </w:tcPr>
          <w:p w14:paraId="530327D1" w14:textId="77777777" w:rsidR="00BD5BD4" w:rsidRPr="00BD5BD4" w:rsidRDefault="00BD5BD4" w:rsidP="00BD5BD4">
            <w:pPr>
              <w:spacing w:before="0"/>
              <w:rPr>
                <w:rFonts w:ascii="Arial" w:eastAsia="Times New Roman" w:hAnsi="Arial" w:cs="Arial"/>
                <w:b/>
                <w:sz w:val="22"/>
                <w:szCs w:val="20"/>
                <w:lang w:eastAsia="en-GB"/>
              </w:rPr>
            </w:pPr>
            <w:r w:rsidRPr="00BD5BD4">
              <w:rPr>
                <w:rFonts w:ascii="Arial" w:eastAsia="Times New Roman" w:hAnsi="Arial" w:cs="Arial"/>
                <w:b/>
                <w:sz w:val="22"/>
                <w:szCs w:val="20"/>
                <w:lang w:eastAsia="en-GB"/>
              </w:rPr>
              <w:t>Percentage</w:t>
            </w:r>
          </w:p>
        </w:tc>
      </w:tr>
      <w:tr w:rsidR="00BD5BD4" w:rsidRPr="00BD5BD4" w14:paraId="3BFA9008" w14:textId="77777777" w:rsidTr="00BD5BD4">
        <w:tc>
          <w:tcPr>
            <w:tcW w:w="3969" w:type="dxa"/>
            <w:tcBorders>
              <w:top w:val="single" w:sz="4" w:space="0" w:color="auto"/>
              <w:left w:val="single" w:sz="4" w:space="0" w:color="auto"/>
              <w:bottom w:val="single" w:sz="4" w:space="0" w:color="auto"/>
              <w:right w:val="single" w:sz="4" w:space="0" w:color="auto"/>
            </w:tcBorders>
            <w:hideMark/>
          </w:tcPr>
          <w:p w14:paraId="26014AAA"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1A9A3227" w14:textId="77777777" w:rsidR="00BD5BD4" w:rsidRPr="00BD5BD4" w:rsidRDefault="00BD5BD4" w:rsidP="00BD5BD4">
            <w:pPr>
              <w:spacing w:before="0"/>
              <w:rPr>
                <w:rFonts w:ascii="Arial" w:eastAsia="Times New Roman" w:hAnsi="Arial" w:cs="Arial"/>
                <w:sz w:val="22"/>
                <w:szCs w:val="20"/>
                <w:lang w:eastAsia="en-GB"/>
              </w:rPr>
            </w:pPr>
            <w:r w:rsidRPr="00BD5BD4">
              <w:rPr>
                <w:rFonts w:ascii="Arial" w:eastAsia="Times New Roman" w:hAnsi="Arial" w:cs="Arial"/>
                <w:sz w:val="22"/>
                <w:szCs w:val="20"/>
                <w:lang w:eastAsia="en-GB"/>
              </w:rPr>
              <w:t>30</w:t>
            </w:r>
          </w:p>
        </w:tc>
        <w:tc>
          <w:tcPr>
            <w:tcW w:w="1843" w:type="dxa"/>
            <w:tcBorders>
              <w:top w:val="single" w:sz="4" w:space="0" w:color="auto"/>
              <w:left w:val="single" w:sz="4" w:space="0" w:color="auto"/>
              <w:bottom w:val="single" w:sz="4" w:space="0" w:color="auto"/>
              <w:right w:val="single" w:sz="4" w:space="0" w:color="auto"/>
            </w:tcBorders>
            <w:hideMark/>
          </w:tcPr>
          <w:p w14:paraId="2882C634" w14:textId="77777777" w:rsidR="00BD5BD4" w:rsidRPr="00BD5BD4" w:rsidRDefault="00BD5BD4" w:rsidP="00BD5BD4">
            <w:pPr>
              <w:spacing w:before="0"/>
              <w:rPr>
                <w:rFonts w:ascii="Arial" w:eastAsia="Times New Roman" w:hAnsi="Arial" w:cs="Arial"/>
                <w:sz w:val="22"/>
                <w:szCs w:val="20"/>
                <w:lang w:eastAsia="en-GB"/>
              </w:rPr>
            </w:pPr>
            <w:r w:rsidRPr="00BD5BD4">
              <w:rPr>
                <w:rFonts w:ascii="Arial" w:eastAsia="Times New Roman" w:hAnsi="Arial" w:cs="Arial"/>
                <w:sz w:val="22"/>
                <w:szCs w:val="20"/>
                <w:lang w:eastAsia="en-GB"/>
              </w:rPr>
              <w:t>15%</w:t>
            </w:r>
          </w:p>
        </w:tc>
      </w:tr>
      <w:tr w:rsidR="00BD5BD4" w:rsidRPr="00BD5BD4" w14:paraId="37310D15" w14:textId="77777777" w:rsidTr="00BD5BD4">
        <w:tc>
          <w:tcPr>
            <w:tcW w:w="3969" w:type="dxa"/>
            <w:tcBorders>
              <w:top w:val="single" w:sz="4" w:space="0" w:color="auto"/>
              <w:left w:val="single" w:sz="4" w:space="0" w:color="auto"/>
              <w:bottom w:val="single" w:sz="4" w:space="0" w:color="auto"/>
              <w:right w:val="single" w:sz="4" w:space="0" w:color="auto"/>
            </w:tcBorders>
            <w:hideMark/>
          </w:tcPr>
          <w:p w14:paraId="16746644"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0A83ECA3" w14:textId="77777777" w:rsidR="00BD5BD4" w:rsidRPr="00BD5BD4" w:rsidRDefault="00BD5BD4" w:rsidP="00BD5BD4">
            <w:pPr>
              <w:spacing w:before="0"/>
              <w:rPr>
                <w:rFonts w:ascii="Arial" w:eastAsia="Times New Roman" w:hAnsi="Arial" w:cs="Arial"/>
                <w:sz w:val="22"/>
                <w:szCs w:val="20"/>
                <w:lang w:eastAsia="en-GB"/>
              </w:rPr>
            </w:pPr>
            <w:r w:rsidRPr="00BD5BD4">
              <w:rPr>
                <w:rFonts w:ascii="Arial" w:eastAsia="Times New Roman" w:hAnsi="Arial" w:cs="Arial"/>
                <w:sz w:val="22"/>
                <w:szCs w:val="20"/>
                <w:lang w:eastAsia="en-GB"/>
              </w:rPr>
              <w:t>170</w:t>
            </w:r>
          </w:p>
        </w:tc>
        <w:tc>
          <w:tcPr>
            <w:tcW w:w="1843" w:type="dxa"/>
            <w:tcBorders>
              <w:top w:val="single" w:sz="4" w:space="0" w:color="auto"/>
              <w:left w:val="single" w:sz="4" w:space="0" w:color="auto"/>
              <w:bottom w:val="single" w:sz="4" w:space="0" w:color="auto"/>
              <w:right w:val="single" w:sz="4" w:space="0" w:color="auto"/>
            </w:tcBorders>
            <w:hideMark/>
          </w:tcPr>
          <w:p w14:paraId="0219E9F5" w14:textId="77777777" w:rsidR="00BD5BD4" w:rsidRPr="00BD5BD4" w:rsidRDefault="00BD5BD4" w:rsidP="00BD5BD4">
            <w:pPr>
              <w:spacing w:before="0"/>
              <w:rPr>
                <w:rFonts w:ascii="Arial" w:eastAsia="Times New Roman" w:hAnsi="Arial" w:cs="Arial"/>
                <w:sz w:val="22"/>
                <w:szCs w:val="20"/>
                <w:lang w:eastAsia="en-GB"/>
              </w:rPr>
            </w:pPr>
            <w:r w:rsidRPr="00BD5BD4">
              <w:rPr>
                <w:rFonts w:ascii="Arial" w:eastAsia="Times New Roman" w:hAnsi="Arial" w:cs="Arial"/>
                <w:sz w:val="22"/>
                <w:szCs w:val="20"/>
                <w:lang w:eastAsia="en-GB"/>
              </w:rPr>
              <w:t>85%</w:t>
            </w:r>
          </w:p>
        </w:tc>
      </w:tr>
      <w:tr w:rsidR="00BD5BD4" w:rsidRPr="00BD5BD4" w14:paraId="0BD27FBF" w14:textId="77777777" w:rsidTr="00BD5BD4">
        <w:tc>
          <w:tcPr>
            <w:tcW w:w="3969" w:type="dxa"/>
            <w:tcBorders>
              <w:top w:val="single" w:sz="4" w:space="0" w:color="auto"/>
              <w:left w:val="single" w:sz="4" w:space="0" w:color="auto"/>
              <w:bottom w:val="single" w:sz="4" w:space="0" w:color="auto"/>
              <w:right w:val="single" w:sz="4" w:space="0" w:color="auto"/>
            </w:tcBorders>
            <w:hideMark/>
          </w:tcPr>
          <w:p w14:paraId="6FCFB77E"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Placement learning</w:t>
            </w:r>
          </w:p>
        </w:tc>
        <w:tc>
          <w:tcPr>
            <w:tcW w:w="1701" w:type="dxa"/>
            <w:tcBorders>
              <w:top w:val="single" w:sz="4" w:space="0" w:color="auto"/>
              <w:left w:val="single" w:sz="4" w:space="0" w:color="auto"/>
              <w:bottom w:val="single" w:sz="4" w:space="0" w:color="auto"/>
              <w:right w:val="single" w:sz="4" w:space="0" w:color="auto"/>
            </w:tcBorders>
            <w:hideMark/>
          </w:tcPr>
          <w:p w14:paraId="0EBF5DF4" w14:textId="77777777" w:rsidR="00BD5BD4" w:rsidRPr="00BD5BD4" w:rsidRDefault="00BD5BD4" w:rsidP="00BD5BD4">
            <w:pPr>
              <w:spacing w:before="0"/>
              <w:rPr>
                <w:rFonts w:ascii="Arial" w:eastAsia="Times New Roman" w:hAnsi="Arial" w:cs="Arial"/>
                <w:sz w:val="22"/>
                <w:szCs w:val="20"/>
                <w:lang w:eastAsia="en-GB"/>
              </w:rPr>
            </w:pPr>
            <w:r w:rsidRPr="00BD5BD4">
              <w:rPr>
                <w:rFonts w:ascii="Arial" w:eastAsia="Times New Roman" w:hAnsi="Arial" w:cs="Arial"/>
                <w:sz w:val="22"/>
                <w:szCs w:val="20"/>
                <w:lang w:eastAsia="en-GB"/>
              </w:rPr>
              <w:t>0</w:t>
            </w:r>
          </w:p>
        </w:tc>
        <w:tc>
          <w:tcPr>
            <w:tcW w:w="1843" w:type="dxa"/>
            <w:tcBorders>
              <w:top w:val="single" w:sz="4" w:space="0" w:color="auto"/>
              <w:left w:val="single" w:sz="4" w:space="0" w:color="auto"/>
              <w:bottom w:val="single" w:sz="4" w:space="0" w:color="auto"/>
              <w:right w:val="single" w:sz="4" w:space="0" w:color="auto"/>
            </w:tcBorders>
            <w:hideMark/>
          </w:tcPr>
          <w:p w14:paraId="5E8412CF" w14:textId="77777777" w:rsidR="00BD5BD4" w:rsidRPr="00BD5BD4" w:rsidRDefault="00BD5BD4" w:rsidP="00BD5BD4">
            <w:pPr>
              <w:spacing w:before="0"/>
              <w:rPr>
                <w:rFonts w:ascii="Arial" w:eastAsia="Times New Roman" w:hAnsi="Arial" w:cs="Arial"/>
                <w:sz w:val="22"/>
                <w:szCs w:val="20"/>
                <w:lang w:eastAsia="en-GB"/>
              </w:rPr>
            </w:pPr>
            <w:r w:rsidRPr="00BD5BD4">
              <w:rPr>
                <w:rFonts w:ascii="Arial" w:eastAsia="Times New Roman" w:hAnsi="Arial" w:cs="Arial"/>
                <w:sz w:val="22"/>
                <w:szCs w:val="20"/>
                <w:lang w:eastAsia="en-GB"/>
              </w:rPr>
              <w:t>0%</w:t>
            </w:r>
          </w:p>
        </w:tc>
      </w:tr>
      <w:tr w:rsidR="00BD5BD4" w:rsidRPr="00BD5BD4" w14:paraId="5DFDFEAB" w14:textId="77777777" w:rsidTr="00BD5BD4">
        <w:tc>
          <w:tcPr>
            <w:tcW w:w="3969" w:type="dxa"/>
            <w:tcBorders>
              <w:top w:val="single" w:sz="4" w:space="0" w:color="auto"/>
              <w:left w:val="single" w:sz="4" w:space="0" w:color="auto"/>
              <w:bottom w:val="single" w:sz="4" w:space="0" w:color="auto"/>
              <w:right w:val="single" w:sz="4" w:space="0" w:color="auto"/>
            </w:tcBorders>
            <w:hideMark/>
          </w:tcPr>
          <w:p w14:paraId="257B6F1F"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b/>
                <w:sz w:val="22"/>
                <w:szCs w:val="20"/>
                <w:lang w:eastAsia="en-GB"/>
              </w:rPr>
              <w:t>TOTAL</w:t>
            </w:r>
          </w:p>
        </w:tc>
        <w:tc>
          <w:tcPr>
            <w:tcW w:w="1701" w:type="dxa"/>
            <w:tcBorders>
              <w:top w:val="single" w:sz="4" w:space="0" w:color="auto"/>
              <w:left w:val="single" w:sz="4" w:space="0" w:color="auto"/>
              <w:bottom w:val="single" w:sz="4" w:space="0" w:color="auto"/>
              <w:right w:val="single" w:sz="4" w:space="0" w:color="auto"/>
            </w:tcBorders>
            <w:hideMark/>
          </w:tcPr>
          <w:p w14:paraId="0B62BC9A" w14:textId="77777777" w:rsidR="00BD5BD4" w:rsidRPr="00BD5BD4" w:rsidRDefault="00BD5BD4" w:rsidP="00BD5BD4">
            <w:pPr>
              <w:spacing w:before="0"/>
              <w:rPr>
                <w:rFonts w:ascii="Arial" w:eastAsia="Times New Roman" w:hAnsi="Arial" w:cs="Arial"/>
                <w:b/>
                <w:sz w:val="22"/>
                <w:szCs w:val="20"/>
                <w:lang w:eastAsia="en-GB"/>
              </w:rPr>
            </w:pPr>
            <w:r w:rsidRPr="00BD5BD4">
              <w:rPr>
                <w:rFonts w:ascii="Arial" w:eastAsia="Times New Roman" w:hAnsi="Arial" w:cs="Arial"/>
                <w:b/>
                <w:sz w:val="22"/>
                <w:szCs w:val="20"/>
                <w:lang w:eastAsia="en-GB"/>
              </w:rPr>
              <w:t>200</w:t>
            </w:r>
          </w:p>
        </w:tc>
        <w:tc>
          <w:tcPr>
            <w:tcW w:w="1843" w:type="dxa"/>
            <w:tcBorders>
              <w:top w:val="single" w:sz="4" w:space="0" w:color="auto"/>
              <w:left w:val="single" w:sz="4" w:space="0" w:color="auto"/>
              <w:bottom w:val="single" w:sz="4" w:space="0" w:color="auto"/>
              <w:right w:val="single" w:sz="4" w:space="0" w:color="auto"/>
            </w:tcBorders>
            <w:hideMark/>
          </w:tcPr>
          <w:p w14:paraId="65EA063B" w14:textId="77777777" w:rsidR="00BD5BD4" w:rsidRPr="00BD5BD4" w:rsidRDefault="00BD5BD4" w:rsidP="00BD5BD4">
            <w:pPr>
              <w:spacing w:before="0"/>
              <w:rPr>
                <w:rFonts w:ascii="Arial" w:eastAsia="Times New Roman" w:hAnsi="Arial" w:cs="Arial"/>
                <w:b/>
                <w:sz w:val="22"/>
                <w:szCs w:val="20"/>
                <w:lang w:eastAsia="en-GB"/>
              </w:rPr>
            </w:pPr>
            <w:r w:rsidRPr="00BD5BD4">
              <w:rPr>
                <w:rFonts w:ascii="Arial" w:eastAsia="Times New Roman" w:hAnsi="Arial" w:cs="Arial"/>
                <w:b/>
                <w:sz w:val="22"/>
                <w:szCs w:val="20"/>
                <w:lang w:eastAsia="en-GB"/>
              </w:rPr>
              <w:t>100%</w:t>
            </w:r>
          </w:p>
        </w:tc>
      </w:tr>
    </w:tbl>
    <w:p w14:paraId="741FBBE9" w14:textId="77777777" w:rsidR="00BD5BD4" w:rsidRPr="00BD5BD4" w:rsidRDefault="00BD5BD4" w:rsidP="00BD5BD4">
      <w:pPr>
        <w:tabs>
          <w:tab w:val="left" w:pos="720"/>
          <w:tab w:val="left" w:pos="1440"/>
          <w:tab w:val="left" w:pos="2160"/>
          <w:tab w:val="left" w:pos="2880"/>
        </w:tabs>
        <w:spacing w:before="0"/>
        <w:jc w:val="left"/>
        <w:rPr>
          <w:rFonts w:ascii="Arial" w:eastAsia="Calibri" w:hAnsi="Arial" w:cs="Arial"/>
          <w:b/>
          <w:sz w:val="22"/>
        </w:rPr>
      </w:pPr>
    </w:p>
    <w:p w14:paraId="0078D907" w14:textId="77777777" w:rsidR="00BD5BD4" w:rsidRPr="00BD5BD4" w:rsidRDefault="00BD5BD4" w:rsidP="00BD5BD4">
      <w:pPr>
        <w:tabs>
          <w:tab w:val="left" w:pos="720"/>
          <w:tab w:val="left" w:pos="1440"/>
          <w:tab w:val="left" w:pos="2160"/>
          <w:tab w:val="left" w:pos="2880"/>
        </w:tabs>
        <w:spacing w:before="0" w:after="120"/>
        <w:jc w:val="left"/>
        <w:rPr>
          <w:rFonts w:ascii="Arial" w:eastAsia="Times New Roman" w:hAnsi="Arial" w:cs="Arial"/>
          <w:b/>
          <w:sz w:val="22"/>
          <w:szCs w:val="20"/>
          <w:lang w:eastAsia="en-GB"/>
        </w:rPr>
      </w:pPr>
      <w:r w:rsidRPr="00BD5BD4">
        <w:rPr>
          <w:rFonts w:ascii="Arial" w:eastAsia="Times New Roman" w:hAnsi="Arial" w:cs="Arial"/>
          <w:b/>
          <w:sz w:val="22"/>
          <w:szCs w:val="20"/>
          <w:lang w:eastAsia="en-GB"/>
        </w:rPr>
        <w:t>ASSESSMENT</w:t>
      </w:r>
    </w:p>
    <w:p w14:paraId="372A8CED" w14:textId="77777777" w:rsidR="00BD5BD4" w:rsidRPr="00BD5BD4" w:rsidRDefault="00BD5BD4" w:rsidP="00BD5BD4">
      <w:pPr>
        <w:spacing w:before="0" w:after="120"/>
        <w:jc w:val="left"/>
        <w:rPr>
          <w:rFonts w:ascii="Arial" w:eastAsia="Times New Roman" w:hAnsi="Arial" w:cs="Arial"/>
          <w:b/>
          <w:sz w:val="22"/>
          <w:szCs w:val="20"/>
          <w:lang w:eastAsia="en-GB"/>
        </w:rPr>
      </w:pPr>
      <w:r w:rsidRPr="00BD5BD4">
        <w:rPr>
          <w:rFonts w:ascii="Arial" w:eastAsia="Times New Roman" w:hAnsi="Arial" w:cs="Arial"/>
          <w:b/>
          <w:sz w:val="22"/>
          <w:szCs w:val="20"/>
          <w:lang w:eastAsia="en-GB"/>
        </w:rPr>
        <w:t>Assessment Component 1 – 70%</w:t>
      </w:r>
    </w:p>
    <w:p w14:paraId="766D4074"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Essay (3000 words)</w:t>
      </w:r>
    </w:p>
    <w:p w14:paraId="584E9E12" w14:textId="77777777" w:rsidR="00BD5BD4" w:rsidRPr="00BD5BD4" w:rsidRDefault="00BD5BD4" w:rsidP="00BD5BD4">
      <w:pPr>
        <w:spacing w:before="0"/>
        <w:jc w:val="left"/>
        <w:rPr>
          <w:rFonts w:ascii="Arial" w:eastAsia="Times New Roman" w:hAnsi="Arial" w:cs="Arial"/>
          <w:b/>
          <w:sz w:val="22"/>
          <w:szCs w:val="20"/>
          <w:lang w:eastAsia="en-GB"/>
        </w:rPr>
      </w:pPr>
    </w:p>
    <w:p w14:paraId="5B130329"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Exemplar</w:t>
      </w:r>
    </w:p>
    <w:p w14:paraId="036D27F2" w14:textId="77777777" w:rsidR="00BD5BD4" w:rsidRPr="00BD5BD4" w:rsidRDefault="00BD5BD4" w:rsidP="00BD5BD4">
      <w:pPr>
        <w:spacing w:before="0"/>
        <w:jc w:val="left"/>
        <w:rPr>
          <w:rFonts w:ascii="Arial" w:eastAsia="Times New Roman" w:hAnsi="Arial" w:cs="Arial"/>
          <w:i/>
          <w:sz w:val="22"/>
          <w:szCs w:val="20"/>
          <w:lang w:eastAsia="en-GB"/>
        </w:rPr>
      </w:pPr>
      <w:r w:rsidRPr="00BD5BD4">
        <w:rPr>
          <w:rFonts w:ascii="Arial" w:eastAsia="Times New Roman" w:hAnsi="Arial" w:cs="Arial"/>
          <w:i/>
          <w:sz w:val="22"/>
          <w:szCs w:val="20"/>
          <w:lang w:eastAsia="en-GB"/>
        </w:rPr>
        <w:t xml:space="preserve">What is the relationship between social identity and social welfare? Critically examine in relation to at least one social group. </w:t>
      </w:r>
    </w:p>
    <w:p w14:paraId="0DA21F8C" w14:textId="77777777" w:rsidR="00BD5BD4" w:rsidRPr="00BD5BD4" w:rsidRDefault="00BD5BD4" w:rsidP="00BD5BD4">
      <w:pPr>
        <w:spacing w:before="0"/>
        <w:jc w:val="left"/>
        <w:rPr>
          <w:rFonts w:ascii="Arial" w:eastAsia="Times New Roman" w:hAnsi="Arial" w:cs="Arial"/>
          <w:b/>
          <w:sz w:val="22"/>
          <w:szCs w:val="20"/>
          <w:lang w:eastAsia="en-GB"/>
        </w:rPr>
      </w:pPr>
    </w:p>
    <w:p w14:paraId="1FA0ECEB" w14:textId="77777777" w:rsidR="00BD5BD4" w:rsidRPr="00BD5BD4" w:rsidRDefault="00BD5BD4" w:rsidP="00BD5BD4">
      <w:pPr>
        <w:spacing w:before="0" w:after="120"/>
        <w:jc w:val="left"/>
        <w:rPr>
          <w:rFonts w:ascii="Arial" w:eastAsia="Times New Roman" w:hAnsi="Arial" w:cs="Arial"/>
          <w:b/>
          <w:sz w:val="22"/>
          <w:szCs w:val="20"/>
          <w:lang w:eastAsia="en-GB"/>
        </w:rPr>
      </w:pPr>
      <w:r w:rsidRPr="00BD5BD4">
        <w:rPr>
          <w:rFonts w:ascii="Arial" w:eastAsia="Times New Roman" w:hAnsi="Arial" w:cs="Arial"/>
          <w:b/>
          <w:sz w:val="22"/>
          <w:szCs w:val="20"/>
          <w:lang w:eastAsia="en-GB"/>
        </w:rPr>
        <w:t>Assessment Component 2 – 30%</w:t>
      </w:r>
    </w:p>
    <w:p w14:paraId="7BADA98A"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Seminar Presentation (10 minutes)</w:t>
      </w:r>
    </w:p>
    <w:p w14:paraId="504E1FD9" w14:textId="77777777" w:rsidR="00BD5BD4" w:rsidRPr="00BD5BD4" w:rsidRDefault="00BD5BD4" w:rsidP="00BD5BD4">
      <w:pPr>
        <w:spacing w:before="0"/>
        <w:jc w:val="left"/>
        <w:rPr>
          <w:rFonts w:ascii="Arial" w:eastAsia="Times New Roman" w:hAnsi="Arial" w:cs="Arial"/>
          <w:b/>
          <w:sz w:val="22"/>
          <w:szCs w:val="20"/>
          <w:lang w:eastAsia="en-GB"/>
        </w:rPr>
      </w:pPr>
    </w:p>
    <w:p w14:paraId="6028A677"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Exemplar</w:t>
      </w:r>
    </w:p>
    <w:p w14:paraId="12870CE2" w14:textId="77777777" w:rsidR="00BD5BD4" w:rsidRPr="00BD5BD4" w:rsidRDefault="00BD5BD4" w:rsidP="00BD5BD4">
      <w:pPr>
        <w:spacing w:before="0"/>
        <w:jc w:val="left"/>
        <w:rPr>
          <w:rFonts w:ascii="Arial" w:eastAsia="Times New Roman" w:hAnsi="Arial" w:cs="Arial"/>
          <w:i/>
          <w:sz w:val="22"/>
          <w:szCs w:val="20"/>
          <w:lang w:eastAsia="en-GB"/>
        </w:rPr>
      </w:pPr>
      <w:r w:rsidRPr="00BD5BD4">
        <w:rPr>
          <w:rFonts w:ascii="Arial" w:eastAsia="Times New Roman" w:hAnsi="Arial" w:cs="Arial"/>
          <w:i/>
          <w:sz w:val="22"/>
          <w:szCs w:val="20"/>
          <w:lang w:eastAsia="en-GB"/>
        </w:rPr>
        <w:t xml:space="preserve">Critically analyse the impact of social identity on socially inclusive practice. </w:t>
      </w:r>
    </w:p>
    <w:p w14:paraId="6205F1EC" w14:textId="77777777" w:rsidR="00BD5BD4" w:rsidRPr="00BD5BD4" w:rsidRDefault="00BD5BD4" w:rsidP="00BD5BD4">
      <w:pPr>
        <w:tabs>
          <w:tab w:val="left" w:pos="972"/>
        </w:tabs>
        <w:spacing w:before="0"/>
        <w:jc w:val="left"/>
        <w:rPr>
          <w:rFonts w:ascii="Arial" w:eastAsia="Times New Roman" w:hAnsi="Arial" w:cs="Arial"/>
          <w:sz w:val="22"/>
          <w:szCs w:val="20"/>
          <w:lang w:eastAsia="en-GB"/>
        </w:rPr>
      </w:pPr>
    </w:p>
    <w:p w14:paraId="191ED0F0" w14:textId="77777777" w:rsidR="00BD5BD4" w:rsidRPr="00BD5BD4" w:rsidRDefault="00BD5BD4" w:rsidP="00BD5BD4">
      <w:pPr>
        <w:tabs>
          <w:tab w:val="left" w:pos="720"/>
          <w:tab w:val="left" w:pos="1440"/>
          <w:tab w:val="left" w:pos="2160"/>
          <w:tab w:val="left" w:pos="2880"/>
        </w:tabs>
        <w:spacing w:before="0"/>
        <w:jc w:val="left"/>
        <w:rPr>
          <w:rFonts w:ascii="Arial" w:eastAsia="Times New Roman" w:hAnsi="Arial" w:cs="Arial"/>
          <w:b/>
          <w:sz w:val="22"/>
          <w:szCs w:val="20"/>
          <w:lang w:eastAsia="en-GB"/>
        </w:rPr>
      </w:pPr>
      <w:r w:rsidRPr="00BD5BD4">
        <w:rPr>
          <w:rFonts w:ascii="Arial" w:eastAsia="Times New Roman" w:hAnsi="Arial" w:cs="Arial"/>
          <w:b/>
          <w:sz w:val="22"/>
          <w:szCs w:val="20"/>
          <w:lang w:eastAsia="en-GB"/>
        </w:rPr>
        <w:t>Assessment Summary</w:t>
      </w:r>
    </w:p>
    <w:tbl>
      <w:tblPr>
        <w:tblpPr w:leftFromText="180" w:rightFromText="180" w:bottomFromText="16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BD5BD4" w:rsidRPr="00BD5BD4" w14:paraId="66B29BED" w14:textId="77777777" w:rsidTr="00BD5BD4">
        <w:tc>
          <w:tcPr>
            <w:tcW w:w="3261" w:type="dxa"/>
            <w:tcBorders>
              <w:top w:val="single" w:sz="4" w:space="0" w:color="auto"/>
              <w:left w:val="single" w:sz="4" w:space="0" w:color="auto"/>
              <w:bottom w:val="single" w:sz="4" w:space="0" w:color="auto"/>
              <w:right w:val="single" w:sz="4" w:space="0" w:color="auto"/>
            </w:tcBorders>
            <w:hideMark/>
          </w:tcPr>
          <w:p w14:paraId="4E4257BC" w14:textId="77777777" w:rsidR="00BD5BD4" w:rsidRPr="00BD5BD4" w:rsidRDefault="00BD5BD4" w:rsidP="00BD5BD4">
            <w:pPr>
              <w:spacing w:before="0"/>
              <w:jc w:val="left"/>
              <w:rPr>
                <w:rFonts w:ascii="Arial" w:eastAsia="Times New Roman" w:hAnsi="Arial" w:cs="Arial"/>
                <w:b/>
                <w:sz w:val="22"/>
                <w:szCs w:val="20"/>
                <w:lang w:eastAsia="en-GB"/>
              </w:rPr>
            </w:pPr>
            <w:r w:rsidRPr="00BD5BD4">
              <w:rPr>
                <w:rFonts w:ascii="Arial" w:eastAsia="Times New Roman" w:hAnsi="Arial" w:cs="Arial"/>
                <w:b/>
                <w:sz w:val="22"/>
                <w:szCs w:val="20"/>
                <w:lang w:eastAsia="en-GB"/>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622CAB40" w14:textId="77777777" w:rsidR="00BD5BD4" w:rsidRPr="00BD5BD4" w:rsidRDefault="00BD5BD4" w:rsidP="00BD5BD4">
            <w:pPr>
              <w:spacing w:before="0"/>
              <w:rPr>
                <w:rFonts w:ascii="Arial" w:eastAsia="Times New Roman" w:hAnsi="Arial" w:cs="Arial"/>
                <w:b/>
                <w:sz w:val="22"/>
                <w:szCs w:val="20"/>
                <w:lang w:eastAsia="en-GB"/>
              </w:rPr>
            </w:pPr>
            <w:r w:rsidRPr="00BD5BD4">
              <w:rPr>
                <w:rFonts w:ascii="Arial" w:eastAsia="Times New Roman" w:hAnsi="Arial" w:cs="Arial"/>
                <w:b/>
                <w:sz w:val="22"/>
                <w:szCs w:val="20"/>
                <w:lang w:eastAsia="en-GB"/>
              </w:rPr>
              <w:t>Percentage</w:t>
            </w:r>
          </w:p>
        </w:tc>
      </w:tr>
      <w:tr w:rsidR="00BD5BD4" w:rsidRPr="00BD5BD4" w14:paraId="384A842A" w14:textId="77777777" w:rsidTr="00BD5BD4">
        <w:tc>
          <w:tcPr>
            <w:tcW w:w="3261" w:type="dxa"/>
            <w:tcBorders>
              <w:top w:val="single" w:sz="4" w:space="0" w:color="auto"/>
              <w:left w:val="single" w:sz="4" w:space="0" w:color="auto"/>
              <w:bottom w:val="single" w:sz="4" w:space="0" w:color="auto"/>
              <w:right w:val="single" w:sz="4" w:space="0" w:color="auto"/>
            </w:tcBorders>
            <w:hideMark/>
          </w:tcPr>
          <w:p w14:paraId="6D14BF97"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Written exam</w:t>
            </w:r>
          </w:p>
        </w:tc>
        <w:tc>
          <w:tcPr>
            <w:tcW w:w="1842" w:type="dxa"/>
            <w:tcBorders>
              <w:top w:val="single" w:sz="4" w:space="0" w:color="auto"/>
              <w:left w:val="single" w:sz="4" w:space="0" w:color="auto"/>
              <w:bottom w:val="single" w:sz="4" w:space="0" w:color="auto"/>
              <w:right w:val="single" w:sz="4" w:space="0" w:color="auto"/>
            </w:tcBorders>
          </w:tcPr>
          <w:p w14:paraId="500704A8" w14:textId="77777777" w:rsidR="00BD5BD4" w:rsidRPr="00BD5BD4" w:rsidRDefault="00BD5BD4" w:rsidP="00BD5BD4">
            <w:pPr>
              <w:spacing w:before="0"/>
              <w:rPr>
                <w:rFonts w:ascii="Arial" w:eastAsia="Times New Roman" w:hAnsi="Arial" w:cs="Arial"/>
                <w:sz w:val="22"/>
                <w:szCs w:val="20"/>
                <w:lang w:eastAsia="en-GB"/>
              </w:rPr>
            </w:pPr>
          </w:p>
        </w:tc>
      </w:tr>
      <w:tr w:rsidR="00BD5BD4" w:rsidRPr="00BD5BD4" w14:paraId="7263B319" w14:textId="77777777" w:rsidTr="00BD5BD4">
        <w:tc>
          <w:tcPr>
            <w:tcW w:w="3261" w:type="dxa"/>
            <w:tcBorders>
              <w:top w:val="single" w:sz="4" w:space="0" w:color="auto"/>
              <w:left w:val="single" w:sz="4" w:space="0" w:color="auto"/>
              <w:bottom w:val="single" w:sz="4" w:space="0" w:color="auto"/>
              <w:right w:val="single" w:sz="4" w:space="0" w:color="auto"/>
            </w:tcBorders>
            <w:hideMark/>
          </w:tcPr>
          <w:p w14:paraId="1DBCFEA6"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Coursework</w:t>
            </w:r>
          </w:p>
        </w:tc>
        <w:tc>
          <w:tcPr>
            <w:tcW w:w="1842" w:type="dxa"/>
            <w:tcBorders>
              <w:top w:val="single" w:sz="4" w:space="0" w:color="auto"/>
              <w:left w:val="single" w:sz="4" w:space="0" w:color="auto"/>
              <w:bottom w:val="single" w:sz="4" w:space="0" w:color="auto"/>
              <w:right w:val="single" w:sz="4" w:space="0" w:color="auto"/>
            </w:tcBorders>
            <w:hideMark/>
          </w:tcPr>
          <w:p w14:paraId="7681F367" w14:textId="77777777" w:rsidR="00BD5BD4" w:rsidRPr="00BD5BD4" w:rsidRDefault="00BD5BD4" w:rsidP="00BD5BD4">
            <w:pPr>
              <w:spacing w:before="0"/>
              <w:rPr>
                <w:rFonts w:ascii="Arial" w:eastAsia="Times New Roman" w:hAnsi="Arial" w:cs="Arial"/>
                <w:sz w:val="22"/>
                <w:szCs w:val="20"/>
                <w:lang w:eastAsia="en-GB"/>
              </w:rPr>
            </w:pPr>
            <w:r w:rsidRPr="00BD5BD4">
              <w:rPr>
                <w:rFonts w:ascii="Arial" w:eastAsia="Times New Roman" w:hAnsi="Arial" w:cs="Arial"/>
                <w:sz w:val="22"/>
                <w:szCs w:val="20"/>
                <w:lang w:eastAsia="en-GB"/>
              </w:rPr>
              <w:t>70%</w:t>
            </w:r>
          </w:p>
        </w:tc>
      </w:tr>
      <w:tr w:rsidR="00BD5BD4" w:rsidRPr="00BD5BD4" w14:paraId="56D92B1F" w14:textId="77777777" w:rsidTr="00BD5BD4">
        <w:tc>
          <w:tcPr>
            <w:tcW w:w="3261" w:type="dxa"/>
            <w:tcBorders>
              <w:top w:val="single" w:sz="4" w:space="0" w:color="auto"/>
              <w:left w:val="single" w:sz="4" w:space="0" w:color="auto"/>
              <w:bottom w:val="single" w:sz="4" w:space="0" w:color="auto"/>
              <w:right w:val="single" w:sz="4" w:space="0" w:color="auto"/>
            </w:tcBorders>
            <w:hideMark/>
          </w:tcPr>
          <w:p w14:paraId="75DAA982"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Practical</w:t>
            </w:r>
          </w:p>
        </w:tc>
        <w:tc>
          <w:tcPr>
            <w:tcW w:w="1842" w:type="dxa"/>
            <w:tcBorders>
              <w:top w:val="single" w:sz="4" w:space="0" w:color="auto"/>
              <w:left w:val="single" w:sz="4" w:space="0" w:color="auto"/>
              <w:bottom w:val="single" w:sz="4" w:space="0" w:color="auto"/>
              <w:right w:val="single" w:sz="4" w:space="0" w:color="auto"/>
            </w:tcBorders>
            <w:hideMark/>
          </w:tcPr>
          <w:p w14:paraId="60A5E1ED" w14:textId="77777777" w:rsidR="00BD5BD4" w:rsidRPr="00BD5BD4" w:rsidRDefault="00BD5BD4" w:rsidP="00BD5BD4">
            <w:pPr>
              <w:spacing w:before="0"/>
              <w:rPr>
                <w:rFonts w:ascii="Arial" w:eastAsia="Times New Roman" w:hAnsi="Arial" w:cs="Arial"/>
                <w:sz w:val="22"/>
                <w:szCs w:val="20"/>
                <w:lang w:eastAsia="en-GB"/>
              </w:rPr>
            </w:pPr>
            <w:r w:rsidRPr="00BD5BD4">
              <w:rPr>
                <w:rFonts w:ascii="Arial" w:eastAsia="Times New Roman" w:hAnsi="Arial" w:cs="Arial"/>
                <w:sz w:val="22"/>
                <w:szCs w:val="20"/>
                <w:lang w:eastAsia="en-GB"/>
              </w:rPr>
              <w:t>30%</w:t>
            </w:r>
          </w:p>
        </w:tc>
      </w:tr>
      <w:tr w:rsidR="00BD5BD4" w:rsidRPr="00BD5BD4" w14:paraId="61A9EE15" w14:textId="77777777" w:rsidTr="00BD5BD4">
        <w:tc>
          <w:tcPr>
            <w:tcW w:w="3261" w:type="dxa"/>
            <w:tcBorders>
              <w:top w:val="single" w:sz="4" w:space="0" w:color="auto"/>
              <w:left w:val="single" w:sz="4" w:space="0" w:color="auto"/>
              <w:bottom w:val="single" w:sz="4" w:space="0" w:color="auto"/>
              <w:right w:val="single" w:sz="4" w:space="0" w:color="auto"/>
            </w:tcBorders>
            <w:hideMark/>
          </w:tcPr>
          <w:p w14:paraId="64581EEC"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b/>
                <w:sz w:val="22"/>
                <w:szCs w:val="20"/>
                <w:lang w:eastAsia="en-GB"/>
              </w:rPr>
              <w:t>TOTAL</w:t>
            </w:r>
          </w:p>
        </w:tc>
        <w:tc>
          <w:tcPr>
            <w:tcW w:w="1842" w:type="dxa"/>
            <w:tcBorders>
              <w:top w:val="single" w:sz="4" w:space="0" w:color="auto"/>
              <w:left w:val="single" w:sz="4" w:space="0" w:color="auto"/>
              <w:bottom w:val="single" w:sz="4" w:space="0" w:color="auto"/>
              <w:right w:val="single" w:sz="4" w:space="0" w:color="auto"/>
            </w:tcBorders>
            <w:hideMark/>
          </w:tcPr>
          <w:p w14:paraId="23A73BB2" w14:textId="77777777" w:rsidR="00BD5BD4" w:rsidRPr="00BD5BD4" w:rsidRDefault="00BD5BD4" w:rsidP="00BD5BD4">
            <w:pPr>
              <w:spacing w:before="0"/>
              <w:rPr>
                <w:rFonts w:ascii="Arial" w:eastAsia="Times New Roman" w:hAnsi="Arial" w:cs="Arial"/>
                <w:b/>
                <w:sz w:val="22"/>
                <w:szCs w:val="20"/>
                <w:lang w:eastAsia="en-GB"/>
              </w:rPr>
            </w:pPr>
            <w:r w:rsidRPr="00BD5BD4">
              <w:rPr>
                <w:rFonts w:ascii="Arial" w:eastAsia="Times New Roman" w:hAnsi="Arial" w:cs="Arial"/>
                <w:b/>
                <w:sz w:val="22"/>
                <w:szCs w:val="20"/>
                <w:lang w:eastAsia="en-GB"/>
              </w:rPr>
              <w:t>100%</w:t>
            </w:r>
          </w:p>
        </w:tc>
      </w:tr>
    </w:tbl>
    <w:p w14:paraId="4F1F9456" w14:textId="77777777" w:rsidR="00BD5BD4" w:rsidRPr="00BD5BD4" w:rsidRDefault="00BD5BD4" w:rsidP="00BD5BD4">
      <w:pPr>
        <w:spacing w:before="0"/>
        <w:jc w:val="left"/>
        <w:rPr>
          <w:rFonts w:ascii="Arial" w:eastAsia="Calibri" w:hAnsi="Arial" w:cs="Arial"/>
          <w:sz w:val="22"/>
        </w:rPr>
      </w:pPr>
    </w:p>
    <w:p w14:paraId="098A98FD" w14:textId="77777777" w:rsidR="00BD5BD4" w:rsidRPr="00BD5BD4" w:rsidRDefault="00BD5BD4" w:rsidP="00BD5BD4">
      <w:pPr>
        <w:spacing w:before="0"/>
        <w:jc w:val="left"/>
        <w:rPr>
          <w:rFonts w:ascii="Arial" w:eastAsia="Times New Roman" w:hAnsi="Arial" w:cs="Arial"/>
          <w:b/>
          <w:sz w:val="22"/>
          <w:szCs w:val="20"/>
          <w:lang w:eastAsia="en-GB"/>
        </w:rPr>
      </w:pPr>
    </w:p>
    <w:p w14:paraId="251BCB0C" w14:textId="77777777" w:rsidR="00BD5BD4" w:rsidRPr="00BD5BD4" w:rsidRDefault="00BD5BD4" w:rsidP="00BD5BD4">
      <w:pPr>
        <w:spacing w:before="0"/>
        <w:jc w:val="left"/>
        <w:rPr>
          <w:rFonts w:ascii="Arial" w:eastAsia="Times New Roman" w:hAnsi="Arial" w:cs="Arial"/>
          <w:b/>
          <w:sz w:val="22"/>
          <w:szCs w:val="20"/>
          <w:lang w:eastAsia="en-GB"/>
        </w:rPr>
      </w:pPr>
    </w:p>
    <w:p w14:paraId="36495A7C" w14:textId="77777777" w:rsidR="00BD5BD4" w:rsidRPr="00BD5BD4" w:rsidRDefault="00BD5BD4" w:rsidP="00BD5BD4">
      <w:pPr>
        <w:spacing w:before="0"/>
        <w:jc w:val="left"/>
        <w:rPr>
          <w:rFonts w:ascii="Arial" w:eastAsia="Times New Roman" w:hAnsi="Arial" w:cs="Arial"/>
          <w:b/>
          <w:sz w:val="22"/>
          <w:szCs w:val="20"/>
          <w:lang w:eastAsia="en-GB"/>
        </w:rPr>
      </w:pPr>
    </w:p>
    <w:p w14:paraId="372119B2" w14:textId="77777777" w:rsidR="00BD5BD4" w:rsidRPr="00BD5BD4" w:rsidRDefault="00BD5BD4" w:rsidP="00BD5BD4">
      <w:pPr>
        <w:spacing w:before="0"/>
        <w:jc w:val="left"/>
        <w:rPr>
          <w:rFonts w:ascii="Arial" w:eastAsia="Times New Roman" w:hAnsi="Arial" w:cs="Arial"/>
          <w:b/>
          <w:sz w:val="22"/>
          <w:szCs w:val="20"/>
          <w:lang w:eastAsia="en-GB"/>
        </w:rPr>
      </w:pPr>
    </w:p>
    <w:p w14:paraId="0BE3828E" w14:textId="77777777" w:rsidR="00BD5BD4" w:rsidRPr="00BD5BD4" w:rsidRDefault="00BD5BD4" w:rsidP="00BD5BD4">
      <w:pPr>
        <w:spacing w:before="0"/>
        <w:jc w:val="left"/>
        <w:rPr>
          <w:rFonts w:ascii="Arial" w:eastAsia="Times New Roman" w:hAnsi="Arial" w:cs="Arial"/>
          <w:b/>
          <w:sz w:val="22"/>
          <w:szCs w:val="20"/>
          <w:lang w:eastAsia="en-GB"/>
        </w:rPr>
      </w:pPr>
    </w:p>
    <w:p w14:paraId="3214409A" w14:textId="77777777" w:rsidR="00BD5BD4" w:rsidRPr="00BD5BD4" w:rsidRDefault="00BD5BD4" w:rsidP="00BD5BD4">
      <w:pPr>
        <w:tabs>
          <w:tab w:val="left" w:pos="720"/>
          <w:tab w:val="left" w:pos="1440"/>
          <w:tab w:val="left" w:pos="2160"/>
          <w:tab w:val="left" w:pos="2880"/>
        </w:tabs>
        <w:spacing w:before="0"/>
        <w:jc w:val="left"/>
        <w:rPr>
          <w:rFonts w:ascii="Arial" w:eastAsia="Times New Roman" w:hAnsi="Arial" w:cs="Arial"/>
          <w:b/>
          <w:sz w:val="22"/>
          <w:szCs w:val="20"/>
          <w:lang w:eastAsia="en-GB"/>
        </w:rPr>
      </w:pPr>
      <w:r w:rsidRPr="00BD5BD4">
        <w:rPr>
          <w:rFonts w:ascii="Arial" w:eastAsia="Times New Roman" w:hAnsi="Arial" w:cs="Arial"/>
          <w:b/>
          <w:sz w:val="22"/>
          <w:szCs w:val="20"/>
          <w:lang w:eastAsia="en-GB"/>
        </w:rPr>
        <w:t>EDUCATION FOR SUSTAINABLE DEVELOPMENT (ESD)</w:t>
      </w:r>
    </w:p>
    <w:p w14:paraId="4DFF2491" w14:textId="77777777" w:rsidR="00BD5BD4" w:rsidRPr="00BD5BD4" w:rsidRDefault="00BD5BD4" w:rsidP="00BD5BD4">
      <w:pPr>
        <w:tabs>
          <w:tab w:val="left" w:pos="720"/>
          <w:tab w:val="left" w:pos="1440"/>
          <w:tab w:val="left" w:pos="2160"/>
          <w:tab w:val="left" w:pos="2880"/>
        </w:tabs>
        <w:spacing w:before="0"/>
        <w:jc w:val="left"/>
        <w:rPr>
          <w:rFonts w:ascii="Arial" w:eastAsia="Times New Roman" w:hAnsi="Arial" w:cs="Arial"/>
          <w:sz w:val="22"/>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596"/>
      </w:tblGrid>
      <w:tr w:rsidR="00BD5BD4" w:rsidRPr="00BD5BD4" w14:paraId="4AEE9F96" w14:textId="77777777" w:rsidTr="00BD5BD4">
        <w:tc>
          <w:tcPr>
            <w:tcW w:w="4443" w:type="dxa"/>
            <w:vMerge w:val="restart"/>
            <w:tcBorders>
              <w:top w:val="single" w:sz="4" w:space="0" w:color="auto"/>
              <w:left w:val="single" w:sz="4" w:space="0" w:color="auto"/>
              <w:bottom w:val="single" w:sz="4" w:space="0" w:color="auto"/>
              <w:right w:val="single" w:sz="4" w:space="0" w:color="auto"/>
            </w:tcBorders>
            <w:vAlign w:val="center"/>
            <w:hideMark/>
          </w:tcPr>
          <w:p w14:paraId="502AB999" w14:textId="77777777" w:rsidR="00BD5BD4" w:rsidRPr="00BD5BD4" w:rsidRDefault="00BD5BD4" w:rsidP="00BD5BD4">
            <w:pPr>
              <w:tabs>
                <w:tab w:val="left" w:pos="720"/>
                <w:tab w:val="left" w:pos="1440"/>
                <w:tab w:val="left" w:pos="2160"/>
                <w:tab w:val="left" w:pos="2880"/>
              </w:tabs>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Does the module contribute to ESD?</w:t>
            </w:r>
          </w:p>
        </w:tc>
        <w:tc>
          <w:tcPr>
            <w:tcW w:w="4596" w:type="dxa"/>
            <w:tcBorders>
              <w:top w:val="single" w:sz="4" w:space="0" w:color="auto"/>
              <w:left w:val="single" w:sz="4" w:space="0" w:color="auto"/>
              <w:bottom w:val="single" w:sz="4" w:space="0" w:color="auto"/>
              <w:right w:val="single" w:sz="4" w:space="0" w:color="auto"/>
            </w:tcBorders>
            <w:vAlign w:val="center"/>
            <w:hideMark/>
          </w:tcPr>
          <w:p w14:paraId="121F0424" w14:textId="77777777" w:rsidR="00BD5BD4" w:rsidRPr="00BD5BD4" w:rsidRDefault="00BD5BD4" w:rsidP="00BD5BD4">
            <w:pPr>
              <w:tabs>
                <w:tab w:val="left" w:pos="720"/>
                <w:tab w:val="left" w:pos="1440"/>
                <w:tab w:val="left" w:pos="2160"/>
                <w:tab w:val="left" w:pos="2880"/>
              </w:tabs>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Yes</w:t>
            </w:r>
          </w:p>
        </w:tc>
      </w:tr>
      <w:tr w:rsidR="00BD5BD4" w:rsidRPr="00BD5BD4" w14:paraId="71667DE0" w14:textId="77777777" w:rsidTr="00BD5BD4">
        <w:tc>
          <w:tcPr>
            <w:tcW w:w="0" w:type="auto"/>
            <w:vMerge/>
            <w:tcBorders>
              <w:top w:val="single" w:sz="4" w:space="0" w:color="auto"/>
              <w:left w:val="single" w:sz="4" w:space="0" w:color="auto"/>
              <w:bottom w:val="single" w:sz="4" w:space="0" w:color="auto"/>
              <w:right w:val="single" w:sz="4" w:space="0" w:color="auto"/>
            </w:tcBorders>
            <w:vAlign w:val="center"/>
            <w:hideMark/>
          </w:tcPr>
          <w:p w14:paraId="3F6D1469" w14:textId="77777777" w:rsidR="00BD5BD4" w:rsidRPr="00BD5BD4" w:rsidRDefault="00BD5BD4" w:rsidP="00BD5BD4">
            <w:pPr>
              <w:spacing w:before="0" w:line="256" w:lineRule="auto"/>
              <w:jc w:val="left"/>
              <w:rPr>
                <w:rFonts w:ascii="Arial" w:eastAsia="Calibri" w:hAnsi="Arial" w:cs="Arial"/>
                <w:sz w:val="22"/>
              </w:rPr>
            </w:pPr>
          </w:p>
        </w:tc>
        <w:tc>
          <w:tcPr>
            <w:tcW w:w="4596" w:type="dxa"/>
            <w:tcBorders>
              <w:top w:val="single" w:sz="4" w:space="0" w:color="auto"/>
              <w:left w:val="single" w:sz="4" w:space="0" w:color="auto"/>
              <w:bottom w:val="single" w:sz="4" w:space="0" w:color="auto"/>
              <w:right w:val="single" w:sz="4" w:space="0" w:color="auto"/>
            </w:tcBorders>
            <w:vAlign w:val="center"/>
          </w:tcPr>
          <w:p w14:paraId="56B4CE98" w14:textId="77777777" w:rsidR="00BD5BD4" w:rsidRPr="00BD5BD4" w:rsidRDefault="00BD5BD4" w:rsidP="00BD5BD4">
            <w:pPr>
              <w:tabs>
                <w:tab w:val="left" w:pos="720"/>
                <w:tab w:val="left" w:pos="1440"/>
                <w:tab w:val="left" w:pos="2160"/>
                <w:tab w:val="left" w:pos="2880"/>
              </w:tabs>
              <w:spacing w:before="0"/>
              <w:jc w:val="left"/>
              <w:rPr>
                <w:rFonts w:ascii="Arial" w:eastAsia="Times New Roman" w:hAnsi="Arial" w:cs="Arial"/>
                <w:strike/>
                <w:sz w:val="22"/>
                <w:szCs w:val="20"/>
                <w:lang w:eastAsia="en-GB"/>
              </w:rPr>
            </w:pPr>
          </w:p>
        </w:tc>
      </w:tr>
      <w:tr w:rsidR="00BD5BD4" w:rsidRPr="00BD5BD4" w14:paraId="0D41BC9E" w14:textId="77777777" w:rsidTr="00BD5BD4">
        <w:tc>
          <w:tcPr>
            <w:tcW w:w="9039" w:type="dxa"/>
            <w:gridSpan w:val="2"/>
            <w:tcBorders>
              <w:top w:val="single" w:sz="4" w:space="0" w:color="auto"/>
              <w:left w:val="single" w:sz="4" w:space="0" w:color="auto"/>
              <w:bottom w:val="single" w:sz="4" w:space="0" w:color="auto"/>
              <w:right w:val="single" w:sz="4" w:space="0" w:color="auto"/>
            </w:tcBorders>
            <w:hideMark/>
          </w:tcPr>
          <w:p w14:paraId="03F7E05B" w14:textId="77777777" w:rsidR="00BD5BD4" w:rsidRPr="00BD5BD4" w:rsidRDefault="00BD5BD4" w:rsidP="00BD5BD4">
            <w:pPr>
              <w:tabs>
                <w:tab w:val="left" w:pos="720"/>
                <w:tab w:val="left" w:pos="1440"/>
                <w:tab w:val="left" w:pos="2160"/>
                <w:tab w:val="left" w:pos="2880"/>
              </w:tabs>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Sustainable Literacy Skills</w:t>
            </w:r>
          </w:p>
          <w:p w14:paraId="5766BEC6" w14:textId="77777777" w:rsidR="00BD5BD4" w:rsidRPr="00BD5BD4" w:rsidRDefault="00BD5BD4" w:rsidP="00BD5BD4">
            <w:pPr>
              <w:numPr>
                <w:ilvl w:val="0"/>
                <w:numId w:val="10"/>
              </w:numPr>
              <w:overflowPunct w:val="0"/>
              <w:autoSpaceDE w:val="0"/>
              <w:autoSpaceDN w:val="0"/>
              <w:adjustRightInd w:val="0"/>
              <w:spacing w:before="0" w:after="160" w:line="259" w:lineRule="auto"/>
              <w:contextualSpacing/>
              <w:jc w:val="both"/>
              <w:textAlignment w:val="baseline"/>
              <w:rPr>
                <w:rFonts w:ascii="Arial" w:eastAsia="Calibri" w:hAnsi="Arial" w:cs="Arial"/>
                <w:sz w:val="22"/>
              </w:rPr>
            </w:pPr>
            <w:r w:rsidRPr="00BD5BD4">
              <w:rPr>
                <w:rFonts w:ascii="Arial" w:eastAsia="Calibri" w:hAnsi="Arial" w:cs="Arial"/>
                <w:sz w:val="22"/>
              </w:rPr>
              <w:t>be able to appreciate the importance of environmental, social and political</w:t>
            </w:r>
            <w:r w:rsidRPr="00BD5BD4">
              <w:rPr>
                <w:rFonts w:ascii="Arial" w:eastAsia="Calibri" w:hAnsi="Arial" w:cs="Arial"/>
                <w:sz w:val="22"/>
              </w:rPr>
              <w:tab/>
              <w:t xml:space="preserve"> contexts to their studies; </w:t>
            </w:r>
          </w:p>
          <w:p w14:paraId="1BB1A938" w14:textId="77777777" w:rsidR="00BD5BD4" w:rsidRPr="00BD5BD4" w:rsidRDefault="00BD5BD4" w:rsidP="00BD5BD4">
            <w:pPr>
              <w:numPr>
                <w:ilvl w:val="0"/>
                <w:numId w:val="10"/>
              </w:numPr>
              <w:overflowPunct w:val="0"/>
              <w:autoSpaceDE w:val="0"/>
              <w:autoSpaceDN w:val="0"/>
              <w:adjustRightInd w:val="0"/>
              <w:spacing w:before="0" w:after="160" w:line="259" w:lineRule="auto"/>
              <w:contextualSpacing/>
              <w:jc w:val="both"/>
              <w:textAlignment w:val="baseline"/>
              <w:rPr>
                <w:rFonts w:ascii="Arial" w:eastAsia="Calibri" w:hAnsi="Arial" w:cs="Arial"/>
                <w:sz w:val="22"/>
              </w:rPr>
            </w:pPr>
            <w:r w:rsidRPr="00BD5BD4">
              <w:rPr>
                <w:rFonts w:ascii="Arial" w:eastAsia="Calibri" w:hAnsi="Arial" w:cs="Arial"/>
                <w:sz w:val="22"/>
              </w:rPr>
              <w:t>be able to solve or ameliorate real life problems through employing holistic as well as reductionist approaches, as appropriate to the issue;</w:t>
            </w:r>
          </w:p>
          <w:p w14:paraId="09B5836B" w14:textId="77777777" w:rsidR="00BD5BD4" w:rsidRPr="00BD5BD4" w:rsidRDefault="00BD5BD4" w:rsidP="00BD5BD4">
            <w:pPr>
              <w:numPr>
                <w:ilvl w:val="0"/>
                <w:numId w:val="10"/>
              </w:numPr>
              <w:overflowPunct w:val="0"/>
              <w:autoSpaceDE w:val="0"/>
              <w:autoSpaceDN w:val="0"/>
              <w:adjustRightInd w:val="0"/>
              <w:spacing w:before="0" w:after="160" w:line="259" w:lineRule="auto"/>
              <w:contextualSpacing/>
              <w:jc w:val="both"/>
              <w:textAlignment w:val="baseline"/>
              <w:rPr>
                <w:rFonts w:ascii="Arial" w:eastAsia="Calibri" w:hAnsi="Arial" w:cs="Arial"/>
                <w:sz w:val="22"/>
              </w:rPr>
            </w:pPr>
            <w:r w:rsidRPr="00BD5BD4">
              <w:rPr>
                <w:rFonts w:ascii="Arial" w:eastAsia="Calibri" w:hAnsi="Arial" w:cs="Arial"/>
                <w:sz w:val="22"/>
              </w:rPr>
              <w:t xml:space="preserve">be able to think creatively, holistically, and systemically and make critical judgments on issues; </w:t>
            </w:r>
          </w:p>
          <w:p w14:paraId="137F4A95" w14:textId="77777777" w:rsidR="00BD5BD4" w:rsidRPr="00BD5BD4" w:rsidRDefault="00BD5BD4" w:rsidP="00BD5BD4">
            <w:pPr>
              <w:numPr>
                <w:ilvl w:val="0"/>
                <w:numId w:val="10"/>
              </w:numPr>
              <w:overflowPunct w:val="0"/>
              <w:autoSpaceDE w:val="0"/>
              <w:autoSpaceDN w:val="0"/>
              <w:adjustRightInd w:val="0"/>
              <w:spacing w:before="0" w:after="160" w:line="259" w:lineRule="auto"/>
              <w:contextualSpacing/>
              <w:jc w:val="both"/>
              <w:textAlignment w:val="baseline"/>
              <w:rPr>
                <w:rFonts w:ascii="Arial" w:eastAsia="Calibri" w:hAnsi="Arial" w:cs="Arial"/>
                <w:spacing w:val="-2"/>
                <w:sz w:val="22"/>
              </w:rPr>
            </w:pPr>
            <w:r w:rsidRPr="00BD5BD4">
              <w:rPr>
                <w:rFonts w:ascii="Arial" w:eastAsia="Calibri" w:hAnsi="Arial" w:cs="Arial"/>
                <w:spacing w:val="-2"/>
                <w:sz w:val="22"/>
              </w:rPr>
              <w:t xml:space="preserve">be able to develop a high level of self-reflection at a personal and professional level; </w:t>
            </w:r>
          </w:p>
          <w:p w14:paraId="155CFE23" w14:textId="77777777" w:rsidR="00BD5BD4" w:rsidRPr="00BD5BD4" w:rsidRDefault="00BD5BD4" w:rsidP="00BD5BD4">
            <w:pPr>
              <w:numPr>
                <w:ilvl w:val="0"/>
                <w:numId w:val="10"/>
              </w:numPr>
              <w:overflowPunct w:val="0"/>
              <w:autoSpaceDE w:val="0"/>
              <w:autoSpaceDN w:val="0"/>
              <w:adjustRightInd w:val="0"/>
              <w:spacing w:before="0" w:after="160" w:line="259" w:lineRule="auto"/>
              <w:contextualSpacing/>
              <w:jc w:val="both"/>
              <w:textAlignment w:val="baseline"/>
              <w:rPr>
                <w:rFonts w:ascii="Arial" w:eastAsia="Calibri" w:hAnsi="Arial" w:cs="Arial"/>
                <w:sz w:val="22"/>
              </w:rPr>
            </w:pPr>
            <w:r w:rsidRPr="00BD5BD4">
              <w:rPr>
                <w:rFonts w:ascii="Arial" w:eastAsia="Calibri" w:hAnsi="Arial" w:cs="Arial"/>
                <w:sz w:val="22"/>
              </w:rPr>
              <w:t>be able to understand, critically evaluate and adopt thoughtfully sustainability values;</w:t>
            </w:r>
          </w:p>
          <w:p w14:paraId="2B8E4D8C" w14:textId="77777777" w:rsidR="00BD5BD4" w:rsidRPr="00BD5BD4" w:rsidRDefault="00BD5BD4" w:rsidP="00BD5BD4">
            <w:pPr>
              <w:numPr>
                <w:ilvl w:val="0"/>
                <w:numId w:val="10"/>
              </w:numPr>
              <w:overflowPunct w:val="0"/>
              <w:autoSpaceDE w:val="0"/>
              <w:autoSpaceDN w:val="0"/>
              <w:adjustRightInd w:val="0"/>
              <w:spacing w:before="0" w:after="160" w:line="259" w:lineRule="auto"/>
              <w:contextualSpacing/>
              <w:jc w:val="both"/>
              <w:textAlignment w:val="baseline"/>
              <w:rPr>
                <w:rFonts w:ascii="Arial" w:eastAsia="Calibri" w:hAnsi="Arial" w:cs="Arial"/>
                <w:sz w:val="22"/>
                <w:lang w:eastAsia="en-GB"/>
              </w:rPr>
            </w:pPr>
            <w:r w:rsidRPr="00BD5BD4">
              <w:rPr>
                <w:rFonts w:ascii="Arial" w:eastAsia="Calibri" w:hAnsi="Arial" w:cs="Arial"/>
                <w:sz w:val="22"/>
              </w:rPr>
              <w:t>be able to apply theory to practice and vice versa</w:t>
            </w:r>
          </w:p>
        </w:tc>
      </w:tr>
    </w:tbl>
    <w:p w14:paraId="2DEDBB30" w14:textId="77777777" w:rsidR="00BD5BD4" w:rsidRPr="00BD5BD4" w:rsidRDefault="00BD5BD4" w:rsidP="00BD5BD4">
      <w:pPr>
        <w:spacing w:before="0"/>
        <w:jc w:val="left"/>
        <w:rPr>
          <w:rFonts w:ascii="Arial" w:eastAsia="Calibri" w:hAnsi="Arial" w:cs="Arial"/>
          <w:b/>
          <w:sz w:val="22"/>
        </w:rPr>
      </w:pPr>
    </w:p>
    <w:p w14:paraId="1432E659" w14:textId="77777777" w:rsidR="00BD5BD4" w:rsidRPr="00BD5BD4" w:rsidRDefault="00BD5BD4" w:rsidP="00BD5BD4">
      <w:pPr>
        <w:spacing w:before="0"/>
        <w:jc w:val="left"/>
        <w:rPr>
          <w:rFonts w:ascii="Arial" w:eastAsia="Times New Roman" w:hAnsi="Arial" w:cs="Arial"/>
          <w:b/>
          <w:sz w:val="22"/>
          <w:szCs w:val="20"/>
          <w:lang w:eastAsia="en-GB"/>
        </w:rPr>
      </w:pPr>
    </w:p>
    <w:p w14:paraId="6944E578" w14:textId="77777777" w:rsidR="00457F7D" w:rsidRDefault="00457F7D" w:rsidP="00BD5BD4">
      <w:pPr>
        <w:spacing w:before="0"/>
        <w:jc w:val="left"/>
        <w:rPr>
          <w:rFonts w:ascii="Arial" w:eastAsia="Times New Roman" w:hAnsi="Arial" w:cs="Arial"/>
          <w:b/>
          <w:sz w:val="22"/>
          <w:szCs w:val="20"/>
          <w:lang w:eastAsia="en-GB"/>
        </w:rPr>
      </w:pPr>
    </w:p>
    <w:p w14:paraId="6B3C7DC8" w14:textId="77777777" w:rsidR="00457F7D" w:rsidRDefault="00457F7D" w:rsidP="00BD5BD4">
      <w:pPr>
        <w:spacing w:before="0"/>
        <w:jc w:val="left"/>
        <w:rPr>
          <w:rFonts w:ascii="Arial" w:eastAsia="Times New Roman" w:hAnsi="Arial" w:cs="Arial"/>
          <w:b/>
          <w:sz w:val="22"/>
          <w:szCs w:val="20"/>
          <w:lang w:eastAsia="en-GB"/>
        </w:rPr>
      </w:pPr>
    </w:p>
    <w:p w14:paraId="77DCCC9D" w14:textId="77777777" w:rsidR="00457F7D" w:rsidRDefault="00457F7D" w:rsidP="00BD5BD4">
      <w:pPr>
        <w:spacing w:before="0"/>
        <w:jc w:val="left"/>
        <w:rPr>
          <w:rFonts w:ascii="Arial" w:eastAsia="Times New Roman" w:hAnsi="Arial" w:cs="Arial"/>
          <w:b/>
          <w:sz w:val="22"/>
          <w:szCs w:val="20"/>
          <w:lang w:eastAsia="en-GB"/>
        </w:rPr>
      </w:pPr>
    </w:p>
    <w:p w14:paraId="37010576" w14:textId="77777777" w:rsidR="00457F7D" w:rsidRDefault="00457F7D" w:rsidP="00BD5BD4">
      <w:pPr>
        <w:spacing w:before="0"/>
        <w:jc w:val="left"/>
        <w:rPr>
          <w:rFonts w:ascii="Arial" w:eastAsia="Times New Roman" w:hAnsi="Arial" w:cs="Arial"/>
          <w:b/>
          <w:sz w:val="22"/>
          <w:szCs w:val="20"/>
          <w:lang w:eastAsia="en-GB"/>
        </w:rPr>
      </w:pPr>
    </w:p>
    <w:p w14:paraId="2829CF39" w14:textId="77777777" w:rsidR="00457F7D" w:rsidRDefault="00457F7D" w:rsidP="00BD5BD4">
      <w:pPr>
        <w:spacing w:before="0"/>
        <w:jc w:val="left"/>
        <w:rPr>
          <w:rFonts w:ascii="Arial" w:eastAsia="Times New Roman" w:hAnsi="Arial" w:cs="Arial"/>
          <w:b/>
          <w:sz w:val="22"/>
          <w:szCs w:val="20"/>
          <w:lang w:eastAsia="en-GB"/>
        </w:rPr>
      </w:pPr>
    </w:p>
    <w:p w14:paraId="72551658" w14:textId="77777777" w:rsidR="00457F7D" w:rsidRDefault="00457F7D" w:rsidP="00BD5BD4">
      <w:pPr>
        <w:spacing w:before="0"/>
        <w:jc w:val="left"/>
        <w:rPr>
          <w:rFonts w:ascii="Arial" w:eastAsia="Times New Roman" w:hAnsi="Arial" w:cs="Arial"/>
          <w:b/>
          <w:sz w:val="22"/>
          <w:szCs w:val="20"/>
          <w:lang w:eastAsia="en-GB"/>
        </w:rPr>
      </w:pPr>
    </w:p>
    <w:p w14:paraId="7FBBA9DD" w14:textId="66FF7C6C" w:rsidR="00BD5BD4" w:rsidRPr="00BD5BD4" w:rsidRDefault="00BD5BD4" w:rsidP="00BD5BD4">
      <w:pPr>
        <w:spacing w:before="0"/>
        <w:jc w:val="left"/>
        <w:rPr>
          <w:rFonts w:ascii="Arial" w:eastAsia="Times New Roman" w:hAnsi="Arial" w:cs="Arial"/>
          <w:b/>
          <w:sz w:val="22"/>
          <w:szCs w:val="20"/>
          <w:lang w:eastAsia="en-GB"/>
        </w:rPr>
      </w:pPr>
      <w:r w:rsidRPr="00BD5BD4">
        <w:rPr>
          <w:rFonts w:ascii="Arial" w:eastAsia="Times New Roman" w:hAnsi="Arial" w:cs="Arial"/>
          <w:b/>
          <w:sz w:val="22"/>
          <w:szCs w:val="20"/>
          <w:lang w:eastAsia="en-GB"/>
        </w:rPr>
        <w:lastRenderedPageBreak/>
        <w:t>BIBLIOGRAPHY</w:t>
      </w:r>
    </w:p>
    <w:p w14:paraId="5D7072B4" w14:textId="77777777" w:rsidR="00BD5BD4" w:rsidRPr="00BD5BD4" w:rsidRDefault="00BD5BD4" w:rsidP="00BD5BD4">
      <w:pPr>
        <w:tabs>
          <w:tab w:val="left" w:pos="720"/>
          <w:tab w:val="left" w:pos="1440"/>
          <w:tab w:val="left" w:pos="2160"/>
          <w:tab w:val="left" w:pos="2880"/>
        </w:tabs>
        <w:spacing w:before="0"/>
        <w:jc w:val="left"/>
        <w:rPr>
          <w:rFonts w:ascii="Arial" w:eastAsia="Times New Roman" w:hAnsi="Arial" w:cs="Arial"/>
          <w:b/>
          <w:sz w:val="22"/>
          <w:szCs w:val="20"/>
          <w:lang w:eastAsia="en-GB"/>
        </w:rPr>
      </w:pPr>
    </w:p>
    <w:p w14:paraId="3DED4120" w14:textId="77777777" w:rsidR="00BD5BD4" w:rsidRPr="00BD5BD4" w:rsidRDefault="00BD5BD4" w:rsidP="00BD5BD4">
      <w:pPr>
        <w:tabs>
          <w:tab w:val="left" w:pos="720"/>
          <w:tab w:val="left" w:pos="1440"/>
          <w:tab w:val="left" w:pos="2160"/>
          <w:tab w:val="left" w:pos="2880"/>
        </w:tabs>
        <w:spacing w:before="0"/>
        <w:ind w:left="3600" w:hanging="3600"/>
        <w:jc w:val="left"/>
        <w:rPr>
          <w:rFonts w:ascii="Arial" w:eastAsia="Times New Roman" w:hAnsi="Arial" w:cs="Arial"/>
          <w:b/>
          <w:sz w:val="22"/>
          <w:szCs w:val="20"/>
          <w:lang w:eastAsia="en-GB"/>
        </w:rPr>
      </w:pPr>
      <w:r w:rsidRPr="00BD5BD4">
        <w:rPr>
          <w:rFonts w:ascii="Arial" w:eastAsia="Times New Roman" w:hAnsi="Arial" w:cs="Arial"/>
          <w:b/>
          <w:sz w:val="22"/>
          <w:szCs w:val="20"/>
          <w:lang w:eastAsia="en-GB"/>
        </w:rPr>
        <w:t>Essential</w:t>
      </w:r>
    </w:p>
    <w:p w14:paraId="51E84B61" w14:textId="77777777" w:rsidR="00BD5BD4" w:rsidRPr="00BD5BD4" w:rsidRDefault="00BD5BD4" w:rsidP="00BD5BD4">
      <w:pPr>
        <w:tabs>
          <w:tab w:val="left" w:pos="-1440"/>
          <w:tab w:val="left" w:pos="-720"/>
          <w:tab w:val="left" w:pos="331"/>
          <w:tab w:val="left" w:pos="3578"/>
        </w:tabs>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Berger, P. L. &amp; </w:t>
      </w:r>
      <w:proofErr w:type="spellStart"/>
      <w:r w:rsidRPr="00BD5BD4">
        <w:rPr>
          <w:rFonts w:ascii="Arial" w:eastAsia="Times New Roman" w:hAnsi="Arial" w:cs="Arial"/>
          <w:sz w:val="22"/>
          <w:szCs w:val="20"/>
          <w:lang w:eastAsia="en-GB"/>
        </w:rPr>
        <w:t>Luckmann</w:t>
      </w:r>
      <w:proofErr w:type="spellEnd"/>
      <w:r w:rsidRPr="00BD5BD4">
        <w:rPr>
          <w:rFonts w:ascii="Arial" w:eastAsia="Times New Roman" w:hAnsi="Arial" w:cs="Arial"/>
          <w:sz w:val="22"/>
          <w:szCs w:val="20"/>
          <w:lang w:eastAsia="en-GB"/>
        </w:rPr>
        <w:t xml:space="preserve">, T. (2011) </w:t>
      </w:r>
      <w:proofErr w:type="gramStart"/>
      <w:r w:rsidRPr="00BD5BD4">
        <w:rPr>
          <w:rFonts w:ascii="Arial" w:eastAsia="Times New Roman" w:hAnsi="Arial" w:cs="Arial"/>
          <w:i/>
          <w:sz w:val="22"/>
          <w:szCs w:val="20"/>
          <w:lang w:eastAsia="en-GB"/>
        </w:rPr>
        <w:t>The</w:t>
      </w:r>
      <w:proofErr w:type="gramEnd"/>
      <w:r w:rsidRPr="00BD5BD4">
        <w:rPr>
          <w:rFonts w:ascii="Arial" w:eastAsia="Times New Roman" w:hAnsi="Arial" w:cs="Arial"/>
          <w:i/>
          <w:sz w:val="22"/>
          <w:szCs w:val="20"/>
          <w:lang w:eastAsia="en-GB"/>
        </w:rPr>
        <w:t xml:space="preserve"> Social Construction of Reality: A Treatise in the Sociology of Knowledge. </w:t>
      </w:r>
      <w:r w:rsidRPr="00BD5BD4">
        <w:rPr>
          <w:rFonts w:ascii="Arial" w:eastAsia="Times New Roman" w:hAnsi="Arial" w:cs="Arial"/>
          <w:sz w:val="22"/>
          <w:szCs w:val="20"/>
          <w:lang w:eastAsia="en-GB"/>
        </w:rPr>
        <w:t>London: Penguin.</w:t>
      </w:r>
    </w:p>
    <w:p w14:paraId="57A0B183" w14:textId="77777777" w:rsidR="00BD5BD4" w:rsidRPr="00BD5BD4" w:rsidRDefault="00BD5BD4" w:rsidP="00BD5BD4">
      <w:pPr>
        <w:tabs>
          <w:tab w:val="left" w:pos="720"/>
          <w:tab w:val="left" w:pos="1440"/>
          <w:tab w:val="left" w:pos="2160"/>
          <w:tab w:val="left" w:pos="2880"/>
        </w:tabs>
        <w:spacing w:before="0"/>
        <w:ind w:left="709" w:hanging="709"/>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Jenkins, R. (2014) </w:t>
      </w:r>
      <w:r w:rsidRPr="00BD5BD4">
        <w:rPr>
          <w:rFonts w:ascii="Arial" w:eastAsia="Times New Roman" w:hAnsi="Arial" w:cs="Arial"/>
          <w:i/>
          <w:sz w:val="22"/>
          <w:szCs w:val="20"/>
          <w:lang w:eastAsia="en-GB"/>
        </w:rPr>
        <w:t xml:space="preserve">Social Identity: Key Ideas. </w:t>
      </w:r>
      <w:r w:rsidRPr="00BD5BD4">
        <w:rPr>
          <w:rFonts w:ascii="Arial" w:eastAsia="Times New Roman" w:hAnsi="Arial" w:cs="Arial"/>
          <w:sz w:val="22"/>
          <w:szCs w:val="20"/>
          <w:lang w:eastAsia="en-GB"/>
        </w:rPr>
        <w:t>London: Routledge.</w:t>
      </w:r>
    </w:p>
    <w:p w14:paraId="4AC6D04C" w14:textId="77777777" w:rsidR="00BD5BD4" w:rsidRPr="00BD5BD4" w:rsidRDefault="00BD5BD4" w:rsidP="00BD5BD4">
      <w:pPr>
        <w:tabs>
          <w:tab w:val="left" w:pos="720"/>
          <w:tab w:val="left" w:pos="1440"/>
          <w:tab w:val="left" w:pos="2160"/>
          <w:tab w:val="left" w:pos="2880"/>
        </w:tabs>
        <w:spacing w:before="0"/>
        <w:ind w:left="709" w:hanging="709"/>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Lawler, S. (2013) </w:t>
      </w:r>
      <w:r w:rsidRPr="00BD5BD4">
        <w:rPr>
          <w:rFonts w:ascii="Arial" w:eastAsia="Times New Roman" w:hAnsi="Arial" w:cs="Arial"/>
          <w:i/>
          <w:sz w:val="22"/>
          <w:szCs w:val="20"/>
          <w:lang w:eastAsia="en-GB"/>
        </w:rPr>
        <w:t xml:space="preserve">Identity: Sociological Perspectives. </w:t>
      </w:r>
      <w:r w:rsidRPr="00BD5BD4">
        <w:rPr>
          <w:rFonts w:ascii="Arial" w:eastAsia="Times New Roman" w:hAnsi="Arial" w:cs="Arial"/>
          <w:sz w:val="22"/>
          <w:szCs w:val="20"/>
          <w:lang w:eastAsia="en-GB"/>
        </w:rPr>
        <w:t>Cambridge: Polity.</w:t>
      </w:r>
    </w:p>
    <w:p w14:paraId="4831C80E" w14:textId="77777777" w:rsidR="00BD5BD4" w:rsidRPr="00BD5BD4" w:rsidRDefault="00BD5BD4" w:rsidP="00BD5BD4">
      <w:pPr>
        <w:spacing w:before="0"/>
        <w:jc w:val="left"/>
        <w:rPr>
          <w:rFonts w:ascii="Arial" w:eastAsia="Times New Roman" w:hAnsi="Arial" w:cs="Arial"/>
          <w:b/>
          <w:sz w:val="22"/>
          <w:szCs w:val="20"/>
          <w:lang w:eastAsia="en-GB"/>
        </w:rPr>
      </w:pPr>
    </w:p>
    <w:p w14:paraId="38D48FC3" w14:textId="77777777" w:rsidR="00BD5BD4" w:rsidRPr="00BD5BD4" w:rsidRDefault="00BD5BD4" w:rsidP="00BD5BD4">
      <w:pPr>
        <w:tabs>
          <w:tab w:val="left" w:pos="720"/>
          <w:tab w:val="left" w:pos="1440"/>
          <w:tab w:val="left" w:pos="2160"/>
          <w:tab w:val="left" w:pos="2880"/>
        </w:tabs>
        <w:spacing w:before="0"/>
        <w:ind w:left="3600" w:hanging="3600"/>
        <w:jc w:val="left"/>
        <w:rPr>
          <w:rFonts w:ascii="Arial" w:eastAsia="Times New Roman" w:hAnsi="Arial" w:cs="Arial"/>
          <w:b/>
          <w:sz w:val="22"/>
          <w:szCs w:val="20"/>
          <w:lang w:eastAsia="en-GB"/>
        </w:rPr>
      </w:pPr>
      <w:r w:rsidRPr="00BD5BD4">
        <w:rPr>
          <w:rFonts w:ascii="Arial" w:eastAsia="Times New Roman" w:hAnsi="Arial" w:cs="Arial"/>
          <w:b/>
          <w:sz w:val="22"/>
          <w:szCs w:val="20"/>
          <w:lang w:eastAsia="en-GB"/>
        </w:rPr>
        <w:t>Recommended</w:t>
      </w:r>
    </w:p>
    <w:p w14:paraId="4D9BFB0A" w14:textId="77777777" w:rsidR="00BD5BD4" w:rsidRPr="00BD5BD4" w:rsidRDefault="00BD5BD4" w:rsidP="00BD5BD4">
      <w:pPr>
        <w:tabs>
          <w:tab w:val="left" w:pos="-1440"/>
          <w:tab w:val="left" w:pos="-720"/>
          <w:tab w:val="left" w:pos="331"/>
          <w:tab w:val="left" w:pos="3578"/>
        </w:tabs>
        <w:spacing w:before="0"/>
        <w:ind w:left="567" w:hanging="567"/>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Burr, V. (2003) </w:t>
      </w:r>
      <w:r w:rsidRPr="00BD5BD4">
        <w:rPr>
          <w:rFonts w:ascii="Arial" w:eastAsia="Times New Roman" w:hAnsi="Arial" w:cs="Arial"/>
          <w:i/>
          <w:sz w:val="22"/>
          <w:szCs w:val="20"/>
          <w:lang w:eastAsia="en-GB"/>
        </w:rPr>
        <w:t>Social Constructionism.</w:t>
      </w:r>
      <w:r w:rsidRPr="00BD5BD4">
        <w:rPr>
          <w:rFonts w:ascii="Arial" w:eastAsia="Times New Roman" w:hAnsi="Arial" w:cs="Arial"/>
          <w:sz w:val="22"/>
          <w:szCs w:val="20"/>
          <w:lang w:eastAsia="en-GB"/>
        </w:rPr>
        <w:t xml:space="preserve"> London: Routledge.</w:t>
      </w:r>
    </w:p>
    <w:p w14:paraId="73FA883F" w14:textId="77777777" w:rsidR="00BD5BD4" w:rsidRPr="00BD5BD4" w:rsidRDefault="00BD5BD4" w:rsidP="00BD5BD4">
      <w:pPr>
        <w:tabs>
          <w:tab w:val="left" w:pos="-1440"/>
          <w:tab w:val="left" w:pos="-720"/>
          <w:tab w:val="left" w:pos="331"/>
          <w:tab w:val="left" w:pos="3578"/>
        </w:tabs>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Cooper, D. (2004) </w:t>
      </w:r>
      <w:r w:rsidRPr="00BD5BD4">
        <w:rPr>
          <w:rFonts w:ascii="Arial" w:eastAsia="Times New Roman" w:hAnsi="Arial" w:cs="Arial"/>
          <w:i/>
          <w:sz w:val="22"/>
          <w:szCs w:val="20"/>
          <w:lang w:eastAsia="en-GB"/>
        </w:rPr>
        <w:t>Challenging Diversity: Rethinking Equality and the Value of Difference.</w:t>
      </w:r>
      <w:r w:rsidRPr="00BD5BD4">
        <w:rPr>
          <w:rFonts w:ascii="Arial" w:eastAsia="Times New Roman" w:hAnsi="Arial" w:cs="Arial"/>
          <w:sz w:val="22"/>
          <w:szCs w:val="20"/>
          <w:lang w:eastAsia="en-GB"/>
        </w:rPr>
        <w:t xml:space="preserve"> Cambridge: Cambridge University Press.</w:t>
      </w:r>
    </w:p>
    <w:p w14:paraId="6D49BC04" w14:textId="77777777" w:rsidR="00BD5BD4" w:rsidRPr="00BD5BD4" w:rsidRDefault="00BD5BD4" w:rsidP="00BD5BD4">
      <w:pPr>
        <w:tabs>
          <w:tab w:val="left" w:pos="-1440"/>
          <w:tab w:val="left" w:pos="-720"/>
          <w:tab w:val="left" w:pos="331"/>
          <w:tab w:val="left" w:pos="3578"/>
        </w:tabs>
        <w:spacing w:before="0"/>
        <w:jc w:val="left"/>
        <w:rPr>
          <w:rFonts w:ascii="Arial" w:eastAsia="Times New Roman" w:hAnsi="Arial" w:cs="Arial"/>
          <w:sz w:val="22"/>
          <w:szCs w:val="20"/>
          <w:lang w:eastAsia="en-GB"/>
        </w:rPr>
      </w:pPr>
      <w:proofErr w:type="spellStart"/>
      <w:r w:rsidRPr="00BD5BD4">
        <w:rPr>
          <w:rFonts w:ascii="Arial" w:eastAsia="Times New Roman" w:hAnsi="Arial" w:cs="Arial"/>
          <w:sz w:val="22"/>
          <w:szCs w:val="20"/>
          <w:lang w:eastAsia="en-GB"/>
        </w:rPr>
        <w:t>Côté</w:t>
      </w:r>
      <w:proofErr w:type="spellEnd"/>
      <w:r w:rsidRPr="00BD5BD4">
        <w:rPr>
          <w:rFonts w:ascii="Arial" w:eastAsia="Times New Roman" w:hAnsi="Arial" w:cs="Arial"/>
          <w:sz w:val="22"/>
          <w:szCs w:val="20"/>
          <w:lang w:eastAsia="en-GB"/>
        </w:rPr>
        <w:t xml:space="preserve">, J. E. &amp; Levine, C. G. (2008) </w:t>
      </w:r>
      <w:r w:rsidRPr="00BD5BD4">
        <w:rPr>
          <w:rFonts w:ascii="Arial" w:eastAsia="Times New Roman" w:hAnsi="Arial" w:cs="Arial"/>
          <w:i/>
          <w:sz w:val="22"/>
          <w:szCs w:val="20"/>
          <w:lang w:eastAsia="en-GB"/>
        </w:rPr>
        <w:t>Identity Formation, Agency, and Culture: A Social Psychological Synthesis.</w:t>
      </w:r>
      <w:r w:rsidRPr="00BD5BD4">
        <w:rPr>
          <w:rFonts w:ascii="Arial" w:eastAsia="Times New Roman" w:hAnsi="Arial" w:cs="Arial"/>
          <w:sz w:val="22"/>
          <w:szCs w:val="20"/>
          <w:lang w:eastAsia="en-GB"/>
        </w:rPr>
        <w:t xml:space="preserve"> Mahwah, New Jersey: Taylor &amp; Francis.</w:t>
      </w:r>
    </w:p>
    <w:p w14:paraId="40BECB48" w14:textId="77777777" w:rsidR="00BD5BD4" w:rsidRPr="00BD5BD4" w:rsidRDefault="00BD5BD4" w:rsidP="00BD5BD4">
      <w:pPr>
        <w:tabs>
          <w:tab w:val="left" w:pos="-1440"/>
          <w:tab w:val="left" w:pos="-720"/>
          <w:tab w:val="left" w:pos="331"/>
          <w:tab w:val="left" w:pos="3578"/>
        </w:tabs>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Crompton, R. (2008) </w:t>
      </w:r>
      <w:r w:rsidRPr="00BD5BD4">
        <w:rPr>
          <w:rFonts w:ascii="Arial" w:eastAsia="Times New Roman" w:hAnsi="Arial" w:cs="Arial"/>
          <w:i/>
          <w:sz w:val="22"/>
          <w:szCs w:val="20"/>
          <w:lang w:eastAsia="en-GB"/>
        </w:rPr>
        <w:t>Class and Stratification.</w:t>
      </w:r>
      <w:r w:rsidRPr="00BD5BD4">
        <w:rPr>
          <w:rFonts w:ascii="Arial" w:eastAsia="Times New Roman" w:hAnsi="Arial" w:cs="Arial"/>
          <w:sz w:val="22"/>
          <w:szCs w:val="20"/>
          <w:lang w:eastAsia="en-GB"/>
        </w:rPr>
        <w:t xml:space="preserve"> Oxford: Polity Press.</w:t>
      </w:r>
    </w:p>
    <w:p w14:paraId="72895D4C" w14:textId="77777777" w:rsidR="00BD5BD4" w:rsidRPr="00BD5BD4" w:rsidRDefault="00BD5BD4" w:rsidP="00BD5BD4">
      <w:pPr>
        <w:tabs>
          <w:tab w:val="left" w:pos="-1440"/>
          <w:tab w:val="left" w:pos="-720"/>
          <w:tab w:val="left" w:pos="331"/>
          <w:tab w:val="left" w:pos="3578"/>
        </w:tabs>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Del Campo, D. S. &amp; Del Campo, R. L. (2008) </w:t>
      </w:r>
      <w:r w:rsidRPr="00BD5BD4">
        <w:rPr>
          <w:rFonts w:ascii="Arial" w:eastAsia="Times New Roman" w:hAnsi="Arial" w:cs="Arial"/>
          <w:i/>
          <w:sz w:val="22"/>
          <w:szCs w:val="20"/>
          <w:lang w:eastAsia="en-GB"/>
        </w:rPr>
        <w:t xml:space="preserve">Talking Sides: Clashing Views in Childhood </w:t>
      </w:r>
      <w:proofErr w:type="gramStart"/>
      <w:r w:rsidRPr="00BD5BD4">
        <w:rPr>
          <w:rFonts w:ascii="Arial" w:eastAsia="Times New Roman" w:hAnsi="Arial" w:cs="Arial"/>
          <w:i/>
          <w:sz w:val="22"/>
          <w:szCs w:val="20"/>
          <w:lang w:eastAsia="en-GB"/>
        </w:rPr>
        <w:t>and  Society</w:t>
      </w:r>
      <w:proofErr w:type="gramEnd"/>
      <w:r w:rsidRPr="00BD5BD4">
        <w:rPr>
          <w:rFonts w:ascii="Arial" w:eastAsia="Times New Roman" w:hAnsi="Arial" w:cs="Arial"/>
          <w:i/>
          <w:sz w:val="22"/>
          <w:szCs w:val="20"/>
          <w:lang w:eastAsia="en-GB"/>
        </w:rPr>
        <w:t xml:space="preserve">. </w:t>
      </w:r>
      <w:r w:rsidRPr="00BD5BD4">
        <w:rPr>
          <w:rFonts w:ascii="Arial" w:eastAsia="Times New Roman" w:hAnsi="Arial" w:cs="Arial"/>
          <w:sz w:val="22"/>
          <w:szCs w:val="20"/>
          <w:lang w:eastAsia="en-GB"/>
        </w:rPr>
        <w:t xml:space="preserve">New York: </w:t>
      </w:r>
      <w:proofErr w:type="spellStart"/>
      <w:r w:rsidRPr="00BD5BD4">
        <w:rPr>
          <w:rFonts w:ascii="Arial" w:eastAsia="Times New Roman" w:hAnsi="Arial" w:cs="Arial"/>
          <w:sz w:val="22"/>
          <w:szCs w:val="20"/>
          <w:lang w:eastAsia="en-GB"/>
        </w:rPr>
        <w:t>McGrawHill</w:t>
      </w:r>
      <w:proofErr w:type="spellEnd"/>
      <w:r w:rsidRPr="00BD5BD4">
        <w:rPr>
          <w:rFonts w:ascii="Arial" w:eastAsia="Times New Roman" w:hAnsi="Arial" w:cs="Arial"/>
          <w:sz w:val="22"/>
          <w:szCs w:val="20"/>
          <w:lang w:eastAsia="en-GB"/>
        </w:rPr>
        <w:t>.</w:t>
      </w:r>
    </w:p>
    <w:p w14:paraId="1ACD2C24" w14:textId="77777777" w:rsidR="00BD5BD4" w:rsidRPr="00BD5BD4" w:rsidRDefault="00BD5BD4" w:rsidP="00BD5BD4">
      <w:pPr>
        <w:tabs>
          <w:tab w:val="left" w:pos="-1440"/>
          <w:tab w:val="left" w:pos="-720"/>
          <w:tab w:val="left" w:pos="331"/>
          <w:tab w:val="left" w:pos="3578"/>
        </w:tabs>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Dillon, M. (2010) </w:t>
      </w:r>
      <w:r w:rsidRPr="00BD5BD4">
        <w:rPr>
          <w:rFonts w:ascii="Arial" w:eastAsia="Times New Roman" w:hAnsi="Arial" w:cs="Arial"/>
          <w:i/>
          <w:sz w:val="22"/>
          <w:szCs w:val="20"/>
          <w:lang w:eastAsia="en-GB"/>
        </w:rPr>
        <w:t>Introduction to Sociological Theory.</w:t>
      </w:r>
      <w:r w:rsidRPr="00BD5BD4">
        <w:rPr>
          <w:rFonts w:ascii="Arial" w:eastAsia="Times New Roman" w:hAnsi="Arial" w:cs="Arial"/>
          <w:sz w:val="22"/>
          <w:szCs w:val="20"/>
          <w:lang w:eastAsia="en-GB"/>
        </w:rPr>
        <w:t xml:space="preserve"> London: Wiley-Blackwell.</w:t>
      </w:r>
    </w:p>
    <w:p w14:paraId="4C231A8C" w14:textId="77777777" w:rsidR="00BD5BD4" w:rsidRPr="00BD5BD4" w:rsidRDefault="00BD5BD4" w:rsidP="00BD5BD4">
      <w:pPr>
        <w:tabs>
          <w:tab w:val="left" w:pos="-1440"/>
          <w:tab w:val="left" w:pos="-720"/>
          <w:tab w:val="left" w:pos="331"/>
          <w:tab w:val="left" w:pos="3578"/>
        </w:tabs>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Du Gay, P., Evans, J. &amp; Redman, P. (2000) </w:t>
      </w:r>
      <w:r w:rsidRPr="00BD5BD4">
        <w:rPr>
          <w:rFonts w:ascii="Arial" w:eastAsia="Times New Roman" w:hAnsi="Arial" w:cs="Arial"/>
          <w:i/>
          <w:sz w:val="22"/>
          <w:szCs w:val="20"/>
          <w:lang w:eastAsia="en-GB"/>
        </w:rPr>
        <w:t>Identity: A Reader.</w:t>
      </w:r>
      <w:r w:rsidRPr="00BD5BD4">
        <w:rPr>
          <w:rFonts w:ascii="Arial" w:eastAsia="Times New Roman" w:hAnsi="Arial" w:cs="Arial"/>
          <w:sz w:val="22"/>
          <w:szCs w:val="20"/>
          <w:lang w:eastAsia="en-GB"/>
        </w:rPr>
        <w:t xml:space="preserve"> London: Sage.</w:t>
      </w:r>
    </w:p>
    <w:p w14:paraId="79BE52E9" w14:textId="77777777" w:rsidR="00BD5BD4" w:rsidRPr="00BD5BD4" w:rsidRDefault="00BD5BD4" w:rsidP="00BD5BD4">
      <w:pPr>
        <w:tabs>
          <w:tab w:val="left" w:pos="-1440"/>
          <w:tab w:val="left" w:pos="-720"/>
          <w:tab w:val="left" w:pos="331"/>
          <w:tab w:val="left" w:pos="3578"/>
        </w:tabs>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Elliott, A. and du Gay, P. (2009) </w:t>
      </w:r>
      <w:r w:rsidRPr="00BD5BD4">
        <w:rPr>
          <w:rFonts w:ascii="Arial" w:eastAsia="Times New Roman" w:hAnsi="Arial" w:cs="Arial"/>
          <w:i/>
          <w:sz w:val="22"/>
          <w:szCs w:val="20"/>
          <w:lang w:eastAsia="en-GB"/>
        </w:rPr>
        <w:t>Identity in Question.</w:t>
      </w:r>
      <w:r w:rsidRPr="00BD5BD4">
        <w:rPr>
          <w:rFonts w:ascii="Arial" w:eastAsia="Times New Roman" w:hAnsi="Arial" w:cs="Arial"/>
          <w:sz w:val="22"/>
          <w:szCs w:val="20"/>
          <w:lang w:eastAsia="en-GB"/>
        </w:rPr>
        <w:t xml:space="preserve"> London: Sage.</w:t>
      </w:r>
    </w:p>
    <w:p w14:paraId="157F9D9F" w14:textId="77777777" w:rsidR="00BD5BD4" w:rsidRPr="00BD5BD4" w:rsidRDefault="00BD5BD4" w:rsidP="00BD5BD4">
      <w:pPr>
        <w:tabs>
          <w:tab w:val="left" w:pos="-1440"/>
          <w:tab w:val="left" w:pos="-720"/>
          <w:tab w:val="left" w:pos="331"/>
          <w:tab w:val="left" w:pos="3578"/>
        </w:tabs>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Elliott, A. (2007) </w:t>
      </w:r>
      <w:r w:rsidRPr="00BD5BD4">
        <w:rPr>
          <w:rFonts w:ascii="Arial" w:eastAsia="Times New Roman" w:hAnsi="Arial" w:cs="Arial"/>
          <w:i/>
          <w:sz w:val="22"/>
          <w:szCs w:val="20"/>
          <w:lang w:eastAsia="en-GB"/>
        </w:rPr>
        <w:t>Concepts of the Self: Key Concepts.</w:t>
      </w:r>
      <w:r w:rsidRPr="00BD5BD4">
        <w:rPr>
          <w:rFonts w:ascii="Arial" w:eastAsia="Times New Roman" w:hAnsi="Arial" w:cs="Arial"/>
          <w:sz w:val="22"/>
          <w:szCs w:val="20"/>
          <w:lang w:eastAsia="en-GB"/>
        </w:rPr>
        <w:t xml:space="preserve"> Cambridge: Polity Press.</w:t>
      </w:r>
    </w:p>
    <w:p w14:paraId="5BCEA2AB" w14:textId="77777777" w:rsidR="00BD5BD4" w:rsidRPr="00BD5BD4" w:rsidRDefault="00BD5BD4" w:rsidP="00BD5BD4">
      <w:pPr>
        <w:tabs>
          <w:tab w:val="left" w:pos="-1440"/>
          <w:tab w:val="left" w:pos="-720"/>
          <w:tab w:val="left" w:pos="331"/>
          <w:tab w:val="left" w:pos="3578"/>
        </w:tabs>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Jenkins, R. (1996) </w:t>
      </w:r>
      <w:r w:rsidRPr="00BD5BD4">
        <w:rPr>
          <w:rFonts w:ascii="Arial" w:eastAsia="Times New Roman" w:hAnsi="Arial" w:cs="Arial"/>
          <w:i/>
          <w:sz w:val="22"/>
          <w:szCs w:val="20"/>
          <w:lang w:eastAsia="en-GB"/>
        </w:rPr>
        <w:t>Social Identity</w:t>
      </w:r>
      <w:r w:rsidRPr="00BD5BD4">
        <w:rPr>
          <w:rFonts w:ascii="Arial" w:eastAsia="Times New Roman" w:hAnsi="Arial" w:cs="Arial"/>
          <w:sz w:val="22"/>
          <w:szCs w:val="20"/>
          <w:lang w:eastAsia="en-GB"/>
        </w:rPr>
        <w:t>, London: Routledge.</w:t>
      </w:r>
    </w:p>
    <w:p w14:paraId="21436605" w14:textId="77777777" w:rsidR="00BD5BD4" w:rsidRPr="00BD5BD4" w:rsidRDefault="00BD5BD4" w:rsidP="00BD5BD4">
      <w:pPr>
        <w:tabs>
          <w:tab w:val="left" w:pos="-1440"/>
          <w:tab w:val="left" w:pos="-720"/>
          <w:tab w:val="left" w:pos="331"/>
          <w:tab w:val="left" w:pos="3578"/>
        </w:tabs>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Lash, S. and Featherstone, M. (2002) </w:t>
      </w:r>
      <w:r w:rsidRPr="00BD5BD4">
        <w:rPr>
          <w:rFonts w:ascii="Arial" w:eastAsia="Times New Roman" w:hAnsi="Arial" w:cs="Arial"/>
          <w:i/>
          <w:sz w:val="22"/>
          <w:szCs w:val="20"/>
          <w:lang w:eastAsia="en-GB"/>
        </w:rPr>
        <w:t xml:space="preserve">Recognition and Difference: Politics, Identity, </w:t>
      </w:r>
      <w:proofErr w:type="spellStart"/>
      <w:r w:rsidRPr="00BD5BD4">
        <w:rPr>
          <w:rFonts w:ascii="Arial" w:eastAsia="Times New Roman" w:hAnsi="Arial" w:cs="Arial"/>
          <w:i/>
          <w:sz w:val="22"/>
          <w:szCs w:val="20"/>
          <w:lang w:eastAsia="en-GB"/>
        </w:rPr>
        <w:t>Multiculture</w:t>
      </w:r>
      <w:proofErr w:type="spellEnd"/>
      <w:r w:rsidRPr="00BD5BD4">
        <w:rPr>
          <w:rFonts w:ascii="Arial" w:eastAsia="Times New Roman" w:hAnsi="Arial" w:cs="Arial"/>
          <w:i/>
          <w:sz w:val="22"/>
          <w:szCs w:val="20"/>
          <w:lang w:eastAsia="en-GB"/>
        </w:rPr>
        <w:t>.</w:t>
      </w:r>
      <w:r w:rsidRPr="00BD5BD4">
        <w:rPr>
          <w:rFonts w:ascii="Arial" w:eastAsia="Times New Roman" w:hAnsi="Arial" w:cs="Arial"/>
          <w:sz w:val="22"/>
          <w:szCs w:val="20"/>
          <w:lang w:eastAsia="en-GB"/>
        </w:rPr>
        <w:t xml:space="preserve"> London: Sage.</w:t>
      </w:r>
    </w:p>
    <w:p w14:paraId="31AD96DF" w14:textId="77777777" w:rsidR="00BD5BD4" w:rsidRPr="00BD5BD4" w:rsidRDefault="00BD5BD4" w:rsidP="00BD5BD4">
      <w:pPr>
        <w:tabs>
          <w:tab w:val="left" w:pos="-1440"/>
          <w:tab w:val="left" w:pos="-720"/>
          <w:tab w:val="left" w:pos="331"/>
          <w:tab w:val="left" w:pos="3578"/>
        </w:tabs>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Lawler, S. (2008) </w:t>
      </w:r>
      <w:r w:rsidRPr="00BD5BD4">
        <w:rPr>
          <w:rFonts w:ascii="Arial" w:eastAsia="Times New Roman" w:hAnsi="Arial" w:cs="Arial"/>
          <w:i/>
          <w:sz w:val="22"/>
          <w:szCs w:val="20"/>
          <w:lang w:eastAsia="en-GB"/>
        </w:rPr>
        <w:t>Identity.</w:t>
      </w:r>
      <w:r w:rsidRPr="00BD5BD4">
        <w:rPr>
          <w:rFonts w:ascii="Arial" w:eastAsia="Times New Roman" w:hAnsi="Arial" w:cs="Arial"/>
          <w:sz w:val="22"/>
          <w:szCs w:val="20"/>
          <w:lang w:eastAsia="en-GB"/>
        </w:rPr>
        <w:t xml:space="preserve"> Oxford: Polity Press.</w:t>
      </w:r>
    </w:p>
    <w:p w14:paraId="6B81C6AB" w14:textId="77777777" w:rsidR="00BD5BD4" w:rsidRPr="00BD5BD4" w:rsidRDefault="00BD5BD4" w:rsidP="00BD5BD4">
      <w:pPr>
        <w:tabs>
          <w:tab w:val="left" w:pos="-1440"/>
          <w:tab w:val="left" w:pos="-720"/>
          <w:tab w:val="left" w:pos="331"/>
          <w:tab w:val="left" w:pos="3578"/>
        </w:tabs>
        <w:spacing w:before="0"/>
        <w:jc w:val="left"/>
        <w:rPr>
          <w:rFonts w:ascii="Arial" w:eastAsia="Times New Roman" w:hAnsi="Arial" w:cs="Arial"/>
          <w:sz w:val="22"/>
          <w:szCs w:val="20"/>
          <w:lang w:eastAsia="en-GB"/>
        </w:rPr>
      </w:pPr>
      <w:proofErr w:type="spellStart"/>
      <w:r w:rsidRPr="00BD5BD4">
        <w:rPr>
          <w:rFonts w:ascii="Arial" w:eastAsia="Times New Roman" w:hAnsi="Arial" w:cs="Arial"/>
          <w:sz w:val="22"/>
          <w:szCs w:val="20"/>
          <w:lang w:eastAsia="en-GB"/>
        </w:rPr>
        <w:t>Platow</w:t>
      </w:r>
      <w:proofErr w:type="spellEnd"/>
      <w:r w:rsidRPr="00BD5BD4">
        <w:rPr>
          <w:rFonts w:ascii="Arial" w:eastAsia="Times New Roman" w:hAnsi="Arial" w:cs="Arial"/>
          <w:sz w:val="22"/>
          <w:szCs w:val="20"/>
          <w:lang w:eastAsia="en-GB"/>
        </w:rPr>
        <w:t xml:space="preserve">, M. J., Kashima, Y. </w:t>
      </w:r>
      <w:proofErr w:type="gramStart"/>
      <w:r w:rsidRPr="00BD5BD4">
        <w:rPr>
          <w:rFonts w:ascii="Arial" w:eastAsia="Times New Roman" w:hAnsi="Arial" w:cs="Arial"/>
          <w:sz w:val="22"/>
          <w:szCs w:val="20"/>
          <w:lang w:eastAsia="en-GB"/>
        </w:rPr>
        <w:t xml:space="preserve">and  </w:t>
      </w:r>
      <w:proofErr w:type="spellStart"/>
      <w:r w:rsidRPr="00BD5BD4">
        <w:rPr>
          <w:rFonts w:ascii="Arial" w:eastAsia="Times New Roman" w:hAnsi="Arial" w:cs="Arial"/>
          <w:sz w:val="22"/>
          <w:szCs w:val="20"/>
          <w:lang w:eastAsia="en-GB"/>
        </w:rPr>
        <w:t>Foddy</w:t>
      </w:r>
      <w:proofErr w:type="spellEnd"/>
      <w:proofErr w:type="gramEnd"/>
      <w:r w:rsidRPr="00BD5BD4">
        <w:rPr>
          <w:rFonts w:ascii="Arial" w:eastAsia="Times New Roman" w:hAnsi="Arial" w:cs="Arial"/>
          <w:sz w:val="22"/>
          <w:szCs w:val="20"/>
          <w:lang w:eastAsia="en-GB"/>
        </w:rPr>
        <w:t xml:space="preserve">, M. (2009) </w:t>
      </w:r>
      <w:r w:rsidRPr="00BD5BD4">
        <w:rPr>
          <w:rFonts w:ascii="Arial" w:eastAsia="Times New Roman" w:hAnsi="Arial" w:cs="Arial"/>
          <w:i/>
          <w:sz w:val="22"/>
          <w:szCs w:val="20"/>
          <w:lang w:eastAsia="en-GB"/>
        </w:rPr>
        <w:t>Self and Identity: Personal, Social and Symbolic.</w:t>
      </w:r>
      <w:r w:rsidRPr="00BD5BD4">
        <w:rPr>
          <w:rFonts w:ascii="Arial" w:eastAsia="Times New Roman" w:hAnsi="Arial" w:cs="Arial"/>
          <w:sz w:val="22"/>
          <w:szCs w:val="20"/>
          <w:lang w:eastAsia="en-GB"/>
        </w:rPr>
        <w:t xml:space="preserve"> New Jersey: Psychology Press.</w:t>
      </w:r>
    </w:p>
    <w:p w14:paraId="6CAF9045" w14:textId="77777777" w:rsidR="00BD5BD4" w:rsidRPr="00BD5BD4" w:rsidRDefault="00BD5BD4" w:rsidP="00BD5BD4">
      <w:pPr>
        <w:spacing w:before="0"/>
        <w:jc w:val="left"/>
        <w:rPr>
          <w:rFonts w:ascii="Arial" w:eastAsia="Times New Roman" w:hAnsi="Arial" w:cs="Arial"/>
          <w:sz w:val="22"/>
          <w:szCs w:val="20"/>
          <w:lang w:eastAsia="en-GB"/>
        </w:rPr>
      </w:pPr>
    </w:p>
    <w:p w14:paraId="263E948A" w14:textId="77777777" w:rsidR="00BD5BD4" w:rsidRPr="00BD5BD4" w:rsidRDefault="00BD5BD4" w:rsidP="00BD5BD4">
      <w:pPr>
        <w:tabs>
          <w:tab w:val="left" w:pos="720"/>
          <w:tab w:val="left" w:pos="1440"/>
          <w:tab w:val="left" w:pos="2160"/>
          <w:tab w:val="left" w:pos="2880"/>
        </w:tabs>
        <w:spacing w:before="0"/>
        <w:ind w:left="3600" w:hanging="3600"/>
        <w:jc w:val="left"/>
        <w:rPr>
          <w:rFonts w:ascii="Arial" w:eastAsia="Times New Roman" w:hAnsi="Arial" w:cs="Arial"/>
          <w:b/>
          <w:sz w:val="22"/>
          <w:szCs w:val="20"/>
          <w:lang w:eastAsia="en-GB"/>
        </w:rPr>
      </w:pPr>
      <w:r w:rsidRPr="00BD5BD4">
        <w:rPr>
          <w:rFonts w:ascii="Arial" w:eastAsia="Times New Roman" w:hAnsi="Arial" w:cs="Arial"/>
          <w:b/>
          <w:sz w:val="22"/>
          <w:szCs w:val="20"/>
          <w:lang w:eastAsia="en-GB"/>
        </w:rPr>
        <w:t>Background</w:t>
      </w:r>
    </w:p>
    <w:p w14:paraId="49D53425" w14:textId="77777777" w:rsidR="00BD5BD4" w:rsidRPr="00BD5BD4" w:rsidRDefault="00BD5BD4" w:rsidP="00BD5BD4">
      <w:pPr>
        <w:tabs>
          <w:tab w:val="left" w:pos="-1440"/>
          <w:tab w:val="left" w:pos="-720"/>
          <w:tab w:val="left" w:pos="331"/>
          <w:tab w:val="left" w:pos="3578"/>
        </w:tabs>
        <w:spacing w:before="0"/>
        <w:jc w:val="left"/>
        <w:rPr>
          <w:rFonts w:ascii="Arial" w:eastAsia="Times New Roman" w:hAnsi="Arial" w:cs="Arial"/>
          <w:sz w:val="22"/>
          <w:szCs w:val="20"/>
          <w:lang w:eastAsia="en-GB"/>
        </w:rPr>
      </w:pPr>
      <w:proofErr w:type="spellStart"/>
      <w:r w:rsidRPr="00BD5BD4">
        <w:rPr>
          <w:rFonts w:ascii="Arial" w:eastAsia="Times New Roman" w:hAnsi="Arial" w:cs="Arial"/>
          <w:sz w:val="22"/>
          <w:szCs w:val="20"/>
          <w:lang w:eastAsia="en-GB"/>
        </w:rPr>
        <w:t>Gaine</w:t>
      </w:r>
      <w:proofErr w:type="spellEnd"/>
      <w:r w:rsidRPr="00BD5BD4">
        <w:rPr>
          <w:rFonts w:ascii="Arial" w:eastAsia="Times New Roman" w:hAnsi="Arial" w:cs="Arial"/>
          <w:sz w:val="22"/>
          <w:szCs w:val="20"/>
          <w:lang w:eastAsia="en-GB"/>
        </w:rPr>
        <w:t xml:space="preserve">, C. (2005) </w:t>
      </w:r>
      <w:proofErr w:type="gramStart"/>
      <w:r w:rsidRPr="00BD5BD4">
        <w:rPr>
          <w:rFonts w:ascii="Arial" w:eastAsia="Times New Roman" w:hAnsi="Arial" w:cs="Arial"/>
          <w:i/>
          <w:sz w:val="22"/>
          <w:szCs w:val="20"/>
          <w:lang w:eastAsia="en-GB"/>
        </w:rPr>
        <w:t>We’re</w:t>
      </w:r>
      <w:proofErr w:type="gramEnd"/>
      <w:r w:rsidRPr="00BD5BD4">
        <w:rPr>
          <w:rFonts w:ascii="Arial" w:eastAsia="Times New Roman" w:hAnsi="Arial" w:cs="Arial"/>
          <w:i/>
          <w:sz w:val="22"/>
          <w:szCs w:val="20"/>
          <w:lang w:eastAsia="en-GB"/>
        </w:rPr>
        <w:t xml:space="preserve"> All White Thanks: The Persisting Myth About ‘White Schools’. </w:t>
      </w:r>
      <w:r w:rsidRPr="00BD5BD4">
        <w:rPr>
          <w:rFonts w:ascii="Arial" w:eastAsia="Times New Roman" w:hAnsi="Arial" w:cs="Arial"/>
          <w:sz w:val="22"/>
          <w:szCs w:val="20"/>
          <w:lang w:eastAsia="en-GB"/>
        </w:rPr>
        <w:t xml:space="preserve">Stoke on Trent: Trentham. </w:t>
      </w:r>
    </w:p>
    <w:p w14:paraId="133E4A42" w14:textId="77777777" w:rsidR="00BD5BD4" w:rsidRPr="00BD5BD4" w:rsidRDefault="00BD5BD4" w:rsidP="00BD5BD4">
      <w:pPr>
        <w:tabs>
          <w:tab w:val="left" w:pos="-1440"/>
          <w:tab w:val="left" w:pos="-720"/>
          <w:tab w:val="left" w:pos="331"/>
          <w:tab w:val="left" w:pos="3578"/>
        </w:tabs>
        <w:spacing w:before="0"/>
        <w:jc w:val="left"/>
        <w:rPr>
          <w:rFonts w:ascii="Arial" w:eastAsia="Times New Roman" w:hAnsi="Arial" w:cs="Arial"/>
          <w:sz w:val="22"/>
          <w:szCs w:val="20"/>
          <w:lang w:eastAsia="en-GB"/>
        </w:rPr>
      </w:pPr>
      <w:proofErr w:type="spellStart"/>
      <w:r w:rsidRPr="00BD5BD4">
        <w:rPr>
          <w:rFonts w:ascii="Arial" w:eastAsia="Times New Roman" w:hAnsi="Arial" w:cs="Arial"/>
          <w:sz w:val="22"/>
          <w:szCs w:val="20"/>
          <w:lang w:eastAsia="en-GB"/>
        </w:rPr>
        <w:t>Manzi</w:t>
      </w:r>
      <w:proofErr w:type="spellEnd"/>
      <w:r w:rsidRPr="00BD5BD4">
        <w:rPr>
          <w:rFonts w:ascii="Arial" w:eastAsia="Times New Roman" w:hAnsi="Arial" w:cs="Arial"/>
          <w:sz w:val="22"/>
          <w:szCs w:val="20"/>
          <w:lang w:eastAsia="en-GB"/>
        </w:rPr>
        <w:t xml:space="preserve">, T., Lucas, K., Jones, T. L. &amp; Allen, J. (2010) </w:t>
      </w:r>
      <w:r w:rsidRPr="00BD5BD4">
        <w:rPr>
          <w:rFonts w:ascii="Arial" w:eastAsia="Times New Roman" w:hAnsi="Arial" w:cs="Arial"/>
          <w:i/>
          <w:sz w:val="22"/>
          <w:szCs w:val="20"/>
          <w:lang w:eastAsia="en-GB"/>
        </w:rPr>
        <w:t>Social Sustainability in Urban Areas: Communities, Connectivity and the Urban Fabric.</w:t>
      </w:r>
      <w:r w:rsidRPr="00BD5BD4">
        <w:rPr>
          <w:rFonts w:ascii="Arial" w:eastAsia="Times New Roman" w:hAnsi="Arial" w:cs="Arial"/>
          <w:sz w:val="22"/>
          <w:szCs w:val="20"/>
          <w:lang w:eastAsia="en-GB"/>
        </w:rPr>
        <w:t xml:space="preserve"> London: Earthscan.</w:t>
      </w:r>
    </w:p>
    <w:p w14:paraId="57B37F25" w14:textId="77777777" w:rsidR="00BD5BD4" w:rsidRPr="00BD5BD4" w:rsidRDefault="00BD5BD4" w:rsidP="00BD5BD4">
      <w:pPr>
        <w:tabs>
          <w:tab w:val="left" w:pos="-1440"/>
          <w:tab w:val="left" w:pos="-720"/>
          <w:tab w:val="left" w:pos="331"/>
          <w:tab w:val="left" w:pos="3578"/>
        </w:tabs>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Pincus, F.L. (2006) </w:t>
      </w:r>
      <w:r w:rsidRPr="00BD5BD4">
        <w:rPr>
          <w:rFonts w:ascii="Arial" w:eastAsia="Times New Roman" w:hAnsi="Arial" w:cs="Arial"/>
          <w:i/>
          <w:sz w:val="22"/>
          <w:szCs w:val="20"/>
          <w:lang w:eastAsia="en-GB"/>
        </w:rPr>
        <w:t>Understanding Diversity: An Introduction to Class, Race, Gender and Sexual Orientation.</w:t>
      </w:r>
      <w:r w:rsidRPr="00BD5BD4">
        <w:rPr>
          <w:rFonts w:ascii="Arial" w:eastAsia="Times New Roman" w:hAnsi="Arial" w:cs="Arial"/>
          <w:sz w:val="22"/>
          <w:szCs w:val="20"/>
          <w:lang w:eastAsia="en-GB"/>
        </w:rPr>
        <w:t xml:space="preserve"> Lynne </w:t>
      </w:r>
      <w:proofErr w:type="spellStart"/>
      <w:r w:rsidRPr="00BD5BD4">
        <w:rPr>
          <w:rFonts w:ascii="Arial" w:eastAsia="Times New Roman" w:hAnsi="Arial" w:cs="Arial"/>
          <w:sz w:val="22"/>
          <w:szCs w:val="20"/>
          <w:lang w:eastAsia="en-GB"/>
        </w:rPr>
        <w:t>Rienner</w:t>
      </w:r>
      <w:proofErr w:type="spellEnd"/>
      <w:r w:rsidRPr="00BD5BD4">
        <w:rPr>
          <w:rFonts w:ascii="Arial" w:eastAsia="Times New Roman" w:hAnsi="Arial" w:cs="Arial"/>
          <w:sz w:val="22"/>
          <w:szCs w:val="20"/>
          <w:lang w:eastAsia="en-GB"/>
        </w:rPr>
        <w:t xml:space="preserve"> Publishers.</w:t>
      </w:r>
    </w:p>
    <w:p w14:paraId="1C219EFC" w14:textId="77777777" w:rsidR="00BD5BD4" w:rsidRPr="00BD5BD4" w:rsidRDefault="00BD5BD4" w:rsidP="00BD5BD4">
      <w:pPr>
        <w:tabs>
          <w:tab w:val="left" w:pos="-1440"/>
          <w:tab w:val="left" w:pos="-720"/>
          <w:tab w:val="left" w:pos="331"/>
          <w:tab w:val="left" w:pos="3578"/>
        </w:tabs>
        <w:spacing w:before="0"/>
        <w:ind w:left="567" w:hanging="567"/>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Touraine, A. (2009) </w:t>
      </w:r>
      <w:r w:rsidRPr="00BD5BD4">
        <w:rPr>
          <w:rFonts w:ascii="Arial" w:eastAsia="Times New Roman" w:hAnsi="Arial" w:cs="Arial"/>
          <w:i/>
          <w:sz w:val="22"/>
          <w:szCs w:val="20"/>
          <w:lang w:eastAsia="en-GB"/>
        </w:rPr>
        <w:t>Thinking Differently.</w:t>
      </w:r>
      <w:r w:rsidRPr="00BD5BD4">
        <w:rPr>
          <w:rFonts w:ascii="Arial" w:eastAsia="Times New Roman" w:hAnsi="Arial" w:cs="Arial"/>
          <w:sz w:val="22"/>
          <w:szCs w:val="20"/>
          <w:lang w:eastAsia="en-GB"/>
        </w:rPr>
        <w:t xml:space="preserve"> Oxford: Polity Press.</w:t>
      </w:r>
    </w:p>
    <w:p w14:paraId="50DCFCA4" w14:textId="77777777" w:rsidR="00BD5BD4" w:rsidRPr="00BD5BD4" w:rsidRDefault="00BD5BD4" w:rsidP="00BD5BD4">
      <w:pPr>
        <w:tabs>
          <w:tab w:val="left" w:pos="-1440"/>
          <w:tab w:val="left" w:pos="-720"/>
          <w:tab w:val="left" w:pos="331"/>
          <w:tab w:val="left" w:pos="3578"/>
        </w:tabs>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Wright, C., Weeks, D. &amp; </w:t>
      </w:r>
      <w:proofErr w:type="spellStart"/>
      <w:r w:rsidRPr="00BD5BD4">
        <w:rPr>
          <w:rFonts w:ascii="Arial" w:eastAsia="Times New Roman" w:hAnsi="Arial" w:cs="Arial"/>
          <w:sz w:val="22"/>
          <w:szCs w:val="20"/>
          <w:lang w:eastAsia="en-GB"/>
        </w:rPr>
        <w:t>McGlaughlin</w:t>
      </w:r>
      <w:proofErr w:type="spellEnd"/>
      <w:r w:rsidRPr="00BD5BD4">
        <w:rPr>
          <w:rFonts w:ascii="Arial" w:eastAsia="Times New Roman" w:hAnsi="Arial" w:cs="Arial"/>
          <w:sz w:val="22"/>
          <w:szCs w:val="20"/>
          <w:lang w:eastAsia="en-GB"/>
        </w:rPr>
        <w:t xml:space="preserve">, A. (1999) </w:t>
      </w:r>
      <w:r w:rsidRPr="00BD5BD4">
        <w:rPr>
          <w:rFonts w:ascii="Arial" w:eastAsia="Times New Roman" w:hAnsi="Arial" w:cs="Arial"/>
          <w:i/>
          <w:sz w:val="22"/>
          <w:szCs w:val="20"/>
          <w:lang w:eastAsia="en-GB"/>
        </w:rPr>
        <w:t>Race, Class and Gender in Exclusion from School.</w:t>
      </w:r>
      <w:r w:rsidRPr="00BD5BD4">
        <w:rPr>
          <w:rFonts w:ascii="Arial" w:eastAsia="Times New Roman" w:hAnsi="Arial" w:cs="Arial"/>
          <w:sz w:val="22"/>
          <w:szCs w:val="20"/>
          <w:lang w:eastAsia="en-GB"/>
        </w:rPr>
        <w:t xml:space="preserve"> London: Routledge Falmer.</w:t>
      </w:r>
    </w:p>
    <w:p w14:paraId="48D50A47" w14:textId="77777777" w:rsidR="00BD5BD4" w:rsidRPr="00BD5BD4" w:rsidRDefault="00BD5BD4" w:rsidP="00BD5BD4">
      <w:pPr>
        <w:spacing w:before="0"/>
        <w:jc w:val="left"/>
        <w:rPr>
          <w:rFonts w:ascii="Arial" w:eastAsia="Times New Roman" w:hAnsi="Arial" w:cs="Arial"/>
          <w:sz w:val="22"/>
          <w:szCs w:val="20"/>
          <w:lang w:eastAsia="en-GB"/>
        </w:rPr>
      </w:pPr>
    </w:p>
    <w:p w14:paraId="2FF81272" w14:textId="77777777" w:rsidR="00BD5BD4" w:rsidRPr="00BD5BD4" w:rsidRDefault="00BD5BD4" w:rsidP="00BD5BD4">
      <w:pPr>
        <w:tabs>
          <w:tab w:val="left" w:pos="720"/>
          <w:tab w:val="left" w:pos="1440"/>
          <w:tab w:val="left" w:pos="2160"/>
          <w:tab w:val="left" w:pos="2880"/>
        </w:tabs>
        <w:spacing w:before="0"/>
        <w:ind w:left="3600" w:hanging="3600"/>
        <w:jc w:val="left"/>
        <w:rPr>
          <w:rFonts w:ascii="Arial" w:eastAsia="Times New Roman" w:hAnsi="Arial" w:cs="Arial"/>
          <w:b/>
          <w:sz w:val="22"/>
          <w:szCs w:val="20"/>
          <w:lang w:eastAsia="en-GB"/>
        </w:rPr>
      </w:pPr>
      <w:r w:rsidRPr="00BD5BD4">
        <w:rPr>
          <w:rFonts w:ascii="Arial" w:eastAsia="Times New Roman" w:hAnsi="Arial" w:cs="Arial"/>
          <w:b/>
          <w:sz w:val="22"/>
          <w:szCs w:val="20"/>
          <w:lang w:eastAsia="en-GB"/>
        </w:rPr>
        <w:t xml:space="preserve">Journals </w:t>
      </w:r>
    </w:p>
    <w:p w14:paraId="5AE87249" w14:textId="77777777" w:rsidR="00BD5BD4" w:rsidRPr="00BD5BD4" w:rsidRDefault="00BD5BD4" w:rsidP="00BD5BD4">
      <w:pPr>
        <w:numPr>
          <w:ilvl w:val="0"/>
          <w:numId w:val="11"/>
        </w:numPr>
        <w:tabs>
          <w:tab w:val="left" w:pos="720"/>
          <w:tab w:val="left" w:pos="1440"/>
          <w:tab w:val="left" w:pos="2160"/>
          <w:tab w:val="left" w:pos="2880"/>
        </w:tabs>
        <w:overflowPunct w:val="0"/>
        <w:autoSpaceDE w:val="0"/>
        <w:autoSpaceDN w:val="0"/>
        <w:adjustRightInd w:val="0"/>
        <w:spacing w:before="0" w:after="160" w:line="259" w:lineRule="auto"/>
        <w:jc w:val="both"/>
        <w:textAlignment w:val="baseline"/>
        <w:rPr>
          <w:rFonts w:ascii="Arial" w:eastAsia="Times New Roman" w:hAnsi="Arial" w:cs="Arial"/>
          <w:i/>
          <w:sz w:val="22"/>
          <w:szCs w:val="20"/>
          <w:lang w:eastAsia="en-GB"/>
        </w:rPr>
      </w:pPr>
      <w:r w:rsidRPr="00BD5BD4">
        <w:rPr>
          <w:rFonts w:ascii="Arial" w:eastAsia="Times New Roman" w:hAnsi="Arial" w:cs="Arial"/>
          <w:i/>
          <w:sz w:val="22"/>
          <w:szCs w:val="20"/>
          <w:lang w:eastAsia="en-GB"/>
        </w:rPr>
        <w:t>Sociology</w:t>
      </w:r>
    </w:p>
    <w:p w14:paraId="22753051" w14:textId="77777777" w:rsidR="00BD5BD4" w:rsidRPr="00BD5BD4" w:rsidRDefault="00BD5BD4" w:rsidP="00BD5BD4">
      <w:pPr>
        <w:numPr>
          <w:ilvl w:val="0"/>
          <w:numId w:val="11"/>
        </w:numPr>
        <w:tabs>
          <w:tab w:val="left" w:pos="720"/>
          <w:tab w:val="left" w:pos="1440"/>
          <w:tab w:val="left" w:pos="2160"/>
          <w:tab w:val="left" w:pos="2880"/>
        </w:tabs>
        <w:overflowPunct w:val="0"/>
        <w:autoSpaceDE w:val="0"/>
        <w:autoSpaceDN w:val="0"/>
        <w:adjustRightInd w:val="0"/>
        <w:spacing w:before="0" w:after="160" w:line="259" w:lineRule="auto"/>
        <w:jc w:val="both"/>
        <w:textAlignment w:val="baseline"/>
        <w:rPr>
          <w:rFonts w:ascii="Arial" w:eastAsia="Times New Roman" w:hAnsi="Arial" w:cs="Arial"/>
          <w:i/>
          <w:sz w:val="22"/>
          <w:szCs w:val="20"/>
          <w:lang w:eastAsia="en-GB"/>
        </w:rPr>
      </w:pPr>
      <w:r w:rsidRPr="00BD5BD4">
        <w:rPr>
          <w:rFonts w:ascii="Arial" w:eastAsia="Times New Roman" w:hAnsi="Arial" w:cs="Arial"/>
          <w:i/>
          <w:sz w:val="22"/>
          <w:szCs w:val="20"/>
          <w:lang w:eastAsia="en-GB"/>
        </w:rPr>
        <w:t>Race and Social Problems</w:t>
      </w:r>
    </w:p>
    <w:p w14:paraId="04CB4615" w14:textId="77777777" w:rsidR="00BD5BD4" w:rsidRPr="00BD5BD4" w:rsidRDefault="00BD5BD4" w:rsidP="00BD5BD4">
      <w:pPr>
        <w:numPr>
          <w:ilvl w:val="0"/>
          <w:numId w:val="11"/>
        </w:numPr>
        <w:tabs>
          <w:tab w:val="left" w:pos="720"/>
          <w:tab w:val="left" w:pos="1440"/>
          <w:tab w:val="left" w:pos="2160"/>
          <w:tab w:val="left" w:pos="2880"/>
        </w:tabs>
        <w:overflowPunct w:val="0"/>
        <w:autoSpaceDE w:val="0"/>
        <w:autoSpaceDN w:val="0"/>
        <w:adjustRightInd w:val="0"/>
        <w:spacing w:before="0" w:after="160" w:line="259" w:lineRule="auto"/>
        <w:jc w:val="both"/>
        <w:textAlignment w:val="baseline"/>
        <w:rPr>
          <w:rFonts w:ascii="Arial" w:eastAsia="Times New Roman" w:hAnsi="Arial" w:cs="Arial"/>
          <w:i/>
          <w:sz w:val="22"/>
          <w:szCs w:val="20"/>
          <w:lang w:eastAsia="en-GB"/>
        </w:rPr>
      </w:pPr>
      <w:r w:rsidRPr="00BD5BD4">
        <w:rPr>
          <w:rFonts w:ascii="Arial" w:eastAsia="Times New Roman" w:hAnsi="Arial" w:cs="Arial"/>
          <w:i/>
          <w:sz w:val="22"/>
          <w:szCs w:val="20"/>
          <w:lang w:eastAsia="en-GB"/>
        </w:rPr>
        <w:t>Social Forces</w:t>
      </w:r>
    </w:p>
    <w:p w14:paraId="054C3F04" w14:textId="77777777" w:rsidR="00BD5BD4" w:rsidRPr="00BD5BD4" w:rsidRDefault="00BD5BD4" w:rsidP="00BD5BD4">
      <w:pPr>
        <w:spacing w:before="0"/>
        <w:jc w:val="left"/>
        <w:rPr>
          <w:rFonts w:ascii="Arial" w:eastAsia="Times New Roman" w:hAnsi="Arial" w:cs="Arial"/>
          <w:i/>
          <w:sz w:val="22"/>
          <w:szCs w:val="20"/>
          <w:lang w:eastAsia="en-GB"/>
        </w:rPr>
      </w:pPr>
    </w:p>
    <w:p w14:paraId="591A3672" w14:textId="77777777" w:rsidR="00BD5BD4" w:rsidRPr="00BD5BD4" w:rsidRDefault="00BD5BD4" w:rsidP="00BD5BD4">
      <w:pPr>
        <w:tabs>
          <w:tab w:val="left" w:pos="720"/>
          <w:tab w:val="left" w:pos="1440"/>
          <w:tab w:val="left" w:pos="2160"/>
          <w:tab w:val="left" w:pos="2880"/>
        </w:tabs>
        <w:spacing w:before="0"/>
        <w:ind w:left="3600" w:hanging="3600"/>
        <w:jc w:val="left"/>
        <w:rPr>
          <w:rFonts w:ascii="Arial" w:eastAsia="Times New Roman" w:hAnsi="Arial" w:cs="Arial"/>
          <w:b/>
          <w:sz w:val="22"/>
          <w:szCs w:val="20"/>
          <w:lang w:eastAsia="en-GB"/>
        </w:rPr>
      </w:pPr>
      <w:r w:rsidRPr="00BD5BD4">
        <w:rPr>
          <w:rFonts w:ascii="Arial" w:eastAsia="Times New Roman" w:hAnsi="Arial" w:cs="Arial"/>
          <w:b/>
          <w:sz w:val="22"/>
          <w:szCs w:val="20"/>
          <w:lang w:eastAsia="en-GB"/>
        </w:rPr>
        <w:t xml:space="preserve">Websites </w:t>
      </w:r>
    </w:p>
    <w:p w14:paraId="5DA7A3E1" w14:textId="77777777" w:rsidR="00BD5BD4" w:rsidRPr="00BD5BD4" w:rsidRDefault="00BD5BD4" w:rsidP="00BD5BD4">
      <w:pPr>
        <w:spacing w:before="0"/>
        <w:jc w:val="left"/>
        <w:rPr>
          <w:rFonts w:ascii="Arial" w:eastAsia="Times New Roman" w:hAnsi="Arial" w:cs="Arial"/>
          <w:sz w:val="22"/>
          <w:szCs w:val="20"/>
          <w:lang w:eastAsia="en-GB"/>
        </w:rPr>
      </w:pPr>
      <w:r w:rsidRPr="00BD5BD4">
        <w:rPr>
          <w:rFonts w:ascii="Arial" w:eastAsia="Times New Roman" w:hAnsi="Arial" w:cs="Arial"/>
          <w:sz w:val="22"/>
          <w:szCs w:val="20"/>
          <w:lang w:eastAsia="en-GB"/>
        </w:rPr>
        <w:t xml:space="preserve">Students </w:t>
      </w:r>
      <w:proofErr w:type="gramStart"/>
      <w:r w:rsidRPr="00BD5BD4">
        <w:rPr>
          <w:rFonts w:ascii="Arial" w:eastAsia="Times New Roman" w:hAnsi="Arial" w:cs="Arial"/>
          <w:sz w:val="22"/>
          <w:szCs w:val="20"/>
          <w:lang w:eastAsia="en-GB"/>
        </w:rPr>
        <w:t>will be directed</w:t>
      </w:r>
      <w:proofErr w:type="gramEnd"/>
      <w:r w:rsidRPr="00BD5BD4">
        <w:rPr>
          <w:rFonts w:ascii="Arial" w:eastAsia="Times New Roman" w:hAnsi="Arial" w:cs="Arial"/>
          <w:sz w:val="22"/>
          <w:szCs w:val="20"/>
          <w:lang w:eastAsia="en-GB"/>
        </w:rPr>
        <w:t xml:space="preserve"> to a range of appropriate websites during the module delivery</w:t>
      </w:r>
    </w:p>
    <w:p w14:paraId="26BD2EC2" w14:textId="77777777" w:rsidR="00FA4453" w:rsidRDefault="00FA4453" w:rsidP="005E768C">
      <w:pPr>
        <w:jc w:val="left"/>
        <w:rPr>
          <w:b/>
          <w:sz w:val="22"/>
        </w:rPr>
      </w:pPr>
    </w:p>
    <w:p w14:paraId="41B4FDB6" w14:textId="299B2D35" w:rsidR="00457F7D" w:rsidRDefault="00457F7D">
      <w:pPr>
        <w:rPr>
          <w:b/>
          <w:sz w:val="22"/>
        </w:rPr>
      </w:pPr>
      <w:r>
        <w:rPr>
          <w:b/>
          <w:sz w:val="22"/>
        </w:rPr>
        <w:br w:type="page"/>
      </w:r>
    </w:p>
    <w:p w14:paraId="209C5676" w14:textId="77777777" w:rsidR="00457F7D" w:rsidRPr="00457F7D" w:rsidRDefault="00457F7D" w:rsidP="00457F7D">
      <w:pPr>
        <w:spacing w:before="0"/>
        <w:jc w:val="left"/>
        <w:rPr>
          <w:rFonts w:ascii="Arial" w:eastAsia="Times New Roman" w:hAnsi="Arial" w:cs="Times New Roman"/>
          <w:b/>
          <w:sz w:val="22"/>
          <w:szCs w:val="20"/>
          <w:lang w:eastAsia="en-GB"/>
        </w:rPr>
      </w:pPr>
      <w:r w:rsidRPr="00457F7D">
        <w:rPr>
          <w:rFonts w:ascii="Arial" w:eastAsia="Times New Roman" w:hAnsi="Arial" w:cs="Times New Roman"/>
          <w:b/>
          <w:sz w:val="22"/>
          <w:szCs w:val="20"/>
          <w:lang w:eastAsia="en-GB"/>
        </w:rPr>
        <w:lastRenderedPageBreak/>
        <w:t>MODULE CODE:</w:t>
      </w:r>
      <w:r w:rsidRPr="00457F7D">
        <w:rPr>
          <w:rFonts w:ascii="Arial" w:eastAsia="Times New Roman" w:hAnsi="Arial" w:cs="Times New Roman"/>
          <w:b/>
          <w:sz w:val="22"/>
          <w:szCs w:val="20"/>
          <w:lang w:eastAsia="en-GB"/>
        </w:rPr>
        <w:tab/>
        <w:t>SJSS5002</w:t>
      </w:r>
    </w:p>
    <w:p w14:paraId="28ADB39A" w14:textId="77777777" w:rsidR="00457F7D" w:rsidRPr="00457F7D" w:rsidRDefault="00457F7D" w:rsidP="00457F7D">
      <w:pPr>
        <w:spacing w:before="0"/>
        <w:jc w:val="left"/>
        <w:rPr>
          <w:rFonts w:ascii="Arial" w:eastAsia="Times New Roman" w:hAnsi="Arial" w:cs="Times New Roman"/>
          <w:b/>
          <w:sz w:val="22"/>
          <w:szCs w:val="20"/>
          <w:lang w:eastAsia="en-GB"/>
        </w:rPr>
      </w:pPr>
      <w:r w:rsidRPr="00457F7D">
        <w:rPr>
          <w:rFonts w:ascii="Arial" w:eastAsia="Times New Roman" w:hAnsi="Arial" w:cs="Times New Roman"/>
          <w:b/>
          <w:sz w:val="22"/>
          <w:szCs w:val="20"/>
          <w:lang w:eastAsia="en-GB"/>
        </w:rPr>
        <w:t>TITLE:</w:t>
      </w:r>
      <w:r w:rsidRPr="00457F7D">
        <w:rPr>
          <w:rFonts w:ascii="Arial" w:eastAsia="Times New Roman" w:hAnsi="Arial" w:cs="Times New Roman"/>
          <w:b/>
          <w:sz w:val="22"/>
          <w:szCs w:val="20"/>
          <w:lang w:eastAsia="en-GB"/>
        </w:rPr>
        <w:tab/>
      </w:r>
      <w:r w:rsidRPr="00457F7D">
        <w:rPr>
          <w:rFonts w:ascii="Arial" w:eastAsia="Times New Roman" w:hAnsi="Arial" w:cs="Times New Roman"/>
          <w:b/>
          <w:sz w:val="22"/>
          <w:szCs w:val="20"/>
          <w:lang w:eastAsia="en-GB"/>
        </w:rPr>
        <w:tab/>
      </w:r>
      <w:r w:rsidRPr="00457F7D">
        <w:rPr>
          <w:rFonts w:ascii="Arial" w:eastAsia="Times New Roman" w:hAnsi="Arial" w:cs="Times New Roman"/>
          <w:b/>
          <w:sz w:val="22"/>
          <w:szCs w:val="20"/>
          <w:lang w:eastAsia="en-GB"/>
        </w:rPr>
        <w:tab/>
        <w:t>Contemporary Issues in Social Studies</w:t>
      </w:r>
    </w:p>
    <w:p w14:paraId="2ACFE068" w14:textId="77777777" w:rsidR="00457F7D" w:rsidRPr="00457F7D" w:rsidRDefault="00457F7D" w:rsidP="00457F7D">
      <w:pPr>
        <w:spacing w:before="0"/>
        <w:jc w:val="left"/>
        <w:rPr>
          <w:rFonts w:ascii="Arial" w:eastAsia="Times New Roman" w:hAnsi="Arial" w:cs="Times New Roman"/>
          <w:b/>
          <w:sz w:val="22"/>
          <w:szCs w:val="20"/>
          <w:lang w:eastAsia="en-GB"/>
        </w:rPr>
      </w:pPr>
      <w:r w:rsidRPr="00457F7D">
        <w:rPr>
          <w:rFonts w:ascii="Arial" w:eastAsia="Times New Roman" w:hAnsi="Arial" w:cs="Times New Roman"/>
          <w:b/>
          <w:sz w:val="22"/>
          <w:szCs w:val="20"/>
          <w:lang w:eastAsia="en-GB"/>
        </w:rPr>
        <w:t>DATED:</w:t>
      </w:r>
      <w:r w:rsidRPr="00457F7D">
        <w:rPr>
          <w:rFonts w:ascii="Arial" w:eastAsia="Times New Roman" w:hAnsi="Arial" w:cs="Times New Roman"/>
          <w:b/>
          <w:sz w:val="22"/>
          <w:szCs w:val="20"/>
          <w:lang w:eastAsia="en-GB"/>
        </w:rPr>
        <w:tab/>
      </w:r>
      <w:r w:rsidRPr="00457F7D">
        <w:rPr>
          <w:rFonts w:ascii="Arial" w:eastAsia="Times New Roman" w:hAnsi="Arial" w:cs="Times New Roman"/>
          <w:b/>
          <w:sz w:val="22"/>
          <w:szCs w:val="20"/>
          <w:lang w:eastAsia="en-GB"/>
        </w:rPr>
        <w:tab/>
        <w:t>17/05/2017</w:t>
      </w:r>
    </w:p>
    <w:p w14:paraId="03E0B7DF" w14:textId="77777777" w:rsidR="00457F7D" w:rsidRPr="00457F7D" w:rsidRDefault="00457F7D" w:rsidP="00457F7D">
      <w:pPr>
        <w:spacing w:before="0"/>
        <w:jc w:val="left"/>
        <w:rPr>
          <w:rFonts w:ascii="Arial" w:eastAsia="Calibri" w:hAnsi="Arial" w:cs="Times New Roman"/>
          <w:b/>
          <w:sz w:val="22"/>
          <w:szCs w:val="20"/>
        </w:rPr>
      </w:pPr>
    </w:p>
    <w:p w14:paraId="5EFAA16E" w14:textId="77777777" w:rsidR="00457F7D" w:rsidRPr="00457F7D" w:rsidRDefault="00457F7D" w:rsidP="00457F7D">
      <w:pPr>
        <w:spacing w:before="0"/>
        <w:jc w:val="left"/>
        <w:rPr>
          <w:rFonts w:ascii="Arial" w:eastAsia="Times New Roman" w:hAnsi="Arial" w:cs="Times New Roman"/>
          <w:b/>
          <w:sz w:val="22"/>
          <w:szCs w:val="20"/>
          <w:lang w:eastAsia="en-GB"/>
        </w:rPr>
      </w:pPr>
      <w:r w:rsidRPr="00457F7D">
        <w:rPr>
          <w:rFonts w:ascii="Arial" w:eastAsia="Times New Roman" w:hAnsi="Arial" w:cs="Times New Roman"/>
          <w:b/>
          <w:sz w:val="22"/>
          <w:szCs w:val="20"/>
          <w:lang w:eastAsia="en-GB"/>
        </w:rPr>
        <w:t xml:space="preserve">LEVEL:  </w:t>
      </w:r>
      <w:r w:rsidRPr="00457F7D">
        <w:rPr>
          <w:rFonts w:ascii="Arial" w:eastAsia="Times New Roman" w:hAnsi="Arial" w:cs="Times New Roman"/>
          <w:b/>
          <w:sz w:val="22"/>
          <w:szCs w:val="20"/>
          <w:lang w:eastAsia="en-GB"/>
        </w:rPr>
        <w:tab/>
      </w:r>
      <w:r w:rsidRPr="00457F7D">
        <w:rPr>
          <w:rFonts w:ascii="Arial" w:eastAsia="Times New Roman" w:hAnsi="Arial" w:cs="Times New Roman"/>
          <w:b/>
          <w:sz w:val="22"/>
          <w:szCs w:val="20"/>
          <w:lang w:eastAsia="en-GB"/>
        </w:rPr>
        <w:tab/>
      </w:r>
      <w:proofErr w:type="gramStart"/>
      <w:r w:rsidRPr="00457F7D">
        <w:rPr>
          <w:rFonts w:ascii="Arial" w:eastAsia="Times New Roman" w:hAnsi="Arial" w:cs="Times New Roman"/>
          <w:b/>
          <w:sz w:val="22"/>
          <w:szCs w:val="20"/>
          <w:lang w:eastAsia="en-GB"/>
        </w:rPr>
        <w:t>5</w:t>
      </w:r>
      <w:proofErr w:type="gramEnd"/>
      <w:r w:rsidRPr="00457F7D">
        <w:rPr>
          <w:rFonts w:ascii="Arial" w:eastAsia="Times New Roman" w:hAnsi="Arial" w:cs="Times New Roman"/>
          <w:b/>
          <w:sz w:val="22"/>
          <w:szCs w:val="20"/>
          <w:lang w:eastAsia="en-GB"/>
        </w:rPr>
        <w:tab/>
      </w:r>
    </w:p>
    <w:p w14:paraId="500FD45F" w14:textId="77777777" w:rsidR="00457F7D" w:rsidRPr="00457F7D" w:rsidRDefault="00457F7D" w:rsidP="00457F7D">
      <w:pPr>
        <w:spacing w:before="0"/>
        <w:jc w:val="left"/>
        <w:rPr>
          <w:rFonts w:ascii="Arial" w:eastAsia="Times New Roman" w:hAnsi="Arial" w:cs="Times New Roman"/>
          <w:b/>
          <w:sz w:val="22"/>
          <w:szCs w:val="20"/>
          <w:lang w:eastAsia="en-GB"/>
        </w:rPr>
      </w:pPr>
      <w:r w:rsidRPr="00457F7D">
        <w:rPr>
          <w:rFonts w:ascii="Arial" w:eastAsia="Times New Roman" w:hAnsi="Arial" w:cs="Times New Roman"/>
          <w:b/>
          <w:sz w:val="22"/>
          <w:szCs w:val="20"/>
          <w:lang w:eastAsia="en-GB"/>
        </w:rPr>
        <w:t>CREDITS:</w:t>
      </w:r>
      <w:r w:rsidRPr="00457F7D">
        <w:rPr>
          <w:rFonts w:ascii="Arial" w:eastAsia="Times New Roman" w:hAnsi="Arial" w:cs="Times New Roman"/>
          <w:b/>
          <w:sz w:val="22"/>
          <w:szCs w:val="20"/>
          <w:lang w:eastAsia="en-GB"/>
        </w:rPr>
        <w:tab/>
      </w:r>
      <w:r w:rsidRPr="00457F7D">
        <w:rPr>
          <w:rFonts w:ascii="Arial" w:eastAsia="Times New Roman" w:hAnsi="Arial" w:cs="Times New Roman"/>
          <w:b/>
          <w:sz w:val="22"/>
          <w:szCs w:val="20"/>
          <w:lang w:eastAsia="en-GB"/>
        </w:rPr>
        <w:tab/>
        <w:t>20</w:t>
      </w:r>
      <w:r w:rsidRPr="00457F7D">
        <w:rPr>
          <w:rFonts w:ascii="Arial" w:eastAsia="Times New Roman" w:hAnsi="Arial" w:cs="Times New Roman"/>
          <w:b/>
          <w:sz w:val="22"/>
          <w:szCs w:val="20"/>
          <w:lang w:eastAsia="en-GB"/>
        </w:rPr>
        <w:tab/>
      </w:r>
    </w:p>
    <w:p w14:paraId="0A53316F" w14:textId="77777777" w:rsidR="00457F7D" w:rsidRPr="00457F7D" w:rsidRDefault="00457F7D" w:rsidP="00457F7D">
      <w:pPr>
        <w:spacing w:before="0"/>
        <w:jc w:val="left"/>
        <w:rPr>
          <w:rFonts w:ascii="Arial" w:eastAsia="Times New Roman" w:hAnsi="Arial" w:cs="Times New Roman"/>
          <w:b/>
          <w:sz w:val="22"/>
          <w:szCs w:val="20"/>
          <w:lang w:eastAsia="en-GB"/>
        </w:rPr>
      </w:pPr>
    </w:p>
    <w:p w14:paraId="349C1889" w14:textId="77777777" w:rsidR="00457F7D" w:rsidRPr="00457F7D" w:rsidRDefault="00457F7D" w:rsidP="00457F7D">
      <w:pPr>
        <w:spacing w:before="0"/>
        <w:jc w:val="left"/>
        <w:rPr>
          <w:rFonts w:ascii="Arial" w:eastAsia="Times New Roman" w:hAnsi="Arial" w:cs="Arial"/>
          <w:b/>
          <w:sz w:val="22"/>
          <w:szCs w:val="20"/>
          <w:lang w:eastAsia="en-GB"/>
        </w:rPr>
      </w:pPr>
      <w:r w:rsidRPr="00457F7D">
        <w:rPr>
          <w:rFonts w:ascii="Arial" w:eastAsia="Times New Roman" w:hAnsi="Arial" w:cs="Arial"/>
          <w:b/>
          <w:sz w:val="22"/>
          <w:szCs w:val="20"/>
          <w:lang w:eastAsia="en-GB"/>
        </w:rPr>
        <w:t>JACS CODE:</w:t>
      </w:r>
      <w:r w:rsidRPr="00457F7D">
        <w:rPr>
          <w:rFonts w:ascii="Arial" w:eastAsia="Times New Roman" w:hAnsi="Arial" w:cs="Arial"/>
          <w:b/>
          <w:sz w:val="22"/>
          <w:szCs w:val="20"/>
          <w:lang w:eastAsia="en-GB"/>
        </w:rPr>
        <w:tab/>
      </w:r>
      <w:r w:rsidRPr="00457F7D">
        <w:rPr>
          <w:rFonts w:ascii="Arial" w:eastAsia="Times New Roman" w:hAnsi="Arial" w:cs="Arial"/>
          <w:b/>
          <w:sz w:val="22"/>
          <w:szCs w:val="20"/>
          <w:lang w:eastAsia="en-GB"/>
        </w:rPr>
        <w:tab/>
        <w:t>X360 Academic Studies in Specialist Education</w:t>
      </w:r>
    </w:p>
    <w:p w14:paraId="636615DC" w14:textId="77777777" w:rsidR="00457F7D" w:rsidRPr="00457F7D" w:rsidRDefault="00457F7D" w:rsidP="00457F7D">
      <w:pPr>
        <w:pBdr>
          <w:bottom w:val="single" w:sz="6" w:space="1" w:color="auto"/>
        </w:pBdr>
        <w:spacing w:before="0"/>
        <w:jc w:val="left"/>
        <w:rPr>
          <w:rFonts w:ascii="Arial" w:eastAsia="Times New Roman" w:hAnsi="Arial" w:cs="Arial"/>
          <w:sz w:val="22"/>
          <w:szCs w:val="20"/>
          <w:lang w:eastAsia="en-GB"/>
        </w:rPr>
      </w:pPr>
    </w:p>
    <w:p w14:paraId="5E618DCF" w14:textId="77777777" w:rsidR="00457F7D" w:rsidRPr="00457F7D" w:rsidRDefault="00457F7D" w:rsidP="00457F7D">
      <w:pPr>
        <w:spacing w:before="0"/>
        <w:jc w:val="left"/>
        <w:rPr>
          <w:rFonts w:ascii="Arial" w:eastAsia="Times New Roman" w:hAnsi="Arial" w:cs="Arial"/>
          <w:b/>
          <w:sz w:val="22"/>
          <w:szCs w:val="20"/>
          <w:lang w:eastAsia="en-GB"/>
        </w:rPr>
      </w:pPr>
    </w:p>
    <w:p w14:paraId="5F8A25D3" w14:textId="77777777" w:rsidR="00457F7D" w:rsidRPr="00457F7D" w:rsidRDefault="00457F7D" w:rsidP="00457F7D">
      <w:pPr>
        <w:spacing w:before="0"/>
        <w:jc w:val="left"/>
        <w:rPr>
          <w:rFonts w:ascii="Arial" w:eastAsia="Times New Roman" w:hAnsi="Arial" w:cs="Arial"/>
          <w:b/>
          <w:sz w:val="22"/>
          <w:szCs w:val="20"/>
          <w:lang w:eastAsia="en-GB"/>
        </w:rPr>
      </w:pPr>
      <w:r w:rsidRPr="00457F7D">
        <w:rPr>
          <w:rFonts w:ascii="Arial" w:eastAsia="Times New Roman" w:hAnsi="Arial" w:cs="Arial"/>
          <w:b/>
          <w:sz w:val="22"/>
          <w:szCs w:val="20"/>
          <w:lang w:eastAsia="en-GB"/>
        </w:rPr>
        <w:t>AIM(S)</w:t>
      </w:r>
    </w:p>
    <w:p w14:paraId="51D9F182" w14:textId="77777777" w:rsidR="00457F7D" w:rsidRPr="00457F7D" w:rsidRDefault="00457F7D" w:rsidP="00457F7D">
      <w:pPr>
        <w:numPr>
          <w:ilvl w:val="0"/>
          <w:numId w:val="5"/>
        </w:numPr>
        <w:overflowPunct w:val="0"/>
        <w:autoSpaceDE w:val="0"/>
        <w:autoSpaceDN w:val="0"/>
        <w:adjustRightInd w:val="0"/>
        <w:spacing w:before="240" w:after="160" w:line="259" w:lineRule="auto"/>
        <w:ind w:left="851" w:hanging="567"/>
        <w:jc w:val="both"/>
        <w:textAlignment w:val="baseline"/>
        <w:rPr>
          <w:rFonts w:ascii="Arial" w:eastAsia="Times New Roman" w:hAnsi="Arial" w:cs="Arial"/>
          <w:sz w:val="22"/>
          <w:szCs w:val="20"/>
          <w:lang w:eastAsia="en-GB"/>
        </w:rPr>
      </w:pPr>
      <w:r w:rsidRPr="00457F7D">
        <w:rPr>
          <w:rFonts w:ascii="Arial" w:eastAsia="Times New Roman" w:hAnsi="Arial" w:cs="Arial"/>
          <w:sz w:val="22"/>
          <w:szCs w:val="20"/>
          <w:lang w:eastAsia="en-GB"/>
        </w:rPr>
        <w:t xml:space="preserve">To enable students to gain an understanding of the issues faced by individuals and groups in society. </w:t>
      </w:r>
    </w:p>
    <w:p w14:paraId="3112EA9C" w14:textId="77777777" w:rsidR="00457F7D" w:rsidRPr="00457F7D" w:rsidRDefault="00457F7D" w:rsidP="00457F7D">
      <w:pPr>
        <w:numPr>
          <w:ilvl w:val="0"/>
          <w:numId w:val="5"/>
        </w:numPr>
        <w:overflowPunct w:val="0"/>
        <w:autoSpaceDE w:val="0"/>
        <w:autoSpaceDN w:val="0"/>
        <w:adjustRightInd w:val="0"/>
        <w:spacing w:before="240" w:after="160" w:line="259" w:lineRule="auto"/>
        <w:ind w:left="851" w:hanging="567"/>
        <w:jc w:val="both"/>
        <w:textAlignment w:val="baseline"/>
        <w:rPr>
          <w:rFonts w:ascii="Arial" w:eastAsia="Calibri" w:hAnsi="Arial" w:cs="Arial"/>
          <w:sz w:val="22"/>
          <w:szCs w:val="20"/>
        </w:rPr>
      </w:pPr>
      <w:r w:rsidRPr="00457F7D">
        <w:rPr>
          <w:rFonts w:ascii="Arial" w:eastAsia="Times New Roman" w:hAnsi="Arial" w:cs="Arial"/>
          <w:sz w:val="22"/>
          <w:szCs w:val="20"/>
          <w:lang w:eastAsia="en-GB"/>
        </w:rPr>
        <w:t>To equip students with an understanding of the role of policy and legislation as it relates to health and social care and well-being.</w:t>
      </w:r>
    </w:p>
    <w:p w14:paraId="3DBF291B" w14:textId="77777777" w:rsidR="00457F7D" w:rsidRPr="00457F7D" w:rsidRDefault="00457F7D" w:rsidP="00457F7D">
      <w:pPr>
        <w:spacing w:before="0"/>
        <w:jc w:val="left"/>
        <w:rPr>
          <w:rFonts w:ascii="Arial" w:eastAsia="Times New Roman" w:hAnsi="Arial" w:cs="Arial"/>
          <w:b/>
          <w:sz w:val="22"/>
          <w:szCs w:val="20"/>
          <w:lang w:eastAsia="en-GB"/>
        </w:rPr>
      </w:pPr>
    </w:p>
    <w:p w14:paraId="6998C0C1" w14:textId="77777777" w:rsidR="00457F7D" w:rsidRPr="00457F7D" w:rsidRDefault="00457F7D" w:rsidP="00457F7D">
      <w:pPr>
        <w:spacing w:before="0"/>
        <w:jc w:val="left"/>
        <w:rPr>
          <w:rFonts w:ascii="Arial" w:eastAsia="Times New Roman" w:hAnsi="Arial" w:cs="Arial"/>
          <w:b/>
          <w:sz w:val="22"/>
          <w:szCs w:val="20"/>
          <w:lang w:eastAsia="en-GB"/>
        </w:rPr>
      </w:pPr>
      <w:r w:rsidRPr="00457F7D">
        <w:rPr>
          <w:rFonts w:ascii="Arial" w:eastAsia="Times New Roman" w:hAnsi="Arial" w:cs="Arial"/>
          <w:b/>
          <w:sz w:val="22"/>
          <w:szCs w:val="20"/>
          <w:lang w:eastAsia="en-GB"/>
        </w:rPr>
        <w:t>LEARNING OUTCOMES</w:t>
      </w:r>
    </w:p>
    <w:p w14:paraId="2427A50D" w14:textId="77777777" w:rsidR="00457F7D" w:rsidRPr="00457F7D" w:rsidRDefault="00457F7D" w:rsidP="00457F7D">
      <w:pPr>
        <w:spacing w:before="0"/>
        <w:jc w:val="left"/>
        <w:rPr>
          <w:rFonts w:ascii="Arial" w:eastAsia="Times New Roman" w:hAnsi="Arial" w:cs="Arial"/>
          <w:b/>
          <w:sz w:val="22"/>
          <w:szCs w:val="20"/>
          <w:lang w:eastAsia="en-GB"/>
        </w:rPr>
      </w:pPr>
    </w:p>
    <w:p w14:paraId="1FF39DA5" w14:textId="77777777" w:rsidR="00457F7D" w:rsidRPr="00457F7D" w:rsidRDefault="00457F7D" w:rsidP="00457F7D">
      <w:pPr>
        <w:spacing w:before="0"/>
        <w:jc w:val="both"/>
        <w:rPr>
          <w:rFonts w:ascii="Arial" w:eastAsia="Times New Roman" w:hAnsi="Arial" w:cs="Arial"/>
          <w:sz w:val="22"/>
          <w:szCs w:val="20"/>
          <w:lang w:eastAsia="en-GB"/>
        </w:rPr>
      </w:pPr>
      <w:r w:rsidRPr="00457F7D">
        <w:rPr>
          <w:rFonts w:ascii="Arial" w:eastAsia="Times New Roman" w:hAnsi="Arial" w:cs="Arial"/>
          <w:sz w:val="22"/>
          <w:szCs w:val="20"/>
          <w:lang w:eastAsia="en-GB"/>
        </w:rPr>
        <w:t xml:space="preserve">Upon the successful completion of this module, the student should be able to demonstrate the ability </w:t>
      </w:r>
      <w:proofErr w:type="gramStart"/>
      <w:r w:rsidRPr="00457F7D">
        <w:rPr>
          <w:rFonts w:ascii="Arial" w:eastAsia="Times New Roman" w:hAnsi="Arial" w:cs="Arial"/>
          <w:sz w:val="22"/>
          <w:szCs w:val="20"/>
          <w:lang w:eastAsia="en-GB"/>
        </w:rPr>
        <w:t>to</w:t>
      </w:r>
      <w:proofErr w:type="gramEnd"/>
      <w:r w:rsidRPr="00457F7D">
        <w:rPr>
          <w:rFonts w:ascii="Arial" w:eastAsia="Times New Roman" w:hAnsi="Arial" w:cs="Arial"/>
          <w:sz w:val="22"/>
          <w:szCs w:val="20"/>
          <w:lang w:eastAsia="en-GB"/>
        </w:rPr>
        <w:t>:</w:t>
      </w:r>
    </w:p>
    <w:p w14:paraId="5FF38613" w14:textId="77777777" w:rsidR="00457F7D" w:rsidRPr="00457F7D" w:rsidRDefault="00457F7D" w:rsidP="00457F7D">
      <w:pPr>
        <w:numPr>
          <w:ilvl w:val="0"/>
          <w:numId w:val="5"/>
        </w:numPr>
        <w:overflowPunct w:val="0"/>
        <w:autoSpaceDE w:val="0"/>
        <w:autoSpaceDN w:val="0"/>
        <w:adjustRightInd w:val="0"/>
        <w:spacing w:before="240" w:after="160" w:line="259" w:lineRule="auto"/>
        <w:ind w:left="851" w:hanging="567"/>
        <w:jc w:val="both"/>
        <w:textAlignment w:val="baseline"/>
        <w:rPr>
          <w:rFonts w:ascii="Arial" w:eastAsia="Times New Roman" w:hAnsi="Arial" w:cs="Arial"/>
          <w:sz w:val="22"/>
          <w:szCs w:val="20"/>
          <w:lang w:eastAsia="en-GB"/>
        </w:rPr>
      </w:pPr>
      <w:r w:rsidRPr="00457F7D">
        <w:rPr>
          <w:rFonts w:ascii="Arial" w:eastAsia="Times New Roman" w:hAnsi="Arial" w:cs="Arial"/>
          <w:sz w:val="22"/>
          <w:szCs w:val="20"/>
          <w:lang w:eastAsia="en-GB"/>
        </w:rPr>
        <w:t>Critically understand the issues faced by individuals in today’s society and paradigms in health and social care.</w:t>
      </w:r>
    </w:p>
    <w:p w14:paraId="1C6B7D84" w14:textId="77777777" w:rsidR="00457F7D" w:rsidRPr="00457F7D" w:rsidRDefault="00457F7D" w:rsidP="00457F7D">
      <w:pPr>
        <w:numPr>
          <w:ilvl w:val="0"/>
          <w:numId w:val="5"/>
        </w:numPr>
        <w:overflowPunct w:val="0"/>
        <w:autoSpaceDE w:val="0"/>
        <w:autoSpaceDN w:val="0"/>
        <w:adjustRightInd w:val="0"/>
        <w:spacing w:before="240" w:after="160" w:line="259" w:lineRule="auto"/>
        <w:ind w:left="851" w:hanging="567"/>
        <w:jc w:val="both"/>
        <w:textAlignment w:val="baseline"/>
        <w:rPr>
          <w:rFonts w:ascii="Arial" w:eastAsia="Times New Roman" w:hAnsi="Arial" w:cs="Arial"/>
          <w:sz w:val="22"/>
          <w:szCs w:val="20"/>
          <w:lang w:eastAsia="en-GB"/>
        </w:rPr>
      </w:pPr>
      <w:r w:rsidRPr="00457F7D">
        <w:rPr>
          <w:rFonts w:ascii="Arial" w:eastAsia="Times New Roman" w:hAnsi="Arial" w:cs="Arial"/>
          <w:sz w:val="22"/>
          <w:szCs w:val="20"/>
          <w:lang w:eastAsia="en-GB"/>
        </w:rPr>
        <w:t>Critically apply the current legislation that protects those ‘at risk’ within a health and social care and a variety of other contexts.</w:t>
      </w:r>
    </w:p>
    <w:p w14:paraId="62BAF908" w14:textId="77777777" w:rsidR="00457F7D" w:rsidRPr="00457F7D" w:rsidRDefault="00457F7D" w:rsidP="00457F7D">
      <w:pPr>
        <w:numPr>
          <w:ilvl w:val="0"/>
          <w:numId w:val="5"/>
        </w:numPr>
        <w:overflowPunct w:val="0"/>
        <w:autoSpaceDE w:val="0"/>
        <w:autoSpaceDN w:val="0"/>
        <w:adjustRightInd w:val="0"/>
        <w:spacing w:before="240" w:after="160" w:line="259" w:lineRule="auto"/>
        <w:ind w:left="851" w:hanging="567"/>
        <w:jc w:val="both"/>
        <w:textAlignment w:val="baseline"/>
        <w:rPr>
          <w:rFonts w:ascii="Arial" w:eastAsia="Times New Roman" w:hAnsi="Arial" w:cs="Arial"/>
          <w:sz w:val="22"/>
          <w:szCs w:val="20"/>
          <w:lang w:eastAsia="en-GB"/>
        </w:rPr>
      </w:pPr>
      <w:r w:rsidRPr="00457F7D">
        <w:rPr>
          <w:rFonts w:ascii="Arial" w:eastAsia="Times New Roman" w:hAnsi="Arial" w:cs="Arial"/>
          <w:sz w:val="22"/>
          <w:szCs w:val="20"/>
          <w:lang w:eastAsia="en-GB"/>
        </w:rPr>
        <w:t xml:space="preserve">Analyse how the effects of the issues studied impact on </w:t>
      </w:r>
      <w:proofErr w:type="gramStart"/>
      <w:r w:rsidRPr="00457F7D">
        <w:rPr>
          <w:rFonts w:ascii="Arial" w:eastAsia="Times New Roman" w:hAnsi="Arial" w:cs="Arial"/>
          <w:sz w:val="22"/>
          <w:szCs w:val="20"/>
          <w:lang w:eastAsia="en-GB"/>
        </w:rPr>
        <w:t>individuals</w:t>
      </w:r>
      <w:proofErr w:type="gramEnd"/>
      <w:r w:rsidRPr="00457F7D">
        <w:rPr>
          <w:rFonts w:ascii="Arial" w:eastAsia="Times New Roman" w:hAnsi="Arial" w:cs="Arial"/>
          <w:sz w:val="22"/>
          <w:szCs w:val="20"/>
          <w:lang w:eastAsia="en-GB"/>
        </w:rPr>
        <w:t xml:space="preserve"> mental health and well-being.</w:t>
      </w:r>
    </w:p>
    <w:p w14:paraId="39F09E12" w14:textId="77777777" w:rsidR="00457F7D" w:rsidRPr="00457F7D" w:rsidRDefault="00457F7D" w:rsidP="00457F7D">
      <w:pPr>
        <w:tabs>
          <w:tab w:val="left" w:pos="720"/>
          <w:tab w:val="left" w:pos="1440"/>
          <w:tab w:val="left" w:pos="2160"/>
          <w:tab w:val="left" w:pos="2880"/>
        </w:tabs>
        <w:spacing w:before="0"/>
        <w:jc w:val="left"/>
        <w:rPr>
          <w:rFonts w:ascii="Arial" w:eastAsia="Calibri" w:hAnsi="Arial" w:cs="Arial"/>
          <w:b/>
          <w:sz w:val="22"/>
          <w:szCs w:val="20"/>
        </w:rPr>
      </w:pPr>
    </w:p>
    <w:p w14:paraId="5EECDD2C" w14:textId="77777777" w:rsidR="00457F7D" w:rsidRPr="00457F7D" w:rsidRDefault="00457F7D" w:rsidP="00457F7D">
      <w:pPr>
        <w:tabs>
          <w:tab w:val="left" w:pos="720"/>
          <w:tab w:val="left" w:pos="1440"/>
          <w:tab w:val="left" w:pos="2160"/>
          <w:tab w:val="left" w:pos="2880"/>
        </w:tabs>
        <w:spacing w:before="0"/>
        <w:jc w:val="left"/>
        <w:rPr>
          <w:rFonts w:ascii="Arial" w:eastAsia="Times New Roman" w:hAnsi="Arial" w:cs="Arial"/>
          <w:b/>
          <w:sz w:val="22"/>
          <w:szCs w:val="20"/>
          <w:lang w:eastAsia="en-GB"/>
        </w:rPr>
      </w:pPr>
      <w:r w:rsidRPr="00457F7D">
        <w:rPr>
          <w:rFonts w:ascii="Arial" w:eastAsia="Times New Roman" w:hAnsi="Arial" w:cs="Arial"/>
          <w:b/>
          <w:sz w:val="22"/>
          <w:szCs w:val="20"/>
          <w:lang w:eastAsia="en-GB"/>
        </w:rPr>
        <w:t>INDICATIVE CONTENT</w:t>
      </w:r>
    </w:p>
    <w:p w14:paraId="3FEDC982" w14:textId="77777777" w:rsidR="00457F7D" w:rsidRPr="00457F7D" w:rsidRDefault="00457F7D" w:rsidP="00457F7D">
      <w:pPr>
        <w:numPr>
          <w:ilvl w:val="0"/>
          <w:numId w:val="5"/>
        </w:numPr>
        <w:overflowPunct w:val="0"/>
        <w:autoSpaceDE w:val="0"/>
        <w:autoSpaceDN w:val="0"/>
        <w:adjustRightInd w:val="0"/>
        <w:spacing w:before="240" w:after="160" w:line="259" w:lineRule="auto"/>
        <w:ind w:left="851" w:hanging="567"/>
        <w:jc w:val="both"/>
        <w:textAlignment w:val="baseline"/>
        <w:rPr>
          <w:rFonts w:ascii="Arial" w:eastAsia="Times New Roman" w:hAnsi="Arial" w:cs="Arial"/>
          <w:sz w:val="22"/>
          <w:szCs w:val="20"/>
          <w:lang w:eastAsia="en-GB"/>
        </w:rPr>
      </w:pPr>
      <w:r w:rsidRPr="00457F7D">
        <w:rPr>
          <w:rFonts w:ascii="Arial" w:eastAsia="Times New Roman" w:hAnsi="Arial" w:cs="Arial"/>
          <w:sz w:val="22"/>
          <w:szCs w:val="20"/>
          <w:lang w:eastAsia="en-GB"/>
        </w:rPr>
        <w:t xml:space="preserve">An overview of the contemporary issues individuals face in society. These include mental health, poverty, abuse, bullying, identity, sexuality, family problems and living in care. </w:t>
      </w:r>
    </w:p>
    <w:p w14:paraId="205868FB" w14:textId="77777777" w:rsidR="00457F7D" w:rsidRPr="00457F7D" w:rsidRDefault="00457F7D" w:rsidP="00457F7D">
      <w:pPr>
        <w:numPr>
          <w:ilvl w:val="0"/>
          <w:numId w:val="5"/>
        </w:numPr>
        <w:overflowPunct w:val="0"/>
        <w:autoSpaceDE w:val="0"/>
        <w:autoSpaceDN w:val="0"/>
        <w:adjustRightInd w:val="0"/>
        <w:spacing w:before="240" w:after="160" w:line="259" w:lineRule="auto"/>
        <w:ind w:left="851" w:hanging="567"/>
        <w:jc w:val="both"/>
        <w:textAlignment w:val="baseline"/>
        <w:rPr>
          <w:rFonts w:ascii="Arial" w:eastAsia="Times New Roman" w:hAnsi="Arial" w:cs="Arial"/>
          <w:sz w:val="22"/>
          <w:szCs w:val="20"/>
          <w:lang w:eastAsia="en-GB"/>
        </w:rPr>
      </w:pPr>
      <w:r w:rsidRPr="00457F7D">
        <w:rPr>
          <w:rFonts w:ascii="Arial" w:eastAsia="Times New Roman" w:hAnsi="Arial" w:cs="Arial"/>
          <w:sz w:val="22"/>
          <w:szCs w:val="20"/>
          <w:lang w:eastAsia="en-GB"/>
        </w:rPr>
        <w:t>An evaluation of the range of policies and subsequent practice that have evolved to support individuals in society.</w:t>
      </w:r>
    </w:p>
    <w:p w14:paraId="7AC0161C" w14:textId="77777777" w:rsidR="00457F7D" w:rsidRPr="00457F7D" w:rsidRDefault="00457F7D" w:rsidP="00457F7D">
      <w:pPr>
        <w:numPr>
          <w:ilvl w:val="0"/>
          <w:numId w:val="5"/>
        </w:numPr>
        <w:overflowPunct w:val="0"/>
        <w:autoSpaceDE w:val="0"/>
        <w:autoSpaceDN w:val="0"/>
        <w:adjustRightInd w:val="0"/>
        <w:spacing w:before="240" w:after="160" w:line="259" w:lineRule="auto"/>
        <w:ind w:left="851" w:hanging="567"/>
        <w:jc w:val="both"/>
        <w:textAlignment w:val="baseline"/>
        <w:rPr>
          <w:rFonts w:ascii="Arial" w:eastAsia="Calibri" w:hAnsi="Arial" w:cs="Arial"/>
          <w:sz w:val="22"/>
          <w:szCs w:val="20"/>
        </w:rPr>
      </w:pPr>
      <w:r w:rsidRPr="00457F7D">
        <w:rPr>
          <w:rFonts w:ascii="Arial" w:eastAsia="Times New Roman" w:hAnsi="Arial" w:cs="Arial"/>
          <w:sz w:val="22"/>
          <w:szCs w:val="20"/>
          <w:lang w:eastAsia="en-GB"/>
        </w:rPr>
        <w:t xml:space="preserve">An examination of impact of the above issues on individual’s mental health and well-being. These include depression, low self-esteem, crime, homelessness, truancy, substance misuse, suicide and self-harm. </w:t>
      </w:r>
    </w:p>
    <w:p w14:paraId="361D2177" w14:textId="77777777" w:rsidR="00457F7D" w:rsidRPr="00457F7D" w:rsidRDefault="00457F7D" w:rsidP="00457F7D">
      <w:pPr>
        <w:spacing w:before="0"/>
        <w:jc w:val="left"/>
        <w:rPr>
          <w:rFonts w:ascii="Arial" w:eastAsia="Times New Roman" w:hAnsi="Arial" w:cs="Arial"/>
          <w:sz w:val="22"/>
          <w:szCs w:val="20"/>
          <w:lang w:eastAsia="en-GB"/>
        </w:rPr>
      </w:pPr>
    </w:p>
    <w:p w14:paraId="16999E49" w14:textId="77777777" w:rsidR="00457F7D" w:rsidRPr="00457F7D" w:rsidRDefault="00457F7D" w:rsidP="00457F7D">
      <w:pPr>
        <w:tabs>
          <w:tab w:val="left" w:pos="720"/>
          <w:tab w:val="left" w:pos="1440"/>
          <w:tab w:val="left" w:pos="2160"/>
          <w:tab w:val="left" w:pos="2880"/>
        </w:tabs>
        <w:spacing w:before="0"/>
        <w:jc w:val="left"/>
        <w:rPr>
          <w:rFonts w:ascii="Arial" w:eastAsia="Times New Roman" w:hAnsi="Arial" w:cs="Arial"/>
          <w:b/>
          <w:sz w:val="22"/>
          <w:szCs w:val="20"/>
          <w:lang w:eastAsia="en-GB"/>
        </w:rPr>
      </w:pPr>
      <w:r w:rsidRPr="00457F7D">
        <w:rPr>
          <w:rFonts w:ascii="Arial" w:eastAsia="Times New Roman" w:hAnsi="Arial" w:cs="Arial"/>
          <w:b/>
          <w:sz w:val="22"/>
          <w:szCs w:val="20"/>
          <w:lang w:eastAsia="en-GB"/>
        </w:rPr>
        <w:t>LEARNING AND TEACHING STRATEGY</w:t>
      </w:r>
    </w:p>
    <w:p w14:paraId="1E5A1802" w14:textId="77777777" w:rsidR="00457F7D" w:rsidRPr="00457F7D" w:rsidRDefault="00457F7D" w:rsidP="00457F7D">
      <w:pPr>
        <w:spacing w:before="0"/>
        <w:jc w:val="left"/>
        <w:rPr>
          <w:rFonts w:ascii="Arial" w:eastAsia="Times New Roman" w:hAnsi="Arial" w:cs="Arial"/>
          <w:b/>
          <w:sz w:val="22"/>
          <w:szCs w:val="20"/>
          <w:lang w:eastAsia="en-GB"/>
        </w:rPr>
      </w:pPr>
    </w:p>
    <w:p w14:paraId="0157D521" w14:textId="77777777" w:rsidR="00457F7D" w:rsidRPr="00457F7D" w:rsidRDefault="00457F7D" w:rsidP="00457F7D">
      <w:pPr>
        <w:spacing w:before="0"/>
        <w:jc w:val="left"/>
        <w:rPr>
          <w:rFonts w:ascii="Arial" w:eastAsia="Times New Roman" w:hAnsi="Arial" w:cs="Arial"/>
          <w:sz w:val="22"/>
          <w:szCs w:val="20"/>
          <w:lang w:eastAsia="en-GB"/>
        </w:rPr>
      </w:pPr>
      <w:r w:rsidRPr="00457F7D">
        <w:rPr>
          <w:rFonts w:ascii="Arial" w:eastAsia="Times New Roman" w:hAnsi="Arial" w:cs="Arial"/>
          <w:sz w:val="22"/>
          <w:szCs w:val="20"/>
          <w:lang w:eastAsia="en-GB"/>
        </w:rPr>
        <w:t xml:space="preserve">Lectures will introduce the students to social policy in principles and practice. Tutorials and seminars will introduce a range of policies linked to welfare and inclusion. Practical examples </w:t>
      </w:r>
      <w:proofErr w:type="gramStart"/>
      <w:r w:rsidRPr="00457F7D">
        <w:rPr>
          <w:rFonts w:ascii="Arial" w:eastAsia="Times New Roman" w:hAnsi="Arial" w:cs="Arial"/>
          <w:sz w:val="22"/>
          <w:szCs w:val="20"/>
          <w:lang w:eastAsia="en-GB"/>
        </w:rPr>
        <w:t>will be used</w:t>
      </w:r>
      <w:proofErr w:type="gramEnd"/>
      <w:r w:rsidRPr="00457F7D">
        <w:rPr>
          <w:rFonts w:ascii="Arial" w:eastAsia="Times New Roman" w:hAnsi="Arial" w:cs="Arial"/>
          <w:sz w:val="22"/>
          <w:szCs w:val="20"/>
          <w:lang w:eastAsia="en-GB"/>
        </w:rPr>
        <w:t xml:space="preserve"> to support the application, discussion, and critical evaluation of techniques learned. Case studies </w:t>
      </w:r>
      <w:proofErr w:type="gramStart"/>
      <w:r w:rsidRPr="00457F7D">
        <w:rPr>
          <w:rFonts w:ascii="Arial" w:eastAsia="Times New Roman" w:hAnsi="Arial" w:cs="Arial"/>
          <w:sz w:val="22"/>
          <w:szCs w:val="20"/>
          <w:lang w:eastAsia="en-GB"/>
        </w:rPr>
        <w:t>will also be used</w:t>
      </w:r>
      <w:proofErr w:type="gramEnd"/>
      <w:r w:rsidRPr="00457F7D">
        <w:rPr>
          <w:rFonts w:ascii="Arial" w:eastAsia="Times New Roman" w:hAnsi="Arial" w:cs="Arial"/>
          <w:sz w:val="22"/>
          <w:szCs w:val="20"/>
          <w:lang w:eastAsia="en-GB"/>
        </w:rPr>
        <w:t xml:space="preserve"> to develop understanding and application of the techniques. </w:t>
      </w:r>
    </w:p>
    <w:p w14:paraId="219802A5" w14:textId="77777777" w:rsidR="00457F7D" w:rsidRPr="00457F7D" w:rsidRDefault="00457F7D" w:rsidP="00457F7D">
      <w:pPr>
        <w:spacing w:before="0"/>
        <w:jc w:val="left"/>
        <w:rPr>
          <w:rFonts w:ascii="Arial" w:eastAsia="Times New Roman" w:hAnsi="Arial" w:cs="Arial"/>
          <w:sz w:val="22"/>
          <w:szCs w:val="20"/>
          <w:lang w:eastAsia="en-GB"/>
        </w:rPr>
      </w:pPr>
    </w:p>
    <w:p w14:paraId="5F3BDD54" w14:textId="77777777" w:rsidR="00457F7D" w:rsidRDefault="00457F7D" w:rsidP="00457F7D">
      <w:pPr>
        <w:spacing w:before="0"/>
        <w:jc w:val="left"/>
        <w:rPr>
          <w:rFonts w:ascii="Arial" w:eastAsia="Times New Roman" w:hAnsi="Arial" w:cs="Arial"/>
          <w:sz w:val="22"/>
          <w:szCs w:val="20"/>
          <w:lang w:eastAsia="en-GB"/>
        </w:rPr>
      </w:pPr>
    </w:p>
    <w:p w14:paraId="1740F14A" w14:textId="77777777" w:rsidR="00457F7D" w:rsidRDefault="00457F7D" w:rsidP="00457F7D">
      <w:pPr>
        <w:spacing w:before="0"/>
        <w:jc w:val="left"/>
        <w:rPr>
          <w:rFonts w:ascii="Arial" w:eastAsia="Times New Roman" w:hAnsi="Arial" w:cs="Arial"/>
          <w:sz w:val="22"/>
          <w:szCs w:val="20"/>
          <w:lang w:eastAsia="en-GB"/>
        </w:rPr>
      </w:pPr>
    </w:p>
    <w:p w14:paraId="019628B4" w14:textId="77777777" w:rsidR="00457F7D" w:rsidRDefault="00457F7D" w:rsidP="00457F7D">
      <w:pPr>
        <w:spacing w:before="0"/>
        <w:jc w:val="left"/>
        <w:rPr>
          <w:rFonts w:ascii="Arial" w:eastAsia="Times New Roman" w:hAnsi="Arial" w:cs="Arial"/>
          <w:sz w:val="22"/>
          <w:szCs w:val="20"/>
          <w:lang w:eastAsia="en-GB"/>
        </w:rPr>
      </w:pPr>
    </w:p>
    <w:p w14:paraId="502DC792" w14:textId="77777777" w:rsidR="00457F7D" w:rsidRDefault="00457F7D" w:rsidP="00457F7D">
      <w:pPr>
        <w:spacing w:before="0"/>
        <w:jc w:val="left"/>
        <w:rPr>
          <w:rFonts w:ascii="Arial" w:eastAsia="Times New Roman" w:hAnsi="Arial" w:cs="Arial"/>
          <w:sz w:val="22"/>
          <w:szCs w:val="20"/>
          <w:lang w:eastAsia="en-GB"/>
        </w:rPr>
      </w:pPr>
    </w:p>
    <w:p w14:paraId="5FAA3B7F" w14:textId="78A43FBA" w:rsidR="00457F7D" w:rsidRPr="00457F7D" w:rsidRDefault="00457F7D" w:rsidP="00457F7D">
      <w:pPr>
        <w:spacing w:before="0"/>
        <w:jc w:val="left"/>
        <w:rPr>
          <w:rFonts w:ascii="Arial" w:eastAsia="Times New Roman" w:hAnsi="Arial" w:cs="Arial"/>
          <w:sz w:val="22"/>
          <w:szCs w:val="20"/>
          <w:lang w:eastAsia="en-GB"/>
        </w:rPr>
      </w:pPr>
      <w:r w:rsidRPr="00457F7D">
        <w:rPr>
          <w:rFonts w:ascii="Arial" w:eastAsia="Times New Roman" w:hAnsi="Arial" w:cs="Arial"/>
          <w:sz w:val="22"/>
          <w:szCs w:val="20"/>
          <w:lang w:eastAsia="en-GB"/>
        </w:rPr>
        <w:lastRenderedPageBreak/>
        <w:t>The allocation of teaching to deliver the module is:</w:t>
      </w:r>
    </w:p>
    <w:p w14:paraId="20B96E63" w14:textId="77777777" w:rsidR="00457F7D" w:rsidRPr="00457F7D" w:rsidRDefault="00457F7D" w:rsidP="00457F7D">
      <w:pPr>
        <w:spacing w:before="0"/>
        <w:jc w:val="left"/>
        <w:rPr>
          <w:rFonts w:ascii="Arial" w:eastAsia="Times New Roman" w:hAnsi="Arial" w:cs="Arial"/>
          <w:sz w:val="22"/>
          <w:szCs w:val="20"/>
          <w:lang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457F7D" w:rsidRPr="00457F7D" w14:paraId="5B680D07" w14:textId="77777777" w:rsidTr="000A09DB">
        <w:tc>
          <w:tcPr>
            <w:tcW w:w="3969" w:type="dxa"/>
            <w:tcBorders>
              <w:top w:val="single" w:sz="4" w:space="0" w:color="auto"/>
              <w:left w:val="single" w:sz="4" w:space="0" w:color="auto"/>
              <w:bottom w:val="single" w:sz="4" w:space="0" w:color="auto"/>
              <w:right w:val="single" w:sz="4" w:space="0" w:color="auto"/>
            </w:tcBorders>
            <w:hideMark/>
          </w:tcPr>
          <w:p w14:paraId="04CC95B3" w14:textId="77777777" w:rsidR="00457F7D" w:rsidRPr="00457F7D" w:rsidRDefault="00457F7D" w:rsidP="00457F7D">
            <w:pPr>
              <w:spacing w:before="0"/>
              <w:jc w:val="left"/>
              <w:rPr>
                <w:rFonts w:ascii="Arial" w:eastAsia="Times New Roman" w:hAnsi="Arial" w:cs="Arial"/>
                <w:b/>
                <w:sz w:val="22"/>
                <w:szCs w:val="20"/>
                <w:lang w:eastAsia="en-GB"/>
              </w:rPr>
            </w:pPr>
            <w:r w:rsidRPr="00457F7D">
              <w:rPr>
                <w:rFonts w:ascii="Arial" w:eastAsia="Times New Roman" w:hAnsi="Arial" w:cs="Arial"/>
                <w:b/>
                <w:sz w:val="22"/>
                <w:szCs w:val="20"/>
                <w:lang w:eastAsia="en-GB"/>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37979D50" w14:textId="77777777" w:rsidR="00457F7D" w:rsidRPr="00457F7D" w:rsidRDefault="00457F7D" w:rsidP="00457F7D">
            <w:pPr>
              <w:spacing w:before="0"/>
              <w:rPr>
                <w:rFonts w:ascii="Arial" w:eastAsia="Times New Roman" w:hAnsi="Arial" w:cs="Arial"/>
                <w:b/>
                <w:sz w:val="22"/>
                <w:szCs w:val="20"/>
                <w:lang w:eastAsia="en-GB"/>
              </w:rPr>
            </w:pPr>
            <w:r w:rsidRPr="00457F7D">
              <w:rPr>
                <w:rFonts w:ascii="Arial" w:eastAsia="Times New Roman" w:hAnsi="Arial" w:cs="Arial"/>
                <w:b/>
                <w:sz w:val="22"/>
                <w:szCs w:val="20"/>
                <w:lang w:eastAsia="en-GB"/>
              </w:rPr>
              <w:t>Hours</w:t>
            </w:r>
          </w:p>
        </w:tc>
        <w:tc>
          <w:tcPr>
            <w:tcW w:w="1843" w:type="dxa"/>
            <w:tcBorders>
              <w:top w:val="single" w:sz="4" w:space="0" w:color="auto"/>
              <w:left w:val="single" w:sz="4" w:space="0" w:color="auto"/>
              <w:bottom w:val="single" w:sz="4" w:space="0" w:color="auto"/>
              <w:right w:val="single" w:sz="4" w:space="0" w:color="auto"/>
            </w:tcBorders>
            <w:hideMark/>
          </w:tcPr>
          <w:p w14:paraId="4E7AE31F" w14:textId="77777777" w:rsidR="00457F7D" w:rsidRPr="00457F7D" w:rsidRDefault="00457F7D" w:rsidP="00457F7D">
            <w:pPr>
              <w:spacing w:before="0"/>
              <w:rPr>
                <w:rFonts w:ascii="Arial" w:eastAsia="Times New Roman" w:hAnsi="Arial" w:cs="Arial"/>
                <w:b/>
                <w:sz w:val="22"/>
                <w:szCs w:val="20"/>
                <w:lang w:eastAsia="en-GB"/>
              </w:rPr>
            </w:pPr>
            <w:r w:rsidRPr="00457F7D">
              <w:rPr>
                <w:rFonts w:ascii="Arial" w:eastAsia="Times New Roman" w:hAnsi="Arial" w:cs="Arial"/>
                <w:b/>
                <w:sz w:val="22"/>
                <w:szCs w:val="20"/>
                <w:lang w:eastAsia="en-GB"/>
              </w:rPr>
              <w:t>Percentage</w:t>
            </w:r>
          </w:p>
        </w:tc>
      </w:tr>
      <w:tr w:rsidR="00457F7D" w:rsidRPr="00457F7D" w14:paraId="40BA1ED6" w14:textId="77777777" w:rsidTr="000A09DB">
        <w:tc>
          <w:tcPr>
            <w:tcW w:w="3969" w:type="dxa"/>
            <w:tcBorders>
              <w:top w:val="single" w:sz="4" w:space="0" w:color="auto"/>
              <w:left w:val="single" w:sz="4" w:space="0" w:color="auto"/>
              <w:bottom w:val="single" w:sz="4" w:space="0" w:color="auto"/>
              <w:right w:val="single" w:sz="4" w:space="0" w:color="auto"/>
            </w:tcBorders>
            <w:hideMark/>
          </w:tcPr>
          <w:p w14:paraId="41C8AD8B" w14:textId="77777777" w:rsidR="00457F7D" w:rsidRPr="00457F7D" w:rsidRDefault="00457F7D" w:rsidP="00457F7D">
            <w:pPr>
              <w:spacing w:before="0"/>
              <w:jc w:val="left"/>
              <w:rPr>
                <w:rFonts w:ascii="Arial" w:eastAsia="Times New Roman" w:hAnsi="Arial" w:cs="Arial"/>
                <w:sz w:val="22"/>
                <w:szCs w:val="20"/>
                <w:lang w:eastAsia="en-GB"/>
              </w:rPr>
            </w:pPr>
            <w:r w:rsidRPr="00457F7D">
              <w:rPr>
                <w:rFonts w:ascii="Arial" w:eastAsia="Times New Roman" w:hAnsi="Arial" w:cs="Arial"/>
                <w:sz w:val="22"/>
                <w:szCs w:val="20"/>
                <w:lang w:eastAsia="en-GB"/>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4AB68BD5" w14:textId="77777777" w:rsidR="00457F7D" w:rsidRPr="00457F7D" w:rsidRDefault="00457F7D" w:rsidP="00457F7D">
            <w:pPr>
              <w:spacing w:before="0"/>
              <w:rPr>
                <w:rFonts w:ascii="Arial" w:eastAsia="Times New Roman" w:hAnsi="Arial" w:cs="Arial"/>
                <w:sz w:val="22"/>
                <w:szCs w:val="20"/>
                <w:lang w:eastAsia="en-GB"/>
              </w:rPr>
            </w:pPr>
            <w:r w:rsidRPr="00457F7D">
              <w:rPr>
                <w:rFonts w:ascii="Arial" w:eastAsia="Times New Roman" w:hAnsi="Arial" w:cs="Arial"/>
                <w:sz w:val="22"/>
                <w:szCs w:val="20"/>
                <w:lang w:eastAsia="en-GB"/>
              </w:rPr>
              <w:t>30</w:t>
            </w:r>
          </w:p>
        </w:tc>
        <w:tc>
          <w:tcPr>
            <w:tcW w:w="1843" w:type="dxa"/>
            <w:tcBorders>
              <w:top w:val="single" w:sz="4" w:space="0" w:color="auto"/>
              <w:left w:val="single" w:sz="4" w:space="0" w:color="auto"/>
              <w:bottom w:val="single" w:sz="4" w:space="0" w:color="auto"/>
              <w:right w:val="single" w:sz="4" w:space="0" w:color="auto"/>
            </w:tcBorders>
            <w:hideMark/>
          </w:tcPr>
          <w:p w14:paraId="581F3827" w14:textId="77777777" w:rsidR="00457F7D" w:rsidRPr="00457F7D" w:rsidRDefault="00457F7D" w:rsidP="00457F7D">
            <w:pPr>
              <w:spacing w:before="0"/>
              <w:rPr>
                <w:rFonts w:ascii="Arial" w:eastAsia="Times New Roman" w:hAnsi="Arial" w:cs="Arial"/>
                <w:sz w:val="22"/>
                <w:szCs w:val="20"/>
                <w:lang w:eastAsia="en-GB"/>
              </w:rPr>
            </w:pPr>
            <w:r w:rsidRPr="00457F7D">
              <w:rPr>
                <w:rFonts w:ascii="Arial" w:eastAsia="Times New Roman" w:hAnsi="Arial" w:cs="Arial"/>
                <w:sz w:val="22"/>
                <w:szCs w:val="20"/>
                <w:lang w:eastAsia="en-GB"/>
              </w:rPr>
              <w:t>15%</w:t>
            </w:r>
          </w:p>
        </w:tc>
      </w:tr>
      <w:tr w:rsidR="00457F7D" w:rsidRPr="00457F7D" w14:paraId="762728E9" w14:textId="77777777" w:rsidTr="000A09DB">
        <w:tc>
          <w:tcPr>
            <w:tcW w:w="3969" w:type="dxa"/>
            <w:tcBorders>
              <w:top w:val="single" w:sz="4" w:space="0" w:color="auto"/>
              <w:left w:val="single" w:sz="4" w:space="0" w:color="auto"/>
              <w:bottom w:val="single" w:sz="4" w:space="0" w:color="auto"/>
              <w:right w:val="single" w:sz="4" w:space="0" w:color="auto"/>
            </w:tcBorders>
            <w:hideMark/>
          </w:tcPr>
          <w:p w14:paraId="3F3DDC72" w14:textId="77777777" w:rsidR="00457F7D" w:rsidRPr="00457F7D" w:rsidRDefault="00457F7D" w:rsidP="00457F7D">
            <w:pPr>
              <w:spacing w:before="0"/>
              <w:jc w:val="left"/>
              <w:rPr>
                <w:rFonts w:ascii="Arial" w:eastAsia="Times New Roman" w:hAnsi="Arial" w:cs="Arial"/>
                <w:sz w:val="22"/>
                <w:szCs w:val="20"/>
                <w:lang w:eastAsia="en-GB"/>
              </w:rPr>
            </w:pPr>
            <w:r w:rsidRPr="00457F7D">
              <w:rPr>
                <w:rFonts w:ascii="Arial" w:eastAsia="Times New Roman" w:hAnsi="Arial" w:cs="Arial"/>
                <w:sz w:val="22"/>
                <w:szCs w:val="20"/>
                <w:lang w:eastAsia="en-GB"/>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433EE00C" w14:textId="77777777" w:rsidR="00457F7D" w:rsidRPr="00457F7D" w:rsidRDefault="00457F7D" w:rsidP="00457F7D">
            <w:pPr>
              <w:spacing w:before="0"/>
              <w:rPr>
                <w:rFonts w:ascii="Arial" w:eastAsia="Times New Roman" w:hAnsi="Arial" w:cs="Arial"/>
                <w:sz w:val="22"/>
                <w:szCs w:val="20"/>
                <w:lang w:eastAsia="en-GB"/>
              </w:rPr>
            </w:pPr>
            <w:r w:rsidRPr="00457F7D">
              <w:rPr>
                <w:rFonts w:ascii="Arial" w:eastAsia="Times New Roman" w:hAnsi="Arial" w:cs="Arial"/>
                <w:sz w:val="22"/>
                <w:szCs w:val="20"/>
                <w:lang w:eastAsia="en-GB"/>
              </w:rPr>
              <w:t>170</w:t>
            </w:r>
          </w:p>
        </w:tc>
        <w:tc>
          <w:tcPr>
            <w:tcW w:w="1843" w:type="dxa"/>
            <w:tcBorders>
              <w:top w:val="single" w:sz="4" w:space="0" w:color="auto"/>
              <w:left w:val="single" w:sz="4" w:space="0" w:color="auto"/>
              <w:bottom w:val="single" w:sz="4" w:space="0" w:color="auto"/>
              <w:right w:val="single" w:sz="4" w:space="0" w:color="auto"/>
            </w:tcBorders>
            <w:hideMark/>
          </w:tcPr>
          <w:p w14:paraId="5E261602" w14:textId="77777777" w:rsidR="00457F7D" w:rsidRPr="00457F7D" w:rsidRDefault="00457F7D" w:rsidP="00457F7D">
            <w:pPr>
              <w:spacing w:before="0"/>
              <w:rPr>
                <w:rFonts w:ascii="Arial" w:eastAsia="Times New Roman" w:hAnsi="Arial" w:cs="Arial"/>
                <w:sz w:val="22"/>
                <w:szCs w:val="20"/>
                <w:lang w:eastAsia="en-GB"/>
              </w:rPr>
            </w:pPr>
            <w:r w:rsidRPr="00457F7D">
              <w:rPr>
                <w:rFonts w:ascii="Arial" w:eastAsia="Times New Roman" w:hAnsi="Arial" w:cs="Arial"/>
                <w:sz w:val="22"/>
                <w:szCs w:val="20"/>
                <w:lang w:eastAsia="en-GB"/>
              </w:rPr>
              <w:t>85%</w:t>
            </w:r>
          </w:p>
        </w:tc>
      </w:tr>
      <w:tr w:rsidR="00457F7D" w:rsidRPr="00457F7D" w14:paraId="49104B7A" w14:textId="77777777" w:rsidTr="000A09DB">
        <w:tc>
          <w:tcPr>
            <w:tcW w:w="3969" w:type="dxa"/>
            <w:tcBorders>
              <w:top w:val="single" w:sz="4" w:space="0" w:color="auto"/>
              <w:left w:val="single" w:sz="4" w:space="0" w:color="auto"/>
              <w:bottom w:val="single" w:sz="4" w:space="0" w:color="auto"/>
              <w:right w:val="single" w:sz="4" w:space="0" w:color="auto"/>
            </w:tcBorders>
            <w:hideMark/>
          </w:tcPr>
          <w:p w14:paraId="575958D8" w14:textId="77777777" w:rsidR="00457F7D" w:rsidRPr="00457F7D" w:rsidRDefault="00457F7D" w:rsidP="00457F7D">
            <w:pPr>
              <w:spacing w:before="0"/>
              <w:jc w:val="left"/>
              <w:rPr>
                <w:rFonts w:ascii="Arial" w:eastAsia="Times New Roman" w:hAnsi="Arial" w:cs="Arial"/>
                <w:sz w:val="22"/>
                <w:szCs w:val="20"/>
                <w:lang w:eastAsia="en-GB"/>
              </w:rPr>
            </w:pPr>
            <w:r w:rsidRPr="00457F7D">
              <w:rPr>
                <w:rFonts w:ascii="Arial" w:eastAsia="Times New Roman" w:hAnsi="Arial" w:cs="Arial"/>
                <w:sz w:val="22"/>
                <w:szCs w:val="20"/>
                <w:lang w:eastAsia="en-GB"/>
              </w:rPr>
              <w:t>Placement learning</w:t>
            </w:r>
          </w:p>
        </w:tc>
        <w:tc>
          <w:tcPr>
            <w:tcW w:w="1701" w:type="dxa"/>
            <w:tcBorders>
              <w:top w:val="single" w:sz="4" w:space="0" w:color="auto"/>
              <w:left w:val="single" w:sz="4" w:space="0" w:color="auto"/>
              <w:bottom w:val="single" w:sz="4" w:space="0" w:color="auto"/>
              <w:right w:val="single" w:sz="4" w:space="0" w:color="auto"/>
            </w:tcBorders>
            <w:hideMark/>
          </w:tcPr>
          <w:p w14:paraId="19B24D62" w14:textId="77777777" w:rsidR="00457F7D" w:rsidRPr="00457F7D" w:rsidRDefault="00457F7D" w:rsidP="00457F7D">
            <w:pPr>
              <w:spacing w:before="0"/>
              <w:rPr>
                <w:rFonts w:ascii="Arial" w:eastAsia="Times New Roman" w:hAnsi="Arial" w:cs="Arial"/>
                <w:sz w:val="22"/>
                <w:szCs w:val="20"/>
                <w:lang w:eastAsia="en-GB"/>
              </w:rPr>
            </w:pPr>
            <w:r w:rsidRPr="00457F7D">
              <w:rPr>
                <w:rFonts w:ascii="Arial" w:eastAsia="Times New Roman" w:hAnsi="Arial" w:cs="Arial"/>
                <w:sz w:val="22"/>
                <w:szCs w:val="20"/>
                <w:lang w:eastAsia="en-GB"/>
              </w:rPr>
              <w:t>0</w:t>
            </w:r>
          </w:p>
        </w:tc>
        <w:tc>
          <w:tcPr>
            <w:tcW w:w="1843" w:type="dxa"/>
            <w:tcBorders>
              <w:top w:val="single" w:sz="4" w:space="0" w:color="auto"/>
              <w:left w:val="single" w:sz="4" w:space="0" w:color="auto"/>
              <w:bottom w:val="single" w:sz="4" w:space="0" w:color="auto"/>
              <w:right w:val="single" w:sz="4" w:space="0" w:color="auto"/>
            </w:tcBorders>
            <w:hideMark/>
          </w:tcPr>
          <w:p w14:paraId="684F6631" w14:textId="77777777" w:rsidR="00457F7D" w:rsidRPr="00457F7D" w:rsidRDefault="00457F7D" w:rsidP="00457F7D">
            <w:pPr>
              <w:spacing w:before="0"/>
              <w:rPr>
                <w:rFonts w:ascii="Arial" w:eastAsia="Times New Roman" w:hAnsi="Arial" w:cs="Arial"/>
                <w:sz w:val="22"/>
                <w:szCs w:val="20"/>
                <w:lang w:eastAsia="en-GB"/>
              </w:rPr>
            </w:pPr>
            <w:r w:rsidRPr="00457F7D">
              <w:rPr>
                <w:rFonts w:ascii="Arial" w:eastAsia="Times New Roman" w:hAnsi="Arial" w:cs="Arial"/>
                <w:sz w:val="22"/>
                <w:szCs w:val="20"/>
                <w:lang w:eastAsia="en-GB"/>
              </w:rPr>
              <w:t>0%</w:t>
            </w:r>
          </w:p>
        </w:tc>
      </w:tr>
      <w:tr w:rsidR="00457F7D" w:rsidRPr="00457F7D" w14:paraId="0DF82C0B" w14:textId="77777777" w:rsidTr="000A09DB">
        <w:tc>
          <w:tcPr>
            <w:tcW w:w="3969" w:type="dxa"/>
            <w:tcBorders>
              <w:top w:val="single" w:sz="4" w:space="0" w:color="auto"/>
              <w:left w:val="single" w:sz="4" w:space="0" w:color="auto"/>
              <w:bottom w:val="single" w:sz="4" w:space="0" w:color="auto"/>
              <w:right w:val="single" w:sz="4" w:space="0" w:color="auto"/>
            </w:tcBorders>
            <w:hideMark/>
          </w:tcPr>
          <w:p w14:paraId="112C73D2" w14:textId="77777777" w:rsidR="00457F7D" w:rsidRPr="00457F7D" w:rsidRDefault="00457F7D" w:rsidP="00457F7D">
            <w:pPr>
              <w:spacing w:before="0"/>
              <w:jc w:val="left"/>
              <w:rPr>
                <w:rFonts w:ascii="Arial" w:eastAsia="Times New Roman" w:hAnsi="Arial" w:cs="Arial"/>
                <w:sz w:val="22"/>
                <w:szCs w:val="20"/>
                <w:lang w:eastAsia="en-GB"/>
              </w:rPr>
            </w:pPr>
            <w:r w:rsidRPr="00457F7D">
              <w:rPr>
                <w:rFonts w:ascii="Arial" w:eastAsia="Times New Roman" w:hAnsi="Arial" w:cs="Arial"/>
                <w:b/>
                <w:sz w:val="22"/>
                <w:szCs w:val="20"/>
                <w:lang w:eastAsia="en-GB"/>
              </w:rPr>
              <w:t>TOTAL</w:t>
            </w:r>
          </w:p>
        </w:tc>
        <w:tc>
          <w:tcPr>
            <w:tcW w:w="1701" w:type="dxa"/>
            <w:tcBorders>
              <w:top w:val="single" w:sz="4" w:space="0" w:color="auto"/>
              <w:left w:val="single" w:sz="4" w:space="0" w:color="auto"/>
              <w:bottom w:val="single" w:sz="4" w:space="0" w:color="auto"/>
              <w:right w:val="single" w:sz="4" w:space="0" w:color="auto"/>
            </w:tcBorders>
            <w:hideMark/>
          </w:tcPr>
          <w:p w14:paraId="7163F35D" w14:textId="77777777" w:rsidR="00457F7D" w:rsidRPr="00457F7D" w:rsidRDefault="00457F7D" w:rsidP="00457F7D">
            <w:pPr>
              <w:spacing w:before="0"/>
              <w:rPr>
                <w:rFonts w:ascii="Arial" w:eastAsia="Times New Roman" w:hAnsi="Arial" w:cs="Arial"/>
                <w:b/>
                <w:sz w:val="22"/>
                <w:szCs w:val="20"/>
                <w:lang w:eastAsia="en-GB"/>
              </w:rPr>
            </w:pPr>
            <w:r w:rsidRPr="00457F7D">
              <w:rPr>
                <w:rFonts w:ascii="Arial" w:eastAsia="Times New Roman" w:hAnsi="Arial" w:cs="Arial"/>
                <w:b/>
                <w:sz w:val="22"/>
                <w:szCs w:val="20"/>
                <w:lang w:eastAsia="en-GB"/>
              </w:rPr>
              <w:t>200</w:t>
            </w:r>
          </w:p>
        </w:tc>
        <w:tc>
          <w:tcPr>
            <w:tcW w:w="1843" w:type="dxa"/>
            <w:tcBorders>
              <w:top w:val="single" w:sz="4" w:space="0" w:color="auto"/>
              <w:left w:val="single" w:sz="4" w:space="0" w:color="auto"/>
              <w:bottom w:val="single" w:sz="4" w:space="0" w:color="auto"/>
              <w:right w:val="single" w:sz="4" w:space="0" w:color="auto"/>
            </w:tcBorders>
            <w:hideMark/>
          </w:tcPr>
          <w:p w14:paraId="227C19D8" w14:textId="77777777" w:rsidR="00457F7D" w:rsidRPr="00457F7D" w:rsidRDefault="00457F7D" w:rsidP="00457F7D">
            <w:pPr>
              <w:spacing w:before="0"/>
              <w:rPr>
                <w:rFonts w:ascii="Arial" w:eastAsia="Times New Roman" w:hAnsi="Arial" w:cs="Arial"/>
                <w:b/>
                <w:sz w:val="22"/>
                <w:szCs w:val="20"/>
                <w:lang w:eastAsia="en-GB"/>
              </w:rPr>
            </w:pPr>
            <w:r w:rsidRPr="00457F7D">
              <w:rPr>
                <w:rFonts w:ascii="Arial" w:eastAsia="Times New Roman" w:hAnsi="Arial" w:cs="Arial"/>
                <w:b/>
                <w:sz w:val="22"/>
                <w:szCs w:val="20"/>
                <w:lang w:eastAsia="en-GB"/>
              </w:rPr>
              <w:t>100%</w:t>
            </w:r>
          </w:p>
        </w:tc>
      </w:tr>
    </w:tbl>
    <w:p w14:paraId="04BE5ACC" w14:textId="77777777" w:rsidR="00457F7D" w:rsidRPr="00457F7D" w:rsidRDefault="00457F7D" w:rsidP="00457F7D">
      <w:pPr>
        <w:tabs>
          <w:tab w:val="left" w:pos="720"/>
          <w:tab w:val="left" w:pos="1440"/>
          <w:tab w:val="left" w:pos="2160"/>
          <w:tab w:val="left" w:pos="2880"/>
        </w:tabs>
        <w:spacing w:before="0"/>
        <w:jc w:val="left"/>
        <w:rPr>
          <w:rFonts w:ascii="Arial" w:eastAsia="Times New Roman" w:hAnsi="Arial" w:cs="Arial"/>
          <w:b/>
          <w:sz w:val="22"/>
        </w:rPr>
      </w:pPr>
    </w:p>
    <w:p w14:paraId="15ADEB73" w14:textId="77777777" w:rsidR="00457F7D" w:rsidRPr="00457F7D" w:rsidRDefault="00457F7D" w:rsidP="00457F7D">
      <w:pPr>
        <w:tabs>
          <w:tab w:val="left" w:pos="720"/>
          <w:tab w:val="left" w:pos="1440"/>
          <w:tab w:val="left" w:pos="2160"/>
          <w:tab w:val="left" w:pos="2880"/>
        </w:tabs>
        <w:spacing w:before="0"/>
        <w:jc w:val="left"/>
        <w:rPr>
          <w:rFonts w:ascii="Arial" w:eastAsia="Times New Roman" w:hAnsi="Arial" w:cs="Arial"/>
          <w:b/>
          <w:sz w:val="22"/>
          <w:szCs w:val="20"/>
          <w:lang w:eastAsia="en-GB"/>
        </w:rPr>
      </w:pPr>
      <w:r w:rsidRPr="00457F7D">
        <w:rPr>
          <w:rFonts w:ascii="Arial" w:eastAsia="Times New Roman" w:hAnsi="Arial" w:cs="Arial"/>
          <w:b/>
          <w:sz w:val="22"/>
          <w:szCs w:val="20"/>
          <w:lang w:eastAsia="en-GB"/>
        </w:rPr>
        <w:t>ASSESSMENT</w:t>
      </w:r>
    </w:p>
    <w:p w14:paraId="4C2E5C1D" w14:textId="77777777" w:rsidR="00457F7D" w:rsidRPr="00457F7D" w:rsidRDefault="00457F7D" w:rsidP="00457F7D">
      <w:pPr>
        <w:tabs>
          <w:tab w:val="left" w:pos="720"/>
          <w:tab w:val="left" w:pos="1440"/>
          <w:tab w:val="left" w:pos="2160"/>
          <w:tab w:val="left" w:pos="2880"/>
        </w:tabs>
        <w:spacing w:before="0"/>
        <w:ind w:left="3600"/>
        <w:jc w:val="left"/>
        <w:rPr>
          <w:rFonts w:ascii="Arial" w:eastAsia="Times New Roman" w:hAnsi="Arial" w:cs="Arial"/>
          <w:b/>
          <w:sz w:val="22"/>
          <w:szCs w:val="20"/>
          <w:lang w:eastAsia="en-GB"/>
        </w:rPr>
      </w:pPr>
    </w:p>
    <w:p w14:paraId="2990AD5D" w14:textId="77777777" w:rsidR="00457F7D" w:rsidRPr="00457F7D" w:rsidRDefault="00457F7D" w:rsidP="00457F7D">
      <w:pPr>
        <w:spacing w:before="0" w:after="120"/>
        <w:jc w:val="left"/>
        <w:rPr>
          <w:rFonts w:ascii="Arial" w:eastAsia="Times New Roman" w:hAnsi="Arial" w:cs="Arial"/>
          <w:b/>
          <w:sz w:val="22"/>
          <w:szCs w:val="20"/>
          <w:lang w:eastAsia="en-GB"/>
        </w:rPr>
      </w:pPr>
      <w:r w:rsidRPr="00457F7D">
        <w:rPr>
          <w:rFonts w:ascii="Arial" w:eastAsia="Times New Roman" w:hAnsi="Arial" w:cs="Arial"/>
          <w:b/>
          <w:sz w:val="22"/>
          <w:szCs w:val="20"/>
          <w:lang w:eastAsia="en-GB"/>
        </w:rPr>
        <w:t>Assessment Component 1 – 70%</w:t>
      </w:r>
    </w:p>
    <w:p w14:paraId="2E5780AF" w14:textId="77777777" w:rsidR="00457F7D" w:rsidRPr="00457F7D" w:rsidRDefault="00457F7D" w:rsidP="00457F7D">
      <w:pPr>
        <w:spacing w:before="0"/>
        <w:jc w:val="left"/>
        <w:rPr>
          <w:rFonts w:ascii="Arial" w:eastAsia="Times New Roman" w:hAnsi="Arial" w:cs="Arial"/>
          <w:sz w:val="22"/>
          <w:szCs w:val="20"/>
          <w:lang w:eastAsia="en-GB"/>
        </w:rPr>
      </w:pPr>
      <w:r w:rsidRPr="00457F7D">
        <w:rPr>
          <w:rFonts w:ascii="Arial" w:eastAsia="Times New Roman" w:hAnsi="Arial" w:cs="Arial"/>
          <w:sz w:val="22"/>
          <w:szCs w:val="20"/>
          <w:lang w:eastAsia="en-GB"/>
        </w:rPr>
        <w:t>Assignment (3000 words)</w:t>
      </w:r>
    </w:p>
    <w:p w14:paraId="6DF08061" w14:textId="77777777" w:rsidR="00457F7D" w:rsidRPr="00457F7D" w:rsidRDefault="00457F7D" w:rsidP="00457F7D">
      <w:pPr>
        <w:spacing w:before="0"/>
        <w:jc w:val="left"/>
        <w:rPr>
          <w:rFonts w:ascii="Arial" w:eastAsia="Times New Roman" w:hAnsi="Arial" w:cs="Arial"/>
          <w:b/>
          <w:sz w:val="22"/>
          <w:szCs w:val="20"/>
          <w:lang w:eastAsia="en-GB"/>
        </w:rPr>
      </w:pPr>
    </w:p>
    <w:p w14:paraId="3E79FC07" w14:textId="77777777" w:rsidR="00457F7D" w:rsidRPr="00457F7D" w:rsidRDefault="00457F7D" w:rsidP="00457F7D">
      <w:pPr>
        <w:spacing w:before="0"/>
        <w:jc w:val="left"/>
        <w:rPr>
          <w:rFonts w:ascii="Arial" w:eastAsia="Times New Roman" w:hAnsi="Arial" w:cs="Arial"/>
          <w:sz w:val="22"/>
          <w:szCs w:val="20"/>
          <w:lang w:eastAsia="en-GB"/>
        </w:rPr>
      </w:pPr>
      <w:r w:rsidRPr="00457F7D">
        <w:rPr>
          <w:rFonts w:ascii="Arial" w:eastAsia="Times New Roman" w:hAnsi="Arial" w:cs="Arial"/>
          <w:sz w:val="22"/>
          <w:szCs w:val="20"/>
          <w:lang w:eastAsia="en-GB"/>
        </w:rPr>
        <w:t>Exemplar</w:t>
      </w:r>
    </w:p>
    <w:p w14:paraId="68C67CDF" w14:textId="77777777" w:rsidR="00457F7D" w:rsidRPr="00457F7D" w:rsidRDefault="00457F7D" w:rsidP="00457F7D">
      <w:pPr>
        <w:tabs>
          <w:tab w:val="left" w:pos="720"/>
          <w:tab w:val="left" w:pos="1440"/>
          <w:tab w:val="left" w:pos="2160"/>
          <w:tab w:val="left" w:pos="2880"/>
        </w:tabs>
        <w:spacing w:before="0"/>
        <w:jc w:val="left"/>
        <w:rPr>
          <w:rFonts w:ascii="Arial" w:eastAsia="Times New Roman" w:hAnsi="Arial" w:cs="Arial"/>
          <w:sz w:val="22"/>
          <w:szCs w:val="20"/>
          <w:lang w:eastAsia="en-GB"/>
        </w:rPr>
      </w:pPr>
      <w:r w:rsidRPr="00457F7D">
        <w:rPr>
          <w:rFonts w:ascii="Arial" w:eastAsia="Times New Roman" w:hAnsi="Arial" w:cs="Arial"/>
          <w:sz w:val="22"/>
          <w:szCs w:val="20"/>
          <w:lang w:eastAsia="en-GB"/>
        </w:rPr>
        <w:t xml:space="preserve">Consider how some of the ‘risk factors’ </w:t>
      </w:r>
      <w:proofErr w:type="gramStart"/>
      <w:r w:rsidRPr="00457F7D">
        <w:rPr>
          <w:rFonts w:ascii="Arial" w:eastAsia="Times New Roman" w:hAnsi="Arial" w:cs="Arial"/>
          <w:sz w:val="22"/>
          <w:szCs w:val="20"/>
          <w:lang w:eastAsia="en-GB"/>
        </w:rPr>
        <w:t>impact</w:t>
      </w:r>
      <w:proofErr w:type="gramEnd"/>
      <w:r w:rsidRPr="00457F7D">
        <w:rPr>
          <w:rFonts w:ascii="Arial" w:eastAsia="Times New Roman" w:hAnsi="Arial" w:cs="Arial"/>
          <w:sz w:val="22"/>
          <w:szCs w:val="20"/>
          <w:lang w:eastAsia="en-GB"/>
        </w:rPr>
        <w:t xml:space="preserve"> upon an individual’s mental health; consider the support available for such individuals.</w:t>
      </w:r>
    </w:p>
    <w:p w14:paraId="21B1592C" w14:textId="77777777" w:rsidR="00457F7D" w:rsidRPr="00457F7D" w:rsidRDefault="00457F7D" w:rsidP="00457F7D">
      <w:pPr>
        <w:spacing w:before="0"/>
        <w:jc w:val="left"/>
        <w:rPr>
          <w:rFonts w:ascii="Arial" w:eastAsia="Times New Roman" w:hAnsi="Arial" w:cs="Arial"/>
          <w:b/>
          <w:sz w:val="22"/>
          <w:szCs w:val="20"/>
          <w:lang w:eastAsia="en-GB"/>
        </w:rPr>
      </w:pPr>
    </w:p>
    <w:p w14:paraId="2BB69E83" w14:textId="77777777" w:rsidR="00457F7D" w:rsidRPr="00457F7D" w:rsidRDefault="00457F7D" w:rsidP="00457F7D">
      <w:pPr>
        <w:spacing w:before="0" w:after="120"/>
        <w:jc w:val="left"/>
        <w:rPr>
          <w:rFonts w:ascii="Arial" w:eastAsia="Times New Roman" w:hAnsi="Arial" w:cs="Arial"/>
          <w:b/>
          <w:sz w:val="22"/>
          <w:szCs w:val="20"/>
          <w:lang w:eastAsia="en-GB"/>
        </w:rPr>
      </w:pPr>
      <w:r w:rsidRPr="00457F7D">
        <w:rPr>
          <w:rFonts w:ascii="Arial" w:eastAsia="Times New Roman" w:hAnsi="Arial" w:cs="Arial"/>
          <w:b/>
          <w:sz w:val="22"/>
          <w:szCs w:val="20"/>
          <w:lang w:eastAsia="en-GB"/>
        </w:rPr>
        <w:t>Assessment Component 2 – 30%</w:t>
      </w:r>
    </w:p>
    <w:p w14:paraId="17EBE3E7" w14:textId="77777777" w:rsidR="00457F7D" w:rsidRPr="00457F7D" w:rsidRDefault="00457F7D" w:rsidP="00457F7D">
      <w:pPr>
        <w:spacing w:before="0"/>
        <w:jc w:val="left"/>
        <w:rPr>
          <w:rFonts w:ascii="Arial" w:eastAsia="Times New Roman" w:hAnsi="Arial" w:cs="Arial"/>
          <w:sz w:val="22"/>
          <w:szCs w:val="20"/>
          <w:lang w:eastAsia="en-GB"/>
        </w:rPr>
      </w:pPr>
      <w:r w:rsidRPr="00457F7D">
        <w:rPr>
          <w:rFonts w:ascii="Arial" w:eastAsia="Times New Roman" w:hAnsi="Arial" w:cs="Arial"/>
          <w:sz w:val="22"/>
          <w:szCs w:val="20"/>
          <w:lang w:eastAsia="en-GB"/>
        </w:rPr>
        <w:t>Policy Leaflet (1500 words)</w:t>
      </w:r>
    </w:p>
    <w:p w14:paraId="4F92E65D" w14:textId="77777777" w:rsidR="00457F7D" w:rsidRPr="00457F7D" w:rsidRDefault="00457F7D" w:rsidP="00457F7D">
      <w:pPr>
        <w:spacing w:before="0"/>
        <w:jc w:val="left"/>
        <w:rPr>
          <w:rFonts w:ascii="Arial" w:eastAsia="Times New Roman" w:hAnsi="Arial" w:cs="Arial"/>
          <w:b/>
          <w:sz w:val="22"/>
          <w:szCs w:val="20"/>
          <w:lang w:eastAsia="en-GB"/>
        </w:rPr>
      </w:pPr>
    </w:p>
    <w:p w14:paraId="519C68A2" w14:textId="77777777" w:rsidR="00457F7D" w:rsidRPr="00457F7D" w:rsidRDefault="00457F7D" w:rsidP="00457F7D">
      <w:pPr>
        <w:spacing w:before="0"/>
        <w:jc w:val="left"/>
        <w:rPr>
          <w:rFonts w:ascii="Arial" w:eastAsia="Times New Roman" w:hAnsi="Arial" w:cs="Arial"/>
          <w:sz w:val="22"/>
          <w:szCs w:val="20"/>
          <w:lang w:eastAsia="en-GB"/>
        </w:rPr>
      </w:pPr>
      <w:r w:rsidRPr="00457F7D">
        <w:rPr>
          <w:rFonts w:ascii="Arial" w:eastAsia="Times New Roman" w:hAnsi="Arial" w:cs="Arial"/>
          <w:sz w:val="22"/>
          <w:szCs w:val="20"/>
          <w:lang w:eastAsia="en-GB"/>
        </w:rPr>
        <w:t>Exemplar</w:t>
      </w:r>
    </w:p>
    <w:p w14:paraId="7866E970" w14:textId="77777777" w:rsidR="00457F7D" w:rsidRPr="00457F7D" w:rsidRDefault="00457F7D" w:rsidP="00457F7D">
      <w:pPr>
        <w:tabs>
          <w:tab w:val="left" w:pos="720"/>
          <w:tab w:val="left" w:pos="1440"/>
          <w:tab w:val="left" w:pos="2160"/>
          <w:tab w:val="left" w:pos="2880"/>
        </w:tabs>
        <w:spacing w:before="0"/>
        <w:jc w:val="left"/>
        <w:rPr>
          <w:rFonts w:ascii="Arial" w:eastAsia="Times New Roman" w:hAnsi="Arial" w:cs="Arial"/>
          <w:i/>
          <w:sz w:val="22"/>
          <w:szCs w:val="20"/>
          <w:lang w:eastAsia="en-GB"/>
        </w:rPr>
      </w:pPr>
      <w:r w:rsidRPr="00457F7D">
        <w:rPr>
          <w:rFonts w:ascii="Arial" w:eastAsia="Times New Roman" w:hAnsi="Arial" w:cs="Arial"/>
          <w:i/>
          <w:sz w:val="22"/>
          <w:szCs w:val="20"/>
          <w:lang w:eastAsia="en-GB"/>
        </w:rPr>
        <w:t>Design a policy leaflet to support access of services for an excluded group of your choice.</w:t>
      </w:r>
    </w:p>
    <w:p w14:paraId="1F165EAF" w14:textId="77777777" w:rsidR="00457F7D" w:rsidRPr="00457F7D" w:rsidRDefault="00457F7D" w:rsidP="00457F7D">
      <w:pPr>
        <w:tabs>
          <w:tab w:val="left" w:pos="720"/>
          <w:tab w:val="left" w:pos="1440"/>
          <w:tab w:val="left" w:pos="2160"/>
          <w:tab w:val="left" w:pos="2880"/>
        </w:tabs>
        <w:spacing w:before="0"/>
        <w:jc w:val="left"/>
        <w:rPr>
          <w:rFonts w:ascii="Arial" w:eastAsia="Times New Roman" w:hAnsi="Arial" w:cs="Arial"/>
          <w:sz w:val="22"/>
          <w:szCs w:val="20"/>
          <w:lang w:eastAsia="en-GB"/>
        </w:rPr>
      </w:pPr>
    </w:p>
    <w:p w14:paraId="383B0FC1" w14:textId="77777777" w:rsidR="00457F7D" w:rsidRPr="00457F7D" w:rsidRDefault="00457F7D" w:rsidP="00457F7D">
      <w:pPr>
        <w:tabs>
          <w:tab w:val="left" w:pos="720"/>
          <w:tab w:val="left" w:pos="1440"/>
          <w:tab w:val="left" w:pos="2160"/>
          <w:tab w:val="left" w:pos="2880"/>
        </w:tabs>
        <w:spacing w:before="0"/>
        <w:jc w:val="left"/>
        <w:rPr>
          <w:rFonts w:ascii="Arial" w:eastAsia="Times New Roman" w:hAnsi="Arial" w:cs="Arial"/>
          <w:b/>
          <w:sz w:val="22"/>
          <w:szCs w:val="20"/>
          <w:lang w:eastAsia="en-GB"/>
        </w:rPr>
      </w:pPr>
      <w:r w:rsidRPr="00457F7D">
        <w:rPr>
          <w:rFonts w:ascii="Arial" w:eastAsia="Times New Roman" w:hAnsi="Arial" w:cs="Arial"/>
          <w:b/>
          <w:sz w:val="22"/>
          <w:szCs w:val="20"/>
          <w:lang w:eastAsia="en-GB"/>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457F7D" w:rsidRPr="00457F7D" w14:paraId="54CFF9EE" w14:textId="77777777" w:rsidTr="000A09DB">
        <w:tc>
          <w:tcPr>
            <w:tcW w:w="3261" w:type="dxa"/>
            <w:tcBorders>
              <w:top w:val="single" w:sz="4" w:space="0" w:color="auto"/>
              <w:left w:val="single" w:sz="4" w:space="0" w:color="auto"/>
              <w:bottom w:val="single" w:sz="4" w:space="0" w:color="auto"/>
              <w:right w:val="single" w:sz="4" w:space="0" w:color="auto"/>
            </w:tcBorders>
            <w:hideMark/>
          </w:tcPr>
          <w:p w14:paraId="4CD83116" w14:textId="77777777" w:rsidR="00457F7D" w:rsidRPr="00457F7D" w:rsidRDefault="00457F7D" w:rsidP="00457F7D">
            <w:pPr>
              <w:spacing w:before="0"/>
              <w:jc w:val="left"/>
              <w:rPr>
                <w:rFonts w:ascii="Arial" w:eastAsia="Times New Roman" w:hAnsi="Arial" w:cs="Arial"/>
                <w:b/>
                <w:sz w:val="22"/>
                <w:szCs w:val="20"/>
                <w:lang w:eastAsia="en-GB"/>
              </w:rPr>
            </w:pPr>
            <w:r w:rsidRPr="00457F7D">
              <w:rPr>
                <w:rFonts w:ascii="Arial" w:eastAsia="Times New Roman" w:hAnsi="Arial" w:cs="Arial"/>
                <w:b/>
                <w:sz w:val="22"/>
                <w:szCs w:val="20"/>
                <w:lang w:eastAsia="en-GB"/>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1CDFE7E5" w14:textId="77777777" w:rsidR="00457F7D" w:rsidRPr="00457F7D" w:rsidRDefault="00457F7D" w:rsidP="00457F7D">
            <w:pPr>
              <w:spacing w:before="0"/>
              <w:rPr>
                <w:rFonts w:ascii="Arial" w:eastAsia="Times New Roman" w:hAnsi="Arial" w:cs="Arial"/>
                <w:b/>
                <w:sz w:val="22"/>
                <w:szCs w:val="20"/>
                <w:lang w:eastAsia="en-GB"/>
              </w:rPr>
            </w:pPr>
            <w:r w:rsidRPr="00457F7D">
              <w:rPr>
                <w:rFonts w:ascii="Arial" w:eastAsia="Times New Roman" w:hAnsi="Arial" w:cs="Arial"/>
                <w:b/>
                <w:sz w:val="22"/>
                <w:szCs w:val="20"/>
                <w:lang w:eastAsia="en-GB"/>
              </w:rPr>
              <w:t>Percentage</w:t>
            </w:r>
          </w:p>
        </w:tc>
      </w:tr>
      <w:tr w:rsidR="00457F7D" w:rsidRPr="00457F7D" w14:paraId="43426DB8" w14:textId="77777777" w:rsidTr="000A09DB">
        <w:tc>
          <w:tcPr>
            <w:tcW w:w="3261" w:type="dxa"/>
            <w:tcBorders>
              <w:top w:val="single" w:sz="4" w:space="0" w:color="auto"/>
              <w:left w:val="single" w:sz="4" w:space="0" w:color="auto"/>
              <w:bottom w:val="single" w:sz="4" w:space="0" w:color="auto"/>
              <w:right w:val="single" w:sz="4" w:space="0" w:color="auto"/>
            </w:tcBorders>
            <w:hideMark/>
          </w:tcPr>
          <w:p w14:paraId="49B41313" w14:textId="77777777" w:rsidR="00457F7D" w:rsidRPr="00457F7D" w:rsidRDefault="00457F7D" w:rsidP="00457F7D">
            <w:pPr>
              <w:spacing w:before="0"/>
              <w:jc w:val="left"/>
              <w:rPr>
                <w:rFonts w:ascii="Arial" w:eastAsia="Times New Roman" w:hAnsi="Arial" w:cs="Arial"/>
                <w:sz w:val="22"/>
                <w:szCs w:val="20"/>
                <w:lang w:eastAsia="en-GB"/>
              </w:rPr>
            </w:pPr>
            <w:r w:rsidRPr="00457F7D">
              <w:rPr>
                <w:rFonts w:ascii="Arial" w:eastAsia="Times New Roman" w:hAnsi="Arial" w:cs="Arial"/>
                <w:sz w:val="22"/>
                <w:szCs w:val="20"/>
                <w:lang w:eastAsia="en-GB"/>
              </w:rPr>
              <w:t>Written exam</w:t>
            </w:r>
          </w:p>
        </w:tc>
        <w:tc>
          <w:tcPr>
            <w:tcW w:w="1842" w:type="dxa"/>
            <w:tcBorders>
              <w:top w:val="single" w:sz="4" w:space="0" w:color="auto"/>
              <w:left w:val="single" w:sz="4" w:space="0" w:color="auto"/>
              <w:bottom w:val="single" w:sz="4" w:space="0" w:color="auto"/>
              <w:right w:val="single" w:sz="4" w:space="0" w:color="auto"/>
            </w:tcBorders>
          </w:tcPr>
          <w:p w14:paraId="1C4CA429" w14:textId="77777777" w:rsidR="00457F7D" w:rsidRPr="00457F7D" w:rsidRDefault="00457F7D" w:rsidP="00457F7D">
            <w:pPr>
              <w:spacing w:before="0"/>
              <w:rPr>
                <w:rFonts w:ascii="Arial" w:eastAsia="Times New Roman" w:hAnsi="Arial" w:cs="Arial"/>
                <w:sz w:val="22"/>
                <w:szCs w:val="20"/>
                <w:lang w:eastAsia="en-GB"/>
              </w:rPr>
            </w:pPr>
          </w:p>
        </w:tc>
      </w:tr>
      <w:tr w:rsidR="00457F7D" w:rsidRPr="00457F7D" w14:paraId="0CCE351C" w14:textId="77777777" w:rsidTr="000A09DB">
        <w:tc>
          <w:tcPr>
            <w:tcW w:w="3261" w:type="dxa"/>
            <w:tcBorders>
              <w:top w:val="single" w:sz="4" w:space="0" w:color="auto"/>
              <w:left w:val="single" w:sz="4" w:space="0" w:color="auto"/>
              <w:bottom w:val="single" w:sz="4" w:space="0" w:color="auto"/>
              <w:right w:val="single" w:sz="4" w:space="0" w:color="auto"/>
            </w:tcBorders>
            <w:hideMark/>
          </w:tcPr>
          <w:p w14:paraId="667807DB" w14:textId="77777777" w:rsidR="00457F7D" w:rsidRPr="00457F7D" w:rsidRDefault="00457F7D" w:rsidP="00457F7D">
            <w:pPr>
              <w:spacing w:before="0"/>
              <w:jc w:val="left"/>
              <w:rPr>
                <w:rFonts w:ascii="Arial" w:eastAsia="Times New Roman" w:hAnsi="Arial" w:cs="Arial"/>
                <w:sz w:val="22"/>
                <w:szCs w:val="20"/>
                <w:lang w:eastAsia="en-GB"/>
              </w:rPr>
            </w:pPr>
            <w:r w:rsidRPr="00457F7D">
              <w:rPr>
                <w:rFonts w:ascii="Arial" w:eastAsia="Times New Roman" w:hAnsi="Arial" w:cs="Arial"/>
                <w:sz w:val="22"/>
                <w:szCs w:val="20"/>
                <w:lang w:eastAsia="en-GB"/>
              </w:rPr>
              <w:t>Coursework</w:t>
            </w:r>
          </w:p>
        </w:tc>
        <w:tc>
          <w:tcPr>
            <w:tcW w:w="1842" w:type="dxa"/>
            <w:tcBorders>
              <w:top w:val="single" w:sz="4" w:space="0" w:color="auto"/>
              <w:left w:val="single" w:sz="4" w:space="0" w:color="auto"/>
              <w:bottom w:val="single" w:sz="4" w:space="0" w:color="auto"/>
              <w:right w:val="single" w:sz="4" w:space="0" w:color="auto"/>
            </w:tcBorders>
            <w:hideMark/>
          </w:tcPr>
          <w:p w14:paraId="25D2387F" w14:textId="77777777" w:rsidR="00457F7D" w:rsidRPr="00457F7D" w:rsidRDefault="00457F7D" w:rsidP="00457F7D">
            <w:pPr>
              <w:spacing w:before="0"/>
              <w:rPr>
                <w:rFonts w:ascii="Arial" w:eastAsia="Times New Roman" w:hAnsi="Arial" w:cs="Arial"/>
                <w:sz w:val="22"/>
                <w:szCs w:val="20"/>
                <w:lang w:eastAsia="en-GB"/>
              </w:rPr>
            </w:pPr>
            <w:r w:rsidRPr="00457F7D">
              <w:rPr>
                <w:rFonts w:ascii="Arial" w:eastAsia="Times New Roman" w:hAnsi="Arial" w:cs="Arial"/>
                <w:sz w:val="22"/>
                <w:szCs w:val="20"/>
                <w:lang w:eastAsia="en-GB"/>
              </w:rPr>
              <w:t>100%</w:t>
            </w:r>
          </w:p>
        </w:tc>
      </w:tr>
      <w:tr w:rsidR="00457F7D" w:rsidRPr="00457F7D" w14:paraId="5E2D504D" w14:textId="77777777" w:rsidTr="000A09DB">
        <w:tc>
          <w:tcPr>
            <w:tcW w:w="3261" w:type="dxa"/>
            <w:tcBorders>
              <w:top w:val="single" w:sz="4" w:space="0" w:color="auto"/>
              <w:left w:val="single" w:sz="4" w:space="0" w:color="auto"/>
              <w:bottom w:val="single" w:sz="4" w:space="0" w:color="auto"/>
              <w:right w:val="single" w:sz="4" w:space="0" w:color="auto"/>
            </w:tcBorders>
            <w:hideMark/>
          </w:tcPr>
          <w:p w14:paraId="5DD825E6" w14:textId="77777777" w:rsidR="00457F7D" w:rsidRPr="00457F7D" w:rsidRDefault="00457F7D" w:rsidP="00457F7D">
            <w:pPr>
              <w:spacing w:before="0"/>
              <w:jc w:val="left"/>
              <w:rPr>
                <w:rFonts w:ascii="Arial" w:eastAsia="Times New Roman" w:hAnsi="Arial" w:cs="Arial"/>
                <w:sz w:val="22"/>
                <w:szCs w:val="20"/>
                <w:lang w:eastAsia="en-GB"/>
              </w:rPr>
            </w:pPr>
            <w:r w:rsidRPr="00457F7D">
              <w:rPr>
                <w:rFonts w:ascii="Arial" w:eastAsia="Times New Roman" w:hAnsi="Arial" w:cs="Arial"/>
                <w:sz w:val="22"/>
                <w:szCs w:val="20"/>
                <w:lang w:eastAsia="en-GB"/>
              </w:rPr>
              <w:t>Practical</w:t>
            </w:r>
          </w:p>
        </w:tc>
        <w:tc>
          <w:tcPr>
            <w:tcW w:w="1842" w:type="dxa"/>
            <w:tcBorders>
              <w:top w:val="single" w:sz="4" w:space="0" w:color="auto"/>
              <w:left w:val="single" w:sz="4" w:space="0" w:color="auto"/>
              <w:bottom w:val="single" w:sz="4" w:space="0" w:color="auto"/>
              <w:right w:val="single" w:sz="4" w:space="0" w:color="auto"/>
            </w:tcBorders>
          </w:tcPr>
          <w:p w14:paraId="4832C145" w14:textId="77777777" w:rsidR="00457F7D" w:rsidRPr="00457F7D" w:rsidRDefault="00457F7D" w:rsidP="00457F7D">
            <w:pPr>
              <w:spacing w:before="0"/>
              <w:rPr>
                <w:rFonts w:ascii="Arial" w:eastAsia="Times New Roman" w:hAnsi="Arial" w:cs="Arial"/>
                <w:sz w:val="22"/>
                <w:szCs w:val="20"/>
                <w:lang w:eastAsia="en-GB"/>
              </w:rPr>
            </w:pPr>
          </w:p>
        </w:tc>
      </w:tr>
      <w:tr w:rsidR="00457F7D" w:rsidRPr="00457F7D" w14:paraId="11AF07A0" w14:textId="77777777" w:rsidTr="000A09DB">
        <w:tc>
          <w:tcPr>
            <w:tcW w:w="3261" w:type="dxa"/>
            <w:tcBorders>
              <w:top w:val="single" w:sz="4" w:space="0" w:color="auto"/>
              <w:left w:val="single" w:sz="4" w:space="0" w:color="auto"/>
              <w:bottom w:val="single" w:sz="4" w:space="0" w:color="auto"/>
              <w:right w:val="single" w:sz="4" w:space="0" w:color="auto"/>
            </w:tcBorders>
            <w:hideMark/>
          </w:tcPr>
          <w:p w14:paraId="0B6E8AD1" w14:textId="77777777" w:rsidR="00457F7D" w:rsidRPr="00457F7D" w:rsidRDefault="00457F7D" w:rsidP="00457F7D">
            <w:pPr>
              <w:spacing w:before="0"/>
              <w:jc w:val="left"/>
              <w:rPr>
                <w:rFonts w:ascii="Arial" w:eastAsia="Times New Roman" w:hAnsi="Arial" w:cs="Arial"/>
                <w:sz w:val="22"/>
                <w:szCs w:val="20"/>
                <w:lang w:eastAsia="en-GB"/>
              </w:rPr>
            </w:pPr>
            <w:r w:rsidRPr="00457F7D">
              <w:rPr>
                <w:rFonts w:ascii="Arial" w:eastAsia="Times New Roman" w:hAnsi="Arial" w:cs="Arial"/>
                <w:b/>
                <w:sz w:val="22"/>
                <w:szCs w:val="20"/>
                <w:lang w:eastAsia="en-GB"/>
              </w:rPr>
              <w:t>TOTAL</w:t>
            </w:r>
          </w:p>
        </w:tc>
        <w:tc>
          <w:tcPr>
            <w:tcW w:w="1842" w:type="dxa"/>
            <w:tcBorders>
              <w:top w:val="single" w:sz="4" w:space="0" w:color="auto"/>
              <w:left w:val="single" w:sz="4" w:space="0" w:color="auto"/>
              <w:bottom w:val="single" w:sz="4" w:space="0" w:color="auto"/>
              <w:right w:val="single" w:sz="4" w:space="0" w:color="auto"/>
            </w:tcBorders>
            <w:hideMark/>
          </w:tcPr>
          <w:p w14:paraId="2AD03C88" w14:textId="77777777" w:rsidR="00457F7D" w:rsidRPr="00457F7D" w:rsidRDefault="00457F7D" w:rsidP="00457F7D">
            <w:pPr>
              <w:spacing w:before="0"/>
              <w:rPr>
                <w:rFonts w:ascii="Arial" w:eastAsia="Times New Roman" w:hAnsi="Arial" w:cs="Arial"/>
                <w:b/>
                <w:sz w:val="22"/>
                <w:szCs w:val="20"/>
                <w:lang w:eastAsia="en-GB"/>
              </w:rPr>
            </w:pPr>
            <w:r w:rsidRPr="00457F7D">
              <w:rPr>
                <w:rFonts w:ascii="Arial" w:eastAsia="Times New Roman" w:hAnsi="Arial" w:cs="Arial"/>
                <w:b/>
                <w:sz w:val="22"/>
                <w:szCs w:val="20"/>
                <w:lang w:eastAsia="en-GB"/>
              </w:rPr>
              <w:t>100%</w:t>
            </w:r>
          </w:p>
        </w:tc>
      </w:tr>
    </w:tbl>
    <w:p w14:paraId="02C42CEA" w14:textId="77777777" w:rsidR="00457F7D" w:rsidRPr="00457F7D" w:rsidRDefault="00457F7D" w:rsidP="00457F7D">
      <w:pPr>
        <w:spacing w:before="0"/>
        <w:jc w:val="left"/>
        <w:rPr>
          <w:rFonts w:ascii="Arial" w:eastAsia="Times New Roman" w:hAnsi="Arial" w:cs="Arial"/>
          <w:sz w:val="22"/>
        </w:rPr>
      </w:pPr>
    </w:p>
    <w:p w14:paraId="3AFBD1CB" w14:textId="77777777" w:rsidR="00457F7D" w:rsidRPr="00457F7D" w:rsidRDefault="00457F7D" w:rsidP="00457F7D">
      <w:pPr>
        <w:spacing w:before="0"/>
        <w:jc w:val="left"/>
        <w:rPr>
          <w:rFonts w:ascii="Arial" w:eastAsia="Times New Roman" w:hAnsi="Arial" w:cs="Arial"/>
          <w:b/>
          <w:sz w:val="22"/>
          <w:szCs w:val="20"/>
          <w:lang w:eastAsia="en-GB"/>
        </w:rPr>
      </w:pPr>
    </w:p>
    <w:p w14:paraId="69AC28D8" w14:textId="77777777" w:rsidR="00457F7D" w:rsidRPr="00457F7D" w:rsidRDefault="00457F7D" w:rsidP="00457F7D">
      <w:pPr>
        <w:spacing w:before="0"/>
        <w:jc w:val="left"/>
        <w:rPr>
          <w:rFonts w:ascii="Arial" w:eastAsia="Times New Roman" w:hAnsi="Arial" w:cs="Arial"/>
          <w:b/>
          <w:sz w:val="22"/>
          <w:szCs w:val="20"/>
          <w:lang w:eastAsia="en-GB"/>
        </w:rPr>
      </w:pPr>
    </w:p>
    <w:p w14:paraId="0CA7DDFC" w14:textId="77777777" w:rsidR="00457F7D" w:rsidRPr="00457F7D" w:rsidRDefault="00457F7D" w:rsidP="00457F7D">
      <w:pPr>
        <w:spacing w:before="0"/>
        <w:jc w:val="left"/>
        <w:rPr>
          <w:rFonts w:ascii="Arial" w:eastAsia="Times New Roman" w:hAnsi="Arial" w:cs="Arial"/>
          <w:b/>
          <w:sz w:val="22"/>
          <w:szCs w:val="20"/>
          <w:lang w:eastAsia="en-GB"/>
        </w:rPr>
      </w:pPr>
    </w:p>
    <w:p w14:paraId="1EFBB529" w14:textId="77777777" w:rsidR="00457F7D" w:rsidRPr="00457F7D" w:rsidRDefault="00457F7D" w:rsidP="00457F7D">
      <w:pPr>
        <w:spacing w:before="0"/>
        <w:jc w:val="left"/>
        <w:rPr>
          <w:rFonts w:ascii="Arial" w:eastAsia="Times New Roman" w:hAnsi="Arial" w:cs="Arial"/>
          <w:b/>
          <w:sz w:val="22"/>
          <w:szCs w:val="20"/>
          <w:lang w:eastAsia="en-GB"/>
        </w:rPr>
      </w:pPr>
    </w:p>
    <w:p w14:paraId="3961AA9B" w14:textId="77777777" w:rsidR="00457F7D" w:rsidRPr="00457F7D" w:rsidRDefault="00457F7D" w:rsidP="00457F7D">
      <w:pPr>
        <w:spacing w:before="0"/>
        <w:jc w:val="left"/>
        <w:rPr>
          <w:rFonts w:ascii="Arial" w:eastAsia="Times New Roman" w:hAnsi="Arial" w:cs="Arial"/>
          <w:b/>
          <w:sz w:val="22"/>
          <w:szCs w:val="20"/>
          <w:lang w:eastAsia="en-GB"/>
        </w:rPr>
      </w:pPr>
    </w:p>
    <w:p w14:paraId="72DAC570" w14:textId="77777777" w:rsidR="00457F7D" w:rsidRPr="00457F7D" w:rsidRDefault="00457F7D" w:rsidP="00457F7D">
      <w:pPr>
        <w:spacing w:before="0"/>
        <w:jc w:val="left"/>
        <w:rPr>
          <w:rFonts w:ascii="Arial" w:eastAsia="Times New Roman" w:hAnsi="Arial" w:cs="Arial"/>
          <w:b/>
          <w:sz w:val="22"/>
          <w:szCs w:val="20"/>
          <w:lang w:eastAsia="en-GB"/>
        </w:rPr>
      </w:pPr>
    </w:p>
    <w:p w14:paraId="4DD53E51" w14:textId="77777777" w:rsidR="00457F7D" w:rsidRPr="00457F7D" w:rsidRDefault="00457F7D" w:rsidP="00457F7D">
      <w:pPr>
        <w:tabs>
          <w:tab w:val="left" w:pos="720"/>
          <w:tab w:val="left" w:pos="1440"/>
          <w:tab w:val="left" w:pos="2160"/>
          <w:tab w:val="left" w:pos="2880"/>
        </w:tabs>
        <w:spacing w:before="0"/>
        <w:jc w:val="left"/>
        <w:rPr>
          <w:rFonts w:ascii="Arial" w:eastAsia="Times New Roman" w:hAnsi="Arial" w:cs="Arial"/>
          <w:b/>
          <w:sz w:val="22"/>
          <w:szCs w:val="20"/>
          <w:lang w:eastAsia="en-GB"/>
        </w:rPr>
      </w:pPr>
      <w:r w:rsidRPr="00457F7D">
        <w:rPr>
          <w:rFonts w:ascii="Arial" w:eastAsia="Times New Roman" w:hAnsi="Arial" w:cs="Arial"/>
          <w:b/>
          <w:sz w:val="22"/>
          <w:szCs w:val="20"/>
          <w:lang w:eastAsia="en-GB"/>
        </w:rPr>
        <w:t>EDUCATION FOR SUSTAINABLE DEVELOPMENT (ESD)</w:t>
      </w:r>
    </w:p>
    <w:p w14:paraId="08C4812C" w14:textId="77777777" w:rsidR="00457F7D" w:rsidRPr="00457F7D" w:rsidRDefault="00457F7D" w:rsidP="00457F7D">
      <w:pPr>
        <w:tabs>
          <w:tab w:val="left" w:pos="720"/>
          <w:tab w:val="left" w:pos="1440"/>
          <w:tab w:val="left" w:pos="2160"/>
          <w:tab w:val="left" w:pos="2880"/>
        </w:tabs>
        <w:spacing w:before="0"/>
        <w:jc w:val="left"/>
        <w:rPr>
          <w:rFonts w:ascii="Arial" w:eastAsia="Times New Roman" w:hAnsi="Arial" w:cs="Arial"/>
          <w:sz w:val="22"/>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457F7D" w:rsidRPr="00457F7D" w14:paraId="0D442654" w14:textId="77777777" w:rsidTr="000A09DB">
        <w:tc>
          <w:tcPr>
            <w:tcW w:w="4443" w:type="dxa"/>
            <w:vMerge w:val="restart"/>
            <w:tcBorders>
              <w:top w:val="single" w:sz="4" w:space="0" w:color="auto"/>
              <w:left w:val="single" w:sz="4" w:space="0" w:color="auto"/>
              <w:bottom w:val="single" w:sz="4" w:space="0" w:color="auto"/>
              <w:right w:val="single" w:sz="4" w:space="0" w:color="auto"/>
            </w:tcBorders>
            <w:vAlign w:val="center"/>
            <w:hideMark/>
          </w:tcPr>
          <w:p w14:paraId="759C1CFE" w14:textId="77777777" w:rsidR="00457F7D" w:rsidRPr="00457F7D" w:rsidRDefault="00457F7D" w:rsidP="00457F7D">
            <w:pPr>
              <w:tabs>
                <w:tab w:val="left" w:pos="720"/>
                <w:tab w:val="left" w:pos="1440"/>
                <w:tab w:val="left" w:pos="2160"/>
                <w:tab w:val="left" w:pos="2880"/>
              </w:tabs>
              <w:spacing w:before="0"/>
              <w:jc w:val="left"/>
              <w:rPr>
                <w:rFonts w:ascii="Arial" w:eastAsia="Times New Roman" w:hAnsi="Arial" w:cs="Arial"/>
                <w:sz w:val="22"/>
                <w:szCs w:val="20"/>
                <w:lang w:eastAsia="en-GB"/>
              </w:rPr>
            </w:pPr>
            <w:r w:rsidRPr="00457F7D">
              <w:rPr>
                <w:rFonts w:ascii="Arial" w:eastAsia="Times New Roman" w:hAnsi="Arial" w:cs="Arial"/>
                <w:sz w:val="22"/>
                <w:szCs w:val="20"/>
                <w:lang w:eastAsia="en-GB"/>
              </w:rPr>
              <w:t>Does the module contribute to ESD?</w:t>
            </w:r>
          </w:p>
        </w:tc>
        <w:tc>
          <w:tcPr>
            <w:tcW w:w="4443" w:type="dxa"/>
            <w:tcBorders>
              <w:top w:val="single" w:sz="4" w:space="0" w:color="auto"/>
              <w:left w:val="single" w:sz="4" w:space="0" w:color="auto"/>
              <w:bottom w:val="single" w:sz="4" w:space="0" w:color="auto"/>
              <w:right w:val="single" w:sz="4" w:space="0" w:color="auto"/>
            </w:tcBorders>
            <w:vAlign w:val="center"/>
            <w:hideMark/>
          </w:tcPr>
          <w:p w14:paraId="01113C54" w14:textId="77777777" w:rsidR="00457F7D" w:rsidRPr="00457F7D" w:rsidRDefault="00457F7D" w:rsidP="00457F7D">
            <w:pPr>
              <w:tabs>
                <w:tab w:val="left" w:pos="720"/>
                <w:tab w:val="left" w:pos="1440"/>
                <w:tab w:val="left" w:pos="2160"/>
                <w:tab w:val="left" w:pos="2880"/>
              </w:tabs>
              <w:spacing w:before="0"/>
              <w:jc w:val="left"/>
              <w:rPr>
                <w:rFonts w:ascii="Arial" w:eastAsia="Times New Roman" w:hAnsi="Arial" w:cs="Arial"/>
                <w:sz w:val="22"/>
                <w:szCs w:val="20"/>
                <w:lang w:eastAsia="en-GB"/>
              </w:rPr>
            </w:pPr>
            <w:r w:rsidRPr="00457F7D">
              <w:rPr>
                <w:rFonts w:ascii="Arial" w:eastAsia="Times New Roman" w:hAnsi="Arial" w:cs="Arial"/>
                <w:sz w:val="22"/>
                <w:szCs w:val="20"/>
                <w:lang w:eastAsia="en-GB"/>
              </w:rPr>
              <w:t>Yes</w:t>
            </w:r>
          </w:p>
        </w:tc>
      </w:tr>
      <w:tr w:rsidR="00457F7D" w:rsidRPr="00457F7D" w14:paraId="22BFA1EA" w14:textId="77777777" w:rsidTr="000A09DB">
        <w:tc>
          <w:tcPr>
            <w:tcW w:w="0" w:type="auto"/>
            <w:vMerge/>
            <w:tcBorders>
              <w:top w:val="single" w:sz="4" w:space="0" w:color="auto"/>
              <w:left w:val="single" w:sz="4" w:space="0" w:color="auto"/>
              <w:bottom w:val="single" w:sz="4" w:space="0" w:color="auto"/>
              <w:right w:val="single" w:sz="4" w:space="0" w:color="auto"/>
            </w:tcBorders>
            <w:vAlign w:val="center"/>
            <w:hideMark/>
          </w:tcPr>
          <w:p w14:paraId="0A7F26C2" w14:textId="77777777" w:rsidR="00457F7D" w:rsidRPr="00457F7D" w:rsidRDefault="00457F7D" w:rsidP="00457F7D">
            <w:pPr>
              <w:spacing w:before="0"/>
              <w:jc w:val="left"/>
              <w:rPr>
                <w:rFonts w:ascii="Arial" w:eastAsia="Times New Roman" w:hAnsi="Arial" w:cs="Arial"/>
                <w:sz w:val="22"/>
              </w:rPr>
            </w:pPr>
          </w:p>
        </w:tc>
        <w:tc>
          <w:tcPr>
            <w:tcW w:w="4443" w:type="dxa"/>
            <w:tcBorders>
              <w:top w:val="single" w:sz="4" w:space="0" w:color="auto"/>
              <w:left w:val="single" w:sz="4" w:space="0" w:color="auto"/>
              <w:bottom w:val="single" w:sz="4" w:space="0" w:color="auto"/>
              <w:right w:val="single" w:sz="4" w:space="0" w:color="auto"/>
            </w:tcBorders>
            <w:vAlign w:val="center"/>
            <w:hideMark/>
          </w:tcPr>
          <w:p w14:paraId="4AFE8EF8" w14:textId="77777777" w:rsidR="00457F7D" w:rsidRPr="00457F7D" w:rsidRDefault="00457F7D" w:rsidP="00457F7D">
            <w:pPr>
              <w:tabs>
                <w:tab w:val="left" w:pos="720"/>
                <w:tab w:val="left" w:pos="1440"/>
                <w:tab w:val="left" w:pos="2160"/>
                <w:tab w:val="left" w:pos="2880"/>
              </w:tabs>
              <w:spacing w:before="0"/>
              <w:jc w:val="left"/>
              <w:rPr>
                <w:rFonts w:ascii="Arial" w:eastAsia="Times New Roman" w:hAnsi="Arial" w:cs="Arial"/>
                <w:strike/>
                <w:sz w:val="22"/>
                <w:szCs w:val="20"/>
                <w:lang w:eastAsia="en-GB"/>
              </w:rPr>
            </w:pPr>
            <w:r w:rsidRPr="00457F7D">
              <w:rPr>
                <w:rFonts w:ascii="Arial" w:eastAsia="Times New Roman" w:hAnsi="Arial" w:cs="Arial"/>
                <w:strike/>
                <w:sz w:val="22"/>
                <w:szCs w:val="20"/>
                <w:lang w:eastAsia="en-GB"/>
              </w:rPr>
              <w:t>No</w:t>
            </w:r>
          </w:p>
        </w:tc>
      </w:tr>
      <w:tr w:rsidR="00457F7D" w:rsidRPr="00457F7D" w14:paraId="3AB50F95" w14:textId="77777777" w:rsidTr="000A09DB">
        <w:tc>
          <w:tcPr>
            <w:tcW w:w="8886" w:type="dxa"/>
            <w:gridSpan w:val="2"/>
            <w:tcBorders>
              <w:top w:val="single" w:sz="4" w:space="0" w:color="auto"/>
              <w:left w:val="single" w:sz="4" w:space="0" w:color="auto"/>
              <w:bottom w:val="single" w:sz="4" w:space="0" w:color="auto"/>
              <w:right w:val="single" w:sz="4" w:space="0" w:color="auto"/>
            </w:tcBorders>
            <w:hideMark/>
          </w:tcPr>
          <w:p w14:paraId="2CB359B0" w14:textId="77777777" w:rsidR="00457F7D" w:rsidRPr="00457F7D" w:rsidRDefault="00457F7D" w:rsidP="00457F7D">
            <w:pPr>
              <w:tabs>
                <w:tab w:val="left" w:pos="720"/>
                <w:tab w:val="left" w:pos="1440"/>
                <w:tab w:val="left" w:pos="2160"/>
                <w:tab w:val="left" w:pos="2880"/>
              </w:tabs>
              <w:spacing w:before="0"/>
              <w:jc w:val="left"/>
              <w:rPr>
                <w:rFonts w:ascii="Arial" w:eastAsia="Times New Roman" w:hAnsi="Arial" w:cs="Arial"/>
                <w:sz w:val="22"/>
                <w:szCs w:val="20"/>
                <w:lang w:eastAsia="en-GB"/>
              </w:rPr>
            </w:pPr>
            <w:r w:rsidRPr="00457F7D">
              <w:rPr>
                <w:rFonts w:ascii="Arial" w:eastAsia="Times New Roman" w:hAnsi="Arial" w:cs="Arial"/>
                <w:sz w:val="22"/>
                <w:szCs w:val="20"/>
                <w:lang w:eastAsia="en-GB"/>
              </w:rPr>
              <w:t>Sustainable Literacy Skills</w:t>
            </w:r>
          </w:p>
          <w:p w14:paraId="778479F2" w14:textId="77777777" w:rsidR="00457F7D" w:rsidRPr="00457F7D" w:rsidRDefault="00457F7D" w:rsidP="00457F7D">
            <w:pPr>
              <w:numPr>
                <w:ilvl w:val="0"/>
                <w:numId w:val="10"/>
              </w:numPr>
              <w:overflowPunct w:val="0"/>
              <w:autoSpaceDE w:val="0"/>
              <w:autoSpaceDN w:val="0"/>
              <w:adjustRightInd w:val="0"/>
              <w:spacing w:before="0" w:after="160" w:line="259" w:lineRule="auto"/>
              <w:contextualSpacing/>
              <w:jc w:val="both"/>
              <w:textAlignment w:val="baseline"/>
              <w:rPr>
                <w:rFonts w:ascii="Arial" w:eastAsia="Calibri" w:hAnsi="Arial" w:cs="Arial"/>
                <w:sz w:val="22"/>
              </w:rPr>
            </w:pPr>
            <w:r w:rsidRPr="00457F7D">
              <w:rPr>
                <w:rFonts w:ascii="Arial" w:eastAsia="Calibri" w:hAnsi="Arial" w:cs="Arial"/>
                <w:sz w:val="22"/>
              </w:rPr>
              <w:t>be able to solve or ameliorate real life problems through employing holistic as well as reductionist approaches, as appropriate to the issue;</w:t>
            </w:r>
          </w:p>
          <w:p w14:paraId="30471DEB" w14:textId="77777777" w:rsidR="00457F7D" w:rsidRPr="00457F7D" w:rsidRDefault="00457F7D" w:rsidP="00457F7D">
            <w:pPr>
              <w:numPr>
                <w:ilvl w:val="0"/>
                <w:numId w:val="10"/>
              </w:numPr>
              <w:overflowPunct w:val="0"/>
              <w:autoSpaceDE w:val="0"/>
              <w:autoSpaceDN w:val="0"/>
              <w:adjustRightInd w:val="0"/>
              <w:spacing w:before="0" w:after="160" w:line="259" w:lineRule="auto"/>
              <w:contextualSpacing/>
              <w:jc w:val="both"/>
              <w:textAlignment w:val="baseline"/>
              <w:rPr>
                <w:rFonts w:ascii="Arial" w:eastAsia="Calibri" w:hAnsi="Arial" w:cs="Arial"/>
                <w:sz w:val="22"/>
              </w:rPr>
            </w:pPr>
            <w:r w:rsidRPr="00457F7D">
              <w:rPr>
                <w:rFonts w:ascii="Arial" w:eastAsia="Calibri" w:hAnsi="Arial" w:cs="Arial"/>
                <w:sz w:val="22"/>
              </w:rPr>
              <w:t xml:space="preserve">be able to think creatively, holistically, and systemically and make critical judgments on issues; </w:t>
            </w:r>
          </w:p>
          <w:p w14:paraId="33539484" w14:textId="77777777" w:rsidR="00457F7D" w:rsidRPr="00457F7D" w:rsidRDefault="00457F7D" w:rsidP="00457F7D">
            <w:pPr>
              <w:numPr>
                <w:ilvl w:val="0"/>
                <w:numId w:val="10"/>
              </w:numPr>
              <w:overflowPunct w:val="0"/>
              <w:autoSpaceDE w:val="0"/>
              <w:autoSpaceDN w:val="0"/>
              <w:adjustRightInd w:val="0"/>
              <w:spacing w:before="0" w:after="160" w:line="259" w:lineRule="auto"/>
              <w:contextualSpacing/>
              <w:jc w:val="both"/>
              <w:textAlignment w:val="baseline"/>
              <w:rPr>
                <w:rFonts w:ascii="Arial" w:eastAsia="Calibri" w:hAnsi="Arial" w:cs="Arial"/>
                <w:sz w:val="22"/>
              </w:rPr>
            </w:pPr>
            <w:r w:rsidRPr="00457F7D">
              <w:rPr>
                <w:rFonts w:ascii="Arial" w:eastAsia="Calibri" w:hAnsi="Arial" w:cs="Arial"/>
                <w:sz w:val="22"/>
              </w:rPr>
              <w:t xml:space="preserve">be able to develop a high level of self-reflection at a personal and professional level; </w:t>
            </w:r>
          </w:p>
          <w:p w14:paraId="2875651F" w14:textId="77777777" w:rsidR="00457F7D" w:rsidRPr="00457F7D" w:rsidRDefault="00457F7D" w:rsidP="00457F7D">
            <w:pPr>
              <w:numPr>
                <w:ilvl w:val="0"/>
                <w:numId w:val="10"/>
              </w:numPr>
              <w:overflowPunct w:val="0"/>
              <w:autoSpaceDE w:val="0"/>
              <w:autoSpaceDN w:val="0"/>
              <w:adjustRightInd w:val="0"/>
              <w:spacing w:before="0" w:after="160" w:line="259" w:lineRule="auto"/>
              <w:contextualSpacing/>
              <w:jc w:val="both"/>
              <w:textAlignment w:val="baseline"/>
              <w:rPr>
                <w:rFonts w:ascii="Arial" w:eastAsia="Calibri" w:hAnsi="Arial" w:cs="Arial"/>
                <w:sz w:val="22"/>
              </w:rPr>
            </w:pPr>
            <w:r w:rsidRPr="00457F7D">
              <w:rPr>
                <w:rFonts w:ascii="Arial" w:eastAsia="Calibri" w:hAnsi="Arial" w:cs="Arial"/>
                <w:sz w:val="22"/>
              </w:rPr>
              <w:t>be able to apply theory to practice and vice versa</w:t>
            </w:r>
          </w:p>
        </w:tc>
      </w:tr>
    </w:tbl>
    <w:p w14:paraId="4F239F3E" w14:textId="77777777" w:rsidR="00457F7D" w:rsidRPr="00457F7D" w:rsidRDefault="00457F7D" w:rsidP="00457F7D">
      <w:pPr>
        <w:tabs>
          <w:tab w:val="left" w:pos="720"/>
          <w:tab w:val="left" w:pos="1440"/>
          <w:tab w:val="left" w:pos="2160"/>
          <w:tab w:val="left" w:pos="2880"/>
        </w:tabs>
        <w:spacing w:before="0"/>
        <w:jc w:val="left"/>
        <w:rPr>
          <w:rFonts w:ascii="Arial" w:eastAsia="Times New Roman" w:hAnsi="Arial" w:cs="Arial"/>
          <w:b/>
          <w:sz w:val="22"/>
        </w:rPr>
      </w:pPr>
    </w:p>
    <w:p w14:paraId="55A0AD4A" w14:textId="77777777" w:rsidR="00457F7D" w:rsidRDefault="00457F7D" w:rsidP="00457F7D">
      <w:pPr>
        <w:tabs>
          <w:tab w:val="left" w:pos="720"/>
          <w:tab w:val="left" w:pos="1440"/>
          <w:tab w:val="left" w:pos="2160"/>
          <w:tab w:val="left" w:pos="2880"/>
        </w:tabs>
        <w:spacing w:before="0"/>
        <w:jc w:val="left"/>
        <w:rPr>
          <w:rFonts w:ascii="Arial" w:eastAsia="Times New Roman" w:hAnsi="Arial" w:cs="Arial"/>
          <w:b/>
          <w:sz w:val="22"/>
          <w:szCs w:val="20"/>
          <w:lang w:eastAsia="en-GB"/>
        </w:rPr>
      </w:pPr>
    </w:p>
    <w:p w14:paraId="72386363" w14:textId="77777777" w:rsidR="00457F7D" w:rsidRDefault="00457F7D" w:rsidP="00457F7D">
      <w:pPr>
        <w:tabs>
          <w:tab w:val="left" w:pos="720"/>
          <w:tab w:val="left" w:pos="1440"/>
          <w:tab w:val="left" w:pos="2160"/>
          <w:tab w:val="left" w:pos="2880"/>
        </w:tabs>
        <w:spacing w:before="0"/>
        <w:jc w:val="left"/>
        <w:rPr>
          <w:rFonts w:ascii="Arial" w:eastAsia="Times New Roman" w:hAnsi="Arial" w:cs="Arial"/>
          <w:b/>
          <w:sz w:val="22"/>
          <w:szCs w:val="20"/>
          <w:lang w:eastAsia="en-GB"/>
        </w:rPr>
      </w:pPr>
    </w:p>
    <w:p w14:paraId="42847A0A" w14:textId="77777777" w:rsidR="00457F7D" w:rsidRDefault="00457F7D" w:rsidP="00457F7D">
      <w:pPr>
        <w:tabs>
          <w:tab w:val="left" w:pos="720"/>
          <w:tab w:val="left" w:pos="1440"/>
          <w:tab w:val="left" w:pos="2160"/>
          <w:tab w:val="left" w:pos="2880"/>
        </w:tabs>
        <w:spacing w:before="0"/>
        <w:jc w:val="left"/>
        <w:rPr>
          <w:rFonts w:ascii="Arial" w:eastAsia="Times New Roman" w:hAnsi="Arial" w:cs="Arial"/>
          <w:b/>
          <w:sz w:val="22"/>
          <w:szCs w:val="20"/>
          <w:lang w:eastAsia="en-GB"/>
        </w:rPr>
      </w:pPr>
    </w:p>
    <w:p w14:paraId="1FFFC2DA" w14:textId="77777777" w:rsidR="00457F7D" w:rsidRDefault="00457F7D" w:rsidP="00457F7D">
      <w:pPr>
        <w:tabs>
          <w:tab w:val="left" w:pos="720"/>
          <w:tab w:val="left" w:pos="1440"/>
          <w:tab w:val="left" w:pos="2160"/>
          <w:tab w:val="left" w:pos="2880"/>
        </w:tabs>
        <w:spacing w:before="0"/>
        <w:jc w:val="left"/>
        <w:rPr>
          <w:rFonts w:ascii="Arial" w:eastAsia="Times New Roman" w:hAnsi="Arial" w:cs="Arial"/>
          <w:b/>
          <w:sz w:val="22"/>
          <w:szCs w:val="20"/>
          <w:lang w:eastAsia="en-GB"/>
        </w:rPr>
      </w:pPr>
    </w:p>
    <w:p w14:paraId="6BB255B3" w14:textId="77777777" w:rsidR="00457F7D" w:rsidRDefault="00457F7D" w:rsidP="00457F7D">
      <w:pPr>
        <w:tabs>
          <w:tab w:val="left" w:pos="720"/>
          <w:tab w:val="left" w:pos="1440"/>
          <w:tab w:val="left" w:pos="2160"/>
          <w:tab w:val="left" w:pos="2880"/>
        </w:tabs>
        <w:spacing w:before="0"/>
        <w:jc w:val="left"/>
        <w:rPr>
          <w:rFonts w:ascii="Arial" w:eastAsia="Times New Roman" w:hAnsi="Arial" w:cs="Arial"/>
          <w:b/>
          <w:sz w:val="22"/>
          <w:szCs w:val="20"/>
          <w:lang w:eastAsia="en-GB"/>
        </w:rPr>
      </w:pPr>
    </w:p>
    <w:p w14:paraId="016372B0" w14:textId="77777777" w:rsidR="00457F7D" w:rsidRDefault="00457F7D" w:rsidP="00457F7D">
      <w:pPr>
        <w:tabs>
          <w:tab w:val="left" w:pos="720"/>
          <w:tab w:val="left" w:pos="1440"/>
          <w:tab w:val="left" w:pos="2160"/>
          <w:tab w:val="left" w:pos="2880"/>
        </w:tabs>
        <w:spacing w:before="0"/>
        <w:jc w:val="left"/>
        <w:rPr>
          <w:rFonts w:ascii="Arial" w:eastAsia="Times New Roman" w:hAnsi="Arial" w:cs="Arial"/>
          <w:b/>
          <w:sz w:val="22"/>
          <w:szCs w:val="20"/>
          <w:lang w:eastAsia="en-GB"/>
        </w:rPr>
      </w:pPr>
    </w:p>
    <w:p w14:paraId="573967D7" w14:textId="77777777" w:rsidR="00457F7D" w:rsidRDefault="00457F7D" w:rsidP="00457F7D">
      <w:pPr>
        <w:tabs>
          <w:tab w:val="left" w:pos="720"/>
          <w:tab w:val="left" w:pos="1440"/>
          <w:tab w:val="left" w:pos="2160"/>
          <w:tab w:val="left" w:pos="2880"/>
        </w:tabs>
        <w:spacing w:before="0"/>
        <w:jc w:val="left"/>
        <w:rPr>
          <w:rFonts w:ascii="Arial" w:eastAsia="Times New Roman" w:hAnsi="Arial" w:cs="Arial"/>
          <w:b/>
          <w:sz w:val="22"/>
          <w:szCs w:val="20"/>
          <w:lang w:eastAsia="en-GB"/>
        </w:rPr>
      </w:pPr>
    </w:p>
    <w:p w14:paraId="646EFC57" w14:textId="77777777" w:rsidR="00457F7D" w:rsidRDefault="00457F7D" w:rsidP="00457F7D">
      <w:pPr>
        <w:tabs>
          <w:tab w:val="left" w:pos="720"/>
          <w:tab w:val="left" w:pos="1440"/>
          <w:tab w:val="left" w:pos="2160"/>
          <w:tab w:val="left" w:pos="2880"/>
        </w:tabs>
        <w:spacing w:before="0"/>
        <w:jc w:val="left"/>
        <w:rPr>
          <w:rFonts w:ascii="Arial" w:eastAsia="Times New Roman" w:hAnsi="Arial" w:cs="Arial"/>
          <w:b/>
          <w:sz w:val="22"/>
          <w:szCs w:val="20"/>
          <w:lang w:eastAsia="en-GB"/>
        </w:rPr>
      </w:pPr>
    </w:p>
    <w:p w14:paraId="1AB1F6BA" w14:textId="77777777" w:rsidR="00457F7D" w:rsidRDefault="00457F7D" w:rsidP="00457F7D">
      <w:pPr>
        <w:tabs>
          <w:tab w:val="left" w:pos="720"/>
          <w:tab w:val="left" w:pos="1440"/>
          <w:tab w:val="left" w:pos="2160"/>
          <w:tab w:val="left" w:pos="2880"/>
        </w:tabs>
        <w:spacing w:before="0"/>
        <w:jc w:val="left"/>
        <w:rPr>
          <w:rFonts w:ascii="Arial" w:eastAsia="Times New Roman" w:hAnsi="Arial" w:cs="Arial"/>
          <w:b/>
          <w:sz w:val="22"/>
          <w:szCs w:val="20"/>
          <w:lang w:eastAsia="en-GB"/>
        </w:rPr>
      </w:pPr>
    </w:p>
    <w:p w14:paraId="24A0FEBE" w14:textId="10D37165" w:rsidR="00457F7D" w:rsidRPr="00457F7D" w:rsidRDefault="00457F7D" w:rsidP="00457F7D">
      <w:pPr>
        <w:tabs>
          <w:tab w:val="left" w:pos="720"/>
          <w:tab w:val="left" w:pos="1440"/>
          <w:tab w:val="left" w:pos="2160"/>
          <w:tab w:val="left" w:pos="2880"/>
        </w:tabs>
        <w:spacing w:before="0"/>
        <w:jc w:val="left"/>
        <w:rPr>
          <w:rFonts w:ascii="Arial" w:eastAsia="Times New Roman" w:hAnsi="Arial" w:cs="Arial"/>
          <w:b/>
          <w:sz w:val="22"/>
          <w:szCs w:val="20"/>
          <w:lang w:eastAsia="en-GB"/>
        </w:rPr>
      </w:pPr>
      <w:r w:rsidRPr="00457F7D">
        <w:rPr>
          <w:rFonts w:ascii="Arial" w:eastAsia="Times New Roman" w:hAnsi="Arial" w:cs="Arial"/>
          <w:b/>
          <w:sz w:val="22"/>
          <w:szCs w:val="20"/>
          <w:lang w:eastAsia="en-GB"/>
        </w:rPr>
        <w:lastRenderedPageBreak/>
        <w:t>BIBLIOGRAPHY</w:t>
      </w:r>
    </w:p>
    <w:p w14:paraId="4F59841B" w14:textId="77777777" w:rsidR="00457F7D" w:rsidRPr="00457F7D" w:rsidRDefault="00457F7D" w:rsidP="00457F7D">
      <w:pPr>
        <w:tabs>
          <w:tab w:val="left" w:pos="720"/>
          <w:tab w:val="left" w:pos="1440"/>
          <w:tab w:val="left" w:pos="2160"/>
          <w:tab w:val="left" w:pos="2880"/>
        </w:tabs>
        <w:spacing w:before="0"/>
        <w:jc w:val="left"/>
        <w:rPr>
          <w:rFonts w:ascii="Arial" w:eastAsia="Times New Roman" w:hAnsi="Arial" w:cs="Arial"/>
          <w:b/>
          <w:sz w:val="22"/>
          <w:szCs w:val="20"/>
          <w:lang w:eastAsia="en-GB"/>
        </w:rPr>
      </w:pPr>
    </w:p>
    <w:p w14:paraId="382DEBC8" w14:textId="77777777" w:rsidR="00457F7D" w:rsidRPr="00457F7D" w:rsidRDefault="00457F7D" w:rsidP="00457F7D">
      <w:pPr>
        <w:tabs>
          <w:tab w:val="left" w:pos="720"/>
          <w:tab w:val="left" w:pos="1440"/>
          <w:tab w:val="left" w:pos="2160"/>
          <w:tab w:val="left" w:pos="2880"/>
        </w:tabs>
        <w:spacing w:before="0"/>
        <w:ind w:left="3600" w:hanging="3600"/>
        <w:jc w:val="left"/>
        <w:rPr>
          <w:rFonts w:ascii="Arial" w:eastAsia="Times New Roman" w:hAnsi="Arial" w:cs="Arial"/>
          <w:b/>
          <w:sz w:val="22"/>
          <w:szCs w:val="20"/>
          <w:lang w:eastAsia="en-GB"/>
        </w:rPr>
      </w:pPr>
      <w:r w:rsidRPr="00457F7D">
        <w:rPr>
          <w:rFonts w:ascii="Arial" w:eastAsia="Times New Roman" w:hAnsi="Arial" w:cs="Arial"/>
          <w:b/>
          <w:sz w:val="22"/>
          <w:szCs w:val="20"/>
          <w:lang w:eastAsia="en-GB"/>
        </w:rPr>
        <w:t>Essential</w:t>
      </w:r>
    </w:p>
    <w:p w14:paraId="54BB27AE" w14:textId="77777777" w:rsidR="00457F7D" w:rsidRPr="00457F7D" w:rsidRDefault="00457F7D" w:rsidP="00457F7D">
      <w:pPr>
        <w:tabs>
          <w:tab w:val="left" w:pos="-1440"/>
          <w:tab w:val="left" w:pos="-720"/>
          <w:tab w:val="left" w:pos="331"/>
          <w:tab w:val="left" w:pos="3578"/>
        </w:tabs>
        <w:spacing w:before="0"/>
        <w:jc w:val="left"/>
        <w:rPr>
          <w:rFonts w:ascii="Arial" w:eastAsia="Times New Roman" w:hAnsi="Arial" w:cs="Arial"/>
          <w:sz w:val="22"/>
          <w:szCs w:val="20"/>
          <w:lang w:eastAsia="en-GB"/>
        </w:rPr>
      </w:pPr>
      <w:proofErr w:type="spellStart"/>
      <w:r w:rsidRPr="00457F7D">
        <w:rPr>
          <w:rFonts w:ascii="Arial" w:eastAsia="Times New Roman" w:hAnsi="Arial" w:cs="Arial"/>
          <w:sz w:val="22"/>
          <w:szCs w:val="20"/>
          <w:lang w:eastAsia="en-GB"/>
        </w:rPr>
        <w:t>Claveirole</w:t>
      </w:r>
      <w:proofErr w:type="spellEnd"/>
      <w:r w:rsidRPr="00457F7D">
        <w:rPr>
          <w:rFonts w:ascii="Arial" w:eastAsia="Times New Roman" w:hAnsi="Arial" w:cs="Arial"/>
          <w:sz w:val="22"/>
          <w:szCs w:val="20"/>
          <w:lang w:eastAsia="en-GB"/>
        </w:rPr>
        <w:t xml:space="preserve">, A. and </w:t>
      </w:r>
      <w:proofErr w:type="spellStart"/>
      <w:r w:rsidRPr="00457F7D">
        <w:rPr>
          <w:rFonts w:ascii="Arial" w:eastAsia="Times New Roman" w:hAnsi="Arial" w:cs="Arial"/>
          <w:sz w:val="22"/>
          <w:szCs w:val="20"/>
          <w:lang w:eastAsia="en-GB"/>
        </w:rPr>
        <w:t>Gaughan</w:t>
      </w:r>
      <w:proofErr w:type="spellEnd"/>
      <w:r w:rsidRPr="00457F7D">
        <w:rPr>
          <w:rFonts w:ascii="Arial" w:eastAsia="Times New Roman" w:hAnsi="Arial" w:cs="Arial"/>
          <w:sz w:val="22"/>
          <w:szCs w:val="20"/>
          <w:lang w:eastAsia="en-GB"/>
        </w:rPr>
        <w:t xml:space="preserve">, M. (2010) </w:t>
      </w:r>
      <w:r w:rsidRPr="00457F7D">
        <w:rPr>
          <w:rFonts w:ascii="Arial" w:eastAsia="Times New Roman" w:hAnsi="Arial" w:cs="Arial"/>
          <w:bCs/>
          <w:i/>
          <w:sz w:val="22"/>
          <w:szCs w:val="20"/>
          <w:lang w:eastAsia="en-GB"/>
        </w:rPr>
        <w:t xml:space="preserve">Understanding Children and Young People's Mental Health. </w:t>
      </w:r>
      <w:r w:rsidRPr="00457F7D">
        <w:rPr>
          <w:rFonts w:ascii="Arial" w:eastAsia="Times New Roman" w:hAnsi="Arial" w:cs="Arial"/>
          <w:bCs/>
          <w:sz w:val="22"/>
          <w:szCs w:val="20"/>
          <w:lang w:eastAsia="en-GB"/>
        </w:rPr>
        <w:t xml:space="preserve">London: </w:t>
      </w:r>
      <w:r w:rsidRPr="00457F7D">
        <w:rPr>
          <w:rFonts w:ascii="Arial" w:eastAsia="Times New Roman" w:hAnsi="Arial" w:cs="Arial"/>
          <w:sz w:val="22"/>
          <w:szCs w:val="20"/>
          <w:lang w:eastAsia="en-GB"/>
        </w:rPr>
        <w:t>Wiley-Blackwell.</w:t>
      </w:r>
    </w:p>
    <w:p w14:paraId="2AEE17C0" w14:textId="77777777" w:rsidR="00457F7D" w:rsidRPr="00457F7D" w:rsidRDefault="00457F7D" w:rsidP="00457F7D">
      <w:pPr>
        <w:tabs>
          <w:tab w:val="left" w:pos="-1440"/>
          <w:tab w:val="left" w:pos="-720"/>
          <w:tab w:val="left" w:pos="331"/>
          <w:tab w:val="left" w:pos="3578"/>
        </w:tabs>
        <w:spacing w:before="0"/>
        <w:jc w:val="left"/>
        <w:rPr>
          <w:rFonts w:ascii="Arial" w:eastAsia="Times New Roman" w:hAnsi="Arial" w:cs="Arial"/>
          <w:sz w:val="22"/>
          <w:szCs w:val="20"/>
          <w:lang w:eastAsia="en-GB"/>
        </w:rPr>
      </w:pPr>
      <w:proofErr w:type="spellStart"/>
      <w:r w:rsidRPr="00457F7D">
        <w:rPr>
          <w:rFonts w:ascii="Arial" w:eastAsia="Times New Roman" w:hAnsi="Arial" w:cs="Arial"/>
          <w:sz w:val="22"/>
          <w:szCs w:val="20"/>
          <w:lang w:eastAsia="en-GB"/>
        </w:rPr>
        <w:t>Timimi</w:t>
      </w:r>
      <w:proofErr w:type="spellEnd"/>
      <w:r w:rsidRPr="00457F7D">
        <w:rPr>
          <w:rFonts w:ascii="Arial" w:eastAsia="Times New Roman" w:hAnsi="Arial" w:cs="Arial"/>
          <w:sz w:val="22"/>
          <w:szCs w:val="20"/>
          <w:lang w:eastAsia="en-GB"/>
        </w:rPr>
        <w:t xml:space="preserve">, S., Bentall, R. and Sanders, P. (2009) </w:t>
      </w:r>
      <w:r w:rsidRPr="00457F7D">
        <w:rPr>
          <w:rFonts w:ascii="Arial" w:eastAsia="Times New Roman" w:hAnsi="Arial" w:cs="Arial"/>
          <w:bCs/>
          <w:i/>
          <w:sz w:val="22"/>
          <w:szCs w:val="20"/>
          <w:lang w:eastAsia="en-GB"/>
        </w:rPr>
        <w:t>A Straight-talking Introduction to Children's Mental Health Problems.</w:t>
      </w:r>
      <w:r w:rsidRPr="00457F7D">
        <w:rPr>
          <w:rFonts w:ascii="Arial" w:eastAsia="Times New Roman" w:hAnsi="Arial" w:cs="Arial"/>
          <w:sz w:val="22"/>
          <w:szCs w:val="20"/>
          <w:lang w:eastAsia="en-GB"/>
        </w:rPr>
        <w:t xml:space="preserve"> London: PCCS Books.</w:t>
      </w:r>
    </w:p>
    <w:p w14:paraId="0B11FCEA" w14:textId="77777777" w:rsidR="00457F7D" w:rsidRPr="00457F7D" w:rsidRDefault="00457F7D" w:rsidP="00457F7D">
      <w:pPr>
        <w:tabs>
          <w:tab w:val="left" w:pos="720"/>
          <w:tab w:val="left" w:pos="1440"/>
          <w:tab w:val="left" w:pos="2160"/>
          <w:tab w:val="left" w:pos="2880"/>
        </w:tabs>
        <w:spacing w:before="0"/>
        <w:ind w:left="3600" w:hanging="3600"/>
        <w:jc w:val="left"/>
        <w:rPr>
          <w:rFonts w:ascii="Arial" w:eastAsia="Times New Roman" w:hAnsi="Arial" w:cs="Arial"/>
          <w:b/>
          <w:sz w:val="22"/>
          <w:szCs w:val="20"/>
          <w:lang w:eastAsia="en-GB"/>
        </w:rPr>
      </w:pPr>
    </w:p>
    <w:p w14:paraId="4C206085" w14:textId="77777777" w:rsidR="00457F7D" w:rsidRPr="00457F7D" w:rsidRDefault="00457F7D" w:rsidP="00457F7D">
      <w:pPr>
        <w:tabs>
          <w:tab w:val="left" w:pos="720"/>
          <w:tab w:val="left" w:pos="1440"/>
          <w:tab w:val="left" w:pos="2160"/>
          <w:tab w:val="left" w:pos="2880"/>
        </w:tabs>
        <w:spacing w:before="0"/>
        <w:ind w:left="3600" w:hanging="3600"/>
        <w:jc w:val="left"/>
        <w:rPr>
          <w:rFonts w:ascii="Arial" w:eastAsia="Times New Roman" w:hAnsi="Arial" w:cs="Arial"/>
          <w:b/>
          <w:sz w:val="22"/>
          <w:szCs w:val="20"/>
          <w:lang w:eastAsia="en-GB"/>
        </w:rPr>
      </w:pPr>
      <w:r w:rsidRPr="00457F7D">
        <w:rPr>
          <w:rFonts w:ascii="Arial" w:eastAsia="Times New Roman" w:hAnsi="Arial" w:cs="Arial"/>
          <w:b/>
          <w:sz w:val="22"/>
          <w:szCs w:val="20"/>
          <w:lang w:eastAsia="en-GB"/>
        </w:rPr>
        <w:t>Recommended</w:t>
      </w:r>
    </w:p>
    <w:p w14:paraId="11239B0C" w14:textId="77777777" w:rsidR="00457F7D" w:rsidRPr="00457F7D" w:rsidRDefault="00457F7D" w:rsidP="00457F7D">
      <w:pPr>
        <w:spacing w:before="0"/>
        <w:jc w:val="left"/>
        <w:rPr>
          <w:rFonts w:ascii="Arial" w:eastAsia="Times New Roman" w:hAnsi="Arial" w:cs="Arial"/>
          <w:sz w:val="22"/>
          <w:szCs w:val="20"/>
          <w:lang w:eastAsia="en-GB"/>
        </w:rPr>
      </w:pPr>
      <w:r w:rsidRPr="00457F7D">
        <w:rPr>
          <w:rFonts w:ascii="Arial" w:eastAsia="Times New Roman" w:hAnsi="Arial" w:cs="Arial"/>
          <w:kern w:val="2"/>
          <w:sz w:val="22"/>
          <w:szCs w:val="20"/>
          <w:lang w:eastAsia="en-GB"/>
        </w:rPr>
        <w:t>Bradshaw, J. (</w:t>
      </w:r>
      <w:r w:rsidRPr="00457F7D">
        <w:rPr>
          <w:rFonts w:ascii="Arial" w:eastAsia="Times New Roman" w:hAnsi="Arial" w:cs="Arial"/>
          <w:sz w:val="22"/>
          <w:szCs w:val="20"/>
          <w:lang w:eastAsia="en-GB"/>
        </w:rPr>
        <w:t xml:space="preserve">2011) </w:t>
      </w:r>
      <w:r w:rsidRPr="00457F7D">
        <w:rPr>
          <w:rFonts w:ascii="Arial" w:eastAsia="Times New Roman" w:hAnsi="Arial" w:cs="Arial"/>
          <w:i/>
          <w:kern w:val="2"/>
          <w:sz w:val="22"/>
          <w:szCs w:val="20"/>
          <w:lang w:eastAsia="en-GB"/>
        </w:rPr>
        <w:t xml:space="preserve">The Well-Being of Children in the UK </w:t>
      </w:r>
      <w:r w:rsidRPr="00457F7D">
        <w:rPr>
          <w:rFonts w:ascii="Arial" w:eastAsia="Times New Roman" w:hAnsi="Arial" w:cs="Arial"/>
          <w:kern w:val="2"/>
          <w:sz w:val="22"/>
          <w:szCs w:val="20"/>
          <w:lang w:eastAsia="en-GB"/>
        </w:rPr>
        <w:t>(3</w:t>
      </w:r>
      <w:r w:rsidRPr="00457F7D">
        <w:rPr>
          <w:rFonts w:ascii="Arial" w:eastAsia="Times New Roman" w:hAnsi="Arial" w:cs="Arial"/>
          <w:kern w:val="2"/>
          <w:sz w:val="22"/>
          <w:szCs w:val="20"/>
          <w:vertAlign w:val="superscript"/>
          <w:lang w:eastAsia="en-GB"/>
        </w:rPr>
        <w:t>rd</w:t>
      </w:r>
      <w:r w:rsidRPr="00457F7D">
        <w:rPr>
          <w:rFonts w:ascii="Arial" w:eastAsia="Times New Roman" w:hAnsi="Arial" w:cs="Arial"/>
          <w:kern w:val="2"/>
          <w:sz w:val="22"/>
          <w:szCs w:val="20"/>
          <w:lang w:eastAsia="en-GB"/>
        </w:rPr>
        <w:t xml:space="preserve"> </w:t>
      </w:r>
      <w:proofErr w:type="gramStart"/>
      <w:r w:rsidRPr="00457F7D">
        <w:rPr>
          <w:rFonts w:ascii="Arial" w:eastAsia="Times New Roman" w:hAnsi="Arial" w:cs="Arial"/>
          <w:kern w:val="2"/>
          <w:sz w:val="22"/>
          <w:szCs w:val="20"/>
          <w:lang w:eastAsia="en-GB"/>
        </w:rPr>
        <w:t>ed</w:t>
      </w:r>
      <w:proofErr w:type="gramEnd"/>
      <w:r w:rsidRPr="00457F7D">
        <w:rPr>
          <w:rFonts w:ascii="Arial" w:eastAsia="Times New Roman" w:hAnsi="Arial" w:cs="Arial"/>
          <w:kern w:val="2"/>
          <w:sz w:val="22"/>
          <w:szCs w:val="20"/>
          <w:lang w:eastAsia="en-GB"/>
        </w:rPr>
        <w:t xml:space="preserve">). London: </w:t>
      </w:r>
      <w:r w:rsidRPr="00457F7D">
        <w:rPr>
          <w:rFonts w:ascii="Arial" w:eastAsia="Times New Roman" w:hAnsi="Arial" w:cs="Arial"/>
          <w:sz w:val="22"/>
          <w:szCs w:val="20"/>
          <w:lang w:eastAsia="en-GB"/>
        </w:rPr>
        <w:t>Policy Press.</w:t>
      </w:r>
    </w:p>
    <w:p w14:paraId="1DFFCED6" w14:textId="77777777" w:rsidR="00457F7D" w:rsidRPr="00457F7D" w:rsidRDefault="00457F7D" w:rsidP="00457F7D">
      <w:pPr>
        <w:spacing w:before="0"/>
        <w:jc w:val="left"/>
        <w:rPr>
          <w:rFonts w:ascii="Arial" w:eastAsia="Times New Roman" w:hAnsi="Arial" w:cs="Arial"/>
          <w:sz w:val="22"/>
          <w:szCs w:val="20"/>
          <w:lang w:eastAsia="en-GB"/>
        </w:rPr>
      </w:pPr>
      <w:r w:rsidRPr="00457F7D">
        <w:rPr>
          <w:rFonts w:ascii="Arial" w:eastAsia="Times New Roman" w:hAnsi="Arial" w:cs="Arial"/>
          <w:sz w:val="22"/>
          <w:szCs w:val="20"/>
          <w:lang w:eastAsia="en-GB"/>
        </w:rPr>
        <w:t xml:space="preserve">McAuley, C., Pecora, P. J. and Rose, R. (2006) </w:t>
      </w:r>
      <w:r w:rsidRPr="00457F7D">
        <w:rPr>
          <w:rFonts w:ascii="Arial" w:eastAsia="Times New Roman" w:hAnsi="Arial" w:cs="Arial"/>
          <w:i/>
          <w:sz w:val="22"/>
          <w:szCs w:val="20"/>
          <w:lang w:eastAsia="en-GB"/>
        </w:rPr>
        <w:t xml:space="preserve">Enhancing the Well-being of Children and Families through Effective Interventions: International Evidence for Practice. </w:t>
      </w:r>
      <w:r w:rsidRPr="00457F7D">
        <w:rPr>
          <w:rFonts w:ascii="Arial" w:eastAsia="Times New Roman" w:hAnsi="Arial" w:cs="Arial"/>
          <w:sz w:val="22"/>
          <w:szCs w:val="20"/>
          <w:lang w:eastAsia="en-GB"/>
        </w:rPr>
        <w:t>London: Jessica Kingsley.</w:t>
      </w:r>
    </w:p>
    <w:p w14:paraId="79AEB969" w14:textId="77777777" w:rsidR="00457F7D" w:rsidRPr="00457F7D" w:rsidRDefault="00457F7D" w:rsidP="00457F7D">
      <w:pPr>
        <w:spacing w:before="0"/>
        <w:jc w:val="left"/>
        <w:rPr>
          <w:rFonts w:ascii="Arial" w:eastAsia="Times New Roman" w:hAnsi="Arial" w:cs="Arial"/>
          <w:sz w:val="22"/>
          <w:szCs w:val="20"/>
          <w:lang w:eastAsia="en-GB"/>
        </w:rPr>
      </w:pPr>
      <w:r w:rsidRPr="00457F7D">
        <w:rPr>
          <w:rFonts w:ascii="Arial" w:eastAsia="Times New Roman" w:hAnsi="Arial" w:cs="Arial"/>
          <w:sz w:val="22"/>
          <w:szCs w:val="20"/>
          <w:lang w:eastAsia="en-GB"/>
        </w:rPr>
        <w:t xml:space="preserve">McAuley, C. and </w:t>
      </w:r>
      <w:proofErr w:type="spellStart"/>
      <w:r w:rsidRPr="00457F7D">
        <w:rPr>
          <w:rFonts w:ascii="Arial" w:eastAsia="Times New Roman" w:hAnsi="Arial" w:cs="Arial"/>
          <w:sz w:val="22"/>
          <w:szCs w:val="20"/>
          <w:lang w:eastAsia="en-GB"/>
        </w:rPr>
        <w:t>Reose</w:t>
      </w:r>
      <w:proofErr w:type="spellEnd"/>
      <w:r w:rsidRPr="00457F7D">
        <w:rPr>
          <w:rFonts w:ascii="Arial" w:eastAsia="Times New Roman" w:hAnsi="Arial" w:cs="Arial"/>
          <w:sz w:val="22"/>
          <w:szCs w:val="20"/>
          <w:lang w:eastAsia="en-GB"/>
        </w:rPr>
        <w:t xml:space="preserve">, W. (2010) </w:t>
      </w:r>
      <w:r w:rsidRPr="00457F7D">
        <w:rPr>
          <w:rFonts w:ascii="Arial" w:eastAsia="Times New Roman" w:hAnsi="Arial" w:cs="Arial"/>
          <w:bCs/>
          <w:i/>
          <w:sz w:val="22"/>
          <w:szCs w:val="20"/>
          <w:lang w:eastAsia="en-GB"/>
        </w:rPr>
        <w:t>Child Well-being: Understanding Children's Lives.</w:t>
      </w:r>
      <w:r w:rsidRPr="00457F7D">
        <w:rPr>
          <w:rFonts w:ascii="Arial" w:eastAsia="Times New Roman" w:hAnsi="Arial" w:cs="Arial"/>
          <w:sz w:val="22"/>
          <w:szCs w:val="20"/>
          <w:lang w:eastAsia="en-GB"/>
        </w:rPr>
        <w:t xml:space="preserve"> London: Jessica Kingsley Publishers.</w:t>
      </w:r>
    </w:p>
    <w:p w14:paraId="3F0BF0E6" w14:textId="77777777" w:rsidR="00457F7D" w:rsidRPr="00457F7D" w:rsidRDefault="00457F7D" w:rsidP="00457F7D">
      <w:pPr>
        <w:spacing w:before="0"/>
        <w:jc w:val="left"/>
        <w:rPr>
          <w:rFonts w:ascii="Arial" w:eastAsia="Times New Roman" w:hAnsi="Arial" w:cs="Arial"/>
          <w:sz w:val="22"/>
          <w:szCs w:val="20"/>
          <w:lang w:eastAsia="en-GB"/>
        </w:rPr>
      </w:pPr>
      <w:r w:rsidRPr="00457F7D">
        <w:rPr>
          <w:rFonts w:ascii="Arial" w:eastAsia="Times New Roman" w:hAnsi="Arial" w:cs="Arial"/>
          <w:sz w:val="22"/>
          <w:szCs w:val="20"/>
          <w:lang w:eastAsia="en-GB"/>
        </w:rPr>
        <w:t xml:space="preserve">Riley, J., Wragg, T. and Burrell, A. (2007) </w:t>
      </w:r>
      <w:r w:rsidRPr="00457F7D">
        <w:rPr>
          <w:rFonts w:ascii="Arial" w:eastAsia="Times New Roman" w:hAnsi="Arial" w:cs="Arial"/>
          <w:i/>
          <w:sz w:val="22"/>
          <w:szCs w:val="20"/>
          <w:lang w:eastAsia="en-GB"/>
        </w:rPr>
        <w:t xml:space="preserve">Promoting Children’s Well-being. </w:t>
      </w:r>
      <w:r w:rsidRPr="00457F7D">
        <w:rPr>
          <w:rFonts w:ascii="Arial" w:eastAsia="Times New Roman" w:hAnsi="Arial" w:cs="Arial"/>
          <w:sz w:val="22"/>
          <w:szCs w:val="20"/>
          <w:lang w:eastAsia="en-GB"/>
        </w:rPr>
        <w:t>London: Network Continuum Education.</w:t>
      </w:r>
    </w:p>
    <w:p w14:paraId="482575DB" w14:textId="77777777" w:rsidR="00457F7D" w:rsidRPr="00457F7D" w:rsidRDefault="00457F7D" w:rsidP="00457F7D">
      <w:pPr>
        <w:spacing w:before="0"/>
        <w:jc w:val="left"/>
        <w:rPr>
          <w:rFonts w:ascii="Arial" w:eastAsia="Times New Roman" w:hAnsi="Arial" w:cs="Arial"/>
          <w:kern w:val="2"/>
          <w:sz w:val="22"/>
          <w:szCs w:val="20"/>
          <w:lang w:eastAsia="en-GB"/>
        </w:rPr>
      </w:pPr>
      <w:r w:rsidRPr="00457F7D">
        <w:rPr>
          <w:rFonts w:ascii="Arial" w:eastAsia="Times New Roman" w:hAnsi="Arial" w:cs="Arial"/>
          <w:sz w:val="22"/>
          <w:szCs w:val="20"/>
          <w:lang w:eastAsia="en-GB"/>
        </w:rPr>
        <w:t xml:space="preserve">Saunders, C. and </w:t>
      </w:r>
      <w:proofErr w:type="spellStart"/>
      <w:r w:rsidRPr="00457F7D">
        <w:rPr>
          <w:rFonts w:ascii="Arial" w:eastAsia="Times New Roman" w:hAnsi="Arial" w:cs="Arial"/>
          <w:sz w:val="22"/>
          <w:szCs w:val="20"/>
          <w:lang w:eastAsia="en-GB"/>
        </w:rPr>
        <w:t>Phye</w:t>
      </w:r>
      <w:proofErr w:type="spellEnd"/>
      <w:r w:rsidRPr="00457F7D">
        <w:rPr>
          <w:rFonts w:ascii="Arial" w:eastAsia="Times New Roman" w:hAnsi="Arial" w:cs="Arial"/>
          <w:sz w:val="22"/>
          <w:szCs w:val="20"/>
          <w:lang w:eastAsia="en-GB"/>
        </w:rPr>
        <w:t>, G. D. (2004)</w:t>
      </w:r>
      <w:r w:rsidRPr="00457F7D">
        <w:rPr>
          <w:rFonts w:ascii="Arial" w:eastAsia="Times New Roman" w:hAnsi="Arial" w:cs="Arial"/>
          <w:b/>
          <w:sz w:val="22"/>
          <w:szCs w:val="20"/>
          <w:lang w:eastAsia="en-GB"/>
        </w:rPr>
        <w:t xml:space="preserve"> </w:t>
      </w:r>
      <w:r w:rsidRPr="00457F7D">
        <w:rPr>
          <w:rFonts w:ascii="Arial" w:eastAsia="Times New Roman" w:hAnsi="Arial" w:cs="Arial"/>
          <w:i/>
          <w:kern w:val="2"/>
          <w:sz w:val="22"/>
          <w:szCs w:val="20"/>
          <w:lang w:eastAsia="en-GB"/>
        </w:rPr>
        <w:t>Bullying: Implications for the Classroom. (Educational Psychology)</w:t>
      </w:r>
      <w:r w:rsidRPr="00457F7D">
        <w:rPr>
          <w:rFonts w:ascii="Arial" w:eastAsia="Times New Roman" w:hAnsi="Arial" w:cs="Arial"/>
          <w:kern w:val="2"/>
          <w:sz w:val="22"/>
          <w:szCs w:val="20"/>
          <w:lang w:eastAsia="en-GB"/>
        </w:rPr>
        <w:t xml:space="preserve"> </w:t>
      </w:r>
      <w:r w:rsidRPr="00457F7D">
        <w:rPr>
          <w:rFonts w:ascii="Arial" w:eastAsia="Times New Roman" w:hAnsi="Arial" w:cs="Arial"/>
          <w:sz w:val="22"/>
          <w:szCs w:val="20"/>
          <w:lang w:eastAsia="en-GB"/>
        </w:rPr>
        <w:t xml:space="preserve">Academic Press. </w:t>
      </w:r>
      <w:r w:rsidRPr="00457F7D">
        <w:rPr>
          <w:rFonts w:ascii="Arial" w:eastAsia="Times New Roman" w:hAnsi="Arial" w:cs="Arial"/>
          <w:kern w:val="2"/>
          <w:sz w:val="22"/>
          <w:szCs w:val="20"/>
          <w:lang w:eastAsia="en-GB"/>
        </w:rPr>
        <w:t xml:space="preserve"> </w:t>
      </w:r>
    </w:p>
    <w:p w14:paraId="60272547" w14:textId="77777777" w:rsidR="00457F7D" w:rsidRPr="00457F7D" w:rsidRDefault="00457F7D" w:rsidP="00457F7D">
      <w:pPr>
        <w:spacing w:before="0"/>
        <w:jc w:val="left"/>
        <w:rPr>
          <w:rFonts w:ascii="Arial" w:eastAsia="Times New Roman" w:hAnsi="Arial" w:cs="Arial"/>
          <w:sz w:val="22"/>
          <w:szCs w:val="20"/>
          <w:lang w:eastAsia="en-GB"/>
        </w:rPr>
      </w:pPr>
      <w:proofErr w:type="spellStart"/>
      <w:r w:rsidRPr="00457F7D">
        <w:rPr>
          <w:rFonts w:ascii="Arial" w:eastAsia="Times New Roman" w:hAnsi="Arial" w:cs="Arial"/>
          <w:sz w:val="22"/>
          <w:szCs w:val="20"/>
          <w:lang w:eastAsia="en-GB"/>
        </w:rPr>
        <w:t>Underdown</w:t>
      </w:r>
      <w:proofErr w:type="spellEnd"/>
      <w:r w:rsidRPr="00457F7D">
        <w:rPr>
          <w:rFonts w:ascii="Arial" w:eastAsia="Times New Roman" w:hAnsi="Arial" w:cs="Arial"/>
          <w:sz w:val="22"/>
          <w:szCs w:val="20"/>
          <w:lang w:eastAsia="en-GB"/>
        </w:rPr>
        <w:t xml:space="preserve">, A. (2006) </w:t>
      </w:r>
      <w:r w:rsidRPr="00457F7D">
        <w:rPr>
          <w:rFonts w:ascii="Arial" w:eastAsia="Times New Roman" w:hAnsi="Arial" w:cs="Arial"/>
          <w:i/>
          <w:sz w:val="22"/>
          <w:szCs w:val="20"/>
          <w:lang w:eastAsia="en-GB"/>
        </w:rPr>
        <w:t>Young Children’s Health and Well-being.</w:t>
      </w:r>
      <w:r w:rsidRPr="00457F7D">
        <w:rPr>
          <w:rFonts w:ascii="Arial" w:eastAsia="Times New Roman" w:hAnsi="Arial" w:cs="Arial"/>
          <w:sz w:val="22"/>
          <w:szCs w:val="20"/>
          <w:lang w:eastAsia="en-GB"/>
        </w:rPr>
        <w:t xml:space="preserve"> Buckingham: Open University Press.</w:t>
      </w:r>
    </w:p>
    <w:p w14:paraId="58CE0303" w14:textId="77777777" w:rsidR="00457F7D" w:rsidRPr="00457F7D" w:rsidRDefault="00457F7D" w:rsidP="00457F7D">
      <w:pPr>
        <w:spacing w:before="0"/>
        <w:jc w:val="left"/>
        <w:rPr>
          <w:rFonts w:ascii="Arial" w:eastAsia="Times New Roman" w:hAnsi="Arial" w:cs="Arial"/>
          <w:sz w:val="22"/>
          <w:szCs w:val="20"/>
          <w:lang w:eastAsia="en-GB"/>
        </w:rPr>
      </w:pPr>
    </w:p>
    <w:p w14:paraId="72566B58" w14:textId="77777777" w:rsidR="00457F7D" w:rsidRPr="00457F7D" w:rsidRDefault="00457F7D" w:rsidP="00457F7D">
      <w:pPr>
        <w:tabs>
          <w:tab w:val="left" w:pos="720"/>
          <w:tab w:val="left" w:pos="1440"/>
          <w:tab w:val="left" w:pos="2160"/>
          <w:tab w:val="left" w:pos="2880"/>
        </w:tabs>
        <w:spacing w:before="0"/>
        <w:ind w:left="3600" w:hanging="3600"/>
        <w:jc w:val="left"/>
        <w:rPr>
          <w:rFonts w:ascii="Arial" w:eastAsia="Times New Roman" w:hAnsi="Arial" w:cs="Arial"/>
          <w:b/>
          <w:sz w:val="22"/>
          <w:szCs w:val="20"/>
          <w:lang w:eastAsia="en-GB"/>
        </w:rPr>
      </w:pPr>
      <w:r w:rsidRPr="00457F7D">
        <w:rPr>
          <w:rFonts w:ascii="Arial" w:eastAsia="Times New Roman" w:hAnsi="Arial" w:cs="Arial"/>
          <w:b/>
          <w:sz w:val="22"/>
          <w:szCs w:val="20"/>
          <w:lang w:eastAsia="en-GB"/>
        </w:rPr>
        <w:t>Background</w:t>
      </w:r>
    </w:p>
    <w:p w14:paraId="78610654" w14:textId="77777777" w:rsidR="00457F7D" w:rsidRPr="00457F7D" w:rsidRDefault="00457F7D" w:rsidP="00457F7D">
      <w:pPr>
        <w:tabs>
          <w:tab w:val="left" w:pos="-1440"/>
          <w:tab w:val="left" w:pos="-720"/>
          <w:tab w:val="left" w:pos="331"/>
          <w:tab w:val="left" w:pos="3578"/>
        </w:tabs>
        <w:spacing w:before="0"/>
        <w:jc w:val="left"/>
        <w:rPr>
          <w:rFonts w:ascii="Arial" w:eastAsia="Times New Roman" w:hAnsi="Arial" w:cs="Arial"/>
          <w:sz w:val="22"/>
          <w:szCs w:val="20"/>
          <w:lang w:eastAsia="en-GB"/>
        </w:rPr>
      </w:pPr>
      <w:r w:rsidRPr="00457F7D">
        <w:rPr>
          <w:rFonts w:ascii="Arial" w:eastAsia="Times New Roman" w:hAnsi="Arial" w:cs="Arial"/>
          <w:sz w:val="22"/>
          <w:szCs w:val="20"/>
          <w:lang w:eastAsia="en-GB"/>
        </w:rPr>
        <w:t xml:space="preserve">Crofts, T &amp; Lee, M (2015) </w:t>
      </w:r>
      <w:r w:rsidRPr="00457F7D">
        <w:rPr>
          <w:rFonts w:ascii="Arial" w:eastAsia="Times New Roman" w:hAnsi="Arial" w:cs="Arial"/>
          <w:i/>
          <w:sz w:val="22"/>
          <w:szCs w:val="20"/>
          <w:lang w:eastAsia="en-GB"/>
        </w:rPr>
        <w:t xml:space="preserve">Sexting and Young People, </w:t>
      </w:r>
      <w:r w:rsidRPr="00457F7D">
        <w:rPr>
          <w:rFonts w:ascii="Arial" w:eastAsia="Times New Roman" w:hAnsi="Arial" w:cs="Arial"/>
          <w:sz w:val="22"/>
          <w:szCs w:val="20"/>
          <w:lang w:eastAsia="en-GB"/>
        </w:rPr>
        <w:t>Basingstoke, Hampshire: Palgrave McMillian.</w:t>
      </w:r>
    </w:p>
    <w:p w14:paraId="3D3CABFE" w14:textId="77777777" w:rsidR="00457F7D" w:rsidRPr="00457F7D" w:rsidRDefault="00457F7D" w:rsidP="00457F7D">
      <w:pPr>
        <w:tabs>
          <w:tab w:val="left" w:pos="-1440"/>
          <w:tab w:val="left" w:pos="-720"/>
          <w:tab w:val="left" w:pos="331"/>
          <w:tab w:val="left" w:pos="3578"/>
        </w:tabs>
        <w:spacing w:before="0"/>
        <w:jc w:val="left"/>
        <w:rPr>
          <w:rFonts w:ascii="Arial" w:eastAsia="Times New Roman" w:hAnsi="Arial" w:cs="Arial"/>
          <w:sz w:val="22"/>
          <w:szCs w:val="20"/>
          <w:lang w:eastAsia="en-GB"/>
        </w:rPr>
      </w:pPr>
      <w:r w:rsidRPr="00457F7D">
        <w:rPr>
          <w:rFonts w:ascii="Arial" w:eastAsia="Times New Roman" w:hAnsi="Arial" w:cs="Arial"/>
          <w:sz w:val="22"/>
          <w:szCs w:val="20"/>
          <w:lang w:eastAsia="en-GB"/>
        </w:rPr>
        <w:t xml:space="preserve">Collins, J. and Foley, P. (2008) </w:t>
      </w:r>
      <w:r w:rsidRPr="00457F7D">
        <w:rPr>
          <w:rFonts w:ascii="Arial" w:eastAsia="Times New Roman" w:hAnsi="Arial" w:cs="Arial"/>
          <w:i/>
          <w:sz w:val="22"/>
          <w:szCs w:val="20"/>
          <w:lang w:eastAsia="en-GB"/>
        </w:rPr>
        <w:t>Pro</w:t>
      </w:r>
      <w:r w:rsidRPr="00457F7D">
        <w:rPr>
          <w:rFonts w:ascii="Arial" w:eastAsia="Times New Roman" w:hAnsi="Arial" w:cs="Arial"/>
          <w:bCs/>
          <w:i/>
          <w:sz w:val="22"/>
          <w:szCs w:val="20"/>
          <w:lang w:eastAsia="en-GB"/>
        </w:rPr>
        <w:t xml:space="preserve">moting Children's Well-being: Policy and Practice (Working Together for Children). </w:t>
      </w:r>
      <w:r w:rsidRPr="00457F7D">
        <w:rPr>
          <w:rFonts w:ascii="Arial" w:eastAsia="Times New Roman" w:hAnsi="Arial" w:cs="Arial"/>
          <w:bCs/>
          <w:sz w:val="22"/>
          <w:szCs w:val="20"/>
          <w:lang w:eastAsia="en-GB"/>
        </w:rPr>
        <w:t xml:space="preserve">London: </w:t>
      </w:r>
      <w:r w:rsidRPr="00457F7D">
        <w:rPr>
          <w:rFonts w:ascii="Arial" w:eastAsia="Times New Roman" w:hAnsi="Arial" w:cs="Arial"/>
          <w:sz w:val="22"/>
          <w:szCs w:val="20"/>
          <w:lang w:eastAsia="en-GB"/>
        </w:rPr>
        <w:t xml:space="preserve">Policy Press. </w:t>
      </w:r>
    </w:p>
    <w:p w14:paraId="5B9F0344" w14:textId="77777777" w:rsidR="00457F7D" w:rsidRPr="00457F7D" w:rsidRDefault="00457F7D" w:rsidP="00457F7D">
      <w:pPr>
        <w:spacing w:before="0"/>
        <w:jc w:val="left"/>
        <w:rPr>
          <w:rFonts w:ascii="Arial" w:eastAsia="Times New Roman" w:hAnsi="Arial" w:cs="Arial"/>
          <w:sz w:val="22"/>
          <w:szCs w:val="20"/>
          <w:lang w:eastAsia="en-GB"/>
        </w:rPr>
      </w:pPr>
      <w:proofErr w:type="spellStart"/>
      <w:r w:rsidRPr="00457F7D">
        <w:rPr>
          <w:rFonts w:ascii="Arial" w:eastAsia="Times New Roman" w:hAnsi="Arial" w:cs="Arial"/>
          <w:sz w:val="22"/>
          <w:szCs w:val="20"/>
          <w:lang w:eastAsia="en-GB"/>
        </w:rPr>
        <w:t>Minujin</w:t>
      </w:r>
      <w:proofErr w:type="spellEnd"/>
      <w:r w:rsidRPr="00457F7D">
        <w:rPr>
          <w:rFonts w:ascii="Arial" w:eastAsia="Times New Roman" w:hAnsi="Arial" w:cs="Arial"/>
          <w:sz w:val="22"/>
          <w:szCs w:val="20"/>
          <w:lang w:eastAsia="en-GB"/>
        </w:rPr>
        <w:t xml:space="preserve">, A. and </w:t>
      </w:r>
      <w:proofErr w:type="spellStart"/>
      <w:r w:rsidRPr="00457F7D">
        <w:rPr>
          <w:rFonts w:ascii="Arial" w:eastAsia="Times New Roman" w:hAnsi="Arial" w:cs="Arial"/>
          <w:sz w:val="22"/>
          <w:szCs w:val="20"/>
          <w:lang w:eastAsia="en-GB"/>
        </w:rPr>
        <w:t>Nandy</w:t>
      </w:r>
      <w:proofErr w:type="spellEnd"/>
      <w:r w:rsidRPr="00457F7D">
        <w:rPr>
          <w:rFonts w:ascii="Arial" w:eastAsia="Times New Roman" w:hAnsi="Arial" w:cs="Arial"/>
          <w:sz w:val="22"/>
          <w:szCs w:val="20"/>
          <w:lang w:eastAsia="en-GB"/>
        </w:rPr>
        <w:t xml:space="preserve">, S. (2012) </w:t>
      </w:r>
      <w:r w:rsidRPr="00457F7D">
        <w:rPr>
          <w:rFonts w:ascii="Arial" w:eastAsia="Times New Roman" w:hAnsi="Arial" w:cs="Arial"/>
          <w:bCs/>
          <w:i/>
          <w:sz w:val="22"/>
          <w:szCs w:val="20"/>
          <w:lang w:eastAsia="en-GB"/>
        </w:rPr>
        <w:t>Global Child Poverty and Well-Being: Measurement, Concepts, Policy and Action.</w:t>
      </w:r>
      <w:r w:rsidRPr="00457F7D">
        <w:rPr>
          <w:rFonts w:ascii="Arial" w:eastAsia="Times New Roman" w:hAnsi="Arial" w:cs="Arial"/>
          <w:sz w:val="22"/>
          <w:szCs w:val="20"/>
          <w:lang w:eastAsia="en-GB"/>
        </w:rPr>
        <w:t xml:space="preserve"> Policy Press.</w:t>
      </w:r>
    </w:p>
    <w:p w14:paraId="7E4D394A" w14:textId="77777777" w:rsidR="00457F7D" w:rsidRPr="00457F7D" w:rsidRDefault="00457F7D" w:rsidP="00457F7D">
      <w:pPr>
        <w:spacing w:before="0"/>
        <w:jc w:val="left"/>
        <w:rPr>
          <w:rFonts w:ascii="Arial" w:eastAsia="Times New Roman" w:hAnsi="Arial" w:cs="Arial"/>
          <w:sz w:val="22"/>
          <w:szCs w:val="20"/>
          <w:lang w:eastAsia="en-GB"/>
        </w:rPr>
      </w:pPr>
    </w:p>
    <w:p w14:paraId="739BDA2B" w14:textId="77777777" w:rsidR="00457F7D" w:rsidRPr="00457F7D" w:rsidRDefault="00457F7D" w:rsidP="00457F7D">
      <w:pPr>
        <w:tabs>
          <w:tab w:val="left" w:pos="720"/>
          <w:tab w:val="left" w:pos="1440"/>
          <w:tab w:val="left" w:pos="2160"/>
          <w:tab w:val="left" w:pos="2880"/>
        </w:tabs>
        <w:spacing w:before="0"/>
        <w:ind w:left="3600" w:hanging="3600"/>
        <w:jc w:val="left"/>
        <w:rPr>
          <w:rFonts w:ascii="Arial" w:eastAsia="Times New Roman" w:hAnsi="Arial" w:cs="Arial"/>
          <w:b/>
          <w:sz w:val="22"/>
          <w:szCs w:val="20"/>
          <w:lang w:eastAsia="en-GB"/>
        </w:rPr>
      </w:pPr>
      <w:r w:rsidRPr="00457F7D">
        <w:rPr>
          <w:rFonts w:ascii="Arial" w:eastAsia="Times New Roman" w:hAnsi="Arial" w:cs="Arial"/>
          <w:b/>
          <w:sz w:val="22"/>
          <w:szCs w:val="20"/>
          <w:lang w:eastAsia="en-GB"/>
        </w:rPr>
        <w:t xml:space="preserve">Journals </w:t>
      </w:r>
    </w:p>
    <w:p w14:paraId="3D0DA16D" w14:textId="77777777" w:rsidR="00457F7D" w:rsidRPr="00457F7D" w:rsidRDefault="00457F7D" w:rsidP="00457F7D">
      <w:pPr>
        <w:spacing w:before="0"/>
        <w:jc w:val="left"/>
        <w:rPr>
          <w:rFonts w:ascii="Arial" w:eastAsia="Times New Roman" w:hAnsi="Arial" w:cs="Arial"/>
          <w:sz w:val="22"/>
          <w:szCs w:val="20"/>
          <w:lang w:eastAsia="en-GB"/>
        </w:rPr>
      </w:pPr>
      <w:r w:rsidRPr="00457F7D">
        <w:rPr>
          <w:rFonts w:ascii="Arial" w:eastAsia="Times New Roman" w:hAnsi="Arial" w:cs="Arial"/>
          <w:sz w:val="22"/>
          <w:szCs w:val="20"/>
          <w:lang w:eastAsia="en-GB"/>
        </w:rPr>
        <w:t xml:space="preserve">Students </w:t>
      </w:r>
      <w:proofErr w:type="gramStart"/>
      <w:r w:rsidRPr="00457F7D">
        <w:rPr>
          <w:rFonts w:ascii="Arial" w:eastAsia="Times New Roman" w:hAnsi="Arial" w:cs="Arial"/>
          <w:sz w:val="22"/>
          <w:szCs w:val="20"/>
          <w:lang w:eastAsia="en-GB"/>
        </w:rPr>
        <w:t>will be directed</w:t>
      </w:r>
      <w:proofErr w:type="gramEnd"/>
      <w:r w:rsidRPr="00457F7D">
        <w:rPr>
          <w:rFonts w:ascii="Arial" w:eastAsia="Times New Roman" w:hAnsi="Arial" w:cs="Arial"/>
          <w:sz w:val="22"/>
          <w:szCs w:val="20"/>
          <w:lang w:eastAsia="en-GB"/>
        </w:rPr>
        <w:t xml:space="preserve"> to a range of appropriate journals during the module delivery</w:t>
      </w:r>
    </w:p>
    <w:p w14:paraId="4EF6AB89" w14:textId="77777777" w:rsidR="00457F7D" w:rsidRPr="00457F7D" w:rsidRDefault="00457F7D" w:rsidP="00457F7D">
      <w:pPr>
        <w:spacing w:before="0"/>
        <w:jc w:val="left"/>
        <w:rPr>
          <w:rFonts w:ascii="Arial" w:eastAsia="Times New Roman" w:hAnsi="Arial" w:cs="Arial"/>
          <w:i/>
          <w:sz w:val="22"/>
          <w:szCs w:val="20"/>
          <w:lang w:eastAsia="en-GB"/>
        </w:rPr>
      </w:pPr>
    </w:p>
    <w:p w14:paraId="681F97E9" w14:textId="77777777" w:rsidR="00457F7D" w:rsidRPr="00457F7D" w:rsidRDefault="00457F7D" w:rsidP="00457F7D">
      <w:pPr>
        <w:tabs>
          <w:tab w:val="left" w:pos="720"/>
          <w:tab w:val="left" w:pos="1440"/>
          <w:tab w:val="left" w:pos="2160"/>
          <w:tab w:val="left" w:pos="2880"/>
        </w:tabs>
        <w:spacing w:before="0"/>
        <w:ind w:left="3600" w:hanging="3600"/>
        <w:jc w:val="left"/>
        <w:rPr>
          <w:rFonts w:ascii="Arial" w:eastAsia="Times New Roman" w:hAnsi="Arial" w:cs="Arial"/>
          <w:b/>
          <w:sz w:val="22"/>
          <w:szCs w:val="20"/>
          <w:lang w:eastAsia="en-GB"/>
        </w:rPr>
      </w:pPr>
      <w:r w:rsidRPr="00457F7D">
        <w:rPr>
          <w:rFonts w:ascii="Arial" w:eastAsia="Times New Roman" w:hAnsi="Arial" w:cs="Arial"/>
          <w:b/>
          <w:sz w:val="22"/>
          <w:szCs w:val="20"/>
          <w:lang w:eastAsia="en-GB"/>
        </w:rPr>
        <w:t xml:space="preserve">Websites </w:t>
      </w:r>
    </w:p>
    <w:p w14:paraId="1F13AA20" w14:textId="77777777" w:rsidR="00457F7D" w:rsidRPr="00457F7D" w:rsidRDefault="00457F7D" w:rsidP="00457F7D">
      <w:pPr>
        <w:spacing w:before="0"/>
        <w:jc w:val="left"/>
        <w:rPr>
          <w:rFonts w:ascii="Arial" w:eastAsia="Times New Roman" w:hAnsi="Arial" w:cs="Arial"/>
          <w:sz w:val="22"/>
          <w:szCs w:val="20"/>
          <w:lang w:eastAsia="en-GB"/>
        </w:rPr>
      </w:pPr>
      <w:r w:rsidRPr="00457F7D">
        <w:rPr>
          <w:rFonts w:ascii="Arial" w:eastAsia="Times New Roman" w:hAnsi="Arial" w:cs="Arial"/>
          <w:sz w:val="22"/>
          <w:szCs w:val="20"/>
          <w:lang w:eastAsia="en-GB"/>
        </w:rPr>
        <w:t xml:space="preserve">Students </w:t>
      </w:r>
      <w:proofErr w:type="gramStart"/>
      <w:r w:rsidRPr="00457F7D">
        <w:rPr>
          <w:rFonts w:ascii="Arial" w:eastAsia="Times New Roman" w:hAnsi="Arial" w:cs="Arial"/>
          <w:sz w:val="22"/>
          <w:szCs w:val="20"/>
          <w:lang w:eastAsia="en-GB"/>
        </w:rPr>
        <w:t>will be directed</w:t>
      </w:r>
      <w:proofErr w:type="gramEnd"/>
      <w:r w:rsidRPr="00457F7D">
        <w:rPr>
          <w:rFonts w:ascii="Arial" w:eastAsia="Times New Roman" w:hAnsi="Arial" w:cs="Arial"/>
          <w:sz w:val="22"/>
          <w:szCs w:val="20"/>
          <w:lang w:eastAsia="en-GB"/>
        </w:rPr>
        <w:t xml:space="preserve"> to a range of appropriate websites during the module delivery</w:t>
      </w:r>
    </w:p>
    <w:p w14:paraId="41222119" w14:textId="77777777" w:rsidR="00FA4453" w:rsidRDefault="00FA4453" w:rsidP="005E768C">
      <w:pPr>
        <w:jc w:val="left"/>
        <w:rPr>
          <w:b/>
          <w:sz w:val="22"/>
        </w:rPr>
      </w:pPr>
    </w:p>
    <w:p w14:paraId="2E232032" w14:textId="7C9CA0CD" w:rsidR="00457F7D" w:rsidRDefault="00457F7D" w:rsidP="00EA6FB3">
      <w:pPr>
        <w:jc w:val="both"/>
        <w:rPr>
          <w:b/>
          <w:sz w:val="22"/>
        </w:rPr>
      </w:pPr>
      <w:bookmarkStart w:id="2" w:name="_GoBack"/>
      <w:bookmarkEnd w:id="2"/>
      <w:r>
        <w:rPr>
          <w:b/>
          <w:sz w:val="22"/>
        </w:rPr>
        <w:br w:type="page"/>
      </w:r>
    </w:p>
    <w:p w14:paraId="7AAECE3E" w14:textId="77777777" w:rsidR="00FA4453" w:rsidRDefault="00FA4453" w:rsidP="005E768C">
      <w:pPr>
        <w:jc w:val="left"/>
        <w:rPr>
          <w:b/>
          <w:sz w:val="22"/>
        </w:rPr>
      </w:pPr>
    </w:p>
    <w:p w14:paraId="25674929" w14:textId="066E7281" w:rsidR="00FA4453" w:rsidRDefault="00FA4453" w:rsidP="005E768C">
      <w:pPr>
        <w:jc w:val="left"/>
        <w:rPr>
          <w:b/>
          <w:sz w:val="22"/>
        </w:rPr>
      </w:pPr>
    </w:p>
    <w:p w14:paraId="562B72B6" w14:textId="5BDCA4A1" w:rsidR="00FA4453" w:rsidRDefault="00FA4453" w:rsidP="005E768C">
      <w:pPr>
        <w:jc w:val="left"/>
        <w:rPr>
          <w:b/>
          <w:sz w:val="22"/>
        </w:rPr>
      </w:pPr>
    </w:p>
    <w:p w14:paraId="3AA49FA3" w14:textId="588D0050" w:rsidR="00FA4453" w:rsidRDefault="00FA4453" w:rsidP="005E768C">
      <w:pPr>
        <w:jc w:val="left"/>
        <w:rPr>
          <w:b/>
          <w:sz w:val="22"/>
        </w:rPr>
      </w:pPr>
    </w:p>
    <w:p w14:paraId="3451DD92" w14:textId="1F2B12CB" w:rsidR="00FA4453" w:rsidRDefault="00FA4453" w:rsidP="005E768C">
      <w:pPr>
        <w:jc w:val="left"/>
        <w:rPr>
          <w:b/>
          <w:sz w:val="22"/>
        </w:rPr>
      </w:pPr>
    </w:p>
    <w:p w14:paraId="527CA95F" w14:textId="137A8120" w:rsidR="00457F7D" w:rsidRDefault="00457F7D" w:rsidP="005E768C">
      <w:pPr>
        <w:jc w:val="left"/>
        <w:rPr>
          <w:b/>
          <w:sz w:val="22"/>
        </w:rPr>
      </w:pPr>
    </w:p>
    <w:p w14:paraId="5DB85368" w14:textId="22616676" w:rsidR="00457F7D" w:rsidRDefault="00457F7D" w:rsidP="005E768C">
      <w:pPr>
        <w:jc w:val="left"/>
        <w:rPr>
          <w:b/>
          <w:sz w:val="22"/>
        </w:rPr>
      </w:pPr>
    </w:p>
    <w:p w14:paraId="0DA4803B" w14:textId="7AD81638" w:rsidR="00457F7D" w:rsidRDefault="00457F7D" w:rsidP="005E768C">
      <w:pPr>
        <w:jc w:val="left"/>
        <w:rPr>
          <w:b/>
          <w:sz w:val="22"/>
        </w:rPr>
      </w:pPr>
    </w:p>
    <w:p w14:paraId="4ED96ACA" w14:textId="77777777" w:rsidR="00457F7D" w:rsidRDefault="00457F7D" w:rsidP="005E768C">
      <w:pPr>
        <w:jc w:val="left"/>
        <w:rPr>
          <w:b/>
          <w:sz w:val="22"/>
        </w:rPr>
      </w:pPr>
    </w:p>
    <w:p w14:paraId="491213F9" w14:textId="55950096" w:rsidR="00457F7D" w:rsidRDefault="00457F7D" w:rsidP="005E768C">
      <w:pPr>
        <w:jc w:val="left"/>
        <w:rPr>
          <w:b/>
          <w:sz w:val="22"/>
        </w:rPr>
      </w:pPr>
    </w:p>
    <w:p w14:paraId="50445F1F" w14:textId="6A01FFED" w:rsidR="00457F7D" w:rsidRDefault="00457F7D" w:rsidP="005E768C">
      <w:pPr>
        <w:jc w:val="left"/>
        <w:rPr>
          <w:b/>
          <w:sz w:val="22"/>
        </w:rPr>
      </w:pPr>
    </w:p>
    <w:p w14:paraId="69C414DE" w14:textId="77777777" w:rsidR="00457F7D" w:rsidRDefault="00457F7D" w:rsidP="005E768C">
      <w:pPr>
        <w:jc w:val="left"/>
        <w:rPr>
          <w:b/>
          <w:sz w:val="22"/>
        </w:rPr>
      </w:pPr>
    </w:p>
    <w:p w14:paraId="0592A385" w14:textId="6597C828" w:rsidR="00FA4453" w:rsidRDefault="00FA4453" w:rsidP="005E768C">
      <w:pPr>
        <w:jc w:val="left"/>
        <w:rPr>
          <w:b/>
          <w:sz w:val="22"/>
        </w:rPr>
      </w:pPr>
    </w:p>
    <w:p w14:paraId="0AE69222" w14:textId="4A80CF88" w:rsidR="00FA4453" w:rsidRDefault="00FA4453" w:rsidP="005E768C">
      <w:pPr>
        <w:jc w:val="left"/>
        <w:rPr>
          <w:b/>
          <w:sz w:val="22"/>
        </w:rPr>
      </w:pPr>
    </w:p>
    <w:p w14:paraId="4AA6828D" w14:textId="77777777" w:rsidR="00FA4453" w:rsidRDefault="00FA4453" w:rsidP="005E768C">
      <w:pPr>
        <w:jc w:val="left"/>
        <w:rPr>
          <w:b/>
          <w:sz w:val="22"/>
        </w:rPr>
      </w:pPr>
    </w:p>
    <w:p w14:paraId="7EA9908D" w14:textId="4EB7871C" w:rsidR="00FA4453" w:rsidRDefault="00FA4453" w:rsidP="00FA4453">
      <w:pPr>
        <w:rPr>
          <w:b/>
          <w:sz w:val="56"/>
          <w:szCs w:val="56"/>
        </w:rPr>
      </w:pPr>
      <w:r>
        <w:rPr>
          <w:b/>
          <w:sz w:val="56"/>
          <w:szCs w:val="56"/>
        </w:rPr>
        <w:t>Semester 2</w:t>
      </w:r>
    </w:p>
    <w:p w14:paraId="71C709E5" w14:textId="0CC19C7B" w:rsidR="00FA4453" w:rsidRDefault="00FA4453" w:rsidP="00FA4453">
      <w:pPr>
        <w:jc w:val="left"/>
        <w:rPr>
          <w:sz w:val="22"/>
        </w:rPr>
      </w:pPr>
    </w:p>
    <w:p w14:paraId="7A9CD952" w14:textId="6E4A194B" w:rsidR="00FA4453" w:rsidRDefault="00FA4453" w:rsidP="00FA4453">
      <w:pPr>
        <w:jc w:val="left"/>
        <w:rPr>
          <w:sz w:val="22"/>
        </w:rPr>
      </w:pPr>
    </w:p>
    <w:p w14:paraId="2BB951DA" w14:textId="7F85D88E" w:rsidR="00FA4453" w:rsidRDefault="00FA4453" w:rsidP="00FA4453">
      <w:pPr>
        <w:jc w:val="left"/>
        <w:rPr>
          <w:sz w:val="22"/>
        </w:rPr>
      </w:pPr>
    </w:p>
    <w:p w14:paraId="4CD1C0E9" w14:textId="25E29844" w:rsidR="00FA4453" w:rsidRDefault="00FA4453" w:rsidP="00FA4453">
      <w:pPr>
        <w:jc w:val="left"/>
        <w:rPr>
          <w:sz w:val="22"/>
        </w:rPr>
      </w:pPr>
    </w:p>
    <w:p w14:paraId="00F83895" w14:textId="4D9F515E" w:rsidR="00FA4453" w:rsidRDefault="00FA4453" w:rsidP="00FA4453">
      <w:pPr>
        <w:jc w:val="left"/>
        <w:rPr>
          <w:sz w:val="22"/>
        </w:rPr>
      </w:pPr>
    </w:p>
    <w:p w14:paraId="7401678D" w14:textId="74EE80CF" w:rsidR="00FA4453" w:rsidRDefault="00FA4453" w:rsidP="00FA4453">
      <w:pPr>
        <w:jc w:val="left"/>
        <w:rPr>
          <w:sz w:val="22"/>
        </w:rPr>
      </w:pPr>
    </w:p>
    <w:p w14:paraId="7CD07750" w14:textId="647E2A7A" w:rsidR="00FA4453" w:rsidRDefault="00FA4453" w:rsidP="00FA4453">
      <w:pPr>
        <w:jc w:val="left"/>
        <w:rPr>
          <w:sz w:val="22"/>
        </w:rPr>
      </w:pPr>
    </w:p>
    <w:p w14:paraId="5730723F" w14:textId="789BB240" w:rsidR="00FA4453" w:rsidRDefault="00FA4453" w:rsidP="00FA4453">
      <w:pPr>
        <w:jc w:val="left"/>
        <w:rPr>
          <w:sz w:val="22"/>
        </w:rPr>
      </w:pPr>
    </w:p>
    <w:p w14:paraId="08123983" w14:textId="3E351E99" w:rsidR="00FA4453" w:rsidRDefault="00FA4453" w:rsidP="00FA4453">
      <w:pPr>
        <w:jc w:val="left"/>
        <w:rPr>
          <w:sz w:val="22"/>
        </w:rPr>
      </w:pPr>
    </w:p>
    <w:p w14:paraId="16E39C6A" w14:textId="34F45744" w:rsidR="00FA4453" w:rsidRDefault="00FA4453" w:rsidP="00FA4453">
      <w:pPr>
        <w:jc w:val="left"/>
        <w:rPr>
          <w:sz w:val="22"/>
        </w:rPr>
      </w:pPr>
    </w:p>
    <w:p w14:paraId="1CC48D7E" w14:textId="3B74E0AF" w:rsidR="00FA4453" w:rsidRDefault="00FA4453" w:rsidP="00FA4453">
      <w:pPr>
        <w:jc w:val="left"/>
        <w:rPr>
          <w:sz w:val="22"/>
        </w:rPr>
      </w:pPr>
    </w:p>
    <w:p w14:paraId="0DDC5F1C" w14:textId="5A397E3A" w:rsidR="00FA4453" w:rsidRDefault="00FA4453" w:rsidP="00FA4453">
      <w:pPr>
        <w:jc w:val="left"/>
        <w:rPr>
          <w:sz w:val="22"/>
        </w:rPr>
      </w:pPr>
    </w:p>
    <w:p w14:paraId="6AAC54BA" w14:textId="703B65B8" w:rsidR="00FA4453" w:rsidRDefault="00FA4453" w:rsidP="00FA4453">
      <w:pPr>
        <w:jc w:val="left"/>
        <w:rPr>
          <w:sz w:val="22"/>
        </w:rPr>
      </w:pPr>
    </w:p>
    <w:p w14:paraId="31BA313E" w14:textId="4EFFD27E" w:rsidR="00FA4453" w:rsidRDefault="00FA4453" w:rsidP="00FA4453">
      <w:pPr>
        <w:jc w:val="left"/>
        <w:rPr>
          <w:sz w:val="22"/>
        </w:rPr>
      </w:pPr>
    </w:p>
    <w:p w14:paraId="473B03BD" w14:textId="3E0B4CF1" w:rsidR="00FA4453" w:rsidRDefault="00FA4453" w:rsidP="00FA4453">
      <w:pPr>
        <w:jc w:val="left"/>
        <w:rPr>
          <w:sz w:val="22"/>
        </w:rPr>
      </w:pPr>
    </w:p>
    <w:p w14:paraId="529386E0" w14:textId="00AA2A9A" w:rsidR="00FA4453" w:rsidRDefault="00FA4453" w:rsidP="00FA4453">
      <w:pPr>
        <w:jc w:val="left"/>
        <w:rPr>
          <w:sz w:val="22"/>
        </w:rPr>
      </w:pPr>
    </w:p>
    <w:p w14:paraId="3B9F6180" w14:textId="6C6C34A1" w:rsidR="00FA4453" w:rsidRDefault="00FA4453" w:rsidP="00FA4453">
      <w:pPr>
        <w:jc w:val="left"/>
        <w:rPr>
          <w:sz w:val="22"/>
        </w:rPr>
      </w:pPr>
    </w:p>
    <w:p w14:paraId="0E2BE91F" w14:textId="459AFBA4" w:rsidR="00FA4453" w:rsidRDefault="00FA4453" w:rsidP="00FA4453">
      <w:pPr>
        <w:jc w:val="left"/>
        <w:rPr>
          <w:sz w:val="22"/>
        </w:rPr>
      </w:pPr>
    </w:p>
    <w:p w14:paraId="4D16D68C" w14:textId="77777777" w:rsidR="00457F7D" w:rsidRPr="00457F7D" w:rsidRDefault="00FA4453" w:rsidP="00457F7D">
      <w:pPr>
        <w:pStyle w:val="bullet"/>
        <w:spacing w:before="0"/>
        <w:ind w:left="0" w:firstLine="0"/>
        <w:rPr>
          <w:rFonts w:ascii="Arial" w:hAnsi="Arial" w:cs="Arial"/>
          <w:b/>
          <w:sz w:val="22"/>
          <w:szCs w:val="22"/>
        </w:rPr>
      </w:pPr>
      <w:r>
        <w:rPr>
          <w:sz w:val="22"/>
        </w:rPr>
        <w:br w:type="page"/>
      </w:r>
      <w:r w:rsidR="00457F7D" w:rsidRPr="00457F7D">
        <w:rPr>
          <w:rFonts w:ascii="Arial" w:hAnsi="Arial" w:cs="Arial"/>
          <w:b/>
          <w:sz w:val="22"/>
          <w:szCs w:val="22"/>
        </w:rPr>
        <w:lastRenderedPageBreak/>
        <w:t xml:space="preserve">MODULE CODE: </w:t>
      </w:r>
      <w:r w:rsidR="00457F7D" w:rsidRPr="00457F7D">
        <w:rPr>
          <w:rFonts w:ascii="Arial" w:hAnsi="Arial" w:cs="Arial"/>
          <w:b/>
          <w:sz w:val="22"/>
          <w:szCs w:val="22"/>
        </w:rPr>
        <w:tab/>
        <w:t>ECAY5002</w:t>
      </w:r>
      <w:r w:rsidR="00457F7D" w:rsidRPr="00457F7D">
        <w:rPr>
          <w:rFonts w:ascii="Arial" w:hAnsi="Arial" w:cs="Arial"/>
          <w:b/>
          <w:sz w:val="22"/>
          <w:szCs w:val="22"/>
        </w:rPr>
        <w:tab/>
      </w:r>
    </w:p>
    <w:p w14:paraId="0031939A" w14:textId="77777777" w:rsidR="00457F7D" w:rsidRPr="00457F7D" w:rsidRDefault="00457F7D" w:rsidP="00457F7D">
      <w:pPr>
        <w:spacing w:before="0"/>
        <w:jc w:val="both"/>
        <w:rPr>
          <w:rFonts w:ascii="Arial" w:eastAsia="Times New Roman" w:hAnsi="Arial" w:cs="Arial"/>
          <w:b/>
          <w:sz w:val="22"/>
          <w:lang w:eastAsia="en-GB"/>
        </w:rPr>
      </w:pPr>
      <w:r w:rsidRPr="00457F7D">
        <w:rPr>
          <w:rFonts w:ascii="Arial" w:eastAsia="Times New Roman" w:hAnsi="Arial" w:cs="Arial"/>
          <w:b/>
          <w:sz w:val="22"/>
          <w:lang w:eastAsia="en-GB"/>
        </w:rPr>
        <w:t>TITLE:</w:t>
      </w:r>
      <w:r w:rsidRPr="00457F7D">
        <w:rPr>
          <w:rFonts w:ascii="Arial" w:eastAsia="Times New Roman" w:hAnsi="Arial" w:cs="Arial"/>
          <w:b/>
          <w:sz w:val="22"/>
          <w:lang w:eastAsia="en-GB"/>
        </w:rPr>
        <w:tab/>
      </w:r>
      <w:r w:rsidRPr="00457F7D">
        <w:rPr>
          <w:rFonts w:ascii="Arial" w:eastAsia="Times New Roman" w:hAnsi="Arial" w:cs="Arial"/>
          <w:b/>
          <w:sz w:val="22"/>
          <w:lang w:eastAsia="en-GB"/>
        </w:rPr>
        <w:tab/>
      </w:r>
      <w:r w:rsidRPr="00457F7D">
        <w:rPr>
          <w:rFonts w:ascii="Arial" w:eastAsia="Times New Roman" w:hAnsi="Arial" w:cs="Arial"/>
          <w:b/>
          <w:sz w:val="22"/>
          <w:lang w:eastAsia="en-GB"/>
        </w:rPr>
        <w:tab/>
        <w:t>Professional Practice in Advocacy</w:t>
      </w:r>
      <w:r w:rsidRPr="00457F7D">
        <w:rPr>
          <w:rFonts w:ascii="Arial" w:eastAsia="Times New Roman" w:hAnsi="Arial" w:cs="Arial"/>
          <w:b/>
          <w:sz w:val="22"/>
          <w:lang w:eastAsia="en-GB"/>
        </w:rPr>
        <w:tab/>
      </w:r>
      <w:r w:rsidRPr="00457F7D">
        <w:rPr>
          <w:rFonts w:ascii="Arial" w:eastAsia="Times New Roman" w:hAnsi="Arial" w:cs="Arial"/>
          <w:b/>
          <w:sz w:val="22"/>
          <w:lang w:eastAsia="en-GB"/>
        </w:rPr>
        <w:tab/>
      </w:r>
    </w:p>
    <w:p w14:paraId="08F82D27" w14:textId="77777777" w:rsidR="00457F7D" w:rsidRPr="00457F7D" w:rsidRDefault="00457F7D" w:rsidP="00457F7D">
      <w:pPr>
        <w:spacing w:before="0"/>
        <w:jc w:val="both"/>
        <w:rPr>
          <w:rFonts w:ascii="Arial" w:eastAsia="Times New Roman" w:hAnsi="Arial" w:cs="Arial"/>
          <w:b/>
          <w:sz w:val="22"/>
          <w:lang w:eastAsia="en-GB"/>
        </w:rPr>
      </w:pPr>
      <w:r w:rsidRPr="00457F7D">
        <w:rPr>
          <w:rFonts w:ascii="Arial" w:eastAsia="Times New Roman" w:hAnsi="Arial" w:cs="Arial"/>
          <w:b/>
          <w:sz w:val="22"/>
          <w:lang w:eastAsia="en-GB"/>
        </w:rPr>
        <w:t>DATED:</w:t>
      </w:r>
      <w:r w:rsidRPr="00457F7D">
        <w:rPr>
          <w:rFonts w:ascii="Arial" w:eastAsia="Times New Roman" w:hAnsi="Arial" w:cs="Arial"/>
          <w:b/>
          <w:sz w:val="22"/>
          <w:lang w:eastAsia="en-GB"/>
        </w:rPr>
        <w:tab/>
      </w:r>
      <w:r w:rsidRPr="00457F7D">
        <w:rPr>
          <w:rFonts w:ascii="Arial" w:eastAsia="Times New Roman" w:hAnsi="Arial" w:cs="Arial"/>
          <w:b/>
          <w:sz w:val="22"/>
          <w:lang w:eastAsia="en-GB"/>
        </w:rPr>
        <w:tab/>
        <w:t>17/05/2017</w:t>
      </w:r>
    </w:p>
    <w:p w14:paraId="33E8D91B" w14:textId="77777777" w:rsidR="00457F7D" w:rsidRPr="00457F7D" w:rsidRDefault="00457F7D" w:rsidP="00457F7D">
      <w:pPr>
        <w:spacing w:before="0"/>
        <w:jc w:val="both"/>
        <w:rPr>
          <w:rFonts w:ascii="Arial" w:eastAsia="Times New Roman" w:hAnsi="Arial" w:cs="Arial"/>
          <w:b/>
          <w:sz w:val="22"/>
          <w:lang w:eastAsia="en-GB"/>
        </w:rPr>
      </w:pPr>
    </w:p>
    <w:p w14:paraId="06DDC1E9" w14:textId="77777777" w:rsidR="00457F7D" w:rsidRPr="00457F7D" w:rsidRDefault="00457F7D" w:rsidP="00457F7D">
      <w:pPr>
        <w:spacing w:before="0"/>
        <w:jc w:val="both"/>
        <w:rPr>
          <w:rFonts w:ascii="Arial" w:eastAsia="Times New Roman" w:hAnsi="Arial" w:cs="Arial"/>
          <w:b/>
          <w:sz w:val="22"/>
          <w:lang w:eastAsia="en-GB"/>
        </w:rPr>
      </w:pPr>
      <w:r w:rsidRPr="00457F7D">
        <w:rPr>
          <w:rFonts w:ascii="Arial" w:eastAsia="Times New Roman" w:hAnsi="Arial" w:cs="Arial"/>
          <w:b/>
          <w:sz w:val="22"/>
          <w:lang w:eastAsia="en-GB"/>
        </w:rPr>
        <w:t xml:space="preserve">LEVEL:  </w:t>
      </w:r>
      <w:r w:rsidRPr="00457F7D">
        <w:rPr>
          <w:rFonts w:ascii="Arial" w:eastAsia="Times New Roman" w:hAnsi="Arial" w:cs="Arial"/>
          <w:b/>
          <w:sz w:val="22"/>
          <w:lang w:eastAsia="en-GB"/>
        </w:rPr>
        <w:tab/>
      </w:r>
      <w:r w:rsidRPr="00457F7D">
        <w:rPr>
          <w:rFonts w:ascii="Arial" w:eastAsia="Times New Roman" w:hAnsi="Arial" w:cs="Arial"/>
          <w:b/>
          <w:sz w:val="22"/>
          <w:lang w:eastAsia="en-GB"/>
        </w:rPr>
        <w:tab/>
      </w:r>
      <w:proofErr w:type="gramStart"/>
      <w:r w:rsidRPr="00457F7D">
        <w:rPr>
          <w:rFonts w:ascii="Arial" w:eastAsia="Times New Roman" w:hAnsi="Arial" w:cs="Arial"/>
          <w:b/>
          <w:sz w:val="22"/>
          <w:lang w:eastAsia="en-GB"/>
        </w:rPr>
        <w:t>5</w:t>
      </w:r>
      <w:proofErr w:type="gramEnd"/>
      <w:r w:rsidRPr="00457F7D">
        <w:rPr>
          <w:rFonts w:ascii="Arial" w:eastAsia="Times New Roman" w:hAnsi="Arial" w:cs="Arial"/>
          <w:b/>
          <w:sz w:val="22"/>
          <w:lang w:eastAsia="en-GB"/>
        </w:rPr>
        <w:tab/>
      </w:r>
      <w:r w:rsidRPr="00457F7D">
        <w:rPr>
          <w:rFonts w:ascii="Arial" w:eastAsia="Times New Roman" w:hAnsi="Arial" w:cs="Arial"/>
          <w:b/>
          <w:sz w:val="22"/>
          <w:lang w:eastAsia="en-GB"/>
        </w:rPr>
        <w:tab/>
      </w:r>
      <w:r w:rsidRPr="00457F7D">
        <w:rPr>
          <w:rFonts w:ascii="Arial" w:eastAsia="Times New Roman" w:hAnsi="Arial" w:cs="Arial"/>
          <w:b/>
          <w:sz w:val="22"/>
          <w:lang w:eastAsia="en-GB"/>
        </w:rPr>
        <w:tab/>
      </w:r>
    </w:p>
    <w:p w14:paraId="0464BB76" w14:textId="77777777" w:rsidR="00457F7D" w:rsidRPr="00457F7D" w:rsidRDefault="00457F7D" w:rsidP="00457F7D">
      <w:pPr>
        <w:spacing w:before="0"/>
        <w:jc w:val="both"/>
        <w:rPr>
          <w:rFonts w:ascii="Arial" w:eastAsia="Times New Roman" w:hAnsi="Arial" w:cs="Arial"/>
          <w:b/>
          <w:sz w:val="22"/>
          <w:lang w:eastAsia="en-GB"/>
        </w:rPr>
      </w:pPr>
      <w:r w:rsidRPr="00457F7D">
        <w:rPr>
          <w:rFonts w:ascii="Arial" w:eastAsia="Times New Roman" w:hAnsi="Arial" w:cs="Arial"/>
          <w:b/>
          <w:sz w:val="22"/>
          <w:lang w:eastAsia="en-GB"/>
        </w:rPr>
        <w:t xml:space="preserve">CREDITS: </w:t>
      </w:r>
      <w:r w:rsidRPr="00457F7D">
        <w:rPr>
          <w:rFonts w:ascii="Arial" w:eastAsia="Times New Roman" w:hAnsi="Arial" w:cs="Arial"/>
          <w:b/>
          <w:sz w:val="22"/>
          <w:lang w:eastAsia="en-GB"/>
        </w:rPr>
        <w:tab/>
      </w:r>
      <w:r w:rsidRPr="00457F7D">
        <w:rPr>
          <w:rFonts w:ascii="Arial" w:eastAsia="Times New Roman" w:hAnsi="Arial" w:cs="Arial"/>
          <w:b/>
          <w:sz w:val="22"/>
          <w:lang w:eastAsia="en-GB"/>
        </w:rPr>
        <w:tab/>
        <w:t>20</w:t>
      </w:r>
      <w:r w:rsidRPr="00457F7D">
        <w:rPr>
          <w:rFonts w:ascii="Arial" w:eastAsia="Times New Roman" w:hAnsi="Arial" w:cs="Arial"/>
          <w:b/>
          <w:sz w:val="22"/>
          <w:lang w:eastAsia="en-GB"/>
        </w:rPr>
        <w:tab/>
      </w:r>
      <w:r w:rsidRPr="00457F7D">
        <w:rPr>
          <w:rFonts w:ascii="Arial" w:eastAsia="Times New Roman" w:hAnsi="Arial" w:cs="Arial"/>
          <w:b/>
          <w:sz w:val="22"/>
          <w:lang w:eastAsia="en-GB"/>
        </w:rPr>
        <w:tab/>
      </w:r>
      <w:r w:rsidRPr="00457F7D">
        <w:rPr>
          <w:rFonts w:ascii="Arial" w:eastAsia="Times New Roman" w:hAnsi="Arial" w:cs="Arial"/>
          <w:b/>
          <w:sz w:val="22"/>
          <w:lang w:eastAsia="en-GB"/>
        </w:rPr>
        <w:tab/>
      </w:r>
    </w:p>
    <w:p w14:paraId="2778555A" w14:textId="77777777" w:rsidR="00457F7D" w:rsidRPr="00457F7D" w:rsidRDefault="00457F7D" w:rsidP="00457F7D">
      <w:pPr>
        <w:spacing w:before="0"/>
        <w:jc w:val="both"/>
        <w:rPr>
          <w:rFonts w:ascii="Arial" w:eastAsia="Times New Roman" w:hAnsi="Arial" w:cs="Arial"/>
          <w:b/>
          <w:sz w:val="22"/>
          <w:lang w:eastAsia="en-GB"/>
        </w:rPr>
      </w:pPr>
    </w:p>
    <w:p w14:paraId="4E6F37B9" w14:textId="77777777" w:rsidR="00457F7D" w:rsidRPr="00457F7D" w:rsidRDefault="00457F7D" w:rsidP="00457F7D">
      <w:pPr>
        <w:spacing w:before="0"/>
        <w:jc w:val="both"/>
        <w:rPr>
          <w:rFonts w:ascii="Arial" w:eastAsia="Times New Roman" w:hAnsi="Arial" w:cs="Arial"/>
          <w:b/>
          <w:sz w:val="22"/>
          <w:lang w:eastAsia="en-GB"/>
        </w:rPr>
      </w:pPr>
      <w:r w:rsidRPr="00457F7D">
        <w:rPr>
          <w:rFonts w:ascii="Arial" w:eastAsia="Times New Roman" w:hAnsi="Arial" w:cs="Arial"/>
          <w:b/>
          <w:sz w:val="22"/>
          <w:lang w:eastAsia="en-GB"/>
        </w:rPr>
        <w:t>JACS CODE:</w:t>
      </w:r>
      <w:r w:rsidRPr="00457F7D">
        <w:rPr>
          <w:rFonts w:ascii="Arial" w:eastAsia="Times New Roman" w:hAnsi="Arial" w:cs="Arial"/>
          <w:b/>
          <w:sz w:val="22"/>
          <w:lang w:eastAsia="en-GB"/>
        </w:rPr>
        <w:tab/>
      </w:r>
      <w:r w:rsidRPr="00457F7D">
        <w:rPr>
          <w:rFonts w:ascii="Arial" w:eastAsia="Times New Roman" w:hAnsi="Arial" w:cs="Arial"/>
          <w:b/>
          <w:sz w:val="22"/>
          <w:lang w:eastAsia="en-GB"/>
        </w:rPr>
        <w:tab/>
        <w:t>L500 Social Work</w:t>
      </w:r>
    </w:p>
    <w:p w14:paraId="1BB9841F" w14:textId="77777777" w:rsidR="00457F7D" w:rsidRPr="00457F7D" w:rsidRDefault="00457F7D" w:rsidP="00457F7D">
      <w:pPr>
        <w:pBdr>
          <w:bottom w:val="single" w:sz="6" w:space="1" w:color="auto"/>
        </w:pBdr>
        <w:spacing w:before="0" w:line="259" w:lineRule="auto"/>
        <w:jc w:val="left"/>
        <w:rPr>
          <w:rFonts w:ascii="Arial" w:eastAsia="Calibri" w:hAnsi="Arial" w:cs="Arial"/>
          <w:sz w:val="22"/>
        </w:rPr>
      </w:pPr>
    </w:p>
    <w:p w14:paraId="370E5535" w14:textId="77777777" w:rsidR="00457F7D" w:rsidRPr="00457F7D" w:rsidRDefault="00457F7D" w:rsidP="00457F7D">
      <w:pPr>
        <w:spacing w:before="0"/>
        <w:jc w:val="both"/>
        <w:rPr>
          <w:rFonts w:ascii="Arial" w:eastAsia="Times New Roman" w:hAnsi="Arial" w:cs="Arial"/>
          <w:b/>
          <w:sz w:val="22"/>
          <w:lang w:eastAsia="en-GB"/>
        </w:rPr>
      </w:pPr>
    </w:p>
    <w:p w14:paraId="3BE791B8" w14:textId="77777777" w:rsidR="00457F7D" w:rsidRPr="00457F7D" w:rsidRDefault="00457F7D" w:rsidP="00457F7D">
      <w:pPr>
        <w:spacing w:before="0"/>
        <w:jc w:val="both"/>
        <w:rPr>
          <w:rFonts w:ascii="Arial" w:eastAsia="Times New Roman" w:hAnsi="Arial" w:cs="Arial"/>
          <w:b/>
          <w:sz w:val="22"/>
          <w:lang w:eastAsia="en-GB"/>
        </w:rPr>
      </w:pPr>
      <w:r w:rsidRPr="00457F7D">
        <w:rPr>
          <w:rFonts w:ascii="Arial" w:eastAsia="Times New Roman" w:hAnsi="Arial" w:cs="Arial"/>
          <w:b/>
          <w:sz w:val="22"/>
          <w:lang w:eastAsia="en-GB"/>
        </w:rPr>
        <w:t>AIM(S)</w:t>
      </w:r>
    </w:p>
    <w:p w14:paraId="3DCE13EA" w14:textId="77777777" w:rsidR="00457F7D" w:rsidRPr="00457F7D" w:rsidRDefault="00457F7D" w:rsidP="00457F7D">
      <w:pPr>
        <w:numPr>
          <w:ilvl w:val="0"/>
          <w:numId w:val="5"/>
        </w:numPr>
        <w:spacing w:before="240" w:after="160" w:line="259" w:lineRule="auto"/>
        <w:ind w:left="851" w:hanging="567"/>
        <w:jc w:val="both"/>
        <w:rPr>
          <w:rFonts w:ascii="Arial" w:eastAsia="Times New Roman" w:hAnsi="Arial" w:cs="Arial"/>
          <w:b/>
          <w:sz w:val="22"/>
          <w:lang w:eastAsia="en-GB"/>
        </w:rPr>
      </w:pPr>
      <w:r w:rsidRPr="00457F7D">
        <w:rPr>
          <w:rFonts w:ascii="Arial" w:eastAsia="Times New Roman" w:hAnsi="Arial" w:cs="Arial"/>
          <w:sz w:val="22"/>
          <w:lang w:eastAsia="en-GB"/>
        </w:rPr>
        <w:t>To establish the necessary professional standards required whilst working as an advocate.</w:t>
      </w:r>
    </w:p>
    <w:p w14:paraId="25DECA35" w14:textId="77777777" w:rsidR="00457F7D" w:rsidRPr="00457F7D" w:rsidRDefault="00457F7D" w:rsidP="00457F7D">
      <w:pPr>
        <w:numPr>
          <w:ilvl w:val="0"/>
          <w:numId w:val="5"/>
        </w:numPr>
        <w:spacing w:before="240" w:after="160" w:line="259" w:lineRule="auto"/>
        <w:ind w:left="851" w:hanging="567"/>
        <w:jc w:val="both"/>
        <w:rPr>
          <w:rFonts w:ascii="Arial" w:eastAsia="Times New Roman" w:hAnsi="Arial" w:cs="Arial"/>
          <w:b/>
          <w:sz w:val="22"/>
          <w:lang w:eastAsia="en-GB"/>
        </w:rPr>
      </w:pPr>
      <w:r w:rsidRPr="00457F7D">
        <w:rPr>
          <w:rFonts w:ascii="Arial" w:eastAsia="Times New Roman" w:hAnsi="Arial" w:cs="Arial"/>
          <w:sz w:val="22"/>
          <w:lang w:eastAsia="en-GB"/>
        </w:rPr>
        <w:t xml:space="preserve">To develop a critical understanding of how current legislation establishes a framework of measures designed to maintain professional boundaries, professional practices and in the provision of effective advocacy services. </w:t>
      </w:r>
    </w:p>
    <w:p w14:paraId="6F0010B1" w14:textId="77777777" w:rsidR="00457F7D" w:rsidRPr="00457F7D" w:rsidRDefault="00457F7D" w:rsidP="00457F7D">
      <w:pPr>
        <w:spacing w:before="0"/>
        <w:jc w:val="both"/>
        <w:rPr>
          <w:rFonts w:ascii="Arial" w:eastAsia="Times New Roman" w:hAnsi="Arial" w:cs="Arial"/>
          <w:b/>
          <w:sz w:val="22"/>
          <w:lang w:eastAsia="en-GB"/>
        </w:rPr>
      </w:pPr>
    </w:p>
    <w:p w14:paraId="708D5467" w14:textId="77777777" w:rsidR="00457F7D" w:rsidRPr="00457F7D" w:rsidRDefault="00457F7D" w:rsidP="00457F7D">
      <w:pPr>
        <w:spacing w:before="0"/>
        <w:jc w:val="both"/>
        <w:rPr>
          <w:rFonts w:ascii="Arial" w:eastAsia="Times New Roman" w:hAnsi="Arial" w:cs="Arial"/>
          <w:b/>
          <w:sz w:val="22"/>
          <w:lang w:eastAsia="en-GB"/>
        </w:rPr>
      </w:pPr>
      <w:r w:rsidRPr="00457F7D">
        <w:rPr>
          <w:rFonts w:ascii="Arial" w:eastAsia="Times New Roman" w:hAnsi="Arial" w:cs="Arial"/>
          <w:b/>
          <w:sz w:val="22"/>
          <w:lang w:eastAsia="en-GB"/>
        </w:rPr>
        <w:t>LEARNING OUTCOMES</w:t>
      </w:r>
    </w:p>
    <w:p w14:paraId="78EBE83A" w14:textId="77777777" w:rsidR="00457F7D" w:rsidRPr="00457F7D" w:rsidRDefault="00457F7D" w:rsidP="00457F7D">
      <w:pPr>
        <w:spacing w:before="0" w:after="160" w:line="259" w:lineRule="auto"/>
        <w:jc w:val="left"/>
        <w:rPr>
          <w:rFonts w:ascii="Arial" w:eastAsia="Calibri" w:hAnsi="Arial" w:cs="Arial"/>
          <w:b/>
          <w:sz w:val="22"/>
        </w:rPr>
      </w:pPr>
    </w:p>
    <w:p w14:paraId="0D39002B" w14:textId="77777777" w:rsidR="00457F7D" w:rsidRPr="00457F7D" w:rsidRDefault="00457F7D" w:rsidP="00457F7D">
      <w:pPr>
        <w:spacing w:before="0" w:after="160" w:line="259" w:lineRule="auto"/>
        <w:jc w:val="both"/>
        <w:rPr>
          <w:rFonts w:ascii="Arial" w:eastAsia="Calibri" w:hAnsi="Arial" w:cs="Arial"/>
          <w:sz w:val="22"/>
        </w:rPr>
      </w:pPr>
      <w:r w:rsidRPr="00457F7D">
        <w:rPr>
          <w:rFonts w:ascii="Arial" w:eastAsia="Calibri" w:hAnsi="Arial" w:cs="Arial"/>
          <w:sz w:val="22"/>
        </w:rPr>
        <w:t xml:space="preserve">Upon the successful completion of this module, the student should be able to demonstrate the ability </w:t>
      </w:r>
      <w:proofErr w:type="gramStart"/>
      <w:r w:rsidRPr="00457F7D">
        <w:rPr>
          <w:rFonts w:ascii="Arial" w:eastAsia="Calibri" w:hAnsi="Arial" w:cs="Arial"/>
          <w:sz w:val="22"/>
        </w:rPr>
        <w:t>to</w:t>
      </w:r>
      <w:proofErr w:type="gramEnd"/>
      <w:r w:rsidRPr="00457F7D">
        <w:rPr>
          <w:rFonts w:ascii="Arial" w:eastAsia="Calibri" w:hAnsi="Arial" w:cs="Arial"/>
          <w:sz w:val="22"/>
        </w:rPr>
        <w:t>:</w:t>
      </w:r>
    </w:p>
    <w:p w14:paraId="5EC83847" w14:textId="77777777" w:rsidR="00457F7D" w:rsidRPr="00457F7D" w:rsidRDefault="00457F7D" w:rsidP="00457F7D">
      <w:pPr>
        <w:numPr>
          <w:ilvl w:val="0"/>
          <w:numId w:val="5"/>
        </w:numPr>
        <w:spacing w:before="240" w:after="160" w:line="259" w:lineRule="auto"/>
        <w:ind w:left="851" w:hanging="567"/>
        <w:jc w:val="both"/>
        <w:rPr>
          <w:rFonts w:ascii="Arial" w:eastAsia="Times New Roman" w:hAnsi="Arial" w:cs="Arial"/>
          <w:sz w:val="22"/>
          <w:lang w:eastAsia="en-GB"/>
        </w:rPr>
      </w:pPr>
      <w:r w:rsidRPr="00457F7D">
        <w:rPr>
          <w:rFonts w:ascii="Arial" w:eastAsia="Times New Roman" w:hAnsi="Arial" w:cs="Arial"/>
          <w:sz w:val="22"/>
          <w:lang w:eastAsia="en-GB"/>
        </w:rPr>
        <w:t xml:space="preserve">Critically evaluate the professional standards associated with working as a professional advocate within a contemporary service provider organisation. </w:t>
      </w:r>
    </w:p>
    <w:p w14:paraId="4223E0A6" w14:textId="77777777" w:rsidR="00457F7D" w:rsidRPr="00457F7D" w:rsidRDefault="00457F7D" w:rsidP="00457F7D">
      <w:pPr>
        <w:numPr>
          <w:ilvl w:val="0"/>
          <w:numId w:val="5"/>
        </w:numPr>
        <w:spacing w:before="240" w:after="160" w:line="259" w:lineRule="auto"/>
        <w:ind w:left="851" w:hanging="567"/>
        <w:jc w:val="both"/>
        <w:rPr>
          <w:rFonts w:ascii="Arial" w:eastAsia="Times New Roman" w:hAnsi="Arial" w:cs="Arial"/>
          <w:sz w:val="22"/>
          <w:lang w:eastAsia="en-GB"/>
        </w:rPr>
      </w:pPr>
      <w:r w:rsidRPr="00457F7D">
        <w:rPr>
          <w:rFonts w:ascii="Arial" w:eastAsia="Times New Roman" w:hAnsi="Arial" w:cs="Arial"/>
          <w:sz w:val="22"/>
          <w:lang w:eastAsia="en-GB"/>
        </w:rPr>
        <w:t xml:space="preserve">Critically evaluate how current legislation meets the need for professionalism within service delivery. Establishing how professional boundaries </w:t>
      </w:r>
      <w:proofErr w:type="gramStart"/>
      <w:r w:rsidRPr="00457F7D">
        <w:rPr>
          <w:rFonts w:ascii="Arial" w:eastAsia="Times New Roman" w:hAnsi="Arial" w:cs="Arial"/>
          <w:sz w:val="22"/>
          <w:lang w:eastAsia="en-GB"/>
        </w:rPr>
        <w:t>are designed</w:t>
      </w:r>
      <w:proofErr w:type="gramEnd"/>
      <w:r w:rsidRPr="00457F7D">
        <w:rPr>
          <w:rFonts w:ascii="Arial" w:eastAsia="Times New Roman" w:hAnsi="Arial" w:cs="Arial"/>
          <w:sz w:val="22"/>
          <w:lang w:eastAsia="en-GB"/>
        </w:rPr>
        <w:t xml:space="preserve"> to safeguard both advocate and service user.</w:t>
      </w:r>
    </w:p>
    <w:p w14:paraId="756E0682" w14:textId="77777777" w:rsidR="00457F7D" w:rsidRPr="00457F7D" w:rsidRDefault="00457F7D" w:rsidP="00457F7D">
      <w:pPr>
        <w:numPr>
          <w:ilvl w:val="0"/>
          <w:numId w:val="5"/>
        </w:numPr>
        <w:spacing w:before="240" w:after="160" w:line="259" w:lineRule="auto"/>
        <w:ind w:left="851" w:hanging="567"/>
        <w:jc w:val="both"/>
        <w:rPr>
          <w:rFonts w:ascii="Arial" w:eastAsia="Times New Roman" w:hAnsi="Arial" w:cs="Arial"/>
          <w:sz w:val="22"/>
          <w:lang w:eastAsia="en-GB"/>
        </w:rPr>
      </w:pPr>
      <w:r w:rsidRPr="00457F7D">
        <w:rPr>
          <w:rFonts w:ascii="Arial" w:eastAsia="Times New Roman" w:hAnsi="Arial" w:cs="Arial"/>
          <w:sz w:val="22"/>
          <w:lang w:eastAsia="en-GB"/>
        </w:rPr>
        <w:t xml:space="preserve">Develop a critical understanding of how the role of formal advocates </w:t>
      </w:r>
      <w:proofErr w:type="gramStart"/>
      <w:r w:rsidRPr="00457F7D">
        <w:rPr>
          <w:rFonts w:ascii="Arial" w:eastAsia="Times New Roman" w:hAnsi="Arial" w:cs="Arial"/>
          <w:sz w:val="22"/>
          <w:lang w:eastAsia="en-GB"/>
        </w:rPr>
        <w:t>is governed</w:t>
      </w:r>
      <w:proofErr w:type="gramEnd"/>
      <w:r w:rsidRPr="00457F7D">
        <w:rPr>
          <w:rFonts w:ascii="Arial" w:eastAsia="Times New Roman" w:hAnsi="Arial" w:cs="Arial"/>
          <w:sz w:val="22"/>
          <w:lang w:eastAsia="en-GB"/>
        </w:rPr>
        <w:t xml:space="preserve"> by professional standards and where these might conflict within various models of care. </w:t>
      </w:r>
    </w:p>
    <w:p w14:paraId="18FCB100" w14:textId="77777777" w:rsidR="00457F7D" w:rsidRPr="00457F7D" w:rsidRDefault="00457F7D" w:rsidP="00457F7D">
      <w:pPr>
        <w:spacing w:before="0" w:after="160" w:line="259" w:lineRule="auto"/>
        <w:jc w:val="left"/>
        <w:rPr>
          <w:rFonts w:ascii="Arial" w:eastAsia="Calibri" w:hAnsi="Arial" w:cs="Arial"/>
          <w:sz w:val="22"/>
        </w:rPr>
      </w:pPr>
    </w:p>
    <w:p w14:paraId="311F0592" w14:textId="77777777" w:rsidR="00457F7D" w:rsidRPr="00457F7D" w:rsidRDefault="00457F7D" w:rsidP="00457F7D">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r w:rsidRPr="00457F7D">
        <w:rPr>
          <w:rFonts w:ascii="Arial" w:eastAsia="Times New Roman" w:hAnsi="Arial" w:cs="Arial"/>
          <w:b/>
          <w:sz w:val="22"/>
          <w:lang w:eastAsia="en-GB"/>
        </w:rPr>
        <w:t>INDICATIVE CONTENT</w:t>
      </w:r>
    </w:p>
    <w:p w14:paraId="0E259134" w14:textId="77777777" w:rsidR="00457F7D" w:rsidRPr="00457F7D" w:rsidRDefault="00457F7D" w:rsidP="00457F7D">
      <w:pPr>
        <w:numPr>
          <w:ilvl w:val="0"/>
          <w:numId w:val="4"/>
        </w:numPr>
        <w:spacing w:before="240" w:after="160" w:line="259" w:lineRule="auto"/>
        <w:ind w:left="851" w:hanging="567"/>
        <w:jc w:val="both"/>
        <w:rPr>
          <w:rFonts w:ascii="Arial" w:eastAsia="Calibri" w:hAnsi="Arial" w:cs="Arial"/>
          <w:sz w:val="22"/>
        </w:rPr>
      </w:pPr>
      <w:r w:rsidRPr="00457F7D">
        <w:rPr>
          <w:rFonts w:ascii="Arial" w:eastAsia="Calibri" w:hAnsi="Arial" w:cs="Arial"/>
          <w:sz w:val="22"/>
        </w:rPr>
        <w:t>A critical exploration of current and emerging professional standards within advocacy service provision in Wales and the UK.</w:t>
      </w:r>
    </w:p>
    <w:p w14:paraId="52401F3A" w14:textId="77777777" w:rsidR="00457F7D" w:rsidRPr="00457F7D" w:rsidRDefault="00457F7D" w:rsidP="00457F7D">
      <w:pPr>
        <w:numPr>
          <w:ilvl w:val="0"/>
          <w:numId w:val="4"/>
        </w:numPr>
        <w:spacing w:before="240" w:after="160" w:line="259" w:lineRule="auto"/>
        <w:ind w:left="851" w:hanging="567"/>
        <w:jc w:val="both"/>
        <w:rPr>
          <w:rFonts w:ascii="Arial" w:eastAsia="Calibri" w:hAnsi="Arial" w:cs="Arial"/>
          <w:sz w:val="22"/>
        </w:rPr>
      </w:pPr>
      <w:r w:rsidRPr="00457F7D">
        <w:rPr>
          <w:rFonts w:ascii="Arial" w:eastAsia="Calibri" w:hAnsi="Arial" w:cs="Arial"/>
          <w:sz w:val="22"/>
        </w:rPr>
        <w:t xml:space="preserve">Identify various models of care and how the ontological position of might affect service delivery, </w:t>
      </w:r>
      <w:proofErr w:type="gramStart"/>
      <w:r w:rsidRPr="00457F7D">
        <w:rPr>
          <w:rFonts w:ascii="Arial" w:eastAsia="Calibri" w:hAnsi="Arial" w:cs="Arial"/>
          <w:sz w:val="22"/>
        </w:rPr>
        <w:t>decision making</w:t>
      </w:r>
      <w:proofErr w:type="gramEnd"/>
      <w:r w:rsidRPr="00457F7D">
        <w:rPr>
          <w:rFonts w:ascii="Arial" w:eastAsia="Calibri" w:hAnsi="Arial" w:cs="Arial"/>
          <w:sz w:val="22"/>
        </w:rPr>
        <w:t xml:space="preserve"> and levels agency experienced by service users/clients/patients. </w:t>
      </w:r>
    </w:p>
    <w:p w14:paraId="00FADBC6" w14:textId="77777777" w:rsidR="00457F7D" w:rsidRPr="00457F7D" w:rsidRDefault="00457F7D" w:rsidP="00457F7D">
      <w:pPr>
        <w:numPr>
          <w:ilvl w:val="0"/>
          <w:numId w:val="4"/>
        </w:numPr>
        <w:spacing w:before="240" w:after="160" w:line="259" w:lineRule="auto"/>
        <w:ind w:left="851" w:hanging="567"/>
        <w:jc w:val="both"/>
        <w:rPr>
          <w:rFonts w:ascii="Arial" w:eastAsia="Calibri" w:hAnsi="Arial" w:cs="Arial"/>
          <w:sz w:val="22"/>
        </w:rPr>
      </w:pPr>
      <w:r w:rsidRPr="00457F7D">
        <w:rPr>
          <w:rFonts w:ascii="Arial" w:eastAsia="Calibri" w:hAnsi="Arial" w:cs="Arial"/>
          <w:sz w:val="22"/>
        </w:rPr>
        <w:t xml:space="preserve">An understanding of how various theoretical positions underpin the differences in services, their delivery and the service experienced service users/clients/patients. </w:t>
      </w:r>
    </w:p>
    <w:p w14:paraId="32CDFD64" w14:textId="77777777" w:rsidR="00457F7D" w:rsidRPr="00457F7D" w:rsidRDefault="00457F7D" w:rsidP="00457F7D">
      <w:pPr>
        <w:numPr>
          <w:ilvl w:val="0"/>
          <w:numId w:val="4"/>
        </w:numPr>
        <w:spacing w:before="240" w:after="160" w:line="259" w:lineRule="auto"/>
        <w:ind w:left="851" w:hanging="567"/>
        <w:jc w:val="both"/>
        <w:rPr>
          <w:rFonts w:ascii="Arial" w:eastAsia="Calibri" w:hAnsi="Arial" w:cs="Arial"/>
          <w:sz w:val="22"/>
        </w:rPr>
      </w:pPr>
      <w:r w:rsidRPr="00457F7D">
        <w:rPr>
          <w:rFonts w:ascii="Arial" w:eastAsia="Calibri" w:hAnsi="Arial" w:cs="Arial"/>
          <w:sz w:val="22"/>
        </w:rPr>
        <w:t xml:space="preserve">Evaluation of how advocates use systems to maintain professional boundaries and maintaining healthy, productive and appropriate relations with clients whilst building trust, empathy and understanding of client’s needs. </w:t>
      </w:r>
    </w:p>
    <w:p w14:paraId="237EC397" w14:textId="77777777" w:rsidR="00457F7D" w:rsidRPr="00457F7D" w:rsidRDefault="00457F7D" w:rsidP="00457F7D">
      <w:pPr>
        <w:spacing w:before="240" w:after="200" w:line="276" w:lineRule="auto"/>
        <w:ind w:left="851"/>
        <w:contextualSpacing/>
        <w:jc w:val="left"/>
        <w:rPr>
          <w:rFonts w:ascii="Arial" w:eastAsia="Calibri" w:hAnsi="Arial" w:cs="Arial"/>
          <w:sz w:val="22"/>
        </w:rPr>
      </w:pPr>
    </w:p>
    <w:p w14:paraId="51224A2A" w14:textId="77777777" w:rsidR="00457F7D" w:rsidRPr="00457F7D" w:rsidRDefault="00457F7D" w:rsidP="00457F7D">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p>
    <w:p w14:paraId="0F09462F" w14:textId="77777777" w:rsidR="00457F7D" w:rsidRDefault="00457F7D" w:rsidP="00457F7D">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p>
    <w:p w14:paraId="42EA92B4" w14:textId="77777777" w:rsidR="00457F7D" w:rsidRDefault="00457F7D" w:rsidP="00457F7D">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p>
    <w:p w14:paraId="2B840856" w14:textId="71D63CE2" w:rsidR="00457F7D" w:rsidRPr="00457F7D" w:rsidRDefault="00457F7D" w:rsidP="00457F7D">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r w:rsidRPr="00457F7D">
        <w:rPr>
          <w:rFonts w:ascii="Arial" w:eastAsia="Times New Roman" w:hAnsi="Arial" w:cs="Arial"/>
          <w:b/>
          <w:sz w:val="22"/>
          <w:lang w:eastAsia="en-GB"/>
        </w:rPr>
        <w:lastRenderedPageBreak/>
        <w:t>LEARNING AND TEACHING STRATEGY</w:t>
      </w:r>
    </w:p>
    <w:p w14:paraId="03408996" w14:textId="77777777" w:rsidR="00457F7D" w:rsidRPr="00457F7D" w:rsidRDefault="00457F7D" w:rsidP="00457F7D">
      <w:pPr>
        <w:spacing w:before="0" w:after="160" w:line="259" w:lineRule="auto"/>
        <w:jc w:val="left"/>
        <w:rPr>
          <w:rFonts w:ascii="Arial" w:eastAsia="Calibri" w:hAnsi="Arial" w:cs="Arial"/>
          <w:sz w:val="22"/>
        </w:rPr>
      </w:pPr>
      <w:proofErr w:type="gramStart"/>
      <w:r w:rsidRPr="00457F7D">
        <w:rPr>
          <w:rFonts w:ascii="Arial" w:eastAsia="Calibri" w:hAnsi="Arial" w:cs="Arial"/>
          <w:sz w:val="22"/>
        </w:rPr>
        <w:t>E.g.</w:t>
      </w:r>
      <w:proofErr w:type="gramEnd"/>
      <w:r w:rsidRPr="00457F7D">
        <w:rPr>
          <w:rFonts w:ascii="Arial" w:eastAsia="Calibri" w:hAnsi="Arial" w:cs="Arial"/>
          <w:sz w:val="22"/>
        </w:rPr>
        <w:t xml:space="preserve"> Lectures will introduce the students to the concepts, principles and practices. Tutorials and seminars will introduce practical </w:t>
      </w:r>
      <w:proofErr w:type="gramStart"/>
      <w:r w:rsidRPr="00457F7D">
        <w:rPr>
          <w:rFonts w:ascii="Arial" w:eastAsia="Calibri" w:hAnsi="Arial" w:cs="Arial"/>
          <w:sz w:val="22"/>
        </w:rPr>
        <w:t>examples which</w:t>
      </w:r>
      <w:proofErr w:type="gramEnd"/>
      <w:r w:rsidRPr="00457F7D">
        <w:rPr>
          <w:rFonts w:ascii="Arial" w:eastAsia="Calibri" w:hAnsi="Arial" w:cs="Arial"/>
          <w:sz w:val="22"/>
        </w:rPr>
        <w:t xml:space="preserve"> will be used to support the application, discussion, and critical evaluation of techniques learned. Case studies </w:t>
      </w:r>
      <w:proofErr w:type="gramStart"/>
      <w:r w:rsidRPr="00457F7D">
        <w:rPr>
          <w:rFonts w:ascii="Arial" w:eastAsia="Calibri" w:hAnsi="Arial" w:cs="Arial"/>
          <w:sz w:val="22"/>
        </w:rPr>
        <w:t>will also be used</w:t>
      </w:r>
      <w:proofErr w:type="gramEnd"/>
      <w:r w:rsidRPr="00457F7D">
        <w:rPr>
          <w:rFonts w:ascii="Arial" w:eastAsia="Calibri" w:hAnsi="Arial" w:cs="Arial"/>
          <w:sz w:val="22"/>
        </w:rPr>
        <w:t xml:space="preserve"> to develop understanding and application of the techniques. </w:t>
      </w:r>
    </w:p>
    <w:p w14:paraId="5DEAF7C3" w14:textId="77777777" w:rsidR="00457F7D" w:rsidRPr="00457F7D" w:rsidRDefault="00457F7D" w:rsidP="00457F7D">
      <w:pPr>
        <w:spacing w:after="160" w:line="259" w:lineRule="auto"/>
        <w:jc w:val="left"/>
        <w:rPr>
          <w:rFonts w:ascii="Arial" w:eastAsia="Calibri" w:hAnsi="Arial" w:cs="Arial"/>
          <w:sz w:val="22"/>
        </w:rPr>
      </w:pPr>
      <w:r w:rsidRPr="00457F7D">
        <w:rPr>
          <w:rFonts w:ascii="Arial" w:eastAsia="Calibri" w:hAnsi="Arial" w:cs="Arial"/>
          <w:sz w:val="22"/>
        </w:rPr>
        <w:t>The allocation of teaching to deliver the module is:</w:t>
      </w:r>
    </w:p>
    <w:tbl>
      <w:tblPr>
        <w:tblStyle w:val="TableGrid9"/>
        <w:tblW w:w="0" w:type="auto"/>
        <w:tblInd w:w="108" w:type="dxa"/>
        <w:tblLayout w:type="fixed"/>
        <w:tblLook w:val="04A0" w:firstRow="1" w:lastRow="0" w:firstColumn="1" w:lastColumn="0" w:noHBand="0" w:noVBand="1"/>
      </w:tblPr>
      <w:tblGrid>
        <w:gridCol w:w="3969"/>
        <w:gridCol w:w="1701"/>
        <w:gridCol w:w="1843"/>
      </w:tblGrid>
      <w:tr w:rsidR="00457F7D" w:rsidRPr="00457F7D" w14:paraId="568D4737" w14:textId="77777777" w:rsidTr="000A09DB">
        <w:tc>
          <w:tcPr>
            <w:tcW w:w="3969" w:type="dxa"/>
            <w:tcBorders>
              <w:top w:val="single" w:sz="4" w:space="0" w:color="auto"/>
              <w:left w:val="single" w:sz="4" w:space="0" w:color="auto"/>
            </w:tcBorders>
          </w:tcPr>
          <w:p w14:paraId="1A2FDD7E" w14:textId="77777777" w:rsidR="00457F7D" w:rsidRPr="00457F7D" w:rsidRDefault="00457F7D" w:rsidP="00457F7D">
            <w:pPr>
              <w:rPr>
                <w:rFonts w:ascii="Arial" w:hAnsi="Arial" w:cs="Arial"/>
                <w:b/>
                <w:sz w:val="22"/>
              </w:rPr>
            </w:pPr>
            <w:r w:rsidRPr="00457F7D">
              <w:rPr>
                <w:rFonts w:ascii="Arial" w:hAnsi="Arial" w:cs="Arial"/>
                <w:b/>
                <w:sz w:val="22"/>
              </w:rPr>
              <w:t>Activity type</w:t>
            </w:r>
          </w:p>
        </w:tc>
        <w:tc>
          <w:tcPr>
            <w:tcW w:w="1701" w:type="dxa"/>
            <w:tcBorders>
              <w:top w:val="single" w:sz="4" w:space="0" w:color="auto"/>
            </w:tcBorders>
          </w:tcPr>
          <w:p w14:paraId="3950F999" w14:textId="77777777" w:rsidR="00457F7D" w:rsidRPr="00457F7D" w:rsidRDefault="00457F7D" w:rsidP="00457F7D">
            <w:pPr>
              <w:rPr>
                <w:rFonts w:ascii="Arial" w:hAnsi="Arial" w:cs="Arial"/>
                <w:b/>
                <w:sz w:val="22"/>
              </w:rPr>
            </w:pPr>
            <w:r w:rsidRPr="00457F7D">
              <w:rPr>
                <w:rFonts w:ascii="Arial" w:hAnsi="Arial" w:cs="Arial"/>
                <w:b/>
                <w:sz w:val="22"/>
              </w:rPr>
              <w:t>Hours</w:t>
            </w:r>
          </w:p>
        </w:tc>
        <w:tc>
          <w:tcPr>
            <w:tcW w:w="1843" w:type="dxa"/>
            <w:tcBorders>
              <w:top w:val="single" w:sz="4" w:space="0" w:color="auto"/>
            </w:tcBorders>
          </w:tcPr>
          <w:p w14:paraId="72843FB7" w14:textId="77777777" w:rsidR="00457F7D" w:rsidRPr="00457F7D" w:rsidRDefault="00457F7D" w:rsidP="00457F7D">
            <w:pPr>
              <w:rPr>
                <w:rFonts w:ascii="Arial" w:hAnsi="Arial" w:cs="Arial"/>
                <w:b/>
                <w:sz w:val="22"/>
              </w:rPr>
            </w:pPr>
            <w:r w:rsidRPr="00457F7D">
              <w:rPr>
                <w:rFonts w:ascii="Arial" w:hAnsi="Arial" w:cs="Arial"/>
                <w:b/>
                <w:sz w:val="22"/>
              </w:rPr>
              <w:t>Percentage</w:t>
            </w:r>
          </w:p>
        </w:tc>
      </w:tr>
      <w:tr w:rsidR="00457F7D" w:rsidRPr="00457F7D" w14:paraId="73BB5546" w14:textId="77777777" w:rsidTr="000A09DB">
        <w:tc>
          <w:tcPr>
            <w:tcW w:w="3969" w:type="dxa"/>
          </w:tcPr>
          <w:p w14:paraId="04F1ED03" w14:textId="77777777" w:rsidR="00457F7D" w:rsidRPr="00457F7D" w:rsidRDefault="00457F7D" w:rsidP="00457F7D">
            <w:pPr>
              <w:rPr>
                <w:rFonts w:ascii="Arial" w:hAnsi="Arial" w:cs="Arial"/>
                <w:sz w:val="22"/>
              </w:rPr>
            </w:pPr>
            <w:r w:rsidRPr="00457F7D">
              <w:rPr>
                <w:rFonts w:ascii="Arial" w:hAnsi="Arial" w:cs="Arial"/>
                <w:sz w:val="22"/>
              </w:rPr>
              <w:t>Scheduled learning</w:t>
            </w:r>
          </w:p>
        </w:tc>
        <w:tc>
          <w:tcPr>
            <w:tcW w:w="1701" w:type="dxa"/>
          </w:tcPr>
          <w:p w14:paraId="501E525F" w14:textId="77777777" w:rsidR="00457F7D" w:rsidRPr="00457F7D" w:rsidRDefault="00457F7D" w:rsidP="00457F7D">
            <w:pPr>
              <w:rPr>
                <w:rFonts w:ascii="Arial" w:hAnsi="Arial" w:cs="Arial"/>
                <w:sz w:val="22"/>
              </w:rPr>
            </w:pPr>
            <w:r w:rsidRPr="00457F7D">
              <w:rPr>
                <w:rFonts w:ascii="Arial" w:hAnsi="Arial" w:cs="Arial"/>
                <w:sz w:val="22"/>
              </w:rPr>
              <w:t>30</w:t>
            </w:r>
          </w:p>
        </w:tc>
        <w:tc>
          <w:tcPr>
            <w:tcW w:w="1843" w:type="dxa"/>
          </w:tcPr>
          <w:p w14:paraId="364AEEE3" w14:textId="77777777" w:rsidR="00457F7D" w:rsidRPr="00457F7D" w:rsidRDefault="00457F7D" w:rsidP="00457F7D">
            <w:pPr>
              <w:rPr>
                <w:rFonts w:ascii="Arial" w:hAnsi="Arial" w:cs="Arial"/>
                <w:sz w:val="22"/>
              </w:rPr>
            </w:pPr>
            <w:r w:rsidRPr="00457F7D">
              <w:rPr>
                <w:rFonts w:ascii="Arial" w:hAnsi="Arial" w:cs="Arial"/>
                <w:sz w:val="22"/>
              </w:rPr>
              <w:t>15%</w:t>
            </w:r>
          </w:p>
        </w:tc>
      </w:tr>
      <w:tr w:rsidR="00457F7D" w:rsidRPr="00457F7D" w14:paraId="4063BDF0" w14:textId="77777777" w:rsidTr="000A09DB">
        <w:tc>
          <w:tcPr>
            <w:tcW w:w="3969" w:type="dxa"/>
          </w:tcPr>
          <w:p w14:paraId="74C36453" w14:textId="77777777" w:rsidR="00457F7D" w:rsidRPr="00457F7D" w:rsidRDefault="00457F7D" w:rsidP="00457F7D">
            <w:pPr>
              <w:rPr>
                <w:rFonts w:ascii="Arial" w:hAnsi="Arial" w:cs="Arial"/>
                <w:sz w:val="22"/>
              </w:rPr>
            </w:pPr>
            <w:r w:rsidRPr="00457F7D">
              <w:rPr>
                <w:rFonts w:ascii="Arial" w:hAnsi="Arial" w:cs="Arial"/>
                <w:sz w:val="22"/>
              </w:rPr>
              <w:t>Independent learning</w:t>
            </w:r>
          </w:p>
        </w:tc>
        <w:tc>
          <w:tcPr>
            <w:tcW w:w="1701" w:type="dxa"/>
          </w:tcPr>
          <w:p w14:paraId="06ECB4C6" w14:textId="77777777" w:rsidR="00457F7D" w:rsidRPr="00457F7D" w:rsidRDefault="00457F7D" w:rsidP="00457F7D">
            <w:pPr>
              <w:rPr>
                <w:rFonts w:ascii="Arial" w:hAnsi="Arial" w:cs="Arial"/>
                <w:sz w:val="22"/>
              </w:rPr>
            </w:pPr>
            <w:r w:rsidRPr="00457F7D">
              <w:rPr>
                <w:rFonts w:ascii="Arial" w:hAnsi="Arial" w:cs="Arial"/>
                <w:sz w:val="22"/>
              </w:rPr>
              <w:t>170</w:t>
            </w:r>
          </w:p>
        </w:tc>
        <w:tc>
          <w:tcPr>
            <w:tcW w:w="1843" w:type="dxa"/>
          </w:tcPr>
          <w:p w14:paraId="41DFC3B5" w14:textId="77777777" w:rsidR="00457F7D" w:rsidRPr="00457F7D" w:rsidRDefault="00457F7D" w:rsidP="00457F7D">
            <w:pPr>
              <w:rPr>
                <w:rFonts w:ascii="Arial" w:hAnsi="Arial" w:cs="Arial"/>
                <w:sz w:val="22"/>
              </w:rPr>
            </w:pPr>
            <w:r w:rsidRPr="00457F7D">
              <w:rPr>
                <w:rFonts w:ascii="Arial" w:hAnsi="Arial" w:cs="Arial"/>
                <w:sz w:val="22"/>
              </w:rPr>
              <w:t>85%</w:t>
            </w:r>
          </w:p>
        </w:tc>
      </w:tr>
      <w:tr w:rsidR="00457F7D" w:rsidRPr="00457F7D" w14:paraId="074D47FE" w14:textId="77777777" w:rsidTr="000A09DB">
        <w:tc>
          <w:tcPr>
            <w:tcW w:w="3969" w:type="dxa"/>
          </w:tcPr>
          <w:p w14:paraId="4D7A6918" w14:textId="77777777" w:rsidR="00457F7D" w:rsidRPr="00457F7D" w:rsidRDefault="00457F7D" w:rsidP="00457F7D">
            <w:pPr>
              <w:rPr>
                <w:rFonts w:ascii="Arial" w:hAnsi="Arial" w:cs="Arial"/>
                <w:sz w:val="22"/>
              </w:rPr>
            </w:pPr>
            <w:r w:rsidRPr="00457F7D">
              <w:rPr>
                <w:rFonts w:ascii="Arial" w:hAnsi="Arial" w:cs="Arial"/>
                <w:sz w:val="22"/>
              </w:rPr>
              <w:t>Placement learning</w:t>
            </w:r>
          </w:p>
        </w:tc>
        <w:tc>
          <w:tcPr>
            <w:tcW w:w="1701" w:type="dxa"/>
          </w:tcPr>
          <w:p w14:paraId="6C1E8D71" w14:textId="77777777" w:rsidR="00457F7D" w:rsidRPr="00457F7D" w:rsidRDefault="00457F7D" w:rsidP="00457F7D">
            <w:pPr>
              <w:rPr>
                <w:rFonts w:ascii="Arial" w:hAnsi="Arial" w:cs="Arial"/>
                <w:sz w:val="22"/>
              </w:rPr>
            </w:pPr>
            <w:r w:rsidRPr="00457F7D">
              <w:rPr>
                <w:rFonts w:ascii="Arial" w:hAnsi="Arial" w:cs="Arial"/>
                <w:sz w:val="22"/>
              </w:rPr>
              <w:t>0</w:t>
            </w:r>
          </w:p>
        </w:tc>
        <w:tc>
          <w:tcPr>
            <w:tcW w:w="1843" w:type="dxa"/>
          </w:tcPr>
          <w:p w14:paraId="6B250C14" w14:textId="77777777" w:rsidR="00457F7D" w:rsidRPr="00457F7D" w:rsidRDefault="00457F7D" w:rsidP="00457F7D">
            <w:pPr>
              <w:rPr>
                <w:rFonts w:ascii="Arial" w:hAnsi="Arial" w:cs="Arial"/>
                <w:sz w:val="22"/>
              </w:rPr>
            </w:pPr>
            <w:r w:rsidRPr="00457F7D">
              <w:rPr>
                <w:rFonts w:ascii="Arial" w:hAnsi="Arial" w:cs="Arial"/>
                <w:sz w:val="22"/>
              </w:rPr>
              <w:t>0%</w:t>
            </w:r>
          </w:p>
        </w:tc>
      </w:tr>
      <w:tr w:rsidR="00457F7D" w:rsidRPr="00457F7D" w14:paraId="693AD7EE" w14:textId="77777777" w:rsidTr="000A09DB">
        <w:tc>
          <w:tcPr>
            <w:tcW w:w="3969" w:type="dxa"/>
          </w:tcPr>
          <w:p w14:paraId="3ACF7DF7" w14:textId="77777777" w:rsidR="00457F7D" w:rsidRPr="00457F7D" w:rsidRDefault="00457F7D" w:rsidP="00457F7D">
            <w:pPr>
              <w:rPr>
                <w:rFonts w:ascii="Arial" w:hAnsi="Arial" w:cs="Arial"/>
                <w:sz w:val="22"/>
              </w:rPr>
            </w:pPr>
            <w:r w:rsidRPr="00457F7D">
              <w:rPr>
                <w:rFonts w:ascii="Arial" w:hAnsi="Arial" w:cs="Arial"/>
                <w:b/>
                <w:sz w:val="22"/>
              </w:rPr>
              <w:t>TOTAL</w:t>
            </w:r>
          </w:p>
        </w:tc>
        <w:tc>
          <w:tcPr>
            <w:tcW w:w="1701" w:type="dxa"/>
          </w:tcPr>
          <w:p w14:paraId="45204A64" w14:textId="77777777" w:rsidR="00457F7D" w:rsidRPr="00457F7D" w:rsidRDefault="00457F7D" w:rsidP="00457F7D">
            <w:pPr>
              <w:rPr>
                <w:rFonts w:ascii="Arial" w:hAnsi="Arial" w:cs="Arial"/>
                <w:b/>
                <w:sz w:val="22"/>
              </w:rPr>
            </w:pPr>
            <w:r w:rsidRPr="00457F7D">
              <w:rPr>
                <w:rFonts w:ascii="Arial" w:hAnsi="Arial" w:cs="Arial"/>
                <w:b/>
                <w:sz w:val="22"/>
              </w:rPr>
              <w:t>200</w:t>
            </w:r>
          </w:p>
        </w:tc>
        <w:tc>
          <w:tcPr>
            <w:tcW w:w="1843" w:type="dxa"/>
          </w:tcPr>
          <w:p w14:paraId="02D2BA1F" w14:textId="77777777" w:rsidR="00457F7D" w:rsidRPr="00457F7D" w:rsidRDefault="00457F7D" w:rsidP="00457F7D">
            <w:pPr>
              <w:rPr>
                <w:rFonts w:ascii="Arial" w:hAnsi="Arial" w:cs="Arial"/>
                <w:b/>
                <w:sz w:val="22"/>
              </w:rPr>
            </w:pPr>
            <w:r w:rsidRPr="00457F7D">
              <w:rPr>
                <w:rFonts w:ascii="Arial" w:hAnsi="Arial" w:cs="Arial"/>
                <w:b/>
                <w:sz w:val="22"/>
              </w:rPr>
              <w:t>100%</w:t>
            </w:r>
          </w:p>
        </w:tc>
      </w:tr>
    </w:tbl>
    <w:p w14:paraId="117AA6CC" w14:textId="77777777" w:rsidR="00457F7D" w:rsidRPr="00457F7D" w:rsidRDefault="00457F7D" w:rsidP="00457F7D">
      <w:pPr>
        <w:tabs>
          <w:tab w:val="left" w:pos="720"/>
          <w:tab w:val="left" w:pos="1440"/>
          <w:tab w:val="left" w:pos="2160"/>
          <w:tab w:val="left" w:pos="2880"/>
        </w:tabs>
        <w:spacing w:before="0"/>
        <w:jc w:val="left"/>
        <w:rPr>
          <w:rFonts w:ascii="Arial" w:eastAsia="Times New Roman" w:hAnsi="Arial" w:cs="Arial"/>
          <w:b/>
          <w:sz w:val="22"/>
          <w:lang w:eastAsia="en-GB"/>
        </w:rPr>
      </w:pPr>
    </w:p>
    <w:p w14:paraId="295DA8B7" w14:textId="77777777" w:rsidR="00457F7D" w:rsidRPr="00457F7D" w:rsidRDefault="00457F7D" w:rsidP="00457F7D">
      <w:pPr>
        <w:tabs>
          <w:tab w:val="left" w:pos="720"/>
          <w:tab w:val="left" w:pos="1440"/>
          <w:tab w:val="left" w:pos="2160"/>
          <w:tab w:val="left" w:pos="2880"/>
        </w:tabs>
        <w:spacing w:before="0"/>
        <w:jc w:val="left"/>
        <w:rPr>
          <w:rFonts w:ascii="Arial" w:eastAsia="Times New Roman" w:hAnsi="Arial" w:cs="Arial"/>
          <w:b/>
          <w:sz w:val="22"/>
          <w:lang w:eastAsia="en-GB"/>
        </w:rPr>
      </w:pPr>
      <w:r w:rsidRPr="00457F7D">
        <w:rPr>
          <w:rFonts w:ascii="Arial" w:eastAsia="Times New Roman" w:hAnsi="Arial" w:cs="Arial"/>
          <w:b/>
          <w:sz w:val="22"/>
          <w:lang w:eastAsia="en-GB"/>
        </w:rPr>
        <w:t>ASSESSMENT</w:t>
      </w:r>
    </w:p>
    <w:p w14:paraId="091E4EB3" w14:textId="77777777" w:rsidR="00457F7D" w:rsidRPr="00457F7D" w:rsidRDefault="00457F7D" w:rsidP="00457F7D">
      <w:pPr>
        <w:tabs>
          <w:tab w:val="left" w:pos="720"/>
          <w:tab w:val="left" w:pos="1440"/>
          <w:tab w:val="left" w:pos="2160"/>
          <w:tab w:val="left" w:pos="2880"/>
        </w:tabs>
        <w:spacing w:before="0"/>
        <w:ind w:left="3600" w:hanging="3600"/>
        <w:jc w:val="left"/>
        <w:rPr>
          <w:rFonts w:ascii="Arial" w:eastAsia="Times New Roman" w:hAnsi="Arial" w:cs="Arial"/>
          <w:b/>
          <w:sz w:val="22"/>
          <w:lang w:eastAsia="en-GB"/>
        </w:rPr>
      </w:pPr>
    </w:p>
    <w:p w14:paraId="6ABDD0D0" w14:textId="77777777" w:rsidR="00457F7D" w:rsidRPr="00457F7D" w:rsidRDefault="00457F7D" w:rsidP="00457F7D">
      <w:pPr>
        <w:spacing w:before="0" w:after="160" w:line="259" w:lineRule="auto"/>
        <w:jc w:val="left"/>
        <w:rPr>
          <w:rFonts w:ascii="Arial" w:eastAsia="Calibri" w:hAnsi="Arial" w:cs="Arial"/>
          <w:b/>
          <w:sz w:val="22"/>
        </w:rPr>
      </w:pPr>
      <w:r w:rsidRPr="00457F7D">
        <w:rPr>
          <w:rFonts w:ascii="Arial" w:eastAsia="Calibri" w:hAnsi="Arial" w:cs="Arial"/>
          <w:b/>
          <w:sz w:val="22"/>
        </w:rPr>
        <w:t xml:space="preserve">Assessment Component 1 - 70% </w:t>
      </w:r>
    </w:p>
    <w:p w14:paraId="0F00A6B7" w14:textId="77777777" w:rsidR="00457F7D" w:rsidRPr="00457F7D" w:rsidRDefault="00457F7D" w:rsidP="00457F7D">
      <w:pPr>
        <w:spacing w:before="0" w:after="160" w:line="259" w:lineRule="auto"/>
        <w:jc w:val="left"/>
        <w:rPr>
          <w:rFonts w:ascii="Arial" w:eastAsia="Calibri" w:hAnsi="Arial" w:cs="Arial"/>
          <w:sz w:val="22"/>
        </w:rPr>
      </w:pPr>
      <w:r w:rsidRPr="00457F7D">
        <w:rPr>
          <w:rFonts w:ascii="Arial" w:eastAsia="Calibri" w:hAnsi="Arial" w:cs="Arial"/>
          <w:sz w:val="22"/>
        </w:rPr>
        <w:t>Essay (3000 words)</w:t>
      </w:r>
    </w:p>
    <w:p w14:paraId="27086438" w14:textId="77777777" w:rsidR="00457F7D" w:rsidRPr="00457F7D" w:rsidRDefault="00457F7D" w:rsidP="00457F7D">
      <w:pPr>
        <w:spacing w:before="0" w:line="259" w:lineRule="auto"/>
        <w:jc w:val="left"/>
        <w:rPr>
          <w:rFonts w:ascii="Arial" w:eastAsia="Calibri" w:hAnsi="Arial" w:cs="Arial"/>
          <w:sz w:val="22"/>
        </w:rPr>
      </w:pPr>
      <w:r w:rsidRPr="00457F7D">
        <w:rPr>
          <w:rFonts w:ascii="Arial" w:eastAsia="Calibri" w:hAnsi="Arial" w:cs="Arial"/>
          <w:sz w:val="22"/>
        </w:rPr>
        <w:t>Exemplar:</w:t>
      </w:r>
    </w:p>
    <w:p w14:paraId="07F9727E" w14:textId="77777777" w:rsidR="00457F7D" w:rsidRPr="00457F7D" w:rsidRDefault="00457F7D" w:rsidP="00457F7D">
      <w:pPr>
        <w:spacing w:before="0" w:after="160" w:line="259" w:lineRule="auto"/>
        <w:jc w:val="left"/>
        <w:rPr>
          <w:rFonts w:ascii="Arial" w:eastAsia="Calibri" w:hAnsi="Arial" w:cs="Arial"/>
          <w:sz w:val="22"/>
        </w:rPr>
      </w:pPr>
      <w:r w:rsidRPr="00457F7D">
        <w:rPr>
          <w:rFonts w:ascii="Arial" w:eastAsia="Calibri" w:hAnsi="Arial" w:cs="Arial"/>
          <w:sz w:val="22"/>
        </w:rPr>
        <w:t>Critically evaluate how professional advocacy utilises various rules and regulations in order to maintain professional standards.</w:t>
      </w:r>
    </w:p>
    <w:p w14:paraId="07A9FD74" w14:textId="77777777" w:rsidR="00457F7D" w:rsidRPr="00457F7D" w:rsidRDefault="00457F7D" w:rsidP="00457F7D">
      <w:pPr>
        <w:spacing w:before="0" w:after="160" w:line="259" w:lineRule="auto"/>
        <w:jc w:val="left"/>
        <w:rPr>
          <w:rFonts w:ascii="Arial" w:eastAsia="Calibri" w:hAnsi="Arial" w:cs="Arial"/>
          <w:b/>
          <w:sz w:val="22"/>
        </w:rPr>
      </w:pPr>
      <w:r w:rsidRPr="00457F7D">
        <w:rPr>
          <w:rFonts w:ascii="Arial" w:eastAsia="Calibri" w:hAnsi="Arial" w:cs="Arial"/>
          <w:b/>
          <w:sz w:val="22"/>
        </w:rPr>
        <w:t xml:space="preserve">Assessment Component 2 – 30% </w:t>
      </w:r>
    </w:p>
    <w:p w14:paraId="1F6D0F07" w14:textId="77777777" w:rsidR="00457F7D" w:rsidRPr="00457F7D" w:rsidRDefault="00457F7D" w:rsidP="00457F7D">
      <w:pPr>
        <w:spacing w:before="0" w:after="160" w:line="259" w:lineRule="auto"/>
        <w:jc w:val="left"/>
        <w:rPr>
          <w:rFonts w:ascii="Arial" w:eastAsia="Calibri" w:hAnsi="Arial" w:cs="Arial"/>
          <w:sz w:val="22"/>
        </w:rPr>
      </w:pPr>
      <w:r w:rsidRPr="00457F7D">
        <w:rPr>
          <w:rFonts w:ascii="Arial" w:eastAsia="Calibri" w:hAnsi="Arial" w:cs="Arial"/>
          <w:sz w:val="22"/>
        </w:rPr>
        <w:t xml:space="preserve">Seminar (10 minutes) </w:t>
      </w:r>
    </w:p>
    <w:p w14:paraId="35E648C0" w14:textId="77777777" w:rsidR="00457F7D" w:rsidRPr="00457F7D" w:rsidRDefault="00457F7D" w:rsidP="00457F7D">
      <w:pPr>
        <w:spacing w:before="0" w:line="259" w:lineRule="auto"/>
        <w:jc w:val="left"/>
        <w:rPr>
          <w:rFonts w:ascii="Arial" w:eastAsia="Calibri" w:hAnsi="Arial" w:cs="Arial"/>
          <w:sz w:val="22"/>
        </w:rPr>
      </w:pPr>
      <w:r w:rsidRPr="00457F7D">
        <w:rPr>
          <w:rFonts w:ascii="Arial" w:eastAsia="Calibri" w:hAnsi="Arial" w:cs="Arial"/>
          <w:sz w:val="22"/>
        </w:rPr>
        <w:t>Exemplar:</w:t>
      </w:r>
    </w:p>
    <w:p w14:paraId="5E81B2FB" w14:textId="77777777" w:rsidR="00457F7D" w:rsidRPr="00457F7D" w:rsidRDefault="00457F7D" w:rsidP="00457F7D">
      <w:pPr>
        <w:spacing w:before="0" w:after="160" w:line="259" w:lineRule="auto"/>
        <w:jc w:val="left"/>
        <w:rPr>
          <w:rFonts w:ascii="Arial" w:eastAsia="Calibri" w:hAnsi="Arial" w:cs="Arial"/>
          <w:sz w:val="22"/>
        </w:rPr>
      </w:pPr>
      <w:r w:rsidRPr="00457F7D">
        <w:rPr>
          <w:rFonts w:ascii="Arial" w:eastAsia="Calibri" w:hAnsi="Arial" w:cs="Arial"/>
          <w:sz w:val="22"/>
        </w:rPr>
        <w:t xml:space="preserve">Present a support package capable of supporting a new advocate in their role as a professional advocate. </w:t>
      </w:r>
    </w:p>
    <w:p w14:paraId="30BC4118" w14:textId="77777777" w:rsidR="00457F7D" w:rsidRPr="00457F7D" w:rsidRDefault="00457F7D" w:rsidP="00457F7D">
      <w:pPr>
        <w:tabs>
          <w:tab w:val="left" w:pos="720"/>
          <w:tab w:val="left" w:pos="1440"/>
          <w:tab w:val="left" w:pos="2160"/>
          <w:tab w:val="left" w:pos="2880"/>
        </w:tabs>
        <w:spacing w:before="0"/>
        <w:jc w:val="both"/>
        <w:rPr>
          <w:rFonts w:ascii="Arial" w:eastAsia="Times New Roman" w:hAnsi="Arial" w:cs="Arial"/>
          <w:b/>
          <w:sz w:val="22"/>
          <w:lang w:eastAsia="en-GB"/>
        </w:rPr>
      </w:pPr>
      <w:r w:rsidRPr="00457F7D">
        <w:rPr>
          <w:rFonts w:ascii="Arial" w:eastAsia="Times New Roman" w:hAnsi="Arial" w:cs="Arial"/>
          <w:b/>
          <w:sz w:val="22"/>
          <w:lang w:eastAsia="en-GB"/>
        </w:rPr>
        <w:t>Assessment Summary</w:t>
      </w:r>
    </w:p>
    <w:tbl>
      <w:tblPr>
        <w:tblStyle w:val="TableGrid9"/>
        <w:tblW w:w="0" w:type="auto"/>
        <w:tblLayout w:type="fixed"/>
        <w:tblLook w:val="04A0" w:firstRow="1" w:lastRow="0" w:firstColumn="1" w:lastColumn="0" w:noHBand="0" w:noVBand="1"/>
      </w:tblPr>
      <w:tblGrid>
        <w:gridCol w:w="3261"/>
        <w:gridCol w:w="1842"/>
      </w:tblGrid>
      <w:tr w:rsidR="00457F7D" w:rsidRPr="00457F7D" w14:paraId="472EA780" w14:textId="77777777" w:rsidTr="000A09DB">
        <w:tc>
          <w:tcPr>
            <w:tcW w:w="3261" w:type="dxa"/>
            <w:tcBorders>
              <w:top w:val="single" w:sz="4" w:space="0" w:color="auto"/>
              <w:left w:val="single" w:sz="4" w:space="0" w:color="auto"/>
            </w:tcBorders>
          </w:tcPr>
          <w:p w14:paraId="4119FD80" w14:textId="77777777" w:rsidR="00457F7D" w:rsidRPr="00457F7D" w:rsidRDefault="00457F7D" w:rsidP="00457F7D">
            <w:pPr>
              <w:rPr>
                <w:rFonts w:ascii="Arial" w:hAnsi="Arial" w:cs="Arial"/>
                <w:b/>
                <w:sz w:val="22"/>
              </w:rPr>
            </w:pPr>
            <w:r w:rsidRPr="00457F7D">
              <w:rPr>
                <w:rFonts w:ascii="Arial" w:hAnsi="Arial" w:cs="Arial"/>
                <w:b/>
                <w:sz w:val="22"/>
              </w:rPr>
              <w:t>Activity type</w:t>
            </w:r>
          </w:p>
        </w:tc>
        <w:tc>
          <w:tcPr>
            <w:tcW w:w="1842" w:type="dxa"/>
          </w:tcPr>
          <w:p w14:paraId="1D1EF1CB" w14:textId="77777777" w:rsidR="00457F7D" w:rsidRPr="00457F7D" w:rsidRDefault="00457F7D" w:rsidP="00457F7D">
            <w:pPr>
              <w:rPr>
                <w:rFonts w:ascii="Arial" w:hAnsi="Arial" w:cs="Arial"/>
                <w:b/>
                <w:sz w:val="22"/>
              </w:rPr>
            </w:pPr>
            <w:r w:rsidRPr="00457F7D">
              <w:rPr>
                <w:rFonts w:ascii="Arial" w:hAnsi="Arial" w:cs="Arial"/>
                <w:b/>
                <w:sz w:val="22"/>
              </w:rPr>
              <w:t>Percentage</w:t>
            </w:r>
          </w:p>
        </w:tc>
      </w:tr>
      <w:tr w:rsidR="00457F7D" w:rsidRPr="00457F7D" w14:paraId="7FD663F0" w14:textId="77777777" w:rsidTr="000A09DB">
        <w:tc>
          <w:tcPr>
            <w:tcW w:w="3261" w:type="dxa"/>
          </w:tcPr>
          <w:p w14:paraId="63DCC086" w14:textId="77777777" w:rsidR="00457F7D" w:rsidRPr="00457F7D" w:rsidRDefault="00457F7D" w:rsidP="00457F7D">
            <w:pPr>
              <w:rPr>
                <w:rFonts w:ascii="Arial" w:hAnsi="Arial" w:cs="Arial"/>
                <w:sz w:val="22"/>
              </w:rPr>
            </w:pPr>
            <w:r w:rsidRPr="00457F7D">
              <w:rPr>
                <w:rFonts w:ascii="Arial" w:hAnsi="Arial" w:cs="Arial"/>
                <w:sz w:val="22"/>
              </w:rPr>
              <w:t>Written exam</w:t>
            </w:r>
          </w:p>
        </w:tc>
        <w:tc>
          <w:tcPr>
            <w:tcW w:w="1842" w:type="dxa"/>
          </w:tcPr>
          <w:p w14:paraId="26D2CB85" w14:textId="77777777" w:rsidR="00457F7D" w:rsidRPr="00457F7D" w:rsidRDefault="00457F7D" w:rsidP="00457F7D">
            <w:pPr>
              <w:rPr>
                <w:rFonts w:ascii="Arial" w:hAnsi="Arial" w:cs="Arial"/>
                <w:sz w:val="22"/>
              </w:rPr>
            </w:pPr>
            <w:r w:rsidRPr="00457F7D">
              <w:rPr>
                <w:rFonts w:ascii="Arial" w:hAnsi="Arial" w:cs="Arial"/>
                <w:sz w:val="22"/>
              </w:rPr>
              <w:t>0</w:t>
            </w:r>
          </w:p>
        </w:tc>
      </w:tr>
      <w:tr w:rsidR="00457F7D" w:rsidRPr="00457F7D" w14:paraId="26D1E015" w14:textId="77777777" w:rsidTr="000A09DB">
        <w:tc>
          <w:tcPr>
            <w:tcW w:w="3261" w:type="dxa"/>
          </w:tcPr>
          <w:p w14:paraId="5EC4D7FC" w14:textId="77777777" w:rsidR="00457F7D" w:rsidRPr="00457F7D" w:rsidRDefault="00457F7D" w:rsidP="00457F7D">
            <w:pPr>
              <w:rPr>
                <w:rFonts w:ascii="Arial" w:hAnsi="Arial" w:cs="Arial"/>
                <w:sz w:val="22"/>
              </w:rPr>
            </w:pPr>
            <w:r w:rsidRPr="00457F7D">
              <w:rPr>
                <w:rFonts w:ascii="Arial" w:hAnsi="Arial" w:cs="Arial"/>
                <w:sz w:val="22"/>
              </w:rPr>
              <w:t>Coursework</w:t>
            </w:r>
          </w:p>
        </w:tc>
        <w:tc>
          <w:tcPr>
            <w:tcW w:w="1842" w:type="dxa"/>
          </w:tcPr>
          <w:p w14:paraId="409ECAAB" w14:textId="77777777" w:rsidR="00457F7D" w:rsidRPr="00457F7D" w:rsidRDefault="00457F7D" w:rsidP="00457F7D">
            <w:pPr>
              <w:rPr>
                <w:rFonts w:ascii="Arial" w:hAnsi="Arial" w:cs="Arial"/>
                <w:sz w:val="22"/>
              </w:rPr>
            </w:pPr>
            <w:r w:rsidRPr="00457F7D">
              <w:rPr>
                <w:rFonts w:ascii="Arial" w:hAnsi="Arial" w:cs="Arial"/>
                <w:sz w:val="22"/>
              </w:rPr>
              <w:t>70%</w:t>
            </w:r>
          </w:p>
        </w:tc>
      </w:tr>
      <w:tr w:rsidR="00457F7D" w:rsidRPr="00457F7D" w14:paraId="1545F28F" w14:textId="77777777" w:rsidTr="000A09DB">
        <w:tc>
          <w:tcPr>
            <w:tcW w:w="3261" w:type="dxa"/>
          </w:tcPr>
          <w:p w14:paraId="5C8E56ED" w14:textId="77777777" w:rsidR="00457F7D" w:rsidRPr="00457F7D" w:rsidRDefault="00457F7D" w:rsidP="00457F7D">
            <w:pPr>
              <w:rPr>
                <w:rFonts w:ascii="Arial" w:hAnsi="Arial" w:cs="Arial"/>
                <w:sz w:val="22"/>
              </w:rPr>
            </w:pPr>
            <w:r w:rsidRPr="00457F7D">
              <w:rPr>
                <w:rFonts w:ascii="Arial" w:hAnsi="Arial" w:cs="Arial"/>
                <w:sz w:val="22"/>
              </w:rPr>
              <w:t>Practical</w:t>
            </w:r>
          </w:p>
        </w:tc>
        <w:tc>
          <w:tcPr>
            <w:tcW w:w="1842" w:type="dxa"/>
          </w:tcPr>
          <w:p w14:paraId="5BA99F02" w14:textId="77777777" w:rsidR="00457F7D" w:rsidRPr="00457F7D" w:rsidRDefault="00457F7D" w:rsidP="00457F7D">
            <w:pPr>
              <w:rPr>
                <w:rFonts w:ascii="Arial" w:hAnsi="Arial" w:cs="Arial"/>
                <w:sz w:val="22"/>
              </w:rPr>
            </w:pPr>
            <w:r w:rsidRPr="00457F7D">
              <w:rPr>
                <w:rFonts w:ascii="Arial" w:hAnsi="Arial" w:cs="Arial"/>
                <w:sz w:val="22"/>
              </w:rPr>
              <w:t>30%</w:t>
            </w:r>
          </w:p>
        </w:tc>
      </w:tr>
      <w:tr w:rsidR="00457F7D" w:rsidRPr="00457F7D" w14:paraId="394CABC4" w14:textId="77777777" w:rsidTr="000A09DB">
        <w:tc>
          <w:tcPr>
            <w:tcW w:w="3261" w:type="dxa"/>
          </w:tcPr>
          <w:p w14:paraId="377721D4" w14:textId="77777777" w:rsidR="00457F7D" w:rsidRPr="00457F7D" w:rsidRDefault="00457F7D" w:rsidP="00457F7D">
            <w:pPr>
              <w:rPr>
                <w:rFonts w:ascii="Arial" w:hAnsi="Arial" w:cs="Arial"/>
                <w:sz w:val="22"/>
              </w:rPr>
            </w:pPr>
            <w:r w:rsidRPr="00457F7D">
              <w:rPr>
                <w:rFonts w:ascii="Arial" w:hAnsi="Arial" w:cs="Arial"/>
                <w:b/>
                <w:sz w:val="22"/>
              </w:rPr>
              <w:t>TOTAL</w:t>
            </w:r>
          </w:p>
        </w:tc>
        <w:tc>
          <w:tcPr>
            <w:tcW w:w="1842" w:type="dxa"/>
          </w:tcPr>
          <w:p w14:paraId="70599F99" w14:textId="77777777" w:rsidR="00457F7D" w:rsidRPr="00457F7D" w:rsidRDefault="00457F7D" w:rsidP="00457F7D">
            <w:pPr>
              <w:rPr>
                <w:rFonts w:ascii="Arial" w:hAnsi="Arial" w:cs="Arial"/>
                <w:b/>
                <w:sz w:val="22"/>
              </w:rPr>
            </w:pPr>
            <w:r w:rsidRPr="00457F7D">
              <w:rPr>
                <w:rFonts w:ascii="Arial" w:hAnsi="Arial" w:cs="Arial"/>
                <w:b/>
                <w:sz w:val="22"/>
              </w:rPr>
              <w:t>100%</w:t>
            </w:r>
          </w:p>
        </w:tc>
      </w:tr>
    </w:tbl>
    <w:p w14:paraId="4D66495B" w14:textId="77777777" w:rsidR="00457F7D" w:rsidRPr="00457F7D" w:rsidRDefault="00457F7D" w:rsidP="00457F7D">
      <w:pPr>
        <w:tabs>
          <w:tab w:val="left" w:pos="720"/>
          <w:tab w:val="left" w:pos="1440"/>
          <w:tab w:val="left" w:pos="2160"/>
          <w:tab w:val="left" w:pos="2880"/>
        </w:tabs>
        <w:spacing w:before="0"/>
        <w:jc w:val="left"/>
        <w:rPr>
          <w:rFonts w:ascii="Arial" w:eastAsia="Times New Roman" w:hAnsi="Arial" w:cs="Arial"/>
          <w:b/>
          <w:sz w:val="22"/>
          <w:lang w:eastAsia="en-GB"/>
        </w:rPr>
      </w:pPr>
    </w:p>
    <w:p w14:paraId="68190904" w14:textId="77777777" w:rsidR="00457F7D" w:rsidRPr="00457F7D" w:rsidRDefault="00457F7D" w:rsidP="00457F7D">
      <w:pPr>
        <w:tabs>
          <w:tab w:val="left" w:pos="720"/>
          <w:tab w:val="left" w:pos="1440"/>
          <w:tab w:val="left" w:pos="2160"/>
          <w:tab w:val="left" w:pos="2880"/>
        </w:tabs>
        <w:spacing w:before="0"/>
        <w:jc w:val="left"/>
        <w:rPr>
          <w:rFonts w:ascii="Arial" w:eastAsia="Times New Roman" w:hAnsi="Arial" w:cs="Arial"/>
          <w:b/>
          <w:sz w:val="22"/>
          <w:lang w:eastAsia="en-GB"/>
        </w:rPr>
      </w:pPr>
      <w:r w:rsidRPr="00457F7D">
        <w:rPr>
          <w:rFonts w:ascii="Arial" w:eastAsia="Times New Roman" w:hAnsi="Arial" w:cs="Arial"/>
          <w:b/>
          <w:sz w:val="22"/>
          <w:lang w:eastAsia="en-GB"/>
        </w:rPr>
        <w:t>EDUCATION FOR SUSTAINABLE DEVELOPMENT (ESD)</w:t>
      </w:r>
    </w:p>
    <w:p w14:paraId="237BB9F1" w14:textId="77777777" w:rsidR="00457F7D" w:rsidRPr="00457F7D" w:rsidRDefault="00457F7D" w:rsidP="00457F7D">
      <w:pPr>
        <w:tabs>
          <w:tab w:val="left" w:pos="720"/>
          <w:tab w:val="left" w:pos="1440"/>
          <w:tab w:val="left" w:pos="2160"/>
          <w:tab w:val="left" w:pos="2880"/>
        </w:tabs>
        <w:spacing w:before="0"/>
        <w:jc w:val="left"/>
        <w:rPr>
          <w:rFonts w:ascii="Arial" w:eastAsia="Times New Roman" w:hAnsi="Arial" w:cs="Arial"/>
          <w:sz w:val="22"/>
          <w:lang w:eastAsia="en-GB"/>
        </w:rPr>
      </w:pPr>
    </w:p>
    <w:tbl>
      <w:tblPr>
        <w:tblStyle w:val="TableGrid9"/>
        <w:tblW w:w="0" w:type="auto"/>
        <w:tblLook w:val="04A0" w:firstRow="1" w:lastRow="0" w:firstColumn="1" w:lastColumn="0" w:noHBand="0" w:noVBand="1"/>
      </w:tblPr>
      <w:tblGrid>
        <w:gridCol w:w="4443"/>
        <w:gridCol w:w="4443"/>
      </w:tblGrid>
      <w:tr w:rsidR="00457F7D" w:rsidRPr="00457F7D" w14:paraId="282E7333" w14:textId="77777777" w:rsidTr="000A09DB">
        <w:tc>
          <w:tcPr>
            <w:tcW w:w="4443" w:type="dxa"/>
            <w:vMerge w:val="restart"/>
            <w:vAlign w:val="center"/>
          </w:tcPr>
          <w:p w14:paraId="5C992412" w14:textId="77777777" w:rsidR="00457F7D" w:rsidRPr="00457F7D" w:rsidRDefault="00457F7D" w:rsidP="00457F7D">
            <w:pPr>
              <w:tabs>
                <w:tab w:val="left" w:pos="720"/>
                <w:tab w:val="left" w:pos="1440"/>
                <w:tab w:val="left" w:pos="2160"/>
                <w:tab w:val="left" w:pos="2880"/>
              </w:tabs>
              <w:rPr>
                <w:rFonts w:ascii="Arial" w:hAnsi="Arial" w:cs="Arial"/>
                <w:sz w:val="22"/>
              </w:rPr>
            </w:pPr>
            <w:r w:rsidRPr="00457F7D">
              <w:rPr>
                <w:rFonts w:ascii="Arial" w:hAnsi="Arial" w:cs="Arial"/>
                <w:sz w:val="22"/>
              </w:rPr>
              <w:t>Does the module contribute to ESD?</w:t>
            </w:r>
          </w:p>
        </w:tc>
        <w:tc>
          <w:tcPr>
            <w:tcW w:w="4443" w:type="dxa"/>
            <w:vAlign w:val="center"/>
          </w:tcPr>
          <w:p w14:paraId="7A09B85A" w14:textId="77777777" w:rsidR="00457F7D" w:rsidRPr="00457F7D" w:rsidRDefault="00457F7D" w:rsidP="00457F7D">
            <w:pPr>
              <w:tabs>
                <w:tab w:val="left" w:pos="720"/>
                <w:tab w:val="left" w:pos="1440"/>
                <w:tab w:val="left" w:pos="2160"/>
                <w:tab w:val="left" w:pos="2880"/>
              </w:tabs>
              <w:rPr>
                <w:rFonts w:ascii="Arial" w:hAnsi="Arial" w:cs="Arial"/>
                <w:sz w:val="22"/>
              </w:rPr>
            </w:pPr>
            <w:r w:rsidRPr="00457F7D">
              <w:rPr>
                <w:rFonts w:ascii="Arial" w:hAnsi="Arial" w:cs="Arial"/>
                <w:sz w:val="22"/>
              </w:rPr>
              <w:t>Yes</w:t>
            </w:r>
          </w:p>
          <w:p w14:paraId="61F25186" w14:textId="77777777" w:rsidR="00457F7D" w:rsidRPr="00457F7D" w:rsidRDefault="00457F7D" w:rsidP="00457F7D">
            <w:pPr>
              <w:tabs>
                <w:tab w:val="left" w:pos="720"/>
                <w:tab w:val="left" w:pos="1440"/>
                <w:tab w:val="left" w:pos="2160"/>
                <w:tab w:val="left" w:pos="2880"/>
              </w:tabs>
              <w:jc w:val="both"/>
              <w:rPr>
                <w:rFonts w:ascii="Arial" w:hAnsi="Arial" w:cs="Arial"/>
                <w:sz w:val="22"/>
              </w:rPr>
            </w:pPr>
          </w:p>
        </w:tc>
      </w:tr>
      <w:tr w:rsidR="00457F7D" w:rsidRPr="00457F7D" w14:paraId="1366ED46" w14:textId="77777777" w:rsidTr="000A09DB">
        <w:tc>
          <w:tcPr>
            <w:tcW w:w="4443" w:type="dxa"/>
            <w:vMerge/>
          </w:tcPr>
          <w:p w14:paraId="19062620" w14:textId="77777777" w:rsidR="00457F7D" w:rsidRPr="00457F7D" w:rsidRDefault="00457F7D" w:rsidP="00457F7D">
            <w:pPr>
              <w:tabs>
                <w:tab w:val="left" w:pos="720"/>
                <w:tab w:val="left" w:pos="1440"/>
                <w:tab w:val="left" w:pos="2160"/>
                <w:tab w:val="left" w:pos="2880"/>
              </w:tabs>
              <w:rPr>
                <w:rFonts w:ascii="Arial" w:hAnsi="Arial" w:cs="Arial"/>
                <w:sz w:val="22"/>
              </w:rPr>
            </w:pPr>
          </w:p>
        </w:tc>
        <w:tc>
          <w:tcPr>
            <w:tcW w:w="4443" w:type="dxa"/>
            <w:vAlign w:val="center"/>
          </w:tcPr>
          <w:p w14:paraId="1BF14EC0" w14:textId="77777777" w:rsidR="00457F7D" w:rsidRPr="00457F7D" w:rsidRDefault="00457F7D" w:rsidP="00457F7D">
            <w:pPr>
              <w:tabs>
                <w:tab w:val="left" w:pos="720"/>
                <w:tab w:val="left" w:pos="1440"/>
                <w:tab w:val="left" w:pos="2160"/>
                <w:tab w:val="left" w:pos="2880"/>
              </w:tabs>
              <w:rPr>
                <w:rFonts w:ascii="Arial" w:hAnsi="Arial" w:cs="Arial"/>
                <w:sz w:val="22"/>
              </w:rPr>
            </w:pPr>
          </w:p>
        </w:tc>
      </w:tr>
      <w:tr w:rsidR="00457F7D" w:rsidRPr="00457F7D" w14:paraId="3ABE6D25" w14:textId="77777777" w:rsidTr="000A09DB">
        <w:tc>
          <w:tcPr>
            <w:tcW w:w="8886" w:type="dxa"/>
            <w:gridSpan w:val="2"/>
          </w:tcPr>
          <w:p w14:paraId="6EA961E1" w14:textId="77777777" w:rsidR="00457F7D" w:rsidRPr="00457F7D" w:rsidRDefault="00457F7D" w:rsidP="00457F7D">
            <w:pPr>
              <w:spacing w:line="256" w:lineRule="auto"/>
              <w:rPr>
                <w:rFonts w:ascii="Arial" w:hAnsi="Arial" w:cs="Arial"/>
                <w:sz w:val="22"/>
              </w:rPr>
            </w:pPr>
            <w:r w:rsidRPr="00457F7D">
              <w:rPr>
                <w:rFonts w:ascii="Arial" w:hAnsi="Arial" w:cs="Arial"/>
                <w:sz w:val="22"/>
              </w:rPr>
              <w:t xml:space="preserve">Sustainable Literacy Skills </w:t>
            </w:r>
          </w:p>
          <w:p w14:paraId="731CF191" w14:textId="77777777" w:rsidR="00457F7D" w:rsidRPr="00457F7D" w:rsidRDefault="00457F7D" w:rsidP="00457F7D">
            <w:pPr>
              <w:numPr>
                <w:ilvl w:val="0"/>
                <w:numId w:val="4"/>
              </w:numPr>
              <w:overflowPunct w:val="0"/>
              <w:autoSpaceDE w:val="0"/>
              <w:autoSpaceDN w:val="0"/>
              <w:adjustRightInd w:val="0"/>
              <w:contextualSpacing/>
              <w:jc w:val="both"/>
              <w:textAlignment w:val="baseline"/>
              <w:rPr>
                <w:rFonts w:ascii="Arial" w:hAnsi="Arial" w:cs="Arial"/>
                <w:sz w:val="22"/>
              </w:rPr>
            </w:pPr>
            <w:r w:rsidRPr="00457F7D">
              <w:rPr>
                <w:rFonts w:ascii="Arial" w:eastAsia="Calibri" w:hAnsi="Arial" w:cs="Arial"/>
                <w:sz w:val="22"/>
              </w:rPr>
              <w:t>be able to solve or ameliorate real life problems through employing holistic as well as reductionist approaches, as appropriate to the issue;</w:t>
            </w:r>
          </w:p>
          <w:p w14:paraId="386C3931" w14:textId="77777777" w:rsidR="00457F7D" w:rsidRPr="00457F7D" w:rsidRDefault="00457F7D" w:rsidP="00457F7D">
            <w:pPr>
              <w:numPr>
                <w:ilvl w:val="0"/>
                <w:numId w:val="4"/>
              </w:numPr>
              <w:overflowPunct w:val="0"/>
              <w:autoSpaceDE w:val="0"/>
              <w:autoSpaceDN w:val="0"/>
              <w:adjustRightInd w:val="0"/>
              <w:contextualSpacing/>
              <w:jc w:val="both"/>
              <w:textAlignment w:val="baseline"/>
              <w:rPr>
                <w:rFonts w:ascii="Arial" w:hAnsi="Arial" w:cs="Arial"/>
                <w:sz w:val="22"/>
              </w:rPr>
            </w:pPr>
            <w:r w:rsidRPr="00457F7D">
              <w:rPr>
                <w:rFonts w:ascii="Arial" w:eastAsia="Calibri" w:hAnsi="Arial" w:cs="Arial"/>
                <w:sz w:val="22"/>
              </w:rPr>
              <w:t xml:space="preserve">be able to think creatively, holistically, and systemically and make critical judgments on issues; </w:t>
            </w:r>
          </w:p>
          <w:p w14:paraId="2ADAEDD6" w14:textId="77777777" w:rsidR="00457F7D" w:rsidRPr="00457F7D" w:rsidRDefault="00457F7D" w:rsidP="00457F7D">
            <w:pPr>
              <w:numPr>
                <w:ilvl w:val="0"/>
                <w:numId w:val="4"/>
              </w:numPr>
              <w:overflowPunct w:val="0"/>
              <w:autoSpaceDE w:val="0"/>
              <w:autoSpaceDN w:val="0"/>
              <w:adjustRightInd w:val="0"/>
              <w:contextualSpacing/>
              <w:jc w:val="both"/>
              <w:textAlignment w:val="baseline"/>
              <w:rPr>
                <w:rFonts w:ascii="Arial" w:hAnsi="Arial" w:cs="Arial"/>
                <w:sz w:val="22"/>
              </w:rPr>
            </w:pPr>
            <w:r w:rsidRPr="00457F7D">
              <w:rPr>
                <w:rFonts w:ascii="Arial" w:eastAsia="Calibri" w:hAnsi="Arial" w:cs="Arial"/>
                <w:sz w:val="22"/>
              </w:rPr>
              <w:t xml:space="preserve">be able to develop a high level of self-reflection at a personal and professional level; </w:t>
            </w:r>
          </w:p>
          <w:p w14:paraId="2BE2E6D6" w14:textId="77777777" w:rsidR="00457F7D" w:rsidRPr="00457F7D" w:rsidRDefault="00457F7D" w:rsidP="00457F7D">
            <w:pPr>
              <w:numPr>
                <w:ilvl w:val="0"/>
                <w:numId w:val="4"/>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sz w:val="22"/>
              </w:rPr>
            </w:pPr>
            <w:r w:rsidRPr="00457F7D">
              <w:rPr>
                <w:rFonts w:ascii="Arial" w:hAnsi="Arial" w:cs="Arial"/>
                <w:sz w:val="22"/>
              </w:rPr>
              <w:t>be able to apply theory to practice and vice versa</w:t>
            </w:r>
          </w:p>
        </w:tc>
      </w:tr>
    </w:tbl>
    <w:p w14:paraId="366DF045" w14:textId="77777777" w:rsidR="00457F7D" w:rsidRPr="00457F7D" w:rsidRDefault="00457F7D" w:rsidP="00457F7D">
      <w:pPr>
        <w:spacing w:before="0" w:after="160" w:line="259" w:lineRule="auto"/>
        <w:jc w:val="left"/>
        <w:rPr>
          <w:rFonts w:eastAsia="Calibri" w:cs="Times New Roman"/>
          <w:sz w:val="22"/>
        </w:rPr>
      </w:pPr>
    </w:p>
    <w:p w14:paraId="055D8E90" w14:textId="77777777" w:rsidR="00457F7D" w:rsidRDefault="00457F7D" w:rsidP="00457F7D">
      <w:pPr>
        <w:spacing w:before="0" w:after="160" w:line="259" w:lineRule="auto"/>
        <w:jc w:val="left"/>
        <w:rPr>
          <w:rFonts w:ascii="Arial" w:eastAsia="Calibri" w:hAnsi="Arial" w:cs="Arial"/>
          <w:b/>
          <w:sz w:val="22"/>
        </w:rPr>
      </w:pPr>
    </w:p>
    <w:p w14:paraId="4545B925" w14:textId="77777777" w:rsidR="00457F7D" w:rsidRDefault="00457F7D" w:rsidP="00457F7D">
      <w:pPr>
        <w:spacing w:before="0" w:after="160" w:line="259" w:lineRule="auto"/>
        <w:jc w:val="left"/>
        <w:rPr>
          <w:rFonts w:ascii="Arial" w:eastAsia="Calibri" w:hAnsi="Arial" w:cs="Arial"/>
          <w:b/>
          <w:sz w:val="22"/>
        </w:rPr>
      </w:pPr>
    </w:p>
    <w:p w14:paraId="0F1A9936" w14:textId="77777777" w:rsidR="00457F7D" w:rsidRDefault="00457F7D" w:rsidP="00457F7D">
      <w:pPr>
        <w:spacing w:before="0" w:after="160" w:line="259" w:lineRule="auto"/>
        <w:jc w:val="left"/>
        <w:rPr>
          <w:rFonts w:ascii="Arial" w:eastAsia="Calibri" w:hAnsi="Arial" w:cs="Arial"/>
          <w:b/>
          <w:sz w:val="22"/>
        </w:rPr>
      </w:pPr>
    </w:p>
    <w:p w14:paraId="32A75A03" w14:textId="1EDC93B0" w:rsidR="00457F7D" w:rsidRPr="00457F7D" w:rsidRDefault="00457F7D" w:rsidP="00457F7D">
      <w:pPr>
        <w:spacing w:before="0" w:after="160" w:line="259" w:lineRule="auto"/>
        <w:jc w:val="left"/>
        <w:rPr>
          <w:rFonts w:ascii="Arial" w:eastAsia="Calibri" w:hAnsi="Arial" w:cs="Arial"/>
          <w:b/>
          <w:sz w:val="22"/>
        </w:rPr>
      </w:pPr>
      <w:r w:rsidRPr="00457F7D">
        <w:rPr>
          <w:rFonts w:ascii="Arial" w:eastAsia="Calibri" w:hAnsi="Arial" w:cs="Arial"/>
          <w:b/>
          <w:sz w:val="22"/>
        </w:rPr>
        <w:lastRenderedPageBreak/>
        <w:t>READING LIST</w:t>
      </w:r>
    </w:p>
    <w:tbl>
      <w:tblPr>
        <w:tblStyle w:val="TableGrid9"/>
        <w:tblW w:w="8931" w:type="dxa"/>
        <w:tblInd w:w="-5" w:type="dxa"/>
        <w:tblLayout w:type="fixed"/>
        <w:tblLook w:val="04A0" w:firstRow="1" w:lastRow="0" w:firstColumn="1" w:lastColumn="0" w:noHBand="0" w:noVBand="1"/>
      </w:tblPr>
      <w:tblGrid>
        <w:gridCol w:w="1843"/>
        <w:gridCol w:w="5670"/>
        <w:gridCol w:w="1418"/>
      </w:tblGrid>
      <w:tr w:rsidR="00457F7D" w:rsidRPr="00457F7D" w14:paraId="26F28D7B" w14:textId="77777777" w:rsidTr="00457F7D">
        <w:tc>
          <w:tcPr>
            <w:tcW w:w="1843" w:type="dxa"/>
            <w:shd w:val="clear" w:color="auto" w:fill="BFBFBF"/>
          </w:tcPr>
          <w:p w14:paraId="593501DA" w14:textId="77777777" w:rsidR="00457F7D" w:rsidRPr="00457F7D" w:rsidRDefault="00457F7D" w:rsidP="00457F7D">
            <w:pPr>
              <w:tabs>
                <w:tab w:val="num" w:pos="720"/>
                <w:tab w:val="left" w:pos="1440"/>
              </w:tabs>
              <w:jc w:val="both"/>
              <w:rPr>
                <w:rFonts w:ascii="Arial" w:hAnsi="Arial" w:cs="Arial"/>
                <w:b/>
                <w:sz w:val="22"/>
              </w:rPr>
            </w:pPr>
            <w:r w:rsidRPr="00457F7D">
              <w:rPr>
                <w:rFonts w:ascii="Arial" w:hAnsi="Arial" w:cs="Arial"/>
                <w:sz w:val="22"/>
              </w:rPr>
              <w:br w:type="page"/>
            </w:r>
            <w:r w:rsidRPr="00457F7D">
              <w:rPr>
                <w:rFonts w:ascii="Arial" w:hAnsi="Arial" w:cs="Arial"/>
                <w:sz w:val="22"/>
              </w:rPr>
              <w:br w:type="page"/>
            </w:r>
            <w:r w:rsidRPr="00457F7D">
              <w:rPr>
                <w:rFonts w:ascii="Arial" w:hAnsi="Arial" w:cs="Arial"/>
                <w:sz w:val="22"/>
              </w:rPr>
              <w:br w:type="page"/>
            </w:r>
            <w:r w:rsidRPr="00457F7D">
              <w:rPr>
                <w:rFonts w:ascii="Arial" w:hAnsi="Arial" w:cs="Arial"/>
                <w:b/>
                <w:sz w:val="22"/>
              </w:rPr>
              <w:t>Module Code</w:t>
            </w:r>
          </w:p>
        </w:tc>
        <w:tc>
          <w:tcPr>
            <w:tcW w:w="7088" w:type="dxa"/>
            <w:gridSpan w:val="2"/>
          </w:tcPr>
          <w:p w14:paraId="6194DD16" w14:textId="77777777" w:rsidR="00457F7D" w:rsidRPr="00457F7D" w:rsidRDefault="00457F7D" w:rsidP="00457F7D">
            <w:pPr>
              <w:tabs>
                <w:tab w:val="num" w:pos="720"/>
                <w:tab w:val="left" w:pos="1440"/>
              </w:tabs>
              <w:jc w:val="both"/>
              <w:rPr>
                <w:rFonts w:ascii="Arial" w:hAnsi="Arial" w:cs="Arial"/>
                <w:b/>
                <w:sz w:val="22"/>
              </w:rPr>
            </w:pPr>
            <w:r w:rsidRPr="00457F7D">
              <w:rPr>
                <w:rFonts w:ascii="Arial" w:hAnsi="Arial" w:cs="Arial"/>
                <w:b/>
                <w:sz w:val="22"/>
              </w:rPr>
              <w:t>ECAY5002</w:t>
            </w:r>
          </w:p>
        </w:tc>
      </w:tr>
      <w:tr w:rsidR="00457F7D" w:rsidRPr="00457F7D" w14:paraId="19FAF0B2" w14:textId="77777777" w:rsidTr="00457F7D">
        <w:tc>
          <w:tcPr>
            <w:tcW w:w="1843" w:type="dxa"/>
            <w:shd w:val="clear" w:color="auto" w:fill="BFBFBF"/>
          </w:tcPr>
          <w:p w14:paraId="422A5E28" w14:textId="77777777" w:rsidR="00457F7D" w:rsidRPr="00457F7D" w:rsidRDefault="00457F7D" w:rsidP="00457F7D">
            <w:pPr>
              <w:tabs>
                <w:tab w:val="num" w:pos="720"/>
                <w:tab w:val="left" w:pos="1440"/>
              </w:tabs>
              <w:jc w:val="both"/>
              <w:rPr>
                <w:rFonts w:ascii="Arial" w:hAnsi="Arial" w:cs="Arial"/>
                <w:b/>
                <w:sz w:val="22"/>
              </w:rPr>
            </w:pPr>
            <w:r w:rsidRPr="00457F7D">
              <w:rPr>
                <w:rFonts w:ascii="Arial" w:hAnsi="Arial" w:cs="Arial"/>
                <w:b/>
                <w:sz w:val="22"/>
              </w:rPr>
              <w:t>Module Title</w:t>
            </w:r>
          </w:p>
        </w:tc>
        <w:tc>
          <w:tcPr>
            <w:tcW w:w="7088" w:type="dxa"/>
            <w:gridSpan w:val="2"/>
          </w:tcPr>
          <w:p w14:paraId="6E6B0064" w14:textId="77777777" w:rsidR="00457F7D" w:rsidRPr="00457F7D" w:rsidRDefault="00457F7D" w:rsidP="00457F7D">
            <w:pPr>
              <w:tabs>
                <w:tab w:val="left" w:pos="720"/>
                <w:tab w:val="left" w:pos="1440"/>
                <w:tab w:val="left" w:pos="2160"/>
                <w:tab w:val="left" w:pos="2880"/>
              </w:tabs>
              <w:rPr>
                <w:rFonts w:ascii="Arial" w:hAnsi="Arial" w:cs="Arial"/>
                <w:b/>
                <w:sz w:val="22"/>
              </w:rPr>
            </w:pPr>
            <w:r w:rsidRPr="00457F7D">
              <w:rPr>
                <w:rFonts w:ascii="Arial" w:hAnsi="Arial" w:cs="Arial"/>
                <w:b/>
                <w:sz w:val="22"/>
              </w:rPr>
              <w:t>Professional Practice in Advocacy</w:t>
            </w:r>
            <w:r w:rsidRPr="00457F7D">
              <w:rPr>
                <w:rFonts w:ascii="Arial" w:hAnsi="Arial" w:cs="Arial"/>
                <w:b/>
                <w:sz w:val="22"/>
              </w:rPr>
              <w:tab/>
            </w:r>
            <w:r w:rsidRPr="00457F7D">
              <w:rPr>
                <w:rFonts w:ascii="Arial" w:hAnsi="Arial" w:cs="Arial"/>
                <w:b/>
                <w:sz w:val="22"/>
              </w:rPr>
              <w:tab/>
            </w:r>
          </w:p>
        </w:tc>
      </w:tr>
      <w:tr w:rsidR="00457F7D" w:rsidRPr="00457F7D" w14:paraId="52DE95A1" w14:textId="77777777" w:rsidTr="00457F7D">
        <w:tc>
          <w:tcPr>
            <w:tcW w:w="1843" w:type="dxa"/>
            <w:shd w:val="clear" w:color="auto" w:fill="BFBFBF"/>
          </w:tcPr>
          <w:p w14:paraId="4AF09396" w14:textId="77777777" w:rsidR="00457F7D" w:rsidRPr="00457F7D" w:rsidRDefault="00457F7D" w:rsidP="00457F7D">
            <w:pPr>
              <w:tabs>
                <w:tab w:val="num" w:pos="720"/>
                <w:tab w:val="left" w:pos="1440"/>
              </w:tabs>
              <w:jc w:val="both"/>
              <w:rPr>
                <w:rFonts w:ascii="Arial" w:hAnsi="Arial" w:cs="Arial"/>
                <w:b/>
                <w:sz w:val="22"/>
              </w:rPr>
            </w:pPr>
            <w:r w:rsidRPr="00457F7D">
              <w:rPr>
                <w:rFonts w:ascii="Arial" w:hAnsi="Arial" w:cs="Arial"/>
                <w:b/>
                <w:sz w:val="22"/>
              </w:rPr>
              <w:t>Classification</w:t>
            </w:r>
          </w:p>
        </w:tc>
        <w:tc>
          <w:tcPr>
            <w:tcW w:w="5670" w:type="dxa"/>
            <w:shd w:val="clear" w:color="auto" w:fill="BFBFBF"/>
          </w:tcPr>
          <w:p w14:paraId="0A5AC0CE" w14:textId="77777777" w:rsidR="00457F7D" w:rsidRPr="00457F7D" w:rsidRDefault="00457F7D" w:rsidP="00457F7D">
            <w:pPr>
              <w:tabs>
                <w:tab w:val="num" w:pos="720"/>
                <w:tab w:val="left" w:pos="1440"/>
              </w:tabs>
              <w:jc w:val="both"/>
              <w:rPr>
                <w:rFonts w:ascii="Arial" w:hAnsi="Arial" w:cs="Arial"/>
                <w:b/>
                <w:sz w:val="22"/>
              </w:rPr>
            </w:pPr>
            <w:r w:rsidRPr="00457F7D">
              <w:rPr>
                <w:rFonts w:ascii="Arial" w:hAnsi="Arial" w:cs="Arial"/>
                <w:b/>
                <w:sz w:val="22"/>
              </w:rPr>
              <w:t>Reading List entry</w:t>
            </w:r>
          </w:p>
        </w:tc>
        <w:tc>
          <w:tcPr>
            <w:tcW w:w="1418" w:type="dxa"/>
            <w:shd w:val="clear" w:color="auto" w:fill="BFBFBF"/>
          </w:tcPr>
          <w:p w14:paraId="56A3541C" w14:textId="77777777" w:rsidR="00457F7D" w:rsidRPr="00457F7D" w:rsidRDefault="00457F7D" w:rsidP="00457F7D">
            <w:pPr>
              <w:tabs>
                <w:tab w:val="num" w:pos="720"/>
                <w:tab w:val="left" w:pos="1440"/>
              </w:tabs>
              <w:jc w:val="both"/>
              <w:rPr>
                <w:rFonts w:ascii="Arial" w:hAnsi="Arial" w:cs="Arial"/>
                <w:b/>
                <w:sz w:val="22"/>
              </w:rPr>
            </w:pPr>
            <w:r w:rsidRPr="00457F7D">
              <w:rPr>
                <w:rFonts w:ascii="Arial" w:hAnsi="Arial" w:cs="Arial"/>
                <w:b/>
                <w:sz w:val="22"/>
              </w:rPr>
              <w:t>Electronic*</w:t>
            </w:r>
          </w:p>
        </w:tc>
      </w:tr>
      <w:tr w:rsidR="00457F7D" w:rsidRPr="00457F7D" w14:paraId="0EF82ED3" w14:textId="77777777" w:rsidTr="000A09DB">
        <w:tc>
          <w:tcPr>
            <w:tcW w:w="1843" w:type="dxa"/>
          </w:tcPr>
          <w:p w14:paraId="401F2B10" w14:textId="77777777" w:rsidR="00457F7D" w:rsidRPr="00457F7D" w:rsidRDefault="00457F7D" w:rsidP="00457F7D">
            <w:pPr>
              <w:tabs>
                <w:tab w:val="num" w:pos="720"/>
                <w:tab w:val="left" w:pos="1440"/>
              </w:tabs>
              <w:jc w:val="both"/>
              <w:rPr>
                <w:rFonts w:ascii="Arial" w:hAnsi="Arial" w:cs="Arial"/>
                <w:sz w:val="22"/>
              </w:rPr>
            </w:pPr>
            <w:r w:rsidRPr="00457F7D">
              <w:rPr>
                <w:rFonts w:ascii="Arial" w:hAnsi="Arial" w:cs="Arial"/>
                <w:sz w:val="22"/>
              </w:rPr>
              <w:t>Essential</w:t>
            </w:r>
          </w:p>
        </w:tc>
        <w:tc>
          <w:tcPr>
            <w:tcW w:w="5670" w:type="dxa"/>
          </w:tcPr>
          <w:p w14:paraId="06C3DC08" w14:textId="77777777" w:rsidR="00457F7D" w:rsidRPr="00457F7D" w:rsidRDefault="00457F7D" w:rsidP="00457F7D">
            <w:pPr>
              <w:tabs>
                <w:tab w:val="num" w:pos="720"/>
                <w:tab w:val="left" w:pos="1440"/>
              </w:tabs>
              <w:rPr>
                <w:rFonts w:ascii="Arial" w:hAnsi="Arial" w:cs="Arial"/>
                <w:sz w:val="22"/>
              </w:rPr>
            </w:pPr>
            <w:r w:rsidRPr="00457F7D">
              <w:rPr>
                <w:rFonts w:ascii="Arial" w:hAnsi="Arial" w:cs="Arial"/>
                <w:sz w:val="22"/>
              </w:rPr>
              <w:t xml:space="preserve">Thompson, N. (2016) The Professional Social Worker. (2nd Ed.) UK: Palgrave Macmillan. </w:t>
            </w:r>
          </w:p>
        </w:tc>
        <w:tc>
          <w:tcPr>
            <w:tcW w:w="1418" w:type="dxa"/>
          </w:tcPr>
          <w:sdt>
            <w:sdtPr>
              <w:rPr>
                <w:rFonts w:ascii="Arial" w:hAnsi="Arial" w:cs="Arial"/>
              </w:rPr>
              <w:id w:val="2106223511"/>
              <w14:checkbox>
                <w14:checked w14:val="0"/>
                <w14:checkedState w14:val="2612" w14:font="MS Gothic"/>
                <w14:uncheckedState w14:val="2610" w14:font="MS Gothic"/>
              </w14:checkbox>
            </w:sdtPr>
            <w:sdtEndPr/>
            <w:sdtContent>
              <w:p w14:paraId="22DCE2DE" w14:textId="77777777" w:rsidR="00457F7D" w:rsidRPr="00457F7D" w:rsidRDefault="00457F7D" w:rsidP="00457F7D">
                <w:pPr>
                  <w:autoSpaceDE w:val="0"/>
                  <w:autoSpaceDN w:val="0"/>
                  <w:adjustRightInd w:val="0"/>
                  <w:rPr>
                    <w:rFonts w:ascii="Arial" w:hAnsi="Arial" w:cs="Arial"/>
                    <w:sz w:val="22"/>
                  </w:rPr>
                </w:pPr>
                <w:r w:rsidRPr="00457F7D">
                  <w:rPr>
                    <w:rFonts w:ascii="Segoe UI Symbol" w:hAnsi="Segoe UI Symbol" w:cs="Segoe UI Symbol"/>
                  </w:rPr>
                  <w:t>☐</w:t>
                </w:r>
              </w:p>
            </w:sdtContent>
          </w:sdt>
        </w:tc>
      </w:tr>
      <w:tr w:rsidR="00457F7D" w:rsidRPr="00457F7D" w14:paraId="66C83125" w14:textId="77777777" w:rsidTr="000A09DB">
        <w:tc>
          <w:tcPr>
            <w:tcW w:w="1843" w:type="dxa"/>
          </w:tcPr>
          <w:p w14:paraId="622915C3" w14:textId="77777777" w:rsidR="00457F7D" w:rsidRPr="00457F7D" w:rsidRDefault="00457F7D" w:rsidP="00457F7D">
            <w:pPr>
              <w:tabs>
                <w:tab w:val="num" w:pos="720"/>
                <w:tab w:val="left" w:pos="1440"/>
              </w:tabs>
              <w:jc w:val="both"/>
              <w:rPr>
                <w:rFonts w:ascii="Arial" w:hAnsi="Arial" w:cs="Arial"/>
                <w:sz w:val="22"/>
              </w:rPr>
            </w:pPr>
            <w:r w:rsidRPr="00457F7D">
              <w:rPr>
                <w:rFonts w:ascii="Arial" w:hAnsi="Arial" w:cs="Arial"/>
                <w:sz w:val="22"/>
              </w:rPr>
              <w:t>Essential</w:t>
            </w:r>
          </w:p>
        </w:tc>
        <w:tc>
          <w:tcPr>
            <w:tcW w:w="5670" w:type="dxa"/>
          </w:tcPr>
          <w:p w14:paraId="5D34D41F" w14:textId="77777777" w:rsidR="00457F7D" w:rsidRPr="00457F7D" w:rsidRDefault="00EA6FB3" w:rsidP="00457F7D">
            <w:pPr>
              <w:tabs>
                <w:tab w:val="num" w:pos="720"/>
                <w:tab w:val="left" w:pos="1440"/>
              </w:tabs>
              <w:rPr>
                <w:rFonts w:ascii="Arial" w:hAnsi="Arial" w:cs="Arial"/>
                <w:sz w:val="22"/>
              </w:rPr>
            </w:pPr>
            <w:hyperlink r:id="rId9" w:history="1">
              <w:r w:rsidR="00457F7D" w:rsidRPr="00457F7D">
                <w:rPr>
                  <w:rFonts w:ascii="Arial" w:hAnsi="Arial" w:cs="Arial"/>
                  <w:sz w:val="22"/>
                </w:rPr>
                <w:t>Kline</w:t>
              </w:r>
            </w:hyperlink>
            <w:r w:rsidR="00457F7D" w:rsidRPr="00457F7D">
              <w:rPr>
                <w:rFonts w:ascii="Arial" w:hAnsi="Arial" w:cs="Arial"/>
                <w:sz w:val="22"/>
              </w:rPr>
              <w:t xml:space="preserve">, R. and </w:t>
            </w:r>
            <w:hyperlink r:id="rId10" w:history="1">
              <w:r w:rsidR="00457F7D" w:rsidRPr="00457F7D">
                <w:rPr>
                  <w:rFonts w:ascii="Arial" w:hAnsi="Arial" w:cs="Arial"/>
                  <w:sz w:val="22"/>
                </w:rPr>
                <w:t>Preston-Shoot</w:t>
              </w:r>
            </w:hyperlink>
            <w:r w:rsidR="00457F7D" w:rsidRPr="00457F7D">
              <w:rPr>
                <w:rFonts w:ascii="Arial" w:hAnsi="Arial" w:cs="Arial"/>
                <w:sz w:val="22"/>
              </w:rPr>
              <w:t>, M. (2012) Professional Accountability in Social Care and Health: Challenging Unacceptable Practice and Its Management. UK: Sage Publications Ltd.</w:t>
            </w:r>
          </w:p>
        </w:tc>
        <w:tc>
          <w:tcPr>
            <w:tcW w:w="1418" w:type="dxa"/>
          </w:tcPr>
          <w:sdt>
            <w:sdtPr>
              <w:rPr>
                <w:rFonts w:ascii="Arial" w:hAnsi="Arial" w:cs="Arial"/>
              </w:rPr>
              <w:id w:val="950586712"/>
              <w14:checkbox>
                <w14:checked w14:val="0"/>
                <w14:checkedState w14:val="2612" w14:font="MS Gothic"/>
                <w14:uncheckedState w14:val="2610" w14:font="MS Gothic"/>
              </w14:checkbox>
            </w:sdtPr>
            <w:sdtEndPr/>
            <w:sdtContent>
              <w:p w14:paraId="4EBA93E2" w14:textId="77777777" w:rsidR="00457F7D" w:rsidRPr="00457F7D" w:rsidRDefault="00457F7D" w:rsidP="00457F7D">
                <w:pPr>
                  <w:rPr>
                    <w:rFonts w:ascii="Arial" w:hAnsi="Arial" w:cs="Arial"/>
                    <w:sz w:val="22"/>
                  </w:rPr>
                </w:pPr>
                <w:r w:rsidRPr="00457F7D">
                  <w:rPr>
                    <w:rFonts w:ascii="Segoe UI Symbol" w:hAnsi="Segoe UI Symbol" w:cs="Segoe UI Symbol"/>
                  </w:rPr>
                  <w:t>☐</w:t>
                </w:r>
              </w:p>
            </w:sdtContent>
          </w:sdt>
        </w:tc>
      </w:tr>
      <w:tr w:rsidR="00457F7D" w:rsidRPr="00457F7D" w14:paraId="4774F71E" w14:textId="77777777" w:rsidTr="000A09DB">
        <w:tc>
          <w:tcPr>
            <w:tcW w:w="1843" w:type="dxa"/>
          </w:tcPr>
          <w:p w14:paraId="291255CC" w14:textId="77777777" w:rsidR="00457F7D" w:rsidRPr="00457F7D" w:rsidRDefault="00457F7D" w:rsidP="00457F7D">
            <w:pPr>
              <w:tabs>
                <w:tab w:val="num" w:pos="720"/>
                <w:tab w:val="left" w:pos="1440"/>
              </w:tabs>
              <w:jc w:val="both"/>
              <w:rPr>
                <w:rFonts w:ascii="Arial" w:hAnsi="Arial" w:cs="Arial"/>
                <w:sz w:val="22"/>
              </w:rPr>
            </w:pPr>
            <w:r w:rsidRPr="00457F7D">
              <w:rPr>
                <w:rFonts w:ascii="Arial" w:hAnsi="Arial" w:cs="Arial"/>
                <w:sz w:val="22"/>
              </w:rPr>
              <w:t>Essential</w:t>
            </w:r>
          </w:p>
        </w:tc>
        <w:tc>
          <w:tcPr>
            <w:tcW w:w="5670" w:type="dxa"/>
          </w:tcPr>
          <w:p w14:paraId="3F724887" w14:textId="77777777" w:rsidR="00457F7D" w:rsidRPr="00457F7D" w:rsidRDefault="00457F7D" w:rsidP="00457F7D">
            <w:pPr>
              <w:tabs>
                <w:tab w:val="num" w:pos="720"/>
                <w:tab w:val="left" w:pos="1440"/>
              </w:tabs>
              <w:rPr>
                <w:rFonts w:ascii="Arial" w:hAnsi="Arial" w:cs="Arial"/>
                <w:sz w:val="22"/>
              </w:rPr>
            </w:pPr>
            <w:r w:rsidRPr="00457F7D">
              <w:rPr>
                <w:rFonts w:ascii="Arial" w:hAnsi="Arial" w:cs="Arial"/>
                <w:sz w:val="22"/>
              </w:rPr>
              <w:t xml:space="preserve">Cribb, A. and Gewirtz, S. (2015) Professionalism. UK: </w:t>
            </w:r>
            <w:hyperlink r:id="rId11" w:tooltip="John Wiley and Sons Ltd" w:history="1">
              <w:r w:rsidRPr="00457F7D">
                <w:rPr>
                  <w:rFonts w:ascii="Arial" w:hAnsi="Arial" w:cs="Arial"/>
                  <w:sz w:val="22"/>
                </w:rPr>
                <w:t xml:space="preserve">John Wiley and Sons Ltd </w:t>
              </w:r>
            </w:hyperlink>
            <w:r w:rsidRPr="00457F7D">
              <w:rPr>
                <w:rFonts w:ascii="Arial" w:hAnsi="Arial" w:cs="Arial"/>
                <w:sz w:val="22"/>
              </w:rPr>
              <w:t xml:space="preserve">, </w:t>
            </w:r>
            <w:hyperlink r:id="rId12" w:tooltip="Wiley-Blackwell (an imprint of John Wiley &amp; Sons Ltd)" w:history="1">
              <w:r w:rsidRPr="00457F7D">
                <w:rPr>
                  <w:rFonts w:ascii="Arial" w:hAnsi="Arial" w:cs="Arial"/>
                  <w:sz w:val="22"/>
                </w:rPr>
                <w:t xml:space="preserve">Wiley-Blackwell </w:t>
              </w:r>
            </w:hyperlink>
          </w:p>
        </w:tc>
        <w:tc>
          <w:tcPr>
            <w:tcW w:w="1418" w:type="dxa"/>
          </w:tcPr>
          <w:sdt>
            <w:sdtPr>
              <w:rPr>
                <w:rFonts w:ascii="Arial" w:hAnsi="Arial" w:cs="Arial"/>
              </w:rPr>
              <w:id w:val="1059366929"/>
              <w14:checkbox>
                <w14:checked w14:val="0"/>
                <w14:checkedState w14:val="2612" w14:font="MS Gothic"/>
                <w14:uncheckedState w14:val="2610" w14:font="MS Gothic"/>
              </w14:checkbox>
            </w:sdtPr>
            <w:sdtEndPr/>
            <w:sdtContent>
              <w:p w14:paraId="1E553F95" w14:textId="77777777" w:rsidR="00457F7D" w:rsidRPr="00457F7D" w:rsidRDefault="00457F7D" w:rsidP="00457F7D">
                <w:pPr>
                  <w:rPr>
                    <w:rFonts w:ascii="Arial" w:hAnsi="Arial" w:cs="Arial"/>
                    <w:sz w:val="22"/>
                  </w:rPr>
                </w:pPr>
                <w:r w:rsidRPr="00457F7D">
                  <w:rPr>
                    <w:rFonts w:ascii="Segoe UI Symbol" w:hAnsi="Segoe UI Symbol" w:cs="Segoe UI Symbol"/>
                  </w:rPr>
                  <w:t>☐</w:t>
                </w:r>
              </w:p>
            </w:sdtContent>
          </w:sdt>
        </w:tc>
      </w:tr>
      <w:tr w:rsidR="00457F7D" w:rsidRPr="00457F7D" w14:paraId="7CF8B2DC" w14:textId="77777777" w:rsidTr="000A09DB">
        <w:tc>
          <w:tcPr>
            <w:tcW w:w="1843" w:type="dxa"/>
          </w:tcPr>
          <w:p w14:paraId="6D391861" w14:textId="77777777" w:rsidR="00457F7D" w:rsidRPr="00457F7D" w:rsidRDefault="00457F7D" w:rsidP="00457F7D">
            <w:pPr>
              <w:tabs>
                <w:tab w:val="num" w:pos="720"/>
                <w:tab w:val="left" w:pos="1440"/>
              </w:tabs>
              <w:jc w:val="both"/>
              <w:rPr>
                <w:rFonts w:ascii="Arial" w:hAnsi="Arial" w:cs="Arial"/>
                <w:sz w:val="22"/>
              </w:rPr>
            </w:pPr>
            <w:r w:rsidRPr="00457F7D">
              <w:rPr>
                <w:rFonts w:ascii="Arial" w:hAnsi="Arial" w:cs="Arial"/>
                <w:sz w:val="22"/>
              </w:rPr>
              <w:t>Essential</w:t>
            </w:r>
          </w:p>
        </w:tc>
        <w:tc>
          <w:tcPr>
            <w:tcW w:w="5670" w:type="dxa"/>
          </w:tcPr>
          <w:p w14:paraId="42694350" w14:textId="77777777" w:rsidR="00457F7D" w:rsidRPr="00457F7D" w:rsidRDefault="00457F7D" w:rsidP="00457F7D">
            <w:pPr>
              <w:tabs>
                <w:tab w:val="num" w:pos="720"/>
                <w:tab w:val="left" w:pos="1440"/>
              </w:tabs>
              <w:rPr>
                <w:rFonts w:ascii="Arial" w:hAnsi="Arial" w:cs="Arial"/>
                <w:sz w:val="22"/>
              </w:rPr>
            </w:pPr>
            <w:r w:rsidRPr="00457F7D">
              <w:rPr>
                <w:rFonts w:ascii="Arial" w:hAnsi="Arial" w:cs="Arial"/>
                <w:sz w:val="22"/>
              </w:rPr>
              <w:t>Baggott, R. (2013) Partnerships for Public Health and Well-being: Policy and Practice (Interagency Working in Health and Social Care. London: Palgrave</w:t>
            </w:r>
          </w:p>
        </w:tc>
        <w:tc>
          <w:tcPr>
            <w:tcW w:w="1418" w:type="dxa"/>
          </w:tcPr>
          <w:sdt>
            <w:sdtPr>
              <w:rPr>
                <w:rFonts w:ascii="Arial" w:hAnsi="Arial" w:cs="Arial"/>
              </w:rPr>
              <w:id w:val="-722141770"/>
              <w14:checkbox>
                <w14:checked w14:val="0"/>
                <w14:checkedState w14:val="2612" w14:font="MS Gothic"/>
                <w14:uncheckedState w14:val="2610" w14:font="MS Gothic"/>
              </w14:checkbox>
            </w:sdtPr>
            <w:sdtEndPr/>
            <w:sdtContent>
              <w:p w14:paraId="5B483A7D" w14:textId="77777777" w:rsidR="00457F7D" w:rsidRPr="00457F7D" w:rsidRDefault="00457F7D" w:rsidP="00457F7D">
                <w:pPr>
                  <w:rPr>
                    <w:rFonts w:ascii="Arial" w:hAnsi="Arial" w:cs="Arial"/>
                    <w:sz w:val="22"/>
                  </w:rPr>
                </w:pPr>
                <w:r w:rsidRPr="00457F7D">
                  <w:rPr>
                    <w:rFonts w:ascii="Segoe UI Symbol" w:hAnsi="Segoe UI Symbol" w:cs="Segoe UI Symbol"/>
                  </w:rPr>
                  <w:t>☐</w:t>
                </w:r>
              </w:p>
            </w:sdtContent>
          </w:sdt>
        </w:tc>
      </w:tr>
      <w:tr w:rsidR="00457F7D" w:rsidRPr="00457F7D" w14:paraId="2C4B49E8" w14:textId="77777777" w:rsidTr="000A09DB">
        <w:tc>
          <w:tcPr>
            <w:tcW w:w="1843" w:type="dxa"/>
          </w:tcPr>
          <w:p w14:paraId="6BF29FE0" w14:textId="77777777" w:rsidR="00457F7D" w:rsidRPr="00457F7D" w:rsidRDefault="00457F7D" w:rsidP="00457F7D">
            <w:pPr>
              <w:tabs>
                <w:tab w:val="num" w:pos="720"/>
                <w:tab w:val="left" w:pos="1440"/>
              </w:tabs>
              <w:jc w:val="both"/>
              <w:rPr>
                <w:rFonts w:ascii="Arial" w:hAnsi="Arial" w:cs="Arial"/>
                <w:sz w:val="22"/>
              </w:rPr>
            </w:pPr>
            <w:r w:rsidRPr="00457F7D">
              <w:rPr>
                <w:rFonts w:ascii="Arial" w:hAnsi="Arial" w:cs="Arial"/>
                <w:sz w:val="22"/>
              </w:rPr>
              <w:t>Essential</w:t>
            </w:r>
          </w:p>
        </w:tc>
        <w:tc>
          <w:tcPr>
            <w:tcW w:w="5670" w:type="dxa"/>
          </w:tcPr>
          <w:p w14:paraId="55EC3B40" w14:textId="77777777" w:rsidR="00457F7D" w:rsidRPr="00457F7D" w:rsidRDefault="00457F7D" w:rsidP="00457F7D">
            <w:pPr>
              <w:tabs>
                <w:tab w:val="num" w:pos="720"/>
                <w:tab w:val="left" w:pos="1440"/>
              </w:tabs>
              <w:rPr>
                <w:rFonts w:ascii="Arial" w:hAnsi="Arial" w:cs="Arial"/>
                <w:sz w:val="22"/>
              </w:rPr>
            </w:pPr>
            <w:r w:rsidRPr="00457F7D">
              <w:rPr>
                <w:rFonts w:ascii="Arial" w:hAnsi="Arial" w:cs="Arial"/>
                <w:sz w:val="22"/>
              </w:rPr>
              <w:t>Beck, Pursell (2013) International Community Organising - taking power, making change. Bristol: Policy Press</w:t>
            </w:r>
          </w:p>
        </w:tc>
        <w:tc>
          <w:tcPr>
            <w:tcW w:w="1418" w:type="dxa"/>
          </w:tcPr>
          <w:sdt>
            <w:sdtPr>
              <w:rPr>
                <w:rFonts w:ascii="Arial" w:hAnsi="Arial" w:cs="Arial"/>
              </w:rPr>
              <w:id w:val="-533645959"/>
              <w14:checkbox>
                <w14:checked w14:val="0"/>
                <w14:checkedState w14:val="2612" w14:font="MS Gothic"/>
                <w14:uncheckedState w14:val="2610" w14:font="MS Gothic"/>
              </w14:checkbox>
            </w:sdtPr>
            <w:sdtEndPr/>
            <w:sdtContent>
              <w:p w14:paraId="62A9EF39" w14:textId="77777777" w:rsidR="00457F7D" w:rsidRPr="00457F7D" w:rsidRDefault="00457F7D" w:rsidP="00457F7D">
                <w:pPr>
                  <w:autoSpaceDE w:val="0"/>
                  <w:autoSpaceDN w:val="0"/>
                  <w:adjustRightInd w:val="0"/>
                  <w:rPr>
                    <w:rFonts w:ascii="Arial" w:hAnsi="Arial" w:cs="Arial"/>
                    <w:sz w:val="22"/>
                  </w:rPr>
                </w:pPr>
                <w:r w:rsidRPr="00457F7D">
                  <w:rPr>
                    <w:rFonts w:ascii="Segoe UI Symbol" w:hAnsi="Segoe UI Symbol" w:cs="Segoe UI Symbol"/>
                  </w:rPr>
                  <w:t>☐</w:t>
                </w:r>
              </w:p>
            </w:sdtContent>
          </w:sdt>
        </w:tc>
      </w:tr>
      <w:tr w:rsidR="00457F7D" w:rsidRPr="00457F7D" w14:paraId="32CF39B1" w14:textId="77777777" w:rsidTr="000A09DB">
        <w:tc>
          <w:tcPr>
            <w:tcW w:w="1843" w:type="dxa"/>
          </w:tcPr>
          <w:p w14:paraId="5F5F07D8" w14:textId="77777777" w:rsidR="00457F7D" w:rsidRPr="00457F7D" w:rsidRDefault="00457F7D" w:rsidP="00457F7D">
            <w:pPr>
              <w:tabs>
                <w:tab w:val="num" w:pos="720"/>
                <w:tab w:val="left" w:pos="1440"/>
              </w:tabs>
              <w:jc w:val="both"/>
              <w:rPr>
                <w:rFonts w:ascii="Arial" w:hAnsi="Arial" w:cs="Arial"/>
                <w:sz w:val="22"/>
              </w:rPr>
            </w:pPr>
            <w:r w:rsidRPr="00457F7D">
              <w:rPr>
                <w:rFonts w:ascii="Arial" w:hAnsi="Arial" w:cs="Arial"/>
                <w:sz w:val="22"/>
              </w:rPr>
              <w:t>Essential</w:t>
            </w:r>
          </w:p>
        </w:tc>
        <w:tc>
          <w:tcPr>
            <w:tcW w:w="5670" w:type="dxa"/>
          </w:tcPr>
          <w:p w14:paraId="5BBCDD02" w14:textId="77777777" w:rsidR="00457F7D" w:rsidRPr="00457F7D" w:rsidRDefault="00457F7D" w:rsidP="00457F7D">
            <w:pPr>
              <w:tabs>
                <w:tab w:val="num" w:pos="720"/>
                <w:tab w:val="left" w:pos="1440"/>
              </w:tabs>
              <w:rPr>
                <w:rFonts w:ascii="Arial" w:hAnsi="Arial" w:cs="Arial"/>
                <w:sz w:val="22"/>
              </w:rPr>
            </w:pPr>
            <w:r w:rsidRPr="00457F7D">
              <w:rPr>
                <w:rFonts w:ascii="Arial" w:hAnsi="Arial" w:cs="Arial"/>
                <w:sz w:val="22"/>
              </w:rPr>
              <w:t>Green, D. (2016). The Power of Advocacy. In How Change Happens (p. How Change Happens, Chapter 14). Oxford University Press. Available at</w:t>
            </w:r>
          </w:p>
          <w:p w14:paraId="77777302" w14:textId="77777777" w:rsidR="00457F7D" w:rsidRPr="00457F7D" w:rsidRDefault="00EA6FB3" w:rsidP="00457F7D">
            <w:pPr>
              <w:tabs>
                <w:tab w:val="num" w:pos="720"/>
                <w:tab w:val="left" w:pos="1440"/>
              </w:tabs>
              <w:rPr>
                <w:rFonts w:ascii="Arial" w:hAnsi="Arial" w:cs="Arial"/>
                <w:sz w:val="22"/>
              </w:rPr>
            </w:pPr>
            <w:hyperlink r:id="rId13" w:history="1">
              <w:r w:rsidR="00457F7D" w:rsidRPr="00457F7D">
                <w:rPr>
                  <w:rFonts w:ascii="Arial" w:hAnsi="Arial" w:cs="Arial"/>
                  <w:sz w:val="22"/>
                  <w:u w:val="single"/>
                </w:rPr>
                <w:t>http://whel-primo.hosted.exlibrisgroup.com/44WHELF_UWTSD_VU1:CSCOP_EVERYTHING:TN_oxford_scholarshiposo/9780198785392.003.0014</w:t>
              </w:r>
            </w:hyperlink>
            <w:r w:rsidR="00457F7D" w:rsidRPr="00457F7D">
              <w:rPr>
                <w:rFonts w:ascii="Arial" w:hAnsi="Arial" w:cs="Arial"/>
                <w:sz w:val="22"/>
              </w:rPr>
              <w:t xml:space="preserve">  Accessed on 04.01.17</w:t>
            </w:r>
          </w:p>
        </w:tc>
        <w:tc>
          <w:tcPr>
            <w:tcW w:w="1418" w:type="dxa"/>
          </w:tcPr>
          <w:sdt>
            <w:sdtPr>
              <w:rPr>
                <w:rFonts w:ascii="Arial" w:hAnsi="Arial" w:cs="Arial"/>
              </w:rPr>
              <w:id w:val="-1055005520"/>
              <w14:checkbox>
                <w14:checked w14:val="1"/>
                <w14:checkedState w14:val="2612" w14:font="MS Gothic"/>
                <w14:uncheckedState w14:val="2610" w14:font="MS Gothic"/>
              </w14:checkbox>
            </w:sdtPr>
            <w:sdtEndPr/>
            <w:sdtContent>
              <w:p w14:paraId="3C841966" w14:textId="77777777" w:rsidR="00457F7D" w:rsidRPr="00457F7D" w:rsidRDefault="00457F7D" w:rsidP="00457F7D">
                <w:pPr>
                  <w:autoSpaceDE w:val="0"/>
                  <w:autoSpaceDN w:val="0"/>
                  <w:adjustRightInd w:val="0"/>
                  <w:rPr>
                    <w:rFonts w:ascii="Arial" w:hAnsi="Arial" w:cs="Arial"/>
                    <w:sz w:val="22"/>
                  </w:rPr>
                </w:pPr>
                <w:r w:rsidRPr="00457F7D">
                  <w:rPr>
                    <w:rFonts w:ascii="Segoe UI Symbol" w:hAnsi="Segoe UI Symbol" w:cs="Segoe UI Symbol"/>
                  </w:rPr>
                  <w:t>☒</w:t>
                </w:r>
              </w:p>
            </w:sdtContent>
          </w:sdt>
        </w:tc>
      </w:tr>
      <w:tr w:rsidR="00457F7D" w:rsidRPr="00457F7D" w14:paraId="01324484" w14:textId="77777777" w:rsidTr="000A09DB">
        <w:tc>
          <w:tcPr>
            <w:tcW w:w="1843" w:type="dxa"/>
          </w:tcPr>
          <w:p w14:paraId="52E51AC2" w14:textId="77777777" w:rsidR="00457F7D" w:rsidRPr="00457F7D" w:rsidRDefault="00457F7D" w:rsidP="00457F7D">
            <w:pPr>
              <w:tabs>
                <w:tab w:val="num" w:pos="720"/>
                <w:tab w:val="left" w:pos="1440"/>
              </w:tabs>
              <w:jc w:val="both"/>
              <w:rPr>
                <w:rFonts w:ascii="Arial" w:hAnsi="Arial" w:cs="Arial"/>
                <w:sz w:val="22"/>
              </w:rPr>
            </w:pPr>
            <w:r w:rsidRPr="00457F7D">
              <w:rPr>
                <w:rFonts w:ascii="Arial" w:hAnsi="Arial" w:cs="Arial"/>
                <w:sz w:val="22"/>
              </w:rPr>
              <w:t>Essential</w:t>
            </w:r>
          </w:p>
        </w:tc>
        <w:tc>
          <w:tcPr>
            <w:tcW w:w="5670" w:type="dxa"/>
          </w:tcPr>
          <w:p w14:paraId="3A406E0D" w14:textId="77777777" w:rsidR="00457F7D" w:rsidRPr="00457F7D" w:rsidRDefault="00457F7D" w:rsidP="00457F7D">
            <w:pPr>
              <w:tabs>
                <w:tab w:val="num" w:pos="720"/>
                <w:tab w:val="left" w:pos="1440"/>
              </w:tabs>
              <w:rPr>
                <w:rFonts w:ascii="Arial" w:hAnsi="Arial" w:cs="Arial"/>
                <w:sz w:val="22"/>
              </w:rPr>
            </w:pPr>
            <w:proofErr w:type="spellStart"/>
            <w:r w:rsidRPr="00457F7D">
              <w:rPr>
                <w:rFonts w:ascii="Arial" w:hAnsi="Arial" w:cs="Arial"/>
                <w:sz w:val="22"/>
              </w:rPr>
              <w:t>Donnison</w:t>
            </w:r>
            <w:proofErr w:type="spellEnd"/>
            <w:r w:rsidRPr="00457F7D">
              <w:rPr>
                <w:rFonts w:ascii="Arial" w:hAnsi="Arial" w:cs="Arial"/>
                <w:sz w:val="22"/>
              </w:rPr>
              <w:t>, D. (2009) Speaking to Power, advocacy for Health and Social Care. Bristol: Policy Press</w:t>
            </w:r>
          </w:p>
        </w:tc>
        <w:tc>
          <w:tcPr>
            <w:tcW w:w="1418" w:type="dxa"/>
          </w:tcPr>
          <w:sdt>
            <w:sdtPr>
              <w:rPr>
                <w:rFonts w:ascii="Arial" w:hAnsi="Arial" w:cs="Arial"/>
              </w:rPr>
              <w:id w:val="-1677417363"/>
              <w14:checkbox>
                <w14:checked w14:val="0"/>
                <w14:checkedState w14:val="2612" w14:font="MS Gothic"/>
                <w14:uncheckedState w14:val="2610" w14:font="MS Gothic"/>
              </w14:checkbox>
            </w:sdtPr>
            <w:sdtEndPr/>
            <w:sdtContent>
              <w:p w14:paraId="54CABFF0" w14:textId="77777777" w:rsidR="00457F7D" w:rsidRPr="00457F7D" w:rsidRDefault="00457F7D" w:rsidP="00457F7D">
                <w:pPr>
                  <w:autoSpaceDE w:val="0"/>
                  <w:autoSpaceDN w:val="0"/>
                  <w:adjustRightInd w:val="0"/>
                  <w:rPr>
                    <w:rFonts w:ascii="Arial" w:hAnsi="Arial" w:cs="Arial"/>
                    <w:sz w:val="22"/>
                  </w:rPr>
                </w:pPr>
                <w:r w:rsidRPr="00457F7D">
                  <w:rPr>
                    <w:rFonts w:ascii="Segoe UI Symbol" w:hAnsi="Segoe UI Symbol" w:cs="Segoe UI Symbol"/>
                  </w:rPr>
                  <w:t>☐</w:t>
                </w:r>
              </w:p>
            </w:sdtContent>
          </w:sdt>
        </w:tc>
      </w:tr>
      <w:tr w:rsidR="00457F7D" w:rsidRPr="00457F7D" w14:paraId="2D91D3BD" w14:textId="77777777" w:rsidTr="000A09DB">
        <w:tc>
          <w:tcPr>
            <w:tcW w:w="1843" w:type="dxa"/>
          </w:tcPr>
          <w:p w14:paraId="007B25C4" w14:textId="77777777" w:rsidR="00457F7D" w:rsidRPr="00457F7D" w:rsidRDefault="00457F7D" w:rsidP="00457F7D">
            <w:pPr>
              <w:tabs>
                <w:tab w:val="num" w:pos="720"/>
                <w:tab w:val="left" w:pos="1440"/>
              </w:tabs>
              <w:jc w:val="both"/>
              <w:rPr>
                <w:rFonts w:ascii="Arial" w:hAnsi="Arial" w:cs="Arial"/>
                <w:sz w:val="22"/>
              </w:rPr>
            </w:pPr>
            <w:r w:rsidRPr="00457F7D">
              <w:rPr>
                <w:rFonts w:ascii="Arial" w:hAnsi="Arial" w:cs="Arial"/>
                <w:sz w:val="22"/>
              </w:rPr>
              <w:t>Essential</w:t>
            </w:r>
          </w:p>
        </w:tc>
        <w:tc>
          <w:tcPr>
            <w:tcW w:w="5670" w:type="dxa"/>
          </w:tcPr>
          <w:p w14:paraId="0F649152" w14:textId="77777777" w:rsidR="00457F7D" w:rsidRPr="00457F7D" w:rsidRDefault="00457F7D" w:rsidP="00457F7D">
            <w:pPr>
              <w:tabs>
                <w:tab w:val="num" w:pos="720"/>
                <w:tab w:val="left" w:pos="1440"/>
              </w:tabs>
              <w:rPr>
                <w:rFonts w:ascii="Arial" w:hAnsi="Arial" w:cs="Arial"/>
                <w:sz w:val="22"/>
              </w:rPr>
            </w:pPr>
            <w:r w:rsidRPr="00457F7D">
              <w:rPr>
                <w:rFonts w:ascii="Arial" w:hAnsi="Arial" w:cs="Arial"/>
                <w:sz w:val="22"/>
              </w:rPr>
              <w:t>Martin, J. and Gosling (2012). Making Partnerships with Service Users and Advocacy Groups Work: How to Grow Genuine and Respectful Relationships in Health and Social Care. London: Jessica Kingsley</w:t>
            </w:r>
          </w:p>
        </w:tc>
        <w:tc>
          <w:tcPr>
            <w:tcW w:w="1418" w:type="dxa"/>
          </w:tcPr>
          <w:sdt>
            <w:sdtPr>
              <w:rPr>
                <w:rFonts w:ascii="Arial" w:hAnsi="Arial" w:cs="Arial"/>
              </w:rPr>
              <w:id w:val="1499308766"/>
              <w14:checkbox>
                <w14:checked w14:val="0"/>
                <w14:checkedState w14:val="2612" w14:font="MS Gothic"/>
                <w14:uncheckedState w14:val="2610" w14:font="MS Gothic"/>
              </w14:checkbox>
            </w:sdtPr>
            <w:sdtEndPr/>
            <w:sdtContent>
              <w:p w14:paraId="2027AFD9" w14:textId="77777777" w:rsidR="00457F7D" w:rsidRPr="00457F7D" w:rsidRDefault="00457F7D" w:rsidP="00457F7D">
                <w:pPr>
                  <w:autoSpaceDE w:val="0"/>
                  <w:autoSpaceDN w:val="0"/>
                  <w:adjustRightInd w:val="0"/>
                  <w:rPr>
                    <w:rFonts w:ascii="Arial" w:hAnsi="Arial" w:cs="Arial"/>
                    <w:sz w:val="22"/>
                  </w:rPr>
                </w:pPr>
                <w:r w:rsidRPr="00457F7D">
                  <w:rPr>
                    <w:rFonts w:ascii="Segoe UI Symbol" w:hAnsi="Segoe UI Symbol" w:cs="Segoe UI Symbol"/>
                  </w:rPr>
                  <w:t>☐</w:t>
                </w:r>
              </w:p>
            </w:sdtContent>
          </w:sdt>
        </w:tc>
      </w:tr>
      <w:tr w:rsidR="00457F7D" w:rsidRPr="00457F7D" w14:paraId="6035486B" w14:textId="77777777" w:rsidTr="000A09DB">
        <w:tc>
          <w:tcPr>
            <w:tcW w:w="1843" w:type="dxa"/>
          </w:tcPr>
          <w:p w14:paraId="4E74C8D2" w14:textId="77777777" w:rsidR="00457F7D" w:rsidRPr="00457F7D" w:rsidRDefault="00457F7D" w:rsidP="00457F7D">
            <w:pPr>
              <w:tabs>
                <w:tab w:val="num" w:pos="720"/>
                <w:tab w:val="left" w:pos="1440"/>
              </w:tabs>
              <w:jc w:val="both"/>
              <w:rPr>
                <w:rFonts w:ascii="Arial" w:hAnsi="Arial" w:cs="Arial"/>
                <w:sz w:val="22"/>
              </w:rPr>
            </w:pPr>
            <w:r w:rsidRPr="00457F7D">
              <w:rPr>
                <w:rFonts w:ascii="Arial" w:hAnsi="Arial" w:cs="Arial"/>
                <w:sz w:val="22"/>
              </w:rPr>
              <w:t>Further</w:t>
            </w:r>
          </w:p>
        </w:tc>
        <w:tc>
          <w:tcPr>
            <w:tcW w:w="5670" w:type="dxa"/>
          </w:tcPr>
          <w:p w14:paraId="71490999" w14:textId="77777777" w:rsidR="00457F7D" w:rsidRPr="00457F7D" w:rsidRDefault="00457F7D" w:rsidP="00457F7D">
            <w:pPr>
              <w:tabs>
                <w:tab w:val="num" w:pos="720"/>
                <w:tab w:val="left" w:pos="1440"/>
              </w:tabs>
              <w:rPr>
                <w:rFonts w:ascii="Arial" w:hAnsi="Arial" w:cs="Arial"/>
                <w:sz w:val="22"/>
              </w:rPr>
            </w:pPr>
            <w:proofErr w:type="spellStart"/>
            <w:r w:rsidRPr="00457F7D">
              <w:rPr>
                <w:rFonts w:ascii="Arial" w:hAnsi="Arial" w:cs="Arial"/>
                <w:sz w:val="22"/>
              </w:rPr>
              <w:t>Newbigging</w:t>
            </w:r>
            <w:proofErr w:type="spellEnd"/>
            <w:r w:rsidRPr="00457F7D">
              <w:rPr>
                <w:rFonts w:ascii="Arial" w:hAnsi="Arial" w:cs="Arial"/>
                <w:sz w:val="22"/>
              </w:rPr>
              <w:t>, K. (2015) Independent Mental Health Advocacy - The Right to Be Heard, London: Jessica Kingsley</w:t>
            </w:r>
          </w:p>
        </w:tc>
        <w:tc>
          <w:tcPr>
            <w:tcW w:w="1418" w:type="dxa"/>
          </w:tcPr>
          <w:sdt>
            <w:sdtPr>
              <w:rPr>
                <w:rFonts w:ascii="Arial" w:hAnsi="Arial" w:cs="Arial"/>
              </w:rPr>
              <w:id w:val="2087339604"/>
              <w14:checkbox>
                <w14:checked w14:val="0"/>
                <w14:checkedState w14:val="2612" w14:font="MS Gothic"/>
                <w14:uncheckedState w14:val="2610" w14:font="MS Gothic"/>
              </w14:checkbox>
            </w:sdtPr>
            <w:sdtEndPr/>
            <w:sdtContent>
              <w:p w14:paraId="1A022AEB" w14:textId="77777777" w:rsidR="00457F7D" w:rsidRPr="00457F7D" w:rsidRDefault="00457F7D" w:rsidP="00457F7D">
                <w:pPr>
                  <w:autoSpaceDE w:val="0"/>
                  <w:autoSpaceDN w:val="0"/>
                  <w:adjustRightInd w:val="0"/>
                  <w:rPr>
                    <w:rFonts w:ascii="Arial" w:hAnsi="Arial" w:cs="Arial"/>
                    <w:sz w:val="22"/>
                  </w:rPr>
                </w:pPr>
                <w:r w:rsidRPr="00457F7D">
                  <w:rPr>
                    <w:rFonts w:ascii="Segoe UI Symbol" w:hAnsi="Segoe UI Symbol" w:cs="Segoe UI Symbol"/>
                  </w:rPr>
                  <w:t>☐</w:t>
                </w:r>
              </w:p>
            </w:sdtContent>
          </w:sdt>
        </w:tc>
      </w:tr>
      <w:tr w:rsidR="00457F7D" w:rsidRPr="00457F7D" w14:paraId="77A1B284" w14:textId="77777777" w:rsidTr="000A09DB">
        <w:tc>
          <w:tcPr>
            <w:tcW w:w="1843" w:type="dxa"/>
          </w:tcPr>
          <w:p w14:paraId="772822E9" w14:textId="77777777" w:rsidR="00457F7D" w:rsidRPr="00457F7D" w:rsidRDefault="00457F7D" w:rsidP="00457F7D">
            <w:pPr>
              <w:tabs>
                <w:tab w:val="num" w:pos="720"/>
                <w:tab w:val="left" w:pos="1440"/>
              </w:tabs>
              <w:jc w:val="both"/>
              <w:rPr>
                <w:rFonts w:ascii="Arial" w:hAnsi="Arial" w:cs="Arial"/>
                <w:sz w:val="22"/>
              </w:rPr>
            </w:pPr>
            <w:r w:rsidRPr="00457F7D">
              <w:rPr>
                <w:rFonts w:ascii="Arial" w:hAnsi="Arial" w:cs="Arial"/>
                <w:sz w:val="22"/>
              </w:rPr>
              <w:t>Further</w:t>
            </w:r>
          </w:p>
        </w:tc>
        <w:tc>
          <w:tcPr>
            <w:tcW w:w="5670" w:type="dxa"/>
          </w:tcPr>
          <w:p w14:paraId="59D03004" w14:textId="77777777" w:rsidR="00457F7D" w:rsidRPr="00457F7D" w:rsidRDefault="00457F7D" w:rsidP="00457F7D">
            <w:pPr>
              <w:tabs>
                <w:tab w:val="num" w:pos="720"/>
                <w:tab w:val="left" w:pos="1440"/>
              </w:tabs>
              <w:rPr>
                <w:rFonts w:ascii="Arial" w:hAnsi="Arial" w:cs="Arial"/>
                <w:sz w:val="22"/>
              </w:rPr>
            </w:pPr>
            <w:r w:rsidRPr="00457F7D">
              <w:rPr>
                <w:rFonts w:ascii="Arial" w:hAnsi="Arial" w:cs="Arial"/>
                <w:sz w:val="22"/>
              </w:rPr>
              <w:t>Wright, Jaffe (2014) Six Steps to Successful Child Advocacy: Changing the World for Children. London: Sage</w:t>
            </w:r>
          </w:p>
        </w:tc>
        <w:tc>
          <w:tcPr>
            <w:tcW w:w="1418" w:type="dxa"/>
          </w:tcPr>
          <w:sdt>
            <w:sdtPr>
              <w:rPr>
                <w:rFonts w:ascii="Arial" w:hAnsi="Arial" w:cs="Arial"/>
              </w:rPr>
              <w:id w:val="1757095168"/>
              <w14:checkbox>
                <w14:checked w14:val="0"/>
                <w14:checkedState w14:val="2612" w14:font="MS Gothic"/>
                <w14:uncheckedState w14:val="2610" w14:font="MS Gothic"/>
              </w14:checkbox>
            </w:sdtPr>
            <w:sdtEndPr/>
            <w:sdtContent>
              <w:p w14:paraId="22CEEE89" w14:textId="77777777" w:rsidR="00457F7D" w:rsidRPr="00457F7D" w:rsidRDefault="00457F7D" w:rsidP="00457F7D">
                <w:pPr>
                  <w:autoSpaceDE w:val="0"/>
                  <w:autoSpaceDN w:val="0"/>
                  <w:adjustRightInd w:val="0"/>
                  <w:rPr>
                    <w:rFonts w:ascii="Arial" w:hAnsi="Arial" w:cs="Arial"/>
                    <w:sz w:val="22"/>
                  </w:rPr>
                </w:pPr>
                <w:r w:rsidRPr="00457F7D">
                  <w:rPr>
                    <w:rFonts w:ascii="Segoe UI Symbol" w:hAnsi="Segoe UI Symbol" w:cs="Segoe UI Symbol"/>
                  </w:rPr>
                  <w:t>☐</w:t>
                </w:r>
              </w:p>
            </w:sdtContent>
          </w:sdt>
        </w:tc>
      </w:tr>
      <w:tr w:rsidR="00457F7D" w:rsidRPr="00457F7D" w14:paraId="67FB1371" w14:textId="77777777" w:rsidTr="000A09DB">
        <w:tc>
          <w:tcPr>
            <w:tcW w:w="1843" w:type="dxa"/>
          </w:tcPr>
          <w:p w14:paraId="114A6D5D" w14:textId="77777777" w:rsidR="00457F7D" w:rsidRPr="00457F7D" w:rsidRDefault="00457F7D" w:rsidP="00457F7D">
            <w:pPr>
              <w:tabs>
                <w:tab w:val="num" w:pos="720"/>
                <w:tab w:val="left" w:pos="1440"/>
              </w:tabs>
              <w:jc w:val="both"/>
              <w:rPr>
                <w:rFonts w:ascii="Arial" w:hAnsi="Arial" w:cs="Arial"/>
                <w:sz w:val="22"/>
              </w:rPr>
            </w:pPr>
            <w:r w:rsidRPr="00457F7D">
              <w:rPr>
                <w:rFonts w:ascii="Arial" w:hAnsi="Arial" w:cs="Arial"/>
                <w:sz w:val="22"/>
              </w:rPr>
              <w:t>Further</w:t>
            </w:r>
          </w:p>
        </w:tc>
        <w:tc>
          <w:tcPr>
            <w:tcW w:w="5670" w:type="dxa"/>
          </w:tcPr>
          <w:p w14:paraId="6F52428D" w14:textId="77777777" w:rsidR="00457F7D" w:rsidRPr="00457F7D" w:rsidRDefault="00457F7D" w:rsidP="00457F7D">
            <w:pPr>
              <w:tabs>
                <w:tab w:val="num" w:pos="720"/>
                <w:tab w:val="left" w:pos="1440"/>
              </w:tabs>
              <w:rPr>
                <w:rFonts w:ascii="Arial" w:hAnsi="Arial" w:cs="Arial"/>
                <w:sz w:val="22"/>
              </w:rPr>
            </w:pPr>
            <w:r w:rsidRPr="00457F7D">
              <w:rPr>
                <w:rFonts w:ascii="Arial" w:hAnsi="Arial" w:cs="Arial"/>
                <w:sz w:val="22"/>
              </w:rPr>
              <w:t>De Waal, A. (2015). Advocacy in Conflict: Critical Perspectives on Transnational Activism, ZED books</w:t>
            </w:r>
          </w:p>
        </w:tc>
        <w:tc>
          <w:tcPr>
            <w:tcW w:w="1418" w:type="dxa"/>
          </w:tcPr>
          <w:sdt>
            <w:sdtPr>
              <w:rPr>
                <w:rFonts w:ascii="Arial" w:hAnsi="Arial" w:cs="Arial"/>
              </w:rPr>
              <w:id w:val="-772089819"/>
              <w14:checkbox>
                <w14:checked w14:val="0"/>
                <w14:checkedState w14:val="2612" w14:font="MS Gothic"/>
                <w14:uncheckedState w14:val="2610" w14:font="MS Gothic"/>
              </w14:checkbox>
            </w:sdtPr>
            <w:sdtEndPr/>
            <w:sdtContent>
              <w:p w14:paraId="41D01D26" w14:textId="77777777" w:rsidR="00457F7D" w:rsidRPr="00457F7D" w:rsidRDefault="00457F7D" w:rsidP="00457F7D">
                <w:pPr>
                  <w:autoSpaceDE w:val="0"/>
                  <w:autoSpaceDN w:val="0"/>
                  <w:adjustRightInd w:val="0"/>
                  <w:rPr>
                    <w:rFonts w:ascii="Arial" w:hAnsi="Arial" w:cs="Arial"/>
                    <w:sz w:val="22"/>
                  </w:rPr>
                </w:pPr>
                <w:r w:rsidRPr="00457F7D">
                  <w:rPr>
                    <w:rFonts w:ascii="Segoe UI Symbol" w:hAnsi="Segoe UI Symbol" w:cs="Segoe UI Symbol"/>
                  </w:rPr>
                  <w:t>☐</w:t>
                </w:r>
              </w:p>
            </w:sdtContent>
          </w:sdt>
        </w:tc>
      </w:tr>
      <w:tr w:rsidR="00457F7D" w:rsidRPr="00457F7D" w14:paraId="7EB1167F" w14:textId="77777777" w:rsidTr="000A09DB">
        <w:tc>
          <w:tcPr>
            <w:tcW w:w="1843" w:type="dxa"/>
          </w:tcPr>
          <w:p w14:paraId="2625D1AF" w14:textId="77777777" w:rsidR="00457F7D" w:rsidRPr="00457F7D" w:rsidRDefault="00457F7D" w:rsidP="00457F7D">
            <w:pPr>
              <w:tabs>
                <w:tab w:val="num" w:pos="720"/>
                <w:tab w:val="left" w:pos="1440"/>
              </w:tabs>
              <w:jc w:val="both"/>
              <w:rPr>
                <w:rFonts w:ascii="Arial" w:hAnsi="Arial" w:cs="Arial"/>
                <w:sz w:val="22"/>
              </w:rPr>
            </w:pPr>
            <w:r w:rsidRPr="00457F7D">
              <w:rPr>
                <w:rFonts w:ascii="Arial" w:hAnsi="Arial" w:cs="Arial"/>
                <w:sz w:val="22"/>
              </w:rPr>
              <w:t>Further</w:t>
            </w:r>
          </w:p>
        </w:tc>
        <w:tc>
          <w:tcPr>
            <w:tcW w:w="5670" w:type="dxa"/>
          </w:tcPr>
          <w:p w14:paraId="13E9F52D" w14:textId="77777777" w:rsidR="00457F7D" w:rsidRPr="00457F7D" w:rsidRDefault="00457F7D" w:rsidP="00457F7D">
            <w:pPr>
              <w:tabs>
                <w:tab w:val="num" w:pos="720"/>
                <w:tab w:val="left" w:pos="1440"/>
              </w:tabs>
              <w:rPr>
                <w:rFonts w:ascii="Arial" w:hAnsi="Arial" w:cs="Arial"/>
                <w:sz w:val="22"/>
              </w:rPr>
            </w:pPr>
            <w:r w:rsidRPr="00457F7D">
              <w:rPr>
                <w:rFonts w:ascii="Arial" w:hAnsi="Arial" w:cs="Arial"/>
                <w:sz w:val="22"/>
              </w:rPr>
              <w:t>Thompson, N. (2016) Anti-discriminatory practice: Equality, diversity and social justice. United Kingdom: Palgrave Macmillan</w:t>
            </w:r>
          </w:p>
        </w:tc>
        <w:tc>
          <w:tcPr>
            <w:tcW w:w="1418" w:type="dxa"/>
          </w:tcPr>
          <w:sdt>
            <w:sdtPr>
              <w:rPr>
                <w:rFonts w:ascii="Arial" w:hAnsi="Arial" w:cs="Arial"/>
              </w:rPr>
              <w:id w:val="1706526645"/>
              <w14:checkbox>
                <w14:checked w14:val="0"/>
                <w14:checkedState w14:val="2612" w14:font="MS Gothic"/>
                <w14:uncheckedState w14:val="2610" w14:font="MS Gothic"/>
              </w14:checkbox>
            </w:sdtPr>
            <w:sdtEndPr/>
            <w:sdtContent>
              <w:p w14:paraId="116F8795" w14:textId="77777777" w:rsidR="00457F7D" w:rsidRPr="00457F7D" w:rsidRDefault="00457F7D" w:rsidP="00457F7D">
                <w:pPr>
                  <w:autoSpaceDE w:val="0"/>
                  <w:autoSpaceDN w:val="0"/>
                  <w:adjustRightInd w:val="0"/>
                  <w:rPr>
                    <w:rFonts w:ascii="Arial" w:hAnsi="Arial" w:cs="Arial"/>
                    <w:sz w:val="22"/>
                  </w:rPr>
                </w:pPr>
                <w:r w:rsidRPr="00457F7D">
                  <w:rPr>
                    <w:rFonts w:ascii="Segoe UI Symbol" w:hAnsi="Segoe UI Symbol" w:cs="Segoe UI Symbol"/>
                  </w:rPr>
                  <w:t>☐</w:t>
                </w:r>
              </w:p>
            </w:sdtContent>
          </w:sdt>
        </w:tc>
      </w:tr>
    </w:tbl>
    <w:p w14:paraId="0CB7F97A" w14:textId="7A373301" w:rsidR="00457F7D" w:rsidRDefault="00457F7D" w:rsidP="00671358">
      <w:pPr>
        <w:jc w:val="both"/>
        <w:rPr>
          <w:sz w:val="22"/>
        </w:rPr>
      </w:pPr>
    </w:p>
    <w:p w14:paraId="32ACA9E5" w14:textId="77777777" w:rsidR="00457F7D" w:rsidRDefault="00457F7D">
      <w:pPr>
        <w:rPr>
          <w:sz w:val="22"/>
        </w:rPr>
      </w:pPr>
      <w:r>
        <w:rPr>
          <w:sz w:val="22"/>
        </w:rPr>
        <w:br w:type="page"/>
      </w:r>
    </w:p>
    <w:p w14:paraId="689B4AA3" w14:textId="77777777" w:rsidR="003256AB" w:rsidRPr="003256AB" w:rsidRDefault="003256AB" w:rsidP="003256AB">
      <w:pPr>
        <w:spacing w:before="0"/>
        <w:jc w:val="left"/>
        <w:rPr>
          <w:rFonts w:ascii="Arial" w:eastAsia="Times New Roman" w:hAnsi="Arial" w:cs="Times New Roman"/>
          <w:b/>
          <w:sz w:val="22"/>
          <w:szCs w:val="20"/>
          <w:lang w:eastAsia="en-GB"/>
        </w:rPr>
      </w:pPr>
      <w:r w:rsidRPr="003256AB">
        <w:rPr>
          <w:rFonts w:ascii="Arial" w:eastAsia="Times New Roman" w:hAnsi="Arial" w:cs="Times New Roman"/>
          <w:b/>
          <w:sz w:val="22"/>
          <w:szCs w:val="20"/>
          <w:lang w:eastAsia="en-GB"/>
        </w:rPr>
        <w:lastRenderedPageBreak/>
        <w:t>MODULE CODE:</w:t>
      </w:r>
      <w:r w:rsidRPr="003256AB">
        <w:rPr>
          <w:rFonts w:ascii="Arial" w:eastAsia="Times New Roman" w:hAnsi="Arial" w:cs="Times New Roman"/>
          <w:b/>
          <w:sz w:val="22"/>
          <w:szCs w:val="20"/>
          <w:lang w:eastAsia="en-GB"/>
        </w:rPr>
        <w:tab/>
        <w:t>SJSI5021</w:t>
      </w:r>
    </w:p>
    <w:p w14:paraId="288B483A" w14:textId="77777777" w:rsidR="003256AB" w:rsidRPr="003256AB" w:rsidRDefault="003256AB" w:rsidP="003256AB">
      <w:pPr>
        <w:spacing w:before="0"/>
        <w:jc w:val="left"/>
        <w:rPr>
          <w:rFonts w:ascii="Arial" w:eastAsia="Times New Roman" w:hAnsi="Arial" w:cs="Times New Roman"/>
          <w:b/>
          <w:sz w:val="22"/>
          <w:szCs w:val="20"/>
          <w:lang w:eastAsia="en-GB"/>
        </w:rPr>
      </w:pPr>
      <w:r w:rsidRPr="003256AB">
        <w:rPr>
          <w:rFonts w:ascii="Arial" w:eastAsia="Times New Roman" w:hAnsi="Arial" w:cs="Times New Roman"/>
          <w:b/>
          <w:sz w:val="22"/>
          <w:szCs w:val="20"/>
          <w:lang w:eastAsia="en-GB"/>
        </w:rPr>
        <w:t>TITLE:</w:t>
      </w:r>
      <w:r w:rsidRPr="003256AB">
        <w:rPr>
          <w:rFonts w:ascii="Arial" w:eastAsia="Times New Roman" w:hAnsi="Arial" w:cs="Times New Roman"/>
          <w:b/>
          <w:sz w:val="22"/>
          <w:szCs w:val="20"/>
          <w:lang w:eastAsia="en-GB"/>
        </w:rPr>
        <w:tab/>
      </w:r>
      <w:r w:rsidRPr="003256AB">
        <w:rPr>
          <w:rFonts w:ascii="Arial" w:eastAsia="Times New Roman" w:hAnsi="Arial" w:cs="Times New Roman"/>
          <w:b/>
          <w:sz w:val="22"/>
          <w:szCs w:val="20"/>
          <w:lang w:eastAsia="en-GB"/>
        </w:rPr>
        <w:tab/>
      </w:r>
      <w:r w:rsidRPr="003256AB">
        <w:rPr>
          <w:rFonts w:ascii="Arial" w:eastAsia="Times New Roman" w:hAnsi="Arial" w:cs="Times New Roman"/>
          <w:b/>
          <w:sz w:val="22"/>
          <w:szCs w:val="20"/>
          <w:lang w:eastAsia="en-GB"/>
        </w:rPr>
        <w:tab/>
        <w:t xml:space="preserve">Hot Topics: Contemporary Issues in Social Inclusion </w:t>
      </w:r>
    </w:p>
    <w:p w14:paraId="025E99F6" w14:textId="77777777" w:rsidR="003256AB" w:rsidRPr="003256AB" w:rsidRDefault="003256AB" w:rsidP="003256AB">
      <w:pPr>
        <w:spacing w:before="0"/>
        <w:jc w:val="left"/>
        <w:rPr>
          <w:rFonts w:ascii="Arial" w:eastAsia="Times New Roman" w:hAnsi="Arial" w:cs="Times New Roman"/>
          <w:b/>
          <w:sz w:val="22"/>
          <w:szCs w:val="20"/>
          <w:lang w:eastAsia="en-GB"/>
        </w:rPr>
      </w:pPr>
      <w:r w:rsidRPr="003256AB">
        <w:rPr>
          <w:rFonts w:ascii="Arial" w:eastAsia="Times New Roman" w:hAnsi="Arial" w:cs="Times New Roman"/>
          <w:b/>
          <w:sz w:val="22"/>
          <w:szCs w:val="20"/>
          <w:lang w:eastAsia="en-GB"/>
        </w:rPr>
        <w:t>DATED:</w:t>
      </w:r>
      <w:r w:rsidRPr="003256AB">
        <w:rPr>
          <w:rFonts w:ascii="Arial" w:eastAsia="Times New Roman" w:hAnsi="Arial" w:cs="Times New Roman"/>
          <w:b/>
          <w:sz w:val="22"/>
          <w:szCs w:val="20"/>
          <w:lang w:eastAsia="en-GB"/>
        </w:rPr>
        <w:tab/>
      </w:r>
      <w:r w:rsidRPr="003256AB">
        <w:rPr>
          <w:rFonts w:ascii="Arial" w:eastAsia="Times New Roman" w:hAnsi="Arial" w:cs="Times New Roman"/>
          <w:b/>
          <w:sz w:val="22"/>
          <w:szCs w:val="20"/>
          <w:lang w:eastAsia="en-GB"/>
        </w:rPr>
        <w:tab/>
        <w:t>17/05/2017</w:t>
      </w:r>
    </w:p>
    <w:p w14:paraId="02453163" w14:textId="77777777" w:rsidR="003256AB" w:rsidRPr="003256AB" w:rsidRDefault="003256AB" w:rsidP="003256AB">
      <w:pPr>
        <w:spacing w:before="0"/>
        <w:jc w:val="left"/>
        <w:rPr>
          <w:rFonts w:ascii="Arial" w:eastAsia="Times New Roman" w:hAnsi="Arial" w:cs="Times New Roman"/>
          <w:b/>
          <w:sz w:val="22"/>
          <w:szCs w:val="20"/>
          <w:lang w:eastAsia="en-GB"/>
        </w:rPr>
      </w:pPr>
    </w:p>
    <w:p w14:paraId="33844D3A" w14:textId="77777777" w:rsidR="003256AB" w:rsidRPr="003256AB" w:rsidRDefault="003256AB" w:rsidP="003256AB">
      <w:pPr>
        <w:spacing w:before="0"/>
        <w:jc w:val="left"/>
        <w:rPr>
          <w:rFonts w:ascii="Arial" w:eastAsia="Times New Roman" w:hAnsi="Arial" w:cs="Times New Roman"/>
          <w:b/>
          <w:sz w:val="22"/>
          <w:szCs w:val="20"/>
          <w:lang w:eastAsia="en-GB"/>
        </w:rPr>
      </w:pPr>
      <w:r w:rsidRPr="003256AB">
        <w:rPr>
          <w:rFonts w:ascii="Arial" w:eastAsia="Times New Roman" w:hAnsi="Arial" w:cs="Times New Roman"/>
          <w:b/>
          <w:sz w:val="22"/>
          <w:szCs w:val="20"/>
          <w:lang w:eastAsia="en-GB"/>
        </w:rPr>
        <w:t xml:space="preserve">LEVEL:  </w:t>
      </w:r>
      <w:r w:rsidRPr="003256AB">
        <w:rPr>
          <w:rFonts w:ascii="Arial" w:eastAsia="Times New Roman" w:hAnsi="Arial" w:cs="Times New Roman"/>
          <w:b/>
          <w:sz w:val="22"/>
          <w:szCs w:val="20"/>
          <w:lang w:eastAsia="en-GB"/>
        </w:rPr>
        <w:tab/>
      </w:r>
      <w:r w:rsidRPr="003256AB">
        <w:rPr>
          <w:rFonts w:ascii="Arial" w:eastAsia="Times New Roman" w:hAnsi="Arial" w:cs="Times New Roman"/>
          <w:b/>
          <w:sz w:val="22"/>
          <w:szCs w:val="20"/>
          <w:lang w:eastAsia="en-GB"/>
        </w:rPr>
        <w:tab/>
      </w:r>
      <w:proofErr w:type="gramStart"/>
      <w:r w:rsidRPr="003256AB">
        <w:rPr>
          <w:rFonts w:ascii="Arial" w:eastAsia="Times New Roman" w:hAnsi="Arial" w:cs="Times New Roman"/>
          <w:b/>
          <w:sz w:val="22"/>
          <w:szCs w:val="20"/>
          <w:lang w:eastAsia="en-GB"/>
        </w:rPr>
        <w:t>5</w:t>
      </w:r>
      <w:proofErr w:type="gramEnd"/>
      <w:r w:rsidRPr="003256AB">
        <w:rPr>
          <w:rFonts w:ascii="Arial" w:eastAsia="Times New Roman" w:hAnsi="Arial" w:cs="Times New Roman"/>
          <w:b/>
          <w:sz w:val="22"/>
          <w:szCs w:val="20"/>
          <w:lang w:eastAsia="en-GB"/>
        </w:rPr>
        <w:tab/>
      </w:r>
    </w:p>
    <w:p w14:paraId="759385A0" w14:textId="77777777" w:rsidR="003256AB" w:rsidRPr="003256AB" w:rsidRDefault="003256AB" w:rsidP="003256AB">
      <w:pPr>
        <w:spacing w:before="0"/>
        <w:jc w:val="left"/>
        <w:rPr>
          <w:rFonts w:ascii="Arial" w:eastAsia="Times New Roman" w:hAnsi="Arial" w:cs="Times New Roman"/>
          <w:b/>
          <w:sz w:val="22"/>
          <w:szCs w:val="20"/>
          <w:lang w:eastAsia="en-GB"/>
        </w:rPr>
      </w:pPr>
      <w:r w:rsidRPr="003256AB">
        <w:rPr>
          <w:rFonts w:ascii="Arial" w:eastAsia="Times New Roman" w:hAnsi="Arial" w:cs="Times New Roman"/>
          <w:b/>
          <w:sz w:val="22"/>
          <w:szCs w:val="20"/>
          <w:lang w:eastAsia="en-GB"/>
        </w:rPr>
        <w:t>CREDITS:</w:t>
      </w:r>
      <w:r w:rsidRPr="003256AB">
        <w:rPr>
          <w:rFonts w:ascii="Arial" w:eastAsia="Times New Roman" w:hAnsi="Arial" w:cs="Times New Roman"/>
          <w:b/>
          <w:sz w:val="22"/>
          <w:szCs w:val="20"/>
          <w:lang w:eastAsia="en-GB"/>
        </w:rPr>
        <w:tab/>
      </w:r>
      <w:r w:rsidRPr="003256AB">
        <w:rPr>
          <w:rFonts w:ascii="Arial" w:eastAsia="Times New Roman" w:hAnsi="Arial" w:cs="Times New Roman"/>
          <w:b/>
          <w:sz w:val="22"/>
          <w:szCs w:val="20"/>
          <w:lang w:eastAsia="en-GB"/>
        </w:rPr>
        <w:tab/>
        <w:t>20</w:t>
      </w:r>
      <w:r w:rsidRPr="003256AB">
        <w:rPr>
          <w:rFonts w:ascii="Arial" w:eastAsia="Times New Roman" w:hAnsi="Arial" w:cs="Times New Roman"/>
          <w:b/>
          <w:sz w:val="22"/>
          <w:szCs w:val="20"/>
          <w:lang w:eastAsia="en-GB"/>
        </w:rPr>
        <w:tab/>
      </w:r>
    </w:p>
    <w:p w14:paraId="377A4256" w14:textId="77777777" w:rsidR="003256AB" w:rsidRPr="003256AB" w:rsidRDefault="003256AB" w:rsidP="003256AB">
      <w:pPr>
        <w:spacing w:before="0"/>
        <w:jc w:val="left"/>
        <w:rPr>
          <w:rFonts w:ascii="Arial" w:eastAsia="Times New Roman" w:hAnsi="Arial" w:cs="Times New Roman"/>
          <w:b/>
          <w:sz w:val="22"/>
          <w:szCs w:val="20"/>
          <w:lang w:eastAsia="en-GB"/>
        </w:rPr>
      </w:pPr>
    </w:p>
    <w:p w14:paraId="684FB6C8" w14:textId="77777777" w:rsidR="003256AB" w:rsidRPr="003256AB" w:rsidRDefault="003256AB" w:rsidP="003256AB">
      <w:pPr>
        <w:spacing w:before="0"/>
        <w:jc w:val="left"/>
        <w:rPr>
          <w:rFonts w:ascii="Arial" w:eastAsia="Times New Roman" w:hAnsi="Arial" w:cs="Times New Roman"/>
          <w:b/>
          <w:sz w:val="22"/>
          <w:szCs w:val="20"/>
          <w:lang w:eastAsia="en-GB"/>
        </w:rPr>
      </w:pPr>
      <w:r w:rsidRPr="003256AB">
        <w:rPr>
          <w:rFonts w:ascii="Arial" w:eastAsia="Times New Roman" w:hAnsi="Arial" w:cs="Times New Roman"/>
          <w:b/>
          <w:sz w:val="22"/>
          <w:szCs w:val="20"/>
          <w:lang w:eastAsia="en-GB"/>
        </w:rPr>
        <w:t>JACS CODE:</w:t>
      </w:r>
      <w:r w:rsidRPr="003256AB">
        <w:rPr>
          <w:rFonts w:ascii="Arial" w:eastAsia="Times New Roman" w:hAnsi="Arial" w:cs="Times New Roman"/>
          <w:b/>
          <w:sz w:val="22"/>
          <w:szCs w:val="20"/>
          <w:lang w:eastAsia="en-GB"/>
        </w:rPr>
        <w:tab/>
      </w:r>
      <w:r w:rsidRPr="003256AB">
        <w:rPr>
          <w:rFonts w:ascii="Arial" w:eastAsia="Times New Roman" w:hAnsi="Arial" w:cs="Times New Roman"/>
          <w:b/>
          <w:sz w:val="22"/>
          <w:szCs w:val="20"/>
          <w:lang w:eastAsia="en-GB"/>
        </w:rPr>
        <w:tab/>
        <w:t>L400 Social Policy</w:t>
      </w:r>
    </w:p>
    <w:p w14:paraId="5523F2D1" w14:textId="77777777" w:rsidR="003256AB" w:rsidRPr="003256AB" w:rsidRDefault="003256AB" w:rsidP="003256AB">
      <w:pPr>
        <w:pBdr>
          <w:bottom w:val="single" w:sz="6" w:space="1" w:color="auto"/>
        </w:pBdr>
        <w:overflowPunct w:val="0"/>
        <w:autoSpaceDE w:val="0"/>
        <w:autoSpaceDN w:val="0"/>
        <w:adjustRightInd w:val="0"/>
        <w:spacing w:before="0"/>
        <w:jc w:val="both"/>
        <w:textAlignment w:val="baseline"/>
        <w:rPr>
          <w:rFonts w:ascii="Arial" w:eastAsia="Times New Roman" w:hAnsi="Arial" w:cs="Arial"/>
          <w:sz w:val="22"/>
          <w:szCs w:val="20"/>
          <w:lang w:eastAsia="en-GB"/>
        </w:rPr>
      </w:pPr>
    </w:p>
    <w:p w14:paraId="5F2725CC" w14:textId="77777777" w:rsidR="003256AB" w:rsidRPr="003256AB" w:rsidRDefault="003256AB" w:rsidP="003256AB">
      <w:pPr>
        <w:overflowPunct w:val="0"/>
        <w:autoSpaceDE w:val="0"/>
        <w:autoSpaceDN w:val="0"/>
        <w:adjustRightInd w:val="0"/>
        <w:spacing w:before="0"/>
        <w:jc w:val="both"/>
        <w:textAlignment w:val="baseline"/>
        <w:rPr>
          <w:rFonts w:ascii="Arial" w:eastAsia="Times New Roman" w:hAnsi="Arial" w:cs="Arial"/>
          <w:b/>
          <w:sz w:val="22"/>
          <w:szCs w:val="20"/>
          <w:lang w:eastAsia="en-GB"/>
        </w:rPr>
      </w:pPr>
    </w:p>
    <w:p w14:paraId="7BE1F632" w14:textId="77777777" w:rsidR="003256AB" w:rsidRPr="003256AB" w:rsidRDefault="003256AB" w:rsidP="003256AB">
      <w:pPr>
        <w:overflowPunct w:val="0"/>
        <w:autoSpaceDE w:val="0"/>
        <w:autoSpaceDN w:val="0"/>
        <w:adjustRightInd w:val="0"/>
        <w:spacing w:before="0"/>
        <w:jc w:val="both"/>
        <w:textAlignment w:val="baseline"/>
        <w:rPr>
          <w:rFonts w:ascii="Arial" w:eastAsia="Times New Roman" w:hAnsi="Arial" w:cs="Arial"/>
          <w:b/>
          <w:sz w:val="22"/>
          <w:szCs w:val="20"/>
          <w:lang w:eastAsia="en-GB"/>
        </w:rPr>
      </w:pPr>
      <w:r w:rsidRPr="003256AB">
        <w:rPr>
          <w:rFonts w:ascii="Arial" w:eastAsia="Times New Roman" w:hAnsi="Arial" w:cs="Arial"/>
          <w:b/>
          <w:sz w:val="22"/>
          <w:szCs w:val="20"/>
          <w:lang w:eastAsia="en-GB"/>
        </w:rPr>
        <w:t>AIM(S)</w:t>
      </w:r>
    </w:p>
    <w:p w14:paraId="26AEDC5E" w14:textId="77777777" w:rsidR="003256AB" w:rsidRPr="003256AB" w:rsidRDefault="003256AB" w:rsidP="003256AB">
      <w:pPr>
        <w:numPr>
          <w:ilvl w:val="0"/>
          <w:numId w:val="5"/>
        </w:numPr>
        <w:overflowPunct w:val="0"/>
        <w:autoSpaceDE w:val="0"/>
        <w:autoSpaceDN w:val="0"/>
        <w:adjustRightInd w:val="0"/>
        <w:spacing w:before="240" w:after="160" w:line="259" w:lineRule="auto"/>
        <w:ind w:left="851" w:hanging="567"/>
        <w:jc w:val="both"/>
        <w:textAlignment w:val="baseline"/>
        <w:rPr>
          <w:rFonts w:ascii="Arial" w:eastAsia="Times New Roman" w:hAnsi="Arial" w:cs="Arial"/>
          <w:sz w:val="22"/>
          <w:szCs w:val="20"/>
          <w:lang w:eastAsia="en-GB"/>
        </w:rPr>
      </w:pPr>
      <w:r w:rsidRPr="003256AB">
        <w:rPr>
          <w:rFonts w:ascii="Arial" w:eastAsia="Times New Roman" w:hAnsi="Arial" w:cs="Arial"/>
          <w:sz w:val="22"/>
          <w:szCs w:val="20"/>
          <w:lang w:eastAsia="en-GB"/>
        </w:rPr>
        <w:t xml:space="preserve">To explore current debate which </w:t>
      </w:r>
      <w:proofErr w:type="gramStart"/>
      <w:r w:rsidRPr="003256AB">
        <w:rPr>
          <w:rFonts w:ascii="Arial" w:eastAsia="Times New Roman" w:hAnsi="Arial" w:cs="Arial"/>
          <w:sz w:val="22"/>
          <w:szCs w:val="20"/>
          <w:lang w:eastAsia="en-GB"/>
        </w:rPr>
        <w:t>impact</w:t>
      </w:r>
      <w:proofErr w:type="gramEnd"/>
      <w:r w:rsidRPr="003256AB">
        <w:rPr>
          <w:rFonts w:ascii="Arial" w:eastAsia="Times New Roman" w:hAnsi="Arial" w:cs="Arial"/>
          <w:sz w:val="22"/>
          <w:szCs w:val="20"/>
          <w:lang w:eastAsia="en-GB"/>
        </w:rPr>
        <w:t xml:space="preserve"> upon individuals and groups within society.</w:t>
      </w:r>
    </w:p>
    <w:p w14:paraId="1D48D3E6" w14:textId="77777777" w:rsidR="003256AB" w:rsidRPr="003256AB" w:rsidRDefault="003256AB" w:rsidP="003256AB">
      <w:pPr>
        <w:numPr>
          <w:ilvl w:val="0"/>
          <w:numId w:val="5"/>
        </w:numPr>
        <w:overflowPunct w:val="0"/>
        <w:autoSpaceDE w:val="0"/>
        <w:autoSpaceDN w:val="0"/>
        <w:adjustRightInd w:val="0"/>
        <w:spacing w:before="240" w:after="160" w:line="259" w:lineRule="auto"/>
        <w:ind w:left="851" w:hanging="567"/>
        <w:jc w:val="both"/>
        <w:textAlignment w:val="baseline"/>
        <w:rPr>
          <w:rFonts w:ascii="Arial" w:eastAsia="Times New Roman" w:hAnsi="Arial" w:cs="Arial"/>
          <w:sz w:val="22"/>
          <w:szCs w:val="20"/>
          <w:lang w:eastAsia="en-GB"/>
        </w:rPr>
      </w:pPr>
      <w:r w:rsidRPr="003256AB">
        <w:rPr>
          <w:rFonts w:ascii="Arial" w:eastAsia="Times New Roman" w:hAnsi="Arial" w:cs="Arial"/>
          <w:sz w:val="22"/>
          <w:szCs w:val="20"/>
          <w:lang w:eastAsia="en-GB"/>
        </w:rPr>
        <w:t>To reflect on different theoretical perspectives and political discourses that influence current debate.</w:t>
      </w:r>
    </w:p>
    <w:p w14:paraId="0DF5D88D" w14:textId="77777777" w:rsidR="003256AB" w:rsidRPr="003256AB" w:rsidRDefault="003256AB" w:rsidP="003256AB">
      <w:pPr>
        <w:overflowPunct w:val="0"/>
        <w:autoSpaceDE w:val="0"/>
        <w:autoSpaceDN w:val="0"/>
        <w:adjustRightInd w:val="0"/>
        <w:spacing w:before="0"/>
        <w:ind w:left="851"/>
        <w:jc w:val="both"/>
        <w:textAlignment w:val="baseline"/>
        <w:rPr>
          <w:rFonts w:ascii="Arial" w:eastAsia="Times New Roman" w:hAnsi="Arial" w:cs="Arial"/>
          <w:sz w:val="22"/>
          <w:szCs w:val="20"/>
          <w:lang w:eastAsia="en-GB"/>
        </w:rPr>
      </w:pPr>
    </w:p>
    <w:p w14:paraId="2B816354" w14:textId="77777777" w:rsidR="003256AB" w:rsidRPr="003256AB" w:rsidRDefault="003256AB" w:rsidP="003256AB">
      <w:pPr>
        <w:overflowPunct w:val="0"/>
        <w:autoSpaceDE w:val="0"/>
        <w:autoSpaceDN w:val="0"/>
        <w:adjustRightInd w:val="0"/>
        <w:spacing w:before="0"/>
        <w:jc w:val="both"/>
        <w:textAlignment w:val="baseline"/>
        <w:rPr>
          <w:rFonts w:ascii="Arial" w:eastAsia="Times New Roman" w:hAnsi="Arial" w:cs="Arial"/>
          <w:b/>
          <w:sz w:val="22"/>
          <w:szCs w:val="20"/>
          <w:lang w:eastAsia="en-GB"/>
        </w:rPr>
      </w:pPr>
      <w:r w:rsidRPr="003256AB">
        <w:rPr>
          <w:rFonts w:ascii="Arial" w:eastAsia="Times New Roman" w:hAnsi="Arial" w:cs="Arial"/>
          <w:b/>
          <w:sz w:val="22"/>
          <w:szCs w:val="20"/>
          <w:lang w:eastAsia="en-GB"/>
        </w:rPr>
        <w:t>LEARNING OUTCOMES</w:t>
      </w:r>
    </w:p>
    <w:p w14:paraId="1DCC59A5" w14:textId="77777777" w:rsidR="003256AB" w:rsidRPr="003256AB" w:rsidRDefault="003256AB" w:rsidP="003256AB">
      <w:pPr>
        <w:overflowPunct w:val="0"/>
        <w:autoSpaceDE w:val="0"/>
        <w:autoSpaceDN w:val="0"/>
        <w:adjustRightInd w:val="0"/>
        <w:spacing w:before="0"/>
        <w:jc w:val="both"/>
        <w:textAlignment w:val="baseline"/>
        <w:rPr>
          <w:rFonts w:ascii="Arial" w:eastAsia="Times New Roman" w:hAnsi="Arial" w:cs="Arial"/>
          <w:b/>
          <w:sz w:val="22"/>
          <w:szCs w:val="20"/>
          <w:lang w:eastAsia="en-GB"/>
        </w:rPr>
      </w:pPr>
    </w:p>
    <w:p w14:paraId="4397D766" w14:textId="77777777" w:rsidR="003256AB" w:rsidRPr="003256AB" w:rsidRDefault="003256AB" w:rsidP="003256AB">
      <w:pPr>
        <w:overflowPunct w:val="0"/>
        <w:autoSpaceDE w:val="0"/>
        <w:autoSpaceDN w:val="0"/>
        <w:adjustRightInd w:val="0"/>
        <w:spacing w:before="0"/>
        <w:jc w:val="both"/>
        <w:textAlignment w:val="baseline"/>
        <w:rPr>
          <w:rFonts w:ascii="Arial" w:eastAsia="Times New Roman" w:hAnsi="Arial" w:cs="Arial"/>
          <w:sz w:val="22"/>
          <w:szCs w:val="20"/>
          <w:lang w:eastAsia="en-GB"/>
        </w:rPr>
      </w:pPr>
      <w:r w:rsidRPr="003256AB">
        <w:rPr>
          <w:rFonts w:ascii="Arial" w:eastAsia="Times New Roman" w:hAnsi="Arial" w:cs="Arial"/>
          <w:sz w:val="22"/>
          <w:szCs w:val="20"/>
          <w:lang w:eastAsia="en-GB"/>
        </w:rPr>
        <w:t xml:space="preserve">Upon the successful completion of this module, the student should be able to demonstrate the ability </w:t>
      </w:r>
      <w:proofErr w:type="gramStart"/>
      <w:r w:rsidRPr="003256AB">
        <w:rPr>
          <w:rFonts w:ascii="Arial" w:eastAsia="Times New Roman" w:hAnsi="Arial" w:cs="Arial"/>
          <w:sz w:val="22"/>
          <w:szCs w:val="20"/>
          <w:lang w:eastAsia="en-GB"/>
        </w:rPr>
        <w:t>to</w:t>
      </w:r>
      <w:proofErr w:type="gramEnd"/>
      <w:r w:rsidRPr="003256AB">
        <w:rPr>
          <w:rFonts w:ascii="Arial" w:eastAsia="Times New Roman" w:hAnsi="Arial" w:cs="Arial"/>
          <w:sz w:val="22"/>
          <w:szCs w:val="20"/>
          <w:lang w:eastAsia="en-GB"/>
        </w:rPr>
        <w:t>:</w:t>
      </w:r>
    </w:p>
    <w:p w14:paraId="332F3055" w14:textId="77777777" w:rsidR="003256AB" w:rsidRPr="003256AB" w:rsidRDefault="003256AB" w:rsidP="003256AB">
      <w:pPr>
        <w:numPr>
          <w:ilvl w:val="0"/>
          <w:numId w:val="5"/>
        </w:numPr>
        <w:overflowPunct w:val="0"/>
        <w:autoSpaceDE w:val="0"/>
        <w:autoSpaceDN w:val="0"/>
        <w:adjustRightInd w:val="0"/>
        <w:spacing w:before="240" w:after="160" w:line="259" w:lineRule="auto"/>
        <w:ind w:left="851" w:hanging="567"/>
        <w:jc w:val="both"/>
        <w:textAlignment w:val="baseline"/>
        <w:rPr>
          <w:rFonts w:ascii="Arial" w:eastAsia="Times New Roman" w:hAnsi="Arial" w:cs="Arial"/>
          <w:sz w:val="22"/>
          <w:szCs w:val="20"/>
          <w:lang w:eastAsia="en-GB"/>
        </w:rPr>
      </w:pPr>
      <w:r w:rsidRPr="003256AB">
        <w:rPr>
          <w:rFonts w:ascii="Arial" w:eastAsia="Times New Roman" w:hAnsi="Arial" w:cs="Arial"/>
          <w:sz w:val="22"/>
          <w:szCs w:val="20"/>
          <w:lang w:eastAsia="en-GB"/>
        </w:rPr>
        <w:t>Develop and apply critical thinking to societal issues and the impact of poverty and social class.</w:t>
      </w:r>
    </w:p>
    <w:p w14:paraId="345E0346" w14:textId="77777777" w:rsidR="003256AB" w:rsidRPr="003256AB" w:rsidRDefault="003256AB" w:rsidP="003256AB">
      <w:pPr>
        <w:numPr>
          <w:ilvl w:val="0"/>
          <w:numId w:val="5"/>
        </w:numPr>
        <w:overflowPunct w:val="0"/>
        <w:autoSpaceDE w:val="0"/>
        <w:autoSpaceDN w:val="0"/>
        <w:adjustRightInd w:val="0"/>
        <w:spacing w:before="240" w:after="160" w:line="259" w:lineRule="auto"/>
        <w:ind w:left="851" w:hanging="567"/>
        <w:jc w:val="both"/>
        <w:textAlignment w:val="baseline"/>
        <w:rPr>
          <w:rFonts w:ascii="Arial" w:eastAsia="Times New Roman" w:hAnsi="Arial" w:cs="Arial"/>
          <w:sz w:val="22"/>
          <w:szCs w:val="20"/>
          <w:lang w:eastAsia="en-GB"/>
        </w:rPr>
      </w:pPr>
      <w:r w:rsidRPr="003256AB">
        <w:rPr>
          <w:rFonts w:ascii="Arial" w:eastAsia="Times New Roman" w:hAnsi="Arial" w:cs="Arial"/>
          <w:sz w:val="22"/>
          <w:szCs w:val="20"/>
          <w:lang w:eastAsia="en-GB"/>
        </w:rPr>
        <w:t>Critically engage with societal values surrounding current debate and ‘hot topics’ which are associated with inclusion and society e.g. issues such as disability, gender and sexual diversity, age, gender reassignment, race, religion or belief, sex and poverty.</w:t>
      </w:r>
    </w:p>
    <w:p w14:paraId="15B05878" w14:textId="77777777" w:rsidR="003256AB" w:rsidRPr="003256AB" w:rsidRDefault="003256AB" w:rsidP="003256AB">
      <w:pPr>
        <w:numPr>
          <w:ilvl w:val="0"/>
          <w:numId w:val="5"/>
        </w:numPr>
        <w:overflowPunct w:val="0"/>
        <w:autoSpaceDE w:val="0"/>
        <w:autoSpaceDN w:val="0"/>
        <w:adjustRightInd w:val="0"/>
        <w:spacing w:before="240" w:after="160" w:line="259" w:lineRule="auto"/>
        <w:ind w:left="851" w:hanging="567"/>
        <w:jc w:val="both"/>
        <w:textAlignment w:val="baseline"/>
        <w:rPr>
          <w:rFonts w:ascii="Arial" w:eastAsia="Times New Roman" w:hAnsi="Arial" w:cs="Arial"/>
          <w:sz w:val="22"/>
          <w:szCs w:val="20"/>
          <w:lang w:eastAsia="en-GB"/>
        </w:rPr>
      </w:pPr>
      <w:r w:rsidRPr="003256AB">
        <w:rPr>
          <w:rFonts w:ascii="Arial" w:eastAsia="Times New Roman" w:hAnsi="Arial" w:cs="Arial"/>
          <w:sz w:val="22"/>
          <w:szCs w:val="20"/>
          <w:lang w:eastAsia="en-GB"/>
        </w:rPr>
        <w:t>Critically evaluate the potential of developing sustainable communities in a global era by exploring issues on a local level.</w:t>
      </w:r>
    </w:p>
    <w:p w14:paraId="293EA460" w14:textId="77777777" w:rsidR="003256AB" w:rsidRPr="003256AB" w:rsidRDefault="003256AB" w:rsidP="003256AB">
      <w:pPr>
        <w:numPr>
          <w:ilvl w:val="0"/>
          <w:numId w:val="5"/>
        </w:numPr>
        <w:overflowPunct w:val="0"/>
        <w:autoSpaceDE w:val="0"/>
        <w:autoSpaceDN w:val="0"/>
        <w:adjustRightInd w:val="0"/>
        <w:spacing w:before="240" w:after="160" w:line="259" w:lineRule="auto"/>
        <w:ind w:left="851" w:hanging="567"/>
        <w:jc w:val="both"/>
        <w:textAlignment w:val="baseline"/>
        <w:rPr>
          <w:rFonts w:ascii="Arial" w:eastAsia="Times New Roman" w:hAnsi="Arial" w:cs="Arial"/>
          <w:sz w:val="22"/>
          <w:szCs w:val="20"/>
          <w:lang w:eastAsia="en-GB"/>
        </w:rPr>
      </w:pPr>
      <w:r w:rsidRPr="003256AB">
        <w:rPr>
          <w:rFonts w:ascii="Arial" w:eastAsia="Times New Roman" w:hAnsi="Arial" w:cs="Arial"/>
          <w:sz w:val="22"/>
          <w:szCs w:val="20"/>
          <w:lang w:eastAsia="en-GB"/>
        </w:rPr>
        <w:t>Critically reflect upon the role of political activism in developing an equitable society.</w:t>
      </w:r>
    </w:p>
    <w:p w14:paraId="6334B3DD" w14:textId="77777777" w:rsidR="003256AB" w:rsidRPr="003256AB" w:rsidRDefault="003256AB" w:rsidP="003256AB">
      <w:pPr>
        <w:overflowPunct w:val="0"/>
        <w:autoSpaceDE w:val="0"/>
        <w:autoSpaceDN w:val="0"/>
        <w:adjustRightInd w:val="0"/>
        <w:spacing w:before="0"/>
        <w:jc w:val="both"/>
        <w:textAlignment w:val="baseline"/>
        <w:rPr>
          <w:rFonts w:ascii="Arial" w:eastAsia="Times New Roman" w:hAnsi="Arial" w:cs="Arial"/>
          <w:sz w:val="22"/>
          <w:szCs w:val="20"/>
          <w:lang w:eastAsia="en-GB"/>
        </w:rPr>
      </w:pPr>
    </w:p>
    <w:p w14:paraId="77E51FF1" w14:textId="77777777" w:rsidR="003256AB" w:rsidRPr="003256AB" w:rsidRDefault="003256AB" w:rsidP="003256AB">
      <w:pPr>
        <w:tabs>
          <w:tab w:val="left" w:pos="720"/>
          <w:tab w:val="left" w:pos="1440"/>
          <w:tab w:val="left" w:pos="2160"/>
          <w:tab w:val="left" w:pos="2880"/>
        </w:tabs>
        <w:overflowPunct w:val="0"/>
        <w:autoSpaceDE w:val="0"/>
        <w:autoSpaceDN w:val="0"/>
        <w:adjustRightInd w:val="0"/>
        <w:spacing w:before="0"/>
        <w:jc w:val="both"/>
        <w:textAlignment w:val="baseline"/>
        <w:rPr>
          <w:rFonts w:ascii="Arial" w:eastAsia="Times New Roman" w:hAnsi="Arial" w:cs="Arial"/>
          <w:b/>
          <w:sz w:val="22"/>
          <w:szCs w:val="20"/>
          <w:lang w:eastAsia="en-GB"/>
        </w:rPr>
      </w:pPr>
      <w:r w:rsidRPr="003256AB">
        <w:rPr>
          <w:rFonts w:ascii="Arial" w:eastAsia="Times New Roman" w:hAnsi="Arial" w:cs="Arial"/>
          <w:b/>
          <w:sz w:val="22"/>
          <w:szCs w:val="20"/>
          <w:lang w:eastAsia="en-GB"/>
        </w:rPr>
        <w:t>INDICATIVE CONTENT</w:t>
      </w:r>
    </w:p>
    <w:p w14:paraId="2C0747A7" w14:textId="77777777" w:rsidR="003256AB" w:rsidRPr="003256AB" w:rsidRDefault="003256AB" w:rsidP="003256AB">
      <w:pPr>
        <w:numPr>
          <w:ilvl w:val="0"/>
          <w:numId w:val="4"/>
        </w:numPr>
        <w:overflowPunct w:val="0"/>
        <w:autoSpaceDE w:val="0"/>
        <w:autoSpaceDN w:val="0"/>
        <w:adjustRightInd w:val="0"/>
        <w:spacing w:before="240" w:after="160" w:line="259" w:lineRule="auto"/>
        <w:ind w:left="851" w:hanging="567"/>
        <w:jc w:val="both"/>
        <w:textAlignment w:val="baseline"/>
        <w:rPr>
          <w:rFonts w:ascii="Arial" w:eastAsia="Times New Roman" w:hAnsi="Arial" w:cs="Arial"/>
          <w:sz w:val="22"/>
          <w:szCs w:val="20"/>
          <w:lang w:eastAsia="en-GB"/>
        </w:rPr>
      </w:pPr>
      <w:r w:rsidRPr="003256AB">
        <w:rPr>
          <w:rFonts w:ascii="Arial" w:eastAsia="Times New Roman" w:hAnsi="Arial" w:cs="Arial"/>
          <w:sz w:val="22"/>
          <w:szCs w:val="20"/>
          <w:lang w:eastAsia="en-GB"/>
        </w:rPr>
        <w:t>An exploration of academic debate, individual decision, group decision, propaganda, coercion and the application of ethical standards; how the role of ethics and social justice are constrained by systems of power in practice.</w:t>
      </w:r>
    </w:p>
    <w:p w14:paraId="2E54A91C" w14:textId="77777777" w:rsidR="003256AB" w:rsidRPr="003256AB" w:rsidRDefault="003256AB" w:rsidP="003256AB">
      <w:pPr>
        <w:numPr>
          <w:ilvl w:val="0"/>
          <w:numId w:val="4"/>
        </w:numPr>
        <w:overflowPunct w:val="0"/>
        <w:autoSpaceDE w:val="0"/>
        <w:autoSpaceDN w:val="0"/>
        <w:adjustRightInd w:val="0"/>
        <w:spacing w:before="240" w:after="160" w:line="259" w:lineRule="auto"/>
        <w:ind w:left="851" w:hanging="567"/>
        <w:jc w:val="both"/>
        <w:textAlignment w:val="baseline"/>
        <w:rPr>
          <w:rFonts w:ascii="Arial" w:eastAsia="Times New Roman" w:hAnsi="Arial" w:cs="Arial"/>
          <w:sz w:val="22"/>
          <w:szCs w:val="20"/>
          <w:lang w:eastAsia="en-GB"/>
        </w:rPr>
      </w:pPr>
      <w:r w:rsidRPr="003256AB">
        <w:rPr>
          <w:rFonts w:ascii="Arial" w:eastAsia="Times New Roman" w:hAnsi="Arial" w:cs="Arial"/>
          <w:sz w:val="22"/>
          <w:szCs w:val="20"/>
          <w:lang w:eastAsia="en-GB"/>
        </w:rPr>
        <w:t xml:space="preserve">An exploration of the nature of inclusion and the social norms and values, in addition to legislation and policy. </w:t>
      </w:r>
    </w:p>
    <w:p w14:paraId="00E8700A" w14:textId="77777777" w:rsidR="003256AB" w:rsidRPr="003256AB" w:rsidRDefault="003256AB" w:rsidP="003256AB">
      <w:pPr>
        <w:numPr>
          <w:ilvl w:val="0"/>
          <w:numId w:val="4"/>
        </w:numPr>
        <w:overflowPunct w:val="0"/>
        <w:autoSpaceDE w:val="0"/>
        <w:autoSpaceDN w:val="0"/>
        <w:adjustRightInd w:val="0"/>
        <w:spacing w:before="240" w:after="160" w:line="259" w:lineRule="auto"/>
        <w:ind w:left="851" w:hanging="567"/>
        <w:jc w:val="both"/>
        <w:textAlignment w:val="baseline"/>
        <w:rPr>
          <w:rFonts w:ascii="Arial" w:eastAsia="Times New Roman" w:hAnsi="Arial" w:cs="Arial"/>
          <w:sz w:val="22"/>
          <w:szCs w:val="20"/>
          <w:lang w:eastAsia="en-GB"/>
        </w:rPr>
      </w:pPr>
      <w:r w:rsidRPr="003256AB">
        <w:rPr>
          <w:rFonts w:ascii="Arial" w:eastAsia="Times New Roman" w:hAnsi="Arial" w:cs="Arial"/>
          <w:sz w:val="22"/>
          <w:szCs w:val="20"/>
          <w:lang w:eastAsia="en-GB"/>
        </w:rPr>
        <w:t xml:space="preserve">Practitioner input into current debate concerning inclusion and exclusion. </w:t>
      </w:r>
    </w:p>
    <w:p w14:paraId="701EF371" w14:textId="77777777" w:rsidR="003256AB" w:rsidRPr="003256AB" w:rsidRDefault="003256AB" w:rsidP="003256AB">
      <w:pPr>
        <w:numPr>
          <w:ilvl w:val="0"/>
          <w:numId w:val="4"/>
        </w:numPr>
        <w:overflowPunct w:val="0"/>
        <w:autoSpaceDE w:val="0"/>
        <w:autoSpaceDN w:val="0"/>
        <w:adjustRightInd w:val="0"/>
        <w:spacing w:before="240" w:after="160" w:line="259" w:lineRule="auto"/>
        <w:ind w:left="851" w:hanging="567"/>
        <w:jc w:val="both"/>
        <w:textAlignment w:val="baseline"/>
        <w:rPr>
          <w:rFonts w:ascii="Arial" w:eastAsia="Times New Roman" w:hAnsi="Arial" w:cs="Arial"/>
          <w:sz w:val="22"/>
          <w:szCs w:val="20"/>
          <w:lang w:eastAsia="en-GB"/>
        </w:rPr>
      </w:pPr>
      <w:r w:rsidRPr="003256AB">
        <w:rPr>
          <w:rFonts w:ascii="Arial" w:eastAsia="Times New Roman" w:hAnsi="Arial" w:cs="Arial"/>
          <w:sz w:val="22"/>
          <w:szCs w:val="20"/>
          <w:lang w:eastAsia="en-GB"/>
        </w:rPr>
        <w:t>Exploration of sustainability in a global arena and consideration of the barriers to future realization.</w:t>
      </w:r>
    </w:p>
    <w:p w14:paraId="6E6E1EA6" w14:textId="77777777" w:rsidR="003256AB" w:rsidRPr="003256AB" w:rsidRDefault="003256AB" w:rsidP="003256AB">
      <w:pPr>
        <w:overflowPunct w:val="0"/>
        <w:autoSpaceDE w:val="0"/>
        <w:autoSpaceDN w:val="0"/>
        <w:adjustRightInd w:val="0"/>
        <w:spacing w:before="0"/>
        <w:jc w:val="both"/>
        <w:textAlignment w:val="baseline"/>
        <w:rPr>
          <w:rFonts w:ascii="Arial" w:eastAsia="Times New Roman" w:hAnsi="Arial" w:cs="Arial"/>
          <w:sz w:val="22"/>
          <w:szCs w:val="20"/>
          <w:lang w:eastAsia="en-GB"/>
        </w:rPr>
      </w:pPr>
    </w:p>
    <w:p w14:paraId="119AC191" w14:textId="77777777" w:rsidR="003256AB" w:rsidRPr="003256AB" w:rsidRDefault="003256AB" w:rsidP="003256AB">
      <w:pPr>
        <w:tabs>
          <w:tab w:val="left" w:pos="720"/>
          <w:tab w:val="left" w:pos="1440"/>
          <w:tab w:val="left" w:pos="2160"/>
          <w:tab w:val="left" w:pos="2880"/>
        </w:tabs>
        <w:overflowPunct w:val="0"/>
        <w:autoSpaceDE w:val="0"/>
        <w:autoSpaceDN w:val="0"/>
        <w:adjustRightInd w:val="0"/>
        <w:spacing w:before="0"/>
        <w:jc w:val="both"/>
        <w:textAlignment w:val="baseline"/>
        <w:rPr>
          <w:rFonts w:ascii="Arial" w:eastAsia="Times New Roman" w:hAnsi="Arial" w:cs="Arial"/>
          <w:b/>
          <w:sz w:val="22"/>
          <w:szCs w:val="20"/>
          <w:lang w:eastAsia="en-GB"/>
        </w:rPr>
      </w:pPr>
      <w:r w:rsidRPr="003256AB">
        <w:rPr>
          <w:rFonts w:ascii="Arial" w:eastAsia="Times New Roman" w:hAnsi="Arial" w:cs="Arial"/>
          <w:b/>
          <w:sz w:val="22"/>
          <w:szCs w:val="20"/>
          <w:lang w:eastAsia="en-GB"/>
        </w:rPr>
        <w:t>LEARNING AND TEACHING STRATEGY</w:t>
      </w:r>
    </w:p>
    <w:p w14:paraId="79008381" w14:textId="77777777" w:rsidR="003256AB" w:rsidRPr="003256AB" w:rsidRDefault="003256AB" w:rsidP="003256AB">
      <w:pPr>
        <w:overflowPunct w:val="0"/>
        <w:autoSpaceDE w:val="0"/>
        <w:autoSpaceDN w:val="0"/>
        <w:adjustRightInd w:val="0"/>
        <w:spacing w:before="0"/>
        <w:jc w:val="both"/>
        <w:textAlignment w:val="baseline"/>
        <w:rPr>
          <w:rFonts w:ascii="Arial" w:eastAsia="Times New Roman" w:hAnsi="Arial" w:cs="Arial"/>
          <w:b/>
          <w:sz w:val="22"/>
          <w:szCs w:val="20"/>
          <w:lang w:eastAsia="en-GB"/>
        </w:rPr>
      </w:pPr>
    </w:p>
    <w:p w14:paraId="23C1F608" w14:textId="77777777" w:rsidR="003256AB" w:rsidRPr="003256AB" w:rsidRDefault="003256AB" w:rsidP="003256AB">
      <w:pPr>
        <w:overflowPunct w:val="0"/>
        <w:autoSpaceDE w:val="0"/>
        <w:autoSpaceDN w:val="0"/>
        <w:adjustRightInd w:val="0"/>
        <w:spacing w:before="0"/>
        <w:jc w:val="both"/>
        <w:textAlignment w:val="baseline"/>
        <w:rPr>
          <w:rFonts w:ascii="Arial" w:eastAsia="Times New Roman" w:hAnsi="Arial" w:cs="Arial"/>
          <w:sz w:val="22"/>
          <w:szCs w:val="20"/>
          <w:lang w:eastAsia="en-GB"/>
        </w:rPr>
      </w:pPr>
      <w:r w:rsidRPr="003256AB">
        <w:rPr>
          <w:rFonts w:ascii="Arial" w:eastAsia="Times New Roman" w:hAnsi="Arial" w:cs="Arial"/>
          <w:sz w:val="22"/>
          <w:szCs w:val="20"/>
          <w:lang w:eastAsia="en-GB"/>
        </w:rPr>
        <w:t xml:space="preserve">Lectures will introduce the students to social policy in principles and practice. Tutorials and seminars will introduce a range of policies linked to welfare and inclusion. Practical examples </w:t>
      </w:r>
      <w:proofErr w:type="gramStart"/>
      <w:r w:rsidRPr="003256AB">
        <w:rPr>
          <w:rFonts w:ascii="Arial" w:eastAsia="Times New Roman" w:hAnsi="Arial" w:cs="Arial"/>
          <w:sz w:val="22"/>
          <w:szCs w:val="20"/>
          <w:lang w:eastAsia="en-GB"/>
        </w:rPr>
        <w:t>will be used</w:t>
      </w:r>
      <w:proofErr w:type="gramEnd"/>
      <w:r w:rsidRPr="003256AB">
        <w:rPr>
          <w:rFonts w:ascii="Arial" w:eastAsia="Times New Roman" w:hAnsi="Arial" w:cs="Arial"/>
          <w:sz w:val="22"/>
          <w:szCs w:val="20"/>
          <w:lang w:eastAsia="en-GB"/>
        </w:rPr>
        <w:t xml:space="preserve"> to support the application, discussion, and critical evaluation of techniques learned. Case studies </w:t>
      </w:r>
      <w:proofErr w:type="gramStart"/>
      <w:r w:rsidRPr="003256AB">
        <w:rPr>
          <w:rFonts w:ascii="Arial" w:eastAsia="Times New Roman" w:hAnsi="Arial" w:cs="Arial"/>
          <w:sz w:val="22"/>
          <w:szCs w:val="20"/>
          <w:lang w:eastAsia="en-GB"/>
        </w:rPr>
        <w:t>will also be used</w:t>
      </w:r>
      <w:proofErr w:type="gramEnd"/>
      <w:r w:rsidRPr="003256AB">
        <w:rPr>
          <w:rFonts w:ascii="Arial" w:eastAsia="Times New Roman" w:hAnsi="Arial" w:cs="Arial"/>
          <w:sz w:val="22"/>
          <w:szCs w:val="20"/>
          <w:lang w:eastAsia="en-GB"/>
        </w:rPr>
        <w:t xml:space="preserve"> to develop understanding and application of the techniques. </w:t>
      </w:r>
    </w:p>
    <w:p w14:paraId="48EF0528" w14:textId="77777777" w:rsidR="003256AB" w:rsidRDefault="003256AB" w:rsidP="003256AB">
      <w:pPr>
        <w:overflowPunct w:val="0"/>
        <w:autoSpaceDE w:val="0"/>
        <w:autoSpaceDN w:val="0"/>
        <w:adjustRightInd w:val="0"/>
        <w:jc w:val="both"/>
        <w:textAlignment w:val="baseline"/>
        <w:rPr>
          <w:rFonts w:ascii="Arial" w:eastAsia="Times New Roman" w:hAnsi="Arial" w:cs="Arial"/>
          <w:sz w:val="22"/>
          <w:szCs w:val="20"/>
          <w:lang w:eastAsia="en-GB"/>
        </w:rPr>
      </w:pPr>
    </w:p>
    <w:p w14:paraId="630868A5" w14:textId="526006BB" w:rsidR="003256AB" w:rsidRPr="003256AB" w:rsidRDefault="003256AB" w:rsidP="003256AB">
      <w:pPr>
        <w:overflowPunct w:val="0"/>
        <w:autoSpaceDE w:val="0"/>
        <w:autoSpaceDN w:val="0"/>
        <w:adjustRightInd w:val="0"/>
        <w:jc w:val="both"/>
        <w:textAlignment w:val="baseline"/>
        <w:rPr>
          <w:rFonts w:ascii="Arial" w:eastAsia="Times New Roman" w:hAnsi="Arial" w:cs="Arial"/>
          <w:sz w:val="22"/>
          <w:szCs w:val="20"/>
          <w:lang w:eastAsia="en-GB"/>
        </w:rPr>
      </w:pPr>
      <w:r w:rsidRPr="003256AB">
        <w:rPr>
          <w:rFonts w:ascii="Arial" w:eastAsia="Times New Roman" w:hAnsi="Arial" w:cs="Arial"/>
          <w:sz w:val="22"/>
          <w:szCs w:val="20"/>
          <w:lang w:eastAsia="en-GB"/>
        </w:rPr>
        <w:lastRenderedPageBreak/>
        <w:t>The allocation of teaching to deliver the module is:</w:t>
      </w:r>
    </w:p>
    <w:p w14:paraId="54A376AE" w14:textId="77777777" w:rsidR="003256AB" w:rsidRPr="003256AB" w:rsidRDefault="003256AB" w:rsidP="003256AB">
      <w:pPr>
        <w:overflowPunct w:val="0"/>
        <w:autoSpaceDE w:val="0"/>
        <w:autoSpaceDN w:val="0"/>
        <w:adjustRightInd w:val="0"/>
        <w:spacing w:before="0"/>
        <w:jc w:val="both"/>
        <w:textAlignment w:val="baseline"/>
        <w:rPr>
          <w:rFonts w:ascii="Arial" w:eastAsia="Times New Roman" w:hAnsi="Arial" w:cs="Arial"/>
          <w:sz w:val="22"/>
          <w:szCs w:val="20"/>
          <w:lang w:eastAsia="en-GB"/>
        </w:rPr>
      </w:pPr>
    </w:p>
    <w:tbl>
      <w:tblPr>
        <w:tblStyle w:val="TableGrid13"/>
        <w:tblW w:w="0" w:type="auto"/>
        <w:tblInd w:w="108" w:type="dxa"/>
        <w:tblLayout w:type="fixed"/>
        <w:tblLook w:val="04A0" w:firstRow="1" w:lastRow="0" w:firstColumn="1" w:lastColumn="0" w:noHBand="0" w:noVBand="1"/>
      </w:tblPr>
      <w:tblGrid>
        <w:gridCol w:w="3969"/>
        <w:gridCol w:w="1701"/>
        <w:gridCol w:w="1843"/>
      </w:tblGrid>
      <w:tr w:rsidR="003256AB" w:rsidRPr="003256AB" w14:paraId="5C2DBA86" w14:textId="77777777" w:rsidTr="000A09DB">
        <w:tc>
          <w:tcPr>
            <w:tcW w:w="3969" w:type="dxa"/>
            <w:tcBorders>
              <w:top w:val="single" w:sz="4" w:space="0" w:color="auto"/>
              <w:left w:val="single" w:sz="4" w:space="0" w:color="auto"/>
            </w:tcBorders>
          </w:tcPr>
          <w:p w14:paraId="1E0CCAE7" w14:textId="77777777" w:rsidR="003256AB" w:rsidRPr="003256AB" w:rsidRDefault="003256AB" w:rsidP="003256AB">
            <w:pPr>
              <w:overflowPunct w:val="0"/>
              <w:autoSpaceDE w:val="0"/>
              <w:autoSpaceDN w:val="0"/>
              <w:adjustRightInd w:val="0"/>
              <w:jc w:val="both"/>
              <w:textAlignment w:val="baseline"/>
              <w:rPr>
                <w:rFonts w:ascii="Arial" w:hAnsi="Arial" w:cs="Arial"/>
                <w:b/>
              </w:rPr>
            </w:pPr>
            <w:r w:rsidRPr="003256AB">
              <w:rPr>
                <w:rFonts w:ascii="Arial" w:hAnsi="Arial" w:cs="Arial"/>
                <w:b/>
              </w:rPr>
              <w:t>Activity type</w:t>
            </w:r>
          </w:p>
        </w:tc>
        <w:tc>
          <w:tcPr>
            <w:tcW w:w="1701" w:type="dxa"/>
            <w:tcBorders>
              <w:top w:val="single" w:sz="4" w:space="0" w:color="auto"/>
            </w:tcBorders>
          </w:tcPr>
          <w:p w14:paraId="6BD0C3A7" w14:textId="77777777" w:rsidR="003256AB" w:rsidRPr="003256AB" w:rsidRDefault="003256AB" w:rsidP="003256AB">
            <w:pPr>
              <w:overflowPunct w:val="0"/>
              <w:autoSpaceDE w:val="0"/>
              <w:autoSpaceDN w:val="0"/>
              <w:adjustRightInd w:val="0"/>
              <w:textAlignment w:val="baseline"/>
              <w:rPr>
                <w:rFonts w:ascii="Arial" w:hAnsi="Arial" w:cs="Arial"/>
                <w:b/>
              </w:rPr>
            </w:pPr>
            <w:r w:rsidRPr="003256AB">
              <w:rPr>
                <w:rFonts w:ascii="Arial" w:hAnsi="Arial" w:cs="Arial"/>
                <w:b/>
              </w:rPr>
              <w:t>Hours</w:t>
            </w:r>
          </w:p>
        </w:tc>
        <w:tc>
          <w:tcPr>
            <w:tcW w:w="1843" w:type="dxa"/>
            <w:tcBorders>
              <w:top w:val="single" w:sz="4" w:space="0" w:color="auto"/>
            </w:tcBorders>
          </w:tcPr>
          <w:p w14:paraId="42EEBF4D" w14:textId="77777777" w:rsidR="003256AB" w:rsidRPr="003256AB" w:rsidRDefault="003256AB" w:rsidP="003256AB">
            <w:pPr>
              <w:overflowPunct w:val="0"/>
              <w:autoSpaceDE w:val="0"/>
              <w:autoSpaceDN w:val="0"/>
              <w:adjustRightInd w:val="0"/>
              <w:textAlignment w:val="baseline"/>
              <w:rPr>
                <w:rFonts w:ascii="Arial" w:hAnsi="Arial" w:cs="Arial"/>
                <w:b/>
              </w:rPr>
            </w:pPr>
            <w:r w:rsidRPr="003256AB">
              <w:rPr>
                <w:rFonts w:ascii="Arial" w:hAnsi="Arial" w:cs="Arial"/>
                <w:b/>
              </w:rPr>
              <w:t>Percentage</w:t>
            </w:r>
          </w:p>
        </w:tc>
      </w:tr>
      <w:tr w:rsidR="003256AB" w:rsidRPr="003256AB" w14:paraId="4FA755FF" w14:textId="77777777" w:rsidTr="000A09DB">
        <w:tc>
          <w:tcPr>
            <w:tcW w:w="3969" w:type="dxa"/>
          </w:tcPr>
          <w:p w14:paraId="61598071" w14:textId="77777777" w:rsidR="003256AB" w:rsidRPr="003256AB" w:rsidRDefault="003256AB" w:rsidP="003256AB">
            <w:pPr>
              <w:overflowPunct w:val="0"/>
              <w:autoSpaceDE w:val="0"/>
              <w:autoSpaceDN w:val="0"/>
              <w:adjustRightInd w:val="0"/>
              <w:jc w:val="both"/>
              <w:textAlignment w:val="baseline"/>
              <w:rPr>
                <w:rFonts w:ascii="Arial" w:hAnsi="Arial" w:cs="Arial"/>
              </w:rPr>
            </w:pPr>
            <w:r w:rsidRPr="003256AB">
              <w:rPr>
                <w:rFonts w:ascii="Arial" w:hAnsi="Arial" w:cs="Arial"/>
              </w:rPr>
              <w:t>Scheduled learning</w:t>
            </w:r>
          </w:p>
        </w:tc>
        <w:tc>
          <w:tcPr>
            <w:tcW w:w="1701" w:type="dxa"/>
          </w:tcPr>
          <w:p w14:paraId="41A1601E" w14:textId="77777777" w:rsidR="003256AB" w:rsidRPr="003256AB" w:rsidRDefault="003256AB" w:rsidP="003256AB">
            <w:pPr>
              <w:overflowPunct w:val="0"/>
              <w:autoSpaceDE w:val="0"/>
              <w:autoSpaceDN w:val="0"/>
              <w:adjustRightInd w:val="0"/>
              <w:textAlignment w:val="baseline"/>
              <w:rPr>
                <w:rFonts w:ascii="Arial" w:hAnsi="Arial" w:cs="Arial"/>
              </w:rPr>
            </w:pPr>
            <w:r w:rsidRPr="003256AB">
              <w:rPr>
                <w:rFonts w:ascii="Arial" w:hAnsi="Arial" w:cs="Arial"/>
              </w:rPr>
              <w:t>30</w:t>
            </w:r>
          </w:p>
        </w:tc>
        <w:tc>
          <w:tcPr>
            <w:tcW w:w="1843" w:type="dxa"/>
          </w:tcPr>
          <w:p w14:paraId="66F13C68" w14:textId="77777777" w:rsidR="003256AB" w:rsidRPr="003256AB" w:rsidRDefault="003256AB" w:rsidP="003256AB">
            <w:pPr>
              <w:overflowPunct w:val="0"/>
              <w:autoSpaceDE w:val="0"/>
              <w:autoSpaceDN w:val="0"/>
              <w:adjustRightInd w:val="0"/>
              <w:textAlignment w:val="baseline"/>
              <w:rPr>
                <w:rFonts w:ascii="Arial" w:hAnsi="Arial" w:cs="Arial"/>
              </w:rPr>
            </w:pPr>
            <w:r w:rsidRPr="003256AB">
              <w:rPr>
                <w:rFonts w:ascii="Arial" w:hAnsi="Arial" w:cs="Arial"/>
              </w:rPr>
              <w:t>15%</w:t>
            </w:r>
          </w:p>
        </w:tc>
      </w:tr>
      <w:tr w:rsidR="003256AB" w:rsidRPr="003256AB" w14:paraId="39611665" w14:textId="77777777" w:rsidTr="000A09DB">
        <w:tc>
          <w:tcPr>
            <w:tcW w:w="3969" w:type="dxa"/>
          </w:tcPr>
          <w:p w14:paraId="619AE6E9" w14:textId="77777777" w:rsidR="003256AB" w:rsidRPr="003256AB" w:rsidRDefault="003256AB" w:rsidP="003256AB">
            <w:pPr>
              <w:overflowPunct w:val="0"/>
              <w:autoSpaceDE w:val="0"/>
              <w:autoSpaceDN w:val="0"/>
              <w:adjustRightInd w:val="0"/>
              <w:jc w:val="both"/>
              <w:textAlignment w:val="baseline"/>
              <w:rPr>
                <w:rFonts w:ascii="Arial" w:hAnsi="Arial" w:cs="Arial"/>
              </w:rPr>
            </w:pPr>
            <w:r w:rsidRPr="003256AB">
              <w:rPr>
                <w:rFonts w:ascii="Arial" w:hAnsi="Arial" w:cs="Arial"/>
              </w:rPr>
              <w:t>Independent learning</w:t>
            </w:r>
          </w:p>
        </w:tc>
        <w:tc>
          <w:tcPr>
            <w:tcW w:w="1701" w:type="dxa"/>
          </w:tcPr>
          <w:p w14:paraId="0E99593B" w14:textId="77777777" w:rsidR="003256AB" w:rsidRPr="003256AB" w:rsidRDefault="003256AB" w:rsidP="003256AB">
            <w:pPr>
              <w:overflowPunct w:val="0"/>
              <w:autoSpaceDE w:val="0"/>
              <w:autoSpaceDN w:val="0"/>
              <w:adjustRightInd w:val="0"/>
              <w:textAlignment w:val="baseline"/>
              <w:rPr>
                <w:rFonts w:ascii="Arial" w:hAnsi="Arial" w:cs="Arial"/>
              </w:rPr>
            </w:pPr>
            <w:r w:rsidRPr="003256AB">
              <w:rPr>
                <w:rFonts w:ascii="Arial" w:hAnsi="Arial" w:cs="Arial"/>
              </w:rPr>
              <w:t>170</w:t>
            </w:r>
          </w:p>
        </w:tc>
        <w:tc>
          <w:tcPr>
            <w:tcW w:w="1843" w:type="dxa"/>
          </w:tcPr>
          <w:p w14:paraId="2C00E515" w14:textId="77777777" w:rsidR="003256AB" w:rsidRPr="003256AB" w:rsidRDefault="003256AB" w:rsidP="003256AB">
            <w:pPr>
              <w:overflowPunct w:val="0"/>
              <w:autoSpaceDE w:val="0"/>
              <w:autoSpaceDN w:val="0"/>
              <w:adjustRightInd w:val="0"/>
              <w:textAlignment w:val="baseline"/>
              <w:rPr>
                <w:rFonts w:ascii="Arial" w:hAnsi="Arial" w:cs="Arial"/>
              </w:rPr>
            </w:pPr>
            <w:r w:rsidRPr="003256AB">
              <w:rPr>
                <w:rFonts w:ascii="Arial" w:hAnsi="Arial" w:cs="Arial"/>
              </w:rPr>
              <w:t>85%</w:t>
            </w:r>
          </w:p>
        </w:tc>
      </w:tr>
      <w:tr w:rsidR="003256AB" w:rsidRPr="003256AB" w14:paraId="1B886442" w14:textId="77777777" w:rsidTr="000A09DB">
        <w:tc>
          <w:tcPr>
            <w:tcW w:w="3969" w:type="dxa"/>
          </w:tcPr>
          <w:p w14:paraId="5CA4EA45" w14:textId="77777777" w:rsidR="003256AB" w:rsidRPr="003256AB" w:rsidRDefault="003256AB" w:rsidP="003256AB">
            <w:pPr>
              <w:overflowPunct w:val="0"/>
              <w:autoSpaceDE w:val="0"/>
              <w:autoSpaceDN w:val="0"/>
              <w:adjustRightInd w:val="0"/>
              <w:jc w:val="both"/>
              <w:textAlignment w:val="baseline"/>
              <w:rPr>
                <w:rFonts w:ascii="Arial" w:hAnsi="Arial" w:cs="Arial"/>
              </w:rPr>
            </w:pPr>
            <w:r w:rsidRPr="003256AB">
              <w:rPr>
                <w:rFonts w:ascii="Arial" w:hAnsi="Arial" w:cs="Arial"/>
              </w:rPr>
              <w:t xml:space="preserve">Placement learning </w:t>
            </w:r>
          </w:p>
        </w:tc>
        <w:tc>
          <w:tcPr>
            <w:tcW w:w="1701" w:type="dxa"/>
          </w:tcPr>
          <w:p w14:paraId="3DBC4124" w14:textId="77777777" w:rsidR="003256AB" w:rsidRPr="003256AB" w:rsidRDefault="003256AB" w:rsidP="003256AB">
            <w:pPr>
              <w:overflowPunct w:val="0"/>
              <w:autoSpaceDE w:val="0"/>
              <w:autoSpaceDN w:val="0"/>
              <w:adjustRightInd w:val="0"/>
              <w:textAlignment w:val="baseline"/>
              <w:rPr>
                <w:rFonts w:ascii="Arial" w:hAnsi="Arial" w:cs="Arial"/>
              </w:rPr>
            </w:pPr>
            <w:r w:rsidRPr="003256AB">
              <w:rPr>
                <w:rFonts w:ascii="Arial" w:hAnsi="Arial" w:cs="Arial"/>
              </w:rPr>
              <w:t>0</w:t>
            </w:r>
          </w:p>
        </w:tc>
        <w:tc>
          <w:tcPr>
            <w:tcW w:w="1843" w:type="dxa"/>
          </w:tcPr>
          <w:p w14:paraId="7A1BE761" w14:textId="77777777" w:rsidR="003256AB" w:rsidRPr="003256AB" w:rsidRDefault="003256AB" w:rsidP="003256AB">
            <w:pPr>
              <w:overflowPunct w:val="0"/>
              <w:autoSpaceDE w:val="0"/>
              <w:autoSpaceDN w:val="0"/>
              <w:adjustRightInd w:val="0"/>
              <w:textAlignment w:val="baseline"/>
              <w:rPr>
                <w:rFonts w:ascii="Arial" w:hAnsi="Arial" w:cs="Arial"/>
              </w:rPr>
            </w:pPr>
            <w:r w:rsidRPr="003256AB">
              <w:rPr>
                <w:rFonts w:ascii="Arial" w:hAnsi="Arial" w:cs="Arial"/>
              </w:rPr>
              <w:t>0%</w:t>
            </w:r>
          </w:p>
        </w:tc>
      </w:tr>
      <w:tr w:rsidR="003256AB" w:rsidRPr="003256AB" w14:paraId="4BCB6E73" w14:textId="77777777" w:rsidTr="000A09DB">
        <w:tc>
          <w:tcPr>
            <w:tcW w:w="3969" w:type="dxa"/>
          </w:tcPr>
          <w:p w14:paraId="5A7B00BB" w14:textId="77777777" w:rsidR="003256AB" w:rsidRPr="003256AB" w:rsidRDefault="003256AB" w:rsidP="003256AB">
            <w:pPr>
              <w:overflowPunct w:val="0"/>
              <w:autoSpaceDE w:val="0"/>
              <w:autoSpaceDN w:val="0"/>
              <w:adjustRightInd w:val="0"/>
              <w:jc w:val="both"/>
              <w:textAlignment w:val="baseline"/>
              <w:rPr>
                <w:rFonts w:ascii="Arial" w:hAnsi="Arial" w:cs="Arial"/>
              </w:rPr>
            </w:pPr>
            <w:r w:rsidRPr="003256AB">
              <w:rPr>
                <w:rFonts w:ascii="Arial" w:hAnsi="Arial" w:cs="Arial"/>
                <w:b/>
              </w:rPr>
              <w:t>TOTAL</w:t>
            </w:r>
          </w:p>
        </w:tc>
        <w:tc>
          <w:tcPr>
            <w:tcW w:w="1701" w:type="dxa"/>
          </w:tcPr>
          <w:p w14:paraId="3BD7EE16" w14:textId="77777777" w:rsidR="003256AB" w:rsidRPr="003256AB" w:rsidRDefault="003256AB" w:rsidP="003256AB">
            <w:pPr>
              <w:overflowPunct w:val="0"/>
              <w:autoSpaceDE w:val="0"/>
              <w:autoSpaceDN w:val="0"/>
              <w:adjustRightInd w:val="0"/>
              <w:textAlignment w:val="baseline"/>
              <w:rPr>
                <w:rFonts w:ascii="Arial" w:hAnsi="Arial" w:cs="Arial"/>
                <w:b/>
              </w:rPr>
            </w:pPr>
            <w:r w:rsidRPr="003256AB">
              <w:rPr>
                <w:rFonts w:ascii="Arial" w:hAnsi="Arial" w:cs="Arial"/>
                <w:b/>
              </w:rPr>
              <w:t>200</w:t>
            </w:r>
          </w:p>
        </w:tc>
        <w:tc>
          <w:tcPr>
            <w:tcW w:w="1843" w:type="dxa"/>
          </w:tcPr>
          <w:p w14:paraId="65D587E6" w14:textId="77777777" w:rsidR="003256AB" w:rsidRPr="003256AB" w:rsidRDefault="003256AB" w:rsidP="003256AB">
            <w:pPr>
              <w:overflowPunct w:val="0"/>
              <w:autoSpaceDE w:val="0"/>
              <w:autoSpaceDN w:val="0"/>
              <w:adjustRightInd w:val="0"/>
              <w:textAlignment w:val="baseline"/>
              <w:rPr>
                <w:rFonts w:ascii="Arial" w:hAnsi="Arial" w:cs="Arial"/>
                <w:b/>
              </w:rPr>
            </w:pPr>
            <w:r w:rsidRPr="003256AB">
              <w:rPr>
                <w:rFonts w:ascii="Arial" w:hAnsi="Arial" w:cs="Arial"/>
                <w:b/>
              </w:rPr>
              <w:t>100%</w:t>
            </w:r>
          </w:p>
        </w:tc>
      </w:tr>
    </w:tbl>
    <w:p w14:paraId="56592132" w14:textId="77777777" w:rsidR="003256AB" w:rsidRPr="003256AB" w:rsidRDefault="003256AB" w:rsidP="003256AB">
      <w:pPr>
        <w:tabs>
          <w:tab w:val="left" w:pos="720"/>
          <w:tab w:val="left" w:pos="1440"/>
          <w:tab w:val="left" w:pos="2160"/>
          <w:tab w:val="left" w:pos="2880"/>
        </w:tabs>
        <w:overflowPunct w:val="0"/>
        <w:autoSpaceDE w:val="0"/>
        <w:autoSpaceDN w:val="0"/>
        <w:adjustRightInd w:val="0"/>
        <w:spacing w:before="0"/>
        <w:jc w:val="both"/>
        <w:textAlignment w:val="baseline"/>
        <w:rPr>
          <w:rFonts w:ascii="Arial" w:eastAsia="Times New Roman" w:hAnsi="Arial" w:cs="Arial"/>
          <w:b/>
          <w:sz w:val="22"/>
          <w:szCs w:val="20"/>
          <w:lang w:eastAsia="en-GB"/>
        </w:rPr>
      </w:pPr>
    </w:p>
    <w:p w14:paraId="345B58D3" w14:textId="77777777" w:rsidR="003256AB" w:rsidRPr="003256AB" w:rsidRDefault="003256AB" w:rsidP="003256AB">
      <w:pPr>
        <w:tabs>
          <w:tab w:val="left" w:pos="720"/>
          <w:tab w:val="left" w:pos="1440"/>
          <w:tab w:val="left" w:pos="2160"/>
          <w:tab w:val="left" w:pos="2880"/>
        </w:tabs>
        <w:overflowPunct w:val="0"/>
        <w:autoSpaceDE w:val="0"/>
        <w:autoSpaceDN w:val="0"/>
        <w:adjustRightInd w:val="0"/>
        <w:spacing w:before="0"/>
        <w:jc w:val="both"/>
        <w:textAlignment w:val="baseline"/>
        <w:rPr>
          <w:rFonts w:ascii="Arial" w:eastAsia="Times New Roman" w:hAnsi="Arial" w:cs="Arial"/>
          <w:b/>
          <w:sz w:val="22"/>
          <w:szCs w:val="20"/>
          <w:lang w:eastAsia="en-GB"/>
        </w:rPr>
      </w:pPr>
      <w:r w:rsidRPr="003256AB">
        <w:rPr>
          <w:rFonts w:ascii="Arial" w:eastAsia="Times New Roman" w:hAnsi="Arial" w:cs="Arial"/>
          <w:b/>
          <w:sz w:val="22"/>
          <w:szCs w:val="20"/>
          <w:lang w:eastAsia="en-GB"/>
        </w:rPr>
        <w:t>ASSESSMENT</w:t>
      </w:r>
    </w:p>
    <w:p w14:paraId="2F6B7271" w14:textId="77777777" w:rsidR="003256AB" w:rsidRPr="003256AB" w:rsidRDefault="003256AB" w:rsidP="003256AB">
      <w:pPr>
        <w:tabs>
          <w:tab w:val="left" w:pos="720"/>
          <w:tab w:val="left" w:pos="1440"/>
          <w:tab w:val="left" w:pos="2160"/>
          <w:tab w:val="left" w:pos="2880"/>
        </w:tabs>
        <w:overflowPunct w:val="0"/>
        <w:autoSpaceDE w:val="0"/>
        <w:autoSpaceDN w:val="0"/>
        <w:adjustRightInd w:val="0"/>
        <w:spacing w:before="0"/>
        <w:ind w:left="3600"/>
        <w:jc w:val="both"/>
        <w:textAlignment w:val="baseline"/>
        <w:rPr>
          <w:rFonts w:ascii="Arial" w:eastAsia="Times New Roman" w:hAnsi="Arial" w:cs="Arial"/>
          <w:b/>
          <w:sz w:val="22"/>
          <w:szCs w:val="20"/>
          <w:lang w:eastAsia="en-GB"/>
        </w:rPr>
      </w:pPr>
    </w:p>
    <w:p w14:paraId="48122015" w14:textId="77777777" w:rsidR="003256AB" w:rsidRPr="003256AB" w:rsidRDefault="003256AB" w:rsidP="003256AB">
      <w:pPr>
        <w:spacing w:before="0"/>
        <w:jc w:val="left"/>
        <w:rPr>
          <w:rFonts w:ascii="Arial" w:eastAsia="Times New Roman" w:hAnsi="Arial" w:cs="Arial"/>
          <w:i/>
          <w:sz w:val="22"/>
          <w:szCs w:val="20"/>
          <w:lang w:eastAsia="en-GB"/>
        </w:rPr>
      </w:pPr>
      <w:r w:rsidRPr="003256AB">
        <w:rPr>
          <w:rFonts w:ascii="Arial" w:eastAsia="Times New Roman" w:hAnsi="Arial" w:cs="Arial"/>
          <w:i/>
          <w:sz w:val="22"/>
          <w:szCs w:val="20"/>
          <w:lang w:eastAsia="en-GB"/>
        </w:rPr>
        <w:t>Students will be ‘</w:t>
      </w:r>
      <w:r w:rsidRPr="003256AB">
        <w:rPr>
          <w:rFonts w:ascii="Arial" w:eastAsia="Times New Roman" w:hAnsi="Arial" w:cs="Arial"/>
          <w:b/>
          <w:i/>
          <w:sz w:val="22"/>
          <w:szCs w:val="20"/>
          <w:u w:val="single"/>
          <w:lang w:eastAsia="en-GB"/>
        </w:rPr>
        <w:t>required’</w:t>
      </w:r>
      <w:r w:rsidRPr="003256AB">
        <w:rPr>
          <w:rFonts w:ascii="Arial" w:eastAsia="Times New Roman" w:hAnsi="Arial" w:cs="Arial"/>
          <w:i/>
          <w:sz w:val="22"/>
          <w:szCs w:val="20"/>
          <w:lang w:eastAsia="en-GB"/>
        </w:rPr>
        <w:t xml:space="preserve"> to link the assessment for this module with their chosen pathway/degree title.</w:t>
      </w:r>
    </w:p>
    <w:p w14:paraId="7A65A6F5" w14:textId="77777777" w:rsidR="003256AB" w:rsidRPr="003256AB" w:rsidRDefault="003256AB" w:rsidP="003256AB">
      <w:pPr>
        <w:overflowPunct w:val="0"/>
        <w:autoSpaceDE w:val="0"/>
        <w:autoSpaceDN w:val="0"/>
        <w:adjustRightInd w:val="0"/>
        <w:spacing w:before="0"/>
        <w:jc w:val="both"/>
        <w:textAlignment w:val="baseline"/>
        <w:rPr>
          <w:rFonts w:ascii="Arial" w:eastAsia="Times New Roman" w:hAnsi="Arial" w:cs="Arial"/>
          <w:b/>
          <w:sz w:val="22"/>
          <w:szCs w:val="20"/>
          <w:lang w:eastAsia="en-GB"/>
        </w:rPr>
      </w:pPr>
      <w:r w:rsidRPr="003256AB">
        <w:rPr>
          <w:rFonts w:ascii="Arial" w:eastAsia="Times New Roman" w:hAnsi="Arial" w:cs="Arial"/>
          <w:b/>
          <w:sz w:val="22"/>
          <w:szCs w:val="20"/>
          <w:lang w:eastAsia="en-GB"/>
        </w:rPr>
        <w:t>Assessment Component 1 – 50%</w:t>
      </w:r>
    </w:p>
    <w:p w14:paraId="28C30356" w14:textId="77777777" w:rsidR="003256AB" w:rsidRPr="003256AB" w:rsidRDefault="003256AB" w:rsidP="003256AB">
      <w:pPr>
        <w:overflowPunct w:val="0"/>
        <w:autoSpaceDE w:val="0"/>
        <w:autoSpaceDN w:val="0"/>
        <w:adjustRightInd w:val="0"/>
        <w:spacing w:before="0"/>
        <w:jc w:val="both"/>
        <w:textAlignment w:val="baseline"/>
        <w:rPr>
          <w:rFonts w:ascii="Arial" w:eastAsia="Times New Roman" w:hAnsi="Arial" w:cs="Arial"/>
          <w:b/>
          <w:sz w:val="22"/>
          <w:szCs w:val="20"/>
          <w:lang w:eastAsia="en-GB"/>
        </w:rPr>
      </w:pPr>
    </w:p>
    <w:p w14:paraId="5C63B74F" w14:textId="77777777" w:rsidR="003256AB" w:rsidRPr="003256AB" w:rsidRDefault="003256AB" w:rsidP="003256AB">
      <w:pPr>
        <w:spacing w:before="0"/>
        <w:jc w:val="left"/>
        <w:rPr>
          <w:rFonts w:ascii="Arial" w:eastAsia="Times New Roman" w:hAnsi="Arial" w:cs="Arial"/>
          <w:sz w:val="22"/>
          <w:szCs w:val="20"/>
          <w:lang w:eastAsia="en-GB"/>
        </w:rPr>
      </w:pPr>
      <w:r w:rsidRPr="003256AB">
        <w:rPr>
          <w:rFonts w:ascii="Arial" w:eastAsia="Times New Roman" w:hAnsi="Arial" w:cs="Arial"/>
          <w:sz w:val="22"/>
          <w:szCs w:val="20"/>
          <w:lang w:eastAsia="en-GB"/>
        </w:rPr>
        <w:t>Individual contribution to Group Video cast</w:t>
      </w:r>
      <w:r w:rsidRPr="003256AB">
        <w:rPr>
          <w:rFonts w:ascii="Arial" w:eastAsia="Times New Roman" w:hAnsi="Arial" w:cs="Arial"/>
          <w:sz w:val="22"/>
          <w:szCs w:val="20"/>
          <w:lang w:eastAsia="en-GB"/>
        </w:rPr>
        <w:tab/>
      </w:r>
    </w:p>
    <w:p w14:paraId="787C2CF5" w14:textId="77777777" w:rsidR="003256AB" w:rsidRPr="003256AB" w:rsidRDefault="003256AB" w:rsidP="003256AB">
      <w:pPr>
        <w:spacing w:before="0"/>
        <w:jc w:val="left"/>
        <w:rPr>
          <w:rFonts w:ascii="Arial" w:eastAsia="Times New Roman" w:hAnsi="Arial" w:cs="Arial"/>
          <w:i/>
          <w:sz w:val="22"/>
          <w:szCs w:val="20"/>
          <w:lang w:eastAsia="en-GB"/>
        </w:rPr>
      </w:pPr>
      <w:r w:rsidRPr="003256AB">
        <w:rPr>
          <w:rFonts w:ascii="Arial" w:eastAsia="Times New Roman" w:hAnsi="Arial" w:cs="Arial"/>
          <w:i/>
          <w:sz w:val="22"/>
          <w:szCs w:val="20"/>
          <w:lang w:eastAsia="en-GB"/>
        </w:rPr>
        <w:t>Exemplar:</w:t>
      </w:r>
    </w:p>
    <w:p w14:paraId="4ED5BC59" w14:textId="77777777" w:rsidR="003256AB" w:rsidRPr="003256AB" w:rsidRDefault="003256AB" w:rsidP="003256AB">
      <w:pPr>
        <w:spacing w:before="0"/>
        <w:jc w:val="left"/>
        <w:rPr>
          <w:rFonts w:ascii="Arial" w:eastAsia="Times New Roman" w:hAnsi="Arial" w:cs="Arial"/>
          <w:sz w:val="22"/>
          <w:szCs w:val="20"/>
          <w:lang w:eastAsia="en-GB"/>
        </w:rPr>
      </w:pPr>
      <w:r w:rsidRPr="003256AB">
        <w:rPr>
          <w:rFonts w:ascii="Arial" w:eastAsia="Times New Roman" w:hAnsi="Arial" w:cs="Arial"/>
          <w:i/>
          <w:sz w:val="22"/>
          <w:szCs w:val="20"/>
          <w:lang w:eastAsia="en-GB"/>
        </w:rPr>
        <w:t xml:space="preserve">Make a video documentary linked to social </w:t>
      </w:r>
      <w:proofErr w:type="gramStart"/>
      <w:r w:rsidRPr="003256AB">
        <w:rPr>
          <w:rFonts w:ascii="Arial" w:eastAsia="Times New Roman" w:hAnsi="Arial" w:cs="Arial"/>
          <w:i/>
          <w:sz w:val="22"/>
          <w:szCs w:val="20"/>
          <w:lang w:eastAsia="en-GB"/>
        </w:rPr>
        <w:t>inclusion which</w:t>
      </w:r>
      <w:proofErr w:type="gramEnd"/>
      <w:r w:rsidRPr="003256AB">
        <w:rPr>
          <w:rFonts w:ascii="Arial" w:eastAsia="Times New Roman" w:hAnsi="Arial" w:cs="Arial"/>
          <w:i/>
          <w:sz w:val="22"/>
          <w:szCs w:val="20"/>
          <w:lang w:eastAsia="en-GB"/>
        </w:rPr>
        <w:t xml:space="preserve"> explores a contested debate which is in the public domain.</w:t>
      </w:r>
    </w:p>
    <w:p w14:paraId="78A77A38" w14:textId="77777777" w:rsidR="003256AB" w:rsidRPr="003256AB" w:rsidRDefault="003256AB" w:rsidP="003256AB">
      <w:pPr>
        <w:overflowPunct w:val="0"/>
        <w:autoSpaceDE w:val="0"/>
        <w:autoSpaceDN w:val="0"/>
        <w:adjustRightInd w:val="0"/>
        <w:spacing w:before="0"/>
        <w:jc w:val="both"/>
        <w:textAlignment w:val="baseline"/>
        <w:rPr>
          <w:rFonts w:ascii="Arial" w:eastAsia="Times New Roman" w:hAnsi="Arial" w:cs="Arial"/>
          <w:b/>
          <w:sz w:val="22"/>
          <w:szCs w:val="20"/>
          <w:lang w:eastAsia="en-GB"/>
        </w:rPr>
      </w:pPr>
    </w:p>
    <w:p w14:paraId="4C08B905" w14:textId="77777777" w:rsidR="003256AB" w:rsidRPr="003256AB" w:rsidRDefault="003256AB" w:rsidP="003256AB">
      <w:pPr>
        <w:overflowPunct w:val="0"/>
        <w:autoSpaceDE w:val="0"/>
        <w:autoSpaceDN w:val="0"/>
        <w:adjustRightInd w:val="0"/>
        <w:spacing w:before="0"/>
        <w:jc w:val="both"/>
        <w:textAlignment w:val="baseline"/>
        <w:rPr>
          <w:rFonts w:ascii="Arial" w:eastAsia="Times New Roman" w:hAnsi="Arial" w:cs="Arial"/>
          <w:b/>
          <w:sz w:val="22"/>
          <w:szCs w:val="20"/>
          <w:lang w:eastAsia="en-GB"/>
        </w:rPr>
      </w:pPr>
      <w:r w:rsidRPr="003256AB">
        <w:rPr>
          <w:rFonts w:ascii="Arial" w:eastAsia="Times New Roman" w:hAnsi="Arial" w:cs="Arial"/>
          <w:b/>
          <w:sz w:val="22"/>
          <w:szCs w:val="20"/>
          <w:lang w:eastAsia="en-GB"/>
        </w:rPr>
        <w:t>Assessment Component 2 – 20%</w:t>
      </w:r>
    </w:p>
    <w:p w14:paraId="05AEC644" w14:textId="77777777" w:rsidR="003256AB" w:rsidRPr="003256AB" w:rsidRDefault="003256AB" w:rsidP="003256AB">
      <w:pPr>
        <w:overflowPunct w:val="0"/>
        <w:autoSpaceDE w:val="0"/>
        <w:autoSpaceDN w:val="0"/>
        <w:adjustRightInd w:val="0"/>
        <w:spacing w:before="0"/>
        <w:jc w:val="both"/>
        <w:textAlignment w:val="baseline"/>
        <w:rPr>
          <w:rFonts w:ascii="Arial" w:eastAsia="Times New Roman" w:hAnsi="Arial" w:cs="Arial"/>
          <w:b/>
          <w:sz w:val="22"/>
          <w:szCs w:val="20"/>
          <w:lang w:eastAsia="en-GB"/>
        </w:rPr>
      </w:pPr>
    </w:p>
    <w:p w14:paraId="1CF8E331" w14:textId="77777777" w:rsidR="003256AB" w:rsidRPr="003256AB" w:rsidRDefault="003256AB" w:rsidP="003256AB">
      <w:pPr>
        <w:overflowPunct w:val="0"/>
        <w:autoSpaceDE w:val="0"/>
        <w:autoSpaceDN w:val="0"/>
        <w:adjustRightInd w:val="0"/>
        <w:spacing w:before="0"/>
        <w:jc w:val="both"/>
        <w:textAlignment w:val="baseline"/>
        <w:rPr>
          <w:rFonts w:ascii="Arial" w:eastAsia="Times New Roman" w:hAnsi="Arial" w:cs="Arial"/>
          <w:sz w:val="22"/>
          <w:szCs w:val="20"/>
          <w:lang w:eastAsia="en-GB"/>
        </w:rPr>
      </w:pPr>
      <w:r w:rsidRPr="003256AB">
        <w:rPr>
          <w:rFonts w:ascii="Arial" w:eastAsia="Times New Roman" w:hAnsi="Arial" w:cs="Arial"/>
          <w:sz w:val="22"/>
          <w:szCs w:val="20"/>
          <w:lang w:eastAsia="en-GB"/>
        </w:rPr>
        <w:t>Reflective Diary (1000 words)</w:t>
      </w:r>
      <w:r w:rsidRPr="003256AB">
        <w:rPr>
          <w:rFonts w:ascii="Arial" w:eastAsia="Times New Roman" w:hAnsi="Arial" w:cs="Arial"/>
          <w:sz w:val="22"/>
          <w:szCs w:val="20"/>
          <w:lang w:eastAsia="en-GB"/>
        </w:rPr>
        <w:tab/>
      </w:r>
    </w:p>
    <w:p w14:paraId="13308307" w14:textId="77777777" w:rsidR="003256AB" w:rsidRPr="003256AB" w:rsidRDefault="003256AB" w:rsidP="003256AB">
      <w:pPr>
        <w:overflowPunct w:val="0"/>
        <w:autoSpaceDE w:val="0"/>
        <w:autoSpaceDN w:val="0"/>
        <w:adjustRightInd w:val="0"/>
        <w:spacing w:before="0"/>
        <w:jc w:val="both"/>
        <w:textAlignment w:val="baseline"/>
        <w:rPr>
          <w:rFonts w:ascii="Arial" w:eastAsia="Times New Roman" w:hAnsi="Arial" w:cs="Arial"/>
          <w:b/>
          <w:sz w:val="22"/>
          <w:szCs w:val="20"/>
          <w:lang w:eastAsia="en-GB"/>
        </w:rPr>
      </w:pPr>
    </w:p>
    <w:p w14:paraId="471F6E2C" w14:textId="77777777" w:rsidR="003256AB" w:rsidRPr="003256AB" w:rsidRDefault="003256AB" w:rsidP="003256AB">
      <w:pPr>
        <w:spacing w:before="0"/>
        <w:jc w:val="left"/>
        <w:rPr>
          <w:rFonts w:ascii="Arial" w:eastAsia="Times New Roman" w:hAnsi="Arial" w:cs="Arial"/>
          <w:sz w:val="22"/>
          <w:szCs w:val="20"/>
          <w:lang w:eastAsia="en-GB"/>
        </w:rPr>
      </w:pPr>
      <w:r w:rsidRPr="003256AB">
        <w:rPr>
          <w:rFonts w:ascii="Arial" w:eastAsia="Times New Roman" w:hAnsi="Arial" w:cs="Arial"/>
          <w:sz w:val="22"/>
          <w:szCs w:val="20"/>
          <w:lang w:eastAsia="en-GB"/>
        </w:rPr>
        <w:t>Exemplar:</w:t>
      </w:r>
    </w:p>
    <w:p w14:paraId="1BD26487" w14:textId="77777777" w:rsidR="003256AB" w:rsidRPr="003256AB" w:rsidRDefault="003256AB" w:rsidP="003256AB">
      <w:pPr>
        <w:overflowPunct w:val="0"/>
        <w:autoSpaceDE w:val="0"/>
        <w:autoSpaceDN w:val="0"/>
        <w:adjustRightInd w:val="0"/>
        <w:spacing w:before="0"/>
        <w:jc w:val="both"/>
        <w:textAlignment w:val="baseline"/>
        <w:rPr>
          <w:rFonts w:ascii="Arial" w:eastAsia="Times New Roman" w:hAnsi="Arial" w:cs="Arial"/>
          <w:i/>
          <w:sz w:val="22"/>
          <w:szCs w:val="20"/>
          <w:lang w:eastAsia="en-GB"/>
        </w:rPr>
      </w:pPr>
      <w:r w:rsidRPr="003256AB">
        <w:rPr>
          <w:rFonts w:ascii="Arial" w:eastAsia="Times New Roman" w:hAnsi="Arial" w:cs="Arial"/>
          <w:i/>
          <w:sz w:val="22"/>
          <w:szCs w:val="20"/>
          <w:lang w:eastAsia="en-GB"/>
        </w:rPr>
        <w:t>Write a reflective diary on the process of make the video documentary indicated in Assessment Component 1.</w:t>
      </w:r>
    </w:p>
    <w:p w14:paraId="71676103" w14:textId="77777777" w:rsidR="003256AB" w:rsidRPr="003256AB" w:rsidRDefault="003256AB" w:rsidP="003256AB">
      <w:pPr>
        <w:overflowPunct w:val="0"/>
        <w:autoSpaceDE w:val="0"/>
        <w:autoSpaceDN w:val="0"/>
        <w:adjustRightInd w:val="0"/>
        <w:spacing w:before="0"/>
        <w:jc w:val="both"/>
        <w:textAlignment w:val="baseline"/>
        <w:rPr>
          <w:rFonts w:ascii="Arial" w:eastAsia="Times New Roman" w:hAnsi="Arial" w:cs="Arial"/>
          <w:b/>
          <w:sz w:val="22"/>
          <w:szCs w:val="20"/>
          <w:lang w:eastAsia="en-GB"/>
        </w:rPr>
      </w:pPr>
    </w:p>
    <w:p w14:paraId="2601A55B" w14:textId="77777777" w:rsidR="003256AB" w:rsidRPr="003256AB" w:rsidRDefault="003256AB" w:rsidP="003256AB">
      <w:pPr>
        <w:overflowPunct w:val="0"/>
        <w:autoSpaceDE w:val="0"/>
        <w:autoSpaceDN w:val="0"/>
        <w:adjustRightInd w:val="0"/>
        <w:spacing w:before="0"/>
        <w:jc w:val="both"/>
        <w:textAlignment w:val="baseline"/>
        <w:rPr>
          <w:rFonts w:ascii="Arial" w:eastAsia="Times New Roman" w:hAnsi="Arial" w:cs="Arial"/>
          <w:b/>
          <w:sz w:val="22"/>
          <w:szCs w:val="20"/>
          <w:lang w:eastAsia="en-GB"/>
        </w:rPr>
      </w:pPr>
      <w:r w:rsidRPr="003256AB">
        <w:rPr>
          <w:rFonts w:ascii="Arial" w:eastAsia="Times New Roman" w:hAnsi="Arial" w:cs="Arial"/>
          <w:b/>
          <w:sz w:val="22"/>
          <w:szCs w:val="20"/>
          <w:lang w:eastAsia="en-GB"/>
        </w:rPr>
        <w:t>Assessment Component 3 – 30%</w:t>
      </w:r>
    </w:p>
    <w:p w14:paraId="283151E0" w14:textId="77777777" w:rsidR="003256AB" w:rsidRPr="003256AB" w:rsidRDefault="003256AB" w:rsidP="003256AB">
      <w:pPr>
        <w:overflowPunct w:val="0"/>
        <w:autoSpaceDE w:val="0"/>
        <w:autoSpaceDN w:val="0"/>
        <w:adjustRightInd w:val="0"/>
        <w:spacing w:before="0"/>
        <w:jc w:val="both"/>
        <w:textAlignment w:val="baseline"/>
        <w:rPr>
          <w:rFonts w:ascii="Arial" w:eastAsia="Times New Roman" w:hAnsi="Arial" w:cs="Arial"/>
          <w:b/>
          <w:sz w:val="22"/>
          <w:szCs w:val="20"/>
          <w:lang w:eastAsia="en-GB"/>
        </w:rPr>
      </w:pPr>
    </w:p>
    <w:p w14:paraId="071ED299" w14:textId="77777777" w:rsidR="003256AB" w:rsidRPr="003256AB" w:rsidRDefault="003256AB" w:rsidP="003256AB">
      <w:pPr>
        <w:spacing w:before="0"/>
        <w:jc w:val="left"/>
        <w:rPr>
          <w:rFonts w:ascii="Arial" w:eastAsia="Times New Roman" w:hAnsi="Arial" w:cs="Arial"/>
          <w:sz w:val="22"/>
          <w:szCs w:val="20"/>
          <w:lang w:eastAsia="en-GB"/>
        </w:rPr>
      </w:pPr>
      <w:r w:rsidRPr="003256AB">
        <w:rPr>
          <w:rFonts w:ascii="Arial" w:eastAsia="Times New Roman" w:hAnsi="Arial" w:cs="Arial"/>
          <w:sz w:val="22"/>
          <w:szCs w:val="20"/>
          <w:lang w:eastAsia="en-GB"/>
        </w:rPr>
        <w:t>Written Assignment (1500 words)</w:t>
      </w:r>
      <w:r w:rsidRPr="003256AB">
        <w:rPr>
          <w:rFonts w:ascii="Arial" w:eastAsia="Times New Roman" w:hAnsi="Arial" w:cs="Arial"/>
          <w:sz w:val="22"/>
          <w:szCs w:val="20"/>
          <w:lang w:eastAsia="en-GB"/>
        </w:rPr>
        <w:tab/>
      </w:r>
      <w:r w:rsidRPr="003256AB">
        <w:rPr>
          <w:rFonts w:ascii="Arial" w:eastAsia="Times New Roman" w:hAnsi="Arial" w:cs="Arial"/>
          <w:sz w:val="22"/>
          <w:szCs w:val="20"/>
          <w:lang w:eastAsia="en-GB"/>
        </w:rPr>
        <w:tab/>
      </w:r>
      <w:r w:rsidRPr="003256AB">
        <w:rPr>
          <w:rFonts w:ascii="Arial" w:eastAsia="Times New Roman" w:hAnsi="Arial" w:cs="Arial"/>
          <w:sz w:val="22"/>
          <w:szCs w:val="20"/>
          <w:lang w:eastAsia="en-GB"/>
        </w:rPr>
        <w:tab/>
      </w:r>
    </w:p>
    <w:p w14:paraId="4481F15A" w14:textId="77777777" w:rsidR="003256AB" w:rsidRPr="003256AB" w:rsidRDefault="003256AB" w:rsidP="003256AB">
      <w:pPr>
        <w:spacing w:before="0"/>
        <w:jc w:val="left"/>
        <w:rPr>
          <w:rFonts w:ascii="Arial" w:eastAsia="Times New Roman" w:hAnsi="Arial" w:cs="Arial"/>
          <w:sz w:val="22"/>
          <w:szCs w:val="20"/>
          <w:lang w:eastAsia="en-GB"/>
        </w:rPr>
      </w:pPr>
    </w:p>
    <w:p w14:paraId="4814E542" w14:textId="77777777" w:rsidR="003256AB" w:rsidRPr="003256AB" w:rsidRDefault="003256AB" w:rsidP="003256AB">
      <w:pPr>
        <w:spacing w:before="0"/>
        <w:jc w:val="left"/>
        <w:rPr>
          <w:rFonts w:ascii="Arial" w:eastAsia="Times New Roman" w:hAnsi="Arial" w:cs="Arial"/>
          <w:sz w:val="22"/>
          <w:szCs w:val="20"/>
          <w:lang w:eastAsia="en-GB"/>
        </w:rPr>
      </w:pPr>
      <w:r w:rsidRPr="003256AB">
        <w:rPr>
          <w:rFonts w:ascii="Arial" w:eastAsia="Times New Roman" w:hAnsi="Arial" w:cs="Arial"/>
          <w:sz w:val="22"/>
          <w:szCs w:val="20"/>
          <w:lang w:eastAsia="en-GB"/>
        </w:rPr>
        <w:t>Exemplar:</w:t>
      </w:r>
    </w:p>
    <w:p w14:paraId="64ABED77" w14:textId="77777777" w:rsidR="003256AB" w:rsidRPr="003256AB" w:rsidRDefault="003256AB" w:rsidP="003256AB">
      <w:pPr>
        <w:spacing w:before="0"/>
        <w:jc w:val="left"/>
        <w:rPr>
          <w:rFonts w:ascii="Arial" w:eastAsia="Times New Roman" w:hAnsi="Arial" w:cs="Arial"/>
          <w:i/>
          <w:sz w:val="22"/>
          <w:szCs w:val="20"/>
          <w:lang w:eastAsia="en-GB"/>
        </w:rPr>
      </w:pPr>
      <w:r w:rsidRPr="003256AB">
        <w:rPr>
          <w:rFonts w:ascii="Arial" w:eastAsia="Times New Roman" w:hAnsi="Arial" w:cs="Arial"/>
          <w:i/>
          <w:sz w:val="22"/>
          <w:szCs w:val="20"/>
          <w:lang w:eastAsia="en-GB"/>
        </w:rPr>
        <w:t>Write a newspaper article in response to a ‘current debate or ‘hot topic’ in the public media. (Reference this article as you would an academic assignment).</w:t>
      </w:r>
      <w:r w:rsidRPr="003256AB">
        <w:rPr>
          <w:rFonts w:ascii="Arial" w:eastAsia="Times New Roman" w:hAnsi="Arial" w:cs="Arial"/>
          <w:i/>
          <w:sz w:val="22"/>
          <w:szCs w:val="20"/>
          <w:lang w:eastAsia="en-GB"/>
        </w:rPr>
        <w:tab/>
      </w:r>
    </w:p>
    <w:p w14:paraId="32C1DBED" w14:textId="77777777" w:rsidR="003256AB" w:rsidRPr="003256AB" w:rsidRDefault="003256AB" w:rsidP="003256AB">
      <w:pPr>
        <w:tabs>
          <w:tab w:val="left" w:pos="720"/>
          <w:tab w:val="left" w:pos="1440"/>
          <w:tab w:val="left" w:pos="2160"/>
          <w:tab w:val="left" w:pos="2880"/>
        </w:tabs>
        <w:overflowPunct w:val="0"/>
        <w:autoSpaceDE w:val="0"/>
        <w:autoSpaceDN w:val="0"/>
        <w:adjustRightInd w:val="0"/>
        <w:spacing w:before="0"/>
        <w:jc w:val="both"/>
        <w:textAlignment w:val="baseline"/>
        <w:rPr>
          <w:rFonts w:ascii="Arial" w:eastAsia="Times New Roman" w:hAnsi="Arial" w:cs="Arial"/>
          <w:sz w:val="22"/>
          <w:szCs w:val="20"/>
          <w:lang w:eastAsia="en-GB"/>
        </w:rPr>
      </w:pPr>
    </w:p>
    <w:p w14:paraId="521EE9F0" w14:textId="77777777" w:rsidR="003256AB" w:rsidRPr="003256AB" w:rsidRDefault="003256AB" w:rsidP="003256AB">
      <w:pPr>
        <w:tabs>
          <w:tab w:val="left" w:pos="720"/>
          <w:tab w:val="left" w:pos="1440"/>
          <w:tab w:val="left" w:pos="2160"/>
          <w:tab w:val="left" w:pos="2880"/>
        </w:tabs>
        <w:overflowPunct w:val="0"/>
        <w:autoSpaceDE w:val="0"/>
        <w:autoSpaceDN w:val="0"/>
        <w:adjustRightInd w:val="0"/>
        <w:spacing w:before="0"/>
        <w:jc w:val="both"/>
        <w:textAlignment w:val="baseline"/>
        <w:rPr>
          <w:rFonts w:ascii="Arial" w:eastAsia="Times New Roman" w:hAnsi="Arial" w:cs="Arial"/>
          <w:b/>
          <w:sz w:val="22"/>
          <w:szCs w:val="20"/>
          <w:lang w:eastAsia="en-GB"/>
        </w:rPr>
      </w:pPr>
      <w:r w:rsidRPr="003256AB">
        <w:rPr>
          <w:rFonts w:ascii="Arial" w:eastAsia="Times New Roman" w:hAnsi="Arial" w:cs="Arial"/>
          <w:b/>
          <w:sz w:val="22"/>
          <w:szCs w:val="20"/>
          <w:lang w:eastAsia="en-GB"/>
        </w:rPr>
        <w:t>Assessment Summary</w:t>
      </w:r>
    </w:p>
    <w:tbl>
      <w:tblPr>
        <w:tblStyle w:val="TableGrid13"/>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3256AB" w:rsidRPr="003256AB" w14:paraId="1FC6D42E" w14:textId="77777777" w:rsidTr="000A09DB">
        <w:tc>
          <w:tcPr>
            <w:tcW w:w="3261" w:type="dxa"/>
            <w:tcBorders>
              <w:top w:val="single" w:sz="4" w:space="0" w:color="auto"/>
              <w:left w:val="single" w:sz="4" w:space="0" w:color="auto"/>
            </w:tcBorders>
          </w:tcPr>
          <w:p w14:paraId="07018A09" w14:textId="77777777" w:rsidR="003256AB" w:rsidRPr="003256AB" w:rsidRDefault="003256AB" w:rsidP="003256AB">
            <w:pPr>
              <w:overflowPunct w:val="0"/>
              <w:autoSpaceDE w:val="0"/>
              <w:autoSpaceDN w:val="0"/>
              <w:adjustRightInd w:val="0"/>
              <w:textAlignment w:val="baseline"/>
              <w:rPr>
                <w:rFonts w:ascii="Arial" w:hAnsi="Arial" w:cs="Arial"/>
                <w:b/>
              </w:rPr>
            </w:pPr>
            <w:r w:rsidRPr="003256AB">
              <w:rPr>
                <w:rFonts w:ascii="Arial" w:hAnsi="Arial" w:cs="Arial"/>
                <w:b/>
              </w:rPr>
              <w:t>Activity type</w:t>
            </w:r>
          </w:p>
        </w:tc>
        <w:tc>
          <w:tcPr>
            <w:tcW w:w="1842" w:type="dxa"/>
          </w:tcPr>
          <w:p w14:paraId="611939AF" w14:textId="77777777" w:rsidR="003256AB" w:rsidRPr="003256AB" w:rsidRDefault="003256AB" w:rsidP="003256AB">
            <w:pPr>
              <w:overflowPunct w:val="0"/>
              <w:autoSpaceDE w:val="0"/>
              <w:autoSpaceDN w:val="0"/>
              <w:adjustRightInd w:val="0"/>
              <w:textAlignment w:val="baseline"/>
              <w:rPr>
                <w:rFonts w:ascii="Arial" w:hAnsi="Arial" w:cs="Arial"/>
                <w:b/>
              </w:rPr>
            </w:pPr>
            <w:r w:rsidRPr="003256AB">
              <w:rPr>
                <w:rFonts w:ascii="Arial" w:hAnsi="Arial" w:cs="Arial"/>
                <w:b/>
              </w:rPr>
              <w:t>Percentage</w:t>
            </w:r>
          </w:p>
        </w:tc>
      </w:tr>
      <w:tr w:rsidR="003256AB" w:rsidRPr="003256AB" w14:paraId="6ECD2581" w14:textId="77777777" w:rsidTr="000A09DB">
        <w:tc>
          <w:tcPr>
            <w:tcW w:w="3261" w:type="dxa"/>
          </w:tcPr>
          <w:p w14:paraId="29C6A7E1" w14:textId="77777777" w:rsidR="003256AB" w:rsidRPr="003256AB" w:rsidRDefault="003256AB" w:rsidP="003256AB">
            <w:pPr>
              <w:overflowPunct w:val="0"/>
              <w:autoSpaceDE w:val="0"/>
              <w:autoSpaceDN w:val="0"/>
              <w:adjustRightInd w:val="0"/>
              <w:textAlignment w:val="baseline"/>
              <w:rPr>
                <w:rFonts w:ascii="Arial" w:hAnsi="Arial" w:cs="Arial"/>
              </w:rPr>
            </w:pPr>
            <w:r w:rsidRPr="003256AB">
              <w:rPr>
                <w:rFonts w:ascii="Arial" w:hAnsi="Arial" w:cs="Arial"/>
              </w:rPr>
              <w:t>Written exam</w:t>
            </w:r>
          </w:p>
        </w:tc>
        <w:tc>
          <w:tcPr>
            <w:tcW w:w="1842" w:type="dxa"/>
          </w:tcPr>
          <w:p w14:paraId="45231AEF" w14:textId="77777777" w:rsidR="003256AB" w:rsidRPr="003256AB" w:rsidRDefault="003256AB" w:rsidP="003256AB">
            <w:pPr>
              <w:overflowPunct w:val="0"/>
              <w:autoSpaceDE w:val="0"/>
              <w:autoSpaceDN w:val="0"/>
              <w:adjustRightInd w:val="0"/>
              <w:textAlignment w:val="baseline"/>
              <w:rPr>
                <w:rFonts w:ascii="Arial" w:hAnsi="Arial" w:cs="Arial"/>
              </w:rPr>
            </w:pPr>
          </w:p>
        </w:tc>
      </w:tr>
      <w:tr w:rsidR="003256AB" w:rsidRPr="003256AB" w14:paraId="5BDE92D8" w14:textId="77777777" w:rsidTr="000A09DB">
        <w:tc>
          <w:tcPr>
            <w:tcW w:w="3261" w:type="dxa"/>
          </w:tcPr>
          <w:p w14:paraId="4F24A82B" w14:textId="77777777" w:rsidR="003256AB" w:rsidRPr="003256AB" w:rsidRDefault="003256AB" w:rsidP="003256AB">
            <w:pPr>
              <w:overflowPunct w:val="0"/>
              <w:autoSpaceDE w:val="0"/>
              <w:autoSpaceDN w:val="0"/>
              <w:adjustRightInd w:val="0"/>
              <w:textAlignment w:val="baseline"/>
              <w:rPr>
                <w:rFonts w:ascii="Arial" w:hAnsi="Arial" w:cs="Arial"/>
              </w:rPr>
            </w:pPr>
            <w:r w:rsidRPr="003256AB">
              <w:rPr>
                <w:rFonts w:ascii="Arial" w:hAnsi="Arial" w:cs="Arial"/>
              </w:rPr>
              <w:t>Coursework</w:t>
            </w:r>
          </w:p>
        </w:tc>
        <w:tc>
          <w:tcPr>
            <w:tcW w:w="1842" w:type="dxa"/>
          </w:tcPr>
          <w:p w14:paraId="4C545F73" w14:textId="77777777" w:rsidR="003256AB" w:rsidRPr="003256AB" w:rsidRDefault="003256AB" w:rsidP="003256AB">
            <w:pPr>
              <w:overflowPunct w:val="0"/>
              <w:autoSpaceDE w:val="0"/>
              <w:autoSpaceDN w:val="0"/>
              <w:adjustRightInd w:val="0"/>
              <w:textAlignment w:val="baseline"/>
              <w:rPr>
                <w:rFonts w:ascii="Arial" w:hAnsi="Arial" w:cs="Arial"/>
              </w:rPr>
            </w:pPr>
            <w:r w:rsidRPr="003256AB">
              <w:rPr>
                <w:rFonts w:ascii="Arial" w:hAnsi="Arial" w:cs="Arial"/>
              </w:rPr>
              <w:t>50%</w:t>
            </w:r>
          </w:p>
        </w:tc>
      </w:tr>
      <w:tr w:rsidR="003256AB" w:rsidRPr="003256AB" w14:paraId="3D078713" w14:textId="77777777" w:rsidTr="000A09DB">
        <w:tc>
          <w:tcPr>
            <w:tcW w:w="3261" w:type="dxa"/>
          </w:tcPr>
          <w:p w14:paraId="04B46108" w14:textId="77777777" w:rsidR="003256AB" w:rsidRPr="003256AB" w:rsidRDefault="003256AB" w:rsidP="003256AB">
            <w:pPr>
              <w:overflowPunct w:val="0"/>
              <w:autoSpaceDE w:val="0"/>
              <w:autoSpaceDN w:val="0"/>
              <w:adjustRightInd w:val="0"/>
              <w:textAlignment w:val="baseline"/>
              <w:rPr>
                <w:rFonts w:ascii="Arial" w:hAnsi="Arial" w:cs="Arial"/>
              </w:rPr>
            </w:pPr>
            <w:r w:rsidRPr="003256AB">
              <w:rPr>
                <w:rFonts w:ascii="Arial" w:hAnsi="Arial" w:cs="Arial"/>
              </w:rPr>
              <w:t>Practical</w:t>
            </w:r>
          </w:p>
        </w:tc>
        <w:tc>
          <w:tcPr>
            <w:tcW w:w="1842" w:type="dxa"/>
          </w:tcPr>
          <w:p w14:paraId="16FB2D5A" w14:textId="77777777" w:rsidR="003256AB" w:rsidRPr="003256AB" w:rsidRDefault="003256AB" w:rsidP="003256AB">
            <w:pPr>
              <w:overflowPunct w:val="0"/>
              <w:autoSpaceDE w:val="0"/>
              <w:autoSpaceDN w:val="0"/>
              <w:adjustRightInd w:val="0"/>
              <w:textAlignment w:val="baseline"/>
              <w:rPr>
                <w:rFonts w:ascii="Arial" w:hAnsi="Arial" w:cs="Arial"/>
              </w:rPr>
            </w:pPr>
            <w:r w:rsidRPr="003256AB">
              <w:rPr>
                <w:rFonts w:ascii="Arial" w:hAnsi="Arial" w:cs="Arial"/>
              </w:rPr>
              <w:t>50%</w:t>
            </w:r>
          </w:p>
        </w:tc>
      </w:tr>
      <w:tr w:rsidR="003256AB" w:rsidRPr="003256AB" w14:paraId="2D6883C9" w14:textId="77777777" w:rsidTr="000A09DB">
        <w:tc>
          <w:tcPr>
            <w:tcW w:w="3261" w:type="dxa"/>
          </w:tcPr>
          <w:p w14:paraId="64D5B247" w14:textId="77777777" w:rsidR="003256AB" w:rsidRPr="003256AB" w:rsidRDefault="003256AB" w:rsidP="003256AB">
            <w:pPr>
              <w:overflowPunct w:val="0"/>
              <w:autoSpaceDE w:val="0"/>
              <w:autoSpaceDN w:val="0"/>
              <w:adjustRightInd w:val="0"/>
              <w:textAlignment w:val="baseline"/>
              <w:rPr>
                <w:rFonts w:ascii="Arial" w:hAnsi="Arial" w:cs="Arial"/>
              </w:rPr>
            </w:pPr>
            <w:r w:rsidRPr="003256AB">
              <w:rPr>
                <w:rFonts w:ascii="Arial" w:hAnsi="Arial" w:cs="Arial"/>
                <w:b/>
              </w:rPr>
              <w:t>TOTAL</w:t>
            </w:r>
          </w:p>
        </w:tc>
        <w:tc>
          <w:tcPr>
            <w:tcW w:w="1842" w:type="dxa"/>
          </w:tcPr>
          <w:p w14:paraId="7525277B" w14:textId="77777777" w:rsidR="003256AB" w:rsidRPr="003256AB" w:rsidRDefault="003256AB" w:rsidP="003256AB">
            <w:pPr>
              <w:overflowPunct w:val="0"/>
              <w:autoSpaceDE w:val="0"/>
              <w:autoSpaceDN w:val="0"/>
              <w:adjustRightInd w:val="0"/>
              <w:textAlignment w:val="baseline"/>
              <w:rPr>
                <w:rFonts w:ascii="Arial" w:hAnsi="Arial" w:cs="Arial"/>
                <w:b/>
              </w:rPr>
            </w:pPr>
            <w:r w:rsidRPr="003256AB">
              <w:rPr>
                <w:rFonts w:ascii="Arial" w:hAnsi="Arial" w:cs="Arial"/>
                <w:b/>
              </w:rPr>
              <w:t>100%</w:t>
            </w:r>
          </w:p>
        </w:tc>
      </w:tr>
    </w:tbl>
    <w:p w14:paraId="1D94714A" w14:textId="77777777" w:rsidR="003256AB" w:rsidRPr="003256AB" w:rsidRDefault="003256AB" w:rsidP="003256AB">
      <w:pPr>
        <w:overflowPunct w:val="0"/>
        <w:autoSpaceDE w:val="0"/>
        <w:autoSpaceDN w:val="0"/>
        <w:adjustRightInd w:val="0"/>
        <w:spacing w:before="0"/>
        <w:jc w:val="left"/>
        <w:textAlignment w:val="baseline"/>
        <w:rPr>
          <w:rFonts w:ascii="Arial" w:eastAsia="Times New Roman" w:hAnsi="Arial" w:cs="Arial"/>
          <w:sz w:val="22"/>
          <w:szCs w:val="20"/>
          <w:lang w:eastAsia="en-GB"/>
        </w:rPr>
      </w:pPr>
    </w:p>
    <w:p w14:paraId="62CAF15B" w14:textId="77777777" w:rsidR="003256AB" w:rsidRPr="003256AB" w:rsidRDefault="003256AB" w:rsidP="003256AB">
      <w:pPr>
        <w:overflowPunct w:val="0"/>
        <w:autoSpaceDE w:val="0"/>
        <w:autoSpaceDN w:val="0"/>
        <w:adjustRightInd w:val="0"/>
        <w:spacing w:before="0"/>
        <w:jc w:val="left"/>
        <w:textAlignment w:val="baseline"/>
        <w:rPr>
          <w:rFonts w:ascii="Arial" w:eastAsia="Times New Roman" w:hAnsi="Arial" w:cs="Arial"/>
          <w:b/>
          <w:sz w:val="22"/>
          <w:szCs w:val="20"/>
          <w:lang w:eastAsia="en-GB"/>
        </w:rPr>
      </w:pPr>
    </w:p>
    <w:p w14:paraId="1E9A2938" w14:textId="77777777" w:rsidR="003256AB" w:rsidRPr="003256AB" w:rsidRDefault="003256AB" w:rsidP="003256AB">
      <w:pPr>
        <w:overflowPunct w:val="0"/>
        <w:autoSpaceDE w:val="0"/>
        <w:autoSpaceDN w:val="0"/>
        <w:adjustRightInd w:val="0"/>
        <w:spacing w:before="0"/>
        <w:jc w:val="left"/>
        <w:textAlignment w:val="baseline"/>
        <w:rPr>
          <w:rFonts w:ascii="Arial" w:eastAsia="Times New Roman" w:hAnsi="Arial" w:cs="Arial"/>
          <w:b/>
          <w:sz w:val="22"/>
          <w:szCs w:val="20"/>
          <w:lang w:eastAsia="en-GB"/>
        </w:rPr>
      </w:pPr>
    </w:p>
    <w:p w14:paraId="1B2C182C" w14:textId="77777777" w:rsidR="003256AB" w:rsidRPr="003256AB" w:rsidRDefault="003256AB" w:rsidP="003256AB">
      <w:pPr>
        <w:overflowPunct w:val="0"/>
        <w:autoSpaceDE w:val="0"/>
        <w:autoSpaceDN w:val="0"/>
        <w:adjustRightInd w:val="0"/>
        <w:spacing w:before="0"/>
        <w:jc w:val="left"/>
        <w:textAlignment w:val="baseline"/>
        <w:rPr>
          <w:rFonts w:ascii="Arial" w:eastAsia="Times New Roman" w:hAnsi="Arial" w:cs="Arial"/>
          <w:b/>
          <w:sz w:val="22"/>
          <w:szCs w:val="20"/>
          <w:lang w:eastAsia="en-GB"/>
        </w:rPr>
      </w:pPr>
    </w:p>
    <w:p w14:paraId="05A806C3" w14:textId="77777777" w:rsidR="003256AB" w:rsidRPr="003256AB" w:rsidRDefault="003256AB" w:rsidP="003256AB">
      <w:pPr>
        <w:overflowPunct w:val="0"/>
        <w:autoSpaceDE w:val="0"/>
        <w:autoSpaceDN w:val="0"/>
        <w:adjustRightInd w:val="0"/>
        <w:spacing w:before="0"/>
        <w:jc w:val="both"/>
        <w:textAlignment w:val="baseline"/>
        <w:rPr>
          <w:rFonts w:ascii="Arial" w:eastAsia="Times New Roman" w:hAnsi="Arial" w:cs="Arial"/>
          <w:b/>
          <w:sz w:val="22"/>
          <w:szCs w:val="20"/>
          <w:lang w:eastAsia="en-GB"/>
        </w:rPr>
      </w:pPr>
    </w:p>
    <w:p w14:paraId="287195B7" w14:textId="77777777" w:rsidR="003256AB" w:rsidRPr="003256AB" w:rsidRDefault="003256AB" w:rsidP="003256AB">
      <w:pPr>
        <w:overflowPunct w:val="0"/>
        <w:autoSpaceDE w:val="0"/>
        <w:autoSpaceDN w:val="0"/>
        <w:adjustRightInd w:val="0"/>
        <w:spacing w:before="0"/>
        <w:jc w:val="both"/>
        <w:textAlignment w:val="baseline"/>
        <w:rPr>
          <w:rFonts w:ascii="Arial" w:eastAsia="Times New Roman" w:hAnsi="Arial" w:cs="Arial"/>
          <w:b/>
          <w:sz w:val="22"/>
          <w:szCs w:val="20"/>
          <w:lang w:eastAsia="en-GB"/>
        </w:rPr>
      </w:pPr>
    </w:p>
    <w:p w14:paraId="288945D4" w14:textId="77777777" w:rsidR="003256AB" w:rsidRPr="003256AB" w:rsidRDefault="003256AB" w:rsidP="003256AB">
      <w:pPr>
        <w:tabs>
          <w:tab w:val="left" w:pos="720"/>
          <w:tab w:val="left" w:pos="1440"/>
          <w:tab w:val="left" w:pos="2160"/>
          <w:tab w:val="left" w:pos="2880"/>
        </w:tabs>
        <w:overflowPunct w:val="0"/>
        <w:autoSpaceDE w:val="0"/>
        <w:autoSpaceDN w:val="0"/>
        <w:adjustRightInd w:val="0"/>
        <w:spacing w:before="0"/>
        <w:jc w:val="left"/>
        <w:textAlignment w:val="baseline"/>
        <w:rPr>
          <w:rFonts w:ascii="Arial" w:eastAsia="Times New Roman" w:hAnsi="Arial" w:cs="Arial"/>
          <w:b/>
          <w:sz w:val="22"/>
          <w:szCs w:val="20"/>
          <w:lang w:eastAsia="en-GB"/>
        </w:rPr>
      </w:pPr>
      <w:r w:rsidRPr="003256AB">
        <w:rPr>
          <w:rFonts w:ascii="Arial" w:eastAsia="Times New Roman" w:hAnsi="Arial" w:cs="Arial"/>
          <w:b/>
          <w:sz w:val="22"/>
          <w:szCs w:val="20"/>
          <w:lang w:eastAsia="en-GB"/>
        </w:rPr>
        <w:t>EDUCATION FOR SUSTAINABLE DEVELOPMENT (ESD)</w:t>
      </w:r>
    </w:p>
    <w:p w14:paraId="3548A045" w14:textId="77777777" w:rsidR="003256AB" w:rsidRPr="003256AB" w:rsidRDefault="003256AB" w:rsidP="003256AB">
      <w:pPr>
        <w:tabs>
          <w:tab w:val="left" w:pos="720"/>
          <w:tab w:val="left" w:pos="1440"/>
          <w:tab w:val="left" w:pos="2160"/>
          <w:tab w:val="left" w:pos="2880"/>
        </w:tabs>
        <w:overflowPunct w:val="0"/>
        <w:autoSpaceDE w:val="0"/>
        <w:autoSpaceDN w:val="0"/>
        <w:adjustRightInd w:val="0"/>
        <w:spacing w:before="0"/>
        <w:jc w:val="left"/>
        <w:textAlignment w:val="baseline"/>
        <w:rPr>
          <w:rFonts w:ascii="Arial" w:eastAsia="Times New Roman" w:hAnsi="Arial" w:cs="Arial"/>
          <w:sz w:val="22"/>
          <w:szCs w:val="20"/>
          <w:lang w:eastAsia="en-GB"/>
        </w:rPr>
      </w:pPr>
    </w:p>
    <w:tbl>
      <w:tblPr>
        <w:tblStyle w:val="TableGrid13"/>
        <w:tblW w:w="0" w:type="auto"/>
        <w:tblLook w:val="04A0" w:firstRow="1" w:lastRow="0" w:firstColumn="1" w:lastColumn="0" w:noHBand="0" w:noVBand="1"/>
      </w:tblPr>
      <w:tblGrid>
        <w:gridCol w:w="4443"/>
        <w:gridCol w:w="5758"/>
      </w:tblGrid>
      <w:tr w:rsidR="003256AB" w:rsidRPr="003256AB" w14:paraId="317B98B4" w14:textId="77777777" w:rsidTr="003256AB">
        <w:tc>
          <w:tcPr>
            <w:tcW w:w="4443" w:type="dxa"/>
            <w:vMerge w:val="restart"/>
            <w:vAlign w:val="center"/>
          </w:tcPr>
          <w:p w14:paraId="3E395121" w14:textId="77777777" w:rsidR="003256AB" w:rsidRPr="003256AB" w:rsidRDefault="003256AB" w:rsidP="003256AB">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3256AB">
              <w:rPr>
                <w:rFonts w:ascii="Arial" w:hAnsi="Arial" w:cs="Arial"/>
              </w:rPr>
              <w:t>Does the module contribute to ESD?</w:t>
            </w:r>
          </w:p>
        </w:tc>
        <w:tc>
          <w:tcPr>
            <w:tcW w:w="5758" w:type="dxa"/>
            <w:vAlign w:val="center"/>
          </w:tcPr>
          <w:p w14:paraId="37EA4591" w14:textId="77777777" w:rsidR="003256AB" w:rsidRPr="003256AB" w:rsidRDefault="003256AB" w:rsidP="003256AB">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3256AB">
              <w:rPr>
                <w:rFonts w:ascii="Arial" w:hAnsi="Arial" w:cs="Arial"/>
              </w:rPr>
              <w:t>Yes</w:t>
            </w:r>
          </w:p>
        </w:tc>
      </w:tr>
      <w:tr w:rsidR="003256AB" w:rsidRPr="003256AB" w14:paraId="4EB904A8" w14:textId="77777777" w:rsidTr="003256AB">
        <w:tc>
          <w:tcPr>
            <w:tcW w:w="4443" w:type="dxa"/>
            <w:vMerge/>
          </w:tcPr>
          <w:p w14:paraId="6D9E00BD" w14:textId="77777777" w:rsidR="003256AB" w:rsidRPr="003256AB" w:rsidRDefault="003256AB" w:rsidP="003256AB">
            <w:pPr>
              <w:tabs>
                <w:tab w:val="left" w:pos="720"/>
                <w:tab w:val="left" w:pos="1440"/>
                <w:tab w:val="left" w:pos="2160"/>
                <w:tab w:val="left" w:pos="2880"/>
              </w:tabs>
              <w:overflowPunct w:val="0"/>
              <w:autoSpaceDE w:val="0"/>
              <w:autoSpaceDN w:val="0"/>
              <w:adjustRightInd w:val="0"/>
              <w:textAlignment w:val="baseline"/>
              <w:rPr>
                <w:rFonts w:ascii="Arial" w:hAnsi="Arial" w:cs="Arial"/>
              </w:rPr>
            </w:pPr>
          </w:p>
        </w:tc>
        <w:tc>
          <w:tcPr>
            <w:tcW w:w="5758" w:type="dxa"/>
            <w:vAlign w:val="center"/>
          </w:tcPr>
          <w:p w14:paraId="618F3A36" w14:textId="77777777" w:rsidR="003256AB" w:rsidRPr="003256AB" w:rsidRDefault="003256AB" w:rsidP="003256AB">
            <w:pPr>
              <w:tabs>
                <w:tab w:val="left" w:pos="720"/>
                <w:tab w:val="left" w:pos="1440"/>
                <w:tab w:val="left" w:pos="2160"/>
                <w:tab w:val="left" w:pos="2880"/>
              </w:tabs>
              <w:overflowPunct w:val="0"/>
              <w:autoSpaceDE w:val="0"/>
              <w:autoSpaceDN w:val="0"/>
              <w:adjustRightInd w:val="0"/>
              <w:textAlignment w:val="baseline"/>
              <w:rPr>
                <w:rFonts w:ascii="Arial" w:hAnsi="Arial" w:cs="Arial"/>
                <w:strike/>
              </w:rPr>
            </w:pPr>
          </w:p>
        </w:tc>
      </w:tr>
      <w:tr w:rsidR="003256AB" w:rsidRPr="003256AB" w14:paraId="598D675C" w14:textId="77777777" w:rsidTr="003256AB">
        <w:tc>
          <w:tcPr>
            <w:tcW w:w="10201" w:type="dxa"/>
            <w:gridSpan w:val="2"/>
          </w:tcPr>
          <w:p w14:paraId="2AF46F1C" w14:textId="77777777" w:rsidR="003256AB" w:rsidRPr="003256AB" w:rsidRDefault="003256AB" w:rsidP="003256AB">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3256AB">
              <w:rPr>
                <w:rFonts w:ascii="Arial" w:hAnsi="Arial" w:cs="Arial"/>
              </w:rPr>
              <w:t>Sustainable Literacy Skills</w:t>
            </w:r>
          </w:p>
          <w:p w14:paraId="7E5742FC" w14:textId="0D6D0F12" w:rsidR="003256AB" w:rsidRPr="003256AB" w:rsidRDefault="003256AB" w:rsidP="003256AB">
            <w:pPr>
              <w:numPr>
                <w:ilvl w:val="0"/>
                <w:numId w:val="8"/>
              </w:numPr>
              <w:autoSpaceDE w:val="0"/>
              <w:autoSpaceDN w:val="0"/>
              <w:adjustRightInd w:val="0"/>
              <w:contextualSpacing/>
              <w:rPr>
                <w:rFonts w:ascii="Arial" w:eastAsia="Calibri" w:hAnsi="Arial" w:cs="Arial"/>
              </w:rPr>
            </w:pPr>
            <w:r w:rsidRPr="003256AB">
              <w:rPr>
                <w:rFonts w:ascii="Arial" w:eastAsia="Calibri" w:hAnsi="Arial" w:cs="Arial"/>
              </w:rPr>
              <w:t>be able to appreciate the importance of environmental, social and politica</w:t>
            </w:r>
            <w:r>
              <w:rPr>
                <w:rFonts w:ascii="Arial" w:eastAsia="Calibri" w:hAnsi="Arial" w:cs="Arial"/>
              </w:rPr>
              <w:t xml:space="preserve">l </w:t>
            </w:r>
            <w:r w:rsidRPr="003256AB">
              <w:rPr>
                <w:rFonts w:ascii="Arial" w:eastAsia="Calibri" w:hAnsi="Arial" w:cs="Arial"/>
              </w:rPr>
              <w:t xml:space="preserve">contexts to their studies; </w:t>
            </w:r>
          </w:p>
          <w:p w14:paraId="74B1B820" w14:textId="77777777" w:rsidR="003256AB" w:rsidRPr="003256AB" w:rsidRDefault="003256AB" w:rsidP="003256AB">
            <w:pPr>
              <w:numPr>
                <w:ilvl w:val="0"/>
                <w:numId w:val="8"/>
              </w:numPr>
              <w:autoSpaceDE w:val="0"/>
              <w:autoSpaceDN w:val="0"/>
              <w:adjustRightInd w:val="0"/>
              <w:contextualSpacing/>
              <w:rPr>
                <w:rFonts w:ascii="Arial" w:eastAsia="Calibri" w:hAnsi="Arial" w:cs="Arial"/>
              </w:rPr>
            </w:pPr>
            <w:r w:rsidRPr="003256AB">
              <w:rPr>
                <w:rFonts w:ascii="Arial" w:eastAsia="Calibri" w:hAnsi="Arial" w:cs="Arial"/>
              </w:rPr>
              <w:t>be able to solve or ameliorate real life problems through employing holistic as well as reductionist approaches, as appropriate to the issue;</w:t>
            </w:r>
          </w:p>
          <w:p w14:paraId="60F1AA1F" w14:textId="77777777" w:rsidR="003256AB" w:rsidRPr="003256AB" w:rsidRDefault="003256AB" w:rsidP="003256AB">
            <w:pPr>
              <w:numPr>
                <w:ilvl w:val="0"/>
                <w:numId w:val="8"/>
              </w:numPr>
              <w:autoSpaceDE w:val="0"/>
              <w:autoSpaceDN w:val="0"/>
              <w:adjustRightInd w:val="0"/>
              <w:contextualSpacing/>
              <w:rPr>
                <w:rFonts w:ascii="Arial" w:eastAsia="Calibri" w:hAnsi="Arial" w:cs="Arial"/>
              </w:rPr>
            </w:pPr>
            <w:r w:rsidRPr="003256AB">
              <w:rPr>
                <w:rFonts w:ascii="Arial" w:eastAsia="Calibri" w:hAnsi="Arial" w:cs="Arial"/>
              </w:rPr>
              <w:t xml:space="preserve">be able to think creatively, holistically, and systemically and make critical judgments on issues; </w:t>
            </w:r>
          </w:p>
          <w:p w14:paraId="321842E6" w14:textId="77777777" w:rsidR="003256AB" w:rsidRPr="003256AB" w:rsidRDefault="003256AB" w:rsidP="003256AB">
            <w:pPr>
              <w:numPr>
                <w:ilvl w:val="0"/>
                <w:numId w:val="8"/>
              </w:numPr>
              <w:autoSpaceDE w:val="0"/>
              <w:autoSpaceDN w:val="0"/>
              <w:adjustRightInd w:val="0"/>
              <w:contextualSpacing/>
              <w:rPr>
                <w:rFonts w:ascii="Arial" w:eastAsia="Calibri" w:hAnsi="Arial" w:cs="Arial"/>
              </w:rPr>
            </w:pPr>
            <w:r w:rsidRPr="003256AB">
              <w:rPr>
                <w:rFonts w:ascii="Arial" w:eastAsia="Calibri" w:hAnsi="Arial" w:cs="Arial"/>
              </w:rPr>
              <w:t xml:space="preserve">be able to develop a high level of self-reflection at a personal and professional level; </w:t>
            </w:r>
          </w:p>
          <w:p w14:paraId="67CB5103" w14:textId="77777777" w:rsidR="003256AB" w:rsidRPr="003256AB" w:rsidRDefault="003256AB" w:rsidP="003256AB">
            <w:pPr>
              <w:numPr>
                <w:ilvl w:val="0"/>
                <w:numId w:val="8"/>
              </w:numPr>
              <w:autoSpaceDE w:val="0"/>
              <w:autoSpaceDN w:val="0"/>
              <w:adjustRightInd w:val="0"/>
              <w:contextualSpacing/>
              <w:rPr>
                <w:rFonts w:ascii="Arial" w:eastAsia="Calibri" w:hAnsi="Arial" w:cs="Arial"/>
              </w:rPr>
            </w:pPr>
            <w:r w:rsidRPr="003256AB">
              <w:rPr>
                <w:rFonts w:ascii="Arial" w:eastAsia="Calibri" w:hAnsi="Arial" w:cs="Arial"/>
              </w:rPr>
              <w:t>be able to understand, critically evaluate and adopt thoughtfully sustainability values;</w:t>
            </w:r>
          </w:p>
          <w:p w14:paraId="7DEFC9A9" w14:textId="77777777" w:rsidR="003256AB" w:rsidRPr="003256AB" w:rsidRDefault="003256AB" w:rsidP="003256AB">
            <w:pPr>
              <w:numPr>
                <w:ilvl w:val="0"/>
                <w:numId w:val="8"/>
              </w:numPr>
              <w:autoSpaceDE w:val="0"/>
              <w:autoSpaceDN w:val="0"/>
              <w:adjustRightInd w:val="0"/>
              <w:contextualSpacing/>
              <w:rPr>
                <w:rFonts w:ascii="Arial" w:eastAsia="Calibri" w:hAnsi="Arial" w:cs="Arial"/>
              </w:rPr>
            </w:pPr>
            <w:r w:rsidRPr="003256AB">
              <w:rPr>
                <w:rFonts w:ascii="Arial" w:eastAsia="Calibri" w:hAnsi="Arial" w:cs="Arial"/>
              </w:rPr>
              <w:t>be able to apply theory to practice and vice versa</w:t>
            </w:r>
          </w:p>
          <w:p w14:paraId="731855F9" w14:textId="77777777" w:rsidR="003256AB" w:rsidRPr="003256AB" w:rsidRDefault="003256AB" w:rsidP="003256AB">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14:paraId="30E197E8" w14:textId="22C94F52" w:rsidR="003256AB" w:rsidRPr="003256AB" w:rsidRDefault="003256AB" w:rsidP="003256AB">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3256AB">
              <w:rPr>
                <w:rFonts w:ascii="Arial" w:hAnsi="Arial" w:cs="Arial"/>
              </w:rPr>
              <w:t xml:space="preserve">This module explores the lived experience of those at risk of exclusion and considers ways of developing sustainable interventions and strategies </w:t>
            </w:r>
          </w:p>
        </w:tc>
      </w:tr>
    </w:tbl>
    <w:p w14:paraId="7A458120" w14:textId="77777777" w:rsidR="003256AB" w:rsidRPr="003256AB" w:rsidRDefault="003256AB" w:rsidP="003256AB">
      <w:pPr>
        <w:spacing w:before="0"/>
        <w:jc w:val="left"/>
        <w:rPr>
          <w:rFonts w:ascii="Arial" w:eastAsia="Times New Roman" w:hAnsi="Arial" w:cs="Arial"/>
          <w:b/>
          <w:sz w:val="22"/>
          <w:szCs w:val="20"/>
          <w:lang w:eastAsia="en-GB"/>
        </w:rPr>
      </w:pPr>
      <w:r w:rsidRPr="003256AB">
        <w:rPr>
          <w:rFonts w:ascii="Arial" w:eastAsia="Times New Roman" w:hAnsi="Arial" w:cs="Arial"/>
          <w:b/>
          <w:sz w:val="22"/>
          <w:szCs w:val="20"/>
          <w:lang w:eastAsia="en-GB"/>
        </w:rPr>
        <w:lastRenderedPageBreak/>
        <w:t>BIBLIOGRAPHY</w:t>
      </w:r>
    </w:p>
    <w:p w14:paraId="57779126" w14:textId="77777777" w:rsidR="003256AB" w:rsidRPr="003256AB" w:rsidRDefault="003256AB" w:rsidP="003256AB">
      <w:pPr>
        <w:tabs>
          <w:tab w:val="left" w:pos="720"/>
          <w:tab w:val="left" w:pos="1440"/>
          <w:tab w:val="left" w:pos="2160"/>
          <w:tab w:val="left" w:pos="2880"/>
        </w:tabs>
        <w:overflowPunct w:val="0"/>
        <w:autoSpaceDE w:val="0"/>
        <w:autoSpaceDN w:val="0"/>
        <w:adjustRightInd w:val="0"/>
        <w:spacing w:before="0"/>
        <w:jc w:val="left"/>
        <w:textAlignment w:val="baseline"/>
        <w:rPr>
          <w:rFonts w:ascii="Arial" w:eastAsia="Times New Roman" w:hAnsi="Arial" w:cs="Arial"/>
          <w:b/>
          <w:sz w:val="22"/>
          <w:szCs w:val="20"/>
          <w:lang w:eastAsia="en-GB"/>
        </w:rPr>
      </w:pPr>
    </w:p>
    <w:p w14:paraId="210847A2" w14:textId="77777777" w:rsidR="003256AB" w:rsidRPr="003256AB" w:rsidRDefault="003256AB" w:rsidP="003256AB">
      <w:pPr>
        <w:tabs>
          <w:tab w:val="left" w:pos="720"/>
          <w:tab w:val="left" w:pos="1440"/>
          <w:tab w:val="left" w:pos="2160"/>
          <w:tab w:val="left" w:pos="2880"/>
        </w:tabs>
        <w:overflowPunct w:val="0"/>
        <w:autoSpaceDE w:val="0"/>
        <w:autoSpaceDN w:val="0"/>
        <w:adjustRightInd w:val="0"/>
        <w:spacing w:before="0"/>
        <w:ind w:left="3600" w:hanging="3600"/>
        <w:jc w:val="left"/>
        <w:textAlignment w:val="baseline"/>
        <w:rPr>
          <w:rFonts w:ascii="Arial" w:eastAsia="Times New Roman" w:hAnsi="Arial" w:cs="Arial"/>
          <w:b/>
          <w:sz w:val="22"/>
          <w:szCs w:val="20"/>
          <w:lang w:eastAsia="en-GB"/>
        </w:rPr>
      </w:pPr>
      <w:r w:rsidRPr="003256AB">
        <w:rPr>
          <w:rFonts w:ascii="Arial" w:eastAsia="Times New Roman" w:hAnsi="Arial" w:cs="Arial"/>
          <w:b/>
          <w:sz w:val="22"/>
          <w:szCs w:val="20"/>
          <w:lang w:eastAsia="en-GB"/>
        </w:rPr>
        <w:t>Essential</w:t>
      </w:r>
    </w:p>
    <w:p w14:paraId="55B0C9BF" w14:textId="77777777" w:rsidR="003256AB" w:rsidRPr="003256AB" w:rsidRDefault="003256AB" w:rsidP="003256AB">
      <w:pPr>
        <w:widowControl w:val="0"/>
        <w:suppressAutoHyphens/>
        <w:spacing w:before="0"/>
        <w:jc w:val="left"/>
        <w:rPr>
          <w:rFonts w:ascii="Arial" w:eastAsia="Times New Roman" w:hAnsi="Arial" w:cs="Arial"/>
          <w:sz w:val="22"/>
          <w:szCs w:val="20"/>
          <w:lang w:eastAsia="ar-SA"/>
        </w:rPr>
      </w:pPr>
      <w:proofErr w:type="spellStart"/>
      <w:r w:rsidRPr="003256AB">
        <w:rPr>
          <w:rFonts w:ascii="Arial" w:eastAsia="Times New Roman" w:hAnsi="Arial" w:cs="Arial"/>
          <w:sz w:val="22"/>
          <w:szCs w:val="20"/>
          <w:lang w:eastAsia="ar-SA"/>
        </w:rPr>
        <w:t>Bochel</w:t>
      </w:r>
      <w:proofErr w:type="spellEnd"/>
      <w:r w:rsidRPr="003256AB">
        <w:rPr>
          <w:rFonts w:ascii="Arial" w:eastAsia="Times New Roman" w:hAnsi="Arial" w:cs="Arial"/>
          <w:sz w:val="22"/>
          <w:szCs w:val="20"/>
          <w:lang w:eastAsia="ar-SA"/>
        </w:rPr>
        <w:t xml:space="preserve">, H.M and </w:t>
      </w:r>
      <w:proofErr w:type="spellStart"/>
      <w:r w:rsidRPr="003256AB">
        <w:rPr>
          <w:rFonts w:ascii="Arial" w:eastAsia="Times New Roman" w:hAnsi="Arial" w:cs="Arial"/>
          <w:sz w:val="22"/>
          <w:szCs w:val="20"/>
          <w:lang w:eastAsia="ar-SA"/>
        </w:rPr>
        <w:t>Bochel</w:t>
      </w:r>
      <w:proofErr w:type="spellEnd"/>
      <w:r w:rsidRPr="003256AB">
        <w:rPr>
          <w:rFonts w:ascii="Arial" w:eastAsia="Times New Roman" w:hAnsi="Arial" w:cs="Arial"/>
          <w:sz w:val="22"/>
          <w:szCs w:val="20"/>
          <w:lang w:eastAsia="ar-SA"/>
        </w:rPr>
        <w:t xml:space="preserve">, C (2005) </w:t>
      </w:r>
      <w:r w:rsidRPr="003256AB">
        <w:rPr>
          <w:rFonts w:ascii="Arial" w:eastAsia="Times New Roman" w:hAnsi="Arial" w:cs="Arial"/>
          <w:i/>
          <w:sz w:val="22"/>
          <w:szCs w:val="20"/>
          <w:lang w:eastAsia="ar-SA"/>
        </w:rPr>
        <w:t xml:space="preserve">Social Policy: Themes, Issues and Debates, </w:t>
      </w:r>
      <w:r w:rsidRPr="003256AB">
        <w:rPr>
          <w:rFonts w:ascii="Arial" w:eastAsia="Times New Roman" w:hAnsi="Arial" w:cs="Arial"/>
          <w:sz w:val="22"/>
          <w:szCs w:val="20"/>
          <w:lang w:eastAsia="ar-SA"/>
        </w:rPr>
        <w:t>Harlow, Essex: Pearson Education.</w:t>
      </w:r>
    </w:p>
    <w:p w14:paraId="7A38918E" w14:textId="77777777" w:rsidR="003256AB" w:rsidRPr="003256AB" w:rsidRDefault="003256AB" w:rsidP="003256AB">
      <w:pPr>
        <w:widowControl w:val="0"/>
        <w:suppressAutoHyphens/>
        <w:spacing w:before="0"/>
        <w:jc w:val="left"/>
        <w:rPr>
          <w:rFonts w:ascii="Arial" w:eastAsia="Times New Roman" w:hAnsi="Arial" w:cs="Arial"/>
          <w:sz w:val="22"/>
          <w:szCs w:val="20"/>
          <w:lang w:eastAsia="ar-SA"/>
        </w:rPr>
      </w:pPr>
      <w:proofErr w:type="spellStart"/>
      <w:r w:rsidRPr="003256AB">
        <w:rPr>
          <w:rFonts w:ascii="Arial" w:eastAsia="Times New Roman" w:hAnsi="Arial" w:cs="Arial"/>
          <w:sz w:val="22"/>
          <w:szCs w:val="20"/>
          <w:lang w:eastAsia="ar-SA"/>
        </w:rPr>
        <w:t>Freeley</w:t>
      </w:r>
      <w:proofErr w:type="spellEnd"/>
      <w:r w:rsidRPr="003256AB">
        <w:rPr>
          <w:rFonts w:ascii="Arial" w:eastAsia="Times New Roman" w:hAnsi="Arial" w:cs="Arial"/>
          <w:sz w:val="22"/>
          <w:szCs w:val="20"/>
          <w:lang w:eastAsia="ar-SA"/>
        </w:rPr>
        <w:t xml:space="preserve">, A. J. &amp; Steinberg, D. L. (2009) </w:t>
      </w:r>
      <w:r w:rsidRPr="003256AB">
        <w:rPr>
          <w:rFonts w:ascii="Arial" w:eastAsia="Times New Roman" w:hAnsi="Arial" w:cs="Arial"/>
          <w:i/>
          <w:sz w:val="22"/>
          <w:szCs w:val="20"/>
          <w:lang w:eastAsia="ar-SA"/>
        </w:rPr>
        <w:t xml:space="preserve">Argumentation and Debate: Critical Thinking for Reasoned Decision Making. </w:t>
      </w:r>
      <w:r w:rsidRPr="003256AB">
        <w:rPr>
          <w:rFonts w:ascii="Arial" w:eastAsia="Times New Roman" w:hAnsi="Arial" w:cs="Arial"/>
          <w:sz w:val="22"/>
          <w:szCs w:val="20"/>
          <w:lang w:eastAsia="ar-SA"/>
        </w:rPr>
        <w:t>Boston, MA: Wadsworth Cengage Learning.</w:t>
      </w:r>
    </w:p>
    <w:p w14:paraId="6734E760" w14:textId="77777777" w:rsidR="003256AB" w:rsidRPr="003256AB" w:rsidRDefault="003256AB" w:rsidP="003256AB">
      <w:pPr>
        <w:overflowPunct w:val="0"/>
        <w:autoSpaceDE w:val="0"/>
        <w:autoSpaceDN w:val="0"/>
        <w:adjustRightInd w:val="0"/>
        <w:spacing w:before="0"/>
        <w:jc w:val="both"/>
        <w:textAlignment w:val="baseline"/>
        <w:rPr>
          <w:rFonts w:ascii="Arial" w:eastAsia="Times New Roman" w:hAnsi="Arial" w:cs="Arial"/>
          <w:b/>
          <w:sz w:val="22"/>
          <w:szCs w:val="20"/>
          <w:lang w:eastAsia="en-GB"/>
        </w:rPr>
      </w:pPr>
    </w:p>
    <w:p w14:paraId="739D3233" w14:textId="77777777" w:rsidR="003256AB" w:rsidRPr="003256AB" w:rsidRDefault="003256AB" w:rsidP="003256AB">
      <w:pPr>
        <w:tabs>
          <w:tab w:val="left" w:pos="720"/>
          <w:tab w:val="left" w:pos="1440"/>
          <w:tab w:val="left" w:pos="2160"/>
          <w:tab w:val="left" w:pos="2880"/>
        </w:tabs>
        <w:overflowPunct w:val="0"/>
        <w:autoSpaceDE w:val="0"/>
        <w:autoSpaceDN w:val="0"/>
        <w:adjustRightInd w:val="0"/>
        <w:spacing w:before="0"/>
        <w:ind w:left="3600" w:hanging="3600"/>
        <w:jc w:val="left"/>
        <w:textAlignment w:val="baseline"/>
        <w:rPr>
          <w:rFonts w:ascii="Arial" w:eastAsia="Times New Roman" w:hAnsi="Arial" w:cs="Arial"/>
          <w:b/>
          <w:sz w:val="22"/>
          <w:szCs w:val="20"/>
          <w:lang w:eastAsia="en-GB"/>
        </w:rPr>
      </w:pPr>
      <w:r w:rsidRPr="003256AB">
        <w:rPr>
          <w:rFonts w:ascii="Arial" w:eastAsia="Times New Roman" w:hAnsi="Arial" w:cs="Arial"/>
          <w:b/>
          <w:sz w:val="22"/>
          <w:szCs w:val="20"/>
          <w:lang w:eastAsia="en-GB"/>
        </w:rPr>
        <w:t>Recommended</w:t>
      </w:r>
    </w:p>
    <w:p w14:paraId="709BD70B" w14:textId="77777777" w:rsidR="003256AB" w:rsidRPr="003256AB" w:rsidRDefault="003256AB" w:rsidP="003256AB">
      <w:pPr>
        <w:widowControl w:val="0"/>
        <w:suppressAutoHyphens/>
        <w:spacing w:before="0"/>
        <w:jc w:val="left"/>
        <w:rPr>
          <w:rFonts w:ascii="Arial" w:eastAsia="Times New Roman" w:hAnsi="Arial" w:cs="Arial"/>
          <w:sz w:val="22"/>
          <w:szCs w:val="20"/>
          <w:lang w:eastAsia="ar-SA"/>
        </w:rPr>
      </w:pPr>
      <w:r w:rsidRPr="003256AB">
        <w:rPr>
          <w:rFonts w:ascii="Arial" w:eastAsia="Times New Roman" w:hAnsi="Arial" w:cs="Arial"/>
          <w:sz w:val="22"/>
          <w:szCs w:val="20"/>
          <w:lang w:eastAsia="ar-SA"/>
        </w:rPr>
        <w:t xml:space="preserve">Bean, J. C. (2011) </w:t>
      </w:r>
      <w:r w:rsidRPr="003256AB">
        <w:rPr>
          <w:rFonts w:ascii="Arial" w:eastAsia="Times New Roman" w:hAnsi="Arial" w:cs="Arial"/>
          <w:i/>
          <w:sz w:val="22"/>
          <w:szCs w:val="20"/>
          <w:lang w:eastAsia="ar-SA"/>
        </w:rPr>
        <w:t>Engaging Ideas: The Professors Guide to Integrating Writing, Critical Thinking and Active Learning, in the Classroom.</w:t>
      </w:r>
      <w:r w:rsidRPr="003256AB">
        <w:rPr>
          <w:rFonts w:ascii="Arial" w:eastAsia="Times New Roman" w:hAnsi="Arial" w:cs="Arial"/>
          <w:sz w:val="22"/>
          <w:szCs w:val="20"/>
          <w:lang w:eastAsia="ar-SA"/>
        </w:rPr>
        <w:t xml:space="preserve"> San Francisco, CA: John Wiley &amp; Sons.</w:t>
      </w:r>
    </w:p>
    <w:p w14:paraId="2595BF67" w14:textId="77777777" w:rsidR="003256AB" w:rsidRPr="003256AB" w:rsidRDefault="003256AB" w:rsidP="003256AB">
      <w:pPr>
        <w:widowControl w:val="0"/>
        <w:suppressAutoHyphens/>
        <w:spacing w:before="0"/>
        <w:jc w:val="left"/>
        <w:rPr>
          <w:rFonts w:ascii="Arial" w:eastAsia="Times New Roman" w:hAnsi="Arial" w:cs="Arial"/>
          <w:sz w:val="22"/>
          <w:szCs w:val="20"/>
          <w:lang w:eastAsia="ar-SA"/>
        </w:rPr>
      </w:pPr>
      <w:r w:rsidRPr="003256AB">
        <w:rPr>
          <w:rFonts w:ascii="Arial" w:eastAsia="Times New Roman" w:hAnsi="Arial" w:cs="Arial"/>
          <w:sz w:val="22"/>
          <w:szCs w:val="20"/>
          <w:lang w:eastAsia="ar-SA"/>
        </w:rPr>
        <w:t xml:space="preserve">Clayton, M. &amp; Williams, A. (2003) </w:t>
      </w:r>
      <w:r w:rsidRPr="003256AB">
        <w:rPr>
          <w:rFonts w:ascii="Arial" w:eastAsia="Times New Roman" w:hAnsi="Arial" w:cs="Arial"/>
          <w:i/>
          <w:sz w:val="22"/>
          <w:szCs w:val="20"/>
          <w:lang w:eastAsia="ar-SA"/>
        </w:rPr>
        <w:t xml:space="preserve">Social Justice: Blackwell Readings in Philosophy. </w:t>
      </w:r>
      <w:r w:rsidRPr="003256AB">
        <w:rPr>
          <w:rFonts w:ascii="Arial" w:eastAsia="Times New Roman" w:hAnsi="Arial" w:cs="Arial"/>
          <w:sz w:val="22"/>
          <w:szCs w:val="20"/>
          <w:lang w:eastAsia="ar-SA"/>
        </w:rPr>
        <w:t>Oxford: Blackwell Publishing.</w:t>
      </w:r>
    </w:p>
    <w:p w14:paraId="7CDC9660" w14:textId="77777777" w:rsidR="003256AB" w:rsidRPr="003256AB" w:rsidRDefault="003256AB" w:rsidP="003256AB">
      <w:pPr>
        <w:widowControl w:val="0"/>
        <w:suppressAutoHyphens/>
        <w:spacing w:before="0"/>
        <w:jc w:val="left"/>
        <w:rPr>
          <w:rFonts w:ascii="Arial" w:eastAsia="Times New Roman" w:hAnsi="Arial" w:cs="Arial"/>
          <w:sz w:val="22"/>
          <w:szCs w:val="20"/>
          <w:lang w:eastAsia="ar-SA"/>
        </w:rPr>
      </w:pPr>
      <w:proofErr w:type="spellStart"/>
      <w:r w:rsidRPr="003256AB">
        <w:rPr>
          <w:rFonts w:ascii="Arial" w:eastAsia="Times New Roman" w:hAnsi="Arial" w:cs="Arial"/>
          <w:sz w:val="22"/>
          <w:szCs w:val="20"/>
          <w:lang w:eastAsia="ar-SA"/>
        </w:rPr>
        <w:t>Cordourier</w:t>
      </w:r>
      <w:proofErr w:type="spellEnd"/>
      <w:r w:rsidRPr="003256AB">
        <w:rPr>
          <w:rFonts w:ascii="Arial" w:eastAsia="Times New Roman" w:hAnsi="Arial" w:cs="Arial"/>
          <w:sz w:val="22"/>
          <w:szCs w:val="20"/>
          <w:lang w:eastAsia="ar-SA"/>
        </w:rPr>
        <w:t xml:space="preserve">-Real, C. R. (2010) </w:t>
      </w:r>
      <w:r w:rsidRPr="003256AB">
        <w:rPr>
          <w:rFonts w:ascii="Arial" w:eastAsia="Times New Roman" w:hAnsi="Arial" w:cs="Arial"/>
          <w:i/>
          <w:sz w:val="22"/>
          <w:szCs w:val="20"/>
          <w:lang w:eastAsia="ar-SA"/>
        </w:rPr>
        <w:t xml:space="preserve">Transnational Social Justice: Global Ethics. </w:t>
      </w:r>
      <w:r w:rsidRPr="003256AB">
        <w:rPr>
          <w:rFonts w:ascii="Arial" w:eastAsia="Times New Roman" w:hAnsi="Arial" w:cs="Arial"/>
          <w:sz w:val="22"/>
          <w:szCs w:val="20"/>
          <w:lang w:eastAsia="ar-SA"/>
        </w:rPr>
        <w:t>Basingstoke, Hampshire: Palgrave Macmillan</w:t>
      </w:r>
    </w:p>
    <w:p w14:paraId="3581D76A" w14:textId="77777777" w:rsidR="003256AB" w:rsidRPr="003256AB" w:rsidRDefault="003256AB" w:rsidP="003256AB">
      <w:pPr>
        <w:widowControl w:val="0"/>
        <w:suppressAutoHyphens/>
        <w:spacing w:before="0"/>
        <w:jc w:val="left"/>
        <w:rPr>
          <w:rFonts w:ascii="Arial" w:eastAsia="Times New Roman" w:hAnsi="Arial" w:cs="Arial"/>
          <w:sz w:val="22"/>
          <w:szCs w:val="20"/>
          <w:lang w:eastAsia="ar-SA"/>
        </w:rPr>
      </w:pPr>
      <w:r w:rsidRPr="003256AB">
        <w:rPr>
          <w:rFonts w:ascii="Arial" w:eastAsia="Times New Roman" w:hAnsi="Arial" w:cs="Arial"/>
          <w:sz w:val="22"/>
          <w:szCs w:val="20"/>
          <w:lang w:eastAsia="ar-SA"/>
        </w:rPr>
        <w:t xml:space="preserve">Driscoll, W., Trapp, R. &amp; </w:t>
      </w:r>
      <w:proofErr w:type="spellStart"/>
      <w:r w:rsidRPr="003256AB">
        <w:rPr>
          <w:rFonts w:ascii="Arial" w:eastAsia="Times New Roman" w:hAnsi="Arial" w:cs="Arial"/>
          <w:sz w:val="22"/>
          <w:szCs w:val="20"/>
          <w:lang w:eastAsia="ar-SA"/>
        </w:rPr>
        <w:t>Zompetti</w:t>
      </w:r>
      <w:proofErr w:type="spellEnd"/>
      <w:r w:rsidRPr="003256AB">
        <w:rPr>
          <w:rFonts w:ascii="Arial" w:eastAsia="Times New Roman" w:hAnsi="Arial" w:cs="Arial"/>
          <w:sz w:val="22"/>
          <w:szCs w:val="20"/>
          <w:lang w:eastAsia="ar-SA"/>
        </w:rPr>
        <w:t xml:space="preserve">, J. P. (2005) </w:t>
      </w:r>
      <w:r w:rsidRPr="003256AB">
        <w:rPr>
          <w:rFonts w:ascii="Arial" w:eastAsia="Times New Roman" w:hAnsi="Arial" w:cs="Arial"/>
          <w:i/>
          <w:sz w:val="22"/>
          <w:szCs w:val="20"/>
          <w:lang w:eastAsia="ar-SA"/>
        </w:rPr>
        <w:t xml:space="preserve">Discovering the World </w:t>
      </w:r>
      <w:proofErr w:type="gramStart"/>
      <w:r w:rsidRPr="003256AB">
        <w:rPr>
          <w:rFonts w:ascii="Arial" w:eastAsia="Times New Roman" w:hAnsi="Arial" w:cs="Arial"/>
          <w:i/>
          <w:sz w:val="22"/>
          <w:szCs w:val="20"/>
          <w:lang w:eastAsia="ar-SA"/>
        </w:rPr>
        <w:t>Through</w:t>
      </w:r>
      <w:proofErr w:type="gramEnd"/>
      <w:r w:rsidRPr="003256AB">
        <w:rPr>
          <w:rFonts w:ascii="Arial" w:eastAsia="Times New Roman" w:hAnsi="Arial" w:cs="Arial"/>
          <w:i/>
          <w:sz w:val="22"/>
          <w:szCs w:val="20"/>
          <w:lang w:eastAsia="ar-SA"/>
        </w:rPr>
        <w:t xml:space="preserve"> Debate: A Practical Guide to Educational Debate for Debaters, Coaches and Judges. </w:t>
      </w:r>
      <w:r w:rsidRPr="003256AB">
        <w:rPr>
          <w:rFonts w:ascii="Arial" w:eastAsia="Times New Roman" w:hAnsi="Arial" w:cs="Arial"/>
          <w:sz w:val="22"/>
          <w:szCs w:val="20"/>
          <w:lang w:eastAsia="ar-SA"/>
        </w:rPr>
        <w:t>Amsterdam: The International Debate Education Association, Idea Press Book.</w:t>
      </w:r>
    </w:p>
    <w:p w14:paraId="5131BEC5" w14:textId="77777777" w:rsidR="003256AB" w:rsidRPr="003256AB" w:rsidRDefault="003256AB" w:rsidP="003256AB">
      <w:pPr>
        <w:widowControl w:val="0"/>
        <w:suppressAutoHyphens/>
        <w:spacing w:before="0"/>
        <w:jc w:val="left"/>
        <w:rPr>
          <w:rFonts w:ascii="Arial" w:eastAsia="Times New Roman" w:hAnsi="Arial" w:cs="Arial"/>
          <w:sz w:val="22"/>
          <w:szCs w:val="20"/>
          <w:lang w:eastAsia="ar-SA"/>
        </w:rPr>
      </w:pPr>
      <w:proofErr w:type="spellStart"/>
      <w:r w:rsidRPr="003256AB">
        <w:rPr>
          <w:rFonts w:ascii="Arial" w:eastAsia="Times New Roman" w:hAnsi="Arial" w:cs="Arial"/>
          <w:sz w:val="22"/>
          <w:szCs w:val="20"/>
          <w:lang w:eastAsia="ar-SA"/>
        </w:rPr>
        <w:t>Fasenfest</w:t>
      </w:r>
      <w:proofErr w:type="spellEnd"/>
      <w:r w:rsidRPr="003256AB">
        <w:rPr>
          <w:rFonts w:ascii="Arial" w:eastAsia="Times New Roman" w:hAnsi="Arial" w:cs="Arial"/>
          <w:sz w:val="22"/>
          <w:szCs w:val="20"/>
          <w:lang w:eastAsia="ar-SA"/>
        </w:rPr>
        <w:t xml:space="preserve">, D. (2009) </w:t>
      </w:r>
      <w:r w:rsidRPr="003256AB">
        <w:rPr>
          <w:rFonts w:ascii="Arial" w:eastAsia="Times New Roman" w:hAnsi="Arial" w:cs="Arial"/>
          <w:i/>
          <w:sz w:val="22"/>
          <w:szCs w:val="20"/>
          <w:lang w:eastAsia="ar-SA"/>
        </w:rPr>
        <w:t>Engaging Social Justice: Critical Studies of 21</w:t>
      </w:r>
      <w:r w:rsidRPr="003256AB">
        <w:rPr>
          <w:rFonts w:ascii="Arial" w:eastAsia="Times New Roman" w:hAnsi="Arial" w:cs="Arial"/>
          <w:i/>
          <w:sz w:val="22"/>
          <w:szCs w:val="20"/>
          <w:vertAlign w:val="superscript"/>
          <w:lang w:eastAsia="ar-SA"/>
        </w:rPr>
        <w:t>st</w:t>
      </w:r>
      <w:r w:rsidRPr="003256AB">
        <w:rPr>
          <w:rFonts w:ascii="Arial" w:eastAsia="Times New Roman" w:hAnsi="Arial" w:cs="Arial"/>
          <w:i/>
          <w:sz w:val="22"/>
          <w:szCs w:val="20"/>
          <w:lang w:eastAsia="ar-SA"/>
        </w:rPr>
        <w:t xml:space="preserve"> Century Social Transformation.</w:t>
      </w:r>
      <w:r w:rsidRPr="003256AB">
        <w:rPr>
          <w:rFonts w:ascii="Arial" w:eastAsia="Times New Roman" w:hAnsi="Arial" w:cs="Arial"/>
          <w:sz w:val="22"/>
          <w:szCs w:val="20"/>
          <w:lang w:eastAsia="ar-SA"/>
        </w:rPr>
        <w:t xml:space="preserve"> Leiden, Netherlands: Emerald Group Publishing Limited.</w:t>
      </w:r>
    </w:p>
    <w:p w14:paraId="7C706D6B" w14:textId="77777777" w:rsidR="003256AB" w:rsidRPr="003256AB" w:rsidRDefault="003256AB" w:rsidP="003256AB">
      <w:pPr>
        <w:widowControl w:val="0"/>
        <w:suppressAutoHyphens/>
        <w:spacing w:before="0"/>
        <w:jc w:val="left"/>
        <w:rPr>
          <w:rFonts w:ascii="Arial" w:eastAsia="Times New Roman" w:hAnsi="Arial" w:cs="Arial"/>
          <w:sz w:val="22"/>
          <w:szCs w:val="20"/>
          <w:lang w:eastAsia="ar-SA"/>
        </w:rPr>
      </w:pPr>
      <w:proofErr w:type="spellStart"/>
      <w:r w:rsidRPr="003256AB">
        <w:rPr>
          <w:rFonts w:ascii="Arial" w:eastAsia="Times New Roman" w:hAnsi="Arial" w:cs="Arial"/>
          <w:sz w:val="22"/>
          <w:szCs w:val="20"/>
          <w:lang w:eastAsia="ar-SA"/>
        </w:rPr>
        <w:t>Govier</w:t>
      </w:r>
      <w:proofErr w:type="spellEnd"/>
      <w:r w:rsidRPr="003256AB">
        <w:rPr>
          <w:rFonts w:ascii="Arial" w:eastAsia="Times New Roman" w:hAnsi="Arial" w:cs="Arial"/>
          <w:sz w:val="22"/>
          <w:szCs w:val="20"/>
          <w:lang w:eastAsia="ar-SA"/>
        </w:rPr>
        <w:t xml:space="preserve">, T. (2004) </w:t>
      </w:r>
      <w:r w:rsidRPr="003256AB">
        <w:rPr>
          <w:rFonts w:ascii="Arial" w:eastAsia="Times New Roman" w:hAnsi="Arial" w:cs="Arial"/>
          <w:i/>
          <w:sz w:val="22"/>
          <w:szCs w:val="20"/>
          <w:lang w:eastAsia="ar-SA"/>
        </w:rPr>
        <w:t xml:space="preserve">A Practical Study of Argument. </w:t>
      </w:r>
      <w:r w:rsidRPr="003256AB">
        <w:rPr>
          <w:rFonts w:ascii="Arial" w:eastAsia="Times New Roman" w:hAnsi="Arial" w:cs="Arial"/>
          <w:sz w:val="22"/>
          <w:szCs w:val="20"/>
          <w:lang w:eastAsia="ar-SA"/>
        </w:rPr>
        <w:t xml:space="preserve">Belmont, CA: </w:t>
      </w:r>
      <w:proofErr w:type="gramStart"/>
      <w:r w:rsidRPr="003256AB">
        <w:rPr>
          <w:rFonts w:ascii="Arial" w:eastAsia="Times New Roman" w:hAnsi="Arial" w:cs="Arial"/>
          <w:sz w:val="22"/>
          <w:szCs w:val="20"/>
          <w:lang w:eastAsia="ar-SA"/>
        </w:rPr>
        <w:t>Wadsworth .</w:t>
      </w:r>
      <w:proofErr w:type="gramEnd"/>
    </w:p>
    <w:p w14:paraId="0022AA9F" w14:textId="77777777" w:rsidR="003256AB" w:rsidRPr="003256AB" w:rsidRDefault="003256AB" w:rsidP="003256AB">
      <w:pPr>
        <w:widowControl w:val="0"/>
        <w:suppressAutoHyphens/>
        <w:spacing w:before="0"/>
        <w:ind w:right="-568"/>
        <w:jc w:val="left"/>
        <w:rPr>
          <w:rFonts w:ascii="Arial" w:eastAsia="Arial Unicode MS" w:hAnsi="Arial" w:cs="Arial"/>
          <w:bCs/>
          <w:kern w:val="1"/>
          <w:sz w:val="22"/>
          <w:szCs w:val="20"/>
          <w:lang w:eastAsia="ar-SA"/>
        </w:rPr>
      </w:pPr>
      <w:proofErr w:type="spellStart"/>
      <w:r w:rsidRPr="003256AB">
        <w:rPr>
          <w:rFonts w:ascii="Arial" w:eastAsia="Times New Roman" w:hAnsi="Arial" w:cs="Arial"/>
          <w:sz w:val="22"/>
          <w:szCs w:val="20"/>
          <w:lang w:eastAsia="ar-SA"/>
        </w:rPr>
        <w:t>Hampe</w:t>
      </w:r>
      <w:proofErr w:type="spellEnd"/>
      <w:r w:rsidRPr="003256AB">
        <w:rPr>
          <w:rFonts w:ascii="Arial" w:eastAsia="Times New Roman" w:hAnsi="Arial" w:cs="Arial"/>
          <w:sz w:val="22"/>
          <w:szCs w:val="20"/>
          <w:lang w:eastAsia="ar-SA"/>
        </w:rPr>
        <w:t xml:space="preserve">, B. (1997) </w:t>
      </w:r>
      <w:r w:rsidRPr="003256AB">
        <w:rPr>
          <w:rFonts w:ascii="Arial" w:eastAsia="Arial Unicode MS" w:hAnsi="Arial" w:cs="Arial"/>
          <w:bCs/>
          <w:i/>
          <w:kern w:val="1"/>
          <w:sz w:val="22"/>
          <w:szCs w:val="20"/>
          <w:lang w:eastAsia="ar-SA"/>
        </w:rPr>
        <w:t xml:space="preserve">Making Documentary Films and Reality </w:t>
      </w:r>
      <w:proofErr w:type="gramStart"/>
      <w:r w:rsidRPr="003256AB">
        <w:rPr>
          <w:rFonts w:ascii="Arial" w:eastAsia="Arial Unicode MS" w:hAnsi="Arial" w:cs="Arial"/>
          <w:bCs/>
          <w:i/>
          <w:kern w:val="1"/>
          <w:sz w:val="22"/>
          <w:szCs w:val="20"/>
          <w:lang w:eastAsia="ar-SA"/>
        </w:rPr>
        <w:t>Videos :</w:t>
      </w:r>
      <w:proofErr w:type="gramEnd"/>
      <w:r w:rsidRPr="003256AB">
        <w:rPr>
          <w:rFonts w:ascii="Arial" w:eastAsia="Arial Unicode MS" w:hAnsi="Arial" w:cs="Arial"/>
          <w:bCs/>
          <w:i/>
          <w:kern w:val="1"/>
          <w:sz w:val="22"/>
          <w:szCs w:val="20"/>
          <w:lang w:eastAsia="ar-SA"/>
        </w:rPr>
        <w:t xml:space="preserve"> A Practical Guide to Planning, Filming, and Editing Documentaries of Real Events.</w:t>
      </w:r>
      <w:r w:rsidRPr="003256AB">
        <w:rPr>
          <w:rFonts w:ascii="Arial" w:eastAsia="Arial Unicode MS" w:hAnsi="Arial" w:cs="Arial"/>
          <w:bCs/>
          <w:kern w:val="1"/>
          <w:sz w:val="22"/>
          <w:szCs w:val="20"/>
          <w:lang w:eastAsia="ar-SA"/>
        </w:rPr>
        <w:t xml:space="preserve"> New York: Henry Holt &amp; Company.</w:t>
      </w:r>
    </w:p>
    <w:p w14:paraId="4CF835E8" w14:textId="77777777" w:rsidR="003256AB" w:rsidRPr="003256AB" w:rsidRDefault="003256AB" w:rsidP="003256AB">
      <w:pPr>
        <w:widowControl w:val="0"/>
        <w:suppressAutoHyphens/>
        <w:spacing w:before="0"/>
        <w:jc w:val="left"/>
        <w:rPr>
          <w:rFonts w:ascii="Arial" w:eastAsia="Times New Roman" w:hAnsi="Arial" w:cs="Arial"/>
          <w:sz w:val="22"/>
          <w:szCs w:val="20"/>
          <w:lang w:eastAsia="ar-SA"/>
        </w:rPr>
      </w:pPr>
      <w:r w:rsidRPr="003256AB">
        <w:rPr>
          <w:rFonts w:ascii="Arial" w:eastAsia="Times New Roman" w:hAnsi="Arial" w:cs="Arial"/>
          <w:sz w:val="22"/>
          <w:szCs w:val="20"/>
          <w:lang w:eastAsia="ar-SA"/>
        </w:rPr>
        <w:t xml:space="preserve">Kornblum, W. (2012) </w:t>
      </w:r>
      <w:r w:rsidRPr="003256AB">
        <w:rPr>
          <w:rFonts w:ascii="Arial" w:eastAsia="Times New Roman" w:hAnsi="Arial" w:cs="Arial"/>
          <w:i/>
          <w:sz w:val="22"/>
          <w:szCs w:val="20"/>
          <w:lang w:eastAsia="ar-SA"/>
        </w:rPr>
        <w:t>Sociology in a Changing World.</w:t>
      </w:r>
      <w:r w:rsidRPr="003256AB">
        <w:rPr>
          <w:rFonts w:ascii="Arial" w:eastAsia="Times New Roman" w:hAnsi="Arial" w:cs="Arial"/>
          <w:sz w:val="22"/>
          <w:szCs w:val="20"/>
          <w:lang w:eastAsia="ar-SA"/>
        </w:rPr>
        <w:t xml:space="preserve"> Belmont, CA: Wadsworth.</w:t>
      </w:r>
    </w:p>
    <w:p w14:paraId="6938DC33" w14:textId="77777777" w:rsidR="003256AB" w:rsidRPr="003256AB" w:rsidRDefault="003256AB" w:rsidP="003256AB">
      <w:pPr>
        <w:widowControl w:val="0"/>
        <w:suppressAutoHyphens/>
        <w:spacing w:before="0"/>
        <w:jc w:val="left"/>
        <w:rPr>
          <w:rFonts w:ascii="Arial" w:eastAsia="Times New Roman" w:hAnsi="Arial" w:cs="Arial"/>
          <w:sz w:val="22"/>
          <w:szCs w:val="20"/>
          <w:lang w:eastAsia="ar-SA"/>
        </w:rPr>
      </w:pPr>
      <w:r w:rsidRPr="003256AB">
        <w:rPr>
          <w:rFonts w:ascii="Arial" w:eastAsia="Times New Roman" w:hAnsi="Arial" w:cs="Arial"/>
          <w:sz w:val="22"/>
          <w:szCs w:val="20"/>
          <w:lang w:eastAsia="ar-SA"/>
        </w:rPr>
        <w:t xml:space="preserve">Lafferty, M. (2001) </w:t>
      </w:r>
      <w:r w:rsidRPr="003256AB">
        <w:rPr>
          <w:rFonts w:ascii="Arial" w:eastAsia="Times New Roman" w:hAnsi="Arial" w:cs="Arial"/>
          <w:i/>
          <w:sz w:val="22"/>
          <w:szCs w:val="20"/>
          <w:lang w:eastAsia="ar-SA"/>
        </w:rPr>
        <w:t xml:space="preserve">Sustainable Communities in Europe. </w:t>
      </w:r>
      <w:r w:rsidRPr="003256AB">
        <w:rPr>
          <w:rFonts w:ascii="Arial" w:eastAsia="Times New Roman" w:hAnsi="Arial" w:cs="Arial"/>
          <w:sz w:val="22"/>
          <w:szCs w:val="20"/>
          <w:lang w:eastAsia="ar-SA"/>
        </w:rPr>
        <w:t>London: Earthscan.</w:t>
      </w:r>
    </w:p>
    <w:p w14:paraId="45646D5D" w14:textId="77777777" w:rsidR="003256AB" w:rsidRPr="003256AB" w:rsidRDefault="003256AB" w:rsidP="003256AB">
      <w:pPr>
        <w:widowControl w:val="0"/>
        <w:suppressAutoHyphens/>
        <w:spacing w:before="0"/>
        <w:jc w:val="left"/>
        <w:rPr>
          <w:rFonts w:ascii="Arial" w:eastAsia="Times New Roman" w:hAnsi="Arial" w:cs="Arial"/>
          <w:sz w:val="22"/>
          <w:szCs w:val="20"/>
          <w:lang w:eastAsia="ar-SA"/>
        </w:rPr>
      </w:pPr>
      <w:r w:rsidRPr="003256AB">
        <w:rPr>
          <w:rFonts w:ascii="Arial" w:eastAsia="Times New Roman" w:hAnsi="Arial" w:cs="Arial"/>
          <w:sz w:val="22"/>
          <w:szCs w:val="20"/>
          <w:lang w:eastAsia="ar-SA"/>
        </w:rPr>
        <w:t xml:space="preserve">Leonard, L. &amp; Kenny, P. (2010) </w:t>
      </w:r>
      <w:r w:rsidRPr="003256AB">
        <w:rPr>
          <w:rFonts w:ascii="Arial" w:eastAsia="Times New Roman" w:hAnsi="Arial" w:cs="Arial"/>
          <w:i/>
          <w:sz w:val="22"/>
          <w:szCs w:val="20"/>
          <w:lang w:eastAsia="ar-SA"/>
        </w:rPr>
        <w:t xml:space="preserve">Sustainable Justice and the Community: Advances in Ecopolitics. </w:t>
      </w:r>
      <w:r w:rsidRPr="003256AB">
        <w:rPr>
          <w:rFonts w:ascii="Arial" w:eastAsia="Times New Roman" w:hAnsi="Arial" w:cs="Arial"/>
          <w:sz w:val="22"/>
          <w:szCs w:val="20"/>
          <w:lang w:eastAsia="ar-SA"/>
        </w:rPr>
        <w:t>Bingley, UK: Emerald Group Publishing Limited.</w:t>
      </w:r>
    </w:p>
    <w:p w14:paraId="38C464A6" w14:textId="77777777" w:rsidR="003256AB" w:rsidRPr="003256AB" w:rsidRDefault="003256AB" w:rsidP="003256AB">
      <w:pPr>
        <w:widowControl w:val="0"/>
        <w:suppressAutoHyphens/>
        <w:spacing w:before="0"/>
        <w:jc w:val="left"/>
        <w:rPr>
          <w:rFonts w:ascii="Arial" w:eastAsia="Times New Roman" w:hAnsi="Arial" w:cs="Arial"/>
          <w:sz w:val="22"/>
          <w:szCs w:val="20"/>
          <w:lang w:eastAsia="ar-SA"/>
        </w:rPr>
      </w:pPr>
      <w:r w:rsidRPr="003256AB">
        <w:rPr>
          <w:rFonts w:ascii="Arial" w:eastAsia="Times New Roman" w:hAnsi="Arial" w:cs="Arial"/>
          <w:sz w:val="22"/>
          <w:szCs w:val="20"/>
          <w:lang w:eastAsia="ar-SA"/>
        </w:rPr>
        <w:t xml:space="preserve">Miller, R. W. (2010) </w:t>
      </w:r>
      <w:r w:rsidRPr="003256AB">
        <w:rPr>
          <w:rFonts w:ascii="Arial" w:eastAsia="Times New Roman" w:hAnsi="Arial" w:cs="Arial"/>
          <w:i/>
          <w:sz w:val="22"/>
          <w:szCs w:val="20"/>
          <w:lang w:eastAsia="ar-SA"/>
        </w:rPr>
        <w:t>Globalizing Justice: The Ethics of Poverty and Power.</w:t>
      </w:r>
      <w:r w:rsidRPr="003256AB">
        <w:rPr>
          <w:rFonts w:ascii="Arial" w:eastAsia="Times New Roman" w:hAnsi="Arial" w:cs="Arial"/>
          <w:sz w:val="22"/>
          <w:szCs w:val="20"/>
          <w:lang w:eastAsia="ar-SA"/>
        </w:rPr>
        <w:t xml:space="preserve"> Oxford: Oxford University Press. </w:t>
      </w:r>
    </w:p>
    <w:p w14:paraId="6156024E" w14:textId="77777777" w:rsidR="003256AB" w:rsidRPr="003256AB" w:rsidRDefault="003256AB" w:rsidP="003256AB">
      <w:pPr>
        <w:overflowPunct w:val="0"/>
        <w:autoSpaceDE w:val="0"/>
        <w:autoSpaceDN w:val="0"/>
        <w:adjustRightInd w:val="0"/>
        <w:spacing w:before="0"/>
        <w:jc w:val="both"/>
        <w:textAlignment w:val="baseline"/>
        <w:rPr>
          <w:rFonts w:ascii="Arial" w:eastAsia="Times New Roman" w:hAnsi="Arial" w:cs="Arial"/>
          <w:sz w:val="22"/>
          <w:szCs w:val="20"/>
          <w:lang w:eastAsia="en-GB"/>
        </w:rPr>
      </w:pPr>
    </w:p>
    <w:p w14:paraId="3BA3478C" w14:textId="77777777" w:rsidR="003256AB" w:rsidRPr="003256AB" w:rsidRDefault="003256AB" w:rsidP="003256AB">
      <w:pPr>
        <w:tabs>
          <w:tab w:val="left" w:pos="720"/>
          <w:tab w:val="left" w:pos="1440"/>
          <w:tab w:val="left" w:pos="2160"/>
          <w:tab w:val="left" w:pos="2880"/>
        </w:tabs>
        <w:overflowPunct w:val="0"/>
        <w:autoSpaceDE w:val="0"/>
        <w:autoSpaceDN w:val="0"/>
        <w:adjustRightInd w:val="0"/>
        <w:spacing w:before="0"/>
        <w:ind w:left="3600" w:hanging="3600"/>
        <w:jc w:val="left"/>
        <w:textAlignment w:val="baseline"/>
        <w:rPr>
          <w:rFonts w:ascii="Arial" w:eastAsia="Times New Roman" w:hAnsi="Arial" w:cs="Arial"/>
          <w:b/>
          <w:sz w:val="22"/>
          <w:szCs w:val="20"/>
          <w:lang w:eastAsia="en-GB"/>
        </w:rPr>
      </w:pPr>
      <w:r w:rsidRPr="003256AB">
        <w:rPr>
          <w:rFonts w:ascii="Arial" w:eastAsia="Times New Roman" w:hAnsi="Arial" w:cs="Arial"/>
          <w:b/>
          <w:sz w:val="22"/>
          <w:szCs w:val="20"/>
          <w:lang w:eastAsia="en-GB"/>
        </w:rPr>
        <w:t>Background</w:t>
      </w:r>
    </w:p>
    <w:p w14:paraId="01FC9E34" w14:textId="77777777" w:rsidR="003256AB" w:rsidRPr="003256AB" w:rsidRDefault="003256AB" w:rsidP="003256AB">
      <w:pPr>
        <w:widowControl w:val="0"/>
        <w:suppressAutoHyphens/>
        <w:spacing w:before="0"/>
        <w:jc w:val="left"/>
        <w:rPr>
          <w:rFonts w:ascii="Arial" w:eastAsia="Times New Roman" w:hAnsi="Arial" w:cs="Arial"/>
          <w:sz w:val="22"/>
          <w:szCs w:val="20"/>
          <w:lang w:eastAsia="ar-SA"/>
        </w:rPr>
      </w:pPr>
      <w:proofErr w:type="spellStart"/>
      <w:r w:rsidRPr="003256AB">
        <w:rPr>
          <w:rFonts w:ascii="Arial" w:eastAsia="Times New Roman" w:hAnsi="Arial" w:cs="Arial"/>
          <w:sz w:val="22"/>
          <w:szCs w:val="20"/>
          <w:lang w:eastAsia="ar-SA"/>
        </w:rPr>
        <w:t>Colantonio</w:t>
      </w:r>
      <w:proofErr w:type="spellEnd"/>
      <w:r w:rsidRPr="003256AB">
        <w:rPr>
          <w:rFonts w:ascii="Arial" w:eastAsia="Times New Roman" w:hAnsi="Arial" w:cs="Arial"/>
          <w:sz w:val="22"/>
          <w:szCs w:val="20"/>
          <w:lang w:eastAsia="ar-SA"/>
        </w:rPr>
        <w:t xml:space="preserve">, A. &amp; Dixon, T. (2010) </w:t>
      </w:r>
      <w:r w:rsidRPr="003256AB">
        <w:rPr>
          <w:rFonts w:ascii="Arial" w:eastAsia="Times New Roman" w:hAnsi="Arial" w:cs="Arial"/>
          <w:i/>
          <w:sz w:val="22"/>
          <w:szCs w:val="20"/>
          <w:lang w:eastAsia="ar-SA"/>
        </w:rPr>
        <w:t xml:space="preserve">Urban Regeneration &amp; Social Sustainability: Best </w:t>
      </w:r>
    </w:p>
    <w:p w14:paraId="534DEA49" w14:textId="77777777" w:rsidR="003256AB" w:rsidRPr="003256AB" w:rsidRDefault="003256AB" w:rsidP="003256AB">
      <w:pPr>
        <w:widowControl w:val="0"/>
        <w:suppressAutoHyphens/>
        <w:spacing w:before="0"/>
        <w:jc w:val="left"/>
        <w:rPr>
          <w:rFonts w:ascii="Arial" w:eastAsia="Times New Roman" w:hAnsi="Arial" w:cs="Arial"/>
          <w:sz w:val="22"/>
          <w:szCs w:val="20"/>
          <w:lang w:eastAsia="ar-SA"/>
        </w:rPr>
      </w:pPr>
      <w:r w:rsidRPr="003256AB">
        <w:rPr>
          <w:rFonts w:ascii="Arial" w:eastAsia="Times New Roman" w:hAnsi="Arial" w:cs="Arial"/>
          <w:sz w:val="22"/>
          <w:szCs w:val="20"/>
          <w:lang w:eastAsia="ar-SA"/>
        </w:rPr>
        <w:t xml:space="preserve">Cottrell, S. (2005) </w:t>
      </w:r>
      <w:r w:rsidRPr="003256AB">
        <w:rPr>
          <w:rFonts w:ascii="Arial" w:eastAsia="Times New Roman" w:hAnsi="Arial" w:cs="Arial"/>
          <w:i/>
          <w:sz w:val="22"/>
          <w:szCs w:val="20"/>
          <w:lang w:eastAsia="ar-SA"/>
        </w:rPr>
        <w:t>Critical Thinking Skills: Developing Effective Analysis and Argument.</w:t>
      </w:r>
      <w:r w:rsidRPr="003256AB">
        <w:rPr>
          <w:rFonts w:ascii="Arial" w:eastAsia="Times New Roman" w:hAnsi="Arial" w:cs="Arial"/>
          <w:sz w:val="22"/>
          <w:szCs w:val="20"/>
          <w:lang w:eastAsia="ar-SA"/>
        </w:rPr>
        <w:t xml:space="preserve"> New York: Palgrave Macmillan.</w:t>
      </w:r>
    </w:p>
    <w:p w14:paraId="6F21D19A" w14:textId="77777777" w:rsidR="003256AB" w:rsidRPr="003256AB" w:rsidRDefault="003256AB" w:rsidP="003256AB">
      <w:pPr>
        <w:widowControl w:val="0"/>
        <w:suppressAutoHyphens/>
        <w:spacing w:before="0"/>
        <w:jc w:val="left"/>
        <w:rPr>
          <w:rFonts w:ascii="Arial" w:eastAsia="Times New Roman" w:hAnsi="Arial" w:cs="Arial"/>
          <w:sz w:val="22"/>
          <w:szCs w:val="20"/>
          <w:lang w:eastAsia="ar-SA"/>
        </w:rPr>
      </w:pPr>
      <w:r w:rsidRPr="003256AB">
        <w:rPr>
          <w:rFonts w:ascii="Arial" w:eastAsia="Times New Roman" w:hAnsi="Arial" w:cs="Arial"/>
          <w:sz w:val="22"/>
          <w:szCs w:val="20"/>
          <w:lang w:eastAsia="ar-SA"/>
        </w:rPr>
        <w:t xml:space="preserve">Glynne, A. (2008) </w:t>
      </w:r>
      <w:r w:rsidRPr="003256AB">
        <w:rPr>
          <w:rFonts w:ascii="Arial" w:eastAsia="Times New Roman" w:hAnsi="Arial" w:cs="Arial"/>
          <w:i/>
          <w:sz w:val="22"/>
          <w:szCs w:val="20"/>
          <w:lang w:eastAsia="ar-SA"/>
        </w:rPr>
        <w:t>Documentaries: And How to Make Them.</w:t>
      </w:r>
      <w:r w:rsidRPr="003256AB">
        <w:rPr>
          <w:rFonts w:ascii="Arial" w:eastAsia="Times New Roman" w:hAnsi="Arial" w:cs="Arial"/>
          <w:sz w:val="22"/>
          <w:szCs w:val="20"/>
          <w:lang w:eastAsia="ar-SA"/>
        </w:rPr>
        <w:t xml:space="preserve"> Harpenden: Creative Essentials.</w:t>
      </w:r>
    </w:p>
    <w:p w14:paraId="7F73050A" w14:textId="77777777" w:rsidR="003256AB" w:rsidRPr="003256AB" w:rsidRDefault="003256AB" w:rsidP="003256AB">
      <w:pPr>
        <w:widowControl w:val="0"/>
        <w:suppressAutoHyphens/>
        <w:spacing w:before="0"/>
        <w:jc w:val="left"/>
        <w:rPr>
          <w:rFonts w:ascii="Arial" w:eastAsia="Times New Roman" w:hAnsi="Arial" w:cs="Arial"/>
          <w:sz w:val="22"/>
          <w:szCs w:val="20"/>
          <w:lang w:eastAsia="ar-SA"/>
        </w:rPr>
      </w:pPr>
      <w:proofErr w:type="spellStart"/>
      <w:r w:rsidRPr="003256AB">
        <w:rPr>
          <w:rFonts w:ascii="Arial" w:eastAsia="Times New Roman" w:hAnsi="Arial" w:cs="Arial"/>
          <w:sz w:val="22"/>
          <w:szCs w:val="20"/>
          <w:lang w:eastAsia="ar-SA"/>
        </w:rPr>
        <w:t>Manzi</w:t>
      </w:r>
      <w:proofErr w:type="spellEnd"/>
      <w:r w:rsidRPr="003256AB">
        <w:rPr>
          <w:rFonts w:ascii="Arial" w:eastAsia="Times New Roman" w:hAnsi="Arial" w:cs="Arial"/>
          <w:sz w:val="22"/>
          <w:szCs w:val="20"/>
          <w:lang w:eastAsia="ar-SA"/>
        </w:rPr>
        <w:t xml:space="preserve">, T., Lucas, K., Jones, T. L. &amp; Allen, J. (2010) </w:t>
      </w:r>
      <w:r w:rsidRPr="003256AB">
        <w:rPr>
          <w:rFonts w:ascii="Arial" w:eastAsia="Times New Roman" w:hAnsi="Arial" w:cs="Arial"/>
          <w:i/>
          <w:sz w:val="22"/>
          <w:szCs w:val="20"/>
          <w:lang w:eastAsia="ar-SA"/>
        </w:rPr>
        <w:t>Social Sustainability in Urban Areas: Communities, Connectivity and the Urban Fabric.</w:t>
      </w:r>
      <w:r w:rsidRPr="003256AB">
        <w:rPr>
          <w:rFonts w:ascii="Arial" w:eastAsia="Times New Roman" w:hAnsi="Arial" w:cs="Arial"/>
          <w:sz w:val="22"/>
          <w:szCs w:val="20"/>
          <w:lang w:eastAsia="ar-SA"/>
        </w:rPr>
        <w:t xml:space="preserve"> London: Earthscan.</w:t>
      </w:r>
    </w:p>
    <w:p w14:paraId="7A9559D3" w14:textId="77777777" w:rsidR="003256AB" w:rsidRPr="003256AB" w:rsidRDefault="003256AB" w:rsidP="003256AB">
      <w:pPr>
        <w:widowControl w:val="0"/>
        <w:suppressAutoHyphens/>
        <w:spacing w:before="0"/>
        <w:jc w:val="left"/>
        <w:rPr>
          <w:rFonts w:ascii="Arial" w:eastAsia="Times New Roman" w:hAnsi="Arial" w:cs="Arial"/>
          <w:sz w:val="22"/>
          <w:szCs w:val="20"/>
          <w:lang w:eastAsia="ar-SA"/>
        </w:rPr>
      </w:pPr>
      <w:r w:rsidRPr="003256AB">
        <w:rPr>
          <w:rFonts w:ascii="Arial" w:eastAsia="Times New Roman" w:hAnsi="Arial" w:cs="Arial"/>
          <w:i/>
          <w:sz w:val="22"/>
          <w:szCs w:val="20"/>
          <w:lang w:eastAsia="ar-SA"/>
        </w:rPr>
        <w:t xml:space="preserve">Practice from European Cities. </w:t>
      </w:r>
      <w:r w:rsidRPr="003256AB">
        <w:rPr>
          <w:rFonts w:ascii="Arial" w:eastAsia="Times New Roman" w:hAnsi="Arial" w:cs="Arial"/>
          <w:sz w:val="22"/>
          <w:szCs w:val="20"/>
          <w:lang w:eastAsia="ar-SA"/>
        </w:rPr>
        <w:t>Hoboken, NJ: Wiley-Blackwell.</w:t>
      </w:r>
    </w:p>
    <w:p w14:paraId="4EA3E3F8" w14:textId="77777777" w:rsidR="003256AB" w:rsidRPr="003256AB" w:rsidRDefault="003256AB" w:rsidP="003256AB">
      <w:pPr>
        <w:widowControl w:val="0"/>
        <w:suppressAutoHyphens/>
        <w:spacing w:before="0"/>
        <w:jc w:val="left"/>
        <w:rPr>
          <w:rFonts w:ascii="Arial" w:eastAsia="Times New Roman" w:hAnsi="Arial" w:cs="Arial"/>
          <w:sz w:val="22"/>
          <w:szCs w:val="20"/>
          <w:lang w:eastAsia="ar-SA"/>
        </w:rPr>
      </w:pPr>
      <w:r w:rsidRPr="003256AB">
        <w:rPr>
          <w:rFonts w:ascii="Arial" w:eastAsia="Times New Roman" w:hAnsi="Arial" w:cs="Arial"/>
          <w:sz w:val="22"/>
          <w:szCs w:val="20"/>
          <w:lang w:eastAsia="ar-SA"/>
        </w:rPr>
        <w:t xml:space="preserve">Rawls, J. (1999) </w:t>
      </w:r>
      <w:r w:rsidRPr="003256AB">
        <w:rPr>
          <w:rFonts w:ascii="Arial" w:eastAsia="Times New Roman" w:hAnsi="Arial" w:cs="Arial"/>
          <w:i/>
          <w:sz w:val="22"/>
          <w:szCs w:val="20"/>
          <w:lang w:eastAsia="ar-SA"/>
        </w:rPr>
        <w:t>A Theory of Justice, Harvard.</w:t>
      </w:r>
      <w:r w:rsidRPr="003256AB">
        <w:rPr>
          <w:rFonts w:ascii="Arial" w:eastAsia="Times New Roman" w:hAnsi="Arial" w:cs="Arial"/>
          <w:sz w:val="22"/>
          <w:szCs w:val="20"/>
          <w:lang w:eastAsia="ar-SA"/>
        </w:rPr>
        <w:t xml:space="preserve"> USA: Harvard University Press.</w:t>
      </w:r>
    </w:p>
    <w:p w14:paraId="006D85BA" w14:textId="77777777" w:rsidR="003256AB" w:rsidRPr="003256AB" w:rsidRDefault="003256AB" w:rsidP="003256AB">
      <w:pPr>
        <w:widowControl w:val="0"/>
        <w:suppressAutoHyphens/>
        <w:spacing w:before="0"/>
        <w:jc w:val="left"/>
        <w:rPr>
          <w:rFonts w:ascii="Arial" w:eastAsia="Times New Roman" w:hAnsi="Arial" w:cs="Arial"/>
          <w:sz w:val="22"/>
          <w:szCs w:val="20"/>
          <w:lang w:eastAsia="ar-SA"/>
        </w:rPr>
      </w:pPr>
      <w:r w:rsidRPr="003256AB">
        <w:rPr>
          <w:rFonts w:ascii="Arial" w:eastAsia="Times New Roman" w:hAnsi="Arial" w:cs="Arial"/>
          <w:sz w:val="22"/>
          <w:szCs w:val="20"/>
          <w:lang w:eastAsia="ar-SA"/>
        </w:rPr>
        <w:t xml:space="preserve">Toulmin, S. E. (2003) </w:t>
      </w:r>
      <w:proofErr w:type="gramStart"/>
      <w:r w:rsidRPr="003256AB">
        <w:rPr>
          <w:rFonts w:ascii="Arial" w:eastAsia="Times New Roman" w:hAnsi="Arial" w:cs="Arial"/>
          <w:i/>
          <w:sz w:val="22"/>
          <w:szCs w:val="20"/>
          <w:lang w:eastAsia="ar-SA"/>
        </w:rPr>
        <w:t>The</w:t>
      </w:r>
      <w:proofErr w:type="gramEnd"/>
      <w:r w:rsidRPr="003256AB">
        <w:rPr>
          <w:rFonts w:ascii="Arial" w:eastAsia="Times New Roman" w:hAnsi="Arial" w:cs="Arial"/>
          <w:i/>
          <w:sz w:val="22"/>
          <w:szCs w:val="20"/>
          <w:lang w:eastAsia="ar-SA"/>
        </w:rPr>
        <w:t xml:space="preserve"> Uses of Argument. </w:t>
      </w:r>
      <w:r w:rsidRPr="003256AB">
        <w:rPr>
          <w:rFonts w:ascii="Arial" w:eastAsia="Times New Roman" w:hAnsi="Arial" w:cs="Arial"/>
          <w:sz w:val="22"/>
          <w:szCs w:val="20"/>
          <w:lang w:eastAsia="ar-SA"/>
        </w:rPr>
        <w:t>Cambridge: Cambridge University Press.</w:t>
      </w:r>
    </w:p>
    <w:p w14:paraId="04AFE1E1" w14:textId="77777777" w:rsidR="003256AB" w:rsidRPr="003256AB" w:rsidRDefault="003256AB" w:rsidP="003256AB">
      <w:pPr>
        <w:widowControl w:val="0"/>
        <w:suppressAutoHyphens/>
        <w:spacing w:before="0"/>
        <w:ind w:left="567" w:hanging="567"/>
        <w:jc w:val="left"/>
        <w:rPr>
          <w:rFonts w:ascii="Arial" w:eastAsia="Times New Roman" w:hAnsi="Arial" w:cs="Arial"/>
          <w:sz w:val="22"/>
          <w:szCs w:val="20"/>
          <w:lang w:eastAsia="ar-SA"/>
        </w:rPr>
      </w:pPr>
      <w:r w:rsidRPr="003256AB">
        <w:rPr>
          <w:rFonts w:ascii="Arial" w:eastAsia="Times New Roman" w:hAnsi="Arial" w:cs="Arial"/>
          <w:sz w:val="22"/>
          <w:szCs w:val="20"/>
          <w:lang w:eastAsia="ar-SA"/>
        </w:rPr>
        <w:t xml:space="preserve">Vardy, P. &amp; Thompson, M. (2011) </w:t>
      </w:r>
      <w:r w:rsidRPr="003256AB">
        <w:rPr>
          <w:rFonts w:ascii="Arial" w:eastAsia="Times New Roman" w:hAnsi="Arial" w:cs="Arial"/>
          <w:i/>
          <w:sz w:val="22"/>
          <w:szCs w:val="20"/>
          <w:lang w:eastAsia="ar-SA"/>
        </w:rPr>
        <w:t>Ethics Made Easy.</w:t>
      </w:r>
      <w:r w:rsidRPr="003256AB">
        <w:rPr>
          <w:rFonts w:ascii="Arial" w:eastAsia="Times New Roman" w:hAnsi="Arial" w:cs="Arial"/>
          <w:sz w:val="22"/>
          <w:szCs w:val="20"/>
          <w:lang w:eastAsia="ar-SA"/>
        </w:rPr>
        <w:t xml:space="preserve"> London: Hodder Publications.</w:t>
      </w:r>
    </w:p>
    <w:p w14:paraId="424582F7" w14:textId="77777777" w:rsidR="003256AB" w:rsidRPr="003256AB" w:rsidRDefault="003256AB" w:rsidP="003256AB">
      <w:pPr>
        <w:spacing w:before="0"/>
        <w:jc w:val="left"/>
        <w:rPr>
          <w:rFonts w:ascii="Arial" w:eastAsia="Times New Roman" w:hAnsi="Arial" w:cs="Arial"/>
          <w:b/>
          <w:sz w:val="22"/>
          <w:szCs w:val="20"/>
          <w:lang w:eastAsia="en-GB"/>
        </w:rPr>
      </w:pPr>
    </w:p>
    <w:p w14:paraId="7FBE0821" w14:textId="77777777" w:rsidR="003256AB" w:rsidRPr="003256AB" w:rsidRDefault="003256AB" w:rsidP="003256AB">
      <w:pPr>
        <w:spacing w:before="0"/>
        <w:jc w:val="left"/>
        <w:rPr>
          <w:rFonts w:ascii="Arial" w:eastAsia="Times New Roman" w:hAnsi="Arial" w:cs="Arial"/>
          <w:b/>
          <w:sz w:val="22"/>
          <w:szCs w:val="20"/>
          <w:lang w:eastAsia="en-GB"/>
        </w:rPr>
      </w:pPr>
      <w:r w:rsidRPr="003256AB">
        <w:rPr>
          <w:rFonts w:ascii="Arial" w:eastAsia="Times New Roman" w:hAnsi="Arial" w:cs="Arial"/>
          <w:b/>
          <w:sz w:val="22"/>
          <w:szCs w:val="20"/>
          <w:lang w:eastAsia="en-GB"/>
        </w:rPr>
        <w:t xml:space="preserve">Journals </w:t>
      </w:r>
    </w:p>
    <w:p w14:paraId="384AE85A" w14:textId="77777777" w:rsidR="003256AB" w:rsidRPr="003256AB" w:rsidRDefault="003256AB" w:rsidP="003256AB">
      <w:pPr>
        <w:numPr>
          <w:ilvl w:val="0"/>
          <w:numId w:val="12"/>
        </w:numPr>
        <w:tabs>
          <w:tab w:val="left" w:pos="720"/>
          <w:tab w:val="left" w:pos="1440"/>
          <w:tab w:val="left" w:pos="2160"/>
          <w:tab w:val="left" w:pos="2880"/>
        </w:tabs>
        <w:overflowPunct w:val="0"/>
        <w:autoSpaceDE w:val="0"/>
        <w:autoSpaceDN w:val="0"/>
        <w:adjustRightInd w:val="0"/>
        <w:spacing w:before="0" w:line="259" w:lineRule="auto"/>
        <w:ind w:left="714" w:hanging="357"/>
        <w:jc w:val="both"/>
        <w:textAlignment w:val="baseline"/>
        <w:rPr>
          <w:rFonts w:ascii="Arial" w:eastAsia="Times New Roman" w:hAnsi="Arial" w:cs="Arial"/>
          <w:i/>
          <w:sz w:val="22"/>
          <w:szCs w:val="20"/>
          <w:lang w:eastAsia="en-GB"/>
        </w:rPr>
      </w:pPr>
      <w:r w:rsidRPr="003256AB">
        <w:rPr>
          <w:rFonts w:ascii="Arial" w:eastAsia="Times New Roman" w:hAnsi="Arial" w:cs="Arial"/>
          <w:i/>
          <w:sz w:val="22"/>
          <w:szCs w:val="20"/>
          <w:lang w:eastAsia="en-GB"/>
        </w:rPr>
        <w:t>British Sociological Association (BSA)</w:t>
      </w:r>
    </w:p>
    <w:p w14:paraId="2CC0A308" w14:textId="77777777" w:rsidR="003256AB" w:rsidRPr="003256AB" w:rsidRDefault="003256AB" w:rsidP="003256AB">
      <w:pPr>
        <w:numPr>
          <w:ilvl w:val="0"/>
          <w:numId w:val="12"/>
        </w:numPr>
        <w:tabs>
          <w:tab w:val="left" w:pos="720"/>
          <w:tab w:val="left" w:pos="1440"/>
          <w:tab w:val="left" w:pos="2160"/>
          <w:tab w:val="left" w:pos="2880"/>
        </w:tabs>
        <w:overflowPunct w:val="0"/>
        <w:autoSpaceDE w:val="0"/>
        <w:autoSpaceDN w:val="0"/>
        <w:adjustRightInd w:val="0"/>
        <w:spacing w:before="0" w:line="259" w:lineRule="auto"/>
        <w:ind w:left="714" w:hanging="357"/>
        <w:jc w:val="both"/>
        <w:textAlignment w:val="baseline"/>
        <w:rPr>
          <w:rFonts w:ascii="Arial" w:eastAsia="Times New Roman" w:hAnsi="Arial" w:cs="Arial"/>
          <w:i/>
          <w:sz w:val="22"/>
          <w:szCs w:val="20"/>
          <w:lang w:eastAsia="en-GB"/>
        </w:rPr>
      </w:pPr>
      <w:r w:rsidRPr="003256AB">
        <w:rPr>
          <w:rFonts w:ascii="Arial" w:eastAsia="Times New Roman" w:hAnsi="Arial" w:cs="Arial"/>
          <w:i/>
          <w:sz w:val="22"/>
          <w:szCs w:val="20"/>
          <w:lang w:eastAsia="en-GB"/>
        </w:rPr>
        <w:t>Critical Social Policy</w:t>
      </w:r>
    </w:p>
    <w:p w14:paraId="753B37AE" w14:textId="77777777" w:rsidR="003256AB" w:rsidRPr="003256AB" w:rsidRDefault="003256AB" w:rsidP="003256AB">
      <w:pPr>
        <w:widowControl w:val="0"/>
        <w:numPr>
          <w:ilvl w:val="0"/>
          <w:numId w:val="12"/>
        </w:numPr>
        <w:suppressAutoHyphens/>
        <w:overflowPunct w:val="0"/>
        <w:autoSpaceDE w:val="0"/>
        <w:autoSpaceDN w:val="0"/>
        <w:adjustRightInd w:val="0"/>
        <w:spacing w:before="0" w:line="259" w:lineRule="auto"/>
        <w:ind w:left="714" w:hanging="357"/>
        <w:jc w:val="both"/>
        <w:textAlignment w:val="baseline"/>
        <w:rPr>
          <w:rFonts w:ascii="Arial" w:eastAsia="Times New Roman" w:hAnsi="Arial" w:cs="Arial"/>
          <w:i/>
          <w:sz w:val="22"/>
          <w:szCs w:val="20"/>
          <w:lang w:eastAsia="ar-SA"/>
        </w:rPr>
      </w:pPr>
      <w:r w:rsidRPr="003256AB">
        <w:rPr>
          <w:rFonts w:ascii="Arial" w:eastAsia="Times New Roman" w:hAnsi="Arial" w:cs="Arial"/>
          <w:i/>
          <w:sz w:val="22"/>
          <w:szCs w:val="20"/>
          <w:lang w:eastAsia="ar-SA"/>
        </w:rPr>
        <w:t>Equal Opportunities International</w:t>
      </w:r>
    </w:p>
    <w:p w14:paraId="7BD3FCE0" w14:textId="77777777" w:rsidR="003256AB" w:rsidRPr="003256AB" w:rsidRDefault="003256AB" w:rsidP="003256AB">
      <w:pPr>
        <w:numPr>
          <w:ilvl w:val="0"/>
          <w:numId w:val="12"/>
        </w:numPr>
        <w:tabs>
          <w:tab w:val="left" w:pos="720"/>
          <w:tab w:val="left" w:pos="1440"/>
          <w:tab w:val="left" w:pos="2160"/>
          <w:tab w:val="left" w:pos="2880"/>
        </w:tabs>
        <w:overflowPunct w:val="0"/>
        <w:autoSpaceDE w:val="0"/>
        <w:autoSpaceDN w:val="0"/>
        <w:adjustRightInd w:val="0"/>
        <w:spacing w:before="0" w:line="259" w:lineRule="auto"/>
        <w:ind w:left="714" w:hanging="357"/>
        <w:jc w:val="both"/>
        <w:textAlignment w:val="baseline"/>
        <w:rPr>
          <w:rFonts w:ascii="Arial" w:eastAsia="Times New Roman" w:hAnsi="Arial" w:cs="Arial"/>
          <w:i/>
          <w:sz w:val="22"/>
          <w:szCs w:val="20"/>
          <w:lang w:eastAsia="en-GB"/>
        </w:rPr>
      </w:pPr>
      <w:r w:rsidRPr="003256AB">
        <w:rPr>
          <w:rFonts w:ascii="Arial" w:eastAsia="Times New Roman" w:hAnsi="Arial" w:cs="Arial"/>
          <w:i/>
          <w:sz w:val="22"/>
          <w:szCs w:val="20"/>
          <w:lang w:eastAsia="en-GB"/>
        </w:rPr>
        <w:t>Social Justice Research</w:t>
      </w:r>
    </w:p>
    <w:p w14:paraId="24B435A2" w14:textId="28B0187D" w:rsidR="003256AB" w:rsidRPr="003256AB" w:rsidRDefault="003256AB" w:rsidP="003256AB">
      <w:pPr>
        <w:numPr>
          <w:ilvl w:val="0"/>
          <w:numId w:val="12"/>
        </w:numPr>
        <w:tabs>
          <w:tab w:val="left" w:pos="720"/>
          <w:tab w:val="left" w:pos="1440"/>
          <w:tab w:val="left" w:pos="2160"/>
          <w:tab w:val="left" w:pos="2880"/>
        </w:tabs>
        <w:overflowPunct w:val="0"/>
        <w:autoSpaceDE w:val="0"/>
        <w:autoSpaceDN w:val="0"/>
        <w:adjustRightInd w:val="0"/>
        <w:spacing w:before="0" w:line="259" w:lineRule="auto"/>
        <w:ind w:left="714" w:hanging="357"/>
        <w:jc w:val="both"/>
        <w:textAlignment w:val="baseline"/>
        <w:rPr>
          <w:rFonts w:ascii="Arial" w:eastAsia="Times New Roman" w:hAnsi="Arial" w:cs="Arial"/>
          <w:i/>
          <w:sz w:val="22"/>
          <w:szCs w:val="20"/>
          <w:lang w:eastAsia="en-GB"/>
        </w:rPr>
      </w:pPr>
      <w:r w:rsidRPr="003256AB">
        <w:rPr>
          <w:rFonts w:ascii="Arial" w:eastAsia="Times New Roman" w:hAnsi="Arial" w:cs="Arial"/>
          <w:i/>
          <w:sz w:val="22"/>
          <w:szCs w:val="20"/>
          <w:lang w:eastAsia="en-GB"/>
        </w:rPr>
        <w:t>Urban Education</w:t>
      </w:r>
    </w:p>
    <w:p w14:paraId="5F0E96FC" w14:textId="06A849F5" w:rsidR="003256AB" w:rsidRPr="003256AB" w:rsidRDefault="003256AB" w:rsidP="003256AB">
      <w:pPr>
        <w:tabs>
          <w:tab w:val="left" w:pos="720"/>
          <w:tab w:val="left" w:pos="1440"/>
          <w:tab w:val="left" w:pos="2160"/>
          <w:tab w:val="left" w:pos="2880"/>
        </w:tabs>
        <w:overflowPunct w:val="0"/>
        <w:autoSpaceDE w:val="0"/>
        <w:autoSpaceDN w:val="0"/>
        <w:adjustRightInd w:val="0"/>
        <w:spacing w:before="0"/>
        <w:ind w:left="3600" w:hanging="3600"/>
        <w:jc w:val="left"/>
        <w:textAlignment w:val="baseline"/>
        <w:rPr>
          <w:rFonts w:ascii="Arial" w:eastAsia="Times New Roman" w:hAnsi="Arial" w:cs="Arial"/>
          <w:b/>
          <w:sz w:val="22"/>
          <w:szCs w:val="20"/>
          <w:lang w:eastAsia="en-GB"/>
        </w:rPr>
      </w:pPr>
      <w:r w:rsidRPr="003256AB">
        <w:rPr>
          <w:rFonts w:ascii="Arial" w:eastAsia="Times New Roman" w:hAnsi="Arial" w:cs="Arial"/>
          <w:b/>
          <w:sz w:val="22"/>
          <w:szCs w:val="20"/>
          <w:lang w:eastAsia="en-GB"/>
        </w:rPr>
        <w:t xml:space="preserve">Websites </w:t>
      </w:r>
    </w:p>
    <w:p w14:paraId="3020ED2A" w14:textId="718AC595" w:rsidR="00FA4453" w:rsidRDefault="003256AB" w:rsidP="003256AB">
      <w:pPr>
        <w:jc w:val="both"/>
        <w:rPr>
          <w:rFonts w:ascii="Arial" w:eastAsia="Times New Roman" w:hAnsi="Arial" w:cs="Arial"/>
          <w:sz w:val="22"/>
          <w:szCs w:val="20"/>
          <w:lang w:eastAsia="en-GB"/>
        </w:rPr>
      </w:pPr>
      <w:r w:rsidRPr="003256AB">
        <w:rPr>
          <w:rFonts w:ascii="Arial" w:eastAsia="Times New Roman" w:hAnsi="Arial" w:cs="Arial"/>
          <w:sz w:val="22"/>
          <w:szCs w:val="20"/>
          <w:lang w:eastAsia="en-GB"/>
        </w:rPr>
        <w:t xml:space="preserve">Students </w:t>
      </w:r>
      <w:proofErr w:type="gramStart"/>
      <w:r w:rsidRPr="003256AB">
        <w:rPr>
          <w:rFonts w:ascii="Arial" w:eastAsia="Times New Roman" w:hAnsi="Arial" w:cs="Arial"/>
          <w:sz w:val="22"/>
          <w:szCs w:val="20"/>
          <w:lang w:eastAsia="en-GB"/>
        </w:rPr>
        <w:t>will be directed</w:t>
      </w:r>
      <w:proofErr w:type="gramEnd"/>
      <w:r w:rsidRPr="003256AB">
        <w:rPr>
          <w:rFonts w:ascii="Arial" w:eastAsia="Times New Roman" w:hAnsi="Arial" w:cs="Arial"/>
          <w:sz w:val="22"/>
          <w:szCs w:val="20"/>
          <w:lang w:eastAsia="en-GB"/>
        </w:rPr>
        <w:t xml:space="preserve"> to a range of appropriate websites during the module delivery</w:t>
      </w:r>
    </w:p>
    <w:p w14:paraId="73CAD60B" w14:textId="6AD67EA8" w:rsidR="003256AB" w:rsidRDefault="003256AB">
      <w:pPr>
        <w:rPr>
          <w:rFonts w:ascii="Arial" w:eastAsia="Times New Roman" w:hAnsi="Arial" w:cs="Arial"/>
          <w:sz w:val="22"/>
          <w:szCs w:val="20"/>
          <w:lang w:eastAsia="en-GB"/>
        </w:rPr>
      </w:pPr>
      <w:r>
        <w:rPr>
          <w:rFonts w:ascii="Arial" w:eastAsia="Times New Roman" w:hAnsi="Arial" w:cs="Arial"/>
          <w:sz w:val="22"/>
          <w:szCs w:val="20"/>
          <w:lang w:eastAsia="en-GB"/>
        </w:rPr>
        <w:br w:type="page"/>
      </w:r>
    </w:p>
    <w:p w14:paraId="0D2819A3" w14:textId="77777777" w:rsidR="003256AB" w:rsidRPr="003256AB" w:rsidRDefault="003256AB" w:rsidP="003256AB">
      <w:pPr>
        <w:spacing w:before="0"/>
        <w:jc w:val="left"/>
        <w:rPr>
          <w:rFonts w:ascii="Arial" w:eastAsia="Times New Roman" w:hAnsi="Arial" w:cs="Times New Roman"/>
          <w:b/>
          <w:sz w:val="22"/>
          <w:szCs w:val="20"/>
          <w:lang w:eastAsia="en-GB"/>
        </w:rPr>
      </w:pPr>
      <w:r w:rsidRPr="003256AB">
        <w:rPr>
          <w:rFonts w:ascii="Arial" w:eastAsia="Times New Roman" w:hAnsi="Arial" w:cs="Times New Roman"/>
          <w:b/>
          <w:sz w:val="22"/>
          <w:szCs w:val="20"/>
          <w:lang w:eastAsia="en-GB"/>
        </w:rPr>
        <w:lastRenderedPageBreak/>
        <w:t>MODULE CODE:</w:t>
      </w:r>
      <w:r w:rsidRPr="003256AB">
        <w:rPr>
          <w:rFonts w:ascii="Arial" w:eastAsia="Times New Roman" w:hAnsi="Arial" w:cs="Times New Roman"/>
          <w:b/>
          <w:sz w:val="22"/>
          <w:szCs w:val="20"/>
          <w:lang w:eastAsia="en-GB"/>
        </w:rPr>
        <w:tab/>
        <w:t>SJSS5001</w:t>
      </w:r>
    </w:p>
    <w:p w14:paraId="566C2AAD" w14:textId="77777777" w:rsidR="003256AB" w:rsidRPr="003256AB" w:rsidRDefault="003256AB" w:rsidP="003256AB">
      <w:pPr>
        <w:spacing w:before="0"/>
        <w:jc w:val="left"/>
        <w:rPr>
          <w:rFonts w:ascii="Arial" w:eastAsia="Times New Roman" w:hAnsi="Arial" w:cs="Times New Roman"/>
          <w:b/>
          <w:sz w:val="22"/>
          <w:szCs w:val="20"/>
          <w:lang w:eastAsia="en-GB"/>
        </w:rPr>
      </w:pPr>
      <w:r w:rsidRPr="003256AB">
        <w:rPr>
          <w:rFonts w:ascii="Arial" w:eastAsia="Times New Roman" w:hAnsi="Arial" w:cs="Times New Roman"/>
          <w:b/>
          <w:sz w:val="22"/>
          <w:szCs w:val="20"/>
          <w:lang w:eastAsia="en-GB"/>
        </w:rPr>
        <w:t>TITLE:</w:t>
      </w:r>
      <w:r w:rsidRPr="003256AB">
        <w:rPr>
          <w:rFonts w:ascii="Arial" w:eastAsia="Times New Roman" w:hAnsi="Arial" w:cs="Times New Roman"/>
          <w:b/>
          <w:sz w:val="22"/>
          <w:szCs w:val="20"/>
          <w:lang w:eastAsia="en-GB"/>
        </w:rPr>
        <w:tab/>
      </w:r>
      <w:r w:rsidRPr="003256AB">
        <w:rPr>
          <w:rFonts w:ascii="Arial" w:eastAsia="Times New Roman" w:hAnsi="Arial" w:cs="Times New Roman"/>
          <w:b/>
          <w:sz w:val="22"/>
          <w:szCs w:val="20"/>
          <w:lang w:eastAsia="en-GB"/>
        </w:rPr>
        <w:tab/>
      </w:r>
      <w:r w:rsidRPr="003256AB">
        <w:rPr>
          <w:rFonts w:ascii="Arial" w:eastAsia="Times New Roman" w:hAnsi="Arial" w:cs="Times New Roman"/>
          <w:b/>
          <w:sz w:val="22"/>
          <w:szCs w:val="20"/>
          <w:lang w:eastAsia="en-GB"/>
        </w:rPr>
        <w:tab/>
        <w:t xml:space="preserve">Communication and Communities in a Connected World </w:t>
      </w:r>
    </w:p>
    <w:p w14:paraId="0EAE0BFD" w14:textId="77777777" w:rsidR="003256AB" w:rsidRPr="003256AB" w:rsidRDefault="003256AB" w:rsidP="003256AB">
      <w:pPr>
        <w:spacing w:before="0"/>
        <w:jc w:val="left"/>
        <w:rPr>
          <w:rFonts w:ascii="Arial" w:eastAsia="Times New Roman" w:hAnsi="Arial" w:cs="Times New Roman"/>
          <w:b/>
          <w:sz w:val="22"/>
          <w:szCs w:val="20"/>
          <w:lang w:eastAsia="en-GB"/>
        </w:rPr>
      </w:pPr>
      <w:r w:rsidRPr="003256AB">
        <w:rPr>
          <w:rFonts w:ascii="Arial" w:eastAsia="Times New Roman" w:hAnsi="Arial" w:cs="Times New Roman"/>
          <w:b/>
          <w:sz w:val="22"/>
          <w:szCs w:val="20"/>
          <w:lang w:eastAsia="en-GB"/>
        </w:rPr>
        <w:t>DATED:</w:t>
      </w:r>
      <w:r w:rsidRPr="003256AB">
        <w:rPr>
          <w:rFonts w:ascii="Arial" w:eastAsia="Times New Roman" w:hAnsi="Arial" w:cs="Times New Roman"/>
          <w:b/>
          <w:sz w:val="22"/>
          <w:szCs w:val="20"/>
          <w:lang w:eastAsia="en-GB"/>
        </w:rPr>
        <w:tab/>
      </w:r>
      <w:r w:rsidRPr="003256AB">
        <w:rPr>
          <w:rFonts w:ascii="Arial" w:eastAsia="Times New Roman" w:hAnsi="Arial" w:cs="Times New Roman"/>
          <w:b/>
          <w:sz w:val="22"/>
          <w:szCs w:val="20"/>
          <w:lang w:eastAsia="en-GB"/>
        </w:rPr>
        <w:tab/>
        <w:t>04/05/2016</w:t>
      </w:r>
      <w:r w:rsidRPr="003256AB">
        <w:rPr>
          <w:rFonts w:ascii="Arial" w:eastAsia="Times New Roman" w:hAnsi="Arial" w:cs="Times New Roman"/>
          <w:b/>
          <w:sz w:val="22"/>
          <w:szCs w:val="20"/>
          <w:lang w:eastAsia="en-GB"/>
        </w:rPr>
        <w:fldChar w:fldCharType="begin"/>
      </w:r>
      <w:r w:rsidRPr="003256AB">
        <w:rPr>
          <w:rFonts w:ascii="Arial" w:eastAsia="Times New Roman" w:hAnsi="Arial" w:cs="Times New Roman"/>
          <w:b/>
          <w:sz w:val="22"/>
          <w:szCs w:val="20"/>
          <w:lang w:eastAsia="en-GB"/>
        </w:rPr>
        <w:instrText xml:space="preserve"> FILLIN  DD/MM/YYYY  \* MERGEFORMAT </w:instrText>
      </w:r>
      <w:r w:rsidRPr="003256AB">
        <w:rPr>
          <w:rFonts w:ascii="Arial" w:eastAsia="Times New Roman" w:hAnsi="Arial" w:cs="Times New Roman"/>
          <w:b/>
          <w:sz w:val="22"/>
          <w:szCs w:val="20"/>
          <w:lang w:eastAsia="en-GB"/>
        </w:rPr>
        <w:fldChar w:fldCharType="end"/>
      </w:r>
    </w:p>
    <w:p w14:paraId="460E93EB" w14:textId="77777777" w:rsidR="003256AB" w:rsidRPr="003256AB" w:rsidRDefault="003256AB" w:rsidP="003256AB">
      <w:pPr>
        <w:spacing w:before="0"/>
        <w:jc w:val="left"/>
        <w:rPr>
          <w:rFonts w:ascii="Arial" w:eastAsia="Times New Roman" w:hAnsi="Arial" w:cs="Times New Roman"/>
          <w:b/>
          <w:sz w:val="22"/>
          <w:szCs w:val="20"/>
          <w:lang w:eastAsia="en-GB"/>
        </w:rPr>
      </w:pPr>
    </w:p>
    <w:p w14:paraId="384D8240" w14:textId="77777777" w:rsidR="003256AB" w:rsidRPr="003256AB" w:rsidRDefault="003256AB" w:rsidP="003256AB">
      <w:pPr>
        <w:spacing w:before="0"/>
        <w:jc w:val="left"/>
        <w:rPr>
          <w:rFonts w:ascii="Arial" w:eastAsia="Times New Roman" w:hAnsi="Arial" w:cs="Times New Roman"/>
          <w:b/>
          <w:sz w:val="22"/>
          <w:szCs w:val="20"/>
          <w:lang w:eastAsia="en-GB"/>
        </w:rPr>
      </w:pPr>
      <w:r w:rsidRPr="003256AB">
        <w:rPr>
          <w:rFonts w:ascii="Arial" w:eastAsia="Times New Roman" w:hAnsi="Arial" w:cs="Times New Roman"/>
          <w:b/>
          <w:sz w:val="22"/>
          <w:szCs w:val="20"/>
          <w:lang w:eastAsia="en-GB"/>
        </w:rPr>
        <w:t xml:space="preserve">LEVEL:  </w:t>
      </w:r>
      <w:r w:rsidRPr="003256AB">
        <w:rPr>
          <w:rFonts w:ascii="Arial" w:eastAsia="Times New Roman" w:hAnsi="Arial" w:cs="Times New Roman"/>
          <w:b/>
          <w:sz w:val="22"/>
          <w:szCs w:val="20"/>
          <w:lang w:eastAsia="en-GB"/>
        </w:rPr>
        <w:tab/>
      </w:r>
      <w:r w:rsidRPr="003256AB">
        <w:rPr>
          <w:rFonts w:ascii="Arial" w:eastAsia="Times New Roman" w:hAnsi="Arial" w:cs="Times New Roman"/>
          <w:b/>
          <w:sz w:val="22"/>
          <w:szCs w:val="20"/>
          <w:lang w:eastAsia="en-GB"/>
        </w:rPr>
        <w:tab/>
      </w:r>
      <w:proofErr w:type="gramStart"/>
      <w:r w:rsidRPr="003256AB">
        <w:rPr>
          <w:rFonts w:ascii="Arial" w:eastAsia="Times New Roman" w:hAnsi="Arial" w:cs="Times New Roman"/>
          <w:b/>
          <w:sz w:val="22"/>
          <w:szCs w:val="20"/>
          <w:lang w:eastAsia="en-GB"/>
        </w:rPr>
        <w:t>5</w:t>
      </w:r>
      <w:proofErr w:type="gramEnd"/>
      <w:r w:rsidRPr="003256AB">
        <w:rPr>
          <w:rFonts w:ascii="Arial" w:eastAsia="Times New Roman" w:hAnsi="Arial" w:cs="Times New Roman"/>
          <w:b/>
          <w:sz w:val="22"/>
          <w:szCs w:val="20"/>
          <w:lang w:eastAsia="en-GB"/>
        </w:rPr>
        <w:tab/>
      </w:r>
    </w:p>
    <w:p w14:paraId="108AAFF6" w14:textId="77777777" w:rsidR="003256AB" w:rsidRPr="003256AB" w:rsidRDefault="003256AB" w:rsidP="003256AB">
      <w:pPr>
        <w:spacing w:before="0"/>
        <w:jc w:val="left"/>
        <w:rPr>
          <w:rFonts w:ascii="Arial" w:eastAsia="Times New Roman" w:hAnsi="Arial" w:cs="Times New Roman"/>
          <w:b/>
          <w:sz w:val="22"/>
          <w:szCs w:val="20"/>
          <w:lang w:eastAsia="en-GB"/>
        </w:rPr>
      </w:pPr>
      <w:r w:rsidRPr="003256AB">
        <w:rPr>
          <w:rFonts w:ascii="Arial" w:eastAsia="Times New Roman" w:hAnsi="Arial" w:cs="Times New Roman"/>
          <w:b/>
          <w:sz w:val="22"/>
          <w:szCs w:val="20"/>
          <w:lang w:eastAsia="en-GB"/>
        </w:rPr>
        <w:t>CREDITS:</w:t>
      </w:r>
      <w:r w:rsidRPr="003256AB">
        <w:rPr>
          <w:rFonts w:ascii="Arial" w:eastAsia="Times New Roman" w:hAnsi="Arial" w:cs="Times New Roman"/>
          <w:b/>
          <w:sz w:val="22"/>
          <w:szCs w:val="20"/>
          <w:lang w:eastAsia="en-GB"/>
        </w:rPr>
        <w:tab/>
      </w:r>
      <w:r w:rsidRPr="003256AB">
        <w:rPr>
          <w:rFonts w:ascii="Arial" w:eastAsia="Times New Roman" w:hAnsi="Arial" w:cs="Times New Roman"/>
          <w:b/>
          <w:sz w:val="22"/>
          <w:szCs w:val="20"/>
          <w:lang w:eastAsia="en-GB"/>
        </w:rPr>
        <w:tab/>
        <w:t>20</w:t>
      </w:r>
      <w:r w:rsidRPr="003256AB">
        <w:rPr>
          <w:rFonts w:ascii="Arial" w:eastAsia="Times New Roman" w:hAnsi="Arial" w:cs="Times New Roman"/>
          <w:b/>
          <w:sz w:val="22"/>
          <w:szCs w:val="20"/>
          <w:lang w:eastAsia="en-GB"/>
        </w:rPr>
        <w:tab/>
      </w:r>
    </w:p>
    <w:p w14:paraId="338D3A9F" w14:textId="77777777" w:rsidR="003256AB" w:rsidRPr="003256AB" w:rsidRDefault="003256AB" w:rsidP="003256AB">
      <w:pPr>
        <w:spacing w:before="0"/>
        <w:rPr>
          <w:rFonts w:ascii="Arial" w:eastAsia="Times New Roman" w:hAnsi="Arial" w:cs="Times New Roman"/>
          <w:b/>
          <w:sz w:val="22"/>
          <w:szCs w:val="20"/>
          <w:lang w:eastAsia="en-GB"/>
        </w:rPr>
      </w:pPr>
    </w:p>
    <w:p w14:paraId="4C0EBFD3" w14:textId="77777777" w:rsidR="003256AB" w:rsidRPr="003256AB" w:rsidRDefault="003256AB" w:rsidP="003256AB">
      <w:pPr>
        <w:spacing w:before="0"/>
        <w:jc w:val="left"/>
        <w:rPr>
          <w:rFonts w:ascii="Arial" w:eastAsia="Times New Roman" w:hAnsi="Arial" w:cs="Times New Roman"/>
          <w:b/>
          <w:sz w:val="22"/>
          <w:szCs w:val="20"/>
          <w:lang w:eastAsia="en-GB"/>
        </w:rPr>
      </w:pPr>
      <w:r w:rsidRPr="003256AB">
        <w:rPr>
          <w:rFonts w:ascii="Arial" w:eastAsia="Times New Roman" w:hAnsi="Arial" w:cs="Times New Roman"/>
          <w:b/>
          <w:sz w:val="22"/>
          <w:szCs w:val="20"/>
          <w:lang w:eastAsia="en-GB"/>
        </w:rPr>
        <w:t>JACS CODE:</w:t>
      </w:r>
      <w:r w:rsidRPr="003256AB">
        <w:rPr>
          <w:rFonts w:ascii="Arial" w:eastAsia="Times New Roman" w:hAnsi="Arial" w:cs="Times New Roman"/>
          <w:b/>
          <w:sz w:val="22"/>
          <w:szCs w:val="20"/>
          <w:lang w:eastAsia="en-GB"/>
        </w:rPr>
        <w:tab/>
      </w:r>
      <w:r w:rsidRPr="003256AB">
        <w:rPr>
          <w:rFonts w:ascii="Arial" w:eastAsia="Times New Roman" w:hAnsi="Arial" w:cs="Times New Roman"/>
          <w:b/>
          <w:sz w:val="22"/>
          <w:szCs w:val="20"/>
          <w:lang w:eastAsia="en-GB"/>
        </w:rPr>
        <w:tab/>
        <w:t>L300 Sociology</w:t>
      </w:r>
    </w:p>
    <w:p w14:paraId="6CE1E83A" w14:textId="77777777" w:rsidR="003256AB" w:rsidRPr="003256AB" w:rsidRDefault="003256AB" w:rsidP="003256AB">
      <w:pPr>
        <w:pBdr>
          <w:bottom w:val="single" w:sz="6" w:space="1" w:color="auto"/>
        </w:pBdr>
        <w:spacing w:before="0"/>
        <w:jc w:val="left"/>
        <w:rPr>
          <w:rFonts w:ascii="Arial" w:eastAsia="Times New Roman" w:hAnsi="Arial" w:cs="Arial"/>
          <w:sz w:val="22"/>
          <w:lang w:eastAsia="en-GB"/>
        </w:rPr>
      </w:pPr>
    </w:p>
    <w:p w14:paraId="3196EC76" w14:textId="77777777" w:rsidR="003256AB" w:rsidRPr="003256AB" w:rsidRDefault="003256AB" w:rsidP="003256AB">
      <w:pPr>
        <w:spacing w:before="0"/>
        <w:jc w:val="left"/>
        <w:rPr>
          <w:rFonts w:ascii="Arial" w:eastAsia="Times New Roman" w:hAnsi="Arial" w:cs="Arial"/>
          <w:b/>
          <w:sz w:val="22"/>
          <w:lang w:eastAsia="en-GB"/>
        </w:rPr>
      </w:pPr>
    </w:p>
    <w:p w14:paraId="05FA3A38" w14:textId="77777777" w:rsidR="003256AB" w:rsidRPr="003256AB" w:rsidRDefault="003256AB" w:rsidP="003256AB">
      <w:pPr>
        <w:spacing w:before="0"/>
        <w:jc w:val="left"/>
        <w:rPr>
          <w:rFonts w:ascii="Arial" w:eastAsia="Times New Roman" w:hAnsi="Arial" w:cs="Arial"/>
          <w:b/>
          <w:sz w:val="22"/>
          <w:lang w:eastAsia="en-GB"/>
        </w:rPr>
      </w:pPr>
      <w:r w:rsidRPr="003256AB">
        <w:rPr>
          <w:rFonts w:ascii="Arial" w:eastAsia="Times New Roman" w:hAnsi="Arial" w:cs="Arial"/>
          <w:b/>
          <w:sz w:val="22"/>
          <w:lang w:eastAsia="en-GB"/>
        </w:rPr>
        <w:t>AIM(S)</w:t>
      </w:r>
    </w:p>
    <w:p w14:paraId="6B983787" w14:textId="77777777" w:rsidR="003256AB" w:rsidRPr="003256AB" w:rsidRDefault="003256AB" w:rsidP="003256AB">
      <w:pPr>
        <w:numPr>
          <w:ilvl w:val="0"/>
          <w:numId w:val="5"/>
        </w:numPr>
        <w:overflowPunct w:val="0"/>
        <w:autoSpaceDE w:val="0"/>
        <w:autoSpaceDN w:val="0"/>
        <w:adjustRightInd w:val="0"/>
        <w:spacing w:before="240" w:after="160" w:line="259" w:lineRule="auto"/>
        <w:ind w:left="851" w:hanging="567"/>
        <w:jc w:val="both"/>
        <w:rPr>
          <w:rFonts w:ascii="Arial" w:eastAsia="Times New Roman" w:hAnsi="Arial" w:cs="Arial"/>
          <w:sz w:val="22"/>
          <w:lang w:eastAsia="en-GB"/>
        </w:rPr>
      </w:pPr>
      <w:r w:rsidRPr="003256AB">
        <w:rPr>
          <w:rFonts w:ascii="Arial" w:eastAsia="Times New Roman" w:hAnsi="Arial" w:cs="Arial"/>
          <w:sz w:val="22"/>
          <w:lang w:eastAsia="en-GB"/>
        </w:rPr>
        <w:tab/>
        <w:t>To enable the students to gain an understanding of the changing social, cultural and political landscape.</w:t>
      </w:r>
    </w:p>
    <w:p w14:paraId="4997374B" w14:textId="77777777" w:rsidR="003256AB" w:rsidRPr="003256AB" w:rsidRDefault="003256AB" w:rsidP="003256AB">
      <w:pPr>
        <w:spacing w:before="0"/>
        <w:jc w:val="left"/>
        <w:rPr>
          <w:rFonts w:ascii="Arial" w:eastAsia="Times New Roman" w:hAnsi="Arial" w:cs="Arial"/>
          <w:b/>
          <w:sz w:val="22"/>
          <w:lang w:eastAsia="en-GB"/>
        </w:rPr>
      </w:pPr>
    </w:p>
    <w:p w14:paraId="49311ED3" w14:textId="77777777" w:rsidR="003256AB" w:rsidRPr="003256AB" w:rsidRDefault="003256AB" w:rsidP="003256AB">
      <w:pPr>
        <w:spacing w:before="0"/>
        <w:jc w:val="left"/>
        <w:rPr>
          <w:rFonts w:ascii="Arial" w:eastAsia="Times New Roman" w:hAnsi="Arial" w:cs="Arial"/>
          <w:b/>
          <w:sz w:val="22"/>
          <w:lang w:eastAsia="en-GB"/>
        </w:rPr>
      </w:pPr>
      <w:r w:rsidRPr="003256AB">
        <w:rPr>
          <w:rFonts w:ascii="Arial" w:eastAsia="Times New Roman" w:hAnsi="Arial" w:cs="Arial"/>
          <w:b/>
          <w:sz w:val="22"/>
          <w:lang w:eastAsia="en-GB"/>
        </w:rPr>
        <w:t>LEARNING OUTCOMES</w:t>
      </w:r>
    </w:p>
    <w:p w14:paraId="7C7851AD" w14:textId="77777777" w:rsidR="003256AB" w:rsidRPr="003256AB" w:rsidRDefault="003256AB" w:rsidP="003256AB">
      <w:pPr>
        <w:spacing w:before="0"/>
        <w:jc w:val="left"/>
        <w:rPr>
          <w:rFonts w:ascii="Arial" w:eastAsia="Times New Roman" w:hAnsi="Arial" w:cs="Arial"/>
          <w:b/>
          <w:sz w:val="22"/>
          <w:lang w:eastAsia="en-GB"/>
        </w:rPr>
      </w:pPr>
    </w:p>
    <w:p w14:paraId="2EE24F90" w14:textId="77777777" w:rsidR="003256AB" w:rsidRPr="003256AB" w:rsidRDefault="003256AB" w:rsidP="003256AB">
      <w:pPr>
        <w:spacing w:before="0"/>
        <w:jc w:val="left"/>
        <w:rPr>
          <w:rFonts w:ascii="Arial" w:eastAsia="Times New Roman" w:hAnsi="Arial" w:cs="Arial"/>
          <w:sz w:val="22"/>
          <w:lang w:eastAsia="en-GB"/>
        </w:rPr>
      </w:pPr>
      <w:r w:rsidRPr="003256AB">
        <w:rPr>
          <w:rFonts w:ascii="Arial" w:eastAsia="Times New Roman" w:hAnsi="Arial" w:cs="Arial"/>
          <w:sz w:val="22"/>
          <w:lang w:eastAsia="en-GB"/>
        </w:rPr>
        <w:t xml:space="preserve">Upon the successful completion of this module, the student should be able to demonstrate the ability </w:t>
      </w:r>
      <w:proofErr w:type="gramStart"/>
      <w:r w:rsidRPr="003256AB">
        <w:rPr>
          <w:rFonts w:ascii="Arial" w:eastAsia="Times New Roman" w:hAnsi="Arial" w:cs="Arial"/>
          <w:sz w:val="22"/>
          <w:lang w:eastAsia="en-GB"/>
        </w:rPr>
        <w:t>to</w:t>
      </w:r>
      <w:proofErr w:type="gramEnd"/>
      <w:r w:rsidRPr="003256AB">
        <w:rPr>
          <w:rFonts w:ascii="Arial" w:eastAsia="Times New Roman" w:hAnsi="Arial" w:cs="Arial"/>
          <w:sz w:val="22"/>
          <w:lang w:eastAsia="en-GB"/>
        </w:rPr>
        <w:t>:</w:t>
      </w:r>
    </w:p>
    <w:p w14:paraId="3B130893" w14:textId="77777777" w:rsidR="003256AB" w:rsidRPr="003256AB" w:rsidRDefault="003256AB" w:rsidP="003256AB">
      <w:pPr>
        <w:numPr>
          <w:ilvl w:val="0"/>
          <w:numId w:val="13"/>
        </w:numPr>
        <w:overflowPunct w:val="0"/>
        <w:autoSpaceDE w:val="0"/>
        <w:autoSpaceDN w:val="0"/>
        <w:adjustRightInd w:val="0"/>
        <w:spacing w:before="240" w:after="160" w:line="259" w:lineRule="auto"/>
        <w:ind w:left="851" w:hanging="567"/>
        <w:jc w:val="both"/>
        <w:rPr>
          <w:rFonts w:ascii="Arial" w:eastAsia="Times New Roman" w:hAnsi="Arial" w:cs="Arial"/>
          <w:sz w:val="22"/>
          <w:lang w:eastAsia="en-GB"/>
        </w:rPr>
      </w:pPr>
      <w:r w:rsidRPr="003256AB">
        <w:rPr>
          <w:rFonts w:ascii="Arial" w:eastAsia="Times New Roman" w:hAnsi="Arial" w:cs="Arial"/>
          <w:sz w:val="22"/>
          <w:lang w:eastAsia="en-GB"/>
        </w:rPr>
        <w:tab/>
        <w:t>Develop a critical understanding of the role of power in social change and sustainability in relation to equality and globalisiaton.</w:t>
      </w:r>
    </w:p>
    <w:p w14:paraId="643CD142" w14:textId="77777777" w:rsidR="003256AB" w:rsidRPr="003256AB" w:rsidRDefault="003256AB" w:rsidP="003256AB">
      <w:pPr>
        <w:numPr>
          <w:ilvl w:val="0"/>
          <w:numId w:val="13"/>
        </w:numPr>
        <w:overflowPunct w:val="0"/>
        <w:autoSpaceDE w:val="0"/>
        <w:autoSpaceDN w:val="0"/>
        <w:adjustRightInd w:val="0"/>
        <w:spacing w:before="240" w:after="160" w:line="259" w:lineRule="auto"/>
        <w:ind w:left="851" w:hanging="567"/>
        <w:jc w:val="both"/>
        <w:rPr>
          <w:rFonts w:ascii="Arial" w:eastAsia="Times New Roman" w:hAnsi="Arial" w:cs="Arial"/>
          <w:sz w:val="22"/>
          <w:lang w:eastAsia="en-GB"/>
        </w:rPr>
      </w:pPr>
      <w:r w:rsidRPr="003256AB">
        <w:rPr>
          <w:rFonts w:ascii="Arial" w:eastAsia="Times New Roman" w:hAnsi="Arial" w:cs="Arial"/>
          <w:sz w:val="22"/>
          <w:lang w:eastAsia="en-GB"/>
        </w:rPr>
        <w:tab/>
        <w:t xml:space="preserve">Relate this knowledge to a critical understanding of how society </w:t>
      </w:r>
      <w:proofErr w:type="gramStart"/>
      <w:r w:rsidRPr="003256AB">
        <w:rPr>
          <w:rFonts w:ascii="Arial" w:eastAsia="Times New Roman" w:hAnsi="Arial" w:cs="Arial"/>
          <w:sz w:val="22"/>
          <w:lang w:eastAsia="en-GB"/>
        </w:rPr>
        <w:t>is becoming more connected</w:t>
      </w:r>
      <w:proofErr w:type="gramEnd"/>
      <w:r w:rsidRPr="003256AB">
        <w:rPr>
          <w:rFonts w:ascii="Arial" w:eastAsia="Times New Roman" w:hAnsi="Arial" w:cs="Arial"/>
          <w:sz w:val="22"/>
          <w:lang w:eastAsia="en-GB"/>
        </w:rPr>
        <w:t>.</w:t>
      </w:r>
    </w:p>
    <w:p w14:paraId="0C34B35C" w14:textId="77777777" w:rsidR="003256AB" w:rsidRPr="003256AB" w:rsidRDefault="003256AB" w:rsidP="003256AB">
      <w:pPr>
        <w:numPr>
          <w:ilvl w:val="0"/>
          <w:numId w:val="13"/>
        </w:numPr>
        <w:overflowPunct w:val="0"/>
        <w:autoSpaceDE w:val="0"/>
        <w:autoSpaceDN w:val="0"/>
        <w:adjustRightInd w:val="0"/>
        <w:spacing w:before="240" w:after="160" w:line="259" w:lineRule="auto"/>
        <w:ind w:left="851" w:hanging="567"/>
        <w:jc w:val="both"/>
        <w:rPr>
          <w:rFonts w:ascii="Arial" w:eastAsia="Times New Roman" w:hAnsi="Arial" w:cs="Arial"/>
          <w:sz w:val="22"/>
          <w:lang w:eastAsia="en-GB"/>
        </w:rPr>
      </w:pPr>
      <w:r w:rsidRPr="003256AB">
        <w:rPr>
          <w:rFonts w:ascii="Arial" w:eastAsia="Times New Roman" w:hAnsi="Arial" w:cs="Arial"/>
          <w:sz w:val="22"/>
          <w:lang w:eastAsia="en-GB"/>
        </w:rPr>
        <w:tab/>
        <w:t xml:space="preserve">Explore in-depth external </w:t>
      </w:r>
      <w:proofErr w:type="gramStart"/>
      <w:r w:rsidRPr="003256AB">
        <w:rPr>
          <w:rFonts w:ascii="Arial" w:eastAsia="Times New Roman" w:hAnsi="Arial" w:cs="Arial"/>
          <w:sz w:val="22"/>
          <w:lang w:eastAsia="en-GB"/>
        </w:rPr>
        <w:t>influences which</w:t>
      </w:r>
      <w:proofErr w:type="gramEnd"/>
      <w:r w:rsidRPr="003256AB">
        <w:rPr>
          <w:rFonts w:ascii="Arial" w:eastAsia="Times New Roman" w:hAnsi="Arial" w:cs="Arial"/>
          <w:sz w:val="22"/>
          <w:lang w:eastAsia="en-GB"/>
        </w:rPr>
        <w:t xml:space="preserve"> may impact upon an organisation which supports individuals who are at risk of exclusion.</w:t>
      </w:r>
    </w:p>
    <w:p w14:paraId="5CD196DA" w14:textId="77777777" w:rsidR="003256AB" w:rsidRPr="003256AB" w:rsidRDefault="003256AB" w:rsidP="003256AB">
      <w:pPr>
        <w:numPr>
          <w:ilvl w:val="0"/>
          <w:numId w:val="13"/>
        </w:numPr>
        <w:overflowPunct w:val="0"/>
        <w:autoSpaceDE w:val="0"/>
        <w:autoSpaceDN w:val="0"/>
        <w:adjustRightInd w:val="0"/>
        <w:spacing w:before="240" w:after="160" w:line="259" w:lineRule="auto"/>
        <w:ind w:left="851" w:hanging="567"/>
        <w:jc w:val="both"/>
        <w:rPr>
          <w:rFonts w:ascii="Arial" w:eastAsia="Times New Roman" w:hAnsi="Arial" w:cs="Arial"/>
          <w:sz w:val="22"/>
          <w:lang w:eastAsia="en-GB"/>
        </w:rPr>
      </w:pPr>
      <w:r w:rsidRPr="003256AB">
        <w:rPr>
          <w:rFonts w:ascii="Arial" w:eastAsia="Times New Roman" w:hAnsi="Arial" w:cs="Arial"/>
          <w:sz w:val="22"/>
          <w:lang w:eastAsia="en-GB"/>
        </w:rPr>
        <w:tab/>
        <w:t>Organise their knowledge and learning through use of a range of information resources, and present their work at the appropriate level.</w:t>
      </w:r>
    </w:p>
    <w:p w14:paraId="6F951F81" w14:textId="77777777" w:rsidR="003256AB" w:rsidRPr="003256AB" w:rsidRDefault="003256AB" w:rsidP="003256AB">
      <w:pPr>
        <w:spacing w:before="0"/>
        <w:jc w:val="left"/>
        <w:rPr>
          <w:rFonts w:ascii="Arial" w:eastAsia="Times New Roman" w:hAnsi="Arial" w:cs="Arial"/>
          <w:sz w:val="22"/>
          <w:lang w:eastAsia="en-GB"/>
        </w:rPr>
      </w:pPr>
    </w:p>
    <w:p w14:paraId="46E690CC" w14:textId="77777777" w:rsidR="003256AB" w:rsidRPr="003256AB" w:rsidRDefault="003256AB" w:rsidP="003256AB">
      <w:pPr>
        <w:tabs>
          <w:tab w:val="left" w:pos="720"/>
          <w:tab w:val="left" w:pos="1440"/>
          <w:tab w:val="left" w:pos="2160"/>
          <w:tab w:val="left" w:pos="2880"/>
        </w:tabs>
        <w:spacing w:before="0"/>
        <w:jc w:val="left"/>
        <w:rPr>
          <w:rFonts w:ascii="Arial" w:eastAsia="Times New Roman" w:hAnsi="Arial" w:cs="Arial"/>
          <w:sz w:val="22"/>
          <w:lang w:eastAsia="en-GB"/>
        </w:rPr>
      </w:pPr>
      <w:r w:rsidRPr="003256AB">
        <w:rPr>
          <w:rFonts w:ascii="Arial" w:eastAsia="Times New Roman" w:hAnsi="Arial" w:cs="Arial"/>
          <w:b/>
          <w:sz w:val="22"/>
          <w:lang w:eastAsia="en-GB"/>
        </w:rPr>
        <w:t>INDICATIVE CONTENT</w:t>
      </w:r>
    </w:p>
    <w:p w14:paraId="164DC28C" w14:textId="77777777" w:rsidR="003256AB" w:rsidRPr="003256AB" w:rsidRDefault="003256AB" w:rsidP="003256AB">
      <w:pPr>
        <w:numPr>
          <w:ilvl w:val="0"/>
          <w:numId w:val="4"/>
        </w:numPr>
        <w:overflowPunct w:val="0"/>
        <w:autoSpaceDE w:val="0"/>
        <w:autoSpaceDN w:val="0"/>
        <w:adjustRightInd w:val="0"/>
        <w:spacing w:before="240" w:after="160" w:line="259" w:lineRule="auto"/>
        <w:ind w:left="851" w:hanging="567"/>
        <w:jc w:val="both"/>
        <w:rPr>
          <w:rFonts w:ascii="Arial" w:eastAsia="Times New Roman" w:hAnsi="Arial" w:cs="Arial"/>
          <w:sz w:val="22"/>
          <w:lang w:eastAsia="en-GB"/>
        </w:rPr>
      </w:pPr>
      <w:r w:rsidRPr="003256AB">
        <w:rPr>
          <w:rFonts w:ascii="Arial" w:eastAsia="Times New Roman" w:hAnsi="Arial" w:cs="Arial"/>
          <w:sz w:val="22"/>
          <w:lang w:eastAsia="en-GB"/>
        </w:rPr>
        <w:tab/>
        <w:t xml:space="preserve">Exploration of how social power </w:t>
      </w:r>
      <w:proofErr w:type="gramStart"/>
      <w:r w:rsidRPr="003256AB">
        <w:rPr>
          <w:rFonts w:ascii="Arial" w:eastAsia="Times New Roman" w:hAnsi="Arial" w:cs="Arial"/>
          <w:sz w:val="22"/>
          <w:lang w:eastAsia="en-GB"/>
        </w:rPr>
        <w:t>is embodied</w:t>
      </w:r>
      <w:proofErr w:type="gramEnd"/>
      <w:r w:rsidRPr="003256AB">
        <w:rPr>
          <w:rFonts w:ascii="Arial" w:eastAsia="Times New Roman" w:hAnsi="Arial" w:cs="Arial"/>
          <w:sz w:val="22"/>
          <w:lang w:eastAsia="en-GB"/>
        </w:rPr>
        <w:t xml:space="preserve"> within a range of policies, laws and strategies that support social inclusion within society.  A consideration of the barriers and challenges to initiating and sustaining change.</w:t>
      </w:r>
    </w:p>
    <w:p w14:paraId="402D1F92" w14:textId="77777777" w:rsidR="003256AB" w:rsidRPr="003256AB" w:rsidRDefault="003256AB" w:rsidP="003256AB">
      <w:pPr>
        <w:numPr>
          <w:ilvl w:val="0"/>
          <w:numId w:val="4"/>
        </w:numPr>
        <w:overflowPunct w:val="0"/>
        <w:autoSpaceDE w:val="0"/>
        <w:autoSpaceDN w:val="0"/>
        <w:adjustRightInd w:val="0"/>
        <w:spacing w:before="240" w:after="160" w:line="259" w:lineRule="auto"/>
        <w:ind w:left="851" w:hanging="567"/>
        <w:jc w:val="both"/>
        <w:rPr>
          <w:rFonts w:ascii="Arial" w:eastAsia="Times New Roman" w:hAnsi="Arial" w:cs="Arial"/>
          <w:sz w:val="22"/>
          <w:lang w:eastAsia="en-GB"/>
        </w:rPr>
      </w:pPr>
      <w:r w:rsidRPr="003256AB">
        <w:rPr>
          <w:rFonts w:ascii="Arial" w:eastAsia="Times New Roman" w:hAnsi="Arial" w:cs="Arial"/>
          <w:sz w:val="22"/>
          <w:lang w:eastAsia="en-GB"/>
        </w:rPr>
        <w:tab/>
        <w:t>Critically examining the relationship between structure and agency in relation to the globalising world.</w:t>
      </w:r>
    </w:p>
    <w:p w14:paraId="1E20EC0C" w14:textId="77777777" w:rsidR="003256AB" w:rsidRPr="003256AB" w:rsidRDefault="003256AB" w:rsidP="003256AB">
      <w:pPr>
        <w:numPr>
          <w:ilvl w:val="0"/>
          <w:numId w:val="4"/>
        </w:numPr>
        <w:overflowPunct w:val="0"/>
        <w:autoSpaceDE w:val="0"/>
        <w:autoSpaceDN w:val="0"/>
        <w:adjustRightInd w:val="0"/>
        <w:spacing w:before="240" w:after="160" w:line="259" w:lineRule="auto"/>
        <w:ind w:left="851" w:hanging="567"/>
        <w:jc w:val="both"/>
        <w:rPr>
          <w:rFonts w:ascii="Arial" w:eastAsia="Times New Roman" w:hAnsi="Arial" w:cs="Arial"/>
          <w:sz w:val="22"/>
          <w:lang w:eastAsia="en-GB"/>
        </w:rPr>
      </w:pPr>
      <w:r w:rsidRPr="003256AB">
        <w:rPr>
          <w:rFonts w:ascii="Arial" w:eastAsia="Times New Roman" w:hAnsi="Arial" w:cs="Arial"/>
          <w:sz w:val="22"/>
          <w:lang w:eastAsia="en-GB"/>
        </w:rPr>
        <w:tab/>
        <w:t>Looking at case studies showing the uneven impact of social, cultural and political influences on communities around the world, and critically examining the globalisation of policies, practices and the role of virtual environments and the worldwide web.</w:t>
      </w:r>
    </w:p>
    <w:p w14:paraId="700C5130" w14:textId="77777777" w:rsidR="003256AB" w:rsidRPr="003256AB" w:rsidRDefault="003256AB" w:rsidP="003256AB">
      <w:pPr>
        <w:numPr>
          <w:ilvl w:val="0"/>
          <w:numId w:val="4"/>
        </w:numPr>
        <w:overflowPunct w:val="0"/>
        <w:autoSpaceDE w:val="0"/>
        <w:autoSpaceDN w:val="0"/>
        <w:adjustRightInd w:val="0"/>
        <w:spacing w:before="240" w:after="160" w:line="259" w:lineRule="auto"/>
        <w:ind w:left="851" w:hanging="567"/>
        <w:jc w:val="both"/>
        <w:rPr>
          <w:rFonts w:ascii="Arial" w:eastAsia="Times New Roman" w:hAnsi="Arial" w:cs="Arial"/>
          <w:sz w:val="22"/>
          <w:lang w:eastAsia="en-GB"/>
        </w:rPr>
      </w:pPr>
      <w:r w:rsidRPr="003256AB">
        <w:rPr>
          <w:rFonts w:ascii="Arial" w:eastAsia="Times New Roman" w:hAnsi="Arial" w:cs="Arial"/>
          <w:sz w:val="22"/>
          <w:lang w:eastAsia="en-GB"/>
        </w:rPr>
        <w:tab/>
        <w:t xml:space="preserve">A critical examination of case studies of social inclusive practices </w:t>
      </w:r>
      <w:proofErr w:type="gramStart"/>
      <w:r w:rsidRPr="003256AB">
        <w:rPr>
          <w:rFonts w:ascii="Arial" w:eastAsia="Times New Roman" w:hAnsi="Arial" w:cs="Arial"/>
          <w:sz w:val="22"/>
          <w:lang w:eastAsia="en-GB"/>
        </w:rPr>
        <w:t>within Wales, UK and beyond to sustain healthy and prosperous communities</w:t>
      </w:r>
      <w:proofErr w:type="gramEnd"/>
      <w:r w:rsidRPr="003256AB">
        <w:rPr>
          <w:rFonts w:ascii="Arial" w:eastAsia="Times New Roman" w:hAnsi="Arial" w:cs="Arial"/>
          <w:sz w:val="22"/>
          <w:lang w:eastAsia="en-GB"/>
        </w:rPr>
        <w:t>.</w:t>
      </w:r>
    </w:p>
    <w:p w14:paraId="23938D8F" w14:textId="77777777" w:rsidR="003256AB" w:rsidRPr="003256AB" w:rsidRDefault="003256AB" w:rsidP="003256AB">
      <w:pPr>
        <w:spacing w:before="0"/>
        <w:jc w:val="left"/>
        <w:rPr>
          <w:rFonts w:ascii="Arial" w:eastAsia="Times New Roman" w:hAnsi="Arial" w:cs="Arial"/>
          <w:b/>
          <w:sz w:val="22"/>
          <w:lang w:eastAsia="en-GB"/>
        </w:rPr>
      </w:pPr>
    </w:p>
    <w:p w14:paraId="6EAA68CF" w14:textId="77777777" w:rsidR="003256AB" w:rsidRPr="003256AB" w:rsidRDefault="003256AB" w:rsidP="003256AB">
      <w:pPr>
        <w:spacing w:before="0"/>
        <w:jc w:val="left"/>
        <w:rPr>
          <w:rFonts w:ascii="Arial" w:eastAsia="Times New Roman" w:hAnsi="Arial" w:cs="Arial"/>
          <w:b/>
          <w:sz w:val="22"/>
          <w:lang w:eastAsia="en-GB"/>
        </w:rPr>
      </w:pPr>
    </w:p>
    <w:p w14:paraId="1A83C071" w14:textId="77777777" w:rsidR="003256AB" w:rsidRPr="003256AB" w:rsidRDefault="003256AB" w:rsidP="003256AB">
      <w:pPr>
        <w:spacing w:before="0"/>
        <w:jc w:val="left"/>
        <w:rPr>
          <w:rFonts w:ascii="Arial" w:eastAsia="Times New Roman" w:hAnsi="Arial" w:cs="Arial"/>
          <w:b/>
          <w:sz w:val="22"/>
          <w:lang w:eastAsia="en-GB"/>
        </w:rPr>
      </w:pPr>
    </w:p>
    <w:p w14:paraId="4B7A709D" w14:textId="77777777" w:rsidR="003256AB" w:rsidRPr="003256AB" w:rsidRDefault="003256AB" w:rsidP="003256AB">
      <w:pPr>
        <w:spacing w:before="0"/>
        <w:jc w:val="left"/>
        <w:rPr>
          <w:rFonts w:ascii="Arial" w:eastAsia="Times New Roman" w:hAnsi="Arial" w:cs="Arial"/>
          <w:b/>
          <w:sz w:val="22"/>
          <w:lang w:eastAsia="en-GB"/>
        </w:rPr>
      </w:pPr>
    </w:p>
    <w:p w14:paraId="15B5FDF0" w14:textId="77777777" w:rsidR="003256AB" w:rsidRDefault="003256AB" w:rsidP="003256AB">
      <w:pPr>
        <w:spacing w:before="0"/>
        <w:jc w:val="left"/>
        <w:rPr>
          <w:rFonts w:ascii="Arial" w:eastAsia="Times New Roman" w:hAnsi="Arial" w:cs="Arial"/>
          <w:b/>
          <w:sz w:val="22"/>
          <w:lang w:eastAsia="en-GB"/>
        </w:rPr>
      </w:pPr>
    </w:p>
    <w:p w14:paraId="5EB15E75" w14:textId="77777777" w:rsidR="003256AB" w:rsidRDefault="003256AB" w:rsidP="003256AB">
      <w:pPr>
        <w:spacing w:before="0"/>
        <w:jc w:val="left"/>
        <w:rPr>
          <w:rFonts w:ascii="Arial" w:eastAsia="Times New Roman" w:hAnsi="Arial" w:cs="Arial"/>
          <w:b/>
          <w:sz w:val="22"/>
          <w:lang w:eastAsia="en-GB"/>
        </w:rPr>
      </w:pPr>
    </w:p>
    <w:p w14:paraId="6538E210" w14:textId="77777777" w:rsidR="003256AB" w:rsidRDefault="003256AB" w:rsidP="003256AB">
      <w:pPr>
        <w:spacing w:before="0"/>
        <w:jc w:val="left"/>
        <w:rPr>
          <w:rFonts w:ascii="Arial" w:eastAsia="Times New Roman" w:hAnsi="Arial" w:cs="Arial"/>
          <w:b/>
          <w:sz w:val="22"/>
          <w:lang w:eastAsia="en-GB"/>
        </w:rPr>
      </w:pPr>
    </w:p>
    <w:p w14:paraId="333F0E67" w14:textId="55818785" w:rsidR="003256AB" w:rsidRPr="003256AB" w:rsidRDefault="003256AB" w:rsidP="003256AB">
      <w:pPr>
        <w:spacing w:before="0"/>
        <w:jc w:val="left"/>
        <w:rPr>
          <w:rFonts w:ascii="Arial" w:eastAsia="Times New Roman" w:hAnsi="Arial" w:cs="Arial"/>
          <w:b/>
          <w:sz w:val="22"/>
          <w:lang w:eastAsia="en-GB"/>
        </w:rPr>
      </w:pPr>
      <w:r w:rsidRPr="003256AB">
        <w:rPr>
          <w:rFonts w:ascii="Arial" w:eastAsia="Times New Roman" w:hAnsi="Arial" w:cs="Arial"/>
          <w:b/>
          <w:sz w:val="22"/>
          <w:lang w:eastAsia="en-GB"/>
        </w:rPr>
        <w:lastRenderedPageBreak/>
        <w:t>LEARNING AND TEACHING STRATEGY</w:t>
      </w:r>
    </w:p>
    <w:p w14:paraId="15185751" w14:textId="77777777" w:rsidR="003256AB" w:rsidRPr="003256AB" w:rsidRDefault="003256AB" w:rsidP="003256AB">
      <w:pPr>
        <w:spacing w:before="0"/>
        <w:jc w:val="left"/>
        <w:rPr>
          <w:rFonts w:ascii="Arial" w:eastAsia="Times New Roman" w:hAnsi="Arial" w:cs="Arial"/>
          <w:b/>
          <w:sz w:val="22"/>
          <w:lang w:eastAsia="en-GB"/>
        </w:rPr>
      </w:pPr>
    </w:p>
    <w:p w14:paraId="61DA865B" w14:textId="77777777" w:rsidR="003256AB" w:rsidRPr="003256AB" w:rsidRDefault="003256AB" w:rsidP="003256AB">
      <w:pPr>
        <w:spacing w:before="0"/>
        <w:jc w:val="left"/>
        <w:rPr>
          <w:rFonts w:ascii="Arial" w:eastAsia="Times New Roman" w:hAnsi="Arial" w:cs="Arial"/>
          <w:sz w:val="22"/>
          <w:lang w:eastAsia="en-GB"/>
        </w:rPr>
      </w:pPr>
      <w:r w:rsidRPr="003256AB">
        <w:rPr>
          <w:rFonts w:ascii="Arial" w:eastAsia="Times New Roman" w:hAnsi="Arial" w:cs="Arial"/>
          <w:sz w:val="22"/>
          <w:lang w:eastAsia="en-GB"/>
        </w:rPr>
        <w:t xml:space="preserve">Lectures will introduce the students to social policy in principles and practice. Tutorials and seminars will introduce a range of policies linked to welfare and inclusion. Practical examples </w:t>
      </w:r>
      <w:proofErr w:type="gramStart"/>
      <w:r w:rsidRPr="003256AB">
        <w:rPr>
          <w:rFonts w:ascii="Arial" w:eastAsia="Times New Roman" w:hAnsi="Arial" w:cs="Arial"/>
          <w:sz w:val="22"/>
          <w:lang w:eastAsia="en-GB"/>
        </w:rPr>
        <w:t>will be used</w:t>
      </w:r>
      <w:proofErr w:type="gramEnd"/>
      <w:r w:rsidRPr="003256AB">
        <w:rPr>
          <w:rFonts w:ascii="Arial" w:eastAsia="Times New Roman" w:hAnsi="Arial" w:cs="Arial"/>
          <w:sz w:val="22"/>
          <w:lang w:eastAsia="en-GB"/>
        </w:rPr>
        <w:t xml:space="preserve"> to support the application, discussion, and critical evaluation of techniques learned. Case studies </w:t>
      </w:r>
      <w:proofErr w:type="gramStart"/>
      <w:r w:rsidRPr="003256AB">
        <w:rPr>
          <w:rFonts w:ascii="Arial" w:eastAsia="Times New Roman" w:hAnsi="Arial" w:cs="Arial"/>
          <w:sz w:val="22"/>
          <w:lang w:eastAsia="en-GB"/>
        </w:rPr>
        <w:t>will also be used</w:t>
      </w:r>
      <w:proofErr w:type="gramEnd"/>
      <w:r w:rsidRPr="003256AB">
        <w:rPr>
          <w:rFonts w:ascii="Arial" w:eastAsia="Times New Roman" w:hAnsi="Arial" w:cs="Arial"/>
          <w:sz w:val="22"/>
          <w:lang w:eastAsia="en-GB"/>
        </w:rPr>
        <w:t xml:space="preserve"> to develop understanding and application of the techniques. </w:t>
      </w:r>
    </w:p>
    <w:p w14:paraId="17613949" w14:textId="77777777" w:rsidR="003256AB" w:rsidRPr="003256AB" w:rsidRDefault="003256AB" w:rsidP="003256AB">
      <w:pPr>
        <w:jc w:val="left"/>
        <w:rPr>
          <w:rFonts w:ascii="Arial" w:eastAsia="Times New Roman" w:hAnsi="Arial" w:cs="Arial"/>
          <w:sz w:val="22"/>
          <w:lang w:eastAsia="en-GB"/>
        </w:rPr>
      </w:pPr>
      <w:r w:rsidRPr="003256AB">
        <w:rPr>
          <w:rFonts w:ascii="Arial" w:eastAsia="Times New Roman" w:hAnsi="Arial" w:cs="Arial"/>
          <w:sz w:val="22"/>
          <w:lang w:eastAsia="en-GB"/>
        </w:rPr>
        <w:t>The allocation of teaching to deliver the module is:</w:t>
      </w:r>
    </w:p>
    <w:p w14:paraId="07DF7266" w14:textId="77777777" w:rsidR="003256AB" w:rsidRPr="003256AB" w:rsidRDefault="003256AB" w:rsidP="003256AB">
      <w:pPr>
        <w:spacing w:before="0"/>
        <w:jc w:val="left"/>
        <w:rPr>
          <w:rFonts w:ascii="Arial" w:eastAsia="Times New Roman" w:hAnsi="Arial" w:cs="Arial"/>
          <w:sz w:val="22"/>
          <w:lang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3256AB" w:rsidRPr="003256AB" w14:paraId="38D7C1F9" w14:textId="77777777" w:rsidTr="000A09DB">
        <w:tc>
          <w:tcPr>
            <w:tcW w:w="3969" w:type="dxa"/>
            <w:tcBorders>
              <w:top w:val="single" w:sz="4" w:space="0" w:color="auto"/>
              <w:left w:val="single" w:sz="4" w:space="0" w:color="auto"/>
              <w:bottom w:val="single" w:sz="4" w:space="0" w:color="auto"/>
              <w:right w:val="single" w:sz="4" w:space="0" w:color="auto"/>
            </w:tcBorders>
            <w:hideMark/>
          </w:tcPr>
          <w:p w14:paraId="22347478" w14:textId="77777777" w:rsidR="003256AB" w:rsidRPr="003256AB" w:rsidRDefault="003256AB" w:rsidP="003256AB">
            <w:pPr>
              <w:spacing w:before="0"/>
              <w:jc w:val="left"/>
              <w:rPr>
                <w:rFonts w:ascii="Arial" w:eastAsia="Times New Roman" w:hAnsi="Arial" w:cs="Arial"/>
                <w:b/>
                <w:sz w:val="22"/>
                <w:lang w:eastAsia="en-GB"/>
              </w:rPr>
            </w:pPr>
            <w:r w:rsidRPr="003256AB">
              <w:rPr>
                <w:rFonts w:ascii="Arial" w:eastAsia="Times New Roman" w:hAnsi="Arial" w:cs="Arial"/>
                <w:b/>
                <w:sz w:val="22"/>
                <w:lang w:eastAsia="en-GB"/>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5164E906" w14:textId="77777777" w:rsidR="003256AB" w:rsidRPr="003256AB" w:rsidRDefault="003256AB" w:rsidP="003256AB">
            <w:pPr>
              <w:spacing w:before="0"/>
              <w:rPr>
                <w:rFonts w:ascii="Arial" w:eastAsia="Times New Roman" w:hAnsi="Arial" w:cs="Arial"/>
                <w:b/>
                <w:sz w:val="22"/>
                <w:lang w:eastAsia="en-GB"/>
              </w:rPr>
            </w:pPr>
            <w:r w:rsidRPr="003256AB">
              <w:rPr>
                <w:rFonts w:ascii="Arial" w:eastAsia="Times New Roman" w:hAnsi="Arial" w:cs="Arial"/>
                <w:b/>
                <w:sz w:val="22"/>
                <w:lang w:eastAsia="en-GB"/>
              </w:rPr>
              <w:t>Hours</w:t>
            </w:r>
          </w:p>
        </w:tc>
        <w:tc>
          <w:tcPr>
            <w:tcW w:w="1843" w:type="dxa"/>
            <w:tcBorders>
              <w:top w:val="single" w:sz="4" w:space="0" w:color="auto"/>
              <w:left w:val="single" w:sz="4" w:space="0" w:color="auto"/>
              <w:bottom w:val="single" w:sz="4" w:space="0" w:color="auto"/>
              <w:right w:val="single" w:sz="4" w:space="0" w:color="auto"/>
            </w:tcBorders>
            <w:hideMark/>
          </w:tcPr>
          <w:p w14:paraId="274C6552" w14:textId="77777777" w:rsidR="003256AB" w:rsidRPr="003256AB" w:rsidRDefault="003256AB" w:rsidP="003256AB">
            <w:pPr>
              <w:spacing w:before="0"/>
              <w:rPr>
                <w:rFonts w:ascii="Arial" w:eastAsia="Times New Roman" w:hAnsi="Arial" w:cs="Arial"/>
                <w:b/>
                <w:sz w:val="22"/>
                <w:lang w:eastAsia="en-GB"/>
              </w:rPr>
            </w:pPr>
            <w:r w:rsidRPr="003256AB">
              <w:rPr>
                <w:rFonts w:ascii="Arial" w:eastAsia="Times New Roman" w:hAnsi="Arial" w:cs="Arial"/>
                <w:b/>
                <w:sz w:val="22"/>
                <w:lang w:eastAsia="en-GB"/>
              </w:rPr>
              <w:t>Percentage</w:t>
            </w:r>
          </w:p>
        </w:tc>
      </w:tr>
      <w:tr w:rsidR="003256AB" w:rsidRPr="003256AB" w14:paraId="69443242" w14:textId="77777777" w:rsidTr="000A09DB">
        <w:tc>
          <w:tcPr>
            <w:tcW w:w="3969" w:type="dxa"/>
            <w:tcBorders>
              <w:top w:val="single" w:sz="4" w:space="0" w:color="auto"/>
              <w:left w:val="single" w:sz="4" w:space="0" w:color="auto"/>
              <w:bottom w:val="single" w:sz="4" w:space="0" w:color="auto"/>
              <w:right w:val="single" w:sz="4" w:space="0" w:color="auto"/>
            </w:tcBorders>
            <w:hideMark/>
          </w:tcPr>
          <w:p w14:paraId="4839365D" w14:textId="77777777" w:rsidR="003256AB" w:rsidRPr="003256AB" w:rsidRDefault="003256AB" w:rsidP="003256AB">
            <w:pPr>
              <w:spacing w:before="0"/>
              <w:jc w:val="left"/>
              <w:rPr>
                <w:rFonts w:ascii="Arial" w:eastAsia="Times New Roman" w:hAnsi="Arial" w:cs="Arial"/>
                <w:sz w:val="22"/>
                <w:lang w:eastAsia="en-GB"/>
              </w:rPr>
            </w:pPr>
            <w:r w:rsidRPr="003256AB">
              <w:rPr>
                <w:rFonts w:ascii="Arial" w:eastAsia="Times New Roman" w:hAnsi="Arial" w:cs="Arial"/>
                <w:sz w:val="22"/>
                <w:lang w:eastAsia="en-GB"/>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55E75D82" w14:textId="77777777" w:rsidR="003256AB" w:rsidRPr="003256AB" w:rsidRDefault="003256AB" w:rsidP="003256AB">
            <w:pPr>
              <w:spacing w:before="0"/>
              <w:rPr>
                <w:rFonts w:ascii="Arial" w:eastAsia="Times New Roman" w:hAnsi="Arial" w:cs="Arial"/>
                <w:sz w:val="22"/>
                <w:lang w:eastAsia="en-GB"/>
              </w:rPr>
            </w:pPr>
            <w:r w:rsidRPr="003256AB">
              <w:rPr>
                <w:rFonts w:ascii="Arial" w:eastAsia="Times New Roman" w:hAnsi="Arial" w:cs="Arial"/>
                <w:sz w:val="22"/>
                <w:lang w:eastAsia="en-GB"/>
              </w:rPr>
              <w:t>30</w:t>
            </w:r>
          </w:p>
        </w:tc>
        <w:tc>
          <w:tcPr>
            <w:tcW w:w="1843" w:type="dxa"/>
            <w:tcBorders>
              <w:top w:val="single" w:sz="4" w:space="0" w:color="auto"/>
              <w:left w:val="single" w:sz="4" w:space="0" w:color="auto"/>
              <w:bottom w:val="single" w:sz="4" w:space="0" w:color="auto"/>
              <w:right w:val="single" w:sz="4" w:space="0" w:color="auto"/>
            </w:tcBorders>
            <w:hideMark/>
          </w:tcPr>
          <w:p w14:paraId="27FB2842" w14:textId="77777777" w:rsidR="003256AB" w:rsidRPr="003256AB" w:rsidRDefault="003256AB" w:rsidP="003256AB">
            <w:pPr>
              <w:spacing w:before="0"/>
              <w:rPr>
                <w:rFonts w:ascii="Arial" w:eastAsia="Times New Roman" w:hAnsi="Arial" w:cs="Arial"/>
                <w:sz w:val="22"/>
                <w:lang w:eastAsia="en-GB"/>
              </w:rPr>
            </w:pPr>
            <w:r w:rsidRPr="003256AB">
              <w:rPr>
                <w:rFonts w:ascii="Arial" w:eastAsia="Times New Roman" w:hAnsi="Arial" w:cs="Arial"/>
                <w:sz w:val="22"/>
                <w:lang w:eastAsia="en-GB"/>
              </w:rPr>
              <w:t>15%</w:t>
            </w:r>
          </w:p>
        </w:tc>
      </w:tr>
      <w:tr w:rsidR="003256AB" w:rsidRPr="003256AB" w14:paraId="01CCD206" w14:textId="77777777" w:rsidTr="000A09DB">
        <w:tc>
          <w:tcPr>
            <w:tcW w:w="3969" w:type="dxa"/>
            <w:tcBorders>
              <w:top w:val="single" w:sz="4" w:space="0" w:color="auto"/>
              <w:left w:val="single" w:sz="4" w:space="0" w:color="auto"/>
              <w:bottom w:val="single" w:sz="4" w:space="0" w:color="auto"/>
              <w:right w:val="single" w:sz="4" w:space="0" w:color="auto"/>
            </w:tcBorders>
            <w:hideMark/>
          </w:tcPr>
          <w:p w14:paraId="7848F659" w14:textId="77777777" w:rsidR="003256AB" w:rsidRPr="003256AB" w:rsidRDefault="003256AB" w:rsidP="003256AB">
            <w:pPr>
              <w:spacing w:before="0"/>
              <w:jc w:val="left"/>
              <w:rPr>
                <w:rFonts w:ascii="Arial" w:eastAsia="Times New Roman" w:hAnsi="Arial" w:cs="Arial"/>
                <w:sz w:val="22"/>
                <w:lang w:eastAsia="en-GB"/>
              </w:rPr>
            </w:pPr>
            <w:r w:rsidRPr="003256AB">
              <w:rPr>
                <w:rFonts w:ascii="Arial" w:eastAsia="Times New Roman" w:hAnsi="Arial" w:cs="Arial"/>
                <w:sz w:val="22"/>
                <w:lang w:eastAsia="en-GB"/>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221FB583" w14:textId="77777777" w:rsidR="003256AB" w:rsidRPr="003256AB" w:rsidRDefault="003256AB" w:rsidP="003256AB">
            <w:pPr>
              <w:spacing w:before="0"/>
              <w:rPr>
                <w:rFonts w:ascii="Arial" w:eastAsia="Times New Roman" w:hAnsi="Arial" w:cs="Arial"/>
                <w:sz w:val="22"/>
                <w:lang w:eastAsia="en-GB"/>
              </w:rPr>
            </w:pPr>
            <w:r w:rsidRPr="003256AB">
              <w:rPr>
                <w:rFonts w:ascii="Arial" w:eastAsia="Times New Roman" w:hAnsi="Arial" w:cs="Arial"/>
                <w:sz w:val="22"/>
                <w:lang w:eastAsia="en-GB"/>
              </w:rPr>
              <w:t>170</w:t>
            </w:r>
          </w:p>
        </w:tc>
        <w:tc>
          <w:tcPr>
            <w:tcW w:w="1843" w:type="dxa"/>
            <w:tcBorders>
              <w:top w:val="single" w:sz="4" w:space="0" w:color="auto"/>
              <w:left w:val="single" w:sz="4" w:space="0" w:color="auto"/>
              <w:bottom w:val="single" w:sz="4" w:space="0" w:color="auto"/>
              <w:right w:val="single" w:sz="4" w:space="0" w:color="auto"/>
            </w:tcBorders>
            <w:hideMark/>
          </w:tcPr>
          <w:p w14:paraId="35831BC3" w14:textId="77777777" w:rsidR="003256AB" w:rsidRPr="003256AB" w:rsidRDefault="003256AB" w:rsidP="003256AB">
            <w:pPr>
              <w:spacing w:before="0"/>
              <w:rPr>
                <w:rFonts w:ascii="Arial" w:eastAsia="Times New Roman" w:hAnsi="Arial" w:cs="Arial"/>
                <w:sz w:val="22"/>
                <w:lang w:eastAsia="en-GB"/>
              </w:rPr>
            </w:pPr>
            <w:r w:rsidRPr="003256AB">
              <w:rPr>
                <w:rFonts w:ascii="Arial" w:eastAsia="Times New Roman" w:hAnsi="Arial" w:cs="Arial"/>
                <w:sz w:val="22"/>
                <w:lang w:eastAsia="en-GB"/>
              </w:rPr>
              <w:t>85%</w:t>
            </w:r>
          </w:p>
        </w:tc>
      </w:tr>
      <w:tr w:rsidR="003256AB" w:rsidRPr="003256AB" w14:paraId="7E4833ED" w14:textId="77777777" w:rsidTr="000A09DB">
        <w:tc>
          <w:tcPr>
            <w:tcW w:w="3969" w:type="dxa"/>
            <w:tcBorders>
              <w:top w:val="single" w:sz="4" w:space="0" w:color="auto"/>
              <w:left w:val="single" w:sz="4" w:space="0" w:color="auto"/>
              <w:bottom w:val="single" w:sz="4" w:space="0" w:color="auto"/>
              <w:right w:val="single" w:sz="4" w:space="0" w:color="auto"/>
            </w:tcBorders>
            <w:hideMark/>
          </w:tcPr>
          <w:p w14:paraId="29A1DCEA" w14:textId="77777777" w:rsidR="003256AB" w:rsidRPr="003256AB" w:rsidRDefault="003256AB" w:rsidP="003256AB">
            <w:pPr>
              <w:spacing w:before="0"/>
              <w:jc w:val="left"/>
              <w:rPr>
                <w:rFonts w:ascii="Arial" w:eastAsia="Times New Roman" w:hAnsi="Arial" w:cs="Arial"/>
                <w:sz w:val="22"/>
                <w:lang w:eastAsia="en-GB"/>
              </w:rPr>
            </w:pPr>
            <w:r w:rsidRPr="003256AB">
              <w:rPr>
                <w:rFonts w:ascii="Arial" w:eastAsia="Times New Roman" w:hAnsi="Arial" w:cs="Arial"/>
                <w:b/>
                <w:sz w:val="22"/>
                <w:lang w:eastAsia="en-GB"/>
              </w:rPr>
              <w:t>TOTAL</w:t>
            </w:r>
          </w:p>
        </w:tc>
        <w:tc>
          <w:tcPr>
            <w:tcW w:w="1701" w:type="dxa"/>
            <w:tcBorders>
              <w:top w:val="single" w:sz="4" w:space="0" w:color="auto"/>
              <w:left w:val="single" w:sz="4" w:space="0" w:color="auto"/>
              <w:bottom w:val="single" w:sz="4" w:space="0" w:color="auto"/>
              <w:right w:val="single" w:sz="4" w:space="0" w:color="auto"/>
            </w:tcBorders>
            <w:hideMark/>
          </w:tcPr>
          <w:p w14:paraId="41A4C158" w14:textId="77777777" w:rsidR="003256AB" w:rsidRPr="003256AB" w:rsidRDefault="003256AB" w:rsidP="003256AB">
            <w:pPr>
              <w:spacing w:before="0"/>
              <w:rPr>
                <w:rFonts w:ascii="Arial" w:eastAsia="Times New Roman" w:hAnsi="Arial" w:cs="Arial"/>
                <w:b/>
                <w:sz w:val="22"/>
                <w:lang w:eastAsia="en-GB"/>
              </w:rPr>
            </w:pPr>
            <w:r w:rsidRPr="003256AB">
              <w:rPr>
                <w:rFonts w:ascii="Arial" w:eastAsia="Times New Roman" w:hAnsi="Arial" w:cs="Arial"/>
                <w:b/>
                <w:sz w:val="22"/>
                <w:lang w:eastAsia="en-GB"/>
              </w:rPr>
              <w:t>200</w:t>
            </w:r>
          </w:p>
        </w:tc>
        <w:tc>
          <w:tcPr>
            <w:tcW w:w="1843" w:type="dxa"/>
            <w:tcBorders>
              <w:top w:val="single" w:sz="4" w:space="0" w:color="auto"/>
              <w:left w:val="single" w:sz="4" w:space="0" w:color="auto"/>
              <w:bottom w:val="single" w:sz="4" w:space="0" w:color="auto"/>
              <w:right w:val="single" w:sz="4" w:space="0" w:color="auto"/>
            </w:tcBorders>
            <w:hideMark/>
          </w:tcPr>
          <w:p w14:paraId="689A309F" w14:textId="77777777" w:rsidR="003256AB" w:rsidRPr="003256AB" w:rsidRDefault="003256AB" w:rsidP="003256AB">
            <w:pPr>
              <w:spacing w:before="0"/>
              <w:rPr>
                <w:rFonts w:ascii="Arial" w:eastAsia="Times New Roman" w:hAnsi="Arial" w:cs="Arial"/>
                <w:b/>
                <w:sz w:val="22"/>
                <w:lang w:eastAsia="en-GB"/>
              </w:rPr>
            </w:pPr>
            <w:r w:rsidRPr="003256AB">
              <w:rPr>
                <w:rFonts w:ascii="Arial" w:eastAsia="Times New Roman" w:hAnsi="Arial" w:cs="Arial"/>
                <w:b/>
                <w:sz w:val="22"/>
                <w:lang w:eastAsia="en-GB"/>
              </w:rPr>
              <w:t>100%</w:t>
            </w:r>
          </w:p>
        </w:tc>
      </w:tr>
    </w:tbl>
    <w:p w14:paraId="32FD0814" w14:textId="77777777" w:rsidR="003256AB" w:rsidRPr="003256AB" w:rsidRDefault="003256AB" w:rsidP="003256AB">
      <w:pPr>
        <w:tabs>
          <w:tab w:val="left" w:pos="720"/>
          <w:tab w:val="left" w:pos="1440"/>
          <w:tab w:val="left" w:pos="2160"/>
          <w:tab w:val="left" w:pos="2880"/>
        </w:tabs>
        <w:spacing w:before="0"/>
        <w:jc w:val="left"/>
        <w:rPr>
          <w:rFonts w:ascii="Arial" w:eastAsia="Times New Roman" w:hAnsi="Arial" w:cs="Arial"/>
          <w:b/>
          <w:sz w:val="22"/>
          <w:lang w:eastAsia="en-GB"/>
        </w:rPr>
      </w:pPr>
    </w:p>
    <w:p w14:paraId="302BC035" w14:textId="77777777" w:rsidR="003256AB" w:rsidRPr="003256AB" w:rsidRDefault="003256AB" w:rsidP="003256AB">
      <w:pPr>
        <w:tabs>
          <w:tab w:val="left" w:pos="720"/>
          <w:tab w:val="left" w:pos="1440"/>
          <w:tab w:val="left" w:pos="2160"/>
          <w:tab w:val="left" w:pos="2880"/>
        </w:tabs>
        <w:spacing w:before="0"/>
        <w:jc w:val="left"/>
        <w:rPr>
          <w:rFonts w:ascii="Arial" w:eastAsia="Times New Roman" w:hAnsi="Arial" w:cs="Arial"/>
          <w:b/>
          <w:sz w:val="22"/>
          <w:lang w:eastAsia="en-GB"/>
        </w:rPr>
      </w:pPr>
      <w:r w:rsidRPr="003256AB">
        <w:rPr>
          <w:rFonts w:ascii="Arial" w:eastAsia="Times New Roman" w:hAnsi="Arial" w:cs="Arial"/>
          <w:b/>
          <w:sz w:val="22"/>
          <w:lang w:eastAsia="en-GB"/>
        </w:rPr>
        <w:t>ASSESSMENT</w:t>
      </w:r>
    </w:p>
    <w:p w14:paraId="19797C09" w14:textId="77777777" w:rsidR="003256AB" w:rsidRPr="003256AB" w:rsidRDefault="003256AB" w:rsidP="003256AB">
      <w:pPr>
        <w:tabs>
          <w:tab w:val="left" w:pos="720"/>
          <w:tab w:val="left" w:pos="1440"/>
          <w:tab w:val="left" w:pos="2160"/>
          <w:tab w:val="left" w:pos="2880"/>
        </w:tabs>
        <w:spacing w:before="0"/>
        <w:ind w:left="3600"/>
        <w:jc w:val="left"/>
        <w:rPr>
          <w:rFonts w:ascii="Arial" w:eastAsia="Times New Roman" w:hAnsi="Arial" w:cs="Arial"/>
          <w:b/>
          <w:sz w:val="22"/>
          <w:lang w:eastAsia="en-GB"/>
        </w:rPr>
      </w:pPr>
    </w:p>
    <w:p w14:paraId="64982362" w14:textId="77777777" w:rsidR="003256AB" w:rsidRPr="003256AB" w:rsidRDefault="003256AB" w:rsidP="003256AB">
      <w:pPr>
        <w:spacing w:before="0"/>
        <w:jc w:val="left"/>
        <w:rPr>
          <w:rFonts w:ascii="Arial" w:eastAsia="Times New Roman" w:hAnsi="Arial" w:cs="Arial"/>
          <w:b/>
          <w:sz w:val="22"/>
          <w:lang w:eastAsia="en-GB"/>
        </w:rPr>
      </w:pPr>
      <w:r w:rsidRPr="003256AB">
        <w:rPr>
          <w:rFonts w:ascii="Arial" w:eastAsia="Times New Roman" w:hAnsi="Arial" w:cs="Arial"/>
          <w:b/>
          <w:sz w:val="22"/>
          <w:lang w:eastAsia="en-GB"/>
        </w:rPr>
        <w:t>Assessment Component 1 – 70%</w:t>
      </w:r>
    </w:p>
    <w:p w14:paraId="3B9256B2" w14:textId="77777777" w:rsidR="003256AB" w:rsidRPr="003256AB" w:rsidRDefault="003256AB" w:rsidP="003256AB">
      <w:pPr>
        <w:spacing w:before="0"/>
        <w:jc w:val="left"/>
        <w:rPr>
          <w:rFonts w:ascii="Arial" w:eastAsia="Times New Roman" w:hAnsi="Arial" w:cs="Arial"/>
          <w:b/>
          <w:sz w:val="22"/>
          <w:lang w:eastAsia="en-GB"/>
        </w:rPr>
      </w:pPr>
    </w:p>
    <w:p w14:paraId="7814BA4F" w14:textId="77777777" w:rsidR="003256AB" w:rsidRPr="003256AB" w:rsidRDefault="003256AB" w:rsidP="003256AB">
      <w:pPr>
        <w:spacing w:before="0"/>
        <w:jc w:val="left"/>
        <w:rPr>
          <w:rFonts w:ascii="Arial" w:eastAsia="Times New Roman" w:hAnsi="Arial" w:cs="Arial"/>
          <w:sz w:val="22"/>
          <w:lang w:eastAsia="en-GB"/>
        </w:rPr>
      </w:pPr>
      <w:r w:rsidRPr="003256AB">
        <w:rPr>
          <w:rFonts w:ascii="Arial" w:eastAsia="Times New Roman" w:hAnsi="Arial" w:cs="Arial"/>
          <w:sz w:val="22"/>
          <w:lang w:eastAsia="en-GB"/>
        </w:rPr>
        <w:t>Assignment (3500 words)</w:t>
      </w:r>
    </w:p>
    <w:p w14:paraId="4E3C6C1F" w14:textId="77777777" w:rsidR="003256AB" w:rsidRPr="003256AB" w:rsidRDefault="003256AB" w:rsidP="003256AB">
      <w:pPr>
        <w:spacing w:before="0"/>
        <w:jc w:val="left"/>
        <w:rPr>
          <w:rFonts w:ascii="Arial" w:eastAsia="Times New Roman" w:hAnsi="Arial" w:cs="Arial"/>
          <w:b/>
          <w:sz w:val="22"/>
          <w:lang w:eastAsia="en-GB"/>
        </w:rPr>
      </w:pPr>
    </w:p>
    <w:p w14:paraId="7F0CD22D" w14:textId="77777777" w:rsidR="003256AB" w:rsidRPr="003256AB" w:rsidRDefault="003256AB" w:rsidP="003256AB">
      <w:pPr>
        <w:spacing w:before="0"/>
        <w:jc w:val="left"/>
        <w:rPr>
          <w:rFonts w:ascii="Arial" w:eastAsia="Times New Roman" w:hAnsi="Arial" w:cs="Arial"/>
          <w:sz w:val="22"/>
          <w:lang w:eastAsia="en-GB"/>
        </w:rPr>
      </w:pPr>
      <w:r w:rsidRPr="003256AB">
        <w:rPr>
          <w:rFonts w:ascii="Arial" w:eastAsia="Times New Roman" w:hAnsi="Arial" w:cs="Arial"/>
          <w:sz w:val="22"/>
          <w:lang w:eastAsia="en-GB"/>
        </w:rPr>
        <w:t>Exemplar</w:t>
      </w:r>
    </w:p>
    <w:p w14:paraId="29E7FE49" w14:textId="77777777" w:rsidR="003256AB" w:rsidRPr="003256AB" w:rsidRDefault="003256AB" w:rsidP="003256AB">
      <w:pPr>
        <w:spacing w:before="0"/>
        <w:jc w:val="left"/>
        <w:rPr>
          <w:rFonts w:ascii="Arial" w:eastAsia="Times New Roman" w:hAnsi="Arial" w:cs="Arial"/>
          <w:sz w:val="22"/>
          <w:lang w:eastAsia="en-GB"/>
        </w:rPr>
      </w:pPr>
      <w:r w:rsidRPr="003256AB">
        <w:rPr>
          <w:rFonts w:ascii="Arial" w:eastAsia="Times New Roman" w:hAnsi="Arial" w:cs="Arial"/>
          <w:sz w:val="22"/>
          <w:lang w:eastAsia="en-GB"/>
        </w:rPr>
        <w:t>Critical reflect upon learning in the VLE. Analysing the benefits and challenges with a group of your choice.</w:t>
      </w:r>
    </w:p>
    <w:p w14:paraId="44130CC3" w14:textId="77777777" w:rsidR="003256AB" w:rsidRPr="003256AB" w:rsidRDefault="003256AB" w:rsidP="003256AB">
      <w:pPr>
        <w:tabs>
          <w:tab w:val="left" w:pos="720"/>
          <w:tab w:val="left" w:pos="1440"/>
          <w:tab w:val="left" w:pos="2160"/>
          <w:tab w:val="left" w:pos="2880"/>
        </w:tabs>
        <w:spacing w:before="0"/>
        <w:jc w:val="left"/>
        <w:rPr>
          <w:rFonts w:ascii="Arial" w:eastAsia="Times New Roman" w:hAnsi="Arial" w:cs="Arial"/>
          <w:sz w:val="22"/>
          <w:lang w:eastAsia="en-GB"/>
        </w:rPr>
      </w:pPr>
    </w:p>
    <w:p w14:paraId="29DD714E" w14:textId="77777777" w:rsidR="003256AB" w:rsidRPr="003256AB" w:rsidRDefault="003256AB" w:rsidP="003256AB">
      <w:pPr>
        <w:spacing w:before="0"/>
        <w:jc w:val="left"/>
        <w:rPr>
          <w:rFonts w:ascii="Arial" w:eastAsia="Times New Roman" w:hAnsi="Arial" w:cs="Arial"/>
          <w:b/>
          <w:sz w:val="22"/>
          <w:lang w:eastAsia="en-GB"/>
        </w:rPr>
      </w:pPr>
      <w:r w:rsidRPr="003256AB">
        <w:rPr>
          <w:rFonts w:ascii="Arial" w:eastAsia="Times New Roman" w:hAnsi="Arial" w:cs="Arial"/>
          <w:b/>
          <w:sz w:val="22"/>
          <w:lang w:eastAsia="en-GB"/>
        </w:rPr>
        <w:t>Assessment Component 2 – 30%</w:t>
      </w:r>
    </w:p>
    <w:p w14:paraId="2F50765C" w14:textId="77777777" w:rsidR="003256AB" w:rsidRPr="003256AB" w:rsidRDefault="003256AB" w:rsidP="003256AB">
      <w:pPr>
        <w:spacing w:before="0"/>
        <w:jc w:val="left"/>
        <w:rPr>
          <w:rFonts w:ascii="Arial" w:eastAsia="Times New Roman" w:hAnsi="Arial" w:cs="Arial"/>
          <w:b/>
          <w:sz w:val="22"/>
          <w:lang w:eastAsia="en-GB"/>
        </w:rPr>
      </w:pPr>
    </w:p>
    <w:p w14:paraId="3CD963AA" w14:textId="77777777" w:rsidR="003256AB" w:rsidRPr="003256AB" w:rsidRDefault="003256AB" w:rsidP="003256AB">
      <w:pPr>
        <w:spacing w:before="0"/>
        <w:jc w:val="left"/>
        <w:rPr>
          <w:rFonts w:ascii="Arial" w:eastAsia="Times New Roman" w:hAnsi="Arial" w:cs="Arial"/>
          <w:sz w:val="22"/>
          <w:lang w:eastAsia="en-GB"/>
        </w:rPr>
      </w:pPr>
      <w:r w:rsidRPr="003256AB">
        <w:rPr>
          <w:rFonts w:ascii="Arial" w:eastAsia="Times New Roman" w:hAnsi="Arial" w:cs="Arial"/>
          <w:sz w:val="22"/>
          <w:lang w:eastAsia="en-GB"/>
        </w:rPr>
        <w:t xml:space="preserve">Poster Presentation (10 minutes) </w:t>
      </w:r>
    </w:p>
    <w:p w14:paraId="7AD14C18" w14:textId="77777777" w:rsidR="003256AB" w:rsidRPr="003256AB" w:rsidRDefault="003256AB" w:rsidP="003256AB">
      <w:pPr>
        <w:tabs>
          <w:tab w:val="left" w:pos="720"/>
          <w:tab w:val="left" w:pos="1440"/>
          <w:tab w:val="left" w:pos="2160"/>
          <w:tab w:val="left" w:pos="2880"/>
        </w:tabs>
        <w:spacing w:before="0"/>
        <w:jc w:val="left"/>
        <w:rPr>
          <w:rFonts w:ascii="Arial" w:eastAsia="Times New Roman" w:hAnsi="Arial" w:cs="Arial"/>
          <w:sz w:val="22"/>
          <w:lang w:eastAsia="en-GB"/>
        </w:rPr>
      </w:pPr>
    </w:p>
    <w:p w14:paraId="4A611EAB" w14:textId="77777777" w:rsidR="003256AB" w:rsidRPr="003256AB" w:rsidRDefault="003256AB" w:rsidP="003256AB">
      <w:pPr>
        <w:spacing w:before="0"/>
        <w:jc w:val="left"/>
        <w:rPr>
          <w:rFonts w:ascii="Arial" w:eastAsia="Times New Roman" w:hAnsi="Arial" w:cs="Arial"/>
          <w:sz w:val="22"/>
          <w:lang w:eastAsia="en-GB"/>
        </w:rPr>
      </w:pPr>
      <w:r w:rsidRPr="003256AB">
        <w:rPr>
          <w:rFonts w:ascii="Arial" w:eastAsia="Times New Roman" w:hAnsi="Arial" w:cs="Arial"/>
          <w:sz w:val="22"/>
          <w:lang w:eastAsia="en-GB"/>
        </w:rPr>
        <w:t>Exemplar</w:t>
      </w:r>
    </w:p>
    <w:p w14:paraId="0AE259F8" w14:textId="77777777" w:rsidR="003256AB" w:rsidRPr="003256AB" w:rsidRDefault="003256AB" w:rsidP="003256AB">
      <w:pPr>
        <w:spacing w:before="0"/>
        <w:jc w:val="left"/>
        <w:rPr>
          <w:rFonts w:ascii="Arial" w:eastAsia="Times New Roman" w:hAnsi="Arial" w:cs="Arial"/>
          <w:sz w:val="22"/>
          <w:lang w:eastAsia="en-GB"/>
        </w:rPr>
      </w:pPr>
      <w:r w:rsidRPr="003256AB">
        <w:rPr>
          <w:rFonts w:ascii="Arial" w:eastAsia="Times New Roman" w:hAnsi="Arial" w:cs="Arial"/>
          <w:sz w:val="22"/>
          <w:lang w:eastAsia="en-GB"/>
        </w:rPr>
        <w:t xml:space="preserve">Present a </w:t>
      </w:r>
      <w:proofErr w:type="gramStart"/>
      <w:r w:rsidRPr="003256AB">
        <w:rPr>
          <w:rFonts w:ascii="Arial" w:eastAsia="Times New Roman" w:hAnsi="Arial" w:cs="Arial"/>
          <w:sz w:val="22"/>
          <w:lang w:eastAsia="en-GB"/>
        </w:rPr>
        <w:t>poster which</w:t>
      </w:r>
      <w:proofErr w:type="gramEnd"/>
      <w:r w:rsidRPr="003256AB">
        <w:rPr>
          <w:rFonts w:ascii="Arial" w:eastAsia="Times New Roman" w:hAnsi="Arial" w:cs="Arial"/>
          <w:sz w:val="22"/>
          <w:lang w:eastAsia="en-GB"/>
        </w:rPr>
        <w:t xml:space="preserve"> explains the role of globalisation in a postmodern world. </w:t>
      </w:r>
    </w:p>
    <w:p w14:paraId="28A23C63" w14:textId="77777777" w:rsidR="003256AB" w:rsidRPr="003256AB" w:rsidRDefault="003256AB" w:rsidP="003256AB">
      <w:pPr>
        <w:tabs>
          <w:tab w:val="left" w:pos="720"/>
          <w:tab w:val="left" w:pos="1440"/>
          <w:tab w:val="left" w:pos="2160"/>
          <w:tab w:val="left" w:pos="2880"/>
        </w:tabs>
        <w:spacing w:before="0"/>
        <w:jc w:val="left"/>
        <w:rPr>
          <w:rFonts w:ascii="Arial" w:eastAsia="Times New Roman" w:hAnsi="Arial" w:cs="Arial"/>
          <w:sz w:val="22"/>
          <w:lang w:eastAsia="en-GB"/>
        </w:rPr>
      </w:pPr>
    </w:p>
    <w:p w14:paraId="72F36BC4" w14:textId="77777777" w:rsidR="003256AB" w:rsidRPr="003256AB" w:rsidRDefault="003256AB" w:rsidP="003256AB">
      <w:pPr>
        <w:tabs>
          <w:tab w:val="left" w:pos="720"/>
          <w:tab w:val="left" w:pos="1440"/>
          <w:tab w:val="left" w:pos="2160"/>
          <w:tab w:val="left" w:pos="2880"/>
        </w:tabs>
        <w:spacing w:before="0"/>
        <w:jc w:val="left"/>
        <w:rPr>
          <w:rFonts w:ascii="Arial" w:eastAsia="Times New Roman" w:hAnsi="Arial" w:cs="Arial"/>
          <w:b/>
          <w:sz w:val="22"/>
          <w:lang w:eastAsia="en-GB"/>
        </w:rPr>
      </w:pPr>
      <w:r w:rsidRPr="003256AB">
        <w:rPr>
          <w:rFonts w:ascii="Arial" w:eastAsia="Times New Roman" w:hAnsi="Arial" w:cs="Arial"/>
          <w:b/>
          <w:sz w:val="22"/>
          <w:lang w:eastAsia="en-GB"/>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3256AB" w:rsidRPr="003256AB" w14:paraId="3EA68B4F" w14:textId="77777777" w:rsidTr="000A09DB">
        <w:tc>
          <w:tcPr>
            <w:tcW w:w="3261" w:type="dxa"/>
            <w:tcBorders>
              <w:top w:val="single" w:sz="4" w:space="0" w:color="auto"/>
              <w:left w:val="single" w:sz="4" w:space="0" w:color="auto"/>
              <w:bottom w:val="single" w:sz="4" w:space="0" w:color="auto"/>
              <w:right w:val="single" w:sz="4" w:space="0" w:color="auto"/>
            </w:tcBorders>
            <w:hideMark/>
          </w:tcPr>
          <w:p w14:paraId="7F7A3B2E" w14:textId="77777777" w:rsidR="003256AB" w:rsidRPr="003256AB" w:rsidRDefault="003256AB" w:rsidP="003256AB">
            <w:pPr>
              <w:spacing w:before="0"/>
              <w:jc w:val="left"/>
              <w:rPr>
                <w:rFonts w:ascii="Arial" w:eastAsia="Times New Roman" w:hAnsi="Arial" w:cs="Arial"/>
                <w:b/>
                <w:sz w:val="22"/>
                <w:lang w:eastAsia="en-GB"/>
              </w:rPr>
            </w:pPr>
            <w:r w:rsidRPr="003256AB">
              <w:rPr>
                <w:rFonts w:ascii="Arial" w:eastAsia="Times New Roman" w:hAnsi="Arial" w:cs="Arial"/>
                <w:b/>
                <w:sz w:val="22"/>
                <w:lang w:eastAsia="en-GB"/>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0F3D5304" w14:textId="77777777" w:rsidR="003256AB" w:rsidRPr="003256AB" w:rsidRDefault="003256AB" w:rsidP="003256AB">
            <w:pPr>
              <w:spacing w:before="0"/>
              <w:rPr>
                <w:rFonts w:ascii="Arial" w:eastAsia="Times New Roman" w:hAnsi="Arial" w:cs="Arial"/>
                <w:b/>
                <w:sz w:val="22"/>
                <w:lang w:eastAsia="en-GB"/>
              </w:rPr>
            </w:pPr>
            <w:r w:rsidRPr="003256AB">
              <w:rPr>
                <w:rFonts w:ascii="Arial" w:eastAsia="Times New Roman" w:hAnsi="Arial" w:cs="Arial"/>
                <w:b/>
                <w:sz w:val="22"/>
                <w:lang w:eastAsia="en-GB"/>
              </w:rPr>
              <w:t>Percentage</w:t>
            </w:r>
          </w:p>
        </w:tc>
      </w:tr>
      <w:tr w:rsidR="003256AB" w:rsidRPr="003256AB" w14:paraId="542B2E83" w14:textId="77777777" w:rsidTr="000A09DB">
        <w:tc>
          <w:tcPr>
            <w:tcW w:w="3261" w:type="dxa"/>
            <w:tcBorders>
              <w:top w:val="single" w:sz="4" w:space="0" w:color="auto"/>
              <w:left w:val="single" w:sz="4" w:space="0" w:color="auto"/>
              <w:bottom w:val="single" w:sz="4" w:space="0" w:color="auto"/>
              <w:right w:val="single" w:sz="4" w:space="0" w:color="auto"/>
            </w:tcBorders>
            <w:hideMark/>
          </w:tcPr>
          <w:p w14:paraId="163B1AC9" w14:textId="77777777" w:rsidR="003256AB" w:rsidRPr="003256AB" w:rsidRDefault="003256AB" w:rsidP="003256AB">
            <w:pPr>
              <w:spacing w:before="0"/>
              <w:jc w:val="left"/>
              <w:rPr>
                <w:rFonts w:ascii="Arial" w:eastAsia="Times New Roman" w:hAnsi="Arial" w:cs="Arial"/>
                <w:sz w:val="22"/>
                <w:lang w:eastAsia="en-GB"/>
              </w:rPr>
            </w:pPr>
            <w:r w:rsidRPr="003256AB">
              <w:rPr>
                <w:rFonts w:ascii="Arial" w:eastAsia="Times New Roman" w:hAnsi="Arial" w:cs="Arial"/>
                <w:sz w:val="22"/>
                <w:lang w:eastAsia="en-GB"/>
              </w:rPr>
              <w:t>Written exam</w:t>
            </w:r>
          </w:p>
        </w:tc>
        <w:tc>
          <w:tcPr>
            <w:tcW w:w="1842" w:type="dxa"/>
            <w:tcBorders>
              <w:top w:val="single" w:sz="4" w:space="0" w:color="auto"/>
              <w:left w:val="single" w:sz="4" w:space="0" w:color="auto"/>
              <w:bottom w:val="single" w:sz="4" w:space="0" w:color="auto"/>
              <w:right w:val="single" w:sz="4" w:space="0" w:color="auto"/>
            </w:tcBorders>
          </w:tcPr>
          <w:p w14:paraId="747F56A0" w14:textId="77777777" w:rsidR="003256AB" w:rsidRPr="003256AB" w:rsidRDefault="003256AB" w:rsidP="003256AB">
            <w:pPr>
              <w:spacing w:before="0"/>
              <w:rPr>
                <w:rFonts w:ascii="Arial" w:eastAsia="Times New Roman" w:hAnsi="Arial" w:cs="Arial"/>
                <w:sz w:val="22"/>
                <w:lang w:eastAsia="en-GB"/>
              </w:rPr>
            </w:pPr>
          </w:p>
        </w:tc>
      </w:tr>
      <w:tr w:rsidR="003256AB" w:rsidRPr="003256AB" w14:paraId="6C35EAAD" w14:textId="77777777" w:rsidTr="000A09DB">
        <w:tc>
          <w:tcPr>
            <w:tcW w:w="3261" w:type="dxa"/>
            <w:tcBorders>
              <w:top w:val="single" w:sz="4" w:space="0" w:color="auto"/>
              <w:left w:val="single" w:sz="4" w:space="0" w:color="auto"/>
              <w:bottom w:val="single" w:sz="4" w:space="0" w:color="auto"/>
              <w:right w:val="single" w:sz="4" w:space="0" w:color="auto"/>
            </w:tcBorders>
            <w:hideMark/>
          </w:tcPr>
          <w:p w14:paraId="17A43122" w14:textId="77777777" w:rsidR="003256AB" w:rsidRPr="003256AB" w:rsidRDefault="003256AB" w:rsidP="003256AB">
            <w:pPr>
              <w:spacing w:before="0"/>
              <w:jc w:val="left"/>
              <w:rPr>
                <w:rFonts w:ascii="Arial" w:eastAsia="Times New Roman" w:hAnsi="Arial" w:cs="Arial"/>
                <w:sz w:val="22"/>
                <w:lang w:eastAsia="en-GB"/>
              </w:rPr>
            </w:pPr>
            <w:r w:rsidRPr="003256AB">
              <w:rPr>
                <w:rFonts w:ascii="Arial" w:eastAsia="Times New Roman" w:hAnsi="Arial" w:cs="Arial"/>
                <w:sz w:val="22"/>
                <w:lang w:eastAsia="en-GB"/>
              </w:rPr>
              <w:t>Coursework</w:t>
            </w:r>
          </w:p>
        </w:tc>
        <w:tc>
          <w:tcPr>
            <w:tcW w:w="1842" w:type="dxa"/>
            <w:tcBorders>
              <w:top w:val="single" w:sz="4" w:space="0" w:color="auto"/>
              <w:left w:val="single" w:sz="4" w:space="0" w:color="auto"/>
              <w:bottom w:val="single" w:sz="4" w:space="0" w:color="auto"/>
              <w:right w:val="single" w:sz="4" w:space="0" w:color="auto"/>
            </w:tcBorders>
            <w:hideMark/>
          </w:tcPr>
          <w:p w14:paraId="10FD9B27" w14:textId="77777777" w:rsidR="003256AB" w:rsidRPr="003256AB" w:rsidRDefault="003256AB" w:rsidP="003256AB">
            <w:pPr>
              <w:spacing w:before="0"/>
              <w:rPr>
                <w:rFonts w:ascii="Arial" w:eastAsia="Times New Roman" w:hAnsi="Arial" w:cs="Arial"/>
                <w:sz w:val="22"/>
                <w:lang w:eastAsia="en-GB"/>
              </w:rPr>
            </w:pPr>
            <w:r w:rsidRPr="003256AB">
              <w:rPr>
                <w:rFonts w:ascii="Arial" w:eastAsia="Times New Roman" w:hAnsi="Arial" w:cs="Arial"/>
                <w:sz w:val="22"/>
                <w:lang w:eastAsia="en-GB"/>
              </w:rPr>
              <w:t>70%</w:t>
            </w:r>
          </w:p>
        </w:tc>
      </w:tr>
      <w:tr w:rsidR="003256AB" w:rsidRPr="003256AB" w14:paraId="39D5744A" w14:textId="77777777" w:rsidTr="000A09DB">
        <w:tc>
          <w:tcPr>
            <w:tcW w:w="3261" w:type="dxa"/>
            <w:tcBorders>
              <w:top w:val="single" w:sz="4" w:space="0" w:color="auto"/>
              <w:left w:val="single" w:sz="4" w:space="0" w:color="auto"/>
              <w:bottom w:val="single" w:sz="4" w:space="0" w:color="auto"/>
              <w:right w:val="single" w:sz="4" w:space="0" w:color="auto"/>
            </w:tcBorders>
            <w:hideMark/>
          </w:tcPr>
          <w:p w14:paraId="6B78E1EF" w14:textId="77777777" w:rsidR="003256AB" w:rsidRPr="003256AB" w:rsidRDefault="003256AB" w:rsidP="003256AB">
            <w:pPr>
              <w:spacing w:before="0"/>
              <w:jc w:val="left"/>
              <w:rPr>
                <w:rFonts w:ascii="Arial" w:eastAsia="Times New Roman" w:hAnsi="Arial" w:cs="Arial"/>
                <w:sz w:val="22"/>
                <w:lang w:eastAsia="en-GB"/>
              </w:rPr>
            </w:pPr>
            <w:r w:rsidRPr="003256AB">
              <w:rPr>
                <w:rFonts w:ascii="Arial" w:eastAsia="Times New Roman" w:hAnsi="Arial" w:cs="Arial"/>
                <w:sz w:val="22"/>
                <w:lang w:eastAsia="en-GB"/>
              </w:rPr>
              <w:t>Practical</w:t>
            </w:r>
          </w:p>
        </w:tc>
        <w:tc>
          <w:tcPr>
            <w:tcW w:w="1842" w:type="dxa"/>
            <w:tcBorders>
              <w:top w:val="single" w:sz="4" w:space="0" w:color="auto"/>
              <w:left w:val="single" w:sz="4" w:space="0" w:color="auto"/>
              <w:bottom w:val="single" w:sz="4" w:space="0" w:color="auto"/>
              <w:right w:val="single" w:sz="4" w:space="0" w:color="auto"/>
            </w:tcBorders>
            <w:hideMark/>
          </w:tcPr>
          <w:p w14:paraId="17808E08" w14:textId="77777777" w:rsidR="003256AB" w:rsidRPr="003256AB" w:rsidRDefault="003256AB" w:rsidP="003256AB">
            <w:pPr>
              <w:spacing w:before="0"/>
              <w:rPr>
                <w:rFonts w:ascii="Arial" w:eastAsia="Times New Roman" w:hAnsi="Arial" w:cs="Arial"/>
                <w:sz w:val="22"/>
                <w:lang w:eastAsia="en-GB"/>
              </w:rPr>
            </w:pPr>
            <w:r w:rsidRPr="003256AB">
              <w:rPr>
                <w:rFonts w:ascii="Arial" w:eastAsia="Times New Roman" w:hAnsi="Arial" w:cs="Arial"/>
                <w:sz w:val="22"/>
                <w:lang w:eastAsia="en-GB"/>
              </w:rPr>
              <w:t>30%</w:t>
            </w:r>
          </w:p>
        </w:tc>
      </w:tr>
      <w:tr w:rsidR="003256AB" w:rsidRPr="003256AB" w14:paraId="7919639D" w14:textId="77777777" w:rsidTr="000A09DB">
        <w:tc>
          <w:tcPr>
            <w:tcW w:w="3261" w:type="dxa"/>
            <w:tcBorders>
              <w:top w:val="single" w:sz="4" w:space="0" w:color="auto"/>
              <w:left w:val="single" w:sz="4" w:space="0" w:color="auto"/>
              <w:bottom w:val="single" w:sz="4" w:space="0" w:color="auto"/>
              <w:right w:val="single" w:sz="4" w:space="0" w:color="auto"/>
            </w:tcBorders>
            <w:hideMark/>
          </w:tcPr>
          <w:p w14:paraId="4CDB1B3D" w14:textId="77777777" w:rsidR="003256AB" w:rsidRPr="003256AB" w:rsidRDefault="003256AB" w:rsidP="003256AB">
            <w:pPr>
              <w:spacing w:before="0"/>
              <w:jc w:val="left"/>
              <w:rPr>
                <w:rFonts w:ascii="Arial" w:eastAsia="Times New Roman" w:hAnsi="Arial" w:cs="Arial"/>
                <w:sz w:val="22"/>
                <w:lang w:eastAsia="en-GB"/>
              </w:rPr>
            </w:pPr>
            <w:r w:rsidRPr="003256AB">
              <w:rPr>
                <w:rFonts w:ascii="Arial" w:eastAsia="Times New Roman" w:hAnsi="Arial" w:cs="Arial"/>
                <w:b/>
                <w:sz w:val="22"/>
                <w:lang w:eastAsia="en-GB"/>
              </w:rPr>
              <w:t>TOTAL</w:t>
            </w:r>
          </w:p>
        </w:tc>
        <w:tc>
          <w:tcPr>
            <w:tcW w:w="1842" w:type="dxa"/>
            <w:tcBorders>
              <w:top w:val="single" w:sz="4" w:space="0" w:color="auto"/>
              <w:left w:val="single" w:sz="4" w:space="0" w:color="auto"/>
              <w:bottom w:val="single" w:sz="4" w:space="0" w:color="auto"/>
              <w:right w:val="single" w:sz="4" w:space="0" w:color="auto"/>
            </w:tcBorders>
            <w:hideMark/>
          </w:tcPr>
          <w:p w14:paraId="0CB0E3A2" w14:textId="77777777" w:rsidR="003256AB" w:rsidRPr="003256AB" w:rsidRDefault="003256AB" w:rsidP="003256AB">
            <w:pPr>
              <w:spacing w:before="0"/>
              <w:rPr>
                <w:rFonts w:ascii="Arial" w:eastAsia="Times New Roman" w:hAnsi="Arial" w:cs="Arial"/>
                <w:b/>
                <w:sz w:val="22"/>
                <w:lang w:eastAsia="en-GB"/>
              </w:rPr>
            </w:pPr>
            <w:r w:rsidRPr="003256AB">
              <w:rPr>
                <w:rFonts w:ascii="Arial" w:eastAsia="Times New Roman" w:hAnsi="Arial" w:cs="Arial"/>
                <w:b/>
                <w:sz w:val="22"/>
                <w:lang w:eastAsia="en-GB"/>
              </w:rPr>
              <w:t>100%</w:t>
            </w:r>
          </w:p>
        </w:tc>
      </w:tr>
    </w:tbl>
    <w:p w14:paraId="5E0F6CDA" w14:textId="77777777" w:rsidR="003256AB" w:rsidRPr="003256AB" w:rsidRDefault="003256AB" w:rsidP="003256AB">
      <w:pPr>
        <w:spacing w:before="0"/>
        <w:jc w:val="left"/>
        <w:rPr>
          <w:rFonts w:ascii="Arial" w:eastAsia="Times New Roman" w:hAnsi="Arial" w:cs="Arial"/>
          <w:sz w:val="22"/>
          <w:lang w:eastAsia="en-GB"/>
        </w:rPr>
      </w:pPr>
    </w:p>
    <w:p w14:paraId="10CFD9EA" w14:textId="77777777" w:rsidR="003256AB" w:rsidRPr="003256AB" w:rsidRDefault="003256AB" w:rsidP="003256AB">
      <w:pPr>
        <w:spacing w:before="0"/>
        <w:jc w:val="left"/>
        <w:rPr>
          <w:rFonts w:ascii="Arial" w:eastAsia="Times New Roman" w:hAnsi="Arial" w:cs="Arial"/>
          <w:b/>
          <w:sz w:val="22"/>
          <w:lang w:eastAsia="en-GB"/>
        </w:rPr>
      </w:pPr>
    </w:p>
    <w:p w14:paraId="10E79D02" w14:textId="77777777" w:rsidR="003256AB" w:rsidRPr="003256AB" w:rsidRDefault="003256AB" w:rsidP="003256AB">
      <w:pPr>
        <w:spacing w:before="0"/>
        <w:jc w:val="left"/>
        <w:rPr>
          <w:rFonts w:ascii="Arial" w:eastAsia="Times New Roman" w:hAnsi="Arial" w:cs="Arial"/>
          <w:b/>
          <w:sz w:val="22"/>
          <w:lang w:eastAsia="en-GB"/>
        </w:rPr>
      </w:pPr>
    </w:p>
    <w:p w14:paraId="207F15A5" w14:textId="77777777" w:rsidR="003256AB" w:rsidRPr="003256AB" w:rsidRDefault="003256AB" w:rsidP="003256AB">
      <w:pPr>
        <w:spacing w:before="0"/>
        <w:jc w:val="left"/>
        <w:rPr>
          <w:rFonts w:ascii="Arial" w:eastAsia="Times New Roman" w:hAnsi="Arial" w:cs="Arial"/>
          <w:b/>
          <w:sz w:val="22"/>
          <w:lang w:eastAsia="en-GB"/>
        </w:rPr>
      </w:pPr>
    </w:p>
    <w:p w14:paraId="466E0C18" w14:textId="77777777" w:rsidR="003256AB" w:rsidRPr="003256AB" w:rsidRDefault="003256AB" w:rsidP="003256AB">
      <w:pPr>
        <w:spacing w:before="0"/>
        <w:jc w:val="left"/>
        <w:rPr>
          <w:rFonts w:ascii="Arial" w:eastAsia="Times New Roman" w:hAnsi="Arial" w:cs="Arial"/>
          <w:b/>
          <w:sz w:val="22"/>
          <w:lang w:eastAsia="en-GB"/>
        </w:rPr>
      </w:pPr>
    </w:p>
    <w:p w14:paraId="06D2D48E" w14:textId="77777777" w:rsidR="003256AB" w:rsidRPr="003256AB" w:rsidRDefault="003256AB" w:rsidP="003256AB">
      <w:pPr>
        <w:spacing w:before="0"/>
        <w:jc w:val="left"/>
        <w:rPr>
          <w:rFonts w:ascii="Arial" w:eastAsia="Times New Roman" w:hAnsi="Arial" w:cs="Arial"/>
          <w:b/>
          <w:sz w:val="22"/>
          <w:lang w:eastAsia="en-GB"/>
        </w:rPr>
      </w:pPr>
    </w:p>
    <w:p w14:paraId="61310B46" w14:textId="77777777" w:rsidR="003256AB" w:rsidRPr="003256AB" w:rsidRDefault="003256AB" w:rsidP="003256AB">
      <w:pPr>
        <w:spacing w:before="0"/>
        <w:jc w:val="left"/>
        <w:rPr>
          <w:rFonts w:ascii="Arial" w:eastAsia="Times New Roman" w:hAnsi="Arial" w:cs="Arial"/>
          <w:b/>
          <w:sz w:val="22"/>
          <w:lang w:eastAsia="en-GB"/>
        </w:rPr>
      </w:pPr>
    </w:p>
    <w:p w14:paraId="318A6568" w14:textId="77777777" w:rsidR="003256AB" w:rsidRPr="003256AB" w:rsidRDefault="003256AB" w:rsidP="003256AB">
      <w:pPr>
        <w:tabs>
          <w:tab w:val="left" w:pos="720"/>
          <w:tab w:val="left" w:pos="1440"/>
          <w:tab w:val="left" w:pos="2160"/>
          <w:tab w:val="left" w:pos="2880"/>
        </w:tabs>
        <w:spacing w:before="0"/>
        <w:jc w:val="left"/>
        <w:rPr>
          <w:rFonts w:ascii="Arial" w:eastAsia="Times New Roman" w:hAnsi="Arial" w:cs="Arial"/>
          <w:b/>
          <w:sz w:val="22"/>
          <w:lang w:eastAsia="en-GB"/>
        </w:rPr>
      </w:pPr>
      <w:r w:rsidRPr="003256AB">
        <w:rPr>
          <w:rFonts w:ascii="Arial" w:eastAsia="Times New Roman" w:hAnsi="Arial" w:cs="Arial"/>
          <w:b/>
          <w:sz w:val="22"/>
          <w:lang w:eastAsia="en-GB"/>
        </w:rPr>
        <w:t>EDUCATION FOR SUSTAINABLE DEVELOPMENT (ESD)</w:t>
      </w:r>
    </w:p>
    <w:p w14:paraId="25610C9E" w14:textId="77777777" w:rsidR="003256AB" w:rsidRPr="003256AB" w:rsidRDefault="003256AB" w:rsidP="003256AB">
      <w:pPr>
        <w:tabs>
          <w:tab w:val="left" w:pos="720"/>
          <w:tab w:val="left" w:pos="1440"/>
          <w:tab w:val="left" w:pos="2160"/>
          <w:tab w:val="left" w:pos="2880"/>
        </w:tabs>
        <w:spacing w:before="0"/>
        <w:jc w:val="left"/>
        <w:rPr>
          <w:rFonts w:ascii="Arial" w:eastAsia="Times New Roman" w:hAnsi="Arial" w:cs="Arial"/>
          <w:sz w:val="22"/>
          <w:lang w:eastAsia="en-GB"/>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6184"/>
      </w:tblGrid>
      <w:tr w:rsidR="003256AB" w:rsidRPr="003256AB" w14:paraId="59047091" w14:textId="77777777" w:rsidTr="003256AB">
        <w:tc>
          <w:tcPr>
            <w:tcW w:w="4443" w:type="dxa"/>
            <w:vMerge w:val="restart"/>
            <w:tcBorders>
              <w:top w:val="single" w:sz="4" w:space="0" w:color="auto"/>
              <w:left w:val="single" w:sz="4" w:space="0" w:color="auto"/>
              <w:bottom w:val="single" w:sz="4" w:space="0" w:color="auto"/>
              <w:right w:val="single" w:sz="4" w:space="0" w:color="auto"/>
            </w:tcBorders>
            <w:vAlign w:val="center"/>
            <w:hideMark/>
          </w:tcPr>
          <w:p w14:paraId="172DC7F7" w14:textId="77777777" w:rsidR="003256AB" w:rsidRPr="003256AB" w:rsidRDefault="003256AB" w:rsidP="003256AB">
            <w:pPr>
              <w:tabs>
                <w:tab w:val="left" w:pos="720"/>
                <w:tab w:val="left" w:pos="1440"/>
                <w:tab w:val="left" w:pos="2160"/>
                <w:tab w:val="left" w:pos="2880"/>
              </w:tabs>
              <w:spacing w:before="0"/>
              <w:jc w:val="left"/>
              <w:rPr>
                <w:rFonts w:ascii="Arial" w:eastAsia="Times New Roman" w:hAnsi="Arial" w:cs="Arial"/>
                <w:sz w:val="22"/>
                <w:lang w:eastAsia="en-GB"/>
              </w:rPr>
            </w:pPr>
            <w:r w:rsidRPr="003256AB">
              <w:rPr>
                <w:rFonts w:ascii="Arial" w:eastAsia="Times New Roman" w:hAnsi="Arial" w:cs="Arial"/>
                <w:sz w:val="22"/>
                <w:lang w:eastAsia="en-GB"/>
              </w:rPr>
              <w:t>Does the module contribute to ESD?</w:t>
            </w:r>
          </w:p>
        </w:tc>
        <w:tc>
          <w:tcPr>
            <w:tcW w:w="6184" w:type="dxa"/>
            <w:tcBorders>
              <w:top w:val="single" w:sz="4" w:space="0" w:color="auto"/>
              <w:left w:val="single" w:sz="4" w:space="0" w:color="auto"/>
              <w:bottom w:val="single" w:sz="4" w:space="0" w:color="auto"/>
              <w:right w:val="single" w:sz="4" w:space="0" w:color="auto"/>
            </w:tcBorders>
            <w:vAlign w:val="center"/>
            <w:hideMark/>
          </w:tcPr>
          <w:p w14:paraId="525D1BE8" w14:textId="77777777" w:rsidR="003256AB" w:rsidRPr="003256AB" w:rsidRDefault="003256AB" w:rsidP="003256AB">
            <w:pPr>
              <w:tabs>
                <w:tab w:val="left" w:pos="720"/>
                <w:tab w:val="left" w:pos="1440"/>
                <w:tab w:val="left" w:pos="2160"/>
                <w:tab w:val="left" w:pos="2880"/>
              </w:tabs>
              <w:spacing w:before="0"/>
              <w:jc w:val="left"/>
              <w:rPr>
                <w:rFonts w:ascii="Arial" w:eastAsia="Times New Roman" w:hAnsi="Arial" w:cs="Arial"/>
                <w:sz w:val="22"/>
                <w:lang w:eastAsia="en-GB"/>
              </w:rPr>
            </w:pPr>
            <w:r w:rsidRPr="003256AB">
              <w:rPr>
                <w:rFonts w:ascii="Arial" w:eastAsia="Times New Roman" w:hAnsi="Arial" w:cs="Arial"/>
                <w:sz w:val="22"/>
                <w:lang w:eastAsia="en-GB"/>
              </w:rPr>
              <w:t>Yes</w:t>
            </w:r>
          </w:p>
        </w:tc>
      </w:tr>
      <w:tr w:rsidR="003256AB" w:rsidRPr="003256AB" w14:paraId="04C6FE89" w14:textId="77777777" w:rsidTr="003256AB">
        <w:tc>
          <w:tcPr>
            <w:tcW w:w="0" w:type="auto"/>
            <w:vMerge/>
            <w:tcBorders>
              <w:top w:val="single" w:sz="4" w:space="0" w:color="auto"/>
              <w:left w:val="single" w:sz="4" w:space="0" w:color="auto"/>
              <w:bottom w:val="single" w:sz="4" w:space="0" w:color="auto"/>
              <w:right w:val="single" w:sz="4" w:space="0" w:color="auto"/>
            </w:tcBorders>
            <w:vAlign w:val="center"/>
            <w:hideMark/>
          </w:tcPr>
          <w:p w14:paraId="1A5F49FD" w14:textId="77777777" w:rsidR="003256AB" w:rsidRPr="003256AB" w:rsidRDefault="003256AB" w:rsidP="003256AB">
            <w:pPr>
              <w:spacing w:before="0"/>
              <w:jc w:val="left"/>
              <w:rPr>
                <w:rFonts w:ascii="Arial" w:eastAsia="Times New Roman" w:hAnsi="Arial" w:cs="Arial"/>
                <w:sz w:val="22"/>
                <w:lang w:eastAsia="en-GB"/>
              </w:rPr>
            </w:pPr>
          </w:p>
        </w:tc>
        <w:tc>
          <w:tcPr>
            <w:tcW w:w="6184" w:type="dxa"/>
            <w:tcBorders>
              <w:top w:val="single" w:sz="4" w:space="0" w:color="auto"/>
              <w:left w:val="single" w:sz="4" w:space="0" w:color="auto"/>
              <w:bottom w:val="single" w:sz="4" w:space="0" w:color="auto"/>
              <w:right w:val="single" w:sz="4" w:space="0" w:color="auto"/>
            </w:tcBorders>
            <w:vAlign w:val="center"/>
            <w:hideMark/>
          </w:tcPr>
          <w:p w14:paraId="54A6242F" w14:textId="77777777" w:rsidR="003256AB" w:rsidRPr="003256AB" w:rsidRDefault="003256AB" w:rsidP="003256AB">
            <w:pPr>
              <w:tabs>
                <w:tab w:val="left" w:pos="720"/>
                <w:tab w:val="left" w:pos="1440"/>
                <w:tab w:val="left" w:pos="2160"/>
                <w:tab w:val="left" w:pos="2880"/>
              </w:tabs>
              <w:spacing w:before="0"/>
              <w:jc w:val="left"/>
              <w:rPr>
                <w:rFonts w:ascii="Arial" w:eastAsia="Times New Roman" w:hAnsi="Arial" w:cs="Arial"/>
                <w:sz w:val="22"/>
                <w:lang w:eastAsia="en-GB"/>
              </w:rPr>
            </w:pPr>
            <w:r w:rsidRPr="003256AB">
              <w:rPr>
                <w:rFonts w:ascii="Arial" w:eastAsia="Times New Roman" w:hAnsi="Arial" w:cs="Arial"/>
                <w:strike/>
                <w:sz w:val="22"/>
                <w:lang w:eastAsia="en-GB"/>
              </w:rPr>
              <w:t>No</w:t>
            </w:r>
          </w:p>
        </w:tc>
      </w:tr>
      <w:tr w:rsidR="003256AB" w:rsidRPr="003256AB" w14:paraId="4E4D1A16" w14:textId="77777777" w:rsidTr="003256AB">
        <w:tc>
          <w:tcPr>
            <w:tcW w:w="10627" w:type="dxa"/>
            <w:gridSpan w:val="2"/>
            <w:tcBorders>
              <w:top w:val="single" w:sz="4" w:space="0" w:color="auto"/>
              <w:left w:val="single" w:sz="4" w:space="0" w:color="auto"/>
              <w:bottom w:val="single" w:sz="4" w:space="0" w:color="auto"/>
              <w:right w:val="single" w:sz="4" w:space="0" w:color="auto"/>
            </w:tcBorders>
          </w:tcPr>
          <w:p w14:paraId="611F90FB" w14:textId="77777777" w:rsidR="003256AB" w:rsidRPr="003256AB" w:rsidRDefault="003256AB" w:rsidP="003256AB">
            <w:pPr>
              <w:tabs>
                <w:tab w:val="left" w:pos="720"/>
                <w:tab w:val="left" w:pos="1440"/>
                <w:tab w:val="left" w:pos="2160"/>
                <w:tab w:val="left" w:pos="2880"/>
              </w:tabs>
              <w:spacing w:before="0"/>
              <w:jc w:val="left"/>
              <w:rPr>
                <w:rFonts w:ascii="Arial" w:eastAsia="Times New Roman" w:hAnsi="Arial" w:cs="Arial"/>
                <w:sz w:val="22"/>
                <w:lang w:eastAsia="en-GB"/>
              </w:rPr>
            </w:pPr>
            <w:r w:rsidRPr="003256AB">
              <w:rPr>
                <w:rFonts w:ascii="Arial" w:eastAsia="Times New Roman" w:hAnsi="Arial" w:cs="Arial"/>
                <w:sz w:val="22"/>
                <w:lang w:eastAsia="en-GB"/>
              </w:rPr>
              <w:t>Sustainable Literacy Skills</w:t>
            </w:r>
          </w:p>
          <w:p w14:paraId="1309C467" w14:textId="77777777" w:rsidR="003256AB" w:rsidRPr="003256AB" w:rsidRDefault="003256AB" w:rsidP="003256AB">
            <w:pPr>
              <w:numPr>
                <w:ilvl w:val="0"/>
                <w:numId w:val="10"/>
              </w:numPr>
              <w:autoSpaceDE w:val="0"/>
              <w:autoSpaceDN w:val="0"/>
              <w:adjustRightInd w:val="0"/>
              <w:spacing w:before="0" w:after="160" w:line="259" w:lineRule="auto"/>
              <w:contextualSpacing/>
              <w:jc w:val="both"/>
              <w:rPr>
                <w:rFonts w:ascii="Arial" w:eastAsia="Calibri" w:hAnsi="Arial" w:cs="Arial"/>
                <w:sz w:val="22"/>
              </w:rPr>
            </w:pPr>
            <w:r w:rsidRPr="003256AB">
              <w:rPr>
                <w:rFonts w:ascii="Arial" w:eastAsia="Calibri" w:hAnsi="Arial" w:cs="Arial"/>
                <w:sz w:val="22"/>
              </w:rPr>
              <w:t>be able to appreciate the importance of environmental, social and political</w:t>
            </w:r>
            <w:r w:rsidRPr="003256AB">
              <w:rPr>
                <w:rFonts w:ascii="Arial" w:eastAsia="Calibri" w:hAnsi="Arial" w:cs="Arial"/>
                <w:sz w:val="22"/>
              </w:rPr>
              <w:tab/>
              <w:t xml:space="preserve"> contexts to their studies; </w:t>
            </w:r>
          </w:p>
          <w:p w14:paraId="78C06760" w14:textId="77777777" w:rsidR="003256AB" w:rsidRPr="003256AB" w:rsidRDefault="003256AB" w:rsidP="003256AB">
            <w:pPr>
              <w:numPr>
                <w:ilvl w:val="0"/>
                <w:numId w:val="10"/>
              </w:numPr>
              <w:autoSpaceDE w:val="0"/>
              <w:autoSpaceDN w:val="0"/>
              <w:adjustRightInd w:val="0"/>
              <w:spacing w:before="0" w:after="160" w:line="259" w:lineRule="auto"/>
              <w:contextualSpacing/>
              <w:jc w:val="both"/>
              <w:rPr>
                <w:rFonts w:ascii="Arial" w:eastAsia="Calibri" w:hAnsi="Arial" w:cs="Arial"/>
                <w:sz w:val="22"/>
              </w:rPr>
            </w:pPr>
            <w:r w:rsidRPr="003256AB">
              <w:rPr>
                <w:rFonts w:ascii="Arial" w:eastAsia="Calibri" w:hAnsi="Arial" w:cs="Arial"/>
                <w:sz w:val="22"/>
              </w:rPr>
              <w:t>be able to solve or ameliorate real life problems through employing holistic as well as reductionist approaches, as appropriate to the issue;</w:t>
            </w:r>
          </w:p>
          <w:p w14:paraId="084AC46A" w14:textId="77777777" w:rsidR="003256AB" w:rsidRPr="003256AB" w:rsidRDefault="003256AB" w:rsidP="003256AB">
            <w:pPr>
              <w:numPr>
                <w:ilvl w:val="0"/>
                <w:numId w:val="10"/>
              </w:numPr>
              <w:autoSpaceDE w:val="0"/>
              <w:autoSpaceDN w:val="0"/>
              <w:adjustRightInd w:val="0"/>
              <w:spacing w:before="0" w:after="160" w:line="259" w:lineRule="auto"/>
              <w:contextualSpacing/>
              <w:jc w:val="both"/>
              <w:rPr>
                <w:rFonts w:ascii="Arial" w:eastAsia="Calibri" w:hAnsi="Arial" w:cs="Arial"/>
                <w:sz w:val="22"/>
              </w:rPr>
            </w:pPr>
            <w:r w:rsidRPr="003256AB">
              <w:rPr>
                <w:rFonts w:ascii="Arial" w:eastAsia="Calibri" w:hAnsi="Arial" w:cs="Arial"/>
                <w:sz w:val="22"/>
              </w:rPr>
              <w:t xml:space="preserve">be able to think creatively, holistically, and systemically and make critical judgments on issues; </w:t>
            </w:r>
          </w:p>
          <w:p w14:paraId="375DD7C5" w14:textId="77777777" w:rsidR="003256AB" w:rsidRPr="003256AB" w:rsidRDefault="003256AB" w:rsidP="003256AB">
            <w:pPr>
              <w:numPr>
                <w:ilvl w:val="0"/>
                <w:numId w:val="10"/>
              </w:numPr>
              <w:autoSpaceDE w:val="0"/>
              <w:autoSpaceDN w:val="0"/>
              <w:adjustRightInd w:val="0"/>
              <w:spacing w:before="0" w:after="160" w:line="259" w:lineRule="auto"/>
              <w:contextualSpacing/>
              <w:jc w:val="both"/>
              <w:rPr>
                <w:rFonts w:ascii="Arial" w:eastAsia="Calibri" w:hAnsi="Arial" w:cs="Arial"/>
                <w:sz w:val="22"/>
              </w:rPr>
            </w:pPr>
            <w:r w:rsidRPr="003256AB">
              <w:rPr>
                <w:rFonts w:ascii="Arial" w:eastAsia="Calibri" w:hAnsi="Arial" w:cs="Arial"/>
                <w:sz w:val="22"/>
              </w:rPr>
              <w:t xml:space="preserve">be able to develop a high level of self-reflection at a personal and professional level; </w:t>
            </w:r>
          </w:p>
          <w:p w14:paraId="262B826D" w14:textId="77777777" w:rsidR="003256AB" w:rsidRPr="003256AB" w:rsidRDefault="003256AB" w:rsidP="003256AB">
            <w:pPr>
              <w:numPr>
                <w:ilvl w:val="0"/>
                <w:numId w:val="10"/>
              </w:numPr>
              <w:autoSpaceDE w:val="0"/>
              <w:autoSpaceDN w:val="0"/>
              <w:adjustRightInd w:val="0"/>
              <w:spacing w:before="0" w:after="160" w:line="259" w:lineRule="auto"/>
              <w:contextualSpacing/>
              <w:jc w:val="both"/>
              <w:rPr>
                <w:rFonts w:ascii="Arial" w:eastAsia="Calibri" w:hAnsi="Arial" w:cs="Arial"/>
                <w:sz w:val="22"/>
              </w:rPr>
            </w:pPr>
            <w:r w:rsidRPr="003256AB">
              <w:rPr>
                <w:rFonts w:ascii="Arial" w:eastAsia="Calibri" w:hAnsi="Arial" w:cs="Arial"/>
                <w:sz w:val="22"/>
              </w:rPr>
              <w:t>be able to understand, critically evaluate and adopt thoughtfully sustainability values;</w:t>
            </w:r>
          </w:p>
          <w:p w14:paraId="6E374B9D" w14:textId="77777777" w:rsidR="003256AB" w:rsidRPr="003256AB" w:rsidRDefault="003256AB" w:rsidP="003256AB">
            <w:pPr>
              <w:numPr>
                <w:ilvl w:val="0"/>
                <w:numId w:val="10"/>
              </w:numPr>
              <w:autoSpaceDE w:val="0"/>
              <w:autoSpaceDN w:val="0"/>
              <w:adjustRightInd w:val="0"/>
              <w:spacing w:before="0" w:after="160" w:line="259" w:lineRule="auto"/>
              <w:contextualSpacing/>
              <w:jc w:val="both"/>
              <w:rPr>
                <w:rFonts w:ascii="Arial" w:eastAsia="Calibri" w:hAnsi="Arial" w:cs="Arial"/>
                <w:sz w:val="22"/>
              </w:rPr>
            </w:pPr>
            <w:r w:rsidRPr="003256AB">
              <w:rPr>
                <w:rFonts w:ascii="Arial" w:eastAsia="Calibri" w:hAnsi="Arial" w:cs="Arial"/>
                <w:sz w:val="22"/>
              </w:rPr>
              <w:t>be able to apply theory to practice and vice versa</w:t>
            </w:r>
          </w:p>
          <w:p w14:paraId="5A5CB2D4" w14:textId="77777777" w:rsidR="003256AB" w:rsidRPr="003256AB" w:rsidRDefault="003256AB" w:rsidP="003256AB">
            <w:pPr>
              <w:tabs>
                <w:tab w:val="left" w:pos="720"/>
                <w:tab w:val="left" w:pos="1440"/>
                <w:tab w:val="left" w:pos="2160"/>
                <w:tab w:val="left" w:pos="2880"/>
              </w:tabs>
              <w:spacing w:before="0"/>
              <w:jc w:val="left"/>
              <w:rPr>
                <w:rFonts w:ascii="Arial" w:eastAsia="Times New Roman" w:hAnsi="Arial" w:cs="Arial"/>
                <w:sz w:val="22"/>
                <w:lang w:eastAsia="en-GB"/>
              </w:rPr>
            </w:pPr>
          </w:p>
          <w:p w14:paraId="31456554" w14:textId="77777777" w:rsidR="003256AB" w:rsidRPr="003256AB" w:rsidRDefault="003256AB" w:rsidP="003256AB">
            <w:pPr>
              <w:tabs>
                <w:tab w:val="left" w:pos="720"/>
                <w:tab w:val="left" w:pos="1440"/>
                <w:tab w:val="left" w:pos="2160"/>
                <w:tab w:val="left" w:pos="2880"/>
              </w:tabs>
              <w:spacing w:before="0"/>
              <w:jc w:val="left"/>
              <w:rPr>
                <w:rFonts w:ascii="Arial" w:eastAsia="Calibri" w:hAnsi="Arial" w:cs="Arial"/>
                <w:sz w:val="22"/>
                <w:lang w:eastAsia="en-GB"/>
              </w:rPr>
            </w:pPr>
            <w:r w:rsidRPr="003256AB">
              <w:rPr>
                <w:rFonts w:ascii="Arial" w:eastAsia="Times New Roman" w:hAnsi="Arial" w:cs="Arial"/>
                <w:sz w:val="22"/>
                <w:lang w:eastAsia="en-GB"/>
              </w:rPr>
              <w:t>This module explores power within society within a global world</w:t>
            </w:r>
            <w:proofErr w:type="gramStart"/>
            <w:r w:rsidRPr="003256AB">
              <w:rPr>
                <w:rFonts w:ascii="Arial" w:eastAsia="Times New Roman" w:hAnsi="Arial" w:cs="Arial"/>
                <w:sz w:val="22"/>
                <w:lang w:eastAsia="en-GB"/>
              </w:rPr>
              <w:t>;</w:t>
            </w:r>
            <w:proofErr w:type="gramEnd"/>
            <w:r w:rsidRPr="003256AB">
              <w:rPr>
                <w:rFonts w:ascii="Arial" w:eastAsia="Times New Roman" w:hAnsi="Arial" w:cs="Arial"/>
                <w:sz w:val="22"/>
                <w:lang w:eastAsia="en-GB"/>
              </w:rPr>
              <w:t xml:space="preserve"> with consideration given to the likelihood of developing sustainable global and local communities in the future.</w:t>
            </w:r>
          </w:p>
        </w:tc>
      </w:tr>
    </w:tbl>
    <w:p w14:paraId="7EEE9E46" w14:textId="77777777" w:rsidR="003256AB" w:rsidRPr="003256AB" w:rsidRDefault="003256AB" w:rsidP="003256AB">
      <w:pPr>
        <w:tabs>
          <w:tab w:val="left" w:pos="720"/>
          <w:tab w:val="left" w:pos="1440"/>
          <w:tab w:val="left" w:pos="2160"/>
          <w:tab w:val="left" w:pos="2880"/>
        </w:tabs>
        <w:spacing w:before="0"/>
        <w:jc w:val="left"/>
        <w:rPr>
          <w:rFonts w:ascii="Arial" w:eastAsia="Times New Roman" w:hAnsi="Arial" w:cs="Arial"/>
          <w:b/>
          <w:sz w:val="22"/>
          <w:lang w:eastAsia="en-GB"/>
        </w:rPr>
      </w:pPr>
    </w:p>
    <w:p w14:paraId="78C411B4" w14:textId="77777777" w:rsidR="003256AB" w:rsidRDefault="003256AB" w:rsidP="003256AB">
      <w:pPr>
        <w:tabs>
          <w:tab w:val="left" w:pos="720"/>
          <w:tab w:val="left" w:pos="1440"/>
          <w:tab w:val="left" w:pos="2160"/>
          <w:tab w:val="left" w:pos="2880"/>
        </w:tabs>
        <w:spacing w:before="0"/>
        <w:jc w:val="left"/>
        <w:rPr>
          <w:rFonts w:ascii="Arial" w:eastAsia="Times New Roman" w:hAnsi="Arial" w:cs="Arial"/>
          <w:b/>
          <w:sz w:val="22"/>
          <w:szCs w:val="20"/>
          <w:lang w:eastAsia="en-GB"/>
        </w:rPr>
      </w:pPr>
    </w:p>
    <w:p w14:paraId="233ACCEE" w14:textId="735AADA2" w:rsidR="003256AB" w:rsidRPr="003256AB" w:rsidRDefault="003256AB" w:rsidP="003256AB">
      <w:pPr>
        <w:tabs>
          <w:tab w:val="left" w:pos="720"/>
          <w:tab w:val="left" w:pos="1440"/>
          <w:tab w:val="left" w:pos="2160"/>
          <w:tab w:val="left" w:pos="2880"/>
        </w:tabs>
        <w:spacing w:before="0"/>
        <w:jc w:val="left"/>
        <w:rPr>
          <w:rFonts w:ascii="Arial" w:eastAsia="Times New Roman" w:hAnsi="Arial" w:cs="Arial"/>
          <w:b/>
          <w:sz w:val="22"/>
          <w:szCs w:val="20"/>
          <w:lang w:eastAsia="en-GB"/>
        </w:rPr>
      </w:pPr>
      <w:r w:rsidRPr="003256AB">
        <w:rPr>
          <w:rFonts w:ascii="Arial" w:eastAsia="Times New Roman" w:hAnsi="Arial" w:cs="Arial"/>
          <w:b/>
          <w:sz w:val="22"/>
          <w:szCs w:val="20"/>
          <w:lang w:eastAsia="en-GB"/>
        </w:rPr>
        <w:lastRenderedPageBreak/>
        <w:t>BIBLIOGRAPHY</w:t>
      </w:r>
    </w:p>
    <w:p w14:paraId="21D496B6" w14:textId="77777777" w:rsidR="003256AB" w:rsidRPr="003256AB" w:rsidRDefault="003256AB" w:rsidP="003256AB">
      <w:pPr>
        <w:tabs>
          <w:tab w:val="left" w:pos="720"/>
          <w:tab w:val="left" w:pos="1440"/>
          <w:tab w:val="left" w:pos="2160"/>
          <w:tab w:val="left" w:pos="2880"/>
        </w:tabs>
        <w:spacing w:before="0"/>
        <w:jc w:val="left"/>
        <w:rPr>
          <w:rFonts w:ascii="Arial" w:eastAsia="Times New Roman" w:hAnsi="Arial" w:cs="Arial"/>
          <w:b/>
          <w:sz w:val="22"/>
          <w:szCs w:val="20"/>
          <w:lang w:eastAsia="en-GB"/>
        </w:rPr>
      </w:pPr>
    </w:p>
    <w:p w14:paraId="73A68C32" w14:textId="77777777" w:rsidR="003256AB" w:rsidRPr="003256AB" w:rsidRDefault="003256AB" w:rsidP="003256AB">
      <w:pPr>
        <w:tabs>
          <w:tab w:val="left" w:pos="720"/>
          <w:tab w:val="left" w:pos="1440"/>
          <w:tab w:val="left" w:pos="2160"/>
          <w:tab w:val="left" w:pos="2880"/>
        </w:tabs>
        <w:spacing w:before="0"/>
        <w:ind w:left="3600" w:hanging="3600"/>
        <w:jc w:val="left"/>
        <w:rPr>
          <w:rFonts w:ascii="Arial" w:eastAsia="Times New Roman" w:hAnsi="Arial" w:cs="Arial"/>
          <w:b/>
          <w:sz w:val="22"/>
          <w:szCs w:val="20"/>
          <w:lang w:eastAsia="en-GB"/>
        </w:rPr>
      </w:pPr>
      <w:r w:rsidRPr="003256AB">
        <w:rPr>
          <w:rFonts w:ascii="Arial" w:eastAsia="Times New Roman" w:hAnsi="Arial" w:cs="Arial"/>
          <w:b/>
          <w:sz w:val="22"/>
          <w:szCs w:val="20"/>
          <w:lang w:eastAsia="en-GB"/>
        </w:rPr>
        <w:t>Essential</w:t>
      </w:r>
    </w:p>
    <w:p w14:paraId="575D5053" w14:textId="77777777" w:rsidR="003256AB" w:rsidRPr="003256AB" w:rsidRDefault="003256AB" w:rsidP="003256AB">
      <w:pPr>
        <w:spacing w:before="0"/>
        <w:jc w:val="left"/>
        <w:rPr>
          <w:rFonts w:ascii="Arial" w:eastAsia="Times New Roman" w:hAnsi="Arial" w:cs="Arial"/>
          <w:sz w:val="22"/>
          <w:szCs w:val="20"/>
          <w:lang w:eastAsia="en-GB"/>
        </w:rPr>
      </w:pPr>
    </w:p>
    <w:p w14:paraId="31DF6B3A" w14:textId="77777777" w:rsidR="003256AB" w:rsidRPr="003256AB" w:rsidRDefault="003256AB" w:rsidP="003256AB">
      <w:pPr>
        <w:tabs>
          <w:tab w:val="left" w:pos="1440"/>
          <w:tab w:val="left" w:pos="2160"/>
          <w:tab w:val="left" w:pos="2880"/>
        </w:tabs>
        <w:spacing w:before="0"/>
        <w:jc w:val="left"/>
        <w:rPr>
          <w:rFonts w:ascii="Arial" w:eastAsia="Times New Roman" w:hAnsi="Arial" w:cs="Arial"/>
          <w:sz w:val="22"/>
          <w:szCs w:val="20"/>
          <w:lang w:eastAsia="en-GB"/>
        </w:rPr>
      </w:pPr>
      <w:proofErr w:type="spellStart"/>
      <w:r w:rsidRPr="003256AB">
        <w:rPr>
          <w:rFonts w:ascii="Arial" w:eastAsia="Times New Roman" w:hAnsi="Arial" w:cs="Arial"/>
          <w:sz w:val="22"/>
          <w:szCs w:val="20"/>
          <w:lang w:eastAsia="en-GB"/>
        </w:rPr>
        <w:t>Alcock</w:t>
      </w:r>
      <w:proofErr w:type="spellEnd"/>
      <w:r w:rsidRPr="003256AB">
        <w:rPr>
          <w:rFonts w:ascii="Arial" w:eastAsia="Times New Roman" w:hAnsi="Arial" w:cs="Arial"/>
          <w:sz w:val="22"/>
          <w:szCs w:val="20"/>
          <w:lang w:eastAsia="en-GB"/>
        </w:rPr>
        <w:t xml:space="preserve">, P &amp; May, M (2014) </w:t>
      </w:r>
      <w:r w:rsidRPr="003256AB">
        <w:rPr>
          <w:rFonts w:ascii="Arial" w:eastAsia="Times New Roman" w:hAnsi="Arial" w:cs="Arial"/>
          <w:i/>
          <w:sz w:val="22"/>
          <w:szCs w:val="20"/>
          <w:lang w:eastAsia="en-GB"/>
        </w:rPr>
        <w:t xml:space="preserve">Social Policy in Britain, </w:t>
      </w:r>
      <w:r w:rsidRPr="003256AB">
        <w:rPr>
          <w:rFonts w:ascii="Arial" w:eastAsia="Times New Roman" w:hAnsi="Arial" w:cs="Arial"/>
          <w:sz w:val="22"/>
          <w:szCs w:val="20"/>
          <w:lang w:eastAsia="en-GB"/>
        </w:rPr>
        <w:t>Basingstoke, Hampshire: Palgrave Macmillan</w:t>
      </w:r>
    </w:p>
    <w:p w14:paraId="63215933" w14:textId="77777777" w:rsidR="003256AB" w:rsidRPr="003256AB" w:rsidRDefault="003256AB" w:rsidP="003256AB">
      <w:pPr>
        <w:widowControl w:val="0"/>
        <w:tabs>
          <w:tab w:val="left" w:pos="-1440"/>
          <w:tab w:val="left" w:pos="-720"/>
          <w:tab w:val="left" w:pos="331"/>
          <w:tab w:val="left" w:pos="3578"/>
        </w:tabs>
        <w:suppressAutoHyphens/>
        <w:spacing w:before="0"/>
        <w:jc w:val="left"/>
        <w:rPr>
          <w:rFonts w:ascii="Arial" w:eastAsia="SimSun" w:hAnsi="Arial" w:cs="Arial"/>
          <w:sz w:val="22"/>
          <w:szCs w:val="20"/>
          <w:lang w:val="en" w:eastAsia="hi-IN" w:bidi="hi-IN"/>
        </w:rPr>
      </w:pPr>
      <w:proofErr w:type="spellStart"/>
      <w:r w:rsidRPr="003256AB">
        <w:rPr>
          <w:rFonts w:ascii="Arial" w:eastAsia="SimSun" w:hAnsi="Arial" w:cs="Arial"/>
          <w:sz w:val="22"/>
          <w:szCs w:val="20"/>
          <w:lang w:val="en" w:eastAsia="hi-IN" w:bidi="hi-IN"/>
        </w:rPr>
        <w:t>Curruthers</w:t>
      </w:r>
      <w:proofErr w:type="spellEnd"/>
      <w:r w:rsidRPr="003256AB">
        <w:rPr>
          <w:rFonts w:ascii="Arial" w:eastAsia="SimSun" w:hAnsi="Arial" w:cs="Arial"/>
          <w:sz w:val="22"/>
          <w:szCs w:val="20"/>
          <w:lang w:val="en" w:eastAsia="hi-IN" w:bidi="hi-IN"/>
        </w:rPr>
        <w:t>, B. &amp; Babb, S. (2012)</w:t>
      </w:r>
      <w:r w:rsidRPr="003256AB">
        <w:rPr>
          <w:rFonts w:ascii="Arial" w:eastAsia="SimSun" w:hAnsi="Arial" w:cs="Arial"/>
          <w:i/>
          <w:iCs/>
          <w:sz w:val="22"/>
          <w:szCs w:val="20"/>
          <w:lang w:val="en" w:eastAsia="hi-IN" w:bidi="hi-IN"/>
        </w:rPr>
        <w:t xml:space="preserve"> Economy/ Society: Markets, Meanings and Social Structure.</w:t>
      </w:r>
      <w:r w:rsidRPr="003256AB">
        <w:rPr>
          <w:rFonts w:ascii="Arial" w:eastAsia="SimSun" w:hAnsi="Arial" w:cs="Arial"/>
          <w:sz w:val="22"/>
          <w:szCs w:val="20"/>
          <w:lang w:val="en" w:eastAsia="hi-IN" w:bidi="hi-IN"/>
        </w:rPr>
        <w:t xml:space="preserve">  London: Sage.</w:t>
      </w:r>
    </w:p>
    <w:p w14:paraId="1167DE29" w14:textId="77777777" w:rsidR="003256AB" w:rsidRPr="003256AB" w:rsidRDefault="003256AB" w:rsidP="003256AB">
      <w:pPr>
        <w:widowControl w:val="0"/>
        <w:suppressAutoHyphens/>
        <w:spacing w:before="0"/>
        <w:ind w:left="567" w:hanging="567"/>
        <w:jc w:val="left"/>
        <w:rPr>
          <w:rFonts w:ascii="Arial" w:eastAsia="SimSun" w:hAnsi="Arial" w:cs="Arial"/>
          <w:sz w:val="22"/>
          <w:szCs w:val="20"/>
          <w:lang w:val="en" w:eastAsia="hi-IN" w:bidi="hi-IN"/>
        </w:rPr>
      </w:pPr>
      <w:r w:rsidRPr="003256AB">
        <w:rPr>
          <w:rFonts w:ascii="Arial" w:eastAsia="SimSun" w:hAnsi="Arial" w:cs="Arial"/>
          <w:sz w:val="22"/>
          <w:szCs w:val="20"/>
          <w:lang w:val="en" w:eastAsia="hi-IN" w:bidi="hi-IN"/>
        </w:rPr>
        <w:t xml:space="preserve">Heywood, A. (2011) </w:t>
      </w:r>
      <w:r w:rsidRPr="003256AB">
        <w:rPr>
          <w:rFonts w:ascii="Arial" w:eastAsia="SimSun" w:hAnsi="Arial" w:cs="Arial"/>
          <w:i/>
          <w:sz w:val="22"/>
          <w:szCs w:val="20"/>
          <w:lang w:val="en" w:eastAsia="hi-IN" w:bidi="hi-IN"/>
        </w:rPr>
        <w:t>Essentials of UK Politics.</w:t>
      </w:r>
      <w:r w:rsidRPr="003256AB">
        <w:rPr>
          <w:rFonts w:ascii="Arial" w:eastAsia="SimSun" w:hAnsi="Arial" w:cs="Arial"/>
          <w:sz w:val="22"/>
          <w:szCs w:val="20"/>
          <w:lang w:val="en" w:eastAsia="hi-IN" w:bidi="hi-IN"/>
        </w:rPr>
        <w:t xml:space="preserve"> Basingstoke: Palgrave MacMillan.</w:t>
      </w:r>
    </w:p>
    <w:p w14:paraId="58C27C32" w14:textId="77777777" w:rsidR="003256AB" w:rsidRPr="003256AB" w:rsidRDefault="003256AB" w:rsidP="003256AB">
      <w:pPr>
        <w:widowControl w:val="0"/>
        <w:suppressAutoHyphens/>
        <w:spacing w:before="0"/>
        <w:ind w:left="567" w:hanging="567"/>
        <w:jc w:val="left"/>
        <w:rPr>
          <w:rFonts w:ascii="Arial" w:eastAsia="SimSun" w:hAnsi="Arial" w:cs="Arial"/>
          <w:sz w:val="22"/>
          <w:szCs w:val="20"/>
          <w:lang w:val="en" w:eastAsia="hi-IN" w:bidi="hi-IN"/>
        </w:rPr>
      </w:pPr>
      <w:r w:rsidRPr="003256AB">
        <w:rPr>
          <w:rFonts w:ascii="Arial" w:eastAsia="SimSun" w:hAnsi="Arial" w:cs="Arial"/>
          <w:sz w:val="22"/>
          <w:szCs w:val="20"/>
          <w:lang w:val="en" w:eastAsia="hi-IN" w:bidi="hi-IN"/>
        </w:rPr>
        <w:t xml:space="preserve">Jones, A. (2010) </w:t>
      </w:r>
      <w:r w:rsidRPr="003256AB">
        <w:rPr>
          <w:rFonts w:ascii="Arial" w:eastAsia="SimSun" w:hAnsi="Arial" w:cs="Arial"/>
          <w:i/>
          <w:iCs/>
          <w:sz w:val="22"/>
          <w:szCs w:val="20"/>
          <w:lang w:val="en" w:eastAsia="hi-IN" w:bidi="hi-IN"/>
        </w:rPr>
        <w:t>Globalization: Key Thinkers</w:t>
      </w:r>
      <w:r w:rsidRPr="003256AB">
        <w:rPr>
          <w:rFonts w:ascii="Arial" w:eastAsia="SimSun" w:hAnsi="Arial" w:cs="Arial"/>
          <w:sz w:val="22"/>
          <w:szCs w:val="20"/>
          <w:lang w:val="en" w:eastAsia="hi-IN" w:bidi="hi-IN"/>
        </w:rPr>
        <w:t>.  Cambridge: Polity.</w:t>
      </w:r>
    </w:p>
    <w:p w14:paraId="382377EF" w14:textId="77777777" w:rsidR="003256AB" w:rsidRPr="003256AB" w:rsidRDefault="003256AB" w:rsidP="003256AB">
      <w:pPr>
        <w:spacing w:before="0"/>
        <w:jc w:val="left"/>
        <w:rPr>
          <w:rFonts w:ascii="Arial" w:eastAsia="Times New Roman" w:hAnsi="Arial" w:cs="Arial"/>
          <w:b/>
          <w:sz w:val="22"/>
          <w:szCs w:val="20"/>
          <w:lang w:eastAsia="en-GB"/>
        </w:rPr>
      </w:pPr>
    </w:p>
    <w:p w14:paraId="43BCE9A2" w14:textId="77777777" w:rsidR="003256AB" w:rsidRPr="003256AB" w:rsidRDefault="003256AB" w:rsidP="003256AB">
      <w:pPr>
        <w:tabs>
          <w:tab w:val="left" w:pos="720"/>
          <w:tab w:val="left" w:pos="1440"/>
          <w:tab w:val="left" w:pos="2160"/>
          <w:tab w:val="left" w:pos="2880"/>
        </w:tabs>
        <w:spacing w:before="0"/>
        <w:ind w:left="3600" w:hanging="3600"/>
        <w:jc w:val="left"/>
        <w:rPr>
          <w:rFonts w:ascii="Arial" w:eastAsia="Times New Roman" w:hAnsi="Arial" w:cs="Arial"/>
          <w:b/>
          <w:sz w:val="22"/>
          <w:szCs w:val="20"/>
          <w:lang w:eastAsia="en-GB"/>
        </w:rPr>
      </w:pPr>
      <w:r w:rsidRPr="003256AB">
        <w:rPr>
          <w:rFonts w:ascii="Arial" w:eastAsia="Times New Roman" w:hAnsi="Arial" w:cs="Arial"/>
          <w:b/>
          <w:sz w:val="22"/>
          <w:szCs w:val="20"/>
          <w:lang w:eastAsia="en-GB"/>
        </w:rPr>
        <w:t>Recommended</w:t>
      </w:r>
    </w:p>
    <w:p w14:paraId="415BD593" w14:textId="77777777" w:rsidR="003256AB" w:rsidRPr="003256AB" w:rsidRDefault="003256AB" w:rsidP="003256AB">
      <w:pPr>
        <w:tabs>
          <w:tab w:val="left" w:pos="720"/>
          <w:tab w:val="left" w:pos="1440"/>
          <w:tab w:val="left" w:pos="2160"/>
          <w:tab w:val="left" w:pos="2880"/>
        </w:tabs>
        <w:spacing w:before="0"/>
        <w:ind w:left="3600" w:hanging="3600"/>
        <w:jc w:val="left"/>
        <w:rPr>
          <w:rFonts w:ascii="Arial" w:eastAsia="Times New Roman" w:hAnsi="Arial" w:cs="Arial"/>
          <w:b/>
          <w:sz w:val="22"/>
          <w:szCs w:val="20"/>
          <w:lang w:eastAsia="en-GB"/>
        </w:rPr>
      </w:pPr>
    </w:p>
    <w:p w14:paraId="7B1D4D8D" w14:textId="77777777" w:rsidR="003256AB" w:rsidRPr="003256AB" w:rsidRDefault="003256AB" w:rsidP="003256AB">
      <w:pPr>
        <w:widowControl w:val="0"/>
        <w:tabs>
          <w:tab w:val="left" w:pos="-1440"/>
          <w:tab w:val="left" w:pos="-720"/>
          <w:tab w:val="left" w:pos="331"/>
          <w:tab w:val="left" w:pos="3578"/>
        </w:tabs>
        <w:suppressAutoHyphens/>
        <w:spacing w:before="0"/>
        <w:jc w:val="left"/>
        <w:rPr>
          <w:rFonts w:ascii="Arial" w:eastAsia="SimSun" w:hAnsi="Arial" w:cs="Arial"/>
          <w:sz w:val="22"/>
          <w:szCs w:val="20"/>
          <w:lang w:val="en" w:eastAsia="hi-IN" w:bidi="hi-IN"/>
        </w:rPr>
      </w:pPr>
      <w:proofErr w:type="spellStart"/>
      <w:r w:rsidRPr="003256AB">
        <w:rPr>
          <w:rFonts w:ascii="Arial" w:eastAsia="SimSun" w:hAnsi="Arial" w:cs="Arial"/>
          <w:sz w:val="22"/>
          <w:szCs w:val="20"/>
          <w:lang w:val="en" w:eastAsia="hi-IN" w:bidi="hi-IN"/>
        </w:rPr>
        <w:t>Axford</w:t>
      </w:r>
      <w:proofErr w:type="spellEnd"/>
      <w:r w:rsidRPr="003256AB">
        <w:rPr>
          <w:rFonts w:ascii="Arial" w:eastAsia="SimSun" w:hAnsi="Arial" w:cs="Arial"/>
          <w:sz w:val="22"/>
          <w:szCs w:val="20"/>
          <w:lang w:val="en" w:eastAsia="hi-IN" w:bidi="hi-IN"/>
        </w:rPr>
        <w:t>, B. &amp; Huggins, R. (eds.) (2011)</w:t>
      </w:r>
      <w:r w:rsidRPr="003256AB">
        <w:rPr>
          <w:rFonts w:ascii="Arial" w:eastAsia="SimSun" w:hAnsi="Arial" w:cs="Arial"/>
          <w:i/>
          <w:iCs/>
          <w:sz w:val="22"/>
          <w:szCs w:val="20"/>
          <w:lang w:val="en" w:eastAsia="hi-IN" w:bidi="hi-IN"/>
        </w:rPr>
        <w:t xml:space="preserve"> Cultures and/ </w:t>
      </w:r>
      <w:proofErr w:type="spellStart"/>
      <w:r w:rsidRPr="003256AB">
        <w:rPr>
          <w:rFonts w:ascii="Arial" w:eastAsia="SimSun" w:hAnsi="Arial" w:cs="Arial"/>
          <w:i/>
          <w:iCs/>
          <w:sz w:val="22"/>
          <w:szCs w:val="20"/>
          <w:lang w:val="en" w:eastAsia="hi-IN" w:bidi="hi-IN"/>
        </w:rPr>
        <w:t>of</w:t>
      </w:r>
      <w:proofErr w:type="spellEnd"/>
      <w:r w:rsidRPr="003256AB">
        <w:rPr>
          <w:rFonts w:ascii="Arial" w:eastAsia="SimSun" w:hAnsi="Arial" w:cs="Arial"/>
          <w:i/>
          <w:iCs/>
          <w:sz w:val="22"/>
          <w:szCs w:val="20"/>
          <w:lang w:val="en" w:eastAsia="hi-IN" w:bidi="hi-IN"/>
        </w:rPr>
        <w:t xml:space="preserve"> Globalization</w:t>
      </w:r>
      <w:r w:rsidRPr="003256AB">
        <w:rPr>
          <w:rFonts w:ascii="Arial" w:eastAsia="SimSun" w:hAnsi="Arial" w:cs="Arial"/>
          <w:sz w:val="22"/>
          <w:szCs w:val="20"/>
          <w:lang w:val="en" w:eastAsia="hi-IN" w:bidi="hi-IN"/>
        </w:rPr>
        <w:t>. Cambridge: Cambridge Scholars Publishers.</w:t>
      </w:r>
    </w:p>
    <w:p w14:paraId="2E3522AB" w14:textId="77777777" w:rsidR="003256AB" w:rsidRPr="003256AB" w:rsidRDefault="003256AB" w:rsidP="003256AB">
      <w:pPr>
        <w:widowControl w:val="0"/>
        <w:tabs>
          <w:tab w:val="left" w:pos="-1440"/>
          <w:tab w:val="left" w:pos="-720"/>
          <w:tab w:val="left" w:pos="331"/>
          <w:tab w:val="left" w:pos="3578"/>
        </w:tabs>
        <w:suppressAutoHyphens/>
        <w:spacing w:before="0"/>
        <w:jc w:val="left"/>
        <w:rPr>
          <w:rFonts w:ascii="Arial" w:eastAsia="SimSun" w:hAnsi="Arial" w:cs="Arial"/>
          <w:sz w:val="22"/>
          <w:szCs w:val="20"/>
          <w:lang w:val="en" w:eastAsia="hi-IN" w:bidi="hi-IN"/>
        </w:rPr>
      </w:pPr>
      <w:r w:rsidRPr="003256AB">
        <w:rPr>
          <w:rFonts w:ascii="Arial" w:eastAsia="SimSun" w:hAnsi="Arial" w:cs="Arial"/>
          <w:sz w:val="22"/>
          <w:szCs w:val="20"/>
          <w:lang w:val="en" w:eastAsia="hi-IN" w:bidi="hi-IN"/>
        </w:rPr>
        <w:t xml:space="preserve">Barnett, C., Robinson, J. &amp; Rose, G. (2009) </w:t>
      </w:r>
      <w:r w:rsidRPr="003256AB">
        <w:rPr>
          <w:rFonts w:ascii="Arial" w:eastAsia="SimSun" w:hAnsi="Arial" w:cs="Arial"/>
          <w:i/>
          <w:iCs/>
          <w:sz w:val="22"/>
          <w:szCs w:val="20"/>
          <w:lang w:val="en" w:eastAsia="hi-IN" w:bidi="hi-IN"/>
        </w:rPr>
        <w:t>Geographies of Globalisation. A Demanding World.</w:t>
      </w:r>
      <w:r w:rsidRPr="003256AB">
        <w:rPr>
          <w:rFonts w:ascii="Arial" w:eastAsia="SimSun" w:hAnsi="Arial" w:cs="Arial"/>
          <w:sz w:val="22"/>
          <w:szCs w:val="20"/>
          <w:lang w:val="en" w:eastAsia="hi-IN" w:bidi="hi-IN"/>
        </w:rPr>
        <w:t xml:space="preserve"> London: Sage.</w:t>
      </w:r>
    </w:p>
    <w:p w14:paraId="477FCB1E" w14:textId="77777777" w:rsidR="003256AB" w:rsidRPr="003256AB" w:rsidRDefault="003256AB" w:rsidP="003256AB">
      <w:pPr>
        <w:widowControl w:val="0"/>
        <w:tabs>
          <w:tab w:val="left" w:pos="-1440"/>
          <w:tab w:val="left" w:pos="-720"/>
          <w:tab w:val="left" w:pos="331"/>
          <w:tab w:val="left" w:pos="3578"/>
        </w:tabs>
        <w:suppressAutoHyphens/>
        <w:spacing w:before="0"/>
        <w:jc w:val="left"/>
        <w:rPr>
          <w:rFonts w:ascii="Arial" w:eastAsia="SimSun" w:hAnsi="Arial" w:cs="Arial"/>
          <w:sz w:val="22"/>
          <w:szCs w:val="20"/>
          <w:lang w:val="en" w:eastAsia="hi-IN" w:bidi="hi-IN"/>
        </w:rPr>
      </w:pPr>
      <w:proofErr w:type="spellStart"/>
      <w:r w:rsidRPr="003256AB">
        <w:rPr>
          <w:rFonts w:ascii="Arial" w:eastAsia="SimSun" w:hAnsi="Arial" w:cs="Arial"/>
          <w:sz w:val="22"/>
          <w:szCs w:val="20"/>
          <w:lang w:val="en" w:eastAsia="hi-IN" w:bidi="hi-IN"/>
        </w:rPr>
        <w:t>Gergen</w:t>
      </w:r>
      <w:proofErr w:type="spellEnd"/>
      <w:r w:rsidRPr="003256AB">
        <w:rPr>
          <w:rFonts w:ascii="Arial" w:eastAsia="SimSun" w:hAnsi="Arial" w:cs="Arial"/>
          <w:sz w:val="22"/>
          <w:szCs w:val="20"/>
          <w:lang w:val="en" w:eastAsia="hi-IN" w:bidi="hi-IN"/>
        </w:rPr>
        <w:t xml:space="preserve">, K. (2009) </w:t>
      </w:r>
      <w:proofErr w:type="gramStart"/>
      <w:r w:rsidRPr="003256AB">
        <w:rPr>
          <w:rFonts w:ascii="Arial" w:eastAsia="SimSun" w:hAnsi="Arial" w:cs="Arial"/>
          <w:i/>
          <w:iCs/>
          <w:sz w:val="22"/>
          <w:szCs w:val="20"/>
          <w:lang w:val="en" w:eastAsia="hi-IN" w:bidi="hi-IN"/>
        </w:rPr>
        <w:t>An</w:t>
      </w:r>
      <w:proofErr w:type="gramEnd"/>
      <w:r w:rsidRPr="003256AB">
        <w:rPr>
          <w:rFonts w:ascii="Arial" w:eastAsia="SimSun" w:hAnsi="Arial" w:cs="Arial"/>
          <w:i/>
          <w:iCs/>
          <w:sz w:val="22"/>
          <w:szCs w:val="20"/>
          <w:lang w:val="en" w:eastAsia="hi-IN" w:bidi="hi-IN"/>
        </w:rPr>
        <w:t xml:space="preserve"> Invitation to Social Construction. (</w:t>
      </w:r>
      <w:proofErr w:type="gramStart"/>
      <w:r w:rsidRPr="003256AB">
        <w:rPr>
          <w:rFonts w:ascii="Arial" w:eastAsia="SimSun" w:hAnsi="Arial" w:cs="Arial"/>
          <w:i/>
          <w:iCs/>
          <w:sz w:val="22"/>
          <w:szCs w:val="20"/>
          <w:lang w:val="en" w:eastAsia="hi-IN" w:bidi="hi-IN"/>
        </w:rPr>
        <w:t>2</w:t>
      </w:r>
      <w:r w:rsidRPr="003256AB">
        <w:rPr>
          <w:rFonts w:ascii="Arial" w:eastAsia="SimSun" w:hAnsi="Arial" w:cs="Arial"/>
          <w:i/>
          <w:iCs/>
          <w:sz w:val="22"/>
          <w:szCs w:val="20"/>
          <w:vertAlign w:val="superscript"/>
          <w:lang w:val="en" w:eastAsia="hi-IN" w:bidi="hi-IN"/>
        </w:rPr>
        <w:t>nd</w:t>
      </w:r>
      <w:proofErr w:type="gramEnd"/>
      <w:r w:rsidRPr="003256AB">
        <w:rPr>
          <w:rFonts w:ascii="Arial" w:eastAsia="SimSun" w:hAnsi="Arial" w:cs="Arial"/>
          <w:i/>
          <w:iCs/>
          <w:sz w:val="22"/>
          <w:szCs w:val="20"/>
          <w:lang w:val="en" w:eastAsia="hi-IN" w:bidi="hi-IN"/>
        </w:rPr>
        <w:t xml:space="preserve"> Ed).</w:t>
      </w:r>
      <w:r w:rsidRPr="003256AB">
        <w:rPr>
          <w:rFonts w:ascii="Arial" w:eastAsia="SimSun" w:hAnsi="Arial" w:cs="Arial"/>
          <w:sz w:val="22"/>
          <w:szCs w:val="20"/>
          <w:lang w:val="en" w:eastAsia="hi-IN" w:bidi="hi-IN"/>
        </w:rPr>
        <w:t xml:space="preserve">  London: Sage.</w:t>
      </w:r>
    </w:p>
    <w:p w14:paraId="0CA0254E" w14:textId="77777777" w:rsidR="003256AB" w:rsidRPr="003256AB" w:rsidRDefault="003256AB" w:rsidP="003256AB">
      <w:pPr>
        <w:widowControl w:val="0"/>
        <w:suppressAutoHyphens/>
        <w:spacing w:before="0"/>
        <w:jc w:val="left"/>
        <w:rPr>
          <w:rFonts w:ascii="Arial" w:eastAsia="SimSun" w:hAnsi="Arial" w:cs="Arial"/>
          <w:sz w:val="22"/>
          <w:szCs w:val="20"/>
          <w:lang w:val="en" w:eastAsia="hi-IN" w:bidi="hi-IN"/>
        </w:rPr>
      </w:pPr>
      <w:r w:rsidRPr="003256AB">
        <w:rPr>
          <w:rFonts w:ascii="Arial" w:eastAsia="SimSun" w:hAnsi="Arial" w:cs="Arial"/>
          <w:sz w:val="22"/>
          <w:szCs w:val="20"/>
          <w:lang w:val="en" w:eastAsia="hi-IN" w:bidi="hi-IN"/>
        </w:rPr>
        <w:t xml:space="preserve">Giddens, A. (2011) </w:t>
      </w:r>
      <w:proofErr w:type="gramStart"/>
      <w:r w:rsidRPr="003256AB">
        <w:rPr>
          <w:rFonts w:ascii="Arial" w:eastAsia="SimSun" w:hAnsi="Arial" w:cs="Arial"/>
          <w:i/>
          <w:iCs/>
          <w:sz w:val="22"/>
          <w:szCs w:val="20"/>
          <w:lang w:val="en" w:eastAsia="hi-IN" w:bidi="hi-IN"/>
        </w:rPr>
        <w:t>The</w:t>
      </w:r>
      <w:proofErr w:type="gramEnd"/>
      <w:r w:rsidRPr="003256AB">
        <w:rPr>
          <w:rFonts w:ascii="Arial" w:eastAsia="SimSun" w:hAnsi="Arial" w:cs="Arial"/>
          <w:i/>
          <w:iCs/>
          <w:sz w:val="22"/>
          <w:szCs w:val="20"/>
          <w:lang w:val="en" w:eastAsia="hi-IN" w:bidi="hi-IN"/>
        </w:rPr>
        <w:t xml:space="preserve"> Politics of Climate Change</w:t>
      </w:r>
      <w:r w:rsidRPr="003256AB">
        <w:rPr>
          <w:rFonts w:ascii="Arial" w:eastAsia="SimSun" w:hAnsi="Arial" w:cs="Arial"/>
          <w:sz w:val="22"/>
          <w:szCs w:val="20"/>
          <w:lang w:val="en" w:eastAsia="hi-IN" w:bidi="hi-IN"/>
        </w:rPr>
        <w:t>. Cambridge: Polity Press.</w:t>
      </w:r>
    </w:p>
    <w:p w14:paraId="76C3C7EC" w14:textId="77777777" w:rsidR="003256AB" w:rsidRPr="003256AB" w:rsidRDefault="003256AB" w:rsidP="003256AB">
      <w:pPr>
        <w:widowControl w:val="0"/>
        <w:suppressAutoHyphens/>
        <w:spacing w:before="0"/>
        <w:jc w:val="left"/>
        <w:rPr>
          <w:rFonts w:ascii="Arial" w:eastAsia="SimSun" w:hAnsi="Arial" w:cs="Arial"/>
          <w:sz w:val="22"/>
          <w:szCs w:val="20"/>
          <w:lang w:val="en" w:eastAsia="hi-IN" w:bidi="hi-IN"/>
        </w:rPr>
      </w:pPr>
      <w:r w:rsidRPr="003256AB">
        <w:rPr>
          <w:rFonts w:ascii="Arial" w:eastAsia="SimSun" w:hAnsi="Arial" w:cs="Arial"/>
          <w:sz w:val="22"/>
          <w:szCs w:val="20"/>
          <w:lang w:val="en" w:eastAsia="hi-IN" w:bidi="hi-IN"/>
        </w:rPr>
        <w:t xml:space="preserve">Hardy, M. (1997) </w:t>
      </w:r>
      <w:r w:rsidRPr="003256AB">
        <w:rPr>
          <w:rFonts w:ascii="Arial" w:eastAsia="SimSun" w:hAnsi="Arial" w:cs="Arial"/>
          <w:i/>
          <w:iCs/>
          <w:sz w:val="22"/>
          <w:szCs w:val="20"/>
          <w:lang w:val="en" w:eastAsia="hi-IN" w:bidi="hi-IN"/>
        </w:rPr>
        <w:t>Studying Aging and Social Change.</w:t>
      </w:r>
      <w:r w:rsidRPr="003256AB">
        <w:rPr>
          <w:rFonts w:ascii="Arial" w:eastAsia="SimSun" w:hAnsi="Arial" w:cs="Arial"/>
          <w:sz w:val="22"/>
          <w:szCs w:val="20"/>
          <w:lang w:val="en" w:eastAsia="hi-IN" w:bidi="hi-IN"/>
        </w:rPr>
        <w:t xml:space="preserve"> London: Sage.</w:t>
      </w:r>
    </w:p>
    <w:p w14:paraId="4FD9977A" w14:textId="77777777" w:rsidR="003256AB" w:rsidRPr="003256AB" w:rsidRDefault="003256AB" w:rsidP="003256AB">
      <w:pPr>
        <w:spacing w:before="0"/>
        <w:jc w:val="left"/>
        <w:rPr>
          <w:rFonts w:ascii="Arial" w:eastAsia="Times New Roman" w:hAnsi="Arial" w:cs="Arial"/>
          <w:sz w:val="22"/>
          <w:szCs w:val="20"/>
          <w:lang w:eastAsia="en-GB"/>
        </w:rPr>
      </w:pPr>
      <w:proofErr w:type="spellStart"/>
      <w:r w:rsidRPr="003256AB">
        <w:rPr>
          <w:rFonts w:ascii="Arial" w:eastAsia="Times New Roman" w:hAnsi="Arial" w:cs="Arial"/>
          <w:sz w:val="22"/>
          <w:szCs w:val="20"/>
          <w:lang w:eastAsia="en-GB"/>
        </w:rPr>
        <w:t>Lowder</w:t>
      </w:r>
      <w:proofErr w:type="spellEnd"/>
      <w:r w:rsidRPr="003256AB">
        <w:rPr>
          <w:rFonts w:ascii="Arial" w:eastAsia="Times New Roman" w:hAnsi="Arial" w:cs="Arial"/>
          <w:sz w:val="22"/>
          <w:szCs w:val="20"/>
          <w:lang w:eastAsia="en-GB"/>
        </w:rPr>
        <w:t xml:space="preserve">, H., Brown, P., </w:t>
      </w:r>
      <w:proofErr w:type="spellStart"/>
      <w:r w:rsidRPr="003256AB">
        <w:rPr>
          <w:rFonts w:ascii="Arial" w:eastAsia="Times New Roman" w:hAnsi="Arial" w:cs="Arial"/>
          <w:sz w:val="22"/>
          <w:szCs w:val="20"/>
          <w:lang w:eastAsia="en-GB"/>
        </w:rPr>
        <w:t>Dillabough</w:t>
      </w:r>
      <w:proofErr w:type="spellEnd"/>
      <w:r w:rsidRPr="003256AB">
        <w:rPr>
          <w:rFonts w:ascii="Arial" w:eastAsia="Times New Roman" w:hAnsi="Arial" w:cs="Arial"/>
          <w:sz w:val="22"/>
          <w:szCs w:val="20"/>
          <w:lang w:eastAsia="en-GB"/>
        </w:rPr>
        <w:t xml:space="preserve">, J. and Halsey A. H. (Eds) (2006) </w:t>
      </w:r>
      <w:r w:rsidRPr="003256AB">
        <w:rPr>
          <w:rFonts w:ascii="Arial" w:eastAsia="Times New Roman" w:hAnsi="Arial" w:cs="Arial"/>
          <w:i/>
          <w:iCs/>
          <w:sz w:val="22"/>
          <w:szCs w:val="20"/>
          <w:lang w:eastAsia="en-GB"/>
        </w:rPr>
        <w:t>Education, Globalization and Social Change</w:t>
      </w:r>
      <w:r w:rsidRPr="003256AB">
        <w:rPr>
          <w:rFonts w:ascii="Arial" w:eastAsia="Times New Roman" w:hAnsi="Arial" w:cs="Arial"/>
          <w:sz w:val="22"/>
          <w:szCs w:val="20"/>
          <w:lang w:eastAsia="en-GB"/>
        </w:rPr>
        <w:t>. Oxford: Oxford University Press.</w:t>
      </w:r>
    </w:p>
    <w:p w14:paraId="69950F24" w14:textId="77777777" w:rsidR="003256AB" w:rsidRPr="003256AB" w:rsidRDefault="003256AB" w:rsidP="003256AB">
      <w:pPr>
        <w:widowControl w:val="0"/>
        <w:suppressAutoHyphens/>
        <w:spacing w:before="0"/>
        <w:jc w:val="left"/>
        <w:rPr>
          <w:rFonts w:ascii="Arial" w:eastAsia="SimSun" w:hAnsi="Arial" w:cs="Arial"/>
          <w:sz w:val="22"/>
          <w:szCs w:val="20"/>
          <w:lang w:val="en" w:eastAsia="hi-IN" w:bidi="hi-IN"/>
        </w:rPr>
      </w:pPr>
      <w:r w:rsidRPr="003256AB">
        <w:rPr>
          <w:rFonts w:ascii="Arial" w:eastAsia="SimSun" w:hAnsi="Arial" w:cs="Arial"/>
          <w:sz w:val="22"/>
          <w:szCs w:val="20"/>
          <w:lang w:val="en" w:eastAsia="hi-IN" w:bidi="hi-IN"/>
        </w:rPr>
        <w:t xml:space="preserve">MacDonald, R. &amp; Marsh, J. (2005) </w:t>
      </w:r>
      <w:r w:rsidRPr="003256AB">
        <w:rPr>
          <w:rFonts w:ascii="Arial" w:eastAsia="SimSun" w:hAnsi="Arial" w:cs="Arial"/>
          <w:i/>
          <w:iCs/>
          <w:sz w:val="22"/>
          <w:szCs w:val="20"/>
          <w:lang w:val="en" w:eastAsia="hi-IN" w:bidi="hi-IN"/>
        </w:rPr>
        <w:t xml:space="preserve">Disconnected Youth: Growing up in Britain's Poor </w:t>
      </w:r>
      <w:proofErr w:type="spellStart"/>
      <w:r w:rsidRPr="003256AB">
        <w:rPr>
          <w:rFonts w:ascii="Arial" w:eastAsia="SimSun" w:hAnsi="Arial" w:cs="Arial"/>
          <w:i/>
          <w:iCs/>
          <w:sz w:val="22"/>
          <w:szCs w:val="20"/>
          <w:lang w:val="en" w:eastAsia="hi-IN" w:bidi="hi-IN"/>
        </w:rPr>
        <w:t>Neighbourhoods</w:t>
      </w:r>
      <w:proofErr w:type="spellEnd"/>
      <w:r w:rsidRPr="003256AB">
        <w:rPr>
          <w:rFonts w:ascii="Arial" w:eastAsia="SimSun" w:hAnsi="Arial" w:cs="Arial"/>
          <w:i/>
          <w:iCs/>
          <w:sz w:val="22"/>
          <w:szCs w:val="20"/>
          <w:lang w:val="en" w:eastAsia="hi-IN" w:bidi="hi-IN"/>
        </w:rPr>
        <w:t>.</w:t>
      </w:r>
      <w:r w:rsidRPr="003256AB">
        <w:rPr>
          <w:rFonts w:ascii="Arial" w:eastAsia="SimSun" w:hAnsi="Arial" w:cs="Arial"/>
          <w:sz w:val="22"/>
          <w:szCs w:val="20"/>
          <w:lang w:val="en" w:eastAsia="hi-IN" w:bidi="hi-IN"/>
        </w:rPr>
        <w:t xml:space="preserve">  Basingstoke: Palgrave.</w:t>
      </w:r>
    </w:p>
    <w:p w14:paraId="1672C088" w14:textId="77777777" w:rsidR="003256AB" w:rsidRPr="003256AB" w:rsidRDefault="003256AB" w:rsidP="003256AB">
      <w:pPr>
        <w:spacing w:before="0"/>
        <w:jc w:val="left"/>
        <w:rPr>
          <w:rFonts w:ascii="Arial" w:eastAsia="Times New Roman" w:hAnsi="Arial" w:cs="Arial"/>
          <w:sz w:val="22"/>
          <w:szCs w:val="20"/>
          <w:lang w:eastAsia="en-GB"/>
        </w:rPr>
      </w:pPr>
      <w:proofErr w:type="spellStart"/>
      <w:r w:rsidRPr="003256AB">
        <w:rPr>
          <w:rFonts w:ascii="Arial" w:eastAsia="Times New Roman" w:hAnsi="Arial" w:cs="Arial"/>
          <w:sz w:val="22"/>
          <w:szCs w:val="20"/>
          <w:lang w:eastAsia="en-GB"/>
        </w:rPr>
        <w:t>Nikolopoulou</w:t>
      </w:r>
      <w:proofErr w:type="spellEnd"/>
      <w:r w:rsidRPr="003256AB">
        <w:rPr>
          <w:rFonts w:ascii="Arial" w:eastAsia="Times New Roman" w:hAnsi="Arial" w:cs="Arial"/>
          <w:sz w:val="22"/>
          <w:szCs w:val="20"/>
          <w:lang w:eastAsia="en-GB"/>
        </w:rPr>
        <w:t xml:space="preserve">, A., Abraham, T. &amp; </w:t>
      </w:r>
      <w:proofErr w:type="spellStart"/>
      <w:r w:rsidRPr="003256AB">
        <w:rPr>
          <w:rFonts w:ascii="Arial" w:eastAsia="Times New Roman" w:hAnsi="Arial" w:cs="Arial"/>
          <w:sz w:val="22"/>
          <w:szCs w:val="20"/>
          <w:lang w:eastAsia="en-GB"/>
        </w:rPr>
        <w:t>Mirbagheri</w:t>
      </w:r>
      <w:proofErr w:type="spellEnd"/>
      <w:r w:rsidRPr="003256AB">
        <w:rPr>
          <w:rFonts w:ascii="Arial" w:eastAsia="Times New Roman" w:hAnsi="Arial" w:cs="Arial"/>
          <w:sz w:val="22"/>
          <w:szCs w:val="20"/>
          <w:lang w:eastAsia="en-GB"/>
        </w:rPr>
        <w:t xml:space="preserve">, F. (eds.) (2010) </w:t>
      </w:r>
      <w:r w:rsidRPr="003256AB">
        <w:rPr>
          <w:rFonts w:ascii="Arial" w:eastAsia="Times New Roman" w:hAnsi="Arial" w:cs="Arial"/>
          <w:i/>
          <w:sz w:val="22"/>
          <w:szCs w:val="20"/>
          <w:lang w:eastAsia="en-GB"/>
        </w:rPr>
        <w:t>Education for Sustainable Development: Challenges, Strategies and Practices in a Globalizing World</w:t>
      </w:r>
      <w:r w:rsidRPr="003256AB">
        <w:rPr>
          <w:rFonts w:ascii="Arial" w:eastAsia="Times New Roman" w:hAnsi="Arial" w:cs="Arial"/>
          <w:sz w:val="22"/>
          <w:szCs w:val="20"/>
          <w:lang w:eastAsia="en-GB"/>
        </w:rPr>
        <w:t>. London: Sage.</w:t>
      </w:r>
    </w:p>
    <w:p w14:paraId="4B50DCD3" w14:textId="77777777" w:rsidR="003256AB" w:rsidRPr="003256AB" w:rsidRDefault="003256AB" w:rsidP="003256AB">
      <w:pPr>
        <w:widowControl w:val="0"/>
        <w:suppressAutoHyphens/>
        <w:spacing w:before="0"/>
        <w:jc w:val="left"/>
        <w:rPr>
          <w:rFonts w:ascii="Arial" w:eastAsia="SimSun" w:hAnsi="Arial" w:cs="Arial"/>
          <w:sz w:val="22"/>
          <w:szCs w:val="20"/>
          <w:lang w:val="en" w:eastAsia="hi-IN" w:bidi="hi-IN"/>
        </w:rPr>
      </w:pPr>
      <w:r w:rsidRPr="003256AB">
        <w:rPr>
          <w:rFonts w:ascii="Arial" w:eastAsia="SimSun" w:hAnsi="Arial" w:cs="Arial"/>
          <w:sz w:val="22"/>
          <w:szCs w:val="20"/>
          <w:lang w:val="en" w:eastAsia="hi-IN" w:bidi="hi-IN"/>
        </w:rPr>
        <w:t xml:space="preserve">Ritzer, G. (2012) </w:t>
      </w:r>
      <w:proofErr w:type="gramStart"/>
      <w:r w:rsidRPr="003256AB">
        <w:rPr>
          <w:rFonts w:ascii="Arial" w:eastAsia="SimSun" w:hAnsi="Arial" w:cs="Arial"/>
          <w:sz w:val="22"/>
          <w:szCs w:val="20"/>
          <w:lang w:val="en" w:eastAsia="hi-IN" w:bidi="hi-IN"/>
        </w:rPr>
        <w:t>The</w:t>
      </w:r>
      <w:proofErr w:type="gramEnd"/>
      <w:r w:rsidRPr="003256AB">
        <w:rPr>
          <w:rFonts w:ascii="Arial" w:eastAsia="SimSun" w:hAnsi="Arial" w:cs="Arial"/>
          <w:sz w:val="22"/>
          <w:szCs w:val="20"/>
          <w:lang w:val="en" w:eastAsia="hi-IN" w:bidi="hi-IN"/>
        </w:rPr>
        <w:t xml:space="preserve"> McDonaldization of Society 7.  London: Sage.</w:t>
      </w:r>
    </w:p>
    <w:p w14:paraId="78346610" w14:textId="77777777" w:rsidR="003256AB" w:rsidRPr="003256AB" w:rsidRDefault="003256AB" w:rsidP="003256AB">
      <w:pPr>
        <w:widowControl w:val="0"/>
        <w:suppressAutoHyphens/>
        <w:spacing w:before="0"/>
        <w:jc w:val="left"/>
        <w:rPr>
          <w:rFonts w:ascii="Arial" w:eastAsia="SimSun" w:hAnsi="Arial" w:cs="Arial"/>
          <w:sz w:val="22"/>
          <w:szCs w:val="20"/>
          <w:lang w:val="en" w:eastAsia="hi-IN" w:bidi="hi-IN"/>
        </w:rPr>
      </w:pPr>
      <w:proofErr w:type="spellStart"/>
      <w:r w:rsidRPr="003256AB">
        <w:rPr>
          <w:rFonts w:ascii="Arial" w:eastAsia="SimSun" w:hAnsi="Arial" w:cs="Arial"/>
          <w:sz w:val="22"/>
          <w:szCs w:val="20"/>
          <w:lang w:val="en" w:eastAsia="hi-IN" w:bidi="hi-IN"/>
        </w:rPr>
        <w:t>Schuerkens</w:t>
      </w:r>
      <w:proofErr w:type="spellEnd"/>
      <w:r w:rsidRPr="003256AB">
        <w:rPr>
          <w:rFonts w:ascii="Arial" w:eastAsia="SimSun" w:hAnsi="Arial" w:cs="Arial"/>
          <w:sz w:val="22"/>
          <w:szCs w:val="20"/>
          <w:lang w:val="en" w:eastAsia="hi-IN" w:bidi="hi-IN"/>
        </w:rPr>
        <w:t xml:space="preserve">, U. (2004) </w:t>
      </w:r>
      <w:r w:rsidRPr="003256AB">
        <w:rPr>
          <w:rFonts w:ascii="Arial" w:eastAsia="SimSun" w:hAnsi="Arial" w:cs="Arial"/>
          <w:i/>
          <w:iCs/>
          <w:sz w:val="22"/>
          <w:szCs w:val="20"/>
          <w:lang w:val="en" w:eastAsia="hi-IN" w:bidi="hi-IN"/>
        </w:rPr>
        <w:t>Global Forces and Local Life-Worlds.  Social Transformation</w:t>
      </w:r>
      <w:r w:rsidRPr="003256AB">
        <w:rPr>
          <w:rFonts w:ascii="Arial" w:eastAsia="SimSun" w:hAnsi="Arial" w:cs="Arial"/>
          <w:sz w:val="22"/>
          <w:szCs w:val="20"/>
          <w:lang w:val="en" w:eastAsia="hi-IN" w:bidi="hi-IN"/>
        </w:rPr>
        <w:t>. London: Sage.</w:t>
      </w:r>
    </w:p>
    <w:p w14:paraId="0D3C64BC" w14:textId="77777777" w:rsidR="003256AB" w:rsidRPr="003256AB" w:rsidRDefault="003256AB" w:rsidP="003256AB">
      <w:pPr>
        <w:widowControl w:val="0"/>
        <w:tabs>
          <w:tab w:val="left" w:pos="-1440"/>
          <w:tab w:val="left" w:pos="-720"/>
          <w:tab w:val="left" w:pos="331"/>
          <w:tab w:val="left" w:pos="3578"/>
        </w:tabs>
        <w:suppressAutoHyphens/>
        <w:spacing w:before="0"/>
        <w:jc w:val="left"/>
        <w:rPr>
          <w:rFonts w:ascii="Arial" w:eastAsia="SimSun" w:hAnsi="Arial" w:cs="Arial"/>
          <w:sz w:val="22"/>
          <w:szCs w:val="20"/>
          <w:lang w:val="en" w:eastAsia="hi-IN" w:bidi="hi-IN"/>
        </w:rPr>
      </w:pPr>
      <w:r w:rsidRPr="003256AB">
        <w:rPr>
          <w:rFonts w:ascii="Arial" w:eastAsia="SimSun" w:hAnsi="Arial" w:cs="Arial"/>
          <w:sz w:val="22"/>
          <w:szCs w:val="20"/>
          <w:lang w:val="en" w:eastAsia="hi-IN" w:bidi="hi-IN"/>
        </w:rPr>
        <w:t xml:space="preserve">So, A. (1990) </w:t>
      </w:r>
      <w:r w:rsidRPr="003256AB">
        <w:rPr>
          <w:rFonts w:ascii="Arial" w:eastAsia="SimSun" w:hAnsi="Arial" w:cs="Arial"/>
          <w:i/>
          <w:iCs/>
          <w:sz w:val="22"/>
          <w:szCs w:val="20"/>
          <w:lang w:val="en" w:eastAsia="hi-IN" w:bidi="hi-IN"/>
        </w:rPr>
        <w:t>Social Change and Development: Modernization, Dependency and World Systems Theory.</w:t>
      </w:r>
      <w:r w:rsidRPr="003256AB">
        <w:rPr>
          <w:rFonts w:ascii="Arial" w:eastAsia="SimSun" w:hAnsi="Arial" w:cs="Arial"/>
          <w:sz w:val="22"/>
          <w:szCs w:val="20"/>
          <w:lang w:val="en" w:eastAsia="hi-IN" w:bidi="hi-IN"/>
        </w:rPr>
        <w:t xml:space="preserve"> London: Sage.</w:t>
      </w:r>
    </w:p>
    <w:p w14:paraId="60F12995" w14:textId="77777777" w:rsidR="003256AB" w:rsidRPr="003256AB" w:rsidRDefault="003256AB" w:rsidP="003256AB">
      <w:pPr>
        <w:widowControl w:val="0"/>
        <w:tabs>
          <w:tab w:val="left" w:pos="-1440"/>
          <w:tab w:val="left" w:pos="-720"/>
          <w:tab w:val="left" w:pos="331"/>
          <w:tab w:val="left" w:pos="3578"/>
        </w:tabs>
        <w:suppressAutoHyphens/>
        <w:spacing w:before="0"/>
        <w:ind w:left="567" w:hanging="567"/>
        <w:jc w:val="left"/>
        <w:rPr>
          <w:rFonts w:ascii="Arial" w:eastAsia="SimSun" w:hAnsi="Arial" w:cs="Arial"/>
          <w:sz w:val="22"/>
          <w:szCs w:val="20"/>
          <w:lang w:val="en" w:eastAsia="hi-IN" w:bidi="hi-IN"/>
        </w:rPr>
      </w:pPr>
      <w:proofErr w:type="spellStart"/>
      <w:r w:rsidRPr="003256AB">
        <w:rPr>
          <w:rFonts w:ascii="Arial" w:eastAsia="SimSun" w:hAnsi="Arial" w:cs="Arial"/>
          <w:sz w:val="22"/>
          <w:szCs w:val="20"/>
          <w:lang w:val="en" w:eastAsia="hi-IN" w:bidi="hi-IN"/>
        </w:rPr>
        <w:t>Urry</w:t>
      </w:r>
      <w:proofErr w:type="spellEnd"/>
      <w:r w:rsidRPr="003256AB">
        <w:rPr>
          <w:rFonts w:ascii="Arial" w:eastAsia="SimSun" w:hAnsi="Arial" w:cs="Arial"/>
          <w:sz w:val="22"/>
          <w:szCs w:val="20"/>
          <w:lang w:val="en" w:eastAsia="hi-IN" w:bidi="hi-IN"/>
        </w:rPr>
        <w:t xml:space="preserve">, J. (2011) </w:t>
      </w:r>
      <w:r w:rsidRPr="003256AB">
        <w:rPr>
          <w:rFonts w:ascii="Arial" w:eastAsia="SimSun" w:hAnsi="Arial" w:cs="Arial"/>
          <w:i/>
          <w:iCs/>
          <w:sz w:val="22"/>
          <w:szCs w:val="20"/>
          <w:lang w:val="en" w:eastAsia="hi-IN" w:bidi="hi-IN"/>
        </w:rPr>
        <w:t xml:space="preserve">Climate Change and Society. </w:t>
      </w:r>
      <w:r w:rsidRPr="003256AB">
        <w:rPr>
          <w:rFonts w:ascii="Arial" w:eastAsia="SimSun" w:hAnsi="Arial" w:cs="Arial"/>
          <w:sz w:val="22"/>
          <w:szCs w:val="20"/>
          <w:lang w:val="en" w:eastAsia="hi-IN" w:bidi="hi-IN"/>
        </w:rPr>
        <w:t>Cambridge: Polity.</w:t>
      </w:r>
    </w:p>
    <w:p w14:paraId="1ED51631" w14:textId="77777777" w:rsidR="003256AB" w:rsidRPr="003256AB" w:rsidRDefault="003256AB" w:rsidP="003256AB">
      <w:pPr>
        <w:spacing w:before="0"/>
        <w:jc w:val="left"/>
        <w:rPr>
          <w:rFonts w:ascii="Arial" w:eastAsia="Times New Roman" w:hAnsi="Arial" w:cs="Arial"/>
          <w:sz w:val="22"/>
          <w:szCs w:val="20"/>
          <w:lang w:eastAsia="en-GB"/>
        </w:rPr>
      </w:pPr>
    </w:p>
    <w:p w14:paraId="6FC12034" w14:textId="77777777" w:rsidR="003256AB" w:rsidRPr="003256AB" w:rsidRDefault="003256AB" w:rsidP="003256AB">
      <w:pPr>
        <w:tabs>
          <w:tab w:val="left" w:pos="720"/>
          <w:tab w:val="left" w:pos="1440"/>
          <w:tab w:val="left" w:pos="2160"/>
          <w:tab w:val="left" w:pos="2880"/>
        </w:tabs>
        <w:spacing w:before="0"/>
        <w:ind w:left="3600" w:hanging="3600"/>
        <w:jc w:val="left"/>
        <w:rPr>
          <w:rFonts w:ascii="Arial" w:eastAsia="Times New Roman" w:hAnsi="Arial" w:cs="Arial"/>
          <w:b/>
          <w:sz w:val="22"/>
          <w:szCs w:val="20"/>
          <w:lang w:eastAsia="en-GB"/>
        </w:rPr>
      </w:pPr>
      <w:r w:rsidRPr="003256AB">
        <w:rPr>
          <w:rFonts w:ascii="Arial" w:eastAsia="Times New Roman" w:hAnsi="Arial" w:cs="Arial"/>
          <w:b/>
          <w:sz w:val="22"/>
          <w:szCs w:val="20"/>
          <w:lang w:eastAsia="en-GB"/>
        </w:rPr>
        <w:t>Background</w:t>
      </w:r>
    </w:p>
    <w:p w14:paraId="5EFD52E4" w14:textId="77777777" w:rsidR="003256AB" w:rsidRPr="003256AB" w:rsidRDefault="003256AB" w:rsidP="003256AB">
      <w:pPr>
        <w:widowControl w:val="0"/>
        <w:suppressAutoHyphens/>
        <w:spacing w:before="0"/>
        <w:jc w:val="left"/>
        <w:rPr>
          <w:rFonts w:ascii="Arial" w:eastAsia="Times New Roman" w:hAnsi="Arial" w:cs="Arial"/>
          <w:sz w:val="22"/>
          <w:szCs w:val="20"/>
          <w:lang w:eastAsia="en-GB"/>
        </w:rPr>
      </w:pPr>
    </w:p>
    <w:p w14:paraId="3761D32A" w14:textId="77777777" w:rsidR="003256AB" w:rsidRPr="003256AB" w:rsidRDefault="003256AB" w:rsidP="003256AB">
      <w:pPr>
        <w:widowControl w:val="0"/>
        <w:tabs>
          <w:tab w:val="left" w:pos="-1440"/>
          <w:tab w:val="left" w:pos="-720"/>
          <w:tab w:val="left" w:pos="331"/>
          <w:tab w:val="left" w:pos="3578"/>
        </w:tabs>
        <w:suppressAutoHyphens/>
        <w:spacing w:before="0"/>
        <w:jc w:val="left"/>
        <w:rPr>
          <w:rFonts w:ascii="Arial" w:eastAsia="SimSun" w:hAnsi="Arial" w:cs="Arial"/>
          <w:sz w:val="22"/>
          <w:szCs w:val="20"/>
          <w:lang w:val="en" w:eastAsia="hi-IN" w:bidi="hi-IN"/>
        </w:rPr>
      </w:pPr>
      <w:proofErr w:type="spellStart"/>
      <w:r w:rsidRPr="003256AB">
        <w:rPr>
          <w:rFonts w:ascii="Arial" w:eastAsia="SimSun" w:hAnsi="Arial" w:cs="Arial"/>
          <w:sz w:val="22"/>
          <w:szCs w:val="20"/>
          <w:lang w:val="en" w:eastAsia="hi-IN" w:bidi="hi-IN"/>
        </w:rPr>
        <w:t>Bau</w:t>
      </w:r>
      <w:proofErr w:type="spellEnd"/>
      <w:r w:rsidRPr="003256AB">
        <w:rPr>
          <w:rFonts w:ascii="Arial" w:eastAsia="SimSun" w:hAnsi="Arial" w:cs="Arial"/>
          <w:sz w:val="22"/>
          <w:szCs w:val="20"/>
          <w:lang w:val="en" w:eastAsia="hi-IN" w:bidi="hi-IN"/>
        </w:rPr>
        <w:t xml:space="preserve"> Ray Chaudhry, B. &amp; Dey, I. (2011) </w:t>
      </w:r>
      <w:r w:rsidRPr="003256AB">
        <w:rPr>
          <w:rFonts w:ascii="Arial" w:eastAsia="SimSun" w:hAnsi="Arial" w:cs="Arial"/>
          <w:i/>
          <w:iCs/>
          <w:sz w:val="22"/>
          <w:szCs w:val="20"/>
          <w:lang w:val="en" w:eastAsia="hi-IN" w:bidi="hi-IN"/>
        </w:rPr>
        <w:t>Sustainability of Rights after Globalisation.</w:t>
      </w:r>
      <w:r w:rsidRPr="003256AB">
        <w:rPr>
          <w:rFonts w:ascii="Arial" w:eastAsia="SimSun" w:hAnsi="Arial" w:cs="Arial"/>
          <w:sz w:val="22"/>
          <w:szCs w:val="20"/>
          <w:lang w:val="en" w:eastAsia="hi-IN" w:bidi="hi-IN"/>
        </w:rPr>
        <w:t xml:space="preserve"> India: Sage.</w:t>
      </w:r>
    </w:p>
    <w:p w14:paraId="3EEEC009" w14:textId="77777777" w:rsidR="003256AB" w:rsidRPr="003256AB" w:rsidRDefault="003256AB" w:rsidP="003256AB">
      <w:pPr>
        <w:widowControl w:val="0"/>
        <w:tabs>
          <w:tab w:val="left" w:pos="-1440"/>
          <w:tab w:val="left" w:pos="-720"/>
          <w:tab w:val="left" w:pos="331"/>
          <w:tab w:val="left" w:pos="3578"/>
        </w:tabs>
        <w:suppressAutoHyphens/>
        <w:spacing w:before="0"/>
        <w:jc w:val="left"/>
        <w:rPr>
          <w:rFonts w:ascii="Arial" w:eastAsia="SimSun" w:hAnsi="Arial" w:cs="Arial"/>
          <w:sz w:val="22"/>
          <w:szCs w:val="20"/>
          <w:lang w:val="en" w:eastAsia="hi-IN" w:bidi="hi-IN"/>
        </w:rPr>
      </w:pPr>
      <w:r w:rsidRPr="003256AB">
        <w:rPr>
          <w:rFonts w:ascii="Arial" w:eastAsia="SimSun" w:hAnsi="Arial" w:cs="Arial"/>
          <w:sz w:val="22"/>
          <w:szCs w:val="20"/>
          <w:lang w:val="en" w:eastAsia="hi-IN" w:bidi="hi-IN"/>
        </w:rPr>
        <w:t xml:space="preserve">Cameron, A. &amp; </w:t>
      </w:r>
      <w:proofErr w:type="spellStart"/>
      <w:r w:rsidRPr="003256AB">
        <w:rPr>
          <w:rFonts w:ascii="Arial" w:eastAsia="SimSun" w:hAnsi="Arial" w:cs="Arial"/>
          <w:sz w:val="22"/>
          <w:szCs w:val="20"/>
          <w:lang w:val="en" w:eastAsia="hi-IN" w:bidi="hi-IN"/>
        </w:rPr>
        <w:t>Palen</w:t>
      </w:r>
      <w:proofErr w:type="spellEnd"/>
      <w:r w:rsidRPr="003256AB">
        <w:rPr>
          <w:rFonts w:ascii="Arial" w:eastAsia="SimSun" w:hAnsi="Arial" w:cs="Arial"/>
          <w:sz w:val="22"/>
          <w:szCs w:val="20"/>
          <w:lang w:val="en" w:eastAsia="hi-IN" w:bidi="hi-IN"/>
        </w:rPr>
        <w:t xml:space="preserve">, R. (2004) </w:t>
      </w:r>
      <w:proofErr w:type="gramStart"/>
      <w:r w:rsidRPr="003256AB">
        <w:rPr>
          <w:rFonts w:ascii="Arial" w:eastAsia="SimSun" w:hAnsi="Arial" w:cs="Arial"/>
          <w:i/>
          <w:iCs/>
          <w:sz w:val="22"/>
          <w:szCs w:val="20"/>
          <w:lang w:val="en" w:eastAsia="hi-IN" w:bidi="hi-IN"/>
        </w:rPr>
        <w:t>The</w:t>
      </w:r>
      <w:proofErr w:type="gramEnd"/>
      <w:r w:rsidRPr="003256AB">
        <w:rPr>
          <w:rFonts w:ascii="Arial" w:eastAsia="SimSun" w:hAnsi="Arial" w:cs="Arial"/>
          <w:i/>
          <w:iCs/>
          <w:sz w:val="22"/>
          <w:szCs w:val="20"/>
          <w:lang w:val="en" w:eastAsia="hi-IN" w:bidi="hi-IN"/>
        </w:rPr>
        <w:t xml:space="preserve"> Imagined Economies of Globalization</w:t>
      </w:r>
      <w:r w:rsidRPr="003256AB">
        <w:rPr>
          <w:rFonts w:ascii="Arial" w:eastAsia="SimSun" w:hAnsi="Arial" w:cs="Arial"/>
          <w:sz w:val="22"/>
          <w:szCs w:val="20"/>
          <w:lang w:val="en" w:eastAsia="hi-IN" w:bidi="hi-IN"/>
        </w:rPr>
        <w:t>. London: Sage.</w:t>
      </w:r>
    </w:p>
    <w:p w14:paraId="6849E193" w14:textId="77777777" w:rsidR="003256AB" w:rsidRPr="003256AB" w:rsidRDefault="003256AB" w:rsidP="003256AB">
      <w:pPr>
        <w:widowControl w:val="0"/>
        <w:suppressAutoHyphens/>
        <w:spacing w:before="0"/>
        <w:jc w:val="left"/>
        <w:rPr>
          <w:rFonts w:ascii="Arial" w:eastAsia="SimSun" w:hAnsi="Arial" w:cs="Arial"/>
          <w:sz w:val="22"/>
          <w:szCs w:val="20"/>
          <w:lang w:val="en" w:eastAsia="hi-IN" w:bidi="hi-IN"/>
        </w:rPr>
      </w:pPr>
      <w:r w:rsidRPr="003256AB">
        <w:rPr>
          <w:rFonts w:ascii="Arial" w:eastAsia="SimSun" w:hAnsi="Arial" w:cs="Arial"/>
          <w:sz w:val="22"/>
          <w:szCs w:val="20"/>
          <w:lang w:val="en" w:eastAsia="hi-IN" w:bidi="hi-IN"/>
        </w:rPr>
        <w:t xml:space="preserve">DCFS (2008) </w:t>
      </w:r>
      <w:r w:rsidRPr="003256AB">
        <w:rPr>
          <w:rFonts w:ascii="Arial" w:eastAsia="SimSun" w:hAnsi="Arial" w:cs="Arial"/>
          <w:i/>
          <w:sz w:val="22"/>
          <w:szCs w:val="20"/>
          <w:lang w:val="en" w:eastAsia="hi-IN" w:bidi="hi-IN"/>
        </w:rPr>
        <w:t xml:space="preserve">21st Century Schools: </w:t>
      </w:r>
      <w:proofErr w:type="gramStart"/>
      <w:r w:rsidRPr="003256AB">
        <w:rPr>
          <w:rFonts w:ascii="Arial" w:eastAsia="SimSun" w:hAnsi="Arial" w:cs="Arial"/>
          <w:i/>
          <w:sz w:val="22"/>
          <w:szCs w:val="20"/>
          <w:lang w:val="en" w:eastAsia="hi-IN" w:bidi="hi-IN"/>
        </w:rPr>
        <w:t>A World-Class</w:t>
      </w:r>
      <w:proofErr w:type="gramEnd"/>
      <w:r w:rsidRPr="003256AB">
        <w:rPr>
          <w:rFonts w:ascii="Arial" w:eastAsia="SimSun" w:hAnsi="Arial" w:cs="Arial"/>
          <w:i/>
          <w:sz w:val="22"/>
          <w:szCs w:val="20"/>
          <w:lang w:val="en" w:eastAsia="hi-IN" w:bidi="hi-IN"/>
        </w:rPr>
        <w:t xml:space="preserve"> Education for Every Child.</w:t>
      </w:r>
      <w:r w:rsidRPr="003256AB">
        <w:rPr>
          <w:rFonts w:ascii="Arial" w:eastAsia="SimSun" w:hAnsi="Arial" w:cs="Arial"/>
          <w:sz w:val="22"/>
          <w:szCs w:val="20"/>
          <w:lang w:val="en" w:eastAsia="hi-IN" w:bidi="hi-IN"/>
        </w:rPr>
        <w:t xml:space="preserve"> Nottingham: </w:t>
      </w:r>
      <w:proofErr w:type="spellStart"/>
      <w:r w:rsidRPr="003256AB">
        <w:rPr>
          <w:rFonts w:ascii="Arial" w:eastAsia="SimSun" w:hAnsi="Arial" w:cs="Arial"/>
          <w:sz w:val="22"/>
          <w:szCs w:val="20"/>
          <w:lang w:val="en" w:eastAsia="hi-IN" w:bidi="hi-IN"/>
        </w:rPr>
        <w:t>DfCFS</w:t>
      </w:r>
      <w:proofErr w:type="spellEnd"/>
      <w:r w:rsidRPr="003256AB">
        <w:rPr>
          <w:rFonts w:ascii="Arial" w:eastAsia="SimSun" w:hAnsi="Arial" w:cs="Arial"/>
          <w:sz w:val="22"/>
          <w:szCs w:val="20"/>
          <w:lang w:val="en" w:eastAsia="hi-IN" w:bidi="hi-IN"/>
        </w:rPr>
        <w:t>.</w:t>
      </w:r>
    </w:p>
    <w:p w14:paraId="755FA91A" w14:textId="77777777" w:rsidR="003256AB" w:rsidRPr="003256AB" w:rsidRDefault="003256AB" w:rsidP="003256AB">
      <w:pPr>
        <w:widowControl w:val="0"/>
        <w:suppressAutoHyphens/>
        <w:spacing w:before="0"/>
        <w:jc w:val="left"/>
        <w:rPr>
          <w:rFonts w:ascii="Arial" w:eastAsia="SimSun" w:hAnsi="Arial" w:cs="Arial"/>
          <w:sz w:val="22"/>
          <w:szCs w:val="20"/>
          <w:lang w:val="en" w:eastAsia="hi-IN" w:bidi="hi-IN"/>
        </w:rPr>
      </w:pPr>
      <w:r w:rsidRPr="003256AB">
        <w:rPr>
          <w:rFonts w:ascii="Arial" w:eastAsia="SimSun" w:hAnsi="Arial" w:cs="Arial"/>
          <w:sz w:val="22"/>
          <w:szCs w:val="20"/>
          <w:lang w:val="en" w:eastAsia="hi-IN" w:bidi="hi-IN"/>
        </w:rPr>
        <w:t xml:space="preserve">Held, D. &amp; McGrew, A. (2007) </w:t>
      </w:r>
      <w:r w:rsidRPr="003256AB">
        <w:rPr>
          <w:rFonts w:ascii="Arial" w:eastAsia="SimSun" w:hAnsi="Arial" w:cs="Arial"/>
          <w:i/>
          <w:iCs/>
          <w:sz w:val="22"/>
          <w:szCs w:val="20"/>
          <w:lang w:val="en" w:eastAsia="hi-IN" w:bidi="hi-IN"/>
        </w:rPr>
        <w:t>Globalization/ Anti-Globalization.</w:t>
      </w:r>
      <w:r w:rsidRPr="003256AB">
        <w:rPr>
          <w:rFonts w:ascii="Arial" w:eastAsia="SimSun" w:hAnsi="Arial" w:cs="Arial"/>
          <w:sz w:val="22"/>
          <w:szCs w:val="20"/>
          <w:lang w:val="en" w:eastAsia="hi-IN" w:bidi="hi-IN"/>
        </w:rPr>
        <w:t xml:space="preserve"> Cambridge: Polity Press.</w:t>
      </w:r>
    </w:p>
    <w:p w14:paraId="71E74F71" w14:textId="77777777" w:rsidR="003256AB" w:rsidRPr="003256AB" w:rsidRDefault="003256AB" w:rsidP="003256AB">
      <w:pPr>
        <w:widowControl w:val="0"/>
        <w:suppressAutoHyphens/>
        <w:spacing w:before="0"/>
        <w:jc w:val="left"/>
        <w:rPr>
          <w:rFonts w:ascii="Arial" w:eastAsia="SimSun" w:hAnsi="Arial" w:cs="Arial"/>
          <w:sz w:val="22"/>
          <w:szCs w:val="20"/>
          <w:lang w:val="en" w:eastAsia="hi-IN" w:bidi="hi-IN"/>
        </w:rPr>
      </w:pPr>
      <w:proofErr w:type="spellStart"/>
      <w:r w:rsidRPr="003256AB">
        <w:rPr>
          <w:rFonts w:ascii="Arial" w:eastAsia="SimSun" w:hAnsi="Arial" w:cs="Arial"/>
          <w:sz w:val="22"/>
          <w:szCs w:val="20"/>
          <w:lang w:val="en" w:eastAsia="hi-IN" w:bidi="hi-IN"/>
        </w:rPr>
        <w:t>Riano</w:t>
      </w:r>
      <w:proofErr w:type="spellEnd"/>
      <w:r w:rsidRPr="003256AB">
        <w:rPr>
          <w:rFonts w:ascii="Arial" w:eastAsia="SimSun" w:hAnsi="Arial" w:cs="Arial"/>
          <w:sz w:val="22"/>
          <w:szCs w:val="20"/>
          <w:lang w:val="en" w:eastAsia="hi-IN" w:bidi="hi-IN"/>
        </w:rPr>
        <w:t xml:space="preserve">, P. (1994) </w:t>
      </w:r>
      <w:r w:rsidRPr="003256AB">
        <w:rPr>
          <w:rFonts w:ascii="Arial" w:eastAsia="SimSun" w:hAnsi="Arial" w:cs="Arial"/>
          <w:i/>
          <w:iCs/>
          <w:sz w:val="22"/>
          <w:szCs w:val="20"/>
          <w:lang w:val="en" w:eastAsia="hi-IN" w:bidi="hi-IN"/>
        </w:rPr>
        <w:t>Women in Grassroots Communication.</w:t>
      </w:r>
      <w:r w:rsidRPr="003256AB">
        <w:rPr>
          <w:rFonts w:ascii="Arial" w:eastAsia="SimSun" w:hAnsi="Arial" w:cs="Arial"/>
          <w:sz w:val="22"/>
          <w:szCs w:val="20"/>
          <w:lang w:val="en" w:eastAsia="hi-IN" w:bidi="hi-IN"/>
        </w:rPr>
        <w:t xml:space="preserve">  London: Sage.</w:t>
      </w:r>
    </w:p>
    <w:p w14:paraId="51DF8BC6" w14:textId="77777777" w:rsidR="003256AB" w:rsidRPr="003256AB" w:rsidRDefault="003256AB" w:rsidP="003256AB">
      <w:pPr>
        <w:widowControl w:val="0"/>
        <w:suppressAutoHyphens/>
        <w:spacing w:before="0"/>
        <w:jc w:val="left"/>
        <w:rPr>
          <w:rFonts w:ascii="Arial" w:eastAsia="SimSun" w:hAnsi="Arial" w:cs="Arial"/>
          <w:sz w:val="22"/>
          <w:szCs w:val="20"/>
          <w:lang w:val="en" w:eastAsia="hi-IN" w:bidi="hi-IN"/>
        </w:rPr>
      </w:pPr>
      <w:proofErr w:type="spellStart"/>
      <w:r w:rsidRPr="003256AB">
        <w:rPr>
          <w:rFonts w:ascii="Arial" w:eastAsia="SimSun" w:hAnsi="Arial" w:cs="Arial"/>
          <w:sz w:val="22"/>
          <w:szCs w:val="20"/>
          <w:lang w:val="en" w:eastAsia="hi-IN" w:bidi="hi-IN"/>
        </w:rPr>
        <w:t>Sibereison</w:t>
      </w:r>
      <w:proofErr w:type="spellEnd"/>
      <w:r w:rsidRPr="003256AB">
        <w:rPr>
          <w:rFonts w:ascii="Arial" w:eastAsia="SimSun" w:hAnsi="Arial" w:cs="Arial"/>
          <w:sz w:val="22"/>
          <w:szCs w:val="20"/>
          <w:lang w:val="en" w:eastAsia="hi-IN" w:bidi="hi-IN"/>
        </w:rPr>
        <w:t xml:space="preserve">, R. &amp; Chen, X.  (2010) </w:t>
      </w:r>
      <w:r w:rsidRPr="003256AB">
        <w:rPr>
          <w:rFonts w:ascii="Arial" w:eastAsia="SimSun" w:hAnsi="Arial" w:cs="Arial"/>
          <w:i/>
          <w:iCs/>
          <w:sz w:val="22"/>
          <w:szCs w:val="20"/>
          <w:lang w:val="en" w:eastAsia="hi-IN" w:bidi="hi-IN"/>
        </w:rPr>
        <w:t>Social Change and Human Development.</w:t>
      </w:r>
      <w:r w:rsidRPr="003256AB">
        <w:rPr>
          <w:rFonts w:ascii="Arial" w:eastAsia="SimSun" w:hAnsi="Arial" w:cs="Arial"/>
          <w:sz w:val="22"/>
          <w:szCs w:val="20"/>
          <w:lang w:val="en" w:eastAsia="hi-IN" w:bidi="hi-IN"/>
        </w:rPr>
        <w:t xml:space="preserve"> London: Sage</w:t>
      </w:r>
    </w:p>
    <w:p w14:paraId="08021029" w14:textId="77777777" w:rsidR="003256AB" w:rsidRPr="003256AB" w:rsidRDefault="003256AB" w:rsidP="003256AB">
      <w:pPr>
        <w:spacing w:before="0"/>
        <w:jc w:val="left"/>
        <w:rPr>
          <w:rFonts w:ascii="Arial" w:eastAsia="Times New Roman" w:hAnsi="Arial" w:cs="Arial"/>
          <w:sz w:val="22"/>
          <w:szCs w:val="20"/>
          <w:lang w:eastAsia="en-GB"/>
        </w:rPr>
      </w:pPr>
    </w:p>
    <w:p w14:paraId="7EB99BED" w14:textId="6CF7CDA9" w:rsidR="003256AB" w:rsidRPr="003256AB" w:rsidRDefault="003256AB" w:rsidP="003256AB">
      <w:pPr>
        <w:tabs>
          <w:tab w:val="left" w:pos="720"/>
          <w:tab w:val="left" w:pos="1440"/>
          <w:tab w:val="left" w:pos="2160"/>
          <w:tab w:val="left" w:pos="2880"/>
        </w:tabs>
        <w:spacing w:before="0"/>
        <w:ind w:left="3600" w:hanging="3600"/>
        <w:jc w:val="left"/>
        <w:rPr>
          <w:rFonts w:ascii="Arial" w:eastAsia="Times New Roman" w:hAnsi="Arial" w:cs="Arial"/>
          <w:b/>
          <w:sz w:val="22"/>
          <w:szCs w:val="20"/>
          <w:lang w:eastAsia="en-GB"/>
        </w:rPr>
      </w:pPr>
      <w:r w:rsidRPr="003256AB">
        <w:rPr>
          <w:rFonts w:ascii="Arial" w:eastAsia="Times New Roman" w:hAnsi="Arial" w:cs="Arial"/>
          <w:b/>
          <w:sz w:val="22"/>
          <w:szCs w:val="20"/>
          <w:lang w:eastAsia="en-GB"/>
        </w:rPr>
        <w:t xml:space="preserve">Journals </w:t>
      </w:r>
    </w:p>
    <w:p w14:paraId="319FDA45" w14:textId="77777777" w:rsidR="003256AB" w:rsidRPr="003256AB" w:rsidRDefault="003256AB" w:rsidP="003256AB">
      <w:pPr>
        <w:numPr>
          <w:ilvl w:val="0"/>
          <w:numId w:val="14"/>
        </w:numPr>
        <w:overflowPunct w:val="0"/>
        <w:autoSpaceDE w:val="0"/>
        <w:autoSpaceDN w:val="0"/>
        <w:adjustRightInd w:val="0"/>
        <w:spacing w:before="0" w:line="259" w:lineRule="auto"/>
        <w:jc w:val="both"/>
        <w:textAlignment w:val="baseline"/>
        <w:rPr>
          <w:rFonts w:ascii="Arial" w:eastAsia="Times New Roman" w:hAnsi="Arial" w:cs="Arial"/>
          <w:i/>
          <w:sz w:val="22"/>
          <w:szCs w:val="20"/>
          <w:lang w:eastAsia="en-GB"/>
        </w:rPr>
      </w:pPr>
      <w:r w:rsidRPr="003256AB">
        <w:rPr>
          <w:rFonts w:ascii="Arial" w:eastAsia="Times New Roman" w:hAnsi="Arial" w:cs="Arial"/>
          <w:i/>
          <w:sz w:val="22"/>
          <w:szCs w:val="20"/>
          <w:lang w:eastAsia="en-GB"/>
        </w:rPr>
        <w:t xml:space="preserve">Welsh Government: </w:t>
      </w:r>
      <w:hyperlink r:id="rId14" w:history="1">
        <w:r w:rsidRPr="003256AB">
          <w:rPr>
            <w:rFonts w:ascii="Arial" w:eastAsia="Times New Roman" w:hAnsi="Arial" w:cs="Arial"/>
            <w:i/>
            <w:sz w:val="22"/>
            <w:szCs w:val="20"/>
            <w:u w:val="single"/>
            <w:lang w:eastAsia="en-GB"/>
          </w:rPr>
          <w:t>www.wales.gov.uk</w:t>
        </w:r>
      </w:hyperlink>
    </w:p>
    <w:p w14:paraId="5C85569E" w14:textId="77777777" w:rsidR="003256AB" w:rsidRPr="003256AB" w:rsidRDefault="003256AB" w:rsidP="003256AB">
      <w:pPr>
        <w:numPr>
          <w:ilvl w:val="0"/>
          <w:numId w:val="14"/>
        </w:numPr>
        <w:overflowPunct w:val="0"/>
        <w:autoSpaceDE w:val="0"/>
        <w:autoSpaceDN w:val="0"/>
        <w:adjustRightInd w:val="0"/>
        <w:spacing w:before="0" w:line="259" w:lineRule="auto"/>
        <w:jc w:val="both"/>
        <w:textAlignment w:val="baseline"/>
        <w:rPr>
          <w:rFonts w:ascii="Arial" w:eastAsia="Times New Roman" w:hAnsi="Arial" w:cs="Arial"/>
          <w:i/>
          <w:sz w:val="22"/>
          <w:szCs w:val="20"/>
          <w:lang w:eastAsia="en-GB"/>
        </w:rPr>
      </w:pPr>
      <w:r w:rsidRPr="003256AB">
        <w:rPr>
          <w:rFonts w:ascii="Arial" w:eastAsia="Times New Roman" w:hAnsi="Arial" w:cs="Arial"/>
          <w:i/>
          <w:sz w:val="22"/>
          <w:szCs w:val="20"/>
          <w:lang w:eastAsia="en-GB"/>
        </w:rPr>
        <w:t xml:space="preserve">UK Government: </w:t>
      </w:r>
      <w:hyperlink r:id="rId15" w:history="1">
        <w:r w:rsidRPr="003256AB">
          <w:rPr>
            <w:rFonts w:ascii="Arial" w:eastAsia="Times New Roman" w:hAnsi="Arial" w:cs="Arial"/>
            <w:i/>
            <w:sz w:val="22"/>
            <w:szCs w:val="20"/>
            <w:u w:val="single"/>
            <w:lang w:eastAsia="en-GB"/>
          </w:rPr>
          <w:t>www.gov.uk</w:t>
        </w:r>
      </w:hyperlink>
    </w:p>
    <w:p w14:paraId="0258C52B" w14:textId="77777777" w:rsidR="003256AB" w:rsidRPr="003256AB" w:rsidRDefault="003256AB" w:rsidP="003256AB">
      <w:pPr>
        <w:numPr>
          <w:ilvl w:val="0"/>
          <w:numId w:val="14"/>
        </w:numPr>
        <w:overflowPunct w:val="0"/>
        <w:autoSpaceDE w:val="0"/>
        <w:autoSpaceDN w:val="0"/>
        <w:adjustRightInd w:val="0"/>
        <w:spacing w:before="0" w:line="259" w:lineRule="auto"/>
        <w:jc w:val="both"/>
        <w:textAlignment w:val="baseline"/>
        <w:rPr>
          <w:rFonts w:ascii="Arial" w:eastAsia="Times New Roman" w:hAnsi="Arial" w:cs="Arial"/>
          <w:i/>
          <w:sz w:val="22"/>
          <w:szCs w:val="20"/>
          <w:lang w:eastAsia="en-GB"/>
        </w:rPr>
      </w:pPr>
      <w:r w:rsidRPr="003256AB">
        <w:rPr>
          <w:rFonts w:ascii="Arial" w:eastAsia="Times New Roman" w:hAnsi="Arial" w:cs="Arial"/>
          <w:i/>
          <w:sz w:val="22"/>
          <w:szCs w:val="20"/>
          <w:lang w:eastAsia="en-GB"/>
        </w:rPr>
        <w:t xml:space="preserve">European Union: </w:t>
      </w:r>
      <w:hyperlink r:id="rId16" w:history="1">
        <w:r w:rsidRPr="003256AB">
          <w:rPr>
            <w:rFonts w:ascii="Arial" w:eastAsia="Times New Roman" w:hAnsi="Arial" w:cs="Arial"/>
            <w:i/>
            <w:sz w:val="22"/>
            <w:szCs w:val="20"/>
            <w:u w:val="single"/>
            <w:lang w:eastAsia="en-GB"/>
          </w:rPr>
          <w:t>www.europa.eu</w:t>
        </w:r>
      </w:hyperlink>
    </w:p>
    <w:p w14:paraId="2290A6F7" w14:textId="77777777" w:rsidR="003256AB" w:rsidRPr="003256AB" w:rsidRDefault="003256AB" w:rsidP="003256AB">
      <w:pPr>
        <w:numPr>
          <w:ilvl w:val="0"/>
          <w:numId w:val="14"/>
        </w:numPr>
        <w:overflowPunct w:val="0"/>
        <w:autoSpaceDE w:val="0"/>
        <w:autoSpaceDN w:val="0"/>
        <w:adjustRightInd w:val="0"/>
        <w:spacing w:before="0" w:line="259" w:lineRule="auto"/>
        <w:jc w:val="both"/>
        <w:textAlignment w:val="baseline"/>
        <w:rPr>
          <w:rFonts w:ascii="Arial" w:eastAsia="Times New Roman" w:hAnsi="Arial" w:cs="Arial"/>
          <w:i/>
          <w:sz w:val="22"/>
          <w:szCs w:val="20"/>
          <w:lang w:eastAsia="en-GB"/>
        </w:rPr>
      </w:pPr>
      <w:r w:rsidRPr="003256AB">
        <w:rPr>
          <w:rFonts w:ascii="Arial" w:eastAsia="Times New Roman" w:hAnsi="Arial" w:cs="Arial"/>
          <w:i/>
          <w:sz w:val="22"/>
          <w:szCs w:val="20"/>
          <w:lang w:eastAsia="en-GB"/>
        </w:rPr>
        <w:t xml:space="preserve">United Nations: </w:t>
      </w:r>
      <w:hyperlink r:id="rId17" w:history="1">
        <w:r w:rsidRPr="003256AB">
          <w:rPr>
            <w:rFonts w:ascii="Arial" w:eastAsia="Times New Roman" w:hAnsi="Arial" w:cs="Arial"/>
            <w:i/>
            <w:sz w:val="22"/>
            <w:szCs w:val="20"/>
            <w:u w:val="single"/>
            <w:lang w:eastAsia="en-GB"/>
          </w:rPr>
          <w:t>www.un.org/en</w:t>
        </w:r>
      </w:hyperlink>
      <w:r w:rsidRPr="003256AB">
        <w:rPr>
          <w:rFonts w:ascii="Arial" w:eastAsia="Times New Roman" w:hAnsi="Arial" w:cs="Arial"/>
          <w:i/>
          <w:sz w:val="22"/>
          <w:szCs w:val="20"/>
          <w:lang w:eastAsia="en-GB"/>
        </w:rPr>
        <w:t xml:space="preserve"> </w:t>
      </w:r>
    </w:p>
    <w:p w14:paraId="226208E2" w14:textId="77777777" w:rsidR="003256AB" w:rsidRPr="003256AB" w:rsidRDefault="003256AB" w:rsidP="003256AB">
      <w:pPr>
        <w:numPr>
          <w:ilvl w:val="0"/>
          <w:numId w:val="14"/>
        </w:numPr>
        <w:overflowPunct w:val="0"/>
        <w:autoSpaceDE w:val="0"/>
        <w:autoSpaceDN w:val="0"/>
        <w:adjustRightInd w:val="0"/>
        <w:spacing w:before="0" w:line="259" w:lineRule="auto"/>
        <w:jc w:val="both"/>
        <w:textAlignment w:val="baseline"/>
        <w:rPr>
          <w:rFonts w:ascii="Arial" w:eastAsia="Times New Roman" w:hAnsi="Arial" w:cs="Arial"/>
          <w:i/>
          <w:sz w:val="22"/>
          <w:szCs w:val="20"/>
          <w:lang w:eastAsia="en-GB"/>
        </w:rPr>
      </w:pPr>
      <w:r w:rsidRPr="003256AB">
        <w:rPr>
          <w:rFonts w:ascii="Arial" w:eastAsia="Times New Roman" w:hAnsi="Arial" w:cs="Arial"/>
          <w:i/>
          <w:sz w:val="22"/>
          <w:szCs w:val="20"/>
          <w:lang w:eastAsia="en-GB"/>
        </w:rPr>
        <w:t xml:space="preserve">United Nations Environmental Programme: </w:t>
      </w:r>
      <w:hyperlink r:id="rId18" w:history="1">
        <w:r w:rsidRPr="003256AB">
          <w:rPr>
            <w:rFonts w:ascii="Arial" w:eastAsia="Times New Roman" w:hAnsi="Arial" w:cs="Arial"/>
            <w:i/>
            <w:sz w:val="22"/>
            <w:szCs w:val="20"/>
            <w:u w:val="single"/>
            <w:lang w:eastAsia="en-GB"/>
          </w:rPr>
          <w:t>www.unep.org</w:t>
        </w:r>
      </w:hyperlink>
      <w:r w:rsidRPr="003256AB">
        <w:rPr>
          <w:rFonts w:ascii="Arial" w:eastAsia="Times New Roman" w:hAnsi="Arial" w:cs="Arial"/>
          <w:i/>
          <w:sz w:val="22"/>
          <w:szCs w:val="20"/>
          <w:lang w:eastAsia="en-GB"/>
        </w:rPr>
        <w:t xml:space="preserve"> </w:t>
      </w:r>
    </w:p>
    <w:p w14:paraId="25FB8498" w14:textId="77777777" w:rsidR="003256AB" w:rsidRPr="003256AB" w:rsidRDefault="003256AB" w:rsidP="003256AB">
      <w:pPr>
        <w:spacing w:before="0"/>
        <w:jc w:val="left"/>
        <w:rPr>
          <w:rFonts w:ascii="Arial" w:eastAsia="Times New Roman" w:hAnsi="Arial" w:cs="Arial"/>
          <w:i/>
          <w:sz w:val="22"/>
          <w:szCs w:val="20"/>
          <w:lang w:eastAsia="en-GB"/>
        </w:rPr>
      </w:pPr>
    </w:p>
    <w:p w14:paraId="3CE41401" w14:textId="7999B4D7" w:rsidR="003256AB" w:rsidRPr="003256AB" w:rsidRDefault="003256AB" w:rsidP="003256AB">
      <w:pPr>
        <w:spacing w:before="0"/>
        <w:jc w:val="left"/>
        <w:rPr>
          <w:rFonts w:ascii="Arial" w:eastAsia="Times New Roman" w:hAnsi="Arial" w:cs="Arial"/>
          <w:b/>
          <w:sz w:val="22"/>
          <w:szCs w:val="20"/>
          <w:lang w:eastAsia="en-GB"/>
        </w:rPr>
      </w:pPr>
      <w:r w:rsidRPr="003256AB">
        <w:rPr>
          <w:rFonts w:ascii="Arial" w:eastAsia="Times New Roman" w:hAnsi="Arial" w:cs="Arial"/>
          <w:b/>
          <w:sz w:val="22"/>
          <w:szCs w:val="20"/>
          <w:lang w:eastAsia="en-GB"/>
        </w:rPr>
        <w:t xml:space="preserve">Websites </w:t>
      </w:r>
    </w:p>
    <w:p w14:paraId="14E0494D" w14:textId="77777777" w:rsidR="003256AB" w:rsidRPr="003256AB" w:rsidRDefault="003256AB" w:rsidP="003256AB">
      <w:pPr>
        <w:numPr>
          <w:ilvl w:val="0"/>
          <w:numId w:val="15"/>
        </w:numPr>
        <w:overflowPunct w:val="0"/>
        <w:autoSpaceDE w:val="0"/>
        <w:autoSpaceDN w:val="0"/>
        <w:adjustRightInd w:val="0"/>
        <w:spacing w:before="0" w:line="259" w:lineRule="auto"/>
        <w:ind w:left="714" w:hanging="357"/>
        <w:jc w:val="both"/>
        <w:textAlignment w:val="baseline"/>
        <w:rPr>
          <w:rFonts w:ascii="Arial" w:eastAsia="Times New Roman" w:hAnsi="Arial" w:cs="Arial"/>
          <w:i/>
          <w:sz w:val="22"/>
          <w:szCs w:val="20"/>
          <w:lang w:eastAsia="en-GB"/>
        </w:rPr>
      </w:pPr>
      <w:r w:rsidRPr="003256AB">
        <w:rPr>
          <w:rFonts w:ascii="Arial" w:eastAsia="Times New Roman" w:hAnsi="Arial" w:cs="Arial"/>
          <w:i/>
          <w:sz w:val="22"/>
          <w:szCs w:val="20"/>
          <w:lang w:eastAsia="en-GB"/>
        </w:rPr>
        <w:t xml:space="preserve">Welsh Government: </w:t>
      </w:r>
      <w:hyperlink r:id="rId19" w:history="1">
        <w:r w:rsidRPr="003256AB">
          <w:rPr>
            <w:rFonts w:ascii="Arial" w:eastAsia="Times New Roman" w:hAnsi="Arial" w:cs="Arial"/>
            <w:i/>
            <w:sz w:val="22"/>
            <w:szCs w:val="20"/>
            <w:u w:val="single"/>
            <w:lang w:eastAsia="en-GB"/>
          </w:rPr>
          <w:t>www.wales.gov.uk</w:t>
        </w:r>
      </w:hyperlink>
    </w:p>
    <w:p w14:paraId="7B68C7C4" w14:textId="77777777" w:rsidR="003256AB" w:rsidRPr="003256AB" w:rsidRDefault="003256AB" w:rsidP="003256AB">
      <w:pPr>
        <w:numPr>
          <w:ilvl w:val="0"/>
          <w:numId w:val="15"/>
        </w:numPr>
        <w:overflowPunct w:val="0"/>
        <w:autoSpaceDE w:val="0"/>
        <w:autoSpaceDN w:val="0"/>
        <w:adjustRightInd w:val="0"/>
        <w:spacing w:before="0" w:line="259" w:lineRule="auto"/>
        <w:ind w:left="714" w:hanging="357"/>
        <w:jc w:val="both"/>
        <w:textAlignment w:val="baseline"/>
        <w:rPr>
          <w:rFonts w:ascii="Arial" w:eastAsia="Times New Roman" w:hAnsi="Arial" w:cs="Arial"/>
          <w:i/>
          <w:sz w:val="22"/>
          <w:szCs w:val="20"/>
          <w:lang w:eastAsia="en-GB"/>
        </w:rPr>
      </w:pPr>
      <w:r w:rsidRPr="003256AB">
        <w:rPr>
          <w:rFonts w:ascii="Arial" w:eastAsia="Times New Roman" w:hAnsi="Arial" w:cs="Arial"/>
          <w:i/>
          <w:sz w:val="22"/>
          <w:szCs w:val="20"/>
          <w:lang w:eastAsia="en-GB"/>
        </w:rPr>
        <w:t xml:space="preserve">UK Government: </w:t>
      </w:r>
      <w:hyperlink r:id="rId20" w:history="1">
        <w:r w:rsidRPr="003256AB">
          <w:rPr>
            <w:rFonts w:ascii="Arial" w:eastAsia="Times New Roman" w:hAnsi="Arial" w:cs="Arial"/>
            <w:i/>
            <w:sz w:val="22"/>
            <w:szCs w:val="20"/>
            <w:u w:val="single"/>
            <w:lang w:eastAsia="en-GB"/>
          </w:rPr>
          <w:t>www.gov.uk</w:t>
        </w:r>
      </w:hyperlink>
    </w:p>
    <w:p w14:paraId="7DC49E43" w14:textId="77777777" w:rsidR="003256AB" w:rsidRPr="003256AB" w:rsidRDefault="003256AB" w:rsidP="003256AB">
      <w:pPr>
        <w:numPr>
          <w:ilvl w:val="0"/>
          <w:numId w:val="15"/>
        </w:numPr>
        <w:overflowPunct w:val="0"/>
        <w:autoSpaceDE w:val="0"/>
        <w:autoSpaceDN w:val="0"/>
        <w:adjustRightInd w:val="0"/>
        <w:spacing w:before="0" w:line="259" w:lineRule="auto"/>
        <w:ind w:left="714" w:hanging="357"/>
        <w:jc w:val="both"/>
        <w:textAlignment w:val="baseline"/>
        <w:rPr>
          <w:rFonts w:ascii="Arial" w:eastAsia="Times New Roman" w:hAnsi="Arial" w:cs="Arial"/>
          <w:i/>
          <w:sz w:val="22"/>
          <w:szCs w:val="20"/>
          <w:lang w:eastAsia="en-GB"/>
        </w:rPr>
      </w:pPr>
      <w:r w:rsidRPr="003256AB">
        <w:rPr>
          <w:rFonts w:ascii="Arial" w:eastAsia="Times New Roman" w:hAnsi="Arial" w:cs="Arial"/>
          <w:i/>
          <w:sz w:val="22"/>
          <w:szCs w:val="20"/>
          <w:lang w:eastAsia="en-GB"/>
        </w:rPr>
        <w:t xml:space="preserve">European Union: </w:t>
      </w:r>
      <w:hyperlink r:id="rId21" w:history="1">
        <w:r w:rsidRPr="003256AB">
          <w:rPr>
            <w:rFonts w:ascii="Arial" w:eastAsia="Times New Roman" w:hAnsi="Arial" w:cs="Arial"/>
            <w:i/>
            <w:sz w:val="22"/>
            <w:szCs w:val="20"/>
            <w:u w:val="single"/>
            <w:lang w:eastAsia="en-GB"/>
          </w:rPr>
          <w:t>www.europa.eu</w:t>
        </w:r>
      </w:hyperlink>
    </w:p>
    <w:p w14:paraId="7AF87E7A" w14:textId="77777777" w:rsidR="003256AB" w:rsidRPr="003256AB" w:rsidRDefault="003256AB" w:rsidP="003256AB">
      <w:pPr>
        <w:numPr>
          <w:ilvl w:val="0"/>
          <w:numId w:val="15"/>
        </w:numPr>
        <w:overflowPunct w:val="0"/>
        <w:autoSpaceDE w:val="0"/>
        <w:autoSpaceDN w:val="0"/>
        <w:adjustRightInd w:val="0"/>
        <w:spacing w:before="0" w:line="259" w:lineRule="auto"/>
        <w:ind w:left="714" w:hanging="357"/>
        <w:jc w:val="both"/>
        <w:textAlignment w:val="baseline"/>
        <w:rPr>
          <w:rFonts w:ascii="Arial" w:eastAsia="Times New Roman" w:hAnsi="Arial" w:cs="Arial"/>
          <w:i/>
          <w:sz w:val="22"/>
          <w:szCs w:val="20"/>
          <w:lang w:eastAsia="en-GB"/>
        </w:rPr>
      </w:pPr>
      <w:r w:rsidRPr="003256AB">
        <w:rPr>
          <w:rFonts w:ascii="Arial" w:eastAsia="Times New Roman" w:hAnsi="Arial" w:cs="Arial"/>
          <w:i/>
          <w:sz w:val="22"/>
          <w:szCs w:val="20"/>
          <w:lang w:eastAsia="en-GB"/>
        </w:rPr>
        <w:t xml:space="preserve">United Nations: </w:t>
      </w:r>
      <w:hyperlink r:id="rId22" w:history="1">
        <w:r w:rsidRPr="003256AB">
          <w:rPr>
            <w:rFonts w:ascii="Arial" w:eastAsia="Times New Roman" w:hAnsi="Arial" w:cs="Arial"/>
            <w:i/>
            <w:sz w:val="22"/>
            <w:szCs w:val="20"/>
            <w:u w:val="single"/>
            <w:lang w:eastAsia="en-GB"/>
          </w:rPr>
          <w:t>www.un.org/en</w:t>
        </w:r>
      </w:hyperlink>
      <w:r w:rsidRPr="003256AB">
        <w:rPr>
          <w:rFonts w:ascii="Arial" w:eastAsia="Times New Roman" w:hAnsi="Arial" w:cs="Arial"/>
          <w:i/>
          <w:sz w:val="22"/>
          <w:szCs w:val="20"/>
          <w:lang w:eastAsia="en-GB"/>
        </w:rPr>
        <w:t xml:space="preserve"> </w:t>
      </w:r>
    </w:p>
    <w:p w14:paraId="6EC3DBDC" w14:textId="224FF83D" w:rsidR="003256AB" w:rsidRPr="003256AB" w:rsidRDefault="003256AB" w:rsidP="003256AB">
      <w:pPr>
        <w:numPr>
          <w:ilvl w:val="0"/>
          <w:numId w:val="15"/>
        </w:numPr>
        <w:overflowPunct w:val="0"/>
        <w:autoSpaceDE w:val="0"/>
        <w:autoSpaceDN w:val="0"/>
        <w:adjustRightInd w:val="0"/>
        <w:spacing w:before="0" w:line="259" w:lineRule="auto"/>
        <w:ind w:left="714" w:hanging="357"/>
        <w:jc w:val="both"/>
        <w:textAlignment w:val="baseline"/>
        <w:rPr>
          <w:rFonts w:ascii="Arial" w:eastAsia="Times New Roman" w:hAnsi="Arial" w:cs="Arial"/>
          <w:i/>
          <w:sz w:val="22"/>
          <w:szCs w:val="20"/>
          <w:lang w:eastAsia="en-GB"/>
        </w:rPr>
      </w:pPr>
      <w:r w:rsidRPr="003256AB">
        <w:rPr>
          <w:rFonts w:ascii="Arial" w:eastAsia="Times New Roman" w:hAnsi="Arial" w:cs="Arial"/>
          <w:i/>
          <w:sz w:val="22"/>
          <w:szCs w:val="20"/>
          <w:lang w:eastAsia="en-GB"/>
        </w:rPr>
        <w:t xml:space="preserve">United Nations Environmental Programme: </w:t>
      </w:r>
      <w:hyperlink r:id="rId23" w:history="1">
        <w:r w:rsidRPr="003256AB">
          <w:rPr>
            <w:rFonts w:ascii="Arial" w:eastAsia="Times New Roman" w:hAnsi="Arial" w:cs="Arial"/>
            <w:i/>
            <w:sz w:val="22"/>
            <w:szCs w:val="20"/>
            <w:u w:val="single"/>
            <w:lang w:eastAsia="en-GB"/>
          </w:rPr>
          <w:t>www.unep.org</w:t>
        </w:r>
      </w:hyperlink>
      <w:r w:rsidRPr="003256AB">
        <w:rPr>
          <w:rFonts w:ascii="Arial" w:eastAsia="Times New Roman" w:hAnsi="Arial" w:cs="Arial"/>
          <w:i/>
          <w:sz w:val="22"/>
          <w:szCs w:val="20"/>
          <w:lang w:eastAsia="en-GB"/>
        </w:rPr>
        <w:t xml:space="preserve"> </w:t>
      </w:r>
    </w:p>
    <w:sectPr w:rsidR="003256AB" w:rsidRPr="003256AB" w:rsidSect="00BD5BD4">
      <w:headerReference w:type="even" r:id="rId24"/>
      <w:headerReference w:type="default" r:id="rId25"/>
      <w:footerReference w:type="even" r:id="rId26"/>
      <w:footerReference w:type="default" r:id="rId27"/>
      <w:headerReference w:type="first" r:id="rId28"/>
      <w:footerReference w:type="first" r:id="rId29"/>
      <w:pgSz w:w="11906" w:h="16838"/>
      <w:pgMar w:top="1440" w:right="707" w:bottom="1276"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E7096E" w14:textId="77777777" w:rsidR="00BD5BD4" w:rsidRDefault="00BD5BD4" w:rsidP="00303453">
      <w:pPr>
        <w:spacing w:before="0"/>
      </w:pPr>
      <w:r>
        <w:separator/>
      </w:r>
    </w:p>
  </w:endnote>
  <w:endnote w:type="continuationSeparator" w:id="0">
    <w:p w14:paraId="67955611" w14:textId="77777777" w:rsidR="00BD5BD4" w:rsidRDefault="00BD5BD4" w:rsidP="00303453">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A2947" w14:textId="77777777" w:rsidR="00BD5BD4" w:rsidRDefault="00BD5B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91B23B" w14:textId="3AD733EE" w:rsidR="00BD5BD4" w:rsidRDefault="00BD5BD4">
    <w:pPr>
      <w:pStyle w:val="Footer"/>
    </w:pPr>
    <w:r w:rsidRPr="00D55FE5">
      <w:rPr>
        <w:noProof/>
        <w:lang w:eastAsia="en-GB"/>
      </w:rPr>
      <w:drawing>
        <wp:anchor distT="0" distB="0" distL="114300" distR="114300" simplePos="0" relativeHeight="251662336" behindDoc="0" locked="0" layoutInCell="1" allowOverlap="1" wp14:anchorId="6CF00022" wp14:editId="3408BDE7">
          <wp:simplePos x="0" y="0"/>
          <wp:positionH relativeFrom="margin">
            <wp:align>center</wp:align>
          </wp:positionH>
          <wp:positionV relativeFrom="paragraph">
            <wp:posOffset>-106680</wp:posOffset>
          </wp:positionV>
          <wp:extent cx="1029984" cy="405218"/>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29984" cy="405218"/>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058A84" w14:textId="77777777" w:rsidR="00BD5BD4" w:rsidRDefault="00BD5B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CCA03D" w14:textId="77777777" w:rsidR="00BD5BD4" w:rsidRDefault="00BD5BD4" w:rsidP="00303453">
      <w:pPr>
        <w:spacing w:before="0"/>
      </w:pPr>
      <w:r>
        <w:separator/>
      </w:r>
    </w:p>
  </w:footnote>
  <w:footnote w:type="continuationSeparator" w:id="0">
    <w:p w14:paraId="426B7B7F" w14:textId="77777777" w:rsidR="00BD5BD4" w:rsidRDefault="00BD5BD4" w:rsidP="00303453">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CFE27B" w14:textId="77777777" w:rsidR="00BD5BD4" w:rsidRDefault="00BD5B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E669B9" w14:textId="522313EC" w:rsidR="00BD5BD4" w:rsidRPr="00303453" w:rsidRDefault="00BD5BD4" w:rsidP="00B17205">
    <w:pPr>
      <w:pStyle w:val="Header"/>
      <w:tabs>
        <w:tab w:val="left" w:pos="3570"/>
        <w:tab w:val="center" w:pos="6979"/>
      </w:tabs>
      <w:rPr>
        <w:b/>
        <w:sz w:val="32"/>
        <w:szCs w:val="32"/>
      </w:rPr>
    </w:pPr>
    <w:r>
      <w:rPr>
        <w:b/>
        <w:noProof/>
        <w:lang w:eastAsia="en-GB"/>
      </w:rPr>
      <w:drawing>
        <wp:anchor distT="0" distB="0" distL="114300" distR="114300" simplePos="0" relativeHeight="251661312" behindDoc="0" locked="0" layoutInCell="1" allowOverlap="1" wp14:anchorId="3557D73C" wp14:editId="66C7552D">
          <wp:simplePos x="0" y="0"/>
          <wp:positionH relativeFrom="column">
            <wp:posOffset>5998210</wp:posOffset>
          </wp:positionH>
          <wp:positionV relativeFrom="paragraph">
            <wp:posOffset>-239395</wp:posOffset>
          </wp:positionV>
          <wp:extent cx="476250" cy="4762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JI with words.jpg"/>
                  <pic:cNvPicPr/>
                </pic:nvPicPr>
                <pic:blipFill>
                  <a:blip r:embed="rId1">
                    <a:extLst>
                      <a:ext uri="{28A0092B-C50C-407E-A947-70E740481C1C}">
                        <a14:useLocalDpi xmlns:a14="http://schemas.microsoft.com/office/drawing/2010/main" val="0"/>
                      </a:ext>
                    </a:extLst>
                  </a:blip>
                  <a:stretch>
                    <a:fillRect/>
                  </a:stretch>
                </pic:blipFill>
                <pic:spPr>
                  <a:xfrm>
                    <a:off x="0" y="0"/>
                    <a:ext cx="476250" cy="476250"/>
                  </a:xfrm>
                  <a:prstGeom prst="rect">
                    <a:avLst/>
                  </a:prstGeom>
                </pic:spPr>
              </pic:pic>
            </a:graphicData>
          </a:graphic>
          <wp14:sizeRelH relativeFrom="page">
            <wp14:pctWidth>0</wp14:pctWidth>
          </wp14:sizeRelH>
          <wp14:sizeRelV relativeFrom="page">
            <wp14:pctHeight>0</wp14:pctHeight>
          </wp14:sizeRelV>
        </wp:anchor>
      </w:drawing>
    </w:r>
    <w:r>
      <w:rPr>
        <w:b/>
        <w:noProof/>
        <w:lang w:eastAsia="en-GB"/>
      </w:rPr>
      <w:drawing>
        <wp:anchor distT="0" distB="0" distL="114300" distR="114300" simplePos="0" relativeHeight="251659264" behindDoc="0" locked="0" layoutInCell="1" allowOverlap="1" wp14:anchorId="532A3A79" wp14:editId="2AB7CE01">
          <wp:simplePos x="0" y="0"/>
          <wp:positionH relativeFrom="column">
            <wp:posOffset>54610</wp:posOffset>
          </wp:positionH>
          <wp:positionV relativeFrom="paragraph">
            <wp:posOffset>-325755</wp:posOffset>
          </wp:positionV>
          <wp:extent cx="542925" cy="5429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JI with words.jpg"/>
                  <pic:cNvPicPr/>
                </pic:nvPicPr>
                <pic:blipFill>
                  <a:blip r:embed="rId1">
                    <a:extLst>
                      <a:ext uri="{28A0092B-C50C-407E-A947-70E740481C1C}">
                        <a14:useLocalDpi xmlns:a14="http://schemas.microsoft.com/office/drawing/2010/main" val="0"/>
                      </a:ext>
                    </a:extLst>
                  </a:blip>
                  <a:stretch>
                    <a:fillRect/>
                  </a:stretch>
                </pic:blipFill>
                <pic:spPr>
                  <a:xfrm>
                    <a:off x="0" y="0"/>
                    <a:ext cx="542925" cy="542925"/>
                  </a:xfrm>
                  <a:prstGeom prst="rect">
                    <a:avLst/>
                  </a:prstGeom>
                </pic:spPr>
              </pic:pic>
            </a:graphicData>
          </a:graphic>
          <wp14:sizeRelH relativeFrom="page">
            <wp14:pctWidth>0</wp14:pctWidth>
          </wp14:sizeRelH>
          <wp14:sizeRelV relativeFrom="page">
            <wp14:pctHeight>0</wp14:pctHeight>
          </wp14:sizeRelV>
        </wp:anchor>
      </w:drawing>
    </w:r>
    <w:r>
      <w:rPr>
        <w:b/>
      </w:rPr>
      <w:t>The Social Empowerment Group</w:t>
    </w:r>
  </w:p>
  <w:p w14:paraId="1B72CFF4" w14:textId="77777777" w:rsidR="00BD5BD4" w:rsidRPr="00303453" w:rsidRDefault="00BD5BD4">
    <w:pPr>
      <w:pStyle w:val="Header"/>
      <w:rPr>
        <w:b/>
        <w:sz w:val="32"/>
        <w:szCs w:val="3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F83A3B" w14:textId="77777777" w:rsidR="00BD5BD4" w:rsidRDefault="00BD5B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26181CAF"/>
    <w:multiLevelType w:val="hybridMultilevel"/>
    <w:tmpl w:val="2DE61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6E7167"/>
    <w:multiLevelType w:val="hybridMultilevel"/>
    <w:tmpl w:val="77187904"/>
    <w:lvl w:ilvl="0" w:tplc="08090001">
      <w:start w:val="1"/>
      <w:numFmt w:val="bullet"/>
      <w:lvlText w:val=""/>
      <w:lvlJc w:val="left"/>
      <w:pPr>
        <w:ind w:left="36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35B5A03"/>
    <w:multiLevelType w:val="hybridMultilevel"/>
    <w:tmpl w:val="F2D44D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F573001"/>
    <w:multiLevelType w:val="hybridMultilevel"/>
    <w:tmpl w:val="99BE96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7706691"/>
    <w:multiLevelType w:val="hybridMultilevel"/>
    <w:tmpl w:val="2AFE9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EE08EA"/>
    <w:multiLevelType w:val="hybridMultilevel"/>
    <w:tmpl w:val="6678A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5A306B"/>
    <w:multiLevelType w:val="hybridMultilevel"/>
    <w:tmpl w:val="56C081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10C04C4"/>
    <w:multiLevelType w:val="hybridMultilevel"/>
    <w:tmpl w:val="DDBE4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F20EAE"/>
    <w:multiLevelType w:val="hybridMultilevel"/>
    <w:tmpl w:val="A93A894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4B1849"/>
    <w:multiLevelType w:val="hybridMultilevel"/>
    <w:tmpl w:val="C49E6B2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AEA3881"/>
    <w:multiLevelType w:val="hybridMultilevel"/>
    <w:tmpl w:val="EF5638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abstractNumId w:val="6"/>
  </w:num>
  <w:num w:numId="3">
    <w:abstractNumId w:val="12"/>
  </w:num>
  <w:num w:numId="4">
    <w:abstractNumId w:val="4"/>
  </w:num>
  <w:num w:numId="5">
    <w:abstractNumId w:val="11"/>
  </w:num>
  <w:num w:numId="6">
    <w:abstractNumId w:val="8"/>
  </w:num>
  <w:num w:numId="7">
    <w:abstractNumId w:val="5"/>
  </w:num>
  <w:num w:numId="8">
    <w:abstractNumId w:val="10"/>
  </w:num>
  <w:num w:numId="9">
    <w:abstractNumId w:val="13"/>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7"/>
  </w:num>
  <w:num w:numId="1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6E9"/>
    <w:rsid w:val="000C1083"/>
    <w:rsid w:val="000E3714"/>
    <w:rsid w:val="0023691A"/>
    <w:rsid w:val="002A4253"/>
    <w:rsid w:val="00303453"/>
    <w:rsid w:val="003256AB"/>
    <w:rsid w:val="003C0DB3"/>
    <w:rsid w:val="003F3CCB"/>
    <w:rsid w:val="00457F7D"/>
    <w:rsid w:val="004934E8"/>
    <w:rsid w:val="005E768C"/>
    <w:rsid w:val="006260F8"/>
    <w:rsid w:val="00671358"/>
    <w:rsid w:val="0068173D"/>
    <w:rsid w:val="007C0A6A"/>
    <w:rsid w:val="00902387"/>
    <w:rsid w:val="009D10EE"/>
    <w:rsid w:val="00AF00D7"/>
    <w:rsid w:val="00B0241A"/>
    <w:rsid w:val="00B17205"/>
    <w:rsid w:val="00B67F59"/>
    <w:rsid w:val="00BC0B83"/>
    <w:rsid w:val="00BD38BC"/>
    <w:rsid w:val="00BD5BD4"/>
    <w:rsid w:val="00D30409"/>
    <w:rsid w:val="00D55FE5"/>
    <w:rsid w:val="00DD02E5"/>
    <w:rsid w:val="00DE2C3B"/>
    <w:rsid w:val="00E05878"/>
    <w:rsid w:val="00E16953"/>
    <w:rsid w:val="00E326E9"/>
    <w:rsid w:val="00EA6FB3"/>
    <w:rsid w:val="00EB48F2"/>
    <w:rsid w:val="00EE41DF"/>
    <w:rsid w:val="00FA4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4601529"/>
  <w15:docId w15:val="{63C26F96-E670-44B5-BD8D-052D5CA71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Bidi"/>
        <w:sz w:val="24"/>
        <w:szCs w:val="22"/>
        <w:lang w:val="en-GB" w:eastAsia="en-US" w:bidi="ar-SA"/>
      </w:rPr>
    </w:rPrDefault>
    <w:pPrDefault>
      <w:pPr>
        <w:spacing w:before="120"/>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3453"/>
    <w:pPr>
      <w:tabs>
        <w:tab w:val="center" w:pos="4513"/>
        <w:tab w:val="right" w:pos="9026"/>
      </w:tabs>
      <w:spacing w:before="0"/>
    </w:pPr>
  </w:style>
  <w:style w:type="character" w:customStyle="1" w:styleId="HeaderChar">
    <w:name w:val="Header Char"/>
    <w:basedOn w:val="DefaultParagraphFont"/>
    <w:link w:val="Header"/>
    <w:uiPriority w:val="99"/>
    <w:rsid w:val="00303453"/>
  </w:style>
  <w:style w:type="paragraph" w:styleId="Footer">
    <w:name w:val="footer"/>
    <w:basedOn w:val="Normal"/>
    <w:link w:val="FooterChar"/>
    <w:uiPriority w:val="99"/>
    <w:unhideWhenUsed/>
    <w:rsid w:val="00303453"/>
    <w:pPr>
      <w:tabs>
        <w:tab w:val="center" w:pos="4513"/>
        <w:tab w:val="right" w:pos="9026"/>
      </w:tabs>
      <w:spacing w:before="0"/>
    </w:pPr>
  </w:style>
  <w:style w:type="character" w:customStyle="1" w:styleId="FooterChar">
    <w:name w:val="Footer Char"/>
    <w:basedOn w:val="DefaultParagraphFont"/>
    <w:link w:val="Footer"/>
    <w:uiPriority w:val="99"/>
    <w:rsid w:val="00303453"/>
  </w:style>
  <w:style w:type="paragraph" w:styleId="BalloonText">
    <w:name w:val="Balloon Text"/>
    <w:basedOn w:val="Normal"/>
    <w:link w:val="BalloonTextChar"/>
    <w:uiPriority w:val="99"/>
    <w:semiHidden/>
    <w:unhideWhenUsed/>
    <w:rsid w:val="00303453"/>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3453"/>
    <w:rPr>
      <w:rFonts w:ascii="Tahoma" w:hAnsi="Tahoma" w:cs="Tahoma"/>
      <w:sz w:val="16"/>
      <w:szCs w:val="16"/>
    </w:rPr>
  </w:style>
  <w:style w:type="table" w:styleId="TableGrid">
    <w:name w:val="Table Grid"/>
    <w:basedOn w:val="TableNormal"/>
    <w:uiPriority w:val="59"/>
    <w:rsid w:val="00303453"/>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59"/>
    <w:rsid w:val="005E768C"/>
    <w:pPr>
      <w:spacing w:before="0"/>
      <w:jc w:val="lef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5E768C"/>
    <w:pPr>
      <w:spacing w:before="0"/>
      <w:jc w:val="left"/>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5E768C"/>
    <w:pPr>
      <w:spacing w:before="0"/>
      <w:jc w:val="lef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E05878"/>
    <w:pPr>
      <w:spacing w:before="0"/>
      <w:jc w:val="lef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FA4453"/>
    <w:pPr>
      <w:spacing w:before="0"/>
      <w:jc w:val="lef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A4453"/>
    <w:pPr>
      <w:spacing w:before="0"/>
      <w:jc w:val="lef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FA4453"/>
    <w:pPr>
      <w:spacing w:before="0"/>
      <w:jc w:val="lef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FA4453"/>
    <w:pPr>
      <w:spacing w:before="0"/>
      <w:jc w:val="lef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xed">
    <w:name w:val="fixed"/>
    <w:link w:val="fixedChar"/>
    <w:rsid w:val="00BD38BC"/>
    <w:pPr>
      <w:tabs>
        <w:tab w:val="left" w:pos="720"/>
        <w:tab w:val="left" w:pos="1440"/>
        <w:tab w:val="left" w:pos="2160"/>
        <w:tab w:val="left" w:pos="2880"/>
      </w:tabs>
      <w:overflowPunct w:val="0"/>
      <w:autoSpaceDE w:val="0"/>
      <w:autoSpaceDN w:val="0"/>
      <w:adjustRightInd w:val="0"/>
      <w:spacing w:before="0"/>
      <w:ind w:left="3600" w:hanging="3600"/>
      <w:jc w:val="left"/>
      <w:textAlignment w:val="baseline"/>
    </w:pPr>
    <w:rPr>
      <w:rFonts w:ascii="Arial" w:eastAsia="Times New Roman" w:hAnsi="Arial" w:cs="Times New Roman"/>
      <w:b/>
      <w:sz w:val="22"/>
      <w:szCs w:val="20"/>
      <w:lang w:eastAsia="en-GB"/>
    </w:rPr>
  </w:style>
  <w:style w:type="character" w:customStyle="1" w:styleId="fixedChar">
    <w:name w:val="fixed Char"/>
    <w:link w:val="fixed"/>
    <w:rsid w:val="00BD38BC"/>
    <w:rPr>
      <w:rFonts w:ascii="Arial" w:eastAsia="Times New Roman" w:hAnsi="Arial" w:cs="Times New Roman"/>
      <w:b/>
      <w:sz w:val="22"/>
      <w:szCs w:val="20"/>
      <w:lang w:eastAsia="en-GB"/>
    </w:rPr>
  </w:style>
  <w:style w:type="paragraph" w:customStyle="1" w:styleId="bullet">
    <w:name w:val="bullet"/>
    <w:link w:val="bulletChar"/>
    <w:rsid w:val="00BD38BC"/>
    <w:pPr>
      <w:overflowPunct w:val="0"/>
      <w:autoSpaceDE w:val="0"/>
      <w:autoSpaceDN w:val="0"/>
      <w:adjustRightInd w:val="0"/>
      <w:ind w:left="1004" w:hanging="284"/>
      <w:jc w:val="both"/>
      <w:textAlignment w:val="baseline"/>
    </w:pPr>
    <w:rPr>
      <w:rFonts w:ascii="Times New Roman" w:eastAsia="Times New Roman" w:hAnsi="Times New Roman" w:cs="Times New Roman"/>
      <w:szCs w:val="20"/>
      <w:lang w:eastAsia="en-GB"/>
    </w:rPr>
  </w:style>
  <w:style w:type="character" w:customStyle="1" w:styleId="bulletChar">
    <w:name w:val="bullet Char"/>
    <w:link w:val="bullet"/>
    <w:rsid w:val="00BD38BC"/>
    <w:rPr>
      <w:rFonts w:ascii="Times New Roman" w:eastAsia="Times New Roman" w:hAnsi="Times New Roman" w:cs="Times New Roman"/>
      <w:szCs w:val="20"/>
      <w:lang w:eastAsia="en-GB"/>
    </w:rPr>
  </w:style>
  <w:style w:type="paragraph" w:styleId="ListParagraph">
    <w:name w:val="List Paragraph"/>
    <w:basedOn w:val="Normal"/>
    <w:link w:val="ListParagraphChar"/>
    <w:uiPriority w:val="34"/>
    <w:qFormat/>
    <w:rsid w:val="00BD38BC"/>
    <w:pPr>
      <w:spacing w:before="0"/>
      <w:ind w:left="720"/>
      <w:jc w:val="left"/>
    </w:pPr>
    <w:rPr>
      <w:rFonts w:ascii="Times New Roman" w:eastAsia="Times New Roman" w:hAnsi="Times New Roman" w:cs="Times New Roman"/>
      <w:szCs w:val="24"/>
      <w:lang w:eastAsia="en-GB"/>
    </w:rPr>
  </w:style>
  <w:style w:type="character" w:customStyle="1" w:styleId="ListParagraphChar">
    <w:name w:val="List Paragraph Char"/>
    <w:link w:val="ListParagraph"/>
    <w:uiPriority w:val="34"/>
    <w:locked/>
    <w:rsid w:val="00BD38BC"/>
    <w:rPr>
      <w:rFonts w:ascii="Times New Roman" w:eastAsia="Times New Roman" w:hAnsi="Times New Roman" w:cs="Times New Roman"/>
      <w:szCs w:val="24"/>
      <w:lang w:eastAsia="en-GB"/>
    </w:rPr>
  </w:style>
  <w:style w:type="table" w:customStyle="1" w:styleId="TableGrid7">
    <w:name w:val="Table Grid7"/>
    <w:basedOn w:val="TableNormal"/>
    <w:next w:val="TableGrid"/>
    <w:uiPriority w:val="59"/>
    <w:rsid w:val="00BD5BD4"/>
    <w:pPr>
      <w:spacing w:before="0"/>
      <w:jc w:val="lef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BD5BD4"/>
    <w:pPr>
      <w:spacing w:before="0"/>
      <w:jc w:val="lef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457F7D"/>
    <w:pPr>
      <w:spacing w:before="0"/>
      <w:jc w:val="lef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457F7D"/>
    <w:pPr>
      <w:spacing w:before="0"/>
      <w:jc w:val="lef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3256AB"/>
    <w:pPr>
      <w:spacing w:before="0"/>
      <w:jc w:val="lef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hel-primo.hosted.exlibrisgroup.com/44WHELF_UWTSD_VU1:CSCOP_EVERYTHING:TN_oxford_scholarshiposo/9780198785392.003.0014" TargetMode="External"/><Relationship Id="rId13" Type="http://schemas.openxmlformats.org/officeDocument/2006/relationships/hyperlink" Target="http://whel-primo.hosted.exlibrisgroup.com/44WHELF_UWTSD_VU1:CSCOP_EVERYTHING:TN_oxford_scholarshiposo/9780198785392.003.0014" TargetMode="External"/><Relationship Id="rId18" Type="http://schemas.openxmlformats.org/officeDocument/2006/relationships/hyperlink" Target="http://www.unep.org"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europa.eu" TargetMode="External"/><Relationship Id="rId7" Type="http://schemas.openxmlformats.org/officeDocument/2006/relationships/endnotes" Target="endnotes.xml"/><Relationship Id="rId12" Type="http://schemas.openxmlformats.org/officeDocument/2006/relationships/hyperlink" Target="https://wordery.com/wiley-blackwell-an-imprint-of-john-wiley-sons-ltd-publisher" TargetMode="External"/><Relationship Id="rId17" Type="http://schemas.openxmlformats.org/officeDocument/2006/relationships/hyperlink" Target="http://www.un.org/en"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europa.eu" TargetMode="External"/><Relationship Id="rId20" Type="http://schemas.openxmlformats.org/officeDocument/2006/relationships/hyperlink" Target="http://www.gov.uk"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ordery.com/john-wiley-and-sons-ltd-publishe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gov.uk" TargetMode="External"/><Relationship Id="rId23" Type="http://schemas.openxmlformats.org/officeDocument/2006/relationships/hyperlink" Target="http://www.unep.org" TargetMode="External"/><Relationship Id="rId28" Type="http://schemas.openxmlformats.org/officeDocument/2006/relationships/header" Target="header3.xml"/><Relationship Id="rId10" Type="http://schemas.openxmlformats.org/officeDocument/2006/relationships/hyperlink" Target="https://wordery.com/michael-preston-shoot-author" TargetMode="External"/><Relationship Id="rId19" Type="http://schemas.openxmlformats.org/officeDocument/2006/relationships/hyperlink" Target="http://www.wales.gov.uk"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ordery.com/roger-kline-author" TargetMode="External"/><Relationship Id="rId14" Type="http://schemas.openxmlformats.org/officeDocument/2006/relationships/hyperlink" Target="http://www.wales.gov.uk" TargetMode="External"/><Relationship Id="rId22" Type="http://schemas.openxmlformats.org/officeDocument/2006/relationships/hyperlink" Target="http://www.un.org/en"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D:\Templates\Social%20Empowerment%20Blank%20Template%20(portrai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20A4B-98AA-4762-9ABF-578C1B7B7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Social Empowerment Blank Template (portrait)</Template>
  <TotalTime>47</TotalTime>
  <Pages>26</Pages>
  <Words>6588</Words>
  <Characters>37556</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Dicks</dc:creator>
  <cp:lastModifiedBy>Ken Dicks</cp:lastModifiedBy>
  <cp:revision>9</cp:revision>
  <cp:lastPrinted>2017-09-13T11:30:00Z</cp:lastPrinted>
  <dcterms:created xsi:type="dcterms:W3CDTF">2019-06-04T19:00:00Z</dcterms:created>
  <dcterms:modified xsi:type="dcterms:W3CDTF">2019-06-10T10:51:00Z</dcterms:modified>
</cp:coreProperties>
</file>