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EBD19" w14:textId="0EAEF5EA" w:rsidR="00990060" w:rsidRDefault="00AF2322">
      <w:pPr>
        <w:rPr>
          <w:sz w:val="28"/>
          <w:szCs w:val="28"/>
        </w:rPr>
      </w:pPr>
      <w:r>
        <w:rPr>
          <w:sz w:val="28"/>
          <w:szCs w:val="28"/>
        </w:rPr>
        <w:t>Name: Gillean Yves Jofre</w:t>
      </w:r>
    </w:p>
    <w:p w14:paraId="0EB74465" w14:textId="2CF77D79" w:rsidR="00AF2322" w:rsidRDefault="00AF2322">
      <w:pPr>
        <w:rPr>
          <w:sz w:val="28"/>
          <w:szCs w:val="28"/>
        </w:rPr>
      </w:pPr>
      <w:r>
        <w:rPr>
          <w:sz w:val="28"/>
          <w:szCs w:val="28"/>
        </w:rPr>
        <w:t>Student Number: 2207830</w:t>
      </w:r>
    </w:p>
    <w:p w14:paraId="545A7989" w14:textId="58EFF261" w:rsidR="00AF2322" w:rsidRDefault="00AF2322">
      <w:pPr>
        <w:rPr>
          <w:sz w:val="28"/>
          <w:szCs w:val="28"/>
        </w:rPr>
      </w:pPr>
      <w:r>
        <w:rPr>
          <w:sz w:val="28"/>
          <w:szCs w:val="28"/>
        </w:rPr>
        <w:t>Course: BA Games Design</w:t>
      </w:r>
    </w:p>
    <w:p w14:paraId="110818CC" w14:textId="71577F1F" w:rsidR="00AF2322" w:rsidRDefault="00AF2322">
      <w:pPr>
        <w:rPr>
          <w:sz w:val="28"/>
          <w:szCs w:val="28"/>
        </w:rPr>
      </w:pPr>
      <w:r>
        <w:rPr>
          <w:sz w:val="28"/>
          <w:szCs w:val="28"/>
        </w:rPr>
        <w:t xml:space="preserve">Module: Advanced Character Animation </w:t>
      </w:r>
    </w:p>
    <w:p w14:paraId="67784398" w14:textId="54E15DC6" w:rsidR="00AF2322" w:rsidRDefault="00AF2322">
      <w:pPr>
        <w:rPr>
          <w:sz w:val="28"/>
          <w:szCs w:val="28"/>
        </w:rPr>
      </w:pPr>
      <w:r>
        <w:rPr>
          <w:sz w:val="28"/>
          <w:szCs w:val="28"/>
        </w:rPr>
        <w:t>Assignment: Coursework Hand-in</w:t>
      </w:r>
    </w:p>
    <w:p w14:paraId="3731737C" w14:textId="77777777" w:rsidR="00AF2322" w:rsidRDefault="00AF2322">
      <w:pPr>
        <w:rPr>
          <w:sz w:val="28"/>
          <w:szCs w:val="28"/>
        </w:rPr>
      </w:pPr>
    </w:p>
    <w:p w14:paraId="461DC653" w14:textId="77777777" w:rsidR="00AF2322" w:rsidRDefault="00AF2322">
      <w:pPr>
        <w:rPr>
          <w:sz w:val="28"/>
          <w:szCs w:val="28"/>
        </w:rPr>
      </w:pPr>
    </w:p>
    <w:p w14:paraId="76E95B64" w14:textId="7B05677A" w:rsidR="00AF2322" w:rsidRDefault="00AF2322">
      <w:pPr>
        <w:rPr>
          <w:sz w:val="28"/>
          <w:szCs w:val="28"/>
        </w:rPr>
      </w:pPr>
      <w:r>
        <w:rPr>
          <w:sz w:val="28"/>
          <w:szCs w:val="28"/>
        </w:rPr>
        <w:t xml:space="preserve">Contents: </w:t>
      </w:r>
    </w:p>
    <w:p w14:paraId="03F335FC" w14:textId="281017D9" w:rsidR="00AF2322" w:rsidRDefault="00AF2322" w:rsidP="00AF2322">
      <w:pPr>
        <w:pStyle w:val="ListParagraph"/>
        <w:numPr>
          <w:ilvl w:val="0"/>
          <w:numId w:val="1"/>
        </w:numPr>
        <w:rPr>
          <w:sz w:val="28"/>
          <w:szCs w:val="28"/>
        </w:rPr>
      </w:pPr>
      <w:r>
        <w:rPr>
          <w:sz w:val="28"/>
          <w:szCs w:val="28"/>
        </w:rPr>
        <w:t xml:space="preserve">Chosen Principles, research and </w:t>
      </w:r>
      <w:proofErr w:type="gramStart"/>
      <w:r>
        <w:rPr>
          <w:sz w:val="28"/>
          <w:szCs w:val="28"/>
        </w:rPr>
        <w:t>inspiration</w:t>
      </w:r>
      <w:proofErr w:type="gramEnd"/>
    </w:p>
    <w:p w14:paraId="5BC8EDD4" w14:textId="04251F71" w:rsidR="00AF2322" w:rsidRDefault="00AF2322" w:rsidP="00AF2322">
      <w:pPr>
        <w:pStyle w:val="ListParagraph"/>
        <w:numPr>
          <w:ilvl w:val="0"/>
          <w:numId w:val="1"/>
        </w:numPr>
        <w:rPr>
          <w:sz w:val="28"/>
          <w:szCs w:val="28"/>
        </w:rPr>
      </w:pPr>
      <w:r>
        <w:rPr>
          <w:sz w:val="28"/>
          <w:szCs w:val="28"/>
        </w:rPr>
        <w:t>Storyboard</w:t>
      </w:r>
    </w:p>
    <w:p w14:paraId="11319B7B" w14:textId="0AD08AAE" w:rsidR="00AF2322" w:rsidRDefault="00AF2322" w:rsidP="00AF2322">
      <w:pPr>
        <w:pStyle w:val="ListParagraph"/>
        <w:numPr>
          <w:ilvl w:val="0"/>
          <w:numId w:val="1"/>
        </w:numPr>
        <w:rPr>
          <w:sz w:val="28"/>
          <w:szCs w:val="28"/>
        </w:rPr>
      </w:pPr>
      <w:r>
        <w:rPr>
          <w:sz w:val="28"/>
          <w:szCs w:val="28"/>
        </w:rPr>
        <w:t>Link to animation showreel</w:t>
      </w:r>
    </w:p>
    <w:p w14:paraId="284E4F1D" w14:textId="23D2C52E" w:rsidR="00A27E4B" w:rsidRDefault="00A27E4B" w:rsidP="00AF2322">
      <w:pPr>
        <w:pStyle w:val="ListParagraph"/>
        <w:numPr>
          <w:ilvl w:val="0"/>
          <w:numId w:val="1"/>
        </w:numPr>
        <w:rPr>
          <w:sz w:val="28"/>
          <w:szCs w:val="28"/>
        </w:rPr>
      </w:pPr>
      <w:r>
        <w:rPr>
          <w:sz w:val="28"/>
          <w:szCs w:val="28"/>
        </w:rPr>
        <w:t>Reference and Bibliography.</w:t>
      </w:r>
    </w:p>
    <w:p w14:paraId="156CF189" w14:textId="77777777" w:rsidR="00A27E4B" w:rsidRDefault="00A27E4B" w:rsidP="00A27E4B">
      <w:pPr>
        <w:pStyle w:val="ListParagraph"/>
        <w:rPr>
          <w:sz w:val="28"/>
          <w:szCs w:val="28"/>
        </w:rPr>
      </w:pPr>
    </w:p>
    <w:p w14:paraId="21C40AAF" w14:textId="77777777" w:rsidR="00AF2322" w:rsidRDefault="00AF2322" w:rsidP="00AF2322">
      <w:pPr>
        <w:pStyle w:val="ListParagraph"/>
        <w:rPr>
          <w:sz w:val="28"/>
          <w:szCs w:val="28"/>
        </w:rPr>
      </w:pPr>
    </w:p>
    <w:p w14:paraId="74ABAC03" w14:textId="77777777" w:rsidR="00AF2322" w:rsidRDefault="00AF2322" w:rsidP="00AF2322">
      <w:pPr>
        <w:pStyle w:val="ListParagraph"/>
        <w:rPr>
          <w:sz w:val="28"/>
          <w:szCs w:val="28"/>
        </w:rPr>
      </w:pPr>
    </w:p>
    <w:p w14:paraId="182C8084" w14:textId="77777777" w:rsidR="00AF2322" w:rsidRDefault="00AF2322" w:rsidP="00AF2322">
      <w:pPr>
        <w:pStyle w:val="ListParagraph"/>
        <w:rPr>
          <w:sz w:val="28"/>
          <w:szCs w:val="28"/>
        </w:rPr>
      </w:pPr>
    </w:p>
    <w:p w14:paraId="209ED9FA" w14:textId="77777777" w:rsidR="00AF2322" w:rsidRDefault="00AF2322" w:rsidP="00AF2322">
      <w:pPr>
        <w:pStyle w:val="ListParagraph"/>
        <w:rPr>
          <w:sz w:val="28"/>
          <w:szCs w:val="28"/>
        </w:rPr>
      </w:pPr>
    </w:p>
    <w:p w14:paraId="39A5CAD5" w14:textId="2863202D" w:rsidR="00AF2322" w:rsidRDefault="00AF2322">
      <w:pPr>
        <w:rPr>
          <w:sz w:val="28"/>
          <w:szCs w:val="28"/>
        </w:rPr>
      </w:pPr>
      <w:r>
        <w:rPr>
          <w:sz w:val="28"/>
          <w:szCs w:val="28"/>
        </w:rPr>
        <w:br w:type="page"/>
      </w:r>
    </w:p>
    <w:p w14:paraId="20F1049C" w14:textId="06BD6C47" w:rsidR="00AF2322" w:rsidRPr="00AF2322" w:rsidRDefault="00AF2322" w:rsidP="00AF2322">
      <w:pPr>
        <w:pStyle w:val="ListParagraph"/>
        <w:numPr>
          <w:ilvl w:val="0"/>
          <w:numId w:val="4"/>
        </w:numPr>
        <w:rPr>
          <w:sz w:val="28"/>
          <w:szCs w:val="28"/>
        </w:rPr>
      </w:pPr>
      <w:r w:rsidRPr="00AF2322">
        <w:rPr>
          <w:sz w:val="28"/>
          <w:szCs w:val="28"/>
        </w:rPr>
        <w:lastRenderedPageBreak/>
        <w:t xml:space="preserve">Chosen Principles, research and </w:t>
      </w:r>
      <w:proofErr w:type="gramStart"/>
      <w:r w:rsidRPr="00AF2322">
        <w:rPr>
          <w:sz w:val="28"/>
          <w:szCs w:val="28"/>
        </w:rPr>
        <w:t>inspiration</w:t>
      </w:r>
      <w:proofErr w:type="gramEnd"/>
    </w:p>
    <w:p w14:paraId="7DD62D2B" w14:textId="4ABE3C89" w:rsidR="00AF2322" w:rsidRDefault="00AF2322" w:rsidP="00AF2322">
      <w:pPr>
        <w:rPr>
          <w:sz w:val="28"/>
          <w:szCs w:val="28"/>
        </w:rPr>
      </w:pPr>
    </w:p>
    <w:p w14:paraId="73FAC266" w14:textId="7F00055B" w:rsidR="00AF2322" w:rsidRPr="00AF2322" w:rsidRDefault="00AF2322" w:rsidP="00AF2322">
      <w:pPr>
        <w:pStyle w:val="ListParagraph"/>
        <w:numPr>
          <w:ilvl w:val="0"/>
          <w:numId w:val="5"/>
        </w:numPr>
        <w:rPr>
          <w:sz w:val="28"/>
          <w:szCs w:val="28"/>
        </w:rPr>
      </w:pPr>
      <w:r>
        <w:rPr>
          <w:sz w:val="24"/>
          <w:szCs w:val="24"/>
        </w:rPr>
        <w:t>I chose to focus on the theme of Animation Principles.</w:t>
      </w:r>
    </w:p>
    <w:p w14:paraId="5DFB7C77" w14:textId="3FC5D2AD" w:rsidR="00AF2322" w:rsidRDefault="00AF2322" w:rsidP="00AF2322">
      <w:pPr>
        <w:pStyle w:val="ListParagraph"/>
        <w:rPr>
          <w:sz w:val="24"/>
          <w:szCs w:val="24"/>
        </w:rPr>
      </w:pPr>
    </w:p>
    <w:p w14:paraId="12876CB8" w14:textId="146CA254" w:rsidR="00F7013B" w:rsidRPr="00F7013B" w:rsidRDefault="00AF2322" w:rsidP="00F7013B">
      <w:pPr>
        <w:pStyle w:val="ListParagraph"/>
        <w:numPr>
          <w:ilvl w:val="0"/>
          <w:numId w:val="5"/>
        </w:numPr>
        <w:rPr>
          <w:sz w:val="28"/>
          <w:szCs w:val="28"/>
        </w:rPr>
      </w:pPr>
      <w:r>
        <w:t>The research I did was split up into two parts, since the idea of my animation shifted halfway through creating my first draft of the final animation. In the first half, I looked at how in game cutscene in third-person games are filmed and framed, specifically over-the-shoulder games.</w:t>
      </w:r>
      <w:r w:rsidR="00F7013B">
        <w:t xml:space="preserve"> </w:t>
      </w:r>
    </w:p>
    <w:p w14:paraId="4EA7BE3F" w14:textId="77777777" w:rsidR="00F7013B" w:rsidRDefault="00F7013B" w:rsidP="00F7013B">
      <w:pPr>
        <w:pStyle w:val="ListParagraph"/>
      </w:pPr>
    </w:p>
    <w:p w14:paraId="558B91EA" w14:textId="269C20EC" w:rsidR="00F7013B" w:rsidRDefault="00F7013B" w:rsidP="00F7013B">
      <w:pPr>
        <w:pStyle w:val="ListParagraph"/>
      </w:pPr>
      <w:r>
        <w:t xml:space="preserve">The way that players can move the camera together with the character in the remake of Resident Evil 2 [1]. I decided to use this way of framing the character in my first draft of my animation, as seen in the first two clips in my animation showreel. I tweaked it slightly to be closer to the character to give a more claustrophobic feel and cinematic look to the animation, with inspiration from how in certain sections of the opening of Dead Space 2, the camera is right next to the character to give emphasis to what the character is experiencing at those moments [2]. </w:t>
      </w:r>
    </w:p>
    <w:p w14:paraId="7DE14FD8" w14:textId="77777777" w:rsidR="00F7013B" w:rsidRDefault="00F7013B" w:rsidP="00F7013B">
      <w:pPr>
        <w:pStyle w:val="ListParagraph"/>
      </w:pPr>
    </w:p>
    <w:p w14:paraId="34AA0CB9" w14:textId="438F0FAB" w:rsidR="00F7013B" w:rsidRDefault="00F7013B" w:rsidP="00F7013B">
      <w:pPr>
        <w:pStyle w:val="ListParagraph"/>
      </w:pPr>
      <w:r>
        <w:t xml:space="preserve">I chose to apply these in a later animation using a model created by Santiago Calle, available of their </w:t>
      </w:r>
      <w:r w:rsidR="00AC3B9B">
        <w:t>“</w:t>
      </w:r>
      <w:proofErr w:type="spellStart"/>
      <w:r>
        <w:t>gumroad</w:t>
      </w:r>
      <w:proofErr w:type="spellEnd"/>
      <w:r w:rsidR="00AC3B9B">
        <w:t>”</w:t>
      </w:r>
      <w:r>
        <w:t xml:space="preserve"> page [3].</w:t>
      </w:r>
    </w:p>
    <w:p w14:paraId="53C19647" w14:textId="77777777" w:rsidR="00F7013B" w:rsidRDefault="00F7013B" w:rsidP="00F7013B">
      <w:pPr>
        <w:pStyle w:val="ListParagraph"/>
      </w:pPr>
    </w:p>
    <w:p w14:paraId="0790CC2F" w14:textId="77777777" w:rsidR="00F7013B" w:rsidRDefault="00F7013B" w:rsidP="00F7013B">
      <w:pPr>
        <w:pStyle w:val="ListParagraph"/>
      </w:pPr>
    </w:p>
    <w:p w14:paraId="7F826881" w14:textId="3171BE62" w:rsidR="00F7013B" w:rsidRDefault="00F7013B" w:rsidP="00F7013B">
      <w:pPr>
        <w:pStyle w:val="ListParagraph"/>
      </w:pPr>
      <w:r>
        <w:t xml:space="preserve">The second part of the </w:t>
      </w:r>
      <w:r w:rsidR="00AC3B9B">
        <w:t>research was conducting after discovering that the model I had chosen to use in my first animation was not able to be fully rendered out using Arnold in Maya, it was missing entire animated sections when rendered.</w:t>
      </w:r>
    </w:p>
    <w:p w14:paraId="6AB5C556" w14:textId="77777777" w:rsidR="00AC3B9B" w:rsidRDefault="00AC3B9B" w:rsidP="00F7013B">
      <w:pPr>
        <w:pStyle w:val="ListParagraph"/>
      </w:pPr>
    </w:p>
    <w:p w14:paraId="3D6F187B" w14:textId="0320E392" w:rsidR="00AC3B9B" w:rsidRDefault="00AC3B9B" w:rsidP="00F7013B">
      <w:pPr>
        <w:pStyle w:val="ListParagraph"/>
      </w:pPr>
      <w:r>
        <w:t xml:space="preserve">I switched the focus to creating a less ‘cut-scene’ like animation, specifically to a scene that had the composition of the final scene of Darth Vader in Star Wars: Revenge of the </w:t>
      </w:r>
      <w:proofErr w:type="gramStart"/>
      <w:r>
        <w:t>Sith[</w:t>
      </w:r>
      <w:proofErr w:type="gramEnd"/>
      <w:r>
        <w:t xml:space="preserve">4] due to my choice in the character model I would be animating [5]. </w:t>
      </w:r>
    </w:p>
    <w:p w14:paraId="30820A9B" w14:textId="77777777" w:rsidR="00AC3B9B" w:rsidRDefault="00AC3B9B" w:rsidP="00F7013B">
      <w:pPr>
        <w:pStyle w:val="ListParagraph"/>
      </w:pPr>
    </w:p>
    <w:p w14:paraId="5CDE814A" w14:textId="4D6A8F06" w:rsidR="00AC3B9B" w:rsidRDefault="00AC3B9B" w:rsidP="00F7013B">
      <w:pPr>
        <w:pStyle w:val="ListParagraph"/>
      </w:pPr>
      <w:r>
        <w:t xml:space="preserve">The animation itself is segmented into three different sections, the act of the robot character breaking free, the act of it rising from a kneeling position to a standing position and finally a walk animation. </w:t>
      </w:r>
    </w:p>
    <w:p w14:paraId="1D70A803" w14:textId="4025590B" w:rsidR="00AC3B9B" w:rsidRDefault="00AC3B9B" w:rsidP="00F7013B">
      <w:pPr>
        <w:pStyle w:val="ListParagraph"/>
      </w:pPr>
    </w:p>
    <w:p w14:paraId="6E38DD11" w14:textId="1BF1350E" w:rsidR="00AC3B9B" w:rsidRDefault="00AC3B9B" w:rsidP="00F7013B">
      <w:pPr>
        <w:pStyle w:val="ListParagraph"/>
      </w:pPr>
      <w:r>
        <w:t xml:space="preserve">The break-free animation was inspired by the opening sequence of Doom 2016 [6] where the main character </w:t>
      </w:r>
      <w:r w:rsidR="00A27E4B">
        <w:t xml:space="preserve">breaks free from his tomb by ripping up the shackles that are holding him down. The next segment of animation was inspired by the scene of the terminator rising up from a kneeling position after his arrival in the movie The </w:t>
      </w:r>
      <w:proofErr w:type="gramStart"/>
      <w:r w:rsidR="00A27E4B">
        <w:t>Terminator[</w:t>
      </w:r>
      <w:proofErr w:type="gramEnd"/>
      <w:r w:rsidR="00C37A9E">
        <w:t>7</w:t>
      </w:r>
      <w:r w:rsidR="00A27E4B">
        <w:t>]. Lastly the walk animation was also inspired by the Terminator series of movements, in particular, the walk of Arnold Schwarzenegger as the Terminator [</w:t>
      </w:r>
      <w:r w:rsidR="00C37A9E">
        <w:t>8</w:t>
      </w:r>
      <w:r w:rsidR="00A27E4B">
        <w:t>].</w:t>
      </w:r>
    </w:p>
    <w:p w14:paraId="0B49D77A" w14:textId="77777777" w:rsidR="00A27E4B" w:rsidRDefault="00A27E4B" w:rsidP="00F7013B">
      <w:pPr>
        <w:pStyle w:val="ListParagraph"/>
      </w:pPr>
    </w:p>
    <w:p w14:paraId="56DC735E" w14:textId="77777777" w:rsidR="00A27E4B" w:rsidRDefault="00A27E4B" w:rsidP="00F7013B">
      <w:pPr>
        <w:pStyle w:val="ListParagraph"/>
      </w:pPr>
    </w:p>
    <w:p w14:paraId="37E27202" w14:textId="053C9511" w:rsidR="00A27E4B" w:rsidRDefault="00A27E4B">
      <w:r>
        <w:br w:type="page"/>
      </w:r>
    </w:p>
    <w:p w14:paraId="002F5498" w14:textId="14EC774D" w:rsidR="00A27E4B" w:rsidRDefault="00A27E4B" w:rsidP="00A27E4B">
      <w:pPr>
        <w:pStyle w:val="ListParagraph"/>
        <w:numPr>
          <w:ilvl w:val="0"/>
          <w:numId w:val="4"/>
        </w:numPr>
        <w:rPr>
          <w:sz w:val="28"/>
          <w:szCs w:val="28"/>
        </w:rPr>
      </w:pPr>
      <w:r>
        <w:rPr>
          <w:noProof/>
          <w:sz w:val="28"/>
          <w:szCs w:val="28"/>
        </w:rPr>
        <w:lastRenderedPageBreak/>
        <w:drawing>
          <wp:anchor distT="0" distB="0" distL="114300" distR="114300" simplePos="0" relativeHeight="251658240" behindDoc="0" locked="0" layoutInCell="1" allowOverlap="1" wp14:anchorId="60A08393" wp14:editId="0F7AE16D">
            <wp:simplePos x="0" y="0"/>
            <wp:positionH relativeFrom="margin">
              <wp:align>center</wp:align>
            </wp:positionH>
            <wp:positionV relativeFrom="paragraph">
              <wp:posOffset>-467995</wp:posOffset>
            </wp:positionV>
            <wp:extent cx="4773295" cy="6694170"/>
            <wp:effectExtent l="11113" t="26987" r="19367" b="19368"/>
            <wp:wrapSquare wrapText="bothSides"/>
            <wp:docPr id="782674879" name="Picture 1" descr="A close-up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74879" name="Picture 1" descr="A close-up of a drawing&#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rot="16200000">
                      <a:off x="0" y="0"/>
                      <a:ext cx="4773295" cy="66941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sz w:val="28"/>
          <w:szCs w:val="28"/>
        </w:rPr>
        <w:t>Final Animation Storyboard</w:t>
      </w:r>
    </w:p>
    <w:p w14:paraId="0D235CD0" w14:textId="77C9A3C6" w:rsidR="00A27E4B" w:rsidRDefault="00E75E98" w:rsidP="00A27E4B">
      <w:pPr>
        <w:pStyle w:val="ListParagraph"/>
        <w:rPr>
          <w:sz w:val="28"/>
          <w:szCs w:val="28"/>
        </w:rPr>
      </w:pPr>
      <w:r w:rsidRPr="0052742B">
        <w:rPr>
          <w:noProof/>
          <w:sz w:val="28"/>
          <w:szCs w:val="28"/>
        </w:rPr>
        <mc:AlternateContent>
          <mc:Choice Requires="wps">
            <w:drawing>
              <wp:anchor distT="45720" distB="45720" distL="114300" distR="114300" simplePos="0" relativeHeight="251660288" behindDoc="0" locked="0" layoutInCell="1" allowOverlap="1" wp14:anchorId="2D220362" wp14:editId="23A528AA">
                <wp:simplePos x="0" y="0"/>
                <wp:positionH relativeFrom="rightMargin">
                  <wp:posOffset>-2531110</wp:posOffset>
                </wp:positionH>
                <wp:positionV relativeFrom="paragraph">
                  <wp:posOffset>4728210</wp:posOffset>
                </wp:positionV>
                <wp:extent cx="295275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0" cy="266700"/>
                        </a:xfrm>
                        <a:prstGeom prst="rect">
                          <a:avLst/>
                        </a:prstGeom>
                        <a:solidFill>
                          <a:srgbClr val="FFFFFF"/>
                        </a:solidFill>
                        <a:ln w="9525">
                          <a:solidFill>
                            <a:srgbClr val="000000"/>
                          </a:solidFill>
                          <a:miter lim="800000"/>
                          <a:headEnd/>
                          <a:tailEnd/>
                        </a:ln>
                      </wps:spPr>
                      <wps:txbx>
                        <w:txbxContent>
                          <w:p w14:paraId="215F175E" w14:textId="4E03B82C" w:rsidR="0052742B" w:rsidRDefault="00E75E98">
                            <w:r>
                              <w:t>Scan of the storyboard for my final animation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220362" id="_x0000_t202" coordsize="21600,21600" o:spt="202" path="m,l,21600r21600,l21600,xe">
                <v:stroke joinstyle="miter"/>
                <v:path gradientshapeok="t" o:connecttype="rect"/>
              </v:shapetype>
              <v:shape id="Text Box 2" o:spid="_x0000_s1026" type="#_x0000_t202" style="position:absolute;left:0;text-align:left;margin-left:-199.3pt;margin-top:372.3pt;width:232.5pt;height:21pt;z-index:251660288;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">
                <v:textbox>
                  <w:txbxContent>
                    <w:p w14:paraId="215F175E" w14:textId="4E03B82C" w:rsidR="0052742B" w:rsidRDefault="00E75E98">
                      <w:r>
                        <w:t>Scan of the storyboard for my final animation [8]</w:t>
                      </w:r>
                    </w:p>
                  </w:txbxContent>
                </v:textbox>
                <w10:wrap type="square" anchorx="margin"/>
              </v:shape>
            </w:pict>
          </mc:Fallback>
        </mc:AlternateContent>
      </w:r>
    </w:p>
    <w:p w14:paraId="2EF813AE" w14:textId="6E53454C" w:rsidR="00A27E4B" w:rsidRDefault="00A27E4B" w:rsidP="00A27E4B">
      <w:pPr>
        <w:pStyle w:val="ListParagraph"/>
        <w:rPr>
          <w:sz w:val="28"/>
          <w:szCs w:val="28"/>
        </w:rPr>
      </w:pPr>
    </w:p>
    <w:p w14:paraId="27932397" w14:textId="6ECE34BA" w:rsidR="00A27E4B" w:rsidRDefault="00A27E4B">
      <w:pPr>
        <w:rPr>
          <w:sz w:val="28"/>
          <w:szCs w:val="28"/>
        </w:rPr>
      </w:pPr>
      <w:r>
        <w:rPr>
          <w:sz w:val="28"/>
          <w:szCs w:val="28"/>
        </w:rPr>
        <w:br w:type="page"/>
      </w:r>
    </w:p>
    <w:p w14:paraId="641C8034" w14:textId="649877BC" w:rsidR="00A27E4B" w:rsidRDefault="00A27E4B" w:rsidP="00A27E4B">
      <w:pPr>
        <w:pStyle w:val="ListParagraph"/>
        <w:numPr>
          <w:ilvl w:val="0"/>
          <w:numId w:val="4"/>
        </w:numPr>
        <w:rPr>
          <w:sz w:val="28"/>
          <w:szCs w:val="28"/>
        </w:rPr>
      </w:pPr>
      <w:r>
        <w:rPr>
          <w:sz w:val="28"/>
          <w:szCs w:val="28"/>
        </w:rPr>
        <w:lastRenderedPageBreak/>
        <w:t>Link to Animation showreel</w:t>
      </w:r>
    </w:p>
    <w:p w14:paraId="40EE81B4" w14:textId="77777777" w:rsidR="00A27E4B" w:rsidRDefault="00A27E4B" w:rsidP="00A27E4B">
      <w:pPr>
        <w:pStyle w:val="ListParagraph"/>
        <w:rPr>
          <w:sz w:val="28"/>
          <w:szCs w:val="28"/>
        </w:rPr>
      </w:pPr>
    </w:p>
    <w:p w14:paraId="32680D35" w14:textId="1990B353" w:rsidR="00A27E4B" w:rsidRDefault="00A27E4B" w:rsidP="00A27E4B">
      <w:pPr>
        <w:pStyle w:val="ListParagraph"/>
        <w:rPr>
          <w:sz w:val="28"/>
          <w:szCs w:val="28"/>
        </w:rPr>
      </w:pPr>
      <w:r>
        <w:rPr>
          <w:sz w:val="28"/>
          <w:szCs w:val="28"/>
        </w:rPr>
        <w:t xml:space="preserve">Link: </w:t>
      </w:r>
      <w:hyperlink r:id="rId6" w:history="1">
        <w:r w:rsidR="0052742B" w:rsidRPr="00FF6704">
          <w:rPr>
            <w:rStyle w:val="Hyperlink"/>
            <w:sz w:val="28"/>
            <w:szCs w:val="28"/>
          </w:rPr>
          <w:t>https://youtu.be/hGtN-c0frT4</w:t>
        </w:r>
      </w:hyperlink>
    </w:p>
    <w:p w14:paraId="588B84B1" w14:textId="6816EECA" w:rsidR="0052742B" w:rsidRDefault="0052742B">
      <w:pPr>
        <w:rPr>
          <w:sz w:val="28"/>
          <w:szCs w:val="28"/>
        </w:rPr>
      </w:pPr>
      <w:r>
        <w:rPr>
          <w:sz w:val="28"/>
          <w:szCs w:val="28"/>
        </w:rPr>
        <w:br w:type="page"/>
      </w:r>
    </w:p>
    <w:p w14:paraId="52D3B990" w14:textId="7BC1EF86" w:rsidR="0052742B" w:rsidRDefault="0052742B" w:rsidP="0052742B">
      <w:pPr>
        <w:pStyle w:val="ListParagraph"/>
        <w:numPr>
          <w:ilvl w:val="0"/>
          <w:numId w:val="4"/>
        </w:numPr>
        <w:rPr>
          <w:sz w:val="28"/>
          <w:szCs w:val="28"/>
        </w:rPr>
      </w:pPr>
      <w:r>
        <w:rPr>
          <w:sz w:val="28"/>
          <w:szCs w:val="28"/>
        </w:rPr>
        <w:lastRenderedPageBreak/>
        <w:t>Bibliography</w:t>
      </w:r>
    </w:p>
    <w:p w14:paraId="0647B8DB" w14:textId="77777777" w:rsidR="0052742B" w:rsidRDefault="0052742B" w:rsidP="0052742B">
      <w:pPr>
        <w:pStyle w:val="ListParagraph"/>
        <w:rPr>
          <w:sz w:val="28"/>
          <w:szCs w:val="28"/>
        </w:rPr>
      </w:pPr>
    </w:p>
    <w:p w14:paraId="66040DDC" w14:textId="20486C16" w:rsidR="0052742B" w:rsidRDefault="0052742B" w:rsidP="0052742B">
      <w:pPr>
        <w:pStyle w:val="ListParagraph"/>
        <w:rPr>
          <w:sz w:val="28"/>
          <w:szCs w:val="28"/>
        </w:rPr>
      </w:pPr>
      <w:r>
        <w:rPr>
          <w:sz w:val="28"/>
          <w:szCs w:val="28"/>
        </w:rPr>
        <w:t>[1] Resident Evil 2. [Software], Japan: Capcom, 2019.</w:t>
      </w:r>
    </w:p>
    <w:p w14:paraId="56BBCF03" w14:textId="77777777" w:rsidR="00C37A9E" w:rsidRDefault="00C37A9E" w:rsidP="0052742B">
      <w:pPr>
        <w:pStyle w:val="ListParagraph"/>
        <w:rPr>
          <w:sz w:val="28"/>
          <w:szCs w:val="28"/>
        </w:rPr>
      </w:pPr>
    </w:p>
    <w:p w14:paraId="3791978A" w14:textId="67F13F5A" w:rsidR="0052742B" w:rsidRDefault="0052742B" w:rsidP="0052742B">
      <w:pPr>
        <w:pStyle w:val="ListParagraph"/>
        <w:rPr>
          <w:sz w:val="28"/>
          <w:szCs w:val="28"/>
        </w:rPr>
      </w:pPr>
      <w:r>
        <w:rPr>
          <w:sz w:val="28"/>
          <w:szCs w:val="28"/>
        </w:rPr>
        <w:t>[2] Dead Space 2. [Software], United States: Visceral Games, 2011.</w:t>
      </w:r>
    </w:p>
    <w:p w14:paraId="1EBD2F49" w14:textId="77777777" w:rsidR="00C37A9E" w:rsidRDefault="00C37A9E" w:rsidP="0052742B">
      <w:pPr>
        <w:pStyle w:val="ListParagraph"/>
        <w:rPr>
          <w:sz w:val="28"/>
          <w:szCs w:val="28"/>
        </w:rPr>
      </w:pPr>
    </w:p>
    <w:p w14:paraId="559C9645" w14:textId="373651BA" w:rsidR="00C37A9E" w:rsidRPr="00C37A9E" w:rsidRDefault="0052742B" w:rsidP="00C37A9E">
      <w:pPr>
        <w:pStyle w:val="ListParagraph"/>
        <w:rPr>
          <w:sz w:val="28"/>
          <w:szCs w:val="28"/>
        </w:rPr>
      </w:pPr>
      <w:r>
        <w:rPr>
          <w:sz w:val="28"/>
          <w:szCs w:val="28"/>
        </w:rPr>
        <w:t xml:space="preserve">[3] </w:t>
      </w:r>
      <w:r w:rsidRPr="0052742B">
        <w:rPr>
          <w:sz w:val="28"/>
          <w:szCs w:val="28"/>
        </w:rPr>
        <w:t xml:space="preserve">S. Calle, “Waitress rig,” </w:t>
      </w:r>
      <w:proofErr w:type="spellStart"/>
      <w:r w:rsidRPr="0052742B">
        <w:rPr>
          <w:sz w:val="28"/>
          <w:szCs w:val="28"/>
        </w:rPr>
        <w:t>Gumroad</w:t>
      </w:r>
      <w:proofErr w:type="spellEnd"/>
      <w:r w:rsidRPr="0052742B">
        <w:rPr>
          <w:sz w:val="28"/>
          <w:szCs w:val="28"/>
        </w:rPr>
        <w:t xml:space="preserve">, </w:t>
      </w:r>
    </w:p>
    <w:p w14:paraId="17AE7410" w14:textId="6F33E556" w:rsidR="0052742B" w:rsidRDefault="0052742B" w:rsidP="0052742B">
      <w:pPr>
        <w:pStyle w:val="ListParagraph"/>
        <w:rPr>
          <w:sz w:val="28"/>
          <w:szCs w:val="28"/>
        </w:rPr>
      </w:pPr>
      <w:r w:rsidRPr="0052742B">
        <w:rPr>
          <w:sz w:val="28"/>
          <w:szCs w:val="28"/>
        </w:rPr>
        <w:t>https://callesantiago.gumroad.com/l/waitress (accessed Oct. 20, 2023).</w:t>
      </w:r>
    </w:p>
    <w:p w14:paraId="0EFDA206" w14:textId="77777777" w:rsidR="00C37A9E" w:rsidRDefault="00C37A9E" w:rsidP="0052742B">
      <w:pPr>
        <w:pStyle w:val="ListParagraph"/>
        <w:rPr>
          <w:sz w:val="28"/>
          <w:szCs w:val="28"/>
        </w:rPr>
      </w:pPr>
    </w:p>
    <w:p w14:paraId="28AA87F5" w14:textId="08637AE0" w:rsidR="0052742B" w:rsidRDefault="0052742B" w:rsidP="0052742B">
      <w:pPr>
        <w:pStyle w:val="ListParagraph"/>
        <w:rPr>
          <w:sz w:val="28"/>
          <w:szCs w:val="28"/>
        </w:rPr>
      </w:pPr>
      <w:r>
        <w:rPr>
          <w:sz w:val="28"/>
          <w:szCs w:val="28"/>
        </w:rPr>
        <w:t xml:space="preserve">[4] G. Lucas, Director, Star Wars: Episode III – Revenge of the Sith, [DVD], </w:t>
      </w:r>
      <w:r w:rsidR="00C37A9E">
        <w:rPr>
          <w:sz w:val="28"/>
          <w:szCs w:val="28"/>
        </w:rPr>
        <w:t>United States: 20</w:t>
      </w:r>
      <w:r w:rsidR="00C37A9E" w:rsidRPr="00C37A9E">
        <w:rPr>
          <w:sz w:val="28"/>
          <w:szCs w:val="28"/>
          <w:vertAlign w:val="superscript"/>
        </w:rPr>
        <w:t>th</w:t>
      </w:r>
      <w:r w:rsidR="00C37A9E">
        <w:rPr>
          <w:sz w:val="28"/>
          <w:szCs w:val="28"/>
        </w:rPr>
        <w:t xml:space="preserve"> Century Fox, 2005.</w:t>
      </w:r>
    </w:p>
    <w:p w14:paraId="5A1192A7" w14:textId="77777777" w:rsidR="00C37A9E" w:rsidRDefault="00C37A9E" w:rsidP="0052742B">
      <w:pPr>
        <w:pStyle w:val="ListParagraph"/>
        <w:rPr>
          <w:sz w:val="28"/>
          <w:szCs w:val="28"/>
        </w:rPr>
      </w:pPr>
    </w:p>
    <w:p w14:paraId="662C8330" w14:textId="77777777" w:rsidR="00C37A9E" w:rsidRDefault="00C37A9E" w:rsidP="0052742B">
      <w:pPr>
        <w:pStyle w:val="ListParagraph"/>
        <w:rPr>
          <w:sz w:val="28"/>
          <w:szCs w:val="28"/>
        </w:rPr>
      </w:pPr>
      <w:r>
        <w:rPr>
          <w:sz w:val="28"/>
          <w:szCs w:val="28"/>
        </w:rPr>
        <w:t xml:space="preserve">[5] </w:t>
      </w:r>
      <w:r w:rsidRPr="00C37A9E">
        <w:rPr>
          <w:sz w:val="28"/>
          <w:szCs w:val="28"/>
        </w:rPr>
        <w:t xml:space="preserve">Truong CG, “Silver cyborg maya rig,” </w:t>
      </w:r>
      <w:proofErr w:type="spellStart"/>
      <w:r w:rsidRPr="00C37A9E">
        <w:rPr>
          <w:sz w:val="28"/>
          <w:szCs w:val="28"/>
        </w:rPr>
        <w:t>Gumroad</w:t>
      </w:r>
      <w:proofErr w:type="spellEnd"/>
      <w:r w:rsidRPr="00C37A9E">
        <w:rPr>
          <w:sz w:val="28"/>
          <w:szCs w:val="28"/>
        </w:rPr>
        <w:t xml:space="preserve">, https://truongcgartist.gumroad.com/l/cyborgrig?layout=profile </w:t>
      </w:r>
    </w:p>
    <w:p w14:paraId="64107415" w14:textId="39EA2224" w:rsidR="00C37A9E" w:rsidRDefault="00C37A9E" w:rsidP="0052742B">
      <w:pPr>
        <w:pStyle w:val="ListParagraph"/>
        <w:rPr>
          <w:sz w:val="28"/>
          <w:szCs w:val="28"/>
        </w:rPr>
      </w:pPr>
      <w:r w:rsidRPr="00C37A9E">
        <w:rPr>
          <w:sz w:val="28"/>
          <w:szCs w:val="28"/>
        </w:rPr>
        <w:t xml:space="preserve">(accessed </w:t>
      </w:r>
      <w:r>
        <w:rPr>
          <w:sz w:val="28"/>
          <w:szCs w:val="28"/>
        </w:rPr>
        <w:t>Nov</w:t>
      </w:r>
      <w:r w:rsidRPr="00C37A9E">
        <w:rPr>
          <w:sz w:val="28"/>
          <w:szCs w:val="28"/>
        </w:rPr>
        <w:t xml:space="preserve">. </w:t>
      </w:r>
      <w:r>
        <w:rPr>
          <w:sz w:val="28"/>
          <w:szCs w:val="28"/>
        </w:rPr>
        <w:t>11</w:t>
      </w:r>
      <w:r w:rsidRPr="00C37A9E">
        <w:rPr>
          <w:sz w:val="28"/>
          <w:szCs w:val="28"/>
        </w:rPr>
        <w:t>, 2023).</w:t>
      </w:r>
    </w:p>
    <w:p w14:paraId="3E4F2818" w14:textId="77777777" w:rsidR="00C37A9E" w:rsidRDefault="00C37A9E" w:rsidP="0052742B">
      <w:pPr>
        <w:pStyle w:val="ListParagraph"/>
        <w:rPr>
          <w:sz w:val="28"/>
          <w:szCs w:val="28"/>
        </w:rPr>
      </w:pPr>
    </w:p>
    <w:p w14:paraId="23A9DCA2" w14:textId="43510CEB" w:rsidR="00C37A9E" w:rsidRDefault="00C37A9E" w:rsidP="0052742B">
      <w:pPr>
        <w:pStyle w:val="ListParagraph"/>
        <w:rPr>
          <w:sz w:val="28"/>
          <w:szCs w:val="28"/>
        </w:rPr>
      </w:pPr>
      <w:r>
        <w:rPr>
          <w:sz w:val="28"/>
          <w:szCs w:val="28"/>
        </w:rPr>
        <w:t>[6] Doom. [Software], United States: Bethesda, 2016.</w:t>
      </w:r>
    </w:p>
    <w:p w14:paraId="14EFBA8C" w14:textId="77777777" w:rsidR="00C37A9E" w:rsidRDefault="00C37A9E" w:rsidP="0052742B">
      <w:pPr>
        <w:pStyle w:val="ListParagraph"/>
        <w:rPr>
          <w:sz w:val="28"/>
          <w:szCs w:val="28"/>
        </w:rPr>
      </w:pPr>
    </w:p>
    <w:p w14:paraId="71111951" w14:textId="2BCC929D" w:rsidR="00C37A9E" w:rsidRDefault="00C37A9E" w:rsidP="0052742B">
      <w:pPr>
        <w:pStyle w:val="ListParagraph"/>
        <w:rPr>
          <w:sz w:val="28"/>
          <w:szCs w:val="28"/>
        </w:rPr>
      </w:pPr>
      <w:r>
        <w:rPr>
          <w:sz w:val="28"/>
          <w:szCs w:val="28"/>
        </w:rPr>
        <w:t>[7] J. Cameron, Director, The Terminator, [DVD], United States, 1984.</w:t>
      </w:r>
    </w:p>
    <w:p w14:paraId="74ABEA8D" w14:textId="77777777" w:rsidR="00E75E98" w:rsidRDefault="00E75E98" w:rsidP="0052742B">
      <w:pPr>
        <w:pStyle w:val="ListParagraph"/>
        <w:rPr>
          <w:sz w:val="28"/>
          <w:szCs w:val="28"/>
        </w:rPr>
      </w:pPr>
    </w:p>
    <w:p w14:paraId="247EFA6A" w14:textId="4BC63FBB" w:rsidR="00E75E98" w:rsidRDefault="00E75E98" w:rsidP="0052742B">
      <w:pPr>
        <w:pStyle w:val="ListParagraph"/>
        <w:rPr>
          <w:sz w:val="28"/>
          <w:szCs w:val="28"/>
        </w:rPr>
      </w:pPr>
      <w:r>
        <w:rPr>
          <w:sz w:val="28"/>
          <w:szCs w:val="28"/>
        </w:rPr>
        <w:t>[8] Gillean Jofre, Scan of personal sketch.</w:t>
      </w:r>
    </w:p>
    <w:p w14:paraId="32313D0C" w14:textId="77777777" w:rsidR="00C37A9E" w:rsidRDefault="00C37A9E" w:rsidP="0052742B">
      <w:pPr>
        <w:pStyle w:val="ListParagraph"/>
        <w:rPr>
          <w:sz w:val="28"/>
          <w:szCs w:val="28"/>
        </w:rPr>
      </w:pPr>
    </w:p>
    <w:p w14:paraId="5EDFAA2D" w14:textId="6836615B" w:rsidR="00C37A9E" w:rsidRDefault="00C37A9E" w:rsidP="0052742B">
      <w:pPr>
        <w:pStyle w:val="ListParagraph"/>
        <w:rPr>
          <w:sz w:val="28"/>
          <w:szCs w:val="28"/>
        </w:rPr>
      </w:pPr>
      <w:r>
        <w:rPr>
          <w:sz w:val="28"/>
          <w:szCs w:val="28"/>
        </w:rPr>
        <w:t>[</w:t>
      </w:r>
      <w:r w:rsidR="00E75E98">
        <w:rPr>
          <w:sz w:val="28"/>
          <w:szCs w:val="28"/>
        </w:rPr>
        <w:t>9</w:t>
      </w:r>
      <w:r>
        <w:rPr>
          <w:sz w:val="28"/>
          <w:szCs w:val="28"/>
        </w:rPr>
        <w:t>]</w:t>
      </w:r>
      <w:r w:rsidRPr="00C37A9E">
        <w:t xml:space="preserve"> </w:t>
      </w:r>
      <w:r w:rsidRPr="00C37A9E">
        <w:rPr>
          <w:sz w:val="28"/>
          <w:szCs w:val="28"/>
        </w:rPr>
        <w:t>B. Alexander, “Watch: How to walk like a terminator,” USA Today, https://eu.usatoday.com/videos/life/movies/2015/06/30/29499561/ (accessed Dec. 5, 2023).</w:t>
      </w:r>
    </w:p>
    <w:p w14:paraId="485EAD50" w14:textId="77777777" w:rsidR="00C37A9E" w:rsidRDefault="00C37A9E" w:rsidP="0052742B">
      <w:pPr>
        <w:pStyle w:val="ListParagraph"/>
        <w:rPr>
          <w:sz w:val="28"/>
          <w:szCs w:val="28"/>
        </w:rPr>
      </w:pPr>
    </w:p>
    <w:p w14:paraId="6D9507C3" w14:textId="2D58AFD1" w:rsidR="00C37A9E" w:rsidRDefault="00C37A9E" w:rsidP="0052742B">
      <w:pPr>
        <w:pStyle w:val="ListParagraph"/>
        <w:rPr>
          <w:sz w:val="28"/>
          <w:szCs w:val="28"/>
        </w:rPr>
      </w:pPr>
      <w:r>
        <w:rPr>
          <w:sz w:val="28"/>
          <w:szCs w:val="28"/>
        </w:rPr>
        <w:t>[</w:t>
      </w:r>
      <w:r w:rsidR="00E75E98">
        <w:rPr>
          <w:sz w:val="28"/>
          <w:szCs w:val="28"/>
        </w:rPr>
        <w:t>10</w:t>
      </w:r>
      <w:r>
        <w:rPr>
          <w:sz w:val="28"/>
          <w:szCs w:val="28"/>
        </w:rPr>
        <w:t>]</w:t>
      </w:r>
      <w:r w:rsidRPr="00C37A9E">
        <w:t xml:space="preserve"> </w:t>
      </w:r>
      <w:r w:rsidRPr="00C37A9E">
        <w:rPr>
          <w:sz w:val="28"/>
          <w:szCs w:val="28"/>
        </w:rPr>
        <w:t>Best Blaze 90, “Resident evil 2 gameplay 5 min HD (1080p),” YouTube, https://www.youtube.com/watch?v=hIwB4EeOr_M&amp;amp;ab_channel=BestBlaze90 (accessed Oct. 10, 2023).</w:t>
      </w:r>
    </w:p>
    <w:p w14:paraId="3655F592" w14:textId="07BE0450" w:rsidR="00C37A9E" w:rsidRDefault="00C37A9E" w:rsidP="0052742B">
      <w:pPr>
        <w:pStyle w:val="ListParagraph"/>
        <w:rPr>
          <w:sz w:val="28"/>
          <w:szCs w:val="28"/>
        </w:rPr>
      </w:pPr>
    </w:p>
    <w:p w14:paraId="75A0DC56" w14:textId="698845EB" w:rsidR="00C37A9E" w:rsidRDefault="00C37A9E" w:rsidP="0052742B">
      <w:pPr>
        <w:pStyle w:val="ListParagraph"/>
        <w:rPr>
          <w:sz w:val="28"/>
          <w:szCs w:val="28"/>
        </w:rPr>
      </w:pPr>
      <w:r>
        <w:rPr>
          <w:sz w:val="28"/>
          <w:szCs w:val="28"/>
        </w:rPr>
        <w:t>[1</w:t>
      </w:r>
      <w:r w:rsidR="00E75E98">
        <w:rPr>
          <w:sz w:val="28"/>
          <w:szCs w:val="28"/>
        </w:rPr>
        <w:t>1</w:t>
      </w:r>
      <w:r>
        <w:rPr>
          <w:sz w:val="28"/>
          <w:szCs w:val="28"/>
        </w:rPr>
        <w:t>]</w:t>
      </w:r>
      <w:r w:rsidR="00E75E98">
        <w:t xml:space="preserve"> </w:t>
      </w:r>
      <w:proofErr w:type="spellStart"/>
      <w:r w:rsidR="00E75E98" w:rsidRPr="00E75E98">
        <w:rPr>
          <w:sz w:val="28"/>
          <w:szCs w:val="28"/>
        </w:rPr>
        <w:t>Junboe</w:t>
      </w:r>
      <w:proofErr w:type="spellEnd"/>
      <w:r w:rsidR="00E75E98" w:rsidRPr="00E75E98">
        <w:rPr>
          <w:sz w:val="28"/>
          <w:szCs w:val="28"/>
        </w:rPr>
        <w:t>, “Dead space 2 - opening scene and escape,” YouTube, https://www.youtube.com/watch?v=ARuZH1KSjrk&amp;amp;ab_channel=Junboe (accessed Oct. 11, 2023).</w:t>
      </w:r>
    </w:p>
    <w:p w14:paraId="709224D5" w14:textId="77777777" w:rsidR="00C37A9E" w:rsidRDefault="00C37A9E" w:rsidP="0052742B">
      <w:pPr>
        <w:pStyle w:val="ListParagraph"/>
        <w:rPr>
          <w:sz w:val="28"/>
          <w:szCs w:val="28"/>
        </w:rPr>
      </w:pPr>
    </w:p>
    <w:p w14:paraId="48B72827" w14:textId="39CACB08" w:rsidR="00C37A9E" w:rsidRDefault="00C37A9E" w:rsidP="0052742B">
      <w:pPr>
        <w:pStyle w:val="ListParagraph"/>
        <w:rPr>
          <w:sz w:val="28"/>
          <w:szCs w:val="28"/>
        </w:rPr>
      </w:pPr>
      <w:r>
        <w:rPr>
          <w:sz w:val="28"/>
          <w:szCs w:val="28"/>
        </w:rPr>
        <w:lastRenderedPageBreak/>
        <w:t>[1</w:t>
      </w:r>
      <w:r w:rsidR="00E75E98">
        <w:rPr>
          <w:sz w:val="28"/>
          <w:szCs w:val="28"/>
        </w:rPr>
        <w:t>2</w:t>
      </w:r>
      <w:r>
        <w:rPr>
          <w:sz w:val="28"/>
          <w:szCs w:val="28"/>
        </w:rPr>
        <w:t>]</w:t>
      </w:r>
      <w:r w:rsidR="00E75E98" w:rsidRPr="00E75E98">
        <w:rPr>
          <w:sz w:val="28"/>
          <w:szCs w:val="28"/>
        </w:rPr>
        <w:t xml:space="preserve"> “</w:t>
      </w:r>
      <w:r w:rsidR="00E75E98" w:rsidRPr="00E75E98">
        <w:rPr>
          <w:sz w:val="28"/>
          <w:szCs w:val="28"/>
        </w:rPr>
        <w:t>Star Wars</w:t>
      </w:r>
      <w:r w:rsidR="00E75E98" w:rsidRPr="00E75E98">
        <w:rPr>
          <w:sz w:val="28"/>
          <w:szCs w:val="28"/>
        </w:rPr>
        <w:t xml:space="preserve"> episode III - revenge of the </w:t>
      </w:r>
      <w:proofErr w:type="spellStart"/>
      <w:r w:rsidR="00E75E98" w:rsidRPr="00E75E98">
        <w:rPr>
          <w:sz w:val="28"/>
          <w:szCs w:val="28"/>
        </w:rPr>
        <w:t>sith</w:t>
      </w:r>
      <w:proofErr w:type="spellEnd"/>
      <w:r w:rsidR="00E75E98" w:rsidRPr="00E75E98">
        <w:rPr>
          <w:sz w:val="28"/>
          <w:szCs w:val="28"/>
        </w:rPr>
        <w:t xml:space="preserve"> - the rise of Darth Vader - 4K </w:t>
      </w:r>
      <w:proofErr w:type="gramStart"/>
      <w:r w:rsidR="00E75E98" w:rsidRPr="00E75E98">
        <w:rPr>
          <w:sz w:val="28"/>
          <w:szCs w:val="28"/>
        </w:rPr>
        <w:t>ultra HD.</w:t>
      </w:r>
      <w:proofErr w:type="gramEnd"/>
      <w:r w:rsidR="00E75E98" w:rsidRPr="00E75E98">
        <w:rPr>
          <w:sz w:val="28"/>
          <w:szCs w:val="28"/>
        </w:rPr>
        <w:t>,” YouTube, https://www.youtube.com/watch?v=EtRo0eJKB-0&amp;amp;ab_channel=StarWarsSagaLatinAmerica (accessed Nov. 8, 2023).</w:t>
      </w:r>
    </w:p>
    <w:p w14:paraId="7608B191" w14:textId="77777777" w:rsidR="00E75E98" w:rsidRDefault="00E75E98" w:rsidP="0052742B">
      <w:pPr>
        <w:pStyle w:val="ListParagraph"/>
        <w:rPr>
          <w:sz w:val="28"/>
          <w:szCs w:val="28"/>
        </w:rPr>
      </w:pPr>
    </w:p>
    <w:p w14:paraId="78740E7E" w14:textId="77777777" w:rsidR="00E75E98" w:rsidRDefault="00E75E98" w:rsidP="0052742B">
      <w:pPr>
        <w:pStyle w:val="ListParagraph"/>
        <w:rPr>
          <w:sz w:val="28"/>
          <w:szCs w:val="28"/>
        </w:rPr>
      </w:pPr>
    </w:p>
    <w:p w14:paraId="45E2294F" w14:textId="02C0C9C6" w:rsidR="00E75E98" w:rsidRDefault="00E75E98" w:rsidP="0052742B">
      <w:pPr>
        <w:pStyle w:val="ListParagraph"/>
        <w:rPr>
          <w:sz w:val="28"/>
          <w:szCs w:val="28"/>
        </w:rPr>
      </w:pPr>
      <w:r>
        <w:rPr>
          <w:sz w:val="28"/>
          <w:szCs w:val="28"/>
        </w:rPr>
        <w:t>[13]</w:t>
      </w:r>
      <w:r w:rsidRPr="00E75E98">
        <w:rPr>
          <w:sz w:val="28"/>
          <w:szCs w:val="28"/>
        </w:rPr>
        <w:t xml:space="preserve"> </w:t>
      </w:r>
      <w:proofErr w:type="spellStart"/>
      <w:r w:rsidRPr="00E75E98">
        <w:rPr>
          <w:sz w:val="28"/>
          <w:szCs w:val="28"/>
        </w:rPr>
        <w:t>Shirrako</w:t>
      </w:r>
      <w:proofErr w:type="spellEnd"/>
      <w:r w:rsidRPr="00E75E98">
        <w:rPr>
          <w:sz w:val="28"/>
          <w:szCs w:val="28"/>
        </w:rPr>
        <w:t xml:space="preserve">, “Doom - </w:t>
      </w:r>
      <w:proofErr w:type="spellStart"/>
      <w:r w:rsidRPr="00E75E98">
        <w:rPr>
          <w:sz w:val="28"/>
          <w:szCs w:val="28"/>
        </w:rPr>
        <w:t>doomguy’s</w:t>
      </w:r>
      <w:proofErr w:type="spellEnd"/>
      <w:r w:rsidRPr="00E75E98">
        <w:rPr>
          <w:sz w:val="28"/>
          <w:szCs w:val="28"/>
        </w:rPr>
        <w:t xml:space="preserve"> awakening after 100 years (4K 60fps),” YouTube, https://www.youtube.com/watch?v=lxOT95MtiSo&amp;amp;ab_channel=Shirrako (accessed </w:t>
      </w:r>
      <w:r>
        <w:rPr>
          <w:sz w:val="28"/>
          <w:szCs w:val="28"/>
        </w:rPr>
        <w:t>Nov</w:t>
      </w:r>
      <w:r w:rsidRPr="00E75E98">
        <w:rPr>
          <w:sz w:val="28"/>
          <w:szCs w:val="28"/>
        </w:rPr>
        <w:t xml:space="preserve">. </w:t>
      </w:r>
      <w:r>
        <w:rPr>
          <w:sz w:val="28"/>
          <w:szCs w:val="28"/>
        </w:rPr>
        <w:t>15</w:t>
      </w:r>
      <w:r w:rsidRPr="00E75E98">
        <w:rPr>
          <w:sz w:val="28"/>
          <w:szCs w:val="28"/>
        </w:rPr>
        <w:t>, 2023).</w:t>
      </w:r>
    </w:p>
    <w:p w14:paraId="127C96CF" w14:textId="77777777" w:rsidR="00C37A9E" w:rsidRDefault="00C37A9E" w:rsidP="0052742B">
      <w:pPr>
        <w:pStyle w:val="ListParagraph"/>
        <w:rPr>
          <w:sz w:val="28"/>
          <w:szCs w:val="28"/>
        </w:rPr>
      </w:pPr>
    </w:p>
    <w:p w14:paraId="2438DB1E" w14:textId="11D3B3AF" w:rsidR="00E75E98" w:rsidRDefault="00E75E98" w:rsidP="0052742B">
      <w:pPr>
        <w:pStyle w:val="ListParagraph"/>
        <w:rPr>
          <w:sz w:val="28"/>
          <w:szCs w:val="28"/>
        </w:rPr>
      </w:pPr>
      <w:r>
        <w:rPr>
          <w:sz w:val="28"/>
          <w:szCs w:val="28"/>
        </w:rPr>
        <w:t>[14]</w:t>
      </w:r>
      <w:r w:rsidRPr="00E75E98">
        <w:rPr>
          <w:sz w:val="28"/>
          <w:szCs w:val="28"/>
        </w:rPr>
        <w:t xml:space="preserve"> Flashback FM, “T-800 arrival | the terminator [open matte, remastered],” YouTube, https://www.youtube.com/watch?v=67JrUmbydrk&amp;amp;t=2s&amp;amp;ab_channel=FlashbackFM (accessed Nov. 20, 2023).</w:t>
      </w:r>
    </w:p>
    <w:p w14:paraId="639A48BE" w14:textId="77777777" w:rsidR="00C37A9E" w:rsidRDefault="00C37A9E" w:rsidP="0052742B">
      <w:pPr>
        <w:pStyle w:val="ListParagraph"/>
        <w:rPr>
          <w:sz w:val="28"/>
          <w:szCs w:val="28"/>
        </w:rPr>
      </w:pPr>
    </w:p>
    <w:p w14:paraId="785D3CFD" w14:textId="16B9A8A8" w:rsidR="00E75E98" w:rsidRDefault="00E75E98" w:rsidP="0052742B">
      <w:pPr>
        <w:pStyle w:val="ListParagraph"/>
        <w:rPr>
          <w:sz w:val="28"/>
          <w:szCs w:val="28"/>
        </w:rPr>
      </w:pPr>
      <w:r>
        <w:rPr>
          <w:sz w:val="28"/>
          <w:szCs w:val="28"/>
        </w:rPr>
        <w:t>[15]</w:t>
      </w:r>
      <w:r w:rsidRPr="00E75E98">
        <w:t xml:space="preserve"> </w:t>
      </w:r>
      <w:r w:rsidRPr="00E75E98">
        <w:rPr>
          <w:sz w:val="28"/>
          <w:szCs w:val="28"/>
        </w:rPr>
        <w:t>G. Jofre, “ACA show-reel,” YouTube, https://www.youtube.com/watch?v=hGtN-c0frT4&amp;amp;ab_channel=GillJo (accessed Dec. 8, 2023).</w:t>
      </w:r>
    </w:p>
    <w:p w14:paraId="24EDCC53" w14:textId="77777777" w:rsidR="00E75E98" w:rsidRDefault="00E75E98" w:rsidP="0052742B">
      <w:pPr>
        <w:pStyle w:val="ListParagraph"/>
        <w:rPr>
          <w:sz w:val="28"/>
          <w:szCs w:val="28"/>
        </w:rPr>
      </w:pPr>
    </w:p>
    <w:p w14:paraId="26DFDD92" w14:textId="1C287726" w:rsidR="00E75E98" w:rsidRPr="00A27E4B" w:rsidRDefault="00E75E98" w:rsidP="0052742B">
      <w:pPr>
        <w:pStyle w:val="ListParagraph"/>
        <w:rPr>
          <w:sz w:val="28"/>
          <w:szCs w:val="28"/>
        </w:rPr>
      </w:pPr>
    </w:p>
    <w:sectPr w:rsidR="00E75E98" w:rsidRPr="00A27E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11DD7"/>
    <w:multiLevelType w:val="hybridMultilevel"/>
    <w:tmpl w:val="2474EF0C"/>
    <w:lvl w:ilvl="0" w:tplc="7F4C2F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36EAE"/>
    <w:multiLevelType w:val="hybridMultilevel"/>
    <w:tmpl w:val="F45E6A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3F279B"/>
    <w:multiLevelType w:val="hybridMultilevel"/>
    <w:tmpl w:val="D0E45C08"/>
    <w:lvl w:ilvl="0" w:tplc="571C31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E4B085F"/>
    <w:multiLevelType w:val="hybridMultilevel"/>
    <w:tmpl w:val="5DAE36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C6317F"/>
    <w:multiLevelType w:val="hybridMultilevel"/>
    <w:tmpl w:val="F45E6A9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88914567">
    <w:abstractNumId w:val="1"/>
  </w:num>
  <w:num w:numId="2" w16cid:durableId="985353735">
    <w:abstractNumId w:val="2"/>
  </w:num>
  <w:num w:numId="3" w16cid:durableId="177354016">
    <w:abstractNumId w:val="4"/>
  </w:num>
  <w:num w:numId="4" w16cid:durableId="579407289">
    <w:abstractNumId w:val="3"/>
  </w:num>
  <w:num w:numId="5" w16cid:durableId="1491560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322"/>
    <w:rsid w:val="0052742B"/>
    <w:rsid w:val="00990060"/>
    <w:rsid w:val="00A27E4B"/>
    <w:rsid w:val="00AC3B9B"/>
    <w:rsid w:val="00AF2322"/>
    <w:rsid w:val="00C37A9E"/>
    <w:rsid w:val="00D050A3"/>
    <w:rsid w:val="00E75E98"/>
    <w:rsid w:val="00F70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E57FB"/>
  <w15:chartTrackingRefBased/>
  <w15:docId w15:val="{C52AEBCA-88C5-465F-A953-35E1BB3B0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2322"/>
    <w:pPr>
      <w:ind w:left="720"/>
      <w:contextualSpacing/>
    </w:pPr>
  </w:style>
  <w:style w:type="character" w:styleId="Hyperlink">
    <w:name w:val="Hyperlink"/>
    <w:basedOn w:val="DefaultParagraphFont"/>
    <w:uiPriority w:val="99"/>
    <w:unhideWhenUsed/>
    <w:rsid w:val="0052742B"/>
    <w:rPr>
      <w:color w:val="0563C1" w:themeColor="hyperlink"/>
      <w:u w:val="single"/>
    </w:rPr>
  </w:style>
  <w:style w:type="character" w:styleId="UnresolvedMention">
    <w:name w:val="Unresolved Mention"/>
    <w:basedOn w:val="DefaultParagraphFont"/>
    <w:uiPriority w:val="99"/>
    <w:semiHidden/>
    <w:unhideWhenUsed/>
    <w:rsid w:val="005274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563965">
      <w:bodyDiv w:val="1"/>
      <w:marLeft w:val="0"/>
      <w:marRight w:val="0"/>
      <w:marTop w:val="0"/>
      <w:marBottom w:val="0"/>
      <w:divBdr>
        <w:top w:val="none" w:sz="0" w:space="0" w:color="auto"/>
        <w:left w:val="none" w:sz="0" w:space="0" w:color="auto"/>
        <w:bottom w:val="none" w:sz="0" w:space="0" w:color="auto"/>
        <w:right w:val="none" w:sz="0" w:space="0" w:color="auto"/>
      </w:divBdr>
    </w:div>
    <w:div w:id="735586145">
      <w:bodyDiv w:val="1"/>
      <w:marLeft w:val="0"/>
      <w:marRight w:val="0"/>
      <w:marTop w:val="0"/>
      <w:marBottom w:val="0"/>
      <w:divBdr>
        <w:top w:val="none" w:sz="0" w:space="0" w:color="auto"/>
        <w:left w:val="none" w:sz="0" w:space="0" w:color="auto"/>
        <w:bottom w:val="none" w:sz="0" w:space="0" w:color="auto"/>
        <w:right w:val="none" w:sz="0" w:space="0" w:color="auto"/>
      </w:divBdr>
    </w:div>
    <w:div w:id="736707310">
      <w:bodyDiv w:val="1"/>
      <w:marLeft w:val="0"/>
      <w:marRight w:val="0"/>
      <w:marTop w:val="0"/>
      <w:marBottom w:val="0"/>
      <w:divBdr>
        <w:top w:val="none" w:sz="0" w:space="0" w:color="auto"/>
        <w:left w:val="none" w:sz="0" w:space="0" w:color="auto"/>
        <w:bottom w:val="none" w:sz="0" w:space="0" w:color="auto"/>
        <w:right w:val="none" w:sz="0" w:space="0" w:color="auto"/>
      </w:divBdr>
    </w:div>
    <w:div w:id="750472895">
      <w:bodyDiv w:val="1"/>
      <w:marLeft w:val="0"/>
      <w:marRight w:val="0"/>
      <w:marTop w:val="0"/>
      <w:marBottom w:val="0"/>
      <w:divBdr>
        <w:top w:val="none" w:sz="0" w:space="0" w:color="auto"/>
        <w:left w:val="none" w:sz="0" w:space="0" w:color="auto"/>
        <w:bottom w:val="none" w:sz="0" w:space="0" w:color="auto"/>
        <w:right w:val="none" w:sz="0" w:space="0" w:color="auto"/>
      </w:divBdr>
    </w:div>
    <w:div w:id="962156467">
      <w:bodyDiv w:val="1"/>
      <w:marLeft w:val="0"/>
      <w:marRight w:val="0"/>
      <w:marTop w:val="0"/>
      <w:marBottom w:val="0"/>
      <w:divBdr>
        <w:top w:val="none" w:sz="0" w:space="0" w:color="auto"/>
        <w:left w:val="none" w:sz="0" w:space="0" w:color="auto"/>
        <w:bottom w:val="none" w:sz="0" w:space="0" w:color="auto"/>
        <w:right w:val="none" w:sz="0" w:space="0" w:color="auto"/>
      </w:divBdr>
    </w:div>
    <w:div w:id="1014839084">
      <w:bodyDiv w:val="1"/>
      <w:marLeft w:val="0"/>
      <w:marRight w:val="0"/>
      <w:marTop w:val="0"/>
      <w:marBottom w:val="0"/>
      <w:divBdr>
        <w:top w:val="none" w:sz="0" w:space="0" w:color="auto"/>
        <w:left w:val="none" w:sz="0" w:space="0" w:color="auto"/>
        <w:bottom w:val="none" w:sz="0" w:space="0" w:color="auto"/>
        <w:right w:val="none" w:sz="0" w:space="0" w:color="auto"/>
      </w:divBdr>
    </w:div>
    <w:div w:id="1259406754">
      <w:bodyDiv w:val="1"/>
      <w:marLeft w:val="0"/>
      <w:marRight w:val="0"/>
      <w:marTop w:val="0"/>
      <w:marBottom w:val="0"/>
      <w:divBdr>
        <w:top w:val="none" w:sz="0" w:space="0" w:color="auto"/>
        <w:left w:val="none" w:sz="0" w:space="0" w:color="auto"/>
        <w:bottom w:val="none" w:sz="0" w:space="0" w:color="auto"/>
        <w:right w:val="none" w:sz="0" w:space="0" w:color="auto"/>
      </w:divBdr>
    </w:div>
    <w:div w:id="1604461329">
      <w:bodyDiv w:val="1"/>
      <w:marLeft w:val="0"/>
      <w:marRight w:val="0"/>
      <w:marTop w:val="0"/>
      <w:marBottom w:val="0"/>
      <w:divBdr>
        <w:top w:val="none" w:sz="0" w:space="0" w:color="auto"/>
        <w:left w:val="none" w:sz="0" w:space="0" w:color="auto"/>
        <w:bottom w:val="none" w:sz="0" w:space="0" w:color="auto"/>
        <w:right w:val="none" w:sz="0" w:space="0" w:color="auto"/>
      </w:divBdr>
    </w:div>
    <w:div w:id="1843080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utu.be/hGtN-c0frT4"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6</Pages>
  <Words>685</Words>
  <Characters>3906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Gillean Jofre (2207830)</dc:creator>
  <cp:keywords/>
  <dc:description/>
  <cp:lastModifiedBy>Gillean Jofre (2207830)</cp:lastModifiedBy>
  <cp:revision>1</cp:revision>
  <dcterms:created xsi:type="dcterms:W3CDTF">2023-12-08T12:25:00Z</dcterms:created>
  <dcterms:modified xsi:type="dcterms:W3CDTF">2023-12-08T13:35:00Z</dcterms:modified>
</cp:coreProperties>
</file>