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54D5DB" w14:textId="531AA01C" w:rsidR="0035670B" w:rsidRPr="00D82EB3" w:rsidRDefault="0035670B" w:rsidP="0035670B">
      <w:pPr>
        <w:jc w:val="center"/>
        <w:rPr>
          <w:rFonts w:ascii="Times New Roman" w:hAnsi="Times New Roman" w:cs="Times New Roman"/>
          <w:sz w:val="36"/>
          <w:szCs w:val="36"/>
        </w:rPr>
      </w:pPr>
      <w:r w:rsidRPr="00D82EB3">
        <w:rPr>
          <w:rFonts w:ascii="Times New Roman" w:hAnsi="Times New Roman" w:cs="Times New Roman"/>
          <w:sz w:val="36"/>
          <w:szCs w:val="36"/>
        </w:rPr>
        <w:t>Forensics Assignment</w:t>
      </w:r>
    </w:p>
    <w:p w14:paraId="3F7D4556" w14:textId="4D9861FA" w:rsidR="0035670B" w:rsidRPr="00D82EB3" w:rsidRDefault="0035670B" w:rsidP="0035670B">
      <w:pPr>
        <w:jc w:val="center"/>
        <w:rPr>
          <w:rFonts w:ascii="Times New Roman" w:hAnsi="Times New Roman" w:cs="Times New Roman"/>
          <w:sz w:val="36"/>
          <w:szCs w:val="36"/>
        </w:rPr>
      </w:pPr>
      <w:r w:rsidRPr="00D82EB3">
        <w:rPr>
          <w:rFonts w:ascii="Times New Roman" w:hAnsi="Times New Roman" w:cs="Times New Roman"/>
          <w:color w:val="222222"/>
          <w:sz w:val="36"/>
          <w:szCs w:val="36"/>
          <w:shd w:val="clear" w:color="auto" w:fill="FFFFFF"/>
        </w:rPr>
        <w:t>Computer Forensics Assignment Report</w:t>
      </w:r>
    </w:p>
    <w:p w14:paraId="4054B525" w14:textId="77777777" w:rsidR="0035670B" w:rsidRDefault="0035670B" w:rsidP="0035670B">
      <w:pPr>
        <w:jc w:val="center"/>
        <w:rPr>
          <w:rFonts w:ascii="Times New Roman" w:hAnsi="Times New Roman" w:cs="Times New Roman"/>
          <w:sz w:val="24"/>
          <w:szCs w:val="24"/>
        </w:rPr>
      </w:pPr>
    </w:p>
    <w:p w14:paraId="4077A5E4" w14:textId="77777777" w:rsidR="0035670B" w:rsidRDefault="0035670B" w:rsidP="0035670B">
      <w:pPr>
        <w:jc w:val="center"/>
        <w:rPr>
          <w:rFonts w:ascii="Times New Roman" w:hAnsi="Times New Roman" w:cs="Times New Roman"/>
          <w:sz w:val="24"/>
          <w:szCs w:val="24"/>
        </w:rPr>
      </w:pPr>
    </w:p>
    <w:p w14:paraId="054C3F03" w14:textId="77777777" w:rsidR="0035670B" w:rsidRDefault="0035670B" w:rsidP="0035670B">
      <w:pPr>
        <w:jc w:val="center"/>
        <w:rPr>
          <w:rFonts w:ascii="Times New Roman" w:hAnsi="Times New Roman" w:cs="Times New Roman"/>
          <w:sz w:val="24"/>
          <w:szCs w:val="24"/>
        </w:rPr>
      </w:pPr>
    </w:p>
    <w:p w14:paraId="545B8EF6" w14:textId="77777777" w:rsidR="0035670B" w:rsidRDefault="0035670B" w:rsidP="0035670B">
      <w:pPr>
        <w:jc w:val="center"/>
        <w:rPr>
          <w:rFonts w:ascii="Times New Roman" w:hAnsi="Times New Roman" w:cs="Times New Roman"/>
          <w:sz w:val="24"/>
          <w:szCs w:val="24"/>
        </w:rPr>
      </w:pPr>
    </w:p>
    <w:p w14:paraId="2667F500" w14:textId="77777777" w:rsidR="0035670B" w:rsidRDefault="0035670B" w:rsidP="0035670B">
      <w:pPr>
        <w:jc w:val="center"/>
        <w:rPr>
          <w:rFonts w:ascii="Times New Roman" w:hAnsi="Times New Roman" w:cs="Times New Roman"/>
          <w:sz w:val="24"/>
          <w:szCs w:val="24"/>
        </w:rPr>
      </w:pPr>
    </w:p>
    <w:p w14:paraId="079172AC" w14:textId="77777777" w:rsidR="0035670B" w:rsidRDefault="0035670B" w:rsidP="0035670B">
      <w:pPr>
        <w:jc w:val="center"/>
        <w:rPr>
          <w:rFonts w:ascii="Times New Roman" w:hAnsi="Times New Roman" w:cs="Times New Roman"/>
          <w:sz w:val="24"/>
          <w:szCs w:val="24"/>
        </w:rPr>
      </w:pPr>
    </w:p>
    <w:p w14:paraId="0E83E5C9" w14:textId="77777777" w:rsidR="0035670B" w:rsidRDefault="0035670B" w:rsidP="0035670B">
      <w:pPr>
        <w:jc w:val="center"/>
        <w:rPr>
          <w:rFonts w:ascii="Times New Roman" w:hAnsi="Times New Roman" w:cs="Times New Roman"/>
          <w:sz w:val="24"/>
          <w:szCs w:val="24"/>
        </w:rPr>
      </w:pPr>
    </w:p>
    <w:p w14:paraId="742C7FCF" w14:textId="77777777" w:rsidR="0035670B" w:rsidRDefault="0035670B" w:rsidP="0035670B">
      <w:pPr>
        <w:jc w:val="center"/>
        <w:rPr>
          <w:rFonts w:ascii="Times New Roman" w:hAnsi="Times New Roman" w:cs="Times New Roman"/>
          <w:sz w:val="24"/>
          <w:szCs w:val="24"/>
        </w:rPr>
      </w:pPr>
    </w:p>
    <w:p w14:paraId="5165ED60" w14:textId="77777777" w:rsidR="0035670B" w:rsidRDefault="0035670B" w:rsidP="0035670B">
      <w:pPr>
        <w:jc w:val="center"/>
        <w:rPr>
          <w:rFonts w:ascii="Times New Roman" w:hAnsi="Times New Roman" w:cs="Times New Roman"/>
          <w:sz w:val="24"/>
          <w:szCs w:val="24"/>
        </w:rPr>
      </w:pPr>
    </w:p>
    <w:p w14:paraId="7C622EB9" w14:textId="77777777" w:rsidR="0035670B" w:rsidRDefault="0035670B" w:rsidP="0035670B">
      <w:pPr>
        <w:jc w:val="center"/>
        <w:rPr>
          <w:rFonts w:ascii="Times New Roman" w:hAnsi="Times New Roman" w:cs="Times New Roman"/>
          <w:sz w:val="24"/>
          <w:szCs w:val="24"/>
        </w:rPr>
      </w:pPr>
    </w:p>
    <w:p w14:paraId="7D66A9EC" w14:textId="77777777" w:rsidR="0035670B" w:rsidRDefault="0035670B" w:rsidP="0035670B">
      <w:pPr>
        <w:jc w:val="center"/>
        <w:rPr>
          <w:rFonts w:ascii="Times New Roman" w:hAnsi="Times New Roman" w:cs="Times New Roman"/>
          <w:sz w:val="24"/>
          <w:szCs w:val="24"/>
        </w:rPr>
      </w:pPr>
    </w:p>
    <w:p w14:paraId="00CAE4B2" w14:textId="77777777" w:rsidR="0035670B" w:rsidRDefault="0035670B" w:rsidP="0035670B">
      <w:pPr>
        <w:jc w:val="center"/>
        <w:rPr>
          <w:rFonts w:ascii="Times New Roman" w:hAnsi="Times New Roman" w:cs="Times New Roman"/>
          <w:sz w:val="24"/>
          <w:szCs w:val="24"/>
        </w:rPr>
      </w:pPr>
    </w:p>
    <w:p w14:paraId="54CE4B6F" w14:textId="77777777" w:rsidR="0035670B" w:rsidRDefault="0035670B" w:rsidP="0035670B">
      <w:pPr>
        <w:jc w:val="center"/>
        <w:rPr>
          <w:rFonts w:ascii="Times New Roman" w:hAnsi="Times New Roman" w:cs="Times New Roman"/>
          <w:sz w:val="24"/>
          <w:szCs w:val="24"/>
        </w:rPr>
      </w:pPr>
    </w:p>
    <w:p w14:paraId="2E5F1B55" w14:textId="77777777" w:rsidR="0035670B" w:rsidRDefault="0035670B" w:rsidP="0035670B">
      <w:pPr>
        <w:jc w:val="center"/>
        <w:rPr>
          <w:rFonts w:ascii="Times New Roman" w:hAnsi="Times New Roman" w:cs="Times New Roman"/>
          <w:sz w:val="24"/>
          <w:szCs w:val="24"/>
        </w:rPr>
      </w:pPr>
    </w:p>
    <w:p w14:paraId="005F430B" w14:textId="77777777" w:rsidR="0035670B" w:rsidRDefault="0035670B" w:rsidP="0035670B">
      <w:pPr>
        <w:jc w:val="center"/>
        <w:rPr>
          <w:rFonts w:ascii="Times New Roman" w:hAnsi="Times New Roman" w:cs="Times New Roman"/>
          <w:sz w:val="24"/>
          <w:szCs w:val="24"/>
        </w:rPr>
      </w:pPr>
    </w:p>
    <w:p w14:paraId="2BA8B0D3" w14:textId="77777777" w:rsidR="0035670B" w:rsidRDefault="0035670B" w:rsidP="0035670B">
      <w:pPr>
        <w:jc w:val="center"/>
        <w:rPr>
          <w:rFonts w:ascii="Times New Roman" w:hAnsi="Times New Roman" w:cs="Times New Roman"/>
          <w:sz w:val="24"/>
          <w:szCs w:val="24"/>
        </w:rPr>
      </w:pPr>
    </w:p>
    <w:p w14:paraId="31912874" w14:textId="77777777" w:rsidR="0035670B" w:rsidRDefault="0035670B" w:rsidP="0035670B">
      <w:pPr>
        <w:jc w:val="center"/>
        <w:rPr>
          <w:rFonts w:ascii="Times New Roman" w:hAnsi="Times New Roman" w:cs="Times New Roman"/>
          <w:sz w:val="24"/>
          <w:szCs w:val="24"/>
        </w:rPr>
      </w:pPr>
    </w:p>
    <w:p w14:paraId="5BD2BB00" w14:textId="77777777" w:rsidR="0035670B" w:rsidRDefault="0035670B" w:rsidP="0035670B">
      <w:pPr>
        <w:jc w:val="center"/>
        <w:rPr>
          <w:rFonts w:ascii="Times New Roman" w:hAnsi="Times New Roman" w:cs="Times New Roman"/>
          <w:sz w:val="24"/>
          <w:szCs w:val="24"/>
        </w:rPr>
      </w:pPr>
    </w:p>
    <w:p w14:paraId="0856C478" w14:textId="77777777" w:rsidR="0035670B" w:rsidRDefault="0035670B" w:rsidP="0035670B">
      <w:pPr>
        <w:jc w:val="center"/>
        <w:rPr>
          <w:rFonts w:ascii="Times New Roman" w:hAnsi="Times New Roman" w:cs="Times New Roman"/>
          <w:sz w:val="24"/>
          <w:szCs w:val="24"/>
        </w:rPr>
      </w:pPr>
    </w:p>
    <w:p w14:paraId="0D01D827" w14:textId="77777777" w:rsidR="0035670B" w:rsidRDefault="0035670B" w:rsidP="0035670B">
      <w:pPr>
        <w:jc w:val="center"/>
        <w:rPr>
          <w:rFonts w:ascii="Times New Roman" w:hAnsi="Times New Roman" w:cs="Times New Roman"/>
          <w:sz w:val="24"/>
          <w:szCs w:val="24"/>
        </w:rPr>
      </w:pPr>
    </w:p>
    <w:p w14:paraId="6ED00732" w14:textId="77777777" w:rsidR="0035670B" w:rsidRDefault="0035670B" w:rsidP="0035670B">
      <w:pPr>
        <w:jc w:val="center"/>
        <w:rPr>
          <w:rFonts w:ascii="Times New Roman" w:hAnsi="Times New Roman" w:cs="Times New Roman"/>
          <w:sz w:val="24"/>
          <w:szCs w:val="24"/>
        </w:rPr>
      </w:pPr>
    </w:p>
    <w:p w14:paraId="473DA0E2" w14:textId="77777777" w:rsidR="0035670B" w:rsidRDefault="0035670B" w:rsidP="0035670B">
      <w:pPr>
        <w:jc w:val="center"/>
        <w:rPr>
          <w:rFonts w:ascii="Times New Roman" w:hAnsi="Times New Roman" w:cs="Times New Roman"/>
          <w:sz w:val="24"/>
          <w:szCs w:val="24"/>
        </w:rPr>
      </w:pPr>
    </w:p>
    <w:p w14:paraId="3ADE52D1" w14:textId="77777777" w:rsidR="0035670B" w:rsidRDefault="0035670B" w:rsidP="0035670B">
      <w:pPr>
        <w:jc w:val="center"/>
        <w:rPr>
          <w:rFonts w:ascii="Times New Roman" w:hAnsi="Times New Roman" w:cs="Times New Roman"/>
          <w:sz w:val="24"/>
          <w:szCs w:val="24"/>
        </w:rPr>
      </w:pPr>
    </w:p>
    <w:p w14:paraId="0F127003" w14:textId="77777777" w:rsidR="0035670B" w:rsidRDefault="0035670B" w:rsidP="0035670B">
      <w:pPr>
        <w:jc w:val="center"/>
        <w:rPr>
          <w:rFonts w:ascii="Times New Roman" w:hAnsi="Times New Roman" w:cs="Times New Roman"/>
          <w:sz w:val="24"/>
          <w:szCs w:val="24"/>
        </w:rPr>
      </w:pPr>
    </w:p>
    <w:p w14:paraId="64D4090D" w14:textId="77777777" w:rsidR="0035670B" w:rsidRDefault="0035670B" w:rsidP="0035670B">
      <w:pPr>
        <w:jc w:val="center"/>
        <w:rPr>
          <w:rFonts w:ascii="Times New Roman" w:hAnsi="Times New Roman" w:cs="Times New Roman"/>
          <w:sz w:val="24"/>
          <w:szCs w:val="24"/>
        </w:rPr>
      </w:pPr>
    </w:p>
    <w:p w14:paraId="005203EE" w14:textId="77777777" w:rsidR="00C635A5" w:rsidRDefault="00C635A5" w:rsidP="0035670B">
      <w:pPr>
        <w:jc w:val="center"/>
        <w:rPr>
          <w:rFonts w:ascii="Times New Roman" w:hAnsi="Times New Roman" w:cs="Times New Roman"/>
          <w:sz w:val="24"/>
          <w:szCs w:val="24"/>
        </w:rPr>
      </w:pPr>
    </w:p>
    <w:p w14:paraId="271135E3" w14:textId="656D74EF" w:rsidR="0035670B" w:rsidRDefault="0035670B" w:rsidP="0035670B">
      <w:pPr>
        <w:jc w:val="center"/>
        <w:rPr>
          <w:rFonts w:ascii="Times New Roman" w:hAnsi="Times New Roman" w:cs="Times New Roman"/>
          <w:sz w:val="24"/>
          <w:szCs w:val="24"/>
        </w:rPr>
      </w:pPr>
      <w:r>
        <w:rPr>
          <w:rFonts w:ascii="Times New Roman" w:hAnsi="Times New Roman" w:cs="Times New Roman"/>
          <w:sz w:val="24"/>
          <w:szCs w:val="24"/>
        </w:rPr>
        <w:t>Cyber Security &amp; Networks - Part Time</w:t>
      </w:r>
    </w:p>
    <w:p w14:paraId="328A6124" w14:textId="54AD0805" w:rsidR="0035670B" w:rsidRDefault="0035670B" w:rsidP="0035670B">
      <w:pPr>
        <w:jc w:val="center"/>
        <w:rPr>
          <w:rFonts w:ascii="Times New Roman" w:eastAsiaTheme="majorEastAsia" w:hAnsi="Times New Roman" w:cs="Times New Roman"/>
          <w:color w:val="2F5496" w:themeColor="accent1" w:themeShade="BF"/>
          <w:sz w:val="24"/>
          <w:szCs w:val="24"/>
          <w:lang w:val="en-US"/>
        </w:rPr>
      </w:pPr>
      <w:r>
        <w:rPr>
          <w:rFonts w:ascii="Times New Roman" w:hAnsi="Times New Roman" w:cs="Times New Roman"/>
          <w:sz w:val="24"/>
          <w:szCs w:val="24"/>
        </w:rPr>
        <w:t>Neil O’Mahoney 0351709</w:t>
      </w:r>
      <w:r>
        <w:rPr>
          <w:rFonts w:ascii="Times New Roman" w:hAnsi="Times New Roman" w:cs="Times New Roman"/>
          <w:sz w:val="24"/>
          <w:szCs w:val="24"/>
        </w:rPr>
        <w:br w:type="page"/>
      </w:r>
    </w:p>
    <w:sdt>
      <w:sdtPr>
        <w:id w:val="-149015685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04E5D5C" w14:textId="21FAD29A" w:rsidR="0035670B" w:rsidRDefault="0035670B">
          <w:pPr>
            <w:pStyle w:val="TOCHeading"/>
          </w:pPr>
          <w:r>
            <w:t>Table of Contents</w:t>
          </w:r>
        </w:p>
        <w:p w14:paraId="2E4E44BA" w14:textId="7BB33B9F" w:rsidR="0035670B" w:rsidRDefault="0035670B">
          <w:pPr>
            <w:pStyle w:val="TOC1"/>
            <w:tabs>
              <w:tab w:val="right" w:leader="dot" w:pos="9016"/>
            </w:tabs>
            <w:rPr>
              <w:noProof/>
            </w:rPr>
          </w:pPr>
          <w:r>
            <w:fldChar w:fldCharType="begin"/>
          </w:r>
          <w:r>
            <w:instrText xml:space="preserve"> TOC \o "1-3" \h \z \u </w:instrText>
          </w:r>
          <w:r>
            <w:fldChar w:fldCharType="separate"/>
          </w:r>
          <w:hyperlink w:anchor="_Toc45893426" w:history="1">
            <w:r w:rsidRPr="00757413">
              <w:rPr>
                <w:rStyle w:val="Hyperlink"/>
                <w:rFonts w:ascii="Times New Roman" w:hAnsi="Times New Roman" w:cs="Times New Roman"/>
                <w:noProof/>
              </w:rPr>
              <w:t>Task 1</w:t>
            </w:r>
            <w:r>
              <w:rPr>
                <w:noProof/>
                <w:webHidden/>
              </w:rPr>
              <w:tab/>
            </w:r>
            <w:r>
              <w:rPr>
                <w:noProof/>
                <w:webHidden/>
              </w:rPr>
              <w:fldChar w:fldCharType="begin"/>
            </w:r>
            <w:r>
              <w:rPr>
                <w:noProof/>
                <w:webHidden/>
              </w:rPr>
              <w:instrText xml:space="preserve"> PAGEREF _Toc45893426 \h </w:instrText>
            </w:r>
            <w:r>
              <w:rPr>
                <w:noProof/>
                <w:webHidden/>
              </w:rPr>
            </w:r>
            <w:r>
              <w:rPr>
                <w:noProof/>
                <w:webHidden/>
              </w:rPr>
              <w:fldChar w:fldCharType="separate"/>
            </w:r>
            <w:r>
              <w:rPr>
                <w:noProof/>
                <w:webHidden/>
              </w:rPr>
              <w:t>3</w:t>
            </w:r>
            <w:r>
              <w:rPr>
                <w:noProof/>
                <w:webHidden/>
              </w:rPr>
              <w:fldChar w:fldCharType="end"/>
            </w:r>
          </w:hyperlink>
        </w:p>
        <w:p w14:paraId="0BAF6CF7" w14:textId="5F00994D" w:rsidR="0035670B" w:rsidRDefault="0035670B">
          <w:pPr>
            <w:pStyle w:val="TOC1"/>
            <w:tabs>
              <w:tab w:val="right" w:leader="dot" w:pos="9016"/>
            </w:tabs>
            <w:rPr>
              <w:noProof/>
            </w:rPr>
          </w:pPr>
          <w:hyperlink w:anchor="_Toc45893427" w:history="1">
            <w:r w:rsidRPr="00757413">
              <w:rPr>
                <w:rStyle w:val="Hyperlink"/>
                <w:rFonts w:ascii="Times New Roman" w:hAnsi="Times New Roman" w:cs="Times New Roman"/>
                <w:noProof/>
              </w:rPr>
              <w:t>Task 2</w:t>
            </w:r>
            <w:r>
              <w:rPr>
                <w:noProof/>
                <w:webHidden/>
              </w:rPr>
              <w:tab/>
            </w:r>
            <w:r>
              <w:rPr>
                <w:noProof/>
                <w:webHidden/>
              </w:rPr>
              <w:fldChar w:fldCharType="begin"/>
            </w:r>
            <w:r>
              <w:rPr>
                <w:noProof/>
                <w:webHidden/>
              </w:rPr>
              <w:instrText xml:space="preserve"> PAGEREF _Toc45893427 \h </w:instrText>
            </w:r>
            <w:r>
              <w:rPr>
                <w:noProof/>
                <w:webHidden/>
              </w:rPr>
            </w:r>
            <w:r>
              <w:rPr>
                <w:noProof/>
                <w:webHidden/>
              </w:rPr>
              <w:fldChar w:fldCharType="separate"/>
            </w:r>
            <w:r>
              <w:rPr>
                <w:noProof/>
                <w:webHidden/>
              </w:rPr>
              <w:t>11</w:t>
            </w:r>
            <w:r>
              <w:rPr>
                <w:noProof/>
                <w:webHidden/>
              </w:rPr>
              <w:fldChar w:fldCharType="end"/>
            </w:r>
          </w:hyperlink>
        </w:p>
        <w:p w14:paraId="63F3E797" w14:textId="44932E34" w:rsidR="0035670B" w:rsidRDefault="0035670B">
          <w:pPr>
            <w:pStyle w:val="TOC2"/>
            <w:tabs>
              <w:tab w:val="right" w:leader="dot" w:pos="9016"/>
            </w:tabs>
            <w:rPr>
              <w:noProof/>
            </w:rPr>
          </w:pPr>
          <w:hyperlink w:anchor="_Toc45893428" w:history="1">
            <w:r w:rsidRPr="00757413">
              <w:rPr>
                <w:rStyle w:val="Hyperlink"/>
                <w:rFonts w:ascii="Times New Roman" w:hAnsi="Times New Roman" w:cs="Times New Roman"/>
                <w:noProof/>
              </w:rPr>
              <w:t>Abstract</w:t>
            </w:r>
            <w:r>
              <w:rPr>
                <w:noProof/>
                <w:webHidden/>
              </w:rPr>
              <w:tab/>
            </w:r>
            <w:r>
              <w:rPr>
                <w:noProof/>
                <w:webHidden/>
              </w:rPr>
              <w:fldChar w:fldCharType="begin"/>
            </w:r>
            <w:r>
              <w:rPr>
                <w:noProof/>
                <w:webHidden/>
              </w:rPr>
              <w:instrText xml:space="preserve"> PAGEREF _Toc45893428 \h </w:instrText>
            </w:r>
            <w:r>
              <w:rPr>
                <w:noProof/>
                <w:webHidden/>
              </w:rPr>
            </w:r>
            <w:r>
              <w:rPr>
                <w:noProof/>
                <w:webHidden/>
              </w:rPr>
              <w:fldChar w:fldCharType="separate"/>
            </w:r>
            <w:r>
              <w:rPr>
                <w:noProof/>
                <w:webHidden/>
              </w:rPr>
              <w:t>11</w:t>
            </w:r>
            <w:r>
              <w:rPr>
                <w:noProof/>
                <w:webHidden/>
              </w:rPr>
              <w:fldChar w:fldCharType="end"/>
            </w:r>
          </w:hyperlink>
        </w:p>
        <w:p w14:paraId="1F087DF9" w14:textId="046708CD" w:rsidR="0035670B" w:rsidRDefault="0035670B">
          <w:pPr>
            <w:pStyle w:val="TOC2"/>
            <w:tabs>
              <w:tab w:val="right" w:leader="dot" w:pos="9016"/>
            </w:tabs>
            <w:rPr>
              <w:noProof/>
            </w:rPr>
          </w:pPr>
          <w:hyperlink w:anchor="_Toc45893429" w:history="1">
            <w:r w:rsidRPr="00757413">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_Toc45893429 \h </w:instrText>
            </w:r>
            <w:r>
              <w:rPr>
                <w:noProof/>
                <w:webHidden/>
              </w:rPr>
            </w:r>
            <w:r>
              <w:rPr>
                <w:noProof/>
                <w:webHidden/>
              </w:rPr>
              <w:fldChar w:fldCharType="separate"/>
            </w:r>
            <w:r>
              <w:rPr>
                <w:noProof/>
                <w:webHidden/>
              </w:rPr>
              <w:t>11</w:t>
            </w:r>
            <w:r>
              <w:rPr>
                <w:noProof/>
                <w:webHidden/>
              </w:rPr>
              <w:fldChar w:fldCharType="end"/>
            </w:r>
          </w:hyperlink>
        </w:p>
        <w:p w14:paraId="23D58570" w14:textId="712E9C97" w:rsidR="0035670B" w:rsidRDefault="0035670B">
          <w:pPr>
            <w:pStyle w:val="TOC3"/>
            <w:tabs>
              <w:tab w:val="right" w:leader="dot" w:pos="9016"/>
            </w:tabs>
            <w:rPr>
              <w:noProof/>
            </w:rPr>
          </w:pPr>
          <w:hyperlink w:anchor="_Toc45893430" w:history="1">
            <w:r w:rsidRPr="00757413">
              <w:rPr>
                <w:rStyle w:val="Hyperlink"/>
                <w:rFonts w:ascii="Times New Roman" w:hAnsi="Times New Roman" w:cs="Times New Roman"/>
                <w:noProof/>
              </w:rPr>
              <w:t>Chain of Custody</w:t>
            </w:r>
            <w:r>
              <w:rPr>
                <w:noProof/>
                <w:webHidden/>
              </w:rPr>
              <w:tab/>
            </w:r>
            <w:r>
              <w:rPr>
                <w:noProof/>
                <w:webHidden/>
              </w:rPr>
              <w:fldChar w:fldCharType="begin"/>
            </w:r>
            <w:r>
              <w:rPr>
                <w:noProof/>
                <w:webHidden/>
              </w:rPr>
              <w:instrText xml:space="preserve"> PAGEREF _Toc45893430 \h </w:instrText>
            </w:r>
            <w:r>
              <w:rPr>
                <w:noProof/>
                <w:webHidden/>
              </w:rPr>
            </w:r>
            <w:r>
              <w:rPr>
                <w:noProof/>
                <w:webHidden/>
              </w:rPr>
              <w:fldChar w:fldCharType="separate"/>
            </w:r>
            <w:r>
              <w:rPr>
                <w:noProof/>
                <w:webHidden/>
              </w:rPr>
              <w:t>12</w:t>
            </w:r>
            <w:r>
              <w:rPr>
                <w:noProof/>
                <w:webHidden/>
              </w:rPr>
              <w:fldChar w:fldCharType="end"/>
            </w:r>
          </w:hyperlink>
        </w:p>
        <w:p w14:paraId="516CD435" w14:textId="23C6F66E" w:rsidR="0035670B" w:rsidRDefault="0035670B">
          <w:pPr>
            <w:pStyle w:val="TOC3"/>
            <w:tabs>
              <w:tab w:val="right" w:leader="dot" w:pos="9016"/>
            </w:tabs>
            <w:rPr>
              <w:noProof/>
            </w:rPr>
          </w:pPr>
          <w:hyperlink w:anchor="_Toc45893431" w:history="1">
            <w:r w:rsidRPr="00757413">
              <w:rPr>
                <w:rStyle w:val="Hyperlink"/>
                <w:rFonts w:ascii="Times New Roman" w:hAnsi="Times New Roman" w:cs="Times New Roman"/>
                <w:noProof/>
              </w:rPr>
              <w:t>Retrieving Files</w:t>
            </w:r>
            <w:r>
              <w:rPr>
                <w:noProof/>
                <w:webHidden/>
              </w:rPr>
              <w:tab/>
            </w:r>
            <w:r>
              <w:rPr>
                <w:noProof/>
                <w:webHidden/>
              </w:rPr>
              <w:fldChar w:fldCharType="begin"/>
            </w:r>
            <w:r>
              <w:rPr>
                <w:noProof/>
                <w:webHidden/>
              </w:rPr>
              <w:instrText xml:space="preserve"> PAGEREF _Toc45893431 \h </w:instrText>
            </w:r>
            <w:r>
              <w:rPr>
                <w:noProof/>
                <w:webHidden/>
              </w:rPr>
            </w:r>
            <w:r>
              <w:rPr>
                <w:noProof/>
                <w:webHidden/>
              </w:rPr>
              <w:fldChar w:fldCharType="separate"/>
            </w:r>
            <w:r>
              <w:rPr>
                <w:noProof/>
                <w:webHidden/>
              </w:rPr>
              <w:t>14</w:t>
            </w:r>
            <w:r>
              <w:rPr>
                <w:noProof/>
                <w:webHidden/>
              </w:rPr>
              <w:fldChar w:fldCharType="end"/>
            </w:r>
          </w:hyperlink>
        </w:p>
        <w:p w14:paraId="5715C9C6" w14:textId="43DE8222" w:rsidR="0035670B" w:rsidRDefault="0035670B">
          <w:pPr>
            <w:pStyle w:val="TOC3"/>
            <w:tabs>
              <w:tab w:val="right" w:leader="dot" w:pos="9016"/>
            </w:tabs>
            <w:rPr>
              <w:noProof/>
            </w:rPr>
          </w:pPr>
          <w:hyperlink w:anchor="_Toc45893432" w:history="1">
            <w:r w:rsidRPr="00757413">
              <w:rPr>
                <w:rStyle w:val="Hyperlink"/>
                <w:rFonts w:ascii="Times New Roman" w:hAnsi="Times New Roman" w:cs="Times New Roman"/>
                <w:noProof/>
              </w:rPr>
              <w:t>Report Writing</w:t>
            </w:r>
            <w:r>
              <w:rPr>
                <w:noProof/>
                <w:webHidden/>
              </w:rPr>
              <w:tab/>
            </w:r>
            <w:r>
              <w:rPr>
                <w:noProof/>
                <w:webHidden/>
              </w:rPr>
              <w:fldChar w:fldCharType="begin"/>
            </w:r>
            <w:r>
              <w:rPr>
                <w:noProof/>
                <w:webHidden/>
              </w:rPr>
              <w:instrText xml:space="preserve"> PAGEREF _Toc45893432 \h </w:instrText>
            </w:r>
            <w:r>
              <w:rPr>
                <w:noProof/>
                <w:webHidden/>
              </w:rPr>
            </w:r>
            <w:r>
              <w:rPr>
                <w:noProof/>
                <w:webHidden/>
              </w:rPr>
              <w:fldChar w:fldCharType="separate"/>
            </w:r>
            <w:r>
              <w:rPr>
                <w:noProof/>
                <w:webHidden/>
              </w:rPr>
              <w:t>15</w:t>
            </w:r>
            <w:r>
              <w:rPr>
                <w:noProof/>
                <w:webHidden/>
              </w:rPr>
              <w:fldChar w:fldCharType="end"/>
            </w:r>
          </w:hyperlink>
        </w:p>
        <w:p w14:paraId="79EA8692" w14:textId="2994FC4D" w:rsidR="0035670B" w:rsidRDefault="0035670B">
          <w:pPr>
            <w:pStyle w:val="TOC2"/>
            <w:tabs>
              <w:tab w:val="right" w:leader="dot" w:pos="9016"/>
            </w:tabs>
            <w:rPr>
              <w:noProof/>
            </w:rPr>
          </w:pPr>
          <w:hyperlink w:anchor="_Toc45893433" w:history="1">
            <w:r w:rsidRPr="00757413">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_Toc45893433 \h </w:instrText>
            </w:r>
            <w:r>
              <w:rPr>
                <w:noProof/>
                <w:webHidden/>
              </w:rPr>
            </w:r>
            <w:r>
              <w:rPr>
                <w:noProof/>
                <w:webHidden/>
              </w:rPr>
              <w:fldChar w:fldCharType="separate"/>
            </w:r>
            <w:r>
              <w:rPr>
                <w:noProof/>
                <w:webHidden/>
              </w:rPr>
              <w:t>16</w:t>
            </w:r>
            <w:r>
              <w:rPr>
                <w:noProof/>
                <w:webHidden/>
              </w:rPr>
              <w:fldChar w:fldCharType="end"/>
            </w:r>
          </w:hyperlink>
        </w:p>
        <w:p w14:paraId="3539807B" w14:textId="6DD85020" w:rsidR="0035670B" w:rsidRDefault="0035670B">
          <w:pPr>
            <w:pStyle w:val="TOC1"/>
            <w:tabs>
              <w:tab w:val="right" w:leader="dot" w:pos="9016"/>
            </w:tabs>
            <w:rPr>
              <w:noProof/>
            </w:rPr>
          </w:pPr>
          <w:hyperlink w:anchor="_Toc45893434" w:history="1">
            <w:r w:rsidRPr="00757413">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_Toc45893434 \h </w:instrText>
            </w:r>
            <w:r>
              <w:rPr>
                <w:noProof/>
                <w:webHidden/>
              </w:rPr>
            </w:r>
            <w:r>
              <w:rPr>
                <w:noProof/>
                <w:webHidden/>
              </w:rPr>
              <w:fldChar w:fldCharType="separate"/>
            </w:r>
            <w:r>
              <w:rPr>
                <w:noProof/>
                <w:webHidden/>
              </w:rPr>
              <w:t>16</w:t>
            </w:r>
            <w:r>
              <w:rPr>
                <w:noProof/>
                <w:webHidden/>
              </w:rPr>
              <w:fldChar w:fldCharType="end"/>
            </w:r>
          </w:hyperlink>
        </w:p>
        <w:p w14:paraId="7A02C8D2" w14:textId="434139ED" w:rsidR="0035670B" w:rsidRDefault="0035670B">
          <w:pPr>
            <w:pStyle w:val="TOC2"/>
            <w:tabs>
              <w:tab w:val="right" w:leader="dot" w:pos="9016"/>
            </w:tabs>
            <w:rPr>
              <w:noProof/>
            </w:rPr>
          </w:pPr>
          <w:hyperlink w:anchor="_Toc45893435" w:history="1">
            <w:r w:rsidRPr="00757413">
              <w:rPr>
                <w:rStyle w:val="Hyperlink"/>
                <w:rFonts w:ascii="Times New Roman" w:hAnsi="Times New Roman" w:cs="Times New Roman"/>
                <w:noProof/>
              </w:rPr>
              <w:t>Appendix A</w:t>
            </w:r>
            <w:r>
              <w:rPr>
                <w:noProof/>
                <w:webHidden/>
              </w:rPr>
              <w:tab/>
            </w:r>
            <w:r>
              <w:rPr>
                <w:noProof/>
                <w:webHidden/>
              </w:rPr>
              <w:fldChar w:fldCharType="begin"/>
            </w:r>
            <w:r>
              <w:rPr>
                <w:noProof/>
                <w:webHidden/>
              </w:rPr>
              <w:instrText xml:space="preserve"> PAGEREF _Toc45893435 \h </w:instrText>
            </w:r>
            <w:r>
              <w:rPr>
                <w:noProof/>
                <w:webHidden/>
              </w:rPr>
            </w:r>
            <w:r>
              <w:rPr>
                <w:noProof/>
                <w:webHidden/>
              </w:rPr>
              <w:fldChar w:fldCharType="separate"/>
            </w:r>
            <w:r>
              <w:rPr>
                <w:noProof/>
                <w:webHidden/>
              </w:rPr>
              <w:t>19</w:t>
            </w:r>
            <w:r>
              <w:rPr>
                <w:noProof/>
                <w:webHidden/>
              </w:rPr>
              <w:fldChar w:fldCharType="end"/>
            </w:r>
          </w:hyperlink>
        </w:p>
        <w:p w14:paraId="57DF0DD5" w14:textId="1731D304" w:rsidR="0035670B" w:rsidRDefault="0035670B">
          <w:pPr>
            <w:pStyle w:val="TOC3"/>
            <w:tabs>
              <w:tab w:val="right" w:leader="dot" w:pos="9016"/>
            </w:tabs>
            <w:rPr>
              <w:noProof/>
            </w:rPr>
          </w:pPr>
          <w:hyperlink w:anchor="_Toc45893436" w:history="1">
            <w:r w:rsidRPr="00757413">
              <w:rPr>
                <w:rStyle w:val="Hyperlink"/>
                <w:rFonts w:ascii="Times New Roman" w:hAnsi="Times New Roman" w:cs="Times New Roman"/>
                <w:noProof/>
              </w:rPr>
              <w:t>No Stone Unturned</w:t>
            </w:r>
            <w:r>
              <w:rPr>
                <w:noProof/>
                <w:webHidden/>
              </w:rPr>
              <w:tab/>
            </w:r>
            <w:r>
              <w:rPr>
                <w:noProof/>
                <w:webHidden/>
              </w:rPr>
              <w:fldChar w:fldCharType="begin"/>
            </w:r>
            <w:r>
              <w:rPr>
                <w:noProof/>
                <w:webHidden/>
              </w:rPr>
              <w:instrText xml:space="preserve"> PAGEREF _Toc45893436 \h </w:instrText>
            </w:r>
            <w:r>
              <w:rPr>
                <w:noProof/>
                <w:webHidden/>
              </w:rPr>
            </w:r>
            <w:r>
              <w:rPr>
                <w:noProof/>
                <w:webHidden/>
              </w:rPr>
              <w:fldChar w:fldCharType="separate"/>
            </w:r>
            <w:r>
              <w:rPr>
                <w:noProof/>
                <w:webHidden/>
              </w:rPr>
              <w:t>19</w:t>
            </w:r>
            <w:r>
              <w:rPr>
                <w:noProof/>
                <w:webHidden/>
              </w:rPr>
              <w:fldChar w:fldCharType="end"/>
            </w:r>
          </w:hyperlink>
        </w:p>
        <w:p w14:paraId="232293CD" w14:textId="6526D09B" w:rsidR="0035670B" w:rsidRDefault="0035670B">
          <w:pPr>
            <w:pStyle w:val="TOC1"/>
            <w:tabs>
              <w:tab w:val="right" w:leader="dot" w:pos="9016"/>
            </w:tabs>
            <w:rPr>
              <w:noProof/>
            </w:rPr>
          </w:pPr>
          <w:hyperlink w:anchor="_Toc45893437" w:history="1">
            <w:r w:rsidRPr="00757413">
              <w:rPr>
                <w:rStyle w:val="Hyperlink"/>
                <w:rFonts w:ascii="Times New Roman" w:hAnsi="Times New Roman" w:cs="Times New Roman"/>
                <w:noProof/>
              </w:rPr>
              <w:t>ESTIMATE ONLY</w:t>
            </w:r>
            <w:r>
              <w:rPr>
                <w:noProof/>
                <w:webHidden/>
              </w:rPr>
              <w:tab/>
            </w:r>
            <w:r>
              <w:rPr>
                <w:noProof/>
                <w:webHidden/>
              </w:rPr>
              <w:fldChar w:fldCharType="begin"/>
            </w:r>
            <w:r>
              <w:rPr>
                <w:noProof/>
                <w:webHidden/>
              </w:rPr>
              <w:instrText xml:space="preserve"> PAGEREF _Toc45893437 \h </w:instrText>
            </w:r>
            <w:r>
              <w:rPr>
                <w:noProof/>
                <w:webHidden/>
              </w:rPr>
            </w:r>
            <w:r>
              <w:rPr>
                <w:noProof/>
                <w:webHidden/>
              </w:rPr>
              <w:fldChar w:fldCharType="separate"/>
            </w:r>
            <w:r>
              <w:rPr>
                <w:noProof/>
                <w:webHidden/>
              </w:rPr>
              <w:t>19</w:t>
            </w:r>
            <w:r>
              <w:rPr>
                <w:noProof/>
                <w:webHidden/>
              </w:rPr>
              <w:fldChar w:fldCharType="end"/>
            </w:r>
          </w:hyperlink>
        </w:p>
        <w:p w14:paraId="008CD6C6" w14:textId="557F2A60" w:rsidR="0035670B" w:rsidRDefault="0035670B">
          <w:pPr>
            <w:pStyle w:val="TOC2"/>
            <w:tabs>
              <w:tab w:val="right" w:leader="dot" w:pos="9016"/>
            </w:tabs>
            <w:rPr>
              <w:noProof/>
            </w:rPr>
          </w:pPr>
          <w:hyperlink w:anchor="_Toc45893438" w:history="1">
            <w:r w:rsidRPr="00757413">
              <w:rPr>
                <w:rStyle w:val="Hyperlink"/>
                <w:rFonts w:ascii="Times New Roman" w:hAnsi="Times New Roman" w:cs="Times New Roman"/>
                <w:noProof/>
              </w:rPr>
              <w:t>To:</w:t>
            </w:r>
            <w:r>
              <w:rPr>
                <w:noProof/>
                <w:webHidden/>
              </w:rPr>
              <w:tab/>
            </w:r>
            <w:r>
              <w:rPr>
                <w:noProof/>
                <w:webHidden/>
              </w:rPr>
              <w:fldChar w:fldCharType="begin"/>
            </w:r>
            <w:r>
              <w:rPr>
                <w:noProof/>
                <w:webHidden/>
              </w:rPr>
              <w:instrText xml:space="preserve"> PAGEREF _Toc45893438 \h </w:instrText>
            </w:r>
            <w:r>
              <w:rPr>
                <w:noProof/>
                <w:webHidden/>
              </w:rPr>
            </w:r>
            <w:r>
              <w:rPr>
                <w:noProof/>
                <w:webHidden/>
              </w:rPr>
              <w:fldChar w:fldCharType="separate"/>
            </w:r>
            <w:r>
              <w:rPr>
                <w:noProof/>
                <w:webHidden/>
              </w:rPr>
              <w:t>19</w:t>
            </w:r>
            <w:r>
              <w:rPr>
                <w:noProof/>
                <w:webHidden/>
              </w:rPr>
              <w:fldChar w:fldCharType="end"/>
            </w:r>
          </w:hyperlink>
        </w:p>
        <w:p w14:paraId="36181F5B" w14:textId="26B7FD67" w:rsidR="0035670B" w:rsidRDefault="0035670B">
          <w:pPr>
            <w:pStyle w:val="TOC2"/>
            <w:tabs>
              <w:tab w:val="right" w:leader="dot" w:pos="9016"/>
            </w:tabs>
            <w:rPr>
              <w:noProof/>
            </w:rPr>
          </w:pPr>
          <w:hyperlink w:anchor="_Toc45893439" w:history="1">
            <w:r w:rsidRPr="00757413">
              <w:rPr>
                <w:rStyle w:val="Hyperlink"/>
                <w:rFonts w:ascii="Times New Roman" w:hAnsi="Times New Roman" w:cs="Times New Roman"/>
                <w:noProof/>
              </w:rPr>
              <w:t>For:</w:t>
            </w:r>
            <w:r>
              <w:rPr>
                <w:noProof/>
                <w:webHidden/>
              </w:rPr>
              <w:tab/>
            </w:r>
            <w:r>
              <w:rPr>
                <w:noProof/>
                <w:webHidden/>
              </w:rPr>
              <w:fldChar w:fldCharType="begin"/>
            </w:r>
            <w:r>
              <w:rPr>
                <w:noProof/>
                <w:webHidden/>
              </w:rPr>
              <w:instrText xml:space="preserve"> PAGEREF _Toc45893439 \h </w:instrText>
            </w:r>
            <w:r>
              <w:rPr>
                <w:noProof/>
                <w:webHidden/>
              </w:rPr>
            </w:r>
            <w:r>
              <w:rPr>
                <w:noProof/>
                <w:webHidden/>
              </w:rPr>
              <w:fldChar w:fldCharType="separate"/>
            </w:r>
            <w:r>
              <w:rPr>
                <w:noProof/>
                <w:webHidden/>
              </w:rPr>
              <w:t>19</w:t>
            </w:r>
            <w:r>
              <w:rPr>
                <w:noProof/>
                <w:webHidden/>
              </w:rPr>
              <w:fldChar w:fldCharType="end"/>
            </w:r>
          </w:hyperlink>
        </w:p>
        <w:p w14:paraId="5677AD17" w14:textId="20B4B23F" w:rsidR="0035670B" w:rsidRDefault="0035670B">
          <w:pPr>
            <w:pStyle w:val="TOC2"/>
            <w:tabs>
              <w:tab w:val="right" w:leader="dot" w:pos="9016"/>
            </w:tabs>
            <w:rPr>
              <w:noProof/>
            </w:rPr>
          </w:pPr>
          <w:hyperlink w:anchor="_Toc45893440" w:history="1">
            <w:r w:rsidRPr="00757413">
              <w:rPr>
                <w:rStyle w:val="Hyperlink"/>
                <w:rFonts w:ascii="Times New Roman" w:hAnsi="Times New Roman" w:cs="Times New Roman"/>
                <w:noProof/>
              </w:rPr>
              <w:t>Appendix B</w:t>
            </w:r>
            <w:r>
              <w:rPr>
                <w:noProof/>
                <w:webHidden/>
              </w:rPr>
              <w:tab/>
            </w:r>
            <w:r>
              <w:rPr>
                <w:noProof/>
                <w:webHidden/>
              </w:rPr>
              <w:fldChar w:fldCharType="begin"/>
            </w:r>
            <w:r>
              <w:rPr>
                <w:noProof/>
                <w:webHidden/>
              </w:rPr>
              <w:instrText xml:space="preserve"> PAGEREF _Toc45893440 \h </w:instrText>
            </w:r>
            <w:r>
              <w:rPr>
                <w:noProof/>
                <w:webHidden/>
              </w:rPr>
            </w:r>
            <w:r>
              <w:rPr>
                <w:noProof/>
                <w:webHidden/>
              </w:rPr>
              <w:fldChar w:fldCharType="separate"/>
            </w:r>
            <w:r>
              <w:rPr>
                <w:noProof/>
                <w:webHidden/>
              </w:rPr>
              <w:t>20</w:t>
            </w:r>
            <w:r>
              <w:rPr>
                <w:noProof/>
                <w:webHidden/>
              </w:rPr>
              <w:fldChar w:fldCharType="end"/>
            </w:r>
          </w:hyperlink>
        </w:p>
        <w:p w14:paraId="39607434" w14:textId="4F26E3B7" w:rsidR="0035670B" w:rsidRDefault="0035670B">
          <w:r>
            <w:rPr>
              <w:b/>
              <w:bCs/>
              <w:noProof/>
            </w:rPr>
            <w:fldChar w:fldCharType="end"/>
          </w:r>
        </w:p>
      </w:sdtContent>
    </w:sdt>
    <w:p w14:paraId="5BA0E896" w14:textId="77777777" w:rsidR="0035670B" w:rsidRDefault="0035670B">
      <w:pPr>
        <w:rPr>
          <w:rFonts w:ascii="Times New Roman" w:eastAsiaTheme="majorEastAsia" w:hAnsi="Times New Roman" w:cs="Times New Roman"/>
          <w:color w:val="2F5496" w:themeColor="accent1" w:themeShade="BF"/>
          <w:sz w:val="24"/>
          <w:szCs w:val="24"/>
          <w:lang w:val="en-US"/>
        </w:rPr>
      </w:pPr>
      <w:r>
        <w:rPr>
          <w:rFonts w:ascii="Times New Roman" w:hAnsi="Times New Roman" w:cs="Times New Roman"/>
          <w:sz w:val="24"/>
          <w:szCs w:val="24"/>
        </w:rPr>
        <w:br w:type="page"/>
      </w:r>
    </w:p>
    <w:p w14:paraId="2E7D724B" w14:textId="03BBEDDD" w:rsidR="00004D6E" w:rsidRPr="0099576E" w:rsidRDefault="00936C62" w:rsidP="005323D1">
      <w:pPr>
        <w:pStyle w:val="Heading1"/>
        <w:rPr>
          <w:rFonts w:ascii="Times New Roman" w:hAnsi="Times New Roman" w:cs="Times New Roman"/>
          <w:sz w:val="24"/>
          <w:szCs w:val="24"/>
        </w:rPr>
      </w:pPr>
      <w:bookmarkStart w:id="0" w:name="_Toc45893426"/>
      <w:r w:rsidRPr="0099576E">
        <w:rPr>
          <w:rFonts w:ascii="Times New Roman" w:hAnsi="Times New Roman" w:cs="Times New Roman"/>
          <w:sz w:val="24"/>
          <w:szCs w:val="24"/>
        </w:rPr>
        <w:lastRenderedPageBreak/>
        <w:t xml:space="preserve">Task </w:t>
      </w:r>
      <w:r w:rsidR="00E134D0" w:rsidRPr="0099576E">
        <w:rPr>
          <w:rFonts w:ascii="Times New Roman" w:hAnsi="Times New Roman" w:cs="Times New Roman"/>
          <w:sz w:val="24"/>
          <w:szCs w:val="24"/>
        </w:rPr>
        <w:t>1</w:t>
      </w:r>
      <w:bookmarkEnd w:id="0"/>
    </w:p>
    <w:p w14:paraId="3713EFEF" w14:textId="007BA626" w:rsidR="003E15CC" w:rsidRPr="0099576E" w:rsidRDefault="003E15CC">
      <w:pPr>
        <w:rPr>
          <w:rFonts w:ascii="Times New Roman" w:hAnsi="Times New Roman" w:cs="Times New Roman"/>
          <w:sz w:val="24"/>
          <w:szCs w:val="24"/>
        </w:rPr>
      </w:pPr>
    </w:p>
    <w:p w14:paraId="4BE2AA48" w14:textId="38BADF3B" w:rsidR="003E15CC" w:rsidRPr="0099576E" w:rsidRDefault="002C5B01">
      <w:pPr>
        <w:rPr>
          <w:rFonts w:ascii="Times New Roman" w:hAnsi="Times New Roman" w:cs="Times New Roman"/>
          <w:sz w:val="24"/>
          <w:szCs w:val="24"/>
        </w:rPr>
      </w:pPr>
      <w:r w:rsidRPr="0099576E">
        <w:rPr>
          <w:rFonts w:ascii="Times New Roman" w:hAnsi="Times New Roman" w:cs="Times New Roman"/>
          <w:sz w:val="24"/>
          <w:szCs w:val="24"/>
        </w:rPr>
        <w:t xml:space="preserve">If </w:t>
      </w:r>
      <w:r w:rsidR="00071257" w:rsidRPr="0099576E">
        <w:rPr>
          <w:rFonts w:ascii="Times New Roman" w:hAnsi="Times New Roman" w:cs="Times New Roman"/>
          <w:sz w:val="24"/>
          <w:szCs w:val="24"/>
        </w:rPr>
        <w:t>possible,</w:t>
      </w:r>
      <w:r w:rsidRPr="0099576E">
        <w:rPr>
          <w:rFonts w:ascii="Times New Roman" w:hAnsi="Times New Roman" w:cs="Times New Roman"/>
          <w:sz w:val="24"/>
          <w:szCs w:val="24"/>
        </w:rPr>
        <w:t xml:space="preserve"> there are 3 A’s that should be adhered to when selecting an approach to the methodology which has been chosen. Acquire of evidence which should not have been tampered with if possible. If time or lives are at stake </w:t>
      </w:r>
      <w:r w:rsidR="00C86E72" w:rsidRPr="0099576E">
        <w:rPr>
          <w:rFonts w:ascii="Times New Roman" w:hAnsi="Times New Roman" w:cs="Times New Roman"/>
          <w:sz w:val="24"/>
          <w:szCs w:val="24"/>
        </w:rPr>
        <w:t>this</w:t>
      </w:r>
      <w:r w:rsidRPr="0099576E">
        <w:rPr>
          <w:rFonts w:ascii="Times New Roman" w:hAnsi="Times New Roman" w:cs="Times New Roman"/>
          <w:sz w:val="24"/>
          <w:szCs w:val="24"/>
        </w:rPr>
        <w:t xml:space="preserve"> should be minimised.</w:t>
      </w:r>
    </w:p>
    <w:p w14:paraId="1B2C64DF" w14:textId="432D572B" w:rsidR="00D86BB4" w:rsidRPr="0099576E" w:rsidRDefault="00D86BB4">
      <w:pPr>
        <w:rPr>
          <w:rFonts w:ascii="Times New Roman" w:hAnsi="Times New Roman" w:cs="Times New Roman"/>
          <w:sz w:val="24"/>
          <w:szCs w:val="24"/>
        </w:rPr>
      </w:pPr>
      <w:r w:rsidRPr="0099576E">
        <w:rPr>
          <w:rFonts w:ascii="Times New Roman" w:hAnsi="Times New Roman" w:cs="Times New Roman"/>
          <w:sz w:val="24"/>
          <w:szCs w:val="24"/>
        </w:rPr>
        <w:t>Authentication should take place, so that the original drive is left untampered with and the evidence has a hash number against it which can be replicated under instructions or in a lab environment. This is important so that it is not later challenged in a court of law.</w:t>
      </w:r>
    </w:p>
    <w:p w14:paraId="208C94B9" w14:textId="15419744" w:rsidR="002C5B01" w:rsidRPr="0099576E" w:rsidRDefault="00D86BB4">
      <w:pPr>
        <w:rPr>
          <w:rFonts w:ascii="Times New Roman" w:hAnsi="Times New Roman" w:cs="Times New Roman"/>
          <w:sz w:val="24"/>
          <w:szCs w:val="24"/>
        </w:rPr>
      </w:pPr>
      <w:r w:rsidRPr="0099576E">
        <w:rPr>
          <w:rFonts w:ascii="Times New Roman" w:hAnsi="Times New Roman" w:cs="Times New Roman"/>
          <w:sz w:val="24"/>
          <w:szCs w:val="24"/>
        </w:rPr>
        <w:t>Analysis of the data without altering it. Later the author will explain that this isn’t always possible if the forensics analysis is looking at the live data. To that end the original drive should be preserved and put into a read-only state.</w:t>
      </w:r>
    </w:p>
    <w:p w14:paraId="38662E72" w14:textId="2F121201" w:rsidR="003E15CC" w:rsidRPr="0099576E" w:rsidRDefault="003E15CC">
      <w:pPr>
        <w:rPr>
          <w:rFonts w:ascii="Times New Roman" w:hAnsi="Times New Roman" w:cs="Times New Roman"/>
          <w:sz w:val="24"/>
          <w:szCs w:val="24"/>
        </w:rPr>
      </w:pPr>
      <w:r w:rsidRPr="0099576E">
        <w:rPr>
          <w:rFonts w:ascii="Times New Roman" w:hAnsi="Times New Roman" w:cs="Times New Roman"/>
          <w:sz w:val="24"/>
          <w:szCs w:val="24"/>
        </w:rPr>
        <w:t xml:space="preserve">Due to the time taken to </w:t>
      </w:r>
      <w:r w:rsidR="00F61D89" w:rsidRPr="0099576E">
        <w:rPr>
          <w:rFonts w:ascii="Times New Roman" w:hAnsi="Times New Roman" w:cs="Times New Roman"/>
          <w:sz w:val="24"/>
          <w:szCs w:val="24"/>
        </w:rPr>
        <w:t>find evidence on a suspect’s computer and the time taken to bring a case to prosecution there is an increasing demand to “Do more with less”</w:t>
      </w:r>
      <w:sdt>
        <w:sdtPr>
          <w:rPr>
            <w:rFonts w:ascii="Times New Roman" w:hAnsi="Times New Roman" w:cs="Times New Roman"/>
            <w:sz w:val="24"/>
            <w:szCs w:val="24"/>
          </w:rPr>
          <w:id w:val="-121540399"/>
          <w:citation/>
        </w:sdtPr>
        <w:sdtEndPr/>
        <w:sdtContent>
          <w:r w:rsidR="00F61D89" w:rsidRPr="0099576E">
            <w:rPr>
              <w:rFonts w:ascii="Times New Roman" w:hAnsi="Times New Roman" w:cs="Times New Roman"/>
              <w:sz w:val="24"/>
              <w:szCs w:val="24"/>
            </w:rPr>
            <w:fldChar w:fldCharType="begin"/>
          </w:r>
          <w:r w:rsidR="00F61D89" w:rsidRPr="0099576E">
            <w:rPr>
              <w:rFonts w:ascii="Times New Roman" w:hAnsi="Times New Roman" w:cs="Times New Roman"/>
              <w:sz w:val="24"/>
              <w:szCs w:val="24"/>
            </w:rPr>
            <w:instrText xml:space="preserve"> CITATION Ben16 \l 2057 </w:instrText>
          </w:r>
          <w:r w:rsidR="00F61D89" w:rsidRPr="0099576E">
            <w:rPr>
              <w:rFonts w:ascii="Times New Roman" w:hAnsi="Times New Roman" w:cs="Times New Roman"/>
              <w:sz w:val="24"/>
              <w:szCs w:val="24"/>
            </w:rPr>
            <w:fldChar w:fldCharType="separate"/>
          </w:r>
          <w:r w:rsidR="00200E4D">
            <w:rPr>
              <w:rFonts w:ascii="Times New Roman" w:hAnsi="Times New Roman" w:cs="Times New Roman"/>
              <w:noProof/>
              <w:sz w:val="24"/>
              <w:szCs w:val="24"/>
            </w:rPr>
            <w:t xml:space="preserve"> </w:t>
          </w:r>
          <w:r w:rsidR="00200E4D" w:rsidRPr="00200E4D">
            <w:rPr>
              <w:rFonts w:ascii="Times New Roman" w:hAnsi="Times New Roman" w:cs="Times New Roman"/>
              <w:noProof/>
              <w:sz w:val="24"/>
              <w:szCs w:val="24"/>
            </w:rPr>
            <w:t>[1]</w:t>
          </w:r>
          <w:r w:rsidR="00F61D89" w:rsidRPr="0099576E">
            <w:rPr>
              <w:rFonts w:ascii="Times New Roman" w:hAnsi="Times New Roman" w:cs="Times New Roman"/>
              <w:sz w:val="24"/>
              <w:szCs w:val="24"/>
            </w:rPr>
            <w:fldChar w:fldCharType="end"/>
          </w:r>
        </w:sdtContent>
      </w:sdt>
      <w:r w:rsidR="00F61D89" w:rsidRPr="0099576E">
        <w:rPr>
          <w:rFonts w:ascii="Times New Roman" w:hAnsi="Times New Roman" w:cs="Times New Roman"/>
          <w:sz w:val="24"/>
          <w:szCs w:val="24"/>
        </w:rPr>
        <w:t xml:space="preserve"> To achieve this quicker there have been several methodologies that have developed to expedite the problem.</w:t>
      </w:r>
    </w:p>
    <w:p w14:paraId="1AF68898" w14:textId="264428CA" w:rsidR="003E15CC" w:rsidRPr="0099576E" w:rsidRDefault="003E15CC">
      <w:pPr>
        <w:rPr>
          <w:rFonts w:ascii="Times New Roman" w:hAnsi="Times New Roman" w:cs="Times New Roman"/>
          <w:sz w:val="24"/>
          <w:szCs w:val="24"/>
        </w:rPr>
      </w:pPr>
      <w:r w:rsidRPr="0099576E">
        <w:rPr>
          <w:rFonts w:ascii="Times New Roman" w:hAnsi="Times New Roman" w:cs="Times New Roman"/>
          <w:sz w:val="24"/>
          <w:szCs w:val="24"/>
        </w:rPr>
        <w:t xml:space="preserve">Digital </w:t>
      </w:r>
      <w:r w:rsidR="00F61D89" w:rsidRPr="0099576E">
        <w:rPr>
          <w:rFonts w:ascii="Times New Roman" w:hAnsi="Times New Roman" w:cs="Times New Roman"/>
          <w:sz w:val="24"/>
          <w:szCs w:val="24"/>
        </w:rPr>
        <w:t>Field Triage</w:t>
      </w:r>
      <w:r w:rsidRPr="0099576E">
        <w:rPr>
          <w:rFonts w:ascii="Times New Roman" w:hAnsi="Times New Roman" w:cs="Times New Roman"/>
          <w:sz w:val="24"/>
          <w:szCs w:val="24"/>
        </w:rPr>
        <w:t xml:space="preserve"> (DF</w:t>
      </w:r>
      <w:r w:rsidR="00F61D89" w:rsidRPr="0099576E">
        <w:rPr>
          <w:rFonts w:ascii="Times New Roman" w:hAnsi="Times New Roman" w:cs="Times New Roman"/>
          <w:sz w:val="24"/>
          <w:szCs w:val="24"/>
        </w:rPr>
        <w:t>T</w:t>
      </w:r>
      <w:r w:rsidRPr="0099576E">
        <w:rPr>
          <w:rFonts w:ascii="Times New Roman" w:hAnsi="Times New Roman" w:cs="Times New Roman"/>
          <w:sz w:val="24"/>
          <w:szCs w:val="24"/>
        </w:rPr>
        <w:t xml:space="preserve">) is </w:t>
      </w:r>
      <w:r w:rsidR="00F61D89" w:rsidRPr="0099576E">
        <w:rPr>
          <w:rFonts w:ascii="Times New Roman" w:hAnsi="Times New Roman" w:cs="Times New Roman"/>
          <w:sz w:val="24"/>
          <w:szCs w:val="24"/>
        </w:rPr>
        <w:t xml:space="preserve">one method whereby a </w:t>
      </w:r>
      <w:r w:rsidR="00D05EA7" w:rsidRPr="0099576E">
        <w:rPr>
          <w:rFonts w:ascii="Times New Roman" w:hAnsi="Times New Roman" w:cs="Times New Roman"/>
          <w:sz w:val="24"/>
          <w:szCs w:val="24"/>
        </w:rPr>
        <w:t>non-digital evidence tech</w:t>
      </w:r>
      <w:r w:rsidR="00A37363" w:rsidRPr="0099576E">
        <w:rPr>
          <w:rFonts w:ascii="Times New Roman" w:hAnsi="Times New Roman" w:cs="Times New Roman"/>
          <w:sz w:val="24"/>
          <w:szCs w:val="24"/>
        </w:rPr>
        <w:t>nician</w:t>
      </w:r>
      <w:r w:rsidR="00F61D89" w:rsidRPr="0099576E">
        <w:rPr>
          <w:rFonts w:ascii="Times New Roman" w:hAnsi="Times New Roman" w:cs="Times New Roman"/>
          <w:sz w:val="24"/>
          <w:szCs w:val="24"/>
        </w:rPr>
        <w:t xml:space="preserve"> is dispatched to the location </w:t>
      </w:r>
      <w:r w:rsidR="00F15821" w:rsidRPr="0099576E">
        <w:rPr>
          <w:rFonts w:ascii="Times New Roman" w:hAnsi="Times New Roman" w:cs="Times New Roman"/>
          <w:sz w:val="24"/>
          <w:szCs w:val="24"/>
        </w:rPr>
        <w:t>to provide on</w:t>
      </w:r>
      <w:r w:rsidR="00D05EA7" w:rsidRPr="0099576E">
        <w:rPr>
          <w:rFonts w:ascii="Times New Roman" w:hAnsi="Times New Roman" w:cs="Times New Roman"/>
          <w:sz w:val="24"/>
          <w:szCs w:val="24"/>
        </w:rPr>
        <w:t>-</w:t>
      </w:r>
      <w:r w:rsidR="00F15821" w:rsidRPr="0099576E">
        <w:rPr>
          <w:rFonts w:ascii="Times New Roman" w:hAnsi="Times New Roman" w:cs="Times New Roman"/>
          <w:sz w:val="24"/>
          <w:szCs w:val="24"/>
        </w:rPr>
        <w:t>site analysis</w:t>
      </w:r>
      <w:r w:rsidR="00F61D89" w:rsidRPr="0099576E">
        <w:rPr>
          <w:rFonts w:ascii="Times New Roman" w:hAnsi="Times New Roman" w:cs="Times New Roman"/>
          <w:sz w:val="24"/>
          <w:szCs w:val="24"/>
        </w:rPr>
        <w:t xml:space="preserve"> in an attempt to focus </w:t>
      </w:r>
      <w:r w:rsidR="00A37363" w:rsidRPr="0099576E">
        <w:rPr>
          <w:rFonts w:ascii="Times New Roman" w:hAnsi="Times New Roman" w:cs="Times New Roman"/>
          <w:sz w:val="24"/>
          <w:szCs w:val="24"/>
        </w:rPr>
        <w:t>their</w:t>
      </w:r>
      <w:r w:rsidR="00F61D89" w:rsidRPr="0099576E">
        <w:rPr>
          <w:rFonts w:ascii="Times New Roman" w:hAnsi="Times New Roman" w:cs="Times New Roman"/>
          <w:sz w:val="24"/>
          <w:szCs w:val="24"/>
        </w:rPr>
        <w:t xml:space="preserve"> efforts</w:t>
      </w:r>
      <w:r w:rsidR="00A37363" w:rsidRPr="0099576E">
        <w:rPr>
          <w:rFonts w:ascii="Times New Roman" w:hAnsi="Times New Roman" w:cs="Times New Roman"/>
          <w:sz w:val="24"/>
          <w:szCs w:val="24"/>
        </w:rPr>
        <w:t xml:space="preserve"> on the investigation in hand without disturbance and aims to reduce a backlog when the data goes for deeper analysis.</w:t>
      </w:r>
    </w:p>
    <w:p w14:paraId="32FE5679" w14:textId="244B51AC" w:rsidR="00F15821" w:rsidRPr="0099576E" w:rsidRDefault="003E15CC">
      <w:pPr>
        <w:rPr>
          <w:rFonts w:ascii="Times New Roman" w:hAnsi="Times New Roman" w:cs="Times New Roman"/>
          <w:sz w:val="24"/>
          <w:szCs w:val="24"/>
        </w:rPr>
      </w:pPr>
      <w:r w:rsidRPr="0099576E">
        <w:rPr>
          <w:rFonts w:ascii="Times New Roman" w:hAnsi="Times New Roman" w:cs="Times New Roman"/>
          <w:sz w:val="24"/>
          <w:szCs w:val="24"/>
        </w:rPr>
        <w:t>Computer Forensics Field Triage Process Model</w:t>
      </w:r>
      <w:r w:rsidR="000E2243" w:rsidRPr="0099576E">
        <w:rPr>
          <w:rFonts w:ascii="Times New Roman" w:hAnsi="Times New Roman" w:cs="Times New Roman"/>
          <w:sz w:val="24"/>
          <w:szCs w:val="24"/>
        </w:rPr>
        <w:t xml:space="preserve"> (CFFTPM)</w:t>
      </w:r>
      <w:r w:rsidR="00F15821" w:rsidRPr="0099576E">
        <w:rPr>
          <w:rFonts w:ascii="Times New Roman" w:hAnsi="Times New Roman" w:cs="Times New Roman"/>
          <w:sz w:val="24"/>
          <w:szCs w:val="24"/>
        </w:rPr>
        <w:t xml:space="preserve">, </w:t>
      </w:r>
      <w:r w:rsidR="000E2243" w:rsidRPr="0099576E">
        <w:rPr>
          <w:rFonts w:ascii="Times New Roman" w:hAnsi="Times New Roman" w:cs="Times New Roman"/>
          <w:sz w:val="24"/>
          <w:szCs w:val="24"/>
        </w:rPr>
        <w:t xml:space="preserve">is </w:t>
      </w:r>
      <w:r w:rsidR="00F15821" w:rsidRPr="0099576E">
        <w:rPr>
          <w:rFonts w:ascii="Times New Roman" w:hAnsi="Times New Roman" w:cs="Times New Roman"/>
          <w:sz w:val="24"/>
          <w:szCs w:val="24"/>
        </w:rPr>
        <w:t>a model that was first proposed by Rogers et al 2006</w:t>
      </w:r>
      <w:r w:rsidR="000E2243" w:rsidRPr="0099576E">
        <w:rPr>
          <w:rFonts w:ascii="Times New Roman" w:hAnsi="Times New Roman" w:cs="Times New Roman"/>
          <w:sz w:val="24"/>
          <w:szCs w:val="24"/>
        </w:rPr>
        <w:t>, focused around</w:t>
      </w:r>
      <w:r w:rsidR="00F15821" w:rsidRPr="0099576E">
        <w:rPr>
          <w:rFonts w:ascii="Times New Roman" w:hAnsi="Times New Roman" w:cs="Times New Roman"/>
          <w:sz w:val="24"/>
          <w:szCs w:val="24"/>
        </w:rPr>
        <w:t xml:space="preserve"> identifying that increasing numbers of criminals were using technology to hide their crimes. In time critical cases</w:t>
      </w:r>
      <w:r w:rsidR="000E2243" w:rsidRPr="0099576E">
        <w:rPr>
          <w:rFonts w:ascii="Times New Roman" w:hAnsi="Times New Roman" w:cs="Times New Roman"/>
          <w:sz w:val="24"/>
          <w:szCs w:val="24"/>
        </w:rPr>
        <w:t>,</w:t>
      </w:r>
      <w:r w:rsidR="00F15821" w:rsidRPr="0099576E">
        <w:rPr>
          <w:rFonts w:ascii="Times New Roman" w:hAnsi="Times New Roman" w:cs="Times New Roman"/>
          <w:sz w:val="24"/>
          <w:szCs w:val="24"/>
        </w:rPr>
        <w:t xml:space="preserve"> such as kidnap or terrorist activities</w:t>
      </w:r>
      <w:r w:rsidR="000E2243" w:rsidRPr="0099576E">
        <w:rPr>
          <w:rFonts w:ascii="Times New Roman" w:hAnsi="Times New Roman" w:cs="Times New Roman"/>
          <w:sz w:val="24"/>
          <w:szCs w:val="24"/>
        </w:rPr>
        <w:t>,</w:t>
      </w:r>
      <w:r w:rsidR="00F15821" w:rsidRPr="0099576E">
        <w:rPr>
          <w:rFonts w:ascii="Times New Roman" w:hAnsi="Times New Roman" w:cs="Times New Roman"/>
          <w:sz w:val="24"/>
          <w:szCs w:val="24"/>
        </w:rPr>
        <w:t xml:space="preserve"> a quick result on certain parts of evidence </w:t>
      </w:r>
      <w:r w:rsidR="000E2243" w:rsidRPr="0099576E">
        <w:rPr>
          <w:rFonts w:ascii="Times New Roman" w:hAnsi="Times New Roman" w:cs="Times New Roman"/>
          <w:sz w:val="24"/>
          <w:szCs w:val="24"/>
        </w:rPr>
        <w:t>outweighed</w:t>
      </w:r>
      <w:r w:rsidR="00F15821" w:rsidRPr="0099576E">
        <w:rPr>
          <w:rFonts w:ascii="Times New Roman" w:hAnsi="Times New Roman" w:cs="Times New Roman"/>
          <w:sz w:val="24"/>
          <w:szCs w:val="24"/>
        </w:rPr>
        <w:t xml:space="preserve"> the closer inspection of a Forensic Lab in the short term. The aims of the process model are as follows:</w:t>
      </w:r>
    </w:p>
    <w:p w14:paraId="6852F483" w14:textId="490BBCA1" w:rsidR="00F15821" w:rsidRPr="0099576E" w:rsidRDefault="00F15821" w:rsidP="00F15821">
      <w:pPr>
        <w:pStyle w:val="ListParagraph"/>
        <w:numPr>
          <w:ilvl w:val="0"/>
          <w:numId w:val="2"/>
        </w:numPr>
        <w:rPr>
          <w:rFonts w:ascii="Times New Roman" w:hAnsi="Times New Roman" w:cs="Times New Roman"/>
          <w:sz w:val="24"/>
          <w:szCs w:val="24"/>
        </w:rPr>
      </w:pPr>
      <w:r w:rsidRPr="0099576E">
        <w:rPr>
          <w:rFonts w:ascii="Times New Roman" w:hAnsi="Times New Roman" w:cs="Times New Roman"/>
          <w:sz w:val="24"/>
          <w:szCs w:val="24"/>
        </w:rPr>
        <w:t>Find usable evidence immediately.</w:t>
      </w:r>
    </w:p>
    <w:p w14:paraId="02C7E8CE" w14:textId="62505277" w:rsidR="00F15821" w:rsidRPr="0099576E" w:rsidRDefault="00F15821" w:rsidP="00F15821">
      <w:pPr>
        <w:pStyle w:val="ListParagraph"/>
        <w:numPr>
          <w:ilvl w:val="0"/>
          <w:numId w:val="2"/>
        </w:numPr>
        <w:rPr>
          <w:rFonts w:ascii="Times New Roman" w:hAnsi="Times New Roman" w:cs="Times New Roman"/>
          <w:sz w:val="24"/>
          <w:szCs w:val="24"/>
        </w:rPr>
      </w:pPr>
      <w:r w:rsidRPr="0099576E">
        <w:rPr>
          <w:rFonts w:ascii="Times New Roman" w:hAnsi="Times New Roman" w:cs="Times New Roman"/>
          <w:sz w:val="24"/>
          <w:szCs w:val="24"/>
        </w:rPr>
        <w:t>Identify victims at acute risk.</w:t>
      </w:r>
    </w:p>
    <w:p w14:paraId="53CEBE8E" w14:textId="3E78813D" w:rsidR="00F15821" w:rsidRPr="0099576E" w:rsidRDefault="00F15821" w:rsidP="00F15821">
      <w:pPr>
        <w:pStyle w:val="ListParagraph"/>
        <w:numPr>
          <w:ilvl w:val="0"/>
          <w:numId w:val="2"/>
        </w:numPr>
        <w:rPr>
          <w:rFonts w:ascii="Times New Roman" w:hAnsi="Times New Roman" w:cs="Times New Roman"/>
          <w:sz w:val="24"/>
          <w:szCs w:val="24"/>
        </w:rPr>
      </w:pPr>
      <w:r w:rsidRPr="0099576E">
        <w:rPr>
          <w:rFonts w:ascii="Times New Roman" w:hAnsi="Times New Roman" w:cs="Times New Roman"/>
          <w:sz w:val="24"/>
          <w:szCs w:val="24"/>
        </w:rPr>
        <w:t>Guide the ongoing investigation.</w:t>
      </w:r>
    </w:p>
    <w:p w14:paraId="6848204E" w14:textId="0886B1BF" w:rsidR="00F15821" w:rsidRPr="0099576E" w:rsidRDefault="00F15821" w:rsidP="00F15821">
      <w:pPr>
        <w:pStyle w:val="ListParagraph"/>
        <w:numPr>
          <w:ilvl w:val="0"/>
          <w:numId w:val="2"/>
        </w:numPr>
        <w:rPr>
          <w:rFonts w:ascii="Times New Roman" w:hAnsi="Times New Roman" w:cs="Times New Roman"/>
          <w:sz w:val="24"/>
          <w:szCs w:val="24"/>
        </w:rPr>
      </w:pPr>
      <w:r w:rsidRPr="0099576E">
        <w:rPr>
          <w:rFonts w:ascii="Times New Roman" w:hAnsi="Times New Roman" w:cs="Times New Roman"/>
          <w:sz w:val="24"/>
          <w:szCs w:val="24"/>
        </w:rPr>
        <w:t>Identify potential charges.</w:t>
      </w:r>
    </w:p>
    <w:p w14:paraId="76FF0F58" w14:textId="5A44E88B" w:rsidR="00F15821" w:rsidRPr="0099576E" w:rsidRDefault="00F15821" w:rsidP="00F15821">
      <w:pPr>
        <w:pStyle w:val="ListParagraph"/>
        <w:numPr>
          <w:ilvl w:val="0"/>
          <w:numId w:val="2"/>
        </w:numPr>
        <w:rPr>
          <w:rFonts w:ascii="Times New Roman" w:hAnsi="Times New Roman" w:cs="Times New Roman"/>
          <w:sz w:val="24"/>
          <w:szCs w:val="24"/>
        </w:rPr>
      </w:pPr>
      <w:r w:rsidRPr="0099576E">
        <w:rPr>
          <w:rFonts w:ascii="Times New Roman" w:hAnsi="Times New Roman" w:cs="Times New Roman"/>
          <w:sz w:val="24"/>
          <w:szCs w:val="24"/>
        </w:rPr>
        <w:t xml:space="preserve">Accurately </w:t>
      </w:r>
      <w:r w:rsidR="000E2243" w:rsidRPr="0099576E">
        <w:rPr>
          <w:rFonts w:ascii="Times New Roman" w:hAnsi="Times New Roman" w:cs="Times New Roman"/>
          <w:sz w:val="24"/>
          <w:szCs w:val="24"/>
        </w:rPr>
        <w:t>assess</w:t>
      </w:r>
      <w:r w:rsidRPr="0099576E">
        <w:rPr>
          <w:rFonts w:ascii="Times New Roman" w:hAnsi="Times New Roman" w:cs="Times New Roman"/>
          <w:sz w:val="24"/>
          <w:szCs w:val="24"/>
        </w:rPr>
        <w:t xml:space="preserve"> the </w:t>
      </w:r>
      <w:r w:rsidR="000E2243" w:rsidRPr="0099576E">
        <w:rPr>
          <w:rFonts w:ascii="Times New Roman" w:hAnsi="Times New Roman" w:cs="Times New Roman"/>
          <w:sz w:val="24"/>
          <w:szCs w:val="24"/>
        </w:rPr>
        <w:t>offender’s</w:t>
      </w:r>
      <w:r w:rsidRPr="0099576E">
        <w:rPr>
          <w:rFonts w:ascii="Times New Roman" w:hAnsi="Times New Roman" w:cs="Times New Roman"/>
          <w:sz w:val="24"/>
          <w:szCs w:val="24"/>
        </w:rPr>
        <w:t xml:space="preserve"> danger to society.</w:t>
      </w:r>
      <w:sdt>
        <w:sdtPr>
          <w:rPr>
            <w:rFonts w:ascii="Times New Roman" w:hAnsi="Times New Roman" w:cs="Times New Roman"/>
            <w:sz w:val="24"/>
            <w:szCs w:val="24"/>
          </w:rPr>
          <w:id w:val="1826852417"/>
          <w:citation/>
        </w:sdtPr>
        <w:sdtEndPr/>
        <w:sdtContent>
          <w:r w:rsidRPr="0099576E">
            <w:rPr>
              <w:rFonts w:ascii="Times New Roman" w:hAnsi="Times New Roman" w:cs="Times New Roman"/>
              <w:sz w:val="24"/>
              <w:szCs w:val="24"/>
            </w:rPr>
            <w:fldChar w:fldCharType="begin"/>
          </w:r>
          <w:r w:rsidRPr="0099576E">
            <w:rPr>
              <w:rFonts w:ascii="Times New Roman" w:hAnsi="Times New Roman" w:cs="Times New Roman"/>
              <w:sz w:val="24"/>
              <w:szCs w:val="24"/>
            </w:rPr>
            <w:instrText xml:space="preserve"> CITATION Ben16 \l 2057 </w:instrText>
          </w:r>
          <w:r w:rsidRPr="0099576E">
            <w:rPr>
              <w:rFonts w:ascii="Times New Roman" w:hAnsi="Times New Roman" w:cs="Times New Roman"/>
              <w:sz w:val="24"/>
              <w:szCs w:val="24"/>
            </w:rPr>
            <w:fldChar w:fldCharType="separate"/>
          </w:r>
          <w:r w:rsidR="00200E4D">
            <w:rPr>
              <w:rFonts w:ascii="Times New Roman" w:hAnsi="Times New Roman" w:cs="Times New Roman"/>
              <w:noProof/>
              <w:sz w:val="24"/>
              <w:szCs w:val="24"/>
            </w:rPr>
            <w:t xml:space="preserve"> </w:t>
          </w:r>
          <w:r w:rsidR="00200E4D" w:rsidRPr="00200E4D">
            <w:rPr>
              <w:rFonts w:ascii="Times New Roman" w:hAnsi="Times New Roman" w:cs="Times New Roman"/>
              <w:noProof/>
              <w:sz w:val="24"/>
              <w:szCs w:val="24"/>
            </w:rPr>
            <w:t>[1]</w:t>
          </w:r>
          <w:r w:rsidRPr="0099576E">
            <w:rPr>
              <w:rFonts w:ascii="Times New Roman" w:hAnsi="Times New Roman" w:cs="Times New Roman"/>
              <w:sz w:val="24"/>
              <w:szCs w:val="24"/>
            </w:rPr>
            <w:fldChar w:fldCharType="end"/>
          </w:r>
        </w:sdtContent>
      </w:sdt>
    </w:p>
    <w:p w14:paraId="78F3996A" w14:textId="4EC15C61" w:rsidR="003E15CC" w:rsidRPr="0099576E" w:rsidRDefault="00BB33CC">
      <w:pPr>
        <w:rPr>
          <w:rFonts w:ascii="Times New Roman" w:hAnsi="Times New Roman" w:cs="Times New Roman"/>
          <w:sz w:val="24"/>
          <w:szCs w:val="24"/>
        </w:rPr>
      </w:pPr>
      <w:r w:rsidRPr="0099576E">
        <w:rPr>
          <w:rFonts w:ascii="Times New Roman" w:hAnsi="Times New Roman" w:cs="Times New Roman"/>
          <w:sz w:val="24"/>
          <w:szCs w:val="24"/>
        </w:rPr>
        <w:t>Priority evidence which can fast disappear such as “volatile need to be deal with first.</w:t>
      </w:r>
      <w:r w:rsidR="00BD434C" w:rsidRPr="0099576E">
        <w:rPr>
          <w:rFonts w:ascii="Times New Roman" w:hAnsi="Times New Roman" w:cs="Times New Roman"/>
          <w:sz w:val="24"/>
          <w:szCs w:val="24"/>
        </w:rPr>
        <w:t xml:space="preserve">’ </w:t>
      </w:r>
      <w:sdt>
        <w:sdtPr>
          <w:rPr>
            <w:rFonts w:ascii="Times New Roman" w:hAnsi="Times New Roman" w:cs="Times New Roman"/>
            <w:sz w:val="24"/>
            <w:szCs w:val="24"/>
          </w:rPr>
          <w:id w:val="1266728148"/>
          <w:citation/>
        </w:sdtPr>
        <w:sdtEndPr/>
        <w:sdtContent>
          <w:r w:rsidR="00BD434C" w:rsidRPr="0099576E">
            <w:rPr>
              <w:rFonts w:ascii="Times New Roman" w:hAnsi="Times New Roman" w:cs="Times New Roman"/>
              <w:sz w:val="24"/>
              <w:szCs w:val="24"/>
            </w:rPr>
            <w:fldChar w:fldCharType="begin"/>
          </w:r>
          <w:r w:rsidR="00BD434C" w:rsidRPr="0099576E">
            <w:rPr>
              <w:rFonts w:ascii="Times New Roman" w:hAnsi="Times New Roman" w:cs="Times New Roman"/>
              <w:sz w:val="24"/>
              <w:szCs w:val="24"/>
            </w:rPr>
            <w:instrText xml:space="preserve"> CITATION Mar06 \l 2057 </w:instrText>
          </w:r>
          <w:r w:rsidR="00BD434C" w:rsidRPr="0099576E">
            <w:rPr>
              <w:rFonts w:ascii="Times New Roman" w:hAnsi="Times New Roman" w:cs="Times New Roman"/>
              <w:sz w:val="24"/>
              <w:szCs w:val="24"/>
            </w:rPr>
            <w:fldChar w:fldCharType="separate"/>
          </w:r>
          <w:r w:rsidR="00200E4D" w:rsidRPr="00200E4D">
            <w:rPr>
              <w:rFonts w:ascii="Times New Roman" w:hAnsi="Times New Roman" w:cs="Times New Roman"/>
              <w:noProof/>
              <w:sz w:val="24"/>
              <w:szCs w:val="24"/>
            </w:rPr>
            <w:t>[2]</w:t>
          </w:r>
          <w:r w:rsidR="00BD434C" w:rsidRPr="0099576E">
            <w:rPr>
              <w:rFonts w:ascii="Times New Roman" w:hAnsi="Times New Roman" w:cs="Times New Roman"/>
              <w:sz w:val="24"/>
              <w:szCs w:val="24"/>
            </w:rPr>
            <w:fldChar w:fldCharType="end"/>
          </w:r>
        </w:sdtContent>
      </w:sdt>
    </w:p>
    <w:p w14:paraId="39069C82" w14:textId="2F2582C5" w:rsidR="00BB33CC" w:rsidRPr="0099576E" w:rsidRDefault="00936C62">
      <w:pPr>
        <w:rPr>
          <w:rFonts w:ascii="Times New Roman" w:hAnsi="Times New Roman" w:cs="Times New Roman"/>
          <w:sz w:val="24"/>
          <w:szCs w:val="24"/>
        </w:rPr>
      </w:pPr>
      <w:r w:rsidRPr="0099576E">
        <w:rPr>
          <w:rFonts w:ascii="Times New Roman" w:hAnsi="Times New Roman" w:cs="Times New Roman"/>
          <w:sz w:val="24"/>
          <w:szCs w:val="24"/>
        </w:rPr>
        <w:t xml:space="preserve">A Digital Forensic tool is a tool that can be used to examine the contents of an electronic </w:t>
      </w:r>
      <w:r w:rsidR="000D73E6" w:rsidRPr="0099576E">
        <w:rPr>
          <w:rFonts w:ascii="Times New Roman" w:hAnsi="Times New Roman" w:cs="Times New Roman"/>
          <w:sz w:val="24"/>
          <w:szCs w:val="24"/>
        </w:rPr>
        <w:t>record</w:t>
      </w:r>
      <w:r w:rsidRPr="0099576E">
        <w:rPr>
          <w:rFonts w:ascii="Times New Roman" w:hAnsi="Times New Roman" w:cs="Times New Roman"/>
          <w:sz w:val="24"/>
          <w:szCs w:val="24"/>
        </w:rPr>
        <w:t>.</w:t>
      </w:r>
      <w:r w:rsidR="000D73E6" w:rsidRPr="0099576E">
        <w:rPr>
          <w:rFonts w:ascii="Times New Roman" w:hAnsi="Times New Roman" w:cs="Times New Roman"/>
          <w:sz w:val="24"/>
          <w:szCs w:val="24"/>
        </w:rPr>
        <w:t xml:space="preserve"> These tools in many cases are bespoke and perform specific tasks, ‘..Many of the tools still used in digital forensics are home-grown, built by the practitioners that have to get at the evidence in a case.’</w:t>
      </w:r>
      <w:sdt>
        <w:sdtPr>
          <w:rPr>
            <w:rFonts w:ascii="Times New Roman" w:hAnsi="Times New Roman" w:cs="Times New Roman"/>
            <w:sz w:val="24"/>
            <w:szCs w:val="24"/>
          </w:rPr>
          <w:id w:val="-45767901"/>
          <w:citation/>
        </w:sdtPr>
        <w:sdtEndPr/>
        <w:sdtContent>
          <w:r w:rsidR="003D4B7F" w:rsidRPr="0099576E">
            <w:rPr>
              <w:rFonts w:ascii="Times New Roman" w:hAnsi="Times New Roman" w:cs="Times New Roman"/>
              <w:sz w:val="24"/>
              <w:szCs w:val="24"/>
            </w:rPr>
            <w:fldChar w:fldCharType="begin"/>
          </w:r>
          <w:r w:rsidR="003D4B7F" w:rsidRPr="0099576E">
            <w:rPr>
              <w:rFonts w:ascii="Times New Roman" w:hAnsi="Times New Roman" w:cs="Times New Roman"/>
              <w:sz w:val="24"/>
              <w:szCs w:val="24"/>
            </w:rPr>
            <w:instrText xml:space="preserve"> CITATION Xia20 \l 2057 </w:instrText>
          </w:r>
          <w:r w:rsidR="003D4B7F" w:rsidRPr="0099576E">
            <w:rPr>
              <w:rFonts w:ascii="Times New Roman" w:hAnsi="Times New Roman" w:cs="Times New Roman"/>
              <w:sz w:val="24"/>
              <w:szCs w:val="24"/>
            </w:rPr>
            <w:fldChar w:fldCharType="separate"/>
          </w:r>
          <w:r w:rsidR="00200E4D">
            <w:rPr>
              <w:rFonts w:ascii="Times New Roman" w:hAnsi="Times New Roman" w:cs="Times New Roman"/>
              <w:noProof/>
              <w:sz w:val="24"/>
              <w:szCs w:val="24"/>
            </w:rPr>
            <w:t xml:space="preserve"> </w:t>
          </w:r>
          <w:r w:rsidR="00200E4D" w:rsidRPr="00200E4D">
            <w:rPr>
              <w:rFonts w:ascii="Times New Roman" w:hAnsi="Times New Roman" w:cs="Times New Roman"/>
              <w:noProof/>
              <w:sz w:val="24"/>
              <w:szCs w:val="24"/>
            </w:rPr>
            <w:t>[3]</w:t>
          </w:r>
          <w:r w:rsidR="003D4B7F" w:rsidRPr="0099576E">
            <w:rPr>
              <w:rFonts w:ascii="Times New Roman" w:hAnsi="Times New Roman" w:cs="Times New Roman"/>
              <w:sz w:val="24"/>
              <w:szCs w:val="24"/>
            </w:rPr>
            <w:fldChar w:fldCharType="end"/>
          </w:r>
        </w:sdtContent>
      </w:sdt>
    </w:p>
    <w:p w14:paraId="36E34F16" w14:textId="29F8AEB1" w:rsidR="003D4B7F" w:rsidRPr="0099576E" w:rsidRDefault="003D4B7F">
      <w:pPr>
        <w:rPr>
          <w:rFonts w:ascii="Times New Roman" w:hAnsi="Times New Roman" w:cs="Times New Roman"/>
          <w:sz w:val="24"/>
          <w:szCs w:val="24"/>
        </w:rPr>
      </w:pPr>
      <w:r w:rsidRPr="0099576E">
        <w:rPr>
          <w:rFonts w:ascii="Times New Roman" w:hAnsi="Times New Roman" w:cs="Times New Roman"/>
          <w:sz w:val="24"/>
          <w:szCs w:val="24"/>
        </w:rPr>
        <w:t xml:space="preserve">Criminals are becoming </w:t>
      </w:r>
      <w:r w:rsidR="00BB33CC" w:rsidRPr="0099576E">
        <w:rPr>
          <w:rFonts w:ascii="Times New Roman" w:hAnsi="Times New Roman" w:cs="Times New Roman"/>
          <w:sz w:val="24"/>
          <w:szCs w:val="24"/>
        </w:rPr>
        <w:t>ever more</w:t>
      </w:r>
      <w:r w:rsidRPr="0099576E">
        <w:rPr>
          <w:rFonts w:ascii="Times New Roman" w:hAnsi="Times New Roman" w:cs="Times New Roman"/>
          <w:sz w:val="24"/>
          <w:szCs w:val="24"/>
        </w:rPr>
        <w:t xml:space="preserve"> difficult to capture and alter their methods of being detected and becoming digitally aware. Tools are also required to have increasing levels of sophistication to capture those that warrant it</w:t>
      </w:r>
      <w:r w:rsidR="00782D38" w:rsidRPr="0099576E">
        <w:rPr>
          <w:rFonts w:ascii="Times New Roman" w:hAnsi="Times New Roman" w:cs="Times New Roman"/>
          <w:sz w:val="24"/>
          <w:szCs w:val="24"/>
        </w:rPr>
        <w:t xml:space="preserve">, ‘Some are even developing “anti-forensic” methods and </w:t>
      </w:r>
      <w:r w:rsidR="00782D38" w:rsidRPr="0099576E">
        <w:rPr>
          <w:rStyle w:val="highlight"/>
          <w:rFonts w:ascii="Times New Roman" w:hAnsi="Times New Roman" w:cs="Times New Roman"/>
          <w:sz w:val="24"/>
          <w:szCs w:val="24"/>
        </w:rPr>
        <w:t>tools</w:t>
      </w:r>
      <w:r w:rsidR="00782D38" w:rsidRPr="0099576E">
        <w:rPr>
          <w:rFonts w:ascii="Times New Roman" w:hAnsi="Times New Roman" w:cs="Times New Roman"/>
          <w:sz w:val="24"/>
          <w:szCs w:val="24"/>
        </w:rPr>
        <w:t xml:space="preserve"> specifically designed to conceal their activities and destroy digital evidence, and generally undermine digital investigators.’</w:t>
      </w:r>
      <w:sdt>
        <w:sdtPr>
          <w:rPr>
            <w:rFonts w:ascii="Times New Roman" w:hAnsi="Times New Roman" w:cs="Times New Roman"/>
            <w:sz w:val="24"/>
            <w:szCs w:val="24"/>
          </w:rPr>
          <w:id w:val="-1947692583"/>
          <w:citation/>
        </w:sdtPr>
        <w:sdtEndPr/>
        <w:sdtContent>
          <w:r w:rsidR="00782D38" w:rsidRPr="0099576E">
            <w:rPr>
              <w:rFonts w:ascii="Times New Roman" w:hAnsi="Times New Roman" w:cs="Times New Roman"/>
              <w:sz w:val="24"/>
              <w:szCs w:val="24"/>
            </w:rPr>
            <w:fldChar w:fldCharType="begin"/>
          </w:r>
          <w:r w:rsidR="00782D38" w:rsidRPr="0099576E">
            <w:rPr>
              <w:rFonts w:ascii="Times New Roman" w:hAnsi="Times New Roman" w:cs="Times New Roman"/>
              <w:sz w:val="24"/>
              <w:szCs w:val="24"/>
            </w:rPr>
            <w:instrText xml:space="preserve"> CITATION Eog10 \l 2057 </w:instrText>
          </w:r>
          <w:r w:rsidR="00782D38" w:rsidRPr="0099576E">
            <w:rPr>
              <w:rFonts w:ascii="Times New Roman" w:hAnsi="Times New Roman" w:cs="Times New Roman"/>
              <w:sz w:val="24"/>
              <w:szCs w:val="24"/>
            </w:rPr>
            <w:fldChar w:fldCharType="separate"/>
          </w:r>
          <w:r w:rsidR="00200E4D">
            <w:rPr>
              <w:rFonts w:ascii="Times New Roman" w:hAnsi="Times New Roman" w:cs="Times New Roman"/>
              <w:noProof/>
              <w:sz w:val="24"/>
              <w:szCs w:val="24"/>
            </w:rPr>
            <w:t xml:space="preserve"> </w:t>
          </w:r>
          <w:r w:rsidR="00200E4D" w:rsidRPr="00200E4D">
            <w:rPr>
              <w:rFonts w:ascii="Times New Roman" w:hAnsi="Times New Roman" w:cs="Times New Roman"/>
              <w:noProof/>
              <w:sz w:val="24"/>
              <w:szCs w:val="24"/>
            </w:rPr>
            <w:t>[4]</w:t>
          </w:r>
          <w:r w:rsidR="00782D38" w:rsidRPr="0099576E">
            <w:rPr>
              <w:rFonts w:ascii="Times New Roman" w:hAnsi="Times New Roman" w:cs="Times New Roman"/>
              <w:sz w:val="24"/>
              <w:szCs w:val="24"/>
            </w:rPr>
            <w:fldChar w:fldCharType="end"/>
          </w:r>
        </w:sdtContent>
      </w:sdt>
    </w:p>
    <w:p w14:paraId="3994C9E6" w14:textId="04D56640" w:rsidR="00782D38" w:rsidRPr="0099576E" w:rsidRDefault="00782D38">
      <w:pPr>
        <w:rPr>
          <w:rFonts w:ascii="Times New Roman" w:hAnsi="Times New Roman" w:cs="Times New Roman"/>
          <w:sz w:val="24"/>
          <w:szCs w:val="24"/>
        </w:rPr>
      </w:pPr>
      <w:r w:rsidRPr="0099576E">
        <w:rPr>
          <w:rFonts w:ascii="Times New Roman" w:hAnsi="Times New Roman" w:cs="Times New Roman"/>
          <w:sz w:val="24"/>
          <w:szCs w:val="24"/>
        </w:rPr>
        <w:t xml:space="preserve">A key point in the tools used is knowing their limitations. There is no way of having a calibration test (working out tolerances of a measured device) therefore forensic investigators should be aware of this and ideally test on known documents with key pieces of evidence </w:t>
      </w:r>
      <w:r w:rsidRPr="0099576E">
        <w:rPr>
          <w:rFonts w:ascii="Times New Roman" w:hAnsi="Times New Roman" w:cs="Times New Roman"/>
          <w:sz w:val="24"/>
          <w:szCs w:val="24"/>
        </w:rPr>
        <w:lastRenderedPageBreak/>
        <w:t>hidden inside them to know that the tools they are using are capable of finding the limits of their capabilities.</w:t>
      </w:r>
      <w:r w:rsidR="00B95560" w:rsidRPr="0099576E">
        <w:rPr>
          <w:rFonts w:ascii="Times New Roman" w:hAnsi="Times New Roman" w:cs="Times New Roman"/>
          <w:sz w:val="24"/>
          <w:szCs w:val="24"/>
        </w:rPr>
        <w:t xml:space="preserve"> </w:t>
      </w:r>
      <w:r w:rsidR="00AF61CE" w:rsidRPr="0099576E">
        <w:rPr>
          <w:rFonts w:ascii="Times New Roman" w:hAnsi="Times New Roman" w:cs="Times New Roman"/>
          <w:sz w:val="24"/>
          <w:szCs w:val="24"/>
        </w:rPr>
        <w:t>Similarly,</w:t>
      </w:r>
      <w:r w:rsidR="00B95560" w:rsidRPr="0099576E">
        <w:rPr>
          <w:rFonts w:ascii="Times New Roman" w:hAnsi="Times New Roman" w:cs="Times New Roman"/>
          <w:sz w:val="24"/>
          <w:szCs w:val="24"/>
        </w:rPr>
        <w:t xml:space="preserve"> there should be no single reliance on one particular tool to complete a job as ‘Reliance on a single application platform will significantly hinder the review and subsequent analysis of digital evidence.’ </w:t>
      </w:r>
      <w:sdt>
        <w:sdtPr>
          <w:rPr>
            <w:rFonts w:ascii="Times New Roman" w:hAnsi="Times New Roman" w:cs="Times New Roman"/>
            <w:sz w:val="24"/>
            <w:szCs w:val="24"/>
          </w:rPr>
          <w:id w:val="-1092465271"/>
          <w:citation/>
        </w:sdtPr>
        <w:sdtEndPr/>
        <w:sdtContent>
          <w:r w:rsidR="00B95560" w:rsidRPr="0099576E">
            <w:rPr>
              <w:rFonts w:ascii="Times New Roman" w:hAnsi="Times New Roman" w:cs="Times New Roman"/>
              <w:sz w:val="24"/>
              <w:szCs w:val="24"/>
            </w:rPr>
            <w:fldChar w:fldCharType="begin"/>
          </w:r>
          <w:r w:rsidR="00B95560" w:rsidRPr="0099576E">
            <w:rPr>
              <w:rFonts w:ascii="Times New Roman" w:hAnsi="Times New Roman" w:cs="Times New Roman"/>
              <w:sz w:val="24"/>
              <w:szCs w:val="24"/>
            </w:rPr>
            <w:instrText xml:space="preserve"> CITATION Eog10 \l 2057 </w:instrText>
          </w:r>
          <w:r w:rsidR="00B95560" w:rsidRPr="0099576E">
            <w:rPr>
              <w:rFonts w:ascii="Times New Roman" w:hAnsi="Times New Roman" w:cs="Times New Roman"/>
              <w:sz w:val="24"/>
              <w:szCs w:val="24"/>
            </w:rPr>
            <w:fldChar w:fldCharType="separate"/>
          </w:r>
          <w:r w:rsidR="00200E4D" w:rsidRPr="00200E4D">
            <w:rPr>
              <w:rFonts w:ascii="Times New Roman" w:hAnsi="Times New Roman" w:cs="Times New Roman"/>
              <w:noProof/>
              <w:sz w:val="24"/>
              <w:szCs w:val="24"/>
            </w:rPr>
            <w:t>[4]</w:t>
          </w:r>
          <w:r w:rsidR="00B95560" w:rsidRPr="0099576E">
            <w:rPr>
              <w:rFonts w:ascii="Times New Roman" w:hAnsi="Times New Roman" w:cs="Times New Roman"/>
              <w:sz w:val="24"/>
              <w:szCs w:val="24"/>
            </w:rPr>
            <w:fldChar w:fldCharType="end"/>
          </w:r>
        </w:sdtContent>
      </w:sdt>
    </w:p>
    <w:p w14:paraId="7C53B699" w14:textId="2E2B23CE" w:rsidR="007A4ACB" w:rsidRPr="0099576E" w:rsidRDefault="007A4ACB">
      <w:pPr>
        <w:rPr>
          <w:rFonts w:ascii="Times New Roman" w:hAnsi="Times New Roman" w:cs="Times New Roman"/>
          <w:sz w:val="24"/>
          <w:szCs w:val="24"/>
        </w:rPr>
      </w:pPr>
      <w:r w:rsidRPr="0099576E">
        <w:rPr>
          <w:rFonts w:ascii="Times New Roman" w:hAnsi="Times New Roman" w:cs="Times New Roman"/>
          <w:sz w:val="24"/>
          <w:szCs w:val="24"/>
        </w:rPr>
        <w:t>Initially after seizing the suspect’s computer the device should be connected to a power source. This is to prevent a sudden loss in power which may result in Live Data Acquisition from being lost.</w:t>
      </w:r>
    </w:p>
    <w:p w14:paraId="5A9C5C0C" w14:textId="7E733D74" w:rsidR="007A4ACB" w:rsidRPr="0099576E" w:rsidRDefault="007A4ACB">
      <w:pPr>
        <w:rPr>
          <w:rFonts w:ascii="Times New Roman" w:hAnsi="Times New Roman" w:cs="Times New Roman"/>
          <w:sz w:val="24"/>
          <w:szCs w:val="24"/>
        </w:rPr>
      </w:pPr>
      <w:r w:rsidRPr="0099576E">
        <w:rPr>
          <w:rFonts w:ascii="Times New Roman" w:hAnsi="Times New Roman" w:cs="Times New Roman"/>
          <w:sz w:val="24"/>
          <w:szCs w:val="24"/>
        </w:rPr>
        <w:t xml:space="preserve">Next the forensic investigator should take photographs of the screen </w:t>
      </w:r>
      <w:r w:rsidR="00117C98" w:rsidRPr="0099576E">
        <w:rPr>
          <w:rFonts w:ascii="Times New Roman" w:hAnsi="Times New Roman" w:cs="Times New Roman"/>
          <w:sz w:val="24"/>
          <w:szCs w:val="24"/>
        </w:rPr>
        <w:t xml:space="preserve">on a camera with the time and date already setup on it </w:t>
      </w:r>
      <w:r w:rsidRPr="0099576E">
        <w:rPr>
          <w:rFonts w:ascii="Times New Roman" w:hAnsi="Times New Roman" w:cs="Times New Roman"/>
          <w:sz w:val="24"/>
          <w:szCs w:val="24"/>
        </w:rPr>
        <w:t>of the computer, all sides then underneath, particularly focusing on the serial number and any external USB/ hardware devices</w:t>
      </w:r>
      <w:r w:rsidR="00117C98" w:rsidRPr="0099576E">
        <w:rPr>
          <w:rFonts w:ascii="Times New Roman" w:hAnsi="Times New Roman" w:cs="Times New Roman"/>
          <w:sz w:val="24"/>
          <w:szCs w:val="24"/>
        </w:rPr>
        <w:t>. This is particularly important later on when documenting the process.</w:t>
      </w:r>
    </w:p>
    <w:p w14:paraId="5B2ECC41" w14:textId="40195121" w:rsidR="00CA489B" w:rsidRPr="0099576E" w:rsidRDefault="00AF61CE">
      <w:pPr>
        <w:rPr>
          <w:rFonts w:ascii="Times New Roman" w:hAnsi="Times New Roman" w:cs="Times New Roman"/>
          <w:sz w:val="24"/>
          <w:szCs w:val="24"/>
        </w:rPr>
      </w:pPr>
      <w:r w:rsidRPr="0099576E">
        <w:rPr>
          <w:rFonts w:ascii="Times New Roman" w:hAnsi="Times New Roman" w:cs="Times New Roman"/>
          <w:sz w:val="24"/>
          <w:szCs w:val="24"/>
        </w:rPr>
        <w:t>Live Data Acquisition</w:t>
      </w:r>
      <w:r w:rsidR="00722173" w:rsidRPr="0099576E">
        <w:rPr>
          <w:rFonts w:ascii="Times New Roman" w:hAnsi="Times New Roman" w:cs="Times New Roman"/>
          <w:sz w:val="24"/>
          <w:szCs w:val="24"/>
        </w:rPr>
        <w:t xml:space="preserve"> </w:t>
      </w:r>
      <w:r w:rsidRPr="0099576E">
        <w:rPr>
          <w:rFonts w:ascii="Times New Roman" w:hAnsi="Times New Roman" w:cs="Times New Roman"/>
          <w:sz w:val="24"/>
          <w:szCs w:val="24"/>
        </w:rPr>
        <w:t>is a method of acquiring data from a computer that is still switched on that would normally lose data if it is turned off. Vital data can be lost when the medium is turned off and depending on the source there are two distinct types; System and Network information.</w:t>
      </w:r>
    </w:p>
    <w:p w14:paraId="1678C817" w14:textId="11BF6D20" w:rsidR="00722173" w:rsidRPr="0099576E" w:rsidRDefault="00CA489B">
      <w:pPr>
        <w:rPr>
          <w:rFonts w:ascii="Times New Roman" w:hAnsi="Times New Roman" w:cs="Times New Roman"/>
          <w:sz w:val="24"/>
          <w:szCs w:val="24"/>
        </w:rPr>
      </w:pPr>
      <w:r w:rsidRPr="0099576E">
        <w:rPr>
          <w:rFonts w:ascii="Times New Roman" w:hAnsi="Times New Roman" w:cs="Times New Roman"/>
          <w:sz w:val="24"/>
          <w:szCs w:val="24"/>
        </w:rPr>
        <w:t xml:space="preserve">An order of volatility must be established in live data acquisition so that the appropriate data which is most at risk of disappearing (and valuable to the case) is recovered as a matter of urgency. Request </w:t>
      </w:r>
      <w:proofErr w:type="gramStart"/>
      <w:r w:rsidRPr="0099576E">
        <w:rPr>
          <w:rFonts w:ascii="Times New Roman" w:hAnsi="Times New Roman" w:cs="Times New Roman"/>
          <w:sz w:val="24"/>
          <w:szCs w:val="24"/>
        </w:rPr>
        <w:t>For</w:t>
      </w:r>
      <w:proofErr w:type="gramEnd"/>
      <w:r w:rsidRPr="0099576E">
        <w:rPr>
          <w:rFonts w:ascii="Times New Roman" w:hAnsi="Times New Roman" w:cs="Times New Roman"/>
          <w:sz w:val="24"/>
          <w:szCs w:val="24"/>
        </w:rPr>
        <w:t xml:space="preserve"> Change 3227 details the Order of Volatility in the image below:</w:t>
      </w:r>
    </w:p>
    <w:p w14:paraId="409EA1FE" w14:textId="66C347A4" w:rsidR="00CA489B" w:rsidRPr="0099576E" w:rsidRDefault="00CA489B">
      <w:pPr>
        <w:rPr>
          <w:rFonts w:ascii="Times New Roman" w:hAnsi="Times New Roman" w:cs="Times New Roman"/>
          <w:sz w:val="24"/>
          <w:szCs w:val="24"/>
        </w:rPr>
      </w:pPr>
      <w:r w:rsidRPr="0099576E">
        <w:rPr>
          <w:rFonts w:ascii="Times New Roman" w:hAnsi="Times New Roman" w:cs="Times New Roman"/>
          <w:noProof/>
          <w:sz w:val="24"/>
          <w:szCs w:val="24"/>
          <w:lang w:eastAsia="en-GB"/>
        </w:rPr>
        <w:drawing>
          <wp:inline distT="0" distB="0" distL="0" distR="0" wp14:anchorId="60B243BB" wp14:editId="2D9FCE8A">
            <wp:extent cx="4717415" cy="3027045"/>
            <wp:effectExtent l="0" t="0" r="698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17415" cy="3027045"/>
                    </a:xfrm>
                    <a:prstGeom prst="rect">
                      <a:avLst/>
                    </a:prstGeom>
                    <a:noFill/>
                    <a:ln>
                      <a:noFill/>
                    </a:ln>
                  </pic:spPr>
                </pic:pic>
              </a:graphicData>
            </a:graphic>
          </wp:inline>
        </w:drawing>
      </w:r>
    </w:p>
    <w:p w14:paraId="44701A76" w14:textId="2D8BF707" w:rsidR="00CA489B" w:rsidRPr="0099576E" w:rsidRDefault="00200E4D">
      <w:pPr>
        <w:rPr>
          <w:rFonts w:ascii="Times New Roman" w:hAnsi="Times New Roman" w:cs="Times New Roman"/>
          <w:sz w:val="24"/>
          <w:szCs w:val="24"/>
        </w:rPr>
      </w:pPr>
      <w:sdt>
        <w:sdtPr>
          <w:rPr>
            <w:rFonts w:ascii="Times New Roman" w:hAnsi="Times New Roman" w:cs="Times New Roman"/>
            <w:sz w:val="24"/>
            <w:szCs w:val="24"/>
          </w:rPr>
          <w:id w:val="733357722"/>
          <w:citation/>
        </w:sdtPr>
        <w:sdtEndPr/>
        <w:sdtContent>
          <w:r w:rsidR="00CA489B" w:rsidRPr="0099576E">
            <w:rPr>
              <w:rFonts w:ascii="Times New Roman" w:hAnsi="Times New Roman" w:cs="Times New Roman"/>
              <w:sz w:val="24"/>
              <w:szCs w:val="24"/>
            </w:rPr>
            <w:fldChar w:fldCharType="begin"/>
          </w:r>
          <w:r w:rsidR="00CA489B" w:rsidRPr="0099576E">
            <w:rPr>
              <w:rFonts w:ascii="Times New Roman" w:hAnsi="Times New Roman" w:cs="Times New Roman"/>
              <w:sz w:val="24"/>
              <w:szCs w:val="24"/>
            </w:rPr>
            <w:instrText xml:space="preserve"> CITATION DBr02 \l 2057 </w:instrText>
          </w:r>
          <w:r w:rsidR="00CA489B" w:rsidRPr="0099576E">
            <w:rPr>
              <w:rFonts w:ascii="Times New Roman" w:hAnsi="Times New Roman" w:cs="Times New Roman"/>
              <w:sz w:val="24"/>
              <w:szCs w:val="24"/>
            </w:rPr>
            <w:fldChar w:fldCharType="separate"/>
          </w:r>
          <w:r w:rsidRPr="00200E4D">
            <w:rPr>
              <w:rFonts w:ascii="Times New Roman" w:hAnsi="Times New Roman" w:cs="Times New Roman"/>
              <w:noProof/>
              <w:sz w:val="24"/>
              <w:szCs w:val="24"/>
            </w:rPr>
            <w:t>[5]</w:t>
          </w:r>
          <w:r w:rsidR="00CA489B" w:rsidRPr="0099576E">
            <w:rPr>
              <w:rFonts w:ascii="Times New Roman" w:hAnsi="Times New Roman" w:cs="Times New Roman"/>
              <w:sz w:val="24"/>
              <w:szCs w:val="24"/>
            </w:rPr>
            <w:fldChar w:fldCharType="end"/>
          </w:r>
        </w:sdtContent>
      </w:sdt>
    </w:p>
    <w:p w14:paraId="72673687" w14:textId="5441A6A2" w:rsidR="00722173" w:rsidRPr="0099576E" w:rsidRDefault="00CA489B">
      <w:pPr>
        <w:rPr>
          <w:rFonts w:ascii="Times New Roman" w:hAnsi="Times New Roman" w:cs="Times New Roman"/>
          <w:sz w:val="24"/>
          <w:szCs w:val="24"/>
        </w:rPr>
      </w:pPr>
      <w:r w:rsidRPr="0099576E">
        <w:rPr>
          <w:rFonts w:ascii="Times New Roman" w:hAnsi="Times New Roman" w:cs="Times New Roman"/>
          <w:sz w:val="24"/>
          <w:szCs w:val="24"/>
        </w:rPr>
        <w:t>Evidence investigators would commonly be looking for system information such as commands, history, timestamps and running processes.</w:t>
      </w:r>
    </w:p>
    <w:p w14:paraId="03BD11C7" w14:textId="33457D65" w:rsidR="007409BE" w:rsidRPr="0099576E" w:rsidRDefault="007409BE" w:rsidP="007409BE">
      <w:pPr>
        <w:rPr>
          <w:rFonts w:ascii="Times New Roman" w:hAnsi="Times New Roman" w:cs="Times New Roman"/>
          <w:sz w:val="24"/>
          <w:szCs w:val="24"/>
        </w:rPr>
      </w:pPr>
      <w:r w:rsidRPr="0099576E">
        <w:rPr>
          <w:rFonts w:ascii="Times New Roman" w:hAnsi="Times New Roman" w:cs="Times New Roman"/>
          <w:sz w:val="24"/>
          <w:szCs w:val="24"/>
        </w:rPr>
        <w:t>A potential downside to acquiring data from a live system is that they can produce something called a slurred image. ‘…A slurred image is the result of acquiring a file as it is being updated.’</w:t>
      </w:r>
      <w:sdt>
        <w:sdtPr>
          <w:rPr>
            <w:rFonts w:ascii="Times New Roman" w:hAnsi="Times New Roman" w:cs="Times New Roman"/>
            <w:sz w:val="24"/>
            <w:szCs w:val="24"/>
          </w:rPr>
          <w:id w:val="-1157693750"/>
          <w:citation/>
        </w:sdtPr>
        <w:sdtEndPr/>
        <w:sdtContent>
          <w:r w:rsidRPr="0099576E">
            <w:rPr>
              <w:rFonts w:ascii="Times New Roman" w:hAnsi="Times New Roman" w:cs="Times New Roman"/>
              <w:sz w:val="24"/>
              <w:szCs w:val="24"/>
            </w:rPr>
            <w:fldChar w:fldCharType="begin"/>
          </w:r>
          <w:r w:rsidRPr="0099576E">
            <w:rPr>
              <w:rFonts w:ascii="Times New Roman" w:hAnsi="Times New Roman" w:cs="Times New Roman"/>
              <w:sz w:val="24"/>
              <w:szCs w:val="24"/>
            </w:rPr>
            <w:instrText xml:space="preserve"> CITATION Eas18 \l 2057 </w:instrText>
          </w:r>
          <w:r w:rsidRPr="0099576E">
            <w:rPr>
              <w:rFonts w:ascii="Times New Roman" w:hAnsi="Times New Roman" w:cs="Times New Roman"/>
              <w:sz w:val="24"/>
              <w:szCs w:val="24"/>
            </w:rPr>
            <w:fldChar w:fldCharType="separate"/>
          </w:r>
          <w:r w:rsidR="00200E4D">
            <w:rPr>
              <w:rFonts w:ascii="Times New Roman" w:hAnsi="Times New Roman" w:cs="Times New Roman"/>
              <w:noProof/>
              <w:sz w:val="24"/>
              <w:szCs w:val="24"/>
            </w:rPr>
            <w:t xml:space="preserve"> </w:t>
          </w:r>
          <w:r w:rsidR="00200E4D" w:rsidRPr="00200E4D">
            <w:rPr>
              <w:rFonts w:ascii="Times New Roman" w:hAnsi="Times New Roman" w:cs="Times New Roman"/>
              <w:noProof/>
              <w:sz w:val="24"/>
              <w:szCs w:val="24"/>
            </w:rPr>
            <w:t>[6]</w:t>
          </w:r>
          <w:r w:rsidRPr="0099576E">
            <w:rPr>
              <w:rFonts w:ascii="Times New Roman" w:hAnsi="Times New Roman" w:cs="Times New Roman"/>
              <w:sz w:val="24"/>
              <w:szCs w:val="24"/>
            </w:rPr>
            <w:fldChar w:fldCharType="end"/>
          </w:r>
        </w:sdtContent>
      </w:sdt>
      <w:r w:rsidRPr="0099576E">
        <w:rPr>
          <w:rFonts w:ascii="Times New Roman" w:hAnsi="Times New Roman" w:cs="Times New Roman"/>
          <w:sz w:val="24"/>
          <w:szCs w:val="24"/>
        </w:rPr>
        <w:t xml:space="preserve"> This can also happen to metadata (subsets of data) as mismatches, between reading and acquiring of the data can cause data sectors to give differing results.</w:t>
      </w:r>
    </w:p>
    <w:p w14:paraId="679F31A8" w14:textId="4E37C0AB" w:rsidR="00163EA6" w:rsidRPr="0099576E" w:rsidRDefault="00163EA6">
      <w:pPr>
        <w:rPr>
          <w:rFonts w:ascii="Times New Roman" w:hAnsi="Times New Roman" w:cs="Times New Roman"/>
          <w:color w:val="000000"/>
          <w:sz w:val="24"/>
          <w:szCs w:val="24"/>
        </w:rPr>
      </w:pPr>
      <w:r w:rsidRPr="0099576E">
        <w:rPr>
          <w:rFonts w:ascii="Times New Roman" w:hAnsi="Times New Roman" w:cs="Times New Roman"/>
          <w:color w:val="000000"/>
          <w:sz w:val="24"/>
          <w:szCs w:val="24"/>
        </w:rPr>
        <w:lastRenderedPageBreak/>
        <w:t>To monitor current open TCP and UDP connections the ‘netstat –an’ command opened in Windows Command Prompt is a tool designed to open and monitor current connections that are established with the suspect’s computer. The ‘-an’ switch at the end is for all active connections (‘a’) and for TCP connections its ‘n’.</w:t>
      </w:r>
    </w:p>
    <w:p w14:paraId="4A1E398B" w14:textId="77777777" w:rsidR="00163EA6" w:rsidRPr="0099576E" w:rsidRDefault="00163EA6">
      <w:pPr>
        <w:rPr>
          <w:rFonts w:ascii="Times New Roman" w:hAnsi="Times New Roman" w:cs="Times New Roman"/>
          <w:color w:val="000000"/>
          <w:sz w:val="24"/>
          <w:szCs w:val="24"/>
        </w:rPr>
      </w:pPr>
      <w:r w:rsidRPr="0099576E">
        <w:rPr>
          <w:rFonts w:ascii="Times New Roman" w:hAnsi="Times New Roman" w:cs="Times New Roman"/>
          <w:noProof/>
          <w:color w:val="000000"/>
          <w:sz w:val="24"/>
          <w:szCs w:val="24"/>
          <w:lang w:eastAsia="en-GB"/>
        </w:rPr>
        <w:drawing>
          <wp:inline distT="0" distB="0" distL="0" distR="0" wp14:anchorId="2A4E2723" wp14:editId="2A96067C">
            <wp:extent cx="3993778" cy="2327564"/>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02074" cy="2332399"/>
                    </a:xfrm>
                    <a:prstGeom prst="rect">
                      <a:avLst/>
                    </a:prstGeom>
                    <a:noFill/>
                    <a:ln>
                      <a:noFill/>
                    </a:ln>
                  </pic:spPr>
                </pic:pic>
              </a:graphicData>
            </a:graphic>
          </wp:inline>
        </w:drawing>
      </w:r>
    </w:p>
    <w:p w14:paraId="0295CDCD" w14:textId="6E3D852C" w:rsidR="00163EA6" w:rsidRPr="0099576E" w:rsidRDefault="00200E4D">
      <w:pPr>
        <w:rPr>
          <w:rFonts w:ascii="Times New Roman" w:hAnsi="Times New Roman" w:cs="Times New Roman"/>
          <w:color w:val="000000"/>
          <w:sz w:val="24"/>
          <w:szCs w:val="24"/>
        </w:rPr>
      </w:pPr>
      <w:sdt>
        <w:sdtPr>
          <w:rPr>
            <w:rFonts w:ascii="Times New Roman" w:hAnsi="Times New Roman" w:cs="Times New Roman"/>
            <w:color w:val="000000"/>
            <w:sz w:val="24"/>
            <w:szCs w:val="24"/>
          </w:rPr>
          <w:id w:val="-65333553"/>
          <w:citation/>
        </w:sdtPr>
        <w:sdtEndPr/>
        <w:sdtContent>
          <w:r w:rsidR="00163EA6" w:rsidRPr="0099576E">
            <w:rPr>
              <w:rFonts w:ascii="Times New Roman" w:hAnsi="Times New Roman" w:cs="Times New Roman"/>
              <w:color w:val="000000"/>
              <w:sz w:val="24"/>
              <w:szCs w:val="24"/>
            </w:rPr>
            <w:fldChar w:fldCharType="begin"/>
          </w:r>
          <w:r w:rsidR="00163EA6" w:rsidRPr="0099576E">
            <w:rPr>
              <w:rFonts w:ascii="Times New Roman" w:hAnsi="Times New Roman" w:cs="Times New Roman"/>
              <w:color w:val="000000"/>
              <w:sz w:val="24"/>
              <w:szCs w:val="24"/>
            </w:rPr>
            <w:instrText xml:space="preserve"> CITATION OMa20 \l 2057 </w:instrText>
          </w:r>
          <w:r w:rsidR="00163EA6" w:rsidRPr="0099576E">
            <w:rPr>
              <w:rFonts w:ascii="Times New Roman" w:hAnsi="Times New Roman" w:cs="Times New Roman"/>
              <w:color w:val="000000"/>
              <w:sz w:val="24"/>
              <w:szCs w:val="24"/>
            </w:rPr>
            <w:fldChar w:fldCharType="separate"/>
          </w:r>
          <w:r w:rsidRPr="00200E4D">
            <w:rPr>
              <w:rFonts w:ascii="Times New Roman" w:hAnsi="Times New Roman" w:cs="Times New Roman"/>
              <w:noProof/>
              <w:color w:val="000000"/>
              <w:sz w:val="24"/>
              <w:szCs w:val="24"/>
            </w:rPr>
            <w:t>[7]</w:t>
          </w:r>
          <w:r w:rsidR="00163EA6" w:rsidRPr="0099576E">
            <w:rPr>
              <w:rFonts w:ascii="Times New Roman" w:hAnsi="Times New Roman" w:cs="Times New Roman"/>
              <w:color w:val="000000"/>
              <w:sz w:val="24"/>
              <w:szCs w:val="24"/>
            </w:rPr>
            <w:fldChar w:fldCharType="end"/>
          </w:r>
        </w:sdtContent>
      </w:sdt>
    </w:p>
    <w:p w14:paraId="7C017048" w14:textId="77777777" w:rsidR="00163EA6" w:rsidRPr="0099576E" w:rsidRDefault="00163EA6">
      <w:pPr>
        <w:rPr>
          <w:rFonts w:ascii="Times New Roman" w:hAnsi="Times New Roman" w:cs="Times New Roman"/>
          <w:color w:val="000000"/>
          <w:sz w:val="24"/>
          <w:szCs w:val="24"/>
        </w:rPr>
      </w:pPr>
    </w:p>
    <w:p w14:paraId="7B300778" w14:textId="53237100" w:rsidR="00163EA6" w:rsidRPr="0099576E" w:rsidRDefault="00163EA6">
      <w:pPr>
        <w:rPr>
          <w:rFonts w:ascii="Times New Roman" w:hAnsi="Times New Roman" w:cs="Times New Roman"/>
          <w:color w:val="000000"/>
          <w:sz w:val="24"/>
          <w:szCs w:val="24"/>
        </w:rPr>
      </w:pPr>
      <w:r w:rsidRPr="0099576E">
        <w:rPr>
          <w:rFonts w:ascii="Times New Roman" w:hAnsi="Times New Roman" w:cs="Times New Roman"/>
          <w:color w:val="000000"/>
          <w:sz w:val="24"/>
          <w:szCs w:val="24"/>
        </w:rPr>
        <w:t xml:space="preserve">The registry is somewhere in a modern Windows operating system that can contain information such as usernames, passwords, network information as well as hardware and software configuration to name but a few. </w:t>
      </w:r>
      <w:proofErr w:type="spellStart"/>
      <w:r w:rsidRPr="0099576E">
        <w:rPr>
          <w:rFonts w:ascii="Times New Roman" w:hAnsi="Times New Roman" w:cs="Times New Roman"/>
          <w:color w:val="000000"/>
          <w:sz w:val="24"/>
          <w:szCs w:val="24"/>
        </w:rPr>
        <w:t>OSForensics</w:t>
      </w:r>
      <w:proofErr w:type="spellEnd"/>
      <w:r w:rsidRPr="0099576E">
        <w:rPr>
          <w:rFonts w:ascii="Times New Roman" w:hAnsi="Times New Roman" w:cs="Times New Roman"/>
          <w:color w:val="000000"/>
          <w:sz w:val="24"/>
          <w:szCs w:val="24"/>
        </w:rPr>
        <w:t xml:space="preserve"> have created a tool which examines this in more detail. It features the ability to: </w:t>
      </w:r>
    </w:p>
    <w:p w14:paraId="49AA5DA4" w14:textId="77777777" w:rsidR="00163EA6" w:rsidRPr="0099576E" w:rsidRDefault="00163EA6" w:rsidP="00163EA6">
      <w:pPr>
        <w:numPr>
          <w:ilvl w:val="0"/>
          <w:numId w:val="1"/>
        </w:numPr>
        <w:shd w:val="clear" w:color="auto" w:fill="F0F6F8"/>
        <w:spacing w:before="100" w:beforeAutospacing="1" w:after="100" w:afterAutospacing="1" w:line="240" w:lineRule="auto"/>
        <w:rPr>
          <w:rFonts w:ascii="Times New Roman" w:eastAsia="Times New Roman" w:hAnsi="Times New Roman" w:cs="Times New Roman"/>
          <w:color w:val="000000"/>
          <w:sz w:val="24"/>
          <w:szCs w:val="24"/>
          <w:lang w:eastAsia="en-GB"/>
        </w:rPr>
      </w:pPr>
      <w:r w:rsidRPr="0099576E">
        <w:rPr>
          <w:rFonts w:ascii="Times New Roman" w:eastAsia="Times New Roman" w:hAnsi="Times New Roman" w:cs="Times New Roman"/>
          <w:color w:val="000000"/>
          <w:sz w:val="24"/>
          <w:szCs w:val="24"/>
          <w:lang w:eastAsia="en-GB"/>
        </w:rPr>
        <w:t>Last edit time and date for keys</w:t>
      </w:r>
    </w:p>
    <w:p w14:paraId="27D73884" w14:textId="74A4FD9C" w:rsidR="00163EA6" w:rsidRPr="0099576E" w:rsidRDefault="00163EA6" w:rsidP="00163EA6">
      <w:pPr>
        <w:numPr>
          <w:ilvl w:val="0"/>
          <w:numId w:val="1"/>
        </w:numPr>
        <w:shd w:val="clear" w:color="auto" w:fill="F0F6F8"/>
        <w:spacing w:before="100" w:beforeAutospacing="1" w:after="100" w:afterAutospacing="1" w:line="240" w:lineRule="auto"/>
        <w:rPr>
          <w:rFonts w:ascii="Times New Roman" w:eastAsia="Times New Roman" w:hAnsi="Times New Roman" w:cs="Times New Roman"/>
          <w:color w:val="000000"/>
          <w:sz w:val="24"/>
          <w:szCs w:val="24"/>
          <w:lang w:eastAsia="en-GB"/>
        </w:rPr>
      </w:pPr>
      <w:r w:rsidRPr="0099576E">
        <w:rPr>
          <w:rFonts w:ascii="Times New Roman" w:eastAsia="Times New Roman" w:hAnsi="Times New Roman" w:cs="Times New Roman"/>
          <w:color w:val="000000"/>
          <w:sz w:val="24"/>
          <w:szCs w:val="24"/>
          <w:lang w:eastAsia="en-GB"/>
        </w:rPr>
        <w:t>Easily open offline registry hives (e</w:t>
      </w:r>
      <w:r w:rsidR="00BC7BA7" w:rsidRPr="0099576E">
        <w:rPr>
          <w:rFonts w:ascii="Times New Roman" w:eastAsia="Times New Roman" w:hAnsi="Times New Roman" w:cs="Times New Roman"/>
          <w:color w:val="000000"/>
          <w:sz w:val="24"/>
          <w:szCs w:val="24"/>
          <w:lang w:eastAsia="en-GB"/>
        </w:rPr>
        <w:t>.</w:t>
      </w:r>
      <w:r w:rsidRPr="0099576E">
        <w:rPr>
          <w:rFonts w:ascii="Times New Roman" w:eastAsia="Times New Roman" w:hAnsi="Times New Roman" w:cs="Times New Roman"/>
          <w:color w:val="000000"/>
          <w:sz w:val="24"/>
          <w:szCs w:val="24"/>
          <w:lang w:eastAsia="en-GB"/>
        </w:rPr>
        <w:t>g</w:t>
      </w:r>
      <w:r w:rsidR="00BC7BA7" w:rsidRPr="0099576E">
        <w:rPr>
          <w:rFonts w:ascii="Times New Roman" w:eastAsia="Times New Roman" w:hAnsi="Times New Roman" w:cs="Times New Roman"/>
          <w:color w:val="000000"/>
          <w:sz w:val="24"/>
          <w:szCs w:val="24"/>
          <w:lang w:eastAsia="en-GB"/>
        </w:rPr>
        <w:t>.</w:t>
      </w:r>
      <w:r w:rsidRPr="0099576E">
        <w:rPr>
          <w:rFonts w:ascii="Times New Roman" w:eastAsia="Times New Roman" w:hAnsi="Times New Roman" w:cs="Times New Roman"/>
          <w:color w:val="000000"/>
          <w:sz w:val="24"/>
          <w:szCs w:val="24"/>
          <w:lang w:eastAsia="en-GB"/>
        </w:rPr>
        <w:t xml:space="preserve"> those stored on a portable drive)</w:t>
      </w:r>
    </w:p>
    <w:p w14:paraId="069FF4ED" w14:textId="77777777" w:rsidR="00163EA6" w:rsidRPr="0099576E" w:rsidRDefault="00163EA6" w:rsidP="00163EA6">
      <w:pPr>
        <w:numPr>
          <w:ilvl w:val="0"/>
          <w:numId w:val="1"/>
        </w:numPr>
        <w:shd w:val="clear" w:color="auto" w:fill="F0F6F8"/>
        <w:spacing w:before="100" w:beforeAutospacing="1" w:after="100" w:afterAutospacing="1" w:line="240" w:lineRule="auto"/>
        <w:rPr>
          <w:rFonts w:ascii="Times New Roman" w:eastAsia="Times New Roman" w:hAnsi="Times New Roman" w:cs="Times New Roman"/>
          <w:color w:val="000000"/>
          <w:sz w:val="24"/>
          <w:szCs w:val="24"/>
          <w:lang w:eastAsia="en-GB"/>
        </w:rPr>
      </w:pPr>
      <w:r w:rsidRPr="0099576E">
        <w:rPr>
          <w:rFonts w:ascii="Times New Roman" w:eastAsia="Times New Roman" w:hAnsi="Times New Roman" w:cs="Times New Roman"/>
          <w:color w:val="000000"/>
          <w:sz w:val="24"/>
          <w:szCs w:val="24"/>
          <w:lang w:eastAsia="en-GB"/>
        </w:rPr>
        <w:t>Fast searching and ability to go directly to a known key location</w:t>
      </w:r>
    </w:p>
    <w:p w14:paraId="4183DAD3" w14:textId="77777777" w:rsidR="00163EA6" w:rsidRPr="0099576E" w:rsidRDefault="00163EA6" w:rsidP="00163EA6">
      <w:pPr>
        <w:numPr>
          <w:ilvl w:val="0"/>
          <w:numId w:val="1"/>
        </w:numPr>
        <w:shd w:val="clear" w:color="auto" w:fill="F0F6F8"/>
        <w:spacing w:before="100" w:beforeAutospacing="1" w:after="100" w:afterAutospacing="1" w:line="240" w:lineRule="auto"/>
        <w:rPr>
          <w:rFonts w:ascii="Times New Roman" w:eastAsia="Times New Roman" w:hAnsi="Times New Roman" w:cs="Times New Roman"/>
          <w:color w:val="000000"/>
          <w:sz w:val="24"/>
          <w:szCs w:val="24"/>
          <w:lang w:eastAsia="en-GB"/>
        </w:rPr>
      </w:pPr>
      <w:r w:rsidRPr="0099576E">
        <w:rPr>
          <w:rFonts w:ascii="Times New Roman" w:eastAsia="Times New Roman" w:hAnsi="Times New Roman" w:cs="Times New Roman"/>
          <w:color w:val="000000"/>
          <w:sz w:val="24"/>
          <w:szCs w:val="24"/>
          <w:lang w:eastAsia="en-GB"/>
        </w:rPr>
        <w:t>Bypasses windows permission enforced on some parts of the registry</w:t>
      </w:r>
    </w:p>
    <w:p w14:paraId="7A6EA95D" w14:textId="77777777" w:rsidR="00163EA6" w:rsidRPr="0099576E" w:rsidRDefault="00163EA6" w:rsidP="00163EA6">
      <w:pPr>
        <w:numPr>
          <w:ilvl w:val="0"/>
          <w:numId w:val="1"/>
        </w:numPr>
        <w:shd w:val="clear" w:color="auto" w:fill="F0F6F8"/>
        <w:spacing w:before="100" w:beforeAutospacing="1" w:after="100" w:afterAutospacing="1" w:line="240" w:lineRule="auto"/>
        <w:rPr>
          <w:rFonts w:ascii="Times New Roman" w:eastAsia="Times New Roman" w:hAnsi="Times New Roman" w:cs="Times New Roman"/>
          <w:color w:val="000000"/>
          <w:sz w:val="24"/>
          <w:szCs w:val="24"/>
          <w:lang w:eastAsia="en-GB"/>
        </w:rPr>
      </w:pPr>
      <w:r w:rsidRPr="0099576E">
        <w:rPr>
          <w:rFonts w:ascii="Times New Roman" w:eastAsia="Times New Roman" w:hAnsi="Times New Roman" w:cs="Times New Roman"/>
          <w:color w:val="000000"/>
          <w:sz w:val="24"/>
          <w:szCs w:val="24"/>
          <w:lang w:eastAsia="en-GB"/>
        </w:rPr>
        <w:t>Can display registry locations that might be hidden due to actions of malicious software / rootkits</w:t>
      </w:r>
    </w:p>
    <w:p w14:paraId="02645764" w14:textId="77777777" w:rsidR="00163EA6" w:rsidRPr="0099576E" w:rsidRDefault="00163EA6" w:rsidP="00163EA6">
      <w:pPr>
        <w:numPr>
          <w:ilvl w:val="0"/>
          <w:numId w:val="1"/>
        </w:numPr>
        <w:shd w:val="clear" w:color="auto" w:fill="F0F6F8"/>
        <w:spacing w:before="100" w:beforeAutospacing="1" w:after="100" w:afterAutospacing="1" w:line="240" w:lineRule="auto"/>
        <w:rPr>
          <w:rFonts w:ascii="Times New Roman" w:eastAsia="Times New Roman" w:hAnsi="Times New Roman" w:cs="Times New Roman"/>
          <w:color w:val="000000"/>
          <w:sz w:val="24"/>
          <w:szCs w:val="24"/>
          <w:lang w:eastAsia="en-GB"/>
        </w:rPr>
      </w:pPr>
      <w:r w:rsidRPr="0099576E">
        <w:rPr>
          <w:rFonts w:ascii="Times New Roman" w:eastAsia="Times New Roman" w:hAnsi="Times New Roman" w:cs="Times New Roman"/>
          <w:color w:val="000000"/>
          <w:sz w:val="24"/>
          <w:szCs w:val="24"/>
          <w:lang w:eastAsia="en-GB"/>
        </w:rPr>
        <w:t>Easy exporting to text of a single key, all of the subkeys or the entire registry file</w:t>
      </w:r>
    </w:p>
    <w:p w14:paraId="5E793B84" w14:textId="77777777" w:rsidR="00163EA6" w:rsidRPr="0099576E" w:rsidRDefault="00163EA6" w:rsidP="00163EA6">
      <w:pPr>
        <w:numPr>
          <w:ilvl w:val="0"/>
          <w:numId w:val="1"/>
        </w:numPr>
        <w:shd w:val="clear" w:color="auto" w:fill="F0F6F8"/>
        <w:spacing w:before="100" w:beforeAutospacing="1" w:after="100" w:afterAutospacing="1" w:line="240" w:lineRule="auto"/>
        <w:rPr>
          <w:rFonts w:ascii="Times New Roman" w:eastAsia="Times New Roman" w:hAnsi="Times New Roman" w:cs="Times New Roman"/>
          <w:color w:val="000000"/>
          <w:sz w:val="24"/>
          <w:szCs w:val="24"/>
          <w:lang w:eastAsia="en-GB"/>
        </w:rPr>
      </w:pPr>
      <w:r w:rsidRPr="0099576E">
        <w:rPr>
          <w:rFonts w:ascii="Times New Roman" w:eastAsia="Times New Roman" w:hAnsi="Times New Roman" w:cs="Times New Roman"/>
          <w:color w:val="000000"/>
          <w:sz w:val="24"/>
          <w:szCs w:val="24"/>
          <w:lang w:eastAsia="en-GB"/>
        </w:rPr>
        <w:t>Can add keys and their values to the current case</w:t>
      </w:r>
    </w:p>
    <w:p w14:paraId="0F8D72B5" w14:textId="18B6C400" w:rsidR="0039754B" w:rsidRPr="0099576E" w:rsidRDefault="0039754B">
      <w:pPr>
        <w:rPr>
          <w:rFonts w:ascii="Times New Roman" w:hAnsi="Times New Roman" w:cs="Times New Roman"/>
          <w:color w:val="000000"/>
          <w:sz w:val="24"/>
          <w:szCs w:val="24"/>
        </w:rPr>
      </w:pPr>
      <w:r w:rsidRPr="0099576E">
        <w:rPr>
          <w:rFonts w:ascii="Times New Roman" w:hAnsi="Times New Roman" w:cs="Times New Roman"/>
          <w:noProof/>
          <w:color w:val="000000"/>
          <w:sz w:val="24"/>
          <w:szCs w:val="24"/>
          <w:lang w:eastAsia="en-GB"/>
        </w:rPr>
        <w:lastRenderedPageBreak/>
        <w:drawing>
          <wp:inline distT="0" distB="0" distL="0" distR="0" wp14:anchorId="12283A3D" wp14:editId="3236373C">
            <wp:extent cx="4963982" cy="3415145"/>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68817" cy="3418472"/>
                    </a:xfrm>
                    <a:prstGeom prst="rect">
                      <a:avLst/>
                    </a:prstGeom>
                    <a:noFill/>
                    <a:ln>
                      <a:noFill/>
                    </a:ln>
                  </pic:spPr>
                </pic:pic>
              </a:graphicData>
            </a:graphic>
          </wp:inline>
        </w:drawing>
      </w:r>
    </w:p>
    <w:p w14:paraId="11B2EF4F" w14:textId="1413CFC4" w:rsidR="00163EA6" w:rsidRPr="0099576E" w:rsidRDefault="00200E4D">
      <w:pPr>
        <w:rPr>
          <w:rFonts w:ascii="Times New Roman" w:hAnsi="Times New Roman" w:cs="Times New Roman"/>
          <w:color w:val="000000"/>
          <w:sz w:val="24"/>
          <w:szCs w:val="24"/>
        </w:rPr>
      </w:pPr>
      <w:sdt>
        <w:sdtPr>
          <w:rPr>
            <w:rFonts w:ascii="Times New Roman" w:hAnsi="Times New Roman" w:cs="Times New Roman"/>
            <w:color w:val="000000"/>
            <w:sz w:val="24"/>
            <w:szCs w:val="24"/>
          </w:rPr>
          <w:id w:val="1188178673"/>
          <w:citation/>
        </w:sdtPr>
        <w:sdtEndPr/>
        <w:sdtContent>
          <w:r w:rsidR="00163EA6" w:rsidRPr="0099576E">
            <w:rPr>
              <w:rFonts w:ascii="Times New Roman" w:hAnsi="Times New Roman" w:cs="Times New Roman"/>
              <w:color w:val="000000"/>
              <w:sz w:val="24"/>
              <w:szCs w:val="24"/>
            </w:rPr>
            <w:fldChar w:fldCharType="begin"/>
          </w:r>
          <w:r w:rsidR="00163EA6" w:rsidRPr="0099576E">
            <w:rPr>
              <w:rFonts w:ascii="Times New Roman" w:hAnsi="Times New Roman" w:cs="Times New Roman"/>
              <w:color w:val="000000"/>
              <w:sz w:val="24"/>
              <w:szCs w:val="24"/>
            </w:rPr>
            <w:instrText xml:space="preserve"> CITATION 20OS \l 2057 </w:instrText>
          </w:r>
          <w:r w:rsidR="00163EA6" w:rsidRPr="0099576E">
            <w:rPr>
              <w:rFonts w:ascii="Times New Roman" w:hAnsi="Times New Roman" w:cs="Times New Roman"/>
              <w:color w:val="000000"/>
              <w:sz w:val="24"/>
              <w:szCs w:val="24"/>
            </w:rPr>
            <w:fldChar w:fldCharType="separate"/>
          </w:r>
          <w:r w:rsidRPr="00200E4D">
            <w:rPr>
              <w:rFonts w:ascii="Times New Roman" w:hAnsi="Times New Roman" w:cs="Times New Roman"/>
              <w:noProof/>
              <w:color w:val="000000"/>
              <w:sz w:val="24"/>
              <w:szCs w:val="24"/>
            </w:rPr>
            <w:t>[8]</w:t>
          </w:r>
          <w:r w:rsidR="00163EA6" w:rsidRPr="0099576E">
            <w:rPr>
              <w:rFonts w:ascii="Times New Roman" w:hAnsi="Times New Roman" w:cs="Times New Roman"/>
              <w:color w:val="000000"/>
              <w:sz w:val="24"/>
              <w:szCs w:val="24"/>
            </w:rPr>
            <w:fldChar w:fldCharType="end"/>
          </w:r>
        </w:sdtContent>
      </w:sdt>
    </w:p>
    <w:p w14:paraId="7386C956" w14:textId="77777777" w:rsidR="00163EA6" w:rsidRPr="0099576E" w:rsidRDefault="00163EA6">
      <w:pPr>
        <w:rPr>
          <w:rFonts w:ascii="Times New Roman" w:hAnsi="Times New Roman" w:cs="Times New Roman"/>
          <w:color w:val="000000"/>
          <w:sz w:val="24"/>
          <w:szCs w:val="24"/>
        </w:rPr>
      </w:pPr>
    </w:p>
    <w:p w14:paraId="17B7C00B" w14:textId="2F394F71" w:rsidR="00CA489B" w:rsidRPr="0099576E" w:rsidRDefault="00CA489B">
      <w:pPr>
        <w:rPr>
          <w:rFonts w:ascii="Times New Roman" w:hAnsi="Times New Roman" w:cs="Times New Roman"/>
          <w:color w:val="000000"/>
          <w:sz w:val="24"/>
          <w:szCs w:val="24"/>
        </w:rPr>
      </w:pPr>
      <w:r w:rsidRPr="0099576E">
        <w:rPr>
          <w:rFonts w:ascii="Times New Roman" w:hAnsi="Times New Roman" w:cs="Times New Roman"/>
          <w:color w:val="000000"/>
          <w:sz w:val="24"/>
          <w:szCs w:val="24"/>
        </w:rPr>
        <w:t xml:space="preserve">Wireshark is a common Network Tool that can help an investigator look at source and destination packets of a device on a network. It can provide ‘Surveillance requires </w:t>
      </w:r>
      <w:r w:rsidRPr="0099576E">
        <w:rPr>
          <w:rStyle w:val="keyterm"/>
          <w:rFonts w:ascii="Times New Roman" w:hAnsi="Times New Roman" w:cs="Times New Roman"/>
          <w:b/>
          <w:bCs/>
          <w:color w:val="00609A"/>
          <w:sz w:val="24"/>
          <w:szCs w:val="24"/>
        </w:rPr>
        <w:t>sniffing</w:t>
      </w:r>
      <w:r w:rsidRPr="0099576E">
        <w:rPr>
          <w:rStyle w:val="keytermentry"/>
          <w:rFonts w:ascii="Times New Roman" w:hAnsi="Times New Roman" w:cs="Times New Roman"/>
          <w:color w:val="000000"/>
          <w:sz w:val="24"/>
          <w:szCs w:val="24"/>
        </w:rPr>
        <w:t xml:space="preserve"> </w:t>
      </w:r>
      <w:r w:rsidRPr="0099576E">
        <w:rPr>
          <w:rFonts w:ascii="Times New Roman" w:hAnsi="Times New Roman" w:cs="Times New Roman"/>
          <w:color w:val="000000"/>
          <w:sz w:val="24"/>
          <w:szCs w:val="24"/>
        </w:rPr>
        <w:t>data transmissions between a suspect’s computer and a network server.’</w:t>
      </w:r>
      <w:r w:rsidR="00FD14CC" w:rsidRPr="0099576E">
        <w:rPr>
          <w:rFonts w:ascii="Times New Roman" w:hAnsi="Times New Roman" w:cs="Times New Roman"/>
          <w:color w:val="000000"/>
          <w:sz w:val="24"/>
          <w:szCs w:val="24"/>
        </w:rPr>
        <w:t xml:space="preserve"> This is a real time tool and can be used prior to a warrant to an address and seizure of equipment if needed.</w:t>
      </w:r>
    </w:p>
    <w:p w14:paraId="012D845A" w14:textId="18595D33" w:rsidR="00CA489B" w:rsidRPr="0099576E" w:rsidRDefault="00200E4D">
      <w:pPr>
        <w:rPr>
          <w:rFonts w:ascii="Times New Roman" w:hAnsi="Times New Roman" w:cs="Times New Roman"/>
          <w:color w:val="000000"/>
          <w:sz w:val="24"/>
          <w:szCs w:val="24"/>
        </w:rPr>
      </w:pPr>
      <w:sdt>
        <w:sdtPr>
          <w:rPr>
            <w:rFonts w:ascii="Times New Roman" w:hAnsi="Times New Roman" w:cs="Times New Roman"/>
            <w:color w:val="000000"/>
            <w:sz w:val="24"/>
            <w:szCs w:val="24"/>
          </w:rPr>
          <w:id w:val="-1693913138"/>
          <w:citation/>
        </w:sdtPr>
        <w:sdtEndPr/>
        <w:sdtContent>
          <w:r w:rsidR="00CA489B" w:rsidRPr="0099576E">
            <w:rPr>
              <w:rFonts w:ascii="Times New Roman" w:hAnsi="Times New Roman" w:cs="Times New Roman"/>
              <w:color w:val="000000"/>
              <w:sz w:val="24"/>
              <w:szCs w:val="24"/>
            </w:rPr>
            <w:fldChar w:fldCharType="begin"/>
          </w:r>
          <w:r w:rsidR="00CA489B" w:rsidRPr="0099576E">
            <w:rPr>
              <w:rFonts w:ascii="Times New Roman" w:hAnsi="Times New Roman" w:cs="Times New Roman"/>
              <w:color w:val="000000"/>
              <w:sz w:val="24"/>
              <w:szCs w:val="24"/>
            </w:rPr>
            <w:instrText xml:space="preserve"> CITATION Sam15 \l 2057 </w:instrText>
          </w:r>
          <w:r w:rsidR="00CA489B" w:rsidRPr="0099576E">
            <w:rPr>
              <w:rFonts w:ascii="Times New Roman" w:hAnsi="Times New Roman" w:cs="Times New Roman"/>
              <w:color w:val="000000"/>
              <w:sz w:val="24"/>
              <w:szCs w:val="24"/>
            </w:rPr>
            <w:fldChar w:fldCharType="separate"/>
          </w:r>
          <w:r w:rsidRPr="00200E4D">
            <w:rPr>
              <w:rFonts w:ascii="Times New Roman" w:hAnsi="Times New Roman" w:cs="Times New Roman"/>
              <w:noProof/>
              <w:color w:val="000000"/>
              <w:sz w:val="24"/>
              <w:szCs w:val="24"/>
            </w:rPr>
            <w:t>[9]</w:t>
          </w:r>
          <w:r w:rsidR="00CA489B" w:rsidRPr="0099576E">
            <w:rPr>
              <w:rFonts w:ascii="Times New Roman" w:hAnsi="Times New Roman" w:cs="Times New Roman"/>
              <w:color w:val="000000"/>
              <w:sz w:val="24"/>
              <w:szCs w:val="24"/>
            </w:rPr>
            <w:fldChar w:fldCharType="end"/>
          </w:r>
        </w:sdtContent>
      </w:sdt>
    </w:p>
    <w:p w14:paraId="380CBF70" w14:textId="55C19918" w:rsidR="00CA489B" w:rsidRPr="0099576E" w:rsidRDefault="00CA489B">
      <w:pPr>
        <w:rPr>
          <w:rFonts w:ascii="Times New Roman" w:hAnsi="Times New Roman" w:cs="Times New Roman"/>
          <w:sz w:val="24"/>
          <w:szCs w:val="24"/>
        </w:rPr>
      </w:pPr>
      <w:r w:rsidRPr="0099576E">
        <w:rPr>
          <w:rFonts w:ascii="Times New Roman" w:hAnsi="Times New Roman" w:cs="Times New Roman"/>
          <w:noProof/>
          <w:sz w:val="24"/>
          <w:szCs w:val="24"/>
          <w:lang w:eastAsia="en-GB"/>
        </w:rPr>
        <w:drawing>
          <wp:inline distT="0" distB="0" distL="0" distR="0" wp14:anchorId="658553D4" wp14:editId="7ADD03F2">
            <wp:extent cx="5728970" cy="3027045"/>
            <wp:effectExtent l="0" t="0" r="508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8970" cy="3027045"/>
                    </a:xfrm>
                    <a:prstGeom prst="rect">
                      <a:avLst/>
                    </a:prstGeom>
                    <a:noFill/>
                    <a:ln>
                      <a:noFill/>
                    </a:ln>
                  </pic:spPr>
                </pic:pic>
              </a:graphicData>
            </a:graphic>
          </wp:inline>
        </w:drawing>
      </w:r>
    </w:p>
    <w:p w14:paraId="3D947C88" w14:textId="7BF48D30" w:rsidR="00CA489B" w:rsidRPr="0099576E" w:rsidRDefault="00CA489B">
      <w:pPr>
        <w:rPr>
          <w:rFonts w:ascii="Times New Roman" w:hAnsi="Times New Roman" w:cs="Times New Roman"/>
          <w:sz w:val="24"/>
          <w:szCs w:val="24"/>
        </w:rPr>
      </w:pPr>
    </w:p>
    <w:p w14:paraId="2634B324" w14:textId="52AA0C5E" w:rsidR="007A4ACB" w:rsidRPr="0099576E" w:rsidRDefault="007A4ACB">
      <w:pPr>
        <w:rPr>
          <w:rFonts w:ascii="Times New Roman" w:hAnsi="Times New Roman" w:cs="Times New Roman"/>
          <w:color w:val="111111"/>
          <w:sz w:val="24"/>
          <w:szCs w:val="24"/>
          <w:shd w:val="clear" w:color="auto" w:fill="FFFFFF"/>
        </w:rPr>
      </w:pPr>
      <w:r w:rsidRPr="0099576E">
        <w:rPr>
          <w:rFonts w:ascii="Times New Roman" w:hAnsi="Times New Roman" w:cs="Times New Roman"/>
          <w:color w:val="111111"/>
          <w:sz w:val="24"/>
          <w:szCs w:val="24"/>
          <w:shd w:val="clear" w:color="auto" w:fill="FFFFFF"/>
        </w:rPr>
        <w:lastRenderedPageBreak/>
        <w:t xml:space="preserve">Physical memory or RAM is something that is stored as a running process. This continues to change even when it is being copied. According to </w:t>
      </w:r>
      <w:proofErr w:type="spellStart"/>
      <w:r w:rsidRPr="0099576E">
        <w:rPr>
          <w:rFonts w:ascii="Times New Roman" w:hAnsi="Times New Roman" w:cs="Times New Roman"/>
          <w:color w:val="111111"/>
          <w:sz w:val="24"/>
          <w:szCs w:val="24"/>
          <w:shd w:val="clear" w:color="auto" w:fill="FFFFFF"/>
        </w:rPr>
        <w:t>Locard’s</w:t>
      </w:r>
      <w:proofErr w:type="spellEnd"/>
      <w:r w:rsidRPr="0099576E">
        <w:rPr>
          <w:rFonts w:ascii="Times New Roman" w:hAnsi="Times New Roman" w:cs="Times New Roman"/>
          <w:color w:val="111111"/>
          <w:sz w:val="24"/>
          <w:szCs w:val="24"/>
          <w:shd w:val="clear" w:color="auto" w:fill="FFFFFF"/>
        </w:rPr>
        <w:t xml:space="preserve"> Exchange Principle which basically states that ‘…To collect the contents of RAM, they must be loaded into RAM as a running process.’</w:t>
      </w:r>
      <w:sdt>
        <w:sdtPr>
          <w:rPr>
            <w:rFonts w:ascii="Times New Roman" w:hAnsi="Times New Roman" w:cs="Times New Roman"/>
            <w:color w:val="111111"/>
            <w:sz w:val="24"/>
            <w:szCs w:val="24"/>
            <w:shd w:val="clear" w:color="auto" w:fill="FFFFFF"/>
          </w:rPr>
          <w:id w:val="1425148960"/>
          <w:citation/>
        </w:sdtPr>
        <w:sdtEndPr/>
        <w:sdtContent>
          <w:r w:rsidRPr="0099576E">
            <w:rPr>
              <w:rFonts w:ascii="Times New Roman" w:hAnsi="Times New Roman" w:cs="Times New Roman"/>
              <w:color w:val="111111"/>
              <w:sz w:val="24"/>
              <w:szCs w:val="24"/>
              <w:shd w:val="clear" w:color="auto" w:fill="FFFFFF"/>
            </w:rPr>
            <w:fldChar w:fldCharType="begin"/>
          </w:r>
          <w:r w:rsidRPr="0099576E">
            <w:rPr>
              <w:rFonts w:ascii="Times New Roman" w:hAnsi="Times New Roman" w:cs="Times New Roman"/>
              <w:color w:val="111111"/>
              <w:sz w:val="24"/>
              <w:szCs w:val="24"/>
              <w:shd w:val="clear" w:color="auto" w:fill="FFFFFF"/>
            </w:rPr>
            <w:instrText xml:space="preserve"> CITATION Car14 \l 2057 </w:instrText>
          </w:r>
          <w:r w:rsidRPr="0099576E">
            <w:rPr>
              <w:rFonts w:ascii="Times New Roman" w:hAnsi="Times New Roman" w:cs="Times New Roman"/>
              <w:color w:val="111111"/>
              <w:sz w:val="24"/>
              <w:szCs w:val="24"/>
              <w:shd w:val="clear" w:color="auto" w:fill="FFFFFF"/>
            </w:rPr>
            <w:fldChar w:fldCharType="separate"/>
          </w:r>
          <w:r w:rsidR="00200E4D">
            <w:rPr>
              <w:rFonts w:ascii="Times New Roman" w:hAnsi="Times New Roman" w:cs="Times New Roman"/>
              <w:noProof/>
              <w:color w:val="111111"/>
              <w:sz w:val="24"/>
              <w:szCs w:val="24"/>
              <w:shd w:val="clear" w:color="auto" w:fill="FFFFFF"/>
            </w:rPr>
            <w:t xml:space="preserve"> </w:t>
          </w:r>
          <w:r w:rsidR="00200E4D" w:rsidRPr="00200E4D">
            <w:rPr>
              <w:rFonts w:ascii="Times New Roman" w:hAnsi="Times New Roman" w:cs="Times New Roman"/>
              <w:noProof/>
              <w:color w:val="111111"/>
              <w:sz w:val="24"/>
              <w:szCs w:val="24"/>
              <w:shd w:val="clear" w:color="auto" w:fill="FFFFFF"/>
            </w:rPr>
            <w:t>[10]</w:t>
          </w:r>
          <w:r w:rsidRPr="0099576E">
            <w:rPr>
              <w:rFonts w:ascii="Times New Roman" w:hAnsi="Times New Roman" w:cs="Times New Roman"/>
              <w:color w:val="111111"/>
              <w:sz w:val="24"/>
              <w:szCs w:val="24"/>
              <w:shd w:val="clear" w:color="auto" w:fill="FFFFFF"/>
            </w:rPr>
            <w:fldChar w:fldCharType="end"/>
          </w:r>
        </w:sdtContent>
      </w:sdt>
      <w:r w:rsidRPr="0099576E">
        <w:rPr>
          <w:rFonts w:ascii="Times New Roman" w:hAnsi="Times New Roman" w:cs="Times New Roman"/>
          <w:color w:val="111111"/>
          <w:sz w:val="24"/>
          <w:szCs w:val="24"/>
          <w:shd w:val="clear" w:color="auto" w:fill="FFFFFF"/>
        </w:rPr>
        <w:t xml:space="preserve"> In short the result being that data will be lost as a result of running a process on the device. </w:t>
      </w:r>
    </w:p>
    <w:p w14:paraId="6FD95D73" w14:textId="256FD02F" w:rsidR="00CA489B" w:rsidRPr="0099576E" w:rsidRDefault="00163EA6">
      <w:pPr>
        <w:rPr>
          <w:rFonts w:ascii="Times New Roman" w:hAnsi="Times New Roman" w:cs="Times New Roman"/>
          <w:sz w:val="24"/>
          <w:szCs w:val="24"/>
        </w:rPr>
      </w:pPr>
      <w:r w:rsidRPr="0099576E">
        <w:rPr>
          <w:rFonts w:ascii="Times New Roman" w:hAnsi="Times New Roman" w:cs="Times New Roman"/>
          <w:color w:val="111111"/>
          <w:sz w:val="24"/>
          <w:szCs w:val="24"/>
          <w:shd w:val="clear" w:color="auto" w:fill="FFFFFF"/>
        </w:rPr>
        <w:t>Win32dd is a tool which is designed to capture the data associated with the physical RAM of a computer. FTK also does this however a larger footprint is left with it (155MB as opposed to 13MB).</w:t>
      </w:r>
      <w:r w:rsidR="007A4ACB" w:rsidRPr="0099576E">
        <w:rPr>
          <w:rFonts w:ascii="Times New Roman" w:hAnsi="Times New Roman" w:cs="Times New Roman"/>
          <w:color w:val="111111"/>
          <w:sz w:val="24"/>
          <w:szCs w:val="24"/>
          <w:shd w:val="clear" w:color="auto" w:fill="FFFFFF"/>
        </w:rPr>
        <w:t xml:space="preserve"> It features an ability to crash dump file which is capable of being read by Microsoft Debugging Tools. This also includes command line </w:t>
      </w:r>
    </w:p>
    <w:p w14:paraId="78C48304" w14:textId="3DF54081" w:rsidR="00CA489B" w:rsidRPr="0099576E" w:rsidRDefault="00691229">
      <w:pPr>
        <w:rPr>
          <w:rFonts w:ascii="Times New Roman" w:hAnsi="Times New Roman" w:cs="Times New Roman"/>
          <w:sz w:val="24"/>
          <w:szCs w:val="24"/>
        </w:rPr>
      </w:pPr>
      <w:r w:rsidRPr="0099576E">
        <w:rPr>
          <w:rFonts w:ascii="Times New Roman" w:hAnsi="Times New Roman" w:cs="Times New Roman"/>
          <w:sz w:val="24"/>
          <w:szCs w:val="24"/>
        </w:rPr>
        <w:t xml:space="preserve">At this point the </w:t>
      </w:r>
      <w:r w:rsidR="00F5037E" w:rsidRPr="0099576E">
        <w:rPr>
          <w:rFonts w:ascii="Times New Roman" w:hAnsi="Times New Roman" w:cs="Times New Roman"/>
          <w:sz w:val="24"/>
          <w:szCs w:val="24"/>
        </w:rPr>
        <w:t>suspect’s</w:t>
      </w:r>
      <w:r w:rsidRPr="0099576E">
        <w:rPr>
          <w:rFonts w:ascii="Times New Roman" w:hAnsi="Times New Roman" w:cs="Times New Roman"/>
          <w:sz w:val="24"/>
          <w:szCs w:val="24"/>
        </w:rPr>
        <w:t xml:space="preserve"> computer should be shutdown, recorded and moved directly to a secure forensically approved location swiftly).</w:t>
      </w:r>
      <w:r w:rsidR="00493C9B" w:rsidRPr="0099576E">
        <w:rPr>
          <w:rFonts w:ascii="Times New Roman" w:hAnsi="Times New Roman" w:cs="Times New Roman"/>
          <w:sz w:val="24"/>
          <w:szCs w:val="24"/>
        </w:rPr>
        <w:t xml:space="preserve"> The device should be enclosed in a faraday type bag and sealed with a signature or recorded label and not opened until it reaches the lab.</w:t>
      </w:r>
    </w:p>
    <w:p w14:paraId="4E2D5955" w14:textId="1B418BCF" w:rsidR="00AF61CE" w:rsidRPr="0099576E" w:rsidRDefault="007A4ACB">
      <w:pPr>
        <w:rPr>
          <w:rFonts w:ascii="Times New Roman" w:hAnsi="Times New Roman" w:cs="Times New Roman"/>
          <w:sz w:val="24"/>
          <w:szCs w:val="24"/>
        </w:rPr>
      </w:pPr>
      <w:r w:rsidRPr="0099576E">
        <w:rPr>
          <w:rFonts w:ascii="Times New Roman" w:hAnsi="Times New Roman" w:cs="Times New Roman"/>
          <w:sz w:val="24"/>
          <w:szCs w:val="24"/>
        </w:rPr>
        <w:t xml:space="preserve">Static Data Acquisition is the ability to gather data on the </w:t>
      </w:r>
      <w:r w:rsidR="00F5037E" w:rsidRPr="0099576E">
        <w:rPr>
          <w:rFonts w:ascii="Times New Roman" w:hAnsi="Times New Roman" w:cs="Times New Roman"/>
          <w:sz w:val="24"/>
          <w:szCs w:val="24"/>
        </w:rPr>
        <w:t>suspect’s</w:t>
      </w:r>
      <w:r w:rsidRPr="0099576E">
        <w:rPr>
          <w:rFonts w:ascii="Times New Roman" w:hAnsi="Times New Roman" w:cs="Times New Roman"/>
          <w:sz w:val="24"/>
          <w:szCs w:val="24"/>
        </w:rPr>
        <w:t xml:space="preserve"> machine, USB or smart device to name but a few. Essentially all data that would not be affected after a standard shutdown.</w:t>
      </w:r>
      <w:r w:rsidR="00F5037E" w:rsidRPr="0099576E">
        <w:rPr>
          <w:rFonts w:ascii="Times New Roman" w:hAnsi="Times New Roman" w:cs="Times New Roman"/>
          <w:sz w:val="24"/>
          <w:szCs w:val="24"/>
        </w:rPr>
        <w:t xml:space="preserve"> This should be immediately followed up with changing the registry key that stops the static data from being written to. This is found in: ‘HKEY_LOCAL_MACHINE\SYSTEM\CurrentControlSet\Control\StorageDevicePolicies’ and the ‘Write Protection’ key is changed to ‘0’:</w:t>
      </w:r>
    </w:p>
    <w:p w14:paraId="3C9D4BE8" w14:textId="5FDB636F" w:rsidR="00F5037E" w:rsidRPr="0099576E" w:rsidRDefault="00F5037E">
      <w:pPr>
        <w:rPr>
          <w:rFonts w:ascii="Times New Roman" w:hAnsi="Times New Roman" w:cs="Times New Roman"/>
          <w:sz w:val="24"/>
          <w:szCs w:val="24"/>
        </w:rPr>
      </w:pPr>
    </w:p>
    <w:p w14:paraId="7E8286CA" w14:textId="64595373" w:rsidR="00F5037E" w:rsidRPr="0099576E" w:rsidRDefault="00F5037E">
      <w:pPr>
        <w:rPr>
          <w:rFonts w:ascii="Times New Roman" w:hAnsi="Times New Roman" w:cs="Times New Roman"/>
          <w:sz w:val="24"/>
          <w:szCs w:val="24"/>
        </w:rPr>
      </w:pPr>
      <w:r w:rsidRPr="0099576E">
        <w:rPr>
          <w:rFonts w:ascii="Times New Roman" w:hAnsi="Times New Roman" w:cs="Times New Roman"/>
          <w:noProof/>
          <w:sz w:val="24"/>
          <w:szCs w:val="24"/>
          <w:lang w:eastAsia="en-GB"/>
        </w:rPr>
        <w:drawing>
          <wp:inline distT="0" distB="0" distL="0" distR="0" wp14:anchorId="0E101B0E" wp14:editId="3470BEED">
            <wp:extent cx="5126355" cy="2798445"/>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26355" cy="2798445"/>
                    </a:xfrm>
                    <a:prstGeom prst="rect">
                      <a:avLst/>
                    </a:prstGeom>
                    <a:noFill/>
                    <a:ln>
                      <a:noFill/>
                    </a:ln>
                  </pic:spPr>
                </pic:pic>
              </a:graphicData>
            </a:graphic>
          </wp:inline>
        </w:drawing>
      </w:r>
    </w:p>
    <w:p w14:paraId="3A71FAA5" w14:textId="0875A756" w:rsidR="007A4ACB" w:rsidRPr="0099576E" w:rsidRDefault="00200E4D">
      <w:pPr>
        <w:rPr>
          <w:rFonts w:ascii="Times New Roman" w:hAnsi="Times New Roman" w:cs="Times New Roman"/>
          <w:sz w:val="24"/>
          <w:szCs w:val="24"/>
        </w:rPr>
      </w:pPr>
      <w:sdt>
        <w:sdtPr>
          <w:rPr>
            <w:rFonts w:ascii="Times New Roman" w:hAnsi="Times New Roman" w:cs="Times New Roman"/>
            <w:sz w:val="24"/>
            <w:szCs w:val="24"/>
          </w:rPr>
          <w:id w:val="-697003882"/>
          <w:citation/>
        </w:sdtPr>
        <w:sdtEndPr/>
        <w:sdtContent>
          <w:r w:rsidR="00F5037E" w:rsidRPr="0099576E">
            <w:rPr>
              <w:rFonts w:ascii="Times New Roman" w:hAnsi="Times New Roman" w:cs="Times New Roman"/>
              <w:sz w:val="24"/>
              <w:szCs w:val="24"/>
            </w:rPr>
            <w:fldChar w:fldCharType="begin"/>
          </w:r>
          <w:r w:rsidR="00F5037E" w:rsidRPr="0099576E">
            <w:rPr>
              <w:rFonts w:ascii="Times New Roman" w:hAnsi="Times New Roman" w:cs="Times New Roman"/>
              <w:sz w:val="24"/>
              <w:szCs w:val="24"/>
            </w:rPr>
            <w:instrText xml:space="preserve"> CITATION Jea19 \l 2057 </w:instrText>
          </w:r>
          <w:r w:rsidR="00F5037E" w:rsidRPr="0099576E">
            <w:rPr>
              <w:rFonts w:ascii="Times New Roman" w:hAnsi="Times New Roman" w:cs="Times New Roman"/>
              <w:sz w:val="24"/>
              <w:szCs w:val="24"/>
            </w:rPr>
            <w:fldChar w:fldCharType="separate"/>
          </w:r>
          <w:r w:rsidRPr="00200E4D">
            <w:rPr>
              <w:rFonts w:ascii="Times New Roman" w:hAnsi="Times New Roman" w:cs="Times New Roman"/>
              <w:noProof/>
              <w:sz w:val="24"/>
              <w:szCs w:val="24"/>
            </w:rPr>
            <w:t>[11]</w:t>
          </w:r>
          <w:r w:rsidR="00F5037E" w:rsidRPr="0099576E">
            <w:rPr>
              <w:rFonts w:ascii="Times New Roman" w:hAnsi="Times New Roman" w:cs="Times New Roman"/>
              <w:sz w:val="24"/>
              <w:szCs w:val="24"/>
            </w:rPr>
            <w:fldChar w:fldCharType="end"/>
          </w:r>
        </w:sdtContent>
      </w:sdt>
    </w:p>
    <w:p w14:paraId="089B893D" w14:textId="594A52A2" w:rsidR="007A4ACB" w:rsidRPr="0099576E" w:rsidRDefault="00F5037E">
      <w:pPr>
        <w:rPr>
          <w:rFonts w:ascii="Times New Roman" w:hAnsi="Times New Roman" w:cs="Times New Roman"/>
          <w:sz w:val="24"/>
          <w:szCs w:val="24"/>
        </w:rPr>
      </w:pPr>
      <w:r w:rsidRPr="0099576E">
        <w:rPr>
          <w:rFonts w:ascii="Times New Roman" w:hAnsi="Times New Roman" w:cs="Times New Roman"/>
          <w:sz w:val="24"/>
          <w:szCs w:val="24"/>
        </w:rPr>
        <w:t xml:space="preserve">An MD5 calculator is a tool that is used once a suspects computer has been apprehended and the forensics investigator wishes to make a hash value that represents the untouched contents of a hard drive which can be copied multiple times and provides validation that as long as the hash </w:t>
      </w:r>
      <w:r w:rsidR="006426EB" w:rsidRPr="0099576E">
        <w:rPr>
          <w:rFonts w:ascii="Times New Roman" w:hAnsi="Times New Roman" w:cs="Times New Roman"/>
          <w:sz w:val="24"/>
          <w:szCs w:val="24"/>
        </w:rPr>
        <w:t xml:space="preserve">authenticates with </w:t>
      </w:r>
      <w:r w:rsidRPr="0099576E">
        <w:rPr>
          <w:rFonts w:ascii="Times New Roman" w:hAnsi="Times New Roman" w:cs="Times New Roman"/>
          <w:sz w:val="24"/>
          <w:szCs w:val="24"/>
        </w:rPr>
        <w:t>that of the original then there is a high degree of reliability that the evidence has not been tampered with when present</w:t>
      </w:r>
      <w:r w:rsidR="00BB5F7A" w:rsidRPr="0099576E">
        <w:rPr>
          <w:rFonts w:ascii="Times New Roman" w:hAnsi="Times New Roman" w:cs="Times New Roman"/>
          <w:sz w:val="24"/>
          <w:szCs w:val="24"/>
        </w:rPr>
        <w:t>ed</w:t>
      </w:r>
      <w:r w:rsidRPr="0099576E">
        <w:rPr>
          <w:rFonts w:ascii="Times New Roman" w:hAnsi="Times New Roman" w:cs="Times New Roman"/>
          <w:sz w:val="24"/>
          <w:szCs w:val="24"/>
        </w:rPr>
        <w:t xml:space="preserve"> to a court of law.</w:t>
      </w:r>
    </w:p>
    <w:p w14:paraId="4EF2096E" w14:textId="7AB9B338" w:rsidR="00123491" w:rsidRPr="0099576E" w:rsidRDefault="00AF61CE">
      <w:pPr>
        <w:rPr>
          <w:rFonts w:ascii="Times New Roman" w:hAnsi="Times New Roman" w:cs="Times New Roman"/>
          <w:sz w:val="24"/>
          <w:szCs w:val="24"/>
        </w:rPr>
      </w:pPr>
      <w:r w:rsidRPr="0099576E">
        <w:rPr>
          <w:rFonts w:ascii="Times New Roman" w:hAnsi="Times New Roman" w:cs="Times New Roman"/>
          <w:sz w:val="24"/>
          <w:szCs w:val="24"/>
        </w:rPr>
        <w:t>Password Cracking</w:t>
      </w:r>
    </w:p>
    <w:p w14:paraId="411D6E18" w14:textId="453AE697" w:rsidR="00123491" w:rsidRPr="0099576E" w:rsidRDefault="00123491">
      <w:pPr>
        <w:rPr>
          <w:rFonts w:ascii="Times New Roman" w:hAnsi="Times New Roman" w:cs="Times New Roman"/>
          <w:sz w:val="24"/>
          <w:szCs w:val="24"/>
        </w:rPr>
      </w:pPr>
      <w:r w:rsidRPr="0099576E">
        <w:rPr>
          <w:rFonts w:ascii="Times New Roman" w:hAnsi="Times New Roman" w:cs="Times New Roman"/>
          <w:sz w:val="24"/>
          <w:szCs w:val="24"/>
        </w:rPr>
        <w:lastRenderedPageBreak/>
        <w:t>‘The efficiency of cracking the key and determining the password are the two essentials on which the effective of those procedure depends on.’</w:t>
      </w:r>
      <w:sdt>
        <w:sdtPr>
          <w:rPr>
            <w:rFonts w:ascii="Times New Roman" w:hAnsi="Times New Roman" w:cs="Times New Roman"/>
            <w:sz w:val="24"/>
            <w:szCs w:val="24"/>
          </w:rPr>
          <w:id w:val="1490439989"/>
          <w:citation/>
        </w:sdtPr>
        <w:sdtEndPr/>
        <w:sdtContent>
          <w:r w:rsidRPr="0099576E">
            <w:rPr>
              <w:rFonts w:ascii="Times New Roman" w:hAnsi="Times New Roman" w:cs="Times New Roman"/>
              <w:sz w:val="24"/>
              <w:szCs w:val="24"/>
            </w:rPr>
            <w:fldChar w:fldCharType="begin"/>
          </w:r>
          <w:r w:rsidRPr="0099576E">
            <w:rPr>
              <w:rFonts w:ascii="Times New Roman" w:hAnsi="Times New Roman" w:cs="Times New Roman"/>
              <w:sz w:val="24"/>
              <w:szCs w:val="24"/>
            </w:rPr>
            <w:instrText xml:space="preserve"> CITATION PCi18 \l 2057 </w:instrText>
          </w:r>
          <w:r w:rsidRPr="0099576E">
            <w:rPr>
              <w:rFonts w:ascii="Times New Roman" w:hAnsi="Times New Roman" w:cs="Times New Roman"/>
              <w:sz w:val="24"/>
              <w:szCs w:val="24"/>
            </w:rPr>
            <w:fldChar w:fldCharType="separate"/>
          </w:r>
          <w:r w:rsidR="00200E4D">
            <w:rPr>
              <w:rFonts w:ascii="Times New Roman" w:hAnsi="Times New Roman" w:cs="Times New Roman"/>
              <w:noProof/>
              <w:sz w:val="24"/>
              <w:szCs w:val="24"/>
            </w:rPr>
            <w:t xml:space="preserve"> </w:t>
          </w:r>
          <w:r w:rsidR="00200E4D" w:rsidRPr="00200E4D">
            <w:rPr>
              <w:rFonts w:ascii="Times New Roman" w:hAnsi="Times New Roman" w:cs="Times New Roman"/>
              <w:noProof/>
              <w:sz w:val="24"/>
              <w:szCs w:val="24"/>
            </w:rPr>
            <w:t>[12]</w:t>
          </w:r>
          <w:r w:rsidRPr="0099576E">
            <w:rPr>
              <w:rFonts w:ascii="Times New Roman" w:hAnsi="Times New Roman" w:cs="Times New Roman"/>
              <w:sz w:val="24"/>
              <w:szCs w:val="24"/>
            </w:rPr>
            <w:fldChar w:fldCharType="end"/>
          </w:r>
        </w:sdtContent>
      </w:sdt>
      <w:r w:rsidRPr="0099576E">
        <w:rPr>
          <w:rFonts w:ascii="Times New Roman" w:hAnsi="Times New Roman" w:cs="Times New Roman"/>
          <w:sz w:val="24"/>
          <w:szCs w:val="24"/>
        </w:rPr>
        <w:t xml:space="preserve"> To crack a password it is a process of guessing what is found in a location on the computer or during a transmission. Tools are available to use a dictionary as a source, depending on the length and complexity of the password will depend on how long this takes. Special Characters can increase the difficulty in getting access to the system.</w:t>
      </w:r>
      <w:r w:rsidR="00391F14" w:rsidRPr="0099576E">
        <w:rPr>
          <w:rFonts w:ascii="Times New Roman" w:hAnsi="Times New Roman" w:cs="Times New Roman"/>
          <w:sz w:val="24"/>
          <w:szCs w:val="24"/>
        </w:rPr>
        <w:t xml:space="preserve"> Tools such as Cain and Able are one of the common tools used to decipher encrypted text to produce the plain text password.</w:t>
      </w:r>
    </w:p>
    <w:p w14:paraId="10508832" w14:textId="5840F489" w:rsidR="00EA0379" w:rsidRPr="0099576E" w:rsidRDefault="00EA0379">
      <w:pPr>
        <w:rPr>
          <w:rFonts w:ascii="Times New Roman" w:hAnsi="Times New Roman" w:cs="Times New Roman"/>
          <w:sz w:val="24"/>
          <w:szCs w:val="24"/>
        </w:rPr>
      </w:pPr>
      <w:r w:rsidRPr="0099576E">
        <w:rPr>
          <w:rFonts w:ascii="Times New Roman" w:hAnsi="Times New Roman" w:cs="Times New Roman"/>
          <w:sz w:val="24"/>
          <w:szCs w:val="24"/>
        </w:rPr>
        <w:t xml:space="preserve">Password kit Forensic (FKT) </w:t>
      </w:r>
    </w:p>
    <w:p w14:paraId="4F3ECF70" w14:textId="37A8DC1F" w:rsidR="00EA0379" w:rsidRPr="0099576E" w:rsidRDefault="00EA0379">
      <w:pPr>
        <w:rPr>
          <w:rFonts w:ascii="Times New Roman" w:hAnsi="Times New Roman" w:cs="Times New Roman"/>
          <w:sz w:val="24"/>
          <w:szCs w:val="24"/>
        </w:rPr>
      </w:pPr>
    </w:p>
    <w:p w14:paraId="64116255" w14:textId="09F64540" w:rsidR="00EA0379" w:rsidRPr="0099576E" w:rsidRDefault="00EA0379">
      <w:pPr>
        <w:rPr>
          <w:rFonts w:ascii="Times New Roman" w:hAnsi="Times New Roman" w:cs="Times New Roman"/>
          <w:sz w:val="24"/>
          <w:szCs w:val="24"/>
        </w:rPr>
      </w:pPr>
    </w:p>
    <w:p w14:paraId="47CB7115" w14:textId="77777777" w:rsidR="00EA0379" w:rsidRPr="0099576E" w:rsidRDefault="00EA0379">
      <w:pPr>
        <w:rPr>
          <w:rFonts w:ascii="Times New Roman" w:hAnsi="Times New Roman" w:cs="Times New Roman"/>
          <w:sz w:val="24"/>
          <w:szCs w:val="24"/>
        </w:rPr>
      </w:pPr>
    </w:p>
    <w:p w14:paraId="01FB0BF8" w14:textId="44DBD01C" w:rsidR="00A90E77" w:rsidRPr="0099576E" w:rsidRDefault="00A90E77">
      <w:pPr>
        <w:rPr>
          <w:rFonts w:ascii="Times New Roman" w:hAnsi="Times New Roman" w:cs="Times New Roman"/>
          <w:sz w:val="24"/>
          <w:szCs w:val="24"/>
        </w:rPr>
      </w:pPr>
      <w:r w:rsidRPr="0099576E">
        <w:rPr>
          <w:rFonts w:ascii="Times New Roman" w:hAnsi="Times New Roman" w:cs="Times New Roman"/>
          <w:sz w:val="24"/>
          <w:szCs w:val="24"/>
        </w:rPr>
        <w:t>Disk and Data capture</w:t>
      </w:r>
    </w:p>
    <w:p w14:paraId="3FCBAAB2" w14:textId="662E21C1" w:rsidR="00A90E77" w:rsidRPr="0099576E" w:rsidRDefault="00A90E77">
      <w:pPr>
        <w:rPr>
          <w:rFonts w:ascii="Times New Roman" w:hAnsi="Times New Roman" w:cs="Times New Roman"/>
          <w:sz w:val="24"/>
          <w:szCs w:val="24"/>
        </w:rPr>
      </w:pPr>
      <w:r w:rsidRPr="0099576E">
        <w:rPr>
          <w:rFonts w:ascii="Times New Roman" w:hAnsi="Times New Roman" w:cs="Times New Roman"/>
          <w:sz w:val="24"/>
          <w:szCs w:val="24"/>
        </w:rPr>
        <w:t>File Viewers</w:t>
      </w:r>
    </w:p>
    <w:p w14:paraId="3F2D7E7B" w14:textId="563663A5" w:rsidR="00A90E77" w:rsidRPr="0099576E" w:rsidRDefault="00A90E77">
      <w:pPr>
        <w:rPr>
          <w:rFonts w:ascii="Times New Roman" w:hAnsi="Times New Roman" w:cs="Times New Roman"/>
          <w:sz w:val="24"/>
          <w:szCs w:val="24"/>
        </w:rPr>
      </w:pPr>
      <w:r w:rsidRPr="0099576E">
        <w:rPr>
          <w:rFonts w:ascii="Times New Roman" w:hAnsi="Times New Roman" w:cs="Times New Roman"/>
          <w:sz w:val="24"/>
          <w:szCs w:val="24"/>
        </w:rPr>
        <w:t>Internet Analysis</w:t>
      </w:r>
    </w:p>
    <w:p w14:paraId="7F99903F" w14:textId="0C44B4B5" w:rsidR="00A90E77" w:rsidRPr="0099576E" w:rsidRDefault="00A90E77">
      <w:pPr>
        <w:rPr>
          <w:rFonts w:ascii="Times New Roman" w:hAnsi="Times New Roman" w:cs="Times New Roman"/>
          <w:sz w:val="24"/>
          <w:szCs w:val="24"/>
        </w:rPr>
      </w:pPr>
      <w:r w:rsidRPr="0099576E">
        <w:rPr>
          <w:rFonts w:ascii="Times New Roman" w:hAnsi="Times New Roman" w:cs="Times New Roman"/>
          <w:sz w:val="24"/>
          <w:szCs w:val="24"/>
        </w:rPr>
        <w:t>Email analysis</w:t>
      </w:r>
    </w:p>
    <w:p w14:paraId="2A14A212" w14:textId="15D91EEF" w:rsidR="00AF61CE" w:rsidRPr="0099576E" w:rsidRDefault="00E0523C">
      <w:pPr>
        <w:rPr>
          <w:rFonts w:ascii="Times New Roman" w:hAnsi="Times New Roman" w:cs="Times New Roman"/>
          <w:color w:val="000000"/>
          <w:shd w:val="clear" w:color="auto" w:fill="FFFFFF"/>
        </w:rPr>
      </w:pPr>
      <w:r w:rsidRPr="0099576E">
        <w:rPr>
          <w:rFonts w:ascii="Times New Roman" w:hAnsi="Times New Roman" w:cs="Times New Roman"/>
          <w:sz w:val="24"/>
          <w:szCs w:val="24"/>
        </w:rPr>
        <w:t xml:space="preserve">MailXaminer is mail analysis program. It is capable of </w:t>
      </w:r>
      <w:r w:rsidR="00C07554" w:rsidRPr="0099576E">
        <w:rPr>
          <w:rFonts w:ascii="Times New Roman" w:hAnsi="Times New Roman" w:cs="Times New Roman"/>
          <w:sz w:val="24"/>
          <w:szCs w:val="24"/>
        </w:rPr>
        <w:t>analysing</w:t>
      </w:r>
      <w:r w:rsidRPr="0099576E">
        <w:rPr>
          <w:rFonts w:ascii="Times New Roman" w:hAnsi="Times New Roman" w:cs="Times New Roman"/>
          <w:sz w:val="24"/>
          <w:szCs w:val="24"/>
        </w:rPr>
        <w:t xml:space="preserve"> over 20+ varieties of formats and applications including desktop or </w:t>
      </w:r>
      <w:r w:rsidR="00C07554" w:rsidRPr="0099576E">
        <w:rPr>
          <w:rFonts w:ascii="Times New Roman" w:hAnsi="Times New Roman" w:cs="Times New Roman"/>
          <w:sz w:val="24"/>
          <w:szCs w:val="24"/>
        </w:rPr>
        <w:t>web-based</w:t>
      </w:r>
      <w:r w:rsidRPr="0099576E">
        <w:rPr>
          <w:rFonts w:ascii="Times New Roman" w:hAnsi="Times New Roman" w:cs="Times New Roman"/>
          <w:sz w:val="24"/>
          <w:szCs w:val="24"/>
        </w:rPr>
        <w:t xml:space="preserve"> services. It is a GUI based software with the ability to allow multiple investigators to work on the case at the same time &amp; can produce various formats of reports to be submitted as evidence. </w:t>
      </w:r>
      <w:r w:rsidR="00C07554" w:rsidRPr="0099576E">
        <w:rPr>
          <w:rFonts w:ascii="Times New Roman" w:hAnsi="Times New Roman" w:cs="Times New Roman"/>
          <w:sz w:val="24"/>
          <w:szCs w:val="24"/>
        </w:rPr>
        <w:t>MailXaminer ‘…S</w:t>
      </w:r>
      <w:r w:rsidRPr="0099576E">
        <w:rPr>
          <w:rFonts w:ascii="Times New Roman" w:hAnsi="Times New Roman" w:cs="Times New Roman"/>
          <w:color w:val="000000"/>
          <w:shd w:val="clear" w:color="auto" w:fill="FFFFFF"/>
        </w:rPr>
        <w:t>oftware complies with the benchmarked values of EDRM model, thus, enabling the law enforcement agencies to execute investigation and detailed analysis of emails.’</w:t>
      </w:r>
      <w:sdt>
        <w:sdtPr>
          <w:rPr>
            <w:rFonts w:ascii="Times New Roman" w:hAnsi="Times New Roman" w:cs="Times New Roman"/>
            <w:color w:val="000000"/>
            <w:shd w:val="clear" w:color="auto" w:fill="FFFFFF"/>
          </w:rPr>
          <w:id w:val="1173688325"/>
          <w:citation/>
        </w:sdtPr>
        <w:sdtEndPr/>
        <w:sdtContent>
          <w:r w:rsidR="00C07554" w:rsidRPr="0099576E">
            <w:rPr>
              <w:rFonts w:ascii="Times New Roman" w:hAnsi="Times New Roman" w:cs="Times New Roman"/>
              <w:color w:val="000000"/>
              <w:shd w:val="clear" w:color="auto" w:fill="FFFFFF"/>
            </w:rPr>
            <w:fldChar w:fldCharType="begin"/>
          </w:r>
          <w:r w:rsidR="00C07554" w:rsidRPr="0099576E">
            <w:rPr>
              <w:rFonts w:ascii="Times New Roman" w:hAnsi="Times New Roman" w:cs="Times New Roman"/>
              <w:color w:val="000000"/>
              <w:shd w:val="clear" w:color="auto" w:fill="FFFFFF"/>
            </w:rPr>
            <w:instrText xml:space="preserve"> CITATION Non20 \l 2057 </w:instrText>
          </w:r>
          <w:r w:rsidR="00C07554" w:rsidRPr="0099576E">
            <w:rPr>
              <w:rFonts w:ascii="Times New Roman" w:hAnsi="Times New Roman" w:cs="Times New Roman"/>
              <w:color w:val="000000"/>
              <w:shd w:val="clear" w:color="auto" w:fill="FFFFFF"/>
            </w:rPr>
            <w:fldChar w:fldCharType="separate"/>
          </w:r>
          <w:r w:rsidR="00200E4D">
            <w:rPr>
              <w:rFonts w:ascii="Times New Roman" w:hAnsi="Times New Roman" w:cs="Times New Roman"/>
              <w:noProof/>
              <w:color w:val="000000"/>
              <w:shd w:val="clear" w:color="auto" w:fill="FFFFFF"/>
            </w:rPr>
            <w:t xml:space="preserve"> </w:t>
          </w:r>
          <w:r w:rsidR="00200E4D" w:rsidRPr="00200E4D">
            <w:rPr>
              <w:rFonts w:ascii="Times New Roman" w:hAnsi="Times New Roman" w:cs="Times New Roman"/>
              <w:noProof/>
              <w:color w:val="000000"/>
              <w:shd w:val="clear" w:color="auto" w:fill="FFFFFF"/>
            </w:rPr>
            <w:t>[13]</w:t>
          </w:r>
          <w:r w:rsidR="00C07554" w:rsidRPr="0099576E">
            <w:rPr>
              <w:rFonts w:ascii="Times New Roman" w:hAnsi="Times New Roman" w:cs="Times New Roman"/>
              <w:color w:val="000000"/>
              <w:shd w:val="clear" w:color="auto" w:fill="FFFFFF"/>
            </w:rPr>
            <w:fldChar w:fldCharType="end"/>
          </w:r>
        </w:sdtContent>
      </w:sdt>
    </w:p>
    <w:p w14:paraId="2187AF03" w14:textId="6D51D9A2" w:rsidR="00C07554" w:rsidRPr="0099576E" w:rsidRDefault="00C07554">
      <w:pPr>
        <w:rPr>
          <w:rFonts w:ascii="Times New Roman" w:hAnsi="Times New Roman" w:cs="Times New Roman"/>
          <w:color w:val="000000"/>
          <w:shd w:val="clear" w:color="auto" w:fill="FFFFFF"/>
        </w:rPr>
      </w:pPr>
    </w:p>
    <w:p w14:paraId="781709FE" w14:textId="759D8EE5" w:rsidR="00C07554" w:rsidRPr="0099576E" w:rsidRDefault="00C07554">
      <w:pPr>
        <w:rPr>
          <w:rFonts w:ascii="Times New Roman" w:hAnsi="Times New Roman" w:cs="Times New Roman"/>
          <w:sz w:val="24"/>
          <w:szCs w:val="24"/>
        </w:rPr>
      </w:pPr>
      <w:r w:rsidRPr="0099576E">
        <w:rPr>
          <w:rFonts w:ascii="Times New Roman" w:hAnsi="Times New Roman" w:cs="Times New Roman"/>
          <w:noProof/>
          <w:sz w:val="24"/>
          <w:szCs w:val="24"/>
        </w:rPr>
        <w:lastRenderedPageBreak/>
        <w:drawing>
          <wp:inline distT="0" distB="0" distL="0" distR="0" wp14:anchorId="3B8EBC67" wp14:editId="3B0CD03D">
            <wp:extent cx="5731510" cy="3655695"/>
            <wp:effectExtent l="0" t="0" r="254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655695"/>
                    </a:xfrm>
                    <a:prstGeom prst="rect">
                      <a:avLst/>
                    </a:prstGeom>
                    <a:noFill/>
                    <a:ln>
                      <a:noFill/>
                    </a:ln>
                  </pic:spPr>
                </pic:pic>
              </a:graphicData>
            </a:graphic>
          </wp:inline>
        </w:drawing>
      </w:r>
    </w:p>
    <w:p w14:paraId="1DAC01B7" w14:textId="77777777" w:rsidR="00C07554" w:rsidRPr="0099576E" w:rsidRDefault="00C07554">
      <w:pPr>
        <w:rPr>
          <w:rFonts w:ascii="Times New Roman" w:hAnsi="Times New Roman" w:cs="Times New Roman"/>
          <w:sz w:val="24"/>
          <w:szCs w:val="24"/>
        </w:rPr>
      </w:pPr>
    </w:p>
    <w:p w14:paraId="762E28E7" w14:textId="77777777" w:rsidR="00C07554" w:rsidRPr="0099576E" w:rsidRDefault="00C07554">
      <w:pPr>
        <w:rPr>
          <w:rFonts w:ascii="Times New Roman" w:hAnsi="Times New Roman" w:cs="Times New Roman"/>
          <w:sz w:val="24"/>
          <w:szCs w:val="24"/>
        </w:rPr>
      </w:pPr>
    </w:p>
    <w:p w14:paraId="49D008D9" w14:textId="6ACA83C6" w:rsidR="00E0523C" w:rsidRPr="0099576E" w:rsidRDefault="00E0523C">
      <w:pPr>
        <w:rPr>
          <w:rFonts w:ascii="Times New Roman" w:hAnsi="Times New Roman" w:cs="Times New Roman"/>
          <w:sz w:val="24"/>
          <w:szCs w:val="24"/>
        </w:rPr>
      </w:pPr>
      <w:r w:rsidRPr="0099576E">
        <w:rPr>
          <w:rFonts w:ascii="Times New Roman" w:hAnsi="Times New Roman" w:cs="Times New Roman"/>
          <w:sz w:val="24"/>
          <w:szCs w:val="24"/>
        </w:rPr>
        <w:t>Mobile</w:t>
      </w:r>
    </w:p>
    <w:p w14:paraId="2900A854" w14:textId="20431D84" w:rsidR="00A90E77" w:rsidRPr="0099576E" w:rsidRDefault="00A90E77">
      <w:pPr>
        <w:rPr>
          <w:rFonts w:ascii="Times New Roman" w:hAnsi="Times New Roman" w:cs="Times New Roman"/>
          <w:sz w:val="24"/>
          <w:szCs w:val="24"/>
        </w:rPr>
      </w:pPr>
      <w:r w:rsidRPr="0099576E">
        <w:rPr>
          <w:rFonts w:ascii="Times New Roman" w:hAnsi="Times New Roman" w:cs="Times New Roman"/>
          <w:sz w:val="24"/>
          <w:szCs w:val="24"/>
        </w:rPr>
        <w:t>Network</w:t>
      </w:r>
    </w:p>
    <w:p w14:paraId="72351E3D" w14:textId="086057E3" w:rsidR="00A90E77" w:rsidRPr="0099576E" w:rsidRDefault="00A90E77">
      <w:pPr>
        <w:rPr>
          <w:rFonts w:ascii="Times New Roman" w:hAnsi="Times New Roman" w:cs="Times New Roman"/>
          <w:sz w:val="24"/>
          <w:szCs w:val="24"/>
        </w:rPr>
      </w:pPr>
      <w:r w:rsidRPr="0099576E">
        <w:rPr>
          <w:rFonts w:ascii="Times New Roman" w:hAnsi="Times New Roman" w:cs="Times New Roman"/>
          <w:sz w:val="24"/>
          <w:szCs w:val="24"/>
        </w:rPr>
        <w:t>Cloud</w:t>
      </w:r>
    </w:p>
    <w:p w14:paraId="73185A5B" w14:textId="04672542" w:rsidR="00AF61CE" w:rsidRPr="0099576E" w:rsidRDefault="00AF61CE">
      <w:pPr>
        <w:rPr>
          <w:rFonts w:ascii="Times New Roman" w:hAnsi="Times New Roman" w:cs="Times New Roman"/>
          <w:sz w:val="24"/>
          <w:szCs w:val="24"/>
        </w:rPr>
      </w:pPr>
      <w:r w:rsidRPr="0099576E">
        <w:rPr>
          <w:rFonts w:ascii="Times New Roman" w:hAnsi="Times New Roman" w:cs="Times New Roman"/>
          <w:sz w:val="24"/>
          <w:szCs w:val="24"/>
        </w:rPr>
        <w:t xml:space="preserve">Database </w:t>
      </w:r>
    </w:p>
    <w:p w14:paraId="7F8EFF1D" w14:textId="5621A831" w:rsidR="001B6B85" w:rsidRPr="0099576E" w:rsidRDefault="00AB7DA6">
      <w:pPr>
        <w:rPr>
          <w:rFonts w:ascii="Times New Roman" w:hAnsi="Times New Roman" w:cs="Times New Roman"/>
          <w:sz w:val="24"/>
          <w:szCs w:val="24"/>
        </w:rPr>
      </w:pPr>
      <w:r w:rsidRPr="0099576E">
        <w:rPr>
          <w:rFonts w:ascii="Times New Roman" w:hAnsi="Times New Roman" w:cs="Times New Roman"/>
          <w:sz w:val="24"/>
          <w:szCs w:val="24"/>
        </w:rPr>
        <w:t xml:space="preserve">The art of hiding or obstructing a forensic investigator from going about their daily job or making it more difficult and increasing the time and effort exerted to gain information can be classed as anti-forensics. This can include altering data, timestamps, hiding and encrypting (including </w:t>
      </w:r>
      <w:r w:rsidR="00F80015" w:rsidRPr="0099576E">
        <w:rPr>
          <w:rFonts w:ascii="Times New Roman" w:hAnsi="Times New Roman" w:cs="Times New Roman"/>
          <w:sz w:val="24"/>
          <w:szCs w:val="24"/>
        </w:rPr>
        <w:t>stenography</w:t>
      </w:r>
      <w:r w:rsidRPr="0099576E">
        <w:rPr>
          <w:rFonts w:ascii="Times New Roman" w:hAnsi="Times New Roman" w:cs="Times New Roman"/>
          <w:sz w:val="24"/>
          <w:szCs w:val="24"/>
        </w:rPr>
        <w:t>) network traffic</w:t>
      </w:r>
      <w:r w:rsidR="00F80015" w:rsidRPr="0099576E">
        <w:rPr>
          <w:rFonts w:ascii="Times New Roman" w:hAnsi="Times New Roman" w:cs="Times New Roman"/>
          <w:sz w:val="24"/>
          <w:szCs w:val="24"/>
        </w:rPr>
        <w:t>, reformatting/ reinstalling</w:t>
      </w:r>
      <w:r w:rsidRPr="0099576E">
        <w:rPr>
          <w:rFonts w:ascii="Times New Roman" w:hAnsi="Times New Roman" w:cs="Times New Roman"/>
          <w:sz w:val="24"/>
          <w:szCs w:val="24"/>
        </w:rPr>
        <w:t xml:space="preserve"> and the use of external drives which leave no trace when they are removed. </w:t>
      </w:r>
      <w:r w:rsidR="00E134D0" w:rsidRPr="0099576E">
        <w:rPr>
          <w:rFonts w:ascii="Times New Roman" w:hAnsi="Times New Roman" w:cs="Times New Roman"/>
          <w:sz w:val="24"/>
          <w:szCs w:val="24"/>
        </w:rPr>
        <w:t>“Anti-forensics” (AF) is a growing collection of tools and techniques that frustrate forensic tools, investigations and investigators.”</w:t>
      </w:r>
      <w:sdt>
        <w:sdtPr>
          <w:rPr>
            <w:rFonts w:ascii="Times New Roman" w:hAnsi="Times New Roman" w:cs="Times New Roman"/>
            <w:sz w:val="24"/>
            <w:szCs w:val="24"/>
          </w:rPr>
          <w:id w:val="-1171412784"/>
          <w:citation/>
        </w:sdtPr>
        <w:sdtEndPr/>
        <w:sdtContent>
          <w:r w:rsidR="00E134D0" w:rsidRPr="0099576E">
            <w:rPr>
              <w:rFonts w:ascii="Times New Roman" w:hAnsi="Times New Roman" w:cs="Times New Roman"/>
              <w:sz w:val="24"/>
              <w:szCs w:val="24"/>
            </w:rPr>
            <w:fldChar w:fldCharType="begin"/>
          </w:r>
          <w:r w:rsidR="00E134D0" w:rsidRPr="0099576E">
            <w:rPr>
              <w:rFonts w:ascii="Times New Roman" w:hAnsi="Times New Roman" w:cs="Times New Roman"/>
              <w:sz w:val="24"/>
              <w:szCs w:val="24"/>
            </w:rPr>
            <w:instrText xml:space="preserve"> CITATION Sim17 \l 2057 </w:instrText>
          </w:r>
          <w:r w:rsidR="00E134D0" w:rsidRPr="0099576E">
            <w:rPr>
              <w:rFonts w:ascii="Times New Roman" w:hAnsi="Times New Roman" w:cs="Times New Roman"/>
              <w:sz w:val="24"/>
              <w:szCs w:val="24"/>
            </w:rPr>
            <w:fldChar w:fldCharType="separate"/>
          </w:r>
          <w:r w:rsidR="00200E4D">
            <w:rPr>
              <w:rFonts w:ascii="Times New Roman" w:hAnsi="Times New Roman" w:cs="Times New Roman"/>
              <w:noProof/>
              <w:sz w:val="24"/>
              <w:szCs w:val="24"/>
            </w:rPr>
            <w:t xml:space="preserve"> </w:t>
          </w:r>
          <w:r w:rsidR="00200E4D" w:rsidRPr="00200E4D">
            <w:rPr>
              <w:rFonts w:ascii="Times New Roman" w:hAnsi="Times New Roman" w:cs="Times New Roman"/>
              <w:noProof/>
              <w:sz w:val="24"/>
              <w:szCs w:val="24"/>
            </w:rPr>
            <w:t>[14]</w:t>
          </w:r>
          <w:r w:rsidR="00E134D0" w:rsidRPr="0099576E">
            <w:rPr>
              <w:rFonts w:ascii="Times New Roman" w:hAnsi="Times New Roman" w:cs="Times New Roman"/>
              <w:sz w:val="24"/>
              <w:szCs w:val="24"/>
            </w:rPr>
            <w:fldChar w:fldCharType="end"/>
          </w:r>
        </w:sdtContent>
      </w:sdt>
    </w:p>
    <w:p w14:paraId="64BB4FAD" w14:textId="44DE6ED4" w:rsidR="00AB7DA6" w:rsidRPr="0099576E" w:rsidRDefault="00AB7DA6">
      <w:pPr>
        <w:rPr>
          <w:rFonts w:ascii="Times New Roman" w:hAnsi="Times New Roman" w:cs="Times New Roman"/>
          <w:sz w:val="24"/>
          <w:szCs w:val="24"/>
        </w:rPr>
      </w:pPr>
      <w:r w:rsidRPr="0099576E">
        <w:rPr>
          <w:rFonts w:ascii="Times New Roman" w:hAnsi="Times New Roman" w:cs="Times New Roman"/>
          <w:sz w:val="24"/>
          <w:szCs w:val="24"/>
        </w:rPr>
        <w:t>Date wiping, although difficult to detect what was previously on the device, it might still be possible to detect whether a tool has been ran, this can include repeating characters, or patterns in filename or slack space (unused space at the end of a fixed sector size) or in Windows; deletion of a Master File Table (MFT), evidence of it being ran can be found in the User Assist log. Other areas where this maybe found can include: swap space, MFT, NTFS journal, Slack Space and any backups of the system.</w:t>
      </w:r>
    </w:p>
    <w:p w14:paraId="1E17ABD6" w14:textId="786CD6E4" w:rsidR="00F80015" w:rsidRPr="0099576E" w:rsidRDefault="00F80015">
      <w:pPr>
        <w:rPr>
          <w:rFonts w:ascii="Times New Roman" w:hAnsi="Times New Roman" w:cs="Times New Roman"/>
          <w:sz w:val="24"/>
          <w:szCs w:val="24"/>
        </w:rPr>
      </w:pPr>
      <w:r w:rsidRPr="0099576E">
        <w:rPr>
          <w:rFonts w:ascii="Times New Roman" w:hAnsi="Times New Roman" w:cs="Times New Roman"/>
          <w:sz w:val="24"/>
          <w:szCs w:val="24"/>
        </w:rPr>
        <w:t>Although isn’t always possible to find the lost data, it might be more important to prove that the anti-forensic tools have been ran in</w:t>
      </w:r>
      <w:r w:rsidR="002F123E" w:rsidRPr="0099576E">
        <w:rPr>
          <w:rFonts w:ascii="Times New Roman" w:hAnsi="Times New Roman" w:cs="Times New Roman"/>
          <w:sz w:val="24"/>
          <w:szCs w:val="24"/>
        </w:rPr>
        <w:t xml:space="preserve"> t</w:t>
      </w:r>
      <w:r w:rsidRPr="0099576E">
        <w:rPr>
          <w:rFonts w:ascii="Times New Roman" w:hAnsi="Times New Roman" w:cs="Times New Roman"/>
          <w:sz w:val="24"/>
          <w:szCs w:val="24"/>
        </w:rPr>
        <w:t>h</w:t>
      </w:r>
      <w:r w:rsidR="002F123E" w:rsidRPr="0099576E">
        <w:rPr>
          <w:rFonts w:ascii="Times New Roman" w:hAnsi="Times New Roman" w:cs="Times New Roman"/>
          <w:sz w:val="24"/>
          <w:szCs w:val="24"/>
        </w:rPr>
        <w:t>e</w:t>
      </w:r>
      <w:r w:rsidRPr="0099576E">
        <w:rPr>
          <w:rFonts w:ascii="Times New Roman" w:hAnsi="Times New Roman" w:cs="Times New Roman"/>
          <w:sz w:val="24"/>
          <w:szCs w:val="24"/>
        </w:rPr>
        <w:t xml:space="preserve"> first instance including the wiper.</w:t>
      </w:r>
    </w:p>
    <w:p w14:paraId="4920CBC1" w14:textId="038ABBDF" w:rsidR="001B6B85" w:rsidRPr="0099576E" w:rsidRDefault="002B2BC9">
      <w:pPr>
        <w:rPr>
          <w:rFonts w:ascii="Times New Roman" w:hAnsi="Times New Roman" w:cs="Times New Roman"/>
          <w:sz w:val="24"/>
          <w:szCs w:val="24"/>
        </w:rPr>
      </w:pPr>
      <w:r w:rsidRPr="0099576E">
        <w:rPr>
          <w:rFonts w:ascii="Times New Roman" w:hAnsi="Times New Roman" w:cs="Times New Roman"/>
          <w:noProof/>
          <w:sz w:val="24"/>
          <w:szCs w:val="24"/>
          <w:lang w:eastAsia="en-GB"/>
        </w:rPr>
        <w:lastRenderedPageBreak/>
        <w:drawing>
          <wp:inline distT="0" distB="0" distL="0" distR="0" wp14:anchorId="2CF71818" wp14:editId="73C9107F">
            <wp:extent cx="5724525" cy="27527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4525" cy="2752725"/>
                    </a:xfrm>
                    <a:prstGeom prst="rect">
                      <a:avLst/>
                    </a:prstGeom>
                    <a:noFill/>
                    <a:ln>
                      <a:noFill/>
                    </a:ln>
                  </pic:spPr>
                </pic:pic>
              </a:graphicData>
            </a:graphic>
          </wp:inline>
        </w:drawing>
      </w:r>
    </w:p>
    <w:p w14:paraId="44EC9E26" w14:textId="51E1A964" w:rsidR="002B2BC9" w:rsidRPr="0099576E" w:rsidRDefault="002B2BC9">
      <w:pPr>
        <w:rPr>
          <w:rFonts w:ascii="Times New Roman" w:hAnsi="Times New Roman" w:cs="Times New Roman"/>
          <w:sz w:val="24"/>
          <w:szCs w:val="24"/>
        </w:rPr>
      </w:pPr>
      <w:r w:rsidRPr="0099576E">
        <w:rPr>
          <w:rFonts w:ascii="Times New Roman" w:hAnsi="Times New Roman" w:cs="Times New Roman"/>
          <w:sz w:val="24"/>
          <w:szCs w:val="24"/>
        </w:rPr>
        <w:t xml:space="preserve">Above is an example of </w:t>
      </w:r>
      <w:r w:rsidR="00660A47" w:rsidRPr="0099576E">
        <w:rPr>
          <w:rFonts w:ascii="Times New Roman" w:hAnsi="Times New Roman" w:cs="Times New Roman"/>
          <w:sz w:val="24"/>
          <w:szCs w:val="24"/>
        </w:rPr>
        <w:t>S</w:t>
      </w:r>
      <w:r w:rsidRPr="0099576E">
        <w:rPr>
          <w:rFonts w:ascii="Times New Roman" w:hAnsi="Times New Roman" w:cs="Times New Roman"/>
          <w:sz w:val="24"/>
          <w:szCs w:val="24"/>
        </w:rPr>
        <w:t>tegSpy detecting text within a JPEG image.</w:t>
      </w:r>
    </w:p>
    <w:p w14:paraId="63118BAE" w14:textId="3328757E" w:rsidR="002B2BC9" w:rsidRPr="0099576E" w:rsidRDefault="002B2BC9">
      <w:pPr>
        <w:rPr>
          <w:rFonts w:ascii="Times New Roman" w:hAnsi="Times New Roman" w:cs="Times New Roman"/>
          <w:sz w:val="24"/>
          <w:szCs w:val="24"/>
        </w:rPr>
      </w:pPr>
    </w:p>
    <w:p w14:paraId="3230301A" w14:textId="75D0F83A" w:rsidR="002B2BC9" w:rsidRPr="0099576E" w:rsidRDefault="002B2BC9">
      <w:pPr>
        <w:rPr>
          <w:rFonts w:ascii="Times New Roman" w:hAnsi="Times New Roman" w:cs="Times New Roman"/>
          <w:sz w:val="24"/>
          <w:szCs w:val="24"/>
        </w:rPr>
      </w:pPr>
    </w:p>
    <w:p w14:paraId="6CCFC08B" w14:textId="791A7347" w:rsidR="00391F14" w:rsidRPr="0099576E" w:rsidRDefault="00391F14">
      <w:pPr>
        <w:rPr>
          <w:rFonts w:ascii="Times New Roman" w:hAnsi="Times New Roman" w:cs="Times New Roman"/>
          <w:sz w:val="24"/>
          <w:szCs w:val="24"/>
        </w:rPr>
      </w:pPr>
    </w:p>
    <w:p w14:paraId="06C56275" w14:textId="77777777" w:rsidR="00391F14" w:rsidRPr="0099576E" w:rsidRDefault="00391F14">
      <w:pPr>
        <w:rPr>
          <w:rFonts w:ascii="Times New Roman" w:hAnsi="Times New Roman" w:cs="Times New Roman"/>
          <w:sz w:val="24"/>
          <w:szCs w:val="24"/>
        </w:rPr>
      </w:pPr>
    </w:p>
    <w:tbl>
      <w:tblPr>
        <w:tblW w:w="9016" w:type="dxa"/>
        <w:tblLook w:val="04A0" w:firstRow="1" w:lastRow="0" w:firstColumn="1" w:lastColumn="0" w:noHBand="0" w:noVBand="1"/>
      </w:tblPr>
      <w:tblGrid>
        <w:gridCol w:w="1108"/>
        <w:gridCol w:w="1581"/>
        <w:gridCol w:w="6327"/>
      </w:tblGrid>
      <w:tr w:rsidR="00C12AA8" w:rsidRPr="0099576E" w14:paraId="4285016D" w14:textId="77777777" w:rsidTr="001B3B2B">
        <w:trPr>
          <w:trHeight w:val="286"/>
        </w:trPr>
        <w:tc>
          <w:tcPr>
            <w:tcW w:w="11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674C37" w14:textId="77777777" w:rsidR="00C12AA8" w:rsidRPr="0099576E" w:rsidRDefault="00C12AA8" w:rsidP="00C12AA8">
            <w:pPr>
              <w:spacing w:after="0" w:line="240" w:lineRule="auto"/>
              <w:jc w:val="center"/>
              <w:rPr>
                <w:rFonts w:ascii="Times New Roman" w:eastAsia="Times New Roman" w:hAnsi="Times New Roman" w:cs="Times New Roman"/>
                <w:b/>
                <w:bCs/>
                <w:color w:val="000000"/>
                <w:sz w:val="24"/>
                <w:szCs w:val="24"/>
                <w:lang w:eastAsia="en-GB"/>
              </w:rPr>
            </w:pPr>
            <w:r w:rsidRPr="0099576E">
              <w:rPr>
                <w:rFonts w:ascii="Times New Roman" w:eastAsia="Times New Roman" w:hAnsi="Times New Roman" w:cs="Times New Roman"/>
                <w:b/>
                <w:bCs/>
                <w:color w:val="000000"/>
                <w:sz w:val="24"/>
                <w:szCs w:val="24"/>
                <w:lang w:eastAsia="en-GB"/>
              </w:rPr>
              <w:t>Number</w:t>
            </w:r>
          </w:p>
        </w:tc>
        <w:tc>
          <w:tcPr>
            <w:tcW w:w="1581" w:type="dxa"/>
            <w:tcBorders>
              <w:top w:val="single" w:sz="4" w:space="0" w:color="auto"/>
              <w:left w:val="nil"/>
              <w:bottom w:val="single" w:sz="4" w:space="0" w:color="auto"/>
              <w:right w:val="single" w:sz="4" w:space="0" w:color="auto"/>
            </w:tcBorders>
            <w:shd w:val="clear" w:color="auto" w:fill="auto"/>
            <w:noWrap/>
            <w:vAlign w:val="bottom"/>
            <w:hideMark/>
          </w:tcPr>
          <w:p w14:paraId="73E3BFA8" w14:textId="77777777" w:rsidR="00C12AA8" w:rsidRPr="0099576E" w:rsidRDefault="00C12AA8" w:rsidP="00C12AA8">
            <w:pPr>
              <w:spacing w:after="0" w:line="240" w:lineRule="auto"/>
              <w:jc w:val="center"/>
              <w:rPr>
                <w:rFonts w:ascii="Times New Roman" w:eastAsia="Times New Roman" w:hAnsi="Times New Roman" w:cs="Times New Roman"/>
                <w:b/>
                <w:bCs/>
                <w:color w:val="000000"/>
                <w:sz w:val="24"/>
                <w:szCs w:val="24"/>
                <w:lang w:eastAsia="en-GB"/>
              </w:rPr>
            </w:pPr>
            <w:r w:rsidRPr="0099576E">
              <w:rPr>
                <w:rFonts w:ascii="Times New Roman" w:eastAsia="Times New Roman" w:hAnsi="Times New Roman" w:cs="Times New Roman"/>
                <w:b/>
                <w:bCs/>
                <w:color w:val="000000"/>
                <w:sz w:val="24"/>
                <w:szCs w:val="24"/>
                <w:lang w:eastAsia="en-GB"/>
              </w:rPr>
              <w:t>Name of Product</w:t>
            </w:r>
          </w:p>
        </w:tc>
        <w:tc>
          <w:tcPr>
            <w:tcW w:w="6327" w:type="dxa"/>
            <w:tcBorders>
              <w:top w:val="single" w:sz="4" w:space="0" w:color="auto"/>
              <w:left w:val="nil"/>
              <w:bottom w:val="single" w:sz="4" w:space="0" w:color="auto"/>
              <w:right w:val="single" w:sz="4" w:space="0" w:color="auto"/>
            </w:tcBorders>
            <w:shd w:val="clear" w:color="auto" w:fill="auto"/>
            <w:noWrap/>
            <w:vAlign w:val="bottom"/>
            <w:hideMark/>
          </w:tcPr>
          <w:p w14:paraId="033C7C9B" w14:textId="77777777" w:rsidR="00C12AA8" w:rsidRPr="0099576E" w:rsidRDefault="00C12AA8" w:rsidP="00C12AA8">
            <w:pPr>
              <w:spacing w:after="0" w:line="240" w:lineRule="auto"/>
              <w:jc w:val="center"/>
              <w:rPr>
                <w:rFonts w:ascii="Times New Roman" w:eastAsia="Times New Roman" w:hAnsi="Times New Roman" w:cs="Times New Roman"/>
                <w:b/>
                <w:bCs/>
                <w:color w:val="000000"/>
                <w:sz w:val="24"/>
                <w:szCs w:val="24"/>
                <w:lang w:eastAsia="en-GB"/>
              </w:rPr>
            </w:pPr>
            <w:r w:rsidRPr="0099576E">
              <w:rPr>
                <w:rFonts w:ascii="Times New Roman" w:eastAsia="Times New Roman" w:hAnsi="Times New Roman" w:cs="Times New Roman"/>
                <w:b/>
                <w:bCs/>
                <w:color w:val="000000"/>
                <w:sz w:val="24"/>
                <w:szCs w:val="24"/>
                <w:lang w:eastAsia="en-GB"/>
              </w:rPr>
              <w:t>Uses</w:t>
            </w:r>
          </w:p>
        </w:tc>
      </w:tr>
      <w:tr w:rsidR="00C12AA8" w:rsidRPr="0099576E" w14:paraId="478AE6F1" w14:textId="77777777" w:rsidTr="001B3B2B">
        <w:trPr>
          <w:trHeight w:val="286"/>
        </w:trPr>
        <w:tc>
          <w:tcPr>
            <w:tcW w:w="1108" w:type="dxa"/>
            <w:tcBorders>
              <w:top w:val="nil"/>
              <w:left w:val="single" w:sz="4" w:space="0" w:color="auto"/>
              <w:bottom w:val="single" w:sz="4" w:space="0" w:color="auto"/>
              <w:right w:val="single" w:sz="4" w:space="0" w:color="auto"/>
            </w:tcBorders>
            <w:shd w:val="clear" w:color="auto" w:fill="auto"/>
            <w:noWrap/>
            <w:vAlign w:val="bottom"/>
            <w:hideMark/>
          </w:tcPr>
          <w:p w14:paraId="03949882" w14:textId="77777777" w:rsidR="00C12AA8" w:rsidRPr="0099576E" w:rsidRDefault="00C12AA8" w:rsidP="00C12AA8">
            <w:pPr>
              <w:spacing w:after="0" w:line="240" w:lineRule="auto"/>
              <w:jc w:val="right"/>
              <w:rPr>
                <w:rFonts w:ascii="Times New Roman" w:eastAsia="Times New Roman" w:hAnsi="Times New Roman" w:cs="Times New Roman"/>
                <w:color w:val="000000"/>
                <w:sz w:val="24"/>
                <w:szCs w:val="24"/>
                <w:lang w:eastAsia="en-GB"/>
              </w:rPr>
            </w:pPr>
            <w:r w:rsidRPr="0099576E">
              <w:rPr>
                <w:rFonts w:ascii="Times New Roman" w:eastAsia="Times New Roman" w:hAnsi="Times New Roman" w:cs="Times New Roman"/>
                <w:color w:val="000000"/>
                <w:sz w:val="24"/>
                <w:szCs w:val="24"/>
                <w:lang w:eastAsia="en-GB"/>
              </w:rPr>
              <w:t>1</w:t>
            </w:r>
          </w:p>
        </w:tc>
        <w:tc>
          <w:tcPr>
            <w:tcW w:w="1581" w:type="dxa"/>
            <w:tcBorders>
              <w:top w:val="nil"/>
              <w:left w:val="nil"/>
              <w:bottom w:val="single" w:sz="4" w:space="0" w:color="auto"/>
              <w:right w:val="single" w:sz="4" w:space="0" w:color="auto"/>
            </w:tcBorders>
            <w:shd w:val="clear" w:color="auto" w:fill="auto"/>
            <w:noWrap/>
            <w:vAlign w:val="bottom"/>
            <w:hideMark/>
          </w:tcPr>
          <w:p w14:paraId="76AB588A" w14:textId="77777777" w:rsidR="00C12AA8" w:rsidRPr="0099576E" w:rsidRDefault="00C12AA8" w:rsidP="00C12AA8">
            <w:pPr>
              <w:spacing w:after="0" w:line="240" w:lineRule="auto"/>
              <w:rPr>
                <w:rFonts w:ascii="Times New Roman" w:eastAsia="Times New Roman" w:hAnsi="Times New Roman" w:cs="Times New Roman"/>
                <w:color w:val="000000"/>
                <w:sz w:val="24"/>
                <w:szCs w:val="24"/>
                <w:lang w:eastAsia="en-GB"/>
              </w:rPr>
            </w:pPr>
            <w:r w:rsidRPr="0099576E">
              <w:rPr>
                <w:rFonts w:ascii="Times New Roman" w:eastAsia="Times New Roman" w:hAnsi="Times New Roman" w:cs="Times New Roman"/>
                <w:color w:val="000000"/>
                <w:sz w:val="24"/>
                <w:szCs w:val="24"/>
                <w:lang w:eastAsia="en-GB"/>
              </w:rPr>
              <w:t>FTK Toolkit</w:t>
            </w:r>
          </w:p>
        </w:tc>
        <w:tc>
          <w:tcPr>
            <w:tcW w:w="6327" w:type="dxa"/>
            <w:tcBorders>
              <w:top w:val="nil"/>
              <w:left w:val="nil"/>
              <w:bottom w:val="single" w:sz="4" w:space="0" w:color="auto"/>
              <w:right w:val="single" w:sz="4" w:space="0" w:color="auto"/>
            </w:tcBorders>
            <w:shd w:val="clear" w:color="auto" w:fill="auto"/>
            <w:noWrap/>
            <w:vAlign w:val="bottom"/>
            <w:hideMark/>
          </w:tcPr>
          <w:p w14:paraId="26709182" w14:textId="17FC43B0" w:rsidR="00C12AA8" w:rsidRPr="0099576E" w:rsidRDefault="00C12AA8" w:rsidP="00C12AA8">
            <w:pPr>
              <w:spacing w:after="0" w:line="240" w:lineRule="auto"/>
              <w:rPr>
                <w:rFonts w:ascii="Times New Roman" w:eastAsia="Times New Roman" w:hAnsi="Times New Roman" w:cs="Times New Roman"/>
                <w:color w:val="000000"/>
                <w:sz w:val="24"/>
                <w:szCs w:val="24"/>
                <w:lang w:eastAsia="en-GB"/>
              </w:rPr>
            </w:pPr>
            <w:r w:rsidRPr="0099576E">
              <w:rPr>
                <w:rFonts w:ascii="Times New Roman" w:eastAsia="Times New Roman" w:hAnsi="Times New Roman" w:cs="Times New Roman"/>
                <w:color w:val="000000"/>
                <w:sz w:val="24"/>
                <w:szCs w:val="24"/>
                <w:lang w:eastAsia="en-GB"/>
              </w:rPr>
              <w:t>Scans hard drives looking for data to be recovered</w:t>
            </w:r>
            <w:r w:rsidR="001B3B2B" w:rsidRPr="0099576E">
              <w:rPr>
                <w:rFonts w:ascii="Times New Roman" w:eastAsia="Times New Roman" w:hAnsi="Times New Roman" w:cs="Times New Roman"/>
                <w:color w:val="000000"/>
                <w:sz w:val="24"/>
                <w:szCs w:val="24"/>
                <w:lang w:eastAsia="en-GB"/>
              </w:rPr>
              <w:t>.</w:t>
            </w:r>
          </w:p>
        </w:tc>
      </w:tr>
      <w:tr w:rsidR="00C12AA8" w:rsidRPr="0099576E" w14:paraId="79D549FF" w14:textId="77777777" w:rsidTr="001B3B2B">
        <w:trPr>
          <w:trHeight w:val="286"/>
        </w:trPr>
        <w:tc>
          <w:tcPr>
            <w:tcW w:w="1108" w:type="dxa"/>
            <w:tcBorders>
              <w:top w:val="nil"/>
              <w:left w:val="single" w:sz="4" w:space="0" w:color="auto"/>
              <w:bottom w:val="single" w:sz="4" w:space="0" w:color="auto"/>
              <w:right w:val="single" w:sz="4" w:space="0" w:color="auto"/>
            </w:tcBorders>
            <w:shd w:val="clear" w:color="auto" w:fill="auto"/>
            <w:noWrap/>
            <w:vAlign w:val="bottom"/>
            <w:hideMark/>
          </w:tcPr>
          <w:p w14:paraId="36CA86AA" w14:textId="77777777" w:rsidR="00C12AA8" w:rsidRPr="0099576E" w:rsidRDefault="00C12AA8" w:rsidP="00C12AA8">
            <w:pPr>
              <w:spacing w:after="0" w:line="240" w:lineRule="auto"/>
              <w:jc w:val="right"/>
              <w:rPr>
                <w:rFonts w:ascii="Times New Roman" w:eastAsia="Times New Roman" w:hAnsi="Times New Roman" w:cs="Times New Roman"/>
                <w:color w:val="000000"/>
                <w:sz w:val="24"/>
                <w:szCs w:val="24"/>
                <w:lang w:eastAsia="en-GB"/>
              </w:rPr>
            </w:pPr>
            <w:r w:rsidRPr="0099576E">
              <w:rPr>
                <w:rFonts w:ascii="Times New Roman" w:eastAsia="Times New Roman" w:hAnsi="Times New Roman" w:cs="Times New Roman"/>
                <w:color w:val="000000"/>
                <w:sz w:val="24"/>
                <w:szCs w:val="24"/>
                <w:lang w:eastAsia="en-GB"/>
              </w:rPr>
              <w:t>2</w:t>
            </w:r>
          </w:p>
        </w:tc>
        <w:tc>
          <w:tcPr>
            <w:tcW w:w="1581" w:type="dxa"/>
            <w:tcBorders>
              <w:top w:val="nil"/>
              <w:left w:val="nil"/>
              <w:bottom w:val="single" w:sz="4" w:space="0" w:color="auto"/>
              <w:right w:val="single" w:sz="4" w:space="0" w:color="auto"/>
            </w:tcBorders>
            <w:shd w:val="clear" w:color="auto" w:fill="auto"/>
            <w:noWrap/>
            <w:vAlign w:val="bottom"/>
            <w:hideMark/>
          </w:tcPr>
          <w:p w14:paraId="129CFCCE" w14:textId="77777777" w:rsidR="00C12AA8" w:rsidRPr="0099576E" w:rsidRDefault="00C12AA8" w:rsidP="00C12AA8">
            <w:pPr>
              <w:spacing w:after="0" w:line="240" w:lineRule="auto"/>
              <w:rPr>
                <w:rFonts w:ascii="Times New Roman" w:eastAsia="Times New Roman" w:hAnsi="Times New Roman" w:cs="Times New Roman"/>
                <w:color w:val="000000"/>
                <w:sz w:val="24"/>
                <w:szCs w:val="24"/>
                <w:lang w:eastAsia="en-GB"/>
              </w:rPr>
            </w:pPr>
            <w:r w:rsidRPr="0099576E">
              <w:rPr>
                <w:rFonts w:ascii="Times New Roman" w:eastAsia="Times New Roman" w:hAnsi="Times New Roman" w:cs="Times New Roman"/>
                <w:color w:val="000000"/>
                <w:sz w:val="24"/>
                <w:szCs w:val="24"/>
                <w:lang w:eastAsia="en-GB"/>
              </w:rPr>
              <w:t>FTK Imager</w:t>
            </w:r>
          </w:p>
        </w:tc>
        <w:tc>
          <w:tcPr>
            <w:tcW w:w="6327" w:type="dxa"/>
            <w:tcBorders>
              <w:top w:val="nil"/>
              <w:left w:val="nil"/>
              <w:bottom w:val="single" w:sz="4" w:space="0" w:color="auto"/>
              <w:right w:val="single" w:sz="4" w:space="0" w:color="auto"/>
            </w:tcBorders>
            <w:shd w:val="clear" w:color="auto" w:fill="auto"/>
            <w:noWrap/>
            <w:vAlign w:val="bottom"/>
            <w:hideMark/>
          </w:tcPr>
          <w:p w14:paraId="2B9B2488" w14:textId="77777777" w:rsidR="00C12AA8" w:rsidRPr="0099576E" w:rsidRDefault="00C12AA8" w:rsidP="00C12AA8">
            <w:pPr>
              <w:spacing w:after="0" w:line="240" w:lineRule="auto"/>
              <w:rPr>
                <w:rFonts w:ascii="Times New Roman" w:eastAsia="Times New Roman" w:hAnsi="Times New Roman" w:cs="Times New Roman"/>
                <w:color w:val="000000"/>
                <w:sz w:val="24"/>
                <w:szCs w:val="24"/>
                <w:lang w:eastAsia="en-GB"/>
              </w:rPr>
            </w:pPr>
            <w:r w:rsidRPr="0099576E">
              <w:rPr>
                <w:rFonts w:ascii="Times New Roman" w:eastAsia="Times New Roman" w:hAnsi="Times New Roman" w:cs="Times New Roman"/>
                <w:color w:val="000000"/>
                <w:sz w:val="24"/>
                <w:szCs w:val="24"/>
                <w:lang w:eastAsia="en-GB"/>
              </w:rPr>
              <w:t>Creates bit-by-bit copy of evidence without changing it, generates hash of file also.</w:t>
            </w:r>
          </w:p>
        </w:tc>
      </w:tr>
      <w:tr w:rsidR="00C12AA8" w:rsidRPr="0099576E" w14:paraId="09C1764E" w14:textId="77777777" w:rsidTr="001B3B2B">
        <w:trPr>
          <w:trHeight w:val="286"/>
        </w:trPr>
        <w:tc>
          <w:tcPr>
            <w:tcW w:w="1108" w:type="dxa"/>
            <w:tcBorders>
              <w:top w:val="nil"/>
              <w:left w:val="single" w:sz="4" w:space="0" w:color="auto"/>
              <w:bottom w:val="single" w:sz="4" w:space="0" w:color="auto"/>
              <w:right w:val="single" w:sz="4" w:space="0" w:color="auto"/>
            </w:tcBorders>
            <w:shd w:val="clear" w:color="auto" w:fill="auto"/>
            <w:noWrap/>
            <w:vAlign w:val="bottom"/>
            <w:hideMark/>
          </w:tcPr>
          <w:p w14:paraId="0684BE9D" w14:textId="77777777" w:rsidR="00C12AA8" w:rsidRPr="0099576E" w:rsidRDefault="00C12AA8" w:rsidP="00C12AA8">
            <w:pPr>
              <w:spacing w:after="0" w:line="240" w:lineRule="auto"/>
              <w:jc w:val="right"/>
              <w:rPr>
                <w:rFonts w:ascii="Times New Roman" w:eastAsia="Times New Roman" w:hAnsi="Times New Roman" w:cs="Times New Roman"/>
                <w:color w:val="000000"/>
                <w:sz w:val="24"/>
                <w:szCs w:val="24"/>
                <w:lang w:eastAsia="en-GB"/>
              </w:rPr>
            </w:pPr>
            <w:r w:rsidRPr="0099576E">
              <w:rPr>
                <w:rFonts w:ascii="Times New Roman" w:eastAsia="Times New Roman" w:hAnsi="Times New Roman" w:cs="Times New Roman"/>
                <w:color w:val="000000"/>
                <w:sz w:val="24"/>
                <w:szCs w:val="24"/>
                <w:lang w:eastAsia="en-GB"/>
              </w:rPr>
              <w:t>3</w:t>
            </w:r>
          </w:p>
        </w:tc>
        <w:tc>
          <w:tcPr>
            <w:tcW w:w="1581" w:type="dxa"/>
            <w:tcBorders>
              <w:top w:val="nil"/>
              <w:left w:val="nil"/>
              <w:bottom w:val="single" w:sz="4" w:space="0" w:color="auto"/>
              <w:right w:val="single" w:sz="4" w:space="0" w:color="auto"/>
            </w:tcBorders>
            <w:shd w:val="clear" w:color="auto" w:fill="auto"/>
            <w:noWrap/>
            <w:vAlign w:val="bottom"/>
            <w:hideMark/>
          </w:tcPr>
          <w:p w14:paraId="2D9153FE" w14:textId="77777777" w:rsidR="00C12AA8" w:rsidRPr="0099576E" w:rsidRDefault="00C12AA8" w:rsidP="00C12AA8">
            <w:pPr>
              <w:spacing w:after="0" w:line="240" w:lineRule="auto"/>
              <w:rPr>
                <w:rFonts w:ascii="Times New Roman" w:eastAsia="Times New Roman" w:hAnsi="Times New Roman" w:cs="Times New Roman"/>
                <w:color w:val="000000"/>
                <w:sz w:val="24"/>
                <w:szCs w:val="24"/>
                <w:lang w:eastAsia="en-GB"/>
              </w:rPr>
            </w:pPr>
            <w:r w:rsidRPr="0099576E">
              <w:rPr>
                <w:rFonts w:ascii="Times New Roman" w:eastAsia="Times New Roman" w:hAnsi="Times New Roman" w:cs="Times New Roman"/>
                <w:color w:val="000000"/>
                <w:sz w:val="24"/>
                <w:szCs w:val="24"/>
                <w:lang w:eastAsia="en-GB"/>
              </w:rPr>
              <w:t>Autopsy</w:t>
            </w:r>
          </w:p>
        </w:tc>
        <w:tc>
          <w:tcPr>
            <w:tcW w:w="6327" w:type="dxa"/>
            <w:tcBorders>
              <w:top w:val="nil"/>
              <w:left w:val="nil"/>
              <w:bottom w:val="single" w:sz="4" w:space="0" w:color="auto"/>
              <w:right w:val="single" w:sz="4" w:space="0" w:color="auto"/>
            </w:tcBorders>
            <w:shd w:val="clear" w:color="auto" w:fill="auto"/>
            <w:noWrap/>
            <w:vAlign w:val="bottom"/>
            <w:hideMark/>
          </w:tcPr>
          <w:p w14:paraId="3B5011A3" w14:textId="43BD67B7" w:rsidR="00C12AA8" w:rsidRPr="0099576E" w:rsidRDefault="00C12AA8" w:rsidP="00C12AA8">
            <w:pPr>
              <w:spacing w:after="0" w:line="240" w:lineRule="auto"/>
              <w:rPr>
                <w:rFonts w:ascii="Times New Roman" w:eastAsia="Times New Roman" w:hAnsi="Times New Roman" w:cs="Times New Roman"/>
                <w:color w:val="000000"/>
                <w:sz w:val="24"/>
                <w:szCs w:val="24"/>
                <w:lang w:eastAsia="en-GB"/>
              </w:rPr>
            </w:pPr>
            <w:r w:rsidRPr="0099576E">
              <w:rPr>
                <w:rFonts w:ascii="Times New Roman" w:eastAsia="Times New Roman" w:hAnsi="Times New Roman" w:cs="Times New Roman"/>
                <w:color w:val="000000"/>
                <w:sz w:val="24"/>
                <w:szCs w:val="24"/>
                <w:lang w:eastAsia="en-GB"/>
              </w:rPr>
              <w:t>Forensics platform to investigate what happened on a computer, timelines, register and email included</w:t>
            </w:r>
            <w:r w:rsidR="001B3B2B" w:rsidRPr="0099576E">
              <w:rPr>
                <w:rFonts w:ascii="Times New Roman" w:eastAsia="Times New Roman" w:hAnsi="Times New Roman" w:cs="Times New Roman"/>
                <w:color w:val="000000"/>
                <w:sz w:val="24"/>
                <w:szCs w:val="24"/>
                <w:lang w:eastAsia="en-GB"/>
              </w:rPr>
              <w:t>.</w:t>
            </w:r>
          </w:p>
        </w:tc>
      </w:tr>
      <w:tr w:rsidR="00391F14" w:rsidRPr="0099576E" w14:paraId="38C3441E" w14:textId="77777777" w:rsidTr="001B3B2B">
        <w:trPr>
          <w:trHeight w:val="286"/>
        </w:trPr>
        <w:tc>
          <w:tcPr>
            <w:tcW w:w="1108" w:type="dxa"/>
            <w:tcBorders>
              <w:top w:val="nil"/>
              <w:left w:val="single" w:sz="4" w:space="0" w:color="auto"/>
              <w:bottom w:val="single" w:sz="4" w:space="0" w:color="auto"/>
              <w:right w:val="single" w:sz="4" w:space="0" w:color="auto"/>
            </w:tcBorders>
            <w:shd w:val="clear" w:color="auto" w:fill="auto"/>
            <w:noWrap/>
            <w:vAlign w:val="bottom"/>
          </w:tcPr>
          <w:p w14:paraId="6C99AA04" w14:textId="3618F8A8" w:rsidR="00391F14" w:rsidRPr="0099576E" w:rsidRDefault="00391F14" w:rsidP="00C12AA8">
            <w:pPr>
              <w:spacing w:after="0" w:line="240" w:lineRule="auto"/>
              <w:jc w:val="right"/>
              <w:rPr>
                <w:rFonts w:ascii="Times New Roman" w:eastAsia="Times New Roman" w:hAnsi="Times New Roman" w:cs="Times New Roman"/>
                <w:color w:val="000000"/>
                <w:sz w:val="24"/>
                <w:szCs w:val="24"/>
                <w:lang w:eastAsia="en-GB"/>
              </w:rPr>
            </w:pPr>
            <w:r w:rsidRPr="0099576E">
              <w:rPr>
                <w:rFonts w:ascii="Times New Roman" w:eastAsia="Times New Roman" w:hAnsi="Times New Roman" w:cs="Times New Roman"/>
                <w:color w:val="000000"/>
                <w:sz w:val="24"/>
                <w:szCs w:val="24"/>
                <w:lang w:eastAsia="en-GB"/>
              </w:rPr>
              <w:t>4</w:t>
            </w:r>
          </w:p>
        </w:tc>
        <w:tc>
          <w:tcPr>
            <w:tcW w:w="1581" w:type="dxa"/>
            <w:tcBorders>
              <w:top w:val="nil"/>
              <w:left w:val="nil"/>
              <w:bottom w:val="single" w:sz="4" w:space="0" w:color="auto"/>
              <w:right w:val="single" w:sz="4" w:space="0" w:color="auto"/>
            </w:tcBorders>
            <w:shd w:val="clear" w:color="auto" w:fill="auto"/>
            <w:noWrap/>
            <w:vAlign w:val="bottom"/>
          </w:tcPr>
          <w:p w14:paraId="5E1C531D" w14:textId="2612A670" w:rsidR="00391F14" w:rsidRPr="0099576E" w:rsidRDefault="00391F14" w:rsidP="00C12AA8">
            <w:pPr>
              <w:spacing w:after="0" w:line="240" w:lineRule="auto"/>
              <w:rPr>
                <w:rFonts w:ascii="Times New Roman" w:eastAsia="Times New Roman" w:hAnsi="Times New Roman" w:cs="Times New Roman"/>
                <w:color w:val="000000"/>
                <w:sz w:val="24"/>
                <w:szCs w:val="24"/>
                <w:lang w:eastAsia="en-GB"/>
              </w:rPr>
            </w:pPr>
            <w:proofErr w:type="spellStart"/>
            <w:r w:rsidRPr="0099576E">
              <w:rPr>
                <w:rFonts w:ascii="Times New Roman" w:eastAsia="Times New Roman" w:hAnsi="Times New Roman" w:cs="Times New Roman"/>
                <w:color w:val="000000"/>
                <w:sz w:val="24"/>
                <w:szCs w:val="24"/>
                <w:lang w:eastAsia="en-GB"/>
              </w:rPr>
              <w:t>OSForensics</w:t>
            </w:r>
            <w:proofErr w:type="spellEnd"/>
          </w:p>
        </w:tc>
        <w:tc>
          <w:tcPr>
            <w:tcW w:w="6327" w:type="dxa"/>
            <w:tcBorders>
              <w:top w:val="nil"/>
              <w:left w:val="nil"/>
              <w:bottom w:val="single" w:sz="4" w:space="0" w:color="auto"/>
              <w:right w:val="single" w:sz="4" w:space="0" w:color="auto"/>
            </w:tcBorders>
            <w:shd w:val="clear" w:color="auto" w:fill="auto"/>
            <w:noWrap/>
            <w:vAlign w:val="bottom"/>
          </w:tcPr>
          <w:p w14:paraId="7FAD5C85" w14:textId="77777777" w:rsidR="00391F14" w:rsidRPr="0099576E" w:rsidRDefault="00391F14" w:rsidP="00C12AA8">
            <w:pPr>
              <w:spacing w:after="0" w:line="240" w:lineRule="auto"/>
              <w:rPr>
                <w:rFonts w:ascii="Times New Roman" w:eastAsia="Times New Roman" w:hAnsi="Times New Roman" w:cs="Times New Roman"/>
                <w:color w:val="000000"/>
                <w:sz w:val="24"/>
                <w:szCs w:val="24"/>
                <w:lang w:eastAsia="en-GB"/>
              </w:rPr>
            </w:pPr>
          </w:p>
        </w:tc>
      </w:tr>
      <w:tr w:rsidR="00C12AA8" w:rsidRPr="0099576E" w14:paraId="0C8EED33" w14:textId="77777777" w:rsidTr="001B3B2B">
        <w:trPr>
          <w:trHeight w:val="286"/>
        </w:trPr>
        <w:tc>
          <w:tcPr>
            <w:tcW w:w="1108" w:type="dxa"/>
            <w:tcBorders>
              <w:top w:val="nil"/>
              <w:left w:val="single" w:sz="4" w:space="0" w:color="auto"/>
              <w:bottom w:val="single" w:sz="4" w:space="0" w:color="auto"/>
              <w:right w:val="single" w:sz="4" w:space="0" w:color="auto"/>
            </w:tcBorders>
            <w:shd w:val="clear" w:color="auto" w:fill="auto"/>
            <w:noWrap/>
            <w:vAlign w:val="bottom"/>
            <w:hideMark/>
          </w:tcPr>
          <w:p w14:paraId="5DE44AE0" w14:textId="5D62A561" w:rsidR="00C12AA8" w:rsidRPr="0099576E" w:rsidRDefault="00391F14" w:rsidP="00C12AA8">
            <w:pPr>
              <w:spacing w:after="0" w:line="240" w:lineRule="auto"/>
              <w:jc w:val="right"/>
              <w:rPr>
                <w:rFonts w:ascii="Times New Roman" w:eastAsia="Times New Roman" w:hAnsi="Times New Roman" w:cs="Times New Roman"/>
                <w:color w:val="000000"/>
                <w:sz w:val="24"/>
                <w:szCs w:val="24"/>
                <w:lang w:eastAsia="en-GB"/>
              </w:rPr>
            </w:pPr>
            <w:r w:rsidRPr="0099576E">
              <w:rPr>
                <w:rFonts w:ascii="Times New Roman" w:eastAsia="Times New Roman" w:hAnsi="Times New Roman" w:cs="Times New Roman"/>
                <w:color w:val="000000"/>
                <w:sz w:val="24"/>
                <w:szCs w:val="24"/>
                <w:lang w:eastAsia="en-GB"/>
              </w:rPr>
              <w:t>5</w:t>
            </w:r>
          </w:p>
        </w:tc>
        <w:tc>
          <w:tcPr>
            <w:tcW w:w="1581" w:type="dxa"/>
            <w:tcBorders>
              <w:top w:val="nil"/>
              <w:left w:val="nil"/>
              <w:bottom w:val="single" w:sz="4" w:space="0" w:color="auto"/>
              <w:right w:val="single" w:sz="4" w:space="0" w:color="auto"/>
            </w:tcBorders>
            <w:shd w:val="clear" w:color="auto" w:fill="auto"/>
            <w:noWrap/>
            <w:vAlign w:val="bottom"/>
            <w:hideMark/>
          </w:tcPr>
          <w:p w14:paraId="1A196A97" w14:textId="77777777" w:rsidR="00C12AA8" w:rsidRPr="0099576E" w:rsidRDefault="00C12AA8" w:rsidP="00C12AA8">
            <w:pPr>
              <w:spacing w:after="0" w:line="240" w:lineRule="auto"/>
              <w:rPr>
                <w:rFonts w:ascii="Times New Roman" w:eastAsia="Times New Roman" w:hAnsi="Times New Roman" w:cs="Times New Roman"/>
                <w:color w:val="000000"/>
                <w:sz w:val="24"/>
                <w:szCs w:val="24"/>
                <w:lang w:eastAsia="en-GB"/>
              </w:rPr>
            </w:pPr>
            <w:r w:rsidRPr="0099576E">
              <w:rPr>
                <w:rFonts w:ascii="Times New Roman" w:eastAsia="Times New Roman" w:hAnsi="Times New Roman" w:cs="Times New Roman"/>
                <w:color w:val="000000"/>
                <w:sz w:val="24"/>
                <w:szCs w:val="24"/>
                <w:lang w:eastAsia="en-GB"/>
              </w:rPr>
              <w:t>Cain &amp; Able</w:t>
            </w:r>
          </w:p>
        </w:tc>
        <w:tc>
          <w:tcPr>
            <w:tcW w:w="6327" w:type="dxa"/>
            <w:tcBorders>
              <w:top w:val="nil"/>
              <w:left w:val="nil"/>
              <w:bottom w:val="single" w:sz="4" w:space="0" w:color="auto"/>
              <w:right w:val="single" w:sz="4" w:space="0" w:color="auto"/>
            </w:tcBorders>
            <w:shd w:val="clear" w:color="auto" w:fill="auto"/>
            <w:noWrap/>
            <w:vAlign w:val="bottom"/>
            <w:hideMark/>
          </w:tcPr>
          <w:p w14:paraId="5C1AD5F5" w14:textId="5440BAD6" w:rsidR="00C12AA8" w:rsidRPr="0099576E" w:rsidRDefault="00C12AA8" w:rsidP="00C12AA8">
            <w:pPr>
              <w:spacing w:after="0" w:line="240" w:lineRule="auto"/>
              <w:rPr>
                <w:rFonts w:ascii="Times New Roman" w:eastAsia="Times New Roman" w:hAnsi="Times New Roman" w:cs="Times New Roman"/>
                <w:color w:val="000000"/>
                <w:sz w:val="24"/>
                <w:szCs w:val="24"/>
                <w:lang w:eastAsia="en-GB"/>
              </w:rPr>
            </w:pPr>
            <w:r w:rsidRPr="0099576E">
              <w:rPr>
                <w:rFonts w:ascii="Times New Roman" w:eastAsia="Times New Roman" w:hAnsi="Times New Roman" w:cs="Times New Roman"/>
                <w:color w:val="000000"/>
                <w:sz w:val="24"/>
                <w:szCs w:val="24"/>
                <w:lang w:eastAsia="en-GB"/>
              </w:rPr>
              <w:t>Password recovery Tool &amp; Crypto Analysis</w:t>
            </w:r>
            <w:r w:rsidR="001B3B2B" w:rsidRPr="0099576E">
              <w:rPr>
                <w:rFonts w:ascii="Times New Roman" w:eastAsia="Times New Roman" w:hAnsi="Times New Roman" w:cs="Times New Roman"/>
                <w:color w:val="000000"/>
                <w:sz w:val="24"/>
                <w:szCs w:val="24"/>
                <w:lang w:eastAsia="en-GB"/>
              </w:rPr>
              <w:t>.</w:t>
            </w:r>
          </w:p>
        </w:tc>
      </w:tr>
      <w:tr w:rsidR="00C12AA8" w:rsidRPr="0099576E" w14:paraId="30617F2A" w14:textId="77777777" w:rsidTr="001B3B2B">
        <w:trPr>
          <w:trHeight w:val="286"/>
        </w:trPr>
        <w:tc>
          <w:tcPr>
            <w:tcW w:w="1108" w:type="dxa"/>
            <w:tcBorders>
              <w:top w:val="nil"/>
              <w:left w:val="single" w:sz="4" w:space="0" w:color="auto"/>
              <w:bottom w:val="single" w:sz="4" w:space="0" w:color="auto"/>
              <w:right w:val="single" w:sz="4" w:space="0" w:color="auto"/>
            </w:tcBorders>
            <w:shd w:val="clear" w:color="auto" w:fill="auto"/>
            <w:noWrap/>
            <w:vAlign w:val="bottom"/>
            <w:hideMark/>
          </w:tcPr>
          <w:p w14:paraId="622E8528" w14:textId="470A68A7" w:rsidR="00C12AA8" w:rsidRPr="0099576E" w:rsidRDefault="00391F14" w:rsidP="00C12AA8">
            <w:pPr>
              <w:spacing w:after="0" w:line="240" w:lineRule="auto"/>
              <w:jc w:val="right"/>
              <w:rPr>
                <w:rFonts w:ascii="Times New Roman" w:eastAsia="Times New Roman" w:hAnsi="Times New Roman" w:cs="Times New Roman"/>
                <w:color w:val="000000"/>
                <w:sz w:val="24"/>
                <w:szCs w:val="24"/>
                <w:lang w:eastAsia="en-GB"/>
              </w:rPr>
            </w:pPr>
            <w:r w:rsidRPr="0099576E">
              <w:rPr>
                <w:rFonts w:ascii="Times New Roman" w:eastAsia="Times New Roman" w:hAnsi="Times New Roman" w:cs="Times New Roman"/>
                <w:color w:val="000000"/>
                <w:sz w:val="24"/>
                <w:szCs w:val="24"/>
                <w:lang w:eastAsia="en-GB"/>
              </w:rPr>
              <w:t>6</w:t>
            </w:r>
          </w:p>
        </w:tc>
        <w:tc>
          <w:tcPr>
            <w:tcW w:w="1581" w:type="dxa"/>
            <w:tcBorders>
              <w:top w:val="nil"/>
              <w:left w:val="nil"/>
              <w:bottom w:val="single" w:sz="4" w:space="0" w:color="auto"/>
              <w:right w:val="single" w:sz="4" w:space="0" w:color="auto"/>
            </w:tcBorders>
            <w:shd w:val="clear" w:color="auto" w:fill="auto"/>
            <w:noWrap/>
            <w:vAlign w:val="bottom"/>
            <w:hideMark/>
          </w:tcPr>
          <w:p w14:paraId="2DB7423F" w14:textId="73B1CB39" w:rsidR="00C12AA8" w:rsidRPr="0099576E" w:rsidRDefault="00391F14" w:rsidP="00C12AA8">
            <w:pPr>
              <w:spacing w:after="0" w:line="240" w:lineRule="auto"/>
              <w:rPr>
                <w:rFonts w:ascii="Times New Roman" w:eastAsia="Times New Roman" w:hAnsi="Times New Roman" w:cs="Times New Roman"/>
                <w:color w:val="000000"/>
                <w:sz w:val="24"/>
                <w:szCs w:val="24"/>
                <w:lang w:eastAsia="en-GB"/>
              </w:rPr>
            </w:pPr>
            <w:r w:rsidRPr="0099576E">
              <w:rPr>
                <w:rFonts w:ascii="Times New Roman" w:eastAsia="Times New Roman" w:hAnsi="Times New Roman" w:cs="Times New Roman"/>
                <w:color w:val="000000"/>
                <w:sz w:val="24"/>
                <w:szCs w:val="24"/>
                <w:lang w:eastAsia="en-GB"/>
              </w:rPr>
              <w:t>Wireshark</w:t>
            </w:r>
          </w:p>
        </w:tc>
        <w:tc>
          <w:tcPr>
            <w:tcW w:w="6327" w:type="dxa"/>
            <w:tcBorders>
              <w:top w:val="nil"/>
              <w:left w:val="nil"/>
              <w:bottom w:val="single" w:sz="4" w:space="0" w:color="auto"/>
              <w:right w:val="single" w:sz="4" w:space="0" w:color="auto"/>
            </w:tcBorders>
            <w:shd w:val="clear" w:color="auto" w:fill="auto"/>
            <w:noWrap/>
            <w:vAlign w:val="bottom"/>
            <w:hideMark/>
          </w:tcPr>
          <w:p w14:paraId="6A75483F" w14:textId="77777777" w:rsidR="00C12AA8" w:rsidRPr="0099576E" w:rsidRDefault="00C12AA8" w:rsidP="00C12AA8">
            <w:pPr>
              <w:spacing w:after="0" w:line="240" w:lineRule="auto"/>
              <w:rPr>
                <w:rFonts w:ascii="Times New Roman" w:eastAsia="Times New Roman" w:hAnsi="Times New Roman" w:cs="Times New Roman"/>
                <w:color w:val="000000"/>
                <w:sz w:val="24"/>
                <w:szCs w:val="24"/>
                <w:lang w:eastAsia="en-GB"/>
              </w:rPr>
            </w:pPr>
            <w:r w:rsidRPr="0099576E">
              <w:rPr>
                <w:rFonts w:ascii="Times New Roman" w:eastAsia="Times New Roman" w:hAnsi="Times New Roman" w:cs="Times New Roman"/>
                <w:color w:val="000000"/>
                <w:sz w:val="24"/>
                <w:szCs w:val="24"/>
                <w:lang w:eastAsia="en-GB"/>
              </w:rPr>
              <w:t>Network analysis tool used for transmitted or received packets.</w:t>
            </w:r>
          </w:p>
        </w:tc>
      </w:tr>
      <w:tr w:rsidR="00C12AA8" w:rsidRPr="0099576E" w14:paraId="459775CE" w14:textId="77777777" w:rsidTr="001B3B2B">
        <w:trPr>
          <w:trHeight w:val="286"/>
        </w:trPr>
        <w:tc>
          <w:tcPr>
            <w:tcW w:w="1108" w:type="dxa"/>
            <w:tcBorders>
              <w:top w:val="nil"/>
              <w:left w:val="single" w:sz="4" w:space="0" w:color="auto"/>
              <w:bottom w:val="single" w:sz="4" w:space="0" w:color="auto"/>
              <w:right w:val="single" w:sz="4" w:space="0" w:color="auto"/>
            </w:tcBorders>
            <w:shd w:val="clear" w:color="auto" w:fill="auto"/>
            <w:noWrap/>
            <w:vAlign w:val="bottom"/>
            <w:hideMark/>
          </w:tcPr>
          <w:p w14:paraId="275845C7" w14:textId="23D74341" w:rsidR="00C12AA8" w:rsidRPr="0099576E" w:rsidRDefault="00391F14" w:rsidP="00C12AA8">
            <w:pPr>
              <w:spacing w:after="0" w:line="240" w:lineRule="auto"/>
              <w:jc w:val="right"/>
              <w:rPr>
                <w:rFonts w:ascii="Times New Roman" w:eastAsia="Times New Roman" w:hAnsi="Times New Roman" w:cs="Times New Roman"/>
                <w:color w:val="000000"/>
                <w:sz w:val="24"/>
                <w:szCs w:val="24"/>
                <w:lang w:eastAsia="en-GB"/>
              </w:rPr>
            </w:pPr>
            <w:r w:rsidRPr="0099576E">
              <w:rPr>
                <w:rFonts w:ascii="Times New Roman" w:eastAsia="Times New Roman" w:hAnsi="Times New Roman" w:cs="Times New Roman"/>
                <w:color w:val="000000"/>
                <w:sz w:val="24"/>
                <w:szCs w:val="24"/>
                <w:lang w:eastAsia="en-GB"/>
              </w:rPr>
              <w:t>7</w:t>
            </w:r>
          </w:p>
        </w:tc>
        <w:tc>
          <w:tcPr>
            <w:tcW w:w="1581" w:type="dxa"/>
            <w:tcBorders>
              <w:top w:val="nil"/>
              <w:left w:val="nil"/>
              <w:bottom w:val="single" w:sz="4" w:space="0" w:color="auto"/>
              <w:right w:val="single" w:sz="4" w:space="0" w:color="auto"/>
            </w:tcBorders>
            <w:shd w:val="clear" w:color="auto" w:fill="auto"/>
            <w:noWrap/>
            <w:vAlign w:val="bottom"/>
            <w:hideMark/>
          </w:tcPr>
          <w:p w14:paraId="00799CC4" w14:textId="77777777" w:rsidR="00C12AA8" w:rsidRPr="0099576E" w:rsidRDefault="00C12AA8" w:rsidP="00C12AA8">
            <w:pPr>
              <w:spacing w:after="0" w:line="240" w:lineRule="auto"/>
              <w:rPr>
                <w:rFonts w:ascii="Times New Roman" w:eastAsia="Times New Roman" w:hAnsi="Times New Roman" w:cs="Times New Roman"/>
                <w:color w:val="000000"/>
                <w:sz w:val="24"/>
                <w:szCs w:val="24"/>
                <w:lang w:eastAsia="en-GB"/>
              </w:rPr>
            </w:pPr>
            <w:proofErr w:type="spellStart"/>
            <w:r w:rsidRPr="0099576E">
              <w:rPr>
                <w:rFonts w:ascii="Times New Roman" w:eastAsia="Times New Roman" w:hAnsi="Times New Roman" w:cs="Times New Roman"/>
                <w:color w:val="000000"/>
                <w:sz w:val="24"/>
                <w:szCs w:val="24"/>
                <w:lang w:eastAsia="en-GB"/>
              </w:rPr>
              <w:t>MailXaminier</w:t>
            </w:r>
            <w:proofErr w:type="spellEnd"/>
          </w:p>
        </w:tc>
        <w:tc>
          <w:tcPr>
            <w:tcW w:w="6327" w:type="dxa"/>
            <w:tcBorders>
              <w:top w:val="nil"/>
              <w:left w:val="nil"/>
              <w:bottom w:val="single" w:sz="4" w:space="0" w:color="auto"/>
              <w:right w:val="single" w:sz="4" w:space="0" w:color="auto"/>
            </w:tcBorders>
            <w:shd w:val="clear" w:color="auto" w:fill="auto"/>
            <w:noWrap/>
            <w:vAlign w:val="bottom"/>
            <w:hideMark/>
          </w:tcPr>
          <w:p w14:paraId="547FCAE4" w14:textId="77777777" w:rsidR="00C12AA8" w:rsidRPr="0099576E" w:rsidRDefault="00C12AA8" w:rsidP="00C12AA8">
            <w:pPr>
              <w:spacing w:after="0" w:line="240" w:lineRule="auto"/>
              <w:rPr>
                <w:rFonts w:ascii="Times New Roman" w:eastAsia="Times New Roman" w:hAnsi="Times New Roman" w:cs="Times New Roman"/>
                <w:color w:val="000000"/>
                <w:sz w:val="24"/>
                <w:szCs w:val="24"/>
                <w:lang w:eastAsia="en-GB"/>
              </w:rPr>
            </w:pPr>
            <w:r w:rsidRPr="0099576E">
              <w:rPr>
                <w:rFonts w:ascii="Times New Roman" w:eastAsia="Times New Roman" w:hAnsi="Times New Roman" w:cs="Times New Roman"/>
                <w:color w:val="000000"/>
                <w:sz w:val="24"/>
                <w:szCs w:val="24"/>
                <w:lang w:eastAsia="en-GB"/>
              </w:rPr>
              <w:t>Email specific tool used to analyse emails from web and desktop computers.</w:t>
            </w:r>
          </w:p>
        </w:tc>
      </w:tr>
      <w:tr w:rsidR="00C12AA8" w:rsidRPr="0099576E" w14:paraId="41A3CCDD" w14:textId="77777777" w:rsidTr="001B3B2B">
        <w:trPr>
          <w:trHeight w:val="286"/>
        </w:trPr>
        <w:tc>
          <w:tcPr>
            <w:tcW w:w="1108" w:type="dxa"/>
            <w:tcBorders>
              <w:top w:val="nil"/>
              <w:left w:val="single" w:sz="4" w:space="0" w:color="auto"/>
              <w:bottom w:val="single" w:sz="4" w:space="0" w:color="auto"/>
              <w:right w:val="single" w:sz="4" w:space="0" w:color="auto"/>
            </w:tcBorders>
            <w:shd w:val="clear" w:color="auto" w:fill="auto"/>
            <w:noWrap/>
            <w:vAlign w:val="bottom"/>
            <w:hideMark/>
          </w:tcPr>
          <w:p w14:paraId="5E8F3122" w14:textId="59B92F80" w:rsidR="00C12AA8" w:rsidRPr="0099576E" w:rsidRDefault="00391F14" w:rsidP="00C12AA8">
            <w:pPr>
              <w:spacing w:after="0" w:line="240" w:lineRule="auto"/>
              <w:jc w:val="right"/>
              <w:rPr>
                <w:rFonts w:ascii="Times New Roman" w:eastAsia="Times New Roman" w:hAnsi="Times New Roman" w:cs="Times New Roman"/>
                <w:color w:val="000000"/>
                <w:sz w:val="24"/>
                <w:szCs w:val="24"/>
                <w:lang w:eastAsia="en-GB"/>
              </w:rPr>
            </w:pPr>
            <w:r w:rsidRPr="0099576E">
              <w:rPr>
                <w:rFonts w:ascii="Times New Roman" w:eastAsia="Times New Roman" w:hAnsi="Times New Roman" w:cs="Times New Roman"/>
                <w:color w:val="000000"/>
                <w:sz w:val="24"/>
                <w:szCs w:val="24"/>
                <w:lang w:eastAsia="en-GB"/>
              </w:rPr>
              <w:t>8</w:t>
            </w:r>
          </w:p>
        </w:tc>
        <w:tc>
          <w:tcPr>
            <w:tcW w:w="1581" w:type="dxa"/>
            <w:tcBorders>
              <w:top w:val="nil"/>
              <w:left w:val="nil"/>
              <w:bottom w:val="single" w:sz="4" w:space="0" w:color="auto"/>
              <w:right w:val="single" w:sz="4" w:space="0" w:color="auto"/>
            </w:tcBorders>
            <w:shd w:val="clear" w:color="auto" w:fill="auto"/>
            <w:noWrap/>
            <w:vAlign w:val="bottom"/>
            <w:hideMark/>
          </w:tcPr>
          <w:p w14:paraId="365CC243" w14:textId="15926891" w:rsidR="00C12AA8" w:rsidRPr="0099576E" w:rsidRDefault="00C12AA8" w:rsidP="00C12AA8">
            <w:pPr>
              <w:spacing w:after="0" w:line="240" w:lineRule="auto"/>
              <w:rPr>
                <w:rFonts w:ascii="Times New Roman" w:eastAsia="Times New Roman" w:hAnsi="Times New Roman" w:cs="Times New Roman"/>
                <w:color w:val="000000"/>
                <w:sz w:val="24"/>
                <w:szCs w:val="24"/>
                <w:lang w:eastAsia="en-GB"/>
              </w:rPr>
            </w:pPr>
            <w:r w:rsidRPr="0099576E">
              <w:rPr>
                <w:rFonts w:ascii="Times New Roman" w:eastAsia="Times New Roman" w:hAnsi="Times New Roman" w:cs="Times New Roman"/>
                <w:color w:val="000000"/>
                <w:sz w:val="24"/>
                <w:szCs w:val="24"/>
                <w:lang w:eastAsia="en-GB"/>
              </w:rPr>
              <w:t>Steg</w:t>
            </w:r>
            <w:r w:rsidR="00391F14" w:rsidRPr="0099576E">
              <w:rPr>
                <w:rFonts w:ascii="Times New Roman" w:eastAsia="Times New Roman" w:hAnsi="Times New Roman" w:cs="Times New Roman"/>
                <w:color w:val="000000"/>
                <w:sz w:val="24"/>
                <w:szCs w:val="24"/>
                <w:lang w:eastAsia="en-GB"/>
              </w:rPr>
              <w:t>Spy</w:t>
            </w:r>
          </w:p>
        </w:tc>
        <w:tc>
          <w:tcPr>
            <w:tcW w:w="6327" w:type="dxa"/>
            <w:tcBorders>
              <w:top w:val="nil"/>
              <w:left w:val="nil"/>
              <w:bottom w:val="single" w:sz="4" w:space="0" w:color="auto"/>
              <w:right w:val="single" w:sz="4" w:space="0" w:color="auto"/>
            </w:tcBorders>
            <w:shd w:val="clear" w:color="auto" w:fill="auto"/>
            <w:noWrap/>
            <w:vAlign w:val="bottom"/>
            <w:hideMark/>
          </w:tcPr>
          <w:p w14:paraId="1F95672C" w14:textId="554D77DD" w:rsidR="00C12AA8" w:rsidRPr="0099576E" w:rsidRDefault="00C12AA8" w:rsidP="00C12AA8">
            <w:pPr>
              <w:spacing w:after="0" w:line="240" w:lineRule="auto"/>
              <w:rPr>
                <w:rFonts w:ascii="Times New Roman" w:eastAsia="Times New Roman" w:hAnsi="Times New Roman" w:cs="Times New Roman"/>
                <w:color w:val="000000"/>
                <w:sz w:val="24"/>
                <w:szCs w:val="24"/>
                <w:lang w:eastAsia="en-GB"/>
              </w:rPr>
            </w:pPr>
            <w:r w:rsidRPr="0099576E">
              <w:rPr>
                <w:rFonts w:ascii="Times New Roman" w:eastAsia="Times New Roman" w:hAnsi="Times New Roman" w:cs="Times New Roman"/>
                <w:color w:val="000000"/>
                <w:sz w:val="24"/>
                <w:szCs w:val="24"/>
                <w:lang w:eastAsia="en-GB"/>
              </w:rPr>
              <w:t xml:space="preserve">Software designed to detect </w:t>
            </w:r>
            <w:r w:rsidR="001B3B2B" w:rsidRPr="0099576E">
              <w:rPr>
                <w:rFonts w:ascii="Times New Roman" w:eastAsia="Times New Roman" w:hAnsi="Times New Roman" w:cs="Times New Roman"/>
                <w:color w:val="000000"/>
                <w:sz w:val="24"/>
                <w:szCs w:val="24"/>
                <w:lang w:eastAsia="en-GB"/>
              </w:rPr>
              <w:t>algorithms</w:t>
            </w:r>
            <w:r w:rsidRPr="0099576E">
              <w:rPr>
                <w:rFonts w:ascii="Times New Roman" w:eastAsia="Times New Roman" w:hAnsi="Times New Roman" w:cs="Times New Roman"/>
                <w:color w:val="000000"/>
                <w:sz w:val="24"/>
                <w:szCs w:val="24"/>
                <w:lang w:eastAsia="en-GB"/>
              </w:rPr>
              <w:t xml:space="preserve"> linked to </w:t>
            </w:r>
            <w:r w:rsidR="001B3B2B" w:rsidRPr="0099576E">
              <w:rPr>
                <w:rFonts w:ascii="Times New Roman" w:eastAsia="Times New Roman" w:hAnsi="Times New Roman" w:cs="Times New Roman"/>
                <w:color w:val="000000"/>
                <w:sz w:val="24"/>
                <w:szCs w:val="24"/>
                <w:lang w:eastAsia="en-GB"/>
              </w:rPr>
              <w:t>steganography</w:t>
            </w:r>
            <w:r w:rsidRPr="0099576E">
              <w:rPr>
                <w:rFonts w:ascii="Times New Roman" w:eastAsia="Times New Roman" w:hAnsi="Times New Roman" w:cs="Times New Roman"/>
                <w:color w:val="000000"/>
                <w:sz w:val="24"/>
                <w:szCs w:val="24"/>
                <w:lang w:eastAsia="en-GB"/>
              </w:rPr>
              <w:t>.</w:t>
            </w:r>
          </w:p>
        </w:tc>
      </w:tr>
    </w:tbl>
    <w:p w14:paraId="70CF7BDE" w14:textId="77777777" w:rsidR="00940D91" w:rsidRPr="0099576E" w:rsidRDefault="00940D91">
      <w:pPr>
        <w:rPr>
          <w:rFonts w:ascii="Times New Roman" w:eastAsiaTheme="majorEastAsia" w:hAnsi="Times New Roman" w:cs="Times New Roman"/>
          <w:color w:val="2F5496" w:themeColor="accent1" w:themeShade="BF"/>
          <w:sz w:val="24"/>
          <w:szCs w:val="24"/>
          <w:lang w:val="en-US"/>
        </w:rPr>
      </w:pPr>
      <w:r w:rsidRPr="0099576E">
        <w:rPr>
          <w:rFonts w:ascii="Times New Roman" w:hAnsi="Times New Roman" w:cs="Times New Roman"/>
          <w:sz w:val="24"/>
          <w:szCs w:val="24"/>
        </w:rPr>
        <w:br w:type="page"/>
      </w:r>
    </w:p>
    <w:p w14:paraId="708B20C2" w14:textId="62CFE40A" w:rsidR="001B6B85" w:rsidRPr="0099576E" w:rsidRDefault="001B6B85" w:rsidP="005323D1">
      <w:pPr>
        <w:pStyle w:val="Heading1"/>
        <w:rPr>
          <w:rFonts w:ascii="Times New Roman" w:hAnsi="Times New Roman" w:cs="Times New Roman"/>
          <w:sz w:val="24"/>
          <w:szCs w:val="24"/>
        </w:rPr>
      </w:pPr>
      <w:bookmarkStart w:id="1" w:name="_Toc45893427"/>
      <w:r w:rsidRPr="0099576E">
        <w:rPr>
          <w:rFonts w:ascii="Times New Roman" w:hAnsi="Times New Roman" w:cs="Times New Roman"/>
          <w:sz w:val="24"/>
          <w:szCs w:val="24"/>
        </w:rPr>
        <w:lastRenderedPageBreak/>
        <w:t>Task 2</w:t>
      </w:r>
      <w:bookmarkEnd w:id="1"/>
    </w:p>
    <w:p w14:paraId="472EF785" w14:textId="04F5BB24" w:rsidR="001B6B85" w:rsidRPr="0099576E" w:rsidRDefault="005323D1" w:rsidP="005323D1">
      <w:pPr>
        <w:pStyle w:val="Heading2"/>
        <w:rPr>
          <w:rFonts w:ascii="Times New Roman" w:hAnsi="Times New Roman" w:cs="Times New Roman"/>
          <w:sz w:val="24"/>
          <w:szCs w:val="24"/>
        </w:rPr>
      </w:pPr>
      <w:bookmarkStart w:id="2" w:name="_Toc45893428"/>
      <w:r w:rsidRPr="0099576E">
        <w:rPr>
          <w:rFonts w:ascii="Times New Roman" w:hAnsi="Times New Roman" w:cs="Times New Roman"/>
          <w:sz w:val="24"/>
          <w:szCs w:val="24"/>
        </w:rPr>
        <w:t>Abstract</w:t>
      </w:r>
      <w:bookmarkEnd w:id="2"/>
    </w:p>
    <w:p w14:paraId="0E9D4295" w14:textId="22F69D1A" w:rsidR="005323D1" w:rsidRPr="0099576E" w:rsidRDefault="00BB5063">
      <w:pPr>
        <w:rPr>
          <w:rFonts w:ascii="Times New Roman" w:hAnsi="Times New Roman" w:cs="Times New Roman"/>
          <w:sz w:val="24"/>
          <w:szCs w:val="24"/>
        </w:rPr>
      </w:pPr>
      <w:r w:rsidRPr="0099576E">
        <w:rPr>
          <w:rFonts w:ascii="Times New Roman" w:hAnsi="Times New Roman" w:cs="Times New Roman"/>
        </w:rPr>
        <w:t xml:space="preserve">A crime has taken place at Heathrow Airport that John Williams has been sent to forensically investigate. </w:t>
      </w:r>
      <w:r w:rsidRPr="0099576E">
        <w:rPr>
          <w:rFonts w:ascii="Times New Roman" w:hAnsi="Times New Roman" w:cs="Times New Roman"/>
          <w:sz w:val="24"/>
          <w:szCs w:val="24"/>
        </w:rPr>
        <w:t>By prioritising and methodically going through the disks producing order of volatility John is to get capture as much information from the digital equipment as possible. It is then his job to produce a report that will be used in court. It is important that he adheres to guidelines, principles and the law to lessen any ambiguity.</w:t>
      </w:r>
    </w:p>
    <w:p w14:paraId="0BBA4A0F" w14:textId="0257BB2B" w:rsidR="005323D1" w:rsidRPr="0099576E" w:rsidRDefault="005323D1" w:rsidP="005323D1">
      <w:pPr>
        <w:pStyle w:val="Heading2"/>
        <w:rPr>
          <w:rFonts w:ascii="Times New Roman" w:hAnsi="Times New Roman" w:cs="Times New Roman"/>
          <w:sz w:val="24"/>
          <w:szCs w:val="24"/>
        </w:rPr>
      </w:pPr>
      <w:bookmarkStart w:id="3" w:name="_Toc45893429"/>
      <w:r w:rsidRPr="0099576E">
        <w:rPr>
          <w:rFonts w:ascii="Times New Roman" w:hAnsi="Times New Roman" w:cs="Times New Roman"/>
          <w:sz w:val="24"/>
          <w:szCs w:val="24"/>
        </w:rPr>
        <w:t>Introduction</w:t>
      </w:r>
      <w:bookmarkEnd w:id="3"/>
    </w:p>
    <w:p w14:paraId="7AB4100D" w14:textId="474B3308" w:rsidR="005323D1" w:rsidRPr="0099576E" w:rsidRDefault="00A50B8B">
      <w:pPr>
        <w:rPr>
          <w:rFonts w:ascii="Times New Roman" w:hAnsi="Times New Roman" w:cs="Times New Roman"/>
          <w:sz w:val="24"/>
          <w:szCs w:val="24"/>
        </w:rPr>
      </w:pPr>
      <w:r w:rsidRPr="0099576E">
        <w:rPr>
          <w:rFonts w:ascii="Times New Roman" w:hAnsi="Times New Roman" w:cs="Times New Roman"/>
          <w:sz w:val="24"/>
          <w:szCs w:val="24"/>
        </w:rPr>
        <w:t xml:space="preserve">John has been </w:t>
      </w:r>
      <w:r w:rsidR="007B69AE" w:rsidRPr="0099576E">
        <w:rPr>
          <w:rFonts w:ascii="Times New Roman" w:hAnsi="Times New Roman" w:cs="Times New Roman"/>
          <w:sz w:val="24"/>
          <w:szCs w:val="24"/>
        </w:rPr>
        <w:t xml:space="preserve">requested to </w:t>
      </w:r>
      <w:r w:rsidRPr="0099576E">
        <w:rPr>
          <w:rFonts w:ascii="Times New Roman" w:hAnsi="Times New Roman" w:cs="Times New Roman"/>
          <w:sz w:val="24"/>
          <w:szCs w:val="24"/>
        </w:rPr>
        <w:t>deploy</w:t>
      </w:r>
      <w:r w:rsidR="007B69AE" w:rsidRPr="0099576E">
        <w:rPr>
          <w:rFonts w:ascii="Times New Roman" w:hAnsi="Times New Roman" w:cs="Times New Roman"/>
          <w:sz w:val="24"/>
          <w:szCs w:val="24"/>
        </w:rPr>
        <w:t xml:space="preserve"> at</w:t>
      </w:r>
      <w:r w:rsidRPr="0099576E">
        <w:rPr>
          <w:rFonts w:ascii="Times New Roman" w:hAnsi="Times New Roman" w:cs="Times New Roman"/>
          <w:sz w:val="24"/>
          <w:szCs w:val="24"/>
        </w:rPr>
        <w:t xml:space="preserve"> Heathrow Int. Airport in response to a call made by Mr Mark Wales </w:t>
      </w:r>
      <w:r w:rsidR="007B69AE" w:rsidRPr="0099576E">
        <w:rPr>
          <w:rFonts w:ascii="Times New Roman" w:hAnsi="Times New Roman" w:cs="Times New Roman"/>
          <w:sz w:val="24"/>
          <w:szCs w:val="24"/>
        </w:rPr>
        <w:t xml:space="preserve">(a </w:t>
      </w:r>
      <w:r w:rsidRPr="0099576E">
        <w:rPr>
          <w:rFonts w:ascii="Times New Roman" w:hAnsi="Times New Roman" w:cs="Times New Roman"/>
          <w:sz w:val="24"/>
          <w:szCs w:val="24"/>
        </w:rPr>
        <w:t>Chief Investigator of Heathrow Police Dept</w:t>
      </w:r>
      <w:r w:rsidR="007B69AE" w:rsidRPr="0099576E">
        <w:rPr>
          <w:rFonts w:ascii="Times New Roman" w:hAnsi="Times New Roman" w:cs="Times New Roman"/>
          <w:sz w:val="24"/>
          <w:szCs w:val="24"/>
        </w:rPr>
        <w:t>)</w:t>
      </w:r>
      <w:r w:rsidRPr="0099576E">
        <w:rPr>
          <w:rFonts w:ascii="Times New Roman" w:hAnsi="Times New Roman" w:cs="Times New Roman"/>
          <w:sz w:val="24"/>
          <w:szCs w:val="24"/>
        </w:rPr>
        <w:t xml:space="preserve"> to provide a professional </w:t>
      </w:r>
      <w:r w:rsidR="00ED77A9" w:rsidRPr="0099576E">
        <w:rPr>
          <w:rFonts w:ascii="Times New Roman" w:hAnsi="Times New Roman" w:cs="Times New Roman"/>
          <w:sz w:val="24"/>
          <w:szCs w:val="24"/>
        </w:rPr>
        <w:t xml:space="preserve">digital forensic </w:t>
      </w:r>
      <w:r w:rsidRPr="0099576E">
        <w:rPr>
          <w:rFonts w:ascii="Times New Roman" w:hAnsi="Times New Roman" w:cs="Times New Roman"/>
          <w:sz w:val="24"/>
          <w:szCs w:val="24"/>
        </w:rPr>
        <w:t>investigatio</w:t>
      </w:r>
      <w:r w:rsidR="00ED77A9" w:rsidRPr="0099576E">
        <w:rPr>
          <w:rFonts w:ascii="Times New Roman" w:hAnsi="Times New Roman" w:cs="Times New Roman"/>
          <w:sz w:val="24"/>
          <w:szCs w:val="24"/>
        </w:rPr>
        <w:t>n</w:t>
      </w:r>
      <w:r w:rsidRPr="0099576E">
        <w:rPr>
          <w:rFonts w:ascii="Times New Roman" w:hAnsi="Times New Roman" w:cs="Times New Roman"/>
          <w:sz w:val="24"/>
          <w:szCs w:val="24"/>
        </w:rPr>
        <w:t>.</w:t>
      </w:r>
    </w:p>
    <w:p w14:paraId="38E46855" w14:textId="63560D09" w:rsidR="00081990" w:rsidRPr="0099576E" w:rsidRDefault="00081990" w:rsidP="00081990">
      <w:pPr>
        <w:rPr>
          <w:rFonts w:ascii="Times New Roman" w:hAnsi="Times New Roman" w:cs="Times New Roman"/>
          <w:sz w:val="24"/>
          <w:szCs w:val="24"/>
        </w:rPr>
      </w:pPr>
      <w:r w:rsidRPr="0099576E">
        <w:rPr>
          <w:rFonts w:ascii="Times New Roman" w:hAnsi="Times New Roman" w:cs="Times New Roman"/>
          <w:color w:val="393939"/>
          <w:sz w:val="24"/>
          <w:szCs w:val="24"/>
        </w:rPr>
        <w:t xml:space="preserve">To ensure that the correct level of law is applied it is wholly relevant that logic is applied in the case of </w:t>
      </w:r>
      <w:r w:rsidR="00873AAF" w:rsidRPr="0099576E">
        <w:rPr>
          <w:rFonts w:ascii="Times New Roman" w:hAnsi="Times New Roman" w:cs="Times New Roman"/>
          <w:color w:val="393939"/>
          <w:sz w:val="24"/>
          <w:szCs w:val="24"/>
        </w:rPr>
        <w:t>the terrorist incident at Heathrow Airport</w:t>
      </w:r>
      <w:r w:rsidRPr="0099576E">
        <w:rPr>
          <w:rFonts w:ascii="Times New Roman" w:hAnsi="Times New Roman" w:cs="Times New Roman"/>
          <w:color w:val="393939"/>
          <w:sz w:val="24"/>
          <w:szCs w:val="24"/>
        </w:rPr>
        <w:t xml:space="preserve"> when searching and investigating the </w:t>
      </w:r>
      <w:r w:rsidRPr="0099576E">
        <w:rPr>
          <w:rFonts w:ascii="Times New Roman" w:hAnsi="Times New Roman" w:cs="Times New Roman"/>
          <w:sz w:val="24"/>
          <w:szCs w:val="24"/>
        </w:rPr>
        <w:t xml:space="preserve">material found. To ensure a crime has taken place it </w:t>
      </w:r>
      <w:r w:rsidR="00873AAF" w:rsidRPr="0099576E">
        <w:rPr>
          <w:rFonts w:ascii="Times New Roman" w:hAnsi="Times New Roman" w:cs="Times New Roman"/>
          <w:sz w:val="24"/>
          <w:szCs w:val="24"/>
        </w:rPr>
        <w:t>has to be f</w:t>
      </w:r>
      <w:r w:rsidR="002E1234" w:rsidRPr="0099576E">
        <w:rPr>
          <w:rFonts w:ascii="Times New Roman" w:hAnsi="Times New Roman" w:cs="Times New Roman"/>
          <w:sz w:val="24"/>
          <w:szCs w:val="24"/>
        </w:rPr>
        <w:t>ounded</w:t>
      </w:r>
      <w:r w:rsidR="00873AAF" w:rsidRPr="0099576E">
        <w:rPr>
          <w:rFonts w:ascii="Times New Roman" w:hAnsi="Times New Roman" w:cs="Times New Roman"/>
          <w:sz w:val="24"/>
          <w:szCs w:val="24"/>
        </w:rPr>
        <w:t xml:space="preserve"> as falling outside of the law. Of course, in cases of surveillance the police department may already know that something is happening prior to arrest and to that end may already have search warrants and specialist investigating personnel (such as forensics) on scene to begin swift investigations.</w:t>
      </w:r>
    </w:p>
    <w:p w14:paraId="0D49FC62" w14:textId="06FF6A46" w:rsidR="00873AAF" w:rsidRPr="0099576E" w:rsidRDefault="00873AAF" w:rsidP="00081990">
      <w:pPr>
        <w:rPr>
          <w:rFonts w:ascii="Times New Roman" w:hAnsi="Times New Roman" w:cs="Times New Roman"/>
          <w:sz w:val="24"/>
          <w:szCs w:val="24"/>
        </w:rPr>
      </w:pPr>
      <w:r w:rsidRPr="0099576E">
        <w:rPr>
          <w:rFonts w:ascii="Times New Roman" w:hAnsi="Times New Roman" w:cs="Times New Roman"/>
          <w:sz w:val="24"/>
          <w:szCs w:val="24"/>
        </w:rPr>
        <w:t>The suspected terrorist was picked out by an electronic device designed to scan a known database of person of interest to the police.</w:t>
      </w:r>
      <w:r w:rsidR="00C77779" w:rsidRPr="0099576E">
        <w:rPr>
          <w:rFonts w:ascii="Times New Roman" w:hAnsi="Times New Roman" w:cs="Times New Roman"/>
          <w:sz w:val="24"/>
          <w:szCs w:val="24"/>
        </w:rPr>
        <w:t xml:space="preserve"> Although no specific legislation pertains to the biometric data being used, it is still subject to the Protection of Freedoms Act 2012, Human Rights Act and Data Protection Act so that the data is not kept for any longer than is necessary to be used by police forces.</w:t>
      </w:r>
    </w:p>
    <w:p w14:paraId="0F9CB3BC" w14:textId="22E57C27" w:rsidR="00004C29" w:rsidRPr="0099576E" w:rsidRDefault="00004C29" w:rsidP="00081990">
      <w:pPr>
        <w:rPr>
          <w:rFonts w:ascii="Times New Roman" w:hAnsi="Times New Roman" w:cs="Times New Roman"/>
          <w:sz w:val="24"/>
          <w:szCs w:val="24"/>
        </w:rPr>
      </w:pPr>
      <w:r w:rsidRPr="0099576E">
        <w:rPr>
          <w:rFonts w:ascii="Times New Roman" w:hAnsi="Times New Roman" w:cs="Times New Roman"/>
          <w:sz w:val="24"/>
          <w:szCs w:val="24"/>
        </w:rPr>
        <w:t xml:space="preserve">Under the Police </w:t>
      </w:r>
      <w:proofErr w:type="gramStart"/>
      <w:r w:rsidRPr="0099576E">
        <w:rPr>
          <w:rFonts w:ascii="Times New Roman" w:hAnsi="Times New Roman" w:cs="Times New Roman"/>
          <w:sz w:val="24"/>
          <w:szCs w:val="24"/>
        </w:rPr>
        <w:t>And</w:t>
      </w:r>
      <w:proofErr w:type="gramEnd"/>
      <w:r w:rsidRPr="0099576E">
        <w:rPr>
          <w:rFonts w:ascii="Times New Roman" w:hAnsi="Times New Roman" w:cs="Times New Roman"/>
          <w:sz w:val="24"/>
          <w:szCs w:val="24"/>
        </w:rPr>
        <w:t xml:space="preserve"> Criminal Evidence Act and the Association of Police Officers </w:t>
      </w:r>
      <w:r w:rsidR="00AA1866" w:rsidRPr="0099576E">
        <w:rPr>
          <w:rFonts w:ascii="Times New Roman" w:hAnsi="Times New Roman" w:cs="Times New Roman"/>
          <w:sz w:val="24"/>
          <w:szCs w:val="24"/>
        </w:rPr>
        <w:t>use of lethal force, the terrorist was shot dead.</w:t>
      </w:r>
    </w:p>
    <w:p w14:paraId="2D8347B7" w14:textId="4F802783" w:rsidR="00081990" w:rsidRPr="0099576E" w:rsidRDefault="00081990" w:rsidP="00081990">
      <w:pPr>
        <w:rPr>
          <w:rFonts w:ascii="Times New Roman" w:hAnsi="Times New Roman" w:cs="Times New Roman"/>
          <w:sz w:val="24"/>
          <w:szCs w:val="24"/>
        </w:rPr>
      </w:pPr>
      <w:r w:rsidRPr="0099576E">
        <w:rPr>
          <w:rFonts w:ascii="Times New Roman" w:hAnsi="Times New Roman" w:cs="Times New Roman"/>
          <w:sz w:val="24"/>
          <w:szCs w:val="24"/>
        </w:rPr>
        <w:t xml:space="preserve">As defined by </w:t>
      </w:r>
      <w:r w:rsidR="002E1234" w:rsidRPr="0099576E">
        <w:rPr>
          <w:rFonts w:ascii="Times New Roman" w:hAnsi="Times New Roman" w:cs="Times New Roman"/>
        </w:rPr>
        <w:t xml:space="preserve">the Home Affairs Select Committee of the UK Parliament, </w:t>
      </w:r>
      <w:r w:rsidRPr="0099576E">
        <w:rPr>
          <w:rFonts w:ascii="Times New Roman" w:hAnsi="Times New Roman" w:cs="Times New Roman"/>
          <w:sz w:val="24"/>
          <w:szCs w:val="24"/>
        </w:rPr>
        <w:t>the word cybercrime and e-crime are interchanged and used for the same thing. Defined by the Police as ‘The use of any computer network for a crime.’</w:t>
      </w:r>
      <w:r w:rsidR="002E1234" w:rsidRPr="0099576E">
        <w:rPr>
          <w:rFonts w:ascii="Times New Roman" w:hAnsi="Times New Roman" w:cs="Times New Roman"/>
          <w:sz w:val="24"/>
          <w:szCs w:val="24"/>
        </w:rPr>
        <w:t xml:space="preserve"> </w:t>
      </w:r>
      <w:sdt>
        <w:sdtPr>
          <w:rPr>
            <w:rFonts w:ascii="Times New Roman" w:hAnsi="Times New Roman" w:cs="Times New Roman"/>
            <w:sz w:val="24"/>
            <w:szCs w:val="24"/>
          </w:rPr>
          <w:id w:val="1661810103"/>
          <w:citation/>
        </w:sdtPr>
        <w:sdtEndPr/>
        <w:sdtContent>
          <w:r w:rsidR="002E1234" w:rsidRPr="0099576E">
            <w:rPr>
              <w:rFonts w:ascii="Times New Roman" w:hAnsi="Times New Roman" w:cs="Times New Roman"/>
              <w:sz w:val="24"/>
              <w:szCs w:val="24"/>
            </w:rPr>
            <w:fldChar w:fldCharType="begin"/>
          </w:r>
          <w:r w:rsidR="002E1234" w:rsidRPr="0099576E">
            <w:rPr>
              <w:rFonts w:ascii="Times New Roman" w:hAnsi="Times New Roman" w:cs="Times New Roman"/>
              <w:sz w:val="24"/>
              <w:szCs w:val="24"/>
            </w:rPr>
            <w:instrText xml:space="preserve"> CITATION Hom13 \l 2057 </w:instrText>
          </w:r>
          <w:r w:rsidR="002E1234" w:rsidRPr="0099576E">
            <w:rPr>
              <w:rFonts w:ascii="Times New Roman" w:hAnsi="Times New Roman" w:cs="Times New Roman"/>
              <w:sz w:val="24"/>
              <w:szCs w:val="24"/>
            </w:rPr>
            <w:fldChar w:fldCharType="separate"/>
          </w:r>
          <w:r w:rsidR="00200E4D" w:rsidRPr="00200E4D">
            <w:rPr>
              <w:rFonts w:ascii="Times New Roman" w:hAnsi="Times New Roman" w:cs="Times New Roman"/>
              <w:noProof/>
              <w:sz w:val="24"/>
              <w:szCs w:val="24"/>
            </w:rPr>
            <w:t>[15]</w:t>
          </w:r>
          <w:r w:rsidR="002E1234" w:rsidRPr="0099576E">
            <w:rPr>
              <w:rFonts w:ascii="Times New Roman" w:hAnsi="Times New Roman" w:cs="Times New Roman"/>
              <w:sz w:val="24"/>
              <w:szCs w:val="24"/>
            </w:rPr>
            <w:fldChar w:fldCharType="end"/>
          </w:r>
        </w:sdtContent>
      </w:sdt>
    </w:p>
    <w:p w14:paraId="13BEC6E9" w14:textId="743DA1D7" w:rsidR="00081990" w:rsidRPr="0099576E" w:rsidRDefault="00081990" w:rsidP="00081990">
      <w:pPr>
        <w:rPr>
          <w:rFonts w:ascii="Times New Roman" w:hAnsi="Times New Roman" w:cs="Times New Roman"/>
          <w:sz w:val="24"/>
          <w:szCs w:val="24"/>
        </w:rPr>
      </w:pPr>
      <w:r w:rsidRPr="0099576E">
        <w:rPr>
          <w:rFonts w:ascii="Times New Roman" w:hAnsi="Times New Roman" w:cs="Times New Roman"/>
          <w:sz w:val="24"/>
          <w:szCs w:val="24"/>
        </w:rPr>
        <w:t>Digital forensic science is the ‘…Process of obtaining analysing and using digital evidence in investigations.’</w:t>
      </w:r>
      <w:sdt>
        <w:sdtPr>
          <w:rPr>
            <w:rFonts w:ascii="Times New Roman" w:hAnsi="Times New Roman" w:cs="Times New Roman"/>
            <w:sz w:val="24"/>
            <w:szCs w:val="24"/>
          </w:rPr>
          <w:id w:val="-1295746471"/>
          <w:citation/>
        </w:sdtPr>
        <w:sdtEndPr/>
        <w:sdtContent>
          <w:r w:rsidR="00A70647" w:rsidRPr="0099576E">
            <w:rPr>
              <w:rFonts w:ascii="Times New Roman" w:hAnsi="Times New Roman" w:cs="Times New Roman"/>
              <w:sz w:val="24"/>
              <w:szCs w:val="24"/>
            </w:rPr>
            <w:fldChar w:fldCharType="begin"/>
          </w:r>
          <w:r w:rsidR="00A70647" w:rsidRPr="0099576E">
            <w:rPr>
              <w:rFonts w:ascii="Times New Roman" w:hAnsi="Times New Roman" w:cs="Times New Roman"/>
              <w:sz w:val="24"/>
              <w:szCs w:val="24"/>
            </w:rPr>
            <w:instrText xml:space="preserve"> CITATION Par16 \l 2057 </w:instrText>
          </w:r>
          <w:r w:rsidR="00A70647" w:rsidRPr="0099576E">
            <w:rPr>
              <w:rFonts w:ascii="Times New Roman" w:hAnsi="Times New Roman" w:cs="Times New Roman"/>
              <w:sz w:val="24"/>
              <w:szCs w:val="24"/>
            </w:rPr>
            <w:fldChar w:fldCharType="separate"/>
          </w:r>
          <w:r w:rsidR="00200E4D">
            <w:rPr>
              <w:rFonts w:ascii="Times New Roman" w:hAnsi="Times New Roman" w:cs="Times New Roman"/>
              <w:noProof/>
              <w:sz w:val="24"/>
              <w:szCs w:val="24"/>
            </w:rPr>
            <w:t xml:space="preserve"> </w:t>
          </w:r>
          <w:r w:rsidR="00200E4D" w:rsidRPr="00200E4D">
            <w:rPr>
              <w:rFonts w:ascii="Times New Roman" w:hAnsi="Times New Roman" w:cs="Times New Roman"/>
              <w:noProof/>
              <w:sz w:val="24"/>
              <w:szCs w:val="24"/>
            </w:rPr>
            <w:t>[16]</w:t>
          </w:r>
          <w:r w:rsidR="00A70647" w:rsidRPr="0099576E">
            <w:rPr>
              <w:rFonts w:ascii="Times New Roman" w:hAnsi="Times New Roman" w:cs="Times New Roman"/>
              <w:sz w:val="24"/>
              <w:szCs w:val="24"/>
            </w:rPr>
            <w:fldChar w:fldCharType="end"/>
          </w:r>
        </w:sdtContent>
      </w:sdt>
      <w:r w:rsidRPr="0099576E">
        <w:rPr>
          <w:rFonts w:ascii="Times New Roman" w:hAnsi="Times New Roman" w:cs="Times New Roman"/>
          <w:sz w:val="24"/>
          <w:szCs w:val="24"/>
        </w:rPr>
        <w:t xml:space="preserve"> Within the UK there are several laws that must be complied with and several guidelines that should be followed.</w:t>
      </w:r>
    </w:p>
    <w:p w14:paraId="70255B1B" w14:textId="0B766B79" w:rsidR="00081990" w:rsidRPr="0099576E" w:rsidRDefault="00081990" w:rsidP="00081990">
      <w:pPr>
        <w:rPr>
          <w:rFonts w:ascii="Times New Roman" w:hAnsi="Times New Roman" w:cs="Times New Roman"/>
          <w:sz w:val="24"/>
          <w:szCs w:val="24"/>
        </w:rPr>
      </w:pPr>
      <w:r w:rsidRPr="0099576E">
        <w:rPr>
          <w:rFonts w:ascii="Times New Roman" w:hAnsi="Times New Roman" w:cs="Times New Roman"/>
          <w:sz w:val="24"/>
          <w:szCs w:val="24"/>
        </w:rPr>
        <w:t xml:space="preserve">First and </w:t>
      </w:r>
      <w:r w:rsidR="008D3989" w:rsidRPr="0099576E">
        <w:rPr>
          <w:rFonts w:ascii="Times New Roman" w:hAnsi="Times New Roman" w:cs="Times New Roman"/>
          <w:sz w:val="24"/>
          <w:szCs w:val="24"/>
        </w:rPr>
        <w:t>foremost,</w:t>
      </w:r>
      <w:r w:rsidRPr="0099576E">
        <w:rPr>
          <w:rFonts w:ascii="Times New Roman" w:hAnsi="Times New Roman" w:cs="Times New Roman"/>
          <w:sz w:val="24"/>
          <w:szCs w:val="24"/>
        </w:rPr>
        <w:t xml:space="preserve"> the device must have been seized lawfully under the Police and Criminal Evidence Act 1984</w:t>
      </w:r>
      <w:r w:rsidR="00A70647" w:rsidRPr="0099576E">
        <w:rPr>
          <w:rFonts w:ascii="Times New Roman" w:hAnsi="Times New Roman" w:cs="Times New Roman"/>
          <w:sz w:val="24"/>
          <w:szCs w:val="24"/>
        </w:rPr>
        <w:t xml:space="preserve">, </w:t>
      </w:r>
      <w:r w:rsidRPr="0099576E">
        <w:rPr>
          <w:rFonts w:ascii="Times New Roman" w:hAnsi="Times New Roman" w:cs="Times New Roman"/>
          <w:sz w:val="24"/>
          <w:szCs w:val="24"/>
        </w:rPr>
        <w:t>Investigatory powers Act 2006</w:t>
      </w:r>
      <w:r w:rsidR="00A70647" w:rsidRPr="0099576E">
        <w:rPr>
          <w:rFonts w:ascii="Times New Roman" w:hAnsi="Times New Roman" w:cs="Times New Roman"/>
          <w:sz w:val="24"/>
          <w:szCs w:val="24"/>
        </w:rPr>
        <w:t xml:space="preserve"> and the </w:t>
      </w:r>
      <w:r w:rsidRPr="0099576E">
        <w:rPr>
          <w:rFonts w:ascii="Times New Roman" w:hAnsi="Times New Roman" w:cs="Times New Roman"/>
          <w:sz w:val="24"/>
          <w:szCs w:val="24"/>
        </w:rPr>
        <w:t>Police and Criminal Evidence Act 1984</w:t>
      </w:r>
      <w:r w:rsidR="00A70647" w:rsidRPr="0099576E">
        <w:rPr>
          <w:rFonts w:ascii="Times New Roman" w:hAnsi="Times New Roman" w:cs="Times New Roman"/>
          <w:sz w:val="24"/>
          <w:szCs w:val="24"/>
        </w:rPr>
        <w:t>.</w:t>
      </w:r>
    </w:p>
    <w:p w14:paraId="7AD29E91" w14:textId="798846CC" w:rsidR="00081990" w:rsidRPr="0099576E" w:rsidRDefault="00A70647" w:rsidP="00A70647">
      <w:pPr>
        <w:rPr>
          <w:rFonts w:ascii="Times New Roman" w:hAnsi="Times New Roman" w:cs="Times New Roman"/>
        </w:rPr>
      </w:pPr>
      <w:r w:rsidRPr="0099576E">
        <w:rPr>
          <w:rFonts w:ascii="Times New Roman" w:hAnsi="Times New Roman" w:cs="Times New Roman"/>
          <w:sz w:val="24"/>
          <w:szCs w:val="24"/>
        </w:rPr>
        <w:t xml:space="preserve">Additionally, the suspect was also potentially committing a terrorist act therefore he was also subject to </w:t>
      </w:r>
      <w:r w:rsidR="00081990" w:rsidRPr="0099576E">
        <w:rPr>
          <w:rFonts w:ascii="Times New Roman" w:hAnsi="Times New Roman" w:cs="Times New Roman"/>
        </w:rPr>
        <w:t xml:space="preserve">Section 58 of the Terrorism act </w:t>
      </w:r>
      <w:r w:rsidRPr="0099576E">
        <w:rPr>
          <w:rFonts w:ascii="Times New Roman" w:hAnsi="Times New Roman" w:cs="Times New Roman"/>
        </w:rPr>
        <w:t xml:space="preserve">which </w:t>
      </w:r>
      <w:r w:rsidR="00081990" w:rsidRPr="0099576E">
        <w:rPr>
          <w:rFonts w:ascii="Times New Roman" w:hAnsi="Times New Roman" w:cs="Times New Roman"/>
        </w:rPr>
        <w:t>states that a ‘Person commits an offence if…</w:t>
      </w:r>
    </w:p>
    <w:p w14:paraId="7D1A0F6B" w14:textId="77777777" w:rsidR="00081990" w:rsidRPr="0099576E" w:rsidRDefault="00081990" w:rsidP="00081990">
      <w:pPr>
        <w:pStyle w:val="legclearfix"/>
        <w:shd w:val="clear" w:color="auto" w:fill="FFFFFF"/>
        <w:spacing w:before="0" w:beforeAutospacing="0" w:after="120" w:afterAutospacing="0" w:line="360" w:lineRule="atLeast"/>
        <w:rPr>
          <w:color w:val="000000"/>
        </w:rPr>
      </w:pPr>
      <w:r w:rsidRPr="0099576E">
        <w:rPr>
          <w:rStyle w:val="legds"/>
          <w:color w:val="000000"/>
        </w:rPr>
        <w:t>(a)he collects or makes a record of information of a kind likely to be useful to a person committing or preparing an act of terrorism, </w:t>
      </w:r>
      <w:hyperlink r:id="rId16" w:anchor="commentary-key-958aed83b6f6c7041cad6f7da254b116" w:tooltip="View the commentary text for this item" w:history="1">
        <w:r w:rsidRPr="0099576E">
          <w:rPr>
            <w:rStyle w:val="Hyperlink"/>
            <w:b/>
            <w:bCs/>
            <w:color w:val="2790C4"/>
          </w:rPr>
          <w:t>F1</w:t>
        </w:r>
      </w:hyperlink>
      <w:r w:rsidRPr="0099576E">
        <w:rPr>
          <w:rStyle w:val="legds"/>
          <w:color w:val="000000"/>
        </w:rPr>
        <w:t>...</w:t>
      </w:r>
    </w:p>
    <w:p w14:paraId="6BCE67B1" w14:textId="77777777" w:rsidR="00081990" w:rsidRPr="0099576E" w:rsidRDefault="00081990" w:rsidP="00081990">
      <w:pPr>
        <w:pStyle w:val="legclearfix"/>
        <w:shd w:val="clear" w:color="auto" w:fill="FFFFFF"/>
        <w:spacing w:before="0" w:beforeAutospacing="0" w:after="120" w:afterAutospacing="0" w:line="360" w:lineRule="atLeast"/>
        <w:rPr>
          <w:color w:val="000000"/>
        </w:rPr>
      </w:pPr>
      <w:r w:rsidRPr="0099576E">
        <w:rPr>
          <w:rStyle w:val="legds"/>
          <w:color w:val="000000"/>
        </w:rPr>
        <w:t>(b)he possesses a document or record containing information of that kind </w:t>
      </w:r>
      <w:r w:rsidRPr="0099576E">
        <w:rPr>
          <w:rStyle w:val="legchangedelimiter"/>
          <w:b/>
          <w:bCs/>
          <w:color w:val="000000"/>
        </w:rPr>
        <w:t>[</w:t>
      </w:r>
      <w:hyperlink r:id="rId17" w:anchor="commentary-key-773842fb9f41f1d8d8cdf00e15468647" w:tooltip="View the commentary text for this item" w:history="1">
        <w:r w:rsidRPr="0099576E">
          <w:rPr>
            <w:rStyle w:val="Hyperlink"/>
            <w:b/>
            <w:bCs/>
            <w:color w:val="2790C4"/>
          </w:rPr>
          <w:t>F2</w:t>
        </w:r>
      </w:hyperlink>
      <w:r w:rsidRPr="0099576E">
        <w:rPr>
          <w:rStyle w:val="legaddition"/>
          <w:color w:val="000000"/>
        </w:rPr>
        <w:t>, or</w:t>
      </w:r>
    </w:p>
    <w:p w14:paraId="686CD9D3" w14:textId="618B16D6" w:rsidR="00081990" w:rsidRPr="0099576E" w:rsidRDefault="00081990" w:rsidP="00081990">
      <w:pPr>
        <w:pStyle w:val="legclearfix"/>
        <w:shd w:val="clear" w:color="auto" w:fill="FFFFFF"/>
        <w:spacing w:before="0" w:beforeAutospacing="0" w:after="120" w:afterAutospacing="0" w:line="360" w:lineRule="atLeast"/>
        <w:rPr>
          <w:color w:val="000000"/>
        </w:rPr>
      </w:pPr>
      <w:r w:rsidRPr="0099576E">
        <w:rPr>
          <w:rStyle w:val="legaddition"/>
          <w:color w:val="000000"/>
        </w:rPr>
        <w:t>(c)the person views, or otherwise accesses, by means of the internet a document or record containing information of that kind.</w:t>
      </w:r>
      <w:r w:rsidRPr="0099576E">
        <w:rPr>
          <w:rStyle w:val="legchangedelimiter"/>
          <w:b/>
          <w:bCs/>
          <w:color w:val="000000"/>
        </w:rPr>
        <w:t>]</w:t>
      </w:r>
      <w:r w:rsidR="00A70647" w:rsidRPr="0099576E">
        <w:rPr>
          <w:rStyle w:val="legchangedelimiter"/>
          <w:b/>
          <w:bCs/>
          <w:color w:val="000000"/>
        </w:rPr>
        <w:t xml:space="preserve"> </w:t>
      </w:r>
      <w:sdt>
        <w:sdtPr>
          <w:rPr>
            <w:rStyle w:val="legchangedelimiter"/>
            <w:b/>
            <w:bCs/>
            <w:color w:val="000000"/>
          </w:rPr>
          <w:id w:val="504641624"/>
          <w:citation/>
        </w:sdtPr>
        <w:sdtEndPr>
          <w:rPr>
            <w:rStyle w:val="legchangedelimiter"/>
          </w:rPr>
        </w:sdtEndPr>
        <w:sdtContent>
          <w:r w:rsidR="00A70647" w:rsidRPr="0099576E">
            <w:rPr>
              <w:rStyle w:val="legchangedelimiter"/>
              <w:b/>
              <w:bCs/>
              <w:color w:val="000000"/>
            </w:rPr>
            <w:fldChar w:fldCharType="begin"/>
          </w:r>
          <w:r w:rsidR="00A70647" w:rsidRPr="0099576E">
            <w:rPr>
              <w:rStyle w:val="legchangedelimiter"/>
              <w:b/>
              <w:bCs/>
              <w:color w:val="000000"/>
            </w:rPr>
            <w:instrText xml:space="preserve"> CITATION Gov00 \l 2057 </w:instrText>
          </w:r>
          <w:r w:rsidR="00A70647" w:rsidRPr="0099576E">
            <w:rPr>
              <w:rStyle w:val="legchangedelimiter"/>
              <w:b/>
              <w:bCs/>
              <w:color w:val="000000"/>
            </w:rPr>
            <w:fldChar w:fldCharType="separate"/>
          </w:r>
          <w:r w:rsidR="00200E4D" w:rsidRPr="00200E4D">
            <w:rPr>
              <w:noProof/>
              <w:color w:val="000000"/>
            </w:rPr>
            <w:t>[17]</w:t>
          </w:r>
          <w:r w:rsidR="00A70647" w:rsidRPr="0099576E">
            <w:rPr>
              <w:rStyle w:val="legchangedelimiter"/>
              <w:b/>
              <w:bCs/>
              <w:color w:val="000000"/>
            </w:rPr>
            <w:fldChar w:fldCharType="end"/>
          </w:r>
        </w:sdtContent>
      </w:sdt>
    </w:p>
    <w:p w14:paraId="57019294" w14:textId="77777777" w:rsidR="00081990" w:rsidRPr="0099576E" w:rsidRDefault="00081990" w:rsidP="00081990">
      <w:pPr>
        <w:rPr>
          <w:rFonts w:ascii="Times New Roman" w:hAnsi="Times New Roman" w:cs="Times New Roman"/>
          <w:sz w:val="24"/>
          <w:szCs w:val="24"/>
        </w:rPr>
      </w:pPr>
    </w:p>
    <w:p w14:paraId="017D7FF2" w14:textId="3504074C" w:rsidR="00081990" w:rsidRPr="0099576E" w:rsidRDefault="00376366" w:rsidP="00081990">
      <w:pPr>
        <w:rPr>
          <w:rFonts w:ascii="Times New Roman" w:hAnsi="Times New Roman" w:cs="Times New Roman"/>
          <w:sz w:val="24"/>
          <w:szCs w:val="24"/>
        </w:rPr>
      </w:pPr>
      <w:r w:rsidRPr="0099576E">
        <w:rPr>
          <w:rFonts w:ascii="Times New Roman" w:hAnsi="Times New Roman" w:cs="Times New Roman"/>
          <w:sz w:val="24"/>
          <w:szCs w:val="24"/>
        </w:rPr>
        <w:t>There are also</w:t>
      </w:r>
      <w:r w:rsidR="00081990" w:rsidRPr="0099576E">
        <w:rPr>
          <w:rFonts w:ascii="Times New Roman" w:hAnsi="Times New Roman" w:cs="Times New Roman"/>
          <w:sz w:val="24"/>
          <w:szCs w:val="24"/>
        </w:rPr>
        <w:t xml:space="preserve"> certain guidelines and accreditations that make the evidence more reliable. These standards are used to show that procedures have been followed and that the same results can be replicated in a different laboratory if so required.</w:t>
      </w:r>
      <w:r w:rsidRPr="0099576E">
        <w:rPr>
          <w:rFonts w:ascii="Times New Roman" w:hAnsi="Times New Roman" w:cs="Times New Roman"/>
          <w:sz w:val="24"/>
          <w:szCs w:val="24"/>
        </w:rPr>
        <w:t xml:space="preserve"> They are however quite general and refer to principles and 3</w:t>
      </w:r>
      <w:r w:rsidRPr="0099576E">
        <w:rPr>
          <w:rFonts w:ascii="Times New Roman" w:hAnsi="Times New Roman" w:cs="Times New Roman"/>
          <w:sz w:val="24"/>
          <w:szCs w:val="24"/>
          <w:vertAlign w:val="superscript"/>
        </w:rPr>
        <w:t>rd</w:t>
      </w:r>
      <w:r w:rsidRPr="0099576E">
        <w:rPr>
          <w:rFonts w:ascii="Times New Roman" w:hAnsi="Times New Roman" w:cs="Times New Roman"/>
          <w:sz w:val="24"/>
          <w:szCs w:val="24"/>
        </w:rPr>
        <w:t xml:space="preserve"> parties being involved rather than specifics. </w:t>
      </w:r>
      <w:r w:rsidR="00081990" w:rsidRPr="0099576E">
        <w:rPr>
          <w:rFonts w:ascii="Times New Roman" w:hAnsi="Times New Roman" w:cs="Times New Roman"/>
          <w:sz w:val="24"/>
          <w:szCs w:val="24"/>
        </w:rPr>
        <w:t>These guidelines are based around 4 principles</w:t>
      </w:r>
      <w:r w:rsidRPr="0099576E">
        <w:rPr>
          <w:rFonts w:ascii="Times New Roman" w:hAnsi="Times New Roman" w:cs="Times New Roman"/>
          <w:sz w:val="24"/>
          <w:szCs w:val="24"/>
        </w:rPr>
        <w:t xml:space="preserve"> from the Police College</w:t>
      </w:r>
      <w:r w:rsidR="00081990" w:rsidRPr="0099576E">
        <w:rPr>
          <w:rFonts w:ascii="Times New Roman" w:hAnsi="Times New Roman" w:cs="Times New Roman"/>
          <w:sz w:val="24"/>
          <w:szCs w:val="24"/>
        </w:rPr>
        <w:t xml:space="preserve">; </w:t>
      </w:r>
    </w:p>
    <w:p w14:paraId="46A21871" w14:textId="064CB55D" w:rsidR="00081990" w:rsidRPr="0099576E" w:rsidRDefault="00D03155" w:rsidP="00081990">
      <w:pPr>
        <w:rPr>
          <w:rFonts w:ascii="Times New Roman" w:hAnsi="Times New Roman" w:cs="Times New Roman"/>
          <w:sz w:val="24"/>
          <w:szCs w:val="24"/>
        </w:rPr>
      </w:pPr>
      <w:r w:rsidRPr="0099576E">
        <w:rPr>
          <w:rFonts w:ascii="Times New Roman" w:hAnsi="Times New Roman" w:cs="Times New Roman"/>
          <w:sz w:val="24"/>
          <w:szCs w:val="24"/>
        </w:rPr>
        <w:t>‘</w:t>
      </w:r>
      <w:r w:rsidR="00081990" w:rsidRPr="0099576E">
        <w:rPr>
          <w:rFonts w:ascii="Times New Roman" w:hAnsi="Times New Roman" w:cs="Times New Roman"/>
          <w:sz w:val="24"/>
          <w:szCs w:val="24"/>
        </w:rPr>
        <w:t xml:space="preserve">2.1.1 Principle 1: No action taken by law enforcement agencies, persons employed within those agencies or their agents should change data which may subsequently be relied upon in court. </w:t>
      </w:r>
    </w:p>
    <w:p w14:paraId="5390835D" w14:textId="77777777" w:rsidR="00081990" w:rsidRPr="0099576E" w:rsidRDefault="00081990" w:rsidP="00081990">
      <w:pPr>
        <w:rPr>
          <w:rFonts w:ascii="Times New Roman" w:hAnsi="Times New Roman" w:cs="Times New Roman"/>
          <w:sz w:val="24"/>
          <w:szCs w:val="24"/>
        </w:rPr>
      </w:pPr>
      <w:r w:rsidRPr="0099576E">
        <w:rPr>
          <w:rFonts w:ascii="Times New Roman" w:hAnsi="Times New Roman" w:cs="Times New Roman"/>
          <w:sz w:val="24"/>
          <w:szCs w:val="24"/>
        </w:rPr>
        <w:t xml:space="preserve">2.1.2 Principle 2: In circumstances where a person finds it necessary to access original data, that person must be competent to do so and be able to give evidence explaining the relevance and the implications of their actions. </w:t>
      </w:r>
    </w:p>
    <w:p w14:paraId="6A0C63B2" w14:textId="77777777" w:rsidR="00081990" w:rsidRPr="0099576E" w:rsidRDefault="00081990" w:rsidP="00081990">
      <w:pPr>
        <w:rPr>
          <w:rFonts w:ascii="Times New Roman" w:hAnsi="Times New Roman" w:cs="Times New Roman"/>
          <w:sz w:val="24"/>
          <w:szCs w:val="24"/>
        </w:rPr>
      </w:pPr>
      <w:r w:rsidRPr="0099576E">
        <w:rPr>
          <w:rFonts w:ascii="Times New Roman" w:hAnsi="Times New Roman" w:cs="Times New Roman"/>
          <w:sz w:val="24"/>
          <w:szCs w:val="24"/>
        </w:rPr>
        <w:t xml:space="preserve">2.1.3 Principle 3: An audit trail or other record of all processes applied to digital evidence should be created and preserved. An independent third party should be able to examine those processes and achieve the same result. </w:t>
      </w:r>
    </w:p>
    <w:p w14:paraId="7859867E" w14:textId="57C69EC2" w:rsidR="00081990" w:rsidRPr="00FE2628" w:rsidRDefault="00081990" w:rsidP="00081990">
      <w:pPr>
        <w:rPr>
          <w:rFonts w:ascii="Times New Roman" w:hAnsi="Times New Roman" w:cs="Times New Roman"/>
          <w:sz w:val="24"/>
          <w:szCs w:val="24"/>
        </w:rPr>
      </w:pPr>
      <w:r w:rsidRPr="00FE2628">
        <w:rPr>
          <w:rFonts w:ascii="Times New Roman" w:hAnsi="Times New Roman" w:cs="Times New Roman"/>
          <w:sz w:val="24"/>
          <w:szCs w:val="24"/>
        </w:rPr>
        <w:t>2.1.4 Principle 4: The person in charge of the investigation has overall responsibility for ensuring that the law and these principles are adhered to.</w:t>
      </w:r>
      <w:r w:rsidR="00D03155" w:rsidRPr="00FE2628">
        <w:rPr>
          <w:rFonts w:ascii="Times New Roman" w:hAnsi="Times New Roman" w:cs="Times New Roman"/>
          <w:sz w:val="24"/>
          <w:szCs w:val="24"/>
        </w:rPr>
        <w:t>’</w:t>
      </w:r>
      <w:sdt>
        <w:sdtPr>
          <w:rPr>
            <w:rFonts w:ascii="Times New Roman" w:hAnsi="Times New Roman" w:cs="Times New Roman"/>
            <w:sz w:val="24"/>
            <w:szCs w:val="24"/>
          </w:rPr>
          <w:id w:val="1402859806"/>
          <w:citation/>
        </w:sdtPr>
        <w:sdtEndPr/>
        <w:sdtContent>
          <w:r w:rsidR="00376366" w:rsidRPr="00FE2628">
            <w:rPr>
              <w:rFonts w:ascii="Times New Roman" w:hAnsi="Times New Roman" w:cs="Times New Roman"/>
              <w:sz w:val="24"/>
              <w:szCs w:val="24"/>
            </w:rPr>
            <w:fldChar w:fldCharType="begin"/>
          </w:r>
          <w:r w:rsidR="00376366" w:rsidRPr="00FE2628">
            <w:rPr>
              <w:rFonts w:ascii="Times New Roman" w:hAnsi="Times New Roman" w:cs="Times New Roman"/>
              <w:sz w:val="24"/>
              <w:szCs w:val="24"/>
            </w:rPr>
            <w:instrText xml:space="preserve"> CITATION Jan12 \l 2057 </w:instrText>
          </w:r>
          <w:r w:rsidR="00376366" w:rsidRPr="00FE2628">
            <w:rPr>
              <w:rFonts w:ascii="Times New Roman" w:hAnsi="Times New Roman" w:cs="Times New Roman"/>
              <w:sz w:val="24"/>
              <w:szCs w:val="24"/>
            </w:rPr>
            <w:fldChar w:fldCharType="separate"/>
          </w:r>
          <w:r w:rsidR="00200E4D">
            <w:rPr>
              <w:rFonts w:ascii="Times New Roman" w:hAnsi="Times New Roman" w:cs="Times New Roman"/>
              <w:noProof/>
              <w:sz w:val="24"/>
              <w:szCs w:val="24"/>
            </w:rPr>
            <w:t xml:space="preserve"> </w:t>
          </w:r>
          <w:r w:rsidR="00200E4D" w:rsidRPr="00200E4D">
            <w:rPr>
              <w:rFonts w:ascii="Times New Roman" w:hAnsi="Times New Roman" w:cs="Times New Roman"/>
              <w:noProof/>
              <w:sz w:val="24"/>
              <w:szCs w:val="24"/>
            </w:rPr>
            <w:t>[18]</w:t>
          </w:r>
          <w:r w:rsidR="00376366" w:rsidRPr="00FE2628">
            <w:rPr>
              <w:rFonts w:ascii="Times New Roman" w:hAnsi="Times New Roman" w:cs="Times New Roman"/>
              <w:sz w:val="24"/>
              <w:szCs w:val="24"/>
            </w:rPr>
            <w:fldChar w:fldCharType="end"/>
          </w:r>
        </w:sdtContent>
      </w:sdt>
    </w:p>
    <w:p w14:paraId="2CF86AEA" w14:textId="619A50FD" w:rsidR="008D3989" w:rsidRPr="00FE2628" w:rsidRDefault="00842BF3" w:rsidP="00081990">
      <w:pPr>
        <w:rPr>
          <w:rFonts w:ascii="Times New Roman" w:hAnsi="Times New Roman" w:cs="Times New Roman"/>
          <w:sz w:val="24"/>
          <w:szCs w:val="24"/>
        </w:rPr>
      </w:pPr>
      <w:r w:rsidRPr="00FE2628">
        <w:rPr>
          <w:rFonts w:ascii="Times New Roman" w:hAnsi="Times New Roman" w:cs="Times New Roman"/>
          <w:sz w:val="24"/>
          <w:szCs w:val="24"/>
        </w:rPr>
        <w:t xml:space="preserve">The Lab that the forensic data is transferred to must adhere to standards, these standards are laid out in ISO 17025. It ensures that the results can be replicated time after time. They are </w:t>
      </w:r>
      <w:r w:rsidR="00133FEA" w:rsidRPr="00FE2628">
        <w:rPr>
          <w:rFonts w:ascii="Times New Roman" w:hAnsi="Times New Roman" w:cs="Times New Roman"/>
          <w:sz w:val="24"/>
          <w:szCs w:val="24"/>
        </w:rPr>
        <w:t>reviewed</w:t>
      </w:r>
      <w:r w:rsidRPr="00FE2628">
        <w:rPr>
          <w:rFonts w:ascii="Times New Roman" w:hAnsi="Times New Roman" w:cs="Times New Roman"/>
          <w:sz w:val="24"/>
          <w:szCs w:val="24"/>
        </w:rPr>
        <w:t xml:space="preserve"> by a 3</w:t>
      </w:r>
      <w:r w:rsidRPr="00FE2628">
        <w:rPr>
          <w:rFonts w:ascii="Times New Roman" w:hAnsi="Times New Roman" w:cs="Times New Roman"/>
          <w:sz w:val="24"/>
          <w:szCs w:val="24"/>
          <w:vertAlign w:val="superscript"/>
        </w:rPr>
        <w:t>rd</w:t>
      </w:r>
      <w:r w:rsidRPr="00FE2628">
        <w:rPr>
          <w:rFonts w:ascii="Times New Roman" w:hAnsi="Times New Roman" w:cs="Times New Roman"/>
          <w:sz w:val="24"/>
          <w:szCs w:val="24"/>
        </w:rPr>
        <w:t xml:space="preserve"> party and regularly reassessed, the technicians within them have to reach a certain standard also to continue their compliance level and all equipment where possible is calibrated. Here is the tick box standard that they are required to reach: </w:t>
      </w:r>
    </w:p>
    <w:p w14:paraId="0595DE9D" w14:textId="77777777" w:rsidR="00081990" w:rsidRPr="00FE2628" w:rsidRDefault="00081990" w:rsidP="00081990">
      <w:pPr>
        <w:numPr>
          <w:ilvl w:val="0"/>
          <w:numId w:val="3"/>
        </w:num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FE2628">
        <w:rPr>
          <w:rFonts w:ascii="Times New Roman" w:eastAsia="Times New Roman" w:hAnsi="Times New Roman" w:cs="Times New Roman"/>
          <w:sz w:val="24"/>
          <w:szCs w:val="24"/>
          <w:lang w:eastAsia="en-GB"/>
        </w:rPr>
        <w:t>Traceability of measurements and calibrations to national standards</w:t>
      </w:r>
    </w:p>
    <w:p w14:paraId="6189DB1D" w14:textId="77777777" w:rsidR="00081990" w:rsidRPr="00FE2628" w:rsidRDefault="00081990" w:rsidP="00081990">
      <w:pPr>
        <w:numPr>
          <w:ilvl w:val="0"/>
          <w:numId w:val="3"/>
        </w:num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FE2628">
        <w:rPr>
          <w:rFonts w:ascii="Times New Roman" w:eastAsia="Times New Roman" w:hAnsi="Times New Roman" w:cs="Times New Roman"/>
          <w:sz w:val="24"/>
          <w:szCs w:val="24"/>
          <w:lang w:eastAsia="en-GB"/>
        </w:rPr>
        <w:t>Technical competence of staff</w:t>
      </w:r>
    </w:p>
    <w:p w14:paraId="00A7DC94" w14:textId="77777777" w:rsidR="00081990" w:rsidRPr="00FE2628" w:rsidRDefault="00081990" w:rsidP="00081990">
      <w:pPr>
        <w:numPr>
          <w:ilvl w:val="0"/>
          <w:numId w:val="3"/>
        </w:num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FE2628">
        <w:rPr>
          <w:rFonts w:ascii="Times New Roman" w:eastAsia="Times New Roman" w:hAnsi="Times New Roman" w:cs="Times New Roman"/>
          <w:sz w:val="24"/>
          <w:szCs w:val="24"/>
          <w:lang w:eastAsia="en-GB"/>
        </w:rPr>
        <w:t>Maintenance of test equipment</w:t>
      </w:r>
    </w:p>
    <w:p w14:paraId="42C5C29A" w14:textId="77777777" w:rsidR="00081990" w:rsidRPr="00FE2628" w:rsidRDefault="00081990" w:rsidP="00081990">
      <w:pPr>
        <w:numPr>
          <w:ilvl w:val="0"/>
          <w:numId w:val="3"/>
        </w:num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FE2628">
        <w:rPr>
          <w:rFonts w:ascii="Times New Roman" w:eastAsia="Times New Roman" w:hAnsi="Times New Roman" w:cs="Times New Roman"/>
          <w:sz w:val="24"/>
          <w:szCs w:val="24"/>
          <w:lang w:eastAsia="en-GB"/>
        </w:rPr>
        <w:t>Quality assurance of test and calibration data</w:t>
      </w:r>
    </w:p>
    <w:p w14:paraId="37C76790" w14:textId="77777777" w:rsidR="00081990" w:rsidRPr="00FE2628" w:rsidRDefault="00081990" w:rsidP="00081990">
      <w:pPr>
        <w:numPr>
          <w:ilvl w:val="0"/>
          <w:numId w:val="3"/>
        </w:num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FE2628">
        <w:rPr>
          <w:rFonts w:ascii="Times New Roman" w:eastAsia="Times New Roman" w:hAnsi="Times New Roman" w:cs="Times New Roman"/>
          <w:sz w:val="24"/>
          <w:szCs w:val="24"/>
          <w:lang w:eastAsia="en-GB"/>
        </w:rPr>
        <w:t>Validity and appropriateness of test methods</w:t>
      </w:r>
    </w:p>
    <w:p w14:paraId="77DCC78A" w14:textId="77777777" w:rsidR="00081990" w:rsidRPr="00FE2628" w:rsidRDefault="00081990" w:rsidP="00081990">
      <w:pPr>
        <w:numPr>
          <w:ilvl w:val="0"/>
          <w:numId w:val="3"/>
        </w:num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FE2628">
        <w:rPr>
          <w:rFonts w:ascii="Times New Roman" w:eastAsia="Times New Roman" w:hAnsi="Times New Roman" w:cs="Times New Roman"/>
          <w:sz w:val="24"/>
          <w:szCs w:val="24"/>
          <w:lang w:eastAsia="en-GB"/>
        </w:rPr>
        <w:t>Appropriate handling and transportation of test items</w:t>
      </w:r>
    </w:p>
    <w:p w14:paraId="6BDFFD3B" w14:textId="75D24779" w:rsidR="00081990" w:rsidRPr="00FE2628" w:rsidRDefault="00081990" w:rsidP="00081990">
      <w:pPr>
        <w:numPr>
          <w:ilvl w:val="0"/>
          <w:numId w:val="3"/>
        </w:num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FE2628">
        <w:rPr>
          <w:rFonts w:ascii="Times New Roman" w:eastAsia="Times New Roman" w:hAnsi="Times New Roman" w:cs="Times New Roman"/>
          <w:sz w:val="24"/>
          <w:szCs w:val="24"/>
          <w:lang w:eastAsia="en-GB"/>
        </w:rPr>
        <w:t>Quality of testing environment and sampling</w:t>
      </w:r>
    </w:p>
    <w:p w14:paraId="1F0CDF9A" w14:textId="01ACD980" w:rsidR="00842BF3" w:rsidRPr="00FE2628" w:rsidRDefault="00200E4D" w:rsidP="00842BF3">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sdt>
        <w:sdtPr>
          <w:rPr>
            <w:rFonts w:ascii="Times New Roman" w:eastAsia="Times New Roman" w:hAnsi="Times New Roman" w:cs="Times New Roman"/>
            <w:sz w:val="24"/>
            <w:szCs w:val="24"/>
            <w:lang w:eastAsia="en-GB"/>
          </w:rPr>
          <w:id w:val="-298767461"/>
          <w:citation/>
        </w:sdtPr>
        <w:sdtEndPr/>
        <w:sdtContent>
          <w:r w:rsidR="00842BF3" w:rsidRPr="00FE2628">
            <w:rPr>
              <w:rFonts w:ascii="Times New Roman" w:eastAsia="Times New Roman" w:hAnsi="Times New Roman" w:cs="Times New Roman"/>
              <w:sz w:val="24"/>
              <w:szCs w:val="24"/>
              <w:lang w:eastAsia="en-GB"/>
            </w:rPr>
            <w:fldChar w:fldCharType="begin"/>
          </w:r>
          <w:r w:rsidR="00842BF3" w:rsidRPr="00FE2628">
            <w:rPr>
              <w:rFonts w:ascii="Times New Roman" w:eastAsia="Times New Roman" w:hAnsi="Times New Roman" w:cs="Times New Roman"/>
              <w:sz w:val="24"/>
              <w:szCs w:val="24"/>
              <w:lang w:eastAsia="en-GB"/>
            </w:rPr>
            <w:instrText xml:space="preserve"> CITATION ISO20 \l 2057 </w:instrText>
          </w:r>
          <w:r w:rsidR="00842BF3" w:rsidRPr="00FE2628">
            <w:rPr>
              <w:rFonts w:ascii="Times New Roman" w:eastAsia="Times New Roman" w:hAnsi="Times New Roman" w:cs="Times New Roman"/>
              <w:sz w:val="24"/>
              <w:szCs w:val="24"/>
              <w:lang w:eastAsia="en-GB"/>
            </w:rPr>
            <w:fldChar w:fldCharType="separate"/>
          </w:r>
          <w:r w:rsidRPr="00200E4D">
            <w:rPr>
              <w:rFonts w:ascii="Times New Roman" w:eastAsia="Times New Roman" w:hAnsi="Times New Roman" w:cs="Times New Roman"/>
              <w:noProof/>
              <w:sz w:val="24"/>
              <w:szCs w:val="24"/>
              <w:lang w:eastAsia="en-GB"/>
            </w:rPr>
            <w:t>[19]</w:t>
          </w:r>
          <w:r w:rsidR="00842BF3" w:rsidRPr="00FE2628">
            <w:rPr>
              <w:rFonts w:ascii="Times New Roman" w:eastAsia="Times New Roman" w:hAnsi="Times New Roman" w:cs="Times New Roman"/>
              <w:sz w:val="24"/>
              <w:szCs w:val="24"/>
              <w:lang w:eastAsia="en-GB"/>
            </w:rPr>
            <w:fldChar w:fldCharType="end"/>
          </w:r>
        </w:sdtContent>
      </w:sdt>
    </w:p>
    <w:p w14:paraId="4C859A18" w14:textId="301D22CE" w:rsidR="002C5B01" w:rsidRPr="0099576E" w:rsidRDefault="00CA63E2" w:rsidP="00CA63E2">
      <w:pPr>
        <w:pStyle w:val="Heading3"/>
        <w:rPr>
          <w:rFonts w:ascii="Times New Roman" w:hAnsi="Times New Roman" w:cs="Times New Roman"/>
        </w:rPr>
      </w:pPr>
      <w:bookmarkStart w:id="4" w:name="_Toc45893430"/>
      <w:r w:rsidRPr="0099576E">
        <w:rPr>
          <w:rFonts w:ascii="Times New Roman" w:hAnsi="Times New Roman" w:cs="Times New Roman"/>
        </w:rPr>
        <w:t>Chain of Custody</w:t>
      </w:r>
      <w:bookmarkEnd w:id="4"/>
    </w:p>
    <w:p w14:paraId="14CF9FC6" w14:textId="0044241B" w:rsidR="00127D10" w:rsidRPr="0099576E" w:rsidRDefault="0074297D">
      <w:pPr>
        <w:rPr>
          <w:rFonts w:ascii="Times New Roman" w:hAnsi="Times New Roman" w:cs="Times New Roman"/>
          <w:sz w:val="24"/>
          <w:szCs w:val="24"/>
        </w:rPr>
      </w:pPr>
      <w:r w:rsidRPr="0099576E">
        <w:rPr>
          <w:rFonts w:ascii="Times New Roman" w:hAnsi="Times New Roman" w:cs="Times New Roman"/>
          <w:sz w:val="24"/>
          <w:szCs w:val="24"/>
        </w:rPr>
        <w:t>When tasked to examine the device initially John should</w:t>
      </w:r>
      <w:r w:rsidR="00F95023" w:rsidRPr="0099576E">
        <w:rPr>
          <w:rFonts w:ascii="Times New Roman" w:hAnsi="Times New Roman" w:cs="Times New Roman"/>
          <w:sz w:val="24"/>
          <w:szCs w:val="24"/>
        </w:rPr>
        <w:t xml:space="preserve"> begin a chain of custody document immediately, filling out as much information as possible</w:t>
      </w:r>
      <w:r w:rsidR="006153BF" w:rsidRPr="0099576E">
        <w:rPr>
          <w:rFonts w:ascii="Times New Roman" w:hAnsi="Times New Roman" w:cs="Times New Roman"/>
          <w:sz w:val="24"/>
          <w:szCs w:val="24"/>
        </w:rPr>
        <w:t xml:space="preserve">, </w:t>
      </w:r>
      <w:r w:rsidR="002401C3" w:rsidRPr="0099576E">
        <w:rPr>
          <w:rFonts w:ascii="Times New Roman" w:hAnsi="Times New Roman" w:cs="Times New Roman"/>
          <w:sz w:val="24"/>
          <w:szCs w:val="24"/>
        </w:rPr>
        <w:t>there should be a search warrant detailing that the work about to commence is legally allowed.</w:t>
      </w:r>
    </w:p>
    <w:p w14:paraId="605736FB" w14:textId="330430A2" w:rsidR="0074297D" w:rsidRPr="0099576E" w:rsidRDefault="002401C3">
      <w:pPr>
        <w:rPr>
          <w:rFonts w:ascii="Times New Roman" w:hAnsi="Times New Roman" w:cs="Times New Roman"/>
          <w:sz w:val="24"/>
          <w:szCs w:val="24"/>
        </w:rPr>
      </w:pPr>
      <w:r w:rsidRPr="0099576E">
        <w:rPr>
          <w:rFonts w:ascii="Times New Roman" w:hAnsi="Times New Roman" w:cs="Times New Roman"/>
          <w:sz w:val="24"/>
          <w:szCs w:val="24"/>
        </w:rPr>
        <w:t>Paperwork sho</w:t>
      </w:r>
      <w:r w:rsidR="00F95023" w:rsidRPr="0099576E">
        <w:rPr>
          <w:rFonts w:ascii="Times New Roman" w:hAnsi="Times New Roman" w:cs="Times New Roman"/>
          <w:sz w:val="24"/>
          <w:szCs w:val="24"/>
        </w:rPr>
        <w:t xml:space="preserve">uld be </w:t>
      </w:r>
      <w:r w:rsidRPr="0099576E">
        <w:rPr>
          <w:rFonts w:ascii="Times New Roman" w:hAnsi="Times New Roman" w:cs="Times New Roman"/>
          <w:sz w:val="24"/>
          <w:szCs w:val="24"/>
        </w:rPr>
        <w:t>completed</w:t>
      </w:r>
      <w:r w:rsidR="00F95023" w:rsidRPr="0099576E">
        <w:rPr>
          <w:rFonts w:ascii="Times New Roman" w:hAnsi="Times New Roman" w:cs="Times New Roman"/>
          <w:sz w:val="24"/>
          <w:szCs w:val="24"/>
        </w:rPr>
        <w:t xml:space="preserve"> correctly but swiftly </w:t>
      </w:r>
      <w:r w:rsidRPr="0099576E">
        <w:rPr>
          <w:rFonts w:ascii="Times New Roman" w:hAnsi="Times New Roman" w:cs="Times New Roman"/>
          <w:sz w:val="24"/>
          <w:szCs w:val="24"/>
        </w:rPr>
        <w:t xml:space="preserve">John </w:t>
      </w:r>
      <w:r w:rsidR="00F95023" w:rsidRPr="0099576E">
        <w:rPr>
          <w:rFonts w:ascii="Times New Roman" w:hAnsi="Times New Roman" w:cs="Times New Roman"/>
          <w:sz w:val="24"/>
          <w:szCs w:val="24"/>
        </w:rPr>
        <w:t>should then</w:t>
      </w:r>
      <w:r w:rsidR="0074297D" w:rsidRPr="0099576E">
        <w:rPr>
          <w:rFonts w:ascii="Times New Roman" w:hAnsi="Times New Roman" w:cs="Times New Roman"/>
          <w:sz w:val="24"/>
          <w:szCs w:val="24"/>
        </w:rPr>
        <w:t xml:space="preserve"> switch his camera on and be</w:t>
      </w:r>
      <w:r w:rsidR="00F95023" w:rsidRPr="0099576E">
        <w:rPr>
          <w:rFonts w:ascii="Times New Roman" w:hAnsi="Times New Roman" w:cs="Times New Roman"/>
          <w:sz w:val="24"/>
          <w:szCs w:val="24"/>
        </w:rPr>
        <w:t>gin</w:t>
      </w:r>
      <w:r w:rsidR="0074297D" w:rsidRPr="0099576E">
        <w:rPr>
          <w:rFonts w:ascii="Times New Roman" w:hAnsi="Times New Roman" w:cs="Times New Roman"/>
          <w:sz w:val="24"/>
          <w:szCs w:val="24"/>
        </w:rPr>
        <w:t xml:space="preserve"> to take photographs of the computer device, focusing on the front, back and both sides</w:t>
      </w:r>
      <w:r w:rsidR="00F95023" w:rsidRPr="0099576E">
        <w:rPr>
          <w:rFonts w:ascii="Times New Roman" w:hAnsi="Times New Roman" w:cs="Times New Roman"/>
          <w:sz w:val="24"/>
          <w:szCs w:val="24"/>
        </w:rPr>
        <w:t>, and wherever cables might be leading to</w:t>
      </w:r>
      <w:r w:rsidR="0074297D" w:rsidRPr="0099576E">
        <w:rPr>
          <w:rFonts w:ascii="Times New Roman" w:hAnsi="Times New Roman" w:cs="Times New Roman"/>
          <w:sz w:val="24"/>
          <w:szCs w:val="24"/>
        </w:rPr>
        <w:t xml:space="preserve">. </w:t>
      </w:r>
      <w:r w:rsidR="00470A65" w:rsidRPr="0099576E">
        <w:rPr>
          <w:rFonts w:ascii="Times New Roman" w:hAnsi="Times New Roman" w:cs="Times New Roman"/>
          <w:sz w:val="24"/>
          <w:szCs w:val="24"/>
        </w:rPr>
        <w:t>Also,</w:t>
      </w:r>
      <w:r w:rsidR="0074297D" w:rsidRPr="0099576E">
        <w:rPr>
          <w:rFonts w:ascii="Times New Roman" w:hAnsi="Times New Roman" w:cs="Times New Roman"/>
          <w:sz w:val="24"/>
          <w:szCs w:val="24"/>
        </w:rPr>
        <w:t xml:space="preserve"> what initially they are confronted with when the screen saver is taken off or what is the first thing on the screen</w:t>
      </w:r>
      <w:r w:rsidR="000E55AB" w:rsidRPr="0099576E">
        <w:rPr>
          <w:rFonts w:ascii="Times New Roman" w:hAnsi="Times New Roman" w:cs="Times New Roman"/>
          <w:sz w:val="24"/>
          <w:szCs w:val="24"/>
        </w:rPr>
        <w:t xml:space="preserve">. </w:t>
      </w:r>
    </w:p>
    <w:p w14:paraId="6F5B8749" w14:textId="76CF534C" w:rsidR="000E55AB" w:rsidRPr="0099576E" w:rsidRDefault="002401C3">
      <w:pPr>
        <w:rPr>
          <w:rFonts w:ascii="Times New Roman" w:hAnsi="Times New Roman" w:cs="Times New Roman"/>
          <w:sz w:val="24"/>
          <w:szCs w:val="24"/>
        </w:rPr>
      </w:pPr>
      <w:r w:rsidRPr="0099576E">
        <w:rPr>
          <w:rFonts w:ascii="Times New Roman" w:hAnsi="Times New Roman" w:cs="Times New Roman"/>
          <w:sz w:val="24"/>
          <w:szCs w:val="24"/>
        </w:rPr>
        <w:t>The laptop device should be</w:t>
      </w:r>
      <w:r w:rsidR="000E55AB" w:rsidRPr="0099576E">
        <w:rPr>
          <w:rFonts w:ascii="Times New Roman" w:hAnsi="Times New Roman" w:cs="Times New Roman"/>
          <w:sz w:val="24"/>
          <w:szCs w:val="24"/>
        </w:rPr>
        <w:t xml:space="preserve"> put into read-only mode</w:t>
      </w:r>
      <w:r w:rsidR="00056AC4" w:rsidRPr="0099576E">
        <w:rPr>
          <w:rFonts w:ascii="Times New Roman" w:hAnsi="Times New Roman" w:cs="Times New Roman"/>
          <w:sz w:val="24"/>
          <w:szCs w:val="24"/>
        </w:rPr>
        <w:t xml:space="preserve"> (following a process sheet to change the registry key)</w:t>
      </w:r>
      <w:r w:rsidR="000E55AB" w:rsidRPr="0099576E">
        <w:rPr>
          <w:rFonts w:ascii="Times New Roman" w:hAnsi="Times New Roman" w:cs="Times New Roman"/>
          <w:sz w:val="24"/>
          <w:szCs w:val="24"/>
        </w:rPr>
        <w:t xml:space="preserve"> then a </w:t>
      </w:r>
      <w:r w:rsidR="006C613C" w:rsidRPr="0099576E">
        <w:rPr>
          <w:rFonts w:ascii="Times New Roman" w:hAnsi="Times New Roman" w:cs="Times New Roman"/>
          <w:sz w:val="24"/>
          <w:szCs w:val="24"/>
        </w:rPr>
        <w:t xml:space="preserve">bit-stream </w:t>
      </w:r>
      <w:r w:rsidR="000E55AB" w:rsidRPr="0099576E">
        <w:rPr>
          <w:rFonts w:ascii="Times New Roman" w:hAnsi="Times New Roman" w:cs="Times New Roman"/>
          <w:sz w:val="24"/>
          <w:szCs w:val="24"/>
        </w:rPr>
        <w:t xml:space="preserve">copy taken straight away. Once this is labelled and put into an </w:t>
      </w:r>
      <w:r w:rsidR="000E55AB" w:rsidRPr="0099576E">
        <w:rPr>
          <w:rFonts w:ascii="Times New Roman" w:hAnsi="Times New Roman" w:cs="Times New Roman"/>
          <w:sz w:val="24"/>
          <w:szCs w:val="24"/>
        </w:rPr>
        <w:lastRenderedPageBreak/>
        <w:t>electro static sensitive bag the forensic investigation can begin on site. This is because it would save time later on and evidence can be immediately examined in</w:t>
      </w:r>
      <w:r w:rsidR="00470A65" w:rsidRPr="0099576E">
        <w:rPr>
          <w:rFonts w:ascii="Times New Roman" w:hAnsi="Times New Roman" w:cs="Times New Roman"/>
          <w:sz w:val="24"/>
          <w:szCs w:val="24"/>
        </w:rPr>
        <w:t xml:space="preserve"> </w:t>
      </w:r>
      <w:r w:rsidR="000E55AB" w:rsidRPr="0099576E">
        <w:rPr>
          <w:rFonts w:ascii="Times New Roman" w:hAnsi="Times New Roman" w:cs="Times New Roman"/>
          <w:sz w:val="24"/>
          <w:szCs w:val="24"/>
        </w:rPr>
        <w:t>case there is anything of a time sensitive nature that needs to be read now.</w:t>
      </w:r>
    </w:p>
    <w:p w14:paraId="07502CFA" w14:textId="6F2F633B" w:rsidR="001F62AE" w:rsidRPr="0099576E" w:rsidRDefault="00470A65">
      <w:pPr>
        <w:rPr>
          <w:rFonts w:ascii="Times New Roman" w:hAnsi="Times New Roman" w:cs="Times New Roman"/>
          <w:sz w:val="24"/>
          <w:szCs w:val="24"/>
        </w:rPr>
      </w:pPr>
      <w:r w:rsidRPr="0099576E">
        <w:rPr>
          <w:rFonts w:ascii="Times New Roman" w:hAnsi="Times New Roman" w:cs="Times New Roman"/>
          <w:sz w:val="24"/>
          <w:szCs w:val="24"/>
        </w:rPr>
        <w:t>Notes should also be made if there was an accompanying bag, whether there was anything inside there, such as USB sticks, bits of paper with usernames and passwords contained within, listed and bagged as evidence if found.</w:t>
      </w:r>
    </w:p>
    <w:p w14:paraId="1F893A55" w14:textId="77777777" w:rsidR="00BE7D80" w:rsidRPr="0099576E" w:rsidRDefault="000E55AB" w:rsidP="00957605">
      <w:pPr>
        <w:rPr>
          <w:rFonts w:ascii="Times New Roman" w:hAnsi="Times New Roman" w:cs="Times New Roman"/>
          <w:sz w:val="24"/>
          <w:szCs w:val="24"/>
        </w:rPr>
      </w:pPr>
      <w:r w:rsidRPr="0099576E">
        <w:rPr>
          <w:rFonts w:ascii="Times New Roman" w:hAnsi="Times New Roman" w:cs="Times New Roman"/>
          <w:sz w:val="24"/>
          <w:szCs w:val="24"/>
        </w:rPr>
        <w:t xml:space="preserve">John should have a </w:t>
      </w:r>
      <w:r w:rsidR="00972F73" w:rsidRPr="0099576E">
        <w:rPr>
          <w:rFonts w:ascii="Times New Roman" w:hAnsi="Times New Roman" w:cs="Times New Roman"/>
          <w:sz w:val="24"/>
          <w:szCs w:val="24"/>
        </w:rPr>
        <w:t>‘</w:t>
      </w:r>
      <w:r w:rsidRPr="0099576E">
        <w:rPr>
          <w:rFonts w:ascii="Times New Roman" w:hAnsi="Times New Roman" w:cs="Times New Roman"/>
          <w:sz w:val="24"/>
          <w:szCs w:val="24"/>
        </w:rPr>
        <w:t>flyaway bag</w:t>
      </w:r>
      <w:r w:rsidR="00972F73" w:rsidRPr="0099576E">
        <w:rPr>
          <w:rFonts w:ascii="Times New Roman" w:hAnsi="Times New Roman" w:cs="Times New Roman"/>
          <w:sz w:val="24"/>
          <w:szCs w:val="24"/>
        </w:rPr>
        <w:t>’</w:t>
      </w:r>
      <w:r w:rsidRPr="0099576E">
        <w:rPr>
          <w:rFonts w:ascii="Times New Roman" w:hAnsi="Times New Roman" w:cs="Times New Roman"/>
          <w:sz w:val="24"/>
          <w:szCs w:val="24"/>
        </w:rPr>
        <w:t xml:space="preserve"> </w:t>
      </w:r>
      <w:r w:rsidR="00972F73" w:rsidRPr="0099576E">
        <w:rPr>
          <w:rFonts w:ascii="Times New Roman" w:hAnsi="Times New Roman" w:cs="Times New Roman"/>
          <w:sz w:val="24"/>
          <w:szCs w:val="24"/>
        </w:rPr>
        <w:t>containing</w:t>
      </w:r>
      <w:r w:rsidR="00B07CE7" w:rsidRPr="0099576E">
        <w:rPr>
          <w:rFonts w:ascii="Times New Roman" w:hAnsi="Times New Roman" w:cs="Times New Roman"/>
          <w:sz w:val="24"/>
          <w:szCs w:val="24"/>
        </w:rPr>
        <w:t xml:space="preserve"> a power supply </w:t>
      </w:r>
      <w:r w:rsidR="00972F73" w:rsidRPr="0099576E">
        <w:rPr>
          <w:rFonts w:ascii="Times New Roman" w:hAnsi="Times New Roman" w:cs="Times New Roman"/>
          <w:sz w:val="24"/>
          <w:szCs w:val="24"/>
        </w:rPr>
        <w:t xml:space="preserve">with a universal adapter, write blocker, spare </w:t>
      </w:r>
      <w:r w:rsidR="00517A65" w:rsidRPr="0099576E">
        <w:rPr>
          <w:rFonts w:ascii="Times New Roman" w:hAnsi="Times New Roman" w:cs="Times New Roman"/>
          <w:sz w:val="24"/>
          <w:szCs w:val="24"/>
        </w:rPr>
        <w:t xml:space="preserve">3TB brand </w:t>
      </w:r>
      <w:r w:rsidR="00972F73" w:rsidRPr="0099576E">
        <w:rPr>
          <w:rFonts w:ascii="Times New Roman" w:hAnsi="Times New Roman" w:cs="Times New Roman"/>
          <w:sz w:val="24"/>
          <w:szCs w:val="24"/>
        </w:rPr>
        <w:t>new hard drives, IDE</w:t>
      </w:r>
      <w:r w:rsidR="00517A65" w:rsidRPr="0099576E">
        <w:rPr>
          <w:rFonts w:ascii="Times New Roman" w:hAnsi="Times New Roman" w:cs="Times New Roman"/>
          <w:sz w:val="24"/>
          <w:szCs w:val="24"/>
        </w:rPr>
        <w:t>,</w:t>
      </w:r>
      <w:r w:rsidR="00972F73" w:rsidRPr="0099576E">
        <w:rPr>
          <w:rFonts w:ascii="Times New Roman" w:hAnsi="Times New Roman" w:cs="Times New Roman"/>
          <w:sz w:val="24"/>
          <w:szCs w:val="24"/>
        </w:rPr>
        <w:t xml:space="preserve"> SCSI</w:t>
      </w:r>
      <w:r w:rsidR="00517A65" w:rsidRPr="0099576E">
        <w:rPr>
          <w:rFonts w:ascii="Times New Roman" w:hAnsi="Times New Roman" w:cs="Times New Roman"/>
          <w:sz w:val="24"/>
          <w:szCs w:val="24"/>
        </w:rPr>
        <w:t xml:space="preserve">, </w:t>
      </w:r>
      <w:r w:rsidR="00A50B8B" w:rsidRPr="0099576E">
        <w:rPr>
          <w:rFonts w:ascii="Times New Roman" w:hAnsi="Times New Roman" w:cs="Times New Roman"/>
          <w:sz w:val="24"/>
          <w:szCs w:val="24"/>
        </w:rPr>
        <w:t xml:space="preserve">SATA, </w:t>
      </w:r>
      <w:r w:rsidR="00517A65" w:rsidRPr="0099576E">
        <w:rPr>
          <w:rFonts w:ascii="Times New Roman" w:hAnsi="Times New Roman" w:cs="Times New Roman"/>
          <w:sz w:val="24"/>
          <w:szCs w:val="24"/>
        </w:rPr>
        <w:t>Ethernet and USB cables etc</w:t>
      </w:r>
      <w:r w:rsidR="00972F73" w:rsidRPr="0099576E">
        <w:rPr>
          <w:rFonts w:ascii="Times New Roman" w:hAnsi="Times New Roman" w:cs="Times New Roman"/>
          <w:sz w:val="24"/>
          <w:szCs w:val="24"/>
        </w:rPr>
        <w:t xml:space="preserve">, software for forensic analysis, </w:t>
      </w:r>
      <w:r w:rsidR="001D0FED" w:rsidRPr="0099576E">
        <w:rPr>
          <w:rFonts w:ascii="Times New Roman" w:hAnsi="Times New Roman" w:cs="Times New Roman"/>
          <w:sz w:val="24"/>
          <w:szCs w:val="24"/>
        </w:rPr>
        <w:t>Allen</w:t>
      </w:r>
      <w:r w:rsidR="00972F73" w:rsidRPr="0099576E">
        <w:rPr>
          <w:rFonts w:ascii="Times New Roman" w:hAnsi="Times New Roman" w:cs="Times New Roman"/>
          <w:sz w:val="24"/>
          <w:szCs w:val="24"/>
        </w:rPr>
        <w:t xml:space="preserve"> keys, a range o</w:t>
      </w:r>
      <w:r w:rsidR="001D0FED" w:rsidRPr="0099576E">
        <w:rPr>
          <w:rFonts w:ascii="Times New Roman" w:hAnsi="Times New Roman" w:cs="Times New Roman"/>
          <w:sz w:val="24"/>
          <w:szCs w:val="24"/>
        </w:rPr>
        <w:t>f</w:t>
      </w:r>
      <w:r w:rsidR="00972F73" w:rsidRPr="0099576E">
        <w:rPr>
          <w:rFonts w:ascii="Times New Roman" w:hAnsi="Times New Roman" w:cs="Times New Roman"/>
          <w:sz w:val="24"/>
          <w:szCs w:val="24"/>
        </w:rPr>
        <w:t xml:space="preserve"> screw drivers</w:t>
      </w:r>
      <w:r w:rsidR="00517A65" w:rsidRPr="0099576E">
        <w:rPr>
          <w:rFonts w:ascii="Times New Roman" w:hAnsi="Times New Roman" w:cs="Times New Roman"/>
          <w:sz w:val="24"/>
          <w:szCs w:val="24"/>
        </w:rPr>
        <w:t xml:space="preserve">, </w:t>
      </w:r>
      <w:r w:rsidRPr="0099576E">
        <w:rPr>
          <w:rFonts w:ascii="Times New Roman" w:hAnsi="Times New Roman" w:cs="Times New Roman"/>
          <w:sz w:val="24"/>
          <w:szCs w:val="24"/>
        </w:rPr>
        <w:t xml:space="preserve">a </w:t>
      </w:r>
      <w:r w:rsidR="00972F73" w:rsidRPr="0099576E">
        <w:rPr>
          <w:rFonts w:ascii="Times New Roman" w:hAnsi="Times New Roman" w:cs="Times New Roman"/>
          <w:sz w:val="24"/>
          <w:szCs w:val="24"/>
        </w:rPr>
        <w:t xml:space="preserve">blank </w:t>
      </w:r>
      <w:r w:rsidR="001D0FED" w:rsidRPr="0099576E">
        <w:rPr>
          <w:rFonts w:ascii="Times New Roman" w:hAnsi="Times New Roman" w:cs="Times New Roman"/>
          <w:sz w:val="24"/>
          <w:szCs w:val="24"/>
        </w:rPr>
        <w:t xml:space="preserve">paper </w:t>
      </w:r>
      <w:r w:rsidR="00972F73" w:rsidRPr="0099576E">
        <w:rPr>
          <w:rFonts w:ascii="Times New Roman" w:hAnsi="Times New Roman" w:cs="Times New Roman"/>
          <w:sz w:val="24"/>
          <w:szCs w:val="24"/>
        </w:rPr>
        <w:t xml:space="preserve">copy of </w:t>
      </w:r>
      <w:r w:rsidR="001D0FED" w:rsidRPr="0099576E">
        <w:rPr>
          <w:rFonts w:ascii="Times New Roman" w:hAnsi="Times New Roman" w:cs="Times New Roman"/>
          <w:sz w:val="24"/>
          <w:szCs w:val="24"/>
        </w:rPr>
        <w:t xml:space="preserve">a document containing </w:t>
      </w:r>
      <w:r w:rsidRPr="0099576E">
        <w:rPr>
          <w:rFonts w:ascii="Times New Roman" w:hAnsi="Times New Roman" w:cs="Times New Roman"/>
          <w:sz w:val="24"/>
          <w:szCs w:val="24"/>
        </w:rPr>
        <w:t xml:space="preserve">volatility </w:t>
      </w:r>
      <w:r w:rsidR="00972F73" w:rsidRPr="0099576E">
        <w:rPr>
          <w:rFonts w:ascii="Times New Roman" w:hAnsi="Times New Roman" w:cs="Times New Roman"/>
          <w:sz w:val="24"/>
          <w:szCs w:val="24"/>
        </w:rPr>
        <w:t xml:space="preserve">in </w:t>
      </w:r>
      <w:r w:rsidR="001D0FED" w:rsidRPr="0099576E">
        <w:rPr>
          <w:rFonts w:ascii="Times New Roman" w:hAnsi="Times New Roman" w:cs="Times New Roman"/>
          <w:sz w:val="24"/>
          <w:szCs w:val="24"/>
        </w:rPr>
        <w:t>order of priority</w:t>
      </w:r>
      <w:r w:rsidR="00972F73" w:rsidRPr="0099576E">
        <w:rPr>
          <w:rFonts w:ascii="Times New Roman" w:hAnsi="Times New Roman" w:cs="Times New Roman"/>
          <w:sz w:val="24"/>
          <w:szCs w:val="24"/>
        </w:rPr>
        <w:t xml:space="preserve"> </w:t>
      </w:r>
      <w:r w:rsidRPr="0099576E">
        <w:rPr>
          <w:rFonts w:ascii="Times New Roman" w:hAnsi="Times New Roman" w:cs="Times New Roman"/>
          <w:sz w:val="24"/>
          <w:szCs w:val="24"/>
        </w:rPr>
        <w:t>that should be secured</w:t>
      </w:r>
      <w:r w:rsidR="00517A65" w:rsidRPr="0099576E">
        <w:rPr>
          <w:rFonts w:ascii="Times New Roman" w:hAnsi="Times New Roman" w:cs="Times New Roman"/>
          <w:sz w:val="24"/>
          <w:szCs w:val="24"/>
        </w:rPr>
        <w:t xml:space="preserve"> along with some blank paper and pen to sketch the scene</w:t>
      </w:r>
      <w:r w:rsidRPr="0099576E">
        <w:rPr>
          <w:rFonts w:ascii="Times New Roman" w:hAnsi="Times New Roman" w:cs="Times New Roman"/>
          <w:sz w:val="24"/>
          <w:szCs w:val="24"/>
        </w:rPr>
        <w:t xml:space="preserve">. </w:t>
      </w:r>
    </w:p>
    <w:p w14:paraId="299A53ED" w14:textId="77777777" w:rsidR="00BE7D80" w:rsidRPr="0099576E" w:rsidRDefault="00BE7D80" w:rsidP="00582708">
      <w:pPr>
        <w:jc w:val="center"/>
        <w:rPr>
          <w:rFonts w:ascii="Times New Roman" w:hAnsi="Times New Roman" w:cs="Times New Roman"/>
          <w:sz w:val="24"/>
          <w:szCs w:val="24"/>
        </w:rPr>
      </w:pPr>
      <w:r w:rsidRPr="0099576E">
        <w:rPr>
          <w:rFonts w:ascii="Times New Roman" w:hAnsi="Times New Roman" w:cs="Times New Roman"/>
          <w:noProof/>
          <w:sz w:val="24"/>
          <w:szCs w:val="24"/>
          <w:lang w:eastAsia="en-GB"/>
        </w:rPr>
        <w:drawing>
          <wp:inline distT="0" distB="0" distL="0" distR="0" wp14:anchorId="2C23097A" wp14:editId="20532D84">
            <wp:extent cx="4095750" cy="189511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30678" cy="1911273"/>
                    </a:xfrm>
                    <a:prstGeom prst="rect">
                      <a:avLst/>
                    </a:prstGeom>
                    <a:noFill/>
                    <a:ln>
                      <a:noFill/>
                    </a:ln>
                  </pic:spPr>
                </pic:pic>
              </a:graphicData>
            </a:graphic>
          </wp:inline>
        </w:drawing>
      </w:r>
    </w:p>
    <w:p w14:paraId="20926B17" w14:textId="7BDF63C4" w:rsidR="00BE7D80" w:rsidRPr="0099576E" w:rsidRDefault="00200E4D" w:rsidP="00BE7D80">
      <w:pPr>
        <w:rPr>
          <w:rFonts w:ascii="Times New Roman" w:hAnsi="Times New Roman" w:cs="Times New Roman"/>
          <w:sz w:val="24"/>
          <w:szCs w:val="24"/>
        </w:rPr>
      </w:pPr>
      <w:sdt>
        <w:sdtPr>
          <w:rPr>
            <w:rFonts w:ascii="Times New Roman" w:hAnsi="Times New Roman" w:cs="Times New Roman"/>
            <w:sz w:val="24"/>
            <w:szCs w:val="24"/>
          </w:rPr>
          <w:id w:val="1221798125"/>
          <w:citation/>
        </w:sdtPr>
        <w:sdtEndPr/>
        <w:sdtContent>
          <w:r w:rsidR="00BE7D80" w:rsidRPr="0099576E">
            <w:rPr>
              <w:rFonts w:ascii="Times New Roman" w:hAnsi="Times New Roman" w:cs="Times New Roman"/>
              <w:sz w:val="24"/>
              <w:szCs w:val="24"/>
            </w:rPr>
            <w:fldChar w:fldCharType="begin"/>
          </w:r>
          <w:r w:rsidR="00BE7D80" w:rsidRPr="0099576E">
            <w:rPr>
              <w:rFonts w:ascii="Times New Roman" w:hAnsi="Times New Roman" w:cs="Times New Roman"/>
              <w:sz w:val="24"/>
              <w:szCs w:val="24"/>
            </w:rPr>
            <w:instrText xml:space="preserve"> CITATION DBr02 \l 2057 </w:instrText>
          </w:r>
          <w:r w:rsidR="00BE7D80" w:rsidRPr="0099576E">
            <w:rPr>
              <w:rFonts w:ascii="Times New Roman" w:hAnsi="Times New Roman" w:cs="Times New Roman"/>
              <w:sz w:val="24"/>
              <w:szCs w:val="24"/>
            </w:rPr>
            <w:fldChar w:fldCharType="separate"/>
          </w:r>
          <w:r w:rsidRPr="00200E4D">
            <w:rPr>
              <w:rFonts w:ascii="Times New Roman" w:hAnsi="Times New Roman" w:cs="Times New Roman"/>
              <w:noProof/>
              <w:sz w:val="24"/>
              <w:szCs w:val="24"/>
            </w:rPr>
            <w:t>[5]</w:t>
          </w:r>
          <w:r w:rsidR="00BE7D80" w:rsidRPr="0099576E">
            <w:rPr>
              <w:rFonts w:ascii="Times New Roman" w:hAnsi="Times New Roman" w:cs="Times New Roman"/>
              <w:sz w:val="24"/>
              <w:szCs w:val="24"/>
            </w:rPr>
            <w:fldChar w:fldCharType="end"/>
          </w:r>
        </w:sdtContent>
      </w:sdt>
    </w:p>
    <w:p w14:paraId="133806D8" w14:textId="77777777" w:rsidR="00BE7D80" w:rsidRPr="0099576E" w:rsidRDefault="00BE7D80" w:rsidP="00957605">
      <w:pPr>
        <w:rPr>
          <w:rFonts w:ascii="Times New Roman" w:hAnsi="Times New Roman" w:cs="Times New Roman"/>
          <w:sz w:val="24"/>
          <w:szCs w:val="24"/>
        </w:rPr>
      </w:pPr>
    </w:p>
    <w:p w14:paraId="1B04DB9F" w14:textId="77777777" w:rsidR="00BE7D80" w:rsidRPr="0099576E" w:rsidRDefault="00BE7D80" w:rsidP="00957605">
      <w:pPr>
        <w:rPr>
          <w:rFonts w:ascii="Times New Roman" w:hAnsi="Times New Roman" w:cs="Times New Roman"/>
          <w:sz w:val="24"/>
          <w:szCs w:val="24"/>
        </w:rPr>
      </w:pPr>
    </w:p>
    <w:p w14:paraId="2429A28F" w14:textId="676B50BA" w:rsidR="00957605" w:rsidRPr="0099576E" w:rsidRDefault="00957605" w:rsidP="00957605">
      <w:pPr>
        <w:rPr>
          <w:rFonts w:ascii="Times New Roman" w:hAnsi="Times New Roman" w:cs="Times New Roman"/>
          <w:sz w:val="24"/>
          <w:szCs w:val="24"/>
        </w:rPr>
      </w:pPr>
      <w:r w:rsidRPr="0099576E">
        <w:rPr>
          <w:rFonts w:ascii="Times New Roman" w:hAnsi="Times New Roman" w:cs="Times New Roman"/>
          <w:sz w:val="24"/>
          <w:szCs w:val="24"/>
        </w:rPr>
        <w:t>John should f</w:t>
      </w:r>
      <w:r w:rsidR="000E55AB" w:rsidRPr="0099576E">
        <w:rPr>
          <w:rFonts w:ascii="Times New Roman" w:hAnsi="Times New Roman" w:cs="Times New Roman"/>
          <w:sz w:val="24"/>
          <w:szCs w:val="24"/>
        </w:rPr>
        <w:t>irst</w:t>
      </w:r>
      <w:r w:rsidR="00972F73" w:rsidRPr="0099576E">
        <w:rPr>
          <w:rFonts w:ascii="Times New Roman" w:hAnsi="Times New Roman" w:cs="Times New Roman"/>
          <w:sz w:val="24"/>
          <w:szCs w:val="24"/>
        </w:rPr>
        <w:t xml:space="preserve"> however</w:t>
      </w:r>
      <w:r w:rsidRPr="0099576E">
        <w:rPr>
          <w:rFonts w:ascii="Times New Roman" w:hAnsi="Times New Roman" w:cs="Times New Roman"/>
          <w:sz w:val="24"/>
          <w:szCs w:val="24"/>
        </w:rPr>
        <w:t>,</w:t>
      </w:r>
      <w:r w:rsidR="000E55AB" w:rsidRPr="0099576E">
        <w:rPr>
          <w:rFonts w:ascii="Times New Roman" w:hAnsi="Times New Roman" w:cs="Times New Roman"/>
          <w:sz w:val="24"/>
          <w:szCs w:val="24"/>
        </w:rPr>
        <w:t xml:space="preserve"> connect</w:t>
      </w:r>
      <w:r w:rsidR="00972F73" w:rsidRPr="0099576E">
        <w:rPr>
          <w:rFonts w:ascii="Times New Roman" w:hAnsi="Times New Roman" w:cs="Times New Roman"/>
          <w:sz w:val="24"/>
          <w:szCs w:val="24"/>
        </w:rPr>
        <w:t xml:space="preserve"> the laptop up to </w:t>
      </w:r>
      <w:r w:rsidR="006153BF" w:rsidRPr="0099576E">
        <w:rPr>
          <w:rFonts w:ascii="Times New Roman" w:hAnsi="Times New Roman" w:cs="Times New Roman"/>
          <w:sz w:val="24"/>
          <w:szCs w:val="24"/>
        </w:rPr>
        <w:t>a</w:t>
      </w:r>
      <w:r w:rsidR="00972F73" w:rsidRPr="0099576E">
        <w:rPr>
          <w:rFonts w:ascii="Times New Roman" w:hAnsi="Times New Roman" w:cs="Times New Roman"/>
          <w:sz w:val="24"/>
          <w:szCs w:val="24"/>
        </w:rPr>
        <w:t xml:space="preserve"> universal </w:t>
      </w:r>
      <w:r w:rsidR="000E55AB" w:rsidRPr="0099576E">
        <w:rPr>
          <w:rFonts w:ascii="Times New Roman" w:hAnsi="Times New Roman" w:cs="Times New Roman"/>
          <w:sz w:val="24"/>
          <w:szCs w:val="24"/>
        </w:rPr>
        <w:t xml:space="preserve">power supply so that the </w:t>
      </w:r>
      <w:r w:rsidR="00972F73" w:rsidRPr="0099576E">
        <w:rPr>
          <w:rFonts w:ascii="Times New Roman" w:hAnsi="Times New Roman" w:cs="Times New Roman"/>
          <w:sz w:val="24"/>
          <w:szCs w:val="24"/>
        </w:rPr>
        <w:t xml:space="preserve">volatile </w:t>
      </w:r>
      <w:r w:rsidR="000E55AB" w:rsidRPr="0099576E">
        <w:rPr>
          <w:rFonts w:ascii="Times New Roman" w:hAnsi="Times New Roman" w:cs="Times New Roman"/>
          <w:sz w:val="24"/>
          <w:szCs w:val="24"/>
        </w:rPr>
        <w:t xml:space="preserve">evidence cannot be lost. </w:t>
      </w:r>
      <w:r w:rsidRPr="0099576E">
        <w:rPr>
          <w:rFonts w:ascii="Times New Roman" w:hAnsi="Times New Roman" w:cs="Times New Roman"/>
          <w:sz w:val="24"/>
          <w:szCs w:val="24"/>
        </w:rPr>
        <w:t xml:space="preserve">Once the power supply is confirmed as connected John </w:t>
      </w:r>
      <w:r w:rsidR="006153BF" w:rsidRPr="0099576E">
        <w:rPr>
          <w:rFonts w:ascii="Times New Roman" w:hAnsi="Times New Roman" w:cs="Times New Roman"/>
          <w:sz w:val="24"/>
          <w:szCs w:val="24"/>
        </w:rPr>
        <w:t>should connect to a new virtual device on his own computer then</w:t>
      </w:r>
      <w:r w:rsidRPr="0099576E">
        <w:rPr>
          <w:rFonts w:ascii="Times New Roman" w:hAnsi="Times New Roman" w:cs="Times New Roman"/>
          <w:sz w:val="24"/>
          <w:szCs w:val="24"/>
        </w:rPr>
        <w:t xml:space="preserve"> make copies of the volatile data utilising FTK. </w:t>
      </w:r>
      <w:r w:rsidR="006153BF" w:rsidRPr="0099576E">
        <w:rPr>
          <w:rFonts w:ascii="Times New Roman" w:hAnsi="Times New Roman" w:cs="Times New Roman"/>
          <w:sz w:val="24"/>
          <w:szCs w:val="24"/>
        </w:rPr>
        <w:t xml:space="preserve">The reason for using a virtual computer is because his own computer maybe infected with Malware. Using an image lessens this risk. </w:t>
      </w:r>
    </w:p>
    <w:p w14:paraId="6C510DDD" w14:textId="4BC9928E" w:rsidR="00781777" w:rsidRPr="0099576E" w:rsidRDefault="00972F73">
      <w:pPr>
        <w:rPr>
          <w:rFonts w:ascii="Times New Roman" w:hAnsi="Times New Roman" w:cs="Times New Roman"/>
          <w:sz w:val="24"/>
          <w:szCs w:val="24"/>
        </w:rPr>
      </w:pPr>
      <w:r w:rsidRPr="0099576E">
        <w:rPr>
          <w:rFonts w:ascii="Times New Roman" w:hAnsi="Times New Roman" w:cs="Times New Roman"/>
          <w:sz w:val="24"/>
          <w:szCs w:val="24"/>
        </w:rPr>
        <w:t xml:space="preserve">He should do it in this order as even by connecting to the device and opening files he could be changing the meta data of the file, making it potentially less reliable in a court. </w:t>
      </w:r>
      <w:r w:rsidR="00781777" w:rsidRPr="0099576E">
        <w:rPr>
          <w:rFonts w:ascii="Times New Roman" w:hAnsi="Times New Roman" w:cs="Times New Roman"/>
          <w:sz w:val="24"/>
          <w:szCs w:val="24"/>
        </w:rPr>
        <w:t>A copy of this should then be written to a separate hard drive and have read-only protection applied to it</w:t>
      </w:r>
      <w:r w:rsidR="00F97C35" w:rsidRPr="0099576E">
        <w:rPr>
          <w:rFonts w:ascii="Times New Roman" w:hAnsi="Times New Roman" w:cs="Times New Roman"/>
          <w:sz w:val="24"/>
          <w:szCs w:val="24"/>
        </w:rPr>
        <w:t xml:space="preserve"> through the registry</w:t>
      </w:r>
      <w:r w:rsidR="00781777" w:rsidRPr="0099576E">
        <w:rPr>
          <w:rFonts w:ascii="Times New Roman" w:hAnsi="Times New Roman" w:cs="Times New Roman"/>
          <w:sz w:val="24"/>
          <w:szCs w:val="24"/>
        </w:rPr>
        <w:t>.</w:t>
      </w:r>
    </w:p>
    <w:p w14:paraId="0B48F8B9" w14:textId="5176E286" w:rsidR="00F97C35" w:rsidRPr="0099576E" w:rsidRDefault="00781777">
      <w:pPr>
        <w:rPr>
          <w:rFonts w:ascii="Times New Roman" w:hAnsi="Times New Roman" w:cs="Times New Roman"/>
          <w:sz w:val="24"/>
          <w:szCs w:val="24"/>
        </w:rPr>
      </w:pPr>
      <w:r w:rsidRPr="0099576E">
        <w:rPr>
          <w:rFonts w:ascii="Times New Roman" w:hAnsi="Times New Roman" w:cs="Times New Roman"/>
          <w:sz w:val="24"/>
          <w:szCs w:val="24"/>
        </w:rPr>
        <w:t>John should make a hash</w:t>
      </w:r>
      <w:r w:rsidR="006C613C" w:rsidRPr="0099576E">
        <w:rPr>
          <w:rFonts w:ascii="Times New Roman" w:hAnsi="Times New Roman" w:cs="Times New Roman"/>
          <w:sz w:val="24"/>
          <w:szCs w:val="24"/>
        </w:rPr>
        <w:t xml:space="preserve"> sum</w:t>
      </w:r>
      <w:r w:rsidRPr="0099576E">
        <w:rPr>
          <w:rFonts w:ascii="Times New Roman" w:hAnsi="Times New Roman" w:cs="Times New Roman"/>
          <w:sz w:val="24"/>
          <w:szCs w:val="24"/>
        </w:rPr>
        <w:t xml:space="preserve"> copy of both of the disks</w:t>
      </w:r>
      <w:r w:rsidR="006C613C" w:rsidRPr="0099576E">
        <w:rPr>
          <w:rFonts w:ascii="Times New Roman" w:hAnsi="Times New Roman" w:cs="Times New Roman"/>
          <w:sz w:val="24"/>
          <w:szCs w:val="24"/>
        </w:rPr>
        <w:t xml:space="preserve"> using HashCalc then</w:t>
      </w:r>
      <w:r w:rsidRPr="0099576E">
        <w:rPr>
          <w:rFonts w:ascii="Times New Roman" w:hAnsi="Times New Roman" w:cs="Times New Roman"/>
          <w:sz w:val="24"/>
          <w:szCs w:val="24"/>
        </w:rPr>
        <w:t xml:space="preserve"> check that they match one another,</w:t>
      </w:r>
      <w:r w:rsidR="00957605" w:rsidRPr="0099576E">
        <w:rPr>
          <w:rFonts w:ascii="Times New Roman" w:hAnsi="Times New Roman" w:cs="Times New Roman"/>
          <w:sz w:val="24"/>
          <w:szCs w:val="24"/>
        </w:rPr>
        <w:t xml:space="preserve"> carefully he should </w:t>
      </w:r>
      <w:r w:rsidR="00470A65" w:rsidRPr="0099576E">
        <w:rPr>
          <w:rFonts w:ascii="Times New Roman" w:hAnsi="Times New Roman" w:cs="Times New Roman"/>
          <w:sz w:val="24"/>
          <w:szCs w:val="24"/>
        </w:rPr>
        <w:t xml:space="preserve">open the casing of the laptop and photograph the connectors that are inside i.e. the ports connected along with the serial numbers, </w:t>
      </w:r>
      <w:r w:rsidR="00957605" w:rsidRPr="0099576E">
        <w:rPr>
          <w:rFonts w:ascii="Times New Roman" w:hAnsi="Times New Roman" w:cs="Times New Roman"/>
          <w:sz w:val="24"/>
          <w:szCs w:val="24"/>
        </w:rPr>
        <w:t xml:space="preserve">remove the original </w:t>
      </w:r>
      <w:r w:rsidR="00470A65" w:rsidRPr="0099576E">
        <w:rPr>
          <w:rFonts w:ascii="Times New Roman" w:hAnsi="Times New Roman" w:cs="Times New Roman"/>
          <w:sz w:val="24"/>
          <w:szCs w:val="24"/>
        </w:rPr>
        <w:t xml:space="preserve">(hard drive) </w:t>
      </w:r>
      <w:r w:rsidR="00562244" w:rsidRPr="0099576E">
        <w:rPr>
          <w:rFonts w:ascii="Times New Roman" w:hAnsi="Times New Roman" w:cs="Times New Roman"/>
          <w:sz w:val="24"/>
          <w:szCs w:val="24"/>
        </w:rPr>
        <w:t xml:space="preserve">whilst wearing an </w:t>
      </w:r>
      <w:r w:rsidR="00517A65" w:rsidRPr="0099576E">
        <w:rPr>
          <w:rFonts w:ascii="Times New Roman" w:hAnsi="Times New Roman" w:cs="Times New Roman"/>
          <w:sz w:val="24"/>
          <w:szCs w:val="24"/>
        </w:rPr>
        <w:t>anti-static</w:t>
      </w:r>
      <w:r w:rsidR="00562244" w:rsidRPr="0099576E">
        <w:rPr>
          <w:rFonts w:ascii="Times New Roman" w:hAnsi="Times New Roman" w:cs="Times New Roman"/>
          <w:sz w:val="24"/>
          <w:szCs w:val="24"/>
        </w:rPr>
        <w:t xml:space="preserve"> band and place</w:t>
      </w:r>
      <w:r w:rsidR="00470A65" w:rsidRPr="0099576E">
        <w:rPr>
          <w:rFonts w:ascii="Times New Roman" w:hAnsi="Times New Roman" w:cs="Times New Roman"/>
          <w:sz w:val="24"/>
          <w:szCs w:val="24"/>
        </w:rPr>
        <w:t xml:space="preserve">d </w:t>
      </w:r>
      <w:r w:rsidRPr="0099576E">
        <w:rPr>
          <w:rFonts w:ascii="Times New Roman" w:hAnsi="Times New Roman" w:cs="Times New Roman"/>
          <w:sz w:val="24"/>
          <w:szCs w:val="24"/>
        </w:rPr>
        <w:t xml:space="preserve">into anti-static bags with a signature of himself and </w:t>
      </w:r>
      <w:r w:rsidR="00517A65" w:rsidRPr="0099576E">
        <w:rPr>
          <w:rFonts w:ascii="Times New Roman" w:hAnsi="Times New Roman" w:cs="Times New Roman"/>
          <w:sz w:val="24"/>
          <w:szCs w:val="24"/>
        </w:rPr>
        <w:t>authorised police personnel</w:t>
      </w:r>
      <w:r w:rsidR="00957605" w:rsidRPr="0099576E">
        <w:rPr>
          <w:rFonts w:ascii="Times New Roman" w:hAnsi="Times New Roman" w:cs="Times New Roman"/>
          <w:sz w:val="24"/>
          <w:szCs w:val="24"/>
        </w:rPr>
        <w:t xml:space="preserve">. </w:t>
      </w:r>
      <w:r w:rsidR="00E80742" w:rsidRPr="0099576E">
        <w:rPr>
          <w:rFonts w:ascii="Times New Roman" w:hAnsi="Times New Roman" w:cs="Times New Roman"/>
          <w:sz w:val="24"/>
          <w:szCs w:val="24"/>
        </w:rPr>
        <w:t>It is important to do so as the device could be wiped remotely ‘</w:t>
      </w:r>
      <w:r w:rsidR="00E80742" w:rsidRPr="0099576E">
        <w:rPr>
          <w:rFonts w:ascii="Times New Roman" w:hAnsi="Times New Roman" w:cs="Times New Roman"/>
          <w:sz w:val="24"/>
          <w:szCs w:val="24"/>
          <w:shd w:val="clear" w:color="auto" w:fill="FFFFFF"/>
        </w:rPr>
        <w:t>It is now standard practice to store phones in a shielded metal box, called a Faraday cage, which blocks radio waves</w:t>
      </w:r>
      <w:r w:rsidR="00E80742" w:rsidRPr="0099576E">
        <w:rPr>
          <w:rFonts w:ascii="Times New Roman" w:hAnsi="Times New Roman" w:cs="Times New Roman"/>
          <w:sz w:val="24"/>
          <w:szCs w:val="24"/>
        </w:rPr>
        <w:t xml:space="preserve">. </w:t>
      </w:r>
      <w:sdt>
        <w:sdtPr>
          <w:rPr>
            <w:rFonts w:ascii="Times New Roman" w:hAnsi="Times New Roman" w:cs="Times New Roman"/>
            <w:sz w:val="24"/>
            <w:szCs w:val="24"/>
          </w:rPr>
          <w:id w:val="-165786231"/>
          <w:citation/>
        </w:sdtPr>
        <w:sdtEndPr/>
        <w:sdtContent>
          <w:r w:rsidR="00E80742" w:rsidRPr="0099576E">
            <w:rPr>
              <w:rFonts w:ascii="Times New Roman" w:hAnsi="Times New Roman" w:cs="Times New Roman"/>
              <w:sz w:val="24"/>
              <w:szCs w:val="24"/>
            </w:rPr>
            <w:fldChar w:fldCharType="begin"/>
          </w:r>
          <w:r w:rsidR="00E80742" w:rsidRPr="0099576E">
            <w:rPr>
              <w:rFonts w:ascii="Times New Roman" w:hAnsi="Times New Roman" w:cs="Times New Roman"/>
              <w:sz w:val="24"/>
              <w:szCs w:val="24"/>
            </w:rPr>
            <w:instrText xml:space="preserve"> CITATION Sim13 \l 2057 </w:instrText>
          </w:r>
          <w:r w:rsidR="00E80742" w:rsidRPr="0099576E">
            <w:rPr>
              <w:rFonts w:ascii="Times New Roman" w:hAnsi="Times New Roman" w:cs="Times New Roman"/>
              <w:sz w:val="24"/>
              <w:szCs w:val="24"/>
            </w:rPr>
            <w:fldChar w:fldCharType="separate"/>
          </w:r>
          <w:r w:rsidR="00200E4D" w:rsidRPr="00200E4D">
            <w:rPr>
              <w:rFonts w:ascii="Times New Roman" w:hAnsi="Times New Roman" w:cs="Times New Roman"/>
              <w:noProof/>
              <w:sz w:val="24"/>
              <w:szCs w:val="24"/>
            </w:rPr>
            <w:t>[20]</w:t>
          </w:r>
          <w:r w:rsidR="00E80742" w:rsidRPr="0099576E">
            <w:rPr>
              <w:rFonts w:ascii="Times New Roman" w:hAnsi="Times New Roman" w:cs="Times New Roman"/>
              <w:sz w:val="24"/>
              <w:szCs w:val="24"/>
            </w:rPr>
            <w:fldChar w:fldCharType="end"/>
          </w:r>
        </w:sdtContent>
      </w:sdt>
      <w:r w:rsidR="00E80742" w:rsidRPr="0099576E">
        <w:rPr>
          <w:rFonts w:ascii="Times New Roman" w:hAnsi="Times New Roman" w:cs="Times New Roman"/>
          <w:sz w:val="24"/>
          <w:szCs w:val="24"/>
        </w:rPr>
        <w:t xml:space="preserve">. </w:t>
      </w:r>
      <w:r w:rsidR="00957605" w:rsidRPr="0099576E">
        <w:rPr>
          <w:rFonts w:ascii="Times New Roman" w:hAnsi="Times New Roman" w:cs="Times New Roman"/>
          <w:sz w:val="24"/>
          <w:szCs w:val="24"/>
        </w:rPr>
        <w:t xml:space="preserve">The </w:t>
      </w:r>
      <w:r w:rsidR="00562244" w:rsidRPr="0099576E">
        <w:rPr>
          <w:rFonts w:ascii="Times New Roman" w:hAnsi="Times New Roman" w:cs="Times New Roman"/>
          <w:sz w:val="24"/>
          <w:szCs w:val="24"/>
        </w:rPr>
        <w:t>serial numbers of the original drive</w:t>
      </w:r>
      <w:r w:rsidR="00517A65" w:rsidRPr="0099576E">
        <w:rPr>
          <w:rFonts w:ascii="Times New Roman" w:hAnsi="Times New Roman" w:cs="Times New Roman"/>
          <w:sz w:val="24"/>
          <w:szCs w:val="24"/>
        </w:rPr>
        <w:t xml:space="preserve"> serial number</w:t>
      </w:r>
      <w:r w:rsidR="00562244" w:rsidRPr="0099576E">
        <w:rPr>
          <w:rFonts w:ascii="Times New Roman" w:hAnsi="Times New Roman" w:cs="Times New Roman"/>
          <w:sz w:val="24"/>
          <w:szCs w:val="24"/>
        </w:rPr>
        <w:t xml:space="preserve"> should </w:t>
      </w:r>
      <w:r w:rsidR="00517A65" w:rsidRPr="0099576E">
        <w:rPr>
          <w:rFonts w:ascii="Times New Roman" w:hAnsi="Times New Roman" w:cs="Times New Roman"/>
          <w:sz w:val="24"/>
          <w:szCs w:val="24"/>
        </w:rPr>
        <w:t xml:space="preserve">be </w:t>
      </w:r>
      <w:r w:rsidR="00562244" w:rsidRPr="0099576E">
        <w:rPr>
          <w:rFonts w:ascii="Times New Roman" w:hAnsi="Times New Roman" w:cs="Times New Roman"/>
          <w:sz w:val="24"/>
          <w:szCs w:val="24"/>
        </w:rPr>
        <w:t>noted</w:t>
      </w:r>
      <w:r w:rsidR="00517A65" w:rsidRPr="0099576E">
        <w:rPr>
          <w:rFonts w:ascii="Times New Roman" w:hAnsi="Times New Roman" w:cs="Times New Roman"/>
          <w:sz w:val="24"/>
          <w:szCs w:val="24"/>
        </w:rPr>
        <w:t xml:space="preserve"> down</w:t>
      </w:r>
      <w:r w:rsidR="00562244" w:rsidRPr="0099576E">
        <w:rPr>
          <w:rFonts w:ascii="Times New Roman" w:hAnsi="Times New Roman" w:cs="Times New Roman"/>
          <w:sz w:val="24"/>
          <w:szCs w:val="24"/>
        </w:rPr>
        <w:t xml:space="preserve">, the </w:t>
      </w:r>
      <w:r w:rsidR="00957605" w:rsidRPr="0099576E">
        <w:rPr>
          <w:rFonts w:ascii="Times New Roman" w:hAnsi="Times New Roman" w:cs="Times New Roman"/>
          <w:sz w:val="24"/>
          <w:szCs w:val="24"/>
        </w:rPr>
        <w:t xml:space="preserve">bag should be </w:t>
      </w:r>
      <w:r w:rsidRPr="0099576E">
        <w:rPr>
          <w:rFonts w:ascii="Times New Roman" w:hAnsi="Times New Roman" w:cs="Times New Roman"/>
          <w:sz w:val="24"/>
          <w:szCs w:val="24"/>
        </w:rPr>
        <w:t>seal</w:t>
      </w:r>
      <w:r w:rsidR="00957605" w:rsidRPr="0099576E">
        <w:rPr>
          <w:rFonts w:ascii="Times New Roman" w:hAnsi="Times New Roman" w:cs="Times New Roman"/>
          <w:sz w:val="24"/>
          <w:szCs w:val="24"/>
        </w:rPr>
        <w:t>ed</w:t>
      </w:r>
      <w:r w:rsidRPr="0099576E">
        <w:rPr>
          <w:rFonts w:ascii="Times New Roman" w:hAnsi="Times New Roman" w:cs="Times New Roman"/>
          <w:sz w:val="24"/>
          <w:szCs w:val="24"/>
        </w:rPr>
        <w:t>, sign</w:t>
      </w:r>
      <w:r w:rsidR="00957605" w:rsidRPr="0099576E">
        <w:rPr>
          <w:rFonts w:ascii="Times New Roman" w:hAnsi="Times New Roman" w:cs="Times New Roman"/>
          <w:sz w:val="24"/>
          <w:szCs w:val="24"/>
        </w:rPr>
        <w:t>ed on the opening of the bag</w:t>
      </w:r>
      <w:r w:rsidRPr="0099576E">
        <w:rPr>
          <w:rFonts w:ascii="Times New Roman" w:hAnsi="Times New Roman" w:cs="Times New Roman"/>
          <w:sz w:val="24"/>
          <w:szCs w:val="24"/>
        </w:rPr>
        <w:t xml:space="preserve"> and </w:t>
      </w:r>
      <w:r w:rsidR="00957605" w:rsidRPr="0099576E">
        <w:rPr>
          <w:rFonts w:ascii="Times New Roman" w:hAnsi="Times New Roman" w:cs="Times New Roman"/>
          <w:sz w:val="24"/>
          <w:szCs w:val="24"/>
        </w:rPr>
        <w:t xml:space="preserve">then </w:t>
      </w:r>
      <w:r w:rsidRPr="0099576E">
        <w:rPr>
          <w:rFonts w:ascii="Times New Roman" w:hAnsi="Times New Roman" w:cs="Times New Roman"/>
          <w:sz w:val="24"/>
          <w:szCs w:val="24"/>
        </w:rPr>
        <w:t>hand</w:t>
      </w:r>
      <w:r w:rsidR="00957605" w:rsidRPr="0099576E">
        <w:rPr>
          <w:rFonts w:ascii="Times New Roman" w:hAnsi="Times New Roman" w:cs="Times New Roman"/>
          <w:sz w:val="24"/>
          <w:szCs w:val="24"/>
        </w:rPr>
        <w:t xml:space="preserve">ed </w:t>
      </w:r>
      <w:r w:rsidRPr="0099576E">
        <w:rPr>
          <w:rFonts w:ascii="Times New Roman" w:hAnsi="Times New Roman" w:cs="Times New Roman"/>
          <w:sz w:val="24"/>
          <w:szCs w:val="24"/>
        </w:rPr>
        <w:t>over the original evidence to the police authority</w:t>
      </w:r>
      <w:r w:rsidR="00A50B8B" w:rsidRPr="0099576E">
        <w:rPr>
          <w:rFonts w:ascii="Times New Roman" w:hAnsi="Times New Roman" w:cs="Times New Roman"/>
          <w:sz w:val="24"/>
          <w:szCs w:val="24"/>
        </w:rPr>
        <w:t xml:space="preserve"> and signed </w:t>
      </w:r>
      <w:r w:rsidR="001F62AE" w:rsidRPr="0099576E">
        <w:rPr>
          <w:rFonts w:ascii="Times New Roman" w:hAnsi="Times New Roman" w:cs="Times New Roman"/>
          <w:sz w:val="24"/>
          <w:szCs w:val="24"/>
        </w:rPr>
        <w:t xml:space="preserve">before </w:t>
      </w:r>
      <w:r w:rsidR="001F62AE" w:rsidRPr="0099576E">
        <w:rPr>
          <w:rFonts w:ascii="Times New Roman" w:hAnsi="Times New Roman" w:cs="Times New Roman"/>
          <w:sz w:val="24"/>
          <w:szCs w:val="24"/>
        </w:rPr>
        <w:lastRenderedPageBreak/>
        <w:t>being put into the police official forensics laboratory</w:t>
      </w:r>
      <w:r w:rsidRPr="0099576E">
        <w:rPr>
          <w:rFonts w:ascii="Times New Roman" w:hAnsi="Times New Roman" w:cs="Times New Roman"/>
          <w:sz w:val="24"/>
          <w:szCs w:val="24"/>
        </w:rPr>
        <w:t>.</w:t>
      </w:r>
      <w:r w:rsidR="001D0FED" w:rsidRPr="0099576E">
        <w:rPr>
          <w:rFonts w:ascii="Times New Roman" w:hAnsi="Times New Roman" w:cs="Times New Roman"/>
          <w:sz w:val="24"/>
          <w:szCs w:val="24"/>
        </w:rPr>
        <w:t xml:space="preserve"> </w:t>
      </w:r>
      <w:r w:rsidRPr="0099576E">
        <w:rPr>
          <w:rFonts w:ascii="Times New Roman" w:hAnsi="Times New Roman" w:cs="Times New Roman"/>
          <w:sz w:val="24"/>
          <w:szCs w:val="24"/>
        </w:rPr>
        <w:t xml:space="preserve">These disks </w:t>
      </w:r>
      <w:r w:rsidR="00A76C07" w:rsidRPr="0099576E">
        <w:rPr>
          <w:rFonts w:ascii="Times New Roman" w:hAnsi="Times New Roman" w:cs="Times New Roman"/>
          <w:sz w:val="24"/>
          <w:szCs w:val="24"/>
        </w:rPr>
        <w:t>be put into safe packing material and enclosed in a larger metal case</w:t>
      </w:r>
      <w:r w:rsidR="00562244" w:rsidRPr="0099576E">
        <w:rPr>
          <w:rFonts w:ascii="Times New Roman" w:hAnsi="Times New Roman" w:cs="Times New Roman"/>
          <w:sz w:val="24"/>
          <w:szCs w:val="24"/>
        </w:rPr>
        <w:t xml:space="preserve"> which should have an Ingress Protection rating of at least IP55</w:t>
      </w:r>
      <w:r w:rsidR="00A76C07" w:rsidRPr="0099576E">
        <w:rPr>
          <w:rFonts w:ascii="Times New Roman" w:hAnsi="Times New Roman" w:cs="Times New Roman"/>
          <w:sz w:val="24"/>
          <w:szCs w:val="24"/>
        </w:rPr>
        <w:t xml:space="preserve"> which is waterproof</w:t>
      </w:r>
      <w:r w:rsidR="00517A65" w:rsidRPr="0099576E">
        <w:rPr>
          <w:rFonts w:ascii="Times New Roman" w:hAnsi="Times New Roman" w:cs="Times New Roman"/>
          <w:sz w:val="24"/>
          <w:szCs w:val="24"/>
        </w:rPr>
        <w:t>, dust protected</w:t>
      </w:r>
      <w:r w:rsidR="00A76C07" w:rsidRPr="0099576E">
        <w:rPr>
          <w:rFonts w:ascii="Times New Roman" w:hAnsi="Times New Roman" w:cs="Times New Roman"/>
          <w:sz w:val="24"/>
          <w:szCs w:val="24"/>
        </w:rPr>
        <w:t>, lockable and should be able to withstand accident</w:t>
      </w:r>
      <w:r w:rsidR="00517A65" w:rsidRPr="0099576E">
        <w:rPr>
          <w:rFonts w:ascii="Times New Roman" w:hAnsi="Times New Roman" w:cs="Times New Roman"/>
          <w:sz w:val="24"/>
          <w:szCs w:val="24"/>
        </w:rPr>
        <w:t>al drops and bumps (preferably foam lined)</w:t>
      </w:r>
      <w:r w:rsidR="00A76C07" w:rsidRPr="0099576E">
        <w:rPr>
          <w:rFonts w:ascii="Times New Roman" w:hAnsi="Times New Roman" w:cs="Times New Roman"/>
          <w:sz w:val="24"/>
          <w:szCs w:val="24"/>
        </w:rPr>
        <w:t xml:space="preserve">. The </w:t>
      </w:r>
      <w:r w:rsidR="00A50B8B" w:rsidRPr="0099576E">
        <w:rPr>
          <w:rFonts w:ascii="Times New Roman" w:hAnsi="Times New Roman" w:cs="Times New Roman"/>
          <w:sz w:val="24"/>
          <w:szCs w:val="24"/>
        </w:rPr>
        <w:t xml:space="preserve">copied </w:t>
      </w:r>
      <w:r w:rsidR="00A76C07" w:rsidRPr="0099576E">
        <w:rPr>
          <w:rFonts w:ascii="Times New Roman" w:hAnsi="Times New Roman" w:cs="Times New Roman"/>
          <w:sz w:val="24"/>
          <w:szCs w:val="24"/>
        </w:rPr>
        <w:t xml:space="preserve">devices should be </w:t>
      </w:r>
      <w:r w:rsidRPr="0099576E">
        <w:rPr>
          <w:rFonts w:ascii="Times New Roman" w:hAnsi="Times New Roman" w:cs="Times New Roman"/>
          <w:sz w:val="24"/>
          <w:szCs w:val="24"/>
        </w:rPr>
        <w:t>sent to an official recognised Forensic Laboratory</w:t>
      </w:r>
      <w:r w:rsidR="00957605" w:rsidRPr="0099576E">
        <w:rPr>
          <w:rFonts w:ascii="Times New Roman" w:hAnsi="Times New Roman" w:cs="Times New Roman"/>
          <w:sz w:val="24"/>
          <w:szCs w:val="24"/>
        </w:rPr>
        <w:t>.</w:t>
      </w:r>
      <w:r w:rsidR="00C15569" w:rsidRPr="0099576E">
        <w:rPr>
          <w:rFonts w:ascii="Times New Roman" w:hAnsi="Times New Roman" w:cs="Times New Roman"/>
          <w:sz w:val="24"/>
          <w:szCs w:val="24"/>
        </w:rPr>
        <w:t xml:space="preserve"> Seizure log should be completed as well as tags, seals and </w:t>
      </w:r>
      <w:r w:rsidR="0020252C" w:rsidRPr="0099576E">
        <w:rPr>
          <w:rFonts w:ascii="Times New Roman" w:hAnsi="Times New Roman" w:cs="Times New Roman"/>
          <w:sz w:val="24"/>
          <w:szCs w:val="24"/>
        </w:rPr>
        <w:t>labels</w:t>
      </w:r>
      <w:r w:rsidR="00C15569" w:rsidRPr="0099576E">
        <w:rPr>
          <w:rFonts w:ascii="Times New Roman" w:hAnsi="Times New Roman" w:cs="Times New Roman"/>
          <w:sz w:val="24"/>
          <w:szCs w:val="24"/>
        </w:rPr>
        <w:t>.</w:t>
      </w:r>
    </w:p>
    <w:p w14:paraId="2BA85D8C" w14:textId="6B04575B" w:rsidR="00F97C35" w:rsidRPr="0099576E" w:rsidRDefault="001F62AE">
      <w:pPr>
        <w:rPr>
          <w:rFonts w:ascii="Times New Roman" w:hAnsi="Times New Roman" w:cs="Times New Roman"/>
          <w:sz w:val="24"/>
          <w:szCs w:val="24"/>
        </w:rPr>
      </w:pPr>
      <w:r w:rsidRPr="0099576E">
        <w:rPr>
          <w:rFonts w:ascii="Times New Roman" w:hAnsi="Times New Roman" w:cs="Times New Roman"/>
          <w:sz w:val="24"/>
          <w:szCs w:val="24"/>
        </w:rPr>
        <w:t>The Chief Investigator Mr Wales should be approached if there is anything that may assist John in his investigation further</w:t>
      </w:r>
      <w:r w:rsidR="00F97C35" w:rsidRPr="0099576E">
        <w:rPr>
          <w:rFonts w:ascii="Times New Roman" w:hAnsi="Times New Roman" w:cs="Times New Roman"/>
          <w:sz w:val="24"/>
          <w:szCs w:val="24"/>
        </w:rPr>
        <w:t xml:space="preserve"> i.e. passwords that maybe required or pressure applied to suspects to give up information. John should always adhere to Computer Forensics Field Triage Process Model (CFFTPM):</w:t>
      </w:r>
    </w:p>
    <w:p w14:paraId="113BB24C" w14:textId="77777777" w:rsidR="00F97C35" w:rsidRPr="0099576E" w:rsidRDefault="00F97C35" w:rsidP="00F97C35">
      <w:pPr>
        <w:pStyle w:val="ListParagraph"/>
        <w:numPr>
          <w:ilvl w:val="0"/>
          <w:numId w:val="4"/>
        </w:numPr>
        <w:rPr>
          <w:rFonts w:ascii="Times New Roman" w:hAnsi="Times New Roman" w:cs="Times New Roman"/>
          <w:sz w:val="24"/>
          <w:szCs w:val="24"/>
        </w:rPr>
      </w:pPr>
      <w:r w:rsidRPr="0099576E">
        <w:rPr>
          <w:rFonts w:ascii="Times New Roman" w:hAnsi="Times New Roman" w:cs="Times New Roman"/>
          <w:sz w:val="24"/>
          <w:szCs w:val="24"/>
        </w:rPr>
        <w:t>Find usable evidence immediately.</w:t>
      </w:r>
    </w:p>
    <w:p w14:paraId="3A33CF2C" w14:textId="77777777" w:rsidR="00F97C35" w:rsidRPr="0099576E" w:rsidRDefault="00F97C35" w:rsidP="00F97C35">
      <w:pPr>
        <w:pStyle w:val="ListParagraph"/>
        <w:numPr>
          <w:ilvl w:val="0"/>
          <w:numId w:val="4"/>
        </w:numPr>
        <w:rPr>
          <w:rFonts w:ascii="Times New Roman" w:hAnsi="Times New Roman" w:cs="Times New Roman"/>
          <w:sz w:val="24"/>
          <w:szCs w:val="24"/>
        </w:rPr>
      </w:pPr>
      <w:r w:rsidRPr="0099576E">
        <w:rPr>
          <w:rFonts w:ascii="Times New Roman" w:hAnsi="Times New Roman" w:cs="Times New Roman"/>
          <w:sz w:val="24"/>
          <w:szCs w:val="24"/>
        </w:rPr>
        <w:t>Identify victims at acute risk.</w:t>
      </w:r>
    </w:p>
    <w:p w14:paraId="709FA259" w14:textId="77777777" w:rsidR="00F97C35" w:rsidRPr="0099576E" w:rsidRDefault="00F97C35" w:rsidP="00F97C35">
      <w:pPr>
        <w:pStyle w:val="ListParagraph"/>
        <w:numPr>
          <w:ilvl w:val="0"/>
          <w:numId w:val="4"/>
        </w:numPr>
        <w:rPr>
          <w:rFonts w:ascii="Times New Roman" w:hAnsi="Times New Roman" w:cs="Times New Roman"/>
          <w:sz w:val="24"/>
          <w:szCs w:val="24"/>
        </w:rPr>
      </w:pPr>
      <w:r w:rsidRPr="0099576E">
        <w:rPr>
          <w:rFonts w:ascii="Times New Roman" w:hAnsi="Times New Roman" w:cs="Times New Roman"/>
          <w:sz w:val="24"/>
          <w:szCs w:val="24"/>
        </w:rPr>
        <w:t>Guide the ongoing investigation.</w:t>
      </w:r>
    </w:p>
    <w:p w14:paraId="37242898" w14:textId="77777777" w:rsidR="00F97C35" w:rsidRPr="0099576E" w:rsidRDefault="00F97C35" w:rsidP="00F97C35">
      <w:pPr>
        <w:pStyle w:val="ListParagraph"/>
        <w:numPr>
          <w:ilvl w:val="0"/>
          <w:numId w:val="4"/>
        </w:numPr>
        <w:rPr>
          <w:rFonts w:ascii="Times New Roman" w:hAnsi="Times New Roman" w:cs="Times New Roman"/>
          <w:sz w:val="24"/>
          <w:szCs w:val="24"/>
        </w:rPr>
      </w:pPr>
      <w:r w:rsidRPr="0099576E">
        <w:rPr>
          <w:rFonts w:ascii="Times New Roman" w:hAnsi="Times New Roman" w:cs="Times New Roman"/>
          <w:sz w:val="24"/>
          <w:szCs w:val="24"/>
        </w:rPr>
        <w:t>Identify potential charges.</w:t>
      </w:r>
    </w:p>
    <w:p w14:paraId="26FA0C89" w14:textId="03787571" w:rsidR="00E12785" w:rsidRPr="0099576E" w:rsidRDefault="00F97C35" w:rsidP="00E12785">
      <w:pPr>
        <w:pStyle w:val="ListParagraph"/>
        <w:numPr>
          <w:ilvl w:val="0"/>
          <w:numId w:val="4"/>
        </w:numPr>
        <w:rPr>
          <w:rFonts w:ascii="Times New Roman" w:hAnsi="Times New Roman" w:cs="Times New Roman"/>
          <w:sz w:val="24"/>
          <w:szCs w:val="24"/>
        </w:rPr>
      </w:pPr>
      <w:r w:rsidRPr="0099576E">
        <w:rPr>
          <w:rFonts w:ascii="Times New Roman" w:hAnsi="Times New Roman" w:cs="Times New Roman"/>
          <w:sz w:val="24"/>
          <w:szCs w:val="24"/>
        </w:rPr>
        <w:t>Accurately assess the offender’s danger to society.</w:t>
      </w:r>
      <w:sdt>
        <w:sdtPr>
          <w:rPr>
            <w:rFonts w:ascii="Times New Roman" w:hAnsi="Times New Roman" w:cs="Times New Roman"/>
            <w:sz w:val="24"/>
            <w:szCs w:val="24"/>
          </w:rPr>
          <w:id w:val="1097979379"/>
          <w:citation/>
        </w:sdtPr>
        <w:sdtEndPr/>
        <w:sdtContent>
          <w:r w:rsidRPr="0099576E">
            <w:rPr>
              <w:rFonts w:ascii="Times New Roman" w:hAnsi="Times New Roman" w:cs="Times New Roman"/>
              <w:sz w:val="24"/>
              <w:szCs w:val="24"/>
            </w:rPr>
            <w:fldChar w:fldCharType="begin"/>
          </w:r>
          <w:r w:rsidRPr="0099576E">
            <w:rPr>
              <w:rFonts w:ascii="Times New Roman" w:hAnsi="Times New Roman" w:cs="Times New Roman"/>
              <w:sz w:val="24"/>
              <w:szCs w:val="24"/>
            </w:rPr>
            <w:instrText xml:space="preserve"> CITATION Ben16 \l 2057 </w:instrText>
          </w:r>
          <w:r w:rsidRPr="0099576E">
            <w:rPr>
              <w:rFonts w:ascii="Times New Roman" w:hAnsi="Times New Roman" w:cs="Times New Roman"/>
              <w:sz w:val="24"/>
              <w:szCs w:val="24"/>
            </w:rPr>
            <w:fldChar w:fldCharType="separate"/>
          </w:r>
          <w:r w:rsidR="00200E4D">
            <w:rPr>
              <w:rFonts w:ascii="Times New Roman" w:hAnsi="Times New Roman" w:cs="Times New Roman"/>
              <w:noProof/>
              <w:sz w:val="24"/>
              <w:szCs w:val="24"/>
            </w:rPr>
            <w:t xml:space="preserve"> </w:t>
          </w:r>
          <w:r w:rsidR="00200E4D" w:rsidRPr="00200E4D">
            <w:rPr>
              <w:rFonts w:ascii="Times New Roman" w:hAnsi="Times New Roman" w:cs="Times New Roman"/>
              <w:noProof/>
              <w:sz w:val="24"/>
              <w:szCs w:val="24"/>
            </w:rPr>
            <w:t>[1]</w:t>
          </w:r>
          <w:r w:rsidRPr="0099576E">
            <w:rPr>
              <w:rFonts w:ascii="Times New Roman" w:hAnsi="Times New Roman" w:cs="Times New Roman"/>
              <w:sz w:val="24"/>
              <w:szCs w:val="24"/>
            </w:rPr>
            <w:fldChar w:fldCharType="end"/>
          </w:r>
        </w:sdtContent>
      </w:sdt>
    </w:p>
    <w:p w14:paraId="28FBA62C" w14:textId="634E826E" w:rsidR="00470A65" w:rsidRPr="0099576E" w:rsidRDefault="00957605" w:rsidP="00957605">
      <w:pPr>
        <w:rPr>
          <w:rFonts w:ascii="Times New Roman" w:hAnsi="Times New Roman" w:cs="Times New Roman"/>
          <w:sz w:val="24"/>
          <w:szCs w:val="24"/>
        </w:rPr>
      </w:pPr>
      <w:r w:rsidRPr="0099576E">
        <w:rPr>
          <w:rFonts w:ascii="Times New Roman" w:hAnsi="Times New Roman" w:cs="Times New Roman"/>
          <w:sz w:val="24"/>
          <w:szCs w:val="24"/>
        </w:rPr>
        <w:t>John should begin to sketch where the drive was found and any connections that there are currently made to the laptop</w:t>
      </w:r>
      <w:r w:rsidR="00517A65" w:rsidRPr="0099576E">
        <w:rPr>
          <w:rFonts w:ascii="Times New Roman" w:hAnsi="Times New Roman" w:cs="Times New Roman"/>
          <w:sz w:val="24"/>
          <w:szCs w:val="24"/>
        </w:rPr>
        <w:t xml:space="preserve"> </w:t>
      </w:r>
      <w:r w:rsidR="00470A65" w:rsidRPr="0099576E">
        <w:rPr>
          <w:rFonts w:ascii="Times New Roman" w:hAnsi="Times New Roman" w:cs="Times New Roman"/>
          <w:sz w:val="24"/>
          <w:szCs w:val="24"/>
        </w:rPr>
        <w:t>be,</w:t>
      </w:r>
      <w:r w:rsidR="00517A65" w:rsidRPr="0099576E">
        <w:rPr>
          <w:rFonts w:ascii="Times New Roman" w:hAnsi="Times New Roman" w:cs="Times New Roman"/>
          <w:sz w:val="24"/>
          <w:szCs w:val="24"/>
        </w:rPr>
        <w:t xml:space="preserve"> they cabled, WI-FI, Bluetooth etc and what programs are open on the computer when opened</w:t>
      </w:r>
      <w:r w:rsidRPr="0099576E">
        <w:rPr>
          <w:rFonts w:ascii="Times New Roman" w:hAnsi="Times New Roman" w:cs="Times New Roman"/>
          <w:sz w:val="24"/>
          <w:szCs w:val="24"/>
        </w:rPr>
        <w:t>.</w:t>
      </w:r>
      <w:r w:rsidR="00A76C07" w:rsidRPr="0099576E">
        <w:rPr>
          <w:rFonts w:ascii="Times New Roman" w:hAnsi="Times New Roman" w:cs="Times New Roman"/>
          <w:sz w:val="24"/>
          <w:szCs w:val="24"/>
        </w:rPr>
        <w:t xml:space="preserve"> </w:t>
      </w:r>
      <w:r w:rsidR="00517A65" w:rsidRPr="0099576E">
        <w:rPr>
          <w:rFonts w:ascii="Times New Roman" w:hAnsi="Times New Roman" w:cs="Times New Roman"/>
          <w:sz w:val="24"/>
          <w:szCs w:val="24"/>
        </w:rPr>
        <w:t>He</w:t>
      </w:r>
      <w:r w:rsidR="00781777" w:rsidRPr="0099576E">
        <w:rPr>
          <w:rFonts w:ascii="Times New Roman" w:hAnsi="Times New Roman" w:cs="Times New Roman"/>
          <w:sz w:val="24"/>
          <w:szCs w:val="24"/>
        </w:rPr>
        <w:t xml:space="preserve"> should </w:t>
      </w:r>
      <w:r w:rsidR="00532E48" w:rsidRPr="0099576E">
        <w:rPr>
          <w:rFonts w:ascii="Times New Roman" w:hAnsi="Times New Roman" w:cs="Times New Roman"/>
          <w:sz w:val="24"/>
          <w:szCs w:val="24"/>
        </w:rPr>
        <w:t xml:space="preserve">then </w:t>
      </w:r>
      <w:r w:rsidR="00781777" w:rsidRPr="0099576E">
        <w:rPr>
          <w:rFonts w:ascii="Times New Roman" w:hAnsi="Times New Roman" w:cs="Times New Roman"/>
          <w:sz w:val="24"/>
          <w:szCs w:val="24"/>
        </w:rPr>
        <w:t>begin his forensic analysis of the drives</w:t>
      </w:r>
      <w:r w:rsidR="00A76C07" w:rsidRPr="0099576E">
        <w:rPr>
          <w:rFonts w:ascii="Times New Roman" w:hAnsi="Times New Roman" w:cs="Times New Roman"/>
          <w:sz w:val="24"/>
          <w:szCs w:val="24"/>
        </w:rPr>
        <w:t xml:space="preserve"> in a safe </w:t>
      </w:r>
      <w:r w:rsidRPr="0099576E">
        <w:rPr>
          <w:rFonts w:ascii="Times New Roman" w:hAnsi="Times New Roman" w:cs="Times New Roman"/>
          <w:sz w:val="24"/>
          <w:szCs w:val="24"/>
        </w:rPr>
        <w:t>area</w:t>
      </w:r>
      <w:r w:rsidR="00A76C07" w:rsidRPr="0099576E">
        <w:rPr>
          <w:rFonts w:ascii="Times New Roman" w:hAnsi="Times New Roman" w:cs="Times New Roman"/>
          <w:sz w:val="24"/>
          <w:szCs w:val="24"/>
        </w:rPr>
        <w:t xml:space="preserve"> </w:t>
      </w:r>
      <w:r w:rsidR="00A50B8B" w:rsidRPr="0099576E">
        <w:rPr>
          <w:rFonts w:ascii="Times New Roman" w:hAnsi="Times New Roman" w:cs="Times New Roman"/>
          <w:sz w:val="24"/>
          <w:szCs w:val="24"/>
        </w:rPr>
        <w:t>of</w:t>
      </w:r>
      <w:r w:rsidR="00517A65" w:rsidRPr="0099576E">
        <w:rPr>
          <w:rFonts w:ascii="Times New Roman" w:hAnsi="Times New Roman" w:cs="Times New Roman"/>
          <w:sz w:val="24"/>
          <w:szCs w:val="24"/>
        </w:rPr>
        <w:t xml:space="preserve"> the copied hashed hard drive</w:t>
      </w:r>
      <w:r w:rsidR="00A76C07" w:rsidRPr="0099576E">
        <w:rPr>
          <w:rFonts w:ascii="Times New Roman" w:hAnsi="Times New Roman" w:cs="Times New Roman"/>
          <w:sz w:val="24"/>
          <w:szCs w:val="24"/>
        </w:rPr>
        <w:t xml:space="preserve">. </w:t>
      </w:r>
    </w:p>
    <w:p w14:paraId="7C88EBAC" w14:textId="62E00FBC" w:rsidR="002C5B01" w:rsidRPr="0099576E" w:rsidRDefault="00F06AF4">
      <w:pPr>
        <w:rPr>
          <w:rFonts w:ascii="Times New Roman" w:hAnsi="Times New Roman" w:cs="Times New Roman"/>
          <w:sz w:val="24"/>
          <w:szCs w:val="24"/>
        </w:rPr>
      </w:pPr>
      <w:r w:rsidRPr="0099576E">
        <w:rPr>
          <w:rFonts w:ascii="Times New Roman" w:hAnsi="Times New Roman" w:cs="Times New Roman"/>
          <w:sz w:val="24"/>
          <w:szCs w:val="24"/>
        </w:rPr>
        <w:t xml:space="preserve">John should use a windows recovery tool such as FTK or Autopsy would be used to recover the main windows file systems such as the Master File table if it has been changed or deleted, anything found in the recycle bin. Partition recovery is part of Autopsy so can be </w:t>
      </w:r>
      <w:r w:rsidR="007D5291" w:rsidRPr="0099576E">
        <w:rPr>
          <w:rFonts w:ascii="Times New Roman" w:hAnsi="Times New Roman" w:cs="Times New Roman"/>
          <w:sz w:val="24"/>
          <w:szCs w:val="24"/>
        </w:rPr>
        <w:t>used to</w:t>
      </w:r>
      <w:r w:rsidRPr="0099576E">
        <w:rPr>
          <w:rFonts w:ascii="Times New Roman" w:hAnsi="Times New Roman" w:cs="Times New Roman"/>
          <w:sz w:val="24"/>
          <w:szCs w:val="24"/>
        </w:rPr>
        <w:t xml:space="preserve"> discover if anything can be </w:t>
      </w:r>
      <w:r w:rsidR="005323D1" w:rsidRPr="0099576E">
        <w:rPr>
          <w:rFonts w:ascii="Times New Roman" w:hAnsi="Times New Roman" w:cs="Times New Roman"/>
          <w:sz w:val="24"/>
          <w:szCs w:val="24"/>
        </w:rPr>
        <w:t>recovered</w:t>
      </w:r>
      <w:r w:rsidRPr="0099576E">
        <w:rPr>
          <w:rFonts w:ascii="Times New Roman" w:hAnsi="Times New Roman" w:cs="Times New Roman"/>
          <w:sz w:val="24"/>
          <w:szCs w:val="24"/>
        </w:rPr>
        <w:t xml:space="preserve">. </w:t>
      </w:r>
      <w:r w:rsidR="0020252C" w:rsidRPr="0099576E">
        <w:rPr>
          <w:rFonts w:ascii="Times New Roman" w:hAnsi="Times New Roman" w:cs="Times New Roman"/>
          <w:sz w:val="24"/>
          <w:szCs w:val="24"/>
        </w:rPr>
        <w:t xml:space="preserve">Current system time, network connections and MAC </w:t>
      </w:r>
      <w:r w:rsidR="00E12785" w:rsidRPr="0099576E">
        <w:rPr>
          <w:rFonts w:ascii="Times New Roman" w:hAnsi="Times New Roman" w:cs="Times New Roman"/>
          <w:sz w:val="24"/>
          <w:szCs w:val="24"/>
        </w:rPr>
        <w:t xml:space="preserve">time </w:t>
      </w:r>
      <w:r w:rsidR="0020252C" w:rsidRPr="0099576E">
        <w:rPr>
          <w:rFonts w:ascii="Times New Roman" w:hAnsi="Times New Roman" w:cs="Times New Roman"/>
          <w:sz w:val="24"/>
          <w:szCs w:val="24"/>
        </w:rPr>
        <w:t>details as well as other volatile data should be covered also.</w:t>
      </w:r>
    </w:p>
    <w:p w14:paraId="6B72A4C0" w14:textId="747B97BA" w:rsidR="002C5B01" w:rsidRPr="0099576E" w:rsidRDefault="00C15569">
      <w:pPr>
        <w:rPr>
          <w:rFonts w:ascii="Times New Roman" w:hAnsi="Times New Roman" w:cs="Times New Roman"/>
          <w:sz w:val="24"/>
          <w:szCs w:val="24"/>
        </w:rPr>
      </w:pPr>
      <w:r w:rsidRPr="0099576E">
        <w:rPr>
          <w:rFonts w:ascii="Times New Roman" w:hAnsi="Times New Roman" w:cs="Times New Roman"/>
          <w:sz w:val="24"/>
          <w:szCs w:val="24"/>
        </w:rPr>
        <w:t>If possible, John should also a acquire witness statements from the Chief Investigator which may assist John in his investigation. This may take place at a later date however.</w:t>
      </w:r>
      <w:r w:rsidR="00E12785" w:rsidRPr="0099576E">
        <w:rPr>
          <w:rFonts w:ascii="Times New Roman" w:hAnsi="Times New Roman" w:cs="Times New Roman"/>
          <w:sz w:val="24"/>
          <w:szCs w:val="24"/>
        </w:rPr>
        <w:t xml:space="preserve"> John should flag to the Chief Investigator that Mason Airport has been featured quite heavily at this point and maybe a terrorist target.</w:t>
      </w:r>
    </w:p>
    <w:p w14:paraId="68A494D5" w14:textId="3410106D" w:rsidR="00CA63E2" w:rsidRPr="0099576E" w:rsidRDefault="00CA63E2" w:rsidP="00CA63E2">
      <w:pPr>
        <w:pStyle w:val="Heading3"/>
        <w:rPr>
          <w:rFonts w:ascii="Times New Roman" w:hAnsi="Times New Roman" w:cs="Times New Roman"/>
        </w:rPr>
      </w:pPr>
      <w:bookmarkStart w:id="5" w:name="_Toc45893431"/>
      <w:r w:rsidRPr="0099576E">
        <w:rPr>
          <w:rFonts w:ascii="Times New Roman" w:hAnsi="Times New Roman" w:cs="Times New Roman"/>
        </w:rPr>
        <w:t>Retrieving Files</w:t>
      </w:r>
      <w:bookmarkEnd w:id="5"/>
    </w:p>
    <w:p w14:paraId="1C91EC88" w14:textId="0B89A29B" w:rsidR="003D0F79" w:rsidRPr="0099576E" w:rsidRDefault="005475CD">
      <w:pPr>
        <w:rPr>
          <w:rFonts w:ascii="Times New Roman" w:hAnsi="Times New Roman" w:cs="Times New Roman"/>
          <w:sz w:val="24"/>
          <w:szCs w:val="24"/>
        </w:rPr>
      </w:pPr>
      <w:r w:rsidRPr="0099576E">
        <w:rPr>
          <w:rFonts w:ascii="Times New Roman" w:hAnsi="Times New Roman" w:cs="Times New Roman"/>
          <w:sz w:val="24"/>
          <w:szCs w:val="24"/>
        </w:rPr>
        <w:t xml:space="preserve">Once John has left the scene and arrived back at his approved forensics lab, checked the hashed calculation </w:t>
      </w:r>
      <w:r w:rsidR="0053738E" w:rsidRPr="0099576E">
        <w:rPr>
          <w:rFonts w:ascii="Times New Roman" w:hAnsi="Times New Roman" w:cs="Times New Roman"/>
          <w:sz w:val="24"/>
          <w:szCs w:val="24"/>
        </w:rPr>
        <w:t xml:space="preserve">authentication </w:t>
      </w:r>
      <w:r w:rsidRPr="0099576E">
        <w:rPr>
          <w:rFonts w:ascii="Times New Roman" w:hAnsi="Times New Roman" w:cs="Times New Roman"/>
          <w:sz w:val="24"/>
          <w:szCs w:val="24"/>
        </w:rPr>
        <w:t xml:space="preserve">against </w:t>
      </w:r>
      <w:r w:rsidR="00CA63E2" w:rsidRPr="0099576E">
        <w:rPr>
          <w:rFonts w:ascii="Times New Roman" w:hAnsi="Times New Roman" w:cs="Times New Roman"/>
          <w:sz w:val="24"/>
          <w:szCs w:val="24"/>
        </w:rPr>
        <w:t xml:space="preserve">his copy in the lab he is working on, John </w:t>
      </w:r>
      <w:r w:rsidR="008B353F" w:rsidRPr="0099576E">
        <w:rPr>
          <w:rFonts w:ascii="Times New Roman" w:hAnsi="Times New Roman" w:cs="Times New Roman"/>
          <w:sz w:val="24"/>
          <w:szCs w:val="24"/>
        </w:rPr>
        <w:t>begins to look for Word, PDF Excel, images, video and movie files, this is also known as the ‘Static Data Acquisition’.</w:t>
      </w:r>
      <w:r w:rsidR="00E7278C" w:rsidRPr="0099576E">
        <w:rPr>
          <w:rFonts w:ascii="Times New Roman" w:hAnsi="Times New Roman" w:cs="Times New Roman"/>
          <w:sz w:val="24"/>
          <w:szCs w:val="24"/>
        </w:rPr>
        <w:t xml:space="preserve"> A tool such as Forensic Toolkit Developer or Autopsy is designed to search for this. A copy of the hashed image is loaded and unzipped onto John’s computer where the software can search automatically for audio, video and text files.</w:t>
      </w:r>
      <w:r w:rsidR="00F7580C" w:rsidRPr="0099576E">
        <w:rPr>
          <w:rFonts w:ascii="Times New Roman" w:hAnsi="Times New Roman" w:cs="Times New Roman"/>
          <w:sz w:val="24"/>
          <w:szCs w:val="24"/>
        </w:rPr>
        <w:t xml:space="preserve"> This can be quite granular in </w:t>
      </w:r>
      <w:r w:rsidR="0053738E" w:rsidRPr="0099576E">
        <w:rPr>
          <w:rFonts w:ascii="Times New Roman" w:hAnsi="Times New Roman" w:cs="Times New Roman"/>
          <w:sz w:val="24"/>
          <w:szCs w:val="24"/>
        </w:rPr>
        <w:t>what is searched, depending on the requirements.</w:t>
      </w:r>
    </w:p>
    <w:p w14:paraId="7CC4D9F4" w14:textId="02DFCA31" w:rsidR="00E7278C" w:rsidRPr="0099576E" w:rsidRDefault="00E7278C">
      <w:pPr>
        <w:rPr>
          <w:rFonts w:ascii="Times New Roman" w:hAnsi="Times New Roman" w:cs="Times New Roman"/>
          <w:sz w:val="24"/>
          <w:szCs w:val="24"/>
        </w:rPr>
      </w:pPr>
    </w:p>
    <w:p w14:paraId="5E5C5A2C" w14:textId="432A7F60" w:rsidR="00E7278C" w:rsidRPr="0099576E" w:rsidRDefault="00E7278C">
      <w:pPr>
        <w:rPr>
          <w:rFonts w:ascii="Times New Roman" w:hAnsi="Times New Roman" w:cs="Times New Roman"/>
          <w:sz w:val="24"/>
          <w:szCs w:val="24"/>
        </w:rPr>
      </w:pPr>
      <w:r w:rsidRPr="0099576E">
        <w:rPr>
          <w:rFonts w:ascii="Times New Roman" w:hAnsi="Times New Roman" w:cs="Times New Roman"/>
          <w:noProof/>
          <w:sz w:val="24"/>
          <w:szCs w:val="24"/>
          <w:lang w:eastAsia="en-GB"/>
        </w:rPr>
        <w:lastRenderedPageBreak/>
        <w:drawing>
          <wp:inline distT="0" distB="0" distL="0" distR="0" wp14:anchorId="6FE520E8" wp14:editId="20E5FCCD">
            <wp:extent cx="3387060" cy="2324100"/>
            <wp:effectExtent l="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387060" cy="2324100"/>
                    </a:xfrm>
                    <a:prstGeom prst="rect">
                      <a:avLst/>
                    </a:prstGeom>
                    <a:noFill/>
                    <a:ln>
                      <a:noFill/>
                    </a:ln>
                  </pic:spPr>
                </pic:pic>
              </a:graphicData>
            </a:graphic>
          </wp:inline>
        </w:drawing>
      </w:r>
    </w:p>
    <w:p w14:paraId="20A8155B" w14:textId="22790CA2" w:rsidR="003D0F79" w:rsidRPr="0099576E" w:rsidRDefault="00200E4D">
      <w:pPr>
        <w:rPr>
          <w:rFonts w:ascii="Times New Roman" w:hAnsi="Times New Roman" w:cs="Times New Roman"/>
          <w:sz w:val="24"/>
          <w:szCs w:val="24"/>
        </w:rPr>
      </w:pPr>
      <w:sdt>
        <w:sdtPr>
          <w:rPr>
            <w:rFonts w:ascii="Times New Roman" w:hAnsi="Times New Roman" w:cs="Times New Roman"/>
            <w:sz w:val="24"/>
            <w:szCs w:val="24"/>
          </w:rPr>
          <w:id w:val="-1908446703"/>
          <w:citation/>
        </w:sdtPr>
        <w:sdtEndPr/>
        <w:sdtContent>
          <w:r w:rsidR="00F97C35" w:rsidRPr="0099576E">
            <w:rPr>
              <w:rFonts w:ascii="Times New Roman" w:hAnsi="Times New Roman" w:cs="Times New Roman"/>
              <w:sz w:val="24"/>
              <w:szCs w:val="24"/>
            </w:rPr>
            <w:fldChar w:fldCharType="begin"/>
          </w:r>
          <w:r w:rsidR="00F97C35" w:rsidRPr="0099576E">
            <w:rPr>
              <w:rFonts w:ascii="Times New Roman" w:hAnsi="Times New Roman" w:cs="Times New Roman"/>
              <w:sz w:val="24"/>
              <w:szCs w:val="24"/>
            </w:rPr>
            <w:instrText xml:space="preserve"> CITATION Muh15 \l 2057 </w:instrText>
          </w:r>
          <w:r w:rsidR="00F97C35" w:rsidRPr="0099576E">
            <w:rPr>
              <w:rFonts w:ascii="Times New Roman" w:hAnsi="Times New Roman" w:cs="Times New Roman"/>
              <w:sz w:val="24"/>
              <w:szCs w:val="24"/>
            </w:rPr>
            <w:fldChar w:fldCharType="separate"/>
          </w:r>
          <w:r w:rsidRPr="00200E4D">
            <w:rPr>
              <w:rFonts w:ascii="Times New Roman" w:hAnsi="Times New Roman" w:cs="Times New Roman"/>
              <w:noProof/>
              <w:sz w:val="24"/>
              <w:szCs w:val="24"/>
            </w:rPr>
            <w:t>[21]</w:t>
          </w:r>
          <w:r w:rsidR="00F97C35" w:rsidRPr="0099576E">
            <w:rPr>
              <w:rFonts w:ascii="Times New Roman" w:hAnsi="Times New Roman" w:cs="Times New Roman"/>
              <w:sz w:val="24"/>
              <w:szCs w:val="24"/>
            </w:rPr>
            <w:fldChar w:fldCharType="end"/>
          </w:r>
        </w:sdtContent>
      </w:sdt>
    </w:p>
    <w:p w14:paraId="6D3B7C42" w14:textId="1E1AE35E" w:rsidR="00A3332B" w:rsidRPr="0099576E" w:rsidRDefault="00A3332B">
      <w:pPr>
        <w:rPr>
          <w:rFonts w:ascii="Times New Roman" w:hAnsi="Times New Roman" w:cs="Times New Roman"/>
          <w:sz w:val="24"/>
          <w:szCs w:val="24"/>
        </w:rPr>
      </w:pPr>
    </w:p>
    <w:p w14:paraId="08915C80" w14:textId="43EB9C45" w:rsidR="00A3332B" w:rsidRPr="0099576E" w:rsidRDefault="00A3332B">
      <w:pPr>
        <w:rPr>
          <w:rFonts w:ascii="Times New Roman" w:hAnsi="Times New Roman" w:cs="Times New Roman"/>
          <w:sz w:val="24"/>
          <w:szCs w:val="24"/>
        </w:rPr>
      </w:pPr>
      <w:r w:rsidRPr="0099576E">
        <w:rPr>
          <w:rFonts w:ascii="Times New Roman" w:hAnsi="Times New Roman" w:cs="Times New Roman"/>
          <w:sz w:val="24"/>
          <w:szCs w:val="24"/>
        </w:rPr>
        <w:t xml:space="preserve">For a more granular approach John chooses to use </w:t>
      </w:r>
      <w:proofErr w:type="spellStart"/>
      <w:r w:rsidRPr="0099576E">
        <w:rPr>
          <w:rFonts w:ascii="Times New Roman" w:hAnsi="Times New Roman" w:cs="Times New Roman"/>
          <w:sz w:val="24"/>
          <w:szCs w:val="24"/>
        </w:rPr>
        <w:t>Mai</w:t>
      </w:r>
      <w:r w:rsidR="00E0523C" w:rsidRPr="0099576E">
        <w:rPr>
          <w:rFonts w:ascii="Times New Roman" w:hAnsi="Times New Roman" w:cs="Times New Roman"/>
          <w:sz w:val="24"/>
          <w:szCs w:val="24"/>
        </w:rPr>
        <w:t>l</w:t>
      </w:r>
      <w:r w:rsidRPr="0099576E">
        <w:rPr>
          <w:rFonts w:ascii="Times New Roman" w:hAnsi="Times New Roman" w:cs="Times New Roman"/>
          <w:sz w:val="24"/>
          <w:szCs w:val="24"/>
        </w:rPr>
        <w:t>Xaminier</w:t>
      </w:r>
      <w:proofErr w:type="spellEnd"/>
      <w:r w:rsidRPr="0099576E">
        <w:rPr>
          <w:rFonts w:ascii="Times New Roman" w:hAnsi="Times New Roman" w:cs="Times New Roman"/>
          <w:sz w:val="24"/>
          <w:szCs w:val="24"/>
        </w:rPr>
        <w:t xml:space="preserve"> which is a proprietary tool used specifically to recover desktop and mail client (such as Hotmail) from the computer.</w:t>
      </w:r>
      <w:r w:rsidR="0058758D" w:rsidRPr="0099576E">
        <w:rPr>
          <w:rFonts w:ascii="Times New Roman" w:hAnsi="Times New Roman" w:cs="Times New Roman"/>
          <w:sz w:val="24"/>
          <w:szCs w:val="24"/>
        </w:rPr>
        <w:t xml:space="preserve"> This can be used to search for particular contacts within the mailboxes.</w:t>
      </w:r>
    </w:p>
    <w:p w14:paraId="64AAE44F" w14:textId="1E713101" w:rsidR="0085304A" w:rsidRPr="0099576E" w:rsidRDefault="00F7580C">
      <w:pPr>
        <w:rPr>
          <w:rFonts w:ascii="Times New Roman" w:hAnsi="Times New Roman" w:cs="Times New Roman"/>
          <w:sz w:val="24"/>
          <w:szCs w:val="24"/>
        </w:rPr>
      </w:pPr>
      <w:r w:rsidRPr="0099576E">
        <w:rPr>
          <w:rFonts w:ascii="Times New Roman" w:hAnsi="Times New Roman" w:cs="Times New Roman"/>
          <w:sz w:val="24"/>
          <w:szCs w:val="24"/>
        </w:rPr>
        <w:t>The benefits of using such tools is that they search slack space</w:t>
      </w:r>
      <w:r w:rsidR="00B5063A" w:rsidRPr="0099576E">
        <w:rPr>
          <w:rFonts w:ascii="Times New Roman" w:hAnsi="Times New Roman" w:cs="Times New Roman"/>
          <w:sz w:val="24"/>
          <w:szCs w:val="24"/>
        </w:rPr>
        <w:t xml:space="preserve"> (an area that exists on the Windows disk between the end of the file and the last cluster)</w:t>
      </w:r>
      <w:r w:rsidR="0085304A" w:rsidRPr="0099576E">
        <w:rPr>
          <w:rFonts w:ascii="Times New Roman" w:hAnsi="Times New Roman" w:cs="Times New Roman"/>
          <w:sz w:val="24"/>
          <w:szCs w:val="24"/>
        </w:rPr>
        <w:t>, r</w:t>
      </w:r>
      <w:r w:rsidRPr="0099576E">
        <w:rPr>
          <w:rFonts w:ascii="Times New Roman" w:hAnsi="Times New Roman" w:cs="Times New Roman"/>
          <w:sz w:val="24"/>
          <w:szCs w:val="24"/>
        </w:rPr>
        <w:t>ecycle bin,</w:t>
      </w:r>
      <w:r w:rsidR="0085304A" w:rsidRPr="0099576E">
        <w:rPr>
          <w:rFonts w:ascii="Times New Roman" w:hAnsi="Times New Roman" w:cs="Times New Roman"/>
          <w:sz w:val="24"/>
          <w:szCs w:val="24"/>
        </w:rPr>
        <w:t xml:space="preserve"> deleted items,</w:t>
      </w:r>
      <w:r w:rsidR="0053738E" w:rsidRPr="0099576E">
        <w:rPr>
          <w:rFonts w:ascii="Times New Roman" w:hAnsi="Times New Roman" w:cs="Times New Roman"/>
          <w:sz w:val="24"/>
          <w:szCs w:val="24"/>
        </w:rPr>
        <w:t xml:space="preserve"> Master Boot File (MBF)</w:t>
      </w:r>
      <w:r w:rsidR="00B5063A" w:rsidRPr="0099576E">
        <w:rPr>
          <w:rFonts w:ascii="Times New Roman" w:hAnsi="Times New Roman" w:cs="Times New Roman"/>
          <w:sz w:val="24"/>
          <w:szCs w:val="24"/>
        </w:rPr>
        <w:t xml:space="preserve">; the pointer for each partition on the disk including file type. Within the Slack Space there could be usernames, passwords or other sensitive data hidden away. </w:t>
      </w:r>
    </w:p>
    <w:p w14:paraId="4745A285" w14:textId="22B543D8" w:rsidR="003D0F79" w:rsidRPr="0099576E" w:rsidRDefault="00B5063A">
      <w:pPr>
        <w:rPr>
          <w:rFonts w:ascii="Times New Roman" w:hAnsi="Times New Roman" w:cs="Times New Roman"/>
          <w:sz w:val="24"/>
          <w:szCs w:val="24"/>
        </w:rPr>
      </w:pPr>
      <w:r w:rsidRPr="0099576E">
        <w:rPr>
          <w:rFonts w:ascii="Times New Roman" w:hAnsi="Times New Roman" w:cs="Times New Roman"/>
          <w:sz w:val="24"/>
          <w:szCs w:val="24"/>
        </w:rPr>
        <w:t>Due to the type of computer being a Windows device the toolkit selected would also search the New Technology File System (NTFS) which allows for permissions and security of the file system. NTFS uses Master File Tables (MFT), this does include Modified Accessed Changed – which is essentially a more granular way of when files were created, accessed etc. The exact place where these are stored in is called $BITMAP.</w:t>
      </w:r>
      <w:r w:rsidR="00F7580C" w:rsidRPr="0099576E">
        <w:rPr>
          <w:rFonts w:ascii="Times New Roman" w:hAnsi="Times New Roman" w:cs="Times New Roman"/>
          <w:sz w:val="24"/>
          <w:szCs w:val="24"/>
        </w:rPr>
        <w:t xml:space="preserve"> </w:t>
      </w:r>
    </w:p>
    <w:p w14:paraId="663F3EE8" w14:textId="0A3B21B9" w:rsidR="00384478" w:rsidRPr="0099576E" w:rsidRDefault="00CC3885">
      <w:pPr>
        <w:rPr>
          <w:rFonts w:ascii="Times New Roman" w:hAnsi="Times New Roman" w:cs="Times New Roman"/>
          <w:sz w:val="24"/>
          <w:szCs w:val="24"/>
        </w:rPr>
      </w:pPr>
      <w:r w:rsidRPr="0099576E">
        <w:rPr>
          <w:rFonts w:ascii="Times New Roman" w:hAnsi="Times New Roman" w:cs="Times New Roman"/>
          <w:sz w:val="24"/>
          <w:szCs w:val="24"/>
        </w:rPr>
        <w:t xml:space="preserve">It should be noted that the suspect may have employed anti-forensics onto their computer. Anti-Forensics being defined as any intentional or accidental change that can obscure encrypt or hide data from the forensic tools. This can include, but is not limited to, overwriting or changing metadata, encryption of files, partitions, network traffic, external devices that leave no trace and finally </w:t>
      </w:r>
      <w:r w:rsidR="00B91CF8" w:rsidRPr="0099576E">
        <w:rPr>
          <w:rFonts w:ascii="Times New Roman" w:hAnsi="Times New Roman" w:cs="Times New Roman"/>
          <w:sz w:val="24"/>
          <w:szCs w:val="24"/>
        </w:rPr>
        <w:t>steganography</w:t>
      </w:r>
      <w:r w:rsidRPr="0099576E">
        <w:rPr>
          <w:rFonts w:ascii="Times New Roman" w:hAnsi="Times New Roman" w:cs="Times New Roman"/>
          <w:sz w:val="24"/>
          <w:szCs w:val="24"/>
        </w:rPr>
        <w:t>.</w:t>
      </w:r>
    </w:p>
    <w:p w14:paraId="6494523C" w14:textId="0B9AD504" w:rsidR="00403BDD" w:rsidRPr="0099576E" w:rsidRDefault="00836648">
      <w:pPr>
        <w:rPr>
          <w:rFonts w:ascii="Times New Roman" w:hAnsi="Times New Roman" w:cs="Times New Roman"/>
          <w:sz w:val="24"/>
          <w:szCs w:val="24"/>
        </w:rPr>
      </w:pPr>
      <w:r w:rsidRPr="0099576E">
        <w:rPr>
          <w:rFonts w:ascii="Times New Roman" w:hAnsi="Times New Roman" w:cs="Times New Roman"/>
          <w:sz w:val="24"/>
          <w:szCs w:val="24"/>
        </w:rPr>
        <w:t xml:space="preserve">This case is </w:t>
      </w:r>
      <w:r w:rsidR="00B91CF8" w:rsidRPr="0099576E">
        <w:rPr>
          <w:rFonts w:ascii="Times New Roman" w:hAnsi="Times New Roman" w:cs="Times New Roman"/>
          <w:sz w:val="24"/>
          <w:szCs w:val="24"/>
        </w:rPr>
        <w:t>unique</w:t>
      </w:r>
      <w:r w:rsidRPr="0099576E">
        <w:rPr>
          <w:rFonts w:ascii="Times New Roman" w:hAnsi="Times New Roman" w:cs="Times New Roman"/>
          <w:sz w:val="24"/>
          <w:szCs w:val="24"/>
        </w:rPr>
        <w:t xml:space="preserve"> in that if there is encryption that has been used or other methods of deception, with the suspect now dead it would be relied upon that they might have passwords or other suspects that may know the same deception techniques.</w:t>
      </w:r>
    </w:p>
    <w:p w14:paraId="12F4078C" w14:textId="2375C857" w:rsidR="003D0F79" w:rsidRPr="0099576E" w:rsidRDefault="00CC3885" w:rsidP="00CC3885">
      <w:pPr>
        <w:pStyle w:val="Heading3"/>
        <w:rPr>
          <w:rFonts w:ascii="Times New Roman" w:hAnsi="Times New Roman" w:cs="Times New Roman"/>
        </w:rPr>
      </w:pPr>
      <w:bookmarkStart w:id="6" w:name="_Toc45893432"/>
      <w:r w:rsidRPr="0099576E">
        <w:rPr>
          <w:rFonts w:ascii="Times New Roman" w:hAnsi="Times New Roman" w:cs="Times New Roman"/>
        </w:rPr>
        <w:t>Report Writing</w:t>
      </w:r>
      <w:bookmarkEnd w:id="6"/>
    </w:p>
    <w:p w14:paraId="78938273" w14:textId="787A5627" w:rsidR="00CC3885" w:rsidRPr="0099576E" w:rsidRDefault="00C60D94">
      <w:pPr>
        <w:rPr>
          <w:rFonts w:ascii="Times New Roman" w:hAnsi="Times New Roman" w:cs="Times New Roman"/>
          <w:sz w:val="24"/>
          <w:szCs w:val="24"/>
        </w:rPr>
      </w:pPr>
      <w:r w:rsidRPr="0099576E">
        <w:rPr>
          <w:rFonts w:ascii="Times New Roman" w:hAnsi="Times New Roman" w:cs="Times New Roman"/>
          <w:sz w:val="24"/>
          <w:szCs w:val="24"/>
        </w:rPr>
        <w:t>For John to write a report on his findings he must state facts not opinion. John should remember that this document could be used in a court of law</w:t>
      </w:r>
      <w:r w:rsidR="008445EF" w:rsidRPr="0099576E">
        <w:rPr>
          <w:rFonts w:ascii="Times New Roman" w:hAnsi="Times New Roman" w:cs="Times New Roman"/>
          <w:sz w:val="24"/>
          <w:szCs w:val="24"/>
        </w:rPr>
        <w:t xml:space="preserve"> and it is up to the jury to decide if the suspect is guilty or not</w:t>
      </w:r>
      <w:r w:rsidRPr="0099576E">
        <w:rPr>
          <w:rFonts w:ascii="Times New Roman" w:hAnsi="Times New Roman" w:cs="Times New Roman"/>
          <w:sz w:val="24"/>
          <w:szCs w:val="24"/>
        </w:rPr>
        <w:t xml:space="preserve">. From the beginning to the end of the end of the recovery of the data up to and including any flaws or errors that may have been listed during the course of evidence gathering. Rather than describing what is going on in the videos to the court which could be manipulated by the prosecution or defence perhaps a video clip to be played to the court or perhaps still images would be better presented. </w:t>
      </w:r>
    </w:p>
    <w:p w14:paraId="3B139CB9" w14:textId="2145B15A" w:rsidR="003D0F79" w:rsidRPr="0099576E" w:rsidRDefault="00C60D94">
      <w:pPr>
        <w:rPr>
          <w:rFonts w:ascii="Times New Roman" w:hAnsi="Times New Roman" w:cs="Times New Roman"/>
          <w:sz w:val="24"/>
          <w:szCs w:val="24"/>
        </w:rPr>
      </w:pPr>
      <w:r w:rsidRPr="0099576E">
        <w:rPr>
          <w:rFonts w:ascii="Times New Roman" w:hAnsi="Times New Roman" w:cs="Times New Roman"/>
          <w:sz w:val="24"/>
          <w:szCs w:val="24"/>
        </w:rPr>
        <w:lastRenderedPageBreak/>
        <w:t>FTK can be used to create the report with multiple screen shots of what is being gathered at the time.</w:t>
      </w:r>
    </w:p>
    <w:p w14:paraId="09B19A19" w14:textId="7E17ED9E" w:rsidR="00C60D94" w:rsidRPr="0099576E" w:rsidRDefault="00C60D94">
      <w:pPr>
        <w:rPr>
          <w:rFonts w:ascii="Times New Roman" w:hAnsi="Times New Roman" w:cs="Times New Roman"/>
          <w:sz w:val="24"/>
          <w:szCs w:val="24"/>
        </w:rPr>
      </w:pPr>
      <w:r w:rsidRPr="0099576E">
        <w:rPr>
          <w:rFonts w:ascii="Times New Roman" w:hAnsi="Times New Roman" w:cs="Times New Roman"/>
          <w:sz w:val="24"/>
          <w:szCs w:val="24"/>
        </w:rPr>
        <w:t>The report that John writes should be checked through by someone who has experience of court trials, weeding out spelling, grammar or other mistakes as well as explaining technical terms and references.</w:t>
      </w:r>
    </w:p>
    <w:p w14:paraId="63AAFCB7" w14:textId="2705520E" w:rsidR="00E034A3" w:rsidRPr="0099576E" w:rsidRDefault="00E034A3">
      <w:pPr>
        <w:rPr>
          <w:rFonts w:ascii="Times New Roman" w:hAnsi="Times New Roman" w:cs="Times New Roman"/>
          <w:sz w:val="24"/>
          <w:szCs w:val="24"/>
        </w:rPr>
      </w:pPr>
      <w:r w:rsidRPr="0099576E">
        <w:rPr>
          <w:rFonts w:ascii="Times New Roman" w:hAnsi="Times New Roman" w:cs="Times New Roman"/>
          <w:b/>
          <w:bCs/>
          <w:sz w:val="24"/>
          <w:szCs w:val="24"/>
        </w:rPr>
        <w:t>A copy of this report can be seen at Appendix B</w:t>
      </w:r>
      <w:r w:rsidRPr="0099576E">
        <w:rPr>
          <w:rFonts w:ascii="Times New Roman" w:hAnsi="Times New Roman" w:cs="Times New Roman"/>
          <w:sz w:val="24"/>
          <w:szCs w:val="24"/>
        </w:rPr>
        <w:t>.</w:t>
      </w:r>
    </w:p>
    <w:p w14:paraId="080EDED6" w14:textId="71D6FBA7" w:rsidR="002C5B01" w:rsidRPr="0099576E" w:rsidRDefault="005323D1" w:rsidP="005323D1">
      <w:pPr>
        <w:pStyle w:val="Heading2"/>
        <w:rPr>
          <w:rFonts w:ascii="Times New Roman" w:hAnsi="Times New Roman" w:cs="Times New Roman"/>
          <w:sz w:val="24"/>
          <w:szCs w:val="24"/>
        </w:rPr>
      </w:pPr>
      <w:bookmarkStart w:id="7" w:name="_Toc45893433"/>
      <w:r w:rsidRPr="0099576E">
        <w:rPr>
          <w:rFonts w:ascii="Times New Roman" w:hAnsi="Times New Roman" w:cs="Times New Roman"/>
          <w:sz w:val="24"/>
          <w:szCs w:val="24"/>
        </w:rPr>
        <w:t>Conclusion</w:t>
      </w:r>
      <w:bookmarkEnd w:id="7"/>
    </w:p>
    <w:p w14:paraId="003DB656" w14:textId="614FB20F" w:rsidR="00CE0FC0" w:rsidRPr="0099576E" w:rsidRDefault="00CE0FC0" w:rsidP="005323D1">
      <w:pPr>
        <w:rPr>
          <w:rFonts w:ascii="Times New Roman" w:hAnsi="Times New Roman" w:cs="Times New Roman"/>
          <w:sz w:val="24"/>
          <w:szCs w:val="24"/>
        </w:rPr>
      </w:pPr>
      <w:r w:rsidRPr="0099576E">
        <w:rPr>
          <w:rFonts w:ascii="Times New Roman" w:hAnsi="Times New Roman" w:cs="Times New Roman"/>
          <w:sz w:val="24"/>
          <w:szCs w:val="24"/>
        </w:rPr>
        <w:t xml:space="preserve">As long as John adheres to the Science, Law and guidelines that have been set out at every level there is very little ambiguity that the defence or prosecution can pick away at. From starting the chain of custody very early to the completeness of his reports will show the evidence in a reliable light. Minimising time with the original data and early gathering of connections as well as good husbandry will lessen the risk of data being altered accidentally. By establishing the former from an order of volatility John can work fast at gathering the evidence. </w:t>
      </w:r>
      <w:r w:rsidR="005230EE" w:rsidRPr="0099576E">
        <w:rPr>
          <w:rFonts w:ascii="Times New Roman" w:hAnsi="Times New Roman" w:cs="Times New Roman"/>
          <w:sz w:val="24"/>
          <w:szCs w:val="24"/>
        </w:rPr>
        <w:t xml:space="preserve">Should </w:t>
      </w:r>
      <w:r w:rsidR="00265F12" w:rsidRPr="0099576E">
        <w:rPr>
          <w:rFonts w:ascii="Times New Roman" w:hAnsi="Times New Roman" w:cs="Times New Roman"/>
          <w:sz w:val="24"/>
          <w:szCs w:val="24"/>
        </w:rPr>
        <w:t>J</w:t>
      </w:r>
      <w:r w:rsidR="005230EE" w:rsidRPr="0099576E">
        <w:rPr>
          <w:rFonts w:ascii="Times New Roman" w:hAnsi="Times New Roman" w:cs="Times New Roman"/>
          <w:sz w:val="24"/>
          <w:szCs w:val="24"/>
        </w:rPr>
        <w:t>ohn encounter anything that could give reason that there is an imminent threat to life, John should raise this with Mr Wales. The whole purpose of the following the guidelines laid down by the CFFTPM are designed to prioritise this crucial data.</w:t>
      </w:r>
      <w:r w:rsidR="00265F12" w:rsidRPr="0099576E">
        <w:rPr>
          <w:rFonts w:ascii="Times New Roman" w:hAnsi="Times New Roman" w:cs="Times New Roman"/>
          <w:sz w:val="24"/>
          <w:szCs w:val="24"/>
        </w:rPr>
        <w:t xml:space="preserve"> This also recommends that John solely works on one piece of evidence and completes this before moving onto the next one.</w:t>
      </w:r>
    </w:p>
    <w:p w14:paraId="5AECF7DF" w14:textId="643BA27E" w:rsidR="00CE0FC0" w:rsidRPr="0099576E" w:rsidRDefault="00CE0FC0" w:rsidP="005323D1">
      <w:pPr>
        <w:rPr>
          <w:rFonts w:ascii="Times New Roman" w:hAnsi="Times New Roman" w:cs="Times New Roman"/>
          <w:sz w:val="24"/>
          <w:szCs w:val="24"/>
        </w:rPr>
      </w:pPr>
      <w:r w:rsidRPr="0099576E">
        <w:rPr>
          <w:rFonts w:ascii="Times New Roman" w:hAnsi="Times New Roman" w:cs="Times New Roman"/>
          <w:sz w:val="24"/>
          <w:szCs w:val="24"/>
        </w:rPr>
        <w:t>By using well established tools and noting down their firmware etc, this can cutdown on the time taken to analyse the data, updates to this software can also search in places that the investigator hadn’t previously considered as well as doing it efficiently. The official software will already have undergone some scrutiny and are very well versed at producing reports for courts.</w:t>
      </w:r>
    </w:p>
    <w:p w14:paraId="4104517E" w14:textId="396AA437" w:rsidR="00CE0FC0" w:rsidRPr="0099576E" w:rsidRDefault="00CE0FC0" w:rsidP="005323D1">
      <w:pPr>
        <w:rPr>
          <w:rFonts w:ascii="Times New Roman" w:hAnsi="Times New Roman" w:cs="Times New Roman"/>
          <w:sz w:val="24"/>
          <w:szCs w:val="24"/>
        </w:rPr>
      </w:pPr>
      <w:r w:rsidRPr="0099576E">
        <w:rPr>
          <w:rFonts w:ascii="Times New Roman" w:hAnsi="Times New Roman" w:cs="Times New Roman"/>
          <w:sz w:val="24"/>
          <w:szCs w:val="24"/>
        </w:rPr>
        <w:t xml:space="preserve">As long as John sticks to the facts when documenting his findings and following the set format, there can be very little that the court can question. John should be careful when creating an invoice and sending it to the </w:t>
      </w:r>
      <w:r w:rsidR="00353713" w:rsidRPr="0099576E">
        <w:rPr>
          <w:rFonts w:ascii="Times New Roman" w:hAnsi="Times New Roman" w:cs="Times New Roman"/>
          <w:sz w:val="24"/>
          <w:szCs w:val="24"/>
        </w:rPr>
        <w:t xml:space="preserve">Chief Investigator as this should only be a quote and things might take a lot longer than anticipated. Perhaps a </w:t>
      </w:r>
      <w:r w:rsidR="00265F12" w:rsidRPr="0099576E">
        <w:rPr>
          <w:rFonts w:ascii="Times New Roman" w:hAnsi="Times New Roman" w:cs="Times New Roman"/>
          <w:sz w:val="24"/>
          <w:szCs w:val="24"/>
        </w:rPr>
        <w:t xml:space="preserve">very </w:t>
      </w:r>
      <w:r w:rsidR="00353713" w:rsidRPr="0099576E">
        <w:rPr>
          <w:rFonts w:ascii="Times New Roman" w:hAnsi="Times New Roman" w:cs="Times New Roman"/>
          <w:sz w:val="24"/>
          <w:szCs w:val="24"/>
        </w:rPr>
        <w:t>rough estimate, followed by a bill at the end would suit both parties better.</w:t>
      </w:r>
      <w:r w:rsidRPr="0099576E">
        <w:rPr>
          <w:rFonts w:ascii="Times New Roman" w:hAnsi="Times New Roman" w:cs="Times New Roman"/>
          <w:sz w:val="24"/>
          <w:szCs w:val="24"/>
        </w:rPr>
        <w:t xml:space="preserve"> </w:t>
      </w:r>
    </w:p>
    <w:p w14:paraId="11E39598" w14:textId="4227DD76" w:rsidR="002C5B01" w:rsidRPr="0099576E" w:rsidRDefault="002C5B01">
      <w:pPr>
        <w:rPr>
          <w:rFonts w:ascii="Times New Roman" w:hAnsi="Times New Roman" w:cs="Times New Roman"/>
          <w:sz w:val="24"/>
          <w:szCs w:val="24"/>
        </w:rPr>
      </w:pPr>
    </w:p>
    <w:bookmarkStart w:id="8" w:name="_Toc45893434" w:displacedByCustomXml="next"/>
    <w:sdt>
      <w:sdtPr>
        <w:rPr>
          <w:rFonts w:ascii="Times New Roman" w:eastAsiaTheme="minorHAnsi" w:hAnsi="Times New Roman" w:cs="Times New Roman"/>
          <w:color w:val="auto"/>
          <w:sz w:val="24"/>
          <w:szCs w:val="24"/>
          <w:lang w:val="en-GB"/>
        </w:rPr>
        <w:id w:val="-657686213"/>
        <w:docPartObj>
          <w:docPartGallery w:val="Bibliographies"/>
          <w:docPartUnique/>
        </w:docPartObj>
      </w:sdtPr>
      <w:sdtEndPr/>
      <w:sdtContent>
        <w:p w14:paraId="42BE6D95" w14:textId="77777777" w:rsidR="00200E4D" w:rsidRDefault="00200E4D">
          <w:pPr>
            <w:pStyle w:val="Heading1"/>
            <w:rPr>
              <w:rFonts w:ascii="Times New Roman" w:eastAsiaTheme="minorHAnsi" w:hAnsi="Times New Roman" w:cs="Times New Roman"/>
              <w:color w:val="auto"/>
              <w:sz w:val="24"/>
              <w:szCs w:val="24"/>
              <w:lang w:val="en-GB"/>
            </w:rPr>
          </w:pPr>
        </w:p>
        <w:p w14:paraId="7E11A761" w14:textId="77777777" w:rsidR="00200E4D" w:rsidRDefault="00200E4D">
          <w:pPr>
            <w:rPr>
              <w:rFonts w:ascii="Times New Roman" w:hAnsi="Times New Roman" w:cs="Times New Roman"/>
              <w:sz w:val="24"/>
              <w:szCs w:val="24"/>
            </w:rPr>
          </w:pPr>
          <w:r>
            <w:rPr>
              <w:rFonts w:ascii="Times New Roman" w:hAnsi="Times New Roman" w:cs="Times New Roman"/>
              <w:sz w:val="24"/>
              <w:szCs w:val="24"/>
            </w:rPr>
            <w:br w:type="page"/>
          </w:r>
        </w:p>
        <w:p w14:paraId="474783FD" w14:textId="1E7EB5D0" w:rsidR="002C5B01" w:rsidRPr="0099576E" w:rsidRDefault="002C5B01">
          <w:pPr>
            <w:pStyle w:val="Heading1"/>
            <w:rPr>
              <w:rFonts w:ascii="Times New Roman" w:hAnsi="Times New Roman" w:cs="Times New Roman"/>
              <w:sz w:val="24"/>
              <w:szCs w:val="24"/>
            </w:rPr>
          </w:pPr>
          <w:r w:rsidRPr="0099576E">
            <w:rPr>
              <w:rFonts w:ascii="Times New Roman" w:hAnsi="Times New Roman" w:cs="Times New Roman"/>
              <w:sz w:val="24"/>
              <w:szCs w:val="24"/>
            </w:rPr>
            <w:t>References</w:t>
          </w:r>
          <w:bookmarkEnd w:id="8"/>
        </w:p>
        <w:sdt>
          <w:sdtPr>
            <w:rPr>
              <w:rFonts w:ascii="Times New Roman" w:hAnsi="Times New Roman" w:cs="Times New Roman"/>
              <w:sz w:val="24"/>
              <w:szCs w:val="24"/>
            </w:rPr>
            <w:id w:val="-573587230"/>
            <w:bibliography/>
          </w:sdtPr>
          <w:sdtEndPr/>
          <w:sdtContent>
            <w:p w14:paraId="453D6593" w14:textId="77777777" w:rsidR="00200E4D" w:rsidRDefault="002C5B01">
              <w:pPr>
                <w:rPr>
                  <w:noProof/>
                </w:rPr>
              </w:pPr>
              <w:r w:rsidRPr="0099576E">
                <w:rPr>
                  <w:rFonts w:ascii="Times New Roman" w:hAnsi="Times New Roman" w:cs="Times New Roman"/>
                  <w:sz w:val="24"/>
                  <w:szCs w:val="24"/>
                </w:rPr>
                <w:fldChar w:fldCharType="begin"/>
              </w:r>
              <w:r w:rsidRPr="0099576E">
                <w:rPr>
                  <w:rFonts w:ascii="Times New Roman" w:hAnsi="Times New Roman" w:cs="Times New Roman"/>
                  <w:sz w:val="24"/>
                  <w:szCs w:val="24"/>
                </w:rPr>
                <w:instrText xml:space="preserve"> BIBLIOGRAPHY </w:instrText>
              </w:r>
              <w:r w:rsidRPr="0099576E">
                <w:rPr>
                  <w:rFonts w:ascii="Times New Roman" w:hAnsi="Times New Roman" w:cs="Times New Roman"/>
                  <w:sz w:val="24"/>
                  <w:szCs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200E4D" w14:paraId="1D31098D" w14:textId="77777777">
                <w:trPr>
                  <w:divId w:val="867645306"/>
                  <w:tblCellSpacing w:w="15" w:type="dxa"/>
                </w:trPr>
                <w:tc>
                  <w:tcPr>
                    <w:tcW w:w="50" w:type="pct"/>
                    <w:hideMark/>
                  </w:tcPr>
                  <w:p w14:paraId="5E1C5DE1" w14:textId="0A6E519B" w:rsidR="00200E4D" w:rsidRDefault="00200E4D">
                    <w:pPr>
                      <w:pStyle w:val="Bibliography"/>
                      <w:rPr>
                        <w:noProof/>
                        <w:sz w:val="24"/>
                        <w:szCs w:val="24"/>
                        <w:lang w:val="en-US"/>
                      </w:rPr>
                    </w:pPr>
                    <w:r>
                      <w:rPr>
                        <w:noProof/>
                        <w:lang w:val="en-US"/>
                      </w:rPr>
                      <w:t xml:space="preserve">[1] </w:t>
                    </w:r>
                  </w:p>
                </w:tc>
                <w:tc>
                  <w:tcPr>
                    <w:tcW w:w="0" w:type="auto"/>
                    <w:hideMark/>
                  </w:tcPr>
                  <w:p w14:paraId="014A5F27" w14:textId="77777777" w:rsidR="00200E4D" w:rsidRDefault="00200E4D">
                    <w:pPr>
                      <w:pStyle w:val="Bibliography"/>
                      <w:rPr>
                        <w:noProof/>
                        <w:lang w:val="en-US"/>
                      </w:rPr>
                    </w:pPr>
                    <w:r>
                      <w:rPr>
                        <w:noProof/>
                        <w:lang w:val="en-US"/>
                      </w:rPr>
                      <w:t xml:space="preserve">N.-A. L.-K. M. S. Ben Hitchcock, "Tiered forensic methodology model for Digital Field Triage by non-digital evidence specialists," </w:t>
                    </w:r>
                    <w:r>
                      <w:rPr>
                        <w:i/>
                        <w:iCs/>
                        <w:noProof/>
                        <w:lang w:val="en-US"/>
                      </w:rPr>
                      <w:t xml:space="preserve">Digital Investigation, </w:t>
                    </w:r>
                    <w:r>
                      <w:rPr>
                        <w:noProof/>
                        <w:lang w:val="en-US"/>
                      </w:rPr>
                      <w:t xml:space="preserve">vol. 1629, pp. 75-85, 2016. </w:t>
                    </w:r>
                  </w:p>
                </w:tc>
              </w:tr>
              <w:tr w:rsidR="00200E4D" w14:paraId="2B065B4C" w14:textId="77777777">
                <w:trPr>
                  <w:divId w:val="867645306"/>
                  <w:tblCellSpacing w:w="15" w:type="dxa"/>
                </w:trPr>
                <w:tc>
                  <w:tcPr>
                    <w:tcW w:w="50" w:type="pct"/>
                    <w:hideMark/>
                  </w:tcPr>
                  <w:p w14:paraId="7D482A68" w14:textId="77777777" w:rsidR="00200E4D" w:rsidRDefault="00200E4D">
                    <w:pPr>
                      <w:pStyle w:val="Bibliography"/>
                      <w:rPr>
                        <w:noProof/>
                        <w:lang w:val="en-US"/>
                      </w:rPr>
                    </w:pPr>
                    <w:r>
                      <w:rPr>
                        <w:noProof/>
                        <w:lang w:val="en-US"/>
                      </w:rPr>
                      <w:t xml:space="preserve">[2] </w:t>
                    </w:r>
                  </w:p>
                </w:tc>
                <w:tc>
                  <w:tcPr>
                    <w:tcW w:w="0" w:type="auto"/>
                    <w:hideMark/>
                  </w:tcPr>
                  <w:p w14:paraId="548FC85C" w14:textId="77777777" w:rsidR="00200E4D" w:rsidRDefault="00200E4D">
                    <w:pPr>
                      <w:pStyle w:val="Bibliography"/>
                      <w:rPr>
                        <w:noProof/>
                        <w:lang w:val="en-US"/>
                      </w:rPr>
                    </w:pPr>
                    <w:r>
                      <w:rPr>
                        <w:noProof/>
                        <w:lang w:val="en-US"/>
                      </w:rPr>
                      <w:t xml:space="preserve">J. G. R. M. T. W. S. D. Marcus K. Rogers, "Computer Forensics Field Triage Process Model," </w:t>
                    </w:r>
                    <w:r>
                      <w:rPr>
                        <w:i/>
                        <w:iCs/>
                        <w:noProof/>
                        <w:lang w:val="en-US"/>
                      </w:rPr>
                      <w:t xml:space="preserve">Journal of Digital Forensics,, </w:t>
                    </w:r>
                    <w:r>
                      <w:rPr>
                        <w:noProof/>
                        <w:lang w:val="en-US"/>
                      </w:rPr>
                      <w:t xml:space="preserve">vol. 1, no. 2, p. 22, 2006. </w:t>
                    </w:r>
                  </w:p>
                </w:tc>
              </w:tr>
              <w:tr w:rsidR="00200E4D" w14:paraId="061D174E" w14:textId="77777777">
                <w:trPr>
                  <w:divId w:val="867645306"/>
                  <w:tblCellSpacing w:w="15" w:type="dxa"/>
                </w:trPr>
                <w:tc>
                  <w:tcPr>
                    <w:tcW w:w="50" w:type="pct"/>
                    <w:hideMark/>
                  </w:tcPr>
                  <w:p w14:paraId="2DE93F56" w14:textId="77777777" w:rsidR="00200E4D" w:rsidRDefault="00200E4D">
                    <w:pPr>
                      <w:pStyle w:val="Bibliography"/>
                      <w:rPr>
                        <w:noProof/>
                        <w:lang w:val="en-US"/>
                      </w:rPr>
                    </w:pPr>
                    <w:r>
                      <w:rPr>
                        <w:noProof/>
                        <w:lang w:val="en-US"/>
                      </w:rPr>
                      <w:t xml:space="preserve">[3] </w:t>
                    </w:r>
                  </w:p>
                </w:tc>
                <w:tc>
                  <w:tcPr>
                    <w:tcW w:w="0" w:type="auto"/>
                    <w:hideMark/>
                  </w:tcPr>
                  <w:p w14:paraId="682FA014" w14:textId="77777777" w:rsidR="00200E4D" w:rsidRDefault="00200E4D">
                    <w:pPr>
                      <w:pStyle w:val="Bibliography"/>
                      <w:rPr>
                        <w:noProof/>
                        <w:lang w:val="en-US"/>
                      </w:rPr>
                    </w:pPr>
                    <w:r>
                      <w:rPr>
                        <w:noProof/>
                        <w:lang w:val="en-US"/>
                      </w:rPr>
                      <w:t xml:space="preserve">K.-K. R. C. Xiaolu Zhang, Digital Forensic EducationAn Experiential Learning Approach, Cham, Switzerland: Springer, 2020. </w:t>
                    </w:r>
                  </w:p>
                </w:tc>
              </w:tr>
              <w:tr w:rsidR="00200E4D" w14:paraId="5DBE72D7" w14:textId="77777777">
                <w:trPr>
                  <w:divId w:val="867645306"/>
                  <w:tblCellSpacing w:w="15" w:type="dxa"/>
                </w:trPr>
                <w:tc>
                  <w:tcPr>
                    <w:tcW w:w="50" w:type="pct"/>
                    <w:hideMark/>
                  </w:tcPr>
                  <w:p w14:paraId="2513BE5D" w14:textId="77777777" w:rsidR="00200E4D" w:rsidRDefault="00200E4D">
                    <w:pPr>
                      <w:pStyle w:val="Bibliography"/>
                      <w:rPr>
                        <w:noProof/>
                        <w:lang w:val="en-US"/>
                      </w:rPr>
                    </w:pPr>
                    <w:r>
                      <w:rPr>
                        <w:noProof/>
                        <w:lang w:val="en-US"/>
                      </w:rPr>
                      <w:t xml:space="preserve">[4] </w:t>
                    </w:r>
                  </w:p>
                </w:tc>
                <w:tc>
                  <w:tcPr>
                    <w:tcW w:w="0" w:type="auto"/>
                    <w:hideMark/>
                  </w:tcPr>
                  <w:p w14:paraId="017AC404" w14:textId="77777777" w:rsidR="00200E4D" w:rsidRDefault="00200E4D">
                    <w:pPr>
                      <w:pStyle w:val="Bibliography"/>
                      <w:rPr>
                        <w:noProof/>
                        <w:lang w:val="en-US"/>
                      </w:rPr>
                    </w:pPr>
                    <w:r>
                      <w:rPr>
                        <w:noProof/>
                        <w:lang w:val="en-US"/>
                      </w:rPr>
                      <w:t>E. Casey, Handbook of Digital Forensics and Investigation, Burlington, MA: Elsevier Inc. , 2010, p. 2.</w:t>
                    </w:r>
                  </w:p>
                </w:tc>
              </w:tr>
              <w:tr w:rsidR="00200E4D" w14:paraId="0176967F" w14:textId="77777777">
                <w:trPr>
                  <w:divId w:val="867645306"/>
                  <w:tblCellSpacing w:w="15" w:type="dxa"/>
                </w:trPr>
                <w:tc>
                  <w:tcPr>
                    <w:tcW w:w="50" w:type="pct"/>
                    <w:hideMark/>
                  </w:tcPr>
                  <w:p w14:paraId="6E489472" w14:textId="77777777" w:rsidR="00200E4D" w:rsidRDefault="00200E4D">
                    <w:pPr>
                      <w:pStyle w:val="Bibliography"/>
                      <w:rPr>
                        <w:noProof/>
                        <w:lang w:val="en-US"/>
                      </w:rPr>
                    </w:pPr>
                    <w:r>
                      <w:rPr>
                        <w:noProof/>
                        <w:lang w:val="en-US"/>
                      </w:rPr>
                      <w:lastRenderedPageBreak/>
                      <w:t xml:space="preserve">[5] </w:t>
                    </w:r>
                  </w:p>
                </w:tc>
                <w:tc>
                  <w:tcPr>
                    <w:tcW w:w="0" w:type="auto"/>
                    <w:hideMark/>
                  </w:tcPr>
                  <w:p w14:paraId="7173C5C2" w14:textId="77777777" w:rsidR="00200E4D" w:rsidRDefault="00200E4D">
                    <w:pPr>
                      <w:pStyle w:val="Bibliography"/>
                      <w:rPr>
                        <w:noProof/>
                        <w:lang w:val="en-US"/>
                      </w:rPr>
                    </w:pPr>
                    <w:r>
                      <w:rPr>
                        <w:noProof/>
                        <w:lang w:val="en-US"/>
                      </w:rPr>
                      <w:t>T. K. D. Brezinski, "Guidelines for Evidence Collection and Archiving," IETF, 1 Feb 2002. [Online]. Available: https://tools.ietf.org/html/rfc3227. [Accessed 17 March 2020].</w:t>
                    </w:r>
                  </w:p>
                </w:tc>
              </w:tr>
              <w:tr w:rsidR="00200E4D" w14:paraId="4797AFAB" w14:textId="77777777">
                <w:trPr>
                  <w:divId w:val="867645306"/>
                  <w:tblCellSpacing w:w="15" w:type="dxa"/>
                </w:trPr>
                <w:tc>
                  <w:tcPr>
                    <w:tcW w:w="50" w:type="pct"/>
                    <w:hideMark/>
                  </w:tcPr>
                  <w:p w14:paraId="3D7832B8" w14:textId="77777777" w:rsidR="00200E4D" w:rsidRDefault="00200E4D">
                    <w:pPr>
                      <w:pStyle w:val="Bibliography"/>
                      <w:rPr>
                        <w:noProof/>
                        <w:lang w:val="en-US"/>
                      </w:rPr>
                    </w:pPr>
                    <w:r>
                      <w:rPr>
                        <w:noProof/>
                        <w:lang w:val="en-US"/>
                      </w:rPr>
                      <w:t xml:space="preserve">[6] </w:t>
                    </w:r>
                  </w:p>
                </w:tc>
                <w:tc>
                  <w:tcPr>
                    <w:tcW w:w="0" w:type="auto"/>
                    <w:hideMark/>
                  </w:tcPr>
                  <w:p w14:paraId="473E999B" w14:textId="77777777" w:rsidR="00200E4D" w:rsidRDefault="00200E4D">
                    <w:pPr>
                      <w:pStyle w:val="Bibliography"/>
                      <w:rPr>
                        <w:noProof/>
                        <w:lang w:val="en-US"/>
                      </w:rPr>
                    </w:pPr>
                    <w:r>
                      <w:rPr>
                        <w:noProof/>
                        <w:lang w:val="en-US"/>
                      </w:rPr>
                      <w:t>C. Easttom, System Forensics, Investigation and Reponse, Burlington: Jones &amp; Bartlet Learning, 2018, p. 461.</w:t>
                    </w:r>
                  </w:p>
                </w:tc>
              </w:tr>
              <w:tr w:rsidR="00200E4D" w14:paraId="098A7AFD" w14:textId="77777777">
                <w:trPr>
                  <w:divId w:val="867645306"/>
                  <w:tblCellSpacing w:w="15" w:type="dxa"/>
                </w:trPr>
                <w:tc>
                  <w:tcPr>
                    <w:tcW w:w="50" w:type="pct"/>
                    <w:hideMark/>
                  </w:tcPr>
                  <w:p w14:paraId="213AFD3A" w14:textId="77777777" w:rsidR="00200E4D" w:rsidRDefault="00200E4D">
                    <w:pPr>
                      <w:pStyle w:val="Bibliography"/>
                      <w:rPr>
                        <w:noProof/>
                        <w:lang w:val="en-US"/>
                      </w:rPr>
                    </w:pPr>
                    <w:r>
                      <w:rPr>
                        <w:noProof/>
                        <w:lang w:val="en-US"/>
                      </w:rPr>
                      <w:t xml:space="preserve">[7] </w:t>
                    </w:r>
                  </w:p>
                </w:tc>
                <w:tc>
                  <w:tcPr>
                    <w:tcW w:w="0" w:type="auto"/>
                    <w:hideMark/>
                  </w:tcPr>
                  <w:p w14:paraId="6F116632" w14:textId="77777777" w:rsidR="00200E4D" w:rsidRDefault="00200E4D">
                    <w:pPr>
                      <w:pStyle w:val="Bibliography"/>
                      <w:rPr>
                        <w:noProof/>
                        <w:lang w:val="en-US"/>
                      </w:rPr>
                    </w:pPr>
                    <w:r>
                      <w:rPr>
                        <w:noProof/>
                        <w:lang w:val="en-US"/>
                      </w:rPr>
                      <w:t xml:space="preserve">N. O'Mahoney, </w:t>
                    </w:r>
                    <w:r>
                      <w:rPr>
                        <w:i/>
                        <w:iCs/>
                        <w:noProof/>
                        <w:lang w:val="en-US"/>
                      </w:rPr>
                      <w:t xml:space="preserve">Netstat, </w:t>
                    </w:r>
                    <w:r>
                      <w:rPr>
                        <w:noProof/>
                        <w:lang w:val="en-US"/>
                      </w:rPr>
                      <w:t xml:space="preserve">Swansea: None, 2020. </w:t>
                    </w:r>
                  </w:p>
                </w:tc>
              </w:tr>
              <w:tr w:rsidR="00200E4D" w14:paraId="4E232449" w14:textId="77777777">
                <w:trPr>
                  <w:divId w:val="867645306"/>
                  <w:tblCellSpacing w:w="15" w:type="dxa"/>
                </w:trPr>
                <w:tc>
                  <w:tcPr>
                    <w:tcW w:w="50" w:type="pct"/>
                    <w:hideMark/>
                  </w:tcPr>
                  <w:p w14:paraId="209CE1E7" w14:textId="77777777" w:rsidR="00200E4D" w:rsidRDefault="00200E4D">
                    <w:pPr>
                      <w:pStyle w:val="Bibliography"/>
                      <w:rPr>
                        <w:noProof/>
                        <w:lang w:val="en-US"/>
                      </w:rPr>
                    </w:pPr>
                    <w:r>
                      <w:rPr>
                        <w:noProof/>
                        <w:lang w:val="en-US"/>
                      </w:rPr>
                      <w:t xml:space="preserve">[8] </w:t>
                    </w:r>
                  </w:p>
                </w:tc>
                <w:tc>
                  <w:tcPr>
                    <w:tcW w:w="0" w:type="auto"/>
                    <w:hideMark/>
                  </w:tcPr>
                  <w:p w14:paraId="3D9311EA" w14:textId="77777777" w:rsidR="00200E4D" w:rsidRDefault="00200E4D">
                    <w:pPr>
                      <w:pStyle w:val="Bibliography"/>
                      <w:rPr>
                        <w:noProof/>
                        <w:lang w:val="en-US"/>
                      </w:rPr>
                    </w:pPr>
                    <w:r>
                      <w:rPr>
                        <w:noProof/>
                        <w:lang w:val="en-US"/>
                      </w:rPr>
                      <w:t>OS Forensics, [Online]. Available: https://www.osforensics.com/registry-viewer.html. [Accessed 17 March 2020].</w:t>
                    </w:r>
                  </w:p>
                </w:tc>
              </w:tr>
              <w:tr w:rsidR="00200E4D" w14:paraId="3ED53C7F" w14:textId="77777777">
                <w:trPr>
                  <w:divId w:val="867645306"/>
                  <w:tblCellSpacing w:w="15" w:type="dxa"/>
                </w:trPr>
                <w:tc>
                  <w:tcPr>
                    <w:tcW w:w="50" w:type="pct"/>
                    <w:hideMark/>
                  </w:tcPr>
                  <w:p w14:paraId="3533DC09" w14:textId="77777777" w:rsidR="00200E4D" w:rsidRDefault="00200E4D">
                    <w:pPr>
                      <w:pStyle w:val="Bibliography"/>
                      <w:rPr>
                        <w:noProof/>
                        <w:lang w:val="en-US"/>
                      </w:rPr>
                    </w:pPr>
                    <w:r>
                      <w:rPr>
                        <w:noProof/>
                        <w:lang w:val="en-US"/>
                      </w:rPr>
                      <w:t xml:space="preserve">[9] </w:t>
                    </w:r>
                  </w:p>
                </w:tc>
                <w:tc>
                  <w:tcPr>
                    <w:tcW w:w="0" w:type="auto"/>
                    <w:hideMark/>
                  </w:tcPr>
                  <w:p w14:paraId="218D251B" w14:textId="77777777" w:rsidR="00200E4D" w:rsidRDefault="00200E4D">
                    <w:pPr>
                      <w:pStyle w:val="Bibliography"/>
                      <w:rPr>
                        <w:noProof/>
                        <w:lang w:val="en-US"/>
                      </w:rPr>
                    </w:pPr>
                    <w:r>
                      <w:rPr>
                        <w:noProof/>
                        <w:lang w:val="en-US"/>
                      </w:rPr>
                      <w:t>S. Alonso, "Network Forensics – Traffic Analysis," Cyber-IR, 21 July 2015. [Online]. Available: https://samuelalonsog.files.wordpress.com/2015/07/wire.jpg. [Accessed 17 March 2020].</w:t>
                    </w:r>
                  </w:p>
                </w:tc>
              </w:tr>
              <w:tr w:rsidR="00200E4D" w14:paraId="6FD24613" w14:textId="77777777">
                <w:trPr>
                  <w:divId w:val="867645306"/>
                  <w:tblCellSpacing w:w="15" w:type="dxa"/>
                </w:trPr>
                <w:tc>
                  <w:tcPr>
                    <w:tcW w:w="50" w:type="pct"/>
                    <w:hideMark/>
                  </w:tcPr>
                  <w:p w14:paraId="157EBD1D" w14:textId="77777777" w:rsidR="00200E4D" w:rsidRDefault="00200E4D">
                    <w:pPr>
                      <w:pStyle w:val="Bibliography"/>
                      <w:rPr>
                        <w:noProof/>
                        <w:lang w:val="en-US"/>
                      </w:rPr>
                    </w:pPr>
                    <w:r>
                      <w:rPr>
                        <w:noProof/>
                        <w:lang w:val="en-US"/>
                      </w:rPr>
                      <w:t xml:space="preserve">[10] </w:t>
                    </w:r>
                  </w:p>
                </w:tc>
                <w:tc>
                  <w:tcPr>
                    <w:tcW w:w="0" w:type="auto"/>
                    <w:hideMark/>
                  </w:tcPr>
                  <w:p w14:paraId="3A29C75E" w14:textId="77777777" w:rsidR="00200E4D" w:rsidRDefault="00200E4D">
                    <w:pPr>
                      <w:pStyle w:val="Bibliography"/>
                      <w:rPr>
                        <w:noProof/>
                        <w:lang w:val="en-US"/>
                      </w:rPr>
                    </w:pPr>
                    <w:r>
                      <w:rPr>
                        <w:noProof/>
                        <w:lang w:val="en-US"/>
                      </w:rPr>
                      <w:t>H. Carvey, Windows Forensic Analysis, Burlington: Syngress Publishing Inc, 2014, p. 98.</w:t>
                    </w:r>
                  </w:p>
                </w:tc>
              </w:tr>
              <w:tr w:rsidR="00200E4D" w14:paraId="2609285F" w14:textId="77777777">
                <w:trPr>
                  <w:divId w:val="867645306"/>
                  <w:tblCellSpacing w:w="15" w:type="dxa"/>
                </w:trPr>
                <w:tc>
                  <w:tcPr>
                    <w:tcW w:w="50" w:type="pct"/>
                    <w:hideMark/>
                  </w:tcPr>
                  <w:p w14:paraId="70D73A70" w14:textId="77777777" w:rsidR="00200E4D" w:rsidRDefault="00200E4D">
                    <w:pPr>
                      <w:pStyle w:val="Bibliography"/>
                      <w:rPr>
                        <w:noProof/>
                        <w:lang w:val="en-US"/>
                      </w:rPr>
                    </w:pPr>
                    <w:r>
                      <w:rPr>
                        <w:noProof/>
                        <w:lang w:val="en-US"/>
                      </w:rPr>
                      <w:t xml:space="preserve">[11] </w:t>
                    </w:r>
                  </w:p>
                </w:tc>
                <w:tc>
                  <w:tcPr>
                    <w:tcW w:w="0" w:type="auto"/>
                    <w:hideMark/>
                  </w:tcPr>
                  <w:p w14:paraId="0BE9DE7D" w14:textId="77777777" w:rsidR="00200E4D" w:rsidRDefault="00200E4D">
                    <w:pPr>
                      <w:pStyle w:val="Bibliography"/>
                      <w:rPr>
                        <w:noProof/>
                        <w:lang w:val="en-US"/>
                      </w:rPr>
                    </w:pPr>
                    <w:r>
                      <w:rPr>
                        <w:noProof/>
                        <w:lang w:val="en-US"/>
                      </w:rPr>
                      <w:t>J. Liu, "[Fixed] 'Current Read-Only State Yes' on USB Flash Disk/Memory Card," easeus, 16 Sept 2019. [Online]. Available: https://www.easeus.com/partition-master/current-read-only-state-yes.html. [Accessed 17 Mar 2020].</w:t>
                    </w:r>
                  </w:p>
                </w:tc>
              </w:tr>
              <w:tr w:rsidR="00200E4D" w14:paraId="614670C0" w14:textId="77777777">
                <w:trPr>
                  <w:divId w:val="867645306"/>
                  <w:tblCellSpacing w:w="15" w:type="dxa"/>
                </w:trPr>
                <w:tc>
                  <w:tcPr>
                    <w:tcW w:w="50" w:type="pct"/>
                    <w:hideMark/>
                  </w:tcPr>
                  <w:p w14:paraId="485E7883" w14:textId="77777777" w:rsidR="00200E4D" w:rsidRDefault="00200E4D">
                    <w:pPr>
                      <w:pStyle w:val="Bibliography"/>
                      <w:rPr>
                        <w:noProof/>
                        <w:lang w:val="en-US"/>
                      </w:rPr>
                    </w:pPr>
                    <w:r>
                      <w:rPr>
                        <w:noProof/>
                        <w:lang w:val="en-US"/>
                      </w:rPr>
                      <w:t xml:space="preserve">[12] </w:t>
                    </w:r>
                  </w:p>
                </w:tc>
                <w:tc>
                  <w:tcPr>
                    <w:tcW w:w="0" w:type="auto"/>
                    <w:hideMark/>
                  </w:tcPr>
                  <w:p w14:paraId="6B4215AD" w14:textId="77777777" w:rsidR="00200E4D" w:rsidRDefault="00200E4D">
                    <w:pPr>
                      <w:pStyle w:val="Bibliography"/>
                      <w:rPr>
                        <w:noProof/>
                        <w:lang w:val="en-US"/>
                      </w:rPr>
                    </w:pPr>
                    <w:r>
                      <w:rPr>
                        <w:noProof/>
                        <w:lang w:val="en-US"/>
                      </w:rPr>
                      <w:t xml:space="preserve">S. M. P Cisar, "ETHICAL HACKING OF WIRELESS NETWORKS IN KALI LINUX ENVIRONMENT," </w:t>
                    </w:r>
                    <w:r>
                      <w:rPr>
                        <w:i/>
                        <w:iCs/>
                        <w:noProof/>
                        <w:lang w:val="en-US"/>
                      </w:rPr>
                      <w:t xml:space="preserve">Annals of the Faculty of Engineering Hunedoara; , </w:t>
                    </w:r>
                    <w:r>
                      <w:rPr>
                        <w:noProof/>
                        <w:lang w:val="en-US"/>
                      </w:rPr>
                      <w:t xml:space="preserve">vol. 16, no. 3, pp. 181-186, 2018. </w:t>
                    </w:r>
                  </w:p>
                </w:tc>
              </w:tr>
              <w:tr w:rsidR="00200E4D" w14:paraId="02B0AA94" w14:textId="77777777">
                <w:trPr>
                  <w:divId w:val="867645306"/>
                  <w:tblCellSpacing w:w="15" w:type="dxa"/>
                </w:trPr>
                <w:tc>
                  <w:tcPr>
                    <w:tcW w:w="50" w:type="pct"/>
                    <w:hideMark/>
                  </w:tcPr>
                  <w:p w14:paraId="66606CF5" w14:textId="77777777" w:rsidR="00200E4D" w:rsidRDefault="00200E4D">
                    <w:pPr>
                      <w:pStyle w:val="Bibliography"/>
                      <w:rPr>
                        <w:noProof/>
                        <w:lang w:val="en-US"/>
                      </w:rPr>
                    </w:pPr>
                    <w:r>
                      <w:rPr>
                        <w:noProof/>
                        <w:lang w:val="en-US"/>
                      </w:rPr>
                      <w:t xml:space="preserve">[13] </w:t>
                    </w:r>
                  </w:p>
                </w:tc>
                <w:tc>
                  <w:tcPr>
                    <w:tcW w:w="0" w:type="auto"/>
                    <w:hideMark/>
                  </w:tcPr>
                  <w:p w14:paraId="1C40F2D6" w14:textId="77777777" w:rsidR="00200E4D" w:rsidRDefault="00200E4D">
                    <w:pPr>
                      <w:pStyle w:val="Bibliography"/>
                      <w:rPr>
                        <w:noProof/>
                        <w:lang w:val="en-US"/>
                      </w:rPr>
                    </w:pPr>
                    <w:r>
                      <w:rPr>
                        <w:noProof/>
                        <w:lang w:val="en-US"/>
                      </w:rPr>
                      <w:t>None, "Law Enforcement," MailXaminer Website, 2020. [Online]. Available: https://www.mailxaminer.com/law-enforcement.html. [Accessed 02 April 2020].</w:t>
                    </w:r>
                  </w:p>
                </w:tc>
              </w:tr>
              <w:tr w:rsidR="00200E4D" w14:paraId="2B311220" w14:textId="77777777">
                <w:trPr>
                  <w:divId w:val="867645306"/>
                  <w:tblCellSpacing w:w="15" w:type="dxa"/>
                </w:trPr>
                <w:tc>
                  <w:tcPr>
                    <w:tcW w:w="50" w:type="pct"/>
                    <w:hideMark/>
                  </w:tcPr>
                  <w:p w14:paraId="4E8C9109" w14:textId="77777777" w:rsidR="00200E4D" w:rsidRDefault="00200E4D">
                    <w:pPr>
                      <w:pStyle w:val="Bibliography"/>
                      <w:rPr>
                        <w:noProof/>
                        <w:lang w:val="en-US"/>
                      </w:rPr>
                    </w:pPr>
                    <w:r>
                      <w:rPr>
                        <w:noProof/>
                        <w:lang w:val="en-US"/>
                      </w:rPr>
                      <w:t xml:space="preserve">[14] </w:t>
                    </w:r>
                  </w:p>
                </w:tc>
                <w:tc>
                  <w:tcPr>
                    <w:tcW w:w="0" w:type="auto"/>
                    <w:hideMark/>
                  </w:tcPr>
                  <w:p w14:paraId="01A4D2A1" w14:textId="77777777" w:rsidR="00200E4D" w:rsidRDefault="00200E4D">
                    <w:pPr>
                      <w:pStyle w:val="Bibliography"/>
                      <w:rPr>
                        <w:noProof/>
                        <w:lang w:val="en-US"/>
                      </w:rPr>
                    </w:pPr>
                    <w:r>
                      <w:rPr>
                        <w:noProof/>
                        <w:lang w:val="en-US"/>
                      </w:rPr>
                      <w:t>S. Garfinkel, "Anti-Forensics: Techniques, Detection and Countermeasures," Navel Postgraduate School, Monterey, 2017.</w:t>
                    </w:r>
                  </w:p>
                </w:tc>
              </w:tr>
              <w:tr w:rsidR="00200E4D" w14:paraId="4CC08589" w14:textId="77777777">
                <w:trPr>
                  <w:divId w:val="867645306"/>
                  <w:tblCellSpacing w:w="15" w:type="dxa"/>
                </w:trPr>
                <w:tc>
                  <w:tcPr>
                    <w:tcW w:w="50" w:type="pct"/>
                    <w:hideMark/>
                  </w:tcPr>
                  <w:p w14:paraId="149132D7" w14:textId="77777777" w:rsidR="00200E4D" w:rsidRDefault="00200E4D">
                    <w:pPr>
                      <w:pStyle w:val="Bibliography"/>
                      <w:rPr>
                        <w:noProof/>
                        <w:lang w:val="en-US"/>
                      </w:rPr>
                    </w:pPr>
                    <w:r>
                      <w:rPr>
                        <w:noProof/>
                        <w:lang w:val="en-US"/>
                      </w:rPr>
                      <w:t xml:space="preserve">[15] </w:t>
                    </w:r>
                  </w:p>
                </w:tc>
                <w:tc>
                  <w:tcPr>
                    <w:tcW w:w="0" w:type="auto"/>
                    <w:hideMark/>
                  </w:tcPr>
                  <w:p w14:paraId="21581F96" w14:textId="77777777" w:rsidR="00200E4D" w:rsidRDefault="00200E4D">
                    <w:pPr>
                      <w:pStyle w:val="Bibliography"/>
                      <w:rPr>
                        <w:noProof/>
                        <w:lang w:val="en-US"/>
                      </w:rPr>
                    </w:pPr>
                    <w:r>
                      <w:rPr>
                        <w:noProof/>
                        <w:lang w:val="en-US"/>
                      </w:rPr>
                      <w:t>H. A. Committie, "E-Crime," 17 July 2013. [Online]. Available: https://publications.parliament.uk/pa/cm201314/cmselect/cmhaff/70/70.pdf. [Accessed 02 April 2020].</w:t>
                    </w:r>
                  </w:p>
                </w:tc>
              </w:tr>
              <w:tr w:rsidR="00200E4D" w14:paraId="33EEA00A" w14:textId="77777777">
                <w:trPr>
                  <w:divId w:val="867645306"/>
                  <w:tblCellSpacing w:w="15" w:type="dxa"/>
                </w:trPr>
                <w:tc>
                  <w:tcPr>
                    <w:tcW w:w="50" w:type="pct"/>
                    <w:hideMark/>
                  </w:tcPr>
                  <w:p w14:paraId="10CFB845" w14:textId="77777777" w:rsidR="00200E4D" w:rsidRDefault="00200E4D">
                    <w:pPr>
                      <w:pStyle w:val="Bibliography"/>
                      <w:rPr>
                        <w:noProof/>
                        <w:lang w:val="en-US"/>
                      </w:rPr>
                    </w:pPr>
                    <w:r>
                      <w:rPr>
                        <w:noProof/>
                        <w:lang w:val="en-US"/>
                      </w:rPr>
                      <w:t xml:space="preserve">[16] </w:t>
                    </w:r>
                  </w:p>
                </w:tc>
                <w:tc>
                  <w:tcPr>
                    <w:tcW w:w="0" w:type="auto"/>
                    <w:hideMark/>
                  </w:tcPr>
                  <w:p w14:paraId="0BDCE29F" w14:textId="77777777" w:rsidR="00200E4D" w:rsidRDefault="00200E4D">
                    <w:pPr>
                      <w:pStyle w:val="Bibliography"/>
                      <w:rPr>
                        <w:noProof/>
                        <w:lang w:val="en-US"/>
                      </w:rPr>
                    </w:pPr>
                    <w:r>
                      <w:rPr>
                        <w:noProof/>
                        <w:lang w:val="en-US"/>
                      </w:rPr>
                      <w:t>P. O. o. S. &amp;. Technology, "Digital Forensics and Crime," 01 March 2016. [Online]. Available: http://researchbriefings.files.parliament.uk/documents/POST-PN-0520/POST-PN-0520.pdf. [Accessed 02 April 2020].</w:t>
                    </w:r>
                  </w:p>
                </w:tc>
              </w:tr>
              <w:tr w:rsidR="00200E4D" w14:paraId="5450068C" w14:textId="77777777">
                <w:trPr>
                  <w:divId w:val="867645306"/>
                  <w:tblCellSpacing w:w="15" w:type="dxa"/>
                </w:trPr>
                <w:tc>
                  <w:tcPr>
                    <w:tcW w:w="50" w:type="pct"/>
                    <w:hideMark/>
                  </w:tcPr>
                  <w:p w14:paraId="647E74E6" w14:textId="77777777" w:rsidR="00200E4D" w:rsidRDefault="00200E4D">
                    <w:pPr>
                      <w:pStyle w:val="Bibliography"/>
                      <w:rPr>
                        <w:noProof/>
                        <w:lang w:val="en-US"/>
                      </w:rPr>
                    </w:pPr>
                    <w:r>
                      <w:rPr>
                        <w:noProof/>
                        <w:lang w:val="en-US"/>
                      </w:rPr>
                      <w:t xml:space="preserve">[17] </w:t>
                    </w:r>
                  </w:p>
                </w:tc>
                <w:tc>
                  <w:tcPr>
                    <w:tcW w:w="0" w:type="auto"/>
                    <w:hideMark/>
                  </w:tcPr>
                  <w:p w14:paraId="62579084" w14:textId="77777777" w:rsidR="00200E4D" w:rsidRDefault="00200E4D">
                    <w:pPr>
                      <w:pStyle w:val="Bibliography"/>
                      <w:rPr>
                        <w:noProof/>
                        <w:lang w:val="en-US"/>
                      </w:rPr>
                    </w:pPr>
                    <w:r>
                      <w:rPr>
                        <w:noProof/>
                        <w:lang w:val="en-US"/>
                      </w:rPr>
                      <w:t>Govenment, "Legislation.Gov," 01 Jan 2000. [Online]. Available: http://www.legislation.gov.uk/ukpga/2000/11/section/58#commentary-key-958aed83b6f6c7041cad6f7da254b116. [Accessed 02 April 2020].</w:t>
                    </w:r>
                  </w:p>
                </w:tc>
              </w:tr>
              <w:tr w:rsidR="00200E4D" w14:paraId="508754BB" w14:textId="77777777">
                <w:trPr>
                  <w:divId w:val="867645306"/>
                  <w:tblCellSpacing w:w="15" w:type="dxa"/>
                </w:trPr>
                <w:tc>
                  <w:tcPr>
                    <w:tcW w:w="50" w:type="pct"/>
                    <w:hideMark/>
                  </w:tcPr>
                  <w:p w14:paraId="1D180699" w14:textId="77777777" w:rsidR="00200E4D" w:rsidRDefault="00200E4D">
                    <w:pPr>
                      <w:pStyle w:val="Bibliography"/>
                      <w:rPr>
                        <w:noProof/>
                        <w:lang w:val="en-US"/>
                      </w:rPr>
                    </w:pPr>
                    <w:r>
                      <w:rPr>
                        <w:noProof/>
                        <w:lang w:val="en-US"/>
                      </w:rPr>
                      <w:t xml:space="preserve">[18] </w:t>
                    </w:r>
                  </w:p>
                </w:tc>
                <w:tc>
                  <w:tcPr>
                    <w:tcW w:w="0" w:type="auto"/>
                    <w:hideMark/>
                  </w:tcPr>
                  <w:p w14:paraId="3DC1D7FA" w14:textId="77777777" w:rsidR="00200E4D" w:rsidRDefault="00200E4D">
                    <w:pPr>
                      <w:pStyle w:val="Bibliography"/>
                      <w:rPr>
                        <w:noProof/>
                        <w:lang w:val="en-US"/>
                      </w:rPr>
                    </w:pPr>
                    <w:r>
                      <w:rPr>
                        <w:noProof/>
                        <w:lang w:val="en-US"/>
                      </w:rPr>
                      <w:t>J. Williams, "Digital evidence," 2012. [Online]. Available: http://library.college.police.uk/docs/acpo/digital-evidence-2012.pdf. [Accessed 09 Mar 2020].</w:t>
                    </w:r>
                  </w:p>
                </w:tc>
              </w:tr>
              <w:tr w:rsidR="00200E4D" w14:paraId="6C017FED" w14:textId="77777777">
                <w:trPr>
                  <w:divId w:val="867645306"/>
                  <w:tblCellSpacing w:w="15" w:type="dxa"/>
                </w:trPr>
                <w:tc>
                  <w:tcPr>
                    <w:tcW w:w="50" w:type="pct"/>
                    <w:hideMark/>
                  </w:tcPr>
                  <w:p w14:paraId="72CA6BA3" w14:textId="77777777" w:rsidR="00200E4D" w:rsidRDefault="00200E4D">
                    <w:pPr>
                      <w:pStyle w:val="Bibliography"/>
                      <w:rPr>
                        <w:noProof/>
                        <w:lang w:val="en-US"/>
                      </w:rPr>
                    </w:pPr>
                    <w:r>
                      <w:rPr>
                        <w:noProof/>
                        <w:lang w:val="en-US"/>
                      </w:rPr>
                      <w:t xml:space="preserve">[19] </w:t>
                    </w:r>
                  </w:p>
                </w:tc>
                <w:tc>
                  <w:tcPr>
                    <w:tcW w:w="0" w:type="auto"/>
                    <w:hideMark/>
                  </w:tcPr>
                  <w:p w14:paraId="5A904705" w14:textId="77777777" w:rsidR="00200E4D" w:rsidRDefault="00200E4D">
                    <w:pPr>
                      <w:pStyle w:val="Bibliography"/>
                      <w:rPr>
                        <w:noProof/>
                        <w:lang w:val="en-US"/>
                      </w:rPr>
                    </w:pPr>
                    <w:r>
                      <w:rPr>
                        <w:noProof/>
                        <w:lang w:val="en-US"/>
                      </w:rPr>
                      <w:t>ISO, "ISO/IEC 17025 - GENERAL REQUIREMENTS FOR THE COMPETENCE OF TESTING AND CALIBRATION LABORATORIES," Jan 2020. [Online]. Available: https://www.iso.org/publication/PUB100424.html. [Accessed 09 Mar 2020].</w:t>
                    </w:r>
                  </w:p>
                </w:tc>
              </w:tr>
              <w:tr w:rsidR="00200E4D" w14:paraId="0FD73C6F" w14:textId="77777777">
                <w:trPr>
                  <w:divId w:val="867645306"/>
                  <w:tblCellSpacing w:w="15" w:type="dxa"/>
                </w:trPr>
                <w:tc>
                  <w:tcPr>
                    <w:tcW w:w="50" w:type="pct"/>
                    <w:hideMark/>
                  </w:tcPr>
                  <w:p w14:paraId="1095A3A2" w14:textId="77777777" w:rsidR="00200E4D" w:rsidRDefault="00200E4D">
                    <w:pPr>
                      <w:pStyle w:val="Bibliography"/>
                      <w:rPr>
                        <w:noProof/>
                        <w:lang w:val="en-US"/>
                      </w:rPr>
                    </w:pPr>
                    <w:r>
                      <w:rPr>
                        <w:noProof/>
                        <w:lang w:val="en-US"/>
                      </w:rPr>
                      <w:t xml:space="preserve">[20] </w:t>
                    </w:r>
                  </w:p>
                </w:tc>
                <w:tc>
                  <w:tcPr>
                    <w:tcW w:w="0" w:type="auto"/>
                    <w:hideMark/>
                  </w:tcPr>
                  <w:p w14:paraId="57B32D21" w14:textId="77777777" w:rsidR="00200E4D" w:rsidRDefault="00200E4D">
                    <w:pPr>
                      <w:pStyle w:val="Bibliography"/>
                      <w:rPr>
                        <w:noProof/>
                        <w:lang w:val="en-US"/>
                      </w:rPr>
                    </w:pPr>
                    <w:r>
                      <w:rPr>
                        <w:noProof/>
                        <w:lang w:val="en-US"/>
                      </w:rPr>
                      <w:t xml:space="preserve">S. L. Garfinkle, "Digital Forensics," </w:t>
                    </w:r>
                    <w:r>
                      <w:rPr>
                        <w:i/>
                        <w:iCs/>
                        <w:noProof/>
                        <w:lang w:val="en-US"/>
                      </w:rPr>
                      <w:t xml:space="preserve">American Scientist, </w:t>
                    </w:r>
                    <w:r>
                      <w:rPr>
                        <w:noProof/>
                        <w:lang w:val="en-US"/>
                      </w:rPr>
                      <w:t xml:space="preserve">vol. 101, no. 3, pp. 370-377, 2013. </w:t>
                    </w:r>
                  </w:p>
                </w:tc>
              </w:tr>
              <w:tr w:rsidR="00200E4D" w14:paraId="13C9439D" w14:textId="77777777">
                <w:trPr>
                  <w:divId w:val="867645306"/>
                  <w:tblCellSpacing w:w="15" w:type="dxa"/>
                </w:trPr>
                <w:tc>
                  <w:tcPr>
                    <w:tcW w:w="50" w:type="pct"/>
                    <w:hideMark/>
                  </w:tcPr>
                  <w:p w14:paraId="4F3621F3" w14:textId="77777777" w:rsidR="00200E4D" w:rsidRDefault="00200E4D">
                    <w:pPr>
                      <w:pStyle w:val="Bibliography"/>
                      <w:rPr>
                        <w:noProof/>
                        <w:lang w:val="en-US"/>
                      </w:rPr>
                    </w:pPr>
                    <w:r>
                      <w:rPr>
                        <w:noProof/>
                        <w:lang w:val="en-US"/>
                      </w:rPr>
                      <w:lastRenderedPageBreak/>
                      <w:t xml:space="preserve">[21] </w:t>
                    </w:r>
                  </w:p>
                </w:tc>
                <w:tc>
                  <w:tcPr>
                    <w:tcW w:w="0" w:type="auto"/>
                    <w:hideMark/>
                  </w:tcPr>
                  <w:p w14:paraId="6AC146E2" w14:textId="77777777" w:rsidR="00200E4D" w:rsidRDefault="00200E4D">
                    <w:pPr>
                      <w:pStyle w:val="Bibliography"/>
                      <w:rPr>
                        <w:noProof/>
                        <w:lang w:val="en-US"/>
                      </w:rPr>
                    </w:pPr>
                    <w:r>
                      <w:rPr>
                        <w:noProof/>
                        <w:lang w:val="en-US"/>
                      </w:rPr>
                      <w:t>M. Bolat, "Forensic Toolkit Filtering Basics," 20 Sept 2015. [Online]. Available: https://www.youtube.com/watch?v=mfdN0YHkRnc. [Accessed 2020 April 01].</w:t>
                    </w:r>
                  </w:p>
                </w:tc>
              </w:tr>
            </w:tbl>
            <w:p w14:paraId="2B33AD03" w14:textId="77777777" w:rsidR="00200E4D" w:rsidRDefault="00200E4D">
              <w:pPr>
                <w:divId w:val="867645306"/>
                <w:rPr>
                  <w:rFonts w:eastAsia="Times New Roman"/>
                  <w:noProof/>
                </w:rPr>
              </w:pPr>
            </w:p>
            <w:p w14:paraId="1D9F6205" w14:textId="5FFEADF1" w:rsidR="002C5B01" w:rsidRPr="0099576E" w:rsidRDefault="002C5B01">
              <w:pPr>
                <w:rPr>
                  <w:rFonts w:ascii="Times New Roman" w:hAnsi="Times New Roman" w:cs="Times New Roman"/>
                  <w:sz w:val="24"/>
                  <w:szCs w:val="24"/>
                </w:rPr>
              </w:pPr>
              <w:r w:rsidRPr="0099576E">
                <w:rPr>
                  <w:rFonts w:ascii="Times New Roman" w:hAnsi="Times New Roman" w:cs="Times New Roman"/>
                  <w:b/>
                  <w:bCs/>
                  <w:noProof/>
                  <w:sz w:val="24"/>
                  <w:szCs w:val="24"/>
                </w:rPr>
                <w:fldChar w:fldCharType="end"/>
              </w:r>
            </w:p>
          </w:sdtContent>
        </w:sdt>
      </w:sdtContent>
    </w:sdt>
    <w:p w14:paraId="39B4D796" w14:textId="77777777" w:rsidR="005323D1" w:rsidRPr="0099576E" w:rsidRDefault="005323D1">
      <w:pPr>
        <w:rPr>
          <w:rFonts w:ascii="Times New Roman" w:eastAsiaTheme="majorEastAsia" w:hAnsi="Times New Roman" w:cs="Times New Roman"/>
          <w:color w:val="2F5496" w:themeColor="accent1" w:themeShade="BF"/>
          <w:sz w:val="24"/>
          <w:szCs w:val="24"/>
        </w:rPr>
      </w:pPr>
      <w:r w:rsidRPr="0099576E">
        <w:rPr>
          <w:rFonts w:ascii="Times New Roman" w:hAnsi="Times New Roman" w:cs="Times New Roman"/>
          <w:sz w:val="24"/>
          <w:szCs w:val="24"/>
        </w:rPr>
        <w:br w:type="page"/>
      </w:r>
    </w:p>
    <w:p w14:paraId="72C59EA0" w14:textId="42D4F8AA" w:rsidR="002C5B01" w:rsidRPr="0099576E" w:rsidRDefault="005323D1" w:rsidP="005323D1">
      <w:pPr>
        <w:pStyle w:val="Heading2"/>
        <w:rPr>
          <w:rFonts w:ascii="Times New Roman" w:hAnsi="Times New Roman" w:cs="Times New Roman"/>
          <w:sz w:val="24"/>
          <w:szCs w:val="24"/>
        </w:rPr>
      </w:pPr>
      <w:bookmarkStart w:id="9" w:name="_Toc45893435"/>
      <w:r w:rsidRPr="0099576E">
        <w:rPr>
          <w:rFonts w:ascii="Times New Roman" w:hAnsi="Times New Roman" w:cs="Times New Roman"/>
          <w:sz w:val="24"/>
          <w:szCs w:val="24"/>
        </w:rPr>
        <w:lastRenderedPageBreak/>
        <w:t>Appendix</w:t>
      </w:r>
      <w:r w:rsidR="001F5093" w:rsidRPr="0099576E">
        <w:rPr>
          <w:rFonts w:ascii="Times New Roman" w:hAnsi="Times New Roman" w:cs="Times New Roman"/>
          <w:sz w:val="24"/>
          <w:szCs w:val="24"/>
        </w:rPr>
        <w:t xml:space="preserve"> A</w:t>
      </w:r>
      <w:bookmarkEnd w:id="9"/>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15" w:type="dxa"/>
          <w:bottom w:w="576" w:type="dxa"/>
          <w:right w:w="115" w:type="dxa"/>
        </w:tblCellMar>
        <w:tblLook w:val="04A0" w:firstRow="1" w:lastRow="0" w:firstColumn="1" w:lastColumn="0" w:noHBand="0" w:noVBand="1"/>
        <w:tblDescription w:val="Enter Company Name, Invoice details, Customer information, and Project or Service description in first table; Description, Hours, Rate, and Amount in second table, and Total amount in third table"/>
      </w:tblPr>
      <w:tblGrid>
        <w:gridCol w:w="4519"/>
        <w:gridCol w:w="4507"/>
      </w:tblGrid>
      <w:tr w:rsidR="000F27C9" w:rsidRPr="0099576E" w14:paraId="4DDF11D5" w14:textId="77777777" w:rsidTr="000F27C9">
        <w:tc>
          <w:tcPr>
            <w:tcW w:w="4519" w:type="dxa"/>
          </w:tcPr>
          <w:sdt>
            <w:sdtPr>
              <w:rPr>
                <w:rFonts w:ascii="Times New Roman" w:hAnsi="Times New Roman"/>
                <w:szCs w:val="24"/>
              </w:rPr>
              <w:alias w:val="Enter company name:"/>
              <w:tag w:val="Enter company name:"/>
              <w:id w:val="260022081"/>
              <w:placeholder>
                <w:docPart w:val="54F60EC7CA7E4BF7811E0930434217FD"/>
              </w:placeholde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21D1DF81" w14:textId="46018ABC" w:rsidR="000F27C9" w:rsidRPr="0099576E" w:rsidRDefault="00E55550" w:rsidP="00211B81">
                <w:pPr>
                  <w:pStyle w:val="Companyname"/>
                  <w:rPr>
                    <w:rFonts w:ascii="Times New Roman" w:hAnsi="Times New Roman"/>
                    <w:szCs w:val="24"/>
                  </w:rPr>
                </w:pPr>
                <w:proofErr w:type="spellStart"/>
                <w:r w:rsidRPr="0099576E">
                  <w:rPr>
                    <w:rFonts w:ascii="Times New Roman" w:hAnsi="Times New Roman"/>
                    <w:szCs w:val="24"/>
                  </w:rPr>
                  <w:t>Forensices</w:t>
                </w:r>
                <w:proofErr w:type="spellEnd"/>
                <w:r w:rsidRPr="0099576E">
                  <w:rPr>
                    <w:rFonts w:ascii="Times New Roman" w:hAnsi="Times New Roman"/>
                    <w:szCs w:val="24"/>
                  </w:rPr>
                  <w:t xml:space="preserve"> Investigation UK</w:t>
                </w:r>
              </w:p>
            </w:sdtContent>
          </w:sdt>
          <w:p w14:paraId="0B78251E" w14:textId="4296D6B6" w:rsidR="000F27C9" w:rsidRPr="0099576E" w:rsidRDefault="000F27C9" w:rsidP="00211B81">
            <w:pPr>
              <w:pStyle w:val="Heading3"/>
              <w:outlineLvl w:val="2"/>
              <w:rPr>
                <w:rFonts w:ascii="Times New Roman" w:hAnsi="Times New Roman" w:cs="Times New Roman"/>
              </w:rPr>
            </w:pPr>
            <w:bookmarkStart w:id="10" w:name="_Toc45893436"/>
            <w:r w:rsidRPr="0099576E">
              <w:rPr>
                <w:rFonts w:ascii="Times New Roman" w:hAnsi="Times New Roman" w:cs="Times New Roman"/>
              </w:rPr>
              <w:t>No Stone Unturned</w:t>
            </w:r>
            <w:bookmarkEnd w:id="10"/>
          </w:p>
          <w:p w14:paraId="1B34ADCB" w14:textId="77777777" w:rsidR="000F27C9" w:rsidRPr="0099576E" w:rsidRDefault="000F27C9" w:rsidP="00211B81">
            <w:pPr>
              <w:rPr>
                <w:rFonts w:ascii="Times New Roman" w:hAnsi="Times New Roman"/>
                <w:sz w:val="24"/>
                <w:szCs w:val="24"/>
              </w:rPr>
            </w:pPr>
            <w:r w:rsidRPr="0099576E">
              <w:rPr>
                <w:rFonts w:ascii="Times New Roman" w:hAnsi="Times New Roman"/>
                <w:sz w:val="24"/>
                <w:szCs w:val="24"/>
              </w:rPr>
              <w:t>10 King Road</w:t>
            </w:r>
          </w:p>
          <w:p w14:paraId="4EFBF992" w14:textId="77777777" w:rsidR="000F27C9" w:rsidRPr="0099576E" w:rsidRDefault="000F27C9" w:rsidP="00211B81">
            <w:pPr>
              <w:rPr>
                <w:rFonts w:ascii="Times New Roman" w:hAnsi="Times New Roman"/>
                <w:sz w:val="24"/>
                <w:szCs w:val="24"/>
              </w:rPr>
            </w:pPr>
            <w:r w:rsidRPr="0099576E">
              <w:rPr>
                <w:rFonts w:ascii="Times New Roman" w:hAnsi="Times New Roman"/>
                <w:sz w:val="24"/>
                <w:szCs w:val="24"/>
              </w:rPr>
              <w:t>London NW1</w:t>
            </w:r>
          </w:p>
          <w:p w14:paraId="33A2320D" w14:textId="77777777" w:rsidR="000F27C9" w:rsidRPr="0099576E" w:rsidRDefault="00200E4D" w:rsidP="00211B81">
            <w:pPr>
              <w:rPr>
                <w:rFonts w:ascii="Times New Roman" w:hAnsi="Times New Roman"/>
                <w:sz w:val="24"/>
                <w:szCs w:val="24"/>
              </w:rPr>
            </w:pPr>
            <w:sdt>
              <w:sdtPr>
                <w:rPr>
                  <w:rFonts w:ascii="Times New Roman" w:hAnsi="Times New Roman"/>
                  <w:sz w:val="24"/>
                  <w:szCs w:val="24"/>
                </w:rPr>
                <w:alias w:val="Phone:"/>
                <w:tag w:val="Phone:"/>
                <w:id w:val="-1773844878"/>
                <w:placeholder>
                  <w:docPart w:val="7DE9F092457847B8B92CF4E59E7D27C8"/>
                </w:placeholder>
                <w:temporary/>
                <w:showingPlcHdr/>
                <w15:appearance w15:val="hidden"/>
              </w:sdtPr>
              <w:sdtEndPr/>
              <w:sdtContent>
                <w:r w:rsidR="000F27C9" w:rsidRPr="0099576E">
                  <w:rPr>
                    <w:rFonts w:ascii="Times New Roman" w:hAnsi="Times New Roman"/>
                    <w:sz w:val="24"/>
                    <w:szCs w:val="24"/>
                  </w:rPr>
                  <w:t>Phone</w:t>
                </w:r>
              </w:sdtContent>
            </w:sdt>
            <w:r w:rsidR="000F27C9" w:rsidRPr="0099576E">
              <w:rPr>
                <w:rFonts w:ascii="Times New Roman" w:hAnsi="Times New Roman"/>
                <w:sz w:val="24"/>
                <w:szCs w:val="24"/>
              </w:rPr>
              <w:t xml:space="preserve">: 020 123456 </w:t>
            </w:r>
            <w:sdt>
              <w:sdtPr>
                <w:rPr>
                  <w:rFonts w:ascii="Times New Roman" w:hAnsi="Times New Roman"/>
                  <w:sz w:val="24"/>
                  <w:szCs w:val="24"/>
                </w:rPr>
                <w:alias w:val="Fax:"/>
                <w:tag w:val="Fax:"/>
                <w:id w:val="1807737215"/>
                <w:placeholder>
                  <w:docPart w:val="C08F59839DC441388BC180D1E143A2A2"/>
                </w:placeholder>
                <w:temporary/>
                <w:showingPlcHdr/>
                <w15:appearance w15:val="hidden"/>
              </w:sdtPr>
              <w:sdtEndPr/>
              <w:sdtContent>
                <w:r w:rsidR="000F27C9" w:rsidRPr="0099576E">
                  <w:rPr>
                    <w:rFonts w:ascii="Times New Roman" w:hAnsi="Times New Roman"/>
                    <w:sz w:val="24"/>
                    <w:szCs w:val="24"/>
                  </w:rPr>
                  <w:t>Fax</w:t>
                </w:r>
              </w:sdtContent>
            </w:sdt>
            <w:r w:rsidR="000F27C9" w:rsidRPr="0099576E">
              <w:rPr>
                <w:rFonts w:ascii="Times New Roman" w:hAnsi="Times New Roman"/>
                <w:sz w:val="24"/>
                <w:szCs w:val="24"/>
              </w:rPr>
              <w:t>: 020 123455</w:t>
            </w:r>
          </w:p>
        </w:tc>
        <w:tc>
          <w:tcPr>
            <w:tcW w:w="4507" w:type="dxa"/>
          </w:tcPr>
          <w:p w14:paraId="7066F8A8" w14:textId="5D01FB82" w:rsidR="000F27C9" w:rsidRPr="0099576E" w:rsidRDefault="00E02D38" w:rsidP="00211B81">
            <w:pPr>
              <w:pStyle w:val="Heading1"/>
              <w:outlineLvl w:val="0"/>
              <w:rPr>
                <w:rFonts w:ascii="Times New Roman" w:hAnsi="Times New Roman" w:cs="Times New Roman"/>
                <w:sz w:val="24"/>
                <w:szCs w:val="24"/>
              </w:rPr>
            </w:pPr>
            <w:bookmarkStart w:id="11" w:name="_Toc45893437"/>
            <w:r w:rsidRPr="0099576E">
              <w:rPr>
                <w:rFonts w:ascii="Times New Roman" w:hAnsi="Times New Roman" w:cs="Times New Roman"/>
                <w:sz w:val="24"/>
                <w:szCs w:val="24"/>
              </w:rPr>
              <w:t>ESTIMATE ONLY</w:t>
            </w:r>
            <w:bookmarkEnd w:id="11"/>
          </w:p>
          <w:p w14:paraId="395E405D" w14:textId="77777777" w:rsidR="000F27C9" w:rsidRPr="0099576E" w:rsidRDefault="00200E4D" w:rsidP="00211B81">
            <w:pPr>
              <w:pStyle w:val="RightAligned"/>
              <w:rPr>
                <w:rFonts w:ascii="Times New Roman" w:hAnsi="Times New Roman"/>
                <w:sz w:val="24"/>
                <w:szCs w:val="24"/>
              </w:rPr>
            </w:pPr>
            <w:sdt>
              <w:sdtPr>
                <w:rPr>
                  <w:rFonts w:ascii="Times New Roman" w:hAnsi="Times New Roman"/>
                  <w:sz w:val="24"/>
                  <w:szCs w:val="24"/>
                </w:rPr>
                <w:alias w:val="Invoice:"/>
                <w:tag w:val="Invoice:"/>
                <w:id w:val="-137807521"/>
                <w:placeholder>
                  <w:docPart w:val="661AAF74FF1C4190A7FED65834724762"/>
                </w:placeholder>
                <w:showingPlcHdr/>
                <w15:appearance w15:val="hidden"/>
              </w:sdtPr>
              <w:sdtEndPr/>
              <w:sdtContent>
                <w:r w:rsidR="000F27C9" w:rsidRPr="0099576E">
                  <w:rPr>
                    <w:rFonts w:ascii="Times New Roman" w:hAnsi="Times New Roman"/>
                    <w:sz w:val="24"/>
                    <w:szCs w:val="24"/>
                  </w:rPr>
                  <w:t>Invoice #</w:t>
                </w:r>
              </w:sdtContent>
            </w:sdt>
            <w:r w:rsidR="000F27C9" w:rsidRPr="0099576E">
              <w:rPr>
                <w:rFonts w:ascii="Times New Roman" w:hAnsi="Times New Roman"/>
                <w:sz w:val="24"/>
                <w:szCs w:val="24"/>
              </w:rPr>
              <w:t>ABC1234</w:t>
            </w:r>
          </w:p>
          <w:p w14:paraId="6FD80906" w14:textId="77777777" w:rsidR="000F27C9" w:rsidRPr="0099576E" w:rsidRDefault="00200E4D" w:rsidP="00211B81">
            <w:pPr>
              <w:pStyle w:val="RightAligned"/>
              <w:rPr>
                <w:rFonts w:ascii="Times New Roman" w:hAnsi="Times New Roman"/>
                <w:sz w:val="24"/>
                <w:szCs w:val="24"/>
              </w:rPr>
            </w:pPr>
            <w:sdt>
              <w:sdtPr>
                <w:rPr>
                  <w:rFonts w:ascii="Times New Roman" w:hAnsi="Times New Roman"/>
                  <w:sz w:val="24"/>
                  <w:szCs w:val="24"/>
                </w:rPr>
                <w:alias w:val="Date:"/>
                <w:tag w:val="Date:"/>
                <w:id w:val="1217624365"/>
                <w:placeholder>
                  <w:docPart w:val="5DAE322DA44E4828826ECA16AC288F58"/>
                </w:placeholder>
                <w:temporary/>
                <w:showingPlcHdr/>
                <w15:appearance w15:val="hidden"/>
              </w:sdtPr>
              <w:sdtEndPr/>
              <w:sdtContent>
                <w:r w:rsidR="000F27C9" w:rsidRPr="0099576E">
                  <w:rPr>
                    <w:rFonts w:ascii="Times New Roman" w:hAnsi="Times New Roman"/>
                    <w:sz w:val="24"/>
                    <w:szCs w:val="24"/>
                  </w:rPr>
                  <w:t>Date:</w:t>
                </w:r>
              </w:sdtContent>
            </w:sdt>
            <w:r w:rsidR="000F27C9" w:rsidRPr="0099576E">
              <w:rPr>
                <w:rFonts w:ascii="Times New Roman" w:hAnsi="Times New Roman"/>
                <w:sz w:val="24"/>
                <w:szCs w:val="24"/>
              </w:rPr>
              <w:t xml:space="preserve"> 01 April 2020</w:t>
            </w:r>
          </w:p>
        </w:tc>
      </w:tr>
      <w:bookmarkStart w:id="12" w:name="_Toc45893438"/>
      <w:tr w:rsidR="000F27C9" w:rsidRPr="0099576E" w14:paraId="18E217E9" w14:textId="77777777" w:rsidTr="000F27C9">
        <w:tc>
          <w:tcPr>
            <w:tcW w:w="4519" w:type="dxa"/>
            <w:tcMar>
              <w:bottom w:w="720" w:type="dxa"/>
            </w:tcMar>
          </w:tcPr>
          <w:p w14:paraId="01BBEC87" w14:textId="77777777" w:rsidR="000F27C9" w:rsidRPr="0099576E" w:rsidRDefault="00200E4D" w:rsidP="00211B81">
            <w:pPr>
              <w:pStyle w:val="Heading2"/>
              <w:outlineLvl w:val="1"/>
              <w:rPr>
                <w:rFonts w:ascii="Times New Roman" w:hAnsi="Times New Roman" w:cs="Times New Roman"/>
                <w:sz w:val="24"/>
                <w:szCs w:val="24"/>
              </w:rPr>
            </w:pPr>
            <w:sdt>
              <w:sdtPr>
                <w:rPr>
                  <w:rFonts w:ascii="Times New Roman" w:hAnsi="Times New Roman" w:cs="Times New Roman"/>
                  <w:sz w:val="24"/>
                  <w:szCs w:val="24"/>
                </w:rPr>
                <w:alias w:val="To:"/>
                <w:tag w:val="To:"/>
                <w:id w:val="143782713"/>
                <w:placeholder>
                  <w:docPart w:val="AD3488DCD7A9479FA1A9EA35CEF289CD"/>
                </w:placeholder>
                <w:temporary/>
                <w:showingPlcHdr/>
                <w15:appearance w15:val="hidden"/>
              </w:sdtPr>
              <w:sdtEndPr/>
              <w:sdtContent>
                <w:r w:rsidR="000F27C9" w:rsidRPr="0099576E">
                  <w:rPr>
                    <w:rFonts w:ascii="Times New Roman" w:hAnsi="Times New Roman" w:cs="Times New Roman"/>
                    <w:sz w:val="24"/>
                    <w:szCs w:val="24"/>
                  </w:rPr>
                  <w:t>To:</w:t>
                </w:r>
              </w:sdtContent>
            </w:sdt>
            <w:bookmarkEnd w:id="12"/>
          </w:p>
          <w:p w14:paraId="216DA9D9" w14:textId="77777777" w:rsidR="000F27C9" w:rsidRPr="0099576E" w:rsidRDefault="000F27C9" w:rsidP="00211B81">
            <w:pPr>
              <w:rPr>
                <w:rFonts w:ascii="Times New Roman" w:hAnsi="Times New Roman"/>
                <w:sz w:val="24"/>
                <w:szCs w:val="24"/>
              </w:rPr>
            </w:pPr>
            <w:r w:rsidRPr="0099576E">
              <w:rPr>
                <w:rFonts w:ascii="Times New Roman" w:hAnsi="Times New Roman"/>
                <w:sz w:val="24"/>
                <w:szCs w:val="24"/>
              </w:rPr>
              <w:t>Criminal Prosecution Service</w:t>
            </w:r>
          </w:p>
          <w:p w14:paraId="0719A329" w14:textId="77777777" w:rsidR="000F27C9" w:rsidRPr="0099576E" w:rsidRDefault="000F27C9" w:rsidP="00211B81">
            <w:pPr>
              <w:rPr>
                <w:rFonts w:ascii="Times New Roman" w:hAnsi="Times New Roman"/>
                <w:sz w:val="24"/>
                <w:szCs w:val="24"/>
              </w:rPr>
            </w:pPr>
            <w:r w:rsidRPr="0099576E">
              <w:rPr>
                <w:rFonts w:ascii="Times New Roman" w:hAnsi="Times New Roman"/>
                <w:sz w:val="24"/>
                <w:szCs w:val="24"/>
              </w:rPr>
              <w:t>15 Crown Court</w:t>
            </w:r>
          </w:p>
          <w:p w14:paraId="7D94FE48" w14:textId="77777777" w:rsidR="000F27C9" w:rsidRPr="0099576E" w:rsidRDefault="000F27C9" w:rsidP="00211B81">
            <w:pPr>
              <w:rPr>
                <w:rFonts w:ascii="Times New Roman" w:hAnsi="Times New Roman"/>
                <w:sz w:val="24"/>
                <w:szCs w:val="24"/>
              </w:rPr>
            </w:pPr>
            <w:r w:rsidRPr="0099576E">
              <w:rPr>
                <w:rFonts w:ascii="Times New Roman" w:hAnsi="Times New Roman"/>
                <w:sz w:val="24"/>
                <w:szCs w:val="24"/>
              </w:rPr>
              <w:t>Westminster</w:t>
            </w:r>
          </w:p>
        </w:tc>
        <w:bookmarkStart w:id="13" w:name="_Toc45893439"/>
        <w:tc>
          <w:tcPr>
            <w:tcW w:w="4507" w:type="dxa"/>
            <w:tcMar>
              <w:bottom w:w="720" w:type="dxa"/>
            </w:tcMar>
          </w:tcPr>
          <w:p w14:paraId="57EC1EAB" w14:textId="77777777" w:rsidR="000F27C9" w:rsidRPr="0099576E" w:rsidRDefault="00200E4D" w:rsidP="00211B81">
            <w:pPr>
              <w:pStyle w:val="Heading2"/>
              <w:outlineLvl w:val="1"/>
              <w:rPr>
                <w:rFonts w:ascii="Times New Roman" w:hAnsi="Times New Roman" w:cs="Times New Roman"/>
                <w:sz w:val="24"/>
                <w:szCs w:val="24"/>
              </w:rPr>
            </w:pPr>
            <w:sdt>
              <w:sdtPr>
                <w:rPr>
                  <w:rFonts w:ascii="Times New Roman" w:hAnsi="Times New Roman" w:cs="Times New Roman"/>
                  <w:sz w:val="24"/>
                  <w:szCs w:val="24"/>
                </w:rPr>
                <w:alias w:val="For:"/>
                <w:tag w:val="For:"/>
                <w:id w:val="-903300106"/>
                <w:placeholder>
                  <w:docPart w:val="5AFF917AED434E0D95C5B00D4831E5B1"/>
                </w:placeholder>
                <w:temporary/>
                <w:showingPlcHdr/>
                <w15:appearance w15:val="hidden"/>
              </w:sdtPr>
              <w:sdtEndPr/>
              <w:sdtContent>
                <w:r w:rsidR="000F27C9" w:rsidRPr="0099576E">
                  <w:rPr>
                    <w:rFonts w:ascii="Times New Roman" w:hAnsi="Times New Roman" w:cs="Times New Roman"/>
                    <w:sz w:val="24"/>
                    <w:szCs w:val="24"/>
                  </w:rPr>
                  <w:t>For:</w:t>
                </w:r>
              </w:sdtContent>
            </w:sdt>
            <w:bookmarkEnd w:id="13"/>
          </w:p>
          <w:p w14:paraId="1861728C" w14:textId="77777777" w:rsidR="000F27C9" w:rsidRPr="0099576E" w:rsidRDefault="000F27C9" w:rsidP="00211B81">
            <w:pPr>
              <w:rPr>
                <w:rFonts w:ascii="Times New Roman" w:hAnsi="Times New Roman"/>
                <w:sz w:val="24"/>
                <w:szCs w:val="24"/>
              </w:rPr>
            </w:pPr>
            <w:r w:rsidRPr="0099576E">
              <w:rPr>
                <w:rFonts w:ascii="Times New Roman" w:hAnsi="Times New Roman"/>
                <w:sz w:val="24"/>
                <w:szCs w:val="24"/>
              </w:rPr>
              <w:t>Case number #123456</w:t>
            </w:r>
          </w:p>
          <w:p w14:paraId="6D7411F7" w14:textId="77777777" w:rsidR="000F27C9" w:rsidRPr="0099576E" w:rsidRDefault="000F27C9" w:rsidP="00211B81">
            <w:pPr>
              <w:rPr>
                <w:rFonts w:ascii="Times New Roman" w:hAnsi="Times New Roman"/>
                <w:sz w:val="24"/>
                <w:szCs w:val="24"/>
              </w:rPr>
            </w:pPr>
          </w:p>
        </w:tc>
      </w:tr>
    </w:tbl>
    <w:tbl>
      <w:tblPr>
        <w:tblStyle w:val="TableTheme"/>
        <w:tblW w:w="5000" w:type="pct"/>
        <w:tblLayout w:type="fixed"/>
        <w:tblLook w:val="0020" w:firstRow="1" w:lastRow="0" w:firstColumn="0" w:lastColumn="0" w:noHBand="0" w:noVBand="0"/>
        <w:tblDescription w:val="Enter Company Name, Invoice details, Customer information, and Project or Service description in first table; Description, Hours, Rate, and Amount in second table, and Total amount in third table"/>
      </w:tblPr>
      <w:tblGrid>
        <w:gridCol w:w="5061"/>
        <w:gridCol w:w="1315"/>
        <w:gridCol w:w="1309"/>
        <w:gridCol w:w="1331"/>
      </w:tblGrid>
      <w:tr w:rsidR="000F27C9" w:rsidRPr="0099576E" w14:paraId="055A52E3" w14:textId="77777777" w:rsidTr="00211B81">
        <w:trPr>
          <w:cnfStyle w:val="100000000000" w:firstRow="1" w:lastRow="0" w:firstColumn="0" w:lastColumn="0" w:oddVBand="0" w:evenVBand="0" w:oddHBand="0" w:evenHBand="0" w:firstRowFirstColumn="0" w:firstRowLastColumn="0" w:lastRowFirstColumn="0" w:lastRowLastColumn="0"/>
          <w:trHeight w:val="288"/>
        </w:trPr>
        <w:sdt>
          <w:sdtPr>
            <w:rPr>
              <w:rFonts w:ascii="Times New Roman" w:hAnsi="Times New Roman"/>
              <w:sz w:val="24"/>
              <w:szCs w:val="24"/>
            </w:rPr>
            <w:alias w:val="Description:"/>
            <w:tag w:val="Description:"/>
            <w:id w:val="-343862458"/>
            <w:placeholder>
              <w:docPart w:val="79955616F3C144CE9A0DE978CBCB5B30"/>
            </w:placeholder>
            <w:temporary/>
            <w:showingPlcHdr/>
            <w15:appearance w15:val="hidden"/>
          </w:sdtPr>
          <w:sdtEndPr/>
          <w:sdtContent>
            <w:tc>
              <w:tcPr>
                <w:tcW w:w="5694" w:type="dxa"/>
              </w:tcPr>
              <w:p w14:paraId="34BBFDC4" w14:textId="77777777" w:rsidR="000F27C9" w:rsidRPr="0099576E" w:rsidRDefault="000F27C9" w:rsidP="00211B81">
                <w:pPr>
                  <w:pStyle w:val="Columnheading"/>
                  <w:rPr>
                    <w:rFonts w:ascii="Times New Roman" w:hAnsi="Times New Roman"/>
                    <w:sz w:val="24"/>
                    <w:szCs w:val="24"/>
                  </w:rPr>
                </w:pPr>
                <w:r w:rsidRPr="0099576E">
                  <w:rPr>
                    <w:rFonts w:ascii="Times New Roman" w:hAnsi="Times New Roman"/>
                    <w:sz w:val="24"/>
                    <w:szCs w:val="24"/>
                  </w:rPr>
                  <w:t>DESCRIPTION</w:t>
                </w:r>
              </w:p>
            </w:tc>
          </w:sdtContent>
        </w:sdt>
        <w:tc>
          <w:tcPr>
            <w:tcW w:w="1455" w:type="dxa"/>
          </w:tcPr>
          <w:p w14:paraId="2B0323EB" w14:textId="77777777" w:rsidR="000F27C9" w:rsidRPr="0099576E" w:rsidRDefault="00200E4D" w:rsidP="00211B81">
            <w:pPr>
              <w:pStyle w:val="Columnheading"/>
              <w:rPr>
                <w:rFonts w:ascii="Times New Roman" w:hAnsi="Times New Roman"/>
                <w:sz w:val="24"/>
                <w:szCs w:val="24"/>
              </w:rPr>
            </w:pPr>
            <w:sdt>
              <w:sdtPr>
                <w:rPr>
                  <w:rFonts w:ascii="Times New Roman" w:hAnsi="Times New Roman"/>
                  <w:sz w:val="24"/>
                  <w:szCs w:val="24"/>
                </w:rPr>
                <w:alias w:val="Hours:"/>
                <w:tag w:val="Hours:"/>
                <w:id w:val="-1170172113"/>
                <w:placeholder>
                  <w:docPart w:val="4E77F9E458E74B6FB9597D24539702EF"/>
                </w:placeholder>
                <w:temporary/>
                <w:showingPlcHdr/>
                <w15:appearance w15:val="hidden"/>
              </w:sdtPr>
              <w:sdtEndPr/>
              <w:sdtContent>
                <w:r w:rsidR="000F27C9" w:rsidRPr="0099576E">
                  <w:rPr>
                    <w:rFonts w:ascii="Times New Roman" w:hAnsi="Times New Roman"/>
                    <w:sz w:val="24"/>
                    <w:szCs w:val="24"/>
                  </w:rPr>
                  <w:t>HOURS</w:t>
                </w:r>
              </w:sdtContent>
            </w:sdt>
          </w:p>
        </w:tc>
        <w:tc>
          <w:tcPr>
            <w:tcW w:w="1448" w:type="dxa"/>
          </w:tcPr>
          <w:p w14:paraId="3285AE70" w14:textId="77777777" w:rsidR="000F27C9" w:rsidRPr="0099576E" w:rsidRDefault="00200E4D" w:rsidP="00211B81">
            <w:pPr>
              <w:pStyle w:val="Columnheading"/>
              <w:rPr>
                <w:rFonts w:ascii="Times New Roman" w:hAnsi="Times New Roman"/>
                <w:sz w:val="24"/>
                <w:szCs w:val="24"/>
              </w:rPr>
            </w:pPr>
            <w:sdt>
              <w:sdtPr>
                <w:rPr>
                  <w:rFonts w:ascii="Times New Roman" w:hAnsi="Times New Roman"/>
                  <w:sz w:val="24"/>
                  <w:szCs w:val="24"/>
                </w:rPr>
                <w:alias w:val="Rate:"/>
                <w:tag w:val="Rate:"/>
                <w:id w:val="1728175436"/>
                <w:placeholder>
                  <w:docPart w:val="FC0D900748C34E7D95FC86127461C22A"/>
                </w:placeholder>
                <w:temporary/>
                <w:showingPlcHdr/>
                <w15:appearance w15:val="hidden"/>
              </w:sdtPr>
              <w:sdtEndPr/>
              <w:sdtContent>
                <w:r w:rsidR="000F27C9" w:rsidRPr="0099576E">
                  <w:rPr>
                    <w:rFonts w:ascii="Times New Roman" w:hAnsi="Times New Roman"/>
                    <w:sz w:val="24"/>
                    <w:szCs w:val="24"/>
                  </w:rPr>
                  <w:t>RATE</w:t>
                </w:r>
              </w:sdtContent>
            </w:sdt>
          </w:p>
        </w:tc>
        <w:tc>
          <w:tcPr>
            <w:tcW w:w="1473" w:type="dxa"/>
          </w:tcPr>
          <w:p w14:paraId="4D81BDC7" w14:textId="77777777" w:rsidR="000F27C9" w:rsidRPr="0099576E" w:rsidRDefault="00200E4D" w:rsidP="00211B81">
            <w:pPr>
              <w:pStyle w:val="Columnheading"/>
              <w:rPr>
                <w:rFonts w:ascii="Times New Roman" w:hAnsi="Times New Roman"/>
                <w:sz w:val="24"/>
                <w:szCs w:val="24"/>
              </w:rPr>
            </w:pPr>
            <w:sdt>
              <w:sdtPr>
                <w:rPr>
                  <w:rFonts w:ascii="Times New Roman" w:hAnsi="Times New Roman"/>
                  <w:sz w:val="24"/>
                  <w:szCs w:val="24"/>
                </w:rPr>
                <w:alias w:val="Amount:"/>
                <w:tag w:val="Amount:"/>
                <w:id w:val="-1055842697"/>
                <w:placeholder>
                  <w:docPart w:val="A279E232042D42B8B770AAB56CAA41E7"/>
                </w:placeholder>
                <w:temporary/>
                <w:showingPlcHdr/>
                <w15:appearance w15:val="hidden"/>
              </w:sdtPr>
              <w:sdtEndPr/>
              <w:sdtContent>
                <w:r w:rsidR="000F27C9" w:rsidRPr="0099576E">
                  <w:rPr>
                    <w:rFonts w:ascii="Times New Roman" w:hAnsi="Times New Roman"/>
                    <w:sz w:val="24"/>
                    <w:szCs w:val="24"/>
                  </w:rPr>
                  <w:t>AMOUNT</w:t>
                </w:r>
              </w:sdtContent>
            </w:sdt>
          </w:p>
        </w:tc>
      </w:tr>
      <w:tr w:rsidR="000F27C9" w:rsidRPr="0099576E" w14:paraId="1813834D" w14:textId="77777777" w:rsidTr="00211B81">
        <w:trPr>
          <w:trHeight w:val="288"/>
        </w:trPr>
        <w:tc>
          <w:tcPr>
            <w:tcW w:w="5694" w:type="dxa"/>
          </w:tcPr>
          <w:p w14:paraId="752A8EE6" w14:textId="77777777" w:rsidR="000F27C9" w:rsidRPr="0099576E" w:rsidRDefault="000F27C9" w:rsidP="00211B81">
            <w:pPr>
              <w:rPr>
                <w:rFonts w:ascii="Times New Roman" w:hAnsi="Times New Roman"/>
                <w:sz w:val="24"/>
                <w:szCs w:val="24"/>
              </w:rPr>
            </w:pPr>
            <w:r w:rsidRPr="0099576E">
              <w:rPr>
                <w:rFonts w:ascii="Times New Roman" w:hAnsi="Times New Roman"/>
                <w:sz w:val="24"/>
                <w:szCs w:val="24"/>
              </w:rPr>
              <w:t xml:space="preserve">Call Out </w:t>
            </w:r>
            <w:proofErr w:type="gramStart"/>
            <w:r w:rsidRPr="0099576E">
              <w:rPr>
                <w:rFonts w:ascii="Times New Roman" w:hAnsi="Times New Roman"/>
                <w:sz w:val="24"/>
                <w:szCs w:val="24"/>
              </w:rPr>
              <w:t>To</w:t>
            </w:r>
            <w:proofErr w:type="gramEnd"/>
            <w:r w:rsidRPr="0099576E">
              <w:rPr>
                <w:rFonts w:ascii="Times New Roman" w:hAnsi="Times New Roman"/>
                <w:sz w:val="24"/>
                <w:szCs w:val="24"/>
              </w:rPr>
              <w:t xml:space="preserve"> Site Fee</w:t>
            </w:r>
          </w:p>
          <w:p w14:paraId="7CB915D9" w14:textId="77777777" w:rsidR="000F27C9" w:rsidRPr="0099576E" w:rsidRDefault="000F27C9" w:rsidP="00211B81">
            <w:pPr>
              <w:rPr>
                <w:rFonts w:ascii="Times New Roman" w:hAnsi="Times New Roman"/>
                <w:sz w:val="24"/>
                <w:szCs w:val="24"/>
              </w:rPr>
            </w:pPr>
            <w:r w:rsidRPr="0099576E">
              <w:rPr>
                <w:rFonts w:ascii="Times New Roman" w:hAnsi="Times New Roman"/>
                <w:sz w:val="24"/>
                <w:szCs w:val="24"/>
              </w:rPr>
              <w:t>Secure Device(s)</w:t>
            </w:r>
          </w:p>
        </w:tc>
        <w:tc>
          <w:tcPr>
            <w:tcW w:w="1455" w:type="dxa"/>
          </w:tcPr>
          <w:p w14:paraId="63880F41" w14:textId="77777777" w:rsidR="000F27C9" w:rsidRPr="0099576E" w:rsidRDefault="000F27C9" w:rsidP="00211B81">
            <w:pPr>
              <w:rPr>
                <w:rFonts w:ascii="Times New Roman" w:hAnsi="Times New Roman"/>
                <w:sz w:val="24"/>
                <w:szCs w:val="24"/>
              </w:rPr>
            </w:pPr>
            <w:r w:rsidRPr="0099576E">
              <w:rPr>
                <w:rFonts w:ascii="Times New Roman" w:hAnsi="Times New Roman"/>
                <w:sz w:val="24"/>
                <w:szCs w:val="24"/>
              </w:rPr>
              <w:t>1</w:t>
            </w:r>
          </w:p>
          <w:p w14:paraId="75BE2054" w14:textId="657F94F1" w:rsidR="000F27C9" w:rsidRPr="0099576E" w:rsidRDefault="001F5093" w:rsidP="00211B81">
            <w:pPr>
              <w:rPr>
                <w:rFonts w:ascii="Times New Roman" w:hAnsi="Times New Roman"/>
                <w:sz w:val="24"/>
                <w:szCs w:val="24"/>
              </w:rPr>
            </w:pPr>
            <w:r w:rsidRPr="0099576E">
              <w:rPr>
                <w:rFonts w:ascii="Times New Roman" w:hAnsi="Times New Roman"/>
                <w:sz w:val="24"/>
                <w:szCs w:val="24"/>
              </w:rPr>
              <w:t>3</w:t>
            </w:r>
          </w:p>
        </w:tc>
        <w:tc>
          <w:tcPr>
            <w:tcW w:w="1448" w:type="dxa"/>
          </w:tcPr>
          <w:p w14:paraId="19EB300D" w14:textId="1BE15F52" w:rsidR="000F27C9" w:rsidRPr="0099576E" w:rsidRDefault="001F5093" w:rsidP="00211B81">
            <w:pPr>
              <w:pStyle w:val="Amount"/>
              <w:rPr>
                <w:rFonts w:ascii="Times New Roman" w:hAnsi="Times New Roman"/>
                <w:sz w:val="24"/>
                <w:szCs w:val="24"/>
              </w:rPr>
            </w:pPr>
            <w:r w:rsidRPr="0099576E">
              <w:rPr>
                <w:rFonts w:ascii="Times New Roman" w:hAnsi="Times New Roman"/>
                <w:sz w:val="24"/>
                <w:szCs w:val="24"/>
              </w:rPr>
              <w:t>200</w:t>
            </w:r>
          </w:p>
          <w:p w14:paraId="6E9F2E2C" w14:textId="77777777" w:rsidR="000F27C9" w:rsidRPr="0099576E" w:rsidRDefault="000F27C9" w:rsidP="00211B81">
            <w:pPr>
              <w:pStyle w:val="Amount"/>
              <w:rPr>
                <w:rFonts w:ascii="Times New Roman" w:hAnsi="Times New Roman"/>
                <w:sz w:val="24"/>
                <w:szCs w:val="24"/>
              </w:rPr>
            </w:pPr>
            <w:r w:rsidRPr="0099576E">
              <w:rPr>
                <w:rFonts w:ascii="Times New Roman" w:hAnsi="Times New Roman"/>
                <w:sz w:val="24"/>
                <w:szCs w:val="24"/>
              </w:rPr>
              <w:t>100</w:t>
            </w:r>
          </w:p>
        </w:tc>
        <w:tc>
          <w:tcPr>
            <w:tcW w:w="1473" w:type="dxa"/>
          </w:tcPr>
          <w:p w14:paraId="6BBB4AD0" w14:textId="77777777" w:rsidR="000F27C9" w:rsidRPr="0099576E" w:rsidRDefault="000F27C9" w:rsidP="00211B81">
            <w:pPr>
              <w:pStyle w:val="Amount"/>
              <w:rPr>
                <w:rFonts w:ascii="Times New Roman" w:hAnsi="Times New Roman"/>
                <w:sz w:val="24"/>
                <w:szCs w:val="24"/>
              </w:rPr>
            </w:pPr>
            <w:r w:rsidRPr="0099576E">
              <w:rPr>
                <w:rFonts w:ascii="Times New Roman" w:hAnsi="Times New Roman"/>
                <w:sz w:val="24"/>
                <w:szCs w:val="24"/>
              </w:rPr>
              <w:t>100</w:t>
            </w:r>
          </w:p>
          <w:p w14:paraId="0B31FF15" w14:textId="77777777" w:rsidR="000F27C9" w:rsidRPr="0099576E" w:rsidRDefault="000F27C9" w:rsidP="00211B81">
            <w:pPr>
              <w:pStyle w:val="Amount"/>
              <w:rPr>
                <w:rFonts w:ascii="Times New Roman" w:hAnsi="Times New Roman"/>
                <w:sz w:val="24"/>
                <w:szCs w:val="24"/>
              </w:rPr>
            </w:pPr>
            <w:r w:rsidRPr="0099576E">
              <w:rPr>
                <w:rFonts w:ascii="Times New Roman" w:hAnsi="Times New Roman"/>
                <w:sz w:val="24"/>
                <w:szCs w:val="24"/>
              </w:rPr>
              <w:t>200</w:t>
            </w:r>
          </w:p>
        </w:tc>
      </w:tr>
      <w:tr w:rsidR="000F27C9" w:rsidRPr="0099576E" w14:paraId="523CC505" w14:textId="77777777" w:rsidTr="00211B81">
        <w:trPr>
          <w:trHeight w:val="288"/>
        </w:trPr>
        <w:tc>
          <w:tcPr>
            <w:tcW w:w="5694" w:type="dxa"/>
          </w:tcPr>
          <w:p w14:paraId="3FA0DD11" w14:textId="77777777" w:rsidR="000F27C9" w:rsidRPr="0099576E" w:rsidRDefault="000F27C9" w:rsidP="00211B81">
            <w:pPr>
              <w:rPr>
                <w:rFonts w:ascii="Times New Roman" w:hAnsi="Times New Roman"/>
                <w:sz w:val="24"/>
                <w:szCs w:val="24"/>
              </w:rPr>
            </w:pPr>
            <w:r w:rsidRPr="0099576E">
              <w:rPr>
                <w:rFonts w:ascii="Times New Roman" w:hAnsi="Times New Roman"/>
                <w:sz w:val="24"/>
                <w:szCs w:val="24"/>
              </w:rPr>
              <w:t>Hard Drive Investigation</w:t>
            </w:r>
          </w:p>
        </w:tc>
        <w:tc>
          <w:tcPr>
            <w:tcW w:w="1455" w:type="dxa"/>
          </w:tcPr>
          <w:p w14:paraId="194DA294" w14:textId="77777777" w:rsidR="000F27C9" w:rsidRPr="0099576E" w:rsidRDefault="000F27C9" w:rsidP="00211B81">
            <w:pPr>
              <w:rPr>
                <w:rFonts w:ascii="Times New Roman" w:hAnsi="Times New Roman"/>
                <w:sz w:val="24"/>
                <w:szCs w:val="24"/>
              </w:rPr>
            </w:pPr>
            <w:r w:rsidRPr="0099576E">
              <w:rPr>
                <w:rFonts w:ascii="Times New Roman" w:hAnsi="Times New Roman"/>
                <w:sz w:val="24"/>
                <w:szCs w:val="24"/>
              </w:rPr>
              <w:t>20</w:t>
            </w:r>
          </w:p>
        </w:tc>
        <w:tc>
          <w:tcPr>
            <w:tcW w:w="1448" w:type="dxa"/>
          </w:tcPr>
          <w:p w14:paraId="5262D398" w14:textId="77777777" w:rsidR="000F27C9" w:rsidRPr="0099576E" w:rsidRDefault="000F27C9" w:rsidP="00211B81">
            <w:pPr>
              <w:pStyle w:val="Amount"/>
              <w:rPr>
                <w:rFonts w:ascii="Times New Roman" w:hAnsi="Times New Roman"/>
                <w:sz w:val="24"/>
                <w:szCs w:val="24"/>
              </w:rPr>
            </w:pPr>
            <w:r w:rsidRPr="0099576E">
              <w:rPr>
                <w:rFonts w:ascii="Times New Roman" w:hAnsi="Times New Roman"/>
                <w:sz w:val="24"/>
                <w:szCs w:val="24"/>
              </w:rPr>
              <w:t>50</w:t>
            </w:r>
          </w:p>
        </w:tc>
        <w:tc>
          <w:tcPr>
            <w:tcW w:w="1473" w:type="dxa"/>
          </w:tcPr>
          <w:p w14:paraId="345C412A" w14:textId="77777777" w:rsidR="000F27C9" w:rsidRPr="0099576E" w:rsidRDefault="000F27C9" w:rsidP="00211B81">
            <w:pPr>
              <w:pStyle w:val="Amount"/>
              <w:rPr>
                <w:rFonts w:ascii="Times New Roman" w:hAnsi="Times New Roman"/>
                <w:sz w:val="24"/>
                <w:szCs w:val="24"/>
              </w:rPr>
            </w:pPr>
            <w:r w:rsidRPr="0099576E">
              <w:rPr>
                <w:rFonts w:ascii="Times New Roman" w:hAnsi="Times New Roman"/>
                <w:sz w:val="24"/>
                <w:szCs w:val="24"/>
              </w:rPr>
              <w:t>1000</w:t>
            </w:r>
          </w:p>
        </w:tc>
      </w:tr>
      <w:tr w:rsidR="000F27C9" w:rsidRPr="0099576E" w14:paraId="0C1E8984" w14:textId="77777777" w:rsidTr="00211B81">
        <w:trPr>
          <w:trHeight w:val="288"/>
        </w:trPr>
        <w:tc>
          <w:tcPr>
            <w:tcW w:w="5694" w:type="dxa"/>
          </w:tcPr>
          <w:p w14:paraId="005F25B7" w14:textId="77777777" w:rsidR="000F27C9" w:rsidRPr="0099576E" w:rsidRDefault="000F27C9" w:rsidP="00211B81">
            <w:pPr>
              <w:rPr>
                <w:rFonts w:ascii="Times New Roman" w:hAnsi="Times New Roman"/>
                <w:sz w:val="24"/>
                <w:szCs w:val="24"/>
              </w:rPr>
            </w:pPr>
            <w:r w:rsidRPr="0099576E">
              <w:rPr>
                <w:rFonts w:ascii="Times New Roman" w:hAnsi="Times New Roman"/>
                <w:sz w:val="24"/>
                <w:szCs w:val="24"/>
              </w:rPr>
              <w:t>Detailed Report</w:t>
            </w:r>
          </w:p>
          <w:p w14:paraId="5D36893D" w14:textId="77777777" w:rsidR="000F27C9" w:rsidRPr="0099576E" w:rsidRDefault="000F27C9" w:rsidP="00211B81">
            <w:pPr>
              <w:rPr>
                <w:rFonts w:ascii="Times New Roman" w:hAnsi="Times New Roman"/>
                <w:sz w:val="24"/>
                <w:szCs w:val="24"/>
              </w:rPr>
            </w:pPr>
            <w:r w:rsidRPr="0099576E">
              <w:rPr>
                <w:rFonts w:ascii="Times New Roman" w:hAnsi="Times New Roman"/>
                <w:sz w:val="24"/>
                <w:szCs w:val="24"/>
              </w:rPr>
              <w:t xml:space="preserve">Meeting </w:t>
            </w:r>
            <w:proofErr w:type="gramStart"/>
            <w:r w:rsidRPr="0099576E">
              <w:rPr>
                <w:rFonts w:ascii="Times New Roman" w:hAnsi="Times New Roman"/>
                <w:sz w:val="24"/>
                <w:szCs w:val="24"/>
              </w:rPr>
              <w:t>With</w:t>
            </w:r>
            <w:proofErr w:type="gramEnd"/>
            <w:r w:rsidRPr="0099576E">
              <w:rPr>
                <w:rFonts w:ascii="Times New Roman" w:hAnsi="Times New Roman"/>
                <w:sz w:val="24"/>
                <w:szCs w:val="24"/>
              </w:rPr>
              <w:t xml:space="preserve"> Client </w:t>
            </w:r>
          </w:p>
          <w:p w14:paraId="103BC600" w14:textId="77777777" w:rsidR="000F27C9" w:rsidRPr="0099576E" w:rsidRDefault="000F27C9" w:rsidP="00211B81">
            <w:pPr>
              <w:rPr>
                <w:rFonts w:ascii="Times New Roman" w:hAnsi="Times New Roman"/>
                <w:sz w:val="24"/>
                <w:szCs w:val="24"/>
              </w:rPr>
            </w:pPr>
            <w:r w:rsidRPr="0099576E">
              <w:rPr>
                <w:rFonts w:ascii="Times New Roman" w:hAnsi="Times New Roman"/>
                <w:sz w:val="24"/>
                <w:szCs w:val="24"/>
              </w:rPr>
              <w:t>Court Appearance(s)</w:t>
            </w:r>
          </w:p>
        </w:tc>
        <w:tc>
          <w:tcPr>
            <w:tcW w:w="1455" w:type="dxa"/>
          </w:tcPr>
          <w:p w14:paraId="6027B1E2" w14:textId="77777777" w:rsidR="000F27C9" w:rsidRPr="0099576E" w:rsidRDefault="000F27C9" w:rsidP="00211B81">
            <w:pPr>
              <w:rPr>
                <w:rFonts w:ascii="Times New Roman" w:hAnsi="Times New Roman"/>
                <w:sz w:val="24"/>
                <w:szCs w:val="24"/>
              </w:rPr>
            </w:pPr>
            <w:r w:rsidRPr="0099576E">
              <w:rPr>
                <w:rFonts w:ascii="Times New Roman" w:hAnsi="Times New Roman"/>
                <w:sz w:val="24"/>
                <w:szCs w:val="24"/>
              </w:rPr>
              <w:t>20</w:t>
            </w:r>
          </w:p>
          <w:p w14:paraId="6DE01AAB" w14:textId="77777777" w:rsidR="000F27C9" w:rsidRPr="0099576E" w:rsidRDefault="000F27C9" w:rsidP="00211B81">
            <w:pPr>
              <w:rPr>
                <w:rFonts w:ascii="Times New Roman" w:hAnsi="Times New Roman"/>
                <w:sz w:val="24"/>
                <w:szCs w:val="24"/>
              </w:rPr>
            </w:pPr>
            <w:r w:rsidRPr="0099576E">
              <w:rPr>
                <w:rFonts w:ascii="Times New Roman" w:hAnsi="Times New Roman"/>
                <w:sz w:val="24"/>
                <w:szCs w:val="24"/>
              </w:rPr>
              <w:t>5</w:t>
            </w:r>
          </w:p>
          <w:p w14:paraId="496BFDB8" w14:textId="77777777" w:rsidR="000F27C9" w:rsidRPr="0099576E" w:rsidRDefault="000F27C9" w:rsidP="00211B81">
            <w:pPr>
              <w:rPr>
                <w:rFonts w:ascii="Times New Roman" w:hAnsi="Times New Roman"/>
                <w:sz w:val="24"/>
                <w:szCs w:val="24"/>
              </w:rPr>
            </w:pPr>
            <w:r w:rsidRPr="0099576E">
              <w:rPr>
                <w:rFonts w:ascii="Times New Roman" w:hAnsi="Times New Roman"/>
                <w:sz w:val="24"/>
                <w:szCs w:val="24"/>
              </w:rPr>
              <w:t>15</w:t>
            </w:r>
          </w:p>
        </w:tc>
        <w:tc>
          <w:tcPr>
            <w:tcW w:w="1448" w:type="dxa"/>
          </w:tcPr>
          <w:p w14:paraId="4EF14F63" w14:textId="77777777" w:rsidR="000F27C9" w:rsidRPr="0099576E" w:rsidRDefault="000F27C9" w:rsidP="00211B81">
            <w:pPr>
              <w:pStyle w:val="Amount"/>
              <w:rPr>
                <w:rFonts w:ascii="Times New Roman" w:hAnsi="Times New Roman"/>
                <w:sz w:val="24"/>
                <w:szCs w:val="24"/>
              </w:rPr>
            </w:pPr>
            <w:r w:rsidRPr="0099576E">
              <w:rPr>
                <w:rFonts w:ascii="Times New Roman" w:hAnsi="Times New Roman"/>
                <w:sz w:val="24"/>
                <w:szCs w:val="24"/>
              </w:rPr>
              <w:t>50</w:t>
            </w:r>
          </w:p>
          <w:p w14:paraId="1A7F771D" w14:textId="77777777" w:rsidR="000F27C9" w:rsidRPr="0099576E" w:rsidRDefault="000F27C9" w:rsidP="00211B81">
            <w:pPr>
              <w:pStyle w:val="Amount"/>
              <w:rPr>
                <w:rFonts w:ascii="Times New Roman" w:hAnsi="Times New Roman"/>
                <w:sz w:val="24"/>
                <w:szCs w:val="24"/>
              </w:rPr>
            </w:pPr>
            <w:r w:rsidRPr="0099576E">
              <w:rPr>
                <w:rFonts w:ascii="Times New Roman" w:hAnsi="Times New Roman"/>
                <w:sz w:val="24"/>
                <w:szCs w:val="24"/>
              </w:rPr>
              <w:t>100</w:t>
            </w:r>
          </w:p>
          <w:p w14:paraId="27094776" w14:textId="77777777" w:rsidR="000F27C9" w:rsidRPr="0099576E" w:rsidRDefault="000F27C9" w:rsidP="00211B81">
            <w:pPr>
              <w:pStyle w:val="Amount"/>
              <w:rPr>
                <w:rFonts w:ascii="Times New Roman" w:hAnsi="Times New Roman"/>
                <w:sz w:val="24"/>
                <w:szCs w:val="24"/>
              </w:rPr>
            </w:pPr>
            <w:r w:rsidRPr="0099576E">
              <w:rPr>
                <w:rFonts w:ascii="Times New Roman" w:hAnsi="Times New Roman"/>
                <w:sz w:val="24"/>
                <w:szCs w:val="24"/>
              </w:rPr>
              <w:t>100</w:t>
            </w:r>
          </w:p>
        </w:tc>
        <w:tc>
          <w:tcPr>
            <w:tcW w:w="1473" w:type="dxa"/>
          </w:tcPr>
          <w:p w14:paraId="2A074EFD" w14:textId="77777777" w:rsidR="000F27C9" w:rsidRPr="0099576E" w:rsidRDefault="000F27C9" w:rsidP="00211B81">
            <w:pPr>
              <w:pStyle w:val="Amount"/>
              <w:rPr>
                <w:rFonts w:ascii="Times New Roman" w:hAnsi="Times New Roman"/>
                <w:sz w:val="24"/>
                <w:szCs w:val="24"/>
              </w:rPr>
            </w:pPr>
            <w:r w:rsidRPr="0099576E">
              <w:rPr>
                <w:rFonts w:ascii="Times New Roman" w:hAnsi="Times New Roman"/>
                <w:sz w:val="24"/>
                <w:szCs w:val="24"/>
              </w:rPr>
              <w:t>1000</w:t>
            </w:r>
          </w:p>
          <w:p w14:paraId="756E0092" w14:textId="77777777" w:rsidR="000F27C9" w:rsidRPr="0099576E" w:rsidRDefault="000F27C9" w:rsidP="00211B81">
            <w:pPr>
              <w:pStyle w:val="Amount"/>
              <w:rPr>
                <w:rFonts w:ascii="Times New Roman" w:hAnsi="Times New Roman"/>
                <w:sz w:val="24"/>
                <w:szCs w:val="24"/>
              </w:rPr>
            </w:pPr>
            <w:r w:rsidRPr="0099576E">
              <w:rPr>
                <w:rFonts w:ascii="Times New Roman" w:hAnsi="Times New Roman"/>
                <w:sz w:val="24"/>
                <w:szCs w:val="24"/>
              </w:rPr>
              <w:t>500</w:t>
            </w:r>
          </w:p>
          <w:p w14:paraId="1818D7E1" w14:textId="77777777" w:rsidR="000F27C9" w:rsidRPr="0099576E" w:rsidRDefault="000F27C9" w:rsidP="00211B81">
            <w:pPr>
              <w:pStyle w:val="Amount"/>
              <w:rPr>
                <w:rFonts w:ascii="Times New Roman" w:hAnsi="Times New Roman"/>
                <w:sz w:val="24"/>
                <w:szCs w:val="24"/>
              </w:rPr>
            </w:pPr>
            <w:r w:rsidRPr="0099576E">
              <w:rPr>
                <w:rFonts w:ascii="Times New Roman" w:hAnsi="Times New Roman"/>
                <w:sz w:val="24"/>
                <w:szCs w:val="24"/>
              </w:rPr>
              <w:t>1500</w:t>
            </w:r>
          </w:p>
        </w:tc>
      </w:tr>
      <w:tr w:rsidR="000F27C9" w:rsidRPr="0099576E" w14:paraId="222419CF" w14:textId="77777777" w:rsidTr="00211B81">
        <w:trPr>
          <w:trHeight w:val="288"/>
        </w:trPr>
        <w:tc>
          <w:tcPr>
            <w:tcW w:w="5694" w:type="dxa"/>
          </w:tcPr>
          <w:p w14:paraId="0A8E37F7" w14:textId="77777777" w:rsidR="000F27C9" w:rsidRPr="0099576E" w:rsidRDefault="000F27C9" w:rsidP="00211B81">
            <w:pPr>
              <w:jc w:val="center"/>
              <w:rPr>
                <w:rFonts w:ascii="Times New Roman" w:hAnsi="Times New Roman"/>
                <w:b/>
                <w:bCs/>
                <w:sz w:val="24"/>
                <w:szCs w:val="24"/>
              </w:rPr>
            </w:pPr>
            <w:r w:rsidRPr="0099576E">
              <w:rPr>
                <w:rFonts w:ascii="Times New Roman" w:hAnsi="Times New Roman"/>
                <w:b/>
                <w:bCs/>
                <w:sz w:val="24"/>
                <w:szCs w:val="24"/>
              </w:rPr>
              <w:t>Nothing Further Below This Line</w:t>
            </w:r>
          </w:p>
        </w:tc>
        <w:tc>
          <w:tcPr>
            <w:tcW w:w="1455" w:type="dxa"/>
          </w:tcPr>
          <w:p w14:paraId="0D05BC40" w14:textId="77777777" w:rsidR="000F27C9" w:rsidRPr="0099576E" w:rsidRDefault="000F27C9" w:rsidP="00211B81">
            <w:pPr>
              <w:jc w:val="center"/>
              <w:rPr>
                <w:rFonts w:ascii="Times New Roman" w:hAnsi="Times New Roman"/>
                <w:b/>
                <w:bCs/>
                <w:sz w:val="24"/>
                <w:szCs w:val="24"/>
              </w:rPr>
            </w:pPr>
            <w:r w:rsidRPr="0099576E">
              <w:rPr>
                <w:rFonts w:ascii="Times New Roman" w:hAnsi="Times New Roman"/>
                <w:b/>
                <w:bCs/>
                <w:sz w:val="24"/>
                <w:szCs w:val="24"/>
              </w:rPr>
              <w:t>NIL</w:t>
            </w:r>
          </w:p>
        </w:tc>
        <w:tc>
          <w:tcPr>
            <w:tcW w:w="1448" w:type="dxa"/>
          </w:tcPr>
          <w:p w14:paraId="30139B99" w14:textId="77777777" w:rsidR="000F27C9" w:rsidRPr="0099576E" w:rsidRDefault="000F27C9" w:rsidP="00211B81">
            <w:pPr>
              <w:pStyle w:val="Amount"/>
              <w:jc w:val="center"/>
              <w:rPr>
                <w:rFonts w:ascii="Times New Roman" w:hAnsi="Times New Roman"/>
                <w:b/>
                <w:bCs/>
                <w:sz w:val="24"/>
                <w:szCs w:val="24"/>
              </w:rPr>
            </w:pPr>
            <w:r w:rsidRPr="0099576E">
              <w:rPr>
                <w:rFonts w:ascii="Times New Roman" w:hAnsi="Times New Roman"/>
                <w:b/>
                <w:bCs/>
                <w:sz w:val="24"/>
                <w:szCs w:val="24"/>
              </w:rPr>
              <w:t>NIL</w:t>
            </w:r>
          </w:p>
        </w:tc>
        <w:tc>
          <w:tcPr>
            <w:tcW w:w="1473" w:type="dxa"/>
          </w:tcPr>
          <w:p w14:paraId="7B4506D5" w14:textId="77777777" w:rsidR="000F27C9" w:rsidRPr="0099576E" w:rsidRDefault="000F27C9" w:rsidP="00211B81">
            <w:pPr>
              <w:pStyle w:val="Amount"/>
              <w:jc w:val="center"/>
              <w:rPr>
                <w:rFonts w:ascii="Times New Roman" w:hAnsi="Times New Roman"/>
                <w:b/>
                <w:bCs/>
                <w:sz w:val="24"/>
                <w:szCs w:val="24"/>
              </w:rPr>
            </w:pPr>
            <w:r w:rsidRPr="0099576E">
              <w:rPr>
                <w:rFonts w:ascii="Times New Roman" w:hAnsi="Times New Roman"/>
                <w:b/>
                <w:bCs/>
                <w:sz w:val="24"/>
                <w:szCs w:val="24"/>
              </w:rPr>
              <w:t>NIL</w:t>
            </w:r>
          </w:p>
        </w:tc>
      </w:tr>
      <w:tr w:rsidR="000F27C9" w:rsidRPr="0099576E" w14:paraId="1A4B8768" w14:textId="77777777" w:rsidTr="00211B81">
        <w:trPr>
          <w:trHeight w:val="288"/>
        </w:trPr>
        <w:tc>
          <w:tcPr>
            <w:tcW w:w="5694" w:type="dxa"/>
          </w:tcPr>
          <w:p w14:paraId="5DFEDA90" w14:textId="77777777" w:rsidR="000F27C9" w:rsidRPr="0099576E" w:rsidRDefault="000F27C9" w:rsidP="00211B81">
            <w:pPr>
              <w:rPr>
                <w:rFonts w:ascii="Times New Roman" w:hAnsi="Times New Roman"/>
                <w:sz w:val="24"/>
                <w:szCs w:val="24"/>
              </w:rPr>
            </w:pPr>
          </w:p>
        </w:tc>
        <w:tc>
          <w:tcPr>
            <w:tcW w:w="1455" w:type="dxa"/>
          </w:tcPr>
          <w:p w14:paraId="1513A147" w14:textId="77777777" w:rsidR="000F27C9" w:rsidRPr="0099576E" w:rsidRDefault="000F27C9" w:rsidP="00211B81">
            <w:pPr>
              <w:rPr>
                <w:rFonts w:ascii="Times New Roman" w:hAnsi="Times New Roman"/>
                <w:sz w:val="24"/>
                <w:szCs w:val="24"/>
              </w:rPr>
            </w:pPr>
          </w:p>
        </w:tc>
        <w:tc>
          <w:tcPr>
            <w:tcW w:w="1448" w:type="dxa"/>
          </w:tcPr>
          <w:p w14:paraId="2D1EE7E7" w14:textId="77777777" w:rsidR="000F27C9" w:rsidRPr="0099576E" w:rsidRDefault="000F27C9" w:rsidP="00211B81">
            <w:pPr>
              <w:pStyle w:val="Amount"/>
              <w:rPr>
                <w:rFonts w:ascii="Times New Roman" w:hAnsi="Times New Roman"/>
                <w:sz w:val="24"/>
                <w:szCs w:val="24"/>
              </w:rPr>
            </w:pPr>
          </w:p>
        </w:tc>
        <w:tc>
          <w:tcPr>
            <w:tcW w:w="1473" w:type="dxa"/>
          </w:tcPr>
          <w:p w14:paraId="15B34ADC" w14:textId="77777777" w:rsidR="000F27C9" w:rsidRPr="0099576E" w:rsidRDefault="000F27C9" w:rsidP="00211B81">
            <w:pPr>
              <w:pStyle w:val="Amount"/>
              <w:rPr>
                <w:rFonts w:ascii="Times New Roman" w:hAnsi="Times New Roman"/>
                <w:sz w:val="24"/>
                <w:szCs w:val="24"/>
              </w:rPr>
            </w:pPr>
          </w:p>
        </w:tc>
      </w:tr>
      <w:tr w:rsidR="000F27C9" w:rsidRPr="0099576E" w14:paraId="1283DBEC" w14:textId="77777777" w:rsidTr="00211B81">
        <w:trPr>
          <w:trHeight w:val="288"/>
        </w:trPr>
        <w:tc>
          <w:tcPr>
            <w:tcW w:w="5694" w:type="dxa"/>
          </w:tcPr>
          <w:p w14:paraId="5E965E12" w14:textId="77777777" w:rsidR="000F27C9" w:rsidRPr="0099576E" w:rsidRDefault="000F27C9" w:rsidP="00211B81">
            <w:pPr>
              <w:rPr>
                <w:rFonts w:ascii="Times New Roman" w:hAnsi="Times New Roman"/>
                <w:sz w:val="24"/>
                <w:szCs w:val="24"/>
              </w:rPr>
            </w:pPr>
          </w:p>
        </w:tc>
        <w:tc>
          <w:tcPr>
            <w:tcW w:w="1455" w:type="dxa"/>
          </w:tcPr>
          <w:p w14:paraId="49A3C8B5" w14:textId="77777777" w:rsidR="000F27C9" w:rsidRPr="0099576E" w:rsidRDefault="000F27C9" w:rsidP="00211B81">
            <w:pPr>
              <w:rPr>
                <w:rFonts w:ascii="Times New Roman" w:hAnsi="Times New Roman"/>
                <w:sz w:val="24"/>
                <w:szCs w:val="24"/>
              </w:rPr>
            </w:pPr>
          </w:p>
        </w:tc>
        <w:tc>
          <w:tcPr>
            <w:tcW w:w="1448" w:type="dxa"/>
          </w:tcPr>
          <w:p w14:paraId="2B579E5F" w14:textId="77777777" w:rsidR="000F27C9" w:rsidRPr="0099576E" w:rsidRDefault="000F27C9" w:rsidP="00211B81">
            <w:pPr>
              <w:pStyle w:val="Amount"/>
              <w:rPr>
                <w:rFonts w:ascii="Times New Roman" w:hAnsi="Times New Roman"/>
                <w:sz w:val="24"/>
                <w:szCs w:val="24"/>
              </w:rPr>
            </w:pPr>
          </w:p>
        </w:tc>
        <w:tc>
          <w:tcPr>
            <w:tcW w:w="1473" w:type="dxa"/>
          </w:tcPr>
          <w:p w14:paraId="5B637B73" w14:textId="77777777" w:rsidR="000F27C9" w:rsidRPr="0099576E" w:rsidRDefault="000F27C9" w:rsidP="00211B81">
            <w:pPr>
              <w:pStyle w:val="Amount"/>
              <w:rPr>
                <w:rFonts w:ascii="Times New Roman" w:hAnsi="Times New Roman"/>
                <w:sz w:val="24"/>
                <w:szCs w:val="24"/>
              </w:rPr>
            </w:pPr>
          </w:p>
        </w:tc>
      </w:tr>
      <w:tr w:rsidR="000F27C9" w:rsidRPr="0099576E" w14:paraId="7B5C4B2E" w14:textId="77777777" w:rsidTr="00211B81">
        <w:trPr>
          <w:trHeight w:val="288"/>
        </w:trPr>
        <w:tc>
          <w:tcPr>
            <w:tcW w:w="5694" w:type="dxa"/>
          </w:tcPr>
          <w:p w14:paraId="6798AAD9" w14:textId="77777777" w:rsidR="000F27C9" w:rsidRPr="0099576E" w:rsidRDefault="000F27C9" w:rsidP="00211B81">
            <w:pPr>
              <w:rPr>
                <w:rFonts w:ascii="Times New Roman" w:hAnsi="Times New Roman"/>
                <w:sz w:val="24"/>
                <w:szCs w:val="24"/>
              </w:rPr>
            </w:pPr>
          </w:p>
        </w:tc>
        <w:tc>
          <w:tcPr>
            <w:tcW w:w="1455" w:type="dxa"/>
          </w:tcPr>
          <w:p w14:paraId="66DF36EC" w14:textId="77777777" w:rsidR="000F27C9" w:rsidRPr="0099576E" w:rsidRDefault="000F27C9" w:rsidP="00211B81">
            <w:pPr>
              <w:rPr>
                <w:rFonts w:ascii="Times New Roman" w:hAnsi="Times New Roman"/>
                <w:sz w:val="24"/>
                <w:szCs w:val="24"/>
              </w:rPr>
            </w:pPr>
          </w:p>
        </w:tc>
        <w:tc>
          <w:tcPr>
            <w:tcW w:w="1448" w:type="dxa"/>
          </w:tcPr>
          <w:p w14:paraId="1C4AF1C0" w14:textId="77777777" w:rsidR="000F27C9" w:rsidRPr="0099576E" w:rsidRDefault="000F27C9" w:rsidP="00211B81">
            <w:pPr>
              <w:pStyle w:val="Amount"/>
              <w:rPr>
                <w:rFonts w:ascii="Times New Roman" w:hAnsi="Times New Roman"/>
                <w:sz w:val="24"/>
                <w:szCs w:val="24"/>
              </w:rPr>
            </w:pPr>
          </w:p>
        </w:tc>
        <w:tc>
          <w:tcPr>
            <w:tcW w:w="1473" w:type="dxa"/>
          </w:tcPr>
          <w:p w14:paraId="02290974" w14:textId="77777777" w:rsidR="000F27C9" w:rsidRPr="0099576E" w:rsidRDefault="000F27C9" w:rsidP="00211B81">
            <w:pPr>
              <w:pStyle w:val="Amount"/>
              <w:rPr>
                <w:rFonts w:ascii="Times New Roman" w:hAnsi="Times New Roman"/>
                <w:sz w:val="24"/>
                <w:szCs w:val="24"/>
              </w:rPr>
            </w:pPr>
          </w:p>
        </w:tc>
      </w:tr>
      <w:tr w:rsidR="000F27C9" w:rsidRPr="0099576E" w14:paraId="4F528901" w14:textId="77777777" w:rsidTr="00211B81">
        <w:trPr>
          <w:trHeight w:val="288"/>
        </w:trPr>
        <w:tc>
          <w:tcPr>
            <w:tcW w:w="5694" w:type="dxa"/>
          </w:tcPr>
          <w:p w14:paraId="1EBD0BB7" w14:textId="77777777" w:rsidR="000F27C9" w:rsidRPr="0099576E" w:rsidRDefault="000F27C9" w:rsidP="00211B81">
            <w:pPr>
              <w:rPr>
                <w:rFonts w:ascii="Times New Roman" w:hAnsi="Times New Roman"/>
                <w:sz w:val="24"/>
                <w:szCs w:val="24"/>
              </w:rPr>
            </w:pPr>
          </w:p>
        </w:tc>
        <w:tc>
          <w:tcPr>
            <w:tcW w:w="1455" w:type="dxa"/>
          </w:tcPr>
          <w:p w14:paraId="55773A87" w14:textId="77777777" w:rsidR="000F27C9" w:rsidRPr="0099576E" w:rsidRDefault="000F27C9" w:rsidP="00211B81">
            <w:pPr>
              <w:rPr>
                <w:rFonts w:ascii="Times New Roman" w:hAnsi="Times New Roman"/>
                <w:sz w:val="24"/>
                <w:szCs w:val="24"/>
              </w:rPr>
            </w:pPr>
          </w:p>
        </w:tc>
        <w:tc>
          <w:tcPr>
            <w:tcW w:w="1448" w:type="dxa"/>
          </w:tcPr>
          <w:p w14:paraId="5A0D3F15" w14:textId="77777777" w:rsidR="000F27C9" w:rsidRPr="0099576E" w:rsidRDefault="000F27C9" w:rsidP="00211B81">
            <w:pPr>
              <w:pStyle w:val="Amount"/>
              <w:rPr>
                <w:rFonts w:ascii="Times New Roman" w:hAnsi="Times New Roman"/>
                <w:sz w:val="24"/>
                <w:szCs w:val="24"/>
              </w:rPr>
            </w:pPr>
          </w:p>
        </w:tc>
        <w:tc>
          <w:tcPr>
            <w:tcW w:w="1473" w:type="dxa"/>
          </w:tcPr>
          <w:p w14:paraId="4939F400" w14:textId="77777777" w:rsidR="000F27C9" w:rsidRPr="0099576E" w:rsidRDefault="000F27C9" w:rsidP="00211B81">
            <w:pPr>
              <w:pStyle w:val="Amount"/>
              <w:rPr>
                <w:rFonts w:ascii="Times New Roman" w:hAnsi="Times New Roman"/>
                <w:sz w:val="24"/>
                <w:szCs w:val="24"/>
              </w:rPr>
            </w:pPr>
          </w:p>
        </w:tc>
      </w:tr>
      <w:tr w:rsidR="000F27C9" w:rsidRPr="0099576E" w14:paraId="23CB4A1C" w14:textId="77777777" w:rsidTr="00211B81">
        <w:trPr>
          <w:trHeight w:val="288"/>
        </w:trPr>
        <w:tc>
          <w:tcPr>
            <w:tcW w:w="5694" w:type="dxa"/>
          </w:tcPr>
          <w:p w14:paraId="2C5EBF82" w14:textId="77777777" w:rsidR="000F27C9" w:rsidRPr="0099576E" w:rsidRDefault="000F27C9" w:rsidP="00211B81">
            <w:pPr>
              <w:rPr>
                <w:rFonts w:ascii="Times New Roman" w:hAnsi="Times New Roman"/>
                <w:sz w:val="24"/>
                <w:szCs w:val="24"/>
              </w:rPr>
            </w:pPr>
          </w:p>
        </w:tc>
        <w:tc>
          <w:tcPr>
            <w:tcW w:w="1455" w:type="dxa"/>
          </w:tcPr>
          <w:p w14:paraId="49E5B764" w14:textId="77777777" w:rsidR="000F27C9" w:rsidRPr="0099576E" w:rsidRDefault="000F27C9" w:rsidP="00211B81">
            <w:pPr>
              <w:rPr>
                <w:rFonts w:ascii="Times New Roman" w:hAnsi="Times New Roman"/>
                <w:sz w:val="24"/>
                <w:szCs w:val="24"/>
              </w:rPr>
            </w:pPr>
          </w:p>
        </w:tc>
        <w:tc>
          <w:tcPr>
            <w:tcW w:w="1448" w:type="dxa"/>
          </w:tcPr>
          <w:p w14:paraId="0CB95704" w14:textId="77777777" w:rsidR="000F27C9" w:rsidRPr="0099576E" w:rsidRDefault="000F27C9" w:rsidP="00211B81">
            <w:pPr>
              <w:pStyle w:val="Amount"/>
              <w:rPr>
                <w:rFonts w:ascii="Times New Roman" w:hAnsi="Times New Roman"/>
                <w:sz w:val="24"/>
                <w:szCs w:val="24"/>
              </w:rPr>
            </w:pPr>
          </w:p>
        </w:tc>
        <w:tc>
          <w:tcPr>
            <w:tcW w:w="1473" w:type="dxa"/>
          </w:tcPr>
          <w:p w14:paraId="3D4BE635" w14:textId="77777777" w:rsidR="000F27C9" w:rsidRPr="0099576E" w:rsidRDefault="000F27C9" w:rsidP="00211B81">
            <w:pPr>
              <w:pStyle w:val="Amount"/>
              <w:rPr>
                <w:rFonts w:ascii="Times New Roman" w:hAnsi="Times New Roman"/>
                <w:sz w:val="24"/>
                <w:szCs w:val="24"/>
              </w:rPr>
            </w:pPr>
          </w:p>
        </w:tc>
      </w:tr>
      <w:tr w:rsidR="000F27C9" w:rsidRPr="0099576E" w14:paraId="6C76CAEF" w14:textId="77777777" w:rsidTr="00211B81">
        <w:trPr>
          <w:trHeight w:val="288"/>
        </w:trPr>
        <w:tc>
          <w:tcPr>
            <w:tcW w:w="5694" w:type="dxa"/>
          </w:tcPr>
          <w:p w14:paraId="48E6D941" w14:textId="77777777" w:rsidR="000F27C9" w:rsidRPr="0099576E" w:rsidRDefault="000F27C9" w:rsidP="00211B81">
            <w:pPr>
              <w:rPr>
                <w:rFonts w:ascii="Times New Roman" w:hAnsi="Times New Roman"/>
                <w:sz w:val="24"/>
                <w:szCs w:val="24"/>
              </w:rPr>
            </w:pPr>
          </w:p>
        </w:tc>
        <w:tc>
          <w:tcPr>
            <w:tcW w:w="1455" w:type="dxa"/>
          </w:tcPr>
          <w:p w14:paraId="5B297E95" w14:textId="77777777" w:rsidR="000F27C9" w:rsidRPr="0099576E" w:rsidRDefault="000F27C9" w:rsidP="00211B81">
            <w:pPr>
              <w:rPr>
                <w:rFonts w:ascii="Times New Roman" w:hAnsi="Times New Roman"/>
                <w:sz w:val="24"/>
                <w:szCs w:val="24"/>
              </w:rPr>
            </w:pPr>
          </w:p>
        </w:tc>
        <w:tc>
          <w:tcPr>
            <w:tcW w:w="1448" w:type="dxa"/>
          </w:tcPr>
          <w:p w14:paraId="61EA1084" w14:textId="77777777" w:rsidR="000F27C9" w:rsidRPr="0099576E" w:rsidRDefault="000F27C9" w:rsidP="00211B81">
            <w:pPr>
              <w:pStyle w:val="Amount"/>
              <w:rPr>
                <w:rFonts w:ascii="Times New Roman" w:hAnsi="Times New Roman"/>
                <w:sz w:val="24"/>
                <w:szCs w:val="24"/>
              </w:rPr>
            </w:pPr>
          </w:p>
        </w:tc>
        <w:tc>
          <w:tcPr>
            <w:tcW w:w="1473" w:type="dxa"/>
          </w:tcPr>
          <w:p w14:paraId="6B88717D" w14:textId="77777777" w:rsidR="000F27C9" w:rsidRPr="0099576E" w:rsidRDefault="000F27C9" w:rsidP="00211B81">
            <w:pPr>
              <w:pStyle w:val="Amount"/>
              <w:rPr>
                <w:rFonts w:ascii="Times New Roman" w:hAnsi="Times New Roman"/>
                <w:sz w:val="24"/>
                <w:szCs w:val="24"/>
              </w:rPr>
            </w:pPr>
          </w:p>
        </w:tc>
      </w:tr>
      <w:tr w:rsidR="000F27C9" w:rsidRPr="0099576E" w14:paraId="0F4D1365" w14:textId="77777777" w:rsidTr="00211B81">
        <w:trPr>
          <w:trHeight w:val="288"/>
        </w:trPr>
        <w:tc>
          <w:tcPr>
            <w:tcW w:w="5694" w:type="dxa"/>
          </w:tcPr>
          <w:p w14:paraId="24541CDA" w14:textId="77777777" w:rsidR="000F27C9" w:rsidRPr="0099576E" w:rsidRDefault="000F27C9" w:rsidP="00211B81">
            <w:pPr>
              <w:rPr>
                <w:rFonts w:ascii="Times New Roman" w:hAnsi="Times New Roman"/>
                <w:sz w:val="24"/>
                <w:szCs w:val="24"/>
              </w:rPr>
            </w:pPr>
          </w:p>
        </w:tc>
        <w:tc>
          <w:tcPr>
            <w:tcW w:w="1455" w:type="dxa"/>
          </w:tcPr>
          <w:p w14:paraId="49E38B92" w14:textId="77777777" w:rsidR="000F27C9" w:rsidRPr="0099576E" w:rsidRDefault="000F27C9" w:rsidP="00211B81">
            <w:pPr>
              <w:rPr>
                <w:rFonts w:ascii="Times New Roman" w:hAnsi="Times New Roman"/>
                <w:sz w:val="24"/>
                <w:szCs w:val="24"/>
              </w:rPr>
            </w:pPr>
          </w:p>
        </w:tc>
        <w:tc>
          <w:tcPr>
            <w:tcW w:w="1448" w:type="dxa"/>
          </w:tcPr>
          <w:p w14:paraId="396E389B" w14:textId="77777777" w:rsidR="000F27C9" w:rsidRPr="0099576E" w:rsidRDefault="000F27C9" w:rsidP="00211B81">
            <w:pPr>
              <w:pStyle w:val="Amount"/>
              <w:rPr>
                <w:rFonts w:ascii="Times New Roman" w:hAnsi="Times New Roman"/>
                <w:sz w:val="24"/>
                <w:szCs w:val="24"/>
              </w:rPr>
            </w:pPr>
          </w:p>
        </w:tc>
        <w:tc>
          <w:tcPr>
            <w:tcW w:w="1473" w:type="dxa"/>
          </w:tcPr>
          <w:p w14:paraId="547E609C" w14:textId="77777777" w:rsidR="000F27C9" w:rsidRPr="0099576E" w:rsidRDefault="000F27C9" w:rsidP="00211B81">
            <w:pPr>
              <w:pStyle w:val="Amount"/>
              <w:rPr>
                <w:rFonts w:ascii="Times New Roman" w:hAnsi="Times New Roman"/>
                <w:sz w:val="24"/>
                <w:szCs w:val="24"/>
              </w:rPr>
            </w:pPr>
          </w:p>
        </w:tc>
      </w:tr>
      <w:tr w:rsidR="000F27C9" w:rsidRPr="0099576E" w14:paraId="114CE02C" w14:textId="77777777" w:rsidTr="00211B81">
        <w:trPr>
          <w:trHeight w:val="288"/>
        </w:trPr>
        <w:tc>
          <w:tcPr>
            <w:tcW w:w="5694" w:type="dxa"/>
          </w:tcPr>
          <w:p w14:paraId="1AEDD18D" w14:textId="77777777" w:rsidR="000F27C9" w:rsidRPr="0099576E" w:rsidRDefault="000F27C9" w:rsidP="00211B81">
            <w:pPr>
              <w:rPr>
                <w:rFonts w:ascii="Times New Roman" w:hAnsi="Times New Roman"/>
                <w:sz w:val="24"/>
                <w:szCs w:val="24"/>
              </w:rPr>
            </w:pPr>
          </w:p>
        </w:tc>
        <w:tc>
          <w:tcPr>
            <w:tcW w:w="1455" w:type="dxa"/>
          </w:tcPr>
          <w:p w14:paraId="308CC91E" w14:textId="77777777" w:rsidR="000F27C9" w:rsidRPr="0099576E" w:rsidRDefault="000F27C9" w:rsidP="00211B81">
            <w:pPr>
              <w:rPr>
                <w:rFonts w:ascii="Times New Roman" w:hAnsi="Times New Roman"/>
                <w:sz w:val="24"/>
                <w:szCs w:val="24"/>
              </w:rPr>
            </w:pPr>
          </w:p>
        </w:tc>
        <w:tc>
          <w:tcPr>
            <w:tcW w:w="1448" w:type="dxa"/>
          </w:tcPr>
          <w:p w14:paraId="240C54E6" w14:textId="77777777" w:rsidR="000F27C9" w:rsidRPr="0099576E" w:rsidRDefault="000F27C9" w:rsidP="00211B81">
            <w:pPr>
              <w:pStyle w:val="Amount"/>
              <w:rPr>
                <w:rFonts w:ascii="Times New Roman" w:hAnsi="Times New Roman"/>
                <w:sz w:val="24"/>
                <w:szCs w:val="24"/>
              </w:rPr>
            </w:pPr>
          </w:p>
        </w:tc>
        <w:tc>
          <w:tcPr>
            <w:tcW w:w="1473" w:type="dxa"/>
          </w:tcPr>
          <w:p w14:paraId="0821BC99" w14:textId="77777777" w:rsidR="000F27C9" w:rsidRPr="0099576E" w:rsidRDefault="000F27C9" w:rsidP="00211B81">
            <w:pPr>
              <w:pStyle w:val="Amount"/>
              <w:rPr>
                <w:rFonts w:ascii="Times New Roman" w:hAnsi="Times New Roman"/>
                <w:sz w:val="24"/>
                <w:szCs w:val="24"/>
              </w:rPr>
            </w:pPr>
          </w:p>
        </w:tc>
      </w:tr>
      <w:tr w:rsidR="000F27C9" w:rsidRPr="0099576E" w14:paraId="2A277BFC" w14:textId="77777777" w:rsidTr="00211B81">
        <w:trPr>
          <w:trHeight w:val="288"/>
        </w:trPr>
        <w:tc>
          <w:tcPr>
            <w:tcW w:w="5694" w:type="dxa"/>
          </w:tcPr>
          <w:p w14:paraId="4D40C05D" w14:textId="77777777" w:rsidR="000F27C9" w:rsidRPr="0099576E" w:rsidRDefault="000F27C9" w:rsidP="00211B81">
            <w:pPr>
              <w:rPr>
                <w:rFonts w:ascii="Times New Roman" w:hAnsi="Times New Roman"/>
                <w:sz w:val="24"/>
                <w:szCs w:val="24"/>
              </w:rPr>
            </w:pPr>
          </w:p>
        </w:tc>
        <w:tc>
          <w:tcPr>
            <w:tcW w:w="1455" w:type="dxa"/>
          </w:tcPr>
          <w:p w14:paraId="48209B75" w14:textId="77777777" w:rsidR="000F27C9" w:rsidRPr="0099576E" w:rsidRDefault="000F27C9" w:rsidP="00211B81">
            <w:pPr>
              <w:rPr>
                <w:rFonts w:ascii="Times New Roman" w:hAnsi="Times New Roman"/>
                <w:sz w:val="24"/>
                <w:szCs w:val="24"/>
              </w:rPr>
            </w:pPr>
          </w:p>
        </w:tc>
        <w:tc>
          <w:tcPr>
            <w:tcW w:w="1448" w:type="dxa"/>
          </w:tcPr>
          <w:p w14:paraId="25F8B205" w14:textId="77777777" w:rsidR="000F27C9" w:rsidRPr="0099576E" w:rsidRDefault="000F27C9" w:rsidP="00211B81">
            <w:pPr>
              <w:pStyle w:val="Amount"/>
              <w:rPr>
                <w:rFonts w:ascii="Times New Roman" w:hAnsi="Times New Roman"/>
                <w:sz w:val="24"/>
                <w:szCs w:val="24"/>
              </w:rPr>
            </w:pPr>
          </w:p>
        </w:tc>
        <w:tc>
          <w:tcPr>
            <w:tcW w:w="1473" w:type="dxa"/>
          </w:tcPr>
          <w:p w14:paraId="50D22D7A" w14:textId="77777777" w:rsidR="000F27C9" w:rsidRPr="0099576E" w:rsidRDefault="000F27C9" w:rsidP="00211B81">
            <w:pPr>
              <w:pStyle w:val="Amount"/>
              <w:rPr>
                <w:rFonts w:ascii="Times New Roman" w:hAnsi="Times New Roman"/>
                <w:sz w:val="24"/>
                <w:szCs w:val="24"/>
              </w:rPr>
            </w:pPr>
          </w:p>
        </w:tc>
      </w:tr>
      <w:tr w:rsidR="000F27C9" w:rsidRPr="0099576E" w14:paraId="1D9E0CF0" w14:textId="77777777" w:rsidTr="00211B81">
        <w:trPr>
          <w:trHeight w:val="288"/>
        </w:trPr>
        <w:tc>
          <w:tcPr>
            <w:tcW w:w="5694" w:type="dxa"/>
          </w:tcPr>
          <w:p w14:paraId="47CC4425" w14:textId="77777777" w:rsidR="000F27C9" w:rsidRPr="0099576E" w:rsidRDefault="000F27C9" w:rsidP="00211B81">
            <w:pPr>
              <w:rPr>
                <w:rFonts w:ascii="Times New Roman" w:hAnsi="Times New Roman"/>
                <w:sz w:val="24"/>
                <w:szCs w:val="24"/>
              </w:rPr>
            </w:pPr>
          </w:p>
        </w:tc>
        <w:tc>
          <w:tcPr>
            <w:tcW w:w="1455" w:type="dxa"/>
          </w:tcPr>
          <w:p w14:paraId="025F11DE" w14:textId="77777777" w:rsidR="000F27C9" w:rsidRPr="0099576E" w:rsidRDefault="000F27C9" w:rsidP="00211B81">
            <w:pPr>
              <w:rPr>
                <w:rFonts w:ascii="Times New Roman" w:hAnsi="Times New Roman"/>
                <w:sz w:val="24"/>
                <w:szCs w:val="24"/>
              </w:rPr>
            </w:pPr>
          </w:p>
        </w:tc>
        <w:tc>
          <w:tcPr>
            <w:tcW w:w="1448" w:type="dxa"/>
          </w:tcPr>
          <w:p w14:paraId="143D1DA2" w14:textId="77777777" w:rsidR="000F27C9" w:rsidRPr="0099576E" w:rsidRDefault="000F27C9" w:rsidP="00211B81">
            <w:pPr>
              <w:pStyle w:val="Amount"/>
              <w:rPr>
                <w:rFonts w:ascii="Times New Roman" w:hAnsi="Times New Roman"/>
                <w:sz w:val="24"/>
                <w:szCs w:val="24"/>
              </w:rPr>
            </w:pPr>
          </w:p>
        </w:tc>
        <w:tc>
          <w:tcPr>
            <w:tcW w:w="1473" w:type="dxa"/>
          </w:tcPr>
          <w:p w14:paraId="07A69B3C" w14:textId="77777777" w:rsidR="000F27C9" w:rsidRPr="0099576E" w:rsidRDefault="000F27C9" w:rsidP="00211B81">
            <w:pPr>
              <w:pStyle w:val="Amount"/>
              <w:rPr>
                <w:rFonts w:ascii="Times New Roman" w:hAnsi="Times New Roman"/>
                <w:sz w:val="24"/>
                <w:szCs w:val="24"/>
              </w:rPr>
            </w:pPr>
          </w:p>
        </w:tc>
      </w:tr>
      <w:tr w:rsidR="000F27C9" w:rsidRPr="0099576E" w14:paraId="11EBC900" w14:textId="77777777" w:rsidTr="00211B81">
        <w:trPr>
          <w:trHeight w:val="288"/>
        </w:trPr>
        <w:tc>
          <w:tcPr>
            <w:tcW w:w="5694" w:type="dxa"/>
          </w:tcPr>
          <w:p w14:paraId="5363193F" w14:textId="77777777" w:rsidR="000F27C9" w:rsidRPr="0099576E" w:rsidRDefault="000F27C9" w:rsidP="00211B81">
            <w:pPr>
              <w:rPr>
                <w:rFonts w:ascii="Times New Roman" w:hAnsi="Times New Roman"/>
                <w:sz w:val="24"/>
                <w:szCs w:val="24"/>
              </w:rPr>
            </w:pPr>
          </w:p>
        </w:tc>
        <w:tc>
          <w:tcPr>
            <w:tcW w:w="1455" w:type="dxa"/>
          </w:tcPr>
          <w:p w14:paraId="1BCC595C" w14:textId="77777777" w:rsidR="000F27C9" w:rsidRPr="0099576E" w:rsidRDefault="000F27C9" w:rsidP="00211B81">
            <w:pPr>
              <w:rPr>
                <w:rFonts w:ascii="Times New Roman" w:hAnsi="Times New Roman"/>
                <w:sz w:val="24"/>
                <w:szCs w:val="24"/>
              </w:rPr>
            </w:pPr>
          </w:p>
        </w:tc>
        <w:tc>
          <w:tcPr>
            <w:tcW w:w="1448" w:type="dxa"/>
          </w:tcPr>
          <w:p w14:paraId="098CDF3D" w14:textId="77777777" w:rsidR="000F27C9" w:rsidRPr="0099576E" w:rsidRDefault="000F27C9" w:rsidP="00211B81">
            <w:pPr>
              <w:pStyle w:val="Amount"/>
              <w:rPr>
                <w:rFonts w:ascii="Times New Roman" w:hAnsi="Times New Roman"/>
                <w:sz w:val="24"/>
                <w:szCs w:val="24"/>
              </w:rPr>
            </w:pPr>
          </w:p>
        </w:tc>
        <w:tc>
          <w:tcPr>
            <w:tcW w:w="1473" w:type="dxa"/>
          </w:tcPr>
          <w:p w14:paraId="7C5CDF34" w14:textId="77777777" w:rsidR="000F27C9" w:rsidRPr="0099576E" w:rsidRDefault="000F27C9" w:rsidP="00211B81">
            <w:pPr>
              <w:pStyle w:val="Amount"/>
              <w:rPr>
                <w:rFonts w:ascii="Times New Roman" w:hAnsi="Times New Roman"/>
                <w:sz w:val="24"/>
                <w:szCs w:val="24"/>
              </w:rPr>
            </w:pPr>
          </w:p>
        </w:tc>
      </w:tr>
      <w:tr w:rsidR="000F27C9" w:rsidRPr="0099576E" w14:paraId="17CD52E7" w14:textId="77777777" w:rsidTr="00211B81">
        <w:trPr>
          <w:trHeight w:val="288"/>
        </w:trPr>
        <w:tc>
          <w:tcPr>
            <w:tcW w:w="5694" w:type="dxa"/>
          </w:tcPr>
          <w:p w14:paraId="1D8AC943" w14:textId="77777777" w:rsidR="000F27C9" w:rsidRPr="0099576E" w:rsidRDefault="000F27C9" w:rsidP="00211B81">
            <w:pPr>
              <w:rPr>
                <w:rFonts w:ascii="Times New Roman" w:hAnsi="Times New Roman"/>
                <w:sz w:val="24"/>
                <w:szCs w:val="24"/>
              </w:rPr>
            </w:pPr>
          </w:p>
        </w:tc>
        <w:tc>
          <w:tcPr>
            <w:tcW w:w="1455" w:type="dxa"/>
          </w:tcPr>
          <w:p w14:paraId="7057D505" w14:textId="77777777" w:rsidR="000F27C9" w:rsidRPr="0099576E" w:rsidRDefault="000F27C9" w:rsidP="00211B81">
            <w:pPr>
              <w:rPr>
                <w:rFonts w:ascii="Times New Roman" w:hAnsi="Times New Roman"/>
                <w:sz w:val="24"/>
                <w:szCs w:val="24"/>
              </w:rPr>
            </w:pPr>
          </w:p>
        </w:tc>
        <w:tc>
          <w:tcPr>
            <w:tcW w:w="1448" w:type="dxa"/>
          </w:tcPr>
          <w:p w14:paraId="74941E2B" w14:textId="77777777" w:rsidR="000F27C9" w:rsidRPr="0099576E" w:rsidRDefault="000F27C9" w:rsidP="00211B81">
            <w:pPr>
              <w:pStyle w:val="Amount"/>
              <w:rPr>
                <w:rFonts w:ascii="Times New Roman" w:hAnsi="Times New Roman"/>
                <w:sz w:val="24"/>
                <w:szCs w:val="24"/>
              </w:rPr>
            </w:pPr>
          </w:p>
        </w:tc>
        <w:tc>
          <w:tcPr>
            <w:tcW w:w="1473" w:type="dxa"/>
          </w:tcPr>
          <w:p w14:paraId="7156537A" w14:textId="77777777" w:rsidR="000F27C9" w:rsidRPr="0099576E" w:rsidRDefault="000F27C9" w:rsidP="00211B81">
            <w:pPr>
              <w:pStyle w:val="Amount"/>
              <w:rPr>
                <w:rFonts w:ascii="Times New Roman" w:hAnsi="Times New Roman"/>
                <w:sz w:val="24"/>
                <w:szCs w:val="24"/>
              </w:rPr>
            </w:pPr>
          </w:p>
        </w:tc>
      </w:tr>
      <w:tr w:rsidR="000F27C9" w:rsidRPr="0099576E" w14:paraId="15927D0B" w14:textId="77777777" w:rsidTr="00211B81">
        <w:trPr>
          <w:trHeight w:val="288"/>
        </w:trPr>
        <w:tc>
          <w:tcPr>
            <w:tcW w:w="5694" w:type="dxa"/>
          </w:tcPr>
          <w:p w14:paraId="3AF22AD4" w14:textId="77777777" w:rsidR="000F27C9" w:rsidRPr="0099576E" w:rsidRDefault="000F27C9" w:rsidP="00211B81">
            <w:pPr>
              <w:rPr>
                <w:rFonts w:ascii="Times New Roman" w:hAnsi="Times New Roman"/>
                <w:sz w:val="24"/>
                <w:szCs w:val="24"/>
              </w:rPr>
            </w:pPr>
          </w:p>
        </w:tc>
        <w:tc>
          <w:tcPr>
            <w:tcW w:w="1455" w:type="dxa"/>
          </w:tcPr>
          <w:p w14:paraId="7761E8B8" w14:textId="77777777" w:rsidR="000F27C9" w:rsidRPr="0099576E" w:rsidRDefault="000F27C9" w:rsidP="00211B81">
            <w:pPr>
              <w:rPr>
                <w:rFonts w:ascii="Times New Roman" w:hAnsi="Times New Roman"/>
                <w:sz w:val="24"/>
                <w:szCs w:val="24"/>
              </w:rPr>
            </w:pPr>
          </w:p>
        </w:tc>
        <w:tc>
          <w:tcPr>
            <w:tcW w:w="1448" w:type="dxa"/>
          </w:tcPr>
          <w:p w14:paraId="0229D5A8" w14:textId="77777777" w:rsidR="000F27C9" w:rsidRPr="0099576E" w:rsidRDefault="000F27C9" w:rsidP="00211B81">
            <w:pPr>
              <w:pStyle w:val="Amount"/>
              <w:rPr>
                <w:rFonts w:ascii="Times New Roman" w:hAnsi="Times New Roman"/>
                <w:sz w:val="24"/>
                <w:szCs w:val="24"/>
              </w:rPr>
            </w:pPr>
          </w:p>
        </w:tc>
        <w:tc>
          <w:tcPr>
            <w:tcW w:w="1473" w:type="dxa"/>
          </w:tcPr>
          <w:p w14:paraId="19F6366C" w14:textId="77777777" w:rsidR="000F27C9" w:rsidRPr="0099576E" w:rsidRDefault="000F27C9" w:rsidP="00211B81">
            <w:pPr>
              <w:pStyle w:val="Amount"/>
              <w:rPr>
                <w:rFonts w:ascii="Times New Roman" w:hAnsi="Times New Roman"/>
                <w:sz w:val="24"/>
                <w:szCs w:val="24"/>
              </w:rPr>
            </w:pPr>
          </w:p>
        </w:tc>
      </w:tr>
    </w:tbl>
    <w:tbl>
      <w:tblPr>
        <w:tblStyle w:val="TableGrid"/>
        <w:tblW w:w="5001" w:type="pct"/>
        <w:tblBorders>
          <w:top w:val="none" w:sz="0" w:space="0" w:color="auto"/>
        </w:tblBorders>
        <w:tblLook w:val="04A0" w:firstRow="1" w:lastRow="0" w:firstColumn="1" w:lastColumn="0" w:noHBand="0" w:noVBand="1"/>
        <w:tblDescription w:val="Enter Company Name, Invoice details, Customer information, and Project or Service description in first table; Description, Hours, Rate, and Amount in second table, and Total amount in third table"/>
      </w:tblPr>
      <w:tblGrid>
        <w:gridCol w:w="7695"/>
        <w:gridCol w:w="1328"/>
      </w:tblGrid>
      <w:tr w:rsidR="000F27C9" w:rsidRPr="0099576E" w14:paraId="716F91A6" w14:textId="77777777" w:rsidTr="00E02D38">
        <w:trPr>
          <w:trHeight w:val="267"/>
        </w:trPr>
        <w:tc>
          <w:tcPr>
            <w:tcW w:w="4264" w:type="pct"/>
            <w:tcBorders>
              <w:top w:val="nil"/>
              <w:left w:val="nil"/>
              <w:bottom w:val="nil"/>
            </w:tcBorders>
          </w:tcPr>
          <w:p w14:paraId="2FD3D521" w14:textId="77777777" w:rsidR="000F27C9" w:rsidRPr="0099576E" w:rsidRDefault="00200E4D" w:rsidP="00211B81">
            <w:pPr>
              <w:pStyle w:val="RightAligned"/>
              <w:rPr>
                <w:rFonts w:ascii="Times New Roman" w:hAnsi="Times New Roman"/>
                <w:sz w:val="24"/>
                <w:szCs w:val="24"/>
              </w:rPr>
            </w:pPr>
            <w:sdt>
              <w:sdtPr>
                <w:rPr>
                  <w:rFonts w:ascii="Times New Roman" w:hAnsi="Times New Roman"/>
                  <w:sz w:val="24"/>
                  <w:szCs w:val="24"/>
                </w:rPr>
                <w:alias w:val="Total:"/>
                <w:tag w:val="Total:"/>
                <w:id w:val="844984628"/>
                <w:placeholder>
                  <w:docPart w:val="27033E268CFE461AB824042E4BA5562A"/>
                </w:placeholder>
                <w:temporary/>
                <w:showingPlcHdr/>
                <w15:appearance w15:val="hidden"/>
              </w:sdtPr>
              <w:sdtEndPr/>
              <w:sdtContent>
                <w:r w:rsidR="000F27C9" w:rsidRPr="0099576E">
                  <w:rPr>
                    <w:rFonts w:ascii="Times New Roman" w:hAnsi="Times New Roman"/>
                    <w:sz w:val="24"/>
                    <w:szCs w:val="24"/>
                  </w:rPr>
                  <w:t>TOTAL</w:t>
                </w:r>
              </w:sdtContent>
            </w:sdt>
          </w:p>
        </w:tc>
        <w:tc>
          <w:tcPr>
            <w:tcW w:w="736" w:type="pct"/>
          </w:tcPr>
          <w:p w14:paraId="6CA42D6D" w14:textId="31687BA1" w:rsidR="000F27C9" w:rsidRPr="0099576E" w:rsidRDefault="000F27C9" w:rsidP="00211B81">
            <w:pPr>
              <w:pStyle w:val="RightAligned"/>
              <w:rPr>
                <w:rFonts w:ascii="Times New Roman" w:hAnsi="Times New Roman"/>
                <w:sz w:val="24"/>
                <w:szCs w:val="24"/>
              </w:rPr>
            </w:pPr>
            <w:r w:rsidRPr="0099576E">
              <w:rPr>
                <w:rFonts w:ascii="Times New Roman" w:hAnsi="Times New Roman"/>
                <w:sz w:val="24"/>
                <w:szCs w:val="24"/>
              </w:rPr>
              <w:t>4</w:t>
            </w:r>
            <w:r w:rsidR="001F5093" w:rsidRPr="0099576E">
              <w:rPr>
                <w:rFonts w:ascii="Times New Roman" w:hAnsi="Times New Roman"/>
                <w:sz w:val="24"/>
                <w:szCs w:val="24"/>
              </w:rPr>
              <w:t>500</w:t>
            </w:r>
          </w:p>
        </w:tc>
      </w:tr>
    </w:tbl>
    <w:p w14:paraId="6033929A" w14:textId="741E113D" w:rsidR="000F27C9" w:rsidRPr="0099576E" w:rsidRDefault="00E02D38" w:rsidP="000F27C9">
      <w:pPr>
        <w:rPr>
          <w:rFonts w:ascii="Times New Roman" w:hAnsi="Times New Roman" w:cs="Times New Roman"/>
          <w:sz w:val="24"/>
          <w:szCs w:val="24"/>
        </w:rPr>
      </w:pPr>
      <w:r w:rsidRPr="0099576E">
        <w:rPr>
          <w:rFonts w:ascii="Times New Roman" w:hAnsi="Times New Roman" w:cs="Times New Roman"/>
          <w:sz w:val="24"/>
          <w:szCs w:val="24"/>
        </w:rPr>
        <w:t>This is an estimate only not a final bill of sale</w:t>
      </w:r>
      <w:r w:rsidR="00FC4EF3" w:rsidRPr="0099576E">
        <w:rPr>
          <w:rFonts w:ascii="Times New Roman" w:hAnsi="Times New Roman" w:cs="Times New Roman"/>
          <w:sz w:val="24"/>
          <w:szCs w:val="24"/>
        </w:rPr>
        <w:t>.</w:t>
      </w:r>
    </w:p>
    <w:p w14:paraId="0274CA4E" w14:textId="77777777" w:rsidR="00D5550B" w:rsidRPr="0099576E" w:rsidRDefault="00D5550B">
      <w:pPr>
        <w:rPr>
          <w:rFonts w:ascii="Times New Roman" w:eastAsiaTheme="majorEastAsia" w:hAnsi="Times New Roman" w:cs="Times New Roman"/>
          <w:color w:val="2F5496" w:themeColor="accent1" w:themeShade="BF"/>
          <w:sz w:val="24"/>
          <w:szCs w:val="24"/>
        </w:rPr>
      </w:pPr>
      <w:r w:rsidRPr="0099576E">
        <w:rPr>
          <w:rFonts w:ascii="Times New Roman" w:hAnsi="Times New Roman" w:cs="Times New Roman"/>
          <w:sz w:val="24"/>
          <w:szCs w:val="24"/>
        </w:rPr>
        <w:br w:type="page"/>
      </w:r>
    </w:p>
    <w:p w14:paraId="16119AE1" w14:textId="40EA9577" w:rsidR="009C7EBE" w:rsidRPr="0099576E" w:rsidRDefault="00E55550" w:rsidP="00E55550">
      <w:pPr>
        <w:pStyle w:val="Heading2"/>
        <w:rPr>
          <w:rFonts w:ascii="Times New Roman" w:hAnsi="Times New Roman" w:cs="Times New Roman"/>
          <w:sz w:val="24"/>
          <w:szCs w:val="24"/>
        </w:rPr>
      </w:pPr>
      <w:bookmarkStart w:id="14" w:name="_Toc45893440"/>
      <w:r w:rsidRPr="0099576E">
        <w:rPr>
          <w:rFonts w:ascii="Times New Roman" w:hAnsi="Times New Roman" w:cs="Times New Roman"/>
          <w:sz w:val="24"/>
          <w:szCs w:val="24"/>
        </w:rPr>
        <w:lastRenderedPageBreak/>
        <w:t>Appendix B</w:t>
      </w:r>
      <w:bookmarkEnd w:id="14"/>
    </w:p>
    <w:p w14:paraId="05806714" w14:textId="53B986BC" w:rsidR="00E55550" w:rsidRPr="0099576E" w:rsidRDefault="00E55550" w:rsidP="009C7EBE">
      <w:pPr>
        <w:rPr>
          <w:rFonts w:ascii="Times New Roman" w:hAnsi="Times New Roman" w:cs="Times New Roman"/>
          <w:sz w:val="24"/>
          <w:szCs w:val="24"/>
        </w:rPr>
      </w:pPr>
      <w:r w:rsidRPr="0099576E">
        <w:rPr>
          <w:rFonts w:ascii="Times New Roman" w:hAnsi="Times New Roman" w:cs="Times New Roman"/>
          <w:sz w:val="24"/>
          <w:szCs w:val="24"/>
        </w:rPr>
        <w:t>Report</w:t>
      </w:r>
    </w:p>
    <w:p w14:paraId="01F75F0D" w14:textId="5325621F" w:rsidR="0071427E" w:rsidRPr="0099576E" w:rsidRDefault="00200E4D" w:rsidP="009C7EBE">
      <w:pPr>
        <w:rPr>
          <w:rFonts w:ascii="Times New Roman" w:hAnsi="Times New Roman" w:cs="Times New Roman"/>
          <w:sz w:val="24"/>
          <w:szCs w:val="24"/>
        </w:rPr>
      </w:pPr>
      <w:hyperlink r:id="rId19" w:history="1">
        <w:r w:rsidR="0071427E" w:rsidRPr="0099576E">
          <w:rPr>
            <w:rStyle w:val="Hyperlink"/>
            <w:rFonts w:ascii="Times New Roman" w:hAnsi="Times New Roman" w:cs="Times New Roman"/>
            <w:sz w:val="24"/>
            <w:szCs w:val="24"/>
          </w:rPr>
          <w:t>http://www.rnyte-cyber.com/uploads/9/8/5/9/98595764/exampledigiforensicsrprt_by_ryan_nye.pdf</w:t>
        </w:r>
      </w:hyperlink>
    </w:p>
    <w:p w14:paraId="5C323067" w14:textId="230CCE46" w:rsidR="0071427E" w:rsidRPr="0099576E" w:rsidRDefault="0071427E" w:rsidP="0015164E">
      <w:pPr>
        <w:jc w:val="center"/>
        <w:rPr>
          <w:rFonts w:ascii="Times New Roman" w:hAnsi="Times New Roman" w:cs="Times New Roman"/>
          <w:sz w:val="44"/>
          <w:szCs w:val="44"/>
        </w:rPr>
      </w:pPr>
      <w:r w:rsidRPr="0099576E">
        <w:rPr>
          <w:rFonts w:ascii="Times New Roman" w:hAnsi="Times New Roman" w:cs="Times New Roman"/>
          <w:sz w:val="44"/>
          <w:szCs w:val="44"/>
        </w:rPr>
        <w:t>Digital Forensics Report</w:t>
      </w:r>
    </w:p>
    <w:p w14:paraId="3D5223AE" w14:textId="4B47339F" w:rsidR="0071427E" w:rsidRPr="0099576E" w:rsidRDefault="0071427E" w:rsidP="0015164E">
      <w:pPr>
        <w:jc w:val="center"/>
        <w:rPr>
          <w:rFonts w:ascii="Times New Roman" w:hAnsi="Times New Roman" w:cs="Times New Roman"/>
          <w:sz w:val="24"/>
          <w:szCs w:val="24"/>
        </w:rPr>
      </w:pPr>
      <w:r w:rsidRPr="0099576E">
        <w:rPr>
          <w:rFonts w:ascii="Times New Roman" w:hAnsi="Times New Roman" w:cs="Times New Roman"/>
          <w:sz w:val="24"/>
          <w:szCs w:val="24"/>
        </w:rPr>
        <w:t>Evidence Analysis of Case #12345</w:t>
      </w:r>
    </w:p>
    <w:p w14:paraId="05942851" w14:textId="2B972640" w:rsidR="0071427E" w:rsidRPr="0099576E" w:rsidRDefault="0071427E" w:rsidP="0015164E">
      <w:pPr>
        <w:jc w:val="center"/>
        <w:rPr>
          <w:rFonts w:ascii="Times New Roman" w:hAnsi="Times New Roman" w:cs="Times New Roman"/>
          <w:sz w:val="24"/>
          <w:szCs w:val="24"/>
        </w:rPr>
      </w:pPr>
      <w:r w:rsidRPr="0099576E">
        <w:rPr>
          <w:rFonts w:ascii="Times New Roman" w:hAnsi="Times New Roman" w:cs="Times New Roman"/>
          <w:sz w:val="24"/>
          <w:szCs w:val="24"/>
        </w:rPr>
        <w:t xml:space="preserve">By John </w:t>
      </w:r>
      <w:r w:rsidR="0015164E" w:rsidRPr="0099576E">
        <w:rPr>
          <w:rFonts w:ascii="Times New Roman" w:hAnsi="Times New Roman" w:cs="Times New Roman"/>
          <w:sz w:val="24"/>
          <w:szCs w:val="24"/>
        </w:rPr>
        <w:t>Williams</w:t>
      </w:r>
    </w:p>
    <w:p w14:paraId="1709CFBA" w14:textId="57029B21" w:rsidR="0071427E" w:rsidRPr="0099576E" w:rsidRDefault="0071427E" w:rsidP="0015164E">
      <w:pPr>
        <w:jc w:val="center"/>
        <w:rPr>
          <w:rFonts w:ascii="Times New Roman" w:hAnsi="Times New Roman" w:cs="Times New Roman"/>
          <w:i/>
          <w:iCs/>
          <w:sz w:val="24"/>
          <w:szCs w:val="24"/>
        </w:rPr>
      </w:pPr>
      <w:r w:rsidRPr="0099576E">
        <w:rPr>
          <w:rFonts w:ascii="Times New Roman" w:hAnsi="Times New Roman" w:cs="Times New Roman"/>
          <w:i/>
          <w:iCs/>
          <w:sz w:val="24"/>
          <w:szCs w:val="24"/>
        </w:rPr>
        <w:t>Forensics Investigation UK</w:t>
      </w:r>
    </w:p>
    <w:p w14:paraId="28B0E677" w14:textId="24C2E82F" w:rsidR="0071427E" w:rsidRPr="0099576E" w:rsidRDefault="0071427E" w:rsidP="009C7EBE">
      <w:pPr>
        <w:rPr>
          <w:rFonts w:ascii="Times New Roman" w:hAnsi="Times New Roman" w:cs="Times New Roman"/>
          <w:sz w:val="24"/>
          <w:szCs w:val="24"/>
        </w:rPr>
      </w:pPr>
    </w:p>
    <w:p w14:paraId="64522BDD" w14:textId="3F69A07E" w:rsidR="0071427E" w:rsidRPr="0099576E" w:rsidRDefault="0071427E" w:rsidP="009C7EBE">
      <w:pPr>
        <w:rPr>
          <w:rFonts w:ascii="Times New Roman" w:hAnsi="Times New Roman" w:cs="Times New Roman"/>
          <w:sz w:val="24"/>
          <w:szCs w:val="24"/>
        </w:rPr>
      </w:pPr>
    </w:p>
    <w:p w14:paraId="523EC821" w14:textId="4D908955" w:rsidR="0071427E" w:rsidRPr="0099576E" w:rsidRDefault="0071427E" w:rsidP="009C7EBE">
      <w:pPr>
        <w:rPr>
          <w:rFonts w:ascii="Times New Roman" w:hAnsi="Times New Roman" w:cs="Times New Roman"/>
          <w:sz w:val="24"/>
          <w:szCs w:val="24"/>
        </w:rPr>
      </w:pPr>
    </w:p>
    <w:p w14:paraId="3CF15892" w14:textId="11DFB8F3" w:rsidR="0071427E" w:rsidRPr="0099576E" w:rsidRDefault="0071427E" w:rsidP="009C7EBE">
      <w:pPr>
        <w:rPr>
          <w:rFonts w:ascii="Times New Roman" w:hAnsi="Times New Roman" w:cs="Times New Roman"/>
          <w:sz w:val="24"/>
          <w:szCs w:val="24"/>
        </w:rPr>
      </w:pPr>
    </w:p>
    <w:p w14:paraId="1AC483F7" w14:textId="77777777" w:rsidR="0015164E" w:rsidRPr="0099576E" w:rsidRDefault="0015164E" w:rsidP="009C7EBE">
      <w:pPr>
        <w:rPr>
          <w:rFonts w:ascii="Times New Roman" w:hAnsi="Times New Roman" w:cs="Times New Roman"/>
          <w:b/>
          <w:bCs/>
          <w:sz w:val="24"/>
          <w:szCs w:val="24"/>
        </w:rPr>
      </w:pPr>
    </w:p>
    <w:p w14:paraId="379FE744" w14:textId="77777777" w:rsidR="0015164E" w:rsidRPr="0099576E" w:rsidRDefault="0015164E" w:rsidP="009C7EBE">
      <w:pPr>
        <w:rPr>
          <w:rFonts w:ascii="Times New Roman" w:hAnsi="Times New Roman" w:cs="Times New Roman"/>
          <w:b/>
          <w:bCs/>
          <w:sz w:val="24"/>
          <w:szCs w:val="24"/>
        </w:rPr>
      </w:pPr>
    </w:p>
    <w:p w14:paraId="6F928622" w14:textId="77777777" w:rsidR="0015164E" w:rsidRPr="0099576E" w:rsidRDefault="0015164E" w:rsidP="009C7EBE">
      <w:pPr>
        <w:rPr>
          <w:rFonts w:ascii="Times New Roman" w:hAnsi="Times New Roman" w:cs="Times New Roman"/>
          <w:b/>
          <w:bCs/>
          <w:sz w:val="24"/>
          <w:szCs w:val="24"/>
        </w:rPr>
      </w:pPr>
    </w:p>
    <w:p w14:paraId="5E07EC52" w14:textId="77777777" w:rsidR="0015164E" w:rsidRPr="0099576E" w:rsidRDefault="0015164E" w:rsidP="009C7EBE">
      <w:pPr>
        <w:rPr>
          <w:rFonts w:ascii="Times New Roman" w:hAnsi="Times New Roman" w:cs="Times New Roman"/>
          <w:b/>
          <w:bCs/>
          <w:sz w:val="24"/>
          <w:szCs w:val="24"/>
        </w:rPr>
      </w:pPr>
    </w:p>
    <w:p w14:paraId="7B433F1E" w14:textId="77777777" w:rsidR="0015164E" w:rsidRPr="0099576E" w:rsidRDefault="0015164E" w:rsidP="0015164E">
      <w:pPr>
        <w:jc w:val="right"/>
        <w:rPr>
          <w:rFonts w:ascii="Times New Roman" w:hAnsi="Times New Roman" w:cs="Times New Roman"/>
          <w:b/>
          <w:bCs/>
          <w:sz w:val="24"/>
          <w:szCs w:val="24"/>
        </w:rPr>
      </w:pPr>
    </w:p>
    <w:p w14:paraId="4EC708EF" w14:textId="4DD18E0C" w:rsidR="0071427E" w:rsidRPr="0099576E" w:rsidRDefault="0071427E" w:rsidP="0015164E">
      <w:pPr>
        <w:jc w:val="right"/>
        <w:rPr>
          <w:rFonts w:ascii="Times New Roman" w:hAnsi="Times New Roman" w:cs="Times New Roman"/>
          <w:b/>
          <w:bCs/>
          <w:sz w:val="24"/>
          <w:szCs w:val="24"/>
        </w:rPr>
      </w:pPr>
      <w:r w:rsidRPr="0099576E">
        <w:rPr>
          <w:rFonts w:ascii="Times New Roman" w:hAnsi="Times New Roman" w:cs="Times New Roman"/>
          <w:b/>
          <w:bCs/>
          <w:sz w:val="24"/>
          <w:szCs w:val="24"/>
        </w:rPr>
        <w:t>Investigator</w:t>
      </w:r>
    </w:p>
    <w:p w14:paraId="152D20E8" w14:textId="654C534E" w:rsidR="0071427E" w:rsidRPr="0099576E" w:rsidRDefault="0071427E" w:rsidP="0015164E">
      <w:pPr>
        <w:jc w:val="right"/>
        <w:rPr>
          <w:rFonts w:ascii="Times New Roman" w:hAnsi="Times New Roman" w:cs="Times New Roman"/>
          <w:sz w:val="24"/>
          <w:szCs w:val="24"/>
        </w:rPr>
      </w:pPr>
      <w:r w:rsidRPr="0099576E">
        <w:rPr>
          <w:rFonts w:ascii="Times New Roman" w:hAnsi="Times New Roman" w:cs="Times New Roman"/>
          <w:sz w:val="24"/>
          <w:szCs w:val="24"/>
        </w:rPr>
        <w:t>Mr Mark Wales Chief Investigating Officer Heathrow Police Department</w:t>
      </w:r>
    </w:p>
    <w:p w14:paraId="3C24D54A" w14:textId="6C175EAF" w:rsidR="0071427E" w:rsidRPr="0099576E" w:rsidRDefault="0071427E" w:rsidP="0015164E">
      <w:pPr>
        <w:jc w:val="right"/>
        <w:rPr>
          <w:rFonts w:ascii="Times New Roman" w:hAnsi="Times New Roman" w:cs="Times New Roman"/>
          <w:sz w:val="24"/>
          <w:szCs w:val="24"/>
        </w:rPr>
      </w:pPr>
    </w:p>
    <w:p w14:paraId="57984181" w14:textId="1A569CCC" w:rsidR="0071427E" w:rsidRPr="0099576E" w:rsidRDefault="0071427E" w:rsidP="0015164E">
      <w:pPr>
        <w:jc w:val="right"/>
        <w:rPr>
          <w:rFonts w:ascii="Times New Roman" w:hAnsi="Times New Roman" w:cs="Times New Roman"/>
          <w:b/>
          <w:bCs/>
          <w:sz w:val="24"/>
          <w:szCs w:val="24"/>
        </w:rPr>
      </w:pPr>
      <w:r w:rsidRPr="0099576E">
        <w:rPr>
          <w:rFonts w:ascii="Times New Roman" w:hAnsi="Times New Roman" w:cs="Times New Roman"/>
          <w:b/>
          <w:bCs/>
          <w:sz w:val="24"/>
          <w:szCs w:val="24"/>
        </w:rPr>
        <w:t>Digital Forensic Examiner (technical)</w:t>
      </w:r>
    </w:p>
    <w:p w14:paraId="3701C08F" w14:textId="3715B7E6" w:rsidR="0071427E" w:rsidRPr="0099576E" w:rsidRDefault="0071427E" w:rsidP="0015164E">
      <w:pPr>
        <w:jc w:val="right"/>
        <w:rPr>
          <w:rFonts w:ascii="Times New Roman" w:hAnsi="Times New Roman" w:cs="Times New Roman"/>
          <w:sz w:val="24"/>
          <w:szCs w:val="24"/>
        </w:rPr>
      </w:pPr>
      <w:r w:rsidRPr="0099576E">
        <w:rPr>
          <w:rFonts w:ascii="Times New Roman" w:hAnsi="Times New Roman" w:cs="Times New Roman"/>
          <w:sz w:val="24"/>
          <w:szCs w:val="24"/>
        </w:rPr>
        <w:t>Mr John Williams Professional Detective for Forensics Investigation UK</w:t>
      </w:r>
    </w:p>
    <w:p w14:paraId="3F97024B" w14:textId="7F3BFDE5" w:rsidR="00A13CC6" w:rsidRPr="0099576E" w:rsidRDefault="00A13CC6" w:rsidP="0015164E">
      <w:pPr>
        <w:jc w:val="right"/>
        <w:rPr>
          <w:rFonts w:ascii="Times New Roman" w:hAnsi="Times New Roman" w:cs="Times New Roman"/>
          <w:sz w:val="24"/>
          <w:szCs w:val="24"/>
        </w:rPr>
      </w:pPr>
    </w:p>
    <w:p w14:paraId="3B8831ED" w14:textId="6A376711" w:rsidR="00A13CC6" w:rsidRPr="0099576E" w:rsidRDefault="00A13CC6" w:rsidP="0015164E">
      <w:pPr>
        <w:jc w:val="right"/>
        <w:rPr>
          <w:rFonts w:ascii="Times New Roman" w:hAnsi="Times New Roman" w:cs="Times New Roman"/>
          <w:b/>
          <w:bCs/>
          <w:sz w:val="24"/>
          <w:szCs w:val="24"/>
        </w:rPr>
      </w:pPr>
      <w:r w:rsidRPr="0099576E">
        <w:rPr>
          <w:rFonts w:ascii="Times New Roman" w:hAnsi="Times New Roman" w:cs="Times New Roman"/>
          <w:b/>
          <w:bCs/>
          <w:sz w:val="24"/>
          <w:szCs w:val="24"/>
        </w:rPr>
        <w:t>Subject Digital Forensics Exam Report</w:t>
      </w:r>
    </w:p>
    <w:p w14:paraId="6A79E505" w14:textId="446AA008" w:rsidR="00A13CC6" w:rsidRPr="0099576E" w:rsidRDefault="00A13CC6" w:rsidP="0015164E">
      <w:pPr>
        <w:jc w:val="right"/>
        <w:rPr>
          <w:rFonts w:ascii="Times New Roman" w:hAnsi="Times New Roman" w:cs="Times New Roman"/>
          <w:sz w:val="24"/>
          <w:szCs w:val="24"/>
        </w:rPr>
      </w:pPr>
      <w:r w:rsidRPr="0099576E">
        <w:rPr>
          <w:rFonts w:ascii="Times New Roman" w:hAnsi="Times New Roman" w:cs="Times New Roman"/>
          <w:sz w:val="24"/>
          <w:szCs w:val="24"/>
        </w:rPr>
        <w:t xml:space="preserve">Accused: </w:t>
      </w:r>
      <w:r w:rsidR="0015164E" w:rsidRPr="0099576E">
        <w:rPr>
          <w:rFonts w:ascii="Times New Roman" w:hAnsi="Times New Roman" w:cs="Times New Roman"/>
          <w:sz w:val="24"/>
          <w:szCs w:val="24"/>
        </w:rPr>
        <w:t>&lt;insert name here&gt;</w:t>
      </w:r>
    </w:p>
    <w:p w14:paraId="5765E3B1" w14:textId="3E7A175A" w:rsidR="00A13CC6" w:rsidRPr="0099576E" w:rsidRDefault="00A13CC6" w:rsidP="0015164E">
      <w:pPr>
        <w:jc w:val="right"/>
        <w:rPr>
          <w:rFonts w:ascii="Times New Roman" w:hAnsi="Times New Roman" w:cs="Times New Roman"/>
          <w:sz w:val="24"/>
          <w:szCs w:val="24"/>
        </w:rPr>
      </w:pPr>
      <w:r w:rsidRPr="0099576E">
        <w:rPr>
          <w:rFonts w:ascii="Times New Roman" w:hAnsi="Times New Roman" w:cs="Times New Roman"/>
          <w:b/>
          <w:bCs/>
          <w:sz w:val="24"/>
          <w:szCs w:val="24"/>
        </w:rPr>
        <w:t>Offence</w:t>
      </w:r>
      <w:r w:rsidR="0015164E" w:rsidRPr="0099576E">
        <w:rPr>
          <w:rFonts w:ascii="Times New Roman" w:hAnsi="Times New Roman" w:cs="Times New Roman"/>
          <w:b/>
          <w:bCs/>
          <w:sz w:val="24"/>
          <w:szCs w:val="24"/>
        </w:rPr>
        <w:t xml:space="preserve"> -</w:t>
      </w:r>
      <w:r w:rsidRPr="0099576E">
        <w:rPr>
          <w:rFonts w:ascii="Times New Roman" w:hAnsi="Times New Roman" w:cs="Times New Roman"/>
          <w:sz w:val="24"/>
          <w:szCs w:val="24"/>
        </w:rPr>
        <w:t xml:space="preserve"> Terrorism, plotting terrorism</w:t>
      </w:r>
    </w:p>
    <w:p w14:paraId="5854F44D" w14:textId="1DDD0D0C" w:rsidR="00A13CC6" w:rsidRPr="0099576E" w:rsidRDefault="00A13CC6" w:rsidP="0015164E">
      <w:pPr>
        <w:jc w:val="right"/>
        <w:rPr>
          <w:rFonts w:ascii="Times New Roman" w:hAnsi="Times New Roman" w:cs="Times New Roman"/>
          <w:sz w:val="24"/>
          <w:szCs w:val="24"/>
        </w:rPr>
      </w:pPr>
      <w:r w:rsidRPr="0099576E">
        <w:rPr>
          <w:rFonts w:ascii="Times New Roman" w:hAnsi="Times New Roman" w:cs="Times New Roman"/>
          <w:b/>
          <w:bCs/>
          <w:sz w:val="24"/>
          <w:szCs w:val="24"/>
        </w:rPr>
        <w:t>Date of Request</w:t>
      </w:r>
      <w:r w:rsidRPr="0099576E">
        <w:rPr>
          <w:rFonts w:ascii="Times New Roman" w:hAnsi="Times New Roman" w:cs="Times New Roman"/>
          <w:sz w:val="24"/>
          <w:szCs w:val="24"/>
        </w:rPr>
        <w:t xml:space="preserve"> </w:t>
      </w:r>
      <w:r w:rsidR="0015164E" w:rsidRPr="0099576E">
        <w:rPr>
          <w:rFonts w:ascii="Times New Roman" w:hAnsi="Times New Roman" w:cs="Times New Roman"/>
          <w:sz w:val="24"/>
          <w:szCs w:val="24"/>
        </w:rPr>
        <w:t xml:space="preserve">- </w:t>
      </w:r>
      <w:r w:rsidRPr="0099576E">
        <w:rPr>
          <w:rFonts w:ascii="Times New Roman" w:hAnsi="Times New Roman" w:cs="Times New Roman"/>
          <w:sz w:val="24"/>
          <w:szCs w:val="24"/>
        </w:rPr>
        <w:t>1 Feb 2020</w:t>
      </w:r>
    </w:p>
    <w:p w14:paraId="3982C2D9" w14:textId="29B20CCF" w:rsidR="00A13CC6" w:rsidRPr="0099576E" w:rsidRDefault="00A13CC6" w:rsidP="0015164E">
      <w:pPr>
        <w:jc w:val="right"/>
        <w:rPr>
          <w:rFonts w:ascii="Times New Roman" w:hAnsi="Times New Roman" w:cs="Times New Roman"/>
          <w:sz w:val="24"/>
          <w:szCs w:val="24"/>
        </w:rPr>
      </w:pPr>
      <w:r w:rsidRPr="0099576E">
        <w:rPr>
          <w:rFonts w:ascii="Times New Roman" w:hAnsi="Times New Roman" w:cs="Times New Roman"/>
          <w:b/>
          <w:bCs/>
          <w:sz w:val="24"/>
          <w:szCs w:val="24"/>
        </w:rPr>
        <w:t>Date of conclusion</w:t>
      </w:r>
      <w:r w:rsidRPr="0099576E">
        <w:rPr>
          <w:rFonts w:ascii="Times New Roman" w:hAnsi="Times New Roman" w:cs="Times New Roman"/>
          <w:sz w:val="24"/>
          <w:szCs w:val="24"/>
        </w:rPr>
        <w:t xml:space="preserve"> </w:t>
      </w:r>
      <w:r w:rsidR="0015164E" w:rsidRPr="0099576E">
        <w:rPr>
          <w:rFonts w:ascii="Times New Roman" w:hAnsi="Times New Roman" w:cs="Times New Roman"/>
          <w:sz w:val="24"/>
          <w:szCs w:val="24"/>
        </w:rPr>
        <w:t xml:space="preserve">- </w:t>
      </w:r>
      <w:r w:rsidRPr="0099576E">
        <w:rPr>
          <w:rFonts w:ascii="Times New Roman" w:hAnsi="Times New Roman" w:cs="Times New Roman"/>
          <w:sz w:val="24"/>
          <w:szCs w:val="24"/>
        </w:rPr>
        <w:t>2</w:t>
      </w:r>
      <w:r w:rsidRPr="0099576E">
        <w:rPr>
          <w:rFonts w:ascii="Times New Roman" w:hAnsi="Times New Roman" w:cs="Times New Roman"/>
          <w:sz w:val="24"/>
          <w:szCs w:val="24"/>
          <w:vertAlign w:val="superscript"/>
        </w:rPr>
        <w:t>nd</w:t>
      </w:r>
      <w:r w:rsidRPr="0099576E">
        <w:rPr>
          <w:rFonts w:ascii="Times New Roman" w:hAnsi="Times New Roman" w:cs="Times New Roman"/>
          <w:sz w:val="24"/>
          <w:szCs w:val="24"/>
        </w:rPr>
        <w:t xml:space="preserve"> March 2020</w:t>
      </w:r>
    </w:p>
    <w:p w14:paraId="6327D3A4" w14:textId="653D6EDA" w:rsidR="00A13CC6" w:rsidRPr="0099576E" w:rsidRDefault="00A13CC6" w:rsidP="0015164E">
      <w:pPr>
        <w:jc w:val="right"/>
        <w:rPr>
          <w:rFonts w:ascii="Times New Roman" w:hAnsi="Times New Roman" w:cs="Times New Roman"/>
          <w:sz w:val="24"/>
          <w:szCs w:val="24"/>
        </w:rPr>
      </w:pPr>
      <w:r w:rsidRPr="0099576E">
        <w:rPr>
          <w:rFonts w:ascii="Times New Roman" w:hAnsi="Times New Roman" w:cs="Times New Roman"/>
          <w:b/>
          <w:bCs/>
          <w:sz w:val="24"/>
          <w:szCs w:val="24"/>
        </w:rPr>
        <w:t>Report Published</w:t>
      </w:r>
      <w:r w:rsidR="0015164E" w:rsidRPr="0099576E">
        <w:rPr>
          <w:rFonts w:ascii="Times New Roman" w:hAnsi="Times New Roman" w:cs="Times New Roman"/>
          <w:sz w:val="24"/>
          <w:szCs w:val="24"/>
        </w:rPr>
        <w:t xml:space="preserve"> - </w:t>
      </w:r>
      <w:r w:rsidRPr="0099576E">
        <w:rPr>
          <w:rFonts w:ascii="Times New Roman" w:hAnsi="Times New Roman" w:cs="Times New Roman"/>
          <w:sz w:val="24"/>
          <w:szCs w:val="24"/>
        </w:rPr>
        <w:t>12</w:t>
      </w:r>
      <w:r w:rsidRPr="0099576E">
        <w:rPr>
          <w:rFonts w:ascii="Times New Roman" w:hAnsi="Times New Roman" w:cs="Times New Roman"/>
          <w:sz w:val="24"/>
          <w:szCs w:val="24"/>
          <w:vertAlign w:val="superscript"/>
        </w:rPr>
        <w:t>th</w:t>
      </w:r>
      <w:r w:rsidRPr="0099576E">
        <w:rPr>
          <w:rFonts w:ascii="Times New Roman" w:hAnsi="Times New Roman" w:cs="Times New Roman"/>
          <w:sz w:val="24"/>
          <w:szCs w:val="24"/>
        </w:rPr>
        <w:t xml:space="preserve"> March 2020</w:t>
      </w:r>
    </w:p>
    <w:p w14:paraId="6EE2A295" w14:textId="48315860" w:rsidR="00A13CC6" w:rsidRPr="0099576E" w:rsidRDefault="00FC4EF3" w:rsidP="009C7EBE">
      <w:pPr>
        <w:rPr>
          <w:rFonts w:ascii="Times New Roman" w:hAnsi="Times New Roman" w:cs="Times New Roman"/>
          <w:sz w:val="24"/>
          <w:szCs w:val="24"/>
        </w:rPr>
      </w:pPr>
      <w:r w:rsidRPr="0099576E">
        <w:rPr>
          <w:rFonts w:ascii="Times New Roman" w:hAnsi="Times New Roman" w:cs="Times New Roman"/>
          <w:sz w:val="24"/>
          <w:szCs w:val="24"/>
        </w:rPr>
        <w:br w:type="page"/>
      </w:r>
      <w:r w:rsidR="00A13CC6" w:rsidRPr="0099576E">
        <w:rPr>
          <w:rFonts w:ascii="Times New Roman" w:hAnsi="Times New Roman" w:cs="Times New Roman"/>
          <w:b/>
          <w:bCs/>
          <w:sz w:val="24"/>
          <w:szCs w:val="24"/>
        </w:rPr>
        <w:lastRenderedPageBreak/>
        <w:t>Abstract</w:t>
      </w:r>
    </w:p>
    <w:p w14:paraId="164C68F5" w14:textId="4DCF330D" w:rsidR="00A13CC6" w:rsidRPr="0099576E" w:rsidRDefault="00A13CC6" w:rsidP="009C7EBE">
      <w:pPr>
        <w:rPr>
          <w:rFonts w:ascii="Times New Roman" w:hAnsi="Times New Roman" w:cs="Times New Roman"/>
          <w:sz w:val="24"/>
          <w:szCs w:val="24"/>
        </w:rPr>
      </w:pPr>
      <w:r w:rsidRPr="0099576E">
        <w:rPr>
          <w:rFonts w:ascii="Times New Roman" w:hAnsi="Times New Roman" w:cs="Times New Roman"/>
          <w:sz w:val="24"/>
          <w:szCs w:val="24"/>
        </w:rPr>
        <w:t>The purpose of this report is to provide findings and report on procedures from the event that took place on Monday 1</w:t>
      </w:r>
      <w:r w:rsidRPr="0099576E">
        <w:rPr>
          <w:rFonts w:ascii="Times New Roman" w:hAnsi="Times New Roman" w:cs="Times New Roman"/>
          <w:sz w:val="24"/>
          <w:szCs w:val="24"/>
          <w:vertAlign w:val="superscript"/>
        </w:rPr>
        <w:t>st</w:t>
      </w:r>
      <w:r w:rsidRPr="0099576E">
        <w:rPr>
          <w:rFonts w:ascii="Times New Roman" w:hAnsi="Times New Roman" w:cs="Times New Roman"/>
          <w:sz w:val="24"/>
          <w:szCs w:val="24"/>
        </w:rPr>
        <w:t xml:space="preserve"> of Feb 2020 at Heathrow Airport. Included within this report details the processes that have taken place, evidence gathered, methods used to gather and the principles guiding.</w:t>
      </w:r>
    </w:p>
    <w:p w14:paraId="64C05F57" w14:textId="47EA946F" w:rsidR="00A13CC6" w:rsidRPr="0099576E" w:rsidRDefault="00A13CC6" w:rsidP="009C7EBE">
      <w:pPr>
        <w:rPr>
          <w:rFonts w:ascii="Times New Roman" w:hAnsi="Times New Roman" w:cs="Times New Roman"/>
          <w:sz w:val="24"/>
          <w:szCs w:val="24"/>
        </w:rPr>
      </w:pPr>
      <w:r w:rsidRPr="0099576E">
        <w:rPr>
          <w:rFonts w:ascii="Times New Roman" w:hAnsi="Times New Roman" w:cs="Times New Roman"/>
          <w:sz w:val="24"/>
          <w:szCs w:val="24"/>
        </w:rPr>
        <w:t>It (the report) is designed to be unbiased and to guide the court to the digital findings sur</w:t>
      </w:r>
      <w:r w:rsidR="0015164E" w:rsidRPr="0099576E">
        <w:rPr>
          <w:rFonts w:ascii="Times New Roman" w:hAnsi="Times New Roman" w:cs="Times New Roman"/>
          <w:sz w:val="24"/>
          <w:szCs w:val="24"/>
        </w:rPr>
        <w:t>r</w:t>
      </w:r>
      <w:r w:rsidRPr="0099576E">
        <w:rPr>
          <w:rFonts w:ascii="Times New Roman" w:hAnsi="Times New Roman" w:cs="Times New Roman"/>
          <w:sz w:val="24"/>
          <w:szCs w:val="24"/>
        </w:rPr>
        <w:t>ounding the case.</w:t>
      </w:r>
    </w:p>
    <w:p w14:paraId="17D992E6" w14:textId="16AD8689" w:rsidR="00A13CC6" w:rsidRPr="0099576E" w:rsidRDefault="00A13CC6" w:rsidP="009C7EBE">
      <w:pPr>
        <w:rPr>
          <w:rFonts w:ascii="Times New Roman" w:hAnsi="Times New Roman" w:cs="Times New Roman"/>
          <w:b/>
          <w:bCs/>
          <w:sz w:val="24"/>
          <w:szCs w:val="24"/>
        </w:rPr>
      </w:pPr>
      <w:r w:rsidRPr="0099576E">
        <w:rPr>
          <w:rFonts w:ascii="Times New Roman" w:hAnsi="Times New Roman" w:cs="Times New Roman"/>
          <w:b/>
          <w:bCs/>
          <w:sz w:val="24"/>
          <w:szCs w:val="24"/>
        </w:rPr>
        <w:t>Case Background.</w:t>
      </w:r>
    </w:p>
    <w:p w14:paraId="1A32BE40" w14:textId="3B115713" w:rsidR="00A13CC6" w:rsidRPr="0099576E" w:rsidRDefault="00A13CC6" w:rsidP="00A13CC6">
      <w:pPr>
        <w:pStyle w:val="SMUNORMALARIAL"/>
        <w:rPr>
          <w:rFonts w:ascii="Times New Roman" w:eastAsia="Garamond" w:hAnsi="Times New Roman"/>
          <w:sz w:val="24"/>
        </w:rPr>
      </w:pPr>
      <w:r w:rsidRPr="0099576E">
        <w:rPr>
          <w:rFonts w:ascii="Times New Roman" w:hAnsi="Times New Roman"/>
          <w:sz w:val="24"/>
        </w:rPr>
        <w:t>On Monday 1</w:t>
      </w:r>
      <w:r w:rsidRPr="0099576E">
        <w:rPr>
          <w:rFonts w:ascii="Times New Roman" w:hAnsi="Times New Roman"/>
          <w:sz w:val="24"/>
          <w:vertAlign w:val="superscript"/>
        </w:rPr>
        <w:t>st</w:t>
      </w:r>
      <w:r w:rsidRPr="0099576E">
        <w:rPr>
          <w:rFonts w:ascii="Times New Roman" w:hAnsi="Times New Roman"/>
          <w:sz w:val="24"/>
        </w:rPr>
        <w:t xml:space="preserve"> of </w:t>
      </w:r>
      <w:proofErr w:type="gramStart"/>
      <w:r w:rsidRPr="0099576E">
        <w:rPr>
          <w:rFonts w:ascii="Times New Roman" w:hAnsi="Times New Roman"/>
          <w:sz w:val="24"/>
        </w:rPr>
        <w:t>Feb 2020</w:t>
      </w:r>
      <w:proofErr w:type="gramEnd"/>
      <w:r w:rsidRPr="0099576E">
        <w:rPr>
          <w:rFonts w:ascii="Times New Roman" w:hAnsi="Times New Roman"/>
          <w:sz w:val="24"/>
        </w:rPr>
        <w:t xml:space="preserve"> </w:t>
      </w:r>
      <w:r w:rsidRPr="0099576E">
        <w:rPr>
          <w:rFonts w:ascii="Times New Roman" w:eastAsia="Garamond" w:hAnsi="Times New Roman"/>
          <w:sz w:val="24"/>
        </w:rPr>
        <w:t>A</w:t>
      </w:r>
      <w:r w:rsidRPr="0099576E">
        <w:rPr>
          <w:rFonts w:ascii="Times New Roman" w:eastAsia="Garamond" w:hAnsi="Times New Roman"/>
          <w:spacing w:val="36"/>
          <w:sz w:val="24"/>
        </w:rPr>
        <w:t xml:space="preserve"> </w:t>
      </w:r>
      <w:r w:rsidRPr="0099576E">
        <w:rPr>
          <w:rFonts w:ascii="Times New Roman" w:eastAsia="Garamond" w:hAnsi="Times New Roman"/>
          <w:spacing w:val="-5"/>
          <w:sz w:val="24"/>
        </w:rPr>
        <w:t>t</w:t>
      </w:r>
      <w:r w:rsidRPr="0099576E">
        <w:rPr>
          <w:rFonts w:ascii="Times New Roman" w:eastAsia="Garamond" w:hAnsi="Times New Roman"/>
          <w:spacing w:val="-4"/>
          <w:sz w:val="24"/>
        </w:rPr>
        <w:t>e</w:t>
      </w:r>
      <w:r w:rsidRPr="0099576E">
        <w:rPr>
          <w:rFonts w:ascii="Times New Roman" w:eastAsia="Garamond" w:hAnsi="Times New Roman"/>
          <w:spacing w:val="-6"/>
          <w:sz w:val="24"/>
        </w:rPr>
        <w:t>rr</w:t>
      </w:r>
      <w:r w:rsidRPr="0099576E">
        <w:rPr>
          <w:rFonts w:ascii="Times New Roman" w:eastAsia="Garamond" w:hAnsi="Times New Roman"/>
          <w:spacing w:val="-5"/>
          <w:sz w:val="24"/>
        </w:rPr>
        <w:t>o</w:t>
      </w:r>
      <w:r w:rsidRPr="0099576E">
        <w:rPr>
          <w:rFonts w:ascii="Times New Roman" w:eastAsia="Garamond" w:hAnsi="Times New Roman"/>
          <w:spacing w:val="-6"/>
          <w:sz w:val="24"/>
        </w:rPr>
        <w:t>r</w:t>
      </w:r>
      <w:r w:rsidRPr="0099576E">
        <w:rPr>
          <w:rFonts w:ascii="Times New Roman" w:eastAsia="Garamond" w:hAnsi="Times New Roman"/>
          <w:spacing w:val="-5"/>
          <w:sz w:val="24"/>
        </w:rPr>
        <w:t>i</w:t>
      </w:r>
      <w:r w:rsidRPr="0099576E">
        <w:rPr>
          <w:rFonts w:ascii="Times New Roman" w:eastAsia="Garamond" w:hAnsi="Times New Roman"/>
          <w:spacing w:val="-6"/>
          <w:sz w:val="24"/>
        </w:rPr>
        <w:t>s</w:t>
      </w:r>
      <w:r w:rsidRPr="0099576E">
        <w:rPr>
          <w:rFonts w:ascii="Times New Roman" w:eastAsia="Garamond" w:hAnsi="Times New Roman"/>
          <w:sz w:val="24"/>
        </w:rPr>
        <w:t>t</w:t>
      </w:r>
      <w:r w:rsidRPr="0099576E">
        <w:rPr>
          <w:rFonts w:ascii="Times New Roman" w:eastAsia="Garamond" w:hAnsi="Times New Roman"/>
          <w:spacing w:val="32"/>
          <w:sz w:val="24"/>
        </w:rPr>
        <w:t xml:space="preserve"> </w:t>
      </w:r>
      <w:r w:rsidRPr="0099576E">
        <w:rPr>
          <w:rFonts w:ascii="Times New Roman" w:eastAsia="Garamond" w:hAnsi="Times New Roman"/>
          <w:spacing w:val="-6"/>
          <w:sz w:val="24"/>
        </w:rPr>
        <w:t>w</w:t>
      </w:r>
      <w:r w:rsidRPr="0099576E">
        <w:rPr>
          <w:rFonts w:ascii="Times New Roman" w:eastAsia="Garamond" w:hAnsi="Times New Roman"/>
          <w:spacing w:val="-4"/>
          <w:sz w:val="24"/>
        </w:rPr>
        <w:t>a</w:t>
      </w:r>
      <w:r w:rsidRPr="0099576E">
        <w:rPr>
          <w:rFonts w:ascii="Times New Roman" w:eastAsia="Garamond" w:hAnsi="Times New Roman"/>
          <w:sz w:val="24"/>
        </w:rPr>
        <w:t>s</w:t>
      </w:r>
      <w:r w:rsidRPr="0099576E">
        <w:rPr>
          <w:rFonts w:ascii="Times New Roman" w:eastAsia="Garamond" w:hAnsi="Times New Roman"/>
          <w:spacing w:val="33"/>
          <w:sz w:val="24"/>
        </w:rPr>
        <w:t xml:space="preserve"> </w:t>
      </w:r>
      <w:r w:rsidRPr="0099576E">
        <w:rPr>
          <w:rFonts w:ascii="Times New Roman" w:eastAsia="Garamond" w:hAnsi="Times New Roman"/>
          <w:spacing w:val="-6"/>
          <w:sz w:val="24"/>
        </w:rPr>
        <w:t>s</w:t>
      </w:r>
      <w:r w:rsidRPr="0099576E">
        <w:rPr>
          <w:rFonts w:ascii="Times New Roman" w:eastAsia="Garamond" w:hAnsi="Times New Roman"/>
          <w:spacing w:val="-5"/>
          <w:sz w:val="24"/>
        </w:rPr>
        <w:t>ho</w:t>
      </w:r>
      <w:r w:rsidRPr="0099576E">
        <w:rPr>
          <w:rFonts w:ascii="Times New Roman" w:eastAsia="Garamond" w:hAnsi="Times New Roman"/>
          <w:sz w:val="24"/>
        </w:rPr>
        <w:t>t</w:t>
      </w:r>
      <w:r w:rsidRPr="0099576E">
        <w:rPr>
          <w:rFonts w:ascii="Times New Roman" w:eastAsia="Garamond" w:hAnsi="Times New Roman"/>
          <w:spacing w:val="33"/>
          <w:sz w:val="24"/>
        </w:rPr>
        <w:t xml:space="preserve"> </w:t>
      </w:r>
      <w:r w:rsidRPr="0099576E">
        <w:rPr>
          <w:rFonts w:ascii="Times New Roman" w:eastAsia="Garamond" w:hAnsi="Times New Roman"/>
          <w:spacing w:val="-5"/>
          <w:sz w:val="24"/>
        </w:rPr>
        <w:t>do</w:t>
      </w:r>
      <w:r w:rsidRPr="0099576E">
        <w:rPr>
          <w:rFonts w:ascii="Times New Roman" w:eastAsia="Garamond" w:hAnsi="Times New Roman"/>
          <w:spacing w:val="-6"/>
          <w:sz w:val="24"/>
        </w:rPr>
        <w:t>w</w:t>
      </w:r>
      <w:r w:rsidRPr="0099576E">
        <w:rPr>
          <w:rFonts w:ascii="Times New Roman" w:eastAsia="Garamond" w:hAnsi="Times New Roman"/>
          <w:sz w:val="24"/>
        </w:rPr>
        <w:t>n</w:t>
      </w:r>
      <w:r w:rsidRPr="0099576E">
        <w:rPr>
          <w:rFonts w:ascii="Times New Roman" w:eastAsia="Garamond" w:hAnsi="Times New Roman"/>
          <w:spacing w:val="34"/>
          <w:sz w:val="24"/>
        </w:rPr>
        <w:t xml:space="preserve"> </w:t>
      </w:r>
      <w:r w:rsidRPr="0099576E">
        <w:rPr>
          <w:rFonts w:ascii="Times New Roman" w:eastAsia="Garamond" w:hAnsi="Times New Roman"/>
          <w:spacing w:val="-4"/>
          <w:sz w:val="24"/>
        </w:rPr>
        <w:t>a</w:t>
      </w:r>
      <w:r w:rsidRPr="0099576E">
        <w:rPr>
          <w:rFonts w:ascii="Times New Roman" w:eastAsia="Garamond" w:hAnsi="Times New Roman"/>
          <w:sz w:val="24"/>
        </w:rPr>
        <w:t>t</w:t>
      </w:r>
      <w:r w:rsidRPr="0099576E">
        <w:rPr>
          <w:rFonts w:ascii="Times New Roman" w:eastAsia="Garamond" w:hAnsi="Times New Roman"/>
          <w:spacing w:val="34"/>
          <w:sz w:val="24"/>
        </w:rPr>
        <w:t xml:space="preserve"> </w:t>
      </w:r>
      <w:r w:rsidRPr="0099576E">
        <w:rPr>
          <w:rFonts w:ascii="Times New Roman" w:eastAsia="Garamond" w:hAnsi="Times New Roman"/>
          <w:spacing w:val="-7"/>
          <w:sz w:val="24"/>
        </w:rPr>
        <w:t>H</w:t>
      </w:r>
      <w:r w:rsidRPr="0099576E">
        <w:rPr>
          <w:rFonts w:ascii="Times New Roman" w:eastAsia="Garamond" w:hAnsi="Times New Roman"/>
          <w:spacing w:val="-4"/>
          <w:sz w:val="24"/>
        </w:rPr>
        <w:t>ea</w:t>
      </w:r>
      <w:r w:rsidRPr="0099576E">
        <w:rPr>
          <w:rFonts w:ascii="Times New Roman" w:eastAsia="Garamond" w:hAnsi="Times New Roman"/>
          <w:spacing w:val="-5"/>
          <w:sz w:val="24"/>
        </w:rPr>
        <w:t>th</w:t>
      </w:r>
      <w:r w:rsidRPr="0099576E">
        <w:rPr>
          <w:rFonts w:ascii="Times New Roman" w:eastAsia="Garamond" w:hAnsi="Times New Roman"/>
          <w:spacing w:val="-6"/>
          <w:sz w:val="24"/>
        </w:rPr>
        <w:t>r</w:t>
      </w:r>
      <w:r w:rsidRPr="0099576E">
        <w:rPr>
          <w:rFonts w:ascii="Times New Roman" w:eastAsia="Garamond" w:hAnsi="Times New Roman"/>
          <w:spacing w:val="-7"/>
          <w:sz w:val="24"/>
        </w:rPr>
        <w:t>o</w:t>
      </w:r>
      <w:r w:rsidRPr="0099576E">
        <w:rPr>
          <w:rFonts w:ascii="Times New Roman" w:eastAsia="Garamond" w:hAnsi="Times New Roman"/>
          <w:sz w:val="24"/>
        </w:rPr>
        <w:t>w</w:t>
      </w:r>
      <w:r w:rsidRPr="0099576E">
        <w:rPr>
          <w:rFonts w:ascii="Times New Roman" w:eastAsia="Garamond" w:hAnsi="Times New Roman"/>
          <w:spacing w:val="34"/>
          <w:sz w:val="24"/>
        </w:rPr>
        <w:t xml:space="preserve"> </w:t>
      </w:r>
      <w:r w:rsidRPr="0099576E">
        <w:rPr>
          <w:rFonts w:ascii="Times New Roman" w:eastAsia="Garamond" w:hAnsi="Times New Roman"/>
          <w:spacing w:val="-6"/>
          <w:sz w:val="24"/>
        </w:rPr>
        <w:t>I</w:t>
      </w:r>
      <w:r w:rsidRPr="0099576E">
        <w:rPr>
          <w:rFonts w:ascii="Times New Roman" w:eastAsia="Garamond" w:hAnsi="Times New Roman"/>
          <w:spacing w:val="-5"/>
          <w:sz w:val="24"/>
        </w:rPr>
        <w:t>nt</w:t>
      </w:r>
      <w:r w:rsidRPr="0099576E">
        <w:rPr>
          <w:rFonts w:ascii="Times New Roman" w:eastAsia="Garamond" w:hAnsi="Times New Roman"/>
          <w:spacing w:val="-4"/>
          <w:sz w:val="24"/>
        </w:rPr>
        <w:t>e</w:t>
      </w:r>
      <w:r w:rsidRPr="0099576E">
        <w:rPr>
          <w:rFonts w:ascii="Times New Roman" w:eastAsia="Garamond" w:hAnsi="Times New Roman"/>
          <w:spacing w:val="-6"/>
          <w:sz w:val="24"/>
        </w:rPr>
        <w:t>r</w:t>
      </w:r>
      <w:r w:rsidRPr="0099576E">
        <w:rPr>
          <w:rFonts w:ascii="Times New Roman" w:eastAsia="Garamond" w:hAnsi="Times New Roman"/>
          <w:spacing w:val="-5"/>
          <w:sz w:val="24"/>
        </w:rPr>
        <w:t>n</w:t>
      </w:r>
      <w:r w:rsidRPr="0099576E">
        <w:rPr>
          <w:rFonts w:ascii="Times New Roman" w:eastAsia="Garamond" w:hAnsi="Times New Roman"/>
          <w:spacing w:val="-4"/>
          <w:sz w:val="24"/>
        </w:rPr>
        <w:t>a</w:t>
      </w:r>
      <w:r w:rsidRPr="0099576E">
        <w:rPr>
          <w:rFonts w:ascii="Times New Roman" w:eastAsia="Garamond" w:hAnsi="Times New Roman"/>
          <w:spacing w:val="-8"/>
          <w:sz w:val="24"/>
        </w:rPr>
        <w:t>t</w:t>
      </w:r>
      <w:r w:rsidRPr="0099576E">
        <w:rPr>
          <w:rFonts w:ascii="Times New Roman" w:eastAsia="Garamond" w:hAnsi="Times New Roman"/>
          <w:spacing w:val="-5"/>
          <w:sz w:val="24"/>
        </w:rPr>
        <w:t>i</w:t>
      </w:r>
      <w:r w:rsidRPr="0099576E">
        <w:rPr>
          <w:rFonts w:ascii="Times New Roman" w:eastAsia="Garamond" w:hAnsi="Times New Roman"/>
          <w:spacing w:val="-7"/>
          <w:sz w:val="24"/>
        </w:rPr>
        <w:t>o</w:t>
      </w:r>
      <w:r w:rsidRPr="0099576E">
        <w:rPr>
          <w:rFonts w:ascii="Times New Roman" w:eastAsia="Garamond" w:hAnsi="Times New Roman"/>
          <w:spacing w:val="-5"/>
          <w:sz w:val="24"/>
        </w:rPr>
        <w:t>n</w:t>
      </w:r>
      <w:r w:rsidRPr="0099576E">
        <w:rPr>
          <w:rFonts w:ascii="Times New Roman" w:eastAsia="Garamond" w:hAnsi="Times New Roman"/>
          <w:spacing w:val="-4"/>
          <w:sz w:val="24"/>
        </w:rPr>
        <w:t>a</w:t>
      </w:r>
      <w:r w:rsidRPr="0099576E">
        <w:rPr>
          <w:rFonts w:ascii="Times New Roman" w:eastAsia="Garamond" w:hAnsi="Times New Roman"/>
          <w:sz w:val="24"/>
        </w:rPr>
        <w:t>l</w:t>
      </w:r>
      <w:r w:rsidRPr="0099576E">
        <w:rPr>
          <w:rFonts w:ascii="Times New Roman" w:eastAsia="Garamond" w:hAnsi="Times New Roman"/>
          <w:spacing w:val="32"/>
          <w:sz w:val="24"/>
        </w:rPr>
        <w:t xml:space="preserve"> </w:t>
      </w:r>
      <w:r w:rsidRPr="0099576E">
        <w:rPr>
          <w:rFonts w:ascii="Times New Roman" w:eastAsia="Garamond" w:hAnsi="Times New Roman"/>
          <w:spacing w:val="-4"/>
          <w:sz w:val="24"/>
        </w:rPr>
        <w:t>a</w:t>
      </w:r>
      <w:r w:rsidRPr="0099576E">
        <w:rPr>
          <w:rFonts w:ascii="Times New Roman" w:eastAsia="Garamond" w:hAnsi="Times New Roman"/>
          <w:spacing w:val="-5"/>
          <w:sz w:val="24"/>
        </w:rPr>
        <w:t>i</w:t>
      </w:r>
      <w:r w:rsidRPr="0099576E">
        <w:rPr>
          <w:rFonts w:ascii="Times New Roman" w:eastAsia="Garamond" w:hAnsi="Times New Roman"/>
          <w:spacing w:val="-6"/>
          <w:sz w:val="24"/>
        </w:rPr>
        <w:t>r</w:t>
      </w:r>
      <w:r w:rsidRPr="0099576E">
        <w:rPr>
          <w:rFonts w:ascii="Times New Roman" w:eastAsia="Garamond" w:hAnsi="Times New Roman"/>
          <w:spacing w:val="-5"/>
          <w:sz w:val="24"/>
        </w:rPr>
        <w:t>po</w:t>
      </w:r>
      <w:r w:rsidRPr="0099576E">
        <w:rPr>
          <w:rFonts w:ascii="Times New Roman" w:eastAsia="Garamond" w:hAnsi="Times New Roman"/>
          <w:spacing w:val="-6"/>
          <w:sz w:val="24"/>
        </w:rPr>
        <w:t>r</w:t>
      </w:r>
      <w:r w:rsidRPr="0099576E">
        <w:rPr>
          <w:rFonts w:ascii="Times New Roman" w:eastAsia="Garamond" w:hAnsi="Times New Roman"/>
          <w:spacing w:val="-5"/>
          <w:sz w:val="24"/>
        </w:rPr>
        <w:t>t</w:t>
      </w:r>
      <w:r w:rsidRPr="0099576E">
        <w:rPr>
          <w:rFonts w:ascii="Times New Roman" w:eastAsia="Garamond" w:hAnsi="Times New Roman"/>
          <w:sz w:val="24"/>
        </w:rPr>
        <w:t>.</w:t>
      </w:r>
      <w:r w:rsidRPr="0099576E">
        <w:rPr>
          <w:rFonts w:ascii="Times New Roman" w:eastAsia="Garamond" w:hAnsi="Times New Roman"/>
          <w:spacing w:val="10"/>
          <w:sz w:val="24"/>
        </w:rPr>
        <w:t xml:space="preserve"> </w:t>
      </w:r>
      <w:r w:rsidRPr="0099576E">
        <w:rPr>
          <w:rFonts w:ascii="Times New Roman" w:eastAsia="Garamond" w:hAnsi="Times New Roman"/>
          <w:spacing w:val="-5"/>
          <w:sz w:val="24"/>
        </w:rPr>
        <w:t>Hi</w:t>
      </w:r>
      <w:r w:rsidRPr="0099576E">
        <w:rPr>
          <w:rFonts w:ascii="Times New Roman" w:eastAsia="Garamond" w:hAnsi="Times New Roman"/>
          <w:sz w:val="24"/>
        </w:rPr>
        <w:t>s</w:t>
      </w:r>
      <w:r w:rsidRPr="0099576E">
        <w:rPr>
          <w:rFonts w:ascii="Times New Roman" w:eastAsia="Garamond" w:hAnsi="Times New Roman"/>
          <w:spacing w:val="12"/>
          <w:sz w:val="24"/>
        </w:rPr>
        <w:t xml:space="preserve"> </w:t>
      </w:r>
      <w:r w:rsidRPr="0099576E">
        <w:rPr>
          <w:rFonts w:ascii="Times New Roman" w:eastAsia="Garamond" w:hAnsi="Times New Roman"/>
          <w:spacing w:val="-5"/>
          <w:sz w:val="24"/>
        </w:rPr>
        <w:t>f</w:t>
      </w:r>
      <w:r w:rsidRPr="0099576E">
        <w:rPr>
          <w:rFonts w:ascii="Times New Roman" w:eastAsia="Garamond" w:hAnsi="Times New Roman"/>
          <w:spacing w:val="-4"/>
          <w:sz w:val="24"/>
        </w:rPr>
        <w:t>ac</w:t>
      </w:r>
      <w:r w:rsidRPr="0099576E">
        <w:rPr>
          <w:rFonts w:ascii="Times New Roman" w:eastAsia="Garamond" w:hAnsi="Times New Roman"/>
          <w:sz w:val="24"/>
        </w:rPr>
        <w:t>e</w:t>
      </w:r>
      <w:r w:rsidRPr="0099576E">
        <w:rPr>
          <w:rFonts w:ascii="Times New Roman" w:eastAsia="Garamond" w:hAnsi="Times New Roman"/>
          <w:spacing w:val="12"/>
          <w:sz w:val="24"/>
        </w:rPr>
        <w:t xml:space="preserve"> </w:t>
      </w:r>
      <w:r w:rsidRPr="0099576E">
        <w:rPr>
          <w:rFonts w:ascii="Times New Roman" w:eastAsia="Garamond" w:hAnsi="Times New Roman"/>
          <w:spacing w:val="-7"/>
          <w:sz w:val="24"/>
        </w:rPr>
        <w:t>m</w:t>
      </w:r>
      <w:r w:rsidRPr="0099576E">
        <w:rPr>
          <w:rFonts w:ascii="Times New Roman" w:eastAsia="Garamond" w:hAnsi="Times New Roman"/>
          <w:spacing w:val="-4"/>
          <w:sz w:val="24"/>
        </w:rPr>
        <w:t>a</w:t>
      </w:r>
      <w:r w:rsidRPr="0099576E">
        <w:rPr>
          <w:rFonts w:ascii="Times New Roman" w:eastAsia="Garamond" w:hAnsi="Times New Roman"/>
          <w:spacing w:val="-5"/>
          <w:sz w:val="24"/>
        </w:rPr>
        <w:t>t</w:t>
      </w:r>
      <w:r w:rsidRPr="0099576E">
        <w:rPr>
          <w:rFonts w:ascii="Times New Roman" w:eastAsia="Garamond" w:hAnsi="Times New Roman"/>
          <w:spacing w:val="-4"/>
          <w:sz w:val="24"/>
        </w:rPr>
        <w:t>c</w:t>
      </w:r>
      <w:r w:rsidRPr="0099576E">
        <w:rPr>
          <w:rFonts w:ascii="Times New Roman" w:eastAsia="Garamond" w:hAnsi="Times New Roman"/>
          <w:spacing w:val="-5"/>
          <w:sz w:val="24"/>
        </w:rPr>
        <w:t>h</w:t>
      </w:r>
      <w:r w:rsidRPr="0099576E">
        <w:rPr>
          <w:rFonts w:ascii="Times New Roman" w:eastAsia="Garamond" w:hAnsi="Times New Roman"/>
          <w:spacing w:val="-4"/>
          <w:sz w:val="24"/>
        </w:rPr>
        <w:t>e</w:t>
      </w:r>
      <w:r w:rsidRPr="0099576E">
        <w:rPr>
          <w:rFonts w:ascii="Times New Roman" w:eastAsia="Garamond" w:hAnsi="Times New Roman"/>
          <w:sz w:val="24"/>
        </w:rPr>
        <w:t>d</w:t>
      </w:r>
      <w:r w:rsidRPr="0099576E">
        <w:rPr>
          <w:rFonts w:ascii="Times New Roman" w:eastAsia="Garamond" w:hAnsi="Times New Roman"/>
          <w:spacing w:val="7"/>
          <w:sz w:val="24"/>
        </w:rPr>
        <w:t xml:space="preserve"> </w:t>
      </w:r>
      <w:r w:rsidRPr="0099576E">
        <w:rPr>
          <w:rFonts w:ascii="Times New Roman" w:eastAsia="Garamond" w:hAnsi="Times New Roman"/>
          <w:spacing w:val="-4"/>
          <w:sz w:val="24"/>
        </w:rPr>
        <w:t>w</w:t>
      </w:r>
      <w:r w:rsidRPr="0099576E">
        <w:rPr>
          <w:rFonts w:ascii="Times New Roman" w:eastAsia="Garamond" w:hAnsi="Times New Roman"/>
          <w:spacing w:val="-5"/>
          <w:sz w:val="24"/>
        </w:rPr>
        <w:t>it</w:t>
      </w:r>
      <w:r w:rsidRPr="0099576E">
        <w:rPr>
          <w:rFonts w:ascii="Times New Roman" w:eastAsia="Garamond" w:hAnsi="Times New Roman"/>
          <w:sz w:val="24"/>
        </w:rPr>
        <w:t>h</w:t>
      </w:r>
      <w:r w:rsidRPr="0099576E">
        <w:rPr>
          <w:rFonts w:ascii="Times New Roman" w:eastAsia="Garamond" w:hAnsi="Times New Roman"/>
          <w:spacing w:val="12"/>
          <w:sz w:val="24"/>
        </w:rPr>
        <w:t xml:space="preserve"> </w:t>
      </w:r>
      <w:r w:rsidRPr="0099576E">
        <w:rPr>
          <w:rFonts w:ascii="Times New Roman" w:eastAsia="Garamond" w:hAnsi="Times New Roman"/>
          <w:spacing w:val="-5"/>
          <w:sz w:val="24"/>
        </w:rPr>
        <w:t>t</w:t>
      </w:r>
      <w:r w:rsidRPr="0099576E">
        <w:rPr>
          <w:rFonts w:ascii="Times New Roman" w:eastAsia="Garamond" w:hAnsi="Times New Roman"/>
          <w:spacing w:val="-7"/>
          <w:sz w:val="24"/>
        </w:rPr>
        <w:t>h</w:t>
      </w:r>
      <w:r w:rsidRPr="0099576E">
        <w:rPr>
          <w:rFonts w:ascii="Times New Roman" w:eastAsia="Garamond" w:hAnsi="Times New Roman"/>
          <w:sz w:val="24"/>
        </w:rPr>
        <w:t>e</w:t>
      </w:r>
      <w:r w:rsidRPr="0099576E">
        <w:rPr>
          <w:rFonts w:ascii="Times New Roman" w:eastAsia="Garamond" w:hAnsi="Times New Roman"/>
          <w:spacing w:val="13"/>
          <w:sz w:val="24"/>
        </w:rPr>
        <w:t xml:space="preserve"> </w:t>
      </w:r>
      <w:r w:rsidRPr="0099576E">
        <w:rPr>
          <w:rFonts w:ascii="Times New Roman" w:eastAsia="Garamond" w:hAnsi="Times New Roman"/>
          <w:spacing w:val="-5"/>
          <w:sz w:val="24"/>
        </w:rPr>
        <w:t>t</w:t>
      </w:r>
      <w:r w:rsidRPr="0099576E">
        <w:rPr>
          <w:rFonts w:ascii="Times New Roman" w:eastAsia="Garamond" w:hAnsi="Times New Roman"/>
          <w:spacing w:val="-4"/>
          <w:sz w:val="24"/>
        </w:rPr>
        <w:t>e</w:t>
      </w:r>
      <w:r w:rsidRPr="0099576E">
        <w:rPr>
          <w:rFonts w:ascii="Times New Roman" w:eastAsia="Garamond" w:hAnsi="Times New Roman"/>
          <w:spacing w:val="-6"/>
          <w:sz w:val="24"/>
        </w:rPr>
        <w:t>rr</w:t>
      </w:r>
      <w:r w:rsidRPr="0099576E">
        <w:rPr>
          <w:rFonts w:ascii="Times New Roman" w:eastAsia="Garamond" w:hAnsi="Times New Roman"/>
          <w:spacing w:val="-5"/>
          <w:sz w:val="24"/>
        </w:rPr>
        <w:t>o</w:t>
      </w:r>
      <w:r w:rsidRPr="0099576E">
        <w:rPr>
          <w:rFonts w:ascii="Times New Roman" w:eastAsia="Garamond" w:hAnsi="Times New Roman"/>
          <w:spacing w:val="-6"/>
          <w:sz w:val="24"/>
        </w:rPr>
        <w:t>r</w:t>
      </w:r>
      <w:r w:rsidRPr="0099576E">
        <w:rPr>
          <w:rFonts w:ascii="Times New Roman" w:eastAsia="Garamond" w:hAnsi="Times New Roman"/>
          <w:spacing w:val="-5"/>
          <w:sz w:val="24"/>
        </w:rPr>
        <w:t>i</w:t>
      </w:r>
      <w:r w:rsidRPr="0099576E">
        <w:rPr>
          <w:rFonts w:ascii="Times New Roman" w:eastAsia="Garamond" w:hAnsi="Times New Roman"/>
          <w:spacing w:val="-6"/>
          <w:sz w:val="24"/>
        </w:rPr>
        <w:t>s</w:t>
      </w:r>
      <w:r w:rsidRPr="0099576E">
        <w:rPr>
          <w:rFonts w:ascii="Times New Roman" w:eastAsia="Garamond" w:hAnsi="Times New Roman"/>
          <w:sz w:val="24"/>
        </w:rPr>
        <w:t>t</w:t>
      </w:r>
      <w:r w:rsidRPr="0099576E">
        <w:rPr>
          <w:rFonts w:ascii="Times New Roman" w:eastAsia="Garamond" w:hAnsi="Times New Roman"/>
          <w:spacing w:val="11"/>
          <w:sz w:val="24"/>
        </w:rPr>
        <w:t xml:space="preserve"> </w:t>
      </w:r>
      <w:r w:rsidRPr="0099576E">
        <w:rPr>
          <w:rFonts w:ascii="Times New Roman" w:eastAsia="Garamond" w:hAnsi="Times New Roman"/>
          <w:spacing w:val="-5"/>
          <w:sz w:val="24"/>
        </w:rPr>
        <w:t>li</w:t>
      </w:r>
      <w:r w:rsidRPr="0099576E">
        <w:rPr>
          <w:rFonts w:ascii="Times New Roman" w:eastAsia="Garamond" w:hAnsi="Times New Roman"/>
          <w:spacing w:val="-6"/>
          <w:sz w:val="24"/>
        </w:rPr>
        <w:t>s</w:t>
      </w:r>
      <w:r w:rsidRPr="0099576E">
        <w:rPr>
          <w:rFonts w:ascii="Times New Roman" w:eastAsia="Garamond" w:hAnsi="Times New Roman"/>
          <w:spacing w:val="-5"/>
          <w:sz w:val="24"/>
        </w:rPr>
        <w:t>t</w:t>
      </w:r>
      <w:r w:rsidRPr="0099576E">
        <w:rPr>
          <w:rFonts w:ascii="Times New Roman" w:eastAsia="Garamond" w:hAnsi="Times New Roman"/>
          <w:sz w:val="24"/>
        </w:rPr>
        <w:t>.</w:t>
      </w:r>
      <w:r w:rsidRPr="0099576E">
        <w:rPr>
          <w:rFonts w:ascii="Times New Roman" w:eastAsia="Garamond" w:hAnsi="Times New Roman"/>
          <w:spacing w:val="12"/>
          <w:sz w:val="24"/>
        </w:rPr>
        <w:t xml:space="preserve"> </w:t>
      </w:r>
      <w:r w:rsidRPr="0099576E">
        <w:rPr>
          <w:rFonts w:ascii="Times New Roman" w:eastAsia="Garamond" w:hAnsi="Times New Roman"/>
          <w:spacing w:val="-5"/>
          <w:sz w:val="24"/>
        </w:rPr>
        <w:t>H</w:t>
      </w:r>
      <w:r w:rsidRPr="0099576E">
        <w:rPr>
          <w:rFonts w:ascii="Times New Roman" w:eastAsia="Garamond" w:hAnsi="Times New Roman"/>
          <w:sz w:val="24"/>
        </w:rPr>
        <w:t>e</w:t>
      </w:r>
      <w:r w:rsidRPr="0099576E">
        <w:rPr>
          <w:rFonts w:ascii="Times New Roman" w:eastAsia="Garamond" w:hAnsi="Times New Roman"/>
          <w:spacing w:val="14"/>
          <w:sz w:val="24"/>
        </w:rPr>
        <w:t xml:space="preserve"> </w:t>
      </w:r>
      <w:r w:rsidRPr="0099576E">
        <w:rPr>
          <w:rFonts w:ascii="Times New Roman" w:eastAsia="Garamond" w:hAnsi="Times New Roman"/>
          <w:spacing w:val="-5"/>
          <w:sz w:val="24"/>
        </w:rPr>
        <w:t>t</w:t>
      </w:r>
      <w:r w:rsidRPr="0099576E">
        <w:rPr>
          <w:rFonts w:ascii="Times New Roman" w:eastAsia="Garamond" w:hAnsi="Times New Roman"/>
          <w:spacing w:val="-6"/>
          <w:sz w:val="24"/>
        </w:rPr>
        <w:t>r</w:t>
      </w:r>
      <w:r w:rsidRPr="0099576E">
        <w:rPr>
          <w:rFonts w:ascii="Times New Roman" w:eastAsia="Garamond" w:hAnsi="Times New Roman"/>
          <w:spacing w:val="-5"/>
          <w:sz w:val="24"/>
        </w:rPr>
        <w:t>i</w:t>
      </w:r>
      <w:r w:rsidRPr="0099576E">
        <w:rPr>
          <w:rFonts w:ascii="Times New Roman" w:eastAsia="Garamond" w:hAnsi="Times New Roman"/>
          <w:spacing w:val="-4"/>
          <w:sz w:val="24"/>
        </w:rPr>
        <w:t>e</w:t>
      </w:r>
      <w:r w:rsidRPr="0099576E">
        <w:rPr>
          <w:rFonts w:ascii="Times New Roman" w:eastAsia="Garamond" w:hAnsi="Times New Roman"/>
          <w:sz w:val="24"/>
        </w:rPr>
        <w:t>d</w:t>
      </w:r>
      <w:r w:rsidRPr="0099576E">
        <w:rPr>
          <w:rFonts w:ascii="Times New Roman" w:eastAsia="Garamond" w:hAnsi="Times New Roman"/>
          <w:spacing w:val="12"/>
          <w:sz w:val="24"/>
        </w:rPr>
        <w:t xml:space="preserve"> </w:t>
      </w:r>
      <w:r w:rsidRPr="0099576E">
        <w:rPr>
          <w:rFonts w:ascii="Times New Roman" w:eastAsia="Garamond" w:hAnsi="Times New Roman"/>
          <w:spacing w:val="-5"/>
          <w:sz w:val="24"/>
        </w:rPr>
        <w:t>t</w:t>
      </w:r>
      <w:r w:rsidRPr="0099576E">
        <w:rPr>
          <w:rFonts w:ascii="Times New Roman" w:eastAsia="Garamond" w:hAnsi="Times New Roman"/>
          <w:sz w:val="24"/>
        </w:rPr>
        <w:t>o</w:t>
      </w:r>
      <w:r w:rsidRPr="0099576E">
        <w:rPr>
          <w:rFonts w:ascii="Times New Roman" w:eastAsia="Garamond" w:hAnsi="Times New Roman"/>
          <w:spacing w:val="11"/>
          <w:sz w:val="24"/>
        </w:rPr>
        <w:t xml:space="preserve"> </w:t>
      </w:r>
      <w:r w:rsidRPr="0099576E">
        <w:rPr>
          <w:rFonts w:ascii="Times New Roman" w:eastAsia="Garamond" w:hAnsi="Times New Roman"/>
          <w:spacing w:val="-4"/>
          <w:sz w:val="24"/>
        </w:rPr>
        <w:t>e</w:t>
      </w:r>
      <w:r w:rsidRPr="0099576E">
        <w:rPr>
          <w:rFonts w:ascii="Times New Roman" w:eastAsia="Garamond" w:hAnsi="Times New Roman"/>
          <w:spacing w:val="-6"/>
          <w:sz w:val="24"/>
        </w:rPr>
        <w:t>s</w:t>
      </w:r>
      <w:r w:rsidRPr="0099576E">
        <w:rPr>
          <w:rFonts w:ascii="Times New Roman" w:eastAsia="Garamond" w:hAnsi="Times New Roman"/>
          <w:spacing w:val="-4"/>
          <w:sz w:val="24"/>
        </w:rPr>
        <w:t>ca</w:t>
      </w:r>
      <w:r w:rsidRPr="0099576E">
        <w:rPr>
          <w:rFonts w:ascii="Times New Roman" w:eastAsia="Garamond" w:hAnsi="Times New Roman"/>
          <w:spacing w:val="-5"/>
          <w:sz w:val="24"/>
        </w:rPr>
        <w:t>p</w:t>
      </w:r>
      <w:r w:rsidRPr="0099576E">
        <w:rPr>
          <w:rFonts w:ascii="Times New Roman" w:eastAsia="Garamond" w:hAnsi="Times New Roman"/>
          <w:sz w:val="24"/>
        </w:rPr>
        <w:t>e</w:t>
      </w:r>
      <w:r w:rsidRPr="0099576E">
        <w:rPr>
          <w:rFonts w:ascii="Times New Roman" w:eastAsia="Garamond" w:hAnsi="Times New Roman"/>
          <w:spacing w:val="9"/>
          <w:sz w:val="24"/>
        </w:rPr>
        <w:t xml:space="preserve"> </w:t>
      </w:r>
      <w:r w:rsidRPr="0099576E">
        <w:rPr>
          <w:rFonts w:ascii="Times New Roman" w:eastAsia="Garamond" w:hAnsi="Times New Roman"/>
          <w:spacing w:val="-4"/>
          <w:sz w:val="24"/>
        </w:rPr>
        <w:t>w</w:t>
      </w:r>
      <w:r w:rsidRPr="0099576E">
        <w:rPr>
          <w:rFonts w:ascii="Times New Roman" w:eastAsia="Garamond" w:hAnsi="Times New Roman"/>
          <w:spacing w:val="-5"/>
          <w:sz w:val="24"/>
        </w:rPr>
        <w:t>h</w:t>
      </w:r>
      <w:r w:rsidRPr="0099576E">
        <w:rPr>
          <w:rFonts w:ascii="Times New Roman" w:eastAsia="Garamond" w:hAnsi="Times New Roman"/>
          <w:spacing w:val="-4"/>
          <w:sz w:val="24"/>
        </w:rPr>
        <w:t>e</w:t>
      </w:r>
      <w:r w:rsidRPr="0099576E">
        <w:rPr>
          <w:rFonts w:ascii="Times New Roman" w:eastAsia="Garamond" w:hAnsi="Times New Roman"/>
          <w:sz w:val="24"/>
        </w:rPr>
        <w:t>n</w:t>
      </w:r>
      <w:r w:rsidRPr="0099576E">
        <w:rPr>
          <w:rFonts w:ascii="Times New Roman" w:eastAsia="Garamond" w:hAnsi="Times New Roman"/>
          <w:spacing w:val="11"/>
          <w:sz w:val="24"/>
        </w:rPr>
        <w:t xml:space="preserve"> </w:t>
      </w:r>
      <w:r w:rsidRPr="0099576E">
        <w:rPr>
          <w:rFonts w:ascii="Times New Roman" w:eastAsia="Garamond" w:hAnsi="Times New Roman"/>
          <w:spacing w:val="-5"/>
          <w:sz w:val="24"/>
        </w:rPr>
        <w:t>t</w:t>
      </w:r>
      <w:r w:rsidRPr="0099576E">
        <w:rPr>
          <w:rFonts w:ascii="Times New Roman" w:eastAsia="Garamond" w:hAnsi="Times New Roman"/>
          <w:spacing w:val="-7"/>
          <w:sz w:val="24"/>
        </w:rPr>
        <w:t>h</w:t>
      </w:r>
      <w:r w:rsidRPr="0099576E">
        <w:rPr>
          <w:rFonts w:ascii="Times New Roman" w:eastAsia="Garamond" w:hAnsi="Times New Roman"/>
          <w:sz w:val="24"/>
        </w:rPr>
        <w:t>e</w:t>
      </w:r>
      <w:r w:rsidRPr="0099576E">
        <w:rPr>
          <w:rFonts w:ascii="Times New Roman" w:eastAsia="Garamond" w:hAnsi="Times New Roman"/>
          <w:spacing w:val="13"/>
          <w:sz w:val="24"/>
        </w:rPr>
        <w:t xml:space="preserve"> </w:t>
      </w:r>
      <w:r w:rsidRPr="0099576E">
        <w:rPr>
          <w:rFonts w:ascii="Times New Roman" w:eastAsia="Garamond" w:hAnsi="Times New Roman"/>
          <w:spacing w:val="-5"/>
          <w:sz w:val="24"/>
        </w:rPr>
        <w:t>pol</w:t>
      </w:r>
      <w:r w:rsidRPr="0099576E">
        <w:rPr>
          <w:rFonts w:ascii="Times New Roman" w:eastAsia="Garamond" w:hAnsi="Times New Roman"/>
          <w:spacing w:val="-7"/>
          <w:sz w:val="24"/>
        </w:rPr>
        <w:t>i</w:t>
      </w:r>
      <w:r w:rsidRPr="0099576E">
        <w:rPr>
          <w:rFonts w:ascii="Times New Roman" w:eastAsia="Garamond" w:hAnsi="Times New Roman"/>
          <w:spacing w:val="-6"/>
          <w:sz w:val="24"/>
        </w:rPr>
        <w:t>c</w:t>
      </w:r>
      <w:r w:rsidRPr="0099576E">
        <w:rPr>
          <w:rFonts w:ascii="Times New Roman" w:eastAsia="Garamond" w:hAnsi="Times New Roman"/>
          <w:sz w:val="24"/>
        </w:rPr>
        <w:t xml:space="preserve">e </w:t>
      </w:r>
      <w:r w:rsidRPr="0099576E">
        <w:rPr>
          <w:rFonts w:ascii="Times New Roman" w:eastAsia="Garamond" w:hAnsi="Times New Roman"/>
          <w:spacing w:val="-4"/>
          <w:sz w:val="24"/>
        </w:rPr>
        <w:t>c</w:t>
      </w:r>
      <w:r w:rsidRPr="0099576E">
        <w:rPr>
          <w:rFonts w:ascii="Times New Roman" w:eastAsia="Garamond" w:hAnsi="Times New Roman"/>
          <w:spacing w:val="-5"/>
          <w:sz w:val="24"/>
        </w:rPr>
        <w:t>onf</w:t>
      </w:r>
      <w:r w:rsidRPr="0099576E">
        <w:rPr>
          <w:rFonts w:ascii="Times New Roman" w:eastAsia="Garamond" w:hAnsi="Times New Roman"/>
          <w:spacing w:val="-6"/>
          <w:sz w:val="24"/>
        </w:rPr>
        <w:t>r</w:t>
      </w:r>
      <w:r w:rsidRPr="0099576E">
        <w:rPr>
          <w:rFonts w:ascii="Times New Roman" w:eastAsia="Garamond" w:hAnsi="Times New Roman"/>
          <w:spacing w:val="-5"/>
          <w:sz w:val="24"/>
        </w:rPr>
        <w:t>ont</w:t>
      </w:r>
      <w:r w:rsidRPr="0099576E">
        <w:rPr>
          <w:rFonts w:ascii="Times New Roman" w:eastAsia="Garamond" w:hAnsi="Times New Roman"/>
          <w:spacing w:val="-4"/>
          <w:sz w:val="24"/>
        </w:rPr>
        <w:t>e</w:t>
      </w:r>
      <w:r w:rsidRPr="0099576E">
        <w:rPr>
          <w:rFonts w:ascii="Times New Roman" w:eastAsia="Garamond" w:hAnsi="Times New Roman"/>
          <w:sz w:val="24"/>
        </w:rPr>
        <w:t>d</w:t>
      </w:r>
      <w:r w:rsidRPr="0099576E">
        <w:rPr>
          <w:rFonts w:ascii="Times New Roman" w:eastAsia="Garamond" w:hAnsi="Times New Roman"/>
          <w:spacing w:val="-13"/>
          <w:sz w:val="24"/>
        </w:rPr>
        <w:t xml:space="preserve"> </w:t>
      </w:r>
      <w:r w:rsidRPr="0099576E">
        <w:rPr>
          <w:rFonts w:ascii="Times New Roman" w:eastAsia="Garamond" w:hAnsi="Times New Roman"/>
          <w:spacing w:val="-5"/>
          <w:sz w:val="24"/>
        </w:rPr>
        <w:t>him</w:t>
      </w:r>
      <w:r w:rsidRPr="0099576E">
        <w:rPr>
          <w:rFonts w:ascii="Times New Roman" w:eastAsia="Garamond" w:hAnsi="Times New Roman"/>
          <w:sz w:val="24"/>
        </w:rPr>
        <w:t>;</w:t>
      </w:r>
      <w:r w:rsidRPr="0099576E">
        <w:rPr>
          <w:rFonts w:ascii="Times New Roman" w:eastAsia="Garamond" w:hAnsi="Times New Roman"/>
          <w:spacing w:val="-14"/>
          <w:sz w:val="24"/>
        </w:rPr>
        <w:t xml:space="preserve"> </w:t>
      </w:r>
      <w:r w:rsidRPr="0099576E">
        <w:rPr>
          <w:rFonts w:ascii="Times New Roman" w:eastAsia="Garamond" w:hAnsi="Times New Roman"/>
          <w:spacing w:val="-4"/>
          <w:sz w:val="24"/>
        </w:rPr>
        <w:t>e</w:t>
      </w:r>
      <w:r w:rsidRPr="0099576E">
        <w:rPr>
          <w:rFonts w:ascii="Times New Roman" w:eastAsia="Garamond" w:hAnsi="Times New Roman"/>
          <w:spacing w:val="-5"/>
          <w:sz w:val="24"/>
        </w:rPr>
        <w:t>v</w:t>
      </w:r>
      <w:r w:rsidRPr="0099576E">
        <w:rPr>
          <w:rFonts w:ascii="Times New Roman" w:eastAsia="Garamond" w:hAnsi="Times New Roman"/>
          <w:spacing w:val="-4"/>
          <w:sz w:val="24"/>
        </w:rPr>
        <w:t>e</w:t>
      </w:r>
      <w:r w:rsidRPr="0099576E">
        <w:rPr>
          <w:rFonts w:ascii="Times New Roman" w:eastAsia="Garamond" w:hAnsi="Times New Roman"/>
          <w:spacing w:val="-5"/>
          <w:sz w:val="24"/>
        </w:rPr>
        <w:t>nt</w:t>
      </w:r>
      <w:r w:rsidRPr="0099576E">
        <w:rPr>
          <w:rFonts w:ascii="Times New Roman" w:eastAsia="Garamond" w:hAnsi="Times New Roman"/>
          <w:spacing w:val="-7"/>
          <w:sz w:val="24"/>
        </w:rPr>
        <w:t>u</w:t>
      </w:r>
      <w:r w:rsidRPr="0099576E">
        <w:rPr>
          <w:rFonts w:ascii="Times New Roman" w:eastAsia="Garamond" w:hAnsi="Times New Roman"/>
          <w:spacing w:val="-4"/>
          <w:sz w:val="24"/>
        </w:rPr>
        <w:t>a</w:t>
      </w:r>
      <w:r w:rsidRPr="0099576E">
        <w:rPr>
          <w:rFonts w:ascii="Times New Roman" w:eastAsia="Garamond" w:hAnsi="Times New Roman"/>
          <w:spacing w:val="-5"/>
          <w:sz w:val="24"/>
        </w:rPr>
        <w:t>l</w:t>
      </w:r>
      <w:r w:rsidRPr="0099576E">
        <w:rPr>
          <w:rFonts w:ascii="Times New Roman" w:eastAsia="Garamond" w:hAnsi="Times New Roman"/>
          <w:spacing w:val="-7"/>
          <w:sz w:val="24"/>
        </w:rPr>
        <w:t>l</w:t>
      </w:r>
      <w:r w:rsidRPr="0099576E">
        <w:rPr>
          <w:rFonts w:ascii="Times New Roman" w:eastAsia="Garamond" w:hAnsi="Times New Roman"/>
          <w:sz w:val="24"/>
        </w:rPr>
        <w:t>y</w:t>
      </w:r>
      <w:r w:rsidRPr="0099576E">
        <w:rPr>
          <w:rFonts w:ascii="Times New Roman" w:eastAsia="Garamond" w:hAnsi="Times New Roman"/>
          <w:spacing w:val="-17"/>
          <w:sz w:val="24"/>
        </w:rPr>
        <w:t xml:space="preserve"> </w:t>
      </w:r>
      <w:r w:rsidRPr="0099576E">
        <w:rPr>
          <w:rFonts w:ascii="Times New Roman" w:eastAsia="Garamond" w:hAnsi="Times New Roman"/>
          <w:spacing w:val="-5"/>
          <w:sz w:val="24"/>
        </w:rPr>
        <w:t>th</w:t>
      </w:r>
      <w:r w:rsidRPr="0099576E">
        <w:rPr>
          <w:rFonts w:ascii="Times New Roman" w:eastAsia="Garamond" w:hAnsi="Times New Roman"/>
          <w:spacing w:val="-4"/>
          <w:sz w:val="24"/>
        </w:rPr>
        <w:t>e</w:t>
      </w:r>
      <w:r w:rsidRPr="0099576E">
        <w:rPr>
          <w:rFonts w:ascii="Times New Roman" w:eastAsia="Garamond" w:hAnsi="Times New Roman"/>
          <w:sz w:val="24"/>
        </w:rPr>
        <w:t>y</w:t>
      </w:r>
      <w:r w:rsidRPr="0099576E">
        <w:rPr>
          <w:rFonts w:ascii="Times New Roman" w:eastAsia="Garamond" w:hAnsi="Times New Roman"/>
          <w:spacing w:val="-12"/>
          <w:sz w:val="24"/>
        </w:rPr>
        <w:t xml:space="preserve"> </w:t>
      </w:r>
      <w:r w:rsidRPr="0099576E">
        <w:rPr>
          <w:rFonts w:ascii="Times New Roman" w:eastAsia="Garamond" w:hAnsi="Times New Roman"/>
          <w:spacing w:val="-6"/>
          <w:sz w:val="24"/>
        </w:rPr>
        <w:t>s</w:t>
      </w:r>
      <w:r w:rsidRPr="0099576E">
        <w:rPr>
          <w:rFonts w:ascii="Times New Roman" w:eastAsia="Garamond" w:hAnsi="Times New Roman"/>
          <w:spacing w:val="-5"/>
          <w:sz w:val="24"/>
        </w:rPr>
        <w:t>ho</w:t>
      </w:r>
      <w:r w:rsidRPr="0099576E">
        <w:rPr>
          <w:rFonts w:ascii="Times New Roman" w:eastAsia="Garamond" w:hAnsi="Times New Roman"/>
          <w:sz w:val="24"/>
        </w:rPr>
        <w:t>t</w:t>
      </w:r>
      <w:r w:rsidRPr="0099576E">
        <w:rPr>
          <w:rFonts w:ascii="Times New Roman" w:eastAsia="Garamond" w:hAnsi="Times New Roman"/>
          <w:spacing w:val="-12"/>
          <w:sz w:val="24"/>
        </w:rPr>
        <w:t xml:space="preserve"> </w:t>
      </w:r>
      <w:r w:rsidRPr="0099576E">
        <w:rPr>
          <w:rFonts w:ascii="Times New Roman" w:eastAsia="Garamond" w:hAnsi="Times New Roman"/>
          <w:spacing w:val="-5"/>
          <w:sz w:val="24"/>
        </w:rPr>
        <w:t>him</w:t>
      </w:r>
      <w:r w:rsidRPr="0099576E">
        <w:rPr>
          <w:rFonts w:ascii="Times New Roman" w:eastAsia="Garamond" w:hAnsi="Times New Roman"/>
          <w:sz w:val="24"/>
        </w:rPr>
        <w:t>.</w:t>
      </w:r>
      <w:r w:rsidRPr="0099576E">
        <w:rPr>
          <w:rFonts w:ascii="Times New Roman" w:eastAsia="Garamond" w:hAnsi="Times New Roman"/>
          <w:spacing w:val="-11"/>
          <w:sz w:val="24"/>
        </w:rPr>
        <w:t xml:space="preserve"> </w:t>
      </w:r>
      <w:r w:rsidRPr="0099576E">
        <w:rPr>
          <w:rFonts w:ascii="Times New Roman" w:eastAsia="Garamond" w:hAnsi="Times New Roman"/>
          <w:spacing w:val="-7"/>
          <w:sz w:val="24"/>
        </w:rPr>
        <w:t>H</w:t>
      </w:r>
      <w:r w:rsidRPr="0099576E">
        <w:rPr>
          <w:rFonts w:ascii="Times New Roman" w:eastAsia="Garamond" w:hAnsi="Times New Roman"/>
          <w:sz w:val="24"/>
        </w:rPr>
        <w:t>e</w:t>
      </w:r>
      <w:r w:rsidRPr="0099576E">
        <w:rPr>
          <w:rFonts w:ascii="Times New Roman" w:eastAsia="Garamond" w:hAnsi="Times New Roman"/>
          <w:spacing w:val="-10"/>
          <w:sz w:val="24"/>
        </w:rPr>
        <w:t xml:space="preserve"> </w:t>
      </w:r>
      <w:r w:rsidRPr="0099576E">
        <w:rPr>
          <w:rFonts w:ascii="Times New Roman" w:eastAsia="Garamond" w:hAnsi="Times New Roman"/>
          <w:spacing w:val="-6"/>
          <w:sz w:val="24"/>
        </w:rPr>
        <w:t>w</w:t>
      </w:r>
      <w:r w:rsidRPr="0099576E">
        <w:rPr>
          <w:rFonts w:ascii="Times New Roman" w:eastAsia="Garamond" w:hAnsi="Times New Roman"/>
          <w:spacing w:val="-4"/>
          <w:sz w:val="24"/>
        </w:rPr>
        <w:t>a</w:t>
      </w:r>
      <w:r w:rsidRPr="0099576E">
        <w:rPr>
          <w:rFonts w:ascii="Times New Roman" w:eastAsia="Garamond" w:hAnsi="Times New Roman"/>
          <w:sz w:val="24"/>
        </w:rPr>
        <w:t>s</w:t>
      </w:r>
      <w:r w:rsidRPr="0099576E">
        <w:rPr>
          <w:rFonts w:ascii="Times New Roman" w:eastAsia="Garamond" w:hAnsi="Times New Roman"/>
          <w:spacing w:val="-13"/>
          <w:sz w:val="24"/>
        </w:rPr>
        <w:t xml:space="preserve"> </w:t>
      </w:r>
      <w:r w:rsidRPr="0099576E">
        <w:rPr>
          <w:rFonts w:ascii="Times New Roman" w:eastAsia="Garamond" w:hAnsi="Times New Roman"/>
          <w:spacing w:val="-4"/>
          <w:sz w:val="24"/>
        </w:rPr>
        <w:t>ca</w:t>
      </w:r>
      <w:r w:rsidRPr="0099576E">
        <w:rPr>
          <w:rFonts w:ascii="Times New Roman" w:eastAsia="Garamond" w:hAnsi="Times New Roman"/>
          <w:spacing w:val="-6"/>
          <w:sz w:val="24"/>
        </w:rPr>
        <w:t>r</w:t>
      </w:r>
      <w:r w:rsidRPr="0099576E">
        <w:rPr>
          <w:rFonts w:ascii="Times New Roman" w:eastAsia="Garamond" w:hAnsi="Times New Roman"/>
          <w:spacing w:val="-8"/>
          <w:sz w:val="24"/>
        </w:rPr>
        <w:t>r</w:t>
      </w:r>
      <w:r w:rsidRPr="0099576E">
        <w:rPr>
          <w:rFonts w:ascii="Times New Roman" w:eastAsia="Garamond" w:hAnsi="Times New Roman"/>
          <w:spacing w:val="-4"/>
          <w:sz w:val="24"/>
        </w:rPr>
        <w:t>y</w:t>
      </w:r>
      <w:r w:rsidRPr="0099576E">
        <w:rPr>
          <w:rFonts w:ascii="Times New Roman" w:eastAsia="Garamond" w:hAnsi="Times New Roman"/>
          <w:spacing w:val="-5"/>
          <w:sz w:val="24"/>
        </w:rPr>
        <w:t>in</w:t>
      </w:r>
      <w:r w:rsidRPr="0099576E">
        <w:rPr>
          <w:rFonts w:ascii="Times New Roman" w:eastAsia="Garamond" w:hAnsi="Times New Roman"/>
          <w:sz w:val="24"/>
        </w:rPr>
        <w:t>g</w:t>
      </w:r>
      <w:r w:rsidRPr="0099576E">
        <w:rPr>
          <w:rFonts w:ascii="Times New Roman" w:eastAsia="Garamond" w:hAnsi="Times New Roman"/>
          <w:spacing w:val="-14"/>
          <w:sz w:val="24"/>
        </w:rPr>
        <w:t xml:space="preserve"> </w:t>
      </w:r>
      <w:r w:rsidRPr="0099576E">
        <w:rPr>
          <w:rFonts w:ascii="Times New Roman" w:eastAsia="Garamond" w:hAnsi="Times New Roman"/>
          <w:sz w:val="24"/>
        </w:rPr>
        <w:t>a</w:t>
      </w:r>
      <w:r w:rsidRPr="0099576E">
        <w:rPr>
          <w:rFonts w:ascii="Times New Roman" w:eastAsia="Garamond" w:hAnsi="Times New Roman"/>
          <w:spacing w:val="-9"/>
          <w:sz w:val="24"/>
        </w:rPr>
        <w:t xml:space="preserve"> </w:t>
      </w:r>
      <w:r w:rsidRPr="0099576E">
        <w:rPr>
          <w:rFonts w:ascii="Times New Roman" w:eastAsia="Garamond" w:hAnsi="Times New Roman"/>
          <w:spacing w:val="-5"/>
          <w:sz w:val="24"/>
        </w:rPr>
        <w:t>l</w:t>
      </w:r>
      <w:r w:rsidRPr="0099576E">
        <w:rPr>
          <w:rFonts w:ascii="Times New Roman" w:eastAsia="Garamond" w:hAnsi="Times New Roman"/>
          <w:spacing w:val="-4"/>
          <w:sz w:val="24"/>
        </w:rPr>
        <w:t>a</w:t>
      </w:r>
      <w:r w:rsidRPr="0099576E">
        <w:rPr>
          <w:rFonts w:ascii="Times New Roman" w:eastAsia="Garamond" w:hAnsi="Times New Roman"/>
          <w:spacing w:val="-5"/>
          <w:sz w:val="24"/>
        </w:rPr>
        <w:t>pto</w:t>
      </w:r>
      <w:r w:rsidRPr="0099576E">
        <w:rPr>
          <w:rFonts w:ascii="Times New Roman" w:eastAsia="Garamond" w:hAnsi="Times New Roman"/>
          <w:sz w:val="24"/>
        </w:rPr>
        <w:t>p</w:t>
      </w:r>
      <w:r w:rsidRPr="0099576E">
        <w:rPr>
          <w:rFonts w:ascii="Times New Roman" w:eastAsia="Garamond" w:hAnsi="Times New Roman"/>
          <w:spacing w:val="-11"/>
          <w:sz w:val="24"/>
        </w:rPr>
        <w:t xml:space="preserve"> </w:t>
      </w:r>
      <w:r w:rsidRPr="0099576E">
        <w:rPr>
          <w:rFonts w:ascii="Times New Roman" w:eastAsia="Garamond" w:hAnsi="Times New Roman"/>
          <w:spacing w:val="-5"/>
          <w:sz w:val="24"/>
        </w:rPr>
        <w:t>b</w:t>
      </w:r>
      <w:r w:rsidRPr="0099576E">
        <w:rPr>
          <w:rFonts w:ascii="Times New Roman" w:eastAsia="Garamond" w:hAnsi="Times New Roman"/>
          <w:spacing w:val="-6"/>
          <w:sz w:val="24"/>
        </w:rPr>
        <w:t>r</w:t>
      </w:r>
      <w:r w:rsidRPr="0099576E">
        <w:rPr>
          <w:rFonts w:ascii="Times New Roman" w:eastAsia="Garamond" w:hAnsi="Times New Roman"/>
          <w:spacing w:val="-7"/>
          <w:sz w:val="24"/>
        </w:rPr>
        <w:t>i</w:t>
      </w:r>
      <w:r w:rsidRPr="0099576E">
        <w:rPr>
          <w:rFonts w:ascii="Times New Roman" w:eastAsia="Garamond" w:hAnsi="Times New Roman"/>
          <w:spacing w:val="-4"/>
          <w:sz w:val="24"/>
        </w:rPr>
        <w:t>e</w:t>
      </w:r>
      <w:r w:rsidRPr="0099576E">
        <w:rPr>
          <w:rFonts w:ascii="Times New Roman" w:eastAsia="Garamond" w:hAnsi="Times New Roman"/>
          <w:spacing w:val="-5"/>
          <w:sz w:val="24"/>
        </w:rPr>
        <w:t>f</w:t>
      </w:r>
      <w:r w:rsidRPr="0099576E">
        <w:rPr>
          <w:rFonts w:ascii="Times New Roman" w:eastAsia="Garamond" w:hAnsi="Times New Roman"/>
          <w:spacing w:val="-4"/>
          <w:sz w:val="24"/>
        </w:rPr>
        <w:t>ca</w:t>
      </w:r>
      <w:r w:rsidRPr="0099576E">
        <w:rPr>
          <w:rFonts w:ascii="Times New Roman" w:eastAsia="Garamond" w:hAnsi="Times New Roman"/>
          <w:spacing w:val="-8"/>
          <w:sz w:val="24"/>
        </w:rPr>
        <w:t>s</w:t>
      </w:r>
      <w:r w:rsidRPr="0099576E">
        <w:rPr>
          <w:rFonts w:ascii="Times New Roman" w:eastAsia="Garamond" w:hAnsi="Times New Roman"/>
          <w:sz w:val="24"/>
        </w:rPr>
        <w:t>e</w:t>
      </w:r>
      <w:r w:rsidRPr="0099576E">
        <w:rPr>
          <w:rFonts w:ascii="Times New Roman" w:eastAsia="Garamond" w:hAnsi="Times New Roman"/>
          <w:spacing w:val="-14"/>
          <w:sz w:val="24"/>
        </w:rPr>
        <w:t xml:space="preserve"> </w:t>
      </w:r>
      <w:r w:rsidRPr="0099576E">
        <w:rPr>
          <w:rFonts w:ascii="Times New Roman" w:eastAsia="Garamond" w:hAnsi="Times New Roman"/>
          <w:spacing w:val="-4"/>
          <w:sz w:val="24"/>
        </w:rPr>
        <w:t>w</w:t>
      </w:r>
      <w:r w:rsidRPr="0099576E">
        <w:rPr>
          <w:rFonts w:ascii="Times New Roman" w:eastAsia="Garamond" w:hAnsi="Times New Roman"/>
          <w:spacing w:val="-7"/>
          <w:sz w:val="24"/>
        </w:rPr>
        <w:t>h</w:t>
      </w:r>
      <w:r w:rsidRPr="0099576E">
        <w:rPr>
          <w:rFonts w:ascii="Times New Roman" w:eastAsia="Garamond" w:hAnsi="Times New Roman"/>
          <w:spacing w:val="-6"/>
          <w:sz w:val="24"/>
        </w:rPr>
        <w:t>e</w:t>
      </w:r>
      <w:r w:rsidRPr="0099576E">
        <w:rPr>
          <w:rFonts w:ascii="Times New Roman" w:eastAsia="Garamond" w:hAnsi="Times New Roman"/>
          <w:sz w:val="24"/>
        </w:rPr>
        <w:t>n</w:t>
      </w:r>
      <w:r w:rsidRPr="0099576E">
        <w:rPr>
          <w:rFonts w:ascii="Times New Roman" w:eastAsia="Garamond" w:hAnsi="Times New Roman"/>
          <w:spacing w:val="-13"/>
          <w:sz w:val="24"/>
        </w:rPr>
        <w:t xml:space="preserve"> </w:t>
      </w:r>
      <w:r w:rsidRPr="0099576E">
        <w:rPr>
          <w:rFonts w:ascii="Times New Roman" w:eastAsia="Garamond" w:hAnsi="Times New Roman"/>
          <w:spacing w:val="-5"/>
          <w:sz w:val="24"/>
        </w:rPr>
        <w:t>h</w:t>
      </w:r>
      <w:r w:rsidRPr="0099576E">
        <w:rPr>
          <w:rFonts w:ascii="Times New Roman" w:eastAsia="Garamond" w:hAnsi="Times New Roman"/>
          <w:sz w:val="24"/>
        </w:rPr>
        <w:t>e</w:t>
      </w:r>
      <w:r w:rsidRPr="0099576E">
        <w:rPr>
          <w:rFonts w:ascii="Times New Roman" w:eastAsia="Garamond" w:hAnsi="Times New Roman"/>
          <w:spacing w:val="-10"/>
          <w:sz w:val="24"/>
        </w:rPr>
        <w:t xml:space="preserve"> </w:t>
      </w:r>
      <w:r w:rsidRPr="0099576E">
        <w:rPr>
          <w:rFonts w:ascii="Times New Roman" w:eastAsia="Garamond" w:hAnsi="Times New Roman"/>
          <w:spacing w:val="-6"/>
          <w:sz w:val="24"/>
        </w:rPr>
        <w:t>w</w:t>
      </w:r>
      <w:r w:rsidRPr="0099576E">
        <w:rPr>
          <w:rFonts w:ascii="Times New Roman" w:eastAsia="Garamond" w:hAnsi="Times New Roman"/>
          <w:spacing w:val="-4"/>
          <w:sz w:val="24"/>
        </w:rPr>
        <w:t>a</w:t>
      </w:r>
      <w:r w:rsidRPr="0099576E">
        <w:rPr>
          <w:rFonts w:ascii="Times New Roman" w:eastAsia="Garamond" w:hAnsi="Times New Roman"/>
          <w:sz w:val="24"/>
        </w:rPr>
        <w:t>s</w:t>
      </w:r>
      <w:r w:rsidRPr="0099576E">
        <w:rPr>
          <w:rFonts w:ascii="Times New Roman" w:eastAsia="Garamond" w:hAnsi="Times New Roman"/>
          <w:spacing w:val="-13"/>
          <w:sz w:val="24"/>
        </w:rPr>
        <w:t xml:space="preserve"> </w:t>
      </w:r>
      <w:r w:rsidRPr="0099576E">
        <w:rPr>
          <w:rFonts w:ascii="Times New Roman" w:eastAsia="Garamond" w:hAnsi="Times New Roman"/>
          <w:spacing w:val="-6"/>
          <w:sz w:val="24"/>
        </w:rPr>
        <w:t>s</w:t>
      </w:r>
      <w:r w:rsidRPr="0099576E">
        <w:rPr>
          <w:rFonts w:ascii="Times New Roman" w:eastAsia="Garamond" w:hAnsi="Times New Roman"/>
          <w:spacing w:val="-5"/>
          <w:sz w:val="24"/>
        </w:rPr>
        <w:t>ho</w:t>
      </w:r>
      <w:r w:rsidRPr="0099576E">
        <w:rPr>
          <w:rFonts w:ascii="Times New Roman" w:eastAsia="Garamond" w:hAnsi="Times New Roman"/>
          <w:sz w:val="24"/>
        </w:rPr>
        <w:t>t</w:t>
      </w:r>
      <w:r w:rsidRPr="0099576E">
        <w:rPr>
          <w:rFonts w:ascii="Times New Roman" w:eastAsia="Garamond" w:hAnsi="Times New Roman"/>
          <w:spacing w:val="-12"/>
          <w:sz w:val="24"/>
        </w:rPr>
        <w:t xml:space="preserve"> </w:t>
      </w:r>
      <w:r w:rsidRPr="0099576E">
        <w:rPr>
          <w:rFonts w:ascii="Times New Roman" w:eastAsia="Garamond" w:hAnsi="Times New Roman"/>
          <w:spacing w:val="-5"/>
          <w:sz w:val="24"/>
        </w:rPr>
        <w:t>do</w:t>
      </w:r>
      <w:r w:rsidRPr="0099576E">
        <w:rPr>
          <w:rFonts w:ascii="Times New Roman" w:eastAsia="Garamond" w:hAnsi="Times New Roman"/>
          <w:spacing w:val="-4"/>
          <w:sz w:val="24"/>
        </w:rPr>
        <w:t>w</w:t>
      </w:r>
      <w:r w:rsidRPr="0099576E">
        <w:rPr>
          <w:rFonts w:ascii="Times New Roman" w:eastAsia="Garamond" w:hAnsi="Times New Roman"/>
          <w:spacing w:val="-5"/>
          <w:sz w:val="24"/>
        </w:rPr>
        <w:t>n</w:t>
      </w:r>
      <w:r w:rsidRPr="0099576E">
        <w:rPr>
          <w:rFonts w:ascii="Times New Roman" w:eastAsia="Garamond" w:hAnsi="Times New Roman"/>
          <w:sz w:val="24"/>
        </w:rPr>
        <w:t>.</w:t>
      </w:r>
    </w:p>
    <w:p w14:paraId="27B96A94" w14:textId="77777777" w:rsidR="00A13CC6" w:rsidRPr="0099576E" w:rsidRDefault="00A13CC6" w:rsidP="00A13CC6">
      <w:pPr>
        <w:spacing w:before="4" w:line="110" w:lineRule="exact"/>
        <w:rPr>
          <w:rFonts w:ascii="Times New Roman" w:hAnsi="Times New Roman" w:cs="Times New Roman"/>
          <w:sz w:val="24"/>
          <w:szCs w:val="24"/>
        </w:rPr>
      </w:pPr>
    </w:p>
    <w:p w14:paraId="404AD018" w14:textId="260479F2" w:rsidR="00A13CC6" w:rsidRPr="0099576E" w:rsidRDefault="008B5191" w:rsidP="009C7EBE">
      <w:pPr>
        <w:rPr>
          <w:rFonts w:ascii="Times New Roman" w:eastAsia="Garamond" w:hAnsi="Times New Roman" w:cs="Times New Roman"/>
          <w:spacing w:val="-4"/>
          <w:sz w:val="24"/>
          <w:szCs w:val="24"/>
        </w:rPr>
      </w:pPr>
      <w:r w:rsidRPr="0099576E">
        <w:rPr>
          <w:rFonts w:ascii="Times New Roman" w:eastAsia="Garamond" w:hAnsi="Times New Roman" w:cs="Times New Roman"/>
          <w:spacing w:val="-6"/>
          <w:sz w:val="24"/>
          <w:szCs w:val="24"/>
        </w:rPr>
        <w:t>Mr</w:t>
      </w:r>
      <w:r w:rsidRPr="0099576E">
        <w:rPr>
          <w:rFonts w:ascii="Times New Roman" w:eastAsia="Garamond" w:hAnsi="Times New Roman" w:cs="Times New Roman"/>
          <w:sz w:val="24"/>
          <w:szCs w:val="24"/>
        </w:rPr>
        <w:t>.</w:t>
      </w:r>
      <w:r w:rsidRPr="0099576E">
        <w:rPr>
          <w:rFonts w:ascii="Times New Roman" w:eastAsia="Garamond" w:hAnsi="Times New Roman" w:cs="Times New Roman"/>
          <w:spacing w:val="-9"/>
          <w:sz w:val="24"/>
          <w:szCs w:val="24"/>
        </w:rPr>
        <w:t xml:space="preserve"> </w:t>
      </w:r>
      <w:r w:rsidRPr="0099576E">
        <w:rPr>
          <w:rFonts w:ascii="Times New Roman" w:eastAsia="Garamond" w:hAnsi="Times New Roman" w:cs="Times New Roman"/>
          <w:spacing w:val="-6"/>
          <w:sz w:val="24"/>
          <w:szCs w:val="24"/>
        </w:rPr>
        <w:t>Mark</w:t>
      </w:r>
      <w:r w:rsidRPr="0099576E">
        <w:rPr>
          <w:rFonts w:ascii="Times New Roman" w:eastAsia="Garamond" w:hAnsi="Times New Roman" w:cs="Times New Roman"/>
          <w:spacing w:val="-10"/>
          <w:sz w:val="24"/>
          <w:szCs w:val="24"/>
        </w:rPr>
        <w:t xml:space="preserve"> </w:t>
      </w:r>
      <w:r w:rsidRPr="0099576E">
        <w:rPr>
          <w:rFonts w:ascii="Times New Roman" w:eastAsia="Garamond" w:hAnsi="Times New Roman" w:cs="Times New Roman"/>
          <w:spacing w:val="-4"/>
          <w:sz w:val="24"/>
          <w:szCs w:val="24"/>
        </w:rPr>
        <w:t>Wa</w:t>
      </w:r>
      <w:r w:rsidRPr="0099576E">
        <w:rPr>
          <w:rFonts w:ascii="Times New Roman" w:eastAsia="Garamond" w:hAnsi="Times New Roman" w:cs="Times New Roman"/>
          <w:spacing w:val="-5"/>
          <w:sz w:val="24"/>
          <w:szCs w:val="24"/>
        </w:rPr>
        <w:t>l</w:t>
      </w:r>
      <w:r w:rsidRPr="0099576E">
        <w:rPr>
          <w:rFonts w:ascii="Times New Roman" w:eastAsia="Garamond" w:hAnsi="Times New Roman" w:cs="Times New Roman"/>
          <w:spacing w:val="-4"/>
          <w:sz w:val="24"/>
          <w:szCs w:val="24"/>
        </w:rPr>
        <w:t>e</w:t>
      </w:r>
      <w:r w:rsidRPr="0099576E">
        <w:rPr>
          <w:rFonts w:ascii="Times New Roman" w:eastAsia="Garamond" w:hAnsi="Times New Roman" w:cs="Times New Roman"/>
          <w:spacing w:val="-6"/>
          <w:sz w:val="24"/>
          <w:szCs w:val="24"/>
        </w:rPr>
        <w:t>s</w:t>
      </w:r>
      <w:r w:rsidRPr="0099576E">
        <w:rPr>
          <w:rFonts w:ascii="Times New Roman" w:eastAsia="Garamond" w:hAnsi="Times New Roman" w:cs="Times New Roman"/>
          <w:sz w:val="24"/>
          <w:szCs w:val="24"/>
        </w:rPr>
        <w:t>,</w:t>
      </w:r>
      <w:r w:rsidRPr="0099576E">
        <w:rPr>
          <w:rFonts w:ascii="Times New Roman" w:eastAsia="Garamond" w:hAnsi="Times New Roman" w:cs="Times New Roman"/>
          <w:spacing w:val="-11"/>
          <w:sz w:val="24"/>
          <w:szCs w:val="24"/>
        </w:rPr>
        <w:t xml:space="preserve"> </w:t>
      </w:r>
      <w:r w:rsidRPr="0099576E">
        <w:rPr>
          <w:rFonts w:ascii="Times New Roman" w:eastAsia="Garamond" w:hAnsi="Times New Roman" w:cs="Times New Roman"/>
          <w:spacing w:val="-5"/>
          <w:sz w:val="24"/>
          <w:szCs w:val="24"/>
        </w:rPr>
        <w:t>th</w:t>
      </w:r>
      <w:r w:rsidRPr="0099576E">
        <w:rPr>
          <w:rFonts w:ascii="Times New Roman" w:eastAsia="Garamond" w:hAnsi="Times New Roman" w:cs="Times New Roman"/>
          <w:sz w:val="24"/>
          <w:szCs w:val="24"/>
        </w:rPr>
        <w:t>e</w:t>
      </w:r>
      <w:r w:rsidRPr="0099576E">
        <w:rPr>
          <w:rFonts w:ascii="Times New Roman" w:eastAsia="Garamond" w:hAnsi="Times New Roman" w:cs="Times New Roman"/>
          <w:spacing w:val="-13"/>
          <w:sz w:val="24"/>
          <w:szCs w:val="24"/>
        </w:rPr>
        <w:t xml:space="preserve"> </w:t>
      </w:r>
      <w:r w:rsidRPr="0099576E">
        <w:rPr>
          <w:rFonts w:ascii="Times New Roman" w:eastAsia="Garamond" w:hAnsi="Times New Roman" w:cs="Times New Roman"/>
          <w:spacing w:val="-4"/>
          <w:sz w:val="24"/>
          <w:szCs w:val="24"/>
        </w:rPr>
        <w:t>C</w:t>
      </w:r>
      <w:r w:rsidRPr="0099576E">
        <w:rPr>
          <w:rFonts w:ascii="Times New Roman" w:eastAsia="Garamond" w:hAnsi="Times New Roman" w:cs="Times New Roman"/>
          <w:spacing w:val="-5"/>
          <w:sz w:val="24"/>
          <w:szCs w:val="24"/>
        </w:rPr>
        <w:t>h</w:t>
      </w:r>
      <w:r w:rsidRPr="0099576E">
        <w:rPr>
          <w:rFonts w:ascii="Times New Roman" w:eastAsia="Garamond" w:hAnsi="Times New Roman" w:cs="Times New Roman"/>
          <w:spacing w:val="-7"/>
          <w:sz w:val="24"/>
          <w:szCs w:val="24"/>
        </w:rPr>
        <w:t>i</w:t>
      </w:r>
      <w:r w:rsidRPr="0099576E">
        <w:rPr>
          <w:rFonts w:ascii="Times New Roman" w:eastAsia="Garamond" w:hAnsi="Times New Roman" w:cs="Times New Roman"/>
          <w:spacing w:val="-4"/>
          <w:sz w:val="24"/>
          <w:szCs w:val="24"/>
        </w:rPr>
        <w:t>e</w:t>
      </w:r>
      <w:r w:rsidRPr="0099576E">
        <w:rPr>
          <w:rFonts w:ascii="Times New Roman" w:eastAsia="Garamond" w:hAnsi="Times New Roman" w:cs="Times New Roman"/>
          <w:sz w:val="24"/>
          <w:szCs w:val="24"/>
        </w:rPr>
        <w:t>f</w:t>
      </w:r>
      <w:r w:rsidRPr="0099576E">
        <w:rPr>
          <w:rFonts w:ascii="Times New Roman" w:eastAsia="Garamond" w:hAnsi="Times New Roman" w:cs="Times New Roman"/>
          <w:spacing w:val="-12"/>
          <w:sz w:val="24"/>
          <w:szCs w:val="24"/>
        </w:rPr>
        <w:t xml:space="preserve"> </w:t>
      </w:r>
      <w:r w:rsidRPr="0099576E">
        <w:rPr>
          <w:rFonts w:ascii="Times New Roman" w:eastAsia="Garamond" w:hAnsi="Times New Roman" w:cs="Times New Roman"/>
          <w:spacing w:val="-6"/>
          <w:sz w:val="24"/>
          <w:szCs w:val="24"/>
        </w:rPr>
        <w:t>I</w:t>
      </w:r>
      <w:r w:rsidRPr="0099576E">
        <w:rPr>
          <w:rFonts w:ascii="Times New Roman" w:eastAsia="Garamond" w:hAnsi="Times New Roman" w:cs="Times New Roman"/>
          <w:spacing w:val="-5"/>
          <w:sz w:val="24"/>
          <w:szCs w:val="24"/>
        </w:rPr>
        <w:t>nv</w:t>
      </w:r>
      <w:r w:rsidRPr="0099576E">
        <w:rPr>
          <w:rFonts w:ascii="Times New Roman" w:eastAsia="Garamond" w:hAnsi="Times New Roman" w:cs="Times New Roman"/>
          <w:spacing w:val="-4"/>
          <w:sz w:val="24"/>
          <w:szCs w:val="24"/>
        </w:rPr>
        <w:t>e</w:t>
      </w:r>
      <w:r w:rsidRPr="0099576E">
        <w:rPr>
          <w:rFonts w:ascii="Times New Roman" w:eastAsia="Garamond" w:hAnsi="Times New Roman" w:cs="Times New Roman"/>
          <w:spacing w:val="-6"/>
          <w:sz w:val="24"/>
          <w:szCs w:val="24"/>
        </w:rPr>
        <w:t>s</w:t>
      </w:r>
      <w:r w:rsidRPr="0099576E">
        <w:rPr>
          <w:rFonts w:ascii="Times New Roman" w:eastAsia="Garamond" w:hAnsi="Times New Roman" w:cs="Times New Roman"/>
          <w:spacing w:val="-5"/>
          <w:sz w:val="24"/>
          <w:szCs w:val="24"/>
        </w:rPr>
        <w:t>ti</w:t>
      </w:r>
      <w:r w:rsidRPr="0099576E">
        <w:rPr>
          <w:rFonts w:ascii="Times New Roman" w:eastAsia="Garamond" w:hAnsi="Times New Roman" w:cs="Times New Roman"/>
          <w:spacing w:val="-4"/>
          <w:sz w:val="24"/>
          <w:szCs w:val="24"/>
        </w:rPr>
        <w:t>ga</w:t>
      </w:r>
      <w:r w:rsidRPr="0099576E">
        <w:rPr>
          <w:rFonts w:ascii="Times New Roman" w:eastAsia="Garamond" w:hAnsi="Times New Roman" w:cs="Times New Roman"/>
          <w:spacing w:val="-5"/>
          <w:sz w:val="24"/>
          <w:szCs w:val="24"/>
        </w:rPr>
        <w:t>to</w:t>
      </w:r>
      <w:r w:rsidRPr="0099576E">
        <w:rPr>
          <w:rFonts w:ascii="Times New Roman" w:eastAsia="Garamond" w:hAnsi="Times New Roman" w:cs="Times New Roman"/>
          <w:sz w:val="24"/>
          <w:szCs w:val="24"/>
        </w:rPr>
        <w:t>r</w:t>
      </w:r>
      <w:r w:rsidRPr="0099576E">
        <w:rPr>
          <w:rFonts w:ascii="Times New Roman" w:eastAsia="Garamond" w:hAnsi="Times New Roman" w:cs="Times New Roman"/>
          <w:spacing w:val="-15"/>
          <w:sz w:val="24"/>
          <w:szCs w:val="24"/>
        </w:rPr>
        <w:t xml:space="preserve"> </w:t>
      </w:r>
      <w:r w:rsidRPr="0099576E">
        <w:rPr>
          <w:rFonts w:ascii="Times New Roman" w:eastAsia="Garamond" w:hAnsi="Times New Roman" w:cs="Times New Roman"/>
          <w:spacing w:val="-4"/>
          <w:sz w:val="24"/>
          <w:szCs w:val="24"/>
        </w:rPr>
        <w:t>a</w:t>
      </w:r>
      <w:r w:rsidRPr="0099576E">
        <w:rPr>
          <w:rFonts w:ascii="Times New Roman" w:eastAsia="Garamond" w:hAnsi="Times New Roman" w:cs="Times New Roman"/>
          <w:sz w:val="24"/>
          <w:szCs w:val="24"/>
        </w:rPr>
        <w:t>t</w:t>
      </w:r>
      <w:r w:rsidRPr="0099576E">
        <w:rPr>
          <w:rFonts w:ascii="Times New Roman" w:eastAsia="Garamond" w:hAnsi="Times New Roman" w:cs="Times New Roman"/>
          <w:spacing w:val="-11"/>
          <w:sz w:val="24"/>
          <w:szCs w:val="24"/>
        </w:rPr>
        <w:t xml:space="preserve"> </w:t>
      </w:r>
      <w:r w:rsidRPr="0099576E">
        <w:rPr>
          <w:rFonts w:ascii="Times New Roman" w:eastAsia="Garamond" w:hAnsi="Times New Roman" w:cs="Times New Roman"/>
          <w:spacing w:val="-6"/>
          <w:sz w:val="24"/>
          <w:szCs w:val="24"/>
        </w:rPr>
        <w:t>T</w:t>
      </w:r>
      <w:r w:rsidRPr="0099576E">
        <w:rPr>
          <w:rFonts w:ascii="Times New Roman" w:eastAsia="Garamond" w:hAnsi="Times New Roman" w:cs="Times New Roman"/>
          <w:spacing w:val="-5"/>
          <w:sz w:val="24"/>
          <w:szCs w:val="24"/>
        </w:rPr>
        <w:t>h</w:t>
      </w:r>
      <w:r w:rsidRPr="0099576E">
        <w:rPr>
          <w:rFonts w:ascii="Times New Roman" w:eastAsia="Garamond" w:hAnsi="Times New Roman" w:cs="Times New Roman"/>
          <w:sz w:val="24"/>
          <w:szCs w:val="24"/>
        </w:rPr>
        <w:t>e</w:t>
      </w:r>
      <w:r w:rsidRPr="0099576E">
        <w:rPr>
          <w:rFonts w:ascii="Times New Roman" w:eastAsia="Garamond" w:hAnsi="Times New Roman" w:cs="Times New Roman"/>
          <w:spacing w:val="-10"/>
          <w:sz w:val="24"/>
          <w:szCs w:val="24"/>
        </w:rPr>
        <w:t xml:space="preserve"> </w:t>
      </w:r>
      <w:r w:rsidRPr="0099576E">
        <w:rPr>
          <w:rFonts w:ascii="Times New Roman" w:eastAsia="Garamond" w:hAnsi="Times New Roman" w:cs="Times New Roman"/>
          <w:spacing w:val="-7"/>
          <w:sz w:val="24"/>
          <w:szCs w:val="24"/>
        </w:rPr>
        <w:t>H</w:t>
      </w:r>
      <w:r w:rsidRPr="0099576E">
        <w:rPr>
          <w:rFonts w:ascii="Times New Roman" w:eastAsia="Garamond" w:hAnsi="Times New Roman" w:cs="Times New Roman"/>
          <w:spacing w:val="-4"/>
          <w:sz w:val="24"/>
          <w:szCs w:val="24"/>
        </w:rPr>
        <w:t>ea</w:t>
      </w:r>
      <w:r w:rsidRPr="0099576E">
        <w:rPr>
          <w:rFonts w:ascii="Times New Roman" w:eastAsia="Garamond" w:hAnsi="Times New Roman" w:cs="Times New Roman"/>
          <w:spacing w:val="-5"/>
          <w:sz w:val="24"/>
          <w:szCs w:val="24"/>
        </w:rPr>
        <w:t>th</w:t>
      </w:r>
      <w:r w:rsidRPr="0099576E">
        <w:rPr>
          <w:rFonts w:ascii="Times New Roman" w:eastAsia="Garamond" w:hAnsi="Times New Roman" w:cs="Times New Roman"/>
          <w:spacing w:val="-6"/>
          <w:sz w:val="24"/>
          <w:szCs w:val="24"/>
        </w:rPr>
        <w:t>r</w:t>
      </w:r>
      <w:r w:rsidRPr="0099576E">
        <w:rPr>
          <w:rFonts w:ascii="Times New Roman" w:eastAsia="Garamond" w:hAnsi="Times New Roman" w:cs="Times New Roman"/>
          <w:spacing w:val="-7"/>
          <w:sz w:val="24"/>
          <w:szCs w:val="24"/>
        </w:rPr>
        <w:t>o</w:t>
      </w:r>
      <w:r w:rsidRPr="0099576E">
        <w:rPr>
          <w:rFonts w:ascii="Times New Roman" w:eastAsia="Garamond" w:hAnsi="Times New Roman" w:cs="Times New Roman"/>
          <w:sz w:val="24"/>
          <w:szCs w:val="24"/>
        </w:rPr>
        <w:t>w</w:t>
      </w:r>
      <w:r w:rsidRPr="0099576E">
        <w:rPr>
          <w:rFonts w:ascii="Times New Roman" w:eastAsia="Garamond" w:hAnsi="Times New Roman" w:cs="Times New Roman"/>
          <w:spacing w:val="-12"/>
          <w:sz w:val="24"/>
          <w:szCs w:val="24"/>
        </w:rPr>
        <w:t xml:space="preserve"> </w:t>
      </w:r>
      <w:r w:rsidRPr="0099576E">
        <w:rPr>
          <w:rFonts w:ascii="Times New Roman" w:eastAsia="Garamond" w:hAnsi="Times New Roman" w:cs="Times New Roman"/>
          <w:spacing w:val="-5"/>
          <w:sz w:val="24"/>
          <w:szCs w:val="24"/>
        </w:rPr>
        <w:t>Poli</w:t>
      </w:r>
      <w:r w:rsidRPr="0099576E">
        <w:rPr>
          <w:rFonts w:ascii="Times New Roman" w:eastAsia="Garamond" w:hAnsi="Times New Roman" w:cs="Times New Roman"/>
          <w:spacing w:val="-6"/>
          <w:sz w:val="24"/>
          <w:szCs w:val="24"/>
        </w:rPr>
        <w:t>c</w:t>
      </w:r>
      <w:r w:rsidRPr="0099576E">
        <w:rPr>
          <w:rFonts w:ascii="Times New Roman" w:eastAsia="Garamond" w:hAnsi="Times New Roman" w:cs="Times New Roman"/>
          <w:sz w:val="24"/>
          <w:szCs w:val="24"/>
        </w:rPr>
        <w:t>e</w:t>
      </w:r>
      <w:r w:rsidRPr="0099576E">
        <w:rPr>
          <w:rFonts w:ascii="Times New Roman" w:eastAsia="Garamond" w:hAnsi="Times New Roman" w:cs="Times New Roman"/>
          <w:spacing w:val="-12"/>
          <w:sz w:val="24"/>
          <w:szCs w:val="24"/>
        </w:rPr>
        <w:t xml:space="preserve"> </w:t>
      </w:r>
      <w:r w:rsidRPr="0099576E">
        <w:rPr>
          <w:rFonts w:ascii="Times New Roman" w:eastAsia="Garamond" w:hAnsi="Times New Roman" w:cs="Times New Roman"/>
          <w:spacing w:val="-5"/>
          <w:sz w:val="24"/>
          <w:szCs w:val="24"/>
        </w:rPr>
        <w:t>D</w:t>
      </w:r>
      <w:r w:rsidRPr="0099576E">
        <w:rPr>
          <w:rFonts w:ascii="Times New Roman" w:eastAsia="Garamond" w:hAnsi="Times New Roman" w:cs="Times New Roman"/>
          <w:spacing w:val="-4"/>
          <w:sz w:val="24"/>
          <w:szCs w:val="24"/>
        </w:rPr>
        <w:t>e</w:t>
      </w:r>
      <w:r w:rsidRPr="0099576E">
        <w:rPr>
          <w:rFonts w:ascii="Times New Roman" w:eastAsia="Garamond" w:hAnsi="Times New Roman" w:cs="Times New Roman"/>
          <w:spacing w:val="-5"/>
          <w:sz w:val="24"/>
          <w:szCs w:val="24"/>
        </w:rPr>
        <w:t>p</w:t>
      </w:r>
      <w:r w:rsidRPr="0099576E">
        <w:rPr>
          <w:rFonts w:ascii="Times New Roman" w:eastAsia="Garamond" w:hAnsi="Times New Roman" w:cs="Times New Roman"/>
          <w:spacing w:val="-4"/>
          <w:sz w:val="24"/>
          <w:szCs w:val="24"/>
        </w:rPr>
        <w:t>a</w:t>
      </w:r>
      <w:r w:rsidRPr="0099576E">
        <w:rPr>
          <w:rFonts w:ascii="Times New Roman" w:eastAsia="Garamond" w:hAnsi="Times New Roman" w:cs="Times New Roman"/>
          <w:spacing w:val="-6"/>
          <w:sz w:val="24"/>
          <w:szCs w:val="24"/>
        </w:rPr>
        <w:t>r</w:t>
      </w:r>
      <w:r w:rsidRPr="0099576E">
        <w:rPr>
          <w:rFonts w:ascii="Times New Roman" w:eastAsia="Garamond" w:hAnsi="Times New Roman" w:cs="Times New Roman"/>
          <w:spacing w:val="-5"/>
          <w:sz w:val="24"/>
          <w:szCs w:val="24"/>
        </w:rPr>
        <w:t>tm</w:t>
      </w:r>
      <w:r w:rsidRPr="0099576E">
        <w:rPr>
          <w:rFonts w:ascii="Times New Roman" w:eastAsia="Garamond" w:hAnsi="Times New Roman" w:cs="Times New Roman"/>
          <w:spacing w:val="-6"/>
          <w:sz w:val="24"/>
          <w:szCs w:val="24"/>
        </w:rPr>
        <w:t>e</w:t>
      </w:r>
      <w:r w:rsidRPr="0099576E">
        <w:rPr>
          <w:rFonts w:ascii="Times New Roman" w:eastAsia="Garamond" w:hAnsi="Times New Roman" w:cs="Times New Roman"/>
          <w:spacing w:val="-5"/>
          <w:sz w:val="24"/>
          <w:szCs w:val="24"/>
        </w:rPr>
        <w:t>n</w:t>
      </w:r>
      <w:r w:rsidRPr="0099576E">
        <w:rPr>
          <w:rFonts w:ascii="Times New Roman" w:eastAsia="Garamond" w:hAnsi="Times New Roman" w:cs="Times New Roman"/>
          <w:sz w:val="24"/>
          <w:szCs w:val="24"/>
        </w:rPr>
        <w:t>t</w:t>
      </w:r>
      <w:r w:rsidRPr="0099576E">
        <w:rPr>
          <w:rFonts w:ascii="Times New Roman" w:eastAsia="Garamond" w:hAnsi="Times New Roman" w:cs="Times New Roman"/>
          <w:spacing w:val="-17"/>
          <w:sz w:val="24"/>
          <w:szCs w:val="24"/>
        </w:rPr>
        <w:t xml:space="preserve"> </w:t>
      </w:r>
      <w:r w:rsidRPr="0099576E">
        <w:rPr>
          <w:rFonts w:ascii="Times New Roman" w:eastAsia="Garamond" w:hAnsi="Times New Roman" w:cs="Times New Roman"/>
          <w:spacing w:val="-5"/>
          <w:sz w:val="24"/>
          <w:szCs w:val="24"/>
        </w:rPr>
        <w:t>m</w:t>
      </w:r>
      <w:r w:rsidRPr="0099576E">
        <w:rPr>
          <w:rFonts w:ascii="Times New Roman" w:eastAsia="Garamond" w:hAnsi="Times New Roman" w:cs="Times New Roman"/>
          <w:spacing w:val="-4"/>
          <w:sz w:val="24"/>
          <w:szCs w:val="24"/>
        </w:rPr>
        <w:t>a</w:t>
      </w:r>
      <w:r w:rsidRPr="0099576E">
        <w:rPr>
          <w:rFonts w:ascii="Times New Roman" w:eastAsia="Garamond" w:hAnsi="Times New Roman" w:cs="Times New Roman"/>
          <w:spacing w:val="-5"/>
          <w:sz w:val="24"/>
          <w:szCs w:val="24"/>
        </w:rPr>
        <w:t>d</w:t>
      </w:r>
      <w:r w:rsidRPr="0099576E">
        <w:rPr>
          <w:rFonts w:ascii="Times New Roman" w:eastAsia="Garamond" w:hAnsi="Times New Roman" w:cs="Times New Roman"/>
          <w:sz w:val="24"/>
          <w:szCs w:val="24"/>
        </w:rPr>
        <w:t>e</w:t>
      </w:r>
      <w:r w:rsidRPr="0099576E">
        <w:rPr>
          <w:rFonts w:ascii="Times New Roman" w:eastAsia="Garamond" w:hAnsi="Times New Roman" w:cs="Times New Roman"/>
          <w:spacing w:val="-14"/>
          <w:sz w:val="24"/>
          <w:szCs w:val="24"/>
        </w:rPr>
        <w:t xml:space="preserve"> </w:t>
      </w:r>
      <w:r w:rsidRPr="0099576E">
        <w:rPr>
          <w:rFonts w:ascii="Times New Roman" w:eastAsia="Garamond" w:hAnsi="Times New Roman" w:cs="Times New Roman"/>
          <w:sz w:val="24"/>
          <w:szCs w:val="24"/>
        </w:rPr>
        <w:t>a</w:t>
      </w:r>
      <w:r w:rsidRPr="0099576E">
        <w:rPr>
          <w:rFonts w:ascii="Times New Roman" w:eastAsia="Garamond" w:hAnsi="Times New Roman" w:cs="Times New Roman"/>
          <w:spacing w:val="-9"/>
          <w:sz w:val="24"/>
          <w:szCs w:val="24"/>
        </w:rPr>
        <w:t xml:space="preserve"> </w:t>
      </w:r>
      <w:r w:rsidRPr="0099576E">
        <w:rPr>
          <w:rFonts w:ascii="Times New Roman" w:eastAsia="Garamond" w:hAnsi="Times New Roman" w:cs="Times New Roman"/>
          <w:spacing w:val="-5"/>
          <w:sz w:val="24"/>
          <w:szCs w:val="24"/>
        </w:rPr>
        <w:t>phon</w:t>
      </w:r>
      <w:r w:rsidRPr="0099576E">
        <w:rPr>
          <w:rFonts w:ascii="Times New Roman" w:eastAsia="Garamond" w:hAnsi="Times New Roman" w:cs="Times New Roman"/>
          <w:sz w:val="24"/>
          <w:szCs w:val="24"/>
        </w:rPr>
        <w:t>e</w:t>
      </w:r>
      <w:r w:rsidRPr="0099576E">
        <w:rPr>
          <w:rFonts w:ascii="Times New Roman" w:eastAsia="Garamond" w:hAnsi="Times New Roman" w:cs="Times New Roman"/>
          <w:spacing w:val="-10"/>
          <w:sz w:val="24"/>
          <w:szCs w:val="24"/>
        </w:rPr>
        <w:t xml:space="preserve"> </w:t>
      </w:r>
      <w:r w:rsidRPr="0099576E">
        <w:rPr>
          <w:rFonts w:ascii="Times New Roman" w:eastAsia="Garamond" w:hAnsi="Times New Roman" w:cs="Times New Roman"/>
          <w:spacing w:val="-6"/>
          <w:sz w:val="24"/>
          <w:szCs w:val="24"/>
        </w:rPr>
        <w:t>c</w:t>
      </w:r>
      <w:r w:rsidRPr="0099576E">
        <w:rPr>
          <w:rFonts w:ascii="Times New Roman" w:eastAsia="Garamond" w:hAnsi="Times New Roman" w:cs="Times New Roman"/>
          <w:spacing w:val="-4"/>
          <w:sz w:val="24"/>
          <w:szCs w:val="24"/>
        </w:rPr>
        <w:t>a</w:t>
      </w:r>
      <w:r w:rsidRPr="0099576E">
        <w:rPr>
          <w:rFonts w:ascii="Times New Roman" w:eastAsia="Garamond" w:hAnsi="Times New Roman" w:cs="Times New Roman"/>
          <w:spacing w:val="-5"/>
          <w:sz w:val="24"/>
          <w:szCs w:val="24"/>
        </w:rPr>
        <w:t>l</w:t>
      </w:r>
      <w:r w:rsidRPr="0099576E">
        <w:rPr>
          <w:rFonts w:ascii="Times New Roman" w:eastAsia="Garamond" w:hAnsi="Times New Roman" w:cs="Times New Roman"/>
          <w:sz w:val="24"/>
          <w:szCs w:val="24"/>
        </w:rPr>
        <w:t>l</w:t>
      </w:r>
      <w:r w:rsidRPr="0099576E">
        <w:rPr>
          <w:rFonts w:ascii="Times New Roman" w:eastAsia="Garamond" w:hAnsi="Times New Roman" w:cs="Times New Roman"/>
          <w:spacing w:val="-10"/>
          <w:sz w:val="24"/>
          <w:szCs w:val="24"/>
        </w:rPr>
        <w:t xml:space="preserve"> </w:t>
      </w:r>
      <w:r w:rsidRPr="0099576E">
        <w:rPr>
          <w:rFonts w:ascii="Times New Roman" w:eastAsia="Garamond" w:hAnsi="Times New Roman" w:cs="Times New Roman"/>
          <w:spacing w:val="-5"/>
          <w:sz w:val="24"/>
          <w:szCs w:val="24"/>
        </w:rPr>
        <w:t>t</w:t>
      </w:r>
      <w:r w:rsidRPr="0099576E">
        <w:rPr>
          <w:rFonts w:ascii="Times New Roman" w:eastAsia="Garamond" w:hAnsi="Times New Roman" w:cs="Times New Roman"/>
          <w:sz w:val="24"/>
          <w:szCs w:val="24"/>
        </w:rPr>
        <w:t>o</w:t>
      </w:r>
      <w:r w:rsidRPr="0099576E">
        <w:rPr>
          <w:rFonts w:ascii="Times New Roman" w:eastAsia="Garamond" w:hAnsi="Times New Roman" w:cs="Times New Roman"/>
          <w:spacing w:val="-11"/>
          <w:sz w:val="24"/>
          <w:szCs w:val="24"/>
        </w:rPr>
        <w:t xml:space="preserve"> </w:t>
      </w:r>
      <w:r w:rsidRPr="0099576E">
        <w:rPr>
          <w:rFonts w:ascii="Times New Roman" w:eastAsia="Garamond" w:hAnsi="Times New Roman" w:cs="Times New Roman"/>
          <w:spacing w:val="-5"/>
          <w:sz w:val="24"/>
          <w:szCs w:val="24"/>
        </w:rPr>
        <w:t>Forensics Investigations UK</w:t>
      </w:r>
      <w:r w:rsidRPr="0099576E">
        <w:rPr>
          <w:rFonts w:ascii="Times New Roman" w:eastAsia="Garamond" w:hAnsi="Times New Roman" w:cs="Times New Roman"/>
          <w:sz w:val="24"/>
          <w:szCs w:val="24"/>
        </w:rPr>
        <w:t>,</w:t>
      </w:r>
      <w:r w:rsidRPr="0099576E">
        <w:rPr>
          <w:rFonts w:ascii="Times New Roman" w:eastAsia="Garamond" w:hAnsi="Times New Roman" w:cs="Times New Roman"/>
          <w:spacing w:val="-17"/>
          <w:sz w:val="24"/>
          <w:szCs w:val="24"/>
        </w:rPr>
        <w:t xml:space="preserve"> </w:t>
      </w:r>
      <w:r w:rsidRPr="0099576E">
        <w:rPr>
          <w:rFonts w:ascii="Times New Roman" w:eastAsia="Garamond" w:hAnsi="Times New Roman" w:cs="Times New Roman"/>
          <w:sz w:val="24"/>
          <w:szCs w:val="24"/>
        </w:rPr>
        <w:t xml:space="preserve">a </w:t>
      </w:r>
      <w:r w:rsidRPr="0099576E">
        <w:rPr>
          <w:rFonts w:ascii="Times New Roman" w:eastAsia="Garamond" w:hAnsi="Times New Roman" w:cs="Times New Roman"/>
          <w:spacing w:val="-5"/>
          <w:sz w:val="24"/>
          <w:szCs w:val="24"/>
        </w:rPr>
        <w:t>p</w:t>
      </w:r>
      <w:r w:rsidRPr="0099576E">
        <w:rPr>
          <w:rFonts w:ascii="Times New Roman" w:eastAsia="Garamond" w:hAnsi="Times New Roman" w:cs="Times New Roman"/>
          <w:spacing w:val="-6"/>
          <w:sz w:val="24"/>
          <w:szCs w:val="24"/>
        </w:rPr>
        <w:t>r</w:t>
      </w:r>
      <w:r w:rsidRPr="0099576E">
        <w:rPr>
          <w:rFonts w:ascii="Times New Roman" w:eastAsia="Garamond" w:hAnsi="Times New Roman" w:cs="Times New Roman"/>
          <w:spacing w:val="-5"/>
          <w:sz w:val="24"/>
          <w:szCs w:val="24"/>
        </w:rPr>
        <w:t>of</w:t>
      </w:r>
      <w:r w:rsidRPr="0099576E">
        <w:rPr>
          <w:rFonts w:ascii="Times New Roman" w:eastAsia="Garamond" w:hAnsi="Times New Roman" w:cs="Times New Roman"/>
          <w:spacing w:val="-4"/>
          <w:sz w:val="24"/>
          <w:szCs w:val="24"/>
        </w:rPr>
        <w:t>e</w:t>
      </w:r>
      <w:r w:rsidRPr="0099576E">
        <w:rPr>
          <w:rFonts w:ascii="Times New Roman" w:eastAsia="Garamond" w:hAnsi="Times New Roman" w:cs="Times New Roman"/>
          <w:spacing w:val="-6"/>
          <w:sz w:val="24"/>
          <w:szCs w:val="24"/>
        </w:rPr>
        <w:t>ss</w:t>
      </w:r>
      <w:r w:rsidRPr="0099576E">
        <w:rPr>
          <w:rFonts w:ascii="Times New Roman" w:eastAsia="Garamond" w:hAnsi="Times New Roman" w:cs="Times New Roman"/>
          <w:spacing w:val="-5"/>
          <w:sz w:val="24"/>
          <w:szCs w:val="24"/>
        </w:rPr>
        <w:t>ion</w:t>
      </w:r>
      <w:r w:rsidRPr="0099576E">
        <w:rPr>
          <w:rFonts w:ascii="Times New Roman" w:eastAsia="Garamond" w:hAnsi="Times New Roman" w:cs="Times New Roman"/>
          <w:spacing w:val="-4"/>
          <w:sz w:val="24"/>
          <w:szCs w:val="24"/>
        </w:rPr>
        <w:t>a</w:t>
      </w:r>
      <w:r w:rsidRPr="0099576E">
        <w:rPr>
          <w:rFonts w:ascii="Times New Roman" w:eastAsia="Garamond" w:hAnsi="Times New Roman" w:cs="Times New Roman"/>
          <w:sz w:val="24"/>
          <w:szCs w:val="24"/>
        </w:rPr>
        <w:t>l</w:t>
      </w:r>
      <w:r w:rsidRPr="0099576E">
        <w:rPr>
          <w:rFonts w:ascii="Times New Roman" w:eastAsia="Garamond" w:hAnsi="Times New Roman" w:cs="Times New Roman"/>
          <w:spacing w:val="-13"/>
          <w:sz w:val="24"/>
          <w:szCs w:val="24"/>
        </w:rPr>
        <w:t xml:space="preserve"> </w:t>
      </w:r>
      <w:r w:rsidRPr="0099576E">
        <w:rPr>
          <w:rFonts w:ascii="Times New Roman" w:eastAsia="Garamond" w:hAnsi="Times New Roman" w:cs="Times New Roman"/>
          <w:spacing w:val="-7"/>
          <w:sz w:val="24"/>
          <w:szCs w:val="24"/>
        </w:rPr>
        <w:t>i</w:t>
      </w:r>
      <w:r w:rsidRPr="0099576E">
        <w:rPr>
          <w:rFonts w:ascii="Times New Roman" w:eastAsia="Garamond" w:hAnsi="Times New Roman" w:cs="Times New Roman"/>
          <w:spacing w:val="-5"/>
          <w:sz w:val="24"/>
          <w:szCs w:val="24"/>
        </w:rPr>
        <w:t>nv</w:t>
      </w:r>
      <w:r w:rsidRPr="0099576E">
        <w:rPr>
          <w:rFonts w:ascii="Times New Roman" w:eastAsia="Garamond" w:hAnsi="Times New Roman" w:cs="Times New Roman"/>
          <w:spacing w:val="-4"/>
          <w:sz w:val="24"/>
          <w:szCs w:val="24"/>
        </w:rPr>
        <w:t>e</w:t>
      </w:r>
      <w:r w:rsidRPr="0099576E">
        <w:rPr>
          <w:rFonts w:ascii="Times New Roman" w:eastAsia="Garamond" w:hAnsi="Times New Roman" w:cs="Times New Roman"/>
          <w:spacing w:val="-6"/>
          <w:sz w:val="24"/>
          <w:szCs w:val="24"/>
        </w:rPr>
        <w:t>s</w:t>
      </w:r>
      <w:r w:rsidRPr="0099576E">
        <w:rPr>
          <w:rFonts w:ascii="Times New Roman" w:eastAsia="Garamond" w:hAnsi="Times New Roman" w:cs="Times New Roman"/>
          <w:spacing w:val="-5"/>
          <w:sz w:val="24"/>
          <w:szCs w:val="24"/>
        </w:rPr>
        <w:t>ti</w:t>
      </w:r>
      <w:r w:rsidRPr="0099576E">
        <w:rPr>
          <w:rFonts w:ascii="Times New Roman" w:eastAsia="Garamond" w:hAnsi="Times New Roman" w:cs="Times New Roman"/>
          <w:spacing w:val="-4"/>
          <w:sz w:val="24"/>
          <w:szCs w:val="24"/>
        </w:rPr>
        <w:t>ga</w:t>
      </w:r>
      <w:r w:rsidRPr="0099576E">
        <w:rPr>
          <w:rFonts w:ascii="Times New Roman" w:eastAsia="Garamond" w:hAnsi="Times New Roman" w:cs="Times New Roman"/>
          <w:spacing w:val="-5"/>
          <w:sz w:val="24"/>
          <w:szCs w:val="24"/>
        </w:rPr>
        <w:t>tio</w:t>
      </w:r>
      <w:r w:rsidRPr="0099576E">
        <w:rPr>
          <w:rFonts w:ascii="Times New Roman" w:eastAsia="Garamond" w:hAnsi="Times New Roman" w:cs="Times New Roman"/>
          <w:sz w:val="24"/>
          <w:szCs w:val="24"/>
        </w:rPr>
        <w:t>n</w:t>
      </w:r>
      <w:r w:rsidRPr="0099576E">
        <w:rPr>
          <w:rFonts w:ascii="Times New Roman" w:eastAsia="Garamond" w:hAnsi="Times New Roman" w:cs="Times New Roman"/>
          <w:spacing w:val="-15"/>
          <w:sz w:val="24"/>
          <w:szCs w:val="24"/>
        </w:rPr>
        <w:t xml:space="preserve"> </w:t>
      </w:r>
      <w:r w:rsidRPr="0099576E">
        <w:rPr>
          <w:rFonts w:ascii="Times New Roman" w:eastAsia="Garamond" w:hAnsi="Times New Roman" w:cs="Times New Roman"/>
          <w:spacing w:val="-8"/>
          <w:sz w:val="24"/>
          <w:szCs w:val="24"/>
        </w:rPr>
        <w:t>s</w:t>
      </w:r>
      <w:r w:rsidRPr="0099576E">
        <w:rPr>
          <w:rFonts w:ascii="Times New Roman" w:eastAsia="Garamond" w:hAnsi="Times New Roman" w:cs="Times New Roman"/>
          <w:spacing w:val="-4"/>
          <w:sz w:val="24"/>
          <w:szCs w:val="24"/>
        </w:rPr>
        <w:t>e</w:t>
      </w:r>
      <w:r w:rsidRPr="0099576E">
        <w:rPr>
          <w:rFonts w:ascii="Times New Roman" w:eastAsia="Garamond" w:hAnsi="Times New Roman" w:cs="Times New Roman"/>
          <w:spacing w:val="-6"/>
          <w:sz w:val="24"/>
          <w:szCs w:val="24"/>
        </w:rPr>
        <w:t>r</w:t>
      </w:r>
      <w:r w:rsidRPr="0099576E">
        <w:rPr>
          <w:rFonts w:ascii="Times New Roman" w:eastAsia="Garamond" w:hAnsi="Times New Roman" w:cs="Times New Roman"/>
          <w:spacing w:val="-5"/>
          <w:sz w:val="24"/>
          <w:szCs w:val="24"/>
        </w:rPr>
        <w:t>vi</w:t>
      </w:r>
      <w:r w:rsidRPr="0099576E">
        <w:rPr>
          <w:rFonts w:ascii="Times New Roman" w:eastAsia="Garamond" w:hAnsi="Times New Roman" w:cs="Times New Roman"/>
          <w:spacing w:val="-4"/>
          <w:sz w:val="24"/>
          <w:szCs w:val="24"/>
        </w:rPr>
        <w:t>c</w:t>
      </w:r>
      <w:r w:rsidRPr="0099576E">
        <w:rPr>
          <w:rFonts w:ascii="Times New Roman" w:eastAsia="Garamond" w:hAnsi="Times New Roman" w:cs="Times New Roman"/>
          <w:spacing w:val="-6"/>
          <w:sz w:val="24"/>
          <w:szCs w:val="24"/>
        </w:rPr>
        <w:t>e</w:t>
      </w:r>
      <w:r w:rsidRPr="0099576E">
        <w:rPr>
          <w:rFonts w:ascii="Times New Roman" w:eastAsia="Garamond" w:hAnsi="Times New Roman" w:cs="Times New Roman"/>
          <w:sz w:val="24"/>
          <w:szCs w:val="24"/>
        </w:rPr>
        <w:t>,</w:t>
      </w:r>
      <w:r w:rsidRPr="0099576E">
        <w:rPr>
          <w:rFonts w:ascii="Times New Roman" w:eastAsia="Garamond" w:hAnsi="Times New Roman" w:cs="Times New Roman"/>
          <w:spacing w:val="-15"/>
          <w:sz w:val="24"/>
          <w:szCs w:val="24"/>
        </w:rPr>
        <w:t xml:space="preserve"> </w:t>
      </w:r>
      <w:r w:rsidRPr="0099576E">
        <w:rPr>
          <w:rFonts w:ascii="Times New Roman" w:eastAsia="Garamond" w:hAnsi="Times New Roman" w:cs="Times New Roman"/>
          <w:spacing w:val="-4"/>
          <w:sz w:val="24"/>
          <w:szCs w:val="24"/>
        </w:rPr>
        <w:t>a</w:t>
      </w:r>
      <w:r w:rsidRPr="0099576E">
        <w:rPr>
          <w:rFonts w:ascii="Times New Roman" w:eastAsia="Garamond" w:hAnsi="Times New Roman" w:cs="Times New Roman"/>
          <w:spacing w:val="-5"/>
          <w:sz w:val="24"/>
          <w:szCs w:val="24"/>
        </w:rPr>
        <w:t>n</w:t>
      </w:r>
      <w:r w:rsidRPr="0099576E">
        <w:rPr>
          <w:rFonts w:ascii="Times New Roman" w:eastAsia="Garamond" w:hAnsi="Times New Roman" w:cs="Times New Roman"/>
          <w:sz w:val="24"/>
          <w:szCs w:val="24"/>
        </w:rPr>
        <w:t>d</w:t>
      </w:r>
      <w:r w:rsidRPr="0099576E">
        <w:rPr>
          <w:rFonts w:ascii="Times New Roman" w:eastAsia="Garamond" w:hAnsi="Times New Roman" w:cs="Times New Roman"/>
          <w:spacing w:val="-12"/>
          <w:sz w:val="24"/>
          <w:szCs w:val="24"/>
        </w:rPr>
        <w:t xml:space="preserve"> </w:t>
      </w:r>
      <w:r w:rsidRPr="0099576E">
        <w:rPr>
          <w:rFonts w:ascii="Times New Roman" w:eastAsia="Garamond" w:hAnsi="Times New Roman" w:cs="Times New Roman"/>
          <w:spacing w:val="-4"/>
          <w:sz w:val="24"/>
          <w:szCs w:val="24"/>
        </w:rPr>
        <w:t>a</w:t>
      </w:r>
      <w:r w:rsidRPr="0099576E">
        <w:rPr>
          <w:rFonts w:ascii="Times New Roman" w:eastAsia="Garamond" w:hAnsi="Times New Roman" w:cs="Times New Roman"/>
          <w:spacing w:val="-8"/>
          <w:sz w:val="24"/>
          <w:szCs w:val="24"/>
        </w:rPr>
        <w:t>s</w:t>
      </w:r>
      <w:r w:rsidRPr="0099576E">
        <w:rPr>
          <w:rFonts w:ascii="Times New Roman" w:eastAsia="Garamond" w:hAnsi="Times New Roman" w:cs="Times New Roman"/>
          <w:spacing w:val="-5"/>
          <w:sz w:val="24"/>
          <w:szCs w:val="24"/>
        </w:rPr>
        <w:t>k</w:t>
      </w:r>
      <w:r w:rsidRPr="0099576E">
        <w:rPr>
          <w:rFonts w:ascii="Times New Roman" w:eastAsia="Garamond" w:hAnsi="Times New Roman" w:cs="Times New Roman"/>
          <w:spacing w:val="-4"/>
          <w:sz w:val="24"/>
          <w:szCs w:val="24"/>
        </w:rPr>
        <w:t>e</w:t>
      </w:r>
      <w:r w:rsidRPr="0099576E">
        <w:rPr>
          <w:rFonts w:ascii="Times New Roman" w:eastAsia="Garamond" w:hAnsi="Times New Roman" w:cs="Times New Roman"/>
          <w:sz w:val="24"/>
          <w:szCs w:val="24"/>
        </w:rPr>
        <w:t>d</w:t>
      </w:r>
      <w:r w:rsidRPr="0099576E">
        <w:rPr>
          <w:rFonts w:ascii="Times New Roman" w:eastAsia="Garamond" w:hAnsi="Times New Roman" w:cs="Times New Roman"/>
          <w:spacing w:val="-12"/>
          <w:sz w:val="24"/>
          <w:szCs w:val="24"/>
        </w:rPr>
        <w:t xml:space="preserve"> </w:t>
      </w:r>
      <w:r w:rsidRPr="0099576E">
        <w:rPr>
          <w:rFonts w:ascii="Times New Roman" w:eastAsia="Garamond" w:hAnsi="Times New Roman" w:cs="Times New Roman"/>
          <w:spacing w:val="-5"/>
          <w:sz w:val="24"/>
          <w:szCs w:val="24"/>
        </w:rPr>
        <w:t>them t</w:t>
      </w:r>
      <w:r w:rsidRPr="0099576E">
        <w:rPr>
          <w:rFonts w:ascii="Times New Roman" w:eastAsia="Garamond" w:hAnsi="Times New Roman" w:cs="Times New Roman"/>
          <w:sz w:val="24"/>
          <w:szCs w:val="24"/>
        </w:rPr>
        <w:t>o</w:t>
      </w:r>
      <w:r w:rsidRPr="0099576E">
        <w:rPr>
          <w:rFonts w:ascii="Times New Roman" w:eastAsia="Garamond" w:hAnsi="Times New Roman" w:cs="Times New Roman"/>
          <w:spacing w:val="-11"/>
          <w:sz w:val="24"/>
          <w:szCs w:val="24"/>
        </w:rPr>
        <w:t xml:space="preserve"> </w:t>
      </w:r>
      <w:r w:rsidRPr="0099576E">
        <w:rPr>
          <w:rFonts w:ascii="Times New Roman" w:eastAsia="Garamond" w:hAnsi="Times New Roman" w:cs="Times New Roman"/>
          <w:spacing w:val="-5"/>
          <w:sz w:val="24"/>
          <w:szCs w:val="24"/>
        </w:rPr>
        <w:t>i</w:t>
      </w:r>
      <w:r w:rsidRPr="0099576E">
        <w:rPr>
          <w:rFonts w:ascii="Times New Roman" w:eastAsia="Garamond" w:hAnsi="Times New Roman" w:cs="Times New Roman"/>
          <w:spacing w:val="-7"/>
          <w:sz w:val="24"/>
          <w:szCs w:val="24"/>
        </w:rPr>
        <w:t>n</w:t>
      </w:r>
      <w:r w:rsidRPr="0099576E">
        <w:rPr>
          <w:rFonts w:ascii="Times New Roman" w:eastAsia="Garamond" w:hAnsi="Times New Roman" w:cs="Times New Roman"/>
          <w:spacing w:val="-5"/>
          <w:sz w:val="24"/>
          <w:szCs w:val="24"/>
        </w:rPr>
        <w:t>v</w:t>
      </w:r>
      <w:r w:rsidRPr="0099576E">
        <w:rPr>
          <w:rFonts w:ascii="Times New Roman" w:eastAsia="Garamond" w:hAnsi="Times New Roman" w:cs="Times New Roman"/>
          <w:spacing w:val="-4"/>
          <w:sz w:val="24"/>
          <w:szCs w:val="24"/>
        </w:rPr>
        <w:t>e</w:t>
      </w:r>
      <w:r w:rsidRPr="0099576E">
        <w:rPr>
          <w:rFonts w:ascii="Times New Roman" w:eastAsia="Garamond" w:hAnsi="Times New Roman" w:cs="Times New Roman"/>
          <w:spacing w:val="-6"/>
          <w:sz w:val="24"/>
          <w:szCs w:val="24"/>
        </w:rPr>
        <w:t>s</w:t>
      </w:r>
      <w:r w:rsidRPr="0099576E">
        <w:rPr>
          <w:rFonts w:ascii="Times New Roman" w:eastAsia="Garamond" w:hAnsi="Times New Roman" w:cs="Times New Roman"/>
          <w:spacing w:val="-5"/>
          <w:sz w:val="24"/>
          <w:szCs w:val="24"/>
        </w:rPr>
        <w:t>ti</w:t>
      </w:r>
      <w:r w:rsidRPr="0099576E">
        <w:rPr>
          <w:rFonts w:ascii="Times New Roman" w:eastAsia="Garamond" w:hAnsi="Times New Roman" w:cs="Times New Roman"/>
          <w:spacing w:val="-7"/>
          <w:sz w:val="24"/>
          <w:szCs w:val="24"/>
        </w:rPr>
        <w:t>g</w:t>
      </w:r>
      <w:r w:rsidRPr="0099576E">
        <w:rPr>
          <w:rFonts w:ascii="Times New Roman" w:eastAsia="Garamond" w:hAnsi="Times New Roman" w:cs="Times New Roman"/>
          <w:spacing w:val="-4"/>
          <w:sz w:val="24"/>
          <w:szCs w:val="24"/>
        </w:rPr>
        <w:t>a</w:t>
      </w:r>
      <w:r w:rsidRPr="0099576E">
        <w:rPr>
          <w:rFonts w:ascii="Times New Roman" w:eastAsia="Garamond" w:hAnsi="Times New Roman" w:cs="Times New Roman"/>
          <w:spacing w:val="-5"/>
          <w:sz w:val="24"/>
          <w:szCs w:val="24"/>
        </w:rPr>
        <w:t>t</w:t>
      </w:r>
      <w:r w:rsidRPr="0099576E">
        <w:rPr>
          <w:rFonts w:ascii="Times New Roman" w:eastAsia="Garamond" w:hAnsi="Times New Roman" w:cs="Times New Roman"/>
          <w:sz w:val="24"/>
          <w:szCs w:val="24"/>
        </w:rPr>
        <w:t>e</w:t>
      </w:r>
      <w:r w:rsidRPr="0099576E">
        <w:rPr>
          <w:rFonts w:ascii="Times New Roman" w:eastAsia="Garamond" w:hAnsi="Times New Roman" w:cs="Times New Roman"/>
          <w:spacing w:val="-15"/>
          <w:sz w:val="24"/>
          <w:szCs w:val="24"/>
        </w:rPr>
        <w:t xml:space="preserve"> </w:t>
      </w:r>
      <w:r w:rsidRPr="0099576E">
        <w:rPr>
          <w:rFonts w:ascii="Times New Roman" w:eastAsia="Garamond" w:hAnsi="Times New Roman" w:cs="Times New Roman"/>
          <w:spacing w:val="-5"/>
          <w:sz w:val="24"/>
          <w:szCs w:val="24"/>
        </w:rPr>
        <w:t>th</w:t>
      </w:r>
      <w:r w:rsidRPr="0099576E">
        <w:rPr>
          <w:rFonts w:ascii="Times New Roman" w:eastAsia="Garamond" w:hAnsi="Times New Roman" w:cs="Times New Roman"/>
          <w:sz w:val="24"/>
          <w:szCs w:val="24"/>
        </w:rPr>
        <w:t>e</w:t>
      </w:r>
      <w:r w:rsidRPr="0099576E">
        <w:rPr>
          <w:rFonts w:ascii="Times New Roman" w:eastAsia="Garamond" w:hAnsi="Times New Roman" w:cs="Times New Roman"/>
          <w:spacing w:val="-13"/>
          <w:sz w:val="24"/>
          <w:szCs w:val="24"/>
        </w:rPr>
        <w:t xml:space="preserve"> </w:t>
      </w:r>
      <w:r w:rsidRPr="0099576E">
        <w:rPr>
          <w:rFonts w:ascii="Times New Roman" w:eastAsia="Garamond" w:hAnsi="Times New Roman" w:cs="Times New Roman"/>
          <w:spacing w:val="-5"/>
          <w:sz w:val="24"/>
          <w:szCs w:val="24"/>
        </w:rPr>
        <w:t>i</w:t>
      </w:r>
      <w:r w:rsidRPr="0099576E">
        <w:rPr>
          <w:rFonts w:ascii="Times New Roman" w:eastAsia="Garamond" w:hAnsi="Times New Roman" w:cs="Times New Roman"/>
          <w:spacing w:val="-8"/>
          <w:sz w:val="24"/>
          <w:szCs w:val="24"/>
        </w:rPr>
        <w:t>t</w:t>
      </w:r>
      <w:r w:rsidRPr="0099576E">
        <w:rPr>
          <w:rFonts w:ascii="Times New Roman" w:eastAsia="Garamond" w:hAnsi="Times New Roman" w:cs="Times New Roman"/>
          <w:spacing w:val="-4"/>
          <w:sz w:val="24"/>
          <w:szCs w:val="24"/>
        </w:rPr>
        <w:t>e</w:t>
      </w:r>
      <w:r w:rsidRPr="0099576E">
        <w:rPr>
          <w:rFonts w:ascii="Times New Roman" w:eastAsia="Garamond" w:hAnsi="Times New Roman" w:cs="Times New Roman"/>
          <w:spacing w:val="-5"/>
          <w:sz w:val="24"/>
          <w:szCs w:val="24"/>
        </w:rPr>
        <w:t>m</w:t>
      </w:r>
      <w:r w:rsidRPr="0099576E">
        <w:rPr>
          <w:rFonts w:ascii="Times New Roman" w:eastAsia="Garamond" w:hAnsi="Times New Roman" w:cs="Times New Roman"/>
          <w:sz w:val="24"/>
          <w:szCs w:val="24"/>
        </w:rPr>
        <w:t>s</w:t>
      </w:r>
      <w:r w:rsidRPr="0099576E">
        <w:rPr>
          <w:rFonts w:ascii="Times New Roman" w:eastAsia="Garamond" w:hAnsi="Times New Roman" w:cs="Times New Roman"/>
          <w:spacing w:val="-15"/>
          <w:sz w:val="24"/>
          <w:szCs w:val="24"/>
        </w:rPr>
        <w:t xml:space="preserve"> </w:t>
      </w:r>
      <w:r w:rsidRPr="0099576E">
        <w:rPr>
          <w:rFonts w:ascii="Times New Roman" w:eastAsia="Garamond" w:hAnsi="Times New Roman" w:cs="Times New Roman"/>
          <w:spacing w:val="-5"/>
          <w:sz w:val="24"/>
          <w:szCs w:val="24"/>
        </w:rPr>
        <w:t>i</w:t>
      </w:r>
      <w:r w:rsidRPr="0099576E">
        <w:rPr>
          <w:rFonts w:ascii="Times New Roman" w:eastAsia="Garamond" w:hAnsi="Times New Roman" w:cs="Times New Roman"/>
          <w:sz w:val="24"/>
          <w:szCs w:val="24"/>
        </w:rPr>
        <w:t>n</w:t>
      </w:r>
      <w:r w:rsidRPr="0099576E">
        <w:rPr>
          <w:rFonts w:ascii="Times New Roman" w:eastAsia="Garamond" w:hAnsi="Times New Roman" w:cs="Times New Roman"/>
          <w:spacing w:val="-10"/>
          <w:sz w:val="24"/>
          <w:szCs w:val="24"/>
        </w:rPr>
        <w:t xml:space="preserve"> </w:t>
      </w:r>
      <w:r w:rsidRPr="0099576E">
        <w:rPr>
          <w:rFonts w:ascii="Times New Roman" w:eastAsia="Garamond" w:hAnsi="Times New Roman" w:cs="Times New Roman"/>
          <w:spacing w:val="-5"/>
          <w:sz w:val="24"/>
          <w:szCs w:val="24"/>
        </w:rPr>
        <w:t>th</w:t>
      </w:r>
      <w:r w:rsidRPr="0099576E">
        <w:rPr>
          <w:rFonts w:ascii="Times New Roman" w:eastAsia="Garamond" w:hAnsi="Times New Roman" w:cs="Times New Roman"/>
          <w:sz w:val="24"/>
          <w:szCs w:val="24"/>
        </w:rPr>
        <w:t>e</w:t>
      </w:r>
      <w:r w:rsidRPr="0099576E">
        <w:rPr>
          <w:rFonts w:ascii="Times New Roman" w:eastAsia="Garamond" w:hAnsi="Times New Roman" w:cs="Times New Roman"/>
          <w:spacing w:val="-11"/>
          <w:sz w:val="24"/>
          <w:szCs w:val="24"/>
        </w:rPr>
        <w:t xml:space="preserve"> </w:t>
      </w:r>
      <w:r w:rsidRPr="0099576E">
        <w:rPr>
          <w:rFonts w:ascii="Times New Roman" w:eastAsia="Garamond" w:hAnsi="Times New Roman" w:cs="Times New Roman"/>
          <w:spacing w:val="-5"/>
          <w:sz w:val="24"/>
          <w:szCs w:val="24"/>
        </w:rPr>
        <w:t>b</w:t>
      </w:r>
      <w:r w:rsidRPr="0099576E">
        <w:rPr>
          <w:rFonts w:ascii="Times New Roman" w:eastAsia="Garamond" w:hAnsi="Times New Roman" w:cs="Times New Roman"/>
          <w:spacing w:val="-6"/>
          <w:sz w:val="24"/>
          <w:szCs w:val="24"/>
        </w:rPr>
        <w:t>r</w:t>
      </w:r>
      <w:r w:rsidRPr="0099576E">
        <w:rPr>
          <w:rFonts w:ascii="Times New Roman" w:eastAsia="Garamond" w:hAnsi="Times New Roman" w:cs="Times New Roman"/>
          <w:spacing w:val="-5"/>
          <w:sz w:val="24"/>
          <w:szCs w:val="24"/>
        </w:rPr>
        <w:t>i</w:t>
      </w:r>
      <w:r w:rsidRPr="0099576E">
        <w:rPr>
          <w:rFonts w:ascii="Times New Roman" w:eastAsia="Garamond" w:hAnsi="Times New Roman" w:cs="Times New Roman"/>
          <w:spacing w:val="-4"/>
          <w:sz w:val="24"/>
          <w:szCs w:val="24"/>
        </w:rPr>
        <w:t>e</w:t>
      </w:r>
      <w:r w:rsidRPr="0099576E">
        <w:rPr>
          <w:rFonts w:ascii="Times New Roman" w:eastAsia="Garamond" w:hAnsi="Times New Roman" w:cs="Times New Roman"/>
          <w:sz w:val="24"/>
          <w:szCs w:val="24"/>
        </w:rPr>
        <w:t>f</w:t>
      </w:r>
      <w:r w:rsidRPr="0099576E">
        <w:rPr>
          <w:rFonts w:ascii="Times New Roman" w:eastAsia="Garamond" w:hAnsi="Times New Roman" w:cs="Times New Roman"/>
          <w:spacing w:val="-15"/>
          <w:sz w:val="24"/>
          <w:szCs w:val="24"/>
        </w:rPr>
        <w:t xml:space="preserve"> </w:t>
      </w:r>
      <w:r w:rsidRPr="0099576E">
        <w:rPr>
          <w:rFonts w:ascii="Times New Roman" w:eastAsia="Garamond" w:hAnsi="Times New Roman" w:cs="Times New Roman"/>
          <w:spacing w:val="-4"/>
          <w:sz w:val="24"/>
          <w:szCs w:val="24"/>
        </w:rPr>
        <w:t>ca</w:t>
      </w:r>
      <w:r w:rsidRPr="0099576E">
        <w:rPr>
          <w:rFonts w:ascii="Times New Roman" w:eastAsia="Garamond" w:hAnsi="Times New Roman" w:cs="Times New Roman"/>
          <w:spacing w:val="-6"/>
          <w:sz w:val="24"/>
          <w:szCs w:val="24"/>
        </w:rPr>
        <w:t>s</w:t>
      </w:r>
      <w:r w:rsidRPr="0099576E">
        <w:rPr>
          <w:rFonts w:ascii="Times New Roman" w:eastAsia="Garamond" w:hAnsi="Times New Roman" w:cs="Times New Roman"/>
          <w:spacing w:val="-4"/>
          <w:sz w:val="24"/>
          <w:szCs w:val="24"/>
        </w:rPr>
        <w:t>e.</w:t>
      </w:r>
    </w:p>
    <w:p w14:paraId="0B876CB5" w14:textId="55CAE1DA" w:rsidR="00E102FF" w:rsidRPr="0099576E" w:rsidRDefault="00E102FF" w:rsidP="009C7EBE">
      <w:pPr>
        <w:rPr>
          <w:rFonts w:ascii="Times New Roman" w:hAnsi="Times New Roman" w:cs="Times New Roman"/>
          <w:sz w:val="24"/>
          <w:szCs w:val="24"/>
        </w:rPr>
      </w:pPr>
      <w:r w:rsidRPr="0099576E">
        <w:rPr>
          <w:rFonts w:ascii="Times New Roman" w:hAnsi="Times New Roman" w:cs="Times New Roman"/>
          <w:sz w:val="24"/>
          <w:szCs w:val="24"/>
        </w:rPr>
        <w:t xml:space="preserve">The investigation was conducted in accordance with the procedures and guidelines of </w:t>
      </w:r>
      <w:r w:rsidRPr="0099576E">
        <w:rPr>
          <w:rFonts w:ascii="Times New Roman" w:hAnsi="Times New Roman" w:cs="Times New Roman"/>
          <w:color w:val="FF0000"/>
          <w:sz w:val="24"/>
          <w:szCs w:val="24"/>
        </w:rPr>
        <w:t>&lt;insert reference here&gt;</w:t>
      </w:r>
      <w:r w:rsidRPr="0099576E">
        <w:rPr>
          <w:rFonts w:ascii="Times New Roman" w:hAnsi="Times New Roman" w:cs="Times New Roman"/>
          <w:sz w:val="24"/>
          <w:szCs w:val="24"/>
        </w:rPr>
        <w:t xml:space="preserve"> and Forensic </w:t>
      </w:r>
      <w:proofErr w:type="spellStart"/>
      <w:r w:rsidRPr="0099576E">
        <w:rPr>
          <w:rFonts w:ascii="Times New Roman" w:hAnsi="Times New Roman" w:cs="Times New Roman"/>
          <w:sz w:val="24"/>
          <w:szCs w:val="24"/>
        </w:rPr>
        <w:t>ToolKit</w:t>
      </w:r>
      <w:proofErr w:type="spellEnd"/>
      <w:r w:rsidRPr="0099576E">
        <w:rPr>
          <w:rFonts w:ascii="Times New Roman" w:hAnsi="Times New Roman" w:cs="Times New Roman"/>
          <w:sz w:val="24"/>
          <w:szCs w:val="24"/>
        </w:rPr>
        <w:t xml:space="preserve"> (FTK) was used to find and recover files from the laptop that was found.</w:t>
      </w:r>
    </w:p>
    <w:p w14:paraId="2756058C" w14:textId="250FF7CA" w:rsidR="00A13CC6" w:rsidRPr="0099576E" w:rsidRDefault="00A72A8E" w:rsidP="009C7EBE">
      <w:pPr>
        <w:rPr>
          <w:rFonts w:ascii="Times New Roman" w:hAnsi="Times New Roman" w:cs="Times New Roman"/>
          <w:sz w:val="24"/>
          <w:szCs w:val="24"/>
        </w:rPr>
      </w:pPr>
      <w:r w:rsidRPr="0099576E">
        <w:rPr>
          <w:rFonts w:ascii="Times New Roman" w:hAnsi="Times New Roman" w:cs="Times New Roman"/>
          <w:sz w:val="24"/>
          <w:szCs w:val="24"/>
        </w:rPr>
        <w:t>Standards, Principles and Criterial Followed</w:t>
      </w:r>
    </w:p>
    <w:p w14:paraId="70A1BE1F" w14:textId="19CAB919" w:rsidR="00A72A8E" w:rsidRPr="0099576E" w:rsidRDefault="00A72A8E" w:rsidP="009C7EBE">
      <w:pPr>
        <w:rPr>
          <w:rFonts w:ascii="Times New Roman" w:hAnsi="Times New Roman" w:cs="Times New Roman"/>
          <w:color w:val="FF0000"/>
          <w:sz w:val="24"/>
          <w:szCs w:val="24"/>
        </w:rPr>
      </w:pPr>
      <w:r w:rsidRPr="0099576E">
        <w:rPr>
          <w:rFonts w:ascii="Times New Roman" w:hAnsi="Times New Roman" w:cs="Times New Roman"/>
          <w:color w:val="FF0000"/>
          <w:sz w:val="24"/>
          <w:szCs w:val="24"/>
        </w:rPr>
        <w:t>&lt;ISOXXX&gt;</w:t>
      </w:r>
    </w:p>
    <w:p w14:paraId="112BB1FA" w14:textId="0AD88F39" w:rsidR="00A72A8E" w:rsidRPr="0099576E" w:rsidRDefault="00A72A8E" w:rsidP="009C7EBE">
      <w:pPr>
        <w:rPr>
          <w:rFonts w:ascii="Times New Roman" w:hAnsi="Times New Roman" w:cs="Times New Roman"/>
          <w:color w:val="FF0000"/>
          <w:sz w:val="24"/>
          <w:szCs w:val="24"/>
        </w:rPr>
      </w:pPr>
      <w:r w:rsidRPr="0099576E">
        <w:rPr>
          <w:rFonts w:ascii="Times New Roman" w:hAnsi="Times New Roman" w:cs="Times New Roman"/>
          <w:color w:val="FF0000"/>
          <w:sz w:val="24"/>
          <w:szCs w:val="24"/>
        </w:rPr>
        <w:t>&lt;Police Guidelines&gt;</w:t>
      </w:r>
    </w:p>
    <w:p w14:paraId="30FB2A71" w14:textId="4C256597" w:rsidR="00A72A8E" w:rsidRPr="0099576E" w:rsidRDefault="00A72A8E" w:rsidP="009C7EBE">
      <w:pPr>
        <w:rPr>
          <w:rFonts w:ascii="Times New Roman" w:hAnsi="Times New Roman" w:cs="Times New Roman"/>
          <w:color w:val="FF0000"/>
          <w:sz w:val="24"/>
          <w:szCs w:val="24"/>
        </w:rPr>
      </w:pPr>
      <w:r w:rsidRPr="0099576E">
        <w:rPr>
          <w:rFonts w:ascii="Times New Roman" w:hAnsi="Times New Roman" w:cs="Times New Roman"/>
          <w:color w:val="FF0000"/>
          <w:sz w:val="24"/>
          <w:szCs w:val="24"/>
        </w:rPr>
        <w:t>&lt;ETC&gt;</w:t>
      </w:r>
    </w:p>
    <w:p w14:paraId="7C8EC61D" w14:textId="078BAA6A" w:rsidR="00A72A8E" w:rsidRPr="0099576E" w:rsidRDefault="00A72A8E" w:rsidP="009C7EBE">
      <w:pPr>
        <w:rPr>
          <w:rFonts w:ascii="Times New Roman" w:hAnsi="Times New Roman" w:cs="Times New Roman"/>
          <w:b/>
          <w:sz w:val="24"/>
          <w:szCs w:val="24"/>
        </w:rPr>
      </w:pPr>
      <w:r w:rsidRPr="0099576E">
        <w:rPr>
          <w:rFonts w:ascii="Times New Roman" w:hAnsi="Times New Roman" w:cs="Times New Roman"/>
          <w:b/>
          <w:sz w:val="24"/>
          <w:szCs w:val="24"/>
        </w:rPr>
        <w:t>Acquisition</w:t>
      </w:r>
    </w:p>
    <w:p w14:paraId="61F5EC8F" w14:textId="3211C9EF" w:rsidR="00A72A8E" w:rsidRPr="0099576E" w:rsidRDefault="00A72A8E" w:rsidP="009C7EBE">
      <w:pPr>
        <w:rPr>
          <w:rFonts w:ascii="Times New Roman" w:hAnsi="Times New Roman" w:cs="Times New Roman"/>
          <w:sz w:val="24"/>
          <w:szCs w:val="24"/>
        </w:rPr>
      </w:pPr>
      <w:r w:rsidRPr="0099576E">
        <w:rPr>
          <w:rFonts w:ascii="Times New Roman" w:hAnsi="Times New Roman" w:cs="Times New Roman"/>
          <w:sz w:val="24"/>
          <w:szCs w:val="24"/>
        </w:rPr>
        <w:t>Data can be manipulated and changed by accident or by malicious intent. It is most secure to make a copy of the original evidence then work on the copy of it. There is however, volatile data which cannot be copied and must be worked on immediately to preserve the evidence. This is assessed by the forensics investigator who arrives on site.</w:t>
      </w:r>
    </w:p>
    <w:p w14:paraId="1FC0F06A" w14:textId="2A576EC4" w:rsidR="00A72A8E" w:rsidRPr="0099576E" w:rsidRDefault="00A72A8E" w:rsidP="009C7EBE">
      <w:pPr>
        <w:rPr>
          <w:rFonts w:ascii="Times New Roman" w:hAnsi="Times New Roman" w:cs="Times New Roman"/>
          <w:b/>
          <w:sz w:val="24"/>
          <w:szCs w:val="24"/>
        </w:rPr>
      </w:pPr>
      <w:r w:rsidRPr="0099576E">
        <w:rPr>
          <w:rFonts w:ascii="Times New Roman" w:hAnsi="Times New Roman" w:cs="Times New Roman"/>
          <w:b/>
          <w:sz w:val="24"/>
          <w:szCs w:val="24"/>
        </w:rPr>
        <w:t>Examination</w:t>
      </w:r>
    </w:p>
    <w:p w14:paraId="774127D9" w14:textId="4F4C929A" w:rsidR="00A72A8E" w:rsidRPr="0099576E" w:rsidRDefault="00757A23" w:rsidP="009C7EBE">
      <w:pPr>
        <w:rPr>
          <w:rFonts w:ascii="Times New Roman" w:hAnsi="Times New Roman" w:cs="Times New Roman"/>
          <w:sz w:val="24"/>
          <w:szCs w:val="24"/>
        </w:rPr>
      </w:pPr>
      <w:r w:rsidRPr="0099576E">
        <w:rPr>
          <w:rFonts w:ascii="Times New Roman" w:hAnsi="Times New Roman" w:cs="Times New Roman"/>
          <w:sz w:val="24"/>
          <w:szCs w:val="24"/>
        </w:rPr>
        <w:t>This is the process of copying the data from the original source and placing it into software which is capable of making it human readable again.</w:t>
      </w:r>
    </w:p>
    <w:p w14:paraId="75E72353" w14:textId="73391B80" w:rsidR="00A72A8E" w:rsidRPr="0099576E" w:rsidRDefault="00A72A8E" w:rsidP="009C7EBE">
      <w:pPr>
        <w:rPr>
          <w:rFonts w:ascii="Times New Roman" w:hAnsi="Times New Roman" w:cs="Times New Roman"/>
          <w:b/>
          <w:sz w:val="24"/>
          <w:szCs w:val="24"/>
        </w:rPr>
      </w:pPr>
      <w:r w:rsidRPr="0099576E">
        <w:rPr>
          <w:rFonts w:ascii="Times New Roman" w:hAnsi="Times New Roman" w:cs="Times New Roman"/>
          <w:b/>
          <w:sz w:val="24"/>
          <w:szCs w:val="24"/>
        </w:rPr>
        <w:t>Documentation and Reporting</w:t>
      </w:r>
    </w:p>
    <w:p w14:paraId="70E0F60F" w14:textId="6A939D5E" w:rsidR="00A72A8E" w:rsidRPr="0099576E" w:rsidRDefault="00757A23" w:rsidP="009C7EBE">
      <w:pPr>
        <w:rPr>
          <w:rFonts w:ascii="Times New Roman" w:hAnsi="Times New Roman" w:cs="Times New Roman"/>
          <w:sz w:val="24"/>
          <w:szCs w:val="24"/>
        </w:rPr>
      </w:pPr>
      <w:r w:rsidRPr="0099576E">
        <w:rPr>
          <w:rFonts w:ascii="Times New Roman" w:hAnsi="Times New Roman" w:cs="Times New Roman"/>
          <w:sz w:val="24"/>
          <w:szCs w:val="24"/>
        </w:rPr>
        <w:t>All processes conducted as well as observations are recorded within this documentation.</w:t>
      </w:r>
    </w:p>
    <w:p w14:paraId="46D655A0" w14:textId="0C1B21A8" w:rsidR="0071427E" w:rsidRPr="0099576E" w:rsidRDefault="00FE173E" w:rsidP="009C7EBE">
      <w:pPr>
        <w:rPr>
          <w:rFonts w:ascii="Times New Roman" w:hAnsi="Times New Roman" w:cs="Times New Roman"/>
          <w:b/>
          <w:sz w:val="24"/>
          <w:szCs w:val="24"/>
        </w:rPr>
      </w:pPr>
      <w:r w:rsidRPr="0099576E">
        <w:rPr>
          <w:rFonts w:ascii="Times New Roman" w:hAnsi="Times New Roman" w:cs="Times New Roman"/>
          <w:b/>
          <w:sz w:val="24"/>
          <w:szCs w:val="24"/>
        </w:rPr>
        <w:t>Search and Seizure</w:t>
      </w:r>
    </w:p>
    <w:p w14:paraId="07E6E55C" w14:textId="2BE3BA31" w:rsidR="00FE173E" w:rsidRPr="0099576E" w:rsidRDefault="00FE173E" w:rsidP="009C7EBE">
      <w:pPr>
        <w:rPr>
          <w:rFonts w:ascii="Times New Roman" w:hAnsi="Times New Roman" w:cs="Times New Roman"/>
          <w:sz w:val="24"/>
          <w:szCs w:val="24"/>
        </w:rPr>
      </w:pPr>
      <w:r w:rsidRPr="0099576E">
        <w:rPr>
          <w:rFonts w:ascii="Times New Roman" w:hAnsi="Times New Roman" w:cs="Times New Roman"/>
          <w:sz w:val="24"/>
          <w:szCs w:val="24"/>
        </w:rPr>
        <w:t xml:space="preserve">Search warrants for digital evidence were granted by Mr Mark Wales after  </w:t>
      </w:r>
    </w:p>
    <w:p w14:paraId="26DF5A9D" w14:textId="073754AD" w:rsidR="002E2AAC" w:rsidRPr="0099576E" w:rsidRDefault="00200E4D" w:rsidP="009C7EBE">
      <w:pPr>
        <w:rPr>
          <w:rStyle w:val="Hyperlink"/>
          <w:rFonts w:ascii="Times New Roman" w:hAnsi="Times New Roman" w:cs="Times New Roman"/>
          <w:sz w:val="24"/>
          <w:szCs w:val="24"/>
        </w:rPr>
      </w:pPr>
      <w:hyperlink r:id="rId20" w:history="1">
        <w:r w:rsidR="002E2AAC" w:rsidRPr="0099576E">
          <w:rPr>
            <w:rStyle w:val="Hyperlink"/>
            <w:rFonts w:ascii="Times New Roman" w:hAnsi="Times New Roman" w:cs="Times New Roman"/>
            <w:sz w:val="24"/>
            <w:szCs w:val="24"/>
          </w:rPr>
          <w:t>http://www.rnyte-cyber.com/uploads/9/8/5/9/98595764/exampledigiforensicsrprt_by_ryan_nye.pdf</w:t>
        </w:r>
      </w:hyperlink>
    </w:p>
    <w:p w14:paraId="73492737" w14:textId="73EA9863" w:rsidR="00F97C06" w:rsidRPr="0099576E" w:rsidRDefault="00F97C06" w:rsidP="009C7EBE">
      <w:pPr>
        <w:rPr>
          <w:rStyle w:val="Hyperlink"/>
          <w:rFonts w:ascii="Times New Roman" w:hAnsi="Times New Roman" w:cs="Times New Roman"/>
          <w:b/>
          <w:bCs/>
          <w:color w:val="auto"/>
          <w:sz w:val="24"/>
          <w:szCs w:val="24"/>
          <w:u w:val="none"/>
        </w:rPr>
      </w:pPr>
      <w:r w:rsidRPr="0099576E">
        <w:rPr>
          <w:rStyle w:val="Hyperlink"/>
          <w:rFonts w:ascii="Times New Roman" w:hAnsi="Times New Roman" w:cs="Times New Roman"/>
          <w:b/>
          <w:bCs/>
          <w:color w:val="auto"/>
          <w:sz w:val="24"/>
          <w:szCs w:val="24"/>
          <w:u w:val="none"/>
        </w:rPr>
        <w:t>Legal Issues</w:t>
      </w:r>
    </w:p>
    <w:p w14:paraId="09E4F931" w14:textId="497F583B" w:rsidR="00F97C06" w:rsidRPr="0099576E" w:rsidRDefault="00F97C06" w:rsidP="009C7EBE">
      <w:pPr>
        <w:rPr>
          <w:rStyle w:val="Hyperlink"/>
          <w:rFonts w:ascii="Times New Roman" w:hAnsi="Times New Roman" w:cs="Times New Roman"/>
          <w:color w:val="auto"/>
          <w:sz w:val="24"/>
          <w:szCs w:val="24"/>
          <w:u w:val="none"/>
        </w:rPr>
      </w:pPr>
      <w:r w:rsidRPr="0099576E">
        <w:rPr>
          <w:rStyle w:val="Hyperlink"/>
          <w:rFonts w:ascii="Times New Roman" w:hAnsi="Times New Roman" w:cs="Times New Roman"/>
          <w:color w:val="auto"/>
          <w:sz w:val="24"/>
          <w:szCs w:val="24"/>
          <w:u w:val="none"/>
        </w:rPr>
        <w:lastRenderedPageBreak/>
        <w:t>Issues can arise from any given evidence; the following has been specially selected for this case. Issues that the investigator has encountered are admissibility and reliability in court.</w:t>
      </w:r>
    </w:p>
    <w:tbl>
      <w:tblPr>
        <w:tblW w:w="4060" w:type="dxa"/>
        <w:tblLook w:val="04A0" w:firstRow="1" w:lastRow="0" w:firstColumn="1" w:lastColumn="0" w:noHBand="0" w:noVBand="1"/>
      </w:tblPr>
      <w:tblGrid>
        <w:gridCol w:w="4060"/>
      </w:tblGrid>
      <w:tr w:rsidR="00FE2628" w:rsidRPr="00FE2628" w14:paraId="178AF19D" w14:textId="77777777" w:rsidTr="00FE2628">
        <w:trPr>
          <w:trHeight w:val="300"/>
        </w:trPr>
        <w:tc>
          <w:tcPr>
            <w:tcW w:w="4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112A26" w14:textId="77777777" w:rsidR="00FE2628" w:rsidRPr="00FE2628" w:rsidRDefault="00FE2628" w:rsidP="00FE2628">
            <w:pPr>
              <w:spacing w:after="0" w:line="240" w:lineRule="auto"/>
              <w:rPr>
                <w:rFonts w:ascii="Times New Roman" w:eastAsia="Times New Roman" w:hAnsi="Times New Roman" w:cs="Times New Roman"/>
                <w:b/>
                <w:bCs/>
                <w:color w:val="000000"/>
                <w:lang w:eastAsia="en-GB"/>
              </w:rPr>
            </w:pPr>
            <w:r w:rsidRPr="00FE2628">
              <w:rPr>
                <w:rFonts w:ascii="Times New Roman" w:eastAsia="Times New Roman" w:hAnsi="Times New Roman" w:cs="Times New Roman"/>
                <w:b/>
                <w:bCs/>
                <w:color w:val="000000"/>
                <w:lang w:eastAsia="en-GB"/>
              </w:rPr>
              <w:t>Offence</w:t>
            </w:r>
          </w:p>
        </w:tc>
      </w:tr>
      <w:tr w:rsidR="00FE2628" w:rsidRPr="00FE2628" w14:paraId="36C73FD1" w14:textId="77777777" w:rsidTr="00FE2628">
        <w:trPr>
          <w:trHeight w:val="300"/>
        </w:trPr>
        <w:tc>
          <w:tcPr>
            <w:tcW w:w="4060" w:type="dxa"/>
            <w:tcBorders>
              <w:top w:val="nil"/>
              <w:left w:val="single" w:sz="4" w:space="0" w:color="auto"/>
              <w:bottom w:val="single" w:sz="4" w:space="0" w:color="auto"/>
              <w:right w:val="single" w:sz="4" w:space="0" w:color="auto"/>
            </w:tcBorders>
            <w:shd w:val="clear" w:color="auto" w:fill="auto"/>
            <w:noWrap/>
            <w:vAlign w:val="bottom"/>
            <w:hideMark/>
          </w:tcPr>
          <w:p w14:paraId="4863C69D" w14:textId="36E2BD09" w:rsidR="00FE2628" w:rsidRPr="00FE2628" w:rsidRDefault="00FE2628" w:rsidP="00FE2628">
            <w:pPr>
              <w:spacing w:after="0" w:line="240" w:lineRule="auto"/>
              <w:rPr>
                <w:rFonts w:ascii="Times New Roman" w:eastAsia="Times New Roman" w:hAnsi="Times New Roman" w:cs="Times New Roman"/>
                <w:color w:val="000000"/>
                <w:lang w:eastAsia="en-GB"/>
              </w:rPr>
            </w:pPr>
            <w:r w:rsidRPr="00FE2628">
              <w:rPr>
                <w:rFonts w:ascii="Times New Roman" w:eastAsia="Times New Roman" w:hAnsi="Times New Roman" w:cs="Times New Roman"/>
                <w:color w:val="000000"/>
                <w:lang w:eastAsia="en-GB"/>
              </w:rPr>
              <w:t>Police and Criminal Evidence Act 1984</w:t>
            </w:r>
          </w:p>
        </w:tc>
      </w:tr>
      <w:tr w:rsidR="00FE2628" w:rsidRPr="00FE2628" w14:paraId="2163B6BA" w14:textId="77777777" w:rsidTr="00FE2628">
        <w:trPr>
          <w:trHeight w:val="300"/>
        </w:trPr>
        <w:tc>
          <w:tcPr>
            <w:tcW w:w="4060" w:type="dxa"/>
            <w:tcBorders>
              <w:top w:val="nil"/>
              <w:left w:val="single" w:sz="4" w:space="0" w:color="auto"/>
              <w:bottom w:val="single" w:sz="4" w:space="0" w:color="auto"/>
              <w:right w:val="single" w:sz="4" w:space="0" w:color="auto"/>
            </w:tcBorders>
            <w:shd w:val="clear" w:color="auto" w:fill="auto"/>
            <w:noWrap/>
            <w:vAlign w:val="bottom"/>
            <w:hideMark/>
          </w:tcPr>
          <w:p w14:paraId="14E7F30B" w14:textId="77777777" w:rsidR="00FE2628" w:rsidRPr="00FE2628" w:rsidRDefault="00FE2628" w:rsidP="00FE2628">
            <w:pPr>
              <w:spacing w:after="0" w:line="240" w:lineRule="auto"/>
              <w:rPr>
                <w:rFonts w:ascii="Times New Roman" w:eastAsia="Times New Roman" w:hAnsi="Times New Roman" w:cs="Times New Roman"/>
                <w:color w:val="000000"/>
                <w:lang w:eastAsia="en-GB"/>
              </w:rPr>
            </w:pPr>
            <w:r w:rsidRPr="00FE2628">
              <w:rPr>
                <w:rFonts w:ascii="Times New Roman" w:eastAsia="Times New Roman" w:hAnsi="Times New Roman" w:cs="Times New Roman"/>
                <w:color w:val="000000"/>
                <w:lang w:eastAsia="en-GB"/>
              </w:rPr>
              <w:t>Investigatory powers Act 2006</w:t>
            </w:r>
          </w:p>
        </w:tc>
      </w:tr>
      <w:tr w:rsidR="00FE2628" w:rsidRPr="00FE2628" w14:paraId="217EBA68" w14:textId="77777777" w:rsidTr="00FE2628">
        <w:trPr>
          <w:trHeight w:val="315"/>
        </w:trPr>
        <w:tc>
          <w:tcPr>
            <w:tcW w:w="4060" w:type="dxa"/>
            <w:tcBorders>
              <w:top w:val="nil"/>
              <w:left w:val="single" w:sz="4" w:space="0" w:color="auto"/>
              <w:bottom w:val="single" w:sz="4" w:space="0" w:color="auto"/>
              <w:right w:val="single" w:sz="4" w:space="0" w:color="auto"/>
            </w:tcBorders>
            <w:shd w:val="clear" w:color="auto" w:fill="auto"/>
            <w:noWrap/>
            <w:vAlign w:val="center"/>
            <w:hideMark/>
          </w:tcPr>
          <w:p w14:paraId="0965CD39" w14:textId="77777777" w:rsidR="00FE2628" w:rsidRPr="00FE2628" w:rsidRDefault="00FE2628" w:rsidP="00FE2628">
            <w:pPr>
              <w:spacing w:after="0" w:line="240" w:lineRule="auto"/>
              <w:rPr>
                <w:rFonts w:ascii="Times New Roman" w:eastAsia="Times New Roman" w:hAnsi="Times New Roman" w:cs="Times New Roman"/>
                <w:color w:val="000000"/>
                <w:sz w:val="24"/>
                <w:szCs w:val="24"/>
                <w:lang w:eastAsia="en-GB"/>
              </w:rPr>
            </w:pPr>
            <w:r w:rsidRPr="00FE2628">
              <w:rPr>
                <w:rFonts w:ascii="Times New Roman" w:eastAsia="Times New Roman" w:hAnsi="Times New Roman" w:cs="Times New Roman"/>
                <w:color w:val="000000"/>
                <w:sz w:val="24"/>
                <w:szCs w:val="24"/>
                <w:lang w:eastAsia="en-GB"/>
              </w:rPr>
              <w:t>Section 58 of the Terrorism Act 2000</w:t>
            </w:r>
          </w:p>
        </w:tc>
      </w:tr>
    </w:tbl>
    <w:p w14:paraId="3B82EF95" w14:textId="77777777" w:rsidR="00FE2628" w:rsidRDefault="00FE2628" w:rsidP="009C7EBE">
      <w:pPr>
        <w:rPr>
          <w:rStyle w:val="Hyperlink"/>
          <w:rFonts w:ascii="Times New Roman" w:hAnsi="Times New Roman" w:cs="Times New Roman"/>
          <w:b/>
          <w:bCs/>
          <w:color w:val="auto"/>
          <w:sz w:val="24"/>
          <w:szCs w:val="24"/>
          <w:u w:val="none"/>
        </w:rPr>
      </w:pPr>
    </w:p>
    <w:p w14:paraId="0E36607E" w14:textId="5AA9B49E" w:rsidR="00606458" w:rsidRPr="0099576E" w:rsidRDefault="00606458" w:rsidP="009C7EBE">
      <w:pPr>
        <w:rPr>
          <w:rStyle w:val="Hyperlink"/>
          <w:rFonts w:ascii="Times New Roman" w:hAnsi="Times New Roman" w:cs="Times New Roman"/>
          <w:b/>
          <w:bCs/>
          <w:color w:val="auto"/>
          <w:sz w:val="24"/>
          <w:szCs w:val="24"/>
          <w:u w:val="none"/>
        </w:rPr>
      </w:pPr>
      <w:r w:rsidRPr="0099576E">
        <w:rPr>
          <w:rStyle w:val="Hyperlink"/>
          <w:rFonts w:ascii="Times New Roman" w:hAnsi="Times New Roman" w:cs="Times New Roman"/>
          <w:b/>
          <w:bCs/>
          <w:color w:val="auto"/>
          <w:sz w:val="24"/>
          <w:szCs w:val="24"/>
          <w:u w:val="none"/>
        </w:rPr>
        <w:t>Search and Seizure</w:t>
      </w:r>
    </w:p>
    <w:p w14:paraId="78868083" w14:textId="668FC99E" w:rsidR="00606458" w:rsidRPr="0099576E" w:rsidRDefault="007E5D2A" w:rsidP="009C7EBE">
      <w:pPr>
        <w:rPr>
          <w:rStyle w:val="Hyperlink"/>
          <w:rFonts w:ascii="Times New Roman" w:hAnsi="Times New Roman" w:cs="Times New Roman"/>
          <w:color w:val="auto"/>
          <w:sz w:val="24"/>
          <w:szCs w:val="24"/>
          <w:u w:val="none"/>
        </w:rPr>
      </w:pPr>
      <w:r w:rsidRPr="0099576E">
        <w:rPr>
          <w:rStyle w:val="Hyperlink"/>
          <w:rFonts w:ascii="Times New Roman" w:hAnsi="Times New Roman" w:cs="Times New Roman"/>
          <w:color w:val="auto"/>
          <w:sz w:val="24"/>
          <w:szCs w:val="24"/>
          <w:u w:val="none"/>
        </w:rPr>
        <w:t>Mr Mark Wales granted authority by way of a warrant to analyse evidence on the terrorist suspects laptop device. The search warrant granted access to the contents of the laptop case after it had been searched for explosives.</w:t>
      </w:r>
    </w:p>
    <w:p w14:paraId="4F001DC2" w14:textId="5453D85F" w:rsidR="004E6F40" w:rsidRPr="0099576E" w:rsidRDefault="007E5D2A" w:rsidP="004E6F40">
      <w:pPr>
        <w:rPr>
          <w:rStyle w:val="Hyperlink"/>
          <w:rFonts w:ascii="Times New Roman" w:hAnsi="Times New Roman" w:cs="Times New Roman"/>
          <w:color w:val="auto"/>
          <w:sz w:val="24"/>
          <w:szCs w:val="24"/>
          <w:u w:val="none"/>
        </w:rPr>
      </w:pPr>
      <w:r w:rsidRPr="0099576E">
        <w:rPr>
          <w:rStyle w:val="Hyperlink"/>
          <w:rFonts w:ascii="Times New Roman" w:hAnsi="Times New Roman" w:cs="Times New Roman"/>
          <w:color w:val="auto"/>
          <w:sz w:val="24"/>
          <w:szCs w:val="24"/>
          <w:u w:val="none"/>
        </w:rPr>
        <w:t>The investigating officer Detective John Williams attended the scene of the crime to a security room nearby with the contents of the laptop and laptop bag.</w:t>
      </w:r>
      <w:r w:rsidR="004E6F40" w:rsidRPr="0099576E">
        <w:rPr>
          <w:rStyle w:val="Hyperlink"/>
          <w:rFonts w:ascii="Times New Roman" w:hAnsi="Times New Roman" w:cs="Times New Roman"/>
          <w:color w:val="auto"/>
          <w:sz w:val="24"/>
          <w:szCs w:val="24"/>
          <w:u w:val="none"/>
        </w:rPr>
        <w:t xml:space="preserve"> Immediately photographs were taken of the front of the devices, the back and the sides. All makes, models and serial numbers were taken down. As the computer was in standby mode, power was applied and the device turned on. The laptop was not locked at the time and a photograph of what the suspect was last looking at was taken. An order of volatility was followed with current network connections, date, time and </w:t>
      </w:r>
      <w:proofErr w:type="spellStart"/>
      <w:r w:rsidR="004E6F40" w:rsidRPr="0099576E">
        <w:rPr>
          <w:rStyle w:val="Hyperlink"/>
          <w:rFonts w:ascii="Times New Roman" w:hAnsi="Times New Roman" w:cs="Times New Roman"/>
          <w:color w:val="auto"/>
          <w:sz w:val="24"/>
          <w:szCs w:val="24"/>
          <w:u w:val="none"/>
        </w:rPr>
        <w:t>timezone</w:t>
      </w:r>
      <w:proofErr w:type="spellEnd"/>
      <w:r w:rsidR="004E6F40" w:rsidRPr="0099576E">
        <w:rPr>
          <w:rStyle w:val="Hyperlink"/>
          <w:rFonts w:ascii="Times New Roman" w:hAnsi="Times New Roman" w:cs="Times New Roman"/>
          <w:color w:val="auto"/>
          <w:sz w:val="24"/>
          <w:szCs w:val="24"/>
          <w:u w:val="none"/>
        </w:rPr>
        <w:t xml:space="preserve"> all noted. Subsequent interviews with associates of the terrorist showed that he was the only one using this device. The devices were packed securely once the order of volatile data had best been recorded, signed, bagged and tagged.</w:t>
      </w:r>
    </w:p>
    <w:p w14:paraId="097534C3" w14:textId="05451F36" w:rsidR="004E6F40" w:rsidRPr="0099576E" w:rsidRDefault="004E6F40" w:rsidP="009C7EBE">
      <w:pPr>
        <w:rPr>
          <w:rStyle w:val="Hyperlink"/>
          <w:rFonts w:ascii="Times New Roman" w:hAnsi="Times New Roman" w:cs="Times New Roman"/>
          <w:color w:val="auto"/>
          <w:sz w:val="24"/>
          <w:szCs w:val="24"/>
          <w:u w:val="none"/>
        </w:rPr>
      </w:pPr>
      <w:r w:rsidRPr="0099576E">
        <w:rPr>
          <w:rStyle w:val="Hyperlink"/>
          <w:rFonts w:ascii="Times New Roman" w:hAnsi="Times New Roman" w:cs="Times New Roman"/>
          <w:color w:val="auto"/>
          <w:sz w:val="24"/>
          <w:szCs w:val="24"/>
          <w:u w:val="none"/>
        </w:rPr>
        <w:t>There did not appear to be any additional media to analyse. The area where this was conducted was in an office space which was in good condition and tidy and free of electromagnetic interference or liquid.</w:t>
      </w:r>
    </w:p>
    <w:p w14:paraId="1449CB97" w14:textId="1FA50EEC" w:rsidR="00606458" w:rsidRPr="0099576E" w:rsidRDefault="00606458" w:rsidP="009C7EBE">
      <w:pPr>
        <w:rPr>
          <w:rStyle w:val="Hyperlink"/>
          <w:rFonts w:ascii="Times New Roman" w:hAnsi="Times New Roman" w:cs="Times New Roman"/>
          <w:b/>
          <w:bCs/>
          <w:color w:val="auto"/>
          <w:sz w:val="24"/>
          <w:szCs w:val="24"/>
          <w:u w:val="none"/>
        </w:rPr>
      </w:pPr>
      <w:r w:rsidRPr="0099576E">
        <w:rPr>
          <w:rStyle w:val="Hyperlink"/>
          <w:rFonts w:ascii="Times New Roman" w:hAnsi="Times New Roman" w:cs="Times New Roman"/>
          <w:b/>
          <w:bCs/>
          <w:color w:val="auto"/>
          <w:sz w:val="24"/>
          <w:szCs w:val="24"/>
          <w:u w:val="none"/>
        </w:rPr>
        <w:t>Processing location</w:t>
      </w:r>
    </w:p>
    <w:p w14:paraId="1A3A311A" w14:textId="3F8858AC" w:rsidR="00606458" w:rsidRPr="0099576E" w:rsidRDefault="004E6F40" w:rsidP="009C7EBE">
      <w:pPr>
        <w:rPr>
          <w:rStyle w:val="Hyperlink"/>
          <w:rFonts w:ascii="Times New Roman" w:hAnsi="Times New Roman" w:cs="Times New Roman"/>
          <w:color w:val="auto"/>
          <w:sz w:val="24"/>
          <w:szCs w:val="24"/>
          <w:u w:val="none"/>
        </w:rPr>
      </w:pPr>
      <w:r w:rsidRPr="0099576E">
        <w:rPr>
          <w:rStyle w:val="Hyperlink"/>
          <w:rFonts w:ascii="Times New Roman" w:hAnsi="Times New Roman" w:cs="Times New Roman"/>
          <w:color w:val="auto"/>
          <w:sz w:val="24"/>
          <w:szCs w:val="24"/>
          <w:u w:val="none"/>
        </w:rPr>
        <w:t xml:space="preserve">The device and ancillaries were taken to the Forensics Investigation Lab in Central London which is an accredited laboratory. This lab has qualified and competent staff who undergo security cleared vetting on a yearly basis. </w:t>
      </w:r>
      <w:proofErr w:type="spellStart"/>
      <w:r w:rsidRPr="0099576E">
        <w:rPr>
          <w:rStyle w:val="Hyperlink"/>
          <w:rFonts w:ascii="Times New Roman" w:hAnsi="Times New Roman" w:cs="Times New Roman"/>
          <w:color w:val="auto"/>
          <w:sz w:val="24"/>
          <w:szCs w:val="24"/>
          <w:u w:val="none"/>
        </w:rPr>
        <w:t>Non volatile</w:t>
      </w:r>
      <w:proofErr w:type="spellEnd"/>
      <w:r w:rsidRPr="0099576E">
        <w:rPr>
          <w:rStyle w:val="Hyperlink"/>
          <w:rFonts w:ascii="Times New Roman" w:hAnsi="Times New Roman" w:cs="Times New Roman"/>
          <w:color w:val="auto"/>
          <w:sz w:val="24"/>
          <w:szCs w:val="24"/>
          <w:u w:val="none"/>
        </w:rPr>
        <w:t xml:space="preserve"> data is analysed by impartial staff and take around 30 days to turn around </w:t>
      </w:r>
      <w:r w:rsidR="00067D37" w:rsidRPr="0099576E">
        <w:rPr>
          <w:rStyle w:val="Hyperlink"/>
          <w:rFonts w:ascii="Times New Roman" w:hAnsi="Times New Roman" w:cs="Times New Roman"/>
          <w:color w:val="auto"/>
          <w:sz w:val="24"/>
          <w:szCs w:val="24"/>
          <w:u w:val="none"/>
        </w:rPr>
        <w:t>then report on a recovered disk.</w:t>
      </w:r>
    </w:p>
    <w:p w14:paraId="6CBE8E21" w14:textId="4B60CE0B" w:rsidR="00067D37" w:rsidRPr="0099576E" w:rsidRDefault="00067D37" w:rsidP="009C7EBE">
      <w:pPr>
        <w:rPr>
          <w:rStyle w:val="Hyperlink"/>
          <w:rFonts w:ascii="Times New Roman" w:hAnsi="Times New Roman" w:cs="Times New Roman"/>
          <w:color w:val="auto"/>
          <w:sz w:val="24"/>
          <w:szCs w:val="24"/>
          <w:u w:val="none"/>
        </w:rPr>
      </w:pPr>
      <w:r w:rsidRPr="0099576E">
        <w:rPr>
          <w:rStyle w:val="Hyperlink"/>
          <w:rFonts w:ascii="Times New Roman" w:hAnsi="Times New Roman" w:cs="Times New Roman"/>
          <w:color w:val="auto"/>
          <w:sz w:val="24"/>
          <w:szCs w:val="24"/>
          <w:u w:val="none"/>
        </w:rPr>
        <w:t>The certification is such that:</w:t>
      </w:r>
    </w:p>
    <w:p w14:paraId="32FDEB37" w14:textId="0FAE9AE9" w:rsidR="00067D37" w:rsidRPr="0099576E" w:rsidRDefault="00067D37" w:rsidP="009C7EBE">
      <w:pPr>
        <w:rPr>
          <w:rStyle w:val="Hyperlink"/>
          <w:rFonts w:ascii="Times New Roman" w:hAnsi="Times New Roman" w:cs="Times New Roman"/>
          <w:color w:val="auto"/>
          <w:sz w:val="24"/>
          <w:szCs w:val="24"/>
          <w:u w:val="none"/>
        </w:rPr>
      </w:pPr>
      <w:r w:rsidRPr="0099576E">
        <w:rPr>
          <w:rStyle w:val="Hyperlink"/>
          <w:rFonts w:ascii="Times New Roman" w:hAnsi="Times New Roman" w:cs="Times New Roman"/>
          <w:color w:val="auto"/>
          <w:sz w:val="24"/>
          <w:szCs w:val="24"/>
          <w:u w:val="none"/>
        </w:rPr>
        <w:t>Evidence can be assured of secure transit to the site</w:t>
      </w:r>
    </w:p>
    <w:p w14:paraId="3879A134" w14:textId="7F967E3A" w:rsidR="00067D37" w:rsidRPr="0099576E" w:rsidRDefault="00067D37" w:rsidP="009C7EBE">
      <w:pPr>
        <w:rPr>
          <w:rStyle w:val="Hyperlink"/>
          <w:rFonts w:ascii="Times New Roman" w:hAnsi="Times New Roman" w:cs="Times New Roman"/>
          <w:color w:val="auto"/>
          <w:sz w:val="24"/>
          <w:szCs w:val="24"/>
          <w:u w:val="none"/>
        </w:rPr>
      </w:pPr>
      <w:r w:rsidRPr="0099576E">
        <w:rPr>
          <w:rStyle w:val="Hyperlink"/>
          <w:rFonts w:ascii="Times New Roman" w:hAnsi="Times New Roman" w:cs="Times New Roman"/>
          <w:color w:val="auto"/>
          <w:sz w:val="24"/>
          <w:szCs w:val="24"/>
          <w:u w:val="none"/>
        </w:rPr>
        <w:t>Storage of evidence from outside factors such as liquid or electrical are mitigated to almost zero.</w:t>
      </w:r>
    </w:p>
    <w:p w14:paraId="4B758476" w14:textId="76D17E63" w:rsidR="00067D37" w:rsidRPr="0099576E" w:rsidRDefault="00067D37" w:rsidP="009C7EBE">
      <w:pPr>
        <w:rPr>
          <w:rStyle w:val="Hyperlink"/>
          <w:rFonts w:ascii="Times New Roman" w:hAnsi="Times New Roman" w:cs="Times New Roman"/>
          <w:color w:val="auto"/>
          <w:sz w:val="24"/>
          <w:szCs w:val="24"/>
          <w:u w:val="none"/>
        </w:rPr>
      </w:pPr>
      <w:r w:rsidRPr="0099576E">
        <w:rPr>
          <w:rStyle w:val="Hyperlink"/>
          <w:rFonts w:ascii="Times New Roman" w:hAnsi="Times New Roman" w:cs="Times New Roman"/>
          <w:color w:val="auto"/>
          <w:sz w:val="24"/>
          <w:szCs w:val="24"/>
          <w:u w:val="none"/>
        </w:rPr>
        <w:t>Documentation is complete and accurate</w:t>
      </w:r>
    </w:p>
    <w:p w14:paraId="5DEA9845" w14:textId="542DB46B" w:rsidR="00067D37" w:rsidRPr="0099576E" w:rsidRDefault="00067D37" w:rsidP="009C7EBE">
      <w:pPr>
        <w:rPr>
          <w:rStyle w:val="Hyperlink"/>
          <w:rFonts w:ascii="Times New Roman" w:hAnsi="Times New Roman" w:cs="Times New Roman"/>
          <w:color w:val="auto"/>
          <w:sz w:val="24"/>
          <w:szCs w:val="24"/>
          <w:u w:val="none"/>
        </w:rPr>
      </w:pPr>
      <w:r w:rsidRPr="0099576E">
        <w:rPr>
          <w:rStyle w:val="Hyperlink"/>
          <w:rFonts w:ascii="Times New Roman" w:hAnsi="Times New Roman" w:cs="Times New Roman"/>
          <w:color w:val="auto"/>
          <w:sz w:val="24"/>
          <w:szCs w:val="24"/>
          <w:u w:val="none"/>
        </w:rPr>
        <w:t>Continuous improvements to better processes are ongoing at this site.</w:t>
      </w:r>
    </w:p>
    <w:p w14:paraId="164CC6C0" w14:textId="039F8175" w:rsidR="00606458" w:rsidRPr="0099576E" w:rsidRDefault="00606458" w:rsidP="009C7EBE">
      <w:pPr>
        <w:rPr>
          <w:rStyle w:val="Hyperlink"/>
          <w:rFonts w:ascii="Times New Roman" w:hAnsi="Times New Roman" w:cs="Times New Roman"/>
          <w:b/>
          <w:bCs/>
          <w:color w:val="auto"/>
          <w:sz w:val="24"/>
          <w:szCs w:val="24"/>
          <w:u w:val="none"/>
        </w:rPr>
      </w:pPr>
      <w:r w:rsidRPr="0099576E">
        <w:rPr>
          <w:rStyle w:val="Hyperlink"/>
          <w:rFonts w:ascii="Times New Roman" w:hAnsi="Times New Roman" w:cs="Times New Roman"/>
          <w:b/>
          <w:bCs/>
          <w:color w:val="auto"/>
          <w:sz w:val="24"/>
          <w:szCs w:val="24"/>
          <w:u w:val="none"/>
        </w:rPr>
        <w:t>Chain of Custody</w:t>
      </w:r>
    </w:p>
    <w:p w14:paraId="19361310" w14:textId="58D11BF9" w:rsidR="00606458" w:rsidRPr="0099576E" w:rsidRDefault="003C2CCC" w:rsidP="009C7EBE">
      <w:pPr>
        <w:rPr>
          <w:rFonts w:ascii="Times New Roman" w:hAnsi="Times New Roman" w:cs="Times New Roman"/>
          <w:sz w:val="24"/>
          <w:szCs w:val="24"/>
        </w:rPr>
      </w:pPr>
      <w:r w:rsidRPr="0099576E">
        <w:rPr>
          <w:rFonts w:ascii="Times New Roman" w:hAnsi="Times New Roman" w:cs="Times New Roman"/>
          <w:sz w:val="24"/>
          <w:szCs w:val="24"/>
        </w:rPr>
        <w:t>All evidence is correctly labelled on the outside then sealed by the person handing it in and the person receiving it.</w:t>
      </w:r>
    </w:p>
    <w:p w14:paraId="692AFF10" w14:textId="7EBF8D98" w:rsidR="003C2CCC" w:rsidRPr="0099576E" w:rsidRDefault="003C2CCC" w:rsidP="009C7EBE">
      <w:pPr>
        <w:rPr>
          <w:rFonts w:ascii="Times New Roman" w:hAnsi="Times New Roman" w:cs="Times New Roman"/>
          <w:sz w:val="24"/>
          <w:szCs w:val="24"/>
        </w:rPr>
      </w:pPr>
      <w:r w:rsidRPr="0099576E">
        <w:rPr>
          <w:rFonts w:ascii="Times New Roman" w:hAnsi="Times New Roman" w:cs="Times New Roman"/>
          <w:sz w:val="24"/>
          <w:szCs w:val="24"/>
        </w:rPr>
        <w:lastRenderedPageBreak/>
        <w:t>Accurate location within the safe area is recorded</w:t>
      </w:r>
    </w:p>
    <w:p w14:paraId="15A7FBB4" w14:textId="042E6AD3" w:rsidR="003C2CCC" w:rsidRPr="0099576E" w:rsidRDefault="003C2CCC" w:rsidP="009C7EBE">
      <w:pPr>
        <w:rPr>
          <w:rFonts w:ascii="Times New Roman" w:hAnsi="Times New Roman" w:cs="Times New Roman"/>
          <w:sz w:val="24"/>
          <w:szCs w:val="24"/>
        </w:rPr>
      </w:pPr>
      <w:r w:rsidRPr="0099576E">
        <w:rPr>
          <w:rFonts w:ascii="Times New Roman" w:hAnsi="Times New Roman" w:cs="Times New Roman"/>
          <w:sz w:val="24"/>
          <w:szCs w:val="24"/>
        </w:rPr>
        <w:t>If the package is opened or moved this is also recorded</w:t>
      </w:r>
    </w:p>
    <w:p w14:paraId="03C4CCB7" w14:textId="49FFEFE3" w:rsidR="003C2CCC" w:rsidRPr="0099576E" w:rsidRDefault="003C2CCC" w:rsidP="009C7EBE">
      <w:pPr>
        <w:rPr>
          <w:rFonts w:ascii="Times New Roman" w:hAnsi="Times New Roman" w:cs="Times New Roman"/>
          <w:sz w:val="24"/>
          <w:szCs w:val="24"/>
        </w:rPr>
      </w:pPr>
      <w:r w:rsidRPr="0099576E">
        <w:rPr>
          <w:rFonts w:ascii="Times New Roman" w:hAnsi="Times New Roman" w:cs="Times New Roman"/>
          <w:sz w:val="24"/>
          <w:szCs w:val="24"/>
        </w:rPr>
        <w:t>Forms are completed to high accuracy (serial number, make, model etc).</w:t>
      </w:r>
    </w:p>
    <w:p w14:paraId="723615A4" w14:textId="319C9A71" w:rsidR="003C2CCC" w:rsidRPr="0099576E" w:rsidRDefault="003C2CCC" w:rsidP="009C7EBE">
      <w:pPr>
        <w:rPr>
          <w:rFonts w:ascii="Times New Roman" w:hAnsi="Times New Roman" w:cs="Times New Roman"/>
          <w:b/>
          <w:bCs/>
          <w:sz w:val="24"/>
          <w:szCs w:val="24"/>
        </w:rPr>
      </w:pPr>
      <w:r w:rsidRPr="0099576E">
        <w:rPr>
          <w:rFonts w:ascii="Times New Roman" w:hAnsi="Times New Roman" w:cs="Times New Roman"/>
          <w:b/>
          <w:bCs/>
          <w:sz w:val="24"/>
          <w:szCs w:val="24"/>
        </w:rPr>
        <w:t>Storage</w:t>
      </w:r>
    </w:p>
    <w:p w14:paraId="681DEDE2" w14:textId="686D1790" w:rsidR="003C2CCC" w:rsidRPr="0099576E" w:rsidRDefault="003C2CCC" w:rsidP="003C2CCC">
      <w:pPr>
        <w:rPr>
          <w:rFonts w:ascii="Times New Roman" w:hAnsi="Times New Roman" w:cs="Times New Roman"/>
          <w:sz w:val="24"/>
          <w:szCs w:val="24"/>
        </w:rPr>
      </w:pPr>
      <w:r w:rsidRPr="0099576E">
        <w:rPr>
          <w:rFonts w:ascii="Times New Roman" w:hAnsi="Times New Roman" w:cs="Times New Roman"/>
          <w:sz w:val="24"/>
          <w:szCs w:val="24"/>
        </w:rPr>
        <w:t xml:space="preserve">This takes place in a static free environment, in a high secure safe area within a forensics storage unit. It has </w:t>
      </w:r>
      <w:r w:rsidR="00486043" w:rsidRPr="0099576E">
        <w:rPr>
          <w:rFonts w:ascii="Times New Roman" w:hAnsi="Times New Roman" w:cs="Times New Roman"/>
          <w:sz w:val="24"/>
          <w:szCs w:val="24"/>
        </w:rPr>
        <w:t>24-hour</w:t>
      </w:r>
      <w:r w:rsidRPr="0099576E">
        <w:rPr>
          <w:rFonts w:ascii="Times New Roman" w:hAnsi="Times New Roman" w:cs="Times New Roman"/>
          <w:sz w:val="24"/>
          <w:szCs w:val="24"/>
        </w:rPr>
        <w:t xml:space="preserve"> security, all staff are security cleared to be in the building. All staff are required to have retina recognition before access is granted to the safe area, and again to the individual locker where the evidence is kept. These are kept to strict security hours, the logs of which are sent to the security team and are reviewed on a regular basis.</w:t>
      </w:r>
    </w:p>
    <w:p w14:paraId="6BC41DDB" w14:textId="74E52091" w:rsidR="003C2CCC" w:rsidRPr="0099576E" w:rsidRDefault="003C2CCC" w:rsidP="003C2CCC">
      <w:pPr>
        <w:rPr>
          <w:rFonts w:ascii="Times New Roman" w:hAnsi="Times New Roman" w:cs="Times New Roman"/>
          <w:sz w:val="24"/>
          <w:szCs w:val="24"/>
        </w:rPr>
      </w:pPr>
      <w:r w:rsidRPr="0099576E">
        <w:rPr>
          <w:rFonts w:ascii="Times New Roman" w:hAnsi="Times New Roman" w:cs="Times New Roman"/>
          <w:sz w:val="24"/>
          <w:szCs w:val="24"/>
        </w:rPr>
        <w:t xml:space="preserve">Alarm systems are tested regularly at this building </w:t>
      </w:r>
      <w:r w:rsidR="00575768" w:rsidRPr="0099576E">
        <w:rPr>
          <w:rFonts w:ascii="Times New Roman" w:hAnsi="Times New Roman" w:cs="Times New Roman"/>
          <w:sz w:val="24"/>
          <w:szCs w:val="24"/>
        </w:rPr>
        <w:t>and the doors are military grade strength. Each deposit box is checked on a weekly basis to ensure its contents comply with the register and anomalies are reported straight away to the security team.</w:t>
      </w:r>
    </w:p>
    <w:p w14:paraId="151F4467" w14:textId="6B8FE248" w:rsidR="00AE401A" w:rsidRPr="0099576E" w:rsidRDefault="00AE401A" w:rsidP="003C2CCC">
      <w:pPr>
        <w:rPr>
          <w:rFonts w:ascii="Times New Roman" w:hAnsi="Times New Roman" w:cs="Times New Roman"/>
          <w:sz w:val="24"/>
          <w:szCs w:val="24"/>
        </w:rPr>
      </w:pPr>
    </w:p>
    <w:p w14:paraId="09E8CD36" w14:textId="387EAE4C" w:rsidR="00AE401A" w:rsidRPr="0099576E" w:rsidRDefault="00AE401A" w:rsidP="003C2CCC">
      <w:pPr>
        <w:rPr>
          <w:rFonts w:ascii="Times New Roman" w:hAnsi="Times New Roman" w:cs="Times New Roman"/>
          <w:b/>
          <w:bCs/>
          <w:sz w:val="24"/>
          <w:szCs w:val="24"/>
        </w:rPr>
      </w:pPr>
      <w:r w:rsidRPr="0099576E">
        <w:rPr>
          <w:rFonts w:ascii="Times New Roman" w:hAnsi="Times New Roman" w:cs="Times New Roman"/>
          <w:b/>
          <w:bCs/>
          <w:sz w:val="24"/>
          <w:szCs w:val="24"/>
        </w:rPr>
        <w:t>Evidence Examination</w:t>
      </w:r>
    </w:p>
    <w:p w14:paraId="6EF15EC4" w14:textId="5CA13019" w:rsidR="00AE401A" w:rsidRPr="0099576E" w:rsidRDefault="00AE401A" w:rsidP="003C2CCC">
      <w:pPr>
        <w:rPr>
          <w:rFonts w:ascii="Times New Roman" w:hAnsi="Times New Roman" w:cs="Times New Roman"/>
          <w:sz w:val="24"/>
          <w:szCs w:val="24"/>
        </w:rPr>
      </w:pPr>
      <w:r w:rsidRPr="0099576E">
        <w:rPr>
          <w:rFonts w:ascii="Times New Roman" w:hAnsi="Times New Roman" w:cs="Times New Roman"/>
          <w:sz w:val="24"/>
          <w:szCs w:val="24"/>
        </w:rPr>
        <w:t>Preparation</w:t>
      </w:r>
    </w:p>
    <w:tbl>
      <w:tblPr>
        <w:tblStyle w:val="TableGrid"/>
        <w:tblW w:w="0" w:type="auto"/>
        <w:tblLook w:val="04A0" w:firstRow="1" w:lastRow="0" w:firstColumn="1" w:lastColumn="0" w:noHBand="0" w:noVBand="1"/>
      </w:tblPr>
      <w:tblGrid>
        <w:gridCol w:w="957"/>
        <w:gridCol w:w="1908"/>
        <w:gridCol w:w="1403"/>
        <w:gridCol w:w="1839"/>
        <w:gridCol w:w="1468"/>
        <w:gridCol w:w="1441"/>
      </w:tblGrid>
      <w:tr w:rsidR="00AE401A" w:rsidRPr="0099576E" w14:paraId="0A84C5B3" w14:textId="77777777" w:rsidTr="00684A01">
        <w:tc>
          <w:tcPr>
            <w:tcW w:w="988" w:type="dxa"/>
          </w:tcPr>
          <w:p w14:paraId="75CE3A42" w14:textId="01B45621" w:rsidR="00AE401A" w:rsidRPr="0099576E" w:rsidRDefault="00AE401A" w:rsidP="00AE401A">
            <w:pPr>
              <w:rPr>
                <w:rFonts w:ascii="Times New Roman" w:hAnsi="Times New Roman"/>
                <w:b/>
                <w:bCs/>
                <w:sz w:val="24"/>
                <w:szCs w:val="24"/>
              </w:rPr>
            </w:pPr>
            <w:r w:rsidRPr="0099576E">
              <w:rPr>
                <w:rFonts w:ascii="Times New Roman" w:hAnsi="Times New Roman"/>
                <w:b/>
                <w:bCs/>
                <w:sz w:val="24"/>
                <w:szCs w:val="24"/>
              </w:rPr>
              <w:t>Item No</w:t>
            </w:r>
          </w:p>
        </w:tc>
        <w:tc>
          <w:tcPr>
            <w:tcW w:w="2016" w:type="dxa"/>
          </w:tcPr>
          <w:p w14:paraId="039DF249" w14:textId="1B760042" w:rsidR="00AE401A" w:rsidRPr="0099576E" w:rsidRDefault="00AE401A" w:rsidP="00AE401A">
            <w:pPr>
              <w:rPr>
                <w:rFonts w:ascii="Times New Roman" w:hAnsi="Times New Roman"/>
                <w:b/>
                <w:bCs/>
                <w:sz w:val="24"/>
                <w:szCs w:val="24"/>
              </w:rPr>
            </w:pPr>
            <w:r w:rsidRPr="0099576E">
              <w:rPr>
                <w:rFonts w:ascii="Times New Roman" w:hAnsi="Times New Roman"/>
                <w:b/>
                <w:bCs/>
                <w:sz w:val="24"/>
                <w:szCs w:val="24"/>
              </w:rPr>
              <w:t>Owner</w:t>
            </w:r>
          </w:p>
        </w:tc>
        <w:tc>
          <w:tcPr>
            <w:tcW w:w="1102" w:type="dxa"/>
          </w:tcPr>
          <w:p w14:paraId="5D649B2E" w14:textId="7F63ECD5" w:rsidR="00AE401A" w:rsidRPr="0099576E" w:rsidRDefault="00AE401A" w:rsidP="00AE401A">
            <w:pPr>
              <w:rPr>
                <w:rFonts w:ascii="Times New Roman" w:hAnsi="Times New Roman"/>
                <w:b/>
                <w:bCs/>
                <w:sz w:val="24"/>
                <w:szCs w:val="24"/>
              </w:rPr>
            </w:pPr>
            <w:r w:rsidRPr="0099576E">
              <w:rPr>
                <w:rFonts w:ascii="Times New Roman" w:hAnsi="Times New Roman"/>
                <w:b/>
                <w:bCs/>
                <w:sz w:val="24"/>
                <w:szCs w:val="24"/>
              </w:rPr>
              <w:t>Description</w:t>
            </w:r>
          </w:p>
        </w:tc>
        <w:tc>
          <w:tcPr>
            <w:tcW w:w="1904" w:type="dxa"/>
          </w:tcPr>
          <w:p w14:paraId="77A22A8B" w14:textId="09A52EA9" w:rsidR="00AE401A" w:rsidRPr="0099576E" w:rsidRDefault="00AE401A" w:rsidP="00AE401A">
            <w:pPr>
              <w:rPr>
                <w:rFonts w:ascii="Times New Roman" w:hAnsi="Times New Roman"/>
                <w:b/>
                <w:bCs/>
                <w:sz w:val="24"/>
                <w:szCs w:val="24"/>
              </w:rPr>
            </w:pPr>
            <w:r w:rsidRPr="0099576E">
              <w:rPr>
                <w:rFonts w:ascii="Times New Roman" w:hAnsi="Times New Roman"/>
                <w:b/>
                <w:bCs/>
                <w:sz w:val="24"/>
                <w:szCs w:val="24"/>
              </w:rPr>
              <w:t>Operating Sys</w:t>
            </w:r>
          </w:p>
        </w:tc>
        <w:tc>
          <w:tcPr>
            <w:tcW w:w="1503" w:type="dxa"/>
          </w:tcPr>
          <w:p w14:paraId="234719D9" w14:textId="76EAED43" w:rsidR="00AE401A" w:rsidRPr="0099576E" w:rsidRDefault="00AE401A" w:rsidP="00AE401A">
            <w:pPr>
              <w:rPr>
                <w:rFonts w:ascii="Times New Roman" w:hAnsi="Times New Roman"/>
                <w:b/>
                <w:bCs/>
                <w:sz w:val="24"/>
                <w:szCs w:val="24"/>
              </w:rPr>
            </w:pPr>
            <w:r w:rsidRPr="0099576E">
              <w:rPr>
                <w:rFonts w:ascii="Times New Roman" w:hAnsi="Times New Roman"/>
                <w:b/>
                <w:bCs/>
                <w:sz w:val="24"/>
                <w:szCs w:val="24"/>
              </w:rPr>
              <w:t>Serial No.</w:t>
            </w:r>
          </w:p>
        </w:tc>
        <w:tc>
          <w:tcPr>
            <w:tcW w:w="1503" w:type="dxa"/>
          </w:tcPr>
          <w:p w14:paraId="79B75D57" w14:textId="2D9D2BC9" w:rsidR="00AE401A" w:rsidRPr="0099576E" w:rsidRDefault="00AE401A" w:rsidP="00AE401A">
            <w:pPr>
              <w:rPr>
                <w:rFonts w:ascii="Times New Roman" w:hAnsi="Times New Roman"/>
                <w:b/>
                <w:bCs/>
                <w:sz w:val="24"/>
                <w:szCs w:val="24"/>
              </w:rPr>
            </w:pPr>
            <w:r w:rsidRPr="0099576E">
              <w:rPr>
                <w:rFonts w:ascii="Times New Roman" w:hAnsi="Times New Roman"/>
                <w:b/>
                <w:bCs/>
                <w:sz w:val="24"/>
                <w:szCs w:val="24"/>
              </w:rPr>
              <w:t>Tool</w:t>
            </w:r>
          </w:p>
        </w:tc>
      </w:tr>
      <w:tr w:rsidR="00AE401A" w:rsidRPr="0099576E" w14:paraId="761E9C36" w14:textId="77777777" w:rsidTr="00684A01">
        <w:tc>
          <w:tcPr>
            <w:tcW w:w="988" w:type="dxa"/>
          </w:tcPr>
          <w:p w14:paraId="22A11781" w14:textId="0C21625F" w:rsidR="00AE401A" w:rsidRPr="0099576E" w:rsidRDefault="00AE401A" w:rsidP="00684A01">
            <w:pPr>
              <w:jc w:val="center"/>
              <w:rPr>
                <w:rFonts w:ascii="Times New Roman" w:hAnsi="Times New Roman"/>
                <w:sz w:val="24"/>
                <w:szCs w:val="24"/>
              </w:rPr>
            </w:pPr>
            <w:r w:rsidRPr="0099576E">
              <w:rPr>
                <w:rFonts w:ascii="Times New Roman" w:hAnsi="Times New Roman"/>
                <w:sz w:val="24"/>
                <w:szCs w:val="24"/>
              </w:rPr>
              <w:t>1</w:t>
            </w:r>
          </w:p>
        </w:tc>
        <w:tc>
          <w:tcPr>
            <w:tcW w:w="2016" w:type="dxa"/>
          </w:tcPr>
          <w:p w14:paraId="190F818A" w14:textId="5305AADC" w:rsidR="00AE401A" w:rsidRPr="0099576E" w:rsidRDefault="00CD0702" w:rsidP="00684A01">
            <w:pPr>
              <w:jc w:val="center"/>
              <w:rPr>
                <w:rFonts w:ascii="Times New Roman" w:hAnsi="Times New Roman"/>
                <w:sz w:val="24"/>
                <w:szCs w:val="24"/>
              </w:rPr>
            </w:pPr>
            <w:r w:rsidRPr="0099576E">
              <w:rPr>
                <w:rFonts w:ascii="Times New Roman" w:hAnsi="Times New Roman"/>
                <w:sz w:val="24"/>
                <w:szCs w:val="24"/>
              </w:rPr>
              <w:t>Suspect</w:t>
            </w:r>
          </w:p>
        </w:tc>
        <w:tc>
          <w:tcPr>
            <w:tcW w:w="1102" w:type="dxa"/>
          </w:tcPr>
          <w:p w14:paraId="02E93E2A" w14:textId="6D42209C" w:rsidR="00AE401A" w:rsidRPr="0099576E" w:rsidRDefault="00CD0702" w:rsidP="00684A01">
            <w:pPr>
              <w:jc w:val="center"/>
              <w:rPr>
                <w:rFonts w:ascii="Times New Roman" w:hAnsi="Times New Roman"/>
                <w:sz w:val="24"/>
                <w:szCs w:val="24"/>
              </w:rPr>
            </w:pPr>
            <w:r w:rsidRPr="0099576E">
              <w:rPr>
                <w:rFonts w:ascii="Times New Roman" w:hAnsi="Times New Roman"/>
                <w:sz w:val="24"/>
                <w:szCs w:val="24"/>
              </w:rPr>
              <w:t xml:space="preserve">Dell </w:t>
            </w:r>
            <w:r w:rsidR="00AE401A" w:rsidRPr="0099576E">
              <w:rPr>
                <w:rFonts w:ascii="Times New Roman" w:hAnsi="Times New Roman"/>
                <w:sz w:val="24"/>
                <w:szCs w:val="24"/>
              </w:rPr>
              <w:t>Laptop</w:t>
            </w:r>
          </w:p>
        </w:tc>
        <w:tc>
          <w:tcPr>
            <w:tcW w:w="1904" w:type="dxa"/>
          </w:tcPr>
          <w:p w14:paraId="4902791F" w14:textId="48FEB8E1" w:rsidR="00AE401A" w:rsidRPr="0099576E" w:rsidRDefault="00AE401A" w:rsidP="00684A01">
            <w:pPr>
              <w:jc w:val="center"/>
              <w:rPr>
                <w:rFonts w:ascii="Times New Roman" w:hAnsi="Times New Roman"/>
                <w:sz w:val="24"/>
                <w:szCs w:val="24"/>
              </w:rPr>
            </w:pPr>
            <w:r w:rsidRPr="0099576E">
              <w:rPr>
                <w:rFonts w:ascii="Times New Roman" w:hAnsi="Times New Roman"/>
                <w:sz w:val="24"/>
                <w:szCs w:val="24"/>
              </w:rPr>
              <w:t>Windows 10</w:t>
            </w:r>
          </w:p>
        </w:tc>
        <w:tc>
          <w:tcPr>
            <w:tcW w:w="1503" w:type="dxa"/>
          </w:tcPr>
          <w:p w14:paraId="7EED6603" w14:textId="03EC30C0" w:rsidR="00AE401A" w:rsidRPr="0099576E" w:rsidRDefault="00AE401A" w:rsidP="00684A01">
            <w:pPr>
              <w:jc w:val="center"/>
              <w:rPr>
                <w:rFonts w:ascii="Times New Roman" w:hAnsi="Times New Roman"/>
                <w:sz w:val="24"/>
                <w:szCs w:val="24"/>
              </w:rPr>
            </w:pPr>
            <w:r w:rsidRPr="0099576E">
              <w:rPr>
                <w:rFonts w:ascii="Times New Roman" w:hAnsi="Times New Roman"/>
                <w:sz w:val="24"/>
                <w:szCs w:val="24"/>
              </w:rPr>
              <w:t>XX12345</w:t>
            </w:r>
          </w:p>
        </w:tc>
        <w:tc>
          <w:tcPr>
            <w:tcW w:w="1503" w:type="dxa"/>
          </w:tcPr>
          <w:p w14:paraId="746F8A6E" w14:textId="5FA5E44B" w:rsidR="00AE401A" w:rsidRPr="0099576E" w:rsidRDefault="005414E8" w:rsidP="00684A01">
            <w:pPr>
              <w:jc w:val="center"/>
              <w:rPr>
                <w:rFonts w:ascii="Times New Roman" w:hAnsi="Times New Roman"/>
                <w:sz w:val="24"/>
                <w:szCs w:val="24"/>
              </w:rPr>
            </w:pPr>
            <w:r w:rsidRPr="0099576E">
              <w:rPr>
                <w:rFonts w:ascii="Times New Roman" w:hAnsi="Times New Roman"/>
                <w:sz w:val="24"/>
                <w:szCs w:val="24"/>
              </w:rPr>
              <w:t>Access Data</w:t>
            </w:r>
            <w:r w:rsidR="00AE401A" w:rsidRPr="0099576E">
              <w:rPr>
                <w:rFonts w:ascii="Times New Roman" w:hAnsi="Times New Roman"/>
                <w:sz w:val="24"/>
                <w:szCs w:val="24"/>
              </w:rPr>
              <w:t xml:space="preserve"> FTK</w:t>
            </w:r>
          </w:p>
        </w:tc>
      </w:tr>
    </w:tbl>
    <w:p w14:paraId="2EBF0CE5" w14:textId="2C32A45C" w:rsidR="00AE401A" w:rsidRPr="0099576E" w:rsidRDefault="00AE401A" w:rsidP="003C2CCC">
      <w:pPr>
        <w:rPr>
          <w:rFonts w:ascii="Times New Roman" w:hAnsi="Times New Roman" w:cs="Times New Roman"/>
          <w:sz w:val="24"/>
          <w:szCs w:val="24"/>
        </w:rPr>
      </w:pPr>
    </w:p>
    <w:p w14:paraId="2DD818B1" w14:textId="45D6FF97" w:rsidR="005414E8" w:rsidRPr="0099576E" w:rsidRDefault="005414E8" w:rsidP="003C2CCC">
      <w:pPr>
        <w:rPr>
          <w:rFonts w:ascii="Times New Roman" w:hAnsi="Times New Roman" w:cs="Times New Roman"/>
          <w:b/>
          <w:bCs/>
          <w:sz w:val="24"/>
          <w:szCs w:val="24"/>
        </w:rPr>
      </w:pPr>
      <w:r w:rsidRPr="0099576E">
        <w:rPr>
          <w:rFonts w:ascii="Times New Roman" w:hAnsi="Times New Roman" w:cs="Times New Roman"/>
          <w:b/>
          <w:bCs/>
          <w:sz w:val="24"/>
          <w:szCs w:val="24"/>
        </w:rPr>
        <w:t>Extraction</w:t>
      </w:r>
    </w:p>
    <w:p w14:paraId="64181334" w14:textId="214042BE" w:rsidR="005414E8" w:rsidRPr="0099576E" w:rsidRDefault="005414E8" w:rsidP="003C2CCC">
      <w:pPr>
        <w:rPr>
          <w:rFonts w:ascii="Times New Roman" w:hAnsi="Times New Roman" w:cs="Times New Roman"/>
          <w:sz w:val="24"/>
          <w:szCs w:val="24"/>
        </w:rPr>
      </w:pPr>
      <w:r w:rsidRPr="0099576E">
        <w:rPr>
          <w:rFonts w:ascii="Times New Roman" w:hAnsi="Times New Roman" w:cs="Times New Roman"/>
          <w:sz w:val="24"/>
          <w:szCs w:val="24"/>
        </w:rPr>
        <w:t xml:space="preserve">The non-volatile data extraction was performed on the </w:t>
      </w:r>
      <w:r w:rsidR="00684A01" w:rsidRPr="0099576E">
        <w:rPr>
          <w:rFonts w:ascii="Times New Roman" w:hAnsi="Times New Roman" w:cs="Times New Roman"/>
          <w:sz w:val="24"/>
          <w:szCs w:val="24"/>
        </w:rPr>
        <w:t>above-named</w:t>
      </w:r>
      <w:r w:rsidRPr="0099576E">
        <w:rPr>
          <w:rFonts w:ascii="Times New Roman" w:hAnsi="Times New Roman" w:cs="Times New Roman"/>
          <w:sz w:val="24"/>
          <w:szCs w:val="24"/>
        </w:rPr>
        <w:t xml:space="preserve"> device. Included but not limited to: Master Table Records, current files, deleted files, slack space, unallocated space. The tool used automatically did this for the user.</w:t>
      </w:r>
    </w:p>
    <w:p w14:paraId="696C6D91" w14:textId="7FB44A35" w:rsidR="00B6701C" w:rsidRPr="0099576E" w:rsidRDefault="00B6701C" w:rsidP="003C2CCC">
      <w:pPr>
        <w:rPr>
          <w:rFonts w:ascii="Times New Roman" w:hAnsi="Times New Roman" w:cs="Times New Roman"/>
          <w:sz w:val="24"/>
          <w:szCs w:val="24"/>
        </w:rPr>
      </w:pPr>
    </w:p>
    <w:p w14:paraId="428FE118" w14:textId="53CF7B6D" w:rsidR="00B6701C" w:rsidRPr="0099576E" w:rsidRDefault="00B6701C" w:rsidP="003C2CCC">
      <w:pPr>
        <w:rPr>
          <w:rFonts w:ascii="Times New Roman" w:hAnsi="Times New Roman" w:cs="Times New Roman"/>
          <w:b/>
          <w:bCs/>
          <w:sz w:val="24"/>
          <w:szCs w:val="24"/>
        </w:rPr>
      </w:pPr>
      <w:r w:rsidRPr="0099576E">
        <w:rPr>
          <w:rFonts w:ascii="Times New Roman" w:hAnsi="Times New Roman" w:cs="Times New Roman"/>
          <w:b/>
          <w:bCs/>
          <w:sz w:val="24"/>
          <w:szCs w:val="24"/>
        </w:rPr>
        <w:t>Analysis of Extracted Data</w:t>
      </w:r>
    </w:p>
    <w:p w14:paraId="59BED4D8" w14:textId="473CCE8D" w:rsidR="00B6701C" w:rsidRPr="0099576E" w:rsidRDefault="00D62D86" w:rsidP="003C2CCC">
      <w:pPr>
        <w:rPr>
          <w:rFonts w:ascii="Times New Roman" w:hAnsi="Times New Roman" w:cs="Times New Roman"/>
          <w:sz w:val="24"/>
          <w:szCs w:val="24"/>
        </w:rPr>
      </w:pPr>
      <w:r w:rsidRPr="0099576E">
        <w:rPr>
          <w:rFonts w:ascii="Times New Roman" w:hAnsi="Times New Roman" w:cs="Times New Roman"/>
          <w:sz w:val="24"/>
          <w:szCs w:val="24"/>
        </w:rPr>
        <w:t>Data was extracted as to be expected from the drives. Files recovered were: videos, documentation, images and emails.</w:t>
      </w:r>
      <w:r w:rsidR="00211B81" w:rsidRPr="0099576E">
        <w:rPr>
          <w:rFonts w:ascii="Times New Roman" w:hAnsi="Times New Roman" w:cs="Times New Roman"/>
          <w:sz w:val="24"/>
          <w:szCs w:val="24"/>
        </w:rPr>
        <w:t xml:space="preserve"> Files containing key works such as ‘Mason’, ‘Mason Airport’, ‘Terrorism’ and ‘Bomb’ were recovered.</w:t>
      </w:r>
    </w:p>
    <w:p w14:paraId="02CCCB25" w14:textId="059A0EB4" w:rsidR="00C76505" w:rsidRPr="0099576E" w:rsidRDefault="00C76505" w:rsidP="003C2CCC">
      <w:pPr>
        <w:rPr>
          <w:rFonts w:ascii="Times New Roman" w:hAnsi="Times New Roman" w:cs="Times New Roman"/>
          <w:sz w:val="24"/>
          <w:szCs w:val="24"/>
        </w:rPr>
      </w:pPr>
    </w:p>
    <w:p w14:paraId="0232D515" w14:textId="7F00602E" w:rsidR="00C76505" w:rsidRPr="0099576E" w:rsidRDefault="00C76505" w:rsidP="003C2CCC">
      <w:pPr>
        <w:rPr>
          <w:rFonts w:ascii="Times New Roman" w:hAnsi="Times New Roman" w:cs="Times New Roman"/>
          <w:b/>
          <w:bCs/>
          <w:sz w:val="24"/>
          <w:szCs w:val="24"/>
        </w:rPr>
      </w:pPr>
      <w:r w:rsidRPr="0099576E">
        <w:rPr>
          <w:rFonts w:ascii="Times New Roman" w:hAnsi="Times New Roman" w:cs="Times New Roman"/>
          <w:b/>
          <w:bCs/>
          <w:sz w:val="24"/>
          <w:szCs w:val="24"/>
        </w:rPr>
        <w:t>Data Hiding Analysis</w:t>
      </w:r>
    </w:p>
    <w:p w14:paraId="4C76D1CD" w14:textId="13CE75A0" w:rsidR="00C76505" w:rsidRPr="0099576E" w:rsidRDefault="00C76505" w:rsidP="003C2CCC">
      <w:pPr>
        <w:rPr>
          <w:rFonts w:ascii="Times New Roman" w:hAnsi="Times New Roman" w:cs="Times New Roman"/>
          <w:sz w:val="24"/>
          <w:szCs w:val="24"/>
        </w:rPr>
      </w:pPr>
      <w:r w:rsidRPr="0099576E">
        <w:rPr>
          <w:rFonts w:ascii="Times New Roman" w:hAnsi="Times New Roman" w:cs="Times New Roman"/>
          <w:sz w:val="24"/>
          <w:szCs w:val="24"/>
        </w:rPr>
        <w:t xml:space="preserve">The non-volatile data was also subjected to </w:t>
      </w:r>
      <w:r w:rsidR="00491025" w:rsidRPr="0099576E">
        <w:rPr>
          <w:rFonts w:ascii="Times New Roman" w:hAnsi="Times New Roman" w:cs="Times New Roman"/>
          <w:sz w:val="24"/>
          <w:szCs w:val="24"/>
        </w:rPr>
        <w:t>a hidden data search, which concluded that there were some images and text found amongst some pictures. There was some encrypted data that was also found on the device suggesting that someone had been trying to hide data on this laptop.</w:t>
      </w:r>
    </w:p>
    <w:p w14:paraId="6146F410" w14:textId="74B4149B" w:rsidR="00CD0702" w:rsidRPr="0099576E" w:rsidRDefault="00CD0702" w:rsidP="003C2CCC">
      <w:pPr>
        <w:rPr>
          <w:rFonts w:ascii="Times New Roman" w:hAnsi="Times New Roman" w:cs="Times New Roman"/>
          <w:b/>
          <w:bCs/>
          <w:sz w:val="24"/>
          <w:szCs w:val="24"/>
        </w:rPr>
      </w:pPr>
      <w:r w:rsidRPr="0099576E">
        <w:rPr>
          <w:rFonts w:ascii="Times New Roman" w:hAnsi="Times New Roman" w:cs="Times New Roman"/>
          <w:b/>
          <w:bCs/>
          <w:sz w:val="24"/>
          <w:szCs w:val="24"/>
        </w:rPr>
        <w:t>Determining Ownership of the Data</w:t>
      </w:r>
    </w:p>
    <w:p w14:paraId="3B876530" w14:textId="63F7102E" w:rsidR="00CD0702" w:rsidRPr="0099576E" w:rsidRDefault="00CD0702" w:rsidP="003C2CCC">
      <w:pPr>
        <w:rPr>
          <w:rFonts w:ascii="Times New Roman" w:hAnsi="Times New Roman" w:cs="Times New Roman"/>
          <w:sz w:val="24"/>
          <w:szCs w:val="24"/>
        </w:rPr>
      </w:pPr>
      <w:r w:rsidRPr="0099576E">
        <w:rPr>
          <w:rFonts w:ascii="Times New Roman" w:hAnsi="Times New Roman" w:cs="Times New Roman"/>
          <w:sz w:val="24"/>
          <w:szCs w:val="24"/>
        </w:rPr>
        <w:lastRenderedPageBreak/>
        <w:t>Following interviews with the police and the user account found on the laptop the device seized only appeared to have one user account associated with it. Evidence gathered from the interviews also matched the timestamps that would have placed the suspect alone with the laptop device at the time.</w:t>
      </w:r>
    </w:p>
    <w:tbl>
      <w:tblPr>
        <w:tblStyle w:val="TableGrid"/>
        <w:tblW w:w="0" w:type="auto"/>
        <w:tblLook w:val="04A0" w:firstRow="1" w:lastRow="0" w:firstColumn="1" w:lastColumn="0" w:noHBand="0" w:noVBand="1"/>
      </w:tblPr>
      <w:tblGrid>
        <w:gridCol w:w="3005"/>
        <w:gridCol w:w="3005"/>
        <w:gridCol w:w="3006"/>
      </w:tblGrid>
      <w:tr w:rsidR="00CD0702" w:rsidRPr="0099576E" w14:paraId="7B7BFEEC" w14:textId="77777777" w:rsidTr="00CD0702">
        <w:tc>
          <w:tcPr>
            <w:tcW w:w="3005" w:type="dxa"/>
          </w:tcPr>
          <w:p w14:paraId="45D0553B" w14:textId="2A2585EE" w:rsidR="00CD0702" w:rsidRPr="0099576E" w:rsidRDefault="00CD0702" w:rsidP="003C2CCC">
            <w:pPr>
              <w:rPr>
                <w:rFonts w:ascii="Times New Roman" w:hAnsi="Times New Roman"/>
                <w:sz w:val="24"/>
                <w:szCs w:val="24"/>
              </w:rPr>
            </w:pPr>
            <w:r w:rsidRPr="0099576E">
              <w:rPr>
                <w:rFonts w:ascii="Times New Roman" w:hAnsi="Times New Roman"/>
                <w:sz w:val="24"/>
                <w:szCs w:val="24"/>
              </w:rPr>
              <w:t>Device</w:t>
            </w:r>
          </w:p>
        </w:tc>
        <w:tc>
          <w:tcPr>
            <w:tcW w:w="3005" w:type="dxa"/>
          </w:tcPr>
          <w:p w14:paraId="646287EE" w14:textId="732189AF" w:rsidR="00CD0702" w:rsidRPr="0099576E" w:rsidRDefault="00CD0702" w:rsidP="003C2CCC">
            <w:pPr>
              <w:rPr>
                <w:rFonts w:ascii="Times New Roman" w:hAnsi="Times New Roman"/>
                <w:sz w:val="24"/>
                <w:szCs w:val="24"/>
              </w:rPr>
            </w:pPr>
            <w:r w:rsidRPr="0099576E">
              <w:rPr>
                <w:rFonts w:ascii="Times New Roman" w:hAnsi="Times New Roman"/>
                <w:sz w:val="24"/>
                <w:szCs w:val="24"/>
              </w:rPr>
              <w:t>Owner</w:t>
            </w:r>
          </w:p>
        </w:tc>
        <w:tc>
          <w:tcPr>
            <w:tcW w:w="3006" w:type="dxa"/>
          </w:tcPr>
          <w:p w14:paraId="3305AAF3" w14:textId="7818E70D" w:rsidR="00CD0702" w:rsidRPr="0099576E" w:rsidRDefault="00CD0702" w:rsidP="003C2CCC">
            <w:pPr>
              <w:rPr>
                <w:rFonts w:ascii="Times New Roman" w:hAnsi="Times New Roman"/>
                <w:sz w:val="24"/>
                <w:szCs w:val="24"/>
              </w:rPr>
            </w:pPr>
            <w:r w:rsidRPr="0099576E">
              <w:rPr>
                <w:rFonts w:ascii="Times New Roman" w:hAnsi="Times New Roman"/>
                <w:sz w:val="24"/>
                <w:szCs w:val="24"/>
              </w:rPr>
              <w:t>Evidence</w:t>
            </w:r>
          </w:p>
        </w:tc>
      </w:tr>
      <w:tr w:rsidR="00CD0702" w:rsidRPr="0099576E" w14:paraId="5A076F8C" w14:textId="77777777" w:rsidTr="00CD0702">
        <w:tc>
          <w:tcPr>
            <w:tcW w:w="3005" w:type="dxa"/>
          </w:tcPr>
          <w:p w14:paraId="5EEF8AFC" w14:textId="24FC265A" w:rsidR="00CD0702" w:rsidRPr="0099576E" w:rsidRDefault="00CD0702" w:rsidP="003C2CCC">
            <w:pPr>
              <w:rPr>
                <w:rFonts w:ascii="Times New Roman" w:hAnsi="Times New Roman"/>
                <w:sz w:val="24"/>
                <w:szCs w:val="24"/>
              </w:rPr>
            </w:pPr>
            <w:r w:rsidRPr="0099576E">
              <w:rPr>
                <w:rFonts w:ascii="Times New Roman" w:hAnsi="Times New Roman"/>
                <w:sz w:val="24"/>
                <w:szCs w:val="24"/>
              </w:rPr>
              <w:t>Dell Laptop</w:t>
            </w:r>
          </w:p>
        </w:tc>
        <w:tc>
          <w:tcPr>
            <w:tcW w:w="3005" w:type="dxa"/>
          </w:tcPr>
          <w:p w14:paraId="26B3CB14" w14:textId="04F4315E" w:rsidR="00CD0702" w:rsidRPr="0099576E" w:rsidRDefault="00CD0702" w:rsidP="003C2CCC">
            <w:pPr>
              <w:rPr>
                <w:rFonts w:ascii="Times New Roman" w:hAnsi="Times New Roman"/>
                <w:sz w:val="24"/>
                <w:szCs w:val="24"/>
              </w:rPr>
            </w:pPr>
            <w:r w:rsidRPr="0099576E">
              <w:rPr>
                <w:rFonts w:ascii="Times New Roman" w:hAnsi="Times New Roman"/>
                <w:sz w:val="24"/>
                <w:szCs w:val="24"/>
              </w:rPr>
              <w:t>Suspect</w:t>
            </w:r>
          </w:p>
        </w:tc>
        <w:tc>
          <w:tcPr>
            <w:tcW w:w="3006" w:type="dxa"/>
          </w:tcPr>
          <w:p w14:paraId="5A827676" w14:textId="43607C6A" w:rsidR="00CD0702" w:rsidRPr="0099576E" w:rsidRDefault="00CD0702" w:rsidP="003C2CCC">
            <w:pPr>
              <w:rPr>
                <w:rFonts w:ascii="Times New Roman" w:hAnsi="Times New Roman"/>
                <w:sz w:val="24"/>
                <w:szCs w:val="24"/>
              </w:rPr>
            </w:pPr>
            <w:r w:rsidRPr="0099576E">
              <w:rPr>
                <w:rFonts w:ascii="Times New Roman" w:hAnsi="Times New Roman"/>
                <w:sz w:val="24"/>
                <w:szCs w:val="24"/>
              </w:rPr>
              <w:t>Suspect and interviews, one admin account on this device.</w:t>
            </w:r>
          </w:p>
        </w:tc>
      </w:tr>
    </w:tbl>
    <w:p w14:paraId="1834A029" w14:textId="57C016A5" w:rsidR="00CD0702" w:rsidRPr="0099576E" w:rsidRDefault="00D318EA" w:rsidP="003C2CCC">
      <w:pPr>
        <w:rPr>
          <w:rFonts w:ascii="Times New Roman" w:hAnsi="Times New Roman" w:cs="Times New Roman"/>
          <w:b/>
          <w:bCs/>
          <w:sz w:val="24"/>
          <w:szCs w:val="24"/>
        </w:rPr>
      </w:pPr>
      <w:r w:rsidRPr="0099576E">
        <w:rPr>
          <w:rFonts w:ascii="Times New Roman" w:hAnsi="Times New Roman" w:cs="Times New Roman"/>
          <w:b/>
          <w:bCs/>
          <w:sz w:val="24"/>
          <w:szCs w:val="24"/>
        </w:rPr>
        <w:t>Evidence Processing</w:t>
      </w:r>
    </w:p>
    <w:tbl>
      <w:tblPr>
        <w:tblStyle w:val="TableGrid"/>
        <w:tblW w:w="0" w:type="auto"/>
        <w:tblLook w:val="04A0" w:firstRow="1" w:lastRow="0" w:firstColumn="1" w:lastColumn="0" w:noHBand="0" w:noVBand="1"/>
      </w:tblPr>
      <w:tblGrid>
        <w:gridCol w:w="4508"/>
        <w:gridCol w:w="4508"/>
      </w:tblGrid>
      <w:tr w:rsidR="00D318EA" w:rsidRPr="0099576E" w14:paraId="26F6CB7B" w14:textId="77777777" w:rsidTr="00D318EA">
        <w:tc>
          <w:tcPr>
            <w:tcW w:w="4508" w:type="dxa"/>
          </w:tcPr>
          <w:p w14:paraId="1F79A9D1" w14:textId="1048C487" w:rsidR="00D318EA" w:rsidRPr="0099576E" w:rsidRDefault="00D318EA" w:rsidP="003C2CCC">
            <w:pPr>
              <w:rPr>
                <w:rFonts w:ascii="Times New Roman" w:hAnsi="Times New Roman"/>
                <w:sz w:val="24"/>
                <w:szCs w:val="24"/>
              </w:rPr>
            </w:pPr>
            <w:r w:rsidRPr="0099576E">
              <w:rPr>
                <w:rFonts w:ascii="Times New Roman" w:hAnsi="Times New Roman"/>
                <w:sz w:val="24"/>
                <w:szCs w:val="24"/>
              </w:rPr>
              <w:t>Objective</w:t>
            </w:r>
          </w:p>
        </w:tc>
        <w:tc>
          <w:tcPr>
            <w:tcW w:w="4508" w:type="dxa"/>
          </w:tcPr>
          <w:p w14:paraId="19748AA0" w14:textId="77777777" w:rsidR="00D318EA" w:rsidRPr="0099576E" w:rsidRDefault="00D318EA" w:rsidP="003C2CCC">
            <w:pPr>
              <w:rPr>
                <w:rFonts w:ascii="Times New Roman" w:hAnsi="Times New Roman"/>
                <w:sz w:val="24"/>
                <w:szCs w:val="24"/>
              </w:rPr>
            </w:pPr>
          </w:p>
        </w:tc>
      </w:tr>
      <w:tr w:rsidR="00D318EA" w:rsidRPr="0099576E" w14:paraId="09B85E76" w14:textId="77777777" w:rsidTr="00D318EA">
        <w:tc>
          <w:tcPr>
            <w:tcW w:w="4508" w:type="dxa"/>
          </w:tcPr>
          <w:p w14:paraId="64E8FFBA" w14:textId="2E8DFF51" w:rsidR="00D318EA" w:rsidRPr="0099576E" w:rsidRDefault="00D318EA" w:rsidP="003C2CCC">
            <w:pPr>
              <w:rPr>
                <w:rFonts w:ascii="Times New Roman" w:hAnsi="Times New Roman"/>
                <w:sz w:val="24"/>
                <w:szCs w:val="24"/>
              </w:rPr>
            </w:pPr>
            <w:r w:rsidRPr="0099576E">
              <w:rPr>
                <w:rFonts w:ascii="Times New Roman" w:hAnsi="Times New Roman"/>
                <w:sz w:val="24"/>
                <w:szCs w:val="24"/>
              </w:rPr>
              <w:t>Device Type</w:t>
            </w:r>
          </w:p>
        </w:tc>
        <w:tc>
          <w:tcPr>
            <w:tcW w:w="4508" w:type="dxa"/>
          </w:tcPr>
          <w:p w14:paraId="59A77ECD" w14:textId="77777777" w:rsidR="00D318EA" w:rsidRPr="0099576E" w:rsidRDefault="00D318EA" w:rsidP="003C2CCC">
            <w:pPr>
              <w:rPr>
                <w:rFonts w:ascii="Times New Roman" w:hAnsi="Times New Roman"/>
                <w:sz w:val="24"/>
                <w:szCs w:val="24"/>
              </w:rPr>
            </w:pPr>
          </w:p>
        </w:tc>
      </w:tr>
      <w:tr w:rsidR="00D318EA" w:rsidRPr="0099576E" w14:paraId="242725CB" w14:textId="77777777" w:rsidTr="00D318EA">
        <w:tc>
          <w:tcPr>
            <w:tcW w:w="4508" w:type="dxa"/>
          </w:tcPr>
          <w:p w14:paraId="010C7C22" w14:textId="3678B98F" w:rsidR="00D318EA" w:rsidRPr="0099576E" w:rsidRDefault="00D318EA" w:rsidP="003C2CCC">
            <w:pPr>
              <w:rPr>
                <w:rFonts w:ascii="Times New Roman" w:hAnsi="Times New Roman"/>
                <w:sz w:val="24"/>
                <w:szCs w:val="24"/>
              </w:rPr>
            </w:pPr>
            <w:r w:rsidRPr="0099576E">
              <w:rPr>
                <w:rFonts w:ascii="Times New Roman" w:hAnsi="Times New Roman"/>
                <w:sz w:val="24"/>
                <w:szCs w:val="24"/>
              </w:rPr>
              <w:t>Serial #</w:t>
            </w:r>
          </w:p>
        </w:tc>
        <w:tc>
          <w:tcPr>
            <w:tcW w:w="4508" w:type="dxa"/>
          </w:tcPr>
          <w:p w14:paraId="5702DEB8" w14:textId="77777777" w:rsidR="00D318EA" w:rsidRPr="0099576E" w:rsidRDefault="00D318EA" w:rsidP="003C2CCC">
            <w:pPr>
              <w:rPr>
                <w:rFonts w:ascii="Times New Roman" w:hAnsi="Times New Roman"/>
                <w:sz w:val="24"/>
                <w:szCs w:val="24"/>
              </w:rPr>
            </w:pPr>
          </w:p>
        </w:tc>
      </w:tr>
      <w:tr w:rsidR="00D318EA" w:rsidRPr="0099576E" w14:paraId="5CDF7DFE" w14:textId="77777777" w:rsidTr="00D318EA">
        <w:tc>
          <w:tcPr>
            <w:tcW w:w="4508" w:type="dxa"/>
          </w:tcPr>
          <w:p w14:paraId="0CE19FBC" w14:textId="7A9556E5" w:rsidR="00D318EA" w:rsidRPr="0099576E" w:rsidRDefault="00D318EA" w:rsidP="003C2CCC">
            <w:pPr>
              <w:rPr>
                <w:rFonts w:ascii="Times New Roman" w:hAnsi="Times New Roman"/>
                <w:sz w:val="24"/>
                <w:szCs w:val="24"/>
              </w:rPr>
            </w:pPr>
            <w:r w:rsidRPr="0099576E">
              <w:rPr>
                <w:rFonts w:ascii="Times New Roman" w:hAnsi="Times New Roman"/>
                <w:sz w:val="24"/>
                <w:szCs w:val="24"/>
              </w:rPr>
              <w:t>OS</w:t>
            </w:r>
          </w:p>
        </w:tc>
        <w:tc>
          <w:tcPr>
            <w:tcW w:w="4508" w:type="dxa"/>
          </w:tcPr>
          <w:p w14:paraId="46B9B19C" w14:textId="77777777" w:rsidR="00D318EA" w:rsidRPr="0099576E" w:rsidRDefault="00D318EA" w:rsidP="003C2CCC">
            <w:pPr>
              <w:rPr>
                <w:rFonts w:ascii="Times New Roman" w:hAnsi="Times New Roman"/>
                <w:sz w:val="24"/>
                <w:szCs w:val="24"/>
              </w:rPr>
            </w:pPr>
          </w:p>
        </w:tc>
      </w:tr>
      <w:tr w:rsidR="00D318EA" w:rsidRPr="0099576E" w14:paraId="7A866F67" w14:textId="77777777" w:rsidTr="00D318EA">
        <w:tc>
          <w:tcPr>
            <w:tcW w:w="4508" w:type="dxa"/>
          </w:tcPr>
          <w:p w14:paraId="04F16EB1" w14:textId="3472F25A" w:rsidR="00D318EA" w:rsidRPr="0099576E" w:rsidRDefault="00D318EA" w:rsidP="003C2CCC">
            <w:pPr>
              <w:rPr>
                <w:rFonts w:ascii="Times New Roman" w:hAnsi="Times New Roman"/>
                <w:sz w:val="24"/>
                <w:szCs w:val="24"/>
              </w:rPr>
            </w:pPr>
            <w:r w:rsidRPr="0099576E">
              <w:rPr>
                <w:rFonts w:ascii="Times New Roman" w:hAnsi="Times New Roman"/>
                <w:sz w:val="24"/>
                <w:szCs w:val="24"/>
              </w:rPr>
              <w:t>Charge with</w:t>
            </w:r>
          </w:p>
        </w:tc>
        <w:tc>
          <w:tcPr>
            <w:tcW w:w="4508" w:type="dxa"/>
          </w:tcPr>
          <w:p w14:paraId="3D30219E" w14:textId="77777777" w:rsidR="00D318EA" w:rsidRPr="0099576E" w:rsidRDefault="00D318EA" w:rsidP="003C2CCC">
            <w:pPr>
              <w:rPr>
                <w:rFonts w:ascii="Times New Roman" w:hAnsi="Times New Roman"/>
                <w:sz w:val="24"/>
                <w:szCs w:val="24"/>
              </w:rPr>
            </w:pPr>
          </w:p>
        </w:tc>
      </w:tr>
      <w:tr w:rsidR="00D318EA" w:rsidRPr="0099576E" w14:paraId="1785606D" w14:textId="77777777" w:rsidTr="00D318EA">
        <w:tc>
          <w:tcPr>
            <w:tcW w:w="4508" w:type="dxa"/>
          </w:tcPr>
          <w:p w14:paraId="126CCDCA" w14:textId="74344BE0" w:rsidR="00D318EA" w:rsidRPr="0099576E" w:rsidRDefault="00D318EA" w:rsidP="003C2CCC">
            <w:pPr>
              <w:rPr>
                <w:rFonts w:ascii="Times New Roman" w:hAnsi="Times New Roman"/>
                <w:sz w:val="24"/>
                <w:szCs w:val="24"/>
              </w:rPr>
            </w:pPr>
            <w:r w:rsidRPr="0099576E">
              <w:rPr>
                <w:rFonts w:ascii="Times New Roman" w:hAnsi="Times New Roman"/>
                <w:sz w:val="24"/>
                <w:szCs w:val="24"/>
              </w:rPr>
              <w:t>Detective</w:t>
            </w:r>
          </w:p>
        </w:tc>
        <w:tc>
          <w:tcPr>
            <w:tcW w:w="4508" w:type="dxa"/>
          </w:tcPr>
          <w:p w14:paraId="731F6C29" w14:textId="77777777" w:rsidR="00D318EA" w:rsidRPr="0099576E" w:rsidRDefault="00D318EA" w:rsidP="003C2CCC">
            <w:pPr>
              <w:rPr>
                <w:rFonts w:ascii="Times New Roman" w:hAnsi="Times New Roman"/>
                <w:sz w:val="24"/>
                <w:szCs w:val="24"/>
              </w:rPr>
            </w:pPr>
          </w:p>
        </w:tc>
      </w:tr>
      <w:tr w:rsidR="00D318EA" w:rsidRPr="0099576E" w14:paraId="721CAB31" w14:textId="77777777" w:rsidTr="00D318EA">
        <w:tc>
          <w:tcPr>
            <w:tcW w:w="4508" w:type="dxa"/>
          </w:tcPr>
          <w:p w14:paraId="72D0EF11" w14:textId="770D5A27" w:rsidR="00D318EA" w:rsidRPr="0099576E" w:rsidRDefault="00D318EA" w:rsidP="003C2CCC">
            <w:pPr>
              <w:rPr>
                <w:rFonts w:ascii="Times New Roman" w:hAnsi="Times New Roman"/>
                <w:sz w:val="24"/>
                <w:szCs w:val="24"/>
              </w:rPr>
            </w:pPr>
            <w:r w:rsidRPr="0099576E">
              <w:rPr>
                <w:rFonts w:ascii="Times New Roman" w:hAnsi="Times New Roman"/>
                <w:sz w:val="24"/>
                <w:szCs w:val="24"/>
              </w:rPr>
              <w:t>Evidence</w:t>
            </w:r>
          </w:p>
        </w:tc>
        <w:tc>
          <w:tcPr>
            <w:tcW w:w="4508" w:type="dxa"/>
          </w:tcPr>
          <w:p w14:paraId="5470453A" w14:textId="77777777" w:rsidR="00D318EA" w:rsidRPr="0099576E" w:rsidRDefault="00D318EA" w:rsidP="003C2CCC">
            <w:pPr>
              <w:rPr>
                <w:rFonts w:ascii="Times New Roman" w:hAnsi="Times New Roman"/>
                <w:sz w:val="24"/>
                <w:szCs w:val="24"/>
              </w:rPr>
            </w:pPr>
          </w:p>
        </w:tc>
      </w:tr>
      <w:tr w:rsidR="00D318EA" w:rsidRPr="0099576E" w14:paraId="786AF841" w14:textId="77777777" w:rsidTr="00D318EA">
        <w:tc>
          <w:tcPr>
            <w:tcW w:w="4508" w:type="dxa"/>
          </w:tcPr>
          <w:p w14:paraId="50E070EF" w14:textId="1E0121E0" w:rsidR="00D318EA" w:rsidRPr="0099576E" w:rsidRDefault="00D318EA" w:rsidP="003C2CCC">
            <w:pPr>
              <w:rPr>
                <w:rFonts w:ascii="Times New Roman" w:hAnsi="Times New Roman"/>
                <w:sz w:val="24"/>
                <w:szCs w:val="24"/>
              </w:rPr>
            </w:pPr>
            <w:r w:rsidRPr="0099576E">
              <w:rPr>
                <w:rFonts w:ascii="Times New Roman" w:hAnsi="Times New Roman"/>
                <w:sz w:val="24"/>
                <w:szCs w:val="24"/>
              </w:rPr>
              <w:t>Chain of Custody</w:t>
            </w:r>
          </w:p>
        </w:tc>
        <w:tc>
          <w:tcPr>
            <w:tcW w:w="4508" w:type="dxa"/>
          </w:tcPr>
          <w:p w14:paraId="4D595DA9" w14:textId="77777777" w:rsidR="00D318EA" w:rsidRPr="0099576E" w:rsidRDefault="00D318EA" w:rsidP="003C2CCC">
            <w:pPr>
              <w:rPr>
                <w:rFonts w:ascii="Times New Roman" w:hAnsi="Times New Roman"/>
                <w:sz w:val="24"/>
                <w:szCs w:val="24"/>
              </w:rPr>
            </w:pPr>
          </w:p>
        </w:tc>
      </w:tr>
      <w:tr w:rsidR="00D318EA" w:rsidRPr="0099576E" w14:paraId="5D26401E" w14:textId="77777777" w:rsidTr="00D318EA">
        <w:tc>
          <w:tcPr>
            <w:tcW w:w="4508" w:type="dxa"/>
          </w:tcPr>
          <w:p w14:paraId="3AC2C9FA" w14:textId="4FB3645F" w:rsidR="00D318EA" w:rsidRPr="0099576E" w:rsidRDefault="00D318EA" w:rsidP="003C2CCC">
            <w:pPr>
              <w:rPr>
                <w:rFonts w:ascii="Times New Roman" w:hAnsi="Times New Roman"/>
                <w:sz w:val="24"/>
                <w:szCs w:val="24"/>
              </w:rPr>
            </w:pPr>
            <w:r w:rsidRPr="0099576E">
              <w:rPr>
                <w:rFonts w:ascii="Times New Roman" w:hAnsi="Times New Roman"/>
                <w:sz w:val="24"/>
                <w:szCs w:val="24"/>
              </w:rPr>
              <w:t>Location of Lab</w:t>
            </w:r>
          </w:p>
        </w:tc>
        <w:tc>
          <w:tcPr>
            <w:tcW w:w="4508" w:type="dxa"/>
          </w:tcPr>
          <w:p w14:paraId="5DCB591B" w14:textId="77777777" w:rsidR="00D318EA" w:rsidRPr="0099576E" w:rsidRDefault="00D318EA" w:rsidP="003C2CCC">
            <w:pPr>
              <w:rPr>
                <w:rFonts w:ascii="Times New Roman" w:hAnsi="Times New Roman"/>
                <w:sz w:val="24"/>
                <w:szCs w:val="24"/>
              </w:rPr>
            </w:pPr>
          </w:p>
        </w:tc>
      </w:tr>
      <w:tr w:rsidR="00D318EA" w:rsidRPr="0099576E" w14:paraId="1552EFA6" w14:textId="77777777" w:rsidTr="00D318EA">
        <w:tc>
          <w:tcPr>
            <w:tcW w:w="4508" w:type="dxa"/>
          </w:tcPr>
          <w:p w14:paraId="1F769A8A" w14:textId="6DF0BA35" w:rsidR="00D318EA" w:rsidRPr="0099576E" w:rsidRDefault="00D318EA" w:rsidP="003C2CCC">
            <w:pPr>
              <w:rPr>
                <w:rFonts w:ascii="Times New Roman" w:hAnsi="Times New Roman"/>
                <w:sz w:val="24"/>
                <w:szCs w:val="24"/>
              </w:rPr>
            </w:pPr>
            <w:r w:rsidRPr="0099576E">
              <w:rPr>
                <w:rFonts w:ascii="Times New Roman" w:hAnsi="Times New Roman"/>
                <w:sz w:val="24"/>
                <w:szCs w:val="24"/>
              </w:rPr>
              <w:t>Tools</w:t>
            </w:r>
          </w:p>
        </w:tc>
        <w:tc>
          <w:tcPr>
            <w:tcW w:w="4508" w:type="dxa"/>
          </w:tcPr>
          <w:p w14:paraId="2413593B" w14:textId="77777777" w:rsidR="00D318EA" w:rsidRPr="0099576E" w:rsidRDefault="00D318EA" w:rsidP="003C2CCC">
            <w:pPr>
              <w:rPr>
                <w:rFonts w:ascii="Times New Roman" w:hAnsi="Times New Roman"/>
                <w:sz w:val="24"/>
                <w:szCs w:val="24"/>
              </w:rPr>
            </w:pPr>
          </w:p>
        </w:tc>
      </w:tr>
      <w:tr w:rsidR="00D318EA" w:rsidRPr="0099576E" w14:paraId="2D5E6DBC" w14:textId="77777777" w:rsidTr="00D318EA">
        <w:tc>
          <w:tcPr>
            <w:tcW w:w="4508" w:type="dxa"/>
          </w:tcPr>
          <w:p w14:paraId="29C06429" w14:textId="3BE9D434" w:rsidR="00D318EA" w:rsidRPr="0099576E" w:rsidRDefault="00D318EA" w:rsidP="003C2CCC">
            <w:pPr>
              <w:rPr>
                <w:rFonts w:ascii="Times New Roman" w:hAnsi="Times New Roman"/>
                <w:sz w:val="24"/>
                <w:szCs w:val="24"/>
              </w:rPr>
            </w:pPr>
            <w:r w:rsidRPr="0099576E">
              <w:rPr>
                <w:rFonts w:ascii="Times New Roman" w:hAnsi="Times New Roman"/>
                <w:sz w:val="24"/>
                <w:szCs w:val="24"/>
              </w:rPr>
              <w:t>Assessment</w:t>
            </w:r>
          </w:p>
        </w:tc>
        <w:tc>
          <w:tcPr>
            <w:tcW w:w="4508" w:type="dxa"/>
          </w:tcPr>
          <w:p w14:paraId="54CF3CDB" w14:textId="77777777" w:rsidR="00D318EA" w:rsidRPr="0099576E" w:rsidRDefault="00D318EA" w:rsidP="003C2CCC">
            <w:pPr>
              <w:rPr>
                <w:rFonts w:ascii="Times New Roman" w:hAnsi="Times New Roman"/>
                <w:sz w:val="24"/>
                <w:szCs w:val="24"/>
              </w:rPr>
            </w:pPr>
          </w:p>
        </w:tc>
      </w:tr>
      <w:tr w:rsidR="00D318EA" w:rsidRPr="0099576E" w14:paraId="0DEAD670" w14:textId="77777777" w:rsidTr="00D318EA">
        <w:tc>
          <w:tcPr>
            <w:tcW w:w="4508" w:type="dxa"/>
          </w:tcPr>
          <w:p w14:paraId="1AA4866A" w14:textId="2A13CCD0" w:rsidR="00D318EA" w:rsidRPr="0099576E" w:rsidRDefault="00E8204D" w:rsidP="003C2CCC">
            <w:pPr>
              <w:rPr>
                <w:rFonts w:ascii="Times New Roman" w:hAnsi="Times New Roman"/>
                <w:sz w:val="24"/>
                <w:szCs w:val="24"/>
              </w:rPr>
            </w:pPr>
            <w:r w:rsidRPr="0099576E">
              <w:rPr>
                <w:rFonts w:ascii="Times New Roman" w:hAnsi="Times New Roman"/>
                <w:sz w:val="24"/>
                <w:szCs w:val="24"/>
              </w:rPr>
              <w:t>Acquisition</w:t>
            </w:r>
          </w:p>
        </w:tc>
        <w:tc>
          <w:tcPr>
            <w:tcW w:w="4508" w:type="dxa"/>
          </w:tcPr>
          <w:p w14:paraId="34C53E11" w14:textId="77777777" w:rsidR="00D318EA" w:rsidRPr="0099576E" w:rsidRDefault="00D318EA" w:rsidP="003C2CCC">
            <w:pPr>
              <w:rPr>
                <w:rFonts w:ascii="Times New Roman" w:hAnsi="Times New Roman"/>
                <w:sz w:val="24"/>
                <w:szCs w:val="24"/>
              </w:rPr>
            </w:pPr>
          </w:p>
        </w:tc>
      </w:tr>
      <w:tr w:rsidR="00D318EA" w:rsidRPr="0099576E" w14:paraId="2598BD49" w14:textId="77777777" w:rsidTr="00D318EA">
        <w:tc>
          <w:tcPr>
            <w:tcW w:w="4508" w:type="dxa"/>
          </w:tcPr>
          <w:p w14:paraId="05314C60" w14:textId="239598CF" w:rsidR="00D318EA" w:rsidRPr="0099576E" w:rsidRDefault="00D318EA" w:rsidP="003C2CCC">
            <w:pPr>
              <w:rPr>
                <w:rFonts w:ascii="Times New Roman" w:hAnsi="Times New Roman"/>
                <w:sz w:val="24"/>
                <w:szCs w:val="24"/>
              </w:rPr>
            </w:pPr>
            <w:r w:rsidRPr="0099576E">
              <w:rPr>
                <w:rFonts w:ascii="Times New Roman" w:hAnsi="Times New Roman"/>
                <w:sz w:val="24"/>
                <w:szCs w:val="24"/>
              </w:rPr>
              <w:t>Examination</w:t>
            </w:r>
          </w:p>
        </w:tc>
        <w:tc>
          <w:tcPr>
            <w:tcW w:w="4508" w:type="dxa"/>
          </w:tcPr>
          <w:p w14:paraId="4F4BAF81" w14:textId="77777777" w:rsidR="00D318EA" w:rsidRPr="0099576E" w:rsidRDefault="00D318EA" w:rsidP="003C2CCC">
            <w:pPr>
              <w:rPr>
                <w:rFonts w:ascii="Times New Roman" w:hAnsi="Times New Roman"/>
                <w:sz w:val="24"/>
                <w:szCs w:val="24"/>
              </w:rPr>
            </w:pPr>
          </w:p>
        </w:tc>
      </w:tr>
      <w:tr w:rsidR="00D318EA" w:rsidRPr="0099576E" w14:paraId="3E43284E" w14:textId="77777777" w:rsidTr="00D318EA">
        <w:tc>
          <w:tcPr>
            <w:tcW w:w="4508" w:type="dxa"/>
          </w:tcPr>
          <w:p w14:paraId="6FA24FB1" w14:textId="588F20E1" w:rsidR="00D318EA" w:rsidRPr="0099576E" w:rsidRDefault="00D318EA" w:rsidP="003C2CCC">
            <w:pPr>
              <w:rPr>
                <w:rFonts w:ascii="Times New Roman" w:hAnsi="Times New Roman"/>
                <w:sz w:val="24"/>
                <w:szCs w:val="24"/>
              </w:rPr>
            </w:pPr>
            <w:r w:rsidRPr="0099576E">
              <w:rPr>
                <w:rFonts w:ascii="Times New Roman" w:hAnsi="Times New Roman"/>
                <w:sz w:val="24"/>
                <w:szCs w:val="24"/>
              </w:rPr>
              <w:t>Documentation &amp; Report</w:t>
            </w:r>
          </w:p>
        </w:tc>
        <w:tc>
          <w:tcPr>
            <w:tcW w:w="4508" w:type="dxa"/>
          </w:tcPr>
          <w:p w14:paraId="40D81FA7" w14:textId="77777777" w:rsidR="00D318EA" w:rsidRPr="0099576E" w:rsidRDefault="00D318EA" w:rsidP="003C2CCC">
            <w:pPr>
              <w:rPr>
                <w:rFonts w:ascii="Times New Roman" w:hAnsi="Times New Roman"/>
                <w:sz w:val="24"/>
                <w:szCs w:val="24"/>
              </w:rPr>
            </w:pPr>
          </w:p>
        </w:tc>
      </w:tr>
      <w:tr w:rsidR="00D318EA" w:rsidRPr="0099576E" w14:paraId="30748A1E" w14:textId="77777777" w:rsidTr="00D318EA">
        <w:tc>
          <w:tcPr>
            <w:tcW w:w="4508" w:type="dxa"/>
          </w:tcPr>
          <w:p w14:paraId="316DFB9F" w14:textId="0659C4C9" w:rsidR="00D318EA" w:rsidRPr="0099576E" w:rsidRDefault="00D318EA" w:rsidP="003C2CCC">
            <w:pPr>
              <w:rPr>
                <w:rFonts w:ascii="Times New Roman" w:hAnsi="Times New Roman"/>
                <w:sz w:val="24"/>
                <w:szCs w:val="24"/>
              </w:rPr>
            </w:pPr>
            <w:r w:rsidRPr="0099576E">
              <w:rPr>
                <w:rFonts w:ascii="Times New Roman" w:hAnsi="Times New Roman"/>
                <w:sz w:val="24"/>
                <w:szCs w:val="24"/>
              </w:rPr>
              <w:t>Detective Comments</w:t>
            </w:r>
          </w:p>
        </w:tc>
        <w:tc>
          <w:tcPr>
            <w:tcW w:w="4508" w:type="dxa"/>
          </w:tcPr>
          <w:p w14:paraId="635AE0F2" w14:textId="77777777" w:rsidR="00D318EA" w:rsidRPr="0099576E" w:rsidRDefault="00D318EA" w:rsidP="003C2CCC">
            <w:pPr>
              <w:rPr>
                <w:rFonts w:ascii="Times New Roman" w:hAnsi="Times New Roman"/>
                <w:sz w:val="24"/>
                <w:szCs w:val="24"/>
              </w:rPr>
            </w:pPr>
          </w:p>
        </w:tc>
      </w:tr>
    </w:tbl>
    <w:p w14:paraId="7F319FB7" w14:textId="3F16E433" w:rsidR="00D318EA" w:rsidRPr="0099576E" w:rsidRDefault="00D318EA" w:rsidP="003C2CCC">
      <w:pPr>
        <w:rPr>
          <w:rFonts w:ascii="Times New Roman" w:hAnsi="Times New Roman" w:cs="Times New Roman"/>
          <w:sz w:val="24"/>
          <w:szCs w:val="24"/>
        </w:rPr>
      </w:pPr>
    </w:p>
    <w:p w14:paraId="6C3D60E6" w14:textId="470B527F" w:rsidR="00937934" w:rsidRPr="0099576E" w:rsidRDefault="000665D8" w:rsidP="003C2CCC">
      <w:pPr>
        <w:rPr>
          <w:rFonts w:ascii="Times New Roman" w:hAnsi="Times New Roman" w:cs="Times New Roman"/>
          <w:b/>
          <w:bCs/>
          <w:sz w:val="24"/>
          <w:szCs w:val="24"/>
        </w:rPr>
      </w:pPr>
      <w:r w:rsidRPr="0099576E">
        <w:rPr>
          <w:rFonts w:ascii="Times New Roman" w:hAnsi="Times New Roman" w:cs="Times New Roman"/>
          <w:b/>
          <w:bCs/>
          <w:sz w:val="24"/>
          <w:szCs w:val="24"/>
        </w:rPr>
        <w:t>Evidence Hash</w:t>
      </w:r>
    </w:p>
    <w:p w14:paraId="1868A9A8" w14:textId="2D946409" w:rsidR="000665D8" w:rsidRPr="0099576E" w:rsidRDefault="00A20266" w:rsidP="003C2CCC">
      <w:pPr>
        <w:rPr>
          <w:rFonts w:ascii="Times New Roman" w:hAnsi="Times New Roman" w:cs="Times New Roman"/>
          <w:sz w:val="24"/>
          <w:szCs w:val="24"/>
        </w:rPr>
      </w:pPr>
      <w:r w:rsidRPr="0099576E">
        <w:rPr>
          <w:rFonts w:ascii="Times New Roman" w:hAnsi="Times New Roman" w:cs="Times New Roman"/>
          <w:sz w:val="24"/>
          <w:szCs w:val="24"/>
        </w:rPr>
        <w:t>The evidence of the original disk was calculated in an MD5 hash. A bit-by-bit copy of the disk was made again this produced an MD5 hash. Both were compared to ensure that they were an equal match. If they were an equal match this means that both are identical copies. If there is a difference in the hash it means that something has been altered.</w:t>
      </w:r>
    </w:p>
    <w:p w14:paraId="0AE7D8CE" w14:textId="4B71DBCF" w:rsidR="008037FE" w:rsidRPr="0099576E" w:rsidRDefault="008037FE" w:rsidP="003C2CCC">
      <w:pPr>
        <w:rPr>
          <w:rFonts w:ascii="Times New Roman" w:hAnsi="Times New Roman" w:cs="Times New Roman"/>
          <w:b/>
          <w:bCs/>
          <w:sz w:val="24"/>
          <w:szCs w:val="24"/>
        </w:rPr>
      </w:pPr>
      <w:r w:rsidRPr="0099576E">
        <w:rPr>
          <w:rFonts w:ascii="Times New Roman" w:hAnsi="Times New Roman" w:cs="Times New Roman"/>
          <w:b/>
          <w:bCs/>
          <w:sz w:val="24"/>
          <w:szCs w:val="24"/>
        </w:rPr>
        <w:t>Evidence Analysis</w:t>
      </w:r>
    </w:p>
    <w:p w14:paraId="7347DD77" w14:textId="3E0D18AA" w:rsidR="00937934" w:rsidRPr="0099576E" w:rsidRDefault="00940D91" w:rsidP="003C2CCC">
      <w:pPr>
        <w:rPr>
          <w:rFonts w:ascii="Times New Roman" w:hAnsi="Times New Roman" w:cs="Times New Roman"/>
          <w:sz w:val="24"/>
          <w:szCs w:val="24"/>
        </w:rPr>
      </w:pPr>
      <w:r w:rsidRPr="0099576E">
        <w:rPr>
          <w:rFonts w:ascii="Times New Roman" w:hAnsi="Times New Roman" w:cs="Times New Roman"/>
          <w:sz w:val="24"/>
          <w:szCs w:val="24"/>
        </w:rPr>
        <w:t>Data disco</w:t>
      </w:r>
    </w:p>
    <w:sectPr w:rsidR="00937934" w:rsidRPr="009957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B0741A"/>
    <w:multiLevelType w:val="hybridMultilevel"/>
    <w:tmpl w:val="4D16B1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B951A1"/>
    <w:multiLevelType w:val="hybridMultilevel"/>
    <w:tmpl w:val="4D16B1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EE769A1"/>
    <w:multiLevelType w:val="multilevel"/>
    <w:tmpl w:val="278CA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F3D3F77"/>
    <w:multiLevelType w:val="multilevel"/>
    <w:tmpl w:val="DF123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6C62"/>
    <w:rsid w:val="00004C29"/>
    <w:rsid w:val="00004D6E"/>
    <w:rsid w:val="00056AC4"/>
    <w:rsid w:val="000665D8"/>
    <w:rsid w:val="00067D37"/>
    <w:rsid w:val="00071257"/>
    <w:rsid w:val="00081990"/>
    <w:rsid w:val="000C7818"/>
    <w:rsid w:val="000D73E6"/>
    <w:rsid w:val="000E2243"/>
    <w:rsid w:val="000E4C03"/>
    <w:rsid w:val="000E55AB"/>
    <w:rsid w:val="000F27C9"/>
    <w:rsid w:val="00117C98"/>
    <w:rsid w:val="00123491"/>
    <w:rsid w:val="00127D10"/>
    <w:rsid w:val="00133FEA"/>
    <w:rsid w:val="0015164E"/>
    <w:rsid w:val="00163EA6"/>
    <w:rsid w:val="001A022D"/>
    <w:rsid w:val="001B3B2B"/>
    <w:rsid w:val="001B6B85"/>
    <w:rsid w:val="001D0FED"/>
    <w:rsid w:val="001E7EDC"/>
    <w:rsid w:val="001F5051"/>
    <w:rsid w:val="001F5093"/>
    <w:rsid w:val="001F62AE"/>
    <w:rsid w:val="00200E4D"/>
    <w:rsid w:val="0020252C"/>
    <w:rsid w:val="00211B81"/>
    <w:rsid w:val="00215704"/>
    <w:rsid w:val="002401C3"/>
    <w:rsid w:val="00265F12"/>
    <w:rsid w:val="002B2BC9"/>
    <w:rsid w:val="002C5B01"/>
    <w:rsid w:val="002E1234"/>
    <w:rsid w:val="002E2AAC"/>
    <w:rsid w:val="002F123E"/>
    <w:rsid w:val="00353713"/>
    <w:rsid w:val="0035670B"/>
    <w:rsid w:val="00376366"/>
    <w:rsid w:val="00384478"/>
    <w:rsid w:val="00391F14"/>
    <w:rsid w:val="0039754B"/>
    <w:rsid w:val="003C2CCC"/>
    <w:rsid w:val="003D0F79"/>
    <w:rsid w:val="003D4B7F"/>
    <w:rsid w:val="003E15CC"/>
    <w:rsid w:val="003E7CFB"/>
    <w:rsid w:val="00403BDD"/>
    <w:rsid w:val="00470A65"/>
    <w:rsid w:val="00486043"/>
    <w:rsid w:val="00491025"/>
    <w:rsid w:val="00493C9B"/>
    <w:rsid w:val="004E6F40"/>
    <w:rsid w:val="00517A65"/>
    <w:rsid w:val="005230EE"/>
    <w:rsid w:val="005323D1"/>
    <w:rsid w:val="00532E48"/>
    <w:rsid w:val="0053738E"/>
    <w:rsid w:val="005414E8"/>
    <w:rsid w:val="005475CD"/>
    <w:rsid w:val="00562244"/>
    <w:rsid w:val="00575768"/>
    <w:rsid w:val="00582708"/>
    <w:rsid w:val="0058758D"/>
    <w:rsid w:val="00606458"/>
    <w:rsid w:val="006153BF"/>
    <w:rsid w:val="00622DDB"/>
    <w:rsid w:val="006426EB"/>
    <w:rsid w:val="00660A47"/>
    <w:rsid w:val="00672570"/>
    <w:rsid w:val="00684A01"/>
    <w:rsid w:val="00691229"/>
    <w:rsid w:val="006C613C"/>
    <w:rsid w:val="0071427E"/>
    <w:rsid w:val="00722173"/>
    <w:rsid w:val="007409BE"/>
    <w:rsid w:val="0074297D"/>
    <w:rsid w:val="00757A23"/>
    <w:rsid w:val="00762D0C"/>
    <w:rsid w:val="00781777"/>
    <w:rsid w:val="00782D38"/>
    <w:rsid w:val="007A4ACB"/>
    <w:rsid w:val="007B69AE"/>
    <w:rsid w:val="007C03EB"/>
    <w:rsid w:val="007D5291"/>
    <w:rsid w:val="007E5D2A"/>
    <w:rsid w:val="008037FE"/>
    <w:rsid w:val="00836648"/>
    <w:rsid w:val="00842BF3"/>
    <w:rsid w:val="008445EF"/>
    <w:rsid w:val="0085304A"/>
    <w:rsid w:val="00873AAF"/>
    <w:rsid w:val="008834E2"/>
    <w:rsid w:val="0088662C"/>
    <w:rsid w:val="008B353F"/>
    <w:rsid w:val="008B5191"/>
    <w:rsid w:val="008D3989"/>
    <w:rsid w:val="00912B2A"/>
    <w:rsid w:val="00936C62"/>
    <w:rsid w:val="00937934"/>
    <w:rsid w:val="00940D91"/>
    <w:rsid w:val="00957605"/>
    <w:rsid w:val="00972F73"/>
    <w:rsid w:val="0099576E"/>
    <w:rsid w:val="009C7EBE"/>
    <w:rsid w:val="00A13CC6"/>
    <w:rsid w:val="00A20266"/>
    <w:rsid w:val="00A3332B"/>
    <w:rsid w:val="00A37363"/>
    <w:rsid w:val="00A50B8B"/>
    <w:rsid w:val="00A70647"/>
    <w:rsid w:val="00A72A8E"/>
    <w:rsid w:val="00A76C07"/>
    <w:rsid w:val="00A90E77"/>
    <w:rsid w:val="00AA1866"/>
    <w:rsid w:val="00AB7DA6"/>
    <w:rsid w:val="00AE401A"/>
    <w:rsid w:val="00AE7E34"/>
    <w:rsid w:val="00AF61CE"/>
    <w:rsid w:val="00B07CE7"/>
    <w:rsid w:val="00B5063A"/>
    <w:rsid w:val="00B6701C"/>
    <w:rsid w:val="00B91CF8"/>
    <w:rsid w:val="00B95560"/>
    <w:rsid w:val="00BB33CC"/>
    <w:rsid w:val="00BB5063"/>
    <w:rsid w:val="00BB5F7A"/>
    <w:rsid w:val="00BC7BA7"/>
    <w:rsid w:val="00BD434C"/>
    <w:rsid w:val="00BE7D80"/>
    <w:rsid w:val="00C07554"/>
    <w:rsid w:val="00C12AA8"/>
    <w:rsid w:val="00C15569"/>
    <w:rsid w:val="00C46F0C"/>
    <w:rsid w:val="00C60D94"/>
    <w:rsid w:val="00C635A5"/>
    <w:rsid w:val="00C76505"/>
    <w:rsid w:val="00C77779"/>
    <w:rsid w:val="00C86E72"/>
    <w:rsid w:val="00CA489B"/>
    <w:rsid w:val="00CA63E2"/>
    <w:rsid w:val="00CC3885"/>
    <w:rsid w:val="00CD0702"/>
    <w:rsid w:val="00CE0FC0"/>
    <w:rsid w:val="00D03155"/>
    <w:rsid w:val="00D05EA7"/>
    <w:rsid w:val="00D318EA"/>
    <w:rsid w:val="00D5550B"/>
    <w:rsid w:val="00D62D86"/>
    <w:rsid w:val="00D82EB3"/>
    <w:rsid w:val="00D86BB4"/>
    <w:rsid w:val="00DC07FF"/>
    <w:rsid w:val="00E02D38"/>
    <w:rsid w:val="00E034A3"/>
    <w:rsid w:val="00E0523C"/>
    <w:rsid w:val="00E102FF"/>
    <w:rsid w:val="00E12785"/>
    <w:rsid w:val="00E134D0"/>
    <w:rsid w:val="00E47AD6"/>
    <w:rsid w:val="00E55550"/>
    <w:rsid w:val="00E7278C"/>
    <w:rsid w:val="00E80742"/>
    <w:rsid w:val="00E8204D"/>
    <w:rsid w:val="00EA0379"/>
    <w:rsid w:val="00ED77A9"/>
    <w:rsid w:val="00F06AF4"/>
    <w:rsid w:val="00F15821"/>
    <w:rsid w:val="00F5037E"/>
    <w:rsid w:val="00F61D89"/>
    <w:rsid w:val="00F7580C"/>
    <w:rsid w:val="00F80015"/>
    <w:rsid w:val="00F95023"/>
    <w:rsid w:val="00F97C06"/>
    <w:rsid w:val="00F97C35"/>
    <w:rsid w:val="00FC4EF3"/>
    <w:rsid w:val="00FD14CC"/>
    <w:rsid w:val="00FE173E"/>
    <w:rsid w:val="00FE26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174FA"/>
  <w15:chartTrackingRefBased/>
  <w15:docId w15:val="{6FA1234D-0DBC-48A0-9383-2308665BB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5B0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5323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F27C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ghlight">
    <w:name w:val="highlight"/>
    <w:basedOn w:val="DefaultParagraphFont"/>
    <w:rsid w:val="00782D38"/>
  </w:style>
  <w:style w:type="character" w:customStyle="1" w:styleId="keytermentry">
    <w:name w:val="keytermentry"/>
    <w:basedOn w:val="DefaultParagraphFont"/>
    <w:rsid w:val="00CA489B"/>
  </w:style>
  <w:style w:type="character" w:customStyle="1" w:styleId="keyterm">
    <w:name w:val="keyterm"/>
    <w:basedOn w:val="DefaultParagraphFont"/>
    <w:rsid w:val="00CA489B"/>
  </w:style>
  <w:style w:type="paragraph" w:styleId="ListParagraph">
    <w:name w:val="List Paragraph"/>
    <w:basedOn w:val="Normal"/>
    <w:uiPriority w:val="34"/>
    <w:qFormat/>
    <w:rsid w:val="00F15821"/>
    <w:pPr>
      <w:ind w:left="720"/>
      <w:contextualSpacing/>
    </w:pPr>
  </w:style>
  <w:style w:type="character" w:styleId="Hyperlink">
    <w:name w:val="Hyperlink"/>
    <w:basedOn w:val="DefaultParagraphFont"/>
    <w:uiPriority w:val="99"/>
    <w:unhideWhenUsed/>
    <w:rsid w:val="00081990"/>
    <w:rPr>
      <w:color w:val="0000FF"/>
      <w:u w:val="single"/>
    </w:rPr>
  </w:style>
  <w:style w:type="paragraph" w:customStyle="1" w:styleId="legclearfix">
    <w:name w:val="legclearfix"/>
    <w:basedOn w:val="Normal"/>
    <w:rsid w:val="0008199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ds">
    <w:name w:val="legds"/>
    <w:basedOn w:val="DefaultParagraphFont"/>
    <w:rsid w:val="00081990"/>
  </w:style>
  <w:style w:type="character" w:customStyle="1" w:styleId="legchangedelimiter">
    <w:name w:val="legchangedelimiter"/>
    <w:basedOn w:val="DefaultParagraphFont"/>
    <w:rsid w:val="00081990"/>
  </w:style>
  <w:style w:type="character" w:customStyle="1" w:styleId="legaddition">
    <w:name w:val="legaddition"/>
    <w:basedOn w:val="DefaultParagraphFont"/>
    <w:rsid w:val="00081990"/>
  </w:style>
  <w:style w:type="paragraph" w:styleId="NormalWeb">
    <w:name w:val="Normal (Web)"/>
    <w:basedOn w:val="Normal"/>
    <w:uiPriority w:val="99"/>
    <w:semiHidden/>
    <w:unhideWhenUsed/>
    <w:rsid w:val="0008199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2C5B0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C5B01"/>
  </w:style>
  <w:style w:type="character" w:customStyle="1" w:styleId="Heading2Char">
    <w:name w:val="Heading 2 Char"/>
    <w:basedOn w:val="DefaultParagraphFont"/>
    <w:link w:val="Heading2"/>
    <w:uiPriority w:val="9"/>
    <w:rsid w:val="005323D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F27C9"/>
    <w:rPr>
      <w:rFonts w:asciiTheme="majorHAnsi" w:eastAsiaTheme="majorEastAsia" w:hAnsiTheme="majorHAnsi" w:cstheme="majorBidi"/>
      <w:color w:val="1F3763" w:themeColor="accent1" w:themeShade="7F"/>
      <w:sz w:val="24"/>
      <w:szCs w:val="24"/>
    </w:rPr>
  </w:style>
  <w:style w:type="paragraph" w:customStyle="1" w:styleId="Companyname">
    <w:name w:val="Company name"/>
    <w:basedOn w:val="Normal"/>
    <w:qFormat/>
    <w:rsid w:val="000F27C9"/>
    <w:pPr>
      <w:spacing w:after="0" w:line="264" w:lineRule="auto"/>
    </w:pPr>
    <w:rPr>
      <w:rFonts w:eastAsia="Times New Roman" w:cs="Times New Roman"/>
      <w:b/>
      <w:sz w:val="24"/>
      <w:lang w:val="en-US"/>
    </w:rPr>
  </w:style>
  <w:style w:type="paragraph" w:customStyle="1" w:styleId="Columnheading">
    <w:name w:val="Column heading"/>
    <w:basedOn w:val="Normal"/>
    <w:qFormat/>
    <w:rsid w:val="000F27C9"/>
    <w:pPr>
      <w:spacing w:after="0" w:line="264" w:lineRule="auto"/>
      <w:jc w:val="center"/>
    </w:pPr>
    <w:rPr>
      <w:rFonts w:asciiTheme="majorHAnsi" w:eastAsia="Times New Roman" w:hAnsiTheme="majorHAnsi" w:cs="Times New Roman"/>
      <w:b/>
      <w:caps/>
      <w:lang w:val="en-US"/>
    </w:rPr>
  </w:style>
  <w:style w:type="paragraph" w:customStyle="1" w:styleId="RightAligned">
    <w:name w:val="Right Aligned"/>
    <w:basedOn w:val="Normal"/>
    <w:unhideWhenUsed/>
    <w:qFormat/>
    <w:rsid w:val="000F27C9"/>
    <w:pPr>
      <w:spacing w:after="0" w:line="264" w:lineRule="auto"/>
      <w:contextualSpacing/>
      <w:jc w:val="right"/>
    </w:pPr>
    <w:rPr>
      <w:rFonts w:eastAsia="Times New Roman" w:cs="Times New Roman"/>
      <w:caps/>
      <w:szCs w:val="16"/>
      <w:lang w:val="en-US"/>
    </w:rPr>
  </w:style>
  <w:style w:type="paragraph" w:customStyle="1" w:styleId="Thankyou">
    <w:name w:val="Thank you"/>
    <w:basedOn w:val="Normal"/>
    <w:qFormat/>
    <w:rsid w:val="000F27C9"/>
    <w:pPr>
      <w:spacing w:before="600" w:after="0" w:line="264" w:lineRule="auto"/>
      <w:jc w:val="center"/>
    </w:pPr>
    <w:rPr>
      <w:rFonts w:eastAsia="Times New Roman" w:cs="Times New Roman"/>
      <w:b/>
      <w:bCs/>
      <w:lang w:val="en-US"/>
    </w:rPr>
  </w:style>
  <w:style w:type="paragraph" w:customStyle="1" w:styleId="Amount">
    <w:name w:val="Amount"/>
    <w:basedOn w:val="Normal"/>
    <w:qFormat/>
    <w:rsid w:val="000F27C9"/>
    <w:pPr>
      <w:spacing w:after="0" w:line="264" w:lineRule="auto"/>
      <w:jc w:val="right"/>
    </w:pPr>
    <w:rPr>
      <w:rFonts w:eastAsia="Times New Roman" w:cs="Times New Roman"/>
      <w:szCs w:val="20"/>
      <w:lang w:val="en-US"/>
    </w:rPr>
  </w:style>
  <w:style w:type="table" w:styleId="TableGrid">
    <w:name w:val="Table Grid"/>
    <w:basedOn w:val="TableNormal"/>
    <w:rsid w:val="000F27C9"/>
    <w:pPr>
      <w:spacing w:after="0" w:line="264" w:lineRule="auto"/>
    </w:pPr>
    <w:rPr>
      <w:rFonts w:eastAsia="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rsid w:val="000F27C9"/>
    <w:pPr>
      <w:spacing w:after="0" w:line="264" w:lineRule="auto"/>
    </w:pPr>
    <w:rPr>
      <w:rFonts w:eastAsia="Times New Roman" w:cs="Times New Roman"/>
      <w:lang w:val="en-US"/>
    </w:rPr>
    <w:tblPr>
      <w:tblBorders>
        <w:top w:val="single" w:sz="4" w:space="0" w:color="auto"/>
        <w:left w:val="single" w:sz="4" w:space="0" w:color="auto"/>
        <w:bottom w:val="single" w:sz="4" w:space="0" w:color="auto"/>
        <w:right w:val="single" w:sz="4" w:space="0" w:color="auto"/>
        <w:insideV w:val="single" w:sz="4" w:space="0" w:color="auto"/>
      </w:tblBorders>
      <w:tblCellMar>
        <w:top w:w="43" w:type="dxa"/>
        <w:left w:w="115" w:type="dxa"/>
        <w:bottom w:w="43" w:type="dxa"/>
        <w:right w:w="115" w:type="dxa"/>
      </w:tblCellMar>
    </w:tblPr>
    <w:tblStylePr w:type="firstRow">
      <w:tblPr/>
      <w:tcPr>
        <w:tcBorders>
          <w:top w:val="single" w:sz="12" w:space="0" w:color="auto"/>
          <w:left w:val="single" w:sz="4" w:space="0" w:color="auto"/>
          <w:bottom w:val="single" w:sz="4" w:space="0" w:color="auto"/>
          <w:right w:val="single" w:sz="4" w:space="0" w:color="auto"/>
          <w:insideH w:val="nil"/>
          <w:insideV w:val="single" w:sz="4" w:space="0" w:color="auto"/>
          <w:tl2br w:val="nil"/>
          <w:tr2bl w:val="nil"/>
        </w:tcBorders>
      </w:tcPr>
    </w:tblStylePr>
  </w:style>
  <w:style w:type="paragraph" w:customStyle="1" w:styleId="SMUNORMALARIAL">
    <w:name w:val="SMU NORMAL ARIAL"/>
    <w:basedOn w:val="Normal"/>
    <w:qFormat/>
    <w:rsid w:val="00A13CC6"/>
    <w:pPr>
      <w:spacing w:after="0" w:line="240" w:lineRule="auto"/>
    </w:pPr>
    <w:rPr>
      <w:rFonts w:ascii="Arial" w:eastAsia="Times New Roman" w:hAnsi="Arial" w:cs="Times New Roman"/>
      <w:color w:val="00000A"/>
      <w:szCs w:val="24"/>
      <w:lang w:eastAsia="en-GB"/>
    </w:rPr>
  </w:style>
  <w:style w:type="paragraph" w:styleId="TOCHeading">
    <w:name w:val="TOC Heading"/>
    <w:basedOn w:val="Heading1"/>
    <w:next w:val="Normal"/>
    <w:uiPriority w:val="39"/>
    <w:unhideWhenUsed/>
    <w:qFormat/>
    <w:rsid w:val="0035670B"/>
    <w:pPr>
      <w:outlineLvl w:val="9"/>
    </w:pPr>
  </w:style>
  <w:style w:type="paragraph" w:styleId="TOC1">
    <w:name w:val="toc 1"/>
    <w:basedOn w:val="Normal"/>
    <w:next w:val="Normal"/>
    <w:autoRedefine/>
    <w:uiPriority w:val="39"/>
    <w:unhideWhenUsed/>
    <w:rsid w:val="0035670B"/>
    <w:pPr>
      <w:spacing w:after="100"/>
    </w:pPr>
  </w:style>
  <w:style w:type="paragraph" w:styleId="TOC2">
    <w:name w:val="toc 2"/>
    <w:basedOn w:val="Normal"/>
    <w:next w:val="Normal"/>
    <w:autoRedefine/>
    <w:uiPriority w:val="39"/>
    <w:unhideWhenUsed/>
    <w:rsid w:val="0035670B"/>
    <w:pPr>
      <w:spacing w:after="100"/>
      <w:ind w:left="220"/>
    </w:pPr>
  </w:style>
  <w:style w:type="paragraph" w:styleId="TOC3">
    <w:name w:val="toc 3"/>
    <w:basedOn w:val="Normal"/>
    <w:next w:val="Normal"/>
    <w:autoRedefine/>
    <w:uiPriority w:val="39"/>
    <w:unhideWhenUsed/>
    <w:rsid w:val="0035670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942681">
      <w:bodyDiv w:val="1"/>
      <w:marLeft w:val="0"/>
      <w:marRight w:val="0"/>
      <w:marTop w:val="0"/>
      <w:marBottom w:val="0"/>
      <w:divBdr>
        <w:top w:val="none" w:sz="0" w:space="0" w:color="auto"/>
        <w:left w:val="none" w:sz="0" w:space="0" w:color="auto"/>
        <w:bottom w:val="none" w:sz="0" w:space="0" w:color="auto"/>
        <w:right w:val="none" w:sz="0" w:space="0" w:color="auto"/>
      </w:divBdr>
    </w:div>
    <w:div w:id="29453041">
      <w:bodyDiv w:val="1"/>
      <w:marLeft w:val="0"/>
      <w:marRight w:val="0"/>
      <w:marTop w:val="0"/>
      <w:marBottom w:val="0"/>
      <w:divBdr>
        <w:top w:val="none" w:sz="0" w:space="0" w:color="auto"/>
        <w:left w:val="none" w:sz="0" w:space="0" w:color="auto"/>
        <w:bottom w:val="none" w:sz="0" w:space="0" w:color="auto"/>
        <w:right w:val="none" w:sz="0" w:space="0" w:color="auto"/>
      </w:divBdr>
    </w:div>
    <w:div w:id="90245581">
      <w:bodyDiv w:val="1"/>
      <w:marLeft w:val="0"/>
      <w:marRight w:val="0"/>
      <w:marTop w:val="0"/>
      <w:marBottom w:val="0"/>
      <w:divBdr>
        <w:top w:val="none" w:sz="0" w:space="0" w:color="auto"/>
        <w:left w:val="none" w:sz="0" w:space="0" w:color="auto"/>
        <w:bottom w:val="none" w:sz="0" w:space="0" w:color="auto"/>
        <w:right w:val="none" w:sz="0" w:space="0" w:color="auto"/>
      </w:divBdr>
    </w:div>
    <w:div w:id="104421886">
      <w:bodyDiv w:val="1"/>
      <w:marLeft w:val="0"/>
      <w:marRight w:val="0"/>
      <w:marTop w:val="0"/>
      <w:marBottom w:val="0"/>
      <w:divBdr>
        <w:top w:val="none" w:sz="0" w:space="0" w:color="auto"/>
        <w:left w:val="none" w:sz="0" w:space="0" w:color="auto"/>
        <w:bottom w:val="none" w:sz="0" w:space="0" w:color="auto"/>
        <w:right w:val="none" w:sz="0" w:space="0" w:color="auto"/>
      </w:divBdr>
    </w:div>
    <w:div w:id="112328921">
      <w:bodyDiv w:val="1"/>
      <w:marLeft w:val="0"/>
      <w:marRight w:val="0"/>
      <w:marTop w:val="0"/>
      <w:marBottom w:val="0"/>
      <w:divBdr>
        <w:top w:val="none" w:sz="0" w:space="0" w:color="auto"/>
        <w:left w:val="none" w:sz="0" w:space="0" w:color="auto"/>
        <w:bottom w:val="none" w:sz="0" w:space="0" w:color="auto"/>
        <w:right w:val="none" w:sz="0" w:space="0" w:color="auto"/>
      </w:divBdr>
    </w:div>
    <w:div w:id="118572182">
      <w:bodyDiv w:val="1"/>
      <w:marLeft w:val="0"/>
      <w:marRight w:val="0"/>
      <w:marTop w:val="0"/>
      <w:marBottom w:val="0"/>
      <w:divBdr>
        <w:top w:val="none" w:sz="0" w:space="0" w:color="auto"/>
        <w:left w:val="none" w:sz="0" w:space="0" w:color="auto"/>
        <w:bottom w:val="none" w:sz="0" w:space="0" w:color="auto"/>
        <w:right w:val="none" w:sz="0" w:space="0" w:color="auto"/>
      </w:divBdr>
    </w:div>
    <w:div w:id="121536138">
      <w:bodyDiv w:val="1"/>
      <w:marLeft w:val="0"/>
      <w:marRight w:val="0"/>
      <w:marTop w:val="0"/>
      <w:marBottom w:val="0"/>
      <w:divBdr>
        <w:top w:val="none" w:sz="0" w:space="0" w:color="auto"/>
        <w:left w:val="none" w:sz="0" w:space="0" w:color="auto"/>
        <w:bottom w:val="none" w:sz="0" w:space="0" w:color="auto"/>
        <w:right w:val="none" w:sz="0" w:space="0" w:color="auto"/>
      </w:divBdr>
    </w:div>
    <w:div w:id="140003305">
      <w:bodyDiv w:val="1"/>
      <w:marLeft w:val="0"/>
      <w:marRight w:val="0"/>
      <w:marTop w:val="0"/>
      <w:marBottom w:val="0"/>
      <w:divBdr>
        <w:top w:val="none" w:sz="0" w:space="0" w:color="auto"/>
        <w:left w:val="none" w:sz="0" w:space="0" w:color="auto"/>
        <w:bottom w:val="none" w:sz="0" w:space="0" w:color="auto"/>
        <w:right w:val="none" w:sz="0" w:space="0" w:color="auto"/>
      </w:divBdr>
    </w:div>
    <w:div w:id="156770984">
      <w:bodyDiv w:val="1"/>
      <w:marLeft w:val="0"/>
      <w:marRight w:val="0"/>
      <w:marTop w:val="0"/>
      <w:marBottom w:val="0"/>
      <w:divBdr>
        <w:top w:val="none" w:sz="0" w:space="0" w:color="auto"/>
        <w:left w:val="none" w:sz="0" w:space="0" w:color="auto"/>
        <w:bottom w:val="none" w:sz="0" w:space="0" w:color="auto"/>
        <w:right w:val="none" w:sz="0" w:space="0" w:color="auto"/>
      </w:divBdr>
    </w:div>
    <w:div w:id="165363635">
      <w:bodyDiv w:val="1"/>
      <w:marLeft w:val="0"/>
      <w:marRight w:val="0"/>
      <w:marTop w:val="0"/>
      <w:marBottom w:val="0"/>
      <w:divBdr>
        <w:top w:val="none" w:sz="0" w:space="0" w:color="auto"/>
        <w:left w:val="none" w:sz="0" w:space="0" w:color="auto"/>
        <w:bottom w:val="none" w:sz="0" w:space="0" w:color="auto"/>
        <w:right w:val="none" w:sz="0" w:space="0" w:color="auto"/>
      </w:divBdr>
    </w:div>
    <w:div w:id="173302733">
      <w:bodyDiv w:val="1"/>
      <w:marLeft w:val="0"/>
      <w:marRight w:val="0"/>
      <w:marTop w:val="0"/>
      <w:marBottom w:val="0"/>
      <w:divBdr>
        <w:top w:val="none" w:sz="0" w:space="0" w:color="auto"/>
        <w:left w:val="none" w:sz="0" w:space="0" w:color="auto"/>
        <w:bottom w:val="none" w:sz="0" w:space="0" w:color="auto"/>
        <w:right w:val="none" w:sz="0" w:space="0" w:color="auto"/>
      </w:divBdr>
    </w:div>
    <w:div w:id="181631516">
      <w:bodyDiv w:val="1"/>
      <w:marLeft w:val="0"/>
      <w:marRight w:val="0"/>
      <w:marTop w:val="0"/>
      <w:marBottom w:val="0"/>
      <w:divBdr>
        <w:top w:val="none" w:sz="0" w:space="0" w:color="auto"/>
        <w:left w:val="none" w:sz="0" w:space="0" w:color="auto"/>
        <w:bottom w:val="none" w:sz="0" w:space="0" w:color="auto"/>
        <w:right w:val="none" w:sz="0" w:space="0" w:color="auto"/>
      </w:divBdr>
    </w:div>
    <w:div w:id="183636973">
      <w:bodyDiv w:val="1"/>
      <w:marLeft w:val="0"/>
      <w:marRight w:val="0"/>
      <w:marTop w:val="0"/>
      <w:marBottom w:val="0"/>
      <w:divBdr>
        <w:top w:val="none" w:sz="0" w:space="0" w:color="auto"/>
        <w:left w:val="none" w:sz="0" w:space="0" w:color="auto"/>
        <w:bottom w:val="none" w:sz="0" w:space="0" w:color="auto"/>
        <w:right w:val="none" w:sz="0" w:space="0" w:color="auto"/>
      </w:divBdr>
    </w:div>
    <w:div w:id="208996669">
      <w:bodyDiv w:val="1"/>
      <w:marLeft w:val="0"/>
      <w:marRight w:val="0"/>
      <w:marTop w:val="0"/>
      <w:marBottom w:val="0"/>
      <w:divBdr>
        <w:top w:val="none" w:sz="0" w:space="0" w:color="auto"/>
        <w:left w:val="none" w:sz="0" w:space="0" w:color="auto"/>
        <w:bottom w:val="none" w:sz="0" w:space="0" w:color="auto"/>
        <w:right w:val="none" w:sz="0" w:space="0" w:color="auto"/>
      </w:divBdr>
    </w:div>
    <w:div w:id="237905024">
      <w:bodyDiv w:val="1"/>
      <w:marLeft w:val="0"/>
      <w:marRight w:val="0"/>
      <w:marTop w:val="0"/>
      <w:marBottom w:val="0"/>
      <w:divBdr>
        <w:top w:val="none" w:sz="0" w:space="0" w:color="auto"/>
        <w:left w:val="none" w:sz="0" w:space="0" w:color="auto"/>
        <w:bottom w:val="none" w:sz="0" w:space="0" w:color="auto"/>
        <w:right w:val="none" w:sz="0" w:space="0" w:color="auto"/>
      </w:divBdr>
    </w:div>
    <w:div w:id="278073570">
      <w:bodyDiv w:val="1"/>
      <w:marLeft w:val="0"/>
      <w:marRight w:val="0"/>
      <w:marTop w:val="0"/>
      <w:marBottom w:val="0"/>
      <w:divBdr>
        <w:top w:val="none" w:sz="0" w:space="0" w:color="auto"/>
        <w:left w:val="none" w:sz="0" w:space="0" w:color="auto"/>
        <w:bottom w:val="none" w:sz="0" w:space="0" w:color="auto"/>
        <w:right w:val="none" w:sz="0" w:space="0" w:color="auto"/>
      </w:divBdr>
    </w:div>
    <w:div w:id="297958916">
      <w:bodyDiv w:val="1"/>
      <w:marLeft w:val="0"/>
      <w:marRight w:val="0"/>
      <w:marTop w:val="0"/>
      <w:marBottom w:val="0"/>
      <w:divBdr>
        <w:top w:val="none" w:sz="0" w:space="0" w:color="auto"/>
        <w:left w:val="none" w:sz="0" w:space="0" w:color="auto"/>
        <w:bottom w:val="none" w:sz="0" w:space="0" w:color="auto"/>
        <w:right w:val="none" w:sz="0" w:space="0" w:color="auto"/>
      </w:divBdr>
    </w:div>
    <w:div w:id="317809602">
      <w:bodyDiv w:val="1"/>
      <w:marLeft w:val="0"/>
      <w:marRight w:val="0"/>
      <w:marTop w:val="0"/>
      <w:marBottom w:val="0"/>
      <w:divBdr>
        <w:top w:val="none" w:sz="0" w:space="0" w:color="auto"/>
        <w:left w:val="none" w:sz="0" w:space="0" w:color="auto"/>
        <w:bottom w:val="none" w:sz="0" w:space="0" w:color="auto"/>
        <w:right w:val="none" w:sz="0" w:space="0" w:color="auto"/>
      </w:divBdr>
    </w:div>
    <w:div w:id="353926538">
      <w:bodyDiv w:val="1"/>
      <w:marLeft w:val="0"/>
      <w:marRight w:val="0"/>
      <w:marTop w:val="0"/>
      <w:marBottom w:val="0"/>
      <w:divBdr>
        <w:top w:val="none" w:sz="0" w:space="0" w:color="auto"/>
        <w:left w:val="none" w:sz="0" w:space="0" w:color="auto"/>
        <w:bottom w:val="none" w:sz="0" w:space="0" w:color="auto"/>
        <w:right w:val="none" w:sz="0" w:space="0" w:color="auto"/>
      </w:divBdr>
    </w:div>
    <w:div w:id="359355023">
      <w:bodyDiv w:val="1"/>
      <w:marLeft w:val="0"/>
      <w:marRight w:val="0"/>
      <w:marTop w:val="0"/>
      <w:marBottom w:val="0"/>
      <w:divBdr>
        <w:top w:val="none" w:sz="0" w:space="0" w:color="auto"/>
        <w:left w:val="none" w:sz="0" w:space="0" w:color="auto"/>
        <w:bottom w:val="none" w:sz="0" w:space="0" w:color="auto"/>
        <w:right w:val="none" w:sz="0" w:space="0" w:color="auto"/>
      </w:divBdr>
    </w:div>
    <w:div w:id="363992365">
      <w:bodyDiv w:val="1"/>
      <w:marLeft w:val="0"/>
      <w:marRight w:val="0"/>
      <w:marTop w:val="0"/>
      <w:marBottom w:val="0"/>
      <w:divBdr>
        <w:top w:val="none" w:sz="0" w:space="0" w:color="auto"/>
        <w:left w:val="none" w:sz="0" w:space="0" w:color="auto"/>
        <w:bottom w:val="none" w:sz="0" w:space="0" w:color="auto"/>
        <w:right w:val="none" w:sz="0" w:space="0" w:color="auto"/>
      </w:divBdr>
    </w:div>
    <w:div w:id="391126618">
      <w:bodyDiv w:val="1"/>
      <w:marLeft w:val="0"/>
      <w:marRight w:val="0"/>
      <w:marTop w:val="0"/>
      <w:marBottom w:val="0"/>
      <w:divBdr>
        <w:top w:val="none" w:sz="0" w:space="0" w:color="auto"/>
        <w:left w:val="none" w:sz="0" w:space="0" w:color="auto"/>
        <w:bottom w:val="none" w:sz="0" w:space="0" w:color="auto"/>
        <w:right w:val="none" w:sz="0" w:space="0" w:color="auto"/>
      </w:divBdr>
    </w:div>
    <w:div w:id="424229247">
      <w:bodyDiv w:val="1"/>
      <w:marLeft w:val="0"/>
      <w:marRight w:val="0"/>
      <w:marTop w:val="0"/>
      <w:marBottom w:val="0"/>
      <w:divBdr>
        <w:top w:val="none" w:sz="0" w:space="0" w:color="auto"/>
        <w:left w:val="none" w:sz="0" w:space="0" w:color="auto"/>
        <w:bottom w:val="none" w:sz="0" w:space="0" w:color="auto"/>
        <w:right w:val="none" w:sz="0" w:space="0" w:color="auto"/>
      </w:divBdr>
    </w:div>
    <w:div w:id="437724261">
      <w:bodyDiv w:val="1"/>
      <w:marLeft w:val="0"/>
      <w:marRight w:val="0"/>
      <w:marTop w:val="0"/>
      <w:marBottom w:val="0"/>
      <w:divBdr>
        <w:top w:val="none" w:sz="0" w:space="0" w:color="auto"/>
        <w:left w:val="none" w:sz="0" w:space="0" w:color="auto"/>
        <w:bottom w:val="none" w:sz="0" w:space="0" w:color="auto"/>
        <w:right w:val="none" w:sz="0" w:space="0" w:color="auto"/>
      </w:divBdr>
    </w:div>
    <w:div w:id="448353842">
      <w:bodyDiv w:val="1"/>
      <w:marLeft w:val="0"/>
      <w:marRight w:val="0"/>
      <w:marTop w:val="0"/>
      <w:marBottom w:val="0"/>
      <w:divBdr>
        <w:top w:val="none" w:sz="0" w:space="0" w:color="auto"/>
        <w:left w:val="none" w:sz="0" w:space="0" w:color="auto"/>
        <w:bottom w:val="none" w:sz="0" w:space="0" w:color="auto"/>
        <w:right w:val="none" w:sz="0" w:space="0" w:color="auto"/>
      </w:divBdr>
    </w:div>
    <w:div w:id="450363548">
      <w:bodyDiv w:val="1"/>
      <w:marLeft w:val="0"/>
      <w:marRight w:val="0"/>
      <w:marTop w:val="0"/>
      <w:marBottom w:val="0"/>
      <w:divBdr>
        <w:top w:val="none" w:sz="0" w:space="0" w:color="auto"/>
        <w:left w:val="none" w:sz="0" w:space="0" w:color="auto"/>
        <w:bottom w:val="none" w:sz="0" w:space="0" w:color="auto"/>
        <w:right w:val="none" w:sz="0" w:space="0" w:color="auto"/>
      </w:divBdr>
    </w:div>
    <w:div w:id="459106470">
      <w:bodyDiv w:val="1"/>
      <w:marLeft w:val="0"/>
      <w:marRight w:val="0"/>
      <w:marTop w:val="0"/>
      <w:marBottom w:val="0"/>
      <w:divBdr>
        <w:top w:val="none" w:sz="0" w:space="0" w:color="auto"/>
        <w:left w:val="none" w:sz="0" w:space="0" w:color="auto"/>
        <w:bottom w:val="none" w:sz="0" w:space="0" w:color="auto"/>
        <w:right w:val="none" w:sz="0" w:space="0" w:color="auto"/>
      </w:divBdr>
    </w:div>
    <w:div w:id="466898308">
      <w:bodyDiv w:val="1"/>
      <w:marLeft w:val="0"/>
      <w:marRight w:val="0"/>
      <w:marTop w:val="0"/>
      <w:marBottom w:val="0"/>
      <w:divBdr>
        <w:top w:val="none" w:sz="0" w:space="0" w:color="auto"/>
        <w:left w:val="none" w:sz="0" w:space="0" w:color="auto"/>
        <w:bottom w:val="none" w:sz="0" w:space="0" w:color="auto"/>
        <w:right w:val="none" w:sz="0" w:space="0" w:color="auto"/>
      </w:divBdr>
    </w:div>
    <w:div w:id="493643105">
      <w:bodyDiv w:val="1"/>
      <w:marLeft w:val="0"/>
      <w:marRight w:val="0"/>
      <w:marTop w:val="0"/>
      <w:marBottom w:val="0"/>
      <w:divBdr>
        <w:top w:val="none" w:sz="0" w:space="0" w:color="auto"/>
        <w:left w:val="none" w:sz="0" w:space="0" w:color="auto"/>
        <w:bottom w:val="none" w:sz="0" w:space="0" w:color="auto"/>
        <w:right w:val="none" w:sz="0" w:space="0" w:color="auto"/>
      </w:divBdr>
    </w:div>
    <w:div w:id="509565571">
      <w:bodyDiv w:val="1"/>
      <w:marLeft w:val="0"/>
      <w:marRight w:val="0"/>
      <w:marTop w:val="0"/>
      <w:marBottom w:val="0"/>
      <w:divBdr>
        <w:top w:val="none" w:sz="0" w:space="0" w:color="auto"/>
        <w:left w:val="none" w:sz="0" w:space="0" w:color="auto"/>
        <w:bottom w:val="none" w:sz="0" w:space="0" w:color="auto"/>
        <w:right w:val="none" w:sz="0" w:space="0" w:color="auto"/>
      </w:divBdr>
    </w:div>
    <w:div w:id="525680694">
      <w:bodyDiv w:val="1"/>
      <w:marLeft w:val="0"/>
      <w:marRight w:val="0"/>
      <w:marTop w:val="0"/>
      <w:marBottom w:val="0"/>
      <w:divBdr>
        <w:top w:val="none" w:sz="0" w:space="0" w:color="auto"/>
        <w:left w:val="none" w:sz="0" w:space="0" w:color="auto"/>
        <w:bottom w:val="none" w:sz="0" w:space="0" w:color="auto"/>
        <w:right w:val="none" w:sz="0" w:space="0" w:color="auto"/>
      </w:divBdr>
    </w:div>
    <w:div w:id="529028394">
      <w:bodyDiv w:val="1"/>
      <w:marLeft w:val="0"/>
      <w:marRight w:val="0"/>
      <w:marTop w:val="0"/>
      <w:marBottom w:val="0"/>
      <w:divBdr>
        <w:top w:val="none" w:sz="0" w:space="0" w:color="auto"/>
        <w:left w:val="none" w:sz="0" w:space="0" w:color="auto"/>
        <w:bottom w:val="none" w:sz="0" w:space="0" w:color="auto"/>
        <w:right w:val="none" w:sz="0" w:space="0" w:color="auto"/>
      </w:divBdr>
    </w:div>
    <w:div w:id="553349857">
      <w:bodyDiv w:val="1"/>
      <w:marLeft w:val="0"/>
      <w:marRight w:val="0"/>
      <w:marTop w:val="0"/>
      <w:marBottom w:val="0"/>
      <w:divBdr>
        <w:top w:val="none" w:sz="0" w:space="0" w:color="auto"/>
        <w:left w:val="none" w:sz="0" w:space="0" w:color="auto"/>
        <w:bottom w:val="none" w:sz="0" w:space="0" w:color="auto"/>
        <w:right w:val="none" w:sz="0" w:space="0" w:color="auto"/>
      </w:divBdr>
    </w:div>
    <w:div w:id="575558004">
      <w:bodyDiv w:val="1"/>
      <w:marLeft w:val="0"/>
      <w:marRight w:val="0"/>
      <w:marTop w:val="0"/>
      <w:marBottom w:val="0"/>
      <w:divBdr>
        <w:top w:val="none" w:sz="0" w:space="0" w:color="auto"/>
        <w:left w:val="none" w:sz="0" w:space="0" w:color="auto"/>
        <w:bottom w:val="none" w:sz="0" w:space="0" w:color="auto"/>
        <w:right w:val="none" w:sz="0" w:space="0" w:color="auto"/>
      </w:divBdr>
    </w:div>
    <w:div w:id="621691682">
      <w:bodyDiv w:val="1"/>
      <w:marLeft w:val="0"/>
      <w:marRight w:val="0"/>
      <w:marTop w:val="0"/>
      <w:marBottom w:val="0"/>
      <w:divBdr>
        <w:top w:val="none" w:sz="0" w:space="0" w:color="auto"/>
        <w:left w:val="none" w:sz="0" w:space="0" w:color="auto"/>
        <w:bottom w:val="none" w:sz="0" w:space="0" w:color="auto"/>
        <w:right w:val="none" w:sz="0" w:space="0" w:color="auto"/>
      </w:divBdr>
    </w:div>
    <w:div w:id="634683203">
      <w:bodyDiv w:val="1"/>
      <w:marLeft w:val="0"/>
      <w:marRight w:val="0"/>
      <w:marTop w:val="0"/>
      <w:marBottom w:val="0"/>
      <w:divBdr>
        <w:top w:val="none" w:sz="0" w:space="0" w:color="auto"/>
        <w:left w:val="none" w:sz="0" w:space="0" w:color="auto"/>
        <w:bottom w:val="none" w:sz="0" w:space="0" w:color="auto"/>
        <w:right w:val="none" w:sz="0" w:space="0" w:color="auto"/>
      </w:divBdr>
    </w:div>
    <w:div w:id="657222608">
      <w:bodyDiv w:val="1"/>
      <w:marLeft w:val="0"/>
      <w:marRight w:val="0"/>
      <w:marTop w:val="0"/>
      <w:marBottom w:val="0"/>
      <w:divBdr>
        <w:top w:val="none" w:sz="0" w:space="0" w:color="auto"/>
        <w:left w:val="none" w:sz="0" w:space="0" w:color="auto"/>
        <w:bottom w:val="none" w:sz="0" w:space="0" w:color="auto"/>
        <w:right w:val="none" w:sz="0" w:space="0" w:color="auto"/>
      </w:divBdr>
    </w:div>
    <w:div w:id="666442640">
      <w:bodyDiv w:val="1"/>
      <w:marLeft w:val="0"/>
      <w:marRight w:val="0"/>
      <w:marTop w:val="0"/>
      <w:marBottom w:val="0"/>
      <w:divBdr>
        <w:top w:val="none" w:sz="0" w:space="0" w:color="auto"/>
        <w:left w:val="none" w:sz="0" w:space="0" w:color="auto"/>
        <w:bottom w:val="none" w:sz="0" w:space="0" w:color="auto"/>
        <w:right w:val="none" w:sz="0" w:space="0" w:color="auto"/>
      </w:divBdr>
    </w:div>
    <w:div w:id="695078641">
      <w:bodyDiv w:val="1"/>
      <w:marLeft w:val="0"/>
      <w:marRight w:val="0"/>
      <w:marTop w:val="0"/>
      <w:marBottom w:val="0"/>
      <w:divBdr>
        <w:top w:val="none" w:sz="0" w:space="0" w:color="auto"/>
        <w:left w:val="none" w:sz="0" w:space="0" w:color="auto"/>
        <w:bottom w:val="none" w:sz="0" w:space="0" w:color="auto"/>
        <w:right w:val="none" w:sz="0" w:space="0" w:color="auto"/>
      </w:divBdr>
    </w:div>
    <w:div w:id="714474174">
      <w:bodyDiv w:val="1"/>
      <w:marLeft w:val="0"/>
      <w:marRight w:val="0"/>
      <w:marTop w:val="0"/>
      <w:marBottom w:val="0"/>
      <w:divBdr>
        <w:top w:val="none" w:sz="0" w:space="0" w:color="auto"/>
        <w:left w:val="none" w:sz="0" w:space="0" w:color="auto"/>
        <w:bottom w:val="none" w:sz="0" w:space="0" w:color="auto"/>
        <w:right w:val="none" w:sz="0" w:space="0" w:color="auto"/>
      </w:divBdr>
    </w:div>
    <w:div w:id="715272387">
      <w:bodyDiv w:val="1"/>
      <w:marLeft w:val="0"/>
      <w:marRight w:val="0"/>
      <w:marTop w:val="0"/>
      <w:marBottom w:val="0"/>
      <w:divBdr>
        <w:top w:val="none" w:sz="0" w:space="0" w:color="auto"/>
        <w:left w:val="none" w:sz="0" w:space="0" w:color="auto"/>
        <w:bottom w:val="none" w:sz="0" w:space="0" w:color="auto"/>
        <w:right w:val="none" w:sz="0" w:space="0" w:color="auto"/>
      </w:divBdr>
    </w:div>
    <w:div w:id="725449099">
      <w:bodyDiv w:val="1"/>
      <w:marLeft w:val="0"/>
      <w:marRight w:val="0"/>
      <w:marTop w:val="0"/>
      <w:marBottom w:val="0"/>
      <w:divBdr>
        <w:top w:val="none" w:sz="0" w:space="0" w:color="auto"/>
        <w:left w:val="none" w:sz="0" w:space="0" w:color="auto"/>
        <w:bottom w:val="none" w:sz="0" w:space="0" w:color="auto"/>
        <w:right w:val="none" w:sz="0" w:space="0" w:color="auto"/>
      </w:divBdr>
    </w:div>
    <w:div w:id="750321989">
      <w:bodyDiv w:val="1"/>
      <w:marLeft w:val="0"/>
      <w:marRight w:val="0"/>
      <w:marTop w:val="0"/>
      <w:marBottom w:val="0"/>
      <w:divBdr>
        <w:top w:val="none" w:sz="0" w:space="0" w:color="auto"/>
        <w:left w:val="none" w:sz="0" w:space="0" w:color="auto"/>
        <w:bottom w:val="none" w:sz="0" w:space="0" w:color="auto"/>
        <w:right w:val="none" w:sz="0" w:space="0" w:color="auto"/>
      </w:divBdr>
    </w:div>
    <w:div w:id="753358735">
      <w:bodyDiv w:val="1"/>
      <w:marLeft w:val="0"/>
      <w:marRight w:val="0"/>
      <w:marTop w:val="0"/>
      <w:marBottom w:val="0"/>
      <w:divBdr>
        <w:top w:val="none" w:sz="0" w:space="0" w:color="auto"/>
        <w:left w:val="none" w:sz="0" w:space="0" w:color="auto"/>
        <w:bottom w:val="none" w:sz="0" w:space="0" w:color="auto"/>
        <w:right w:val="none" w:sz="0" w:space="0" w:color="auto"/>
      </w:divBdr>
    </w:div>
    <w:div w:id="759378461">
      <w:bodyDiv w:val="1"/>
      <w:marLeft w:val="0"/>
      <w:marRight w:val="0"/>
      <w:marTop w:val="0"/>
      <w:marBottom w:val="0"/>
      <w:divBdr>
        <w:top w:val="none" w:sz="0" w:space="0" w:color="auto"/>
        <w:left w:val="none" w:sz="0" w:space="0" w:color="auto"/>
        <w:bottom w:val="none" w:sz="0" w:space="0" w:color="auto"/>
        <w:right w:val="none" w:sz="0" w:space="0" w:color="auto"/>
      </w:divBdr>
    </w:div>
    <w:div w:id="761025748">
      <w:bodyDiv w:val="1"/>
      <w:marLeft w:val="0"/>
      <w:marRight w:val="0"/>
      <w:marTop w:val="0"/>
      <w:marBottom w:val="0"/>
      <w:divBdr>
        <w:top w:val="none" w:sz="0" w:space="0" w:color="auto"/>
        <w:left w:val="none" w:sz="0" w:space="0" w:color="auto"/>
        <w:bottom w:val="none" w:sz="0" w:space="0" w:color="auto"/>
        <w:right w:val="none" w:sz="0" w:space="0" w:color="auto"/>
      </w:divBdr>
    </w:div>
    <w:div w:id="778138082">
      <w:bodyDiv w:val="1"/>
      <w:marLeft w:val="0"/>
      <w:marRight w:val="0"/>
      <w:marTop w:val="0"/>
      <w:marBottom w:val="0"/>
      <w:divBdr>
        <w:top w:val="none" w:sz="0" w:space="0" w:color="auto"/>
        <w:left w:val="none" w:sz="0" w:space="0" w:color="auto"/>
        <w:bottom w:val="none" w:sz="0" w:space="0" w:color="auto"/>
        <w:right w:val="none" w:sz="0" w:space="0" w:color="auto"/>
      </w:divBdr>
    </w:div>
    <w:div w:id="819346925">
      <w:bodyDiv w:val="1"/>
      <w:marLeft w:val="0"/>
      <w:marRight w:val="0"/>
      <w:marTop w:val="0"/>
      <w:marBottom w:val="0"/>
      <w:divBdr>
        <w:top w:val="none" w:sz="0" w:space="0" w:color="auto"/>
        <w:left w:val="none" w:sz="0" w:space="0" w:color="auto"/>
        <w:bottom w:val="none" w:sz="0" w:space="0" w:color="auto"/>
        <w:right w:val="none" w:sz="0" w:space="0" w:color="auto"/>
      </w:divBdr>
    </w:div>
    <w:div w:id="846019734">
      <w:bodyDiv w:val="1"/>
      <w:marLeft w:val="0"/>
      <w:marRight w:val="0"/>
      <w:marTop w:val="0"/>
      <w:marBottom w:val="0"/>
      <w:divBdr>
        <w:top w:val="none" w:sz="0" w:space="0" w:color="auto"/>
        <w:left w:val="none" w:sz="0" w:space="0" w:color="auto"/>
        <w:bottom w:val="none" w:sz="0" w:space="0" w:color="auto"/>
        <w:right w:val="none" w:sz="0" w:space="0" w:color="auto"/>
      </w:divBdr>
    </w:div>
    <w:div w:id="859245295">
      <w:bodyDiv w:val="1"/>
      <w:marLeft w:val="0"/>
      <w:marRight w:val="0"/>
      <w:marTop w:val="0"/>
      <w:marBottom w:val="0"/>
      <w:divBdr>
        <w:top w:val="none" w:sz="0" w:space="0" w:color="auto"/>
        <w:left w:val="none" w:sz="0" w:space="0" w:color="auto"/>
        <w:bottom w:val="none" w:sz="0" w:space="0" w:color="auto"/>
        <w:right w:val="none" w:sz="0" w:space="0" w:color="auto"/>
      </w:divBdr>
    </w:div>
    <w:div w:id="867645306">
      <w:bodyDiv w:val="1"/>
      <w:marLeft w:val="0"/>
      <w:marRight w:val="0"/>
      <w:marTop w:val="0"/>
      <w:marBottom w:val="0"/>
      <w:divBdr>
        <w:top w:val="none" w:sz="0" w:space="0" w:color="auto"/>
        <w:left w:val="none" w:sz="0" w:space="0" w:color="auto"/>
        <w:bottom w:val="none" w:sz="0" w:space="0" w:color="auto"/>
        <w:right w:val="none" w:sz="0" w:space="0" w:color="auto"/>
      </w:divBdr>
    </w:div>
    <w:div w:id="911619103">
      <w:bodyDiv w:val="1"/>
      <w:marLeft w:val="0"/>
      <w:marRight w:val="0"/>
      <w:marTop w:val="0"/>
      <w:marBottom w:val="0"/>
      <w:divBdr>
        <w:top w:val="none" w:sz="0" w:space="0" w:color="auto"/>
        <w:left w:val="none" w:sz="0" w:space="0" w:color="auto"/>
        <w:bottom w:val="none" w:sz="0" w:space="0" w:color="auto"/>
        <w:right w:val="none" w:sz="0" w:space="0" w:color="auto"/>
      </w:divBdr>
    </w:div>
    <w:div w:id="932665236">
      <w:bodyDiv w:val="1"/>
      <w:marLeft w:val="0"/>
      <w:marRight w:val="0"/>
      <w:marTop w:val="0"/>
      <w:marBottom w:val="0"/>
      <w:divBdr>
        <w:top w:val="none" w:sz="0" w:space="0" w:color="auto"/>
        <w:left w:val="none" w:sz="0" w:space="0" w:color="auto"/>
        <w:bottom w:val="none" w:sz="0" w:space="0" w:color="auto"/>
        <w:right w:val="none" w:sz="0" w:space="0" w:color="auto"/>
      </w:divBdr>
    </w:div>
    <w:div w:id="955059207">
      <w:bodyDiv w:val="1"/>
      <w:marLeft w:val="0"/>
      <w:marRight w:val="0"/>
      <w:marTop w:val="0"/>
      <w:marBottom w:val="0"/>
      <w:divBdr>
        <w:top w:val="none" w:sz="0" w:space="0" w:color="auto"/>
        <w:left w:val="none" w:sz="0" w:space="0" w:color="auto"/>
        <w:bottom w:val="none" w:sz="0" w:space="0" w:color="auto"/>
        <w:right w:val="none" w:sz="0" w:space="0" w:color="auto"/>
      </w:divBdr>
    </w:div>
    <w:div w:id="967395718">
      <w:bodyDiv w:val="1"/>
      <w:marLeft w:val="0"/>
      <w:marRight w:val="0"/>
      <w:marTop w:val="0"/>
      <w:marBottom w:val="0"/>
      <w:divBdr>
        <w:top w:val="none" w:sz="0" w:space="0" w:color="auto"/>
        <w:left w:val="none" w:sz="0" w:space="0" w:color="auto"/>
        <w:bottom w:val="none" w:sz="0" w:space="0" w:color="auto"/>
        <w:right w:val="none" w:sz="0" w:space="0" w:color="auto"/>
      </w:divBdr>
    </w:div>
    <w:div w:id="981077660">
      <w:bodyDiv w:val="1"/>
      <w:marLeft w:val="0"/>
      <w:marRight w:val="0"/>
      <w:marTop w:val="0"/>
      <w:marBottom w:val="0"/>
      <w:divBdr>
        <w:top w:val="none" w:sz="0" w:space="0" w:color="auto"/>
        <w:left w:val="none" w:sz="0" w:space="0" w:color="auto"/>
        <w:bottom w:val="none" w:sz="0" w:space="0" w:color="auto"/>
        <w:right w:val="none" w:sz="0" w:space="0" w:color="auto"/>
      </w:divBdr>
    </w:div>
    <w:div w:id="982350968">
      <w:bodyDiv w:val="1"/>
      <w:marLeft w:val="0"/>
      <w:marRight w:val="0"/>
      <w:marTop w:val="0"/>
      <w:marBottom w:val="0"/>
      <w:divBdr>
        <w:top w:val="none" w:sz="0" w:space="0" w:color="auto"/>
        <w:left w:val="none" w:sz="0" w:space="0" w:color="auto"/>
        <w:bottom w:val="none" w:sz="0" w:space="0" w:color="auto"/>
        <w:right w:val="none" w:sz="0" w:space="0" w:color="auto"/>
      </w:divBdr>
    </w:div>
    <w:div w:id="1005668913">
      <w:bodyDiv w:val="1"/>
      <w:marLeft w:val="0"/>
      <w:marRight w:val="0"/>
      <w:marTop w:val="0"/>
      <w:marBottom w:val="0"/>
      <w:divBdr>
        <w:top w:val="none" w:sz="0" w:space="0" w:color="auto"/>
        <w:left w:val="none" w:sz="0" w:space="0" w:color="auto"/>
        <w:bottom w:val="none" w:sz="0" w:space="0" w:color="auto"/>
        <w:right w:val="none" w:sz="0" w:space="0" w:color="auto"/>
      </w:divBdr>
    </w:div>
    <w:div w:id="1007946662">
      <w:bodyDiv w:val="1"/>
      <w:marLeft w:val="0"/>
      <w:marRight w:val="0"/>
      <w:marTop w:val="0"/>
      <w:marBottom w:val="0"/>
      <w:divBdr>
        <w:top w:val="none" w:sz="0" w:space="0" w:color="auto"/>
        <w:left w:val="none" w:sz="0" w:space="0" w:color="auto"/>
        <w:bottom w:val="none" w:sz="0" w:space="0" w:color="auto"/>
        <w:right w:val="none" w:sz="0" w:space="0" w:color="auto"/>
      </w:divBdr>
    </w:div>
    <w:div w:id="1013460303">
      <w:bodyDiv w:val="1"/>
      <w:marLeft w:val="0"/>
      <w:marRight w:val="0"/>
      <w:marTop w:val="0"/>
      <w:marBottom w:val="0"/>
      <w:divBdr>
        <w:top w:val="none" w:sz="0" w:space="0" w:color="auto"/>
        <w:left w:val="none" w:sz="0" w:space="0" w:color="auto"/>
        <w:bottom w:val="none" w:sz="0" w:space="0" w:color="auto"/>
        <w:right w:val="none" w:sz="0" w:space="0" w:color="auto"/>
      </w:divBdr>
    </w:div>
    <w:div w:id="1035538499">
      <w:bodyDiv w:val="1"/>
      <w:marLeft w:val="0"/>
      <w:marRight w:val="0"/>
      <w:marTop w:val="0"/>
      <w:marBottom w:val="0"/>
      <w:divBdr>
        <w:top w:val="none" w:sz="0" w:space="0" w:color="auto"/>
        <w:left w:val="none" w:sz="0" w:space="0" w:color="auto"/>
        <w:bottom w:val="none" w:sz="0" w:space="0" w:color="auto"/>
        <w:right w:val="none" w:sz="0" w:space="0" w:color="auto"/>
      </w:divBdr>
    </w:div>
    <w:div w:id="1035542205">
      <w:bodyDiv w:val="1"/>
      <w:marLeft w:val="0"/>
      <w:marRight w:val="0"/>
      <w:marTop w:val="0"/>
      <w:marBottom w:val="0"/>
      <w:divBdr>
        <w:top w:val="none" w:sz="0" w:space="0" w:color="auto"/>
        <w:left w:val="none" w:sz="0" w:space="0" w:color="auto"/>
        <w:bottom w:val="none" w:sz="0" w:space="0" w:color="auto"/>
        <w:right w:val="none" w:sz="0" w:space="0" w:color="auto"/>
      </w:divBdr>
    </w:div>
    <w:div w:id="1080564904">
      <w:bodyDiv w:val="1"/>
      <w:marLeft w:val="0"/>
      <w:marRight w:val="0"/>
      <w:marTop w:val="0"/>
      <w:marBottom w:val="0"/>
      <w:divBdr>
        <w:top w:val="none" w:sz="0" w:space="0" w:color="auto"/>
        <w:left w:val="none" w:sz="0" w:space="0" w:color="auto"/>
        <w:bottom w:val="none" w:sz="0" w:space="0" w:color="auto"/>
        <w:right w:val="none" w:sz="0" w:space="0" w:color="auto"/>
      </w:divBdr>
    </w:div>
    <w:div w:id="1089042628">
      <w:bodyDiv w:val="1"/>
      <w:marLeft w:val="0"/>
      <w:marRight w:val="0"/>
      <w:marTop w:val="0"/>
      <w:marBottom w:val="0"/>
      <w:divBdr>
        <w:top w:val="none" w:sz="0" w:space="0" w:color="auto"/>
        <w:left w:val="none" w:sz="0" w:space="0" w:color="auto"/>
        <w:bottom w:val="none" w:sz="0" w:space="0" w:color="auto"/>
        <w:right w:val="none" w:sz="0" w:space="0" w:color="auto"/>
      </w:divBdr>
    </w:div>
    <w:div w:id="1091124040">
      <w:bodyDiv w:val="1"/>
      <w:marLeft w:val="0"/>
      <w:marRight w:val="0"/>
      <w:marTop w:val="0"/>
      <w:marBottom w:val="0"/>
      <w:divBdr>
        <w:top w:val="none" w:sz="0" w:space="0" w:color="auto"/>
        <w:left w:val="none" w:sz="0" w:space="0" w:color="auto"/>
        <w:bottom w:val="none" w:sz="0" w:space="0" w:color="auto"/>
        <w:right w:val="none" w:sz="0" w:space="0" w:color="auto"/>
      </w:divBdr>
    </w:div>
    <w:div w:id="1091462992">
      <w:bodyDiv w:val="1"/>
      <w:marLeft w:val="0"/>
      <w:marRight w:val="0"/>
      <w:marTop w:val="0"/>
      <w:marBottom w:val="0"/>
      <w:divBdr>
        <w:top w:val="none" w:sz="0" w:space="0" w:color="auto"/>
        <w:left w:val="none" w:sz="0" w:space="0" w:color="auto"/>
        <w:bottom w:val="none" w:sz="0" w:space="0" w:color="auto"/>
        <w:right w:val="none" w:sz="0" w:space="0" w:color="auto"/>
      </w:divBdr>
    </w:div>
    <w:div w:id="1095204769">
      <w:bodyDiv w:val="1"/>
      <w:marLeft w:val="0"/>
      <w:marRight w:val="0"/>
      <w:marTop w:val="0"/>
      <w:marBottom w:val="0"/>
      <w:divBdr>
        <w:top w:val="none" w:sz="0" w:space="0" w:color="auto"/>
        <w:left w:val="none" w:sz="0" w:space="0" w:color="auto"/>
        <w:bottom w:val="none" w:sz="0" w:space="0" w:color="auto"/>
        <w:right w:val="none" w:sz="0" w:space="0" w:color="auto"/>
      </w:divBdr>
    </w:div>
    <w:div w:id="1108038288">
      <w:bodyDiv w:val="1"/>
      <w:marLeft w:val="0"/>
      <w:marRight w:val="0"/>
      <w:marTop w:val="0"/>
      <w:marBottom w:val="0"/>
      <w:divBdr>
        <w:top w:val="none" w:sz="0" w:space="0" w:color="auto"/>
        <w:left w:val="none" w:sz="0" w:space="0" w:color="auto"/>
        <w:bottom w:val="none" w:sz="0" w:space="0" w:color="auto"/>
        <w:right w:val="none" w:sz="0" w:space="0" w:color="auto"/>
      </w:divBdr>
    </w:div>
    <w:div w:id="1120146995">
      <w:bodyDiv w:val="1"/>
      <w:marLeft w:val="0"/>
      <w:marRight w:val="0"/>
      <w:marTop w:val="0"/>
      <w:marBottom w:val="0"/>
      <w:divBdr>
        <w:top w:val="none" w:sz="0" w:space="0" w:color="auto"/>
        <w:left w:val="none" w:sz="0" w:space="0" w:color="auto"/>
        <w:bottom w:val="none" w:sz="0" w:space="0" w:color="auto"/>
        <w:right w:val="none" w:sz="0" w:space="0" w:color="auto"/>
      </w:divBdr>
    </w:div>
    <w:div w:id="1131821546">
      <w:bodyDiv w:val="1"/>
      <w:marLeft w:val="0"/>
      <w:marRight w:val="0"/>
      <w:marTop w:val="0"/>
      <w:marBottom w:val="0"/>
      <w:divBdr>
        <w:top w:val="none" w:sz="0" w:space="0" w:color="auto"/>
        <w:left w:val="none" w:sz="0" w:space="0" w:color="auto"/>
        <w:bottom w:val="none" w:sz="0" w:space="0" w:color="auto"/>
        <w:right w:val="none" w:sz="0" w:space="0" w:color="auto"/>
      </w:divBdr>
    </w:div>
    <w:div w:id="1134758861">
      <w:bodyDiv w:val="1"/>
      <w:marLeft w:val="0"/>
      <w:marRight w:val="0"/>
      <w:marTop w:val="0"/>
      <w:marBottom w:val="0"/>
      <w:divBdr>
        <w:top w:val="none" w:sz="0" w:space="0" w:color="auto"/>
        <w:left w:val="none" w:sz="0" w:space="0" w:color="auto"/>
        <w:bottom w:val="none" w:sz="0" w:space="0" w:color="auto"/>
        <w:right w:val="none" w:sz="0" w:space="0" w:color="auto"/>
      </w:divBdr>
    </w:div>
    <w:div w:id="1137801221">
      <w:bodyDiv w:val="1"/>
      <w:marLeft w:val="0"/>
      <w:marRight w:val="0"/>
      <w:marTop w:val="0"/>
      <w:marBottom w:val="0"/>
      <w:divBdr>
        <w:top w:val="none" w:sz="0" w:space="0" w:color="auto"/>
        <w:left w:val="none" w:sz="0" w:space="0" w:color="auto"/>
        <w:bottom w:val="none" w:sz="0" w:space="0" w:color="auto"/>
        <w:right w:val="none" w:sz="0" w:space="0" w:color="auto"/>
      </w:divBdr>
    </w:div>
    <w:div w:id="1145124932">
      <w:bodyDiv w:val="1"/>
      <w:marLeft w:val="0"/>
      <w:marRight w:val="0"/>
      <w:marTop w:val="0"/>
      <w:marBottom w:val="0"/>
      <w:divBdr>
        <w:top w:val="none" w:sz="0" w:space="0" w:color="auto"/>
        <w:left w:val="none" w:sz="0" w:space="0" w:color="auto"/>
        <w:bottom w:val="none" w:sz="0" w:space="0" w:color="auto"/>
        <w:right w:val="none" w:sz="0" w:space="0" w:color="auto"/>
      </w:divBdr>
    </w:div>
    <w:div w:id="1202741244">
      <w:bodyDiv w:val="1"/>
      <w:marLeft w:val="0"/>
      <w:marRight w:val="0"/>
      <w:marTop w:val="0"/>
      <w:marBottom w:val="0"/>
      <w:divBdr>
        <w:top w:val="none" w:sz="0" w:space="0" w:color="auto"/>
        <w:left w:val="none" w:sz="0" w:space="0" w:color="auto"/>
        <w:bottom w:val="none" w:sz="0" w:space="0" w:color="auto"/>
        <w:right w:val="none" w:sz="0" w:space="0" w:color="auto"/>
      </w:divBdr>
    </w:div>
    <w:div w:id="1213226594">
      <w:bodyDiv w:val="1"/>
      <w:marLeft w:val="0"/>
      <w:marRight w:val="0"/>
      <w:marTop w:val="0"/>
      <w:marBottom w:val="0"/>
      <w:divBdr>
        <w:top w:val="none" w:sz="0" w:space="0" w:color="auto"/>
        <w:left w:val="none" w:sz="0" w:space="0" w:color="auto"/>
        <w:bottom w:val="none" w:sz="0" w:space="0" w:color="auto"/>
        <w:right w:val="none" w:sz="0" w:space="0" w:color="auto"/>
      </w:divBdr>
    </w:div>
    <w:div w:id="1244529571">
      <w:bodyDiv w:val="1"/>
      <w:marLeft w:val="0"/>
      <w:marRight w:val="0"/>
      <w:marTop w:val="0"/>
      <w:marBottom w:val="0"/>
      <w:divBdr>
        <w:top w:val="none" w:sz="0" w:space="0" w:color="auto"/>
        <w:left w:val="none" w:sz="0" w:space="0" w:color="auto"/>
        <w:bottom w:val="none" w:sz="0" w:space="0" w:color="auto"/>
        <w:right w:val="none" w:sz="0" w:space="0" w:color="auto"/>
      </w:divBdr>
    </w:div>
    <w:div w:id="1248463954">
      <w:bodyDiv w:val="1"/>
      <w:marLeft w:val="0"/>
      <w:marRight w:val="0"/>
      <w:marTop w:val="0"/>
      <w:marBottom w:val="0"/>
      <w:divBdr>
        <w:top w:val="none" w:sz="0" w:space="0" w:color="auto"/>
        <w:left w:val="none" w:sz="0" w:space="0" w:color="auto"/>
        <w:bottom w:val="none" w:sz="0" w:space="0" w:color="auto"/>
        <w:right w:val="none" w:sz="0" w:space="0" w:color="auto"/>
      </w:divBdr>
    </w:div>
    <w:div w:id="1267076254">
      <w:bodyDiv w:val="1"/>
      <w:marLeft w:val="0"/>
      <w:marRight w:val="0"/>
      <w:marTop w:val="0"/>
      <w:marBottom w:val="0"/>
      <w:divBdr>
        <w:top w:val="none" w:sz="0" w:space="0" w:color="auto"/>
        <w:left w:val="none" w:sz="0" w:space="0" w:color="auto"/>
        <w:bottom w:val="none" w:sz="0" w:space="0" w:color="auto"/>
        <w:right w:val="none" w:sz="0" w:space="0" w:color="auto"/>
      </w:divBdr>
    </w:div>
    <w:div w:id="1281303752">
      <w:bodyDiv w:val="1"/>
      <w:marLeft w:val="0"/>
      <w:marRight w:val="0"/>
      <w:marTop w:val="0"/>
      <w:marBottom w:val="0"/>
      <w:divBdr>
        <w:top w:val="none" w:sz="0" w:space="0" w:color="auto"/>
        <w:left w:val="none" w:sz="0" w:space="0" w:color="auto"/>
        <w:bottom w:val="none" w:sz="0" w:space="0" w:color="auto"/>
        <w:right w:val="none" w:sz="0" w:space="0" w:color="auto"/>
      </w:divBdr>
    </w:div>
    <w:div w:id="1310476313">
      <w:bodyDiv w:val="1"/>
      <w:marLeft w:val="0"/>
      <w:marRight w:val="0"/>
      <w:marTop w:val="0"/>
      <w:marBottom w:val="0"/>
      <w:divBdr>
        <w:top w:val="none" w:sz="0" w:space="0" w:color="auto"/>
        <w:left w:val="none" w:sz="0" w:space="0" w:color="auto"/>
        <w:bottom w:val="none" w:sz="0" w:space="0" w:color="auto"/>
        <w:right w:val="none" w:sz="0" w:space="0" w:color="auto"/>
      </w:divBdr>
    </w:div>
    <w:div w:id="1320307175">
      <w:bodyDiv w:val="1"/>
      <w:marLeft w:val="0"/>
      <w:marRight w:val="0"/>
      <w:marTop w:val="0"/>
      <w:marBottom w:val="0"/>
      <w:divBdr>
        <w:top w:val="none" w:sz="0" w:space="0" w:color="auto"/>
        <w:left w:val="none" w:sz="0" w:space="0" w:color="auto"/>
        <w:bottom w:val="none" w:sz="0" w:space="0" w:color="auto"/>
        <w:right w:val="none" w:sz="0" w:space="0" w:color="auto"/>
      </w:divBdr>
    </w:div>
    <w:div w:id="1326742195">
      <w:bodyDiv w:val="1"/>
      <w:marLeft w:val="0"/>
      <w:marRight w:val="0"/>
      <w:marTop w:val="0"/>
      <w:marBottom w:val="0"/>
      <w:divBdr>
        <w:top w:val="none" w:sz="0" w:space="0" w:color="auto"/>
        <w:left w:val="none" w:sz="0" w:space="0" w:color="auto"/>
        <w:bottom w:val="none" w:sz="0" w:space="0" w:color="auto"/>
        <w:right w:val="none" w:sz="0" w:space="0" w:color="auto"/>
      </w:divBdr>
    </w:div>
    <w:div w:id="1358386509">
      <w:bodyDiv w:val="1"/>
      <w:marLeft w:val="0"/>
      <w:marRight w:val="0"/>
      <w:marTop w:val="0"/>
      <w:marBottom w:val="0"/>
      <w:divBdr>
        <w:top w:val="none" w:sz="0" w:space="0" w:color="auto"/>
        <w:left w:val="none" w:sz="0" w:space="0" w:color="auto"/>
        <w:bottom w:val="none" w:sz="0" w:space="0" w:color="auto"/>
        <w:right w:val="none" w:sz="0" w:space="0" w:color="auto"/>
      </w:divBdr>
    </w:div>
    <w:div w:id="1369791998">
      <w:bodyDiv w:val="1"/>
      <w:marLeft w:val="0"/>
      <w:marRight w:val="0"/>
      <w:marTop w:val="0"/>
      <w:marBottom w:val="0"/>
      <w:divBdr>
        <w:top w:val="none" w:sz="0" w:space="0" w:color="auto"/>
        <w:left w:val="none" w:sz="0" w:space="0" w:color="auto"/>
        <w:bottom w:val="none" w:sz="0" w:space="0" w:color="auto"/>
        <w:right w:val="none" w:sz="0" w:space="0" w:color="auto"/>
      </w:divBdr>
    </w:div>
    <w:div w:id="1390300300">
      <w:bodyDiv w:val="1"/>
      <w:marLeft w:val="0"/>
      <w:marRight w:val="0"/>
      <w:marTop w:val="0"/>
      <w:marBottom w:val="0"/>
      <w:divBdr>
        <w:top w:val="none" w:sz="0" w:space="0" w:color="auto"/>
        <w:left w:val="none" w:sz="0" w:space="0" w:color="auto"/>
        <w:bottom w:val="none" w:sz="0" w:space="0" w:color="auto"/>
        <w:right w:val="none" w:sz="0" w:space="0" w:color="auto"/>
      </w:divBdr>
    </w:div>
    <w:div w:id="1417677465">
      <w:bodyDiv w:val="1"/>
      <w:marLeft w:val="0"/>
      <w:marRight w:val="0"/>
      <w:marTop w:val="0"/>
      <w:marBottom w:val="0"/>
      <w:divBdr>
        <w:top w:val="none" w:sz="0" w:space="0" w:color="auto"/>
        <w:left w:val="none" w:sz="0" w:space="0" w:color="auto"/>
        <w:bottom w:val="none" w:sz="0" w:space="0" w:color="auto"/>
        <w:right w:val="none" w:sz="0" w:space="0" w:color="auto"/>
      </w:divBdr>
    </w:div>
    <w:div w:id="1446120048">
      <w:bodyDiv w:val="1"/>
      <w:marLeft w:val="0"/>
      <w:marRight w:val="0"/>
      <w:marTop w:val="0"/>
      <w:marBottom w:val="0"/>
      <w:divBdr>
        <w:top w:val="none" w:sz="0" w:space="0" w:color="auto"/>
        <w:left w:val="none" w:sz="0" w:space="0" w:color="auto"/>
        <w:bottom w:val="none" w:sz="0" w:space="0" w:color="auto"/>
        <w:right w:val="none" w:sz="0" w:space="0" w:color="auto"/>
      </w:divBdr>
    </w:div>
    <w:div w:id="1480729192">
      <w:bodyDiv w:val="1"/>
      <w:marLeft w:val="0"/>
      <w:marRight w:val="0"/>
      <w:marTop w:val="0"/>
      <w:marBottom w:val="0"/>
      <w:divBdr>
        <w:top w:val="none" w:sz="0" w:space="0" w:color="auto"/>
        <w:left w:val="none" w:sz="0" w:space="0" w:color="auto"/>
        <w:bottom w:val="none" w:sz="0" w:space="0" w:color="auto"/>
        <w:right w:val="none" w:sz="0" w:space="0" w:color="auto"/>
      </w:divBdr>
    </w:div>
    <w:div w:id="1509129965">
      <w:bodyDiv w:val="1"/>
      <w:marLeft w:val="0"/>
      <w:marRight w:val="0"/>
      <w:marTop w:val="0"/>
      <w:marBottom w:val="0"/>
      <w:divBdr>
        <w:top w:val="none" w:sz="0" w:space="0" w:color="auto"/>
        <w:left w:val="none" w:sz="0" w:space="0" w:color="auto"/>
        <w:bottom w:val="none" w:sz="0" w:space="0" w:color="auto"/>
        <w:right w:val="none" w:sz="0" w:space="0" w:color="auto"/>
      </w:divBdr>
    </w:div>
    <w:div w:id="1555963196">
      <w:bodyDiv w:val="1"/>
      <w:marLeft w:val="0"/>
      <w:marRight w:val="0"/>
      <w:marTop w:val="0"/>
      <w:marBottom w:val="0"/>
      <w:divBdr>
        <w:top w:val="none" w:sz="0" w:space="0" w:color="auto"/>
        <w:left w:val="none" w:sz="0" w:space="0" w:color="auto"/>
        <w:bottom w:val="none" w:sz="0" w:space="0" w:color="auto"/>
        <w:right w:val="none" w:sz="0" w:space="0" w:color="auto"/>
      </w:divBdr>
    </w:div>
    <w:div w:id="1562860213">
      <w:bodyDiv w:val="1"/>
      <w:marLeft w:val="0"/>
      <w:marRight w:val="0"/>
      <w:marTop w:val="0"/>
      <w:marBottom w:val="0"/>
      <w:divBdr>
        <w:top w:val="none" w:sz="0" w:space="0" w:color="auto"/>
        <w:left w:val="none" w:sz="0" w:space="0" w:color="auto"/>
        <w:bottom w:val="none" w:sz="0" w:space="0" w:color="auto"/>
        <w:right w:val="none" w:sz="0" w:space="0" w:color="auto"/>
      </w:divBdr>
    </w:div>
    <w:div w:id="1571236688">
      <w:bodyDiv w:val="1"/>
      <w:marLeft w:val="0"/>
      <w:marRight w:val="0"/>
      <w:marTop w:val="0"/>
      <w:marBottom w:val="0"/>
      <w:divBdr>
        <w:top w:val="none" w:sz="0" w:space="0" w:color="auto"/>
        <w:left w:val="none" w:sz="0" w:space="0" w:color="auto"/>
        <w:bottom w:val="none" w:sz="0" w:space="0" w:color="auto"/>
        <w:right w:val="none" w:sz="0" w:space="0" w:color="auto"/>
      </w:divBdr>
    </w:div>
    <w:div w:id="1574049432">
      <w:bodyDiv w:val="1"/>
      <w:marLeft w:val="0"/>
      <w:marRight w:val="0"/>
      <w:marTop w:val="0"/>
      <w:marBottom w:val="0"/>
      <w:divBdr>
        <w:top w:val="none" w:sz="0" w:space="0" w:color="auto"/>
        <w:left w:val="none" w:sz="0" w:space="0" w:color="auto"/>
        <w:bottom w:val="none" w:sz="0" w:space="0" w:color="auto"/>
        <w:right w:val="none" w:sz="0" w:space="0" w:color="auto"/>
      </w:divBdr>
    </w:div>
    <w:div w:id="1622609825">
      <w:bodyDiv w:val="1"/>
      <w:marLeft w:val="0"/>
      <w:marRight w:val="0"/>
      <w:marTop w:val="0"/>
      <w:marBottom w:val="0"/>
      <w:divBdr>
        <w:top w:val="none" w:sz="0" w:space="0" w:color="auto"/>
        <w:left w:val="none" w:sz="0" w:space="0" w:color="auto"/>
        <w:bottom w:val="none" w:sz="0" w:space="0" w:color="auto"/>
        <w:right w:val="none" w:sz="0" w:space="0" w:color="auto"/>
      </w:divBdr>
    </w:div>
    <w:div w:id="1631590028">
      <w:bodyDiv w:val="1"/>
      <w:marLeft w:val="0"/>
      <w:marRight w:val="0"/>
      <w:marTop w:val="0"/>
      <w:marBottom w:val="0"/>
      <w:divBdr>
        <w:top w:val="none" w:sz="0" w:space="0" w:color="auto"/>
        <w:left w:val="none" w:sz="0" w:space="0" w:color="auto"/>
        <w:bottom w:val="none" w:sz="0" w:space="0" w:color="auto"/>
        <w:right w:val="none" w:sz="0" w:space="0" w:color="auto"/>
      </w:divBdr>
    </w:div>
    <w:div w:id="1662078575">
      <w:bodyDiv w:val="1"/>
      <w:marLeft w:val="0"/>
      <w:marRight w:val="0"/>
      <w:marTop w:val="0"/>
      <w:marBottom w:val="0"/>
      <w:divBdr>
        <w:top w:val="none" w:sz="0" w:space="0" w:color="auto"/>
        <w:left w:val="none" w:sz="0" w:space="0" w:color="auto"/>
        <w:bottom w:val="none" w:sz="0" w:space="0" w:color="auto"/>
        <w:right w:val="none" w:sz="0" w:space="0" w:color="auto"/>
      </w:divBdr>
    </w:div>
    <w:div w:id="1674141212">
      <w:bodyDiv w:val="1"/>
      <w:marLeft w:val="0"/>
      <w:marRight w:val="0"/>
      <w:marTop w:val="0"/>
      <w:marBottom w:val="0"/>
      <w:divBdr>
        <w:top w:val="none" w:sz="0" w:space="0" w:color="auto"/>
        <w:left w:val="none" w:sz="0" w:space="0" w:color="auto"/>
        <w:bottom w:val="none" w:sz="0" w:space="0" w:color="auto"/>
        <w:right w:val="none" w:sz="0" w:space="0" w:color="auto"/>
      </w:divBdr>
    </w:div>
    <w:div w:id="1689134103">
      <w:bodyDiv w:val="1"/>
      <w:marLeft w:val="0"/>
      <w:marRight w:val="0"/>
      <w:marTop w:val="0"/>
      <w:marBottom w:val="0"/>
      <w:divBdr>
        <w:top w:val="none" w:sz="0" w:space="0" w:color="auto"/>
        <w:left w:val="none" w:sz="0" w:space="0" w:color="auto"/>
        <w:bottom w:val="none" w:sz="0" w:space="0" w:color="auto"/>
        <w:right w:val="none" w:sz="0" w:space="0" w:color="auto"/>
      </w:divBdr>
    </w:div>
    <w:div w:id="1700860711">
      <w:bodyDiv w:val="1"/>
      <w:marLeft w:val="0"/>
      <w:marRight w:val="0"/>
      <w:marTop w:val="0"/>
      <w:marBottom w:val="0"/>
      <w:divBdr>
        <w:top w:val="none" w:sz="0" w:space="0" w:color="auto"/>
        <w:left w:val="none" w:sz="0" w:space="0" w:color="auto"/>
        <w:bottom w:val="none" w:sz="0" w:space="0" w:color="auto"/>
        <w:right w:val="none" w:sz="0" w:space="0" w:color="auto"/>
      </w:divBdr>
    </w:div>
    <w:div w:id="1705790444">
      <w:bodyDiv w:val="1"/>
      <w:marLeft w:val="0"/>
      <w:marRight w:val="0"/>
      <w:marTop w:val="0"/>
      <w:marBottom w:val="0"/>
      <w:divBdr>
        <w:top w:val="none" w:sz="0" w:space="0" w:color="auto"/>
        <w:left w:val="none" w:sz="0" w:space="0" w:color="auto"/>
        <w:bottom w:val="none" w:sz="0" w:space="0" w:color="auto"/>
        <w:right w:val="none" w:sz="0" w:space="0" w:color="auto"/>
      </w:divBdr>
    </w:div>
    <w:div w:id="1705790549">
      <w:bodyDiv w:val="1"/>
      <w:marLeft w:val="0"/>
      <w:marRight w:val="0"/>
      <w:marTop w:val="0"/>
      <w:marBottom w:val="0"/>
      <w:divBdr>
        <w:top w:val="none" w:sz="0" w:space="0" w:color="auto"/>
        <w:left w:val="none" w:sz="0" w:space="0" w:color="auto"/>
        <w:bottom w:val="none" w:sz="0" w:space="0" w:color="auto"/>
        <w:right w:val="none" w:sz="0" w:space="0" w:color="auto"/>
      </w:divBdr>
    </w:div>
    <w:div w:id="1709451838">
      <w:bodyDiv w:val="1"/>
      <w:marLeft w:val="0"/>
      <w:marRight w:val="0"/>
      <w:marTop w:val="0"/>
      <w:marBottom w:val="0"/>
      <w:divBdr>
        <w:top w:val="none" w:sz="0" w:space="0" w:color="auto"/>
        <w:left w:val="none" w:sz="0" w:space="0" w:color="auto"/>
        <w:bottom w:val="none" w:sz="0" w:space="0" w:color="auto"/>
        <w:right w:val="none" w:sz="0" w:space="0" w:color="auto"/>
      </w:divBdr>
    </w:div>
    <w:div w:id="1714576105">
      <w:bodyDiv w:val="1"/>
      <w:marLeft w:val="0"/>
      <w:marRight w:val="0"/>
      <w:marTop w:val="0"/>
      <w:marBottom w:val="0"/>
      <w:divBdr>
        <w:top w:val="none" w:sz="0" w:space="0" w:color="auto"/>
        <w:left w:val="none" w:sz="0" w:space="0" w:color="auto"/>
        <w:bottom w:val="none" w:sz="0" w:space="0" w:color="auto"/>
        <w:right w:val="none" w:sz="0" w:space="0" w:color="auto"/>
      </w:divBdr>
    </w:div>
    <w:div w:id="1737700798">
      <w:bodyDiv w:val="1"/>
      <w:marLeft w:val="0"/>
      <w:marRight w:val="0"/>
      <w:marTop w:val="0"/>
      <w:marBottom w:val="0"/>
      <w:divBdr>
        <w:top w:val="none" w:sz="0" w:space="0" w:color="auto"/>
        <w:left w:val="none" w:sz="0" w:space="0" w:color="auto"/>
        <w:bottom w:val="none" w:sz="0" w:space="0" w:color="auto"/>
        <w:right w:val="none" w:sz="0" w:space="0" w:color="auto"/>
      </w:divBdr>
    </w:div>
    <w:div w:id="1783913642">
      <w:bodyDiv w:val="1"/>
      <w:marLeft w:val="0"/>
      <w:marRight w:val="0"/>
      <w:marTop w:val="0"/>
      <w:marBottom w:val="0"/>
      <w:divBdr>
        <w:top w:val="none" w:sz="0" w:space="0" w:color="auto"/>
        <w:left w:val="none" w:sz="0" w:space="0" w:color="auto"/>
        <w:bottom w:val="none" w:sz="0" w:space="0" w:color="auto"/>
        <w:right w:val="none" w:sz="0" w:space="0" w:color="auto"/>
      </w:divBdr>
    </w:div>
    <w:div w:id="1789347753">
      <w:bodyDiv w:val="1"/>
      <w:marLeft w:val="0"/>
      <w:marRight w:val="0"/>
      <w:marTop w:val="0"/>
      <w:marBottom w:val="0"/>
      <w:divBdr>
        <w:top w:val="none" w:sz="0" w:space="0" w:color="auto"/>
        <w:left w:val="none" w:sz="0" w:space="0" w:color="auto"/>
        <w:bottom w:val="none" w:sz="0" w:space="0" w:color="auto"/>
        <w:right w:val="none" w:sz="0" w:space="0" w:color="auto"/>
      </w:divBdr>
    </w:div>
    <w:div w:id="1791168358">
      <w:bodyDiv w:val="1"/>
      <w:marLeft w:val="0"/>
      <w:marRight w:val="0"/>
      <w:marTop w:val="0"/>
      <w:marBottom w:val="0"/>
      <w:divBdr>
        <w:top w:val="none" w:sz="0" w:space="0" w:color="auto"/>
        <w:left w:val="none" w:sz="0" w:space="0" w:color="auto"/>
        <w:bottom w:val="none" w:sz="0" w:space="0" w:color="auto"/>
        <w:right w:val="none" w:sz="0" w:space="0" w:color="auto"/>
      </w:divBdr>
    </w:div>
    <w:div w:id="1795245869">
      <w:bodyDiv w:val="1"/>
      <w:marLeft w:val="0"/>
      <w:marRight w:val="0"/>
      <w:marTop w:val="0"/>
      <w:marBottom w:val="0"/>
      <w:divBdr>
        <w:top w:val="none" w:sz="0" w:space="0" w:color="auto"/>
        <w:left w:val="none" w:sz="0" w:space="0" w:color="auto"/>
        <w:bottom w:val="none" w:sz="0" w:space="0" w:color="auto"/>
        <w:right w:val="none" w:sz="0" w:space="0" w:color="auto"/>
      </w:divBdr>
    </w:div>
    <w:div w:id="1808820069">
      <w:bodyDiv w:val="1"/>
      <w:marLeft w:val="0"/>
      <w:marRight w:val="0"/>
      <w:marTop w:val="0"/>
      <w:marBottom w:val="0"/>
      <w:divBdr>
        <w:top w:val="none" w:sz="0" w:space="0" w:color="auto"/>
        <w:left w:val="none" w:sz="0" w:space="0" w:color="auto"/>
        <w:bottom w:val="none" w:sz="0" w:space="0" w:color="auto"/>
        <w:right w:val="none" w:sz="0" w:space="0" w:color="auto"/>
      </w:divBdr>
    </w:div>
    <w:div w:id="1841045649">
      <w:bodyDiv w:val="1"/>
      <w:marLeft w:val="0"/>
      <w:marRight w:val="0"/>
      <w:marTop w:val="0"/>
      <w:marBottom w:val="0"/>
      <w:divBdr>
        <w:top w:val="none" w:sz="0" w:space="0" w:color="auto"/>
        <w:left w:val="none" w:sz="0" w:space="0" w:color="auto"/>
        <w:bottom w:val="none" w:sz="0" w:space="0" w:color="auto"/>
        <w:right w:val="none" w:sz="0" w:space="0" w:color="auto"/>
      </w:divBdr>
    </w:div>
    <w:div w:id="1867862688">
      <w:bodyDiv w:val="1"/>
      <w:marLeft w:val="0"/>
      <w:marRight w:val="0"/>
      <w:marTop w:val="0"/>
      <w:marBottom w:val="0"/>
      <w:divBdr>
        <w:top w:val="none" w:sz="0" w:space="0" w:color="auto"/>
        <w:left w:val="none" w:sz="0" w:space="0" w:color="auto"/>
        <w:bottom w:val="none" w:sz="0" w:space="0" w:color="auto"/>
        <w:right w:val="none" w:sz="0" w:space="0" w:color="auto"/>
      </w:divBdr>
    </w:div>
    <w:div w:id="1880436913">
      <w:bodyDiv w:val="1"/>
      <w:marLeft w:val="0"/>
      <w:marRight w:val="0"/>
      <w:marTop w:val="0"/>
      <w:marBottom w:val="0"/>
      <w:divBdr>
        <w:top w:val="none" w:sz="0" w:space="0" w:color="auto"/>
        <w:left w:val="none" w:sz="0" w:space="0" w:color="auto"/>
        <w:bottom w:val="none" w:sz="0" w:space="0" w:color="auto"/>
        <w:right w:val="none" w:sz="0" w:space="0" w:color="auto"/>
      </w:divBdr>
    </w:div>
    <w:div w:id="1883898892">
      <w:bodyDiv w:val="1"/>
      <w:marLeft w:val="0"/>
      <w:marRight w:val="0"/>
      <w:marTop w:val="0"/>
      <w:marBottom w:val="0"/>
      <w:divBdr>
        <w:top w:val="none" w:sz="0" w:space="0" w:color="auto"/>
        <w:left w:val="none" w:sz="0" w:space="0" w:color="auto"/>
        <w:bottom w:val="none" w:sz="0" w:space="0" w:color="auto"/>
        <w:right w:val="none" w:sz="0" w:space="0" w:color="auto"/>
      </w:divBdr>
    </w:div>
    <w:div w:id="1907835311">
      <w:bodyDiv w:val="1"/>
      <w:marLeft w:val="0"/>
      <w:marRight w:val="0"/>
      <w:marTop w:val="0"/>
      <w:marBottom w:val="0"/>
      <w:divBdr>
        <w:top w:val="none" w:sz="0" w:space="0" w:color="auto"/>
        <w:left w:val="none" w:sz="0" w:space="0" w:color="auto"/>
        <w:bottom w:val="none" w:sz="0" w:space="0" w:color="auto"/>
        <w:right w:val="none" w:sz="0" w:space="0" w:color="auto"/>
      </w:divBdr>
    </w:div>
    <w:div w:id="1946838804">
      <w:bodyDiv w:val="1"/>
      <w:marLeft w:val="0"/>
      <w:marRight w:val="0"/>
      <w:marTop w:val="0"/>
      <w:marBottom w:val="0"/>
      <w:divBdr>
        <w:top w:val="none" w:sz="0" w:space="0" w:color="auto"/>
        <w:left w:val="none" w:sz="0" w:space="0" w:color="auto"/>
        <w:bottom w:val="none" w:sz="0" w:space="0" w:color="auto"/>
        <w:right w:val="none" w:sz="0" w:space="0" w:color="auto"/>
      </w:divBdr>
    </w:div>
    <w:div w:id="1956324814">
      <w:bodyDiv w:val="1"/>
      <w:marLeft w:val="0"/>
      <w:marRight w:val="0"/>
      <w:marTop w:val="0"/>
      <w:marBottom w:val="0"/>
      <w:divBdr>
        <w:top w:val="none" w:sz="0" w:space="0" w:color="auto"/>
        <w:left w:val="none" w:sz="0" w:space="0" w:color="auto"/>
        <w:bottom w:val="none" w:sz="0" w:space="0" w:color="auto"/>
        <w:right w:val="none" w:sz="0" w:space="0" w:color="auto"/>
      </w:divBdr>
    </w:div>
    <w:div w:id="1962765980">
      <w:bodyDiv w:val="1"/>
      <w:marLeft w:val="0"/>
      <w:marRight w:val="0"/>
      <w:marTop w:val="0"/>
      <w:marBottom w:val="0"/>
      <w:divBdr>
        <w:top w:val="none" w:sz="0" w:space="0" w:color="auto"/>
        <w:left w:val="none" w:sz="0" w:space="0" w:color="auto"/>
        <w:bottom w:val="none" w:sz="0" w:space="0" w:color="auto"/>
        <w:right w:val="none" w:sz="0" w:space="0" w:color="auto"/>
      </w:divBdr>
    </w:div>
    <w:div w:id="1967194499">
      <w:bodyDiv w:val="1"/>
      <w:marLeft w:val="0"/>
      <w:marRight w:val="0"/>
      <w:marTop w:val="0"/>
      <w:marBottom w:val="0"/>
      <w:divBdr>
        <w:top w:val="none" w:sz="0" w:space="0" w:color="auto"/>
        <w:left w:val="none" w:sz="0" w:space="0" w:color="auto"/>
        <w:bottom w:val="none" w:sz="0" w:space="0" w:color="auto"/>
        <w:right w:val="none" w:sz="0" w:space="0" w:color="auto"/>
      </w:divBdr>
    </w:div>
    <w:div w:id="1968121523">
      <w:bodyDiv w:val="1"/>
      <w:marLeft w:val="0"/>
      <w:marRight w:val="0"/>
      <w:marTop w:val="0"/>
      <w:marBottom w:val="0"/>
      <w:divBdr>
        <w:top w:val="none" w:sz="0" w:space="0" w:color="auto"/>
        <w:left w:val="none" w:sz="0" w:space="0" w:color="auto"/>
        <w:bottom w:val="none" w:sz="0" w:space="0" w:color="auto"/>
        <w:right w:val="none" w:sz="0" w:space="0" w:color="auto"/>
      </w:divBdr>
    </w:div>
    <w:div w:id="2004895156">
      <w:bodyDiv w:val="1"/>
      <w:marLeft w:val="0"/>
      <w:marRight w:val="0"/>
      <w:marTop w:val="0"/>
      <w:marBottom w:val="0"/>
      <w:divBdr>
        <w:top w:val="none" w:sz="0" w:space="0" w:color="auto"/>
        <w:left w:val="none" w:sz="0" w:space="0" w:color="auto"/>
        <w:bottom w:val="none" w:sz="0" w:space="0" w:color="auto"/>
        <w:right w:val="none" w:sz="0" w:space="0" w:color="auto"/>
      </w:divBdr>
    </w:div>
    <w:div w:id="2007780180">
      <w:bodyDiv w:val="1"/>
      <w:marLeft w:val="0"/>
      <w:marRight w:val="0"/>
      <w:marTop w:val="0"/>
      <w:marBottom w:val="0"/>
      <w:divBdr>
        <w:top w:val="none" w:sz="0" w:space="0" w:color="auto"/>
        <w:left w:val="none" w:sz="0" w:space="0" w:color="auto"/>
        <w:bottom w:val="none" w:sz="0" w:space="0" w:color="auto"/>
        <w:right w:val="none" w:sz="0" w:space="0" w:color="auto"/>
      </w:divBdr>
    </w:div>
    <w:div w:id="2021197067">
      <w:bodyDiv w:val="1"/>
      <w:marLeft w:val="0"/>
      <w:marRight w:val="0"/>
      <w:marTop w:val="0"/>
      <w:marBottom w:val="0"/>
      <w:divBdr>
        <w:top w:val="none" w:sz="0" w:space="0" w:color="auto"/>
        <w:left w:val="none" w:sz="0" w:space="0" w:color="auto"/>
        <w:bottom w:val="none" w:sz="0" w:space="0" w:color="auto"/>
        <w:right w:val="none" w:sz="0" w:space="0" w:color="auto"/>
      </w:divBdr>
    </w:div>
    <w:div w:id="2024814772">
      <w:bodyDiv w:val="1"/>
      <w:marLeft w:val="0"/>
      <w:marRight w:val="0"/>
      <w:marTop w:val="0"/>
      <w:marBottom w:val="0"/>
      <w:divBdr>
        <w:top w:val="none" w:sz="0" w:space="0" w:color="auto"/>
        <w:left w:val="none" w:sz="0" w:space="0" w:color="auto"/>
        <w:bottom w:val="none" w:sz="0" w:space="0" w:color="auto"/>
        <w:right w:val="none" w:sz="0" w:space="0" w:color="auto"/>
      </w:divBdr>
    </w:div>
    <w:div w:id="2041514556">
      <w:bodyDiv w:val="1"/>
      <w:marLeft w:val="0"/>
      <w:marRight w:val="0"/>
      <w:marTop w:val="0"/>
      <w:marBottom w:val="0"/>
      <w:divBdr>
        <w:top w:val="none" w:sz="0" w:space="0" w:color="auto"/>
        <w:left w:val="none" w:sz="0" w:space="0" w:color="auto"/>
        <w:bottom w:val="none" w:sz="0" w:space="0" w:color="auto"/>
        <w:right w:val="none" w:sz="0" w:space="0" w:color="auto"/>
      </w:divBdr>
    </w:div>
    <w:div w:id="2043051363">
      <w:bodyDiv w:val="1"/>
      <w:marLeft w:val="0"/>
      <w:marRight w:val="0"/>
      <w:marTop w:val="0"/>
      <w:marBottom w:val="0"/>
      <w:divBdr>
        <w:top w:val="none" w:sz="0" w:space="0" w:color="auto"/>
        <w:left w:val="none" w:sz="0" w:space="0" w:color="auto"/>
        <w:bottom w:val="none" w:sz="0" w:space="0" w:color="auto"/>
        <w:right w:val="none" w:sz="0" w:space="0" w:color="auto"/>
      </w:divBdr>
    </w:div>
    <w:div w:id="2047293786">
      <w:bodyDiv w:val="1"/>
      <w:marLeft w:val="0"/>
      <w:marRight w:val="0"/>
      <w:marTop w:val="0"/>
      <w:marBottom w:val="0"/>
      <w:divBdr>
        <w:top w:val="none" w:sz="0" w:space="0" w:color="auto"/>
        <w:left w:val="none" w:sz="0" w:space="0" w:color="auto"/>
        <w:bottom w:val="none" w:sz="0" w:space="0" w:color="auto"/>
        <w:right w:val="none" w:sz="0" w:space="0" w:color="auto"/>
      </w:divBdr>
    </w:div>
    <w:div w:id="2071611738">
      <w:bodyDiv w:val="1"/>
      <w:marLeft w:val="0"/>
      <w:marRight w:val="0"/>
      <w:marTop w:val="0"/>
      <w:marBottom w:val="0"/>
      <w:divBdr>
        <w:top w:val="none" w:sz="0" w:space="0" w:color="auto"/>
        <w:left w:val="none" w:sz="0" w:space="0" w:color="auto"/>
        <w:bottom w:val="none" w:sz="0" w:space="0" w:color="auto"/>
        <w:right w:val="none" w:sz="0" w:space="0" w:color="auto"/>
      </w:divBdr>
    </w:div>
    <w:div w:id="2082828121">
      <w:bodyDiv w:val="1"/>
      <w:marLeft w:val="0"/>
      <w:marRight w:val="0"/>
      <w:marTop w:val="0"/>
      <w:marBottom w:val="0"/>
      <w:divBdr>
        <w:top w:val="none" w:sz="0" w:space="0" w:color="auto"/>
        <w:left w:val="none" w:sz="0" w:space="0" w:color="auto"/>
        <w:bottom w:val="none" w:sz="0" w:space="0" w:color="auto"/>
        <w:right w:val="none" w:sz="0" w:space="0" w:color="auto"/>
      </w:divBdr>
    </w:div>
    <w:div w:id="2092774669">
      <w:bodyDiv w:val="1"/>
      <w:marLeft w:val="0"/>
      <w:marRight w:val="0"/>
      <w:marTop w:val="0"/>
      <w:marBottom w:val="0"/>
      <w:divBdr>
        <w:top w:val="none" w:sz="0" w:space="0" w:color="auto"/>
        <w:left w:val="none" w:sz="0" w:space="0" w:color="auto"/>
        <w:bottom w:val="none" w:sz="0" w:space="0" w:color="auto"/>
        <w:right w:val="none" w:sz="0" w:space="0" w:color="auto"/>
      </w:divBdr>
    </w:div>
    <w:div w:id="2098549799">
      <w:bodyDiv w:val="1"/>
      <w:marLeft w:val="0"/>
      <w:marRight w:val="0"/>
      <w:marTop w:val="0"/>
      <w:marBottom w:val="0"/>
      <w:divBdr>
        <w:top w:val="none" w:sz="0" w:space="0" w:color="auto"/>
        <w:left w:val="none" w:sz="0" w:space="0" w:color="auto"/>
        <w:bottom w:val="none" w:sz="0" w:space="0" w:color="auto"/>
        <w:right w:val="none" w:sz="0" w:space="0" w:color="auto"/>
      </w:divBdr>
    </w:div>
    <w:div w:id="2135100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hyperlink" Target="http://www.legislation.gov.uk/ukpga/2000/11/section/58" TargetMode="External"/><Relationship Id="rId2" Type="http://schemas.openxmlformats.org/officeDocument/2006/relationships/customXml" Target="../customXml/item2.xml"/><Relationship Id="rId16" Type="http://schemas.openxmlformats.org/officeDocument/2006/relationships/hyperlink" Target="http://www.legislation.gov.uk/ukpga/2000/11/section/58" TargetMode="External"/><Relationship Id="rId20" Type="http://schemas.openxmlformats.org/officeDocument/2006/relationships/hyperlink" Target="http://www.rnyte-cyber.com/uploads/9/8/5/9/98595764/exampledigiforensicsrprt_by_ryan_nye.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www.rnyte-cyber.com/uploads/9/8/5/9/98595764/exampledigiforensicsrprt_by_ryan_nye.pdf"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54F60EC7CA7E4BF7811E0930434217FD"/>
        <w:category>
          <w:name w:val="General"/>
          <w:gallery w:val="placeholder"/>
        </w:category>
        <w:types>
          <w:type w:val="bbPlcHdr"/>
        </w:types>
        <w:behaviors>
          <w:behavior w:val="content"/>
        </w:behaviors>
        <w:guid w:val="{C49D27E2-7646-40C6-B763-B6D0024918BE}"/>
      </w:docPartPr>
      <w:docPartBody>
        <w:p w:rsidR="006D2875" w:rsidRDefault="00CA0A24" w:rsidP="00CA0A24">
          <w:pPr>
            <w:pStyle w:val="54F60EC7CA7E4BF7811E0930434217FD"/>
          </w:pPr>
          <w:r>
            <w:t>Company Name</w:t>
          </w:r>
        </w:p>
      </w:docPartBody>
    </w:docPart>
    <w:docPart>
      <w:docPartPr>
        <w:name w:val="7DE9F092457847B8B92CF4E59E7D27C8"/>
        <w:category>
          <w:name w:val="General"/>
          <w:gallery w:val="placeholder"/>
        </w:category>
        <w:types>
          <w:type w:val="bbPlcHdr"/>
        </w:types>
        <w:behaviors>
          <w:behavior w:val="content"/>
        </w:behaviors>
        <w:guid w:val="{AA287FFB-334F-4555-B911-78854940162B}"/>
      </w:docPartPr>
      <w:docPartBody>
        <w:p w:rsidR="006D2875" w:rsidRDefault="00CA0A24" w:rsidP="00CA0A24">
          <w:pPr>
            <w:pStyle w:val="7DE9F092457847B8B92CF4E59E7D27C8"/>
          </w:pPr>
          <w:r>
            <w:t>Phone</w:t>
          </w:r>
        </w:p>
      </w:docPartBody>
    </w:docPart>
    <w:docPart>
      <w:docPartPr>
        <w:name w:val="C08F59839DC441388BC180D1E143A2A2"/>
        <w:category>
          <w:name w:val="General"/>
          <w:gallery w:val="placeholder"/>
        </w:category>
        <w:types>
          <w:type w:val="bbPlcHdr"/>
        </w:types>
        <w:behaviors>
          <w:behavior w:val="content"/>
        </w:behaviors>
        <w:guid w:val="{264E8F44-AFDC-42D0-92A1-19ED833026EA}"/>
      </w:docPartPr>
      <w:docPartBody>
        <w:p w:rsidR="006D2875" w:rsidRDefault="00CA0A24" w:rsidP="00CA0A24">
          <w:pPr>
            <w:pStyle w:val="C08F59839DC441388BC180D1E143A2A2"/>
          </w:pPr>
          <w:r>
            <w:t>Fax</w:t>
          </w:r>
        </w:p>
      </w:docPartBody>
    </w:docPart>
    <w:docPart>
      <w:docPartPr>
        <w:name w:val="661AAF74FF1C4190A7FED65834724762"/>
        <w:category>
          <w:name w:val="General"/>
          <w:gallery w:val="placeholder"/>
        </w:category>
        <w:types>
          <w:type w:val="bbPlcHdr"/>
        </w:types>
        <w:behaviors>
          <w:behavior w:val="content"/>
        </w:behaviors>
        <w:guid w:val="{452DE1DB-C887-47F8-A047-DE46650BF04F}"/>
      </w:docPartPr>
      <w:docPartBody>
        <w:p w:rsidR="006D2875" w:rsidRDefault="00CA0A24" w:rsidP="00CA0A24">
          <w:pPr>
            <w:pStyle w:val="661AAF74FF1C4190A7FED65834724762"/>
          </w:pPr>
          <w:r w:rsidRPr="005A6D66">
            <w:t>Invoice #</w:t>
          </w:r>
        </w:p>
      </w:docPartBody>
    </w:docPart>
    <w:docPart>
      <w:docPartPr>
        <w:name w:val="5DAE322DA44E4828826ECA16AC288F58"/>
        <w:category>
          <w:name w:val="General"/>
          <w:gallery w:val="placeholder"/>
        </w:category>
        <w:types>
          <w:type w:val="bbPlcHdr"/>
        </w:types>
        <w:behaviors>
          <w:behavior w:val="content"/>
        </w:behaviors>
        <w:guid w:val="{F2757D9C-1D37-49ED-8558-11B5C8B66227}"/>
      </w:docPartPr>
      <w:docPartBody>
        <w:p w:rsidR="006D2875" w:rsidRDefault="00CA0A24" w:rsidP="00CA0A24">
          <w:pPr>
            <w:pStyle w:val="5DAE322DA44E4828826ECA16AC288F58"/>
          </w:pPr>
          <w:r w:rsidRPr="005A6D66">
            <w:t>Date:</w:t>
          </w:r>
        </w:p>
      </w:docPartBody>
    </w:docPart>
    <w:docPart>
      <w:docPartPr>
        <w:name w:val="AD3488DCD7A9479FA1A9EA35CEF289CD"/>
        <w:category>
          <w:name w:val="General"/>
          <w:gallery w:val="placeholder"/>
        </w:category>
        <w:types>
          <w:type w:val="bbPlcHdr"/>
        </w:types>
        <w:behaviors>
          <w:behavior w:val="content"/>
        </w:behaviors>
        <w:guid w:val="{7AD67F4C-0112-45D8-B4F1-93A8D6395B39}"/>
      </w:docPartPr>
      <w:docPartBody>
        <w:p w:rsidR="006D2875" w:rsidRDefault="00CA0A24" w:rsidP="00CA0A24">
          <w:pPr>
            <w:pStyle w:val="AD3488DCD7A9479FA1A9EA35CEF289CD"/>
          </w:pPr>
          <w:r>
            <w:t>To:</w:t>
          </w:r>
        </w:p>
      </w:docPartBody>
    </w:docPart>
    <w:docPart>
      <w:docPartPr>
        <w:name w:val="5AFF917AED434E0D95C5B00D4831E5B1"/>
        <w:category>
          <w:name w:val="General"/>
          <w:gallery w:val="placeholder"/>
        </w:category>
        <w:types>
          <w:type w:val="bbPlcHdr"/>
        </w:types>
        <w:behaviors>
          <w:behavior w:val="content"/>
        </w:behaviors>
        <w:guid w:val="{640B5B95-2425-4789-851E-6CC8DD1695C4}"/>
      </w:docPartPr>
      <w:docPartBody>
        <w:p w:rsidR="006D2875" w:rsidRDefault="00CA0A24" w:rsidP="00CA0A24">
          <w:pPr>
            <w:pStyle w:val="5AFF917AED434E0D95C5B00D4831E5B1"/>
          </w:pPr>
          <w:r>
            <w:t>For:</w:t>
          </w:r>
        </w:p>
      </w:docPartBody>
    </w:docPart>
    <w:docPart>
      <w:docPartPr>
        <w:name w:val="79955616F3C144CE9A0DE978CBCB5B30"/>
        <w:category>
          <w:name w:val="General"/>
          <w:gallery w:val="placeholder"/>
        </w:category>
        <w:types>
          <w:type w:val="bbPlcHdr"/>
        </w:types>
        <w:behaviors>
          <w:behavior w:val="content"/>
        </w:behaviors>
        <w:guid w:val="{C4DEAFDD-BADD-4B4B-B4AC-55CF8765BDE2}"/>
      </w:docPartPr>
      <w:docPartBody>
        <w:p w:rsidR="006D2875" w:rsidRDefault="00CA0A24" w:rsidP="00CA0A24">
          <w:pPr>
            <w:pStyle w:val="79955616F3C144CE9A0DE978CBCB5B30"/>
          </w:pPr>
          <w:r>
            <w:t>DESCRIPTION</w:t>
          </w:r>
        </w:p>
      </w:docPartBody>
    </w:docPart>
    <w:docPart>
      <w:docPartPr>
        <w:name w:val="4E77F9E458E74B6FB9597D24539702EF"/>
        <w:category>
          <w:name w:val="General"/>
          <w:gallery w:val="placeholder"/>
        </w:category>
        <w:types>
          <w:type w:val="bbPlcHdr"/>
        </w:types>
        <w:behaviors>
          <w:behavior w:val="content"/>
        </w:behaviors>
        <w:guid w:val="{F4141B10-0002-4821-A364-4F3B9FFAD418}"/>
      </w:docPartPr>
      <w:docPartBody>
        <w:p w:rsidR="006D2875" w:rsidRDefault="00CA0A24" w:rsidP="00CA0A24">
          <w:pPr>
            <w:pStyle w:val="4E77F9E458E74B6FB9597D24539702EF"/>
          </w:pPr>
          <w:r>
            <w:t>HOURS</w:t>
          </w:r>
        </w:p>
      </w:docPartBody>
    </w:docPart>
    <w:docPart>
      <w:docPartPr>
        <w:name w:val="FC0D900748C34E7D95FC86127461C22A"/>
        <w:category>
          <w:name w:val="General"/>
          <w:gallery w:val="placeholder"/>
        </w:category>
        <w:types>
          <w:type w:val="bbPlcHdr"/>
        </w:types>
        <w:behaviors>
          <w:behavior w:val="content"/>
        </w:behaviors>
        <w:guid w:val="{057B27E7-E679-4771-B320-59F8FEE5EDF2}"/>
      </w:docPartPr>
      <w:docPartBody>
        <w:p w:rsidR="006D2875" w:rsidRDefault="00CA0A24" w:rsidP="00CA0A24">
          <w:pPr>
            <w:pStyle w:val="FC0D900748C34E7D95FC86127461C22A"/>
          </w:pPr>
          <w:r>
            <w:t>RATE</w:t>
          </w:r>
        </w:p>
      </w:docPartBody>
    </w:docPart>
    <w:docPart>
      <w:docPartPr>
        <w:name w:val="A279E232042D42B8B770AAB56CAA41E7"/>
        <w:category>
          <w:name w:val="General"/>
          <w:gallery w:val="placeholder"/>
        </w:category>
        <w:types>
          <w:type w:val="bbPlcHdr"/>
        </w:types>
        <w:behaviors>
          <w:behavior w:val="content"/>
        </w:behaviors>
        <w:guid w:val="{FB03FB38-D518-4DCB-AA98-ACF72CD9DB9A}"/>
      </w:docPartPr>
      <w:docPartBody>
        <w:p w:rsidR="006D2875" w:rsidRDefault="00CA0A24" w:rsidP="00CA0A24">
          <w:pPr>
            <w:pStyle w:val="A279E232042D42B8B770AAB56CAA41E7"/>
          </w:pPr>
          <w:r>
            <w:t>AMOUNT</w:t>
          </w:r>
        </w:p>
      </w:docPartBody>
    </w:docPart>
    <w:docPart>
      <w:docPartPr>
        <w:name w:val="27033E268CFE461AB824042E4BA5562A"/>
        <w:category>
          <w:name w:val="General"/>
          <w:gallery w:val="placeholder"/>
        </w:category>
        <w:types>
          <w:type w:val="bbPlcHdr"/>
        </w:types>
        <w:behaviors>
          <w:behavior w:val="content"/>
        </w:behaviors>
        <w:guid w:val="{18BE9AD4-5467-4156-951E-DE93F2F205A5}"/>
      </w:docPartPr>
      <w:docPartBody>
        <w:p w:rsidR="006D2875" w:rsidRDefault="00CA0A24" w:rsidP="00CA0A24">
          <w:pPr>
            <w:pStyle w:val="27033E268CFE461AB824042E4BA5562A"/>
          </w:pPr>
          <w:r w:rsidRPr="00580BA0">
            <w:t>TOTAL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0A24"/>
    <w:rsid w:val="004F5BBD"/>
    <w:rsid w:val="006D2875"/>
    <w:rsid w:val="0084487C"/>
    <w:rsid w:val="00C97665"/>
    <w:rsid w:val="00CA0A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4F60EC7CA7E4BF7811E0930434217FD">
    <w:name w:val="54F60EC7CA7E4BF7811E0930434217FD"/>
    <w:rsid w:val="00CA0A24"/>
  </w:style>
  <w:style w:type="paragraph" w:customStyle="1" w:styleId="7DE9F092457847B8B92CF4E59E7D27C8">
    <w:name w:val="7DE9F092457847B8B92CF4E59E7D27C8"/>
    <w:rsid w:val="00CA0A24"/>
  </w:style>
  <w:style w:type="paragraph" w:customStyle="1" w:styleId="C08F59839DC441388BC180D1E143A2A2">
    <w:name w:val="C08F59839DC441388BC180D1E143A2A2"/>
    <w:rsid w:val="00CA0A24"/>
  </w:style>
  <w:style w:type="paragraph" w:customStyle="1" w:styleId="A649292A709041FA9D99A478ED19977A">
    <w:name w:val="A649292A709041FA9D99A478ED19977A"/>
    <w:rsid w:val="00CA0A24"/>
  </w:style>
  <w:style w:type="paragraph" w:customStyle="1" w:styleId="661AAF74FF1C4190A7FED65834724762">
    <w:name w:val="661AAF74FF1C4190A7FED65834724762"/>
    <w:rsid w:val="00CA0A24"/>
  </w:style>
  <w:style w:type="paragraph" w:customStyle="1" w:styleId="5DAE322DA44E4828826ECA16AC288F58">
    <w:name w:val="5DAE322DA44E4828826ECA16AC288F58"/>
    <w:rsid w:val="00CA0A24"/>
  </w:style>
  <w:style w:type="paragraph" w:customStyle="1" w:styleId="AD3488DCD7A9479FA1A9EA35CEF289CD">
    <w:name w:val="AD3488DCD7A9479FA1A9EA35CEF289CD"/>
    <w:rsid w:val="00CA0A24"/>
  </w:style>
  <w:style w:type="paragraph" w:customStyle="1" w:styleId="5AFF917AED434E0D95C5B00D4831E5B1">
    <w:name w:val="5AFF917AED434E0D95C5B00D4831E5B1"/>
    <w:rsid w:val="00CA0A24"/>
  </w:style>
  <w:style w:type="paragraph" w:customStyle="1" w:styleId="79955616F3C144CE9A0DE978CBCB5B30">
    <w:name w:val="79955616F3C144CE9A0DE978CBCB5B30"/>
    <w:rsid w:val="00CA0A24"/>
  </w:style>
  <w:style w:type="paragraph" w:customStyle="1" w:styleId="4E77F9E458E74B6FB9597D24539702EF">
    <w:name w:val="4E77F9E458E74B6FB9597D24539702EF"/>
    <w:rsid w:val="00CA0A24"/>
  </w:style>
  <w:style w:type="paragraph" w:customStyle="1" w:styleId="FC0D900748C34E7D95FC86127461C22A">
    <w:name w:val="FC0D900748C34E7D95FC86127461C22A"/>
    <w:rsid w:val="00CA0A24"/>
  </w:style>
  <w:style w:type="paragraph" w:customStyle="1" w:styleId="A279E232042D42B8B770AAB56CAA41E7">
    <w:name w:val="A279E232042D42B8B770AAB56CAA41E7"/>
    <w:rsid w:val="00CA0A24"/>
  </w:style>
  <w:style w:type="paragraph" w:customStyle="1" w:styleId="27033E268CFE461AB824042E4BA5562A">
    <w:name w:val="27033E268CFE461AB824042E4BA5562A"/>
    <w:rsid w:val="00CA0A24"/>
  </w:style>
  <w:style w:type="paragraph" w:customStyle="1" w:styleId="1405BD7C9B25492B815CD9A5E6F150BE">
    <w:name w:val="1405BD7C9B25492B815CD9A5E6F150BE"/>
    <w:rsid w:val="00CA0A24"/>
  </w:style>
  <w:style w:type="paragraph" w:customStyle="1" w:styleId="934AD3A7345B4A76863072D006105729">
    <w:name w:val="934AD3A7345B4A76863072D006105729"/>
    <w:rsid w:val="00CA0A24"/>
  </w:style>
  <w:style w:type="paragraph" w:customStyle="1" w:styleId="69B0FFF002C842009BF16C234EE878F0">
    <w:name w:val="69B0FFF002C842009BF16C234EE878F0"/>
    <w:rsid w:val="00CA0A24"/>
  </w:style>
  <w:style w:type="paragraph" w:customStyle="1" w:styleId="B8AC903B97E4436AB446794461364824">
    <w:name w:val="B8AC903B97E4436AB446794461364824"/>
    <w:rsid w:val="00CA0A24"/>
  </w:style>
  <w:style w:type="paragraph" w:customStyle="1" w:styleId="9628ED6C4B734F26862CFFA4C4797129">
    <w:name w:val="9628ED6C4B734F26862CFFA4C4797129"/>
    <w:rsid w:val="004F5BB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IEEE2006OfficeOnline.xsl" StyleName="IEEE" Version="2006">
  <b:Source>
    <b:Tag>Xia20</b:Tag>
    <b:SourceType>Book</b:SourceType>
    <b:Guid>{4535B803-3510-4DFE-8101-4A619EF9DEAD}</b:Guid>
    <b:Title>Digital Forensic EducationAn Experiential Learning Approach</b:Title>
    <b:Year>2020</b:Year>
    <b:City>Cham, Switzerland</b:City>
    <b:Publisher>Springer</b:Publisher>
    <b:Author>
      <b:Author>
        <b:NameList>
          <b:Person>
            <b:Last>Xiaolu Zhang</b:Last>
            <b:First>Kim-Kwang,</b:First>
            <b:Middle>Raymond Choo</b:Middle>
          </b:Person>
        </b:NameList>
      </b:Author>
    </b:Author>
    <b:JournalName>Digital Forensic Education</b:JournalName>
    <b:RefOrder>3</b:RefOrder>
  </b:Source>
  <b:Source>
    <b:Tag>Eog10</b:Tag>
    <b:SourceType>Book</b:SourceType>
    <b:Guid>{6A588EBF-952E-4096-A59A-A05B2A53F8C7}</b:Guid>
    <b:Title>Handbook of Digital Forensics and Investigation</b:Title>
    <b:Year>2010</b:Year>
    <b:City>Burlington</b:City>
    <b:Publisher>Elsevier Inc. </b:Publisher>
    <b:Author>
      <b:Author>
        <b:NameList>
          <b:Person>
            <b:Last>Casey</b:Last>
            <b:First>Eoghan</b:First>
          </b:Person>
        </b:NameList>
      </b:Author>
    </b:Author>
    <b:StateProvince>MA</b:StateProvince>
    <b:Pages>2</b:Pages>
    <b:RefOrder>4</b:RefOrder>
  </b:Source>
  <b:Source>
    <b:Tag>Eas18</b:Tag>
    <b:SourceType>Book</b:SourceType>
    <b:Guid>{023F56DD-B0E3-4247-AEA0-CCE5A72D17F9}</b:Guid>
    <b:Title>System Forensics, Investigation and Reponse</b:Title>
    <b:Year>2018</b:Year>
    <b:Author>
      <b:Author>
        <b:NameList>
          <b:Person>
            <b:Last>Easttom</b:Last>
            <b:First>Chuck</b:First>
          </b:Person>
        </b:NameList>
      </b:Author>
    </b:Author>
    <b:Pages>461</b:Pages>
    <b:City>Burlington</b:City>
    <b:Publisher>Jones &amp; Bartlet Learning</b:Publisher>
    <b:RefOrder>6</b:RefOrder>
  </b:Source>
  <b:Source>
    <b:Tag>DBr02</b:Tag>
    <b:SourceType>InternetSite</b:SourceType>
    <b:Guid>{22378E2E-F14D-4B04-883A-3B26D452B261}</b:Guid>
    <b:Title>Guidelines for Evidence Collection and Archiving</b:Title>
    <b:Year>2002</b:Year>
    <b:Author>
      <b:Author>
        <b:NameList>
          <b:Person>
            <b:Last>D. Brezinski</b:Last>
            <b:First>T.</b:First>
            <b:Middle>Killalea</b:Middle>
          </b:Person>
        </b:NameList>
      </b:Author>
    </b:Author>
    <b:ProductionCompany>IETF</b:ProductionCompany>
    <b:Month>Feb</b:Month>
    <b:Day>1</b:Day>
    <b:YearAccessed>2020</b:YearAccessed>
    <b:MonthAccessed>March</b:MonthAccessed>
    <b:DayAccessed>17</b:DayAccessed>
    <b:URL>https://tools.ietf.org/html/rfc3227</b:URL>
    <b:RefOrder>5</b:RefOrder>
  </b:Source>
  <b:Source>
    <b:Tag>Sam15</b:Tag>
    <b:SourceType>InternetSite</b:SourceType>
    <b:Guid>{C4654A18-45F1-4D5C-B4C4-6C4D19CBEB18}</b:Guid>
    <b:Author>
      <b:Author>
        <b:NameList>
          <b:Person>
            <b:Last>Alonso</b:Last>
            <b:First>Samual</b:First>
          </b:Person>
        </b:NameList>
      </b:Author>
    </b:Author>
    <b:Title>Network Forensics – Traffic Analysis</b:Title>
    <b:ProductionCompany>Cyber-IR</b:ProductionCompany>
    <b:Year>2015</b:Year>
    <b:Month>July</b:Month>
    <b:Day>21</b:Day>
    <b:YearAccessed>2020</b:YearAccessed>
    <b:MonthAccessed>March</b:MonthAccessed>
    <b:DayAccessed>17</b:DayAccessed>
    <b:URL>https://samuelalonsog.files.wordpress.com/2015/07/wire.jpg</b:URL>
    <b:RefOrder>9</b:RefOrder>
  </b:Source>
  <b:Source>
    <b:Tag>OMa20</b:Tag>
    <b:SourceType>Misc</b:SourceType>
    <b:Guid>{8CD4E6C5-3D32-4C16-BBFE-924AA734D66B}</b:Guid>
    <b:Title>Netstat</b:Title>
    <b:Year>2020</b:Year>
    <b:City>Swansea</b:City>
    <b:Publisher>None</b:Publisher>
    <b:Author>
      <b:Author>
        <b:NameList>
          <b:Person>
            <b:Last>O'Mahoney</b:Last>
            <b:First>Neil</b:First>
          </b:Person>
        </b:NameList>
      </b:Author>
    </b:Author>
    <b:RefOrder>7</b:RefOrder>
  </b:Source>
  <b:Source>
    <b:Tag>20OS</b:Tag>
    <b:SourceType>InternetSite</b:SourceType>
    <b:Guid>{98E03AFD-75BA-407F-9B76-2F0F6B454E7B}</b:Guid>
    <b:ProductionCompany>OS Forensics</b:ProductionCompany>
    <b:YearAccessed>2020</b:YearAccessed>
    <b:MonthAccessed>March</b:MonthAccessed>
    <b:DayAccessed>17</b:DayAccessed>
    <b:URL>https://www.osforensics.com/registry-viewer.html</b:URL>
    <b:RefOrder>8</b:RefOrder>
  </b:Source>
  <b:Source>
    <b:Tag>Car14</b:Tag>
    <b:SourceType>Book</b:SourceType>
    <b:Guid>{4FCEE6D0-7B56-42B2-9A74-9747FE35137E}</b:Guid>
    <b:Title>Windows Forensic Analysis</b:Title>
    <b:Year>2014</b:Year>
    <b:Author>
      <b:Author>
        <b:NameList>
          <b:Person>
            <b:Last>Carvey</b:Last>
            <b:First>Harlan</b:First>
          </b:Person>
        </b:NameList>
      </b:Author>
    </b:Author>
    <b:City>Burlington</b:City>
    <b:Publisher>Syngress Publishing Inc</b:Publisher>
    <b:Pages>98</b:Pages>
    <b:RefOrder>10</b:RefOrder>
  </b:Source>
  <b:Source>
    <b:Tag>Jea19</b:Tag>
    <b:SourceType>InternetSite</b:SourceType>
    <b:Guid>{CD6A7E6E-89AE-4350-827A-30E6A640E631}</b:Guid>
    <b:Title>[Fixed] 'Current Read-Only State Yes' on USB Flash Disk/Memory Card</b:Title>
    <b:Year>2019</b:Year>
    <b:Author>
      <b:Author>
        <b:NameList>
          <b:Person>
            <b:Last>Liu</b:Last>
            <b:First>Jean</b:First>
          </b:Person>
        </b:NameList>
      </b:Author>
    </b:Author>
    <b:ProductionCompany>easeus</b:ProductionCompany>
    <b:Month>Sept</b:Month>
    <b:Day>16</b:Day>
    <b:YearAccessed>2020</b:YearAccessed>
    <b:MonthAccessed>Mar</b:MonthAccessed>
    <b:DayAccessed>17</b:DayAccessed>
    <b:URL>https://www.easeus.com/partition-master/current-read-only-state-yes.html</b:URL>
    <b:RefOrder>11</b:RefOrder>
  </b:Source>
  <b:Source>
    <b:Tag>Ben16</b:Tag>
    <b:SourceType>JournalArticle</b:SourceType>
    <b:Guid>{DE0C0390-7F31-406A-B0FA-6DF0DF4843B0}</b:Guid>
    <b:Title>Tiered forensic methodology model for Digital Field Triage by non-digital evidence specialists</b:Title>
    <b:Year>2016</b:Year>
    <b:Author>
      <b:Author>
        <b:NameList>
          <b:Person>
            <b:Last>Ben Hitchcock</b:Last>
            <b:First>Nhien-An</b:First>
            <b:Middle>Le-Khac, Mark Scalon</b:Middle>
          </b:Person>
        </b:NameList>
      </b:Author>
    </b:Author>
    <b:JournalName>Digital Investigation</b:JournalName>
    <b:Pages>75-85</b:Pages>
    <b:Volume>1629</b:Volume>
    <b:RefOrder>1</b:RefOrder>
  </b:Source>
  <b:Source>
    <b:Tag>PCi18</b:Tag>
    <b:SourceType>JournalArticle</b:SourceType>
    <b:Guid>{052E82DA-4723-47A3-8397-CEB730C03220}</b:Guid>
    <b:Author>
      <b:Author>
        <b:NameList>
          <b:Person>
            <b:Last>P Cisar</b:Last>
            <b:First>S</b:First>
            <b:Middle>Maravic</b:Middle>
          </b:Person>
        </b:NameList>
      </b:Author>
    </b:Author>
    <b:Title>ETHICAL HACKING OF WIRELESS NETWORKS IN KALI LINUX ENVIRONMENT</b:Title>
    <b:JournalName>Annals of the Faculty of Engineering Hunedoara; </b:JournalName>
    <b:Year>2018</b:Year>
    <b:Pages>181-186</b:Pages>
    <b:Volume>16</b:Volume>
    <b:Issue>3</b:Issue>
    <b:RefOrder>12</b:RefOrder>
  </b:Source>
  <b:Source>
    <b:Tag>Mar06</b:Tag>
    <b:SourceType>JournalArticle</b:SourceType>
    <b:Guid>{9B8E925F-98A0-4670-B498-1C55D623441D}</b:Guid>
    <b:Author>
      <b:Author>
        <b:NameList>
          <b:Person>
            <b:Last>Marcus K. Rogers</b:Last>
            <b:First>James</b:First>
            <b:Middle>Goldman, Rick Mislan, Timothy Wedge, Steve Debrota</b:Middle>
          </b:Person>
        </b:NameList>
      </b:Author>
    </b:Author>
    <b:Title>Computer Forensics Field Triage Process Model </b:Title>
    <b:JournalName>Journal of Digital Forensics,</b:JournalName>
    <b:Year>2006</b:Year>
    <b:Pages>22</b:Pages>
    <b:Volume>1</b:Volume>
    <b:Issue>2</b:Issue>
    <b:RefOrder>2</b:RefOrder>
  </b:Source>
  <b:Source>
    <b:Tag>Sim17</b:Tag>
    <b:SourceType>Report</b:SourceType>
    <b:Guid>{023601C2-010B-491A-A8E1-0FB96B05A4A2}</b:Guid>
    <b:Title>Anti-Forensics: Techniques, Detection and Countermeasures </b:Title>
    <b:Year>2017</b:Year>
    <b:Author>
      <b:Author>
        <b:NameList>
          <b:Person>
            <b:Last>Garfinkel</b:Last>
            <b:First>Simson</b:First>
          </b:Person>
        </b:NameList>
      </b:Author>
    </b:Author>
    <b:Publisher>Navel Postgraduate School</b:Publisher>
    <b:City>Monterey</b:City>
    <b:RefOrder>14</b:RefOrder>
  </b:Source>
  <b:Source>
    <b:Tag>Sim13</b:Tag>
    <b:SourceType>JournalArticle</b:SourceType>
    <b:Guid>{D7B1C284-14BC-4187-8930-A89C66AA043C}</b:Guid>
    <b:Title>Digital Forensics</b:Title>
    <b:Year>2013</b:Year>
    <b:Author>
      <b:Author>
        <b:NameList>
          <b:Person>
            <b:Last>Garfinkle</b:Last>
            <b:First>Simon</b:First>
            <b:Middle>L</b:Middle>
          </b:Person>
        </b:NameList>
      </b:Author>
    </b:Author>
    <b:JournalName>American Scientist</b:JournalName>
    <b:Pages>370-377</b:Pages>
    <b:Volume>101</b:Volume>
    <b:Issue>3</b:Issue>
    <b:RefOrder>20</b:RefOrder>
  </b:Source>
  <b:Source>
    <b:Tag>Muh15</b:Tag>
    <b:SourceType>InternetSite</b:SourceType>
    <b:Guid>{C0B52E6B-EB5D-41BD-9E18-12A2C1BE193E}</b:Guid>
    <b:Author>
      <b:Author>
        <b:NameList>
          <b:Person>
            <b:Last>Bolat</b:Last>
            <b:First>Muhittin</b:First>
          </b:Person>
        </b:NameList>
      </b:Author>
    </b:Author>
    <b:Title>Forensic Toolkit Filtering Basics</b:Title>
    <b:Year>2015</b:Year>
    <b:Month>Sept</b:Month>
    <b:Day>20</b:Day>
    <b:YearAccessed>01</b:YearAccessed>
    <b:MonthAccessed>April</b:MonthAccessed>
    <b:DayAccessed>2020</b:DayAccessed>
    <b:URL>https://www.youtube.com/watch?v=mfdN0YHkRnc</b:URL>
    <b:RefOrder>21</b:RefOrder>
  </b:Source>
  <b:Source>
    <b:Tag>Non20</b:Tag>
    <b:SourceType>InternetSite</b:SourceType>
    <b:Guid>{0D16A74D-5F51-463A-A52A-2A86982C5F1E}</b:Guid>
    <b:Author>
      <b:Author>
        <b:NameList>
          <b:Person>
            <b:Last>None</b:Last>
          </b:Person>
        </b:NameList>
      </b:Author>
    </b:Author>
    <b:Title>Law Enforcement</b:Title>
    <b:ProductionCompany>MailXaminer Website</b:ProductionCompany>
    <b:Year>2020</b:Year>
    <b:YearAccessed>2020</b:YearAccessed>
    <b:MonthAccessed>April</b:MonthAccessed>
    <b:DayAccessed>02</b:DayAccessed>
    <b:URL>https://www.mailxaminer.com/law-enforcement.html</b:URL>
    <b:RefOrder>13</b:RefOrder>
  </b:Source>
  <b:Source>
    <b:Tag>Hom13</b:Tag>
    <b:SourceType>DocumentFromInternetSite</b:SourceType>
    <b:Guid>{636B8F8D-5255-4DC3-AC6F-F02BD61F0AF9}</b:Guid>
    <b:Author>
      <b:Author>
        <b:NameList>
          <b:Person>
            <b:Last>Committie</b:Last>
            <b:First>Home</b:First>
            <b:Middle>Affairs</b:Middle>
          </b:Person>
        </b:NameList>
      </b:Author>
    </b:Author>
    <b:Title>E-Crime</b:Title>
    <b:Year>2013</b:Year>
    <b:Month>July</b:Month>
    <b:Day>17</b:Day>
    <b:YearAccessed>2020</b:YearAccessed>
    <b:MonthAccessed>April</b:MonthAccessed>
    <b:DayAccessed>02</b:DayAccessed>
    <b:URL>https://publications.parliament.uk/pa/cm201314/cmselect/cmhaff/70/70.pdf</b:URL>
    <b:RefOrder>15</b:RefOrder>
  </b:Source>
  <b:Source>
    <b:Tag>Par16</b:Tag>
    <b:SourceType>DocumentFromInternetSite</b:SourceType>
    <b:Guid>{5F1ABA55-7B48-4FC5-A85B-A02E646A1936}</b:Guid>
    <b:Author>
      <b:Author>
        <b:NameList>
          <b:Person>
            <b:Last>Technology</b:Last>
            <b:First>Parlimentary</b:First>
            <b:Middle>Office of Science &amp;</b:Middle>
          </b:Person>
        </b:NameList>
      </b:Author>
    </b:Author>
    <b:Title>Digital Forensics and Crime</b:Title>
    <b:Year>2016</b:Year>
    <b:Month>March</b:Month>
    <b:Day>01</b:Day>
    <b:YearAccessed>2020</b:YearAccessed>
    <b:MonthAccessed>April</b:MonthAccessed>
    <b:DayAccessed>02</b:DayAccessed>
    <b:URL>http://researchbriefings.files.parliament.uk/documents/POST-PN-0520/POST-PN-0520.pdf</b:URL>
    <b:RefOrder>16</b:RefOrder>
  </b:Source>
  <b:Source>
    <b:Tag>Gov00</b:Tag>
    <b:SourceType>InternetSite</b:SourceType>
    <b:Guid>{99E44E91-A1A2-449F-9EC0-9DFD2B8EF897}</b:Guid>
    <b:Title>Legislation.Gov</b:Title>
    <b:Year>2000</b:Year>
    <b:Month>Jan</b:Month>
    <b:Day>01</b:Day>
    <b:YearAccessed>2020</b:YearAccessed>
    <b:MonthAccessed>April</b:MonthAccessed>
    <b:DayAccessed>02</b:DayAccessed>
    <b:URL>http://www.legislation.gov.uk/ukpga/2000/11/section/58#commentary-key-958aed83b6f6c7041cad6f7da254b116</b:URL>
    <b:Author>
      <b:Author>
        <b:NameList>
          <b:Person>
            <b:Last>Govenment</b:Last>
          </b:Person>
        </b:NameList>
      </b:Author>
    </b:Author>
    <b:RefOrder>17</b:RefOrder>
  </b:Source>
  <b:Source>
    <b:Tag>Jan12</b:Tag>
    <b:SourceType>DocumentFromInternetSite</b:SourceType>
    <b:Guid>{B9EB7D27-D956-46AD-A365-6B0A5FCE297C}</b:Guid>
    <b:Title>Digital evidence</b:Title>
    <b:Year>2012</b:Year>
    <b:YearAccessed>2020</b:YearAccessed>
    <b:MonthAccessed>Mar</b:MonthAccessed>
    <b:DayAccessed>09</b:DayAccessed>
    <b:URL>http://library.college.police.uk/docs/acpo/digital-evidence-2012.pdf</b:URL>
    <b:Author>
      <b:Author>
        <b:NameList>
          <b:Person>
            <b:Last>Williams</b:Last>
            <b:First>Janet</b:First>
          </b:Person>
        </b:NameList>
      </b:Author>
    </b:Author>
    <b:RefOrder>18</b:RefOrder>
  </b:Source>
  <b:Source>
    <b:Tag>ISO20</b:Tag>
    <b:SourceType>DocumentFromInternetSite</b:SourceType>
    <b:Guid>{4D3BFE1B-6F73-47AF-B1D4-B9F46B36D825}</b:Guid>
    <b:Author>
      <b:Author>
        <b:NameList>
          <b:Person>
            <b:Last>ISO</b:Last>
          </b:Person>
        </b:NameList>
      </b:Author>
    </b:Author>
    <b:Title>ISO/IEC 17025 - GENERAL REQUIREMENTS FOR THE COMPETENCE OF TESTING AND CALIBRATION LABORATORIES</b:Title>
    <b:Year>2020</b:Year>
    <b:Month>Jan</b:Month>
    <b:YearAccessed>2020</b:YearAccessed>
    <b:MonthAccessed>Mar</b:MonthAccessed>
    <b:DayAccessed>09</b:DayAccessed>
    <b:URL>https://www.iso.org/publication/PUB100424.html</b:URL>
    <b:RefOrder>19</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12" ma:contentTypeDescription="Create a new document." ma:contentTypeScope="" ma:versionID="872a016722f81b1a449a5f6abbac1dc5">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8f96b21952278c5c2bf1873c0f8b7a48"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325EAD-B90C-49C1-ADA5-B4CB0C79DE3C}">
  <ds:schemaRefs>
    <ds:schemaRef ds:uri="http://schemas.microsoft.com/sharepoint/v3/contenttype/forms"/>
  </ds:schemaRefs>
</ds:datastoreItem>
</file>

<file path=customXml/itemProps2.xml><?xml version="1.0" encoding="utf-8"?>
<ds:datastoreItem xmlns:ds="http://schemas.openxmlformats.org/officeDocument/2006/customXml" ds:itemID="{DC49F134-E76B-4310-A28A-AF8E2C752189}">
  <ds:schemaRefs>
    <ds:schemaRef ds:uri="http://schemas.microsoft.com/office/2006/metadata/properties"/>
    <ds:schemaRef ds:uri="c05bfcf6-161a-4012-bab6-aa68b8b9ab0d"/>
    <ds:schemaRef ds:uri="http://schemas.openxmlformats.org/package/2006/metadata/core-properties"/>
    <ds:schemaRef ds:uri="http://purl.org/dc/terms/"/>
    <ds:schemaRef ds:uri="a0d56cd8-48d2-4815-8e01-6dcb6cd2ab35"/>
    <ds:schemaRef ds:uri="http://schemas.microsoft.com/office/2006/documentManagement/types"/>
    <ds:schemaRef ds:uri="http://purl.org/dc/elements/1.1/"/>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EEDF5A0B-8C18-4BE2-9B4F-04635E2080BC}">
  <ds:schemaRefs>
    <ds:schemaRef ds:uri="http://schemas.openxmlformats.org/officeDocument/2006/bibliography"/>
  </ds:schemaRefs>
</ds:datastoreItem>
</file>

<file path=customXml/itemProps4.xml><?xml version="1.0" encoding="utf-8"?>
<ds:datastoreItem xmlns:ds="http://schemas.openxmlformats.org/officeDocument/2006/customXml" ds:itemID="{C453562A-0FAB-4141-8382-C3E90CF429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1364</TotalTime>
  <Pages>24</Pages>
  <Words>6174</Words>
  <Characters>35198</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Forensices Investigation UK</dc:subject>
  <dc:creator>Neil O'Mahoney</dc:creator>
  <cp:keywords/>
  <dc:description/>
  <cp:lastModifiedBy>Neil O'Mahoney</cp:lastModifiedBy>
  <cp:revision>153</cp:revision>
  <dcterms:created xsi:type="dcterms:W3CDTF">2020-03-15T17:00:00Z</dcterms:created>
  <dcterms:modified xsi:type="dcterms:W3CDTF">2020-07-17T14:51:00Z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