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567574842"/>
        <w:docPartObj>
          <w:docPartGallery w:val="Cover Pages"/>
          <w:docPartUnique/>
        </w:docPartObj>
      </w:sdtPr>
      <w:sdtEndPr>
        <w:rPr>
          <w:rFonts w:eastAsiaTheme="minorHAnsi"/>
          <w:color w:val="auto"/>
          <w:kern w:val="2"/>
          <w:lang w:val="en-GB"/>
          <w14:ligatures w14:val="standardContextual"/>
        </w:rPr>
      </w:sdtEndPr>
      <w:sdtContent>
        <w:p w14:paraId="78555D0C" w14:textId="0304ED74" w:rsidR="00E40F0E" w:rsidRDefault="00E40F0E">
          <w:pPr>
            <w:pStyle w:val="NoSpacing"/>
            <w:spacing w:before="1540" w:after="240"/>
            <w:jc w:val="center"/>
            <w:rPr>
              <w:color w:val="156082" w:themeColor="accent1"/>
            </w:rPr>
          </w:pPr>
          <w:r>
            <w:rPr>
              <w:noProof/>
              <w:color w:val="156082" w:themeColor="accent1"/>
            </w:rPr>
            <w:drawing>
              <wp:inline distT="0" distB="0" distL="0" distR="0" wp14:anchorId="2F93A50C" wp14:editId="4E2F858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083C539BE6E14408AF83283C1CEC316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DDF9CE7" w14:textId="4F618C1E" w:rsidR="00E40F0E" w:rsidRDefault="004C5106">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Wyndham Hotels &amp; Resorts – a case study report</w:t>
              </w:r>
            </w:p>
          </w:sdtContent>
        </w:sdt>
        <w:p w14:paraId="06933A64" w14:textId="5642EE4C" w:rsidR="00E40F0E" w:rsidRDefault="00E40F0E">
          <w:pPr>
            <w:pStyle w:val="NoSpacing"/>
            <w:jc w:val="center"/>
            <w:rPr>
              <w:color w:val="156082" w:themeColor="accent1"/>
              <w:sz w:val="28"/>
              <w:szCs w:val="28"/>
            </w:rPr>
          </w:pPr>
        </w:p>
        <w:p w14:paraId="5933B42A" w14:textId="4DC09B61" w:rsidR="00E40F0E" w:rsidRDefault="00E40F0E">
          <w:pPr>
            <w:pStyle w:val="NoSpacing"/>
            <w:spacing w:before="480"/>
            <w:jc w:val="center"/>
            <w:rPr>
              <w:color w:val="156082" w:themeColor="accent1"/>
            </w:rPr>
          </w:pPr>
          <w:r>
            <w:rPr>
              <w:noProof/>
              <w:color w:val="156082" w:themeColor="accent1"/>
            </w:rPr>
            <w:drawing>
              <wp:inline distT="0" distB="0" distL="0" distR="0" wp14:anchorId="03EA17BF" wp14:editId="10059FE0">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F053AFB" w14:textId="7115BB97" w:rsidR="00E40F0E" w:rsidRDefault="00CB702B">
          <w:pPr>
            <w:rPr>
              <w:rFonts w:asciiTheme="majorHAnsi" w:eastAsiaTheme="majorEastAsia" w:hAnsiTheme="majorHAnsi" w:cstheme="majorBidi"/>
              <w:color w:val="0F4761" w:themeColor="accent1" w:themeShade="BF"/>
              <w:sz w:val="40"/>
              <w:szCs w:val="40"/>
            </w:rPr>
          </w:pPr>
          <w:r>
            <w:rPr>
              <w:noProof/>
              <w:color w:val="156082" w:themeColor="accent1"/>
            </w:rPr>
            <mc:AlternateContent>
              <mc:Choice Requires="wps">
                <w:drawing>
                  <wp:anchor distT="0" distB="0" distL="114300" distR="114300" simplePos="0" relativeHeight="251659264" behindDoc="0" locked="0" layoutInCell="1" allowOverlap="1" wp14:anchorId="1021EFB9" wp14:editId="69CA8A83">
                    <wp:simplePos x="0" y="0"/>
                    <wp:positionH relativeFrom="margin">
                      <wp:align>center</wp:align>
                    </wp:positionH>
                    <wp:positionV relativeFrom="page">
                      <wp:posOffset>7367270</wp:posOffset>
                    </wp:positionV>
                    <wp:extent cx="6553200" cy="557784"/>
                    <wp:effectExtent l="0" t="0" r="2540" b="6985"/>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6C33FC" w14:textId="77777777" w:rsidR="00CB702B" w:rsidRDefault="00CB702B" w:rsidP="00CB702B">
                                <w:pPr>
                                  <w:pStyle w:val="NoSpacing"/>
                                  <w:jc w:val="center"/>
                                  <w:rPr>
                                    <w:caps/>
                                    <w:color w:val="156082" w:themeColor="accent1"/>
                                    <w:sz w:val="28"/>
                                    <w:szCs w:val="28"/>
                                    <w:lang w:val="en-GB"/>
                                  </w:rPr>
                                </w:pPr>
                                <w:r>
                                  <w:rPr>
                                    <w:caps/>
                                    <w:color w:val="156082" w:themeColor="accent1"/>
                                    <w:sz w:val="28"/>
                                    <w:szCs w:val="28"/>
                                    <w:lang w:val="en-GB"/>
                                  </w:rPr>
                                  <w:t>Student name: alina-adriana badea</w:t>
                                </w:r>
                              </w:p>
                              <w:p w14:paraId="5F1338C4" w14:textId="77777777" w:rsidR="00CB702B" w:rsidRDefault="00CB702B" w:rsidP="00CB702B">
                                <w:pPr>
                                  <w:pStyle w:val="NoSpacing"/>
                                  <w:jc w:val="center"/>
                                  <w:rPr>
                                    <w:caps/>
                                    <w:color w:val="156082" w:themeColor="accent1"/>
                                    <w:sz w:val="28"/>
                                    <w:szCs w:val="28"/>
                                    <w:lang w:val="en-GB"/>
                                  </w:rPr>
                                </w:pPr>
                                <w:r>
                                  <w:rPr>
                                    <w:caps/>
                                    <w:color w:val="156082" w:themeColor="accent1"/>
                                    <w:sz w:val="28"/>
                                    <w:szCs w:val="28"/>
                                    <w:lang w:val="en-GB"/>
                                  </w:rPr>
                                  <w:t>student id: 2234830</w:t>
                                </w:r>
                              </w:p>
                              <w:p w14:paraId="7F759888" w14:textId="77777777" w:rsidR="00CB702B" w:rsidRDefault="00CB702B" w:rsidP="00CB702B">
                                <w:pPr>
                                  <w:pStyle w:val="NoSpacing"/>
                                  <w:jc w:val="center"/>
                                  <w:rPr>
                                    <w:caps/>
                                    <w:color w:val="156082" w:themeColor="accent1"/>
                                    <w:sz w:val="28"/>
                                    <w:szCs w:val="28"/>
                                    <w:lang w:val="en-GB"/>
                                  </w:rPr>
                                </w:pPr>
                                <w:r>
                                  <w:rPr>
                                    <w:caps/>
                                    <w:color w:val="156082" w:themeColor="accent1"/>
                                    <w:sz w:val="28"/>
                                    <w:szCs w:val="28"/>
                                    <w:lang w:val="en-GB"/>
                                  </w:rPr>
                                  <w:t>module title: BMIH5004 management &amp; organisational behaviour</w:t>
                                </w:r>
                              </w:p>
                              <w:p w14:paraId="5D6997BC" w14:textId="77777777" w:rsidR="00CB702B" w:rsidRDefault="00CB702B" w:rsidP="00CB702B">
                                <w:pPr>
                                  <w:pStyle w:val="NoSpacing"/>
                                  <w:jc w:val="center"/>
                                  <w:rPr>
                                    <w:caps/>
                                    <w:color w:val="156082" w:themeColor="accent1"/>
                                    <w:sz w:val="28"/>
                                    <w:szCs w:val="28"/>
                                    <w:lang w:val="en-GB"/>
                                  </w:rPr>
                                </w:pPr>
                                <w:r>
                                  <w:rPr>
                                    <w:caps/>
                                    <w:color w:val="156082" w:themeColor="accent1"/>
                                    <w:sz w:val="28"/>
                                    <w:szCs w:val="28"/>
                                    <w:lang w:val="en-GB"/>
                                  </w:rPr>
                                  <w:t>lecturer: daniel payne</w:t>
                                </w:r>
                              </w:p>
                              <w:p w14:paraId="36EEEABA" w14:textId="3322FA3D" w:rsidR="00CB702B" w:rsidRPr="009C602A" w:rsidRDefault="00CB702B" w:rsidP="00CB702B">
                                <w:pPr>
                                  <w:pStyle w:val="NoSpacing"/>
                                  <w:jc w:val="center"/>
                                  <w:rPr>
                                    <w:color w:val="156082" w:themeColor="accent1"/>
                                    <w:lang w:val="en-GB"/>
                                  </w:rPr>
                                </w:pPr>
                                <w:r>
                                  <w:rPr>
                                    <w:caps/>
                                    <w:color w:val="156082" w:themeColor="accent1"/>
                                    <w:sz w:val="28"/>
                                    <w:szCs w:val="28"/>
                                    <w:lang w:val="en-GB"/>
                                  </w:rPr>
                                  <w:t xml:space="preserve">word count: </w:t>
                                </w:r>
                                <w:r>
                                  <w:rPr>
                                    <w:caps/>
                                    <w:color w:val="156082" w:themeColor="accent1"/>
                                    <w:sz w:val="28"/>
                                    <w:szCs w:val="28"/>
                                    <w:lang w:val="en-GB"/>
                                  </w:rPr>
                                  <w:t>2141</w:t>
                                </w:r>
                              </w:p>
                              <w:p w14:paraId="305D21A9" w14:textId="0903CA15" w:rsidR="00E40F0E" w:rsidRPr="00CB702B" w:rsidRDefault="00E40F0E">
                                <w:pPr>
                                  <w:pStyle w:val="NoSpacing"/>
                                  <w:jc w:val="center"/>
                                  <w:rPr>
                                    <w:color w:val="156082" w:themeColor="accent1"/>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021EFB9" id="_x0000_t202" coordsize="21600,21600" o:spt="202" path="m,l,21600r21600,l21600,xe">
                    <v:stroke joinstyle="miter"/>
                    <v:path gradientshapeok="t" o:connecttype="rect"/>
                  </v:shapetype>
                  <v:shape id="Text Box 146" o:spid="_x0000_s1026" type="#_x0000_t202" style="position:absolute;margin-left:0;margin-top:580.1pt;width:516pt;height:43.9pt;z-index:251659264;visibility:visible;mso-wrap-style:square;mso-width-percent:1000;mso-height-percent:0;mso-wrap-distance-left:9pt;mso-wrap-distance-top:0;mso-wrap-distance-right:9pt;mso-wrap-distance-bottom:0;mso-position-horizontal:center;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" filled="f" stroked="f" strokeweight=".5pt">
                    <v:textbox style="mso-fit-shape-to-text:t" inset="0,0,0,0">
                      <w:txbxContent>
                        <w:p w14:paraId="716C33FC" w14:textId="77777777" w:rsidR="00CB702B" w:rsidRDefault="00CB702B" w:rsidP="00CB702B">
                          <w:pPr>
                            <w:pStyle w:val="NoSpacing"/>
                            <w:jc w:val="center"/>
                            <w:rPr>
                              <w:caps/>
                              <w:color w:val="156082" w:themeColor="accent1"/>
                              <w:sz w:val="28"/>
                              <w:szCs w:val="28"/>
                              <w:lang w:val="en-GB"/>
                            </w:rPr>
                          </w:pPr>
                          <w:r>
                            <w:rPr>
                              <w:caps/>
                              <w:color w:val="156082" w:themeColor="accent1"/>
                              <w:sz w:val="28"/>
                              <w:szCs w:val="28"/>
                              <w:lang w:val="en-GB"/>
                            </w:rPr>
                            <w:t>Student name: alina-adriana badea</w:t>
                          </w:r>
                        </w:p>
                        <w:p w14:paraId="5F1338C4" w14:textId="77777777" w:rsidR="00CB702B" w:rsidRDefault="00CB702B" w:rsidP="00CB702B">
                          <w:pPr>
                            <w:pStyle w:val="NoSpacing"/>
                            <w:jc w:val="center"/>
                            <w:rPr>
                              <w:caps/>
                              <w:color w:val="156082" w:themeColor="accent1"/>
                              <w:sz w:val="28"/>
                              <w:szCs w:val="28"/>
                              <w:lang w:val="en-GB"/>
                            </w:rPr>
                          </w:pPr>
                          <w:r>
                            <w:rPr>
                              <w:caps/>
                              <w:color w:val="156082" w:themeColor="accent1"/>
                              <w:sz w:val="28"/>
                              <w:szCs w:val="28"/>
                              <w:lang w:val="en-GB"/>
                            </w:rPr>
                            <w:t>student id: 2234830</w:t>
                          </w:r>
                        </w:p>
                        <w:p w14:paraId="7F759888" w14:textId="77777777" w:rsidR="00CB702B" w:rsidRDefault="00CB702B" w:rsidP="00CB702B">
                          <w:pPr>
                            <w:pStyle w:val="NoSpacing"/>
                            <w:jc w:val="center"/>
                            <w:rPr>
                              <w:caps/>
                              <w:color w:val="156082" w:themeColor="accent1"/>
                              <w:sz w:val="28"/>
                              <w:szCs w:val="28"/>
                              <w:lang w:val="en-GB"/>
                            </w:rPr>
                          </w:pPr>
                          <w:r>
                            <w:rPr>
                              <w:caps/>
                              <w:color w:val="156082" w:themeColor="accent1"/>
                              <w:sz w:val="28"/>
                              <w:szCs w:val="28"/>
                              <w:lang w:val="en-GB"/>
                            </w:rPr>
                            <w:t>module title: BMIH5004 management &amp; organisational behaviour</w:t>
                          </w:r>
                        </w:p>
                        <w:p w14:paraId="5D6997BC" w14:textId="77777777" w:rsidR="00CB702B" w:rsidRDefault="00CB702B" w:rsidP="00CB702B">
                          <w:pPr>
                            <w:pStyle w:val="NoSpacing"/>
                            <w:jc w:val="center"/>
                            <w:rPr>
                              <w:caps/>
                              <w:color w:val="156082" w:themeColor="accent1"/>
                              <w:sz w:val="28"/>
                              <w:szCs w:val="28"/>
                              <w:lang w:val="en-GB"/>
                            </w:rPr>
                          </w:pPr>
                          <w:r>
                            <w:rPr>
                              <w:caps/>
                              <w:color w:val="156082" w:themeColor="accent1"/>
                              <w:sz w:val="28"/>
                              <w:szCs w:val="28"/>
                              <w:lang w:val="en-GB"/>
                            </w:rPr>
                            <w:t>lecturer: daniel payne</w:t>
                          </w:r>
                        </w:p>
                        <w:p w14:paraId="36EEEABA" w14:textId="3322FA3D" w:rsidR="00CB702B" w:rsidRPr="009C602A" w:rsidRDefault="00CB702B" w:rsidP="00CB702B">
                          <w:pPr>
                            <w:pStyle w:val="NoSpacing"/>
                            <w:jc w:val="center"/>
                            <w:rPr>
                              <w:color w:val="156082" w:themeColor="accent1"/>
                              <w:lang w:val="en-GB"/>
                            </w:rPr>
                          </w:pPr>
                          <w:r>
                            <w:rPr>
                              <w:caps/>
                              <w:color w:val="156082" w:themeColor="accent1"/>
                              <w:sz w:val="28"/>
                              <w:szCs w:val="28"/>
                              <w:lang w:val="en-GB"/>
                            </w:rPr>
                            <w:t xml:space="preserve">word count: </w:t>
                          </w:r>
                          <w:r>
                            <w:rPr>
                              <w:caps/>
                              <w:color w:val="156082" w:themeColor="accent1"/>
                              <w:sz w:val="28"/>
                              <w:szCs w:val="28"/>
                              <w:lang w:val="en-GB"/>
                            </w:rPr>
                            <w:t>2141</w:t>
                          </w:r>
                        </w:p>
                        <w:p w14:paraId="305D21A9" w14:textId="0903CA15" w:rsidR="00E40F0E" w:rsidRPr="00CB702B" w:rsidRDefault="00E40F0E">
                          <w:pPr>
                            <w:pStyle w:val="NoSpacing"/>
                            <w:jc w:val="center"/>
                            <w:rPr>
                              <w:color w:val="156082" w:themeColor="accent1"/>
                              <w:lang w:val="en-GB"/>
                            </w:rPr>
                          </w:pPr>
                        </w:p>
                      </w:txbxContent>
                    </v:textbox>
                    <w10:wrap anchorx="margin" anchory="page"/>
                  </v:shape>
                </w:pict>
              </mc:Fallback>
            </mc:AlternateContent>
          </w:r>
          <w:r w:rsidR="00E40F0E">
            <w:br w:type="page"/>
          </w:r>
        </w:p>
      </w:sdtContent>
    </w:sdt>
    <w:p w14:paraId="56EC5690" w14:textId="63376407" w:rsidR="00E40F0E" w:rsidRDefault="00E40F0E" w:rsidP="00E40F0E">
      <w:pPr>
        <w:pStyle w:val="Heading1"/>
      </w:pPr>
      <w:bookmarkStart w:id="0" w:name="_Toc181991279"/>
      <w:r>
        <w:lastRenderedPageBreak/>
        <w:t>Executive Summary</w:t>
      </w:r>
      <w:bookmarkEnd w:id="0"/>
    </w:p>
    <w:p w14:paraId="54D7206F" w14:textId="77777777" w:rsidR="00AB4009" w:rsidRPr="00AB4009" w:rsidRDefault="00AB4009" w:rsidP="00AB4009">
      <w:pPr>
        <w:spacing w:line="360" w:lineRule="auto"/>
        <w:jc w:val="both"/>
        <w:rPr>
          <w:rFonts w:ascii="Arial" w:hAnsi="Arial" w:cs="Arial"/>
          <w:sz w:val="24"/>
          <w:szCs w:val="24"/>
        </w:rPr>
      </w:pPr>
      <w:r w:rsidRPr="00AB4009">
        <w:rPr>
          <w:rFonts w:ascii="Arial" w:hAnsi="Arial" w:cs="Arial"/>
          <w:sz w:val="24"/>
          <w:szCs w:val="24"/>
        </w:rPr>
        <w:t xml:space="preserve">Wyndham Hotels &amp; Resorts is a big hotel franchisor that encompasses over 9000 hotels, each under 25 different brands such as Ramada, Travelodge, and Howard Johnson, spread across 95 countries. This report demonstrates how its organisation structure, culture and goals as well as its most recent change initiatives contribute towards supporting the corporate mission and desire to maintain their market competitiveness. </w:t>
      </w:r>
    </w:p>
    <w:p w14:paraId="5C043497" w14:textId="77777777" w:rsidR="00AB4009" w:rsidRPr="00AB4009" w:rsidRDefault="00AB4009" w:rsidP="00AB4009">
      <w:pPr>
        <w:spacing w:line="360" w:lineRule="auto"/>
        <w:jc w:val="both"/>
        <w:rPr>
          <w:rFonts w:ascii="Arial" w:hAnsi="Arial" w:cs="Arial"/>
          <w:sz w:val="24"/>
          <w:szCs w:val="24"/>
        </w:rPr>
      </w:pPr>
      <w:r w:rsidRPr="00AB4009">
        <w:rPr>
          <w:rFonts w:ascii="Arial" w:hAnsi="Arial" w:cs="Arial"/>
          <w:sz w:val="24"/>
          <w:szCs w:val="24"/>
        </w:rPr>
        <w:t xml:space="preserve">Under the leadership of CEO Geoff Ballotti, Wyndham Hotels &amp; Resorts is structured as a centralised hierarchical organisation. This type of organisational structure helps its leadership manage the global aspects of the business effortlessly as the chain of command and communication seamlessly flow from top to bottom, ensuring there is consistency across the organisation and its implementation of necessary changes. </w:t>
      </w:r>
    </w:p>
    <w:p w14:paraId="28626A3C" w14:textId="77777777" w:rsidR="00AB4009" w:rsidRPr="00AB4009" w:rsidRDefault="00AB4009" w:rsidP="00AB4009">
      <w:pPr>
        <w:spacing w:line="360" w:lineRule="auto"/>
        <w:jc w:val="both"/>
        <w:rPr>
          <w:rFonts w:ascii="Arial" w:hAnsi="Arial" w:cs="Arial"/>
          <w:sz w:val="24"/>
          <w:szCs w:val="24"/>
        </w:rPr>
      </w:pPr>
      <w:r w:rsidRPr="00AB4009">
        <w:rPr>
          <w:rFonts w:ascii="Arial" w:hAnsi="Arial" w:cs="Arial"/>
          <w:sz w:val="24"/>
          <w:szCs w:val="24"/>
        </w:rPr>
        <w:t>Guided by its objective to make travel accessible to everyone, and by utilising its “Count me In” service culture, they focus on valuing and prioritising customer service, ethical behaviour, accountability and inclusion. This service culture suggest that under Charles Handy’s cultures paradigm, Wyndham Hotels &amp; Resorts culture would be best described as a Role Culture one, where the emphasis is on hierarchical positions and responsibilities.</w:t>
      </w:r>
    </w:p>
    <w:p w14:paraId="6292506B" w14:textId="77777777" w:rsidR="00AB4009" w:rsidRPr="00AB4009" w:rsidRDefault="00AB4009" w:rsidP="00AB4009">
      <w:pPr>
        <w:spacing w:line="360" w:lineRule="auto"/>
        <w:jc w:val="both"/>
        <w:rPr>
          <w:rFonts w:ascii="Arial" w:hAnsi="Arial" w:cs="Arial"/>
          <w:sz w:val="24"/>
          <w:szCs w:val="24"/>
        </w:rPr>
      </w:pPr>
      <w:r w:rsidRPr="00AB4009">
        <w:rPr>
          <w:rFonts w:ascii="Arial" w:hAnsi="Arial" w:cs="Arial"/>
          <w:sz w:val="24"/>
          <w:szCs w:val="24"/>
        </w:rPr>
        <w:t xml:space="preserve">Wyndham Hotels &amp; Resorts takes its social responsibility seriously and this is demonstrated by its 2024 ESG report, where it states as clear goals things such as water conservation, single-use plastic elimination, having all their hotels achieve the Wyndham Green accreditation or deliver across all their hotels employee unconscious bias training. </w:t>
      </w:r>
    </w:p>
    <w:p w14:paraId="222403CC" w14:textId="77777777" w:rsidR="00AB4009" w:rsidRPr="00AB4009" w:rsidRDefault="00AB4009" w:rsidP="00AB4009">
      <w:pPr>
        <w:spacing w:line="360" w:lineRule="auto"/>
        <w:jc w:val="both"/>
        <w:rPr>
          <w:rFonts w:ascii="Arial" w:hAnsi="Arial" w:cs="Arial"/>
          <w:sz w:val="24"/>
          <w:szCs w:val="24"/>
        </w:rPr>
      </w:pPr>
      <w:r w:rsidRPr="00AB4009">
        <w:rPr>
          <w:rFonts w:ascii="Arial" w:hAnsi="Arial" w:cs="Arial"/>
          <w:sz w:val="24"/>
          <w:szCs w:val="24"/>
        </w:rPr>
        <w:t xml:space="preserve">Recent chance initiatives emphasise Wyndham Hotels and Resorts ability to adapt to market trends and needs, as well as seize each opportunity to develop and grow. The 2021 “Women Own the Room” is an initiative that promotes gender equality and diversity in hotel ownership by creating a clear support system for women entrepreneurs. “Project Echo” looked at seizing a need in the market and developing extended-stay hotels as there was a clear indication that this is where the trend was going to be. They have proved to be extremely successful with their projects and have managed to satisfy both their guests and franchisees. </w:t>
      </w:r>
    </w:p>
    <w:p w14:paraId="5AB2644D" w14:textId="77777777" w:rsidR="00AB4009" w:rsidRPr="00AB4009" w:rsidRDefault="00AB4009" w:rsidP="00AB4009">
      <w:pPr>
        <w:spacing w:line="360" w:lineRule="auto"/>
        <w:jc w:val="both"/>
        <w:rPr>
          <w:rFonts w:ascii="Arial" w:hAnsi="Arial" w:cs="Arial"/>
          <w:sz w:val="24"/>
          <w:szCs w:val="24"/>
        </w:rPr>
      </w:pPr>
      <w:r w:rsidRPr="00AB4009">
        <w:rPr>
          <w:rFonts w:ascii="Arial" w:hAnsi="Arial" w:cs="Arial"/>
          <w:sz w:val="24"/>
          <w:szCs w:val="24"/>
        </w:rPr>
        <w:lastRenderedPageBreak/>
        <w:t xml:space="preserve">Looking at the future, Wyndham Hotels &amp; Resorts strives to generate franchisee profit, guest satisfaction, and continue their sustainability focus. To achieve these long-term goals, the company invested in an AI-platform called Wyndham Connect and well as starting a new partnership with WaterWalk to extend their grasp in the extended stay hotel market. </w:t>
      </w:r>
    </w:p>
    <w:p w14:paraId="28E687BA" w14:textId="08BECAD9" w:rsidR="00E40F0E" w:rsidRPr="00AB4009" w:rsidRDefault="00AB4009" w:rsidP="00AB4009">
      <w:pPr>
        <w:spacing w:line="360" w:lineRule="auto"/>
        <w:jc w:val="both"/>
        <w:rPr>
          <w:rFonts w:ascii="Arial" w:hAnsi="Arial" w:cs="Arial"/>
          <w:sz w:val="24"/>
          <w:szCs w:val="24"/>
        </w:rPr>
      </w:pPr>
      <w:r w:rsidRPr="00AB4009">
        <w:rPr>
          <w:rFonts w:ascii="Arial" w:hAnsi="Arial" w:cs="Arial"/>
          <w:sz w:val="24"/>
          <w:szCs w:val="24"/>
        </w:rPr>
        <w:t>Finally, the Wyndham’s Hotels &amp; Resorts positions itself as a market leader through its structure, culture, and strategic goals. Its fast reaction to commercial demands and social responsibilities will ensure its relevance for year to come. To help improve its community impact, however, the company could look at incentives and training on awareness to help increase employee community participation and social activity.</w:t>
      </w:r>
    </w:p>
    <w:p w14:paraId="7B5A3EC8" w14:textId="77777777" w:rsidR="00E40F0E" w:rsidRDefault="00E40F0E">
      <w:pPr>
        <w:rPr>
          <w:rFonts w:asciiTheme="majorHAnsi" w:eastAsiaTheme="majorEastAsia" w:hAnsiTheme="majorHAnsi" w:cstheme="majorBidi"/>
          <w:color w:val="0F4761" w:themeColor="accent1" w:themeShade="BF"/>
          <w:kern w:val="0"/>
          <w:sz w:val="32"/>
          <w:szCs w:val="32"/>
          <w:lang w:val="en-US"/>
          <w14:ligatures w14:val="none"/>
        </w:rPr>
      </w:pPr>
      <w:r>
        <w:br w:type="page"/>
      </w:r>
    </w:p>
    <w:sdt>
      <w:sdtPr>
        <w:id w:val="-89929162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885AB60" w14:textId="43C1C2C8" w:rsidR="00C25387" w:rsidRDefault="00C25387">
          <w:pPr>
            <w:pStyle w:val="TOCHeading"/>
          </w:pPr>
          <w:r>
            <w:t>Table of Contents</w:t>
          </w:r>
        </w:p>
        <w:p w14:paraId="6C4E93F9" w14:textId="0BB0C1EC" w:rsidR="00CB702B" w:rsidRDefault="00C2538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1991279" w:history="1">
            <w:r w:rsidR="00CB702B" w:rsidRPr="00D761F1">
              <w:rPr>
                <w:rStyle w:val="Hyperlink"/>
                <w:noProof/>
              </w:rPr>
              <w:t>Executive Summary</w:t>
            </w:r>
            <w:r w:rsidR="00CB702B">
              <w:rPr>
                <w:noProof/>
                <w:webHidden/>
              </w:rPr>
              <w:tab/>
            </w:r>
            <w:r w:rsidR="00CB702B">
              <w:rPr>
                <w:noProof/>
                <w:webHidden/>
              </w:rPr>
              <w:fldChar w:fldCharType="begin"/>
            </w:r>
            <w:r w:rsidR="00CB702B">
              <w:rPr>
                <w:noProof/>
                <w:webHidden/>
              </w:rPr>
              <w:instrText xml:space="preserve"> PAGEREF _Toc181991279 \h </w:instrText>
            </w:r>
            <w:r w:rsidR="00CB702B">
              <w:rPr>
                <w:noProof/>
                <w:webHidden/>
              </w:rPr>
            </w:r>
            <w:r w:rsidR="00CB702B">
              <w:rPr>
                <w:noProof/>
                <w:webHidden/>
              </w:rPr>
              <w:fldChar w:fldCharType="separate"/>
            </w:r>
            <w:r w:rsidR="00CB702B">
              <w:rPr>
                <w:noProof/>
                <w:webHidden/>
              </w:rPr>
              <w:t>1</w:t>
            </w:r>
            <w:r w:rsidR="00CB702B">
              <w:rPr>
                <w:noProof/>
                <w:webHidden/>
              </w:rPr>
              <w:fldChar w:fldCharType="end"/>
            </w:r>
          </w:hyperlink>
        </w:p>
        <w:p w14:paraId="1D8FA78D" w14:textId="59718BBC" w:rsidR="00CB702B" w:rsidRDefault="00CB702B">
          <w:pPr>
            <w:pStyle w:val="TOC1"/>
            <w:tabs>
              <w:tab w:val="right" w:leader="dot" w:pos="9016"/>
            </w:tabs>
            <w:rPr>
              <w:rFonts w:eastAsiaTheme="minorEastAsia"/>
              <w:noProof/>
              <w:sz w:val="24"/>
              <w:szCs w:val="24"/>
              <w:lang w:eastAsia="en-GB"/>
            </w:rPr>
          </w:pPr>
          <w:hyperlink w:anchor="_Toc181991280" w:history="1">
            <w:r w:rsidRPr="00D761F1">
              <w:rPr>
                <w:rStyle w:val="Hyperlink"/>
                <w:noProof/>
              </w:rPr>
              <w:t>Introduction</w:t>
            </w:r>
            <w:r>
              <w:rPr>
                <w:noProof/>
                <w:webHidden/>
              </w:rPr>
              <w:tab/>
            </w:r>
            <w:r>
              <w:rPr>
                <w:noProof/>
                <w:webHidden/>
              </w:rPr>
              <w:fldChar w:fldCharType="begin"/>
            </w:r>
            <w:r>
              <w:rPr>
                <w:noProof/>
                <w:webHidden/>
              </w:rPr>
              <w:instrText xml:space="preserve"> PAGEREF _Toc181991280 \h </w:instrText>
            </w:r>
            <w:r>
              <w:rPr>
                <w:noProof/>
                <w:webHidden/>
              </w:rPr>
            </w:r>
            <w:r>
              <w:rPr>
                <w:noProof/>
                <w:webHidden/>
              </w:rPr>
              <w:fldChar w:fldCharType="separate"/>
            </w:r>
            <w:r>
              <w:rPr>
                <w:noProof/>
                <w:webHidden/>
              </w:rPr>
              <w:t>4</w:t>
            </w:r>
            <w:r>
              <w:rPr>
                <w:noProof/>
                <w:webHidden/>
              </w:rPr>
              <w:fldChar w:fldCharType="end"/>
            </w:r>
          </w:hyperlink>
        </w:p>
        <w:p w14:paraId="2B1B9BDF" w14:textId="06BC99BE" w:rsidR="00CB702B" w:rsidRDefault="00CB702B">
          <w:pPr>
            <w:pStyle w:val="TOC1"/>
            <w:tabs>
              <w:tab w:val="right" w:leader="dot" w:pos="9016"/>
            </w:tabs>
            <w:rPr>
              <w:rFonts w:eastAsiaTheme="minorEastAsia"/>
              <w:noProof/>
              <w:sz w:val="24"/>
              <w:szCs w:val="24"/>
              <w:lang w:eastAsia="en-GB"/>
            </w:rPr>
          </w:pPr>
          <w:hyperlink w:anchor="_Toc181991281" w:history="1">
            <w:r w:rsidRPr="00D761F1">
              <w:rPr>
                <w:rStyle w:val="Hyperlink"/>
                <w:noProof/>
              </w:rPr>
              <w:t>Organisation Structure, Culture, and Goals</w:t>
            </w:r>
            <w:r>
              <w:rPr>
                <w:noProof/>
                <w:webHidden/>
              </w:rPr>
              <w:tab/>
            </w:r>
            <w:r>
              <w:rPr>
                <w:noProof/>
                <w:webHidden/>
              </w:rPr>
              <w:fldChar w:fldCharType="begin"/>
            </w:r>
            <w:r>
              <w:rPr>
                <w:noProof/>
                <w:webHidden/>
              </w:rPr>
              <w:instrText xml:space="preserve"> PAGEREF _Toc181991281 \h </w:instrText>
            </w:r>
            <w:r>
              <w:rPr>
                <w:noProof/>
                <w:webHidden/>
              </w:rPr>
            </w:r>
            <w:r>
              <w:rPr>
                <w:noProof/>
                <w:webHidden/>
              </w:rPr>
              <w:fldChar w:fldCharType="separate"/>
            </w:r>
            <w:r>
              <w:rPr>
                <w:noProof/>
                <w:webHidden/>
              </w:rPr>
              <w:t>4</w:t>
            </w:r>
            <w:r>
              <w:rPr>
                <w:noProof/>
                <w:webHidden/>
              </w:rPr>
              <w:fldChar w:fldCharType="end"/>
            </w:r>
          </w:hyperlink>
        </w:p>
        <w:p w14:paraId="5D379712" w14:textId="78655FA2" w:rsidR="00CB702B" w:rsidRDefault="00CB702B">
          <w:pPr>
            <w:pStyle w:val="TOC2"/>
            <w:tabs>
              <w:tab w:val="right" w:leader="dot" w:pos="9016"/>
            </w:tabs>
            <w:rPr>
              <w:rFonts w:eastAsiaTheme="minorEastAsia"/>
              <w:noProof/>
              <w:sz w:val="24"/>
              <w:szCs w:val="24"/>
              <w:lang w:eastAsia="en-GB"/>
            </w:rPr>
          </w:pPr>
          <w:hyperlink w:anchor="_Toc181991282" w:history="1">
            <w:r w:rsidRPr="00D761F1">
              <w:rPr>
                <w:rStyle w:val="Hyperlink"/>
                <w:noProof/>
              </w:rPr>
              <w:t>Organisation Structure</w:t>
            </w:r>
            <w:r>
              <w:rPr>
                <w:noProof/>
                <w:webHidden/>
              </w:rPr>
              <w:tab/>
            </w:r>
            <w:r>
              <w:rPr>
                <w:noProof/>
                <w:webHidden/>
              </w:rPr>
              <w:fldChar w:fldCharType="begin"/>
            </w:r>
            <w:r>
              <w:rPr>
                <w:noProof/>
                <w:webHidden/>
              </w:rPr>
              <w:instrText xml:space="preserve"> PAGEREF _Toc181991282 \h </w:instrText>
            </w:r>
            <w:r>
              <w:rPr>
                <w:noProof/>
                <w:webHidden/>
              </w:rPr>
            </w:r>
            <w:r>
              <w:rPr>
                <w:noProof/>
                <w:webHidden/>
              </w:rPr>
              <w:fldChar w:fldCharType="separate"/>
            </w:r>
            <w:r>
              <w:rPr>
                <w:noProof/>
                <w:webHidden/>
              </w:rPr>
              <w:t>4</w:t>
            </w:r>
            <w:r>
              <w:rPr>
                <w:noProof/>
                <w:webHidden/>
              </w:rPr>
              <w:fldChar w:fldCharType="end"/>
            </w:r>
          </w:hyperlink>
        </w:p>
        <w:p w14:paraId="38AB7E4F" w14:textId="3EC10D03" w:rsidR="00CB702B" w:rsidRDefault="00CB702B">
          <w:pPr>
            <w:pStyle w:val="TOC2"/>
            <w:tabs>
              <w:tab w:val="right" w:leader="dot" w:pos="9016"/>
            </w:tabs>
            <w:rPr>
              <w:rFonts w:eastAsiaTheme="minorEastAsia"/>
              <w:noProof/>
              <w:sz w:val="24"/>
              <w:szCs w:val="24"/>
              <w:lang w:eastAsia="en-GB"/>
            </w:rPr>
          </w:pPr>
          <w:hyperlink w:anchor="_Toc181991283" w:history="1">
            <w:r w:rsidRPr="00D761F1">
              <w:rPr>
                <w:rStyle w:val="Hyperlink"/>
                <w:noProof/>
              </w:rPr>
              <w:t>Organisation Culture</w:t>
            </w:r>
            <w:r>
              <w:rPr>
                <w:noProof/>
                <w:webHidden/>
              </w:rPr>
              <w:tab/>
            </w:r>
            <w:r>
              <w:rPr>
                <w:noProof/>
                <w:webHidden/>
              </w:rPr>
              <w:fldChar w:fldCharType="begin"/>
            </w:r>
            <w:r>
              <w:rPr>
                <w:noProof/>
                <w:webHidden/>
              </w:rPr>
              <w:instrText xml:space="preserve"> PAGEREF _Toc181991283 \h </w:instrText>
            </w:r>
            <w:r>
              <w:rPr>
                <w:noProof/>
                <w:webHidden/>
              </w:rPr>
            </w:r>
            <w:r>
              <w:rPr>
                <w:noProof/>
                <w:webHidden/>
              </w:rPr>
              <w:fldChar w:fldCharType="separate"/>
            </w:r>
            <w:r>
              <w:rPr>
                <w:noProof/>
                <w:webHidden/>
              </w:rPr>
              <w:t>5</w:t>
            </w:r>
            <w:r>
              <w:rPr>
                <w:noProof/>
                <w:webHidden/>
              </w:rPr>
              <w:fldChar w:fldCharType="end"/>
            </w:r>
          </w:hyperlink>
        </w:p>
        <w:p w14:paraId="26195E57" w14:textId="0A2AD81F" w:rsidR="00CB702B" w:rsidRDefault="00CB702B">
          <w:pPr>
            <w:pStyle w:val="TOC2"/>
            <w:tabs>
              <w:tab w:val="right" w:leader="dot" w:pos="9016"/>
            </w:tabs>
            <w:rPr>
              <w:rFonts w:eastAsiaTheme="minorEastAsia"/>
              <w:noProof/>
              <w:sz w:val="24"/>
              <w:szCs w:val="24"/>
              <w:lang w:eastAsia="en-GB"/>
            </w:rPr>
          </w:pPr>
          <w:hyperlink w:anchor="_Toc181991284" w:history="1">
            <w:r w:rsidRPr="00D761F1">
              <w:rPr>
                <w:rStyle w:val="Hyperlink"/>
                <w:noProof/>
              </w:rPr>
              <w:t>Organisation Goals</w:t>
            </w:r>
            <w:r>
              <w:rPr>
                <w:noProof/>
                <w:webHidden/>
              </w:rPr>
              <w:tab/>
            </w:r>
            <w:r>
              <w:rPr>
                <w:noProof/>
                <w:webHidden/>
              </w:rPr>
              <w:fldChar w:fldCharType="begin"/>
            </w:r>
            <w:r>
              <w:rPr>
                <w:noProof/>
                <w:webHidden/>
              </w:rPr>
              <w:instrText xml:space="preserve"> PAGEREF _Toc181991284 \h </w:instrText>
            </w:r>
            <w:r>
              <w:rPr>
                <w:noProof/>
                <w:webHidden/>
              </w:rPr>
            </w:r>
            <w:r>
              <w:rPr>
                <w:noProof/>
                <w:webHidden/>
              </w:rPr>
              <w:fldChar w:fldCharType="separate"/>
            </w:r>
            <w:r>
              <w:rPr>
                <w:noProof/>
                <w:webHidden/>
              </w:rPr>
              <w:t>6</w:t>
            </w:r>
            <w:r>
              <w:rPr>
                <w:noProof/>
                <w:webHidden/>
              </w:rPr>
              <w:fldChar w:fldCharType="end"/>
            </w:r>
          </w:hyperlink>
        </w:p>
        <w:p w14:paraId="3644E794" w14:textId="6AEF8018" w:rsidR="00CB702B" w:rsidRDefault="00CB702B">
          <w:pPr>
            <w:pStyle w:val="TOC1"/>
            <w:tabs>
              <w:tab w:val="right" w:leader="dot" w:pos="9016"/>
            </w:tabs>
            <w:rPr>
              <w:rFonts w:eastAsiaTheme="minorEastAsia"/>
              <w:noProof/>
              <w:sz w:val="24"/>
              <w:szCs w:val="24"/>
              <w:lang w:eastAsia="en-GB"/>
            </w:rPr>
          </w:pPr>
          <w:hyperlink w:anchor="_Toc181991285" w:history="1">
            <w:r w:rsidRPr="00D761F1">
              <w:rPr>
                <w:rStyle w:val="Hyperlink"/>
                <w:noProof/>
              </w:rPr>
              <w:t>Recent Change Initiatives</w:t>
            </w:r>
            <w:r>
              <w:rPr>
                <w:noProof/>
                <w:webHidden/>
              </w:rPr>
              <w:tab/>
            </w:r>
            <w:r>
              <w:rPr>
                <w:noProof/>
                <w:webHidden/>
              </w:rPr>
              <w:fldChar w:fldCharType="begin"/>
            </w:r>
            <w:r>
              <w:rPr>
                <w:noProof/>
                <w:webHidden/>
              </w:rPr>
              <w:instrText xml:space="preserve"> PAGEREF _Toc181991285 \h </w:instrText>
            </w:r>
            <w:r>
              <w:rPr>
                <w:noProof/>
                <w:webHidden/>
              </w:rPr>
            </w:r>
            <w:r>
              <w:rPr>
                <w:noProof/>
                <w:webHidden/>
              </w:rPr>
              <w:fldChar w:fldCharType="separate"/>
            </w:r>
            <w:r>
              <w:rPr>
                <w:noProof/>
                <w:webHidden/>
              </w:rPr>
              <w:t>7</w:t>
            </w:r>
            <w:r>
              <w:rPr>
                <w:noProof/>
                <w:webHidden/>
              </w:rPr>
              <w:fldChar w:fldCharType="end"/>
            </w:r>
          </w:hyperlink>
        </w:p>
        <w:p w14:paraId="0C74E68B" w14:textId="16C2BA20" w:rsidR="00CB702B" w:rsidRDefault="00CB702B">
          <w:pPr>
            <w:pStyle w:val="TOC1"/>
            <w:tabs>
              <w:tab w:val="right" w:leader="dot" w:pos="9016"/>
            </w:tabs>
            <w:rPr>
              <w:rFonts w:eastAsiaTheme="minorEastAsia"/>
              <w:noProof/>
              <w:sz w:val="24"/>
              <w:szCs w:val="24"/>
              <w:lang w:eastAsia="en-GB"/>
            </w:rPr>
          </w:pPr>
          <w:hyperlink w:anchor="_Toc181991286" w:history="1">
            <w:r w:rsidRPr="00D761F1">
              <w:rPr>
                <w:rStyle w:val="Hyperlink"/>
                <w:noProof/>
              </w:rPr>
              <w:t>Strategic Direction</w:t>
            </w:r>
            <w:r>
              <w:rPr>
                <w:noProof/>
                <w:webHidden/>
              </w:rPr>
              <w:tab/>
            </w:r>
            <w:r>
              <w:rPr>
                <w:noProof/>
                <w:webHidden/>
              </w:rPr>
              <w:fldChar w:fldCharType="begin"/>
            </w:r>
            <w:r>
              <w:rPr>
                <w:noProof/>
                <w:webHidden/>
              </w:rPr>
              <w:instrText xml:space="preserve"> PAGEREF _Toc181991286 \h </w:instrText>
            </w:r>
            <w:r>
              <w:rPr>
                <w:noProof/>
                <w:webHidden/>
              </w:rPr>
            </w:r>
            <w:r>
              <w:rPr>
                <w:noProof/>
                <w:webHidden/>
              </w:rPr>
              <w:fldChar w:fldCharType="separate"/>
            </w:r>
            <w:r>
              <w:rPr>
                <w:noProof/>
                <w:webHidden/>
              </w:rPr>
              <w:t>9</w:t>
            </w:r>
            <w:r>
              <w:rPr>
                <w:noProof/>
                <w:webHidden/>
              </w:rPr>
              <w:fldChar w:fldCharType="end"/>
            </w:r>
          </w:hyperlink>
        </w:p>
        <w:p w14:paraId="7BBD2ACC" w14:textId="53D96DE9" w:rsidR="00CB702B" w:rsidRDefault="00CB702B">
          <w:pPr>
            <w:pStyle w:val="TOC1"/>
            <w:tabs>
              <w:tab w:val="right" w:leader="dot" w:pos="9016"/>
            </w:tabs>
            <w:rPr>
              <w:rFonts w:eastAsiaTheme="minorEastAsia"/>
              <w:noProof/>
              <w:sz w:val="24"/>
              <w:szCs w:val="24"/>
              <w:lang w:eastAsia="en-GB"/>
            </w:rPr>
          </w:pPr>
          <w:hyperlink w:anchor="_Toc181991287" w:history="1">
            <w:r w:rsidRPr="00D761F1">
              <w:rPr>
                <w:rStyle w:val="Hyperlink"/>
                <w:noProof/>
              </w:rPr>
              <w:t>Conclusion</w:t>
            </w:r>
            <w:r>
              <w:rPr>
                <w:noProof/>
                <w:webHidden/>
              </w:rPr>
              <w:tab/>
            </w:r>
            <w:r>
              <w:rPr>
                <w:noProof/>
                <w:webHidden/>
              </w:rPr>
              <w:fldChar w:fldCharType="begin"/>
            </w:r>
            <w:r>
              <w:rPr>
                <w:noProof/>
                <w:webHidden/>
              </w:rPr>
              <w:instrText xml:space="preserve"> PAGEREF _Toc181991287 \h </w:instrText>
            </w:r>
            <w:r>
              <w:rPr>
                <w:noProof/>
                <w:webHidden/>
              </w:rPr>
            </w:r>
            <w:r>
              <w:rPr>
                <w:noProof/>
                <w:webHidden/>
              </w:rPr>
              <w:fldChar w:fldCharType="separate"/>
            </w:r>
            <w:r>
              <w:rPr>
                <w:noProof/>
                <w:webHidden/>
              </w:rPr>
              <w:t>9</w:t>
            </w:r>
            <w:r>
              <w:rPr>
                <w:noProof/>
                <w:webHidden/>
              </w:rPr>
              <w:fldChar w:fldCharType="end"/>
            </w:r>
          </w:hyperlink>
        </w:p>
        <w:p w14:paraId="231FDF2E" w14:textId="0506CE4F" w:rsidR="00CB702B" w:rsidRDefault="00CB702B">
          <w:pPr>
            <w:pStyle w:val="TOC1"/>
            <w:tabs>
              <w:tab w:val="right" w:leader="dot" w:pos="9016"/>
            </w:tabs>
            <w:rPr>
              <w:rFonts w:eastAsiaTheme="minorEastAsia"/>
              <w:noProof/>
              <w:sz w:val="24"/>
              <w:szCs w:val="24"/>
              <w:lang w:eastAsia="en-GB"/>
            </w:rPr>
          </w:pPr>
          <w:hyperlink w:anchor="_Toc181991288" w:history="1">
            <w:r w:rsidRPr="00D761F1">
              <w:rPr>
                <w:rStyle w:val="Hyperlink"/>
                <w:noProof/>
              </w:rPr>
              <w:t>Recommendations</w:t>
            </w:r>
            <w:r>
              <w:rPr>
                <w:noProof/>
                <w:webHidden/>
              </w:rPr>
              <w:tab/>
            </w:r>
            <w:r>
              <w:rPr>
                <w:noProof/>
                <w:webHidden/>
              </w:rPr>
              <w:fldChar w:fldCharType="begin"/>
            </w:r>
            <w:r>
              <w:rPr>
                <w:noProof/>
                <w:webHidden/>
              </w:rPr>
              <w:instrText xml:space="preserve"> PAGEREF _Toc181991288 \h </w:instrText>
            </w:r>
            <w:r>
              <w:rPr>
                <w:noProof/>
                <w:webHidden/>
              </w:rPr>
            </w:r>
            <w:r>
              <w:rPr>
                <w:noProof/>
                <w:webHidden/>
              </w:rPr>
              <w:fldChar w:fldCharType="separate"/>
            </w:r>
            <w:r>
              <w:rPr>
                <w:noProof/>
                <w:webHidden/>
              </w:rPr>
              <w:t>10</w:t>
            </w:r>
            <w:r>
              <w:rPr>
                <w:noProof/>
                <w:webHidden/>
              </w:rPr>
              <w:fldChar w:fldCharType="end"/>
            </w:r>
          </w:hyperlink>
        </w:p>
        <w:p w14:paraId="18C19FFC" w14:textId="1A07278C" w:rsidR="00CB702B" w:rsidRDefault="00CB702B">
          <w:pPr>
            <w:pStyle w:val="TOC1"/>
            <w:tabs>
              <w:tab w:val="right" w:leader="dot" w:pos="9016"/>
            </w:tabs>
            <w:rPr>
              <w:rFonts w:eastAsiaTheme="minorEastAsia"/>
              <w:noProof/>
              <w:sz w:val="24"/>
              <w:szCs w:val="24"/>
              <w:lang w:eastAsia="en-GB"/>
            </w:rPr>
          </w:pPr>
          <w:hyperlink w:anchor="_Toc181991289" w:history="1">
            <w:r w:rsidRPr="00D761F1">
              <w:rPr>
                <w:rStyle w:val="Hyperlink"/>
                <w:noProof/>
              </w:rPr>
              <w:t>Reference List</w:t>
            </w:r>
            <w:r>
              <w:rPr>
                <w:noProof/>
                <w:webHidden/>
              </w:rPr>
              <w:tab/>
            </w:r>
            <w:r>
              <w:rPr>
                <w:noProof/>
                <w:webHidden/>
              </w:rPr>
              <w:fldChar w:fldCharType="begin"/>
            </w:r>
            <w:r>
              <w:rPr>
                <w:noProof/>
                <w:webHidden/>
              </w:rPr>
              <w:instrText xml:space="preserve"> PAGEREF _Toc181991289 \h </w:instrText>
            </w:r>
            <w:r>
              <w:rPr>
                <w:noProof/>
                <w:webHidden/>
              </w:rPr>
            </w:r>
            <w:r>
              <w:rPr>
                <w:noProof/>
                <w:webHidden/>
              </w:rPr>
              <w:fldChar w:fldCharType="separate"/>
            </w:r>
            <w:r>
              <w:rPr>
                <w:noProof/>
                <w:webHidden/>
              </w:rPr>
              <w:t>11</w:t>
            </w:r>
            <w:r>
              <w:rPr>
                <w:noProof/>
                <w:webHidden/>
              </w:rPr>
              <w:fldChar w:fldCharType="end"/>
            </w:r>
          </w:hyperlink>
        </w:p>
        <w:p w14:paraId="7B0C4B14" w14:textId="572349D5" w:rsidR="00C25387" w:rsidRDefault="00C25387">
          <w:r>
            <w:rPr>
              <w:b/>
              <w:bCs/>
              <w:noProof/>
            </w:rPr>
            <w:fldChar w:fldCharType="end"/>
          </w:r>
        </w:p>
      </w:sdtContent>
    </w:sdt>
    <w:p w14:paraId="244437CD" w14:textId="77777777" w:rsidR="00AB039B" w:rsidRDefault="00AB039B" w:rsidP="00AB039B"/>
    <w:p w14:paraId="4D47EFD3" w14:textId="77777777" w:rsidR="00AB039B" w:rsidRDefault="00AB039B">
      <w:pPr>
        <w:rPr>
          <w:rFonts w:asciiTheme="majorHAnsi" w:eastAsiaTheme="majorEastAsia" w:hAnsiTheme="majorHAnsi" w:cstheme="majorBidi"/>
          <w:color w:val="0F4761" w:themeColor="accent1" w:themeShade="BF"/>
          <w:sz w:val="40"/>
          <w:szCs w:val="40"/>
        </w:rPr>
      </w:pPr>
      <w:r>
        <w:br w:type="page"/>
      </w:r>
    </w:p>
    <w:p w14:paraId="45B220D3" w14:textId="681D7615" w:rsidR="000E5D11" w:rsidRDefault="00D567B1" w:rsidP="00234F7B">
      <w:pPr>
        <w:pStyle w:val="Heading1"/>
        <w:spacing w:line="360" w:lineRule="auto"/>
      </w:pPr>
      <w:bookmarkStart w:id="1" w:name="_Toc181991280"/>
      <w:r>
        <w:lastRenderedPageBreak/>
        <w:t>Introduction</w:t>
      </w:r>
      <w:bookmarkEnd w:id="1"/>
    </w:p>
    <w:p w14:paraId="5B271679" w14:textId="01DE3EB7" w:rsidR="004C00AB" w:rsidRPr="002700CA" w:rsidRDefault="00A81E92" w:rsidP="00234F7B">
      <w:pPr>
        <w:spacing w:line="360" w:lineRule="auto"/>
        <w:jc w:val="both"/>
        <w:rPr>
          <w:rFonts w:ascii="Arial" w:hAnsi="Arial" w:cs="Arial"/>
          <w:sz w:val="24"/>
          <w:szCs w:val="24"/>
        </w:rPr>
      </w:pPr>
      <w:r w:rsidRPr="002700CA">
        <w:rPr>
          <w:rFonts w:ascii="Arial" w:hAnsi="Arial" w:cs="Arial"/>
          <w:sz w:val="24"/>
          <w:szCs w:val="24"/>
        </w:rPr>
        <w:t xml:space="preserve">Wyndham Hotels </w:t>
      </w:r>
      <w:r w:rsidR="007028D3" w:rsidRPr="002700CA">
        <w:rPr>
          <w:rFonts w:ascii="Arial" w:hAnsi="Arial" w:cs="Arial"/>
          <w:sz w:val="24"/>
          <w:szCs w:val="24"/>
        </w:rPr>
        <w:t>&amp;</w:t>
      </w:r>
      <w:r w:rsidRPr="002700CA">
        <w:rPr>
          <w:rFonts w:ascii="Arial" w:hAnsi="Arial" w:cs="Arial"/>
          <w:sz w:val="24"/>
          <w:szCs w:val="24"/>
        </w:rPr>
        <w:t xml:space="preserve"> Resorts </w:t>
      </w:r>
      <w:r w:rsidR="00B24A42" w:rsidRPr="002700CA">
        <w:rPr>
          <w:rFonts w:ascii="Arial" w:hAnsi="Arial" w:cs="Arial"/>
          <w:sz w:val="24"/>
          <w:szCs w:val="24"/>
        </w:rPr>
        <w:t xml:space="preserve">is a </w:t>
      </w:r>
      <w:r w:rsidR="00F228D6" w:rsidRPr="002700CA">
        <w:rPr>
          <w:rFonts w:ascii="Arial" w:hAnsi="Arial" w:cs="Arial"/>
          <w:sz w:val="24"/>
          <w:szCs w:val="24"/>
        </w:rPr>
        <w:t>well known hotel chain</w:t>
      </w:r>
      <w:r w:rsidR="00E27521" w:rsidRPr="002700CA">
        <w:rPr>
          <w:rFonts w:ascii="Arial" w:hAnsi="Arial" w:cs="Arial"/>
          <w:sz w:val="24"/>
          <w:szCs w:val="24"/>
        </w:rPr>
        <w:t xml:space="preserve"> that encompasses </w:t>
      </w:r>
      <w:r w:rsidR="00BF0125" w:rsidRPr="002700CA">
        <w:rPr>
          <w:rFonts w:ascii="Arial" w:hAnsi="Arial" w:cs="Arial"/>
          <w:sz w:val="24"/>
          <w:szCs w:val="24"/>
        </w:rPr>
        <w:t xml:space="preserve">25 different hotel </w:t>
      </w:r>
      <w:r w:rsidR="00E27521" w:rsidRPr="002700CA">
        <w:rPr>
          <w:rFonts w:ascii="Arial" w:hAnsi="Arial" w:cs="Arial"/>
          <w:sz w:val="24"/>
          <w:szCs w:val="24"/>
        </w:rPr>
        <w:t xml:space="preserve">brands such as </w:t>
      </w:r>
      <w:r w:rsidR="008F2D45" w:rsidRPr="002700CA">
        <w:rPr>
          <w:rFonts w:ascii="Arial" w:hAnsi="Arial" w:cs="Arial"/>
          <w:sz w:val="24"/>
          <w:szCs w:val="24"/>
        </w:rPr>
        <w:t>Dazzler, Howard Johnson, Ramada</w:t>
      </w:r>
      <w:r w:rsidR="00BF0125" w:rsidRPr="002700CA">
        <w:rPr>
          <w:rFonts w:ascii="Arial" w:hAnsi="Arial" w:cs="Arial"/>
          <w:sz w:val="24"/>
          <w:szCs w:val="24"/>
        </w:rPr>
        <w:t>, Travelodge or Wynd</w:t>
      </w:r>
      <w:r w:rsidR="009835C7" w:rsidRPr="002700CA">
        <w:rPr>
          <w:rFonts w:ascii="Arial" w:hAnsi="Arial" w:cs="Arial"/>
          <w:sz w:val="24"/>
          <w:szCs w:val="24"/>
        </w:rPr>
        <w:t>ham</w:t>
      </w:r>
      <w:r w:rsidR="00163714" w:rsidRPr="002700CA">
        <w:rPr>
          <w:rFonts w:ascii="Arial" w:hAnsi="Arial" w:cs="Arial"/>
          <w:sz w:val="24"/>
          <w:szCs w:val="24"/>
        </w:rPr>
        <w:t xml:space="preserve"> (Wyndham Hotels &amp; Resorts, no date)</w:t>
      </w:r>
      <w:r w:rsidR="009835C7" w:rsidRPr="002700CA">
        <w:rPr>
          <w:rFonts w:ascii="Arial" w:hAnsi="Arial" w:cs="Arial"/>
          <w:sz w:val="24"/>
          <w:szCs w:val="24"/>
        </w:rPr>
        <w:t xml:space="preserve">. With over </w:t>
      </w:r>
      <w:r w:rsidR="00966415" w:rsidRPr="002700CA">
        <w:rPr>
          <w:rFonts w:ascii="Arial" w:hAnsi="Arial" w:cs="Arial"/>
          <w:sz w:val="24"/>
          <w:szCs w:val="24"/>
        </w:rPr>
        <w:t>9</w:t>
      </w:r>
      <w:r w:rsidR="009835C7" w:rsidRPr="002700CA">
        <w:rPr>
          <w:rFonts w:ascii="Arial" w:hAnsi="Arial" w:cs="Arial"/>
          <w:sz w:val="24"/>
          <w:szCs w:val="24"/>
        </w:rPr>
        <w:t xml:space="preserve">000 hotels </w:t>
      </w:r>
      <w:r w:rsidR="005F1D8D" w:rsidRPr="002700CA">
        <w:rPr>
          <w:rFonts w:ascii="Arial" w:hAnsi="Arial" w:cs="Arial"/>
          <w:sz w:val="24"/>
          <w:szCs w:val="24"/>
        </w:rPr>
        <w:t xml:space="preserve">across 95 countries, Wyndham Hotels </w:t>
      </w:r>
      <w:r w:rsidR="007028D3" w:rsidRPr="002700CA">
        <w:rPr>
          <w:rFonts w:ascii="Arial" w:hAnsi="Arial" w:cs="Arial"/>
          <w:sz w:val="24"/>
          <w:szCs w:val="24"/>
        </w:rPr>
        <w:t>&amp;</w:t>
      </w:r>
      <w:r w:rsidR="005F1D8D" w:rsidRPr="002700CA">
        <w:rPr>
          <w:rFonts w:ascii="Arial" w:hAnsi="Arial" w:cs="Arial"/>
          <w:sz w:val="24"/>
          <w:szCs w:val="24"/>
        </w:rPr>
        <w:t xml:space="preserve"> Resorts </w:t>
      </w:r>
      <w:r w:rsidR="009C5CAF" w:rsidRPr="002700CA">
        <w:rPr>
          <w:rFonts w:ascii="Arial" w:hAnsi="Arial" w:cs="Arial"/>
          <w:sz w:val="24"/>
          <w:szCs w:val="24"/>
        </w:rPr>
        <w:t xml:space="preserve">pride themselves to be </w:t>
      </w:r>
      <w:r w:rsidR="0038738D" w:rsidRPr="002700CA">
        <w:rPr>
          <w:rFonts w:ascii="Arial" w:hAnsi="Arial" w:cs="Arial"/>
          <w:sz w:val="24"/>
          <w:szCs w:val="24"/>
        </w:rPr>
        <w:t>the biggest hotel franchise in the world (Wyndham Hotels and Resorts, no date)</w:t>
      </w:r>
      <w:r w:rsidR="00A7465A" w:rsidRPr="002700CA">
        <w:rPr>
          <w:rFonts w:ascii="Arial" w:hAnsi="Arial" w:cs="Arial"/>
          <w:sz w:val="24"/>
          <w:szCs w:val="24"/>
        </w:rPr>
        <w:t>, capable to cater to a variety of guests</w:t>
      </w:r>
      <w:r w:rsidR="00A54A15" w:rsidRPr="002700CA">
        <w:rPr>
          <w:rFonts w:ascii="Arial" w:hAnsi="Arial" w:cs="Arial"/>
          <w:sz w:val="24"/>
          <w:szCs w:val="24"/>
        </w:rPr>
        <w:t xml:space="preserve">. </w:t>
      </w:r>
      <w:r w:rsidR="005E6614" w:rsidRPr="002700CA">
        <w:rPr>
          <w:rFonts w:ascii="Arial" w:hAnsi="Arial" w:cs="Arial"/>
          <w:sz w:val="24"/>
          <w:szCs w:val="24"/>
        </w:rPr>
        <w:t xml:space="preserve"> </w:t>
      </w:r>
    </w:p>
    <w:p w14:paraId="56A1E3A6" w14:textId="2092B991" w:rsidR="007028D3" w:rsidRPr="002700CA" w:rsidRDefault="009C55B8" w:rsidP="00234F7B">
      <w:pPr>
        <w:spacing w:line="360" w:lineRule="auto"/>
        <w:jc w:val="both"/>
        <w:rPr>
          <w:rFonts w:ascii="Arial" w:hAnsi="Arial" w:cs="Arial"/>
          <w:sz w:val="24"/>
          <w:szCs w:val="24"/>
        </w:rPr>
      </w:pPr>
      <w:r w:rsidRPr="002700CA">
        <w:rPr>
          <w:rFonts w:ascii="Arial" w:hAnsi="Arial" w:cs="Arial"/>
          <w:sz w:val="24"/>
          <w:szCs w:val="24"/>
        </w:rPr>
        <w:t xml:space="preserve">This report will look at examining </w:t>
      </w:r>
      <w:r w:rsidR="0052440B" w:rsidRPr="002700CA">
        <w:rPr>
          <w:rFonts w:ascii="Arial" w:hAnsi="Arial" w:cs="Arial"/>
          <w:sz w:val="24"/>
          <w:szCs w:val="24"/>
        </w:rPr>
        <w:t>the hotel chain’s organisational structure as well as the organisational culture</w:t>
      </w:r>
      <w:r w:rsidR="00DA63E1" w:rsidRPr="002700CA">
        <w:rPr>
          <w:rFonts w:ascii="Arial" w:hAnsi="Arial" w:cs="Arial"/>
          <w:sz w:val="24"/>
          <w:szCs w:val="24"/>
        </w:rPr>
        <w:t xml:space="preserve">, analyse their goals </w:t>
      </w:r>
      <w:r w:rsidR="00EE0D76" w:rsidRPr="002700CA">
        <w:rPr>
          <w:rFonts w:ascii="Arial" w:hAnsi="Arial" w:cs="Arial"/>
          <w:sz w:val="24"/>
          <w:szCs w:val="24"/>
        </w:rPr>
        <w:t>from a corporate level but also from an individual level, and consider some of the most recent change initiatives the Wyndham Hotel</w:t>
      </w:r>
      <w:r w:rsidR="007B010C" w:rsidRPr="002700CA">
        <w:rPr>
          <w:rFonts w:ascii="Arial" w:hAnsi="Arial" w:cs="Arial"/>
          <w:sz w:val="24"/>
          <w:szCs w:val="24"/>
        </w:rPr>
        <w:t>s</w:t>
      </w:r>
      <w:r w:rsidR="00EE0D76" w:rsidRPr="002700CA">
        <w:rPr>
          <w:rFonts w:ascii="Arial" w:hAnsi="Arial" w:cs="Arial"/>
          <w:sz w:val="24"/>
          <w:szCs w:val="24"/>
        </w:rPr>
        <w:t xml:space="preserve"> &amp; Resorts </w:t>
      </w:r>
      <w:r w:rsidR="00DE4424" w:rsidRPr="002700CA">
        <w:rPr>
          <w:rFonts w:ascii="Arial" w:hAnsi="Arial" w:cs="Arial"/>
          <w:sz w:val="24"/>
          <w:szCs w:val="24"/>
        </w:rPr>
        <w:t xml:space="preserve">undertook and their impact on the organisation. </w:t>
      </w:r>
    </w:p>
    <w:p w14:paraId="73FA6DF3" w14:textId="347D233C" w:rsidR="00982642" w:rsidRDefault="00E3153A" w:rsidP="00234F7B">
      <w:pPr>
        <w:pStyle w:val="Heading1"/>
        <w:spacing w:line="360" w:lineRule="auto"/>
      </w:pPr>
      <w:bookmarkStart w:id="2" w:name="_Toc181991281"/>
      <w:r>
        <w:t>Organisation Structure, Culture, and Goals</w:t>
      </w:r>
      <w:bookmarkEnd w:id="2"/>
    </w:p>
    <w:p w14:paraId="31DA99BF" w14:textId="21C7FE04" w:rsidR="00861D6D" w:rsidRDefault="00861D6D" w:rsidP="00234F7B">
      <w:pPr>
        <w:pStyle w:val="Heading2"/>
        <w:spacing w:line="360" w:lineRule="auto"/>
      </w:pPr>
      <w:bookmarkStart w:id="3" w:name="_Toc181991282"/>
      <w:r>
        <w:t>Organisation Structure</w:t>
      </w:r>
      <w:bookmarkEnd w:id="3"/>
    </w:p>
    <w:p w14:paraId="31F6313C" w14:textId="6920DF99" w:rsidR="00F8332E" w:rsidRPr="00234F7B" w:rsidRDefault="00041A5C" w:rsidP="00234F7B">
      <w:pPr>
        <w:spacing w:line="360" w:lineRule="auto"/>
        <w:jc w:val="both"/>
        <w:rPr>
          <w:rFonts w:ascii="Arial" w:hAnsi="Arial" w:cs="Arial"/>
          <w:sz w:val="24"/>
          <w:szCs w:val="24"/>
        </w:rPr>
      </w:pPr>
      <w:r w:rsidRPr="00234F7B">
        <w:rPr>
          <w:rFonts w:ascii="Arial" w:hAnsi="Arial" w:cs="Arial"/>
          <w:sz w:val="24"/>
          <w:szCs w:val="24"/>
        </w:rPr>
        <w:t xml:space="preserve">In order to understand a company’s chain </w:t>
      </w:r>
      <w:r w:rsidR="00730605" w:rsidRPr="00234F7B">
        <w:rPr>
          <w:rFonts w:ascii="Arial" w:hAnsi="Arial" w:cs="Arial"/>
          <w:sz w:val="24"/>
          <w:szCs w:val="24"/>
        </w:rPr>
        <w:t xml:space="preserve">of </w:t>
      </w:r>
      <w:r w:rsidRPr="00234F7B">
        <w:rPr>
          <w:rFonts w:ascii="Arial" w:hAnsi="Arial" w:cs="Arial"/>
          <w:sz w:val="24"/>
          <w:szCs w:val="24"/>
        </w:rPr>
        <w:t xml:space="preserve">command and the way it </w:t>
      </w:r>
      <w:r w:rsidR="00730605" w:rsidRPr="00234F7B">
        <w:rPr>
          <w:rFonts w:ascii="Arial" w:hAnsi="Arial" w:cs="Arial"/>
          <w:sz w:val="24"/>
          <w:szCs w:val="24"/>
        </w:rPr>
        <w:t>separates its roles</w:t>
      </w:r>
      <w:r w:rsidR="00A51F30" w:rsidRPr="00234F7B">
        <w:rPr>
          <w:rFonts w:ascii="Arial" w:hAnsi="Arial" w:cs="Arial"/>
          <w:sz w:val="24"/>
          <w:szCs w:val="24"/>
        </w:rPr>
        <w:t>, functions and respective responsibilities and accountability, ones needs to look at the company’s organisation structure</w:t>
      </w:r>
      <w:r w:rsidR="0055595E" w:rsidRPr="00234F7B">
        <w:rPr>
          <w:rFonts w:ascii="Arial" w:hAnsi="Arial" w:cs="Arial"/>
          <w:sz w:val="24"/>
          <w:szCs w:val="24"/>
        </w:rPr>
        <w:t xml:space="preserve">. The organisation structure </w:t>
      </w:r>
      <w:r w:rsidR="00591AED" w:rsidRPr="00234F7B">
        <w:rPr>
          <w:rFonts w:ascii="Arial" w:hAnsi="Arial" w:cs="Arial"/>
          <w:sz w:val="24"/>
          <w:szCs w:val="24"/>
        </w:rPr>
        <w:t xml:space="preserve">highlights the flow </w:t>
      </w:r>
      <w:r w:rsidR="006C3B27" w:rsidRPr="00234F7B">
        <w:rPr>
          <w:rFonts w:ascii="Arial" w:hAnsi="Arial" w:cs="Arial"/>
          <w:sz w:val="24"/>
          <w:szCs w:val="24"/>
        </w:rPr>
        <w:t>of communication within it and has an essential role in ensuring the goals and objectives are achieved in harmony across the business</w:t>
      </w:r>
      <w:r w:rsidR="000B367A" w:rsidRPr="00234F7B">
        <w:rPr>
          <w:rFonts w:ascii="Arial" w:hAnsi="Arial" w:cs="Arial"/>
          <w:sz w:val="24"/>
          <w:szCs w:val="24"/>
        </w:rPr>
        <w:t xml:space="preserve"> (Organ, 2024).</w:t>
      </w:r>
      <w:r w:rsidR="006C3B27" w:rsidRPr="00234F7B">
        <w:rPr>
          <w:rFonts w:ascii="Arial" w:hAnsi="Arial" w:cs="Arial"/>
          <w:sz w:val="24"/>
          <w:szCs w:val="24"/>
        </w:rPr>
        <w:t xml:space="preserve"> </w:t>
      </w:r>
    </w:p>
    <w:p w14:paraId="1103C3CE" w14:textId="7286F48C" w:rsidR="007A67AA" w:rsidRPr="00234F7B" w:rsidRDefault="00133D17" w:rsidP="00234F7B">
      <w:pPr>
        <w:spacing w:line="360" w:lineRule="auto"/>
        <w:jc w:val="both"/>
        <w:rPr>
          <w:rFonts w:ascii="Arial" w:hAnsi="Arial" w:cs="Arial"/>
          <w:sz w:val="24"/>
          <w:szCs w:val="24"/>
        </w:rPr>
      </w:pPr>
      <w:r w:rsidRPr="00234F7B">
        <w:rPr>
          <w:rFonts w:ascii="Arial" w:hAnsi="Arial" w:cs="Arial"/>
          <w:sz w:val="24"/>
          <w:szCs w:val="24"/>
        </w:rPr>
        <w:t>The Wyndham Hotel</w:t>
      </w:r>
      <w:r w:rsidR="007B010C" w:rsidRPr="00234F7B">
        <w:rPr>
          <w:rFonts w:ascii="Arial" w:hAnsi="Arial" w:cs="Arial"/>
          <w:sz w:val="24"/>
          <w:szCs w:val="24"/>
        </w:rPr>
        <w:t>s</w:t>
      </w:r>
      <w:r w:rsidRPr="00234F7B">
        <w:rPr>
          <w:rFonts w:ascii="Arial" w:hAnsi="Arial" w:cs="Arial"/>
          <w:sz w:val="24"/>
          <w:szCs w:val="24"/>
        </w:rPr>
        <w:t xml:space="preserve"> &amp; Resorts </w:t>
      </w:r>
      <w:r w:rsidR="0024343A" w:rsidRPr="00234F7B">
        <w:rPr>
          <w:rFonts w:ascii="Arial" w:hAnsi="Arial" w:cs="Arial"/>
          <w:sz w:val="24"/>
          <w:szCs w:val="24"/>
        </w:rPr>
        <w:t xml:space="preserve">franchise operates under a centralised hierarchical organisation structure. </w:t>
      </w:r>
      <w:r w:rsidR="00353846" w:rsidRPr="00234F7B">
        <w:rPr>
          <w:rFonts w:ascii="Arial" w:hAnsi="Arial" w:cs="Arial"/>
          <w:sz w:val="24"/>
          <w:szCs w:val="24"/>
        </w:rPr>
        <w:t>Geoff Ballotti, the hotel chain’s President and Chief Executive Office (CEO) has under his span of control</w:t>
      </w:r>
      <w:r w:rsidR="00947F44" w:rsidRPr="00234F7B">
        <w:rPr>
          <w:rFonts w:ascii="Arial" w:hAnsi="Arial" w:cs="Arial"/>
          <w:sz w:val="24"/>
          <w:szCs w:val="24"/>
        </w:rPr>
        <w:t xml:space="preserve"> </w:t>
      </w:r>
      <w:r w:rsidR="00B53CD0" w:rsidRPr="00234F7B">
        <w:rPr>
          <w:rFonts w:ascii="Arial" w:hAnsi="Arial" w:cs="Arial"/>
          <w:sz w:val="24"/>
          <w:szCs w:val="24"/>
        </w:rPr>
        <w:t xml:space="preserve">a </w:t>
      </w:r>
      <w:r w:rsidR="008D6108" w:rsidRPr="00234F7B">
        <w:rPr>
          <w:rFonts w:ascii="Arial" w:hAnsi="Arial" w:cs="Arial"/>
          <w:sz w:val="24"/>
          <w:szCs w:val="24"/>
        </w:rPr>
        <w:t xml:space="preserve">leadership team composed of 10 </w:t>
      </w:r>
      <w:r w:rsidR="00562B17" w:rsidRPr="00234F7B">
        <w:rPr>
          <w:rFonts w:ascii="Arial" w:hAnsi="Arial" w:cs="Arial"/>
          <w:sz w:val="24"/>
          <w:szCs w:val="24"/>
        </w:rPr>
        <w:t>different roles</w:t>
      </w:r>
      <w:r w:rsidR="00F75D8C" w:rsidRPr="00234F7B">
        <w:rPr>
          <w:rFonts w:ascii="Arial" w:hAnsi="Arial" w:cs="Arial"/>
          <w:sz w:val="24"/>
          <w:szCs w:val="24"/>
        </w:rPr>
        <w:t xml:space="preserve"> (</w:t>
      </w:r>
      <w:r w:rsidR="007B010C" w:rsidRPr="00234F7B">
        <w:rPr>
          <w:rFonts w:ascii="Arial" w:hAnsi="Arial" w:cs="Arial"/>
          <w:sz w:val="24"/>
          <w:szCs w:val="24"/>
        </w:rPr>
        <w:t>Wyndham Hotels &amp; Resorts, no date)</w:t>
      </w:r>
      <w:r w:rsidR="00562B17" w:rsidRPr="00234F7B">
        <w:rPr>
          <w:rFonts w:ascii="Arial" w:hAnsi="Arial" w:cs="Arial"/>
          <w:sz w:val="24"/>
          <w:szCs w:val="24"/>
        </w:rPr>
        <w:t>.</w:t>
      </w:r>
    </w:p>
    <w:p w14:paraId="6402FC10" w14:textId="5E8D7A35" w:rsidR="009E00FB" w:rsidRPr="00234F7B" w:rsidRDefault="009E00FB" w:rsidP="00234F7B">
      <w:pPr>
        <w:spacing w:line="360" w:lineRule="auto"/>
        <w:jc w:val="both"/>
        <w:rPr>
          <w:rFonts w:ascii="Arial" w:hAnsi="Arial" w:cs="Arial"/>
          <w:sz w:val="24"/>
          <w:szCs w:val="24"/>
        </w:rPr>
      </w:pPr>
      <w:r w:rsidRPr="00234F7B">
        <w:rPr>
          <w:rFonts w:ascii="Arial" w:hAnsi="Arial" w:cs="Arial"/>
          <w:sz w:val="24"/>
          <w:szCs w:val="24"/>
        </w:rPr>
        <w:t>The organisation is also overseen by</w:t>
      </w:r>
      <w:r w:rsidR="00737D49" w:rsidRPr="00234F7B">
        <w:rPr>
          <w:rFonts w:ascii="Arial" w:hAnsi="Arial" w:cs="Arial"/>
          <w:sz w:val="24"/>
          <w:szCs w:val="24"/>
        </w:rPr>
        <w:t xml:space="preserve"> a</w:t>
      </w:r>
      <w:r w:rsidRPr="00234F7B">
        <w:rPr>
          <w:rFonts w:ascii="Arial" w:hAnsi="Arial" w:cs="Arial"/>
          <w:sz w:val="24"/>
          <w:szCs w:val="24"/>
        </w:rPr>
        <w:t xml:space="preserve"> </w:t>
      </w:r>
      <w:r w:rsidR="002066A5" w:rsidRPr="00234F7B">
        <w:rPr>
          <w:rFonts w:ascii="Arial" w:hAnsi="Arial" w:cs="Arial"/>
          <w:sz w:val="24"/>
          <w:szCs w:val="24"/>
        </w:rPr>
        <w:t>8-member Board of Directors</w:t>
      </w:r>
      <w:r w:rsidR="00A23378" w:rsidRPr="00234F7B">
        <w:rPr>
          <w:rFonts w:ascii="Arial" w:hAnsi="Arial" w:cs="Arial"/>
          <w:sz w:val="24"/>
          <w:szCs w:val="24"/>
        </w:rPr>
        <w:t xml:space="preserve"> who are chosen independently and are responsible for </w:t>
      </w:r>
      <w:r w:rsidR="00E94173" w:rsidRPr="00234F7B">
        <w:rPr>
          <w:rFonts w:ascii="Arial" w:hAnsi="Arial" w:cs="Arial"/>
          <w:sz w:val="24"/>
          <w:szCs w:val="24"/>
        </w:rPr>
        <w:t xml:space="preserve">overseeing and </w:t>
      </w:r>
      <w:r w:rsidR="00764890" w:rsidRPr="00234F7B">
        <w:rPr>
          <w:rFonts w:ascii="Arial" w:hAnsi="Arial" w:cs="Arial"/>
          <w:sz w:val="24"/>
          <w:szCs w:val="24"/>
        </w:rPr>
        <w:t>governing the organisation</w:t>
      </w:r>
      <w:r w:rsidR="00517A66" w:rsidRPr="00234F7B">
        <w:rPr>
          <w:rFonts w:ascii="Arial" w:hAnsi="Arial" w:cs="Arial"/>
          <w:sz w:val="24"/>
          <w:szCs w:val="24"/>
        </w:rPr>
        <w:t xml:space="preserve">. </w:t>
      </w:r>
      <w:r w:rsidR="00C37446" w:rsidRPr="00234F7B">
        <w:rPr>
          <w:rFonts w:ascii="Arial" w:hAnsi="Arial" w:cs="Arial"/>
          <w:sz w:val="24"/>
          <w:szCs w:val="24"/>
        </w:rPr>
        <w:t>Wyndham Hotels &amp; Resorts’ Board of Directors have been chose</w:t>
      </w:r>
      <w:r w:rsidR="00FD1A43" w:rsidRPr="00234F7B">
        <w:rPr>
          <w:rFonts w:ascii="Arial" w:hAnsi="Arial" w:cs="Arial"/>
          <w:sz w:val="24"/>
          <w:szCs w:val="24"/>
        </w:rPr>
        <w:t xml:space="preserve">n based on their knowledge and expertise, </w:t>
      </w:r>
      <w:r w:rsidR="00C611B7" w:rsidRPr="00234F7B">
        <w:rPr>
          <w:rFonts w:ascii="Arial" w:hAnsi="Arial" w:cs="Arial"/>
          <w:sz w:val="24"/>
          <w:szCs w:val="24"/>
        </w:rPr>
        <w:t xml:space="preserve">in order to contribute to the organisation’s </w:t>
      </w:r>
      <w:r w:rsidR="005E3EA5" w:rsidRPr="00234F7B">
        <w:rPr>
          <w:rFonts w:ascii="Arial" w:hAnsi="Arial" w:cs="Arial"/>
          <w:sz w:val="24"/>
          <w:szCs w:val="24"/>
        </w:rPr>
        <w:t>goals (Wyndham Hotels &amp; Resorts, 2019).</w:t>
      </w:r>
    </w:p>
    <w:p w14:paraId="54710269" w14:textId="17A664DE" w:rsidR="0035686E" w:rsidRDefault="003A5A16" w:rsidP="00234F7B">
      <w:pPr>
        <w:spacing w:line="360" w:lineRule="auto"/>
        <w:jc w:val="both"/>
        <w:rPr>
          <w:rFonts w:ascii="Arial" w:hAnsi="Arial" w:cs="Arial"/>
          <w:sz w:val="24"/>
          <w:szCs w:val="24"/>
        </w:rPr>
      </w:pPr>
      <w:r w:rsidRPr="00234F7B">
        <w:rPr>
          <w:rFonts w:ascii="Arial" w:hAnsi="Arial" w:cs="Arial"/>
          <w:sz w:val="24"/>
          <w:szCs w:val="24"/>
        </w:rPr>
        <w:t>The centralised hierarchical structure is one of the most common types of organisation structures within large business</w:t>
      </w:r>
      <w:r w:rsidR="00552E43" w:rsidRPr="00234F7B">
        <w:rPr>
          <w:rFonts w:ascii="Arial" w:hAnsi="Arial" w:cs="Arial"/>
          <w:sz w:val="24"/>
          <w:szCs w:val="24"/>
        </w:rPr>
        <w:t>es</w:t>
      </w:r>
      <w:r w:rsidR="00864791" w:rsidRPr="00234F7B">
        <w:rPr>
          <w:rFonts w:ascii="Arial" w:hAnsi="Arial" w:cs="Arial"/>
          <w:sz w:val="24"/>
          <w:szCs w:val="24"/>
        </w:rPr>
        <w:t xml:space="preserve">. In this type of organisation, the power </w:t>
      </w:r>
      <w:r w:rsidR="00306E33" w:rsidRPr="00234F7B">
        <w:rPr>
          <w:rFonts w:ascii="Arial" w:hAnsi="Arial" w:cs="Arial"/>
          <w:sz w:val="24"/>
          <w:szCs w:val="24"/>
        </w:rPr>
        <w:t xml:space="preserve">shifts from </w:t>
      </w:r>
      <w:r w:rsidR="00306E33" w:rsidRPr="00234F7B">
        <w:rPr>
          <w:rFonts w:ascii="Arial" w:hAnsi="Arial" w:cs="Arial"/>
          <w:sz w:val="24"/>
          <w:szCs w:val="24"/>
        </w:rPr>
        <w:lastRenderedPageBreak/>
        <w:t xml:space="preserve">the Board of Directors </w:t>
      </w:r>
      <w:r w:rsidR="00376312" w:rsidRPr="00234F7B">
        <w:rPr>
          <w:rFonts w:ascii="Arial" w:hAnsi="Arial" w:cs="Arial"/>
          <w:sz w:val="24"/>
          <w:szCs w:val="24"/>
        </w:rPr>
        <w:t>to the CEO, and then to the rest of the company (</w:t>
      </w:r>
      <w:r w:rsidR="00340E48" w:rsidRPr="00234F7B">
        <w:rPr>
          <w:rFonts w:ascii="Arial" w:hAnsi="Arial" w:cs="Arial"/>
          <w:sz w:val="24"/>
          <w:szCs w:val="24"/>
        </w:rPr>
        <w:t>Freedman, 2024)</w:t>
      </w:r>
      <w:r w:rsidR="00376312" w:rsidRPr="00234F7B">
        <w:rPr>
          <w:rFonts w:ascii="Arial" w:hAnsi="Arial" w:cs="Arial"/>
          <w:sz w:val="24"/>
          <w:szCs w:val="24"/>
        </w:rPr>
        <w:t xml:space="preserve">. </w:t>
      </w:r>
      <w:r w:rsidR="00DA14AC" w:rsidRPr="00234F7B">
        <w:rPr>
          <w:rFonts w:ascii="Arial" w:hAnsi="Arial" w:cs="Arial"/>
          <w:sz w:val="24"/>
          <w:szCs w:val="24"/>
        </w:rPr>
        <w:t xml:space="preserve">However, even if the </w:t>
      </w:r>
      <w:r w:rsidR="00D86506" w:rsidRPr="00234F7B">
        <w:rPr>
          <w:rFonts w:ascii="Arial" w:hAnsi="Arial" w:cs="Arial"/>
          <w:sz w:val="24"/>
          <w:szCs w:val="24"/>
        </w:rPr>
        <w:t>type of organisation is a centralised one</w:t>
      </w:r>
      <w:r w:rsidR="00666660" w:rsidRPr="00234F7B">
        <w:rPr>
          <w:rFonts w:ascii="Arial" w:hAnsi="Arial" w:cs="Arial"/>
          <w:sz w:val="24"/>
          <w:szCs w:val="24"/>
        </w:rPr>
        <w:t>, it can be</w:t>
      </w:r>
      <w:r w:rsidR="00D86506" w:rsidRPr="00234F7B">
        <w:rPr>
          <w:rFonts w:ascii="Arial" w:hAnsi="Arial" w:cs="Arial"/>
          <w:sz w:val="24"/>
          <w:szCs w:val="24"/>
        </w:rPr>
        <w:t xml:space="preserve"> consider</w:t>
      </w:r>
      <w:r w:rsidR="00666660" w:rsidRPr="00234F7B">
        <w:rPr>
          <w:rFonts w:ascii="Arial" w:hAnsi="Arial" w:cs="Arial"/>
          <w:sz w:val="24"/>
          <w:szCs w:val="24"/>
        </w:rPr>
        <w:t>ed</w:t>
      </w:r>
      <w:r w:rsidR="00D86506" w:rsidRPr="00234F7B">
        <w:rPr>
          <w:rFonts w:ascii="Arial" w:hAnsi="Arial" w:cs="Arial"/>
          <w:sz w:val="24"/>
          <w:szCs w:val="24"/>
        </w:rPr>
        <w:t xml:space="preserve"> to be a M-form type of structure, as described by </w:t>
      </w:r>
      <w:r w:rsidR="00313FE6" w:rsidRPr="00234F7B">
        <w:rPr>
          <w:rFonts w:ascii="Arial" w:hAnsi="Arial" w:cs="Arial"/>
          <w:sz w:val="24"/>
          <w:szCs w:val="24"/>
        </w:rPr>
        <w:t xml:space="preserve">Burton and Obel, with </w:t>
      </w:r>
      <w:r w:rsidR="003E09B5" w:rsidRPr="00234F7B">
        <w:rPr>
          <w:rFonts w:ascii="Arial" w:hAnsi="Arial" w:cs="Arial"/>
          <w:sz w:val="24"/>
          <w:szCs w:val="24"/>
        </w:rPr>
        <w:t>a focus on structuring by location</w:t>
      </w:r>
      <w:r w:rsidR="00FD14B3" w:rsidRPr="00234F7B">
        <w:rPr>
          <w:rFonts w:ascii="Arial" w:hAnsi="Arial" w:cs="Arial"/>
          <w:sz w:val="24"/>
          <w:szCs w:val="24"/>
        </w:rPr>
        <w:t xml:space="preserve"> (</w:t>
      </w:r>
      <w:r w:rsidR="001936B8" w:rsidRPr="00234F7B">
        <w:rPr>
          <w:rFonts w:ascii="Arial" w:hAnsi="Arial" w:cs="Arial"/>
          <w:sz w:val="24"/>
          <w:szCs w:val="24"/>
        </w:rPr>
        <w:t>Burton and Obel, 2018)</w:t>
      </w:r>
      <w:r w:rsidR="00F97092" w:rsidRPr="00234F7B">
        <w:rPr>
          <w:rFonts w:ascii="Arial" w:hAnsi="Arial" w:cs="Arial"/>
          <w:sz w:val="24"/>
          <w:szCs w:val="24"/>
        </w:rPr>
        <w:t xml:space="preserve"> where each President </w:t>
      </w:r>
      <w:r w:rsidR="00FD14B3" w:rsidRPr="00234F7B">
        <w:rPr>
          <w:rFonts w:ascii="Arial" w:hAnsi="Arial" w:cs="Arial"/>
          <w:sz w:val="24"/>
          <w:szCs w:val="24"/>
        </w:rPr>
        <w:t xml:space="preserve">from directly under the CEO is responsible for it’s own area. </w:t>
      </w:r>
      <w:r w:rsidR="00CD06DF" w:rsidRPr="00234F7B">
        <w:rPr>
          <w:rFonts w:ascii="Arial" w:hAnsi="Arial" w:cs="Arial"/>
          <w:sz w:val="24"/>
          <w:szCs w:val="24"/>
        </w:rPr>
        <w:t>In a hierarchical structure</w:t>
      </w:r>
      <w:r w:rsidR="00AF602F" w:rsidRPr="00234F7B">
        <w:rPr>
          <w:rFonts w:ascii="Arial" w:hAnsi="Arial" w:cs="Arial"/>
          <w:sz w:val="24"/>
          <w:szCs w:val="24"/>
        </w:rPr>
        <w:t xml:space="preserve">, </w:t>
      </w:r>
      <w:r w:rsidR="00DB01CF" w:rsidRPr="00234F7B">
        <w:rPr>
          <w:rFonts w:ascii="Arial" w:hAnsi="Arial" w:cs="Arial"/>
          <w:sz w:val="24"/>
          <w:szCs w:val="24"/>
        </w:rPr>
        <w:t xml:space="preserve">the </w:t>
      </w:r>
      <w:r w:rsidR="00AF602F" w:rsidRPr="00234F7B">
        <w:rPr>
          <w:rFonts w:ascii="Arial" w:hAnsi="Arial" w:cs="Arial"/>
          <w:sz w:val="24"/>
          <w:szCs w:val="24"/>
        </w:rPr>
        <w:t xml:space="preserve">top-level </w:t>
      </w:r>
      <w:r w:rsidR="00DB01CF" w:rsidRPr="00234F7B">
        <w:rPr>
          <w:rFonts w:ascii="Arial" w:hAnsi="Arial" w:cs="Arial"/>
          <w:sz w:val="24"/>
          <w:szCs w:val="24"/>
        </w:rPr>
        <w:t xml:space="preserve">leadership </w:t>
      </w:r>
      <w:r w:rsidR="00AF602F" w:rsidRPr="00234F7B">
        <w:rPr>
          <w:rFonts w:ascii="Arial" w:hAnsi="Arial" w:cs="Arial"/>
          <w:sz w:val="24"/>
          <w:szCs w:val="24"/>
        </w:rPr>
        <w:t xml:space="preserve">is responsible for anticipating future moves and needs </w:t>
      </w:r>
      <w:r w:rsidR="00DB01CF" w:rsidRPr="00234F7B">
        <w:rPr>
          <w:rFonts w:ascii="Arial" w:hAnsi="Arial" w:cs="Arial"/>
          <w:sz w:val="24"/>
          <w:szCs w:val="24"/>
        </w:rPr>
        <w:t>of</w:t>
      </w:r>
      <w:r w:rsidR="00AF602F" w:rsidRPr="00234F7B">
        <w:rPr>
          <w:rFonts w:ascii="Arial" w:hAnsi="Arial" w:cs="Arial"/>
          <w:sz w:val="24"/>
          <w:szCs w:val="24"/>
        </w:rPr>
        <w:t xml:space="preserve"> the lower levels and then </w:t>
      </w:r>
      <w:r w:rsidR="00AB127F" w:rsidRPr="00234F7B">
        <w:rPr>
          <w:rFonts w:ascii="Arial" w:hAnsi="Arial" w:cs="Arial"/>
          <w:sz w:val="24"/>
          <w:szCs w:val="24"/>
        </w:rPr>
        <w:t>making decisions and giving instructions for how these moves are to be handled</w:t>
      </w:r>
      <w:r w:rsidR="003D189A" w:rsidRPr="00234F7B">
        <w:rPr>
          <w:rFonts w:ascii="Arial" w:hAnsi="Arial" w:cs="Arial"/>
          <w:sz w:val="24"/>
          <w:szCs w:val="24"/>
        </w:rPr>
        <w:t xml:space="preserve"> and ultimately the lower levels having to react to the decisions received from the top level (Schneeweiss</w:t>
      </w:r>
      <w:r w:rsidR="00CC06D4" w:rsidRPr="00234F7B">
        <w:rPr>
          <w:rFonts w:ascii="Arial" w:hAnsi="Arial" w:cs="Arial"/>
          <w:sz w:val="24"/>
          <w:szCs w:val="24"/>
        </w:rPr>
        <w:t>, 1995). This kind of communication ensures consistency and a clear message sent across the business</w:t>
      </w:r>
      <w:r w:rsidR="00EB626C" w:rsidRPr="00234F7B">
        <w:rPr>
          <w:rFonts w:ascii="Arial" w:hAnsi="Arial" w:cs="Arial"/>
          <w:sz w:val="24"/>
          <w:szCs w:val="24"/>
        </w:rPr>
        <w:t xml:space="preserve">, it also helps define a clear progression route for the lower levels with opportunities </w:t>
      </w:r>
      <w:r w:rsidR="005D39E5" w:rsidRPr="00234F7B">
        <w:rPr>
          <w:rFonts w:ascii="Arial" w:hAnsi="Arial" w:cs="Arial"/>
          <w:sz w:val="24"/>
          <w:szCs w:val="24"/>
        </w:rPr>
        <w:t xml:space="preserve">given to those who demonstrate the ability to successfully anticipate future needs </w:t>
      </w:r>
      <w:r w:rsidR="000A6D97" w:rsidRPr="00234F7B">
        <w:rPr>
          <w:rFonts w:ascii="Arial" w:hAnsi="Arial" w:cs="Arial"/>
          <w:sz w:val="24"/>
          <w:szCs w:val="24"/>
        </w:rPr>
        <w:t xml:space="preserve">for the business. </w:t>
      </w:r>
    </w:p>
    <w:p w14:paraId="2EEF02A1" w14:textId="1A1215BA" w:rsidR="008E3045" w:rsidRPr="00234F7B" w:rsidRDefault="008E3045" w:rsidP="00234F7B">
      <w:pPr>
        <w:spacing w:line="360" w:lineRule="auto"/>
        <w:jc w:val="both"/>
        <w:rPr>
          <w:rFonts w:ascii="Arial" w:hAnsi="Arial" w:cs="Arial"/>
          <w:sz w:val="24"/>
          <w:szCs w:val="24"/>
        </w:rPr>
      </w:pPr>
      <w:r>
        <w:rPr>
          <w:rFonts w:ascii="Arial" w:hAnsi="Arial" w:cs="Arial"/>
          <w:sz w:val="24"/>
          <w:szCs w:val="24"/>
        </w:rPr>
        <w:t xml:space="preserve">A similar type of organisation structure can be seen within Marriott International, where the CEO, </w:t>
      </w:r>
      <w:r w:rsidR="00B8190C">
        <w:rPr>
          <w:rFonts w:ascii="Arial" w:hAnsi="Arial" w:cs="Arial"/>
          <w:sz w:val="24"/>
          <w:szCs w:val="24"/>
        </w:rPr>
        <w:t xml:space="preserve">Anthony Capuano, directly coordinates a group of </w:t>
      </w:r>
      <w:r w:rsidR="00627D15">
        <w:rPr>
          <w:rFonts w:ascii="Arial" w:hAnsi="Arial" w:cs="Arial"/>
          <w:sz w:val="24"/>
          <w:szCs w:val="24"/>
        </w:rPr>
        <w:t>317</w:t>
      </w:r>
      <w:r w:rsidR="00102DD4">
        <w:rPr>
          <w:rFonts w:ascii="Arial" w:hAnsi="Arial" w:cs="Arial"/>
          <w:sz w:val="24"/>
          <w:szCs w:val="24"/>
        </w:rPr>
        <w:t xml:space="preserve"> (</w:t>
      </w:r>
      <w:r w:rsidR="00FE7A5D">
        <w:rPr>
          <w:rFonts w:ascii="Arial" w:hAnsi="Arial" w:cs="Arial"/>
          <w:sz w:val="24"/>
          <w:szCs w:val="24"/>
        </w:rPr>
        <w:t>The Org, no date)</w:t>
      </w:r>
      <w:r w:rsidR="00627D15">
        <w:rPr>
          <w:rFonts w:ascii="Arial" w:hAnsi="Arial" w:cs="Arial"/>
          <w:sz w:val="24"/>
          <w:szCs w:val="24"/>
        </w:rPr>
        <w:t xml:space="preserve">, which makes his span of control a lot bigger than that of Wyndham </w:t>
      </w:r>
      <w:r w:rsidR="00C73ACD">
        <w:rPr>
          <w:rFonts w:ascii="Arial" w:hAnsi="Arial" w:cs="Arial"/>
          <w:sz w:val="24"/>
          <w:szCs w:val="24"/>
        </w:rPr>
        <w:t xml:space="preserve">Hotels &amp; Resorts’ CEO. This </w:t>
      </w:r>
      <w:r w:rsidR="00102DD4">
        <w:rPr>
          <w:rFonts w:ascii="Arial" w:hAnsi="Arial" w:cs="Arial"/>
          <w:sz w:val="24"/>
          <w:szCs w:val="24"/>
        </w:rPr>
        <w:t>would in turn make it more difficult for Anthony Capuano to ensure his vision is properly implemented by all 317 people.</w:t>
      </w:r>
    </w:p>
    <w:p w14:paraId="13D52BC2" w14:textId="4253E882" w:rsidR="003523EB" w:rsidRPr="00234F7B" w:rsidRDefault="003523EB" w:rsidP="00234F7B">
      <w:pPr>
        <w:spacing w:line="360" w:lineRule="auto"/>
        <w:jc w:val="both"/>
        <w:rPr>
          <w:rFonts w:ascii="Arial" w:hAnsi="Arial" w:cs="Arial"/>
          <w:sz w:val="24"/>
          <w:szCs w:val="24"/>
        </w:rPr>
      </w:pPr>
      <w:r w:rsidRPr="00234F7B">
        <w:rPr>
          <w:rFonts w:ascii="Arial" w:hAnsi="Arial" w:cs="Arial"/>
          <w:sz w:val="24"/>
          <w:szCs w:val="24"/>
        </w:rPr>
        <w:t xml:space="preserve">Focusing on an individual </w:t>
      </w:r>
      <w:r w:rsidR="000C0F07" w:rsidRPr="00234F7B">
        <w:rPr>
          <w:rFonts w:ascii="Arial" w:hAnsi="Arial" w:cs="Arial"/>
          <w:sz w:val="24"/>
          <w:szCs w:val="24"/>
        </w:rPr>
        <w:t>level, and looking specifically at Travelodge hotels, the same type of hierarchical organisation is maintained</w:t>
      </w:r>
      <w:r w:rsidR="00307F6F" w:rsidRPr="00234F7B">
        <w:rPr>
          <w:rFonts w:ascii="Arial" w:hAnsi="Arial" w:cs="Arial"/>
          <w:sz w:val="24"/>
          <w:szCs w:val="24"/>
        </w:rPr>
        <w:t>, including the presence of a Board of Directors</w:t>
      </w:r>
      <w:r w:rsidR="00FB5AA8" w:rsidRPr="00234F7B">
        <w:rPr>
          <w:rFonts w:ascii="Arial" w:hAnsi="Arial" w:cs="Arial"/>
          <w:sz w:val="24"/>
          <w:szCs w:val="24"/>
        </w:rPr>
        <w:t xml:space="preserve"> (Travelodge, no date)</w:t>
      </w:r>
      <w:r w:rsidR="00307F6F" w:rsidRPr="00234F7B">
        <w:rPr>
          <w:rFonts w:ascii="Arial" w:hAnsi="Arial" w:cs="Arial"/>
          <w:sz w:val="24"/>
          <w:szCs w:val="24"/>
        </w:rPr>
        <w:t xml:space="preserve">. </w:t>
      </w:r>
      <w:r w:rsidR="00373954" w:rsidRPr="00234F7B">
        <w:rPr>
          <w:rFonts w:ascii="Arial" w:hAnsi="Arial" w:cs="Arial"/>
          <w:sz w:val="24"/>
          <w:szCs w:val="24"/>
        </w:rPr>
        <w:t xml:space="preserve">This evidences consistency across the </w:t>
      </w:r>
      <w:r w:rsidR="001F2444" w:rsidRPr="00234F7B">
        <w:rPr>
          <w:rFonts w:ascii="Arial" w:hAnsi="Arial" w:cs="Arial"/>
          <w:sz w:val="24"/>
          <w:szCs w:val="24"/>
        </w:rPr>
        <w:t xml:space="preserve">franchise that is kept by individual brands that confirm this type of organisation structure as a successful one for </w:t>
      </w:r>
      <w:r w:rsidR="00F25EA0" w:rsidRPr="00234F7B">
        <w:rPr>
          <w:rFonts w:ascii="Arial" w:hAnsi="Arial" w:cs="Arial"/>
          <w:sz w:val="24"/>
          <w:szCs w:val="24"/>
        </w:rPr>
        <w:t xml:space="preserve">a large scale business. </w:t>
      </w:r>
    </w:p>
    <w:p w14:paraId="11E1A496" w14:textId="3A96EF63" w:rsidR="00757E97" w:rsidRDefault="00757E97" w:rsidP="00234F7B">
      <w:pPr>
        <w:pStyle w:val="Heading2"/>
        <w:spacing w:line="360" w:lineRule="auto"/>
      </w:pPr>
      <w:bookmarkStart w:id="4" w:name="_Toc181991283"/>
      <w:r>
        <w:t>Organisation Culture</w:t>
      </w:r>
      <w:bookmarkEnd w:id="4"/>
    </w:p>
    <w:p w14:paraId="4C7CF4CC" w14:textId="6E3CBF0E" w:rsidR="00757E97" w:rsidRPr="00234F7B" w:rsidRDefault="00E01992" w:rsidP="00234F7B">
      <w:pPr>
        <w:spacing w:line="360" w:lineRule="auto"/>
        <w:jc w:val="both"/>
        <w:rPr>
          <w:rFonts w:ascii="Arial" w:hAnsi="Arial" w:cs="Arial"/>
          <w:sz w:val="24"/>
          <w:szCs w:val="24"/>
        </w:rPr>
      </w:pPr>
      <w:r w:rsidRPr="00234F7B">
        <w:rPr>
          <w:rFonts w:ascii="Arial" w:hAnsi="Arial" w:cs="Arial"/>
          <w:sz w:val="24"/>
          <w:szCs w:val="24"/>
        </w:rPr>
        <w:t xml:space="preserve">Organisation culture </w:t>
      </w:r>
      <w:r w:rsidR="0013773D" w:rsidRPr="00234F7B">
        <w:rPr>
          <w:rFonts w:ascii="Arial" w:hAnsi="Arial" w:cs="Arial"/>
          <w:sz w:val="24"/>
          <w:szCs w:val="24"/>
        </w:rPr>
        <w:t>describes</w:t>
      </w:r>
      <w:r w:rsidR="00EA3F80" w:rsidRPr="00234F7B">
        <w:rPr>
          <w:rFonts w:ascii="Arial" w:hAnsi="Arial" w:cs="Arial"/>
          <w:sz w:val="24"/>
          <w:szCs w:val="24"/>
        </w:rPr>
        <w:t xml:space="preserve"> a set of concept</w:t>
      </w:r>
      <w:r w:rsidR="00D729CA" w:rsidRPr="00234F7B">
        <w:rPr>
          <w:rFonts w:ascii="Arial" w:hAnsi="Arial" w:cs="Arial"/>
          <w:sz w:val="24"/>
          <w:szCs w:val="24"/>
        </w:rPr>
        <w:t>s</w:t>
      </w:r>
      <w:r w:rsidR="00EA3F80" w:rsidRPr="00234F7B">
        <w:rPr>
          <w:rFonts w:ascii="Arial" w:hAnsi="Arial" w:cs="Arial"/>
          <w:sz w:val="24"/>
          <w:szCs w:val="24"/>
        </w:rPr>
        <w:t xml:space="preserve"> and values that </w:t>
      </w:r>
      <w:r w:rsidR="0048746B" w:rsidRPr="00234F7B">
        <w:rPr>
          <w:rFonts w:ascii="Arial" w:hAnsi="Arial" w:cs="Arial"/>
          <w:sz w:val="24"/>
          <w:szCs w:val="24"/>
        </w:rPr>
        <w:t>can be found within those</w:t>
      </w:r>
      <w:r w:rsidR="002E4CFC" w:rsidRPr="00234F7B">
        <w:rPr>
          <w:rFonts w:ascii="Arial" w:hAnsi="Arial" w:cs="Arial"/>
          <w:sz w:val="24"/>
          <w:szCs w:val="24"/>
        </w:rPr>
        <w:t xml:space="preserve"> working in a company</w:t>
      </w:r>
      <w:r w:rsidR="00290F99" w:rsidRPr="00234F7B">
        <w:rPr>
          <w:rFonts w:ascii="Arial" w:hAnsi="Arial" w:cs="Arial"/>
          <w:sz w:val="24"/>
          <w:szCs w:val="24"/>
        </w:rPr>
        <w:t xml:space="preserve"> and that help </w:t>
      </w:r>
      <w:r w:rsidR="00AB4F96" w:rsidRPr="00234F7B">
        <w:rPr>
          <w:rFonts w:ascii="Arial" w:hAnsi="Arial" w:cs="Arial"/>
          <w:sz w:val="24"/>
          <w:szCs w:val="24"/>
        </w:rPr>
        <w:t xml:space="preserve">differentiate them from </w:t>
      </w:r>
      <w:r w:rsidR="002E4CFC" w:rsidRPr="00234F7B">
        <w:rPr>
          <w:rFonts w:ascii="Arial" w:hAnsi="Arial" w:cs="Arial"/>
          <w:sz w:val="24"/>
          <w:szCs w:val="24"/>
        </w:rPr>
        <w:t>people</w:t>
      </w:r>
      <w:r w:rsidR="00AB4F96" w:rsidRPr="00234F7B">
        <w:rPr>
          <w:rFonts w:ascii="Arial" w:hAnsi="Arial" w:cs="Arial"/>
          <w:sz w:val="24"/>
          <w:szCs w:val="24"/>
        </w:rPr>
        <w:t xml:space="preserve"> working in other organisations (</w:t>
      </w:r>
      <w:r w:rsidR="004603F1" w:rsidRPr="00234F7B">
        <w:rPr>
          <w:rFonts w:ascii="Arial" w:hAnsi="Arial" w:cs="Arial"/>
          <w:sz w:val="24"/>
          <w:szCs w:val="24"/>
        </w:rPr>
        <w:t>Kassem and Ajmal, 2019</w:t>
      </w:r>
      <w:r w:rsidR="00CE3508" w:rsidRPr="00234F7B">
        <w:rPr>
          <w:rFonts w:ascii="Arial" w:hAnsi="Arial" w:cs="Arial"/>
          <w:sz w:val="24"/>
          <w:szCs w:val="24"/>
        </w:rPr>
        <w:t>, p. 2</w:t>
      </w:r>
      <w:r w:rsidR="004603F1" w:rsidRPr="00234F7B">
        <w:rPr>
          <w:rFonts w:ascii="Arial" w:hAnsi="Arial" w:cs="Arial"/>
          <w:sz w:val="24"/>
          <w:szCs w:val="24"/>
        </w:rPr>
        <w:t xml:space="preserve">). </w:t>
      </w:r>
    </w:p>
    <w:p w14:paraId="5B21DB51" w14:textId="685B4AEA" w:rsidR="005C60AD" w:rsidRPr="00234F7B" w:rsidRDefault="005C60AD" w:rsidP="00234F7B">
      <w:pPr>
        <w:spacing w:line="360" w:lineRule="auto"/>
        <w:jc w:val="both"/>
        <w:rPr>
          <w:rFonts w:ascii="Arial" w:hAnsi="Arial" w:cs="Arial"/>
          <w:sz w:val="24"/>
          <w:szCs w:val="24"/>
        </w:rPr>
      </w:pPr>
      <w:r w:rsidRPr="00234F7B">
        <w:rPr>
          <w:rFonts w:ascii="Arial" w:hAnsi="Arial" w:cs="Arial"/>
          <w:sz w:val="24"/>
          <w:szCs w:val="24"/>
        </w:rPr>
        <w:t>Wyndham Hotels &amp; Resorts</w:t>
      </w:r>
      <w:r w:rsidR="005706E8" w:rsidRPr="00234F7B">
        <w:rPr>
          <w:rFonts w:ascii="Arial" w:hAnsi="Arial" w:cs="Arial"/>
          <w:sz w:val="24"/>
          <w:szCs w:val="24"/>
        </w:rPr>
        <w:t xml:space="preserve"> advertises on their website </w:t>
      </w:r>
      <w:r w:rsidR="00115D91" w:rsidRPr="00234F7B">
        <w:rPr>
          <w:rFonts w:ascii="Arial" w:hAnsi="Arial" w:cs="Arial"/>
          <w:sz w:val="24"/>
          <w:szCs w:val="24"/>
        </w:rPr>
        <w:t>their</w:t>
      </w:r>
      <w:r w:rsidR="005706E8" w:rsidRPr="00234F7B">
        <w:rPr>
          <w:rFonts w:ascii="Arial" w:hAnsi="Arial" w:cs="Arial"/>
          <w:sz w:val="24"/>
          <w:szCs w:val="24"/>
        </w:rPr>
        <w:t xml:space="preserve"> signature organisation culture, and that is: “Count on Me”</w:t>
      </w:r>
      <w:r w:rsidR="009209A5" w:rsidRPr="00234F7B">
        <w:rPr>
          <w:rFonts w:ascii="Arial" w:hAnsi="Arial" w:cs="Arial"/>
          <w:sz w:val="24"/>
          <w:szCs w:val="24"/>
        </w:rPr>
        <w:t>, this refer to a</w:t>
      </w:r>
      <w:r w:rsidR="005706E8" w:rsidRPr="00234F7B">
        <w:rPr>
          <w:rFonts w:ascii="Arial" w:hAnsi="Arial" w:cs="Arial"/>
          <w:sz w:val="24"/>
          <w:szCs w:val="24"/>
        </w:rPr>
        <w:t xml:space="preserve"> type of service which </w:t>
      </w:r>
      <w:r w:rsidR="00BD35FF" w:rsidRPr="00234F7B">
        <w:rPr>
          <w:rFonts w:ascii="Arial" w:hAnsi="Arial" w:cs="Arial"/>
          <w:sz w:val="24"/>
          <w:szCs w:val="24"/>
        </w:rPr>
        <w:t xml:space="preserve">expects each employee to display a </w:t>
      </w:r>
      <w:r w:rsidR="00754868" w:rsidRPr="00234F7B">
        <w:rPr>
          <w:rFonts w:ascii="Arial" w:hAnsi="Arial" w:cs="Arial"/>
          <w:sz w:val="24"/>
          <w:szCs w:val="24"/>
        </w:rPr>
        <w:t xml:space="preserve">customer focus approach in every aspect of their job </w:t>
      </w:r>
      <w:r w:rsidR="00543FBD" w:rsidRPr="00234F7B">
        <w:rPr>
          <w:rFonts w:ascii="Arial" w:hAnsi="Arial" w:cs="Arial"/>
          <w:sz w:val="24"/>
          <w:szCs w:val="24"/>
        </w:rPr>
        <w:t xml:space="preserve">no matter if their customers </w:t>
      </w:r>
      <w:r w:rsidR="009209A5" w:rsidRPr="00234F7B">
        <w:rPr>
          <w:rFonts w:ascii="Arial" w:hAnsi="Arial" w:cs="Arial"/>
          <w:sz w:val="24"/>
          <w:szCs w:val="24"/>
        </w:rPr>
        <w:t>are represented by</w:t>
      </w:r>
      <w:r w:rsidR="00543FBD" w:rsidRPr="00234F7B">
        <w:rPr>
          <w:rFonts w:ascii="Arial" w:hAnsi="Arial" w:cs="Arial"/>
          <w:sz w:val="24"/>
          <w:szCs w:val="24"/>
        </w:rPr>
        <w:t xml:space="preserve"> guests, their partners or the communities in which they conduct their business</w:t>
      </w:r>
      <w:r w:rsidR="008242D2" w:rsidRPr="00234F7B">
        <w:rPr>
          <w:rFonts w:ascii="Arial" w:hAnsi="Arial" w:cs="Arial"/>
          <w:sz w:val="24"/>
          <w:szCs w:val="24"/>
        </w:rPr>
        <w:t xml:space="preserve"> (Wyndham Hotels &amp; Resorts, no date)</w:t>
      </w:r>
      <w:r w:rsidR="00543FBD" w:rsidRPr="00234F7B">
        <w:rPr>
          <w:rFonts w:ascii="Arial" w:hAnsi="Arial" w:cs="Arial"/>
          <w:sz w:val="24"/>
          <w:szCs w:val="24"/>
        </w:rPr>
        <w:t xml:space="preserve">. </w:t>
      </w:r>
      <w:r w:rsidR="00BD35FF" w:rsidRPr="00234F7B">
        <w:rPr>
          <w:rFonts w:ascii="Arial" w:hAnsi="Arial" w:cs="Arial"/>
          <w:sz w:val="24"/>
          <w:szCs w:val="24"/>
        </w:rPr>
        <w:t xml:space="preserve"> </w:t>
      </w:r>
      <w:r w:rsidR="00D81F0C" w:rsidRPr="00234F7B">
        <w:rPr>
          <w:rFonts w:ascii="Arial" w:hAnsi="Arial" w:cs="Arial"/>
          <w:sz w:val="24"/>
          <w:szCs w:val="24"/>
        </w:rPr>
        <w:t xml:space="preserve">Alongside </w:t>
      </w:r>
      <w:r w:rsidR="00D81F0C" w:rsidRPr="00234F7B">
        <w:rPr>
          <w:rFonts w:ascii="Arial" w:hAnsi="Arial" w:cs="Arial"/>
          <w:sz w:val="24"/>
          <w:szCs w:val="24"/>
        </w:rPr>
        <w:lastRenderedPageBreak/>
        <w:t xml:space="preserve">their motto, </w:t>
      </w:r>
      <w:r w:rsidR="006162C3" w:rsidRPr="00234F7B">
        <w:rPr>
          <w:rFonts w:ascii="Arial" w:hAnsi="Arial" w:cs="Arial"/>
          <w:sz w:val="24"/>
          <w:szCs w:val="24"/>
        </w:rPr>
        <w:t xml:space="preserve">the franchise’s values promote integrity, accountability, inclusiveness, care and fun within their </w:t>
      </w:r>
      <w:r w:rsidR="00286586" w:rsidRPr="00234F7B">
        <w:rPr>
          <w:rFonts w:ascii="Arial" w:hAnsi="Arial" w:cs="Arial"/>
          <w:sz w:val="24"/>
          <w:szCs w:val="24"/>
        </w:rPr>
        <w:t xml:space="preserve">grand group of employees. </w:t>
      </w:r>
      <w:r w:rsidR="00F018B9" w:rsidRPr="00234F7B">
        <w:rPr>
          <w:rFonts w:ascii="Arial" w:hAnsi="Arial" w:cs="Arial"/>
          <w:sz w:val="24"/>
          <w:szCs w:val="24"/>
        </w:rPr>
        <w:t xml:space="preserve">These values </w:t>
      </w:r>
      <w:r w:rsidR="006A46D4" w:rsidRPr="00234F7B">
        <w:rPr>
          <w:rFonts w:ascii="Arial" w:hAnsi="Arial" w:cs="Arial"/>
          <w:sz w:val="24"/>
          <w:szCs w:val="24"/>
        </w:rPr>
        <w:t xml:space="preserve">seamlessly intertwine with the company’s mission statement which says: “Our mission is to </w:t>
      </w:r>
      <w:r w:rsidR="00B26F92" w:rsidRPr="00234F7B">
        <w:rPr>
          <w:rFonts w:ascii="Arial" w:hAnsi="Arial" w:cs="Arial"/>
          <w:sz w:val="24"/>
          <w:szCs w:val="24"/>
        </w:rPr>
        <w:t>make hotel travel possible for all people. Wherever they go, Wyndham will be there to welcome them. Our owners play a critical role by putting this mission to work in real time, in hotels all over the world.</w:t>
      </w:r>
      <w:r w:rsidR="00B26F92" w:rsidRPr="00234F7B">
        <w:rPr>
          <w:rFonts w:ascii="Arial" w:hAnsi="Arial" w:cs="Arial"/>
          <w:sz w:val="24"/>
          <w:szCs w:val="24"/>
        </w:rPr>
        <w:t>”</w:t>
      </w:r>
    </w:p>
    <w:p w14:paraId="7C35CF80" w14:textId="39E3F485" w:rsidR="00044430" w:rsidRPr="00234F7B" w:rsidRDefault="007E66F0" w:rsidP="00234F7B">
      <w:pPr>
        <w:spacing w:line="360" w:lineRule="auto"/>
        <w:jc w:val="both"/>
        <w:rPr>
          <w:rFonts w:ascii="Arial" w:hAnsi="Arial" w:cs="Arial"/>
          <w:sz w:val="24"/>
          <w:szCs w:val="24"/>
        </w:rPr>
      </w:pPr>
      <w:r w:rsidRPr="00234F7B">
        <w:rPr>
          <w:rFonts w:ascii="Arial" w:hAnsi="Arial" w:cs="Arial"/>
          <w:sz w:val="24"/>
          <w:szCs w:val="24"/>
        </w:rPr>
        <w:t>Looking at the franchise’s missions statement it can be considered that f</w:t>
      </w:r>
      <w:r w:rsidR="00044430" w:rsidRPr="00234F7B">
        <w:rPr>
          <w:rFonts w:ascii="Arial" w:hAnsi="Arial" w:cs="Arial"/>
          <w:sz w:val="24"/>
          <w:szCs w:val="24"/>
        </w:rPr>
        <w:t xml:space="preserve">rom a theoretical perspective, </w:t>
      </w:r>
      <w:r w:rsidR="00842AB2" w:rsidRPr="00234F7B">
        <w:rPr>
          <w:rFonts w:ascii="Arial" w:hAnsi="Arial" w:cs="Arial"/>
          <w:sz w:val="24"/>
          <w:szCs w:val="24"/>
        </w:rPr>
        <w:t>Wyndham Hotels &amp; Resorts organisation culture is best described by the Role Culture from Charles Handy’s theor</w:t>
      </w:r>
      <w:r w:rsidR="005608F9" w:rsidRPr="00234F7B">
        <w:rPr>
          <w:rFonts w:ascii="Arial" w:hAnsi="Arial" w:cs="Arial"/>
          <w:sz w:val="24"/>
          <w:szCs w:val="24"/>
        </w:rPr>
        <w:t>y of Organisational Culture. With a focus on setting clear roles within it’s hierarchy which identify each group’s responsibilities</w:t>
      </w:r>
      <w:r w:rsidR="00FC2507" w:rsidRPr="00234F7B">
        <w:rPr>
          <w:rFonts w:ascii="Arial" w:hAnsi="Arial" w:cs="Arial"/>
          <w:sz w:val="24"/>
          <w:szCs w:val="24"/>
        </w:rPr>
        <w:t>, it ha</w:t>
      </w:r>
      <w:r w:rsidR="002F4AF4" w:rsidRPr="00234F7B">
        <w:rPr>
          <w:rFonts w:ascii="Arial" w:hAnsi="Arial" w:cs="Arial"/>
          <w:sz w:val="24"/>
          <w:szCs w:val="24"/>
        </w:rPr>
        <w:t>s</w:t>
      </w:r>
      <w:r w:rsidR="00FC2507" w:rsidRPr="00234F7B">
        <w:rPr>
          <w:rFonts w:ascii="Arial" w:hAnsi="Arial" w:cs="Arial"/>
          <w:sz w:val="24"/>
          <w:szCs w:val="24"/>
        </w:rPr>
        <w:t xml:space="preserve"> defined rules and expectancy for these rules to be adhered to (L&amp;D Hero, 2023). </w:t>
      </w:r>
      <w:r w:rsidR="005608F9" w:rsidRPr="00234F7B">
        <w:rPr>
          <w:rFonts w:ascii="Arial" w:hAnsi="Arial" w:cs="Arial"/>
          <w:sz w:val="24"/>
          <w:szCs w:val="24"/>
        </w:rPr>
        <w:t xml:space="preserve"> </w:t>
      </w:r>
    </w:p>
    <w:p w14:paraId="4B6641D5" w14:textId="5F29A14E" w:rsidR="00333D5E" w:rsidRPr="00234F7B" w:rsidRDefault="003451F0" w:rsidP="00234F7B">
      <w:pPr>
        <w:spacing w:line="360" w:lineRule="auto"/>
        <w:jc w:val="both"/>
        <w:rPr>
          <w:rFonts w:ascii="Arial" w:hAnsi="Arial" w:cs="Arial"/>
          <w:sz w:val="24"/>
          <w:szCs w:val="24"/>
        </w:rPr>
      </w:pPr>
      <w:r w:rsidRPr="00234F7B">
        <w:rPr>
          <w:rFonts w:ascii="Arial" w:hAnsi="Arial" w:cs="Arial"/>
          <w:sz w:val="24"/>
          <w:szCs w:val="24"/>
        </w:rPr>
        <w:t xml:space="preserve">Staying true to the corporate </w:t>
      </w:r>
      <w:r w:rsidR="00EC6546" w:rsidRPr="00234F7B">
        <w:rPr>
          <w:rFonts w:ascii="Arial" w:hAnsi="Arial" w:cs="Arial"/>
          <w:sz w:val="24"/>
          <w:szCs w:val="24"/>
        </w:rPr>
        <w:t>values</w:t>
      </w:r>
      <w:r w:rsidRPr="00234F7B">
        <w:rPr>
          <w:rFonts w:ascii="Arial" w:hAnsi="Arial" w:cs="Arial"/>
          <w:sz w:val="24"/>
          <w:szCs w:val="24"/>
        </w:rPr>
        <w:t xml:space="preserve">, Travelodge hotels </w:t>
      </w:r>
      <w:r w:rsidR="000133F0" w:rsidRPr="00234F7B">
        <w:rPr>
          <w:rFonts w:ascii="Arial" w:hAnsi="Arial" w:cs="Arial"/>
          <w:sz w:val="24"/>
          <w:szCs w:val="24"/>
        </w:rPr>
        <w:t xml:space="preserve">promote a commitment </w:t>
      </w:r>
      <w:r w:rsidR="00EC6546" w:rsidRPr="00234F7B">
        <w:rPr>
          <w:rFonts w:ascii="Arial" w:hAnsi="Arial" w:cs="Arial"/>
          <w:sz w:val="24"/>
          <w:szCs w:val="24"/>
        </w:rPr>
        <w:t xml:space="preserve">to offering </w:t>
      </w:r>
      <w:r w:rsidR="009B2DA2" w:rsidRPr="00234F7B">
        <w:rPr>
          <w:rFonts w:ascii="Arial" w:hAnsi="Arial" w:cs="Arial"/>
          <w:sz w:val="24"/>
          <w:szCs w:val="24"/>
        </w:rPr>
        <w:t xml:space="preserve">an alternative that has great value for money </w:t>
      </w:r>
      <w:r w:rsidR="00B34FE0" w:rsidRPr="00234F7B">
        <w:rPr>
          <w:rFonts w:ascii="Arial" w:hAnsi="Arial" w:cs="Arial"/>
          <w:sz w:val="24"/>
          <w:szCs w:val="24"/>
        </w:rPr>
        <w:t xml:space="preserve">as well as accessibility, focusing </w:t>
      </w:r>
      <w:r w:rsidR="0080287A" w:rsidRPr="00234F7B">
        <w:rPr>
          <w:rFonts w:ascii="Arial" w:hAnsi="Arial" w:cs="Arial"/>
          <w:sz w:val="24"/>
          <w:szCs w:val="24"/>
        </w:rPr>
        <w:t>on becoming “The Brilliant Base” in their guests choices (Travelodge, no date).</w:t>
      </w:r>
      <w:r w:rsidR="006E7B62" w:rsidRPr="00234F7B">
        <w:rPr>
          <w:rFonts w:ascii="Arial" w:hAnsi="Arial" w:cs="Arial"/>
          <w:sz w:val="24"/>
          <w:szCs w:val="24"/>
        </w:rPr>
        <w:t xml:space="preserve"> </w:t>
      </w:r>
    </w:p>
    <w:p w14:paraId="3B78C4F7" w14:textId="1C2365A3" w:rsidR="00AA0DC6" w:rsidRDefault="00AA0DC6" w:rsidP="00234F7B">
      <w:pPr>
        <w:pStyle w:val="Heading2"/>
        <w:spacing w:line="360" w:lineRule="auto"/>
      </w:pPr>
      <w:bookmarkStart w:id="5" w:name="_Toc181991284"/>
      <w:r>
        <w:t>Organisation Goals</w:t>
      </w:r>
      <w:bookmarkEnd w:id="5"/>
    </w:p>
    <w:p w14:paraId="12B32E75" w14:textId="47766CB3" w:rsidR="00AA0DC6" w:rsidRPr="00234F7B" w:rsidRDefault="00032E37" w:rsidP="00234F7B">
      <w:pPr>
        <w:spacing w:line="360" w:lineRule="auto"/>
        <w:jc w:val="both"/>
        <w:rPr>
          <w:rFonts w:ascii="Arial" w:hAnsi="Arial" w:cs="Arial"/>
          <w:sz w:val="24"/>
          <w:szCs w:val="24"/>
        </w:rPr>
      </w:pPr>
      <w:r w:rsidRPr="00234F7B">
        <w:rPr>
          <w:rFonts w:ascii="Arial" w:hAnsi="Arial" w:cs="Arial"/>
          <w:sz w:val="24"/>
          <w:szCs w:val="24"/>
        </w:rPr>
        <w:t xml:space="preserve">The strategic objectives set by </w:t>
      </w:r>
      <w:r w:rsidR="00277C20" w:rsidRPr="00234F7B">
        <w:rPr>
          <w:rFonts w:ascii="Arial" w:hAnsi="Arial" w:cs="Arial"/>
          <w:sz w:val="24"/>
          <w:szCs w:val="24"/>
        </w:rPr>
        <w:t xml:space="preserve">a company’s leadership in order to </w:t>
      </w:r>
      <w:r w:rsidR="001B1335" w:rsidRPr="00234F7B">
        <w:rPr>
          <w:rFonts w:ascii="Arial" w:hAnsi="Arial" w:cs="Arial"/>
          <w:sz w:val="24"/>
          <w:szCs w:val="24"/>
        </w:rPr>
        <w:t>clearly define the desired results that need to be produced by their employees</w:t>
      </w:r>
      <w:r w:rsidR="00277C20" w:rsidRPr="00234F7B">
        <w:rPr>
          <w:rFonts w:ascii="Arial" w:hAnsi="Arial" w:cs="Arial"/>
          <w:sz w:val="24"/>
          <w:szCs w:val="24"/>
        </w:rPr>
        <w:t xml:space="preserve"> define the organisational goals</w:t>
      </w:r>
      <w:r w:rsidR="005F3025" w:rsidRPr="00234F7B">
        <w:rPr>
          <w:rFonts w:ascii="Arial" w:hAnsi="Arial" w:cs="Arial"/>
          <w:sz w:val="24"/>
          <w:szCs w:val="24"/>
        </w:rPr>
        <w:t xml:space="preserve"> (Awati, Lutkevich and Roy, no date). </w:t>
      </w:r>
      <w:r w:rsidR="00E844AC" w:rsidRPr="00234F7B">
        <w:rPr>
          <w:rFonts w:ascii="Arial" w:hAnsi="Arial" w:cs="Arial"/>
          <w:sz w:val="24"/>
          <w:szCs w:val="24"/>
        </w:rPr>
        <w:t xml:space="preserve">These goals </w:t>
      </w:r>
      <w:r w:rsidR="00726B57" w:rsidRPr="00234F7B">
        <w:rPr>
          <w:rFonts w:ascii="Arial" w:hAnsi="Arial" w:cs="Arial"/>
          <w:sz w:val="24"/>
          <w:szCs w:val="24"/>
        </w:rPr>
        <w:t xml:space="preserve">help set the route that needs to be followed in order to achieve the company’s mission statement. </w:t>
      </w:r>
    </w:p>
    <w:p w14:paraId="41BEBC10" w14:textId="4FF87FEA" w:rsidR="00C94B8F" w:rsidRPr="00234F7B" w:rsidRDefault="00004A3E" w:rsidP="00234F7B">
      <w:pPr>
        <w:spacing w:line="360" w:lineRule="auto"/>
        <w:jc w:val="both"/>
        <w:rPr>
          <w:rFonts w:ascii="Arial" w:hAnsi="Arial" w:cs="Arial"/>
          <w:sz w:val="24"/>
          <w:szCs w:val="24"/>
        </w:rPr>
      </w:pPr>
      <w:r w:rsidRPr="00234F7B">
        <w:rPr>
          <w:rFonts w:ascii="Arial" w:hAnsi="Arial" w:cs="Arial"/>
          <w:sz w:val="24"/>
          <w:szCs w:val="24"/>
        </w:rPr>
        <w:t>For Wy</w:t>
      </w:r>
      <w:r w:rsidR="009F6D13" w:rsidRPr="00234F7B">
        <w:rPr>
          <w:rFonts w:ascii="Arial" w:hAnsi="Arial" w:cs="Arial"/>
          <w:sz w:val="24"/>
          <w:szCs w:val="24"/>
        </w:rPr>
        <w:t xml:space="preserve">ndham Hotels &amp; Resorts their declared objectives </w:t>
      </w:r>
      <w:r w:rsidR="003F71E6" w:rsidRPr="00234F7B">
        <w:rPr>
          <w:rFonts w:ascii="Arial" w:hAnsi="Arial" w:cs="Arial"/>
          <w:sz w:val="24"/>
          <w:szCs w:val="24"/>
        </w:rPr>
        <w:t xml:space="preserve">clearly demonstrate how these 3 components of an organisation, its structure, culture and goals; </w:t>
      </w:r>
      <w:r w:rsidR="00731B61" w:rsidRPr="00234F7B">
        <w:rPr>
          <w:rFonts w:ascii="Arial" w:hAnsi="Arial" w:cs="Arial"/>
          <w:sz w:val="24"/>
          <w:szCs w:val="24"/>
        </w:rPr>
        <w:t xml:space="preserve">harmonise to show clarity and </w:t>
      </w:r>
      <w:r w:rsidR="006B495F" w:rsidRPr="00234F7B">
        <w:rPr>
          <w:rFonts w:ascii="Arial" w:hAnsi="Arial" w:cs="Arial"/>
          <w:sz w:val="24"/>
          <w:szCs w:val="24"/>
        </w:rPr>
        <w:t xml:space="preserve">consistency. </w:t>
      </w:r>
      <w:r w:rsidR="00DF6E02" w:rsidRPr="00234F7B">
        <w:rPr>
          <w:rFonts w:ascii="Arial" w:hAnsi="Arial" w:cs="Arial"/>
          <w:sz w:val="24"/>
          <w:szCs w:val="24"/>
        </w:rPr>
        <w:t xml:space="preserve">The </w:t>
      </w:r>
      <w:r w:rsidR="00124A71" w:rsidRPr="00234F7B">
        <w:rPr>
          <w:rFonts w:ascii="Arial" w:hAnsi="Arial" w:cs="Arial"/>
          <w:sz w:val="24"/>
          <w:szCs w:val="24"/>
        </w:rPr>
        <w:t>organisation focuses their goals on three main categories: environmental, social and governance</w:t>
      </w:r>
      <w:r w:rsidR="008A6009" w:rsidRPr="00234F7B">
        <w:rPr>
          <w:rFonts w:ascii="Arial" w:hAnsi="Arial" w:cs="Arial"/>
          <w:sz w:val="24"/>
          <w:szCs w:val="24"/>
        </w:rPr>
        <w:t xml:space="preserve"> (Wyndham Hotels &amp; Resorts, 2024)</w:t>
      </w:r>
      <w:r w:rsidR="00124A71" w:rsidRPr="00234F7B">
        <w:rPr>
          <w:rFonts w:ascii="Arial" w:hAnsi="Arial" w:cs="Arial"/>
          <w:sz w:val="24"/>
          <w:szCs w:val="24"/>
        </w:rPr>
        <w:t>.</w:t>
      </w:r>
    </w:p>
    <w:p w14:paraId="2C5ECB53" w14:textId="201E451D" w:rsidR="000D59AD" w:rsidRPr="00234F7B" w:rsidRDefault="00707599" w:rsidP="00234F7B">
      <w:pPr>
        <w:spacing w:line="360" w:lineRule="auto"/>
        <w:jc w:val="both"/>
        <w:rPr>
          <w:rFonts w:ascii="Arial" w:hAnsi="Arial" w:cs="Arial"/>
          <w:sz w:val="24"/>
          <w:szCs w:val="24"/>
        </w:rPr>
      </w:pPr>
      <w:r w:rsidRPr="00234F7B">
        <w:rPr>
          <w:rFonts w:ascii="Arial" w:hAnsi="Arial" w:cs="Arial"/>
          <w:sz w:val="24"/>
          <w:szCs w:val="24"/>
        </w:rPr>
        <w:t>Some of these goals include</w:t>
      </w:r>
      <w:r w:rsidR="00E25861" w:rsidRPr="00234F7B">
        <w:rPr>
          <w:rFonts w:ascii="Arial" w:hAnsi="Arial" w:cs="Arial"/>
          <w:sz w:val="24"/>
          <w:szCs w:val="24"/>
        </w:rPr>
        <w:t>:</w:t>
      </w:r>
    </w:p>
    <w:p w14:paraId="07A420C3" w14:textId="74D4439F" w:rsidR="00E25861" w:rsidRPr="00234F7B" w:rsidRDefault="00E25861" w:rsidP="00234F7B">
      <w:pPr>
        <w:pStyle w:val="ListParagraph"/>
        <w:numPr>
          <w:ilvl w:val="0"/>
          <w:numId w:val="3"/>
        </w:numPr>
        <w:spacing w:line="360" w:lineRule="auto"/>
        <w:jc w:val="both"/>
        <w:rPr>
          <w:rFonts w:ascii="Arial" w:hAnsi="Arial" w:cs="Arial"/>
          <w:sz w:val="24"/>
          <w:szCs w:val="24"/>
        </w:rPr>
      </w:pPr>
      <w:r w:rsidRPr="00234F7B">
        <w:rPr>
          <w:rFonts w:ascii="Arial" w:hAnsi="Arial" w:cs="Arial"/>
          <w:sz w:val="24"/>
          <w:szCs w:val="24"/>
        </w:rPr>
        <w:t>15% reduction in water consumption per square foot</w:t>
      </w:r>
      <w:r w:rsidR="005E1666" w:rsidRPr="00234F7B">
        <w:rPr>
          <w:rFonts w:ascii="Arial" w:hAnsi="Arial" w:cs="Arial"/>
          <w:sz w:val="24"/>
          <w:szCs w:val="24"/>
        </w:rPr>
        <w:t xml:space="preserve"> by 2025</w:t>
      </w:r>
      <w:r w:rsidR="007C2BD7" w:rsidRPr="00234F7B">
        <w:rPr>
          <w:rFonts w:ascii="Arial" w:hAnsi="Arial" w:cs="Arial"/>
          <w:sz w:val="24"/>
          <w:szCs w:val="24"/>
        </w:rPr>
        <w:t xml:space="preserve">. This goal has already been </w:t>
      </w:r>
      <w:r w:rsidR="009F29AF" w:rsidRPr="00234F7B">
        <w:rPr>
          <w:rFonts w:ascii="Arial" w:hAnsi="Arial" w:cs="Arial"/>
          <w:sz w:val="24"/>
          <w:szCs w:val="24"/>
        </w:rPr>
        <w:t>achieved</w:t>
      </w:r>
      <w:r w:rsidR="00C0199A" w:rsidRPr="00234F7B">
        <w:rPr>
          <w:rFonts w:ascii="Arial" w:hAnsi="Arial" w:cs="Arial"/>
          <w:sz w:val="24"/>
          <w:szCs w:val="24"/>
        </w:rPr>
        <w:t xml:space="preserve"> as the hotel has managed to reduce their water consumption per square foot by 16% since 2023.</w:t>
      </w:r>
    </w:p>
    <w:p w14:paraId="4464176A" w14:textId="0329D6F0" w:rsidR="00C0199A" w:rsidRPr="00234F7B" w:rsidRDefault="005E1666" w:rsidP="00234F7B">
      <w:pPr>
        <w:pStyle w:val="ListParagraph"/>
        <w:numPr>
          <w:ilvl w:val="0"/>
          <w:numId w:val="3"/>
        </w:numPr>
        <w:spacing w:line="360" w:lineRule="auto"/>
        <w:jc w:val="both"/>
        <w:rPr>
          <w:rFonts w:ascii="Arial" w:hAnsi="Arial" w:cs="Arial"/>
          <w:sz w:val="24"/>
          <w:szCs w:val="24"/>
        </w:rPr>
      </w:pPr>
      <w:r w:rsidRPr="00234F7B">
        <w:rPr>
          <w:rFonts w:ascii="Arial" w:hAnsi="Arial" w:cs="Arial"/>
          <w:sz w:val="24"/>
          <w:szCs w:val="24"/>
        </w:rPr>
        <w:lastRenderedPageBreak/>
        <w:t xml:space="preserve">100% elimination of </w:t>
      </w:r>
      <w:r w:rsidR="006F3667" w:rsidRPr="00234F7B">
        <w:rPr>
          <w:rFonts w:ascii="Arial" w:hAnsi="Arial" w:cs="Arial"/>
          <w:sz w:val="24"/>
          <w:szCs w:val="24"/>
        </w:rPr>
        <w:t xml:space="preserve">single-use plastics by 2025. They are currently on track of achieving this goal with </w:t>
      </w:r>
      <w:r w:rsidR="00D667D8" w:rsidRPr="00234F7B">
        <w:rPr>
          <w:rFonts w:ascii="Arial" w:hAnsi="Arial" w:cs="Arial"/>
          <w:sz w:val="24"/>
          <w:szCs w:val="24"/>
        </w:rPr>
        <w:t>having roughly 70% of their EMA locations adopting the use of bulk amenity dispensers.</w:t>
      </w:r>
    </w:p>
    <w:p w14:paraId="3FFADB82" w14:textId="054D31CD" w:rsidR="00D667D8" w:rsidRPr="00234F7B" w:rsidRDefault="00D1766F" w:rsidP="00234F7B">
      <w:pPr>
        <w:pStyle w:val="ListParagraph"/>
        <w:numPr>
          <w:ilvl w:val="0"/>
          <w:numId w:val="3"/>
        </w:numPr>
        <w:spacing w:line="360" w:lineRule="auto"/>
        <w:jc w:val="both"/>
        <w:rPr>
          <w:rFonts w:ascii="Arial" w:hAnsi="Arial" w:cs="Arial"/>
          <w:sz w:val="24"/>
          <w:szCs w:val="24"/>
        </w:rPr>
      </w:pPr>
      <w:r w:rsidRPr="00234F7B">
        <w:rPr>
          <w:rFonts w:ascii="Arial" w:hAnsi="Arial" w:cs="Arial"/>
          <w:sz w:val="24"/>
          <w:szCs w:val="24"/>
        </w:rPr>
        <w:t xml:space="preserve">100% of managed hotels </w:t>
      </w:r>
      <w:r w:rsidR="00145A3D" w:rsidRPr="00234F7B">
        <w:rPr>
          <w:rFonts w:ascii="Arial" w:hAnsi="Arial" w:cs="Arial"/>
          <w:sz w:val="24"/>
          <w:szCs w:val="24"/>
        </w:rPr>
        <w:t>becoming Wyndham Green certified</w:t>
      </w:r>
      <w:r w:rsidR="001D3003" w:rsidRPr="00234F7B">
        <w:rPr>
          <w:rFonts w:ascii="Arial" w:hAnsi="Arial" w:cs="Arial"/>
          <w:sz w:val="24"/>
          <w:szCs w:val="24"/>
        </w:rPr>
        <w:t xml:space="preserve"> by 2025</w:t>
      </w:r>
      <w:r w:rsidR="00145A3D" w:rsidRPr="00234F7B">
        <w:rPr>
          <w:rFonts w:ascii="Arial" w:hAnsi="Arial" w:cs="Arial"/>
          <w:sz w:val="24"/>
          <w:szCs w:val="24"/>
        </w:rPr>
        <w:t xml:space="preserve">. The franchise is head of schedule on this goal </w:t>
      </w:r>
      <w:r w:rsidR="00540DE2" w:rsidRPr="00234F7B">
        <w:rPr>
          <w:rFonts w:ascii="Arial" w:hAnsi="Arial" w:cs="Arial"/>
          <w:sz w:val="24"/>
          <w:szCs w:val="24"/>
        </w:rPr>
        <w:t xml:space="preserve">with 95% of their managed hotels having been successfully certified. </w:t>
      </w:r>
    </w:p>
    <w:p w14:paraId="5B9293C2" w14:textId="77777777" w:rsidR="00B47424" w:rsidRPr="00234F7B" w:rsidRDefault="00772B2A" w:rsidP="00234F7B">
      <w:pPr>
        <w:pStyle w:val="ListParagraph"/>
        <w:numPr>
          <w:ilvl w:val="0"/>
          <w:numId w:val="3"/>
        </w:numPr>
        <w:spacing w:line="360" w:lineRule="auto"/>
        <w:jc w:val="both"/>
        <w:rPr>
          <w:rFonts w:ascii="Arial" w:hAnsi="Arial" w:cs="Arial"/>
          <w:sz w:val="24"/>
          <w:szCs w:val="24"/>
        </w:rPr>
      </w:pPr>
      <w:r w:rsidRPr="00234F7B">
        <w:rPr>
          <w:rFonts w:ascii="Arial" w:hAnsi="Arial" w:cs="Arial"/>
          <w:sz w:val="24"/>
          <w:szCs w:val="24"/>
        </w:rPr>
        <w:t xml:space="preserve">100% of corporate and managed hotel team members </w:t>
      </w:r>
      <w:r w:rsidR="001D3003" w:rsidRPr="00234F7B">
        <w:rPr>
          <w:rFonts w:ascii="Arial" w:hAnsi="Arial" w:cs="Arial"/>
          <w:sz w:val="24"/>
          <w:szCs w:val="24"/>
        </w:rPr>
        <w:t xml:space="preserve">receiving unconscious bias training by 2025. As of 2023 99% </w:t>
      </w:r>
      <w:r w:rsidR="00B47424" w:rsidRPr="00234F7B">
        <w:rPr>
          <w:rFonts w:ascii="Arial" w:hAnsi="Arial" w:cs="Arial"/>
          <w:sz w:val="24"/>
          <w:szCs w:val="24"/>
        </w:rPr>
        <w:t xml:space="preserve">of their team members have received this type of training. </w:t>
      </w:r>
    </w:p>
    <w:p w14:paraId="64037476" w14:textId="77777777" w:rsidR="00D65E8D" w:rsidRPr="00234F7B" w:rsidRDefault="00B47424" w:rsidP="00234F7B">
      <w:pPr>
        <w:pStyle w:val="ListParagraph"/>
        <w:numPr>
          <w:ilvl w:val="0"/>
          <w:numId w:val="3"/>
        </w:numPr>
        <w:spacing w:line="360" w:lineRule="auto"/>
        <w:jc w:val="both"/>
        <w:rPr>
          <w:rFonts w:ascii="Arial" w:hAnsi="Arial" w:cs="Arial"/>
          <w:sz w:val="24"/>
          <w:szCs w:val="24"/>
        </w:rPr>
      </w:pPr>
      <w:r w:rsidRPr="00234F7B">
        <w:rPr>
          <w:rFonts w:ascii="Arial" w:hAnsi="Arial" w:cs="Arial"/>
          <w:sz w:val="24"/>
          <w:szCs w:val="24"/>
        </w:rPr>
        <w:t>100% Wish Day participation by 2025</w:t>
      </w:r>
      <w:r w:rsidR="00205AB4" w:rsidRPr="00234F7B">
        <w:rPr>
          <w:rFonts w:ascii="Arial" w:hAnsi="Arial" w:cs="Arial"/>
          <w:sz w:val="24"/>
          <w:szCs w:val="24"/>
        </w:rPr>
        <w:t xml:space="preserve">. This is one goal where the group is behind schedule, with only 29% of their eligible staff </w:t>
      </w:r>
      <w:r w:rsidR="00A041B8" w:rsidRPr="00234F7B">
        <w:rPr>
          <w:rFonts w:ascii="Arial" w:hAnsi="Arial" w:cs="Arial"/>
          <w:sz w:val="24"/>
          <w:szCs w:val="24"/>
        </w:rPr>
        <w:t>volunteering for a Wish Day</w:t>
      </w:r>
      <w:r w:rsidR="0089229F" w:rsidRPr="00234F7B">
        <w:rPr>
          <w:rFonts w:ascii="Arial" w:hAnsi="Arial" w:cs="Arial"/>
          <w:sz w:val="24"/>
          <w:szCs w:val="24"/>
        </w:rPr>
        <w:t xml:space="preserve"> by 2023</w:t>
      </w:r>
      <w:r w:rsidR="00A041B8" w:rsidRPr="00234F7B">
        <w:rPr>
          <w:rFonts w:ascii="Arial" w:hAnsi="Arial" w:cs="Arial"/>
          <w:sz w:val="24"/>
          <w:szCs w:val="24"/>
        </w:rPr>
        <w:t>.</w:t>
      </w:r>
    </w:p>
    <w:p w14:paraId="29ED8117" w14:textId="199EB41B" w:rsidR="00A041B8" w:rsidRPr="00234F7B" w:rsidRDefault="00D65E8D" w:rsidP="00234F7B">
      <w:pPr>
        <w:spacing w:line="360" w:lineRule="auto"/>
        <w:jc w:val="both"/>
        <w:rPr>
          <w:rFonts w:ascii="Arial" w:hAnsi="Arial" w:cs="Arial"/>
          <w:sz w:val="24"/>
          <w:szCs w:val="24"/>
        </w:rPr>
      </w:pPr>
      <w:r w:rsidRPr="00234F7B">
        <w:rPr>
          <w:rFonts w:ascii="Arial" w:hAnsi="Arial" w:cs="Arial"/>
          <w:sz w:val="24"/>
          <w:szCs w:val="24"/>
        </w:rPr>
        <w:t xml:space="preserve">Aligned to the corporate goals, Travelodge hotels also </w:t>
      </w:r>
      <w:r w:rsidR="00F476F8" w:rsidRPr="00234F7B">
        <w:rPr>
          <w:rFonts w:ascii="Arial" w:hAnsi="Arial" w:cs="Arial"/>
          <w:sz w:val="24"/>
          <w:szCs w:val="24"/>
        </w:rPr>
        <w:t>focuses</w:t>
      </w:r>
      <w:r w:rsidR="001F01F0" w:rsidRPr="00234F7B">
        <w:rPr>
          <w:rFonts w:ascii="Arial" w:hAnsi="Arial" w:cs="Arial"/>
          <w:sz w:val="24"/>
          <w:szCs w:val="24"/>
        </w:rPr>
        <w:t xml:space="preserve"> its long and short term goals towards </w:t>
      </w:r>
      <w:r w:rsidR="00F476F8" w:rsidRPr="00234F7B">
        <w:rPr>
          <w:rFonts w:ascii="Arial" w:hAnsi="Arial" w:cs="Arial"/>
          <w:sz w:val="24"/>
          <w:szCs w:val="24"/>
        </w:rPr>
        <w:t xml:space="preserve">on sustainability, striving to </w:t>
      </w:r>
      <w:r w:rsidR="00C670C2" w:rsidRPr="00234F7B">
        <w:rPr>
          <w:rFonts w:ascii="Arial" w:hAnsi="Arial" w:cs="Arial"/>
          <w:sz w:val="24"/>
          <w:szCs w:val="24"/>
        </w:rPr>
        <w:t>reduce their carbon emissions</w:t>
      </w:r>
      <w:r w:rsidR="001F3CF4" w:rsidRPr="00234F7B">
        <w:rPr>
          <w:rFonts w:ascii="Arial" w:hAnsi="Arial" w:cs="Arial"/>
          <w:sz w:val="24"/>
          <w:szCs w:val="24"/>
        </w:rPr>
        <w:t>, refurbishing and building new hotels in a sustainable manner</w:t>
      </w:r>
      <w:r w:rsidR="00AD3478" w:rsidRPr="00234F7B">
        <w:rPr>
          <w:rFonts w:ascii="Arial" w:hAnsi="Arial" w:cs="Arial"/>
          <w:sz w:val="24"/>
          <w:szCs w:val="24"/>
        </w:rPr>
        <w:t xml:space="preserve"> and</w:t>
      </w:r>
      <w:r w:rsidR="001F3CF4" w:rsidRPr="00234F7B">
        <w:rPr>
          <w:rFonts w:ascii="Arial" w:hAnsi="Arial" w:cs="Arial"/>
          <w:sz w:val="24"/>
          <w:szCs w:val="24"/>
        </w:rPr>
        <w:t xml:space="preserve"> </w:t>
      </w:r>
      <w:r w:rsidR="00161DE5" w:rsidRPr="00234F7B">
        <w:rPr>
          <w:rFonts w:ascii="Arial" w:hAnsi="Arial" w:cs="Arial"/>
          <w:sz w:val="24"/>
          <w:szCs w:val="24"/>
        </w:rPr>
        <w:t>conserv</w:t>
      </w:r>
      <w:r w:rsidR="00AD3478" w:rsidRPr="00234F7B">
        <w:rPr>
          <w:rFonts w:ascii="Arial" w:hAnsi="Arial" w:cs="Arial"/>
          <w:sz w:val="24"/>
          <w:szCs w:val="24"/>
        </w:rPr>
        <w:t>ing</w:t>
      </w:r>
      <w:r w:rsidR="00161DE5" w:rsidRPr="00234F7B">
        <w:rPr>
          <w:rFonts w:ascii="Arial" w:hAnsi="Arial" w:cs="Arial"/>
          <w:sz w:val="24"/>
          <w:szCs w:val="24"/>
        </w:rPr>
        <w:t xml:space="preserve"> water </w:t>
      </w:r>
      <w:r w:rsidR="00F56EA7" w:rsidRPr="00234F7B">
        <w:rPr>
          <w:rFonts w:ascii="Arial" w:hAnsi="Arial" w:cs="Arial"/>
          <w:sz w:val="24"/>
          <w:szCs w:val="24"/>
        </w:rPr>
        <w:t xml:space="preserve">(as of 2023 they managed to reduce water consumption from 123 </w:t>
      </w:r>
      <w:r w:rsidR="008701EB" w:rsidRPr="00234F7B">
        <w:rPr>
          <w:rFonts w:ascii="Arial" w:hAnsi="Arial" w:cs="Arial"/>
          <w:sz w:val="24"/>
          <w:szCs w:val="24"/>
        </w:rPr>
        <w:t>litres</w:t>
      </w:r>
      <w:r w:rsidR="00F56EA7" w:rsidRPr="00234F7B">
        <w:rPr>
          <w:rFonts w:ascii="Arial" w:hAnsi="Arial" w:cs="Arial"/>
          <w:sz w:val="24"/>
          <w:szCs w:val="24"/>
        </w:rPr>
        <w:t xml:space="preserve"> </w:t>
      </w:r>
      <w:r w:rsidR="008701EB" w:rsidRPr="00234F7B">
        <w:rPr>
          <w:rFonts w:ascii="Arial" w:hAnsi="Arial" w:cs="Arial"/>
          <w:sz w:val="24"/>
          <w:szCs w:val="24"/>
        </w:rPr>
        <w:t>per customer to 98 litres in 2024)</w:t>
      </w:r>
      <w:r w:rsidR="00AD3478" w:rsidRPr="00234F7B">
        <w:rPr>
          <w:rFonts w:ascii="Arial" w:hAnsi="Arial" w:cs="Arial"/>
          <w:sz w:val="24"/>
          <w:szCs w:val="24"/>
        </w:rPr>
        <w:t xml:space="preserve">. They also </w:t>
      </w:r>
      <w:r w:rsidR="006605D2" w:rsidRPr="00234F7B">
        <w:rPr>
          <w:rFonts w:ascii="Arial" w:hAnsi="Arial" w:cs="Arial"/>
          <w:sz w:val="24"/>
          <w:szCs w:val="24"/>
        </w:rPr>
        <w:t xml:space="preserve">try to promote inclusion and diversity by </w:t>
      </w:r>
      <w:r w:rsidR="0037573A" w:rsidRPr="00234F7B">
        <w:rPr>
          <w:rFonts w:ascii="Arial" w:hAnsi="Arial" w:cs="Arial"/>
          <w:sz w:val="24"/>
          <w:szCs w:val="24"/>
        </w:rPr>
        <w:t>evening out the percentage of male and female employees and focusing on an ethnic diversity</w:t>
      </w:r>
      <w:r w:rsidR="00204685" w:rsidRPr="00234F7B">
        <w:rPr>
          <w:rFonts w:ascii="Arial" w:hAnsi="Arial" w:cs="Arial"/>
          <w:sz w:val="24"/>
          <w:szCs w:val="24"/>
        </w:rPr>
        <w:t xml:space="preserve"> (Travelodge, 2024)</w:t>
      </w:r>
      <w:r w:rsidR="005A0402" w:rsidRPr="00234F7B">
        <w:rPr>
          <w:rFonts w:ascii="Arial" w:hAnsi="Arial" w:cs="Arial"/>
          <w:sz w:val="24"/>
          <w:szCs w:val="24"/>
        </w:rPr>
        <w:t xml:space="preserve">. </w:t>
      </w:r>
      <w:r w:rsidR="002E1852" w:rsidRPr="00234F7B">
        <w:rPr>
          <w:rFonts w:ascii="Arial" w:hAnsi="Arial" w:cs="Arial"/>
          <w:sz w:val="24"/>
          <w:szCs w:val="24"/>
        </w:rPr>
        <w:t>The</w:t>
      </w:r>
      <w:r w:rsidR="009F3F2D" w:rsidRPr="00234F7B">
        <w:rPr>
          <w:rFonts w:ascii="Arial" w:hAnsi="Arial" w:cs="Arial"/>
          <w:sz w:val="24"/>
          <w:szCs w:val="24"/>
        </w:rPr>
        <w:t xml:space="preserve">y have been promoting these new focuses ever since 2022 when they declared to have a focus on </w:t>
      </w:r>
      <w:r w:rsidR="00257C9E" w:rsidRPr="00234F7B">
        <w:rPr>
          <w:rFonts w:ascii="Arial" w:hAnsi="Arial" w:cs="Arial"/>
          <w:sz w:val="24"/>
          <w:szCs w:val="24"/>
        </w:rPr>
        <w:t>positively impacting the communities in which their hotels operate (</w:t>
      </w:r>
      <w:r w:rsidR="00DB4CDB" w:rsidRPr="00234F7B">
        <w:rPr>
          <w:rFonts w:ascii="Arial" w:hAnsi="Arial" w:cs="Arial"/>
          <w:sz w:val="24"/>
          <w:szCs w:val="24"/>
        </w:rPr>
        <w:t xml:space="preserve">Gill, 2022). </w:t>
      </w:r>
    </w:p>
    <w:p w14:paraId="3912B158" w14:textId="59161C3A" w:rsidR="00EA2F03" w:rsidRPr="00234F7B" w:rsidRDefault="00FC48B1" w:rsidP="00234F7B">
      <w:pPr>
        <w:spacing w:line="360" w:lineRule="auto"/>
        <w:jc w:val="both"/>
        <w:rPr>
          <w:rFonts w:ascii="Arial" w:hAnsi="Arial" w:cs="Arial"/>
          <w:sz w:val="24"/>
          <w:szCs w:val="24"/>
        </w:rPr>
      </w:pPr>
      <w:r w:rsidRPr="00234F7B">
        <w:rPr>
          <w:rFonts w:ascii="Arial" w:hAnsi="Arial" w:cs="Arial"/>
          <w:sz w:val="24"/>
          <w:szCs w:val="24"/>
        </w:rPr>
        <w:t xml:space="preserve">These goals clearly demonstrate a focus on sustainability </w:t>
      </w:r>
      <w:r w:rsidR="0033157C" w:rsidRPr="00234F7B">
        <w:rPr>
          <w:rFonts w:ascii="Arial" w:hAnsi="Arial" w:cs="Arial"/>
          <w:sz w:val="24"/>
          <w:szCs w:val="24"/>
        </w:rPr>
        <w:t xml:space="preserve">and inclusion and diversity, with little reference to growing profits and more on their desire to set themselves apart as role models for their competitors. </w:t>
      </w:r>
      <w:r w:rsidR="0031216F" w:rsidRPr="00234F7B">
        <w:rPr>
          <w:rFonts w:ascii="Arial" w:hAnsi="Arial" w:cs="Arial"/>
          <w:sz w:val="24"/>
          <w:szCs w:val="24"/>
        </w:rPr>
        <w:t>It is evident that Wyndham Hotels &amp; Resort understand their responsibility as one of the biggest hospitality titans</w:t>
      </w:r>
      <w:r w:rsidR="00E94845" w:rsidRPr="00234F7B">
        <w:rPr>
          <w:rFonts w:ascii="Arial" w:hAnsi="Arial" w:cs="Arial"/>
          <w:sz w:val="24"/>
          <w:szCs w:val="24"/>
        </w:rPr>
        <w:t xml:space="preserve">, and strives to align themselves with </w:t>
      </w:r>
      <w:r w:rsidR="00A539A9" w:rsidRPr="00234F7B">
        <w:rPr>
          <w:rFonts w:ascii="Arial" w:hAnsi="Arial" w:cs="Arial"/>
          <w:sz w:val="24"/>
          <w:szCs w:val="24"/>
        </w:rPr>
        <w:t xml:space="preserve">the growing trend that is sustainability. </w:t>
      </w:r>
    </w:p>
    <w:p w14:paraId="51B87A0D" w14:textId="32F59965" w:rsidR="00A539A9" w:rsidRDefault="000D6711" w:rsidP="00234F7B">
      <w:pPr>
        <w:pStyle w:val="Heading1"/>
        <w:spacing w:line="360" w:lineRule="auto"/>
      </w:pPr>
      <w:bookmarkStart w:id="6" w:name="_Toc181991285"/>
      <w:r>
        <w:t>Recent Change Initiatives</w:t>
      </w:r>
      <w:bookmarkEnd w:id="6"/>
    </w:p>
    <w:p w14:paraId="14870239" w14:textId="7865AE3E" w:rsidR="000D6711" w:rsidRPr="00234F7B" w:rsidRDefault="00F072B9" w:rsidP="00234F7B">
      <w:pPr>
        <w:spacing w:line="360" w:lineRule="auto"/>
        <w:jc w:val="both"/>
        <w:rPr>
          <w:rFonts w:ascii="Arial" w:hAnsi="Arial" w:cs="Arial"/>
          <w:sz w:val="24"/>
          <w:szCs w:val="24"/>
        </w:rPr>
      </w:pPr>
      <w:r w:rsidRPr="00234F7B">
        <w:rPr>
          <w:rFonts w:ascii="Arial" w:hAnsi="Arial" w:cs="Arial"/>
          <w:sz w:val="24"/>
          <w:szCs w:val="24"/>
        </w:rPr>
        <w:t xml:space="preserve">In an ever changing world, change is essential in order to survive. From </w:t>
      </w:r>
      <w:r w:rsidR="00650E12" w:rsidRPr="00234F7B">
        <w:rPr>
          <w:rFonts w:ascii="Arial" w:hAnsi="Arial" w:cs="Arial"/>
          <w:sz w:val="24"/>
          <w:szCs w:val="24"/>
        </w:rPr>
        <w:t>a business perspective, implementing changing and successfully managing it requires a smooth integration of the desired modification into the company’s culture and values</w:t>
      </w:r>
      <w:r w:rsidR="00D44287" w:rsidRPr="00234F7B">
        <w:rPr>
          <w:rFonts w:ascii="Arial" w:hAnsi="Arial" w:cs="Arial"/>
          <w:sz w:val="24"/>
          <w:szCs w:val="24"/>
        </w:rPr>
        <w:t xml:space="preserve"> so that minimal disruption to workflow and engagement </w:t>
      </w:r>
      <w:r w:rsidR="000C0EEC" w:rsidRPr="00234F7B">
        <w:rPr>
          <w:rFonts w:ascii="Arial" w:hAnsi="Arial" w:cs="Arial"/>
          <w:sz w:val="24"/>
          <w:szCs w:val="24"/>
        </w:rPr>
        <w:t xml:space="preserve">is felt during the change process </w:t>
      </w:r>
      <w:r w:rsidR="000C0EEC" w:rsidRPr="00234F7B">
        <w:rPr>
          <w:rFonts w:ascii="Arial" w:hAnsi="Arial" w:cs="Arial"/>
          <w:sz w:val="24"/>
          <w:szCs w:val="24"/>
        </w:rPr>
        <w:lastRenderedPageBreak/>
        <w:t xml:space="preserve">(Iacoviello, Whiteford and Downie, 2024). </w:t>
      </w:r>
      <w:r w:rsidR="00D353DD" w:rsidRPr="00234F7B">
        <w:rPr>
          <w:rFonts w:ascii="Arial" w:hAnsi="Arial" w:cs="Arial"/>
          <w:sz w:val="24"/>
          <w:szCs w:val="24"/>
        </w:rPr>
        <w:t xml:space="preserve">In the business environment, the number of </w:t>
      </w:r>
      <w:r w:rsidR="009D7EC9" w:rsidRPr="00234F7B">
        <w:rPr>
          <w:rFonts w:ascii="Arial" w:hAnsi="Arial" w:cs="Arial"/>
          <w:sz w:val="24"/>
          <w:szCs w:val="24"/>
        </w:rPr>
        <w:t>change projects is growing, however, only 31% of these new projects prove to be successful (Nieto-Ro</w:t>
      </w:r>
      <w:r w:rsidR="001A6748" w:rsidRPr="00234F7B">
        <w:rPr>
          <w:rFonts w:ascii="Arial" w:hAnsi="Arial" w:cs="Arial"/>
          <w:sz w:val="24"/>
          <w:szCs w:val="24"/>
        </w:rPr>
        <w:t xml:space="preserve">driguez, 2023). This highlights the imperative need of </w:t>
      </w:r>
      <w:r w:rsidR="00BC1E9B" w:rsidRPr="00234F7B">
        <w:rPr>
          <w:rFonts w:ascii="Arial" w:hAnsi="Arial" w:cs="Arial"/>
          <w:sz w:val="24"/>
          <w:szCs w:val="24"/>
        </w:rPr>
        <w:t xml:space="preserve">a strong approach to change management. </w:t>
      </w:r>
    </w:p>
    <w:p w14:paraId="77EBB632" w14:textId="42C89A8D" w:rsidR="00855640" w:rsidRPr="00234F7B" w:rsidRDefault="00FA2D73" w:rsidP="00234F7B">
      <w:pPr>
        <w:spacing w:line="360" w:lineRule="auto"/>
        <w:jc w:val="both"/>
        <w:rPr>
          <w:rFonts w:ascii="Arial" w:hAnsi="Arial" w:cs="Arial"/>
          <w:sz w:val="24"/>
          <w:szCs w:val="24"/>
        </w:rPr>
      </w:pPr>
      <w:r w:rsidRPr="00234F7B">
        <w:rPr>
          <w:rFonts w:ascii="Arial" w:hAnsi="Arial" w:cs="Arial"/>
          <w:sz w:val="24"/>
          <w:szCs w:val="24"/>
        </w:rPr>
        <w:t>In 202</w:t>
      </w:r>
      <w:r w:rsidR="00130CA0" w:rsidRPr="00234F7B">
        <w:rPr>
          <w:rFonts w:ascii="Arial" w:hAnsi="Arial" w:cs="Arial"/>
          <w:sz w:val="24"/>
          <w:szCs w:val="24"/>
        </w:rPr>
        <w:t>1</w:t>
      </w:r>
      <w:r w:rsidRPr="00234F7B">
        <w:rPr>
          <w:rFonts w:ascii="Arial" w:hAnsi="Arial" w:cs="Arial"/>
          <w:sz w:val="24"/>
          <w:szCs w:val="24"/>
        </w:rPr>
        <w:t xml:space="preserve"> Wyndham Hotels &amp; Resorts </w:t>
      </w:r>
      <w:r w:rsidR="00591667" w:rsidRPr="00234F7B">
        <w:rPr>
          <w:rFonts w:ascii="Arial" w:hAnsi="Arial" w:cs="Arial"/>
          <w:sz w:val="24"/>
          <w:szCs w:val="24"/>
        </w:rPr>
        <w:t>started the “Women Own the Room” program</w:t>
      </w:r>
      <w:r w:rsidR="002D7A51" w:rsidRPr="00234F7B">
        <w:rPr>
          <w:rFonts w:ascii="Arial" w:hAnsi="Arial" w:cs="Arial"/>
          <w:sz w:val="24"/>
          <w:szCs w:val="24"/>
        </w:rPr>
        <w:t xml:space="preserve"> (Parsippany</w:t>
      </w:r>
      <w:r w:rsidR="00690E63" w:rsidRPr="00234F7B">
        <w:rPr>
          <w:rFonts w:ascii="Arial" w:hAnsi="Arial" w:cs="Arial"/>
          <w:sz w:val="24"/>
          <w:szCs w:val="24"/>
        </w:rPr>
        <w:t>, 2021)</w:t>
      </w:r>
      <w:r w:rsidR="00951626" w:rsidRPr="00234F7B">
        <w:rPr>
          <w:rFonts w:ascii="Arial" w:hAnsi="Arial" w:cs="Arial"/>
          <w:sz w:val="24"/>
          <w:szCs w:val="24"/>
        </w:rPr>
        <w:t>, the first program designed to promote and support women entrepreneurs in</w:t>
      </w:r>
      <w:r w:rsidR="00C11A11" w:rsidRPr="00234F7B">
        <w:rPr>
          <w:rFonts w:ascii="Arial" w:hAnsi="Arial" w:cs="Arial"/>
          <w:sz w:val="24"/>
          <w:szCs w:val="24"/>
        </w:rPr>
        <w:t xml:space="preserve"> entering the hotel-ownership market</w:t>
      </w:r>
      <w:r w:rsidR="000D510E" w:rsidRPr="00234F7B">
        <w:rPr>
          <w:rFonts w:ascii="Arial" w:hAnsi="Arial" w:cs="Arial"/>
          <w:sz w:val="24"/>
          <w:szCs w:val="24"/>
        </w:rPr>
        <w:t xml:space="preserve">. This program came as part of </w:t>
      </w:r>
      <w:r w:rsidR="009A6914" w:rsidRPr="00234F7B">
        <w:rPr>
          <w:rFonts w:ascii="Arial" w:hAnsi="Arial" w:cs="Arial"/>
          <w:sz w:val="24"/>
          <w:szCs w:val="24"/>
        </w:rPr>
        <w:t xml:space="preserve">Wyndham’s Hotels &amp; Resorts dedication to their </w:t>
      </w:r>
      <w:r w:rsidR="009816D4" w:rsidRPr="00234F7B">
        <w:rPr>
          <w:rFonts w:ascii="Arial" w:hAnsi="Arial" w:cs="Arial"/>
          <w:sz w:val="24"/>
          <w:szCs w:val="24"/>
        </w:rPr>
        <w:t xml:space="preserve">inclusion and diversity culture. Within the program women would be supported </w:t>
      </w:r>
      <w:r w:rsidR="0087231C" w:rsidRPr="00234F7B">
        <w:rPr>
          <w:rFonts w:ascii="Arial" w:hAnsi="Arial" w:cs="Arial"/>
          <w:sz w:val="24"/>
          <w:szCs w:val="24"/>
        </w:rPr>
        <w:t>financially, by offering them higher capital and reduced initial fees</w:t>
      </w:r>
      <w:r w:rsidR="00D606B6" w:rsidRPr="00234F7B">
        <w:rPr>
          <w:rFonts w:ascii="Arial" w:hAnsi="Arial" w:cs="Arial"/>
          <w:sz w:val="24"/>
          <w:szCs w:val="24"/>
        </w:rPr>
        <w:t xml:space="preserve">, providing personalised guidance and training and organising </w:t>
      </w:r>
      <w:r w:rsidR="002D7A51" w:rsidRPr="00234F7B">
        <w:rPr>
          <w:rFonts w:ascii="Arial" w:hAnsi="Arial" w:cs="Arial"/>
          <w:sz w:val="24"/>
          <w:szCs w:val="24"/>
        </w:rPr>
        <w:t xml:space="preserve">events that can help women join a community in which they can share success stories and encourage each other. </w:t>
      </w:r>
      <w:r w:rsidR="00E82B08" w:rsidRPr="00234F7B">
        <w:rPr>
          <w:rFonts w:ascii="Arial" w:hAnsi="Arial" w:cs="Arial"/>
          <w:sz w:val="24"/>
          <w:szCs w:val="24"/>
        </w:rPr>
        <w:t xml:space="preserve">Within 1 year of the program taking place, it has supported the opening of </w:t>
      </w:r>
      <w:r w:rsidR="009A6F8B" w:rsidRPr="00234F7B">
        <w:rPr>
          <w:rFonts w:ascii="Arial" w:hAnsi="Arial" w:cs="Arial"/>
          <w:sz w:val="24"/>
          <w:szCs w:val="24"/>
        </w:rPr>
        <w:t>30</w:t>
      </w:r>
      <w:r w:rsidR="00E82B08" w:rsidRPr="00234F7B">
        <w:rPr>
          <w:rFonts w:ascii="Arial" w:hAnsi="Arial" w:cs="Arial"/>
          <w:sz w:val="24"/>
          <w:szCs w:val="24"/>
        </w:rPr>
        <w:t xml:space="preserve"> hotels </w:t>
      </w:r>
      <w:r w:rsidR="0039694A" w:rsidRPr="00234F7B">
        <w:rPr>
          <w:rFonts w:ascii="Arial" w:hAnsi="Arial" w:cs="Arial"/>
          <w:sz w:val="24"/>
          <w:szCs w:val="24"/>
        </w:rPr>
        <w:t>owned by women</w:t>
      </w:r>
      <w:r w:rsidR="009A6F8B" w:rsidRPr="00234F7B">
        <w:rPr>
          <w:rFonts w:ascii="Arial" w:hAnsi="Arial" w:cs="Arial"/>
          <w:sz w:val="24"/>
          <w:szCs w:val="24"/>
        </w:rPr>
        <w:t>, with 10 hotels only in the United States</w:t>
      </w:r>
      <w:r w:rsidR="008F086E" w:rsidRPr="00234F7B">
        <w:rPr>
          <w:rFonts w:ascii="Arial" w:hAnsi="Arial" w:cs="Arial"/>
          <w:sz w:val="24"/>
          <w:szCs w:val="24"/>
        </w:rPr>
        <w:t>(Parsippany, 2023)</w:t>
      </w:r>
      <w:r w:rsidR="0039694A" w:rsidRPr="00234F7B">
        <w:rPr>
          <w:rFonts w:ascii="Arial" w:hAnsi="Arial" w:cs="Arial"/>
          <w:sz w:val="24"/>
          <w:szCs w:val="24"/>
        </w:rPr>
        <w:t xml:space="preserve">. </w:t>
      </w:r>
      <w:r w:rsidR="007467CB" w:rsidRPr="00234F7B">
        <w:rPr>
          <w:rFonts w:ascii="Arial" w:hAnsi="Arial" w:cs="Arial"/>
          <w:sz w:val="24"/>
          <w:szCs w:val="24"/>
        </w:rPr>
        <w:t xml:space="preserve">This </w:t>
      </w:r>
      <w:r w:rsidR="003532FA" w:rsidRPr="00234F7B">
        <w:rPr>
          <w:rFonts w:ascii="Arial" w:hAnsi="Arial" w:cs="Arial"/>
          <w:sz w:val="24"/>
          <w:szCs w:val="24"/>
        </w:rPr>
        <w:t xml:space="preserve">program </w:t>
      </w:r>
      <w:r w:rsidR="0047343B" w:rsidRPr="00234F7B">
        <w:rPr>
          <w:rFonts w:ascii="Arial" w:hAnsi="Arial" w:cs="Arial"/>
          <w:sz w:val="24"/>
          <w:szCs w:val="24"/>
        </w:rPr>
        <w:t xml:space="preserve">has proven to be a successful initiative taken by the business, which identified a potential in </w:t>
      </w:r>
      <w:r w:rsidR="000B7E96" w:rsidRPr="00234F7B">
        <w:rPr>
          <w:rFonts w:ascii="Arial" w:hAnsi="Arial" w:cs="Arial"/>
          <w:sz w:val="24"/>
          <w:szCs w:val="24"/>
        </w:rPr>
        <w:t xml:space="preserve">expanding their </w:t>
      </w:r>
      <w:r w:rsidR="000F15D0" w:rsidRPr="00234F7B">
        <w:rPr>
          <w:rFonts w:ascii="Arial" w:hAnsi="Arial" w:cs="Arial"/>
          <w:sz w:val="24"/>
          <w:szCs w:val="24"/>
        </w:rPr>
        <w:t xml:space="preserve">portfolio of hotels whilst at the same type tackle a </w:t>
      </w:r>
      <w:r w:rsidR="00A32C70" w:rsidRPr="00234F7B">
        <w:rPr>
          <w:rFonts w:ascii="Arial" w:hAnsi="Arial" w:cs="Arial"/>
          <w:sz w:val="24"/>
          <w:szCs w:val="24"/>
        </w:rPr>
        <w:t>well-known</w:t>
      </w:r>
      <w:r w:rsidR="000F15D0" w:rsidRPr="00234F7B">
        <w:rPr>
          <w:rFonts w:ascii="Arial" w:hAnsi="Arial" w:cs="Arial"/>
          <w:sz w:val="24"/>
          <w:szCs w:val="24"/>
        </w:rPr>
        <w:t xml:space="preserve"> issue </w:t>
      </w:r>
      <w:r w:rsidR="00A32C70" w:rsidRPr="00234F7B">
        <w:rPr>
          <w:rFonts w:ascii="Arial" w:hAnsi="Arial" w:cs="Arial"/>
          <w:sz w:val="24"/>
          <w:szCs w:val="24"/>
        </w:rPr>
        <w:t>of gender inequality</w:t>
      </w:r>
      <w:r w:rsidR="007075B1" w:rsidRPr="00234F7B">
        <w:rPr>
          <w:rFonts w:ascii="Arial" w:hAnsi="Arial" w:cs="Arial"/>
          <w:sz w:val="24"/>
          <w:szCs w:val="24"/>
        </w:rPr>
        <w:t xml:space="preserve">. </w:t>
      </w:r>
    </w:p>
    <w:p w14:paraId="6BD238D0" w14:textId="216E559C" w:rsidR="00DE2F62" w:rsidRPr="00234F7B" w:rsidRDefault="00DE2F62" w:rsidP="00234F7B">
      <w:pPr>
        <w:spacing w:line="360" w:lineRule="auto"/>
        <w:jc w:val="both"/>
        <w:rPr>
          <w:rFonts w:ascii="Arial" w:hAnsi="Arial" w:cs="Arial"/>
          <w:sz w:val="24"/>
          <w:szCs w:val="24"/>
        </w:rPr>
      </w:pPr>
      <w:r w:rsidRPr="00234F7B">
        <w:rPr>
          <w:rFonts w:ascii="Arial" w:hAnsi="Arial" w:cs="Arial"/>
          <w:sz w:val="24"/>
          <w:szCs w:val="24"/>
        </w:rPr>
        <w:t xml:space="preserve">Considering how the change was implemented, </w:t>
      </w:r>
      <w:r w:rsidR="003216B4" w:rsidRPr="00234F7B">
        <w:rPr>
          <w:rFonts w:ascii="Arial" w:hAnsi="Arial" w:cs="Arial"/>
          <w:sz w:val="24"/>
          <w:szCs w:val="24"/>
        </w:rPr>
        <w:t>Wyndham Hotels &amp; Resorts can be considered a machine organisation</w:t>
      </w:r>
      <w:r w:rsidR="00B05A7D" w:rsidRPr="00234F7B">
        <w:rPr>
          <w:rFonts w:ascii="Arial" w:hAnsi="Arial" w:cs="Arial"/>
          <w:sz w:val="24"/>
          <w:szCs w:val="24"/>
        </w:rPr>
        <w:t xml:space="preserve"> (</w:t>
      </w:r>
      <w:r w:rsidR="00D555A5" w:rsidRPr="00234F7B">
        <w:rPr>
          <w:rFonts w:ascii="Arial" w:hAnsi="Arial" w:cs="Arial"/>
          <w:sz w:val="24"/>
          <w:szCs w:val="24"/>
        </w:rPr>
        <w:t>Cameron and Green, 2019, p. 89)</w:t>
      </w:r>
      <w:r w:rsidR="003216B4" w:rsidRPr="00234F7B">
        <w:rPr>
          <w:rFonts w:ascii="Arial" w:hAnsi="Arial" w:cs="Arial"/>
          <w:sz w:val="24"/>
          <w:szCs w:val="24"/>
        </w:rPr>
        <w:t xml:space="preserve">, where </w:t>
      </w:r>
      <w:r w:rsidR="0084601C" w:rsidRPr="00234F7B">
        <w:rPr>
          <w:rFonts w:ascii="Arial" w:hAnsi="Arial" w:cs="Arial"/>
          <w:sz w:val="24"/>
          <w:szCs w:val="24"/>
        </w:rPr>
        <w:t>the change was implemented by their top leaders</w:t>
      </w:r>
      <w:r w:rsidR="00B05A7D" w:rsidRPr="00234F7B">
        <w:rPr>
          <w:rFonts w:ascii="Arial" w:hAnsi="Arial" w:cs="Arial"/>
          <w:sz w:val="24"/>
          <w:szCs w:val="24"/>
        </w:rPr>
        <w:t xml:space="preserve">, with clear guidance provided on how it should be handled. </w:t>
      </w:r>
      <w:r w:rsidR="003216B4" w:rsidRPr="00234F7B">
        <w:rPr>
          <w:rFonts w:ascii="Arial" w:hAnsi="Arial" w:cs="Arial"/>
          <w:sz w:val="24"/>
          <w:szCs w:val="24"/>
        </w:rPr>
        <w:t xml:space="preserve"> </w:t>
      </w:r>
    </w:p>
    <w:p w14:paraId="74DA5E31" w14:textId="76CFB750" w:rsidR="00D555A5" w:rsidRPr="00234F7B" w:rsidRDefault="00850FAF" w:rsidP="00234F7B">
      <w:pPr>
        <w:spacing w:line="360" w:lineRule="auto"/>
        <w:jc w:val="both"/>
        <w:rPr>
          <w:rFonts w:ascii="Arial" w:hAnsi="Arial" w:cs="Arial"/>
          <w:sz w:val="24"/>
          <w:szCs w:val="24"/>
        </w:rPr>
      </w:pPr>
      <w:r w:rsidRPr="00234F7B">
        <w:rPr>
          <w:rFonts w:ascii="Arial" w:hAnsi="Arial" w:cs="Arial"/>
          <w:sz w:val="24"/>
          <w:szCs w:val="24"/>
        </w:rPr>
        <w:t xml:space="preserve">Another change initiative introduced by Wyndham Hotels &amp; Resorts is the </w:t>
      </w:r>
      <w:r w:rsidR="005141A4" w:rsidRPr="00234F7B">
        <w:rPr>
          <w:rFonts w:ascii="Arial" w:hAnsi="Arial" w:cs="Arial"/>
          <w:sz w:val="24"/>
          <w:szCs w:val="24"/>
        </w:rPr>
        <w:t xml:space="preserve">2021 </w:t>
      </w:r>
      <w:r w:rsidR="00171D98" w:rsidRPr="00234F7B">
        <w:rPr>
          <w:rFonts w:ascii="Arial" w:hAnsi="Arial" w:cs="Arial"/>
          <w:sz w:val="24"/>
          <w:szCs w:val="24"/>
        </w:rPr>
        <w:t xml:space="preserve">“Project Echo” </w:t>
      </w:r>
      <w:r w:rsidR="002F7F47" w:rsidRPr="00234F7B">
        <w:rPr>
          <w:rFonts w:ascii="Arial" w:hAnsi="Arial" w:cs="Arial"/>
          <w:sz w:val="24"/>
          <w:szCs w:val="24"/>
        </w:rPr>
        <w:t>which looked at developing 50 new constructions aimed to be an extended stay hotel</w:t>
      </w:r>
      <w:r w:rsidR="00791CAC" w:rsidRPr="00234F7B">
        <w:rPr>
          <w:rFonts w:ascii="Arial" w:hAnsi="Arial" w:cs="Arial"/>
          <w:sz w:val="24"/>
          <w:szCs w:val="24"/>
        </w:rPr>
        <w:t xml:space="preserve">. This came on the back of an increased demand for extended stay from hotel guests and a limited market </w:t>
      </w:r>
      <w:r w:rsidR="003C1A24" w:rsidRPr="00234F7B">
        <w:rPr>
          <w:rFonts w:ascii="Arial" w:hAnsi="Arial" w:cs="Arial"/>
          <w:sz w:val="24"/>
          <w:szCs w:val="24"/>
        </w:rPr>
        <w:t xml:space="preserve">availability </w:t>
      </w:r>
      <w:r w:rsidR="00791CAC" w:rsidRPr="00234F7B">
        <w:rPr>
          <w:rFonts w:ascii="Arial" w:hAnsi="Arial" w:cs="Arial"/>
          <w:sz w:val="24"/>
          <w:szCs w:val="24"/>
        </w:rPr>
        <w:t xml:space="preserve">at the time. The 50 constructions </w:t>
      </w:r>
      <w:r w:rsidR="003C1A24" w:rsidRPr="00234F7B">
        <w:rPr>
          <w:rFonts w:ascii="Arial" w:hAnsi="Arial" w:cs="Arial"/>
          <w:sz w:val="24"/>
          <w:szCs w:val="24"/>
        </w:rPr>
        <w:t>offered 124 rooms</w:t>
      </w:r>
      <w:r w:rsidR="00591DCE" w:rsidRPr="00234F7B">
        <w:rPr>
          <w:rFonts w:ascii="Arial" w:hAnsi="Arial" w:cs="Arial"/>
          <w:sz w:val="24"/>
          <w:szCs w:val="24"/>
        </w:rPr>
        <w:t xml:space="preserve"> that provided a choice of both single or two-queen studios equipped with kitchenettes</w:t>
      </w:r>
      <w:r w:rsidR="003070E6" w:rsidRPr="00234F7B">
        <w:rPr>
          <w:rFonts w:ascii="Arial" w:hAnsi="Arial" w:cs="Arial"/>
          <w:sz w:val="24"/>
          <w:szCs w:val="24"/>
        </w:rPr>
        <w:t xml:space="preserve">. The sites also include locations where guests would be able to do their laundry and a fitness </w:t>
      </w:r>
      <w:r w:rsidR="00B631AD" w:rsidRPr="00234F7B">
        <w:rPr>
          <w:rFonts w:ascii="Arial" w:hAnsi="Arial" w:cs="Arial"/>
          <w:sz w:val="24"/>
          <w:szCs w:val="24"/>
        </w:rPr>
        <w:t>centre (</w:t>
      </w:r>
      <w:r w:rsidR="00DD1572" w:rsidRPr="00234F7B">
        <w:rPr>
          <w:rFonts w:ascii="Arial" w:hAnsi="Arial" w:cs="Arial"/>
          <w:sz w:val="24"/>
          <w:szCs w:val="24"/>
        </w:rPr>
        <w:t>Caswell, 2022)</w:t>
      </w:r>
      <w:r w:rsidR="00B631AD" w:rsidRPr="00234F7B">
        <w:rPr>
          <w:rFonts w:ascii="Arial" w:hAnsi="Arial" w:cs="Arial"/>
          <w:sz w:val="24"/>
          <w:szCs w:val="24"/>
        </w:rPr>
        <w:t xml:space="preserve">. </w:t>
      </w:r>
      <w:r w:rsidR="00206ED2" w:rsidRPr="00234F7B">
        <w:rPr>
          <w:rFonts w:ascii="Arial" w:hAnsi="Arial" w:cs="Arial"/>
          <w:sz w:val="24"/>
          <w:szCs w:val="24"/>
        </w:rPr>
        <w:t>Within 6 months the new hotel brand Echo Suites, has proven to be one of the fast</w:t>
      </w:r>
      <w:r w:rsidR="00A74B92" w:rsidRPr="00234F7B">
        <w:rPr>
          <w:rFonts w:ascii="Arial" w:hAnsi="Arial" w:cs="Arial"/>
          <w:sz w:val="24"/>
          <w:szCs w:val="24"/>
        </w:rPr>
        <w:t xml:space="preserve">est growing brand under the franchise’s umbrella (Caswell, 2022). This is another </w:t>
      </w:r>
      <w:r w:rsidR="008743C4" w:rsidRPr="00234F7B">
        <w:rPr>
          <w:rFonts w:ascii="Arial" w:hAnsi="Arial" w:cs="Arial"/>
          <w:sz w:val="24"/>
          <w:szCs w:val="24"/>
        </w:rPr>
        <w:t xml:space="preserve">example of a successful change initiative from the </w:t>
      </w:r>
      <w:r w:rsidR="00B105D1" w:rsidRPr="00234F7B">
        <w:rPr>
          <w:rFonts w:ascii="Arial" w:hAnsi="Arial" w:cs="Arial"/>
          <w:sz w:val="24"/>
          <w:szCs w:val="24"/>
        </w:rPr>
        <w:t xml:space="preserve">Wyndham Hotels &amp; Resorts group, which identify a </w:t>
      </w:r>
      <w:r w:rsidR="00254E99" w:rsidRPr="00234F7B">
        <w:rPr>
          <w:rFonts w:ascii="Arial" w:hAnsi="Arial" w:cs="Arial"/>
          <w:sz w:val="24"/>
          <w:szCs w:val="24"/>
        </w:rPr>
        <w:t xml:space="preserve">need in the market and took hold of the opportunity by further establishing themselves as one of the most powerful </w:t>
      </w:r>
      <w:r w:rsidR="00C44002" w:rsidRPr="00234F7B">
        <w:rPr>
          <w:rFonts w:ascii="Arial" w:hAnsi="Arial" w:cs="Arial"/>
          <w:sz w:val="24"/>
          <w:szCs w:val="24"/>
        </w:rPr>
        <w:t xml:space="preserve">players in the hospitality field. </w:t>
      </w:r>
    </w:p>
    <w:p w14:paraId="55FE8E09" w14:textId="510000C3" w:rsidR="00C44002" w:rsidRDefault="00BB0E97" w:rsidP="00234F7B">
      <w:pPr>
        <w:pStyle w:val="Heading1"/>
        <w:spacing w:line="360" w:lineRule="auto"/>
      </w:pPr>
      <w:bookmarkStart w:id="7" w:name="_Toc181991286"/>
      <w:r>
        <w:lastRenderedPageBreak/>
        <w:t>Strategic Direction</w:t>
      </w:r>
      <w:bookmarkEnd w:id="7"/>
    </w:p>
    <w:p w14:paraId="52BDAC1A" w14:textId="4511CBA7" w:rsidR="00BB0E97" w:rsidRPr="00234F7B" w:rsidRDefault="00D3186B" w:rsidP="00234F7B">
      <w:pPr>
        <w:spacing w:line="360" w:lineRule="auto"/>
        <w:jc w:val="both"/>
        <w:rPr>
          <w:rFonts w:ascii="Arial" w:hAnsi="Arial" w:cs="Arial"/>
          <w:sz w:val="24"/>
          <w:szCs w:val="24"/>
        </w:rPr>
      </w:pPr>
      <w:r w:rsidRPr="00234F7B">
        <w:rPr>
          <w:rFonts w:ascii="Arial" w:hAnsi="Arial" w:cs="Arial"/>
          <w:sz w:val="24"/>
          <w:szCs w:val="24"/>
        </w:rPr>
        <w:t xml:space="preserve">Wyndham’s Hotels &amp; Resorts strategic direction looks at </w:t>
      </w:r>
      <w:r w:rsidR="00A569A6" w:rsidRPr="00234F7B">
        <w:rPr>
          <w:rFonts w:ascii="Arial" w:hAnsi="Arial" w:cs="Arial"/>
          <w:sz w:val="24"/>
          <w:szCs w:val="24"/>
        </w:rPr>
        <w:t>enabling it’s franchisees grow their profits</w:t>
      </w:r>
      <w:r w:rsidR="00A769EE" w:rsidRPr="00234F7B">
        <w:rPr>
          <w:rFonts w:ascii="Arial" w:hAnsi="Arial" w:cs="Arial"/>
          <w:sz w:val="24"/>
          <w:szCs w:val="24"/>
        </w:rPr>
        <w:t xml:space="preserve">, enhance their guest’s experience and </w:t>
      </w:r>
      <w:r w:rsidR="00CD2F22" w:rsidRPr="00234F7B">
        <w:rPr>
          <w:rFonts w:ascii="Arial" w:hAnsi="Arial" w:cs="Arial"/>
          <w:sz w:val="24"/>
          <w:szCs w:val="24"/>
        </w:rPr>
        <w:t xml:space="preserve">at the same type promote sustainability. </w:t>
      </w:r>
    </w:p>
    <w:p w14:paraId="69C3725A" w14:textId="1474F50C" w:rsidR="00CD2F22" w:rsidRPr="00234F7B" w:rsidRDefault="00CD2F22" w:rsidP="00234F7B">
      <w:pPr>
        <w:spacing w:line="360" w:lineRule="auto"/>
        <w:jc w:val="both"/>
        <w:rPr>
          <w:rFonts w:ascii="Arial" w:hAnsi="Arial" w:cs="Arial"/>
          <w:sz w:val="24"/>
          <w:szCs w:val="24"/>
        </w:rPr>
      </w:pPr>
      <w:r w:rsidRPr="00234F7B">
        <w:rPr>
          <w:rFonts w:ascii="Arial" w:hAnsi="Arial" w:cs="Arial"/>
          <w:sz w:val="24"/>
          <w:szCs w:val="24"/>
        </w:rPr>
        <w:t xml:space="preserve">In order to achieve this, they have introduced </w:t>
      </w:r>
      <w:r w:rsidR="005C7AD4" w:rsidRPr="00234F7B">
        <w:rPr>
          <w:rFonts w:ascii="Arial" w:hAnsi="Arial" w:cs="Arial"/>
          <w:sz w:val="24"/>
          <w:szCs w:val="24"/>
        </w:rPr>
        <w:t xml:space="preserve">AI technology in their business, in the form of Wyndham Connect, </w:t>
      </w:r>
      <w:r w:rsidR="008956F8" w:rsidRPr="00234F7B">
        <w:rPr>
          <w:rFonts w:ascii="Arial" w:hAnsi="Arial" w:cs="Arial"/>
          <w:sz w:val="24"/>
          <w:szCs w:val="24"/>
        </w:rPr>
        <w:t xml:space="preserve">a platform that facilitates and enhances their guest’s stay </w:t>
      </w:r>
      <w:r w:rsidR="00631A7F" w:rsidRPr="00234F7B">
        <w:rPr>
          <w:rFonts w:ascii="Arial" w:hAnsi="Arial" w:cs="Arial"/>
          <w:sz w:val="24"/>
          <w:szCs w:val="24"/>
        </w:rPr>
        <w:t xml:space="preserve">whilst at the same time making it easier for the owners to </w:t>
      </w:r>
      <w:r w:rsidR="00250F1A" w:rsidRPr="00234F7B">
        <w:rPr>
          <w:rFonts w:ascii="Arial" w:hAnsi="Arial" w:cs="Arial"/>
          <w:sz w:val="24"/>
          <w:szCs w:val="24"/>
        </w:rPr>
        <w:t xml:space="preserve">handle operations (Parsippany, 2024). </w:t>
      </w:r>
    </w:p>
    <w:p w14:paraId="3F2F3F29" w14:textId="7DA3A8F5" w:rsidR="00250F1A" w:rsidRPr="00234F7B" w:rsidRDefault="00250F1A" w:rsidP="00234F7B">
      <w:pPr>
        <w:spacing w:line="360" w:lineRule="auto"/>
        <w:jc w:val="both"/>
        <w:rPr>
          <w:rFonts w:ascii="Arial" w:hAnsi="Arial" w:cs="Arial"/>
          <w:sz w:val="24"/>
          <w:szCs w:val="24"/>
        </w:rPr>
      </w:pPr>
      <w:r w:rsidRPr="00234F7B">
        <w:rPr>
          <w:rFonts w:ascii="Arial" w:hAnsi="Arial" w:cs="Arial"/>
          <w:sz w:val="24"/>
          <w:szCs w:val="24"/>
        </w:rPr>
        <w:t xml:space="preserve">It also </w:t>
      </w:r>
      <w:r w:rsidR="004762C4" w:rsidRPr="00234F7B">
        <w:rPr>
          <w:rFonts w:ascii="Arial" w:hAnsi="Arial" w:cs="Arial"/>
          <w:sz w:val="24"/>
          <w:szCs w:val="24"/>
        </w:rPr>
        <w:t xml:space="preserve">looks at </w:t>
      </w:r>
      <w:r w:rsidR="002A14B2" w:rsidRPr="00234F7B">
        <w:rPr>
          <w:rFonts w:ascii="Arial" w:hAnsi="Arial" w:cs="Arial"/>
          <w:sz w:val="24"/>
          <w:szCs w:val="24"/>
        </w:rPr>
        <w:t>bringing in more Extended Stay offer</w:t>
      </w:r>
      <w:r w:rsidR="00E6418A" w:rsidRPr="00234F7B">
        <w:rPr>
          <w:rFonts w:ascii="Arial" w:hAnsi="Arial" w:cs="Arial"/>
          <w:sz w:val="24"/>
          <w:szCs w:val="24"/>
        </w:rPr>
        <w:t xml:space="preserve"> by partnering with WaterWalk to add 11 more hotels to their portfolio</w:t>
      </w:r>
      <w:r w:rsidR="000412BE" w:rsidRPr="00234F7B">
        <w:rPr>
          <w:rFonts w:ascii="Arial" w:hAnsi="Arial" w:cs="Arial"/>
          <w:sz w:val="24"/>
          <w:szCs w:val="24"/>
        </w:rPr>
        <w:t xml:space="preserve"> under a new brand: WaterWalk Extended Stay by Wyndham (Parsippany, 2024). </w:t>
      </w:r>
    </w:p>
    <w:p w14:paraId="2CFD8FA0" w14:textId="36D62083" w:rsidR="008B6CB6" w:rsidRPr="00234F7B" w:rsidRDefault="008B6CB6" w:rsidP="00234F7B">
      <w:pPr>
        <w:spacing w:line="360" w:lineRule="auto"/>
        <w:jc w:val="both"/>
        <w:rPr>
          <w:rFonts w:ascii="Arial" w:hAnsi="Arial" w:cs="Arial"/>
          <w:sz w:val="24"/>
          <w:szCs w:val="24"/>
        </w:rPr>
      </w:pPr>
      <w:r w:rsidRPr="00234F7B">
        <w:rPr>
          <w:rFonts w:ascii="Arial" w:hAnsi="Arial" w:cs="Arial"/>
          <w:sz w:val="24"/>
          <w:szCs w:val="24"/>
        </w:rPr>
        <w:t xml:space="preserve">All this is looking to be achieved by continuing to drive a change in its current properties when it comes to sustainability, as reflected in the company’s goals. </w:t>
      </w:r>
    </w:p>
    <w:p w14:paraId="43C5DC6A" w14:textId="47F343D1" w:rsidR="00D12BDF" w:rsidRDefault="00D12BDF" w:rsidP="00234F7B">
      <w:pPr>
        <w:pStyle w:val="Heading1"/>
        <w:spacing w:line="360" w:lineRule="auto"/>
      </w:pPr>
      <w:bookmarkStart w:id="8" w:name="_Toc181991287"/>
      <w:r>
        <w:t>Conclusion</w:t>
      </w:r>
      <w:bookmarkEnd w:id="8"/>
    </w:p>
    <w:p w14:paraId="1A849C98" w14:textId="67A77D82" w:rsidR="00D12BDF" w:rsidRPr="00234F7B" w:rsidRDefault="009528A9" w:rsidP="00234F7B">
      <w:pPr>
        <w:spacing w:line="360" w:lineRule="auto"/>
        <w:jc w:val="both"/>
        <w:rPr>
          <w:rFonts w:ascii="Arial" w:hAnsi="Arial" w:cs="Arial"/>
          <w:sz w:val="24"/>
          <w:szCs w:val="24"/>
        </w:rPr>
      </w:pPr>
      <w:r w:rsidRPr="00234F7B">
        <w:rPr>
          <w:rFonts w:ascii="Arial" w:hAnsi="Arial" w:cs="Arial"/>
          <w:sz w:val="24"/>
          <w:szCs w:val="24"/>
        </w:rPr>
        <w:t xml:space="preserve">This report has demonstrated that Wyndham’s Hotels &amp; Resorts </w:t>
      </w:r>
      <w:r w:rsidR="000E7E06" w:rsidRPr="00234F7B">
        <w:rPr>
          <w:rFonts w:ascii="Arial" w:hAnsi="Arial" w:cs="Arial"/>
          <w:sz w:val="24"/>
          <w:szCs w:val="24"/>
        </w:rPr>
        <w:t xml:space="preserve">organisation structure, goals and culture </w:t>
      </w:r>
      <w:r w:rsidR="00831DF7" w:rsidRPr="00234F7B">
        <w:rPr>
          <w:rFonts w:ascii="Arial" w:hAnsi="Arial" w:cs="Arial"/>
          <w:sz w:val="24"/>
          <w:szCs w:val="24"/>
        </w:rPr>
        <w:t xml:space="preserve">are well harmonised with its strategic ambitions. </w:t>
      </w:r>
      <w:r w:rsidR="004A1C09" w:rsidRPr="00234F7B">
        <w:rPr>
          <w:rFonts w:ascii="Arial" w:hAnsi="Arial" w:cs="Arial"/>
          <w:sz w:val="24"/>
          <w:szCs w:val="24"/>
        </w:rPr>
        <w:t>Its centralised hierarchical structure ensures clear and efficient communication and helps its leaders</w:t>
      </w:r>
      <w:r w:rsidR="00D24789" w:rsidRPr="00234F7B">
        <w:rPr>
          <w:rFonts w:ascii="Arial" w:hAnsi="Arial" w:cs="Arial"/>
          <w:sz w:val="24"/>
          <w:szCs w:val="24"/>
        </w:rPr>
        <w:t xml:space="preserve"> manage it despite it’s colossal scale. The “Count on Me” </w:t>
      </w:r>
      <w:r w:rsidR="00692B0A" w:rsidRPr="00234F7B">
        <w:rPr>
          <w:rFonts w:ascii="Arial" w:hAnsi="Arial" w:cs="Arial"/>
          <w:sz w:val="24"/>
          <w:szCs w:val="24"/>
        </w:rPr>
        <w:t>culture drives accountability and excellent customer service</w:t>
      </w:r>
      <w:r w:rsidR="00903EEF" w:rsidRPr="00234F7B">
        <w:rPr>
          <w:rFonts w:ascii="Arial" w:hAnsi="Arial" w:cs="Arial"/>
          <w:sz w:val="24"/>
          <w:szCs w:val="24"/>
        </w:rPr>
        <w:t xml:space="preserve">, managing to enable it to </w:t>
      </w:r>
      <w:r w:rsidR="00D04334" w:rsidRPr="00234F7B">
        <w:rPr>
          <w:rFonts w:ascii="Arial" w:hAnsi="Arial" w:cs="Arial"/>
          <w:sz w:val="24"/>
          <w:szCs w:val="24"/>
        </w:rPr>
        <w:t>stand by it’s mission statement. Their aims when considering environmental responsibility</w:t>
      </w:r>
      <w:r w:rsidR="00750D16" w:rsidRPr="00234F7B">
        <w:rPr>
          <w:rFonts w:ascii="Arial" w:hAnsi="Arial" w:cs="Arial"/>
          <w:sz w:val="24"/>
          <w:szCs w:val="24"/>
        </w:rPr>
        <w:t xml:space="preserve"> align them with modern corporate and consumer expectations. </w:t>
      </w:r>
    </w:p>
    <w:p w14:paraId="410172B0" w14:textId="0F475180" w:rsidR="001A0917" w:rsidRPr="00234F7B" w:rsidRDefault="00750D16" w:rsidP="00234F7B">
      <w:pPr>
        <w:spacing w:line="360" w:lineRule="auto"/>
        <w:jc w:val="both"/>
        <w:rPr>
          <w:rFonts w:ascii="Arial" w:hAnsi="Arial" w:cs="Arial"/>
          <w:sz w:val="24"/>
          <w:szCs w:val="24"/>
        </w:rPr>
      </w:pPr>
      <w:r w:rsidRPr="00234F7B">
        <w:rPr>
          <w:rFonts w:ascii="Arial" w:hAnsi="Arial" w:cs="Arial"/>
          <w:sz w:val="24"/>
          <w:szCs w:val="24"/>
        </w:rPr>
        <w:t>With their recent change initiatives</w:t>
      </w:r>
      <w:r w:rsidR="00493E88" w:rsidRPr="00234F7B">
        <w:rPr>
          <w:rFonts w:ascii="Arial" w:hAnsi="Arial" w:cs="Arial"/>
          <w:sz w:val="24"/>
          <w:szCs w:val="24"/>
        </w:rPr>
        <w:t xml:space="preserve">, it has shown it can adapt to market changes and society’s requirements whilst still growing their profits. These programmes </w:t>
      </w:r>
      <w:r w:rsidR="004143C2" w:rsidRPr="00234F7B">
        <w:rPr>
          <w:rFonts w:ascii="Arial" w:hAnsi="Arial" w:cs="Arial"/>
          <w:sz w:val="24"/>
          <w:szCs w:val="24"/>
        </w:rPr>
        <w:t>testify for the company’s strategic adaptability</w:t>
      </w:r>
      <w:r w:rsidR="00F37F00" w:rsidRPr="00234F7B">
        <w:rPr>
          <w:rFonts w:ascii="Arial" w:hAnsi="Arial" w:cs="Arial"/>
          <w:sz w:val="24"/>
          <w:szCs w:val="24"/>
        </w:rPr>
        <w:t xml:space="preserve">. </w:t>
      </w:r>
      <w:r w:rsidR="004C0F0E" w:rsidRPr="00234F7B">
        <w:rPr>
          <w:rFonts w:ascii="Arial" w:hAnsi="Arial" w:cs="Arial"/>
          <w:sz w:val="24"/>
          <w:szCs w:val="24"/>
        </w:rPr>
        <w:t>It’s strategic direction is supported by it’s investments in technology and infrastructure</w:t>
      </w:r>
      <w:r w:rsidR="00176226" w:rsidRPr="00234F7B">
        <w:rPr>
          <w:rFonts w:ascii="Arial" w:hAnsi="Arial" w:cs="Arial"/>
          <w:sz w:val="24"/>
          <w:szCs w:val="24"/>
        </w:rPr>
        <w:t xml:space="preserve">, which ultimately lead to increased customer satisfaction and owner profitability. </w:t>
      </w:r>
    </w:p>
    <w:p w14:paraId="458B6368" w14:textId="512BCD2B" w:rsidR="001A0917" w:rsidRPr="00234F7B" w:rsidRDefault="001A0917" w:rsidP="00234F7B">
      <w:pPr>
        <w:spacing w:line="360" w:lineRule="auto"/>
        <w:jc w:val="both"/>
        <w:rPr>
          <w:rFonts w:ascii="Arial" w:hAnsi="Arial" w:cs="Arial"/>
          <w:sz w:val="24"/>
          <w:szCs w:val="24"/>
        </w:rPr>
      </w:pPr>
      <w:r w:rsidRPr="00234F7B">
        <w:rPr>
          <w:rFonts w:ascii="Arial" w:hAnsi="Arial" w:cs="Arial"/>
          <w:sz w:val="24"/>
          <w:szCs w:val="24"/>
        </w:rPr>
        <w:t xml:space="preserve">Throughout it has demonstrated that it deserves it leading position and most likely it will continue to stay relevant in the hospitality business for a long </w:t>
      </w:r>
      <w:r w:rsidR="00E13662" w:rsidRPr="00234F7B">
        <w:rPr>
          <w:rFonts w:ascii="Arial" w:hAnsi="Arial" w:cs="Arial"/>
          <w:sz w:val="24"/>
          <w:szCs w:val="24"/>
        </w:rPr>
        <w:t xml:space="preserve">time. </w:t>
      </w:r>
    </w:p>
    <w:p w14:paraId="2FB428DB" w14:textId="0B618286" w:rsidR="00E56187" w:rsidRDefault="00E56187" w:rsidP="00234F7B">
      <w:pPr>
        <w:pStyle w:val="Heading1"/>
        <w:spacing w:line="360" w:lineRule="auto"/>
      </w:pPr>
      <w:bookmarkStart w:id="9" w:name="_Toc181991288"/>
      <w:r>
        <w:lastRenderedPageBreak/>
        <w:t>Recomm</w:t>
      </w:r>
      <w:r w:rsidR="00D543BC">
        <w:t>endations</w:t>
      </w:r>
      <w:bookmarkEnd w:id="9"/>
    </w:p>
    <w:p w14:paraId="3FDDF710" w14:textId="1D01C796" w:rsidR="00D543BC" w:rsidRPr="00234F7B" w:rsidRDefault="00CC44A1" w:rsidP="00234F7B">
      <w:pPr>
        <w:spacing w:line="360" w:lineRule="auto"/>
        <w:jc w:val="both"/>
        <w:rPr>
          <w:rFonts w:ascii="Arial" w:hAnsi="Arial" w:cs="Arial"/>
          <w:sz w:val="24"/>
          <w:szCs w:val="24"/>
        </w:rPr>
      </w:pPr>
      <w:r w:rsidRPr="00234F7B">
        <w:rPr>
          <w:rFonts w:ascii="Arial" w:hAnsi="Arial" w:cs="Arial"/>
          <w:sz w:val="24"/>
          <w:szCs w:val="24"/>
        </w:rPr>
        <w:t xml:space="preserve">Considering all of the above, </w:t>
      </w:r>
      <w:r w:rsidR="004602E2" w:rsidRPr="00234F7B">
        <w:rPr>
          <w:rFonts w:ascii="Arial" w:hAnsi="Arial" w:cs="Arial"/>
          <w:sz w:val="24"/>
          <w:szCs w:val="24"/>
        </w:rPr>
        <w:t xml:space="preserve">it can be seen that Wyndham Hotels &amp; Resorts are already on the right path of staying </w:t>
      </w:r>
      <w:r w:rsidR="006535B7" w:rsidRPr="00234F7B">
        <w:rPr>
          <w:rFonts w:ascii="Arial" w:hAnsi="Arial" w:cs="Arial"/>
          <w:sz w:val="24"/>
          <w:szCs w:val="24"/>
        </w:rPr>
        <w:t xml:space="preserve">one of the strongest competitors in hospitality. However, </w:t>
      </w:r>
      <w:r w:rsidR="00EE76C6" w:rsidRPr="00234F7B">
        <w:rPr>
          <w:rFonts w:ascii="Arial" w:hAnsi="Arial" w:cs="Arial"/>
          <w:sz w:val="24"/>
          <w:szCs w:val="24"/>
        </w:rPr>
        <w:t>considering the large scale at which they operate, the</w:t>
      </w:r>
      <w:r w:rsidR="00F205C8" w:rsidRPr="00234F7B">
        <w:rPr>
          <w:rFonts w:ascii="Arial" w:hAnsi="Arial" w:cs="Arial"/>
          <w:sz w:val="24"/>
          <w:szCs w:val="24"/>
        </w:rPr>
        <w:t xml:space="preserve">y would benefit from an increased involvement in supporting their communities, with </w:t>
      </w:r>
      <w:r w:rsidR="001D1674" w:rsidRPr="00234F7B">
        <w:rPr>
          <w:rFonts w:ascii="Arial" w:hAnsi="Arial" w:cs="Arial"/>
          <w:sz w:val="24"/>
          <w:szCs w:val="24"/>
        </w:rPr>
        <w:t xml:space="preserve">a focus on encouraging their employees to take part in social activities, such as Wish Day. This could be achieved </w:t>
      </w:r>
      <w:r w:rsidR="00FC3BE7" w:rsidRPr="00234F7B">
        <w:rPr>
          <w:rFonts w:ascii="Arial" w:hAnsi="Arial" w:cs="Arial"/>
          <w:sz w:val="24"/>
          <w:szCs w:val="24"/>
        </w:rPr>
        <w:t xml:space="preserve">through incentives and rewards, as well as </w:t>
      </w:r>
      <w:r w:rsidR="00D12BDF" w:rsidRPr="00234F7B">
        <w:rPr>
          <w:rFonts w:ascii="Arial" w:hAnsi="Arial" w:cs="Arial"/>
          <w:sz w:val="24"/>
          <w:szCs w:val="24"/>
        </w:rPr>
        <w:t xml:space="preserve">training sessions aimed at raising awareness on the needs of those in their communities. </w:t>
      </w:r>
    </w:p>
    <w:p w14:paraId="24B0EFBD" w14:textId="6A954069" w:rsidR="001530B6" w:rsidRDefault="001530B6" w:rsidP="00234F7B">
      <w:pPr>
        <w:spacing w:line="360" w:lineRule="auto"/>
      </w:pPr>
    </w:p>
    <w:p w14:paraId="7AD4EA49" w14:textId="77777777" w:rsidR="001530B6" w:rsidRDefault="001530B6" w:rsidP="00234F7B">
      <w:pPr>
        <w:spacing w:line="360" w:lineRule="auto"/>
      </w:pPr>
      <w:r>
        <w:br w:type="page"/>
      </w:r>
    </w:p>
    <w:p w14:paraId="0CA9D677" w14:textId="4258FBF7" w:rsidR="002326CB" w:rsidRDefault="001530B6" w:rsidP="00234F7B">
      <w:pPr>
        <w:pStyle w:val="Heading1"/>
        <w:spacing w:line="360" w:lineRule="auto"/>
      </w:pPr>
      <w:bookmarkStart w:id="10" w:name="_Toc181991289"/>
      <w:r>
        <w:lastRenderedPageBreak/>
        <w:t>Reference List</w:t>
      </w:r>
      <w:bookmarkEnd w:id="10"/>
    </w:p>
    <w:p w14:paraId="37F04842"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Awati, R., Lutkevich, B. and Roy, M. (no date) ‘What is an Organizational Goal’ </w:t>
      </w:r>
      <w:r w:rsidRPr="00234F7B">
        <w:rPr>
          <w:rFonts w:ascii="Arial" w:hAnsi="Arial" w:cs="Arial"/>
          <w:i/>
          <w:iCs/>
          <w:sz w:val="24"/>
          <w:szCs w:val="24"/>
        </w:rPr>
        <w:t xml:space="preserve">Tech Target. </w:t>
      </w:r>
      <w:r w:rsidRPr="00234F7B">
        <w:rPr>
          <w:rFonts w:ascii="Arial" w:hAnsi="Arial" w:cs="Arial"/>
          <w:sz w:val="24"/>
          <w:szCs w:val="24"/>
        </w:rPr>
        <w:t xml:space="preserve">Available at: </w:t>
      </w:r>
      <w:hyperlink r:id="rId10" w:history="1">
        <w:r w:rsidRPr="00234F7B">
          <w:rPr>
            <w:rStyle w:val="Hyperlink"/>
            <w:rFonts w:ascii="Arial" w:hAnsi="Arial" w:cs="Arial"/>
            <w:sz w:val="24"/>
            <w:szCs w:val="24"/>
          </w:rPr>
          <w:t>https://www.techtarget.com/searchcio/definition/organizational-goals</w:t>
        </w:r>
      </w:hyperlink>
      <w:r w:rsidRPr="00234F7B">
        <w:rPr>
          <w:rFonts w:ascii="Arial" w:hAnsi="Arial" w:cs="Arial"/>
          <w:sz w:val="24"/>
          <w:szCs w:val="24"/>
        </w:rPr>
        <w:t xml:space="preserve"> (accessed: 5</w:t>
      </w:r>
      <w:r w:rsidRPr="00234F7B">
        <w:rPr>
          <w:rFonts w:ascii="Arial" w:hAnsi="Arial" w:cs="Arial"/>
          <w:sz w:val="24"/>
          <w:szCs w:val="24"/>
          <w:vertAlign w:val="superscript"/>
        </w:rPr>
        <w:t>th</w:t>
      </w:r>
      <w:r w:rsidRPr="00234F7B">
        <w:rPr>
          <w:rFonts w:ascii="Arial" w:hAnsi="Arial" w:cs="Arial"/>
          <w:sz w:val="24"/>
          <w:szCs w:val="24"/>
        </w:rPr>
        <w:t xml:space="preserve"> November 2024). </w:t>
      </w:r>
    </w:p>
    <w:p w14:paraId="1810D975"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Burton, RM. And Obel, B. (2018) ‘The Science of Organizational Design: Fit Between Structure and Coordination’ </w:t>
      </w:r>
      <w:r w:rsidRPr="00234F7B">
        <w:rPr>
          <w:rFonts w:ascii="Arial" w:hAnsi="Arial" w:cs="Arial"/>
          <w:i/>
          <w:iCs/>
          <w:sz w:val="24"/>
          <w:szCs w:val="24"/>
        </w:rPr>
        <w:t xml:space="preserve">Journal of Organization Design (Aarhus), </w:t>
      </w:r>
      <w:r w:rsidRPr="00234F7B">
        <w:rPr>
          <w:rFonts w:ascii="Arial" w:hAnsi="Arial" w:cs="Arial"/>
          <w:sz w:val="24"/>
          <w:szCs w:val="24"/>
        </w:rPr>
        <w:t xml:space="preserve">7(1), pp. 1-13. Available at: </w:t>
      </w:r>
      <w:hyperlink r:id="rId11" w:history="1">
        <w:r w:rsidRPr="00234F7B">
          <w:rPr>
            <w:rStyle w:val="Hyperlink"/>
            <w:rFonts w:ascii="Arial" w:hAnsi="Arial" w:cs="Arial"/>
            <w:sz w:val="24"/>
            <w:szCs w:val="24"/>
          </w:rPr>
          <w:t>https://doi.org/10.1186/s41469-018-0029-2</w:t>
        </w:r>
      </w:hyperlink>
      <w:r w:rsidRPr="00234F7B">
        <w:rPr>
          <w:rFonts w:ascii="Arial" w:hAnsi="Arial" w:cs="Arial"/>
          <w:sz w:val="24"/>
          <w:szCs w:val="24"/>
        </w:rPr>
        <w:t xml:space="preserve"> . </w:t>
      </w:r>
    </w:p>
    <w:p w14:paraId="597309EF"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Cameron, E. and Green, M. (2019) </w:t>
      </w:r>
      <w:r w:rsidRPr="00234F7B">
        <w:rPr>
          <w:rFonts w:ascii="Arial" w:hAnsi="Arial" w:cs="Arial"/>
          <w:i/>
          <w:iCs/>
          <w:sz w:val="24"/>
          <w:szCs w:val="24"/>
        </w:rPr>
        <w:t xml:space="preserve">Making Sense of Change Management: A Complete Guide to the Models, Tools and Techniques of Organisational Change. </w:t>
      </w:r>
      <w:r w:rsidRPr="00234F7B">
        <w:rPr>
          <w:rFonts w:ascii="Arial" w:hAnsi="Arial" w:cs="Arial"/>
          <w:sz w:val="24"/>
          <w:szCs w:val="24"/>
        </w:rPr>
        <w:t xml:space="preserve">Kogan Page. </w:t>
      </w:r>
    </w:p>
    <w:p w14:paraId="2D510B03"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Caswell, M. (2022) ‘Echo Suites Extended Stay by Wyndham Officially Launched as Group's 24th Brand’, </w:t>
      </w:r>
      <w:r w:rsidRPr="00234F7B">
        <w:rPr>
          <w:rFonts w:ascii="Arial" w:hAnsi="Arial" w:cs="Arial"/>
          <w:i/>
          <w:iCs/>
          <w:sz w:val="24"/>
          <w:szCs w:val="24"/>
        </w:rPr>
        <w:t xml:space="preserve">Business Traveler, </w:t>
      </w:r>
      <w:r w:rsidRPr="00234F7B">
        <w:rPr>
          <w:rFonts w:ascii="Arial" w:hAnsi="Arial" w:cs="Arial"/>
          <w:sz w:val="24"/>
          <w:szCs w:val="24"/>
        </w:rPr>
        <w:t xml:space="preserve">3 November. Available at: </w:t>
      </w:r>
      <w:hyperlink r:id="rId12" w:history="1">
        <w:r w:rsidRPr="00234F7B">
          <w:rPr>
            <w:rStyle w:val="Hyperlink"/>
            <w:rFonts w:ascii="Arial" w:hAnsi="Arial" w:cs="Arial"/>
            <w:sz w:val="24"/>
            <w:szCs w:val="24"/>
          </w:rPr>
          <w:t>https://www.businesstraveller.com/business-travel/2022/11/03/echo-suites-extended-stay-by-wyndham-officially-launched-as-groups-24th-brand/</w:t>
        </w:r>
      </w:hyperlink>
      <w:r w:rsidRPr="00234F7B">
        <w:rPr>
          <w:rFonts w:ascii="Arial" w:hAnsi="Arial" w:cs="Arial"/>
          <w:sz w:val="24"/>
          <w:szCs w:val="24"/>
        </w:rPr>
        <w:t xml:space="preserve"> (accessed: 6</w:t>
      </w:r>
      <w:r w:rsidRPr="00234F7B">
        <w:rPr>
          <w:rFonts w:ascii="Arial" w:hAnsi="Arial" w:cs="Arial"/>
          <w:sz w:val="24"/>
          <w:szCs w:val="24"/>
          <w:vertAlign w:val="superscript"/>
        </w:rPr>
        <w:t>th</w:t>
      </w:r>
      <w:r w:rsidRPr="00234F7B">
        <w:rPr>
          <w:rFonts w:ascii="Arial" w:hAnsi="Arial" w:cs="Arial"/>
          <w:sz w:val="24"/>
          <w:szCs w:val="24"/>
        </w:rPr>
        <w:t xml:space="preserve"> November 2024).</w:t>
      </w:r>
    </w:p>
    <w:p w14:paraId="19204F3A"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Caswell, M. (2022) ‘Wyndham Signs 50 Properties for ‘Project Echo’ extended stay brand’, </w:t>
      </w:r>
      <w:r w:rsidRPr="00234F7B">
        <w:rPr>
          <w:rFonts w:ascii="Arial" w:hAnsi="Arial" w:cs="Arial"/>
          <w:i/>
          <w:iCs/>
          <w:sz w:val="24"/>
          <w:szCs w:val="24"/>
        </w:rPr>
        <w:t xml:space="preserve">Business Traveler, </w:t>
      </w:r>
      <w:r w:rsidRPr="00234F7B">
        <w:rPr>
          <w:rFonts w:ascii="Arial" w:hAnsi="Arial" w:cs="Arial"/>
          <w:sz w:val="24"/>
          <w:szCs w:val="24"/>
        </w:rPr>
        <w:t xml:space="preserve">28 March. Available at: </w:t>
      </w:r>
      <w:hyperlink r:id="rId13" w:history="1">
        <w:r w:rsidRPr="00234F7B">
          <w:rPr>
            <w:rStyle w:val="Hyperlink"/>
            <w:rFonts w:ascii="Arial" w:hAnsi="Arial" w:cs="Arial"/>
            <w:sz w:val="24"/>
            <w:szCs w:val="24"/>
          </w:rPr>
          <w:t>https://www.businesstraveller.com/business-travel/2022/03/28/wyndham-signs-50-properties-for-project-echo-extended-stay-brand/</w:t>
        </w:r>
      </w:hyperlink>
      <w:r w:rsidRPr="00234F7B">
        <w:rPr>
          <w:rFonts w:ascii="Arial" w:hAnsi="Arial" w:cs="Arial"/>
          <w:sz w:val="24"/>
          <w:szCs w:val="24"/>
        </w:rPr>
        <w:t xml:space="preserve"> (accessed: 6</w:t>
      </w:r>
      <w:r w:rsidRPr="00234F7B">
        <w:rPr>
          <w:rFonts w:ascii="Arial" w:hAnsi="Arial" w:cs="Arial"/>
          <w:sz w:val="24"/>
          <w:szCs w:val="24"/>
          <w:vertAlign w:val="superscript"/>
        </w:rPr>
        <w:t>th</w:t>
      </w:r>
      <w:r w:rsidRPr="00234F7B">
        <w:rPr>
          <w:rFonts w:ascii="Arial" w:hAnsi="Arial" w:cs="Arial"/>
          <w:sz w:val="24"/>
          <w:szCs w:val="24"/>
        </w:rPr>
        <w:t xml:space="preserve"> November 2024). </w:t>
      </w:r>
    </w:p>
    <w:p w14:paraId="078C3572"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Freedman, M. (2024) ‘Types of Organizational Structures to Consider for Your Business’, </w:t>
      </w:r>
      <w:r w:rsidRPr="00234F7B">
        <w:rPr>
          <w:rFonts w:ascii="Arial" w:hAnsi="Arial" w:cs="Arial"/>
          <w:i/>
          <w:iCs/>
          <w:sz w:val="24"/>
          <w:szCs w:val="24"/>
        </w:rPr>
        <w:t xml:space="preserve">Business News Daily, </w:t>
      </w:r>
      <w:r w:rsidRPr="00234F7B">
        <w:rPr>
          <w:rFonts w:ascii="Arial" w:hAnsi="Arial" w:cs="Arial"/>
          <w:sz w:val="24"/>
          <w:szCs w:val="24"/>
        </w:rPr>
        <w:t xml:space="preserve">17 January. Available at: </w:t>
      </w:r>
      <w:hyperlink r:id="rId14" w:history="1">
        <w:r w:rsidRPr="00234F7B">
          <w:rPr>
            <w:rStyle w:val="Hyperlink"/>
            <w:rFonts w:ascii="Arial" w:hAnsi="Arial" w:cs="Arial"/>
            <w:sz w:val="24"/>
            <w:szCs w:val="24"/>
          </w:rPr>
          <w:t>https://www.businessnewsdaily.com/15798-types-of-organizational-structures.html</w:t>
        </w:r>
      </w:hyperlink>
      <w:r w:rsidRPr="00234F7B">
        <w:rPr>
          <w:rFonts w:ascii="Arial" w:hAnsi="Arial" w:cs="Arial"/>
          <w:sz w:val="24"/>
          <w:szCs w:val="24"/>
        </w:rPr>
        <w:t xml:space="preserve"> (accessed: 5</w:t>
      </w:r>
      <w:r w:rsidRPr="00234F7B">
        <w:rPr>
          <w:rFonts w:ascii="Arial" w:hAnsi="Arial" w:cs="Arial"/>
          <w:sz w:val="24"/>
          <w:szCs w:val="24"/>
          <w:vertAlign w:val="superscript"/>
        </w:rPr>
        <w:t>th</w:t>
      </w:r>
      <w:r w:rsidRPr="00234F7B">
        <w:rPr>
          <w:rFonts w:ascii="Arial" w:hAnsi="Arial" w:cs="Arial"/>
          <w:sz w:val="24"/>
          <w:szCs w:val="24"/>
        </w:rPr>
        <w:t xml:space="preserve"> November 2024). </w:t>
      </w:r>
    </w:p>
    <w:p w14:paraId="28EB13EF"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Gill, R. (2022) ‘Travelodge Tackles Sustainability and Inclusivity in Better Future plan’, </w:t>
      </w:r>
      <w:r w:rsidRPr="00234F7B">
        <w:rPr>
          <w:rFonts w:ascii="Arial" w:hAnsi="Arial" w:cs="Arial"/>
          <w:i/>
          <w:iCs/>
          <w:sz w:val="24"/>
          <w:szCs w:val="24"/>
        </w:rPr>
        <w:t xml:space="preserve">Business Travel News Europe, </w:t>
      </w:r>
      <w:r w:rsidRPr="00234F7B">
        <w:rPr>
          <w:rFonts w:ascii="Arial" w:hAnsi="Arial" w:cs="Arial"/>
          <w:sz w:val="24"/>
          <w:szCs w:val="24"/>
        </w:rPr>
        <w:t xml:space="preserve">25 July. Available at: </w:t>
      </w:r>
      <w:hyperlink r:id="rId15" w:history="1">
        <w:r w:rsidRPr="00234F7B">
          <w:rPr>
            <w:rStyle w:val="Hyperlink"/>
            <w:rFonts w:ascii="Arial" w:hAnsi="Arial" w:cs="Arial"/>
            <w:sz w:val="24"/>
            <w:szCs w:val="24"/>
          </w:rPr>
          <w:t>https://www.businesstravelnewseurope.com/Accommodation/Travelodge-tackles-sustainability-and-inclusivity-in-Better-Future-plan</w:t>
        </w:r>
      </w:hyperlink>
      <w:r w:rsidRPr="00234F7B">
        <w:rPr>
          <w:rFonts w:ascii="Arial" w:hAnsi="Arial" w:cs="Arial"/>
          <w:sz w:val="24"/>
          <w:szCs w:val="24"/>
        </w:rPr>
        <w:t xml:space="preserve"> (accessed: 5</w:t>
      </w:r>
      <w:r w:rsidRPr="00234F7B">
        <w:rPr>
          <w:rFonts w:ascii="Arial" w:hAnsi="Arial" w:cs="Arial"/>
          <w:sz w:val="24"/>
          <w:szCs w:val="24"/>
          <w:vertAlign w:val="superscript"/>
        </w:rPr>
        <w:t>th</w:t>
      </w:r>
      <w:r w:rsidRPr="00234F7B">
        <w:rPr>
          <w:rFonts w:ascii="Arial" w:hAnsi="Arial" w:cs="Arial"/>
          <w:sz w:val="24"/>
          <w:szCs w:val="24"/>
        </w:rPr>
        <w:t xml:space="preserve"> November 2024). </w:t>
      </w:r>
    </w:p>
    <w:p w14:paraId="5D68702B"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Iacoviello, A., Whiteford, E. and Downie, A. (2024) ‘What is change management?’ </w:t>
      </w:r>
      <w:r w:rsidRPr="00234F7B">
        <w:rPr>
          <w:rFonts w:ascii="Arial" w:hAnsi="Arial" w:cs="Arial"/>
          <w:i/>
          <w:iCs/>
          <w:sz w:val="24"/>
          <w:szCs w:val="24"/>
        </w:rPr>
        <w:t xml:space="preserve">IBM, </w:t>
      </w:r>
      <w:r w:rsidRPr="00234F7B">
        <w:rPr>
          <w:rFonts w:ascii="Arial" w:hAnsi="Arial" w:cs="Arial"/>
          <w:sz w:val="24"/>
          <w:szCs w:val="24"/>
        </w:rPr>
        <w:t xml:space="preserve">4 July. Available at: </w:t>
      </w:r>
      <w:hyperlink r:id="rId16" w:history="1">
        <w:r w:rsidRPr="00234F7B">
          <w:rPr>
            <w:rStyle w:val="Hyperlink"/>
            <w:rFonts w:ascii="Arial" w:hAnsi="Arial" w:cs="Arial"/>
            <w:sz w:val="24"/>
            <w:szCs w:val="24"/>
          </w:rPr>
          <w:t>https://www.ibm.com/topics/change-management</w:t>
        </w:r>
      </w:hyperlink>
      <w:r w:rsidRPr="00234F7B">
        <w:rPr>
          <w:rFonts w:ascii="Arial" w:hAnsi="Arial" w:cs="Arial"/>
          <w:sz w:val="24"/>
          <w:szCs w:val="24"/>
        </w:rPr>
        <w:t xml:space="preserve"> (accessed: 6</w:t>
      </w:r>
      <w:r w:rsidRPr="00234F7B">
        <w:rPr>
          <w:rFonts w:ascii="Arial" w:hAnsi="Arial" w:cs="Arial"/>
          <w:sz w:val="24"/>
          <w:szCs w:val="24"/>
          <w:vertAlign w:val="superscript"/>
        </w:rPr>
        <w:t>th</w:t>
      </w:r>
      <w:r w:rsidRPr="00234F7B">
        <w:rPr>
          <w:rFonts w:ascii="Arial" w:hAnsi="Arial" w:cs="Arial"/>
          <w:sz w:val="24"/>
          <w:szCs w:val="24"/>
        </w:rPr>
        <w:t xml:space="preserve"> November 2024). </w:t>
      </w:r>
    </w:p>
    <w:p w14:paraId="0AA4123E"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lastRenderedPageBreak/>
        <w:t xml:space="preserve">Kassem, R. and Ajmal, MM. (2019) </w:t>
      </w:r>
      <w:r w:rsidRPr="00234F7B">
        <w:rPr>
          <w:rFonts w:ascii="Arial" w:hAnsi="Arial" w:cs="Arial"/>
          <w:i/>
          <w:iCs/>
          <w:sz w:val="24"/>
          <w:szCs w:val="24"/>
        </w:rPr>
        <w:t xml:space="preserve">Organizational Culture and Achieving Business Excellence: Emerging Research and Opportunities. </w:t>
      </w:r>
      <w:r w:rsidRPr="00234F7B">
        <w:rPr>
          <w:rFonts w:ascii="Arial" w:hAnsi="Arial" w:cs="Arial"/>
          <w:sz w:val="24"/>
          <w:szCs w:val="24"/>
        </w:rPr>
        <w:t xml:space="preserve">Hershey: IGI Global. </w:t>
      </w:r>
    </w:p>
    <w:p w14:paraId="535C8839"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L&amp;D Hero (2023) ‘Charles Handy's Theory of Organisational Culture’ </w:t>
      </w:r>
      <w:r w:rsidRPr="00234F7B">
        <w:rPr>
          <w:rFonts w:ascii="Arial" w:hAnsi="Arial" w:cs="Arial"/>
          <w:i/>
          <w:iCs/>
          <w:sz w:val="24"/>
          <w:szCs w:val="24"/>
        </w:rPr>
        <w:t xml:space="preserve">Workplace Hero, </w:t>
      </w:r>
      <w:r w:rsidRPr="00234F7B">
        <w:rPr>
          <w:rFonts w:ascii="Arial" w:hAnsi="Arial" w:cs="Arial"/>
          <w:sz w:val="24"/>
          <w:szCs w:val="24"/>
        </w:rPr>
        <w:t xml:space="preserve">14 September. Available at: </w:t>
      </w:r>
      <w:hyperlink r:id="rId17" w:history="1">
        <w:r w:rsidRPr="00234F7B">
          <w:rPr>
            <w:rStyle w:val="Hyperlink"/>
            <w:rFonts w:ascii="Arial" w:hAnsi="Arial" w:cs="Arial"/>
            <w:sz w:val="24"/>
            <w:szCs w:val="24"/>
          </w:rPr>
          <w:t>https://workplacehero.co.uk/blog/understanding-charles-handys-theory-of-organisational-culture</w:t>
        </w:r>
      </w:hyperlink>
      <w:r w:rsidRPr="00234F7B">
        <w:rPr>
          <w:rFonts w:ascii="Arial" w:hAnsi="Arial" w:cs="Arial"/>
          <w:sz w:val="24"/>
          <w:szCs w:val="24"/>
        </w:rPr>
        <w:t xml:space="preserve"> (accessed: 5</w:t>
      </w:r>
      <w:r w:rsidRPr="00234F7B">
        <w:rPr>
          <w:rFonts w:ascii="Arial" w:hAnsi="Arial" w:cs="Arial"/>
          <w:sz w:val="24"/>
          <w:szCs w:val="24"/>
          <w:vertAlign w:val="superscript"/>
        </w:rPr>
        <w:t>th</w:t>
      </w:r>
      <w:r w:rsidRPr="00234F7B">
        <w:rPr>
          <w:rFonts w:ascii="Arial" w:hAnsi="Arial" w:cs="Arial"/>
          <w:sz w:val="24"/>
          <w:szCs w:val="24"/>
        </w:rPr>
        <w:t xml:space="preserve"> November 2024). </w:t>
      </w:r>
    </w:p>
    <w:p w14:paraId="1FE2D949"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Nieto-Rodriguez, A. (2023) ‘Organise Your Change Initiative Around Purpose and Benefits’, </w:t>
      </w:r>
      <w:r w:rsidRPr="00234F7B">
        <w:rPr>
          <w:rFonts w:ascii="Arial" w:hAnsi="Arial" w:cs="Arial"/>
          <w:i/>
          <w:iCs/>
          <w:sz w:val="24"/>
          <w:szCs w:val="24"/>
        </w:rPr>
        <w:t xml:space="preserve">Harvard Business Review, </w:t>
      </w:r>
      <w:r w:rsidRPr="00234F7B">
        <w:rPr>
          <w:rFonts w:ascii="Arial" w:hAnsi="Arial" w:cs="Arial"/>
          <w:sz w:val="24"/>
          <w:szCs w:val="24"/>
        </w:rPr>
        <w:t xml:space="preserve">17 May. Available at: </w:t>
      </w:r>
      <w:hyperlink r:id="rId18" w:history="1">
        <w:r w:rsidRPr="00234F7B">
          <w:rPr>
            <w:rStyle w:val="Hyperlink"/>
            <w:rFonts w:ascii="Arial" w:hAnsi="Arial" w:cs="Arial"/>
            <w:sz w:val="24"/>
            <w:szCs w:val="24"/>
          </w:rPr>
          <w:t>https://hbr.org/2023/05/organize-your-change-initiative-around-purpose-and-benefits</w:t>
        </w:r>
      </w:hyperlink>
      <w:r w:rsidRPr="00234F7B">
        <w:rPr>
          <w:rFonts w:ascii="Arial" w:hAnsi="Arial" w:cs="Arial"/>
          <w:sz w:val="24"/>
          <w:szCs w:val="24"/>
        </w:rPr>
        <w:t xml:space="preserve"> (accessed: 6</w:t>
      </w:r>
      <w:r w:rsidRPr="00234F7B">
        <w:rPr>
          <w:rFonts w:ascii="Arial" w:hAnsi="Arial" w:cs="Arial"/>
          <w:sz w:val="24"/>
          <w:szCs w:val="24"/>
          <w:vertAlign w:val="superscript"/>
        </w:rPr>
        <w:t>th</w:t>
      </w:r>
      <w:r w:rsidRPr="00234F7B">
        <w:rPr>
          <w:rFonts w:ascii="Arial" w:hAnsi="Arial" w:cs="Arial"/>
          <w:sz w:val="24"/>
          <w:szCs w:val="24"/>
        </w:rPr>
        <w:t xml:space="preserve"> November 2024). </w:t>
      </w:r>
    </w:p>
    <w:p w14:paraId="5CB6928B"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Organ, C. (2024) ‘7 Organizational Structure Types (With Examples)’ </w:t>
      </w:r>
      <w:r w:rsidRPr="00234F7B">
        <w:rPr>
          <w:rFonts w:ascii="Arial" w:hAnsi="Arial" w:cs="Arial"/>
          <w:i/>
          <w:iCs/>
          <w:sz w:val="24"/>
          <w:szCs w:val="24"/>
        </w:rPr>
        <w:t xml:space="preserve">Forbes, </w:t>
      </w:r>
      <w:r w:rsidRPr="00234F7B">
        <w:rPr>
          <w:rFonts w:ascii="Arial" w:hAnsi="Arial" w:cs="Arial"/>
          <w:sz w:val="24"/>
          <w:szCs w:val="24"/>
        </w:rPr>
        <w:t xml:space="preserve">29 May. Available at: </w:t>
      </w:r>
      <w:hyperlink r:id="rId19" w:history="1">
        <w:r w:rsidRPr="00234F7B">
          <w:rPr>
            <w:rStyle w:val="Hyperlink"/>
            <w:rFonts w:ascii="Arial" w:hAnsi="Arial" w:cs="Arial"/>
            <w:sz w:val="24"/>
            <w:szCs w:val="24"/>
          </w:rPr>
          <w:t>https://www.forbes.com/advisor/business/organizational-structure/</w:t>
        </w:r>
      </w:hyperlink>
      <w:r w:rsidRPr="00234F7B">
        <w:rPr>
          <w:rFonts w:ascii="Arial" w:hAnsi="Arial" w:cs="Arial"/>
          <w:sz w:val="24"/>
          <w:szCs w:val="24"/>
        </w:rPr>
        <w:t xml:space="preserve"> (accessed: 5</w:t>
      </w:r>
      <w:r w:rsidRPr="00234F7B">
        <w:rPr>
          <w:rFonts w:ascii="Arial" w:hAnsi="Arial" w:cs="Arial"/>
          <w:sz w:val="24"/>
          <w:szCs w:val="24"/>
          <w:vertAlign w:val="superscript"/>
        </w:rPr>
        <w:t>th</w:t>
      </w:r>
      <w:r w:rsidRPr="00234F7B">
        <w:rPr>
          <w:rFonts w:ascii="Arial" w:hAnsi="Arial" w:cs="Arial"/>
          <w:sz w:val="24"/>
          <w:szCs w:val="24"/>
        </w:rPr>
        <w:t xml:space="preserve"> November 2024). </w:t>
      </w:r>
    </w:p>
    <w:p w14:paraId="6320D435"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Parsippany, NJ. (2023) ‘Breaking Barriers: Wyndham’s Women Own the Room Signs Over 30 Hotels in First Year’ </w:t>
      </w:r>
      <w:r w:rsidRPr="00234F7B">
        <w:rPr>
          <w:rFonts w:ascii="Arial" w:hAnsi="Arial" w:cs="Arial"/>
          <w:i/>
          <w:iCs/>
          <w:sz w:val="24"/>
          <w:szCs w:val="24"/>
        </w:rPr>
        <w:t xml:space="preserve">Wyndham Hotels &amp; Resorts, </w:t>
      </w:r>
      <w:r w:rsidRPr="00234F7B">
        <w:rPr>
          <w:rFonts w:ascii="Arial" w:hAnsi="Arial" w:cs="Arial"/>
          <w:sz w:val="24"/>
          <w:szCs w:val="24"/>
        </w:rPr>
        <w:t xml:space="preserve">22 March. Available at: </w:t>
      </w:r>
      <w:hyperlink r:id="rId20" w:history="1">
        <w:r w:rsidRPr="00234F7B">
          <w:rPr>
            <w:rStyle w:val="Hyperlink"/>
            <w:rFonts w:ascii="Arial" w:hAnsi="Arial" w:cs="Arial"/>
            <w:sz w:val="24"/>
            <w:szCs w:val="24"/>
          </w:rPr>
          <w:t>https://corporate.wyndhamhotels.com/news-releases/breaking-barriers-wyndhams-women-own-the-room-signs-over-30-hotels-in-first-year/#:~:text=Women%20Own%20the%20Room%20delivers%20comprehensive%20financial%20solutions,networking%20and%20continuing%20education%20for%20women%20in%20hospitality</w:t>
        </w:r>
      </w:hyperlink>
      <w:r w:rsidRPr="00234F7B">
        <w:rPr>
          <w:rFonts w:ascii="Arial" w:hAnsi="Arial" w:cs="Arial"/>
          <w:sz w:val="24"/>
          <w:szCs w:val="24"/>
        </w:rPr>
        <w:t>. (accessed. 6</w:t>
      </w:r>
      <w:r w:rsidRPr="00234F7B">
        <w:rPr>
          <w:rFonts w:ascii="Arial" w:hAnsi="Arial" w:cs="Arial"/>
          <w:sz w:val="24"/>
          <w:szCs w:val="24"/>
          <w:vertAlign w:val="superscript"/>
        </w:rPr>
        <w:t>th</w:t>
      </w:r>
      <w:r w:rsidRPr="00234F7B">
        <w:rPr>
          <w:rFonts w:ascii="Arial" w:hAnsi="Arial" w:cs="Arial"/>
          <w:sz w:val="24"/>
          <w:szCs w:val="24"/>
        </w:rPr>
        <w:t xml:space="preserve"> November 2024).</w:t>
      </w:r>
    </w:p>
    <w:p w14:paraId="7D79DCCD"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Parsippany, NJ (2024) ‘Wyndham Connect Rolls Out Across North America, Elevates the Guest and Owner Experience’ </w:t>
      </w:r>
      <w:r w:rsidRPr="00234F7B">
        <w:rPr>
          <w:rFonts w:ascii="Arial" w:hAnsi="Arial" w:cs="Arial"/>
          <w:i/>
          <w:iCs/>
          <w:sz w:val="24"/>
          <w:szCs w:val="24"/>
        </w:rPr>
        <w:t xml:space="preserve">Wyndham Hotels &amp; Resorts, </w:t>
      </w:r>
      <w:r w:rsidRPr="00234F7B">
        <w:rPr>
          <w:rFonts w:ascii="Arial" w:hAnsi="Arial" w:cs="Arial"/>
          <w:sz w:val="24"/>
          <w:szCs w:val="24"/>
        </w:rPr>
        <w:t>1 July</w:t>
      </w:r>
      <w:r w:rsidRPr="00234F7B">
        <w:rPr>
          <w:rFonts w:ascii="Arial" w:hAnsi="Arial" w:cs="Arial"/>
          <w:i/>
          <w:iCs/>
          <w:sz w:val="24"/>
          <w:szCs w:val="24"/>
        </w:rPr>
        <w:t xml:space="preserve">. </w:t>
      </w:r>
      <w:r w:rsidRPr="00234F7B">
        <w:rPr>
          <w:rFonts w:ascii="Arial" w:hAnsi="Arial" w:cs="Arial"/>
          <w:sz w:val="24"/>
          <w:szCs w:val="24"/>
        </w:rPr>
        <w:t xml:space="preserve">Available at: </w:t>
      </w:r>
      <w:hyperlink r:id="rId21" w:history="1">
        <w:r w:rsidRPr="00234F7B">
          <w:rPr>
            <w:rStyle w:val="Hyperlink"/>
            <w:rFonts w:ascii="Arial" w:hAnsi="Arial" w:cs="Arial"/>
            <w:sz w:val="24"/>
            <w:szCs w:val="24"/>
          </w:rPr>
          <w:t>https://corporate.wyndhamhotels.com/news-releases/wyndham-connect-rolls-out-across-north-america-elevates-the-guest-and-owner-experience/</w:t>
        </w:r>
      </w:hyperlink>
      <w:r w:rsidRPr="00234F7B">
        <w:rPr>
          <w:rFonts w:ascii="Arial" w:hAnsi="Arial" w:cs="Arial"/>
          <w:sz w:val="24"/>
          <w:szCs w:val="24"/>
        </w:rPr>
        <w:t xml:space="preserve"> (accessed: 6</w:t>
      </w:r>
      <w:r w:rsidRPr="00234F7B">
        <w:rPr>
          <w:rFonts w:ascii="Arial" w:hAnsi="Arial" w:cs="Arial"/>
          <w:sz w:val="24"/>
          <w:szCs w:val="24"/>
          <w:vertAlign w:val="superscript"/>
        </w:rPr>
        <w:t>th</w:t>
      </w:r>
      <w:r w:rsidRPr="00234F7B">
        <w:rPr>
          <w:rFonts w:ascii="Arial" w:hAnsi="Arial" w:cs="Arial"/>
          <w:sz w:val="24"/>
          <w:szCs w:val="24"/>
        </w:rPr>
        <w:t xml:space="preserve"> November 2024).</w:t>
      </w:r>
    </w:p>
    <w:p w14:paraId="4718A5B9"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Parsippany, NJ (2024) ‘Wyndham Enters Upscale Extended Stay with WaterWalk’ </w:t>
      </w:r>
      <w:r w:rsidRPr="00234F7B">
        <w:rPr>
          <w:rFonts w:ascii="Arial" w:hAnsi="Arial" w:cs="Arial"/>
          <w:i/>
          <w:iCs/>
          <w:sz w:val="24"/>
          <w:szCs w:val="24"/>
        </w:rPr>
        <w:t xml:space="preserve">Wyndham Hotels &amp; Resorts, </w:t>
      </w:r>
      <w:r w:rsidRPr="00234F7B">
        <w:rPr>
          <w:rFonts w:ascii="Arial" w:hAnsi="Arial" w:cs="Arial"/>
          <w:sz w:val="24"/>
          <w:szCs w:val="24"/>
        </w:rPr>
        <w:t xml:space="preserve">2 April. Available at: </w:t>
      </w:r>
      <w:hyperlink r:id="rId22" w:history="1">
        <w:r w:rsidRPr="00234F7B">
          <w:rPr>
            <w:rStyle w:val="Hyperlink"/>
            <w:rFonts w:ascii="Arial" w:hAnsi="Arial" w:cs="Arial"/>
            <w:sz w:val="24"/>
            <w:szCs w:val="24"/>
          </w:rPr>
          <w:t>https://corporate.wyndhamhotels.com/news-releases/wyndham-enters-upscale-extended-stay-with-waterwalk/</w:t>
        </w:r>
      </w:hyperlink>
      <w:r w:rsidRPr="00234F7B">
        <w:rPr>
          <w:rFonts w:ascii="Arial" w:hAnsi="Arial" w:cs="Arial"/>
          <w:sz w:val="24"/>
          <w:szCs w:val="24"/>
        </w:rPr>
        <w:t xml:space="preserve"> (accessed: 6</w:t>
      </w:r>
      <w:r w:rsidRPr="00234F7B">
        <w:rPr>
          <w:rFonts w:ascii="Arial" w:hAnsi="Arial" w:cs="Arial"/>
          <w:sz w:val="24"/>
          <w:szCs w:val="24"/>
          <w:vertAlign w:val="superscript"/>
        </w:rPr>
        <w:t>th</w:t>
      </w:r>
      <w:r w:rsidRPr="00234F7B">
        <w:rPr>
          <w:rFonts w:ascii="Arial" w:hAnsi="Arial" w:cs="Arial"/>
          <w:sz w:val="24"/>
          <w:szCs w:val="24"/>
        </w:rPr>
        <w:t xml:space="preserve"> November 2024). </w:t>
      </w:r>
    </w:p>
    <w:p w14:paraId="179A90C9"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Parsippany, NJ. (2021) ‘Wyndham Hotels &amp; Resorts’ “Women Own The Room” Program Welcomes First Franchisee Member’ </w:t>
      </w:r>
      <w:r w:rsidRPr="00234F7B">
        <w:rPr>
          <w:rFonts w:ascii="Arial" w:hAnsi="Arial" w:cs="Arial"/>
          <w:i/>
          <w:iCs/>
          <w:sz w:val="24"/>
          <w:szCs w:val="24"/>
        </w:rPr>
        <w:t xml:space="preserve">Wyndham Hotels &amp; Resorts, </w:t>
      </w:r>
      <w:r w:rsidRPr="00234F7B">
        <w:rPr>
          <w:rFonts w:ascii="Arial" w:hAnsi="Arial" w:cs="Arial"/>
          <w:sz w:val="24"/>
          <w:szCs w:val="24"/>
        </w:rPr>
        <w:t xml:space="preserve">25 January. Available at: </w:t>
      </w:r>
      <w:hyperlink r:id="rId23" w:history="1">
        <w:r w:rsidRPr="00234F7B">
          <w:rPr>
            <w:rStyle w:val="Hyperlink"/>
            <w:rFonts w:ascii="Arial" w:hAnsi="Arial" w:cs="Arial"/>
            <w:sz w:val="24"/>
            <w:szCs w:val="24"/>
          </w:rPr>
          <w:t>https://corporate.wyndhamhotels.com/news-</w:t>
        </w:r>
        <w:r w:rsidRPr="00234F7B">
          <w:rPr>
            <w:rStyle w:val="Hyperlink"/>
            <w:rFonts w:ascii="Arial" w:hAnsi="Arial" w:cs="Arial"/>
            <w:sz w:val="24"/>
            <w:szCs w:val="24"/>
          </w:rPr>
          <w:lastRenderedPageBreak/>
          <w:t>releases/wyndham-hotels-resorts-women-own-the-room-program-welcomes-first-franchisee-member/</w:t>
        </w:r>
      </w:hyperlink>
      <w:r w:rsidRPr="00234F7B">
        <w:rPr>
          <w:rFonts w:ascii="Arial" w:hAnsi="Arial" w:cs="Arial"/>
          <w:sz w:val="24"/>
          <w:szCs w:val="24"/>
        </w:rPr>
        <w:t xml:space="preserve"> (accessed: 6</w:t>
      </w:r>
      <w:r w:rsidRPr="00234F7B">
        <w:rPr>
          <w:rFonts w:ascii="Arial" w:hAnsi="Arial" w:cs="Arial"/>
          <w:sz w:val="24"/>
          <w:szCs w:val="24"/>
          <w:vertAlign w:val="superscript"/>
        </w:rPr>
        <w:t>th</w:t>
      </w:r>
      <w:r w:rsidRPr="00234F7B">
        <w:rPr>
          <w:rFonts w:ascii="Arial" w:hAnsi="Arial" w:cs="Arial"/>
          <w:sz w:val="24"/>
          <w:szCs w:val="24"/>
        </w:rPr>
        <w:t xml:space="preserve"> November 2024). </w:t>
      </w:r>
    </w:p>
    <w:p w14:paraId="1FB13C0C" w14:textId="77777777" w:rsidR="002700CA"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Schneeweiss, C. (1995) ‘Hierarchical Structures in Organisations: A Conceptual Framework’ </w:t>
      </w:r>
      <w:r w:rsidRPr="00234F7B">
        <w:rPr>
          <w:rFonts w:ascii="Arial" w:hAnsi="Arial" w:cs="Arial"/>
          <w:i/>
          <w:iCs/>
          <w:sz w:val="24"/>
          <w:szCs w:val="24"/>
        </w:rPr>
        <w:t>European Journal of Operational Research</w:t>
      </w:r>
      <w:r w:rsidRPr="00234F7B">
        <w:rPr>
          <w:rFonts w:ascii="Arial" w:hAnsi="Arial" w:cs="Arial"/>
          <w:sz w:val="24"/>
          <w:szCs w:val="24"/>
        </w:rPr>
        <w:t xml:space="preserve">, 86 (1), pp. 4-31. Available at: </w:t>
      </w:r>
      <w:hyperlink r:id="rId24" w:history="1">
        <w:r w:rsidRPr="00234F7B">
          <w:rPr>
            <w:rStyle w:val="Hyperlink"/>
            <w:rFonts w:ascii="Arial" w:hAnsi="Arial" w:cs="Arial"/>
            <w:sz w:val="24"/>
            <w:szCs w:val="24"/>
          </w:rPr>
          <w:t>https://doi.org/10.1016/0377-2217(95)00058-X</w:t>
        </w:r>
      </w:hyperlink>
      <w:r w:rsidRPr="00234F7B">
        <w:rPr>
          <w:rFonts w:ascii="Arial" w:hAnsi="Arial" w:cs="Arial"/>
          <w:sz w:val="24"/>
          <w:szCs w:val="24"/>
        </w:rPr>
        <w:t xml:space="preserve"> . </w:t>
      </w:r>
    </w:p>
    <w:p w14:paraId="7BD2DC35" w14:textId="6A09743B" w:rsidR="00FE7A5D" w:rsidRPr="00A3080A" w:rsidRDefault="00FE7A5D" w:rsidP="00234F7B">
      <w:pPr>
        <w:spacing w:line="360" w:lineRule="auto"/>
        <w:jc w:val="both"/>
        <w:rPr>
          <w:rFonts w:ascii="Arial" w:hAnsi="Arial" w:cs="Arial"/>
          <w:sz w:val="24"/>
          <w:szCs w:val="24"/>
        </w:rPr>
      </w:pPr>
      <w:r>
        <w:rPr>
          <w:rFonts w:ascii="Arial" w:hAnsi="Arial" w:cs="Arial"/>
          <w:sz w:val="24"/>
          <w:szCs w:val="24"/>
        </w:rPr>
        <w:t xml:space="preserve">The Org (no date) </w:t>
      </w:r>
      <w:r w:rsidR="00A3080A">
        <w:rPr>
          <w:rFonts w:ascii="Arial" w:hAnsi="Arial" w:cs="Arial"/>
          <w:i/>
          <w:iCs/>
          <w:sz w:val="24"/>
          <w:szCs w:val="24"/>
        </w:rPr>
        <w:t xml:space="preserve">Marriott International. </w:t>
      </w:r>
      <w:r w:rsidR="00A3080A">
        <w:rPr>
          <w:rFonts w:ascii="Arial" w:hAnsi="Arial" w:cs="Arial"/>
          <w:sz w:val="24"/>
          <w:szCs w:val="24"/>
        </w:rPr>
        <w:t xml:space="preserve">Available at: </w:t>
      </w:r>
      <w:hyperlink r:id="rId25" w:history="1">
        <w:r w:rsidR="00A3080A" w:rsidRPr="00232CDA">
          <w:rPr>
            <w:rStyle w:val="Hyperlink"/>
            <w:rFonts w:ascii="Arial" w:hAnsi="Arial" w:cs="Arial"/>
            <w:sz w:val="24"/>
            <w:szCs w:val="24"/>
          </w:rPr>
          <w:t>https://theorg.com/org/marriott-international</w:t>
        </w:r>
      </w:hyperlink>
      <w:r w:rsidR="00A3080A">
        <w:rPr>
          <w:rFonts w:ascii="Arial" w:hAnsi="Arial" w:cs="Arial"/>
          <w:sz w:val="24"/>
          <w:szCs w:val="24"/>
        </w:rPr>
        <w:t xml:space="preserve"> (accessed: 6</w:t>
      </w:r>
      <w:r w:rsidR="00A3080A" w:rsidRPr="00A3080A">
        <w:rPr>
          <w:rFonts w:ascii="Arial" w:hAnsi="Arial" w:cs="Arial"/>
          <w:sz w:val="24"/>
          <w:szCs w:val="24"/>
          <w:vertAlign w:val="superscript"/>
        </w:rPr>
        <w:t>th</w:t>
      </w:r>
      <w:r w:rsidR="00A3080A">
        <w:rPr>
          <w:rFonts w:ascii="Arial" w:hAnsi="Arial" w:cs="Arial"/>
          <w:sz w:val="24"/>
          <w:szCs w:val="24"/>
        </w:rPr>
        <w:t xml:space="preserve"> November 2024).</w:t>
      </w:r>
    </w:p>
    <w:p w14:paraId="6D5967B5"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Travelodge (2024) </w:t>
      </w:r>
      <w:r w:rsidRPr="00234F7B">
        <w:rPr>
          <w:rFonts w:ascii="Arial" w:hAnsi="Arial" w:cs="Arial"/>
          <w:i/>
          <w:iCs/>
          <w:sz w:val="24"/>
          <w:szCs w:val="24"/>
        </w:rPr>
        <w:t xml:space="preserve">Sustainability. </w:t>
      </w:r>
      <w:r w:rsidRPr="00234F7B">
        <w:rPr>
          <w:rFonts w:ascii="Arial" w:hAnsi="Arial" w:cs="Arial"/>
          <w:sz w:val="24"/>
          <w:szCs w:val="24"/>
        </w:rPr>
        <w:t xml:space="preserve">Available at: </w:t>
      </w:r>
      <w:hyperlink r:id="rId26" w:history="1">
        <w:r w:rsidRPr="00234F7B">
          <w:rPr>
            <w:rStyle w:val="Hyperlink"/>
            <w:rFonts w:ascii="Arial" w:hAnsi="Arial" w:cs="Arial"/>
            <w:sz w:val="24"/>
            <w:szCs w:val="24"/>
          </w:rPr>
          <w:t>https://www.travelodge.co.uk/our-business/sustainability/</w:t>
        </w:r>
      </w:hyperlink>
      <w:r w:rsidRPr="00234F7B">
        <w:rPr>
          <w:rFonts w:ascii="Arial" w:hAnsi="Arial" w:cs="Arial"/>
          <w:sz w:val="24"/>
          <w:szCs w:val="24"/>
        </w:rPr>
        <w:t xml:space="preserve"> (accessed: 5</w:t>
      </w:r>
      <w:r w:rsidRPr="00234F7B">
        <w:rPr>
          <w:rFonts w:ascii="Arial" w:hAnsi="Arial" w:cs="Arial"/>
          <w:sz w:val="24"/>
          <w:szCs w:val="24"/>
          <w:vertAlign w:val="superscript"/>
        </w:rPr>
        <w:t>th</w:t>
      </w:r>
      <w:r w:rsidRPr="00234F7B">
        <w:rPr>
          <w:rFonts w:ascii="Arial" w:hAnsi="Arial" w:cs="Arial"/>
          <w:sz w:val="24"/>
          <w:szCs w:val="24"/>
        </w:rPr>
        <w:t xml:space="preserve"> November 2024). </w:t>
      </w:r>
    </w:p>
    <w:p w14:paraId="19EC724F"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Travelodge (no date) </w:t>
      </w:r>
      <w:r w:rsidRPr="00234F7B">
        <w:rPr>
          <w:rFonts w:ascii="Arial" w:hAnsi="Arial" w:cs="Arial"/>
          <w:i/>
          <w:iCs/>
          <w:sz w:val="24"/>
          <w:szCs w:val="24"/>
        </w:rPr>
        <w:t xml:space="preserve">Business Model &amp; Strategy. </w:t>
      </w:r>
      <w:r w:rsidRPr="00234F7B">
        <w:rPr>
          <w:rFonts w:ascii="Arial" w:hAnsi="Arial" w:cs="Arial"/>
          <w:sz w:val="24"/>
          <w:szCs w:val="24"/>
        </w:rPr>
        <w:t xml:space="preserve">Available at: </w:t>
      </w:r>
      <w:hyperlink r:id="rId27" w:history="1">
        <w:r w:rsidRPr="00234F7B">
          <w:rPr>
            <w:rStyle w:val="Hyperlink"/>
            <w:rFonts w:ascii="Arial" w:hAnsi="Arial" w:cs="Arial"/>
            <w:sz w:val="24"/>
            <w:szCs w:val="24"/>
          </w:rPr>
          <w:t>Business Model &amp; Strategy - Travelodge Corporate Website</w:t>
        </w:r>
      </w:hyperlink>
      <w:r w:rsidRPr="00234F7B">
        <w:rPr>
          <w:rFonts w:ascii="Arial" w:hAnsi="Arial" w:cs="Arial"/>
          <w:sz w:val="24"/>
          <w:szCs w:val="24"/>
        </w:rPr>
        <w:t xml:space="preserve"> (accessed: 5</w:t>
      </w:r>
      <w:r w:rsidRPr="00234F7B">
        <w:rPr>
          <w:rFonts w:ascii="Arial" w:hAnsi="Arial" w:cs="Arial"/>
          <w:sz w:val="24"/>
          <w:szCs w:val="24"/>
          <w:vertAlign w:val="superscript"/>
        </w:rPr>
        <w:t>th</w:t>
      </w:r>
      <w:r w:rsidRPr="00234F7B">
        <w:rPr>
          <w:rFonts w:ascii="Arial" w:hAnsi="Arial" w:cs="Arial"/>
          <w:sz w:val="24"/>
          <w:szCs w:val="24"/>
        </w:rPr>
        <w:t xml:space="preserve"> November 2024). </w:t>
      </w:r>
    </w:p>
    <w:p w14:paraId="1EE9F560"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Travelodge (no date) </w:t>
      </w:r>
      <w:r w:rsidRPr="00234F7B">
        <w:rPr>
          <w:rFonts w:ascii="Arial" w:hAnsi="Arial" w:cs="Arial"/>
          <w:i/>
          <w:iCs/>
          <w:sz w:val="24"/>
          <w:szCs w:val="24"/>
        </w:rPr>
        <w:t xml:space="preserve">Our Leadership Team. </w:t>
      </w:r>
      <w:r w:rsidRPr="00234F7B">
        <w:rPr>
          <w:rFonts w:ascii="Arial" w:hAnsi="Arial" w:cs="Arial"/>
          <w:sz w:val="24"/>
          <w:szCs w:val="24"/>
        </w:rPr>
        <w:t xml:space="preserve">Available at: </w:t>
      </w:r>
      <w:hyperlink r:id="rId28" w:history="1">
        <w:r w:rsidRPr="00234F7B">
          <w:rPr>
            <w:rStyle w:val="Hyperlink"/>
            <w:rFonts w:ascii="Arial" w:hAnsi="Arial" w:cs="Arial"/>
            <w:sz w:val="24"/>
            <w:szCs w:val="24"/>
          </w:rPr>
          <w:t>https://www.travelodge.co.uk/our-business/about-us/leadership/</w:t>
        </w:r>
      </w:hyperlink>
      <w:r w:rsidRPr="00234F7B">
        <w:rPr>
          <w:rFonts w:ascii="Arial" w:hAnsi="Arial" w:cs="Arial"/>
          <w:sz w:val="24"/>
          <w:szCs w:val="24"/>
        </w:rPr>
        <w:t xml:space="preserve"> (accessed: 5</w:t>
      </w:r>
      <w:r w:rsidRPr="00234F7B">
        <w:rPr>
          <w:rFonts w:ascii="Arial" w:hAnsi="Arial" w:cs="Arial"/>
          <w:sz w:val="24"/>
          <w:szCs w:val="24"/>
          <w:vertAlign w:val="superscript"/>
        </w:rPr>
        <w:t>th</w:t>
      </w:r>
      <w:r w:rsidRPr="00234F7B">
        <w:rPr>
          <w:rFonts w:ascii="Arial" w:hAnsi="Arial" w:cs="Arial"/>
          <w:sz w:val="24"/>
          <w:szCs w:val="24"/>
        </w:rPr>
        <w:t xml:space="preserve"> November 2024).</w:t>
      </w:r>
    </w:p>
    <w:p w14:paraId="107731F4"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Wyndham Hotels &amp; Resorts (2024) </w:t>
      </w:r>
      <w:r w:rsidRPr="00234F7B">
        <w:rPr>
          <w:rFonts w:ascii="Arial" w:hAnsi="Arial" w:cs="Arial"/>
          <w:i/>
          <w:iCs/>
          <w:sz w:val="24"/>
          <w:szCs w:val="24"/>
        </w:rPr>
        <w:t xml:space="preserve">2024 ENVIRONMENTAL, SOCIAL AND GOVERNANCE REPORT. </w:t>
      </w:r>
      <w:r w:rsidRPr="00234F7B">
        <w:rPr>
          <w:rFonts w:ascii="Arial" w:hAnsi="Arial" w:cs="Arial"/>
          <w:sz w:val="24"/>
          <w:szCs w:val="24"/>
        </w:rPr>
        <w:t xml:space="preserve">Available at: </w:t>
      </w:r>
      <w:hyperlink r:id="rId29" w:history="1">
        <w:r w:rsidRPr="00234F7B">
          <w:rPr>
            <w:rStyle w:val="Hyperlink"/>
            <w:rFonts w:ascii="Arial" w:hAnsi="Arial" w:cs="Arial"/>
            <w:sz w:val="24"/>
            <w:szCs w:val="24"/>
          </w:rPr>
          <w:t>https://d1io3yog0oux5.cloudfront.net/_701d552390a45f3165515061a5c409cc/wyndhamhotels/db/2300/20907/document/2024+ESG+Report+06042024+FINAL.pdf</w:t>
        </w:r>
      </w:hyperlink>
      <w:r w:rsidRPr="00234F7B">
        <w:rPr>
          <w:rFonts w:ascii="Arial" w:hAnsi="Arial" w:cs="Arial"/>
          <w:sz w:val="24"/>
          <w:szCs w:val="24"/>
        </w:rPr>
        <w:t xml:space="preserve"> (accessed: 5</w:t>
      </w:r>
      <w:r w:rsidRPr="00234F7B">
        <w:rPr>
          <w:rFonts w:ascii="Arial" w:hAnsi="Arial" w:cs="Arial"/>
          <w:sz w:val="24"/>
          <w:szCs w:val="24"/>
          <w:vertAlign w:val="superscript"/>
        </w:rPr>
        <w:t>th</w:t>
      </w:r>
      <w:r w:rsidRPr="00234F7B">
        <w:rPr>
          <w:rFonts w:ascii="Arial" w:hAnsi="Arial" w:cs="Arial"/>
          <w:sz w:val="24"/>
          <w:szCs w:val="24"/>
        </w:rPr>
        <w:t xml:space="preserve"> November 2024).</w:t>
      </w:r>
    </w:p>
    <w:p w14:paraId="47C41B75"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Wyndham Hotels &amp; Resorts (no date) </w:t>
      </w:r>
      <w:r w:rsidRPr="00234F7B">
        <w:rPr>
          <w:rFonts w:ascii="Arial" w:hAnsi="Arial" w:cs="Arial"/>
          <w:i/>
          <w:iCs/>
          <w:sz w:val="24"/>
          <w:szCs w:val="24"/>
        </w:rPr>
        <w:t xml:space="preserve">Mission &amp; Values. </w:t>
      </w:r>
      <w:r w:rsidRPr="00234F7B">
        <w:rPr>
          <w:rFonts w:ascii="Arial" w:hAnsi="Arial" w:cs="Arial"/>
          <w:sz w:val="24"/>
          <w:szCs w:val="24"/>
        </w:rPr>
        <w:t xml:space="preserve">Available at: </w:t>
      </w:r>
      <w:hyperlink r:id="rId30" w:history="1">
        <w:r w:rsidRPr="00234F7B">
          <w:rPr>
            <w:rStyle w:val="Hyperlink"/>
            <w:rFonts w:ascii="Arial" w:hAnsi="Arial" w:cs="Arial"/>
            <w:sz w:val="24"/>
            <w:szCs w:val="24"/>
          </w:rPr>
          <w:t>https://corporate.wyndhamhotels.com/about-us/mission-vision-values/</w:t>
        </w:r>
      </w:hyperlink>
      <w:r w:rsidRPr="00234F7B">
        <w:rPr>
          <w:rFonts w:ascii="Arial" w:hAnsi="Arial" w:cs="Arial"/>
          <w:sz w:val="24"/>
          <w:szCs w:val="24"/>
        </w:rPr>
        <w:t xml:space="preserve"> (accessed: 5</w:t>
      </w:r>
      <w:r w:rsidRPr="00234F7B">
        <w:rPr>
          <w:rFonts w:ascii="Arial" w:hAnsi="Arial" w:cs="Arial"/>
          <w:sz w:val="24"/>
          <w:szCs w:val="24"/>
          <w:vertAlign w:val="superscript"/>
        </w:rPr>
        <w:t>th</w:t>
      </w:r>
      <w:r w:rsidRPr="00234F7B">
        <w:rPr>
          <w:rFonts w:ascii="Arial" w:hAnsi="Arial" w:cs="Arial"/>
          <w:sz w:val="24"/>
          <w:szCs w:val="24"/>
        </w:rPr>
        <w:t xml:space="preserve"> November 2024). </w:t>
      </w:r>
    </w:p>
    <w:p w14:paraId="495E2BB9"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Wyndham Hotels &amp; Resorts (no date) </w:t>
      </w:r>
      <w:r w:rsidRPr="00234F7B">
        <w:rPr>
          <w:rFonts w:ascii="Arial" w:hAnsi="Arial" w:cs="Arial"/>
          <w:i/>
          <w:iCs/>
          <w:sz w:val="24"/>
          <w:szCs w:val="24"/>
        </w:rPr>
        <w:t xml:space="preserve">Our Leadership. </w:t>
      </w:r>
      <w:r w:rsidRPr="00234F7B">
        <w:rPr>
          <w:rFonts w:ascii="Arial" w:hAnsi="Arial" w:cs="Arial"/>
          <w:sz w:val="24"/>
          <w:szCs w:val="24"/>
        </w:rPr>
        <w:t xml:space="preserve">Available at: </w:t>
      </w:r>
      <w:hyperlink r:id="rId31" w:history="1">
        <w:r w:rsidRPr="00234F7B">
          <w:rPr>
            <w:rStyle w:val="Hyperlink"/>
            <w:rFonts w:ascii="Arial" w:hAnsi="Arial" w:cs="Arial"/>
            <w:sz w:val="24"/>
            <w:szCs w:val="24"/>
          </w:rPr>
          <w:t>Our Leadership - WHG Corporate</w:t>
        </w:r>
      </w:hyperlink>
      <w:r w:rsidRPr="00234F7B">
        <w:rPr>
          <w:rFonts w:ascii="Arial" w:hAnsi="Arial" w:cs="Arial"/>
          <w:sz w:val="24"/>
          <w:szCs w:val="24"/>
        </w:rPr>
        <w:t xml:space="preserve"> (accessed: 5</w:t>
      </w:r>
      <w:r w:rsidRPr="00234F7B">
        <w:rPr>
          <w:rFonts w:ascii="Arial" w:hAnsi="Arial" w:cs="Arial"/>
          <w:sz w:val="24"/>
          <w:szCs w:val="24"/>
          <w:vertAlign w:val="superscript"/>
        </w:rPr>
        <w:t>th</w:t>
      </w:r>
      <w:r w:rsidRPr="00234F7B">
        <w:rPr>
          <w:rFonts w:ascii="Arial" w:hAnsi="Arial" w:cs="Arial"/>
          <w:sz w:val="24"/>
          <w:szCs w:val="24"/>
        </w:rPr>
        <w:t xml:space="preserve"> November 2024). </w:t>
      </w:r>
    </w:p>
    <w:p w14:paraId="3CC03857"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Wyndham Hotels &amp; Resorts (2019) </w:t>
      </w:r>
      <w:r w:rsidRPr="00234F7B">
        <w:rPr>
          <w:rFonts w:ascii="Arial" w:hAnsi="Arial" w:cs="Arial"/>
          <w:i/>
          <w:iCs/>
          <w:sz w:val="24"/>
          <w:szCs w:val="24"/>
        </w:rPr>
        <w:t xml:space="preserve">Social Responsibility Report. </w:t>
      </w:r>
      <w:r w:rsidRPr="00234F7B">
        <w:rPr>
          <w:rFonts w:ascii="Arial" w:hAnsi="Arial" w:cs="Arial"/>
          <w:sz w:val="24"/>
          <w:szCs w:val="24"/>
        </w:rPr>
        <w:t xml:space="preserve">Available at: </w:t>
      </w:r>
      <w:hyperlink r:id="rId32" w:history="1">
        <w:r w:rsidRPr="00234F7B">
          <w:rPr>
            <w:rStyle w:val="Hyperlink"/>
            <w:rFonts w:ascii="Arial" w:hAnsi="Arial" w:cs="Arial"/>
            <w:sz w:val="24"/>
            <w:szCs w:val="24"/>
          </w:rPr>
          <w:t>https://corporate.wyndhamhotels.com/wp-content/uploads/2019/07/Wyndham-GRI-2019-Final_web.pdf</w:t>
        </w:r>
      </w:hyperlink>
      <w:r w:rsidRPr="00234F7B">
        <w:rPr>
          <w:rFonts w:ascii="Arial" w:hAnsi="Arial" w:cs="Arial"/>
          <w:sz w:val="24"/>
          <w:szCs w:val="24"/>
        </w:rPr>
        <w:t xml:space="preserve"> (accessed: 5</w:t>
      </w:r>
      <w:r w:rsidRPr="00234F7B">
        <w:rPr>
          <w:rFonts w:ascii="Arial" w:hAnsi="Arial" w:cs="Arial"/>
          <w:sz w:val="24"/>
          <w:szCs w:val="24"/>
          <w:vertAlign w:val="superscript"/>
        </w:rPr>
        <w:t>th</w:t>
      </w:r>
      <w:r w:rsidRPr="00234F7B">
        <w:rPr>
          <w:rFonts w:ascii="Arial" w:hAnsi="Arial" w:cs="Arial"/>
          <w:sz w:val="24"/>
          <w:szCs w:val="24"/>
        </w:rPr>
        <w:t xml:space="preserve"> November 2024). </w:t>
      </w:r>
    </w:p>
    <w:p w14:paraId="353E3D2B"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t xml:space="preserve">Wyndham Hotels &amp; Resorts (no date) </w:t>
      </w:r>
      <w:r w:rsidRPr="00234F7B">
        <w:rPr>
          <w:rFonts w:ascii="Arial" w:hAnsi="Arial" w:cs="Arial"/>
          <w:i/>
          <w:iCs/>
          <w:sz w:val="24"/>
          <w:szCs w:val="24"/>
        </w:rPr>
        <w:t xml:space="preserve">The Wyndham Family. </w:t>
      </w:r>
      <w:r w:rsidRPr="00234F7B">
        <w:rPr>
          <w:rFonts w:ascii="Arial" w:hAnsi="Arial" w:cs="Arial"/>
          <w:sz w:val="24"/>
          <w:szCs w:val="24"/>
        </w:rPr>
        <w:t xml:space="preserve">Available at: </w:t>
      </w:r>
      <w:hyperlink r:id="rId33" w:history="1">
        <w:r w:rsidRPr="00234F7B">
          <w:rPr>
            <w:rStyle w:val="Hyperlink"/>
            <w:rFonts w:ascii="Arial" w:hAnsi="Arial" w:cs="Arial"/>
            <w:sz w:val="24"/>
            <w:szCs w:val="24"/>
          </w:rPr>
          <w:t>https://corporate.wyndhamhotels.com/our-brands/</w:t>
        </w:r>
      </w:hyperlink>
      <w:r w:rsidRPr="00234F7B">
        <w:rPr>
          <w:rFonts w:ascii="Arial" w:hAnsi="Arial" w:cs="Arial"/>
          <w:sz w:val="24"/>
          <w:szCs w:val="24"/>
        </w:rPr>
        <w:t xml:space="preserve"> (accessed: 5</w:t>
      </w:r>
      <w:r w:rsidRPr="00234F7B">
        <w:rPr>
          <w:rFonts w:ascii="Arial" w:hAnsi="Arial" w:cs="Arial"/>
          <w:sz w:val="24"/>
          <w:szCs w:val="24"/>
          <w:vertAlign w:val="superscript"/>
        </w:rPr>
        <w:t>th</w:t>
      </w:r>
      <w:r w:rsidRPr="00234F7B">
        <w:rPr>
          <w:rFonts w:ascii="Arial" w:hAnsi="Arial" w:cs="Arial"/>
          <w:sz w:val="24"/>
          <w:szCs w:val="24"/>
        </w:rPr>
        <w:t xml:space="preserve"> November 2024).</w:t>
      </w:r>
    </w:p>
    <w:p w14:paraId="2FBD731D" w14:textId="77777777" w:rsidR="002700CA" w:rsidRPr="00234F7B" w:rsidRDefault="002700CA" w:rsidP="00234F7B">
      <w:pPr>
        <w:spacing w:line="360" w:lineRule="auto"/>
        <w:jc w:val="both"/>
        <w:rPr>
          <w:rFonts w:ascii="Arial" w:hAnsi="Arial" w:cs="Arial"/>
          <w:sz w:val="24"/>
          <w:szCs w:val="24"/>
        </w:rPr>
      </w:pPr>
      <w:r w:rsidRPr="00234F7B">
        <w:rPr>
          <w:rFonts w:ascii="Arial" w:hAnsi="Arial" w:cs="Arial"/>
          <w:sz w:val="24"/>
          <w:szCs w:val="24"/>
        </w:rPr>
        <w:lastRenderedPageBreak/>
        <w:t xml:space="preserve">Wyndham Hotels &amp; Resorts (no date) </w:t>
      </w:r>
      <w:r w:rsidRPr="00234F7B">
        <w:rPr>
          <w:rFonts w:ascii="Arial" w:hAnsi="Arial" w:cs="Arial"/>
          <w:i/>
          <w:iCs/>
          <w:sz w:val="24"/>
          <w:szCs w:val="24"/>
        </w:rPr>
        <w:t xml:space="preserve">Wyndham Hotel &amp; Resorts Locations. </w:t>
      </w:r>
      <w:r w:rsidRPr="00234F7B">
        <w:rPr>
          <w:rFonts w:ascii="Arial" w:hAnsi="Arial" w:cs="Arial"/>
          <w:sz w:val="24"/>
          <w:szCs w:val="24"/>
        </w:rPr>
        <w:t xml:space="preserve">Available at: </w:t>
      </w:r>
      <w:hyperlink r:id="rId34" w:history="1">
        <w:r w:rsidRPr="00234F7B">
          <w:rPr>
            <w:rStyle w:val="Hyperlink"/>
            <w:rFonts w:ascii="Arial" w:hAnsi="Arial" w:cs="Arial"/>
            <w:sz w:val="24"/>
            <w:szCs w:val="24"/>
          </w:rPr>
          <w:t>https://www.wyndhamhotels.com/locations?msockid=2ec088c7a7e167d409e49a89a6d96631</w:t>
        </w:r>
      </w:hyperlink>
      <w:r w:rsidRPr="00234F7B">
        <w:rPr>
          <w:rFonts w:ascii="Arial" w:hAnsi="Arial" w:cs="Arial"/>
          <w:sz w:val="24"/>
          <w:szCs w:val="24"/>
        </w:rPr>
        <w:t xml:space="preserve"> (accessed: 5</w:t>
      </w:r>
      <w:r w:rsidRPr="00234F7B">
        <w:rPr>
          <w:rFonts w:ascii="Arial" w:hAnsi="Arial" w:cs="Arial"/>
          <w:sz w:val="24"/>
          <w:szCs w:val="24"/>
          <w:vertAlign w:val="superscript"/>
        </w:rPr>
        <w:t>th</w:t>
      </w:r>
      <w:r w:rsidRPr="00234F7B">
        <w:rPr>
          <w:rFonts w:ascii="Arial" w:hAnsi="Arial" w:cs="Arial"/>
          <w:sz w:val="24"/>
          <w:szCs w:val="24"/>
        </w:rPr>
        <w:t xml:space="preserve"> November 2024).</w:t>
      </w:r>
    </w:p>
    <w:p w14:paraId="70935636" w14:textId="77777777" w:rsidR="001530B6" w:rsidRPr="001530B6" w:rsidRDefault="001530B6" w:rsidP="001530B6"/>
    <w:p w14:paraId="7CD7294A" w14:textId="77777777" w:rsidR="0033157C" w:rsidRPr="00591667" w:rsidRDefault="0033157C" w:rsidP="00D65E8D"/>
    <w:p w14:paraId="33504F8B" w14:textId="57D88EDC" w:rsidR="00540DE2" w:rsidRPr="00591667" w:rsidRDefault="001D3003" w:rsidP="00A041B8">
      <w:r w:rsidRPr="00591667">
        <w:t xml:space="preserve"> </w:t>
      </w:r>
    </w:p>
    <w:p w14:paraId="374F4612" w14:textId="77777777" w:rsidR="00AF71EC" w:rsidRPr="00591667" w:rsidRDefault="00AF71EC" w:rsidP="000D59AD"/>
    <w:p w14:paraId="105FCF71" w14:textId="77777777" w:rsidR="00AB039B" w:rsidRPr="00591667" w:rsidRDefault="00AB039B" w:rsidP="00AB039B">
      <w:pPr>
        <w:pStyle w:val="Heading3"/>
      </w:pPr>
    </w:p>
    <w:p w14:paraId="1F682518" w14:textId="77777777" w:rsidR="007E66F0" w:rsidRPr="00591667" w:rsidRDefault="007E66F0" w:rsidP="00757E97"/>
    <w:p w14:paraId="015CF08A" w14:textId="77777777" w:rsidR="00E80256" w:rsidRPr="00591667" w:rsidRDefault="00E80256" w:rsidP="00757E97"/>
    <w:p w14:paraId="638224EF" w14:textId="77777777" w:rsidR="00A22ADA" w:rsidRPr="00591667" w:rsidRDefault="00A22ADA" w:rsidP="00757E97"/>
    <w:p w14:paraId="4B872579" w14:textId="77777777" w:rsidR="009B7359" w:rsidRPr="00591667" w:rsidRDefault="009B7359" w:rsidP="009E00FB"/>
    <w:p w14:paraId="18CF5496" w14:textId="77777777" w:rsidR="00466572" w:rsidRPr="00591667" w:rsidRDefault="00466572" w:rsidP="009E00FB"/>
    <w:sectPr w:rsidR="00466572" w:rsidRPr="00591667" w:rsidSect="00E40F0E">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C41FD4" w14:textId="77777777" w:rsidR="00082CDA" w:rsidRDefault="00082CDA" w:rsidP="00AB039B">
      <w:pPr>
        <w:spacing w:after="0" w:line="240" w:lineRule="auto"/>
      </w:pPr>
      <w:r>
        <w:separator/>
      </w:r>
    </w:p>
  </w:endnote>
  <w:endnote w:type="continuationSeparator" w:id="0">
    <w:p w14:paraId="026303FC" w14:textId="77777777" w:rsidR="00082CDA" w:rsidRDefault="00082CDA" w:rsidP="00AB0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6584344"/>
      <w:docPartObj>
        <w:docPartGallery w:val="Page Numbers (Bottom of Page)"/>
        <w:docPartUnique/>
      </w:docPartObj>
    </w:sdtPr>
    <w:sdtEndPr>
      <w:rPr>
        <w:noProof/>
      </w:rPr>
    </w:sdtEndPr>
    <w:sdtContent>
      <w:p w14:paraId="3CC59DD3" w14:textId="31C2BCFB" w:rsidR="00AB039B" w:rsidRDefault="00AB03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86882E" w14:textId="77777777" w:rsidR="00AB039B" w:rsidRDefault="00AB0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447B0D" w14:textId="77777777" w:rsidR="00082CDA" w:rsidRDefault="00082CDA" w:rsidP="00AB039B">
      <w:pPr>
        <w:spacing w:after="0" w:line="240" w:lineRule="auto"/>
      </w:pPr>
      <w:r>
        <w:separator/>
      </w:r>
    </w:p>
  </w:footnote>
  <w:footnote w:type="continuationSeparator" w:id="0">
    <w:p w14:paraId="337D0586" w14:textId="77777777" w:rsidR="00082CDA" w:rsidRDefault="00082CDA" w:rsidP="00AB03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D55A5"/>
    <w:multiLevelType w:val="hybridMultilevel"/>
    <w:tmpl w:val="97CAAF1A"/>
    <w:lvl w:ilvl="0" w:tplc="DDE643D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751117"/>
    <w:multiLevelType w:val="hybridMultilevel"/>
    <w:tmpl w:val="B23C2A52"/>
    <w:lvl w:ilvl="0" w:tplc="E390C86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B329DC"/>
    <w:multiLevelType w:val="hybridMultilevel"/>
    <w:tmpl w:val="DCD805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5146739">
    <w:abstractNumId w:val="1"/>
  </w:num>
  <w:num w:numId="2" w16cid:durableId="1646012394">
    <w:abstractNumId w:val="2"/>
  </w:num>
  <w:num w:numId="3" w16cid:durableId="631520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210"/>
    <w:rsid w:val="00004A3E"/>
    <w:rsid w:val="000077FF"/>
    <w:rsid w:val="000133F0"/>
    <w:rsid w:val="00032E37"/>
    <w:rsid w:val="000412BE"/>
    <w:rsid w:val="00041A5C"/>
    <w:rsid w:val="00044430"/>
    <w:rsid w:val="000629C5"/>
    <w:rsid w:val="00063CE7"/>
    <w:rsid w:val="00077A4D"/>
    <w:rsid w:val="00082CDA"/>
    <w:rsid w:val="000A6D97"/>
    <w:rsid w:val="000B367A"/>
    <w:rsid w:val="000B7E96"/>
    <w:rsid w:val="000C0EEC"/>
    <w:rsid w:val="000C0F07"/>
    <w:rsid w:val="000D510E"/>
    <w:rsid w:val="000D59AD"/>
    <w:rsid w:val="000D6711"/>
    <w:rsid w:val="000E5D11"/>
    <w:rsid w:val="000E7E06"/>
    <w:rsid w:val="000F15D0"/>
    <w:rsid w:val="00102DD4"/>
    <w:rsid w:val="00115D91"/>
    <w:rsid w:val="00124A71"/>
    <w:rsid w:val="00130CA0"/>
    <w:rsid w:val="00133D17"/>
    <w:rsid w:val="0013773D"/>
    <w:rsid w:val="00145A3D"/>
    <w:rsid w:val="001530B6"/>
    <w:rsid w:val="00161DE5"/>
    <w:rsid w:val="00163714"/>
    <w:rsid w:val="00171D98"/>
    <w:rsid w:val="00176226"/>
    <w:rsid w:val="001936B8"/>
    <w:rsid w:val="001946D1"/>
    <w:rsid w:val="001A0917"/>
    <w:rsid w:val="001A6748"/>
    <w:rsid w:val="001B1335"/>
    <w:rsid w:val="001D1674"/>
    <w:rsid w:val="001D3003"/>
    <w:rsid w:val="001E540E"/>
    <w:rsid w:val="001F01F0"/>
    <w:rsid w:val="001F2444"/>
    <w:rsid w:val="001F3CF4"/>
    <w:rsid w:val="00204685"/>
    <w:rsid w:val="00205AB4"/>
    <w:rsid w:val="002066A5"/>
    <w:rsid w:val="00206ED2"/>
    <w:rsid w:val="002326CB"/>
    <w:rsid w:val="00234F7B"/>
    <w:rsid w:val="00241EAC"/>
    <w:rsid w:val="0024343A"/>
    <w:rsid w:val="00250F1A"/>
    <w:rsid w:val="00254E99"/>
    <w:rsid w:val="00257C9E"/>
    <w:rsid w:val="002700CA"/>
    <w:rsid w:val="00277C20"/>
    <w:rsid w:val="00286586"/>
    <w:rsid w:val="00290F99"/>
    <w:rsid w:val="002A14B2"/>
    <w:rsid w:val="002D7A51"/>
    <w:rsid w:val="002E1852"/>
    <w:rsid w:val="002E4CFC"/>
    <w:rsid w:val="002F4AF4"/>
    <w:rsid w:val="002F7F47"/>
    <w:rsid w:val="00306E33"/>
    <w:rsid w:val="003070E6"/>
    <w:rsid w:val="00307F6F"/>
    <w:rsid w:val="0031216F"/>
    <w:rsid w:val="00313FE6"/>
    <w:rsid w:val="003216B4"/>
    <w:rsid w:val="0033157C"/>
    <w:rsid w:val="00331916"/>
    <w:rsid w:val="00333D5E"/>
    <w:rsid w:val="0034090C"/>
    <w:rsid w:val="00340E48"/>
    <w:rsid w:val="003451F0"/>
    <w:rsid w:val="003523EB"/>
    <w:rsid w:val="003532FA"/>
    <w:rsid w:val="00353846"/>
    <w:rsid w:val="0035686E"/>
    <w:rsid w:val="00373954"/>
    <w:rsid w:val="0037573A"/>
    <w:rsid w:val="00376312"/>
    <w:rsid w:val="003858D1"/>
    <w:rsid w:val="0038738D"/>
    <w:rsid w:val="0039498C"/>
    <w:rsid w:val="0039694A"/>
    <w:rsid w:val="003A5A16"/>
    <w:rsid w:val="003C1A24"/>
    <w:rsid w:val="003C2210"/>
    <w:rsid w:val="003D189A"/>
    <w:rsid w:val="003E09B5"/>
    <w:rsid w:val="003F71E6"/>
    <w:rsid w:val="004143C2"/>
    <w:rsid w:val="004602E2"/>
    <w:rsid w:val="004603F1"/>
    <w:rsid w:val="00466572"/>
    <w:rsid w:val="0047343B"/>
    <w:rsid w:val="004762C4"/>
    <w:rsid w:val="0048746B"/>
    <w:rsid w:val="00493E88"/>
    <w:rsid w:val="004A1C09"/>
    <w:rsid w:val="004A69B2"/>
    <w:rsid w:val="004C00AB"/>
    <w:rsid w:val="004C0F0E"/>
    <w:rsid w:val="004C5106"/>
    <w:rsid w:val="005141A4"/>
    <w:rsid w:val="00517A66"/>
    <w:rsid w:val="0052440B"/>
    <w:rsid w:val="00540DE2"/>
    <w:rsid w:val="00543EBF"/>
    <w:rsid w:val="00543FBD"/>
    <w:rsid w:val="00552E43"/>
    <w:rsid w:val="0055595E"/>
    <w:rsid w:val="005608F9"/>
    <w:rsid w:val="00562B17"/>
    <w:rsid w:val="005706E8"/>
    <w:rsid w:val="00586DE5"/>
    <w:rsid w:val="00591667"/>
    <w:rsid w:val="00591AED"/>
    <w:rsid w:val="00591DCE"/>
    <w:rsid w:val="005A0402"/>
    <w:rsid w:val="005C60AD"/>
    <w:rsid w:val="005C7AD4"/>
    <w:rsid w:val="005D39E5"/>
    <w:rsid w:val="005E1666"/>
    <w:rsid w:val="005E3EA5"/>
    <w:rsid w:val="005E6614"/>
    <w:rsid w:val="005F1D8D"/>
    <w:rsid w:val="005F3025"/>
    <w:rsid w:val="006162C3"/>
    <w:rsid w:val="00625218"/>
    <w:rsid w:val="00627D15"/>
    <w:rsid w:val="00631A7F"/>
    <w:rsid w:val="006417EA"/>
    <w:rsid w:val="00650E12"/>
    <w:rsid w:val="006535B7"/>
    <w:rsid w:val="006605D2"/>
    <w:rsid w:val="00666660"/>
    <w:rsid w:val="00690E63"/>
    <w:rsid w:val="00692B0A"/>
    <w:rsid w:val="006A46D4"/>
    <w:rsid w:val="006B495F"/>
    <w:rsid w:val="006C3B27"/>
    <w:rsid w:val="006E7B62"/>
    <w:rsid w:val="006F3667"/>
    <w:rsid w:val="00702556"/>
    <w:rsid w:val="007028D3"/>
    <w:rsid w:val="00707599"/>
    <w:rsid w:val="007075B1"/>
    <w:rsid w:val="00726B57"/>
    <w:rsid w:val="00730605"/>
    <w:rsid w:val="00731B61"/>
    <w:rsid w:val="00737D49"/>
    <w:rsid w:val="00741EEC"/>
    <w:rsid w:val="007467CB"/>
    <w:rsid w:val="00750D16"/>
    <w:rsid w:val="00754868"/>
    <w:rsid w:val="00754BB7"/>
    <w:rsid w:val="00757E97"/>
    <w:rsid w:val="00764890"/>
    <w:rsid w:val="00772B2A"/>
    <w:rsid w:val="007801A7"/>
    <w:rsid w:val="00791CAC"/>
    <w:rsid w:val="007A67AA"/>
    <w:rsid w:val="007B010C"/>
    <w:rsid w:val="007C2BD7"/>
    <w:rsid w:val="007E66F0"/>
    <w:rsid w:val="007F2972"/>
    <w:rsid w:val="0080287A"/>
    <w:rsid w:val="008242D2"/>
    <w:rsid w:val="00825D7D"/>
    <w:rsid w:val="00831DF7"/>
    <w:rsid w:val="00842AB2"/>
    <w:rsid w:val="0084601C"/>
    <w:rsid w:val="00850FAF"/>
    <w:rsid w:val="00855640"/>
    <w:rsid w:val="00861D6D"/>
    <w:rsid w:val="00864791"/>
    <w:rsid w:val="008701EB"/>
    <w:rsid w:val="0087231C"/>
    <w:rsid w:val="008743C4"/>
    <w:rsid w:val="0089229F"/>
    <w:rsid w:val="008956F8"/>
    <w:rsid w:val="008A6009"/>
    <w:rsid w:val="008B6CB6"/>
    <w:rsid w:val="008D6108"/>
    <w:rsid w:val="008E090F"/>
    <w:rsid w:val="008E3045"/>
    <w:rsid w:val="008F086E"/>
    <w:rsid w:val="008F2D45"/>
    <w:rsid w:val="00901C0D"/>
    <w:rsid w:val="00903EEF"/>
    <w:rsid w:val="009209A5"/>
    <w:rsid w:val="0093375C"/>
    <w:rsid w:val="0093744C"/>
    <w:rsid w:val="00947F44"/>
    <w:rsid w:val="00951626"/>
    <w:rsid w:val="009528A9"/>
    <w:rsid w:val="00966415"/>
    <w:rsid w:val="009816D4"/>
    <w:rsid w:val="00982642"/>
    <w:rsid w:val="009835C7"/>
    <w:rsid w:val="00987D99"/>
    <w:rsid w:val="009A6914"/>
    <w:rsid w:val="009A6F8B"/>
    <w:rsid w:val="009B2DA2"/>
    <w:rsid w:val="009B7359"/>
    <w:rsid w:val="009C55B8"/>
    <w:rsid w:val="009C5CAF"/>
    <w:rsid w:val="009D7EC9"/>
    <w:rsid w:val="009E00FB"/>
    <w:rsid w:val="009F29AF"/>
    <w:rsid w:val="009F3F2D"/>
    <w:rsid w:val="009F6D13"/>
    <w:rsid w:val="00A041B8"/>
    <w:rsid w:val="00A22ADA"/>
    <w:rsid w:val="00A23378"/>
    <w:rsid w:val="00A3080A"/>
    <w:rsid w:val="00A32C70"/>
    <w:rsid w:val="00A51F30"/>
    <w:rsid w:val="00A539A9"/>
    <w:rsid w:val="00A54A15"/>
    <w:rsid w:val="00A569A6"/>
    <w:rsid w:val="00A7465A"/>
    <w:rsid w:val="00A74B92"/>
    <w:rsid w:val="00A769EE"/>
    <w:rsid w:val="00A81E92"/>
    <w:rsid w:val="00A87568"/>
    <w:rsid w:val="00AA0DC6"/>
    <w:rsid w:val="00AB039B"/>
    <w:rsid w:val="00AB127F"/>
    <w:rsid w:val="00AB4009"/>
    <w:rsid w:val="00AB4F96"/>
    <w:rsid w:val="00AD3478"/>
    <w:rsid w:val="00AF602F"/>
    <w:rsid w:val="00AF71EC"/>
    <w:rsid w:val="00B05A7D"/>
    <w:rsid w:val="00B105D1"/>
    <w:rsid w:val="00B24A42"/>
    <w:rsid w:val="00B26F92"/>
    <w:rsid w:val="00B315C5"/>
    <w:rsid w:val="00B34FE0"/>
    <w:rsid w:val="00B47424"/>
    <w:rsid w:val="00B53CD0"/>
    <w:rsid w:val="00B56D4F"/>
    <w:rsid w:val="00B631AD"/>
    <w:rsid w:val="00B8190C"/>
    <w:rsid w:val="00B92C29"/>
    <w:rsid w:val="00BB0E97"/>
    <w:rsid w:val="00BC1E9B"/>
    <w:rsid w:val="00BD35FF"/>
    <w:rsid w:val="00BF0125"/>
    <w:rsid w:val="00C0199A"/>
    <w:rsid w:val="00C11A11"/>
    <w:rsid w:val="00C25387"/>
    <w:rsid w:val="00C32B40"/>
    <w:rsid w:val="00C37446"/>
    <w:rsid w:val="00C44002"/>
    <w:rsid w:val="00C611B7"/>
    <w:rsid w:val="00C670C2"/>
    <w:rsid w:val="00C73ACD"/>
    <w:rsid w:val="00C94B8F"/>
    <w:rsid w:val="00CA1586"/>
    <w:rsid w:val="00CB702B"/>
    <w:rsid w:val="00CC06D4"/>
    <w:rsid w:val="00CC44A1"/>
    <w:rsid w:val="00CC5F13"/>
    <w:rsid w:val="00CD06DF"/>
    <w:rsid w:val="00CD2F22"/>
    <w:rsid w:val="00CE3508"/>
    <w:rsid w:val="00D04334"/>
    <w:rsid w:val="00D04790"/>
    <w:rsid w:val="00D12BDF"/>
    <w:rsid w:val="00D1766F"/>
    <w:rsid w:val="00D24789"/>
    <w:rsid w:val="00D3186B"/>
    <w:rsid w:val="00D353DD"/>
    <w:rsid w:val="00D44287"/>
    <w:rsid w:val="00D50D90"/>
    <w:rsid w:val="00D543BC"/>
    <w:rsid w:val="00D555A5"/>
    <w:rsid w:val="00D567B1"/>
    <w:rsid w:val="00D606B6"/>
    <w:rsid w:val="00D65E8D"/>
    <w:rsid w:val="00D667D8"/>
    <w:rsid w:val="00D729CA"/>
    <w:rsid w:val="00D81F0C"/>
    <w:rsid w:val="00D86506"/>
    <w:rsid w:val="00D8656F"/>
    <w:rsid w:val="00DA14AC"/>
    <w:rsid w:val="00DA63E1"/>
    <w:rsid w:val="00DB01CF"/>
    <w:rsid w:val="00DB4CDB"/>
    <w:rsid w:val="00DD1572"/>
    <w:rsid w:val="00DD6446"/>
    <w:rsid w:val="00DE2F62"/>
    <w:rsid w:val="00DE4424"/>
    <w:rsid w:val="00DF6E02"/>
    <w:rsid w:val="00E01992"/>
    <w:rsid w:val="00E13662"/>
    <w:rsid w:val="00E16DBC"/>
    <w:rsid w:val="00E25861"/>
    <w:rsid w:val="00E27521"/>
    <w:rsid w:val="00E3153A"/>
    <w:rsid w:val="00E40F0E"/>
    <w:rsid w:val="00E56187"/>
    <w:rsid w:val="00E6418A"/>
    <w:rsid w:val="00E80256"/>
    <w:rsid w:val="00E82B08"/>
    <w:rsid w:val="00E844AC"/>
    <w:rsid w:val="00E94173"/>
    <w:rsid w:val="00E94845"/>
    <w:rsid w:val="00EA2F03"/>
    <w:rsid w:val="00EA3F80"/>
    <w:rsid w:val="00EB626C"/>
    <w:rsid w:val="00EC6546"/>
    <w:rsid w:val="00EE0D76"/>
    <w:rsid w:val="00EE76C6"/>
    <w:rsid w:val="00EF670C"/>
    <w:rsid w:val="00F018B9"/>
    <w:rsid w:val="00F07042"/>
    <w:rsid w:val="00F072B9"/>
    <w:rsid w:val="00F12A7E"/>
    <w:rsid w:val="00F205C8"/>
    <w:rsid w:val="00F228D6"/>
    <w:rsid w:val="00F25EA0"/>
    <w:rsid w:val="00F37F00"/>
    <w:rsid w:val="00F476F8"/>
    <w:rsid w:val="00F5579B"/>
    <w:rsid w:val="00F56EA7"/>
    <w:rsid w:val="00F75D8C"/>
    <w:rsid w:val="00F8332E"/>
    <w:rsid w:val="00F97092"/>
    <w:rsid w:val="00FA2D73"/>
    <w:rsid w:val="00FB5AA8"/>
    <w:rsid w:val="00FC2507"/>
    <w:rsid w:val="00FC3BE7"/>
    <w:rsid w:val="00FC48B1"/>
    <w:rsid w:val="00FD14B3"/>
    <w:rsid w:val="00FD1A43"/>
    <w:rsid w:val="00FD204D"/>
    <w:rsid w:val="00FE7A5D"/>
    <w:rsid w:val="00FF3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D8ACA"/>
  <w15:chartTrackingRefBased/>
  <w15:docId w15:val="{1999D980-7565-45C3-BCB7-62383AC0A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2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C22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C22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22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22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22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22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22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22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2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C22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C22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22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22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22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22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22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2210"/>
    <w:rPr>
      <w:rFonts w:eastAsiaTheme="majorEastAsia" w:cstheme="majorBidi"/>
      <w:color w:val="272727" w:themeColor="text1" w:themeTint="D8"/>
    </w:rPr>
  </w:style>
  <w:style w:type="paragraph" w:styleId="Title">
    <w:name w:val="Title"/>
    <w:basedOn w:val="Normal"/>
    <w:next w:val="Normal"/>
    <w:link w:val="TitleChar"/>
    <w:uiPriority w:val="10"/>
    <w:qFormat/>
    <w:rsid w:val="003C22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22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22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22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2210"/>
    <w:pPr>
      <w:spacing w:before="160"/>
      <w:jc w:val="center"/>
    </w:pPr>
    <w:rPr>
      <w:i/>
      <w:iCs/>
      <w:color w:val="404040" w:themeColor="text1" w:themeTint="BF"/>
    </w:rPr>
  </w:style>
  <w:style w:type="character" w:customStyle="1" w:styleId="QuoteChar">
    <w:name w:val="Quote Char"/>
    <w:basedOn w:val="DefaultParagraphFont"/>
    <w:link w:val="Quote"/>
    <w:uiPriority w:val="29"/>
    <w:rsid w:val="003C2210"/>
    <w:rPr>
      <w:i/>
      <w:iCs/>
      <w:color w:val="404040" w:themeColor="text1" w:themeTint="BF"/>
    </w:rPr>
  </w:style>
  <w:style w:type="paragraph" w:styleId="ListParagraph">
    <w:name w:val="List Paragraph"/>
    <w:basedOn w:val="Normal"/>
    <w:uiPriority w:val="34"/>
    <w:qFormat/>
    <w:rsid w:val="003C2210"/>
    <w:pPr>
      <w:ind w:left="720"/>
      <w:contextualSpacing/>
    </w:pPr>
  </w:style>
  <w:style w:type="character" w:styleId="IntenseEmphasis">
    <w:name w:val="Intense Emphasis"/>
    <w:basedOn w:val="DefaultParagraphFont"/>
    <w:uiPriority w:val="21"/>
    <w:qFormat/>
    <w:rsid w:val="003C2210"/>
    <w:rPr>
      <w:i/>
      <w:iCs/>
      <w:color w:val="0F4761" w:themeColor="accent1" w:themeShade="BF"/>
    </w:rPr>
  </w:style>
  <w:style w:type="paragraph" w:styleId="IntenseQuote">
    <w:name w:val="Intense Quote"/>
    <w:basedOn w:val="Normal"/>
    <w:next w:val="Normal"/>
    <w:link w:val="IntenseQuoteChar"/>
    <w:uiPriority w:val="30"/>
    <w:qFormat/>
    <w:rsid w:val="003C22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2210"/>
    <w:rPr>
      <w:i/>
      <w:iCs/>
      <w:color w:val="0F4761" w:themeColor="accent1" w:themeShade="BF"/>
    </w:rPr>
  </w:style>
  <w:style w:type="character" w:styleId="IntenseReference">
    <w:name w:val="Intense Reference"/>
    <w:basedOn w:val="DefaultParagraphFont"/>
    <w:uiPriority w:val="32"/>
    <w:qFormat/>
    <w:rsid w:val="003C2210"/>
    <w:rPr>
      <w:b/>
      <w:bCs/>
      <w:smallCaps/>
      <w:color w:val="0F4761" w:themeColor="accent1" w:themeShade="BF"/>
      <w:spacing w:val="5"/>
    </w:rPr>
  </w:style>
  <w:style w:type="character" w:styleId="Hyperlink">
    <w:name w:val="Hyperlink"/>
    <w:basedOn w:val="DefaultParagraphFont"/>
    <w:uiPriority w:val="99"/>
    <w:unhideWhenUsed/>
    <w:rsid w:val="000E5D11"/>
    <w:rPr>
      <w:color w:val="467886" w:themeColor="hyperlink"/>
      <w:u w:val="single"/>
    </w:rPr>
  </w:style>
  <w:style w:type="paragraph" w:styleId="Header">
    <w:name w:val="header"/>
    <w:basedOn w:val="Normal"/>
    <w:link w:val="HeaderChar"/>
    <w:uiPriority w:val="99"/>
    <w:unhideWhenUsed/>
    <w:rsid w:val="00AB03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39B"/>
  </w:style>
  <w:style w:type="paragraph" w:styleId="Footer">
    <w:name w:val="footer"/>
    <w:basedOn w:val="Normal"/>
    <w:link w:val="FooterChar"/>
    <w:uiPriority w:val="99"/>
    <w:unhideWhenUsed/>
    <w:rsid w:val="00AB03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39B"/>
  </w:style>
  <w:style w:type="paragraph" w:styleId="TOCHeading">
    <w:name w:val="TOC Heading"/>
    <w:basedOn w:val="Heading1"/>
    <w:next w:val="Normal"/>
    <w:uiPriority w:val="39"/>
    <w:unhideWhenUsed/>
    <w:qFormat/>
    <w:rsid w:val="00C2538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25387"/>
    <w:pPr>
      <w:spacing w:after="100"/>
    </w:pPr>
  </w:style>
  <w:style w:type="paragraph" w:styleId="TOC2">
    <w:name w:val="toc 2"/>
    <w:basedOn w:val="Normal"/>
    <w:next w:val="Normal"/>
    <w:autoRedefine/>
    <w:uiPriority w:val="39"/>
    <w:unhideWhenUsed/>
    <w:rsid w:val="00C25387"/>
    <w:pPr>
      <w:spacing w:after="100"/>
      <w:ind w:left="220"/>
    </w:pPr>
  </w:style>
  <w:style w:type="paragraph" w:styleId="TOC3">
    <w:name w:val="toc 3"/>
    <w:basedOn w:val="Normal"/>
    <w:next w:val="Normal"/>
    <w:autoRedefine/>
    <w:uiPriority w:val="39"/>
    <w:unhideWhenUsed/>
    <w:rsid w:val="00C25387"/>
    <w:pPr>
      <w:spacing w:after="100"/>
      <w:ind w:left="440"/>
    </w:pPr>
  </w:style>
  <w:style w:type="paragraph" w:styleId="NoSpacing">
    <w:name w:val="No Spacing"/>
    <w:link w:val="NoSpacingChar"/>
    <w:uiPriority w:val="1"/>
    <w:qFormat/>
    <w:rsid w:val="00E40F0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40F0E"/>
    <w:rPr>
      <w:rFonts w:eastAsiaTheme="minorEastAsia"/>
      <w:kern w:val="0"/>
      <w:lang w:val="en-US"/>
      <w14:ligatures w14:val="none"/>
    </w:rPr>
  </w:style>
  <w:style w:type="character" w:styleId="UnresolvedMention">
    <w:name w:val="Unresolved Mention"/>
    <w:basedOn w:val="DefaultParagraphFont"/>
    <w:uiPriority w:val="99"/>
    <w:semiHidden/>
    <w:unhideWhenUsed/>
    <w:rsid w:val="00A308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traveller.com/business-travel/2022/03/28/wyndham-signs-50-properties-for-project-echo-extended-stay-brand/" TargetMode="External"/><Relationship Id="rId18" Type="http://schemas.openxmlformats.org/officeDocument/2006/relationships/hyperlink" Target="https://hbr.org/2023/05/organize-your-change-initiative-around-purpose-and-benefits" TargetMode="External"/><Relationship Id="rId26" Type="http://schemas.openxmlformats.org/officeDocument/2006/relationships/hyperlink" Target="https://www.travelodge.co.uk/our-business/sustainability/" TargetMode="External"/><Relationship Id="rId21" Type="http://schemas.openxmlformats.org/officeDocument/2006/relationships/hyperlink" Target="https://corporate.wyndhamhotels.com/news-releases/wyndham-connect-rolls-out-across-north-america-elevates-the-guest-and-owner-experience/" TargetMode="External"/><Relationship Id="rId34" Type="http://schemas.openxmlformats.org/officeDocument/2006/relationships/hyperlink" Target="https://www.wyndhamhotels.com/locations?msockid=2ec088c7a7e167d409e49a89a6d96631" TargetMode="External"/><Relationship Id="rId7" Type="http://schemas.openxmlformats.org/officeDocument/2006/relationships/endnotes" Target="endnotes.xml"/><Relationship Id="rId12" Type="http://schemas.openxmlformats.org/officeDocument/2006/relationships/hyperlink" Target="https://www.businesstraveller.com/business-travel/2022/11/03/echo-suites-extended-stay-by-wyndham-officially-launched-as-groups-24th-brand/" TargetMode="External"/><Relationship Id="rId17" Type="http://schemas.openxmlformats.org/officeDocument/2006/relationships/hyperlink" Target="https://workplacehero.co.uk/blog/understanding-charles-handys-theory-of-organisational-culture" TargetMode="External"/><Relationship Id="rId25" Type="http://schemas.openxmlformats.org/officeDocument/2006/relationships/hyperlink" Target="https://theorg.com/org/marriott-international" TargetMode="External"/><Relationship Id="rId33" Type="http://schemas.openxmlformats.org/officeDocument/2006/relationships/hyperlink" Target="https://corporate.wyndhamhotels.com/our-brand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bm.com/topics/change-management" TargetMode="External"/><Relationship Id="rId20" Type="http://schemas.openxmlformats.org/officeDocument/2006/relationships/hyperlink" Target="https://corporate.wyndhamhotels.com/news-releases/breaking-barriers-wyndhams-women-own-the-room-signs-over-30-hotels-in-first-year/#:~:text=Women%20Own%20the%20Room%20delivers%20comprehensive%20financial%20solutions,networking%20and%20continuing%20education%20for%20women%20in%20hospitality" TargetMode="External"/><Relationship Id="rId29" Type="http://schemas.openxmlformats.org/officeDocument/2006/relationships/hyperlink" Target="https://d1io3yog0oux5.cloudfront.net/_701d552390a45f3165515061a5c409cc/wyndhamhotels/db/2300/20907/document/2024+ESG+Report+06042024+FINA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41469-018-0029-2" TargetMode="External"/><Relationship Id="rId24" Type="http://schemas.openxmlformats.org/officeDocument/2006/relationships/hyperlink" Target="https://doi.org/10.1016/0377-2217(95)00058-X" TargetMode="External"/><Relationship Id="rId32" Type="http://schemas.openxmlformats.org/officeDocument/2006/relationships/hyperlink" Target="https://corporate.wyndhamhotels.com/wp-content/uploads/2019/07/Wyndham-GRI-2019-Final_web.pdf" TargetMode="Externa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businesstravelnewseurope.com/Accommodation/Travelodge-tackles-sustainability-and-inclusivity-in-Better-Future-plan" TargetMode="External"/><Relationship Id="rId23" Type="http://schemas.openxmlformats.org/officeDocument/2006/relationships/hyperlink" Target="https://corporate.wyndhamhotels.com/news-releases/wyndham-hotels-resorts-women-own-the-room-program-welcomes-first-franchisee-member/" TargetMode="External"/><Relationship Id="rId28" Type="http://schemas.openxmlformats.org/officeDocument/2006/relationships/hyperlink" Target="https://www.travelodge.co.uk/our-business/about-us/leadership/" TargetMode="External"/><Relationship Id="rId36" Type="http://schemas.openxmlformats.org/officeDocument/2006/relationships/fontTable" Target="fontTable.xml"/><Relationship Id="rId10" Type="http://schemas.openxmlformats.org/officeDocument/2006/relationships/hyperlink" Target="https://www.techtarget.com/searchcio/definition/organizational-goals" TargetMode="External"/><Relationship Id="rId19" Type="http://schemas.openxmlformats.org/officeDocument/2006/relationships/hyperlink" Target="https://www.forbes.com/advisor/business/organizational-structure/" TargetMode="External"/><Relationship Id="rId31" Type="http://schemas.openxmlformats.org/officeDocument/2006/relationships/hyperlink" Target="https://corporate.wyndhamhotels.com/about-us/our-leadershi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newsdaily.com/15798-types-of-organizational-structures.html" TargetMode="External"/><Relationship Id="rId22" Type="http://schemas.openxmlformats.org/officeDocument/2006/relationships/hyperlink" Target="https://corporate.wyndhamhotels.com/news-releases/wyndham-enters-upscale-extended-stay-with-waterwalk/" TargetMode="External"/><Relationship Id="rId27" Type="http://schemas.openxmlformats.org/officeDocument/2006/relationships/hyperlink" Target="https://www.travelodge.co.uk/our-business/about-us/business-model-and-strategy/?msockid=2ec088c7a7e167d409e49a89a6d96631" TargetMode="External"/><Relationship Id="rId30" Type="http://schemas.openxmlformats.org/officeDocument/2006/relationships/hyperlink" Target="https://corporate.wyndhamhotels.com/about-us/mission-vision-values/"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83C539BE6E14408AF83283C1CEC316C"/>
        <w:category>
          <w:name w:val="General"/>
          <w:gallery w:val="placeholder"/>
        </w:category>
        <w:types>
          <w:type w:val="bbPlcHdr"/>
        </w:types>
        <w:behaviors>
          <w:behavior w:val="content"/>
        </w:behaviors>
        <w:guid w:val="{A343675A-5E9B-4536-95BE-6CD799B772EE}"/>
      </w:docPartPr>
      <w:docPartBody>
        <w:p w:rsidR="00000000" w:rsidRDefault="00345990" w:rsidP="00345990">
          <w:pPr>
            <w:pStyle w:val="083C539BE6E14408AF83283C1CEC316C"/>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990"/>
    <w:rsid w:val="00345990"/>
    <w:rsid w:val="00741EEC"/>
    <w:rsid w:val="00A808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83C539BE6E14408AF83283C1CEC316C">
    <w:name w:val="083C539BE6E14408AF83283C1CEC316C"/>
    <w:rsid w:val="00345990"/>
  </w:style>
  <w:style w:type="paragraph" w:customStyle="1" w:styleId="26E3C41D8A4E47F98700587FEB626D16">
    <w:name w:val="26E3C41D8A4E47F98700587FEB626D16"/>
    <w:rsid w:val="003459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29B1B-1E6F-4A34-AD5F-D696C54F4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3974</Words>
  <Characters>22658</Characters>
  <Application>Microsoft Office Word</Application>
  <DocSecurity>0</DocSecurity>
  <Lines>188</Lines>
  <Paragraphs>53</Paragraphs>
  <ScaleCrop>false</ScaleCrop>
  <Company/>
  <LinksUpToDate>false</LinksUpToDate>
  <CharactersWithSpaces>26579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Wyndham Hotels &amp; Resorts – a case study report</dc:title>
  <dc:subject/>
  <dc:creator>Alina Badea</dc:creator>
  <cp:keywords/>
  <dc:description/>
  <cp:lastModifiedBy>Alina Badea</cp:lastModifiedBy>
  <cp:revision>339</cp:revision>
  <dcterms:created xsi:type="dcterms:W3CDTF">2024-11-05T12:26:00Z</dcterms:created>
  <dcterms:modified xsi:type="dcterms:W3CDTF">2024-11-08T20:48:00Z</dcterms:modified>
</cp:coreProperties>
</file>