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7164F" w14:textId="739B2CDF" w:rsidR="006A4311" w:rsidRPr="0040633E" w:rsidRDefault="0040633E" w:rsidP="0040633E">
      <w:pPr>
        <w:jc w:val="center"/>
        <w:rPr>
          <w:rStyle w:val="Strong"/>
          <w:u w:val="single"/>
        </w:rPr>
      </w:pPr>
      <w:r w:rsidRPr="0040633E">
        <w:rPr>
          <w:rStyle w:val="Strong"/>
          <w:u w:val="single"/>
        </w:rPr>
        <w:t>Proposal</w:t>
      </w:r>
    </w:p>
    <w:p w14:paraId="56A45FC8" w14:textId="77777777" w:rsidR="0040633E" w:rsidRDefault="0040633E" w:rsidP="0040633E">
      <w:pPr>
        <w:jc w:val="both"/>
        <w:rPr>
          <w:rStyle w:val="Strong"/>
          <w:b w:val="0"/>
          <w:bCs w:val="0"/>
        </w:rPr>
      </w:pPr>
    </w:p>
    <w:p w14:paraId="1DBE4A9B" w14:textId="0389C056" w:rsidR="0040633E" w:rsidRDefault="0040633E" w:rsidP="0040633E">
      <w:pPr>
        <w:jc w:val="both"/>
        <w:rPr>
          <w:rFonts w:cs="Arial"/>
          <w:u w:val="single"/>
        </w:rPr>
      </w:pPr>
      <w:r w:rsidRPr="0040633E">
        <w:rPr>
          <w:rFonts w:cs="Arial"/>
          <w:u w:val="single"/>
        </w:rPr>
        <w:t>Reasons for and relevance of the project.</w:t>
      </w:r>
    </w:p>
    <w:p w14:paraId="58EFD34B" w14:textId="3C0FABC0" w:rsidR="0040633E" w:rsidRDefault="0040633E" w:rsidP="0040633E">
      <w:pPr>
        <w:rPr>
          <w:rStyle w:val="Strong"/>
          <w:b w:val="0"/>
          <w:bCs w:val="0"/>
        </w:rPr>
      </w:pPr>
      <w:r>
        <w:rPr>
          <w:rStyle w:val="Strong"/>
          <w:b w:val="0"/>
          <w:bCs w:val="0"/>
        </w:rPr>
        <w:t>For my project, I have chosen to carry out an investigation and report on how anisotropy affects mechanical properties of rolled steel in Tata steel. I will attempt to gain a better understanding anisotropy as a whole and how it affect</w:t>
      </w:r>
      <w:r w:rsidR="000631D9">
        <w:rPr>
          <w:rStyle w:val="Strong"/>
          <w:b w:val="0"/>
          <w:bCs w:val="0"/>
        </w:rPr>
        <w:t>s the</w:t>
      </w:r>
      <w:r>
        <w:rPr>
          <w:rStyle w:val="Strong"/>
          <w:b w:val="0"/>
          <w:bCs w:val="0"/>
        </w:rPr>
        <w:t xml:space="preserve"> R values </w:t>
      </w:r>
      <w:r w:rsidR="000631D9">
        <w:rPr>
          <w:rStyle w:val="Strong"/>
          <w:b w:val="0"/>
          <w:bCs w:val="0"/>
        </w:rPr>
        <w:t>we obtain from tensile testing, in addition to this, I will focus on why there such variation of R value results for certain steel grades produced by tata steel. The significance of this topic is that Tata steel doesn’t actually know why there is such variation in R values of the anisotropic material made by the company, so an investigation into the topic could uncover how to make material with more consistent mechanical properties. There is a great deal of relevance in this as it topic does tie in with what I’ve been studying throughout the academic course of material science</w:t>
      </w:r>
      <w:r w:rsidR="000631D9" w:rsidRPr="00942A76">
        <w:rPr>
          <w:rStyle w:val="Strong"/>
          <w:b w:val="0"/>
          <w:bCs w:val="0"/>
        </w:rPr>
        <w:t>. Anisotropy is a big factor as to why you’d find variation in tensile testing data</w:t>
      </w:r>
      <w:r w:rsidR="00942A76" w:rsidRPr="00942A76">
        <w:rPr>
          <w:rStyle w:val="Strong"/>
          <w:b w:val="0"/>
          <w:bCs w:val="0"/>
        </w:rPr>
        <w:t xml:space="preserve">, </w:t>
      </w:r>
      <w:r w:rsidR="00942A76">
        <w:rPr>
          <w:rStyle w:val="Strong"/>
          <w:b w:val="0"/>
          <w:bCs w:val="0"/>
        </w:rPr>
        <w:t>a</w:t>
      </w:r>
      <w:r w:rsidR="00942A76" w:rsidRPr="00942A76">
        <w:rPr>
          <w:rStyle w:val="Strong"/>
          <w:b w:val="0"/>
          <w:bCs w:val="0"/>
        </w:rPr>
        <w:t>nisotropy refers to the directional dependence of material properties, where the mechanical behaviour of a material can vary depending on the direction in which it is tested or loaded. This is particularly relevant in materials that have a distinct microstructure</w:t>
      </w:r>
      <w:r w:rsidR="00942A76">
        <w:rPr>
          <w:rStyle w:val="Strong"/>
          <w:b w:val="0"/>
          <w:bCs w:val="0"/>
        </w:rPr>
        <w:t>.</w:t>
      </w:r>
    </w:p>
    <w:p w14:paraId="5C5B8211" w14:textId="7118872E" w:rsidR="0040633E" w:rsidRDefault="0040633E" w:rsidP="0040633E">
      <w:pPr>
        <w:jc w:val="both"/>
        <w:rPr>
          <w:rFonts w:cs="Arial"/>
          <w:u w:val="single"/>
        </w:rPr>
      </w:pPr>
      <w:r w:rsidRPr="0040633E">
        <w:rPr>
          <w:rFonts w:cs="Arial"/>
          <w:u w:val="single"/>
        </w:rPr>
        <w:t>Aims of the project.</w:t>
      </w:r>
    </w:p>
    <w:p w14:paraId="0725EAA3" w14:textId="42AAAF46" w:rsidR="00942A76" w:rsidRPr="00942A76" w:rsidRDefault="00942A76" w:rsidP="00942A76">
      <w:pPr>
        <w:rPr>
          <w:rFonts w:cs="Arial"/>
        </w:rPr>
      </w:pPr>
      <w:r w:rsidRPr="00942A76">
        <w:rPr>
          <w:rFonts w:cs="Arial"/>
        </w:rPr>
        <w:t>The aim of this dissertation is to investigate the effect of anisotropy on the mechanical properties of rolled steel produced by Tata Steel. Specifically, the study will focus on the tensile strength, ductility, and impact toughness of rolled steel, which are critical mechanical properties that determine its suitability for different applications. The significance of this study lies in the potential benefits it can bring to Tata Steel and the wider industry. By understanding the relationship between anisotropy and mechanical properties, Tata Steel can optimize its production process and develop steel products with enhanced mechanical properties that are better suited for various applications. Furthermore, the study will contribute to the current knowledge in the field of materials science by providing insights into the effect of anisotropy on the mechanical properties of rolled steel.</w:t>
      </w:r>
      <w:r w:rsidR="00454617">
        <w:rPr>
          <w:rFonts w:cs="Arial"/>
        </w:rPr>
        <w:t xml:space="preserve"> In addition to the R value being affected, I will look into factors contributing the mechanical properties such as grain count, chemistry (elemental composition) and gauge (thickness of the material) to see if there is much of an effect from these factors onto the mechanical properties such as r value, strength and ductility.</w:t>
      </w:r>
    </w:p>
    <w:p w14:paraId="54A72011" w14:textId="77777777" w:rsidR="00942A76" w:rsidRPr="00942A76" w:rsidRDefault="00942A76" w:rsidP="00942A76">
      <w:pPr>
        <w:rPr>
          <w:rFonts w:cs="Arial"/>
        </w:rPr>
      </w:pPr>
      <w:r w:rsidRPr="00942A76">
        <w:rPr>
          <w:rFonts w:cs="Arial"/>
        </w:rPr>
        <w:t>To achieve the aims and objectives, the investigation will determine the degree of anisotropy in different grades of rolled steel produced by Tata Steel and how it varies with different processing parameters and to explore the potential benefits of controlling and minimizing anisotropy in Tata Steel rolled products through the optimization of manufacturing processes and design parameters.</w:t>
      </w:r>
    </w:p>
    <w:p w14:paraId="5506F65B" w14:textId="77777777" w:rsidR="00942A76" w:rsidRPr="0040633E" w:rsidRDefault="00942A76" w:rsidP="0040633E">
      <w:pPr>
        <w:jc w:val="both"/>
        <w:rPr>
          <w:rFonts w:cs="Arial"/>
          <w:u w:val="single"/>
        </w:rPr>
      </w:pPr>
    </w:p>
    <w:p w14:paraId="49F2C73F" w14:textId="52BA1D08" w:rsidR="0040633E" w:rsidRDefault="0040633E" w:rsidP="0040633E">
      <w:pPr>
        <w:jc w:val="both"/>
        <w:rPr>
          <w:rFonts w:cs="Arial"/>
          <w:u w:val="single"/>
        </w:rPr>
      </w:pPr>
      <w:r w:rsidRPr="0040633E">
        <w:rPr>
          <w:rFonts w:cs="Arial"/>
          <w:u w:val="single"/>
        </w:rPr>
        <w:t>Timescales and provisional work plan.</w:t>
      </w:r>
    </w:p>
    <w:p w14:paraId="48F8A375" w14:textId="746A8FF0" w:rsidR="00942A76" w:rsidRDefault="00942A76" w:rsidP="0040633E">
      <w:pPr>
        <w:jc w:val="both"/>
        <w:rPr>
          <w:rFonts w:cs="Arial"/>
        </w:rPr>
      </w:pPr>
      <w:r>
        <w:rPr>
          <w:rFonts w:cs="Arial"/>
        </w:rPr>
        <w:t xml:space="preserve">The timescale of the plan will be based off of a year of mechanical testing data collected of the steel grade. The work plan </w:t>
      </w:r>
      <w:r w:rsidR="00454617">
        <w:rPr>
          <w:rFonts w:cs="Arial"/>
        </w:rPr>
        <w:t>will be set by testing a number of samples for the same steel grade (T48), and these samples will investigated by testing the consistency and mechanical properties of the material. Testing will include grain counts, tensile testing, chemistry analysis involving the ICP-OES which tests elemental analysis, Rockwell hardness testing and gauge rundowns (thickness measurement).</w:t>
      </w:r>
    </w:p>
    <w:p w14:paraId="066708C4" w14:textId="4B850330" w:rsidR="008D08F6" w:rsidRPr="00D11DAA" w:rsidRDefault="008D08F6" w:rsidP="008D08F6">
      <w:pPr>
        <w:rPr>
          <w:rFonts w:asciiTheme="minorHAnsi" w:hAnsiTheme="minorHAnsi" w:cstheme="minorHAnsi"/>
          <w:sz w:val="24"/>
          <w:szCs w:val="24"/>
          <w:lang w:val="en-US"/>
        </w:rPr>
      </w:pPr>
      <w:r w:rsidRPr="00D11DAA">
        <w:rPr>
          <w:rFonts w:asciiTheme="minorHAnsi" w:hAnsiTheme="minorHAnsi" w:cstheme="minorHAnsi"/>
          <w:sz w:val="24"/>
          <w:szCs w:val="24"/>
          <w:lang w:val="en-US"/>
        </w:rPr>
        <w:lastRenderedPageBreak/>
        <w:t>Investigating the effects of anisotropy on the mechanical properties of rolled steel involves a combination of experimental techniques and data analysis.</w:t>
      </w:r>
    </w:p>
    <w:p w14:paraId="39C7F9B5"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Sample Preparation:</w:t>
      </w:r>
    </w:p>
    <w:p w14:paraId="47C35890"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Obtain samples of rolled steel that represent different orientations (longitudinal, transverse, and diagonal) with respect to the rolling direction.</w:t>
      </w:r>
    </w:p>
    <w:p w14:paraId="2C2974EA"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Cut and prepare specimens according to relevant standards for tensile testing, ensuring proper dimensions and surface quality.</w:t>
      </w:r>
    </w:p>
    <w:p w14:paraId="4D76FE5D"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Tensile Testing:</w:t>
      </w:r>
    </w:p>
    <w:p w14:paraId="690908F4" w14:textId="47E0151D"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Perform tensile tests on the prepared samples using a testing machine.</w:t>
      </w:r>
    </w:p>
    <w:p w14:paraId="1AA96A4F"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Test samples along different orientations, including both rolling and transverse directions.</w:t>
      </w:r>
    </w:p>
    <w:p w14:paraId="7060213A"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Record load-displacement data during testing to capture the entire stress-strain curve.</w:t>
      </w:r>
    </w:p>
    <w:p w14:paraId="32E7A7AE"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Data Analysis:</w:t>
      </w:r>
    </w:p>
    <w:p w14:paraId="7C18908E"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Calculate and compare mechanical properties such as yield strength, ultimate tensile strength, elongation, and reduction in area for each orientation.</w:t>
      </w:r>
    </w:p>
    <w:p w14:paraId="556E8953"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Calculate the R values for the different orientations using the formula R = (</w:t>
      </w:r>
      <w:proofErr w:type="spellStart"/>
      <w:r w:rsidRPr="00D11DAA">
        <w:rPr>
          <w:rFonts w:asciiTheme="minorHAnsi" w:hAnsiTheme="minorHAnsi" w:cstheme="minorHAnsi"/>
          <w:sz w:val="24"/>
          <w:szCs w:val="24"/>
          <w:lang w:val="en-US"/>
        </w:rPr>
        <w:t>εt</w:t>
      </w:r>
      <w:proofErr w:type="spellEnd"/>
      <w:r w:rsidRPr="00D11DAA">
        <w:rPr>
          <w:rFonts w:asciiTheme="minorHAnsi" w:hAnsiTheme="minorHAnsi" w:cstheme="minorHAnsi"/>
          <w:sz w:val="24"/>
          <w:szCs w:val="24"/>
          <w:lang w:val="en-US"/>
        </w:rPr>
        <w:t xml:space="preserve"> - </w:t>
      </w:r>
      <w:proofErr w:type="spellStart"/>
      <w:r w:rsidRPr="00D11DAA">
        <w:rPr>
          <w:rFonts w:asciiTheme="minorHAnsi" w:hAnsiTheme="minorHAnsi" w:cstheme="minorHAnsi"/>
          <w:sz w:val="24"/>
          <w:szCs w:val="24"/>
          <w:lang w:val="en-US"/>
        </w:rPr>
        <w:t>εl</w:t>
      </w:r>
      <w:proofErr w:type="spellEnd"/>
      <w:r w:rsidRPr="00D11DAA">
        <w:rPr>
          <w:rFonts w:asciiTheme="minorHAnsi" w:hAnsiTheme="minorHAnsi" w:cstheme="minorHAnsi"/>
          <w:sz w:val="24"/>
          <w:szCs w:val="24"/>
          <w:lang w:val="en-US"/>
        </w:rPr>
        <w:t xml:space="preserve">) / </w:t>
      </w:r>
      <w:proofErr w:type="spellStart"/>
      <w:r w:rsidRPr="00D11DAA">
        <w:rPr>
          <w:rFonts w:asciiTheme="minorHAnsi" w:hAnsiTheme="minorHAnsi" w:cstheme="minorHAnsi"/>
          <w:sz w:val="24"/>
          <w:szCs w:val="24"/>
          <w:lang w:val="en-US"/>
        </w:rPr>
        <w:t>εt</w:t>
      </w:r>
      <w:proofErr w:type="spellEnd"/>
      <w:r w:rsidRPr="00D11DAA">
        <w:rPr>
          <w:rFonts w:asciiTheme="minorHAnsi" w:hAnsiTheme="minorHAnsi" w:cstheme="minorHAnsi"/>
          <w:sz w:val="24"/>
          <w:szCs w:val="24"/>
          <w:lang w:val="en-US"/>
        </w:rPr>
        <w:t xml:space="preserve">, where </w:t>
      </w:r>
      <w:proofErr w:type="spellStart"/>
      <w:r w:rsidRPr="00D11DAA">
        <w:rPr>
          <w:rFonts w:asciiTheme="minorHAnsi" w:hAnsiTheme="minorHAnsi" w:cstheme="minorHAnsi"/>
          <w:sz w:val="24"/>
          <w:szCs w:val="24"/>
          <w:lang w:val="en-US"/>
        </w:rPr>
        <w:t>εt</w:t>
      </w:r>
      <w:proofErr w:type="spellEnd"/>
      <w:r w:rsidRPr="00D11DAA">
        <w:rPr>
          <w:rFonts w:asciiTheme="minorHAnsi" w:hAnsiTheme="minorHAnsi" w:cstheme="minorHAnsi"/>
          <w:sz w:val="24"/>
          <w:szCs w:val="24"/>
          <w:lang w:val="en-US"/>
        </w:rPr>
        <w:t xml:space="preserve"> and </w:t>
      </w:r>
      <w:proofErr w:type="spellStart"/>
      <w:r w:rsidRPr="00D11DAA">
        <w:rPr>
          <w:rFonts w:asciiTheme="minorHAnsi" w:hAnsiTheme="minorHAnsi" w:cstheme="minorHAnsi"/>
          <w:sz w:val="24"/>
          <w:szCs w:val="24"/>
          <w:lang w:val="en-US"/>
        </w:rPr>
        <w:t>εl</w:t>
      </w:r>
      <w:proofErr w:type="spellEnd"/>
      <w:r w:rsidRPr="00D11DAA">
        <w:rPr>
          <w:rFonts w:asciiTheme="minorHAnsi" w:hAnsiTheme="minorHAnsi" w:cstheme="minorHAnsi"/>
          <w:sz w:val="24"/>
          <w:szCs w:val="24"/>
          <w:lang w:val="en-US"/>
        </w:rPr>
        <w:t xml:space="preserve"> are the transverse and longitudinal plastic strains, respectively.</w:t>
      </w:r>
    </w:p>
    <w:p w14:paraId="0C972B2B"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Analyze the stress-strain curves to identify variations in deformation behavior, strain hardening, and ductility.</w:t>
      </w:r>
    </w:p>
    <w:p w14:paraId="1E5FC752"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Microstructural Analysis:</w:t>
      </w:r>
    </w:p>
    <w:p w14:paraId="3446C2CD"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Correlate microstructural features with mechanical property variations to understand the relationship between anisotropy and microstructure.</w:t>
      </w:r>
    </w:p>
    <w:p w14:paraId="6BFAC567"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Statistical Analysis:</w:t>
      </w:r>
    </w:p>
    <w:p w14:paraId="0E73E606"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Use statistical methods to analyze the data and determine the significance of the observed anisotropic effects on mechanical properties.</w:t>
      </w:r>
    </w:p>
    <w:p w14:paraId="547B644A" w14:textId="77777777" w:rsidR="008D08F6" w:rsidRPr="00D11DAA" w:rsidRDefault="008D08F6" w:rsidP="008D08F6">
      <w:pPr>
        <w:numPr>
          <w:ilvl w:val="0"/>
          <w:numId w:val="1"/>
        </w:numPr>
        <w:rPr>
          <w:rFonts w:asciiTheme="minorHAnsi" w:hAnsiTheme="minorHAnsi" w:cstheme="minorHAnsi"/>
          <w:sz w:val="24"/>
          <w:szCs w:val="24"/>
          <w:lang w:val="en-US"/>
        </w:rPr>
      </w:pPr>
      <w:r w:rsidRPr="00D11DAA">
        <w:rPr>
          <w:rFonts w:asciiTheme="minorHAnsi" w:hAnsiTheme="minorHAnsi" w:cstheme="minorHAnsi"/>
          <w:b/>
          <w:bCs/>
          <w:sz w:val="24"/>
          <w:szCs w:val="24"/>
          <w:lang w:val="en-US"/>
        </w:rPr>
        <w:t>Documentation and Reporting:</w:t>
      </w:r>
    </w:p>
    <w:p w14:paraId="1CC33AD5" w14:textId="423095A5"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Compile your findings into a comprehensive report.</w:t>
      </w:r>
    </w:p>
    <w:p w14:paraId="08B4CFF4"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Discuss the observed effects of anisotropy on mechanical properties, supported by experimental results, microstructural analysis, and texture data.</w:t>
      </w:r>
    </w:p>
    <w:p w14:paraId="1B9A7D90" w14:textId="77777777" w:rsidR="008D08F6" w:rsidRPr="00D11DAA" w:rsidRDefault="008D08F6" w:rsidP="008D08F6">
      <w:pPr>
        <w:numPr>
          <w:ilvl w:val="1"/>
          <w:numId w:val="1"/>
        </w:numPr>
        <w:rPr>
          <w:rFonts w:asciiTheme="minorHAnsi" w:hAnsiTheme="minorHAnsi" w:cstheme="minorHAnsi"/>
          <w:sz w:val="24"/>
          <w:szCs w:val="24"/>
          <w:lang w:val="en-US"/>
        </w:rPr>
      </w:pPr>
      <w:r w:rsidRPr="00D11DAA">
        <w:rPr>
          <w:rFonts w:asciiTheme="minorHAnsi" w:hAnsiTheme="minorHAnsi" w:cstheme="minorHAnsi"/>
          <w:sz w:val="24"/>
          <w:szCs w:val="24"/>
          <w:lang w:val="en-US"/>
        </w:rPr>
        <w:t>Highlight implications for material selection, processing, and design considerations in engineering applications.</w:t>
      </w:r>
    </w:p>
    <w:p w14:paraId="10CFC074" w14:textId="77777777" w:rsidR="008D08F6" w:rsidRPr="00D11DAA" w:rsidRDefault="008D08F6" w:rsidP="008D08F6">
      <w:pPr>
        <w:rPr>
          <w:rFonts w:asciiTheme="minorHAnsi" w:hAnsiTheme="minorHAnsi" w:cstheme="minorHAnsi"/>
          <w:sz w:val="24"/>
          <w:szCs w:val="24"/>
          <w:lang w:val="en-US"/>
        </w:rPr>
      </w:pPr>
      <w:r w:rsidRPr="00D11DAA">
        <w:rPr>
          <w:rFonts w:asciiTheme="minorHAnsi" w:hAnsiTheme="minorHAnsi" w:cstheme="minorHAnsi"/>
          <w:sz w:val="24"/>
          <w:szCs w:val="24"/>
          <w:lang w:val="en-US"/>
        </w:rPr>
        <w:lastRenderedPageBreak/>
        <w:t>By following this approach, you can systematically investigate the effects of anisotropy on the mechanical properties of rolled steel and gain a deeper understanding of how microstructural and crystallographic factors influence material behavior in different orientations.</w:t>
      </w:r>
    </w:p>
    <w:p w14:paraId="27CA73C7" w14:textId="77777777" w:rsidR="008A7E85" w:rsidRPr="008D08F6" w:rsidRDefault="008A7E85" w:rsidP="0040633E">
      <w:pPr>
        <w:jc w:val="both"/>
        <w:rPr>
          <w:rFonts w:cs="Arial"/>
          <w:lang w:val="en-US"/>
        </w:rPr>
      </w:pPr>
    </w:p>
    <w:p w14:paraId="056DE1C4" w14:textId="1C6647E7" w:rsidR="0040633E" w:rsidRDefault="0040633E" w:rsidP="0040633E">
      <w:pPr>
        <w:jc w:val="both"/>
        <w:rPr>
          <w:rFonts w:cs="Arial"/>
          <w:u w:val="single"/>
        </w:rPr>
      </w:pPr>
      <w:r w:rsidRPr="0040633E">
        <w:rPr>
          <w:rFonts w:cs="Arial"/>
          <w:u w:val="single"/>
        </w:rPr>
        <w:t>Background research carried out to date.  Provide a Bibliography of technical papers you have obtained.</w:t>
      </w:r>
    </w:p>
    <w:p w14:paraId="30997495" w14:textId="1163A4E5" w:rsidR="00774EDC" w:rsidRDefault="00774EDC" w:rsidP="0040633E">
      <w:pPr>
        <w:jc w:val="both"/>
      </w:pPr>
      <w:hyperlink r:id="rId7" w:history="1">
        <w:r>
          <w:rPr>
            <w:rStyle w:val="Hyperlink"/>
          </w:rPr>
          <w:t>Microsoft PowerPoint - steel elasticity variation study 21012_v1.ppt (nist.gov)</w:t>
        </w:r>
      </w:hyperlink>
    </w:p>
    <w:p w14:paraId="7FF07412" w14:textId="78C8AA80" w:rsidR="00281D80" w:rsidRDefault="00281D80" w:rsidP="0040633E">
      <w:pPr>
        <w:jc w:val="both"/>
      </w:pPr>
      <w:hyperlink r:id="rId8" w:history="1">
        <w:r>
          <w:rPr>
            <w:rStyle w:val="Hyperlink"/>
          </w:rPr>
          <w:t>Microstructural anisotropy effect on the mechanical properties of a 14Cr ODS steel - ScienceDirect</w:t>
        </w:r>
      </w:hyperlink>
    </w:p>
    <w:p w14:paraId="60B6472C" w14:textId="77777777" w:rsidR="00281D80" w:rsidRDefault="00281D80" w:rsidP="0040633E">
      <w:pPr>
        <w:jc w:val="both"/>
        <w:rPr>
          <w:rFonts w:cs="Arial"/>
          <w:u w:val="single"/>
        </w:rPr>
      </w:pPr>
    </w:p>
    <w:p w14:paraId="1C36F5CE" w14:textId="77777777" w:rsidR="00822640" w:rsidRPr="0040633E" w:rsidRDefault="00822640" w:rsidP="0040633E">
      <w:pPr>
        <w:jc w:val="both"/>
        <w:rPr>
          <w:rFonts w:cs="Arial"/>
          <w:u w:val="single"/>
        </w:rPr>
      </w:pPr>
    </w:p>
    <w:p w14:paraId="78CBF6E4" w14:textId="1B505111" w:rsidR="0040633E" w:rsidRDefault="0040633E" w:rsidP="0040633E">
      <w:pPr>
        <w:jc w:val="both"/>
        <w:rPr>
          <w:rFonts w:cs="Arial"/>
          <w:u w:val="single"/>
        </w:rPr>
      </w:pPr>
      <w:r w:rsidRPr="0040633E">
        <w:rPr>
          <w:rFonts w:cs="Arial"/>
          <w:u w:val="single"/>
        </w:rPr>
        <w:t>Details of facilities required including computer software and laboratory support needed to complete your work.</w:t>
      </w:r>
    </w:p>
    <w:p w14:paraId="7342AB26" w14:textId="1C999969" w:rsidR="00942A76" w:rsidRPr="00942A76" w:rsidRDefault="00942A76" w:rsidP="0040633E">
      <w:pPr>
        <w:jc w:val="both"/>
        <w:rPr>
          <w:rFonts w:cs="Arial"/>
        </w:rPr>
      </w:pPr>
      <w:r>
        <w:rPr>
          <w:rFonts w:cs="Arial"/>
        </w:rPr>
        <w:t xml:space="preserve">The facilities required to carry out this project is assisted by the help of the company by allowing myself to use the works PC </w:t>
      </w:r>
      <w:r w:rsidR="00454617">
        <w:rPr>
          <w:rFonts w:cs="Arial"/>
        </w:rPr>
        <w:t xml:space="preserve">and software (Microsoft word) </w:t>
      </w:r>
      <w:r>
        <w:rPr>
          <w:rFonts w:cs="Arial"/>
        </w:rPr>
        <w:t xml:space="preserve">to write up the report, along with the use of the tensile testing machine, </w:t>
      </w:r>
      <w:r w:rsidR="00454617">
        <w:rPr>
          <w:rFonts w:cs="Arial"/>
        </w:rPr>
        <w:t xml:space="preserve">microscope, ICP-OES, Rockwell hardness tester and a </w:t>
      </w:r>
      <w:proofErr w:type="spellStart"/>
      <w:r w:rsidR="00454617">
        <w:rPr>
          <w:rFonts w:cs="Arial"/>
        </w:rPr>
        <w:t>micrometer</w:t>
      </w:r>
      <w:proofErr w:type="spellEnd"/>
      <w:r w:rsidR="004C588C">
        <w:rPr>
          <w:rFonts w:cs="Arial"/>
        </w:rPr>
        <w:t>.</w:t>
      </w:r>
      <w:r w:rsidR="00454617">
        <w:rPr>
          <w:rFonts w:cs="Arial"/>
        </w:rPr>
        <w:t xml:space="preserve"> </w:t>
      </w:r>
    </w:p>
    <w:p w14:paraId="43CB898E" w14:textId="77777777" w:rsidR="0040633E" w:rsidRPr="0040633E" w:rsidRDefault="0040633E" w:rsidP="0040633E">
      <w:pPr>
        <w:ind w:left="720" w:hanging="720"/>
        <w:jc w:val="both"/>
        <w:rPr>
          <w:rFonts w:cs="Arial"/>
          <w:u w:val="single"/>
        </w:rPr>
      </w:pPr>
    </w:p>
    <w:p w14:paraId="7268E8D2" w14:textId="2976086D" w:rsidR="0040633E" w:rsidRDefault="0040633E" w:rsidP="0040633E">
      <w:pPr>
        <w:ind w:left="720" w:hanging="720"/>
        <w:jc w:val="both"/>
        <w:rPr>
          <w:rFonts w:cs="Arial"/>
        </w:rPr>
      </w:pPr>
      <w:r w:rsidRPr="0040633E">
        <w:rPr>
          <w:rFonts w:cs="Arial"/>
          <w:u w:val="single"/>
        </w:rPr>
        <w:t>Details of any cooperative industrial partners</w:t>
      </w:r>
      <w:r>
        <w:rPr>
          <w:rFonts w:cs="Arial"/>
        </w:rPr>
        <w:t>.</w:t>
      </w:r>
    </w:p>
    <w:p w14:paraId="3DB8B122" w14:textId="2379FDAB" w:rsidR="0040633E" w:rsidRDefault="003C2782" w:rsidP="0040633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eastAsia="Calibri" w:cs="Arial"/>
          <w:color w:val="000000"/>
          <w:kern w:val="2"/>
        </w:rPr>
      </w:pPr>
      <w:r>
        <w:rPr>
          <w:rFonts w:eastAsia="Calibri" w:cs="Arial"/>
          <w:color w:val="000000"/>
          <w:kern w:val="2"/>
        </w:rPr>
        <w:t xml:space="preserve">The only industrial cooperation is with Trostre works </w:t>
      </w:r>
      <w:r w:rsidR="002D41C3">
        <w:rPr>
          <w:rFonts w:eastAsia="Calibri" w:cs="Arial"/>
          <w:color w:val="000000"/>
          <w:kern w:val="2"/>
        </w:rPr>
        <w:t>(</w:t>
      </w:r>
      <w:r>
        <w:rPr>
          <w:rFonts w:eastAsia="Calibri" w:cs="Arial"/>
          <w:color w:val="000000"/>
          <w:kern w:val="2"/>
        </w:rPr>
        <w:t>Tata steel UK</w:t>
      </w:r>
      <w:r w:rsidR="002D41C3">
        <w:rPr>
          <w:rFonts w:eastAsia="Calibri" w:cs="Arial"/>
          <w:color w:val="000000"/>
          <w:kern w:val="2"/>
        </w:rPr>
        <w:t>).</w:t>
      </w:r>
      <w:r>
        <w:rPr>
          <w:rFonts w:eastAsia="Calibri" w:cs="Arial"/>
          <w:color w:val="000000"/>
          <w:kern w:val="2"/>
        </w:rPr>
        <w:t xml:space="preserve"> </w:t>
      </w:r>
    </w:p>
    <w:p w14:paraId="4090BE3A" w14:textId="77777777" w:rsidR="0040633E" w:rsidRPr="0040633E" w:rsidRDefault="0040633E" w:rsidP="0040633E">
      <w:pPr>
        <w:rPr>
          <w:rStyle w:val="Strong"/>
          <w:b w:val="0"/>
          <w:bCs w:val="0"/>
        </w:rPr>
      </w:pPr>
    </w:p>
    <w:sectPr w:rsidR="0040633E" w:rsidRPr="0040633E">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81662" w14:textId="77777777" w:rsidR="002602A6" w:rsidRDefault="002602A6" w:rsidP="004C588C">
      <w:pPr>
        <w:spacing w:after="0" w:line="240" w:lineRule="auto"/>
      </w:pPr>
      <w:r>
        <w:separator/>
      </w:r>
    </w:p>
  </w:endnote>
  <w:endnote w:type="continuationSeparator" w:id="0">
    <w:p w14:paraId="58CE73DB" w14:textId="77777777" w:rsidR="002602A6" w:rsidRDefault="002602A6" w:rsidP="004C5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48603" w14:textId="2558D675" w:rsidR="004C588C" w:rsidRDefault="004C588C">
    <w:pPr>
      <w:pStyle w:val="Footer"/>
    </w:pPr>
    <w:r>
      <w:rPr>
        <w:noProof/>
      </w:rPr>
      <mc:AlternateContent>
        <mc:Choice Requires="wps">
          <w:drawing>
            <wp:anchor distT="0" distB="0" distL="0" distR="0" simplePos="0" relativeHeight="251659264" behindDoc="0" locked="0" layoutInCell="1" allowOverlap="1" wp14:anchorId="5C281FBE" wp14:editId="22714EE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A601BB3" w14:textId="44136397"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C281FBE"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A601BB3" w14:textId="44136397"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2AF81" w14:textId="4B6A248B" w:rsidR="004C588C" w:rsidRDefault="004C588C">
    <w:pPr>
      <w:pStyle w:val="Footer"/>
    </w:pPr>
    <w:r>
      <w:rPr>
        <w:noProof/>
      </w:rPr>
      <mc:AlternateContent>
        <mc:Choice Requires="wps">
          <w:drawing>
            <wp:anchor distT="0" distB="0" distL="0" distR="0" simplePos="0" relativeHeight="251660288" behindDoc="0" locked="0" layoutInCell="1" allowOverlap="1" wp14:anchorId="4208D61E" wp14:editId="19F81A79">
              <wp:simplePos x="914400" y="10084828"/>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3C0ECD0" w14:textId="6B49AA52"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208D61E"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13C0ECD0" w14:textId="6B49AA52"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91AF9" w14:textId="6462DFCD" w:rsidR="004C588C" w:rsidRDefault="004C588C">
    <w:pPr>
      <w:pStyle w:val="Footer"/>
    </w:pPr>
    <w:r>
      <w:rPr>
        <w:noProof/>
      </w:rPr>
      <mc:AlternateContent>
        <mc:Choice Requires="wps">
          <w:drawing>
            <wp:anchor distT="0" distB="0" distL="0" distR="0" simplePos="0" relativeHeight="251658240" behindDoc="0" locked="0" layoutInCell="1" allowOverlap="1" wp14:anchorId="40309D7B" wp14:editId="56A85E51">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434CC44" w14:textId="388D183B"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0309D7B"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434CC44" w14:textId="388D183B" w:rsidR="004C588C" w:rsidRPr="004C588C" w:rsidRDefault="004C588C" w:rsidP="004C588C">
                    <w:pPr>
                      <w:spacing w:after="0"/>
                      <w:rPr>
                        <w:rFonts w:ascii="Calibri" w:eastAsia="Calibri" w:hAnsi="Calibri" w:cs="Calibri"/>
                        <w:noProof/>
                        <w:color w:val="000000"/>
                        <w:sz w:val="16"/>
                        <w:szCs w:val="16"/>
                      </w:rPr>
                    </w:pPr>
                    <w:r w:rsidRPr="004C588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02108" w14:textId="77777777" w:rsidR="002602A6" w:rsidRDefault="002602A6" w:rsidP="004C588C">
      <w:pPr>
        <w:spacing w:after="0" w:line="240" w:lineRule="auto"/>
      </w:pPr>
      <w:r>
        <w:separator/>
      </w:r>
    </w:p>
  </w:footnote>
  <w:footnote w:type="continuationSeparator" w:id="0">
    <w:p w14:paraId="6F9CC0B3" w14:textId="77777777" w:rsidR="002602A6" w:rsidRDefault="002602A6" w:rsidP="004C5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94C7B"/>
    <w:multiLevelType w:val="multilevel"/>
    <w:tmpl w:val="C1BAA9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9561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33E"/>
    <w:rsid w:val="000523C9"/>
    <w:rsid w:val="000631D9"/>
    <w:rsid w:val="001603A3"/>
    <w:rsid w:val="002602A6"/>
    <w:rsid w:val="00281D80"/>
    <w:rsid w:val="002B0884"/>
    <w:rsid w:val="002D41C3"/>
    <w:rsid w:val="00373307"/>
    <w:rsid w:val="003A65BA"/>
    <w:rsid w:val="003B5D89"/>
    <w:rsid w:val="003C2782"/>
    <w:rsid w:val="0040633E"/>
    <w:rsid w:val="00411D4F"/>
    <w:rsid w:val="00454617"/>
    <w:rsid w:val="004C588C"/>
    <w:rsid w:val="004D7AEC"/>
    <w:rsid w:val="006F130B"/>
    <w:rsid w:val="00774EDC"/>
    <w:rsid w:val="007C31F1"/>
    <w:rsid w:val="00822640"/>
    <w:rsid w:val="008A7E85"/>
    <w:rsid w:val="008D08F6"/>
    <w:rsid w:val="00942A76"/>
    <w:rsid w:val="00D11DAA"/>
    <w:rsid w:val="00E54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EAEC5"/>
  <w15:chartTrackingRefBased/>
  <w15:docId w15:val="{B96B21AD-FF55-48EC-9FD9-E28AA536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4C58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588C"/>
    <w:rPr>
      <w:rFonts w:ascii="Arial" w:hAnsi="Arial"/>
    </w:rPr>
  </w:style>
  <w:style w:type="character" w:styleId="Hyperlink">
    <w:name w:val="Hyperlink"/>
    <w:basedOn w:val="DefaultParagraphFont"/>
    <w:uiPriority w:val="99"/>
    <w:semiHidden/>
    <w:unhideWhenUsed/>
    <w:rsid w:val="00774E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68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2231151100792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ist.gov/system/files/documents/mml/acmd/structural_materials/Steel-elasticity-variation-study-21012_v2.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980</Words>
  <Characters>5588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 Rhys</dc:creator>
  <cp:keywords/>
  <dc:description/>
  <cp:lastModifiedBy>Marshall, Rhys</cp:lastModifiedBy>
  <cp:revision>10</cp:revision>
  <dcterms:created xsi:type="dcterms:W3CDTF">2023-08-17T14:07:00Z</dcterms:created>
  <dcterms:modified xsi:type="dcterms:W3CDTF">2023-09-13T19:06:00Z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2023-08-17T14:57:25Z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f92639b2-a241-49ce-b26e-b6fec1e24a93</vt:lpwstr>
  </property>
  <property fmtid="{D5CDD505-2E9C-101B-9397-08002B2CF9AE}" pid="11" name="MSIP_Label_73aa366c-74b9-492b-a1b9-5472c41e7d31_ContentBits">
    <vt:lpwstr>2</vt:lpwstr>
  </property>
</Properties>
</file>