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8178C" w14:textId="6C72C806" w:rsidR="00412BAE" w:rsidRPr="00AD48CC" w:rsidRDefault="00412BAE" w:rsidP="00AD48CC">
      <w:pPr>
        <w:spacing w:line="360" w:lineRule="auto"/>
        <w:jc w:val="center"/>
        <w:rPr>
          <w:rFonts w:ascii="Times New Roman" w:hAnsi="Times New Roman" w:cs="Times New Roman"/>
          <w:b/>
          <w:sz w:val="24"/>
          <w:szCs w:val="24"/>
        </w:rPr>
      </w:pPr>
    </w:p>
    <w:p w14:paraId="09CC3F70" w14:textId="4EB4FB34" w:rsidR="00412BAE" w:rsidRPr="00AD48CC" w:rsidRDefault="00D846B1" w:rsidP="00AD48CC">
      <w:pPr>
        <w:spacing w:line="360" w:lineRule="auto"/>
        <w:jc w:val="center"/>
        <w:rPr>
          <w:rFonts w:ascii="Times New Roman" w:hAnsi="Times New Roman" w:cs="Times New Roman"/>
          <w:b/>
          <w:sz w:val="24"/>
          <w:szCs w:val="24"/>
        </w:rPr>
      </w:pPr>
      <w:r w:rsidRPr="00AD48CC">
        <w:rPr>
          <w:rFonts w:ascii="Times New Roman" w:hAnsi="Times New Roman" w:cs="Times New Roman"/>
          <w:b/>
          <w:sz w:val="24"/>
          <w:szCs w:val="24"/>
        </w:rPr>
        <w:t xml:space="preserve"> Evidence-Based Policing and </w:t>
      </w:r>
      <w:r w:rsidR="00911EE2">
        <w:rPr>
          <w:rFonts w:ascii="Times New Roman" w:hAnsi="Times New Roman" w:cs="Times New Roman"/>
          <w:b/>
          <w:sz w:val="24"/>
          <w:szCs w:val="24"/>
        </w:rPr>
        <w:t>Applications</w:t>
      </w:r>
    </w:p>
    <w:p w14:paraId="0A04C315" w14:textId="77777777" w:rsidR="00315996" w:rsidRDefault="00D846B1" w:rsidP="00AD48CC">
      <w:pPr>
        <w:spacing w:line="360" w:lineRule="auto"/>
        <w:jc w:val="center"/>
        <w:rPr>
          <w:rFonts w:ascii="Times New Roman" w:hAnsi="Times New Roman" w:cs="Times New Roman"/>
          <w:b/>
          <w:sz w:val="24"/>
          <w:szCs w:val="24"/>
        </w:rPr>
      </w:pPr>
      <w:r w:rsidRPr="00AD48CC">
        <w:rPr>
          <w:rFonts w:ascii="Times New Roman" w:hAnsi="Times New Roman" w:cs="Times New Roman"/>
          <w:b/>
          <w:sz w:val="24"/>
          <w:szCs w:val="24"/>
        </w:rPr>
        <w:t>Module code: BMPL 4001</w:t>
      </w:r>
      <w:r w:rsidR="009852DB">
        <w:rPr>
          <w:rFonts w:ascii="Times New Roman" w:hAnsi="Times New Roman" w:cs="Times New Roman"/>
          <w:b/>
          <w:sz w:val="24"/>
          <w:szCs w:val="24"/>
        </w:rPr>
        <w:t xml:space="preserve"> </w:t>
      </w:r>
    </w:p>
    <w:p w14:paraId="27723C5B" w14:textId="77777777" w:rsidR="00315996" w:rsidRDefault="00315996" w:rsidP="00AD48CC">
      <w:pPr>
        <w:spacing w:line="360" w:lineRule="auto"/>
        <w:jc w:val="center"/>
        <w:rPr>
          <w:rFonts w:ascii="Times New Roman" w:hAnsi="Times New Roman" w:cs="Times New Roman"/>
          <w:b/>
          <w:sz w:val="24"/>
          <w:szCs w:val="24"/>
        </w:rPr>
      </w:pPr>
    </w:p>
    <w:p w14:paraId="7BAA5C9D" w14:textId="031CFEFC" w:rsidR="00AD48CC" w:rsidRDefault="00315996" w:rsidP="00AD48C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Maria-Madalina </w:t>
      </w:r>
      <w:r w:rsidR="001643E9">
        <w:rPr>
          <w:rFonts w:ascii="Times New Roman" w:hAnsi="Times New Roman" w:cs="Times New Roman"/>
          <w:b/>
          <w:sz w:val="24"/>
          <w:szCs w:val="24"/>
        </w:rPr>
        <w:t>Feier (2207140)</w:t>
      </w:r>
      <w:r w:rsidR="00CF2BB7">
        <w:rPr>
          <w:rFonts w:ascii="Times New Roman" w:hAnsi="Times New Roman" w:cs="Times New Roman"/>
          <w:b/>
          <w:sz w:val="24"/>
          <w:szCs w:val="24"/>
        </w:rPr>
        <w:t xml:space="preserve"> </w:t>
      </w:r>
    </w:p>
    <w:p w14:paraId="38C9E93C" w14:textId="77777777" w:rsidR="00CF2BB7" w:rsidRDefault="00CF2BB7" w:rsidP="00AD48CC">
      <w:pPr>
        <w:spacing w:line="360" w:lineRule="auto"/>
        <w:jc w:val="center"/>
        <w:rPr>
          <w:rFonts w:ascii="Times New Roman" w:hAnsi="Times New Roman" w:cs="Times New Roman"/>
          <w:b/>
          <w:sz w:val="24"/>
          <w:szCs w:val="24"/>
        </w:rPr>
      </w:pPr>
    </w:p>
    <w:p w14:paraId="2D353A47" w14:textId="77777777" w:rsidR="00CF2BB7" w:rsidRDefault="00CF2BB7" w:rsidP="00AD48CC">
      <w:pPr>
        <w:spacing w:line="360" w:lineRule="auto"/>
        <w:jc w:val="center"/>
        <w:rPr>
          <w:rFonts w:ascii="Times New Roman" w:hAnsi="Times New Roman" w:cs="Times New Roman"/>
          <w:b/>
          <w:sz w:val="24"/>
          <w:szCs w:val="24"/>
        </w:rPr>
      </w:pPr>
    </w:p>
    <w:p w14:paraId="51AFE453" w14:textId="77777777" w:rsidR="00AD48CC" w:rsidRDefault="00D846B1">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eastAsiaTheme="minorHAnsi" w:hAnsiTheme="minorHAnsi" w:cstheme="minorBidi"/>
          <w:color w:val="auto"/>
          <w:sz w:val="22"/>
          <w:szCs w:val="22"/>
          <w:lang w:val="en-GB"/>
        </w:rPr>
        <w:id w:val="-1549608115"/>
        <w:docPartObj>
          <w:docPartGallery w:val="Table of Contents"/>
          <w:docPartUnique/>
        </w:docPartObj>
      </w:sdtPr>
      <w:sdtEndPr>
        <w:rPr>
          <w:b/>
          <w:bCs/>
          <w:noProof/>
        </w:rPr>
      </w:sdtEndPr>
      <w:sdtContent>
        <w:p w14:paraId="63D73691" w14:textId="77777777" w:rsidR="00AD48CC" w:rsidRPr="00AD48CC" w:rsidRDefault="00D846B1">
          <w:pPr>
            <w:pStyle w:val="TOCHeading"/>
            <w:rPr>
              <w:rFonts w:ascii="Times New Roman" w:hAnsi="Times New Roman" w:cs="Times New Roman"/>
              <w:sz w:val="24"/>
              <w:szCs w:val="24"/>
            </w:rPr>
          </w:pPr>
          <w:r w:rsidRPr="00AD48CC">
            <w:rPr>
              <w:rFonts w:ascii="Times New Roman" w:hAnsi="Times New Roman" w:cs="Times New Roman"/>
              <w:sz w:val="24"/>
              <w:szCs w:val="24"/>
            </w:rPr>
            <w:t>Table of Contents</w:t>
          </w:r>
        </w:p>
        <w:p w14:paraId="52554087" w14:textId="77777777" w:rsidR="00AD48CC" w:rsidRPr="00AD48CC" w:rsidRDefault="00D846B1">
          <w:pPr>
            <w:pStyle w:val="TOC1"/>
            <w:tabs>
              <w:tab w:val="left" w:pos="440"/>
              <w:tab w:val="right" w:leader="dot" w:pos="9016"/>
            </w:tabs>
            <w:rPr>
              <w:rFonts w:ascii="Times New Roman" w:hAnsi="Times New Roman" w:cs="Times New Roman"/>
              <w:noProof/>
              <w:sz w:val="24"/>
              <w:szCs w:val="24"/>
            </w:rPr>
          </w:pPr>
          <w:r w:rsidRPr="00AD48CC">
            <w:rPr>
              <w:rFonts w:ascii="Times New Roman" w:hAnsi="Times New Roman" w:cs="Times New Roman"/>
              <w:sz w:val="24"/>
              <w:szCs w:val="24"/>
            </w:rPr>
            <w:fldChar w:fldCharType="begin"/>
          </w:r>
          <w:r w:rsidRPr="00AD48CC">
            <w:rPr>
              <w:rFonts w:ascii="Times New Roman" w:hAnsi="Times New Roman" w:cs="Times New Roman"/>
              <w:sz w:val="24"/>
              <w:szCs w:val="24"/>
            </w:rPr>
            <w:instrText xml:space="preserve"> TOC \o "1-3" \h \z \u </w:instrText>
          </w:r>
          <w:r w:rsidRPr="00AD48CC">
            <w:rPr>
              <w:rFonts w:ascii="Times New Roman" w:hAnsi="Times New Roman" w:cs="Times New Roman"/>
              <w:sz w:val="24"/>
              <w:szCs w:val="24"/>
            </w:rPr>
            <w:fldChar w:fldCharType="separate"/>
          </w:r>
          <w:hyperlink w:anchor="_Toc139339324" w:history="1">
            <w:r w:rsidRPr="00AD48CC">
              <w:rPr>
                <w:rStyle w:val="Hyperlink"/>
                <w:rFonts w:ascii="Times New Roman" w:hAnsi="Times New Roman" w:cs="Times New Roman"/>
                <w:noProof/>
                <w:sz w:val="24"/>
                <w:szCs w:val="24"/>
              </w:rPr>
              <w:t>1</w:t>
            </w:r>
            <w:r w:rsidRPr="00AD48CC">
              <w:rPr>
                <w:rFonts w:ascii="Times New Roman" w:hAnsi="Times New Roman" w:cs="Times New Roman"/>
                <w:noProof/>
                <w:sz w:val="24"/>
                <w:szCs w:val="24"/>
              </w:rPr>
              <w:tab/>
            </w:r>
            <w:r w:rsidRPr="00AD48CC">
              <w:rPr>
                <w:rStyle w:val="Hyperlink"/>
                <w:rFonts w:ascii="Times New Roman" w:hAnsi="Times New Roman" w:cs="Times New Roman"/>
                <w:noProof/>
                <w:sz w:val="24"/>
                <w:szCs w:val="24"/>
              </w:rPr>
              <w:t>Introduction</w:t>
            </w:r>
            <w:r w:rsidRPr="00AD48CC">
              <w:rPr>
                <w:rFonts w:ascii="Times New Roman" w:hAnsi="Times New Roman" w:cs="Times New Roman"/>
                <w:noProof/>
                <w:webHidden/>
                <w:sz w:val="24"/>
                <w:szCs w:val="24"/>
              </w:rPr>
              <w:tab/>
            </w:r>
            <w:r w:rsidRPr="00AD48CC">
              <w:rPr>
                <w:rFonts w:ascii="Times New Roman" w:hAnsi="Times New Roman" w:cs="Times New Roman"/>
                <w:noProof/>
                <w:webHidden/>
                <w:sz w:val="24"/>
                <w:szCs w:val="24"/>
              </w:rPr>
              <w:fldChar w:fldCharType="begin"/>
            </w:r>
            <w:r w:rsidRPr="00AD48CC">
              <w:rPr>
                <w:rFonts w:ascii="Times New Roman" w:hAnsi="Times New Roman" w:cs="Times New Roman"/>
                <w:noProof/>
                <w:webHidden/>
                <w:sz w:val="24"/>
                <w:szCs w:val="24"/>
              </w:rPr>
              <w:instrText xml:space="preserve"> PAGEREF _Toc139339324 \h </w:instrText>
            </w:r>
            <w:r w:rsidRPr="00AD48CC">
              <w:rPr>
                <w:rFonts w:ascii="Times New Roman" w:hAnsi="Times New Roman" w:cs="Times New Roman"/>
                <w:noProof/>
                <w:webHidden/>
                <w:sz w:val="24"/>
                <w:szCs w:val="24"/>
              </w:rPr>
            </w:r>
            <w:r w:rsidRPr="00AD48CC">
              <w:rPr>
                <w:rFonts w:ascii="Times New Roman" w:hAnsi="Times New Roman" w:cs="Times New Roman"/>
                <w:noProof/>
                <w:webHidden/>
                <w:sz w:val="24"/>
                <w:szCs w:val="24"/>
              </w:rPr>
              <w:fldChar w:fldCharType="separate"/>
            </w:r>
            <w:r w:rsidRPr="00AD48CC">
              <w:rPr>
                <w:rFonts w:ascii="Times New Roman" w:hAnsi="Times New Roman" w:cs="Times New Roman"/>
                <w:noProof/>
                <w:webHidden/>
                <w:sz w:val="24"/>
                <w:szCs w:val="24"/>
              </w:rPr>
              <w:t>3</w:t>
            </w:r>
            <w:r w:rsidRPr="00AD48CC">
              <w:rPr>
                <w:rFonts w:ascii="Times New Roman" w:hAnsi="Times New Roman" w:cs="Times New Roman"/>
                <w:noProof/>
                <w:webHidden/>
                <w:sz w:val="24"/>
                <w:szCs w:val="24"/>
              </w:rPr>
              <w:fldChar w:fldCharType="end"/>
            </w:r>
          </w:hyperlink>
        </w:p>
        <w:p w14:paraId="2B994B71" w14:textId="77777777" w:rsidR="00AD48CC" w:rsidRPr="00AD48CC" w:rsidRDefault="00490C5A">
          <w:pPr>
            <w:pStyle w:val="TOC1"/>
            <w:tabs>
              <w:tab w:val="left" w:pos="440"/>
              <w:tab w:val="right" w:leader="dot" w:pos="9016"/>
            </w:tabs>
            <w:rPr>
              <w:rFonts w:ascii="Times New Roman" w:hAnsi="Times New Roman" w:cs="Times New Roman"/>
              <w:noProof/>
              <w:sz w:val="24"/>
              <w:szCs w:val="24"/>
            </w:rPr>
          </w:pPr>
          <w:hyperlink w:anchor="_Toc139339325" w:history="1">
            <w:r w:rsidR="00D846B1" w:rsidRPr="00AD48CC">
              <w:rPr>
                <w:rStyle w:val="Hyperlink"/>
                <w:rFonts w:ascii="Times New Roman" w:hAnsi="Times New Roman" w:cs="Times New Roman"/>
                <w:noProof/>
                <w:sz w:val="24"/>
                <w:szCs w:val="24"/>
              </w:rPr>
              <w:t>2</w:t>
            </w:r>
            <w:r w:rsidR="00D846B1" w:rsidRPr="00AD48CC">
              <w:rPr>
                <w:rFonts w:ascii="Times New Roman" w:hAnsi="Times New Roman" w:cs="Times New Roman"/>
                <w:noProof/>
                <w:sz w:val="24"/>
                <w:szCs w:val="24"/>
              </w:rPr>
              <w:tab/>
            </w:r>
            <w:r w:rsidR="00D846B1" w:rsidRPr="00AD48CC">
              <w:rPr>
                <w:rStyle w:val="Hyperlink"/>
                <w:rFonts w:ascii="Times New Roman" w:hAnsi="Times New Roman" w:cs="Times New Roman"/>
                <w:noProof/>
                <w:sz w:val="24"/>
                <w:szCs w:val="24"/>
              </w:rPr>
              <w:t>Main discussion</w:t>
            </w:r>
            <w:r w:rsidR="00D846B1" w:rsidRPr="00AD48CC">
              <w:rPr>
                <w:rFonts w:ascii="Times New Roman" w:hAnsi="Times New Roman" w:cs="Times New Roman"/>
                <w:noProof/>
                <w:webHidden/>
                <w:sz w:val="24"/>
                <w:szCs w:val="24"/>
              </w:rPr>
              <w:tab/>
            </w:r>
            <w:r w:rsidR="00D846B1" w:rsidRPr="00AD48CC">
              <w:rPr>
                <w:rFonts w:ascii="Times New Roman" w:hAnsi="Times New Roman" w:cs="Times New Roman"/>
                <w:noProof/>
                <w:webHidden/>
                <w:sz w:val="24"/>
                <w:szCs w:val="24"/>
              </w:rPr>
              <w:fldChar w:fldCharType="begin"/>
            </w:r>
            <w:r w:rsidR="00D846B1" w:rsidRPr="00AD48CC">
              <w:rPr>
                <w:rFonts w:ascii="Times New Roman" w:hAnsi="Times New Roman" w:cs="Times New Roman"/>
                <w:noProof/>
                <w:webHidden/>
                <w:sz w:val="24"/>
                <w:szCs w:val="24"/>
              </w:rPr>
              <w:instrText xml:space="preserve"> PAGEREF _Toc139339325 \h </w:instrText>
            </w:r>
            <w:r w:rsidR="00D846B1" w:rsidRPr="00AD48CC">
              <w:rPr>
                <w:rFonts w:ascii="Times New Roman" w:hAnsi="Times New Roman" w:cs="Times New Roman"/>
                <w:noProof/>
                <w:webHidden/>
                <w:sz w:val="24"/>
                <w:szCs w:val="24"/>
              </w:rPr>
            </w:r>
            <w:r w:rsidR="00D846B1" w:rsidRPr="00AD48CC">
              <w:rPr>
                <w:rFonts w:ascii="Times New Roman" w:hAnsi="Times New Roman" w:cs="Times New Roman"/>
                <w:noProof/>
                <w:webHidden/>
                <w:sz w:val="24"/>
                <w:szCs w:val="24"/>
              </w:rPr>
              <w:fldChar w:fldCharType="separate"/>
            </w:r>
            <w:r w:rsidR="00D846B1" w:rsidRPr="00AD48CC">
              <w:rPr>
                <w:rFonts w:ascii="Times New Roman" w:hAnsi="Times New Roman" w:cs="Times New Roman"/>
                <w:noProof/>
                <w:webHidden/>
                <w:sz w:val="24"/>
                <w:szCs w:val="24"/>
              </w:rPr>
              <w:t>3</w:t>
            </w:r>
            <w:r w:rsidR="00D846B1" w:rsidRPr="00AD48CC">
              <w:rPr>
                <w:rFonts w:ascii="Times New Roman" w:hAnsi="Times New Roman" w:cs="Times New Roman"/>
                <w:noProof/>
                <w:webHidden/>
                <w:sz w:val="24"/>
                <w:szCs w:val="24"/>
              </w:rPr>
              <w:fldChar w:fldCharType="end"/>
            </w:r>
          </w:hyperlink>
        </w:p>
        <w:p w14:paraId="32F00412" w14:textId="77777777" w:rsidR="00AD48CC" w:rsidRPr="00AD48CC" w:rsidRDefault="00490C5A">
          <w:pPr>
            <w:pStyle w:val="TOC1"/>
            <w:tabs>
              <w:tab w:val="left" w:pos="440"/>
              <w:tab w:val="right" w:leader="dot" w:pos="9016"/>
            </w:tabs>
            <w:rPr>
              <w:rFonts w:ascii="Times New Roman" w:hAnsi="Times New Roman" w:cs="Times New Roman"/>
              <w:noProof/>
              <w:sz w:val="24"/>
              <w:szCs w:val="24"/>
            </w:rPr>
          </w:pPr>
          <w:hyperlink w:anchor="_Toc139339326" w:history="1">
            <w:r w:rsidR="00D846B1" w:rsidRPr="00AD48CC">
              <w:rPr>
                <w:rStyle w:val="Hyperlink"/>
                <w:rFonts w:ascii="Times New Roman" w:hAnsi="Times New Roman" w:cs="Times New Roman"/>
                <w:noProof/>
                <w:sz w:val="24"/>
                <w:szCs w:val="24"/>
              </w:rPr>
              <w:t>3</w:t>
            </w:r>
            <w:r w:rsidR="00D846B1" w:rsidRPr="00AD48CC">
              <w:rPr>
                <w:rFonts w:ascii="Times New Roman" w:hAnsi="Times New Roman" w:cs="Times New Roman"/>
                <w:noProof/>
                <w:sz w:val="24"/>
                <w:szCs w:val="24"/>
              </w:rPr>
              <w:tab/>
            </w:r>
            <w:r w:rsidR="00D846B1" w:rsidRPr="00AD48CC">
              <w:rPr>
                <w:rStyle w:val="Hyperlink"/>
                <w:rFonts w:ascii="Times New Roman" w:hAnsi="Times New Roman" w:cs="Times New Roman"/>
                <w:noProof/>
                <w:sz w:val="24"/>
                <w:szCs w:val="24"/>
              </w:rPr>
              <w:t>Conclusion</w:t>
            </w:r>
            <w:r w:rsidR="00D846B1" w:rsidRPr="00AD48CC">
              <w:rPr>
                <w:rFonts w:ascii="Times New Roman" w:hAnsi="Times New Roman" w:cs="Times New Roman"/>
                <w:noProof/>
                <w:webHidden/>
                <w:sz w:val="24"/>
                <w:szCs w:val="24"/>
              </w:rPr>
              <w:tab/>
            </w:r>
            <w:r w:rsidR="00D846B1" w:rsidRPr="00AD48CC">
              <w:rPr>
                <w:rFonts w:ascii="Times New Roman" w:hAnsi="Times New Roman" w:cs="Times New Roman"/>
                <w:noProof/>
                <w:webHidden/>
                <w:sz w:val="24"/>
                <w:szCs w:val="24"/>
              </w:rPr>
              <w:fldChar w:fldCharType="begin"/>
            </w:r>
            <w:r w:rsidR="00D846B1" w:rsidRPr="00AD48CC">
              <w:rPr>
                <w:rFonts w:ascii="Times New Roman" w:hAnsi="Times New Roman" w:cs="Times New Roman"/>
                <w:noProof/>
                <w:webHidden/>
                <w:sz w:val="24"/>
                <w:szCs w:val="24"/>
              </w:rPr>
              <w:instrText xml:space="preserve"> PAGEREF _Toc139339326 \h </w:instrText>
            </w:r>
            <w:r w:rsidR="00D846B1" w:rsidRPr="00AD48CC">
              <w:rPr>
                <w:rFonts w:ascii="Times New Roman" w:hAnsi="Times New Roman" w:cs="Times New Roman"/>
                <w:noProof/>
                <w:webHidden/>
                <w:sz w:val="24"/>
                <w:szCs w:val="24"/>
              </w:rPr>
            </w:r>
            <w:r w:rsidR="00D846B1" w:rsidRPr="00AD48CC">
              <w:rPr>
                <w:rFonts w:ascii="Times New Roman" w:hAnsi="Times New Roman" w:cs="Times New Roman"/>
                <w:noProof/>
                <w:webHidden/>
                <w:sz w:val="24"/>
                <w:szCs w:val="24"/>
              </w:rPr>
              <w:fldChar w:fldCharType="separate"/>
            </w:r>
            <w:r w:rsidR="00D846B1" w:rsidRPr="00AD48CC">
              <w:rPr>
                <w:rFonts w:ascii="Times New Roman" w:hAnsi="Times New Roman" w:cs="Times New Roman"/>
                <w:noProof/>
                <w:webHidden/>
                <w:sz w:val="24"/>
                <w:szCs w:val="24"/>
              </w:rPr>
              <w:t>7</w:t>
            </w:r>
            <w:r w:rsidR="00D846B1" w:rsidRPr="00AD48CC">
              <w:rPr>
                <w:rFonts w:ascii="Times New Roman" w:hAnsi="Times New Roman" w:cs="Times New Roman"/>
                <w:noProof/>
                <w:webHidden/>
                <w:sz w:val="24"/>
                <w:szCs w:val="24"/>
              </w:rPr>
              <w:fldChar w:fldCharType="end"/>
            </w:r>
          </w:hyperlink>
        </w:p>
        <w:p w14:paraId="3CD8EE19" w14:textId="77777777" w:rsidR="00AD48CC" w:rsidRPr="00AD48CC" w:rsidRDefault="00490C5A">
          <w:pPr>
            <w:pStyle w:val="TOC1"/>
            <w:tabs>
              <w:tab w:val="left" w:pos="440"/>
              <w:tab w:val="right" w:leader="dot" w:pos="9016"/>
            </w:tabs>
            <w:rPr>
              <w:rFonts w:ascii="Times New Roman" w:hAnsi="Times New Roman" w:cs="Times New Roman"/>
              <w:noProof/>
              <w:sz w:val="24"/>
              <w:szCs w:val="24"/>
            </w:rPr>
          </w:pPr>
          <w:hyperlink w:anchor="_Toc139339327" w:history="1">
            <w:r w:rsidR="00D846B1" w:rsidRPr="00AD48CC">
              <w:rPr>
                <w:rStyle w:val="Hyperlink"/>
                <w:rFonts w:ascii="Times New Roman" w:hAnsi="Times New Roman" w:cs="Times New Roman"/>
                <w:noProof/>
                <w:sz w:val="24"/>
                <w:szCs w:val="24"/>
              </w:rPr>
              <w:t>4</w:t>
            </w:r>
            <w:r w:rsidR="00D846B1" w:rsidRPr="00AD48CC">
              <w:rPr>
                <w:rFonts w:ascii="Times New Roman" w:hAnsi="Times New Roman" w:cs="Times New Roman"/>
                <w:noProof/>
                <w:sz w:val="24"/>
                <w:szCs w:val="24"/>
              </w:rPr>
              <w:tab/>
            </w:r>
            <w:r w:rsidR="00D846B1" w:rsidRPr="00AD48CC">
              <w:rPr>
                <w:rStyle w:val="Hyperlink"/>
                <w:rFonts w:ascii="Times New Roman" w:hAnsi="Times New Roman" w:cs="Times New Roman"/>
                <w:noProof/>
                <w:sz w:val="24"/>
                <w:szCs w:val="24"/>
              </w:rPr>
              <w:t>References</w:t>
            </w:r>
            <w:r w:rsidR="00D846B1" w:rsidRPr="00AD48CC">
              <w:rPr>
                <w:rFonts w:ascii="Times New Roman" w:hAnsi="Times New Roman" w:cs="Times New Roman"/>
                <w:noProof/>
                <w:webHidden/>
                <w:sz w:val="24"/>
                <w:szCs w:val="24"/>
              </w:rPr>
              <w:tab/>
            </w:r>
            <w:r w:rsidR="00D846B1" w:rsidRPr="00AD48CC">
              <w:rPr>
                <w:rFonts w:ascii="Times New Roman" w:hAnsi="Times New Roman" w:cs="Times New Roman"/>
                <w:noProof/>
                <w:webHidden/>
                <w:sz w:val="24"/>
                <w:szCs w:val="24"/>
              </w:rPr>
              <w:fldChar w:fldCharType="begin"/>
            </w:r>
            <w:r w:rsidR="00D846B1" w:rsidRPr="00AD48CC">
              <w:rPr>
                <w:rFonts w:ascii="Times New Roman" w:hAnsi="Times New Roman" w:cs="Times New Roman"/>
                <w:noProof/>
                <w:webHidden/>
                <w:sz w:val="24"/>
                <w:szCs w:val="24"/>
              </w:rPr>
              <w:instrText xml:space="preserve"> PAGEREF _Toc139339327 \h </w:instrText>
            </w:r>
            <w:r w:rsidR="00D846B1" w:rsidRPr="00AD48CC">
              <w:rPr>
                <w:rFonts w:ascii="Times New Roman" w:hAnsi="Times New Roman" w:cs="Times New Roman"/>
                <w:noProof/>
                <w:webHidden/>
                <w:sz w:val="24"/>
                <w:szCs w:val="24"/>
              </w:rPr>
            </w:r>
            <w:r w:rsidR="00D846B1" w:rsidRPr="00AD48CC">
              <w:rPr>
                <w:rFonts w:ascii="Times New Roman" w:hAnsi="Times New Roman" w:cs="Times New Roman"/>
                <w:noProof/>
                <w:webHidden/>
                <w:sz w:val="24"/>
                <w:szCs w:val="24"/>
              </w:rPr>
              <w:fldChar w:fldCharType="separate"/>
            </w:r>
            <w:r w:rsidR="00D846B1" w:rsidRPr="00AD48CC">
              <w:rPr>
                <w:rFonts w:ascii="Times New Roman" w:hAnsi="Times New Roman" w:cs="Times New Roman"/>
                <w:noProof/>
                <w:webHidden/>
                <w:sz w:val="24"/>
                <w:szCs w:val="24"/>
              </w:rPr>
              <w:t>8</w:t>
            </w:r>
            <w:r w:rsidR="00D846B1" w:rsidRPr="00AD48CC">
              <w:rPr>
                <w:rFonts w:ascii="Times New Roman" w:hAnsi="Times New Roman" w:cs="Times New Roman"/>
                <w:noProof/>
                <w:webHidden/>
                <w:sz w:val="24"/>
                <w:szCs w:val="24"/>
              </w:rPr>
              <w:fldChar w:fldCharType="end"/>
            </w:r>
          </w:hyperlink>
        </w:p>
        <w:p w14:paraId="6932FA77" w14:textId="77777777" w:rsidR="00AD48CC" w:rsidRDefault="00D846B1">
          <w:r w:rsidRPr="00AD48CC">
            <w:rPr>
              <w:rFonts w:ascii="Times New Roman" w:hAnsi="Times New Roman" w:cs="Times New Roman"/>
              <w:b/>
              <w:bCs/>
              <w:noProof/>
              <w:sz w:val="24"/>
              <w:szCs w:val="24"/>
            </w:rPr>
            <w:fldChar w:fldCharType="end"/>
          </w:r>
        </w:p>
      </w:sdtContent>
    </w:sdt>
    <w:p w14:paraId="63BF88B6" w14:textId="77777777" w:rsidR="00C24932" w:rsidRPr="00AD48CC" w:rsidRDefault="00C24932" w:rsidP="00AD48CC">
      <w:pPr>
        <w:spacing w:line="360" w:lineRule="auto"/>
        <w:jc w:val="center"/>
        <w:rPr>
          <w:rFonts w:ascii="Times New Roman" w:hAnsi="Times New Roman" w:cs="Times New Roman"/>
          <w:b/>
          <w:sz w:val="24"/>
          <w:szCs w:val="24"/>
        </w:rPr>
      </w:pPr>
    </w:p>
    <w:p w14:paraId="45EC9405" w14:textId="77777777" w:rsidR="00412BAE" w:rsidRPr="008704D8" w:rsidRDefault="00D846B1" w:rsidP="008704D8">
      <w:pPr>
        <w:spacing w:line="360" w:lineRule="auto"/>
        <w:rPr>
          <w:rFonts w:ascii="Times New Roman" w:hAnsi="Times New Roman" w:cs="Times New Roman"/>
          <w:sz w:val="24"/>
          <w:szCs w:val="24"/>
        </w:rPr>
      </w:pPr>
      <w:r w:rsidRPr="008704D8">
        <w:rPr>
          <w:rFonts w:ascii="Times New Roman" w:hAnsi="Times New Roman" w:cs="Times New Roman"/>
          <w:sz w:val="24"/>
          <w:szCs w:val="24"/>
        </w:rPr>
        <w:br w:type="page"/>
      </w:r>
    </w:p>
    <w:p w14:paraId="1FF75EDB" w14:textId="77777777" w:rsidR="00EC488B" w:rsidRPr="008704D8" w:rsidRDefault="00D846B1" w:rsidP="008704D8">
      <w:pPr>
        <w:pStyle w:val="Heading1"/>
      </w:pPr>
      <w:bookmarkStart w:id="0" w:name="_Toc139339324"/>
      <w:r w:rsidRPr="008704D8">
        <w:lastRenderedPageBreak/>
        <w:t>Introduction</w:t>
      </w:r>
      <w:bookmarkEnd w:id="0"/>
    </w:p>
    <w:p w14:paraId="6FFEC5A2" w14:textId="5BFB3AEC" w:rsidR="00EC488B" w:rsidRPr="008704D8" w:rsidRDefault="00D846B1" w:rsidP="008704D8">
      <w:pPr>
        <w:spacing w:line="360" w:lineRule="auto"/>
        <w:jc w:val="both"/>
        <w:rPr>
          <w:rFonts w:ascii="Times New Roman" w:hAnsi="Times New Roman" w:cs="Times New Roman"/>
          <w:sz w:val="24"/>
          <w:szCs w:val="24"/>
        </w:rPr>
      </w:pPr>
      <w:r w:rsidRPr="008704D8">
        <w:rPr>
          <w:rFonts w:ascii="Times New Roman" w:hAnsi="Times New Roman" w:cs="Times New Roman"/>
          <w:sz w:val="24"/>
          <w:szCs w:val="24"/>
        </w:rPr>
        <w:t>The primary reason individuals engage in any kind of crime is referred t</w:t>
      </w:r>
      <w:r w:rsidR="00D61147" w:rsidRPr="008704D8">
        <w:rPr>
          <w:rFonts w:ascii="Times New Roman" w:hAnsi="Times New Roman" w:cs="Times New Roman"/>
          <w:sz w:val="24"/>
          <w:szCs w:val="24"/>
        </w:rPr>
        <w:t xml:space="preserve">o as the most fundamental issue within the study of criminology. </w:t>
      </w:r>
      <w:r w:rsidR="009D56D6" w:rsidRPr="008704D8">
        <w:rPr>
          <w:rFonts w:ascii="Times New Roman" w:hAnsi="Times New Roman" w:cs="Times New Roman"/>
          <w:sz w:val="24"/>
          <w:szCs w:val="24"/>
        </w:rPr>
        <w:t xml:space="preserve">There are various studies </w:t>
      </w:r>
      <w:r w:rsidR="00B70E39" w:rsidRPr="008704D8">
        <w:rPr>
          <w:rFonts w:ascii="Times New Roman" w:hAnsi="Times New Roman" w:cs="Times New Roman"/>
          <w:sz w:val="24"/>
          <w:szCs w:val="24"/>
        </w:rPr>
        <w:t xml:space="preserve">that have explained and explored core understanding related to the existence of crime. Through the records, it has been identified that crime is present in all societies in different forms, but at the same time, the levels of crime vary among different individuals and nations. </w:t>
      </w:r>
      <w:r w:rsidR="00744D9E" w:rsidRPr="008704D8">
        <w:rPr>
          <w:rFonts w:ascii="Times New Roman" w:hAnsi="Times New Roman" w:cs="Times New Roman"/>
          <w:sz w:val="24"/>
          <w:szCs w:val="24"/>
        </w:rPr>
        <w:t xml:space="preserve">The following essay will shed light on </w:t>
      </w:r>
      <w:r w:rsidR="00E4599C" w:rsidRPr="008704D8">
        <w:rPr>
          <w:rFonts w:ascii="Times New Roman" w:hAnsi="Times New Roman" w:cs="Times New Roman"/>
          <w:sz w:val="24"/>
          <w:szCs w:val="24"/>
        </w:rPr>
        <w:t>chosen crime activity</w:t>
      </w:r>
      <w:r w:rsidR="00411417" w:rsidRPr="008704D8">
        <w:rPr>
          <w:rFonts w:ascii="Times New Roman" w:hAnsi="Times New Roman" w:cs="Times New Roman"/>
          <w:sz w:val="24"/>
          <w:szCs w:val="24"/>
        </w:rPr>
        <w:t xml:space="preserve"> which is </w:t>
      </w:r>
      <w:r w:rsidR="0021244E" w:rsidRPr="008704D8">
        <w:rPr>
          <w:rFonts w:ascii="Times New Roman" w:hAnsi="Times New Roman" w:cs="Times New Roman"/>
          <w:sz w:val="24"/>
          <w:szCs w:val="24"/>
        </w:rPr>
        <w:t>terrorism</w:t>
      </w:r>
      <w:r w:rsidR="00E4599C" w:rsidRPr="008704D8">
        <w:rPr>
          <w:rFonts w:ascii="Times New Roman" w:hAnsi="Times New Roman" w:cs="Times New Roman"/>
          <w:sz w:val="24"/>
          <w:szCs w:val="24"/>
        </w:rPr>
        <w:t xml:space="preserve">, and the way classical </w:t>
      </w:r>
      <w:r w:rsidR="00D460F7" w:rsidRPr="008704D8">
        <w:rPr>
          <w:rFonts w:ascii="Times New Roman" w:hAnsi="Times New Roman" w:cs="Times New Roman"/>
          <w:sz w:val="24"/>
          <w:szCs w:val="24"/>
        </w:rPr>
        <w:t xml:space="preserve">criminology informs evidence-based policing. The discussion will be done </w:t>
      </w:r>
      <w:r w:rsidR="006367BA" w:rsidRPr="008704D8">
        <w:rPr>
          <w:rFonts w:ascii="Times New Roman" w:hAnsi="Times New Roman" w:cs="Times New Roman"/>
          <w:sz w:val="24"/>
          <w:szCs w:val="24"/>
        </w:rPr>
        <w:t>considering</w:t>
      </w:r>
      <w:r w:rsidR="00D460F7" w:rsidRPr="008704D8">
        <w:rPr>
          <w:rFonts w:ascii="Times New Roman" w:hAnsi="Times New Roman" w:cs="Times New Roman"/>
          <w:sz w:val="24"/>
          <w:szCs w:val="24"/>
        </w:rPr>
        <w:t xml:space="preserve"> different models and theories, which </w:t>
      </w:r>
      <w:r w:rsidR="001262F1" w:rsidRPr="008704D8">
        <w:rPr>
          <w:rFonts w:ascii="Times New Roman" w:hAnsi="Times New Roman" w:cs="Times New Roman"/>
          <w:sz w:val="24"/>
          <w:szCs w:val="24"/>
        </w:rPr>
        <w:t xml:space="preserve">shall be helpful in </w:t>
      </w:r>
      <w:r w:rsidR="00665FD8" w:rsidRPr="008704D8">
        <w:rPr>
          <w:rFonts w:ascii="Times New Roman" w:hAnsi="Times New Roman" w:cs="Times New Roman"/>
          <w:sz w:val="24"/>
          <w:szCs w:val="24"/>
        </w:rPr>
        <w:t xml:space="preserve">exploring the concept much more comprehensively. </w:t>
      </w:r>
    </w:p>
    <w:p w14:paraId="1BF0BC09" w14:textId="77777777" w:rsidR="00154C08" w:rsidRPr="008704D8" w:rsidRDefault="00D846B1" w:rsidP="008704D8">
      <w:pPr>
        <w:pStyle w:val="Heading1"/>
      </w:pPr>
      <w:bookmarkStart w:id="1" w:name="_Toc139339325"/>
      <w:r w:rsidRPr="008704D8">
        <w:t>Main discussion</w:t>
      </w:r>
      <w:bookmarkEnd w:id="1"/>
    </w:p>
    <w:p w14:paraId="7D6A5332" w14:textId="33091690" w:rsidR="007058CD" w:rsidRPr="008704D8" w:rsidRDefault="00D846B1" w:rsidP="008704D8">
      <w:pPr>
        <w:spacing w:line="360" w:lineRule="auto"/>
        <w:jc w:val="both"/>
        <w:rPr>
          <w:rFonts w:ascii="Times New Roman" w:hAnsi="Times New Roman" w:cs="Times New Roman"/>
          <w:sz w:val="24"/>
          <w:szCs w:val="24"/>
        </w:rPr>
      </w:pPr>
      <w:r w:rsidRPr="008704D8">
        <w:rPr>
          <w:rFonts w:ascii="Times New Roman" w:hAnsi="Times New Roman" w:cs="Times New Roman"/>
          <w:sz w:val="24"/>
          <w:szCs w:val="24"/>
        </w:rPr>
        <w:t xml:space="preserve">Classical criminology is referred to as the </w:t>
      </w:r>
      <w:r w:rsidR="00DA5ADF" w:rsidRPr="008704D8">
        <w:rPr>
          <w:rFonts w:ascii="Times New Roman" w:hAnsi="Times New Roman" w:cs="Times New Roman"/>
          <w:sz w:val="24"/>
          <w:szCs w:val="24"/>
        </w:rPr>
        <w:t xml:space="preserve">theoretical approach and perspective helpful in gaining an understanding related to crime and </w:t>
      </w:r>
      <w:r w:rsidR="00FD102F" w:rsidRPr="008704D8">
        <w:rPr>
          <w:rFonts w:ascii="Times New Roman" w:hAnsi="Times New Roman" w:cs="Times New Roman"/>
          <w:sz w:val="24"/>
          <w:szCs w:val="24"/>
        </w:rPr>
        <w:t>criminal behaviour that took place in the 18</w:t>
      </w:r>
      <w:r w:rsidR="00FD102F" w:rsidRPr="008704D8">
        <w:rPr>
          <w:rFonts w:ascii="Times New Roman" w:hAnsi="Times New Roman" w:cs="Times New Roman"/>
          <w:sz w:val="24"/>
          <w:szCs w:val="24"/>
          <w:vertAlign w:val="superscript"/>
        </w:rPr>
        <w:t>th</w:t>
      </w:r>
      <w:r w:rsidR="00FD102F" w:rsidRPr="008704D8">
        <w:rPr>
          <w:rFonts w:ascii="Times New Roman" w:hAnsi="Times New Roman" w:cs="Times New Roman"/>
          <w:sz w:val="24"/>
          <w:szCs w:val="24"/>
        </w:rPr>
        <w:t xml:space="preserve"> century</w:t>
      </w:r>
      <w:r w:rsidR="00DF5D04" w:rsidRPr="008704D8">
        <w:rPr>
          <w:rFonts w:ascii="Times New Roman" w:hAnsi="Times New Roman" w:cs="Times New Roman"/>
          <w:sz w:val="24"/>
          <w:szCs w:val="24"/>
        </w:rPr>
        <w:t xml:space="preserve">. Classical criminology is considered one of the </w:t>
      </w:r>
      <w:r w:rsidR="00067DEC" w:rsidRPr="008704D8">
        <w:rPr>
          <w:rFonts w:ascii="Times New Roman" w:hAnsi="Times New Roman" w:cs="Times New Roman"/>
          <w:sz w:val="24"/>
          <w:szCs w:val="24"/>
        </w:rPr>
        <w:t xml:space="preserve">most influential and earliest schools of thought referring to criminology. </w:t>
      </w:r>
      <w:r w:rsidR="00C578E2" w:rsidRPr="008704D8">
        <w:rPr>
          <w:rFonts w:ascii="Times New Roman" w:hAnsi="Times New Roman" w:cs="Times New Roman"/>
          <w:sz w:val="24"/>
          <w:szCs w:val="24"/>
        </w:rPr>
        <w:t>The major authors related to this were Jeremy Bentham and Cesare Beccaria; their work was helpful in radicalising the thorough understanding of crime and punishment</w:t>
      </w:r>
      <w:r w:rsidR="003F718E" w:rsidRPr="008704D8">
        <w:rPr>
          <w:rFonts w:ascii="Times New Roman" w:hAnsi="Times New Roman" w:cs="Times New Roman"/>
          <w:sz w:val="24"/>
          <w:szCs w:val="24"/>
        </w:rPr>
        <w:t xml:space="preserve">. Moreover, the primary feature of classical criminology includes </w:t>
      </w:r>
      <w:r w:rsidR="00834615" w:rsidRPr="008704D8">
        <w:rPr>
          <w:rFonts w:ascii="Times New Roman" w:hAnsi="Times New Roman" w:cs="Times New Roman"/>
          <w:sz w:val="24"/>
          <w:szCs w:val="24"/>
        </w:rPr>
        <w:t>hedonism, rationality, punishment, human rights and due process</w:t>
      </w:r>
      <w:r w:rsidR="007656E6" w:rsidRPr="008704D8">
        <w:rPr>
          <w:rFonts w:ascii="Times New Roman" w:hAnsi="Times New Roman" w:cs="Times New Roman"/>
          <w:sz w:val="24"/>
          <w:szCs w:val="24"/>
        </w:rPr>
        <w:t xml:space="preserve"> (</w:t>
      </w:r>
      <w:r w:rsidR="007656E6" w:rsidRPr="008704D8">
        <w:rPr>
          <w:rFonts w:ascii="Times New Roman" w:hAnsi="Times New Roman" w:cs="Times New Roman"/>
          <w:color w:val="222222"/>
          <w:sz w:val="24"/>
          <w:szCs w:val="24"/>
          <w:shd w:val="clear" w:color="auto" w:fill="FFFFFF"/>
        </w:rPr>
        <w:t>Me</w:t>
      </w:r>
      <w:r w:rsidR="00EC68E8">
        <w:rPr>
          <w:rFonts w:ascii="Times New Roman" w:hAnsi="Times New Roman" w:cs="Times New Roman"/>
          <w:color w:val="222222"/>
          <w:sz w:val="24"/>
          <w:szCs w:val="24"/>
          <w:shd w:val="clear" w:color="auto" w:fill="FFFFFF"/>
        </w:rPr>
        <w:t>sko</w:t>
      </w:r>
      <w:r w:rsidR="0030182D">
        <w:rPr>
          <w:rFonts w:ascii="Times New Roman" w:hAnsi="Times New Roman" w:cs="Times New Roman"/>
          <w:color w:val="222222"/>
          <w:sz w:val="24"/>
          <w:szCs w:val="24"/>
          <w:shd w:val="clear" w:color="auto" w:fill="FFFFFF"/>
        </w:rPr>
        <w:t>,</w:t>
      </w:r>
      <w:r w:rsidR="007656E6" w:rsidRPr="008704D8">
        <w:rPr>
          <w:rFonts w:ascii="Times New Roman" w:hAnsi="Times New Roman" w:cs="Times New Roman"/>
          <w:color w:val="222222"/>
          <w:sz w:val="24"/>
          <w:szCs w:val="24"/>
          <w:shd w:val="clear" w:color="auto" w:fill="FFFFFF"/>
        </w:rPr>
        <w:t xml:space="preserve"> 2020)</w:t>
      </w:r>
      <w:r w:rsidR="00834615" w:rsidRPr="008704D8">
        <w:rPr>
          <w:rFonts w:ascii="Times New Roman" w:hAnsi="Times New Roman" w:cs="Times New Roman"/>
          <w:sz w:val="24"/>
          <w:szCs w:val="24"/>
        </w:rPr>
        <w:t xml:space="preserve">. </w:t>
      </w:r>
      <w:r w:rsidR="008C4533" w:rsidRPr="008704D8">
        <w:rPr>
          <w:rFonts w:ascii="Times New Roman" w:hAnsi="Times New Roman" w:cs="Times New Roman"/>
          <w:sz w:val="24"/>
          <w:szCs w:val="24"/>
        </w:rPr>
        <w:t>In additi</w:t>
      </w:r>
      <w:r w:rsidR="000E7ADE" w:rsidRPr="008704D8">
        <w:rPr>
          <w:rFonts w:ascii="Times New Roman" w:hAnsi="Times New Roman" w:cs="Times New Roman"/>
          <w:sz w:val="24"/>
          <w:szCs w:val="24"/>
        </w:rPr>
        <w:t xml:space="preserve">on to this, </w:t>
      </w:r>
      <w:r w:rsidR="000E7ADE" w:rsidRPr="008704D8">
        <w:rPr>
          <w:rFonts w:ascii="Times New Roman" w:hAnsi="Times New Roman" w:cs="Times New Roman"/>
          <w:color w:val="222222"/>
          <w:sz w:val="24"/>
          <w:szCs w:val="24"/>
          <w:shd w:val="clear" w:color="auto" w:fill="FFFFFF"/>
        </w:rPr>
        <w:t xml:space="preserve">Henson, Nguyen and </w:t>
      </w:r>
      <w:proofErr w:type="spellStart"/>
      <w:r w:rsidR="000E7ADE" w:rsidRPr="008704D8">
        <w:rPr>
          <w:rFonts w:ascii="Times New Roman" w:hAnsi="Times New Roman" w:cs="Times New Roman"/>
          <w:color w:val="222222"/>
          <w:sz w:val="24"/>
          <w:szCs w:val="24"/>
          <w:shd w:val="clear" w:color="auto" w:fill="FFFFFF"/>
        </w:rPr>
        <w:t>Olaghere</w:t>
      </w:r>
      <w:proofErr w:type="spellEnd"/>
      <w:r w:rsidR="000E7ADE" w:rsidRPr="008704D8">
        <w:rPr>
          <w:rFonts w:ascii="Times New Roman" w:hAnsi="Times New Roman" w:cs="Times New Roman"/>
          <w:color w:val="222222"/>
          <w:sz w:val="24"/>
          <w:szCs w:val="24"/>
          <w:shd w:val="clear" w:color="auto" w:fill="FFFFFF"/>
        </w:rPr>
        <w:t xml:space="preserve"> (2023)</w:t>
      </w:r>
      <w:r w:rsidR="008C4533" w:rsidRPr="008704D8">
        <w:rPr>
          <w:rFonts w:ascii="Times New Roman" w:hAnsi="Times New Roman" w:cs="Times New Roman"/>
          <w:sz w:val="24"/>
          <w:szCs w:val="24"/>
        </w:rPr>
        <w:t xml:space="preserve"> mentioned that </w:t>
      </w:r>
      <w:r w:rsidR="00903617" w:rsidRPr="008704D8">
        <w:rPr>
          <w:rFonts w:ascii="Times New Roman" w:hAnsi="Times New Roman" w:cs="Times New Roman"/>
          <w:sz w:val="24"/>
          <w:szCs w:val="24"/>
        </w:rPr>
        <w:t>the criminology theory suggested by Beccaria</w:t>
      </w:r>
      <w:r w:rsidR="007656E6" w:rsidRPr="008704D8">
        <w:rPr>
          <w:rFonts w:ascii="Times New Roman" w:hAnsi="Times New Roman" w:cs="Times New Roman"/>
          <w:sz w:val="24"/>
          <w:szCs w:val="24"/>
        </w:rPr>
        <w:t xml:space="preserve"> highlights that </w:t>
      </w:r>
      <w:r w:rsidR="00903617" w:rsidRPr="008704D8">
        <w:rPr>
          <w:rFonts w:ascii="Times New Roman" w:hAnsi="Times New Roman" w:cs="Times New Roman"/>
          <w:sz w:val="24"/>
          <w:szCs w:val="24"/>
        </w:rPr>
        <w:t>individuals tend to enter the social contract with their free will and with that act in self-interest</w:t>
      </w:r>
      <w:r w:rsidR="00FD0192" w:rsidRPr="008704D8">
        <w:rPr>
          <w:rFonts w:ascii="Times New Roman" w:hAnsi="Times New Roman" w:cs="Times New Roman"/>
          <w:sz w:val="24"/>
          <w:szCs w:val="24"/>
        </w:rPr>
        <w:t xml:space="preserve">. Alongside, humans also have a clear understanding that a peaceful society barren of criminal acts is generally in their interest. </w:t>
      </w:r>
      <w:r w:rsidR="00913408" w:rsidRPr="008704D8">
        <w:rPr>
          <w:rFonts w:ascii="Times New Roman" w:hAnsi="Times New Roman" w:cs="Times New Roman"/>
          <w:sz w:val="24"/>
          <w:szCs w:val="24"/>
        </w:rPr>
        <w:t xml:space="preserve">Moreover, </w:t>
      </w:r>
      <w:r w:rsidR="002413C9" w:rsidRPr="008704D8">
        <w:rPr>
          <w:rFonts w:ascii="Times New Roman" w:hAnsi="Times New Roman" w:cs="Times New Roman"/>
          <w:sz w:val="24"/>
          <w:szCs w:val="24"/>
        </w:rPr>
        <w:t xml:space="preserve">the approach towards criminal law highlights that the </w:t>
      </w:r>
      <w:r w:rsidR="00982904" w:rsidRPr="008704D8">
        <w:rPr>
          <w:rFonts w:ascii="Times New Roman" w:hAnsi="Times New Roman" w:cs="Times New Roman"/>
          <w:sz w:val="24"/>
          <w:szCs w:val="24"/>
        </w:rPr>
        <w:t>preventions</w:t>
      </w:r>
      <w:r w:rsidR="002413C9" w:rsidRPr="008704D8">
        <w:rPr>
          <w:rFonts w:ascii="Times New Roman" w:hAnsi="Times New Roman" w:cs="Times New Roman"/>
          <w:sz w:val="24"/>
          <w:szCs w:val="24"/>
        </w:rPr>
        <w:t xml:space="preserve"> </w:t>
      </w:r>
      <w:r w:rsidR="00982904" w:rsidRPr="008704D8">
        <w:rPr>
          <w:rFonts w:ascii="Times New Roman" w:hAnsi="Times New Roman" w:cs="Times New Roman"/>
          <w:sz w:val="24"/>
          <w:szCs w:val="24"/>
        </w:rPr>
        <w:t xml:space="preserve">related to criminal behaviour </w:t>
      </w:r>
      <w:r w:rsidR="0015135A" w:rsidRPr="008704D8">
        <w:rPr>
          <w:rFonts w:ascii="Times New Roman" w:hAnsi="Times New Roman" w:cs="Times New Roman"/>
          <w:sz w:val="24"/>
          <w:szCs w:val="24"/>
        </w:rPr>
        <w:t>within the 18</w:t>
      </w:r>
      <w:r w:rsidR="0015135A" w:rsidRPr="008704D8">
        <w:rPr>
          <w:rFonts w:ascii="Times New Roman" w:hAnsi="Times New Roman" w:cs="Times New Roman"/>
          <w:sz w:val="24"/>
          <w:szCs w:val="24"/>
          <w:vertAlign w:val="superscript"/>
        </w:rPr>
        <w:t>th</w:t>
      </w:r>
      <w:r w:rsidR="0015135A" w:rsidRPr="008704D8">
        <w:rPr>
          <w:rFonts w:ascii="Times New Roman" w:hAnsi="Times New Roman" w:cs="Times New Roman"/>
          <w:sz w:val="24"/>
          <w:szCs w:val="24"/>
        </w:rPr>
        <w:t xml:space="preserve"> century </w:t>
      </w:r>
      <w:r w:rsidR="003E2EE5" w:rsidRPr="008704D8">
        <w:rPr>
          <w:rFonts w:ascii="Times New Roman" w:hAnsi="Times New Roman" w:cs="Times New Roman"/>
          <w:sz w:val="24"/>
          <w:szCs w:val="24"/>
        </w:rPr>
        <w:t>were not clear, and</w:t>
      </w:r>
      <w:r w:rsidR="0003143F" w:rsidRPr="008704D8">
        <w:rPr>
          <w:rFonts w:ascii="Times New Roman" w:hAnsi="Times New Roman" w:cs="Times New Roman"/>
          <w:sz w:val="24"/>
          <w:szCs w:val="24"/>
        </w:rPr>
        <w:t xml:space="preserve"> with that, capital punishment by the judicial system is unfair and cruel. With that, he also identified that </w:t>
      </w:r>
      <w:r w:rsidR="00A65BB9" w:rsidRPr="008704D8">
        <w:rPr>
          <w:rFonts w:ascii="Times New Roman" w:hAnsi="Times New Roman" w:cs="Times New Roman"/>
          <w:sz w:val="24"/>
          <w:szCs w:val="24"/>
        </w:rPr>
        <w:t>s</w:t>
      </w:r>
      <w:r w:rsidR="0003143F" w:rsidRPr="008704D8">
        <w:rPr>
          <w:rFonts w:ascii="Times New Roman" w:hAnsi="Times New Roman" w:cs="Times New Roman"/>
          <w:sz w:val="24"/>
          <w:szCs w:val="24"/>
        </w:rPr>
        <w:t>ystems reforms could be helpful in leading to greater crime prevention</w:t>
      </w:r>
      <w:r w:rsidR="007D2A41" w:rsidRPr="008704D8">
        <w:rPr>
          <w:rFonts w:ascii="Times New Roman" w:hAnsi="Times New Roman" w:cs="Times New Roman"/>
          <w:sz w:val="24"/>
          <w:szCs w:val="24"/>
        </w:rPr>
        <w:t xml:space="preserve">. </w:t>
      </w:r>
      <w:r w:rsidR="00A65BB9" w:rsidRPr="008704D8">
        <w:rPr>
          <w:rFonts w:ascii="Times New Roman" w:hAnsi="Times New Roman" w:cs="Times New Roman"/>
          <w:sz w:val="24"/>
          <w:szCs w:val="24"/>
        </w:rPr>
        <w:t xml:space="preserve">Jeremy Bentham was Beccaria's contemporary and was a contributor towards the classical school of criminology. </w:t>
      </w:r>
      <w:r w:rsidR="000629EE" w:rsidRPr="008704D8">
        <w:rPr>
          <w:rFonts w:ascii="Times New Roman" w:hAnsi="Times New Roman" w:cs="Times New Roman"/>
          <w:sz w:val="24"/>
          <w:szCs w:val="24"/>
        </w:rPr>
        <w:t xml:space="preserve">Referring to this, </w:t>
      </w:r>
      <w:r w:rsidR="00BC5A42" w:rsidRPr="008704D8">
        <w:rPr>
          <w:rFonts w:ascii="Times New Roman" w:hAnsi="Times New Roman" w:cs="Times New Roman"/>
          <w:sz w:val="24"/>
          <w:szCs w:val="24"/>
        </w:rPr>
        <w:t>Bentham demonstrates support towards the separation of church, welfare and the state</w:t>
      </w:r>
      <w:r w:rsidR="00766A59" w:rsidRPr="008704D8">
        <w:rPr>
          <w:rFonts w:ascii="Times New Roman" w:hAnsi="Times New Roman" w:cs="Times New Roman"/>
          <w:sz w:val="24"/>
          <w:szCs w:val="24"/>
        </w:rPr>
        <w:t xml:space="preserve"> that concerns criminology; along with this</w:t>
      </w:r>
      <w:r w:rsidR="00C53898" w:rsidRPr="008704D8">
        <w:rPr>
          <w:rFonts w:ascii="Times New Roman" w:hAnsi="Times New Roman" w:cs="Times New Roman"/>
          <w:sz w:val="24"/>
          <w:szCs w:val="24"/>
        </w:rPr>
        <w:t xml:space="preserve">, emphasis was also given to the abolition of capital punishment, </w:t>
      </w:r>
      <w:r w:rsidR="00AF4245" w:rsidRPr="008704D8">
        <w:rPr>
          <w:rFonts w:ascii="Times New Roman" w:hAnsi="Times New Roman" w:cs="Times New Roman"/>
          <w:sz w:val="24"/>
          <w:szCs w:val="24"/>
        </w:rPr>
        <w:t>slav</w:t>
      </w:r>
      <w:r w:rsidR="00E2171E" w:rsidRPr="008704D8">
        <w:rPr>
          <w:rFonts w:ascii="Times New Roman" w:hAnsi="Times New Roman" w:cs="Times New Roman"/>
          <w:sz w:val="24"/>
          <w:szCs w:val="24"/>
        </w:rPr>
        <w:t>ery and the idea of natural law.</w:t>
      </w:r>
    </w:p>
    <w:p w14:paraId="7306B2A0" w14:textId="77777777" w:rsidR="00C85277" w:rsidRPr="008704D8" w:rsidRDefault="00D846B1" w:rsidP="008704D8">
      <w:pPr>
        <w:spacing w:line="360" w:lineRule="auto"/>
        <w:jc w:val="both"/>
        <w:rPr>
          <w:rFonts w:ascii="Times New Roman" w:hAnsi="Times New Roman" w:cs="Times New Roman"/>
          <w:sz w:val="24"/>
          <w:szCs w:val="24"/>
        </w:rPr>
      </w:pPr>
      <w:r w:rsidRPr="008704D8">
        <w:rPr>
          <w:rFonts w:ascii="Times New Roman" w:hAnsi="Times New Roman" w:cs="Times New Roman"/>
          <w:sz w:val="24"/>
          <w:szCs w:val="24"/>
        </w:rPr>
        <w:t xml:space="preserve">In </w:t>
      </w:r>
      <w:r w:rsidR="00A026E1" w:rsidRPr="008704D8">
        <w:rPr>
          <w:rFonts w:ascii="Times New Roman" w:hAnsi="Times New Roman" w:cs="Times New Roman"/>
          <w:sz w:val="24"/>
          <w:szCs w:val="24"/>
        </w:rPr>
        <w:t xml:space="preserve">the view of </w:t>
      </w:r>
      <w:r w:rsidR="00A026E1" w:rsidRPr="008704D8">
        <w:rPr>
          <w:rFonts w:ascii="Times New Roman" w:hAnsi="Times New Roman" w:cs="Times New Roman"/>
          <w:color w:val="222222"/>
          <w:sz w:val="24"/>
          <w:szCs w:val="24"/>
          <w:shd w:val="clear" w:color="auto" w:fill="FFFFFF"/>
        </w:rPr>
        <w:t>UNODC (2023</w:t>
      </w:r>
      <w:r w:rsidRPr="008704D8">
        <w:rPr>
          <w:rFonts w:ascii="Times New Roman" w:hAnsi="Times New Roman" w:cs="Times New Roman"/>
          <w:sz w:val="24"/>
          <w:szCs w:val="24"/>
        </w:rPr>
        <w:t>)</w:t>
      </w:r>
      <w:r w:rsidR="00A026E1" w:rsidRPr="008704D8">
        <w:rPr>
          <w:rFonts w:ascii="Times New Roman" w:hAnsi="Times New Roman" w:cs="Times New Roman"/>
          <w:sz w:val="24"/>
          <w:szCs w:val="24"/>
        </w:rPr>
        <w:t>,</w:t>
      </w:r>
      <w:r w:rsidRPr="008704D8">
        <w:rPr>
          <w:rFonts w:ascii="Times New Roman" w:hAnsi="Times New Roman" w:cs="Times New Roman"/>
          <w:sz w:val="24"/>
          <w:szCs w:val="24"/>
        </w:rPr>
        <w:t xml:space="preserve"> </w:t>
      </w:r>
      <w:r w:rsidR="00871255" w:rsidRPr="008704D8">
        <w:rPr>
          <w:rFonts w:ascii="Times New Roman" w:hAnsi="Times New Roman" w:cs="Times New Roman"/>
          <w:sz w:val="24"/>
          <w:szCs w:val="24"/>
        </w:rPr>
        <w:t xml:space="preserve">the classical view in criminology demonstrate </w:t>
      </w:r>
      <w:r w:rsidR="000F672C" w:rsidRPr="008704D8">
        <w:rPr>
          <w:rFonts w:ascii="Times New Roman" w:hAnsi="Times New Roman" w:cs="Times New Roman"/>
          <w:sz w:val="24"/>
          <w:szCs w:val="24"/>
        </w:rPr>
        <w:t xml:space="preserve">crime as the individual’s free will decision </w:t>
      </w:r>
      <w:r w:rsidR="00313411" w:rsidRPr="008704D8">
        <w:rPr>
          <w:rFonts w:ascii="Times New Roman" w:hAnsi="Times New Roman" w:cs="Times New Roman"/>
          <w:sz w:val="24"/>
          <w:szCs w:val="24"/>
        </w:rPr>
        <w:t xml:space="preserve">for making a criminal choice. </w:t>
      </w:r>
      <w:r w:rsidR="00322B84" w:rsidRPr="008704D8">
        <w:rPr>
          <w:rFonts w:ascii="Times New Roman" w:hAnsi="Times New Roman" w:cs="Times New Roman"/>
          <w:sz w:val="24"/>
          <w:szCs w:val="24"/>
        </w:rPr>
        <w:t>It has been identified that these choices are generally taken by applying the pain-pleasure principle</w:t>
      </w:r>
      <w:r w:rsidR="00CC56CC" w:rsidRPr="008704D8">
        <w:rPr>
          <w:rFonts w:ascii="Times New Roman" w:hAnsi="Times New Roman" w:cs="Times New Roman"/>
          <w:sz w:val="24"/>
          <w:szCs w:val="24"/>
        </w:rPr>
        <w:t>. This principle suggests that individuals act in different ways that lead to maximising pleasure and minimising pain</w:t>
      </w:r>
      <w:r w:rsidR="00B1470B" w:rsidRPr="008704D8">
        <w:rPr>
          <w:rFonts w:ascii="Times New Roman" w:hAnsi="Times New Roman" w:cs="Times New Roman"/>
          <w:sz w:val="24"/>
          <w:szCs w:val="24"/>
        </w:rPr>
        <w:t xml:space="preserve">. </w:t>
      </w:r>
      <w:r w:rsidR="005D0C43" w:rsidRPr="008704D8">
        <w:rPr>
          <w:rFonts w:ascii="Times New Roman" w:hAnsi="Times New Roman" w:cs="Times New Roman"/>
          <w:sz w:val="24"/>
          <w:szCs w:val="24"/>
        </w:rPr>
        <w:t xml:space="preserve">Classicists believe that </w:t>
      </w:r>
      <w:r w:rsidR="00D675BA" w:rsidRPr="008704D8">
        <w:rPr>
          <w:rFonts w:ascii="Times New Roman" w:hAnsi="Times New Roman" w:cs="Times New Roman"/>
          <w:sz w:val="24"/>
          <w:szCs w:val="24"/>
        </w:rPr>
        <w:t>individuals are generally hedonistic and therefore focus on seeking pleasure at every point and avoiding pain</w:t>
      </w:r>
      <w:r w:rsidR="00FA6CC6" w:rsidRPr="008704D8">
        <w:rPr>
          <w:rFonts w:ascii="Times New Roman" w:hAnsi="Times New Roman" w:cs="Times New Roman"/>
          <w:sz w:val="24"/>
          <w:szCs w:val="24"/>
        </w:rPr>
        <w:t>. According to classicism, the primary action that can be used for preventing crime is deterrence of the risk of apprehension and punishment</w:t>
      </w:r>
      <w:r w:rsidR="009F24EA" w:rsidRPr="008704D8">
        <w:rPr>
          <w:rFonts w:ascii="Times New Roman" w:hAnsi="Times New Roman" w:cs="Times New Roman"/>
          <w:sz w:val="24"/>
          <w:szCs w:val="24"/>
        </w:rPr>
        <w:t xml:space="preserve">. </w:t>
      </w:r>
      <w:r w:rsidR="008748FA" w:rsidRPr="008704D8">
        <w:rPr>
          <w:rFonts w:ascii="Times New Roman" w:hAnsi="Times New Roman" w:cs="Times New Roman"/>
          <w:sz w:val="24"/>
          <w:szCs w:val="24"/>
        </w:rPr>
        <w:t>I</w:t>
      </w:r>
      <w:r w:rsidR="00064919" w:rsidRPr="008704D8">
        <w:rPr>
          <w:rFonts w:ascii="Times New Roman" w:hAnsi="Times New Roman" w:cs="Times New Roman"/>
          <w:sz w:val="24"/>
          <w:szCs w:val="24"/>
        </w:rPr>
        <w:t xml:space="preserve">n addition to this, </w:t>
      </w:r>
      <w:r w:rsidR="00064919" w:rsidRPr="008704D8">
        <w:rPr>
          <w:rFonts w:ascii="Times New Roman" w:hAnsi="Times New Roman" w:cs="Times New Roman"/>
          <w:color w:val="222222"/>
          <w:sz w:val="24"/>
          <w:szCs w:val="24"/>
          <w:shd w:val="clear" w:color="auto" w:fill="FFFFFF"/>
        </w:rPr>
        <w:t>Loughran (2019)</w:t>
      </w:r>
      <w:r w:rsidR="008748FA" w:rsidRPr="008704D8">
        <w:rPr>
          <w:rFonts w:ascii="Times New Roman" w:hAnsi="Times New Roman" w:cs="Times New Roman"/>
          <w:sz w:val="24"/>
          <w:szCs w:val="24"/>
        </w:rPr>
        <w:t xml:space="preserve"> mentioned that </w:t>
      </w:r>
      <w:r w:rsidR="002E0629" w:rsidRPr="008704D8">
        <w:rPr>
          <w:rFonts w:ascii="Times New Roman" w:hAnsi="Times New Roman" w:cs="Times New Roman"/>
          <w:sz w:val="24"/>
          <w:szCs w:val="24"/>
        </w:rPr>
        <w:t xml:space="preserve">applying the classicism approach to any criminal conduct, </w:t>
      </w:r>
      <w:r w:rsidR="009D2F92" w:rsidRPr="008704D8">
        <w:rPr>
          <w:rFonts w:ascii="Times New Roman" w:hAnsi="Times New Roman" w:cs="Times New Roman"/>
          <w:sz w:val="24"/>
          <w:szCs w:val="24"/>
        </w:rPr>
        <w:t>in a scenario when the potential pain linked with the crime</w:t>
      </w:r>
      <w:r w:rsidR="001B6F8C" w:rsidRPr="008704D8">
        <w:rPr>
          <w:rFonts w:ascii="Times New Roman" w:hAnsi="Times New Roman" w:cs="Times New Roman"/>
          <w:sz w:val="24"/>
          <w:szCs w:val="24"/>
        </w:rPr>
        <w:t xml:space="preserve"> is much greater in the mind of the person than the pleasure which can be derived from the crime, this</w:t>
      </w:r>
      <w:r w:rsidR="00873494" w:rsidRPr="008704D8">
        <w:rPr>
          <w:rFonts w:ascii="Times New Roman" w:hAnsi="Times New Roman" w:cs="Times New Roman"/>
          <w:sz w:val="24"/>
          <w:szCs w:val="24"/>
        </w:rPr>
        <w:t xml:space="preserve"> leads to prevention of the crime. Contradictory to this,</w:t>
      </w:r>
      <w:r w:rsidR="00B177D7" w:rsidRPr="008704D8">
        <w:rPr>
          <w:rFonts w:ascii="Times New Roman" w:hAnsi="Times New Roman" w:cs="Times New Roman"/>
          <w:sz w:val="24"/>
          <w:szCs w:val="24"/>
        </w:rPr>
        <w:t xml:space="preserve"> it has also been identified that crime also persists in countries where the rela</w:t>
      </w:r>
      <w:r w:rsidR="00A14C1A" w:rsidRPr="008704D8">
        <w:rPr>
          <w:rFonts w:ascii="Times New Roman" w:hAnsi="Times New Roman" w:cs="Times New Roman"/>
          <w:sz w:val="24"/>
          <w:szCs w:val="24"/>
        </w:rPr>
        <w:t xml:space="preserve">ted authorities, like the government, implement new laws and penalties alongside also making efforts to enhance law enforcement. </w:t>
      </w:r>
    </w:p>
    <w:p w14:paraId="62FFA1EE" w14:textId="77777777" w:rsidR="00160CE4" w:rsidRPr="008704D8" w:rsidRDefault="00D846B1" w:rsidP="008704D8">
      <w:pPr>
        <w:tabs>
          <w:tab w:val="left" w:pos="6946"/>
        </w:tabs>
        <w:spacing w:line="360" w:lineRule="auto"/>
        <w:jc w:val="both"/>
        <w:rPr>
          <w:rFonts w:ascii="Times New Roman" w:hAnsi="Times New Roman" w:cs="Times New Roman"/>
          <w:sz w:val="24"/>
          <w:szCs w:val="24"/>
        </w:rPr>
      </w:pPr>
      <w:r w:rsidRPr="008704D8">
        <w:rPr>
          <w:rFonts w:ascii="Times New Roman" w:hAnsi="Times New Roman" w:cs="Times New Roman"/>
          <w:sz w:val="24"/>
          <w:szCs w:val="24"/>
        </w:rPr>
        <w:t xml:space="preserve">Related to this, </w:t>
      </w:r>
      <w:r w:rsidR="007674C7" w:rsidRPr="008704D8">
        <w:rPr>
          <w:rFonts w:ascii="Times New Roman" w:hAnsi="Times New Roman" w:cs="Times New Roman"/>
          <w:color w:val="222222"/>
          <w:sz w:val="24"/>
          <w:szCs w:val="24"/>
          <w:shd w:val="clear" w:color="auto" w:fill="FFFFFF"/>
        </w:rPr>
        <w:t>Hechter (2019)</w:t>
      </w:r>
      <w:r w:rsidR="005841E2" w:rsidRPr="008704D8">
        <w:rPr>
          <w:rFonts w:ascii="Times New Roman" w:hAnsi="Times New Roman" w:cs="Times New Roman"/>
          <w:sz w:val="24"/>
          <w:szCs w:val="24"/>
        </w:rPr>
        <w:t xml:space="preserve"> mentioned that </w:t>
      </w:r>
      <w:r w:rsidRPr="008704D8">
        <w:rPr>
          <w:rFonts w:ascii="Times New Roman" w:hAnsi="Times New Roman" w:cs="Times New Roman"/>
          <w:sz w:val="24"/>
          <w:szCs w:val="24"/>
        </w:rPr>
        <w:t xml:space="preserve">there are various theories that highlight the concept of criminology, one of which is the </w:t>
      </w:r>
      <w:r w:rsidR="006971C8" w:rsidRPr="008704D8">
        <w:rPr>
          <w:rFonts w:ascii="Times New Roman" w:hAnsi="Times New Roman" w:cs="Times New Roman"/>
          <w:sz w:val="24"/>
          <w:szCs w:val="24"/>
        </w:rPr>
        <w:t>Rational Choice theory</w:t>
      </w:r>
      <w:r w:rsidR="00F552D1" w:rsidRPr="008704D8">
        <w:rPr>
          <w:rFonts w:ascii="Times New Roman" w:hAnsi="Times New Roman" w:cs="Times New Roman"/>
          <w:sz w:val="24"/>
          <w:szCs w:val="24"/>
        </w:rPr>
        <w:t xml:space="preserve">. The theory suggests that a person is involved in making rational decisions </w:t>
      </w:r>
      <w:r w:rsidR="00605B4C" w:rsidRPr="008704D8">
        <w:rPr>
          <w:rFonts w:ascii="Times New Roman" w:hAnsi="Times New Roman" w:cs="Times New Roman"/>
          <w:sz w:val="24"/>
          <w:szCs w:val="24"/>
        </w:rPr>
        <w:t>depending on self-interest</w:t>
      </w:r>
      <w:r w:rsidRPr="008704D8">
        <w:rPr>
          <w:rFonts w:ascii="Times New Roman" w:hAnsi="Times New Roman" w:cs="Times New Roman"/>
          <w:sz w:val="24"/>
          <w:szCs w:val="24"/>
        </w:rPr>
        <w:t>. This further highlights the significance of gaining an understanding of the way individuals make decisions related to any kind of criminal behaviour. In addition to this, it also focuses on the way individuals weigh the potential benefits and costs</w:t>
      </w:r>
      <w:r w:rsidR="009D1151" w:rsidRPr="008704D8">
        <w:rPr>
          <w:rFonts w:ascii="Times New Roman" w:hAnsi="Times New Roman" w:cs="Times New Roman"/>
          <w:sz w:val="24"/>
          <w:szCs w:val="24"/>
        </w:rPr>
        <w:t xml:space="preserve"> referring to the actions. Gaining an understanding related of the different aspects that can impact the decision-making process of the individual, for example, perceived risks and rewards, would be helpful in gaining insight</w:t>
      </w:r>
      <w:r w:rsidR="00096B00" w:rsidRPr="008704D8">
        <w:rPr>
          <w:rFonts w:ascii="Times New Roman" w:hAnsi="Times New Roman" w:cs="Times New Roman"/>
          <w:sz w:val="24"/>
          <w:szCs w:val="24"/>
        </w:rPr>
        <w:t xml:space="preserve">s related to identifying the core reasons people commit crimes. </w:t>
      </w:r>
      <w:r w:rsidR="00E50E8B" w:rsidRPr="008704D8">
        <w:rPr>
          <w:rFonts w:ascii="Times New Roman" w:hAnsi="Times New Roman" w:cs="Times New Roman"/>
          <w:sz w:val="24"/>
          <w:szCs w:val="24"/>
        </w:rPr>
        <w:t>In addition to this,</w:t>
      </w:r>
      <w:r w:rsidR="00825A0C" w:rsidRPr="008704D8">
        <w:rPr>
          <w:rFonts w:ascii="Times New Roman" w:hAnsi="Times New Roman" w:cs="Times New Roman"/>
          <w:sz w:val="24"/>
          <w:szCs w:val="24"/>
        </w:rPr>
        <w:t xml:space="preserve"> </w:t>
      </w:r>
      <w:r w:rsidR="00825A0C" w:rsidRPr="008704D8">
        <w:rPr>
          <w:rFonts w:ascii="Times New Roman" w:hAnsi="Times New Roman" w:cs="Times New Roman"/>
          <w:color w:val="222222"/>
          <w:sz w:val="24"/>
          <w:szCs w:val="24"/>
          <w:shd w:val="clear" w:color="auto" w:fill="FFFFFF"/>
        </w:rPr>
        <w:t xml:space="preserve">Johnson, </w:t>
      </w:r>
      <w:proofErr w:type="spellStart"/>
      <w:r w:rsidR="00825A0C" w:rsidRPr="008704D8">
        <w:rPr>
          <w:rFonts w:ascii="Times New Roman" w:hAnsi="Times New Roman" w:cs="Times New Roman"/>
          <w:color w:val="222222"/>
          <w:sz w:val="24"/>
          <w:szCs w:val="24"/>
          <w:shd w:val="clear" w:color="auto" w:fill="FFFFFF"/>
        </w:rPr>
        <w:t>Memarian</w:t>
      </w:r>
      <w:proofErr w:type="spellEnd"/>
      <w:r w:rsidR="00825A0C" w:rsidRPr="008704D8">
        <w:rPr>
          <w:rFonts w:ascii="Times New Roman" w:hAnsi="Times New Roman" w:cs="Times New Roman"/>
          <w:color w:val="222222"/>
          <w:sz w:val="24"/>
          <w:szCs w:val="24"/>
          <w:shd w:val="clear" w:color="auto" w:fill="FFFFFF"/>
        </w:rPr>
        <w:t xml:space="preserve"> </w:t>
      </w:r>
      <w:proofErr w:type="spellStart"/>
      <w:r w:rsidR="00825A0C" w:rsidRPr="008704D8">
        <w:rPr>
          <w:rFonts w:ascii="Times New Roman" w:hAnsi="Times New Roman" w:cs="Times New Roman"/>
          <w:color w:val="222222"/>
          <w:sz w:val="24"/>
          <w:szCs w:val="24"/>
          <w:shd w:val="clear" w:color="auto" w:fill="FFFFFF"/>
        </w:rPr>
        <w:t>Esfahani</w:t>
      </w:r>
      <w:proofErr w:type="spellEnd"/>
      <w:r w:rsidR="00825A0C" w:rsidRPr="008704D8">
        <w:rPr>
          <w:rFonts w:ascii="Times New Roman" w:hAnsi="Times New Roman" w:cs="Times New Roman"/>
          <w:color w:val="222222"/>
          <w:sz w:val="24"/>
          <w:szCs w:val="24"/>
          <w:shd w:val="clear" w:color="auto" w:fill="FFFFFF"/>
        </w:rPr>
        <w:t>, and Mohit (2023)</w:t>
      </w:r>
      <w:r w:rsidR="0042408B" w:rsidRPr="008704D8">
        <w:rPr>
          <w:rFonts w:ascii="Times New Roman" w:hAnsi="Times New Roman" w:cs="Times New Roman"/>
          <w:sz w:val="24"/>
          <w:szCs w:val="24"/>
        </w:rPr>
        <w:t xml:space="preserve"> identify that classical criminology </w:t>
      </w:r>
      <w:r w:rsidR="00E20802" w:rsidRPr="008704D8">
        <w:rPr>
          <w:rFonts w:ascii="Times New Roman" w:hAnsi="Times New Roman" w:cs="Times New Roman"/>
          <w:sz w:val="24"/>
          <w:szCs w:val="24"/>
        </w:rPr>
        <w:t xml:space="preserve">focuses on the significance of punishment </w:t>
      </w:r>
      <w:r w:rsidR="00005744" w:rsidRPr="008704D8">
        <w:rPr>
          <w:rFonts w:ascii="Times New Roman" w:hAnsi="Times New Roman" w:cs="Times New Roman"/>
          <w:sz w:val="24"/>
          <w:szCs w:val="24"/>
        </w:rPr>
        <w:t xml:space="preserve">as an effective tool for preventing crime. Moreover, it also emphasises the </w:t>
      </w:r>
      <w:r w:rsidR="007B3C22" w:rsidRPr="008704D8">
        <w:rPr>
          <w:rFonts w:ascii="Times New Roman" w:hAnsi="Times New Roman" w:cs="Times New Roman"/>
          <w:sz w:val="24"/>
          <w:szCs w:val="24"/>
        </w:rPr>
        <w:t xml:space="preserve">link between the committed crime and the received punishment. </w:t>
      </w:r>
      <w:r w:rsidR="00CF69EF" w:rsidRPr="008704D8">
        <w:rPr>
          <w:rFonts w:ascii="Times New Roman" w:hAnsi="Times New Roman" w:cs="Times New Roman"/>
          <w:sz w:val="24"/>
          <w:szCs w:val="24"/>
        </w:rPr>
        <w:t xml:space="preserve">Punishment is generally referred to as the </w:t>
      </w:r>
      <w:r w:rsidR="008A4E91" w:rsidRPr="008704D8">
        <w:rPr>
          <w:rFonts w:ascii="Times New Roman" w:hAnsi="Times New Roman" w:cs="Times New Roman"/>
          <w:sz w:val="24"/>
          <w:szCs w:val="24"/>
        </w:rPr>
        <w:t>preventive</w:t>
      </w:r>
      <w:r w:rsidR="00E74941" w:rsidRPr="008704D8">
        <w:rPr>
          <w:rFonts w:ascii="Times New Roman" w:hAnsi="Times New Roman" w:cs="Times New Roman"/>
          <w:sz w:val="24"/>
          <w:szCs w:val="24"/>
        </w:rPr>
        <w:t xml:space="preserve"> </w:t>
      </w:r>
      <w:r w:rsidR="008A4E91" w:rsidRPr="008704D8">
        <w:rPr>
          <w:rFonts w:ascii="Times New Roman" w:hAnsi="Times New Roman" w:cs="Times New Roman"/>
          <w:sz w:val="24"/>
          <w:szCs w:val="24"/>
        </w:rPr>
        <w:t xml:space="preserve">action for maintaining social order. </w:t>
      </w:r>
      <w:r w:rsidR="00E81317" w:rsidRPr="008704D8">
        <w:rPr>
          <w:rFonts w:ascii="Times New Roman" w:hAnsi="Times New Roman" w:cs="Times New Roman"/>
          <w:sz w:val="24"/>
          <w:szCs w:val="24"/>
        </w:rPr>
        <w:t xml:space="preserve">Furthermore, theories linked with classical criminology are considered essential </w:t>
      </w:r>
      <w:r w:rsidR="00841BAC" w:rsidRPr="008704D8">
        <w:rPr>
          <w:rFonts w:ascii="Times New Roman" w:hAnsi="Times New Roman" w:cs="Times New Roman"/>
          <w:sz w:val="24"/>
          <w:szCs w:val="24"/>
        </w:rPr>
        <w:t>in gaining an understanding related to crime, the criminal</w:t>
      </w:r>
      <w:r w:rsidR="006F3330" w:rsidRPr="008704D8">
        <w:rPr>
          <w:rFonts w:ascii="Times New Roman" w:hAnsi="Times New Roman" w:cs="Times New Roman"/>
          <w:sz w:val="24"/>
          <w:szCs w:val="24"/>
        </w:rPr>
        <w:t xml:space="preserve"> justice system and punishment. </w:t>
      </w:r>
    </w:p>
    <w:p w14:paraId="03F40068" w14:textId="1BEEDD8F" w:rsidR="00854DAF" w:rsidRPr="008704D8" w:rsidRDefault="00D846B1" w:rsidP="008704D8">
      <w:pPr>
        <w:tabs>
          <w:tab w:val="left" w:pos="6946"/>
        </w:tabs>
        <w:spacing w:line="360" w:lineRule="auto"/>
        <w:jc w:val="both"/>
        <w:rPr>
          <w:rFonts w:ascii="Times New Roman" w:hAnsi="Times New Roman" w:cs="Times New Roman"/>
          <w:sz w:val="24"/>
          <w:szCs w:val="24"/>
        </w:rPr>
      </w:pPr>
      <w:r w:rsidRPr="008704D8">
        <w:rPr>
          <w:rFonts w:ascii="Times New Roman" w:hAnsi="Times New Roman" w:cs="Times New Roman"/>
          <w:sz w:val="24"/>
          <w:szCs w:val="24"/>
        </w:rPr>
        <w:t xml:space="preserve">For preventing </w:t>
      </w:r>
      <w:r w:rsidR="00466855" w:rsidRPr="008704D8">
        <w:rPr>
          <w:rFonts w:ascii="Times New Roman" w:hAnsi="Times New Roman" w:cs="Times New Roman"/>
          <w:sz w:val="24"/>
          <w:szCs w:val="24"/>
        </w:rPr>
        <w:t xml:space="preserve">crime from occurring, laws and regulations related to forces such as police are considered </w:t>
      </w:r>
      <w:r w:rsidR="00830C0C" w:rsidRPr="008704D8">
        <w:rPr>
          <w:rFonts w:ascii="Times New Roman" w:hAnsi="Times New Roman" w:cs="Times New Roman"/>
          <w:sz w:val="24"/>
          <w:szCs w:val="24"/>
        </w:rPr>
        <w:t>important</w:t>
      </w:r>
      <w:r w:rsidR="00466855" w:rsidRPr="008704D8">
        <w:rPr>
          <w:rFonts w:ascii="Times New Roman" w:hAnsi="Times New Roman" w:cs="Times New Roman"/>
          <w:sz w:val="24"/>
          <w:szCs w:val="24"/>
        </w:rPr>
        <w:t xml:space="preserve">. </w:t>
      </w:r>
      <w:r w:rsidR="00830C0C" w:rsidRPr="008704D8">
        <w:rPr>
          <w:rFonts w:ascii="Times New Roman" w:hAnsi="Times New Roman" w:cs="Times New Roman"/>
          <w:sz w:val="24"/>
          <w:szCs w:val="24"/>
        </w:rPr>
        <w:t xml:space="preserve">One of the approaches related to this is Evidence-based policing which is considered </w:t>
      </w:r>
      <w:r w:rsidR="00806834" w:rsidRPr="008704D8">
        <w:rPr>
          <w:rFonts w:ascii="Times New Roman" w:hAnsi="Times New Roman" w:cs="Times New Roman"/>
          <w:sz w:val="24"/>
          <w:szCs w:val="24"/>
        </w:rPr>
        <w:t xml:space="preserve">important for law enforcement; the core focus is on utilising the empirical evidence and research for seeking guidance </w:t>
      </w:r>
      <w:r w:rsidR="00195230" w:rsidRPr="008704D8">
        <w:rPr>
          <w:rFonts w:ascii="Times New Roman" w:hAnsi="Times New Roman" w:cs="Times New Roman"/>
          <w:sz w:val="24"/>
          <w:szCs w:val="24"/>
        </w:rPr>
        <w:t xml:space="preserve">related to decision-making and providing information related to police practices. </w:t>
      </w:r>
      <w:r w:rsidR="00C87A39" w:rsidRPr="008704D8">
        <w:rPr>
          <w:rFonts w:ascii="Times New Roman" w:hAnsi="Times New Roman" w:cs="Times New Roman"/>
          <w:sz w:val="24"/>
          <w:szCs w:val="24"/>
        </w:rPr>
        <w:t xml:space="preserve">It further incorporates the systematic integration related to scientific research findings within the policing strategies. The primary objective is to improve the efficiency and effectiveness of law enforcement activities. </w:t>
      </w:r>
      <w:r w:rsidR="0032335B" w:rsidRPr="008704D8">
        <w:rPr>
          <w:rFonts w:ascii="Times New Roman" w:hAnsi="Times New Roman" w:cs="Times New Roman"/>
          <w:sz w:val="24"/>
          <w:szCs w:val="24"/>
        </w:rPr>
        <w:t xml:space="preserve">There are various models that can be used to explain evidence-based policing, one of which is </w:t>
      </w:r>
      <w:r w:rsidR="00142759" w:rsidRPr="008704D8">
        <w:rPr>
          <w:rFonts w:ascii="Times New Roman" w:hAnsi="Times New Roman" w:cs="Times New Roman"/>
          <w:sz w:val="24"/>
          <w:szCs w:val="24"/>
        </w:rPr>
        <w:t xml:space="preserve">POP (problem-oriented policing); this is also referred to as problem-solving policing. This is considered as an approach for dealing with crime and disorder that incorporates identifying the </w:t>
      </w:r>
      <w:r w:rsidR="006367BA" w:rsidRPr="008704D8">
        <w:rPr>
          <w:rFonts w:ascii="Times New Roman" w:hAnsi="Times New Roman" w:cs="Times New Roman"/>
          <w:sz w:val="24"/>
          <w:szCs w:val="24"/>
        </w:rPr>
        <w:t>issue</w:t>
      </w:r>
      <w:r w:rsidR="00142759" w:rsidRPr="008704D8">
        <w:rPr>
          <w:rFonts w:ascii="Times New Roman" w:hAnsi="Times New Roman" w:cs="Times New Roman"/>
          <w:sz w:val="24"/>
          <w:szCs w:val="24"/>
        </w:rPr>
        <w:t xml:space="preserve">, in-depth analysis for gaining understanding related to the problem, creation of tailored response and evaluating the effects of the response. This is considered an effective tool for developing targeted interventions rather than focusing on the interventions </w:t>
      </w:r>
      <w:r w:rsidR="002957E5" w:rsidRPr="008704D8">
        <w:rPr>
          <w:rFonts w:ascii="Times New Roman" w:hAnsi="Times New Roman" w:cs="Times New Roman"/>
          <w:sz w:val="24"/>
          <w:szCs w:val="24"/>
        </w:rPr>
        <w:t>themselves (</w:t>
      </w:r>
      <w:r w:rsidR="002957E5" w:rsidRPr="008A67C4">
        <w:rPr>
          <w:rFonts w:ascii="Times New Roman" w:eastAsia="Times New Roman" w:hAnsi="Times New Roman" w:cs="Times New Roman"/>
          <w:color w:val="222222"/>
          <w:sz w:val="24"/>
          <w:szCs w:val="24"/>
          <w:lang w:eastAsia="en-GB"/>
        </w:rPr>
        <w:t>Headl</w:t>
      </w:r>
      <w:r w:rsidR="002957E5" w:rsidRPr="008704D8">
        <w:rPr>
          <w:rFonts w:ascii="Times New Roman" w:eastAsia="Times New Roman" w:hAnsi="Times New Roman" w:cs="Times New Roman"/>
          <w:color w:val="222222"/>
          <w:sz w:val="24"/>
          <w:szCs w:val="24"/>
          <w:lang w:eastAsia="en-GB"/>
        </w:rPr>
        <w:t>ey and Wright 2019)</w:t>
      </w:r>
      <w:r w:rsidR="00142759" w:rsidRPr="008704D8">
        <w:rPr>
          <w:rFonts w:ascii="Times New Roman" w:hAnsi="Times New Roman" w:cs="Times New Roman"/>
          <w:sz w:val="24"/>
          <w:szCs w:val="24"/>
        </w:rPr>
        <w:t xml:space="preserve">. In addition to this, </w:t>
      </w:r>
      <w:r w:rsidR="009B691A" w:rsidRPr="008704D8">
        <w:rPr>
          <w:rFonts w:ascii="Times New Roman" w:hAnsi="Times New Roman" w:cs="Times New Roman"/>
          <w:color w:val="222222"/>
          <w:sz w:val="24"/>
          <w:szCs w:val="24"/>
          <w:shd w:val="clear" w:color="auto" w:fill="FFFFFF"/>
        </w:rPr>
        <w:t>Mitchell (2019)</w:t>
      </w:r>
      <w:r w:rsidR="00142759" w:rsidRPr="008704D8">
        <w:rPr>
          <w:rFonts w:ascii="Times New Roman" w:hAnsi="Times New Roman" w:cs="Times New Roman"/>
          <w:sz w:val="24"/>
          <w:szCs w:val="24"/>
        </w:rPr>
        <w:t xml:space="preserve"> cited that the POP approach can be applied to any kind of crime and thus should not be considered as an alternative to any of the interventions. Moreover, this can be explained in the context of the SARA model related to problem-solving. </w:t>
      </w:r>
      <w:r w:rsidR="00067FC6" w:rsidRPr="008704D8">
        <w:rPr>
          <w:rFonts w:ascii="Times New Roman" w:hAnsi="Times New Roman" w:cs="Times New Roman"/>
          <w:sz w:val="24"/>
          <w:szCs w:val="24"/>
        </w:rPr>
        <w:t>The model has been developed by taking into consideration the problem-oriented policing approach with the objective of addressing community issues and crime</w:t>
      </w:r>
      <w:r w:rsidR="00F66219" w:rsidRPr="008704D8">
        <w:rPr>
          <w:rFonts w:ascii="Times New Roman" w:hAnsi="Times New Roman" w:cs="Times New Roman"/>
          <w:sz w:val="24"/>
          <w:szCs w:val="24"/>
        </w:rPr>
        <w:t xml:space="preserve">. The emphasis of the model is on identifying and overcoming the </w:t>
      </w:r>
      <w:r w:rsidR="00E47077" w:rsidRPr="008704D8">
        <w:rPr>
          <w:rFonts w:ascii="Times New Roman" w:hAnsi="Times New Roman" w:cs="Times New Roman"/>
          <w:sz w:val="24"/>
          <w:szCs w:val="24"/>
        </w:rPr>
        <w:t>fundamental</w:t>
      </w:r>
      <w:r w:rsidR="00F66219" w:rsidRPr="008704D8">
        <w:rPr>
          <w:rFonts w:ascii="Times New Roman" w:hAnsi="Times New Roman" w:cs="Times New Roman"/>
          <w:sz w:val="24"/>
          <w:szCs w:val="24"/>
        </w:rPr>
        <w:t xml:space="preserve"> </w:t>
      </w:r>
      <w:r w:rsidR="00AA239B" w:rsidRPr="008704D8">
        <w:rPr>
          <w:rFonts w:ascii="Times New Roman" w:hAnsi="Times New Roman" w:cs="Times New Roman"/>
          <w:sz w:val="24"/>
          <w:szCs w:val="24"/>
        </w:rPr>
        <w:t xml:space="preserve">reasons behind the </w:t>
      </w:r>
      <w:r w:rsidR="00757F46" w:rsidRPr="008704D8">
        <w:rPr>
          <w:rFonts w:ascii="Times New Roman" w:hAnsi="Times New Roman" w:cs="Times New Roman"/>
          <w:sz w:val="24"/>
          <w:szCs w:val="24"/>
        </w:rPr>
        <w:t>occurrence</w:t>
      </w:r>
      <w:r w:rsidR="00AA239B" w:rsidRPr="008704D8">
        <w:rPr>
          <w:rFonts w:ascii="Times New Roman" w:hAnsi="Times New Roman" w:cs="Times New Roman"/>
          <w:sz w:val="24"/>
          <w:szCs w:val="24"/>
        </w:rPr>
        <w:t xml:space="preserve"> of crime and disorder rather than just focusing on dealing with the symptoms. </w:t>
      </w:r>
      <w:r w:rsidR="00C648DE" w:rsidRPr="008704D8">
        <w:rPr>
          <w:rFonts w:ascii="Times New Roman" w:hAnsi="Times New Roman" w:cs="Times New Roman"/>
          <w:sz w:val="24"/>
          <w:szCs w:val="24"/>
        </w:rPr>
        <w:t xml:space="preserve">In addition to this, </w:t>
      </w:r>
      <w:r w:rsidR="00C648DE" w:rsidRPr="008704D8">
        <w:rPr>
          <w:rFonts w:ascii="Times New Roman" w:hAnsi="Times New Roman" w:cs="Times New Roman"/>
          <w:color w:val="222222"/>
          <w:sz w:val="24"/>
          <w:szCs w:val="24"/>
          <w:shd w:val="clear" w:color="auto" w:fill="FFFFFF"/>
        </w:rPr>
        <w:t xml:space="preserve">Hinkle </w:t>
      </w:r>
      <w:r w:rsidR="00C648DE" w:rsidRPr="008704D8">
        <w:rPr>
          <w:rFonts w:ascii="Times New Roman" w:hAnsi="Times New Roman" w:cs="Times New Roman"/>
          <w:i/>
          <w:color w:val="222222"/>
          <w:sz w:val="24"/>
          <w:szCs w:val="24"/>
          <w:shd w:val="clear" w:color="auto" w:fill="FFFFFF"/>
        </w:rPr>
        <w:t>et al.</w:t>
      </w:r>
      <w:r w:rsidR="00C648DE" w:rsidRPr="008704D8">
        <w:rPr>
          <w:rFonts w:ascii="Times New Roman" w:hAnsi="Times New Roman" w:cs="Times New Roman"/>
          <w:color w:val="222222"/>
          <w:sz w:val="24"/>
          <w:szCs w:val="24"/>
          <w:shd w:val="clear" w:color="auto" w:fill="FFFFFF"/>
        </w:rPr>
        <w:t xml:space="preserve"> (2020)</w:t>
      </w:r>
      <w:r w:rsidR="00757F46" w:rsidRPr="008704D8">
        <w:rPr>
          <w:rFonts w:ascii="Times New Roman" w:hAnsi="Times New Roman" w:cs="Times New Roman"/>
          <w:sz w:val="24"/>
          <w:szCs w:val="24"/>
        </w:rPr>
        <w:t xml:space="preserve"> mentioned that the model could be applied to any kind of community issue, which can be done by implementing the different steps as stated in the model, which include scanning, analysis, response and assessment. </w:t>
      </w:r>
      <w:r w:rsidR="00BA6BA0" w:rsidRPr="008704D8">
        <w:rPr>
          <w:rFonts w:ascii="Times New Roman" w:hAnsi="Times New Roman" w:cs="Times New Roman"/>
          <w:sz w:val="24"/>
          <w:szCs w:val="24"/>
        </w:rPr>
        <w:t xml:space="preserve">By taking into consideration the different criminology theories, such as rational choice and </w:t>
      </w:r>
      <w:r w:rsidR="006A6780" w:rsidRPr="008704D8">
        <w:rPr>
          <w:rFonts w:ascii="Times New Roman" w:hAnsi="Times New Roman" w:cs="Times New Roman"/>
          <w:sz w:val="24"/>
          <w:szCs w:val="24"/>
        </w:rPr>
        <w:t xml:space="preserve">the SARA model, law enforcement agencies can be </w:t>
      </w:r>
      <w:r w:rsidR="00BB0A41" w:rsidRPr="008704D8">
        <w:rPr>
          <w:rFonts w:ascii="Times New Roman" w:hAnsi="Times New Roman" w:cs="Times New Roman"/>
          <w:sz w:val="24"/>
          <w:szCs w:val="24"/>
        </w:rPr>
        <w:t xml:space="preserve">helpful in gaining a comprehensive understanding related to identifying the core reason behind the crime. </w:t>
      </w:r>
      <w:r w:rsidR="0078709D" w:rsidRPr="008704D8">
        <w:rPr>
          <w:rFonts w:ascii="Times New Roman" w:hAnsi="Times New Roman" w:cs="Times New Roman"/>
          <w:sz w:val="24"/>
          <w:szCs w:val="24"/>
        </w:rPr>
        <w:t xml:space="preserve">Gaining such information would be helpful in </w:t>
      </w:r>
      <w:r w:rsidR="00AA665E" w:rsidRPr="008704D8">
        <w:rPr>
          <w:rFonts w:ascii="Times New Roman" w:hAnsi="Times New Roman" w:cs="Times New Roman"/>
          <w:sz w:val="24"/>
          <w:szCs w:val="24"/>
        </w:rPr>
        <w:t xml:space="preserve">creating more effective strategies that can be helpful in preventing crime and other community issues. </w:t>
      </w:r>
    </w:p>
    <w:p w14:paraId="42C03A32" w14:textId="3553C449" w:rsidR="00914EC1" w:rsidRPr="008704D8" w:rsidRDefault="00D846B1" w:rsidP="008704D8">
      <w:pPr>
        <w:spacing w:line="360" w:lineRule="auto"/>
        <w:jc w:val="both"/>
        <w:rPr>
          <w:rFonts w:ascii="Times New Roman" w:hAnsi="Times New Roman" w:cs="Times New Roman"/>
          <w:sz w:val="24"/>
          <w:szCs w:val="24"/>
        </w:rPr>
      </w:pPr>
      <w:r w:rsidRPr="008704D8">
        <w:rPr>
          <w:rFonts w:ascii="Times New Roman" w:hAnsi="Times New Roman" w:cs="Times New Roman"/>
          <w:sz w:val="24"/>
          <w:szCs w:val="24"/>
        </w:rPr>
        <w:t xml:space="preserve">Another approach is referred to as hot spot policing, which focuses resources and attention on places where there is a lot of crime. It acknowledges that crime is concentrated in some areas rather than being distributed uniformly among neighbourhoods. Hot spots police aim to deter crime in these targeted places while also perhaps lowering crime rates generally in the larger geographic area. The method focuses on directing activity to these high-crime areas rather than prescribing </w:t>
      </w:r>
      <w:r w:rsidR="006367BA" w:rsidRPr="008704D8">
        <w:rPr>
          <w:rFonts w:ascii="Times New Roman" w:hAnsi="Times New Roman" w:cs="Times New Roman"/>
          <w:sz w:val="24"/>
          <w:szCs w:val="24"/>
        </w:rPr>
        <w:t>actions</w:t>
      </w:r>
      <w:r w:rsidRPr="008704D8">
        <w:rPr>
          <w:rFonts w:ascii="Times New Roman" w:hAnsi="Times New Roman" w:cs="Times New Roman"/>
          <w:sz w:val="24"/>
          <w:szCs w:val="24"/>
        </w:rPr>
        <w:t xml:space="preserve"> or tactics. This may entail actions like problem-focused policing techniques, strict enforcement of disturbance offences, or targeted police patrols. In comparison to places where conventional police crime prevention techniques were used, hot spot policing led to a slight but statistically significant decrease in overall crime in the areas where it was deployed, according to a meta-analysis. These decreases were especially noticeable in some types of crimes, including drug offences, disorderly conduct offences, property crimes, and violent crimes</w:t>
      </w:r>
      <w:r w:rsidR="00E17C82" w:rsidRPr="008704D8">
        <w:rPr>
          <w:rFonts w:ascii="Times New Roman" w:hAnsi="Times New Roman" w:cs="Times New Roman"/>
          <w:sz w:val="24"/>
          <w:szCs w:val="24"/>
        </w:rPr>
        <w:t xml:space="preserve"> (</w:t>
      </w:r>
      <w:r w:rsidR="00E17C82" w:rsidRPr="008704D8">
        <w:rPr>
          <w:rFonts w:ascii="Times New Roman" w:hAnsi="Times New Roman" w:cs="Times New Roman"/>
          <w:color w:val="222222"/>
          <w:sz w:val="24"/>
          <w:szCs w:val="24"/>
          <w:shd w:val="clear" w:color="auto" w:fill="FFFFFF"/>
        </w:rPr>
        <w:t xml:space="preserve">Braga </w:t>
      </w:r>
      <w:r w:rsidR="00E17C82" w:rsidRPr="008704D8">
        <w:rPr>
          <w:rFonts w:ascii="Times New Roman" w:hAnsi="Times New Roman" w:cs="Times New Roman"/>
          <w:i/>
          <w:color w:val="222222"/>
          <w:sz w:val="24"/>
          <w:szCs w:val="24"/>
          <w:shd w:val="clear" w:color="auto" w:fill="FFFFFF"/>
        </w:rPr>
        <w:t>et al.,</w:t>
      </w:r>
      <w:r w:rsidR="00E17C82" w:rsidRPr="008704D8">
        <w:rPr>
          <w:rFonts w:ascii="Times New Roman" w:hAnsi="Times New Roman" w:cs="Times New Roman"/>
          <w:color w:val="222222"/>
          <w:sz w:val="24"/>
          <w:szCs w:val="24"/>
          <w:shd w:val="clear" w:color="auto" w:fill="FFFFFF"/>
        </w:rPr>
        <w:t xml:space="preserve"> 2019)</w:t>
      </w:r>
      <w:r w:rsidRPr="008704D8">
        <w:rPr>
          <w:rFonts w:ascii="Times New Roman" w:hAnsi="Times New Roman" w:cs="Times New Roman"/>
          <w:sz w:val="24"/>
          <w:szCs w:val="24"/>
        </w:rPr>
        <w:t>.</w:t>
      </w:r>
    </w:p>
    <w:p w14:paraId="638574A4" w14:textId="77777777" w:rsidR="00CD2E8F" w:rsidRPr="008704D8" w:rsidRDefault="00D846B1" w:rsidP="008704D8">
      <w:pPr>
        <w:spacing w:line="360" w:lineRule="auto"/>
        <w:jc w:val="both"/>
        <w:rPr>
          <w:rFonts w:ascii="Times New Roman" w:hAnsi="Times New Roman" w:cs="Times New Roman"/>
          <w:sz w:val="24"/>
          <w:szCs w:val="24"/>
        </w:rPr>
      </w:pPr>
      <w:r w:rsidRPr="008704D8">
        <w:rPr>
          <w:rFonts w:ascii="Times New Roman" w:hAnsi="Times New Roman" w:cs="Times New Roman"/>
          <w:sz w:val="24"/>
          <w:szCs w:val="24"/>
        </w:rPr>
        <w:t xml:space="preserve">Crime is something which is </w:t>
      </w:r>
      <w:r w:rsidR="00B90D7C" w:rsidRPr="008704D8">
        <w:rPr>
          <w:rFonts w:ascii="Times New Roman" w:hAnsi="Times New Roman" w:cs="Times New Roman"/>
          <w:sz w:val="24"/>
          <w:szCs w:val="24"/>
        </w:rPr>
        <w:t>affecting societies across the globe; one of the major ones is an increase in</w:t>
      </w:r>
      <w:r w:rsidR="00DA6E6C" w:rsidRPr="008704D8">
        <w:rPr>
          <w:rFonts w:ascii="Times New Roman" w:hAnsi="Times New Roman" w:cs="Times New Roman"/>
          <w:sz w:val="24"/>
          <w:szCs w:val="24"/>
        </w:rPr>
        <w:t xml:space="preserve"> terrorism</w:t>
      </w:r>
      <w:r w:rsidR="00B90D7C" w:rsidRPr="008704D8">
        <w:rPr>
          <w:rFonts w:ascii="Times New Roman" w:hAnsi="Times New Roman" w:cs="Times New Roman"/>
          <w:sz w:val="24"/>
          <w:szCs w:val="24"/>
        </w:rPr>
        <w:t xml:space="preserve">. </w:t>
      </w:r>
      <w:r w:rsidR="009C32D6" w:rsidRPr="008704D8">
        <w:rPr>
          <w:rFonts w:ascii="Times New Roman" w:hAnsi="Times New Roman" w:cs="Times New Roman"/>
          <w:sz w:val="24"/>
          <w:szCs w:val="24"/>
        </w:rPr>
        <w:t xml:space="preserve">It is defined as </w:t>
      </w:r>
      <w:r w:rsidR="00E62DA4" w:rsidRPr="008704D8">
        <w:rPr>
          <w:rFonts w:ascii="Times New Roman" w:hAnsi="Times New Roman" w:cs="Times New Roman"/>
          <w:sz w:val="24"/>
          <w:szCs w:val="24"/>
        </w:rPr>
        <w:t xml:space="preserve">the illegal or unlawful use of violence </w:t>
      </w:r>
      <w:r w:rsidR="00FB6633" w:rsidRPr="008704D8">
        <w:rPr>
          <w:rFonts w:ascii="Times New Roman" w:hAnsi="Times New Roman" w:cs="Times New Roman"/>
          <w:sz w:val="24"/>
          <w:szCs w:val="24"/>
        </w:rPr>
        <w:t xml:space="preserve">and force against specific property or persons with the objective of </w:t>
      </w:r>
      <w:r w:rsidR="00ED12BC" w:rsidRPr="008704D8">
        <w:rPr>
          <w:rFonts w:ascii="Times New Roman" w:hAnsi="Times New Roman" w:cs="Times New Roman"/>
          <w:sz w:val="24"/>
          <w:szCs w:val="24"/>
        </w:rPr>
        <w:t xml:space="preserve">intimidating the </w:t>
      </w:r>
      <w:r w:rsidR="00677342" w:rsidRPr="008704D8">
        <w:rPr>
          <w:rFonts w:ascii="Times New Roman" w:hAnsi="Times New Roman" w:cs="Times New Roman"/>
          <w:sz w:val="24"/>
          <w:szCs w:val="24"/>
        </w:rPr>
        <w:t xml:space="preserve">government or their citizens for further certain social or political objectives. </w:t>
      </w:r>
      <w:r w:rsidR="003600F7" w:rsidRPr="008704D8">
        <w:rPr>
          <w:rFonts w:ascii="Times New Roman" w:hAnsi="Times New Roman" w:cs="Times New Roman"/>
          <w:sz w:val="24"/>
          <w:szCs w:val="24"/>
        </w:rPr>
        <w:t>In</w:t>
      </w:r>
      <w:r w:rsidR="00E264A3" w:rsidRPr="008704D8">
        <w:rPr>
          <w:rFonts w:ascii="Times New Roman" w:hAnsi="Times New Roman" w:cs="Times New Roman"/>
          <w:sz w:val="24"/>
          <w:szCs w:val="24"/>
        </w:rPr>
        <w:t xml:space="preserve"> order to explain</w:t>
      </w:r>
      <w:r w:rsidR="003600F7" w:rsidRPr="008704D8">
        <w:rPr>
          <w:rFonts w:ascii="Times New Roman" w:hAnsi="Times New Roman" w:cs="Times New Roman"/>
          <w:sz w:val="24"/>
          <w:szCs w:val="24"/>
        </w:rPr>
        <w:t xml:space="preserve"> and gain understanding related to</w:t>
      </w:r>
      <w:r w:rsidR="00E264A3" w:rsidRPr="008704D8">
        <w:rPr>
          <w:rFonts w:ascii="Times New Roman" w:hAnsi="Times New Roman" w:cs="Times New Roman"/>
          <w:sz w:val="24"/>
          <w:szCs w:val="24"/>
        </w:rPr>
        <w:t xml:space="preserve"> the issue, </w:t>
      </w:r>
      <w:r w:rsidR="008E6395" w:rsidRPr="008704D8">
        <w:rPr>
          <w:rFonts w:ascii="Times New Roman" w:hAnsi="Times New Roman" w:cs="Times New Roman"/>
          <w:sz w:val="24"/>
          <w:szCs w:val="24"/>
        </w:rPr>
        <w:t xml:space="preserve">evidence-based policing and classical criminology </w:t>
      </w:r>
      <w:r w:rsidR="00DC7B17" w:rsidRPr="008704D8">
        <w:rPr>
          <w:rFonts w:ascii="Times New Roman" w:hAnsi="Times New Roman" w:cs="Times New Roman"/>
          <w:sz w:val="24"/>
          <w:szCs w:val="24"/>
        </w:rPr>
        <w:t xml:space="preserve">can be used. </w:t>
      </w:r>
      <w:r w:rsidR="00E26FCC" w:rsidRPr="008704D8">
        <w:rPr>
          <w:rFonts w:ascii="Times New Roman" w:hAnsi="Times New Roman" w:cs="Times New Roman"/>
          <w:sz w:val="24"/>
          <w:szCs w:val="24"/>
        </w:rPr>
        <w:t>Related to this</w:t>
      </w:r>
      <w:r w:rsidR="00E06461" w:rsidRPr="008704D8">
        <w:rPr>
          <w:rFonts w:ascii="Times New Roman" w:hAnsi="Times New Roman" w:cs="Times New Roman"/>
          <w:sz w:val="24"/>
          <w:szCs w:val="24"/>
        </w:rPr>
        <w:t xml:space="preserve">, </w:t>
      </w:r>
      <w:r w:rsidR="00EB2442" w:rsidRPr="008704D8">
        <w:rPr>
          <w:rFonts w:ascii="Times New Roman" w:hAnsi="Times New Roman" w:cs="Times New Roman"/>
          <w:color w:val="222222"/>
          <w:sz w:val="24"/>
          <w:szCs w:val="24"/>
          <w:shd w:val="clear" w:color="auto" w:fill="FFFFFF"/>
        </w:rPr>
        <w:t>McGuire, Evans and Kane (2021)</w:t>
      </w:r>
      <w:r w:rsidR="00696D72" w:rsidRPr="008704D8">
        <w:rPr>
          <w:rFonts w:ascii="Times New Roman" w:hAnsi="Times New Roman" w:cs="Times New Roman"/>
          <w:sz w:val="24"/>
          <w:szCs w:val="24"/>
        </w:rPr>
        <w:t xml:space="preserve"> cited that classical criminology can be used to gain an understanding related of the motivations and </w:t>
      </w:r>
      <w:r w:rsidR="008D2BCA" w:rsidRPr="008704D8">
        <w:rPr>
          <w:rFonts w:ascii="Times New Roman" w:hAnsi="Times New Roman" w:cs="Times New Roman"/>
          <w:sz w:val="24"/>
          <w:szCs w:val="24"/>
        </w:rPr>
        <w:t xml:space="preserve">decision-making process of individuals who are involved in some kind of terrorism. </w:t>
      </w:r>
      <w:r w:rsidR="00D23497" w:rsidRPr="008704D8">
        <w:rPr>
          <w:rFonts w:ascii="Times New Roman" w:hAnsi="Times New Roman" w:cs="Times New Roman"/>
          <w:sz w:val="24"/>
          <w:szCs w:val="24"/>
        </w:rPr>
        <w:t xml:space="preserve">It is necessary that the factors need to be identified related to the core reasons individuals are influenced to support or join any terrorist organisation, for example, </w:t>
      </w:r>
      <w:r w:rsidR="002C2C61" w:rsidRPr="008704D8">
        <w:rPr>
          <w:rFonts w:ascii="Times New Roman" w:hAnsi="Times New Roman" w:cs="Times New Roman"/>
          <w:sz w:val="24"/>
          <w:szCs w:val="24"/>
        </w:rPr>
        <w:t>social networks, grievance or even some perceived benefits</w:t>
      </w:r>
      <w:r w:rsidR="00D23497" w:rsidRPr="008704D8">
        <w:rPr>
          <w:rFonts w:ascii="Times New Roman" w:hAnsi="Times New Roman" w:cs="Times New Roman"/>
          <w:sz w:val="24"/>
          <w:szCs w:val="24"/>
        </w:rPr>
        <w:t xml:space="preserve">. </w:t>
      </w:r>
      <w:r w:rsidR="002C2C61" w:rsidRPr="008704D8">
        <w:rPr>
          <w:rFonts w:ascii="Times New Roman" w:hAnsi="Times New Roman" w:cs="Times New Roman"/>
          <w:sz w:val="24"/>
          <w:szCs w:val="24"/>
        </w:rPr>
        <w:t xml:space="preserve">Through this, law enforcement agencies can be able to gain information related to the rational choices which are made by the individuals who are involved in terrorist </w:t>
      </w:r>
      <w:r w:rsidR="0045584E" w:rsidRPr="008704D8">
        <w:rPr>
          <w:rFonts w:ascii="Times New Roman" w:hAnsi="Times New Roman" w:cs="Times New Roman"/>
          <w:sz w:val="24"/>
          <w:szCs w:val="24"/>
        </w:rPr>
        <w:t>activities</w:t>
      </w:r>
      <w:r w:rsidR="002C2C61" w:rsidRPr="008704D8">
        <w:rPr>
          <w:rFonts w:ascii="Times New Roman" w:hAnsi="Times New Roman" w:cs="Times New Roman"/>
          <w:sz w:val="24"/>
          <w:szCs w:val="24"/>
        </w:rPr>
        <w:t>.</w:t>
      </w:r>
      <w:r w:rsidR="0045584E" w:rsidRPr="008704D8">
        <w:rPr>
          <w:rFonts w:ascii="Times New Roman" w:hAnsi="Times New Roman" w:cs="Times New Roman"/>
          <w:sz w:val="24"/>
          <w:szCs w:val="24"/>
        </w:rPr>
        <w:t xml:space="preserve"> In </w:t>
      </w:r>
      <w:r w:rsidR="00650FE5" w:rsidRPr="008704D8">
        <w:rPr>
          <w:rFonts w:ascii="Times New Roman" w:hAnsi="Times New Roman" w:cs="Times New Roman"/>
          <w:sz w:val="24"/>
          <w:szCs w:val="24"/>
        </w:rPr>
        <w:t xml:space="preserve">addition to this, </w:t>
      </w:r>
      <w:r w:rsidR="00650FE5" w:rsidRPr="008704D8">
        <w:rPr>
          <w:rFonts w:ascii="Times New Roman" w:hAnsi="Times New Roman" w:cs="Times New Roman"/>
          <w:color w:val="222222"/>
          <w:sz w:val="24"/>
          <w:szCs w:val="24"/>
          <w:shd w:val="clear" w:color="auto" w:fill="FFFFFF"/>
        </w:rPr>
        <w:t xml:space="preserve">Ionescu </w:t>
      </w:r>
      <w:r w:rsidR="00650FE5" w:rsidRPr="008704D8">
        <w:rPr>
          <w:rFonts w:ascii="Times New Roman" w:hAnsi="Times New Roman" w:cs="Times New Roman"/>
          <w:i/>
          <w:color w:val="222222"/>
          <w:sz w:val="24"/>
          <w:szCs w:val="24"/>
          <w:shd w:val="clear" w:color="auto" w:fill="FFFFFF"/>
        </w:rPr>
        <w:t>et al.</w:t>
      </w:r>
      <w:r w:rsidR="00650FE5" w:rsidRPr="008704D8">
        <w:rPr>
          <w:rFonts w:ascii="Times New Roman" w:hAnsi="Times New Roman" w:cs="Times New Roman"/>
          <w:color w:val="222222"/>
          <w:sz w:val="24"/>
          <w:szCs w:val="24"/>
          <w:shd w:val="clear" w:color="auto" w:fill="FFFFFF"/>
        </w:rPr>
        <w:t xml:space="preserve"> (2020)</w:t>
      </w:r>
      <w:r w:rsidR="0045584E" w:rsidRPr="008704D8">
        <w:rPr>
          <w:rFonts w:ascii="Times New Roman" w:hAnsi="Times New Roman" w:cs="Times New Roman"/>
          <w:sz w:val="24"/>
          <w:szCs w:val="24"/>
        </w:rPr>
        <w:t xml:space="preserve"> cited that implementing the</w:t>
      </w:r>
      <w:r w:rsidR="004568B0" w:rsidRPr="008704D8">
        <w:rPr>
          <w:rFonts w:ascii="Times New Roman" w:hAnsi="Times New Roman" w:cs="Times New Roman"/>
          <w:sz w:val="24"/>
          <w:szCs w:val="24"/>
        </w:rPr>
        <w:t xml:space="preserve"> principles of</w:t>
      </w:r>
      <w:r w:rsidR="0045584E" w:rsidRPr="008704D8">
        <w:rPr>
          <w:rFonts w:ascii="Times New Roman" w:hAnsi="Times New Roman" w:cs="Times New Roman"/>
          <w:sz w:val="24"/>
          <w:szCs w:val="24"/>
        </w:rPr>
        <w:t xml:space="preserve"> evidence-based policing </w:t>
      </w:r>
      <w:r w:rsidR="002F08EE" w:rsidRPr="008704D8">
        <w:rPr>
          <w:rFonts w:ascii="Times New Roman" w:hAnsi="Times New Roman" w:cs="Times New Roman"/>
          <w:sz w:val="24"/>
          <w:szCs w:val="24"/>
        </w:rPr>
        <w:t xml:space="preserve">for dealing with terrorism </w:t>
      </w:r>
      <w:r w:rsidR="00FE4AB7" w:rsidRPr="008704D8">
        <w:rPr>
          <w:rFonts w:ascii="Times New Roman" w:hAnsi="Times New Roman" w:cs="Times New Roman"/>
          <w:sz w:val="24"/>
          <w:szCs w:val="24"/>
        </w:rPr>
        <w:t xml:space="preserve">needs to incorporate in-depth research and evaluation, </w:t>
      </w:r>
      <w:r w:rsidR="005F5328" w:rsidRPr="008704D8">
        <w:rPr>
          <w:rFonts w:ascii="Times New Roman" w:hAnsi="Times New Roman" w:cs="Times New Roman"/>
          <w:sz w:val="24"/>
          <w:szCs w:val="24"/>
        </w:rPr>
        <w:t xml:space="preserve">which shall be helpful in </w:t>
      </w:r>
      <w:r w:rsidR="00324C25" w:rsidRPr="008704D8">
        <w:rPr>
          <w:rFonts w:ascii="Times New Roman" w:hAnsi="Times New Roman" w:cs="Times New Roman"/>
          <w:sz w:val="24"/>
          <w:szCs w:val="24"/>
        </w:rPr>
        <w:t xml:space="preserve">developing counterterrorism strategies. </w:t>
      </w:r>
      <w:r w:rsidR="00834140" w:rsidRPr="008704D8">
        <w:rPr>
          <w:rFonts w:ascii="Times New Roman" w:hAnsi="Times New Roman" w:cs="Times New Roman"/>
          <w:sz w:val="24"/>
          <w:szCs w:val="24"/>
        </w:rPr>
        <w:t xml:space="preserve">Moreover, under this approach, it shall be helpful in assessing the data related to terrorist activities and trends. Along with this would also be effective in </w:t>
      </w:r>
      <w:r w:rsidR="00A115E2" w:rsidRPr="008704D8">
        <w:rPr>
          <w:rFonts w:ascii="Times New Roman" w:hAnsi="Times New Roman" w:cs="Times New Roman"/>
          <w:sz w:val="24"/>
          <w:szCs w:val="24"/>
        </w:rPr>
        <w:t>evaluating the effectiveness of interventions related to counterterrorism. In addition to this, with the implementation of evidence-based approache</w:t>
      </w:r>
      <w:r w:rsidR="00581A47" w:rsidRPr="008704D8">
        <w:rPr>
          <w:rFonts w:ascii="Times New Roman" w:hAnsi="Times New Roman" w:cs="Times New Roman"/>
          <w:sz w:val="24"/>
          <w:szCs w:val="24"/>
        </w:rPr>
        <w:t xml:space="preserve">s, </w:t>
      </w:r>
      <w:r w:rsidR="00B854F0" w:rsidRPr="008704D8">
        <w:rPr>
          <w:rFonts w:ascii="Times New Roman" w:hAnsi="Times New Roman" w:cs="Times New Roman"/>
          <w:sz w:val="24"/>
          <w:szCs w:val="24"/>
        </w:rPr>
        <w:t>agencies and policymakers can be able to develop strategies which shall be helpful in dealing the terrorist activities.</w:t>
      </w:r>
      <w:r w:rsidR="00814B36" w:rsidRPr="008704D8">
        <w:rPr>
          <w:rFonts w:ascii="Times New Roman" w:hAnsi="Times New Roman" w:cs="Times New Roman"/>
          <w:sz w:val="24"/>
          <w:szCs w:val="24"/>
        </w:rPr>
        <w:t xml:space="preserve"> </w:t>
      </w:r>
      <w:r w:rsidRPr="008704D8">
        <w:rPr>
          <w:rFonts w:ascii="Times New Roman" w:hAnsi="Times New Roman" w:cs="Times New Roman"/>
          <w:sz w:val="24"/>
          <w:szCs w:val="24"/>
        </w:rPr>
        <w:t xml:space="preserve">In addition to this, another model that can be helpful in dealing with </w:t>
      </w:r>
      <w:r w:rsidR="005E18EC" w:rsidRPr="008704D8">
        <w:rPr>
          <w:rFonts w:ascii="Times New Roman" w:hAnsi="Times New Roman" w:cs="Times New Roman"/>
          <w:sz w:val="24"/>
          <w:szCs w:val="24"/>
        </w:rPr>
        <w:t>terrorism</w:t>
      </w:r>
      <w:r w:rsidRPr="008704D8">
        <w:rPr>
          <w:rFonts w:ascii="Times New Roman" w:hAnsi="Times New Roman" w:cs="Times New Roman"/>
          <w:sz w:val="24"/>
          <w:szCs w:val="24"/>
        </w:rPr>
        <w:t xml:space="preserve"> is</w:t>
      </w:r>
      <w:r w:rsidR="005E18EC" w:rsidRPr="008704D8">
        <w:rPr>
          <w:rFonts w:ascii="Times New Roman" w:hAnsi="Times New Roman" w:cs="Times New Roman"/>
          <w:sz w:val="24"/>
          <w:szCs w:val="24"/>
        </w:rPr>
        <w:t xml:space="preserve"> </w:t>
      </w:r>
      <w:r w:rsidR="00804E86" w:rsidRPr="008704D8">
        <w:rPr>
          <w:rFonts w:ascii="Times New Roman" w:hAnsi="Times New Roman" w:cs="Times New Roman"/>
          <w:sz w:val="24"/>
          <w:szCs w:val="24"/>
        </w:rPr>
        <w:t xml:space="preserve">the National decision-making model </w:t>
      </w:r>
      <w:r w:rsidR="009C2F92" w:rsidRPr="008704D8">
        <w:rPr>
          <w:rFonts w:ascii="Times New Roman" w:hAnsi="Times New Roman" w:cs="Times New Roman"/>
          <w:sz w:val="24"/>
          <w:szCs w:val="24"/>
        </w:rPr>
        <w:t xml:space="preserve">(NDM). This is referred to as a framework which is </w:t>
      </w:r>
      <w:r w:rsidR="00810C2D" w:rsidRPr="008704D8">
        <w:rPr>
          <w:rFonts w:ascii="Times New Roman" w:hAnsi="Times New Roman" w:cs="Times New Roman"/>
          <w:sz w:val="24"/>
          <w:szCs w:val="24"/>
        </w:rPr>
        <w:t>generally used by law enforcement agencies and is helpful in the decision-making process and problem</w:t>
      </w:r>
      <w:r w:rsidR="00F34531" w:rsidRPr="008704D8">
        <w:rPr>
          <w:rFonts w:ascii="Times New Roman" w:hAnsi="Times New Roman" w:cs="Times New Roman"/>
          <w:sz w:val="24"/>
          <w:szCs w:val="24"/>
        </w:rPr>
        <w:t xml:space="preserve">-solving. </w:t>
      </w:r>
      <w:r w:rsidR="00F95C2B" w:rsidRPr="008704D8">
        <w:rPr>
          <w:rFonts w:ascii="Times New Roman" w:hAnsi="Times New Roman" w:cs="Times New Roman"/>
          <w:sz w:val="24"/>
          <w:szCs w:val="24"/>
        </w:rPr>
        <w:t xml:space="preserve">In terms of </w:t>
      </w:r>
      <w:r w:rsidR="00DB65C2" w:rsidRPr="008704D8">
        <w:rPr>
          <w:rFonts w:ascii="Times New Roman" w:hAnsi="Times New Roman" w:cs="Times New Roman"/>
          <w:sz w:val="24"/>
          <w:szCs w:val="24"/>
        </w:rPr>
        <w:t>terrorism, the framework can be used for assessing the threats alongside would be helpful in dete</w:t>
      </w:r>
      <w:r w:rsidR="005B7F13" w:rsidRPr="008704D8">
        <w:rPr>
          <w:rFonts w:ascii="Times New Roman" w:hAnsi="Times New Roman" w:cs="Times New Roman"/>
          <w:sz w:val="24"/>
          <w:szCs w:val="24"/>
        </w:rPr>
        <w:t xml:space="preserve">rmining the effective strategies which can be helpful for preventing such illegal activities. It is helpful in promoting a systematic and evidence-based approach related to decision-making and, with that making sure that decisions should be taken which are well-informed and accountable. </w:t>
      </w:r>
      <w:r w:rsidR="00F95C2B" w:rsidRPr="008704D8">
        <w:rPr>
          <w:rFonts w:ascii="Times New Roman" w:hAnsi="Times New Roman" w:cs="Times New Roman"/>
          <w:sz w:val="24"/>
          <w:szCs w:val="24"/>
        </w:rPr>
        <w:t xml:space="preserve"> </w:t>
      </w:r>
    </w:p>
    <w:p w14:paraId="11D8A7AD" w14:textId="5EC5BF3E" w:rsidR="00CD2E8F" w:rsidRPr="008704D8" w:rsidRDefault="00D846B1" w:rsidP="008704D8">
      <w:pPr>
        <w:spacing w:line="360" w:lineRule="auto"/>
        <w:jc w:val="both"/>
        <w:rPr>
          <w:rFonts w:ascii="Times New Roman" w:hAnsi="Times New Roman" w:cs="Times New Roman"/>
          <w:sz w:val="24"/>
          <w:szCs w:val="24"/>
        </w:rPr>
      </w:pPr>
      <w:r w:rsidRPr="008704D8">
        <w:rPr>
          <w:rFonts w:ascii="Times New Roman" w:hAnsi="Times New Roman" w:cs="Times New Roman"/>
          <w:sz w:val="24"/>
          <w:szCs w:val="24"/>
        </w:rPr>
        <w:t xml:space="preserve">Classical criminology </w:t>
      </w:r>
      <w:r w:rsidR="00157FB1" w:rsidRPr="008704D8">
        <w:rPr>
          <w:rFonts w:ascii="Times New Roman" w:hAnsi="Times New Roman" w:cs="Times New Roman"/>
          <w:sz w:val="24"/>
          <w:szCs w:val="24"/>
        </w:rPr>
        <w:t xml:space="preserve">and evidence-based policing have various benefits in terms of the prevention of crime, but at the same time, there are some drawbacks as well. </w:t>
      </w:r>
      <w:r w:rsidR="006D2C48" w:rsidRPr="008704D8">
        <w:rPr>
          <w:rFonts w:ascii="Times New Roman" w:hAnsi="Times New Roman" w:cs="Times New Roman"/>
          <w:sz w:val="24"/>
          <w:szCs w:val="24"/>
        </w:rPr>
        <w:t xml:space="preserve">In terms of strengths, one of the major ones </w:t>
      </w:r>
      <w:r w:rsidR="00807881" w:rsidRPr="008704D8">
        <w:rPr>
          <w:rFonts w:ascii="Times New Roman" w:hAnsi="Times New Roman" w:cs="Times New Roman"/>
          <w:sz w:val="24"/>
          <w:szCs w:val="24"/>
        </w:rPr>
        <w:t xml:space="preserve">with classical criminology focus is given on rational decision making, which </w:t>
      </w:r>
      <w:r w:rsidR="004C51E6" w:rsidRPr="008704D8">
        <w:rPr>
          <w:rFonts w:ascii="Times New Roman" w:hAnsi="Times New Roman" w:cs="Times New Roman"/>
          <w:sz w:val="24"/>
          <w:szCs w:val="24"/>
        </w:rPr>
        <w:t xml:space="preserve">is helpful in </w:t>
      </w:r>
      <w:r w:rsidR="002A53A1" w:rsidRPr="008704D8">
        <w:rPr>
          <w:rFonts w:ascii="Times New Roman" w:hAnsi="Times New Roman" w:cs="Times New Roman"/>
          <w:sz w:val="24"/>
          <w:szCs w:val="24"/>
        </w:rPr>
        <w:t xml:space="preserve">gaining insights related to the thought process of the process and the reason why he is involved in criminal behaviour. At the same time, one of the primary </w:t>
      </w:r>
      <w:r w:rsidR="00384143" w:rsidRPr="008704D8">
        <w:rPr>
          <w:rFonts w:ascii="Times New Roman" w:hAnsi="Times New Roman" w:cs="Times New Roman"/>
          <w:sz w:val="24"/>
          <w:szCs w:val="24"/>
        </w:rPr>
        <w:t>weaknesses</w:t>
      </w:r>
      <w:r w:rsidR="002A53A1" w:rsidRPr="008704D8">
        <w:rPr>
          <w:rFonts w:ascii="Times New Roman" w:hAnsi="Times New Roman" w:cs="Times New Roman"/>
          <w:sz w:val="24"/>
          <w:szCs w:val="24"/>
        </w:rPr>
        <w:t xml:space="preserve"> associated with this is that it overlooks the essential social and structural aspects that can lead to crime, some of which includes inequality or poverty. </w:t>
      </w:r>
      <w:r w:rsidR="0010316D" w:rsidRPr="008704D8">
        <w:rPr>
          <w:rFonts w:ascii="Times New Roman" w:hAnsi="Times New Roman" w:cs="Times New Roman"/>
          <w:sz w:val="24"/>
          <w:szCs w:val="24"/>
        </w:rPr>
        <w:t>This can lead to neglecting the fundamental root causes of the behaviour</w:t>
      </w:r>
      <w:r w:rsidR="00A30857" w:rsidRPr="008704D8">
        <w:rPr>
          <w:rFonts w:ascii="Times New Roman" w:hAnsi="Times New Roman" w:cs="Times New Roman"/>
          <w:sz w:val="24"/>
          <w:szCs w:val="24"/>
        </w:rPr>
        <w:t xml:space="preserve"> (</w:t>
      </w:r>
      <w:r w:rsidR="00A30857" w:rsidRPr="008704D8">
        <w:rPr>
          <w:rFonts w:ascii="Times New Roman" w:hAnsi="Times New Roman" w:cs="Times New Roman"/>
          <w:color w:val="222222"/>
          <w:sz w:val="24"/>
          <w:szCs w:val="24"/>
          <w:shd w:val="clear" w:color="auto" w:fill="FFFFFF"/>
        </w:rPr>
        <w:t>Cowen and Cartwright 2019)</w:t>
      </w:r>
      <w:r w:rsidR="0010316D" w:rsidRPr="008704D8">
        <w:rPr>
          <w:rFonts w:ascii="Times New Roman" w:hAnsi="Times New Roman" w:cs="Times New Roman"/>
          <w:sz w:val="24"/>
          <w:szCs w:val="24"/>
        </w:rPr>
        <w:t xml:space="preserve">. </w:t>
      </w:r>
      <w:r w:rsidR="000D0874" w:rsidRPr="008704D8">
        <w:rPr>
          <w:rFonts w:ascii="Times New Roman" w:hAnsi="Times New Roman" w:cs="Times New Roman"/>
          <w:sz w:val="24"/>
          <w:szCs w:val="24"/>
        </w:rPr>
        <w:t xml:space="preserve">In addition </w:t>
      </w:r>
      <w:r w:rsidR="00A30857" w:rsidRPr="008704D8">
        <w:rPr>
          <w:rFonts w:ascii="Times New Roman" w:hAnsi="Times New Roman" w:cs="Times New Roman"/>
          <w:sz w:val="24"/>
          <w:szCs w:val="24"/>
        </w:rPr>
        <w:t xml:space="preserve">to this, </w:t>
      </w:r>
      <w:r w:rsidR="00A30857" w:rsidRPr="008704D8">
        <w:rPr>
          <w:rFonts w:ascii="Times New Roman" w:hAnsi="Times New Roman" w:cs="Times New Roman"/>
          <w:color w:val="222222"/>
          <w:sz w:val="24"/>
          <w:szCs w:val="24"/>
          <w:shd w:val="clear" w:color="auto" w:fill="FFFFFF"/>
        </w:rPr>
        <w:t xml:space="preserve">Braga </w:t>
      </w:r>
      <w:r w:rsidR="00A30857" w:rsidRPr="008704D8">
        <w:rPr>
          <w:rFonts w:ascii="Times New Roman" w:hAnsi="Times New Roman" w:cs="Times New Roman"/>
          <w:i/>
          <w:color w:val="222222"/>
          <w:sz w:val="24"/>
          <w:szCs w:val="24"/>
          <w:shd w:val="clear" w:color="auto" w:fill="FFFFFF"/>
        </w:rPr>
        <w:t>et al.</w:t>
      </w:r>
      <w:r w:rsidR="00A30857" w:rsidRPr="008704D8">
        <w:rPr>
          <w:rFonts w:ascii="Times New Roman" w:hAnsi="Times New Roman" w:cs="Times New Roman"/>
          <w:color w:val="222222"/>
          <w:sz w:val="24"/>
          <w:szCs w:val="24"/>
          <w:shd w:val="clear" w:color="auto" w:fill="FFFFFF"/>
        </w:rPr>
        <w:t xml:space="preserve"> (2019)</w:t>
      </w:r>
      <w:r w:rsidR="000D0874" w:rsidRPr="008704D8">
        <w:rPr>
          <w:rFonts w:ascii="Times New Roman" w:hAnsi="Times New Roman" w:cs="Times New Roman"/>
          <w:sz w:val="24"/>
          <w:szCs w:val="24"/>
        </w:rPr>
        <w:t xml:space="preserve"> cited that in terms of evidence-based policing, </w:t>
      </w:r>
      <w:r w:rsidR="00A37217" w:rsidRPr="008704D8">
        <w:rPr>
          <w:rFonts w:ascii="Times New Roman" w:hAnsi="Times New Roman" w:cs="Times New Roman"/>
          <w:sz w:val="24"/>
          <w:szCs w:val="24"/>
        </w:rPr>
        <w:t xml:space="preserve">the focus is on the integration of the empirical evidence </w:t>
      </w:r>
      <w:r w:rsidR="00F72C72" w:rsidRPr="008704D8">
        <w:rPr>
          <w:rFonts w:ascii="Times New Roman" w:hAnsi="Times New Roman" w:cs="Times New Roman"/>
          <w:sz w:val="24"/>
          <w:szCs w:val="24"/>
        </w:rPr>
        <w:t>within the practices; this is helpful in promoting informed decision-making policies which are found to be effective in dealing with the crime. In terms of weakness, one of the major issues with evidence-based practices is linked to resource constraints</w:t>
      </w:r>
      <w:r w:rsidR="005654D9" w:rsidRPr="008704D8">
        <w:rPr>
          <w:rFonts w:ascii="Times New Roman" w:hAnsi="Times New Roman" w:cs="Times New Roman"/>
          <w:sz w:val="24"/>
          <w:szCs w:val="24"/>
        </w:rPr>
        <w:t xml:space="preserve"> alongside the necessity of expertise and training</w:t>
      </w:r>
      <w:r w:rsidR="00BF2D7F" w:rsidRPr="008704D8">
        <w:rPr>
          <w:rFonts w:ascii="Times New Roman" w:hAnsi="Times New Roman" w:cs="Times New Roman"/>
          <w:sz w:val="24"/>
          <w:szCs w:val="24"/>
        </w:rPr>
        <w:t xml:space="preserve">. </w:t>
      </w:r>
      <w:r w:rsidR="008A3308" w:rsidRPr="008704D8">
        <w:rPr>
          <w:rFonts w:ascii="Times New Roman" w:hAnsi="Times New Roman" w:cs="Times New Roman"/>
          <w:sz w:val="24"/>
          <w:szCs w:val="24"/>
        </w:rPr>
        <w:t xml:space="preserve">Moreover, classical criminology focuses on highlighting the individual accountability related to criminal actions, which can be linked to fairness within the criminal justice system. </w:t>
      </w:r>
      <w:r w:rsidR="007B6B74" w:rsidRPr="008704D8">
        <w:rPr>
          <w:rFonts w:ascii="Times New Roman" w:hAnsi="Times New Roman" w:cs="Times New Roman"/>
          <w:sz w:val="24"/>
          <w:szCs w:val="24"/>
        </w:rPr>
        <w:t xml:space="preserve">Contradictory to this, some of the critics presented the </w:t>
      </w:r>
      <w:r w:rsidR="00CD0493" w:rsidRPr="008704D8">
        <w:rPr>
          <w:rFonts w:ascii="Times New Roman" w:hAnsi="Times New Roman" w:cs="Times New Roman"/>
          <w:sz w:val="24"/>
          <w:szCs w:val="24"/>
        </w:rPr>
        <w:t>argument</w:t>
      </w:r>
      <w:r w:rsidR="007B6B74" w:rsidRPr="008704D8">
        <w:rPr>
          <w:rFonts w:ascii="Times New Roman" w:hAnsi="Times New Roman" w:cs="Times New Roman"/>
          <w:sz w:val="24"/>
          <w:szCs w:val="24"/>
        </w:rPr>
        <w:t xml:space="preserve"> that theories associated with classical criminology are not supported by empirical evidence. </w:t>
      </w:r>
      <w:r w:rsidR="00CD0493" w:rsidRPr="008704D8">
        <w:rPr>
          <w:rFonts w:ascii="Times New Roman" w:hAnsi="Times New Roman" w:cs="Times New Roman"/>
          <w:sz w:val="24"/>
          <w:szCs w:val="24"/>
        </w:rPr>
        <w:t xml:space="preserve">With the evolution of the field, </w:t>
      </w:r>
      <w:r w:rsidR="00CC5E71" w:rsidRPr="008704D8">
        <w:rPr>
          <w:rFonts w:ascii="Times New Roman" w:hAnsi="Times New Roman" w:cs="Times New Roman"/>
          <w:sz w:val="24"/>
          <w:szCs w:val="24"/>
        </w:rPr>
        <w:t xml:space="preserve">it is possible that the classical perspective will not be aligned with the present environment. </w:t>
      </w:r>
    </w:p>
    <w:p w14:paraId="3FA54122" w14:textId="77777777" w:rsidR="002F77D9" w:rsidRPr="008704D8" w:rsidRDefault="00D846B1" w:rsidP="008704D8">
      <w:pPr>
        <w:pStyle w:val="Heading1"/>
      </w:pPr>
      <w:bookmarkStart w:id="2" w:name="_Toc139339326"/>
      <w:r w:rsidRPr="008704D8">
        <w:t>Conclusion</w:t>
      </w:r>
      <w:bookmarkEnd w:id="2"/>
    </w:p>
    <w:p w14:paraId="41C0926A" w14:textId="1F64A2A6" w:rsidR="008704D8" w:rsidRDefault="00D846B1" w:rsidP="008704D8">
      <w:pPr>
        <w:spacing w:line="360" w:lineRule="auto"/>
        <w:jc w:val="both"/>
        <w:rPr>
          <w:rFonts w:ascii="Times New Roman" w:hAnsi="Times New Roman" w:cs="Times New Roman"/>
          <w:sz w:val="24"/>
          <w:szCs w:val="24"/>
        </w:rPr>
      </w:pPr>
      <w:r w:rsidRPr="008704D8">
        <w:rPr>
          <w:rFonts w:ascii="Times New Roman" w:hAnsi="Times New Roman" w:cs="Times New Roman"/>
          <w:sz w:val="24"/>
          <w:szCs w:val="24"/>
        </w:rPr>
        <w:t xml:space="preserve">With the </w:t>
      </w:r>
      <w:r w:rsidR="006367BA" w:rsidRPr="008704D8">
        <w:rPr>
          <w:rFonts w:ascii="Times New Roman" w:hAnsi="Times New Roman" w:cs="Times New Roman"/>
          <w:sz w:val="24"/>
          <w:szCs w:val="24"/>
        </w:rPr>
        <w:t>discussion</w:t>
      </w:r>
      <w:r w:rsidRPr="008704D8">
        <w:rPr>
          <w:rFonts w:ascii="Times New Roman" w:hAnsi="Times New Roman" w:cs="Times New Roman"/>
          <w:sz w:val="24"/>
          <w:szCs w:val="24"/>
        </w:rPr>
        <w:t xml:space="preserve">, the phenomenon of crime has been highlighted, aligning with the classical criminology approach and </w:t>
      </w:r>
      <w:r w:rsidR="002B1A8D" w:rsidRPr="008704D8">
        <w:rPr>
          <w:rFonts w:ascii="Times New Roman" w:hAnsi="Times New Roman" w:cs="Times New Roman"/>
          <w:sz w:val="24"/>
          <w:szCs w:val="24"/>
        </w:rPr>
        <w:t>evidence-based policing</w:t>
      </w:r>
      <w:r w:rsidR="00362981" w:rsidRPr="008704D8">
        <w:rPr>
          <w:rFonts w:ascii="Times New Roman" w:hAnsi="Times New Roman" w:cs="Times New Roman"/>
          <w:sz w:val="24"/>
          <w:szCs w:val="24"/>
        </w:rPr>
        <w:t xml:space="preserve">. Through the discussion, it has been identified that one of the primary reasons for individual involvement with any kind of crime can be linked to rational decision-making that emphasises increasing </w:t>
      </w:r>
      <w:r w:rsidR="003C77D3" w:rsidRPr="008704D8">
        <w:rPr>
          <w:rFonts w:ascii="Times New Roman" w:hAnsi="Times New Roman" w:cs="Times New Roman"/>
          <w:sz w:val="24"/>
          <w:szCs w:val="24"/>
        </w:rPr>
        <w:t xml:space="preserve">pleasure and decreasing pain. In addition to this, with evidence-based policing, the focus </w:t>
      </w:r>
      <w:r w:rsidR="00F63DB3" w:rsidRPr="008704D8">
        <w:rPr>
          <w:rFonts w:ascii="Times New Roman" w:hAnsi="Times New Roman" w:cs="Times New Roman"/>
          <w:sz w:val="24"/>
          <w:szCs w:val="24"/>
        </w:rPr>
        <w:t>is on improving</w:t>
      </w:r>
      <w:r w:rsidR="003C77D3" w:rsidRPr="008704D8">
        <w:rPr>
          <w:rFonts w:ascii="Times New Roman" w:hAnsi="Times New Roman" w:cs="Times New Roman"/>
          <w:sz w:val="24"/>
          <w:szCs w:val="24"/>
        </w:rPr>
        <w:t xml:space="preserve"> the efficiency and effectiveness of the law enforcement activities.</w:t>
      </w:r>
    </w:p>
    <w:p w14:paraId="13BDB6EA" w14:textId="77777777" w:rsidR="008704D8" w:rsidRDefault="00D846B1">
      <w:pPr>
        <w:rPr>
          <w:rFonts w:ascii="Times New Roman" w:hAnsi="Times New Roman" w:cs="Times New Roman"/>
          <w:sz w:val="24"/>
          <w:szCs w:val="24"/>
        </w:rPr>
      </w:pPr>
      <w:r>
        <w:rPr>
          <w:rFonts w:ascii="Times New Roman" w:hAnsi="Times New Roman" w:cs="Times New Roman"/>
          <w:sz w:val="24"/>
          <w:szCs w:val="24"/>
        </w:rPr>
        <w:br w:type="page"/>
      </w:r>
    </w:p>
    <w:p w14:paraId="701EF0A4" w14:textId="77777777" w:rsidR="002F77D9" w:rsidRDefault="00D846B1" w:rsidP="008704D8">
      <w:pPr>
        <w:pStyle w:val="Heading1"/>
      </w:pPr>
      <w:bookmarkStart w:id="3" w:name="_Toc139339327"/>
      <w:r>
        <w:t>References</w:t>
      </w:r>
      <w:bookmarkEnd w:id="3"/>
    </w:p>
    <w:p w14:paraId="6E02C846" w14:textId="77777777" w:rsidR="00466A46" w:rsidRPr="008A67C4" w:rsidRDefault="00D846B1" w:rsidP="00466A46">
      <w:pPr>
        <w:spacing w:line="360" w:lineRule="auto"/>
        <w:ind w:left="720" w:hanging="720"/>
        <w:jc w:val="both"/>
        <w:rPr>
          <w:rFonts w:ascii="Times New Roman" w:hAnsi="Times New Roman" w:cs="Times New Roman"/>
          <w:sz w:val="24"/>
          <w:szCs w:val="24"/>
        </w:rPr>
      </w:pPr>
      <w:r w:rsidRPr="008A67C4">
        <w:rPr>
          <w:rFonts w:ascii="Times New Roman" w:hAnsi="Times New Roman" w:cs="Times New Roman"/>
          <w:color w:val="222222"/>
          <w:sz w:val="24"/>
          <w:szCs w:val="24"/>
          <w:shd w:val="clear" w:color="auto" w:fill="FFFFFF"/>
        </w:rPr>
        <w:t xml:space="preserve">Braga, A.A., </w:t>
      </w:r>
      <w:proofErr w:type="spellStart"/>
      <w:r w:rsidRPr="008A67C4">
        <w:rPr>
          <w:rFonts w:ascii="Times New Roman" w:hAnsi="Times New Roman" w:cs="Times New Roman"/>
          <w:color w:val="222222"/>
          <w:sz w:val="24"/>
          <w:szCs w:val="24"/>
          <w:shd w:val="clear" w:color="auto" w:fill="FFFFFF"/>
        </w:rPr>
        <w:t>Turchan</w:t>
      </w:r>
      <w:proofErr w:type="spellEnd"/>
      <w:r w:rsidRPr="008A67C4">
        <w:rPr>
          <w:rFonts w:ascii="Times New Roman" w:hAnsi="Times New Roman" w:cs="Times New Roman"/>
          <w:color w:val="222222"/>
          <w:sz w:val="24"/>
          <w:szCs w:val="24"/>
          <w:shd w:val="clear" w:color="auto" w:fill="FFFFFF"/>
        </w:rPr>
        <w:t xml:space="preserve">, B., </w:t>
      </w:r>
      <w:proofErr w:type="spellStart"/>
      <w:r w:rsidRPr="008A67C4">
        <w:rPr>
          <w:rFonts w:ascii="Times New Roman" w:hAnsi="Times New Roman" w:cs="Times New Roman"/>
          <w:color w:val="222222"/>
          <w:sz w:val="24"/>
          <w:szCs w:val="24"/>
          <w:shd w:val="clear" w:color="auto" w:fill="FFFFFF"/>
        </w:rPr>
        <w:t>Papachristos</w:t>
      </w:r>
      <w:proofErr w:type="spellEnd"/>
      <w:r w:rsidRPr="008A67C4">
        <w:rPr>
          <w:rFonts w:ascii="Times New Roman" w:hAnsi="Times New Roman" w:cs="Times New Roman"/>
          <w:color w:val="222222"/>
          <w:sz w:val="24"/>
          <w:szCs w:val="24"/>
          <w:shd w:val="clear" w:color="auto" w:fill="FFFFFF"/>
        </w:rPr>
        <w:t xml:space="preserve">, A.V. and Hureau, D.M., 2019. Hot spot policing of small geographic areas affects crime. </w:t>
      </w:r>
      <w:r w:rsidRPr="008A67C4">
        <w:rPr>
          <w:rFonts w:ascii="Times New Roman" w:hAnsi="Times New Roman" w:cs="Times New Roman"/>
          <w:i/>
          <w:iCs/>
          <w:color w:val="222222"/>
          <w:sz w:val="24"/>
          <w:szCs w:val="24"/>
          <w:shd w:val="clear" w:color="auto" w:fill="FFFFFF"/>
        </w:rPr>
        <w:t>Campbell systematic reviews</w:t>
      </w:r>
      <w:r w:rsidRPr="008A67C4">
        <w:rPr>
          <w:rFonts w:ascii="Times New Roman" w:hAnsi="Times New Roman" w:cs="Times New Roman"/>
          <w:color w:val="222222"/>
          <w:sz w:val="24"/>
          <w:szCs w:val="24"/>
          <w:shd w:val="clear" w:color="auto" w:fill="FFFFFF"/>
        </w:rPr>
        <w:t>, </w:t>
      </w:r>
      <w:r w:rsidRPr="008A67C4">
        <w:rPr>
          <w:rFonts w:ascii="Times New Roman" w:hAnsi="Times New Roman" w:cs="Times New Roman"/>
          <w:i/>
          <w:iCs/>
          <w:color w:val="222222"/>
          <w:sz w:val="24"/>
          <w:szCs w:val="24"/>
          <w:shd w:val="clear" w:color="auto" w:fill="FFFFFF"/>
        </w:rPr>
        <w:t>15</w:t>
      </w:r>
      <w:r w:rsidRPr="008A67C4">
        <w:rPr>
          <w:rFonts w:ascii="Times New Roman" w:hAnsi="Times New Roman" w:cs="Times New Roman"/>
          <w:color w:val="222222"/>
          <w:sz w:val="24"/>
          <w:szCs w:val="24"/>
          <w:shd w:val="clear" w:color="auto" w:fill="FFFFFF"/>
        </w:rPr>
        <w:t>(3), p.e1046.</w:t>
      </w:r>
    </w:p>
    <w:p w14:paraId="7BCA19A4" w14:textId="77777777" w:rsidR="00466A46" w:rsidRPr="008A67C4" w:rsidRDefault="00D846B1" w:rsidP="00466A46">
      <w:pPr>
        <w:spacing w:line="360" w:lineRule="auto"/>
        <w:ind w:left="720" w:hanging="720"/>
        <w:jc w:val="both"/>
        <w:rPr>
          <w:rFonts w:ascii="Times New Roman" w:hAnsi="Times New Roman" w:cs="Times New Roman"/>
          <w:color w:val="222222"/>
          <w:sz w:val="24"/>
          <w:szCs w:val="24"/>
          <w:shd w:val="clear" w:color="auto" w:fill="FFFFFF"/>
        </w:rPr>
      </w:pPr>
      <w:r w:rsidRPr="008A67C4">
        <w:rPr>
          <w:rFonts w:ascii="Times New Roman" w:hAnsi="Times New Roman" w:cs="Times New Roman"/>
          <w:color w:val="222222"/>
          <w:sz w:val="24"/>
          <w:szCs w:val="24"/>
          <w:shd w:val="clear" w:color="auto" w:fill="FFFFFF"/>
        </w:rPr>
        <w:t xml:space="preserve">Braga, A.A., </w:t>
      </w:r>
      <w:proofErr w:type="spellStart"/>
      <w:r w:rsidRPr="008A67C4">
        <w:rPr>
          <w:rFonts w:ascii="Times New Roman" w:hAnsi="Times New Roman" w:cs="Times New Roman"/>
          <w:color w:val="222222"/>
          <w:sz w:val="24"/>
          <w:szCs w:val="24"/>
          <w:shd w:val="clear" w:color="auto" w:fill="FFFFFF"/>
        </w:rPr>
        <w:t>Turchan</w:t>
      </w:r>
      <w:proofErr w:type="spellEnd"/>
      <w:r w:rsidRPr="008A67C4">
        <w:rPr>
          <w:rFonts w:ascii="Times New Roman" w:hAnsi="Times New Roman" w:cs="Times New Roman"/>
          <w:color w:val="222222"/>
          <w:sz w:val="24"/>
          <w:szCs w:val="24"/>
          <w:shd w:val="clear" w:color="auto" w:fill="FFFFFF"/>
        </w:rPr>
        <w:t xml:space="preserve">, B.S., </w:t>
      </w:r>
      <w:proofErr w:type="spellStart"/>
      <w:r w:rsidRPr="008A67C4">
        <w:rPr>
          <w:rFonts w:ascii="Times New Roman" w:hAnsi="Times New Roman" w:cs="Times New Roman"/>
          <w:color w:val="222222"/>
          <w:sz w:val="24"/>
          <w:szCs w:val="24"/>
          <w:shd w:val="clear" w:color="auto" w:fill="FFFFFF"/>
        </w:rPr>
        <w:t>Papachristos</w:t>
      </w:r>
      <w:proofErr w:type="spellEnd"/>
      <w:r w:rsidRPr="008A67C4">
        <w:rPr>
          <w:rFonts w:ascii="Times New Roman" w:hAnsi="Times New Roman" w:cs="Times New Roman"/>
          <w:color w:val="222222"/>
          <w:sz w:val="24"/>
          <w:szCs w:val="24"/>
          <w:shd w:val="clear" w:color="auto" w:fill="FFFFFF"/>
        </w:rPr>
        <w:t>, A.V. and Hureau, D.M., 2019. Hot spots policing and crime reduction: An update of an ongoing systematic review and meta-analysis. </w:t>
      </w:r>
      <w:r w:rsidRPr="008A67C4">
        <w:rPr>
          <w:rFonts w:ascii="Times New Roman" w:hAnsi="Times New Roman" w:cs="Times New Roman"/>
          <w:i/>
          <w:iCs/>
          <w:color w:val="222222"/>
          <w:sz w:val="24"/>
          <w:szCs w:val="24"/>
          <w:shd w:val="clear" w:color="auto" w:fill="FFFFFF"/>
        </w:rPr>
        <w:t>Journal of experimental criminology</w:t>
      </w:r>
      <w:r w:rsidRPr="008A67C4">
        <w:rPr>
          <w:rFonts w:ascii="Times New Roman" w:hAnsi="Times New Roman" w:cs="Times New Roman"/>
          <w:color w:val="222222"/>
          <w:sz w:val="24"/>
          <w:szCs w:val="24"/>
          <w:shd w:val="clear" w:color="auto" w:fill="FFFFFF"/>
        </w:rPr>
        <w:t>, </w:t>
      </w:r>
      <w:r w:rsidRPr="008A67C4">
        <w:rPr>
          <w:rFonts w:ascii="Times New Roman" w:hAnsi="Times New Roman" w:cs="Times New Roman"/>
          <w:i/>
          <w:iCs/>
          <w:color w:val="222222"/>
          <w:sz w:val="24"/>
          <w:szCs w:val="24"/>
          <w:shd w:val="clear" w:color="auto" w:fill="FFFFFF"/>
        </w:rPr>
        <w:t>15</w:t>
      </w:r>
      <w:r w:rsidRPr="008A67C4">
        <w:rPr>
          <w:rFonts w:ascii="Times New Roman" w:hAnsi="Times New Roman" w:cs="Times New Roman"/>
          <w:color w:val="222222"/>
          <w:sz w:val="24"/>
          <w:szCs w:val="24"/>
          <w:shd w:val="clear" w:color="auto" w:fill="FFFFFF"/>
        </w:rPr>
        <w:t>, pp.289-311.</w:t>
      </w:r>
    </w:p>
    <w:p w14:paraId="13469E4B" w14:textId="77777777" w:rsidR="00466A46" w:rsidRPr="008A67C4" w:rsidRDefault="00D846B1" w:rsidP="00466A46">
      <w:pPr>
        <w:spacing w:line="360" w:lineRule="auto"/>
        <w:ind w:left="720" w:hanging="720"/>
        <w:jc w:val="both"/>
        <w:rPr>
          <w:rFonts w:ascii="Times New Roman" w:hAnsi="Times New Roman" w:cs="Times New Roman"/>
          <w:color w:val="222222"/>
          <w:sz w:val="24"/>
          <w:szCs w:val="24"/>
          <w:shd w:val="clear" w:color="auto" w:fill="FFFFFF"/>
        </w:rPr>
      </w:pPr>
      <w:r w:rsidRPr="008A67C4">
        <w:rPr>
          <w:rFonts w:ascii="Times New Roman" w:hAnsi="Times New Roman" w:cs="Times New Roman"/>
          <w:color w:val="222222"/>
          <w:sz w:val="24"/>
          <w:szCs w:val="24"/>
          <w:shd w:val="clear" w:color="auto" w:fill="FFFFFF"/>
        </w:rPr>
        <w:t>Cowen, N. and Cartwright, N., 2019. Street-level theories of change: Adapting the medical model of evidence-based practice for policing. </w:t>
      </w:r>
      <w:r w:rsidRPr="008A67C4">
        <w:rPr>
          <w:rFonts w:ascii="Times New Roman" w:hAnsi="Times New Roman" w:cs="Times New Roman"/>
          <w:i/>
          <w:iCs/>
          <w:color w:val="222222"/>
          <w:sz w:val="24"/>
          <w:szCs w:val="24"/>
          <w:shd w:val="clear" w:color="auto" w:fill="FFFFFF"/>
        </w:rPr>
        <w:t>Available at SSRN 3324778</w:t>
      </w:r>
      <w:r w:rsidRPr="008A67C4">
        <w:rPr>
          <w:rFonts w:ascii="Times New Roman" w:hAnsi="Times New Roman" w:cs="Times New Roman"/>
          <w:color w:val="222222"/>
          <w:sz w:val="24"/>
          <w:szCs w:val="24"/>
          <w:shd w:val="clear" w:color="auto" w:fill="FFFFFF"/>
        </w:rPr>
        <w:t>.</w:t>
      </w:r>
    </w:p>
    <w:p w14:paraId="17336483" w14:textId="77777777" w:rsidR="00466A46" w:rsidRPr="008A67C4" w:rsidRDefault="00D846B1" w:rsidP="00466A46">
      <w:pPr>
        <w:spacing w:line="360" w:lineRule="auto"/>
        <w:ind w:left="720" w:hanging="720"/>
        <w:jc w:val="both"/>
        <w:rPr>
          <w:rFonts w:ascii="Times New Roman" w:eastAsia="Times New Roman" w:hAnsi="Times New Roman" w:cs="Times New Roman"/>
          <w:color w:val="222222"/>
          <w:sz w:val="24"/>
          <w:szCs w:val="24"/>
          <w:lang w:eastAsia="en-GB"/>
        </w:rPr>
      </w:pPr>
      <w:r w:rsidRPr="008A67C4">
        <w:rPr>
          <w:rFonts w:ascii="Times New Roman" w:eastAsia="Times New Roman" w:hAnsi="Times New Roman" w:cs="Times New Roman"/>
          <w:color w:val="222222"/>
          <w:sz w:val="24"/>
          <w:szCs w:val="24"/>
          <w:lang w:eastAsia="en-GB"/>
        </w:rPr>
        <w:t>Headley, A.M. and Wright, J.E., 2019. National Police Reform Commissions: Evidence-based practices or unfulfilled promises? </w:t>
      </w:r>
      <w:r w:rsidRPr="008A67C4">
        <w:rPr>
          <w:rFonts w:ascii="Times New Roman" w:eastAsia="Times New Roman" w:hAnsi="Times New Roman" w:cs="Times New Roman"/>
          <w:i/>
          <w:iCs/>
          <w:color w:val="222222"/>
          <w:sz w:val="24"/>
          <w:szCs w:val="24"/>
          <w:lang w:eastAsia="en-GB"/>
        </w:rPr>
        <w:t>The Review of Black Political Economy</w:t>
      </w:r>
      <w:r w:rsidRPr="008A67C4">
        <w:rPr>
          <w:rFonts w:ascii="Times New Roman" w:eastAsia="Times New Roman" w:hAnsi="Times New Roman" w:cs="Times New Roman"/>
          <w:color w:val="222222"/>
          <w:sz w:val="24"/>
          <w:szCs w:val="24"/>
          <w:lang w:eastAsia="en-GB"/>
        </w:rPr>
        <w:t>, </w:t>
      </w:r>
      <w:r w:rsidRPr="008A67C4">
        <w:rPr>
          <w:rFonts w:ascii="Times New Roman" w:eastAsia="Times New Roman" w:hAnsi="Times New Roman" w:cs="Times New Roman"/>
          <w:i/>
          <w:iCs/>
          <w:color w:val="222222"/>
          <w:sz w:val="24"/>
          <w:szCs w:val="24"/>
          <w:lang w:eastAsia="en-GB"/>
        </w:rPr>
        <w:t>46</w:t>
      </w:r>
      <w:r w:rsidRPr="008A67C4">
        <w:rPr>
          <w:rFonts w:ascii="Times New Roman" w:eastAsia="Times New Roman" w:hAnsi="Times New Roman" w:cs="Times New Roman"/>
          <w:color w:val="222222"/>
          <w:sz w:val="24"/>
          <w:szCs w:val="24"/>
          <w:lang w:eastAsia="en-GB"/>
        </w:rPr>
        <w:t>(4), pp.277-305.</w:t>
      </w:r>
    </w:p>
    <w:p w14:paraId="29A3B116" w14:textId="77777777" w:rsidR="00466A46" w:rsidRPr="008A67C4" w:rsidRDefault="00D846B1" w:rsidP="00466A46">
      <w:pPr>
        <w:spacing w:line="360" w:lineRule="auto"/>
        <w:ind w:left="720" w:hanging="720"/>
        <w:jc w:val="both"/>
        <w:rPr>
          <w:rFonts w:ascii="Times New Roman" w:hAnsi="Times New Roman" w:cs="Times New Roman"/>
          <w:color w:val="222222"/>
          <w:sz w:val="24"/>
          <w:szCs w:val="24"/>
          <w:shd w:val="clear" w:color="auto" w:fill="FFFFFF"/>
        </w:rPr>
      </w:pPr>
      <w:r w:rsidRPr="008A67C4">
        <w:rPr>
          <w:rFonts w:ascii="Times New Roman" w:hAnsi="Times New Roman" w:cs="Times New Roman"/>
          <w:color w:val="222222"/>
          <w:sz w:val="24"/>
          <w:szCs w:val="24"/>
          <w:shd w:val="clear" w:color="auto" w:fill="FFFFFF"/>
        </w:rPr>
        <w:t>Hechter, M., 2019. The future of rational choice theory and its relationships to quantitative macro-sociological research. In </w:t>
      </w:r>
      <w:r w:rsidRPr="008A67C4">
        <w:rPr>
          <w:rFonts w:ascii="Times New Roman" w:hAnsi="Times New Roman" w:cs="Times New Roman"/>
          <w:i/>
          <w:iCs/>
          <w:color w:val="222222"/>
          <w:sz w:val="24"/>
          <w:szCs w:val="24"/>
          <w:shd w:val="clear" w:color="auto" w:fill="FFFFFF"/>
        </w:rPr>
        <w:t>Rational choice theory and large-scale data analysis</w:t>
      </w:r>
      <w:r w:rsidRPr="008A67C4">
        <w:rPr>
          <w:rFonts w:ascii="Times New Roman" w:hAnsi="Times New Roman" w:cs="Times New Roman"/>
          <w:color w:val="222222"/>
          <w:sz w:val="24"/>
          <w:szCs w:val="24"/>
          <w:shd w:val="clear" w:color="auto" w:fill="FFFFFF"/>
        </w:rPr>
        <w:t> (pp. 281-290). Routledge.</w:t>
      </w:r>
    </w:p>
    <w:p w14:paraId="07CD5503" w14:textId="77777777" w:rsidR="00466A46" w:rsidRPr="008A67C4" w:rsidRDefault="00D846B1" w:rsidP="00466A46">
      <w:pPr>
        <w:spacing w:line="360" w:lineRule="auto"/>
        <w:ind w:left="720" w:hanging="720"/>
        <w:jc w:val="both"/>
        <w:rPr>
          <w:rFonts w:ascii="Times New Roman" w:hAnsi="Times New Roman" w:cs="Times New Roman"/>
          <w:color w:val="222222"/>
          <w:sz w:val="24"/>
          <w:szCs w:val="24"/>
          <w:shd w:val="clear" w:color="auto" w:fill="FFFFFF"/>
        </w:rPr>
      </w:pPr>
      <w:r w:rsidRPr="008A67C4">
        <w:rPr>
          <w:rFonts w:ascii="Times New Roman" w:hAnsi="Times New Roman" w:cs="Times New Roman"/>
          <w:color w:val="222222"/>
          <w:sz w:val="24"/>
          <w:szCs w:val="24"/>
          <w:shd w:val="clear" w:color="auto" w:fill="FFFFFF"/>
        </w:rPr>
        <w:t xml:space="preserve">Henson, A., Nguyen, T.T. and </w:t>
      </w:r>
      <w:proofErr w:type="spellStart"/>
      <w:r w:rsidRPr="008A67C4">
        <w:rPr>
          <w:rFonts w:ascii="Times New Roman" w:hAnsi="Times New Roman" w:cs="Times New Roman"/>
          <w:color w:val="222222"/>
          <w:sz w:val="24"/>
          <w:szCs w:val="24"/>
          <w:shd w:val="clear" w:color="auto" w:fill="FFFFFF"/>
        </w:rPr>
        <w:t>Olaghere</w:t>
      </w:r>
      <w:proofErr w:type="spellEnd"/>
      <w:r w:rsidRPr="008A67C4">
        <w:rPr>
          <w:rFonts w:ascii="Times New Roman" w:hAnsi="Times New Roman" w:cs="Times New Roman"/>
          <w:color w:val="222222"/>
          <w:sz w:val="24"/>
          <w:szCs w:val="24"/>
          <w:shd w:val="clear" w:color="auto" w:fill="FFFFFF"/>
        </w:rPr>
        <w:t xml:space="preserve">, A., 2023. Revising the critical gaze: An inversion of criminological theories to centre race, racism, and resistance. </w:t>
      </w:r>
      <w:r w:rsidRPr="008A67C4">
        <w:rPr>
          <w:rFonts w:ascii="Times New Roman" w:hAnsi="Times New Roman" w:cs="Times New Roman"/>
          <w:i/>
          <w:iCs/>
          <w:color w:val="222222"/>
          <w:sz w:val="24"/>
          <w:szCs w:val="24"/>
          <w:shd w:val="clear" w:color="auto" w:fill="FFFFFF"/>
        </w:rPr>
        <w:t>Critical Criminology</w:t>
      </w:r>
      <w:r w:rsidRPr="008A67C4">
        <w:rPr>
          <w:rFonts w:ascii="Times New Roman" w:hAnsi="Times New Roman" w:cs="Times New Roman"/>
          <w:color w:val="222222"/>
          <w:sz w:val="24"/>
          <w:szCs w:val="24"/>
          <w:shd w:val="clear" w:color="auto" w:fill="FFFFFF"/>
        </w:rPr>
        <w:t>, </w:t>
      </w:r>
      <w:r w:rsidRPr="008A67C4">
        <w:rPr>
          <w:rFonts w:ascii="Times New Roman" w:hAnsi="Times New Roman" w:cs="Times New Roman"/>
          <w:i/>
          <w:iCs/>
          <w:color w:val="222222"/>
          <w:sz w:val="24"/>
          <w:szCs w:val="24"/>
          <w:shd w:val="clear" w:color="auto" w:fill="FFFFFF"/>
        </w:rPr>
        <w:t>31</w:t>
      </w:r>
      <w:r w:rsidRPr="008A67C4">
        <w:rPr>
          <w:rFonts w:ascii="Times New Roman" w:hAnsi="Times New Roman" w:cs="Times New Roman"/>
          <w:color w:val="222222"/>
          <w:sz w:val="24"/>
          <w:szCs w:val="24"/>
          <w:shd w:val="clear" w:color="auto" w:fill="FFFFFF"/>
        </w:rPr>
        <w:t>(1), pp.17-33.</w:t>
      </w:r>
    </w:p>
    <w:p w14:paraId="6B431A85" w14:textId="77777777" w:rsidR="00466A46" w:rsidRPr="008A67C4" w:rsidRDefault="00D846B1" w:rsidP="00466A46">
      <w:pPr>
        <w:spacing w:line="360" w:lineRule="auto"/>
        <w:ind w:left="720" w:hanging="720"/>
        <w:jc w:val="both"/>
        <w:rPr>
          <w:rFonts w:ascii="Times New Roman" w:eastAsia="Times New Roman" w:hAnsi="Times New Roman" w:cs="Times New Roman"/>
          <w:color w:val="222222"/>
          <w:sz w:val="24"/>
          <w:szCs w:val="24"/>
          <w:lang w:eastAsia="en-GB"/>
        </w:rPr>
      </w:pPr>
      <w:r w:rsidRPr="008A67C4">
        <w:rPr>
          <w:rFonts w:ascii="Times New Roman" w:hAnsi="Times New Roman" w:cs="Times New Roman"/>
          <w:color w:val="222222"/>
          <w:sz w:val="24"/>
          <w:szCs w:val="24"/>
          <w:shd w:val="clear" w:color="auto" w:fill="FFFFFF"/>
        </w:rPr>
        <w:t xml:space="preserve">Hinkle, J.C., Weisburd, D., </w:t>
      </w:r>
      <w:proofErr w:type="spellStart"/>
      <w:r w:rsidRPr="008A67C4">
        <w:rPr>
          <w:rFonts w:ascii="Times New Roman" w:hAnsi="Times New Roman" w:cs="Times New Roman"/>
          <w:color w:val="222222"/>
          <w:sz w:val="24"/>
          <w:szCs w:val="24"/>
          <w:shd w:val="clear" w:color="auto" w:fill="FFFFFF"/>
        </w:rPr>
        <w:t>Telep</w:t>
      </w:r>
      <w:proofErr w:type="spellEnd"/>
      <w:r w:rsidRPr="008A67C4">
        <w:rPr>
          <w:rFonts w:ascii="Times New Roman" w:hAnsi="Times New Roman" w:cs="Times New Roman"/>
          <w:color w:val="222222"/>
          <w:sz w:val="24"/>
          <w:szCs w:val="24"/>
          <w:shd w:val="clear" w:color="auto" w:fill="FFFFFF"/>
        </w:rPr>
        <w:t>, C.W. and Petersen, K., 2020. Problem‐oriented policing for reducing crime and disorder: An updated systematic review and meta‐analysis. </w:t>
      </w:r>
      <w:r w:rsidRPr="008A67C4">
        <w:rPr>
          <w:rFonts w:ascii="Times New Roman" w:hAnsi="Times New Roman" w:cs="Times New Roman"/>
          <w:i/>
          <w:iCs/>
          <w:color w:val="222222"/>
          <w:sz w:val="24"/>
          <w:szCs w:val="24"/>
          <w:shd w:val="clear" w:color="auto" w:fill="FFFFFF"/>
        </w:rPr>
        <w:t>Campbell systematic reviews</w:t>
      </w:r>
      <w:r w:rsidRPr="008A67C4">
        <w:rPr>
          <w:rFonts w:ascii="Times New Roman" w:hAnsi="Times New Roman" w:cs="Times New Roman"/>
          <w:color w:val="222222"/>
          <w:sz w:val="24"/>
          <w:szCs w:val="24"/>
          <w:shd w:val="clear" w:color="auto" w:fill="FFFFFF"/>
        </w:rPr>
        <w:t>, </w:t>
      </w:r>
      <w:r w:rsidRPr="008A67C4">
        <w:rPr>
          <w:rFonts w:ascii="Times New Roman" w:hAnsi="Times New Roman" w:cs="Times New Roman"/>
          <w:i/>
          <w:iCs/>
          <w:color w:val="222222"/>
          <w:sz w:val="24"/>
          <w:szCs w:val="24"/>
          <w:shd w:val="clear" w:color="auto" w:fill="FFFFFF"/>
        </w:rPr>
        <w:t>16</w:t>
      </w:r>
      <w:r w:rsidRPr="008A67C4">
        <w:rPr>
          <w:rFonts w:ascii="Times New Roman" w:hAnsi="Times New Roman" w:cs="Times New Roman"/>
          <w:color w:val="222222"/>
          <w:sz w:val="24"/>
          <w:szCs w:val="24"/>
          <w:shd w:val="clear" w:color="auto" w:fill="FFFFFF"/>
        </w:rPr>
        <w:t>(2), p.e1089.</w:t>
      </w:r>
    </w:p>
    <w:p w14:paraId="085D56A2" w14:textId="77777777" w:rsidR="00466A46" w:rsidRPr="008A67C4" w:rsidRDefault="00D846B1" w:rsidP="00466A46">
      <w:pPr>
        <w:spacing w:line="360" w:lineRule="auto"/>
        <w:ind w:left="720" w:hanging="720"/>
        <w:jc w:val="both"/>
        <w:rPr>
          <w:rFonts w:ascii="Times New Roman" w:hAnsi="Times New Roman" w:cs="Times New Roman"/>
          <w:color w:val="222222"/>
          <w:sz w:val="24"/>
          <w:szCs w:val="24"/>
          <w:shd w:val="clear" w:color="auto" w:fill="FFFFFF"/>
        </w:rPr>
      </w:pPr>
      <w:r w:rsidRPr="008A67C4">
        <w:rPr>
          <w:rFonts w:ascii="Times New Roman" w:hAnsi="Times New Roman" w:cs="Times New Roman"/>
          <w:color w:val="222222"/>
          <w:sz w:val="24"/>
          <w:szCs w:val="24"/>
          <w:shd w:val="clear" w:color="auto" w:fill="FFFFFF"/>
        </w:rPr>
        <w:t xml:space="preserve">Ionescu, B., </w:t>
      </w:r>
      <w:proofErr w:type="spellStart"/>
      <w:r w:rsidRPr="008A67C4">
        <w:rPr>
          <w:rFonts w:ascii="Times New Roman" w:hAnsi="Times New Roman" w:cs="Times New Roman"/>
          <w:color w:val="222222"/>
          <w:sz w:val="24"/>
          <w:szCs w:val="24"/>
          <w:shd w:val="clear" w:color="auto" w:fill="FFFFFF"/>
        </w:rPr>
        <w:t>Ghenescu</w:t>
      </w:r>
      <w:proofErr w:type="spellEnd"/>
      <w:r w:rsidRPr="008A67C4">
        <w:rPr>
          <w:rFonts w:ascii="Times New Roman" w:hAnsi="Times New Roman" w:cs="Times New Roman"/>
          <w:color w:val="222222"/>
          <w:sz w:val="24"/>
          <w:szCs w:val="24"/>
          <w:shd w:val="clear" w:color="auto" w:fill="FFFFFF"/>
        </w:rPr>
        <w:t xml:space="preserve">, M., </w:t>
      </w:r>
      <w:proofErr w:type="spellStart"/>
      <w:r w:rsidRPr="008A67C4">
        <w:rPr>
          <w:rFonts w:ascii="Times New Roman" w:hAnsi="Times New Roman" w:cs="Times New Roman"/>
          <w:color w:val="222222"/>
          <w:sz w:val="24"/>
          <w:szCs w:val="24"/>
          <w:shd w:val="clear" w:color="auto" w:fill="FFFFFF"/>
        </w:rPr>
        <w:t>Răstoceanu</w:t>
      </w:r>
      <w:proofErr w:type="spellEnd"/>
      <w:r w:rsidRPr="008A67C4">
        <w:rPr>
          <w:rFonts w:ascii="Times New Roman" w:hAnsi="Times New Roman" w:cs="Times New Roman"/>
          <w:color w:val="222222"/>
          <w:sz w:val="24"/>
          <w:szCs w:val="24"/>
          <w:shd w:val="clear" w:color="auto" w:fill="FFFFFF"/>
        </w:rPr>
        <w:t xml:space="preserve">, F., Roman, R. and </w:t>
      </w:r>
      <w:proofErr w:type="spellStart"/>
      <w:r w:rsidRPr="008A67C4">
        <w:rPr>
          <w:rFonts w:ascii="Times New Roman" w:hAnsi="Times New Roman" w:cs="Times New Roman"/>
          <w:color w:val="222222"/>
          <w:sz w:val="24"/>
          <w:szCs w:val="24"/>
          <w:shd w:val="clear" w:color="auto" w:fill="FFFFFF"/>
        </w:rPr>
        <w:t>Buric</w:t>
      </w:r>
      <w:proofErr w:type="spellEnd"/>
      <w:r w:rsidRPr="008A67C4">
        <w:rPr>
          <w:rFonts w:ascii="Times New Roman" w:hAnsi="Times New Roman" w:cs="Times New Roman"/>
          <w:color w:val="222222"/>
          <w:sz w:val="24"/>
          <w:szCs w:val="24"/>
          <w:shd w:val="clear" w:color="auto" w:fill="FFFFFF"/>
        </w:rPr>
        <w:t>, M., 2020. Artificial intelligence fights crime and terrorism at a new level. </w:t>
      </w:r>
      <w:r w:rsidRPr="008A67C4">
        <w:rPr>
          <w:rFonts w:ascii="Times New Roman" w:hAnsi="Times New Roman" w:cs="Times New Roman"/>
          <w:i/>
          <w:iCs/>
          <w:color w:val="222222"/>
          <w:sz w:val="24"/>
          <w:szCs w:val="24"/>
          <w:shd w:val="clear" w:color="auto" w:fill="FFFFFF"/>
        </w:rPr>
        <w:t xml:space="preserve">IEEE </w:t>
      </w:r>
      <w:proofErr w:type="spellStart"/>
      <w:r w:rsidRPr="008A67C4">
        <w:rPr>
          <w:rFonts w:ascii="Times New Roman" w:hAnsi="Times New Roman" w:cs="Times New Roman"/>
          <w:i/>
          <w:iCs/>
          <w:color w:val="222222"/>
          <w:sz w:val="24"/>
          <w:szCs w:val="24"/>
          <w:shd w:val="clear" w:color="auto" w:fill="FFFFFF"/>
        </w:rPr>
        <w:t>MultiMedia</w:t>
      </w:r>
      <w:proofErr w:type="spellEnd"/>
      <w:r w:rsidRPr="008A67C4">
        <w:rPr>
          <w:rFonts w:ascii="Times New Roman" w:hAnsi="Times New Roman" w:cs="Times New Roman"/>
          <w:color w:val="222222"/>
          <w:sz w:val="24"/>
          <w:szCs w:val="24"/>
          <w:shd w:val="clear" w:color="auto" w:fill="FFFFFF"/>
        </w:rPr>
        <w:t>, </w:t>
      </w:r>
      <w:r w:rsidRPr="008A67C4">
        <w:rPr>
          <w:rFonts w:ascii="Times New Roman" w:hAnsi="Times New Roman" w:cs="Times New Roman"/>
          <w:i/>
          <w:iCs/>
          <w:color w:val="222222"/>
          <w:sz w:val="24"/>
          <w:szCs w:val="24"/>
          <w:shd w:val="clear" w:color="auto" w:fill="FFFFFF"/>
        </w:rPr>
        <w:t>27</w:t>
      </w:r>
      <w:r w:rsidRPr="008A67C4">
        <w:rPr>
          <w:rFonts w:ascii="Times New Roman" w:hAnsi="Times New Roman" w:cs="Times New Roman"/>
          <w:color w:val="222222"/>
          <w:sz w:val="24"/>
          <w:szCs w:val="24"/>
          <w:shd w:val="clear" w:color="auto" w:fill="FFFFFF"/>
        </w:rPr>
        <w:t>(2), pp.55-61.</w:t>
      </w:r>
    </w:p>
    <w:p w14:paraId="7FD13121" w14:textId="77777777" w:rsidR="00466A46" w:rsidRPr="008A67C4" w:rsidRDefault="00D846B1" w:rsidP="00466A46">
      <w:pPr>
        <w:spacing w:line="360" w:lineRule="auto"/>
        <w:ind w:left="720" w:hanging="720"/>
        <w:jc w:val="both"/>
        <w:rPr>
          <w:rFonts w:ascii="Times New Roman" w:hAnsi="Times New Roman" w:cs="Times New Roman"/>
          <w:color w:val="222222"/>
          <w:sz w:val="24"/>
          <w:szCs w:val="24"/>
          <w:shd w:val="clear" w:color="auto" w:fill="FFFFFF"/>
        </w:rPr>
      </w:pPr>
      <w:r w:rsidRPr="008A67C4">
        <w:rPr>
          <w:rFonts w:ascii="Times New Roman" w:hAnsi="Times New Roman" w:cs="Times New Roman"/>
          <w:color w:val="222222"/>
          <w:sz w:val="24"/>
          <w:szCs w:val="24"/>
          <w:shd w:val="clear" w:color="auto" w:fill="FFFFFF"/>
        </w:rPr>
        <w:t xml:space="preserve">Johnson, V.L., </w:t>
      </w:r>
      <w:proofErr w:type="spellStart"/>
      <w:r w:rsidRPr="008A67C4">
        <w:rPr>
          <w:rFonts w:ascii="Times New Roman" w:hAnsi="Times New Roman" w:cs="Times New Roman"/>
          <w:color w:val="222222"/>
          <w:sz w:val="24"/>
          <w:szCs w:val="24"/>
          <w:shd w:val="clear" w:color="auto" w:fill="FFFFFF"/>
        </w:rPr>
        <w:t>Memarian</w:t>
      </w:r>
      <w:proofErr w:type="spellEnd"/>
      <w:r w:rsidRPr="008A67C4">
        <w:rPr>
          <w:rFonts w:ascii="Times New Roman" w:hAnsi="Times New Roman" w:cs="Times New Roman"/>
          <w:color w:val="222222"/>
          <w:sz w:val="24"/>
          <w:szCs w:val="24"/>
          <w:shd w:val="clear" w:color="auto" w:fill="FFFFFF"/>
        </w:rPr>
        <w:t xml:space="preserve"> </w:t>
      </w:r>
      <w:proofErr w:type="spellStart"/>
      <w:r w:rsidRPr="008A67C4">
        <w:rPr>
          <w:rFonts w:ascii="Times New Roman" w:hAnsi="Times New Roman" w:cs="Times New Roman"/>
          <w:color w:val="222222"/>
          <w:sz w:val="24"/>
          <w:szCs w:val="24"/>
          <w:shd w:val="clear" w:color="auto" w:fill="FFFFFF"/>
        </w:rPr>
        <w:t>Esfahani</w:t>
      </w:r>
      <w:proofErr w:type="spellEnd"/>
      <w:r w:rsidRPr="008A67C4">
        <w:rPr>
          <w:rFonts w:ascii="Times New Roman" w:hAnsi="Times New Roman" w:cs="Times New Roman"/>
          <w:color w:val="222222"/>
          <w:sz w:val="24"/>
          <w:szCs w:val="24"/>
          <w:shd w:val="clear" w:color="auto" w:fill="FFFFFF"/>
        </w:rPr>
        <w:t>, S. and Mohit, H., 2023. Using Rational Choice Theory to Explore Factors Impacting Contact Tracing Application Adoption. </w:t>
      </w:r>
      <w:r w:rsidRPr="008A67C4">
        <w:rPr>
          <w:rFonts w:ascii="Times New Roman" w:hAnsi="Times New Roman" w:cs="Times New Roman"/>
          <w:i/>
          <w:iCs/>
          <w:color w:val="222222"/>
          <w:sz w:val="24"/>
          <w:szCs w:val="24"/>
          <w:shd w:val="clear" w:color="auto" w:fill="FFFFFF"/>
        </w:rPr>
        <w:t>Information Systems Management</w:t>
      </w:r>
      <w:r w:rsidRPr="008A67C4">
        <w:rPr>
          <w:rFonts w:ascii="Times New Roman" w:hAnsi="Times New Roman" w:cs="Times New Roman"/>
          <w:color w:val="222222"/>
          <w:sz w:val="24"/>
          <w:szCs w:val="24"/>
          <w:shd w:val="clear" w:color="auto" w:fill="FFFFFF"/>
        </w:rPr>
        <w:t>, pp.1-17.</w:t>
      </w:r>
    </w:p>
    <w:p w14:paraId="1756CC9B" w14:textId="77777777" w:rsidR="00466A46" w:rsidRPr="008A67C4" w:rsidRDefault="00D846B1" w:rsidP="00466A46">
      <w:pPr>
        <w:spacing w:line="360" w:lineRule="auto"/>
        <w:ind w:left="720" w:hanging="720"/>
        <w:jc w:val="both"/>
        <w:rPr>
          <w:rFonts w:ascii="Times New Roman" w:hAnsi="Times New Roman" w:cs="Times New Roman"/>
          <w:color w:val="222222"/>
          <w:sz w:val="24"/>
          <w:szCs w:val="24"/>
          <w:shd w:val="clear" w:color="auto" w:fill="FFFFFF"/>
        </w:rPr>
      </w:pPr>
      <w:r w:rsidRPr="008A67C4">
        <w:rPr>
          <w:rFonts w:ascii="Times New Roman" w:hAnsi="Times New Roman" w:cs="Times New Roman"/>
          <w:color w:val="222222"/>
          <w:sz w:val="24"/>
          <w:szCs w:val="24"/>
          <w:shd w:val="clear" w:color="auto" w:fill="FFFFFF"/>
        </w:rPr>
        <w:t>Loughran, T.A., 2019. Behavioural criminology and public policy. </w:t>
      </w:r>
      <w:r w:rsidRPr="008A67C4">
        <w:rPr>
          <w:rFonts w:ascii="Times New Roman" w:hAnsi="Times New Roman" w:cs="Times New Roman"/>
          <w:i/>
          <w:iCs/>
          <w:color w:val="222222"/>
          <w:sz w:val="24"/>
          <w:szCs w:val="24"/>
          <w:shd w:val="clear" w:color="auto" w:fill="FFFFFF"/>
        </w:rPr>
        <w:t>Criminology &amp; Public Policy</w:t>
      </w:r>
      <w:r w:rsidRPr="008A67C4">
        <w:rPr>
          <w:rFonts w:ascii="Times New Roman" w:hAnsi="Times New Roman" w:cs="Times New Roman"/>
          <w:color w:val="222222"/>
          <w:sz w:val="24"/>
          <w:szCs w:val="24"/>
          <w:shd w:val="clear" w:color="auto" w:fill="FFFFFF"/>
        </w:rPr>
        <w:t>, </w:t>
      </w:r>
      <w:r w:rsidRPr="008A67C4">
        <w:rPr>
          <w:rFonts w:ascii="Times New Roman" w:hAnsi="Times New Roman" w:cs="Times New Roman"/>
          <w:i/>
          <w:iCs/>
          <w:color w:val="222222"/>
          <w:sz w:val="24"/>
          <w:szCs w:val="24"/>
          <w:shd w:val="clear" w:color="auto" w:fill="FFFFFF"/>
        </w:rPr>
        <w:t>18</w:t>
      </w:r>
      <w:r w:rsidRPr="008A67C4">
        <w:rPr>
          <w:rFonts w:ascii="Times New Roman" w:hAnsi="Times New Roman" w:cs="Times New Roman"/>
          <w:color w:val="222222"/>
          <w:sz w:val="24"/>
          <w:szCs w:val="24"/>
          <w:shd w:val="clear" w:color="auto" w:fill="FFFFFF"/>
        </w:rPr>
        <w:t>(4), pp.737-758.</w:t>
      </w:r>
    </w:p>
    <w:p w14:paraId="77F41552" w14:textId="77777777" w:rsidR="00466A46" w:rsidRPr="008A67C4" w:rsidRDefault="00D846B1" w:rsidP="00466A46">
      <w:pPr>
        <w:spacing w:line="360" w:lineRule="auto"/>
        <w:ind w:left="720" w:hanging="720"/>
        <w:jc w:val="both"/>
        <w:rPr>
          <w:rFonts w:ascii="Times New Roman" w:hAnsi="Times New Roman" w:cs="Times New Roman"/>
          <w:sz w:val="24"/>
          <w:szCs w:val="24"/>
        </w:rPr>
      </w:pPr>
      <w:r w:rsidRPr="008A67C4">
        <w:rPr>
          <w:rFonts w:ascii="Times New Roman" w:hAnsi="Times New Roman" w:cs="Times New Roman"/>
          <w:color w:val="222222"/>
          <w:sz w:val="24"/>
          <w:szCs w:val="24"/>
          <w:shd w:val="clear" w:color="auto" w:fill="FFFFFF"/>
        </w:rPr>
        <w:t>McGuire, J., Evans, E. and Kane, E., 2021. </w:t>
      </w:r>
      <w:r w:rsidRPr="008A67C4">
        <w:rPr>
          <w:rFonts w:ascii="Times New Roman" w:hAnsi="Times New Roman" w:cs="Times New Roman"/>
          <w:i/>
          <w:iCs/>
          <w:color w:val="222222"/>
          <w:sz w:val="24"/>
          <w:szCs w:val="24"/>
          <w:shd w:val="clear" w:color="auto" w:fill="FFFFFF"/>
        </w:rPr>
        <w:t>Evidence-based policing and community crime prevention</w:t>
      </w:r>
      <w:r w:rsidRPr="008A67C4">
        <w:rPr>
          <w:rFonts w:ascii="Times New Roman" w:hAnsi="Times New Roman" w:cs="Times New Roman"/>
          <w:color w:val="222222"/>
          <w:sz w:val="24"/>
          <w:szCs w:val="24"/>
          <w:shd w:val="clear" w:color="auto" w:fill="FFFFFF"/>
        </w:rPr>
        <w:t>. New York, NY: Springer.</w:t>
      </w:r>
    </w:p>
    <w:p w14:paraId="69E2E1C6" w14:textId="77777777" w:rsidR="00466A46" w:rsidRPr="008A67C4" w:rsidRDefault="00D846B1" w:rsidP="00466A46">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8A67C4">
        <w:rPr>
          <w:rFonts w:ascii="Times New Roman" w:hAnsi="Times New Roman" w:cs="Times New Roman"/>
          <w:color w:val="222222"/>
          <w:sz w:val="24"/>
          <w:szCs w:val="24"/>
          <w:shd w:val="clear" w:color="auto" w:fill="FFFFFF"/>
        </w:rPr>
        <w:t>Meško</w:t>
      </w:r>
      <w:proofErr w:type="spellEnd"/>
      <w:r w:rsidRPr="008A67C4">
        <w:rPr>
          <w:rFonts w:ascii="Times New Roman" w:hAnsi="Times New Roman" w:cs="Times New Roman"/>
          <w:color w:val="222222"/>
          <w:sz w:val="24"/>
          <w:szCs w:val="24"/>
          <w:shd w:val="clear" w:color="auto" w:fill="FFFFFF"/>
        </w:rPr>
        <w:t>, G., 2020. Rural criminology–A challenge for the future. </w:t>
      </w:r>
      <w:r w:rsidRPr="008A67C4">
        <w:rPr>
          <w:rFonts w:ascii="Times New Roman" w:hAnsi="Times New Roman" w:cs="Times New Roman"/>
          <w:i/>
          <w:iCs/>
          <w:color w:val="222222"/>
          <w:sz w:val="24"/>
          <w:szCs w:val="24"/>
          <w:shd w:val="clear" w:color="auto" w:fill="FFFFFF"/>
        </w:rPr>
        <w:t>European journal of Crime, criminal law and criminal justice</w:t>
      </w:r>
      <w:r w:rsidRPr="008A67C4">
        <w:rPr>
          <w:rFonts w:ascii="Times New Roman" w:hAnsi="Times New Roman" w:cs="Times New Roman"/>
          <w:color w:val="222222"/>
          <w:sz w:val="24"/>
          <w:szCs w:val="24"/>
          <w:shd w:val="clear" w:color="auto" w:fill="FFFFFF"/>
        </w:rPr>
        <w:t>, </w:t>
      </w:r>
      <w:r w:rsidRPr="008A67C4">
        <w:rPr>
          <w:rFonts w:ascii="Times New Roman" w:hAnsi="Times New Roman" w:cs="Times New Roman"/>
          <w:i/>
          <w:iCs/>
          <w:color w:val="222222"/>
          <w:sz w:val="24"/>
          <w:szCs w:val="24"/>
          <w:shd w:val="clear" w:color="auto" w:fill="FFFFFF"/>
        </w:rPr>
        <w:t>28</w:t>
      </w:r>
      <w:r w:rsidRPr="008A67C4">
        <w:rPr>
          <w:rFonts w:ascii="Times New Roman" w:hAnsi="Times New Roman" w:cs="Times New Roman"/>
          <w:color w:val="222222"/>
          <w:sz w:val="24"/>
          <w:szCs w:val="24"/>
          <w:shd w:val="clear" w:color="auto" w:fill="FFFFFF"/>
        </w:rPr>
        <w:t>(1), pp.3-13.</w:t>
      </w:r>
    </w:p>
    <w:p w14:paraId="3FFC53DA" w14:textId="77777777" w:rsidR="00466A46" w:rsidRPr="008A67C4" w:rsidRDefault="00D846B1" w:rsidP="00466A46">
      <w:pPr>
        <w:spacing w:line="360" w:lineRule="auto"/>
        <w:ind w:left="720" w:hanging="720"/>
        <w:jc w:val="both"/>
        <w:rPr>
          <w:rFonts w:ascii="Times New Roman" w:hAnsi="Times New Roman" w:cs="Times New Roman"/>
          <w:color w:val="222222"/>
          <w:sz w:val="24"/>
          <w:szCs w:val="24"/>
          <w:shd w:val="clear" w:color="auto" w:fill="FFFFFF"/>
        </w:rPr>
      </w:pPr>
      <w:r w:rsidRPr="008A67C4">
        <w:rPr>
          <w:rFonts w:ascii="Times New Roman" w:hAnsi="Times New Roman" w:cs="Times New Roman"/>
          <w:color w:val="222222"/>
          <w:sz w:val="24"/>
          <w:szCs w:val="24"/>
          <w:shd w:val="clear" w:color="auto" w:fill="FFFFFF"/>
        </w:rPr>
        <w:t xml:space="preserve">Mitchell, R.J., 2019. A light introduction to evidence-based policing. </w:t>
      </w:r>
      <w:r w:rsidRPr="008A67C4">
        <w:rPr>
          <w:rFonts w:ascii="Times New Roman" w:hAnsi="Times New Roman" w:cs="Times New Roman"/>
          <w:i/>
          <w:iCs/>
          <w:color w:val="222222"/>
          <w:sz w:val="24"/>
          <w:szCs w:val="24"/>
          <w:shd w:val="clear" w:color="auto" w:fill="FFFFFF"/>
        </w:rPr>
        <w:t>Evidence-based policing: An introduction</w:t>
      </w:r>
      <w:r w:rsidRPr="008A67C4">
        <w:rPr>
          <w:rFonts w:ascii="Times New Roman" w:hAnsi="Times New Roman" w:cs="Times New Roman"/>
          <w:color w:val="222222"/>
          <w:sz w:val="24"/>
          <w:szCs w:val="24"/>
          <w:shd w:val="clear" w:color="auto" w:fill="FFFFFF"/>
        </w:rPr>
        <w:t>, pp.3-14.</w:t>
      </w:r>
    </w:p>
    <w:p w14:paraId="4E29B3C0" w14:textId="77777777" w:rsidR="00466A46" w:rsidRPr="008A67C4" w:rsidRDefault="00D846B1" w:rsidP="00466A46">
      <w:pPr>
        <w:spacing w:line="360" w:lineRule="auto"/>
        <w:ind w:left="720" w:hanging="720"/>
        <w:jc w:val="both"/>
        <w:rPr>
          <w:rFonts w:ascii="Times New Roman" w:hAnsi="Times New Roman" w:cs="Times New Roman"/>
          <w:color w:val="222222"/>
          <w:sz w:val="24"/>
          <w:szCs w:val="24"/>
          <w:shd w:val="clear" w:color="auto" w:fill="FFFFFF"/>
        </w:rPr>
      </w:pPr>
      <w:r w:rsidRPr="008A67C4">
        <w:rPr>
          <w:rFonts w:ascii="Times New Roman" w:hAnsi="Times New Roman" w:cs="Times New Roman"/>
          <w:color w:val="222222"/>
          <w:sz w:val="24"/>
          <w:szCs w:val="24"/>
          <w:shd w:val="clear" w:color="auto" w:fill="FFFFFF"/>
        </w:rPr>
        <w:t>UNODC 2023. Classical: pain-pleasure decisions. [Online]. Available at &lt;</w:t>
      </w:r>
      <w:r w:rsidRPr="008A67C4">
        <w:rPr>
          <w:rFonts w:ascii="Times New Roman" w:hAnsi="Times New Roman" w:cs="Times New Roman"/>
          <w:sz w:val="24"/>
          <w:szCs w:val="24"/>
        </w:rPr>
        <w:t xml:space="preserve"> </w:t>
      </w:r>
      <w:r w:rsidRPr="008A67C4">
        <w:rPr>
          <w:rFonts w:ascii="Times New Roman" w:hAnsi="Times New Roman" w:cs="Times New Roman"/>
          <w:color w:val="222222"/>
          <w:sz w:val="24"/>
          <w:szCs w:val="24"/>
          <w:shd w:val="clear" w:color="auto" w:fill="FFFFFF"/>
        </w:rPr>
        <w:t xml:space="preserve">https://www.unodc.org/e4j/en/organized-crime/module-6/key-issues/classical-pain-pleasure-decisions.html&gt;. [Accessed on 3 July 2023]. </w:t>
      </w:r>
    </w:p>
    <w:p w14:paraId="30E1B99F" w14:textId="77777777" w:rsidR="008704D8" w:rsidRPr="008704D8" w:rsidRDefault="008704D8" w:rsidP="008704D8"/>
    <w:sectPr w:rsidR="008704D8" w:rsidRPr="008704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0DAE2" w14:textId="77777777" w:rsidR="000033F5" w:rsidRDefault="000033F5" w:rsidP="000033F5">
      <w:pPr>
        <w:spacing w:after="0" w:line="240" w:lineRule="auto"/>
      </w:pPr>
      <w:r>
        <w:separator/>
      </w:r>
    </w:p>
  </w:endnote>
  <w:endnote w:type="continuationSeparator" w:id="0">
    <w:p w14:paraId="35D282C9" w14:textId="77777777" w:rsidR="000033F5" w:rsidRDefault="000033F5" w:rsidP="00003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F0D12" w14:textId="77777777" w:rsidR="000033F5" w:rsidRDefault="000033F5" w:rsidP="000033F5">
      <w:pPr>
        <w:spacing w:after="0" w:line="240" w:lineRule="auto"/>
      </w:pPr>
      <w:r>
        <w:separator/>
      </w:r>
    </w:p>
  </w:footnote>
  <w:footnote w:type="continuationSeparator" w:id="0">
    <w:p w14:paraId="75C5E36F" w14:textId="77777777" w:rsidR="000033F5" w:rsidRDefault="000033F5" w:rsidP="000033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86158"/>
    <w:multiLevelType w:val="multilevel"/>
    <w:tmpl w:val="96F6E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CD7C2E"/>
    <w:multiLevelType w:val="multilevel"/>
    <w:tmpl w:val="DEC012E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D706A02"/>
    <w:multiLevelType w:val="multilevel"/>
    <w:tmpl w:val="48740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CA239B"/>
    <w:multiLevelType w:val="multilevel"/>
    <w:tmpl w:val="7A5C8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86111F"/>
    <w:multiLevelType w:val="multilevel"/>
    <w:tmpl w:val="02501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8AA5C1A"/>
    <w:multiLevelType w:val="multilevel"/>
    <w:tmpl w:val="3E5CE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5094003">
    <w:abstractNumId w:val="1"/>
  </w:num>
  <w:num w:numId="2" w16cid:durableId="1389376407">
    <w:abstractNumId w:val="4"/>
  </w:num>
  <w:num w:numId="3" w16cid:durableId="889464253">
    <w:abstractNumId w:val="2"/>
  </w:num>
  <w:num w:numId="4" w16cid:durableId="2010674440">
    <w:abstractNumId w:val="5"/>
  </w:num>
  <w:num w:numId="5" w16cid:durableId="1925147242">
    <w:abstractNumId w:val="0"/>
  </w:num>
  <w:num w:numId="6" w16cid:durableId="21209489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7D9"/>
    <w:rsid w:val="000033F5"/>
    <w:rsid w:val="00005744"/>
    <w:rsid w:val="000243BE"/>
    <w:rsid w:val="0003143F"/>
    <w:rsid w:val="000629EE"/>
    <w:rsid w:val="00064919"/>
    <w:rsid w:val="00067DEC"/>
    <w:rsid w:val="00067FC6"/>
    <w:rsid w:val="00096B00"/>
    <w:rsid w:val="000B2608"/>
    <w:rsid w:val="000D0874"/>
    <w:rsid w:val="000E020B"/>
    <w:rsid w:val="000E7ADE"/>
    <w:rsid w:val="000F672C"/>
    <w:rsid w:val="0010316D"/>
    <w:rsid w:val="001262F1"/>
    <w:rsid w:val="00142759"/>
    <w:rsid w:val="0015135A"/>
    <w:rsid w:val="00154C08"/>
    <w:rsid w:val="00157FB1"/>
    <w:rsid w:val="00160CE4"/>
    <w:rsid w:val="001643E9"/>
    <w:rsid w:val="00195230"/>
    <w:rsid w:val="001B4FEE"/>
    <w:rsid w:val="001B6F8C"/>
    <w:rsid w:val="001E307F"/>
    <w:rsid w:val="0021244E"/>
    <w:rsid w:val="002413C9"/>
    <w:rsid w:val="002957E5"/>
    <w:rsid w:val="002A53A1"/>
    <w:rsid w:val="002B1A8D"/>
    <w:rsid w:val="002C2C61"/>
    <w:rsid w:val="002E0629"/>
    <w:rsid w:val="002F08EE"/>
    <w:rsid w:val="002F77D9"/>
    <w:rsid w:val="0030182D"/>
    <w:rsid w:val="00313411"/>
    <w:rsid w:val="00315996"/>
    <w:rsid w:val="00322B84"/>
    <w:rsid w:val="0032335B"/>
    <w:rsid w:val="00324C25"/>
    <w:rsid w:val="00334DA0"/>
    <w:rsid w:val="003600F7"/>
    <w:rsid w:val="00362981"/>
    <w:rsid w:val="00375C19"/>
    <w:rsid w:val="00384143"/>
    <w:rsid w:val="003C1E72"/>
    <w:rsid w:val="003C77D3"/>
    <w:rsid w:val="003E2EE5"/>
    <w:rsid w:val="003F6210"/>
    <w:rsid w:val="003F718E"/>
    <w:rsid w:val="00411417"/>
    <w:rsid w:val="00412BAE"/>
    <w:rsid w:val="0042408B"/>
    <w:rsid w:val="0045584E"/>
    <w:rsid w:val="004568B0"/>
    <w:rsid w:val="00466855"/>
    <w:rsid w:val="00466A46"/>
    <w:rsid w:val="004C51E6"/>
    <w:rsid w:val="00535F94"/>
    <w:rsid w:val="005654D9"/>
    <w:rsid w:val="005731EF"/>
    <w:rsid w:val="00581A47"/>
    <w:rsid w:val="005841E2"/>
    <w:rsid w:val="005B7F13"/>
    <w:rsid w:val="005D0C43"/>
    <w:rsid w:val="005E18EC"/>
    <w:rsid w:val="005F5328"/>
    <w:rsid w:val="00605B4C"/>
    <w:rsid w:val="006367BA"/>
    <w:rsid w:val="00650FE5"/>
    <w:rsid w:val="00665FD8"/>
    <w:rsid w:val="00677342"/>
    <w:rsid w:val="00696D72"/>
    <w:rsid w:val="006971C8"/>
    <w:rsid w:val="006A6780"/>
    <w:rsid w:val="006A6E77"/>
    <w:rsid w:val="006D2C48"/>
    <w:rsid w:val="006F3330"/>
    <w:rsid w:val="0070054D"/>
    <w:rsid w:val="007058CD"/>
    <w:rsid w:val="00744D9E"/>
    <w:rsid w:val="00757F46"/>
    <w:rsid w:val="007656E6"/>
    <w:rsid w:val="00766A59"/>
    <w:rsid w:val="007674C7"/>
    <w:rsid w:val="0078709D"/>
    <w:rsid w:val="007A7579"/>
    <w:rsid w:val="007B3C22"/>
    <w:rsid w:val="007B6B74"/>
    <w:rsid w:val="007D2A41"/>
    <w:rsid w:val="00804E86"/>
    <w:rsid w:val="00806834"/>
    <w:rsid w:val="00807881"/>
    <w:rsid w:val="00810C2D"/>
    <w:rsid w:val="00814B36"/>
    <w:rsid w:val="00825A0C"/>
    <w:rsid w:val="00830C0C"/>
    <w:rsid w:val="00834140"/>
    <w:rsid w:val="00834615"/>
    <w:rsid w:val="00841BAC"/>
    <w:rsid w:val="008467CC"/>
    <w:rsid w:val="008473FA"/>
    <w:rsid w:val="00854DAF"/>
    <w:rsid w:val="008704D8"/>
    <w:rsid w:val="00871255"/>
    <w:rsid w:val="00873494"/>
    <w:rsid w:val="008748FA"/>
    <w:rsid w:val="00874A65"/>
    <w:rsid w:val="00886FB1"/>
    <w:rsid w:val="008A3308"/>
    <w:rsid w:val="008A4E91"/>
    <w:rsid w:val="008A67C4"/>
    <w:rsid w:val="008C4533"/>
    <w:rsid w:val="008D2BCA"/>
    <w:rsid w:val="008E6395"/>
    <w:rsid w:val="008F4EF3"/>
    <w:rsid w:val="00903617"/>
    <w:rsid w:val="00911EE2"/>
    <w:rsid w:val="00913408"/>
    <w:rsid w:val="00914EC1"/>
    <w:rsid w:val="0093500E"/>
    <w:rsid w:val="00982904"/>
    <w:rsid w:val="009852DB"/>
    <w:rsid w:val="009B691A"/>
    <w:rsid w:val="009C0AF5"/>
    <w:rsid w:val="009C2F92"/>
    <w:rsid w:val="009C32D6"/>
    <w:rsid w:val="009D1151"/>
    <w:rsid w:val="009D2F92"/>
    <w:rsid w:val="009D56D6"/>
    <w:rsid w:val="009F24EA"/>
    <w:rsid w:val="009F61B3"/>
    <w:rsid w:val="00A026E1"/>
    <w:rsid w:val="00A115E2"/>
    <w:rsid w:val="00A14C1A"/>
    <w:rsid w:val="00A30857"/>
    <w:rsid w:val="00A37217"/>
    <w:rsid w:val="00A65BB9"/>
    <w:rsid w:val="00AA239B"/>
    <w:rsid w:val="00AA665E"/>
    <w:rsid w:val="00AC1BBB"/>
    <w:rsid w:val="00AD48CC"/>
    <w:rsid w:val="00AF4245"/>
    <w:rsid w:val="00B1470B"/>
    <w:rsid w:val="00B177D7"/>
    <w:rsid w:val="00B27237"/>
    <w:rsid w:val="00B70E39"/>
    <w:rsid w:val="00B7270E"/>
    <w:rsid w:val="00B854F0"/>
    <w:rsid w:val="00B90D7C"/>
    <w:rsid w:val="00BA1623"/>
    <w:rsid w:val="00BA445A"/>
    <w:rsid w:val="00BA6BA0"/>
    <w:rsid w:val="00BB0A41"/>
    <w:rsid w:val="00BC5A42"/>
    <w:rsid w:val="00BF2D7F"/>
    <w:rsid w:val="00C17518"/>
    <w:rsid w:val="00C24932"/>
    <w:rsid w:val="00C53898"/>
    <w:rsid w:val="00C578E2"/>
    <w:rsid w:val="00C648DE"/>
    <w:rsid w:val="00C85277"/>
    <w:rsid w:val="00C87A39"/>
    <w:rsid w:val="00CC56CC"/>
    <w:rsid w:val="00CC5E71"/>
    <w:rsid w:val="00CD0493"/>
    <w:rsid w:val="00CD2E8F"/>
    <w:rsid w:val="00CF2BB7"/>
    <w:rsid w:val="00CF69EF"/>
    <w:rsid w:val="00D23497"/>
    <w:rsid w:val="00D460F7"/>
    <w:rsid w:val="00D55BB3"/>
    <w:rsid w:val="00D57662"/>
    <w:rsid w:val="00D61147"/>
    <w:rsid w:val="00D61365"/>
    <w:rsid w:val="00D675BA"/>
    <w:rsid w:val="00D846B1"/>
    <w:rsid w:val="00DA5ADF"/>
    <w:rsid w:val="00DA6E6C"/>
    <w:rsid w:val="00DB65C2"/>
    <w:rsid w:val="00DC7B17"/>
    <w:rsid w:val="00DE46AD"/>
    <w:rsid w:val="00DF5D04"/>
    <w:rsid w:val="00E06461"/>
    <w:rsid w:val="00E17C82"/>
    <w:rsid w:val="00E20802"/>
    <w:rsid w:val="00E2171E"/>
    <w:rsid w:val="00E264A3"/>
    <w:rsid w:val="00E26FCC"/>
    <w:rsid w:val="00E4599C"/>
    <w:rsid w:val="00E47077"/>
    <w:rsid w:val="00E50E8B"/>
    <w:rsid w:val="00E51F76"/>
    <w:rsid w:val="00E62DA4"/>
    <w:rsid w:val="00E660A7"/>
    <w:rsid w:val="00E74941"/>
    <w:rsid w:val="00E81317"/>
    <w:rsid w:val="00EB2442"/>
    <w:rsid w:val="00EC112D"/>
    <w:rsid w:val="00EC488B"/>
    <w:rsid w:val="00EC68E8"/>
    <w:rsid w:val="00ED0805"/>
    <w:rsid w:val="00ED12BC"/>
    <w:rsid w:val="00ED7859"/>
    <w:rsid w:val="00F3037A"/>
    <w:rsid w:val="00F313D2"/>
    <w:rsid w:val="00F34531"/>
    <w:rsid w:val="00F40E66"/>
    <w:rsid w:val="00F552D1"/>
    <w:rsid w:val="00F63DB3"/>
    <w:rsid w:val="00F66219"/>
    <w:rsid w:val="00F72C72"/>
    <w:rsid w:val="00F95C2B"/>
    <w:rsid w:val="00FA602A"/>
    <w:rsid w:val="00FA6CC6"/>
    <w:rsid w:val="00FB6633"/>
    <w:rsid w:val="00FD0192"/>
    <w:rsid w:val="00FD102F"/>
    <w:rsid w:val="00FE4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E8080D"/>
  <w15:chartTrackingRefBased/>
  <w15:docId w15:val="{A854FEDF-3BA8-4C3D-BB7B-056A63AD9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04D8"/>
    <w:pPr>
      <w:keepNext/>
      <w:keepLines/>
      <w:numPr>
        <w:numId w:val="1"/>
      </w:numPr>
      <w:spacing w:before="240" w:after="0" w:line="360" w:lineRule="auto"/>
      <w:jc w:val="both"/>
      <w:outlineLvl w:val="0"/>
    </w:pPr>
    <w:rPr>
      <w:rFonts w:ascii="Times New Roman" w:eastAsiaTheme="majorEastAsia" w:hAnsi="Times New Roman" w:cs="Times New Roman"/>
      <w:b/>
      <w:sz w:val="24"/>
      <w:szCs w:val="24"/>
    </w:rPr>
  </w:style>
  <w:style w:type="paragraph" w:styleId="Heading2">
    <w:name w:val="heading 2"/>
    <w:basedOn w:val="Normal"/>
    <w:next w:val="Normal"/>
    <w:link w:val="Heading2Char"/>
    <w:uiPriority w:val="9"/>
    <w:semiHidden/>
    <w:unhideWhenUsed/>
    <w:qFormat/>
    <w:rsid w:val="00154C08"/>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54C08"/>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154C08"/>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54C08"/>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154C08"/>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154C08"/>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54C08"/>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54C08"/>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4D8"/>
    <w:rPr>
      <w:rFonts w:ascii="Times New Roman" w:eastAsiaTheme="majorEastAsia" w:hAnsi="Times New Roman" w:cs="Times New Roman"/>
      <w:b/>
      <w:sz w:val="24"/>
      <w:szCs w:val="24"/>
    </w:rPr>
  </w:style>
  <w:style w:type="character" w:customStyle="1" w:styleId="Heading2Char">
    <w:name w:val="Heading 2 Char"/>
    <w:basedOn w:val="DefaultParagraphFont"/>
    <w:link w:val="Heading2"/>
    <w:uiPriority w:val="9"/>
    <w:semiHidden/>
    <w:rsid w:val="00154C0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154C0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154C0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154C0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154C08"/>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154C08"/>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154C0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54C08"/>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semiHidden/>
    <w:unhideWhenUsed/>
    <w:rsid w:val="00EC488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C0A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AF5"/>
  </w:style>
  <w:style w:type="paragraph" w:styleId="Footer">
    <w:name w:val="footer"/>
    <w:basedOn w:val="Normal"/>
    <w:link w:val="FooterChar"/>
    <w:uiPriority w:val="99"/>
    <w:unhideWhenUsed/>
    <w:rsid w:val="009C0A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AF5"/>
  </w:style>
  <w:style w:type="paragraph" w:styleId="z-TopofForm">
    <w:name w:val="HTML Top of Form"/>
    <w:basedOn w:val="Normal"/>
    <w:next w:val="Normal"/>
    <w:link w:val="z-TopofFormChar"/>
    <w:hidden/>
    <w:uiPriority w:val="99"/>
    <w:semiHidden/>
    <w:unhideWhenUsed/>
    <w:rsid w:val="0070054D"/>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0054D"/>
    <w:rPr>
      <w:rFonts w:ascii="Arial" w:eastAsia="Times New Roman" w:hAnsi="Arial" w:cs="Arial"/>
      <w:vanish/>
      <w:sz w:val="16"/>
      <w:szCs w:val="16"/>
      <w:lang w:eastAsia="en-GB"/>
    </w:rPr>
  </w:style>
  <w:style w:type="paragraph" w:styleId="TOCHeading">
    <w:name w:val="TOC Heading"/>
    <w:basedOn w:val="Heading1"/>
    <w:next w:val="Normal"/>
    <w:uiPriority w:val="39"/>
    <w:unhideWhenUsed/>
    <w:qFormat/>
    <w:rsid w:val="00AD48CC"/>
    <w:pPr>
      <w:numPr>
        <w:numId w:val="0"/>
      </w:numPr>
      <w:spacing w:line="259" w:lineRule="auto"/>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AD48CC"/>
    <w:pPr>
      <w:spacing w:after="100"/>
    </w:pPr>
  </w:style>
  <w:style w:type="character" w:styleId="Hyperlink">
    <w:name w:val="Hyperlink"/>
    <w:basedOn w:val="DefaultParagraphFont"/>
    <w:uiPriority w:val="99"/>
    <w:unhideWhenUsed/>
    <w:rsid w:val="00AD48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2403</Words>
  <Characters>13698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Madalina Feier</dc:creator>
  <cp:lastModifiedBy>Maria Madalina Feier</cp:lastModifiedBy>
  <cp:revision>2</cp:revision>
  <dcterms:created xsi:type="dcterms:W3CDTF">2023-07-21T13:22:00Z</dcterms:created>
  <dcterms:modified xsi:type="dcterms:W3CDTF">2023-07-21T13:22:00Z</dcterms:modified>
</cp:coreProperties>
</file>