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409283486"/>
        <w:docPartObj>
          <w:docPartGallery w:val="Cover Pages"/>
          <w:docPartUnique/>
        </w:docPartObj>
      </w:sdtPr>
      <w:sdtEndPr>
        <w:rPr>
          <w:rFonts w:ascii="Arial" w:hAnsi="Arial" w:cs="Arial"/>
          <w:sz w:val="22"/>
        </w:rPr>
      </w:sdtEndPr>
      <w:sdtContent>
        <w:p w14:paraId="5C8FD338" w14:textId="1FB5600F" w:rsidR="00961A19" w:rsidRDefault="00961A19">
          <w:pPr>
            <w:pStyle w:val="NoSpacing"/>
            <w:rPr>
              <w:sz w:val="2"/>
            </w:rPr>
          </w:pPr>
        </w:p>
        <w:p w14:paraId="14A6F705" w14:textId="138FBB9B" w:rsidR="00961A19" w:rsidRDefault="00961A19">
          <w:r>
            <w:rPr>
              <w:noProof/>
            </w:rPr>
            <mc:AlternateContent>
              <mc:Choice Requires="wps">
                <w:drawing>
                  <wp:anchor distT="0" distB="0" distL="114300" distR="114300" simplePos="0" relativeHeight="251661312" behindDoc="0" locked="0" layoutInCell="1" allowOverlap="1" wp14:anchorId="645F2EF7" wp14:editId="3299A3C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showingPlcHdr/>
                                  <w:dataBinding w:prefixMappings="xmlns:ns0='http://purl.org/dc/elements/1.1/' xmlns:ns1='http://schemas.openxmlformats.org/package/2006/metadata/core-properties' " w:xpath="/ns1:coreProperties[1]/ns0:title[1]" w:storeItemID="{6C3C8BC8-F283-45AE-878A-BAB7291924A1}"/>
                                  <w:text/>
                                </w:sdtPr>
                                <w:sdtEndPr/>
                                <w:sdtContent>
                                  <w:p w14:paraId="19D036CB" w14:textId="222FA095" w:rsidR="00961A19" w:rsidRDefault="008E21AE">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 xml:space="preserve">     </w:t>
                                    </w:r>
                                  </w:p>
                                </w:sdtContent>
                              </w:sdt>
                              <w:p w14:paraId="63D2DC77" w14:textId="1BC3F050" w:rsidR="00961A19" w:rsidRDefault="002B324F">
                                <w:pPr>
                                  <w:pStyle w:val="NoSpacing"/>
                                  <w:spacing w:before="120"/>
                                  <w:rPr>
                                    <w:color w:val="4472C4" w:themeColor="accent1"/>
                                    <w:sz w:val="36"/>
                                    <w:szCs w:val="36"/>
                                  </w:rPr>
                                </w:pPr>
                                <w:sdt>
                                  <w:sdtPr>
                                    <w:rPr>
                                      <w:color w:val="4472C4"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8E21AE">
                                      <w:rPr>
                                        <w:color w:val="4472C4" w:themeColor="accent1"/>
                                        <w:sz w:val="36"/>
                                        <w:szCs w:val="36"/>
                                      </w:rPr>
                                      <w:t xml:space="preserve">     </w:t>
                                    </w:r>
                                  </w:sdtContent>
                                </w:sdt>
                                <w:r w:rsidR="00961A19">
                                  <w:rPr>
                                    <w:noProof/>
                                  </w:rPr>
                                  <w:t xml:space="preserve"> </w:t>
                                </w:r>
                              </w:p>
                              <w:p w14:paraId="2B60AF74" w14:textId="77777777" w:rsidR="00961A19" w:rsidRDefault="00961A1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645F2EF7"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showingPlcHdr/>
                            <w:dataBinding w:prefixMappings="xmlns:ns0='http://purl.org/dc/elements/1.1/' xmlns:ns1='http://schemas.openxmlformats.org/package/2006/metadata/core-properties' " w:xpath="/ns1:coreProperties[1]/ns0:title[1]" w:storeItemID="{6C3C8BC8-F283-45AE-878A-BAB7291924A1}"/>
                            <w:text/>
                          </w:sdtPr>
                          <w:sdtEndPr/>
                          <w:sdtContent>
                            <w:p w14:paraId="19D036CB" w14:textId="222FA095" w:rsidR="00961A19" w:rsidRDefault="008E21AE">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 xml:space="preserve">     </w:t>
                              </w:r>
                            </w:p>
                          </w:sdtContent>
                        </w:sdt>
                        <w:p w14:paraId="63D2DC77" w14:textId="1BC3F050" w:rsidR="00961A19" w:rsidRDefault="002B324F">
                          <w:pPr>
                            <w:pStyle w:val="NoSpacing"/>
                            <w:spacing w:before="120"/>
                            <w:rPr>
                              <w:color w:val="4472C4" w:themeColor="accent1"/>
                              <w:sz w:val="36"/>
                              <w:szCs w:val="36"/>
                            </w:rPr>
                          </w:pPr>
                          <w:sdt>
                            <w:sdtPr>
                              <w:rPr>
                                <w:color w:val="4472C4"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8E21AE">
                                <w:rPr>
                                  <w:color w:val="4472C4" w:themeColor="accent1"/>
                                  <w:sz w:val="36"/>
                                  <w:szCs w:val="36"/>
                                </w:rPr>
                                <w:t xml:space="preserve">     </w:t>
                              </w:r>
                            </w:sdtContent>
                          </w:sdt>
                          <w:r w:rsidR="00961A19">
                            <w:rPr>
                              <w:noProof/>
                            </w:rPr>
                            <w:t xml:space="preserve"> </w:t>
                          </w:r>
                        </w:p>
                        <w:p w14:paraId="2B60AF74" w14:textId="77777777" w:rsidR="00961A19" w:rsidRDefault="00961A19"/>
                      </w:txbxContent>
                    </v:textbox>
                    <w10:wrap anchorx="page" anchory="margin"/>
                  </v:shape>
                </w:pict>
              </mc:Fallback>
            </mc:AlternateContent>
          </w:r>
          <w:r>
            <w:rPr>
              <w:noProof/>
            </w:rPr>
            <mc:AlternateContent>
              <mc:Choice Requires="wps">
                <w:drawing>
                  <wp:anchor distT="0" distB="0" distL="114300" distR="114300" simplePos="0" relativeHeight="251659264" behindDoc="0" locked="0" layoutInCell="1" allowOverlap="1" wp14:anchorId="1030D941" wp14:editId="0C1CE5C7">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691A44" w14:textId="5207A948" w:rsidR="00961A19" w:rsidRDefault="002B324F">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8E21AE">
                                      <w:rPr>
                                        <w:color w:val="4472C4" w:themeColor="accent1"/>
                                        <w:sz w:val="36"/>
                                        <w:szCs w:val="36"/>
                                      </w:rPr>
                                      <w:t xml:space="preserve">     </w:t>
                                    </w:r>
                                  </w:sdtContent>
                                </w:sdt>
                              </w:p>
                              <w:p w14:paraId="51218A1A" w14:textId="6AB4097D" w:rsidR="00961A19" w:rsidRDefault="00961A19">
                                <w:pPr>
                                  <w:pStyle w:val="NoSpacing"/>
                                  <w:jc w:val="right"/>
                                  <w:rPr>
                                    <w:color w:val="4472C4"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1030D941"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6E691A44" w14:textId="5207A948" w:rsidR="00961A19" w:rsidRDefault="002B324F">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8E21AE">
                                <w:rPr>
                                  <w:color w:val="4472C4" w:themeColor="accent1"/>
                                  <w:sz w:val="36"/>
                                  <w:szCs w:val="36"/>
                                </w:rPr>
                                <w:t xml:space="preserve">     </w:t>
                              </w:r>
                            </w:sdtContent>
                          </w:sdt>
                        </w:p>
                        <w:p w14:paraId="51218A1A" w14:textId="6AB4097D" w:rsidR="00961A19" w:rsidRDefault="00961A19">
                          <w:pPr>
                            <w:pStyle w:val="NoSpacing"/>
                            <w:jc w:val="right"/>
                            <w:rPr>
                              <w:color w:val="4472C4" w:themeColor="accent1"/>
                              <w:sz w:val="36"/>
                              <w:szCs w:val="36"/>
                            </w:rPr>
                          </w:pPr>
                        </w:p>
                      </w:txbxContent>
                    </v:textbox>
                    <w10:wrap anchorx="page" anchory="margin"/>
                  </v:shape>
                </w:pict>
              </mc:Fallback>
            </mc:AlternateContent>
          </w:r>
        </w:p>
        <w:p w14:paraId="44BA1CF5" w14:textId="410D113D" w:rsidR="00961A19" w:rsidRDefault="00961A19" w:rsidP="00961A19">
          <w:pPr>
            <w:jc w:val="right"/>
            <w:rPr>
              <w:rFonts w:ascii="Arial" w:hAnsi="Arial" w:cs="Arial"/>
            </w:rPr>
          </w:pPr>
          <w:r>
            <w:rPr>
              <w:rFonts w:ascii="Arial" w:hAnsi="Arial" w:cs="Arial"/>
            </w:rPr>
            <w:br w:type="page"/>
          </w:r>
        </w:p>
      </w:sdtContent>
    </w:sdt>
    <w:p w14:paraId="7C12F945" w14:textId="4EEAABF0" w:rsidR="00044B5A" w:rsidRDefault="00961A19" w:rsidP="00DB542E">
      <w:pPr>
        <w:spacing w:line="360" w:lineRule="auto"/>
        <w:rPr>
          <w:rFonts w:ascii="Agency FB" w:hAnsi="Agency FB"/>
          <w:sz w:val="40"/>
          <w:szCs w:val="40"/>
        </w:rPr>
      </w:pPr>
      <w:r>
        <w:rPr>
          <w:noProof/>
        </w:rPr>
        <w:lastRenderedPageBreak/>
        <w:drawing>
          <wp:inline distT="0" distB="0" distL="0" distR="0" wp14:anchorId="1BD2F56D" wp14:editId="071E04E8">
            <wp:extent cx="2225040" cy="1292860"/>
            <wp:effectExtent l="0" t="0" r="3810" b="2540"/>
            <wp:docPr id="1" name="Picture 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32779" cy="1297357"/>
                    </a:xfrm>
                    <a:prstGeom prst="rect">
                      <a:avLst/>
                    </a:prstGeom>
                    <a:ln>
                      <a:noFill/>
                    </a:ln>
                    <a:effectLst>
                      <a:softEdge rad="112500"/>
                    </a:effectLst>
                  </pic:spPr>
                </pic:pic>
              </a:graphicData>
            </a:graphic>
          </wp:inline>
        </w:drawing>
      </w:r>
    </w:p>
    <w:p w14:paraId="1B8FB7C0" w14:textId="77777777" w:rsidR="00044B5A" w:rsidRDefault="00044B5A" w:rsidP="00DB542E">
      <w:pPr>
        <w:spacing w:line="360" w:lineRule="auto"/>
        <w:rPr>
          <w:rFonts w:ascii="Agency FB" w:hAnsi="Agency FB"/>
          <w:sz w:val="40"/>
          <w:szCs w:val="40"/>
        </w:rPr>
      </w:pPr>
    </w:p>
    <w:p w14:paraId="11B32687" w14:textId="28D11EDA" w:rsidR="00D660C3" w:rsidRDefault="00D660C3" w:rsidP="00DB542E">
      <w:pPr>
        <w:spacing w:line="360" w:lineRule="auto"/>
        <w:rPr>
          <w:rFonts w:ascii="Agency FB" w:hAnsi="Agency FB"/>
          <w:sz w:val="40"/>
          <w:szCs w:val="40"/>
        </w:rPr>
      </w:pPr>
      <w:r>
        <w:rPr>
          <w:rFonts w:ascii="Agency FB" w:hAnsi="Agency FB"/>
          <w:sz w:val="40"/>
          <w:szCs w:val="40"/>
        </w:rPr>
        <w:t xml:space="preserve">Part 1- analysing Excel data, </w:t>
      </w:r>
      <w:r w:rsidR="00BF28CC">
        <w:rPr>
          <w:rFonts w:ascii="Agency FB" w:hAnsi="Agency FB"/>
          <w:sz w:val="40"/>
          <w:szCs w:val="40"/>
        </w:rPr>
        <w:t>correlation,</w:t>
      </w:r>
      <w:r>
        <w:rPr>
          <w:rFonts w:ascii="Agency FB" w:hAnsi="Agency FB"/>
          <w:sz w:val="40"/>
          <w:szCs w:val="40"/>
        </w:rPr>
        <w:t xml:space="preserve"> and evaluation</w:t>
      </w:r>
    </w:p>
    <w:p w14:paraId="73BABEAC" w14:textId="740C29F9" w:rsidR="00044B5A" w:rsidRPr="00044B5A" w:rsidRDefault="006230D0" w:rsidP="00DB542E">
      <w:pPr>
        <w:spacing w:line="360" w:lineRule="auto"/>
        <w:rPr>
          <w:rFonts w:ascii="Agency FB" w:hAnsi="Agency FB"/>
          <w:sz w:val="40"/>
          <w:szCs w:val="40"/>
        </w:rPr>
      </w:pPr>
      <w:r>
        <w:rPr>
          <w:rFonts w:ascii="Agency FB" w:hAnsi="Agency FB"/>
          <w:sz w:val="40"/>
          <w:szCs w:val="40"/>
        </w:rPr>
        <w:t xml:space="preserve">Part </w:t>
      </w:r>
      <w:r w:rsidR="00961A19">
        <w:rPr>
          <w:rFonts w:ascii="Agency FB" w:hAnsi="Agency FB"/>
          <w:sz w:val="40"/>
          <w:szCs w:val="40"/>
        </w:rPr>
        <w:t>2</w:t>
      </w:r>
      <w:r w:rsidR="00044B5A" w:rsidRPr="00044B5A">
        <w:rPr>
          <w:rFonts w:ascii="Agency FB" w:hAnsi="Agency FB"/>
          <w:sz w:val="40"/>
          <w:szCs w:val="40"/>
        </w:rPr>
        <w:t xml:space="preserve"> – analysing COVID19 cases in Asia, America, EUROPE, text mining methods and discussion on Excel and SSPSS</w:t>
      </w:r>
    </w:p>
    <w:p w14:paraId="5E75AA96" w14:textId="688AFD3B" w:rsidR="00044B5A" w:rsidRDefault="00044B5A" w:rsidP="00DB542E">
      <w:pPr>
        <w:spacing w:line="360" w:lineRule="auto"/>
        <w:rPr>
          <w:rFonts w:ascii="Agency FB" w:hAnsi="Agency FB"/>
          <w:sz w:val="40"/>
          <w:szCs w:val="40"/>
        </w:rPr>
      </w:pPr>
      <w:r w:rsidRPr="00044B5A">
        <w:rPr>
          <w:rFonts w:ascii="Agency FB" w:hAnsi="Agency FB"/>
          <w:sz w:val="40"/>
          <w:szCs w:val="40"/>
        </w:rPr>
        <w:t>By</w:t>
      </w:r>
      <w:r w:rsidR="00251F6E">
        <w:rPr>
          <w:rFonts w:ascii="Agency FB" w:hAnsi="Agency FB"/>
          <w:sz w:val="40"/>
          <w:szCs w:val="40"/>
        </w:rPr>
        <w:t xml:space="preserve"> Asen Asenov</w:t>
      </w:r>
    </w:p>
    <w:p w14:paraId="1B28C07D" w14:textId="66FBD8BF" w:rsidR="00044B5A" w:rsidRPr="00044B5A" w:rsidRDefault="00044B5A" w:rsidP="00DB542E">
      <w:pPr>
        <w:spacing w:line="360" w:lineRule="auto"/>
        <w:rPr>
          <w:rFonts w:ascii="Agency FB" w:hAnsi="Agency FB"/>
          <w:sz w:val="40"/>
          <w:szCs w:val="40"/>
        </w:rPr>
      </w:pPr>
      <w:r>
        <w:rPr>
          <w:rFonts w:ascii="Agency FB" w:hAnsi="Agency FB"/>
          <w:sz w:val="40"/>
          <w:szCs w:val="40"/>
        </w:rPr>
        <w:t>Student ID:</w:t>
      </w:r>
      <w:r w:rsidR="00251F6E">
        <w:rPr>
          <w:rFonts w:ascii="Agency FB" w:hAnsi="Agency FB"/>
          <w:sz w:val="40"/>
          <w:szCs w:val="40"/>
        </w:rPr>
        <w:t>2028526</w:t>
      </w:r>
    </w:p>
    <w:p w14:paraId="4B9DAA41" w14:textId="2590431C" w:rsidR="00044B5A" w:rsidRPr="00044B5A" w:rsidRDefault="00044B5A" w:rsidP="00DB542E">
      <w:pPr>
        <w:spacing w:line="360" w:lineRule="auto"/>
        <w:rPr>
          <w:rFonts w:ascii="Agency FB" w:hAnsi="Agency FB"/>
          <w:sz w:val="40"/>
          <w:szCs w:val="40"/>
        </w:rPr>
      </w:pPr>
      <w:r w:rsidRPr="00044B5A">
        <w:rPr>
          <w:rFonts w:ascii="Agency FB" w:hAnsi="Agency FB"/>
          <w:sz w:val="40"/>
          <w:szCs w:val="40"/>
        </w:rPr>
        <w:t xml:space="preserve">Course: Business and Management </w:t>
      </w:r>
    </w:p>
    <w:p w14:paraId="5F8CD2DA" w14:textId="77777777" w:rsidR="00044B5A" w:rsidRPr="00044B5A" w:rsidRDefault="00044B5A" w:rsidP="00DB542E">
      <w:pPr>
        <w:spacing w:line="360" w:lineRule="auto"/>
        <w:rPr>
          <w:rFonts w:ascii="Agency FB" w:hAnsi="Agency FB"/>
          <w:sz w:val="40"/>
          <w:szCs w:val="40"/>
        </w:rPr>
      </w:pPr>
      <w:r w:rsidRPr="00044B5A">
        <w:rPr>
          <w:rFonts w:ascii="Agency FB" w:hAnsi="Agency FB"/>
          <w:sz w:val="40"/>
          <w:szCs w:val="40"/>
        </w:rPr>
        <w:t>Module: Data Handling and Business Intelligence</w:t>
      </w:r>
    </w:p>
    <w:p w14:paraId="450D3CCF" w14:textId="77777777" w:rsidR="00044B5A" w:rsidRPr="00044B5A" w:rsidRDefault="00044B5A" w:rsidP="00DB542E">
      <w:pPr>
        <w:spacing w:line="360" w:lineRule="auto"/>
        <w:rPr>
          <w:rFonts w:ascii="Agency FB" w:hAnsi="Agency FB"/>
          <w:sz w:val="40"/>
          <w:szCs w:val="40"/>
        </w:rPr>
      </w:pPr>
      <w:r w:rsidRPr="00044B5A">
        <w:rPr>
          <w:rFonts w:ascii="Agency FB" w:hAnsi="Agency FB"/>
          <w:sz w:val="40"/>
          <w:szCs w:val="40"/>
        </w:rPr>
        <w:t>Module code: LCBB5000</w:t>
      </w:r>
    </w:p>
    <w:p w14:paraId="1164FE8D" w14:textId="77777777" w:rsidR="00044B5A" w:rsidRPr="00044B5A" w:rsidRDefault="00044B5A" w:rsidP="00DB542E">
      <w:pPr>
        <w:spacing w:line="360" w:lineRule="auto"/>
        <w:rPr>
          <w:rFonts w:ascii="Agency FB" w:hAnsi="Agency FB"/>
          <w:sz w:val="40"/>
          <w:szCs w:val="40"/>
        </w:rPr>
      </w:pPr>
      <w:r w:rsidRPr="00044B5A">
        <w:rPr>
          <w:rFonts w:ascii="Agency FB" w:hAnsi="Agency FB"/>
          <w:sz w:val="40"/>
          <w:szCs w:val="40"/>
        </w:rPr>
        <w:t>Module Leader: Khaza Ahmed</w:t>
      </w:r>
    </w:p>
    <w:p w14:paraId="2A6B486A" w14:textId="32FE0D00" w:rsidR="00044B5A" w:rsidRPr="00044B5A" w:rsidRDefault="00044B5A" w:rsidP="00DB542E">
      <w:pPr>
        <w:spacing w:line="360" w:lineRule="auto"/>
        <w:rPr>
          <w:rFonts w:ascii="Agency FB" w:hAnsi="Agency FB"/>
          <w:sz w:val="40"/>
          <w:szCs w:val="40"/>
        </w:rPr>
      </w:pPr>
      <w:r w:rsidRPr="00044B5A">
        <w:rPr>
          <w:rFonts w:ascii="Agency FB" w:hAnsi="Agency FB"/>
          <w:sz w:val="40"/>
          <w:szCs w:val="40"/>
        </w:rPr>
        <w:t xml:space="preserve">UWTSD Birmingham </w:t>
      </w:r>
    </w:p>
    <w:p w14:paraId="57458739" w14:textId="3EB68313" w:rsidR="00044B5A" w:rsidRDefault="00044B5A" w:rsidP="00DB542E">
      <w:pPr>
        <w:spacing w:line="360" w:lineRule="auto"/>
      </w:pPr>
      <w:r>
        <w:br w:type="page"/>
      </w:r>
    </w:p>
    <w:p w14:paraId="0CD21212" w14:textId="720BE91E" w:rsidR="00044B5A" w:rsidRDefault="00044B5A" w:rsidP="00DB542E">
      <w:pPr>
        <w:spacing w:line="360" w:lineRule="auto"/>
      </w:pPr>
    </w:p>
    <w:sdt>
      <w:sdtPr>
        <w:rPr>
          <w:rFonts w:asciiTheme="minorHAnsi" w:eastAsiaTheme="minorHAnsi" w:hAnsiTheme="minorHAnsi" w:cstheme="minorBidi"/>
          <w:color w:val="auto"/>
          <w:sz w:val="22"/>
          <w:szCs w:val="22"/>
          <w:lang w:val="en-GB"/>
        </w:rPr>
        <w:id w:val="-941217945"/>
        <w:docPartObj>
          <w:docPartGallery w:val="Table of Contents"/>
          <w:docPartUnique/>
        </w:docPartObj>
      </w:sdtPr>
      <w:sdtEndPr>
        <w:rPr>
          <w:b/>
          <w:bCs/>
          <w:noProof/>
        </w:rPr>
      </w:sdtEndPr>
      <w:sdtContent>
        <w:p w14:paraId="313486CA" w14:textId="67392B9C" w:rsidR="00044B5A" w:rsidRPr="00044B5A" w:rsidRDefault="00044B5A" w:rsidP="00DB542E">
          <w:pPr>
            <w:pStyle w:val="TOCHeading"/>
            <w:spacing w:line="360" w:lineRule="auto"/>
            <w:rPr>
              <w:color w:val="auto"/>
            </w:rPr>
          </w:pPr>
          <w:r w:rsidRPr="00044B5A">
            <w:rPr>
              <w:color w:val="auto"/>
            </w:rPr>
            <w:t>Table of Contents</w:t>
          </w:r>
        </w:p>
        <w:p w14:paraId="1B3A1111" w14:textId="3904E511" w:rsidR="001846A1" w:rsidRPr="00C168D5" w:rsidRDefault="00044B5A" w:rsidP="00C168D5">
          <w:pPr>
            <w:pStyle w:val="TOC3"/>
            <w:rPr>
              <w:rFonts w:eastAsiaTheme="minorEastAsia"/>
              <w:lang w:eastAsia="zh-CN"/>
            </w:rPr>
          </w:pPr>
          <w:r>
            <w:rPr>
              <w:noProof w:val="0"/>
            </w:rPr>
            <w:fldChar w:fldCharType="begin"/>
          </w:r>
          <w:r>
            <w:instrText xml:space="preserve"> TOC \o "1-3" \h \z \u </w:instrText>
          </w:r>
          <w:r>
            <w:rPr>
              <w:noProof w:val="0"/>
            </w:rPr>
            <w:fldChar w:fldCharType="separate"/>
          </w:r>
          <w:hyperlink w:anchor="_Toc110004821" w:history="1">
            <w:r w:rsidR="001846A1" w:rsidRPr="00C168D5">
              <w:rPr>
                <w:rStyle w:val="Hyperlink"/>
              </w:rPr>
              <w:t>Part 1</w:t>
            </w:r>
            <w:r w:rsidR="001846A1" w:rsidRPr="00C168D5">
              <w:rPr>
                <w:webHidden/>
              </w:rPr>
              <w:tab/>
            </w:r>
            <w:r w:rsidR="001846A1" w:rsidRPr="00C168D5">
              <w:rPr>
                <w:webHidden/>
              </w:rPr>
              <w:fldChar w:fldCharType="begin"/>
            </w:r>
            <w:r w:rsidR="001846A1" w:rsidRPr="00C168D5">
              <w:rPr>
                <w:webHidden/>
              </w:rPr>
              <w:instrText xml:space="preserve"> PAGEREF _Toc110004821 \h </w:instrText>
            </w:r>
            <w:r w:rsidR="001846A1" w:rsidRPr="00C168D5">
              <w:rPr>
                <w:webHidden/>
              </w:rPr>
            </w:r>
            <w:r w:rsidR="001846A1" w:rsidRPr="00C168D5">
              <w:rPr>
                <w:webHidden/>
              </w:rPr>
              <w:fldChar w:fldCharType="separate"/>
            </w:r>
            <w:r w:rsidR="002B0004" w:rsidRPr="00C168D5">
              <w:rPr>
                <w:webHidden/>
              </w:rPr>
              <w:t>3</w:t>
            </w:r>
            <w:r w:rsidR="001846A1" w:rsidRPr="00C168D5">
              <w:rPr>
                <w:webHidden/>
              </w:rPr>
              <w:fldChar w:fldCharType="end"/>
            </w:r>
          </w:hyperlink>
        </w:p>
        <w:p w14:paraId="1DAD8156" w14:textId="5D7635F9" w:rsidR="001846A1" w:rsidRPr="00C168D5" w:rsidRDefault="002B324F" w:rsidP="00C168D5">
          <w:pPr>
            <w:pStyle w:val="TOC3"/>
            <w:rPr>
              <w:rFonts w:eastAsiaTheme="minorEastAsia"/>
              <w:lang w:eastAsia="zh-CN"/>
            </w:rPr>
          </w:pPr>
          <w:hyperlink w:anchor="_Toc110004822" w:history="1">
            <w:r w:rsidR="001846A1" w:rsidRPr="00C168D5">
              <w:rPr>
                <w:rStyle w:val="Hyperlink"/>
              </w:rPr>
              <w:t>Introduction -Excel Case</w:t>
            </w:r>
            <w:r w:rsidR="001846A1" w:rsidRPr="00C168D5">
              <w:rPr>
                <w:webHidden/>
              </w:rPr>
              <w:tab/>
            </w:r>
            <w:r w:rsidR="001846A1" w:rsidRPr="00C168D5">
              <w:rPr>
                <w:webHidden/>
              </w:rPr>
              <w:fldChar w:fldCharType="begin"/>
            </w:r>
            <w:r w:rsidR="001846A1" w:rsidRPr="00C168D5">
              <w:rPr>
                <w:webHidden/>
              </w:rPr>
              <w:instrText xml:space="preserve"> PAGEREF _Toc110004822 \h </w:instrText>
            </w:r>
            <w:r w:rsidR="001846A1" w:rsidRPr="00C168D5">
              <w:rPr>
                <w:webHidden/>
              </w:rPr>
            </w:r>
            <w:r w:rsidR="001846A1" w:rsidRPr="00C168D5">
              <w:rPr>
                <w:webHidden/>
              </w:rPr>
              <w:fldChar w:fldCharType="separate"/>
            </w:r>
            <w:r w:rsidR="002B0004" w:rsidRPr="00C168D5">
              <w:rPr>
                <w:webHidden/>
              </w:rPr>
              <w:t>3</w:t>
            </w:r>
            <w:r w:rsidR="001846A1" w:rsidRPr="00C168D5">
              <w:rPr>
                <w:webHidden/>
              </w:rPr>
              <w:fldChar w:fldCharType="end"/>
            </w:r>
          </w:hyperlink>
        </w:p>
        <w:p w14:paraId="244770A6" w14:textId="232E3B3F" w:rsidR="001846A1" w:rsidRPr="00C168D5" w:rsidRDefault="002B324F" w:rsidP="00C168D5">
          <w:pPr>
            <w:pStyle w:val="TOC3"/>
            <w:rPr>
              <w:rFonts w:eastAsiaTheme="minorEastAsia"/>
              <w:lang w:eastAsia="zh-CN"/>
            </w:rPr>
          </w:pPr>
          <w:hyperlink w:anchor="_Toc110004823" w:history="1">
            <w:r w:rsidR="001846A1" w:rsidRPr="00C168D5">
              <w:rPr>
                <w:rStyle w:val="Hyperlink"/>
              </w:rPr>
              <w:t>Ice Cream Data</w:t>
            </w:r>
            <w:r w:rsidR="001846A1" w:rsidRPr="00C168D5">
              <w:rPr>
                <w:webHidden/>
              </w:rPr>
              <w:tab/>
            </w:r>
            <w:r w:rsidR="001846A1" w:rsidRPr="00C168D5">
              <w:rPr>
                <w:webHidden/>
              </w:rPr>
              <w:fldChar w:fldCharType="begin"/>
            </w:r>
            <w:r w:rsidR="001846A1" w:rsidRPr="00C168D5">
              <w:rPr>
                <w:webHidden/>
              </w:rPr>
              <w:instrText xml:space="preserve"> PAGEREF _Toc110004823 \h </w:instrText>
            </w:r>
            <w:r w:rsidR="001846A1" w:rsidRPr="00C168D5">
              <w:rPr>
                <w:webHidden/>
              </w:rPr>
            </w:r>
            <w:r w:rsidR="001846A1" w:rsidRPr="00C168D5">
              <w:rPr>
                <w:webHidden/>
              </w:rPr>
              <w:fldChar w:fldCharType="separate"/>
            </w:r>
            <w:r w:rsidR="002B0004" w:rsidRPr="00C168D5">
              <w:rPr>
                <w:webHidden/>
              </w:rPr>
              <w:t>3</w:t>
            </w:r>
            <w:r w:rsidR="001846A1" w:rsidRPr="00C168D5">
              <w:rPr>
                <w:webHidden/>
              </w:rPr>
              <w:fldChar w:fldCharType="end"/>
            </w:r>
          </w:hyperlink>
        </w:p>
        <w:p w14:paraId="63B950D1" w14:textId="06BEDF4E" w:rsidR="001846A1" w:rsidRPr="00C168D5" w:rsidRDefault="002B324F" w:rsidP="00C168D5">
          <w:pPr>
            <w:pStyle w:val="TOC3"/>
            <w:rPr>
              <w:rFonts w:eastAsiaTheme="minorEastAsia"/>
              <w:lang w:eastAsia="zh-CN"/>
            </w:rPr>
          </w:pPr>
          <w:hyperlink w:anchor="_Toc110004824" w:history="1">
            <w:r w:rsidR="001846A1" w:rsidRPr="00C168D5">
              <w:rPr>
                <w:rStyle w:val="Hyperlink"/>
              </w:rPr>
              <w:t>Relationship/correlation Analysis</w:t>
            </w:r>
            <w:r w:rsidR="001846A1" w:rsidRPr="00C168D5">
              <w:rPr>
                <w:webHidden/>
              </w:rPr>
              <w:tab/>
            </w:r>
            <w:r w:rsidR="001846A1" w:rsidRPr="00C168D5">
              <w:rPr>
                <w:webHidden/>
              </w:rPr>
              <w:fldChar w:fldCharType="begin"/>
            </w:r>
            <w:r w:rsidR="001846A1" w:rsidRPr="00C168D5">
              <w:rPr>
                <w:webHidden/>
              </w:rPr>
              <w:instrText xml:space="preserve"> PAGEREF _Toc110004824 \h </w:instrText>
            </w:r>
            <w:r w:rsidR="001846A1" w:rsidRPr="00C168D5">
              <w:rPr>
                <w:webHidden/>
              </w:rPr>
            </w:r>
            <w:r w:rsidR="001846A1" w:rsidRPr="00C168D5">
              <w:rPr>
                <w:webHidden/>
              </w:rPr>
              <w:fldChar w:fldCharType="separate"/>
            </w:r>
            <w:r w:rsidR="002B0004" w:rsidRPr="00C168D5">
              <w:rPr>
                <w:webHidden/>
              </w:rPr>
              <w:t>4</w:t>
            </w:r>
            <w:r w:rsidR="001846A1" w:rsidRPr="00C168D5">
              <w:rPr>
                <w:webHidden/>
              </w:rPr>
              <w:fldChar w:fldCharType="end"/>
            </w:r>
          </w:hyperlink>
        </w:p>
        <w:p w14:paraId="575E4AD3" w14:textId="365D641A" w:rsidR="001846A1" w:rsidRPr="00C168D5" w:rsidRDefault="002B324F" w:rsidP="00C168D5">
          <w:pPr>
            <w:pStyle w:val="TOC3"/>
            <w:rPr>
              <w:rFonts w:eastAsiaTheme="minorEastAsia"/>
              <w:lang w:eastAsia="zh-CN"/>
            </w:rPr>
          </w:pPr>
          <w:hyperlink w:anchor="_Toc110004825" w:history="1">
            <w:r w:rsidR="001846A1" w:rsidRPr="00C168D5">
              <w:rPr>
                <w:rStyle w:val="Hyperlink"/>
              </w:rPr>
              <w:t>Analysis Conclusion</w:t>
            </w:r>
            <w:r w:rsidR="001846A1" w:rsidRPr="00C168D5">
              <w:rPr>
                <w:webHidden/>
              </w:rPr>
              <w:tab/>
            </w:r>
            <w:r w:rsidR="001846A1" w:rsidRPr="00C168D5">
              <w:rPr>
                <w:webHidden/>
              </w:rPr>
              <w:fldChar w:fldCharType="begin"/>
            </w:r>
            <w:r w:rsidR="001846A1" w:rsidRPr="00C168D5">
              <w:rPr>
                <w:webHidden/>
              </w:rPr>
              <w:instrText xml:space="preserve"> PAGEREF _Toc110004825 \h </w:instrText>
            </w:r>
            <w:r w:rsidR="001846A1" w:rsidRPr="00C168D5">
              <w:rPr>
                <w:webHidden/>
              </w:rPr>
            </w:r>
            <w:r w:rsidR="001846A1" w:rsidRPr="00C168D5">
              <w:rPr>
                <w:webHidden/>
              </w:rPr>
              <w:fldChar w:fldCharType="separate"/>
            </w:r>
            <w:r w:rsidR="002B0004" w:rsidRPr="00C168D5">
              <w:rPr>
                <w:webHidden/>
              </w:rPr>
              <w:t>10</w:t>
            </w:r>
            <w:r w:rsidR="001846A1" w:rsidRPr="00C168D5">
              <w:rPr>
                <w:webHidden/>
              </w:rPr>
              <w:fldChar w:fldCharType="end"/>
            </w:r>
          </w:hyperlink>
        </w:p>
        <w:p w14:paraId="576965E1" w14:textId="3D21AEAB" w:rsidR="001846A1" w:rsidRPr="00C168D5" w:rsidRDefault="002B324F" w:rsidP="00C168D5">
          <w:pPr>
            <w:pStyle w:val="TOC3"/>
            <w:rPr>
              <w:rFonts w:eastAsiaTheme="minorEastAsia"/>
              <w:lang w:eastAsia="zh-CN"/>
            </w:rPr>
          </w:pPr>
          <w:hyperlink w:anchor="_Toc110004826" w:history="1">
            <w:r w:rsidR="001846A1" w:rsidRPr="00C168D5">
              <w:rPr>
                <w:rStyle w:val="Hyperlink"/>
              </w:rPr>
              <w:t>MS Excel Evaluation</w:t>
            </w:r>
            <w:r w:rsidR="001846A1" w:rsidRPr="00C168D5">
              <w:rPr>
                <w:webHidden/>
              </w:rPr>
              <w:tab/>
            </w:r>
            <w:r w:rsidR="001846A1" w:rsidRPr="00C168D5">
              <w:rPr>
                <w:webHidden/>
              </w:rPr>
              <w:fldChar w:fldCharType="begin"/>
            </w:r>
            <w:r w:rsidR="001846A1" w:rsidRPr="00C168D5">
              <w:rPr>
                <w:webHidden/>
              </w:rPr>
              <w:instrText xml:space="preserve"> PAGEREF _Toc110004826 \h </w:instrText>
            </w:r>
            <w:r w:rsidR="001846A1" w:rsidRPr="00C168D5">
              <w:rPr>
                <w:webHidden/>
              </w:rPr>
            </w:r>
            <w:r w:rsidR="001846A1" w:rsidRPr="00C168D5">
              <w:rPr>
                <w:webHidden/>
              </w:rPr>
              <w:fldChar w:fldCharType="separate"/>
            </w:r>
            <w:r w:rsidR="002B0004" w:rsidRPr="00C168D5">
              <w:rPr>
                <w:webHidden/>
              </w:rPr>
              <w:t>10</w:t>
            </w:r>
            <w:r w:rsidR="001846A1" w:rsidRPr="00C168D5">
              <w:rPr>
                <w:webHidden/>
              </w:rPr>
              <w:fldChar w:fldCharType="end"/>
            </w:r>
          </w:hyperlink>
        </w:p>
        <w:p w14:paraId="017651CB" w14:textId="1DD14067" w:rsidR="001846A1" w:rsidRPr="00C168D5" w:rsidRDefault="002B324F" w:rsidP="00C168D5">
          <w:pPr>
            <w:pStyle w:val="TOC3"/>
            <w:rPr>
              <w:rFonts w:eastAsiaTheme="minorEastAsia"/>
              <w:lang w:eastAsia="zh-CN"/>
            </w:rPr>
          </w:pPr>
          <w:hyperlink w:anchor="_Toc110004827" w:history="1">
            <w:r w:rsidR="001846A1" w:rsidRPr="00C168D5">
              <w:rPr>
                <w:rStyle w:val="Hyperlink"/>
              </w:rPr>
              <w:t>Conclusion</w:t>
            </w:r>
            <w:r w:rsidR="001846A1" w:rsidRPr="00C168D5">
              <w:rPr>
                <w:webHidden/>
              </w:rPr>
              <w:tab/>
            </w:r>
            <w:r w:rsidR="001846A1" w:rsidRPr="00C168D5">
              <w:rPr>
                <w:webHidden/>
              </w:rPr>
              <w:fldChar w:fldCharType="begin"/>
            </w:r>
            <w:r w:rsidR="001846A1" w:rsidRPr="00C168D5">
              <w:rPr>
                <w:webHidden/>
              </w:rPr>
              <w:instrText xml:space="preserve"> PAGEREF _Toc110004827 \h </w:instrText>
            </w:r>
            <w:r w:rsidR="001846A1" w:rsidRPr="00C168D5">
              <w:rPr>
                <w:webHidden/>
              </w:rPr>
            </w:r>
            <w:r w:rsidR="001846A1" w:rsidRPr="00C168D5">
              <w:rPr>
                <w:webHidden/>
              </w:rPr>
              <w:fldChar w:fldCharType="separate"/>
            </w:r>
            <w:r w:rsidR="002B0004" w:rsidRPr="00C168D5">
              <w:rPr>
                <w:webHidden/>
              </w:rPr>
              <w:t>11</w:t>
            </w:r>
            <w:r w:rsidR="001846A1" w:rsidRPr="00C168D5">
              <w:rPr>
                <w:webHidden/>
              </w:rPr>
              <w:fldChar w:fldCharType="end"/>
            </w:r>
          </w:hyperlink>
        </w:p>
        <w:p w14:paraId="332C7F2F" w14:textId="21FFC994" w:rsidR="001846A1" w:rsidRPr="00C168D5" w:rsidRDefault="002B324F" w:rsidP="00C168D5">
          <w:pPr>
            <w:pStyle w:val="TOC3"/>
            <w:rPr>
              <w:rFonts w:eastAsiaTheme="minorEastAsia"/>
              <w:lang w:eastAsia="zh-CN"/>
            </w:rPr>
          </w:pPr>
          <w:hyperlink w:anchor="_Toc110004828" w:history="1">
            <w:r w:rsidR="001846A1" w:rsidRPr="00C168D5">
              <w:rPr>
                <w:rStyle w:val="Hyperlink"/>
              </w:rPr>
              <w:t>Part 2</w:t>
            </w:r>
            <w:r w:rsidR="001846A1" w:rsidRPr="00C168D5">
              <w:rPr>
                <w:webHidden/>
              </w:rPr>
              <w:tab/>
            </w:r>
            <w:r w:rsidR="001846A1" w:rsidRPr="00C168D5">
              <w:rPr>
                <w:webHidden/>
              </w:rPr>
              <w:fldChar w:fldCharType="begin"/>
            </w:r>
            <w:r w:rsidR="001846A1" w:rsidRPr="00C168D5">
              <w:rPr>
                <w:webHidden/>
              </w:rPr>
              <w:instrText xml:space="preserve"> PAGEREF _Toc110004828 \h </w:instrText>
            </w:r>
            <w:r w:rsidR="001846A1" w:rsidRPr="00C168D5">
              <w:rPr>
                <w:webHidden/>
              </w:rPr>
            </w:r>
            <w:r w:rsidR="001846A1" w:rsidRPr="00C168D5">
              <w:rPr>
                <w:webHidden/>
              </w:rPr>
              <w:fldChar w:fldCharType="separate"/>
            </w:r>
            <w:r w:rsidR="002B0004" w:rsidRPr="00C168D5">
              <w:rPr>
                <w:webHidden/>
              </w:rPr>
              <w:t>12</w:t>
            </w:r>
            <w:r w:rsidR="001846A1" w:rsidRPr="00C168D5">
              <w:rPr>
                <w:webHidden/>
              </w:rPr>
              <w:fldChar w:fldCharType="end"/>
            </w:r>
          </w:hyperlink>
        </w:p>
        <w:p w14:paraId="4D180EE2" w14:textId="476ED990" w:rsidR="001846A1" w:rsidRPr="00C168D5" w:rsidRDefault="002B324F">
          <w:pPr>
            <w:pStyle w:val="TOC1"/>
            <w:tabs>
              <w:tab w:val="right" w:leader="dot" w:pos="9016"/>
            </w:tabs>
            <w:rPr>
              <w:rFonts w:ascii="Arial" w:eastAsiaTheme="minorEastAsia" w:hAnsi="Arial" w:cs="Arial"/>
              <w:noProof/>
              <w:lang w:eastAsia="zh-CN"/>
            </w:rPr>
          </w:pPr>
          <w:hyperlink w:anchor="_Toc110004829" w:history="1">
            <w:r w:rsidR="001846A1" w:rsidRPr="00C168D5">
              <w:rPr>
                <w:rStyle w:val="Hyperlink"/>
                <w:rFonts w:ascii="Arial" w:hAnsi="Arial" w:cs="Arial"/>
                <w:b/>
                <w:bCs/>
                <w:noProof/>
              </w:rPr>
              <w:t>Introduction -COVID-19 case</w:t>
            </w:r>
            <w:r w:rsidR="001846A1" w:rsidRPr="00C168D5">
              <w:rPr>
                <w:rFonts w:ascii="Arial" w:hAnsi="Arial" w:cs="Arial"/>
                <w:noProof/>
                <w:webHidden/>
              </w:rPr>
              <w:tab/>
            </w:r>
            <w:r w:rsidR="001846A1" w:rsidRPr="00C168D5">
              <w:rPr>
                <w:rFonts w:ascii="Arial" w:hAnsi="Arial" w:cs="Arial"/>
                <w:noProof/>
                <w:webHidden/>
              </w:rPr>
              <w:fldChar w:fldCharType="begin"/>
            </w:r>
            <w:r w:rsidR="001846A1" w:rsidRPr="00C168D5">
              <w:rPr>
                <w:rFonts w:ascii="Arial" w:hAnsi="Arial" w:cs="Arial"/>
                <w:noProof/>
                <w:webHidden/>
              </w:rPr>
              <w:instrText xml:space="preserve"> PAGEREF _Toc110004829 \h </w:instrText>
            </w:r>
            <w:r w:rsidR="001846A1" w:rsidRPr="00C168D5">
              <w:rPr>
                <w:rFonts w:ascii="Arial" w:hAnsi="Arial" w:cs="Arial"/>
                <w:noProof/>
                <w:webHidden/>
              </w:rPr>
            </w:r>
            <w:r w:rsidR="001846A1" w:rsidRPr="00C168D5">
              <w:rPr>
                <w:rFonts w:ascii="Arial" w:hAnsi="Arial" w:cs="Arial"/>
                <w:noProof/>
                <w:webHidden/>
              </w:rPr>
              <w:fldChar w:fldCharType="separate"/>
            </w:r>
            <w:r w:rsidR="002B0004" w:rsidRPr="00C168D5">
              <w:rPr>
                <w:rFonts w:ascii="Arial" w:hAnsi="Arial" w:cs="Arial"/>
                <w:noProof/>
                <w:webHidden/>
              </w:rPr>
              <w:t>12</w:t>
            </w:r>
            <w:r w:rsidR="001846A1" w:rsidRPr="00C168D5">
              <w:rPr>
                <w:rFonts w:ascii="Arial" w:hAnsi="Arial" w:cs="Arial"/>
                <w:noProof/>
                <w:webHidden/>
              </w:rPr>
              <w:fldChar w:fldCharType="end"/>
            </w:r>
          </w:hyperlink>
        </w:p>
        <w:p w14:paraId="2EFFCD28" w14:textId="4BA4D3E1" w:rsidR="001846A1" w:rsidRPr="00C168D5" w:rsidRDefault="002B324F">
          <w:pPr>
            <w:pStyle w:val="TOC1"/>
            <w:tabs>
              <w:tab w:val="right" w:leader="dot" w:pos="9016"/>
            </w:tabs>
            <w:rPr>
              <w:rFonts w:ascii="Arial" w:eastAsiaTheme="minorEastAsia" w:hAnsi="Arial" w:cs="Arial"/>
              <w:noProof/>
              <w:lang w:eastAsia="zh-CN"/>
            </w:rPr>
          </w:pPr>
          <w:hyperlink w:anchor="_Toc110004830" w:history="1">
            <w:r w:rsidR="001846A1" w:rsidRPr="00C168D5">
              <w:rPr>
                <w:rStyle w:val="Hyperlink"/>
                <w:rFonts w:ascii="Arial" w:hAnsi="Arial" w:cs="Arial"/>
                <w:b/>
                <w:bCs/>
                <w:noProof/>
              </w:rPr>
              <w:t>COVID-19 Cases Data</w:t>
            </w:r>
            <w:r w:rsidR="001846A1" w:rsidRPr="00C168D5">
              <w:rPr>
                <w:rFonts w:ascii="Arial" w:hAnsi="Arial" w:cs="Arial"/>
                <w:noProof/>
                <w:webHidden/>
              </w:rPr>
              <w:tab/>
            </w:r>
            <w:r w:rsidR="001846A1" w:rsidRPr="00C168D5">
              <w:rPr>
                <w:rFonts w:ascii="Arial" w:hAnsi="Arial" w:cs="Arial"/>
                <w:noProof/>
                <w:webHidden/>
              </w:rPr>
              <w:fldChar w:fldCharType="begin"/>
            </w:r>
            <w:r w:rsidR="001846A1" w:rsidRPr="00C168D5">
              <w:rPr>
                <w:rFonts w:ascii="Arial" w:hAnsi="Arial" w:cs="Arial"/>
                <w:noProof/>
                <w:webHidden/>
              </w:rPr>
              <w:instrText xml:space="preserve"> PAGEREF _Toc110004830 \h </w:instrText>
            </w:r>
            <w:r w:rsidR="001846A1" w:rsidRPr="00C168D5">
              <w:rPr>
                <w:rFonts w:ascii="Arial" w:hAnsi="Arial" w:cs="Arial"/>
                <w:noProof/>
                <w:webHidden/>
              </w:rPr>
            </w:r>
            <w:r w:rsidR="001846A1" w:rsidRPr="00C168D5">
              <w:rPr>
                <w:rFonts w:ascii="Arial" w:hAnsi="Arial" w:cs="Arial"/>
                <w:noProof/>
                <w:webHidden/>
              </w:rPr>
              <w:fldChar w:fldCharType="separate"/>
            </w:r>
            <w:r w:rsidR="002B0004" w:rsidRPr="00C168D5">
              <w:rPr>
                <w:rFonts w:ascii="Arial" w:hAnsi="Arial" w:cs="Arial"/>
                <w:noProof/>
                <w:webHidden/>
              </w:rPr>
              <w:t>12</w:t>
            </w:r>
            <w:r w:rsidR="001846A1" w:rsidRPr="00C168D5">
              <w:rPr>
                <w:rFonts w:ascii="Arial" w:hAnsi="Arial" w:cs="Arial"/>
                <w:noProof/>
                <w:webHidden/>
              </w:rPr>
              <w:fldChar w:fldCharType="end"/>
            </w:r>
          </w:hyperlink>
        </w:p>
        <w:p w14:paraId="266E399F" w14:textId="7F227867" w:rsidR="001846A1" w:rsidRPr="00C168D5" w:rsidRDefault="002B324F">
          <w:pPr>
            <w:pStyle w:val="TOC1"/>
            <w:tabs>
              <w:tab w:val="right" w:leader="dot" w:pos="9016"/>
            </w:tabs>
            <w:rPr>
              <w:rFonts w:ascii="Arial" w:eastAsiaTheme="minorEastAsia" w:hAnsi="Arial" w:cs="Arial"/>
              <w:noProof/>
              <w:lang w:eastAsia="zh-CN"/>
            </w:rPr>
          </w:pPr>
          <w:hyperlink w:anchor="_Toc110004831" w:history="1">
            <w:r w:rsidR="001846A1" w:rsidRPr="00C168D5">
              <w:rPr>
                <w:rStyle w:val="Hyperlink"/>
                <w:rFonts w:ascii="Arial" w:hAnsi="Arial" w:cs="Arial"/>
                <w:noProof/>
              </w:rPr>
              <w:t>COVID-19 data Analysis</w:t>
            </w:r>
            <w:r w:rsidR="001846A1" w:rsidRPr="00C168D5">
              <w:rPr>
                <w:rFonts w:ascii="Arial" w:hAnsi="Arial" w:cs="Arial"/>
                <w:noProof/>
                <w:webHidden/>
              </w:rPr>
              <w:tab/>
            </w:r>
            <w:r w:rsidR="001846A1" w:rsidRPr="00C168D5">
              <w:rPr>
                <w:rFonts w:ascii="Arial" w:hAnsi="Arial" w:cs="Arial"/>
                <w:noProof/>
                <w:webHidden/>
              </w:rPr>
              <w:fldChar w:fldCharType="begin"/>
            </w:r>
            <w:r w:rsidR="001846A1" w:rsidRPr="00C168D5">
              <w:rPr>
                <w:rFonts w:ascii="Arial" w:hAnsi="Arial" w:cs="Arial"/>
                <w:noProof/>
                <w:webHidden/>
              </w:rPr>
              <w:instrText xml:space="preserve"> PAGEREF _Toc110004831 \h </w:instrText>
            </w:r>
            <w:r w:rsidR="001846A1" w:rsidRPr="00C168D5">
              <w:rPr>
                <w:rFonts w:ascii="Arial" w:hAnsi="Arial" w:cs="Arial"/>
                <w:noProof/>
                <w:webHidden/>
              </w:rPr>
            </w:r>
            <w:r w:rsidR="001846A1" w:rsidRPr="00C168D5">
              <w:rPr>
                <w:rFonts w:ascii="Arial" w:hAnsi="Arial" w:cs="Arial"/>
                <w:noProof/>
                <w:webHidden/>
              </w:rPr>
              <w:fldChar w:fldCharType="separate"/>
            </w:r>
            <w:r w:rsidR="002B0004" w:rsidRPr="00C168D5">
              <w:rPr>
                <w:rFonts w:ascii="Arial" w:hAnsi="Arial" w:cs="Arial"/>
                <w:noProof/>
                <w:webHidden/>
              </w:rPr>
              <w:t>13</w:t>
            </w:r>
            <w:r w:rsidR="001846A1" w:rsidRPr="00C168D5">
              <w:rPr>
                <w:rFonts w:ascii="Arial" w:hAnsi="Arial" w:cs="Arial"/>
                <w:noProof/>
                <w:webHidden/>
              </w:rPr>
              <w:fldChar w:fldCharType="end"/>
            </w:r>
          </w:hyperlink>
        </w:p>
        <w:p w14:paraId="6DA5442D" w14:textId="6EE2D72E" w:rsidR="001846A1" w:rsidRPr="00C168D5" w:rsidRDefault="002B324F">
          <w:pPr>
            <w:pStyle w:val="TOC1"/>
            <w:tabs>
              <w:tab w:val="right" w:leader="dot" w:pos="9016"/>
            </w:tabs>
            <w:rPr>
              <w:rFonts w:ascii="Arial" w:eastAsiaTheme="minorEastAsia" w:hAnsi="Arial" w:cs="Arial"/>
              <w:noProof/>
              <w:lang w:eastAsia="zh-CN"/>
            </w:rPr>
          </w:pPr>
          <w:hyperlink w:anchor="_Toc110004832" w:history="1">
            <w:r w:rsidR="001846A1" w:rsidRPr="00C168D5">
              <w:rPr>
                <w:rStyle w:val="Hyperlink"/>
                <w:rFonts w:ascii="Arial" w:hAnsi="Arial" w:cs="Arial"/>
                <w:noProof/>
              </w:rPr>
              <w:t>Table 1- Total number of cases by using SPSS</w:t>
            </w:r>
            <w:r w:rsidR="001846A1" w:rsidRPr="00C168D5">
              <w:rPr>
                <w:rFonts w:ascii="Arial" w:hAnsi="Arial" w:cs="Arial"/>
                <w:noProof/>
                <w:webHidden/>
              </w:rPr>
              <w:tab/>
            </w:r>
            <w:r w:rsidR="001846A1" w:rsidRPr="00C168D5">
              <w:rPr>
                <w:rFonts w:ascii="Arial" w:hAnsi="Arial" w:cs="Arial"/>
                <w:noProof/>
                <w:webHidden/>
              </w:rPr>
              <w:fldChar w:fldCharType="begin"/>
            </w:r>
            <w:r w:rsidR="001846A1" w:rsidRPr="00C168D5">
              <w:rPr>
                <w:rFonts w:ascii="Arial" w:hAnsi="Arial" w:cs="Arial"/>
                <w:noProof/>
                <w:webHidden/>
              </w:rPr>
              <w:instrText xml:space="preserve"> PAGEREF _Toc110004832 \h </w:instrText>
            </w:r>
            <w:r w:rsidR="001846A1" w:rsidRPr="00C168D5">
              <w:rPr>
                <w:rFonts w:ascii="Arial" w:hAnsi="Arial" w:cs="Arial"/>
                <w:noProof/>
                <w:webHidden/>
              </w:rPr>
            </w:r>
            <w:r w:rsidR="001846A1" w:rsidRPr="00C168D5">
              <w:rPr>
                <w:rFonts w:ascii="Arial" w:hAnsi="Arial" w:cs="Arial"/>
                <w:noProof/>
                <w:webHidden/>
              </w:rPr>
              <w:fldChar w:fldCharType="separate"/>
            </w:r>
            <w:r w:rsidR="002B0004" w:rsidRPr="00C168D5">
              <w:rPr>
                <w:rFonts w:ascii="Arial" w:hAnsi="Arial" w:cs="Arial"/>
                <w:noProof/>
                <w:webHidden/>
              </w:rPr>
              <w:t>13</w:t>
            </w:r>
            <w:r w:rsidR="001846A1" w:rsidRPr="00C168D5">
              <w:rPr>
                <w:rFonts w:ascii="Arial" w:hAnsi="Arial" w:cs="Arial"/>
                <w:noProof/>
                <w:webHidden/>
              </w:rPr>
              <w:fldChar w:fldCharType="end"/>
            </w:r>
          </w:hyperlink>
        </w:p>
        <w:p w14:paraId="7835741F" w14:textId="4C26B269" w:rsidR="001846A1" w:rsidRPr="00C168D5" w:rsidRDefault="002B324F">
          <w:pPr>
            <w:pStyle w:val="TOC1"/>
            <w:tabs>
              <w:tab w:val="right" w:leader="dot" w:pos="9016"/>
            </w:tabs>
            <w:rPr>
              <w:rFonts w:ascii="Arial" w:eastAsiaTheme="minorEastAsia" w:hAnsi="Arial" w:cs="Arial"/>
              <w:noProof/>
              <w:lang w:eastAsia="zh-CN"/>
            </w:rPr>
          </w:pPr>
          <w:hyperlink w:anchor="_Toc110004833" w:history="1">
            <w:r w:rsidR="001846A1" w:rsidRPr="00C168D5">
              <w:rPr>
                <w:rStyle w:val="Hyperlink"/>
                <w:rFonts w:ascii="Arial" w:hAnsi="Arial" w:cs="Arial"/>
                <w:noProof/>
              </w:rPr>
              <w:t>Continents- highest deaths row and lowest deaths row.</w:t>
            </w:r>
            <w:r w:rsidR="001846A1" w:rsidRPr="00C168D5">
              <w:rPr>
                <w:rFonts w:ascii="Arial" w:hAnsi="Arial" w:cs="Arial"/>
                <w:noProof/>
                <w:webHidden/>
              </w:rPr>
              <w:tab/>
            </w:r>
            <w:r w:rsidR="001846A1" w:rsidRPr="00C168D5">
              <w:rPr>
                <w:rFonts w:ascii="Arial" w:hAnsi="Arial" w:cs="Arial"/>
                <w:noProof/>
                <w:webHidden/>
              </w:rPr>
              <w:fldChar w:fldCharType="begin"/>
            </w:r>
            <w:r w:rsidR="001846A1" w:rsidRPr="00C168D5">
              <w:rPr>
                <w:rFonts w:ascii="Arial" w:hAnsi="Arial" w:cs="Arial"/>
                <w:noProof/>
                <w:webHidden/>
              </w:rPr>
              <w:instrText xml:space="preserve"> PAGEREF _Toc110004833 \h </w:instrText>
            </w:r>
            <w:r w:rsidR="001846A1" w:rsidRPr="00C168D5">
              <w:rPr>
                <w:rFonts w:ascii="Arial" w:hAnsi="Arial" w:cs="Arial"/>
                <w:noProof/>
                <w:webHidden/>
              </w:rPr>
            </w:r>
            <w:r w:rsidR="001846A1" w:rsidRPr="00C168D5">
              <w:rPr>
                <w:rFonts w:ascii="Arial" w:hAnsi="Arial" w:cs="Arial"/>
                <w:noProof/>
                <w:webHidden/>
              </w:rPr>
              <w:fldChar w:fldCharType="separate"/>
            </w:r>
            <w:r w:rsidR="002B0004" w:rsidRPr="00C168D5">
              <w:rPr>
                <w:rFonts w:ascii="Arial" w:hAnsi="Arial" w:cs="Arial"/>
                <w:noProof/>
                <w:webHidden/>
              </w:rPr>
              <w:t>15</w:t>
            </w:r>
            <w:r w:rsidR="001846A1" w:rsidRPr="00C168D5">
              <w:rPr>
                <w:rFonts w:ascii="Arial" w:hAnsi="Arial" w:cs="Arial"/>
                <w:noProof/>
                <w:webHidden/>
              </w:rPr>
              <w:fldChar w:fldCharType="end"/>
            </w:r>
          </w:hyperlink>
        </w:p>
        <w:p w14:paraId="35B4BA2E" w14:textId="5395E163" w:rsidR="001846A1" w:rsidRPr="00C168D5" w:rsidRDefault="002B324F">
          <w:pPr>
            <w:pStyle w:val="TOC1"/>
            <w:tabs>
              <w:tab w:val="right" w:leader="dot" w:pos="9016"/>
            </w:tabs>
            <w:rPr>
              <w:rFonts w:ascii="Arial" w:eastAsiaTheme="minorEastAsia" w:hAnsi="Arial" w:cs="Arial"/>
              <w:noProof/>
              <w:lang w:eastAsia="zh-CN"/>
            </w:rPr>
          </w:pPr>
          <w:hyperlink w:anchor="_Toc110004834" w:history="1">
            <w:r w:rsidR="001846A1" w:rsidRPr="00C168D5">
              <w:rPr>
                <w:rStyle w:val="Hyperlink"/>
                <w:rFonts w:ascii="Arial" w:hAnsi="Arial" w:cs="Arial"/>
                <w:b/>
                <w:bCs/>
                <w:noProof/>
              </w:rPr>
              <w:t>COVID-19 data Analysis</w:t>
            </w:r>
            <w:r w:rsidR="001846A1" w:rsidRPr="00C168D5">
              <w:rPr>
                <w:rFonts w:ascii="Arial" w:hAnsi="Arial" w:cs="Arial"/>
                <w:noProof/>
                <w:webHidden/>
              </w:rPr>
              <w:tab/>
            </w:r>
            <w:r w:rsidR="001846A1" w:rsidRPr="00C168D5">
              <w:rPr>
                <w:rFonts w:ascii="Arial" w:hAnsi="Arial" w:cs="Arial"/>
                <w:noProof/>
                <w:webHidden/>
              </w:rPr>
              <w:fldChar w:fldCharType="begin"/>
            </w:r>
            <w:r w:rsidR="001846A1" w:rsidRPr="00C168D5">
              <w:rPr>
                <w:rFonts w:ascii="Arial" w:hAnsi="Arial" w:cs="Arial"/>
                <w:noProof/>
                <w:webHidden/>
              </w:rPr>
              <w:instrText xml:space="preserve"> PAGEREF _Toc110004834 \h </w:instrText>
            </w:r>
            <w:r w:rsidR="001846A1" w:rsidRPr="00C168D5">
              <w:rPr>
                <w:rFonts w:ascii="Arial" w:hAnsi="Arial" w:cs="Arial"/>
                <w:noProof/>
                <w:webHidden/>
              </w:rPr>
            </w:r>
            <w:r w:rsidR="001846A1" w:rsidRPr="00C168D5">
              <w:rPr>
                <w:rFonts w:ascii="Arial" w:hAnsi="Arial" w:cs="Arial"/>
                <w:noProof/>
                <w:webHidden/>
              </w:rPr>
              <w:fldChar w:fldCharType="separate"/>
            </w:r>
            <w:r w:rsidR="002B0004" w:rsidRPr="00C168D5">
              <w:rPr>
                <w:rFonts w:ascii="Arial" w:hAnsi="Arial" w:cs="Arial"/>
                <w:noProof/>
                <w:webHidden/>
              </w:rPr>
              <w:t>16</w:t>
            </w:r>
            <w:r w:rsidR="001846A1" w:rsidRPr="00C168D5">
              <w:rPr>
                <w:rFonts w:ascii="Arial" w:hAnsi="Arial" w:cs="Arial"/>
                <w:noProof/>
                <w:webHidden/>
              </w:rPr>
              <w:fldChar w:fldCharType="end"/>
            </w:r>
          </w:hyperlink>
        </w:p>
        <w:p w14:paraId="7157465B" w14:textId="70B0F5D9" w:rsidR="001846A1" w:rsidRPr="00C168D5" w:rsidRDefault="002B324F">
          <w:pPr>
            <w:pStyle w:val="TOC1"/>
            <w:tabs>
              <w:tab w:val="right" w:leader="dot" w:pos="9016"/>
            </w:tabs>
            <w:rPr>
              <w:rFonts w:ascii="Arial" w:eastAsiaTheme="minorEastAsia" w:hAnsi="Arial" w:cs="Arial"/>
              <w:noProof/>
              <w:lang w:eastAsia="zh-CN"/>
            </w:rPr>
          </w:pPr>
          <w:hyperlink w:anchor="_Toc110004835" w:history="1">
            <w:r w:rsidR="001846A1" w:rsidRPr="00C168D5">
              <w:rPr>
                <w:rStyle w:val="Hyperlink"/>
                <w:rFonts w:ascii="Arial" w:hAnsi="Arial" w:cs="Arial"/>
                <w:noProof/>
              </w:rPr>
              <w:t>Correlation- COVID19 cases and deaths in America</w:t>
            </w:r>
            <w:r w:rsidR="001846A1" w:rsidRPr="00C168D5">
              <w:rPr>
                <w:rFonts w:ascii="Arial" w:hAnsi="Arial" w:cs="Arial"/>
                <w:noProof/>
                <w:webHidden/>
              </w:rPr>
              <w:tab/>
            </w:r>
            <w:r w:rsidR="001846A1" w:rsidRPr="00C168D5">
              <w:rPr>
                <w:rFonts w:ascii="Arial" w:hAnsi="Arial" w:cs="Arial"/>
                <w:noProof/>
                <w:webHidden/>
              </w:rPr>
              <w:fldChar w:fldCharType="begin"/>
            </w:r>
            <w:r w:rsidR="001846A1" w:rsidRPr="00C168D5">
              <w:rPr>
                <w:rFonts w:ascii="Arial" w:hAnsi="Arial" w:cs="Arial"/>
                <w:noProof/>
                <w:webHidden/>
              </w:rPr>
              <w:instrText xml:space="preserve"> PAGEREF _Toc110004835 \h </w:instrText>
            </w:r>
            <w:r w:rsidR="001846A1" w:rsidRPr="00C168D5">
              <w:rPr>
                <w:rFonts w:ascii="Arial" w:hAnsi="Arial" w:cs="Arial"/>
                <w:noProof/>
                <w:webHidden/>
              </w:rPr>
            </w:r>
            <w:r w:rsidR="001846A1" w:rsidRPr="00C168D5">
              <w:rPr>
                <w:rFonts w:ascii="Arial" w:hAnsi="Arial" w:cs="Arial"/>
                <w:noProof/>
                <w:webHidden/>
              </w:rPr>
              <w:fldChar w:fldCharType="separate"/>
            </w:r>
            <w:r w:rsidR="002B0004" w:rsidRPr="00C168D5">
              <w:rPr>
                <w:rFonts w:ascii="Arial" w:hAnsi="Arial" w:cs="Arial"/>
                <w:noProof/>
                <w:webHidden/>
              </w:rPr>
              <w:t>17</w:t>
            </w:r>
            <w:r w:rsidR="001846A1" w:rsidRPr="00C168D5">
              <w:rPr>
                <w:rFonts w:ascii="Arial" w:hAnsi="Arial" w:cs="Arial"/>
                <w:noProof/>
                <w:webHidden/>
              </w:rPr>
              <w:fldChar w:fldCharType="end"/>
            </w:r>
          </w:hyperlink>
        </w:p>
        <w:p w14:paraId="3C33147C" w14:textId="675EABEE" w:rsidR="001846A1" w:rsidRPr="00C168D5" w:rsidRDefault="002B324F">
          <w:pPr>
            <w:pStyle w:val="TOC1"/>
            <w:tabs>
              <w:tab w:val="right" w:leader="dot" w:pos="9016"/>
            </w:tabs>
            <w:rPr>
              <w:rFonts w:ascii="Arial" w:eastAsiaTheme="minorEastAsia" w:hAnsi="Arial" w:cs="Arial"/>
              <w:noProof/>
              <w:lang w:eastAsia="zh-CN"/>
            </w:rPr>
          </w:pPr>
          <w:hyperlink w:anchor="_Toc110004836" w:history="1">
            <w:r w:rsidR="001846A1" w:rsidRPr="00C168D5">
              <w:rPr>
                <w:rStyle w:val="Hyperlink"/>
                <w:rFonts w:ascii="Arial" w:hAnsi="Arial" w:cs="Arial"/>
                <w:b/>
                <w:bCs/>
                <w:noProof/>
              </w:rPr>
              <w:t>Text mining methods</w:t>
            </w:r>
            <w:r w:rsidR="001846A1" w:rsidRPr="00C168D5">
              <w:rPr>
                <w:rFonts w:ascii="Arial" w:hAnsi="Arial" w:cs="Arial"/>
                <w:noProof/>
                <w:webHidden/>
              </w:rPr>
              <w:tab/>
            </w:r>
            <w:r w:rsidR="001846A1" w:rsidRPr="00C168D5">
              <w:rPr>
                <w:rFonts w:ascii="Arial" w:hAnsi="Arial" w:cs="Arial"/>
                <w:noProof/>
                <w:webHidden/>
              </w:rPr>
              <w:fldChar w:fldCharType="begin"/>
            </w:r>
            <w:r w:rsidR="001846A1" w:rsidRPr="00C168D5">
              <w:rPr>
                <w:rFonts w:ascii="Arial" w:hAnsi="Arial" w:cs="Arial"/>
                <w:noProof/>
                <w:webHidden/>
              </w:rPr>
              <w:instrText xml:space="preserve"> PAGEREF _Toc110004836 \h </w:instrText>
            </w:r>
            <w:r w:rsidR="001846A1" w:rsidRPr="00C168D5">
              <w:rPr>
                <w:rFonts w:ascii="Arial" w:hAnsi="Arial" w:cs="Arial"/>
                <w:noProof/>
                <w:webHidden/>
              </w:rPr>
            </w:r>
            <w:r w:rsidR="001846A1" w:rsidRPr="00C168D5">
              <w:rPr>
                <w:rFonts w:ascii="Arial" w:hAnsi="Arial" w:cs="Arial"/>
                <w:noProof/>
                <w:webHidden/>
              </w:rPr>
              <w:fldChar w:fldCharType="separate"/>
            </w:r>
            <w:r w:rsidR="002B0004" w:rsidRPr="00C168D5">
              <w:rPr>
                <w:rFonts w:ascii="Arial" w:hAnsi="Arial" w:cs="Arial"/>
                <w:noProof/>
                <w:webHidden/>
              </w:rPr>
              <w:t>17</w:t>
            </w:r>
            <w:r w:rsidR="001846A1" w:rsidRPr="00C168D5">
              <w:rPr>
                <w:rFonts w:ascii="Arial" w:hAnsi="Arial" w:cs="Arial"/>
                <w:noProof/>
                <w:webHidden/>
              </w:rPr>
              <w:fldChar w:fldCharType="end"/>
            </w:r>
          </w:hyperlink>
        </w:p>
        <w:p w14:paraId="0EA5A39B" w14:textId="515A21EF" w:rsidR="001846A1" w:rsidRPr="00C168D5" w:rsidRDefault="002B324F">
          <w:pPr>
            <w:pStyle w:val="TOC1"/>
            <w:tabs>
              <w:tab w:val="right" w:leader="dot" w:pos="9016"/>
            </w:tabs>
            <w:rPr>
              <w:rFonts w:ascii="Arial" w:eastAsiaTheme="minorEastAsia" w:hAnsi="Arial" w:cs="Arial"/>
              <w:noProof/>
              <w:lang w:eastAsia="zh-CN"/>
            </w:rPr>
          </w:pPr>
          <w:hyperlink w:anchor="_Toc110004837" w:history="1">
            <w:r w:rsidR="001846A1" w:rsidRPr="00C168D5">
              <w:rPr>
                <w:rStyle w:val="Hyperlink"/>
                <w:rFonts w:ascii="Arial" w:hAnsi="Arial" w:cs="Arial"/>
                <w:b/>
                <w:bCs/>
                <w:noProof/>
              </w:rPr>
              <w:t>SPSS and MS Excel Evaluation</w:t>
            </w:r>
            <w:r w:rsidR="001846A1" w:rsidRPr="00C168D5">
              <w:rPr>
                <w:rFonts w:ascii="Arial" w:hAnsi="Arial" w:cs="Arial"/>
                <w:noProof/>
                <w:webHidden/>
              </w:rPr>
              <w:tab/>
            </w:r>
            <w:r w:rsidR="001846A1" w:rsidRPr="00C168D5">
              <w:rPr>
                <w:rFonts w:ascii="Arial" w:hAnsi="Arial" w:cs="Arial"/>
                <w:noProof/>
                <w:webHidden/>
              </w:rPr>
              <w:fldChar w:fldCharType="begin"/>
            </w:r>
            <w:r w:rsidR="001846A1" w:rsidRPr="00C168D5">
              <w:rPr>
                <w:rFonts w:ascii="Arial" w:hAnsi="Arial" w:cs="Arial"/>
                <w:noProof/>
                <w:webHidden/>
              </w:rPr>
              <w:instrText xml:space="preserve"> PAGEREF _Toc110004837 \h </w:instrText>
            </w:r>
            <w:r w:rsidR="001846A1" w:rsidRPr="00C168D5">
              <w:rPr>
                <w:rFonts w:ascii="Arial" w:hAnsi="Arial" w:cs="Arial"/>
                <w:noProof/>
                <w:webHidden/>
              </w:rPr>
            </w:r>
            <w:r w:rsidR="001846A1" w:rsidRPr="00C168D5">
              <w:rPr>
                <w:rFonts w:ascii="Arial" w:hAnsi="Arial" w:cs="Arial"/>
                <w:noProof/>
                <w:webHidden/>
              </w:rPr>
              <w:fldChar w:fldCharType="separate"/>
            </w:r>
            <w:r w:rsidR="002B0004" w:rsidRPr="00C168D5">
              <w:rPr>
                <w:rFonts w:ascii="Arial" w:hAnsi="Arial" w:cs="Arial"/>
                <w:noProof/>
                <w:webHidden/>
              </w:rPr>
              <w:t>20</w:t>
            </w:r>
            <w:r w:rsidR="001846A1" w:rsidRPr="00C168D5">
              <w:rPr>
                <w:rFonts w:ascii="Arial" w:hAnsi="Arial" w:cs="Arial"/>
                <w:noProof/>
                <w:webHidden/>
              </w:rPr>
              <w:fldChar w:fldCharType="end"/>
            </w:r>
          </w:hyperlink>
        </w:p>
        <w:p w14:paraId="03821A86" w14:textId="036F9D46" w:rsidR="001846A1" w:rsidRPr="00C168D5" w:rsidRDefault="002B324F">
          <w:pPr>
            <w:pStyle w:val="TOC1"/>
            <w:tabs>
              <w:tab w:val="right" w:leader="dot" w:pos="9016"/>
            </w:tabs>
            <w:rPr>
              <w:rFonts w:ascii="Arial" w:eastAsiaTheme="minorEastAsia" w:hAnsi="Arial" w:cs="Arial"/>
              <w:noProof/>
              <w:lang w:eastAsia="zh-CN"/>
            </w:rPr>
          </w:pPr>
          <w:hyperlink w:anchor="_Toc110004838" w:history="1">
            <w:r w:rsidR="001846A1" w:rsidRPr="00C168D5">
              <w:rPr>
                <w:rStyle w:val="Hyperlink"/>
                <w:rFonts w:ascii="Arial" w:hAnsi="Arial" w:cs="Arial"/>
                <w:b/>
                <w:bCs/>
                <w:noProof/>
              </w:rPr>
              <w:t>Conclusion</w:t>
            </w:r>
            <w:r w:rsidR="001846A1" w:rsidRPr="00C168D5">
              <w:rPr>
                <w:rFonts w:ascii="Arial" w:hAnsi="Arial" w:cs="Arial"/>
                <w:noProof/>
                <w:webHidden/>
              </w:rPr>
              <w:tab/>
            </w:r>
            <w:r w:rsidR="001846A1" w:rsidRPr="00C168D5">
              <w:rPr>
                <w:rFonts w:ascii="Arial" w:hAnsi="Arial" w:cs="Arial"/>
                <w:noProof/>
                <w:webHidden/>
              </w:rPr>
              <w:fldChar w:fldCharType="begin"/>
            </w:r>
            <w:r w:rsidR="001846A1" w:rsidRPr="00C168D5">
              <w:rPr>
                <w:rFonts w:ascii="Arial" w:hAnsi="Arial" w:cs="Arial"/>
                <w:noProof/>
                <w:webHidden/>
              </w:rPr>
              <w:instrText xml:space="preserve"> PAGEREF _Toc110004838 \h </w:instrText>
            </w:r>
            <w:r w:rsidR="001846A1" w:rsidRPr="00C168D5">
              <w:rPr>
                <w:rFonts w:ascii="Arial" w:hAnsi="Arial" w:cs="Arial"/>
                <w:noProof/>
                <w:webHidden/>
              </w:rPr>
            </w:r>
            <w:r w:rsidR="001846A1" w:rsidRPr="00C168D5">
              <w:rPr>
                <w:rFonts w:ascii="Arial" w:hAnsi="Arial" w:cs="Arial"/>
                <w:noProof/>
                <w:webHidden/>
              </w:rPr>
              <w:fldChar w:fldCharType="separate"/>
            </w:r>
            <w:r w:rsidR="002B0004" w:rsidRPr="00C168D5">
              <w:rPr>
                <w:rFonts w:ascii="Arial" w:hAnsi="Arial" w:cs="Arial"/>
                <w:noProof/>
                <w:webHidden/>
              </w:rPr>
              <w:t>22</w:t>
            </w:r>
            <w:r w:rsidR="001846A1" w:rsidRPr="00C168D5">
              <w:rPr>
                <w:rFonts w:ascii="Arial" w:hAnsi="Arial" w:cs="Arial"/>
                <w:noProof/>
                <w:webHidden/>
              </w:rPr>
              <w:fldChar w:fldCharType="end"/>
            </w:r>
          </w:hyperlink>
        </w:p>
        <w:p w14:paraId="31403669" w14:textId="6E5D88BC" w:rsidR="001846A1" w:rsidRDefault="002B324F">
          <w:pPr>
            <w:pStyle w:val="TOC1"/>
            <w:tabs>
              <w:tab w:val="right" w:leader="dot" w:pos="9016"/>
            </w:tabs>
            <w:rPr>
              <w:rFonts w:eastAsiaTheme="minorEastAsia"/>
              <w:noProof/>
              <w:lang w:eastAsia="zh-CN"/>
            </w:rPr>
          </w:pPr>
          <w:hyperlink w:anchor="_Toc110004839" w:history="1">
            <w:r w:rsidR="001846A1" w:rsidRPr="00C168D5">
              <w:rPr>
                <w:rStyle w:val="Hyperlink"/>
                <w:rFonts w:ascii="Arial" w:hAnsi="Arial" w:cs="Arial"/>
                <w:b/>
                <w:bCs/>
                <w:noProof/>
              </w:rPr>
              <w:t>References</w:t>
            </w:r>
            <w:r w:rsidR="001846A1" w:rsidRPr="00C168D5">
              <w:rPr>
                <w:rFonts w:ascii="Arial" w:hAnsi="Arial" w:cs="Arial"/>
                <w:noProof/>
                <w:webHidden/>
              </w:rPr>
              <w:tab/>
            </w:r>
            <w:r w:rsidR="001846A1" w:rsidRPr="00C168D5">
              <w:rPr>
                <w:rFonts w:ascii="Arial" w:hAnsi="Arial" w:cs="Arial"/>
                <w:noProof/>
                <w:webHidden/>
              </w:rPr>
              <w:fldChar w:fldCharType="begin"/>
            </w:r>
            <w:r w:rsidR="001846A1" w:rsidRPr="00C168D5">
              <w:rPr>
                <w:rFonts w:ascii="Arial" w:hAnsi="Arial" w:cs="Arial"/>
                <w:noProof/>
                <w:webHidden/>
              </w:rPr>
              <w:instrText xml:space="preserve"> PAGEREF _Toc110004839 \h </w:instrText>
            </w:r>
            <w:r w:rsidR="001846A1" w:rsidRPr="00C168D5">
              <w:rPr>
                <w:rFonts w:ascii="Arial" w:hAnsi="Arial" w:cs="Arial"/>
                <w:noProof/>
                <w:webHidden/>
              </w:rPr>
            </w:r>
            <w:r w:rsidR="001846A1" w:rsidRPr="00C168D5">
              <w:rPr>
                <w:rFonts w:ascii="Arial" w:hAnsi="Arial" w:cs="Arial"/>
                <w:noProof/>
                <w:webHidden/>
              </w:rPr>
              <w:fldChar w:fldCharType="separate"/>
            </w:r>
            <w:r w:rsidR="002B0004" w:rsidRPr="00C168D5">
              <w:rPr>
                <w:rFonts w:ascii="Arial" w:hAnsi="Arial" w:cs="Arial"/>
                <w:noProof/>
                <w:webHidden/>
              </w:rPr>
              <w:t>22</w:t>
            </w:r>
            <w:r w:rsidR="001846A1" w:rsidRPr="00C168D5">
              <w:rPr>
                <w:rFonts w:ascii="Arial" w:hAnsi="Arial" w:cs="Arial"/>
                <w:noProof/>
                <w:webHidden/>
              </w:rPr>
              <w:fldChar w:fldCharType="end"/>
            </w:r>
          </w:hyperlink>
        </w:p>
        <w:p w14:paraId="4723C08F" w14:textId="077428AC" w:rsidR="00044B5A" w:rsidRDefault="00044B5A" w:rsidP="00DB542E">
          <w:pPr>
            <w:spacing w:line="360" w:lineRule="auto"/>
          </w:pPr>
          <w:r>
            <w:rPr>
              <w:b/>
              <w:bCs/>
              <w:noProof/>
            </w:rPr>
            <w:fldChar w:fldCharType="end"/>
          </w:r>
        </w:p>
      </w:sdtContent>
    </w:sdt>
    <w:p w14:paraId="4DFB2706" w14:textId="375762C3" w:rsidR="00044B5A" w:rsidRDefault="00044B5A" w:rsidP="00DB542E">
      <w:pPr>
        <w:spacing w:line="360" w:lineRule="auto"/>
      </w:pPr>
    </w:p>
    <w:p w14:paraId="2E74B67F" w14:textId="10D39590" w:rsidR="009308CD" w:rsidRDefault="009308CD" w:rsidP="00DB542E">
      <w:pPr>
        <w:spacing w:line="360" w:lineRule="auto"/>
      </w:pPr>
    </w:p>
    <w:p w14:paraId="201D8018" w14:textId="26C7D6D6" w:rsidR="009308CD" w:rsidRDefault="009308CD" w:rsidP="00DB542E">
      <w:pPr>
        <w:spacing w:line="360" w:lineRule="auto"/>
      </w:pPr>
    </w:p>
    <w:p w14:paraId="5B899978" w14:textId="48D1869B" w:rsidR="009308CD" w:rsidRDefault="009308CD" w:rsidP="00DB542E">
      <w:pPr>
        <w:spacing w:line="360" w:lineRule="auto"/>
      </w:pPr>
    </w:p>
    <w:p w14:paraId="2925C55F" w14:textId="291197EB" w:rsidR="009308CD" w:rsidRDefault="009308CD" w:rsidP="00DB542E">
      <w:pPr>
        <w:spacing w:line="360" w:lineRule="auto"/>
      </w:pPr>
    </w:p>
    <w:p w14:paraId="22FDD403" w14:textId="7EBB2F0F" w:rsidR="009308CD" w:rsidRDefault="009308CD" w:rsidP="00DB542E">
      <w:pPr>
        <w:spacing w:line="360" w:lineRule="auto"/>
      </w:pPr>
    </w:p>
    <w:p w14:paraId="6E094696" w14:textId="74E5D74F" w:rsidR="009308CD" w:rsidRDefault="009308CD" w:rsidP="00DB542E">
      <w:pPr>
        <w:spacing w:line="360" w:lineRule="auto"/>
      </w:pPr>
    </w:p>
    <w:p w14:paraId="42CE2E4C" w14:textId="7AD2F6F7" w:rsidR="009308CD" w:rsidRDefault="009308CD" w:rsidP="00DB542E">
      <w:pPr>
        <w:spacing w:line="360" w:lineRule="auto"/>
      </w:pPr>
    </w:p>
    <w:p w14:paraId="0A596E60" w14:textId="23EC0A1B" w:rsidR="009308CD" w:rsidRPr="00D660C3" w:rsidRDefault="009308CD" w:rsidP="00D660C3">
      <w:pPr>
        <w:pStyle w:val="Heading3"/>
        <w:rPr>
          <w:color w:val="auto"/>
          <w:sz w:val="36"/>
          <w:szCs w:val="36"/>
        </w:rPr>
      </w:pPr>
    </w:p>
    <w:p w14:paraId="3FD286AA" w14:textId="5FBF6FD4" w:rsidR="00D660C3" w:rsidRDefault="00D660C3" w:rsidP="00D660C3">
      <w:pPr>
        <w:pStyle w:val="Heading3"/>
        <w:rPr>
          <w:rFonts w:ascii="Berlin Sans FB Demi" w:hAnsi="Berlin Sans FB Demi"/>
          <w:b/>
          <w:bCs/>
          <w:color w:val="auto"/>
          <w:sz w:val="56"/>
          <w:szCs w:val="56"/>
          <w:u w:val="single"/>
        </w:rPr>
      </w:pPr>
      <w:bookmarkStart w:id="0" w:name="_Toc110004821"/>
      <w:r w:rsidRPr="00D660C3">
        <w:rPr>
          <w:rFonts w:ascii="Berlin Sans FB Demi" w:hAnsi="Berlin Sans FB Demi"/>
          <w:b/>
          <w:bCs/>
          <w:color w:val="auto"/>
          <w:sz w:val="56"/>
          <w:szCs w:val="56"/>
          <w:u w:val="single"/>
        </w:rPr>
        <w:t>Part 1</w:t>
      </w:r>
      <w:bookmarkEnd w:id="0"/>
    </w:p>
    <w:p w14:paraId="4E31EEDB" w14:textId="6CA53567" w:rsidR="00D660C3" w:rsidRDefault="00D660C3" w:rsidP="00D660C3"/>
    <w:p w14:paraId="18FE9533" w14:textId="77777777" w:rsidR="00D660C3" w:rsidRPr="00D660C3" w:rsidRDefault="00D660C3" w:rsidP="00D660C3"/>
    <w:p w14:paraId="5AC2FEE0" w14:textId="3C5F2120" w:rsidR="00D660C3" w:rsidRDefault="00D660C3" w:rsidP="00D660C3">
      <w:pPr>
        <w:pStyle w:val="Heading3"/>
        <w:rPr>
          <w:rFonts w:ascii="Bahnschrift Condensed" w:hAnsi="Bahnschrift Condensed"/>
          <w:b/>
          <w:bCs/>
          <w:color w:val="auto"/>
          <w:sz w:val="36"/>
          <w:szCs w:val="36"/>
          <w:u w:val="single"/>
        </w:rPr>
      </w:pPr>
      <w:bookmarkStart w:id="1" w:name="_Toc110004822"/>
      <w:r w:rsidRPr="00D660C3">
        <w:rPr>
          <w:rFonts w:ascii="Bahnschrift Condensed" w:hAnsi="Bahnschrift Condensed"/>
          <w:b/>
          <w:bCs/>
          <w:color w:val="auto"/>
          <w:sz w:val="36"/>
          <w:szCs w:val="36"/>
          <w:u w:val="single"/>
        </w:rPr>
        <w:t xml:space="preserve">Introduction </w:t>
      </w:r>
      <w:r w:rsidR="00A36F84">
        <w:rPr>
          <w:rFonts w:ascii="Bahnschrift Condensed" w:hAnsi="Bahnschrift Condensed"/>
          <w:b/>
          <w:bCs/>
          <w:color w:val="auto"/>
          <w:sz w:val="36"/>
          <w:szCs w:val="36"/>
          <w:u w:val="single"/>
        </w:rPr>
        <w:t>-</w:t>
      </w:r>
      <w:r w:rsidRPr="00D660C3">
        <w:rPr>
          <w:rFonts w:ascii="Bahnschrift Condensed" w:hAnsi="Bahnschrift Condensed"/>
          <w:b/>
          <w:bCs/>
          <w:color w:val="auto"/>
          <w:sz w:val="36"/>
          <w:szCs w:val="36"/>
          <w:u w:val="single"/>
        </w:rPr>
        <w:t>Excel Case</w:t>
      </w:r>
      <w:bookmarkEnd w:id="1"/>
      <w:r w:rsidRPr="00D660C3">
        <w:rPr>
          <w:rFonts w:ascii="Bahnschrift Condensed" w:hAnsi="Bahnschrift Condensed"/>
          <w:b/>
          <w:bCs/>
          <w:color w:val="auto"/>
          <w:sz w:val="36"/>
          <w:szCs w:val="36"/>
          <w:u w:val="single"/>
        </w:rPr>
        <w:t xml:space="preserve"> </w:t>
      </w:r>
    </w:p>
    <w:p w14:paraId="786F7E83" w14:textId="04945A41" w:rsidR="00D660C3" w:rsidRPr="00DE7CA0" w:rsidRDefault="00DE7CA0" w:rsidP="002B0004">
      <w:pPr>
        <w:spacing w:line="360" w:lineRule="auto"/>
        <w:jc w:val="both"/>
        <w:rPr>
          <w:rFonts w:ascii="Arial" w:hAnsi="Arial" w:cs="Arial"/>
        </w:rPr>
      </w:pPr>
      <w:r w:rsidRPr="00DE7CA0">
        <w:rPr>
          <w:rFonts w:ascii="Arial" w:hAnsi="Arial" w:cs="Arial"/>
        </w:rPr>
        <w:t xml:space="preserve">The report provides an analysis and illustrates a relationship between the outcome measure, which is the student's preferred flavour of ice cream (either vanilla, chocolate, or strawberry), the video game scores (video), the puzzle scores (puzzle), and the student's gender. The report </w:t>
      </w:r>
      <w:r w:rsidR="00DF3D08">
        <w:rPr>
          <w:rFonts w:ascii="Arial" w:hAnsi="Arial" w:cs="Arial"/>
        </w:rPr>
        <w:t xml:space="preserve">provides information about </w:t>
      </w:r>
      <w:r w:rsidR="00DF3D08" w:rsidRPr="00DE7CA0">
        <w:rPr>
          <w:rFonts w:ascii="Arial" w:hAnsi="Arial" w:cs="Arial"/>
        </w:rPr>
        <w:t>the</w:t>
      </w:r>
      <w:r w:rsidRPr="00DE7CA0">
        <w:rPr>
          <w:rFonts w:ascii="Arial" w:hAnsi="Arial" w:cs="Arial"/>
        </w:rPr>
        <w:t xml:space="preserve"> </w:t>
      </w:r>
      <w:r w:rsidR="00DF3D08" w:rsidRPr="00DE7CA0">
        <w:rPr>
          <w:rFonts w:ascii="Arial" w:hAnsi="Arial" w:cs="Arial"/>
        </w:rPr>
        <w:t>student’s</w:t>
      </w:r>
      <w:r w:rsidRPr="00DE7CA0">
        <w:rPr>
          <w:rFonts w:ascii="Arial" w:hAnsi="Arial" w:cs="Arial"/>
        </w:rPr>
        <w:t xml:space="preserve"> favourite flavour of ice cream (either vanilla, chocolate, or strawberry). The report demonstrates the pre-processing, analysis, and visualisation of the data with charts and graphs in Excel. Excel's potential applications in the business world, including pre-processing, visualising, and analysing data, are broken down in this article.</w:t>
      </w:r>
    </w:p>
    <w:p w14:paraId="05B8CEBD" w14:textId="1A23CC36" w:rsidR="00D660C3" w:rsidRDefault="00D660C3" w:rsidP="00D660C3">
      <w:pPr>
        <w:pStyle w:val="Heading3"/>
        <w:rPr>
          <w:rFonts w:ascii="Bahnschrift Condensed" w:hAnsi="Bahnschrift Condensed"/>
          <w:b/>
          <w:bCs/>
          <w:color w:val="auto"/>
          <w:sz w:val="36"/>
          <w:szCs w:val="36"/>
          <w:u w:val="single"/>
        </w:rPr>
      </w:pPr>
      <w:bookmarkStart w:id="2" w:name="_Toc110004823"/>
      <w:r w:rsidRPr="00D660C3">
        <w:rPr>
          <w:rFonts w:ascii="Bahnschrift Condensed" w:hAnsi="Bahnschrift Condensed"/>
          <w:b/>
          <w:bCs/>
          <w:color w:val="auto"/>
          <w:sz w:val="36"/>
          <w:szCs w:val="36"/>
          <w:u w:val="single"/>
        </w:rPr>
        <w:t>Ice Cream Data</w:t>
      </w:r>
      <w:bookmarkEnd w:id="2"/>
      <w:r w:rsidRPr="00D660C3">
        <w:rPr>
          <w:rFonts w:ascii="Bahnschrift Condensed" w:hAnsi="Bahnschrift Condensed"/>
          <w:b/>
          <w:bCs/>
          <w:color w:val="auto"/>
          <w:sz w:val="36"/>
          <w:szCs w:val="36"/>
          <w:u w:val="single"/>
        </w:rPr>
        <w:t xml:space="preserve"> </w:t>
      </w:r>
    </w:p>
    <w:p w14:paraId="6A5DF879" w14:textId="77777777" w:rsidR="00807840" w:rsidRPr="00807840" w:rsidRDefault="00807840" w:rsidP="00807840"/>
    <w:p w14:paraId="0F75A2C0" w14:textId="4844761B" w:rsidR="00DE7CA0" w:rsidRDefault="00DE7CA0" w:rsidP="00807840">
      <w:pPr>
        <w:spacing w:line="360" w:lineRule="auto"/>
        <w:rPr>
          <w:rFonts w:ascii="Arial" w:hAnsi="Arial" w:cs="Arial"/>
        </w:rPr>
      </w:pPr>
      <w:r w:rsidRPr="00DE7CA0">
        <w:rPr>
          <w:rFonts w:ascii="Arial" w:hAnsi="Arial" w:cs="Arial"/>
        </w:rPr>
        <w:t>Description of the Data</w:t>
      </w:r>
    </w:p>
    <w:p w14:paraId="473B26B3" w14:textId="121DC3AB" w:rsidR="00DE7CA0" w:rsidRDefault="00807840" w:rsidP="002B0004">
      <w:pPr>
        <w:spacing w:line="360" w:lineRule="auto"/>
        <w:jc w:val="both"/>
        <w:rPr>
          <w:rFonts w:ascii="Arial" w:hAnsi="Arial" w:cs="Arial"/>
        </w:rPr>
      </w:pPr>
      <w:r w:rsidRPr="00807840">
        <w:rPr>
          <w:rFonts w:ascii="Arial" w:hAnsi="Arial" w:cs="Arial"/>
        </w:rPr>
        <w:t>The report provides an analysis and illustrates a relationship between the outcome measure, which is the student's preferred flavour of ice cream (either vanilla, chocolate, or strawberry), the video game scores (video), the puzzle scores (puzzle), and the student's gender. The report asks the students to choose their favourite flavour of ice cream (either vanilla, chocolate, or strawberry). The report demonstrates the pre-processing, analysis, and visualisation of the data with charts and graphs in Excel. Excel's potential applications in the business world, including pre-processing, visualising, and analysing data, are broken down in this article.</w:t>
      </w:r>
    </w:p>
    <w:p w14:paraId="1AE8401B" w14:textId="38A682C8" w:rsidR="00807840" w:rsidRDefault="00807840" w:rsidP="00807840">
      <w:pPr>
        <w:spacing w:line="360" w:lineRule="auto"/>
        <w:rPr>
          <w:rFonts w:ascii="Arial" w:hAnsi="Arial" w:cs="Arial"/>
        </w:rPr>
      </w:pPr>
    </w:p>
    <w:p w14:paraId="66F41782" w14:textId="2833BFE4" w:rsidR="00807840" w:rsidRDefault="00807840" w:rsidP="00807840">
      <w:pPr>
        <w:spacing w:line="360" w:lineRule="auto"/>
        <w:rPr>
          <w:rFonts w:ascii="Arial" w:hAnsi="Arial" w:cs="Arial"/>
        </w:rPr>
      </w:pPr>
    </w:p>
    <w:p w14:paraId="645546B2" w14:textId="4F9D00B9" w:rsidR="00807840" w:rsidRDefault="00807840" w:rsidP="00807840">
      <w:pPr>
        <w:spacing w:line="360" w:lineRule="auto"/>
        <w:rPr>
          <w:rFonts w:ascii="Arial" w:hAnsi="Arial" w:cs="Arial"/>
        </w:rPr>
      </w:pPr>
    </w:p>
    <w:p w14:paraId="553193F2" w14:textId="257E3D45" w:rsidR="00807840" w:rsidRDefault="00807840" w:rsidP="00807840">
      <w:pPr>
        <w:spacing w:line="360" w:lineRule="auto"/>
        <w:rPr>
          <w:rFonts w:ascii="Arial" w:hAnsi="Arial" w:cs="Arial"/>
        </w:rPr>
      </w:pPr>
    </w:p>
    <w:p w14:paraId="770147EB" w14:textId="6FCC6B20" w:rsidR="00807840" w:rsidRDefault="00807840" w:rsidP="00807840">
      <w:pPr>
        <w:spacing w:line="360" w:lineRule="auto"/>
        <w:rPr>
          <w:rFonts w:ascii="Arial" w:hAnsi="Arial" w:cs="Arial"/>
        </w:rPr>
      </w:pPr>
    </w:p>
    <w:p w14:paraId="103692A1" w14:textId="77777777" w:rsidR="00807840" w:rsidRPr="00807840" w:rsidRDefault="00807840" w:rsidP="00807840">
      <w:pPr>
        <w:spacing w:line="360" w:lineRule="auto"/>
        <w:rPr>
          <w:rFonts w:ascii="Arial" w:hAnsi="Arial" w:cs="Arial"/>
        </w:rPr>
      </w:pPr>
    </w:p>
    <w:p w14:paraId="1DDFE9B3" w14:textId="2B7D52A5" w:rsidR="00D660C3" w:rsidRPr="002530C3" w:rsidRDefault="00D660C3" w:rsidP="002530C3">
      <w:pPr>
        <w:pStyle w:val="Heading3"/>
        <w:spacing w:line="360" w:lineRule="auto"/>
        <w:rPr>
          <w:rFonts w:ascii="Arial" w:hAnsi="Arial" w:cs="Arial"/>
          <w:b/>
          <w:bCs/>
          <w:color w:val="auto"/>
          <w:sz w:val="22"/>
          <w:szCs w:val="22"/>
          <w:u w:val="single"/>
        </w:rPr>
      </w:pPr>
      <w:bookmarkStart w:id="3" w:name="_Toc110004824"/>
      <w:r w:rsidRPr="002530C3">
        <w:rPr>
          <w:rFonts w:ascii="Arial" w:hAnsi="Arial" w:cs="Arial"/>
          <w:b/>
          <w:bCs/>
          <w:color w:val="auto"/>
          <w:sz w:val="22"/>
          <w:szCs w:val="22"/>
          <w:u w:val="single"/>
        </w:rPr>
        <w:lastRenderedPageBreak/>
        <w:t>Relationship/correlation Analysis</w:t>
      </w:r>
      <w:bookmarkEnd w:id="3"/>
    </w:p>
    <w:p w14:paraId="01D84775" w14:textId="6139F9DE" w:rsidR="007C5503" w:rsidRPr="002530C3" w:rsidRDefault="007C5503" w:rsidP="002530C3">
      <w:pPr>
        <w:spacing w:line="360" w:lineRule="auto"/>
        <w:rPr>
          <w:rFonts w:ascii="Arial" w:hAnsi="Arial" w:cs="Arial"/>
        </w:rPr>
      </w:pPr>
    </w:p>
    <w:p w14:paraId="0833937E" w14:textId="39EEC32B" w:rsidR="007C5503" w:rsidRPr="002530C3" w:rsidRDefault="00201D29" w:rsidP="002530C3">
      <w:pPr>
        <w:spacing w:line="360" w:lineRule="auto"/>
        <w:rPr>
          <w:rFonts w:ascii="Arial" w:hAnsi="Arial" w:cs="Arial"/>
        </w:rPr>
      </w:pPr>
      <w:r w:rsidRPr="002530C3">
        <w:rPr>
          <w:rFonts w:ascii="Arial" w:hAnsi="Arial" w:cs="Arial"/>
        </w:rPr>
        <w:t>Data analysis by Excel</w:t>
      </w:r>
    </w:p>
    <w:p w14:paraId="17C21739" w14:textId="11DEA5EA" w:rsidR="00201D29" w:rsidRPr="002530C3" w:rsidRDefault="00201D29" w:rsidP="002B0004">
      <w:pPr>
        <w:spacing w:line="360" w:lineRule="auto"/>
        <w:jc w:val="both"/>
        <w:rPr>
          <w:rFonts w:ascii="Arial" w:hAnsi="Arial" w:cs="Arial"/>
        </w:rPr>
      </w:pPr>
      <w:r w:rsidRPr="002530C3">
        <w:rPr>
          <w:rFonts w:ascii="Arial" w:hAnsi="Arial" w:cs="Arial"/>
        </w:rPr>
        <w:t>Data can be analysed and interpreted in a variety of ways using Microsoft Excel. Data can come from a variety of different places, and it is possible to be manipulated. Using the appropriate Excel commands and tools, such as Conditional Formatting, Ranges, Tables, Text functions, Date functions, Time functions, financial functions, Subtotals and so on, it can be evaluated in a variety of ways - covering Subtotals, Quick Analysis, Formula Auditing and so forth. (Tutorials Point,2016)</w:t>
      </w:r>
    </w:p>
    <w:p w14:paraId="258FBBB4" w14:textId="63A48BC6" w:rsidR="00506539" w:rsidRPr="002530C3" w:rsidRDefault="00506539" w:rsidP="002530C3">
      <w:pPr>
        <w:spacing w:line="360" w:lineRule="auto"/>
        <w:rPr>
          <w:rFonts w:ascii="Arial" w:hAnsi="Arial" w:cs="Arial"/>
        </w:rPr>
      </w:pPr>
      <w:r w:rsidRPr="002530C3">
        <w:rPr>
          <w:rFonts w:ascii="Arial" w:hAnsi="Arial" w:cs="Arial"/>
        </w:rPr>
        <w:t>Pre- processing Data by Excel</w:t>
      </w:r>
    </w:p>
    <w:p w14:paraId="3A931DA5" w14:textId="77777777" w:rsidR="00506539" w:rsidRPr="002530C3" w:rsidRDefault="00506539" w:rsidP="002530C3">
      <w:pPr>
        <w:spacing w:line="360" w:lineRule="auto"/>
        <w:rPr>
          <w:rFonts w:ascii="Arial" w:hAnsi="Arial" w:cs="Arial"/>
        </w:rPr>
      </w:pPr>
    </w:p>
    <w:p w14:paraId="2384F085" w14:textId="7EE2B0FB" w:rsidR="007F2777" w:rsidRPr="002530C3" w:rsidRDefault="007F2777" w:rsidP="002530C3">
      <w:pPr>
        <w:spacing w:line="360" w:lineRule="auto"/>
        <w:rPr>
          <w:rFonts w:ascii="Arial" w:hAnsi="Arial" w:cs="Arial"/>
        </w:rPr>
      </w:pPr>
      <w:r w:rsidRPr="002530C3">
        <w:rPr>
          <w:rFonts w:ascii="Arial" w:hAnsi="Arial" w:cs="Arial"/>
        </w:rPr>
        <w:t>Excel Data Visualization</w:t>
      </w:r>
    </w:p>
    <w:p w14:paraId="59AC7DCD" w14:textId="23E6F693" w:rsidR="007F2777" w:rsidRPr="002530C3" w:rsidRDefault="007F2777" w:rsidP="002B0004">
      <w:pPr>
        <w:spacing w:line="360" w:lineRule="auto"/>
        <w:jc w:val="both"/>
        <w:rPr>
          <w:rFonts w:ascii="Arial" w:hAnsi="Arial" w:cs="Arial"/>
        </w:rPr>
      </w:pPr>
      <w:r w:rsidRPr="002530C3">
        <w:rPr>
          <w:rFonts w:ascii="Arial" w:hAnsi="Arial" w:cs="Arial"/>
        </w:rPr>
        <w:t xml:space="preserve">Excel's great data visualisation tools make it a popular choice for data analysis. Using Excel's data visualisation features it can create engaging visuals. Excel charts each have a distinct purpose. Excel has a wide variety of built-in charts that may be used to make the best use of the information. </w:t>
      </w:r>
      <w:bookmarkStart w:id="4" w:name="_Hlk110070595"/>
      <w:r w:rsidRPr="002530C3">
        <w:rPr>
          <w:rFonts w:ascii="Arial" w:hAnsi="Arial" w:cs="Arial"/>
        </w:rPr>
        <w:t>(Thakur M., 2022)</w:t>
      </w:r>
      <w:bookmarkEnd w:id="4"/>
    </w:p>
    <w:p w14:paraId="2ED928CE" w14:textId="66A59731" w:rsidR="00DF74EE" w:rsidRPr="002530C3" w:rsidRDefault="00DF74EE" w:rsidP="002B0004">
      <w:pPr>
        <w:spacing w:line="360" w:lineRule="auto"/>
        <w:jc w:val="both"/>
        <w:rPr>
          <w:rFonts w:ascii="Arial" w:hAnsi="Arial" w:cs="Arial"/>
        </w:rPr>
      </w:pPr>
      <w:r w:rsidRPr="002530C3">
        <w:rPr>
          <w:rFonts w:ascii="Arial" w:hAnsi="Arial" w:cs="Arial"/>
        </w:rPr>
        <w:t xml:space="preserve">The paper employs multiple charts to illustrate Excel's ability to display data in an aesthetically pleasing manner and demonstrates </w:t>
      </w:r>
      <w:r w:rsidR="00B23009" w:rsidRPr="002530C3">
        <w:rPr>
          <w:rFonts w:ascii="Arial" w:hAnsi="Arial" w:cs="Arial"/>
        </w:rPr>
        <w:t>two</w:t>
      </w:r>
      <w:r w:rsidRPr="002530C3">
        <w:rPr>
          <w:rFonts w:ascii="Arial" w:hAnsi="Arial" w:cs="Arial"/>
        </w:rPr>
        <w:t xml:space="preserve"> of them in practise. By following this approach, it may utilise these Excel visualisations to acquire insights from </w:t>
      </w:r>
      <w:r w:rsidR="00B23009" w:rsidRPr="002530C3">
        <w:rPr>
          <w:rFonts w:ascii="Arial" w:hAnsi="Arial" w:cs="Arial"/>
        </w:rPr>
        <w:t>the</w:t>
      </w:r>
      <w:r w:rsidRPr="002530C3">
        <w:rPr>
          <w:rFonts w:ascii="Arial" w:hAnsi="Arial" w:cs="Arial"/>
        </w:rPr>
        <w:t xml:space="preserve"> data. (Thakur M., 2022)</w:t>
      </w:r>
    </w:p>
    <w:p w14:paraId="5BFF2BD8" w14:textId="77777777" w:rsidR="00DF74EE" w:rsidRPr="002530C3" w:rsidRDefault="00DF74EE" w:rsidP="002530C3">
      <w:pPr>
        <w:spacing w:line="360" w:lineRule="auto"/>
        <w:rPr>
          <w:rFonts w:ascii="Arial" w:hAnsi="Arial" w:cs="Arial"/>
        </w:rPr>
      </w:pPr>
      <w:r w:rsidRPr="002530C3">
        <w:rPr>
          <w:rFonts w:ascii="Arial" w:hAnsi="Arial" w:cs="Arial"/>
        </w:rPr>
        <w:t>Various Types of Visualizations in Excel:</w:t>
      </w:r>
    </w:p>
    <w:p w14:paraId="6741E278" w14:textId="77777777" w:rsidR="00DF74EE" w:rsidRPr="002530C3" w:rsidRDefault="00DF74EE" w:rsidP="002530C3">
      <w:pPr>
        <w:pStyle w:val="ListParagraph"/>
        <w:numPr>
          <w:ilvl w:val="0"/>
          <w:numId w:val="6"/>
        </w:numPr>
        <w:spacing w:line="360" w:lineRule="auto"/>
        <w:rPr>
          <w:rFonts w:ascii="Arial" w:hAnsi="Arial" w:cs="Arial"/>
        </w:rPr>
      </w:pPr>
      <w:r w:rsidRPr="002530C3">
        <w:rPr>
          <w:rFonts w:ascii="Arial" w:hAnsi="Arial" w:cs="Arial"/>
          <w:highlight w:val="yellow"/>
        </w:rPr>
        <w:t>Column Graph</w:t>
      </w:r>
    </w:p>
    <w:p w14:paraId="62688E9C" w14:textId="2AEB1B7C" w:rsidR="00DF74EE" w:rsidRPr="002530C3" w:rsidRDefault="00DF74EE" w:rsidP="002B0004">
      <w:pPr>
        <w:spacing w:line="360" w:lineRule="auto"/>
        <w:jc w:val="both"/>
        <w:rPr>
          <w:rFonts w:ascii="Arial" w:hAnsi="Arial" w:cs="Arial"/>
        </w:rPr>
      </w:pPr>
      <w:r w:rsidRPr="002530C3">
        <w:rPr>
          <w:rFonts w:ascii="Arial" w:hAnsi="Arial" w:cs="Arial"/>
        </w:rPr>
        <w:t xml:space="preserve">It is a straightforward chart type that displays data as vertical bars. As seen below (Table 1 and </w:t>
      </w:r>
      <w:r w:rsidR="00B33687" w:rsidRPr="002530C3">
        <w:rPr>
          <w:rFonts w:ascii="Arial" w:hAnsi="Arial" w:cs="Arial"/>
        </w:rPr>
        <w:t>2</w:t>
      </w:r>
      <w:r w:rsidRPr="002530C3">
        <w:rPr>
          <w:rFonts w:ascii="Arial" w:hAnsi="Arial" w:cs="Arial"/>
        </w:rPr>
        <w:t>), to create a column chart, the data was first picked, followed by the required option from the Column chart option. As shown, the Column chart contains multiple possibilities, and the appropriate one must be selected. By following the steps, a column chart is generated, as depicted in the image below. It is a straightforward column chart that displays total sales by area. (Thakur M., 2022)</w:t>
      </w:r>
    </w:p>
    <w:p w14:paraId="6033D65B" w14:textId="77777777" w:rsidR="00DF74EE" w:rsidRPr="002530C3" w:rsidRDefault="00DF74EE" w:rsidP="002530C3">
      <w:pPr>
        <w:pStyle w:val="ListParagraph"/>
        <w:numPr>
          <w:ilvl w:val="0"/>
          <w:numId w:val="6"/>
        </w:numPr>
        <w:spacing w:line="360" w:lineRule="auto"/>
        <w:rPr>
          <w:rFonts w:ascii="Arial" w:hAnsi="Arial" w:cs="Arial"/>
        </w:rPr>
      </w:pPr>
      <w:r w:rsidRPr="002530C3">
        <w:rPr>
          <w:rFonts w:ascii="Arial" w:hAnsi="Arial" w:cs="Arial"/>
          <w:highlight w:val="yellow"/>
        </w:rPr>
        <w:t>Line Graph</w:t>
      </w:r>
    </w:p>
    <w:p w14:paraId="3FB3392D" w14:textId="6D358A38" w:rsidR="00DF74EE" w:rsidRPr="002530C3" w:rsidRDefault="00DF74EE" w:rsidP="002530C3">
      <w:pPr>
        <w:spacing w:line="360" w:lineRule="auto"/>
        <w:rPr>
          <w:rFonts w:ascii="Arial" w:hAnsi="Arial" w:cs="Arial"/>
        </w:rPr>
      </w:pPr>
      <w:r w:rsidRPr="002530C3">
        <w:rPr>
          <w:rFonts w:ascii="Arial" w:hAnsi="Arial" w:cs="Arial"/>
        </w:rPr>
        <w:t>This chart is good for trend analysis. (Thakur M., 2022)</w:t>
      </w:r>
    </w:p>
    <w:p w14:paraId="59A53E33" w14:textId="77777777" w:rsidR="00DF74EE" w:rsidRPr="002530C3" w:rsidRDefault="00DF74EE" w:rsidP="002530C3">
      <w:pPr>
        <w:pStyle w:val="ListParagraph"/>
        <w:numPr>
          <w:ilvl w:val="0"/>
          <w:numId w:val="6"/>
        </w:numPr>
        <w:spacing w:line="360" w:lineRule="auto"/>
        <w:rPr>
          <w:rFonts w:ascii="Arial" w:hAnsi="Arial" w:cs="Arial"/>
        </w:rPr>
      </w:pPr>
      <w:r w:rsidRPr="002530C3">
        <w:rPr>
          <w:rFonts w:ascii="Arial" w:hAnsi="Arial" w:cs="Arial"/>
          <w:highlight w:val="yellow"/>
        </w:rPr>
        <w:t>Pie Chart</w:t>
      </w:r>
    </w:p>
    <w:p w14:paraId="335015FA" w14:textId="4EF85FA6" w:rsidR="00DF74EE" w:rsidRPr="002530C3" w:rsidRDefault="00DF74EE" w:rsidP="002530C3">
      <w:pPr>
        <w:spacing w:line="360" w:lineRule="auto"/>
        <w:rPr>
          <w:rFonts w:ascii="Arial" w:hAnsi="Arial" w:cs="Arial"/>
        </w:rPr>
      </w:pPr>
      <w:r w:rsidRPr="002530C3">
        <w:rPr>
          <w:rFonts w:ascii="Arial" w:hAnsi="Arial" w:cs="Arial"/>
        </w:rPr>
        <w:t>Contribution to a category is depicted by a Pie Chart. (Thakur M., 2022)</w:t>
      </w:r>
    </w:p>
    <w:p w14:paraId="297A532D" w14:textId="77777777" w:rsidR="00DF74EE" w:rsidRPr="002530C3" w:rsidRDefault="00DF74EE" w:rsidP="002530C3">
      <w:pPr>
        <w:spacing w:line="360" w:lineRule="auto"/>
        <w:rPr>
          <w:rFonts w:ascii="Arial" w:hAnsi="Arial" w:cs="Arial"/>
        </w:rPr>
      </w:pPr>
    </w:p>
    <w:p w14:paraId="2267DD6E" w14:textId="77777777" w:rsidR="00DF74EE" w:rsidRPr="002530C3" w:rsidRDefault="00DF74EE" w:rsidP="002530C3">
      <w:pPr>
        <w:pStyle w:val="ListParagraph"/>
        <w:numPr>
          <w:ilvl w:val="0"/>
          <w:numId w:val="6"/>
        </w:numPr>
        <w:spacing w:line="360" w:lineRule="auto"/>
        <w:rPr>
          <w:rFonts w:ascii="Arial" w:hAnsi="Arial" w:cs="Arial"/>
        </w:rPr>
      </w:pPr>
      <w:r w:rsidRPr="002530C3">
        <w:rPr>
          <w:rFonts w:ascii="Arial" w:hAnsi="Arial" w:cs="Arial"/>
          <w:highlight w:val="yellow"/>
        </w:rPr>
        <w:t>Bar Graph</w:t>
      </w:r>
    </w:p>
    <w:p w14:paraId="05A694FD" w14:textId="72383859" w:rsidR="00DF74EE" w:rsidRPr="002530C3" w:rsidRDefault="00DF74EE" w:rsidP="002B0004">
      <w:pPr>
        <w:spacing w:line="360" w:lineRule="auto"/>
        <w:jc w:val="both"/>
        <w:rPr>
          <w:rFonts w:ascii="Arial" w:hAnsi="Arial" w:cs="Arial"/>
        </w:rPr>
      </w:pPr>
      <w:r w:rsidRPr="002530C3">
        <w:rPr>
          <w:rFonts w:ascii="Arial" w:hAnsi="Arial" w:cs="Arial"/>
        </w:rPr>
        <w:t xml:space="preserve">This chart type is identical to a column chart except that it contains horizontal bars. To create a horizontal bar, the appropriate bar chart option was picked from the Bar option, as seen in the accompanying </w:t>
      </w:r>
      <w:r w:rsidR="00B33687" w:rsidRPr="002530C3">
        <w:rPr>
          <w:rFonts w:ascii="Arial" w:hAnsi="Arial" w:cs="Arial"/>
        </w:rPr>
        <w:t>image (Table 3 and 4)</w:t>
      </w:r>
      <w:r w:rsidRPr="002530C3">
        <w:rPr>
          <w:rFonts w:ascii="Arial" w:hAnsi="Arial" w:cs="Arial"/>
        </w:rPr>
        <w:t>. Using this image, it is possible to compare student preferences for three flavours of ice cream by gender</w:t>
      </w:r>
      <w:r w:rsidR="00B33687" w:rsidRPr="002530C3">
        <w:rPr>
          <w:rFonts w:ascii="Arial" w:hAnsi="Arial" w:cs="Arial"/>
        </w:rPr>
        <w:t xml:space="preserve"> and video/puzzle by gender</w:t>
      </w:r>
      <w:r w:rsidRPr="002530C3">
        <w:rPr>
          <w:rFonts w:ascii="Arial" w:hAnsi="Arial" w:cs="Arial"/>
        </w:rPr>
        <w:t>. (Thakur M., 2022)</w:t>
      </w:r>
    </w:p>
    <w:p w14:paraId="62AE6116" w14:textId="77777777" w:rsidR="00DF74EE" w:rsidRPr="002530C3" w:rsidRDefault="00DF74EE" w:rsidP="002530C3">
      <w:pPr>
        <w:pStyle w:val="ListParagraph"/>
        <w:numPr>
          <w:ilvl w:val="0"/>
          <w:numId w:val="6"/>
        </w:numPr>
        <w:spacing w:line="360" w:lineRule="auto"/>
        <w:rPr>
          <w:rFonts w:ascii="Arial" w:hAnsi="Arial" w:cs="Arial"/>
        </w:rPr>
      </w:pPr>
      <w:r w:rsidRPr="002530C3">
        <w:rPr>
          <w:rFonts w:ascii="Arial" w:hAnsi="Arial" w:cs="Arial"/>
          <w:highlight w:val="yellow"/>
        </w:rPr>
        <w:t>Area Diagram</w:t>
      </w:r>
    </w:p>
    <w:p w14:paraId="56CF6527" w14:textId="77777777" w:rsidR="00DF74EE" w:rsidRPr="002530C3" w:rsidRDefault="00DF74EE" w:rsidP="002B0004">
      <w:pPr>
        <w:spacing w:line="360" w:lineRule="auto"/>
        <w:jc w:val="both"/>
        <w:rPr>
          <w:rFonts w:ascii="Arial" w:hAnsi="Arial" w:cs="Arial"/>
        </w:rPr>
      </w:pPr>
      <w:r w:rsidRPr="002530C3">
        <w:rPr>
          <w:rFonts w:ascii="Arial" w:hAnsi="Arial" w:cs="Arial"/>
        </w:rPr>
        <w:t>This graph illustrates the trend of a measurement for various categories through time. The chart utilises regions to display the data. Area Diagram</w:t>
      </w:r>
    </w:p>
    <w:p w14:paraId="6D68730A" w14:textId="5A291DDE" w:rsidR="00DF74EE" w:rsidRPr="002530C3" w:rsidRDefault="00DF74EE" w:rsidP="002B0004">
      <w:pPr>
        <w:spacing w:line="360" w:lineRule="auto"/>
        <w:jc w:val="both"/>
        <w:rPr>
          <w:rFonts w:ascii="Arial" w:hAnsi="Arial" w:cs="Arial"/>
        </w:rPr>
      </w:pPr>
      <w:r w:rsidRPr="002530C3">
        <w:rPr>
          <w:rFonts w:ascii="Arial" w:hAnsi="Arial" w:cs="Arial"/>
        </w:rPr>
        <w:t>This graph illustrates the trend of a measurement for various categories through time. The chart utilises regions to display the data. (Thakur M., 2022)</w:t>
      </w:r>
    </w:p>
    <w:p w14:paraId="5B1239B9" w14:textId="77777777" w:rsidR="00DF74EE" w:rsidRPr="002530C3" w:rsidRDefault="00DF74EE" w:rsidP="002530C3">
      <w:pPr>
        <w:pStyle w:val="ListParagraph"/>
        <w:numPr>
          <w:ilvl w:val="0"/>
          <w:numId w:val="6"/>
        </w:numPr>
        <w:spacing w:line="360" w:lineRule="auto"/>
        <w:rPr>
          <w:rFonts w:ascii="Arial" w:hAnsi="Arial" w:cs="Arial"/>
        </w:rPr>
      </w:pPr>
      <w:r w:rsidRPr="002530C3">
        <w:rPr>
          <w:rFonts w:ascii="Arial" w:hAnsi="Arial" w:cs="Arial"/>
          <w:highlight w:val="yellow"/>
        </w:rPr>
        <w:t>Scatter Graph</w:t>
      </w:r>
    </w:p>
    <w:p w14:paraId="653D480B" w14:textId="00EA308E" w:rsidR="00DF74EE" w:rsidRPr="002530C3" w:rsidRDefault="00DF74EE" w:rsidP="002B0004">
      <w:pPr>
        <w:spacing w:line="360" w:lineRule="auto"/>
        <w:jc w:val="both"/>
        <w:rPr>
          <w:rFonts w:ascii="Arial" w:hAnsi="Arial" w:cs="Arial"/>
        </w:rPr>
      </w:pPr>
      <w:r w:rsidRPr="002530C3">
        <w:rPr>
          <w:rFonts w:ascii="Arial" w:hAnsi="Arial" w:cs="Arial"/>
        </w:rPr>
        <w:t>This graphic facilitates the analysis of the relationship between two variables. Additionally known as the X-Y chart. The graphic requires two series and x and y coordinates that correspond to individual values. (Thakur M., 2022)</w:t>
      </w:r>
    </w:p>
    <w:p w14:paraId="7B01C607" w14:textId="77777777" w:rsidR="00DF74EE" w:rsidRPr="002530C3" w:rsidRDefault="00DF74EE" w:rsidP="002530C3">
      <w:pPr>
        <w:pStyle w:val="ListParagraph"/>
        <w:numPr>
          <w:ilvl w:val="0"/>
          <w:numId w:val="6"/>
        </w:numPr>
        <w:spacing w:line="360" w:lineRule="auto"/>
        <w:rPr>
          <w:rFonts w:ascii="Arial" w:hAnsi="Arial" w:cs="Arial"/>
        </w:rPr>
      </w:pPr>
      <w:r w:rsidRPr="002530C3">
        <w:rPr>
          <w:rFonts w:ascii="Arial" w:hAnsi="Arial" w:cs="Arial"/>
          <w:highlight w:val="yellow"/>
        </w:rPr>
        <w:t>Stock Chart</w:t>
      </w:r>
    </w:p>
    <w:p w14:paraId="0E16FA4D" w14:textId="06F21E3F" w:rsidR="00DF74EE" w:rsidRPr="002530C3" w:rsidRDefault="00DF74EE" w:rsidP="002B0004">
      <w:pPr>
        <w:spacing w:line="360" w:lineRule="auto"/>
        <w:jc w:val="both"/>
        <w:rPr>
          <w:rFonts w:ascii="Arial" w:hAnsi="Arial" w:cs="Arial"/>
        </w:rPr>
      </w:pPr>
      <w:r w:rsidRPr="002530C3">
        <w:rPr>
          <w:rFonts w:ascii="Arial" w:hAnsi="Arial" w:cs="Arial"/>
        </w:rPr>
        <w:t>These are specialised types of charts used to analyse stock prices. (Thakur M., 2022).</w:t>
      </w:r>
    </w:p>
    <w:p w14:paraId="228D03E9" w14:textId="77777777" w:rsidR="00DF74EE" w:rsidRPr="002530C3" w:rsidRDefault="00DF74EE" w:rsidP="002530C3">
      <w:pPr>
        <w:pStyle w:val="ListParagraph"/>
        <w:numPr>
          <w:ilvl w:val="0"/>
          <w:numId w:val="6"/>
        </w:numPr>
        <w:spacing w:line="360" w:lineRule="auto"/>
        <w:rPr>
          <w:rFonts w:ascii="Arial" w:hAnsi="Arial" w:cs="Arial"/>
        </w:rPr>
      </w:pPr>
      <w:r w:rsidRPr="002530C3">
        <w:rPr>
          <w:rFonts w:ascii="Arial" w:hAnsi="Arial" w:cs="Arial"/>
          <w:highlight w:val="yellow"/>
        </w:rPr>
        <w:t>Donut Diagram</w:t>
      </w:r>
    </w:p>
    <w:p w14:paraId="16DBD45E" w14:textId="43754675" w:rsidR="00DF74EE" w:rsidRPr="002530C3" w:rsidRDefault="00DF74EE" w:rsidP="002B0004">
      <w:pPr>
        <w:spacing w:line="360" w:lineRule="auto"/>
        <w:jc w:val="both"/>
        <w:rPr>
          <w:rFonts w:ascii="Arial" w:hAnsi="Arial" w:cs="Arial"/>
        </w:rPr>
      </w:pPr>
      <w:r w:rsidRPr="002530C3">
        <w:rPr>
          <w:rFonts w:ascii="Arial" w:hAnsi="Arial" w:cs="Arial"/>
        </w:rPr>
        <w:t>This graphic represents data in the form of a doughnut-shaped pie chart. (Thakur M., 2022)</w:t>
      </w:r>
    </w:p>
    <w:p w14:paraId="0A6EE202" w14:textId="77777777" w:rsidR="00DF74EE" w:rsidRPr="002530C3" w:rsidRDefault="00DF74EE" w:rsidP="002530C3">
      <w:pPr>
        <w:pStyle w:val="ListParagraph"/>
        <w:numPr>
          <w:ilvl w:val="0"/>
          <w:numId w:val="6"/>
        </w:numPr>
        <w:spacing w:line="360" w:lineRule="auto"/>
        <w:rPr>
          <w:rFonts w:ascii="Arial" w:hAnsi="Arial" w:cs="Arial"/>
        </w:rPr>
      </w:pPr>
      <w:r w:rsidRPr="002530C3">
        <w:rPr>
          <w:rFonts w:ascii="Arial" w:hAnsi="Arial" w:cs="Arial"/>
          <w:highlight w:val="yellow"/>
        </w:rPr>
        <w:t>Bubble Diagram</w:t>
      </w:r>
    </w:p>
    <w:p w14:paraId="6E8E3007" w14:textId="537F4A6D" w:rsidR="007F2777" w:rsidRPr="002530C3" w:rsidRDefault="00DF74EE" w:rsidP="002B0004">
      <w:pPr>
        <w:spacing w:line="360" w:lineRule="auto"/>
        <w:jc w:val="both"/>
        <w:rPr>
          <w:rFonts w:ascii="Arial" w:hAnsi="Arial" w:cs="Arial"/>
        </w:rPr>
      </w:pPr>
      <w:r w:rsidRPr="002530C3">
        <w:rPr>
          <w:rFonts w:ascii="Arial" w:hAnsi="Arial" w:cs="Arial"/>
        </w:rPr>
        <w:t>Bubble charts, despite their complexity, may be utilised beautifully to extract insights from data. This graphic takes three values into account. (Thakur M., 2022)</w:t>
      </w:r>
    </w:p>
    <w:p w14:paraId="4DC8EC9B" w14:textId="77777777" w:rsidR="00201D29" w:rsidRPr="00201D29" w:rsidRDefault="00201D29" w:rsidP="00201D29">
      <w:pPr>
        <w:spacing w:line="360" w:lineRule="auto"/>
        <w:rPr>
          <w:rFonts w:ascii="Arial" w:hAnsi="Arial" w:cs="Arial"/>
        </w:rPr>
      </w:pPr>
    </w:p>
    <w:p w14:paraId="3E2A6F65" w14:textId="63A28E10" w:rsidR="00807840" w:rsidRDefault="00807840" w:rsidP="00807840"/>
    <w:p w14:paraId="6E30EEE6" w14:textId="6649EDC1" w:rsidR="00DF74EE" w:rsidRDefault="00DF74EE" w:rsidP="00807840"/>
    <w:p w14:paraId="3D32FD39" w14:textId="68295410" w:rsidR="00DF74EE" w:rsidRDefault="00DF74EE" w:rsidP="00807840"/>
    <w:p w14:paraId="148ADA48" w14:textId="2DE4C849" w:rsidR="00DF74EE" w:rsidRDefault="00DF74EE" w:rsidP="00807840"/>
    <w:p w14:paraId="3CE460FA" w14:textId="20692319" w:rsidR="00DF74EE" w:rsidRDefault="00DF74EE" w:rsidP="00807840"/>
    <w:p w14:paraId="7C744C79" w14:textId="14A6A85C" w:rsidR="00DF74EE" w:rsidRDefault="00DF74EE" w:rsidP="00807840"/>
    <w:p w14:paraId="58958233" w14:textId="7AB0C1E1" w:rsidR="00DF74EE" w:rsidRDefault="00DF74EE" w:rsidP="00807840"/>
    <w:p w14:paraId="6A0ACF65" w14:textId="77777777" w:rsidR="00DF74EE" w:rsidRDefault="00DF74EE" w:rsidP="00807840"/>
    <w:p w14:paraId="23415598" w14:textId="742178CD" w:rsidR="00807840" w:rsidRPr="00DF74EE" w:rsidRDefault="00807840" w:rsidP="00807840">
      <w:pPr>
        <w:rPr>
          <w:rFonts w:ascii="Arial" w:hAnsi="Arial" w:cs="Arial"/>
          <w:u w:val="single"/>
        </w:rPr>
      </w:pPr>
      <w:r w:rsidRPr="00DF74EE">
        <w:rPr>
          <w:rFonts w:ascii="Arial" w:hAnsi="Arial" w:cs="Arial"/>
          <w:highlight w:val="yellow"/>
          <w:u w:val="single"/>
        </w:rPr>
        <w:t xml:space="preserve">Student Favourite Ice cream- </w:t>
      </w:r>
      <w:r w:rsidR="00DF74EE" w:rsidRPr="00DF74EE">
        <w:rPr>
          <w:rFonts w:ascii="Arial" w:hAnsi="Arial" w:cs="Arial"/>
          <w:highlight w:val="yellow"/>
          <w:u w:val="single"/>
        </w:rPr>
        <w:t>Analysis (Table 1)</w:t>
      </w:r>
    </w:p>
    <w:p w14:paraId="2CEE2E09" w14:textId="79891565" w:rsidR="00566DBC" w:rsidRDefault="00566DBC" w:rsidP="00807840">
      <w:pPr>
        <w:rPr>
          <w:rFonts w:ascii="Arial" w:hAnsi="Arial" w:cs="Arial"/>
        </w:rPr>
      </w:pPr>
      <w:r>
        <w:rPr>
          <w:rFonts w:ascii="Arial" w:hAnsi="Arial" w:cs="Arial"/>
        </w:rPr>
        <w:t>The table below shows that the student favourite ice cream is vanilla with result 95.</w:t>
      </w:r>
    </w:p>
    <w:p w14:paraId="0663D974" w14:textId="5A214F9A" w:rsidR="00765BB9" w:rsidRDefault="00765BB9" w:rsidP="00807840">
      <w:pPr>
        <w:rPr>
          <w:rFonts w:ascii="Arial" w:hAnsi="Arial" w:cs="Arial"/>
        </w:rPr>
      </w:pPr>
      <w:r>
        <w:rPr>
          <w:noProof/>
        </w:rPr>
        <w:drawing>
          <wp:inline distT="0" distB="0" distL="0" distR="0" wp14:anchorId="4AF7A43B" wp14:editId="12092203">
            <wp:extent cx="5618205" cy="2545303"/>
            <wp:effectExtent l="0" t="0" r="1905" b="7620"/>
            <wp:docPr id="1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pic:cNvPicPr/>
                  </pic:nvPicPr>
                  <pic:blipFill rotWithShape="1">
                    <a:blip r:embed="rId9"/>
                    <a:srcRect t="3322" r="1970" b="17721"/>
                    <a:stretch/>
                  </pic:blipFill>
                  <pic:spPr bwMode="auto">
                    <a:xfrm>
                      <a:off x="0" y="0"/>
                      <a:ext cx="5618605" cy="2545484"/>
                    </a:xfrm>
                    <a:prstGeom prst="rect">
                      <a:avLst/>
                    </a:prstGeom>
                    <a:ln>
                      <a:noFill/>
                    </a:ln>
                    <a:extLst>
                      <a:ext uri="{53640926-AAD7-44D8-BBD7-CCE9431645EC}">
                        <a14:shadowObscured xmlns:a14="http://schemas.microsoft.com/office/drawing/2010/main"/>
                      </a:ext>
                    </a:extLst>
                  </pic:spPr>
                </pic:pic>
              </a:graphicData>
            </a:graphic>
          </wp:inline>
        </w:drawing>
      </w:r>
    </w:p>
    <w:p w14:paraId="6857C719" w14:textId="7CCF12E7" w:rsidR="005A0DDF" w:rsidRPr="00807840" w:rsidRDefault="005A0DDF" w:rsidP="00807840">
      <w:pPr>
        <w:rPr>
          <w:rFonts w:ascii="Arial" w:hAnsi="Arial" w:cs="Arial"/>
        </w:rPr>
      </w:pPr>
    </w:p>
    <w:p w14:paraId="7D8D773B" w14:textId="73860861" w:rsidR="00807840" w:rsidRPr="00DF74EE" w:rsidRDefault="00046B18" w:rsidP="001846A1">
      <w:pPr>
        <w:spacing w:line="360" w:lineRule="auto"/>
        <w:rPr>
          <w:rFonts w:ascii="Arial" w:hAnsi="Arial" w:cs="Arial"/>
          <w:u w:val="single"/>
        </w:rPr>
      </w:pPr>
      <w:r w:rsidRPr="00DF74EE">
        <w:rPr>
          <w:rFonts w:ascii="Arial" w:hAnsi="Arial" w:cs="Arial"/>
          <w:highlight w:val="yellow"/>
          <w:u w:val="single"/>
        </w:rPr>
        <w:t xml:space="preserve">Student preference in </w:t>
      </w:r>
      <w:r w:rsidR="00BC6A90" w:rsidRPr="00DF74EE">
        <w:rPr>
          <w:rFonts w:ascii="Arial" w:hAnsi="Arial" w:cs="Arial"/>
          <w:highlight w:val="yellow"/>
          <w:u w:val="single"/>
        </w:rPr>
        <w:t>total video</w:t>
      </w:r>
      <w:r w:rsidRPr="00DF74EE">
        <w:rPr>
          <w:rFonts w:ascii="Arial" w:hAnsi="Arial" w:cs="Arial"/>
          <w:highlight w:val="yellow"/>
          <w:u w:val="single"/>
        </w:rPr>
        <w:t xml:space="preserve"> or </w:t>
      </w:r>
      <w:r w:rsidR="00DF74EE" w:rsidRPr="00DF74EE">
        <w:rPr>
          <w:rFonts w:ascii="Arial" w:hAnsi="Arial" w:cs="Arial"/>
          <w:highlight w:val="yellow"/>
          <w:u w:val="single"/>
        </w:rPr>
        <w:t>puzzle (Table 2)</w:t>
      </w:r>
    </w:p>
    <w:p w14:paraId="2B66167E" w14:textId="4EA675E5" w:rsidR="00BC6A90" w:rsidRPr="00E17975" w:rsidRDefault="00BC6A90" w:rsidP="001846A1">
      <w:pPr>
        <w:spacing w:line="360" w:lineRule="auto"/>
        <w:rPr>
          <w:rFonts w:ascii="Arial" w:hAnsi="Arial" w:cs="Arial"/>
        </w:rPr>
      </w:pPr>
      <w:r w:rsidRPr="00E17975">
        <w:rPr>
          <w:rFonts w:ascii="Arial" w:hAnsi="Arial" w:cs="Arial"/>
        </w:rPr>
        <w:t xml:space="preserve">The results of the pictures below introduces that the students prefer </w:t>
      </w:r>
      <w:r w:rsidR="0047650B" w:rsidRPr="00E17975">
        <w:rPr>
          <w:rFonts w:ascii="Arial" w:hAnsi="Arial" w:cs="Arial"/>
        </w:rPr>
        <w:t>puzzle (10481)</w:t>
      </w:r>
      <w:r w:rsidRPr="00E17975">
        <w:rPr>
          <w:rFonts w:ascii="Arial" w:hAnsi="Arial" w:cs="Arial"/>
        </w:rPr>
        <w:t xml:space="preserve"> than </w:t>
      </w:r>
      <w:r w:rsidR="0047650B" w:rsidRPr="00E17975">
        <w:rPr>
          <w:rFonts w:ascii="Arial" w:hAnsi="Arial" w:cs="Arial"/>
        </w:rPr>
        <w:t>videos (10370).</w:t>
      </w:r>
    </w:p>
    <w:p w14:paraId="28E57E73" w14:textId="3A076896" w:rsidR="00BC6A90" w:rsidRDefault="00BC6A90" w:rsidP="00807840">
      <w:r>
        <w:rPr>
          <w:noProof/>
        </w:rPr>
        <w:drawing>
          <wp:inline distT="0" distB="0" distL="0" distR="0" wp14:anchorId="4944107E" wp14:editId="3A94709C">
            <wp:extent cx="5715325" cy="2830708"/>
            <wp:effectExtent l="0" t="0" r="0" b="8255"/>
            <wp:docPr id="8" name="Picture 8" descr="Graphical user interface, chart,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chart, application, table, Excel&#10;&#10;Description automatically generated"/>
                    <pic:cNvPicPr/>
                  </pic:nvPicPr>
                  <pic:blipFill rotWithShape="1">
                    <a:blip r:embed="rId10"/>
                    <a:srcRect l="-340" t="3018" r="620" b="9177"/>
                    <a:stretch/>
                  </pic:blipFill>
                  <pic:spPr bwMode="auto">
                    <a:xfrm>
                      <a:off x="0" y="0"/>
                      <a:ext cx="5715405" cy="2830748"/>
                    </a:xfrm>
                    <a:prstGeom prst="rect">
                      <a:avLst/>
                    </a:prstGeom>
                    <a:ln>
                      <a:noFill/>
                    </a:ln>
                    <a:extLst>
                      <a:ext uri="{53640926-AAD7-44D8-BBD7-CCE9431645EC}">
                        <a14:shadowObscured xmlns:a14="http://schemas.microsoft.com/office/drawing/2010/main"/>
                      </a:ext>
                    </a:extLst>
                  </pic:spPr>
                </pic:pic>
              </a:graphicData>
            </a:graphic>
          </wp:inline>
        </w:drawing>
      </w:r>
    </w:p>
    <w:p w14:paraId="626C2880" w14:textId="77777777" w:rsidR="00046B18" w:rsidRDefault="00046B18" w:rsidP="00807840"/>
    <w:p w14:paraId="5E40314A" w14:textId="77777777" w:rsidR="00046B18" w:rsidRDefault="00046B18" w:rsidP="00807840"/>
    <w:p w14:paraId="2E565123" w14:textId="18630C41" w:rsidR="005A0DDF" w:rsidRDefault="005A0DDF" w:rsidP="00807840"/>
    <w:p w14:paraId="2AD9C7D8" w14:textId="77777777" w:rsidR="00306E84" w:rsidRDefault="00306E84" w:rsidP="00807840"/>
    <w:p w14:paraId="2B10E7AC" w14:textId="77E2111C" w:rsidR="005A0DDF" w:rsidRPr="00DF74EE" w:rsidRDefault="0047650B" w:rsidP="001846A1">
      <w:pPr>
        <w:spacing w:line="360" w:lineRule="auto"/>
        <w:rPr>
          <w:rFonts w:ascii="Arial" w:hAnsi="Arial" w:cs="Arial"/>
          <w:u w:val="single"/>
        </w:rPr>
      </w:pPr>
      <w:r w:rsidRPr="00DF74EE">
        <w:rPr>
          <w:rFonts w:ascii="Arial" w:hAnsi="Arial" w:cs="Arial"/>
          <w:highlight w:val="yellow"/>
          <w:u w:val="single"/>
        </w:rPr>
        <w:t xml:space="preserve">Student Favourite Ice cream by </w:t>
      </w:r>
      <w:r w:rsidR="00DF74EE" w:rsidRPr="00DF74EE">
        <w:rPr>
          <w:rFonts w:ascii="Arial" w:hAnsi="Arial" w:cs="Arial"/>
          <w:highlight w:val="yellow"/>
          <w:u w:val="single"/>
        </w:rPr>
        <w:t>gender (Table 3)</w:t>
      </w:r>
    </w:p>
    <w:p w14:paraId="17289A97" w14:textId="2FA63FB0" w:rsidR="00306E84" w:rsidRPr="001846A1" w:rsidRDefault="00306E84" w:rsidP="002B0004">
      <w:pPr>
        <w:spacing w:line="360" w:lineRule="auto"/>
        <w:jc w:val="both"/>
        <w:rPr>
          <w:rFonts w:ascii="Arial" w:hAnsi="Arial" w:cs="Arial"/>
        </w:rPr>
      </w:pPr>
      <w:r w:rsidRPr="001846A1">
        <w:rPr>
          <w:rFonts w:ascii="Arial" w:hAnsi="Arial" w:cs="Arial"/>
        </w:rPr>
        <w:t>The chart and the calculations below determinates that</w:t>
      </w:r>
      <w:r w:rsidR="005C2BBF" w:rsidRPr="001846A1">
        <w:rPr>
          <w:rFonts w:ascii="Arial" w:hAnsi="Arial" w:cs="Arial"/>
        </w:rPr>
        <w:t xml:space="preserve"> the female prefer vanilla flavour more than the males, and the results from the chocolate flavour preferences shows that the females prefer more this flavour than the males, but for the strawberry one the results are equal between the genders. </w:t>
      </w:r>
    </w:p>
    <w:p w14:paraId="1C7D53D7" w14:textId="00C00A51" w:rsidR="008D5139" w:rsidRDefault="00927FC2" w:rsidP="00807840">
      <w:r>
        <w:rPr>
          <w:noProof/>
        </w:rPr>
        <w:drawing>
          <wp:inline distT="0" distB="0" distL="0" distR="0" wp14:anchorId="62587FCB" wp14:editId="5877E0DE">
            <wp:extent cx="5732086" cy="3035081"/>
            <wp:effectExtent l="0" t="0" r="2540" b="0"/>
            <wp:docPr id="10" name="Picture 10"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 table, Excel&#10;&#10;Description automatically generated"/>
                    <pic:cNvPicPr/>
                  </pic:nvPicPr>
                  <pic:blipFill rotWithShape="1">
                    <a:blip r:embed="rId11"/>
                    <a:srcRect l="-1207" t="2860" r="1193" b="2993"/>
                    <a:stretch/>
                  </pic:blipFill>
                  <pic:spPr bwMode="auto">
                    <a:xfrm>
                      <a:off x="0" y="0"/>
                      <a:ext cx="5732291" cy="3035190"/>
                    </a:xfrm>
                    <a:prstGeom prst="rect">
                      <a:avLst/>
                    </a:prstGeom>
                    <a:ln>
                      <a:noFill/>
                    </a:ln>
                    <a:extLst>
                      <a:ext uri="{53640926-AAD7-44D8-BBD7-CCE9431645EC}">
                        <a14:shadowObscured xmlns:a14="http://schemas.microsoft.com/office/drawing/2010/main"/>
                      </a:ext>
                    </a:extLst>
                  </pic:spPr>
                </pic:pic>
              </a:graphicData>
            </a:graphic>
          </wp:inline>
        </w:drawing>
      </w:r>
    </w:p>
    <w:p w14:paraId="12CABD64" w14:textId="407A53AA" w:rsidR="0047650B" w:rsidRDefault="0047650B" w:rsidP="001846A1">
      <w:pPr>
        <w:spacing w:line="360" w:lineRule="auto"/>
        <w:rPr>
          <w:rFonts w:ascii="Arial" w:hAnsi="Arial" w:cs="Arial"/>
        </w:rPr>
      </w:pPr>
    </w:p>
    <w:p w14:paraId="2FE8805E" w14:textId="0591674D" w:rsidR="00595BDC" w:rsidRDefault="00595BDC" w:rsidP="001846A1">
      <w:pPr>
        <w:spacing w:line="360" w:lineRule="auto"/>
        <w:rPr>
          <w:rFonts w:ascii="Arial" w:hAnsi="Arial" w:cs="Arial"/>
        </w:rPr>
      </w:pPr>
    </w:p>
    <w:p w14:paraId="36349D96" w14:textId="1B8E4834" w:rsidR="00595BDC" w:rsidRDefault="00595BDC" w:rsidP="001846A1">
      <w:pPr>
        <w:spacing w:line="360" w:lineRule="auto"/>
        <w:rPr>
          <w:rFonts w:ascii="Arial" w:hAnsi="Arial" w:cs="Arial"/>
        </w:rPr>
      </w:pPr>
    </w:p>
    <w:p w14:paraId="3C74BC05" w14:textId="655DF071" w:rsidR="00595BDC" w:rsidRDefault="00595BDC" w:rsidP="001846A1">
      <w:pPr>
        <w:spacing w:line="360" w:lineRule="auto"/>
        <w:rPr>
          <w:rFonts w:ascii="Arial" w:hAnsi="Arial" w:cs="Arial"/>
        </w:rPr>
      </w:pPr>
    </w:p>
    <w:p w14:paraId="5FDE1D14" w14:textId="670E7609" w:rsidR="00595BDC" w:rsidRDefault="00595BDC" w:rsidP="001846A1">
      <w:pPr>
        <w:spacing w:line="360" w:lineRule="auto"/>
        <w:rPr>
          <w:rFonts w:ascii="Arial" w:hAnsi="Arial" w:cs="Arial"/>
        </w:rPr>
      </w:pPr>
    </w:p>
    <w:p w14:paraId="30D31515" w14:textId="2CDC89FE" w:rsidR="00595BDC" w:rsidRDefault="00595BDC" w:rsidP="001846A1">
      <w:pPr>
        <w:spacing w:line="360" w:lineRule="auto"/>
        <w:rPr>
          <w:rFonts w:ascii="Arial" w:hAnsi="Arial" w:cs="Arial"/>
        </w:rPr>
      </w:pPr>
    </w:p>
    <w:p w14:paraId="23A69411" w14:textId="488B0BE5" w:rsidR="00595BDC" w:rsidRDefault="00595BDC" w:rsidP="001846A1">
      <w:pPr>
        <w:spacing w:line="360" w:lineRule="auto"/>
        <w:rPr>
          <w:rFonts w:ascii="Arial" w:hAnsi="Arial" w:cs="Arial"/>
        </w:rPr>
      </w:pPr>
    </w:p>
    <w:p w14:paraId="1954211E" w14:textId="30106500" w:rsidR="00595BDC" w:rsidRDefault="00595BDC" w:rsidP="001846A1">
      <w:pPr>
        <w:spacing w:line="360" w:lineRule="auto"/>
        <w:rPr>
          <w:rFonts w:ascii="Arial" w:hAnsi="Arial" w:cs="Arial"/>
        </w:rPr>
      </w:pPr>
    </w:p>
    <w:p w14:paraId="7FFF78A1" w14:textId="77777777" w:rsidR="002B324F" w:rsidRDefault="002B324F" w:rsidP="001846A1">
      <w:pPr>
        <w:spacing w:line="360" w:lineRule="auto"/>
        <w:rPr>
          <w:rFonts w:ascii="Arial" w:hAnsi="Arial" w:cs="Arial"/>
        </w:rPr>
      </w:pPr>
    </w:p>
    <w:p w14:paraId="1D2E3C2B" w14:textId="11C705A1" w:rsidR="00595BDC" w:rsidRDefault="00595BDC" w:rsidP="001846A1">
      <w:pPr>
        <w:spacing w:line="360" w:lineRule="auto"/>
        <w:rPr>
          <w:rFonts w:ascii="Arial" w:hAnsi="Arial" w:cs="Arial"/>
        </w:rPr>
      </w:pPr>
    </w:p>
    <w:p w14:paraId="1B2FBA52" w14:textId="77777777" w:rsidR="00595BDC" w:rsidRPr="001846A1" w:rsidRDefault="00595BDC" w:rsidP="001846A1">
      <w:pPr>
        <w:spacing w:line="360" w:lineRule="auto"/>
        <w:rPr>
          <w:rFonts w:ascii="Arial" w:hAnsi="Arial" w:cs="Arial"/>
        </w:rPr>
      </w:pPr>
    </w:p>
    <w:p w14:paraId="119013B8" w14:textId="3E6146B5" w:rsidR="00807840" w:rsidRPr="00DF74EE" w:rsidRDefault="00927FC2" w:rsidP="001846A1">
      <w:pPr>
        <w:spacing w:line="360" w:lineRule="auto"/>
        <w:rPr>
          <w:rFonts w:ascii="Arial" w:hAnsi="Arial" w:cs="Arial"/>
          <w:u w:val="single"/>
        </w:rPr>
      </w:pPr>
      <w:r w:rsidRPr="00DF74EE">
        <w:rPr>
          <w:rFonts w:ascii="Arial" w:hAnsi="Arial" w:cs="Arial"/>
          <w:highlight w:val="yellow"/>
          <w:u w:val="single"/>
        </w:rPr>
        <w:lastRenderedPageBreak/>
        <w:t>Student preferences</w:t>
      </w:r>
      <w:r w:rsidR="003B4A06" w:rsidRPr="00DF74EE">
        <w:rPr>
          <w:rFonts w:ascii="Arial" w:hAnsi="Arial" w:cs="Arial"/>
          <w:highlight w:val="yellow"/>
          <w:u w:val="single"/>
        </w:rPr>
        <w:t xml:space="preserve"> source </w:t>
      </w:r>
      <w:r w:rsidRPr="00DF74EE">
        <w:rPr>
          <w:rFonts w:ascii="Arial" w:hAnsi="Arial" w:cs="Arial"/>
          <w:highlight w:val="yellow"/>
          <w:u w:val="single"/>
        </w:rPr>
        <w:t xml:space="preserve">- Video/Puzzle by </w:t>
      </w:r>
      <w:r w:rsidR="00DF74EE" w:rsidRPr="00DF74EE">
        <w:rPr>
          <w:rFonts w:ascii="Arial" w:hAnsi="Arial" w:cs="Arial"/>
          <w:highlight w:val="yellow"/>
          <w:u w:val="single"/>
        </w:rPr>
        <w:t>gender (Table 4)</w:t>
      </w:r>
    </w:p>
    <w:p w14:paraId="4601874F" w14:textId="23A7DF54" w:rsidR="0033154A" w:rsidRPr="001846A1" w:rsidRDefault="0033154A" w:rsidP="002B0004">
      <w:pPr>
        <w:spacing w:line="360" w:lineRule="auto"/>
        <w:jc w:val="both"/>
        <w:rPr>
          <w:rFonts w:ascii="Arial" w:hAnsi="Arial" w:cs="Arial"/>
        </w:rPr>
      </w:pPr>
      <w:r w:rsidRPr="001846A1">
        <w:rPr>
          <w:rFonts w:ascii="Arial" w:hAnsi="Arial" w:cs="Arial"/>
        </w:rPr>
        <w:t xml:space="preserve">The picture below shows that the female video scores its bigger than male one and the puzzle score for </w:t>
      </w:r>
      <w:r w:rsidR="005C2BBF" w:rsidRPr="001846A1">
        <w:rPr>
          <w:rFonts w:ascii="Arial" w:hAnsi="Arial" w:cs="Arial"/>
        </w:rPr>
        <w:t>both genders</w:t>
      </w:r>
      <w:r w:rsidRPr="001846A1">
        <w:rPr>
          <w:rFonts w:ascii="Arial" w:hAnsi="Arial" w:cs="Arial"/>
        </w:rPr>
        <w:t xml:space="preserve"> are equal. </w:t>
      </w:r>
    </w:p>
    <w:p w14:paraId="16D64F7D" w14:textId="278CFA22" w:rsidR="003B4A06" w:rsidRDefault="00D01F73" w:rsidP="00807840">
      <w:r>
        <w:rPr>
          <w:noProof/>
        </w:rPr>
        <w:drawing>
          <wp:inline distT="0" distB="0" distL="0" distR="0" wp14:anchorId="6664BB1F" wp14:editId="734AD277">
            <wp:extent cx="5145932" cy="2595017"/>
            <wp:effectExtent l="0" t="0" r="0" b="0"/>
            <wp:docPr id="14" name="Picture 14"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 table, Excel&#10;&#10;Description automatically generated"/>
                    <pic:cNvPicPr/>
                  </pic:nvPicPr>
                  <pic:blipFill rotWithShape="1">
                    <a:blip r:embed="rId12"/>
                    <a:srcRect l="-287" t="2555" r="-323" b="7244"/>
                    <a:stretch/>
                  </pic:blipFill>
                  <pic:spPr bwMode="auto">
                    <a:xfrm>
                      <a:off x="0" y="0"/>
                      <a:ext cx="5150513" cy="2597327"/>
                    </a:xfrm>
                    <a:prstGeom prst="rect">
                      <a:avLst/>
                    </a:prstGeom>
                    <a:ln>
                      <a:noFill/>
                    </a:ln>
                    <a:extLst>
                      <a:ext uri="{53640926-AAD7-44D8-BBD7-CCE9431645EC}">
                        <a14:shadowObscured xmlns:a14="http://schemas.microsoft.com/office/drawing/2010/main"/>
                      </a:ext>
                    </a:extLst>
                  </pic:spPr>
                </pic:pic>
              </a:graphicData>
            </a:graphic>
          </wp:inline>
        </w:drawing>
      </w:r>
    </w:p>
    <w:p w14:paraId="091B67BF" w14:textId="0E9144CA" w:rsidR="00F44E86" w:rsidRDefault="00AF691C" w:rsidP="00231EB0">
      <w:pPr>
        <w:spacing w:line="360" w:lineRule="auto"/>
        <w:rPr>
          <w:rFonts w:ascii="Arial" w:hAnsi="Arial" w:cs="Arial"/>
        </w:rPr>
      </w:pPr>
      <w:r>
        <w:rPr>
          <w:rFonts w:ascii="Arial" w:hAnsi="Arial" w:cs="Arial"/>
          <w:highlight w:val="yellow"/>
        </w:rPr>
        <w:t>Relationship/</w:t>
      </w:r>
      <w:r w:rsidR="00D55FF4" w:rsidRPr="0048671E">
        <w:rPr>
          <w:rFonts w:ascii="Arial" w:hAnsi="Arial" w:cs="Arial"/>
          <w:highlight w:val="yellow"/>
        </w:rPr>
        <w:t>Correlation Analysis</w:t>
      </w:r>
    </w:p>
    <w:p w14:paraId="06668E79" w14:textId="77777777" w:rsidR="00837743" w:rsidRPr="00837743" w:rsidRDefault="00837743" w:rsidP="00231EB0">
      <w:pPr>
        <w:spacing w:line="360" w:lineRule="auto"/>
        <w:rPr>
          <w:rFonts w:ascii="Arial" w:hAnsi="Arial" w:cs="Arial"/>
        </w:rPr>
      </w:pPr>
      <w:r w:rsidRPr="00837743">
        <w:rPr>
          <w:rFonts w:ascii="Arial" w:hAnsi="Arial" w:cs="Arial"/>
        </w:rPr>
        <w:t>Correlation interpretation Coefficients in Multivariate Correlation</w:t>
      </w:r>
    </w:p>
    <w:p w14:paraId="2774703B" w14:textId="77777777" w:rsidR="00837743" w:rsidRPr="00837743" w:rsidRDefault="00837743" w:rsidP="00231EB0">
      <w:pPr>
        <w:spacing w:line="360" w:lineRule="auto"/>
        <w:rPr>
          <w:rFonts w:ascii="Arial" w:hAnsi="Arial" w:cs="Arial"/>
        </w:rPr>
      </w:pPr>
    </w:p>
    <w:p w14:paraId="39024AB8" w14:textId="68BFAECB" w:rsidR="00837743" w:rsidRPr="00837743" w:rsidRDefault="00837743" w:rsidP="002B0004">
      <w:pPr>
        <w:spacing w:line="360" w:lineRule="auto"/>
        <w:jc w:val="both"/>
        <w:rPr>
          <w:rFonts w:ascii="Arial" w:hAnsi="Arial" w:cs="Arial"/>
        </w:rPr>
      </w:pPr>
      <w:r>
        <w:rPr>
          <w:rFonts w:ascii="Arial" w:hAnsi="Arial" w:cs="Arial"/>
        </w:rPr>
        <w:t>It</w:t>
      </w:r>
      <w:r w:rsidRPr="00837743">
        <w:rPr>
          <w:rFonts w:ascii="Arial" w:hAnsi="Arial" w:cs="Arial"/>
        </w:rPr>
        <w:t xml:space="preserve"> has the dependent variable (Y) and the independent variable (X). In multiple regression analysis, the multiple correlation coefficient is employed to evaluate how well the dependent variable is predicted (Y). It is equivalent to the squared correlation between the dependent variable's actual and expected values. It can alternatively be understood as the percentage of the variance of the variable Y that the variable X accounts </w:t>
      </w:r>
      <w:r w:rsidR="00231EB0" w:rsidRPr="00837743">
        <w:rPr>
          <w:rFonts w:ascii="Arial" w:hAnsi="Arial" w:cs="Arial"/>
        </w:rPr>
        <w:t>for.</w:t>
      </w:r>
      <w:r w:rsidR="00231EB0">
        <w:rPr>
          <w:rFonts w:ascii="Arial" w:hAnsi="Arial" w:cs="Arial"/>
        </w:rPr>
        <w:t xml:space="preserve"> (Wikitekkee, 2022)</w:t>
      </w:r>
    </w:p>
    <w:p w14:paraId="7608A8A9" w14:textId="7A87B5BB" w:rsidR="00837743" w:rsidRPr="00231EB0" w:rsidRDefault="00837743" w:rsidP="002B0004">
      <w:pPr>
        <w:spacing w:line="360" w:lineRule="auto"/>
        <w:jc w:val="both"/>
        <w:rPr>
          <w:rFonts w:ascii="Arial" w:hAnsi="Arial" w:cs="Arial"/>
        </w:rPr>
      </w:pPr>
      <w:r w:rsidRPr="00837743">
        <w:rPr>
          <w:rFonts w:ascii="Arial" w:hAnsi="Arial" w:cs="Arial"/>
        </w:rPr>
        <w:t>The direction and quality of the link are indicated by the correlation coefficient. The strength of the association increases with the correlation coefficient's proximity to 1 or -1</w:t>
      </w:r>
      <w:r w:rsidRPr="00231EB0">
        <w:rPr>
          <w:rFonts w:ascii="Arial" w:hAnsi="Arial" w:cs="Arial"/>
        </w:rPr>
        <w:t xml:space="preserve">. </w:t>
      </w:r>
      <w:r w:rsidR="00231EB0" w:rsidRPr="00231EB0">
        <w:rPr>
          <w:rFonts w:ascii="Arial" w:hAnsi="Arial" w:cs="Arial"/>
        </w:rPr>
        <w:t>(Wikitekkee, 2022)</w:t>
      </w:r>
    </w:p>
    <w:p w14:paraId="460F7997" w14:textId="6FDFB29A" w:rsidR="00837743" w:rsidRDefault="00837743" w:rsidP="002B0004">
      <w:pPr>
        <w:spacing w:line="360" w:lineRule="auto"/>
        <w:jc w:val="both"/>
        <w:rPr>
          <w:rFonts w:ascii="Arial" w:hAnsi="Arial" w:cs="Arial"/>
        </w:rPr>
      </w:pPr>
      <w:r w:rsidRPr="00837743">
        <w:rPr>
          <w:rFonts w:ascii="Arial" w:hAnsi="Arial" w:cs="Arial"/>
        </w:rPr>
        <w:t>For instance, a correlation coefficient of 0.90 implies a strong positive relationship between two variables, whereas a correlation coefficient of 0.10 shows a weak positive relationship.</w:t>
      </w:r>
      <w:r w:rsidRPr="00837743">
        <w:t xml:space="preserve"> </w:t>
      </w:r>
      <w:r w:rsidR="00231EB0" w:rsidRPr="00231EB0">
        <w:rPr>
          <w:rFonts w:ascii="Arial" w:hAnsi="Arial" w:cs="Arial"/>
        </w:rPr>
        <w:t>(Wikitekkee, 2022)</w:t>
      </w:r>
    </w:p>
    <w:p w14:paraId="7A478788" w14:textId="78F1AD0E" w:rsidR="00837743" w:rsidRDefault="00837743" w:rsidP="002B0004">
      <w:pPr>
        <w:spacing w:line="360" w:lineRule="auto"/>
        <w:jc w:val="both"/>
        <w:rPr>
          <w:rFonts w:ascii="Arial" w:hAnsi="Arial" w:cs="Arial"/>
        </w:rPr>
      </w:pPr>
      <w:r>
        <w:rPr>
          <w:rFonts w:ascii="Arial" w:hAnsi="Arial" w:cs="Arial"/>
        </w:rPr>
        <w:t>Below they are two examples (Table 1 and Table 2), which shows practical examples of correlation.</w:t>
      </w:r>
    </w:p>
    <w:p w14:paraId="12FDF588" w14:textId="220FF332" w:rsidR="00837743" w:rsidRDefault="00837743" w:rsidP="00837743">
      <w:pPr>
        <w:rPr>
          <w:rFonts w:ascii="Arial" w:hAnsi="Arial" w:cs="Arial"/>
        </w:rPr>
      </w:pPr>
    </w:p>
    <w:p w14:paraId="58F19C61" w14:textId="48091F90" w:rsidR="00837743" w:rsidRDefault="00837743" w:rsidP="00837743">
      <w:pPr>
        <w:rPr>
          <w:rFonts w:ascii="Arial" w:hAnsi="Arial" w:cs="Arial"/>
        </w:rPr>
      </w:pPr>
    </w:p>
    <w:p w14:paraId="404B19F0" w14:textId="1C2EE32F" w:rsidR="00837743" w:rsidRDefault="00837743" w:rsidP="00837743">
      <w:pPr>
        <w:rPr>
          <w:rFonts w:ascii="Arial" w:hAnsi="Arial" w:cs="Arial"/>
        </w:rPr>
      </w:pPr>
    </w:p>
    <w:p w14:paraId="4DCE3121" w14:textId="7A3F9B86" w:rsidR="00837743" w:rsidRDefault="00837743" w:rsidP="00837743">
      <w:pPr>
        <w:rPr>
          <w:rFonts w:ascii="Arial" w:hAnsi="Arial" w:cs="Arial"/>
        </w:rPr>
      </w:pPr>
    </w:p>
    <w:p w14:paraId="753E4A07" w14:textId="77777777" w:rsidR="00837743" w:rsidRDefault="00837743" w:rsidP="00837743">
      <w:pPr>
        <w:rPr>
          <w:rFonts w:ascii="Arial" w:hAnsi="Arial" w:cs="Arial"/>
        </w:rPr>
      </w:pPr>
    </w:p>
    <w:p w14:paraId="3C73426D" w14:textId="5CBBCF6C" w:rsidR="0048671E" w:rsidRDefault="0048671E" w:rsidP="00807840">
      <w:pPr>
        <w:rPr>
          <w:rFonts w:ascii="Arial" w:hAnsi="Arial" w:cs="Arial"/>
        </w:rPr>
      </w:pPr>
      <w:r w:rsidRPr="00566FB6">
        <w:rPr>
          <w:rFonts w:ascii="Arial" w:hAnsi="Arial" w:cs="Arial"/>
          <w:highlight w:val="green"/>
        </w:rPr>
        <w:t xml:space="preserve">Ice Cream and </w:t>
      </w:r>
      <w:r w:rsidR="00976BA3" w:rsidRPr="00566FB6">
        <w:rPr>
          <w:rFonts w:ascii="Arial" w:hAnsi="Arial" w:cs="Arial"/>
          <w:highlight w:val="green"/>
        </w:rPr>
        <w:t>Video (</w:t>
      </w:r>
      <w:r w:rsidRPr="00566FB6">
        <w:rPr>
          <w:rFonts w:ascii="Arial" w:hAnsi="Arial" w:cs="Arial"/>
          <w:highlight w:val="green"/>
        </w:rPr>
        <w:t xml:space="preserve">Table </w:t>
      </w:r>
      <w:r w:rsidR="00B23009">
        <w:rPr>
          <w:rFonts w:ascii="Arial" w:hAnsi="Arial" w:cs="Arial"/>
          <w:highlight w:val="green"/>
        </w:rPr>
        <w:t>5</w:t>
      </w:r>
      <w:r w:rsidRPr="00566FB6">
        <w:rPr>
          <w:rFonts w:ascii="Arial" w:hAnsi="Arial" w:cs="Arial"/>
          <w:highlight w:val="green"/>
        </w:rPr>
        <w:t>)</w:t>
      </w:r>
    </w:p>
    <w:p w14:paraId="140FCD55" w14:textId="4280B0B9" w:rsidR="00202F62" w:rsidRPr="0048671E" w:rsidRDefault="00202F62" w:rsidP="00807840">
      <w:pPr>
        <w:rPr>
          <w:rFonts w:ascii="Arial" w:hAnsi="Arial" w:cs="Arial"/>
        </w:rPr>
      </w:pPr>
      <w:r>
        <w:rPr>
          <w:rFonts w:ascii="Arial" w:hAnsi="Arial" w:cs="Arial"/>
        </w:rPr>
        <w:t>This table shows the correlation between ice cream and video.</w:t>
      </w:r>
    </w:p>
    <w:p w14:paraId="05D53229" w14:textId="1996BE04" w:rsidR="0048671E" w:rsidRDefault="00976BA3" w:rsidP="00807840">
      <w:r>
        <w:rPr>
          <w:noProof/>
        </w:rPr>
        <w:drawing>
          <wp:inline distT="0" distB="0" distL="0" distR="0" wp14:anchorId="4704613D" wp14:editId="15CEA426">
            <wp:extent cx="4385069" cy="2587557"/>
            <wp:effectExtent l="0" t="0" r="0" b="3810"/>
            <wp:docPr id="17" name="Picture 17"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 table, Excel&#10;&#10;Description automatically generated"/>
                    <pic:cNvPicPr/>
                  </pic:nvPicPr>
                  <pic:blipFill rotWithShape="1">
                    <a:blip r:embed="rId13"/>
                    <a:srcRect l="23615" t="41431" r="51628" b="32598"/>
                    <a:stretch/>
                  </pic:blipFill>
                  <pic:spPr bwMode="auto">
                    <a:xfrm>
                      <a:off x="0" y="0"/>
                      <a:ext cx="4449464" cy="2625555"/>
                    </a:xfrm>
                    <a:prstGeom prst="rect">
                      <a:avLst/>
                    </a:prstGeom>
                    <a:ln>
                      <a:noFill/>
                    </a:ln>
                    <a:extLst>
                      <a:ext uri="{53640926-AAD7-44D8-BBD7-CCE9431645EC}">
                        <a14:shadowObscured xmlns:a14="http://schemas.microsoft.com/office/drawing/2010/main"/>
                      </a:ext>
                    </a:extLst>
                  </pic:spPr>
                </pic:pic>
              </a:graphicData>
            </a:graphic>
          </wp:inline>
        </w:drawing>
      </w:r>
    </w:p>
    <w:p w14:paraId="4A59BBED" w14:textId="6F8B4A16" w:rsidR="00566FB6" w:rsidRDefault="00566FB6" w:rsidP="00807840"/>
    <w:p w14:paraId="4DA629C6" w14:textId="7A9D6D76" w:rsidR="00566FB6" w:rsidRPr="00566FB6" w:rsidRDefault="00566FB6" w:rsidP="00807840">
      <w:pPr>
        <w:rPr>
          <w:rFonts w:ascii="Arial" w:hAnsi="Arial" w:cs="Arial"/>
        </w:rPr>
      </w:pPr>
    </w:p>
    <w:p w14:paraId="0B4D919D" w14:textId="2F177599" w:rsidR="00566FB6" w:rsidRDefault="00566FB6" w:rsidP="00807840">
      <w:pPr>
        <w:rPr>
          <w:rFonts w:ascii="Arial" w:hAnsi="Arial" w:cs="Arial"/>
        </w:rPr>
      </w:pPr>
      <w:r w:rsidRPr="00566FB6">
        <w:rPr>
          <w:rFonts w:ascii="Arial" w:hAnsi="Arial" w:cs="Arial"/>
        </w:rPr>
        <w:t xml:space="preserve"> </w:t>
      </w:r>
      <w:r w:rsidRPr="00566FB6">
        <w:rPr>
          <w:rFonts w:ascii="Arial" w:hAnsi="Arial" w:cs="Arial"/>
          <w:highlight w:val="green"/>
        </w:rPr>
        <w:t xml:space="preserve">Video by gender vs Ice cream (Table </w:t>
      </w:r>
      <w:r w:rsidR="00B23009">
        <w:rPr>
          <w:rFonts w:ascii="Arial" w:hAnsi="Arial" w:cs="Arial"/>
          <w:highlight w:val="green"/>
        </w:rPr>
        <w:t>6</w:t>
      </w:r>
      <w:r w:rsidRPr="00566FB6">
        <w:rPr>
          <w:rFonts w:ascii="Arial" w:hAnsi="Arial" w:cs="Arial"/>
          <w:highlight w:val="green"/>
        </w:rPr>
        <w:t>)</w:t>
      </w:r>
    </w:p>
    <w:p w14:paraId="07E5D18B" w14:textId="27392FAD" w:rsidR="00202F62" w:rsidRPr="00566FB6" w:rsidRDefault="00202F62" w:rsidP="00807840">
      <w:pPr>
        <w:rPr>
          <w:rFonts w:ascii="Arial" w:hAnsi="Arial" w:cs="Arial"/>
        </w:rPr>
      </w:pPr>
      <w:r>
        <w:rPr>
          <w:rFonts w:ascii="Arial" w:hAnsi="Arial" w:cs="Arial"/>
        </w:rPr>
        <w:t>This table shows the corelation between video by gender (female, male) and ice cream.</w:t>
      </w:r>
    </w:p>
    <w:p w14:paraId="06D9D938" w14:textId="06045B2A" w:rsidR="005C2BBF" w:rsidRDefault="00566FB6" w:rsidP="00807840">
      <w:r>
        <w:rPr>
          <w:noProof/>
        </w:rPr>
        <w:drawing>
          <wp:inline distT="0" distB="0" distL="0" distR="0" wp14:anchorId="7029FFF2" wp14:editId="1ECAA51C">
            <wp:extent cx="4519114" cy="2395220"/>
            <wp:effectExtent l="0" t="0" r="0" b="5080"/>
            <wp:docPr id="18" name="Picture 18"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 table, Excel&#10;&#10;Description automatically generated"/>
                    <pic:cNvPicPr/>
                  </pic:nvPicPr>
                  <pic:blipFill rotWithShape="1">
                    <a:blip r:embed="rId14"/>
                    <a:srcRect l="335" t="15474" r="20250" b="9695"/>
                    <a:stretch/>
                  </pic:blipFill>
                  <pic:spPr bwMode="auto">
                    <a:xfrm>
                      <a:off x="0" y="0"/>
                      <a:ext cx="4519611" cy="2395484"/>
                    </a:xfrm>
                    <a:prstGeom prst="rect">
                      <a:avLst/>
                    </a:prstGeom>
                    <a:ln>
                      <a:noFill/>
                    </a:ln>
                    <a:extLst>
                      <a:ext uri="{53640926-AAD7-44D8-BBD7-CCE9431645EC}">
                        <a14:shadowObscured xmlns:a14="http://schemas.microsoft.com/office/drawing/2010/main"/>
                      </a:ext>
                    </a:extLst>
                  </pic:spPr>
                </pic:pic>
              </a:graphicData>
            </a:graphic>
          </wp:inline>
        </w:drawing>
      </w:r>
    </w:p>
    <w:p w14:paraId="7BE45267" w14:textId="1B06AA45" w:rsidR="00927FC2" w:rsidRDefault="00927FC2" w:rsidP="00807840"/>
    <w:p w14:paraId="69BEE62A" w14:textId="2A7AFB3D" w:rsidR="00566DBC" w:rsidRDefault="00566DBC" w:rsidP="00807840"/>
    <w:p w14:paraId="4B052030" w14:textId="77777777" w:rsidR="00202F62" w:rsidRPr="00807840" w:rsidRDefault="00202F62" w:rsidP="00807840"/>
    <w:p w14:paraId="321544FB" w14:textId="6E6EFF66" w:rsidR="00D660C3" w:rsidRDefault="00D660C3" w:rsidP="0034385E">
      <w:pPr>
        <w:pStyle w:val="Heading3"/>
        <w:spacing w:line="360" w:lineRule="auto"/>
        <w:rPr>
          <w:rFonts w:ascii="Bahnschrift Condensed" w:hAnsi="Bahnschrift Condensed"/>
          <w:b/>
          <w:bCs/>
          <w:color w:val="auto"/>
          <w:sz w:val="36"/>
          <w:szCs w:val="36"/>
          <w:u w:val="single"/>
        </w:rPr>
      </w:pPr>
      <w:bookmarkStart w:id="5" w:name="_Toc110004825"/>
      <w:r w:rsidRPr="00D660C3">
        <w:rPr>
          <w:rFonts w:ascii="Bahnschrift Condensed" w:hAnsi="Bahnschrift Condensed"/>
          <w:b/>
          <w:bCs/>
          <w:color w:val="auto"/>
          <w:sz w:val="36"/>
          <w:szCs w:val="36"/>
          <w:u w:val="single"/>
        </w:rPr>
        <w:lastRenderedPageBreak/>
        <w:t>Analysis Conclusion</w:t>
      </w:r>
      <w:bookmarkEnd w:id="5"/>
    </w:p>
    <w:p w14:paraId="3348E5E4" w14:textId="70451929" w:rsidR="005C2BBF" w:rsidRPr="0034385E" w:rsidRDefault="0034385E" w:rsidP="002B0004">
      <w:pPr>
        <w:spacing w:line="360" w:lineRule="auto"/>
        <w:jc w:val="both"/>
        <w:rPr>
          <w:rFonts w:ascii="Arial" w:hAnsi="Arial" w:cs="Arial"/>
        </w:rPr>
      </w:pPr>
      <w:r w:rsidRPr="0034385E">
        <w:rPr>
          <w:rFonts w:ascii="Arial" w:hAnsi="Arial" w:cs="Arial"/>
        </w:rPr>
        <w:t>The report contains the correlation analysis and its results: The results of the table (1) below indicate that 95 percent of students prefer vanilla ice cream.</w:t>
      </w:r>
      <w:r w:rsidR="002530C3">
        <w:rPr>
          <w:rFonts w:ascii="Arial" w:hAnsi="Arial" w:cs="Arial"/>
        </w:rPr>
        <w:t xml:space="preserve"> </w:t>
      </w:r>
      <w:r w:rsidRPr="0034385E">
        <w:rPr>
          <w:rFonts w:ascii="Arial" w:hAnsi="Arial" w:cs="Arial"/>
        </w:rPr>
        <w:t>Students prefer puzzles (10481) to videos (10481), as evidenced by the results of the images in Table 2. (10370). According to the chart (Table 3) and the calculations that follow, females prefer vanilla flavour more than males. Similarly, females prefer chocolate flavour more than males, but the results are the same for strawberry flavour. The image (table 4) below demonstrates that the female video score is greater than the male video score, while the puzzle score is equal for both genders. This table (5) illustrates the link between ice cream and video. This table (6) illustrates the relationship between video consumption by gender (female, male) and ice cream. The report establishes that Excel's data visualisation capabilities enable the creation of engaging visuals. Excel charts each serve a unique function. Excel has a variety of built-in charts that can be used to make the most of the data, and the correlation coefficient indicates the degree to which two variables are related.</w:t>
      </w:r>
    </w:p>
    <w:p w14:paraId="62655DBA" w14:textId="77777777" w:rsidR="005C2BBF" w:rsidRPr="005C2BBF" w:rsidRDefault="005C2BBF" w:rsidP="005C2BBF"/>
    <w:p w14:paraId="75041990" w14:textId="3F889DCC" w:rsidR="00D660C3" w:rsidRDefault="00D660C3" w:rsidP="00D660C3">
      <w:pPr>
        <w:pStyle w:val="Heading3"/>
        <w:rPr>
          <w:rFonts w:ascii="Bahnschrift Condensed" w:hAnsi="Bahnschrift Condensed"/>
          <w:b/>
          <w:bCs/>
          <w:color w:val="auto"/>
          <w:sz w:val="36"/>
          <w:szCs w:val="36"/>
          <w:u w:val="single"/>
        </w:rPr>
      </w:pPr>
      <w:bookmarkStart w:id="6" w:name="_Toc110004826"/>
      <w:r w:rsidRPr="00D660C3">
        <w:rPr>
          <w:rFonts w:ascii="Bahnschrift Condensed" w:hAnsi="Bahnschrift Condensed"/>
          <w:b/>
          <w:bCs/>
          <w:color w:val="auto"/>
          <w:sz w:val="36"/>
          <w:szCs w:val="36"/>
          <w:u w:val="single"/>
        </w:rPr>
        <w:t>MS Excel Evaluation</w:t>
      </w:r>
      <w:bookmarkEnd w:id="6"/>
      <w:r w:rsidRPr="00D660C3">
        <w:rPr>
          <w:rFonts w:ascii="Bahnschrift Condensed" w:hAnsi="Bahnschrift Condensed"/>
          <w:b/>
          <w:bCs/>
          <w:color w:val="auto"/>
          <w:sz w:val="36"/>
          <w:szCs w:val="36"/>
          <w:u w:val="single"/>
        </w:rPr>
        <w:t xml:space="preserve"> </w:t>
      </w:r>
    </w:p>
    <w:p w14:paraId="771A7360" w14:textId="4480418A" w:rsidR="005C2BBF" w:rsidRPr="00D56450" w:rsidRDefault="007A2D56" w:rsidP="00D56450">
      <w:pPr>
        <w:spacing w:line="360" w:lineRule="auto"/>
        <w:rPr>
          <w:rFonts w:ascii="Arial" w:hAnsi="Arial" w:cs="Arial"/>
        </w:rPr>
      </w:pPr>
      <w:r w:rsidRPr="00D56450">
        <w:rPr>
          <w:rFonts w:ascii="Arial" w:hAnsi="Arial" w:cs="Arial"/>
          <w:highlight w:val="yellow"/>
        </w:rPr>
        <w:t>Excel in the business world</w:t>
      </w:r>
    </w:p>
    <w:p w14:paraId="125BFE1C" w14:textId="62AB853F" w:rsidR="00D56450" w:rsidRPr="00D56450" w:rsidRDefault="00D56450" w:rsidP="002B0004">
      <w:pPr>
        <w:spacing w:line="360" w:lineRule="auto"/>
        <w:jc w:val="both"/>
        <w:rPr>
          <w:rFonts w:ascii="Arial" w:hAnsi="Arial" w:cs="Arial"/>
        </w:rPr>
      </w:pPr>
      <w:r w:rsidRPr="00D56450">
        <w:rPr>
          <w:rFonts w:ascii="Arial" w:hAnsi="Arial" w:cs="Arial"/>
        </w:rPr>
        <w:t xml:space="preserve">Excel is one of the most effective methods for streamlining business operations. Excel is a powerful tool, and the majority of employees and business owners have likely used it before. Excel's plethora of options for storing and analysing data, as well as its ability to automate repetitive daily tasks, make it one of the most compelling reasons to use it for business purposes. This report discusses several business applications of Excel and provides an overview of why this software is so important and useful. Excel's first version, released in the early 1980s, allowed users to transition from manual macro programming to automated Excel processes. Since then, the application has evolved significantly to support graphs, charts, and histograms that can be embedded in spreadsheets or added as standalone </w:t>
      </w:r>
      <w:r w:rsidR="00202F62" w:rsidRPr="00D56450">
        <w:rPr>
          <w:rFonts w:ascii="Arial" w:hAnsi="Arial" w:cs="Arial"/>
        </w:rPr>
        <w:t>articles.</w:t>
      </w:r>
      <w:r w:rsidR="00202F62">
        <w:rPr>
          <w:rFonts w:ascii="Arial" w:hAnsi="Arial" w:cs="Arial"/>
        </w:rPr>
        <w:t xml:space="preserve"> (The Excel Experts, 2022)</w:t>
      </w:r>
    </w:p>
    <w:p w14:paraId="6F1C7458" w14:textId="4AF58F4A" w:rsidR="00202F62" w:rsidRDefault="00D56450" w:rsidP="002B0004">
      <w:pPr>
        <w:spacing w:line="360" w:lineRule="auto"/>
        <w:jc w:val="both"/>
        <w:rPr>
          <w:rFonts w:ascii="Arial" w:hAnsi="Arial" w:cs="Arial"/>
        </w:rPr>
      </w:pPr>
      <w:r w:rsidRPr="00D56450">
        <w:rPr>
          <w:rFonts w:ascii="Arial" w:hAnsi="Arial" w:cs="Arial"/>
        </w:rPr>
        <w:t xml:space="preserve">Microsoft Excel is utilised globally for a variety of purposes due to its feature-rich design. Excel's significance in the business world cannot be overstated, given that millions of companies use the programme daily. MS Excel's increasing popularity is due to its user-friendly, straightforward interface, which enables users to take control and complete tasks quickly and efficiently. Numerous employers now require candidates to have Excel skills, as well as a broader set of skills, and thus list Excel skills. Accounting, stock management, sales </w:t>
      </w:r>
      <w:r w:rsidRPr="00D56450">
        <w:rPr>
          <w:rFonts w:ascii="Arial" w:hAnsi="Arial" w:cs="Arial"/>
        </w:rPr>
        <w:lastRenderedPageBreak/>
        <w:t xml:space="preserve">reporting, product information management, and automation are just a few of the purposes for which MS Excel is used in business. </w:t>
      </w:r>
      <w:r w:rsidR="00202F62" w:rsidRPr="00202F62">
        <w:rPr>
          <w:rFonts w:ascii="Arial" w:hAnsi="Arial" w:cs="Arial"/>
        </w:rPr>
        <w:t>(The Excel Experts, 2022)</w:t>
      </w:r>
    </w:p>
    <w:p w14:paraId="075F176A" w14:textId="54CCF98B" w:rsidR="007A2D56" w:rsidRPr="00D56450" w:rsidRDefault="00D56450" w:rsidP="002B0004">
      <w:pPr>
        <w:spacing w:line="360" w:lineRule="auto"/>
        <w:jc w:val="both"/>
        <w:rPr>
          <w:rFonts w:ascii="Arial" w:hAnsi="Arial" w:cs="Arial"/>
        </w:rPr>
      </w:pPr>
      <w:r w:rsidRPr="00D56450">
        <w:rPr>
          <w:rFonts w:ascii="Arial" w:hAnsi="Arial" w:cs="Arial"/>
        </w:rPr>
        <w:t>Excel's multiple business applications are one of the primary reasons why Excel is used daily by businesses. For example, maintaining accurate and up-to-date product information is crucial for generating online sales, reducing returns, and gaining repeat business for an eCommerce business. The platform on which your website is built can be one of the primary obstacles to providing complete and accurate product information. Many content management systems, including WordPress, Magento, and others, are not designed to efficiently manage large amounts of data in the backend. Virtually all websites offer the ability to export and import data in CSV and XLSX format. Once the data has been exported and imported into Excel, Excel has complete control over the data. Using a variety of Excel features, it is possible to drill down into the data and optimise product information to fuel eCommerce expansion.</w:t>
      </w:r>
      <w:r w:rsidR="00202F62" w:rsidRPr="00202F62">
        <w:t xml:space="preserve"> </w:t>
      </w:r>
      <w:r w:rsidR="00202F62" w:rsidRPr="00202F62">
        <w:rPr>
          <w:rFonts w:ascii="Arial" w:hAnsi="Arial" w:cs="Arial"/>
        </w:rPr>
        <w:t>(The Excel Experts, 2022)</w:t>
      </w:r>
    </w:p>
    <w:p w14:paraId="59EA8F42" w14:textId="41657737" w:rsidR="005C2BBF" w:rsidRDefault="005C2BBF" w:rsidP="005C2BBF"/>
    <w:p w14:paraId="6C9B5D02" w14:textId="77777777" w:rsidR="005C2BBF" w:rsidRPr="001846A1" w:rsidRDefault="005C2BBF" w:rsidP="005C2BBF">
      <w:pPr>
        <w:rPr>
          <w:rFonts w:ascii="Arial" w:hAnsi="Arial" w:cs="Arial"/>
        </w:rPr>
      </w:pPr>
    </w:p>
    <w:p w14:paraId="314C6E40" w14:textId="395594FC" w:rsidR="009308CD" w:rsidRPr="00D660C3" w:rsidRDefault="00D660C3" w:rsidP="00D660C3">
      <w:pPr>
        <w:pStyle w:val="Heading3"/>
        <w:rPr>
          <w:rFonts w:ascii="Bahnschrift Condensed" w:hAnsi="Bahnschrift Condensed"/>
          <w:b/>
          <w:bCs/>
          <w:color w:val="auto"/>
          <w:sz w:val="36"/>
          <w:szCs w:val="36"/>
          <w:u w:val="single"/>
        </w:rPr>
      </w:pPr>
      <w:bookmarkStart w:id="7" w:name="_Toc110004827"/>
      <w:r w:rsidRPr="00D660C3">
        <w:rPr>
          <w:rFonts w:ascii="Bahnschrift Condensed" w:hAnsi="Bahnschrift Condensed"/>
          <w:b/>
          <w:bCs/>
          <w:color w:val="auto"/>
          <w:sz w:val="36"/>
          <w:szCs w:val="36"/>
          <w:u w:val="single"/>
        </w:rPr>
        <w:t>Conclusion</w:t>
      </w:r>
      <w:bookmarkEnd w:id="7"/>
    </w:p>
    <w:p w14:paraId="76AC6346" w14:textId="4E695D1B" w:rsidR="009308CD" w:rsidRDefault="009308CD" w:rsidP="00DB542E">
      <w:pPr>
        <w:spacing w:line="360" w:lineRule="auto"/>
      </w:pPr>
    </w:p>
    <w:p w14:paraId="3B25A535" w14:textId="1499C3F9" w:rsidR="009308CD" w:rsidRPr="00B0475D" w:rsidRDefault="00B0475D" w:rsidP="002B0004">
      <w:pPr>
        <w:spacing w:line="360" w:lineRule="auto"/>
        <w:jc w:val="both"/>
        <w:rPr>
          <w:rFonts w:ascii="Arial" w:hAnsi="Arial" w:cs="Arial"/>
        </w:rPr>
      </w:pPr>
      <w:r w:rsidRPr="00B0475D">
        <w:rPr>
          <w:rFonts w:ascii="Arial" w:hAnsi="Arial" w:cs="Arial"/>
        </w:rPr>
        <w:t>In addition to the students' video game scores (video), puzzle scores (puzzle), and gender, the students' preferred flavour of ice cream was also included as an outcome measure in the report. This flavour may be either vanilla, chocolate, or strawberry. The report includes information regarding the student's preferred flavour of ice cream (either vanilla, chocolate, or strawberry). To illustrating the pre-processing, analysis, and visualisation of the data, Excel charts and graphs are utilised. The article   discusses the potential business applications of Excel, such as the pre-processing, visualising, and analysing of data.</w:t>
      </w:r>
    </w:p>
    <w:p w14:paraId="5D8D1CFC" w14:textId="099DDB4C" w:rsidR="009308CD" w:rsidRDefault="009308CD" w:rsidP="00DB542E">
      <w:pPr>
        <w:spacing w:line="360" w:lineRule="auto"/>
      </w:pPr>
    </w:p>
    <w:p w14:paraId="07F2ADBB" w14:textId="5ED0A537" w:rsidR="009308CD" w:rsidRDefault="009308CD" w:rsidP="00DB542E">
      <w:pPr>
        <w:spacing w:line="360" w:lineRule="auto"/>
      </w:pPr>
    </w:p>
    <w:p w14:paraId="15083D93" w14:textId="51D233D8" w:rsidR="00807840" w:rsidRDefault="00807840" w:rsidP="00DB542E">
      <w:pPr>
        <w:spacing w:line="360" w:lineRule="auto"/>
      </w:pPr>
    </w:p>
    <w:p w14:paraId="2DEB11A2" w14:textId="77777777" w:rsidR="00231EB0" w:rsidRDefault="00231EB0" w:rsidP="00DB542E">
      <w:pPr>
        <w:spacing w:line="360" w:lineRule="auto"/>
      </w:pPr>
    </w:p>
    <w:p w14:paraId="0698FB91" w14:textId="7F68C867" w:rsidR="00D660C3" w:rsidRDefault="00D660C3" w:rsidP="00DB542E">
      <w:pPr>
        <w:spacing w:line="360" w:lineRule="auto"/>
      </w:pPr>
    </w:p>
    <w:p w14:paraId="71DD06FC" w14:textId="4761DD38" w:rsidR="00D56450" w:rsidRDefault="00D56450" w:rsidP="00DB542E">
      <w:pPr>
        <w:spacing w:line="360" w:lineRule="auto"/>
      </w:pPr>
    </w:p>
    <w:p w14:paraId="107087EF" w14:textId="2541DC4A" w:rsidR="00D56450" w:rsidRDefault="00D56450" w:rsidP="00DB542E">
      <w:pPr>
        <w:spacing w:line="360" w:lineRule="auto"/>
      </w:pPr>
    </w:p>
    <w:p w14:paraId="6AACD779" w14:textId="03D33FF0" w:rsidR="002B324F" w:rsidRDefault="002B324F" w:rsidP="00DB542E">
      <w:pPr>
        <w:spacing w:line="360" w:lineRule="auto"/>
      </w:pPr>
    </w:p>
    <w:p w14:paraId="5A487AC8" w14:textId="4443DCD3" w:rsidR="002B324F" w:rsidRDefault="002B324F" w:rsidP="00DB542E">
      <w:pPr>
        <w:spacing w:line="360" w:lineRule="auto"/>
      </w:pPr>
    </w:p>
    <w:p w14:paraId="7A7B5B7F" w14:textId="77777777" w:rsidR="002B324F" w:rsidRDefault="002B324F" w:rsidP="00DB542E">
      <w:pPr>
        <w:spacing w:line="360" w:lineRule="auto"/>
      </w:pPr>
    </w:p>
    <w:p w14:paraId="006F6300" w14:textId="0A5FA665" w:rsidR="009308CD" w:rsidRPr="00D660C3" w:rsidRDefault="00D660C3" w:rsidP="00D660C3">
      <w:pPr>
        <w:pStyle w:val="Heading3"/>
        <w:rPr>
          <w:rFonts w:ascii="Berlin Sans FB Demi" w:hAnsi="Berlin Sans FB Demi"/>
          <w:b/>
          <w:bCs/>
          <w:color w:val="auto"/>
          <w:sz w:val="52"/>
          <w:szCs w:val="52"/>
          <w:u w:val="single"/>
        </w:rPr>
      </w:pPr>
      <w:bookmarkStart w:id="8" w:name="_Toc110004828"/>
      <w:r w:rsidRPr="00D660C3">
        <w:rPr>
          <w:rFonts w:ascii="Berlin Sans FB Demi" w:hAnsi="Berlin Sans FB Demi"/>
          <w:b/>
          <w:bCs/>
          <w:color w:val="auto"/>
          <w:sz w:val="52"/>
          <w:szCs w:val="52"/>
          <w:u w:val="single"/>
        </w:rPr>
        <w:t>Part 2</w:t>
      </w:r>
      <w:bookmarkEnd w:id="8"/>
    </w:p>
    <w:p w14:paraId="4016904C" w14:textId="77777777" w:rsidR="009308CD" w:rsidRDefault="009308CD" w:rsidP="006230D0">
      <w:pPr>
        <w:spacing w:line="360" w:lineRule="auto"/>
        <w:jc w:val="both"/>
      </w:pPr>
    </w:p>
    <w:p w14:paraId="66095903" w14:textId="288693B4" w:rsidR="00044B5A" w:rsidRDefault="00044B5A" w:rsidP="006230D0">
      <w:pPr>
        <w:pStyle w:val="Heading1"/>
        <w:spacing w:line="360" w:lineRule="auto"/>
        <w:jc w:val="both"/>
        <w:rPr>
          <w:rFonts w:ascii="Eras Demi ITC" w:hAnsi="Eras Demi ITC"/>
          <w:b/>
          <w:bCs/>
          <w:color w:val="auto"/>
          <w:u w:val="single"/>
        </w:rPr>
      </w:pPr>
      <w:r w:rsidRPr="00044B5A">
        <w:rPr>
          <w:rFonts w:ascii="Eras Demi ITC" w:hAnsi="Eras Demi ITC"/>
          <w:b/>
          <w:bCs/>
          <w:color w:val="auto"/>
          <w:u w:val="single"/>
        </w:rPr>
        <w:t xml:space="preserve"> </w:t>
      </w:r>
      <w:bookmarkStart w:id="9" w:name="_Toc110004829"/>
      <w:r w:rsidRPr="00044B5A">
        <w:rPr>
          <w:rFonts w:ascii="Eras Demi ITC" w:hAnsi="Eras Demi ITC"/>
          <w:b/>
          <w:bCs/>
          <w:color w:val="auto"/>
          <w:u w:val="single"/>
        </w:rPr>
        <w:t>Introduction</w:t>
      </w:r>
      <w:r w:rsidR="00D660C3">
        <w:rPr>
          <w:rFonts w:ascii="Eras Demi ITC" w:hAnsi="Eras Demi ITC"/>
          <w:b/>
          <w:bCs/>
          <w:color w:val="auto"/>
          <w:u w:val="single"/>
        </w:rPr>
        <w:t xml:space="preserve"> </w:t>
      </w:r>
      <w:r w:rsidR="00A36F84">
        <w:rPr>
          <w:rFonts w:ascii="Eras Demi ITC" w:hAnsi="Eras Demi ITC"/>
          <w:b/>
          <w:bCs/>
          <w:color w:val="auto"/>
          <w:u w:val="single"/>
        </w:rPr>
        <w:t>-</w:t>
      </w:r>
      <w:r w:rsidR="00EE2C5E">
        <w:rPr>
          <w:rFonts w:ascii="Eras Demi ITC" w:hAnsi="Eras Demi ITC"/>
          <w:b/>
          <w:bCs/>
          <w:color w:val="auto"/>
          <w:u w:val="single"/>
        </w:rPr>
        <w:t>COVID-19 case</w:t>
      </w:r>
      <w:bookmarkEnd w:id="9"/>
    </w:p>
    <w:p w14:paraId="05B5AF65" w14:textId="26165756" w:rsidR="00044B5A" w:rsidRDefault="00044B5A" w:rsidP="006230D0">
      <w:pPr>
        <w:spacing w:line="360" w:lineRule="auto"/>
        <w:jc w:val="both"/>
      </w:pPr>
    </w:p>
    <w:p w14:paraId="42214713" w14:textId="3A1E2E61" w:rsidR="00044B5A" w:rsidRPr="00CD7207" w:rsidRDefault="00CD7207" w:rsidP="006230D0">
      <w:pPr>
        <w:spacing w:line="360" w:lineRule="auto"/>
        <w:jc w:val="both"/>
        <w:rPr>
          <w:rFonts w:ascii="Arial" w:hAnsi="Arial" w:cs="Arial"/>
        </w:rPr>
      </w:pPr>
      <w:proofErr w:type="gramStart"/>
      <w:r w:rsidRPr="00CD7207">
        <w:rPr>
          <w:rFonts w:ascii="Arial" w:hAnsi="Arial" w:cs="Arial"/>
        </w:rPr>
        <w:t>In order to</w:t>
      </w:r>
      <w:proofErr w:type="gramEnd"/>
      <w:r w:rsidRPr="00CD7207">
        <w:rPr>
          <w:rFonts w:ascii="Arial" w:hAnsi="Arial" w:cs="Arial"/>
        </w:rPr>
        <w:t xml:space="preserve"> determine the highest and lowest death rates, the research analyses data from a survey that was conducted on the daily number of new COVID-19 cases and fatalities in three continents, including Europe, Asia, and America. The case discusses the most popular text mining techniques that may be applied in business with actual examples from the real world, as well as the benefits and drawbacks of using SPSS and Excel.</w:t>
      </w:r>
    </w:p>
    <w:p w14:paraId="7414EE71" w14:textId="620C6254" w:rsidR="00044B5A" w:rsidRDefault="00044B5A" w:rsidP="006230D0">
      <w:pPr>
        <w:spacing w:line="360" w:lineRule="auto"/>
        <w:jc w:val="both"/>
      </w:pPr>
    </w:p>
    <w:p w14:paraId="0FA8A41B" w14:textId="5406049B" w:rsidR="00044B5A" w:rsidRDefault="00044B5A" w:rsidP="006230D0">
      <w:pPr>
        <w:pStyle w:val="Heading1"/>
        <w:spacing w:line="360" w:lineRule="auto"/>
        <w:jc w:val="both"/>
        <w:rPr>
          <w:rFonts w:ascii="Eras Demi ITC" w:hAnsi="Eras Demi ITC"/>
          <w:b/>
          <w:bCs/>
          <w:color w:val="auto"/>
          <w:u w:val="single"/>
        </w:rPr>
      </w:pPr>
      <w:bookmarkStart w:id="10" w:name="_Toc110004830"/>
      <w:r w:rsidRPr="00044B5A">
        <w:rPr>
          <w:rFonts w:ascii="Eras Demi ITC" w:hAnsi="Eras Demi ITC"/>
          <w:b/>
          <w:bCs/>
          <w:color w:val="auto"/>
          <w:u w:val="single"/>
        </w:rPr>
        <w:t>COVID-19 Cases Data</w:t>
      </w:r>
      <w:bookmarkEnd w:id="10"/>
      <w:r w:rsidRPr="00044B5A">
        <w:rPr>
          <w:rFonts w:ascii="Eras Demi ITC" w:hAnsi="Eras Demi ITC"/>
          <w:b/>
          <w:bCs/>
          <w:color w:val="auto"/>
          <w:u w:val="single"/>
        </w:rPr>
        <w:t xml:space="preserve"> </w:t>
      </w:r>
    </w:p>
    <w:p w14:paraId="05EB993C" w14:textId="693D3EC9" w:rsidR="00AA646E" w:rsidRPr="00570151" w:rsidRDefault="002D38A6" w:rsidP="006230D0">
      <w:pPr>
        <w:spacing w:line="360" w:lineRule="auto"/>
        <w:jc w:val="both"/>
        <w:rPr>
          <w:rFonts w:ascii="Arial" w:hAnsi="Arial" w:cs="Arial"/>
        </w:rPr>
      </w:pPr>
      <w:r w:rsidRPr="00570151">
        <w:rPr>
          <w:rFonts w:ascii="Arial" w:hAnsi="Arial" w:cs="Arial"/>
        </w:rPr>
        <w:t xml:space="preserve">Description </w:t>
      </w:r>
    </w:p>
    <w:p w14:paraId="3AE59DBA" w14:textId="54031722" w:rsidR="00E9188A" w:rsidRPr="00570151" w:rsidRDefault="00E9188A" w:rsidP="002B0004">
      <w:pPr>
        <w:spacing w:line="360" w:lineRule="auto"/>
        <w:jc w:val="both"/>
        <w:rPr>
          <w:rFonts w:ascii="Arial" w:hAnsi="Arial" w:cs="Arial"/>
        </w:rPr>
      </w:pPr>
      <w:r w:rsidRPr="00570151">
        <w:rPr>
          <w:rFonts w:ascii="Arial" w:hAnsi="Arial" w:cs="Arial"/>
        </w:rPr>
        <w:t xml:space="preserve">The provided data in the Excel sheet from the company shows few sections of information- </w:t>
      </w:r>
    </w:p>
    <w:p w14:paraId="6318B1F5" w14:textId="77777777" w:rsidR="00E9188A" w:rsidRPr="00570151" w:rsidRDefault="00E9188A" w:rsidP="002B0004">
      <w:pPr>
        <w:pStyle w:val="ListParagraph"/>
        <w:numPr>
          <w:ilvl w:val="0"/>
          <w:numId w:val="2"/>
        </w:numPr>
        <w:spacing w:line="360" w:lineRule="auto"/>
        <w:jc w:val="both"/>
        <w:rPr>
          <w:rFonts w:ascii="Arial" w:hAnsi="Arial" w:cs="Arial"/>
        </w:rPr>
      </w:pPr>
      <w:r w:rsidRPr="00570151">
        <w:rPr>
          <w:rFonts w:ascii="Arial" w:hAnsi="Arial" w:cs="Arial"/>
        </w:rPr>
        <w:t xml:space="preserve">Month, year, cases, deaths, countries And Territories, </w:t>
      </w:r>
      <w:proofErr w:type="spellStart"/>
      <w:r w:rsidRPr="00570151">
        <w:rPr>
          <w:rFonts w:ascii="Arial" w:hAnsi="Arial" w:cs="Arial"/>
        </w:rPr>
        <w:t>geoId</w:t>
      </w:r>
      <w:proofErr w:type="spellEnd"/>
      <w:r w:rsidRPr="00570151">
        <w:rPr>
          <w:rFonts w:ascii="Arial" w:hAnsi="Arial" w:cs="Arial"/>
        </w:rPr>
        <w:t>, country territory Code, continentExp and Cumulative_number_for_14_days_of_COVID-19_cases_per_100000.</w:t>
      </w:r>
    </w:p>
    <w:p w14:paraId="7778D220" w14:textId="17F696BE" w:rsidR="00E9188A" w:rsidRPr="00570151" w:rsidRDefault="00E9188A" w:rsidP="002B0004">
      <w:pPr>
        <w:pStyle w:val="ListParagraph"/>
        <w:numPr>
          <w:ilvl w:val="0"/>
          <w:numId w:val="2"/>
        </w:numPr>
        <w:spacing w:line="360" w:lineRule="auto"/>
        <w:jc w:val="both"/>
        <w:rPr>
          <w:rFonts w:ascii="Arial" w:hAnsi="Arial" w:cs="Arial"/>
        </w:rPr>
      </w:pPr>
      <w:r w:rsidRPr="00570151">
        <w:rPr>
          <w:rFonts w:ascii="Arial" w:hAnsi="Arial" w:cs="Arial"/>
        </w:rPr>
        <w:t>It has 60474 rows</w:t>
      </w:r>
      <w:r w:rsidR="00AA1178" w:rsidRPr="00570151">
        <w:rPr>
          <w:rFonts w:ascii="Arial" w:hAnsi="Arial" w:cs="Arial"/>
        </w:rPr>
        <w:t>.</w:t>
      </w:r>
    </w:p>
    <w:p w14:paraId="21C03206" w14:textId="6B7BC9E7" w:rsidR="00F16F9C" w:rsidRPr="00570151" w:rsidRDefault="00E9188A" w:rsidP="002B0004">
      <w:pPr>
        <w:pStyle w:val="ListParagraph"/>
        <w:numPr>
          <w:ilvl w:val="0"/>
          <w:numId w:val="2"/>
        </w:numPr>
        <w:spacing w:line="360" w:lineRule="auto"/>
        <w:jc w:val="both"/>
        <w:rPr>
          <w:rFonts w:ascii="Arial" w:hAnsi="Arial" w:cs="Arial"/>
        </w:rPr>
      </w:pPr>
      <w:r w:rsidRPr="00570151">
        <w:rPr>
          <w:rFonts w:ascii="Arial" w:hAnsi="Arial" w:cs="Arial"/>
        </w:rPr>
        <w:t>It’s useful for research and analysis connected to COVID 19 cases and deaths in the continents</w:t>
      </w:r>
      <w:r w:rsidR="00FB5D26" w:rsidRPr="00570151">
        <w:rPr>
          <w:rFonts w:ascii="Arial" w:hAnsi="Arial" w:cs="Arial"/>
        </w:rPr>
        <w:t xml:space="preserve"> and will help the company to take decisions</w:t>
      </w:r>
      <w:r w:rsidR="002D38A6" w:rsidRPr="00570151">
        <w:rPr>
          <w:rFonts w:ascii="Arial" w:hAnsi="Arial" w:cs="Arial"/>
        </w:rPr>
        <w:t>.</w:t>
      </w:r>
    </w:p>
    <w:p w14:paraId="5242027A" w14:textId="2E104F31" w:rsidR="00F16F9C" w:rsidRDefault="00F16F9C" w:rsidP="002B0004">
      <w:pPr>
        <w:pStyle w:val="ListParagraph"/>
        <w:spacing w:line="360" w:lineRule="auto"/>
        <w:jc w:val="both"/>
        <w:rPr>
          <w:rFonts w:ascii="Arial" w:hAnsi="Arial" w:cs="Arial"/>
        </w:rPr>
      </w:pPr>
    </w:p>
    <w:p w14:paraId="42BACE63" w14:textId="138C7FAA" w:rsidR="00231EB0" w:rsidRDefault="00231EB0" w:rsidP="00DB542E">
      <w:pPr>
        <w:pStyle w:val="ListParagraph"/>
        <w:spacing w:line="360" w:lineRule="auto"/>
        <w:rPr>
          <w:rFonts w:ascii="Arial" w:hAnsi="Arial" w:cs="Arial"/>
        </w:rPr>
      </w:pPr>
    </w:p>
    <w:p w14:paraId="100A4C1E" w14:textId="711E71C4" w:rsidR="00231EB0" w:rsidRDefault="00231EB0" w:rsidP="00DB542E">
      <w:pPr>
        <w:pStyle w:val="ListParagraph"/>
        <w:spacing w:line="360" w:lineRule="auto"/>
        <w:rPr>
          <w:rFonts w:ascii="Arial" w:hAnsi="Arial" w:cs="Arial"/>
        </w:rPr>
      </w:pPr>
    </w:p>
    <w:p w14:paraId="37FF6E21" w14:textId="5CFBA213" w:rsidR="00231EB0" w:rsidRDefault="00231EB0" w:rsidP="00DB542E">
      <w:pPr>
        <w:pStyle w:val="ListParagraph"/>
        <w:spacing w:line="360" w:lineRule="auto"/>
        <w:rPr>
          <w:rFonts w:ascii="Arial" w:hAnsi="Arial" w:cs="Arial"/>
        </w:rPr>
      </w:pPr>
    </w:p>
    <w:p w14:paraId="3C85A17F" w14:textId="54EA33A0" w:rsidR="00231EB0" w:rsidRDefault="00231EB0" w:rsidP="00DB542E">
      <w:pPr>
        <w:pStyle w:val="ListParagraph"/>
        <w:spacing w:line="360" w:lineRule="auto"/>
        <w:rPr>
          <w:rFonts w:ascii="Arial" w:hAnsi="Arial" w:cs="Arial"/>
        </w:rPr>
      </w:pPr>
    </w:p>
    <w:p w14:paraId="37CB70D8" w14:textId="1CD775A2" w:rsidR="00231EB0" w:rsidRDefault="00231EB0" w:rsidP="00DB542E">
      <w:pPr>
        <w:pStyle w:val="ListParagraph"/>
        <w:spacing w:line="360" w:lineRule="auto"/>
        <w:rPr>
          <w:rFonts w:ascii="Arial" w:hAnsi="Arial" w:cs="Arial"/>
        </w:rPr>
      </w:pPr>
    </w:p>
    <w:p w14:paraId="10C89B1A" w14:textId="57121A4A" w:rsidR="00231EB0" w:rsidRDefault="00231EB0" w:rsidP="00DB542E">
      <w:pPr>
        <w:pStyle w:val="ListParagraph"/>
        <w:spacing w:line="360" w:lineRule="auto"/>
        <w:rPr>
          <w:rFonts w:ascii="Arial" w:hAnsi="Arial" w:cs="Arial"/>
        </w:rPr>
      </w:pPr>
    </w:p>
    <w:p w14:paraId="6C875E99" w14:textId="0F0B55EF" w:rsidR="00231EB0" w:rsidRDefault="00231EB0" w:rsidP="00DB542E">
      <w:pPr>
        <w:pStyle w:val="ListParagraph"/>
        <w:spacing w:line="360" w:lineRule="auto"/>
        <w:rPr>
          <w:rFonts w:ascii="Arial" w:hAnsi="Arial" w:cs="Arial"/>
        </w:rPr>
      </w:pPr>
    </w:p>
    <w:p w14:paraId="62EC540B" w14:textId="77777777" w:rsidR="00231EB0" w:rsidRDefault="00231EB0" w:rsidP="00DB542E">
      <w:pPr>
        <w:pStyle w:val="ListParagraph"/>
        <w:spacing w:line="360" w:lineRule="auto"/>
        <w:rPr>
          <w:rFonts w:ascii="Arial" w:hAnsi="Arial" w:cs="Arial"/>
        </w:rPr>
      </w:pPr>
    </w:p>
    <w:p w14:paraId="103F0BAD" w14:textId="3FA84847" w:rsidR="009308CD" w:rsidRPr="00D75596" w:rsidRDefault="00D75596" w:rsidP="00DB542E">
      <w:pPr>
        <w:pStyle w:val="Heading1"/>
        <w:spacing w:line="360" w:lineRule="auto"/>
        <w:rPr>
          <w:color w:val="000000" w:themeColor="text1"/>
        </w:rPr>
      </w:pPr>
      <w:bookmarkStart w:id="11" w:name="_Toc110004831"/>
      <w:r w:rsidRPr="00D75596">
        <w:rPr>
          <w:color w:val="000000" w:themeColor="text1"/>
        </w:rPr>
        <w:t>COVID-19 data Analysis</w:t>
      </w:r>
      <w:bookmarkEnd w:id="11"/>
    </w:p>
    <w:p w14:paraId="76E17C5C" w14:textId="584E53BF" w:rsidR="009308CD" w:rsidRPr="002D38A6" w:rsidRDefault="00E9188A" w:rsidP="00DB542E">
      <w:pPr>
        <w:pStyle w:val="Heading1"/>
        <w:spacing w:line="360" w:lineRule="auto"/>
        <w:rPr>
          <w:rStyle w:val="Heading1Char"/>
          <w:sz w:val="28"/>
          <w:szCs w:val="28"/>
        </w:rPr>
      </w:pPr>
      <w:bookmarkStart w:id="12" w:name="_Toc110004832"/>
      <w:r w:rsidRPr="002D38A6">
        <w:rPr>
          <w:sz w:val="28"/>
          <w:szCs w:val="28"/>
        </w:rPr>
        <w:t>Table 1- Total number of cases</w:t>
      </w:r>
      <w:r w:rsidR="00FB5D26" w:rsidRPr="002D38A6">
        <w:rPr>
          <w:sz w:val="28"/>
          <w:szCs w:val="28"/>
        </w:rPr>
        <w:t xml:space="preserve"> by using </w:t>
      </w:r>
      <w:r w:rsidRPr="002D38A6">
        <w:rPr>
          <w:sz w:val="28"/>
          <w:szCs w:val="28"/>
        </w:rPr>
        <w:t>SPSS</w:t>
      </w:r>
      <w:bookmarkEnd w:id="12"/>
    </w:p>
    <w:p w14:paraId="3F0D46BD" w14:textId="36F228B6" w:rsidR="009308CD" w:rsidRDefault="00B866F7" w:rsidP="00DB542E">
      <w:pPr>
        <w:pStyle w:val="ListParagraph"/>
        <w:numPr>
          <w:ilvl w:val="0"/>
          <w:numId w:val="4"/>
        </w:numPr>
        <w:spacing w:line="360" w:lineRule="auto"/>
        <w:rPr>
          <w:rFonts w:ascii="Arial" w:hAnsi="Arial" w:cs="Arial"/>
        </w:rPr>
      </w:pPr>
      <w:bookmarkStart w:id="13" w:name="_Hlk109828693"/>
      <w:r w:rsidRPr="00B866F7">
        <w:rPr>
          <w:rFonts w:ascii="Arial" w:hAnsi="Arial" w:cs="Arial"/>
          <w:highlight w:val="yellow"/>
        </w:rPr>
        <w:t>America- total number of cases</w:t>
      </w:r>
      <w:r>
        <w:rPr>
          <w:rFonts w:ascii="Arial" w:hAnsi="Arial" w:cs="Arial"/>
        </w:rPr>
        <w:t xml:space="preserve"> </w:t>
      </w:r>
    </w:p>
    <w:bookmarkEnd w:id="13"/>
    <w:p w14:paraId="3EE3C207" w14:textId="24119DB1" w:rsidR="002B324F" w:rsidRPr="002B324F" w:rsidRDefault="002215CA" w:rsidP="002B324F">
      <w:pPr>
        <w:spacing w:line="360" w:lineRule="auto"/>
        <w:rPr>
          <w:rFonts w:ascii="Arial" w:hAnsi="Arial" w:cs="Arial"/>
        </w:rPr>
      </w:pPr>
      <w:r w:rsidRPr="002215CA">
        <w:rPr>
          <w:noProof/>
        </w:rPr>
        <w:drawing>
          <wp:inline distT="0" distB="0" distL="0" distR="0" wp14:anchorId="68FE1E7C" wp14:editId="7723E1CB">
            <wp:extent cx="4819650" cy="2501221"/>
            <wp:effectExtent l="19050" t="0" r="19050" b="718820"/>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pic:nvPicPr>
                  <pic:blipFill rotWithShape="1">
                    <a:blip r:embed="rId15">
                      <a:extLst>
                        <a:ext uri="{BEBA8EAE-BF5A-486C-A8C5-ECC9F3942E4B}">
                          <a14:imgProps xmlns:a14="http://schemas.microsoft.com/office/drawing/2010/main">
                            <a14:imgLayer r:embed="rId16">
                              <a14:imgEffect>
                                <a14:sharpenSoften amount="25000"/>
                              </a14:imgEffect>
                            </a14:imgLayer>
                          </a14:imgProps>
                        </a:ext>
                      </a:extLst>
                    </a:blip>
                    <a:srcRect t="1811" r="1561" b="7366"/>
                    <a:stretch/>
                  </pic:blipFill>
                  <pic:spPr bwMode="auto">
                    <a:xfrm>
                      <a:off x="0" y="0"/>
                      <a:ext cx="4827643" cy="2505369"/>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inline>
        </w:drawing>
      </w:r>
    </w:p>
    <w:p w14:paraId="0A4B7751" w14:textId="0BDAE2EB" w:rsidR="009308CD" w:rsidRDefault="009308CD" w:rsidP="00DB542E">
      <w:pPr>
        <w:pStyle w:val="ListParagraph"/>
        <w:spacing w:line="360" w:lineRule="auto"/>
        <w:rPr>
          <w:rFonts w:ascii="Arial" w:hAnsi="Arial" w:cs="Arial"/>
        </w:rPr>
      </w:pPr>
    </w:p>
    <w:p w14:paraId="67401747" w14:textId="28350DA4" w:rsidR="00B866F7" w:rsidRDefault="00B866F7" w:rsidP="00DB542E">
      <w:pPr>
        <w:pStyle w:val="ListParagraph"/>
        <w:numPr>
          <w:ilvl w:val="0"/>
          <w:numId w:val="4"/>
        </w:numPr>
        <w:spacing w:line="360" w:lineRule="auto"/>
        <w:rPr>
          <w:rFonts w:ascii="Arial" w:hAnsi="Arial" w:cs="Arial"/>
        </w:rPr>
      </w:pPr>
      <w:r w:rsidRPr="00B866F7">
        <w:rPr>
          <w:rFonts w:ascii="Arial" w:hAnsi="Arial" w:cs="Arial"/>
          <w:highlight w:val="yellow"/>
        </w:rPr>
        <w:t>Asia-total number of cases</w:t>
      </w:r>
    </w:p>
    <w:p w14:paraId="19AA4594" w14:textId="26547185" w:rsidR="00776D39" w:rsidRPr="00EB3672" w:rsidRDefault="00B866F7" w:rsidP="00DB542E">
      <w:pPr>
        <w:pStyle w:val="ListParagraph"/>
        <w:spacing w:line="360" w:lineRule="auto"/>
        <w:rPr>
          <w:rFonts w:ascii="Arial" w:hAnsi="Arial" w:cs="Arial"/>
        </w:rPr>
      </w:pPr>
      <w:r>
        <w:rPr>
          <w:noProof/>
        </w:rPr>
        <w:drawing>
          <wp:inline distT="0" distB="0" distL="0" distR="0" wp14:anchorId="3AFA830A" wp14:editId="31D7010C">
            <wp:extent cx="4970393" cy="2528515"/>
            <wp:effectExtent l="19050" t="0" r="20955" b="748665"/>
            <wp:docPr id="12" name="Picture 12"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Word&#10;&#10;Description automatically generated"/>
                    <pic:cNvPicPr/>
                  </pic:nvPicPr>
                  <pic:blipFill rotWithShape="1">
                    <a:blip r:embed="rId17">
                      <a:extLst>
                        <a:ext uri="{BEBA8EAE-BF5A-486C-A8C5-ECC9F3942E4B}">
                          <a14:imgProps xmlns:a14="http://schemas.microsoft.com/office/drawing/2010/main">
                            <a14:imgLayer r:embed="rId18">
                              <a14:imgEffect>
                                <a14:sharpenSoften amount="50000"/>
                              </a14:imgEffect>
                            </a14:imgLayer>
                          </a14:imgProps>
                        </a:ext>
                      </a:extLst>
                    </a:blip>
                    <a:srcRect r="208" b="9748"/>
                    <a:stretch/>
                  </pic:blipFill>
                  <pic:spPr bwMode="auto">
                    <a:xfrm>
                      <a:off x="0" y="0"/>
                      <a:ext cx="4985356" cy="2536127"/>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inline>
        </w:drawing>
      </w:r>
    </w:p>
    <w:p w14:paraId="7DB46491" w14:textId="77777777" w:rsidR="00776D39" w:rsidRDefault="00776D39" w:rsidP="00DB542E">
      <w:pPr>
        <w:pStyle w:val="ListParagraph"/>
        <w:spacing w:line="360" w:lineRule="auto"/>
        <w:rPr>
          <w:rFonts w:ascii="Arial" w:hAnsi="Arial" w:cs="Arial"/>
        </w:rPr>
      </w:pPr>
    </w:p>
    <w:p w14:paraId="0D4959AB" w14:textId="6020A46E" w:rsidR="00B866F7" w:rsidRDefault="00B866F7" w:rsidP="00DB542E">
      <w:pPr>
        <w:pStyle w:val="ListParagraph"/>
        <w:numPr>
          <w:ilvl w:val="0"/>
          <w:numId w:val="4"/>
        </w:numPr>
        <w:spacing w:line="360" w:lineRule="auto"/>
        <w:rPr>
          <w:rFonts w:ascii="Arial" w:hAnsi="Arial" w:cs="Arial"/>
        </w:rPr>
      </w:pPr>
      <w:bookmarkStart w:id="14" w:name="_Hlk109828751"/>
      <w:r w:rsidRPr="00B866F7">
        <w:rPr>
          <w:rFonts w:ascii="Arial" w:hAnsi="Arial" w:cs="Arial"/>
          <w:highlight w:val="yellow"/>
        </w:rPr>
        <w:t>Europe-total number of cases</w:t>
      </w:r>
    </w:p>
    <w:bookmarkEnd w:id="14"/>
    <w:p w14:paraId="744092C2" w14:textId="0C831121" w:rsidR="00B866F7" w:rsidRDefault="00720023" w:rsidP="00DB542E">
      <w:pPr>
        <w:pStyle w:val="ListParagraph"/>
        <w:spacing w:line="360" w:lineRule="auto"/>
        <w:rPr>
          <w:rFonts w:ascii="Arial" w:hAnsi="Arial" w:cs="Arial"/>
        </w:rPr>
      </w:pPr>
      <w:r>
        <w:rPr>
          <w:noProof/>
        </w:rPr>
        <w:drawing>
          <wp:inline distT="0" distB="0" distL="0" distR="0" wp14:anchorId="26E0C7CA" wp14:editId="004D5588">
            <wp:extent cx="5018101" cy="2592125"/>
            <wp:effectExtent l="19050" t="0" r="11430" b="760730"/>
            <wp:docPr id="13" name="Picture 13"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Word&#10;&#10;Description automatically generated"/>
                    <pic:cNvPicPr/>
                  </pic:nvPicPr>
                  <pic:blipFill rotWithShape="1">
                    <a:blip r:embed="rId19">
                      <a:extLst>
                        <a:ext uri="{BEBA8EAE-BF5A-486C-A8C5-ECC9F3942E4B}">
                          <a14:imgProps xmlns:a14="http://schemas.microsoft.com/office/drawing/2010/main">
                            <a14:imgLayer r:embed="rId20">
                              <a14:imgEffect>
                                <a14:sharpenSoften amount="50000"/>
                              </a14:imgEffect>
                            </a14:imgLayer>
                          </a14:imgProps>
                        </a:ext>
                      </a:extLst>
                    </a:blip>
                    <a:srcRect l="1" r="-544" b="7666"/>
                    <a:stretch/>
                  </pic:blipFill>
                  <pic:spPr bwMode="auto">
                    <a:xfrm>
                      <a:off x="0" y="0"/>
                      <a:ext cx="5043430" cy="2605209"/>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inline>
        </w:drawing>
      </w:r>
    </w:p>
    <w:p w14:paraId="1B34DB9C" w14:textId="55D9A120" w:rsidR="00776D39" w:rsidRDefault="00776D39" w:rsidP="00DB542E">
      <w:pPr>
        <w:pStyle w:val="ListParagraph"/>
        <w:spacing w:line="360" w:lineRule="auto"/>
        <w:rPr>
          <w:rFonts w:ascii="Arial" w:hAnsi="Arial" w:cs="Arial"/>
        </w:rPr>
      </w:pPr>
    </w:p>
    <w:p w14:paraId="19071DF9" w14:textId="1C7013C3" w:rsidR="00776D39" w:rsidRDefault="00776D39" w:rsidP="006230D0">
      <w:pPr>
        <w:pStyle w:val="ListParagraph"/>
        <w:spacing w:line="360" w:lineRule="auto"/>
        <w:jc w:val="both"/>
        <w:rPr>
          <w:rFonts w:ascii="Arial" w:hAnsi="Arial" w:cs="Arial"/>
        </w:rPr>
      </w:pPr>
    </w:p>
    <w:p w14:paraId="12B2D8B7" w14:textId="485F441D" w:rsidR="00776D39" w:rsidRDefault="00FB5D26" w:rsidP="006230D0">
      <w:pPr>
        <w:pStyle w:val="ListParagraph"/>
        <w:spacing w:line="360" w:lineRule="auto"/>
        <w:jc w:val="both"/>
        <w:rPr>
          <w:rFonts w:ascii="Arial" w:hAnsi="Arial" w:cs="Arial"/>
        </w:rPr>
      </w:pPr>
      <w:r>
        <w:rPr>
          <w:rFonts w:ascii="Arial" w:hAnsi="Arial" w:cs="Arial"/>
        </w:rPr>
        <w:t xml:space="preserve">Comparing to the tables </w:t>
      </w:r>
      <w:r w:rsidR="00AB3682">
        <w:rPr>
          <w:rFonts w:ascii="Arial" w:hAnsi="Arial" w:cs="Arial"/>
        </w:rPr>
        <w:t xml:space="preserve">it shows that the highest level of COVID19 cases is in </w:t>
      </w:r>
      <w:r w:rsidR="0021395B">
        <w:rPr>
          <w:rFonts w:ascii="Arial" w:hAnsi="Arial" w:cs="Arial"/>
        </w:rPr>
        <w:t>America (30887593)</w:t>
      </w:r>
      <w:r w:rsidR="00004744">
        <w:rPr>
          <w:rFonts w:ascii="Arial" w:hAnsi="Arial" w:cs="Arial"/>
        </w:rPr>
        <w:t>.</w:t>
      </w:r>
    </w:p>
    <w:p w14:paraId="5FDBD240" w14:textId="0F1DD2FF" w:rsidR="00AB3682" w:rsidRDefault="00AB3682" w:rsidP="006230D0">
      <w:pPr>
        <w:pStyle w:val="ListParagraph"/>
        <w:spacing w:line="360" w:lineRule="auto"/>
        <w:jc w:val="both"/>
        <w:rPr>
          <w:rFonts w:ascii="Arial" w:hAnsi="Arial" w:cs="Arial"/>
        </w:rPr>
      </w:pPr>
    </w:p>
    <w:p w14:paraId="5FD92290" w14:textId="40730414" w:rsidR="00AB3682" w:rsidRDefault="00AB3682" w:rsidP="006230D0">
      <w:pPr>
        <w:spacing w:line="360" w:lineRule="auto"/>
        <w:jc w:val="both"/>
        <w:rPr>
          <w:rFonts w:ascii="Arial" w:hAnsi="Arial" w:cs="Arial"/>
        </w:rPr>
      </w:pPr>
    </w:p>
    <w:p w14:paraId="17704CBC" w14:textId="77777777" w:rsidR="00004744" w:rsidRPr="002D38A6" w:rsidRDefault="00004744" w:rsidP="006230D0">
      <w:pPr>
        <w:spacing w:line="360" w:lineRule="auto"/>
        <w:jc w:val="both"/>
        <w:rPr>
          <w:rFonts w:ascii="Arial" w:hAnsi="Arial" w:cs="Arial"/>
        </w:rPr>
      </w:pPr>
    </w:p>
    <w:p w14:paraId="6B08C610" w14:textId="4949A4E2" w:rsidR="009308CD" w:rsidRPr="00570151" w:rsidRDefault="009308CD" w:rsidP="006230D0">
      <w:pPr>
        <w:pStyle w:val="Heading1"/>
        <w:spacing w:line="360" w:lineRule="auto"/>
        <w:jc w:val="both"/>
        <w:rPr>
          <w:rFonts w:ascii="Arial" w:hAnsi="Arial" w:cs="Arial"/>
          <w:sz w:val="22"/>
          <w:szCs w:val="22"/>
        </w:rPr>
      </w:pPr>
      <w:bookmarkStart w:id="15" w:name="_Toc110004833"/>
      <w:r w:rsidRPr="00570151">
        <w:rPr>
          <w:rFonts w:ascii="Arial" w:hAnsi="Arial" w:cs="Arial"/>
          <w:sz w:val="22"/>
          <w:szCs w:val="22"/>
        </w:rPr>
        <w:t>Continents- highest deaths row and lowest deaths row.</w:t>
      </w:r>
      <w:bookmarkEnd w:id="15"/>
    </w:p>
    <w:p w14:paraId="29474FFD" w14:textId="3CA914A4" w:rsidR="00E224D5" w:rsidRPr="00570151" w:rsidRDefault="00E224D5" w:rsidP="006230D0">
      <w:pPr>
        <w:spacing w:line="360" w:lineRule="auto"/>
        <w:jc w:val="both"/>
        <w:rPr>
          <w:rFonts w:ascii="Arial" w:hAnsi="Arial" w:cs="Arial"/>
        </w:rPr>
      </w:pPr>
      <w:r w:rsidRPr="00570151">
        <w:rPr>
          <w:rFonts w:ascii="Arial" w:hAnsi="Arial" w:cs="Arial"/>
        </w:rPr>
        <w:t xml:space="preserve">The tables below shows that the continents with lowest deaths rate is Europe and the continent with the highest deaths rate is America. The tables also </w:t>
      </w:r>
      <w:r w:rsidR="006230D0" w:rsidRPr="00570151">
        <w:rPr>
          <w:rFonts w:ascii="Arial" w:hAnsi="Arial" w:cs="Arial"/>
        </w:rPr>
        <w:t>show</w:t>
      </w:r>
      <w:r w:rsidRPr="00570151">
        <w:rPr>
          <w:rFonts w:ascii="Arial" w:hAnsi="Arial" w:cs="Arial"/>
        </w:rPr>
        <w:t xml:space="preserve"> the case processing summary and the report which summarized the numbers in each continent.</w:t>
      </w:r>
    </w:p>
    <w:p w14:paraId="3D89B17E" w14:textId="5EF69AE4" w:rsidR="0087471D" w:rsidRDefault="0087471D" w:rsidP="006230D0">
      <w:pPr>
        <w:spacing w:line="360" w:lineRule="auto"/>
        <w:jc w:val="both"/>
      </w:pPr>
    </w:p>
    <w:p w14:paraId="35A10B6C" w14:textId="7E400BF7" w:rsidR="0087471D" w:rsidRDefault="0087471D" w:rsidP="006230D0">
      <w:pPr>
        <w:spacing w:line="360" w:lineRule="auto"/>
        <w:jc w:val="both"/>
      </w:pPr>
    </w:p>
    <w:p w14:paraId="7A180BD9" w14:textId="078B6D43" w:rsidR="0087471D" w:rsidRDefault="0087471D" w:rsidP="006230D0">
      <w:pPr>
        <w:spacing w:line="360" w:lineRule="auto"/>
        <w:jc w:val="both"/>
      </w:pPr>
    </w:p>
    <w:p w14:paraId="0AEB4656" w14:textId="7EF5FE0C" w:rsidR="0087471D" w:rsidRDefault="0087471D" w:rsidP="006230D0">
      <w:pPr>
        <w:spacing w:line="360" w:lineRule="auto"/>
        <w:jc w:val="both"/>
      </w:pPr>
    </w:p>
    <w:p w14:paraId="3E200407" w14:textId="77777777" w:rsidR="0087471D" w:rsidRPr="00E224D5" w:rsidRDefault="0087471D" w:rsidP="006230D0">
      <w:pPr>
        <w:spacing w:line="360" w:lineRule="auto"/>
        <w:jc w:val="both"/>
      </w:pPr>
    </w:p>
    <w:p w14:paraId="5586E59B" w14:textId="40B746FA" w:rsidR="00FB5D26" w:rsidRDefault="002D38A6" w:rsidP="00DB542E">
      <w:pPr>
        <w:spacing w:line="360" w:lineRule="auto"/>
      </w:pPr>
      <w:r w:rsidRPr="002D38A6">
        <w:rPr>
          <w:highlight w:val="yellow"/>
        </w:rPr>
        <w:lastRenderedPageBreak/>
        <w:t>Table 1</w:t>
      </w:r>
    </w:p>
    <w:p w14:paraId="3C756E73" w14:textId="41E6E1E6" w:rsidR="0021395B" w:rsidRDefault="002D38A6" w:rsidP="00DB542E">
      <w:pPr>
        <w:spacing w:line="360" w:lineRule="auto"/>
      </w:pPr>
      <w:r>
        <w:rPr>
          <w:noProof/>
        </w:rPr>
        <w:drawing>
          <wp:inline distT="0" distB="0" distL="0" distR="0" wp14:anchorId="517503FA" wp14:editId="43612175">
            <wp:extent cx="6191084" cy="3175608"/>
            <wp:effectExtent l="0" t="0" r="635" b="6350"/>
            <wp:docPr id="9" name="Picture 9"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waterfall chart&#10;&#10;Description automatically generated"/>
                    <pic:cNvPicPr/>
                  </pic:nvPicPr>
                  <pic:blipFill rotWithShape="1">
                    <a:blip r:embed="rId21">
                      <a:extLst>
                        <a:ext uri="{BEBA8EAE-BF5A-486C-A8C5-ECC9F3942E4B}">
                          <a14:imgProps xmlns:a14="http://schemas.microsoft.com/office/drawing/2010/main">
                            <a14:imgLayer r:embed="rId22">
                              <a14:imgEffect>
                                <a14:sharpenSoften amount="50000"/>
                              </a14:imgEffect>
                            </a14:imgLayer>
                          </a14:imgProps>
                        </a:ext>
                      </a:extLst>
                    </a:blip>
                    <a:srcRect l="64" t="2616" r="303" b="6528"/>
                    <a:stretch/>
                  </pic:blipFill>
                  <pic:spPr bwMode="auto">
                    <a:xfrm>
                      <a:off x="0" y="0"/>
                      <a:ext cx="6239470" cy="3200427"/>
                    </a:xfrm>
                    <a:prstGeom prst="rect">
                      <a:avLst/>
                    </a:prstGeom>
                    <a:ln>
                      <a:noFill/>
                    </a:ln>
                    <a:extLst>
                      <a:ext uri="{53640926-AAD7-44D8-BBD7-CCE9431645EC}">
                        <a14:shadowObscured xmlns:a14="http://schemas.microsoft.com/office/drawing/2010/main"/>
                      </a:ext>
                    </a:extLst>
                  </pic:spPr>
                </pic:pic>
              </a:graphicData>
            </a:graphic>
          </wp:inline>
        </w:drawing>
      </w:r>
    </w:p>
    <w:p w14:paraId="2704304F" w14:textId="0666A4D6" w:rsidR="0021395B" w:rsidRDefault="0021395B" w:rsidP="00DB542E">
      <w:pPr>
        <w:spacing w:line="360" w:lineRule="auto"/>
      </w:pPr>
    </w:p>
    <w:p w14:paraId="2ACE4F7B" w14:textId="1B18956D" w:rsidR="0021395B" w:rsidRDefault="002D38A6" w:rsidP="00DB542E">
      <w:pPr>
        <w:spacing w:line="360" w:lineRule="auto"/>
      </w:pPr>
      <w:r w:rsidRPr="002D38A6">
        <w:rPr>
          <w:highlight w:val="yellow"/>
        </w:rPr>
        <w:t>Table 2</w:t>
      </w:r>
    </w:p>
    <w:p w14:paraId="3E034F99" w14:textId="25D9DD4A" w:rsidR="0021395B" w:rsidRDefault="002D38A6" w:rsidP="00DB542E">
      <w:pPr>
        <w:spacing w:line="360" w:lineRule="auto"/>
      </w:pPr>
      <w:r>
        <w:rPr>
          <w:noProof/>
        </w:rPr>
        <w:drawing>
          <wp:inline distT="0" distB="0" distL="0" distR="0" wp14:anchorId="320B2472" wp14:editId="00BF3BAE">
            <wp:extent cx="5561713" cy="2920227"/>
            <wp:effectExtent l="0" t="0" r="1270" b="0"/>
            <wp:docPr id="11" name="Picture 1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10;&#10;Description automatically generated"/>
                    <pic:cNvPicPr/>
                  </pic:nvPicPr>
                  <pic:blipFill rotWithShape="1">
                    <a:blip r:embed="rId23">
                      <a:extLst>
                        <a:ext uri="{BEBA8EAE-BF5A-486C-A8C5-ECC9F3942E4B}">
                          <a14:imgProps xmlns:a14="http://schemas.microsoft.com/office/drawing/2010/main">
                            <a14:imgLayer r:embed="rId24">
                              <a14:imgEffect>
                                <a14:sharpenSoften amount="50000"/>
                              </a14:imgEffect>
                            </a14:imgLayer>
                          </a14:imgProps>
                        </a:ext>
                      </a:extLst>
                    </a:blip>
                    <a:srcRect l="-70" t="2466" r="3022" b="6943"/>
                    <a:stretch/>
                  </pic:blipFill>
                  <pic:spPr bwMode="auto">
                    <a:xfrm>
                      <a:off x="0" y="0"/>
                      <a:ext cx="5562295" cy="2920533"/>
                    </a:xfrm>
                    <a:prstGeom prst="rect">
                      <a:avLst/>
                    </a:prstGeom>
                    <a:ln>
                      <a:noFill/>
                    </a:ln>
                    <a:extLst>
                      <a:ext uri="{53640926-AAD7-44D8-BBD7-CCE9431645EC}">
                        <a14:shadowObscured xmlns:a14="http://schemas.microsoft.com/office/drawing/2010/main"/>
                      </a:ext>
                    </a:extLst>
                  </pic:spPr>
                </pic:pic>
              </a:graphicData>
            </a:graphic>
          </wp:inline>
        </w:drawing>
      </w:r>
    </w:p>
    <w:p w14:paraId="6FA51DA9" w14:textId="60EAAEC9" w:rsidR="0021395B" w:rsidRDefault="0021395B" w:rsidP="00DB542E">
      <w:pPr>
        <w:spacing w:line="360" w:lineRule="auto"/>
      </w:pPr>
    </w:p>
    <w:p w14:paraId="264041E4" w14:textId="6F159966" w:rsidR="0021395B" w:rsidRDefault="0021395B" w:rsidP="00DB542E">
      <w:pPr>
        <w:spacing w:line="360" w:lineRule="auto"/>
      </w:pPr>
    </w:p>
    <w:p w14:paraId="2AAAC42F" w14:textId="6416865D" w:rsidR="0021395B" w:rsidRDefault="0021395B" w:rsidP="00DB542E">
      <w:pPr>
        <w:spacing w:line="360" w:lineRule="auto"/>
      </w:pPr>
    </w:p>
    <w:p w14:paraId="1B4A5D5C" w14:textId="44E04B92" w:rsidR="0021395B" w:rsidRDefault="0021395B" w:rsidP="00DB542E">
      <w:pPr>
        <w:spacing w:line="360" w:lineRule="auto"/>
      </w:pPr>
    </w:p>
    <w:p w14:paraId="6BC005DD" w14:textId="77777777" w:rsidR="0021395B" w:rsidRPr="00FB5D26" w:rsidRDefault="0021395B" w:rsidP="00DB542E">
      <w:pPr>
        <w:spacing w:line="360" w:lineRule="auto"/>
      </w:pPr>
    </w:p>
    <w:p w14:paraId="0D740431" w14:textId="77777777" w:rsidR="00D75596" w:rsidRDefault="00D75596" w:rsidP="006230D0">
      <w:pPr>
        <w:pStyle w:val="Heading1"/>
        <w:spacing w:line="360" w:lineRule="auto"/>
        <w:jc w:val="both"/>
        <w:rPr>
          <w:rFonts w:ascii="Eras Demi ITC" w:hAnsi="Eras Demi ITC"/>
          <w:b/>
          <w:bCs/>
          <w:color w:val="auto"/>
          <w:u w:val="single"/>
        </w:rPr>
      </w:pPr>
      <w:bookmarkStart w:id="16" w:name="_Toc110004834"/>
      <w:r w:rsidRPr="00044B5A">
        <w:rPr>
          <w:rFonts w:ascii="Eras Demi ITC" w:hAnsi="Eras Demi ITC"/>
          <w:b/>
          <w:bCs/>
          <w:color w:val="auto"/>
          <w:u w:val="single"/>
        </w:rPr>
        <w:t>COVID-19 data Analysis</w:t>
      </w:r>
      <w:bookmarkEnd w:id="16"/>
    </w:p>
    <w:p w14:paraId="70EED0F7" w14:textId="2E7E5A8F" w:rsidR="00AA646E" w:rsidRDefault="00AA646E" w:rsidP="006230D0">
      <w:pPr>
        <w:spacing w:line="360" w:lineRule="auto"/>
        <w:jc w:val="both"/>
        <w:rPr>
          <w:rFonts w:ascii="Arial" w:hAnsi="Arial" w:cs="Arial"/>
        </w:rPr>
      </w:pPr>
    </w:p>
    <w:p w14:paraId="4064EBA1" w14:textId="5FA326C0" w:rsidR="009308CD" w:rsidRDefault="00E9188A" w:rsidP="006230D0">
      <w:pPr>
        <w:pStyle w:val="Heading1"/>
        <w:spacing w:line="360" w:lineRule="auto"/>
        <w:jc w:val="both"/>
      </w:pPr>
      <w:bookmarkStart w:id="17" w:name="_Toc110004835"/>
      <w:r>
        <w:t>Correlation- C</w:t>
      </w:r>
      <w:r w:rsidR="00D75596">
        <w:t>O</w:t>
      </w:r>
      <w:r>
        <w:t>VID19 cases and deaths in America</w:t>
      </w:r>
      <w:bookmarkEnd w:id="17"/>
      <w:r>
        <w:t xml:space="preserve"> </w:t>
      </w:r>
    </w:p>
    <w:p w14:paraId="47CF7845" w14:textId="164C4F49" w:rsidR="00E9188A" w:rsidRPr="00AA646E" w:rsidRDefault="00D75596" w:rsidP="006230D0">
      <w:pPr>
        <w:spacing w:line="360" w:lineRule="auto"/>
        <w:jc w:val="both"/>
        <w:rPr>
          <w:rFonts w:ascii="Arial" w:hAnsi="Arial" w:cs="Arial"/>
        </w:rPr>
      </w:pPr>
      <w:r w:rsidRPr="00D75596">
        <w:rPr>
          <w:rFonts w:ascii="Arial" w:hAnsi="Arial" w:cs="Arial"/>
          <w:noProof/>
        </w:rPr>
        <w:drawing>
          <wp:inline distT="0" distB="0" distL="0" distR="0" wp14:anchorId="088A6310" wp14:editId="57E50BF4">
            <wp:extent cx="5731510" cy="3379470"/>
            <wp:effectExtent l="0" t="0" r="2540" b="0"/>
            <wp:docPr id="6" name="Picture 6"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scatter chart&#10;&#10;Description automatically generated"/>
                    <pic:cNvPicPr/>
                  </pic:nvPicPr>
                  <pic:blipFill>
                    <a:blip r:embed="rId25">
                      <a:extLst>
                        <a:ext uri="{BEBA8EAE-BF5A-486C-A8C5-ECC9F3942E4B}">
                          <a14:imgProps xmlns:a14="http://schemas.microsoft.com/office/drawing/2010/main">
                            <a14:imgLayer r:embed="rId26">
                              <a14:imgEffect>
                                <a14:sharpenSoften amount="50000"/>
                              </a14:imgEffect>
                            </a14:imgLayer>
                          </a14:imgProps>
                        </a:ext>
                      </a:extLst>
                    </a:blip>
                    <a:stretch>
                      <a:fillRect/>
                    </a:stretch>
                  </pic:blipFill>
                  <pic:spPr>
                    <a:xfrm>
                      <a:off x="0" y="0"/>
                      <a:ext cx="5731510" cy="3379470"/>
                    </a:xfrm>
                    <a:prstGeom prst="rect">
                      <a:avLst/>
                    </a:prstGeom>
                  </pic:spPr>
                </pic:pic>
              </a:graphicData>
            </a:graphic>
          </wp:inline>
        </w:drawing>
      </w:r>
    </w:p>
    <w:p w14:paraId="0378D148" w14:textId="4376E2A6" w:rsidR="00E9188A" w:rsidRPr="00FB5D26" w:rsidRDefault="00FB5D26" w:rsidP="006230D0">
      <w:pPr>
        <w:spacing w:line="360" w:lineRule="auto"/>
        <w:jc w:val="both"/>
        <w:rPr>
          <w:rFonts w:ascii="Arial" w:hAnsi="Arial" w:cs="Arial"/>
        </w:rPr>
      </w:pPr>
      <w:r w:rsidRPr="00FB5D26">
        <w:rPr>
          <w:rFonts w:ascii="Arial" w:hAnsi="Arial" w:cs="Arial"/>
        </w:rPr>
        <w:t>The graph illustrates the relationship between COVID19 cases and deaths in the United States. In the beginning, when the number of cases is between 0 and 20,000, the death rate will be extremely high (around 1000). When the number of cases increases, the number of deaths falls. For example, when there are 250,000 cases, there are no fatalities.</w:t>
      </w:r>
    </w:p>
    <w:p w14:paraId="68A9CD90" w14:textId="5FF66829" w:rsidR="00CD7207" w:rsidRDefault="00CD7207" w:rsidP="006230D0">
      <w:pPr>
        <w:spacing w:line="360" w:lineRule="auto"/>
        <w:jc w:val="both"/>
      </w:pPr>
    </w:p>
    <w:p w14:paraId="0B06DB6B" w14:textId="77777777" w:rsidR="00AA646E" w:rsidRPr="00CD7207" w:rsidRDefault="00AA646E" w:rsidP="006230D0">
      <w:pPr>
        <w:spacing w:line="360" w:lineRule="auto"/>
        <w:jc w:val="both"/>
      </w:pPr>
    </w:p>
    <w:p w14:paraId="4A915ADC" w14:textId="455777D9" w:rsidR="00CD7207" w:rsidRPr="00CD7207" w:rsidRDefault="00044B5A" w:rsidP="006230D0">
      <w:pPr>
        <w:pStyle w:val="Heading1"/>
        <w:spacing w:line="360" w:lineRule="auto"/>
        <w:jc w:val="both"/>
        <w:rPr>
          <w:rFonts w:ascii="Eras Demi ITC" w:hAnsi="Eras Demi ITC"/>
          <w:b/>
          <w:bCs/>
          <w:color w:val="auto"/>
          <w:u w:val="single"/>
        </w:rPr>
      </w:pPr>
      <w:bookmarkStart w:id="18" w:name="_Toc110004836"/>
      <w:r w:rsidRPr="00044B5A">
        <w:rPr>
          <w:rFonts w:ascii="Eras Demi ITC" w:hAnsi="Eras Demi ITC"/>
          <w:b/>
          <w:bCs/>
          <w:color w:val="auto"/>
          <w:u w:val="single"/>
        </w:rPr>
        <w:t>Text mining methods</w:t>
      </w:r>
      <w:bookmarkEnd w:id="18"/>
    </w:p>
    <w:p w14:paraId="54558D72" w14:textId="77777777" w:rsidR="008B68DA" w:rsidRDefault="00CD7207" w:rsidP="006230D0">
      <w:pPr>
        <w:spacing w:line="360" w:lineRule="auto"/>
        <w:jc w:val="both"/>
        <w:rPr>
          <w:rFonts w:ascii="Arial" w:hAnsi="Arial" w:cs="Arial"/>
        </w:rPr>
      </w:pPr>
      <w:r w:rsidRPr="00CD7207">
        <w:rPr>
          <w:rFonts w:ascii="Arial" w:hAnsi="Arial" w:cs="Arial"/>
        </w:rPr>
        <w:t>The challenge of text mining, which is nothing more than the retrieval of pertinent information in accordance with user requirements, has historically been solved using a variety of ways. There are generally four approaches utilised for information retrieval: the Term Based Method (</w:t>
      </w:r>
      <w:r w:rsidRPr="00CD7207">
        <w:rPr>
          <w:rFonts w:ascii="Arial" w:hAnsi="Arial" w:cs="Arial"/>
          <w:highlight w:val="yellow"/>
        </w:rPr>
        <w:t>TBM</w:t>
      </w:r>
      <w:r w:rsidRPr="00CD7207">
        <w:rPr>
          <w:rFonts w:ascii="Arial" w:hAnsi="Arial" w:cs="Arial"/>
        </w:rPr>
        <w:t xml:space="preserve">), Phrase Based Method </w:t>
      </w:r>
      <w:r w:rsidRPr="00CD7207">
        <w:rPr>
          <w:rFonts w:ascii="Arial" w:hAnsi="Arial" w:cs="Arial"/>
          <w:highlight w:val="yellow"/>
        </w:rPr>
        <w:t>(PBM</w:t>
      </w:r>
      <w:r w:rsidRPr="00CD7207">
        <w:rPr>
          <w:rFonts w:ascii="Arial" w:hAnsi="Arial" w:cs="Arial"/>
        </w:rPr>
        <w:t>), Concept Based Method (</w:t>
      </w:r>
      <w:r w:rsidRPr="00CD7207">
        <w:rPr>
          <w:rFonts w:ascii="Arial" w:hAnsi="Arial" w:cs="Arial"/>
          <w:highlight w:val="yellow"/>
        </w:rPr>
        <w:t>CBM</w:t>
      </w:r>
      <w:r w:rsidRPr="00CD7207">
        <w:rPr>
          <w:rFonts w:ascii="Arial" w:hAnsi="Arial" w:cs="Arial"/>
        </w:rPr>
        <w:t>), and Pattern Taxonomy Method (</w:t>
      </w:r>
      <w:r w:rsidRPr="00CD7207">
        <w:rPr>
          <w:rFonts w:ascii="Arial" w:hAnsi="Arial" w:cs="Arial"/>
          <w:highlight w:val="yellow"/>
        </w:rPr>
        <w:t>PTM</w:t>
      </w:r>
      <w:r w:rsidRPr="00CD7207">
        <w:rPr>
          <w:rFonts w:ascii="Arial" w:hAnsi="Arial" w:cs="Arial"/>
        </w:rPr>
        <w:t>)</w:t>
      </w:r>
      <w:r>
        <w:rPr>
          <w:rFonts w:ascii="Arial" w:hAnsi="Arial" w:cs="Arial"/>
        </w:rPr>
        <w:t xml:space="preserve">. </w:t>
      </w:r>
      <w:r w:rsidR="006E4D04" w:rsidRPr="006E4D04">
        <w:rPr>
          <w:rFonts w:ascii="Arial" w:hAnsi="Arial" w:cs="Arial"/>
        </w:rPr>
        <w:t>(Elabd</w:t>
      </w:r>
      <w:r w:rsidRPr="006E4D04">
        <w:rPr>
          <w:rFonts w:ascii="Arial" w:hAnsi="Arial" w:cs="Arial"/>
        </w:rPr>
        <w:t xml:space="preserve"> S., </w:t>
      </w:r>
      <w:r w:rsidR="006E4D04" w:rsidRPr="006E4D04">
        <w:rPr>
          <w:rFonts w:ascii="Arial" w:hAnsi="Arial" w:cs="Arial"/>
        </w:rPr>
        <w:t>2014</w:t>
      </w:r>
      <w:r w:rsidR="006E4D04">
        <w:rPr>
          <w:rFonts w:ascii="Arial" w:hAnsi="Arial" w:cs="Arial"/>
        </w:rPr>
        <w:t>)</w:t>
      </w:r>
    </w:p>
    <w:p w14:paraId="27575DBC" w14:textId="5220EDF4" w:rsidR="00CD7207" w:rsidRDefault="00CD7207" w:rsidP="006230D0">
      <w:pPr>
        <w:spacing w:line="360" w:lineRule="auto"/>
        <w:jc w:val="both"/>
        <w:rPr>
          <w:rFonts w:ascii="Arial" w:hAnsi="Arial" w:cs="Arial"/>
        </w:rPr>
      </w:pPr>
      <w:r w:rsidRPr="00CD7207">
        <w:rPr>
          <w:rFonts w:ascii="Arial" w:hAnsi="Arial" w:cs="Arial"/>
        </w:rPr>
        <w:lastRenderedPageBreak/>
        <w:t xml:space="preserve">For instance, </w:t>
      </w:r>
      <w:r>
        <w:rPr>
          <w:rFonts w:ascii="Arial" w:hAnsi="Arial" w:cs="Arial"/>
        </w:rPr>
        <w:t>t</w:t>
      </w:r>
      <w:r w:rsidRPr="00CD7207">
        <w:rPr>
          <w:rFonts w:ascii="Arial" w:hAnsi="Arial" w:cs="Arial"/>
        </w:rPr>
        <w:t xml:space="preserve">he </w:t>
      </w:r>
      <w:r w:rsidRPr="00CD7207">
        <w:rPr>
          <w:rFonts w:ascii="Arial" w:hAnsi="Arial" w:cs="Arial"/>
          <w:highlight w:val="yellow"/>
        </w:rPr>
        <w:t>pattern taxonomy technique</w:t>
      </w:r>
      <w:r w:rsidRPr="00CD7207">
        <w:rPr>
          <w:rFonts w:ascii="Arial" w:hAnsi="Arial" w:cs="Arial"/>
        </w:rPr>
        <w:t xml:space="preserve"> analyses documents based on patterns. The is-a connection can be used to organise patterns into a taxonomy. In the data mining communities, pattern mining has long been the subject of in-depth research. Data mining methods including association rule mining, frequent item set mining, sequential pattern mining, and closed pattern mining can be used to find patterns. Because certain helpful long patterns with high specificity lack in support, using learned information (patterns) in text mining is challenging and ineffective (i.e., the low-frequency problem).</w:t>
      </w:r>
      <w:r w:rsidR="006E4D04" w:rsidRPr="006E4D04">
        <w:t xml:space="preserve"> </w:t>
      </w:r>
      <w:r w:rsidR="006E4D04" w:rsidRPr="006E4D04">
        <w:rPr>
          <w:rFonts w:ascii="Arial" w:hAnsi="Arial" w:cs="Arial"/>
        </w:rPr>
        <w:t>(Elabd S., 2014)</w:t>
      </w:r>
    </w:p>
    <w:p w14:paraId="2A963A8B" w14:textId="71F1E58F" w:rsidR="00AB3682" w:rsidRDefault="008B68DA" w:rsidP="00DB542E">
      <w:pPr>
        <w:spacing w:line="360" w:lineRule="auto"/>
        <w:jc w:val="both"/>
        <w:rPr>
          <w:rFonts w:ascii="Arial" w:hAnsi="Arial" w:cs="Arial"/>
        </w:rPr>
      </w:pPr>
      <w:r>
        <w:rPr>
          <w:rFonts w:ascii="Arial" w:hAnsi="Arial" w:cs="Arial"/>
          <w:noProof/>
        </w:rPr>
        <w:drawing>
          <wp:inline distT="0" distB="0" distL="0" distR="0" wp14:anchorId="54E567F9" wp14:editId="0D60DE81">
            <wp:extent cx="5054377" cy="3196841"/>
            <wp:effectExtent l="0" t="133350" r="0" b="2499360"/>
            <wp:docPr id="3" name="Picture 3" descr="Amyot D.,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myot D., 2010"/>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114116" cy="3234625"/>
                    </a:xfrm>
                    <a:prstGeom prst="rect">
                      <a:avLst/>
                    </a:prstGeom>
                    <a:ln>
                      <a:noFill/>
                    </a:ln>
                    <a:effectLst>
                      <a:reflection blurRad="6350" stA="50000" endA="300" endPos="55500" dist="101600" dir="5400000" sy="-100000" algn="bl" rotWithShape="0"/>
                    </a:effectLst>
                    <a:scene3d>
                      <a:camera prst="perspectiveContrastingRightFacing"/>
                      <a:lightRig rig="threePt" dir="t">
                        <a:rot lat="0" lon="0" rev="2700000"/>
                      </a:lightRig>
                    </a:scene3d>
                    <a:sp3d>
                      <a:bevelT w="63500" h="50800"/>
                    </a:sp3d>
                  </pic:spPr>
                </pic:pic>
              </a:graphicData>
            </a:graphic>
          </wp:inline>
        </w:drawing>
      </w:r>
    </w:p>
    <w:p w14:paraId="624DDC77" w14:textId="77777777" w:rsidR="00004744" w:rsidRDefault="00004744" w:rsidP="00DB542E">
      <w:pPr>
        <w:spacing w:line="360" w:lineRule="auto"/>
        <w:rPr>
          <w:rFonts w:ascii="Arial" w:hAnsi="Arial" w:cs="Arial"/>
          <w:highlight w:val="yellow"/>
        </w:rPr>
      </w:pPr>
    </w:p>
    <w:p w14:paraId="57237501" w14:textId="77777777" w:rsidR="00004744" w:rsidRDefault="00004744" w:rsidP="00DB542E">
      <w:pPr>
        <w:spacing w:line="360" w:lineRule="auto"/>
        <w:rPr>
          <w:rFonts w:ascii="Arial" w:hAnsi="Arial" w:cs="Arial"/>
          <w:highlight w:val="yellow"/>
        </w:rPr>
      </w:pPr>
    </w:p>
    <w:p w14:paraId="41DA047C" w14:textId="77777777" w:rsidR="00004744" w:rsidRDefault="00004744" w:rsidP="00DB542E">
      <w:pPr>
        <w:spacing w:line="360" w:lineRule="auto"/>
        <w:rPr>
          <w:rFonts w:ascii="Arial" w:hAnsi="Arial" w:cs="Arial"/>
          <w:highlight w:val="yellow"/>
        </w:rPr>
      </w:pPr>
    </w:p>
    <w:p w14:paraId="420F72AB" w14:textId="77777777" w:rsidR="00004744" w:rsidRDefault="00004744" w:rsidP="00DB542E">
      <w:pPr>
        <w:spacing w:line="360" w:lineRule="auto"/>
        <w:rPr>
          <w:rFonts w:ascii="Arial" w:hAnsi="Arial" w:cs="Arial"/>
          <w:highlight w:val="yellow"/>
        </w:rPr>
      </w:pPr>
    </w:p>
    <w:p w14:paraId="7F865BE4" w14:textId="77777777" w:rsidR="00004744" w:rsidRDefault="00004744" w:rsidP="00DB542E">
      <w:pPr>
        <w:spacing w:line="360" w:lineRule="auto"/>
        <w:rPr>
          <w:rFonts w:ascii="Arial" w:hAnsi="Arial" w:cs="Arial"/>
          <w:highlight w:val="yellow"/>
        </w:rPr>
      </w:pPr>
    </w:p>
    <w:p w14:paraId="3310ED23" w14:textId="77777777" w:rsidR="00004744" w:rsidRDefault="00004744" w:rsidP="00DB542E">
      <w:pPr>
        <w:spacing w:line="360" w:lineRule="auto"/>
        <w:rPr>
          <w:rFonts w:ascii="Arial" w:hAnsi="Arial" w:cs="Arial"/>
          <w:highlight w:val="yellow"/>
        </w:rPr>
      </w:pPr>
    </w:p>
    <w:p w14:paraId="0B5F7C90" w14:textId="77777777" w:rsidR="00004744" w:rsidRDefault="00004744" w:rsidP="00DB542E">
      <w:pPr>
        <w:spacing w:line="360" w:lineRule="auto"/>
        <w:rPr>
          <w:rFonts w:ascii="Arial" w:hAnsi="Arial" w:cs="Arial"/>
          <w:highlight w:val="yellow"/>
        </w:rPr>
      </w:pPr>
    </w:p>
    <w:p w14:paraId="7D48A294" w14:textId="77777777" w:rsidR="00004744" w:rsidRDefault="00004744" w:rsidP="00DB542E">
      <w:pPr>
        <w:spacing w:line="360" w:lineRule="auto"/>
        <w:rPr>
          <w:rFonts w:ascii="Arial" w:hAnsi="Arial" w:cs="Arial"/>
          <w:highlight w:val="yellow"/>
        </w:rPr>
      </w:pPr>
    </w:p>
    <w:p w14:paraId="6A39DEA3" w14:textId="693A512A" w:rsidR="006E4D04" w:rsidRDefault="005652EC" w:rsidP="00DB542E">
      <w:pPr>
        <w:spacing w:line="360" w:lineRule="auto"/>
        <w:rPr>
          <w:rFonts w:ascii="Arial" w:hAnsi="Arial" w:cs="Arial"/>
        </w:rPr>
      </w:pPr>
      <w:r w:rsidRPr="00832A50">
        <w:rPr>
          <w:rFonts w:ascii="Arial" w:hAnsi="Arial" w:cs="Arial"/>
          <w:highlight w:val="yellow"/>
        </w:rPr>
        <w:t>Example:</w:t>
      </w:r>
      <w:r>
        <w:rPr>
          <w:rFonts w:ascii="Arial" w:hAnsi="Arial" w:cs="Arial"/>
        </w:rPr>
        <w:t xml:space="preserve"> </w:t>
      </w:r>
    </w:p>
    <w:p w14:paraId="476C49A3" w14:textId="495E9850" w:rsidR="00832A50" w:rsidRDefault="00832A50" w:rsidP="006230D0">
      <w:pPr>
        <w:spacing w:line="360" w:lineRule="auto"/>
        <w:jc w:val="both"/>
        <w:rPr>
          <w:rFonts w:ascii="Arial" w:hAnsi="Arial" w:cs="Arial"/>
        </w:rPr>
      </w:pPr>
      <w:r>
        <w:rPr>
          <w:rFonts w:ascii="Arial" w:hAnsi="Arial" w:cs="Arial"/>
          <w:noProof/>
        </w:rPr>
        <w:drawing>
          <wp:inline distT="0" distB="0" distL="0" distR="0" wp14:anchorId="1313EDA1" wp14:editId="1E20F360">
            <wp:extent cx="5440680" cy="2346960"/>
            <wp:effectExtent l="19050" t="0" r="26670" b="681990"/>
            <wp:docPr id="4" name="Picture 4" descr="Patil M., Subramanium P., 20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Patil M., Subramanium P., 2015&#1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40680" cy="234696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2435CBE2" w14:textId="64C93ACC" w:rsidR="005652EC" w:rsidRDefault="005652EC" w:rsidP="006230D0">
      <w:pPr>
        <w:spacing w:line="360" w:lineRule="auto"/>
        <w:jc w:val="both"/>
        <w:rPr>
          <w:rFonts w:ascii="Arial" w:hAnsi="Arial" w:cs="Arial"/>
        </w:rPr>
      </w:pPr>
      <w:r w:rsidRPr="005652EC">
        <w:rPr>
          <w:rFonts w:ascii="Arial" w:hAnsi="Arial" w:cs="Arial"/>
        </w:rPr>
        <w:t>The use of an is a (or subset) connection allows patterns to be categorised into taxonomies. Tables 1 contain a collection of document paragraphs. Ten frequent patterns, with a minimum strength of 0.2, are shown in Table 2. In this case, there are only three closed patterns: tea, coffee, and bread, butter, and milk (milk).</w:t>
      </w:r>
      <w:r w:rsidR="00EF0DB2" w:rsidRPr="00EF0DB2">
        <w:t xml:space="preserve"> </w:t>
      </w:r>
      <w:r w:rsidR="00EF0DB2" w:rsidRPr="00EF0DB2">
        <w:rPr>
          <w:rFonts w:ascii="Arial" w:hAnsi="Arial" w:cs="Arial"/>
        </w:rPr>
        <w:t>(Patil M., Subramanium P., 2015)</w:t>
      </w:r>
    </w:p>
    <w:p w14:paraId="0C5C4B60" w14:textId="4F57A16D" w:rsidR="00832A50" w:rsidRDefault="00832A50" w:rsidP="00DB542E">
      <w:pPr>
        <w:spacing w:line="360" w:lineRule="auto"/>
        <w:rPr>
          <w:rFonts w:ascii="Arial" w:hAnsi="Arial" w:cs="Arial"/>
        </w:rPr>
      </w:pPr>
      <w:r>
        <w:rPr>
          <w:rFonts w:ascii="Arial" w:hAnsi="Arial" w:cs="Arial"/>
          <w:noProof/>
        </w:rPr>
        <w:lastRenderedPageBreak/>
        <w:drawing>
          <wp:inline distT="0" distB="0" distL="0" distR="0" wp14:anchorId="29D5B9F1" wp14:editId="5D7AE95E">
            <wp:extent cx="1954185" cy="3284220"/>
            <wp:effectExtent l="419100" t="266700" r="503555" b="240030"/>
            <wp:docPr id="5" name="Picture 5" descr="Patil M., Subramanium P.,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Patil M., Subramanium P., 201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57180" cy="3289253"/>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inline>
        </w:drawing>
      </w:r>
    </w:p>
    <w:p w14:paraId="448CE091" w14:textId="77777777" w:rsidR="00832A50" w:rsidRDefault="00832A50" w:rsidP="00DB542E">
      <w:pPr>
        <w:spacing w:line="360" w:lineRule="auto"/>
        <w:rPr>
          <w:rFonts w:ascii="Arial" w:hAnsi="Arial" w:cs="Arial"/>
        </w:rPr>
      </w:pPr>
    </w:p>
    <w:p w14:paraId="5712E2FB" w14:textId="77777777" w:rsidR="005652EC" w:rsidRPr="005652EC" w:rsidRDefault="005652EC" w:rsidP="006230D0">
      <w:pPr>
        <w:spacing w:line="360" w:lineRule="auto"/>
        <w:jc w:val="both"/>
        <w:rPr>
          <w:rFonts w:ascii="Arial" w:hAnsi="Arial" w:cs="Arial"/>
        </w:rPr>
      </w:pPr>
      <w:r w:rsidRPr="005652EC">
        <w:rPr>
          <w:rFonts w:ascii="Arial" w:hAnsi="Arial" w:cs="Arial"/>
        </w:rPr>
        <w:t>Process for Mining Patterns</w:t>
      </w:r>
    </w:p>
    <w:p w14:paraId="698532AC" w14:textId="2DAA1249" w:rsidR="005652EC" w:rsidRDefault="005652EC" w:rsidP="006230D0">
      <w:pPr>
        <w:spacing w:line="360" w:lineRule="auto"/>
        <w:jc w:val="both"/>
        <w:rPr>
          <w:rFonts w:ascii="Arial" w:hAnsi="Arial" w:cs="Arial"/>
        </w:rPr>
      </w:pPr>
      <w:r w:rsidRPr="005652EC">
        <w:rPr>
          <w:rFonts w:ascii="Arial" w:hAnsi="Arial" w:cs="Arial"/>
        </w:rPr>
        <w:t xml:space="preserve">This serves as a training module or a pattern preparation in this case with a minimum of assistance. The algorithm's inputs are as follows: D training manual, minimal assistance The pattern's </w:t>
      </w:r>
      <w:proofErr w:type="spellStart"/>
      <w:r w:rsidRPr="005652EC">
        <w:rPr>
          <w:rFonts w:ascii="Arial" w:hAnsi="Arial" w:cs="Arial"/>
        </w:rPr>
        <w:t>ms</w:t>
      </w:r>
      <w:proofErr w:type="spellEnd"/>
      <w:r w:rsidRPr="005652EC">
        <w:rPr>
          <w:rFonts w:ascii="Arial" w:hAnsi="Arial" w:cs="Arial"/>
        </w:rPr>
        <w:t xml:space="preserve"> value Keywords List K</w:t>
      </w:r>
      <w:r>
        <w:rPr>
          <w:rFonts w:ascii="Arial" w:hAnsi="Arial" w:cs="Arial"/>
        </w:rPr>
        <w:t>.</w:t>
      </w:r>
      <w:r w:rsidR="00EF0DB2" w:rsidRPr="00EF0DB2">
        <w:t xml:space="preserve"> </w:t>
      </w:r>
      <w:r w:rsidR="00EF0DB2" w:rsidRPr="00EF0DB2">
        <w:rPr>
          <w:rFonts w:ascii="Arial" w:hAnsi="Arial" w:cs="Arial"/>
        </w:rPr>
        <w:t>(Patil M., Subramanium P., 2015)</w:t>
      </w:r>
    </w:p>
    <w:p w14:paraId="7CA70431" w14:textId="4D458F28" w:rsidR="006E4D04" w:rsidRPr="00CD7207" w:rsidRDefault="005652EC" w:rsidP="006230D0">
      <w:pPr>
        <w:spacing w:line="360" w:lineRule="auto"/>
        <w:jc w:val="both"/>
        <w:rPr>
          <w:rFonts w:ascii="Arial" w:hAnsi="Arial" w:cs="Arial"/>
        </w:rPr>
      </w:pPr>
      <w:r w:rsidRPr="005652EC">
        <w:rPr>
          <w:rFonts w:ascii="Arial" w:hAnsi="Arial" w:cs="Arial"/>
        </w:rPr>
        <w:t xml:space="preserve">Each document's paragraph is generated, and then patterns are discovered by running it through the keyword set K, paragraph Ps, and minimal support Ms. This will produce several sequence patterns; gather them in </w:t>
      </w:r>
      <w:proofErr w:type="spellStart"/>
      <w:r w:rsidRPr="005652EC">
        <w:rPr>
          <w:rFonts w:ascii="Arial" w:hAnsi="Arial" w:cs="Arial"/>
        </w:rPr>
        <w:t>Sp</w:t>
      </w:r>
      <w:proofErr w:type="spellEnd"/>
      <w:r w:rsidRPr="005652EC">
        <w:rPr>
          <w:rFonts w:ascii="Arial" w:hAnsi="Arial" w:cs="Arial"/>
        </w:rPr>
        <w:t>; and then determine the frequency of the phrases in the paragraph. Finally, build the deploying pattern after calculating the weight for each phrase. For every term in each pattern in each paragraph, create a closed pattern.</w:t>
      </w:r>
      <w:r w:rsidR="00EF0DB2" w:rsidRPr="00EF0DB2">
        <w:t xml:space="preserve"> </w:t>
      </w:r>
      <w:r w:rsidR="00EF0DB2" w:rsidRPr="00EF0DB2">
        <w:rPr>
          <w:rFonts w:ascii="Arial" w:hAnsi="Arial" w:cs="Arial"/>
        </w:rPr>
        <w:t>(Patil M., Subramanium P., 2015)</w:t>
      </w:r>
    </w:p>
    <w:p w14:paraId="1F681E31" w14:textId="2D82912D" w:rsidR="00CD7207" w:rsidRDefault="00CD7207" w:rsidP="006230D0">
      <w:pPr>
        <w:spacing w:line="360" w:lineRule="auto"/>
        <w:jc w:val="both"/>
        <w:rPr>
          <w:rFonts w:ascii="Arial" w:hAnsi="Arial" w:cs="Arial"/>
        </w:rPr>
      </w:pPr>
      <w:r w:rsidRPr="00CD7207">
        <w:rPr>
          <w:rFonts w:ascii="Arial" w:hAnsi="Arial" w:cs="Arial"/>
        </w:rPr>
        <w:t>Not all often occurring short patterns are beneficial; hence, misinterpretations of patterns are known as them and result in unsuccessful performance.</w:t>
      </w:r>
      <w:r w:rsidR="006E4D04" w:rsidRPr="006E4D04">
        <w:t xml:space="preserve"> </w:t>
      </w:r>
      <w:r w:rsidR="006E4D04" w:rsidRPr="006E4D04">
        <w:rPr>
          <w:rFonts w:ascii="Arial" w:hAnsi="Arial" w:cs="Arial"/>
        </w:rPr>
        <w:t>(Elabd S., 2014)</w:t>
      </w:r>
    </w:p>
    <w:p w14:paraId="258DDF8E" w14:textId="0202DFBA" w:rsidR="00CD7207" w:rsidRPr="00CD7207" w:rsidRDefault="00CD7207" w:rsidP="006230D0">
      <w:pPr>
        <w:spacing w:line="360" w:lineRule="auto"/>
        <w:jc w:val="both"/>
        <w:rPr>
          <w:rFonts w:ascii="Arial" w:hAnsi="Arial" w:cs="Arial"/>
        </w:rPr>
      </w:pPr>
      <w:r w:rsidRPr="00CD7207">
        <w:rPr>
          <w:rFonts w:ascii="Arial" w:hAnsi="Arial" w:cs="Arial"/>
        </w:rPr>
        <w:t>Technologies are created by natural language processing to educate computers how to analyse, comprehend, and produce text. The text mining process makes use of technologies including information extraction, summarization, categorization, clustering, and information visualisation.</w:t>
      </w:r>
      <w:r w:rsidR="006E4D04" w:rsidRPr="006E4D04">
        <w:t xml:space="preserve"> </w:t>
      </w:r>
      <w:r w:rsidR="006E4D04" w:rsidRPr="006E4D04">
        <w:rPr>
          <w:rFonts w:ascii="Arial" w:hAnsi="Arial" w:cs="Arial"/>
        </w:rPr>
        <w:t>(Elabd S., 2014)</w:t>
      </w:r>
    </w:p>
    <w:p w14:paraId="16C52FEA" w14:textId="77777777" w:rsidR="00CD7207" w:rsidRPr="00CD7207" w:rsidRDefault="00CD7207" w:rsidP="006230D0">
      <w:pPr>
        <w:spacing w:line="360" w:lineRule="auto"/>
        <w:jc w:val="both"/>
        <w:rPr>
          <w:rFonts w:ascii="Arial" w:hAnsi="Arial" w:cs="Arial"/>
        </w:rPr>
      </w:pPr>
    </w:p>
    <w:p w14:paraId="30A1CB27" w14:textId="0091D3D7" w:rsidR="00044B5A" w:rsidRDefault="00044B5A" w:rsidP="006230D0">
      <w:pPr>
        <w:pStyle w:val="Heading1"/>
        <w:spacing w:line="360" w:lineRule="auto"/>
        <w:jc w:val="both"/>
        <w:rPr>
          <w:rFonts w:ascii="Eras Demi ITC" w:hAnsi="Eras Demi ITC"/>
          <w:b/>
          <w:bCs/>
          <w:color w:val="auto"/>
          <w:u w:val="single"/>
        </w:rPr>
      </w:pPr>
      <w:bookmarkStart w:id="19" w:name="_Toc110004837"/>
      <w:r w:rsidRPr="00044B5A">
        <w:rPr>
          <w:rFonts w:ascii="Eras Demi ITC" w:hAnsi="Eras Demi ITC"/>
          <w:b/>
          <w:bCs/>
          <w:color w:val="auto"/>
          <w:u w:val="single"/>
        </w:rPr>
        <w:t>SPSS and MS Excel Evaluation</w:t>
      </w:r>
      <w:bookmarkEnd w:id="19"/>
    </w:p>
    <w:p w14:paraId="2BD3586B" w14:textId="3F7D9374" w:rsidR="00697E43" w:rsidRPr="00697E43" w:rsidRDefault="00697E43" w:rsidP="006230D0">
      <w:pPr>
        <w:spacing w:line="360" w:lineRule="auto"/>
        <w:jc w:val="both"/>
        <w:rPr>
          <w:rFonts w:ascii="Arial" w:hAnsi="Arial" w:cs="Arial"/>
        </w:rPr>
      </w:pPr>
      <w:r w:rsidRPr="00697E43">
        <w:rPr>
          <w:rFonts w:ascii="Arial" w:hAnsi="Arial" w:cs="Arial"/>
        </w:rPr>
        <w:t>There are many types of statistical analyses that SPSS Statistics may perform, including data collection and preparation, visualisation and modelling, and analysis itself. It was previously referred to as the Statistical Package for the Social Sciences when it was first introduced in 1968. It swiftly became one of the most widely used statistical applications in a variety of fields, including market research, surveys, healthcare, and the social sciences.</w:t>
      </w:r>
      <w:r>
        <w:rPr>
          <w:rFonts w:ascii="Arial" w:hAnsi="Arial" w:cs="Arial"/>
        </w:rPr>
        <w:t xml:space="preserve"> (</w:t>
      </w:r>
      <w:proofErr w:type="spellStart"/>
      <w:r>
        <w:rPr>
          <w:rFonts w:ascii="Arial" w:hAnsi="Arial" w:cs="Arial"/>
        </w:rPr>
        <w:t>Flatworld</w:t>
      </w:r>
      <w:proofErr w:type="spellEnd"/>
      <w:r w:rsidRPr="00697E43">
        <w:rPr>
          <w:rFonts w:ascii="Arial" w:hAnsi="Arial" w:cs="Arial"/>
        </w:rPr>
        <w:t xml:space="preserve"> Solutions Pvt.</w:t>
      </w:r>
      <w:r>
        <w:rPr>
          <w:rFonts w:ascii="Arial" w:hAnsi="Arial" w:cs="Arial"/>
        </w:rPr>
        <w:t xml:space="preserve">,2015) </w:t>
      </w:r>
    </w:p>
    <w:p w14:paraId="12BB9973" w14:textId="795207E0" w:rsidR="00832A50" w:rsidRDefault="00697E43" w:rsidP="006230D0">
      <w:pPr>
        <w:spacing w:line="360" w:lineRule="auto"/>
        <w:jc w:val="both"/>
        <w:rPr>
          <w:rFonts w:ascii="Arial" w:hAnsi="Arial" w:cs="Arial"/>
        </w:rPr>
      </w:pPr>
      <w:r w:rsidRPr="00697E43">
        <w:rPr>
          <w:rFonts w:ascii="Arial" w:hAnsi="Arial" w:cs="Arial"/>
        </w:rPr>
        <w:t xml:space="preserve">Consider adopting SPSS for market research or any other business-related data analysis if Microsoft Excel is already being used by the company. When compared to Microsoft Excel, the SPSS software is more efficient and user-friendly than Excel because it is specifically designed to perform statistical analysis. With the help of SPSS, you may do a variety of analyses, including ANNOVAs, Clusters and Discriminant Analysis. Aside from reporting and testing, this software can also be used for Curve Estimation and Linear Regression, Crosstabs, Descriptive Ratio Analysis and PLUM regression. There are many similarities between the interfaces of Microsoft Excel and SPSS when it comes to menus, </w:t>
      </w:r>
      <w:proofErr w:type="gramStart"/>
      <w:r w:rsidRPr="00697E43">
        <w:rPr>
          <w:rFonts w:ascii="Arial" w:hAnsi="Arial" w:cs="Arial"/>
        </w:rPr>
        <w:t>spreadsheets</w:t>
      </w:r>
      <w:proofErr w:type="gramEnd"/>
      <w:r w:rsidRPr="00697E43">
        <w:rPr>
          <w:rFonts w:ascii="Arial" w:hAnsi="Arial" w:cs="Arial"/>
        </w:rPr>
        <w:t xml:space="preserve"> and statistical operations, but SPSS is the clear winner when it comes to data analysis. For example, descriptive statistics are easier to retrieve in SPSS's pull-down menus than they are in Microsoft Excel. There is a large selection of graphs and charts to pick from. Access to statistical tests in a timely manner</w:t>
      </w:r>
      <w:r>
        <w:rPr>
          <w:rFonts w:ascii="Arial" w:hAnsi="Arial" w:cs="Arial"/>
        </w:rPr>
        <w:t>.</w:t>
      </w:r>
      <w:r w:rsidRPr="00697E43">
        <w:t xml:space="preserve"> </w:t>
      </w:r>
      <w:r w:rsidRPr="00697E43">
        <w:rPr>
          <w:rFonts w:ascii="Arial" w:hAnsi="Arial" w:cs="Arial"/>
        </w:rPr>
        <w:t>(</w:t>
      </w:r>
      <w:proofErr w:type="spellStart"/>
      <w:r w:rsidRPr="00697E43">
        <w:rPr>
          <w:rFonts w:ascii="Arial" w:hAnsi="Arial" w:cs="Arial"/>
        </w:rPr>
        <w:t>Flatworld</w:t>
      </w:r>
      <w:proofErr w:type="spellEnd"/>
      <w:r w:rsidRPr="00697E43">
        <w:rPr>
          <w:rFonts w:ascii="Arial" w:hAnsi="Arial" w:cs="Arial"/>
        </w:rPr>
        <w:t xml:space="preserve"> Solutions Pvt.,2015)</w:t>
      </w:r>
    </w:p>
    <w:p w14:paraId="5745EFF5" w14:textId="77777777" w:rsidR="003304A9" w:rsidRDefault="003304A9" w:rsidP="006230D0">
      <w:pPr>
        <w:spacing w:line="360" w:lineRule="auto"/>
        <w:jc w:val="both"/>
        <w:rPr>
          <w:rFonts w:ascii="Arial" w:hAnsi="Arial" w:cs="Arial"/>
        </w:rPr>
      </w:pPr>
    </w:p>
    <w:p w14:paraId="56B42F07" w14:textId="38C71BF6" w:rsidR="003304A9" w:rsidRDefault="003304A9" w:rsidP="006230D0">
      <w:pPr>
        <w:spacing w:line="360" w:lineRule="auto"/>
        <w:jc w:val="both"/>
        <w:rPr>
          <w:rFonts w:ascii="Arial" w:hAnsi="Arial" w:cs="Arial"/>
        </w:rPr>
      </w:pPr>
      <w:r w:rsidRPr="003304A9">
        <w:rPr>
          <w:rFonts w:ascii="Arial" w:hAnsi="Arial" w:cs="Arial"/>
        </w:rPr>
        <w:t xml:space="preserve">For both qualitative and quantitative data, SPSS is useful. About 85% of study academics use quantitative data for further analysis, thus the </w:t>
      </w:r>
      <w:proofErr w:type="gramStart"/>
      <w:r w:rsidRPr="003304A9">
        <w:rPr>
          <w:rFonts w:ascii="Arial" w:hAnsi="Arial" w:cs="Arial"/>
        </w:rPr>
        <w:t>general public</w:t>
      </w:r>
      <w:proofErr w:type="gramEnd"/>
      <w:r w:rsidRPr="003304A9">
        <w:rPr>
          <w:rFonts w:ascii="Arial" w:hAnsi="Arial" w:cs="Arial"/>
        </w:rPr>
        <w:t xml:space="preserve"> assumes that the SPSS software is more useful for quantitative data than for qualitative data, but no SPSS offers equal weight age to both data types. Even though there are several software programmes on the market for analysing quantitative data, SPSS is still the best option. Because SPSS is user-friendly software that is simple for beginners to use, it aids in analysis even as data sets grow larger.</w:t>
      </w:r>
      <w:r>
        <w:rPr>
          <w:rFonts w:ascii="Arial" w:hAnsi="Arial" w:cs="Arial"/>
        </w:rPr>
        <w:t xml:space="preserve"> (</w:t>
      </w:r>
      <w:r w:rsidRPr="003304A9">
        <w:rPr>
          <w:rFonts w:ascii="Arial" w:hAnsi="Arial" w:cs="Arial"/>
        </w:rPr>
        <w:t>Writeneed Admin</w:t>
      </w:r>
      <w:r>
        <w:rPr>
          <w:rFonts w:ascii="Arial" w:hAnsi="Arial" w:cs="Arial"/>
        </w:rPr>
        <w:t>,2017)</w:t>
      </w:r>
    </w:p>
    <w:p w14:paraId="1D8D88CB" w14:textId="72F2C37F" w:rsidR="00697E43" w:rsidRDefault="00697E43" w:rsidP="006230D0">
      <w:pPr>
        <w:spacing w:line="360" w:lineRule="auto"/>
        <w:jc w:val="both"/>
        <w:rPr>
          <w:rFonts w:ascii="Arial" w:hAnsi="Arial" w:cs="Arial"/>
        </w:rPr>
      </w:pPr>
      <w:r w:rsidRPr="00697E43">
        <w:rPr>
          <w:rFonts w:ascii="Arial" w:hAnsi="Arial" w:cs="Arial"/>
        </w:rPr>
        <w:t>The following are the top three advantages of conducting market research with SPSS: Complete data management, a variety of options, and improved output structure are all included.</w:t>
      </w:r>
      <w:r w:rsidRPr="00697E43">
        <w:t xml:space="preserve"> </w:t>
      </w:r>
      <w:r w:rsidRPr="00697E43">
        <w:rPr>
          <w:rFonts w:ascii="Arial" w:hAnsi="Arial" w:cs="Arial"/>
        </w:rPr>
        <w:t>(</w:t>
      </w:r>
      <w:proofErr w:type="spellStart"/>
      <w:r w:rsidRPr="00697E43">
        <w:rPr>
          <w:rFonts w:ascii="Arial" w:hAnsi="Arial" w:cs="Arial"/>
        </w:rPr>
        <w:t>Flatworld</w:t>
      </w:r>
      <w:proofErr w:type="spellEnd"/>
      <w:r w:rsidRPr="00697E43">
        <w:rPr>
          <w:rFonts w:ascii="Arial" w:hAnsi="Arial" w:cs="Arial"/>
        </w:rPr>
        <w:t xml:space="preserve"> Solutions Pvt.,2015)</w:t>
      </w:r>
    </w:p>
    <w:p w14:paraId="248B1F15" w14:textId="124D774A" w:rsidR="00697E43" w:rsidRDefault="00F53B31" w:rsidP="006230D0">
      <w:pPr>
        <w:spacing w:line="360" w:lineRule="auto"/>
        <w:jc w:val="both"/>
        <w:rPr>
          <w:rFonts w:ascii="Arial" w:hAnsi="Arial" w:cs="Arial"/>
        </w:rPr>
      </w:pPr>
      <w:r w:rsidRPr="00F53B31">
        <w:rPr>
          <w:rFonts w:ascii="Arial" w:hAnsi="Arial" w:cs="Arial"/>
        </w:rPr>
        <w:lastRenderedPageBreak/>
        <w:t xml:space="preserve">SPSS is applicable to all technical industries and major businesses, whereas Excel is applicable to businesses where sensitive data on a wide scale must be </w:t>
      </w:r>
      <w:r w:rsidR="00F95081" w:rsidRPr="00F53B31">
        <w:rPr>
          <w:rFonts w:ascii="Arial" w:hAnsi="Arial" w:cs="Arial"/>
        </w:rPr>
        <w:t>managed.</w:t>
      </w:r>
      <w:r w:rsidR="00F95081">
        <w:rPr>
          <w:rFonts w:ascii="Arial" w:hAnsi="Arial" w:cs="Arial"/>
        </w:rPr>
        <w:t xml:space="preserve"> (</w:t>
      </w:r>
      <w:r>
        <w:rPr>
          <w:rFonts w:ascii="Arial" w:hAnsi="Arial" w:cs="Arial"/>
        </w:rPr>
        <w:t>EDUCBA,2022)</w:t>
      </w:r>
    </w:p>
    <w:p w14:paraId="01008F19" w14:textId="3949C593" w:rsidR="00683CB2" w:rsidRPr="00683CB2" w:rsidRDefault="00683CB2" w:rsidP="006230D0">
      <w:pPr>
        <w:spacing w:line="360" w:lineRule="auto"/>
        <w:jc w:val="both"/>
        <w:rPr>
          <w:rFonts w:ascii="Arial" w:hAnsi="Arial" w:cs="Arial"/>
        </w:rPr>
      </w:pPr>
      <w:r w:rsidRPr="00683CB2">
        <w:rPr>
          <w:rFonts w:ascii="Arial" w:hAnsi="Arial" w:cs="Arial"/>
        </w:rPr>
        <w:t>According to the needs of the research, there are 15 modules in IBM SPSS statistics for data analysis</w:t>
      </w:r>
      <w:r>
        <w:rPr>
          <w:rFonts w:ascii="Arial" w:hAnsi="Arial" w:cs="Arial"/>
        </w:rPr>
        <w:t>:</w:t>
      </w:r>
    </w:p>
    <w:p w14:paraId="44F3F1A8" w14:textId="1F17F107" w:rsidR="00683CB2" w:rsidRPr="00683CB2" w:rsidRDefault="00683CB2" w:rsidP="006230D0">
      <w:pPr>
        <w:pStyle w:val="ListParagraph"/>
        <w:numPr>
          <w:ilvl w:val="0"/>
          <w:numId w:val="5"/>
        </w:numPr>
        <w:spacing w:line="360" w:lineRule="auto"/>
        <w:jc w:val="both"/>
        <w:rPr>
          <w:rFonts w:ascii="Arial" w:hAnsi="Arial" w:cs="Arial"/>
        </w:rPr>
      </w:pPr>
      <w:r w:rsidRPr="00683CB2">
        <w:rPr>
          <w:rFonts w:ascii="Arial" w:hAnsi="Arial" w:cs="Arial"/>
        </w:rPr>
        <w:t>One can use tiny samples with the SPSS Exact Tests module and be confident in the results.</w:t>
      </w:r>
      <w:r w:rsidRPr="00683CB2">
        <w:t xml:space="preserve"> </w:t>
      </w:r>
      <w:r w:rsidRPr="00683CB2">
        <w:rPr>
          <w:rFonts w:ascii="Arial" w:hAnsi="Arial" w:cs="Arial"/>
        </w:rPr>
        <w:t>(Writeneed Admin,2017)</w:t>
      </w:r>
    </w:p>
    <w:p w14:paraId="2930A9F5" w14:textId="09580721" w:rsidR="00683CB2" w:rsidRPr="00683CB2" w:rsidRDefault="00683CB2" w:rsidP="006230D0">
      <w:pPr>
        <w:pStyle w:val="ListParagraph"/>
        <w:numPr>
          <w:ilvl w:val="0"/>
          <w:numId w:val="5"/>
        </w:numPr>
        <w:spacing w:line="360" w:lineRule="auto"/>
        <w:jc w:val="both"/>
        <w:rPr>
          <w:rFonts w:ascii="Arial" w:hAnsi="Arial" w:cs="Arial"/>
        </w:rPr>
      </w:pPr>
      <w:r w:rsidRPr="00683CB2">
        <w:rPr>
          <w:rFonts w:ascii="Arial" w:hAnsi="Arial" w:cs="Arial"/>
        </w:rPr>
        <w:t>Without having to be a professional statistician, analysts can predict trends and create projections using the SPSS forecasting module.</w:t>
      </w:r>
      <w:r w:rsidRPr="00683CB2">
        <w:t xml:space="preserve"> </w:t>
      </w:r>
      <w:r w:rsidRPr="00683CB2">
        <w:rPr>
          <w:rFonts w:ascii="Arial" w:hAnsi="Arial" w:cs="Arial"/>
        </w:rPr>
        <w:t>(Writeneed Admin,2017)</w:t>
      </w:r>
    </w:p>
    <w:p w14:paraId="40E61159" w14:textId="4080C489" w:rsidR="00B318BC" w:rsidRPr="00683CB2" w:rsidRDefault="00683CB2" w:rsidP="00A52BB0">
      <w:pPr>
        <w:pStyle w:val="ListParagraph"/>
        <w:numPr>
          <w:ilvl w:val="0"/>
          <w:numId w:val="5"/>
        </w:numPr>
        <w:spacing w:line="360" w:lineRule="auto"/>
        <w:jc w:val="both"/>
        <w:rPr>
          <w:rFonts w:ascii="Arial" w:hAnsi="Arial" w:cs="Arial"/>
        </w:rPr>
      </w:pPr>
      <w:r w:rsidRPr="00683CB2">
        <w:rPr>
          <w:rFonts w:ascii="Arial" w:hAnsi="Arial" w:cs="Arial"/>
        </w:rPr>
        <w:t>The SPSS Missing Values module identifies any connections between your own data's missing values and other factors. Your models and findings can be significantly impacted by missing data. Data miners, social scientists, survey researchers, and market researchers utilise it to validate data.</w:t>
      </w:r>
      <w:r w:rsidRPr="00683CB2">
        <w:t xml:space="preserve"> </w:t>
      </w:r>
      <w:r w:rsidRPr="00683CB2">
        <w:rPr>
          <w:rFonts w:ascii="Arial" w:hAnsi="Arial" w:cs="Arial"/>
        </w:rPr>
        <w:t>(Writeneed Admin,2017)</w:t>
      </w:r>
    </w:p>
    <w:p w14:paraId="5409DC9D" w14:textId="1EB04C36" w:rsidR="00B318BC" w:rsidRDefault="00B318BC" w:rsidP="00A52BB0">
      <w:pPr>
        <w:spacing w:line="360" w:lineRule="auto"/>
        <w:jc w:val="both"/>
        <w:rPr>
          <w:rFonts w:ascii="Arial" w:hAnsi="Arial" w:cs="Arial"/>
        </w:rPr>
      </w:pPr>
    </w:p>
    <w:p w14:paraId="6C6866F1" w14:textId="77777777" w:rsidR="00B318BC" w:rsidRPr="00697E43" w:rsidRDefault="00B318BC" w:rsidP="00A52BB0">
      <w:pPr>
        <w:spacing w:line="360" w:lineRule="auto"/>
        <w:jc w:val="both"/>
        <w:rPr>
          <w:rFonts w:ascii="Arial" w:hAnsi="Arial" w:cs="Arial"/>
        </w:rPr>
      </w:pPr>
    </w:p>
    <w:p w14:paraId="0F58E678" w14:textId="6FD8AA1C" w:rsidR="00044B5A" w:rsidRDefault="00044B5A" w:rsidP="00A52BB0">
      <w:pPr>
        <w:pStyle w:val="Heading1"/>
        <w:spacing w:line="360" w:lineRule="auto"/>
        <w:jc w:val="both"/>
        <w:rPr>
          <w:rFonts w:ascii="Eras Demi ITC" w:hAnsi="Eras Demi ITC"/>
          <w:b/>
          <w:bCs/>
          <w:color w:val="auto"/>
          <w:u w:val="single"/>
        </w:rPr>
      </w:pPr>
      <w:bookmarkStart w:id="20" w:name="_Toc110004838"/>
      <w:r w:rsidRPr="00044B5A">
        <w:rPr>
          <w:rFonts w:ascii="Eras Demi ITC" w:hAnsi="Eras Demi ITC"/>
          <w:b/>
          <w:bCs/>
          <w:color w:val="auto"/>
          <w:u w:val="single"/>
        </w:rPr>
        <w:t>Conclusion</w:t>
      </w:r>
      <w:bookmarkEnd w:id="20"/>
    </w:p>
    <w:p w14:paraId="760D26CF" w14:textId="32D3B63B" w:rsidR="00E9188A" w:rsidRPr="00A52BB0" w:rsidRDefault="00624E9D" w:rsidP="00A52BB0">
      <w:pPr>
        <w:spacing w:line="360" w:lineRule="auto"/>
        <w:jc w:val="both"/>
        <w:rPr>
          <w:rFonts w:ascii="Arial" w:hAnsi="Arial" w:cs="Arial"/>
        </w:rPr>
      </w:pPr>
      <w:r w:rsidRPr="00A52BB0">
        <w:rPr>
          <w:rFonts w:ascii="Arial" w:hAnsi="Arial" w:cs="Arial"/>
        </w:rPr>
        <w:t xml:space="preserve"> By using SPSS software, the report showed the results from the data connected with the deaths and   COVID19 cases in each continent and the correlation between COVID19 and the deaths in America. </w:t>
      </w:r>
      <w:r w:rsidR="00B318BC" w:rsidRPr="00A52BB0">
        <w:rPr>
          <w:rFonts w:ascii="Arial" w:hAnsi="Arial" w:cs="Arial"/>
        </w:rPr>
        <w:t>D</w:t>
      </w:r>
      <w:r w:rsidRPr="00A52BB0">
        <w:rPr>
          <w:rFonts w:ascii="Arial" w:hAnsi="Arial" w:cs="Arial"/>
        </w:rPr>
        <w:t>etermined significant method</w:t>
      </w:r>
      <w:r w:rsidR="00B318BC" w:rsidRPr="00A52BB0">
        <w:rPr>
          <w:rFonts w:ascii="Arial" w:hAnsi="Arial" w:cs="Arial"/>
        </w:rPr>
        <w:t>s</w:t>
      </w:r>
      <w:r w:rsidRPr="00A52BB0">
        <w:rPr>
          <w:rFonts w:ascii="Arial" w:hAnsi="Arial" w:cs="Arial"/>
        </w:rPr>
        <w:t xml:space="preserve"> used in the text mining and the importance of </w:t>
      </w:r>
      <w:r w:rsidR="00B318BC" w:rsidRPr="00A52BB0">
        <w:rPr>
          <w:rFonts w:ascii="Arial" w:hAnsi="Arial" w:cs="Arial"/>
        </w:rPr>
        <w:t xml:space="preserve">that, by example. The importance, benefits and the differences between Excel and SPSS software. The report examined that the SPSS is common use in the businesses </w:t>
      </w:r>
      <w:r w:rsidR="003304A9" w:rsidRPr="00A52BB0">
        <w:rPr>
          <w:rFonts w:ascii="Arial" w:hAnsi="Arial" w:cs="Arial"/>
        </w:rPr>
        <w:t>area (major business and technical industries)</w:t>
      </w:r>
      <w:r w:rsidR="00B318BC" w:rsidRPr="00A52BB0">
        <w:rPr>
          <w:rFonts w:ascii="Arial" w:hAnsi="Arial" w:cs="Arial"/>
        </w:rPr>
        <w:t xml:space="preserve">, that Excel. </w:t>
      </w:r>
    </w:p>
    <w:p w14:paraId="75570607" w14:textId="5844A13A" w:rsidR="00832A50" w:rsidRDefault="00832A50" w:rsidP="00DB542E">
      <w:pPr>
        <w:spacing w:line="360" w:lineRule="auto"/>
      </w:pPr>
    </w:p>
    <w:p w14:paraId="5BEA07E8" w14:textId="3C3E4751" w:rsidR="00DB542E" w:rsidRDefault="00DB542E" w:rsidP="00DB542E">
      <w:pPr>
        <w:spacing w:line="360" w:lineRule="auto"/>
      </w:pPr>
    </w:p>
    <w:p w14:paraId="3C42C7D1" w14:textId="5C3263B6" w:rsidR="00DB542E" w:rsidRDefault="00DB542E" w:rsidP="00DB542E">
      <w:pPr>
        <w:spacing w:line="360" w:lineRule="auto"/>
      </w:pPr>
    </w:p>
    <w:p w14:paraId="14281E01" w14:textId="2AD98972" w:rsidR="00DB542E" w:rsidRDefault="00DB542E" w:rsidP="00DB542E">
      <w:pPr>
        <w:spacing w:line="360" w:lineRule="auto"/>
      </w:pPr>
    </w:p>
    <w:p w14:paraId="767AB466" w14:textId="27912947" w:rsidR="00DB542E" w:rsidRDefault="00DB542E" w:rsidP="00DB542E">
      <w:pPr>
        <w:spacing w:line="360" w:lineRule="auto"/>
      </w:pPr>
    </w:p>
    <w:p w14:paraId="06E94D82" w14:textId="0A2F0FB2" w:rsidR="00DB542E" w:rsidRDefault="00DB542E" w:rsidP="00DB542E">
      <w:pPr>
        <w:spacing w:line="360" w:lineRule="auto"/>
      </w:pPr>
    </w:p>
    <w:p w14:paraId="4A79C5E1" w14:textId="77777777" w:rsidR="0087471D" w:rsidRPr="00832A50" w:rsidRDefault="0087471D" w:rsidP="00DB542E">
      <w:pPr>
        <w:spacing w:line="360" w:lineRule="auto"/>
      </w:pPr>
    </w:p>
    <w:p w14:paraId="4EA3F178" w14:textId="00B14B94" w:rsidR="00044B5A" w:rsidRPr="002530C3" w:rsidRDefault="00044B5A" w:rsidP="002530C3">
      <w:pPr>
        <w:pStyle w:val="Heading1"/>
        <w:spacing w:line="360" w:lineRule="auto"/>
        <w:rPr>
          <w:rFonts w:ascii="Arial" w:hAnsi="Arial" w:cs="Arial"/>
          <w:b/>
          <w:bCs/>
          <w:color w:val="auto"/>
          <w:sz w:val="22"/>
          <w:szCs w:val="22"/>
          <w:u w:val="single"/>
        </w:rPr>
      </w:pPr>
      <w:bookmarkStart w:id="21" w:name="_Toc110004839"/>
      <w:r w:rsidRPr="002530C3">
        <w:rPr>
          <w:rFonts w:ascii="Arial" w:hAnsi="Arial" w:cs="Arial"/>
          <w:b/>
          <w:bCs/>
          <w:color w:val="auto"/>
          <w:sz w:val="22"/>
          <w:szCs w:val="22"/>
          <w:u w:val="single"/>
        </w:rPr>
        <w:lastRenderedPageBreak/>
        <w:t>References</w:t>
      </w:r>
      <w:bookmarkEnd w:id="21"/>
    </w:p>
    <w:p w14:paraId="11B98209" w14:textId="77777777" w:rsidR="002530C3" w:rsidRPr="002530C3" w:rsidRDefault="002530C3" w:rsidP="002530C3">
      <w:pPr>
        <w:spacing w:line="360" w:lineRule="auto"/>
        <w:rPr>
          <w:rFonts w:ascii="Arial" w:hAnsi="Arial" w:cs="Arial"/>
        </w:rPr>
      </w:pPr>
    </w:p>
    <w:p w14:paraId="3A190A55" w14:textId="77777777" w:rsidR="002530C3" w:rsidRPr="002530C3" w:rsidRDefault="002530C3" w:rsidP="002530C3">
      <w:pPr>
        <w:spacing w:line="360" w:lineRule="auto"/>
        <w:rPr>
          <w:rFonts w:ascii="Arial" w:hAnsi="Arial" w:cs="Arial"/>
        </w:rPr>
      </w:pPr>
    </w:p>
    <w:p w14:paraId="6DAE30EC" w14:textId="77777777" w:rsidR="002530C3" w:rsidRPr="002530C3" w:rsidRDefault="002530C3" w:rsidP="002530C3">
      <w:pPr>
        <w:spacing w:line="360" w:lineRule="auto"/>
        <w:rPr>
          <w:rFonts w:ascii="Arial" w:hAnsi="Arial" w:cs="Arial"/>
        </w:rPr>
      </w:pPr>
      <w:r w:rsidRPr="002530C3">
        <w:rPr>
          <w:rFonts w:ascii="Arial" w:hAnsi="Arial" w:cs="Arial"/>
        </w:rPr>
        <w:t xml:space="preserve">Amyot D. (2010), </w:t>
      </w:r>
      <w:r w:rsidRPr="002530C3">
        <w:rPr>
          <w:rFonts w:ascii="Arial" w:hAnsi="Arial" w:cs="Arial"/>
          <w:i/>
          <w:iCs/>
        </w:rPr>
        <w:t xml:space="preserve">Towards a Taxonomy of Syntactic and Semantic Matching Mechanisms for Aspect-Oriented Modelling, </w:t>
      </w:r>
      <w:r w:rsidRPr="002530C3">
        <w:rPr>
          <w:rFonts w:ascii="Arial" w:hAnsi="Arial" w:cs="Arial"/>
        </w:rPr>
        <w:t xml:space="preserve">October, Available at: </w:t>
      </w:r>
      <w:hyperlink r:id="rId30" w:history="1">
        <w:r w:rsidRPr="002530C3">
          <w:rPr>
            <w:rStyle w:val="Hyperlink"/>
            <w:rFonts w:ascii="Arial" w:hAnsi="Arial" w:cs="Arial"/>
          </w:rPr>
          <w:t>https://www.researchgate.net/publication/221030062_Towards_a_Taxonomy_of_Syntactic_and_Semantic_Matching_Mechanisms_for_Aspect-Oriented_Modeling</w:t>
        </w:r>
      </w:hyperlink>
      <w:r w:rsidRPr="002530C3">
        <w:rPr>
          <w:rFonts w:ascii="Arial" w:hAnsi="Arial" w:cs="Arial"/>
        </w:rPr>
        <w:t xml:space="preserve"> (Accessed:26 July 2022)</w:t>
      </w:r>
    </w:p>
    <w:p w14:paraId="4E97C9F7" w14:textId="77777777" w:rsidR="002530C3" w:rsidRPr="002530C3" w:rsidRDefault="002530C3" w:rsidP="002530C3">
      <w:pPr>
        <w:spacing w:line="360" w:lineRule="auto"/>
        <w:rPr>
          <w:rFonts w:ascii="Arial" w:hAnsi="Arial" w:cs="Arial"/>
        </w:rPr>
      </w:pPr>
      <w:r w:rsidRPr="002530C3">
        <w:rPr>
          <w:rFonts w:ascii="Arial" w:hAnsi="Arial" w:cs="Arial"/>
          <w:i/>
          <w:iCs/>
        </w:rPr>
        <w:t xml:space="preserve">Differences Between SPSS vs EXCEL, </w:t>
      </w:r>
      <w:r w:rsidRPr="002530C3">
        <w:rPr>
          <w:rFonts w:ascii="Arial" w:hAnsi="Arial" w:cs="Arial"/>
        </w:rPr>
        <w:t xml:space="preserve">Available at: </w:t>
      </w:r>
      <w:hyperlink r:id="rId31" w:history="1">
        <w:r w:rsidRPr="002530C3">
          <w:rPr>
            <w:rStyle w:val="Hyperlink"/>
            <w:rFonts w:ascii="Arial" w:hAnsi="Arial" w:cs="Arial"/>
          </w:rPr>
          <w:t>https://www.educba.com/spss-vs-excel/</w:t>
        </w:r>
      </w:hyperlink>
      <w:r w:rsidRPr="002530C3">
        <w:rPr>
          <w:rFonts w:ascii="Arial" w:hAnsi="Arial" w:cs="Arial"/>
        </w:rPr>
        <w:t xml:space="preserve"> (Accessed:26 July 2022)</w:t>
      </w:r>
    </w:p>
    <w:p w14:paraId="302BE8DD" w14:textId="77777777" w:rsidR="002530C3" w:rsidRPr="002530C3" w:rsidRDefault="002530C3" w:rsidP="002530C3">
      <w:pPr>
        <w:spacing w:line="360" w:lineRule="auto"/>
        <w:rPr>
          <w:rFonts w:ascii="Arial" w:hAnsi="Arial" w:cs="Arial"/>
        </w:rPr>
      </w:pPr>
      <w:r w:rsidRPr="002530C3">
        <w:rPr>
          <w:rFonts w:ascii="Arial" w:hAnsi="Arial" w:cs="Arial"/>
        </w:rPr>
        <w:t xml:space="preserve">Elabd S., (2014), </w:t>
      </w:r>
      <w:r w:rsidRPr="002530C3">
        <w:rPr>
          <w:rFonts w:ascii="Arial" w:hAnsi="Arial" w:cs="Arial"/>
          <w:i/>
          <w:iCs/>
        </w:rPr>
        <w:t xml:space="preserve">Text Mining Methods and Techniques, </w:t>
      </w:r>
      <w:r w:rsidRPr="002530C3">
        <w:rPr>
          <w:rFonts w:ascii="Arial" w:hAnsi="Arial" w:cs="Arial"/>
        </w:rPr>
        <w:t>17</w:t>
      </w:r>
      <w:r w:rsidRPr="002530C3">
        <w:rPr>
          <w:rFonts w:ascii="Arial" w:hAnsi="Arial" w:cs="Arial"/>
          <w:vertAlign w:val="superscript"/>
        </w:rPr>
        <w:t>th</w:t>
      </w:r>
      <w:r w:rsidRPr="002530C3">
        <w:rPr>
          <w:rFonts w:ascii="Arial" w:hAnsi="Arial" w:cs="Arial"/>
        </w:rPr>
        <w:t xml:space="preserve"> January, Available at: </w:t>
      </w:r>
      <w:hyperlink r:id="rId32" w:history="1">
        <w:r w:rsidRPr="002530C3">
          <w:rPr>
            <w:rStyle w:val="Hyperlink"/>
            <w:rFonts w:ascii="Arial" w:hAnsi="Arial" w:cs="Arial"/>
          </w:rPr>
          <w:t>https://d1wqtxts1xzle7.cloudfront.net/53280170/10.1.1.428.8805-with-cover-page-v2.pdf?Expires=1658835638&amp;Signature=ftVqJ8tLGkIuBeHW7wi0HAlg2qbM5dMor4JSCNSPijfvKzvbvuF2TXX5eE1n1ykUnBG-t19y1GtCxXAhQ5lwc4kQpwp~Du3WkvQ8xnySKSyyQLBOQXQmLUKZDMnO70W-SRbfblMSqzWdBCG4x5MjzY3wZXYh5iN1VPv30TUrCkmfNW5aceVHQdZRjmBcMK0Icr5dRc8~R3N54L9PwzpyzFpSKXPuiQeqIXTeYreflYoo0YPUnCP2saJTyiFuRI~1Vp6pywJ1jJ5mLiRiAifZsSR5XmLNhaEdz41b8Zcgg0eIFQRWxG6oPjmoU5p1HvLTGG-hoJpu2jfy5WCpnFLDSQ__&amp;Key-Pair-Id=APKAJLOHF5GGSLRBV4ZA</w:t>
        </w:r>
      </w:hyperlink>
      <w:r w:rsidRPr="002530C3">
        <w:rPr>
          <w:rFonts w:ascii="Arial" w:hAnsi="Arial" w:cs="Arial"/>
        </w:rPr>
        <w:t xml:space="preserve"> (Accessed:26 July 2022)</w:t>
      </w:r>
    </w:p>
    <w:p w14:paraId="1F9141DA" w14:textId="77777777" w:rsidR="002530C3" w:rsidRPr="002530C3" w:rsidRDefault="002530C3" w:rsidP="002530C3">
      <w:pPr>
        <w:spacing w:line="360" w:lineRule="auto"/>
        <w:rPr>
          <w:rFonts w:ascii="Arial" w:hAnsi="Arial" w:cs="Arial"/>
        </w:rPr>
      </w:pPr>
      <w:r w:rsidRPr="002530C3">
        <w:rPr>
          <w:rFonts w:ascii="Arial" w:hAnsi="Arial" w:cs="Arial"/>
          <w:i/>
          <w:iCs/>
        </w:rPr>
        <w:t xml:space="preserve">Microsoft Excel Vs SPSS Statistics Software: Which Should You Use for Market Research, </w:t>
      </w:r>
      <w:r w:rsidRPr="002530C3">
        <w:rPr>
          <w:rFonts w:ascii="Arial" w:hAnsi="Arial" w:cs="Arial"/>
        </w:rPr>
        <w:t>24</w:t>
      </w:r>
      <w:r w:rsidRPr="002530C3">
        <w:rPr>
          <w:rFonts w:ascii="Arial" w:hAnsi="Arial" w:cs="Arial"/>
          <w:vertAlign w:val="superscript"/>
        </w:rPr>
        <w:t>th</w:t>
      </w:r>
      <w:r w:rsidRPr="002530C3">
        <w:rPr>
          <w:rFonts w:ascii="Arial" w:hAnsi="Arial" w:cs="Arial"/>
        </w:rPr>
        <w:t xml:space="preserve"> January, Available at: </w:t>
      </w:r>
      <w:hyperlink r:id="rId33" w:history="1">
        <w:r w:rsidRPr="002530C3">
          <w:rPr>
            <w:rStyle w:val="Hyperlink"/>
            <w:rFonts w:ascii="Arial" w:hAnsi="Arial" w:cs="Arial"/>
          </w:rPr>
          <w:t>https://blog.outsource2india.com/microsoft-excel-vs-spss-statistics-software-use-market-research/</w:t>
        </w:r>
      </w:hyperlink>
      <w:r w:rsidRPr="002530C3">
        <w:rPr>
          <w:rFonts w:ascii="Arial" w:hAnsi="Arial" w:cs="Arial"/>
        </w:rPr>
        <w:t xml:space="preserve"> (Accessed:26/07/2022)</w:t>
      </w:r>
    </w:p>
    <w:p w14:paraId="2297FA53" w14:textId="77777777" w:rsidR="002530C3" w:rsidRPr="002530C3" w:rsidRDefault="002530C3" w:rsidP="002530C3">
      <w:pPr>
        <w:spacing w:line="360" w:lineRule="auto"/>
        <w:rPr>
          <w:rFonts w:ascii="Arial" w:hAnsi="Arial" w:cs="Arial"/>
          <w:i/>
          <w:iCs/>
        </w:rPr>
      </w:pPr>
      <w:r w:rsidRPr="002530C3">
        <w:rPr>
          <w:rFonts w:ascii="Arial" w:hAnsi="Arial" w:cs="Arial"/>
        </w:rPr>
        <w:t xml:space="preserve">Patil M., Subramanium P. (2015), </w:t>
      </w:r>
      <w:r w:rsidRPr="002530C3">
        <w:rPr>
          <w:rFonts w:ascii="Arial" w:hAnsi="Arial" w:cs="Arial"/>
          <w:i/>
          <w:iCs/>
        </w:rPr>
        <w:t>Pattern Taxonomy Model Technique for</w:t>
      </w:r>
    </w:p>
    <w:p w14:paraId="3B6B097C" w14:textId="77777777" w:rsidR="002530C3" w:rsidRPr="002530C3" w:rsidRDefault="002530C3" w:rsidP="002530C3">
      <w:pPr>
        <w:spacing w:line="360" w:lineRule="auto"/>
        <w:rPr>
          <w:rFonts w:ascii="Arial" w:hAnsi="Arial" w:cs="Arial"/>
        </w:rPr>
      </w:pPr>
      <w:r w:rsidRPr="002530C3">
        <w:rPr>
          <w:rFonts w:ascii="Arial" w:hAnsi="Arial" w:cs="Arial"/>
          <w:i/>
          <w:iCs/>
        </w:rPr>
        <w:t xml:space="preserve">Retrieving the Pattern to Classify Text Document, </w:t>
      </w:r>
      <w:r w:rsidRPr="002530C3">
        <w:rPr>
          <w:rFonts w:ascii="Arial" w:hAnsi="Arial" w:cs="Arial"/>
        </w:rPr>
        <w:t xml:space="preserve">February, Available at: </w:t>
      </w:r>
      <w:hyperlink r:id="rId34" w:history="1">
        <w:r w:rsidRPr="002530C3">
          <w:rPr>
            <w:rStyle w:val="Hyperlink"/>
            <w:rFonts w:ascii="Arial" w:hAnsi="Arial" w:cs="Arial"/>
          </w:rPr>
          <w:t>https://www.ijaiem.org/Volume4Issue2/IJAIEM-2015-02-23-41.pdf</w:t>
        </w:r>
      </w:hyperlink>
      <w:r w:rsidRPr="002530C3">
        <w:rPr>
          <w:rFonts w:ascii="Arial" w:hAnsi="Arial" w:cs="Arial"/>
        </w:rPr>
        <w:t xml:space="preserve"> (Accessed:26 July 2022)</w:t>
      </w:r>
    </w:p>
    <w:p w14:paraId="1457B0E4" w14:textId="77777777" w:rsidR="002530C3" w:rsidRPr="002530C3" w:rsidRDefault="002530C3" w:rsidP="002530C3">
      <w:pPr>
        <w:spacing w:line="360" w:lineRule="auto"/>
        <w:rPr>
          <w:rFonts w:ascii="Arial" w:hAnsi="Arial" w:cs="Arial"/>
        </w:rPr>
      </w:pPr>
      <w:r w:rsidRPr="002530C3">
        <w:rPr>
          <w:rFonts w:ascii="Arial" w:hAnsi="Arial" w:cs="Arial"/>
        </w:rPr>
        <w:t xml:space="preserve">Thakur M. (2022), </w:t>
      </w:r>
      <w:r w:rsidRPr="002530C3">
        <w:rPr>
          <w:rFonts w:ascii="Arial" w:hAnsi="Arial" w:cs="Arial"/>
          <w:i/>
          <w:iCs/>
        </w:rPr>
        <w:t>Data Visualization by Excel</w:t>
      </w:r>
      <w:r w:rsidRPr="002530C3">
        <w:rPr>
          <w:rFonts w:ascii="Arial" w:hAnsi="Arial" w:cs="Arial"/>
        </w:rPr>
        <w:t xml:space="preserve">, Available at: </w:t>
      </w:r>
      <w:hyperlink r:id="rId35" w:history="1">
        <w:r w:rsidRPr="002530C3">
          <w:rPr>
            <w:rStyle w:val="Hyperlink"/>
            <w:rFonts w:ascii="Arial" w:hAnsi="Arial" w:cs="Arial"/>
          </w:rPr>
          <w:t>https://www.educba.com/excel-data-visualization/?source=leftnav</w:t>
        </w:r>
      </w:hyperlink>
      <w:r w:rsidRPr="002530C3">
        <w:rPr>
          <w:rFonts w:ascii="Arial" w:hAnsi="Arial" w:cs="Arial"/>
        </w:rPr>
        <w:t xml:space="preserve"> (Accessed:30 July 2022)</w:t>
      </w:r>
    </w:p>
    <w:p w14:paraId="0329E250" w14:textId="77777777" w:rsidR="002530C3" w:rsidRPr="002530C3" w:rsidRDefault="002530C3" w:rsidP="002530C3">
      <w:pPr>
        <w:spacing w:line="360" w:lineRule="auto"/>
        <w:rPr>
          <w:rFonts w:ascii="Arial" w:hAnsi="Arial" w:cs="Arial"/>
        </w:rPr>
      </w:pPr>
      <w:r w:rsidRPr="002530C3">
        <w:rPr>
          <w:rFonts w:ascii="Arial" w:hAnsi="Arial" w:cs="Arial"/>
        </w:rPr>
        <w:t xml:space="preserve">The Excel Experts (2022), </w:t>
      </w:r>
      <w:r w:rsidRPr="002530C3">
        <w:rPr>
          <w:rFonts w:ascii="Arial" w:hAnsi="Arial" w:cs="Arial"/>
          <w:i/>
          <w:iCs/>
        </w:rPr>
        <w:t xml:space="preserve">7 Ways You Can Use Excel </w:t>
      </w:r>
      <w:proofErr w:type="gramStart"/>
      <w:r w:rsidRPr="002530C3">
        <w:rPr>
          <w:rFonts w:ascii="Arial" w:hAnsi="Arial" w:cs="Arial"/>
          <w:i/>
          <w:iCs/>
        </w:rPr>
        <w:t>In</w:t>
      </w:r>
      <w:proofErr w:type="gramEnd"/>
      <w:r w:rsidRPr="002530C3">
        <w:rPr>
          <w:rFonts w:ascii="Arial" w:hAnsi="Arial" w:cs="Arial"/>
          <w:i/>
          <w:iCs/>
        </w:rPr>
        <w:t xml:space="preserve"> Business To Save Time &amp; Money, </w:t>
      </w:r>
      <w:r w:rsidRPr="002530C3">
        <w:rPr>
          <w:rFonts w:ascii="Arial" w:hAnsi="Arial" w:cs="Arial"/>
        </w:rPr>
        <w:t xml:space="preserve">Available at: </w:t>
      </w:r>
      <w:hyperlink r:id="rId36" w:history="1">
        <w:r w:rsidRPr="002530C3">
          <w:rPr>
            <w:rStyle w:val="Hyperlink"/>
            <w:rFonts w:ascii="Arial" w:hAnsi="Arial" w:cs="Arial"/>
          </w:rPr>
          <w:t>https://www.theexcelexperts.com/importance-excel-business/</w:t>
        </w:r>
      </w:hyperlink>
      <w:r w:rsidRPr="002530C3">
        <w:rPr>
          <w:rFonts w:ascii="Arial" w:hAnsi="Arial" w:cs="Arial"/>
        </w:rPr>
        <w:t xml:space="preserve"> (Accessed:31 July 2022)</w:t>
      </w:r>
    </w:p>
    <w:p w14:paraId="78DBD57A" w14:textId="77777777" w:rsidR="002530C3" w:rsidRPr="002530C3" w:rsidRDefault="002530C3" w:rsidP="002530C3">
      <w:pPr>
        <w:spacing w:line="360" w:lineRule="auto"/>
        <w:rPr>
          <w:rFonts w:ascii="Arial" w:hAnsi="Arial" w:cs="Arial"/>
        </w:rPr>
      </w:pPr>
      <w:r w:rsidRPr="002530C3">
        <w:rPr>
          <w:rFonts w:ascii="Arial" w:hAnsi="Arial" w:cs="Arial"/>
        </w:rPr>
        <w:lastRenderedPageBreak/>
        <w:t xml:space="preserve">Tutorials Point (2016), </w:t>
      </w:r>
      <w:r w:rsidRPr="002530C3">
        <w:rPr>
          <w:rFonts w:ascii="Arial" w:hAnsi="Arial" w:cs="Arial"/>
          <w:i/>
          <w:iCs/>
        </w:rPr>
        <w:t>Data analysis with Excel</w:t>
      </w:r>
      <w:r w:rsidRPr="002530C3">
        <w:rPr>
          <w:rFonts w:ascii="Arial" w:hAnsi="Arial" w:cs="Arial"/>
        </w:rPr>
        <w:t xml:space="preserve">, Available at: </w:t>
      </w:r>
      <w:hyperlink r:id="rId37" w:history="1">
        <w:r w:rsidRPr="002530C3">
          <w:rPr>
            <w:rStyle w:val="Hyperlink"/>
            <w:rFonts w:ascii="Arial" w:hAnsi="Arial" w:cs="Arial"/>
          </w:rPr>
          <w:t>https://www.tutorialspoint.com/excel_data_analysis/excel_data_analysis_tutorial.pdf</w:t>
        </w:r>
      </w:hyperlink>
      <w:r w:rsidRPr="002530C3">
        <w:rPr>
          <w:rFonts w:ascii="Arial" w:hAnsi="Arial" w:cs="Arial"/>
        </w:rPr>
        <w:t xml:space="preserve"> (Accessed:30 July 2022)</w:t>
      </w:r>
    </w:p>
    <w:p w14:paraId="24998EED" w14:textId="77777777" w:rsidR="002530C3" w:rsidRPr="002530C3" w:rsidRDefault="002530C3" w:rsidP="002530C3">
      <w:pPr>
        <w:spacing w:line="360" w:lineRule="auto"/>
        <w:rPr>
          <w:rFonts w:ascii="Arial" w:hAnsi="Arial" w:cs="Arial"/>
        </w:rPr>
      </w:pPr>
      <w:r w:rsidRPr="002530C3">
        <w:rPr>
          <w:rFonts w:ascii="Arial" w:hAnsi="Arial" w:cs="Arial"/>
        </w:rPr>
        <w:t xml:space="preserve">Wikitekkee (2022), Available at: </w:t>
      </w:r>
      <w:hyperlink r:id="rId38" w:history="1">
        <w:r w:rsidRPr="002530C3">
          <w:rPr>
            <w:rStyle w:val="Hyperlink"/>
            <w:rFonts w:ascii="Arial" w:hAnsi="Arial" w:cs="Arial"/>
          </w:rPr>
          <w:t>https://wikitekkee.com/correlation-in-excel-data-analysis/</w:t>
        </w:r>
      </w:hyperlink>
      <w:r w:rsidRPr="002530C3">
        <w:rPr>
          <w:rFonts w:ascii="Arial" w:hAnsi="Arial" w:cs="Arial"/>
        </w:rPr>
        <w:t xml:space="preserve"> (Accessed:30 July 2022)</w:t>
      </w:r>
    </w:p>
    <w:p w14:paraId="320CF057" w14:textId="77777777" w:rsidR="002530C3" w:rsidRPr="002530C3" w:rsidRDefault="002530C3" w:rsidP="002530C3">
      <w:pPr>
        <w:spacing w:line="360" w:lineRule="auto"/>
        <w:rPr>
          <w:rFonts w:ascii="Arial" w:hAnsi="Arial" w:cs="Arial"/>
        </w:rPr>
      </w:pPr>
      <w:r w:rsidRPr="002530C3">
        <w:rPr>
          <w:rFonts w:ascii="Arial" w:hAnsi="Arial" w:cs="Arial"/>
        </w:rPr>
        <w:t xml:space="preserve">Writeneed Admin (2017), </w:t>
      </w:r>
      <w:r w:rsidRPr="002530C3">
        <w:rPr>
          <w:rFonts w:ascii="Arial" w:hAnsi="Arial" w:cs="Arial"/>
          <w:i/>
          <w:iCs/>
        </w:rPr>
        <w:t xml:space="preserve">Importance and benefits of SPSS in research, </w:t>
      </w:r>
      <w:r w:rsidRPr="002530C3">
        <w:rPr>
          <w:rFonts w:ascii="Arial" w:hAnsi="Arial" w:cs="Arial"/>
        </w:rPr>
        <w:t>11</w:t>
      </w:r>
      <w:r w:rsidRPr="002530C3">
        <w:rPr>
          <w:rFonts w:ascii="Arial" w:hAnsi="Arial" w:cs="Arial"/>
          <w:vertAlign w:val="superscript"/>
        </w:rPr>
        <w:t>th</w:t>
      </w:r>
      <w:r w:rsidRPr="002530C3">
        <w:rPr>
          <w:rFonts w:ascii="Arial" w:hAnsi="Arial" w:cs="Arial"/>
        </w:rPr>
        <w:t xml:space="preserve"> June 2020, Available at: </w:t>
      </w:r>
      <w:hyperlink r:id="rId39" w:history="1">
        <w:r w:rsidRPr="002530C3">
          <w:rPr>
            <w:rStyle w:val="Hyperlink"/>
            <w:rFonts w:ascii="Arial" w:hAnsi="Arial" w:cs="Arial"/>
          </w:rPr>
          <w:t>https://www.writeneed.com/post/2017/07/05/importance-and-benefits-of-spss-in-research</w:t>
        </w:r>
      </w:hyperlink>
      <w:r w:rsidRPr="002530C3">
        <w:rPr>
          <w:rFonts w:ascii="Arial" w:hAnsi="Arial" w:cs="Arial"/>
        </w:rPr>
        <w:t xml:space="preserve"> (Accessed:27 July 2022)</w:t>
      </w:r>
    </w:p>
    <w:p w14:paraId="549F07C1" w14:textId="5152CE20" w:rsidR="00B33687" w:rsidRPr="006E4D04" w:rsidRDefault="00B33687" w:rsidP="006230D0">
      <w:pPr>
        <w:spacing w:line="360" w:lineRule="auto"/>
        <w:rPr>
          <w:rFonts w:ascii="Arial" w:hAnsi="Arial" w:cs="Arial"/>
        </w:rPr>
      </w:pPr>
    </w:p>
    <w:sectPr w:rsidR="00B33687" w:rsidRPr="006E4D04" w:rsidSect="00961A19">
      <w:headerReference w:type="even" r:id="rId40"/>
      <w:headerReference w:type="default" r:id="rId41"/>
      <w:footerReference w:type="default" r:id="rId42"/>
      <w:headerReference w:type="first" r:id="rId4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661647" w14:textId="77777777" w:rsidR="00212B39" w:rsidRDefault="00212B39" w:rsidP="00044B5A">
      <w:pPr>
        <w:spacing w:after="0" w:line="240" w:lineRule="auto"/>
      </w:pPr>
      <w:r>
        <w:separator/>
      </w:r>
    </w:p>
  </w:endnote>
  <w:endnote w:type="continuationSeparator" w:id="0">
    <w:p w14:paraId="12900AD5" w14:textId="77777777" w:rsidR="00212B39" w:rsidRDefault="00212B39" w:rsidP="00044B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Berlin Sans FB Demi">
    <w:panose1 w:val="020E0802020502020306"/>
    <w:charset w:val="00"/>
    <w:family w:val="swiss"/>
    <w:pitch w:val="variable"/>
    <w:sig w:usb0="00000003" w:usb1="00000000" w:usb2="00000000" w:usb3="00000000" w:csb0="00000001" w:csb1="00000000"/>
  </w:font>
  <w:font w:name="Bahnschrift Condensed">
    <w:panose1 w:val="020B0502040204020203"/>
    <w:charset w:val="00"/>
    <w:family w:val="swiss"/>
    <w:pitch w:val="variable"/>
    <w:sig w:usb0="A00002C7" w:usb1="00000002" w:usb2="00000000" w:usb3="00000000" w:csb0="0000019F" w:csb1="00000000"/>
  </w:font>
  <w:font w:name="Eras Demi ITC">
    <w:panose1 w:val="020B08050305040208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8337956"/>
      <w:docPartObj>
        <w:docPartGallery w:val="Page Numbers (Bottom of Page)"/>
        <w:docPartUnique/>
      </w:docPartObj>
    </w:sdtPr>
    <w:sdtEndPr>
      <w:rPr>
        <w:noProof/>
      </w:rPr>
    </w:sdtEndPr>
    <w:sdtContent>
      <w:p w14:paraId="448C9429" w14:textId="173F540F" w:rsidR="00044B5A" w:rsidRDefault="00044B5A">
        <w:pPr>
          <w:pStyle w:val="Footer"/>
          <w:jc w:val="center"/>
        </w:pPr>
        <w:r>
          <w:rPr>
            <w:noProof/>
          </w:rPr>
          <mc:AlternateContent>
            <mc:Choice Requires="wps">
              <w:drawing>
                <wp:inline distT="0" distB="0" distL="0" distR="0" wp14:anchorId="6D80F4BA" wp14:editId="0E190A1C">
                  <wp:extent cx="5467350" cy="54610"/>
                  <wp:effectExtent l="9525" t="19050" r="9525" b="12065"/>
                  <wp:docPr id="2" name="Flowchart: Decisio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xmlns="">
              <w:pict>
                <v:shapetype w14:anchorId="1B515231" id="_x0000_t110" coordsize="21600,21600" o:spt="110" path="m10800,l,10800,10800,21600,21600,10800xe">
                  <v:stroke joinstyle="miter"/>
                  <v:path gradientshapeok="t" o:connecttype="rect" textboxrect="5400,5400,16200,16200"/>
                </v:shapetype>
                <v:shape id="Flowchart: Decision 2"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601CB8C4" w14:textId="76BEF80F" w:rsidR="00044B5A" w:rsidRDefault="00044B5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E5EB76" w14:textId="77777777" w:rsidR="00044B5A" w:rsidRDefault="00044B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40339A" w14:textId="77777777" w:rsidR="00212B39" w:rsidRDefault="00212B39" w:rsidP="00044B5A">
      <w:pPr>
        <w:spacing w:after="0" w:line="240" w:lineRule="auto"/>
      </w:pPr>
      <w:r>
        <w:separator/>
      </w:r>
    </w:p>
  </w:footnote>
  <w:footnote w:type="continuationSeparator" w:id="0">
    <w:p w14:paraId="78B3CF50" w14:textId="77777777" w:rsidR="00212B39" w:rsidRDefault="00212B39" w:rsidP="00044B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C2CD7" w14:textId="73CC8A87" w:rsidR="00044B5A" w:rsidRDefault="002B324F">
    <w:pPr>
      <w:pStyle w:val="Header"/>
    </w:pPr>
    <w:r>
      <w:rPr>
        <w:noProof/>
      </w:rPr>
      <w:pict w14:anchorId="08EB4B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25143797" o:spid="_x0000_s1026" type="#_x0000_t75" style="position:absolute;margin-left:0;margin-top:0;width:15in;height:10in;z-index:-251657216;mso-position-horizontal:center;mso-position-horizontal-relative:margin;mso-position-vertical:center;mso-position-vertical-relative:margin" o:allowincell="f">
          <v:imagedata r:id="rId1" o:title="Explication-benefices-et-outils-de-la-business-intelligence"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8CC75" w14:textId="45B60A78" w:rsidR="00044B5A" w:rsidRDefault="002B324F">
    <w:pPr>
      <w:pStyle w:val="Header"/>
    </w:pPr>
    <w:r>
      <w:rPr>
        <w:noProof/>
      </w:rPr>
      <w:pict w14:anchorId="73BC6A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25143798" o:spid="_x0000_s1027" type="#_x0000_t75" style="position:absolute;margin-left:-314.35pt;margin-top:-71.4pt;width:15in;height:840pt;z-index:-251656192;mso-position-horizontal-relative:margin;mso-position-vertical-relative:margin" o:allowincell="f">
          <v:imagedata r:id="rId1" o:title="Explication-benefices-et-outils-de-la-business-intelligence"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EF705" w14:textId="7F4968AC" w:rsidR="00044B5A" w:rsidRDefault="002B324F">
    <w:pPr>
      <w:pStyle w:val="Header"/>
    </w:pPr>
    <w:r>
      <w:rPr>
        <w:noProof/>
      </w:rPr>
      <w:pict w14:anchorId="3E418D0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25143796" o:spid="_x0000_s1025" type="#_x0000_t75" style="position:absolute;margin-left:0;margin-top:0;width:15in;height:10in;z-index:-251658240;mso-position-horizontal:center;mso-position-horizontal-relative:margin;mso-position-vertical:center;mso-position-vertical-relative:margin" o:allowincell="f">
          <v:imagedata r:id="rId1" o:title="Explication-benefices-et-outils-de-la-business-intelligence"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3323D"/>
    <w:multiLevelType w:val="hybridMultilevel"/>
    <w:tmpl w:val="F15298D8"/>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ACB4505"/>
    <w:multiLevelType w:val="hybridMultilevel"/>
    <w:tmpl w:val="39DE70F6"/>
    <w:lvl w:ilvl="0" w:tplc="89C2523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C215B8"/>
    <w:multiLevelType w:val="hybridMultilevel"/>
    <w:tmpl w:val="D3EC9BA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0E4A30"/>
    <w:multiLevelType w:val="hybridMultilevel"/>
    <w:tmpl w:val="85209E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0BB5F33"/>
    <w:multiLevelType w:val="hybridMultilevel"/>
    <w:tmpl w:val="B5A2BE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9B60FB"/>
    <w:multiLevelType w:val="hybridMultilevel"/>
    <w:tmpl w:val="4BAEB4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3834868">
    <w:abstractNumId w:val="1"/>
  </w:num>
  <w:num w:numId="2" w16cid:durableId="938483511">
    <w:abstractNumId w:val="2"/>
  </w:num>
  <w:num w:numId="3" w16cid:durableId="1290819342">
    <w:abstractNumId w:val="0"/>
  </w:num>
  <w:num w:numId="4" w16cid:durableId="2078698571">
    <w:abstractNumId w:val="3"/>
  </w:num>
  <w:num w:numId="5" w16cid:durableId="1532110833">
    <w:abstractNumId w:val="5"/>
  </w:num>
  <w:num w:numId="6" w16cid:durableId="6636336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B5A"/>
    <w:rsid w:val="00004744"/>
    <w:rsid w:val="00044B5A"/>
    <w:rsid w:val="00046B18"/>
    <w:rsid w:val="001846A1"/>
    <w:rsid w:val="00195342"/>
    <w:rsid w:val="001C65D7"/>
    <w:rsid w:val="00201D29"/>
    <w:rsid w:val="00202F62"/>
    <w:rsid w:val="00206060"/>
    <w:rsid w:val="00212B39"/>
    <w:rsid w:val="0021395B"/>
    <w:rsid w:val="002215CA"/>
    <w:rsid w:val="00231EB0"/>
    <w:rsid w:val="00251F6E"/>
    <w:rsid w:val="002530C3"/>
    <w:rsid w:val="002B0004"/>
    <w:rsid w:val="002B324F"/>
    <w:rsid w:val="002D38A6"/>
    <w:rsid w:val="00306E84"/>
    <w:rsid w:val="003304A9"/>
    <w:rsid w:val="0033154A"/>
    <w:rsid w:val="0034385E"/>
    <w:rsid w:val="003B4A06"/>
    <w:rsid w:val="00454189"/>
    <w:rsid w:val="0047650B"/>
    <w:rsid w:val="0048671E"/>
    <w:rsid w:val="00506539"/>
    <w:rsid w:val="00514E26"/>
    <w:rsid w:val="005652EC"/>
    <w:rsid w:val="00566DBC"/>
    <w:rsid w:val="00566FB6"/>
    <w:rsid w:val="00570151"/>
    <w:rsid w:val="00595BDC"/>
    <w:rsid w:val="005A0DDF"/>
    <w:rsid w:val="005C2BBF"/>
    <w:rsid w:val="006230D0"/>
    <w:rsid w:val="00624E9D"/>
    <w:rsid w:val="00683CB2"/>
    <w:rsid w:val="00697E43"/>
    <w:rsid w:val="006E4D04"/>
    <w:rsid w:val="00720023"/>
    <w:rsid w:val="00746CC0"/>
    <w:rsid w:val="00765BB9"/>
    <w:rsid w:val="00776D39"/>
    <w:rsid w:val="007A2D56"/>
    <w:rsid w:val="007C5503"/>
    <w:rsid w:val="007C647D"/>
    <w:rsid w:val="007D1370"/>
    <w:rsid w:val="007F2777"/>
    <w:rsid w:val="00807840"/>
    <w:rsid w:val="00832A50"/>
    <w:rsid w:val="00837743"/>
    <w:rsid w:val="00866993"/>
    <w:rsid w:val="0087471D"/>
    <w:rsid w:val="008B68DA"/>
    <w:rsid w:val="008D5139"/>
    <w:rsid w:val="008E21AE"/>
    <w:rsid w:val="00927FC2"/>
    <w:rsid w:val="009308CD"/>
    <w:rsid w:val="00961A19"/>
    <w:rsid w:val="00976BA3"/>
    <w:rsid w:val="00A23211"/>
    <w:rsid w:val="00A36F84"/>
    <w:rsid w:val="00A3749E"/>
    <w:rsid w:val="00A46CC8"/>
    <w:rsid w:val="00A52BB0"/>
    <w:rsid w:val="00A855BE"/>
    <w:rsid w:val="00AA1178"/>
    <w:rsid w:val="00AA646E"/>
    <w:rsid w:val="00AB3186"/>
    <w:rsid w:val="00AB3682"/>
    <w:rsid w:val="00AB44FB"/>
    <w:rsid w:val="00AF691C"/>
    <w:rsid w:val="00B0475D"/>
    <w:rsid w:val="00B23009"/>
    <w:rsid w:val="00B318BC"/>
    <w:rsid w:val="00B33687"/>
    <w:rsid w:val="00B72E9B"/>
    <w:rsid w:val="00B866F7"/>
    <w:rsid w:val="00BC6A90"/>
    <w:rsid w:val="00BF28CC"/>
    <w:rsid w:val="00BF2DAA"/>
    <w:rsid w:val="00C168D5"/>
    <w:rsid w:val="00C86CBD"/>
    <w:rsid w:val="00CD7207"/>
    <w:rsid w:val="00D01F73"/>
    <w:rsid w:val="00D55FF4"/>
    <w:rsid w:val="00D56450"/>
    <w:rsid w:val="00D660C3"/>
    <w:rsid w:val="00D75596"/>
    <w:rsid w:val="00DB542E"/>
    <w:rsid w:val="00DE7CA0"/>
    <w:rsid w:val="00DF3D08"/>
    <w:rsid w:val="00DF74EE"/>
    <w:rsid w:val="00E17975"/>
    <w:rsid w:val="00E224D5"/>
    <w:rsid w:val="00E2469F"/>
    <w:rsid w:val="00E9188A"/>
    <w:rsid w:val="00EB3672"/>
    <w:rsid w:val="00EE2C5E"/>
    <w:rsid w:val="00EF0DB2"/>
    <w:rsid w:val="00F16F9C"/>
    <w:rsid w:val="00F41FC8"/>
    <w:rsid w:val="00F44E86"/>
    <w:rsid w:val="00F53B31"/>
    <w:rsid w:val="00F95081"/>
    <w:rsid w:val="00FB5D2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51C7B5"/>
  <w15:docId w15:val="{22E2B2D6-9AFD-49D1-B503-35BE7BD45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4B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660C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660C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4B5A"/>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44B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4B5A"/>
  </w:style>
  <w:style w:type="paragraph" w:styleId="Footer">
    <w:name w:val="footer"/>
    <w:basedOn w:val="Normal"/>
    <w:link w:val="FooterChar"/>
    <w:uiPriority w:val="99"/>
    <w:unhideWhenUsed/>
    <w:rsid w:val="00044B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4B5A"/>
  </w:style>
  <w:style w:type="paragraph" w:styleId="TOCHeading">
    <w:name w:val="TOC Heading"/>
    <w:basedOn w:val="Heading1"/>
    <w:next w:val="Normal"/>
    <w:uiPriority w:val="39"/>
    <w:unhideWhenUsed/>
    <w:qFormat/>
    <w:rsid w:val="00044B5A"/>
    <w:pPr>
      <w:outlineLvl w:val="9"/>
    </w:pPr>
    <w:rPr>
      <w:lang w:val="en-US"/>
    </w:rPr>
  </w:style>
  <w:style w:type="paragraph" w:styleId="TOC1">
    <w:name w:val="toc 1"/>
    <w:basedOn w:val="Normal"/>
    <w:next w:val="Normal"/>
    <w:autoRedefine/>
    <w:uiPriority w:val="39"/>
    <w:unhideWhenUsed/>
    <w:rsid w:val="00044B5A"/>
    <w:pPr>
      <w:spacing w:after="100"/>
    </w:pPr>
  </w:style>
  <w:style w:type="character" w:styleId="Hyperlink">
    <w:name w:val="Hyperlink"/>
    <w:basedOn w:val="DefaultParagraphFont"/>
    <w:uiPriority w:val="99"/>
    <w:unhideWhenUsed/>
    <w:rsid w:val="00044B5A"/>
    <w:rPr>
      <w:color w:val="0563C1" w:themeColor="hyperlink"/>
      <w:u w:val="single"/>
    </w:rPr>
  </w:style>
  <w:style w:type="character" w:styleId="UnresolvedMention">
    <w:name w:val="Unresolved Mention"/>
    <w:basedOn w:val="DefaultParagraphFont"/>
    <w:uiPriority w:val="99"/>
    <w:semiHidden/>
    <w:unhideWhenUsed/>
    <w:rsid w:val="006E4D04"/>
    <w:rPr>
      <w:color w:val="605E5C"/>
      <w:shd w:val="clear" w:color="auto" w:fill="E1DFDD"/>
    </w:rPr>
  </w:style>
  <w:style w:type="paragraph" w:styleId="ListParagraph">
    <w:name w:val="List Paragraph"/>
    <w:basedOn w:val="Normal"/>
    <w:uiPriority w:val="34"/>
    <w:qFormat/>
    <w:rsid w:val="00AA646E"/>
    <w:pPr>
      <w:ind w:left="720"/>
      <w:contextualSpacing/>
    </w:pPr>
  </w:style>
  <w:style w:type="paragraph" w:styleId="NoSpacing">
    <w:name w:val="No Spacing"/>
    <w:link w:val="NoSpacingChar"/>
    <w:uiPriority w:val="1"/>
    <w:qFormat/>
    <w:rsid w:val="00961A1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61A19"/>
    <w:rPr>
      <w:rFonts w:eastAsiaTheme="minorEastAsia"/>
      <w:lang w:val="en-US"/>
    </w:rPr>
  </w:style>
  <w:style w:type="character" w:customStyle="1" w:styleId="Heading2Char">
    <w:name w:val="Heading 2 Char"/>
    <w:basedOn w:val="DefaultParagraphFont"/>
    <w:link w:val="Heading2"/>
    <w:uiPriority w:val="9"/>
    <w:rsid w:val="00D660C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660C3"/>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C168D5"/>
    <w:pPr>
      <w:tabs>
        <w:tab w:val="right" w:leader="dot" w:pos="9016"/>
      </w:tabs>
      <w:spacing w:after="100"/>
      <w:ind w:left="440"/>
    </w:pPr>
    <w:rPr>
      <w:rFonts w:ascii="Arial" w:hAnsi="Arial" w:cs="Arial"/>
      <w:b/>
      <w:bC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33462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microsoft.com/office/2007/relationships/hdphoto" Target="media/hdphoto2.wdp"/><Relationship Id="rId26" Type="http://schemas.microsoft.com/office/2007/relationships/hdphoto" Target="media/hdphoto6.wdp"/><Relationship Id="rId39" Type="http://schemas.openxmlformats.org/officeDocument/2006/relationships/hyperlink" Target="https://www.writeneed.com/post/2017/07/05/importance-and-benefits-of-spss-in-research" TargetMode="External"/><Relationship Id="rId21" Type="http://schemas.openxmlformats.org/officeDocument/2006/relationships/image" Target="media/image11.png"/><Relationship Id="rId34" Type="http://schemas.openxmlformats.org/officeDocument/2006/relationships/hyperlink" Target="https://www.ijaiem.org/Volume4Issue2/IJAIEM-2015-02-23-41.pdf"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hdphoto" Target="media/hdphoto1.wdp"/><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microsoft.com/office/2007/relationships/hdphoto" Target="media/hdphoto5.wdp"/><Relationship Id="rId32" Type="http://schemas.openxmlformats.org/officeDocument/2006/relationships/hyperlink" Target="https://d1wqtxts1xzle7.cloudfront.net/53280170/10.1.1.428.8805-with-cover-page-v2.pdf?Expires=1658835638&amp;Signature=ftVqJ8tLGkIuBeHW7wi0HAlg2qbM5dMor4JSCNSPijfvKzvbvuF2TXX5eE1n1ykUnBG-t19y1GtCxXAhQ5lwc4kQpwp~Du3WkvQ8xnySKSyyQLBOQXQmLUKZDMnO70W-SRbfblMSqzWdBCG4x5MjzY3wZXYh5iN1VPv30TUrCkmfNW5aceVHQdZRjmBcMK0Icr5dRc8~R3N54L9PwzpyzFpSKXPuiQeqIXTeYreflYoo0YPUnCP2saJTyiFuRI~1Vp6pywJ1jJ5mLiRiAifZsSR5XmLNhaEdz41b8Zcgg0eIFQRWxG6oPjmoU5p1HvLTGG-hoJpu2jfy5WCpnFLDSQ__&amp;Key-Pair-Id=APKAJLOHF5GGSLRBV4ZA" TargetMode="External"/><Relationship Id="rId37" Type="http://schemas.openxmlformats.org/officeDocument/2006/relationships/hyperlink" Target="https://www.tutorialspoint.com/excel_data_analysis/excel_data_analysis_tutorial.pdf" TargetMode="External"/><Relationship Id="rId40" Type="http://schemas.openxmlformats.org/officeDocument/2006/relationships/header" Target="head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2.png"/><Relationship Id="rId28" Type="http://schemas.openxmlformats.org/officeDocument/2006/relationships/image" Target="media/image15.png"/><Relationship Id="rId36" Type="http://schemas.openxmlformats.org/officeDocument/2006/relationships/hyperlink" Target="https://www.theexcelexperts.com/importance-excel-business/" TargetMode="Externa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hyperlink" Target="https://www.educba.com/spss-vs-excel/"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microsoft.com/office/2007/relationships/hdphoto" Target="media/hdphoto4.wdp"/><Relationship Id="rId27" Type="http://schemas.openxmlformats.org/officeDocument/2006/relationships/image" Target="media/image14.png"/><Relationship Id="rId30" Type="http://schemas.openxmlformats.org/officeDocument/2006/relationships/hyperlink" Target="https://www.researchgate.net/publication/221030062_Towards_a_Taxonomy_of_Syntactic_and_Semantic_Matching_Mechanisms_for_Aspect-Oriented_Modeling" TargetMode="External"/><Relationship Id="rId35" Type="http://schemas.openxmlformats.org/officeDocument/2006/relationships/hyperlink" Target="https://www.educba.com/excel-data-visualization/?source=leftnav" TargetMode="External"/><Relationship Id="rId43" Type="http://schemas.openxmlformats.org/officeDocument/2006/relationships/header" Target="header3.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3.png"/><Relationship Id="rId33" Type="http://schemas.openxmlformats.org/officeDocument/2006/relationships/hyperlink" Target="https://blog.outsource2india.com/microsoft-excel-vs-spss-statistics-software-use-market-research/" TargetMode="External"/><Relationship Id="rId38" Type="http://schemas.openxmlformats.org/officeDocument/2006/relationships/hyperlink" Target="https://wikitekkee.com/correlation-in-excel-data-analysis/" TargetMode="External"/><Relationship Id="rId20" Type="http://schemas.microsoft.com/office/2007/relationships/hdphoto" Target="media/hdphoto3.wdp"/><Relationship Id="rId41"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7.jpeg"/></Relationships>
</file>

<file path=word/_rels/header2.xml.rels><?xml version="1.0" encoding="UTF-8" standalone="yes"?>
<Relationships xmlns="http://schemas.openxmlformats.org/package/2006/relationships"><Relationship Id="rId1" Type="http://schemas.openxmlformats.org/officeDocument/2006/relationships/image" Target="media/image17.jpeg"/></Relationships>
</file>

<file path=word/_rels/header3.xml.rels><?xml version="1.0" encoding="UTF-8" standalone="yes"?>
<Relationships xmlns="http://schemas.openxmlformats.org/package/2006/relationships"><Relationship Id="rId1" Type="http://schemas.openxmlformats.org/officeDocument/2006/relationships/image" Target="media/image1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D15869-F8CF-446C-B91B-066445BEA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24</Pages>
  <Words>3781</Words>
  <Characters>21554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COURSEWORK</vt:lpstr>
    </vt:vector>
  </TitlesOfParts>
  <Company/>
  <LinksUpToDate>false</LinksUpToDate>
  <CharactersWithSpaces>25285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Asen Asenov</dc:creator>
  <cp:keywords/>
  <dc:description/>
  <cp:lastModifiedBy>Asen Asenov</cp:lastModifiedBy>
  <cp:revision>6</cp:revision>
  <dcterms:created xsi:type="dcterms:W3CDTF">2022-07-31T14:35:00Z</dcterms:created>
  <dcterms:modified xsi:type="dcterms:W3CDTF">2022-07-31T23:09:00Z</dcterms:modified>
</cp:coreProperties>
</file>