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37DF" w:rsidRPr="002C7DCF" w:rsidRDefault="00C80A58" w:rsidP="00C80A58">
      <w:pPr>
        <w:pStyle w:val="BodyText"/>
        <w:rPr>
          <w:b/>
          <w:bCs/>
          <w:i/>
          <w:color w:val="auto"/>
          <w:sz w:val="64"/>
          <w:szCs w:val="64"/>
        </w:rPr>
      </w:pPr>
      <w:bookmarkStart w:id="0" w:name="_Hlk535126874"/>
      <w:bookmarkEnd w:id="0"/>
      <w:r w:rsidRPr="00C80A58">
        <w:rPr>
          <w:rFonts w:ascii="Calibri" w:hAnsi="Calibri" w:cs="Calibri"/>
          <w:b/>
          <w:i/>
          <w:iCs/>
          <w:noProof/>
          <w:color w:val="auto"/>
          <w:sz w:val="72"/>
          <w:szCs w:val="72"/>
          <w:shd w:val="clear" w:color="auto" w:fill="FFFFFF"/>
        </w:rPr>
        <w:drawing>
          <wp:anchor distT="0" distB="0" distL="114300" distR="114300" simplePos="0" relativeHeight="251661312" behindDoc="1" locked="0" layoutInCell="1" allowOverlap="1" wp14:anchorId="4A61383F">
            <wp:simplePos x="0" y="0"/>
            <wp:positionH relativeFrom="column">
              <wp:posOffset>1200150</wp:posOffset>
            </wp:positionH>
            <wp:positionV relativeFrom="paragraph">
              <wp:posOffset>9525</wp:posOffset>
            </wp:positionV>
            <wp:extent cx="2761615" cy="1114425"/>
            <wp:effectExtent l="0" t="0" r="635" b="9525"/>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61615" cy="1114425"/>
                    </a:xfrm>
                    <a:prstGeom prst="rect">
                      <a:avLst/>
                    </a:prstGeom>
                    <a:noFill/>
                  </pic:spPr>
                </pic:pic>
              </a:graphicData>
            </a:graphic>
          </wp:anchor>
        </w:drawing>
      </w:r>
    </w:p>
    <w:p w:rsidR="00C80A58" w:rsidRPr="00C80A58" w:rsidRDefault="00C80A58" w:rsidP="00C80A58">
      <w:pPr>
        <w:rPr>
          <w:rFonts w:ascii="Calibri" w:hAnsi="Calibri" w:cs="Calibri"/>
          <w:b/>
          <w:i/>
          <w:iCs/>
          <w:color w:val="auto"/>
          <w:sz w:val="72"/>
          <w:szCs w:val="72"/>
          <w:shd w:val="clear" w:color="auto" w:fill="FFFFFF"/>
        </w:rPr>
      </w:pPr>
      <w:r w:rsidRPr="00C80A58">
        <w:rPr>
          <w:rFonts w:ascii="Calibri" w:hAnsi="Calibri" w:cs="Calibri"/>
          <w:b/>
          <w:i/>
          <w:iCs/>
          <w:color w:val="auto"/>
          <w:sz w:val="72"/>
          <w:szCs w:val="72"/>
          <w:shd w:val="clear" w:color="auto" w:fill="FFFFFF"/>
        </w:rPr>
        <w:t xml:space="preserve">        </w:t>
      </w:r>
    </w:p>
    <w:p w:rsidR="00C80A58" w:rsidRPr="00C80A58" w:rsidRDefault="00C80A58" w:rsidP="00C80A58">
      <w:pPr>
        <w:rPr>
          <w:color w:val="auto"/>
        </w:rPr>
      </w:pPr>
    </w:p>
    <w:p w:rsidR="00C80A58" w:rsidRPr="00C80A58" w:rsidRDefault="00C80A58" w:rsidP="00C80A58">
      <w:pPr>
        <w:rPr>
          <w:color w:val="auto"/>
        </w:rPr>
      </w:pPr>
    </w:p>
    <w:p w:rsidR="00C80A58" w:rsidRPr="00C80A58" w:rsidRDefault="00C80A58" w:rsidP="00C80A58">
      <w:pPr>
        <w:rPr>
          <w:color w:val="auto"/>
        </w:rPr>
      </w:pPr>
    </w:p>
    <w:p w:rsidR="00C80A58" w:rsidRPr="00C80A58" w:rsidRDefault="00C80A58" w:rsidP="00C80A58">
      <w:pPr>
        <w:jc w:val="center"/>
        <w:rPr>
          <w:b/>
          <w:color w:val="auto"/>
          <w:sz w:val="44"/>
          <w:szCs w:val="44"/>
        </w:rPr>
      </w:pPr>
      <w:r>
        <w:rPr>
          <w:b/>
          <w:color w:val="auto"/>
          <w:sz w:val="44"/>
          <w:szCs w:val="44"/>
        </w:rPr>
        <w:t>Danone -</w:t>
      </w:r>
      <w:r w:rsidRPr="00C80A58">
        <w:rPr>
          <w:b/>
          <w:color w:val="auto"/>
          <w:sz w:val="44"/>
          <w:szCs w:val="44"/>
        </w:rPr>
        <w:t xml:space="preserve"> Knowledge</w:t>
      </w:r>
      <w:r>
        <w:rPr>
          <w:b/>
          <w:color w:val="auto"/>
          <w:sz w:val="44"/>
          <w:szCs w:val="44"/>
        </w:rPr>
        <w:t xml:space="preserve"> and Information</w:t>
      </w:r>
      <w:r w:rsidRPr="00C80A58">
        <w:rPr>
          <w:b/>
          <w:color w:val="auto"/>
          <w:sz w:val="44"/>
          <w:szCs w:val="44"/>
        </w:rPr>
        <w:t xml:space="preserve"> Management</w:t>
      </w:r>
    </w:p>
    <w:p w:rsidR="00C80A58" w:rsidRPr="00C80A58" w:rsidRDefault="00C80A58" w:rsidP="00C80A58">
      <w:pPr>
        <w:jc w:val="center"/>
        <w:rPr>
          <w:b/>
          <w:color w:val="auto"/>
          <w:sz w:val="40"/>
          <w:szCs w:val="40"/>
        </w:rPr>
      </w:pPr>
    </w:p>
    <w:p w:rsidR="00C80A58" w:rsidRPr="00C80A58" w:rsidRDefault="00C80A58" w:rsidP="00C80A58">
      <w:pPr>
        <w:jc w:val="center"/>
        <w:rPr>
          <w:rFonts w:ascii="Arial" w:hAnsi="Arial" w:cs="Arial"/>
          <w:sz w:val="28"/>
          <w:szCs w:val="28"/>
        </w:rPr>
      </w:pPr>
      <w:r w:rsidRPr="00C80A58">
        <w:rPr>
          <w:rFonts w:ascii="Arial" w:hAnsi="Arial" w:cs="Arial"/>
          <w:sz w:val="28"/>
          <w:szCs w:val="28"/>
        </w:rPr>
        <w:t>BA Leadership and Management Skills for the Workplace</w:t>
      </w:r>
    </w:p>
    <w:p w:rsidR="00C80A58" w:rsidRPr="00C80A58" w:rsidRDefault="00C80A58" w:rsidP="00C80A58">
      <w:pPr>
        <w:jc w:val="center"/>
        <w:rPr>
          <w:szCs w:val="24"/>
        </w:rPr>
      </w:pPr>
      <w:r w:rsidRPr="00C80A58">
        <w:rPr>
          <w:szCs w:val="24"/>
        </w:rPr>
        <w:t>Knowledge and Information Management Skills for the Workplace</w:t>
      </w:r>
    </w:p>
    <w:p w:rsidR="00C80A58" w:rsidRPr="00C80A58" w:rsidRDefault="00C80A58" w:rsidP="00C80A58">
      <w:pPr>
        <w:jc w:val="center"/>
        <w:rPr>
          <w:szCs w:val="24"/>
        </w:rPr>
      </w:pPr>
      <w:r w:rsidRPr="00C80A58">
        <w:rPr>
          <w:szCs w:val="24"/>
        </w:rPr>
        <w:t>BMSK 5006_LON</w:t>
      </w:r>
    </w:p>
    <w:p w:rsidR="00C80A58" w:rsidRPr="00C80A58" w:rsidRDefault="00C80A58" w:rsidP="00C80A58">
      <w:pPr>
        <w:rPr>
          <w:szCs w:val="24"/>
        </w:rPr>
      </w:pPr>
    </w:p>
    <w:p w:rsidR="00C80A58" w:rsidRPr="00C80A58" w:rsidRDefault="00C80A58" w:rsidP="00C80A58">
      <w:pPr>
        <w:jc w:val="center"/>
        <w:rPr>
          <w:szCs w:val="24"/>
        </w:rPr>
      </w:pPr>
    </w:p>
    <w:p w:rsidR="00C80A58" w:rsidRPr="00C80A58" w:rsidRDefault="00C80A58" w:rsidP="00C80A58">
      <w:pPr>
        <w:jc w:val="center"/>
        <w:rPr>
          <w:szCs w:val="24"/>
        </w:rPr>
      </w:pPr>
    </w:p>
    <w:p w:rsidR="00C80A58" w:rsidRPr="00C80A58" w:rsidRDefault="00C80A58" w:rsidP="00C80A58">
      <w:pPr>
        <w:jc w:val="center"/>
        <w:rPr>
          <w:szCs w:val="24"/>
        </w:rPr>
      </w:pPr>
    </w:p>
    <w:p w:rsidR="00C80A58" w:rsidRPr="00C80A58" w:rsidRDefault="00C80A58" w:rsidP="00C80A58">
      <w:pPr>
        <w:jc w:val="center"/>
        <w:rPr>
          <w:szCs w:val="24"/>
        </w:rPr>
      </w:pPr>
    </w:p>
    <w:p w:rsidR="00C80A58" w:rsidRPr="00C80A58" w:rsidRDefault="00C80A58" w:rsidP="00C80A58">
      <w:pPr>
        <w:jc w:val="center"/>
        <w:rPr>
          <w:szCs w:val="24"/>
        </w:rPr>
      </w:pPr>
    </w:p>
    <w:p w:rsidR="00C80A58" w:rsidRPr="00C80A58" w:rsidRDefault="00C80A58" w:rsidP="00C80A58">
      <w:pPr>
        <w:jc w:val="left"/>
        <w:rPr>
          <w:sz w:val="32"/>
          <w:szCs w:val="32"/>
        </w:rPr>
      </w:pPr>
      <w:r w:rsidRPr="00C80A58">
        <w:rPr>
          <w:sz w:val="32"/>
          <w:szCs w:val="32"/>
        </w:rPr>
        <w:t xml:space="preserve">Student: </w:t>
      </w:r>
      <w:r>
        <w:rPr>
          <w:sz w:val="32"/>
          <w:szCs w:val="32"/>
        </w:rPr>
        <w:t>Ionela Madalina</w:t>
      </w:r>
      <w:r w:rsidRPr="00C80A58">
        <w:rPr>
          <w:sz w:val="32"/>
          <w:szCs w:val="32"/>
        </w:rPr>
        <w:t xml:space="preserve"> Saiz (16056</w:t>
      </w:r>
      <w:r>
        <w:rPr>
          <w:sz w:val="32"/>
          <w:szCs w:val="32"/>
        </w:rPr>
        <w:t>99</w:t>
      </w:r>
      <w:r w:rsidRPr="00C80A58">
        <w:rPr>
          <w:sz w:val="32"/>
          <w:szCs w:val="32"/>
        </w:rPr>
        <w:t>)</w:t>
      </w:r>
    </w:p>
    <w:p w:rsidR="00C80A58" w:rsidRPr="00C80A58" w:rsidRDefault="00C80A58" w:rsidP="00C80A58">
      <w:pPr>
        <w:jc w:val="left"/>
        <w:rPr>
          <w:sz w:val="32"/>
          <w:szCs w:val="32"/>
        </w:rPr>
      </w:pPr>
      <w:r w:rsidRPr="00C80A58">
        <w:rPr>
          <w:sz w:val="32"/>
          <w:szCs w:val="32"/>
        </w:rPr>
        <w:t xml:space="preserve">Lecturer: Tanja Nathan </w:t>
      </w:r>
    </w:p>
    <w:p w:rsidR="00C80A58" w:rsidRPr="00C80A58" w:rsidRDefault="00C80A58" w:rsidP="00C80A58">
      <w:pPr>
        <w:jc w:val="center"/>
        <w:rPr>
          <w:b/>
          <w:color w:val="auto"/>
          <w:sz w:val="40"/>
          <w:szCs w:val="40"/>
        </w:rPr>
      </w:pPr>
    </w:p>
    <w:p w:rsidR="00C80A58" w:rsidRPr="00C80A58" w:rsidRDefault="00C80A58" w:rsidP="00C80A58">
      <w:pPr>
        <w:jc w:val="center"/>
        <w:rPr>
          <w:color w:val="auto"/>
          <w:szCs w:val="24"/>
        </w:rPr>
      </w:pPr>
      <w:r w:rsidRPr="00C80A58">
        <w:rPr>
          <w:color w:val="auto"/>
          <w:szCs w:val="24"/>
        </w:rPr>
        <w:t>January 2019</w:t>
      </w:r>
    </w:p>
    <w:p w:rsidR="003137DF" w:rsidRPr="002C7DCF" w:rsidRDefault="003137DF" w:rsidP="00C80A58">
      <w:pPr>
        <w:pStyle w:val="BodyText"/>
        <w:rPr>
          <w:b/>
          <w:bCs/>
          <w:color w:val="auto"/>
          <w:sz w:val="72"/>
          <w:szCs w:val="72"/>
        </w:rPr>
      </w:pPr>
    </w:p>
    <w:p w:rsidR="003137DF" w:rsidRPr="002C7DCF" w:rsidRDefault="003137DF" w:rsidP="003137DF">
      <w:pPr>
        <w:pStyle w:val="BodyText"/>
        <w:pageBreakBefore/>
        <w:jc w:val="center"/>
        <w:rPr>
          <w:b/>
          <w:bCs/>
          <w:color w:val="auto"/>
          <w:sz w:val="72"/>
          <w:szCs w:val="72"/>
        </w:rPr>
      </w:pPr>
    </w:p>
    <w:p w:rsidR="003137DF" w:rsidRPr="002C7DCF" w:rsidRDefault="00AC5E04" w:rsidP="003137DF">
      <w:pPr>
        <w:pStyle w:val="ContentsHeading"/>
        <w:rPr>
          <w:color w:val="auto"/>
        </w:rPr>
      </w:pPr>
      <w:r w:rsidRPr="002C7DCF">
        <w:rPr>
          <w:color w:val="auto"/>
        </w:rPr>
        <w:t>TABLE OF CONTENTS</w:t>
      </w:r>
    </w:p>
    <w:p w:rsidR="003137DF" w:rsidRPr="002C7DCF" w:rsidRDefault="00AC5E04" w:rsidP="003137DF">
      <w:pPr>
        <w:pStyle w:val="TOC1"/>
        <w:rPr>
          <w:rFonts w:ascii="Calibri" w:eastAsia="Times New Roman" w:hAnsi="Calibri" w:cs="Mangal"/>
          <w:noProof/>
          <w:color w:val="auto"/>
          <w:sz w:val="22"/>
          <w:szCs w:val="20"/>
          <w:lang w:val="en-IN" w:eastAsia="en-IN" w:bidi="hi-IN"/>
        </w:rPr>
      </w:pPr>
      <w:r w:rsidRPr="002C7DCF">
        <w:rPr>
          <w:color w:val="auto"/>
        </w:rPr>
        <w:fldChar w:fldCharType="begin"/>
      </w:r>
      <w:r w:rsidRPr="002C7DCF">
        <w:rPr>
          <w:color w:val="auto"/>
        </w:rPr>
        <w:instrText xml:space="preserve"> TOC \f \o "1-9" \o "1-9" </w:instrText>
      </w:r>
      <w:r w:rsidRPr="002C7DCF">
        <w:rPr>
          <w:color w:val="auto"/>
        </w:rPr>
        <w:fldChar w:fldCharType="separate"/>
      </w:r>
      <w:r w:rsidRPr="002C7DCF">
        <w:rPr>
          <w:noProof/>
          <w:color w:val="auto"/>
        </w:rPr>
        <w:t>I</w:t>
      </w:r>
      <w:r w:rsidR="00BE3593">
        <w:rPr>
          <w:noProof/>
          <w:color w:val="auto"/>
        </w:rPr>
        <w:t>ntroduction</w:t>
      </w:r>
      <w:r w:rsidRPr="002C7DCF">
        <w:rPr>
          <w:noProof/>
          <w:color w:val="auto"/>
        </w:rPr>
        <w:tab/>
      </w:r>
      <w:r w:rsidRPr="002C7DCF">
        <w:rPr>
          <w:noProof/>
          <w:color w:val="auto"/>
        </w:rPr>
        <w:fldChar w:fldCharType="begin"/>
      </w:r>
      <w:r w:rsidRPr="002C7DCF">
        <w:rPr>
          <w:noProof/>
          <w:color w:val="auto"/>
        </w:rPr>
        <w:instrText xml:space="preserve"> PAGEREF _Toc535095060 \h </w:instrText>
      </w:r>
      <w:r w:rsidRPr="002C7DCF">
        <w:rPr>
          <w:noProof/>
          <w:color w:val="auto"/>
        </w:rPr>
      </w:r>
      <w:r w:rsidRPr="002C7DCF">
        <w:rPr>
          <w:noProof/>
          <w:color w:val="auto"/>
        </w:rPr>
        <w:fldChar w:fldCharType="separate"/>
      </w:r>
      <w:r w:rsidRPr="002C7DCF">
        <w:rPr>
          <w:noProof/>
          <w:color w:val="auto"/>
        </w:rPr>
        <w:t>3</w:t>
      </w:r>
      <w:r w:rsidRPr="002C7DCF">
        <w:rPr>
          <w:noProof/>
          <w:color w:val="auto"/>
        </w:rPr>
        <w:fldChar w:fldCharType="end"/>
      </w:r>
    </w:p>
    <w:p w:rsidR="003137DF" w:rsidRDefault="00AC5E04" w:rsidP="003137DF">
      <w:pPr>
        <w:pStyle w:val="TOC1"/>
        <w:rPr>
          <w:noProof/>
          <w:color w:val="auto"/>
        </w:rPr>
      </w:pPr>
      <w:r w:rsidRPr="002C7DCF">
        <w:rPr>
          <w:noProof/>
          <w:color w:val="auto"/>
        </w:rPr>
        <w:t>M</w:t>
      </w:r>
      <w:r w:rsidR="00BE3593">
        <w:rPr>
          <w:noProof/>
          <w:color w:val="auto"/>
        </w:rPr>
        <w:t>ain body</w:t>
      </w:r>
      <w:r w:rsidRPr="002C7DCF">
        <w:rPr>
          <w:noProof/>
          <w:color w:val="auto"/>
        </w:rPr>
        <w:tab/>
      </w:r>
      <w:r w:rsidRPr="002C7DCF">
        <w:rPr>
          <w:noProof/>
          <w:color w:val="auto"/>
        </w:rPr>
        <w:fldChar w:fldCharType="begin"/>
      </w:r>
      <w:r w:rsidRPr="002C7DCF">
        <w:rPr>
          <w:noProof/>
          <w:color w:val="auto"/>
        </w:rPr>
        <w:instrText xml:space="preserve"> PAGEREF _Toc535095061 \h </w:instrText>
      </w:r>
      <w:r w:rsidRPr="002C7DCF">
        <w:rPr>
          <w:noProof/>
          <w:color w:val="auto"/>
        </w:rPr>
      </w:r>
      <w:r w:rsidRPr="002C7DCF">
        <w:rPr>
          <w:noProof/>
          <w:color w:val="auto"/>
        </w:rPr>
        <w:fldChar w:fldCharType="separate"/>
      </w:r>
      <w:r w:rsidRPr="002C7DCF">
        <w:rPr>
          <w:noProof/>
          <w:color w:val="auto"/>
        </w:rPr>
        <w:t>3</w:t>
      </w:r>
      <w:r w:rsidRPr="002C7DCF">
        <w:rPr>
          <w:noProof/>
          <w:color w:val="auto"/>
        </w:rPr>
        <w:fldChar w:fldCharType="end"/>
      </w:r>
    </w:p>
    <w:p w:rsidR="00D2681A" w:rsidRDefault="00D2681A" w:rsidP="003137DF">
      <w:pPr>
        <w:pStyle w:val="TOC1"/>
        <w:rPr>
          <w:rFonts w:ascii="Calibri" w:eastAsia="Times New Roman" w:hAnsi="Calibri" w:cs="Mangal"/>
          <w:noProof/>
          <w:color w:val="auto"/>
          <w:sz w:val="22"/>
          <w:szCs w:val="20"/>
          <w:lang w:val="en-IN" w:eastAsia="en-IN" w:bidi="hi-IN"/>
        </w:rPr>
      </w:pPr>
      <w:r>
        <w:rPr>
          <w:rFonts w:ascii="Calibri" w:eastAsia="Times New Roman" w:hAnsi="Calibri" w:cs="Mangal"/>
          <w:noProof/>
          <w:color w:val="auto"/>
          <w:sz w:val="22"/>
          <w:szCs w:val="20"/>
          <w:lang w:val="en-IN" w:eastAsia="en-IN" w:bidi="hi-IN"/>
        </w:rPr>
        <w:t>Section 1</w:t>
      </w:r>
    </w:p>
    <w:p w:rsidR="003137DF" w:rsidRPr="002C7DCF" w:rsidRDefault="00AC5E04" w:rsidP="003137DF">
      <w:pPr>
        <w:pStyle w:val="TOC2"/>
        <w:rPr>
          <w:rFonts w:ascii="Calibri" w:eastAsia="Times New Roman" w:hAnsi="Calibri" w:cs="Mangal"/>
          <w:noProof/>
          <w:color w:val="auto"/>
          <w:sz w:val="22"/>
          <w:szCs w:val="20"/>
          <w:lang w:val="en-IN" w:eastAsia="en-IN" w:bidi="hi-IN"/>
        </w:rPr>
      </w:pPr>
      <w:r w:rsidRPr="002C7DCF">
        <w:rPr>
          <w:noProof/>
          <w:color w:val="auto"/>
        </w:rPr>
        <w:t>a). Explain the link among figures, information as well as facts</w:t>
      </w:r>
      <w:r w:rsidRPr="002C7DCF">
        <w:rPr>
          <w:noProof/>
          <w:color w:val="auto"/>
        </w:rPr>
        <w:tab/>
      </w:r>
      <w:r w:rsidRPr="002C7DCF">
        <w:rPr>
          <w:noProof/>
          <w:color w:val="auto"/>
        </w:rPr>
        <w:fldChar w:fldCharType="begin"/>
      </w:r>
      <w:r w:rsidRPr="002C7DCF">
        <w:rPr>
          <w:noProof/>
          <w:color w:val="auto"/>
        </w:rPr>
        <w:instrText xml:space="preserve"> PAGEREF _Toc535095062 \h </w:instrText>
      </w:r>
      <w:r w:rsidRPr="002C7DCF">
        <w:rPr>
          <w:noProof/>
          <w:color w:val="auto"/>
        </w:rPr>
      </w:r>
      <w:r w:rsidRPr="002C7DCF">
        <w:rPr>
          <w:noProof/>
          <w:color w:val="auto"/>
        </w:rPr>
        <w:fldChar w:fldCharType="separate"/>
      </w:r>
      <w:r w:rsidRPr="002C7DCF">
        <w:rPr>
          <w:noProof/>
          <w:color w:val="auto"/>
        </w:rPr>
        <w:t>3</w:t>
      </w:r>
      <w:r w:rsidRPr="002C7DCF">
        <w:rPr>
          <w:noProof/>
          <w:color w:val="auto"/>
        </w:rPr>
        <w:fldChar w:fldCharType="end"/>
      </w:r>
    </w:p>
    <w:p w:rsidR="003137DF" w:rsidRPr="002C7DCF" w:rsidRDefault="00AC5E04" w:rsidP="003137DF">
      <w:pPr>
        <w:pStyle w:val="TOC2"/>
        <w:rPr>
          <w:rFonts w:ascii="Calibri" w:eastAsia="Times New Roman" w:hAnsi="Calibri" w:cs="Mangal"/>
          <w:noProof/>
          <w:color w:val="auto"/>
          <w:sz w:val="22"/>
          <w:szCs w:val="20"/>
          <w:lang w:val="en-IN" w:eastAsia="en-IN" w:bidi="hi-IN"/>
        </w:rPr>
      </w:pPr>
      <w:r w:rsidRPr="002C7DCF">
        <w:rPr>
          <w:noProof/>
          <w:color w:val="auto"/>
        </w:rPr>
        <w:t>b). Link among person data as well as organisational knowledge</w:t>
      </w:r>
      <w:r w:rsidRPr="002C7DCF">
        <w:rPr>
          <w:noProof/>
          <w:color w:val="auto"/>
        </w:rPr>
        <w:tab/>
      </w:r>
      <w:r w:rsidRPr="002C7DCF">
        <w:rPr>
          <w:noProof/>
          <w:color w:val="auto"/>
        </w:rPr>
        <w:fldChar w:fldCharType="begin"/>
      </w:r>
      <w:r w:rsidRPr="002C7DCF">
        <w:rPr>
          <w:noProof/>
          <w:color w:val="auto"/>
        </w:rPr>
        <w:instrText xml:space="preserve"> PAGEREF _Toc535095063 \h </w:instrText>
      </w:r>
      <w:r w:rsidRPr="002C7DCF">
        <w:rPr>
          <w:noProof/>
          <w:color w:val="auto"/>
        </w:rPr>
      </w:r>
      <w:r w:rsidRPr="002C7DCF">
        <w:rPr>
          <w:noProof/>
          <w:color w:val="auto"/>
        </w:rPr>
        <w:fldChar w:fldCharType="separate"/>
      </w:r>
      <w:r w:rsidRPr="002C7DCF">
        <w:rPr>
          <w:noProof/>
          <w:color w:val="auto"/>
        </w:rPr>
        <w:t>5</w:t>
      </w:r>
      <w:r w:rsidRPr="002C7DCF">
        <w:rPr>
          <w:noProof/>
          <w:color w:val="auto"/>
        </w:rPr>
        <w:fldChar w:fldCharType="end"/>
      </w:r>
    </w:p>
    <w:p w:rsidR="003137DF" w:rsidRPr="002C7DCF" w:rsidRDefault="00AC5E04" w:rsidP="003137DF">
      <w:pPr>
        <w:pStyle w:val="TOC2"/>
        <w:rPr>
          <w:rFonts w:ascii="Calibri" w:eastAsia="Times New Roman" w:hAnsi="Calibri" w:cs="Mangal"/>
          <w:noProof/>
          <w:color w:val="auto"/>
          <w:sz w:val="22"/>
          <w:szCs w:val="20"/>
          <w:lang w:val="en-IN" w:eastAsia="en-IN" w:bidi="hi-IN"/>
        </w:rPr>
      </w:pPr>
      <w:r w:rsidRPr="002C7DCF">
        <w:rPr>
          <w:noProof/>
          <w:color w:val="auto"/>
        </w:rPr>
        <w:t>c). Applying evaluate as well as form methods to recognize knowledge assets</w:t>
      </w:r>
      <w:r w:rsidRPr="002C7DCF">
        <w:rPr>
          <w:noProof/>
          <w:color w:val="auto"/>
        </w:rPr>
        <w:tab/>
      </w:r>
      <w:r w:rsidRPr="002C7DCF">
        <w:rPr>
          <w:noProof/>
          <w:color w:val="auto"/>
        </w:rPr>
        <w:fldChar w:fldCharType="begin"/>
      </w:r>
      <w:r w:rsidRPr="002C7DCF">
        <w:rPr>
          <w:noProof/>
          <w:color w:val="auto"/>
        </w:rPr>
        <w:instrText xml:space="preserve"> PAGEREF _Toc535095064 \h </w:instrText>
      </w:r>
      <w:r w:rsidRPr="002C7DCF">
        <w:rPr>
          <w:noProof/>
          <w:color w:val="auto"/>
        </w:rPr>
      </w:r>
      <w:r w:rsidRPr="002C7DCF">
        <w:rPr>
          <w:noProof/>
          <w:color w:val="auto"/>
        </w:rPr>
        <w:fldChar w:fldCharType="separate"/>
      </w:r>
      <w:r w:rsidRPr="002C7DCF">
        <w:rPr>
          <w:noProof/>
          <w:color w:val="auto"/>
        </w:rPr>
        <w:t>6</w:t>
      </w:r>
      <w:r w:rsidRPr="002C7DCF">
        <w:rPr>
          <w:noProof/>
          <w:color w:val="auto"/>
        </w:rPr>
        <w:fldChar w:fldCharType="end"/>
      </w:r>
    </w:p>
    <w:p w:rsidR="003137DF" w:rsidRDefault="00AC5E04" w:rsidP="003137DF">
      <w:pPr>
        <w:pStyle w:val="TOC2"/>
        <w:rPr>
          <w:noProof/>
          <w:color w:val="auto"/>
        </w:rPr>
      </w:pPr>
      <w:r w:rsidRPr="002C7DCF">
        <w:rPr>
          <w:noProof/>
          <w:color w:val="auto"/>
        </w:rPr>
        <w:t>d). Evaluating actual and potential knowledge assets</w:t>
      </w:r>
      <w:r w:rsidRPr="002C7DCF">
        <w:rPr>
          <w:noProof/>
          <w:color w:val="auto"/>
        </w:rPr>
        <w:tab/>
      </w:r>
      <w:r w:rsidRPr="002C7DCF">
        <w:rPr>
          <w:noProof/>
          <w:color w:val="auto"/>
        </w:rPr>
        <w:fldChar w:fldCharType="begin"/>
      </w:r>
      <w:r w:rsidRPr="002C7DCF">
        <w:rPr>
          <w:noProof/>
          <w:color w:val="auto"/>
        </w:rPr>
        <w:instrText xml:space="preserve"> PAGEREF _Toc535095065 \h </w:instrText>
      </w:r>
      <w:r w:rsidRPr="002C7DCF">
        <w:rPr>
          <w:noProof/>
          <w:color w:val="auto"/>
        </w:rPr>
      </w:r>
      <w:r w:rsidRPr="002C7DCF">
        <w:rPr>
          <w:noProof/>
          <w:color w:val="auto"/>
        </w:rPr>
        <w:fldChar w:fldCharType="separate"/>
      </w:r>
      <w:r w:rsidRPr="002C7DCF">
        <w:rPr>
          <w:noProof/>
          <w:color w:val="auto"/>
        </w:rPr>
        <w:t>8</w:t>
      </w:r>
      <w:r w:rsidRPr="002C7DCF">
        <w:rPr>
          <w:noProof/>
          <w:color w:val="auto"/>
        </w:rPr>
        <w:fldChar w:fldCharType="end"/>
      </w:r>
    </w:p>
    <w:p w:rsidR="00D2681A" w:rsidRPr="002C7DCF" w:rsidRDefault="00D2681A" w:rsidP="00D2681A">
      <w:pPr>
        <w:pStyle w:val="TOC1"/>
        <w:rPr>
          <w:rFonts w:ascii="Calibri" w:eastAsia="Times New Roman" w:hAnsi="Calibri" w:cs="Mangal"/>
          <w:noProof/>
          <w:color w:val="auto"/>
          <w:sz w:val="22"/>
          <w:szCs w:val="20"/>
          <w:lang w:val="en-IN" w:eastAsia="en-IN" w:bidi="hi-IN"/>
        </w:rPr>
      </w:pPr>
      <w:r>
        <w:rPr>
          <w:rFonts w:ascii="Calibri" w:eastAsia="Times New Roman" w:hAnsi="Calibri" w:cs="Mangal"/>
          <w:noProof/>
          <w:color w:val="auto"/>
          <w:sz w:val="22"/>
          <w:szCs w:val="20"/>
          <w:lang w:val="en-IN" w:eastAsia="en-IN" w:bidi="hi-IN"/>
        </w:rPr>
        <w:t>Section 2</w:t>
      </w:r>
    </w:p>
    <w:p w:rsidR="003137DF" w:rsidRPr="002C7DCF" w:rsidRDefault="00AC5E04" w:rsidP="003137DF">
      <w:pPr>
        <w:pStyle w:val="TOC2"/>
        <w:rPr>
          <w:rFonts w:ascii="Calibri" w:eastAsia="Times New Roman" w:hAnsi="Calibri" w:cs="Mangal"/>
          <w:noProof/>
          <w:color w:val="auto"/>
          <w:sz w:val="22"/>
          <w:szCs w:val="20"/>
          <w:lang w:val="en-IN" w:eastAsia="en-IN" w:bidi="hi-IN"/>
        </w:rPr>
      </w:pPr>
      <w:r w:rsidRPr="002C7DCF">
        <w:rPr>
          <w:noProof/>
          <w:color w:val="auto"/>
        </w:rPr>
        <w:t xml:space="preserve">a). The </w:t>
      </w:r>
      <w:r w:rsidR="00D2681A">
        <w:rPr>
          <w:noProof/>
          <w:color w:val="auto"/>
        </w:rPr>
        <w:t xml:space="preserve">importance of </w:t>
      </w:r>
      <w:r w:rsidRPr="002C7DCF">
        <w:rPr>
          <w:noProof/>
          <w:color w:val="auto"/>
        </w:rPr>
        <w:t>knowledge</w:t>
      </w:r>
      <w:r w:rsidR="00D2681A">
        <w:rPr>
          <w:noProof/>
          <w:color w:val="auto"/>
        </w:rPr>
        <w:t xml:space="preserve"> management</w:t>
      </w:r>
      <w:r w:rsidRPr="002C7DCF">
        <w:rPr>
          <w:noProof/>
          <w:color w:val="auto"/>
        </w:rPr>
        <w:tab/>
      </w:r>
      <w:r w:rsidRPr="002C7DCF">
        <w:rPr>
          <w:noProof/>
          <w:color w:val="auto"/>
        </w:rPr>
        <w:fldChar w:fldCharType="begin"/>
      </w:r>
      <w:r w:rsidRPr="002C7DCF">
        <w:rPr>
          <w:noProof/>
          <w:color w:val="auto"/>
        </w:rPr>
        <w:instrText xml:space="preserve"> PAGEREF _Toc535095066 \h </w:instrText>
      </w:r>
      <w:r w:rsidRPr="002C7DCF">
        <w:rPr>
          <w:noProof/>
          <w:color w:val="auto"/>
        </w:rPr>
      </w:r>
      <w:r w:rsidRPr="002C7DCF">
        <w:rPr>
          <w:noProof/>
          <w:color w:val="auto"/>
        </w:rPr>
        <w:fldChar w:fldCharType="separate"/>
      </w:r>
      <w:r w:rsidRPr="002C7DCF">
        <w:rPr>
          <w:noProof/>
          <w:color w:val="auto"/>
        </w:rPr>
        <w:t>9</w:t>
      </w:r>
      <w:r w:rsidRPr="002C7DCF">
        <w:rPr>
          <w:noProof/>
          <w:color w:val="auto"/>
        </w:rPr>
        <w:fldChar w:fldCharType="end"/>
      </w:r>
    </w:p>
    <w:p w:rsidR="003137DF" w:rsidRDefault="00AC5E04" w:rsidP="003137DF">
      <w:pPr>
        <w:pStyle w:val="TOC2"/>
        <w:rPr>
          <w:noProof/>
          <w:color w:val="auto"/>
        </w:rPr>
      </w:pPr>
      <w:r w:rsidRPr="002C7DCF">
        <w:rPr>
          <w:noProof/>
          <w:color w:val="auto"/>
        </w:rPr>
        <w:t xml:space="preserve">b). </w:t>
      </w:r>
      <w:r w:rsidR="00AF4E2E">
        <w:rPr>
          <w:noProof/>
          <w:color w:val="auto"/>
        </w:rPr>
        <w:t xml:space="preserve">Significance </w:t>
      </w:r>
      <w:r w:rsidRPr="002C7DCF">
        <w:rPr>
          <w:noProof/>
          <w:color w:val="auto"/>
        </w:rPr>
        <w:t>of Intellectual property rights</w:t>
      </w:r>
      <w:r w:rsidRPr="002C7DCF">
        <w:rPr>
          <w:noProof/>
          <w:color w:val="auto"/>
        </w:rPr>
        <w:tab/>
      </w:r>
      <w:r w:rsidRPr="002C7DCF">
        <w:rPr>
          <w:noProof/>
          <w:color w:val="auto"/>
        </w:rPr>
        <w:fldChar w:fldCharType="begin"/>
      </w:r>
      <w:r w:rsidRPr="002C7DCF">
        <w:rPr>
          <w:noProof/>
          <w:color w:val="auto"/>
        </w:rPr>
        <w:instrText xml:space="preserve"> PAGEREF _Toc535095067 \h </w:instrText>
      </w:r>
      <w:r w:rsidRPr="002C7DCF">
        <w:rPr>
          <w:noProof/>
          <w:color w:val="auto"/>
        </w:rPr>
      </w:r>
      <w:r w:rsidRPr="002C7DCF">
        <w:rPr>
          <w:noProof/>
          <w:color w:val="auto"/>
        </w:rPr>
        <w:fldChar w:fldCharType="separate"/>
      </w:r>
      <w:r w:rsidRPr="002C7DCF">
        <w:rPr>
          <w:noProof/>
          <w:color w:val="auto"/>
        </w:rPr>
        <w:t>10</w:t>
      </w:r>
      <w:r w:rsidRPr="002C7DCF">
        <w:rPr>
          <w:noProof/>
          <w:color w:val="auto"/>
        </w:rPr>
        <w:fldChar w:fldCharType="end"/>
      </w:r>
    </w:p>
    <w:p w:rsidR="00D2681A" w:rsidRPr="002C7DCF" w:rsidRDefault="00D2681A" w:rsidP="00D2681A">
      <w:pPr>
        <w:pStyle w:val="TOC1"/>
        <w:rPr>
          <w:rFonts w:ascii="Calibri" w:eastAsia="Times New Roman" w:hAnsi="Calibri" w:cs="Mangal"/>
          <w:noProof/>
          <w:color w:val="auto"/>
          <w:sz w:val="22"/>
          <w:szCs w:val="20"/>
          <w:lang w:val="en-IN" w:eastAsia="en-IN" w:bidi="hi-IN"/>
        </w:rPr>
      </w:pPr>
      <w:r>
        <w:rPr>
          <w:rFonts w:ascii="Calibri" w:eastAsia="Times New Roman" w:hAnsi="Calibri" w:cs="Mangal"/>
          <w:noProof/>
          <w:color w:val="auto"/>
          <w:sz w:val="22"/>
          <w:szCs w:val="20"/>
          <w:lang w:val="en-IN" w:eastAsia="en-IN" w:bidi="hi-IN"/>
        </w:rPr>
        <w:t>Section 3</w:t>
      </w:r>
    </w:p>
    <w:p w:rsidR="003137DF" w:rsidRPr="002C7DCF" w:rsidRDefault="00AC5E04" w:rsidP="003137DF">
      <w:pPr>
        <w:pStyle w:val="TOC2"/>
        <w:rPr>
          <w:rFonts w:ascii="Calibri" w:eastAsia="Times New Roman" w:hAnsi="Calibri" w:cs="Mangal"/>
          <w:noProof/>
          <w:color w:val="auto"/>
          <w:sz w:val="22"/>
          <w:szCs w:val="20"/>
          <w:lang w:val="en-IN" w:eastAsia="en-IN" w:bidi="hi-IN"/>
        </w:rPr>
      </w:pPr>
      <w:r w:rsidRPr="002C7DCF">
        <w:rPr>
          <w:noProof/>
          <w:color w:val="auto"/>
        </w:rPr>
        <w:t xml:space="preserve">a). Describe </w:t>
      </w:r>
      <w:r w:rsidR="00AF4E2E">
        <w:rPr>
          <w:noProof/>
          <w:color w:val="auto"/>
        </w:rPr>
        <w:t xml:space="preserve">the inclusion of certain resources have on </w:t>
      </w:r>
      <w:r w:rsidRPr="002C7DCF">
        <w:rPr>
          <w:noProof/>
          <w:color w:val="auto"/>
        </w:rPr>
        <w:t>Danone</w:t>
      </w:r>
      <w:r w:rsidRPr="002C7DCF">
        <w:rPr>
          <w:noProof/>
          <w:color w:val="auto"/>
        </w:rPr>
        <w:tab/>
      </w:r>
      <w:r w:rsidRPr="002C7DCF">
        <w:rPr>
          <w:noProof/>
          <w:color w:val="auto"/>
        </w:rPr>
        <w:fldChar w:fldCharType="begin"/>
      </w:r>
      <w:r w:rsidRPr="002C7DCF">
        <w:rPr>
          <w:noProof/>
          <w:color w:val="auto"/>
        </w:rPr>
        <w:instrText xml:space="preserve"> PAGEREF _Toc535095068 \h </w:instrText>
      </w:r>
      <w:r w:rsidRPr="002C7DCF">
        <w:rPr>
          <w:noProof/>
          <w:color w:val="auto"/>
        </w:rPr>
      </w:r>
      <w:r w:rsidRPr="002C7DCF">
        <w:rPr>
          <w:noProof/>
          <w:color w:val="auto"/>
        </w:rPr>
        <w:fldChar w:fldCharType="separate"/>
      </w:r>
      <w:r w:rsidRPr="002C7DCF">
        <w:rPr>
          <w:noProof/>
          <w:color w:val="auto"/>
        </w:rPr>
        <w:t>11</w:t>
      </w:r>
      <w:r w:rsidRPr="002C7DCF">
        <w:rPr>
          <w:noProof/>
          <w:color w:val="auto"/>
        </w:rPr>
        <w:fldChar w:fldCharType="end"/>
      </w:r>
    </w:p>
    <w:p w:rsidR="003137DF" w:rsidRPr="002C7DCF" w:rsidRDefault="00AC5E04" w:rsidP="003137DF">
      <w:pPr>
        <w:pStyle w:val="TOC2"/>
        <w:rPr>
          <w:rFonts w:ascii="Calibri" w:eastAsia="Times New Roman" w:hAnsi="Calibri" w:cs="Mangal"/>
          <w:noProof/>
          <w:color w:val="auto"/>
          <w:sz w:val="22"/>
          <w:szCs w:val="20"/>
          <w:lang w:val="en-IN" w:eastAsia="en-IN" w:bidi="hi-IN"/>
        </w:rPr>
      </w:pPr>
      <w:r w:rsidRPr="002C7DCF">
        <w:rPr>
          <w:noProof/>
          <w:color w:val="auto"/>
        </w:rPr>
        <w:t xml:space="preserve">b). </w:t>
      </w:r>
      <w:r w:rsidR="00862EB6">
        <w:rPr>
          <w:noProof/>
          <w:color w:val="auto"/>
        </w:rPr>
        <w:t>Asses Danone's</w:t>
      </w:r>
      <w:r w:rsidRPr="002C7DCF">
        <w:rPr>
          <w:noProof/>
          <w:color w:val="auto"/>
        </w:rPr>
        <w:t xml:space="preserve"> knowledge</w:t>
      </w:r>
      <w:r w:rsidR="00AF4E2E">
        <w:rPr>
          <w:noProof/>
          <w:color w:val="auto"/>
        </w:rPr>
        <w:t xml:space="preserve"> management </w:t>
      </w:r>
      <w:r w:rsidRPr="002C7DCF">
        <w:rPr>
          <w:noProof/>
          <w:color w:val="auto"/>
        </w:rPr>
        <w:t xml:space="preserve"> </w:t>
      </w:r>
      <w:r w:rsidR="00862EB6">
        <w:rPr>
          <w:noProof/>
          <w:color w:val="auto"/>
        </w:rPr>
        <w:t>needs</w:t>
      </w:r>
      <w:r w:rsidRPr="002C7DCF">
        <w:rPr>
          <w:noProof/>
          <w:color w:val="auto"/>
        </w:rPr>
        <w:tab/>
      </w:r>
      <w:r w:rsidRPr="002C7DCF">
        <w:rPr>
          <w:noProof/>
          <w:color w:val="auto"/>
        </w:rPr>
        <w:fldChar w:fldCharType="begin"/>
      </w:r>
      <w:r w:rsidRPr="002C7DCF">
        <w:rPr>
          <w:noProof/>
          <w:color w:val="auto"/>
        </w:rPr>
        <w:instrText xml:space="preserve"> PAGEREF _Toc535095069 \h </w:instrText>
      </w:r>
      <w:r w:rsidRPr="002C7DCF">
        <w:rPr>
          <w:noProof/>
          <w:color w:val="auto"/>
        </w:rPr>
      </w:r>
      <w:r w:rsidRPr="002C7DCF">
        <w:rPr>
          <w:noProof/>
          <w:color w:val="auto"/>
        </w:rPr>
        <w:fldChar w:fldCharType="separate"/>
      </w:r>
      <w:r w:rsidRPr="002C7DCF">
        <w:rPr>
          <w:noProof/>
          <w:color w:val="auto"/>
        </w:rPr>
        <w:t>11</w:t>
      </w:r>
      <w:r w:rsidRPr="002C7DCF">
        <w:rPr>
          <w:noProof/>
          <w:color w:val="auto"/>
        </w:rPr>
        <w:fldChar w:fldCharType="end"/>
      </w:r>
    </w:p>
    <w:p w:rsidR="003137DF" w:rsidRPr="002C7DCF" w:rsidRDefault="00AC5E04" w:rsidP="003137DF">
      <w:pPr>
        <w:pStyle w:val="TOC2"/>
        <w:rPr>
          <w:rFonts w:ascii="Calibri" w:eastAsia="Times New Roman" w:hAnsi="Calibri" w:cs="Mangal"/>
          <w:noProof/>
          <w:color w:val="auto"/>
          <w:sz w:val="22"/>
          <w:szCs w:val="20"/>
          <w:lang w:val="en-IN" w:eastAsia="en-IN" w:bidi="hi-IN"/>
        </w:rPr>
      </w:pPr>
      <w:r w:rsidRPr="002C7DCF">
        <w:rPr>
          <w:noProof/>
          <w:color w:val="auto"/>
          <w:shd w:val="clear" w:color="auto" w:fill="FFFFFF"/>
        </w:rPr>
        <w:t>c). Evaluating the company’s structure for allowing acquaintance contribution</w:t>
      </w:r>
      <w:r w:rsidRPr="002C7DCF">
        <w:rPr>
          <w:noProof/>
          <w:color w:val="auto"/>
        </w:rPr>
        <w:tab/>
      </w:r>
      <w:r w:rsidRPr="002C7DCF">
        <w:rPr>
          <w:noProof/>
          <w:color w:val="auto"/>
        </w:rPr>
        <w:fldChar w:fldCharType="begin"/>
      </w:r>
      <w:r w:rsidRPr="002C7DCF">
        <w:rPr>
          <w:noProof/>
          <w:color w:val="auto"/>
        </w:rPr>
        <w:instrText xml:space="preserve"> PAGEREF _Toc535095070 \h </w:instrText>
      </w:r>
      <w:r w:rsidRPr="002C7DCF">
        <w:rPr>
          <w:noProof/>
          <w:color w:val="auto"/>
        </w:rPr>
      </w:r>
      <w:r w:rsidRPr="002C7DCF">
        <w:rPr>
          <w:noProof/>
          <w:color w:val="auto"/>
        </w:rPr>
        <w:fldChar w:fldCharType="separate"/>
      </w:r>
      <w:r w:rsidRPr="002C7DCF">
        <w:rPr>
          <w:noProof/>
          <w:color w:val="auto"/>
        </w:rPr>
        <w:t>13</w:t>
      </w:r>
      <w:r w:rsidRPr="002C7DCF">
        <w:rPr>
          <w:noProof/>
          <w:color w:val="auto"/>
        </w:rPr>
        <w:fldChar w:fldCharType="end"/>
      </w:r>
    </w:p>
    <w:p w:rsidR="003137DF" w:rsidRPr="002C7DCF" w:rsidRDefault="00AC5E04" w:rsidP="003137DF">
      <w:pPr>
        <w:pStyle w:val="TOC2"/>
        <w:rPr>
          <w:rFonts w:ascii="Calibri" w:eastAsia="Times New Roman" w:hAnsi="Calibri" w:cs="Mangal"/>
          <w:noProof/>
          <w:color w:val="auto"/>
          <w:sz w:val="22"/>
          <w:szCs w:val="20"/>
          <w:lang w:val="en-IN" w:eastAsia="en-IN" w:bidi="hi-IN"/>
        </w:rPr>
      </w:pPr>
      <w:r w:rsidRPr="002C7DCF">
        <w:rPr>
          <w:noProof/>
          <w:color w:val="auto"/>
        </w:rPr>
        <w:t xml:space="preserve">d). </w:t>
      </w:r>
      <w:r w:rsidR="00B54360">
        <w:rPr>
          <w:noProof/>
          <w:color w:val="auto"/>
        </w:rPr>
        <w:t>C</w:t>
      </w:r>
      <w:r w:rsidRPr="002C7DCF">
        <w:rPr>
          <w:noProof/>
          <w:color w:val="auto"/>
        </w:rPr>
        <w:t>urrent framework</w:t>
      </w:r>
      <w:r w:rsidR="00B54360">
        <w:rPr>
          <w:noProof/>
          <w:color w:val="auto"/>
        </w:rPr>
        <w:t xml:space="preserve"> recommendations</w:t>
      </w:r>
      <w:r w:rsidRPr="002C7DCF">
        <w:rPr>
          <w:noProof/>
          <w:color w:val="auto"/>
        </w:rPr>
        <w:tab/>
      </w:r>
      <w:r w:rsidRPr="002C7DCF">
        <w:rPr>
          <w:noProof/>
          <w:color w:val="auto"/>
        </w:rPr>
        <w:fldChar w:fldCharType="begin"/>
      </w:r>
      <w:r w:rsidRPr="002C7DCF">
        <w:rPr>
          <w:noProof/>
          <w:color w:val="auto"/>
        </w:rPr>
        <w:instrText xml:space="preserve"> PAGEREF _Toc535095071 \h </w:instrText>
      </w:r>
      <w:r w:rsidRPr="002C7DCF">
        <w:rPr>
          <w:noProof/>
          <w:color w:val="auto"/>
        </w:rPr>
      </w:r>
      <w:r w:rsidRPr="002C7DCF">
        <w:rPr>
          <w:noProof/>
          <w:color w:val="auto"/>
        </w:rPr>
        <w:fldChar w:fldCharType="separate"/>
      </w:r>
      <w:r w:rsidRPr="002C7DCF">
        <w:rPr>
          <w:noProof/>
          <w:color w:val="auto"/>
        </w:rPr>
        <w:t>15</w:t>
      </w:r>
      <w:r w:rsidRPr="002C7DCF">
        <w:rPr>
          <w:noProof/>
          <w:color w:val="auto"/>
        </w:rPr>
        <w:fldChar w:fldCharType="end"/>
      </w:r>
    </w:p>
    <w:p w:rsidR="003137DF" w:rsidRPr="002C7DCF" w:rsidRDefault="00AC5E04" w:rsidP="003137DF">
      <w:pPr>
        <w:pStyle w:val="TOC1"/>
        <w:rPr>
          <w:rFonts w:ascii="Calibri" w:eastAsia="Times New Roman" w:hAnsi="Calibri" w:cs="Mangal"/>
          <w:noProof/>
          <w:color w:val="auto"/>
          <w:sz w:val="22"/>
          <w:szCs w:val="20"/>
          <w:lang w:val="en-IN" w:eastAsia="en-IN" w:bidi="hi-IN"/>
        </w:rPr>
      </w:pPr>
      <w:r w:rsidRPr="002C7DCF">
        <w:rPr>
          <w:noProof/>
          <w:color w:val="auto"/>
        </w:rPr>
        <w:t>C</w:t>
      </w:r>
      <w:r w:rsidR="00BE3593">
        <w:rPr>
          <w:noProof/>
          <w:color w:val="auto"/>
        </w:rPr>
        <w:t>onclusions</w:t>
      </w:r>
      <w:r w:rsidRPr="002C7DCF">
        <w:rPr>
          <w:noProof/>
          <w:color w:val="auto"/>
        </w:rPr>
        <w:tab/>
      </w:r>
      <w:r w:rsidRPr="002C7DCF">
        <w:rPr>
          <w:noProof/>
          <w:color w:val="auto"/>
        </w:rPr>
        <w:fldChar w:fldCharType="begin"/>
      </w:r>
      <w:r w:rsidRPr="002C7DCF">
        <w:rPr>
          <w:noProof/>
          <w:color w:val="auto"/>
        </w:rPr>
        <w:instrText xml:space="preserve"> PAGEREF _Toc535095072 \h </w:instrText>
      </w:r>
      <w:r w:rsidRPr="002C7DCF">
        <w:rPr>
          <w:noProof/>
          <w:color w:val="auto"/>
        </w:rPr>
      </w:r>
      <w:r w:rsidRPr="002C7DCF">
        <w:rPr>
          <w:noProof/>
          <w:color w:val="auto"/>
        </w:rPr>
        <w:fldChar w:fldCharType="separate"/>
      </w:r>
      <w:r w:rsidRPr="002C7DCF">
        <w:rPr>
          <w:noProof/>
          <w:color w:val="auto"/>
        </w:rPr>
        <w:t>17</w:t>
      </w:r>
      <w:r w:rsidRPr="002C7DCF">
        <w:rPr>
          <w:noProof/>
          <w:color w:val="auto"/>
        </w:rPr>
        <w:fldChar w:fldCharType="end"/>
      </w:r>
    </w:p>
    <w:p w:rsidR="003137DF" w:rsidRPr="002C7DCF" w:rsidRDefault="00AC5E04" w:rsidP="003137DF">
      <w:pPr>
        <w:pStyle w:val="TOC1"/>
        <w:rPr>
          <w:rFonts w:ascii="Calibri" w:eastAsia="Times New Roman" w:hAnsi="Calibri" w:cs="Mangal"/>
          <w:noProof/>
          <w:color w:val="auto"/>
          <w:sz w:val="22"/>
          <w:szCs w:val="20"/>
          <w:lang w:val="en-IN" w:eastAsia="en-IN" w:bidi="hi-IN"/>
        </w:rPr>
      </w:pPr>
      <w:r w:rsidRPr="002C7DCF">
        <w:rPr>
          <w:noProof/>
          <w:color w:val="auto"/>
        </w:rPr>
        <w:t>R</w:t>
      </w:r>
      <w:r w:rsidR="00BE3593">
        <w:rPr>
          <w:noProof/>
          <w:color w:val="auto"/>
        </w:rPr>
        <w:t>eferences</w:t>
      </w:r>
      <w:r w:rsidRPr="002C7DCF">
        <w:rPr>
          <w:noProof/>
          <w:color w:val="auto"/>
        </w:rPr>
        <w:tab/>
      </w:r>
      <w:r w:rsidRPr="002C7DCF">
        <w:rPr>
          <w:noProof/>
          <w:color w:val="auto"/>
        </w:rPr>
        <w:fldChar w:fldCharType="begin"/>
      </w:r>
      <w:r w:rsidRPr="002C7DCF">
        <w:rPr>
          <w:noProof/>
          <w:color w:val="auto"/>
        </w:rPr>
        <w:instrText xml:space="preserve"> PAGEREF _Toc535095073 \h </w:instrText>
      </w:r>
      <w:r w:rsidRPr="002C7DCF">
        <w:rPr>
          <w:noProof/>
          <w:color w:val="auto"/>
        </w:rPr>
      </w:r>
      <w:r w:rsidRPr="002C7DCF">
        <w:rPr>
          <w:noProof/>
          <w:color w:val="auto"/>
        </w:rPr>
        <w:fldChar w:fldCharType="separate"/>
      </w:r>
      <w:r w:rsidRPr="002C7DCF">
        <w:rPr>
          <w:noProof/>
          <w:color w:val="auto"/>
        </w:rPr>
        <w:t>18</w:t>
      </w:r>
      <w:r w:rsidRPr="002C7DCF">
        <w:rPr>
          <w:noProof/>
          <w:color w:val="auto"/>
        </w:rPr>
        <w:fldChar w:fldCharType="end"/>
      </w:r>
    </w:p>
    <w:p w:rsidR="003137DF" w:rsidRPr="002C7DCF" w:rsidRDefault="00AC5E04" w:rsidP="00D2681A">
      <w:pPr>
        <w:pStyle w:val="Heading1"/>
        <w:numPr>
          <w:ilvl w:val="0"/>
          <w:numId w:val="0"/>
        </w:numPr>
        <w:tabs>
          <w:tab w:val="right" w:leader="dot" w:pos="9360"/>
        </w:tabs>
        <w:jc w:val="center"/>
        <w:rPr>
          <w:color w:val="auto"/>
          <w:sz w:val="88"/>
          <w:szCs w:val="88"/>
        </w:rPr>
      </w:pPr>
      <w:r w:rsidRPr="002C7DCF">
        <w:rPr>
          <w:color w:val="auto"/>
        </w:rPr>
        <w:fldChar w:fldCharType="end"/>
      </w:r>
    </w:p>
    <w:p w:rsidR="003137DF" w:rsidRPr="002C7DCF" w:rsidRDefault="003137DF" w:rsidP="003137DF">
      <w:pPr>
        <w:pStyle w:val="Heading1"/>
        <w:numPr>
          <w:ilvl w:val="0"/>
          <w:numId w:val="0"/>
        </w:numPr>
        <w:jc w:val="center"/>
        <w:rPr>
          <w:color w:val="auto"/>
        </w:rPr>
      </w:pPr>
    </w:p>
    <w:p w:rsidR="003137DF" w:rsidRPr="002C7DCF" w:rsidRDefault="003137DF" w:rsidP="003137DF">
      <w:pPr>
        <w:rPr>
          <w:color w:val="auto"/>
        </w:rPr>
      </w:pPr>
    </w:p>
    <w:p w:rsidR="003137DF" w:rsidRPr="002C7DCF" w:rsidRDefault="00AC5E04" w:rsidP="003137DF">
      <w:pPr>
        <w:pStyle w:val="Heading1"/>
        <w:rPr>
          <w:color w:val="auto"/>
        </w:rPr>
      </w:pPr>
      <w:bookmarkStart w:id="1" w:name="_Toc535095060"/>
      <w:r w:rsidRPr="002C7DCF">
        <w:rPr>
          <w:color w:val="auto"/>
        </w:rPr>
        <w:lastRenderedPageBreak/>
        <w:t>I</w:t>
      </w:r>
      <w:bookmarkEnd w:id="1"/>
      <w:r w:rsidR="00BE3593">
        <w:rPr>
          <w:color w:val="auto"/>
        </w:rPr>
        <w:t>ntroduction</w:t>
      </w:r>
    </w:p>
    <w:p w:rsidR="003137DF" w:rsidRPr="002C7DCF" w:rsidRDefault="00AC5E04" w:rsidP="003137DF">
      <w:pPr>
        <w:pStyle w:val="BodyText"/>
        <w:rPr>
          <w:color w:val="auto"/>
        </w:rPr>
      </w:pPr>
      <w:r w:rsidRPr="002C7DCF">
        <w:rPr>
          <w:color w:val="auto"/>
        </w:rPr>
        <w:tab/>
      </w:r>
      <w:r w:rsidRPr="002C7DCF">
        <w:rPr>
          <w:color w:val="auto"/>
          <w:szCs w:val="24"/>
        </w:rPr>
        <w:t xml:space="preserve">Knowledge and information Management Skills helps in creating value for the company by way of systematic handling of knowledge assets. This management of knowledge helps in creating value and fulfilling different strategic requirements. In this report, Danone has been chosen for assessment. Danone is a French multinational food corporation which is listed in Euro-next Paris. Headquarter of the company is in Boulevard Haussmann, Paris, France. The organisation has a revenue of €24.68 billion. Organisation servers in all over the world by selling its product in 120 markets.  In </w:t>
      </w:r>
      <w:r w:rsidRPr="002C7DCF">
        <w:rPr>
          <w:color w:val="auto"/>
        </w:rPr>
        <w:t>this</w:t>
      </w:r>
      <w:r w:rsidRPr="002C7DCF">
        <w:rPr>
          <w:color w:val="auto"/>
          <w:szCs w:val="24"/>
        </w:rPr>
        <w:t xml:space="preserve"> report, the major focus will be on modelling techniques to identify knowledge assets. In addition to this, the Importance of Intellectual property rights will be covered in detail. Other than this, the relationship between data, information, and Knowledge will also be detailed in brief. Furthermore, the contribution of knowledge assets has on an organisation will be made to understand in precise.  </w:t>
      </w:r>
    </w:p>
    <w:p w:rsidR="00685F11" w:rsidRPr="00D2681A" w:rsidRDefault="00AC5E04" w:rsidP="00685F11">
      <w:pPr>
        <w:pStyle w:val="Heading1"/>
        <w:rPr>
          <w:color w:val="auto"/>
        </w:rPr>
      </w:pPr>
      <w:bookmarkStart w:id="2" w:name="_Toc535095061"/>
      <w:r w:rsidRPr="002C7DCF">
        <w:rPr>
          <w:color w:val="auto"/>
        </w:rPr>
        <w:t>M</w:t>
      </w:r>
      <w:bookmarkEnd w:id="2"/>
      <w:r w:rsidR="00BE3593">
        <w:rPr>
          <w:color w:val="auto"/>
        </w:rPr>
        <w:t>ain body</w:t>
      </w:r>
    </w:p>
    <w:p w:rsidR="00D2681A" w:rsidRDefault="00D2681A" w:rsidP="003137DF">
      <w:pPr>
        <w:pStyle w:val="Heading2"/>
        <w:rPr>
          <w:color w:val="auto"/>
        </w:rPr>
      </w:pPr>
      <w:bookmarkStart w:id="3" w:name="_Toc535095062"/>
      <w:r>
        <w:rPr>
          <w:color w:val="auto"/>
        </w:rPr>
        <w:t>Section 1</w:t>
      </w:r>
    </w:p>
    <w:p w:rsidR="003137DF" w:rsidRPr="002C7DCF" w:rsidRDefault="00AC5E04" w:rsidP="003137DF">
      <w:pPr>
        <w:pStyle w:val="Heading2"/>
        <w:rPr>
          <w:color w:val="auto"/>
        </w:rPr>
      </w:pPr>
      <w:r w:rsidRPr="002C7DCF">
        <w:rPr>
          <w:color w:val="auto"/>
        </w:rPr>
        <w:t>a) Explain the link among figures, information as well as facts</w:t>
      </w:r>
      <w:bookmarkEnd w:id="3"/>
    </w:p>
    <w:p w:rsidR="003137DF" w:rsidRPr="002C7DCF" w:rsidRDefault="00AC5E04" w:rsidP="003137DF">
      <w:pPr>
        <w:rPr>
          <w:b/>
          <w:bCs/>
          <w:color w:val="auto"/>
        </w:rPr>
      </w:pPr>
      <w:r w:rsidRPr="002C7DCF">
        <w:rPr>
          <w:color w:val="auto"/>
        </w:rPr>
        <w:tab/>
        <w:t xml:space="preserve">It is </w:t>
      </w:r>
      <w:proofErr w:type="gramStart"/>
      <w:r w:rsidRPr="002C7DCF">
        <w:rPr>
          <w:color w:val="auto"/>
        </w:rPr>
        <w:t>really important</w:t>
      </w:r>
      <w:proofErr w:type="gramEnd"/>
      <w:r w:rsidRPr="002C7DCF">
        <w:rPr>
          <w:color w:val="auto"/>
        </w:rPr>
        <w:t xml:space="preserve"> to know the meaning of all these three words in this technological world. All the three meaning are defined below in brief. </w:t>
      </w:r>
    </w:p>
    <w:p w:rsidR="003137DF" w:rsidRPr="002C7DCF" w:rsidRDefault="00AC5E04" w:rsidP="003137DF">
      <w:pPr>
        <w:rPr>
          <w:b/>
          <w:bCs/>
          <w:color w:val="auto"/>
          <w:szCs w:val="24"/>
        </w:rPr>
      </w:pPr>
      <w:r w:rsidRPr="002C7DCF">
        <w:rPr>
          <w:b/>
          <w:bCs/>
          <w:color w:val="auto"/>
        </w:rPr>
        <w:t>Data</w:t>
      </w:r>
      <w:r w:rsidRPr="002C7DCF">
        <w:rPr>
          <w:color w:val="auto"/>
        </w:rPr>
        <w:t>: It is the collection of separate items, facts, and events</w:t>
      </w:r>
      <w:r w:rsidR="00BE3593">
        <w:rPr>
          <w:color w:val="auto"/>
        </w:rPr>
        <w:t>;</w:t>
      </w:r>
      <w:r w:rsidRPr="002C7DCF">
        <w:rPr>
          <w:color w:val="auto"/>
        </w:rPr>
        <w:t xml:space="preserve"> </w:t>
      </w:r>
      <w:r w:rsidR="00BE3593">
        <w:rPr>
          <w:color w:val="auto"/>
        </w:rPr>
        <w:t>t</w:t>
      </w:r>
      <w:r w:rsidRPr="002C7DCF">
        <w:rPr>
          <w:color w:val="auto"/>
        </w:rPr>
        <w:t>he data is not referred to as space or time. In other words, it can be said that data is all about the collection of some objects or result of some processes that are considered as Data (</w:t>
      </w:r>
      <w:r w:rsidRPr="002C7DCF">
        <w:rPr>
          <w:color w:val="auto"/>
          <w:szCs w:val="24"/>
          <w:shd w:val="clear" w:color="auto" w:fill="FFFFFF"/>
        </w:rPr>
        <w:t>Kong and Ko, 2018</w:t>
      </w:r>
      <w:r w:rsidRPr="002C7DCF">
        <w:rPr>
          <w:color w:val="auto"/>
        </w:rPr>
        <w:t>). It is something which is limitless and present everywhere in the world. In context to Danone</w:t>
      </w:r>
      <w:r w:rsidRPr="002C7DCF">
        <w:rPr>
          <w:color w:val="auto"/>
          <w:szCs w:val="24"/>
        </w:rPr>
        <w:t xml:space="preserve">, Data is that which is being shared to a different department of the company. This is being shared by other employees, stakeholders and sometimes to media as well. In Danone </w:t>
      </w:r>
      <w:r w:rsidR="00BE3593" w:rsidRPr="002C7DCF">
        <w:rPr>
          <w:color w:val="auto"/>
          <w:szCs w:val="24"/>
        </w:rPr>
        <w:t>majorly,</w:t>
      </w:r>
      <w:r w:rsidRPr="002C7DCF">
        <w:rPr>
          <w:color w:val="auto"/>
          <w:szCs w:val="24"/>
        </w:rPr>
        <w:t xml:space="preserve"> the menu trend is of Italian food to which people like more. Customers find the place very soothing and up to the mark due to its services.</w:t>
      </w:r>
    </w:p>
    <w:p w:rsidR="003137DF" w:rsidRPr="002C7DCF" w:rsidRDefault="00AC5E04" w:rsidP="003137DF">
      <w:pPr>
        <w:pStyle w:val="BodyText"/>
        <w:rPr>
          <w:b/>
          <w:bCs/>
          <w:color w:val="auto"/>
          <w:szCs w:val="24"/>
        </w:rPr>
      </w:pPr>
      <w:r w:rsidRPr="002C7DCF">
        <w:rPr>
          <w:b/>
          <w:bCs/>
          <w:color w:val="auto"/>
          <w:szCs w:val="24"/>
        </w:rPr>
        <w:t>Information:</w:t>
      </w:r>
      <w:r w:rsidRPr="002C7DCF">
        <w:rPr>
          <w:color w:val="auto"/>
          <w:szCs w:val="24"/>
        </w:rPr>
        <w:t xml:space="preserve"> It is the thing which is valuable and affects the decision and outcome </w:t>
      </w:r>
      <w:proofErr w:type="gramStart"/>
      <w:r w:rsidRPr="002C7DCF">
        <w:rPr>
          <w:color w:val="auto"/>
          <w:szCs w:val="24"/>
        </w:rPr>
        <w:t>to a great extent.</w:t>
      </w:r>
      <w:proofErr w:type="gramEnd"/>
      <w:r w:rsidRPr="002C7DCF">
        <w:rPr>
          <w:color w:val="auto"/>
          <w:szCs w:val="24"/>
        </w:rPr>
        <w:t xml:space="preserve"> It consists of different facts and figures which have some worth and the same is being communicated to someone. It is a condition where the person is being informed regarding the facts, figures or events that are happening around. Danone has the information about food items and gives information to people regarding the same. </w:t>
      </w:r>
    </w:p>
    <w:p w:rsidR="003137DF" w:rsidRPr="002C7DCF" w:rsidRDefault="00AC5E04" w:rsidP="003137DF">
      <w:pPr>
        <w:pStyle w:val="BodyText"/>
        <w:rPr>
          <w:color w:val="auto"/>
          <w:szCs w:val="24"/>
        </w:rPr>
      </w:pPr>
      <w:r w:rsidRPr="002C7DCF">
        <w:rPr>
          <w:b/>
          <w:bCs/>
          <w:color w:val="auto"/>
          <w:szCs w:val="24"/>
        </w:rPr>
        <w:lastRenderedPageBreak/>
        <w:t>Knowledge:</w:t>
      </w:r>
      <w:r w:rsidRPr="002C7DCF">
        <w:rPr>
          <w:color w:val="auto"/>
          <w:szCs w:val="24"/>
        </w:rPr>
        <w:t xml:space="preserve"> It is all about the information and skills gained through many studies or education. It can be defined as being familiar and be informative about something. It can be also considered as the principles acquired by humankind and be aware of things. Knowledge in firm includes strategic thinking, intellectual ability, and analytical skills.</w:t>
      </w:r>
    </w:p>
    <w:p w:rsidR="003137DF" w:rsidRPr="002C7DCF" w:rsidRDefault="00AC5E04" w:rsidP="003137DF">
      <w:pPr>
        <w:pStyle w:val="BodyText"/>
        <w:jc w:val="left"/>
        <w:rPr>
          <w:color w:val="auto"/>
          <w:szCs w:val="24"/>
        </w:rPr>
      </w:pPr>
      <w:r w:rsidRPr="002C7DCF">
        <w:rPr>
          <w:color w:val="auto"/>
          <w:szCs w:val="24"/>
        </w:rPr>
        <w:t xml:space="preserve">There is a </w:t>
      </w:r>
      <w:r w:rsidR="00B54360" w:rsidRPr="002C7DCF">
        <w:rPr>
          <w:color w:val="auto"/>
          <w:szCs w:val="24"/>
        </w:rPr>
        <w:t>substantial</w:t>
      </w:r>
      <w:r w:rsidRPr="002C7DCF">
        <w:rPr>
          <w:color w:val="auto"/>
          <w:szCs w:val="24"/>
        </w:rPr>
        <w:t xml:space="preserve"> </w:t>
      </w:r>
      <w:r w:rsidR="00B54360" w:rsidRPr="002C7DCF">
        <w:rPr>
          <w:color w:val="auto"/>
          <w:szCs w:val="24"/>
        </w:rPr>
        <w:t>connection</w:t>
      </w:r>
      <w:r w:rsidRPr="002C7DCF">
        <w:rPr>
          <w:color w:val="auto"/>
          <w:szCs w:val="24"/>
        </w:rPr>
        <w:t xml:space="preserve"> between data, </w:t>
      </w:r>
      <w:r w:rsidR="00B54360" w:rsidRPr="002C7DCF">
        <w:rPr>
          <w:color w:val="auto"/>
          <w:szCs w:val="24"/>
        </w:rPr>
        <w:t>information</w:t>
      </w:r>
      <w:r w:rsidRPr="002C7DCF">
        <w:rPr>
          <w:color w:val="auto"/>
          <w:szCs w:val="24"/>
        </w:rPr>
        <w:t xml:space="preserve">, and </w:t>
      </w:r>
      <w:r w:rsidR="00B54360" w:rsidRPr="002C7DCF">
        <w:rPr>
          <w:color w:val="auto"/>
          <w:szCs w:val="24"/>
        </w:rPr>
        <w:t>knowledge</w:t>
      </w:r>
      <w:r w:rsidRPr="002C7DCF">
        <w:rPr>
          <w:color w:val="auto"/>
          <w:szCs w:val="24"/>
        </w:rPr>
        <w:t xml:space="preserve">. As all the three are the keywords and have </w:t>
      </w:r>
      <w:r w:rsidR="00B54360" w:rsidRPr="002C7DCF">
        <w:rPr>
          <w:color w:val="auto"/>
          <w:szCs w:val="24"/>
        </w:rPr>
        <w:t>essential</w:t>
      </w:r>
      <w:r w:rsidRPr="002C7DCF">
        <w:rPr>
          <w:color w:val="auto"/>
          <w:szCs w:val="24"/>
        </w:rPr>
        <w:t xml:space="preserve"> </w:t>
      </w:r>
      <w:r w:rsidR="00B54360" w:rsidRPr="002C7DCF">
        <w:rPr>
          <w:color w:val="auto"/>
          <w:szCs w:val="24"/>
        </w:rPr>
        <w:t>notions</w:t>
      </w:r>
      <w:r w:rsidRPr="002C7DCF">
        <w:rPr>
          <w:color w:val="auto"/>
          <w:szCs w:val="24"/>
        </w:rPr>
        <w:t xml:space="preserve"> in knowledge management, </w:t>
      </w:r>
      <w:r w:rsidR="00B54360" w:rsidRPr="002C7DCF">
        <w:rPr>
          <w:color w:val="auto"/>
          <w:szCs w:val="24"/>
        </w:rPr>
        <w:t>knowledgeable</w:t>
      </w:r>
      <w:r w:rsidRPr="002C7DCF">
        <w:rPr>
          <w:color w:val="auto"/>
          <w:szCs w:val="24"/>
        </w:rPr>
        <w:t xml:space="preserve"> </w:t>
      </w:r>
      <w:r w:rsidR="00B54360" w:rsidRPr="002C7DCF">
        <w:rPr>
          <w:color w:val="auto"/>
          <w:szCs w:val="24"/>
        </w:rPr>
        <w:t>wealth</w:t>
      </w:r>
      <w:r w:rsidRPr="002C7DCF">
        <w:rPr>
          <w:color w:val="auto"/>
          <w:szCs w:val="24"/>
        </w:rPr>
        <w:t xml:space="preserve">, and </w:t>
      </w:r>
      <w:r w:rsidR="00B54360" w:rsidRPr="002C7DCF">
        <w:rPr>
          <w:color w:val="auto"/>
          <w:szCs w:val="24"/>
        </w:rPr>
        <w:t>struct</w:t>
      </w:r>
      <w:r w:rsidR="00B54360">
        <w:rPr>
          <w:color w:val="auto"/>
          <w:szCs w:val="24"/>
        </w:rPr>
        <w:t>u</w:t>
      </w:r>
      <w:r w:rsidR="00B54360" w:rsidRPr="002C7DCF">
        <w:rPr>
          <w:color w:val="auto"/>
          <w:szCs w:val="24"/>
        </w:rPr>
        <w:t>ral</w:t>
      </w:r>
      <w:r w:rsidRPr="002C7DCF">
        <w:rPr>
          <w:color w:val="auto"/>
          <w:szCs w:val="24"/>
        </w:rPr>
        <w:t xml:space="preserve"> learning. The major key to make understand the relationship between the three is to know where it re</w:t>
      </w:r>
      <w:r w:rsidRPr="002C7DCF">
        <w:rPr>
          <w:color w:val="auto"/>
          <w:szCs w:val="24"/>
          <w:shd w:val="clear" w:color="auto" w:fill="FFFFFF"/>
        </w:rPr>
        <w:t>sides. No concept can be completely understood without</w:t>
      </w:r>
      <w:r w:rsidRPr="002C7DCF">
        <w:rPr>
          <w:color w:val="auto"/>
          <w:szCs w:val="24"/>
        </w:rPr>
        <w:t xml:space="preserve"> knowing about each other. Thus,</w:t>
      </w:r>
      <w:r w:rsidRPr="002C7DCF">
        <w:rPr>
          <w:color w:val="auto"/>
          <w:szCs w:val="24"/>
          <w:shd w:val="clear" w:color="auto" w:fill="FFFFFF"/>
        </w:rPr>
        <w:t xml:space="preserve"> all the three are highly interdependent with each other and share various things in common (</w:t>
      </w:r>
      <w:r w:rsidRPr="002C7DCF">
        <w:rPr>
          <w:i/>
          <w:iCs/>
          <w:color w:val="auto"/>
          <w:szCs w:val="24"/>
          <w:shd w:val="clear" w:color="auto" w:fill="FFFFFF"/>
        </w:rPr>
        <w:t>Relationship between data, information and Knowledge</w:t>
      </w:r>
      <w:r w:rsidRPr="002C7DCF">
        <w:rPr>
          <w:color w:val="auto"/>
          <w:szCs w:val="24"/>
          <w:shd w:val="clear" w:color="auto" w:fill="FFFFFF"/>
        </w:rPr>
        <w:t>, 2018). As it can be defined as information is data which is contextual whereas, Knowledge is all about having information which has some means to convey or implement in a certain situation. Thus, knowledge and information are highly interdependent on one another. In addition to this, data are the different elements of any topic or analysis without which the analysis or any kind of presentation cannot be carried forward. Whereas, knowledge is information with meaning that helps in gaining something to the organisation. Thus</w:t>
      </w:r>
      <w:r w:rsidRPr="002C7DCF">
        <w:rPr>
          <w:color w:val="auto"/>
          <w:szCs w:val="24"/>
        </w:rPr>
        <w:t>, all three have higher interdependence and are related t</w:t>
      </w:r>
      <w:r w:rsidRPr="002C7DCF">
        <w:rPr>
          <w:color w:val="auto"/>
          <w:szCs w:val="24"/>
          <w:shd w:val="clear" w:color="auto" w:fill="FFFFFF"/>
        </w:rPr>
        <w:t>o each other</w:t>
      </w:r>
      <w:r w:rsidRPr="002C7DCF">
        <w:rPr>
          <w:rStyle w:val="CommentReference"/>
          <w:color w:val="auto"/>
          <w:szCs w:val="24"/>
          <w:shd w:val="clear" w:color="auto" w:fill="FFFFFF"/>
        </w:rPr>
        <w:t xml:space="preserve">. </w:t>
      </w:r>
      <w:r w:rsidRPr="00BE3593">
        <w:rPr>
          <w:rStyle w:val="CommentReference"/>
          <w:rFonts w:eastAsia="Arial"/>
          <w:color w:val="auto"/>
          <w:sz w:val="24"/>
          <w:szCs w:val="24"/>
          <w:shd w:val="clear" w:color="auto" w:fill="FFFFFF"/>
        </w:rPr>
        <w:t>Data (Input) is a collection of unprocessed items, which can include text, numbers, images, audio, and video which are later processed into information meaningful</w:t>
      </w:r>
      <w:r w:rsidRPr="002C7DCF">
        <w:rPr>
          <w:color w:val="auto"/>
          <w:szCs w:val="24"/>
          <w:shd w:val="clear" w:color="auto" w:fill="FFFFFF"/>
        </w:rPr>
        <w:t> which in turn enables the organisation to build knowledge</w:t>
      </w:r>
    </w:p>
    <w:p w:rsidR="003137DF" w:rsidRPr="002C7DCF" w:rsidRDefault="00AC5E04" w:rsidP="003137DF">
      <w:pPr>
        <w:pStyle w:val="BodyText"/>
        <w:rPr>
          <w:color w:val="auto"/>
        </w:rPr>
      </w:pPr>
      <w:r w:rsidRPr="002C7DCF">
        <w:rPr>
          <w:color w:val="auto"/>
          <w:szCs w:val="24"/>
        </w:rPr>
        <w:tab/>
        <w:t xml:space="preserve">Furthermore, it can be said that information cannot be completed without data. On the other hand, knowledge is always incomplete without information. Thus, it can be considered that all the three elements are in relation with each other. </w:t>
      </w:r>
    </w:p>
    <w:p w:rsidR="003137DF" w:rsidRPr="002C7DCF" w:rsidRDefault="00AC5E04" w:rsidP="003137DF">
      <w:pPr>
        <w:pStyle w:val="Heading2"/>
        <w:rPr>
          <w:color w:val="auto"/>
        </w:rPr>
      </w:pPr>
      <w:r w:rsidRPr="002C7DCF">
        <w:rPr>
          <w:noProof/>
          <w:color w:val="auto"/>
        </w:rPr>
        <w:lastRenderedPageBreak/>
        <mc:AlternateContent>
          <mc:Choice Requires="wps">
            <w:drawing>
              <wp:anchor distT="0" distB="0" distL="0" distR="0" simplePos="0" relativeHeight="251660288" behindDoc="0" locked="0" layoutInCell="1" allowOverlap="1">
                <wp:simplePos x="0" y="0"/>
                <wp:positionH relativeFrom="column">
                  <wp:align>center</wp:align>
                </wp:positionH>
                <wp:positionV relativeFrom="paragraph">
                  <wp:posOffset>0</wp:posOffset>
                </wp:positionV>
                <wp:extent cx="3711575" cy="4161790"/>
                <wp:effectExtent l="1270" t="0" r="1905" b="635"/>
                <wp:wrapTopAndBottom/>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1575" cy="41617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137DF" w:rsidRDefault="00AC5E04" w:rsidP="003137DF">
                            <w:pPr>
                              <w:pStyle w:val="BodyText"/>
                              <w:jc w:val="center"/>
                            </w:pPr>
                            <w:r>
                              <w:rPr>
                                <w:noProof/>
                              </w:rPr>
                              <w:drawing>
                                <wp:inline distT="0" distB="0" distL="0" distR="0">
                                  <wp:extent cx="3714750" cy="3114675"/>
                                  <wp:effectExtent l="0" t="0" r="0" b="9525"/>
                                  <wp:docPr id="1965736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319035"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714750" cy="3114675"/>
                                          </a:xfrm>
                                          <a:prstGeom prst="rect">
                                            <a:avLst/>
                                          </a:prstGeom>
                                          <a:solidFill>
                                            <a:srgbClr val="FFFFFF"/>
                                          </a:solidFill>
                                          <a:ln>
                                            <a:noFill/>
                                          </a:ln>
                                        </pic:spPr>
                                      </pic:pic>
                                    </a:graphicData>
                                  </a:graphic>
                                </wp:inline>
                              </w:drawing>
                            </w:r>
                            <w:r>
                              <w:t xml:space="preserve">Illustration </w:t>
                            </w:r>
                            <w:r w:rsidR="0098433A">
                              <w:fldChar w:fldCharType="begin"/>
                            </w:r>
                            <w:r w:rsidR="0098433A">
                              <w:instrText xml:space="preserve"> SEQ </w:instrText>
                            </w:r>
                            <w:r w:rsidR="0098433A">
                              <w:instrText xml:space="preserve">"Illustration" \*Arabic </w:instrText>
                            </w:r>
                            <w:r w:rsidR="0098433A">
                              <w:fldChar w:fldCharType="separate"/>
                            </w:r>
                            <w:r>
                              <w:t>1</w:t>
                            </w:r>
                            <w:r w:rsidR="0098433A">
                              <w:fldChar w:fldCharType="end"/>
                            </w:r>
                            <w:r>
                              <w:t>: Relationship between data, information, and Knowledge</w:t>
                            </w:r>
                          </w:p>
                          <w:p w:rsidR="003137DF" w:rsidRDefault="00AC5E04" w:rsidP="003137DF">
                            <w:pPr>
                              <w:pStyle w:val="BodyText"/>
                              <w:jc w:val="center"/>
                            </w:pPr>
                            <w:r>
                              <w:t>(Source:</w:t>
                            </w:r>
                            <w:r>
                              <w:rPr>
                                <w:i/>
                                <w:iCs/>
                              </w:rPr>
                              <w:t xml:space="preserve">  Relationship between data, information and Knowledge</w:t>
                            </w:r>
                            <w:r>
                              <w:t>, 2018)</w:t>
                            </w:r>
                          </w:p>
                        </w:txbxContent>
                      </wps:txbx>
                      <wps:bodyPr rot="0" vert="horz" wrap="square" lIns="0" tIns="0" rIns="0" bIns="0" anchor="t" anchorCtr="0" upright="1"/>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0;margin-top:0;width:292.25pt;height:327.7pt;z-index:251660288;visibility:visible;mso-wrap-style:square;mso-width-percent:0;mso-height-percent:0;mso-wrap-distance-left:0;mso-wrap-distance-top:0;mso-wrap-distance-right:0;mso-wrap-distance-bottom:0;mso-position-horizontal:center;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" stroked="f">
                <v:textbox inset="0,0,0,0">
                  <w:txbxContent>
                    <w:p w:rsidR="003137DF" w:rsidRDefault="00AC5E04" w:rsidP="003137DF">
                      <w:pPr>
                        <w:pStyle w:val="BodyText"/>
                        <w:jc w:val="center"/>
                      </w:pPr>
                      <w:r>
                        <w:rPr>
                          <w:noProof/>
                        </w:rPr>
                        <w:drawing>
                          <wp:inline distT="0" distB="0" distL="0" distR="0">
                            <wp:extent cx="3714750" cy="3114675"/>
                            <wp:effectExtent l="0" t="0" r="0" b="9525"/>
                            <wp:docPr id="19657363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319035" name="Picture 1"/>
                                    <pic:cNvPicPr>
                                      <a:picLocks noChangeAspect="1" noChangeArrowheads="1"/>
                                    </pic:cNvPicPr>
                                  </pic:nvPicPr>
                                  <pic:blipFill>
                                    <a:blip r:embed="rId9">
                                      <a:extLst>
                                        <a:ext uri="{28A0092B-C50C-407E-A947-70E740481C1C}">
                                          <a14:useLocalDpi xmlns:a14="http://schemas.microsoft.com/office/drawing/2010/main" val="0"/>
                                        </a:ext>
                                      </a:extLst>
                                    </a:blip>
                                    <a:stretch>
                                      <a:fillRect/>
                                    </a:stretch>
                                  </pic:blipFill>
                                  <pic:spPr bwMode="auto">
                                    <a:xfrm>
                                      <a:off x="0" y="0"/>
                                      <a:ext cx="3714750" cy="3114675"/>
                                    </a:xfrm>
                                    <a:prstGeom prst="rect">
                                      <a:avLst/>
                                    </a:prstGeom>
                                    <a:solidFill>
                                      <a:srgbClr val="FFFFFF"/>
                                    </a:solidFill>
                                    <a:ln>
                                      <a:noFill/>
                                    </a:ln>
                                  </pic:spPr>
                                </pic:pic>
                              </a:graphicData>
                            </a:graphic>
                          </wp:inline>
                        </w:drawing>
                      </w:r>
                      <w:r>
                        <w:t xml:space="preserve">Illustration </w:t>
                      </w:r>
                      <w:r w:rsidR="0098433A">
                        <w:fldChar w:fldCharType="begin"/>
                      </w:r>
                      <w:r w:rsidR="0098433A">
                        <w:instrText xml:space="preserve"> SEQ </w:instrText>
                      </w:r>
                      <w:r w:rsidR="0098433A">
                        <w:instrText xml:space="preserve">"Illustration" \*Arabic </w:instrText>
                      </w:r>
                      <w:r w:rsidR="0098433A">
                        <w:fldChar w:fldCharType="separate"/>
                      </w:r>
                      <w:r>
                        <w:t>1</w:t>
                      </w:r>
                      <w:r w:rsidR="0098433A">
                        <w:fldChar w:fldCharType="end"/>
                      </w:r>
                      <w:r>
                        <w:t>: Relationship between data, information, and Knowledge</w:t>
                      </w:r>
                    </w:p>
                    <w:p w:rsidR="003137DF" w:rsidRDefault="00AC5E04" w:rsidP="003137DF">
                      <w:pPr>
                        <w:pStyle w:val="BodyText"/>
                        <w:jc w:val="center"/>
                      </w:pPr>
                      <w:r>
                        <w:t>(Source:</w:t>
                      </w:r>
                      <w:r>
                        <w:rPr>
                          <w:i/>
                          <w:iCs/>
                        </w:rPr>
                        <w:t xml:space="preserve">  Relationship between data, information and Knowledge</w:t>
                      </w:r>
                      <w:r>
                        <w:t>, 2018)</w:t>
                      </w:r>
                    </w:p>
                  </w:txbxContent>
                </v:textbox>
                <w10:wrap type="topAndBottom"/>
              </v:shape>
            </w:pict>
          </mc:Fallback>
        </mc:AlternateContent>
      </w:r>
      <w:bookmarkStart w:id="4" w:name="_Toc535095063"/>
      <w:r w:rsidRPr="002C7DCF">
        <w:rPr>
          <w:color w:val="auto"/>
        </w:rPr>
        <w:t>b) Link among person data as well as organisational knowledge</w:t>
      </w:r>
      <w:bookmarkEnd w:id="4"/>
    </w:p>
    <w:p w:rsidR="003137DF" w:rsidRPr="002C7DCF" w:rsidRDefault="00AC5E04" w:rsidP="003137DF">
      <w:pPr>
        <w:rPr>
          <w:b/>
          <w:bCs/>
          <w:color w:val="auto"/>
          <w:shd w:val="clear" w:color="auto" w:fill="FFFFFF"/>
        </w:rPr>
      </w:pPr>
      <w:r w:rsidRPr="002C7DCF">
        <w:rPr>
          <w:color w:val="auto"/>
        </w:rPr>
        <w:tab/>
      </w:r>
      <w:r w:rsidRPr="002C7DCF">
        <w:rPr>
          <w:b/>
          <w:bCs/>
          <w:color w:val="auto"/>
        </w:rPr>
        <w:t>Individual knowledge:</w:t>
      </w:r>
      <w:r w:rsidRPr="002C7DCF">
        <w:rPr>
          <w:color w:val="auto"/>
        </w:rPr>
        <w:t xml:space="preserve"> It is all about self-gaining and learning for own development </w:t>
      </w:r>
      <w:proofErr w:type="gramStart"/>
      <w:r w:rsidRPr="002C7DCF">
        <w:rPr>
          <w:color w:val="auto"/>
        </w:rPr>
        <w:t>for the purpose of</w:t>
      </w:r>
      <w:proofErr w:type="gramEnd"/>
      <w:r w:rsidRPr="002C7DCF">
        <w:rPr>
          <w:color w:val="auto"/>
        </w:rPr>
        <w:t xml:space="preserve"> self-growth and person development. This will help in increasing the knowledge of the person in the field in which they are working.  Employees always learn for attaining a higher position in the company and for better earning in the future. The learning of workers from personal relationships at workplaces and outline is individual knowledge. For </w:t>
      </w:r>
      <w:r w:rsidR="00BE3593" w:rsidRPr="002C7DCF">
        <w:rPr>
          <w:color w:val="auto"/>
        </w:rPr>
        <w:t>example,</w:t>
      </w:r>
      <w:r w:rsidRPr="002C7DCF">
        <w:rPr>
          <w:color w:val="auto"/>
        </w:rPr>
        <w:t xml:space="preserve"> employees of Dano</w:t>
      </w:r>
      <w:r w:rsidRPr="002C7DCF">
        <w:rPr>
          <w:color w:val="auto"/>
          <w:shd w:val="clear" w:color="auto" w:fill="FFFFFF"/>
        </w:rPr>
        <w:t xml:space="preserve">ne are not restricted from informal chats and conversation. However, the experience gained by employees from each other is for their own development and knowledge. </w:t>
      </w:r>
    </w:p>
    <w:p w:rsidR="003137DF" w:rsidRPr="002C7DCF" w:rsidRDefault="00AC5E04" w:rsidP="003137DF">
      <w:pPr>
        <w:rPr>
          <w:color w:val="auto"/>
          <w:shd w:val="clear" w:color="auto" w:fill="FFFFFF"/>
        </w:rPr>
      </w:pPr>
      <w:r w:rsidRPr="002C7DCF">
        <w:rPr>
          <w:b/>
          <w:bCs/>
          <w:color w:val="auto"/>
          <w:shd w:val="clear" w:color="auto" w:fill="FFFFFF"/>
        </w:rPr>
        <w:tab/>
        <w:t>Organisational knowledge:</w:t>
      </w:r>
      <w:r w:rsidRPr="002C7DCF">
        <w:rPr>
          <w:color w:val="auto"/>
          <w:shd w:val="clear" w:color="auto" w:fill="FFFFFF"/>
        </w:rPr>
        <w:t xml:space="preserve"> It is all about the knowledge and information from different departments of the company when are </w:t>
      </w:r>
      <w:proofErr w:type="gramStart"/>
      <w:r w:rsidRPr="002C7DCF">
        <w:rPr>
          <w:color w:val="auto"/>
          <w:shd w:val="clear" w:color="auto" w:fill="FFFFFF"/>
        </w:rPr>
        <w:t>combined together</w:t>
      </w:r>
      <w:proofErr w:type="gramEnd"/>
      <w:r w:rsidRPr="002C7DCF">
        <w:rPr>
          <w:color w:val="auto"/>
          <w:shd w:val="clear" w:color="auto" w:fill="FFFFFF"/>
        </w:rPr>
        <w:t xml:space="preserve"> than it is called organisational knowledge. When knowledge of more than two people </w:t>
      </w:r>
      <w:r w:rsidR="00BE3593" w:rsidRPr="002C7DCF">
        <w:rPr>
          <w:color w:val="auto"/>
          <w:shd w:val="clear" w:color="auto" w:fill="FFFFFF"/>
        </w:rPr>
        <w:t>is</w:t>
      </w:r>
      <w:r w:rsidRPr="002C7DCF">
        <w:rPr>
          <w:color w:val="auto"/>
          <w:shd w:val="clear" w:color="auto" w:fill="FFFFFF"/>
        </w:rPr>
        <w:t xml:space="preserve"> paired than it is called knowledge of the </w:t>
      </w:r>
      <w:proofErr w:type="gramStart"/>
      <w:r w:rsidRPr="002C7DCF">
        <w:rPr>
          <w:color w:val="auto"/>
          <w:shd w:val="clear" w:color="auto" w:fill="FFFFFF"/>
        </w:rPr>
        <w:t>company as a whole</w:t>
      </w:r>
      <w:proofErr w:type="gramEnd"/>
      <w:r w:rsidRPr="002C7DCF">
        <w:rPr>
          <w:color w:val="auto"/>
          <w:shd w:val="clear" w:color="auto" w:fill="FFFFFF"/>
        </w:rPr>
        <w:t xml:space="preserve">. In context to Danone, together the knowledge of all the employees is called organisational knowledge. It is an asset for the establishment to which no value can be named. Training and development are provided </w:t>
      </w:r>
      <w:proofErr w:type="gramStart"/>
      <w:r w:rsidRPr="002C7DCF">
        <w:rPr>
          <w:color w:val="auto"/>
          <w:shd w:val="clear" w:color="auto" w:fill="FFFFFF"/>
        </w:rPr>
        <w:t>in order to</w:t>
      </w:r>
      <w:proofErr w:type="gramEnd"/>
      <w:r w:rsidRPr="002C7DCF">
        <w:rPr>
          <w:color w:val="auto"/>
          <w:shd w:val="clear" w:color="auto" w:fill="FFFFFF"/>
        </w:rPr>
        <w:t xml:space="preserve"> enhance the skills and more development of people as well as of an organisation. </w:t>
      </w:r>
    </w:p>
    <w:p w:rsidR="003137DF" w:rsidRPr="002C7DCF" w:rsidRDefault="00AC5E04" w:rsidP="003137DF">
      <w:pPr>
        <w:rPr>
          <w:color w:val="auto"/>
        </w:rPr>
      </w:pPr>
      <w:r w:rsidRPr="002C7DCF">
        <w:rPr>
          <w:color w:val="auto"/>
          <w:shd w:val="clear" w:color="auto" w:fill="FFFFFF"/>
        </w:rPr>
        <w:lastRenderedPageBreak/>
        <w:tab/>
        <w:t>Both the individual and organisational knowledge are highly interrelated with each other. As organisational knowledge cannot be gained without individual knowledge because it is a collection of individual knowledge only (</w:t>
      </w:r>
      <w:r w:rsidRPr="002C7DCF">
        <w:rPr>
          <w:color w:val="auto"/>
          <w:szCs w:val="24"/>
          <w:shd w:val="clear" w:color="auto" w:fill="FFFFFF"/>
        </w:rPr>
        <w:t>Laudon and Laudon, 2016</w:t>
      </w:r>
      <w:r w:rsidRPr="002C7DCF">
        <w:rPr>
          <w:color w:val="auto"/>
          <w:shd w:val="clear" w:color="auto" w:fill="FFFFFF"/>
        </w:rPr>
        <w:t xml:space="preserve">). This can be said that organisational learning helps in professional as well as personal development. Employees learn maximum at the time of working in the company and it is the best place to learn and grow. Furthermore, if the employee in the company will not have known about the work or thing that they will not be able to contribute to the company. So individual knowledge is </w:t>
      </w:r>
      <w:proofErr w:type="gramStart"/>
      <w:r w:rsidRPr="002C7DCF">
        <w:rPr>
          <w:color w:val="auto"/>
          <w:shd w:val="clear" w:color="auto" w:fill="FFFFFF"/>
        </w:rPr>
        <w:t>really important</w:t>
      </w:r>
      <w:proofErr w:type="gramEnd"/>
      <w:r w:rsidRPr="002C7DCF">
        <w:rPr>
          <w:color w:val="auto"/>
          <w:shd w:val="clear" w:color="auto" w:fill="FFFFFF"/>
        </w:rPr>
        <w:t xml:space="preserve"> for an organisation.</w:t>
      </w:r>
    </w:p>
    <w:p w:rsidR="003137DF" w:rsidRPr="002C7DCF" w:rsidRDefault="00AC5E04" w:rsidP="003137DF">
      <w:pPr>
        <w:pStyle w:val="Heading2"/>
        <w:rPr>
          <w:color w:val="auto"/>
        </w:rPr>
      </w:pPr>
      <w:bookmarkStart w:id="5" w:name="_Toc535095064"/>
      <w:r w:rsidRPr="002C7DCF">
        <w:rPr>
          <w:color w:val="auto"/>
        </w:rPr>
        <w:t>c) Applying evaluate as well as form methods to recognize knowledge assets</w:t>
      </w:r>
      <w:bookmarkEnd w:id="5"/>
    </w:p>
    <w:p w:rsidR="003137DF" w:rsidRPr="002C7DCF" w:rsidRDefault="00AC5E04" w:rsidP="003137DF">
      <w:pPr>
        <w:pStyle w:val="BodyText"/>
        <w:rPr>
          <w:b/>
          <w:color w:val="auto"/>
        </w:rPr>
      </w:pPr>
      <w:r w:rsidRPr="002C7DCF">
        <w:rPr>
          <w:color w:val="auto"/>
        </w:rPr>
        <w:t xml:space="preserve"> Knowledge assets are the knowledge drivers in the success of a company. These are that assets in an organisation which helps in earning income </w:t>
      </w:r>
      <w:proofErr w:type="gramStart"/>
      <w:r w:rsidRPr="002C7DCF">
        <w:rPr>
          <w:color w:val="auto"/>
        </w:rPr>
        <w:t>to a great extent.</w:t>
      </w:r>
      <w:proofErr w:type="gramEnd"/>
      <w:r w:rsidRPr="002C7DCF">
        <w:rPr>
          <w:color w:val="auto"/>
        </w:rPr>
        <w:t xml:space="preserve"> It includes the intellectual capital assets like copyright or patent which helps the organisational in growing higher and earning a good income. These are the knowledge regarding markets, all the product of competitors and which are substitute product of the company (</w:t>
      </w:r>
      <w:r w:rsidRPr="002C7DCF">
        <w:rPr>
          <w:i/>
          <w:iCs/>
          <w:color w:val="auto"/>
          <w:szCs w:val="24"/>
          <w:shd w:val="clear" w:color="auto" w:fill="FFFFFF"/>
        </w:rPr>
        <w:t xml:space="preserve">Techniques to identify knowledge assets, </w:t>
      </w:r>
      <w:r w:rsidRPr="002C7DCF">
        <w:rPr>
          <w:color w:val="auto"/>
          <w:szCs w:val="24"/>
          <w:shd w:val="clear" w:color="auto" w:fill="FFFFFF"/>
        </w:rPr>
        <w:t>2017</w:t>
      </w:r>
      <w:r w:rsidRPr="002C7DCF">
        <w:rPr>
          <w:color w:val="auto"/>
        </w:rPr>
        <w:t xml:space="preserve">). </w:t>
      </w:r>
      <w:r w:rsidR="00BE3593" w:rsidRPr="002C7DCF">
        <w:rPr>
          <w:color w:val="auto"/>
        </w:rPr>
        <w:t>So,</w:t>
      </w:r>
      <w:r w:rsidRPr="002C7DCF">
        <w:rPr>
          <w:color w:val="auto"/>
        </w:rPr>
        <w:t xml:space="preserve"> it can be said that knowledge assets are the business processes which add value to managing the processes. </w:t>
      </w:r>
    </w:p>
    <w:p w:rsidR="003137DF" w:rsidRPr="002C7DCF" w:rsidRDefault="00AC5E04" w:rsidP="003137DF">
      <w:pPr>
        <w:rPr>
          <w:color w:val="auto"/>
        </w:rPr>
      </w:pPr>
      <w:r w:rsidRPr="002C7DCF">
        <w:rPr>
          <w:b/>
          <w:color w:val="auto"/>
        </w:rPr>
        <w:t>Identifying</w:t>
      </w:r>
      <w:r w:rsidRPr="002C7DCF">
        <w:rPr>
          <w:color w:val="auto"/>
        </w:rPr>
        <w:t xml:space="preserve"> </w:t>
      </w:r>
      <w:r w:rsidRPr="002C7DCF">
        <w:rPr>
          <w:b/>
          <w:color w:val="auto"/>
        </w:rPr>
        <w:t>Knowledge</w:t>
      </w:r>
      <w:r w:rsidRPr="002C7DCF">
        <w:rPr>
          <w:color w:val="auto"/>
        </w:rPr>
        <w:t xml:space="preserve"> </w:t>
      </w:r>
      <w:r w:rsidRPr="002C7DCF">
        <w:rPr>
          <w:b/>
          <w:color w:val="auto"/>
        </w:rPr>
        <w:t xml:space="preserve">assets </w:t>
      </w:r>
    </w:p>
    <w:p w:rsidR="003137DF" w:rsidRPr="002C7DCF" w:rsidRDefault="00AC5E04" w:rsidP="003137DF">
      <w:pPr>
        <w:rPr>
          <w:color w:val="auto"/>
        </w:rPr>
      </w:pPr>
      <w:r w:rsidRPr="002C7DCF">
        <w:rPr>
          <w:color w:val="auto"/>
        </w:rPr>
        <w:tab/>
        <w:t>There are different kinds of assets that might need to be identified for example</w:t>
      </w:r>
      <w:r w:rsidR="006F1F53">
        <w:rPr>
          <w:color w:val="auto"/>
        </w:rPr>
        <w:t>:</w:t>
      </w:r>
    </w:p>
    <w:p w:rsidR="003137DF" w:rsidRPr="002C7DCF" w:rsidRDefault="00AC5E04" w:rsidP="003137DF">
      <w:pPr>
        <w:pStyle w:val="ListParagraph"/>
        <w:ind w:left="0"/>
        <w:rPr>
          <w:color w:val="auto"/>
        </w:rPr>
      </w:pPr>
      <w:r w:rsidRPr="002C7DCF">
        <w:rPr>
          <w:color w:val="auto"/>
        </w:rPr>
        <w:t>Technology assets such as</w:t>
      </w:r>
      <w:r w:rsidR="00BE3593">
        <w:rPr>
          <w:color w:val="auto"/>
        </w:rPr>
        <w:t>:</w:t>
      </w:r>
    </w:p>
    <w:p w:rsidR="003137DF" w:rsidRPr="002C7DCF" w:rsidRDefault="00AC5E04" w:rsidP="003137DF">
      <w:pPr>
        <w:pStyle w:val="ListParagraph"/>
        <w:numPr>
          <w:ilvl w:val="0"/>
          <w:numId w:val="3"/>
        </w:numPr>
        <w:rPr>
          <w:color w:val="auto"/>
        </w:rPr>
      </w:pPr>
      <w:r w:rsidRPr="002C7DCF">
        <w:rPr>
          <w:color w:val="auto"/>
        </w:rPr>
        <w:t>Technological products and designs</w:t>
      </w:r>
    </w:p>
    <w:p w:rsidR="003137DF" w:rsidRPr="002C7DCF" w:rsidRDefault="00AC5E04" w:rsidP="003137DF">
      <w:pPr>
        <w:pStyle w:val="ListParagraph"/>
        <w:numPr>
          <w:ilvl w:val="0"/>
          <w:numId w:val="3"/>
        </w:numPr>
        <w:rPr>
          <w:color w:val="auto"/>
        </w:rPr>
      </w:pPr>
      <w:r w:rsidRPr="002C7DCF">
        <w:rPr>
          <w:color w:val="auto"/>
        </w:rPr>
        <w:t xml:space="preserve">Practical knowledge </w:t>
      </w:r>
    </w:p>
    <w:p w:rsidR="003137DF" w:rsidRPr="002C7DCF" w:rsidRDefault="00AC5E04" w:rsidP="003137DF">
      <w:pPr>
        <w:pStyle w:val="ListParagraph"/>
        <w:numPr>
          <w:ilvl w:val="0"/>
          <w:numId w:val="3"/>
        </w:numPr>
        <w:rPr>
          <w:color w:val="auto"/>
        </w:rPr>
      </w:pPr>
      <w:r w:rsidRPr="002C7DCF">
        <w:rPr>
          <w:color w:val="auto"/>
        </w:rPr>
        <w:t>Industrialized skill</w:t>
      </w:r>
    </w:p>
    <w:p w:rsidR="003137DF" w:rsidRPr="002C7DCF" w:rsidRDefault="00AC5E04" w:rsidP="003137DF">
      <w:pPr>
        <w:pStyle w:val="ListParagraph"/>
        <w:numPr>
          <w:ilvl w:val="0"/>
          <w:numId w:val="3"/>
        </w:numPr>
        <w:rPr>
          <w:color w:val="auto"/>
        </w:rPr>
      </w:pPr>
      <w:r w:rsidRPr="002C7DCF">
        <w:rPr>
          <w:color w:val="auto"/>
        </w:rPr>
        <w:t xml:space="preserve">Research &amp; development official document and results </w:t>
      </w:r>
    </w:p>
    <w:p w:rsidR="003137DF" w:rsidRPr="002C7DCF" w:rsidRDefault="00AC5E04" w:rsidP="003137DF">
      <w:pPr>
        <w:pStyle w:val="ListParagraph"/>
        <w:ind w:left="0"/>
        <w:rPr>
          <w:color w:val="auto"/>
        </w:rPr>
      </w:pPr>
      <w:r w:rsidRPr="002C7DCF">
        <w:rPr>
          <w:color w:val="auto"/>
        </w:rPr>
        <w:t>Codified knowledge such as</w:t>
      </w:r>
      <w:r w:rsidR="00BE3593">
        <w:rPr>
          <w:color w:val="auto"/>
        </w:rPr>
        <w:t>:</w:t>
      </w:r>
    </w:p>
    <w:p w:rsidR="003137DF" w:rsidRPr="002C7DCF" w:rsidRDefault="00AC5E04" w:rsidP="003137DF">
      <w:pPr>
        <w:pStyle w:val="ListParagraph"/>
        <w:numPr>
          <w:ilvl w:val="0"/>
          <w:numId w:val="3"/>
        </w:numPr>
        <w:rPr>
          <w:color w:val="auto"/>
        </w:rPr>
      </w:pPr>
      <w:r w:rsidRPr="002C7DCF">
        <w:rPr>
          <w:color w:val="auto"/>
        </w:rPr>
        <w:t>Organi</w:t>
      </w:r>
      <w:r w:rsidR="006F1F53">
        <w:rPr>
          <w:color w:val="auto"/>
        </w:rPr>
        <w:t>s</w:t>
      </w:r>
      <w:r w:rsidRPr="002C7DCF">
        <w:rPr>
          <w:color w:val="auto"/>
        </w:rPr>
        <w:t>ation processes</w:t>
      </w:r>
    </w:p>
    <w:p w:rsidR="003137DF" w:rsidRPr="002C7DCF" w:rsidRDefault="00AC5E04" w:rsidP="003137DF">
      <w:pPr>
        <w:pStyle w:val="ListParagraph"/>
        <w:numPr>
          <w:ilvl w:val="0"/>
          <w:numId w:val="3"/>
        </w:numPr>
        <w:rPr>
          <w:color w:val="auto"/>
        </w:rPr>
      </w:pPr>
      <w:r w:rsidRPr="002C7DCF">
        <w:rPr>
          <w:color w:val="auto"/>
        </w:rPr>
        <w:t xml:space="preserve">Operational strategy </w:t>
      </w:r>
    </w:p>
    <w:p w:rsidR="003137DF" w:rsidRPr="002C7DCF" w:rsidRDefault="00AC5E04" w:rsidP="003137DF">
      <w:pPr>
        <w:pStyle w:val="ListParagraph"/>
        <w:numPr>
          <w:ilvl w:val="0"/>
          <w:numId w:val="3"/>
        </w:numPr>
        <w:rPr>
          <w:color w:val="auto"/>
        </w:rPr>
      </w:pPr>
      <w:r w:rsidRPr="002C7DCF">
        <w:rPr>
          <w:color w:val="auto"/>
        </w:rPr>
        <w:t>Knowledge-based systems</w:t>
      </w:r>
    </w:p>
    <w:p w:rsidR="003137DF" w:rsidRPr="002C7DCF" w:rsidRDefault="00AC5E04" w:rsidP="003137DF">
      <w:pPr>
        <w:pStyle w:val="ListParagraph"/>
        <w:ind w:left="0"/>
        <w:rPr>
          <w:color w:val="auto"/>
        </w:rPr>
      </w:pPr>
      <w:r w:rsidRPr="002C7DCF">
        <w:rPr>
          <w:color w:val="auto"/>
        </w:rPr>
        <w:t>Human knowledge such as</w:t>
      </w:r>
      <w:r w:rsidR="00BE3593">
        <w:rPr>
          <w:color w:val="auto"/>
        </w:rPr>
        <w:t>:</w:t>
      </w:r>
      <w:r w:rsidRPr="002C7DCF">
        <w:rPr>
          <w:color w:val="auto"/>
        </w:rPr>
        <w:t xml:space="preserve"> </w:t>
      </w:r>
    </w:p>
    <w:p w:rsidR="003137DF" w:rsidRPr="002C7DCF" w:rsidRDefault="00AC5E04" w:rsidP="003137DF">
      <w:pPr>
        <w:pStyle w:val="ListParagraph"/>
        <w:numPr>
          <w:ilvl w:val="0"/>
          <w:numId w:val="3"/>
        </w:numPr>
        <w:rPr>
          <w:color w:val="auto"/>
        </w:rPr>
      </w:pPr>
      <w:r w:rsidRPr="002C7DCF">
        <w:rPr>
          <w:color w:val="auto"/>
        </w:rPr>
        <w:t xml:space="preserve">Marketing knowledge and expertise </w:t>
      </w:r>
    </w:p>
    <w:p w:rsidR="003137DF" w:rsidRPr="002C7DCF" w:rsidRDefault="00AC5E04" w:rsidP="003137DF">
      <w:pPr>
        <w:pStyle w:val="ListParagraph"/>
        <w:numPr>
          <w:ilvl w:val="0"/>
          <w:numId w:val="3"/>
        </w:numPr>
        <w:rPr>
          <w:color w:val="auto"/>
        </w:rPr>
      </w:pPr>
      <w:r w:rsidRPr="002C7DCF">
        <w:rPr>
          <w:color w:val="auto"/>
        </w:rPr>
        <w:t xml:space="preserve">Management skills and expertise </w:t>
      </w:r>
    </w:p>
    <w:p w:rsidR="003137DF" w:rsidRPr="002C7DCF" w:rsidRDefault="00AC5E04" w:rsidP="003137DF">
      <w:pPr>
        <w:pStyle w:val="ListParagraph"/>
        <w:numPr>
          <w:ilvl w:val="0"/>
          <w:numId w:val="3"/>
        </w:numPr>
        <w:rPr>
          <w:color w:val="auto"/>
          <w:shd w:val="clear" w:color="auto" w:fill="FFFFFF"/>
        </w:rPr>
      </w:pPr>
      <w:r w:rsidRPr="002C7DCF">
        <w:rPr>
          <w:color w:val="auto"/>
        </w:rPr>
        <w:t>Operational expertise</w:t>
      </w:r>
    </w:p>
    <w:p w:rsidR="003137DF" w:rsidRPr="002C7DCF" w:rsidRDefault="00AC5E04" w:rsidP="003137DF">
      <w:pPr>
        <w:ind w:firstLine="360"/>
        <w:rPr>
          <w:b/>
          <w:color w:val="auto"/>
        </w:rPr>
      </w:pPr>
      <w:r w:rsidRPr="002C7DCF">
        <w:rPr>
          <w:color w:val="auto"/>
          <w:shd w:val="clear" w:color="auto" w:fill="FFFFFF"/>
        </w:rPr>
        <w:lastRenderedPageBreak/>
        <w:t>It seems difficult for the knowledge developers to decide whether analysing and identifying knowledge assets is a hard task that needs in-depth knowledge of a company such as Danone and intuitive skills or whether it is easy a matter of asking the experts who take m</w:t>
      </w:r>
      <w:r w:rsidRPr="002C7DCF">
        <w:rPr>
          <w:color w:val="auto"/>
        </w:rPr>
        <w:t>ost effective decisions (</w:t>
      </w:r>
      <w:r w:rsidRPr="002C7DCF">
        <w:rPr>
          <w:color w:val="auto"/>
          <w:szCs w:val="24"/>
          <w:shd w:val="clear" w:color="auto" w:fill="FFFFFF"/>
        </w:rPr>
        <w:t>Webb, 2017</w:t>
      </w:r>
      <w:r w:rsidRPr="002C7DCF">
        <w:rPr>
          <w:color w:val="auto"/>
        </w:rPr>
        <w:t xml:space="preserve">). The truth is somewhere between two extremes, the method of asking workers and having identified possible knowledge assets by a combination of knowledge modelling. It is essential to answer </w:t>
      </w:r>
      <w:proofErr w:type="gramStart"/>
      <w:r w:rsidRPr="002C7DCF">
        <w:rPr>
          <w:color w:val="auto"/>
        </w:rPr>
        <w:t>a number of</w:t>
      </w:r>
      <w:proofErr w:type="gramEnd"/>
      <w:r w:rsidRPr="002C7DCF">
        <w:rPr>
          <w:color w:val="auto"/>
        </w:rPr>
        <w:t xml:space="preserve"> questions regarding each knowledge assets that help in assessing the content, the use, and availability of each and every potential knowledge asset.</w:t>
      </w:r>
    </w:p>
    <w:p w:rsidR="003137DF" w:rsidRPr="002C7DCF" w:rsidRDefault="00AC5E04" w:rsidP="003137DF">
      <w:pPr>
        <w:ind w:firstLine="360"/>
        <w:rPr>
          <w:color w:val="auto"/>
        </w:rPr>
      </w:pPr>
      <w:r w:rsidRPr="002C7DCF">
        <w:rPr>
          <w:b/>
          <w:color w:val="auto"/>
        </w:rPr>
        <w:t xml:space="preserve">Content, Accessibility as well as utilise knowledge assets </w:t>
      </w:r>
    </w:p>
    <w:p w:rsidR="003137DF" w:rsidRPr="002C7DCF" w:rsidRDefault="00AC5E04" w:rsidP="003137DF">
      <w:pPr>
        <w:rPr>
          <w:color w:val="auto"/>
        </w:rPr>
      </w:pPr>
      <w:r w:rsidRPr="002C7DCF">
        <w:rPr>
          <w:color w:val="auto"/>
        </w:rPr>
        <w:t xml:space="preserve"> The content of an acquaintance asset includes the field of knowledge, the kind of knowledge and the excellence of facts. If an acknowledged categorization scheme characterises the field widely by various types of concepts. Accessibility of an acquaintance advantage depends on the times at which knowledge is available, the form in which knowledge is held within the mind of expertise, electronic media or paper and the location of knowledge such as in a department, head office etc. In addition to this, utilise of knowledge advantage. It is important to determine features of every procedure that utilise the awareness advantage such as a description of the task or method that the knowledge is utilised for such as manufacturing electronic products or offering services to the customers. Task type of procedure such as classification, diagnosis, planning or design.  </w:t>
      </w:r>
    </w:p>
    <w:p w:rsidR="003137DF" w:rsidRPr="002C7DCF" w:rsidRDefault="00AC5E04" w:rsidP="003137DF">
      <w:pPr>
        <w:rPr>
          <w:color w:val="auto"/>
        </w:rPr>
      </w:pPr>
      <w:r w:rsidRPr="002C7DCF">
        <w:rPr>
          <w:color w:val="auto"/>
        </w:rPr>
        <w:tab/>
        <w:t>To be more precise for every knowledge asset recognized, it is important to consider the following activities</w:t>
      </w:r>
      <w:r w:rsidR="00BE3593">
        <w:rPr>
          <w:color w:val="auto"/>
        </w:rPr>
        <w:t>:</w:t>
      </w:r>
    </w:p>
    <w:p w:rsidR="003137DF" w:rsidRPr="002C7DCF" w:rsidRDefault="00AC5E04" w:rsidP="003137DF">
      <w:pPr>
        <w:pStyle w:val="ListParagraph"/>
        <w:numPr>
          <w:ilvl w:val="0"/>
          <w:numId w:val="6"/>
        </w:numPr>
        <w:rPr>
          <w:color w:val="auto"/>
        </w:rPr>
      </w:pPr>
      <w:r w:rsidRPr="002C7DCF">
        <w:rPr>
          <w:color w:val="auto"/>
        </w:rPr>
        <w:t xml:space="preserve">Evolving acquaintance asset within or for the company, getting, building, collecting, detaining, creating, identifying, accumulating, learning and importing. </w:t>
      </w:r>
    </w:p>
    <w:p w:rsidR="003137DF" w:rsidRPr="002C7DCF" w:rsidRDefault="00AC5E04" w:rsidP="003137DF">
      <w:pPr>
        <w:pStyle w:val="ListParagraph"/>
        <w:numPr>
          <w:ilvl w:val="0"/>
          <w:numId w:val="6"/>
        </w:numPr>
        <w:rPr>
          <w:color w:val="auto"/>
        </w:rPr>
      </w:pPr>
      <w:r w:rsidRPr="002C7DCF">
        <w:rPr>
          <w:color w:val="auto"/>
        </w:rPr>
        <w:t>Protecting familiarity asset within the company, protecting, holding retaining, safeguarding, securing, pooling, storing.</w:t>
      </w:r>
    </w:p>
    <w:p w:rsidR="003137DF" w:rsidRPr="002C7DCF" w:rsidRDefault="00AC5E04" w:rsidP="003137DF">
      <w:pPr>
        <w:pStyle w:val="ListParagraph"/>
        <w:numPr>
          <w:ilvl w:val="0"/>
          <w:numId w:val="6"/>
        </w:numPr>
        <w:rPr>
          <w:color w:val="auto"/>
        </w:rPr>
      </w:pPr>
      <w:r w:rsidRPr="002C7DCF">
        <w:rPr>
          <w:color w:val="auto"/>
        </w:rPr>
        <w:t xml:space="preserve">Updating knowledge asset within the company by evolving, growing, maintain, improving, refining, modifying and refreshing. </w:t>
      </w:r>
    </w:p>
    <w:p w:rsidR="003137DF" w:rsidRPr="002C7DCF" w:rsidRDefault="00AC5E04" w:rsidP="003137DF">
      <w:pPr>
        <w:pStyle w:val="ListParagraph"/>
        <w:numPr>
          <w:ilvl w:val="0"/>
          <w:numId w:val="6"/>
        </w:numPr>
        <w:rPr>
          <w:color w:val="auto"/>
        </w:rPr>
      </w:pPr>
      <w:r w:rsidRPr="002C7DCF">
        <w:rPr>
          <w:color w:val="auto"/>
        </w:rPr>
        <w:t xml:space="preserve">Utilising knowledge asset for the benefit or within the company by applying, executing, applying, enacting, utilising or exploiting. </w:t>
      </w:r>
    </w:p>
    <w:p w:rsidR="003137DF" w:rsidRPr="002C7DCF" w:rsidRDefault="00AC5E04" w:rsidP="003137DF">
      <w:pPr>
        <w:pStyle w:val="ListParagraph"/>
        <w:numPr>
          <w:ilvl w:val="0"/>
          <w:numId w:val="6"/>
        </w:numPr>
        <w:rPr>
          <w:color w:val="auto"/>
        </w:rPr>
      </w:pPr>
      <w:r w:rsidRPr="002C7DCF">
        <w:rPr>
          <w:color w:val="auto"/>
        </w:rPr>
        <w:t xml:space="preserve">Transferring the knowledge asset among the members of the company or between other organisations. </w:t>
      </w:r>
    </w:p>
    <w:p w:rsidR="003137DF" w:rsidRPr="002C7DCF" w:rsidRDefault="00AC5E04" w:rsidP="003137DF">
      <w:pPr>
        <w:pStyle w:val="Heading2"/>
        <w:rPr>
          <w:color w:val="auto"/>
        </w:rPr>
      </w:pPr>
      <w:bookmarkStart w:id="6" w:name="_Toc535095065"/>
      <w:r w:rsidRPr="002C7DCF">
        <w:rPr>
          <w:color w:val="auto"/>
        </w:rPr>
        <w:lastRenderedPageBreak/>
        <w:t>d) Evaluating actual and potential knowledge assets</w:t>
      </w:r>
      <w:bookmarkEnd w:id="6"/>
    </w:p>
    <w:p w:rsidR="003137DF" w:rsidRPr="002C7DCF" w:rsidRDefault="00AC5E04" w:rsidP="003137DF">
      <w:pPr>
        <w:rPr>
          <w:b/>
          <w:bCs/>
          <w:i/>
          <w:color w:val="auto"/>
        </w:rPr>
      </w:pPr>
      <w:r w:rsidRPr="002C7DCF">
        <w:rPr>
          <w:color w:val="auto"/>
        </w:rPr>
        <w:t xml:space="preserve"> As knowledge is intangible and depends on human cognition it can be defined under several heads. It is one of the assets of the organisation as it helps and contributes to the growth of the organisation. Danone have various knowledge assets which are </w:t>
      </w:r>
      <w:r w:rsidR="00BE3593" w:rsidRPr="002C7DCF">
        <w:rPr>
          <w:color w:val="auto"/>
        </w:rPr>
        <w:t>actual,</w:t>
      </w:r>
      <w:r w:rsidRPr="002C7DCF">
        <w:rPr>
          <w:color w:val="auto"/>
        </w:rPr>
        <w:t xml:space="preserve"> and potential are defined in brief below: </w:t>
      </w:r>
    </w:p>
    <w:p w:rsidR="003137DF" w:rsidRPr="002C7DCF" w:rsidRDefault="00AC5E04" w:rsidP="003137DF">
      <w:pPr>
        <w:rPr>
          <w:color w:val="auto"/>
        </w:rPr>
      </w:pPr>
      <w:r w:rsidRPr="002C7DCF">
        <w:rPr>
          <w:b/>
          <w:bCs/>
          <w:i/>
          <w:color w:val="auto"/>
        </w:rPr>
        <w:t>Actual Knowledge assets</w:t>
      </w:r>
    </w:p>
    <w:p w:rsidR="003137DF" w:rsidRPr="002C7DCF" w:rsidRDefault="00AC5E04" w:rsidP="003137DF">
      <w:pPr>
        <w:ind w:firstLine="360"/>
        <w:rPr>
          <w:b/>
          <w:color w:val="auto"/>
        </w:rPr>
      </w:pPr>
      <w:r w:rsidRPr="002C7DCF">
        <w:rPr>
          <w:color w:val="auto"/>
        </w:rPr>
        <w:t>Actual knowledge assets are the assets that are present in the organi</w:t>
      </w:r>
      <w:r w:rsidR="00BE3593">
        <w:rPr>
          <w:color w:val="auto"/>
        </w:rPr>
        <w:t>s</w:t>
      </w:r>
      <w:r w:rsidRPr="002C7DCF">
        <w:rPr>
          <w:color w:val="auto"/>
        </w:rPr>
        <w:t>ation and are the company's specific resources which help in gaining a competitive advantage for the organi</w:t>
      </w:r>
      <w:r w:rsidR="00BE3593">
        <w:rPr>
          <w:color w:val="auto"/>
        </w:rPr>
        <w:t>s</w:t>
      </w:r>
      <w:r w:rsidRPr="002C7DCF">
        <w:rPr>
          <w:color w:val="auto"/>
        </w:rPr>
        <w:t>ation. Actual knowledge assets that exist in Danone are</w:t>
      </w:r>
      <w:r w:rsidR="006F1F53">
        <w:rPr>
          <w:color w:val="auto"/>
        </w:rPr>
        <w:t>:</w:t>
      </w:r>
    </w:p>
    <w:p w:rsidR="003137DF" w:rsidRPr="002C7DCF" w:rsidRDefault="00AC5E04" w:rsidP="003137DF">
      <w:pPr>
        <w:numPr>
          <w:ilvl w:val="0"/>
          <w:numId w:val="4"/>
        </w:numPr>
        <w:rPr>
          <w:b/>
          <w:color w:val="auto"/>
        </w:rPr>
      </w:pPr>
      <w:r w:rsidRPr="002C7DCF">
        <w:rPr>
          <w:b/>
          <w:color w:val="auto"/>
        </w:rPr>
        <w:t>Workforce</w:t>
      </w:r>
      <w:r w:rsidRPr="002C7DCF">
        <w:rPr>
          <w:color w:val="auto"/>
        </w:rPr>
        <w:t>: A workforce of the Danone is the actual knowledge asset of the organi</w:t>
      </w:r>
      <w:r w:rsidR="00BE3593">
        <w:rPr>
          <w:color w:val="auto"/>
        </w:rPr>
        <w:t>s</w:t>
      </w:r>
      <w:r w:rsidRPr="002C7DCF">
        <w:rPr>
          <w:color w:val="auto"/>
        </w:rPr>
        <w:t>ation. A company can make use of its workforce to deal with various problems that take place within the organisation related to food and beverages (</w:t>
      </w:r>
      <w:proofErr w:type="spellStart"/>
      <w:r w:rsidRPr="002C7DCF">
        <w:rPr>
          <w:color w:val="auto"/>
          <w:szCs w:val="24"/>
        </w:rPr>
        <w:t>Denicolai</w:t>
      </w:r>
      <w:proofErr w:type="spellEnd"/>
      <w:r w:rsidRPr="002C7DCF">
        <w:rPr>
          <w:color w:val="auto"/>
          <w:szCs w:val="24"/>
        </w:rPr>
        <w:t xml:space="preserve">, </w:t>
      </w:r>
      <w:proofErr w:type="spellStart"/>
      <w:r w:rsidRPr="002C7DCF">
        <w:rPr>
          <w:color w:val="auto"/>
          <w:szCs w:val="24"/>
        </w:rPr>
        <w:t>Zucchella</w:t>
      </w:r>
      <w:proofErr w:type="spellEnd"/>
      <w:r w:rsidRPr="002C7DCF">
        <w:rPr>
          <w:color w:val="auto"/>
          <w:szCs w:val="24"/>
        </w:rPr>
        <w:t xml:space="preserve"> and Strange., 2014</w:t>
      </w:r>
      <w:r w:rsidRPr="002C7DCF">
        <w:rPr>
          <w:color w:val="auto"/>
        </w:rPr>
        <w:t xml:space="preserve">). A company </w:t>
      </w:r>
      <w:r w:rsidR="00BE3593">
        <w:rPr>
          <w:color w:val="auto"/>
        </w:rPr>
        <w:t>can</w:t>
      </w:r>
      <w:r w:rsidRPr="002C7DCF">
        <w:rPr>
          <w:color w:val="auto"/>
        </w:rPr>
        <w:t xml:space="preserve"> make use of workforce information, ideas understandings, technical skills and capabilities to serve customer satisfactory food services and therefore it is an actual knowledge asset of the firm.</w:t>
      </w:r>
    </w:p>
    <w:p w:rsidR="003137DF" w:rsidRPr="002C7DCF" w:rsidRDefault="00AC5E04" w:rsidP="003137DF">
      <w:pPr>
        <w:numPr>
          <w:ilvl w:val="0"/>
          <w:numId w:val="4"/>
        </w:numPr>
        <w:rPr>
          <w:b/>
          <w:color w:val="auto"/>
        </w:rPr>
      </w:pPr>
      <w:r w:rsidRPr="002C7DCF">
        <w:rPr>
          <w:b/>
          <w:color w:val="auto"/>
        </w:rPr>
        <w:t>Database</w:t>
      </w:r>
      <w:r w:rsidRPr="002C7DCF">
        <w:rPr>
          <w:color w:val="auto"/>
        </w:rPr>
        <w:t xml:space="preserve">: A company uses order processing database. It is the main knowledge asset that exists in the organisation. A company can make use of its database to gather the information and trace the customers </w:t>
      </w:r>
      <w:proofErr w:type="gramStart"/>
      <w:r w:rsidRPr="002C7DCF">
        <w:rPr>
          <w:color w:val="auto"/>
        </w:rPr>
        <w:t>and also</w:t>
      </w:r>
      <w:proofErr w:type="gramEnd"/>
      <w:r w:rsidRPr="002C7DCF">
        <w:rPr>
          <w:color w:val="auto"/>
        </w:rPr>
        <w:t xml:space="preserve"> can check the previous records so, it is the most important knowledge asset in the organi</w:t>
      </w:r>
      <w:r w:rsidR="00BE3593">
        <w:rPr>
          <w:color w:val="auto"/>
        </w:rPr>
        <w:t>s</w:t>
      </w:r>
      <w:r w:rsidRPr="002C7DCF">
        <w:rPr>
          <w:color w:val="auto"/>
        </w:rPr>
        <w:t>ation.</w:t>
      </w:r>
    </w:p>
    <w:p w:rsidR="003137DF" w:rsidRPr="002C7DCF" w:rsidRDefault="00AC5E04" w:rsidP="003137DF">
      <w:pPr>
        <w:numPr>
          <w:ilvl w:val="0"/>
          <w:numId w:val="4"/>
        </w:numPr>
        <w:rPr>
          <w:b/>
          <w:color w:val="auto"/>
        </w:rPr>
      </w:pPr>
      <w:r w:rsidRPr="002C7DCF">
        <w:rPr>
          <w:b/>
          <w:color w:val="auto"/>
        </w:rPr>
        <w:t>Policies and procedures:</w:t>
      </w:r>
      <w:r w:rsidRPr="002C7DCF">
        <w:rPr>
          <w:color w:val="auto"/>
        </w:rPr>
        <w:t xml:space="preserve"> Policies and procedure of the organi</w:t>
      </w:r>
      <w:r w:rsidR="00BE3593">
        <w:rPr>
          <w:color w:val="auto"/>
        </w:rPr>
        <w:t>s</w:t>
      </w:r>
      <w:r w:rsidRPr="002C7DCF">
        <w:rPr>
          <w:color w:val="auto"/>
        </w:rPr>
        <w:t>ation help the organi</w:t>
      </w:r>
      <w:r w:rsidR="00BE3593">
        <w:rPr>
          <w:color w:val="auto"/>
        </w:rPr>
        <w:t>s</w:t>
      </w:r>
      <w:r w:rsidRPr="002C7DCF">
        <w:rPr>
          <w:color w:val="auto"/>
        </w:rPr>
        <w:t>ation in operating the business smoothly. These policies and procedures are guiding the employees in performing their work within the given standards. So, this is also an asset that exists in the organi</w:t>
      </w:r>
      <w:r w:rsidR="00BE3593">
        <w:rPr>
          <w:color w:val="auto"/>
        </w:rPr>
        <w:t>s</w:t>
      </w:r>
      <w:r w:rsidRPr="002C7DCF">
        <w:rPr>
          <w:color w:val="auto"/>
        </w:rPr>
        <w:t xml:space="preserve">ation. Various policies and procedure of Danone include Employee conduct to establish the duties and responsibilities of each of the employees in an organisation. A company provides equal opportunities to the employee in the organisation as per the company's equal opportunity policy. Companies attendance rules and guidelines make their employees adhere to the work schedules. </w:t>
      </w:r>
    </w:p>
    <w:p w:rsidR="003137DF" w:rsidRPr="002C7DCF" w:rsidRDefault="00AC5E04" w:rsidP="003137DF">
      <w:pPr>
        <w:numPr>
          <w:ilvl w:val="0"/>
          <w:numId w:val="4"/>
        </w:numPr>
        <w:rPr>
          <w:color w:val="auto"/>
        </w:rPr>
      </w:pPr>
      <w:r w:rsidRPr="002C7DCF">
        <w:rPr>
          <w:b/>
          <w:color w:val="auto"/>
        </w:rPr>
        <w:t>Software:</w:t>
      </w:r>
      <w:r w:rsidRPr="002C7DCF">
        <w:rPr>
          <w:color w:val="auto"/>
        </w:rPr>
        <w:t xml:space="preserve"> It is also a knowledge asset that exists in the organi</w:t>
      </w:r>
      <w:r w:rsidR="00BE3593">
        <w:rPr>
          <w:color w:val="auto"/>
        </w:rPr>
        <w:t>s</w:t>
      </w:r>
      <w:r w:rsidRPr="002C7DCF">
        <w:rPr>
          <w:color w:val="auto"/>
        </w:rPr>
        <w:t xml:space="preserve">ation. Danone uses IQMS ERP software. A company's software helps the company in performing </w:t>
      </w:r>
      <w:proofErr w:type="gramStart"/>
      <w:r w:rsidRPr="002C7DCF">
        <w:rPr>
          <w:color w:val="auto"/>
        </w:rPr>
        <w:t>a number of</w:t>
      </w:r>
      <w:proofErr w:type="gramEnd"/>
      <w:r w:rsidRPr="002C7DCF">
        <w:rPr>
          <w:color w:val="auto"/>
        </w:rPr>
        <w:t xml:space="preserve"> actions like food processing, packaging and most of machines works on the software (</w:t>
      </w:r>
      <w:r w:rsidRPr="002C7DCF">
        <w:rPr>
          <w:color w:val="auto"/>
          <w:szCs w:val="24"/>
        </w:rPr>
        <w:t xml:space="preserve">Erickson </w:t>
      </w:r>
      <w:r w:rsidRPr="002C7DCF">
        <w:rPr>
          <w:color w:val="auto"/>
          <w:szCs w:val="24"/>
        </w:rPr>
        <w:lastRenderedPageBreak/>
        <w:t>and Rothberg., 2016</w:t>
      </w:r>
      <w:r w:rsidRPr="002C7DCF">
        <w:rPr>
          <w:color w:val="auto"/>
        </w:rPr>
        <w:t>). The software helps the organi</w:t>
      </w:r>
      <w:r w:rsidR="00BE3593">
        <w:rPr>
          <w:color w:val="auto"/>
        </w:rPr>
        <w:t>s</w:t>
      </w:r>
      <w:r w:rsidRPr="002C7DCF">
        <w:rPr>
          <w:color w:val="auto"/>
        </w:rPr>
        <w:t>ation in gaining a competitive advantage in the food industry. So, this acts as a knowledge asset for the organi</w:t>
      </w:r>
      <w:r w:rsidR="00BE3593">
        <w:rPr>
          <w:color w:val="auto"/>
        </w:rPr>
        <w:t>s</w:t>
      </w:r>
      <w:r w:rsidRPr="002C7DCF">
        <w:rPr>
          <w:color w:val="auto"/>
        </w:rPr>
        <w:t>ation.</w:t>
      </w:r>
    </w:p>
    <w:p w:rsidR="003137DF" w:rsidRPr="002C7DCF" w:rsidRDefault="003137DF" w:rsidP="003137DF">
      <w:pPr>
        <w:rPr>
          <w:color w:val="auto"/>
        </w:rPr>
      </w:pPr>
    </w:p>
    <w:p w:rsidR="003137DF" w:rsidRPr="002C7DCF" w:rsidRDefault="00AC5E04" w:rsidP="003137DF">
      <w:pPr>
        <w:rPr>
          <w:color w:val="auto"/>
        </w:rPr>
      </w:pPr>
      <w:r w:rsidRPr="002C7DCF">
        <w:rPr>
          <w:b/>
          <w:bCs/>
          <w:color w:val="auto"/>
        </w:rPr>
        <w:t>Potential knowledge assets:</w:t>
      </w:r>
      <w:r w:rsidRPr="002C7DCF">
        <w:rPr>
          <w:color w:val="auto"/>
        </w:rPr>
        <w:t xml:space="preserve"> Potential knowledge assets are those assets which would be required in future to face the competition and gain the competitive advantages in future. Following are the potential knowledge assets that would be required by the organi</w:t>
      </w:r>
      <w:r w:rsidR="00BE3593">
        <w:rPr>
          <w:color w:val="auto"/>
        </w:rPr>
        <w:t>s</w:t>
      </w:r>
      <w:r w:rsidRPr="002C7DCF">
        <w:rPr>
          <w:color w:val="auto"/>
        </w:rPr>
        <w:t>ation are as follows:</w:t>
      </w:r>
    </w:p>
    <w:p w:rsidR="003137DF" w:rsidRPr="002C7DCF" w:rsidRDefault="00AC5E04" w:rsidP="003137DF">
      <w:pPr>
        <w:numPr>
          <w:ilvl w:val="0"/>
          <w:numId w:val="5"/>
        </w:numPr>
        <w:rPr>
          <w:color w:val="auto"/>
        </w:rPr>
      </w:pPr>
      <w:r w:rsidRPr="002C7DCF">
        <w:rPr>
          <w:color w:val="auto"/>
        </w:rPr>
        <w:t xml:space="preserve">Artificial Intelligence:  Artificial intelligence is a potential knowledge asset that </w:t>
      </w:r>
      <w:proofErr w:type="gramStart"/>
      <w:r w:rsidRPr="002C7DCF">
        <w:rPr>
          <w:color w:val="auto"/>
        </w:rPr>
        <w:t>each and every</w:t>
      </w:r>
      <w:proofErr w:type="gramEnd"/>
      <w:r w:rsidRPr="002C7DCF">
        <w:rPr>
          <w:color w:val="auto"/>
        </w:rPr>
        <w:t xml:space="preserve"> company wants to achieve in the future. Artificial intelligence will solve most of the business problem that will take place in the business and in the market. It will help the company in understanding the business situations and frame a feasible solution to the business problems. Artificial intelligence will also increase the overall performance of the organi</w:t>
      </w:r>
      <w:r w:rsidR="00BE3593">
        <w:rPr>
          <w:color w:val="auto"/>
        </w:rPr>
        <w:t>s</w:t>
      </w:r>
      <w:r w:rsidRPr="002C7DCF">
        <w:rPr>
          <w:color w:val="auto"/>
        </w:rPr>
        <w:t>ation. It will increase the quality of food products of the organi</w:t>
      </w:r>
      <w:r w:rsidR="00BE3593">
        <w:rPr>
          <w:color w:val="auto"/>
        </w:rPr>
        <w:t>s</w:t>
      </w:r>
      <w:r w:rsidRPr="002C7DCF">
        <w:rPr>
          <w:color w:val="auto"/>
        </w:rPr>
        <w:t>ation. Artificial intelligence will deal with the various departments of the organi</w:t>
      </w:r>
      <w:r w:rsidR="00BE3593">
        <w:rPr>
          <w:color w:val="auto"/>
        </w:rPr>
        <w:t>s</w:t>
      </w:r>
      <w:r w:rsidRPr="002C7DCF">
        <w:rPr>
          <w:color w:val="auto"/>
        </w:rPr>
        <w:t>ation like management, accounts department; finance departments etc and set a proper collaboration within the organi</w:t>
      </w:r>
      <w:r w:rsidR="00BE3593">
        <w:rPr>
          <w:color w:val="auto"/>
        </w:rPr>
        <w:t>s</w:t>
      </w:r>
      <w:r w:rsidRPr="002C7DCF">
        <w:rPr>
          <w:color w:val="auto"/>
        </w:rPr>
        <w:t>ation. So Artificial intelligence will most important potential assets for the organi</w:t>
      </w:r>
      <w:r w:rsidR="00BE3593">
        <w:rPr>
          <w:color w:val="auto"/>
        </w:rPr>
        <w:t>s</w:t>
      </w:r>
      <w:r w:rsidRPr="002C7DCF">
        <w:rPr>
          <w:color w:val="auto"/>
        </w:rPr>
        <w:t>ation. Artificial Intelligence will help the organi</w:t>
      </w:r>
      <w:r w:rsidR="00BE3593">
        <w:rPr>
          <w:color w:val="auto"/>
        </w:rPr>
        <w:t>s</w:t>
      </w:r>
      <w:r w:rsidRPr="002C7DCF">
        <w:rPr>
          <w:color w:val="auto"/>
        </w:rPr>
        <w:t>ation in increasing the level of production in the organisation due to advancements in food processing machines in the future.</w:t>
      </w:r>
    </w:p>
    <w:p w:rsidR="003137DF" w:rsidRPr="002C7DCF" w:rsidRDefault="00AC5E04" w:rsidP="003137DF">
      <w:pPr>
        <w:numPr>
          <w:ilvl w:val="0"/>
          <w:numId w:val="5"/>
        </w:numPr>
        <w:rPr>
          <w:color w:val="auto"/>
        </w:rPr>
      </w:pPr>
      <w:r w:rsidRPr="002C7DCF">
        <w:rPr>
          <w:color w:val="auto"/>
        </w:rPr>
        <w:t>Digital knowledge preservation: A company uses a database server tool for preserving digital knowledge. This is also a potential knowledge asset that will help the organi</w:t>
      </w:r>
      <w:r w:rsidR="00BE3593">
        <w:rPr>
          <w:color w:val="auto"/>
        </w:rPr>
        <w:t>s</w:t>
      </w:r>
      <w:r w:rsidRPr="002C7DCF">
        <w:rPr>
          <w:color w:val="auto"/>
        </w:rPr>
        <w:t>ation in achieving a competitive advantage. It will help the organi</w:t>
      </w:r>
      <w:r w:rsidR="00BE3593">
        <w:rPr>
          <w:color w:val="auto"/>
        </w:rPr>
        <w:t>s</w:t>
      </w:r>
      <w:r w:rsidRPr="002C7DCF">
        <w:rPr>
          <w:color w:val="auto"/>
        </w:rPr>
        <w:t xml:space="preserve">ation preserving a large amount of data digitally which can be used by Danone at any point of </w:t>
      </w:r>
      <w:r w:rsidR="006F1F53" w:rsidRPr="002C7DCF">
        <w:rPr>
          <w:color w:val="auto"/>
        </w:rPr>
        <w:t>situations,</w:t>
      </w:r>
      <w:r w:rsidRPr="002C7DCF">
        <w:rPr>
          <w:color w:val="auto"/>
        </w:rPr>
        <w:t xml:space="preserve"> so this also acts a potential asset for the organi</w:t>
      </w:r>
      <w:r w:rsidR="00BE3593">
        <w:rPr>
          <w:color w:val="auto"/>
        </w:rPr>
        <w:t>s</w:t>
      </w:r>
      <w:r w:rsidRPr="002C7DCF">
        <w:rPr>
          <w:color w:val="auto"/>
        </w:rPr>
        <w:t>ation. Through digital knowledge preservation, Danone can retrieve the required data and can make use of it at various scenarios of business activities.</w:t>
      </w:r>
    </w:p>
    <w:p w:rsidR="00D2681A" w:rsidRDefault="00D2681A" w:rsidP="003137DF">
      <w:pPr>
        <w:pStyle w:val="Heading2"/>
        <w:rPr>
          <w:color w:val="auto"/>
        </w:rPr>
      </w:pPr>
      <w:bookmarkStart w:id="7" w:name="_Toc535095066"/>
      <w:r>
        <w:rPr>
          <w:color w:val="auto"/>
        </w:rPr>
        <w:t>Section 2</w:t>
      </w:r>
    </w:p>
    <w:p w:rsidR="003137DF" w:rsidRPr="002C7DCF" w:rsidRDefault="00AC5E04" w:rsidP="003137DF">
      <w:pPr>
        <w:pStyle w:val="Heading2"/>
        <w:rPr>
          <w:color w:val="auto"/>
        </w:rPr>
      </w:pPr>
      <w:r w:rsidRPr="002C7DCF">
        <w:rPr>
          <w:color w:val="auto"/>
        </w:rPr>
        <w:t xml:space="preserve">a) The </w:t>
      </w:r>
      <w:r w:rsidR="00D2681A">
        <w:rPr>
          <w:color w:val="auto"/>
        </w:rPr>
        <w:t>importance of</w:t>
      </w:r>
      <w:r w:rsidRPr="002C7DCF">
        <w:rPr>
          <w:color w:val="auto"/>
        </w:rPr>
        <w:t xml:space="preserve"> knowledge</w:t>
      </w:r>
      <w:bookmarkEnd w:id="7"/>
      <w:r w:rsidR="00D2681A">
        <w:rPr>
          <w:color w:val="auto"/>
        </w:rPr>
        <w:t xml:space="preserve"> management</w:t>
      </w:r>
    </w:p>
    <w:p w:rsidR="003137DF" w:rsidRPr="002C7DCF" w:rsidRDefault="00AC5E04" w:rsidP="003137DF">
      <w:pPr>
        <w:rPr>
          <w:color w:val="auto"/>
        </w:rPr>
      </w:pPr>
      <w:r w:rsidRPr="002C7DCF">
        <w:rPr>
          <w:color w:val="auto"/>
        </w:rPr>
        <w:tab/>
        <w:t xml:space="preserve">Knowledge is a discipline which “Justified true belief- the belief is that knowledge can be justified by facts”. Knowledge is a mix of framed experience, values, contextual information, and expert insights that provides a framework for evaluating and incorporating new experiences and information.  </w:t>
      </w:r>
    </w:p>
    <w:p w:rsidR="003137DF" w:rsidRPr="002C7DCF" w:rsidRDefault="00AC5E04" w:rsidP="003137DF">
      <w:pPr>
        <w:rPr>
          <w:color w:val="auto"/>
        </w:rPr>
      </w:pPr>
      <w:r w:rsidRPr="002C7DCF">
        <w:rPr>
          <w:color w:val="auto"/>
        </w:rPr>
        <w:lastRenderedPageBreak/>
        <w:t xml:space="preserve">Following are the </w:t>
      </w:r>
      <w:r w:rsidR="001C2152" w:rsidRPr="002C7DCF">
        <w:rPr>
          <w:color w:val="auto"/>
        </w:rPr>
        <w:t>mandatory</w:t>
      </w:r>
      <w:r w:rsidR="001C2152">
        <w:rPr>
          <w:color w:val="auto"/>
        </w:rPr>
        <w:t xml:space="preserve"> gears</w:t>
      </w:r>
      <w:r w:rsidRPr="002C7DCF">
        <w:rPr>
          <w:color w:val="auto"/>
        </w:rPr>
        <w:t xml:space="preserve"> to </w:t>
      </w:r>
      <w:r w:rsidR="001C2152" w:rsidRPr="002C7DCF">
        <w:rPr>
          <w:color w:val="auto"/>
        </w:rPr>
        <w:t>produce</w:t>
      </w:r>
      <w:r w:rsidRPr="002C7DCF">
        <w:rPr>
          <w:color w:val="auto"/>
        </w:rPr>
        <w:t xml:space="preserve"> the store, </w:t>
      </w:r>
      <w:r w:rsidR="001C2152" w:rsidRPr="002C7DCF">
        <w:rPr>
          <w:color w:val="auto"/>
        </w:rPr>
        <w:t>integrate</w:t>
      </w:r>
      <w:r w:rsidR="001C2152" w:rsidRPr="002C7DCF">
        <w:rPr>
          <w:color w:val="auto"/>
        </w:rPr>
        <w:t xml:space="preserve"> </w:t>
      </w:r>
      <w:r w:rsidRPr="002C7DCF">
        <w:rPr>
          <w:color w:val="auto"/>
        </w:rPr>
        <w:t>and</w:t>
      </w:r>
      <w:r w:rsidR="001C2152" w:rsidRPr="001C2152">
        <w:rPr>
          <w:color w:val="auto"/>
        </w:rPr>
        <w:t xml:space="preserve"> </w:t>
      </w:r>
      <w:r w:rsidR="001C2152" w:rsidRPr="002C7DCF">
        <w:rPr>
          <w:color w:val="auto"/>
        </w:rPr>
        <w:t>apply</w:t>
      </w:r>
      <w:r w:rsidRPr="002C7DCF">
        <w:rPr>
          <w:color w:val="auto"/>
        </w:rPr>
        <w:t xml:space="preserve"> knowledge.</w:t>
      </w:r>
    </w:p>
    <w:p w:rsidR="003137DF" w:rsidRPr="002C7DCF" w:rsidRDefault="00AC5E04" w:rsidP="003137DF">
      <w:pPr>
        <w:rPr>
          <w:color w:val="auto"/>
        </w:rPr>
      </w:pPr>
      <w:r w:rsidRPr="002C7DCF">
        <w:rPr>
          <w:color w:val="auto"/>
        </w:rPr>
        <w:t xml:space="preserve"> Knowledge in the organisation can be </w:t>
      </w:r>
      <w:bookmarkStart w:id="8" w:name="_GoBack"/>
      <w:r w:rsidR="001C2152" w:rsidRPr="002C7DCF">
        <w:rPr>
          <w:color w:val="auto"/>
        </w:rPr>
        <w:t>formed</w:t>
      </w:r>
      <w:bookmarkEnd w:id="8"/>
      <w:r w:rsidRPr="002C7DCF">
        <w:rPr>
          <w:color w:val="auto"/>
        </w:rPr>
        <w:t xml:space="preserve"> by way of sharing as much as possible. If an employee has knowledge about something that they should share it with others as well. Thus, the best way to create knowledge is developing a sharing environment. In these employees of the firm will be able to generate ideas from the ideas of others which will help in managing creativity and innovation in business management (</w:t>
      </w:r>
      <w:r w:rsidRPr="002C7DCF">
        <w:rPr>
          <w:color w:val="auto"/>
          <w:szCs w:val="24"/>
          <w:shd w:val="clear" w:color="auto" w:fill="FFFFFF"/>
        </w:rPr>
        <w:t xml:space="preserve">Larson and </w:t>
      </w:r>
      <w:proofErr w:type="spellStart"/>
      <w:r w:rsidRPr="002C7DCF">
        <w:rPr>
          <w:color w:val="auto"/>
          <w:szCs w:val="24"/>
          <w:shd w:val="clear" w:color="auto" w:fill="FFFFFF"/>
        </w:rPr>
        <w:t>Gray</w:t>
      </w:r>
      <w:proofErr w:type="spellEnd"/>
      <w:r w:rsidRPr="002C7DCF">
        <w:rPr>
          <w:color w:val="auto"/>
          <w:szCs w:val="24"/>
          <w:shd w:val="clear" w:color="auto" w:fill="FFFFFF"/>
        </w:rPr>
        <w:t>, 2015</w:t>
      </w:r>
      <w:r w:rsidRPr="002C7DCF">
        <w:rPr>
          <w:color w:val="auto"/>
        </w:rPr>
        <w:t xml:space="preserve">). Danone should introduce some new processes which help in the transfer of knowledge by the workers and thus it will be helpful in creating knowledge. </w:t>
      </w:r>
      <w:proofErr w:type="gramStart"/>
      <w:r w:rsidRPr="002C7DCF">
        <w:rPr>
          <w:color w:val="auto"/>
        </w:rPr>
        <w:t>In order to</w:t>
      </w:r>
      <w:proofErr w:type="gramEnd"/>
      <w:r w:rsidRPr="002C7DCF">
        <w:rPr>
          <w:color w:val="auto"/>
        </w:rPr>
        <w:t xml:space="preserve"> create a sudden knowledge sharing environment is required to be created and information can be shared by the same.</w:t>
      </w:r>
    </w:p>
    <w:p w:rsidR="003137DF" w:rsidRPr="002C7DCF" w:rsidRDefault="00AC5E04" w:rsidP="003137DF">
      <w:pPr>
        <w:pStyle w:val="Heading2"/>
        <w:rPr>
          <w:color w:val="auto"/>
        </w:rPr>
      </w:pPr>
      <w:bookmarkStart w:id="9" w:name="_Toc535095067"/>
      <w:r w:rsidRPr="002C7DCF">
        <w:rPr>
          <w:color w:val="auto"/>
        </w:rPr>
        <w:t xml:space="preserve">b) </w:t>
      </w:r>
      <w:r w:rsidR="00AF4E2E">
        <w:rPr>
          <w:color w:val="auto"/>
        </w:rPr>
        <w:t>Significance</w:t>
      </w:r>
      <w:r w:rsidRPr="002C7DCF">
        <w:rPr>
          <w:color w:val="auto"/>
        </w:rPr>
        <w:t xml:space="preserve"> of Intellectual property rights</w:t>
      </w:r>
      <w:bookmarkEnd w:id="9"/>
    </w:p>
    <w:p w:rsidR="003137DF" w:rsidRPr="002C7DCF" w:rsidRDefault="00AC5E04" w:rsidP="003137DF">
      <w:pPr>
        <w:pStyle w:val="BodyText"/>
        <w:rPr>
          <w:b/>
          <w:bCs/>
          <w:color w:val="auto"/>
        </w:rPr>
      </w:pPr>
      <w:r w:rsidRPr="002C7DCF">
        <w:rPr>
          <w:color w:val="auto"/>
        </w:rPr>
        <w:t xml:space="preserve"> Intellectual property rights mean that rights where the person and organisation have the complete liberty and rights of using own plans, ideas and other intangible assets. These rights help in enjoying the monopoly and use the same for a fixed or specified period. Intellectual property rights include copyrights, patents, and trademarks. These rights help in motivating the innovation without any worries and fear that the competitors can also use the same idea.  </w:t>
      </w:r>
    </w:p>
    <w:p w:rsidR="003137DF" w:rsidRPr="002C7DCF" w:rsidRDefault="00AC5E04" w:rsidP="003137DF">
      <w:pPr>
        <w:pStyle w:val="BodyText"/>
        <w:rPr>
          <w:color w:val="auto"/>
        </w:rPr>
      </w:pPr>
      <w:r w:rsidRPr="002C7DCF">
        <w:rPr>
          <w:b/>
          <w:bCs/>
          <w:color w:val="auto"/>
        </w:rPr>
        <w:t>Importance of intellectual property rights</w:t>
      </w:r>
    </w:p>
    <w:p w:rsidR="003137DF" w:rsidRPr="00BE3593" w:rsidRDefault="00AC5E04" w:rsidP="006734FD">
      <w:pPr>
        <w:pStyle w:val="BodyText"/>
        <w:numPr>
          <w:ilvl w:val="0"/>
          <w:numId w:val="8"/>
        </w:numPr>
        <w:rPr>
          <w:color w:val="auto"/>
        </w:rPr>
      </w:pPr>
      <w:r w:rsidRPr="00BE3593">
        <w:rPr>
          <w:color w:val="auto"/>
        </w:rPr>
        <w:t xml:space="preserve">These rights are very helpful in keeping the business and its activities secured from copying by the competitors. </w:t>
      </w:r>
      <w:r w:rsidR="00BE3593" w:rsidRPr="00BE3593">
        <w:rPr>
          <w:color w:val="auto"/>
        </w:rPr>
        <w:t>This helps</w:t>
      </w:r>
      <w:r w:rsidRPr="00BE3593">
        <w:rPr>
          <w:color w:val="auto"/>
        </w:rPr>
        <w:t xml:space="preserve"> in keeping the sense of fear away and thus business can be expanded more without fear. </w:t>
      </w:r>
    </w:p>
    <w:p w:rsidR="003137DF" w:rsidRPr="00BE3593" w:rsidRDefault="00AC5E04" w:rsidP="006734FD">
      <w:pPr>
        <w:pStyle w:val="BodyText"/>
        <w:numPr>
          <w:ilvl w:val="0"/>
          <w:numId w:val="8"/>
        </w:numPr>
        <w:rPr>
          <w:color w:val="auto"/>
        </w:rPr>
      </w:pPr>
      <w:r w:rsidRPr="00BE3593">
        <w:rPr>
          <w:color w:val="auto"/>
        </w:rPr>
        <w:t>This property right helps in creating a new branding and marketing way. As this is the biggest additional feature for Danone while marketing its product. It helps in attracting many customers at a time.</w:t>
      </w:r>
    </w:p>
    <w:p w:rsidR="003137DF" w:rsidRPr="00BE3593" w:rsidRDefault="00AC5E04" w:rsidP="006734FD">
      <w:pPr>
        <w:pStyle w:val="BodyText"/>
        <w:numPr>
          <w:ilvl w:val="0"/>
          <w:numId w:val="8"/>
        </w:numPr>
        <w:rPr>
          <w:color w:val="auto"/>
        </w:rPr>
      </w:pPr>
      <w:r w:rsidRPr="00BE3593">
        <w:rPr>
          <w:color w:val="auto"/>
        </w:rPr>
        <w:t>Registered Intellectual property is an asset to the business (</w:t>
      </w:r>
      <w:r w:rsidRPr="00BE3593">
        <w:rPr>
          <w:i/>
          <w:iCs/>
          <w:color w:val="auto"/>
          <w:szCs w:val="24"/>
          <w:shd w:val="clear" w:color="auto" w:fill="FFFFFF"/>
        </w:rPr>
        <w:t>Intellectual property rights.</w:t>
      </w:r>
      <w:r w:rsidRPr="00BE3593">
        <w:rPr>
          <w:color w:val="auto"/>
          <w:szCs w:val="24"/>
          <w:shd w:val="clear" w:color="auto" w:fill="FFFFFF"/>
        </w:rPr>
        <w:t xml:space="preserve"> 2018). </w:t>
      </w:r>
      <w:r w:rsidRPr="00BE3593">
        <w:rPr>
          <w:color w:val="auto"/>
        </w:rPr>
        <w:t xml:space="preserve"> Thus, it allows the investor to invest and by the same business can be expanded more. </w:t>
      </w:r>
    </w:p>
    <w:p w:rsidR="003137DF" w:rsidRPr="00BE3593" w:rsidRDefault="00AC5E04" w:rsidP="006734FD">
      <w:pPr>
        <w:pStyle w:val="BodyText"/>
        <w:numPr>
          <w:ilvl w:val="0"/>
          <w:numId w:val="8"/>
        </w:numPr>
        <w:rPr>
          <w:color w:val="auto"/>
        </w:rPr>
      </w:pPr>
      <w:r w:rsidRPr="00BE3593">
        <w:rPr>
          <w:color w:val="auto"/>
        </w:rPr>
        <w:t>Ownership of intellectual property will allow the businessman to license or franchising ideas without risk. So, it will help in expanding the market of the company's product and services. It will help in earning more and more profits for the establishment (</w:t>
      </w:r>
      <w:r w:rsidRPr="00BE3593">
        <w:rPr>
          <w:color w:val="auto"/>
          <w:szCs w:val="24"/>
          <w:shd w:val="clear" w:color="auto" w:fill="FFFFFF"/>
        </w:rPr>
        <w:t>Jordan and Lloyd, 2017</w:t>
      </w:r>
      <w:r w:rsidRPr="00BE3593">
        <w:rPr>
          <w:color w:val="auto"/>
        </w:rPr>
        <w:t>).</w:t>
      </w:r>
    </w:p>
    <w:p w:rsidR="003137DF" w:rsidRPr="002C7DCF" w:rsidRDefault="00AC5E04" w:rsidP="006734FD">
      <w:pPr>
        <w:pStyle w:val="BodyText"/>
        <w:numPr>
          <w:ilvl w:val="0"/>
          <w:numId w:val="8"/>
        </w:numPr>
        <w:rPr>
          <w:color w:val="auto"/>
        </w:rPr>
      </w:pPr>
      <w:r w:rsidRPr="002C7DCF">
        <w:rPr>
          <w:color w:val="auto"/>
        </w:rPr>
        <w:t xml:space="preserve">In addition to this, registered Intellectual property also helps in giving trust to the consumer. As it gives confidence to the customer that this product meets appropriate </w:t>
      </w:r>
      <w:r w:rsidRPr="002C7DCF">
        <w:rPr>
          <w:color w:val="auto"/>
        </w:rPr>
        <w:lastRenderedPageBreak/>
        <w:t xml:space="preserve">standards and quality. As registered IP helps in giving more confidence and expands the business of Danone </w:t>
      </w:r>
      <w:proofErr w:type="gramStart"/>
      <w:r w:rsidRPr="002C7DCF">
        <w:rPr>
          <w:color w:val="auto"/>
        </w:rPr>
        <w:t>to a great extent.</w:t>
      </w:r>
      <w:proofErr w:type="gramEnd"/>
      <w:r w:rsidRPr="002C7DCF">
        <w:rPr>
          <w:color w:val="auto"/>
        </w:rPr>
        <w:t xml:space="preserve"> </w:t>
      </w:r>
    </w:p>
    <w:p w:rsidR="003137DF" w:rsidRPr="002C7DCF" w:rsidRDefault="00AC5E04" w:rsidP="006734FD">
      <w:pPr>
        <w:pStyle w:val="BodyText"/>
        <w:numPr>
          <w:ilvl w:val="0"/>
          <w:numId w:val="8"/>
        </w:numPr>
        <w:rPr>
          <w:color w:val="auto"/>
        </w:rPr>
      </w:pPr>
      <w:r w:rsidRPr="002C7DCF">
        <w:rPr>
          <w:color w:val="auto"/>
        </w:rPr>
        <w:t>Intellectual property also helps in driving economic growth and competitiveness. As a new and innovative product which is not with any other organisation will help in achieving the Danone goals.</w:t>
      </w:r>
    </w:p>
    <w:p w:rsidR="003137DF" w:rsidRPr="002C7DCF" w:rsidRDefault="00AC5E04" w:rsidP="006734FD">
      <w:pPr>
        <w:pStyle w:val="BodyText"/>
        <w:numPr>
          <w:ilvl w:val="0"/>
          <w:numId w:val="8"/>
        </w:numPr>
        <w:rPr>
          <w:color w:val="auto"/>
        </w:rPr>
      </w:pPr>
      <w:r w:rsidRPr="002C7DCF">
        <w:rPr>
          <w:color w:val="auto"/>
        </w:rPr>
        <w:t>When any company has intellectual property rights than the goodwill of the organisation also gets enhanced and it helps in earning a different competitive advantage in the market.</w:t>
      </w:r>
    </w:p>
    <w:p w:rsidR="00D2681A" w:rsidRDefault="00D2681A" w:rsidP="003137DF">
      <w:pPr>
        <w:pStyle w:val="Heading2"/>
        <w:rPr>
          <w:color w:val="auto"/>
        </w:rPr>
      </w:pPr>
      <w:bookmarkStart w:id="10" w:name="_Toc535095068"/>
      <w:r>
        <w:rPr>
          <w:color w:val="auto"/>
        </w:rPr>
        <w:t>Section 3</w:t>
      </w:r>
    </w:p>
    <w:p w:rsidR="003137DF" w:rsidRPr="002C7DCF" w:rsidRDefault="00AC5E04" w:rsidP="003137DF">
      <w:pPr>
        <w:pStyle w:val="Heading2"/>
        <w:rPr>
          <w:color w:val="auto"/>
        </w:rPr>
      </w:pPr>
      <w:r w:rsidRPr="002C7DCF">
        <w:rPr>
          <w:color w:val="auto"/>
        </w:rPr>
        <w:t xml:space="preserve">a) </w:t>
      </w:r>
      <w:bookmarkEnd w:id="10"/>
      <w:r w:rsidR="00862EB6" w:rsidRPr="002C7DCF">
        <w:rPr>
          <w:noProof/>
          <w:color w:val="auto"/>
        </w:rPr>
        <w:t xml:space="preserve">Describe </w:t>
      </w:r>
      <w:r w:rsidR="00862EB6">
        <w:rPr>
          <w:noProof/>
          <w:color w:val="auto"/>
        </w:rPr>
        <w:t xml:space="preserve">the inclusion of certain resources have on </w:t>
      </w:r>
      <w:r w:rsidR="00862EB6" w:rsidRPr="002C7DCF">
        <w:rPr>
          <w:noProof/>
          <w:color w:val="auto"/>
        </w:rPr>
        <w:t>Danone</w:t>
      </w:r>
    </w:p>
    <w:p w:rsidR="003137DF" w:rsidRPr="002C7DCF" w:rsidRDefault="00AC5E04" w:rsidP="003137DF">
      <w:pPr>
        <w:rPr>
          <w:b/>
          <w:bCs/>
          <w:color w:val="auto"/>
        </w:rPr>
      </w:pPr>
      <w:r w:rsidRPr="002C7DCF">
        <w:rPr>
          <w:color w:val="auto"/>
        </w:rPr>
        <w:t xml:space="preserve"> Knowledge assets are the intangible assets which contribute </w:t>
      </w:r>
      <w:proofErr w:type="gramStart"/>
      <w:r w:rsidRPr="002C7DCF">
        <w:rPr>
          <w:color w:val="auto"/>
        </w:rPr>
        <w:t>to a great extent to</w:t>
      </w:r>
      <w:proofErr w:type="gramEnd"/>
      <w:r w:rsidRPr="002C7DCF">
        <w:rPr>
          <w:color w:val="auto"/>
        </w:rPr>
        <w:t xml:space="preserve"> every company. As these are the assets which reside in the head of the employee and they give different ideas to the organisation and thus it will be a huge benefit in earnings growth. Knowledge assets contribute in different ways contributes to </w:t>
      </w:r>
      <w:r w:rsidR="00BE3593" w:rsidRPr="002C7DCF">
        <w:rPr>
          <w:color w:val="auto"/>
        </w:rPr>
        <w:t>the Danone</w:t>
      </w:r>
      <w:r w:rsidRPr="002C7DCF">
        <w:rPr>
          <w:color w:val="auto"/>
        </w:rPr>
        <w:t xml:space="preserve"> in the following way</w:t>
      </w:r>
      <w:r w:rsidR="00BE3593">
        <w:rPr>
          <w:color w:val="auto"/>
        </w:rPr>
        <w:t>.</w:t>
      </w:r>
    </w:p>
    <w:p w:rsidR="003137DF" w:rsidRPr="002C7DCF" w:rsidRDefault="00AC5E04" w:rsidP="003137DF">
      <w:pPr>
        <w:rPr>
          <w:color w:val="auto"/>
        </w:rPr>
      </w:pPr>
      <w:r w:rsidRPr="002C7DCF">
        <w:rPr>
          <w:b/>
          <w:bCs/>
          <w:color w:val="auto"/>
        </w:rPr>
        <w:t xml:space="preserve"> Knowledge assets contribute in gaining a competitive advantage: </w:t>
      </w:r>
      <w:r w:rsidRPr="002C7DCF">
        <w:rPr>
          <w:color w:val="auto"/>
        </w:rPr>
        <w:t xml:space="preserve">These assets are those which add value and develop the organisation </w:t>
      </w:r>
      <w:proofErr w:type="gramStart"/>
      <w:r w:rsidRPr="002C7DCF">
        <w:rPr>
          <w:color w:val="auto"/>
        </w:rPr>
        <w:t>to a great extent.</w:t>
      </w:r>
      <w:proofErr w:type="gramEnd"/>
      <w:r w:rsidRPr="002C7DCF">
        <w:rPr>
          <w:color w:val="auto"/>
        </w:rPr>
        <w:t xml:space="preserve"> Thus, new ideas and innovation are considered as knowledge assets which will be helpful in contributing for gaining competitive advantage. It will result in being different from the other companies due to the intellectual properties which are a knowledge asset for the company.</w:t>
      </w:r>
    </w:p>
    <w:p w:rsidR="003137DF" w:rsidRPr="00BE3593" w:rsidRDefault="00AC5E04" w:rsidP="003137DF">
      <w:pPr>
        <w:rPr>
          <w:color w:val="auto"/>
          <w:szCs w:val="24"/>
        </w:rPr>
      </w:pPr>
      <w:r w:rsidRPr="002C7DCF">
        <w:rPr>
          <w:color w:val="auto"/>
        </w:rPr>
        <w:tab/>
      </w:r>
      <w:r w:rsidRPr="002C7DCF">
        <w:rPr>
          <w:b/>
          <w:bCs/>
          <w:color w:val="auto"/>
        </w:rPr>
        <w:t>Overall business improvements:</w:t>
      </w:r>
      <w:r w:rsidRPr="002C7DCF">
        <w:rPr>
          <w:color w:val="auto"/>
        </w:rPr>
        <w:t xml:space="preserve"> As these assets help in the expansion of the business and gaining different technology and better work structure. But knowledge asset is something which helps in the betterment of the business by way of new ideas, technology, intellectual property rights, and innovation. These all the assets which will help in improvements of the business and gain more earning by being better and improved overall work structure</w:t>
      </w:r>
      <w:r w:rsidRPr="00BE3593">
        <w:rPr>
          <w:color w:val="auto"/>
          <w:szCs w:val="24"/>
        </w:rPr>
        <w:t>.</w:t>
      </w:r>
      <w:r w:rsidRPr="00BE3593">
        <w:rPr>
          <w:color w:val="auto"/>
          <w:szCs w:val="24"/>
          <w:shd w:val="clear" w:color="auto" w:fill="FFFFFF"/>
        </w:rPr>
        <w:t xml:space="preserve"> </w:t>
      </w:r>
      <w:r w:rsidRPr="00BE3593">
        <w:rPr>
          <w:rStyle w:val="CommentReference"/>
          <w:color w:val="auto"/>
          <w:sz w:val="24"/>
          <w:szCs w:val="24"/>
          <w:shd w:val="clear" w:color="auto" w:fill="FFFFFF"/>
        </w:rPr>
        <w:t xml:space="preserve">Other than this, </w:t>
      </w:r>
      <w:r w:rsidRPr="00BE3593">
        <w:rPr>
          <w:rStyle w:val="CommentReference"/>
          <w:rFonts w:eastAsia="Arial"/>
          <w:color w:val="auto"/>
          <w:sz w:val="24"/>
          <w:szCs w:val="24"/>
          <w:shd w:val="clear" w:color="auto" w:fill="FFFFFF"/>
        </w:rPr>
        <w:t>The Knowledge Assets Value Creation Map helps the management to focus its attention on the critical knowledge resources and on their contribution to performance.</w:t>
      </w:r>
    </w:p>
    <w:p w:rsidR="003137DF" w:rsidRPr="002C7DCF" w:rsidRDefault="003137DF" w:rsidP="003137DF">
      <w:pPr>
        <w:rPr>
          <w:color w:val="auto"/>
        </w:rPr>
      </w:pPr>
    </w:p>
    <w:p w:rsidR="003137DF" w:rsidRPr="002C7DCF" w:rsidRDefault="00AC5E04" w:rsidP="003137DF">
      <w:pPr>
        <w:pStyle w:val="Heading2"/>
        <w:rPr>
          <w:color w:val="auto"/>
        </w:rPr>
      </w:pPr>
      <w:bookmarkStart w:id="11" w:name="_Toc535095069"/>
      <w:r w:rsidRPr="002C7DCF">
        <w:rPr>
          <w:color w:val="auto"/>
        </w:rPr>
        <w:t xml:space="preserve">b) </w:t>
      </w:r>
      <w:r w:rsidR="00862EB6">
        <w:rPr>
          <w:color w:val="auto"/>
        </w:rPr>
        <w:t>Asses Danone’s</w:t>
      </w:r>
      <w:r w:rsidRPr="002C7DCF">
        <w:rPr>
          <w:color w:val="auto"/>
        </w:rPr>
        <w:t xml:space="preserve"> </w:t>
      </w:r>
      <w:r w:rsidR="00862EB6">
        <w:rPr>
          <w:color w:val="auto"/>
        </w:rPr>
        <w:t>knowledge management needs</w:t>
      </w:r>
      <w:bookmarkEnd w:id="11"/>
    </w:p>
    <w:p w:rsidR="003137DF" w:rsidRPr="002C7DCF" w:rsidRDefault="00AC5E04" w:rsidP="003137DF">
      <w:pPr>
        <w:rPr>
          <w:b/>
          <w:bCs/>
          <w:color w:val="auto"/>
        </w:rPr>
      </w:pPr>
      <w:r w:rsidRPr="002C7DCF">
        <w:rPr>
          <w:color w:val="auto"/>
        </w:rPr>
        <w:t xml:space="preserve"> In every company knowledge at an individual level and at organisational level plays an important role. It creates value to the company and helps in knowing that how it an asset and is really required </w:t>
      </w:r>
      <w:r w:rsidRPr="002C7DCF">
        <w:rPr>
          <w:color w:val="auto"/>
        </w:rPr>
        <w:lastRenderedPageBreak/>
        <w:t xml:space="preserve">for the growth and success of the organisation. Knowledge is something that helps in entire management for being more objectified and implementing things in a better way. Thus, the requirement of knowledge is defined in brief below:  </w:t>
      </w:r>
    </w:p>
    <w:p w:rsidR="003137DF" w:rsidRPr="002C7DCF" w:rsidRDefault="00AC5E04" w:rsidP="003137DF">
      <w:pPr>
        <w:rPr>
          <w:b/>
          <w:bCs/>
          <w:color w:val="auto"/>
        </w:rPr>
      </w:pPr>
      <w:r w:rsidRPr="002C7DCF">
        <w:rPr>
          <w:b/>
          <w:bCs/>
          <w:color w:val="auto"/>
        </w:rPr>
        <w:t xml:space="preserve"> Helps in improving decision-making processes:</w:t>
      </w:r>
      <w:r w:rsidRPr="002C7DCF">
        <w:rPr>
          <w:color w:val="auto"/>
        </w:rPr>
        <w:t xml:space="preserve"> Knowledge is required in the company so that the decision-making process of the organisation can be improved. As while making decisions management takes into consideration ideas and knowledge of all the employees. </w:t>
      </w:r>
      <w:r w:rsidR="006734FD" w:rsidRPr="002C7DCF">
        <w:rPr>
          <w:color w:val="auto"/>
        </w:rPr>
        <w:t>So,</w:t>
      </w:r>
      <w:r w:rsidRPr="002C7DCF">
        <w:rPr>
          <w:color w:val="auto"/>
        </w:rPr>
        <w:t xml:space="preserve"> at that time knowledge plays an important role in the process of better decision making. It is due to the reason that decisions cannot be taken without complete knowledge regarding anything.  </w:t>
      </w:r>
    </w:p>
    <w:p w:rsidR="003137DF" w:rsidRPr="002C7DCF" w:rsidRDefault="00AC5E04" w:rsidP="003137DF">
      <w:pPr>
        <w:rPr>
          <w:b/>
          <w:bCs/>
          <w:color w:val="auto"/>
        </w:rPr>
      </w:pPr>
      <w:r w:rsidRPr="002C7DCF">
        <w:rPr>
          <w:b/>
          <w:bCs/>
          <w:color w:val="auto"/>
        </w:rPr>
        <w:tab/>
        <w:t>Promote innovation and shared culture:</w:t>
      </w:r>
      <w:r w:rsidRPr="002C7DCF">
        <w:rPr>
          <w:color w:val="auto"/>
        </w:rPr>
        <w:t xml:space="preserve"> If employees of the company will have a good amount of knowledge regarding things that they will help in giving new different ideas. Thus, knowledge is required </w:t>
      </w:r>
      <w:proofErr w:type="gramStart"/>
      <w:r w:rsidRPr="002C7DCF">
        <w:rPr>
          <w:color w:val="auto"/>
        </w:rPr>
        <w:t>for the purpose of</w:t>
      </w:r>
      <w:proofErr w:type="gramEnd"/>
      <w:r w:rsidRPr="002C7DCF">
        <w:rPr>
          <w:color w:val="auto"/>
        </w:rPr>
        <w:t xml:space="preserve"> innovation in the company. As it will be helpful in growing and helps in giving tough competition to the competitors. Hence, knowledge of employees promotes shared culture at the workplace which is a major requirement of a firm to manage innovation and efficiency in business. </w:t>
      </w:r>
    </w:p>
    <w:p w:rsidR="003137DF" w:rsidRPr="002C7DCF" w:rsidRDefault="00AC5E04" w:rsidP="003137DF">
      <w:pPr>
        <w:rPr>
          <w:color w:val="auto"/>
          <w:shd w:val="clear" w:color="auto" w:fill="FFFFFF"/>
        </w:rPr>
      </w:pPr>
      <w:r w:rsidRPr="002C7DCF">
        <w:rPr>
          <w:b/>
          <w:bCs/>
          <w:color w:val="auto"/>
        </w:rPr>
        <w:tab/>
        <w:t xml:space="preserve">To increase customer satisfaction: </w:t>
      </w:r>
      <w:r w:rsidRPr="002C7DCF">
        <w:rPr>
          <w:color w:val="auto"/>
        </w:rPr>
        <w:t>Knowledge is required in the company as it pro</w:t>
      </w:r>
      <w:r w:rsidRPr="002C7DCF">
        <w:rPr>
          <w:color w:val="auto"/>
          <w:shd w:val="clear" w:color="auto" w:fill="FFFFFF"/>
        </w:rPr>
        <w:t>motes the sharing of relevant information to the consumer which helps in attaining customers satisfaction. As complete knowledge and information regarding the product will be shared with the customer will give them a sense of satisfaction. It can be said that employee and management of Danone will be able to give more fast answers to others and this is just because of complete knowledge which is possessed by the staff members</w:t>
      </w:r>
    </w:p>
    <w:p w:rsidR="003137DF" w:rsidRPr="002C7DCF" w:rsidRDefault="00AC5E04" w:rsidP="003137DF">
      <w:pPr>
        <w:pStyle w:val="BodyText"/>
        <w:rPr>
          <w:color w:val="auto"/>
        </w:rPr>
      </w:pPr>
      <w:r w:rsidRPr="002C7DCF">
        <w:rPr>
          <w:color w:val="auto"/>
          <w:shd w:val="clear" w:color="auto" w:fill="FFFFFF"/>
        </w:rPr>
        <w:tab/>
      </w:r>
      <w:r w:rsidRPr="002C7DCF">
        <w:rPr>
          <w:b/>
          <w:bCs/>
          <w:color w:val="auto"/>
          <w:shd w:val="clear" w:color="auto" w:fill="FFFFFF"/>
        </w:rPr>
        <w:t xml:space="preserve"> For enhancing the efficiency of the company:</w:t>
      </w:r>
      <w:r w:rsidRPr="002C7DCF">
        <w:rPr>
          <w:color w:val="auto"/>
          <w:shd w:val="clear" w:color="auto" w:fill="FFFFFF"/>
        </w:rPr>
        <w:t xml:space="preserve"> Knowledge helps in accessing faster access to information and resources across the organisation. It will help in accessing the different ways by using new ideas and the same will help in improving the efficiency </w:t>
      </w:r>
      <w:r w:rsidR="006734FD" w:rsidRPr="002C7DCF">
        <w:rPr>
          <w:color w:val="auto"/>
          <w:shd w:val="clear" w:color="auto" w:fill="FFFFFF"/>
        </w:rPr>
        <w:t>of Danone</w:t>
      </w:r>
      <w:r w:rsidRPr="002C7DCF">
        <w:rPr>
          <w:color w:val="auto"/>
          <w:shd w:val="clear" w:color="auto" w:fill="FFFFFF"/>
        </w:rPr>
        <w:t xml:space="preserve">. </w:t>
      </w:r>
      <w:r w:rsidR="006734FD" w:rsidRPr="002C7DCF">
        <w:rPr>
          <w:color w:val="auto"/>
          <w:shd w:val="clear" w:color="auto" w:fill="FFFFFF"/>
        </w:rPr>
        <w:t>So,</w:t>
      </w:r>
      <w:r w:rsidRPr="002C7DCF">
        <w:rPr>
          <w:color w:val="auto"/>
          <w:shd w:val="clear" w:color="auto" w:fill="FFFFFF"/>
        </w:rPr>
        <w:t xml:space="preserve"> knowledge plays a major role </w:t>
      </w:r>
      <w:r w:rsidR="006734FD" w:rsidRPr="002C7DCF">
        <w:rPr>
          <w:color w:val="auto"/>
          <w:shd w:val="clear" w:color="auto" w:fill="FFFFFF"/>
        </w:rPr>
        <w:t>in increasing</w:t>
      </w:r>
      <w:r w:rsidRPr="002C7DCF">
        <w:rPr>
          <w:color w:val="auto"/>
          <w:shd w:val="clear" w:color="auto" w:fill="FFFFFF"/>
        </w:rPr>
        <w:t xml:space="preserve"> the efficiency of the employees for working in a better way. </w:t>
      </w:r>
      <w:proofErr w:type="gramStart"/>
      <w:r w:rsidR="006734FD">
        <w:rPr>
          <w:color w:val="auto"/>
          <w:shd w:val="clear" w:color="auto" w:fill="FFFFFF"/>
        </w:rPr>
        <w:t>In order</w:t>
      </w:r>
      <w:r w:rsidRPr="002C7DCF">
        <w:rPr>
          <w:color w:val="auto"/>
          <w:shd w:val="clear" w:color="auto" w:fill="FFFFFF"/>
        </w:rPr>
        <w:t xml:space="preserve"> to</w:t>
      </w:r>
      <w:proofErr w:type="gramEnd"/>
      <w:r w:rsidRPr="002C7DCF">
        <w:rPr>
          <w:color w:val="auto"/>
          <w:shd w:val="clear" w:color="auto" w:fill="FFFFFF"/>
        </w:rPr>
        <w:t xml:space="preserve"> improve the entire work</w:t>
      </w:r>
      <w:r w:rsidRPr="002C7DCF">
        <w:rPr>
          <w:color w:val="auto"/>
        </w:rPr>
        <w:t xml:space="preserve"> system and enhancing the efficiency knowledge is really important in the company. </w:t>
      </w:r>
    </w:p>
    <w:p w:rsidR="003137DF" w:rsidRPr="002C7DCF" w:rsidRDefault="00AC5E04" w:rsidP="003137DF">
      <w:pPr>
        <w:pStyle w:val="BodyText"/>
        <w:rPr>
          <w:rStyle w:val="CommentReference"/>
          <w:bCs/>
          <w:color w:val="auto"/>
          <w:szCs w:val="24"/>
          <w:u w:val="single"/>
          <w:shd w:val="clear" w:color="auto" w:fill="FFFFFF"/>
        </w:rPr>
      </w:pPr>
      <w:r w:rsidRPr="002C7DCF">
        <w:rPr>
          <w:color w:val="auto"/>
        </w:rPr>
        <w:tab/>
      </w:r>
      <w:r w:rsidRPr="002C7DCF">
        <w:rPr>
          <w:b/>
          <w:bCs/>
          <w:color w:val="auto"/>
        </w:rPr>
        <w:t xml:space="preserve">To achieve organisational goals and growth: </w:t>
      </w:r>
      <w:r w:rsidRPr="002C7DCF">
        <w:rPr>
          <w:color w:val="auto"/>
        </w:rPr>
        <w:t xml:space="preserve">Knowledge by the different employee will help the company in giving new different ideas, view and different level of understanding. Thus, it will result in attaining the goals of Danone. Hence, growth and competitive advantages can be earned through knowledge and its management. It also leads to attaining competitive advantage </w:t>
      </w:r>
      <w:r w:rsidRPr="002C7DCF">
        <w:rPr>
          <w:color w:val="auto"/>
        </w:rPr>
        <w:lastRenderedPageBreak/>
        <w:t>and helps in enhancement of goodwill of the establishment and tough competition can be given to the other food competitors by Danone.</w:t>
      </w:r>
    </w:p>
    <w:p w:rsidR="003137DF" w:rsidRPr="006734FD" w:rsidRDefault="00AC5E04" w:rsidP="003137DF">
      <w:pPr>
        <w:pStyle w:val="Heading2"/>
        <w:rPr>
          <w:color w:val="auto"/>
          <w:szCs w:val="24"/>
          <w:shd w:val="clear" w:color="auto" w:fill="FFFFFF"/>
        </w:rPr>
      </w:pPr>
      <w:r w:rsidRPr="006734FD">
        <w:rPr>
          <w:rStyle w:val="CommentReference"/>
          <w:rFonts w:eastAsia="Calibri"/>
          <w:color w:val="auto"/>
          <w:sz w:val="24"/>
          <w:szCs w:val="24"/>
          <w:shd w:val="clear" w:color="auto" w:fill="FFFFFF"/>
        </w:rPr>
        <w:t xml:space="preserve"> </w:t>
      </w:r>
      <w:bookmarkStart w:id="12" w:name="_Toc535095070"/>
      <w:r w:rsidRPr="006734FD">
        <w:rPr>
          <w:rStyle w:val="CommentReference"/>
          <w:rFonts w:eastAsia="Calibri"/>
          <w:color w:val="auto"/>
          <w:sz w:val="24"/>
          <w:szCs w:val="24"/>
          <w:shd w:val="clear" w:color="auto" w:fill="FFFFFF"/>
        </w:rPr>
        <w:t>c) Evaluating the company’s structure for allowing acquaintance contribution</w:t>
      </w:r>
      <w:bookmarkEnd w:id="12"/>
    </w:p>
    <w:p w:rsidR="003137DF" w:rsidRPr="002C7DCF" w:rsidRDefault="006734FD" w:rsidP="003137DF">
      <w:pPr>
        <w:pStyle w:val="BodyText"/>
        <w:spacing w:after="283"/>
        <w:rPr>
          <w:color w:val="auto"/>
        </w:rPr>
      </w:pPr>
      <w:r w:rsidRPr="002C7DCF">
        <w:rPr>
          <w:noProof/>
          <w:color w:val="auto"/>
        </w:rPr>
        <w:drawing>
          <wp:anchor distT="0" distB="0" distL="0" distR="0" simplePos="0" relativeHeight="251658240" behindDoc="0" locked="0" layoutInCell="1" allowOverlap="1">
            <wp:simplePos x="0" y="0"/>
            <wp:positionH relativeFrom="margin">
              <wp:align>right</wp:align>
            </wp:positionH>
            <wp:positionV relativeFrom="paragraph">
              <wp:posOffset>1842135</wp:posOffset>
            </wp:positionV>
            <wp:extent cx="5940425" cy="2486025"/>
            <wp:effectExtent l="0" t="0" r="3175" b="95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8078955" name="Picture 2"/>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5940425" cy="248602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00AC5E04" w:rsidRPr="002C7DCF">
        <w:rPr>
          <w:color w:val="auto"/>
          <w:shd w:val="clear" w:color="auto" w:fill="FFFFFF"/>
        </w:rPr>
        <w:t xml:space="preserve">            Knowledge sharing is the process in which the knowledge is exchanged among the employees in an organi</w:t>
      </w:r>
      <w:r>
        <w:rPr>
          <w:color w:val="auto"/>
          <w:shd w:val="clear" w:color="auto" w:fill="FFFFFF"/>
        </w:rPr>
        <w:t>s</w:t>
      </w:r>
      <w:r w:rsidR="00AC5E04" w:rsidRPr="002C7DCF">
        <w:rPr>
          <w:color w:val="auto"/>
          <w:shd w:val="clear" w:color="auto" w:fill="FFFFFF"/>
        </w:rPr>
        <w:t>ation. Knowledge sharing has become an important aspect in any business sector. Knowledge sharing will help the organi</w:t>
      </w:r>
      <w:r>
        <w:rPr>
          <w:color w:val="auto"/>
          <w:shd w:val="clear" w:color="auto" w:fill="FFFFFF"/>
        </w:rPr>
        <w:t>s</w:t>
      </w:r>
      <w:r w:rsidR="00AC5E04" w:rsidRPr="002C7DCF">
        <w:rPr>
          <w:color w:val="auto"/>
          <w:shd w:val="clear" w:color="auto" w:fill="FFFFFF"/>
        </w:rPr>
        <w:t>ation in improving the performance of the employees in an organi</w:t>
      </w:r>
      <w:r>
        <w:rPr>
          <w:color w:val="auto"/>
          <w:shd w:val="clear" w:color="auto" w:fill="FFFFFF"/>
        </w:rPr>
        <w:t>s</w:t>
      </w:r>
      <w:r w:rsidR="00AC5E04" w:rsidRPr="002C7DCF">
        <w:rPr>
          <w:color w:val="auto"/>
          <w:shd w:val="clear" w:color="auto" w:fill="FFFFFF"/>
        </w:rPr>
        <w:t xml:space="preserve">ation </w:t>
      </w:r>
      <w:proofErr w:type="gramStart"/>
      <w:r w:rsidR="00AC5E04" w:rsidRPr="002C7DCF">
        <w:rPr>
          <w:color w:val="auto"/>
          <w:shd w:val="clear" w:color="auto" w:fill="FFFFFF"/>
        </w:rPr>
        <w:t>and also</w:t>
      </w:r>
      <w:proofErr w:type="gramEnd"/>
      <w:r w:rsidR="00AC5E04" w:rsidRPr="002C7DCF">
        <w:rPr>
          <w:color w:val="auto"/>
          <w:shd w:val="clear" w:color="auto" w:fill="FFFFFF"/>
        </w:rPr>
        <w:t xml:space="preserve"> results in the growth and agility of the employees in an organi</w:t>
      </w:r>
      <w:r>
        <w:rPr>
          <w:color w:val="auto"/>
          <w:shd w:val="clear" w:color="auto" w:fill="FFFFFF"/>
        </w:rPr>
        <w:t>s</w:t>
      </w:r>
      <w:r w:rsidR="00AC5E04" w:rsidRPr="002C7DCF">
        <w:rPr>
          <w:color w:val="auto"/>
          <w:shd w:val="clear" w:color="auto" w:fill="FFFFFF"/>
        </w:rPr>
        <w:t>ation. An organi</w:t>
      </w:r>
      <w:r>
        <w:rPr>
          <w:color w:val="auto"/>
          <w:shd w:val="clear" w:color="auto" w:fill="FFFFFF"/>
        </w:rPr>
        <w:t>s</w:t>
      </w:r>
      <w:r w:rsidR="00AC5E04" w:rsidRPr="002C7DCF">
        <w:rPr>
          <w:color w:val="auto"/>
          <w:shd w:val="clear" w:color="auto" w:fill="FFFFFF"/>
        </w:rPr>
        <w:t>ational framework that will help in sharing the knowledge in an organi</w:t>
      </w:r>
      <w:r>
        <w:rPr>
          <w:color w:val="auto"/>
          <w:shd w:val="clear" w:color="auto" w:fill="FFFFFF"/>
        </w:rPr>
        <w:t>s</w:t>
      </w:r>
      <w:r w:rsidR="00AC5E04" w:rsidRPr="002C7DCF">
        <w:rPr>
          <w:color w:val="auto"/>
          <w:shd w:val="clear" w:color="auto" w:fill="FFFFFF"/>
        </w:rPr>
        <w:t>ation can be defined as</w:t>
      </w:r>
      <w:r>
        <w:rPr>
          <w:color w:val="auto"/>
          <w:shd w:val="clear" w:color="auto" w:fill="FFFFFF"/>
        </w:rPr>
        <w:t>:</w:t>
      </w:r>
      <w:r w:rsidR="00AC5E04" w:rsidRPr="002C7DCF">
        <w:rPr>
          <w:color w:val="auto"/>
          <w:shd w:val="clear" w:color="auto" w:fill="FFFFFF"/>
        </w:rPr>
        <w:t xml:space="preserve"> </w:t>
      </w:r>
    </w:p>
    <w:p w:rsidR="003137DF" w:rsidRPr="002C7DCF" w:rsidRDefault="003137DF" w:rsidP="003137DF">
      <w:pPr>
        <w:pStyle w:val="BodyText"/>
        <w:spacing w:after="283"/>
        <w:rPr>
          <w:color w:val="auto"/>
          <w:shd w:val="clear" w:color="auto" w:fill="FFFFFF"/>
        </w:rPr>
      </w:pPr>
    </w:p>
    <w:p w:rsidR="003137DF" w:rsidRPr="002C7DCF" w:rsidRDefault="00AC5E04" w:rsidP="003137DF">
      <w:pPr>
        <w:pStyle w:val="BodyText"/>
        <w:spacing w:after="283"/>
        <w:jc w:val="center"/>
        <w:rPr>
          <w:color w:val="auto"/>
          <w:shd w:val="clear" w:color="auto" w:fill="FFFFFF"/>
          <w:lang w:val="en-US"/>
        </w:rPr>
      </w:pPr>
      <w:r w:rsidRPr="002C7DCF">
        <w:rPr>
          <w:color w:val="auto"/>
          <w:shd w:val="clear" w:color="auto" w:fill="FFFFFF"/>
        </w:rPr>
        <w:t>Figure 1</w:t>
      </w:r>
      <w:r w:rsidRPr="002C7DCF">
        <w:rPr>
          <w:color w:val="auto"/>
          <w:shd w:val="clear" w:color="auto" w:fill="FFFFFF"/>
          <w:lang w:val="en-US"/>
        </w:rPr>
        <w:t>: Knowledge sharing</w:t>
      </w:r>
    </w:p>
    <w:p w:rsidR="003137DF" w:rsidRPr="002C7DCF" w:rsidRDefault="00AC5E04" w:rsidP="003137DF">
      <w:pPr>
        <w:pStyle w:val="BodyText"/>
        <w:spacing w:after="283"/>
        <w:jc w:val="center"/>
        <w:rPr>
          <w:color w:val="auto"/>
          <w:shd w:val="clear" w:color="auto" w:fill="FFFFFF"/>
        </w:rPr>
      </w:pPr>
      <w:r w:rsidRPr="002C7DCF">
        <w:rPr>
          <w:color w:val="auto"/>
          <w:shd w:val="clear" w:color="auto" w:fill="FFFFFF"/>
          <w:lang w:val="en-US"/>
        </w:rPr>
        <w:t xml:space="preserve">[Source: </w:t>
      </w:r>
      <w:r w:rsidRPr="002C7DCF">
        <w:rPr>
          <w:i/>
          <w:iCs/>
          <w:color w:val="auto"/>
          <w:shd w:val="clear" w:color="auto" w:fill="FFFFFF"/>
          <w:lang w:val="en-US"/>
        </w:rPr>
        <w:t>Knowledge sharing</w:t>
      </w:r>
      <w:r w:rsidRPr="002C7DCF">
        <w:rPr>
          <w:color w:val="auto"/>
          <w:shd w:val="clear" w:color="auto" w:fill="FFFFFF"/>
          <w:lang w:val="en-US"/>
        </w:rPr>
        <w:t>,2018]</w:t>
      </w:r>
    </w:p>
    <w:p w:rsidR="003137DF" w:rsidRPr="002C7DCF" w:rsidRDefault="00AC5E04" w:rsidP="003137DF">
      <w:pPr>
        <w:pStyle w:val="BodyText"/>
        <w:spacing w:after="283"/>
        <w:rPr>
          <w:color w:val="auto"/>
          <w:shd w:val="clear" w:color="auto" w:fill="FFFFFF"/>
        </w:rPr>
      </w:pPr>
      <w:r w:rsidRPr="002C7DCF">
        <w:rPr>
          <w:color w:val="auto"/>
          <w:shd w:val="clear" w:color="auto" w:fill="FFFFFF"/>
        </w:rPr>
        <w:t xml:space="preserve">            </w:t>
      </w:r>
      <w:r w:rsidRPr="002C7DCF">
        <w:rPr>
          <w:b/>
          <w:color w:val="auto"/>
          <w:shd w:val="clear" w:color="auto" w:fill="FFFFFF"/>
        </w:rPr>
        <w:t xml:space="preserve">Work Performance: </w:t>
      </w:r>
      <w:r w:rsidRPr="002C7DCF">
        <w:rPr>
          <w:color w:val="auto"/>
          <w:shd w:val="clear" w:color="auto" w:fill="FFFFFF"/>
        </w:rPr>
        <w:t>Work performance helps in the knowledge sharing process in the organi</w:t>
      </w:r>
      <w:r w:rsidR="006734FD">
        <w:rPr>
          <w:color w:val="auto"/>
          <w:shd w:val="clear" w:color="auto" w:fill="FFFFFF"/>
        </w:rPr>
        <w:t>s</w:t>
      </w:r>
      <w:r w:rsidRPr="002C7DCF">
        <w:rPr>
          <w:color w:val="auto"/>
          <w:shd w:val="clear" w:color="auto" w:fill="FFFFFF"/>
        </w:rPr>
        <w:t>ation as work performed by the employees can help in knowledge sharing. As employees can learn from other employees during performing various tasks. Quality of work performance determines the quality of knowledge sharing in an organi</w:t>
      </w:r>
      <w:r w:rsidR="006734FD">
        <w:rPr>
          <w:color w:val="auto"/>
          <w:shd w:val="clear" w:color="auto" w:fill="FFFFFF"/>
        </w:rPr>
        <w:t>s</w:t>
      </w:r>
      <w:r w:rsidRPr="002C7DCF">
        <w:rPr>
          <w:color w:val="auto"/>
          <w:shd w:val="clear" w:color="auto" w:fill="FFFFFF"/>
        </w:rPr>
        <w:t xml:space="preserve">ation. It is the best way of knowledge sharing as other employees and analyse its effectiveness </w:t>
      </w:r>
      <w:proofErr w:type="gramStart"/>
      <w:r w:rsidRPr="002C7DCF">
        <w:rPr>
          <w:color w:val="auto"/>
          <w:shd w:val="clear" w:color="auto" w:fill="FFFFFF"/>
        </w:rPr>
        <w:t>on the basis of</w:t>
      </w:r>
      <w:proofErr w:type="gramEnd"/>
      <w:r w:rsidRPr="002C7DCF">
        <w:rPr>
          <w:color w:val="auto"/>
          <w:shd w:val="clear" w:color="auto" w:fill="FFFFFF"/>
        </w:rPr>
        <w:t xml:space="preserve"> performance work workers.  </w:t>
      </w:r>
      <w:r w:rsidRPr="002C7DCF">
        <w:rPr>
          <w:color w:val="auto"/>
          <w:shd w:val="clear" w:color="auto" w:fill="FFFFFF"/>
        </w:rPr>
        <w:lastRenderedPageBreak/>
        <w:t>Effective work performance builds Danone good image and reputation in the business world that also increased their profitability.</w:t>
      </w:r>
    </w:p>
    <w:p w:rsidR="003137DF" w:rsidRPr="002C7DCF" w:rsidRDefault="00AC5E04" w:rsidP="003137DF">
      <w:pPr>
        <w:pStyle w:val="BodyText"/>
        <w:spacing w:after="283"/>
        <w:rPr>
          <w:color w:val="auto"/>
          <w:shd w:val="clear" w:color="auto" w:fill="FFFFFF"/>
        </w:rPr>
      </w:pPr>
      <w:r w:rsidRPr="002C7DCF">
        <w:rPr>
          <w:color w:val="auto"/>
          <w:shd w:val="clear" w:color="auto" w:fill="FFFFFF"/>
        </w:rPr>
        <w:t xml:space="preserve">            </w:t>
      </w:r>
      <w:r w:rsidRPr="002C7DCF">
        <w:rPr>
          <w:b/>
          <w:color w:val="auto"/>
          <w:shd w:val="clear" w:color="auto" w:fill="FFFFFF"/>
        </w:rPr>
        <w:t xml:space="preserve">Knowledge Sharing Motivation: </w:t>
      </w:r>
      <w:r w:rsidRPr="002C7DCF">
        <w:rPr>
          <w:color w:val="auto"/>
          <w:shd w:val="clear" w:color="auto" w:fill="FFFFFF"/>
        </w:rPr>
        <w:t>This helps in sharing of knowledge related to the difficult tasks. It helps in motivating and sharing of the knowledge among the employees of an organi</w:t>
      </w:r>
      <w:r w:rsidR="006734FD">
        <w:rPr>
          <w:color w:val="auto"/>
          <w:shd w:val="clear" w:color="auto" w:fill="FFFFFF"/>
        </w:rPr>
        <w:t>s</w:t>
      </w:r>
      <w:r w:rsidRPr="002C7DCF">
        <w:rPr>
          <w:color w:val="auto"/>
          <w:shd w:val="clear" w:color="auto" w:fill="FFFFFF"/>
        </w:rPr>
        <w:t xml:space="preserve">ation. Through knowledge sharing motivation a company can decide what type of knowledge is to be shared and what knowledge is restricted among the employee. </w:t>
      </w:r>
      <w:r w:rsidR="006734FD" w:rsidRPr="002C7DCF">
        <w:rPr>
          <w:color w:val="auto"/>
          <w:shd w:val="clear" w:color="auto" w:fill="FFFFFF"/>
        </w:rPr>
        <w:t>T</w:t>
      </w:r>
      <w:r w:rsidRPr="002C7DCF">
        <w:rPr>
          <w:color w:val="auto"/>
          <w:shd w:val="clear" w:color="auto" w:fill="FFFFFF"/>
        </w:rPr>
        <w:t>his provides a framework to share the adequate knowledge which is required in the organi</w:t>
      </w:r>
      <w:r w:rsidR="006734FD">
        <w:rPr>
          <w:color w:val="auto"/>
          <w:shd w:val="clear" w:color="auto" w:fill="FFFFFF"/>
        </w:rPr>
        <w:t>s</w:t>
      </w:r>
      <w:r w:rsidRPr="002C7DCF">
        <w:rPr>
          <w:color w:val="auto"/>
          <w:shd w:val="clear" w:color="auto" w:fill="FFFFFF"/>
        </w:rPr>
        <w:t>ation. Thus, motivation is the best technique that every organi</w:t>
      </w:r>
      <w:r w:rsidR="006734FD">
        <w:rPr>
          <w:color w:val="auto"/>
          <w:shd w:val="clear" w:color="auto" w:fill="FFFFFF"/>
        </w:rPr>
        <w:t>s</w:t>
      </w:r>
      <w:r w:rsidRPr="002C7DCF">
        <w:rPr>
          <w:color w:val="auto"/>
          <w:shd w:val="clear" w:color="auto" w:fill="FFFFFF"/>
        </w:rPr>
        <w:t>ation needs to apply in their business. Manager and leaders of Danone give their support and contribution to employees by motivating them and helps in their work performances. It might be difficult to share at each level of organi</w:t>
      </w:r>
      <w:r w:rsidR="006734FD">
        <w:rPr>
          <w:color w:val="auto"/>
          <w:shd w:val="clear" w:color="auto" w:fill="FFFFFF"/>
        </w:rPr>
        <w:t>s</w:t>
      </w:r>
      <w:r w:rsidRPr="002C7DCF">
        <w:rPr>
          <w:color w:val="auto"/>
          <w:shd w:val="clear" w:color="auto" w:fill="FFFFFF"/>
        </w:rPr>
        <w:t xml:space="preserve">ation but assure for increasing the profitability and growth of the business. Through motivation, </w:t>
      </w:r>
      <w:r w:rsidR="006734FD" w:rsidRPr="002C7DCF">
        <w:rPr>
          <w:color w:val="auto"/>
          <w:shd w:val="clear" w:color="auto" w:fill="FFFFFF"/>
        </w:rPr>
        <w:t>workers</w:t>
      </w:r>
      <w:r w:rsidRPr="002C7DCF">
        <w:rPr>
          <w:color w:val="auto"/>
          <w:shd w:val="clear" w:color="auto" w:fill="FFFFFF"/>
        </w:rPr>
        <w:t xml:space="preserve"> developed their skills and knowledge that help to build a strong team. This team gives their effective performance that developed the position of Danone in the marketplace. The self-determination theory will include the motivational factors that are influencing behaviour. As this will be providing a multidimensional framework into 2 level type of motivation that would pursue any sort of activity out of interest and intrinsic sort of motivation as well. Both the use of TPB and SDT model will be predicting intention in way of sharing knowledge and actual sharing behaviour within Danone.</w:t>
      </w:r>
    </w:p>
    <w:p w:rsidR="003137DF" w:rsidRPr="002C7DCF" w:rsidRDefault="00AC5E04" w:rsidP="003137DF">
      <w:pPr>
        <w:pStyle w:val="BodyText"/>
        <w:spacing w:after="283"/>
        <w:rPr>
          <w:color w:val="auto"/>
          <w:shd w:val="clear" w:color="auto" w:fill="FFFFFF"/>
        </w:rPr>
      </w:pPr>
      <w:r w:rsidRPr="002C7DCF">
        <w:rPr>
          <w:color w:val="auto"/>
          <w:shd w:val="clear" w:color="auto" w:fill="FFFFFF"/>
        </w:rPr>
        <w:t xml:space="preserve">            </w:t>
      </w:r>
      <w:r w:rsidRPr="002C7DCF">
        <w:rPr>
          <w:b/>
          <w:color w:val="auto"/>
          <w:shd w:val="clear" w:color="auto" w:fill="FFFFFF"/>
        </w:rPr>
        <w:t xml:space="preserve">Knowledge Management Culture: </w:t>
      </w:r>
      <w:r w:rsidRPr="002C7DCF">
        <w:rPr>
          <w:color w:val="auto"/>
          <w:shd w:val="clear" w:color="auto" w:fill="FFFFFF"/>
        </w:rPr>
        <w:t>Sharing knowledge with upper to lower management department help organi</w:t>
      </w:r>
      <w:r w:rsidR="006734FD">
        <w:rPr>
          <w:color w:val="auto"/>
          <w:shd w:val="clear" w:color="auto" w:fill="FFFFFF"/>
        </w:rPr>
        <w:t>s</w:t>
      </w:r>
      <w:r w:rsidRPr="002C7DCF">
        <w:rPr>
          <w:color w:val="auto"/>
          <w:shd w:val="clear" w:color="auto" w:fill="FFFFFF"/>
        </w:rPr>
        <w:t xml:space="preserve">ation to perform their work in the appropriate time frame. Danone employer and employers do their work according to the management culture like by incorporating all sort of assumptions and values. Thus, all the other staff members follow </w:t>
      </w:r>
      <w:r w:rsidR="006734FD" w:rsidRPr="002C7DCF">
        <w:rPr>
          <w:color w:val="auto"/>
          <w:shd w:val="clear" w:color="auto" w:fill="FFFFFF"/>
        </w:rPr>
        <w:t>each</w:t>
      </w:r>
      <w:r w:rsidRPr="002C7DCF">
        <w:rPr>
          <w:color w:val="auto"/>
          <w:shd w:val="clear" w:color="auto" w:fill="FFFFFF"/>
        </w:rPr>
        <w:t xml:space="preserve"> procedure of firm that manage their work they also need to practice their roles and responsibilities. Through sharing knowledge and work accordingly management culture firm can grab the best opportunity and achieve their set goals and objectives. The importance of sharing the culture which means transfers the knowledge that helps to achieve the firm aim and objective. Sharing ideas and thoughts will make strong connection and bond between the people and higher authority. The firm needs to understand its people culture and match with their aims that help to run a business effectively. It is very much important that staff of Danone is performing practice which will be all without putting up question and sharing up culture within the organisation.</w:t>
      </w:r>
    </w:p>
    <w:p w:rsidR="003137DF" w:rsidRPr="002C7DCF" w:rsidRDefault="00AC5E04" w:rsidP="003137DF">
      <w:pPr>
        <w:pStyle w:val="BodyText"/>
        <w:spacing w:after="283"/>
        <w:rPr>
          <w:color w:val="auto"/>
          <w:shd w:val="clear" w:color="auto" w:fill="FFFFFF"/>
        </w:rPr>
      </w:pPr>
      <w:r w:rsidRPr="002C7DCF">
        <w:rPr>
          <w:color w:val="auto"/>
          <w:shd w:val="clear" w:color="auto" w:fill="FFFFFF"/>
        </w:rPr>
        <w:lastRenderedPageBreak/>
        <w:t xml:space="preserve">            </w:t>
      </w:r>
      <w:r w:rsidRPr="002C7DCF">
        <w:rPr>
          <w:b/>
          <w:color w:val="auto"/>
          <w:shd w:val="clear" w:color="auto" w:fill="FFFFFF"/>
        </w:rPr>
        <w:t xml:space="preserve">Self-Determination Theory: </w:t>
      </w:r>
      <w:r w:rsidRPr="002C7DCF">
        <w:rPr>
          <w:color w:val="auto"/>
          <w:shd w:val="clear" w:color="auto" w:fill="FFFFFF"/>
        </w:rPr>
        <w:t>It is very much important that Danone is performing all their task and motivational factors so that the type of need including that of training could be identified within staff members. Through SDT staff will developed skills and behaviour of the employee's an organi</w:t>
      </w:r>
      <w:r w:rsidR="006734FD">
        <w:rPr>
          <w:color w:val="auto"/>
          <w:shd w:val="clear" w:color="auto" w:fill="FFFFFF"/>
        </w:rPr>
        <w:t>s</w:t>
      </w:r>
      <w:r w:rsidRPr="002C7DCF">
        <w:rPr>
          <w:color w:val="auto"/>
          <w:shd w:val="clear" w:color="auto" w:fill="FFFFFF"/>
        </w:rPr>
        <w:t>ation. The manager gives development and training session to staff members with the aim of developing a company image in the marketplace. Through this program, industry can face any competitive situations in its business and give tough competition to its competitors. Thus, to give perfect training manager need to make a survey of employee that helps to know about their weaknesses and issues which they are facing during work. Development process develops people new skills and opportunity that they can use in their job professionally. It is the best way to give information about doing work in the appropriate style.</w:t>
      </w:r>
    </w:p>
    <w:p w:rsidR="003137DF" w:rsidRPr="002C7DCF" w:rsidRDefault="00AC5E04" w:rsidP="003137DF">
      <w:pPr>
        <w:pStyle w:val="BodyText"/>
        <w:spacing w:after="283"/>
        <w:rPr>
          <w:color w:val="auto"/>
        </w:rPr>
      </w:pPr>
      <w:r w:rsidRPr="002C7DCF">
        <w:rPr>
          <w:color w:val="auto"/>
          <w:shd w:val="clear" w:color="auto" w:fill="FFFFFF"/>
        </w:rPr>
        <w:t xml:space="preserve">            Training and development program help staff to get understands the culture of the organi</w:t>
      </w:r>
      <w:r w:rsidR="006734FD">
        <w:rPr>
          <w:color w:val="auto"/>
          <w:shd w:val="clear" w:color="auto" w:fill="FFFFFF"/>
        </w:rPr>
        <w:t>s</w:t>
      </w:r>
      <w:r w:rsidRPr="002C7DCF">
        <w:rPr>
          <w:color w:val="auto"/>
          <w:shd w:val="clear" w:color="auto" w:fill="FFFFFF"/>
        </w:rPr>
        <w:t xml:space="preserve">ation and their beliefs. Through developing, employee can make innovation and creations in work areas. This is the best way to increased business productivity and growth in the marketplace against to competitors. Thus, the firm utilizes the different technologies to give better training and development as well as the giving information about the market that help them in the processor marketing goods and services. By effective   training and development employee are shared the knowledge and ideas that help to achieve the organisation goals and objectives. Most of the people in a firm have some weaknesses and threats which make barriers in their career development. Through training, manager can help to improve their weakness and low down the threats which they are facing in the workplace. An organization needs to </w:t>
      </w:r>
      <w:r w:rsidR="006734FD" w:rsidRPr="002C7DCF">
        <w:rPr>
          <w:color w:val="auto"/>
          <w:shd w:val="clear" w:color="auto" w:fill="FFFFFF"/>
        </w:rPr>
        <w:t>use</w:t>
      </w:r>
      <w:r w:rsidRPr="002C7DCF">
        <w:rPr>
          <w:color w:val="auto"/>
          <w:shd w:val="clear" w:color="auto" w:fill="FFFFFF"/>
        </w:rPr>
        <w:t xml:space="preserve"> different methods of training and development for increasing the interest of workers in a workplace that engage them for a long term. </w:t>
      </w:r>
    </w:p>
    <w:p w:rsidR="003137DF" w:rsidRPr="002C7DCF" w:rsidRDefault="003137DF" w:rsidP="003137DF">
      <w:pPr>
        <w:rPr>
          <w:color w:val="auto"/>
        </w:rPr>
      </w:pPr>
    </w:p>
    <w:p w:rsidR="003137DF" w:rsidRPr="002C7DCF" w:rsidRDefault="00AC5E04" w:rsidP="003137DF">
      <w:pPr>
        <w:pStyle w:val="Heading2"/>
        <w:rPr>
          <w:bCs w:val="0"/>
          <w:color w:val="auto"/>
        </w:rPr>
      </w:pPr>
      <w:bookmarkStart w:id="13" w:name="_Toc535095071"/>
      <w:r w:rsidRPr="002C7DCF">
        <w:rPr>
          <w:color w:val="auto"/>
        </w:rPr>
        <w:t xml:space="preserve">d) </w:t>
      </w:r>
      <w:r w:rsidR="00B54360">
        <w:rPr>
          <w:color w:val="auto"/>
        </w:rPr>
        <w:t>C</w:t>
      </w:r>
      <w:r w:rsidRPr="002C7DCF">
        <w:rPr>
          <w:color w:val="auto"/>
        </w:rPr>
        <w:t>urrent framework</w:t>
      </w:r>
      <w:bookmarkEnd w:id="13"/>
      <w:r w:rsidR="00B54360">
        <w:rPr>
          <w:color w:val="auto"/>
        </w:rPr>
        <w:t xml:space="preserve"> recommendations</w:t>
      </w:r>
    </w:p>
    <w:p w:rsidR="003137DF" w:rsidRPr="002C7DCF" w:rsidRDefault="00AC5E04" w:rsidP="003137DF">
      <w:pPr>
        <w:pStyle w:val="BodyText"/>
        <w:rPr>
          <w:b/>
          <w:color w:val="auto"/>
        </w:rPr>
      </w:pPr>
      <w:r w:rsidRPr="002C7DCF">
        <w:rPr>
          <w:color w:val="auto"/>
        </w:rPr>
        <w:t xml:space="preserve"> It is necessary to improve the current framework of knowledge sharing by Danone. The current</w:t>
      </w:r>
      <w:r w:rsidRPr="002C7DCF">
        <w:rPr>
          <w:b/>
          <w:bCs/>
          <w:color w:val="auto"/>
        </w:rPr>
        <w:t xml:space="preserve"> </w:t>
      </w:r>
      <w:r w:rsidRPr="002C7DCF">
        <w:rPr>
          <w:color w:val="auto"/>
        </w:rPr>
        <w:t xml:space="preserve">framework involves knowledge management culture, sharing motivations and work performance. But, Danone can adopt other terms in the framework such as social networking, information technology, and </w:t>
      </w:r>
      <w:r w:rsidR="006734FD" w:rsidRPr="002C7DCF">
        <w:rPr>
          <w:color w:val="auto"/>
        </w:rPr>
        <w:t>employee’s</w:t>
      </w:r>
      <w:r w:rsidRPr="002C7DCF">
        <w:rPr>
          <w:color w:val="auto"/>
        </w:rPr>
        <w:t xml:space="preserve"> creativity to share knowledge in the workplace.</w:t>
      </w:r>
    </w:p>
    <w:p w:rsidR="003137DF" w:rsidRPr="002C7DCF" w:rsidRDefault="00AC5E04" w:rsidP="003137DF">
      <w:pPr>
        <w:pStyle w:val="BodyText"/>
        <w:spacing w:after="283"/>
        <w:rPr>
          <w:b/>
          <w:color w:val="auto"/>
        </w:rPr>
      </w:pPr>
      <w:r w:rsidRPr="002C7DCF">
        <w:rPr>
          <w:b/>
          <w:color w:val="auto"/>
        </w:rPr>
        <w:t xml:space="preserve">Social Networking: </w:t>
      </w:r>
      <w:r w:rsidRPr="002C7DCF">
        <w:rPr>
          <w:color w:val="auto"/>
        </w:rPr>
        <w:t xml:space="preserve">It is necessary to share and gather knowledge form social networking with the success of the business. Therefore, Danone can adopt social networking knowledge </w:t>
      </w:r>
      <w:r w:rsidRPr="002C7DCF">
        <w:rPr>
          <w:color w:val="auto"/>
        </w:rPr>
        <w:lastRenderedPageBreak/>
        <w:t>management to increase sales and profitability of the business in the global market. Because of, today's world social networking spreads worldwide. So that, it is beneficial to select company for providing the food products to customers to increase sales and make profits of the business (Fultz and et.al., 2017). Therefore, the company can follow different social networking such as Facebook, Instagram etc. for an increasing attraction of consumers towards their firm. This will help the management of food firm in gathering knowledge about menu tends and quality standards as per customer expectations. With the help of it, the firm can know about information and data relating to the market as well as competitors. The company can also follow social networking for marketing and advertising of product and services and giving information about their products to consumers.</w:t>
      </w:r>
    </w:p>
    <w:p w:rsidR="003137DF" w:rsidRPr="002C7DCF" w:rsidRDefault="00AC5E04" w:rsidP="003137DF">
      <w:pPr>
        <w:pStyle w:val="BodyText"/>
        <w:spacing w:after="283"/>
        <w:rPr>
          <w:b/>
          <w:color w:val="auto"/>
        </w:rPr>
      </w:pPr>
      <w:r w:rsidRPr="002C7DCF">
        <w:rPr>
          <w:b/>
          <w:color w:val="auto"/>
        </w:rPr>
        <w:t>Information Technology:</w:t>
      </w:r>
      <w:r w:rsidRPr="002C7DCF">
        <w:rPr>
          <w:color w:val="auto"/>
        </w:rPr>
        <w:t xml:space="preserve"> Share knowledge about new technology is very necessary that help develops business more than </w:t>
      </w:r>
      <w:r w:rsidR="006734FD" w:rsidRPr="002C7DCF">
        <w:rPr>
          <w:color w:val="auto"/>
        </w:rPr>
        <w:t>another</w:t>
      </w:r>
      <w:r w:rsidRPr="002C7DCF">
        <w:rPr>
          <w:color w:val="auto"/>
        </w:rPr>
        <w:t xml:space="preserve"> organi</w:t>
      </w:r>
      <w:r w:rsidR="006734FD">
        <w:rPr>
          <w:color w:val="auto"/>
        </w:rPr>
        <w:t>s</w:t>
      </w:r>
      <w:r w:rsidRPr="002C7DCF">
        <w:rPr>
          <w:color w:val="auto"/>
        </w:rPr>
        <w:t xml:space="preserve">ation. Therefore, Danone can implement information technology in the </w:t>
      </w:r>
      <w:r w:rsidR="006734FD" w:rsidRPr="002C7DCF">
        <w:rPr>
          <w:color w:val="auto"/>
        </w:rPr>
        <w:t>sale</w:t>
      </w:r>
      <w:r w:rsidRPr="002C7DCF">
        <w:rPr>
          <w:color w:val="auto"/>
        </w:rPr>
        <w:t xml:space="preserve"> of food product and services to consumers. Because of, it is necessary to have knowledge about different information technologies which can be used in business. By these applications, a company can easily make food products and sale in the market. With this, they can collect any types of data or information such as marketing information, competitors and consumers reviews etc. towards products and services across the worldwide (</w:t>
      </w:r>
      <w:proofErr w:type="spellStart"/>
      <w:r w:rsidRPr="002C7DCF">
        <w:rPr>
          <w:color w:val="auto"/>
        </w:rPr>
        <w:t>Avgerou</w:t>
      </w:r>
      <w:proofErr w:type="spellEnd"/>
      <w:r w:rsidRPr="002C7DCF">
        <w:rPr>
          <w:color w:val="auto"/>
        </w:rPr>
        <w:t xml:space="preserve"> and Walsham, eds., 2017). Through it, the firm can improve the quality and standard of goods and services which help in increasing sales and make profits of the business. Information technology can help to firm in relation to effective communications, strategic thinking, storage the valuable information, reducing costs and remove waste from the production of goods. Therefore, Danone has knowledge about information technology which can aid to increase sales and success of business in the worldwide.  </w:t>
      </w:r>
    </w:p>
    <w:p w:rsidR="003137DF" w:rsidRPr="002C7DCF" w:rsidRDefault="00AC5E04" w:rsidP="003137DF">
      <w:pPr>
        <w:pStyle w:val="BodyText"/>
        <w:spacing w:after="283"/>
        <w:rPr>
          <w:color w:val="auto"/>
        </w:rPr>
      </w:pPr>
      <w:r w:rsidRPr="002C7DCF">
        <w:rPr>
          <w:b/>
          <w:color w:val="auto"/>
        </w:rPr>
        <w:t>Employee Creativity:</w:t>
      </w:r>
      <w:r w:rsidRPr="002C7DCF">
        <w:rPr>
          <w:color w:val="auto"/>
        </w:rPr>
        <w:t xml:space="preserve"> It is the more essential part that is employees are creative and innovative in business. So that, Danone can improve the creativity of workers in the workplace. Because of, employees are the more important part of the business. They contribute to every activity of business such as sales, production, marketing, and operations etc. Knowledge </w:t>
      </w:r>
      <w:r w:rsidR="006734FD" w:rsidRPr="002C7DCF">
        <w:rPr>
          <w:color w:val="auto"/>
        </w:rPr>
        <w:t>sharing,</w:t>
      </w:r>
      <w:r w:rsidRPr="002C7DCF">
        <w:rPr>
          <w:color w:val="auto"/>
        </w:rPr>
        <w:t xml:space="preserve"> and management is an essential part of innovation and creativity in </w:t>
      </w:r>
      <w:proofErr w:type="gramStart"/>
      <w:r w:rsidRPr="002C7DCF">
        <w:rPr>
          <w:color w:val="auto"/>
        </w:rPr>
        <w:t>employees</w:t>
      </w:r>
      <w:proofErr w:type="gramEnd"/>
      <w:r w:rsidRPr="002C7DCF">
        <w:rPr>
          <w:color w:val="auto"/>
        </w:rPr>
        <w:t xml:space="preserve"> performance as with the help of this firm can convey an idea of improvement. In this context, the firm can also provide training and development to employees for improving their performance and developing creativity in the workplace. With the creativity, employees have shared ideas and knowledge for improving </w:t>
      </w:r>
      <w:r w:rsidRPr="002C7DCF">
        <w:rPr>
          <w:color w:val="auto"/>
        </w:rPr>
        <w:lastRenderedPageBreak/>
        <w:t xml:space="preserve">culture and productivity of Danone. More creative workers can help in increasing the sales and profitability of a selected firm. Therefore, the company can always motivate their employees for developing the creativity of them. So that, they can assist in the development and growth of foods business in the international market.  </w:t>
      </w:r>
    </w:p>
    <w:p w:rsidR="003137DF" w:rsidRPr="002C7DCF" w:rsidRDefault="006734FD" w:rsidP="003137DF">
      <w:pPr>
        <w:pStyle w:val="Heading1"/>
        <w:rPr>
          <w:color w:val="auto"/>
        </w:rPr>
      </w:pPr>
      <w:r>
        <w:rPr>
          <w:color w:val="auto"/>
        </w:rPr>
        <w:t>Conclusions</w:t>
      </w:r>
    </w:p>
    <w:p w:rsidR="003137DF" w:rsidRPr="002C7DCF" w:rsidRDefault="00AC5E04" w:rsidP="003137DF">
      <w:pPr>
        <w:rPr>
          <w:color w:val="auto"/>
        </w:rPr>
      </w:pPr>
      <w:r w:rsidRPr="002C7DCF">
        <w:rPr>
          <w:color w:val="auto"/>
        </w:rPr>
        <w:t xml:space="preserve"> From the above report, it has been determined that knowledge management is important for growing and development of the business. The content of a knowledge asset includes the domain of knowledge, the type of knowledge and the quality of knowledge. In addition to this, </w:t>
      </w:r>
      <w:r w:rsidRPr="002C7DCF">
        <w:rPr>
          <w:color w:val="auto"/>
          <w:shd w:val="clear" w:color="auto" w:fill="FFFFFF"/>
        </w:rPr>
        <w:t>Intellectual property is knowledge assets which help in driving the economic growth and competitiveness. As innovative products are unique and different and not be available with any other organisation helps in increasing sales and achieving organisational goals. Furtherm</w:t>
      </w:r>
      <w:r w:rsidRPr="002C7DCF">
        <w:rPr>
          <w:color w:val="auto"/>
        </w:rPr>
        <w:t xml:space="preserve">ore, </w:t>
      </w:r>
      <w:r w:rsidRPr="002C7DCF">
        <w:rPr>
          <w:color w:val="auto"/>
          <w:shd w:val="clear" w:color="auto" w:fill="FFFFFF"/>
        </w:rPr>
        <w:t>knowledge assets help in the expansion of the business and gaining different technology and better work structure. But knowledge asset is something which helps in the betterment of the business by way of new ideas, technology, intellectual property rights, and innovation. Other than this, knowledge always helps in improving decision making processes and bringing better ideas which will take the organisation to higher growths. It has been concluded that employee training and development will also impact positively on organi</w:t>
      </w:r>
      <w:r w:rsidR="006734FD">
        <w:rPr>
          <w:color w:val="auto"/>
          <w:shd w:val="clear" w:color="auto" w:fill="FFFFFF"/>
        </w:rPr>
        <w:t>s</w:t>
      </w:r>
      <w:r w:rsidRPr="002C7DCF">
        <w:rPr>
          <w:color w:val="auto"/>
          <w:shd w:val="clear" w:color="auto" w:fill="FFFFFF"/>
        </w:rPr>
        <w:t>ation business and increase their profit margin.</w:t>
      </w:r>
    </w:p>
    <w:p w:rsidR="003137DF" w:rsidRPr="002C7DCF" w:rsidRDefault="00AC5E04" w:rsidP="003137DF">
      <w:pPr>
        <w:pStyle w:val="Heading1"/>
        <w:pageBreakBefore/>
        <w:rPr>
          <w:color w:val="auto"/>
          <w:u w:val="single"/>
        </w:rPr>
      </w:pPr>
      <w:bookmarkStart w:id="14" w:name="_Toc535095073"/>
      <w:r w:rsidRPr="002C7DCF">
        <w:rPr>
          <w:color w:val="auto"/>
        </w:rPr>
        <w:lastRenderedPageBreak/>
        <w:t>R</w:t>
      </w:r>
      <w:bookmarkEnd w:id="14"/>
      <w:r w:rsidR="006734FD">
        <w:rPr>
          <w:color w:val="auto"/>
        </w:rPr>
        <w:t>eferences</w:t>
      </w:r>
    </w:p>
    <w:p w:rsidR="003137DF" w:rsidRPr="002C7DCF" w:rsidRDefault="00AC5E04" w:rsidP="003137DF">
      <w:pPr>
        <w:rPr>
          <w:color w:val="auto"/>
          <w:szCs w:val="24"/>
        </w:rPr>
      </w:pPr>
      <w:r w:rsidRPr="002C7DCF">
        <w:rPr>
          <w:color w:val="auto"/>
          <w:u w:val="single"/>
        </w:rPr>
        <w:t>Books and Journals</w:t>
      </w:r>
    </w:p>
    <w:p w:rsidR="003137DF" w:rsidRPr="002C7DCF" w:rsidRDefault="00AC5E04" w:rsidP="003137DF">
      <w:pPr>
        <w:pStyle w:val="BodyText"/>
        <w:ind w:left="565" w:hanging="565"/>
        <w:rPr>
          <w:color w:val="auto"/>
          <w:szCs w:val="24"/>
        </w:rPr>
      </w:pPr>
      <w:proofErr w:type="spellStart"/>
      <w:r w:rsidRPr="002C7DCF">
        <w:rPr>
          <w:color w:val="auto"/>
          <w:szCs w:val="24"/>
        </w:rPr>
        <w:t>Albelbisi</w:t>
      </w:r>
      <w:proofErr w:type="spellEnd"/>
      <w:r w:rsidRPr="002C7DCF">
        <w:rPr>
          <w:color w:val="auto"/>
          <w:szCs w:val="24"/>
        </w:rPr>
        <w:t>, Z., Adams, G.G., Windle, R. and Blake, H., 2015. The effectiveness of information-motivation-behavioural skills model-based diabetes self-management education among patients with type 2 diabetes in Jordan (IBM-DSME): trial protocol.</w:t>
      </w:r>
    </w:p>
    <w:p w:rsidR="003137DF" w:rsidRPr="002C7DCF" w:rsidRDefault="00AC5E04" w:rsidP="003137DF">
      <w:pPr>
        <w:pStyle w:val="BodyText"/>
        <w:ind w:left="565" w:hanging="565"/>
        <w:rPr>
          <w:bCs/>
          <w:color w:val="auto"/>
          <w:szCs w:val="24"/>
        </w:rPr>
      </w:pPr>
      <w:proofErr w:type="spellStart"/>
      <w:r w:rsidRPr="002C7DCF">
        <w:rPr>
          <w:bCs/>
          <w:color w:val="auto"/>
          <w:szCs w:val="24"/>
        </w:rPr>
        <w:t>Avgerou</w:t>
      </w:r>
      <w:proofErr w:type="spellEnd"/>
      <w:r w:rsidRPr="002C7DCF">
        <w:rPr>
          <w:bCs/>
          <w:color w:val="auto"/>
          <w:szCs w:val="24"/>
        </w:rPr>
        <w:t>, C. and Walsham, G. eds., 2017. </w:t>
      </w:r>
      <w:r w:rsidRPr="002C7DCF">
        <w:rPr>
          <w:bCs/>
          <w:i/>
          <w:color w:val="auto"/>
          <w:szCs w:val="24"/>
        </w:rPr>
        <w:t xml:space="preserve">Information Technology in Context: Studies from the </w:t>
      </w:r>
      <w:r w:rsidRPr="002C7DCF">
        <w:rPr>
          <w:bCs/>
          <w:i/>
          <w:color w:val="auto"/>
          <w:szCs w:val="24"/>
          <w:shd w:val="clear" w:color="auto" w:fill="FFFFFF"/>
        </w:rPr>
        <w:t>Perspective of Developing Countries: Studies from the Perspective of Developing Countries</w:t>
      </w:r>
      <w:r w:rsidRPr="002C7DCF">
        <w:rPr>
          <w:bCs/>
          <w:color w:val="auto"/>
          <w:szCs w:val="24"/>
          <w:shd w:val="clear" w:color="auto" w:fill="FFFFFF"/>
        </w:rPr>
        <w:t>. Routledge.</w:t>
      </w:r>
    </w:p>
    <w:p w:rsidR="003137DF" w:rsidRPr="002C7DCF" w:rsidRDefault="00AC5E04" w:rsidP="003137DF">
      <w:pPr>
        <w:pStyle w:val="BodyText"/>
        <w:ind w:left="565" w:hanging="565"/>
        <w:rPr>
          <w:color w:val="auto"/>
          <w:szCs w:val="24"/>
          <w:shd w:val="clear" w:color="auto" w:fill="FFFFFF"/>
        </w:rPr>
      </w:pPr>
      <w:r w:rsidRPr="002C7DCF">
        <w:rPr>
          <w:color w:val="auto"/>
          <w:szCs w:val="24"/>
        </w:rPr>
        <w:t xml:space="preserve">Becerra-Fernandez, I. and </w:t>
      </w:r>
      <w:proofErr w:type="spellStart"/>
      <w:r w:rsidRPr="002C7DCF">
        <w:rPr>
          <w:color w:val="auto"/>
          <w:szCs w:val="24"/>
        </w:rPr>
        <w:t>Sabherwal</w:t>
      </w:r>
      <w:proofErr w:type="spellEnd"/>
      <w:r w:rsidRPr="002C7DCF">
        <w:rPr>
          <w:color w:val="auto"/>
          <w:szCs w:val="24"/>
        </w:rPr>
        <w:t>, R., 2014. </w:t>
      </w:r>
      <w:r w:rsidRPr="002C7DCF">
        <w:rPr>
          <w:i/>
          <w:iCs/>
          <w:color w:val="auto"/>
          <w:szCs w:val="24"/>
        </w:rPr>
        <w:t>Knowledge management: Systems and processes</w:t>
      </w:r>
      <w:r w:rsidRPr="002C7DCF">
        <w:rPr>
          <w:color w:val="auto"/>
          <w:szCs w:val="24"/>
        </w:rPr>
        <w:t>. Routledge.</w:t>
      </w:r>
    </w:p>
    <w:p w:rsidR="003137DF" w:rsidRPr="002C7DCF" w:rsidRDefault="00AC5E04" w:rsidP="003137DF">
      <w:pPr>
        <w:pStyle w:val="BodyText"/>
        <w:ind w:left="565" w:hanging="565"/>
        <w:rPr>
          <w:color w:val="auto"/>
          <w:szCs w:val="24"/>
          <w:shd w:val="clear" w:color="auto" w:fill="FFFFFF"/>
        </w:rPr>
      </w:pPr>
      <w:proofErr w:type="spellStart"/>
      <w:r w:rsidRPr="002C7DCF">
        <w:rPr>
          <w:color w:val="auto"/>
          <w:szCs w:val="24"/>
        </w:rPr>
        <w:t>Denicolai</w:t>
      </w:r>
      <w:proofErr w:type="spellEnd"/>
      <w:r w:rsidRPr="002C7DCF">
        <w:rPr>
          <w:color w:val="auto"/>
          <w:szCs w:val="24"/>
        </w:rPr>
        <w:t xml:space="preserve">, S., </w:t>
      </w:r>
      <w:proofErr w:type="spellStart"/>
      <w:r w:rsidRPr="002C7DCF">
        <w:rPr>
          <w:color w:val="auto"/>
          <w:szCs w:val="24"/>
        </w:rPr>
        <w:t>Zucchella</w:t>
      </w:r>
      <w:proofErr w:type="spellEnd"/>
      <w:r w:rsidRPr="002C7DCF">
        <w:rPr>
          <w:color w:val="auto"/>
          <w:szCs w:val="24"/>
        </w:rPr>
        <w:t>, A. and Strange, R., 2014. Knowledge assets and firm international performance. </w:t>
      </w:r>
      <w:r w:rsidRPr="002C7DCF">
        <w:rPr>
          <w:i/>
          <w:color w:val="auto"/>
          <w:szCs w:val="24"/>
        </w:rPr>
        <w:t>International business review</w:t>
      </w:r>
      <w:r w:rsidRPr="002C7DCF">
        <w:rPr>
          <w:color w:val="auto"/>
          <w:szCs w:val="24"/>
        </w:rPr>
        <w:t>. 23(1). pp.55-62.</w:t>
      </w:r>
    </w:p>
    <w:p w:rsidR="003137DF" w:rsidRPr="002C7DCF" w:rsidRDefault="00AC5E04" w:rsidP="003137DF">
      <w:pPr>
        <w:pStyle w:val="BodyText"/>
        <w:ind w:left="565" w:hanging="565"/>
        <w:rPr>
          <w:color w:val="auto"/>
          <w:szCs w:val="24"/>
          <w:shd w:val="clear" w:color="auto" w:fill="FFFFFF"/>
        </w:rPr>
      </w:pPr>
      <w:proofErr w:type="spellStart"/>
      <w:r w:rsidRPr="002C7DCF">
        <w:rPr>
          <w:color w:val="auto"/>
          <w:szCs w:val="24"/>
          <w:shd w:val="clear" w:color="auto" w:fill="FFFFFF"/>
        </w:rPr>
        <w:t>Drahos</w:t>
      </w:r>
      <w:proofErr w:type="spellEnd"/>
      <w:r w:rsidRPr="002C7DCF">
        <w:rPr>
          <w:color w:val="auto"/>
          <w:szCs w:val="24"/>
          <w:shd w:val="clear" w:color="auto" w:fill="FFFFFF"/>
        </w:rPr>
        <w:t>, P. and Braithwaite, J., 2017. </w:t>
      </w:r>
      <w:r w:rsidRPr="002C7DCF">
        <w:rPr>
          <w:i/>
          <w:iCs/>
          <w:color w:val="auto"/>
          <w:szCs w:val="24"/>
          <w:shd w:val="clear" w:color="auto" w:fill="FFFFFF"/>
        </w:rPr>
        <w:t>Information feudalism: Who owns the knowledge economy</w:t>
      </w:r>
      <w:r w:rsidRPr="002C7DCF">
        <w:rPr>
          <w:color w:val="auto"/>
          <w:szCs w:val="24"/>
          <w:shd w:val="clear" w:color="auto" w:fill="FFFFFF"/>
        </w:rPr>
        <w:t>. Routledge.</w:t>
      </w:r>
    </w:p>
    <w:p w:rsidR="003137DF" w:rsidRPr="002C7DCF" w:rsidRDefault="00AC5E04" w:rsidP="003137DF">
      <w:pPr>
        <w:pStyle w:val="BodyText"/>
        <w:ind w:left="565" w:hanging="565"/>
        <w:rPr>
          <w:bCs/>
          <w:color w:val="auto"/>
          <w:szCs w:val="24"/>
        </w:rPr>
      </w:pPr>
      <w:r w:rsidRPr="002C7DCF">
        <w:rPr>
          <w:color w:val="auto"/>
          <w:szCs w:val="24"/>
          <w:shd w:val="clear" w:color="auto" w:fill="FFFFFF"/>
        </w:rPr>
        <w:t>Erickson, G. S., an</w:t>
      </w:r>
      <w:r w:rsidRPr="002C7DCF">
        <w:rPr>
          <w:color w:val="auto"/>
          <w:szCs w:val="24"/>
        </w:rPr>
        <w:t>d Rothberg, H. N., 2016. Knowledge and knowledge-related assets: Design for optimal application and impact. In </w:t>
      </w:r>
      <w:r w:rsidRPr="002C7DCF">
        <w:rPr>
          <w:i/>
          <w:color w:val="auto"/>
          <w:szCs w:val="24"/>
        </w:rPr>
        <w:t xml:space="preserve">Successes and Failures of Knowledge Management. </w:t>
      </w:r>
      <w:r w:rsidRPr="002C7DCF">
        <w:rPr>
          <w:color w:val="auto"/>
          <w:szCs w:val="24"/>
        </w:rPr>
        <w:t>(pp. 113-127).</w:t>
      </w:r>
    </w:p>
    <w:p w:rsidR="003137DF" w:rsidRPr="002C7DCF" w:rsidRDefault="00AC5E04" w:rsidP="003137DF">
      <w:pPr>
        <w:pStyle w:val="BodyText"/>
        <w:ind w:left="565" w:hanging="565"/>
        <w:rPr>
          <w:color w:val="auto"/>
          <w:szCs w:val="24"/>
          <w:shd w:val="clear" w:color="auto" w:fill="FFFFFF"/>
        </w:rPr>
      </w:pPr>
      <w:r w:rsidRPr="002C7DCF">
        <w:rPr>
          <w:color w:val="auto"/>
          <w:szCs w:val="24"/>
          <w:shd w:val="clear" w:color="auto" w:fill="FFFFFF"/>
        </w:rPr>
        <w:t xml:space="preserve">Fishman, L.N., Mitchell, P.D., </w:t>
      </w:r>
      <w:proofErr w:type="spellStart"/>
      <w:r w:rsidRPr="002C7DCF">
        <w:rPr>
          <w:color w:val="auto"/>
          <w:szCs w:val="24"/>
          <w:shd w:val="clear" w:color="auto" w:fill="FFFFFF"/>
        </w:rPr>
        <w:t>Lakin</w:t>
      </w:r>
      <w:proofErr w:type="spellEnd"/>
      <w:r w:rsidRPr="002C7DCF">
        <w:rPr>
          <w:color w:val="auto"/>
          <w:szCs w:val="24"/>
          <w:shd w:val="clear" w:color="auto" w:fill="FFFFFF"/>
        </w:rPr>
        <w:t xml:space="preserve">, P.R., Masciarelli, L., and Flier, S.N., 2016. Are expectations too high for transitioning adolescents with IBD? Examining adult medication knowledge and self-management skills. </w:t>
      </w:r>
      <w:r w:rsidRPr="002C7DCF">
        <w:rPr>
          <w:i/>
          <w:iCs/>
          <w:color w:val="auto"/>
          <w:szCs w:val="24"/>
          <w:shd w:val="clear" w:color="auto" w:fill="FFFFFF"/>
        </w:rPr>
        <w:t xml:space="preserve">Journal of </w:t>
      </w:r>
      <w:proofErr w:type="spellStart"/>
      <w:r w:rsidRPr="002C7DCF">
        <w:rPr>
          <w:i/>
          <w:iCs/>
          <w:color w:val="auto"/>
          <w:szCs w:val="24"/>
          <w:shd w:val="clear" w:color="auto" w:fill="FFFFFF"/>
        </w:rPr>
        <w:t>pediatric</w:t>
      </w:r>
      <w:proofErr w:type="spellEnd"/>
      <w:r w:rsidRPr="002C7DCF">
        <w:rPr>
          <w:i/>
          <w:iCs/>
          <w:color w:val="auto"/>
          <w:szCs w:val="24"/>
          <w:shd w:val="clear" w:color="auto" w:fill="FFFFFF"/>
        </w:rPr>
        <w:t xml:space="preserve"> gastroenterology and nutrition</w:t>
      </w:r>
      <w:r w:rsidRPr="002C7DCF">
        <w:rPr>
          <w:color w:val="auto"/>
          <w:szCs w:val="24"/>
          <w:shd w:val="clear" w:color="auto" w:fill="FFFFFF"/>
        </w:rPr>
        <w:t>, </w:t>
      </w:r>
      <w:r w:rsidRPr="002C7DCF">
        <w:rPr>
          <w:i/>
          <w:iCs/>
          <w:color w:val="auto"/>
          <w:szCs w:val="24"/>
          <w:shd w:val="clear" w:color="auto" w:fill="FFFFFF"/>
        </w:rPr>
        <w:t>63</w:t>
      </w:r>
      <w:r w:rsidRPr="002C7DCF">
        <w:rPr>
          <w:color w:val="auto"/>
          <w:szCs w:val="24"/>
          <w:shd w:val="clear" w:color="auto" w:fill="FFFFFF"/>
        </w:rPr>
        <w:t>(5), p.494.</w:t>
      </w:r>
    </w:p>
    <w:p w:rsidR="003137DF" w:rsidRPr="002C7DCF" w:rsidRDefault="00AC5E04" w:rsidP="003137DF">
      <w:pPr>
        <w:pStyle w:val="BodyText"/>
        <w:ind w:left="565" w:hanging="565"/>
        <w:rPr>
          <w:color w:val="auto"/>
          <w:szCs w:val="24"/>
          <w:shd w:val="clear" w:color="auto" w:fill="FFFFFF"/>
        </w:rPr>
      </w:pPr>
      <w:r w:rsidRPr="002C7DCF">
        <w:rPr>
          <w:color w:val="auto"/>
          <w:szCs w:val="24"/>
          <w:shd w:val="clear" w:color="auto" w:fill="FFFFFF"/>
        </w:rPr>
        <w:t xml:space="preserve">Fuller, M.A., </w:t>
      </w:r>
      <w:proofErr w:type="spellStart"/>
      <w:r w:rsidRPr="002C7DCF">
        <w:rPr>
          <w:color w:val="auto"/>
          <w:szCs w:val="24"/>
          <w:shd w:val="clear" w:color="auto" w:fill="FFFFFF"/>
        </w:rPr>
        <w:t>Valacich</w:t>
      </w:r>
      <w:proofErr w:type="spellEnd"/>
      <w:r w:rsidRPr="002C7DCF">
        <w:rPr>
          <w:color w:val="auto"/>
          <w:szCs w:val="24"/>
          <w:shd w:val="clear" w:color="auto" w:fill="FFFFFF"/>
        </w:rPr>
        <w:t>, J.S., George, J.F. and Schneider, C., 2017. </w:t>
      </w:r>
      <w:r w:rsidRPr="002C7DCF">
        <w:rPr>
          <w:i/>
          <w:iCs/>
          <w:color w:val="auto"/>
          <w:szCs w:val="24"/>
          <w:shd w:val="clear" w:color="auto" w:fill="FFFFFF"/>
        </w:rPr>
        <w:t>Information Systems Project Management: A Process and Team Approach, Edition 1.1</w:t>
      </w:r>
      <w:r w:rsidRPr="002C7DCF">
        <w:rPr>
          <w:color w:val="auto"/>
          <w:szCs w:val="24"/>
          <w:shd w:val="clear" w:color="auto" w:fill="FFFFFF"/>
        </w:rPr>
        <w:t>. Prospect Press.</w:t>
      </w:r>
    </w:p>
    <w:p w:rsidR="003137DF" w:rsidRPr="002C7DCF" w:rsidRDefault="00AC5E04" w:rsidP="003137DF">
      <w:pPr>
        <w:pStyle w:val="BodyText"/>
        <w:ind w:left="565" w:hanging="565"/>
        <w:rPr>
          <w:color w:val="auto"/>
          <w:szCs w:val="24"/>
        </w:rPr>
      </w:pPr>
      <w:r w:rsidRPr="002C7DCF">
        <w:rPr>
          <w:color w:val="auto"/>
          <w:szCs w:val="24"/>
          <w:shd w:val="clear" w:color="auto" w:fill="FFFFFF"/>
        </w:rPr>
        <w:t xml:space="preserve">Geisler, E. and </w:t>
      </w:r>
      <w:proofErr w:type="spellStart"/>
      <w:r w:rsidRPr="002C7DCF">
        <w:rPr>
          <w:color w:val="auto"/>
          <w:szCs w:val="24"/>
          <w:shd w:val="clear" w:color="auto" w:fill="FFFFFF"/>
        </w:rPr>
        <w:t>Wickramasinghe</w:t>
      </w:r>
      <w:proofErr w:type="spellEnd"/>
      <w:r w:rsidRPr="002C7DCF">
        <w:rPr>
          <w:color w:val="auto"/>
          <w:szCs w:val="24"/>
          <w:shd w:val="clear" w:color="auto" w:fill="FFFFFF"/>
        </w:rPr>
        <w:t>, N., 2015. </w:t>
      </w:r>
      <w:r w:rsidRPr="002C7DCF">
        <w:rPr>
          <w:i/>
          <w:iCs/>
          <w:color w:val="auto"/>
          <w:szCs w:val="24"/>
          <w:shd w:val="clear" w:color="auto" w:fill="FFFFFF"/>
        </w:rPr>
        <w:t>Principles of Knowledge Management: Theory, Practice, and Cases: Theory, Practice, and Cases</w:t>
      </w:r>
      <w:r w:rsidRPr="002C7DCF">
        <w:rPr>
          <w:color w:val="auto"/>
          <w:szCs w:val="24"/>
          <w:shd w:val="clear" w:color="auto" w:fill="FFFFFF"/>
        </w:rPr>
        <w:t>. Routledge.</w:t>
      </w:r>
    </w:p>
    <w:p w:rsidR="003137DF" w:rsidRPr="002C7DCF" w:rsidRDefault="00AC5E04" w:rsidP="003137DF">
      <w:pPr>
        <w:pStyle w:val="BodyText"/>
        <w:ind w:left="565" w:hanging="565"/>
        <w:rPr>
          <w:color w:val="auto"/>
          <w:szCs w:val="24"/>
          <w:shd w:val="clear" w:color="auto" w:fill="FFFFFF"/>
        </w:rPr>
      </w:pPr>
      <w:r w:rsidRPr="002C7DCF">
        <w:rPr>
          <w:color w:val="auto"/>
          <w:szCs w:val="24"/>
          <w:shd w:val="clear" w:color="auto" w:fill="FFFFFF"/>
        </w:rPr>
        <w:t xml:space="preserve">Hislop, D., </w:t>
      </w:r>
      <w:proofErr w:type="spellStart"/>
      <w:r w:rsidRPr="002C7DCF">
        <w:rPr>
          <w:color w:val="auto"/>
          <w:szCs w:val="24"/>
          <w:shd w:val="clear" w:color="auto" w:fill="FFFFFF"/>
        </w:rPr>
        <w:t>Bosua</w:t>
      </w:r>
      <w:proofErr w:type="spellEnd"/>
      <w:r w:rsidRPr="002C7DCF">
        <w:rPr>
          <w:color w:val="auto"/>
          <w:szCs w:val="24"/>
          <w:shd w:val="clear" w:color="auto" w:fill="FFFFFF"/>
        </w:rPr>
        <w:t xml:space="preserve">, R., and Helms, R., 2018. </w:t>
      </w:r>
      <w:r w:rsidRPr="002C7DCF">
        <w:rPr>
          <w:i/>
          <w:iCs/>
          <w:color w:val="auto"/>
          <w:szCs w:val="24"/>
          <w:shd w:val="clear" w:color="auto" w:fill="FFFFFF"/>
        </w:rPr>
        <w:t>Knowledge management in organizations: A critical introduction</w:t>
      </w:r>
      <w:r w:rsidRPr="002C7DCF">
        <w:rPr>
          <w:color w:val="auto"/>
          <w:szCs w:val="24"/>
          <w:shd w:val="clear" w:color="auto" w:fill="FFFFFF"/>
        </w:rPr>
        <w:t>. Oxford University Press.</w:t>
      </w:r>
    </w:p>
    <w:p w:rsidR="003137DF" w:rsidRPr="002C7DCF" w:rsidRDefault="00AC5E04" w:rsidP="003137DF">
      <w:pPr>
        <w:pStyle w:val="BodyText"/>
        <w:ind w:left="565" w:hanging="565"/>
        <w:rPr>
          <w:color w:val="auto"/>
          <w:szCs w:val="24"/>
          <w:shd w:val="clear" w:color="auto" w:fill="FFFFFF"/>
        </w:rPr>
      </w:pPr>
      <w:r w:rsidRPr="002C7DCF">
        <w:rPr>
          <w:color w:val="auto"/>
          <w:szCs w:val="24"/>
          <w:shd w:val="clear" w:color="auto" w:fill="FFFFFF"/>
        </w:rPr>
        <w:t>Jordan, P. and Lloyd, C., 2017. </w:t>
      </w:r>
      <w:r w:rsidRPr="002C7DCF">
        <w:rPr>
          <w:i/>
          <w:iCs/>
          <w:color w:val="auto"/>
          <w:szCs w:val="24"/>
          <w:shd w:val="clear" w:color="auto" w:fill="FFFFFF"/>
        </w:rPr>
        <w:t>Staff management in library and information work</w:t>
      </w:r>
      <w:r w:rsidRPr="002C7DCF">
        <w:rPr>
          <w:color w:val="auto"/>
          <w:szCs w:val="24"/>
          <w:shd w:val="clear" w:color="auto" w:fill="FFFFFF"/>
        </w:rPr>
        <w:t>. Routledge.</w:t>
      </w:r>
    </w:p>
    <w:p w:rsidR="003137DF" w:rsidRPr="002C7DCF" w:rsidRDefault="00AC5E04" w:rsidP="003137DF">
      <w:pPr>
        <w:pStyle w:val="BodyText"/>
        <w:ind w:left="565" w:hanging="565"/>
        <w:rPr>
          <w:color w:val="auto"/>
          <w:szCs w:val="24"/>
        </w:rPr>
      </w:pPr>
      <w:r w:rsidRPr="002C7DCF">
        <w:rPr>
          <w:color w:val="auto"/>
          <w:szCs w:val="24"/>
        </w:rPr>
        <w:t>Kong, E., and Ko, S., 2018.</w:t>
      </w:r>
      <w:r w:rsidRPr="002C7DCF">
        <w:rPr>
          <w:i/>
          <w:iCs/>
          <w:color w:val="auto"/>
          <w:szCs w:val="24"/>
        </w:rPr>
        <w:t xml:space="preserve"> An online team exercise for online students: learning for KM, creativity and innovation, team skills and resource management. Academic Conferences and Publishing International Limited.</w:t>
      </w:r>
    </w:p>
    <w:p w:rsidR="003137DF" w:rsidRPr="002C7DCF" w:rsidRDefault="00AC5E04" w:rsidP="003137DF">
      <w:pPr>
        <w:pStyle w:val="BodyText"/>
        <w:ind w:left="565" w:hanging="565"/>
        <w:rPr>
          <w:color w:val="auto"/>
          <w:szCs w:val="24"/>
        </w:rPr>
      </w:pPr>
      <w:r w:rsidRPr="002C7DCF">
        <w:rPr>
          <w:color w:val="auto"/>
          <w:szCs w:val="24"/>
        </w:rPr>
        <w:lastRenderedPageBreak/>
        <w:t>Kong, S.C., 2014.</w:t>
      </w:r>
      <w:r w:rsidRPr="002C7DCF">
        <w:rPr>
          <w:i/>
          <w:iCs/>
          <w:color w:val="auto"/>
          <w:szCs w:val="24"/>
        </w:rPr>
        <w:t xml:space="preserve"> Developing information literacy and critical thinking skills through domain knowledge learning in digital classrooms:</w:t>
      </w:r>
      <w:r w:rsidRPr="002C7DCF">
        <w:rPr>
          <w:color w:val="auto"/>
          <w:szCs w:val="24"/>
        </w:rPr>
        <w:t xml:space="preserve"> An experience of practicing flipped classroom strategy. </w:t>
      </w:r>
      <w:r w:rsidRPr="002C7DCF">
        <w:rPr>
          <w:i/>
          <w:iCs/>
          <w:color w:val="auto"/>
          <w:szCs w:val="24"/>
        </w:rPr>
        <w:t>Computers &amp; Education</w:t>
      </w:r>
      <w:r w:rsidRPr="002C7DCF">
        <w:rPr>
          <w:color w:val="auto"/>
          <w:szCs w:val="24"/>
        </w:rPr>
        <w:t>, </w:t>
      </w:r>
      <w:r w:rsidRPr="002C7DCF">
        <w:rPr>
          <w:i/>
          <w:iCs/>
          <w:color w:val="auto"/>
          <w:szCs w:val="24"/>
        </w:rPr>
        <w:t>78</w:t>
      </w:r>
      <w:r w:rsidRPr="002C7DCF">
        <w:rPr>
          <w:color w:val="auto"/>
          <w:szCs w:val="24"/>
        </w:rPr>
        <w:t>, pp.160-173.</w:t>
      </w:r>
    </w:p>
    <w:p w:rsidR="003137DF" w:rsidRPr="002C7DCF" w:rsidRDefault="00AC5E04" w:rsidP="003137DF">
      <w:pPr>
        <w:pStyle w:val="BodyText"/>
        <w:ind w:left="565" w:hanging="565"/>
        <w:rPr>
          <w:color w:val="auto"/>
          <w:szCs w:val="24"/>
        </w:rPr>
      </w:pPr>
      <w:r w:rsidRPr="002C7DCF">
        <w:rPr>
          <w:color w:val="auto"/>
          <w:szCs w:val="24"/>
        </w:rPr>
        <w:t xml:space="preserve">Larson, E.W. and </w:t>
      </w:r>
      <w:proofErr w:type="spellStart"/>
      <w:r w:rsidRPr="002C7DCF">
        <w:rPr>
          <w:color w:val="auto"/>
          <w:szCs w:val="24"/>
        </w:rPr>
        <w:t>Gray</w:t>
      </w:r>
      <w:proofErr w:type="spellEnd"/>
      <w:r w:rsidRPr="002C7DCF">
        <w:rPr>
          <w:color w:val="auto"/>
          <w:szCs w:val="24"/>
        </w:rPr>
        <w:t>, C.F., 2015. A Guide to the Project Management Body of Knowledge: PMBOK (®) Guide. Project Management Institute.</w:t>
      </w:r>
    </w:p>
    <w:p w:rsidR="003137DF" w:rsidRPr="002C7DCF" w:rsidRDefault="00AC5E04" w:rsidP="003137DF">
      <w:pPr>
        <w:pStyle w:val="BodyText"/>
        <w:ind w:left="565" w:hanging="565"/>
        <w:rPr>
          <w:color w:val="auto"/>
          <w:szCs w:val="24"/>
          <w:shd w:val="clear" w:color="auto" w:fill="FFFFFF"/>
        </w:rPr>
      </w:pPr>
      <w:r w:rsidRPr="002C7DCF">
        <w:rPr>
          <w:color w:val="auto"/>
          <w:szCs w:val="24"/>
        </w:rPr>
        <w:t xml:space="preserve">Laudon, K.C., and Laudon, J.P., 2016. </w:t>
      </w:r>
      <w:r w:rsidRPr="002C7DCF">
        <w:rPr>
          <w:i/>
          <w:iCs/>
          <w:color w:val="auto"/>
          <w:szCs w:val="24"/>
        </w:rPr>
        <w:t>Management information system</w:t>
      </w:r>
      <w:r w:rsidRPr="002C7DCF">
        <w:rPr>
          <w:color w:val="auto"/>
          <w:szCs w:val="24"/>
        </w:rPr>
        <w:t xml:space="preserve">. Pearson Education India. </w:t>
      </w:r>
    </w:p>
    <w:p w:rsidR="003137DF" w:rsidRPr="002C7DCF" w:rsidRDefault="00AC5E04" w:rsidP="003137DF">
      <w:pPr>
        <w:pStyle w:val="BodyText"/>
        <w:ind w:left="565" w:hanging="565"/>
        <w:rPr>
          <w:color w:val="auto"/>
          <w:szCs w:val="24"/>
          <w:u w:val="single"/>
          <w:shd w:val="clear" w:color="auto" w:fill="FFFFFF"/>
        </w:rPr>
      </w:pPr>
      <w:r w:rsidRPr="002C7DCF">
        <w:rPr>
          <w:bCs/>
          <w:color w:val="auto"/>
          <w:szCs w:val="24"/>
        </w:rPr>
        <w:t>Liu, D. and et.al., 2017.</w:t>
      </w:r>
      <w:r w:rsidRPr="002C7DCF">
        <w:rPr>
          <w:bCs/>
          <w:i/>
          <w:iCs/>
          <w:color w:val="auto"/>
          <w:szCs w:val="24"/>
        </w:rPr>
        <w:t xml:space="preserve"> Human resource systems, employee creativity, and firm innovation</w:t>
      </w:r>
      <w:r w:rsidRPr="002C7DCF">
        <w:rPr>
          <w:bCs/>
          <w:color w:val="auto"/>
          <w:szCs w:val="24"/>
        </w:rPr>
        <w:t>: T</w:t>
      </w:r>
      <w:r w:rsidRPr="002C7DCF">
        <w:rPr>
          <w:bCs/>
          <w:i/>
          <w:iCs/>
          <w:color w:val="auto"/>
          <w:szCs w:val="24"/>
        </w:rPr>
        <w:t>he moderating role of firm ownership. Academy of Managemen</w:t>
      </w:r>
      <w:r w:rsidRPr="002C7DCF">
        <w:rPr>
          <w:bCs/>
          <w:i/>
          <w:color w:val="auto"/>
          <w:szCs w:val="24"/>
        </w:rPr>
        <w:t>t Journal</w:t>
      </w:r>
      <w:r w:rsidRPr="002C7DCF">
        <w:rPr>
          <w:bCs/>
          <w:color w:val="auto"/>
          <w:szCs w:val="24"/>
        </w:rPr>
        <w:t>, </w:t>
      </w:r>
      <w:r w:rsidRPr="002C7DCF">
        <w:rPr>
          <w:bCs/>
          <w:i/>
          <w:color w:val="auto"/>
          <w:szCs w:val="24"/>
        </w:rPr>
        <w:t>60</w:t>
      </w:r>
      <w:r w:rsidRPr="002C7DCF">
        <w:rPr>
          <w:bCs/>
          <w:color w:val="auto"/>
          <w:szCs w:val="24"/>
        </w:rPr>
        <w:t>(3), pp.1164-1188.</w:t>
      </w:r>
    </w:p>
    <w:p w:rsidR="003137DF" w:rsidRPr="002C7DCF" w:rsidRDefault="00AC5E04" w:rsidP="003137DF">
      <w:pPr>
        <w:pStyle w:val="BodyText"/>
        <w:ind w:left="565" w:hanging="565"/>
        <w:rPr>
          <w:color w:val="auto"/>
          <w:szCs w:val="24"/>
          <w:shd w:val="clear" w:color="auto" w:fill="FFFFFF"/>
        </w:rPr>
      </w:pPr>
      <w:r w:rsidRPr="002C7DCF">
        <w:rPr>
          <w:color w:val="auto"/>
          <w:szCs w:val="24"/>
          <w:shd w:val="clear" w:color="auto" w:fill="FFFFFF"/>
        </w:rPr>
        <w:t>Mason, R.O., 2017. Four ethical issues of the information age. In </w:t>
      </w:r>
      <w:r w:rsidRPr="002C7DCF">
        <w:rPr>
          <w:i/>
          <w:iCs/>
          <w:color w:val="auto"/>
          <w:szCs w:val="24"/>
          <w:shd w:val="clear" w:color="auto" w:fill="FFFFFF"/>
        </w:rPr>
        <w:t>Computer Ethics</w:t>
      </w:r>
      <w:r w:rsidRPr="002C7DCF">
        <w:rPr>
          <w:color w:val="auto"/>
          <w:szCs w:val="24"/>
          <w:shd w:val="clear" w:color="auto" w:fill="FFFFFF"/>
        </w:rPr>
        <w:t> (pp. 41-48). Routledge.</w:t>
      </w:r>
    </w:p>
    <w:p w:rsidR="003137DF" w:rsidRPr="002C7DCF" w:rsidRDefault="00AC5E04" w:rsidP="003137DF">
      <w:pPr>
        <w:pStyle w:val="BodyText"/>
        <w:ind w:left="565" w:hanging="565"/>
        <w:rPr>
          <w:color w:val="auto"/>
          <w:szCs w:val="24"/>
          <w:shd w:val="clear" w:color="auto" w:fill="FFFFFF"/>
        </w:rPr>
      </w:pPr>
      <w:proofErr w:type="spellStart"/>
      <w:r w:rsidRPr="002C7DCF">
        <w:rPr>
          <w:color w:val="auto"/>
          <w:szCs w:val="24"/>
          <w:shd w:val="clear" w:color="auto" w:fill="FFFFFF"/>
        </w:rPr>
        <w:t>Navimipour</w:t>
      </w:r>
      <w:proofErr w:type="spellEnd"/>
      <w:r w:rsidRPr="002C7DCF">
        <w:rPr>
          <w:color w:val="auto"/>
          <w:szCs w:val="24"/>
          <w:shd w:val="clear" w:color="auto" w:fill="FFFFFF"/>
        </w:rPr>
        <w:t xml:space="preserve">, N.J., </w:t>
      </w:r>
      <w:proofErr w:type="spellStart"/>
      <w:r w:rsidRPr="002C7DCF">
        <w:rPr>
          <w:color w:val="auto"/>
          <w:szCs w:val="24"/>
          <w:shd w:val="clear" w:color="auto" w:fill="FFFFFF"/>
        </w:rPr>
        <w:t>Rahmani</w:t>
      </w:r>
      <w:proofErr w:type="spellEnd"/>
      <w:r w:rsidRPr="002C7DCF">
        <w:rPr>
          <w:color w:val="auto"/>
          <w:szCs w:val="24"/>
          <w:shd w:val="clear" w:color="auto" w:fill="FFFFFF"/>
        </w:rPr>
        <w:t xml:space="preserve">, A.M., </w:t>
      </w:r>
      <w:proofErr w:type="spellStart"/>
      <w:r w:rsidRPr="002C7DCF">
        <w:rPr>
          <w:color w:val="auto"/>
          <w:szCs w:val="24"/>
          <w:shd w:val="clear" w:color="auto" w:fill="FFFFFF"/>
        </w:rPr>
        <w:t>Navin</w:t>
      </w:r>
      <w:proofErr w:type="spellEnd"/>
      <w:r w:rsidRPr="002C7DCF">
        <w:rPr>
          <w:color w:val="auto"/>
          <w:szCs w:val="24"/>
          <w:shd w:val="clear" w:color="auto" w:fill="FFFFFF"/>
        </w:rPr>
        <w:t xml:space="preserve">, A.H. and </w:t>
      </w:r>
      <w:proofErr w:type="spellStart"/>
      <w:r w:rsidRPr="002C7DCF">
        <w:rPr>
          <w:color w:val="auto"/>
          <w:szCs w:val="24"/>
          <w:shd w:val="clear" w:color="auto" w:fill="FFFFFF"/>
        </w:rPr>
        <w:t>Hosseinzadeh</w:t>
      </w:r>
      <w:proofErr w:type="spellEnd"/>
      <w:r w:rsidRPr="002C7DCF">
        <w:rPr>
          <w:color w:val="auto"/>
          <w:szCs w:val="24"/>
          <w:shd w:val="clear" w:color="auto" w:fill="FFFFFF"/>
        </w:rPr>
        <w:t>, M., 2015. Expert Cloud: A Cloud-based framework to share the knowledge and skills of human resources. </w:t>
      </w:r>
      <w:r w:rsidRPr="002C7DCF">
        <w:rPr>
          <w:i/>
          <w:iCs/>
          <w:color w:val="auto"/>
          <w:szCs w:val="24"/>
          <w:shd w:val="clear" w:color="auto" w:fill="FFFFFF"/>
        </w:rPr>
        <w:t xml:space="preserve">Computers in Human </w:t>
      </w:r>
      <w:proofErr w:type="spellStart"/>
      <w:r w:rsidRPr="002C7DCF">
        <w:rPr>
          <w:i/>
          <w:iCs/>
          <w:color w:val="auto"/>
          <w:szCs w:val="24"/>
          <w:shd w:val="clear" w:color="auto" w:fill="FFFFFF"/>
        </w:rPr>
        <w:t>Behavior</w:t>
      </w:r>
      <w:proofErr w:type="spellEnd"/>
      <w:r w:rsidRPr="002C7DCF">
        <w:rPr>
          <w:color w:val="auto"/>
          <w:szCs w:val="24"/>
          <w:shd w:val="clear" w:color="auto" w:fill="FFFFFF"/>
        </w:rPr>
        <w:t>, </w:t>
      </w:r>
      <w:r w:rsidRPr="002C7DCF">
        <w:rPr>
          <w:i/>
          <w:iCs/>
          <w:color w:val="auto"/>
          <w:szCs w:val="24"/>
          <w:shd w:val="clear" w:color="auto" w:fill="FFFFFF"/>
        </w:rPr>
        <w:t>46</w:t>
      </w:r>
      <w:r w:rsidRPr="002C7DCF">
        <w:rPr>
          <w:color w:val="auto"/>
          <w:szCs w:val="24"/>
          <w:shd w:val="clear" w:color="auto" w:fill="FFFFFF"/>
        </w:rPr>
        <w:t>, pp.57-74.</w:t>
      </w:r>
    </w:p>
    <w:p w:rsidR="003137DF" w:rsidRPr="002C7DCF" w:rsidRDefault="00AC5E04" w:rsidP="003137DF">
      <w:pPr>
        <w:pStyle w:val="BodyText"/>
        <w:ind w:left="565" w:hanging="565"/>
        <w:rPr>
          <w:color w:val="auto"/>
          <w:szCs w:val="24"/>
          <w:shd w:val="clear" w:color="auto" w:fill="FFFFFF"/>
        </w:rPr>
      </w:pPr>
      <w:proofErr w:type="spellStart"/>
      <w:r w:rsidRPr="002C7DCF">
        <w:rPr>
          <w:color w:val="auto"/>
          <w:szCs w:val="24"/>
          <w:shd w:val="clear" w:color="auto" w:fill="FFFFFF"/>
        </w:rPr>
        <w:t>Rosemann</w:t>
      </w:r>
      <w:proofErr w:type="spellEnd"/>
      <w:r w:rsidRPr="002C7DCF">
        <w:rPr>
          <w:color w:val="auto"/>
          <w:szCs w:val="24"/>
          <w:shd w:val="clear" w:color="auto" w:fill="FFFFFF"/>
        </w:rPr>
        <w:t xml:space="preserve">, M. and </w:t>
      </w:r>
      <w:proofErr w:type="spellStart"/>
      <w:r w:rsidRPr="002C7DCF">
        <w:rPr>
          <w:color w:val="auto"/>
          <w:szCs w:val="24"/>
          <w:shd w:val="clear" w:color="auto" w:fill="FFFFFF"/>
        </w:rPr>
        <w:t>vom</w:t>
      </w:r>
      <w:proofErr w:type="spellEnd"/>
      <w:r w:rsidRPr="002C7DCF">
        <w:rPr>
          <w:color w:val="auto"/>
          <w:szCs w:val="24"/>
          <w:shd w:val="clear" w:color="auto" w:fill="FFFFFF"/>
        </w:rPr>
        <w:t xml:space="preserve"> </w:t>
      </w:r>
      <w:proofErr w:type="spellStart"/>
      <w:r w:rsidRPr="002C7DCF">
        <w:rPr>
          <w:color w:val="auto"/>
          <w:szCs w:val="24"/>
          <w:shd w:val="clear" w:color="auto" w:fill="FFFFFF"/>
        </w:rPr>
        <w:t>Brocke</w:t>
      </w:r>
      <w:proofErr w:type="spellEnd"/>
      <w:r w:rsidRPr="002C7DCF">
        <w:rPr>
          <w:color w:val="auto"/>
          <w:szCs w:val="24"/>
          <w:shd w:val="clear" w:color="auto" w:fill="FFFFFF"/>
        </w:rPr>
        <w:t>, J., 2015. The six core elements of business process management. In </w:t>
      </w:r>
      <w:r w:rsidRPr="002C7DCF">
        <w:rPr>
          <w:i/>
          <w:iCs/>
          <w:color w:val="auto"/>
          <w:szCs w:val="24"/>
          <w:shd w:val="clear" w:color="auto" w:fill="FFFFFF"/>
        </w:rPr>
        <w:t>Handbook on business process management 1</w:t>
      </w:r>
      <w:r w:rsidRPr="002C7DCF">
        <w:rPr>
          <w:color w:val="auto"/>
          <w:szCs w:val="24"/>
          <w:shd w:val="clear" w:color="auto" w:fill="FFFFFF"/>
        </w:rPr>
        <w:t> (pp. 105-122). Springer, Berlin, Heidelberg.</w:t>
      </w:r>
    </w:p>
    <w:p w:rsidR="003137DF" w:rsidRPr="002C7DCF" w:rsidRDefault="00AC5E04" w:rsidP="003137DF">
      <w:pPr>
        <w:pStyle w:val="BodyText"/>
        <w:ind w:left="565" w:hanging="565"/>
        <w:rPr>
          <w:color w:val="auto"/>
          <w:szCs w:val="24"/>
        </w:rPr>
      </w:pPr>
      <w:r w:rsidRPr="002C7DCF">
        <w:rPr>
          <w:color w:val="auto"/>
          <w:szCs w:val="24"/>
          <w:shd w:val="clear" w:color="auto" w:fill="FFFFFF"/>
        </w:rPr>
        <w:t>Webb, S.P., 2017. </w:t>
      </w:r>
      <w:r w:rsidRPr="002C7DCF">
        <w:rPr>
          <w:i/>
          <w:iCs/>
          <w:color w:val="auto"/>
          <w:szCs w:val="24"/>
          <w:shd w:val="clear" w:color="auto" w:fill="FFFFFF"/>
        </w:rPr>
        <w:t>Knowledge management: Linchpin of change</w:t>
      </w:r>
      <w:r w:rsidRPr="002C7DCF">
        <w:rPr>
          <w:color w:val="auto"/>
          <w:szCs w:val="24"/>
          <w:shd w:val="clear" w:color="auto" w:fill="FFFFFF"/>
        </w:rPr>
        <w:t>. Routledge.</w:t>
      </w:r>
    </w:p>
    <w:p w:rsidR="003137DF" w:rsidRPr="002C7DCF" w:rsidRDefault="00AC5E04" w:rsidP="003137DF">
      <w:pPr>
        <w:ind w:left="857" w:hanging="857"/>
        <w:rPr>
          <w:i/>
          <w:iCs/>
          <w:color w:val="auto"/>
          <w:szCs w:val="24"/>
          <w:shd w:val="clear" w:color="auto" w:fill="FFFFFF"/>
        </w:rPr>
      </w:pPr>
      <w:r w:rsidRPr="002C7DCF">
        <w:rPr>
          <w:color w:val="auto"/>
          <w:szCs w:val="24"/>
          <w:u w:val="single"/>
          <w:shd w:val="clear" w:color="auto" w:fill="FFFFFF"/>
        </w:rPr>
        <w:t>Online</w:t>
      </w:r>
    </w:p>
    <w:p w:rsidR="003137DF" w:rsidRPr="002C7DCF" w:rsidRDefault="00AC5E04" w:rsidP="003137DF">
      <w:pPr>
        <w:pStyle w:val="TOC2"/>
        <w:tabs>
          <w:tab w:val="right" w:leader="dot" w:pos="9360"/>
        </w:tabs>
        <w:ind w:left="857" w:hanging="857"/>
        <w:rPr>
          <w:i/>
          <w:iCs/>
          <w:color w:val="auto"/>
        </w:rPr>
      </w:pPr>
      <w:r w:rsidRPr="002C7DCF">
        <w:rPr>
          <w:i/>
          <w:iCs/>
          <w:color w:val="auto"/>
          <w:szCs w:val="24"/>
          <w:shd w:val="clear" w:color="auto" w:fill="FFFFFF"/>
        </w:rPr>
        <w:t>Intellectual property rights.</w:t>
      </w:r>
      <w:r w:rsidRPr="002C7DCF">
        <w:rPr>
          <w:color w:val="auto"/>
          <w:szCs w:val="24"/>
          <w:shd w:val="clear" w:color="auto" w:fill="FFFFFF"/>
        </w:rPr>
        <w:t xml:space="preserve"> 2018. [Online]. Accessed through. &lt;http://www.depenning.com/intellectual.htm&gt;.</w:t>
      </w:r>
    </w:p>
    <w:p w:rsidR="003137DF" w:rsidRPr="002C7DCF" w:rsidRDefault="00AC5E04" w:rsidP="003137DF">
      <w:pPr>
        <w:tabs>
          <w:tab w:val="left" w:pos="142"/>
        </w:tabs>
        <w:ind w:left="567" w:hanging="567"/>
        <w:rPr>
          <w:color w:val="auto"/>
          <w:u w:val="single"/>
        </w:rPr>
      </w:pPr>
      <w:r w:rsidRPr="002C7DCF">
        <w:rPr>
          <w:i/>
          <w:iCs/>
          <w:color w:val="auto"/>
        </w:rPr>
        <w:t xml:space="preserve">Knowledge sharing. </w:t>
      </w:r>
      <w:r w:rsidRPr="002C7DCF">
        <w:rPr>
          <w:color w:val="auto"/>
        </w:rPr>
        <w:t xml:space="preserve">2018. </w:t>
      </w:r>
      <w:r w:rsidRPr="002C7DCF">
        <w:rPr>
          <w:color w:val="auto"/>
          <w:shd w:val="clear" w:color="auto" w:fill="FFFFFF"/>
        </w:rPr>
        <w:t>Online]. Accessed through &lt;https://pdfs.semanticscholar.org/03a8/5ca1c30bf1d28cb8eda21703843e692a4b51.pdf&gt;.</w:t>
      </w:r>
    </w:p>
    <w:p w:rsidR="003137DF" w:rsidRPr="002C7DCF" w:rsidRDefault="00AC5E04" w:rsidP="003137DF">
      <w:pPr>
        <w:pStyle w:val="Heading2"/>
        <w:ind w:left="857" w:hanging="857"/>
        <w:rPr>
          <w:i/>
          <w:iCs/>
          <w:color w:val="auto"/>
          <w:szCs w:val="24"/>
          <w:u w:val="none"/>
          <w:shd w:val="clear" w:color="auto" w:fill="FFFFFF"/>
        </w:rPr>
      </w:pPr>
      <w:bookmarkStart w:id="15" w:name="_Toc535095074"/>
      <w:r w:rsidRPr="002C7DCF">
        <w:rPr>
          <w:i/>
          <w:iCs/>
          <w:color w:val="auto"/>
          <w:szCs w:val="24"/>
          <w:u w:val="none"/>
          <w:shd w:val="clear" w:color="auto" w:fill="FFFFFF"/>
        </w:rPr>
        <w:t>Techniques to identify knowledge assets</w:t>
      </w:r>
      <w:r w:rsidRPr="002C7DCF">
        <w:rPr>
          <w:color w:val="auto"/>
          <w:szCs w:val="24"/>
          <w:u w:val="none"/>
          <w:shd w:val="clear" w:color="auto" w:fill="FFFFFF"/>
        </w:rPr>
        <w:t>. 2017. [Online]. Accessed through. &lt;https://medium.com/@doctusoft/how-to-identify-knowledge-assets-a80847dad8f8&gt;.</w:t>
      </w:r>
      <w:bookmarkEnd w:id="15"/>
    </w:p>
    <w:p w:rsidR="003137DF" w:rsidRPr="002C7DCF" w:rsidRDefault="003137DF" w:rsidP="003137DF">
      <w:pPr>
        <w:pStyle w:val="BodyText"/>
        <w:rPr>
          <w:color w:val="auto"/>
          <w:szCs w:val="24"/>
          <w:u w:val="single"/>
        </w:rPr>
      </w:pPr>
    </w:p>
    <w:p w:rsidR="003137DF" w:rsidRPr="002C7DCF" w:rsidRDefault="003137DF" w:rsidP="003137DF">
      <w:pPr>
        <w:pStyle w:val="BodyText"/>
        <w:rPr>
          <w:color w:val="auto"/>
          <w:szCs w:val="24"/>
          <w:u w:val="single"/>
        </w:rPr>
      </w:pPr>
    </w:p>
    <w:p w:rsidR="003137DF" w:rsidRPr="002C7DCF" w:rsidRDefault="003137DF" w:rsidP="003137DF">
      <w:pPr>
        <w:pStyle w:val="BodyText"/>
        <w:rPr>
          <w:color w:val="auto"/>
          <w:szCs w:val="24"/>
        </w:rPr>
      </w:pPr>
    </w:p>
    <w:p w:rsidR="003137DF" w:rsidRPr="002C7DCF" w:rsidRDefault="003137DF" w:rsidP="003137DF">
      <w:pPr>
        <w:pStyle w:val="BodyText"/>
        <w:rPr>
          <w:color w:val="auto"/>
        </w:rPr>
      </w:pPr>
    </w:p>
    <w:p w:rsidR="00486277" w:rsidRDefault="00486277"/>
    <w:sectPr w:rsidR="00486277">
      <w:footerReference w:type="default" r:id="rId11"/>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8433A" w:rsidRDefault="0098433A">
      <w:pPr>
        <w:spacing w:line="240" w:lineRule="auto"/>
      </w:pPr>
      <w:r>
        <w:separator/>
      </w:r>
    </w:p>
  </w:endnote>
  <w:endnote w:type="continuationSeparator" w:id="0">
    <w:p w:rsidR="0098433A" w:rsidRDefault="0098433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altName w:val="Arial Unicode MS"/>
    <w:charset w:val="80"/>
    <w:family w:val="auto"/>
    <w:pitch w:val="default"/>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Droid Sans">
    <w:altName w:val="MS Mincho"/>
    <w:charset w:val="80"/>
    <w:family w:val="auto"/>
    <w:pitch w:val="variable"/>
  </w:font>
  <w:font w:name="DejaVu Sans">
    <w:altName w:val="MS Mincho"/>
    <w:charset w:val="80"/>
    <w:family w:val="auto"/>
    <w:pitch w:val="variable"/>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D746E" w:rsidRDefault="00AC5E04">
    <w:pPr>
      <w:pStyle w:val="Footer"/>
      <w:jc w:val="center"/>
    </w:pPr>
    <w:r>
      <w:fldChar w:fldCharType="begin"/>
    </w:r>
    <w:r>
      <w:instrText xml:space="preserve"> PAGE </w:instrText>
    </w:r>
    <w:r>
      <w:fldChar w:fldCharType="separate"/>
    </w:r>
    <w:r>
      <w:rPr>
        <w:noProof/>
      </w:rPr>
      <w:t>2</w:t>
    </w:r>
    <w:r>
      <w:fldChar w:fldCharType="end"/>
    </w:r>
  </w:p>
  <w:p w:rsidR="002D746E" w:rsidRDefault="002D74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8433A" w:rsidRDefault="0098433A">
      <w:pPr>
        <w:spacing w:line="240" w:lineRule="auto"/>
      </w:pPr>
      <w:r>
        <w:separator/>
      </w:r>
    </w:p>
  </w:footnote>
  <w:footnote w:type="continuationSeparator" w:id="0">
    <w:p w:rsidR="0098433A" w:rsidRDefault="0098433A">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color w:val="000000"/>
        <w:shd w:val="clear" w:color="auto" w:fill="FF00FF"/>
        <w:lang w:val="en-GB"/>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hd w:val="clear" w:color="auto" w:fill="FF00FF"/>
        <w:lang w:val="en-GB"/>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hd w:val="clear" w:color="auto" w:fill="FF00FF"/>
        <w:lang w:val="en-GB"/>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2" w15:restartNumberingAfterBreak="0">
    <w:nsid w:val="00000003"/>
    <w:multiLevelType w:val="multilevel"/>
    <w:tmpl w:val="00000003"/>
    <w:name w:val="WW8Num3"/>
    <w:lvl w:ilvl="0">
      <w:start w:val="1"/>
      <w:numFmt w:val="bullet"/>
      <w:lvlText w:val=""/>
      <w:lvlJc w:val="left"/>
      <w:pPr>
        <w:tabs>
          <w:tab w:val="num" w:pos="0"/>
        </w:tabs>
        <w:ind w:left="720" w:hanging="360"/>
      </w:pPr>
      <w:rPr>
        <w:rFonts w:ascii="Symbol" w:hAnsi="Symbol" w:cs="OpenSymbol"/>
        <w:color w:val="FF0000"/>
        <w:lang w:val="en-GB"/>
      </w:rPr>
    </w:lvl>
    <w:lvl w:ilvl="1">
      <w:start w:val="1"/>
      <w:numFmt w:val="bullet"/>
      <w:lvlText w:val="o"/>
      <w:lvlJc w:val="left"/>
      <w:pPr>
        <w:tabs>
          <w:tab w:val="num" w:pos="0"/>
        </w:tabs>
        <w:ind w:left="1440" w:hanging="360"/>
      </w:pPr>
      <w:rPr>
        <w:rFonts w:ascii="Courier New" w:hAnsi="Courier New" w:cs="OpenSymbol"/>
      </w:rPr>
    </w:lvl>
    <w:lvl w:ilvl="2">
      <w:start w:val="1"/>
      <w:numFmt w:val="bullet"/>
      <w:lvlText w:val=""/>
      <w:lvlJc w:val="left"/>
      <w:pPr>
        <w:tabs>
          <w:tab w:val="num" w:pos="0"/>
        </w:tabs>
        <w:ind w:left="2160" w:hanging="360"/>
      </w:pPr>
      <w:rPr>
        <w:rFonts w:ascii="Wingdings" w:hAnsi="Wingdings"/>
      </w:rPr>
    </w:lvl>
    <w:lvl w:ilvl="3">
      <w:start w:val="1"/>
      <w:numFmt w:val="bullet"/>
      <w:lvlText w:val=""/>
      <w:lvlJc w:val="left"/>
      <w:pPr>
        <w:tabs>
          <w:tab w:val="num" w:pos="0"/>
        </w:tabs>
        <w:ind w:left="2880" w:hanging="360"/>
      </w:pPr>
      <w:rPr>
        <w:rFonts w:ascii="Symbol" w:hAnsi="Symbol" w:cs="OpenSymbol"/>
        <w:color w:val="FF0000"/>
        <w:lang w:val="en-GB"/>
      </w:rPr>
    </w:lvl>
    <w:lvl w:ilvl="4">
      <w:start w:val="1"/>
      <w:numFmt w:val="bullet"/>
      <w:lvlText w:val="o"/>
      <w:lvlJc w:val="left"/>
      <w:pPr>
        <w:tabs>
          <w:tab w:val="num" w:pos="0"/>
        </w:tabs>
        <w:ind w:left="3600" w:hanging="360"/>
      </w:pPr>
      <w:rPr>
        <w:rFonts w:ascii="Courier New" w:hAnsi="Courier New" w:cs="OpenSymbol"/>
      </w:rPr>
    </w:lvl>
    <w:lvl w:ilvl="5">
      <w:start w:val="1"/>
      <w:numFmt w:val="bullet"/>
      <w:lvlText w:val=""/>
      <w:lvlJc w:val="left"/>
      <w:pPr>
        <w:tabs>
          <w:tab w:val="num" w:pos="0"/>
        </w:tabs>
        <w:ind w:left="4320" w:hanging="360"/>
      </w:pPr>
      <w:rPr>
        <w:rFonts w:ascii="Wingdings" w:hAnsi="Wingdings"/>
      </w:rPr>
    </w:lvl>
    <w:lvl w:ilvl="6">
      <w:start w:val="1"/>
      <w:numFmt w:val="bullet"/>
      <w:lvlText w:val=""/>
      <w:lvlJc w:val="left"/>
      <w:pPr>
        <w:tabs>
          <w:tab w:val="num" w:pos="0"/>
        </w:tabs>
        <w:ind w:left="5040" w:hanging="360"/>
      </w:pPr>
      <w:rPr>
        <w:rFonts w:ascii="Symbol" w:hAnsi="Symbol" w:cs="OpenSymbol"/>
        <w:color w:val="FF0000"/>
        <w:lang w:val="en-GB"/>
      </w:rPr>
    </w:lvl>
    <w:lvl w:ilvl="7">
      <w:start w:val="1"/>
      <w:numFmt w:val="bullet"/>
      <w:lvlText w:val="o"/>
      <w:lvlJc w:val="left"/>
      <w:pPr>
        <w:tabs>
          <w:tab w:val="num" w:pos="0"/>
        </w:tabs>
        <w:ind w:left="5760" w:hanging="360"/>
      </w:pPr>
      <w:rPr>
        <w:rFonts w:ascii="Courier New" w:hAnsi="Courier New" w:cs="OpenSymbol"/>
      </w:rPr>
    </w:lvl>
    <w:lvl w:ilvl="8">
      <w:start w:val="1"/>
      <w:numFmt w:val="bullet"/>
      <w:lvlText w:val=""/>
      <w:lvlJc w:val="left"/>
      <w:pPr>
        <w:tabs>
          <w:tab w:val="num" w:pos="0"/>
        </w:tabs>
        <w:ind w:left="6480" w:hanging="360"/>
      </w:pPr>
      <w:rPr>
        <w:rFonts w:ascii="Wingdings" w:hAnsi="Wingdings"/>
      </w:rPr>
    </w:lvl>
  </w:abstractNum>
  <w:abstractNum w:abstractNumId="3" w15:restartNumberingAfterBreak="0">
    <w:nsid w:val="00000004"/>
    <w:multiLevelType w:val="multilevel"/>
    <w:tmpl w:val="00000004"/>
    <w:name w:val="WW8Num5"/>
    <w:lvl w:ilvl="0">
      <w:start w:val="1"/>
      <w:numFmt w:val="bullet"/>
      <w:lvlText w:val=""/>
      <w:lvlJc w:val="left"/>
      <w:pPr>
        <w:tabs>
          <w:tab w:val="num" w:pos="720"/>
        </w:tabs>
        <w:ind w:left="720" w:hanging="360"/>
      </w:pPr>
      <w:rPr>
        <w:rFonts w:ascii="Symbol" w:hAnsi="Symbol" w:cs="OpenSymbol"/>
        <w:vanish w:val="0"/>
        <w:color w:val="000000"/>
        <w:sz w:val="24"/>
        <w:szCs w:val="24"/>
        <w:shd w:val="clear" w:color="auto" w:fill="auto"/>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vanish w:val="0"/>
        <w:color w:val="000000"/>
        <w:sz w:val="24"/>
        <w:szCs w:val="24"/>
        <w:shd w:val="clear" w:color="auto" w:fill="auto"/>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vanish w:val="0"/>
        <w:color w:val="000000"/>
        <w:sz w:val="24"/>
        <w:szCs w:val="24"/>
        <w:shd w:val="clear" w:color="auto" w:fill="auto"/>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4" w15:restartNumberingAfterBreak="0">
    <w:nsid w:val="00000005"/>
    <w:multiLevelType w:val="multilevel"/>
    <w:tmpl w:val="00000005"/>
    <w:name w:val="WW8Num6"/>
    <w:lvl w:ilvl="0">
      <w:start w:val="1"/>
      <w:numFmt w:val="bullet"/>
      <w:lvlText w:val=""/>
      <w:lvlJc w:val="left"/>
      <w:pPr>
        <w:tabs>
          <w:tab w:val="num" w:pos="720"/>
        </w:tabs>
        <w:ind w:left="720" w:hanging="360"/>
      </w:pPr>
      <w:rPr>
        <w:rFonts w:ascii="Symbol" w:hAnsi="Symbol" w:cs="OpenSymbol"/>
        <w:color w:val="000000"/>
        <w:shd w:val="clear" w:color="auto" w:fill="auto"/>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color w:val="000000"/>
        <w:shd w:val="clear" w:color="auto" w:fill="auto"/>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color w:val="000000"/>
        <w:shd w:val="clear" w:color="auto" w:fill="auto"/>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5" w15:restartNumberingAfterBreak="0">
    <w:nsid w:val="00000006"/>
    <w:multiLevelType w:val="multilevel"/>
    <w:tmpl w:val="00000006"/>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6" w15:restartNumberingAfterBreak="0">
    <w:nsid w:val="14187F13"/>
    <w:multiLevelType w:val="hybridMultilevel"/>
    <w:tmpl w:val="7D6403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DD64AFB"/>
    <w:multiLevelType w:val="hybridMultilevel"/>
    <w:tmpl w:val="819CBC6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97136"/>
    <w:rsid w:val="00097136"/>
    <w:rsid w:val="001C2152"/>
    <w:rsid w:val="002C7DCF"/>
    <w:rsid w:val="002D746E"/>
    <w:rsid w:val="003137DF"/>
    <w:rsid w:val="00486277"/>
    <w:rsid w:val="00560D55"/>
    <w:rsid w:val="006734FD"/>
    <w:rsid w:val="00685F11"/>
    <w:rsid w:val="006F1F53"/>
    <w:rsid w:val="00862EB6"/>
    <w:rsid w:val="0098433A"/>
    <w:rsid w:val="00AC5E04"/>
    <w:rsid w:val="00AF4E2E"/>
    <w:rsid w:val="00B54360"/>
    <w:rsid w:val="00BE3593"/>
    <w:rsid w:val="00C80A58"/>
    <w:rsid w:val="00D268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2E55AB"/>
  <w15:chartTrackingRefBased/>
  <w15:docId w15:val="{46FD9190-18FC-4E3E-BAAE-A4D03FC68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137DF"/>
    <w:pPr>
      <w:suppressAutoHyphens/>
      <w:spacing w:after="0" w:line="360" w:lineRule="auto"/>
      <w:jc w:val="both"/>
    </w:pPr>
    <w:rPr>
      <w:rFonts w:ascii="Times New Roman" w:eastAsia="Calibri" w:hAnsi="Times New Roman" w:cs="Times New Roman"/>
      <w:color w:val="000000"/>
      <w:sz w:val="24"/>
      <w:lang w:eastAsia="ar-SA"/>
    </w:rPr>
  </w:style>
  <w:style w:type="paragraph" w:styleId="Heading1">
    <w:name w:val="heading 1"/>
    <w:basedOn w:val="Normal"/>
    <w:next w:val="Normal"/>
    <w:link w:val="Heading1Char"/>
    <w:qFormat/>
    <w:rsid w:val="003137DF"/>
    <w:pPr>
      <w:keepNext/>
      <w:keepLines/>
      <w:numPr>
        <w:numId w:val="1"/>
      </w:numPr>
      <w:spacing w:before="113"/>
      <w:outlineLvl w:val="0"/>
    </w:pPr>
    <w:rPr>
      <w:rFonts w:eastAsia="Times New Roman"/>
      <w:b/>
      <w:bCs/>
      <w:sz w:val="28"/>
      <w:szCs w:val="28"/>
    </w:rPr>
  </w:style>
  <w:style w:type="paragraph" w:styleId="Heading2">
    <w:name w:val="heading 2"/>
    <w:basedOn w:val="Normal"/>
    <w:next w:val="Normal"/>
    <w:link w:val="Heading2Char"/>
    <w:qFormat/>
    <w:rsid w:val="003137DF"/>
    <w:pPr>
      <w:keepNext/>
      <w:keepLines/>
      <w:numPr>
        <w:ilvl w:val="1"/>
        <w:numId w:val="1"/>
      </w:numPr>
      <w:spacing w:before="113"/>
      <w:outlineLvl w:val="1"/>
    </w:pPr>
    <w:rPr>
      <w:rFonts w:eastAsia="Times New Roman"/>
      <w:bCs/>
      <w:szCs w:val="26"/>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3137DF"/>
    <w:rPr>
      <w:rFonts w:ascii="Times New Roman" w:eastAsia="Times New Roman" w:hAnsi="Times New Roman" w:cs="Times New Roman"/>
      <w:b/>
      <w:bCs/>
      <w:color w:val="000000"/>
      <w:sz w:val="28"/>
      <w:szCs w:val="28"/>
      <w:lang w:eastAsia="ar-SA"/>
    </w:rPr>
  </w:style>
  <w:style w:type="character" w:customStyle="1" w:styleId="Heading2Char">
    <w:name w:val="Heading 2 Char"/>
    <w:basedOn w:val="DefaultParagraphFont"/>
    <w:link w:val="Heading2"/>
    <w:rsid w:val="003137DF"/>
    <w:rPr>
      <w:rFonts w:ascii="Times New Roman" w:eastAsia="Times New Roman" w:hAnsi="Times New Roman" w:cs="Times New Roman"/>
      <w:bCs/>
      <w:color w:val="000000"/>
      <w:sz w:val="24"/>
      <w:szCs w:val="26"/>
      <w:u w:val="single"/>
      <w:lang w:eastAsia="ar-SA"/>
    </w:rPr>
  </w:style>
  <w:style w:type="character" w:styleId="CommentReference">
    <w:name w:val="annotation reference"/>
    <w:rsid w:val="003137DF"/>
    <w:rPr>
      <w:sz w:val="16"/>
      <w:szCs w:val="16"/>
    </w:rPr>
  </w:style>
  <w:style w:type="paragraph" w:styleId="BodyText">
    <w:name w:val="Body Text"/>
    <w:basedOn w:val="Normal"/>
    <w:link w:val="BodyTextChar"/>
    <w:rsid w:val="003137DF"/>
  </w:style>
  <w:style w:type="character" w:customStyle="1" w:styleId="BodyTextChar">
    <w:name w:val="Body Text Char"/>
    <w:basedOn w:val="DefaultParagraphFont"/>
    <w:link w:val="BodyText"/>
    <w:rsid w:val="003137DF"/>
    <w:rPr>
      <w:rFonts w:ascii="Times New Roman" w:eastAsia="Calibri" w:hAnsi="Times New Roman" w:cs="Times New Roman"/>
      <w:color w:val="000000"/>
      <w:sz w:val="24"/>
      <w:lang w:eastAsia="ar-SA"/>
    </w:rPr>
  </w:style>
  <w:style w:type="paragraph" w:styleId="Footer">
    <w:name w:val="footer"/>
    <w:basedOn w:val="Normal"/>
    <w:link w:val="FooterChar"/>
    <w:rsid w:val="003137DF"/>
    <w:pPr>
      <w:tabs>
        <w:tab w:val="center" w:pos="4680"/>
        <w:tab w:val="right" w:pos="9360"/>
      </w:tabs>
      <w:spacing w:line="240" w:lineRule="auto"/>
    </w:pPr>
  </w:style>
  <w:style w:type="character" w:customStyle="1" w:styleId="FooterChar">
    <w:name w:val="Footer Char"/>
    <w:basedOn w:val="DefaultParagraphFont"/>
    <w:link w:val="Footer"/>
    <w:rsid w:val="003137DF"/>
    <w:rPr>
      <w:rFonts w:ascii="Times New Roman" w:eastAsia="Calibri" w:hAnsi="Times New Roman" w:cs="Times New Roman"/>
      <w:color w:val="000000"/>
      <w:sz w:val="24"/>
      <w:lang w:eastAsia="ar-SA"/>
    </w:rPr>
  </w:style>
  <w:style w:type="paragraph" w:customStyle="1" w:styleId="ContentsHeading">
    <w:name w:val="Contents Heading"/>
    <w:basedOn w:val="Normal"/>
    <w:rsid w:val="003137DF"/>
    <w:pPr>
      <w:keepNext/>
      <w:suppressLineNumbers/>
      <w:spacing w:before="240" w:after="120"/>
      <w:jc w:val="center"/>
    </w:pPr>
    <w:rPr>
      <w:rFonts w:eastAsia="Droid Sans"/>
      <w:b/>
      <w:bCs/>
      <w:sz w:val="28"/>
      <w:szCs w:val="32"/>
    </w:rPr>
  </w:style>
  <w:style w:type="paragraph" w:styleId="ListParagraph">
    <w:name w:val="List Paragraph"/>
    <w:basedOn w:val="Normal"/>
    <w:qFormat/>
    <w:rsid w:val="003137DF"/>
    <w:pPr>
      <w:ind w:left="720"/>
    </w:pPr>
  </w:style>
  <w:style w:type="paragraph" w:styleId="TOC1">
    <w:name w:val="toc 1"/>
    <w:basedOn w:val="Normal"/>
    <w:uiPriority w:val="39"/>
    <w:rsid w:val="003137DF"/>
    <w:pPr>
      <w:suppressLineNumbers/>
      <w:tabs>
        <w:tab w:val="right" w:leader="dot" w:pos="9360"/>
      </w:tabs>
    </w:pPr>
    <w:rPr>
      <w:rFonts w:cs="DejaVu Sans"/>
    </w:rPr>
  </w:style>
  <w:style w:type="paragraph" w:styleId="TOC2">
    <w:name w:val="toc 2"/>
    <w:basedOn w:val="Normal"/>
    <w:uiPriority w:val="39"/>
    <w:rsid w:val="003137DF"/>
    <w:pPr>
      <w:suppressLineNumbers/>
      <w:tabs>
        <w:tab w:val="right" w:leader="dot" w:pos="9077"/>
      </w:tabs>
      <w:ind w:left="283"/>
    </w:pPr>
    <w:rPr>
      <w:rFonts w:cs="DejaVu San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CADD938F-F633-4153-9A82-965A723FBC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TotalTime>
  <Pages>1</Pages>
  <Words>5597</Words>
  <Characters>31908</Characters>
  <Application>Microsoft Office Word</Application>
  <DocSecurity>0</DocSecurity>
  <Lines>265</Lines>
  <Paragraphs>74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MARIUS IONUT SAIZ</dc:creator>
  <cp:lastModifiedBy>MARIUS IONUT SAIZ</cp:lastModifiedBy>
  <cp:revision>7</cp:revision>
  <dcterms:created xsi:type="dcterms:W3CDTF">2019-01-13T02:05:00Z</dcterms:created>
  <dcterms:modified xsi:type="dcterms:W3CDTF">2019-01-14T02:53:00Z</dcterms:modified>
</cp:coreProperties>
</file>