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CBF" w:rsidRPr="00553FED" w:rsidRDefault="00342CBF" w:rsidP="0054137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3FED">
        <w:rPr>
          <w:rFonts w:ascii="Times New Roman" w:hAnsi="Times New Roman" w:cs="Times New Roman"/>
          <w:b/>
          <w:sz w:val="28"/>
          <w:szCs w:val="28"/>
          <w:u w:val="single"/>
        </w:rPr>
        <w:t xml:space="preserve">School Background </w:t>
      </w:r>
    </w:p>
    <w:p w:rsidR="00342CBF" w:rsidRDefault="00342CBF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42CBF">
        <w:rPr>
          <w:rFonts w:ascii="Times New Roman" w:hAnsi="Times New Roman" w:cs="Times New Roman"/>
          <w:sz w:val="24"/>
          <w:szCs w:val="24"/>
        </w:rPr>
        <w:t>Primary School</w:t>
      </w:r>
      <w:r>
        <w:rPr>
          <w:rFonts w:ascii="Times New Roman" w:hAnsi="Times New Roman" w:cs="Times New Roman"/>
          <w:sz w:val="24"/>
          <w:szCs w:val="24"/>
        </w:rPr>
        <w:t xml:space="preserve"> X</w:t>
      </w:r>
      <w:r w:rsidRPr="00342C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B76A7" w:rsidRPr="00342CBF">
        <w:rPr>
          <w:rFonts w:ascii="Times New Roman" w:hAnsi="Times New Roman" w:cs="Times New Roman"/>
          <w:sz w:val="24"/>
          <w:szCs w:val="24"/>
        </w:rPr>
        <w:t xml:space="preserve">is </w:t>
      </w:r>
      <w:r w:rsidR="00DB76A7">
        <w:rPr>
          <w:rFonts w:ascii="Times New Roman" w:hAnsi="Times New Roman" w:cs="Times New Roman"/>
          <w:sz w:val="24"/>
          <w:szCs w:val="24"/>
        </w:rPr>
        <w:t>located in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DB76A7">
        <w:rPr>
          <w:rFonts w:ascii="Times New Roman" w:hAnsi="Times New Roman" w:cs="Times New Roman"/>
          <w:sz w:val="24"/>
          <w:szCs w:val="24"/>
        </w:rPr>
        <w:t>small</w:t>
      </w:r>
      <w:r>
        <w:rPr>
          <w:rFonts w:ascii="Times New Roman" w:hAnsi="Times New Roman" w:cs="Times New Roman"/>
          <w:sz w:val="24"/>
          <w:szCs w:val="24"/>
        </w:rPr>
        <w:t xml:space="preserve"> town in the South of Wales.</w:t>
      </w:r>
      <w:r w:rsidR="00D9508D">
        <w:rPr>
          <w:rFonts w:ascii="Times New Roman" w:hAnsi="Times New Roman" w:cs="Times New Roman"/>
          <w:sz w:val="24"/>
          <w:szCs w:val="24"/>
        </w:rPr>
        <w:t xml:space="preserve"> </w:t>
      </w:r>
      <w:r w:rsidRPr="00342CBF">
        <w:rPr>
          <w:rFonts w:ascii="Times New Roman" w:hAnsi="Times New Roman" w:cs="Times New Roman"/>
          <w:sz w:val="24"/>
          <w:szCs w:val="24"/>
        </w:rPr>
        <w:t>There are currently 2</w:t>
      </w:r>
      <w:r w:rsidR="00DB76A7">
        <w:rPr>
          <w:rFonts w:ascii="Times New Roman" w:hAnsi="Times New Roman" w:cs="Times New Roman"/>
          <w:sz w:val="24"/>
          <w:szCs w:val="24"/>
        </w:rPr>
        <w:t xml:space="preserve">25 </w:t>
      </w:r>
      <w:r w:rsidRPr="00342CBF">
        <w:rPr>
          <w:rFonts w:ascii="Times New Roman" w:hAnsi="Times New Roman" w:cs="Times New Roman"/>
          <w:sz w:val="24"/>
          <w:szCs w:val="24"/>
        </w:rPr>
        <w:t xml:space="preserve">pupils on roll aged </w:t>
      </w:r>
      <w:r w:rsidR="00DB76A7">
        <w:rPr>
          <w:rFonts w:ascii="Times New Roman" w:hAnsi="Times New Roman" w:cs="Times New Roman"/>
          <w:sz w:val="24"/>
          <w:szCs w:val="24"/>
        </w:rPr>
        <w:t>4</w:t>
      </w:r>
      <w:r w:rsidRPr="00342CBF">
        <w:rPr>
          <w:rFonts w:ascii="Times New Roman" w:hAnsi="Times New Roman" w:cs="Times New Roman"/>
          <w:sz w:val="24"/>
          <w:szCs w:val="24"/>
        </w:rPr>
        <w:t xml:space="preserve"> to 11, </w:t>
      </w:r>
      <w:r w:rsidR="00DB76A7">
        <w:rPr>
          <w:rFonts w:ascii="Times New Roman" w:hAnsi="Times New Roman" w:cs="Times New Roman"/>
          <w:sz w:val="24"/>
          <w:szCs w:val="24"/>
        </w:rPr>
        <w:t>including 30</w:t>
      </w:r>
      <w:r w:rsidRPr="00342CBF">
        <w:rPr>
          <w:rFonts w:ascii="Times New Roman" w:hAnsi="Times New Roman" w:cs="Times New Roman"/>
          <w:sz w:val="24"/>
          <w:szCs w:val="24"/>
        </w:rPr>
        <w:t xml:space="preserve"> children who</w:t>
      </w:r>
      <w:r w:rsidR="00E120F9">
        <w:rPr>
          <w:rFonts w:ascii="Times New Roman" w:hAnsi="Times New Roman" w:cs="Times New Roman"/>
          <w:sz w:val="24"/>
          <w:szCs w:val="24"/>
        </w:rPr>
        <w:t xml:space="preserve"> attend</w:t>
      </w:r>
      <w:r w:rsidR="00D9508D">
        <w:rPr>
          <w:rFonts w:ascii="Times New Roman" w:hAnsi="Times New Roman" w:cs="Times New Roman"/>
          <w:sz w:val="24"/>
          <w:szCs w:val="24"/>
        </w:rPr>
        <w:t xml:space="preserve"> nursery class on a</w:t>
      </w:r>
      <w:r w:rsidRPr="00342CBF">
        <w:rPr>
          <w:rFonts w:ascii="Times New Roman" w:hAnsi="Times New Roman" w:cs="Times New Roman"/>
          <w:sz w:val="24"/>
          <w:szCs w:val="24"/>
        </w:rPr>
        <w:t xml:space="preserve"> part-time</w:t>
      </w:r>
      <w:r w:rsidR="00D9508D">
        <w:rPr>
          <w:rFonts w:ascii="Times New Roman" w:hAnsi="Times New Roman" w:cs="Times New Roman"/>
          <w:sz w:val="24"/>
          <w:szCs w:val="24"/>
        </w:rPr>
        <w:t xml:space="preserve"> or full-time basis</w:t>
      </w:r>
      <w:r w:rsidRPr="00342CBF">
        <w:rPr>
          <w:rFonts w:ascii="Times New Roman" w:hAnsi="Times New Roman" w:cs="Times New Roman"/>
          <w:sz w:val="24"/>
          <w:szCs w:val="24"/>
        </w:rPr>
        <w:t xml:space="preserve">. There are </w:t>
      </w:r>
      <w:r w:rsidR="00D9508D">
        <w:rPr>
          <w:rFonts w:ascii="Times New Roman" w:hAnsi="Times New Roman" w:cs="Times New Roman"/>
          <w:sz w:val="24"/>
          <w:szCs w:val="24"/>
        </w:rPr>
        <w:t>eight</w:t>
      </w:r>
      <w:r w:rsidRPr="00342CBF">
        <w:rPr>
          <w:rFonts w:ascii="Times New Roman" w:hAnsi="Times New Roman" w:cs="Times New Roman"/>
          <w:sz w:val="24"/>
          <w:szCs w:val="24"/>
        </w:rPr>
        <w:t xml:space="preserve"> single-</w:t>
      </w:r>
      <w:r w:rsidR="00D9508D">
        <w:rPr>
          <w:rFonts w:ascii="Times New Roman" w:hAnsi="Times New Roman" w:cs="Times New Roman"/>
          <w:sz w:val="24"/>
          <w:szCs w:val="24"/>
        </w:rPr>
        <w:t>year</w:t>
      </w:r>
      <w:r w:rsidRPr="00342CBF">
        <w:rPr>
          <w:rFonts w:ascii="Times New Roman" w:hAnsi="Times New Roman" w:cs="Times New Roman"/>
          <w:sz w:val="24"/>
          <w:szCs w:val="24"/>
        </w:rPr>
        <w:t xml:space="preserve"> classes in</w:t>
      </w:r>
      <w:r w:rsidR="0094757D">
        <w:rPr>
          <w:rFonts w:ascii="Times New Roman" w:hAnsi="Times New Roman" w:cs="Times New Roman"/>
          <w:sz w:val="24"/>
          <w:szCs w:val="24"/>
        </w:rPr>
        <w:t>cluding the</w:t>
      </w:r>
      <w:r w:rsidRPr="00342CBF">
        <w:rPr>
          <w:rFonts w:ascii="Times New Roman" w:hAnsi="Times New Roman" w:cs="Times New Roman"/>
          <w:sz w:val="24"/>
          <w:szCs w:val="24"/>
        </w:rPr>
        <w:t xml:space="preserve"> nursery</w:t>
      </w:r>
      <w:r w:rsidR="0094757D">
        <w:rPr>
          <w:rFonts w:ascii="Times New Roman" w:hAnsi="Times New Roman" w:cs="Times New Roman"/>
          <w:sz w:val="24"/>
          <w:szCs w:val="24"/>
        </w:rPr>
        <w:t xml:space="preserve"> class</w:t>
      </w:r>
      <w:r w:rsidRPr="00342CBF">
        <w:rPr>
          <w:rFonts w:ascii="Times New Roman" w:hAnsi="Times New Roman" w:cs="Times New Roman"/>
          <w:sz w:val="24"/>
          <w:szCs w:val="24"/>
        </w:rPr>
        <w:t xml:space="preserve">. </w:t>
      </w:r>
      <w:r w:rsidR="0094757D">
        <w:rPr>
          <w:rFonts w:ascii="Times New Roman" w:hAnsi="Times New Roman" w:cs="Times New Roman"/>
          <w:sz w:val="24"/>
          <w:szCs w:val="24"/>
        </w:rPr>
        <w:t xml:space="preserve">Around 30% of students are eligible for free school meals. This is above the average for Wales of 19%. The school has identified about 26% of pupils as having additional learning needs. Very few pupils have a statement of special educational needs. The school has a </w:t>
      </w:r>
      <w:bookmarkStart w:id="0" w:name="_Hlk529639128"/>
      <w:r w:rsidR="0094757D">
        <w:rPr>
          <w:rFonts w:ascii="Times New Roman" w:hAnsi="Times New Roman" w:cs="Times New Roman"/>
          <w:sz w:val="24"/>
          <w:szCs w:val="24"/>
        </w:rPr>
        <w:t>small number of pupils from both Irish and Gypsy Roma Traveller backgrounds.</w:t>
      </w:r>
      <w:bookmarkEnd w:id="0"/>
      <w:r w:rsidR="00E120F9">
        <w:rPr>
          <w:rFonts w:ascii="Times New Roman" w:hAnsi="Times New Roman" w:cs="Times New Roman"/>
          <w:sz w:val="24"/>
          <w:szCs w:val="24"/>
        </w:rPr>
        <w:t xml:space="preserve"> The school partners with the Traveller Education Service located in the county </w:t>
      </w:r>
      <w:proofErr w:type="gramStart"/>
      <w:r w:rsidR="00E120F9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E120F9">
        <w:rPr>
          <w:rFonts w:ascii="Times New Roman" w:hAnsi="Times New Roman" w:cs="Times New Roman"/>
          <w:sz w:val="24"/>
          <w:szCs w:val="24"/>
        </w:rPr>
        <w:t xml:space="preserve"> establish close links with the Irish and Gypsy Roma Traveller families in the area. The school also has connections with </w:t>
      </w:r>
      <w:proofErr w:type="spellStart"/>
      <w:r w:rsidR="00E120F9">
        <w:rPr>
          <w:rFonts w:ascii="Times New Roman" w:hAnsi="Times New Roman" w:cs="Times New Roman"/>
          <w:sz w:val="24"/>
          <w:szCs w:val="24"/>
        </w:rPr>
        <w:t>Pavee</w:t>
      </w:r>
      <w:proofErr w:type="spellEnd"/>
      <w:r w:rsidR="00E120F9">
        <w:rPr>
          <w:rFonts w:ascii="Times New Roman" w:hAnsi="Times New Roman" w:cs="Times New Roman"/>
          <w:sz w:val="24"/>
          <w:szCs w:val="24"/>
        </w:rPr>
        <w:t xml:space="preserve"> Point, a support service</w:t>
      </w:r>
      <w:r w:rsidR="0018295C">
        <w:rPr>
          <w:rFonts w:ascii="Times New Roman" w:hAnsi="Times New Roman" w:cs="Times New Roman"/>
          <w:sz w:val="24"/>
          <w:szCs w:val="24"/>
        </w:rPr>
        <w:t>s</w:t>
      </w:r>
      <w:r w:rsidR="00E120F9">
        <w:rPr>
          <w:rFonts w:ascii="Times New Roman" w:hAnsi="Times New Roman" w:cs="Times New Roman"/>
          <w:sz w:val="24"/>
          <w:szCs w:val="24"/>
        </w:rPr>
        <w:t xml:space="preserve"> set up in Ireland for Travellers </w:t>
      </w:r>
      <w:proofErr w:type="gramStart"/>
      <w:r w:rsidR="00E120F9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E120F9">
        <w:rPr>
          <w:rFonts w:ascii="Times New Roman" w:hAnsi="Times New Roman" w:cs="Times New Roman"/>
          <w:sz w:val="24"/>
          <w:szCs w:val="24"/>
        </w:rPr>
        <w:t xml:space="preserve"> </w:t>
      </w:r>
      <w:r w:rsidR="0018295C">
        <w:rPr>
          <w:rFonts w:ascii="Times New Roman" w:hAnsi="Times New Roman" w:cs="Times New Roman"/>
          <w:sz w:val="24"/>
          <w:szCs w:val="24"/>
        </w:rPr>
        <w:t xml:space="preserve">provide support and information for the Travellers from Ireland. </w:t>
      </w:r>
      <w:r w:rsidR="00E120F9">
        <w:rPr>
          <w:rFonts w:ascii="Times New Roman" w:hAnsi="Times New Roman" w:cs="Times New Roman"/>
          <w:sz w:val="24"/>
          <w:szCs w:val="24"/>
        </w:rPr>
        <w:t xml:space="preserve">Very few pupils speak Welsh at home. </w:t>
      </w: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1374" w:rsidRDefault="00541374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3EFE" w:rsidRPr="00553FED" w:rsidRDefault="003C3EFE" w:rsidP="0054137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3FE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An Explanation of the Intervention</w:t>
      </w:r>
    </w:p>
    <w:p w:rsidR="00C05C0B" w:rsidRDefault="003E02ED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been highlighted by the Welsh Government that the Gypsy, Roma and Traveller </w:t>
      </w:r>
      <w:r w:rsidR="001C495C">
        <w:rPr>
          <w:rFonts w:ascii="Times New Roman" w:hAnsi="Times New Roman" w:cs="Times New Roman"/>
          <w:sz w:val="24"/>
          <w:szCs w:val="24"/>
        </w:rPr>
        <w:t xml:space="preserve">(GRT) </w:t>
      </w:r>
      <w:r>
        <w:rPr>
          <w:rFonts w:ascii="Times New Roman" w:hAnsi="Times New Roman" w:cs="Times New Roman"/>
          <w:sz w:val="24"/>
          <w:szCs w:val="24"/>
        </w:rPr>
        <w:t xml:space="preserve">children continue to </w:t>
      </w:r>
      <w:r w:rsidR="008C6442">
        <w:rPr>
          <w:rFonts w:ascii="Times New Roman" w:hAnsi="Times New Roman" w:cs="Times New Roman"/>
          <w:sz w:val="24"/>
          <w:szCs w:val="24"/>
        </w:rPr>
        <w:t>stand out as having the lowest levels of educational attainment of any learner group</w:t>
      </w:r>
      <w:r w:rsidR="00402E44">
        <w:rPr>
          <w:rFonts w:ascii="Times New Roman" w:hAnsi="Times New Roman" w:cs="Times New Roman"/>
          <w:sz w:val="24"/>
          <w:szCs w:val="24"/>
        </w:rPr>
        <w:t xml:space="preserve"> (Welsh</w:t>
      </w:r>
      <w:r w:rsidR="00A115B1">
        <w:rPr>
          <w:rFonts w:ascii="Times New Roman" w:hAnsi="Times New Roman" w:cs="Times New Roman"/>
          <w:sz w:val="24"/>
          <w:szCs w:val="24"/>
        </w:rPr>
        <w:t xml:space="preserve"> </w:t>
      </w:r>
      <w:r w:rsidR="00402E44">
        <w:rPr>
          <w:rFonts w:ascii="Times New Roman" w:hAnsi="Times New Roman" w:cs="Times New Roman"/>
          <w:sz w:val="24"/>
          <w:szCs w:val="24"/>
        </w:rPr>
        <w:t>Government</w:t>
      </w:r>
      <w:r w:rsidR="00A115B1">
        <w:rPr>
          <w:rFonts w:ascii="Times New Roman" w:hAnsi="Times New Roman" w:cs="Times New Roman"/>
          <w:sz w:val="24"/>
          <w:szCs w:val="24"/>
        </w:rPr>
        <w:t>, 2014)</w:t>
      </w:r>
      <w:r w:rsidR="008C6442">
        <w:rPr>
          <w:rFonts w:ascii="Times New Roman" w:hAnsi="Times New Roman" w:cs="Times New Roman"/>
          <w:sz w:val="24"/>
          <w:szCs w:val="24"/>
        </w:rPr>
        <w:t xml:space="preserve">. </w:t>
      </w:r>
      <w:r w:rsidR="00A115B1">
        <w:rPr>
          <w:rFonts w:ascii="Times New Roman" w:hAnsi="Times New Roman" w:cs="Times New Roman"/>
          <w:sz w:val="24"/>
          <w:szCs w:val="24"/>
        </w:rPr>
        <w:t>With this knowledge, I recalled my own experience of attending school along with pupils from the Irish Traveller background</w:t>
      </w:r>
      <w:r w:rsidR="003C3EFE">
        <w:rPr>
          <w:rFonts w:ascii="Times New Roman" w:hAnsi="Times New Roman" w:cs="Times New Roman"/>
          <w:sz w:val="24"/>
          <w:szCs w:val="24"/>
        </w:rPr>
        <w:t xml:space="preserve">. </w:t>
      </w:r>
      <w:r w:rsidR="00A115B1">
        <w:rPr>
          <w:rFonts w:ascii="Times New Roman" w:hAnsi="Times New Roman" w:cs="Times New Roman"/>
          <w:sz w:val="24"/>
          <w:szCs w:val="24"/>
        </w:rPr>
        <w:t xml:space="preserve">I </w:t>
      </w:r>
      <w:r w:rsidR="003C3EFE">
        <w:rPr>
          <w:rFonts w:ascii="Times New Roman" w:hAnsi="Times New Roman" w:cs="Times New Roman"/>
          <w:sz w:val="24"/>
          <w:szCs w:val="24"/>
        </w:rPr>
        <w:t xml:space="preserve">witnessed discrimination against these pupils and acknowledged the lack of </w:t>
      </w:r>
      <w:r w:rsidR="00F17B99">
        <w:rPr>
          <w:rFonts w:ascii="Times New Roman" w:hAnsi="Times New Roman" w:cs="Times New Roman"/>
          <w:sz w:val="24"/>
          <w:szCs w:val="24"/>
        </w:rPr>
        <w:t>understanding</w:t>
      </w:r>
      <w:r w:rsidR="006B67F7">
        <w:rPr>
          <w:rFonts w:ascii="Times New Roman" w:hAnsi="Times New Roman" w:cs="Times New Roman"/>
          <w:sz w:val="24"/>
          <w:szCs w:val="24"/>
        </w:rPr>
        <w:t xml:space="preserve"> and empathy displayed by </w:t>
      </w:r>
      <w:r w:rsidR="003C3EFE">
        <w:rPr>
          <w:rFonts w:ascii="Times New Roman" w:hAnsi="Times New Roman" w:cs="Times New Roman"/>
          <w:sz w:val="24"/>
          <w:szCs w:val="24"/>
        </w:rPr>
        <w:t>the</w:t>
      </w:r>
      <w:r w:rsidR="006B67F7">
        <w:rPr>
          <w:rFonts w:ascii="Times New Roman" w:hAnsi="Times New Roman" w:cs="Times New Roman"/>
          <w:sz w:val="24"/>
          <w:szCs w:val="24"/>
        </w:rPr>
        <w:t>ir</w:t>
      </w:r>
      <w:r w:rsidR="003C3EFE">
        <w:rPr>
          <w:rFonts w:ascii="Times New Roman" w:hAnsi="Times New Roman" w:cs="Times New Roman"/>
          <w:sz w:val="24"/>
          <w:szCs w:val="24"/>
        </w:rPr>
        <w:t xml:space="preserve"> teachers</w:t>
      </w:r>
      <w:r w:rsidR="006B67F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541374" w:rsidRDefault="003C3EFE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584202">
        <w:rPr>
          <w:rFonts w:ascii="Times New Roman" w:hAnsi="Times New Roman" w:cs="Times New Roman"/>
          <w:sz w:val="24"/>
          <w:szCs w:val="24"/>
        </w:rPr>
        <w:t>Tr</w:t>
      </w:r>
      <w:r>
        <w:rPr>
          <w:rFonts w:ascii="Times New Roman" w:hAnsi="Times New Roman" w:cs="Times New Roman"/>
          <w:sz w:val="24"/>
          <w:szCs w:val="24"/>
        </w:rPr>
        <w:t xml:space="preserve">aveller pupils generally had a poor attitude towards school and </w:t>
      </w:r>
      <w:r w:rsidR="00A115B1">
        <w:rPr>
          <w:rFonts w:ascii="Times New Roman" w:hAnsi="Times New Roman" w:cs="Times New Roman"/>
          <w:sz w:val="24"/>
          <w:szCs w:val="24"/>
        </w:rPr>
        <w:t>I</w:t>
      </w:r>
      <w:r w:rsidR="00584202">
        <w:rPr>
          <w:rFonts w:ascii="Times New Roman" w:hAnsi="Times New Roman" w:cs="Times New Roman"/>
          <w:sz w:val="24"/>
          <w:szCs w:val="24"/>
        </w:rPr>
        <w:t xml:space="preserve"> believe that if teachers showed more interest in the children’s background and culture that this would </w:t>
      </w:r>
      <w:r w:rsidR="003E02ED">
        <w:rPr>
          <w:rFonts w:ascii="Times New Roman" w:hAnsi="Times New Roman" w:cs="Times New Roman"/>
          <w:sz w:val="24"/>
          <w:szCs w:val="24"/>
        </w:rPr>
        <w:t xml:space="preserve">help them understand the children’s needs and therefore improve the children’s levels of </w:t>
      </w:r>
      <w:r w:rsidR="00A115B1">
        <w:rPr>
          <w:rFonts w:ascii="Times New Roman" w:hAnsi="Times New Roman" w:cs="Times New Roman"/>
          <w:sz w:val="24"/>
          <w:szCs w:val="24"/>
        </w:rPr>
        <w:t xml:space="preserve">educational </w:t>
      </w:r>
      <w:r w:rsidR="003E02ED">
        <w:rPr>
          <w:rFonts w:ascii="Times New Roman" w:hAnsi="Times New Roman" w:cs="Times New Roman"/>
          <w:sz w:val="24"/>
          <w:szCs w:val="24"/>
        </w:rPr>
        <w:t>attainment.</w:t>
      </w:r>
      <w:r w:rsidR="000A7F7F">
        <w:rPr>
          <w:rFonts w:ascii="Times New Roman" w:hAnsi="Times New Roman" w:cs="Times New Roman"/>
          <w:sz w:val="24"/>
          <w:szCs w:val="24"/>
        </w:rPr>
        <w:t xml:space="preserve"> </w:t>
      </w:r>
      <w:r w:rsidR="00E13FC1">
        <w:rPr>
          <w:rFonts w:ascii="Times New Roman" w:hAnsi="Times New Roman" w:cs="Times New Roman"/>
          <w:sz w:val="24"/>
          <w:szCs w:val="24"/>
        </w:rPr>
        <w:t>Ethnic minority groups often experience indirect discrimination when schools fail to take any account of their culture and lifestyle (Lynch, 1999).</w:t>
      </w:r>
      <w:r w:rsidR="00D848BC" w:rsidRPr="006329A1">
        <w:rPr>
          <w:rFonts w:ascii="Times New Roman" w:hAnsi="Times New Roman" w:cs="Times New Roman"/>
          <w:sz w:val="24"/>
          <w:szCs w:val="24"/>
        </w:rPr>
        <w:t xml:space="preserve"> </w:t>
      </w:r>
      <w:r w:rsidR="00376832">
        <w:rPr>
          <w:rFonts w:ascii="Times New Roman" w:hAnsi="Times New Roman" w:cs="Times New Roman"/>
          <w:sz w:val="24"/>
          <w:szCs w:val="24"/>
        </w:rPr>
        <w:t xml:space="preserve">The pupils have the right to see their culture, history and language reflected in their school experience (DCELLS, 2008). </w:t>
      </w:r>
      <w:r w:rsidR="006329A1" w:rsidRPr="006329A1">
        <w:rPr>
          <w:rFonts w:ascii="Times New Roman" w:hAnsi="Times New Roman" w:cs="Times New Roman"/>
          <w:sz w:val="24"/>
          <w:szCs w:val="24"/>
        </w:rPr>
        <w:t xml:space="preserve">Donaldson has highlighted that </w:t>
      </w:r>
      <w:r w:rsidR="006329A1">
        <w:rPr>
          <w:rFonts w:ascii="Times New Roman" w:hAnsi="Times New Roman" w:cs="Times New Roman"/>
          <w:sz w:val="24"/>
          <w:szCs w:val="24"/>
        </w:rPr>
        <w:t>i</w:t>
      </w:r>
      <w:r w:rsidR="00D848BC" w:rsidRPr="006329A1">
        <w:rPr>
          <w:rFonts w:ascii="Times New Roman" w:hAnsi="Times New Roman" w:cs="Times New Roman"/>
          <w:sz w:val="24"/>
          <w:szCs w:val="24"/>
        </w:rPr>
        <w:t xml:space="preserve">t is essential that the curriculum </w:t>
      </w:r>
      <w:r w:rsidR="006329A1" w:rsidRPr="006329A1">
        <w:rPr>
          <w:rFonts w:ascii="Times New Roman" w:hAnsi="Times New Roman" w:cs="Times New Roman"/>
          <w:sz w:val="24"/>
          <w:szCs w:val="24"/>
        </w:rPr>
        <w:t xml:space="preserve">must be </w:t>
      </w:r>
      <w:r w:rsidR="00D848BC" w:rsidRPr="006329A1">
        <w:rPr>
          <w:rFonts w:ascii="Times New Roman" w:hAnsi="Times New Roman" w:cs="Times New Roman"/>
          <w:sz w:val="24"/>
          <w:szCs w:val="24"/>
        </w:rPr>
        <w:t>designed in</w:t>
      </w:r>
      <w:r w:rsidR="006329A1" w:rsidRPr="006329A1">
        <w:rPr>
          <w:rFonts w:ascii="Times New Roman" w:hAnsi="Times New Roman" w:cs="Times New Roman"/>
          <w:sz w:val="24"/>
          <w:szCs w:val="24"/>
        </w:rPr>
        <w:t xml:space="preserve"> a</w:t>
      </w:r>
      <w:r w:rsidR="00D848BC" w:rsidRPr="006329A1">
        <w:rPr>
          <w:rFonts w:ascii="Times New Roman" w:hAnsi="Times New Roman" w:cs="Times New Roman"/>
          <w:sz w:val="24"/>
          <w:szCs w:val="24"/>
        </w:rPr>
        <w:t xml:space="preserve"> way</w:t>
      </w:r>
      <w:r w:rsidR="006329A1" w:rsidRPr="006329A1">
        <w:rPr>
          <w:rFonts w:ascii="Times New Roman" w:hAnsi="Times New Roman" w:cs="Times New Roman"/>
          <w:sz w:val="24"/>
          <w:szCs w:val="24"/>
        </w:rPr>
        <w:t xml:space="preserve"> </w:t>
      </w:r>
      <w:r w:rsidR="00D848BC" w:rsidRPr="006329A1">
        <w:rPr>
          <w:rFonts w:ascii="Times New Roman" w:hAnsi="Times New Roman" w:cs="Times New Roman"/>
          <w:sz w:val="24"/>
          <w:szCs w:val="24"/>
        </w:rPr>
        <w:t xml:space="preserve">that will engage the interest of all </w:t>
      </w:r>
      <w:r w:rsidR="006329A1" w:rsidRPr="006329A1">
        <w:rPr>
          <w:rFonts w:ascii="Times New Roman" w:hAnsi="Times New Roman" w:cs="Times New Roman"/>
          <w:sz w:val="24"/>
          <w:szCs w:val="24"/>
        </w:rPr>
        <w:t>learners</w:t>
      </w:r>
      <w:r w:rsidR="00D848BC" w:rsidRPr="006329A1">
        <w:rPr>
          <w:rFonts w:ascii="Times New Roman" w:hAnsi="Times New Roman" w:cs="Times New Roman"/>
          <w:sz w:val="24"/>
          <w:szCs w:val="24"/>
        </w:rPr>
        <w:t>. A curriculum that promotes high expectations for all</w:t>
      </w:r>
      <w:r w:rsidR="006329A1" w:rsidRPr="006329A1">
        <w:rPr>
          <w:rFonts w:ascii="Times New Roman" w:hAnsi="Times New Roman" w:cs="Times New Roman"/>
          <w:sz w:val="24"/>
          <w:szCs w:val="24"/>
        </w:rPr>
        <w:t xml:space="preserve"> learners</w:t>
      </w:r>
      <w:r w:rsidR="00D848BC" w:rsidRPr="006329A1">
        <w:rPr>
          <w:rFonts w:ascii="Times New Roman" w:hAnsi="Times New Roman" w:cs="Times New Roman"/>
          <w:sz w:val="24"/>
          <w:szCs w:val="24"/>
        </w:rPr>
        <w:t xml:space="preserve"> </w:t>
      </w:r>
      <w:r w:rsidR="006329A1" w:rsidRPr="006329A1">
        <w:rPr>
          <w:rFonts w:ascii="Times New Roman" w:hAnsi="Times New Roman" w:cs="Times New Roman"/>
          <w:sz w:val="24"/>
          <w:szCs w:val="24"/>
        </w:rPr>
        <w:t>will</w:t>
      </w:r>
      <w:r w:rsidR="00D848BC" w:rsidRPr="006329A1">
        <w:rPr>
          <w:rFonts w:ascii="Times New Roman" w:hAnsi="Times New Roman" w:cs="Times New Roman"/>
          <w:sz w:val="24"/>
          <w:szCs w:val="24"/>
        </w:rPr>
        <w:t xml:space="preserve"> help schools to </w:t>
      </w:r>
      <w:r w:rsidR="006329A1" w:rsidRPr="006329A1">
        <w:rPr>
          <w:rFonts w:ascii="Times New Roman" w:hAnsi="Times New Roman" w:cs="Times New Roman"/>
          <w:sz w:val="24"/>
          <w:szCs w:val="24"/>
        </w:rPr>
        <w:t>avoid</w:t>
      </w:r>
      <w:r w:rsidR="00D848BC" w:rsidRPr="006329A1">
        <w:rPr>
          <w:rFonts w:ascii="Times New Roman" w:hAnsi="Times New Roman" w:cs="Times New Roman"/>
          <w:sz w:val="24"/>
          <w:szCs w:val="24"/>
        </w:rPr>
        <w:t xml:space="preserve"> the </w:t>
      </w:r>
      <w:r w:rsidR="006329A1" w:rsidRPr="006329A1">
        <w:rPr>
          <w:rFonts w:ascii="Times New Roman" w:hAnsi="Times New Roman" w:cs="Times New Roman"/>
          <w:sz w:val="24"/>
          <w:szCs w:val="24"/>
        </w:rPr>
        <w:t>issues</w:t>
      </w:r>
      <w:r w:rsidR="00D848BC" w:rsidRPr="006329A1">
        <w:rPr>
          <w:rFonts w:ascii="Times New Roman" w:hAnsi="Times New Roman" w:cs="Times New Roman"/>
          <w:sz w:val="24"/>
          <w:szCs w:val="24"/>
        </w:rPr>
        <w:t xml:space="preserve"> that condemn so many to educational underachievement</w:t>
      </w:r>
      <w:r w:rsidR="006329A1">
        <w:rPr>
          <w:rFonts w:ascii="Times New Roman" w:hAnsi="Times New Roman" w:cs="Times New Roman"/>
          <w:sz w:val="24"/>
          <w:szCs w:val="24"/>
        </w:rPr>
        <w:t xml:space="preserve"> (Donaldson, 2015)</w:t>
      </w:r>
      <w:r w:rsidR="006329A1" w:rsidRPr="006329A1">
        <w:rPr>
          <w:rFonts w:ascii="Times New Roman" w:hAnsi="Times New Roman" w:cs="Times New Roman"/>
          <w:sz w:val="24"/>
          <w:szCs w:val="24"/>
        </w:rPr>
        <w:t>.</w:t>
      </w:r>
      <w:r w:rsidR="00E13FC1">
        <w:rPr>
          <w:rFonts w:ascii="Times New Roman" w:hAnsi="Times New Roman" w:cs="Times New Roman"/>
          <w:sz w:val="24"/>
          <w:szCs w:val="24"/>
        </w:rPr>
        <w:t xml:space="preserve"> </w:t>
      </w:r>
      <w:r w:rsidR="00A115B1">
        <w:rPr>
          <w:rFonts w:ascii="Times New Roman" w:hAnsi="Times New Roman" w:cs="Times New Roman"/>
          <w:sz w:val="24"/>
          <w:szCs w:val="24"/>
        </w:rPr>
        <w:t xml:space="preserve">As I prepare to become a </w:t>
      </w:r>
      <w:r w:rsidR="00773DF9">
        <w:rPr>
          <w:rFonts w:ascii="Times New Roman" w:hAnsi="Times New Roman" w:cs="Times New Roman"/>
          <w:sz w:val="24"/>
          <w:szCs w:val="24"/>
        </w:rPr>
        <w:t xml:space="preserve">primary school teacher I am </w:t>
      </w:r>
      <w:r>
        <w:rPr>
          <w:rFonts w:ascii="Times New Roman" w:hAnsi="Times New Roman" w:cs="Times New Roman"/>
          <w:sz w:val="24"/>
          <w:szCs w:val="24"/>
        </w:rPr>
        <w:t>keen to ensure that all pupils</w:t>
      </w:r>
      <w:r w:rsidR="00773DF9">
        <w:rPr>
          <w:rFonts w:ascii="Times New Roman" w:hAnsi="Times New Roman" w:cs="Times New Roman"/>
          <w:sz w:val="24"/>
          <w:szCs w:val="24"/>
        </w:rPr>
        <w:t xml:space="preserve"> from different ethnic backgrounds are given equal opportunities to succeed in their learning and reach their potential.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3EFE" w:rsidRPr="003C3EFE" w:rsidRDefault="00657345" w:rsidP="005413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chose to focus on improving parental engagement as my main intervention in the school </w:t>
      </w:r>
      <w:r w:rsidR="00BF07EB">
        <w:rPr>
          <w:rFonts w:ascii="Times New Roman" w:hAnsi="Times New Roman" w:cs="Times New Roman"/>
          <w:sz w:val="24"/>
          <w:szCs w:val="24"/>
        </w:rPr>
        <w:t>because</w:t>
      </w:r>
      <w:r>
        <w:rPr>
          <w:rFonts w:ascii="Times New Roman" w:hAnsi="Times New Roman" w:cs="Times New Roman"/>
          <w:sz w:val="24"/>
          <w:szCs w:val="24"/>
        </w:rPr>
        <w:t xml:space="preserve"> I believe t</w:t>
      </w:r>
      <w:r w:rsidR="00BF07EB">
        <w:rPr>
          <w:rFonts w:ascii="Times New Roman" w:hAnsi="Times New Roman" w:cs="Times New Roman"/>
          <w:sz w:val="24"/>
          <w:szCs w:val="24"/>
        </w:rPr>
        <w:t xml:space="preserve">hat when parents are involved in their children’s learning the best educational outcomes are achieved. </w:t>
      </w:r>
      <w:r w:rsidR="00541374">
        <w:rPr>
          <w:rFonts w:ascii="Times New Roman" w:hAnsi="Times New Roman" w:cs="Times New Roman"/>
          <w:sz w:val="24"/>
          <w:szCs w:val="24"/>
        </w:rPr>
        <w:t>Parents have a big influence on their children and if the parents harbour a negative attitude towards school then this will impact on how their children will view school</w:t>
      </w:r>
      <w:r w:rsidR="00D916A5">
        <w:rPr>
          <w:rFonts w:ascii="Times New Roman" w:hAnsi="Times New Roman" w:cs="Times New Roman"/>
          <w:sz w:val="24"/>
          <w:szCs w:val="24"/>
        </w:rPr>
        <w:t xml:space="preserve">. </w:t>
      </w:r>
      <w:r w:rsidR="006613EA">
        <w:rPr>
          <w:rFonts w:ascii="Times New Roman" w:hAnsi="Times New Roman" w:cs="Times New Roman"/>
          <w:sz w:val="24"/>
          <w:szCs w:val="24"/>
        </w:rPr>
        <w:t>Many parents did not have a good experience while attending school and are worried that their children would be subject to bullying and racism</w:t>
      </w:r>
      <w:r w:rsidR="00895B8D">
        <w:rPr>
          <w:rFonts w:ascii="Times New Roman" w:hAnsi="Times New Roman" w:cs="Times New Roman"/>
          <w:sz w:val="24"/>
          <w:szCs w:val="24"/>
        </w:rPr>
        <w:t>. More parents are beginning to realise the importance of achieving qualifications in these times of social and economic change (</w:t>
      </w:r>
      <w:proofErr w:type="spellStart"/>
      <w:r w:rsidR="00895B8D">
        <w:rPr>
          <w:rFonts w:ascii="Times New Roman" w:hAnsi="Times New Roman" w:cs="Times New Roman"/>
          <w:sz w:val="24"/>
          <w:szCs w:val="24"/>
        </w:rPr>
        <w:t>Fensham</w:t>
      </w:r>
      <w:proofErr w:type="spellEnd"/>
      <w:r w:rsidR="00895B8D">
        <w:rPr>
          <w:rFonts w:ascii="Times New Roman" w:hAnsi="Times New Roman" w:cs="Times New Roman"/>
          <w:sz w:val="24"/>
          <w:szCs w:val="24"/>
        </w:rPr>
        <w:t>-Smith, 2014).</w:t>
      </w:r>
      <w:r w:rsidR="009401D2">
        <w:rPr>
          <w:rFonts w:ascii="Times New Roman" w:hAnsi="Times New Roman" w:cs="Times New Roman"/>
          <w:sz w:val="24"/>
          <w:szCs w:val="24"/>
        </w:rPr>
        <w:t xml:space="preserve"> </w:t>
      </w:r>
      <w:r w:rsidR="008F7D6E">
        <w:rPr>
          <w:rFonts w:ascii="Times New Roman" w:hAnsi="Times New Roman" w:cs="Times New Roman"/>
          <w:sz w:val="24"/>
          <w:szCs w:val="24"/>
        </w:rPr>
        <w:t xml:space="preserve">This will encourage more parents to enrol their children in schools. </w:t>
      </w:r>
      <w:r w:rsidR="009401D2">
        <w:rPr>
          <w:rFonts w:ascii="Times New Roman" w:hAnsi="Times New Roman" w:cs="Times New Roman"/>
          <w:sz w:val="24"/>
          <w:szCs w:val="24"/>
        </w:rPr>
        <w:t>I want</w:t>
      </w:r>
      <w:r w:rsidR="00376832">
        <w:rPr>
          <w:rFonts w:ascii="Times New Roman" w:hAnsi="Times New Roman" w:cs="Times New Roman"/>
          <w:sz w:val="24"/>
          <w:szCs w:val="24"/>
        </w:rPr>
        <w:t xml:space="preserve"> the parents to feel welcome</w:t>
      </w:r>
      <w:r w:rsidR="008F7D6E">
        <w:rPr>
          <w:rFonts w:ascii="Times New Roman" w:hAnsi="Times New Roman" w:cs="Times New Roman"/>
          <w:sz w:val="24"/>
          <w:szCs w:val="24"/>
        </w:rPr>
        <w:t xml:space="preserve"> and wanted</w:t>
      </w:r>
      <w:r w:rsidR="00376832">
        <w:rPr>
          <w:rFonts w:ascii="Times New Roman" w:hAnsi="Times New Roman" w:cs="Times New Roman"/>
          <w:sz w:val="24"/>
          <w:szCs w:val="24"/>
        </w:rPr>
        <w:t xml:space="preserve"> in schools and to trust that the school cares about the children</w:t>
      </w:r>
      <w:r w:rsidR="00895B8D">
        <w:rPr>
          <w:rFonts w:ascii="Times New Roman" w:hAnsi="Times New Roman" w:cs="Times New Roman"/>
          <w:sz w:val="24"/>
          <w:szCs w:val="24"/>
        </w:rPr>
        <w:t xml:space="preserve"> and are willing t</w:t>
      </w:r>
      <w:r w:rsidR="008F7D6E">
        <w:rPr>
          <w:rFonts w:ascii="Times New Roman" w:hAnsi="Times New Roman" w:cs="Times New Roman"/>
          <w:sz w:val="24"/>
          <w:szCs w:val="24"/>
        </w:rPr>
        <w:t xml:space="preserve">o adapt their strategies and policies to meet the needs of the Gypsy Traveller pupils. </w:t>
      </w:r>
    </w:p>
    <w:p w:rsidR="008F7D6E" w:rsidRDefault="008F7D6E" w:rsidP="00342CBF"/>
    <w:p w:rsidR="008F7D6E" w:rsidRDefault="008F7D6E" w:rsidP="00342CBF"/>
    <w:p w:rsidR="00553FED" w:rsidRPr="00250C12" w:rsidRDefault="00250C12" w:rsidP="00F83DBB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0C1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An Evaluation of the Activity/Module</w:t>
      </w:r>
    </w:p>
    <w:p w:rsidR="00553FED" w:rsidRDefault="00926487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This module and assignment </w:t>
      </w:r>
      <w:proofErr w:type="gramStart"/>
      <w:r>
        <w:rPr>
          <w:rFonts w:ascii="Times New Roman" w:hAnsi="Times New Roman" w:cs="Times New Roman"/>
          <w:sz w:val="24"/>
          <w:szCs w:val="24"/>
        </w:rPr>
        <w:t>has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given me the opportunity to learn about different interventions that can be put in place in order to support children’s progression and transitions in schools. The intervention I chose to focus on allowed me to research an area that I had an interest in but limited knowledge on. </w:t>
      </w:r>
      <w:r w:rsidR="00740BFB">
        <w:rPr>
          <w:rFonts w:ascii="Times New Roman" w:hAnsi="Times New Roman" w:cs="Times New Roman"/>
          <w:sz w:val="24"/>
          <w:szCs w:val="24"/>
        </w:rPr>
        <w:t xml:space="preserve">In order to prepare the </w:t>
      </w:r>
      <w:proofErr w:type="gramStart"/>
      <w:r w:rsidR="00740BFB">
        <w:rPr>
          <w:rFonts w:ascii="Times New Roman" w:hAnsi="Times New Roman" w:cs="Times New Roman"/>
          <w:sz w:val="24"/>
          <w:szCs w:val="24"/>
        </w:rPr>
        <w:t>intervention</w:t>
      </w:r>
      <w:proofErr w:type="gramEnd"/>
      <w:r w:rsidR="00740BFB">
        <w:rPr>
          <w:rFonts w:ascii="Times New Roman" w:hAnsi="Times New Roman" w:cs="Times New Roman"/>
          <w:sz w:val="24"/>
          <w:szCs w:val="24"/>
        </w:rPr>
        <w:t xml:space="preserve"> I read many Welsh Government and Estyn reports published on the progress of the Gypsy Traveller pupils in schools. I also read case studies published by schools who developed different strategies </w:t>
      </w:r>
      <w:r w:rsidR="00F05037">
        <w:rPr>
          <w:rFonts w:ascii="Times New Roman" w:hAnsi="Times New Roman" w:cs="Times New Roman"/>
          <w:sz w:val="24"/>
          <w:szCs w:val="24"/>
        </w:rPr>
        <w:t xml:space="preserve">and resources </w:t>
      </w:r>
      <w:proofErr w:type="gramStart"/>
      <w:r w:rsidR="00740BFB">
        <w:rPr>
          <w:rFonts w:ascii="Times New Roman" w:hAnsi="Times New Roman" w:cs="Times New Roman"/>
          <w:sz w:val="24"/>
          <w:szCs w:val="24"/>
        </w:rPr>
        <w:t>in order to</w:t>
      </w:r>
      <w:proofErr w:type="gramEnd"/>
      <w:r w:rsidR="00740BFB">
        <w:rPr>
          <w:rFonts w:ascii="Times New Roman" w:hAnsi="Times New Roman" w:cs="Times New Roman"/>
          <w:sz w:val="24"/>
          <w:szCs w:val="24"/>
        </w:rPr>
        <w:t xml:space="preserve"> support these learners.</w:t>
      </w:r>
      <w:r w:rsidR="000248C2">
        <w:rPr>
          <w:rFonts w:ascii="Times New Roman" w:hAnsi="Times New Roman" w:cs="Times New Roman"/>
          <w:sz w:val="24"/>
          <w:szCs w:val="24"/>
        </w:rPr>
        <w:t xml:space="preserve"> I am satisfied with the level of research I undertook. </w:t>
      </w:r>
      <w:r w:rsidR="00740BFB">
        <w:rPr>
          <w:rFonts w:ascii="Times New Roman" w:hAnsi="Times New Roman" w:cs="Times New Roman"/>
          <w:sz w:val="24"/>
          <w:szCs w:val="24"/>
        </w:rPr>
        <w:t xml:space="preserve">I decided to focus on parental engagement because of the evidence which proves that </w:t>
      </w:r>
      <w:r w:rsidR="000248C2">
        <w:rPr>
          <w:rFonts w:ascii="Times New Roman" w:hAnsi="Times New Roman" w:cs="Times New Roman"/>
          <w:sz w:val="24"/>
          <w:szCs w:val="24"/>
        </w:rPr>
        <w:t>when parents are involved in their children’s learning the children will make better progress. I would have liked to have included more information on improving the transition between primary school and secondary school for Gypsy Traveller pupils.</w:t>
      </w:r>
      <w:r w:rsidR="00F05037">
        <w:rPr>
          <w:rFonts w:ascii="Times New Roman" w:hAnsi="Times New Roman" w:cs="Times New Roman"/>
          <w:sz w:val="24"/>
          <w:szCs w:val="24"/>
        </w:rPr>
        <w:t xml:space="preserve"> I think I have developed two effective resources that would be successful in supporting parents with their children’s learning. </w:t>
      </w:r>
      <w:r w:rsidR="000248C2">
        <w:rPr>
          <w:rFonts w:ascii="Times New Roman" w:hAnsi="Times New Roman" w:cs="Times New Roman"/>
          <w:sz w:val="24"/>
          <w:szCs w:val="24"/>
        </w:rPr>
        <w:t xml:space="preserve"> I am </w:t>
      </w:r>
      <w:r w:rsidR="00F05037">
        <w:rPr>
          <w:rFonts w:ascii="Times New Roman" w:hAnsi="Times New Roman" w:cs="Times New Roman"/>
          <w:sz w:val="24"/>
          <w:szCs w:val="24"/>
        </w:rPr>
        <w:t>satisfied my</w:t>
      </w:r>
      <w:r w:rsidR="000248C2">
        <w:rPr>
          <w:rFonts w:ascii="Times New Roman" w:hAnsi="Times New Roman" w:cs="Times New Roman"/>
          <w:sz w:val="24"/>
          <w:szCs w:val="24"/>
        </w:rPr>
        <w:t xml:space="preserve"> present</w:t>
      </w:r>
      <w:r w:rsidR="00F05037">
        <w:rPr>
          <w:rFonts w:ascii="Times New Roman" w:hAnsi="Times New Roman" w:cs="Times New Roman"/>
          <w:sz w:val="24"/>
          <w:szCs w:val="24"/>
        </w:rPr>
        <w:t xml:space="preserve">ation of the intervention and I think that I have spoken clearly while explaining my ideas. </w:t>
      </w: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3FED" w:rsidRDefault="00553FED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05037" w:rsidRDefault="00F05037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115B1" w:rsidRPr="00F83DBB" w:rsidRDefault="002C0282" w:rsidP="00F83DBB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83DB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Bibliography</w:t>
      </w:r>
    </w:p>
    <w:p w:rsidR="0008340A" w:rsidRPr="00F83DBB" w:rsidRDefault="0008340A" w:rsidP="003827D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of Children, Education, Lifelong Learning and Skills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(DCELLS)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(2008). </w:t>
      </w:r>
      <w:r w:rsidRPr="00F83DB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Moving Forward- Gypsy Traveller Education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Cardiff: Welsh Assembly Government.</w:t>
      </w:r>
    </w:p>
    <w:p w:rsidR="0008340A" w:rsidRPr="003827D7" w:rsidRDefault="0008340A" w:rsidP="003827D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Desforges</w:t>
      </w:r>
      <w:proofErr w:type="spellEnd"/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C. and </w:t>
      </w:r>
      <w:proofErr w:type="spellStart"/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Abouchaar</w:t>
      </w:r>
      <w:proofErr w:type="spellEnd"/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A. (2003). </w:t>
      </w:r>
      <w:r w:rsidRPr="00F83DB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Impact of Parental Involvement, Parental Support and Family Education on Pupil Achievements and Adjustment: A Literature Review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[online] The Department for Education and Skills. Available at: </w:t>
      </w:r>
      <w:hyperlink r:id="rId6" w:history="1">
        <w:r w:rsidRPr="00F83DB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https://www.nationalnumeracy.org.uk/sites/default/files/the_impact_of_parental_involvement.pdf</w:t>
        </w:r>
      </w:hyperlink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 10 Nov. 2018].</w:t>
      </w:r>
    </w:p>
    <w:p w:rsidR="0008340A" w:rsidRPr="00F83DBB" w:rsidRDefault="0008340A" w:rsidP="003827D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IE"/>
        </w:rPr>
      </w:pP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Department of Education and Science (2002). </w:t>
      </w:r>
      <w:r w:rsidRPr="00F83DB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Guidelines on Traveller Education in Primary Schools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Dublin: The Stationary Office.</w:t>
      </w:r>
    </w:p>
    <w:p w:rsidR="006329A1" w:rsidRPr="00F83DBB" w:rsidRDefault="006329A1" w:rsidP="003827D7">
      <w:pPr>
        <w:spacing w:after="0" w:line="36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n-IE"/>
        </w:rPr>
      </w:pPr>
      <w:r w:rsidRPr="00F83DBB">
        <w:rPr>
          <w:rFonts w:ascii="Times New Roman" w:eastAsia="Times New Roman" w:hAnsi="Times New Roman" w:cs="Times New Roman"/>
          <w:sz w:val="24"/>
          <w:szCs w:val="24"/>
          <w:lang w:eastAsia="en-IE"/>
        </w:rPr>
        <w:t>Donaldson, G. (2015) </w:t>
      </w:r>
      <w:r w:rsidRPr="00F83DBB">
        <w:rPr>
          <w:rFonts w:ascii="Times New Roman" w:eastAsia="Times New Roman" w:hAnsi="Times New Roman" w:cs="Times New Roman"/>
          <w:iCs/>
          <w:sz w:val="24"/>
          <w:szCs w:val="24"/>
          <w:lang w:eastAsia="en-IE"/>
        </w:rPr>
        <w:t>Successful futures independent review of curriculum and assessment arrangements in wales</w:t>
      </w:r>
      <w:r w:rsidRPr="00F83DBB">
        <w:rPr>
          <w:rFonts w:ascii="Times New Roman" w:eastAsia="Times New Roman" w:hAnsi="Times New Roman" w:cs="Times New Roman"/>
          <w:sz w:val="24"/>
          <w:szCs w:val="24"/>
          <w:lang w:eastAsia="en-IE"/>
        </w:rPr>
        <w:t xml:space="preserve">. Available at: </w:t>
      </w:r>
      <w:hyperlink r:id="rId7" w:history="1">
        <w:r w:rsidRPr="00F83DBB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eastAsia="en-IE"/>
          </w:rPr>
          <w:t>http://gov.wales/docs/dcells/publications/150225-successful-futures-en.pdf</w:t>
        </w:r>
      </w:hyperlink>
    </w:p>
    <w:p w:rsidR="001070EE" w:rsidRDefault="001070EE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07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Epstein, J. (2002). </w:t>
      </w:r>
      <w:r w:rsidRPr="001070E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Epstein's Framework of Six Types of Involvement</w:t>
      </w:r>
      <w:r w:rsidRPr="00107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</w:t>
      </w:r>
      <w:r w:rsidR="00BA21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pdf)</w:t>
      </w:r>
      <w:r w:rsidRPr="00107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Baltimore: Centre for Social Organisation of Schools. Available at: </w:t>
      </w:r>
      <w:hyperlink r:id="rId8" w:history="1">
        <w:r w:rsidR="00BA2155" w:rsidRPr="00CE42F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http://www.sfusd.edu/en/assets/sfusd-staff/Joyce_L._Epstein_s_Framework_of_Six_Types_of_Involvement(2).pdf</w:t>
        </w:r>
      </w:hyperlink>
      <w:r w:rsidR="00BA21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07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 10 Nov. 2018].</w:t>
      </w:r>
    </w:p>
    <w:p w:rsidR="00F83DBB" w:rsidRPr="00F83DBB" w:rsidRDefault="00F83DBB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Estyn (2005). </w:t>
      </w:r>
      <w:r w:rsidRPr="00F83DB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Education of Gypsy Traveller Learners A survey of provision made by schools and local authorities to meet the needs of Gypsy Traveller learners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Cardiff: Estyn. Availabl</w:t>
      </w:r>
      <w:r w:rsidR="0038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 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</w:t>
      </w:r>
      <w:r w:rsidR="003827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hyperlink r:id="rId9" w:history="1">
        <w:r w:rsidR="003827D7" w:rsidRPr="00CE42F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http://dera.ioe.ac.uk/6026/1/Remit_8_04_05_Education_Gypsy_Traveller_Learners_Report.pdf</w:t>
        </w:r>
      </w:hyperlink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 10 Nov. 2018].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A2155" w:rsidRDefault="00F83DBB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Fensham</w:t>
      </w:r>
      <w:proofErr w:type="spellEnd"/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-Smith, A. (2014). </w:t>
      </w:r>
      <w:r w:rsidRPr="00F83DB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Gypsy and Traveller Education: Engaging Families - A Research Report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[online] Cardiff: Welsh Government Social Research. Available at: </w:t>
      </w:r>
      <w:hyperlink r:id="rId10" w:history="1">
        <w:r w:rsidRPr="00F83DB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http://dera.ioe.ac.uk/21443/1/141125-gypsy-traveller-education-engaging-families-en.pdf</w:t>
        </w:r>
      </w:hyperlink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 10 Nov. 2018].</w:t>
      </w:r>
    </w:p>
    <w:p w:rsidR="00BA2155" w:rsidRDefault="00F83DBB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Goodall, J. and </w:t>
      </w:r>
      <w:proofErr w:type="spellStart"/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Vorhaus</w:t>
      </w:r>
      <w:proofErr w:type="spellEnd"/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J. (2010). </w:t>
      </w:r>
      <w:r w:rsidRPr="00F83DB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Review of Best Practice in Parental Engagement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[online] Department of Education. Available at: </w:t>
      </w:r>
      <w:hyperlink r:id="rId11" w:history="1">
        <w:r w:rsidRPr="00F83DB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https://assets.publishing.service.gov.uk/government/uploads/system/uploads/attachment_data/file/18 2508/DFE-RR156.pdf</w:t>
        </w:r>
      </w:hyperlink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 10 Nov. 2018].</w:t>
      </w:r>
    </w:p>
    <w:p w:rsidR="00BA2155" w:rsidRPr="00BA2155" w:rsidRDefault="00BA2155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A2155">
        <w:rPr>
          <w:rStyle w:val="selectabl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Herts For Learning (2016). </w:t>
      </w:r>
      <w:r w:rsidRPr="00BA2155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Supporting the progress of Gypsy, Roma and Traveller pupils in Hertfordshire</w:t>
      </w:r>
      <w:r w:rsidRPr="00BA2155">
        <w:rPr>
          <w:rStyle w:val="selectabl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[online] Herts For Learning. Available at: </w:t>
      </w:r>
      <w:hyperlink r:id="rId12" w:history="1">
        <w:r w:rsidRPr="00CE42F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https://www.hertsforlearning.co.uk/sites/default/files/documents/exchanging_excellence/GRT%20case%20study%204%20schools.pdf</w:t>
        </w:r>
      </w:hyperlink>
      <w:r>
        <w:rPr>
          <w:rStyle w:val="selectabl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A2155">
        <w:rPr>
          <w:rStyle w:val="selectabl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 10 Nov. 2018].</w:t>
      </w:r>
    </w:p>
    <w:p w:rsidR="00E13FC1" w:rsidRPr="00F83DBB" w:rsidRDefault="00E13FC1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Lynch, K. (1999). </w:t>
      </w:r>
      <w:r w:rsidRPr="00F83DB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Equality in education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1st ed. Dublin: Gill &amp; Macmillan.</w:t>
      </w:r>
    </w:p>
    <w:p w:rsidR="00443292" w:rsidRDefault="00443292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3292">
        <w:rPr>
          <w:rStyle w:val="selectabl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Pollard, A. (2008). </w:t>
      </w:r>
      <w:r w:rsidRPr="00443292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Reflective Teaching Third Edition</w:t>
      </w:r>
      <w:r w:rsidRPr="00443292">
        <w:rPr>
          <w:rStyle w:val="selectabl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[online] London: Continuum International Publishing Group. Available at: </w:t>
      </w:r>
      <w:hyperlink r:id="rId13" w:history="1">
        <w:r w:rsidR="003827D7" w:rsidRPr="00CE42F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http://www.freerangeproduction.com/Reflective%20Teaching.pdf</w:t>
        </w:r>
      </w:hyperlink>
      <w:r w:rsidR="003827D7">
        <w:rPr>
          <w:rStyle w:val="selectabl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43292">
        <w:rPr>
          <w:rStyle w:val="selectabl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 10 Nov. 2018].</w:t>
      </w:r>
    </w:p>
    <w:p w:rsidR="00D46F13" w:rsidRDefault="00D46F13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6F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Rix, J. (2010). </w:t>
      </w:r>
      <w:r w:rsidRPr="00D46F1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Equality, Participation and Inclusion 2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diverse contexts</w:t>
      </w:r>
      <w:r w:rsidRPr="00D46F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2nd ed. London: Routledge/Open University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D46F13" w:rsidRPr="00D46F13" w:rsidRDefault="00D46F13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6F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Tyler, C. (2005). </w:t>
      </w:r>
      <w:r w:rsidRPr="00D46F1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Traveller Education accounts of good practice</w:t>
      </w:r>
      <w:r w:rsidRPr="00D46F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1st ed. Stoke on Trent: Trentham Books Ltd.</w:t>
      </w:r>
    </w:p>
    <w:p w:rsidR="00A115B1" w:rsidRPr="00443292" w:rsidRDefault="00A115B1" w:rsidP="003827D7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Welsh Government (2014). </w:t>
      </w:r>
      <w:r w:rsidRPr="00F83DB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Minority ethnic achievement in education in Wales</w:t>
      </w:r>
      <w:r w:rsidRPr="00F83D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Cardiff: Welsh Government.</w:t>
      </w:r>
    </w:p>
    <w:p w:rsidR="00E205AC" w:rsidRDefault="00E205AC" w:rsidP="00342CBF"/>
    <w:p w:rsidR="000A4567" w:rsidRDefault="000A4567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Default="000B793D" w:rsidP="00342CBF">
      <w:pPr>
        <w:rPr>
          <w:rFonts w:ascii="Times New Roman" w:hAnsi="Times New Roman" w:cs="Times New Roman"/>
          <w:sz w:val="24"/>
          <w:szCs w:val="24"/>
        </w:rPr>
      </w:pPr>
    </w:p>
    <w:p w:rsidR="000B793D" w:rsidRPr="000B793D" w:rsidRDefault="000B793D" w:rsidP="00342CBF">
      <w:pPr>
        <w:rPr>
          <w:rFonts w:ascii="Times New Roman" w:hAnsi="Times New Roman" w:cs="Times New Roman"/>
          <w:sz w:val="36"/>
          <w:szCs w:val="36"/>
        </w:rPr>
      </w:pPr>
      <w:bookmarkStart w:id="1" w:name="_GoBack"/>
      <w:bookmarkEnd w:id="1"/>
    </w:p>
    <w:sectPr w:rsidR="000B793D" w:rsidRPr="000B793D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2BA" w:rsidRDefault="007222BA" w:rsidP="002A6CBD">
      <w:pPr>
        <w:spacing w:after="0" w:line="240" w:lineRule="auto"/>
      </w:pPr>
      <w:r>
        <w:separator/>
      </w:r>
    </w:p>
  </w:endnote>
  <w:endnote w:type="continuationSeparator" w:id="0">
    <w:p w:rsidR="007222BA" w:rsidRDefault="007222BA" w:rsidP="002A6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6CBD" w:rsidRDefault="002A6CBD">
    <w:pPr>
      <w:pStyle w:val="Footer"/>
    </w:pPr>
    <w:r>
      <w:t>1501819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2BA" w:rsidRDefault="007222BA" w:rsidP="002A6CBD">
      <w:pPr>
        <w:spacing w:after="0" w:line="240" w:lineRule="auto"/>
      </w:pPr>
      <w:r>
        <w:separator/>
      </w:r>
    </w:p>
  </w:footnote>
  <w:footnote w:type="continuationSeparator" w:id="0">
    <w:p w:rsidR="007222BA" w:rsidRDefault="007222BA" w:rsidP="002A6C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CBF"/>
    <w:rsid w:val="000248C2"/>
    <w:rsid w:val="0008340A"/>
    <w:rsid w:val="000A4567"/>
    <w:rsid w:val="000A7F7F"/>
    <w:rsid w:val="000B793D"/>
    <w:rsid w:val="001070EE"/>
    <w:rsid w:val="0018295C"/>
    <w:rsid w:val="001C495C"/>
    <w:rsid w:val="001D7E16"/>
    <w:rsid w:val="00250C12"/>
    <w:rsid w:val="002A6CBD"/>
    <w:rsid w:val="002C0282"/>
    <w:rsid w:val="00342CBF"/>
    <w:rsid w:val="00376832"/>
    <w:rsid w:val="003827D7"/>
    <w:rsid w:val="003C3EFE"/>
    <w:rsid w:val="003E02ED"/>
    <w:rsid w:val="00402E44"/>
    <w:rsid w:val="00443292"/>
    <w:rsid w:val="00530E2A"/>
    <w:rsid w:val="00541374"/>
    <w:rsid w:val="00553FED"/>
    <w:rsid w:val="00584029"/>
    <w:rsid w:val="00584202"/>
    <w:rsid w:val="006329A1"/>
    <w:rsid w:val="00657345"/>
    <w:rsid w:val="006613EA"/>
    <w:rsid w:val="006B67F7"/>
    <w:rsid w:val="007222BA"/>
    <w:rsid w:val="00740BFB"/>
    <w:rsid w:val="00773DF9"/>
    <w:rsid w:val="00895B8D"/>
    <w:rsid w:val="008C537A"/>
    <w:rsid w:val="008C6442"/>
    <w:rsid w:val="008F7D6E"/>
    <w:rsid w:val="00926487"/>
    <w:rsid w:val="009401D2"/>
    <w:rsid w:val="0094757D"/>
    <w:rsid w:val="00A115B1"/>
    <w:rsid w:val="00BA2155"/>
    <w:rsid w:val="00BE34A8"/>
    <w:rsid w:val="00BF07EB"/>
    <w:rsid w:val="00C05C0B"/>
    <w:rsid w:val="00CB475C"/>
    <w:rsid w:val="00D46F13"/>
    <w:rsid w:val="00D848BC"/>
    <w:rsid w:val="00D916A5"/>
    <w:rsid w:val="00D9508D"/>
    <w:rsid w:val="00DB76A7"/>
    <w:rsid w:val="00E120F9"/>
    <w:rsid w:val="00E13FC1"/>
    <w:rsid w:val="00E205AC"/>
    <w:rsid w:val="00EE2E2A"/>
    <w:rsid w:val="00F05037"/>
    <w:rsid w:val="00F17B99"/>
    <w:rsid w:val="00F8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0003A"/>
  <w15:chartTrackingRefBased/>
  <w15:docId w15:val="{CD9FC85A-D111-4B8E-A4A8-F958B850B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29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340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A2155"/>
    <w:rPr>
      <w:b/>
      <w:bCs/>
    </w:rPr>
  </w:style>
  <w:style w:type="character" w:customStyle="1" w:styleId="selectable">
    <w:name w:val="selectable"/>
    <w:basedOn w:val="DefaultParagraphFont"/>
    <w:rsid w:val="00BA2155"/>
  </w:style>
  <w:style w:type="paragraph" w:styleId="Header">
    <w:name w:val="header"/>
    <w:basedOn w:val="Normal"/>
    <w:link w:val="HeaderChar"/>
    <w:uiPriority w:val="99"/>
    <w:unhideWhenUsed/>
    <w:rsid w:val="002A6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CBD"/>
  </w:style>
  <w:style w:type="paragraph" w:styleId="Footer">
    <w:name w:val="footer"/>
    <w:basedOn w:val="Normal"/>
    <w:link w:val="FooterChar"/>
    <w:uiPriority w:val="99"/>
    <w:unhideWhenUsed/>
    <w:rsid w:val="002A6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CBD"/>
  </w:style>
  <w:style w:type="paragraph" w:styleId="BalloonText">
    <w:name w:val="Balloon Text"/>
    <w:basedOn w:val="Normal"/>
    <w:link w:val="BalloonTextChar"/>
    <w:uiPriority w:val="99"/>
    <w:semiHidden/>
    <w:unhideWhenUsed/>
    <w:rsid w:val="000B79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9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20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fusd.edu/en/assets/sfusd-staff/Joyce_L._Epstein_s_Framework_of_Six_Types_of_Involvement(2).pdf" TargetMode="External"/><Relationship Id="rId13" Type="http://schemas.openxmlformats.org/officeDocument/2006/relationships/hyperlink" Target="http://www.freerangeproduction.com/Reflective%20Teaching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gov.wales/docs/dcells/publications/150225-successful-futures-en.pdf" TargetMode="External"/><Relationship Id="rId12" Type="http://schemas.openxmlformats.org/officeDocument/2006/relationships/hyperlink" Target="https://www.hertsforlearning.co.uk/sites/default/files/documents/exchanging_excellence/GRT%20case%20study%204%20schools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nationalnumeracy.org.uk/sites/default/files/the_impact_of_parental_involvement.pdf" TargetMode="External"/><Relationship Id="rId11" Type="http://schemas.openxmlformats.org/officeDocument/2006/relationships/hyperlink" Target="https://assets.publishing.service.gov.uk/government/uploads/system/uploads/attachment_data/file/18%202508/DFE-RR156.pd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dera.ioe.ac.uk/21443/1/141125-gypsy-traveller-education-engaging-families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era.ioe.ac.uk/6026/1/Remit_8_04_05_Education_Gypsy_Traveller_Learners_Report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5</Pages>
  <Words>1296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Mcloughlin (1501819)</dc:creator>
  <cp:keywords/>
  <dc:description/>
  <cp:lastModifiedBy>Alice Mcloughlin (1501819)</cp:lastModifiedBy>
  <cp:revision>9</cp:revision>
  <cp:lastPrinted>2018-11-12T23:07:00Z</cp:lastPrinted>
  <dcterms:created xsi:type="dcterms:W3CDTF">2018-11-07T15:54:00Z</dcterms:created>
  <dcterms:modified xsi:type="dcterms:W3CDTF">2018-11-12T23:08:00Z</dcterms:modified>
</cp:coreProperties>
</file>