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E0806" w14:textId="77777777" w:rsidR="00CB3E0D" w:rsidRPr="009A0865" w:rsidRDefault="00CB3E0D" w:rsidP="0095503C">
      <w:pPr>
        <w:spacing w:line="360" w:lineRule="auto"/>
        <w:jc w:val="center"/>
        <w:rPr>
          <w:rFonts w:ascii="Arial" w:hAnsi="Arial" w:cs="Arial"/>
          <w:b/>
          <w:bCs/>
          <w:sz w:val="36"/>
          <w:szCs w:val="36"/>
        </w:rPr>
      </w:pPr>
      <w:r w:rsidRPr="009A0865">
        <w:rPr>
          <w:rFonts w:ascii="Arial" w:hAnsi="Arial" w:cs="Arial"/>
          <w:b/>
          <w:bCs/>
          <w:sz w:val="36"/>
          <w:szCs w:val="36"/>
        </w:rPr>
        <w:t>Kaitlyn Done</w:t>
      </w:r>
      <w:r>
        <w:rPr>
          <w:rFonts w:ascii="Arial" w:hAnsi="Arial" w:cs="Arial"/>
          <w:b/>
          <w:bCs/>
          <w:sz w:val="36"/>
          <w:szCs w:val="36"/>
        </w:rPr>
        <w:t xml:space="preserve"> - </w:t>
      </w:r>
      <w:r w:rsidRPr="009A0865">
        <w:rPr>
          <w:rFonts w:ascii="Arial" w:hAnsi="Arial" w:cs="Arial"/>
          <w:b/>
          <w:bCs/>
          <w:sz w:val="36"/>
          <w:szCs w:val="36"/>
        </w:rPr>
        <w:t>2003632</w:t>
      </w:r>
    </w:p>
    <w:tbl>
      <w:tblPr>
        <w:tblStyle w:val="TableGrid"/>
        <w:tblpPr w:leftFromText="180" w:rightFromText="180" w:vertAnchor="text" w:horzAnchor="margin" w:tblpXSpec="center" w:tblpY="101"/>
        <w:tblW w:w="10485" w:type="dxa"/>
        <w:tblLook w:val="04A0" w:firstRow="1" w:lastRow="0" w:firstColumn="1" w:lastColumn="0" w:noHBand="0" w:noVBand="1"/>
      </w:tblPr>
      <w:tblGrid>
        <w:gridCol w:w="5117"/>
        <w:gridCol w:w="5368"/>
      </w:tblGrid>
      <w:tr w:rsidR="00CB3E0D" w14:paraId="6B09F3BE" w14:textId="77777777" w:rsidTr="00CB3E0D">
        <w:trPr>
          <w:trHeight w:val="486"/>
        </w:trPr>
        <w:tc>
          <w:tcPr>
            <w:tcW w:w="5117" w:type="dxa"/>
          </w:tcPr>
          <w:p w14:paraId="0D8E38E6" w14:textId="77777777" w:rsidR="00CB3E0D" w:rsidRPr="00393BBD" w:rsidRDefault="00CB3E0D" w:rsidP="0095503C">
            <w:pPr>
              <w:spacing w:line="360" w:lineRule="auto"/>
              <w:jc w:val="center"/>
              <w:rPr>
                <w:rFonts w:ascii="Arial" w:hAnsi="Arial" w:cs="Arial"/>
                <w:b/>
                <w:bCs/>
                <w:sz w:val="24"/>
                <w:szCs w:val="24"/>
              </w:rPr>
            </w:pPr>
            <w:r w:rsidRPr="00393BBD">
              <w:rPr>
                <w:rFonts w:ascii="Arial" w:hAnsi="Arial" w:cs="Arial"/>
                <w:b/>
                <w:bCs/>
                <w:sz w:val="24"/>
                <w:szCs w:val="24"/>
              </w:rPr>
              <w:t>Targets</w:t>
            </w:r>
          </w:p>
        </w:tc>
        <w:tc>
          <w:tcPr>
            <w:tcW w:w="5368" w:type="dxa"/>
          </w:tcPr>
          <w:p w14:paraId="24299A1C" w14:textId="77777777" w:rsidR="00CB3E0D" w:rsidRPr="00393BBD" w:rsidRDefault="00CB3E0D" w:rsidP="0095503C">
            <w:pPr>
              <w:spacing w:line="360" w:lineRule="auto"/>
              <w:jc w:val="center"/>
              <w:rPr>
                <w:rFonts w:ascii="Arial" w:hAnsi="Arial" w:cs="Arial"/>
                <w:b/>
                <w:bCs/>
                <w:sz w:val="24"/>
                <w:szCs w:val="24"/>
              </w:rPr>
            </w:pPr>
            <w:r w:rsidRPr="00393BBD">
              <w:rPr>
                <w:rFonts w:ascii="Arial" w:hAnsi="Arial" w:cs="Arial"/>
                <w:b/>
                <w:bCs/>
                <w:sz w:val="24"/>
                <w:szCs w:val="24"/>
              </w:rPr>
              <w:t>How you have worked on this</w:t>
            </w:r>
          </w:p>
        </w:tc>
      </w:tr>
      <w:tr w:rsidR="00CB3E0D" w14:paraId="68093DB1" w14:textId="77777777" w:rsidTr="00CB3E0D">
        <w:trPr>
          <w:trHeight w:val="505"/>
        </w:trPr>
        <w:tc>
          <w:tcPr>
            <w:tcW w:w="5117" w:type="dxa"/>
          </w:tcPr>
          <w:p w14:paraId="77D8BC7A" w14:textId="77777777" w:rsidR="00CB3E0D" w:rsidRDefault="00CB3E0D" w:rsidP="0095503C">
            <w:pPr>
              <w:spacing w:line="360" w:lineRule="auto"/>
              <w:jc w:val="center"/>
              <w:rPr>
                <w:rFonts w:ascii="Arial" w:hAnsi="Arial" w:cs="Arial"/>
                <w:b/>
                <w:bCs/>
                <w:sz w:val="24"/>
                <w:szCs w:val="24"/>
              </w:rPr>
            </w:pPr>
            <w:r>
              <w:rPr>
                <w:rFonts w:ascii="Arial" w:hAnsi="Arial" w:cs="Arial"/>
                <w:b/>
                <w:bCs/>
                <w:sz w:val="24"/>
                <w:szCs w:val="24"/>
              </w:rPr>
              <w:t>Target 1</w:t>
            </w:r>
          </w:p>
          <w:p w14:paraId="50C38948" w14:textId="3054476F" w:rsidR="00CB3E0D" w:rsidRPr="00981D2A" w:rsidRDefault="004F04AD" w:rsidP="0095503C">
            <w:pPr>
              <w:spacing w:line="360" w:lineRule="auto"/>
              <w:jc w:val="center"/>
              <w:rPr>
                <w:rFonts w:ascii="Arial" w:hAnsi="Arial" w:cs="Arial"/>
                <w:sz w:val="24"/>
                <w:szCs w:val="24"/>
              </w:rPr>
            </w:pPr>
            <w:r>
              <w:rPr>
                <w:rFonts w:ascii="Arial" w:hAnsi="Arial" w:cs="Arial"/>
                <w:sz w:val="24"/>
                <w:szCs w:val="24"/>
              </w:rPr>
              <w:t>Try not to overuse commas in writing</w:t>
            </w:r>
          </w:p>
        </w:tc>
        <w:tc>
          <w:tcPr>
            <w:tcW w:w="5368" w:type="dxa"/>
          </w:tcPr>
          <w:p w14:paraId="74C5EC5A" w14:textId="6BAD3EF7" w:rsidR="00CB3E0D" w:rsidRPr="004F5B9C" w:rsidRDefault="004F04AD" w:rsidP="0095503C">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Proofread over </w:t>
            </w:r>
            <w:r w:rsidR="009237E5">
              <w:rPr>
                <w:rFonts w:ascii="Arial" w:hAnsi="Arial" w:cs="Arial"/>
                <w:sz w:val="24"/>
                <w:szCs w:val="24"/>
              </w:rPr>
              <w:t>my writing to ensure there is no unnecessary commas etc.</w:t>
            </w:r>
          </w:p>
        </w:tc>
      </w:tr>
      <w:tr w:rsidR="00CB3E0D" w14:paraId="3808DA81" w14:textId="77777777" w:rsidTr="00CB3E0D">
        <w:trPr>
          <w:trHeight w:val="494"/>
        </w:trPr>
        <w:tc>
          <w:tcPr>
            <w:tcW w:w="5117" w:type="dxa"/>
          </w:tcPr>
          <w:p w14:paraId="45909906" w14:textId="77777777" w:rsidR="00CB3E0D" w:rsidRDefault="00CB3E0D" w:rsidP="0095503C">
            <w:pPr>
              <w:spacing w:line="360" w:lineRule="auto"/>
              <w:jc w:val="center"/>
              <w:rPr>
                <w:rFonts w:ascii="Arial" w:hAnsi="Arial" w:cs="Arial"/>
                <w:b/>
                <w:bCs/>
                <w:sz w:val="24"/>
                <w:szCs w:val="24"/>
              </w:rPr>
            </w:pPr>
            <w:r>
              <w:rPr>
                <w:rFonts w:ascii="Arial" w:hAnsi="Arial" w:cs="Arial"/>
                <w:b/>
                <w:bCs/>
                <w:sz w:val="24"/>
                <w:szCs w:val="24"/>
              </w:rPr>
              <w:t>Target 2</w:t>
            </w:r>
          </w:p>
          <w:p w14:paraId="574B6055" w14:textId="5CD78F17" w:rsidR="00CB3E0D" w:rsidRPr="00981D2A" w:rsidRDefault="009237E5" w:rsidP="0095503C">
            <w:pPr>
              <w:spacing w:line="360" w:lineRule="auto"/>
              <w:jc w:val="center"/>
              <w:rPr>
                <w:rFonts w:ascii="Arial" w:hAnsi="Arial" w:cs="Arial"/>
                <w:sz w:val="24"/>
                <w:szCs w:val="24"/>
              </w:rPr>
            </w:pPr>
            <w:r>
              <w:rPr>
                <w:rFonts w:ascii="Arial" w:hAnsi="Arial" w:cs="Arial"/>
                <w:sz w:val="24"/>
                <w:szCs w:val="24"/>
              </w:rPr>
              <w:t>Ensure to only use page numbers for direct quotes</w:t>
            </w:r>
          </w:p>
        </w:tc>
        <w:tc>
          <w:tcPr>
            <w:tcW w:w="5368" w:type="dxa"/>
          </w:tcPr>
          <w:p w14:paraId="753562C9" w14:textId="77777777" w:rsidR="00B80190" w:rsidRDefault="009237E5" w:rsidP="00B80190">
            <w:pPr>
              <w:pStyle w:val="ListParagraph"/>
              <w:numPr>
                <w:ilvl w:val="0"/>
                <w:numId w:val="1"/>
              </w:numPr>
              <w:spacing w:line="360" w:lineRule="auto"/>
              <w:rPr>
                <w:rFonts w:ascii="Arial" w:hAnsi="Arial" w:cs="Arial"/>
                <w:sz w:val="24"/>
                <w:szCs w:val="24"/>
              </w:rPr>
            </w:pPr>
            <w:r>
              <w:rPr>
                <w:rFonts w:ascii="Arial" w:hAnsi="Arial" w:cs="Arial"/>
                <w:sz w:val="24"/>
                <w:szCs w:val="24"/>
              </w:rPr>
              <w:t>Followed the referen</w:t>
            </w:r>
            <w:r w:rsidR="00B80190">
              <w:rPr>
                <w:rFonts w:ascii="Arial" w:hAnsi="Arial" w:cs="Arial"/>
                <w:sz w:val="24"/>
                <w:szCs w:val="24"/>
              </w:rPr>
              <w:t>cing guidance.</w:t>
            </w:r>
          </w:p>
          <w:p w14:paraId="26341B52" w14:textId="736976C1" w:rsidR="00B80190" w:rsidRPr="00B80190" w:rsidRDefault="00B80190" w:rsidP="00B80190">
            <w:pPr>
              <w:pStyle w:val="ListParagraph"/>
              <w:numPr>
                <w:ilvl w:val="0"/>
                <w:numId w:val="1"/>
              </w:numPr>
              <w:spacing w:line="360" w:lineRule="auto"/>
              <w:rPr>
                <w:rFonts w:ascii="Arial" w:hAnsi="Arial" w:cs="Arial"/>
                <w:sz w:val="24"/>
                <w:szCs w:val="24"/>
              </w:rPr>
            </w:pPr>
            <w:r>
              <w:rPr>
                <w:rFonts w:ascii="Arial" w:hAnsi="Arial" w:cs="Arial"/>
                <w:sz w:val="24"/>
                <w:szCs w:val="24"/>
              </w:rPr>
              <w:t>Did not include page numbers when it is not necessary.</w:t>
            </w:r>
          </w:p>
        </w:tc>
      </w:tr>
    </w:tbl>
    <w:p w14:paraId="72E1C47A" w14:textId="77777777" w:rsidR="00984F0C" w:rsidRDefault="00984F0C" w:rsidP="0095503C">
      <w:pPr>
        <w:spacing w:line="360" w:lineRule="auto"/>
        <w:jc w:val="center"/>
        <w:rPr>
          <w:rFonts w:ascii="Arial" w:hAnsi="Arial" w:cs="Arial"/>
          <w:b/>
          <w:bCs/>
          <w:sz w:val="36"/>
          <w:szCs w:val="36"/>
        </w:rPr>
      </w:pPr>
    </w:p>
    <w:p w14:paraId="75236248" w14:textId="2E50F55D" w:rsidR="00CB3E0D" w:rsidRDefault="00CB3E0D" w:rsidP="0095503C">
      <w:pPr>
        <w:spacing w:line="360" w:lineRule="auto"/>
        <w:jc w:val="center"/>
        <w:rPr>
          <w:rFonts w:ascii="Arial" w:hAnsi="Arial" w:cs="Arial"/>
          <w:b/>
          <w:bCs/>
          <w:sz w:val="36"/>
          <w:szCs w:val="36"/>
        </w:rPr>
      </w:pPr>
      <w:r w:rsidRPr="009A0865">
        <w:rPr>
          <w:rFonts w:ascii="Arial" w:hAnsi="Arial" w:cs="Arial"/>
          <w:b/>
          <w:bCs/>
          <w:sz w:val="36"/>
          <w:szCs w:val="36"/>
        </w:rPr>
        <w:t>ECAD60</w:t>
      </w:r>
      <w:r>
        <w:rPr>
          <w:rFonts w:ascii="Arial" w:hAnsi="Arial" w:cs="Arial"/>
          <w:b/>
          <w:bCs/>
          <w:sz w:val="36"/>
          <w:szCs w:val="36"/>
        </w:rPr>
        <w:t>08: Leading the Learning: what, how, and why am I teaching?</w:t>
      </w:r>
    </w:p>
    <w:p w14:paraId="16F8E720" w14:textId="77777777" w:rsidR="00481E10" w:rsidRDefault="00481E10" w:rsidP="0095503C">
      <w:pPr>
        <w:spacing w:line="360" w:lineRule="auto"/>
        <w:jc w:val="center"/>
        <w:rPr>
          <w:rFonts w:ascii="Arial" w:hAnsi="Arial" w:cs="Arial"/>
          <w:b/>
          <w:bCs/>
          <w:sz w:val="36"/>
          <w:szCs w:val="36"/>
        </w:rPr>
      </w:pPr>
    </w:p>
    <w:p w14:paraId="3348A67A" w14:textId="1909A26E" w:rsidR="00CB3E0D" w:rsidRDefault="00CB3E0D" w:rsidP="0095503C">
      <w:pPr>
        <w:spacing w:line="360" w:lineRule="auto"/>
        <w:jc w:val="center"/>
        <w:rPr>
          <w:rFonts w:ascii="Arial" w:hAnsi="Arial" w:cs="Arial"/>
          <w:b/>
          <w:bCs/>
          <w:sz w:val="36"/>
          <w:szCs w:val="36"/>
          <w:u w:val="single"/>
        </w:rPr>
      </w:pPr>
      <w:r w:rsidRPr="00427E3C">
        <w:rPr>
          <w:rFonts w:ascii="Arial" w:hAnsi="Arial" w:cs="Arial"/>
          <w:b/>
          <w:bCs/>
          <w:sz w:val="36"/>
          <w:szCs w:val="36"/>
          <w:u w:val="single"/>
        </w:rPr>
        <w:t>Title:</w:t>
      </w:r>
      <w:r>
        <w:rPr>
          <w:rFonts w:ascii="Arial" w:hAnsi="Arial" w:cs="Arial"/>
          <w:b/>
          <w:bCs/>
          <w:sz w:val="36"/>
          <w:szCs w:val="36"/>
          <w:u w:val="single"/>
        </w:rPr>
        <w:t xml:space="preserve"> Critically reflect on your progress in planning, preparing and teaching lessons that incorporate specific pedagogical principles. (This evidence should be taken from your Professional Learning Passport – PLP.) Identify up to three of these pedagogical principles as an area for development and justify the next steps in your development.</w:t>
      </w:r>
    </w:p>
    <w:p w14:paraId="65FE96AA" w14:textId="77777777" w:rsidR="00D07512" w:rsidRDefault="00D07512" w:rsidP="00D07512">
      <w:pPr>
        <w:spacing w:line="360" w:lineRule="auto"/>
        <w:rPr>
          <w:rFonts w:ascii="Arial" w:hAnsi="Arial" w:cs="Arial"/>
          <w:b/>
          <w:bCs/>
          <w:sz w:val="36"/>
          <w:szCs w:val="36"/>
          <w:u w:val="single"/>
        </w:rPr>
      </w:pPr>
    </w:p>
    <w:p w14:paraId="657C8ECA" w14:textId="77777777" w:rsidR="00481E10" w:rsidRDefault="00481E10" w:rsidP="00D07512">
      <w:pPr>
        <w:spacing w:line="360" w:lineRule="auto"/>
        <w:rPr>
          <w:rFonts w:ascii="Arial" w:hAnsi="Arial" w:cs="Arial"/>
          <w:b/>
          <w:bCs/>
          <w:sz w:val="36"/>
          <w:szCs w:val="36"/>
          <w:u w:val="single"/>
        </w:rPr>
      </w:pPr>
    </w:p>
    <w:p w14:paraId="77FDA63A" w14:textId="77777777" w:rsidR="00481E10" w:rsidRDefault="00481E10" w:rsidP="00D07512">
      <w:pPr>
        <w:spacing w:line="360" w:lineRule="auto"/>
        <w:rPr>
          <w:rFonts w:ascii="Arial" w:hAnsi="Arial" w:cs="Arial"/>
          <w:b/>
          <w:bCs/>
          <w:sz w:val="36"/>
          <w:szCs w:val="36"/>
          <w:u w:val="single"/>
        </w:rPr>
      </w:pPr>
    </w:p>
    <w:p w14:paraId="30FF2514" w14:textId="77777777" w:rsidR="00984F0C" w:rsidRDefault="00984F0C" w:rsidP="00C626C4">
      <w:pPr>
        <w:spacing w:line="360" w:lineRule="auto"/>
        <w:rPr>
          <w:rFonts w:ascii="Arial" w:hAnsi="Arial" w:cs="Arial"/>
          <w:b/>
          <w:bCs/>
          <w:sz w:val="36"/>
          <w:szCs w:val="36"/>
          <w:u w:val="single"/>
        </w:rPr>
      </w:pPr>
    </w:p>
    <w:p w14:paraId="089C9BC7" w14:textId="77777777" w:rsidR="00D07512" w:rsidRPr="00BB28A8" w:rsidRDefault="00D07512" w:rsidP="00C626C4">
      <w:pPr>
        <w:spacing w:line="360" w:lineRule="auto"/>
        <w:rPr>
          <w:rFonts w:ascii="Arial" w:hAnsi="Arial" w:cs="Arial"/>
          <w:b/>
          <w:bCs/>
          <w:sz w:val="28"/>
          <w:szCs w:val="28"/>
        </w:rPr>
      </w:pPr>
      <w:r w:rsidRPr="00BB28A8">
        <w:rPr>
          <w:rFonts w:ascii="Arial" w:hAnsi="Arial" w:cs="Arial"/>
          <w:b/>
          <w:bCs/>
          <w:sz w:val="28"/>
          <w:szCs w:val="28"/>
        </w:rPr>
        <w:lastRenderedPageBreak/>
        <w:t xml:space="preserve">Part 1 </w:t>
      </w:r>
    </w:p>
    <w:p w14:paraId="6581167F" w14:textId="3B04153D" w:rsidR="00DB1F0B" w:rsidRDefault="00DB1F0B" w:rsidP="00C626C4">
      <w:pPr>
        <w:spacing w:line="360" w:lineRule="auto"/>
        <w:rPr>
          <w:rFonts w:ascii="Arial" w:hAnsi="Arial" w:cs="Arial"/>
          <w:b/>
          <w:bCs/>
          <w:sz w:val="24"/>
          <w:szCs w:val="24"/>
        </w:rPr>
      </w:pPr>
      <w:r>
        <w:rPr>
          <w:rFonts w:ascii="Arial" w:hAnsi="Arial" w:cs="Arial"/>
          <w:b/>
          <w:bCs/>
          <w:sz w:val="24"/>
          <w:szCs w:val="24"/>
        </w:rPr>
        <w:t>Professional Experience Template 1</w:t>
      </w:r>
    </w:p>
    <w:tbl>
      <w:tblPr>
        <w:tblStyle w:val="TableGrid"/>
        <w:tblW w:w="0" w:type="auto"/>
        <w:tblLook w:val="04A0" w:firstRow="1" w:lastRow="0" w:firstColumn="1" w:lastColumn="0" w:noHBand="0" w:noVBand="1"/>
      </w:tblPr>
      <w:tblGrid>
        <w:gridCol w:w="2263"/>
        <w:gridCol w:w="6753"/>
      </w:tblGrid>
      <w:tr w:rsidR="00DB1F0B" w14:paraId="4D0A31AD" w14:textId="77777777" w:rsidTr="0000588B">
        <w:tc>
          <w:tcPr>
            <w:tcW w:w="2263" w:type="dxa"/>
          </w:tcPr>
          <w:p w14:paraId="15363138" w14:textId="62AD6E35" w:rsidR="00DB1F0B" w:rsidRPr="00541C8C" w:rsidRDefault="00541C8C" w:rsidP="0000588B">
            <w:pPr>
              <w:spacing w:line="360" w:lineRule="auto"/>
              <w:jc w:val="center"/>
              <w:rPr>
                <w:rFonts w:ascii="Carlito" w:hAnsi="Carlito" w:cs="Arial"/>
                <w:b/>
                <w:bCs/>
                <w:color w:val="1F3864" w:themeColor="accent1" w:themeShade="80"/>
                <w:sz w:val="28"/>
                <w:szCs w:val="32"/>
              </w:rPr>
            </w:pPr>
            <w:r w:rsidRPr="00541C8C">
              <w:rPr>
                <w:rFonts w:ascii="Carlito" w:hAnsi="Carlito" w:cs="Arial"/>
                <w:b/>
                <w:bCs/>
                <w:color w:val="1F3864" w:themeColor="accent1" w:themeShade="80"/>
                <w:sz w:val="28"/>
                <w:szCs w:val="32"/>
              </w:rPr>
              <w:t>Pedagogy Standard</w:t>
            </w:r>
          </w:p>
        </w:tc>
        <w:tc>
          <w:tcPr>
            <w:tcW w:w="6753" w:type="dxa"/>
          </w:tcPr>
          <w:p w14:paraId="09604E1F" w14:textId="2A99E744" w:rsidR="00DB1F0B" w:rsidRPr="006C3577" w:rsidRDefault="006C3577" w:rsidP="00C626C4">
            <w:pPr>
              <w:spacing w:line="360" w:lineRule="auto"/>
              <w:rPr>
                <w:rFonts w:ascii="Carlito" w:hAnsi="Carlito" w:cs="Arial"/>
                <w:b/>
                <w:bCs/>
                <w:color w:val="2F5496" w:themeColor="accent1" w:themeShade="BF"/>
                <w:sz w:val="26"/>
                <w:szCs w:val="28"/>
              </w:rPr>
            </w:pPr>
            <w:r w:rsidRPr="006C3577">
              <w:rPr>
                <w:rFonts w:ascii="Carlito" w:hAnsi="Carlito" w:cs="Arial"/>
                <w:b/>
                <w:bCs/>
                <w:color w:val="2F5496" w:themeColor="accent1" w:themeShade="BF"/>
                <w:sz w:val="26"/>
                <w:szCs w:val="28"/>
              </w:rPr>
              <w:t>Assessment for Learning –</w:t>
            </w:r>
          </w:p>
          <w:p w14:paraId="5B0AEBF0" w14:textId="3D4295CA" w:rsidR="006C3577" w:rsidRPr="006C3577" w:rsidRDefault="006C3577" w:rsidP="00C626C4">
            <w:pPr>
              <w:spacing w:line="360" w:lineRule="auto"/>
              <w:rPr>
                <w:rFonts w:ascii="Carlito" w:hAnsi="Carlito" w:cs="Arial"/>
                <w:b/>
                <w:bCs/>
                <w:sz w:val="24"/>
                <w:szCs w:val="24"/>
              </w:rPr>
            </w:pPr>
            <w:r w:rsidRPr="006C3577">
              <w:rPr>
                <w:rFonts w:ascii="Carlito" w:hAnsi="Carlito" w:cs="Arial"/>
                <w:b/>
                <w:bCs/>
                <w:color w:val="2F5496" w:themeColor="accent1" w:themeShade="BF"/>
                <w:sz w:val="26"/>
                <w:szCs w:val="28"/>
              </w:rPr>
              <w:t>QTS Standard: Pedagogy: Refining - Assessment</w:t>
            </w:r>
          </w:p>
        </w:tc>
      </w:tr>
      <w:tr w:rsidR="00DB1F0B" w14:paraId="7F398832" w14:textId="77777777" w:rsidTr="0000588B">
        <w:tc>
          <w:tcPr>
            <w:tcW w:w="2263" w:type="dxa"/>
          </w:tcPr>
          <w:p w14:paraId="1B208B5F" w14:textId="225322A3" w:rsidR="00DB1F0B" w:rsidRPr="00EE4F43" w:rsidRDefault="00541C8C" w:rsidP="0000588B">
            <w:pPr>
              <w:spacing w:line="360" w:lineRule="auto"/>
              <w:jc w:val="center"/>
              <w:rPr>
                <w:rFonts w:ascii="Arial" w:hAnsi="Arial" w:cs="Arial"/>
                <w:b/>
                <w:bCs/>
                <w:color w:val="1F3864" w:themeColor="accent1" w:themeShade="80"/>
                <w:sz w:val="24"/>
                <w:szCs w:val="24"/>
              </w:rPr>
            </w:pPr>
            <w:r w:rsidRPr="00EE4F43">
              <w:rPr>
                <w:rFonts w:ascii="Carlito" w:hAnsi="Carlito" w:cs="Arial"/>
                <w:b/>
                <w:bCs/>
                <w:color w:val="1F3864" w:themeColor="accent1" w:themeShade="80"/>
                <w:sz w:val="24"/>
                <w:szCs w:val="24"/>
              </w:rPr>
              <w:t>What did you do and why?</w:t>
            </w:r>
          </w:p>
        </w:tc>
        <w:tc>
          <w:tcPr>
            <w:tcW w:w="6753" w:type="dxa"/>
          </w:tcPr>
          <w:p w14:paraId="042160F2" w14:textId="77777777" w:rsidR="00B95799" w:rsidRPr="008150CD" w:rsidRDefault="00B95799" w:rsidP="0000588B">
            <w:pPr>
              <w:spacing w:line="276" w:lineRule="auto"/>
              <w:rPr>
                <w:rFonts w:ascii="Times New Roman" w:hAnsi="Times New Roman" w:cs="Times New Roman"/>
                <w:sz w:val="24"/>
                <w:szCs w:val="24"/>
              </w:rPr>
            </w:pPr>
            <w:r w:rsidRPr="008150CD">
              <w:rPr>
                <w:rFonts w:ascii="Times New Roman" w:hAnsi="Times New Roman" w:cs="Times New Roman"/>
                <w:sz w:val="24"/>
                <w:szCs w:val="24"/>
              </w:rPr>
              <w:t>In a series of lessons, the pupils developed their understanding of diverse families. I used a range of Assessment for Learning (</w:t>
            </w:r>
            <w:proofErr w:type="spellStart"/>
            <w:r w:rsidRPr="008150CD">
              <w:rPr>
                <w:rFonts w:ascii="Times New Roman" w:hAnsi="Times New Roman" w:cs="Times New Roman"/>
                <w:sz w:val="24"/>
                <w:szCs w:val="24"/>
              </w:rPr>
              <w:t>AfL</w:t>
            </w:r>
            <w:proofErr w:type="spellEnd"/>
            <w:r w:rsidRPr="008150CD">
              <w:rPr>
                <w:rFonts w:ascii="Times New Roman" w:hAnsi="Times New Roman" w:cs="Times New Roman"/>
                <w:sz w:val="24"/>
                <w:szCs w:val="24"/>
              </w:rPr>
              <w:t xml:space="preserve">) strategies throughout to gauge which learners are on track and who needs additional support. The </w:t>
            </w:r>
            <w:proofErr w:type="spellStart"/>
            <w:r w:rsidRPr="008150CD">
              <w:rPr>
                <w:rFonts w:ascii="Times New Roman" w:hAnsi="Times New Roman" w:cs="Times New Roman"/>
                <w:sz w:val="24"/>
                <w:szCs w:val="24"/>
              </w:rPr>
              <w:t>AfL</w:t>
            </w:r>
            <w:proofErr w:type="spellEnd"/>
            <w:r w:rsidRPr="008150CD">
              <w:rPr>
                <w:rFonts w:ascii="Times New Roman" w:hAnsi="Times New Roman" w:cs="Times New Roman"/>
                <w:sz w:val="24"/>
                <w:szCs w:val="24"/>
              </w:rPr>
              <w:t xml:space="preserve"> strategies also informed future lessons which allowed for progression in learning. To deepen my understanding of </w:t>
            </w:r>
            <w:proofErr w:type="spellStart"/>
            <w:r w:rsidRPr="008150CD">
              <w:rPr>
                <w:rFonts w:ascii="Times New Roman" w:hAnsi="Times New Roman" w:cs="Times New Roman"/>
                <w:sz w:val="24"/>
                <w:szCs w:val="24"/>
              </w:rPr>
              <w:t>AfL</w:t>
            </w:r>
            <w:proofErr w:type="spellEnd"/>
            <w:r w:rsidRPr="008150CD">
              <w:rPr>
                <w:rFonts w:ascii="Times New Roman" w:hAnsi="Times New Roman" w:cs="Times New Roman"/>
                <w:sz w:val="24"/>
                <w:szCs w:val="24"/>
              </w:rPr>
              <w:t xml:space="preserve">, I purchased books of different strategies and </w:t>
            </w:r>
            <w:proofErr w:type="spellStart"/>
            <w:r w:rsidRPr="008150CD">
              <w:rPr>
                <w:rFonts w:ascii="Times New Roman" w:hAnsi="Times New Roman" w:cs="Times New Roman"/>
                <w:sz w:val="24"/>
                <w:szCs w:val="24"/>
              </w:rPr>
              <w:t>trialed</w:t>
            </w:r>
            <w:proofErr w:type="spellEnd"/>
            <w:r w:rsidRPr="008150CD">
              <w:rPr>
                <w:rFonts w:ascii="Times New Roman" w:hAnsi="Times New Roman" w:cs="Times New Roman"/>
                <w:sz w:val="24"/>
                <w:szCs w:val="24"/>
              </w:rPr>
              <w:t xml:space="preserve"> them in class with the learners. After </w:t>
            </w:r>
            <w:proofErr w:type="spellStart"/>
            <w:r w:rsidRPr="008150CD">
              <w:rPr>
                <w:rFonts w:ascii="Times New Roman" w:hAnsi="Times New Roman" w:cs="Times New Roman"/>
                <w:sz w:val="24"/>
                <w:szCs w:val="24"/>
              </w:rPr>
              <w:t>trialing</w:t>
            </w:r>
            <w:proofErr w:type="spellEnd"/>
            <w:r w:rsidRPr="008150CD">
              <w:rPr>
                <w:rFonts w:ascii="Times New Roman" w:hAnsi="Times New Roman" w:cs="Times New Roman"/>
                <w:sz w:val="24"/>
                <w:szCs w:val="24"/>
              </w:rPr>
              <w:t xml:space="preserve"> different strategies, I found that some worked better with the pupils and they were very responsive to specific strategies therefore I decided to confine them to ensure that the ones I use regularly are familiar to the pupils. </w:t>
            </w:r>
          </w:p>
          <w:p w14:paraId="0F90E7E1" w14:textId="77777777" w:rsidR="00B95799" w:rsidRPr="008150CD" w:rsidRDefault="00B95799" w:rsidP="0000588B">
            <w:pPr>
              <w:spacing w:line="276" w:lineRule="auto"/>
              <w:rPr>
                <w:rFonts w:ascii="Times New Roman" w:hAnsi="Times New Roman" w:cs="Times New Roman"/>
                <w:sz w:val="24"/>
                <w:szCs w:val="24"/>
              </w:rPr>
            </w:pPr>
          </w:p>
          <w:p w14:paraId="451C4C8C" w14:textId="77777777" w:rsidR="00B95799" w:rsidRPr="008150CD" w:rsidRDefault="00B95799" w:rsidP="0000588B">
            <w:pPr>
              <w:spacing w:line="276" w:lineRule="auto"/>
              <w:rPr>
                <w:rFonts w:ascii="Times New Roman" w:hAnsi="Times New Roman" w:cs="Times New Roman"/>
                <w:sz w:val="24"/>
                <w:szCs w:val="24"/>
              </w:rPr>
            </w:pPr>
            <w:r w:rsidRPr="008150CD">
              <w:rPr>
                <w:rFonts w:ascii="Times New Roman" w:hAnsi="Times New Roman" w:cs="Times New Roman"/>
                <w:sz w:val="24"/>
                <w:szCs w:val="24"/>
              </w:rPr>
              <w:t xml:space="preserve">One particular element of </w:t>
            </w:r>
            <w:proofErr w:type="spellStart"/>
            <w:r w:rsidRPr="008150CD">
              <w:rPr>
                <w:rFonts w:ascii="Times New Roman" w:hAnsi="Times New Roman" w:cs="Times New Roman"/>
                <w:sz w:val="24"/>
                <w:szCs w:val="24"/>
              </w:rPr>
              <w:t>AfL</w:t>
            </w:r>
            <w:proofErr w:type="spellEnd"/>
            <w:r w:rsidRPr="008150CD">
              <w:rPr>
                <w:rFonts w:ascii="Times New Roman" w:hAnsi="Times New Roman" w:cs="Times New Roman"/>
                <w:sz w:val="24"/>
                <w:szCs w:val="24"/>
              </w:rPr>
              <w:t xml:space="preserve"> that I found extremely beneficial was self-assessment. Prior to any learning, I encouraged the pupils to assess their understanding of diversity and families through a RAG rating system. To ensure honesty and a true self- reflection, I explained that this is a positive thing and will allow us all to help each other. The sheet displayed 3 ‘I can’ statements which we read as a whole class and the learners had to decide if they can agree with them, e.g., I can explain the meaning of diversity. If the pupils agreed with all 3 statements, they would colour their circle in green, 2 statements was yellow and 1 or no statement meant red. The pupils typically colour everything in green without thinking carefully about their learning however, by doing it this way they were very honest and seemed to want to learn more as they could see that they were not quite on track with their learning on this topic. </w:t>
            </w:r>
          </w:p>
          <w:p w14:paraId="69B17E55" w14:textId="77777777" w:rsidR="00B95799" w:rsidRPr="008150CD" w:rsidRDefault="00B95799" w:rsidP="0000588B">
            <w:pPr>
              <w:spacing w:line="276" w:lineRule="auto"/>
              <w:rPr>
                <w:rFonts w:ascii="Times New Roman" w:hAnsi="Times New Roman" w:cs="Times New Roman"/>
                <w:sz w:val="24"/>
                <w:szCs w:val="24"/>
              </w:rPr>
            </w:pPr>
          </w:p>
          <w:p w14:paraId="59487D29" w14:textId="77777777" w:rsidR="00B95799" w:rsidRPr="008150CD" w:rsidRDefault="00B95799" w:rsidP="0000588B">
            <w:pPr>
              <w:spacing w:line="276" w:lineRule="auto"/>
              <w:rPr>
                <w:rFonts w:ascii="Times New Roman" w:hAnsi="Times New Roman" w:cs="Times New Roman"/>
                <w:sz w:val="24"/>
                <w:szCs w:val="24"/>
              </w:rPr>
            </w:pPr>
            <w:r w:rsidRPr="008150CD">
              <w:rPr>
                <w:rFonts w:ascii="Times New Roman" w:hAnsi="Times New Roman" w:cs="Times New Roman"/>
                <w:sz w:val="24"/>
                <w:szCs w:val="24"/>
              </w:rPr>
              <w:t xml:space="preserve">The sheet had 4 circles for them to fill and they did this multiple times throughout the series of lessons to self-evaluate their learning and visibly see their own progression. Those who </w:t>
            </w:r>
            <w:proofErr w:type="spellStart"/>
            <w:r w:rsidRPr="008150CD">
              <w:rPr>
                <w:rFonts w:ascii="Times New Roman" w:hAnsi="Times New Roman" w:cs="Times New Roman"/>
                <w:sz w:val="24"/>
                <w:szCs w:val="24"/>
              </w:rPr>
              <w:t>colored</w:t>
            </w:r>
            <w:proofErr w:type="spellEnd"/>
            <w:r w:rsidRPr="008150CD">
              <w:rPr>
                <w:rFonts w:ascii="Times New Roman" w:hAnsi="Times New Roman" w:cs="Times New Roman"/>
                <w:sz w:val="24"/>
                <w:szCs w:val="24"/>
              </w:rPr>
              <w:t xml:space="preserve"> their assessment box in red were particularly targeted and offered more support throughout to allow them to access the learning and progress. This tool was beneficial for both, the learners and myself.</w:t>
            </w:r>
          </w:p>
          <w:p w14:paraId="4CF67884" w14:textId="77777777" w:rsidR="00B95799" w:rsidRPr="008150CD" w:rsidRDefault="00B95799" w:rsidP="0000588B">
            <w:pPr>
              <w:spacing w:line="276" w:lineRule="auto"/>
              <w:rPr>
                <w:rFonts w:ascii="Times New Roman" w:hAnsi="Times New Roman" w:cs="Times New Roman"/>
                <w:sz w:val="24"/>
                <w:szCs w:val="24"/>
              </w:rPr>
            </w:pPr>
          </w:p>
          <w:p w14:paraId="4A8F86F7" w14:textId="74C72DB4" w:rsidR="00DB1F0B" w:rsidRPr="008150CD" w:rsidRDefault="00B95799" w:rsidP="0000588B">
            <w:pPr>
              <w:spacing w:line="276" w:lineRule="auto"/>
              <w:rPr>
                <w:rFonts w:ascii="Times New Roman" w:hAnsi="Times New Roman" w:cs="Times New Roman"/>
                <w:b/>
                <w:bCs/>
                <w:sz w:val="24"/>
                <w:szCs w:val="24"/>
              </w:rPr>
            </w:pPr>
            <w:r w:rsidRPr="008150CD">
              <w:rPr>
                <w:rFonts w:ascii="Times New Roman" w:hAnsi="Times New Roman" w:cs="Times New Roman"/>
                <w:sz w:val="24"/>
                <w:szCs w:val="24"/>
              </w:rPr>
              <w:lastRenderedPageBreak/>
              <w:t xml:space="preserve">In addition to this, questioning and talk was utilized greatly. It gave an insight into the pupils’ learning and provided the opportunity to assess what they know and what else they need to know, informing practice and the next steps for learning. In terms of questioning, different </w:t>
            </w:r>
            <w:proofErr w:type="spellStart"/>
            <w:r w:rsidRPr="008150CD">
              <w:rPr>
                <w:rFonts w:ascii="Times New Roman" w:hAnsi="Times New Roman" w:cs="Times New Roman"/>
                <w:sz w:val="24"/>
                <w:szCs w:val="24"/>
              </w:rPr>
              <w:t>AfL</w:t>
            </w:r>
            <w:proofErr w:type="spellEnd"/>
            <w:r w:rsidRPr="008150CD">
              <w:rPr>
                <w:rFonts w:ascii="Times New Roman" w:hAnsi="Times New Roman" w:cs="Times New Roman"/>
                <w:sz w:val="24"/>
                <w:szCs w:val="24"/>
              </w:rPr>
              <w:t xml:space="preserve"> strategies were explored</w:t>
            </w:r>
            <w:r w:rsidR="00F20673" w:rsidRPr="008150CD">
              <w:rPr>
                <w:rFonts w:ascii="Times New Roman" w:hAnsi="Times New Roman" w:cs="Times New Roman"/>
                <w:sz w:val="24"/>
                <w:szCs w:val="24"/>
              </w:rPr>
              <w:t xml:space="preserve"> </w:t>
            </w:r>
            <w:r w:rsidR="00F20673" w:rsidRPr="008150CD">
              <w:rPr>
                <w:rFonts w:ascii="Times New Roman" w:hAnsi="Times New Roman" w:cs="Times New Roman"/>
                <w:sz w:val="24"/>
                <w:szCs w:val="24"/>
              </w:rPr>
              <w:t>including: show me boards, post-it notes, cold calling, lollipop sticks, pose pause pounce bounce etc. Throughout each lesson, I ensured to give pupils good quality feedback, live marking at each opportunity with the pupils allowing them to make corrections to their work and outline any misconceptions they may have immediately.</w:t>
            </w:r>
          </w:p>
        </w:tc>
      </w:tr>
      <w:tr w:rsidR="00DB1F0B" w14:paraId="1445CC33" w14:textId="77777777" w:rsidTr="0000588B">
        <w:tc>
          <w:tcPr>
            <w:tcW w:w="2263" w:type="dxa"/>
          </w:tcPr>
          <w:p w14:paraId="5D2AD787" w14:textId="6660908E" w:rsidR="00DB1F0B" w:rsidRDefault="00555922" w:rsidP="0000588B">
            <w:pPr>
              <w:spacing w:line="360" w:lineRule="auto"/>
              <w:jc w:val="center"/>
              <w:rPr>
                <w:rFonts w:ascii="Arial" w:hAnsi="Arial" w:cs="Arial"/>
                <w:b/>
                <w:bCs/>
                <w:sz w:val="24"/>
                <w:szCs w:val="24"/>
              </w:rPr>
            </w:pPr>
            <w:r>
              <w:rPr>
                <w:rFonts w:ascii="Carlito" w:hAnsi="Carlito" w:cs="Arial"/>
                <w:b/>
                <w:bCs/>
                <w:color w:val="1F3864" w:themeColor="accent1" w:themeShade="80"/>
                <w:sz w:val="24"/>
                <w:szCs w:val="24"/>
              </w:rPr>
              <w:lastRenderedPageBreak/>
              <w:t>What have you learned?</w:t>
            </w:r>
          </w:p>
        </w:tc>
        <w:tc>
          <w:tcPr>
            <w:tcW w:w="6753" w:type="dxa"/>
          </w:tcPr>
          <w:p w14:paraId="4F9B4F80" w14:textId="3269BF4E" w:rsidR="00DB1F0B" w:rsidRPr="008150CD" w:rsidRDefault="00917DA9" w:rsidP="00917DA9">
            <w:pPr>
              <w:spacing w:line="276" w:lineRule="auto"/>
              <w:rPr>
                <w:rFonts w:ascii="Times New Roman" w:hAnsi="Times New Roman" w:cs="Times New Roman"/>
                <w:b/>
                <w:bCs/>
                <w:sz w:val="24"/>
                <w:szCs w:val="24"/>
              </w:rPr>
            </w:pPr>
            <w:r w:rsidRPr="008150CD">
              <w:rPr>
                <w:rFonts w:ascii="Times New Roman" w:hAnsi="Times New Roman" w:cs="Times New Roman"/>
                <w:sz w:val="24"/>
                <w:szCs w:val="24"/>
              </w:rPr>
              <w:t xml:space="preserve">I have learned that </w:t>
            </w:r>
            <w:proofErr w:type="spellStart"/>
            <w:r w:rsidRPr="008150CD">
              <w:rPr>
                <w:rFonts w:ascii="Times New Roman" w:hAnsi="Times New Roman" w:cs="Times New Roman"/>
                <w:sz w:val="24"/>
                <w:szCs w:val="24"/>
              </w:rPr>
              <w:t>AfL</w:t>
            </w:r>
            <w:proofErr w:type="spellEnd"/>
            <w:r w:rsidRPr="008150CD">
              <w:rPr>
                <w:rFonts w:ascii="Times New Roman" w:hAnsi="Times New Roman" w:cs="Times New Roman"/>
                <w:sz w:val="24"/>
                <w:szCs w:val="24"/>
              </w:rPr>
              <w:t xml:space="preserve"> is extremely effective in terms of assessing pupil knowledge and understanding. This experience has provided me with a sound knowledge of assessment and the importance of using a range of practices for assessment to inform future planning and practice. Through research, I gathered different strategies to trial in the classroom, learned from these, adapted them for my learners and shared with others in bridging experiences. I think that allowing the pupils to self-assess their understanding prior and post to learning is effective as it not only encourages the pupils to think deep about their learning but also provides a baseline in order for a practitioner to plan effectively for progression. I have learned that assessment allows teachers to see progress happening, giving them an insight into the learning assisting them to plan for support in future lessons, (Department of Education, </w:t>
            </w:r>
            <w:proofErr w:type="spellStart"/>
            <w:r w:rsidRPr="008150CD">
              <w:rPr>
                <w:rFonts w:ascii="Times New Roman" w:hAnsi="Times New Roman" w:cs="Times New Roman"/>
                <w:sz w:val="24"/>
                <w:szCs w:val="24"/>
              </w:rPr>
              <w:t>n.d</w:t>
            </w:r>
            <w:proofErr w:type="spellEnd"/>
            <w:r w:rsidRPr="008150CD">
              <w:rPr>
                <w:rFonts w:ascii="Times New Roman" w:hAnsi="Times New Roman" w:cs="Times New Roman"/>
                <w:sz w:val="24"/>
                <w:szCs w:val="24"/>
              </w:rPr>
              <w:t>).</w:t>
            </w:r>
          </w:p>
        </w:tc>
      </w:tr>
      <w:tr w:rsidR="00DB1F0B" w14:paraId="18AD59ED" w14:textId="77777777" w:rsidTr="0000588B">
        <w:tc>
          <w:tcPr>
            <w:tcW w:w="2263" w:type="dxa"/>
          </w:tcPr>
          <w:p w14:paraId="54B78D2E" w14:textId="66EACB59" w:rsidR="00DB1F0B" w:rsidRDefault="00555922" w:rsidP="0000588B">
            <w:pPr>
              <w:spacing w:line="360" w:lineRule="auto"/>
              <w:jc w:val="center"/>
              <w:rPr>
                <w:rFonts w:ascii="Arial" w:hAnsi="Arial" w:cs="Arial"/>
                <w:b/>
                <w:bCs/>
                <w:sz w:val="24"/>
                <w:szCs w:val="24"/>
              </w:rPr>
            </w:pPr>
            <w:r>
              <w:rPr>
                <w:rFonts w:ascii="Carlito" w:hAnsi="Carlito" w:cs="Arial"/>
                <w:b/>
                <w:bCs/>
                <w:color w:val="1F3864" w:themeColor="accent1" w:themeShade="80"/>
                <w:sz w:val="24"/>
                <w:szCs w:val="24"/>
              </w:rPr>
              <w:t>What next?</w:t>
            </w:r>
          </w:p>
        </w:tc>
        <w:tc>
          <w:tcPr>
            <w:tcW w:w="6753" w:type="dxa"/>
          </w:tcPr>
          <w:p w14:paraId="20AFF095" w14:textId="509D7CAB" w:rsidR="00DB1F0B" w:rsidRPr="008150CD" w:rsidRDefault="006B0AFE" w:rsidP="006B0AFE">
            <w:pPr>
              <w:spacing w:line="276" w:lineRule="auto"/>
              <w:rPr>
                <w:rFonts w:ascii="Times New Roman" w:hAnsi="Times New Roman" w:cs="Times New Roman"/>
                <w:b/>
                <w:bCs/>
                <w:sz w:val="24"/>
                <w:szCs w:val="24"/>
              </w:rPr>
            </w:pPr>
            <w:r w:rsidRPr="008150CD">
              <w:rPr>
                <w:rFonts w:ascii="Times New Roman" w:hAnsi="Times New Roman" w:cs="Times New Roman"/>
                <w:sz w:val="24"/>
                <w:szCs w:val="24"/>
              </w:rPr>
              <w:t xml:space="preserve">The next steps are to continue to work with an intended outcome and give pupils the opportunity to assess their learning throughout the process. I intend to continue developing my use of assessment and ensure I use a range of purposes and practices to ensure that the pupils are given opportunities to develop and progress through the curriculum. I will do this by researching, adapting and exploring different assessment strategies to test knowledge and understanding which will provide the opportunity to identify key areas of learning that need more reinforcing, improving and developing. Throughout my practice, I will ensure to explore strategies that I found useful and purposeful and also explore new techniques I learn to best suit the learners in the class. I also wish to develop a greater understanding of other forms of </w:t>
            </w:r>
            <w:proofErr w:type="spellStart"/>
            <w:r w:rsidRPr="008150CD">
              <w:rPr>
                <w:rFonts w:ascii="Times New Roman" w:hAnsi="Times New Roman" w:cs="Times New Roman"/>
                <w:sz w:val="24"/>
                <w:szCs w:val="24"/>
              </w:rPr>
              <w:t>AfL</w:t>
            </w:r>
            <w:proofErr w:type="spellEnd"/>
            <w:r w:rsidRPr="008150CD">
              <w:rPr>
                <w:rFonts w:ascii="Times New Roman" w:hAnsi="Times New Roman" w:cs="Times New Roman"/>
                <w:sz w:val="24"/>
                <w:szCs w:val="24"/>
              </w:rPr>
              <w:t xml:space="preserve"> that I have not had much experience in using.</w:t>
            </w:r>
          </w:p>
        </w:tc>
      </w:tr>
    </w:tbl>
    <w:p w14:paraId="5E119D3D" w14:textId="77777777" w:rsidR="0018217C" w:rsidRDefault="0018217C" w:rsidP="00C626C4">
      <w:pPr>
        <w:spacing w:line="360" w:lineRule="auto"/>
        <w:rPr>
          <w:rFonts w:ascii="Arial" w:hAnsi="Arial" w:cs="Arial"/>
          <w:b/>
          <w:bCs/>
          <w:sz w:val="24"/>
          <w:szCs w:val="24"/>
        </w:rPr>
      </w:pPr>
    </w:p>
    <w:p w14:paraId="350861D9" w14:textId="77777777" w:rsidR="0018217C" w:rsidRDefault="0018217C" w:rsidP="00C626C4">
      <w:pPr>
        <w:spacing w:line="360" w:lineRule="auto"/>
        <w:rPr>
          <w:rFonts w:ascii="Arial" w:hAnsi="Arial" w:cs="Arial"/>
          <w:b/>
          <w:bCs/>
          <w:sz w:val="24"/>
          <w:szCs w:val="24"/>
        </w:rPr>
      </w:pPr>
    </w:p>
    <w:p w14:paraId="7A2CAC71" w14:textId="77777777" w:rsidR="000E4220" w:rsidRDefault="000E4220" w:rsidP="00C626C4">
      <w:pPr>
        <w:spacing w:line="360" w:lineRule="auto"/>
        <w:rPr>
          <w:rFonts w:ascii="Arial" w:hAnsi="Arial" w:cs="Arial"/>
          <w:b/>
          <w:bCs/>
          <w:sz w:val="24"/>
          <w:szCs w:val="24"/>
        </w:rPr>
      </w:pPr>
    </w:p>
    <w:p w14:paraId="068070E7" w14:textId="28EE8F23" w:rsidR="008150CD" w:rsidRDefault="008150CD" w:rsidP="00C626C4">
      <w:pPr>
        <w:spacing w:line="360" w:lineRule="auto"/>
        <w:rPr>
          <w:rFonts w:ascii="Arial" w:hAnsi="Arial" w:cs="Arial"/>
          <w:b/>
          <w:bCs/>
          <w:sz w:val="24"/>
          <w:szCs w:val="24"/>
        </w:rPr>
      </w:pPr>
      <w:r>
        <w:rPr>
          <w:rFonts w:ascii="Arial" w:hAnsi="Arial" w:cs="Arial"/>
          <w:b/>
          <w:bCs/>
          <w:sz w:val="24"/>
          <w:szCs w:val="24"/>
        </w:rPr>
        <w:lastRenderedPageBreak/>
        <w:t xml:space="preserve">Professional Experience Template 2 </w:t>
      </w:r>
    </w:p>
    <w:tbl>
      <w:tblPr>
        <w:tblStyle w:val="TableGrid"/>
        <w:tblW w:w="0" w:type="auto"/>
        <w:tblLook w:val="04A0" w:firstRow="1" w:lastRow="0" w:firstColumn="1" w:lastColumn="0" w:noHBand="0" w:noVBand="1"/>
      </w:tblPr>
      <w:tblGrid>
        <w:gridCol w:w="2263"/>
        <w:gridCol w:w="6753"/>
      </w:tblGrid>
      <w:tr w:rsidR="008150CD" w14:paraId="3B92A4F3" w14:textId="77777777" w:rsidTr="002B1132">
        <w:tc>
          <w:tcPr>
            <w:tcW w:w="2263" w:type="dxa"/>
          </w:tcPr>
          <w:p w14:paraId="4C6AE781" w14:textId="77777777" w:rsidR="008150CD" w:rsidRPr="00541C8C" w:rsidRDefault="008150CD" w:rsidP="002B1132">
            <w:pPr>
              <w:spacing w:line="360" w:lineRule="auto"/>
              <w:jc w:val="center"/>
              <w:rPr>
                <w:rFonts w:ascii="Carlito" w:hAnsi="Carlito" w:cs="Arial"/>
                <w:b/>
                <w:bCs/>
                <w:color w:val="1F3864" w:themeColor="accent1" w:themeShade="80"/>
                <w:sz w:val="28"/>
                <w:szCs w:val="32"/>
              </w:rPr>
            </w:pPr>
            <w:r w:rsidRPr="00541C8C">
              <w:rPr>
                <w:rFonts w:ascii="Carlito" w:hAnsi="Carlito" w:cs="Arial"/>
                <w:b/>
                <w:bCs/>
                <w:color w:val="1F3864" w:themeColor="accent1" w:themeShade="80"/>
                <w:sz w:val="28"/>
                <w:szCs w:val="32"/>
              </w:rPr>
              <w:t>Pedagogy Standard</w:t>
            </w:r>
          </w:p>
        </w:tc>
        <w:tc>
          <w:tcPr>
            <w:tcW w:w="6753" w:type="dxa"/>
          </w:tcPr>
          <w:p w14:paraId="2DCE5E8B" w14:textId="77777777" w:rsidR="005B160F" w:rsidRPr="0036395E" w:rsidRDefault="005B160F" w:rsidP="005B160F">
            <w:pPr>
              <w:pStyle w:val="BodyA"/>
              <w:rPr>
                <w:rFonts w:ascii="Carlito" w:eastAsia="Carlito" w:hAnsi="Carlito" w:cs="Carlito"/>
                <w:b/>
                <w:bCs/>
                <w:color w:val="2E74B5"/>
                <w:sz w:val="26"/>
                <w:szCs w:val="26"/>
                <w:u w:color="2E74B5"/>
              </w:rPr>
            </w:pPr>
            <w:r w:rsidRPr="0036395E">
              <w:rPr>
                <w:rFonts w:ascii="Carlito" w:eastAsia="Carlito" w:hAnsi="Carlito" w:cs="Carlito"/>
                <w:b/>
                <w:bCs/>
                <w:color w:val="2E74B5"/>
                <w:sz w:val="26"/>
                <w:szCs w:val="26"/>
                <w:u w:color="2E74B5"/>
              </w:rPr>
              <w:t xml:space="preserve">Employing a broad repertoire of teaching </w:t>
            </w:r>
          </w:p>
          <w:p w14:paraId="610DD888" w14:textId="77777777" w:rsidR="005B160F" w:rsidRPr="0036395E" w:rsidRDefault="005B160F" w:rsidP="005B160F">
            <w:pPr>
              <w:pStyle w:val="BodyA"/>
              <w:rPr>
                <w:rFonts w:ascii="Carlito" w:eastAsia="Carlito" w:hAnsi="Carlito" w:cs="Carlito"/>
                <w:b/>
                <w:bCs/>
                <w:color w:val="2E74B5"/>
                <w:sz w:val="26"/>
                <w:szCs w:val="26"/>
                <w:u w:color="2E74B5"/>
              </w:rPr>
            </w:pPr>
            <w:r w:rsidRPr="0036395E">
              <w:rPr>
                <w:rFonts w:ascii="Carlito" w:eastAsia="Carlito" w:hAnsi="Carlito" w:cs="Carlito"/>
                <w:b/>
                <w:bCs/>
                <w:color w:val="2E74B5"/>
                <w:sz w:val="26"/>
                <w:szCs w:val="26"/>
                <w:u w:color="2E74B5"/>
              </w:rPr>
              <w:t xml:space="preserve">Approaches – </w:t>
            </w:r>
          </w:p>
          <w:p w14:paraId="6B38B1AB" w14:textId="77777777" w:rsidR="005B160F" w:rsidRPr="0036395E" w:rsidRDefault="005B160F" w:rsidP="005B160F">
            <w:pPr>
              <w:pStyle w:val="BodyA"/>
              <w:rPr>
                <w:rFonts w:ascii="Carlito" w:eastAsia="Carlito" w:hAnsi="Carlito" w:cs="Carlito"/>
                <w:b/>
                <w:bCs/>
                <w:i/>
                <w:iCs/>
                <w:color w:val="2E74B5"/>
                <w:u w:color="2E74B5"/>
              </w:rPr>
            </w:pPr>
            <w:r w:rsidRPr="0036395E">
              <w:rPr>
                <w:rFonts w:ascii="Carlito" w:eastAsia="Carlito" w:hAnsi="Carlito" w:cs="Carlito"/>
                <w:b/>
                <w:bCs/>
                <w:i/>
                <w:iCs/>
                <w:color w:val="2E74B5"/>
                <w:u w:color="2E74B5"/>
              </w:rPr>
              <w:t>QTS Standard: Pedagogy: Advancing - Blended learning experiences.</w:t>
            </w:r>
          </w:p>
          <w:p w14:paraId="0576D9EA" w14:textId="7904EC45" w:rsidR="008150CD" w:rsidRPr="006C3577" w:rsidRDefault="005B160F" w:rsidP="005B160F">
            <w:pPr>
              <w:spacing w:line="360" w:lineRule="auto"/>
              <w:rPr>
                <w:rFonts w:ascii="Carlito" w:hAnsi="Carlito" w:cs="Arial"/>
                <w:b/>
                <w:bCs/>
                <w:sz w:val="24"/>
                <w:szCs w:val="24"/>
              </w:rPr>
            </w:pPr>
            <w:r w:rsidRPr="0036395E">
              <w:rPr>
                <w:rFonts w:ascii="Carlito" w:eastAsia="Carlito" w:hAnsi="Carlito" w:cs="Carlito"/>
                <w:b/>
                <w:bCs/>
                <w:i/>
                <w:iCs/>
                <w:color w:val="2E74B5"/>
                <w:u w:color="2E74B5"/>
              </w:rPr>
              <w:t>QTS Standard: Innovation – Developing new techniques.</w:t>
            </w:r>
          </w:p>
        </w:tc>
      </w:tr>
      <w:tr w:rsidR="008150CD" w14:paraId="0F861AF7" w14:textId="77777777" w:rsidTr="002B1132">
        <w:tc>
          <w:tcPr>
            <w:tcW w:w="2263" w:type="dxa"/>
          </w:tcPr>
          <w:p w14:paraId="03CEC7F0" w14:textId="77777777" w:rsidR="008150CD" w:rsidRPr="00EE4F43" w:rsidRDefault="008150CD" w:rsidP="002B1132">
            <w:pPr>
              <w:spacing w:line="360" w:lineRule="auto"/>
              <w:jc w:val="center"/>
              <w:rPr>
                <w:rFonts w:ascii="Arial" w:hAnsi="Arial" w:cs="Arial"/>
                <w:b/>
                <w:bCs/>
                <w:color w:val="1F3864" w:themeColor="accent1" w:themeShade="80"/>
                <w:sz w:val="24"/>
                <w:szCs w:val="24"/>
              </w:rPr>
            </w:pPr>
            <w:r w:rsidRPr="00EE4F43">
              <w:rPr>
                <w:rFonts w:ascii="Carlito" w:hAnsi="Carlito" w:cs="Arial"/>
                <w:b/>
                <w:bCs/>
                <w:color w:val="1F3864" w:themeColor="accent1" w:themeShade="80"/>
                <w:sz w:val="24"/>
                <w:szCs w:val="24"/>
              </w:rPr>
              <w:t>What did you do and why?</w:t>
            </w:r>
          </w:p>
        </w:tc>
        <w:tc>
          <w:tcPr>
            <w:tcW w:w="6753" w:type="dxa"/>
          </w:tcPr>
          <w:p w14:paraId="065F427B" w14:textId="0DF5B6FE" w:rsidR="008150CD" w:rsidRPr="00B42608" w:rsidRDefault="00B42608" w:rsidP="00B42608">
            <w:pPr>
              <w:spacing w:line="276" w:lineRule="auto"/>
              <w:rPr>
                <w:rFonts w:ascii="Times New Roman" w:hAnsi="Times New Roman" w:cs="Times New Roman"/>
                <w:sz w:val="24"/>
                <w:szCs w:val="24"/>
              </w:rPr>
            </w:pPr>
            <w:r w:rsidRPr="00B42608">
              <w:rPr>
                <w:rFonts w:ascii="Times New Roman" w:hAnsi="Times New Roman" w:cs="Times New Roman"/>
                <w:sz w:val="24"/>
                <w:szCs w:val="24"/>
              </w:rPr>
              <w:t xml:space="preserve">I have used different teaching approaches to support teaching and learning including whole class teaching, independent learning and digital learning. </w:t>
            </w:r>
            <w:r w:rsidRPr="00B42608">
              <w:rPr>
                <w:rFonts w:ascii="Times New Roman" w:hAnsi="Times New Roman" w:cs="Times New Roman"/>
                <w:color w:val="161616"/>
                <w:spacing w:val="-2"/>
                <w:sz w:val="24"/>
                <w:szCs w:val="24"/>
                <w:shd w:val="clear" w:color="auto" w:fill="FFFFFF"/>
              </w:rPr>
              <w:t>A pedagogic challenge that arose in PTE3 was to support all learners in the class during carousel rotations, whilst supporting a focus group and encouraging independence. As an imaginative approach, I began to create blended learning videos for the pupils to watch/listen to and follow instructions. The videos are of myself explaining their task, supporting them with examples and encouraging them to have a go at the challenges. The pupils use the class iPads to scan the QR code which takes them to the video that they can work through during the lesson. This experience allowed the pupils to develop independence and work through the activity with clear instruction, guidance and challenge. </w:t>
            </w:r>
            <w:r w:rsidRPr="00B42608">
              <w:rPr>
                <w:rFonts w:ascii="Times New Roman" w:hAnsi="Times New Roman" w:cs="Times New Roman"/>
                <w:color w:val="161616"/>
                <w:sz w:val="24"/>
                <w:szCs w:val="24"/>
              </w:rPr>
              <w:t>This technique was used by another teachers in the school, in which I observed and asked how they find that approach to developing independence. An approach suggested in a staff meeting called 'Clone Yourself' was a similar approach in which you film yourself explaining or doing an activity for pupils to follow later in their learning. I trialled it in class to see how the pupils would respond to it, in which the outcome had a positive impact. Therefore, I have ensured to use this technique where appropriate.</w:t>
            </w:r>
            <w:r w:rsidRPr="00B42608">
              <w:rPr>
                <w:color w:val="161616"/>
                <w:sz w:val="24"/>
                <w:szCs w:val="24"/>
              </w:rPr>
              <w:t> </w:t>
            </w:r>
          </w:p>
        </w:tc>
      </w:tr>
      <w:tr w:rsidR="008150CD" w14:paraId="56D1CD28" w14:textId="77777777" w:rsidTr="002B1132">
        <w:tc>
          <w:tcPr>
            <w:tcW w:w="2263" w:type="dxa"/>
          </w:tcPr>
          <w:p w14:paraId="26C524A3" w14:textId="77777777" w:rsidR="008150CD" w:rsidRDefault="008150CD" w:rsidP="002B1132">
            <w:pPr>
              <w:spacing w:line="360" w:lineRule="auto"/>
              <w:jc w:val="center"/>
              <w:rPr>
                <w:rFonts w:ascii="Arial" w:hAnsi="Arial" w:cs="Arial"/>
                <w:b/>
                <w:bCs/>
                <w:sz w:val="24"/>
                <w:szCs w:val="24"/>
              </w:rPr>
            </w:pPr>
            <w:r>
              <w:rPr>
                <w:rFonts w:ascii="Carlito" w:hAnsi="Carlito" w:cs="Arial"/>
                <w:b/>
                <w:bCs/>
                <w:color w:val="1F3864" w:themeColor="accent1" w:themeShade="80"/>
                <w:sz w:val="24"/>
                <w:szCs w:val="24"/>
              </w:rPr>
              <w:t>What have you learned?</w:t>
            </w:r>
          </w:p>
        </w:tc>
        <w:tc>
          <w:tcPr>
            <w:tcW w:w="6753" w:type="dxa"/>
          </w:tcPr>
          <w:p w14:paraId="741B4FD0" w14:textId="197DDFB1" w:rsidR="008150CD" w:rsidRPr="00645904" w:rsidRDefault="00645904" w:rsidP="002B1132">
            <w:pPr>
              <w:spacing w:line="276" w:lineRule="auto"/>
              <w:rPr>
                <w:rFonts w:ascii="Times New Roman" w:hAnsi="Times New Roman" w:cs="Times New Roman"/>
                <w:b/>
                <w:bCs/>
                <w:sz w:val="24"/>
                <w:szCs w:val="24"/>
              </w:rPr>
            </w:pPr>
            <w:r w:rsidRPr="00645904">
              <w:rPr>
                <w:rFonts w:ascii="Times New Roman" w:hAnsi="Times New Roman" w:cs="Times New Roman"/>
                <w:sz w:val="24"/>
                <w:szCs w:val="24"/>
              </w:rPr>
              <w:t xml:space="preserve">This experience has provided an insight of how different teaching techniques can be used to support teaching and learning. I have learned </w:t>
            </w:r>
            <w:r w:rsidRPr="00645904">
              <w:rPr>
                <w:rFonts w:ascii="Times New Roman" w:hAnsi="Times New Roman" w:cs="Times New Roman"/>
                <w:color w:val="161616"/>
                <w:spacing w:val="-2"/>
                <w:sz w:val="24"/>
                <w:szCs w:val="24"/>
                <w:shd w:val="clear" w:color="auto" w:fill="FFFFFF"/>
              </w:rPr>
              <w:t>that DCF skills are integral to pupil development, especially with technology use today. The pupils seem to enjoy these activities as they work independently with support and instruction simultaneously. The pupils are challenged appropriately and with this approach and have high standards in their work as they understand the expectations. This experience provides the opportunity to differentiate appropriately, encouraging learners to make their own decisions when deciding on the challenge they want to work on, typically pushing themselves. In some instances, I have made videos which explain each level and ask the pupils to have a go at one star, come back and then challenge themselves at two, three etc. This can build up their understanding and allow them to progress.</w:t>
            </w:r>
          </w:p>
        </w:tc>
      </w:tr>
      <w:tr w:rsidR="008150CD" w14:paraId="42CE15C7" w14:textId="77777777" w:rsidTr="002B1132">
        <w:tc>
          <w:tcPr>
            <w:tcW w:w="2263" w:type="dxa"/>
          </w:tcPr>
          <w:p w14:paraId="49B85544" w14:textId="77777777" w:rsidR="008150CD" w:rsidRDefault="008150CD" w:rsidP="002B1132">
            <w:pPr>
              <w:spacing w:line="360" w:lineRule="auto"/>
              <w:jc w:val="center"/>
              <w:rPr>
                <w:rFonts w:ascii="Arial" w:hAnsi="Arial" w:cs="Arial"/>
                <w:b/>
                <w:bCs/>
                <w:sz w:val="24"/>
                <w:szCs w:val="24"/>
              </w:rPr>
            </w:pPr>
            <w:r>
              <w:rPr>
                <w:rFonts w:ascii="Carlito" w:hAnsi="Carlito" w:cs="Arial"/>
                <w:b/>
                <w:bCs/>
                <w:color w:val="1F3864" w:themeColor="accent1" w:themeShade="80"/>
                <w:sz w:val="24"/>
                <w:szCs w:val="24"/>
              </w:rPr>
              <w:lastRenderedPageBreak/>
              <w:t>What next?</w:t>
            </w:r>
          </w:p>
        </w:tc>
        <w:tc>
          <w:tcPr>
            <w:tcW w:w="6753" w:type="dxa"/>
          </w:tcPr>
          <w:p w14:paraId="3FABF475" w14:textId="2CCCCB9E" w:rsidR="008150CD" w:rsidRPr="00011AB1" w:rsidRDefault="00011AB1" w:rsidP="002B1132">
            <w:pPr>
              <w:spacing w:line="276" w:lineRule="auto"/>
              <w:rPr>
                <w:rFonts w:ascii="Times New Roman" w:hAnsi="Times New Roman" w:cs="Times New Roman"/>
                <w:b/>
                <w:bCs/>
                <w:sz w:val="24"/>
                <w:szCs w:val="24"/>
              </w:rPr>
            </w:pPr>
            <w:r w:rsidRPr="00011AB1">
              <w:rPr>
                <w:rFonts w:ascii="Times New Roman" w:hAnsi="Times New Roman" w:cs="Times New Roman"/>
                <w:color w:val="161616"/>
                <w:spacing w:val="-2"/>
                <w:sz w:val="24"/>
                <w:szCs w:val="24"/>
                <w:shd w:val="clear" w:color="auto" w:fill="FFFFFF"/>
              </w:rPr>
              <w:t>This approach has had a positive impact upon pedagogy and learning; therefore, I will ensure to use these in future practice. In addition to this, I will share this approach with others as it works extremely well and can be adapted to suit the needs of the learners in your class. In addition to using blended videos for learning and independence, I wish to develop more teaching approaches and expand my repertoire. I aim to research more approaches and techniques to support pedagogic challenges to benefit all learners in my class and shape my practice.</w:t>
            </w:r>
          </w:p>
        </w:tc>
      </w:tr>
    </w:tbl>
    <w:p w14:paraId="0F690ED6" w14:textId="77777777" w:rsidR="008150CD" w:rsidRDefault="008150CD" w:rsidP="00C626C4">
      <w:pPr>
        <w:spacing w:line="360" w:lineRule="auto"/>
        <w:rPr>
          <w:rFonts w:ascii="Arial" w:hAnsi="Arial" w:cs="Arial"/>
          <w:b/>
          <w:bCs/>
          <w:sz w:val="24"/>
          <w:szCs w:val="24"/>
        </w:rPr>
      </w:pPr>
    </w:p>
    <w:p w14:paraId="43DB0C7D" w14:textId="77777777" w:rsidR="00656245" w:rsidRDefault="00656245" w:rsidP="00C626C4">
      <w:pPr>
        <w:spacing w:line="360" w:lineRule="auto"/>
        <w:rPr>
          <w:rFonts w:ascii="Arial" w:hAnsi="Arial" w:cs="Arial"/>
          <w:b/>
          <w:bCs/>
          <w:sz w:val="24"/>
          <w:szCs w:val="24"/>
        </w:rPr>
      </w:pPr>
    </w:p>
    <w:p w14:paraId="15E55430" w14:textId="7B5E6EAD" w:rsidR="00656245" w:rsidRDefault="00656245" w:rsidP="00C626C4">
      <w:pPr>
        <w:spacing w:line="360" w:lineRule="auto"/>
        <w:rPr>
          <w:rFonts w:ascii="Arial" w:hAnsi="Arial" w:cs="Arial"/>
          <w:b/>
          <w:bCs/>
          <w:sz w:val="24"/>
          <w:szCs w:val="24"/>
        </w:rPr>
      </w:pPr>
      <w:r>
        <w:rPr>
          <w:rFonts w:ascii="Arial" w:hAnsi="Arial" w:cs="Arial"/>
          <w:b/>
          <w:bCs/>
          <w:sz w:val="24"/>
          <w:szCs w:val="24"/>
        </w:rPr>
        <w:t>Professional Experience Template 3</w:t>
      </w:r>
    </w:p>
    <w:tbl>
      <w:tblPr>
        <w:tblStyle w:val="TableGrid"/>
        <w:tblW w:w="0" w:type="auto"/>
        <w:tblLook w:val="04A0" w:firstRow="1" w:lastRow="0" w:firstColumn="1" w:lastColumn="0" w:noHBand="0" w:noVBand="1"/>
      </w:tblPr>
      <w:tblGrid>
        <w:gridCol w:w="2263"/>
        <w:gridCol w:w="6753"/>
      </w:tblGrid>
      <w:tr w:rsidR="00656245" w14:paraId="65CF70E0" w14:textId="77777777" w:rsidTr="002B1132">
        <w:tc>
          <w:tcPr>
            <w:tcW w:w="2263" w:type="dxa"/>
          </w:tcPr>
          <w:p w14:paraId="36AD50BC" w14:textId="77777777" w:rsidR="00656245" w:rsidRPr="00541C8C" w:rsidRDefault="00656245" w:rsidP="002B1132">
            <w:pPr>
              <w:spacing w:line="360" w:lineRule="auto"/>
              <w:jc w:val="center"/>
              <w:rPr>
                <w:rFonts w:ascii="Carlito" w:hAnsi="Carlito" w:cs="Arial"/>
                <w:b/>
                <w:bCs/>
                <w:color w:val="1F3864" w:themeColor="accent1" w:themeShade="80"/>
                <w:sz w:val="28"/>
                <w:szCs w:val="32"/>
              </w:rPr>
            </w:pPr>
            <w:r w:rsidRPr="00541C8C">
              <w:rPr>
                <w:rFonts w:ascii="Carlito" w:hAnsi="Carlito" w:cs="Arial"/>
                <w:b/>
                <w:bCs/>
                <w:color w:val="1F3864" w:themeColor="accent1" w:themeShade="80"/>
                <w:sz w:val="28"/>
                <w:szCs w:val="32"/>
              </w:rPr>
              <w:t>Pedagogy Standard</w:t>
            </w:r>
          </w:p>
        </w:tc>
        <w:tc>
          <w:tcPr>
            <w:tcW w:w="6753" w:type="dxa"/>
          </w:tcPr>
          <w:p w14:paraId="73226561" w14:textId="77777777" w:rsidR="00873C8B" w:rsidRPr="00176E4C" w:rsidRDefault="00873C8B" w:rsidP="00873C8B">
            <w:pPr>
              <w:pStyle w:val="BodyA"/>
              <w:rPr>
                <w:rFonts w:ascii="Carlito" w:eastAsia="Carlito" w:hAnsi="Carlito" w:cs="Carlito"/>
                <w:b/>
                <w:bCs/>
                <w:color w:val="2E74B5"/>
                <w:sz w:val="26"/>
                <w:szCs w:val="26"/>
                <w:u w:color="2E74B5"/>
              </w:rPr>
            </w:pPr>
            <w:r w:rsidRPr="00176E4C">
              <w:rPr>
                <w:rFonts w:ascii="Carlito" w:eastAsia="Carlito" w:hAnsi="Carlito" w:cs="Carlito"/>
                <w:b/>
                <w:bCs/>
                <w:color w:val="2E74B5"/>
                <w:sz w:val="26"/>
                <w:szCs w:val="26"/>
                <w:u w:color="2E74B5"/>
              </w:rPr>
              <w:t xml:space="preserve">Real life authentic contexts – </w:t>
            </w:r>
          </w:p>
          <w:p w14:paraId="5C48897D" w14:textId="09983CFE" w:rsidR="00656245" w:rsidRPr="006C3577" w:rsidRDefault="00873C8B" w:rsidP="00873C8B">
            <w:pPr>
              <w:spacing w:line="276" w:lineRule="auto"/>
              <w:rPr>
                <w:rFonts w:ascii="Carlito" w:hAnsi="Carlito" w:cs="Arial"/>
                <w:b/>
                <w:bCs/>
                <w:sz w:val="24"/>
                <w:szCs w:val="24"/>
              </w:rPr>
            </w:pPr>
            <w:r w:rsidRPr="00176E4C">
              <w:rPr>
                <w:rFonts w:ascii="Carlito" w:eastAsia="Carlito" w:hAnsi="Carlito" w:cs="Carlito"/>
                <w:i/>
                <w:iCs/>
                <w:color w:val="2E74B5"/>
                <w:sz w:val="24"/>
                <w:szCs w:val="24"/>
                <w:u w:color="2E74B5"/>
              </w:rPr>
              <w:t>QTS Standard: Pedagogy: Advancing - Real life, authentic contexts.</w:t>
            </w:r>
          </w:p>
        </w:tc>
      </w:tr>
      <w:tr w:rsidR="00656245" w14:paraId="18829C17" w14:textId="77777777" w:rsidTr="002B1132">
        <w:tc>
          <w:tcPr>
            <w:tcW w:w="2263" w:type="dxa"/>
          </w:tcPr>
          <w:p w14:paraId="622A33DD" w14:textId="77777777" w:rsidR="00656245" w:rsidRPr="00EE4F43" w:rsidRDefault="00656245" w:rsidP="002B1132">
            <w:pPr>
              <w:spacing w:line="360" w:lineRule="auto"/>
              <w:jc w:val="center"/>
              <w:rPr>
                <w:rFonts w:ascii="Arial" w:hAnsi="Arial" w:cs="Arial"/>
                <w:b/>
                <w:bCs/>
                <w:color w:val="1F3864" w:themeColor="accent1" w:themeShade="80"/>
                <w:sz w:val="24"/>
                <w:szCs w:val="24"/>
              </w:rPr>
            </w:pPr>
            <w:r w:rsidRPr="00EE4F43">
              <w:rPr>
                <w:rFonts w:ascii="Carlito" w:hAnsi="Carlito" w:cs="Arial"/>
                <w:b/>
                <w:bCs/>
                <w:color w:val="1F3864" w:themeColor="accent1" w:themeShade="80"/>
                <w:sz w:val="24"/>
                <w:szCs w:val="24"/>
              </w:rPr>
              <w:t>What did you do and why?</w:t>
            </w:r>
          </w:p>
        </w:tc>
        <w:tc>
          <w:tcPr>
            <w:tcW w:w="6753" w:type="dxa"/>
          </w:tcPr>
          <w:p w14:paraId="0814941C" w14:textId="5A9475D2" w:rsidR="00656245" w:rsidRPr="009956A3" w:rsidRDefault="009956A3" w:rsidP="002B1132">
            <w:pPr>
              <w:spacing w:line="276" w:lineRule="auto"/>
              <w:rPr>
                <w:rFonts w:ascii="Times New Roman" w:hAnsi="Times New Roman" w:cs="Times New Roman"/>
                <w:sz w:val="24"/>
                <w:szCs w:val="24"/>
              </w:rPr>
            </w:pPr>
            <w:r w:rsidRPr="009956A3">
              <w:rPr>
                <w:rFonts w:ascii="Times New Roman" w:hAnsi="Times New Roman" w:cs="Times New Roman"/>
                <w:sz w:val="24"/>
                <w:szCs w:val="24"/>
              </w:rPr>
              <w:t>In PTE3, I taught a lesson on mass and weight. As Easter was approaching, I told the pupils that they will be making biscuits in a few weeks but needed to develop an understanding of weight and mass to support them when weighing ingredients for the biscuits. I asked the pupils if they have ever had to weigh ingredients before at home and explained that this skill will be beneficial for them in the future. I think that this experience was appropriate in order for them to learn about mass and weight. In a series of lessons, the pupils gathered an understanding of weight using non-standard units and standard units (grams and kilograms). The class had explored the text ‘Little Red Riding Hood’ and all of the learning linked back to this theme, to motivate the pupils. I explained that granny was hosting a party as an Easter celebration and needed to make biscuits and collect different items. The pupils weighed different items granny wanted to have at her party to ensure that she could ‘carry’ everything. They compared weights of different items and gathered an understanding of weight in an authentic way. This allowed the pupils to make physical connections in their learning as they weighed items in their environment, later physically weighing ingredients for their biscuits.</w:t>
            </w:r>
          </w:p>
        </w:tc>
      </w:tr>
      <w:tr w:rsidR="00656245" w14:paraId="2C218725" w14:textId="77777777" w:rsidTr="002B1132">
        <w:tc>
          <w:tcPr>
            <w:tcW w:w="2263" w:type="dxa"/>
          </w:tcPr>
          <w:p w14:paraId="65AACE62" w14:textId="77777777" w:rsidR="00656245" w:rsidRDefault="00656245" w:rsidP="002B1132">
            <w:pPr>
              <w:spacing w:line="360" w:lineRule="auto"/>
              <w:jc w:val="center"/>
              <w:rPr>
                <w:rFonts w:ascii="Arial" w:hAnsi="Arial" w:cs="Arial"/>
                <w:b/>
                <w:bCs/>
                <w:sz w:val="24"/>
                <w:szCs w:val="24"/>
              </w:rPr>
            </w:pPr>
            <w:r>
              <w:rPr>
                <w:rFonts w:ascii="Carlito" w:hAnsi="Carlito" w:cs="Arial"/>
                <w:b/>
                <w:bCs/>
                <w:color w:val="1F3864" w:themeColor="accent1" w:themeShade="80"/>
                <w:sz w:val="24"/>
                <w:szCs w:val="24"/>
              </w:rPr>
              <w:t>What have you learned?</w:t>
            </w:r>
          </w:p>
        </w:tc>
        <w:tc>
          <w:tcPr>
            <w:tcW w:w="6753" w:type="dxa"/>
          </w:tcPr>
          <w:p w14:paraId="64BC6FFF" w14:textId="055D148B" w:rsidR="00656245" w:rsidRPr="00973C23" w:rsidRDefault="00973C23" w:rsidP="002B1132">
            <w:pPr>
              <w:spacing w:line="276" w:lineRule="auto"/>
              <w:rPr>
                <w:rFonts w:ascii="Times New Roman" w:hAnsi="Times New Roman" w:cs="Times New Roman"/>
                <w:b/>
                <w:bCs/>
                <w:sz w:val="24"/>
                <w:szCs w:val="24"/>
              </w:rPr>
            </w:pPr>
            <w:r w:rsidRPr="00973C23">
              <w:rPr>
                <w:rFonts w:ascii="Times New Roman" w:hAnsi="Times New Roman" w:cs="Times New Roman"/>
                <w:sz w:val="24"/>
                <w:szCs w:val="24"/>
              </w:rPr>
              <w:t xml:space="preserve">I have learned that creating real life contexts for learning is essential as it allows pupils to make real connections to their learning. I have learned that the pupils develop a better understanding when physically doing something in a context that reflects real-life situations in comparison to just learning about it. The pupils demonstrated a good understanding of mass and weight </w:t>
            </w:r>
            <w:r w:rsidRPr="00973C23">
              <w:rPr>
                <w:rFonts w:ascii="Times New Roman" w:hAnsi="Times New Roman" w:cs="Times New Roman"/>
                <w:sz w:val="24"/>
                <w:szCs w:val="24"/>
              </w:rPr>
              <w:lastRenderedPageBreak/>
              <w:t>and successfully gained a good knowledge and understanding to support them in the future.</w:t>
            </w:r>
          </w:p>
        </w:tc>
      </w:tr>
      <w:tr w:rsidR="00656245" w14:paraId="1FFE9D81" w14:textId="77777777" w:rsidTr="002B1132">
        <w:tc>
          <w:tcPr>
            <w:tcW w:w="2263" w:type="dxa"/>
          </w:tcPr>
          <w:p w14:paraId="1D4A536F" w14:textId="77777777" w:rsidR="00656245" w:rsidRDefault="00656245" w:rsidP="002B1132">
            <w:pPr>
              <w:spacing w:line="360" w:lineRule="auto"/>
              <w:jc w:val="center"/>
              <w:rPr>
                <w:rFonts w:ascii="Arial" w:hAnsi="Arial" w:cs="Arial"/>
                <w:b/>
                <w:bCs/>
                <w:sz w:val="24"/>
                <w:szCs w:val="24"/>
              </w:rPr>
            </w:pPr>
            <w:r>
              <w:rPr>
                <w:rFonts w:ascii="Carlito" w:hAnsi="Carlito" w:cs="Arial"/>
                <w:b/>
                <w:bCs/>
                <w:color w:val="1F3864" w:themeColor="accent1" w:themeShade="80"/>
                <w:sz w:val="24"/>
                <w:szCs w:val="24"/>
              </w:rPr>
              <w:lastRenderedPageBreak/>
              <w:t>What next?</w:t>
            </w:r>
          </w:p>
        </w:tc>
        <w:tc>
          <w:tcPr>
            <w:tcW w:w="6753" w:type="dxa"/>
          </w:tcPr>
          <w:p w14:paraId="476F9D9E" w14:textId="70BB7E8A" w:rsidR="00656245" w:rsidRPr="00C053DD" w:rsidRDefault="00C053DD" w:rsidP="002B1132">
            <w:pPr>
              <w:spacing w:line="276" w:lineRule="auto"/>
              <w:rPr>
                <w:rFonts w:ascii="Times New Roman" w:hAnsi="Times New Roman" w:cs="Times New Roman"/>
                <w:b/>
                <w:bCs/>
                <w:sz w:val="24"/>
                <w:szCs w:val="24"/>
              </w:rPr>
            </w:pPr>
            <w:r w:rsidRPr="00C053DD">
              <w:rPr>
                <w:rFonts w:ascii="Times New Roman" w:hAnsi="Times New Roman" w:cs="Times New Roman"/>
                <w:sz w:val="24"/>
                <w:szCs w:val="24"/>
              </w:rPr>
              <w:t>Next, I will ensure that I create more contexts based on real-life situations to encourage learning and support pupils in their development. Additionally, creating these contexts will allow pupils to gain skills to support them in the future,</w:t>
            </w:r>
          </w:p>
        </w:tc>
      </w:tr>
    </w:tbl>
    <w:p w14:paraId="655F3F9B" w14:textId="77777777" w:rsidR="00656245" w:rsidRDefault="00656245" w:rsidP="00C626C4">
      <w:pPr>
        <w:spacing w:line="360" w:lineRule="auto"/>
        <w:rPr>
          <w:rFonts w:ascii="Arial" w:hAnsi="Arial" w:cs="Arial"/>
          <w:b/>
          <w:bCs/>
          <w:sz w:val="24"/>
          <w:szCs w:val="24"/>
        </w:rPr>
      </w:pPr>
    </w:p>
    <w:p w14:paraId="72630C6A" w14:textId="77777777" w:rsidR="00656245" w:rsidRDefault="00656245" w:rsidP="00C626C4">
      <w:pPr>
        <w:spacing w:line="360" w:lineRule="auto"/>
        <w:rPr>
          <w:rFonts w:ascii="Arial" w:hAnsi="Arial" w:cs="Arial"/>
          <w:b/>
          <w:bCs/>
          <w:sz w:val="24"/>
          <w:szCs w:val="24"/>
        </w:rPr>
      </w:pPr>
    </w:p>
    <w:p w14:paraId="5BC6717E" w14:textId="2D3AAE21" w:rsidR="00656245" w:rsidRDefault="00656245" w:rsidP="00C626C4">
      <w:pPr>
        <w:spacing w:line="360" w:lineRule="auto"/>
        <w:rPr>
          <w:rFonts w:ascii="Arial" w:hAnsi="Arial" w:cs="Arial"/>
          <w:b/>
          <w:bCs/>
          <w:sz w:val="24"/>
          <w:szCs w:val="24"/>
        </w:rPr>
      </w:pPr>
      <w:r>
        <w:rPr>
          <w:rFonts w:ascii="Arial" w:hAnsi="Arial" w:cs="Arial"/>
          <w:b/>
          <w:bCs/>
          <w:sz w:val="24"/>
          <w:szCs w:val="24"/>
        </w:rPr>
        <w:t>Professional Experience Template 4</w:t>
      </w:r>
    </w:p>
    <w:tbl>
      <w:tblPr>
        <w:tblStyle w:val="TableGrid"/>
        <w:tblW w:w="0" w:type="auto"/>
        <w:tblLook w:val="04A0" w:firstRow="1" w:lastRow="0" w:firstColumn="1" w:lastColumn="0" w:noHBand="0" w:noVBand="1"/>
      </w:tblPr>
      <w:tblGrid>
        <w:gridCol w:w="2263"/>
        <w:gridCol w:w="6753"/>
      </w:tblGrid>
      <w:tr w:rsidR="00656245" w14:paraId="2F892629" w14:textId="77777777" w:rsidTr="002B1132">
        <w:tc>
          <w:tcPr>
            <w:tcW w:w="2263" w:type="dxa"/>
          </w:tcPr>
          <w:p w14:paraId="745805DB" w14:textId="77777777" w:rsidR="00656245" w:rsidRPr="00541C8C" w:rsidRDefault="00656245" w:rsidP="002B1132">
            <w:pPr>
              <w:spacing w:line="360" w:lineRule="auto"/>
              <w:jc w:val="center"/>
              <w:rPr>
                <w:rFonts w:ascii="Carlito" w:hAnsi="Carlito" w:cs="Arial"/>
                <w:b/>
                <w:bCs/>
                <w:color w:val="1F3864" w:themeColor="accent1" w:themeShade="80"/>
                <w:sz w:val="28"/>
                <w:szCs w:val="32"/>
              </w:rPr>
            </w:pPr>
            <w:r w:rsidRPr="00541C8C">
              <w:rPr>
                <w:rFonts w:ascii="Carlito" w:hAnsi="Carlito" w:cs="Arial"/>
                <w:b/>
                <w:bCs/>
                <w:color w:val="1F3864" w:themeColor="accent1" w:themeShade="80"/>
                <w:sz w:val="28"/>
                <w:szCs w:val="32"/>
              </w:rPr>
              <w:t>Pedagogy Standard</w:t>
            </w:r>
          </w:p>
        </w:tc>
        <w:tc>
          <w:tcPr>
            <w:tcW w:w="6753" w:type="dxa"/>
          </w:tcPr>
          <w:p w14:paraId="5F157D1F" w14:textId="77777777" w:rsidR="00067AEB" w:rsidRPr="00176E4C" w:rsidRDefault="00067AEB" w:rsidP="00067AEB">
            <w:pPr>
              <w:pStyle w:val="BodyA"/>
              <w:rPr>
                <w:rFonts w:ascii="Carlito" w:eastAsia="Carlito" w:hAnsi="Carlito" w:cs="Carlito"/>
                <w:b/>
                <w:bCs/>
                <w:color w:val="2E74B5"/>
                <w:sz w:val="26"/>
                <w:szCs w:val="26"/>
                <w:u w:color="2E74B5"/>
              </w:rPr>
            </w:pPr>
            <w:r w:rsidRPr="00176E4C">
              <w:rPr>
                <w:rFonts w:ascii="Carlito" w:eastAsia="Carlito" w:hAnsi="Carlito" w:cs="Carlito"/>
                <w:b/>
                <w:bCs/>
                <w:color w:val="2E74B5"/>
                <w:sz w:val="26"/>
                <w:szCs w:val="26"/>
                <w:u w:color="2E74B5"/>
              </w:rPr>
              <w:t>Cross-curricular themes</w:t>
            </w:r>
          </w:p>
          <w:p w14:paraId="54006E02" w14:textId="566DE7F3" w:rsidR="00656245" w:rsidRPr="006C3577" w:rsidRDefault="00067AEB" w:rsidP="00067AEB">
            <w:pPr>
              <w:spacing w:line="360" w:lineRule="auto"/>
              <w:rPr>
                <w:rFonts w:ascii="Carlito" w:hAnsi="Carlito" w:cs="Arial"/>
                <w:b/>
                <w:bCs/>
                <w:sz w:val="24"/>
                <w:szCs w:val="24"/>
              </w:rPr>
            </w:pPr>
            <w:r w:rsidRPr="00176E4C">
              <w:rPr>
                <w:rFonts w:ascii="Carlito" w:eastAsia="Carlito" w:hAnsi="Carlito" w:cs="Carlito"/>
                <w:i/>
                <w:iCs/>
                <w:color w:val="2E74B5"/>
                <w:sz w:val="24"/>
                <w:szCs w:val="24"/>
                <w:u w:color="2E74B5"/>
              </w:rPr>
              <w:t>QTS Standard: Pedagogy: Advancing – Cross-curricular themes.</w:t>
            </w:r>
          </w:p>
        </w:tc>
      </w:tr>
      <w:tr w:rsidR="00656245" w14:paraId="47EC75A8" w14:textId="77777777" w:rsidTr="002B1132">
        <w:tc>
          <w:tcPr>
            <w:tcW w:w="2263" w:type="dxa"/>
          </w:tcPr>
          <w:p w14:paraId="3B89B342" w14:textId="77777777" w:rsidR="00656245" w:rsidRPr="00EE4F43" w:rsidRDefault="00656245" w:rsidP="002B1132">
            <w:pPr>
              <w:spacing w:line="360" w:lineRule="auto"/>
              <w:jc w:val="center"/>
              <w:rPr>
                <w:rFonts w:ascii="Arial" w:hAnsi="Arial" w:cs="Arial"/>
                <w:b/>
                <w:bCs/>
                <w:color w:val="1F3864" w:themeColor="accent1" w:themeShade="80"/>
                <w:sz w:val="24"/>
                <w:szCs w:val="24"/>
              </w:rPr>
            </w:pPr>
            <w:r w:rsidRPr="00EE4F43">
              <w:rPr>
                <w:rFonts w:ascii="Carlito" w:hAnsi="Carlito" w:cs="Arial"/>
                <w:b/>
                <w:bCs/>
                <w:color w:val="1F3864" w:themeColor="accent1" w:themeShade="80"/>
                <w:sz w:val="24"/>
                <w:szCs w:val="24"/>
              </w:rPr>
              <w:t>What did you do and why?</w:t>
            </w:r>
          </w:p>
        </w:tc>
        <w:tc>
          <w:tcPr>
            <w:tcW w:w="6753" w:type="dxa"/>
          </w:tcPr>
          <w:p w14:paraId="48FD774B" w14:textId="77777777" w:rsidR="00F64AF2" w:rsidRPr="00F64AF2" w:rsidRDefault="00F64AF2" w:rsidP="00F64AF2">
            <w:pPr>
              <w:pStyle w:val="NormalWeb"/>
              <w:shd w:val="clear" w:color="auto" w:fill="FFFFFF"/>
              <w:spacing w:before="0" w:beforeAutospacing="0" w:after="0" w:afterAutospacing="0"/>
              <w:rPr>
                <w:color w:val="161616"/>
              </w:rPr>
            </w:pPr>
            <w:r w:rsidRPr="00F64AF2">
              <w:t xml:space="preserve">In PTE3 I taught a series of lessons about diverse families. These lessons were extremely </w:t>
            </w:r>
            <w:r w:rsidRPr="00F64AF2">
              <w:rPr>
                <w:color w:val="161616"/>
              </w:rPr>
              <w:t>cross-curricular as the pupils had opportunities to develop in the following areas of learning: </w:t>
            </w:r>
          </w:p>
          <w:p w14:paraId="3ED658AE" w14:textId="77777777" w:rsidR="00F64AF2" w:rsidRPr="00F64AF2" w:rsidRDefault="00F64AF2" w:rsidP="00F64AF2">
            <w:pPr>
              <w:pStyle w:val="NormalWeb"/>
              <w:shd w:val="clear" w:color="auto" w:fill="FFFFFF"/>
              <w:spacing w:before="0" w:beforeAutospacing="0" w:after="0" w:afterAutospacing="0"/>
              <w:rPr>
                <w:color w:val="161616"/>
              </w:rPr>
            </w:pPr>
          </w:p>
          <w:p w14:paraId="4014DC49" w14:textId="77777777" w:rsidR="00F64AF2" w:rsidRPr="00F64AF2" w:rsidRDefault="00F64AF2" w:rsidP="00F64AF2">
            <w:pPr>
              <w:pStyle w:val="NormalWeb"/>
              <w:shd w:val="clear" w:color="auto" w:fill="FFFFFF"/>
              <w:spacing w:before="0" w:beforeAutospacing="0" w:after="0" w:afterAutospacing="0"/>
              <w:rPr>
                <w:color w:val="161616"/>
              </w:rPr>
            </w:pPr>
            <w:r w:rsidRPr="00F64AF2">
              <w:rPr>
                <w:b/>
                <w:bCs/>
                <w:color w:val="161616"/>
              </w:rPr>
              <w:t>Humanities</w:t>
            </w:r>
            <w:r w:rsidRPr="00F64AF2">
              <w:rPr>
                <w:color w:val="161616"/>
              </w:rPr>
              <w:t xml:space="preserve"> –</w:t>
            </w:r>
          </w:p>
          <w:p w14:paraId="7B53A486" w14:textId="77777777" w:rsidR="00F64AF2" w:rsidRPr="00F64AF2" w:rsidRDefault="00F64AF2" w:rsidP="00F64AF2">
            <w:pPr>
              <w:pStyle w:val="NormalWeb"/>
              <w:shd w:val="clear" w:color="auto" w:fill="FFFFFF"/>
              <w:spacing w:before="0" w:beforeAutospacing="0" w:after="0" w:afterAutospacing="0"/>
              <w:rPr>
                <w:color w:val="161616"/>
              </w:rPr>
            </w:pPr>
            <w:r w:rsidRPr="00F64AF2">
              <w:rPr>
                <w:color w:val="161616"/>
              </w:rPr>
              <w:t>The pupils learned about different families around the world and the diversity of them. They not only developed an understanding of what different families may look like, but also what different families do, beliefs, homes etc. The learners were introduced to different families including same sex, BAME, single parents, grandparents, divorced parents, adoption, disability etc.</w:t>
            </w:r>
          </w:p>
          <w:p w14:paraId="52DB97DF" w14:textId="77777777" w:rsidR="00F64AF2" w:rsidRPr="00F64AF2" w:rsidRDefault="00F64AF2" w:rsidP="00F64AF2">
            <w:pPr>
              <w:pStyle w:val="NormalWeb"/>
              <w:shd w:val="clear" w:color="auto" w:fill="FFFFFF"/>
              <w:spacing w:before="0" w:beforeAutospacing="0" w:after="0" w:afterAutospacing="0"/>
              <w:rPr>
                <w:color w:val="161616"/>
              </w:rPr>
            </w:pPr>
          </w:p>
          <w:p w14:paraId="4D5E3521" w14:textId="77777777" w:rsidR="00F64AF2" w:rsidRPr="00F64AF2" w:rsidRDefault="00F64AF2" w:rsidP="00F64AF2">
            <w:pPr>
              <w:pStyle w:val="NormalWeb"/>
              <w:shd w:val="clear" w:color="auto" w:fill="FFFFFF"/>
              <w:spacing w:before="0" w:beforeAutospacing="0" w:after="0" w:afterAutospacing="0"/>
              <w:rPr>
                <w:color w:val="161616"/>
              </w:rPr>
            </w:pPr>
            <w:r w:rsidRPr="00F64AF2">
              <w:rPr>
                <w:b/>
                <w:bCs/>
                <w:color w:val="161616"/>
              </w:rPr>
              <w:t>Language, Literacy and Communication</w:t>
            </w:r>
            <w:r w:rsidRPr="00F64AF2">
              <w:rPr>
                <w:color w:val="161616"/>
              </w:rPr>
              <w:t xml:space="preserve"> – </w:t>
            </w:r>
          </w:p>
          <w:p w14:paraId="32291B24" w14:textId="77777777" w:rsidR="00F64AF2" w:rsidRPr="00F64AF2" w:rsidRDefault="00F64AF2" w:rsidP="00F64AF2">
            <w:pPr>
              <w:pStyle w:val="NormalWeb"/>
              <w:shd w:val="clear" w:color="auto" w:fill="FFFFFF"/>
              <w:spacing w:before="0" w:beforeAutospacing="0" w:after="0" w:afterAutospacing="0"/>
              <w:rPr>
                <w:color w:val="161616"/>
              </w:rPr>
            </w:pPr>
            <w:r w:rsidRPr="00F64AF2">
              <w:rPr>
                <w:color w:val="161616"/>
              </w:rPr>
              <w:t>Throughout the series of lessons, the pupils wrote about their own families, other families and compared different families they had learned about, writing similarities and differences. They labelled the families they created independently for the ‘Diversity Street’ and some pupils wrote about diversity and diverse families. This allowed the pupils to evidence and explain all their learning. Additionally, some individuals verbally explained their knowledge and understanding about diversity (this was recorded and made into a QR code for the display).</w:t>
            </w:r>
          </w:p>
          <w:p w14:paraId="6E02F9FC" w14:textId="77777777" w:rsidR="00F64AF2" w:rsidRPr="00F64AF2" w:rsidRDefault="00F64AF2" w:rsidP="00F64AF2">
            <w:pPr>
              <w:pStyle w:val="NormalWeb"/>
              <w:shd w:val="clear" w:color="auto" w:fill="FFFFFF"/>
              <w:spacing w:before="0" w:beforeAutospacing="0" w:after="0" w:afterAutospacing="0"/>
              <w:rPr>
                <w:color w:val="161616"/>
              </w:rPr>
            </w:pPr>
          </w:p>
          <w:p w14:paraId="033D2473" w14:textId="77777777" w:rsidR="00F64AF2" w:rsidRPr="00F64AF2" w:rsidRDefault="00F64AF2" w:rsidP="00F64AF2">
            <w:pPr>
              <w:pStyle w:val="NormalWeb"/>
              <w:shd w:val="clear" w:color="auto" w:fill="FFFFFF"/>
              <w:spacing w:before="0" w:beforeAutospacing="0" w:after="0" w:afterAutospacing="0"/>
              <w:rPr>
                <w:b/>
                <w:bCs/>
                <w:color w:val="161616"/>
              </w:rPr>
            </w:pPr>
            <w:r w:rsidRPr="00F64AF2">
              <w:rPr>
                <w:b/>
                <w:bCs/>
                <w:color w:val="161616"/>
              </w:rPr>
              <w:t xml:space="preserve">Expressive arts – </w:t>
            </w:r>
          </w:p>
          <w:p w14:paraId="6E81C341" w14:textId="6EE554A8" w:rsidR="00F64AF2" w:rsidRPr="00F64AF2" w:rsidRDefault="00F64AF2" w:rsidP="00F64AF2">
            <w:pPr>
              <w:pStyle w:val="NormalWeb"/>
              <w:shd w:val="clear" w:color="auto" w:fill="FFFFFF"/>
              <w:spacing w:before="0" w:beforeAutospacing="0" w:after="0" w:afterAutospacing="0"/>
              <w:rPr>
                <w:color w:val="161616"/>
              </w:rPr>
            </w:pPr>
            <w:r w:rsidRPr="00F64AF2">
              <w:rPr>
                <w:color w:val="161616"/>
              </w:rPr>
              <w:t xml:space="preserve">To reflect their learning, I also decided to have an element of expressive arts encouraging the pupils to produce a piece of artwork, demonstrating their understanding. The learners designed their own ‘home’ that they had explored and made them using different resources (paint, pencils, straw, lollipop sticks, tissue paper, brick designs, tiles etc). The learners designed their homes independently, some doors opened, homes opened, some on stilts etc. For each home, the learners painted a diverse family they had learned about and labelled them in their homes. </w:t>
            </w:r>
          </w:p>
          <w:p w14:paraId="032C8768" w14:textId="77777777" w:rsidR="00F64AF2" w:rsidRPr="00F64AF2" w:rsidRDefault="00F64AF2" w:rsidP="00F64AF2">
            <w:pPr>
              <w:pStyle w:val="NormalWeb"/>
              <w:shd w:val="clear" w:color="auto" w:fill="FFFFFF"/>
              <w:spacing w:before="0" w:beforeAutospacing="0" w:after="0" w:afterAutospacing="0"/>
              <w:rPr>
                <w:color w:val="161616"/>
              </w:rPr>
            </w:pPr>
          </w:p>
          <w:p w14:paraId="5E535EBF" w14:textId="77777777" w:rsidR="00F64AF2" w:rsidRPr="00F64AF2" w:rsidRDefault="00F64AF2" w:rsidP="00F64AF2">
            <w:pPr>
              <w:pStyle w:val="NormalWeb"/>
              <w:shd w:val="clear" w:color="auto" w:fill="FFFFFF"/>
              <w:spacing w:before="0" w:beforeAutospacing="0" w:after="0" w:afterAutospacing="0"/>
              <w:rPr>
                <w:b/>
                <w:bCs/>
                <w:color w:val="161616"/>
              </w:rPr>
            </w:pPr>
            <w:r w:rsidRPr="00F64AF2">
              <w:rPr>
                <w:b/>
                <w:bCs/>
                <w:color w:val="161616"/>
              </w:rPr>
              <w:t xml:space="preserve">Health and Wellbeing – </w:t>
            </w:r>
          </w:p>
          <w:p w14:paraId="14236E73" w14:textId="77777777" w:rsidR="00656245" w:rsidRDefault="00F64AF2" w:rsidP="00F64AF2">
            <w:pPr>
              <w:pStyle w:val="NormalWeb"/>
              <w:shd w:val="clear" w:color="auto" w:fill="FFFFFF"/>
              <w:spacing w:before="0" w:beforeAutospacing="0" w:after="0" w:afterAutospacing="0"/>
              <w:rPr>
                <w:color w:val="161616"/>
              </w:rPr>
            </w:pPr>
            <w:r w:rsidRPr="00F64AF2">
              <w:rPr>
                <w:color w:val="161616"/>
              </w:rPr>
              <w:t>They developed an understanding of empathy and understood the differences of positive and negative relationships and feelings. Throughout the series of lessons, the pupils were reminded of respect and the importance of kindness. Some pupils voiced that families that look different to theirs are ‘weird’ and ‘not normal’ therefore I ensured to explain that all families are different and there is no ‘normal’ family, encouraging the learners to respect others, regard their feelings and have empathy.</w:t>
            </w:r>
          </w:p>
          <w:p w14:paraId="2CAEC5F1" w14:textId="3F35F5CC" w:rsidR="00984F0C" w:rsidRPr="00F64AF2" w:rsidRDefault="00984F0C" w:rsidP="00F64AF2">
            <w:pPr>
              <w:pStyle w:val="NormalWeb"/>
              <w:shd w:val="clear" w:color="auto" w:fill="FFFFFF"/>
              <w:spacing w:before="0" w:beforeAutospacing="0" w:after="0" w:afterAutospacing="0"/>
              <w:rPr>
                <w:color w:val="161616"/>
              </w:rPr>
            </w:pPr>
          </w:p>
        </w:tc>
      </w:tr>
      <w:tr w:rsidR="00656245" w14:paraId="6A3FB2DC" w14:textId="77777777" w:rsidTr="002B1132">
        <w:tc>
          <w:tcPr>
            <w:tcW w:w="2263" w:type="dxa"/>
          </w:tcPr>
          <w:p w14:paraId="556A9655" w14:textId="77777777" w:rsidR="00656245" w:rsidRDefault="00656245" w:rsidP="002B1132">
            <w:pPr>
              <w:spacing w:line="360" w:lineRule="auto"/>
              <w:jc w:val="center"/>
              <w:rPr>
                <w:rFonts w:ascii="Arial" w:hAnsi="Arial" w:cs="Arial"/>
                <w:b/>
                <w:bCs/>
                <w:sz w:val="24"/>
                <w:szCs w:val="24"/>
              </w:rPr>
            </w:pPr>
            <w:r>
              <w:rPr>
                <w:rFonts w:ascii="Carlito" w:hAnsi="Carlito" w:cs="Arial"/>
                <w:b/>
                <w:bCs/>
                <w:color w:val="1F3864" w:themeColor="accent1" w:themeShade="80"/>
                <w:sz w:val="24"/>
                <w:szCs w:val="24"/>
              </w:rPr>
              <w:lastRenderedPageBreak/>
              <w:t>What have you learned?</w:t>
            </w:r>
          </w:p>
        </w:tc>
        <w:tc>
          <w:tcPr>
            <w:tcW w:w="6753" w:type="dxa"/>
          </w:tcPr>
          <w:p w14:paraId="75160EB9" w14:textId="4C9FF4B8" w:rsidR="00656245" w:rsidRPr="00984F0C" w:rsidRDefault="00AA3DBF" w:rsidP="002B1132">
            <w:pPr>
              <w:spacing w:line="276" w:lineRule="auto"/>
              <w:rPr>
                <w:rFonts w:ascii="Times New Roman" w:hAnsi="Times New Roman" w:cs="Times New Roman"/>
                <w:b/>
                <w:bCs/>
                <w:sz w:val="24"/>
                <w:szCs w:val="24"/>
              </w:rPr>
            </w:pPr>
            <w:r w:rsidRPr="00984F0C">
              <w:rPr>
                <w:rFonts w:ascii="Times New Roman" w:hAnsi="Times New Roman" w:cs="Times New Roman"/>
                <w:sz w:val="24"/>
                <w:szCs w:val="24"/>
              </w:rPr>
              <w:t>I have learned that delivering lessons in a cross-curricular way is beneficial as it allows pupils to develop in more than one skill, progressing in different areas of learning simultaneously. This experience enabled me to be more creative in planning and delivering lessons and seemed to engage the pupils more. I have learned that cross curricular teaching and learning allows pupils to access the learning in different ways, allowing for inter-connected learning and development of skills.</w:t>
            </w:r>
          </w:p>
        </w:tc>
      </w:tr>
      <w:tr w:rsidR="00984F0C" w14:paraId="16FAC72E" w14:textId="77777777" w:rsidTr="002B1132">
        <w:tc>
          <w:tcPr>
            <w:tcW w:w="2263" w:type="dxa"/>
          </w:tcPr>
          <w:p w14:paraId="28BD923E" w14:textId="77777777" w:rsidR="00984F0C" w:rsidRDefault="00984F0C" w:rsidP="00984F0C">
            <w:pPr>
              <w:spacing w:line="360" w:lineRule="auto"/>
              <w:jc w:val="center"/>
              <w:rPr>
                <w:rFonts w:ascii="Arial" w:hAnsi="Arial" w:cs="Arial"/>
                <w:b/>
                <w:bCs/>
                <w:sz w:val="24"/>
                <w:szCs w:val="24"/>
              </w:rPr>
            </w:pPr>
            <w:r>
              <w:rPr>
                <w:rFonts w:ascii="Carlito" w:hAnsi="Carlito" w:cs="Arial"/>
                <w:b/>
                <w:bCs/>
                <w:color w:val="1F3864" w:themeColor="accent1" w:themeShade="80"/>
                <w:sz w:val="24"/>
                <w:szCs w:val="24"/>
              </w:rPr>
              <w:t>What next?</w:t>
            </w:r>
          </w:p>
        </w:tc>
        <w:tc>
          <w:tcPr>
            <w:tcW w:w="6753" w:type="dxa"/>
          </w:tcPr>
          <w:p w14:paraId="0BA012B8" w14:textId="4C0EA966" w:rsidR="00984F0C" w:rsidRPr="00984F0C" w:rsidRDefault="00984F0C" w:rsidP="00984F0C">
            <w:pPr>
              <w:spacing w:line="276" w:lineRule="auto"/>
              <w:rPr>
                <w:rFonts w:ascii="Times New Roman" w:hAnsi="Times New Roman" w:cs="Times New Roman"/>
                <w:b/>
                <w:bCs/>
                <w:sz w:val="24"/>
                <w:szCs w:val="24"/>
              </w:rPr>
            </w:pPr>
            <w:r w:rsidRPr="00984F0C">
              <w:rPr>
                <w:rFonts w:ascii="Times New Roman" w:hAnsi="Times New Roman" w:cs="Times New Roman"/>
                <w:sz w:val="24"/>
                <w:szCs w:val="24"/>
              </w:rPr>
              <w:t xml:space="preserve">I aim to continue the use of cross-curricular learning, with an emphasis on mandatory skills. I would like to explore cross-curricular learning more and gain a deeper understanding of its benefits to teaching and learning. </w:t>
            </w:r>
          </w:p>
        </w:tc>
      </w:tr>
    </w:tbl>
    <w:p w14:paraId="0E7D349C" w14:textId="77777777" w:rsidR="00656245" w:rsidRDefault="00656245" w:rsidP="00C626C4">
      <w:pPr>
        <w:spacing w:line="360" w:lineRule="auto"/>
        <w:rPr>
          <w:rFonts w:ascii="Arial" w:hAnsi="Arial" w:cs="Arial"/>
          <w:b/>
          <w:bCs/>
          <w:sz w:val="24"/>
          <w:szCs w:val="24"/>
        </w:rPr>
      </w:pPr>
    </w:p>
    <w:p w14:paraId="64AAD67D" w14:textId="0DC53B94" w:rsidR="0018217C" w:rsidRDefault="0018217C" w:rsidP="00C626C4">
      <w:pPr>
        <w:spacing w:line="360" w:lineRule="auto"/>
        <w:rPr>
          <w:rFonts w:ascii="Arial" w:hAnsi="Arial" w:cs="Arial"/>
          <w:b/>
          <w:bCs/>
          <w:sz w:val="24"/>
          <w:szCs w:val="24"/>
        </w:rPr>
      </w:pPr>
    </w:p>
    <w:p w14:paraId="3D352259" w14:textId="77777777" w:rsidR="0018217C" w:rsidRDefault="0018217C" w:rsidP="00C626C4">
      <w:pPr>
        <w:spacing w:line="360" w:lineRule="auto"/>
        <w:rPr>
          <w:rFonts w:ascii="Arial" w:hAnsi="Arial" w:cs="Arial"/>
          <w:b/>
          <w:bCs/>
          <w:sz w:val="24"/>
          <w:szCs w:val="24"/>
        </w:rPr>
      </w:pPr>
    </w:p>
    <w:p w14:paraId="3FA1DFAF" w14:textId="77777777" w:rsidR="00BB28A8" w:rsidRDefault="00BB28A8" w:rsidP="00C626C4">
      <w:pPr>
        <w:spacing w:line="360" w:lineRule="auto"/>
        <w:rPr>
          <w:rFonts w:ascii="Arial" w:hAnsi="Arial" w:cs="Arial"/>
          <w:b/>
          <w:bCs/>
          <w:sz w:val="24"/>
          <w:szCs w:val="24"/>
        </w:rPr>
      </w:pPr>
    </w:p>
    <w:p w14:paraId="1C2C8595" w14:textId="77777777" w:rsidR="00BB28A8" w:rsidRDefault="00BB28A8" w:rsidP="00C626C4">
      <w:pPr>
        <w:spacing w:line="360" w:lineRule="auto"/>
        <w:rPr>
          <w:rFonts w:ascii="Arial" w:hAnsi="Arial" w:cs="Arial"/>
          <w:b/>
          <w:bCs/>
          <w:sz w:val="24"/>
          <w:szCs w:val="24"/>
        </w:rPr>
      </w:pPr>
    </w:p>
    <w:p w14:paraId="62A27D41" w14:textId="77777777" w:rsidR="00BB28A8" w:rsidRDefault="00BB28A8" w:rsidP="00C626C4">
      <w:pPr>
        <w:spacing w:line="360" w:lineRule="auto"/>
        <w:rPr>
          <w:rFonts w:ascii="Arial" w:hAnsi="Arial" w:cs="Arial"/>
          <w:b/>
          <w:bCs/>
          <w:sz w:val="24"/>
          <w:szCs w:val="24"/>
        </w:rPr>
      </w:pPr>
    </w:p>
    <w:p w14:paraId="79F018E9" w14:textId="77777777" w:rsidR="00BB28A8" w:rsidRDefault="00BB28A8" w:rsidP="00C626C4">
      <w:pPr>
        <w:spacing w:line="360" w:lineRule="auto"/>
        <w:rPr>
          <w:rFonts w:ascii="Arial" w:hAnsi="Arial" w:cs="Arial"/>
          <w:b/>
          <w:bCs/>
          <w:sz w:val="24"/>
          <w:szCs w:val="24"/>
        </w:rPr>
      </w:pPr>
    </w:p>
    <w:p w14:paraId="7D81081D" w14:textId="77777777" w:rsidR="00BB28A8" w:rsidRDefault="00BB28A8" w:rsidP="00C626C4">
      <w:pPr>
        <w:spacing w:line="360" w:lineRule="auto"/>
        <w:rPr>
          <w:rFonts w:ascii="Arial" w:hAnsi="Arial" w:cs="Arial"/>
          <w:b/>
          <w:bCs/>
          <w:sz w:val="24"/>
          <w:szCs w:val="24"/>
        </w:rPr>
      </w:pPr>
    </w:p>
    <w:p w14:paraId="472256D3" w14:textId="77777777" w:rsidR="00BB28A8" w:rsidRDefault="00BB28A8" w:rsidP="00C626C4">
      <w:pPr>
        <w:spacing w:line="360" w:lineRule="auto"/>
        <w:rPr>
          <w:rFonts w:ascii="Arial" w:hAnsi="Arial" w:cs="Arial"/>
          <w:b/>
          <w:bCs/>
          <w:sz w:val="24"/>
          <w:szCs w:val="24"/>
        </w:rPr>
      </w:pPr>
    </w:p>
    <w:p w14:paraId="738D5A4B" w14:textId="77777777" w:rsidR="00BB28A8" w:rsidRDefault="00BB28A8" w:rsidP="00C626C4">
      <w:pPr>
        <w:spacing w:line="360" w:lineRule="auto"/>
        <w:rPr>
          <w:rFonts w:ascii="Arial" w:hAnsi="Arial" w:cs="Arial"/>
          <w:b/>
          <w:bCs/>
          <w:sz w:val="24"/>
          <w:szCs w:val="24"/>
        </w:rPr>
      </w:pPr>
    </w:p>
    <w:p w14:paraId="52433E45" w14:textId="77777777" w:rsidR="00D07512" w:rsidRDefault="00D07512" w:rsidP="00C626C4">
      <w:pPr>
        <w:spacing w:line="360" w:lineRule="auto"/>
        <w:rPr>
          <w:rFonts w:ascii="Arial" w:hAnsi="Arial" w:cs="Arial"/>
          <w:b/>
          <w:bCs/>
          <w:sz w:val="24"/>
          <w:szCs w:val="24"/>
        </w:rPr>
      </w:pPr>
    </w:p>
    <w:p w14:paraId="6F3E6505" w14:textId="77777777" w:rsidR="00E40E17" w:rsidRDefault="00E40E17" w:rsidP="00C626C4">
      <w:pPr>
        <w:spacing w:line="360" w:lineRule="auto"/>
        <w:rPr>
          <w:rFonts w:ascii="Arial" w:hAnsi="Arial" w:cs="Arial"/>
          <w:b/>
          <w:bCs/>
          <w:sz w:val="24"/>
          <w:szCs w:val="24"/>
        </w:rPr>
      </w:pPr>
    </w:p>
    <w:p w14:paraId="1FBAEB42" w14:textId="7B10E58D" w:rsidR="006778CA" w:rsidRPr="00FF600D" w:rsidRDefault="006778CA" w:rsidP="00C626C4">
      <w:pPr>
        <w:spacing w:line="360" w:lineRule="auto"/>
        <w:rPr>
          <w:rFonts w:ascii="Arial" w:hAnsi="Arial" w:cs="Arial"/>
          <w:b/>
          <w:bCs/>
        </w:rPr>
      </w:pPr>
      <w:r w:rsidRPr="00BB28A8">
        <w:rPr>
          <w:rFonts w:ascii="Arial" w:hAnsi="Arial" w:cs="Arial"/>
          <w:b/>
          <w:bCs/>
          <w:sz w:val="28"/>
          <w:szCs w:val="28"/>
        </w:rPr>
        <w:lastRenderedPageBreak/>
        <w:t>Part 2</w:t>
      </w:r>
      <w:r w:rsidR="00FF600D" w:rsidRPr="00BB28A8">
        <w:rPr>
          <w:rFonts w:ascii="Arial" w:hAnsi="Arial" w:cs="Arial"/>
          <w:b/>
          <w:bCs/>
          <w:sz w:val="28"/>
          <w:szCs w:val="28"/>
        </w:rPr>
        <w:t xml:space="preserve"> - </w:t>
      </w:r>
      <w:r w:rsidR="00FF600D">
        <w:rPr>
          <w:rFonts w:ascii="Arial" w:hAnsi="Arial" w:cs="Arial"/>
          <w:b/>
          <w:bCs/>
        </w:rPr>
        <w:t>Word Count: 3089</w:t>
      </w:r>
    </w:p>
    <w:p w14:paraId="5870F3FD" w14:textId="3FD9C081" w:rsidR="00733E16" w:rsidRPr="00C626C4" w:rsidRDefault="00F10C32" w:rsidP="00C626C4">
      <w:pPr>
        <w:spacing w:line="360" w:lineRule="auto"/>
        <w:rPr>
          <w:rFonts w:ascii="Arial" w:hAnsi="Arial" w:cs="Arial"/>
        </w:rPr>
      </w:pPr>
      <w:r w:rsidRPr="00C626C4">
        <w:rPr>
          <w:rFonts w:ascii="Arial" w:hAnsi="Arial" w:cs="Arial"/>
        </w:rPr>
        <w:t>A</w:t>
      </w:r>
      <w:r w:rsidR="009976EC" w:rsidRPr="00C626C4">
        <w:rPr>
          <w:rFonts w:ascii="Arial" w:hAnsi="Arial" w:cs="Arial"/>
        </w:rPr>
        <w:t xml:space="preserve"> critical reflection </w:t>
      </w:r>
      <w:r w:rsidR="00AE2CD5" w:rsidRPr="00C626C4">
        <w:rPr>
          <w:rFonts w:ascii="Arial" w:hAnsi="Arial" w:cs="Arial"/>
        </w:rPr>
        <w:t>o</w:t>
      </w:r>
      <w:r w:rsidR="00147D89" w:rsidRPr="00C626C4">
        <w:rPr>
          <w:rFonts w:ascii="Arial" w:hAnsi="Arial" w:cs="Arial"/>
        </w:rPr>
        <w:t>f</w:t>
      </w:r>
      <w:r w:rsidR="009976EC" w:rsidRPr="00C626C4">
        <w:rPr>
          <w:rFonts w:ascii="Arial" w:hAnsi="Arial" w:cs="Arial"/>
        </w:rPr>
        <w:t xml:space="preserve"> </w:t>
      </w:r>
      <w:r w:rsidR="00A43A98" w:rsidRPr="00C626C4">
        <w:rPr>
          <w:rFonts w:ascii="Arial" w:hAnsi="Arial" w:cs="Arial"/>
        </w:rPr>
        <w:t xml:space="preserve">my own </w:t>
      </w:r>
      <w:r w:rsidR="005D41D6" w:rsidRPr="00C626C4">
        <w:rPr>
          <w:rFonts w:ascii="Arial" w:hAnsi="Arial" w:cs="Arial"/>
        </w:rPr>
        <w:t xml:space="preserve">progress </w:t>
      </w:r>
      <w:r w:rsidR="00AE2CD5" w:rsidRPr="00C626C4">
        <w:rPr>
          <w:rFonts w:ascii="Arial" w:hAnsi="Arial" w:cs="Arial"/>
        </w:rPr>
        <w:t>in planning and teaching lessons</w:t>
      </w:r>
      <w:r w:rsidR="008457D4" w:rsidRPr="00C626C4">
        <w:rPr>
          <w:rFonts w:ascii="Arial" w:hAnsi="Arial" w:cs="Arial"/>
        </w:rPr>
        <w:t xml:space="preserve"> that</w:t>
      </w:r>
      <w:r w:rsidR="00AE2CD5" w:rsidRPr="00C626C4">
        <w:rPr>
          <w:rFonts w:ascii="Arial" w:hAnsi="Arial" w:cs="Arial"/>
        </w:rPr>
        <w:t xml:space="preserve"> incorporat</w:t>
      </w:r>
      <w:r w:rsidR="008457D4" w:rsidRPr="00C626C4">
        <w:rPr>
          <w:rFonts w:ascii="Arial" w:hAnsi="Arial" w:cs="Arial"/>
        </w:rPr>
        <w:t>e</w:t>
      </w:r>
      <w:r w:rsidR="00AE2CD5" w:rsidRPr="00C626C4">
        <w:rPr>
          <w:rFonts w:ascii="Arial" w:hAnsi="Arial" w:cs="Arial"/>
        </w:rPr>
        <w:t xml:space="preserve"> pedagogical principles</w:t>
      </w:r>
      <w:r w:rsidR="00147D89" w:rsidRPr="00C626C4">
        <w:rPr>
          <w:rFonts w:ascii="Arial" w:hAnsi="Arial" w:cs="Arial"/>
        </w:rPr>
        <w:t xml:space="preserve"> will be undertaken throughout this assignment</w:t>
      </w:r>
      <w:r w:rsidR="00AE2CD5" w:rsidRPr="00C626C4">
        <w:rPr>
          <w:rFonts w:ascii="Arial" w:hAnsi="Arial" w:cs="Arial"/>
        </w:rPr>
        <w:t>.</w:t>
      </w:r>
      <w:r w:rsidR="00F544D4" w:rsidRPr="00C626C4">
        <w:rPr>
          <w:rFonts w:ascii="Arial" w:hAnsi="Arial" w:cs="Arial"/>
        </w:rPr>
        <w:t xml:space="preserve"> </w:t>
      </w:r>
      <w:r w:rsidR="00EF16C0" w:rsidRPr="00C626C4">
        <w:rPr>
          <w:rFonts w:ascii="Arial" w:hAnsi="Arial" w:cs="Arial"/>
        </w:rPr>
        <w:t>The chosen aspect that will be discussed throughout</w:t>
      </w:r>
      <w:r w:rsidR="00DB6C04" w:rsidRPr="00C626C4">
        <w:rPr>
          <w:rFonts w:ascii="Arial" w:hAnsi="Arial" w:cs="Arial"/>
        </w:rPr>
        <w:t xml:space="preserve"> is Assessment for Learning (</w:t>
      </w:r>
      <w:proofErr w:type="spellStart"/>
      <w:r w:rsidR="00DB6C04" w:rsidRPr="00C626C4">
        <w:rPr>
          <w:rFonts w:ascii="Arial" w:hAnsi="Arial" w:cs="Arial"/>
        </w:rPr>
        <w:t>AfL</w:t>
      </w:r>
      <w:proofErr w:type="spellEnd"/>
      <w:r w:rsidR="00DB6C04" w:rsidRPr="00C626C4">
        <w:rPr>
          <w:rFonts w:ascii="Arial" w:hAnsi="Arial" w:cs="Arial"/>
        </w:rPr>
        <w:t xml:space="preserve">) as my experience </w:t>
      </w:r>
      <w:r w:rsidR="00FB09BA" w:rsidRPr="00C626C4">
        <w:rPr>
          <w:rFonts w:ascii="Arial" w:hAnsi="Arial" w:cs="Arial"/>
        </w:rPr>
        <w:t>has been</w:t>
      </w:r>
      <w:r w:rsidR="00DB6C04" w:rsidRPr="00C626C4">
        <w:rPr>
          <w:rFonts w:ascii="Arial" w:hAnsi="Arial" w:cs="Arial"/>
        </w:rPr>
        <w:t xml:space="preserve"> transformative and I hope to develop </w:t>
      </w:r>
      <w:r w:rsidR="00A7724B" w:rsidRPr="00C626C4">
        <w:rPr>
          <w:rFonts w:ascii="Arial" w:hAnsi="Arial" w:cs="Arial"/>
        </w:rPr>
        <w:t>my understanding</w:t>
      </w:r>
      <w:r w:rsidR="006F2147" w:rsidRPr="00C626C4">
        <w:rPr>
          <w:rFonts w:ascii="Arial" w:hAnsi="Arial" w:cs="Arial"/>
        </w:rPr>
        <w:t xml:space="preserve"> and practice</w:t>
      </w:r>
      <w:r w:rsidR="00607BBF" w:rsidRPr="00C626C4">
        <w:rPr>
          <w:rFonts w:ascii="Arial" w:hAnsi="Arial" w:cs="Arial"/>
        </w:rPr>
        <w:t>.</w:t>
      </w:r>
      <w:r w:rsidR="00410CD5" w:rsidRPr="00C626C4">
        <w:rPr>
          <w:rFonts w:ascii="Arial" w:hAnsi="Arial" w:cs="Arial"/>
        </w:rPr>
        <w:t xml:space="preserve"> </w:t>
      </w:r>
      <w:r w:rsidR="0034400D" w:rsidRPr="00C626C4">
        <w:rPr>
          <w:rFonts w:ascii="Arial" w:hAnsi="Arial" w:cs="Arial"/>
        </w:rPr>
        <w:t>The</w:t>
      </w:r>
      <w:r w:rsidR="00D47E63" w:rsidRPr="00C626C4">
        <w:rPr>
          <w:rFonts w:ascii="Arial" w:hAnsi="Arial" w:cs="Arial"/>
        </w:rPr>
        <w:t xml:space="preserve"> Welsh Government recognised </w:t>
      </w:r>
      <w:r w:rsidR="00875302" w:rsidRPr="00C626C4">
        <w:rPr>
          <w:rFonts w:ascii="Arial" w:hAnsi="Arial" w:cs="Arial"/>
        </w:rPr>
        <w:t>weaknesses within the assessment framework and</w:t>
      </w:r>
      <w:r w:rsidR="005E506A" w:rsidRPr="00C626C4">
        <w:rPr>
          <w:rFonts w:ascii="Arial" w:hAnsi="Arial" w:cs="Arial"/>
        </w:rPr>
        <w:t xml:space="preserve"> </w:t>
      </w:r>
      <w:r w:rsidR="00875302" w:rsidRPr="00C626C4">
        <w:rPr>
          <w:rFonts w:ascii="Arial" w:hAnsi="Arial" w:cs="Arial"/>
        </w:rPr>
        <w:t>therefore planne</w:t>
      </w:r>
      <w:r w:rsidR="005E506A" w:rsidRPr="00C626C4">
        <w:rPr>
          <w:rFonts w:ascii="Arial" w:hAnsi="Arial" w:cs="Arial"/>
        </w:rPr>
        <w:t xml:space="preserve">d to make changes and ensure that </w:t>
      </w:r>
      <w:proofErr w:type="spellStart"/>
      <w:r w:rsidR="007A1705" w:rsidRPr="00C626C4">
        <w:rPr>
          <w:rFonts w:ascii="Arial" w:hAnsi="Arial" w:cs="Arial"/>
        </w:rPr>
        <w:t>AfL</w:t>
      </w:r>
      <w:proofErr w:type="spellEnd"/>
      <w:r w:rsidR="007A1705" w:rsidRPr="00C626C4">
        <w:rPr>
          <w:rFonts w:ascii="Arial" w:hAnsi="Arial" w:cs="Arial"/>
        </w:rPr>
        <w:t xml:space="preserve"> </w:t>
      </w:r>
      <w:r w:rsidR="005E506A" w:rsidRPr="00C626C4">
        <w:rPr>
          <w:rFonts w:ascii="Arial" w:hAnsi="Arial" w:cs="Arial"/>
        </w:rPr>
        <w:t>practices are understood and embed</w:t>
      </w:r>
      <w:r w:rsidR="00CA7267" w:rsidRPr="00C626C4">
        <w:rPr>
          <w:rFonts w:ascii="Arial" w:hAnsi="Arial" w:cs="Arial"/>
        </w:rPr>
        <w:t>ded in the curriculum</w:t>
      </w:r>
      <w:r w:rsidR="00180DAA" w:rsidRPr="00C626C4">
        <w:rPr>
          <w:rFonts w:ascii="Arial" w:hAnsi="Arial" w:cs="Arial"/>
        </w:rPr>
        <w:t>, (</w:t>
      </w:r>
      <w:r w:rsidR="001A63AA" w:rsidRPr="00C626C4">
        <w:rPr>
          <w:rFonts w:ascii="Arial" w:hAnsi="Arial" w:cs="Arial"/>
        </w:rPr>
        <w:t>Donaldson, 2015</w:t>
      </w:r>
      <w:r w:rsidR="00180DAA" w:rsidRPr="00C626C4">
        <w:rPr>
          <w:rFonts w:ascii="Arial" w:hAnsi="Arial" w:cs="Arial"/>
        </w:rPr>
        <w:t>)</w:t>
      </w:r>
      <w:r w:rsidR="00CA7267" w:rsidRPr="00C626C4">
        <w:rPr>
          <w:rFonts w:ascii="Arial" w:hAnsi="Arial" w:cs="Arial"/>
        </w:rPr>
        <w:t xml:space="preserve">. </w:t>
      </w:r>
      <w:r w:rsidR="00255E20" w:rsidRPr="00C626C4">
        <w:rPr>
          <w:rFonts w:ascii="Arial" w:hAnsi="Arial" w:cs="Arial"/>
        </w:rPr>
        <w:t xml:space="preserve">When formative assessment in teaching and learning is </w:t>
      </w:r>
      <w:r w:rsidR="00D45B93" w:rsidRPr="00C626C4">
        <w:rPr>
          <w:rFonts w:ascii="Arial" w:hAnsi="Arial" w:cs="Arial"/>
        </w:rPr>
        <w:t>a priority</w:t>
      </w:r>
      <w:r w:rsidR="00310062" w:rsidRPr="00C626C4">
        <w:rPr>
          <w:rFonts w:ascii="Arial" w:hAnsi="Arial" w:cs="Arial"/>
        </w:rPr>
        <w:t>, then effective assessment occurs according to Estyn</w:t>
      </w:r>
      <w:r w:rsidR="002030EB" w:rsidRPr="00C626C4">
        <w:rPr>
          <w:rFonts w:ascii="Arial" w:hAnsi="Arial" w:cs="Arial"/>
        </w:rPr>
        <w:t>, (</w:t>
      </w:r>
      <w:r w:rsidR="009E6D68" w:rsidRPr="00C626C4">
        <w:rPr>
          <w:rFonts w:ascii="Arial" w:hAnsi="Arial" w:cs="Arial"/>
        </w:rPr>
        <w:t>Welsh Government, 2022</w:t>
      </w:r>
      <w:r w:rsidR="002030EB" w:rsidRPr="00C626C4">
        <w:rPr>
          <w:rFonts w:ascii="Arial" w:hAnsi="Arial" w:cs="Arial"/>
        </w:rPr>
        <w:t>)</w:t>
      </w:r>
      <w:r w:rsidR="009E6D68" w:rsidRPr="00C626C4">
        <w:rPr>
          <w:rFonts w:ascii="Arial" w:hAnsi="Arial" w:cs="Arial"/>
        </w:rPr>
        <w:t>.</w:t>
      </w:r>
      <w:r w:rsidR="009C1520" w:rsidRPr="00C626C4">
        <w:rPr>
          <w:rFonts w:ascii="Arial" w:hAnsi="Arial" w:cs="Arial"/>
        </w:rPr>
        <w:t xml:space="preserve"> </w:t>
      </w:r>
      <w:r w:rsidR="00BF17D8" w:rsidRPr="00C626C4">
        <w:rPr>
          <w:rFonts w:ascii="Arial" w:hAnsi="Arial" w:cs="Arial"/>
        </w:rPr>
        <w:t xml:space="preserve">Throughout this assignment, </w:t>
      </w:r>
      <w:r w:rsidR="00A62545" w:rsidRPr="00C626C4">
        <w:rPr>
          <w:rFonts w:ascii="Arial" w:hAnsi="Arial" w:cs="Arial"/>
        </w:rPr>
        <w:t xml:space="preserve">I </w:t>
      </w:r>
      <w:r w:rsidR="009C1520" w:rsidRPr="00C626C4">
        <w:rPr>
          <w:rFonts w:ascii="Arial" w:hAnsi="Arial" w:cs="Arial"/>
        </w:rPr>
        <w:t>hope to</w:t>
      </w:r>
      <w:r w:rsidR="00A62545" w:rsidRPr="00C626C4">
        <w:rPr>
          <w:rFonts w:ascii="Arial" w:hAnsi="Arial" w:cs="Arial"/>
        </w:rPr>
        <w:t xml:space="preserve"> </w:t>
      </w:r>
      <w:r w:rsidR="009C1520" w:rsidRPr="00C626C4">
        <w:rPr>
          <w:rFonts w:ascii="Arial" w:hAnsi="Arial" w:cs="Arial"/>
        </w:rPr>
        <w:t xml:space="preserve">develop </w:t>
      </w:r>
      <w:r w:rsidR="004C6CC8" w:rsidRPr="00C626C4">
        <w:rPr>
          <w:rFonts w:ascii="Arial" w:hAnsi="Arial" w:cs="Arial"/>
        </w:rPr>
        <w:t>a deeper understanding of</w:t>
      </w:r>
      <w:r w:rsidR="00464247" w:rsidRPr="00C626C4">
        <w:rPr>
          <w:rFonts w:ascii="Arial" w:hAnsi="Arial" w:cs="Arial"/>
        </w:rPr>
        <w:t xml:space="preserve"> the elements of</w:t>
      </w:r>
      <w:r w:rsidR="004C6CC8" w:rsidRPr="00C626C4">
        <w:rPr>
          <w:rFonts w:ascii="Arial" w:hAnsi="Arial" w:cs="Arial"/>
        </w:rPr>
        <w:t xml:space="preserve"> </w:t>
      </w:r>
      <w:r w:rsidR="00464247" w:rsidRPr="00C626C4">
        <w:rPr>
          <w:rFonts w:ascii="Arial" w:hAnsi="Arial" w:cs="Arial"/>
        </w:rPr>
        <w:t>Assessment for Learning so that I can utilize this greater in my practice.</w:t>
      </w:r>
    </w:p>
    <w:p w14:paraId="289C22AA" w14:textId="77777777" w:rsidR="00733E16" w:rsidRPr="00C626C4" w:rsidRDefault="00733E16" w:rsidP="00C626C4">
      <w:pPr>
        <w:spacing w:line="360" w:lineRule="auto"/>
        <w:rPr>
          <w:rFonts w:ascii="Arial" w:hAnsi="Arial" w:cs="Arial"/>
        </w:rPr>
      </w:pPr>
    </w:p>
    <w:p w14:paraId="341D3095" w14:textId="6B89B2A5" w:rsidR="00A5022C" w:rsidRPr="00C626C4" w:rsidRDefault="00EB7209" w:rsidP="00C626C4">
      <w:pPr>
        <w:spacing w:line="360" w:lineRule="auto"/>
        <w:rPr>
          <w:rFonts w:ascii="Arial" w:hAnsi="Arial" w:cs="Arial"/>
        </w:rPr>
      </w:pPr>
      <w:r w:rsidRPr="00C626C4">
        <w:rPr>
          <w:rFonts w:ascii="Arial" w:hAnsi="Arial" w:cs="Arial"/>
        </w:rPr>
        <w:t>Assessment is a strand of the ‘Pedagogy: Refining’ standard in the Welsh Professional Standards for Teaching and Leadership, in which assessment is understood and practices are articulated to pinpoint learning, (Welsh Government, 2019).</w:t>
      </w:r>
      <w:r w:rsidRPr="00C626C4">
        <w:rPr>
          <w:rFonts w:ascii="Arial" w:hAnsi="Arial" w:cs="Arial"/>
        </w:rPr>
        <w:t xml:space="preserve"> Assessment for learning </w:t>
      </w:r>
      <w:r w:rsidR="002F6FA0" w:rsidRPr="00C626C4">
        <w:rPr>
          <w:rFonts w:ascii="Arial" w:hAnsi="Arial" w:cs="Arial"/>
        </w:rPr>
        <w:t xml:space="preserve">links directly to this standard. </w:t>
      </w:r>
      <w:r w:rsidR="00714A2B" w:rsidRPr="00C626C4">
        <w:rPr>
          <w:rFonts w:ascii="Arial" w:hAnsi="Arial" w:cs="Arial"/>
        </w:rPr>
        <w:t xml:space="preserve">There are four elements of </w:t>
      </w:r>
      <w:proofErr w:type="spellStart"/>
      <w:r w:rsidR="00714A2B" w:rsidRPr="00C626C4">
        <w:rPr>
          <w:rFonts w:ascii="Arial" w:hAnsi="Arial" w:cs="Arial"/>
        </w:rPr>
        <w:t>AfL</w:t>
      </w:r>
      <w:proofErr w:type="spellEnd"/>
      <w:r w:rsidR="00714A2B" w:rsidRPr="00C626C4">
        <w:rPr>
          <w:rFonts w:ascii="Arial" w:hAnsi="Arial" w:cs="Arial"/>
        </w:rPr>
        <w:t xml:space="preserve"> such </w:t>
      </w:r>
      <w:r w:rsidR="008E57A9" w:rsidRPr="00C626C4">
        <w:rPr>
          <w:rFonts w:ascii="Arial" w:hAnsi="Arial" w:cs="Arial"/>
        </w:rPr>
        <w:t>as</w:t>
      </w:r>
      <w:r w:rsidR="00714A2B" w:rsidRPr="00C626C4">
        <w:rPr>
          <w:rFonts w:ascii="Arial" w:hAnsi="Arial" w:cs="Arial"/>
        </w:rPr>
        <w:t xml:space="preserve"> </w:t>
      </w:r>
      <w:r w:rsidR="005F4A52" w:rsidRPr="00C626C4">
        <w:rPr>
          <w:rFonts w:ascii="Arial" w:hAnsi="Arial" w:cs="Arial"/>
        </w:rPr>
        <w:t xml:space="preserve">sharing learning intentions and goals, </w:t>
      </w:r>
      <w:r w:rsidR="00B03D41" w:rsidRPr="00C626C4">
        <w:rPr>
          <w:rFonts w:ascii="Arial" w:hAnsi="Arial" w:cs="Arial"/>
        </w:rPr>
        <w:t xml:space="preserve">quality of feedback, </w:t>
      </w:r>
      <w:r w:rsidR="00176123" w:rsidRPr="00C626C4">
        <w:rPr>
          <w:rFonts w:ascii="Arial" w:hAnsi="Arial" w:cs="Arial"/>
        </w:rPr>
        <w:t>q</w:t>
      </w:r>
      <w:r w:rsidR="00B03D41" w:rsidRPr="00C626C4">
        <w:rPr>
          <w:rFonts w:ascii="Arial" w:hAnsi="Arial" w:cs="Arial"/>
        </w:rPr>
        <w:t>uality of questioning and talk, and self and peer assessment</w:t>
      </w:r>
      <w:r w:rsidR="0009637C" w:rsidRPr="00C626C4">
        <w:rPr>
          <w:rFonts w:ascii="Arial" w:hAnsi="Arial" w:cs="Arial"/>
        </w:rPr>
        <w:t>, (</w:t>
      </w:r>
      <w:r w:rsidR="007A4253" w:rsidRPr="00C626C4">
        <w:rPr>
          <w:rFonts w:ascii="Arial" w:hAnsi="Arial" w:cs="Arial"/>
        </w:rPr>
        <w:t xml:space="preserve">Word Press, </w:t>
      </w:r>
      <w:proofErr w:type="spellStart"/>
      <w:r w:rsidR="00ED3131" w:rsidRPr="00C626C4">
        <w:rPr>
          <w:rFonts w:ascii="Arial" w:hAnsi="Arial" w:cs="Arial"/>
        </w:rPr>
        <w:t>n.d</w:t>
      </w:r>
      <w:proofErr w:type="spellEnd"/>
      <w:r w:rsidR="0009637C" w:rsidRPr="00C626C4">
        <w:rPr>
          <w:rFonts w:ascii="Arial" w:hAnsi="Arial" w:cs="Arial"/>
        </w:rPr>
        <w:t>)</w:t>
      </w:r>
      <w:r w:rsidR="00B03D41" w:rsidRPr="00C626C4">
        <w:rPr>
          <w:rFonts w:ascii="Arial" w:hAnsi="Arial" w:cs="Arial"/>
        </w:rPr>
        <w:t xml:space="preserve">. </w:t>
      </w:r>
      <w:r w:rsidR="0042578A" w:rsidRPr="00C626C4">
        <w:rPr>
          <w:rFonts w:ascii="Arial" w:hAnsi="Arial" w:cs="Arial"/>
        </w:rPr>
        <w:t>Throughout my professional teaching experiences</w:t>
      </w:r>
      <w:r w:rsidR="002B4844" w:rsidRPr="00C626C4">
        <w:rPr>
          <w:rFonts w:ascii="Arial" w:hAnsi="Arial" w:cs="Arial"/>
        </w:rPr>
        <w:t xml:space="preserve">, </w:t>
      </w:r>
      <w:r w:rsidR="00604C6B" w:rsidRPr="00C626C4">
        <w:rPr>
          <w:rFonts w:ascii="Arial" w:hAnsi="Arial" w:cs="Arial"/>
        </w:rPr>
        <w:t>I have</w:t>
      </w:r>
      <w:r w:rsidR="007B5636" w:rsidRPr="00C626C4">
        <w:rPr>
          <w:rFonts w:ascii="Arial" w:hAnsi="Arial" w:cs="Arial"/>
        </w:rPr>
        <w:t xml:space="preserve"> used different </w:t>
      </w:r>
      <w:r w:rsidR="00375830" w:rsidRPr="00C626C4">
        <w:rPr>
          <w:rFonts w:ascii="Arial" w:hAnsi="Arial" w:cs="Arial"/>
        </w:rPr>
        <w:t xml:space="preserve">elements of </w:t>
      </w:r>
      <w:proofErr w:type="spellStart"/>
      <w:r w:rsidR="00375830" w:rsidRPr="00C626C4">
        <w:rPr>
          <w:rFonts w:ascii="Arial" w:hAnsi="Arial" w:cs="Arial"/>
        </w:rPr>
        <w:t>AfL</w:t>
      </w:r>
      <w:proofErr w:type="spellEnd"/>
      <w:r w:rsidR="00C04ACB" w:rsidRPr="00C626C4">
        <w:rPr>
          <w:rFonts w:ascii="Arial" w:hAnsi="Arial" w:cs="Arial"/>
        </w:rPr>
        <w:t xml:space="preserve"> to gain an insight into the learning</w:t>
      </w:r>
      <w:r w:rsidR="00375830" w:rsidRPr="00C626C4">
        <w:rPr>
          <w:rFonts w:ascii="Arial" w:hAnsi="Arial" w:cs="Arial"/>
        </w:rPr>
        <w:t xml:space="preserve">. However, </w:t>
      </w:r>
      <w:r w:rsidR="00AF4DD6" w:rsidRPr="00C626C4">
        <w:rPr>
          <w:rFonts w:ascii="Arial" w:hAnsi="Arial" w:cs="Arial"/>
        </w:rPr>
        <w:t xml:space="preserve">I have a lack of experience in </w:t>
      </w:r>
      <w:r w:rsidR="007B5636" w:rsidRPr="00C626C4">
        <w:rPr>
          <w:rFonts w:ascii="Arial" w:hAnsi="Arial" w:cs="Arial"/>
        </w:rPr>
        <w:t xml:space="preserve">sharing learning intentions </w:t>
      </w:r>
      <w:r w:rsidR="00E72903" w:rsidRPr="00C626C4">
        <w:rPr>
          <w:rFonts w:ascii="Arial" w:hAnsi="Arial" w:cs="Arial"/>
        </w:rPr>
        <w:t xml:space="preserve">with pupils </w:t>
      </w:r>
      <w:r w:rsidR="007B5636" w:rsidRPr="00C626C4">
        <w:rPr>
          <w:rFonts w:ascii="Arial" w:hAnsi="Arial" w:cs="Arial"/>
        </w:rPr>
        <w:t xml:space="preserve">and </w:t>
      </w:r>
      <w:r w:rsidR="00E72903" w:rsidRPr="00C626C4">
        <w:rPr>
          <w:rFonts w:ascii="Arial" w:hAnsi="Arial" w:cs="Arial"/>
        </w:rPr>
        <w:t xml:space="preserve">using </w:t>
      </w:r>
      <w:r w:rsidR="007B5636" w:rsidRPr="00C626C4">
        <w:rPr>
          <w:rFonts w:ascii="Arial" w:hAnsi="Arial" w:cs="Arial"/>
        </w:rPr>
        <w:t>peer assessment</w:t>
      </w:r>
      <w:r w:rsidR="00E72903" w:rsidRPr="00C626C4">
        <w:rPr>
          <w:rFonts w:ascii="Arial" w:hAnsi="Arial" w:cs="Arial"/>
        </w:rPr>
        <w:t xml:space="preserve"> in the classroom, therefore I </w:t>
      </w:r>
      <w:r w:rsidR="00C26B67" w:rsidRPr="00C626C4">
        <w:rPr>
          <w:rFonts w:ascii="Arial" w:hAnsi="Arial" w:cs="Arial"/>
        </w:rPr>
        <w:t>hope to</w:t>
      </w:r>
      <w:r w:rsidR="00E72903" w:rsidRPr="00C626C4">
        <w:rPr>
          <w:rFonts w:ascii="Arial" w:hAnsi="Arial" w:cs="Arial"/>
        </w:rPr>
        <w:t xml:space="preserve"> develop</w:t>
      </w:r>
      <w:r w:rsidR="007B5636" w:rsidRPr="00C626C4">
        <w:rPr>
          <w:rFonts w:ascii="Arial" w:hAnsi="Arial" w:cs="Arial"/>
        </w:rPr>
        <w:t xml:space="preserve"> </w:t>
      </w:r>
      <w:r w:rsidR="00E72903" w:rsidRPr="00C626C4">
        <w:rPr>
          <w:rFonts w:ascii="Arial" w:hAnsi="Arial" w:cs="Arial"/>
        </w:rPr>
        <w:t>my understanding of these</w:t>
      </w:r>
      <w:r w:rsidR="001F5B73" w:rsidRPr="00C626C4">
        <w:rPr>
          <w:rFonts w:ascii="Arial" w:hAnsi="Arial" w:cs="Arial"/>
        </w:rPr>
        <w:t xml:space="preserve"> in particular</w:t>
      </w:r>
      <w:r w:rsidR="00E72903" w:rsidRPr="00C626C4">
        <w:rPr>
          <w:rFonts w:ascii="Arial" w:hAnsi="Arial" w:cs="Arial"/>
        </w:rPr>
        <w:t>.</w:t>
      </w:r>
      <w:r w:rsidR="009C65F0" w:rsidRPr="00C626C4">
        <w:rPr>
          <w:rFonts w:ascii="Arial" w:hAnsi="Arial" w:cs="Arial"/>
        </w:rPr>
        <w:t xml:space="preserve"> </w:t>
      </w:r>
      <w:r w:rsidR="00ED1530" w:rsidRPr="00C626C4">
        <w:rPr>
          <w:rFonts w:ascii="Arial" w:hAnsi="Arial" w:cs="Arial"/>
        </w:rPr>
        <w:t xml:space="preserve">Professional Experience Template 1 </w:t>
      </w:r>
      <w:r w:rsidR="00607BBF" w:rsidRPr="00C626C4">
        <w:rPr>
          <w:rFonts w:ascii="Arial" w:hAnsi="Arial" w:cs="Arial"/>
        </w:rPr>
        <w:t xml:space="preserve">in </w:t>
      </w:r>
      <w:r w:rsidR="005472C5" w:rsidRPr="00C626C4">
        <w:rPr>
          <w:rFonts w:ascii="Arial" w:hAnsi="Arial" w:cs="Arial"/>
        </w:rPr>
        <w:t>P</w:t>
      </w:r>
      <w:r w:rsidR="00607BBF" w:rsidRPr="00C626C4">
        <w:rPr>
          <w:rFonts w:ascii="Arial" w:hAnsi="Arial" w:cs="Arial"/>
        </w:rPr>
        <w:t xml:space="preserve">art 1 demonstrates my experience of using </w:t>
      </w:r>
      <w:proofErr w:type="spellStart"/>
      <w:r w:rsidR="00607BBF" w:rsidRPr="00C626C4">
        <w:rPr>
          <w:rFonts w:ascii="Arial" w:hAnsi="Arial" w:cs="Arial"/>
        </w:rPr>
        <w:t>AfL</w:t>
      </w:r>
      <w:proofErr w:type="spellEnd"/>
      <w:r w:rsidR="00607BBF" w:rsidRPr="00C626C4">
        <w:rPr>
          <w:rFonts w:ascii="Arial" w:hAnsi="Arial" w:cs="Arial"/>
        </w:rPr>
        <w:t xml:space="preserve"> in a Year 2 class. The </w:t>
      </w:r>
      <w:r w:rsidR="002C7241" w:rsidRPr="00C626C4">
        <w:rPr>
          <w:rFonts w:ascii="Arial" w:hAnsi="Arial" w:cs="Arial"/>
        </w:rPr>
        <w:t xml:space="preserve">class consisted of 29 pupils, the majority of which were considered as fairly low ability. </w:t>
      </w:r>
      <w:r w:rsidR="00E7330C" w:rsidRPr="00C626C4">
        <w:rPr>
          <w:rFonts w:ascii="Arial" w:hAnsi="Arial" w:cs="Arial"/>
        </w:rPr>
        <w:t xml:space="preserve">Taking this into consideration, </w:t>
      </w:r>
      <w:r w:rsidR="002072AD" w:rsidRPr="00C626C4">
        <w:rPr>
          <w:rFonts w:ascii="Arial" w:hAnsi="Arial" w:cs="Arial"/>
        </w:rPr>
        <w:t xml:space="preserve">the experience of using </w:t>
      </w:r>
      <w:r w:rsidR="003D2618" w:rsidRPr="00C626C4">
        <w:rPr>
          <w:rFonts w:ascii="Arial" w:hAnsi="Arial" w:cs="Arial"/>
        </w:rPr>
        <w:t xml:space="preserve">different elements of </w:t>
      </w:r>
      <w:proofErr w:type="spellStart"/>
      <w:r w:rsidR="002072AD" w:rsidRPr="00C626C4">
        <w:rPr>
          <w:rFonts w:ascii="Arial" w:hAnsi="Arial" w:cs="Arial"/>
        </w:rPr>
        <w:t>AfL</w:t>
      </w:r>
      <w:proofErr w:type="spellEnd"/>
      <w:r w:rsidR="002072AD" w:rsidRPr="00C626C4">
        <w:rPr>
          <w:rFonts w:ascii="Arial" w:hAnsi="Arial" w:cs="Arial"/>
        </w:rPr>
        <w:t xml:space="preserve"> was adapted to suit the needs of the learners</w:t>
      </w:r>
      <w:r w:rsidR="00E7330C" w:rsidRPr="00C626C4">
        <w:rPr>
          <w:rFonts w:ascii="Arial" w:hAnsi="Arial" w:cs="Arial"/>
        </w:rPr>
        <w:t>.</w:t>
      </w:r>
    </w:p>
    <w:p w14:paraId="0EF54DAE" w14:textId="77777777" w:rsidR="00480D48" w:rsidRPr="00C626C4" w:rsidRDefault="00480D48" w:rsidP="00C626C4">
      <w:pPr>
        <w:spacing w:line="360" w:lineRule="auto"/>
        <w:rPr>
          <w:rFonts w:ascii="Arial" w:hAnsi="Arial" w:cs="Arial"/>
        </w:rPr>
      </w:pPr>
    </w:p>
    <w:p w14:paraId="78E1D874" w14:textId="395F0FFE" w:rsidR="002D6696" w:rsidRPr="00C626C4" w:rsidRDefault="0001069B" w:rsidP="00C626C4">
      <w:pPr>
        <w:spacing w:line="360" w:lineRule="auto"/>
        <w:rPr>
          <w:rFonts w:ascii="Arial" w:hAnsi="Arial" w:cs="Arial"/>
        </w:rPr>
      </w:pPr>
      <w:r w:rsidRPr="00C626C4">
        <w:rPr>
          <w:rFonts w:ascii="Arial" w:hAnsi="Arial" w:cs="Arial"/>
        </w:rPr>
        <w:t xml:space="preserve">Assessment for learning, or formative assessment, </w:t>
      </w:r>
      <w:r w:rsidR="00EB33ED" w:rsidRPr="00C626C4">
        <w:rPr>
          <w:rFonts w:ascii="Arial" w:hAnsi="Arial" w:cs="Arial"/>
        </w:rPr>
        <w:t xml:space="preserve">refers to the </w:t>
      </w:r>
      <w:r w:rsidR="00B77F95" w:rsidRPr="00C626C4">
        <w:rPr>
          <w:rFonts w:ascii="Arial" w:hAnsi="Arial" w:cs="Arial"/>
        </w:rPr>
        <w:t>process in which</w:t>
      </w:r>
      <w:r w:rsidR="000379B4" w:rsidRPr="00C626C4">
        <w:rPr>
          <w:rFonts w:ascii="Arial" w:hAnsi="Arial" w:cs="Arial"/>
        </w:rPr>
        <w:t xml:space="preserve"> </w:t>
      </w:r>
      <w:r w:rsidR="00C27D94" w:rsidRPr="00C626C4">
        <w:rPr>
          <w:rFonts w:ascii="Arial" w:hAnsi="Arial" w:cs="Arial"/>
        </w:rPr>
        <w:t xml:space="preserve">an understanding </w:t>
      </w:r>
      <w:r w:rsidR="000379B4" w:rsidRPr="00C626C4">
        <w:rPr>
          <w:rFonts w:ascii="Arial" w:hAnsi="Arial" w:cs="Arial"/>
        </w:rPr>
        <w:t xml:space="preserve">of </w:t>
      </w:r>
      <w:r w:rsidR="006C5C08" w:rsidRPr="00C626C4">
        <w:rPr>
          <w:rFonts w:ascii="Arial" w:hAnsi="Arial" w:cs="Arial"/>
        </w:rPr>
        <w:t>knowledge</w:t>
      </w:r>
      <w:r w:rsidR="00DF1EB0" w:rsidRPr="00C626C4">
        <w:rPr>
          <w:rFonts w:ascii="Arial" w:hAnsi="Arial" w:cs="Arial"/>
        </w:rPr>
        <w:t xml:space="preserve"> acquired by learners has been</w:t>
      </w:r>
      <w:r w:rsidR="000379B4" w:rsidRPr="00C626C4">
        <w:rPr>
          <w:rFonts w:ascii="Arial" w:hAnsi="Arial" w:cs="Arial"/>
        </w:rPr>
        <w:t xml:space="preserve"> assessed </w:t>
      </w:r>
      <w:r w:rsidR="00DF1EB0" w:rsidRPr="00C626C4">
        <w:rPr>
          <w:rFonts w:ascii="Arial" w:hAnsi="Arial" w:cs="Arial"/>
        </w:rPr>
        <w:t xml:space="preserve">effectively </w:t>
      </w:r>
      <w:r w:rsidR="000379B4" w:rsidRPr="00C626C4">
        <w:rPr>
          <w:rFonts w:ascii="Arial" w:hAnsi="Arial" w:cs="Arial"/>
        </w:rPr>
        <w:t>to inform teaching and learning</w:t>
      </w:r>
      <w:r w:rsidR="005E0EC4" w:rsidRPr="00C626C4">
        <w:rPr>
          <w:rFonts w:ascii="Arial" w:hAnsi="Arial" w:cs="Arial"/>
        </w:rPr>
        <w:t>, (</w:t>
      </w:r>
      <w:r w:rsidR="005E0925" w:rsidRPr="00C626C4">
        <w:rPr>
          <w:rFonts w:ascii="Arial" w:hAnsi="Arial" w:cs="Arial"/>
        </w:rPr>
        <w:t>Welsh Government, 2013</w:t>
      </w:r>
      <w:r w:rsidR="005E0EC4" w:rsidRPr="00C626C4">
        <w:rPr>
          <w:rFonts w:ascii="Arial" w:hAnsi="Arial" w:cs="Arial"/>
        </w:rPr>
        <w:t>)</w:t>
      </w:r>
      <w:r w:rsidR="000379B4" w:rsidRPr="00C626C4">
        <w:rPr>
          <w:rFonts w:ascii="Arial" w:hAnsi="Arial" w:cs="Arial"/>
        </w:rPr>
        <w:t xml:space="preserve">. </w:t>
      </w:r>
      <w:r w:rsidR="005E0EC4" w:rsidRPr="00C626C4">
        <w:rPr>
          <w:rFonts w:ascii="Arial" w:hAnsi="Arial" w:cs="Arial"/>
        </w:rPr>
        <w:t xml:space="preserve">This suggests that it is </w:t>
      </w:r>
      <w:r w:rsidR="00871959" w:rsidRPr="00C626C4">
        <w:rPr>
          <w:rFonts w:ascii="Arial" w:hAnsi="Arial" w:cs="Arial"/>
        </w:rPr>
        <w:t>a process by which</w:t>
      </w:r>
      <w:r w:rsidR="00D82FC4" w:rsidRPr="00C626C4">
        <w:rPr>
          <w:rFonts w:ascii="Arial" w:hAnsi="Arial" w:cs="Arial"/>
        </w:rPr>
        <w:t xml:space="preserve"> teacher</w:t>
      </w:r>
      <w:r w:rsidR="00AE3F80" w:rsidRPr="00C626C4">
        <w:rPr>
          <w:rFonts w:ascii="Arial" w:hAnsi="Arial" w:cs="Arial"/>
        </w:rPr>
        <w:t>s</w:t>
      </w:r>
      <w:r w:rsidR="00D82FC4" w:rsidRPr="00C626C4">
        <w:rPr>
          <w:rFonts w:ascii="Arial" w:hAnsi="Arial" w:cs="Arial"/>
        </w:rPr>
        <w:t xml:space="preserve"> </w:t>
      </w:r>
      <w:r w:rsidR="00804AF4" w:rsidRPr="00C626C4">
        <w:rPr>
          <w:rFonts w:ascii="Arial" w:hAnsi="Arial" w:cs="Arial"/>
        </w:rPr>
        <w:t>monitor</w:t>
      </w:r>
      <w:r w:rsidR="00C65087" w:rsidRPr="00C626C4">
        <w:rPr>
          <w:rFonts w:ascii="Arial" w:hAnsi="Arial" w:cs="Arial"/>
        </w:rPr>
        <w:t xml:space="preserve"> </w:t>
      </w:r>
      <w:r w:rsidR="00FE07B1" w:rsidRPr="00C626C4">
        <w:rPr>
          <w:rFonts w:ascii="Arial" w:hAnsi="Arial" w:cs="Arial"/>
        </w:rPr>
        <w:t>learning</w:t>
      </w:r>
      <w:r w:rsidR="00804AF4" w:rsidRPr="00C626C4">
        <w:rPr>
          <w:rFonts w:ascii="Arial" w:hAnsi="Arial" w:cs="Arial"/>
        </w:rPr>
        <w:t xml:space="preserve"> and </w:t>
      </w:r>
      <w:r w:rsidR="00D82FC4" w:rsidRPr="00C626C4">
        <w:rPr>
          <w:rFonts w:ascii="Arial" w:hAnsi="Arial" w:cs="Arial"/>
        </w:rPr>
        <w:t xml:space="preserve">identify </w:t>
      </w:r>
      <w:r w:rsidR="00997FEE" w:rsidRPr="00C626C4">
        <w:rPr>
          <w:rFonts w:ascii="Arial" w:hAnsi="Arial" w:cs="Arial"/>
        </w:rPr>
        <w:t>areas</w:t>
      </w:r>
      <w:r w:rsidR="00804AF4" w:rsidRPr="00C626C4">
        <w:rPr>
          <w:rFonts w:ascii="Arial" w:hAnsi="Arial" w:cs="Arial"/>
        </w:rPr>
        <w:t xml:space="preserve"> that </w:t>
      </w:r>
      <w:r w:rsidR="00997FEE" w:rsidRPr="00C626C4">
        <w:rPr>
          <w:rFonts w:ascii="Arial" w:hAnsi="Arial" w:cs="Arial"/>
        </w:rPr>
        <w:t>require more attention</w:t>
      </w:r>
      <w:r w:rsidR="0009485F" w:rsidRPr="00C626C4">
        <w:rPr>
          <w:rFonts w:ascii="Arial" w:hAnsi="Arial" w:cs="Arial"/>
        </w:rPr>
        <w:t xml:space="preserve"> </w:t>
      </w:r>
      <w:r w:rsidR="00997FEE" w:rsidRPr="00C626C4">
        <w:rPr>
          <w:rFonts w:ascii="Arial" w:hAnsi="Arial" w:cs="Arial"/>
        </w:rPr>
        <w:t>than</w:t>
      </w:r>
      <w:r w:rsidR="00844D80" w:rsidRPr="00C626C4">
        <w:rPr>
          <w:rFonts w:ascii="Arial" w:hAnsi="Arial" w:cs="Arial"/>
        </w:rPr>
        <w:t xml:space="preserve"> others</w:t>
      </w:r>
      <w:r w:rsidR="00BD188C" w:rsidRPr="00C626C4">
        <w:rPr>
          <w:rFonts w:ascii="Arial" w:hAnsi="Arial" w:cs="Arial"/>
        </w:rPr>
        <w:t>.</w:t>
      </w:r>
      <w:r w:rsidR="00554439" w:rsidRPr="00C626C4">
        <w:rPr>
          <w:rFonts w:ascii="Arial" w:hAnsi="Arial" w:cs="Arial"/>
        </w:rPr>
        <w:t xml:space="preserve"> </w:t>
      </w:r>
      <w:r w:rsidR="008118AC" w:rsidRPr="00C626C4">
        <w:rPr>
          <w:rFonts w:ascii="Arial" w:hAnsi="Arial" w:cs="Arial"/>
        </w:rPr>
        <w:t>The framework also describes e</w:t>
      </w:r>
      <w:r w:rsidR="000006A4" w:rsidRPr="00C626C4">
        <w:rPr>
          <w:rFonts w:ascii="Arial" w:hAnsi="Arial" w:cs="Arial"/>
        </w:rPr>
        <w:t xml:space="preserve">ffective use of </w:t>
      </w:r>
      <w:proofErr w:type="spellStart"/>
      <w:r w:rsidR="000006A4" w:rsidRPr="00C626C4">
        <w:rPr>
          <w:rFonts w:ascii="Arial" w:hAnsi="Arial" w:cs="Arial"/>
        </w:rPr>
        <w:t>AfL</w:t>
      </w:r>
      <w:proofErr w:type="spellEnd"/>
      <w:r w:rsidR="000006A4" w:rsidRPr="00C626C4">
        <w:rPr>
          <w:rFonts w:ascii="Arial" w:hAnsi="Arial" w:cs="Arial"/>
        </w:rPr>
        <w:t xml:space="preserve"> </w:t>
      </w:r>
      <w:r w:rsidR="008118AC" w:rsidRPr="00C626C4">
        <w:rPr>
          <w:rFonts w:ascii="Arial" w:hAnsi="Arial" w:cs="Arial"/>
        </w:rPr>
        <w:t xml:space="preserve">as </w:t>
      </w:r>
      <w:r w:rsidR="00996D63" w:rsidRPr="00C626C4">
        <w:rPr>
          <w:rFonts w:ascii="Arial" w:hAnsi="Arial" w:cs="Arial"/>
        </w:rPr>
        <w:t>a fundamental part to teaching and learning</w:t>
      </w:r>
      <w:r w:rsidR="00AA444B" w:rsidRPr="00C626C4">
        <w:rPr>
          <w:rFonts w:ascii="Arial" w:hAnsi="Arial" w:cs="Arial"/>
        </w:rPr>
        <w:t>,</w:t>
      </w:r>
      <w:r w:rsidR="009E6F6B" w:rsidRPr="00C626C4">
        <w:rPr>
          <w:rFonts w:ascii="Arial" w:hAnsi="Arial" w:cs="Arial"/>
        </w:rPr>
        <w:t xml:space="preserve"> a</w:t>
      </w:r>
      <w:r w:rsidR="00996D63" w:rsidRPr="00C626C4">
        <w:rPr>
          <w:rFonts w:ascii="Arial" w:hAnsi="Arial" w:cs="Arial"/>
        </w:rPr>
        <w:t xml:space="preserve"> </w:t>
      </w:r>
      <w:r w:rsidR="009E6F6B" w:rsidRPr="00C626C4">
        <w:rPr>
          <w:rFonts w:ascii="Arial" w:hAnsi="Arial" w:cs="Arial"/>
        </w:rPr>
        <w:t>continual</w:t>
      </w:r>
      <w:r w:rsidR="00A52372" w:rsidRPr="00C626C4">
        <w:rPr>
          <w:rFonts w:ascii="Arial" w:hAnsi="Arial" w:cs="Arial"/>
        </w:rPr>
        <w:t xml:space="preserve"> process that </w:t>
      </w:r>
      <w:r w:rsidR="009E6F6B" w:rsidRPr="00C626C4">
        <w:rPr>
          <w:rFonts w:ascii="Arial" w:hAnsi="Arial" w:cs="Arial"/>
        </w:rPr>
        <w:t xml:space="preserve">is enhanced by </w:t>
      </w:r>
      <w:r w:rsidR="00A52372" w:rsidRPr="00C626C4">
        <w:rPr>
          <w:rFonts w:ascii="Arial" w:hAnsi="Arial" w:cs="Arial"/>
        </w:rPr>
        <w:t>adaptive practic</w:t>
      </w:r>
      <w:r w:rsidR="00AA444B" w:rsidRPr="00C626C4">
        <w:rPr>
          <w:rFonts w:ascii="Arial" w:hAnsi="Arial" w:cs="Arial"/>
        </w:rPr>
        <w:t>e</w:t>
      </w:r>
      <w:r w:rsidR="00A52372" w:rsidRPr="00C626C4">
        <w:rPr>
          <w:rFonts w:ascii="Arial" w:hAnsi="Arial" w:cs="Arial"/>
        </w:rPr>
        <w:t>.</w:t>
      </w:r>
      <w:r w:rsidR="00BD188C" w:rsidRPr="00C626C4">
        <w:rPr>
          <w:rFonts w:ascii="Arial" w:hAnsi="Arial" w:cs="Arial"/>
        </w:rPr>
        <w:t xml:space="preserve"> Planning for opportunities to use </w:t>
      </w:r>
      <w:proofErr w:type="spellStart"/>
      <w:r w:rsidR="00BD188C" w:rsidRPr="00C626C4">
        <w:rPr>
          <w:rFonts w:ascii="Arial" w:hAnsi="Arial" w:cs="Arial"/>
        </w:rPr>
        <w:t>AfL</w:t>
      </w:r>
      <w:proofErr w:type="spellEnd"/>
      <w:r w:rsidR="00BD188C" w:rsidRPr="00C626C4">
        <w:rPr>
          <w:rFonts w:ascii="Arial" w:hAnsi="Arial" w:cs="Arial"/>
        </w:rPr>
        <w:t xml:space="preserve"> can free up time to develop areas in learning, overcome misconceptions and allow for progression</w:t>
      </w:r>
      <w:r w:rsidR="001E3A4E" w:rsidRPr="00C626C4">
        <w:rPr>
          <w:rFonts w:ascii="Arial" w:hAnsi="Arial" w:cs="Arial"/>
        </w:rPr>
        <w:t>, (Welsh Government, 2010)</w:t>
      </w:r>
      <w:r w:rsidR="00AC497C" w:rsidRPr="00C626C4">
        <w:rPr>
          <w:rFonts w:ascii="Arial" w:hAnsi="Arial" w:cs="Arial"/>
        </w:rPr>
        <w:t>.</w:t>
      </w:r>
      <w:r w:rsidR="008978A0" w:rsidRPr="00C626C4">
        <w:rPr>
          <w:rFonts w:ascii="Arial" w:hAnsi="Arial" w:cs="Arial"/>
        </w:rPr>
        <w:t xml:space="preserve"> </w:t>
      </w:r>
      <w:r w:rsidR="00891C8C" w:rsidRPr="00C626C4">
        <w:rPr>
          <w:rFonts w:ascii="Arial" w:hAnsi="Arial" w:cs="Arial"/>
        </w:rPr>
        <w:t>A pri</w:t>
      </w:r>
      <w:r w:rsidR="002C0CE8" w:rsidRPr="00C626C4">
        <w:rPr>
          <w:rFonts w:ascii="Arial" w:hAnsi="Arial" w:cs="Arial"/>
        </w:rPr>
        <w:t>ma</w:t>
      </w:r>
      <w:r w:rsidR="00891C8C" w:rsidRPr="00C626C4">
        <w:rPr>
          <w:rFonts w:ascii="Arial" w:hAnsi="Arial" w:cs="Arial"/>
        </w:rPr>
        <w:t>ry</w:t>
      </w:r>
      <w:r w:rsidR="002C0CE8" w:rsidRPr="00C626C4">
        <w:rPr>
          <w:rFonts w:ascii="Arial" w:hAnsi="Arial" w:cs="Arial"/>
        </w:rPr>
        <w:t xml:space="preserve"> purpose of </w:t>
      </w:r>
      <w:r w:rsidR="002C0CE8" w:rsidRPr="00C626C4">
        <w:rPr>
          <w:rFonts w:ascii="Arial" w:hAnsi="Arial" w:cs="Arial"/>
        </w:rPr>
        <w:lastRenderedPageBreak/>
        <w:t xml:space="preserve">assessment is to </w:t>
      </w:r>
      <w:r w:rsidR="00593F6D" w:rsidRPr="00C626C4">
        <w:rPr>
          <w:rFonts w:ascii="Arial" w:hAnsi="Arial" w:cs="Arial"/>
        </w:rPr>
        <w:t>facilitate progress by</w:t>
      </w:r>
      <w:r w:rsidR="007B7C01" w:rsidRPr="00C626C4">
        <w:rPr>
          <w:rFonts w:ascii="Arial" w:hAnsi="Arial" w:cs="Arial"/>
        </w:rPr>
        <w:t xml:space="preserve"> allowing pupils to </w:t>
      </w:r>
      <w:r w:rsidR="00593F6D" w:rsidRPr="00C626C4">
        <w:rPr>
          <w:rFonts w:ascii="Arial" w:hAnsi="Arial" w:cs="Arial"/>
        </w:rPr>
        <w:t>take</w:t>
      </w:r>
      <w:r w:rsidR="007B7C01" w:rsidRPr="00C626C4">
        <w:rPr>
          <w:rFonts w:ascii="Arial" w:hAnsi="Arial" w:cs="Arial"/>
        </w:rPr>
        <w:t xml:space="preserve"> an active role in the process and </w:t>
      </w:r>
      <w:r w:rsidR="001358BE" w:rsidRPr="00C626C4">
        <w:rPr>
          <w:rFonts w:ascii="Arial" w:hAnsi="Arial" w:cs="Arial"/>
        </w:rPr>
        <w:t>empowering them with</w:t>
      </w:r>
      <w:r w:rsidR="007B7C01" w:rsidRPr="00C626C4">
        <w:rPr>
          <w:rFonts w:ascii="Arial" w:hAnsi="Arial" w:cs="Arial"/>
        </w:rPr>
        <w:t xml:space="preserve"> ownership of their learning</w:t>
      </w:r>
      <w:r w:rsidR="007D0683" w:rsidRPr="00C626C4">
        <w:rPr>
          <w:rFonts w:ascii="Arial" w:hAnsi="Arial" w:cs="Arial"/>
        </w:rPr>
        <w:t>, (</w:t>
      </w:r>
      <w:r w:rsidR="00605BAD" w:rsidRPr="00C626C4">
        <w:rPr>
          <w:rFonts w:ascii="Arial" w:hAnsi="Arial" w:cs="Arial"/>
        </w:rPr>
        <w:t>Welsh Government, 2019</w:t>
      </w:r>
      <w:r w:rsidR="007D0683" w:rsidRPr="00C626C4">
        <w:rPr>
          <w:rFonts w:ascii="Arial" w:hAnsi="Arial" w:cs="Arial"/>
        </w:rPr>
        <w:t>).</w:t>
      </w:r>
      <w:r w:rsidR="000F5C2E" w:rsidRPr="00C626C4">
        <w:rPr>
          <w:rFonts w:ascii="Arial" w:hAnsi="Arial" w:cs="Arial"/>
        </w:rPr>
        <w:t xml:space="preserve"> </w:t>
      </w:r>
      <w:r w:rsidR="00630BCE" w:rsidRPr="00C626C4">
        <w:rPr>
          <w:rFonts w:ascii="Arial" w:hAnsi="Arial" w:cs="Arial"/>
        </w:rPr>
        <w:t>Th</w:t>
      </w:r>
      <w:r w:rsidR="00765E1C" w:rsidRPr="00C626C4">
        <w:rPr>
          <w:rFonts w:ascii="Arial" w:hAnsi="Arial" w:cs="Arial"/>
        </w:rPr>
        <w:t xml:space="preserve">e Welsh Government </w:t>
      </w:r>
      <w:r w:rsidR="00A53E11" w:rsidRPr="00C626C4">
        <w:rPr>
          <w:rFonts w:ascii="Arial" w:hAnsi="Arial" w:cs="Arial"/>
        </w:rPr>
        <w:t xml:space="preserve">also </w:t>
      </w:r>
      <w:r w:rsidR="00E22488" w:rsidRPr="00C626C4">
        <w:rPr>
          <w:rFonts w:ascii="Arial" w:hAnsi="Arial" w:cs="Arial"/>
        </w:rPr>
        <w:t>indicate</w:t>
      </w:r>
      <w:r w:rsidR="00765E1C" w:rsidRPr="00C626C4">
        <w:rPr>
          <w:rFonts w:ascii="Arial" w:hAnsi="Arial" w:cs="Arial"/>
        </w:rPr>
        <w:t xml:space="preserve"> </w:t>
      </w:r>
      <w:r w:rsidR="00630BCE" w:rsidRPr="00C626C4">
        <w:rPr>
          <w:rFonts w:ascii="Arial" w:hAnsi="Arial" w:cs="Arial"/>
        </w:rPr>
        <w:t xml:space="preserve">that </w:t>
      </w:r>
      <w:r w:rsidR="0077695E" w:rsidRPr="00C626C4">
        <w:rPr>
          <w:rFonts w:ascii="Arial" w:hAnsi="Arial" w:cs="Arial"/>
        </w:rPr>
        <w:t xml:space="preserve">practitioners and learners will develop a </w:t>
      </w:r>
      <w:r w:rsidR="0082501D" w:rsidRPr="00C626C4">
        <w:rPr>
          <w:rFonts w:ascii="Arial" w:hAnsi="Arial" w:cs="Arial"/>
        </w:rPr>
        <w:t xml:space="preserve">shared knowledge of </w:t>
      </w:r>
      <w:r w:rsidR="0077695E" w:rsidRPr="00C626C4">
        <w:rPr>
          <w:rFonts w:ascii="Arial" w:hAnsi="Arial" w:cs="Arial"/>
        </w:rPr>
        <w:t>progression</w:t>
      </w:r>
      <w:r w:rsidR="009C4241" w:rsidRPr="00C626C4">
        <w:rPr>
          <w:rFonts w:ascii="Arial" w:hAnsi="Arial" w:cs="Arial"/>
        </w:rPr>
        <w:t xml:space="preserve"> </w:t>
      </w:r>
      <w:r w:rsidR="007865B3" w:rsidRPr="00C626C4">
        <w:rPr>
          <w:rFonts w:ascii="Arial" w:hAnsi="Arial" w:cs="Arial"/>
        </w:rPr>
        <w:t>when</w:t>
      </w:r>
      <w:r w:rsidR="000B2D4D" w:rsidRPr="00C626C4">
        <w:rPr>
          <w:rFonts w:ascii="Arial" w:hAnsi="Arial" w:cs="Arial"/>
        </w:rPr>
        <w:t xml:space="preserve"> </w:t>
      </w:r>
      <w:proofErr w:type="spellStart"/>
      <w:r w:rsidR="000B2D4D" w:rsidRPr="00C626C4">
        <w:rPr>
          <w:rFonts w:ascii="Arial" w:hAnsi="Arial" w:cs="Arial"/>
        </w:rPr>
        <w:t>AfL</w:t>
      </w:r>
      <w:proofErr w:type="spellEnd"/>
      <w:r w:rsidR="000B2D4D" w:rsidRPr="00C626C4">
        <w:rPr>
          <w:rFonts w:ascii="Arial" w:hAnsi="Arial" w:cs="Arial"/>
        </w:rPr>
        <w:t xml:space="preserve"> is</w:t>
      </w:r>
      <w:r w:rsidR="007865B3" w:rsidRPr="00C626C4">
        <w:rPr>
          <w:rFonts w:ascii="Arial" w:hAnsi="Arial" w:cs="Arial"/>
        </w:rPr>
        <w:t xml:space="preserve"> </w:t>
      </w:r>
      <w:r w:rsidR="009C4241" w:rsidRPr="00C626C4">
        <w:rPr>
          <w:rFonts w:ascii="Arial" w:hAnsi="Arial" w:cs="Arial"/>
        </w:rPr>
        <w:t>used cooperatively with the literacy numeracy framework (LNF</w:t>
      </w:r>
      <w:r w:rsidR="000B2D4D" w:rsidRPr="00C626C4">
        <w:rPr>
          <w:rFonts w:ascii="Arial" w:hAnsi="Arial" w:cs="Arial"/>
        </w:rPr>
        <w:t>).</w:t>
      </w:r>
      <w:r w:rsidR="00F05FF4" w:rsidRPr="00C626C4">
        <w:rPr>
          <w:rFonts w:ascii="Arial" w:hAnsi="Arial" w:cs="Arial"/>
        </w:rPr>
        <w:t xml:space="preserve"> </w:t>
      </w:r>
    </w:p>
    <w:p w14:paraId="721B6076" w14:textId="77777777" w:rsidR="00480D48" w:rsidRPr="00C626C4" w:rsidRDefault="00480D48" w:rsidP="00C626C4">
      <w:pPr>
        <w:spacing w:line="360" w:lineRule="auto"/>
        <w:rPr>
          <w:rFonts w:ascii="Arial" w:hAnsi="Arial" w:cs="Arial"/>
          <w:b/>
          <w:bCs/>
        </w:rPr>
      </w:pPr>
    </w:p>
    <w:p w14:paraId="4141BFD6" w14:textId="77777777" w:rsidR="00480D48" w:rsidRPr="00C626C4" w:rsidRDefault="003E58A4" w:rsidP="00C626C4">
      <w:pPr>
        <w:spacing w:line="360" w:lineRule="auto"/>
        <w:rPr>
          <w:rFonts w:ascii="Arial" w:hAnsi="Arial" w:cs="Arial"/>
        </w:rPr>
      </w:pPr>
      <w:r w:rsidRPr="00C626C4">
        <w:rPr>
          <w:rFonts w:ascii="Arial" w:hAnsi="Arial" w:cs="Arial"/>
        </w:rPr>
        <w:t xml:space="preserve">As mentioned previously, one element of </w:t>
      </w:r>
      <w:proofErr w:type="spellStart"/>
      <w:r w:rsidRPr="00C626C4">
        <w:rPr>
          <w:rFonts w:ascii="Arial" w:hAnsi="Arial" w:cs="Arial"/>
        </w:rPr>
        <w:t>AfL</w:t>
      </w:r>
      <w:proofErr w:type="spellEnd"/>
      <w:r w:rsidRPr="00C626C4">
        <w:rPr>
          <w:rFonts w:ascii="Arial" w:hAnsi="Arial" w:cs="Arial"/>
        </w:rPr>
        <w:t xml:space="preserve"> is the</w:t>
      </w:r>
      <w:r w:rsidR="004734AF" w:rsidRPr="00C626C4">
        <w:rPr>
          <w:rFonts w:ascii="Arial" w:hAnsi="Arial" w:cs="Arial"/>
        </w:rPr>
        <w:t xml:space="preserve"> quality of questioning and talk</w:t>
      </w:r>
      <w:r w:rsidRPr="00C626C4">
        <w:rPr>
          <w:rFonts w:ascii="Arial" w:hAnsi="Arial" w:cs="Arial"/>
        </w:rPr>
        <w:t>.</w:t>
      </w:r>
      <w:r w:rsidR="004734AF" w:rsidRPr="00C626C4">
        <w:rPr>
          <w:rFonts w:ascii="Arial" w:hAnsi="Arial" w:cs="Arial"/>
        </w:rPr>
        <w:t xml:space="preserve"> </w:t>
      </w:r>
      <w:r w:rsidR="00047B86" w:rsidRPr="00C626C4">
        <w:rPr>
          <w:rFonts w:ascii="Arial" w:hAnsi="Arial" w:cs="Arial"/>
        </w:rPr>
        <w:t xml:space="preserve">Vygotsky </w:t>
      </w:r>
      <w:r w:rsidR="00423BD0" w:rsidRPr="00C626C4">
        <w:rPr>
          <w:rFonts w:ascii="Arial" w:hAnsi="Arial" w:cs="Arial"/>
        </w:rPr>
        <w:t>emphasised th</w:t>
      </w:r>
      <w:r w:rsidR="00111B68" w:rsidRPr="00C626C4">
        <w:rPr>
          <w:rFonts w:ascii="Arial" w:hAnsi="Arial" w:cs="Arial"/>
        </w:rPr>
        <w:t>e impact of social interaction on p</w:t>
      </w:r>
      <w:r w:rsidR="001270DF" w:rsidRPr="00C626C4">
        <w:rPr>
          <w:rFonts w:ascii="Arial" w:hAnsi="Arial" w:cs="Arial"/>
        </w:rPr>
        <w:t>upil development</w:t>
      </w:r>
      <w:r w:rsidR="00304CD3" w:rsidRPr="00C626C4">
        <w:rPr>
          <w:rFonts w:ascii="Arial" w:hAnsi="Arial" w:cs="Arial"/>
        </w:rPr>
        <w:t>, personally, socially</w:t>
      </w:r>
      <w:r w:rsidR="00995EFE" w:rsidRPr="00C626C4">
        <w:rPr>
          <w:rFonts w:ascii="Arial" w:hAnsi="Arial" w:cs="Arial"/>
        </w:rPr>
        <w:t>,</w:t>
      </w:r>
      <w:r w:rsidR="00304CD3" w:rsidRPr="00C626C4">
        <w:rPr>
          <w:rFonts w:ascii="Arial" w:hAnsi="Arial" w:cs="Arial"/>
        </w:rPr>
        <w:t xml:space="preserve"> and </w:t>
      </w:r>
      <w:r w:rsidR="00B04F20" w:rsidRPr="00C626C4">
        <w:rPr>
          <w:rFonts w:ascii="Arial" w:hAnsi="Arial" w:cs="Arial"/>
        </w:rPr>
        <w:t>cognitively</w:t>
      </w:r>
      <w:r w:rsidR="00081B84" w:rsidRPr="00C626C4">
        <w:rPr>
          <w:rFonts w:ascii="Arial" w:hAnsi="Arial" w:cs="Arial"/>
        </w:rPr>
        <w:t>, (McLeod, 202</w:t>
      </w:r>
      <w:r w:rsidR="00703007" w:rsidRPr="00C626C4">
        <w:rPr>
          <w:rFonts w:ascii="Arial" w:hAnsi="Arial" w:cs="Arial"/>
        </w:rPr>
        <w:t>3</w:t>
      </w:r>
      <w:r w:rsidR="00081B84" w:rsidRPr="00C626C4">
        <w:rPr>
          <w:rFonts w:ascii="Arial" w:hAnsi="Arial" w:cs="Arial"/>
        </w:rPr>
        <w:t>)</w:t>
      </w:r>
      <w:r w:rsidR="001270DF" w:rsidRPr="00C626C4">
        <w:rPr>
          <w:rFonts w:ascii="Arial" w:hAnsi="Arial" w:cs="Arial"/>
        </w:rPr>
        <w:t>.</w:t>
      </w:r>
      <w:r w:rsidR="00E21C01" w:rsidRPr="00C626C4">
        <w:rPr>
          <w:rFonts w:ascii="Arial" w:hAnsi="Arial" w:cs="Arial"/>
        </w:rPr>
        <w:t xml:space="preserve"> This suggests that cogni</w:t>
      </w:r>
      <w:r w:rsidR="0084733E" w:rsidRPr="00C626C4">
        <w:rPr>
          <w:rFonts w:ascii="Arial" w:hAnsi="Arial" w:cs="Arial"/>
        </w:rPr>
        <w:t>tive development derives from social interaction and scaffolding</w:t>
      </w:r>
      <w:r w:rsidR="001E7618" w:rsidRPr="00C626C4">
        <w:rPr>
          <w:rFonts w:ascii="Arial" w:hAnsi="Arial" w:cs="Arial"/>
        </w:rPr>
        <w:t>, therefore q</w:t>
      </w:r>
      <w:r w:rsidR="00384ED3" w:rsidRPr="00C626C4">
        <w:rPr>
          <w:rFonts w:ascii="Arial" w:hAnsi="Arial" w:cs="Arial"/>
        </w:rPr>
        <w:t xml:space="preserve">uestioning strategies such as ‘think, pair, share’ </w:t>
      </w:r>
      <w:r w:rsidR="00A438E5" w:rsidRPr="00C626C4">
        <w:rPr>
          <w:rFonts w:ascii="Arial" w:hAnsi="Arial" w:cs="Arial"/>
        </w:rPr>
        <w:t xml:space="preserve">could be seen as </w:t>
      </w:r>
      <w:r w:rsidR="0099661A" w:rsidRPr="00C626C4">
        <w:rPr>
          <w:rFonts w:ascii="Arial" w:hAnsi="Arial" w:cs="Arial"/>
        </w:rPr>
        <w:t xml:space="preserve">an </w:t>
      </w:r>
      <w:r w:rsidR="00A438E5" w:rsidRPr="00C626C4">
        <w:rPr>
          <w:rFonts w:ascii="Arial" w:hAnsi="Arial" w:cs="Arial"/>
        </w:rPr>
        <w:t>effective collaborative method to support learning.</w:t>
      </w:r>
      <w:r w:rsidR="005D17A5" w:rsidRPr="00C626C4">
        <w:rPr>
          <w:rFonts w:ascii="Arial" w:hAnsi="Arial" w:cs="Arial"/>
        </w:rPr>
        <w:t xml:space="preserve"> </w:t>
      </w:r>
      <w:r w:rsidR="00810A68" w:rsidRPr="00C626C4">
        <w:rPr>
          <w:rFonts w:ascii="Arial" w:hAnsi="Arial" w:cs="Arial"/>
        </w:rPr>
        <w:t>T</w:t>
      </w:r>
      <w:r w:rsidR="001E3A4E" w:rsidRPr="00C626C4">
        <w:rPr>
          <w:rFonts w:ascii="Arial" w:hAnsi="Arial" w:cs="Arial"/>
        </w:rPr>
        <w:t xml:space="preserve">he Welsh Government </w:t>
      </w:r>
      <w:r w:rsidR="00D54905" w:rsidRPr="00C626C4">
        <w:rPr>
          <w:rFonts w:ascii="Arial" w:hAnsi="Arial" w:cs="Arial"/>
        </w:rPr>
        <w:t xml:space="preserve">(2010) </w:t>
      </w:r>
      <w:r w:rsidR="00311589" w:rsidRPr="00C626C4">
        <w:rPr>
          <w:rFonts w:ascii="Arial" w:hAnsi="Arial" w:cs="Arial"/>
        </w:rPr>
        <w:t xml:space="preserve">suggests </w:t>
      </w:r>
      <w:r w:rsidR="00DE36AB" w:rsidRPr="00C626C4">
        <w:rPr>
          <w:rFonts w:ascii="Arial" w:hAnsi="Arial" w:cs="Arial"/>
        </w:rPr>
        <w:t>that w</w:t>
      </w:r>
      <w:r w:rsidR="00B03734" w:rsidRPr="00C626C4">
        <w:rPr>
          <w:rFonts w:ascii="Arial" w:hAnsi="Arial" w:cs="Arial"/>
        </w:rPr>
        <w:t xml:space="preserve">hen done effectively, asking </w:t>
      </w:r>
      <w:r w:rsidR="005E44D6" w:rsidRPr="00C626C4">
        <w:rPr>
          <w:rFonts w:ascii="Arial" w:hAnsi="Arial" w:cs="Arial"/>
        </w:rPr>
        <w:t xml:space="preserve">purposeful </w:t>
      </w:r>
      <w:r w:rsidR="00B03734" w:rsidRPr="00C626C4">
        <w:rPr>
          <w:rFonts w:ascii="Arial" w:hAnsi="Arial" w:cs="Arial"/>
        </w:rPr>
        <w:t xml:space="preserve">questions </w:t>
      </w:r>
      <w:r w:rsidR="00F1331A" w:rsidRPr="00C626C4">
        <w:rPr>
          <w:rFonts w:ascii="Arial" w:hAnsi="Arial" w:cs="Arial"/>
        </w:rPr>
        <w:t>accompanied by</w:t>
      </w:r>
      <w:r w:rsidR="005E44D6" w:rsidRPr="00C626C4">
        <w:rPr>
          <w:rFonts w:ascii="Arial" w:hAnsi="Arial" w:cs="Arial"/>
        </w:rPr>
        <w:t xml:space="preserve"> a </w:t>
      </w:r>
      <w:r w:rsidR="00040A3C" w:rsidRPr="00C626C4">
        <w:rPr>
          <w:rFonts w:ascii="Arial" w:hAnsi="Arial" w:cs="Arial"/>
        </w:rPr>
        <w:t>thinking time</w:t>
      </w:r>
      <w:r w:rsidR="005E44D6" w:rsidRPr="00C626C4">
        <w:rPr>
          <w:rFonts w:ascii="Arial" w:hAnsi="Arial" w:cs="Arial"/>
        </w:rPr>
        <w:t xml:space="preserve"> </w:t>
      </w:r>
      <w:r w:rsidR="00F1331A" w:rsidRPr="00C626C4">
        <w:rPr>
          <w:rFonts w:ascii="Arial" w:hAnsi="Arial" w:cs="Arial"/>
        </w:rPr>
        <w:t xml:space="preserve">encourages </w:t>
      </w:r>
      <w:r w:rsidR="00720DD1" w:rsidRPr="00C626C4">
        <w:rPr>
          <w:rFonts w:ascii="Arial" w:hAnsi="Arial" w:cs="Arial"/>
        </w:rPr>
        <w:t>pupils to</w:t>
      </w:r>
      <w:r w:rsidR="005A26F7" w:rsidRPr="00C626C4">
        <w:rPr>
          <w:rFonts w:ascii="Arial" w:hAnsi="Arial" w:cs="Arial"/>
        </w:rPr>
        <w:t xml:space="preserve"> think deeply about their learning</w:t>
      </w:r>
      <w:r w:rsidR="005E44D6" w:rsidRPr="00C626C4">
        <w:rPr>
          <w:rFonts w:ascii="Arial" w:hAnsi="Arial" w:cs="Arial"/>
        </w:rPr>
        <w:t>, interpret questions</w:t>
      </w:r>
      <w:r w:rsidR="005A26F7" w:rsidRPr="00C626C4">
        <w:rPr>
          <w:rFonts w:ascii="Arial" w:hAnsi="Arial" w:cs="Arial"/>
        </w:rPr>
        <w:t xml:space="preserve"> and </w:t>
      </w:r>
      <w:r w:rsidR="00AE3DA0" w:rsidRPr="00C626C4">
        <w:rPr>
          <w:rFonts w:ascii="Arial" w:hAnsi="Arial" w:cs="Arial"/>
        </w:rPr>
        <w:t>respond with</w:t>
      </w:r>
      <w:r w:rsidR="005A26F7" w:rsidRPr="00C626C4">
        <w:rPr>
          <w:rFonts w:ascii="Arial" w:hAnsi="Arial" w:cs="Arial"/>
        </w:rPr>
        <w:t xml:space="preserve"> answers </w:t>
      </w:r>
      <w:r w:rsidR="00AE3DA0" w:rsidRPr="00C626C4">
        <w:rPr>
          <w:rFonts w:ascii="Arial" w:hAnsi="Arial" w:cs="Arial"/>
        </w:rPr>
        <w:t xml:space="preserve">that </w:t>
      </w:r>
      <w:r w:rsidR="001419B2" w:rsidRPr="00C626C4">
        <w:rPr>
          <w:rFonts w:ascii="Arial" w:hAnsi="Arial" w:cs="Arial"/>
        </w:rPr>
        <w:t>reflect their</w:t>
      </w:r>
      <w:r w:rsidR="00AE3DA0" w:rsidRPr="00C626C4">
        <w:rPr>
          <w:rFonts w:ascii="Arial" w:hAnsi="Arial" w:cs="Arial"/>
        </w:rPr>
        <w:t xml:space="preserve"> true</w:t>
      </w:r>
      <w:r w:rsidR="001419B2" w:rsidRPr="00C626C4">
        <w:rPr>
          <w:rFonts w:ascii="Arial" w:hAnsi="Arial" w:cs="Arial"/>
        </w:rPr>
        <w:t xml:space="preserve"> understanding</w:t>
      </w:r>
      <w:r w:rsidR="00311589" w:rsidRPr="00C626C4">
        <w:rPr>
          <w:rFonts w:ascii="Arial" w:hAnsi="Arial" w:cs="Arial"/>
        </w:rPr>
        <w:t>.</w:t>
      </w:r>
      <w:r w:rsidR="00EF2A43" w:rsidRPr="00C626C4">
        <w:rPr>
          <w:rFonts w:ascii="Arial" w:hAnsi="Arial" w:cs="Arial"/>
        </w:rPr>
        <w:t xml:space="preserve"> </w:t>
      </w:r>
      <w:r w:rsidR="00C62AAF" w:rsidRPr="00C626C4">
        <w:rPr>
          <w:rFonts w:ascii="Arial" w:hAnsi="Arial" w:cs="Arial"/>
        </w:rPr>
        <w:t xml:space="preserve">Think pair share can be used as a strategy which provides time for pupils to process the question, connect with prior learning, discuss and collaborate with peers and </w:t>
      </w:r>
      <w:r w:rsidR="00EA2994" w:rsidRPr="00C626C4">
        <w:rPr>
          <w:rFonts w:ascii="Arial" w:hAnsi="Arial" w:cs="Arial"/>
        </w:rPr>
        <w:t>internalise their responses, (</w:t>
      </w:r>
      <w:proofErr w:type="spellStart"/>
      <w:r w:rsidR="00EA2994" w:rsidRPr="00C626C4">
        <w:rPr>
          <w:rFonts w:ascii="Arial" w:hAnsi="Arial" w:cs="Arial"/>
        </w:rPr>
        <w:t>Belvel</w:t>
      </w:r>
      <w:proofErr w:type="spellEnd"/>
      <w:r w:rsidR="00EA2994" w:rsidRPr="00C626C4">
        <w:rPr>
          <w:rFonts w:ascii="Arial" w:hAnsi="Arial" w:cs="Arial"/>
        </w:rPr>
        <w:t xml:space="preserve"> and Jordan, 2003). </w:t>
      </w:r>
      <w:r w:rsidR="00EF2A43" w:rsidRPr="00C626C4">
        <w:rPr>
          <w:rFonts w:ascii="Arial" w:hAnsi="Arial" w:cs="Arial"/>
        </w:rPr>
        <w:t>In saying this, it is vital to use questioning strategies that are suitable for the learners in the class</w:t>
      </w:r>
      <w:r w:rsidR="0038205F" w:rsidRPr="00C626C4">
        <w:rPr>
          <w:rFonts w:ascii="Arial" w:hAnsi="Arial" w:cs="Arial"/>
        </w:rPr>
        <w:t>, such as cold calling, show me boards etc.</w:t>
      </w:r>
      <w:r w:rsidR="00EF2A43" w:rsidRPr="00C626C4">
        <w:rPr>
          <w:rFonts w:ascii="Arial" w:hAnsi="Arial" w:cs="Arial"/>
        </w:rPr>
        <w:t xml:space="preserve"> </w:t>
      </w:r>
      <w:r w:rsidR="00146F5A" w:rsidRPr="00C626C4">
        <w:rPr>
          <w:rFonts w:ascii="Arial" w:hAnsi="Arial" w:cs="Arial"/>
        </w:rPr>
        <w:t xml:space="preserve">It could be argued that </w:t>
      </w:r>
      <w:r w:rsidR="00FA1F56" w:rsidRPr="00C626C4">
        <w:rPr>
          <w:rFonts w:ascii="Arial" w:hAnsi="Arial" w:cs="Arial"/>
        </w:rPr>
        <w:t>cold calling</w:t>
      </w:r>
      <w:r w:rsidR="00146F5A" w:rsidRPr="00C626C4">
        <w:rPr>
          <w:rFonts w:ascii="Arial" w:hAnsi="Arial" w:cs="Arial"/>
        </w:rPr>
        <w:t xml:space="preserve"> in whole class settings </w:t>
      </w:r>
      <w:r w:rsidR="00012560" w:rsidRPr="00C626C4">
        <w:rPr>
          <w:rFonts w:ascii="Arial" w:hAnsi="Arial" w:cs="Arial"/>
        </w:rPr>
        <w:t xml:space="preserve">is demoralising for pupils as they fear </w:t>
      </w:r>
      <w:r w:rsidR="00262AC4" w:rsidRPr="00C626C4">
        <w:rPr>
          <w:rFonts w:ascii="Arial" w:hAnsi="Arial" w:cs="Arial"/>
        </w:rPr>
        <w:t xml:space="preserve">the dishonour of </w:t>
      </w:r>
      <w:r w:rsidR="00012560" w:rsidRPr="00C626C4">
        <w:rPr>
          <w:rFonts w:ascii="Arial" w:hAnsi="Arial" w:cs="Arial"/>
        </w:rPr>
        <w:t xml:space="preserve">failure </w:t>
      </w:r>
      <w:r w:rsidR="00765DD6" w:rsidRPr="00C626C4">
        <w:rPr>
          <w:rFonts w:ascii="Arial" w:hAnsi="Arial" w:cs="Arial"/>
        </w:rPr>
        <w:t xml:space="preserve">and are reluctant to </w:t>
      </w:r>
      <w:r w:rsidR="00757D04" w:rsidRPr="00C626C4">
        <w:rPr>
          <w:rFonts w:ascii="Arial" w:hAnsi="Arial" w:cs="Arial"/>
        </w:rPr>
        <w:t xml:space="preserve">provide any response. </w:t>
      </w:r>
      <w:r w:rsidR="006D0863" w:rsidRPr="00C626C4">
        <w:rPr>
          <w:rFonts w:ascii="Arial" w:hAnsi="Arial" w:cs="Arial"/>
        </w:rPr>
        <w:t>Despite this</w:t>
      </w:r>
      <w:r w:rsidR="00FF102D" w:rsidRPr="00C626C4">
        <w:rPr>
          <w:rFonts w:ascii="Arial" w:hAnsi="Arial" w:cs="Arial"/>
        </w:rPr>
        <w:t xml:space="preserve"> strategy </w:t>
      </w:r>
      <w:r w:rsidR="006D0863" w:rsidRPr="00C626C4">
        <w:rPr>
          <w:rFonts w:ascii="Arial" w:hAnsi="Arial" w:cs="Arial"/>
        </w:rPr>
        <w:t>being</w:t>
      </w:r>
      <w:r w:rsidR="00FF102D" w:rsidRPr="00C626C4">
        <w:rPr>
          <w:rFonts w:ascii="Arial" w:hAnsi="Arial" w:cs="Arial"/>
        </w:rPr>
        <w:t xml:space="preserve"> rejected by </w:t>
      </w:r>
      <w:r w:rsidR="00930783" w:rsidRPr="00C626C4">
        <w:rPr>
          <w:rFonts w:ascii="Arial" w:hAnsi="Arial" w:cs="Arial"/>
        </w:rPr>
        <w:t xml:space="preserve">practitioners as they wish not to </w:t>
      </w:r>
      <w:r w:rsidR="0083041A" w:rsidRPr="00C626C4">
        <w:rPr>
          <w:rFonts w:ascii="Arial" w:hAnsi="Arial" w:cs="Arial"/>
        </w:rPr>
        <w:t>dim</w:t>
      </w:r>
      <w:r w:rsidR="005E6F05" w:rsidRPr="00C626C4">
        <w:rPr>
          <w:rFonts w:ascii="Arial" w:hAnsi="Arial" w:cs="Arial"/>
        </w:rPr>
        <w:t>inis</w:t>
      </w:r>
      <w:r w:rsidR="0083041A" w:rsidRPr="00C626C4">
        <w:rPr>
          <w:rFonts w:ascii="Arial" w:hAnsi="Arial" w:cs="Arial"/>
        </w:rPr>
        <w:t>h pupil self</w:t>
      </w:r>
      <w:r w:rsidR="005E6F05" w:rsidRPr="00C626C4">
        <w:rPr>
          <w:rFonts w:ascii="Arial" w:hAnsi="Arial" w:cs="Arial"/>
        </w:rPr>
        <w:t>-e</w:t>
      </w:r>
      <w:r w:rsidR="0083041A" w:rsidRPr="00C626C4">
        <w:rPr>
          <w:rFonts w:ascii="Arial" w:hAnsi="Arial" w:cs="Arial"/>
        </w:rPr>
        <w:t>steem and confidence, (</w:t>
      </w:r>
      <w:r w:rsidR="00C27EBB" w:rsidRPr="00C626C4">
        <w:rPr>
          <w:rFonts w:ascii="Arial" w:hAnsi="Arial" w:cs="Arial"/>
        </w:rPr>
        <w:t>Dallimore et al, 2006</w:t>
      </w:r>
      <w:r w:rsidR="0083041A" w:rsidRPr="00C626C4">
        <w:rPr>
          <w:rFonts w:ascii="Arial" w:hAnsi="Arial" w:cs="Arial"/>
        </w:rPr>
        <w:t>)</w:t>
      </w:r>
      <w:r w:rsidR="006D0863" w:rsidRPr="00C626C4">
        <w:rPr>
          <w:rFonts w:ascii="Arial" w:hAnsi="Arial" w:cs="Arial"/>
        </w:rPr>
        <w:t xml:space="preserve">, </w:t>
      </w:r>
      <w:r w:rsidR="009F2402" w:rsidRPr="00C626C4">
        <w:rPr>
          <w:rFonts w:ascii="Arial" w:hAnsi="Arial" w:cs="Arial"/>
        </w:rPr>
        <w:t>cold calling as a questioning strategy can encourage all learners to participate</w:t>
      </w:r>
      <w:r w:rsidR="002606D7" w:rsidRPr="00C626C4">
        <w:rPr>
          <w:rFonts w:ascii="Arial" w:hAnsi="Arial" w:cs="Arial"/>
        </w:rPr>
        <w:t xml:space="preserve"> and activate deep thinking and learning.</w:t>
      </w:r>
      <w:r w:rsidR="0065253A" w:rsidRPr="00C626C4">
        <w:rPr>
          <w:rFonts w:ascii="Arial" w:hAnsi="Arial" w:cs="Arial"/>
        </w:rPr>
        <w:t xml:space="preserve"> </w:t>
      </w:r>
      <w:r w:rsidR="00C505D2" w:rsidRPr="00C626C4">
        <w:rPr>
          <w:rFonts w:ascii="Arial" w:hAnsi="Arial" w:cs="Arial"/>
        </w:rPr>
        <w:t xml:space="preserve">Dallimore et al (2006) argues that participation </w:t>
      </w:r>
      <w:r w:rsidR="00145643" w:rsidRPr="00C626C4">
        <w:rPr>
          <w:rFonts w:ascii="Arial" w:hAnsi="Arial" w:cs="Arial"/>
        </w:rPr>
        <w:t>is reliant on a</w:t>
      </w:r>
      <w:r w:rsidR="0065253A" w:rsidRPr="00C626C4">
        <w:rPr>
          <w:rFonts w:ascii="Arial" w:hAnsi="Arial" w:cs="Arial"/>
        </w:rPr>
        <w:t xml:space="preserve"> </w:t>
      </w:r>
      <w:r w:rsidR="00145643" w:rsidRPr="00C626C4">
        <w:rPr>
          <w:rFonts w:ascii="Arial" w:hAnsi="Arial" w:cs="Arial"/>
        </w:rPr>
        <w:t xml:space="preserve">safe, </w:t>
      </w:r>
      <w:r w:rsidR="0065253A" w:rsidRPr="00C626C4">
        <w:rPr>
          <w:rFonts w:ascii="Arial" w:hAnsi="Arial" w:cs="Arial"/>
        </w:rPr>
        <w:t xml:space="preserve">motivating </w:t>
      </w:r>
      <w:r w:rsidR="00145643" w:rsidRPr="00C626C4">
        <w:rPr>
          <w:rFonts w:ascii="Arial" w:hAnsi="Arial" w:cs="Arial"/>
        </w:rPr>
        <w:t xml:space="preserve">learning </w:t>
      </w:r>
      <w:r w:rsidR="0065253A" w:rsidRPr="00C626C4">
        <w:rPr>
          <w:rFonts w:ascii="Arial" w:hAnsi="Arial" w:cs="Arial"/>
        </w:rPr>
        <w:t>environment</w:t>
      </w:r>
      <w:r w:rsidR="00DF589E" w:rsidRPr="00C626C4">
        <w:rPr>
          <w:rFonts w:ascii="Arial" w:hAnsi="Arial" w:cs="Arial"/>
        </w:rPr>
        <w:t xml:space="preserve"> </w:t>
      </w:r>
      <w:r w:rsidR="00145643" w:rsidRPr="00C626C4">
        <w:rPr>
          <w:rFonts w:ascii="Arial" w:hAnsi="Arial" w:cs="Arial"/>
        </w:rPr>
        <w:t>rather than the strategy of questioning itself.</w:t>
      </w:r>
      <w:r w:rsidR="00164F7A" w:rsidRPr="00C626C4">
        <w:rPr>
          <w:rFonts w:ascii="Arial" w:hAnsi="Arial" w:cs="Arial"/>
        </w:rPr>
        <w:t xml:space="preserve"> This suggests that </w:t>
      </w:r>
      <w:r w:rsidR="00323085" w:rsidRPr="00C626C4">
        <w:rPr>
          <w:rFonts w:ascii="Arial" w:hAnsi="Arial" w:cs="Arial"/>
        </w:rPr>
        <w:t>by</w:t>
      </w:r>
      <w:r w:rsidR="00DA3780" w:rsidRPr="00C626C4">
        <w:rPr>
          <w:rFonts w:ascii="Arial" w:hAnsi="Arial" w:cs="Arial"/>
        </w:rPr>
        <w:t xml:space="preserve"> </w:t>
      </w:r>
      <w:r w:rsidR="00DD7A5E" w:rsidRPr="00C626C4">
        <w:rPr>
          <w:rFonts w:ascii="Arial" w:hAnsi="Arial" w:cs="Arial"/>
        </w:rPr>
        <w:t xml:space="preserve">fostering </w:t>
      </w:r>
      <w:r w:rsidR="009B5F9B" w:rsidRPr="00C626C4">
        <w:rPr>
          <w:rFonts w:ascii="Arial" w:hAnsi="Arial" w:cs="Arial"/>
        </w:rPr>
        <w:t xml:space="preserve">a positive learning </w:t>
      </w:r>
      <w:r w:rsidR="001D5331" w:rsidRPr="00C626C4">
        <w:rPr>
          <w:rFonts w:ascii="Arial" w:hAnsi="Arial" w:cs="Arial"/>
        </w:rPr>
        <w:t xml:space="preserve">ethos where participation is </w:t>
      </w:r>
      <w:r w:rsidR="00DD7A5E" w:rsidRPr="00C626C4">
        <w:rPr>
          <w:rFonts w:ascii="Arial" w:hAnsi="Arial" w:cs="Arial"/>
        </w:rPr>
        <w:t xml:space="preserve">valued </w:t>
      </w:r>
      <w:r w:rsidR="001D5331" w:rsidRPr="00C626C4">
        <w:rPr>
          <w:rFonts w:ascii="Arial" w:hAnsi="Arial" w:cs="Arial"/>
        </w:rPr>
        <w:t xml:space="preserve">and </w:t>
      </w:r>
      <w:r w:rsidR="002306E8" w:rsidRPr="00C626C4">
        <w:rPr>
          <w:rFonts w:ascii="Arial" w:hAnsi="Arial" w:cs="Arial"/>
        </w:rPr>
        <w:t xml:space="preserve">encouraged, questioning </w:t>
      </w:r>
      <w:r w:rsidR="005F14A2" w:rsidRPr="00C626C4">
        <w:rPr>
          <w:rFonts w:ascii="Arial" w:hAnsi="Arial" w:cs="Arial"/>
        </w:rPr>
        <w:t xml:space="preserve">strategies can succeed and be effective in assessing </w:t>
      </w:r>
      <w:r w:rsidR="00C57087" w:rsidRPr="00C626C4">
        <w:rPr>
          <w:rFonts w:ascii="Arial" w:hAnsi="Arial" w:cs="Arial"/>
        </w:rPr>
        <w:t>for learning</w:t>
      </w:r>
      <w:r w:rsidR="005F14A2" w:rsidRPr="00C626C4">
        <w:rPr>
          <w:rFonts w:ascii="Arial" w:hAnsi="Arial" w:cs="Arial"/>
        </w:rPr>
        <w:t>.</w:t>
      </w:r>
      <w:r w:rsidR="005D2254" w:rsidRPr="00C626C4">
        <w:rPr>
          <w:rFonts w:ascii="Arial" w:hAnsi="Arial" w:cs="Arial"/>
        </w:rPr>
        <w:t xml:space="preserve"> </w:t>
      </w:r>
      <w:r w:rsidR="00161014" w:rsidRPr="00C626C4">
        <w:rPr>
          <w:rFonts w:ascii="Arial" w:hAnsi="Arial" w:cs="Arial"/>
        </w:rPr>
        <w:t>Group discussions about different questions can allow pupils to consolidate their understanding, consider other answers and support each other in their learning.</w:t>
      </w:r>
      <w:r w:rsidR="0010557D" w:rsidRPr="00C626C4">
        <w:rPr>
          <w:rFonts w:ascii="Arial" w:hAnsi="Arial" w:cs="Arial"/>
        </w:rPr>
        <w:t xml:space="preserve"> </w:t>
      </w:r>
      <w:r w:rsidR="000933A6" w:rsidRPr="00C626C4">
        <w:rPr>
          <w:rFonts w:ascii="Arial" w:hAnsi="Arial" w:cs="Arial"/>
        </w:rPr>
        <w:t xml:space="preserve">An alternative perspective </w:t>
      </w:r>
      <w:r w:rsidR="002C01AA" w:rsidRPr="00C626C4">
        <w:rPr>
          <w:rFonts w:ascii="Arial" w:hAnsi="Arial" w:cs="Arial"/>
        </w:rPr>
        <w:t xml:space="preserve">on questioning </w:t>
      </w:r>
      <w:r w:rsidR="00FE2D97" w:rsidRPr="00C626C4">
        <w:rPr>
          <w:rFonts w:ascii="Arial" w:hAnsi="Arial" w:cs="Arial"/>
        </w:rPr>
        <w:t>is</w:t>
      </w:r>
      <w:r w:rsidR="00655B1B" w:rsidRPr="00C626C4">
        <w:rPr>
          <w:rFonts w:ascii="Arial" w:hAnsi="Arial" w:cs="Arial"/>
        </w:rPr>
        <w:t xml:space="preserve"> that </w:t>
      </w:r>
      <w:r w:rsidR="000D19D9" w:rsidRPr="00C626C4">
        <w:rPr>
          <w:rFonts w:ascii="Arial" w:hAnsi="Arial" w:cs="Arial"/>
        </w:rPr>
        <w:t>the majority of</w:t>
      </w:r>
      <w:r w:rsidR="00C31FE9" w:rsidRPr="00C626C4">
        <w:rPr>
          <w:rFonts w:ascii="Arial" w:hAnsi="Arial" w:cs="Arial"/>
        </w:rPr>
        <w:t xml:space="preserve"> questions </w:t>
      </w:r>
      <w:r w:rsidR="00BA52D7" w:rsidRPr="00C626C4">
        <w:rPr>
          <w:rFonts w:ascii="Arial" w:hAnsi="Arial" w:cs="Arial"/>
        </w:rPr>
        <w:t xml:space="preserve">that </w:t>
      </w:r>
      <w:r w:rsidR="00C31FE9" w:rsidRPr="00C626C4">
        <w:rPr>
          <w:rFonts w:ascii="Arial" w:hAnsi="Arial" w:cs="Arial"/>
        </w:rPr>
        <w:t>teachers</w:t>
      </w:r>
      <w:r w:rsidR="007F612B" w:rsidRPr="00C626C4">
        <w:rPr>
          <w:rFonts w:ascii="Arial" w:hAnsi="Arial" w:cs="Arial"/>
        </w:rPr>
        <w:t xml:space="preserve"> ask are inadequate in terms of requiring</w:t>
      </w:r>
      <w:r w:rsidR="00BA52D7" w:rsidRPr="00C626C4">
        <w:rPr>
          <w:rFonts w:ascii="Arial" w:hAnsi="Arial" w:cs="Arial"/>
        </w:rPr>
        <w:t xml:space="preserve"> learners to think critically</w:t>
      </w:r>
      <w:r w:rsidR="00C11677" w:rsidRPr="00C626C4">
        <w:rPr>
          <w:rFonts w:ascii="Arial" w:hAnsi="Arial" w:cs="Arial"/>
        </w:rPr>
        <w:t>, (</w:t>
      </w:r>
      <w:r w:rsidR="00274150" w:rsidRPr="00C626C4">
        <w:rPr>
          <w:rFonts w:ascii="Arial" w:hAnsi="Arial" w:cs="Arial"/>
        </w:rPr>
        <w:t>Spendlove, 2009</w:t>
      </w:r>
      <w:r w:rsidR="00C11677" w:rsidRPr="00C626C4">
        <w:rPr>
          <w:rFonts w:ascii="Arial" w:hAnsi="Arial" w:cs="Arial"/>
        </w:rPr>
        <w:t>).</w:t>
      </w:r>
      <w:r w:rsidR="00B016F4" w:rsidRPr="00C626C4">
        <w:rPr>
          <w:rFonts w:ascii="Arial" w:hAnsi="Arial" w:cs="Arial"/>
        </w:rPr>
        <w:t xml:space="preserve"> </w:t>
      </w:r>
      <w:r w:rsidR="00117891" w:rsidRPr="00C626C4">
        <w:rPr>
          <w:rFonts w:ascii="Arial" w:hAnsi="Arial" w:cs="Arial"/>
        </w:rPr>
        <w:t xml:space="preserve">There is however evidence from the literature that questioning has increased significantly as a result of integrating </w:t>
      </w:r>
      <w:proofErr w:type="spellStart"/>
      <w:r w:rsidR="00117891" w:rsidRPr="00C626C4">
        <w:rPr>
          <w:rFonts w:ascii="Arial" w:hAnsi="Arial" w:cs="Arial"/>
        </w:rPr>
        <w:t>AfL</w:t>
      </w:r>
      <w:proofErr w:type="spellEnd"/>
      <w:r w:rsidR="00117891" w:rsidRPr="00C626C4">
        <w:rPr>
          <w:rFonts w:ascii="Arial" w:hAnsi="Arial" w:cs="Arial"/>
        </w:rPr>
        <w:t xml:space="preserve"> into the learning environment.</w:t>
      </w:r>
      <w:r w:rsidR="00EC17FB" w:rsidRPr="00C626C4">
        <w:rPr>
          <w:rFonts w:ascii="Arial" w:hAnsi="Arial" w:cs="Arial"/>
        </w:rPr>
        <w:t xml:space="preserve"> </w:t>
      </w:r>
      <w:r w:rsidR="00405B2A" w:rsidRPr="00C626C4">
        <w:rPr>
          <w:rFonts w:ascii="Arial" w:hAnsi="Arial" w:cs="Arial"/>
        </w:rPr>
        <w:t>To enhance teaching and learning, S</w:t>
      </w:r>
      <w:r w:rsidR="00DB22F2" w:rsidRPr="00C626C4">
        <w:rPr>
          <w:rFonts w:ascii="Arial" w:hAnsi="Arial" w:cs="Arial"/>
        </w:rPr>
        <w:t>pendlove</w:t>
      </w:r>
      <w:r w:rsidR="00EC17FB" w:rsidRPr="00C626C4">
        <w:rPr>
          <w:rFonts w:ascii="Arial" w:hAnsi="Arial" w:cs="Arial"/>
        </w:rPr>
        <w:t xml:space="preserve"> (2009)</w:t>
      </w:r>
      <w:r w:rsidR="00DB22F2" w:rsidRPr="00C626C4">
        <w:rPr>
          <w:rFonts w:ascii="Arial" w:hAnsi="Arial" w:cs="Arial"/>
        </w:rPr>
        <w:t xml:space="preserve"> argues </w:t>
      </w:r>
      <w:r w:rsidR="00212377" w:rsidRPr="00C626C4">
        <w:rPr>
          <w:rFonts w:ascii="Arial" w:hAnsi="Arial" w:cs="Arial"/>
        </w:rPr>
        <w:t xml:space="preserve">it is imperative that </w:t>
      </w:r>
      <w:r w:rsidR="00290B13" w:rsidRPr="00C626C4">
        <w:rPr>
          <w:rFonts w:ascii="Arial" w:hAnsi="Arial" w:cs="Arial"/>
        </w:rPr>
        <w:t xml:space="preserve">teachers </w:t>
      </w:r>
      <w:r w:rsidR="00DB22F2" w:rsidRPr="00C626C4">
        <w:rPr>
          <w:rFonts w:ascii="Arial" w:hAnsi="Arial" w:cs="Arial"/>
        </w:rPr>
        <w:t>p</w:t>
      </w:r>
      <w:r w:rsidR="00B016F4" w:rsidRPr="00C626C4">
        <w:rPr>
          <w:rFonts w:ascii="Arial" w:hAnsi="Arial" w:cs="Arial"/>
        </w:rPr>
        <w:t>re-plan</w:t>
      </w:r>
      <w:r w:rsidR="00290B13" w:rsidRPr="00C626C4">
        <w:rPr>
          <w:rFonts w:ascii="Arial" w:hAnsi="Arial" w:cs="Arial"/>
        </w:rPr>
        <w:t xml:space="preserve"> </w:t>
      </w:r>
      <w:r w:rsidR="00031379" w:rsidRPr="00C626C4">
        <w:rPr>
          <w:rFonts w:ascii="Arial" w:hAnsi="Arial" w:cs="Arial"/>
        </w:rPr>
        <w:t>the types of</w:t>
      </w:r>
      <w:r w:rsidR="00B016F4" w:rsidRPr="00C626C4">
        <w:rPr>
          <w:rFonts w:ascii="Arial" w:hAnsi="Arial" w:cs="Arial"/>
        </w:rPr>
        <w:t xml:space="preserve"> questions for specific groups </w:t>
      </w:r>
      <w:r w:rsidR="00031379" w:rsidRPr="00C626C4">
        <w:rPr>
          <w:rFonts w:ascii="Arial" w:hAnsi="Arial" w:cs="Arial"/>
        </w:rPr>
        <w:t xml:space="preserve">of </w:t>
      </w:r>
      <w:r w:rsidR="00423A51" w:rsidRPr="00C626C4">
        <w:rPr>
          <w:rFonts w:ascii="Arial" w:hAnsi="Arial" w:cs="Arial"/>
        </w:rPr>
        <w:t xml:space="preserve">learners </w:t>
      </w:r>
      <w:r w:rsidR="00290B13" w:rsidRPr="00C626C4">
        <w:rPr>
          <w:rFonts w:ascii="Arial" w:hAnsi="Arial" w:cs="Arial"/>
        </w:rPr>
        <w:t>and</w:t>
      </w:r>
      <w:r w:rsidR="001E4350" w:rsidRPr="00C626C4">
        <w:rPr>
          <w:rFonts w:ascii="Arial" w:hAnsi="Arial" w:cs="Arial"/>
        </w:rPr>
        <w:t xml:space="preserve"> </w:t>
      </w:r>
      <w:r w:rsidR="00A746FC" w:rsidRPr="00C626C4">
        <w:rPr>
          <w:rFonts w:ascii="Arial" w:hAnsi="Arial" w:cs="Arial"/>
        </w:rPr>
        <w:t>embed assessment in</w:t>
      </w:r>
      <w:r w:rsidR="00B52903" w:rsidRPr="00C626C4">
        <w:rPr>
          <w:rFonts w:ascii="Arial" w:hAnsi="Arial" w:cs="Arial"/>
        </w:rPr>
        <w:t xml:space="preserve"> the process of learning.</w:t>
      </w:r>
      <w:r w:rsidR="00547490" w:rsidRPr="00C626C4">
        <w:rPr>
          <w:rFonts w:ascii="Arial" w:hAnsi="Arial" w:cs="Arial"/>
        </w:rPr>
        <w:t xml:space="preserve"> </w:t>
      </w:r>
      <w:r w:rsidR="002D250C" w:rsidRPr="00C626C4">
        <w:rPr>
          <w:rFonts w:ascii="Arial" w:hAnsi="Arial" w:cs="Arial"/>
        </w:rPr>
        <w:t xml:space="preserve">This implies that </w:t>
      </w:r>
      <w:r w:rsidR="00C02546" w:rsidRPr="00C626C4">
        <w:rPr>
          <w:rFonts w:ascii="Arial" w:hAnsi="Arial" w:cs="Arial"/>
        </w:rPr>
        <w:t>preparing questions prior to the lesson</w:t>
      </w:r>
      <w:r w:rsidR="003227CB" w:rsidRPr="00C626C4">
        <w:rPr>
          <w:rFonts w:ascii="Arial" w:hAnsi="Arial" w:cs="Arial"/>
        </w:rPr>
        <w:t xml:space="preserve"> will </w:t>
      </w:r>
      <w:r w:rsidR="00C02546" w:rsidRPr="00C626C4">
        <w:rPr>
          <w:rFonts w:ascii="Arial" w:hAnsi="Arial" w:cs="Arial"/>
        </w:rPr>
        <w:t>ensure that they are effective</w:t>
      </w:r>
      <w:r w:rsidR="003B1ADB" w:rsidRPr="00C626C4">
        <w:rPr>
          <w:rFonts w:ascii="Arial" w:hAnsi="Arial" w:cs="Arial"/>
        </w:rPr>
        <w:t xml:space="preserve"> and </w:t>
      </w:r>
      <w:r w:rsidR="00C02546" w:rsidRPr="00C626C4">
        <w:rPr>
          <w:rFonts w:ascii="Arial" w:hAnsi="Arial" w:cs="Arial"/>
        </w:rPr>
        <w:t xml:space="preserve">meaningful </w:t>
      </w:r>
      <w:r w:rsidR="003B1ADB" w:rsidRPr="00C626C4">
        <w:rPr>
          <w:rFonts w:ascii="Arial" w:hAnsi="Arial" w:cs="Arial"/>
        </w:rPr>
        <w:t>in receiving good quality answers from the learners.</w:t>
      </w:r>
    </w:p>
    <w:p w14:paraId="6D5A3767" w14:textId="77777777" w:rsidR="00480D48" w:rsidRPr="00C626C4" w:rsidRDefault="00480D48" w:rsidP="00C626C4">
      <w:pPr>
        <w:spacing w:line="360" w:lineRule="auto"/>
        <w:rPr>
          <w:rFonts w:ascii="Arial" w:hAnsi="Arial" w:cs="Arial"/>
        </w:rPr>
      </w:pPr>
    </w:p>
    <w:p w14:paraId="359620F8" w14:textId="4D76A51D" w:rsidR="00B55F73" w:rsidRPr="00C626C4" w:rsidRDefault="001A6E0E" w:rsidP="00C626C4">
      <w:pPr>
        <w:spacing w:line="360" w:lineRule="auto"/>
        <w:rPr>
          <w:rFonts w:ascii="Arial" w:hAnsi="Arial" w:cs="Arial"/>
        </w:rPr>
      </w:pPr>
      <w:r w:rsidRPr="00C626C4">
        <w:rPr>
          <w:rFonts w:ascii="Arial" w:hAnsi="Arial" w:cs="Arial"/>
        </w:rPr>
        <w:t xml:space="preserve">To strengthen the advocacy for </w:t>
      </w:r>
      <w:proofErr w:type="spellStart"/>
      <w:r w:rsidRPr="00C626C4">
        <w:rPr>
          <w:rFonts w:ascii="Arial" w:hAnsi="Arial" w:cs="Arial"/>
        </w:rPr>
        <w:t>AfL</w:t>
      </w:r>
      <w:proofErr w:type="spellEnd"/>
      <w:r w:rsidRPr="00C626C4">
        <w:rPr>
          <w:rFonts w:ascii="Arial" w:hAnsi="Arial" w:cs="Arial"/>
        </w:rPr>
        <w:t xml:space="preserve">, </w:t>
      </w:r>
      <w:r w:rsidR="002147FE" w:rsidRPr="00C626C4">
        <w:rPr>
          <w:rFonts w:ascii="Arial" w:hAnsi="Arial" w:cs="Arial"/>
        </w:rPr>
        <w:t>Black and Wiliam (</w:t>
      </w:r>
      <w:r w:rsidR="00E672B4" w:rsidRPr="00C626C4">
        <w:rPr>
          <w:rFonts w:ascii="Arial" w:hAnsi="Arial" w:cs="Arial"/>
        </w:rPr>
        <w:t>1998</w:t>
      </w:r>
      <w:r w:rsidR="002147FE" w:rsidRPr="00C626C4">
        <w:rPr>
          <w:rFonts w:ascii="Arial" w:hAnsi="Arial" w:cs="Arial"/>
        </w:rPr>
        <w:t xml:space="preserve">), </w:t>
      </w:r>
      <w:r w:rsidRPr="00C626C4">
        <w:rPr>
          <w:rFonts w:ascii="Arial" w:hAnsi="Arial" w:cs="Arial"/>
        </w:rPr>
        <w:t xml:space="preserve">conducted </w:t>
      </w:r>
      <w:r w:rsidR="002147FE" w:rsidRPr="00C626C4">
        <w:rPr>
          <w:rFonts w:ascii="Arial" w:hAnsi="Arial" w:cs="Arial"/>
        </w:rPr>
        <w:t xml:space="preserve">research </w:t>
      </w:r>
      <w:r w:rsidR="00F950D5" w:rsidRPr="00C626C4">
        <w:rPr>
          <w:rFonts w:ascii="Arial" w:hAnsi="Arial" w:cs="Arial"/>
        </w:rPr>
        <w:t>on</w:t>
      </w:r>
      <w:r w:rsidR="002147FE" w:rsidRPr="00C626C4">
        <w:rPr>
          <w:rFonts w:ascii="Arial" w:hAnsi="Arial" w:cs="Arial"/>
        </w:rPr>
        <w:t xml:space="preserve"> formative assessment </w:t>
      </w:r>
      <w:r w:rsidRPr="00C626C4">
        <w:rPr>
          <w:rFonts w:ascii="Arial" w:hAnsi="Arial" w:cs="Arial"/>
        </w:rPr>
        <w:t xml:space="preserve">which </w:t>
      </w:r>
      <w:r w:rsidR="0003379E" w:rsidRPr="00C626C4">
        <w:rPr>
          <w:rFonts w:ascii="Arial" w:hAnsi="Arial" w:cs="Arial"/>
        </w:rPr>
        <w:t>indicates that</w:t>
      </w:r>
      <w:r w:rsidR="00F22B2B" w:rsidRPr="00C626C4">
        <w:rPr>
          <w:rFonts w:ascii="Arial" w:hAnsi="Arial" w:cs="Arial"/>
        </w:rPr>
        <w:t xml:space="preserve"> </w:t>
      </w:r>
      <w:proofErr w:type="spellStart"/>
      <w:r w:rsidR="00F22B2B" w:rsidRPr="00C626C4">
        <w:rPr>
          <w:rFonts w:ascii="Arial" w:hAnsi="Arial" w:cs="Arial"/>
        </w:rPr>
        <w:t>AfL</w:t>
      </w:r>
      <w:proofErr w:type="spellEnd"/>
      <w:r w:rsidR="00F22B2B" w:rsidRPr="00C626C4">
        <w:rPr>
          <w:rFonts w:ascii="Arial" w:hAnsi="Arial" w:cs="Arial"/>
        </w:rPr>
        <w:t xml:space="preserve"> can raise standards</w:t>
      </w:r>
      <w:r w:rsidR="0003379E" w:rsidRPr="00C626C4">
        <w:rPr>
          <w:rFonts w:ascii="Arial" w:hAnsi="Arial" w:cs="Arial"/>
        </w:rPr>
        <w:t xml:space="preserve"> and improve the quality of</w:t>
      </w:r>
      <w:r w:rsidR="00F22B2B" w:rsidRPr="00C626C4">
        <w:rPr>
          <w:rFonts w:ascii="Arial" w:hAnsi="Arial" w:cs="Arial"/>
        </w:rPr>
        <w:t xml:space="preserve"> teaching and learning. </w:t>
      </w:r>
      <w:r w:rsidR="00C31C7B" w:rsidRPr="00C626C4">
        <w:rPr>
          <w:rFonts w:ascii="Arial" w:hAnsi="Arial" w:cs="Arial"/>
        </w:rPr>
        <w:t xml:space="preserve">They </w:t>
      </w:r>
      <w:r w:rsidR="00212714" w:rsidRPr="00C626C4">
        <w:rPr>
          <w:rFonts w:ascii="Arial" w:hAnsi="Arial" w:cs="Arial"/>
        </w:rPr>
        <w:t>suggest</w:t>
      </w:r>
      <w:r w:rsidR="007B0F06" w:rsidRPr="00C626C4">
        <w:rPr>
          <w:rFonts w:ascii="Arial" w:hAnsi="Arial" w:cs="Arial"/>
        </w:rPr>
        <w:t xml:space="preserve"> that self-assessment is an essential component of </w:t>
      </w:r>
      <w:proofErr w:type="spellStart"/>
      <w:r w:rsidR="007B0F06" w:rsidRPr="00C626C4">
        <w:rPr>
          <w:rFonts w:ascii="Arial" w:hAnsi="Arial" w:cs="Arial"/>
        </w:rPr>
        <w:t>AfL</w:t>
      </w:r>
      <w:proofErr w:type="spellEnd"/>
      <w:r w:rsidR="007B0F06" w:rsidRPr="00C626C4">
        <w:rPr>
          <w:rFonts w:ascii="Arial" w:hAnsi="Arial" w:cs="Arial"/>
        </w:rPr>
        <w:t xml:space="preserve"> and</w:t>
      </w:r>
      <w:r w:rsidR="00805FAE" w:rsidRPr="00C626C4">
        <w:rPr>
          <w:rFonts w:ascii="Arial" w:hAnsi="Arial" w:cs="Arial"/>
        </w:rPr>
        <w:t xml:space="preserve"> that</w:t>
      </w:r>
      <w:r w:rsidR="007B0F06" w:rsidRPr="00C626C4">
        <w:rPr>
          <w:rFonts w:ascii="Arial" w:hAnsi="Arial" w:cs="Arial"/>
        </w:rPr>
        <w:t xml:space="preserve"> </w:t>
      </w:r>
      <w:r w:rsidR="006B3750" w:rsidRPr="00C626C4">
        <w:rPr>
          <w:rFonts w:ascii="Arial" w:hAnsi="Arial" w:cs="Arial"/>
        </w:rPr>
        <w:t>students should be trained to assess their own</w:t>
      </w:r>
      <w:r w:rsidR="00AA6E63" w:rsidRPr="00C626C4">
        <w:rPr>
          <w:rFonts w:ascii="Arial" w:hAnsi="Arial" w:cs="Arial"/>
        </w:rPr>
        <w:t xml:space="preserve"> understanding</w:t>
      </w:r>
      <w:r w:rsidR="006B3750" w:rsidRPr="00C626C4">
        <w:rPr>
          <w:rFonts w:ascii="Arial" w:hAnsi="Arial" w:cs="Arial"/>
        </w:rPr>
        <w:t xml:space="preserve"> </w:t>
      </w:r>
      <w:r w:rsidR="00805FAE" w:rsidRPr="00C626C4">
        <w:rPr>
          <w:rFonts w:ascii="Arial" w:hAnsi="Arial" w:cs="Arial"/>
        </w:rPr>
        <w:t>so that they are aware</w:t>
      </w:r>
      <w:r w:rsidR="00382475" w:rsidRPr="00C626C4">
        <w:rPr>
          <w:rFonts w:ascii="Arial" w:hAnsi="Arial" w:cs="Arial"/>
        </w:rPr>
        <w:t xml:space="preserve"> </w:t>
      </w:r>
      <w:r w:rsidR="00805FAE" w:rsidRPr="00C626C4">
        <w:rPr>
          <w:rFonts w:ascii="Arial" w:hAnsi="Arial" w:cs="Arial"/>
        </w:rPr>
        <w:t>of</w:t>
      </w:r>
      <w:r w:rsidR="00382475" w:rsidRPr="00C626C4">
        <w:rPr>
          <w:rFonts w:ascii="Arial" w:hAnsi="Arial" w:cs="Arial"/>
        </w:rPr>
        <w:t xml:space="preserve"> the purpos</w:t>
      </w:r>
      <w:r w:rsidR="00805FAE" w:rsidRPr="00C626C4">
        <w:rPr>
          <w:rFonts w:ascii="Arial" w:hAnsi="Arial" w:cs="Arial"/>
        </w:rPr>
        <w:t xml:space="preserve">e of the learning and what </w:t>
      </w:r>
      <w:r w:rsidR="00382475" w:rsidRPr="00C626C4">
        <w:rPr>
          <w:rFonts w:ascii="Arial" w:hAnsi="Arial" w:cs="Arial"/>
        </w:rPr>
        <w:t xml:space="preserve">they need to do </w:t>
      </w:r>
      <w:r w:rsidR="00805FAE" w:rsidRPr="00C626C4">
        <w:rPr>
          <w:rFonts w:ascii="Arial" w:hAnsi="Arial" w:cs="Arial"/>
        </w:rPr>
        <w:t>in order to</w:t>
      </w:r>
      <w:r w:rsidR="00382475" w:rsidRPr="00C626C4">
        <w:rPr>
          <w:rFonts w:ascii="Arial" w:hAnsi="Arial" w:cs="Arial"/>
        </w:rPr>
        <w:t xml:space="preserve"> achieve</w:t>
      </w:r>
      <w:r w:rsidR="00805FAE" w:rsidRPr="00C626C4">
        <w:rPr>
          <w:rFonts w:ascii="Arial" w:hAnsi="Arial" w:cs="Arial"/>
        </w:rPr>
        <w:t xml:space="preserve"> it</w:t>
      </w:r>
      <w:r w:rsidR="00382475" w:rsidRPr="00C626C4">
        <w:rPr>
          <w:rFonts w:ascii="Arial" w:hAnsi="Arial" w:cs="Arial"/>
        </w:rPr>
        <w:t>.</w:t>
      </w:r>
      <w:r w:rsidR="00F22B2B" w:rsidRPr="00C626C4">
        <w:rPr>
          <w:rFonts w:ascii="Arial" w:hAnsi="Arial" w:cs="Arial"/>
        </w:rPr>
        <w:t xml:space="preserve"> </w:t>
      </w:r>
      <w:r w:rsidR="00E672B4" w:rsidRPr="00C626C4">
        <w:rPr>
          <w:rFonts w:ascii="Arial" w:hAnsi="Arial" w:cs="Arial"/>
        </w:rPr>
        <w:t xml:space="preserve">Although their work can be viewed as </w:t>
      </w:r>
      <w:r w:rsidR="009208B1" w:rsidRPr="00C626C4">
        <w:rPr>
          <w:rFonts w:ascii="Arial" w:hAnsi="Arial" w:cs="Arial"/>
        </w:rPr>
        <w:t>obsolete</w:t>
      </w:r>
      <w:r w:rsidR="00E672B4" w:rsidRPr="00C626C4">
        <w:rPr>
          <w:rFonts w:ascii="Arial" w:hAnsi="Arial" w:cs="Arial"/>
        </w:rPr>
        <w:t xml:space="preserve"> and therefore irrelevant to</w:t>
      </w:r>
      <w:r w:rsidR="00AE07D9" w:rsidRPr="00C626C4">
        <w:rPr>
          <w:rFonts w:ascii="Arial" w:hAnsi="Arial" w:cs="Arial"/>
        </w:rPr>
        <w:t xml:space="preserve"> the</w:t>
      </w:r>
      <w:r w:rsidR="00E672B4" w:rsidRPr="00C626C4">
        <w:rPr>
          <w:rFonts w:ascii="Arial" w:hAnsi="Arial" w:cs="Arial"/>
        </w:rPr>
        <w:t xml:space="preserve"> teaching and learning</w:t>
      </w:r>
      <w:r w:rsidR="00AE07D9" w:rsidRPr="00C626C4">
        <w:rPr>
          <w:rFonts w:ascii="Arial" w:hAnsi="Arial" w:cs="Arial"/>
        </w:rPr>
        <w:t xml:space="preserve"> of</w:t>
      </w:r>
      <w:r w:rsidR="00E672B4" w:rsidRPr="00C626C4">
        <w:rPr>
          <w:rFonts w:ascii="Arial" w:hAnsi="Arial" w:cs="Arial"/>
        </w:rPr>
        <w:t xml:space="preserve"> today, </w:t>
      </w:r>
      <w:proofErr w:type="spellStart"/>
      <w:r w:rsidR="00E672B4" w:rsidRPr="00C626C4">
        <w:rPr>
          <w:rFonts w:ascii="Arial" w:hAnsi="Arial" w:cs="Arial"/>
        </w:rPr>
        <w:t>AfL</w:t>
      </w:r>
      <w:proofErr w:type="spellEnd"/>
      <w:r w:rsidR="00E672B4" w:rsidRPr="00C626C4">
        <w:rPr>
          <w:rFonts w:ascii="Arial" w:hAnsi="Arial" w:cs="Arial"/>
        </w:rPr>
        <w:t xml:space="preserve"> </w:t>
      </w:r>
      <w:r w:rsidR="00AE07D9" w:rsidRPr="00C626C4">
        <w:rPr>
          <w:rFonts w:ascii="Arial" w:hAnsi="Arial" w:cs="Arial"/>
        </w:rPr>
        <w:t>is an important component of Donaldson’s pedagogical principles and is</w:t>
      </w:r>
      <w:r w:rsidR="005319E7" w:rsidRPr="00C626C4">
        <w:rPr>
          <w:rFonts w:ascii="Arial" w:hAnsi="Arial" w:cs="Arial"/>
        </w:rPr>
        <w:t xml:space="preserve"> highlighted</w:t>
      </w:r>
      <w:r w:rsidR="00E672B4" w:rsidRPr="00C626C4">
        <w:rPr>
          <w:rFonts w:ascii="Arial" w:hAnsi="Arial" w:cs="Arial"/>
        </w:rPr>
        <w:t xml:space="preserve"> in the curriculum design outlined by the Welsh Government. </w:t>
      </w:r>
      <w:r w:rsidR="00705192" w:rsidRPr="00C626C4">
        <w:rPr>
          <w:rFonts w:ascii="Arial" w:hAnsi="Arial" w:cs="Arial"/>
        </w:rPr>
        <w:t xml:space="preserve">The new Curriculum for Wales </w:t>
      </w:r>
      <w:r w:rsidR="003D455A" w:rsidRPr="00C626C4">
        <w:rPr>
          <w:rFonts w:ascii="Arial" w:hAnsi="Arial" w:cs="Arial"/>
        </w:rPr>
        <w:t xml:space="preserve">has embedded assessment as an </w:t>
      </w:r>
      <w:r w:rsidR="005319E7" w:rsidRPr="00C626C4">
        <w:rPr>
          <w:rFonts w:ascii="Arial" w:hAnsi="Arial" w:cs="Arial"/>
        </w:rPr>
        <w:t>intrinsic</w:t>
      </w:r>
      <w:r w:rsidR="003D455A" w:rsidRPr="00C626C4">
        <w:rPr>
          <w:rFonts w:ascii="Arial" w:hAnsi="Arial" w:cs="Arial"/>
        </w:rPr>
        <w:t xml:space="preserve"> and fundamental part of teaching and learning</w:t>
      </w:r>
      <w:r w:rsidR="009F414C" w:rsidRPr="00C626C4">
        <w:rPr>
          <w:rFonts w:ascii="Arial" w:hAnsi="Arial" w:cs="Arial"/>
        </w:rPr>
        <w:t>, highlighting the interrelationship between assessment</w:t>
      </w:r>
      <w:r w:rsidR="00347343" w:rsidRPr="00C626C4">
        <w:rPr>
          <w:rFonts w:ascii="Arial" w:hAnsi="Arial" w:cs="Arial"/>
        </w:rPr>
        <w:t xml:space="preserve"> and </w:t>
      </w:r>
      <w:r w:rsidR="009F414C" w:rsidRPr="00C626C4">
        <w:rPr>
          <w:rFonts w:ascii="Arial" w:hAnsi="Arial" w:cs="Arial"/>
        </w:rPr>
        <w:t>pedagogy to support</w:t>
      </w:r>
      <w:r w:rsidR="007555C9" w:rsidRPr="00C626C4">
        <w:rPr>
          <w:rFonts w:ascii="Arial" w:hAnsi="Arial" w:cs="Arial"/>
        </w:rPr>
        <w:t xml:space="preserve"> </w:t>
      </w:r>
      <w:r w:rsidR="009F414C" w:rsidRPr="00C626C4">
        <w:rPr>
          <w:rFonts w:ascii="Arial" w:hAnsi="Arial" w:cs="Arial"/>
        </w:rPr>
        <w:t>progression in learning</w:t>
      </w:r>
      <w:r w:rsidR="009C0AE1" w:rsidRPr="00C626C4">
        <w:rPr>
          <w:rFonts w:ascii="Arial" w:hAnsi="Arial" w:cs="Arial"/>
        </w:rPr>
        <w:t>, (Welsh Government, 2022)</w:t>
      </w:r>
      <w:r w:rsidR="009F414C" w:rsidRPr="00C626C4">
        <w:rPr>
          <w:rFonts w:ascii="Arial" w:hAnsi="Arial" w:cs="Arial"/>
        </w:rPr>
        <w:t>.</w:t>
      </w:r>
      <w:r w:rsidR="0010417A" w:rsidRPr="00C626C4">
        <w:rPr>
          <w:rFonts w:ascii="Arial" w:hAnsi="Arial" w:cs="Arial"/>
        </w:rPr>
        <w:t xml:space="preserve"> </w:t>
      </w:r>
      <w:r w:rsidR="00252F3C" w:rsidRPr="00C626C4">
        <w:rPr>
          <w:rFonts w:ascii="Arial" w:hAnsi="Arial" w:cs="Arial"/>
        </w:rPr>
        <w:t xml:space="preserve">There is considerable evidence in literature that self-assessment is a valuable tool for enhancing </w:t>
      </w:r>
      <w:r w:rsidR="0046086E" w:rsidRPr="00C626C4">
        <w:rPr>
          <w:rFonts w:ascii="Arial" w:hAnsi="Arial" w:cs="Arial"/>
        </w:rPr>
        <w:t xml:space="preserve">students’ </w:t>
      </w:r>
      <w:r w:rsidR="00252F3C" w:rsidRPr="00C626C4">
        <w:rPr>
          <w:rFonts w:ascii="Arial" w:hAnsi="Arial" w:cs="Arial"/>
        </w:rPr>
        <w:t>academic performance</w:t>
      </w:r>
      <w:r w:rsidR="000D76F0" w:rsidRPr="00C626C4">
        <w:rPr>
          <w:rFonts w:ascii="Arial" w:hAnsi="Arial" w:cs="Arial"/>
        </w:rPr>
        <w:t xml:space="preserve"> </w:t>
      </w:r>
      <w:r w:rsidR="006A26D4" w:rsidRPr="00C626C4">
        <w:rPr>
          <w:rFonts w:ascii="Arial" w:hAnsi="Arial" w:cs="Arial"/>
        </w:rPr>
        <w:t>and promotes self-regulated</w:t>
      </w:r>
      <w:r w:rsidR="0071220F" w:rsidRPr="00C626C4">
        <w:rPr>
          <w:rFonts w:ascii="Arial" w:hAnsi="Arial" w:cs="Arial"/>
        </w:rPr>
        <w:t>, lifelong learning and academic self-efficacy,</w:t>
      </w:r>
      <w:r w:rsidR="00252F3C" w:rsidRPr="00C626C4">
        <w:rPr>
          <w:rFonts w:ascii="Arial" w:hAnsi="Arial" w:cs="Arial"/>
        </w:rPr>
        <w:t xml:space="preserve"> (</w:t>
      </w:r>
      <w:r w:rsidR="0046086E" w:rsidRPr="00C626C4">
        <w:rPr>
          <w:rFonts w:ascii="Arial" w:hAnsi="Arial" w:cs="Arial"/>
        </w:rPr>
        <w:t>Yan</w:t>
      </w:r>
      <w:r w:rsidR="00085F1A" w:rsidRPr="00C626C4">
        <w:rPr>
          <w:rFonts w:ascii="Arial" w:hAnsi="Arial" w:cs="Arial"/>
        </w:rPr>
        <w:t xml:space="preserve"> and Carless, 2021</w:t>
      </w:r>
      <w:r w:rsidR="00F96727" w:rsidRPr="00C626C4">
        <w:rPr>
          <w:rFonts w:ascii="Arial" w:hAnsi="Arial" w:cs="Arial"/>
        </w:rPr>
        <w:t>;</w:t>
      </w:r>
      <w:r w:rsidR="00085F1A" w:rsidRPr="00C626C4">
        <w:rPr>
          <w:rFonts w:ascii="Arial" w:hAnsi="Arial" w:cs="Arial"/>
        </w:rPr>
        <w:t xml:space="preserve"> Brown and Harris, 2013</w:t>
      </w:r>
      <w:r w:rsidR="00252F3C" w:rsidRPr="00C626C4">
        <w:rPr>
          <w:rFonts w:ascii="Arial" w:hAnsi="Arial" w:cs="Arial"/>
        </w:rPr>
        <w:t>)</w:t>
      </w:r>
      <w:r w:rsidR="00CB2593" w:rsidRPr="00C626C4">
        <w:rPr>
          <w:rFonts w:ascii="Arial" w:hAnsi="Arial" w:cs="Arial"/>
        </w:rPr>
        <w:t>.</w:t>
      </w:r>
      <w:r w:rsidR="00F24628" w:rsidRPr="00C626C4">
        <w:rPr>
          <w:rFonts w:ascii="Arial" w:hAnsi="Arial" w:cs="Arial"/>
        </w:rPr>
        <w:t xml:space="preserve"> </w:t>
      </w:r>
      <w:r w:rsidR="00B42316" w:rsidRPr="00C626C4">
        <w:rPr>
          <w:rFonts w:ascii="Arial" w:hAnsi="Arial" w:cs="Arial"/>
        </w:rPr>
        <w:t xml:space="preserve">Although Yan and Carless (2021) </w:t>
      </w:r>
      <w:r w:rsidR="0059124B" w:rsidRPr="00C626C4">
        <w:rPr>
          <w:rFonts w:ascii="Arial" w:hAnsi="Arial" w:cs="Arial"/>
        </w:rPr>
        <w:t>evaluate</w:t>
      </w:r>
      <w:r w:rsidR="00EA3DF5" w:rsidRPr="00C626C4">
        <w:rPr>
          <w:rFonts w:ascii="Arial" w:hAnsi="Arial" w:cs="Arial"/>
        </w:rPr>
        <w:t xml:space="preserve"> the use of self-assessment in Hong Kong and therefore their research </w:t>
      </w:r>
      <w:r w:rsidR="000E3E49" w:rsidRPr="00C626C4">
        <w:rPr>
          <w:rFonts w:ascii="Arial" w:hAnsi="Arial" w:cs="Arial"/>
        </w:rPr>
        <w:t xml:space="preserve">may not be applicable to </w:t>
      </w:r>
      <w:r w:rsidR="004B0848" w:rsidRPr="00C626C4">
        <w:rPr>
          <w:rFonts w:ascii="Arial" w:hAnsi="Arial" w:cs="Arial"/>
        </w:rPr>
        <w:t xml:space="preserve">schools in Wales, </w:t>
      </w:r>
      <w:r w:rsidR="00F01A62" w:rsidRPr="00C626C4">
        <w:rPr>
          <w:rFonts w:ascii="Arial" w:hAnsi="Arial" w:cs="Arial"/>
        </w:rPr>
        <w:t>it can be argued that the evidence demonstrates substantial benefits</w:t>
      </w:r>
      <w:r w:rsidR="00D61CF6" w:rsidRPr="00C626C4">
        <w:rPr>
          <w:rFonts w:ascii="Arial" w:hAnsi="Arial" w:cs="Arial"/>
        </w:rPr>
        <w:t xml:space="preserve"> of self</w:t>
      </w:r>
      <w:r w:rsidR="00C57F5A" w:rsidRPr="00C626C4">
        <w:rPr>
          <w:rFonts w:ascii="Arial" w:hAnsi="Arial" w:cs="Arial"/>
        </w:rPr>
        <w:t>-</w:t>
      </w:r>
      <w:r w:rsidR="00D61CF6" w:rsidRPr="00C626C4">
        <w:rPr>
          <w:rFonts w:ascii="Arial" w:hAnsi="Arial" w:cs="Arial"/>
        </w:rPr>
        <w:t>reflecting.</w:t>
      </w:r>
      <w:r w:rsidR="00C57F5A" w:rsidRPr="00C626C4">
        <w:rPr>
          <w:rFonts w:ascii="Arial" w:hAnsi="Arial" w:cs="Arial"/>
        </w:rPr>
        <w:t xml:space="preserve"> </w:t>
      </w:r>
      <w:r w:rsidR="003A493D" w:rsidRPr="00C626C4">
        <w:rPr>
          <w:rFonts w:ascii="Arial" w:hAnsi="Arial" w:cs="Arial"/>
        </w:rPr>
        <w:t>Developing this argument further, s</w:t>
      </w:r>
      <w:r w:rsidR="007B6421" w:rsidRPr="00C626C4">
        <w:rPr>
          <w:rFonts w:ascii="Arial" w:hAnsi="Arial" w:cs="Arial"/>
        </w:rPr>
        <w:t xml:space="preserve">elf-evaluation can be </w:t>
      </w:r>
      <w:r w:rsidR="008C3589" w:rsidRPr="00C626C4">
        <w:rPr>
          <w:rFonts w:ascii="Arial" w:hAnsi="Arial" w:cs="Arial"/>
        </w:rPr>
        <w:t>seen as a process of allowing</w:t>
      </w:r>
      <w:r w:rsidR="00F07CD2" w:rsidRPr="00C626C4">
        <w:rPr>
          <w:rFonts w:ascii="Arial" w:hAnsi="Arial" w:cs="Arial"/>
        </w:rPr>
        <w:t xml:space="preserve"> learners to make realis</w:t>
      </w:r>
      <w:r w:rsidR="009B3170" w:rsidRPr="00C626C4">
        <w:rPr>
          <w:rFonts w:ascii="Arial" w:hAnsi="Arial" w:cs="Arial"/>
        </w:rPr>
        <w:t>tic judgements of their performance and have the ability to monitor their</w:t>
      </w:r>
      <w:r w:rsidR="004A609F" w:rsidRPr="00C626C4">
        <w:rPr>
          <w:rFonts w:ascii="Arial" w:hAnsi="Arial" w:cs="Arial"/>
        </w:rPr>
        <w:t xml:space="preserve"> own progress</w:t>
      </w:r>
      <w:r w:rsidR="008C3589" w:rsidRPr="00C626C4">
        <w:rPr>
          <w:rFonts w:ascii="Arial" w:hAnsi="Arial" w:cs="Arial"/>
        </w:rPr>
        <w:t xml:space="preserve">, </w:t>
      </w:r>
      <w:r w:rsidR="00BF1919" w:rsidRPr="00C626C4">
        <w:rPr>
          <w:rFonts w:ascii="Arial" w:hAnsi="Arial" w:cs="Arial"/>
        </w:rPr>
        <w:t>developing independence</w:t>
      </w:r>
      <w:r w:rsidR="00C01D4D" w:rsidRPr="00C626C4">
        <w:rPr>
          <w:rFonts w:ascii="Arial" w:hAnsi="Arial" w:cs="Arial"/>
        </w:rPr>
        <w:t>,</w:t>
      </w:r>
      <w:r w:rsidR="00BF1919" w:rsidRPr="00C626C4">
        <w:rPr>
          <w:rFonts w:ascii="Arial" w:hAnsi="Arial" w:cs="Arial"/>
        </w:rPr>
        <w:t xml:space="preserve"> </w:t>
      </w:r>
      <w:r w:rsidR="008C3589" w:rsidRPr="00C626C4">
        <w:rPr>
          <w:rFonts w:ascii="Arial" w:hAnsi="Arial" w:cs="Arial"/>
        </w:rPr>
        <w:t>(</w:t>
      </w:r>
      <w:r w:rsidR="00C01D4D" w:rsidRPr="00C626C4">
        <w:rPr>
          <w:rFonts w:ascii="Arial" w:hAnsi="Arial" w:cs="Arial"/>
        </w:rPr>
        <w:t>Boud, 2013</w:t>
      </w:r>
      <w:r w:rsidR="008C3589" w:rsidRPr="00C626C4">
        <w:rPr>
          <w:rFonts w:ascii="Arial" w:hAnsi="Arial" w:cs="Arial"/>
        </w:rPr>
        <w:t>).</w:t>
      </w:r>
      <w:r w:rsidR="005644FF" w:rsidRPr="00C626C4">
        <w:rPr>
          <w:rFonts w:ascii="Arial" w:hAnsi="Arial" w:cs="Arial"/>
        </w:rPr>
        <w:t xml:space="preserve"> </w:t>
      </w:r>
      <w:r w:rsidR="000604D8" w:rsidRPr="00C626C4">
        <w:rPr>
          <w:rFonts w:ascii="Arial" w:hAnsi="Arial" w:cs="Arial"/>
        </w:rPr>
        <w:t xml:space="preserve">According to </w:t>
      </w:r>
      <w:r w:rsidR="00F20F2C" w:rsidRPr="00C626C4">
        <w:rPr>
          <w:rFonts w:ascii="Arial" w:hAnsi="Arial" w:cs="Arial"/>
        </w:rPr>
        <w:t xml:space="preserve">Sadler (1998), </w:t>
      </w:r>
      <w:r w:rsidR="00E226FC" w:rsidRPr="00C626C4">
        <w:rPr>
          <w:rFonts w:ascii="Arial" w:hAnsi="Arial" w:cs="Arial"/>
        </w:rPr>
        <w:t xml:space="preserve">one of the highest desirable </w:t>
      </w:r>
      <w:r w:rsidR="00242BB9" w:rsidRPr="00C626C4">
        <w:rPr>
          <w:rFonts w:ascii="Arial" w:hAnsi="Arial" w:cs="Arial"/>
        </w:rPr>
        <w:t xml:space="preserve">goals in education is </w:t>
      </w:r>
      <w:r w:rsidR="00F20F2C" w:rsidRPr="00C626C4">
        <w:rPr>
          <w:rFonts w:ascii="Arial" w:hAnsi="Arial" w:cs="Arial"/>
        </w:rPr>
        <w:t>self-monitored learning</w:t>
      </w:r>
      <w:r w:rsidR="00BF301E" w:rsidRPr="00C626C4">
        <w:rPr>
          <w:rFonts w:ascii="Arial" w:hAnsi="Arial" w:cs="Arial"/>
        </w:rPr>
        <w:t xml:space="preserve">. By </w:t>
      </w:r>
      <w:r w:rsidR="00FD061D" w:rsidRPr="00C626C4">
        <w:rPr>
          <w:rFonts w:ascii="Arial" w:hAnsi="Arial" w:cs="Arial"/>
        </w:rPr>
        <w:t xml:space="preserve">self-evaluating </w:t>
      </w:r>
      <w:r w:rsidR="00BF301E" w:rsidRPr="00C626C4">
        <w:rPr>
          <w:rFonts w:ascii="Arial" w:hAnsi="Arial" w:cs="Arial"/>
        </w:rPr>
        <w:t>work</w:t>
      </w:r>
      <w:r w:rsidR="000C6C77" w:rsidRPr="00C626C4">
        <w:rPr>
          <w:rFonts w:ascii="Arial" w:hAnsi="Arial" w:cs="Arial"/>
        </w:rPr>
        <w:t>,</w:t>
      </w:r>
      <w:r w:rsidR="00BF301E" w:rsidRPr="00C626C4">
        <w:rPr>
          <w:rFonts w:ascii="Arial" w:hAnsi="Arial" w:cs="Arial"/>
        </w:rPr>
        <w:t xml:space="preserve"> </w:t>
      </w:r>
      <w:r w:rsidR="000603AD" w:rsidRPr="00C626C4">
        <w:rPr>
          <w:rFonts w:ascii="Arial" w:hAnsi="Arial" w:cs="Arial"/>
        </w:rPr>
        <w:t xml:space="preserve">students </w:t>
      </w:r>
      <w:r w:rsidR="000C6C77" w:rsidRPr="00C626C4">
        <w:rPr>
          <w:rFonts w:ascii="Arial" w:hAnsi="Arial" w:cs="Arial"/>
        </w:rPr>
        <w:t>can make progress towards this ideal Sadler discusses</w:t>
      </w:r>
      <w:r w:rsidR="000603AD" w:rsidRPr="00C626C4">
        <w:rPr>
          <w:rFonts w:ascii="Arial" w:hAnsi="Arial" w:cs="Arial"/>
        </w:rPr>
        <w:t xml:space="preserve">. </w:t>
      </w:r>
      <w:r w:rsidR="00125BD9" w:rsidRPr="00C626C4">
        <w:rPr>
          <w:rFonts w:ascii="Arial" w:hAnsi="Arial" w:cs="Arial"/>
        </w:rPr>
        <w:t>Contrary to this,</w:t>
      </w:r>
      <w:r w:rsidR="001A1906" w:rsidRPr="00C626C4">
        <w:rPr>
          <w:rFonts w:ascii="Arial" w:hAnsi="Arial" w:cs="Arial"/>
        </w:rPr>
        <w:t xml:space="preserve"> </w:t>
      </w:r>
      <w:r w:rsidR="006F2A8C" w:rsidRPr="00C626C4">
        <w:rPr>
          <w:rFonts w:ascii="Arial" w:hAnsi="Arial" w:cs="Arial"/>
        </w:rPr>
        <w:t xml:space="preserve">some may </w:t>
      </w:r>
      <w:r w:rsidR="00125BD9" w:rsidRPr="00C626C4">
        <w:rPr>
          <w:rFonts w:ascii="Arial" w:hAnsi="Arial" w:cs="Arial"/>
        </w:rPr>
        <w:t>hold the view</w:t>
      </w:r>
      <w:r w:rsidR="00B21DCF" w:rsidRPr="00C626C4">
        <w:rPr>
          <w:rFonts w:ascii="Arial" w:hAnsi="Arial" w:cs="Arial"/>
        </w:rPr>
        <w:t xml:space="preserve"> that </w:t>
      </w:r>
      <w:r w:rsidR="00C62DA1" w:rsidRPr="00C626C4">
        <w:rPr>
          <w:rFonts w:ascii="Arial" w:hAnsi="Arial" w:cs="Arial"/>
        </w:rPr>
        <w:t xml:space="preserve">we are not </w:t>
      </w:r>
      <w:r w:rsidR="00FE03AC" w:rsidRPr="00C626C4">
        <w:rPr>
          <w:rFonts w:ascii="Arial" w:hAnsi="Arial" w:cs="Arial"/>
        </w:rPr>
        <w:t>adept</w:t>
      </w:r>
      <w:r w:rsidR="00C62DA1" w:rsidRPr="00C626C4">
        <w:rPr>
          <w:rFonts w:ascii="Arial" w:hAnsi="Arial" w:cs="Arial"/>
        </w:rPr>
        <w:t xml:space="preserve"> at judging </w:t>
      </w:r>
      <w:r w:rsidR="00FE03AC" w:rsidRPr="00C626C4">
        <w:rPr>
          <w:rFonts w:ascii="Arial" w:hAnsi="Arial" w:cs="Arial"/>
        </w:rPr>
        <w:t xml:space="preserve">our own level of proficiency therefore </w:t>
      </w:r>
      <w:r w:rsidR="00E417EB" w:rsidRPr="00C626C4">
        <w:rPr>
          <w:rFonts w:ascii="Arial" w:hAnsi="Arial" w:cs="Arial"/>
        </w:rPr>
        <w:t xml:space="preserve">this aspect of </w:t>
      </w:r>
      <w:proofErr w:type="spellStart"/>
      <w:r w:rsidR="00E417EB" w:rsidRPr="00C626C4">
        <w:rPr>
          <w:rFonts w:ascii="Arial" w:hAnsi="Arial" w:cs="Arial"/>
        </w:rPr>
        <w:t>AfL</w:t>
      </w:r>
      <w:proofErr w:type="spellEnd"/>
      <w:r w:rsidR="00E417EB" w:rsidRPr="00C626C4">
        <w:rPr>
          <w:rFonts w:ascii="Arial" w:hAnsi="Arial" w:cs="Arial"/>
        </w:rPr>
        <w:t xml:space="preserve"> could be viewed as unreliable </w:t>
      </w:r>
      <w:r w:rsidR="00E31EB0" w:rsidRPr="00C626C4">
        <w:rPr>
          <w:rFonts w:ascii="Arial" w:hAnsi="Arial" w:cs="Arial"/>
        </w:rPr>
        <w:t>for</w:t>
      </w:r>
      <w:r w:rsidR="00E417EB" w:rsidRPr="00C626C4">
        <w:rPr>
          <w:rFonts w:ascii="Arial" w:hAnsi="Arial" w:cs="Arial"/>
        </w:rPr>
        <w:t xml:space="preserve"> assessing learning</w:t>
      </w:r>
      <w:r w:rsidR="00EC1A3B" w:rsidRPr="00C626C4">
        <w:rPr>
          <w:rFonts w:ascii="Arial" w:hAnsi="Arial" w:cs="Arial"/>
        </w:rPr>
        <w:t>, (</w:t>
      </w:r>
      <w:r w:rsidR="00832B86" w:rsidRPr="00C626C4">
        <w:rPr>
          <w:rFonts w:ascii="Arial" w:hAnsi="Arial" w:cs="Arial"/>
        </w:rPr>
        <w:t>Teaching Battleground</w:t>
      </w:r>
      <w:r w:rsidR="00EC6286" w:rsidRPr="00C626C4">
        <w:rPr>
          <w:rFonts w:ascii="Arial" w:hAnsi="Arial" w:cs="Arial"/>
        </w:rPr>
        <w:t>, 2013)</w:t>
      </w:r>
      <w:r w:rsidR="00E417EB" w:rsidRPr="00C626C4">
        <w:rPr>
          <w:rFonts w:ascii="Arial" w:hAnsi="Arial" w:cs="Arial"/>
        </w:rPr>
        <w:t>.</w:t>
      </w:r>
      <w:r w:rsidR="00EA6151" w:rsidRPr="00C626C4">
        <w:rPr>
          <w:rFonts w:ascii="Arial" w:hAnsi="Arial" w:cs="Arial"/>
        </w:rPr>
        <w:t xml:space="preserve"> </w:t>
      </w:r>
      <w:r w:rsidR="00EC6286" w:rsidRPr="00C626C4">
        <w:rPr>
          <w:rFonts w:ascii="Arial" w:hAnsi="Arial" w:cs="Arial"/>
        </w:rPr>
        <w:t>The Dunning</w:t>
      </w:r>
      <w:r w:rsidR="00814C11" w:rsidRPr="00C626C4">
        <w:rPr>
          <w:rFonts w:ascii="Arial" w:hAnsi="Arial" w:cs="Arial"/>
        </w:rPr>
        <w:t xml:space="preserve">-Kruger effect </w:t>
      </w:r>
      <w:r w:rsidR="002831DB" w:rsidRPr="00C626C4">
        <w:rPr>
          <w:rFonts w:ascii="Arial" w:hAnsi="Arial" w:cs="Arial"/>
        </w:rPr>
        <w:t>proposes that</w:t>
      </w:r>
      <w:r w:rsidR="001653DC" w:rsidRPr="00C626C4">
        <w:rPr>
          <w:rFonts w:ascii="Arial" w:hAnsi="Arial" w:cs="Arial"/>
        </w:rPr>
        <w:t xml:space="preserve"> people who lack knowledge also lack the ability to recognise their </w:t>
      </w:r>
      <w:r w:rsidR="006D3903" w:rsidRPr="00C626C4">
        <w:rPr>
          <w:rFonts w:ascii="Arial" w:hAnsi="Arial" w:cs="Arial"/>
        </w:rPr>
        <w:t>absence o</w:t>
      </w:r>
      <w:r w:rsidR="001653DC" w:rsidRPr="00C626C4">
        <w:rPr>
          <w:rFonts w:ascii="Arial" w:hAnsi="Arial" w:cs="Arial"/>
        </w:rPr>
        <w:t>f knowledge.</w:t>
      </w:r>
      <w:r w:rsidR="008A70A1" w:rsidRPr="00C626C4">
        <w:rPr>
          <w:rFonts w:ascii="Arial" w:hAnsi="Arial" w:cs="Arial"/>
        </w:rPr>
        <w:t xml:space="preserve"> This indicates that </w:t>
      </w:r>
      <w:r w:rsidR="00E30C92" w:rsidRPr="00C626C4">
        <w:rPr>
          <w:rFonts w:ascii="Arial" w:hAnsi="Arial" w:cs="Arial"/>
        </w:rPr>
        <w:t>lower attai</w:t>
      </w:r>
      <w:r w:rsidR="00D906F2" w:rsidRPr="00C626C4">
        <w:rPr>
          <w:rFonts w:ascii="Arial" w:hAnsi="Arial" w:cs="Arial"/>
        </w:rPr>
        <w:t>ning pupils may overestimate their performance</w:t>
      </w:r>
      <w:r w:rsidR="00B76445" w:rsidRPr="00C626C4">
        <w:rPr>
          <w:rFonts w:ascii="Arial" w:hAnsi="Arial" w:cs="Arial"/>
        </w:rPr>
        <w:t xml:space="preserve"> and therefore self-assessing </w:t>
      </w:r>
      <w:r w:rsidR="00234D04" w:rsidRPr="00C626C4">
        <w:rPr>
          <w:rFonts w:ascii="Arial" w:hAnsi="Arial" w:cs="Arial"/>
        </w:rPr>
        <w:t>their</w:t>
      </w:r>
      <w:r w:rsidR="00B76445" w:rsidRPr="00C626C4">
        <w:rPr>
          <w:rFonts w:ascii="Arial" w:hAnsi="Arial" w:cs="Arial"/>
        </w:rPr>
        <w:t xml:space="preserve"> own progress is not a worthwhile </w:t>
      </w:r>
      <w:r w:rsidR="001B38CA" w:rsidRPr="00C626C4">
        <w:rPr>
          <w:rFonts w:ascii="Arial" w:hAnsi="Arial" w:cs="Arial"/>
        </w:rPr>
        <w:t xml:space="preserve">method, (Dunning, </w:t>
      </w:r>
      <w:r w:rsidR="00234D04" w:rsidRPr="00C626C4">
        <w:rPr>
          <w:rFonts w:ascii="Arial" w:hAnsi="Arial" w:cs="Arial"/>
        </w:rPr>
        <w:t>2022</w:t>
      </w:r>
      <w:r w:rsidR="001B38CA" w:rsidRPr="00C626C4">
        <w:rPr>
          <w:rFonts w:ascii="Arial" w:hAnsi="Arial" w:cs="Arial"/>
        </w:rPr>
        <w:t>).</w:t>
      </w:r>
      <w:r w:rsidR="00323903" w:rsidRPr="00C626C4">
        <w:rPr>
          <w:rFonts w:ascii="Arial" w:hAnsi="Arial" w:cs="Arial"/>
        </w:rPr>
        <w:t xml:space="preserve"> </w:t>
      </w:r>
    </w:p>
    <w:p w14:paraId="18CBC1B6" w14:textId="77777777" w:rsidR="00306EC5" w:rsidRPr="00C626C4" w:rsidRDefault="00306EC5" w:rsidP="00C626C4">
      <w:pPr>
        <w:spacing w:line="360" w:lineRule="auto"/>
        <w:rPr>
          <w:rFonts w:ascii="Arial" w:hAnsi="Arial" w:cs="Arial"/>
        </w:rPr>
      </w:pPr>
    </w:p>
    <w:p w14:paraId="77AE17FC" w14:textId="53357195" w:rsidR="00471239" w:rsidRPr="00C626C4" w:rsidRDefault="00FD007D" w:rsidP="00C626C4">
      <w:pPr>
        <w:spacing w:line="360" w:lineRule="auto"/>
        <w:rPr>
          <w:rFonts w:ascii="Arial" w:hAnsi="Arial" w:cs="Arial"/>
        </w:rPr>
      </w:pPr>
      <w:r w:rsidRPr="00C626C4">
        <w:rPr>
          <w:rFonts w:ascii="Arial" w:hAnsi="Arial" w:cs="Arial"/>
        </w:rPr>
        <w:t>Adding strength to this</w:t>
      </w:r>
      <w:r w:rsidR="00B14335" w:rsidRPr="00C626C4">
        <w:rPr>
          <w:rFonts w:ascii="Arial" w:hAnsi="Arial" w:cs="Arial"/>
        </w:rPr>
        <w:t xml:space="preserve"> opposing view on assessment,</w:t>
      </w:r>
      <w:r w:rsidR="00B95715" w:rsidRPr="00C626C4">
        <w:rPr>
          <w:rFonts w:ascii="Arial" w:hAnsi="Arial" w:cs="Arial"/>
        </w:rPr>
        <w:t xml:space="preserve"> literature sug</w:t>
      </w:r>
      <w:r w:rsidR="001B55C1" w:rsidRPr="00C626C4">
        <w:rPr>
          <w:rFonts w:ascii="Arial" w:hAnsi="Arial" w:cs="Arial"/>
        </w:rPr>
        <w:t xml:space="preserve">gests that </w:t>
      </w:r>
      <w:r w:rsidR="00D05E2A" w:rsidRPr="00C626C4">
        <w:rPr>
          <w:rFonts w:ascii="Arial" w:hAnsi="Arial" w:cs="Arial"/>
        </w:rPr>
        <w:t>because</w:t>
      </w:r>
      <w:r w:rsidR="001B55C1" w:rsidRPr="00C626C4">
        <w:rPr>
          <w:rFonts w:ascii="Arial" w:hAnsi="Arial" w:cs="Arial"/>
        </w:rPr>
        <w:t xml:space="preserve"> we are not </w:t>
      </w:r>
      <w:r w:rsidR="00D05E2A" w:rsidRPr="00C626C4">
        <w:rPr>
          <w:rFonts w:ascii="Arial" w:hAnsi="Arial" w:cs="Arial"/>
        </w:rPr>
        <w:t xml:space="preserve">competent </w:t>
      </w:r>
      <w:r w:rsidR="00495209" w:rsidRPr="00C626C4">
        <w:rPr>
          <w:rFonts w:ascii="Arial" w:hAnsi="Arial" w:cs="Arial"/>
        </w:rPr>
        <w:t>judges</w:t>
      </w:r>
      <w:r w:rsidR="00D05E2A" w:rsidRPr="00C626C4">
        <w:rPr>
          <w:rFonts w:ascii="Arial" w:hAnsi="Arial" w:cs="Arial"/>
        </w:rPr>
        <w:t xml:space="preserve"> for</w:t>
      </w:r>
      <w:r w:rsidR="00495209" w:rsidRPr="00C626C4">
        <w:rPr>
          <w:rFonts w:ascii="Arial" w:hAnsi="Arial" w:cs="Arial"/>
        </w:rPr>
        <w:t xml:space="preserve"> our own work, it would be difficult </w:t>
      </w:r>
      <w:r w:rsidR="00D05E2A" w:rsidRPr="00C626C4">
        <w:rPr>
          <w:rFonts w:ascii="Arial" w:hAnsi="Arial" w:cs="Arial"/>
        </w:rPr>
        <w:t xml:space="preserve">to evaluate </w:t>
      </w:r>
      <w:r w:rsidR="00495209" w:rsidRPr="00C626C4">
        <w:rPr>
          <w:rFonts w:ascii="Arial" w:hAnsi="Arial" w:cs="Arial"/>
        </w:rPr>
        <w:t>the work of others</w:t>
      </w:r>
      <w:r w:rsidR="00306EC5" w:rsidRPr="00C626C4">
        <w:rPr>
          <w:rFonts w:ascii="Arial" w:hAnsi="Arial" w:cs="Arial"/>
        </w:rPr>
        <w:t xml:space="preserve"> through peer-assessment</w:t>
      </w:r>
      <w:r w:rsidR="008C0A95" w:rsidRPr="00C626C4">
        <w:rPr>
          <w:rFonts w:ascii="Arial" w:hAnsi="Arial" w:cs="Arial"/>
        </w:rPr>
        <w:t>.</w:t>
      </w:r>
      <w:r w:rsidR="001B55C1" w:rsidRPr="00C626C4">
        <w:rPr>
          <w:rFonts w:ascii="Arial" w:hAnsi="Arial" w:cs="Arial"/>
        </w:rPr>
        <w:t xml:space="preserve"> </w:t>
      </w:r>
      <w:r w:rsidR="00667B95" w:rsidRPr="00C626C4">
        <w:rPr>
          <w:rFonts w:ascii="Arial" w:hAnsi="Arial" w:cs="Arial"/>
        </w:rPr>
        <w:t xml:space="preserve">Research </w:t>
      </w:r>
      <w:r w:rsidR="00445283" w:rsidRPr="00C626C4">
        <w:rPr>
          <w:rFonts w:ascii="Arial" w:hAnsi="Arial" w:cs="Arial"/>
        </w:rPr>
        <w:t>also indicate</w:t>
      </w:r>
      <w:r w:rsidR="00667B95" w:rsidRPr="00C626C4">
        <w:rPr>
          <w:rFonts w:ascii="Arial" w:hAnsi="Arial" w:cs="Arial"/>
        </w:rPr>
        <w:t>s</w:t>
      </w:r>
      <w:r w:rsidR="00445283" w:rsidRPr="00C626C4">
        <w:rPr>
          <w:rFonts w:ascii="Arial" w:hAnsi="Arial" w:cs="Arial"/>
        </w:rPr>
        <w:t xml:space="preserve"> that</w:t>
      </w:r>
      <w:r w:rsidR="00FC548E" w:rsidRPr="00C626C4">
        <w:rPr>
          <w:rFonts w:ascii="Arial" w:hAnsi="Arial" w:cs="Arial"/>
        </w:rPr>
        <w:t xml:space="preserve"> </w:t>
      </w:r>
      <w:r w:rsidR="00D4269B" w:rsidRPr="00C626C4">
        <w:rPr>
          <w:rFonts w:ascii="Arial" w:hAnsi="Arial" w:cs="Arial"/>
        </w:rPr>
        <w:t>peer assessment</w:t>
      </w:r>
      <w:r w:rsidR="00FB6FFB" w:rsidRPr="00C626C4">
        <w:rPr>
          <w:rFonts w:ascii="Arial" w:hAnsi="Arial" w:cs="Arial"/>
        </w:rPr>
        <w:t xml:space="preserve"> </w:t>
      </w:r>
      <w:r w:rsidR="00445283" w:rsidRPr="00C626C4">
        <w:rPr>
          <w:rFonts w:ascii="Arial" w:hAnsi="Arial" w:cs="Arial"/>
        </w:rPr>
        <w:t xml:space="preserve">can result in </w:t>
      </w:r>
      <w:r w:rsidR="00F77FA0" w:rsidRPr="00C626C4">
        <w:rPr>
          <w:rFonts w:ascii="Arial" w:hAnsi="Arial" w:cs="Arial"/>
        </w:rPr>
        <w:t>bitterness</w:t>
      </w:r>
      <w:r w:rsidR="00D4269B" w:rsidRPr="00C626C4">
        <w:rPr>
          <w:rFonts w:ascii="Arial" w:hAnsi="Arial" w:cs="Arial"/>
        </w:rPr>
        <w:t>, un</w:t>
      </w:r>
      <w:r w:rsidR="00D761EB" w:rsidRPr="00C626C4">
        <w:rPr>
          <w:rFonts w:ascii="Arial" w:hAnsi="Arial" w:cs="Arial"/>
        </w:rPr>
        <w:t>fair</w:t>
      </w:r>
      <w:r w:rsidR="00D4269B" w:rsidRPr="00C626C4">
        <w:rPr>
          <w:rFonts w:ascii="Arial" w:hAnsi="Arial" w:cs="Arial"/>
        </w:rPr>
        <w:t xml:space="preserve"> feedback, and</w:t>
      </w:r>
      <w:r w:rsidR="00155D07" w:rsidRPr="00C626C4">
        <w:rPr>
          <w:rFonts w:ascii="Arial" w:hAnsi="Arial" w:cs="Arial"/>
        </w:rPr>
        <w:t xml:space="preserve"> a</w:t>
      </w:r>
      <w:r w:rsidR="00D4269B" w:rsidRPr="00C626C4">
        <w:rPr>
          <w:rFonts w:ascii="Arial" w:hAnsi="Arial" w:cs="Arial"/>
        </w:rPr>
        <w:t xml:space="preserve"> reluctance or </w:t>
      </w:r>
      <w:r w:rsidR="00004F66" w:rsidRPr="00C626C4">
        <w:rPr>
          <w:rFonts w:ascii="Arial" w:hAnsi="Arial" w:cs="Arial"/>
        </w:rPr>
        <w:t xml:space="preserve">intense </w:t>
      </w:r>
      <w:r w:rsidR="00155D07" w:rsidRPr="00C626C4">
        <w:rPr>
          <w:rFonts w:ascii="Arial" w:hAnsi="Arial" w:cs="Arial"/>
        </w:rPr>
        <w:t>desire</w:t>
      </w:r>
      <w:r w:rsidR="00D4269B" w:rsidRPr="00C626C4">
        <w:rPr>
          <w:rFonts w:ascii="Arial" w:hAnsi="Arial" w:cs="Arial"/>
        </w:rPr>
        <w:t xml:space="preserve"> to criticize </w:t>
      </w:r>
      <w:r w:rsidR="00DC0D08" w:rsidRPr="00C626C4">
        <w:rPr>
          <w:rFonts w:ascii="Arial" w:hAnsi="Arial" w:cs="Arial"/>
        </w:rPr>
        <w:t>peers</w:t>
      </w:r>
      <w:r w:rsidR="0043441A" w:rsidRPr="00C626C4">
        <w:rPr>
          <w:rFonts w:ascii="Arial" w:hAnsi="Arial" w:cs="Arial"/>
        </w:rPr>
        <w:t xml:space="preserve"> due to </w:t>
      </w:r>
      <w:r w:rsidR="0005244F" w:rsidRPr="00C626C4">
        <w:rPr>
          <w:rFonts w:ascii="Arial" w:hAnsi="Arial" w:cs="Arial"/>
        </w:rPr>
        <w:t>children working in competition</w:t>
      </w:r>
      <w:r w:rsidR="00667B95" w:rsidRPr="00C626C4">
        <w:rPr>
          <w:rFonts w:ascii="Arial" w:hAnsi="Arial" w:cs="Arial"/>
        </w:rPr>
        <w:t>, (</w:t>
      </w:r>
      <w:r w:rsidR="00667B95" w:rsidRPr="00C626C4">
        <w:rPr>
          <w:rFonts w:ascii="Arial" w:hAnsi="Arial" w:cs="Arial"/>
        </w:rPr>
        <w:t>McLoughlin and Taji</w:t>
      </w:r>
      <w:r w:rsidR="0005244F" w:rsidRPr="00C626C4">
        <w:rPr>
          <w:rFonts w:ascii="Arial" w:hAnsi="Arial" w:cs="Arial"/>
        </w:rPr>
        <w:t>,</w:t>
      </w:r>
      <w:r w:rsidR="00667B95" w:rsidRPr="00C626C4">
        <w:rPr>
          <w:rFonts w:ascii="Arial" w:hAnsi="Arial" w:cs="Arial"/>
        </w:rPr>
        <w:t xml:space="preserve"> </w:t>
      </w:r>
      <w:r w:rsidR="00667B95" w:rsidRPr="00C626C4">
        <w:rPr>
          <w:rFonts w:ascii="Arial" w:hAnsi="Arial" w:cs="Arial"/>
        </w:rPr>
        <w:t>2005</w:t>
      </w:r>
      <w:r w:rsidR="0005244F" w:rsidRPr="00C626C4">
        <w:rPr>
          <w:rFonts w:ascii="Arial" w:hAnsi="Arial" w:cs="Arial"/>
        </w:rPr>
        <w:t xml:space="preserve"> : </w:t>
      </w:r>
      <w:r w:rsidR="00811F83" w:rsidRPr="00C626C4">
        <w:rPr>
          <w:rFonts w:ascii="Arial" w:hAnsi="Arial" w:cs="Arial"/>
        </w:rPr>
        <w:t>Wragg, 2001</w:t>
      </w:r>
      <w:r w:rsidR="00667B95" w:rsidRPr="00C626C4">
        <w:rPr>
          <w:rFonts w:ascii="Arial" w:hAnsi="Arial" w:cs="Arial"/>
        </w:rPr>
        <w:t>)</w:t>
      </w:r>
      <w:r w:rsidR="00DC0D08" w:rsidRPr="00C626C4">
        <w:rPr>
          <w:rFonts w:ascii="Arial" w:hAnsi="Arial" w:cs="Arial"/>
        </w:rPr>
        <w:t>.</w:t>
      </w:r>
      <w:r w:rsidR="00BB0307" w:rsidRPr="00C626C4">
        <w:rPr>
          <w:rFonts w:ascii="Arial" w:hAnsi="Arial" w:cs="Arial"/>
        </w:rPr>
        <w:t xml:space="preserve"> </w:t>
      </w:r>
      <w:r w:rsidR="00D375CC" w:rsidRPr="00C626C4">
        <w:rPr>
          <w:rFonts w:ascii="Arial" w:hAnsi="Arial" w:cs="Arial"/>
        </w:rPr>
        <w:t xml:space="preserve">As a result, </w:t>
      </w:r>
      <w:r w:rsidR="00BB0307" w:rsidRPr="00C626C4">
        <w:rPr>
          <w:rFonts w:ascii="Arial" w:hAnsi="Arial" w:cs="Arial"/>
        </w:rPr>
        <w:t xml:space="preserve">peer assessment </w:t>
      </w:r>
      <w:r w:rsidR="00037081" w:rsidRPr="00C626C4">
        <w:rPr>
          <w:rFonts w:ascii="Arial" w:hAnsi="Arial" w:cs="Arial"/>
        </w:rPr>
        <w:t>coul</w:t>
      </w:r>
      <w:r w:rsidR="00E2372C" w:rsidRPr="00C626C4">
        <w:rPr>
          <w:rFonts w:ascii="Arial" w:hAnsi="Arial" w:cs="Arial"/>
        </w:rPr>
        <w:t>d</w:t>
      </w:r>
      <w:r w:rsidR="007E4410" w:rsidRPr="00C626C4">
        <w:rPr>
          <w:rFonts w:ascii="Arial" w:hAnsi="Arial" w:cs="Arial"/>
        </w:rPr>
        <w:t xml:space="preserve"> </w:t>
      </w:r>
      <w:r w:rsidR="00706D6E" w:rsidRPr="00C626C4">
        <w:rPr>
          <w:rFonts w:ascii="Arial" w:hAnsi="Arial" w:cs="Arial"/>
        </w:rPr>
        <w:t>have</w:t>
      </w:r>
      <w:r w:rsidR="007E4410" w:rsidRPr="00C626C4">
        <w:rPr>
          <w:rFonts w:ascii="Arial" w:hAnsi="Arial" w:cs="Arial"/>
        </w:rPr>
        <w:t xml:space="preserve"> </w:t>
      </w:r>
      <w:r w:rsidR="00706D6E" w:rsidRPr="00C626C4">
        <w:rPr>
          <w:rFonts w:ascii="Arial" w:hAnsi="Arial" w:cs="Arial"/>
        </w:rPr>
        <w:t>adverse c</w:t>
      </w:r>
      <w:r w:rsidR="00D375CC" w:rsidRPr="00C626C4">
        <w:rPr>
          <w:rFonts w:ascii="Arial" w:hAnsi="Arial" w:cs="Arial"/>
        </w:rPr>
        <w:t>onsequences for</w:t>
      </w:r>
      <w:r w:rsidR="007E4410" w:rsidRPr="00C626C4">
        <w:rPr>
          <w:rFonts w:ascii="Arial" w:hAnsi="Arial" w:cs="Arial"/>
        </w:rPr>
        <w:t xml:space="preserve"> learners,</w:t>
      </w:r>
      <w:r w:rsidR="00D0351E" w:rsidRPr="00C626C4">
        <w:rPr>
          <w:rFonts w:ascii="Arial" w:hAnsi="Arial" w:cs="Arial"/>
        </w:rPr>
        <w:t xml:space="preserve"> </w:t>
      </w:r>
      <w:r w:rsidR="00D375CC" w:rsidRPr="00C626C4">
        <w:rPr>
          <w:rFonts w:ascii="Arial" w:hAnsi="Arial" w:cs="Arial"/>
        </w:rPr>
        <w:t>resulting in a reduction of</w:t>
      </w:r>
      <w:r w:rsidR="00D0351E" w:rsidRPr="00C626C4">
        <w:rPr>
          <w:rFonts w:ascii="Arial" w:hAnsi="Arial" w:cs="Arial"/>
        </w:rPr>
        <w:t xml:space="preserve"> self-</w:t>
      </w:r>
      <w:r w:rsidR="00D0351E" w:rsidRPr="00C626C4">
        <w:rPr>
          <w:rFonts w:ascii="Arial" w:hAnsi="Arial" w:cs="Arial"/>
        </w:rPr>
        <w:lastRenderedPageBreak/>
        <w:t>esteem and cause hostility among peers.</w:t>
      </w:r>
      <w:r w:rsidR="00B2078F" w:rsidRPr="00C626C4">
        <w:rPr>
          <w:rFonts w:ascii="Arial" w:hAnsi="Arial" w:cs="Arial"/>
        </w:rPr>
        <w:t xml:space="preserve"> </w:t>
      </w:r>
      <w:r w:rsidR="00B94B7B" w:rsidRPr="00C626C4">
        <w:rPr>
          <w:rFonts w:ascii="Arial" w:hAnsi="Arial" w:cs="Arial"/>
        </w:rPr>
        <w:t xml:space="preserve">To contradict this view, peer-assessment could </w:t>
      </w:r>
      <w:r w:rsidR="00281583" w:rsidRPr="00C626C4">
        <w:rPr>
          <w:rFonts w:ascii="Arial" w:hAnsi="Arial" w:cs="Arial"/>
        </w:rPr>
        <w:t xml:space="preserve">encourage </w:t>
      </w:r>
      <w:r w:rsidR="00C62E31" w:rsidRPr="00C626C4">
        <w:rPr>
          <w:rFonts w:ascii="Arial" w:hAnsi="Arial" w:cs="Arial"/>
        </w:rPr>
        <w:t xml:space="preserve">pupils to </w:t>
      </w:r>
      <w:r w:rsidR="00A56EE5" w:rsidRPr="00C626C4">
        <w:rPr>
          <w:rFonts w:ascii="Arial" w:hAnsi="Arial" w:cs="Arial"/>
        </w:rPr>
        <w:t>work collaboratively and provide constructive feedback</w:t>
      </w:r>
      <w:r w:rsidR="00E060CC" w:rsidRPr="00C626C4">
        <w:rPr>
          <w:rFonts w:ascii="Arial" w:hAnsi="Arial" w:cs="Arial"/>
        </w:rPr>
        <w:t>, (</w:t>
      </w:r>
      <w:r w:rsidR="007D26F0" w:rsidRPr="00C626C4">
        <w:rPr>
          <w:rFonts w:ascii="Arial" w:hAnsi="Arial" w:cs="Arial"/>
        </w:rPr>
        <w:t>Isaacs and Hanrahan, 2001</w:t>
      </w:r>
      <w:r w:rsidR="00E060CC" w:rsidRPr="00C626C4">
        <w:rPr>
          <w:rFonts w:ascii="Arial" w:hAnsi="Arial" w:cs="Arial"/>
        </w:rPr>
        <w:t>)</w:t>
      </w:r>
      <w:r w:rsidR="007D26F0" w:rsidRPr="00C626C4">
        <w:rPr>
          <w:rFonts w:ascii="Arial" w:hAnsi="Arial" w:cs="Arial"/>
        </w:rPr>
        <w:t>.</w:t>
      </w:r>
      <w:r w:rsidR="00CB6F4F" w:rsidRPr="00C626C4">
        <w:rPr>
          <w:rFonts w:ascii="Arial" w:hAnsi="Arial" w:cs="Arial"/>
        </w:rPr>
        <w:t xml:space="preserve"> This supports the idea that engaging in </w:t>
      </w:r>
      <w:r w:rsidR="00F2213E" w:rsidRPr="00C626C4">
        <w:rPr>
          <w:rFonts w:ascii="Arial" w:hAnsi="Arial" w:cs="Arial"/>
        </w:rPr>
        <w:t>peer evaluation can aid pupils to become lifelong learners</w:t>
      </w:r>
      <w:r w:rsidR="000F11AA" w:rsidRPr="00C626C4">
        <w:rPr>
          <w:rFonts w:ascii="Arial" w:hAnsi="Arial" w:cs="Arial"/>
        </w:rPr>
        <w:t xml:space="preserve"> and develop key skills</w:t>
      </w:r>
      <w:r w:rsidR="002A3C49" w:rsidRPr="00C626C4">
        <w:rPr>
          <w:rFonts w:ascii="Arial" w:hAnsi="Arial" w:cs="Arial"/>
        </w:rPr>
        <w:t xml:space="preserve">. </w:t>
      </w:r>
      <w:r w:rsidR="009F2AE5" w:rsidRPr="00C626C4">
        <w:rPr>
          <w:rFonts w:ascii="Arial" w:hAnsi="Arial" w:cs="Arial"/>
        </w:rPr>
        <w:t xml:space="preserve">Expanding on this argument, </w:t>
      </w:r>
      <w:r w:rsidR="003F398C" w:rsidRPr="00C626C4">
        <w:rPr>
          <w:rFonts w:ascii="Arial" w:hAnsi="Arial" w:cs="Arial"/>
        </w:rPr>
        <w:t>Vygotsky</w:t>
      </w:r>
      <w:r w:rsidR="002D2DDB" w:rsidRPr="00C626C4">
        <w:rPr>
          <w:rFonts w:ascii="Arial" w:hAnsi="Arial" w:cs="Arial"/>
        </w:rPr>
        <w:t>’s</w:t>
      </w:r>
      <w:r w:rsidR="003F398C" w:rsidRPr="00C626C4">
        <w:rPr>
          <w:rFonts w:ascii="Arial" w:hAnsi="Arial" w:cs="Arial"/>
        </w:rPr>
        <w:t xml:space="preserve"> (1896-1934) </w:t>
      </w:r>
      <w:r w:rsidR="00920442" w:rsidRPr="00C626C4">
        <w:rPr>
          <w:rFonts w:ascii="Arial" w:hAnsi="Arial" w:cs="Arial"/>
        </w:rPr>
        <w:t>theory of the more knowledgeable other (MKO)</w:t>
      </w:r>
      <w:r w:rsidR="00481BDE" w:rsidRPr="00C626C4">
        <w:rPr>
          <w:rFonts w:ascii="Arial" w:hAnsi="Arial" w:cs="Arial"/>
        </w:rPr>
        <w:t>,</w:t>
      </w:r>
      <w:r w:rsidR="009F2AE5" w:rsidRPr="00C626C4">
        <w:rPr>
          <w:rFonts w:ascii="Arial" w:hAnsi="Arial" w:cs="Arial"/>
        </w:rPr>
        <w:t xml:space="preserve"> </w:t>
      </w:r>
      <w:r w:rsidR="00691795" w:rsidRPr="00C626C4">
        <w:rPr>
          <w:rFonts w:ascii="Arial" w:hAnsi="Arial" w:cs="Arial"/>
        </w:rPr>
        <w:t>elucidates</w:t>
      </w:r>
      <w:r w:rsidR="009F2AE5" w:rsidRPr="00C626C4">
        <w:rPr>
          <w:rFonts w:ascii="Arial" w:hAnsi="Arial" w:cs="Arial"/>
        </w:rPr>
        <w:t xml:space="preserve"> </w:t>
      </w:r>
      <w:r w:rsidR="00691795" w:rsidRPr="00C626C4">
        <w:rPr>
          <w:rFonts w:ascii="Arial" w:hAnsi="Arial" w:cs="Arial"/>
        </w:rPr>
        <w:t>the advantages of</w:t>
      </w:r>
      <w:r w:rsidR="00481BDE" w:rsidRPr="00C626C4">
        <w:rPr>
          <w:rFonts w:ascii="Arial" w:hAnsi="Arial" w:cs="Arial"/>
        </w:rPr>
        <w:t xml:space="preserve"> </w:t>
      </w:r>
      <w:r w:rsidR="00A75E47" w:rsidRPr="00C626C4">
        <w:rPr>
          <w:rFonts w:ascii="Arial" w:hAnsi="Arial" w:cs="Arial"/>
        </w:rPr>
        <w:t>peer assessment</w:t>
      </w:r>
      <w:r w:rsidR="00691795" w:rsidRPr="00C626C4">
        <w:rPr>
          <w:rFonts w:ascii="Arial" w:hAnsi="Arial" w:cs="Arial"/>
        </w:rPr>
        <w:t xml:space="preserve">. Vygotsky believed that </w:t>
      </w:r>
      <w:r w:rsidR="0011506A" w:rsidRPr="00C626C4">
        <w:rPr>
          <w:rFonts w:ascii="Arial" w:hAnsi="Arial" w:cs="Arial"/>
        </w:rPr>
        <w:t xml:space="preserve">MKOs can support learners through scaffolding and supporting less able pupils to </w:t>
      </w:r>
      <w:r w:rsidR="00887A5E" w:rsidRPr="00C626C4">
        <w:rPr>
          <w:rFonts w:ascii="Arial" w:hAnsi="Arial" w:cs="Arial"/>
        </w:rPr>
        <w:t xml:space="preserve">progress. </w:t>
      </w:r>
      <w:r w:rsidR="003E2D71" w:rsidRPr="00C626C4">
        <w:rPr>
          <w:rFonts w:ascii="Arial" w:hAnsi="Arial" w:cs="Arial"/>
        </w:rPr>
        <w:t>Applying this idea to the process of peer assessment,</w:t>
      </w:r>
      <w:r w:rsidR="00AF7E59" w:rsidRPr="00C626C4">
        <w:rPr>
          <w:rFonts w:ascii="Arial" w:hAnsi="Arial" w:cs="Arial"/>
        </w:rPr>
        <w:t xml:space="preserve"> </w:t>
      </w:r>
      <w:r w:rsidR="00352CC0" w:rsidRPr="00C626C4">
        <w:rPr>
          <w:rFonts w:ascii="Arial" w:hAnsi="Arial" w:cs="Arial"/>
        </w:rPr>
        <w:t xml:space="preserve">learners have </w:t>
      </w:r>
      <w:r w:rsidR="00A75E47" w:rsidRPr="00C626C4">
        <w:rPr>
          <w:rFonts w:ascii="Arial" w:hAnsi="Arial" w:cs="Arial"/>
        </w:rPr>
        <w:t xml:space="preserve">opportunities to </w:t>
      </w:r>
      <w:r w:rsidR="00C901DB" w:rsidRPr="00C626C4">
        <w:rPr>
          <w:rFonts w:ascii="Arial" w:hAnsi="Arial" w:cs="Arial"/>
        </w:rPr>
        <w:t>consolidat</w:t>
      </w:r>
      <w:r w:rsidR="00A75E47" w:rsidRPr="00C626C4">
        <w:rPr>
          <w:rFonts w:ascii="Arial" w:hAnsi="Arial" w:cs="Arial"/>
        </w:rPr>
        <w:t xml:space="preserve">e </w:t>
      </w:r>
      <w:r w:rsidR="00C901DB" w:rsidRPr="00C626C4">
        <w:rPr>
          <w:rFonts w:ascii="Arial" w:hAnsi="Arial" w:cs="Arial"/>
        </w:rPr>
        <w:t>their own understan</w:t>
      </w:r>
      <w:r w:rsidR="00102FC2" w:rsidRPr="00C626C4">
        <w:rPr>
          <w:rFonts w:ascii="Arial" w:hAnsi="Arial" w:cs="Arial"/>
        </w:rPr>
        <w:t>d</w:t>
      </w:r>
      <w:r w:rsidR="00C901DB" w:rsidRPr="00C626C4">
        <w:rPr>
          <w:rFonts w:ascii="Arial" w:hAnsi="Arial" w:cs="Arial"/>
        </w:rPr>
        <w:t xml:space="preserve">ing </w:t>
      </w:r>
      <w:r w:rsidR="00352CC0" w:rsidRPr="00C626C4">
        <w:rPr>
          <w:rFonts w:ascii="Arial" w:hAnsi="Arial" w:cs="Arial"/>
        </w:rPr>
        <w:t>as well as receive</w:t>
      </w:r>
      <w:r w:rsidR="00DE0808" w:rsidRPr="00C626C4">
        <w:rPr>
          <w:rFonts w:ascii="Arial" w:hAnsi="Arial" w:cs="Arial"/>
        </w:rPr>
        <w:t xml:space="preserve"> </w:t>
      </w:r>
      <w:r w:rsidR="004D57E8" w:rsidRPr="00C626C4">
        <w:rPr>
          <w:rFonts w:ascii="Arial" w:hAnsi="Arial" w:cs="Arial"/>
        </w:rPr>
        <w:t xml:space="preserve">feedback </w:t>
      </w:r>
      <w:r w:rsidR="00352CC0" w:rsidRPr="00C626C4">
        <w:rPr>
          <w:rFonts w:ascii="Arial" w:hAnsi="Arial" w:cs="Arial"/>
        </w:rPr>
        <w:t>from others that can facilitate further development</w:t>
      </w:r>
      <w:r w:rsidR="00102FC2" w:rsidRPr="00C626C4">
        <w:rPr>
          <w:rFonts w:ascii="Arial" w:hAnsi="Arial" w:cs="Arial"/>
        </w:rPr>
        <w:t>, (Pound, 2006, p.40).</w:t>
      </w:r>
      <w:r w:rsidR="00D2588E" w:rsidRPr="00C626C4">
        <w:rPr>
          <w:rFonts w:ascii="Arial" w:hAnsi="Arial" w:cs="Arial"/>
        </w:rPr>
        <w:t xml:space="preserve"> It can be argued that peers are </w:t>
      </w:r>
      <w:r w:rsidR="00FB7FC4" w:rsidRPr="00C626C4">
        <w:rPr>
          <w:rFonts w:ascii="Arial" w:hAnsi="Arial" w:cs="Arial"/>
        </w:rPr>
        <w:t>‘better placed to judge some assessment tasks’ in comparison to a teacher, (</w:t>
      </w:r>
      <w:r w:rsidR="005E1674" w:rsidRPr="00C626C4">
        <w:rPr>
          <w:rFonts w:ascii="Arial" w:hAnsi="Arial" w:cs="Arial"/>
        </w:rPr>
        <w:t xml:space="preserve">Freeman and Lewis, </w:t>
      </w:r>
      <w:r w:rsidR="00E82866" w:rsidRPr="00C626C4">
        <w:rPr>
          <w:rFonts w:ascii="Arial" w:hAnsi="Arial" w:cs="Arial"/>
        </w:rPr>
        <w:t>2016</w:t>
      </w:r>
      <w:r w:rsidR="00FB7FC4" w:rsidRPr="00C626C4">
        <w:rPr>
          <w:rFonts w:ascii="Arial" w:hAnsi="Arial" w:cs="Arial"/>
        </w:rPr>
        <w:t>)</w:t>
      </w:r>
      <w:r w:rsidR="00D77337" w:rsidRPr="00C626C4">
        <w:rPr>
          <w:rFonts w:ascii="Arial" w:hAnsi="Arial" w:cs="Arial"/>
        </w:rPr>
        <w:t>, suggesting th</w:t>
      </w:r>
      <w:r w:rsidR="00F5029E" w:rsidRPr="00C626C4">
        <w:rPr>
          <w:rFonts w:ascii="Arial" w:hAnsi="Arial" w:cs="Arial"/>
        </w:rPr>
        <w:t>at children could value the opinion of their peers</w:t>
      </w:r>
      <w:r w:rsidR="00003A2C" w:rsidRPr="00C626C4">
        <w:rPr>
          <w:rFonts w:ascii="Arial" w:hAnsi="Arial" w:cs="Arial"/>
        </w:rPr>
        <w:t xml:space="preserve"> to a greater extent</w:t>
      </w:r>
      <w:r w:rsidR="00F5029E" w:rsidRPr="00C626C4">
        <w:rPr>
          <w:rFonts w:ascii="Arial" w:hAnsi="Arial" w:cs="Arial"/>
        </w:rPr>
        <w:t xml:space="preserve"> and </w:t>
      </w:r>
      <w:r w:rsidR="008F4C32" w:rsidRPr="00C626C4">
        <w:rPr>
          <w:rFonts w:ascii="Arial" w:hAnsi="Arial" w:cs="Arial"/>
        </w:rPr>
        <w:t xml:space="preserve">therefore </w:t>
      </w:r>
      <w:r w:rsidR="00003A2C" w:rsidRPr="00C626C4">
        <w:rPr>
          <w:rFonts w:ascii="Arial" w:hAnsi="Arial" w:cs="Arial"/>
        </w:rPr>
        <w:t>more likely to make</w:t>
      </w:r>
      <w:r w:rsidR="008F4C32" w:rsidRPr="00C626C4">
        <w:rPr>
          <w:rFonts w:ascii="Arial" w:hAnsi="Arial" w:cs="Arial"/>
        </w:rPr>
        <w:t xml:space="preserve"> the changes they suggest</w:t>
      </w:r>
      <w:r w:rsidR="00FB7FC4" w:rsidRPr="00C626C4">
        <w:rPr>
          <w:rFonts w:ascii="Arial" w:hAnsi="Arial" w:cs="Arial"/>
        </w:rPr>
        <w:t xml:space="preserve">. </w:t>
      </w:r>
      <w:r w:rsidR="00E765E6" w:rsidRPr="00C626C4">
        <w:rPr>
          <w:rFonts w:ascii="Arial" w:hAnsi="Arial" w:cs="Arial"/>
        </w:rPr>
        <w:t xml:space="preserve">Freeman and Lewis recognised </w:t>
      </w:r>
      <w:r w:rsidR="0016405E" w:rsidRPr="00C626C4">
        <w:rPr>
          <w:rFonts w:ascii="Arial" w:hAnsi="Arial" w:cs="Arial"/>
        </w:rPr>
        <w:t>the connection between knowledge and</w:t>
      </w:r>
      <w:r w:rsidR="00C70F37" w:rsidRPr="00C626C4">
        <w:rPr>
          <w:rFonts w:ascii="Arial" w:hAnsi="Arial" w:cs="Arial"/>
        </w:rPr>
        <w:t xml:space="preserve"> social</w:t>
      </w:r>
      <w:r w:rsidR="0016405E" w:rsidRPr="00C626C4">
        <w:rPr>
          <w:rFonts w:ascii="Arial" w:hAnsi="Arial" w:cs="Arial"/>
        </w:rPr>
        <w:t xml:space="preserve"> interaction, </w:t>
      </w:r>
      <w:r w:rsidR="00E765E6" w:rsidRPr="00C626C4">
        <w:rPr>
          <w:rFonts w:ascii="Arial" w:hAnsi="Arial" w:cs="Arial"/>
        </w:rPr>
        <w:t xml:space="preserve">emphasising that </w:t>
      </w:r>
      <w:r w:rsidR="00CE68B2" w:rsidRPr="00C626C4">
        <w:rPr>
          <w:rFonts w:ascii="Arial" w:hAnsi="Arial" w:cs="Arial"/>
        </w:rPr>
        <w:t xml:space="preserve">assessing the work of others can </w:t>
      </w:r>
      <w:r w:rsidR="00197A4B" w:rsidRPr="00C626C4">
        <w:rPr>
          <w:rFonts w:ascii="Arial" w:hAnsi="Arial" w:cs="Arial"/>
        </w:rPr>
        <w:t xml:space="preserve">provide pupils </w:t>
      </w:r>
      <w:r w:rsidR="00B84F3D" w:rsidRPr="00C626C4">
        <w:rPr>
          <w:rFonts w:ascii="Arial" w:hAnsi="Arial" w:cs="Arial"/>
        </w:rPr>
        <w:t xml:space="preserve">with </w:t>
      </w:r>
      <w:r w:rsidR="00197A4B" w:rsidRPr="00C626C4">
        <w:rPr>
          <w:rFonts w:ascii="Arial" w:hAnsi="Arial" w:cs="Arial"/>
        </w:rPr>
        <w:t xml:space="preserve">a </w:t>
      </w:r>
      <w:r w:rsidR="00C70F37" w:rsidRPr="00C626C4">
        <w:rPr>
          <w:rFonts w:ascii="Arial" w:hAnsi="Arial" w:cs="Arial"/>
        </w:rPr>
        <w:t xml:space="preserve">greater </w:t>
      </w:r>
      <w:r w:rsidR="00197A4B" w:rsidRPr="00C626C4">
        <w:rPr>
          <w:rFonts w:ascii="Arial" w:hAnsi="Arial" w:cs="Arial"/>
        </w:rPr>
        <w:t xml:space="preserve">understanding </w:t>
      </w:r>
      <w:r w:rsidR="00E765E6" w:rsidRPr="00C626C4">
        <w:rPr>
          <w:rFonts w:ascii="Arial" w:hAnsi="Arial" w:cs="Arial"/>
        </w:rPr>
        <w:t xml:space="preserve">of the </w:t>
      </w:r>
      <w:r w:rsidR="00197A4B" w:rsidRPr="00C626C4">
        <w:rPr>
          <w:rFonts w:ascii="Arial" w:hAnsi="Arial" w:cs="Arial"/>
        </w:rPr>
        <w:t xml:space="preserve">success criteria. This could suggest that regular </w:t>
      </w:r>
      <w:r w:rsidR="00E73011" w:rsidRPr="00C626C4">
        <w:rPr>
          <w:rFonts w:ascii="Arial" w:hAnsi="Arial" w:cs="Arial"/>
        </w:rPr>
        <w:t xml:space="preserve">peer assessment activities could encourage learners to use the success criteria whilst they are learning as they are familiar of the process of </w:t>
      </w:r>
      <w:r w:rsidR="001F024D" w:rsidRPr="00C626C4">
        <w:rPr>
          <w:rFonts w:ascii="Arial" w:hAnsi="Arial" w:cs="Arial"/>
        </w:rPr>
        <w:t>assessment</w:t>
      </w:r>
      <w:r w:rsidR="00172AC6" w:rsidRPr="00C626C4">
        <w:rPr>
          <w:rFonts w:ascii="Arial" w:hAnsi="Arial" w:cs="Arial"/>
        </w:rPr>
        <w:t>, thus enabling progression.</w:t>
      </w:r>
      <w:r w:rsidR="00B467EB" w:rsidRPr="00C626C4">
        <w:rPr>
          <w:rFonts w:ascii="Arial" w:hAnsi="Arial" w:cs="Arial"/>
        </w:rPr>
        <w:t xml:space="preserve"> McConnell (2000) suggests that </w:t>
      </w:r>
      <w:r w:rsidR="00B36953" w:rsidRPr="00C626C4">
        <w:rPr>
          <w:rFonts w:ascii="Arial" w:hAnsi="Arial" w:cs="Arial"/>
        </w:rPr>
        <w:t xml:space="preserve">pupils will develop a </w:t>
      </w:r>
      <w:r w:rsidR="00730A3C" w:rsidRPr="00C626C4">
        <w:rPr>
          <w:rFonts w:ascii="Arial" w:hAnsi="Arial" w:cs="Arial"/>
        </w:rPr>
        <w:t>greater connection to</w:t>
      </w:r>
      <w:r w:rsidR="00B36953" w:rsidRPr="00C626C4">
        <w:rPr>
          <w:rFonts w:ascii="Arial" w:hAnsi="Arial" w:cs="Arial"/>
        </w:rPr>
        <w:t xml:space="preserve"> their learning</w:t>
      </w:r>
      <w:r w:rsidR="008F5999" w:rsidRPr="00C626C4">
        <w:rPr>
          <w:rFonts w:ascii="Arial" w:hAnsi="Arial" w:cs="Arial"/>
        </w:rPr>
        <w:t xml:space="preserve"> if they are active participants in the process</w:t>
      </w:r>
      <w:r w:rsidR="009B6D3C" w:rsidRPr="00C626C4">
        <w:rPr>
          <w:rFonts w:ascii="Arial" w:hAnsi="Arial" w:cs="Arial"/>
        </w:rPr>
        <w:t xml:space="preserve">, </w:t>
      </w:r>
      <w:r w:rsidR="00E354BB" w:rsidRPr="00C626C4">
        <w:rPr>
          <w:rFonts w:ascii="Arial" w:hAnsi="Arial" w:cs="Arial"/>
        </w:rPr>
        <w:t>evaluating their own work and the work of</w:t>
      </w:r>
      <w:r w:rsidR="00D66696" w:rsidRPr="00C626C4">
        <w:rPr>
          <w:rFonts w:ascii="Arial" w:hAnsi="Arial" w:cs="Arial"/>
        </w:rPr>
        <w:t xml:space="preserve"> others</w:t>
      </w:r>
      <w:r w:rsidR="00F96701" w:rsidRPr="00C626C4">
        <w:rPr>
          <w:rFonts w:ascii="Arial" w:hAnsi="Arial" w:cs="Arial"/>
        </w:rPr>
        <w:t xml:space="preserve">. </w:t>
      </w:r>
      <w:r w:rsidR="003638EA" w:rsidRPr="00C626C4">
        <w:rPr>
          <w:rFonts w:ascii="Arial" w:hAnsi="Arial" w:cs="Arial"/>
        </w:rPr>
        <w:t>This suggests that by playing an active role, pupils are more likely to have a willingness to learn and improve</w:t>
      </w:r>
      <w:r w:rsidR="00464139" w:rsidRPr="00C626C4">
        <w:rPr>
          <w:rFonts w:ascii="Arial" w:hAnsi="Arial" w:cs="Arial"/>
        </w:rPr>
        <w:t xml:space="preserve"> in comparison to those who are merely recipients.</w:t>
      </w:r>
      <w:r w:rsidR="00140577" w:rsidRPr="00C626C4">
        <w:rPr>
          <w:rFonts w:ascii="Arial" w:hAnsi="Arial" w:cs="Arial"/>
        </w:rPr>
        <w:t xml:space="preserve"> </w:t>
      </w:r>
      <w:r w:rsidR="00625A75" w:rsidRPr="00C626C4">
        <w:rPr>
          <w:rFonts w:ascii="Arial" w:hAnsi="Arial" w:cs="Arial"/>
        </w:rPr>
        <w:t xml:space="preserve">To further support the impact of using </w:t>
      </w:r>
      <w:proofErr w:type="spellStart"/>
      <w:r w:rsidR="00625A75" w:rsidRPr="00C626C4">
        <w:rPr>
          <w:rFonts w:ascii="Arial" w:hAnsi="Arial" w:cs="Arial"/>
        </w:rPr>
        <w:t>AfL</w:t>
      </w:r>
      <w:proofErr w:type="spellEnd"/>
      <w:r w:rsidR="00625A75" w:rsidRPr="00C626C4">
        <w:rPr>
          <w:rFonts w:ascii="Arial" w:hAnsi="Arial" w:cs="Arial"/>
        </w:rPr>
        <w:t xml:space="preserve"> in class, a case study demonstrates how a Year 5 teacher reflected on their experience. They found that the use of </w:t>
      </w:r>
      <w:proofErr w:type="spellStart"/>
      <w:r w:rsidR="00625A75" w:rsidRPr="00C626C4">
        <w:rPr>
          <w:rFonts w:ascii="Arial" w:hAnsi="Arial" w:cs="Arial"/>
        </w:rPr>
        <w:t>AfL</w:t>
      </w:r>
      <w:proofErr w:type="spellEnd"/>
      <w:r w:rsidR="00625A75" w:rsidRPr="00C626C4">
        <w:rPr>
          <w:rFonts w:ascii="Arial" w:hAnsi="Arial" w:cs="Arial"/>
        </w:rPr>
        <w:t xml:space="preserve"> also had remarkable effects on the well-being of learners as it supported the development of ‘personal and social education skills’, (Welsh Government, 2019, p.8). This suggests that the collaborative engagements involved in </w:t>
      </w:r>
      <w:proofErr w:type="spellStart"/>
      <w:r w:rsidR="00625A75" w:rsidRPr="00C626C4">
        <w:rPr>
          <w:rFonts w:ascii="Arial" w:hAnsi="Arial" w:cs="Arial"/>
        </w:rPr>
        <w:t>AfL</w:t>
      </w:r>
      <w:proofErr w:type="spellEnd"/>
      <w:r w:rsidR="00625A75" w:rsidRPr="00C626C4">
        <w:rPr>
          <w:rFonts w:ascii="Arial" w:hAnsi="Arial" w:cs="Arial"/>
        </w:rPr>
        <w:t xml:space="preserve"> processes</w:t>
      </w:r>
      <w:r w:rsidR="00E3061B" w:rsidRPr="00C626C4">
        <w:rPr>
          <w:rFonts w:ascii="Arial" w:hAnsi="Arial" w:cs="Arial"/>
        </w:rPr>
        <w:t>, such as peer-assessment</w:t>
      </w:r>
      <w:r w:rsidR="00625A75" w:rsidRPr="00C626C4">
        <w:rPr>
          <w:rFonts w:ascii="Arial" w:hAnsi="Arial" w:cs="Arial"/>
        </w:rPr>
        <w:t xml:space="preserve"> can support learners in ways more than just learning.</w:t>
      </w:r>
      <w:r w:rsidR="00E847B7" w:rsidRPr="00C626C4">
        <w:rPr>
          <w:rFonts w:ascii="Arial" w:hAnsi="Arial" w:cs="Arial"/>
        </w:rPr>
        <w:t xml:space="preserve"> </w:t>
      </w:r>
    </w:p>
    <w:p w14:paraId="564D8B70" w14:textId="77777777" w:rsidR="004D43A6" w:rsidRPr="00C626C4" w:rsidRDefault="004D43A6" w:rsidP="00C626C4">
      <w:pPr>
        <w:spacing w:line="360" w:lineRule="auto"/>
        <w:rPr>
          <w:rFonts w:ascii="Arial" w:hAnsi="Arial" w:cs="Arial"/>
        </w:rPr>
      </w:pPr>
    </w:p>
    <w:p w14:paraId="2E2EB260" w14:textId="493883F6" w:rsidR="00471239" w:rsidRPr="00C626C4" w:rsidRDefault="000E3C6C" w:rsidP="00C626C4">
      <w:pPr>
        <w:spacing w:line="360" w:lineRule="auto"/>
        <w:rPr>
          <w:rFonts w:ascii="Arial" w:hAnsi="Arial" w:cs="Arial"/>
        </w:rPr>
      </w:pPr>
      <w:r w:rsidRPr="00C626C4">
        <w:rPr>
          <w:rFonts w:ascii="Arial" w:hAnsi="Arial" w:cs="Arial"/>
        </w:rPr>
        <w:t>An alternative method to support independence</w:t>
      </w:r>
      <w:r w:rsidR="00065821" w:rsidRPr="00C626C4">
        <w:rPr>
          <w:rFonts w:ascii="Arial" w:hAnsi="Arial" w:cs="Arial"/>
        </w:rPr>
        <w:t xml:space="preserve"> through the use of feedback is illustrated in an</w:t>
      </w:r>
      <w:r w:rsidR="00471239" w:rsidRPr="00C626C4">
        <w:rPr>
          <w:rFonts w:ascii="Arial" w:hAnsi="Arial" w:cs="Arial"/>
        </w:rPr>
        <w:t xml:space="preserve"> E</w:t>
      </w:r>
      <w:r w:rsidR="00E12223" w:rsidRPr="00C626C4">
        <w:rPr>
          <w:rFonts w:ascii="Arial" w:hAnsi="Arial" w:cs="Arial"/>
        </w:rPr>
        <w:t>styn</w:t>
      </w:r>
      <w:r w:rsidR="00471239" w:rsidRPr="00C626C4">
        <w:rPr>
          <w:rFonts w:ascii="Arial" w:hAnsi="Arial" w:cs="Arial"/>
        </w:rPr>
        <w:t xml:space="preserve"> case study (2017). The school had developed a positive, specific approach and developed ‘Feedback Friday’ in which time was set aside for learners to act upon </w:t>
      </w:r>
      <w:r w:rsidR="00065821" w:rsidRPr="00C626C4">
        <w:rPr>
          <w:rFonts w:ascii="Arial" w:hAnsi="Arial" w:cs="Arial"/>
        </w:rPr>
        <w:t xml:space="preserve">teacher </w:t>
      </w:r>
      <w:r w:rsidR="00471239" w:rsidRPr="00C626C4">
        <w:rPr>
          <w:rFonts w:ascii="Arial" w:hAnsi="Arial" w:cs="Arial"/>
        </w:rPr>
        <w:t xml:space="preserve">feedback, allowing teachers to review their learning with them. This gave the pupils ownership of their learning as they generated their own targets and celebrated learning. As demonstrated in the case study, this experience has had a significant impact on pupil independence as they understand what their targets are and the majority of pupils made progress, including those with additional learning needs. This indicates that dedicating time to give effective feedback to learners can support them in their development and provides </w:t>
      </w:r>
      <w:r w:rsidR="00471239" w:rsidRPr="00C626C4">
        <w:rPr>
          <w:rFonts w:ascii="Arial" w:hAnsi="Arial" w:cs="Arial"/>
        </w:rPr>
        <w:lastRenderedPageBreak/>
        <w:t xml:space="preserve">learners with the skills and knowledge to progress. </w:t>
      </w:r>
      <w:r w:rsidR="00EA44D2" w:rsidRPr="00C626C4">
        <w:rPr>
          <w:rFonts w:ascii="Arial" w:hAnsi="Arial" w:cs="Arial"/>
        </w:rPr>
        <w:t xml:space="preserve">Another way of providing feedback to learners is </w:t>
      </w:r>
      <w:r w:rsidR="00B46C70" w:rsidRPr="00C626C4">
        <w:rPr>
          <w:rFonts w:ascii="Arial" w:hAnsi="Arial" w:cs="Arial"/>
        </w:rPr>
        <w:t>by</w:t>
      </w:r>
      <w:r w:rsidR="00EA44D2" w:rsidRPr="00C626C4">
        <w:rPr>
          <w:rFonts w:ascii="Arial" w:hAnsi="Arial" w:cs="Arial"/>
        </w:rPr>
        <w:t xml:space="preserve"> live marking</w:t>
      </w:r>
      <w:r w:rsidR="00B46C70" w:rsidRPr="00C626C4">
        <w:rPr>
          <w:rFonts w:ascii="Arial" w:hAnsi="Arial" w:cs="Arial"/>
        </w:rPr>
        <w:t xml:space="preserve"> during the lesson</w:t>
      </w:r>
      <w:r w:rsidR="00EA44D2" w:rsidRPr="00C626C4">
        <w:rPr>
          <w:rFonts w:ascii="Arial" w:hAnsi="Arial" w:cs="Arial"/>
        </w:rPr>
        <w:t>. L</w:t>
      </w:r>
      <w:r w:rsidR="00471239" w:rsidRPr="00C626C4">
        <w:rPr>
          <w:rFonts w:ascii="Arial" w:hAnsi="Arial" w:cs="Arial"/>
        </w:rPr>
        <w:t>ive marking provides the opportunity for students to succeed in their learning as they can make corrections and act upon feedback promptly, without repeating the same mistake, (</w:t>
      </w:r>
      <w:r w:rsidR="00C16146" w:rsidRPr="00C626C4">
        <w:rPr>
          <w:rFonts w:ascii="Arial" w:hAnsi="Arial" w:cs="Arial"/>
        </w:rPr>
        <w:t>Begum</w:t>
      </w:r>
      <w:r w:rsidR="00471239" w:rsidRPr="00C626C4">
        <w:rPr>
          <w:rFonts w:ascii="Arial" w:hAnsi="Arial" w:cs="Arial"/>
        </w:rPr>
        <w:t xml:space="preserve">, 2022). This implies that live marking with pupils can assist them in understanding if they are on the right track and what they need to do in order to improve while they are </w:t>
      </w:r>
      <w:r w:rsidR="00CB794C" w:rsidRPr="00C626C4">
        <w:rPr>
          <w:rFonts w:ascii="Arial" w:hAnsi="Arial" w:cs="Arial"/>
        </w:rPr>
        <w:t>in the process of</w:t>
      </w:r>
      <w:r w:rsidR="000650A6" w:rsidRPr="00C626C4">
        <w:rPr>
          <w:rFonts w:ascii="Arial" w:hAnsi="Arial" w:cs="Arial"/>
        </w:rPr>
        <w:t xml:space="preserve"> </w:t>
      </w:r>
      <w:r w:rsidR="00471239" w:rsidRPr="00C626C4">
        <w:rPr>
          <w:rFonts w:ascii="Arial" w:hAnsi="Arial" w:cs="Arial"/>
        </w:rPr>
        <w:t>learning. By providing feedback after the experience, they may not respond since they are less likely to understand what they need to improve.</w:t>
      </w:r>
    </w:p>
    <w:p w14:paraId="41E7F408" w14:textId="77777777" w:rsidR="00F71F95" w:rsidRPr="00C626C4" w:rsidRDefault="00F71F95" w:rsidP="00C626C4">
      <w:pPr>
        <w:spacing w:line="360" w:lineRule="auto"/>
        <w:rPr>
          <w:rFonts w:ascii="Arial" w:hAnsi="Arial" w:cs="Arial"/>
        </w:rPr>
      </w:pPr>
    </w:p>
    <w:p w14:paraId="17A345C5" w14:textId="169B97BC" w:rsidR="005D2600" w:rsidRPr="00C626C4" w:rsidRDefault="00CD4D9E" w:rsidP="00C626C4">
      <w:pPr>
        <w:spacing w:line="360" w:lineRule="auto"/>
        <w:rPr>
          <w:rFonts w:ascii="Arial" w:hAnsi="Arial" w:cs="Arial"/>
        </w:rPr>
      </w:pPr>
      <w:r w:rsidRPr="00C626C4">
        <w:rPr>
          <w:rFonts w:ascii="Arial" w:hAnsi="Arial" w:cs="Arial"/>
        </w:rPr>
        <w:t>M</w:t>
      </w:r>
      <w:r w:rsidR="007B6D89" w:rsidRPr="00C626C4">
        <w:rPr>
          <w:rFonts w:ascii="Arial" w:hAnsi="Arial" w:cs="Arial"/>
        </w:rPr>
        <w:t>any educators</w:t>
      </w:r>
      <w:r w:rsidRPr="00C626C4">
        <w:rPr>
          <w:rFonts w:ascii="Arial" w:hAnsi="Arial" w:cs="Arial"/>
        </w:rPr>
        <w:t xml:space="preserve"> would argue that it is necessary to inform pupils of the learning intentions in advance </w:t>
      </w:r>
      <w:r w:rsidR="007B6D89" w:rsidRPr="00C626C4">
        <w:rPr>
          <w:rFonts w:ascii="Arial" w:hAnsi="Arial" w:cs="Arial"/>
        </w:rPr>
        <w:t>so that they</w:t>
      </w:r>
      <w:r w:rsidRPr="00C626C4">
        <w:rPr>
          <w:rFonts w:ascii="Arial" w:hAnsi="Arial" w:cs="Arial"/>
        </w:rPr>
        <w:t xml:space="preserve"> understand the expectations of their work and</w:t>
      </w:r>
      <w:r w:rsidR="007B6D89" w:rsidRPr="00C626C4">
        <w:rPr>
          <w:rFonts w:ascii="Arial" w:hAnsi="Arial" w:cs="Arial"/>
        </w:rPr>
        <w:t xml:space="preserve"> are able to</w:t>
      </w:r>
      <w:r w:rsidRPr="00C626C4">
        <w:rPr>
          <w:rFonts w:ascii="Arial" w:hAnsi="Arial" w:cs="Arial"/>
        </w:rPr>
        <w:t xml:space="preserve"> conduct effective self- and peer-assessment activities.</w:t>
      </w:r>
      <w:r w:rsidR="0003671C" w:rsidRPr="00C626C4">
        <w:rPr>
          <w:rFonts w:ascii="Arial" w:hAnsi="Arial" w:cs="Arial"/>
        </w:rPr>
        <w:t xml:space="preserve"> </w:t>
      </w:r>
      <w:r w:rsidR="00F95BFD" w:rsidRPr="00C626C4">
        <w:rPr>
          <w:rFonts w:ascii="Arial" w:hAnsi="Arial" w:cs="Arial"/>
        </w:rPr>
        <w:t>According to S</w:t>
      </w:r>
      <w:r w:rsidR="004A61BA" w:rsidRPr="00C626C4">
        <w:rPr>
          <w:rFonts w:ascii="Arial" w:hAnsi="Arial" w:cs="Arial"/>
        </w:rPr>
        <w:t>adler (1998</w:t>
      </w:r>
      <w:r w:rsidR="0024452A" w:rsidRPr="00C626C4">
        <w:rPr>
          <w:rFonts w:ascii="Arial" w:hAnsi="Arial" w:cs="Arial"/>
        </w:rPr>
        <w:t>, p.6</w:t>
      </w:r>
      <w:r w:rsidR="004A61BA" w:rsidRPr="00C626C4">
        <w:rPr>
          <w:rFonts w:ascii="Arial" w:hAnsi="Arial" w:cs="Arial"/>
        </w:rPr>
        <w:t>)</w:t>
      </w:r>
      <w:r w:rsidR="00DB47CB" w:rsidRPr="00C626C4">
        <w:rPr>
          <w:rFonts w:ascii="Arial" w:hAnsi="Arial" w:cs="Arial"/>
        </w:rPr>
        <w:t>,</w:t>
      </w:r>
      <w:r w:rsidR="00016DBE" w:rsidRPr="00C626C4">
        <w:rPr>
          <w:rFonts w:ascii="Arial" w:hAnsi="Arial" w:cs="Arial"/>
        </w:rPr>
        <w:t xml:space="preserve"> </w:t>
      </w:r>
      <w:r w:rsidR="00DB47CB" w:rsidRPr="00C626C4">
        <w:rPr>
          <w:rFonts w:ascii="Arial" w:hAnsi="Arial" w:cs="Arial"/>
        </w:rPr>
        <w:t xml:space="preserve">pupils should be informed of the </w:t>
      </w:r>
      <w:r w:rsidR="004036E4" w:rsidRPr="00C626C4">
        <w:rPr>
          <w:rFonts w:ascii="Arial" w:hAnsi="Arial" w:cs="Arial"/>
        </w:rPr>
        <w:t xml:space="preserve">‘secret’ </w:t>
      </w:r>
      <w:r w:rsidR="00722203" w:rsidRPr="00C626C4">
        <w:rPr>
          <w:rFonts w:ascii="Arial" w:hAnsi="Arial" w:cs="Arial"/>
        </w:rPr>
        <w:t xml:space="preserve">which will allow </w:t>
      </w:r>
      <w:r w:rsidR="0024452A" w:rsidRPr="00C626C4">
        <w:rPr>
          <w:rFonts w:ascii="Arial" w:hAnsi="Arial" w:cs="Arial"/>
        </w:rPr>
        <w:t>them to become part of the assessment process.</w:t>
      </w:r>
      <w:r w:rsidR="00914F7F" w:rsidRPr="00C626C4">
        <w:rPr>
          <w:rFonts w:ascii="Arial" w:hAnsi="Arial" w:cs="Arial"/>
        </w:rPr>
        <w:t xml:space="preserve"> </w:t>
      </w:r>
      <w:r w:rsidR="002E6DE7" w:rsidRPr="00C626C4">
        <w:rPr>
          <w:rFonts w:ascii="Arial" w:hAnsi="Arial" w:cs="Arial"/>
        </w:rPr>
        <w:t xml:space="preserve">This indicates that sharing learning intentions and success criteria with </w:t>
      </w:r>
      <w:r w:rsidR="003A11AA" w:rsidRPr="00C626C4">
        <w:rPr>
          <w:rFonts w:ascii="Arial" w:hAnsi="Arial" w:cs="Arial"/>
        </w:rPr>
        <w:t>students allows</w:t>
      </w:r>
      <w:r w:rsidR="002E6DE7" w:rsidRPr="00C626C4">
        <w:rPr>
          <w:rFonts w:ascii="Arial" w:hAnsi="Arial" w:cs="Arial"/>
        </w:rPr>
        <w:t xml:space="preserve"> them to take ownership o</w:t>
      </w:r>
      <w:r w:rsidR="00FA6C3C" w:rsidRPr="00C626C4">
        <w:rPr>
          <w:rFonts w:ascii="Arial" w:hAnsi="Arial" w:cs="Arial"/>
        </w:rPr>
        <w:t>f</w:t>
      </w:r>
      <w:r w:rsidR="002E6DE7" w:rsidRPr="00C626C4">
        <w:rPr>
          <w:rFonts w:ascii="Arial" w:hAnsi="Arial" w:cs="Arial"/>
        </w:rPr>
        <w:t xml:space="preserve"> their learning and </w:t>
      </w:r>
      <w:r w:rsidR="00381BFC" w:rsidRPr="00C626C4">
        <w:rPr>
          <w:rFonts w:ascii="Arial" w:hAnsi="Arial" w:cs="Arial"/>
        </w:rPr>
        <w:t xml:space="preserve">impacts their learning outcomes. </w:t>
      </w:r>
      <w:r w:rsidR="000F0305" w:rsidRPr="00C626C4">
        <w:rPr>
          <w:rFonts w:ascii="Arial" w:hAnsi="Arial" w:cs="Arial"/>
        </w:rPr>
        <w:t xml:space="preserve">To </w:t>
      </w:r>
      <w:r w:rsidR="005C73BC" w:rsidRPr="00C626C4">
        <w:rPr>
          <w:rFonts w:ascii="Arial" w:hAnsi="Arial" w:cs="Arial"/>
        </w:rPr>
        <w:t xml:space="preserve">emphasise </w:t>
      </w:r>
      <w:r w:rsidR="000F0305" w:rsidRPr="00C626C4">
        <w:rPr>
          <w:rFonts w:ascii="Arial" w:hAnsi="Arial" w:cs="Arial"/>
        </w:rPr>
        <w:t>this</w:t>
      </w:r>
      <w:r w:rsidR="00E8751A" w:rsidRPr="00C626C4">
        <w:rPr>
          <w:rFonts w:ascii="Arial" w:hAnsi="Arial" w:cs="Arial"/>
        </w:rPr>
        <w:t xml:space="preserve">, </w:t>
      </w:r>
      <w:r w:rsidR="009E1B87" w:rsidRPr="00C626C4">
        <w:rPr>
          <w:rFonts w:ascii="Arial" w:hAnsi="Arial" w:cs="Arial"/>
        </w:rPr>
        <w:t>Wiliam</w:t>
      </w:r>
      <w:r w:rsidR="00E8751A" w:rsidRPr="00C626C4">
        <w:rPr>
          <w:rFonts w:ascii="Arial" w:hAnsi="Arial" w:cs="Arial"/>
        </w:rPr>
        <w:t xml:space="preserve"> </w:t>
      </w:r>
      <w:r w:rsidR="004F0D17" w:rsidRPr="00C626C4">
        <w:rPr>
          <w:rFonts w:ascii="Arial" w:hAnsi="Arial" w:cs="Arial"/>
        </w:rPr>
        <w:t>(2018)</w:t>
      </w:r>
      <w:r w:rsidR="00094C63" w:rsidRPr="00C626C4">
        <w:rPr>
          <w:rFonts w:ascii="Arial" w:hAnsi="Arial" w:cs="Arial"/>
        </w:rPr>
        <w:t xml:space="preserve"> </w:t>
      </w:r>
      <w:r w:rsidR="00B14F2A" w:rsidRPr="00C626C4">
        <w:rPr>
          <w:rFonts w:ascii="Arial" w:hAnsi="Arial" w:cs="Arial"/>
        </w:rPr>
        <w:t xml:space="preserve">refers to White’s (1971) </w:t>
      </w:r>
      <w:r w:rsidR="00626925" w:rsidRPr="00C626C4">
        <w:rPr>
          <w:rFonts w:ascii="Arial" w:hAnsi="Arial" w:cs="Arial"/>
        </w:rPr>
        <w:t xml:space="preserve">analogy </w:t>
      </w:r>
      <w:r w:rsidR="00492FBB" w:rsidRPr="00C626C4">
        <w:rPr>
          <w:rFonts w:ascii="Arial" w:hAnsi="Arial" w:cs="Arial"/>
        </w:rPr>
        <w:t>of imagining what it is like for</w:t>
      </w:r>
      <w:r w:rsidR="00626925" w:rsidRPr="00C626C4">
        <w:rPr>
          <w:rFonts w:ascii="Arial" w:hAnsi="Arial" w:cs="Arial"/>
        </w:rPr>
        <w:t xml:space="preserve"> learners </w:t>
      </w:r>
      <w:r w:rsidR="00492FBB" w:rsidRPr="00C626C4">
        <w:rPr>
          <w:rFonts w:ascii="Arial" w:hAnsi="Arial" w:cs="Arial"/>
        </w:rPr>
        <w:t xml:space="preserve">who are </w:t>
      </w:r>
      <w:r w:rsidR="00626925" w:rsidRPr="00C626C4">
        <w:rPr>
          <w:rFonts w:ascii="Arial" w:hAnsi="Arial" w:cs="Arial"/>
        </w:rPr>
        <w:t xml:space="preserve">unaware of </w:t>
      </w:r>
      <w:r w:rsidR="00C46D58" w:rsidRPr="00C626C4">
        <w:rPr>
          <w:rFonts w:ascii="Arial" w:hAnsi="Arial" w:cs="Arial"/>
        </w:rPr>
        <w:t xml:space="preserve">expected </w:t>
      </w:r>
      <w:r w:rsidR="00626925" w:rsidRPr="00C626C4">
        <w:rPr>
          <w:rFonts w:ascii="Arial" w:hAnsi="Arial" w:cs="Arial"/>
        </w:rPr>
        <w:t>learning ou</w:t>
      </w:r>
      <w:r w:rsidR="004A61BA" w:rsidRPr="00C626C4">
        <w:rPr>
          <w:rFonts w:ascii="Arial" w:hAnsi="Arial" w:cs="Arial"/>
        </w:rPr>
        <w:t>tc</w:t>
      </w:r>
      <w:r w:rsidR="00626925" w:rsidRPr="00C626C4">
        <w:rPr>
          <w:rFonts w:ascii="Arial" w:hAnsi="Arial" w:cs="Arial"/>
        </w:rPr>
        <w:t xml:space="preserve">omes. The analogy </w:t>
      </w:r>
      <w:r w:rsidR="002C22A9" w:rsidRPr="00C626C4">
        <w:rPr>
          <w:rFonts w:ascii="Arial" w:hAnsi="Arial" w:cs="Arial"/>
        </w:rPr>
        <w:t>explains that if one were to sail</w:t>
      </w:r>
      <w:r w:rsidR="005F7E59" w:rsidRPr="00C626C4">
        <w:rPr>
          <w:rFonts w:ascii="Arial" w:hAnsi="Arial" w:cs="Arial"/>
        </w:rPr>
        <w:t xml:space="preserve"> across a sea to a destination that is unknown, they would become desperate to know what that destination will be. </w:t>
      </w:r>
      <w:r w:rsidR="00364E19" w:rsidRPr="00C626C4">
        <w:rPr>
          <w:rFonts w:ascii="Arial" w:hAnsi="Arial" w:cs="Arial"/>
        </w:rPr>
        <w:t>Relating this to a child’s learning, without understanding wh</w:t>
      </w:r>
      <w:r w:rsidR="007951B4" w:rsidRPr="00C626C4">
        <w:rPr>
          <w:rFonts w:ascii="Arial" w:hAnsi="Arial" w:cs="Arial"/>
        </w:rPr>
        <w:t>at they are aiming to develo</w:t>
      </w:r>
      <w:r w:rsidR="00960B1A" w:rsidRPr="00C626C4">
        <w:rPr>
          <w:rFonts w:ascii="Arial" w:hAnsi="Arial" w:cs="Arial"/>
        </w:rPr>
        <w:t>p</w:t>
      </w:r>
      <w:r w:rsidR="007951B4" w:rsidRPr="00C626C4">
        <w:rPr>
          <w:rFonts w:ascii="Arial" w:hAnsi="Arial" w:cs="Arial"/>
        </w:rPr>
        <w:t xml:space="preserve"> it is </w:t>
      </w:r>
      <w:r w:rsidR="00D14646" w:rsidRPr="00C626C4">
        <w:rPr>
          <w:rFonts w:ascii="Arial" w:hAnsi="Arial" w:cs="Arial"/>
        </w:rPr>
        <w:t xml:space="preserve">impossible to expect high standards. </w:t>
      </w:r>
      <w:r w:rsidR="006C561C" w:rsidRPr="00C626C4">
        <w:rPr>
          <w:rFonts w:ascii="Arial" w:hAnsi="Arial" w:cs="Arial"/>
        </w:rPr>
        <w:t xml:space="preserve">He argues that informing pupils of the intentions gives </w:t>
      </w:r>
      <w:r w:rsidR="000C55FA" w:rsidRPr="00C626C4">
        <w:rPr>
          <w:rFonts w:ascii="Arial" w:hAnsi="Arial" w:cs="Arial"/>
        </w:rPr>
        <w:t>them</w:t>
      </w:r>
      <w:r w:rsidR="006C561C" w:rsidRPr="00C626C4">
        <w:rPr>
          <w:rFonts w:ascii="Arial" w:hAnsi="Arial" w:cs="Arial"/>
        </w:rPr>
        <w:t xml:space="preserve"> a purpose and end goal</w:t>
      </w:r>
      <w:r w:rsidR="00F5746B" w:rsidRPr="00C626C4">
        <w:rPr>
          <w:rFonts w:ascii="Arial" w:hAnsi="Arial" w:cs="Arial"/>
        </w:rPr>
        <w:t>, motivating learning as they</w:t>
      </w:r>
      <w:r w:rsidR="003E71B3" w:rsidRPr="00C626C4">
        <w:rPr>
          <w:rFonts w:ascii="Arial" w:hAnsi="Arial" w:cs="Arial"/>
        </w:rPr>
        <w:t xml:space="preserve"> can</w:t>
      </w:r>
      <w:r w:rsidR="00F5746B" w:rsidRPr="00C626C4">
        <w:rPr>
          <w:rFonts w:ascii="Arial" w:hAnsi="Arial" w:cs="Arial"/>
        </w:rPr>
        <w:t xml:space="preserve"> focus on how they </w:t>
      </w:r>
      <w:r w:rsidR="00D71B8F" w:rsidRPr="00C626C4">
        <w:rPr>
          <w:rFonts w:ascii="Arial" w:hAnsi="Arial" w:cs="Arial"/>
        </w:rPr>
        <w:t>will</w:t>
      </w:r>
      <w:r w:rsidR="00F5746B" w:rsidRPr="00C626C4">
        <w:rPr>
          <w:rFonts w:ascii="Arial" w:hAnsi="Arial" w:cs="Arial"/>
        </w:rPr>
        <w:t xml:space="preserve"> achieve it.</w:t>
      </w:r>
      <w:r w:rsidR="000D3601" w:rsidRPr="00C626C4">
        <w:rPr>
          <w:rFonts w:ascii="Arial" w:hAnsi="Arial" w:cs="Arial"/>
        </w:rPr>
        <w:t xml:space="preserve"> </w:t>
      </w:r>
      <w:r w:rsidR="005C2EC3" w:rsidRPr="00C626C4">
        <w:rPr>
          <w:rFonts w:ascii="Arial" w:hAnsi="Arial" w:cs="Arial"/>
        </w:rPr>
        <w:t>Hattie (</w:t>
      </w:r>
      <w:r w:rsidR="002E5AC8" w:rsidRPr="00C626C4">
        <w:rPr>
          <w:rFonts w:ascii="Arial" w:hAnsi="Arial" w:cs="Arial"/>
        </w:rPr>
        <w:t>2012</w:t>
      </w:r>
      <w:r w:rsidR="005C2EC3" w:rsidRPr="00C626C4">
        <w:rPr>
          <w:rFonts w:ascii="Arial" w:hAnsi="Arial" w:cs="Arial"/>
        </w:rPr>
        <w:t xml:space="preserve">) also </w:t>
      </w:r>
      <w:r w:rsidR="002A7F7D" w:rsidRPr="00C626C4">
        <w:rPr>
          <w:rFonts w:ascii="Arial" w:hAnsi="Arial" w:cs="Arial"/>
        </w:rPr>
        <w:t xml:space="preserve">highlights </w:t>
      </w:r>
      <w:r w:rsidR="006D7980" w:rsidRPr="00C626C4">
        <w:rPr>
          <w:rFonts w:ascii="Arial" w:hAnsi="Arial" w:cs="Arial"/>
        </w:rPr>
        <w:t xml:space="preserve">that </w:t>
      </w:r>
      <w:r w:rsidR="0044559A" w:rsidRPr="00C626C4">
        <w:rPr>
          <w:rFonts w:ascii="Arial" w:hAnsi="Arial" w:cs="Arial"/>
        </w:rPr>
        <w:t xml:space="preserve">effective learning intentions </w:t>
      </w:r>
      <w:r w:rsidR="006D7980" w:rsidRPr="00C626C4">
        <w:rPr>
          <w:rFonts w:ascii="Arial" w:hAnsi="Arial" w:cs="Arial"/>
        </w:rPr>
        <w:t xml:space="preserve">provide </w:t>
      </w:r>
      <w:r w:rsidR="0044559A" w:rsidRPr="00C626C4">
        <w:rPr>
          <w:rFonts w:ascii="Arial" w:hAnsi="Arial" w:cs="Arial"/>
        </w:rPr>
        <w:t xml:space="preserve">students </w:t>
      </w:r>
      <w:r w:rsidR="006D7980" w:rsidRPr="00C626C4">
        <w:rPr>
          <w:rFonts w:ascii="Arial" w:hAnsi="Arial" w:cs="Arial"/>
        </w:rPr>
        <w:t>with</w:t>
      </w:r>
      <w:r w:rsidR="0044559A" w:rsidRPr="00C626C4">
        <w:rPr>
          <w:rFonts w:ascii="Arial" w:hAnsi="Arial" w:cs="Arial"/>
        </w:rPr>
        <w:t xml:space="preserve"> a clear understanding of </w:t>
      </w:r>
      <w:r w:rsidR="00E8478E" w:rsidRPr="00C626C4">
        <w:rPr>
          <w:rFonts w:ascii="Arial" w:hAnsi="Arial" w:cs="Arial"/>
        </w:rPr>
        <w:t>what they need to attain</w:t>
      </w:r>
      <w:r w:rsidR="00EF691E" w:rsidRPr="00C626C4">
        <w:rPr>
          <w:rFonts w:ascii="Arial" w:hAnsi="Arial" w:cs="Arial"/>
        </w:rPr>
        <w:t xml:space="preserve"> </w:t>
      </w:r>
      <w:r w:rsidR="006D7980" w:rsidRPr="00C626C4">
        <w:rPr>
          <w:rFonts w:ascii="Arial" w:hAnsi="Arial" w:cs="Arial"/>
        </w:rPr>
        <w:t>and allow them to develop good assessment of that learning.</w:t>
      </w:r>
      <w:r w:rsidR="00E8478E" w:rsidRPr="00C626C4">
        <w:rPr>
          <w:rFonts w:ascii="Arial" w:hAnsi="Arial" w:cs="Arial"/>
        </w:rPr>
        <w:t xml:space="preserve"> </w:t>
      </w:r>
      <w:r w:rsidR="00EF691E" w:rsidRPr="00C626C4">
        <w:rPr>
          <w:rFonts w:ascii="Arial" w:hAnsi="Arial" w:cs="Arial"/>
        </w:rPr>
        <w:t xml:space="preserve">He </w:t>
      </w:r>
      <w:r w:rsidR="00C5537E" w:rsidRPr="00C626C4">
        <w:rPr>
          <w:rFonts w:ascii="Arial" w:hAnsi="Arial" w:cs="Arial"/>
        </w:rPr>
        <w:t>suggests that sharing the</w:t>
      </w:r>
      <w:r w:rsidR="00D662FB" w:rsidRPr="00C626C4">
        <w:rPr>
          <w:rFonts w:ascii="Arial" w:hAnsi="Arial" w:cs="Arial"/>
        </w:rPr>
        <w:t xml:space="preserve"> objectives and success criteria</w:t>
      </w:r>
      <w:r w:rsidR="00C5537E" w:rsidRPr="00C626C4">
        <w:rPr>
          <w:rFonts w:ascii="Arial" w:hAnsi="Arial" w:cs="Arial"/>
        </w:rPr>
        <w:t xml:space="preserve"> with students will provide them with a vision of what success looks like and </w:t>
      </w:r>
      <w:r w:rsidR="00D662FB" w:rsidRPr="00C626C4">
        <w:rPr>
          <w:rFonts w:ascii="Arial" w:hAnsi="Arial" w:cs="Arial"/>
        </w:rPr>
        <w:t xml:space="preserve">will </w:t>
      </w:r>
      <w:r w:rsidR="00C7763F" w:rsidRPr="00C626C4">
        <w:rPr>
          <w:rFonts w:ascii="Arial" w:hAnsi="Arial" w:cs="Arial"/>
        </w:rPr>
        <w:t xml:space="preserve">create </w:t>
      </w:r>
      <w:r w:rsidR="002E5AC8" w:rsidRPr="00C626C4">
        <w:rPr>
          <w:rFonts w:ascii="Arial" w:hAnsi="Arial" w:cs="Arial"/>
        </w:rPr>
        <w:t>greater opportunities for them to be achieved.</w:t>
      </w:r>
      <w:r w:rsidR="0033505C" w:rsidRPr="00C626C4">
        <w:rPr>
          <w:rFonts w:ascii="Arial" w:hAnsi="Arial" w:cs="Arial"/>
        </w:rPr>
        <w:t xml:space="preserve"> </w:t>
      </w:r>
      <w:r w:rsidR="001B26FD" w:rsidRPr="00C626C4">
        <w:rPr>
          <w:rFonts w:ascii="Arial" w:hAnsi="Arial" w:cs="Arial"/>
        </w:rPr>
        <w:t xml:space="preserve">Critics could argue that </w:t>
      </w:r>
      <w:r w:rsidR="0030224E" w:rsidRPr="00C626C4">
        <w:rPr>
          <w:rFonts w:ascii="Arial" w:hAnsi="Arial" w:cs="Arial"/>
        </w:rPr>
        <w:t xml:space="preserve">the limitations of this element of </w:t>
      </w:r>
      <w:proofErr w:type="spellStart"/>
      <w:r w:rsidR="0030224E" w:rsidRPr="00C626C4">
        <w:rPr>
          <w:rFonts w:ascii="Arial" w:hAnsi="Arial" w:cs="Arial"/>
        </w:rPr>
        <w:t>AfL</w:t>
      </w:r>
      <w:proofErr w:type="spellEnd"/>
      <w:r w:rsidR="0030224E" w:rsidRPr="00C626C4">
        <w:rPr>
          <w:rFonts w:ascii="Arial" w:hAnsi="Arial" w:cs="Arial"/>
        </w:rPr>
        <w:t xml:space="preserve"> outweighs the benefits.</w:t>
      </w:r>
      <w:r w:rsidR="00D70157" w:rsidRPr="00C626C4">
        <w:rPr>
          <w:rFonts w:ascii="Arial" w:hAnsi="Arial" w:cs="Arial"/>
        </w:rPr>
        <w:t xml:space="preserve"> </w:t>
      </w:r>
      <w:r w:rsidR="008509C7" w:rsidRPr="00C626C4">
        <w:rPr>
          <w:rFonts w:ascii="Arial" w:hAnsi="Arial" w:cs="Arial"/>
        </w:rPr>
        <w:t xml:space="preserve">The rigidity of </w:t>
      </w:r>
      <w:r w:rsidR="008D02BB" w:rsidRPr="00C626C4">
        <w:rPr>
          <w:rFonts w:ascii="Arial" w:hAnsi="Arial" w:cs="Arial"/>
        </w:rPr>
        <w:t>p</w:t>
      </w:r>
      <w:r w:rsidR="00002783" w:rsidRPr="00C626C4">
        <w:rPr>
          <w:rFonts w:ascii="Arial" w:hAnsi="Arial" w:cs="Arial"/>
        </w:rPr>
        <w:t>redetermin</w:t>
      </w:r>
      <w:r w:rsidR="008D02BB" w:rsidRPr="00C626C4">
        <w:rPr>
          <w:rFonts w:ascii="Arial" w:hAnsi="Arial" w:cs="Arial"/>
        </w:rPr>
        <w:t>ed</w:t>
      </w:r>
      <w:r w:rsidR="00002783" w:rsidRPr="00C626C4">
        <w:rPr>
          <w:rFonts w:ascii="Arial" w:hAnsi="Arial" w:cs="Arial"/>
        </w:rPr>
        <w:t xml:space="preserve"> learning outcome</w:t>
      </w:r>
      <w:r w:rsidR="008D02BB" w:rsidRPr="00C626C4">
        <w:rPr>
          <w:rFonts w:ascii="Arial" w:hAnsi="Arial" w:cs="Arial"/>
        </w:rPr>
        <w:t>s</w:t>
      </w:r>
      <w:r w:rsidR="00002783" w:rsidRPr="00C626C4">
        <w:rPr>
          <w:rFonts w:ascii="Arial" w:hAnsi="Arial" w:cs="Arial"/>
        </w:rPr>
        <w:t xml:space="preserve"> could</w:t>
      </w:r>
      <w:r w:rsidR="008D02BB" w:rsidRPr="00C626C4">
        <w:rPr>
          <w:rFonts w:ascii="Arial" w:hAnsi="Arial" w:cs="Arial"/>
        </w:rPr>
        <w:t xml:space="preserve"> </w:t>
      </w:r>
      <w:r w:rsidR="00CE0BEF" w:rsidRPr="00C626C4">
        <w:rPr>
          <w:rFonts w:ascii="Arial" w:hAnsi="Arial" w:cs="Arial"/>
        </w:rPr>
        <w:t>limit learning, creativity</w:t>
      </w:r>
      <w:r w:rsidR="000336A1" w:rsidRPr="00C626C4">
        <w:rPr>
          <w:rFonts w:ascii="Arial" w:hAnsi="Arial" w:cs="Arial"/>
        </w:rPr>
        <w:t>,</w:t>
      </w:r>
      <w:r w:rsidR="00CE0BEF" w:rsidRPr="00C626C4">
        <w:rPr>
          <w:rFonts w:ascii="Arial" w:hAnsi="Arial" w:cs="Arial"/>
        </w:rPr>
        <w:t xml:space="preserve"> and originality </w:t>
      </w:r>
      <w:r w:rsidR="009160B8" w:rsidRPr="00C626C4">
        <w:rPr>
          <w:rFonts w:ascii="Arial" w:hAnsi="Arial" w:cs="Arial"/>
        </w:rPr>
        <w:t xml:space="preserve">in children, </w:t>
      </w:r>
      <w:r w:rsidR="009B3E0B" w:rsidRPr="00C626C4">
        <w:rPr>
          <w:rFonts w:ascii="Arial" w:hAnsi="Arial" w:cs="Arial"/>
        </w:rPr>
        <w:t>suggesting that learning could be hindered due to pre-established outcomes</w:t>
      </w:r>
      <w:r w:rsidR="0023553B" w:rsidRPr="00C626C4">
        <w:rPr>
          <w:rFonts w:ascii="Arial" w:hAnsi="Arial" w:cs="Arial"/>
        </w:rPr>
        <w:t>, (</w:t>
      </w:r>
      <w:r w:rsidR="00E31036" w:rsidRPr="00C626C4">
        <w:rPr>
          <w:rFonts w:ascii="Arial" w:hAnsi="Arial" w:cs="Arial"/>
        </w:rPr>
        <w:t>Northwood, 2013</w:t>
      </w:r>
      <w:r w:rsidR="0023553B" w:rsidRPr="00C626C4">
        <w:rPr>
          <w:rFonts w:ascii="Arial" w:hAnsi="Arial" w:cs="Arial"/>
        </w:rPr>
        <w:t>).</w:t>
      </w:r>
      <w:r w:rsidR="006A062B" w:rsidRPr="00C626C4">
        <w:rPr>
          <w:rFonts w:ascii="Arial" w:hAnsi="Arial" w:cs="Arial"/>
        </w:rPr>
        <w:t xml:space="preserve"> </w:t>
      </w:r>
      <w:r w:rsidR="007A4F27" w:rsidRPr="00C626C4">
        <w:rPr>
          <w:rFonts w:ascii="Arial" w:hAnsi="Arial" w:cs="Arial"/>
        </w:rPr>
        <w:t>Furthermore</w:t>
      </w:r>
      <w:r w:rsidR="006A062B" w:rsidRPr="00C626C4">
        <w:rPr>
          <w:rFonts w:ascii="Arial" w:hAnsi="Arial" w:cs="Arial"/>
        </w:rPr>
        <w:t xml:space="preserve">, </w:t>
      </w:r>
      <w:r w:rsidR="004D5FCB" w:rsidRPr="00C626C4">
        <w:rPr>
          <w:rFonts w:ascii="Arial" w:hAnsi="Arial" w:cs="Arial"/>
        </w:rPr>
        <w:t xml:space="preserve">research suggests that teachers often make the error of </w:t>
      </w:r>
      <w:r w:rsidR="00730BAE" w:rsidRPr="00C626C4">
        <w:rPr>
          <w:rFonts w:ascii="Arial" w:hAnsi="Arial" w:cs="Arial"/>
        </w:rPr>
        <w:t>listing</w:t>
      </w:r>
      <w:r w:rsidR="00481406" w:rsidRPr="00C626C4">
        <w:rPr>
          <w:rFonts w:ascii="Arial" w:hAnsi="Arial" w:cs="Arial"/>
        </w:rPr>
        <w:t xml:space="preserve"> </w:t>
      </w:r>
      <w:r w:rsidR="00274E59" w:rsidRPr="00C626C4">
        <w:rPr>
          <w:rFonts w:ascii="Arial" w:hAnsi="Arial" w:cs="Arial"/>
        </w:rPr>
        <w:t xml:space="preserve">or describing </w:t>
      </w:r>
      <w:r w:rsidR="00481406" w:rsidRPr="00C626C4">
        <w:rPr>
          <w:rFonts w:ascii="Arial" w:hAnsi="Arial" w:cs="Arial"/>
        </w:rPr>
        <w:t>topics</w:t>
      </w:r>
      <w:r w:rsidR="00274E59" w:rsidRPr="00C626C4">
        <w:rPr>
          <w:rFonts w:ascii="Arial" w:hAnsi="Arial" w:cs="Arial"/>
        </w:rPr>
        <w:t xml:space="preserve"> and</w:t>
      </w:r>
      <w:r w:rsidR="00481406" w:rsidRPr="00C626C4">
        <w:rPr>
          <w:rFonts w:ascii="Arial" w:hAnsi="Arial" w:cs="Arial"/>
        </w:rPr>
        <w:t xml:space="preserve"> processes covered </w:t>
      </w:r>
      <w:r w:rsidR="00730BAE" w:rsidRPr="00C626C4">
        <w:rPr>
          <w:rFonts w:ascii="Arial" w:hAnsi="Arial" w:cs="Arial"/>
        </w:rPr>
        <w:t>with</w:t>
      </w:r>
      <w:r w:rsidR="00481406" w:rsidRPr="00C626C4">
        <w:rPr>
          <w:rFonts w:ascii="Arial" w:hAnsi="Arial" w:cs="Arial"/>
        </w:rPr>
        <w:t>in the lesson</w:t>
      </w:r>
      <w:r w:rsidR="00274E59" w:rsidRPr="00C626C4">
        <w:rPr>
          <w:rFonts w:ascii="Arial" w:hAnsi="Arial" w:cs="Arial"/>
        </w:rPr>
        <w:t xml:space="preserve"> rather than</w:t>
      </w:r>
      <w:r w:rsidR="00193185" w:rsidRPr="00C626C4">
        <w:rPr>
          <w:rFonts w:ascii="Arial" w:hAnsi="Arial" w:cs="Arial"/>
        </w:rPr>
        <w:t xml:space="preserve"> state</w:t>
      </w:r>
      <w:r w:rsidR="00274E59" w:rsidRPr="00C626C4">
        <w:rPr>
          <w:rFonts w:ascii="Arial" w:hAnsi="Arial" w:cs="Arial"/>
        </w:rPr>
        <w:t xml:space="preserve"> </w:t>
      </w:r>
      <w:r w:rsidR="002E66A8" w:rsidRPr="00C626C4">
        <w:rPr>
          <w:rFonts w:ascii="Arial" w:hAnsi="Arial" w:cs="Arial"/>
        </w:rPr>
        <w:t>the</w:t>
      </w:r>
      <w:r w:rsidR="00193185" w:rsidRPr="00C626C4">
        <w:rPr>
          <w:rFonts w:ascii="Arial" w:hAnsi="Arial" w:cs="Arial"/>
        </w:rPr>
        <w:t xml:space="preserve"> intended</w:t>
      </w:r>
      <w:r w:rsidR="002E66A8" w:rsidRPr="00C626C4">
        <w:rPr>
          <w:rFonts w:ascii="Arial" w:hAnsi="Arial" w:cs="Arial"/>
        </w:rPr>
        <w:t xml:space="preserve"> outcome itself.</w:t>
      </w:r>
      <w:r w:rsidR="006A020C" w:rsidRPr="00C626C4">
        <w:rPr>
          <w:rFonts w:ascii="Arial" w:hAnsi="Arial" w:cs="Arial"/>
        </w:rPr>
        <w:t xml:space="preserve"> Hattie </w:t>
      </w:r>
      <w:r w:rsidR="00C970B5" w:rsidRPr="00C626C4">
        <w:rPr>
          <w:rFonts w:ascii="Arial" w:hAnsi="Arial" w:cs="Arial"/>
        </w:rPr>
        <w:t>(2012)</w:t>
      </w:r>
      <w:r w:rsidR="006F0B1C" w:rsidRPr="00C626C4">
        <w:rPr>
          <w:rFonts w:ascii="Arial" w:hAnsi="Arial" w:cs="Arial"/>
        </w:rPr>
        <w:t xml:space="preserve"> </w:t>
      </w:r>
      <w:r w:rsidR="006A020C" w:rsidRPr="00C626C4">
        <w:rPr>
          <w:rFonts w:ascii="Arial" w:hAnsi="Arial" w:cs="Arial"/>
        </w:rPr>
        <w:t>suggests</w:t>
      </w:r>
      <w:r w:rsidR="006F0B1C" w:rsidRPr="00C626C4">
        <w:rPr>
          <w:rFonts w:ascii="Arial" w:hAnsi="Arial" w:cs="Arial"/>
        </w:rPr>
        <w:t xml:space="preserve"> that </w:t>
      </w:r>
      <w:r w:rsidR="00135047" w:rsidRPr="00C626C4">
        <w:rPr>
          <w:rFonts w:ascii="Arial" w:hAnsi="Arial" w:cs="Arial"/>
        </w:rPr>
        <w:t xml:space="preserve">it is paramount for </w:t>
      </w:r>
      <w:r w:rsidR="006F0B1C" w:rsidRPr="00C626C4">
        <w:rPr>
          <w:rFonts w:ascii="Arial" w:hAnsi="Arial" w:cs="Arial"/>
        </w:rPr>
        <w:t xml:space="preserve">the intentions </w:t>
      </w:r>
      <w:r w:rsidR="00135047" w:rsidRPr="00C626C4">
        <w:rPr>
          <w:rFonts w:ascii="Arial" w:hAnsi="Arial" w:cs="Arial"/>
        </w:rPr>
        <w:t>to</w:t>
      </w:r>
      <w:r w:rsidR="006F0B1C" w:rsidRPr="00C626C4">
        <w:rPr>
          <w:rFonts w:ascii="Arial" w:hAnsi="Arial" w:cs="Arial"/>
        </w:rPr>
        <w:t xml:space="preserve"> be focused on the learning </w:t>
      </w:r>
      <w:r w:rsidR="0092133B" w:rsidRPr="00C626C4">
        <w:rPr>
          <w:rFonts w:ascii="Arial" w:hAnsi="Arial" w:cs="Arial"/>
        </w:rPr>
        <w:t xml:space="preserve">itself </w:t>
      </w:r>
      <w:r w:rsidR="006F0B1C" w:rsidRPr="00C626C4">
        <w:rPr>
          <w:rFonts w:ascii="Arial" w:hAnsi="Arial" w:cs="Arial"/>
        </w:rPr>
        <w:t>rather than the task</w:t>
      </w:r>
      <w:r w:rsidR="0092133B" w:rsidRPr="00C626C4">
        <w:rPr>
          <w:rFonts w:ascii="Arial" w:hAnsi="Arial" w:cs="Arial"/>
        </w:rPr>
        <w:t xml:space="preserve">. He explains that the learning intentions </w:t>
      </w:r>
      <w:r w:rsidR="006F0B1C" w:rsidRPr="00C626C4">
        <w:rPr>
          <w:rFonts w:ascii="Arial" w:hAnsi="Arial" w:cs="Arial"/>
        </w:rPr>
        <w:t>must</w:t>
      </w:r>
      <w:r w:rsidR="0092133B" w:rsidRPr="00C626C4">
        <w:rPr>
          <w:rFonts w:ascii="Arial" w:hAnsi="Arial" w:cs="Arial"/>
        </w:rPr>
        <w:t xml:space="preserve"> also</w:t>
      </w:r>
      <w:r w:rsidR="006F0B1C" w:rsidRPr="00C626C4">
        <w:rPr>
          <w:rFonts w:ascii="Arial" w:hAnsi="Arial" w:cs="Arial"/>
        </w:rPr>
        <w:t xml:space="preserve"> be used simultaneously with the </w:t>
      </w:r>
      <w:r w:rsidR="00336065" w:rsidRPr="00C626C4">
        <w:rPr>
          <w:rFonts w:ascii="Arial" w:hAnsi="Arial" w:cs="Arial"/>
        </w:rPr>
        <w:t>success criteria</w:t>
      </w:r>
      <w:r w:rsidR="006F0B1C" w:rsidRPr="00C626C4">
        <w:rPr>
          <w:rFonts w:ascii="Arial" w:hAnsi="Arial" w:cs="Arial"/>
        </w:rPr>
        <w:t xml:space="preserve">, showing </w:t>
      </w:r>
      <w:r w:rsidR="00336065" w:rsidRPr="00C626C4">
        <w:rPr>
          <w:rFonts w:ascii="Arial" w:hAnsi="Arial" w:cs="Arial"/>
        </w:rPr>
        <w:t xml:space="preserve">the pupils what success looks like and how they can achieve it. </w:t>
      </w:r>
      <w:r w:rsidR="00C84BB0" w:rsidRPr="00C626C4">
        <w:rPr>
          <w:rFonts w:ascii="Arial" w:hAnsi="Arial" w:cs="Arial"/>
        </w:rPr>
        <w:t xml:space="preserve">He </w:t>
      </w:r>
      <w:r w:rsidR="00BD7472" w:rsidRPr="00C626C4">
        <w:rPr>
          <w:rFonts w:ascii="Arial" w:hAnsi="Arial" w:cs="Arial"/>
        </w:rPr>
        <w:t>also i</w:t>
      </w:r>
      <w:r w:rsidR="00C84BB0" w:rsidRPr="00C626C4">
        <w:rPr>
          <w:rFonts w:ascii="Arial" w:hAnsi="Arial" w:cs="Arial"/>
        </w:rPr>
        <w:t xml:space="preserve">ndicates that </w:t>
      </w:r>
      <w:r w:rsidR="00661A8F" w:rsidRPr="00C626C4">
        <w:rPr>
          <w:rFonts w:ascii="Arial" w:hAnsi="Arial" w:cs="Arial"/>
        </w:rPr>
        <w:t>pupils can be involved in the process</w:t>
      </w:r>
      <w:r w:rsidR="00656042" w:rsidRPr="00C626C4">
        <w:rPr>
          <w:rFonts w:ascii="Arial" w:hAnsi="Arial" w:cs="Arial"/>
        </w:rPr>
        <w:t xml:space="preserve"> </w:t>
      </w:r>
      <w:r w:rsidR="005C104C" w:rsidRPr="00C626C4">
        <w:rPr>
          <w:rFonts w:ascii="Arial" w:hAnsi="Arial" w:cs="Arial"/>
        </w:rPr>
        <w:t xml:space="preserve">of </w:t>
      </w:r>
      <w:r w:rsidR="00656042" w:rsidRPr="00C626C4">
        <w:rPr>
          <w:rFonts w:ascii="Arial" w:hAnsi="Arial" w:cs="Arial"/>
        </w:rPr>
        <w:t>devising the criteria</w:t>
      </w:r>
      <w:r w:rsidR="005C104C" w:rsidRPr="00C626C4">
        <w:rPr>
          <w:rFonts w:ascii="Arial" w:hAnsi="Arial" w:cs="Arial"/>
        </w:rPr>
        <w:t>. C</w:t>
      </w:r>
      <w:r w:rsidR="00661A8F" w:rsidRPr="00C626C4">
        <w:rPr>
          <w:rFonts w:ascii="Arial" w:hAnsi="Arial" w:cs="Arial"/>
        </w:rPr>
        <w:t>o-constructing success criteria</w:t>
      </w:r>
      <w:r w:rsidR="00882B8B" w:rsidRPr="00C626C4">
        <w:rPr>
          <w:rFonts w:ascii="Arial" w:hAnsi="Arial" w:cs="Arial"/>
        </w:rPr>
        <w:t xml:space="preserve"> with </w:t>
      </w:r>
      <w:r w:rsidR="001655EA" w:rsidRPr="00C626C4">
        <w:rPr>
          <w:rFonts w:ascii="Arial" w:hAnsi="Arial" w:cs="Arial"/>
        </w:rPr>
        <w:t>the</w:t>
      </w:r>
      <w:r w:rsidR="005C104C" w:rsidRPr="00C626C4">
        <w:rPr>
          <w:rFonts w:ascii="Arial" w:hAnsi="Arial" w:cs="Arial"/>
        </w:rPr>
        <w:t xml:space="preserve"> pupils</w:t>
      </w:r>
      <w:r w:rsidR="001655EA" w:rsidRPr="00C626C4">
        <w:rPr>
          <w:rFonts w:ascii="Arial" w:hAnsi="Arial" w:cs="Arial"/>
        </w:rPr>
        <w:t xml:space="preserve"> can</w:t>
      </w:r>
      <w:r w:rsidR="00882B8B" w:rsidRPr="00C626C4">
        <w:rPr>
          <w:rFonts w:ascii="Arial" w:hAnsi="Arial" w:cs="Arial"/>
        </w:rPr>
        <w:t xml:space="preserve"> giv</w:t>
      </w:r>
      <w:r w:rsidR="00DE0E99" w:rsidRPr="00C626C4">
        <w:rPr>
          <w:rFonts w:ascii="Arial" w:hAnsi="Arial" w:cs="Arial"/>
        </w:rPr>
        <w:t xml:space="preserve">e them a sense of </w:t>
      </w:r>
      <w:r w:rsidR="00882B8B" w:rsidRPr="00C626C4">
        <w:rPr>
          <w:rFonts w:ascii="Arial" w:hAnsi="Arial" w:cs="Arial"/>
        </w:rPr>
        <w:lastRenderedPageBreak/>
        <w:t>ownership</w:t>
      </w:r>
      <w:r w:rsidR="00676CE2" w:rsidRPr="00C626C4">
        <w:rPr>
          <w:rFonts w:ascii="Arial" w:hAnsi="Arial" w:cs="Arial"/>
        </w:rPr>
        <w:t xml:space="preserve"> of their learning</w:t>
      </w:r>
      <w:r w:rsidR="00882B8B" w:rsidRPr="00C626C4">
        <w:rPr>
          <w:rFonts w:ascii="Arial" w:hAnsi="Arial" w:cs="Arial"/>
        </w:rPr>
        <w:t xml:space="preserve"> and </w:t>
      </w:r>
      <w:r w:rsidR="00DE0E99" w:rsidRPr="00C626C4">
        <w:rPr>
          <w:rFonts w:ascii="Arial" w:hAnsi="Arial" w:cs="Arial"/>
        </w:rPr>
        <w:t>enables</w:t>
      </w:r>
      <w:r w:rsidR="00C20D18" w:rsidRPr="00C626C4">
        <w:rPr>
          <w:rFonts w:ascii="Arial" w:hAnsi="Arial" w:cs="Arial"/>
        </w:rPr>
        <w:t xml:space="preserve"> them to </w:t>
      </w:r>
      <w:r w:rsidR="008E44F8" w:rsidRPr="00C626C4">
        <w:rPr>
          <w:rFonts w:ascii="Arial" w:hAnsi="Arial" w:cs="Arial"/>
        </w:rPr>
        <w:t>de</w:t>
      </w:r>
      <w:r w:rsidR="00DE0E99" w:rsidRPr="00C626C4">
        <w:rPr>
          <w:rFonts w:ascii="Arial" w:hAnsi="Arial" w:cs="Arial"/>
        </w:rPr>
        <w:t>termine</w:t>
      </w:r>
      <w:r w:rsidR="008E44F8" w:rsidRPr="00C626C4">
        <w:rPr>
          <w:rFonts w:ascii="Arial" w:hAnsi="Arial" w:cs="Arial"/>
        </w:rPr>
        <w:t xml:space="preserve"> how</w:t>
      </w:r>
      <w:r w:rsidR="00DE0E99" w:rsidRPr="00C626C4">
        <w:rPr>
          <w:rFonts w:ascii="Arial" w:hAnsi="Arial" w:cs="Arial"/>
        </w:rPr>
        <w:t xml:space="preserve"> to achieve the learning outcome. This could </w:t>
      </w:r>
      <w:r w:rsidR="007918E2" w:rsidRPr="00C626C4">
        <w:rPr>
          <w:rFonts w:ascii="Arial" w:hAnsi="Arial" w:cs="Arial"/>
        </w:rPr>
        <w:t xml:space="preserve">motivate pupils in their learning as they understand what success looks like and have </w:t>
      </w:r>
      <w:r w:rsidR="003665DB" w:rsidRPr="00C626C4">
        <w:rPr>
          <w:rFonts w:ascii="Arial" w:hAnsi="Arial" w:cs="Arial"/>
        </w:rPr>
        <w:t>fully immersed themselves in the outcome by</w:t>
      </w:r>
      <w:r w:rsidR="007918E2" w:rsidRPr="00C626C4">
        <w:rPr>
          <w:rFonts w:ascii="Arial" w:hAnsi="Arial" w:cs="Arial"/>
        </w:rPr>
        <w:t xml:space="preserve"> </w:t>
      </w:r>
      <w:r w:rsidR="00656042" w:rsidRPr="00C626C4">
        <w:rPr>
          <w:rFonts w:ascii="Arial" w:hAnsi="Arial" w:cs="Arial"/>
        </w:rPr>
        <w:t>devising the criteria for success</w:t>
      </w:r>
      <w:r w:rsidR="008041E5" w:rsidRPr="00C626C4">
        <w:rPr>
          <w:rFonts w:ascii="Arial" w:hAnsi="Arial" w:cs="Arial"/>
        </w:rPr>
        <w:t>.</w:t>
      </w:r>
    </w:p>
    <w:p w14:paraId="193FA374" w14:textId="77777777" w:rsidR="001E7204" w:rsidRPr="00C626C4" w:rsidRDefault="001E7204" w:rsidP="00C626C4">
      <w:pPr>
        <w:spacing w:line="360" w:lineRule="auto"/>
        <w:rPr>
          <w:rFonts w:ascii="Arial" w:hAnsi="Arial" w:cs="Arial"/>
        </w:rPr>
      </w:pPr>
    </w:p>
    <w:p w14:paraId="7DA66678" w14:textId="773D3A43" w:rsidR="001E7204" w:rsidRPr="00C626C4" w:rsidRDefault="001E7204" w:rsidP="00C626C4">
      <w:pPr>
        <w:spacing w:line="360" w:lineRule="auto"/>
        <w:rPr>
          <w:rFonts w:ascii="Arial" w:hAnsi="Arial" w:cs="Arial"/>
        </w:rPr>
      </w:pPr>
      <w:r w:rsidRPr="00C626C4">
        <w:rPr>
          <w:rFonts w:ascii="Arial" w:hAnsi="Arial" w:cs="Arial"/>
        </w:rPr>
        <w:t xml:space="preserve">In terms of my own experience, as mentioned in Part 1, I have implemented the use of different </w:t>
      </w:r>
      <w:proofErr w:type="spellStart"/>
      <w:r w:rsidRPr="00C626C4">
        <w:rPr>
          <w:rFonts w:ascii="Arial" w:hAnsi="Arial" w:cs="Arial"/>
        </w:rPr>
        <w:t>AfL</w:t>
      </w:r>
      <w:proofErr w:type="spellEnd"/>
      <w:r w:rsidRPr="00C626C4">
        <w:rPr>
          <w:rFonts w:ascii="Arial" w:hAnsi="Arial" w:cs="Arial"/>
        </w:rPr>
        <w:t xml:space="preserve"> strategies to aid the progression of learning and understanding. With regard to questioning, I found that asking pupils specific questions about the learning provided the opportunity to assess what learning has taken place and what needs more work, informing next steps for future teaching and learning. For this experience as the pupils evaluated their own understanding throughout the series of lessons, questions were chosen carefully for each group of learners to provide an insight into their actual learning. The use of questioning indicated what learning has taken place within each pupil and provided the opportunity to compare what they thought they understood and what knowledge they actually acquired. </w:t>
      </w:r>
      <w:r w:rsidR="00D02648" w:rsidRPr="00C626C4">
        <w:rPr>
          <w:rFonts w:ascii="Arial" w:hAnsi="Arial" w:cs="Arial"/>
        </w:rPr>
        <w:t xml:space="preserve">Self-assessment can be adapted for different ages and </w:t>
      </w:r>
      <w:r w:rsidR="00DD38A1" w:rsidRPr="00C626C4">
        <w:rPr>
          <w:rFonts w:ascii="Arial" w:hAnsi="Arial" w:cs="Arial"/>
        </w:rPr>
        <w:t xml:space="preserve">abilities </w:t>
      </w:r>
      <w:r w:rsidR="00D02648" w:rsidRPr="00C626C4">
        <w:rPr>
          <w:rFonts w:ascii="Arial" w:hAnsi="Arial" w:cs="Arial"/>
        </w:rPr>
        <w:t>of learners</w:t>
      </w:r>
      <w:r w:rsidR="00DD38A1" w:rsidRPr="00C626C4">
        <w:rPr>
          <w:rFonts w:ascii="Arial" w:hAnsi="Arial" w:cs="Arial"/>
        </w:rPr>
        <w:t xml:space="preserve"> and the</w:t>
      </w:r>
      <w:r w:rsidRPr="00C626C4">
        <w:rPr>
          <w:rFonts w:ascii="Arial" w:hAnsi="Arial" w:cs="Arial"/>
        </w:rPr>
        <w:t xml:space="preserve"> sheet </w:t>
      </w:r>
      <w:r w:rsidR="00DD38A1" w:rsidRPr="00C626C4">
        <w:rPr>
          <w:rFonts w:ascii="Arial" w:hAnsi="Arial" w:cs="Arial"/>
        </w:rPr>
        <w:t xml:space="preserve">I created </w:t>
      </w:r>
      <w:r w:rsidRPr="00C626C4">
        <w:rPr>
          <w:rFonts w:ascii="Arial" w:hAnsi="Arial" w:cs="Arial"/>
        </w:rPr>
        <w:t>worked extremely well for the pupils</w:t>
      </w:r>
      <w:r w:rsidR="00DD38A1" w:rsidRPr="00C626C4">
        <w:rPr>
          <w:rFonts w:ascii="Arial" w:hAnsi="Arial" w:cs="Arial"/>
        </w:rPr>
        <w:t xml:space="preserve"> in my class</w:t>
      </w:r>
      <w:r w:rsidRPr="00C626C4">
        <w:rPr>
          <w:rFonts w:ascii="Arial" w:hAnsi="Arial" w:cs="Arial"/>
        </w:rPr>
        <w:t>, especially those who are lower ability. However, I think I could have adapted this for higher attaining pupils as it did not require much</w:t>
      </w:r>
      <w:r w:rsidR="00563EF1" w:rsidRPr="00C626C4">
        <w:rPr>
          <w:rFonts w:ascii="Arial" w:hAnsi="Arial" w:cs="Arial"/>
        </w:rPr>
        <w:t xml:space="preserve"> thinking or</w:t>
      </w:r>
      <w:r w:rsidRPr="00C626C4">
        <w:rPr>
          <w:rFonts w:ascii="Arial" w:hAnsi="Arial" w:cs="Arial"/>
        </w:rPr>
        <w:t xml:space="preserve"> reflection for them. In the future, I will try to encourage a deep reflection into their learning, promoting independence and lifelong learning.</w:t>
      </w:r>
      <w:r w:rsidR="00030383" w:rsidRPr="00C626C4">
        <w:rPr>
          <w:rFonts w:ascii="Arial" w:hAnsi="Arial" w:cs="Arial"/>
        </w:rPr>
        <w:t xml:space="preserve"> </w:t>
      </w:r>
      <w:r w:rsidR="0064145A" w:rsidRPr="00C626C4">
        <w:rPr>
          <w:rFonts w:ascii="Arial" w:hAnsi="Arial" w:cs="Arial"/>
        </w:rPr>
        <w:t>As illustrated in part 1, I grasped opportunities for live marking and provide</w:t>
      </w:r>
      <w:r w:rsidR="00FA051D" w:rsidRPr="00C626C4">
        <w:rPr>
          <w:rFonts w:ascii="Arial" w:hAnsi="Arial" w:cs="Arial"/>
        </w:rPr>
        <w:t>d</w:t>
      </w:r>
      <w:r w:rsidR="0064145A" w:rsidRPr="00C626C4">
        <w:rPr>
          <w:rFonts w:ascii="Arial" w:hAnsi="Arial" w:cs="Arial"/>
        </w:rPr>
        <w:t xml:space="preserve"> feedback to learners, </w:t>
      </w:r>
      <w:r w:rsidR="006E1221" w:rsidRPr="00C626C4">
        <w:rPr>
          <w:rFonts w:ascii="Arial" w:hAnsi="Arial" w:cs="Arial"/>
        </w:rPr>
        <w:t>although</w:t>
      </w:r>
      <w:r w:rsidR="0064145A" w:rsidRPr="00C626C4">
        <w:rPr>
          <w:rFonts w:ascii="Arial" w:hAnsi="Arial" w:cs="Arial"/>
        </w:rPr>
        <w:t xml:space="preserve"> I feel that this can be improved in order to promote pupil independence. </w:t>
      </w:r>
      <w:r w:rsidR="00FA051D" w:rsidRPr="00C626C4">
        <w:rPr>
          <w:rFonts w:ascii="Arial" w:hAnsi="Arial" w:cs="Arial"/>
        </w:rPr>
        <w:t xml:space="preserve">As </w:t>
      </w:r>
      <w:r w:rsidR="00FC2FC6" w:rsidRPr="00C626C4">
        <w:rPr>
          <w:rFonts w:ascii="Arial" w:hAnsi="Arial" w:cs="Arial"/>
        </w:rPr>
        <w:t>discussed in the Estyn case study</w:t>
      </w:r>
      <w:r w:rsidR="009B6A98" w:rsidRPr="00C626C4">
        <w:rPr>
          <w:rFonts w:ascii="Arial" w:hAnsi="Arial" w:cs="Arial"/>
        </w:rPr>
        <w:t xml:space="preserve">, </w:t>
      </w:r>
      <w:r w:rsidR="002D4FB8" w:rsidRPr="00C626C4">
        <w:rPr>
          <w:rFonts w:ascii="Arial" w:hAnsi="Arial" w:cs="Arial"/>
        </w:rPr>
        <w:t xml:space="preserve">dedicating time to discuss feedback and allow children to act upon it proved beneficial to </w:t>
      </w:r>
      <w:r w:rsidR="00F155A5" w:rsidRPr="00C626C4">
        <w:rPr>
          <w:rFonts w:ascii="Arial" w:hAnsi="Arial" w:cs="Arial"/>
        </w:rPr>
        <w:t>pupil</w:t>
      </w:r>
      <w:r w:rsidR="00A22CD1" w:rsidRPr="00C626C4">
        <w:rPr>
          <w:rFonts w:ascii="Arial" w:hAnsi="Arial" w:cs="Arial"/>
        </w:rPr>
        <w:t xml:space="preserve"> progressio</w:t>
      </w:r>
      <w:r w:rsidR="00F155A5" w:rsidRPr="00C626C4">
        <w:rPr>
          <w:rFonts w:ascii="Arial" w:hAnsi="Arial" w:cs="Arial"/>
        </w:rPr>
        <w:t>n</w:t>
      </w:r>
      <w:r w:rsidR="00A22CD1" w:rsidRPr="00C626C4">
        <w:rPr>
          <w:rFonts w:ascii="Arial" w:hAnsi="Arial" w:cs="Arial"/>
        </w:rPr>
        <w:t>.</w:t>
      </w:r>
      <w:r w:rsidR="00871ACC" w:rsidRPr="00C626C4">
        <w:rPr>
          <w:rFonts w:ascii="Arial" w:hAnsi="Arial" w:cs="Arial"/>
        </w:rPr>
        <w:t xml:space="preserve"> To carry this research forward</w:t>
      </w:r>
      <w:r w:rsidR="007E68DF" w:rsidRPr="00C626C4">
        <w:rPr>
          <w:rFonts w:ascii="Arial" w:hAnsi="Arial" w:cs="Arial"/>
        </w:rPr>
        <w:t xml:space="preserve"> </w:t>
      </w:r>
      <w:r w:rsidR="00871ACC" w:rsidRPr="00C626C4">
        <w:rPr>
          <w:rFonts w:ascii="Arial" w:hAnsi="Arial" w:cs="Arial"/>
        </w:rPr>
        <w:t xml:space="preserve">I think that this would be </w:t>
      </w:r>
      <w:r w:rsidR="00226366" w:rsidRPr="00C626C4">
        <w:rPr>
          <w:rFonts w:ascii="Arial" w:hAnsi="Arial" w:cs="Arial"/>
        </w:rPr>
        <w:t>advantageous</w:t>
      </w:r>
      <w:r w:rsidR="007E68DF" w:rsidRPr="00C626C4">
        <w:rPr>
          <w:rFonts w:ascii="Arial" w:hAnsi="Arial" w:cs="Arial"/>
        </w:rPr>
        <w:t>,</w:t>
      </w:r>
      <w:r w:rsidR="00226366" w:rsidRPr="00C626C4">
        <w:rPr>
          <w:rFonts w:ascii="Arial" w:hAnsi="Arial" w:cs="Arial"/>
        </w:rPr>
        <w:t xml:space="preserve"> </w:t>
      </w:r>
      <w:r w:rsidR="007E68DF" w:rsidRPr="00C626C4">
        <w:rPr>
          <w:rFonts w:ascii="Arial" w:hAnsi="Arial" w:cs="Arial"/>
        </w:rPr>
        <w:t>encouraging</w:t>
      </w:r>
      <w:r w:rsidR="00226366" w:rsidRPr="00C626C4">
        <w:rPr>
          <w:rFonts w:ascii="Arial" w:hAnsi="Arial" w:cs="Arial"/>
        </w:rPr>
        <w:t xml:space="preserve"> pupils </w:t>
      </w:r>
      <w:r w:rsidR="000F0476" w:rsidRPr="00C626C4">
        <w:rPr>
          <w:rFonts w:ascii="Arial" w:hAnsi="Arial" w:cs="Arial"/>
        </w:rPr>
        <w:t xml:space="preserve">to </w:t>
      </w:r>
      <w:r w:rsidR="00226366" w:rsidRPr="00C626C4">
        <w:rPr>
          <w:rFonts w:ascii="Arial" w:hAnsi="Arial" w:cs="Arial"/>
        </w:rPr>
        <w:t xml:space="preserve">fully engage with </w:t>
      </w:r>
      <w:r w:rsidR="0048007C" w:rsidRPr="00C626C4">
        <w:rPr>
          <w:rFonts w:ascii="Arial" w:hAnsi="Arial" w:cs="Arial"/>
        </w:rPr>
        <w:t xml:space="preserve">feedback </w:t>
      </w:r>
      <w:r w:rsidR="00181290" w:rsidRPr="00C626C4">
        <w:rPr>
          <w:rFonts w:ascii="Arial" w:hAnsi="Arial" w:cs="Arial"/>
        </w:rPr>
        <w:t xml:space="preserve">in the lesson </w:t>
      </w:r>
      <w:r w:rsidR="0048007C" w:rsidRPr="00C626C4">
        <w:rPr>
          <w:rFonts w:ascii="Arial" w:hAnsi="Arial" w:cs="Arial"/>
        </w:rPr>
        <w:t>and develop their independent reflective skills.</w:t>
      </w:r>
    </w:p>
    <w:p w14:paraId="50A9C403" w14:textId="77777777" w:rsidR="00030383" w:rsidRPr="00C626C4" w:rsidRDefault="00030383" w:rsidP="00C626C4">
      <w:pPr>
        <w:spacing w:line="360" w:lineRule="auto"/>
        <w:rPr>
          <w:rFonts w:ascii="Arial" w:hAnsi="Arial" w:cs="Arial"/>
        </w:rPr>
      </w:pPr>
    </w:p>
    <w:p w14:paraId="70D47993" w14:textId="475653B7" w:rsidR="00681156" w:rsidRPr="00C626C4" w:rsidRDefault="00030383" w:rsidP="00C626C4">
      <w:pPr>
        <w:spacing w:line="360" w:lineRule="auto"/>
        <w:rPr>
          <w:rFonts w:ascii="Arial" w:hAnsi="Arial" w:cs="Arial"/>
        </w:rPr>
      </w:pPr>
      <w:r w:rsidRPr="00C626C4">
        <w:rPr>
          <w:rFonts w:ascii="Arial" w:hAnsi="Arial" w:cs="Arial"/>
        </w:rPr>
        <w:t xml:space="preserve">The literature </w:t>
      </w:r>
      <w:r w:rsidR="008F33E2" w:rsidRPr="00C626C4">
        <w:rPr>
          <w:rFonts w:ascii="Arial" w:hAnsi="Arial" w:cs="Arial"/>
        </w:rPr>
        <w:t xml:space="preserve">I have explored has confirmed that peer assessment is an essential element of promoting lifelong reflective learners. </w:t>
      </w:r>
      <w:r w:rsidR="00653965" w:rsidRPr="00C626C4">
        <w:rPr>
          <w:rFonts w:ascii="Arial" w:hAnsi="Arial" w:cs="Arial"/>
        </w:rPr>
        <w:t xml:space="preserve">Although it is difficult to critique others, I think that encouraging this skill will allow pupils </w:t>
      </w:r>
      <w:r w:rsidR="006577AE" w:rsidRPr="00C626C4">
        <w:rPr>
          <w:rFonts w:ascii="Arial" w:hAnsi="Arial" w:cs="Arial"/>
        </w:rPr>
        <w:t xml:space="preserve">to </w:t>
      </w:r>
      <w:r w:rsidR="00A80738" w:rsidRPr="00C626C4">
        <w:rPr>
          <w:rFonts w:ascii="Arial" w:hAnsi="Arial" w:cs="Arial"/>
        </w:rPr>
        <w:t xml:space="preserve">consolidate their understanding and </w:t>
      </w:r>
      <w:r w:rsidR="00AD4346" w:rsidRPr="00C626C4">
        <w:rPr>
          <w:rFonts w:ascii="Arial" w:hAnsi="Arial" w:cs="Arial"/>
        </w:rPr>
        <w:t xml:space="preserve">improve their own learning </w:t>
      </w:r>
      <w:r w:rsidR="006B2548" w:rsidRPr="00C626C4">
        <w:rPr>
          <w:rFonts w:ascii="Arial" w:hAnsi="Arial" w:cs="Arial"/>
        </w:rPr>
        <w:t xml:space="preserve">by acting upon </w:t>
      </w:r>
      <w:r w:rsidR="00AD4346" w:rsidRPr="00C626C4">
        <w:rPr>
          <w:rFonts w:ascii="Arial" w:hAnsi="Arial" w:cs="Arial"/>
        </w:rPr>
        <w:t>constructive feedback</w:t>
      </w:r>
      <w:r w:rsidR="006577AE" w:rsidRPr="00C626C4">
        <w:rPr>
          <w:rFonts w:ascii="Arial" w:hAnsi="Arial" w:cs="Arial"/>
        </w:rPr>
        <w:t xml:space="preserve"> and learning from their peers</w:t>
      </w:r>
      <w:r w:rsidR="00AD4346" w:rsidRPr="00C626C4">
        <w:rPr>
          <w:rFonts w:ascii="Arial" w:hAnsi="Arial" w:cs="Arial"/>
        </w:rPr>
        <w:t xml:space="preserve"> as discussed previously.</w:t>
      </w:r>
      <w:r w:rsidR="006577AE" w:rsidRPr="00C626C4">
        <w:rPr>
          <w:rFonts w:ascii="Arial" w:hAnsi="Arial" w:cs="Arial"/>
        </w:rPr>
        <w:t xml:space="preserve"> </w:t>
      </w:r>
      <w:r w:rsidR="001073CC" w:rsidRPr="00C626C4">
        <w:rPr>
          <w:rFonts w:ascii="Arial" w:hAnsi="Arial" w:cs="Arial"/>
        </w:rPr>
        <w:t xml:space="preserve">Peer-assessment can provide an opportunity for pupils to engage collaboratively and celebrate </w:t>
      </w:r>
      <w:r w:rsidR="00BE3A52" w:rsidRPr="00C626C4">
        <w:rPr>
          <w:rFonts w:ascii="Arial" w:hAnsi="Arial" w:cs="Arial"/>
        </w:rPr>
        <w:t xml:space="preserve">the </w:t>
      </w:r>
      <w:r w:rsidR="001073CC" w:rsidRPr="00C626C4">
        <w:rPr>
          <w:rFonts w:ascii="Arial" w:hAnsi="Arial" w:cs="Arial"/>
        </w:rPr>
        <w:t>learning of others</w:t>
      </w:r>
      <w:r w:rsidR="00E3393C" w:rsidRPr="00C626C4">
        <w:rPr>
          <w:rFonts w:ascii="Arial" w:hAnsi="Arial" w:cs="Arial"/>
        </w:rPr>
        <w:t xml:space="preserve"> and support their development. </w:t>
      </w:r>
      <w:r w:rsidR="00AD33CE" w:rsidRPr="00C626C4">
        <w:rPr>
          <w:rFonts w:ascii="Arial" w:hAnsi="Arial" w:cs="Arial"/>
        </w:rPr>
        <w:t xml:space="preserve">Although </w:t>
      </w:r>
      <w:r w:rsidR="006355F7" w:rsidRPr="00C626C4">
        <w:rPr>
          <w:rFonts w:ascii="Arial" w:hAnsi="Arial" w:cs="Arial"/>
        </w:rPr>
        <w:t xml:space="preserve">I have limited </w:t>
      </w:r>
      <w:r w:rsidR="002F057A" w:rsidRPr="00C626C4">
        <w:rPr>
          <w:rFonts w:ascii="Arial" w:hAnsi="Arial" w:cs="Arial"/>
        </w:rPr>
        <w:t xml:space="preserve">experience with this element of </w:t>
      </w:r>
      <w:proofErr w:type="spellStart"/>
      <w:r w:rsidR="002F057A" w:rsidRPr="00C626C4">
        <w:rPr>
          <w:rFonts w:ascii="Arial" w:hAnsi="Arial" w:cs="Arial"/>
        </w:rPr>
        <w:t>Af</w:t>
      </w:r>
      <w:r w:rsidR="006355F7" w:rsidRPr="00C626C4">
        <w:rPr>
          <w:rFonts w:ascii="Arial" w:hAnsi="Arial" w:cs="Arial"/>
        </w:rPr>
        <w:t>L</w:t>
      </w:r>
      <w:proofErr w:type="spellEnd"/>
      <w:r w:rsidR="006355F7" w:rsidRPr="00C626C4">
        <w:rPr>
          <w:rFonts w:ascii="Arial" w:hAnsi="Arial" w:cs="Arial"/>
        </w:rPr>
        <w:t>,</w:t>
      </w:r>
      <w:r w:rsidR="002F057A" w:rsidRPr="00C626C4">
        <w:rPr>
          <w:rFonts w:ascii="Arial" w:hAnsi="Arial" w:cs="Arial"/>
        </w:rPr>
        <w:t xml:space="preserve"> </w:t>
      </w:r>
      <w:r w:rsidR="009F5E5E" w:rsidRPr="00C626C4">
        <w:rPr>
          <w:rFonts w:ascii="Arial" w:hAnsi="Arial" w:cs="Arial"/>
        </w:rPr>
        <w:t>this review on literature has provided</w:t>
      </w:r>
      <w:r w:rsidR="00F57D30" w:rsidRPr="00C626C4">
        <w:rPr>
          <w:rFonts w:ascii="Arial" w:hAnsi="Arial" w:cs="Arial"/>
        </w:rPr>
        <w:t xml:space="preserve"> me with an</w:t>
      </w:r>
      <w:r w:rsidR="009F5E5E" w:rsidRPr="00C626C4">
        <w:rPr>
          <w:rFonts w:ascii="Arial" w:hAnsi="Arial" w:cs="Arial"/>
        </w:rPr>
        <w:t xml:space="preserve"> opportunity to d</w:t>
      </w:r>
      <w:r w:rsidR="0096062A" w:rsidRPr="00C626C4">
        <w:rPr>
          <w:rFonts w:ascii="Arial" w:hAnsi="Arial" w:cs="Arial"/>
        </w:rPr>
        <w:t>eepen</w:t>
      </w:r>
      <w:r w:rsidR="009F5E5E" w:rsidRPr="00C626C4">
        <w:rPr>
          <w:rFonts w:ascii="Arial" w:hAnsi="Arial" w:cs="Arial"/>
        </w:rPr>
        <w:t xml:space="preserve"> my understanding </w:t>
      </w:r>
      <w:r w:rsidR="00F57D30" w:rsidRPr="00C626C4">
        <w:rPr>
          <w:rFonts w:ascii="Arial" w:hAnsi="Arial" w:cs="Arial"/>
        </w:rPr>
        <w:t xml:space="preserve">of this strategy </w:t>
      </w:r>
      <w:r w:rsidR="0096062A" w:rsidRPr="00C626C4">
        <w:rPr>
          <w:rFonts w:ascii="Arial" w:hAnsi="Arial" w:cs="Arial"/>
        </w:rPr>
        <w:t xml:space="preserve">so that I can </w:t>
      </w:r>
      <w:r w:rsidR="0046794E" w:rsidRPr="00C626C4">
        <w:rPr>
          <w:rFonts w:ascii="Arial" w:hAnsi="Arial" w:cs="Arial"/>
        </w:rPr>
        <w:t xml:space="preserve">implement </w:t>
      </w:r>
      <w:r w:rsidR="00F57D30" w:rsidRPr="00C626C4">
        <w:rPr>
          <w:rFonts w:ascii="Arial" w:hAnsi="Arial" w:cs="Arial"/>
        </w:rPr>
        <w:t>it effectively in future practice.</w:t>
      </w:r>
      <w:r w:rsidR="00B027F6" w:rsidRPr="00C626C4">
        <w:rPr>
          <w:rFonts w:ascii="Arial" w:hAnsi="Arial" w:cs="Arial"/>
        </w:rPr>
        <w:t xml:space="preserve"> </w:t>
      </w:r>
      <w:r w:rsidR="007F4ACC" w:rsidRPr="00C626C4">
        <w:rPr>
          <w:rFonts w:ascii="Arial" w:hAnsi="Arial" w:cs="Arial"/>
        </w:rPr>
        <w:t xml:space="preserve">Additionally, </w:t>
      </w:r>
      <w:r w:rsidR="006366B6" w:rsidRPr="00C626C4">
        <w:rPr>
          <w:rFonts w:ascii="Arial" w:hAnsi="Arial" w:cs="Arial"/>
        </w:rPr>
        <w:t xml:space="preserve">I have gained a </w:t>
      </w:r>
      <w:r w:rsidR="00F21D9C" w:rsidRPr="00C626C4">
        <w:rPr>
          <w:rFonts w:ascii="Arial" w:hAnsi="Arial" w:cs="Arial"/>
        </w:rPr>
        <w:t>further</w:t>
      </w:r>
      <w:r w:rsidR="006366B6" w:rsidRPr="00C626C4">
        <w:rPr>
          <w:rFonts w:ascii="Arial" w:hAnsi="Arial" w:cs="Arial"/>
        </w:rPr>
        <w:t xml:space="preserve"> insight </w:t>
      </w:r>
      <w:r w:rsidR="00011E1B" w:rsidRPr="00C626C4">
        <w:rPr>
          <w:rFonts w:ascii="Arial" w:hAnsi="Arial" w:cs="Arial"/>
        </w:rPr>
        <w:t xml:space="preserve">into literature surrounding </w:t>
      </w:r>
      <w:r w:rsidR="006366B6" w:rsidRPr="00C626C4">
        <w:rPr>
          <w:rFonts w:ascii="Arial" w:hAnsi="Arial" w:cs="Arial"/>
        </w:rPr>
        <w:t xml:space="preserve">sharing learning intentions </w:t>
      </w:r>
      <w:r w:rsidR="00011E1B" w:rsidRPr="00C626C4">
        <w:rPr>
          <w:rFonts w:ascii="Arial" w:hAnsi="Arial" w:cs="Arial"/>
        </w:rPr>
        <w:t>with pupils</w:t>
      </w:r>
      <w:r w:rsidR="00357FBC" w:rsidRPr="00C626C4">
        <w:rPr>
          <w:rFonts w:ascii="Arial" w:hAnsi="Arial" w:cs="Arial"/>
        </w:rPr>
        <w:t xml:space="preserve"> and how it is an essential </w:t>
      </w:r>
      <w:r w:rsidR="00E06492" w:rsidRPr="00C626C4">
        <w:rPr>
          <w:rFonts w:ascii="Arial" w:hAnsi="Arial" w:cs="Arial"/>
        </w:rPr>
        <w:t xml:space="preserve">element of </w:t>
      </w:r>
      <w:r w:rsidR="00E06492" w:rsidRPr="00C626C4">
        <w:rPr>
          <w:rFonts w:ascii="Arial" w:hAnsi="Arial" w:cs="Arial"/>
        </w:rPr>
        <w:lastRenderedPageBreak/>
        <w:t>peer-assessment</w:t>
      </w:r>
      <w:r w:rsidR="00011E1B" w:rsidRPr="00C626C4">
        <w:rPr>
          <w:rFonts w:ascii="Arial" w:hAnsi="Arial" w:cs="Arial"/>
        </w:rPr>
        <w:t xml:space="preserve">, to which I </w:t>
      </w:r>
      <w:r w:rsidR="00A1629D" w:rsidRPr="00C626C4">
        <w:rPr>
          <w:rFonts w:ascii="Arial" w:hAnsi="Arial" w:cs="Arial"/>
        </w:rPr>
        <w:t xml:space="preserve">would like to </w:t>
      </w:r>
      <w:r w:rsidR="00023C75" w:rsidRPr="00C626C4">
        <w:rPr>
          <w:rFonts w:ascii="Arial" w:hAnsi="Arial" w:cs="Arial"/>
        </w:rPr>
        <w:t xml:space="preserve">trial in practice. As </w:t>
      </w:r>
      <w:r w:rsidR="008C51CA" w:rsidRPr="00C626C4">
        <w:rPr>
          <w:rFonts w:ascii="Arial" w:hAnsi="Arial" w:cs="Arial"/>
        </w:rPr>
        <w:t xml:space="preserve">emphasised by </w:t>
      </w:r>
      <w:r w:rsidR="008C51CA" w:rsidRPr="00C626C4">
        <w:rPr>
          <w:rFonts w:ascii="Arial" w:hAnsi="Arial" w:cs="Arial"/>
        </w:rPr>
        <w:t>Sadler (1998</w:t>
      </w:r>
      <w:r w:rsidR="008C51CA" w:rsidRPr="00C626C4">
        <w:rPr>
          <w:rFonts w:ascii="Arial" w:hAnsi="Arial" w:cs="Arial"/>
        </w:rPr>
        <w:t>),</w:t>
      </w:r>
      <w:r w:rsidR="00C95B2F" w:rsidRPr="00C626C4">
        <w:rPr>
          <w:rFonts w:ascii="Arial" w:hAnsi="Arial" w:cs="Arial"/>
        </w:rPr>
        <w:t xml:space="preserve"> the intended outcome should not </w:t>
      </w:r>
      <w:r w:rsidR="00294772" w:rsidRPr="00C626C4">
        <w:rPr>
          <w:rFonts w:ascii="Arial" w:hAnsi="Arial" w:cs="Arial"/>
        </w:rPr>
        <w:t>be concealed</w:t>
      </w:r>
      <w:r w:rsidR="00AA66D5" w:rsidRPr="00C626C4">
        <w:rPr>
          <w:rFonts w:ascii="Arial" w:hAnsi="Arial" w:cs="Arial"/>
        </w:rPr>
        <w:t xml:space="preserve"> from the pupils as this could hinder their progress in achieving that outcome</w:t>
      </w:r>
      <w:r w:rsidR="00E06492" w:rsidRPr="00C626C4">
        <w:rPr>
          <w:rFonts w:ascii="Arial" w:hAnsi="Arial" w:cs="Arial"/>
        </w:rPr>
        <w:t xml:space="preserve"> and for one to assess the work of others, an understanding of criteria is vital</w:t>
      </w:r>
      <w:r w:rsidR="00AA66D5" w:rsidRPr="00C626C4">
        <w:rPr>
          <w:rFonts w:ascii="Arial" w:hAnsi="Arial" w:cs="Arial"/>
        </w:rPr>
        <w:t xml:space="preserve">. </w:t>
      </w:r>
      <w:r w:rsidR="001D2948" w:rsidRPr="00C626C4">
        <w:rPr>
          <w:rFonts w:ascii="Arial" w:hAnsi="Arial" w:cs="Arial"/>
        </w:rPr>
        <w:t xml:space="preserve">During the experience described in part one, I simply explained the tasks for the lessons and informed them that they are aiming to create a diversity street. However, I did not share the specific learning intentions and success criteria in detail with the pupils prior to learning. </w:t>
      </w:r>
      <w:r w:rsidR="00683206" w:rsidRPr="00C626C4">
        <w:rPr>
          <w:rFonts w:ascii="Arial" w:hAnsi="Arial" w:cs="Arial"/>
        </w:rPr>
        <w:t xml:space="preserve">To ensure that students have the best opportunity to succeed in their learning, </w:t>
      </w:r>
      <w:r w:rsidR="005F171F" w:rsidRPr="00C626C4">
        <w:rPr>
          <w:rFonts w:ascii="Arial" w:hAnsi="Arial" w:cs="Arial"/>
        </w:rPr>
        <w:t xml:space="preserve">I </w:t>
      </w:r>
      <w:r w:rsidR="00F22FA1" w:rsidRPr="00C626C4">
        <w:rPr>
          <w:rFonts w:ascii="Arial" w:hAnsi="Arial" w:cs="Arial"/>
        </w:rPr>
        <w:t xml:space="preserve">think that the next </w:t>
      </w:r>
      <w:r w:rsidR="00570EAC" w:rsidRPr="00C626C4">
        <w:rPr>
          <w:rFonts w:ascii="Arial" w:hAnsi="Arial" w:cs="Arial"/>
        </w:rPr>
        <w:t>step</w:t>
      </w:r>
      <w:r w:rsidR="00F22FA1" w:rsidRPr="00C626C4">
        <w:rPr>
          <w:rFonts w:ascii="Arial" w:hAnsi="Arial" w:cs="Arial"/>
        </w:rPr>
        <w:t xml:space="preserve"> for my practice is to </w:t>
      </w:r>
      <w:r w:rsidR="00174CB9" w:rsidRPr="00C626C4">
        <w:rPr>
          <w:rFonts w:ascii="Arial" w:hAnsi="Arial" w:cs="Arial"/>
        </w:rPr>
        <w:t xml:space="preserve">engage in </w:t>
      </w:r>
      <w:r w:rsidR="00F22FA1" w:rsidRPr="00C626C4">
        <w:rPr>
          <w:rFonts w:ascii="Arial" w:hAnsi="Arial" w:cs="Arial"/>
        </w:rPr>
        <w:t>co-construct</w:t>
      </w:r>
      <w:r w:rsidR="00174CB9" w:rsidRPr="00C626C4">
        <w:rPr>
          <w:rFonts w:ascii="Arial" w:hAnsi="Arial" w:cs="Arial"/>
        </w:rPr>
        <w:t xml:space="preserve">ing learning intentions with pupils </w:t>
      </w:r>
      <w:r w:rsidR="00570EAC" w:rsidRPr="00C626C4">
        <w:rPr>
          <w:rFonts w:ascii="Arial" w:hAnsi="Arial" w:cs="Arial"/>
        </w:rPr>
        <w:t xml:space="preserve">and </w:t>
      </w:r>
      <w:r w:rsidR="00F8497E" w:rsidRPr="00C626C4">
        <w:rPr>
          <w:rFonts w:ascii="Arial" w:hAnsi="Arial" w:cs="Arial"/>
        </w:rPr>
        <w:t>dedicate</w:t>
      </w:r>
      <w:r w:rsidR="00570EAC" w:rsidRPr="00C626C4">
        <w:rPr>
          <w:rFonts w:ascii="Arial" w:hAnsi="Arial" w:cs="Arial"/>
        </w:rPr>
        <w:t xml:space="preserve"> time to fully </w:t>
      </w:r>
      <w:r w:rsidR="00E96C50" w:rsidRPr="00C626C4">
        <w:rPr>
          <w:rFonts w:ascii="Arial" w:hAnsi="Arial" w:cs="Arial"/>
        </w:rPr>
        <w:t>explor</w:t>
      </w:r>
      <w:r w:rsidR="00C70C85" w:rsidRPr="00C626C4">
        <w:rPr>
          <w:rFonts w:ascii="Arial" w:hAnsi="Arial" w:cs="Arial"/>
        </w:rPr>
        <w:t>e</w:t>
      </w:r>
      <w:r w:rsidR="00E96C50" w:rsidRPr="00C626C4">
        <w:rPr>
          <w:rFonts w:ascii="Arial" w:hAnsi="Arial" w:cs="Arial"/>
        </w:rPr>
        <w:t xml:space="preserve"> the success criteria.</w:t>
      </w:r>
    </w:p>
    <w:p w14:paraId="20CA7655" w14:textId="77777777" w:rsidR="00F84D72" w:rsidRPr="00C626C4" w:rsidRDefault="00F84D72" w:rsidP="00C626C4">
      <w:pPr>
        <w:spacing w:line="360" w:lineRule="auto"/>
        <w:rPr>
          <w:rFonts w:ascii="Arial" w:hAnsi="Arial" w:cs="Arial"/>
        </w:rPr>
      </w:pPr>
    </w:p>
    <w:p w14:paraId="729AFA77" w14:textId="3BE32E70" w:rsidR="0095609B" w:rsidRPr="00C626C4" w:rsidRDefault="00A71F1D" w:rsidP="00C626C4">
      <w:pPr>
        <w:spacing w:line="360" w:lineRule="auto"/>
        <w:rPr>
          <w:rFonts w:ascii="Arial" w:hAnsi="Arial" w:cs="Arial"/>
        </w:rPr>
      </w:pPr>
      <w:r w:rsidRPr="00C626C4">
        <w:rPr>
          <w:rFonts w:ascii="Arial" w:hAnsi="Arial" w:cs="Arial"/>
        </w:rPr>
        <w:t xml:space="preserve">To conclude, this assignment has allowed for a critical reflection </w:t>
      </w:r>
      <w:r w:rsidR="00DB5705" w:rsidRPr="00C626C4">
        <w:rPr>
          <w:rFonts w:ascii="Arial" w:hAnsi="Arial" w:cs="Arial"/>
        </w:rPr>
        <w:t>o</w:t>
      </w:r>
      <w:r w:rsidR="001F0736" w:rsidRPr="00C626C4">
        <w:rPr>
          <w:rFonts w:ascii="Arial" w:hAnsi="Arial" w:cs="Arial"/>
        </w:rPr>
        <w:t>f my use of</w:t>
      </w:r>
      <w:r w:rsidR="001D511F" w:rsidRPr="00C626C4">
        <w:rPr>
          <w:rFonts w:ascii="Arial" w:hAnsi="Arial" w:cs="Arial"/>
        </w:rPr>
        <w:t xml:space="preserve"> </w:t>
      </w:r>
      <w:proofErr w:type="spellStart"/>
      <w:r w:rsidRPr="00C626C4">
        <w:rPr>
          <w:rFonts w:ascii="Arial" w:hAnsi="Arial" w:cs="Arial"/>
        </w:rPr>
        <w:t>AfL</w:t>
      </w:r>
      <w:proofErr w:type="spellEnd"/>
      <w:r w:rsidR="001976F5" w:rsidRPr="00C626C4">
        <w:rPr>
          <w:rFonts w:ascii="Arial" w:hAnsi="Arial" w:cs="Arial"/>
        </w:rPr>
        <w:t xml:space="preserve"> </w:t>
      </w:r>
      <w:r w:rsidRPr="00C626C4">
        <w:rPr>
          <w:rFonts w:ascii="Arial" w:hAnsi="Arial" w:cs="Arial"/>
        </w:rPr>
        <w:t>and has provided the opportunity to</w:t>
      </w:r>
      <w:r w:rsidR="004419E5" w:rsidRPr="00C626C4">
        <w:rPr>
          <w:rFonts w:ascii="Arial" w:hAnsi="Arial" w:cs="Arial"/>
        </w:rPr>
        <w:t xml:space="preserve"> identify areas of development and</w:t>
      </w:r>
      <w:r w:rsidRPr="00C626C4">
        <w:rPr>
          <w:rFonts w:ascii="Arial" w:hAnsi="Arial" w:cs="Arial"/>
        </w:rPr>
        <w:t xml:space="preserve"> explore how I can </w:t>
      </w:r>
      <w:r w:rsidR="0053742A" w:rsidRPr="00C626C4">
        <w:rPr>
          <w:rFonts w:ascii="Arial" w:hAnsi="Arial" w:cs="Arial"/>
        </w:rPr>
        <w:t>transform</w:t>
      </w:r>
      <w:r w:rsidRPr="00C626C4">
        <w:rPr>
          <w:rFonts w:ascii="Arial" w:hAnsi="Arial" w:cs="Arial"/>
        </w:rPr>
        <w:t xml:space="preserve"> my practice. </w:t>
      </w:r>
      <w:r w:rsidR="0002380C" w:rsidRPr="00C626C4">
        <w:rPr>
          <w:rFonts w:ascii="Arial" w:hAnsi="Arial" w:cs="Arial"/>
        </w:rPr>
        <w:t>Upon reflecting on my practice</w:t>
      </w:r>
      <w:r w:rsidR="00A97A61" w:rsidRPr="00C626C4">
        <w:rPr>
          <w:rFonts w:ascii="Arial" w:hAnsi="Arial" w:cs="Arial"/>
        </w:rPr>
        <w:t xml:space="preserve"> and exploring literature surrounding this topic</w:t>
      </w:r>
      <w:r w:rsidR="0002380C" w:rsidRPr="00C626C4">
        <w:rPr>
          <w:rFonts w:ascii="Arial" w:hAnsi="Arial" w:cs="Arial"/>
        </w:rPr>
        <w:t xml:space="preserve">, I </w:t>
      </w:r>
      <w:r w:rsidR="00A97A61" w:rsidRPr="00C626C4">
        <w:rPr>
          <w:rFonts w:ascii="Arial" w:hAnsi="Arial" w:cs="Arial"/>
        </w:rPr>
        <w:t>understand how I can i</w:t>
      </w:r>
      <w:r w:rsidR="001B041D" w:rsidRPr="00C626C4">
        <w:rPr>
          <w:rFonts w:ascii="Arial" w:hAnsi="Arial" w:cs="Arial"/>
        </w:rPr>
        <w:t xml:space="preserve">mplement peer-assessment </w:t>
      </w:r>
      <w:r w:rsidR="00246A82" w:rsidRPr="00C626C4">
        <w:rPr>
          <w:rFonts w:ascii="Arial" w:hAnsi="Arial" w:cs="Arial"/>
        </w:rPr>
        <w:t>and learning intentions</w:t>
      </w:r>
      <w:r w:rsidRPr="00C626C4">
        <w:rPr>
          <w:rFonts w:ascii="Arial" w:hAnsi="Arial" w:cs="Arial"/>
        </w:rPr>
        <w:t xml:space="preserve"> </w:t>
      </w:r>
      <w:r w:rsidR="00BD1E85" w:rsidRPr="00C626C4">
        <w:rPr>
          <w:rFonts w:ascii="Arial" w:hAnsi="Arial" w:cs="Arial"/>
        </w:rPr>
        <w:t>to</w:t>
      </w:r>
      <w:r w:rsidR="006A77B0" w:rsidRPr="00C626C4">
        <w:rPr>
          <w:rFonts w:ascii="Arial" w:hAnsi="Arial" w:cs="Arial"/>
        </w:rPr>
        <w:t xml:space="preserve"> enhance my pedagogy.</w:t>
      </w:r>
      <w:r w:rsidR="001F25F2" w:rsidRPr="00C626C4">
        <w:rPr>
          <w:rFonts w:ascii="Arial" w:hAnsi="Arial" w:cs="Arial"/>
        </w:rPr>
        <w:t xml:space="preserve"> </w:t>
      </w:r>
      <w:r w:rsidR="001F25F2" w:rsidRPr="00C626C4">
        <w:rPr>
          <w:rFonts w:ascii="Arial" w:hAnsi="Arial" w:cs="Arial"/>
        </w:rPr>
        <w:t xml:space="preserve">The research explored throughout this assignment demonstrates how effective use of </w:t>
      </w:r>
      <w:proofErr w:type="spellStart"/>
      <w:r w:rsidR="001F25F2" w:rsidRPr="00C626C4">
        <w:rPr>
          <w:rFonts w:ascii="Arial" w:hAnsi="Arial" w:cs="Arial"/>
        </w:rPr>
        <w:t>AfL</w:t>
      </w:r>
      <w:proofErr w:type="spellEnd"/>
      <w:r w:rsidR="001F25F2" w:rsidRPr="00C626C4">
        <w:rPr>
          <w:rFonts w:ascii="Arial" w:hAnsi="Arial" w:cs="Arial"/>
        </w:rPr>
        <w:t xml:space="preserve"> can have a tremendous impact on</w:t>
      </w:r>
      <w:r w:rsidR="003D0127" w:rsidRPr="00C626C4">
        <w:rPr>
          <w:rFonts w:ascii="Arial" w:hAnsi="Arial" w:cs="Arial"/>
        </w:rPr>
        <w:t xml:space="preserve"> the process of teaching and</w:t>
      </w:r>
      <w:r w:rsidR="001F25F2" w:rsidRPr="00C626C4">
        <w:rPr>
          <w:rFonts w:ascii="Arial" w:hAnsi="Arial" w:cs="Arial"/>
        </w:rPr>
        <w:t xml:space="preserve"> learn</w:t>
      </w:r>
      <w:r w:rsidR="003D0127" w:rsidRPr="00C626C4">
        <w:rPr>
          <w:rFonts w:ascii="Arial" w:hAnsi="Arial" w:cs="Arial"/>
        </w:rPr>
        <w:t>ing</w:t>
      </w:r>
      <w:r w:rsidR="001F25F2" w:rsidRPr="00C626C4">
        <w:rPr>
          <w:rFonts w:ascii="Arial" w:hAnsi="Arial" w:cs="Arial"/>
        </w:rPr>
        <w:t>.</w:t>
      </w:r>
      <w:r w:rsidR="00307DCF" w:rsidRPr="00C626C4">
        <w:rPr>
          <w:rFonts w:ascii="Arial" w:hAnsi="Arial" w:cs="Arial"/>
        </w:rPr>
        <w:t xml:space="preserve"> </w:t>
      </w:r>
      <w:r w:rsidR="00491C06" w:rsidRPr="00C626C4">
        <w:rPr>
          <w:rFonts w:ascii="Arial" w:hAnsi="Arial" w:cs="Arial"/>
        </w:rPr>
        <w:t>In terms of the Welsh Professional Standards for Teaching and Leadership, the following standards highlight the significance of professional development</w:t>
      </w:r>
      <w:r w:rsidR="002D7DD5" w:rsidRPr="00C626C4">
        <w:rPr>
          <w:rFonts w:ascii="Arial" w:hAnsi="Arial" w:cs="Arial"/>
        </w:rPr>
        <w:t xml:space="preserve">: </w:t>
      </w:r>
      <w:r w:rsidR="00491C06" w:rsidRPr="00C626C4">
        <w:rPr>
          <w:rFonts w:ascii="Arial" w:hAnsi="Arial" w:cs="Arial"/>
        </w:rPr>
        <w:t xml:space="preserve">developing new </w:t>
      </w:r>
      <w:r w:rsidR="003C4A23" w:rsidRPr="00C626C4">
        <w:rPr>
          <w:rFonts w:ascii="Arial" w:hAnsi="Arial" w:cs="Arial"/>
        </w:rPr>
        <w:t xml:space="preserve">techniques, </w:t>
      </w:r>
      <w:r w:rsidR="00491C06" w:rsidRPr="00C626C4">
        <w:rPr>
          <w:rFonts w:ascii="Arial" w:hAnsi="Arial" w:cs="Arial"/>
        </w:rPr>
        <w:t xml:space="preserve">evaluating the impact of changes in practice, continuing professional learning, and enabling improvement. Following my research on </w:t>
      </w:r>
      <w:proofErr w:type="spellStart"/>
      <w:r w:rsidR="00491C06" w:rsidRPr="00C626C4">
        <w:rPr>
          <w:rFonts w:ascii="Arial" w:hAnsi="Arial" w:cs="Arial"/>
        </w:rPr>
        <w:t>AfL</w:t>
      </w:r>
      <w:proofErr w:type="spellEnd"/>
      <w:r w:rsidR="00491C06" w:rsidRPr="00C626C4">
        <w:rPr>
          <w:rFonts w:ascii="Arial" w:hAnsi="Arial" w:cs="Arial"/>
        </w:rPr>
        <w:t xml:space="preserve"> I hope to progress professionally in achieving these standards </w:t>
      </w:r>
      <w:r w:rsidR="009F0E9A" w:rsidRPr="00C626C4">
        <w:rPr>
          <w:rFonts w:ascii="Arial" w:hAnsi="Arial" w:cs="Arial"/>
        </w:rPr>
        <w:t>and develop my pedagogy</w:t>
      </w:r>
      <w:r w:rsidR="00491C06" w:rsidRPr="00C626C4">
        <w:rPr>
          <w:rFonts w:ascii="Arial" w:hAnsi="Arial" w:cs="Arial"/>
        </w:rPr>
        <w:t xml:space="preserve"> </w:t>
      </w:r>
      <w:r w:rsidR="00281723" w:rsidRPr="00C626C4">
        <w:rPr>
          <w:rFonts w:ascii="Arial" w:hAnsi="Arial" w:cs="Arial"/>
        </w:rPr>
        <w:t xml:space="preserve">as </w:t>
      </w:r>
      <w:r w:rsidR="00741511" w:rsidRPr="00C626C4">
        <w:rPr>
          <w:rFonts w:ascii="Arial" w:hAnsi="Arial" w:cs="Arial"/>
        </w:rPr>
        <w:t>a</w:t>
      </w:r>
      <w:r w:rsidR="00D9056C" w:rsidRPr="00C626C4">
        <w:rPr>
          <w:rFonts w:ascii="Arial" w:hAnsi="Arial" w:cs="Arial"/>
        </w:rPr>
        <w:t xml:space="preserve"> reflective practitioner in Wales </w:t>
      </w:r>
      <w:r w:rsidR="0003630C" w:rsidRPr="00C626C4">
        <w:rPr>
          <w:rFonts w:ascii="Arial" w:hAnsi="Arial" w:cs="Arial"/>
        </w:rPr>
        <w:t xml:space="preserve">who </w:t>
      </w:r>
      <w:r w:rsidR="00D9056C" w:rsidRPr="00C626C4">
        <w:rPr>
          <w:rFonts w:ascii="Arial" w:hAnsi="Arial" w:cs="Arial"/>
        </w:rPr>
        <w:t xml:space="preserve">takes opportunities to critically reflect on practice and aims to develop and improve their practice, (Welsh Government, </w:t>
      </w:r>
      <w:proofErr w:type="spellStart"/>
      <w:r w:rsidR="00D9056C" w:rsidRPr="00C626C4">
        <w:rPr>
          <w:rFonts w:ascii="Arial" w:hAnsi="Arial" w:cs="Arial"/>
        </w:rPr>
        <w:t>n</w:t>
      </w:r>
      <w:r w:rsidR="00914867" w:rsidRPr="00C626C4">
        <w:rPr>
          <w:rFonts w:ascii="Arial" w:hAnsi="Arial" w:cs="Arial"/>
        </w:rPr>
        <w:t>.</w:t>
      </w:r>
      <w:r w:rsidR="00D9056C" w:rsidRPr="00C626C4">
        <w:rPr>
          <w:rFonts w:ascii="Arial" w:hAnsi="Arial" w:cs="Arial"/>
        </w:rPr>
        <w:t>d</w:t>
      </w:r>
      <w:proofErr w:type="spellEnd"/>
      <w:r w:rsidR="00D9056C" w:rsidRPr="00C626C4">
        <w:rPr>
          <w:rFonts w:ascii="Arial" w:hAnsi="Arial" w:cs="Arial"/>
        </w:rPr>
        <w:t xml:space="preserve">). Regarding the next steps in my professional development, I will continue to embed </w:t>
      </w:r>
      <w:proofErr w:type="spellStart"/>
      <w:r w:rsidR="00D9056C" w:rsidRPr="00C626C4">
        <w:rPr>
          <w:rFonts w:ascii="Arial" w:hAnsi="Arial" w:cs="Arial"/>
        </w:rPr>
        <w:t>AfL</w:t>
      </w:r>
      <w:proofErr w:type="spellEnd"/>
      <w:r w:rsidR="00D9056C" w:rsidRPr="00C626C4">
        <w:rPr>
          <w:rFonts w:ascii="Arial" w:hAnsi="Arial" w:cs="Arial"/>
        </w:rPr>
        <w:t xml:space="preserve"> into my practice and incorporate more </w:t>
      </w:r>
      <w:r w:rsidR="00E76E67" w:rsidRPr="00C626C4">
        <w:rPr>
          <w:rFonts w:ascii="Arial" w:hAnsi="Arial" w:cs="Arial"/>
        </w:rPr>
        <w:t>aspects of this</w:t>
      </w:r>
      <w:r w:rsidR="00D9056C" w:rsidRPr="00C626C4">
        <w:rPr>
          <w:rFonts w:ascii="Arial" w:hAnsi="Arial" w:cs="Arial"/>
        </w:rPr>
        <w:t xml:space="preserve"> pedagogical principle</w:t>
      </w:r>
      <w:r w:rsidR="00C63DCC" w:rsidRPr="00C626C4">
        <w:rPr>
          <w:rFonts w:ascii="Arial" w:hAnsi="Arial" w:cs="Arial"/>
        </w:rPr>
        <w:t>. I also hope to</w:t>
      </w:r>
      <w:r w:rsidR="004276B8" w:rsidRPr="00C626C4">
        <w:rPr>
          <w:rFonts w:ascii="Arial" w:hAnsi="Arial" w:cs="Arial"/>
        </w:rPr>
        <w:t xml:space="preserve"> </w:t>
      </w:r>
      <w:r w:rsidR="00C63DCC" w:rsidRPr="00C626C4">
        <w:rPr>
          <w:rFonts w:ascii="Arial" w:hAnsi="Arial" w:cs="Arial"/>
        </w:rPr>
        <w:t xml:space="preserve">research and reflect on my use of </w:t>
      </w:r>
      <w:r w:rsidR="004276B8" w:rsidRPr="00C626C4">
        <w:rPr>
          <w:rFonts w:ascii="Arial" w:hAnsi="Arial" w:cs="Arial"/>
        </w:rPr>
        <w:t>different</w:t>
      </w:r>
      <w:r w:rsidR="00C63DCC" w:rsidRPr="00C626C4">
        <w:rPr>
          <w:rFonts w:ascii="Arial" w:hAnsi="Arial" w:cs="Arial"/>
        </w:rPr>
        <w:t xml:space="preserve"> pedagogical</w:t>
      </w:r>
      <w:r w:rsidR="004276B8" w:rsidRPr="00C626C4">
        <w:rPr>
          <w:rFonts w:ascii="Arial" w:hAnsi="Arial" w:cs="Arial"/>
        </w:rPr>
        <w:t xml:space="preserve"> </w:t>
      </w:r>
      <w:r w:rsidR="00C63DCC" w:rsidRPr="00C626C4">
        <w:rPr>
          <w:rFonts w:ascii="Arial" w:hAnsi="Arial" w:cs="Arial"/>
        </w:rPr>
        <w:t>principles so that I can improve my experiences in teaching and learning</w:t>
      </w:r>
      <w:r w:rsidR="00F84D72" w:rsidRPr="00C626C4">
        <w:rPr>
          <w:rFonts w:ascii="Arial" w:hAnsi="Arial" w:cs="Arial"/>
        </w:rPr>
        <w:t>, continuing my professional development.</w:t>
      </w:r>
    </w:p>
    <w:p w14:paraId="77B002BE" w14:textId="77777777" w:rsidR="00471397" w:rsidRPr="00C626C4" w:rsidRDefault="00471397" w:rsidP="00C626C4">
      <w:pPr>
        <w:spacing w:line="360" w:lineRule="auto"/>
        <w:rPr>
          <w:rFonts w:ascii="Arial" w:hAnsi="Arial" w:cs="Arial"/>
        </w:rPr>
      </w:pPr>
    </w:p>
    <w:p w14:paraId="383CD979" w14:textId="77777777" w:rsidR="00F45396" w:rsidRPr="00C626C4" w:rsidRDefault="00F45396" w:rsidP="00C626C4">
      <w:pPr>
        <w:spacing w:line="360" w:lineRule="auto"/>
        <w:rPr>
          <w:rFonts w:ascii="Arial" w:hAnsi="Arial" w:cs="Arial"/>
        </w:rPr>
      </w:pPr>
    </w:p>
    <w:p w14:paraId="0A1B65FF" w14:textId="77777777" w:rsidR="00471397" w:rsidRPr="00C626C4" w:rsidRDefault="00471397" w:rsidP="00C626C4">
      <w:pPr>
        <w:spacing w:line="360" w:lineRule="auto"/>
        <w:rPr>
          <w:rFonts w:ascii="Arial" w:hAnsi="Arial" w:cs="Arial"/>
        </w:rPr>
      </w:pPr>
    </w:p>
    <w:p w14:paraId="0EA4A19E" w14:textId="77777777" w:rsidR="00471397" w:rsidRPr="00C626C4" w:rsidRDefault="00471397" w:rsidP="00C626C4">
      <w:pPr>
        <w:spacing w:line="360" w:lineRule="auto"/>
        <w:rPr>
          <w:rFonts w:ascii="Arial" w:hAnsi="Arial" w:cs="Arial"/>
        </w:rPr>
      </w:pPr>
    </w:p>
    <w:p w14:paraId="619125CB" w14:textId="1E1CCA7A" w:rsidR="00DE09C0" w:rsidRPr="00C626C4" w:rsidRDefault="00DE09C0" w:rsidP="00C626C4">
      <w:pPr>
        <w:spacing w:line="360" w:lineRule="auto"/>
        <w:rPr>
          <w:rFonts w:ascii="Arial" w:hAnsi="Arial" w:cs="Arial"/>
        </w:rPr>
      </w:pPr>
    </w:p>
    <w:p w14:paraId="2445E228" w14:textId="23FFCF13" w:rsidR="0093580E" w:rsidRPr="00E40E17" w:rsidRDefault="00F45396" w:rsidP="00C626C4">
      <w:pPr>
        <w:spacing w:line="360" w:lineRule="auto"/>
        <w:rPr>
          <w:rFonts w:ascii="Arial" w:hAnsi="Arial" w:cs="Arial"/>
          <w:b/>
          <w:bCs/>
          <w:sz w:val="24"/>
          <w:szCs w:val="24"/>
        </w:rPr>
      </w:pPr>
      <w:r w:rsidRPr="00331515">
        <w:rPr>
          <w:rFonts w:ascii="Arial" w:hAnsi="Arial" w:cs="Arial"/>
          <w:b/>
          <w:bCs/>
          <w:sz w:val="24"/>
          <w:szCs w:val="24"/>
        </w:rPr>
        <w:lastRenderedPageBreak/>
        <w:t xml:space="preserve">Reference list </w:t>
      </w:r>
    </w:p>
    <w:p w14:paraId="0560D880" w14:textId="77777777" w:rsidR="0093580E" w:rsidRPr="00C626C4" w:rsidRDefault="0093580E" w:rsidP="00C626C4">
      <w:pPr>
        <w:spacing w:line="360" w:lineRule="auto"/>
        <w:rPr>
          <w:rFonts w:ascii="Arial" w:hAnsi="Arial" w:cs="Arial"/>
        </w:rPr>
      </w:pPr>
      <w:r w:rsidRPr="00C626C4">
        <w:rPr>
          <w:rFonts w:ascii="Arial" w:hAnsi="Arial" w:cs="Arial"/>
        </w:rPr>
        <w:t xml:space="preserve">Begum, T (2022) ‘Live marking’, TB Blogs </w:t>
      </w:r>
      <w:hyperlink r:id="rId11" w:history="1">
        <w:r w:rsidRPr="00C626C4">
          <w:rPr>
            <w:rStyle w:val="Hyperlink"/>
            <w:rFonts w:ascii="Arial" w:hAnsi="Arial" w:cs="Arial"/>
          </w:rPr>
          <w:t>https://tbeeblogs.wordpress.com/2022/06/04/live-marking/</w:t>
        </w:r>
      </w:hyperlink>
      <w:r w:rsidRPr="00C626C4">
        <w:rPr>
          <w:rFonts w:ascii="Arial" w:hAnsi="Arial" w:cs="Arial"/>
        </w:rPr>
        <w:t xml:space="preserve"> </w:t>
      </w:r>
    </w:p>
    <w:p w14:paraId="6901CEA1" w14:textId="77777777" w:rsidR="0093580E" w:rsidRPr="00C626C4" w:rsidRDefault="0093580E" w:rsidP="00C626C4">
      <w:pPr>
        <w:spacing w:line="360" w:lineRule="auto"/>
        <w:rPr>
          <w:rFonts w:ascii="Arial" w:hAnsi="Arial" w:cs="Arial"/>
        </w:rPr>
      </w:pPr>
    </w:p>
    <w:p w14:paraId="01B4A4BA" w14:textId="29E5723F" w:rsidR="0063797F" w:rsidRPr="00C626C4" w:rsidRDefault="0063797F" w:rsidP="00C626C4">
      <w:pPr>
        <w:spacing w:line="360" w:lineRule="auto"/>
        <w:rPr>
          <w:rFonts w:ascii="Arial" w:hAnsi="Arial" w:cs="Arial"/>
        </w:rPr>
      </w:pPr>
      <w:proofErr w:type="spellStart"/>
      <w:r w:rsidRPr="00C626C4">
        <w:rPr>
          <w:rFonts w:ascii="Arial" w:hAnsi="Arial" w:cs="Arial"/>
        </w:rPr>
        <w:t>Belvel</w:t>
      </w:r>
      <w:proofErr w:type="spellEnd"/>
      <w:r w:rsidR="00471397" w:rsidRPr="00C626C4">
        <w:rPr>
          <w:rFonts w:ascii="Arial" w:hAnsi="Arial" w:cs="Arial"/>
        </w:rPr>
        <w:t xml:space="preserve">, P.S and Jordan, M.M (2003) </w:t>
      </w:r>
      <w:r w:rsidR="00471397" w:rsidRPr="00C626C4">
        <w:rPr>
          <w:rFonts w:ascii="Arial" w:hAnsi="Arial" w:cs="Arial"/>
          <w:i/>
          <w:iCs/>
        </w:rPr>
        <w:t>Rethinking Classroom Management</w:t>
      </w:r>
      <w:r w:rsidR="000D1884" w:rsidRPr="00C626C4">
        <w:rPr>
          <w:rFonts w:ascii="Arial" w:hAnsi="Arial" w:cs="Arial"/>
          <w:i/>
          <w:iCs/>
        </w:rPr>
        <w:t>: Strategies for Prevention, Intervention, and Problem Solving.</w:t>
      </w:r>
      <w:r w:rsidR="00471397" w:rsidRPr="00C626C4">
        <w:rPr>
          <w:rFonts w:ascii="Arial" w:hAnsi="Arial" w:cs="Arial"/>
        </w:rPr>
        <w:t xml:space="preserve"> California: Sage Publications.</w:t>
      </w:r>
    </w:p>
    <w:p w14:paraId="2A97F763" w14:textId="77777777" w:rsidR="00471397" w:rsidRPr="00C626C4" w:rsidRDefault="00471397" w:rsidP="00C626C4">
      <w:pPr>
        <w:spacing w:line="360" w:lineRule="auto"/>
        <w:rPr>
          <w:rFonts w:ascii="Arial" w:hAnsi="Arial" w:cs="Arial"/>
        </w:rPr>
      </w:pPr>
    </w:p>
    <w:p w14:paraId="2ACACED7" w14:textId="571EABA0" w:rsidR="00DB551E" w:rsidRPr="00C626C4" w:rsidRDefault="00C170C7" w:rsidP="00C626C4">
      <w:pPr>
        <w:spacing w:line="360" w:lineRule="auto"/>
        <w:rPr>
          <w:rFonts w:ascii="Arial" w:hAnsi="Arial" w:cs="Arial"/>
        </w:rPr>
      </w:pPr>
      <w:r w:rsidRPr="00C626C4">
        <w:rPr>
          <w:rFonts w:ascii="Arial" w:hAnsi="Arial" w:cs="Arial"/>
        </w:rPr>
        <w:t>Black, P and Wiliam, D (1998)</w:t>
      </w:r>
      <w:r w:rsidRPr="00C626C4">
        <w:rPr>
          <w:rFonts w:ascii="Arial" w:hAnsi="Arial" w:cs="Arial"/>
          <w:i/>
          <w:iCs/>
        </w:rPr>
        <w:t xml:space="preserve"> </w:t>
      </w:r>
      <w:r w:rsidR="00EF7E95" w:rsidRPr="00C626C4">
        <w:rPr>
          <w:rFonts w:ascii="Arial" w:hAnsi="Arial" w:cs="Arial"/>
          <w:i/>
          <w:iCs/>
        </w:rPr>
        <w:t xml:space="preserve">Inside the Black Box: Raising Standards Through Classroom Assessment. </w:t>
      </w:r>
      <w:r w:rsidR="00EC702D" w:rsidRPr="00C626C4">
        <w:rPr>
          <w:rFonts w:ascii="Arial" w:hAnsi="Arial" w:cs="Arial"/>
        </w:rPr>
        <w:t>London: King’s College London School of Education.</w:t>
      </w:r>
      <w:r w:rsidR="00EF7E95" w:rsidRPr="00C626C4">
        <w:rPr>
          <w:rFonts w:ascii="Arial" w:hAnsi="Arial" w:cs="Arial"/>
        </w:rPr>
        <w:t xml:space="preserve"> </w:t>
      </w:r>
    </w:p>
    <w:p w14:paraId="514FADAE" w14:textId="77777777" w:rsidR="00B952F7" w:rsidRPr="00C626C4" w:rsidRDefault="00B952F7" w:rsidP="00C626C4">
      <w:pPr>
        <w:spacing w:line="360" w:lineRule="auto"/>
        <w:rPr>
          <w:rFonts w:ascii="Arial" w:hAnsi="Arial" w:cs="Arial"/>
        </w:rPr>
      </w:pPr>
    </w:p>
    <w:p w14:paraId="7453B1B6" w14:textId="79267783" w:rsidR="006542D5" w:rsidRPr="00C626C4" w:rsidRDefault="00B952F7" w:rsidP="00C626C4">
      <w:pPr>
        <w:spacing w:line="360" w:lineRule="auto"/>
        <w:rPr>
          <w:rFonts w:ascii="Arial" w:hAnsi="Arial" w:cs="Arial"/>
          <w:i/>
          <w:iCs/>
        </w:rPr>
      </w:pPr>
      <w:r w:rsidRPr="00C626C4">
        <w:rPr>
          <w:rFonts w:ascii="Arial" w:hAnsi="Arial" w:cs="Arial"/>
        </w:rPr>
        <w:t xml:space="preserve">Brown, </w:t>
      </w:r>
      <w:r w:rsidR="003A3E08" w:rsidRPr="00C626C4">
        <w:rPr>
          <w:rFonts w:ascii="Arial" w:hAnsi="Arial" w:cs="Arial"/>
        </w:rPr>
        <w:t>G and Harris, L (2013)</w:t>
      </w:r>
      <w:r w:rsidR="00CA60AC" w:rsidRPr="00C626C4">
        <w:rPr>
          <w:rFonts w:ascii="Arial" w:hAnsi="Arial" w:cs="Arial"/>
        </w:rPr>
        <w:t xml:space="preserve"> </w:t>
      </w:r>
      <w:r w:rsidR="0061255A" w:rsidRPr="00C626C4">
        <w:rPr>
          <w:rFonts w:ascii="Arial" w:hAnsi="Arial" w:cs="Arial"/>
        </w:rPr>
        <w:t>‘</w:t>
      </w:r>
      <w:r w:rsidR="00CA60AC" w:rsidRPr="00C626C4">
        <w:rPr>
          <w:rFonts w:ascii="Arial" w:hAnsi="Arial" w:cs="Arial"/>
        </w:rPr>
        <w:t>Student Self-assessment</w:t>
      </w:r>
      <w:r w:rsidR="0061255A" w:rsidRPr="00C626C4">
        <w:rPr>
          <w:rFonts w:ascii="Arial" w:hAnsi="Arial" w:cs="Arial"/>
        </w:rPr>
        <w:t xml:space="preserve">’, in </w:t>
      </w:r>
      <w:r w:rsidR="00C275A3" w:rsidRPr="00C626C4">
        <w:rPr>
          <w:rFonts w:ascii="Arial" w:hAnsi="Arial" w:cs="Arial"/>
        </w:rPr>
        <w:t>McMillan, J</w:t>
      </w:r>
      <w:r w:rsidR="005901A0" w:rsidRPr="00C626C4">
        <w:rPr>
          <w:rFonts w:ascii="Arial" w:hAnsi="Arial" w:cs="Arial"/>
        </w:rPr>
        <w:t xml:space="preserve"> (1</w:t>
      </w:r>
      <w:r w:rsidR="005901A0" w:rsidRPr="00C626C4">
        <w:rPr>
          <w:rFonts w:ascii="Arial" w:hAnsi="Arial" w:cs="Arial"/>
          <w:vertAlign w:val="superscript"/>
        </w:rPr>
        <w:t>st</w:t>
      </w:r>
      <w:r w:rsidR="005901A0" w:rsidRPr="00C626C4">
        <w:rPr>
          <w:rFonts w:ascii="Arial" w:hAnsi="Arial" w:cs="Arial"/>
        </w:rPr>
        <w:t xml:space="preserve"> </w:t>
      </w:r>
      <w:proofErr w:type="spellStart"/>
      <w:r w:rsidR="005901A0" w:rsidRPr="00C626C4">
        <w:rPr>
          <w:rFonts w:ascii="Arial" w:hAnsi="Arial" w:cs="Arial"/>
        </w:rPr>
        <w:t>edn</w:t>
      </w:r>
      <w:proofErr w:type="spellEnd"/>
      <w:r w:rsidR="005901A0" w:rsidRPr="00C626C4">
        <w:rPr>
          <w:rFonts w:ascii="Arial" w:hAnsi="Arial" w:cs="Arial"/>
        </w:rPr>
        <w:t>)</w:t>
      </w:r>
      <w:r w:rsidR="006A677E" w:rsidRPr="00C626C4">
        <w:rPr>
          <w:rFonts w:ascii="Arial" w:hAnsi="Arial" w:cs="Arial"/>
        </w:rPr>
        <w:t xml:space="preserve"> </w:t>
      </w:r>
      <w:r w:rsidR="00037640" w:rsidRPr="00C626C4">
        <w:rPr>
          <w:rFonts w:ascii="Arial" w:hAnsi="Arial" w:cs="Arial"/>
          <w:i/>
          <w:iCs/>
        </w:rPr>
        <w:t>The Handbook of Research on Classroom Assessment</w:t>
      </w:r>
      <w:r w:rsidR="00037640" w:rsidRPr="00C626C4">
        <w:rPr>
          <w:rFonts w:ascii="Arial" w:hAnsi="Arial" w:cs="Arial"/>
        </w:rPr>
        <w:t>,</w:t>
      </w:r>
      <w:r w:rsidR="006542D5" w:rsidRPr="00C626C4">
        <w:rPr>
          <w:rFonts w:ascii="Arial" w:hAnsi="Arial" w:cs="Arial"/>
        </w:rPr>
        <w:t xml:space="preserve"> </w:t>
      </w:r>
      <w:r w:rsidR="001F0966" w:rsidRPr="00C626C4">
        <w:rPr>
          <w:rFonts w:ascii="Arial" w:hAnsi="Arial" w:cs="Arial"/>
        </w:rPr>
        <w:t xml:space="preserve">California: </w:t>
      </w:r>
      <w:r w:rsidR="006542D5" w:rsidRPr="00C626C4">
        <w:rPr>
          <w:rFonts w:ascii="Arial" w:hAnsi="Arial" w:cs="Arial"/>
        </w:rPr>
        <w:t>Sage Publications</w:t>
      </w:r>
      <w:r w:rsidR="005428DF" w:rsidRPr="00C626C4">
        <w:rPr>
          <w:rFonts w:ascii="Arial" w:hAnsi="Arial" w:cs="Arial"/>
        </w:rPr>
        <w:t>, pp. 367-</w:t>
      </w:r>
      <w:r w:rsidR="005570F6" w:rsidRPr="00C626C4">
        <w:rPr>
          <w:rFonts w:ascii="Arial" w:hAnsi="Arial" w:cs="Arial"/>
        </w:rPr>
        <w:t>395.</w:t>
      </w:r>
    </w:p>
    <w:p w14:paraId="5645CA63" w14:textId="77777777" w:rsidR="00AF6BDD" w:rsidRPr="00C626C4" w:rsidRDefault="00AF6BDD" w:rsidP="00C626C4">
      <w:pPr>
        <w:spacing w:line="360" w:lineRule="auto"/>
        <w:rPr>
          <w:rFonts w:ascii="Arial" w:hAnsi="Arial" w:cs="Arial"/>
          <w:i/>
          <w:iCs/>
        </w:rPr>
      </w:pPr>
    </w:p>
    <w:p w14:paraId="15D78B22" w14:textId="480A79D4" w:rsidR="00C01D4D" w:rsidRPr="00C626C4" w:rsidRDefault="002D17EC" w:rsidP="00C626C4">
      <w:pPr>
        <w:spacing w:line="360" w:lineRule="auto"/>
        <w:rPr>
          <w:rFonts w:ascii="Arial" w:hAnsi="Arial" w:cs="Arial"/>
        </w:rPr>
      </w:pPr>
      <w:r w:rsidRPr="00C626C4">
        <w:rPr>
          <w:rFonts w:ascii="Arial" w:hAnsi="Arial" w:cs="Arial"/>
        </w:rPr>
        <w:t xml:space="preserve">Boud, D. (2013) </w:t>
      </w:r>
      <w:r w:rsidRPr="00C626C4">
        <w:rPr>
          <w:rFonts w:ascii="Arial" w:hAnsi="Arial" w:cs="Arial"/>
          <w:i/>
          <w:iCs/>
        </w:rPr>
        <w:t xml:space="preserve">Enhancing Learning Through Self-assessment. </w:t>
      </w:r>
      <w:r w:rsidR="001F3BC0" w:rsidRPr="00C626C4">
        <w:rPr>
          <w:rFonts w:ascii="Arial" w:hAnsi="Arial" w:cs="Arial"/>
        </w:rPr>
        <w:t>United Kingdom</w:t>
      </w:r>
      <w:r w:rsidR="001F3BC0" w:rsidRPr="00C626C4">
        <w:rPr>
          <w:rFonts w:ascii="Arial" w:hAnsi="Arial" w:cs="Arial"/>
        </w:rPr>
        <w:t xml:space="preserve">: </w:t>
      </w:r>
      <w:r w:rsidR="00435C58" w:rsidRPr="00C626C4">
        <w:rPr>
          <w:rFonts w:ascii="Arial" w:hAnsi="Arial" w:cs="Arial"/>
        </w:rPr>
        <w:t>Taylor &amp; Francis.</w:t>
      </w:r>
    </w:p>
    <w:p w14:paraId="130D8844" w14:textId="77777777" w:rsidR="00C01D4D" w:rsidRPr="00C626C4" w:rsidRDefault="00C01D4D" w:rsidP="00C626C4">
      <w:pPr>
        <w:spacing w:line="360" w:lineRule="auto"/>
        <w:rPr>
          <w:rFonts w:ascii="Arial" w:hAnsi="Arial" w:cs="Arial"/>
        </w:rPr>
      </w:pPr>
    </w:p>
    <w:p w14:paraId="0C9455CF" w14:textId="09015459" w:rsidR="00AF6BDD" w:rsidRPr="00C626C4" w:rsidRDefault="00AF6BDD" w:rsidP="00C626C4">
      <w:pPr>
        <w:spacing w:line="360" w:lineRule="auto"/>
        <w:rPr>
          <w:rFonts w:ascii="Arial" w:hAnsi="Arial" w:cs="Arial"/>
        </w:rPr>
      </w:pPr>
      <w:r w:rsidRPr="00C626C4">
        <w:rPr>
          <w:rFonts w:ascii="Arial" w:hAnsi="Arial" w:cs="Arial"/>
        </w:rPr>
        <w:t xml:space="preserve">Dallimore E. J., et al. (2006) ‘Nonvoluntary class participation in graduate discussion courses: Effects of grading </w:t>
      </w:r>
      <w:r w:rsidR="007C5FBD" w:rsidRPr="00C626C4">
        <w:rPr>
          <w:rFonts w:ascii="Arial" w:hAnsi="Arial" w:cs="Arial"/>
        </w:rPr>
        <w:t xml:space="preserve">and cold calling’, </w:t>
      </w:r>
      <w:r w:rsidR="007C5FBD" w:rsidRPr="00C626C4">
        <w:rPr>
          <w:rFonts w:ascii="Arial" w:hAnsi="Arial" w:cs="Arial"/>
          <w:i/>
          <w:iCs/>
        </w:rPr>
        <w:t>Journal of Management Education,</w:t>
      </w:r>
      <w:r w:rsidR="007C5FBD" w:rsidRPr="00C626C4">
        <w:rPr>
          <w:rFonts w:ascii="Arial" w:hAnsi="Arial" w:cs="Arial"/>
        </w:rPr>
        <w:t xml:space="preserve"> 30, pp. 354-377. </w:t>
      </w:r>
    </w:p>
    <w:p w14:paraId="6BD9371A" w14:textId="77777777" w:rsidR="00274E2F" w:rsidRPr="00C626C4" w:rsidRDefault="00274E2F" w:rsidP="00C626C4">
      <w:pPr>
        <w:spacing w:line="360" w:lineRule="auto"/>
        <w:rPr>
          <w:rFonts w:ascii="Arial" w:hAnsi="Arial" w:cs="Arial"/>
        </w:rPr>
      </w:pPr>
    </w:p>
    <w:p w14:paraId="023542AF" w14:textId="3BAC1926" w:rsidR="00274E2F" w:rsidRPr="00C626C4" w:rsidRDefault="00274E2F" w:rsidP="00C626C4">
      <w:pPr>
        <w:spacing w:line="360" w:lineRule="auto"/>
        <w:rPr>
          <w:rFonts w:ascii="Arial" w:hAnsi="Arial" w:cs="Arial"/>
        </w:rPr>
      </w:pPr>
      <w:r w:rsidRPr="00C626C4">
        <w:rPr>
          <w:rFonts w:ascii="Arial" w:hAnsi="Arial" w:cs="Arial"/>
        </w:rPr>
        <w:t xml:space="preserve">Donaldson, G. (2015) </w:t>
      </w:r>
      <w:r w:rsidRPr="00C626C4">
        <w:rPr>
          <w:rFonts w:ascii="Arial" w:hAnsi="Arial" w:cs="Arial"/>
          <w:i/>
          <w:iCs/>
        </w:rPr>
        <w:t>Successful Futures</w:t>
      </w:r>
      <w:r w:rsidRPr="00C626C4">
        <w:rPr>
          <w:rFonts w:ascii="Arial" w:hAnsi="Arial" w:cs="Arial"/>
        </w:rPr>
        <w:t>.</w:t>
      </w:r>
      <w:r w:rsidR="00906A1D" w:rsidRPr="00C626C4">
        <w:rPr>
          <w:rFonts w:ascii="Arial" w:hAnsi="Arial" w:cs="Arial"/>
        </w:rPr>
        <w:t xml:space="preserve"> </w:t>
      </w:r>
      <w:r w:rsidR="001F5485" w:rsidRPr="00C626C4">
        <w:rPr>
          <w:rFonts w:ascii="Arial" w:hAnsi="Arial" w:cs="Arial"/>
        </w:rPr>
        <w:t xml:space="preserve">Available at: </w:t>
      </w:r>
      <w:hyperlink r:id="rId12" w:history="1">
        <w:r w:rsidR="001F5485" w:rsidRPr="00C626C4">
          <w:rPr>
            <w:rStyle w:val="Hyperlink"/>
            <w:rFonts w:ascii="Arial" w:hAnsi="Arial" w:cs="Arial"/>
          </w:rPr>
          <w:t>https://www.gov.wales/sites/default/files/publications/2018-03/successful-futures.pdf</w:t>
        </w:r>
      </w:hyperlink>
      <w:r w:rsidR="00906A1D" w:rsidRPr="00C626C4">
        <w:rPr>
          <w:rFonts w:ascii="Arial" w:hAnsi="Arial" w:cs="Arial"/>
        </w:rPr>
        <w:t xml:space="preserve"> </w:t>
      </w:r>
      <w:r w:rsidR="001F5485" w:rsidRPr="00C626C4">
        <w:rPr>
          <w:rFonts w:ascii="Arial" w:hAnsi="Arial" w:cs="Arial"/>
        </w:rPr>
        <w:t>(Accessed: 2</w:t>
      </w:r>
      <w:r w:rsidR="00051B0B" w:rsidRPr="00C626C4">
        <w:rPr>
          <w:rFonts w:ascii="Arial" w:hAnsi="Arial" w:cs="Arial"/>
        </w:rPr>
        <w:t>2 March 2023).</w:t>
      </w:r>
    </w:p>
    <w:p w14:paraId="45B4DE3B" w14:textId="77777777" w:rsidR="00EF1FD2" w:rsidRPr="00C626C4" w:rsidRDefault="00EF1FD2" w:rsidP="00C626C4">
      <w:pPr>
        <w:spacing w:line="360" w:lineRule="auto"/>
        <w:rPr>
          <w:rFonts w:ascii="Arial" w:hAnsi="Arial" w:cs="Arial"/>
        </w:rPr>
      </w:pPr>
    </w:p>
    <w:p w14:paraId="0D104229" w14:textId="1392BEF5" w:rsidR="00EF1FD2" w:rsidRPr="00C626C4" w:rsidRDefault="00EF1FD2" w:rsidP="00C626C4">
      <w:pPr>
        <w:spacing w:line="360" w:lineRule="auto"/>
        <w:rPr>
          <w:rFonts w:ascii="Arial" w:hAnsi="Arial" w:cs="Arial"/>
        </w:rPr>
      </w:pPr>
      <w:r w:rsidRPr="00C626C4">
        <w:rPr>
          <w:rFonts w:ascii="Arial" w:hAnsi="Arial" w:cs="Arial"/>
        </w:rPr>
        <w:t>Dunning, D</w:t>
      </w:r>
      <w:r w:rsidR="00051B0B" w:rsidRPr="00C626C4">
        <w:rPr>
          <w:rFonts w:ascii="Arial" w:hAnsi="Arial" w:cs="Arial"/>
        </w:rPr>
        <w:t>.</w:t>
      </w:r>
      <w:r w:rsidRPr="00C626C4">
        <w:rPr>
          <w:rFonts w:ascii="Arial" w:hAnsi="Arial" w:cs="Arial"/>
        </w:rPr>
        <w:t xml:space="preserve"> (2022) </w:t>
      </w:r>
      <w:r w:rsidR="00051B0B" w:rsidRPr="00C626C4">
        <w:rPr>
          <w:rFonts w:ascii="Arial" w:hAnsi="Arial" w:cs="Arial"/>
        </w:rPr>
        <w:t>‘</w:t>
      </w:r>
      <w:r w:rsidRPr="00C626C4">
        <w:rPr>
          <w:rFonts w:ascii="Arial" w:hAnsi="Arial" w:cs="Arial"/>
        </w:rPr>
        <w:t>The Dunning Kruger effect and its discontents</w:t>
      </w:r>
      <w:r w:rsidR="007343E0" w:rsidRPr="00C626C4">
        <w:rPr>
          <w:rFonts w:ascii="Arial" w:hAnsi="Arial" w:cs="Arial"/>
        </w:rPr>
        <w:t>’,</w:t>
      </w:r>
      <w:r w:rsidRPr="00C626C4">
        <w:rPr>
          <w:rFonts w:ascii="Arial" w:hAnsi="Arial" w:cs="Arial"/>
        </w:rPr>
        <w:t xml:space="preserve"> </w:t>
      </w:r>
      <w:r w:rsidRPr="00C626C4">
        <w:rPr>
          <w:rFonts w:ascii="Arial" w:hAnsi="Arial" w:cs="Arial"/>
          <w:i/>
          <w:iCs/>
        </w:rPr>
        <w:t xml:space="preserve">The British </w:t>
      </w:r>
      <w:r w:rsidR="004D26E5" w:rsidRPr="00C626C4">
        <w:rPr>
          <w:rFonts w:ascii="Arial" w:hAnsi="Arial" w:cs="Arial"/>
          <w:i/>
          <w:iCs/>
        </w:rPr>
        <w:t>psychological society</w:t>
      </w:r>
      <w:r w:rsidR="004C1FA3" w:rsidRPr="00C626C4">
        <w:rPr>
          <w:rFonts w:ascii="Arial" w:hAnsi="Arial" w:cs="Arial"/>
        </w:rPr>
        <w:t>, 7 March 2022</w:t>
      </w:r>
      <w:r w:rsidR="00DD6BE1" w:rsidRPr="00C626C4">
        <w:rPr>
          <w:rFonts w:ascii="Arial" w:hAnsi="Arial" w:cs="Arial"/>
        </w:rPr>
        <w:t xml:space="preserve">. Available at: </w:t>
      </w:r>
      <w:hyperlink r:id="rId13" w:history="1">
        <w:r w:rsidR="00DD6BE1" w:rsidRPr="00C626C4">
          <w:rPr>
            <w:rStyle w:val="Hyperlink"/>
            <w:rFonts w:ascii="Arial" w:hAnsi="Arial" w:cs="Arial"/>
          </w:rPr>
          <w:t>https://www.bps.org.uk/psychologist/d</w:t>
        </w:r>
        <w:r w:rsidR="00DD6BE1" w:rsidRPr="00C626C4">
          <w:rPr>
            <w:rStyle w:val="Hyperlink"/>
            <w:rFonts w:ascii="Arial" w:hAnsi="Arial" w:cs="Arial"/>
          </w:rPr>
          <w:t>unning-kruger-effect-and-its-discontents</w:t>
        </w:r>
      </w:hyperlink>
      <w:r w:rsidRPr="00C626C4">
        <w:rPr>
          <w:rFonts w:ascii="Arial" w:hAnsi="Arial" w:cs="Arial"/>
        </w:rPr>
        <w:t xml:space="preserve"> </w:t>
      </w:r>
      <w:r w:rsidR="00DD6BE1" w:rsidRPr="00C626C4">
        <w:rPr>
          <w:rFonts w:ascii="Arial" w:hAnsi="Arial" w:cs="Arial"/>
        </w:rPr>
        <w:t>(Accessed: 23 March 2023).</w:t>
      </w:r>
    </w:p>
    <w:p w14:paraId="3A0F0501" w14:textId="77777777" w:rsidR="00E82866" w:rsidRPr="00C626C4" w:rsidRDefault="00E82866" w:rsidP="00C626C4">
      <w:pPr>
        <w:spacing w:line="360" w:lineRule="auto"/>
        <w:rPr>
          <w:rFonts w:ascii="Arial" w:hAnsi="Arial" w:cs="Arial"/>
        </w:rPr>
      </w:pPr>
    </w:p>
    <w:p w14:paraId="43F62D50" w14:textId="40933BAA" w:rsidR="00E82866" w:rsidRPr="00C626C4" w:rsidRDefault="00E82866" w:rsidP="00C626C4">
      <w:pPr>
        <w:spacing w:line="360" w:lineRule="auto"/>
        <w:rPr>
          <w:rFonts w:ascii="Arial" w:hAnsi="Arial" w:cs="Arial"/>
        </w:rPr>
      </w:pPr>
      <w:r w:rsidRPr="00C626C4">
        <w:rPr>
          <w:rFonts w:ascii="Arial" w:hAnsi="Arial" w:cs="Arial"/>
        </w:rPr>
        <w:lastRenderedPageBreak/>
        <w:t xml:space="preserve">Freeman, R. and Lewis, R. (2016) </w:t>
      </w:r>
      <w:r w:rsidRPr="00C626C4">
        <w:rPr>
          <w:rFonts w:ascii="Arial" w:hAnsi="Arial" w:cs="Arial"/>
          <w:i/>
          <w:iCs/>
        </w:rPr>
        <w:t>Planning and Implementing Assessment</w:t>
      </w:r>
      <w:r w:rsidRPr="00C626C4">
        <w:rPr>
          <w:rFonts w:ascii="Arial" w:hAnsi="Arial" w:cs="Arial"/>
        </w:rPr>
        <w:t xml:space="preserve">. </w:t>
      </w:r>
      <w:r w:rsidR="00CC588E" w:rsidRPr="00C626C4">
        <w:rPr>
          <w:rFonts w:ascii="Arial" w:hAnsi="Arial" w:cs="Arial"/>
        </w:rPr>
        <w:t>New York: Routledge.</w:t>
      </w:r>
    </w:p>
    <w:p w14:paraId="5DB7C336" w14:textId="77777777" w:rsidR="006B17C5" w:rsidRPr="00C626C4" w:rsidRDefault="006B17C5" w:rsidP="00C626C4">
      <w:pPr>
        <w:spacing w:line="360" w:lineRule="auto"/>
        <w:rPr>
          <w:rFonts w:ascii="Arial" w:hAnsi="Arial" w:cs="Arial"/>
        </w:rPr>
      </w:pPr>
    </w:p>
    <w:p w14:paraId="0B5AFD30" w14:textId="1BA05D96" w:rsidR="006B17C5" w:rsidRPr="00C626C4" w:rsidRDefault="006B17C5" w:rsidP="00C626C4">
      <w:pPr>
        <w:spacing w:line="360" w:lineRule="auto"/>
        <w:rPr>
          <w:rFonts w:ascii="Arial" w:hAnsi="Arial" w:cs="Arial"/>
        </w:rPr>
      </w:pPr>
      <w:r w:rsidRPr="00C626C4">
        <w:rPr>
          <w:rFonts w:ascii="Arial" w:hAnsi="Arial" w:cs="Arial"/>
        </w:rPr>
        <w:t>Hattie, J. (2012)</w:t>
      </w:r>
      <w:r w:rsidR="00714023" w:rsidRPr="00C626C4">
        <w:rPr>
          <w:rFonts w:ascii="Arial" w:hAnsi="Arial" w:cs="Arial"/>
        </w:rPr>
        <w:t xml:space="preserve"> </w:t>
      </w:r>
      <w:r w:rsidRPr="00C626C4">
        <w:rPr>
          <w:rFonts w:ascii="Arial" w:hAnsi="Arial" w:cs="Arial"/>
          <w:i/>
          <w:iCs/>
        </w:rPr>
        <w:t>Visible Learning for Teachers.</w:t>
      </w:r>
      <w:r w:rsidRPr="00C626C4">
        <w:rPr>
          <w:rFonts w:ascii="Arial" w:hAnsi="Arial" w:cs="Arial"/>
        </w:rPr>
        <w:t xml:space="preserve"> </w:t>
      </w:r>
      <w:r w:rsidR="00BA1CA8" w:rsidRPr="00C626C4">
        <w:rPr>
          <w:rFonts w:ascii="Arial" w:hAnsi="Arial" w:cs="Arial"/>
        </w:rPr>
        <w:t>New York: Routledge.</w:t>
      </w:r>
    </w:p>
    <w:p w14:paraId="3B6B566C" w14:textId="77777777" w:rsidR="000268A7" w:rsidRPr="00C626C4" w:rsidRDefault="000268A7" w:rsidP="00C626C4">
      <w:pPr>
        <w:spacing w:line="360" w:lineRule="auto"/>
        <w:rPr>
          <w:rFonts w:ascii="Arial" w:hAnsi="Arial" w:cs="Arial"/>
        </w:rPr>
      </w:pPr>
    </w:p>
    <w:p w14:paraId="51972E04" w14:textId="21F4AFF1" w:rsidR="000268A7" w:rsidRPr="00C626C4" w:rsidRDefault="000268A7" w:rsidP="00C626C4">
      <w:pPr>
        <w:spacing w:line="360" w:lineRule="auto"/>
        <w:rPr>
          <w:rFonts w:ascii="Arial" w:hAnsi="Arial" w:cs="Arial"/>
        </w:rPr>
      </w:pPr>
      <w:r w:rsidRPr="00C626C4">
        <w:rPr>
          <w:rFonts w:ascii="Arial" w:hAnsi="Arial" w:cs="Arial"/>
        </w:rPr>
        <w:t xml:space="preserve">Isaacs, G and Hanrahan, S. (2001) </w:t>
      </w:r>
      <w:r w:rsidR="00433326" w:rsidRPr="00C626C4">
        <w:rPr>
          <w:rFonts w:ascii="Arial" w:hAnsi="Arial" w:cs="Arial"/>
        </w:rPr>
        <w:t>‘</w:t>
      </w:r>
      <w:r w:rsidRPr="00C626C4">
        <w:rPr>
          <w:rFonts w:ascii="Arial" w:hAnsi="Arial" w:cs="Arial"/>
        </w:rPr>
        <w:t>Assessing Self- and Peer-assessm</w:t>
      </w:r>
      <w:r w:rsidR="003E5BD6" w:rsidRPr="00C626C4">
        <w:rPr>
          <w:rFonts w:ascii="Arial" w:hAnsi="Arial" w:cs="Arial"/>
        </w:rPr>
        <w:t>en</w:t>
      </w:r>
      <w:r w:rsidRPr="00C626C4">
        <w:rPr>
          <w:rFonts w:ascii="Arial" w:hAnsi="Arial" w:cs="Arial"/>
        </w:rPr>
        <w:t>t: the students’ view</w:t>
      </w:r>
      <w:r w:rsidR="00433326" w:rsidRPr="00C626C4">
        <w:rPr>
          <w:rFonts w:ascii="Arial" w:hAnsi="Arial" w:cs="Arial"/>
        </w:rPr>
        <w:t>’,</w:t>
      </w:r>
      <w:r w:rsidRPr="00C626C4">
        <w:rPr>
          <w:rFonts w:ascii="Arial" w:hAnsi="Arial" w:cs="Arial"/>
        </w:rPr>
        <w:t xml:space="preserve"> </w:t>
      </w:r>
      <w:r w:rsidRPr="00C626C4">
        <w:rPr>
          <w:rFonts w:ascii="Arial" w:hAnsi="Arial" w:cs="Arial"/>
          <w:i/>
          <w:iCs/>
        </w:rPr>
        <w:t>Higher Education Research and Development</w:t>
      </w:r>
      <w:r w:rsidRPr="00C626C4">
        <w:rPr>
          <w:rFonts w:ascii="Arial" w:hAnsi="Arial" w:cs="Arial"/>
        </w:rPr>
        <w:t>, 20(1)</w:t>
      </w:r>
      <w:r w:rsidR="007D35EE" w:rsidRPr="00C626C4">
        <w:rPr>
          <w:rFonts w:ascii="Arial" w:hAnsi="Arial" w:cs="Arial"/>
        </w:rPr>
        <w:t>,</w:t>
      </w:r>
      <w:r w:rsidR="0042371E" w:rsidRPr="00C626C4">
        <w:rPr>
          <w:rFonts w:ascii="Arial" w:hAnsi="Arial" w:cs="Arial"/>
        </w:rPr>
        <w:t xml:space="preserve"> pp. 53-</w:t>
      </w:r>
      <w:r w:rsidR="00E07C9F" w:rsidRPr="00C626C4">
        <w:rPr>
          <w:rFonts w:ascii="Arial" w:hAnsi="Arial" w:cs="Arial"/>
        </w:rPr>
        <w:t>70.</w:t>
      </w:r>
    </w:p>
    <w:p w14:paraId="4FC3CA30" w14:textId="77777777" w:rsidR="003814BC" w:rsidRPr="00C626C4" w:rsidRDefault="003814BC" w:rsidP="00C626C4">
      <w:pPr>
        <w:spacing w:line="360" w:lineRule="auto"/>
        <w:rPr>
          <w:rFonts w:ascii="Arial" w:hAnsi="Arial" w:cs="Arial"/>
        </w:rPr>
      </w:pPr>
    </w:p>
    <w:p w14:paraId="063C0CC7" w14:textId="34107FF8" w:rsidR="009D1359" w:rsidRPr="00C626C4" w:rsidRDefault="009D1359" w:rsidP="00C626C4">
      <w:pPr>
        <w:spacing w:line="360" w:lineRule="auto"/>
        <w:rPr>
          <w:rFonts w:ascii="Arial" w:hAnsi="Arial" w:cs="Arial"/>
        </w:rPr>
      </w:pPr>
      <w:r w:rsidRPr="00C626C4">
        <w:rPr>
          <w:rFonts w:ascii="Arial" w:hAnsi="Arial" w:cs="Arial"/>
        </w:rPr>
        <w:t xml:space="preserve">McConnell, D. (2000) </w:t>
      </w:r>
      <w:r w:rsidRPr="00C626C4">
        <w:rPr>
          <w:rFonts w:ascii="Arial" w:hAnsi="Arial" w:cs="Arial"/>
          <w:i/>
          <w:iCs/>
        </w:rPr>
        <w:t>Developing online collaboration</w:t>
      </w:r>
      <w:r w:rsidR="00E237D2" w:rsidRPr="00C626C4">
        <w:rPr>
          <w:rFonts w:ascii="Arial" w:hAnsi="Arial" w:cs="Arial"/>
          <w:i/>
          <w:iCs/>
        </w:rPr>
        <w:t>, Web-based learning and teaching technologies.</w:t>
      </w:r>
      <w:r w:rsidR="00A21FEB" w:rsidRPr="00C626C4">
        <w:rPr>
          <w:rFonts w:ascii="Arial" w:hAnsi="Arial" w:cs="Arial"/>
        </w:rPr>
        <w:t xml:space="preserve"> </w:t>
      </w:r>
      <w:r w:rsidR="00E731FF" w:rsidRPr="00C626C4">
        <w:rPr>
          <w:rFonts w:ascii="Arial" w:hAnsi="Arial" w:cs="Arial"/>
        </w:rPr>
        <w:t>Hershey, PA: Idea Group Publishing.</w:t>
      </w:r>
    </w:p>
    <w:p w14:paraId="386A91A9" w14:textId="77777777" w:rsidR="00A21FEB" w:rsidRPr="00C626C4" w:rsidRDefault="00A21FEB" w:rsidP="00C626C4">
      <w:pPr>
        <w:spacing w:line="360" w:lineRule="auto"/>
        <w:rPr>
          <w:rFonts w:ascii="Arial" w:hAnsi="Arial" w:cs="Arial"/>
        </w:rPr>
      </w:pPr>
    </w:p>
    <w:p w14:paraId="75FB1156" w14:textId="3921C909" w:rsidR="00314A8B" w:rsidRPr="00C626C4" w:rsidRDefault="006B1ACF" w:rsidP="00C626C4">
      <w:pPr>
        <w:spacing w:line="360" w:lineRule="auto"/>
        <w:rPr>
          <w:rFonts w:ascii="Arial" w:hAnsi="Arial" w:cs="Arial"/>
        </w:rPr>
      </w:pPr>
      <w:r w:rsidRPr="00C626C4">
        <w:rPr>
          <w:rFonts w:ascii="Arial" w:hAnsi="Arial" w:cs="Arial"/>
        </w:rPr>
        <w:t>McLeod</w:t>
      </w:r>
      <w:r w:rsidR="004C7C9A" w:rsidRPr="00C626C4">
        <w:rPr>
          <w:rFonts w:ascii="Arial" w:hAnsi="Arial" w:cs="Arial"/>
        </w:rPr>
        <w:t>, S</w:t>
      </w:r>
      <w:r w:rsidRPr="00C626C4">
        <w:rPr>
          <w:rFonts w:ascii="Arial" w:hAnsi="Arial" w:cs="Arial"/>
        </w:rPr>
        <w:t xml:space="preserve"> (</w:t>
      </w:r>
      <w:r w:rsidR="00314A8B" w:rsidRPr="00C626C4">
        <w:rPr>
          <w:rFonts w:ascii="Arial" w:hAnsi="Arial" w:cs="Arial"/>
        </w:rPr>
        <w:t xml:space="preserve">2023) </w:t>
      </w:r>
      <w:r w:rsidR="004C7C9A" w:rsidRPr="00C626C4">
        <w:rPr>
          <w:rFonts w:ascii="Arial" w:hAnsi="Arial" w:cs="Arial"/>
          <w:i/>
          <w:iCs/>
        </w:rPr>
        <w:t xml:space="preserve">Simply Psychology: </w:t>
      </w:r>
      <w:r w:rsidR="00314A8B" w:rsidRPr="00C626C4">
        <w:rPr>
          <w:rFonts w:ascii="Arial" w:hAnsi="Arial" w:cs="Arial"/>
          <w:i/>
          <w:iCs/>
        </w:rPr>
        <w:t>Vygotsky’s Sociocultural Theory of Cognitive Development.</w:t>
      </w:r>
      <w:r w:rsidR="00314A8B" w:rsidRPr="00C626C4">
        <w:rPr>
          <w:rFonts w:ascii="Arial" w:hAnsi="Arial" w:cs="Arial"/>
        </w:rPr>
        <w:t xml:space="preserve"> Available at: </w:t>
      </w:r>
      <w:hyperlink r:id="rId14" w:history="1">
        <w:r w:rsidR="00703007" w:rsidRPr="00C626C4">
          <w:rPr>
            <w:rStyle w:val="Hyperlink"/>
            <w:rFonts w:ascii="Arial" w:hAnsi="Arial" w:cs="Arial"/>
          </w:rPr>
          <w:t>https://simplypsychology.org/vygotsky.html</w:t>
        </w:r>
      </w:hyperlink>
      <w:r w:rsidR="004C7C9A" w:rsidRPr="00C626C4">
        <w:rPr>
          <w:rFonts w:ascii="Arial" w:hAnsi="Arial" w:cs="Arial"/>
        </w:rPr>
        <w:t xml:space="preserve"> (Accessed: 2</w:t>
      </w:r>
      <w:r w:rsidR="00B508A8" w:rsidRPr="00C626C4">
        <w:rPr>
          <w:rFonts w:ascii="Arial" w:hAnsi="Arial" w:cs="Arial"/>
        </w:rPr>
        <w:t>6</w:t>
      </w:r>
      <w:r w:rsidR="004C7C9A" w:rsidRPr="00C626C4">
        <w:rPr>
          <w:rFonts w:ascii="Arial" w:hAnsi="Arial" w:cs="Arial"/>
        </w:rPr>
        <w:t xml:space="preserve"> March 2023)</w:t>
      </w:r>
      <w:r w:rsidR="005943B5" w:rsidRPr="00C626C4">
        <w:rPr>
          <w:rFonts w:ascii="Arial" w:hAnsi="Arial" w:cs="Arial"/>
        </w:rPr>
        <w:t>.</w:t>
      </w:r>
    </w:p>
    <w:p w14:paraId="63C70812" w14:textId="77777777" w:rsidR="00703007" w:rsidRPr="00C626C4" w:rsidRDefault="00703007" w:rsidP="00C626C4">
      <w:pPr>
        <w:spacing w:line="360" w:lineRule="auto"/>
        <w:rPr>
          <w:rFonts w:ascii="Arial" w:hAnsi="Arial" w:cs="Arial"/>
        </w:rPr>
      </w:pPr>
    </w:p>
    <w:p w14:paraId="50B16DE0" w14:textId="602A29A5" w:rsidR="003814BC" w:rsidRPr="00C626C4" w:rsidRDefault="003814BC" w:rsidP="00C626C4">
      <w:pPr>
        <w:spacing w:line="360" w:lineRule="auto"/>
        <w:rPr>
          <w:rFonts w:ascii="Arial" w:hAnsi="Arial" w:cs="Arial"/>
        </w:rPr>
      </w:pPr>
      <w:r w:rsidRPr="00C626C4">
        <w:rPr>
          <w:rFonts w:ascii="Arial" w:hAnsi="Arial" w:cs="Arial"/>
        </w:rPr>
        <w:t>McLoughlin</w:t>
      </w:r>
      <w:r w:rsidR="00644F2E" w:rsidRPr="00C626C4">
        <w:rPr>
          <w:rFonts w:ascii="Arial" w:hAnsi="Arial" w:cs="Arial"/>
        </w:rPr>
        <w:t>, C</w:t>
      </w:r>
      <w:r w:rsidRPr="00C626C4">
        <w:rPr>
          <w:rFonts w:ascii="Arial" w:hAnsi="Arial" w:cs="Arial"/>
        </w:rPr>
        <w:t xml:space="preserve"> and Taji</w:t>
      </w:r>
      <w:r w:rsidR="00644F2E" w:rsidRPr="00C626C4">
        <w:rPr>
          <w:rFonts w:ascii="Arial" w:hAnsi="Arial" w:cs="Arial"/>
        </w:rPr>
        <w:t>. A</w:t>
      </w:r>
      <w:r w:rsidRPr="00C626C4">
        <w:rPr>
          <w:rFonts w:ascii="Arial" w:hAnsi="Arial" w:cs="Arial"/>
        </w:rPr>
        <w:t xml:space="preserve"> (2005)</w:t>
      </w:r>
      <w:r w:rsidR="00644F2E" w:rsidRPr="00C626C4">
        <w:rPr>
          <w:rFonts w:ascii="Arial" w:hAnsi="Arial" w:cs="Arial"/>
        </w:rPr>
        <w:t xml:space="preserve"> </w:t>
      </w:r>
      <w:r w:rsidR="00644F2E" w:rsidRPr="00C626C4">
        <w:rPr>
          <w:rFonts w:ascii="Arial" w:hAnsi="Arial" w:cs="Arial"/>
          <w:i/>
          <w:iCs/>
        </w:rPr>
        <w:t>Teaching in the Sciences:</w:t>
      </w:r>
      <w:r w:rsidR="00232FFC" w:rsidRPr="00C626C4">
        <w:rPr>
          <w:rFonts w:ascii="Arial" w:hAnsi="Arial" w:cs="Arial"/>
          <w:i/>
          <w:iCs/>
        </w:rPr>
        <w:t xml:space="preserve"> Learner-</w:t>
      </w:r>
      <w:proofErr w:type="spellStart"/>
      <w:r w:rsidR="00232FFC" w:rsidRPr="00C626C4">
        <w:rPr>
          <w:rFonts w:ascii="Arial" w:hAnsi="Arial" w:cs="Arial"/>
          <w:i/>
          <w:iCs/>
        </w:rPr>
        <w:t>Centered</w:t>
      </w:r>
      <w:proofErr w:type="spellEnd"/>
      <w:r w:rsidR="00232FFC" w:rsidRPr="00C626C4">
        <w:rPr>
          <w:rFonts w:ascii="Arial" w:hAnsi="Arial" w:cs="Arial"/>
          <w:i/>
          <w:iCs/>
        </w:rPr>
        <w:t xml:space="preserve"> Approaches.</w:t>
      </w:r>
      <w:r w:rsidR="00232FFC" w:rsidRPr="00C626C4">
        <w:rPr>
          <w:rFonts w:ascii="Arial" w:hAnsi="Arial" w:cs="Arial"/>
        </w:rPr>
        <w:t xml:space="preserve"> </w:t>
      </w:r>
      <w:r w:rsidR="001F0751" w:rsidRPr="00C626C4">
        <w:rPr>
          <w:rFonts w:ascii="Arial" w:hAnsi="Arial" w:cs="Arial"/>
        </w:rPr>
        <w:t>New York</w:t>
      </w:r>
      <w:r w:rsidR="001F0751" w:rsidRPr="00C626C4">
        <w:rPr>
          <w:rFonts w:ascii="Arial" w:hAnsi="Arial" w:cs="Arial"/>
        </w:rPr>
        <w:t xml:space="preserve">: </w:t>
      </w:r>
      <w:r w:rsidR="00232FFC" w:rsidRPr="00C626C4">
        <w:rPr>
          <w:rFonts w:ascii="Arial" w:hAnsi="Arial" w:cs="Arial"/>
        </w:rPr>
        <w:t>The Haworth Press Inc.</w:t>
      </w:r>
    </w:p>
    <w:p w14:paraId="6AB4C620" w14:textId="77777777" w:rsidR="00E31036" w:rsidRPr="00C626C4" w:rsidRDefault="00E31036" w:rsidP="00C626C4">
      <w:pPr>
        <w:spacing w:line="360" w:lineRule="auto"/>
        <w:rPr>
          <w:rFonts w:ascii="Arial" w:hAnsi="Arial" w:cs="Arial"/>
        </w:rPr>
      </w:pPr>
    </w:p>
    <w:p w14:paraId="0B955AB1" w14:textId="0FA26F0E" w:rsidR="00E31036" w:rsidRPr="00C626C4" w:rsidRDefault="00E31036" w:rsidP="00C626C4">
      <w:pPr>
        <w:spacing w:line="360" w:lineRule="auto"/>
        <w:rPr>
          <w:rFonts w:ascii="Arial" w:hAnsi="Arial" w:cs="Arial"/>
        </w:rPr>
      </w:pPr>
      <w:r w:rsidRPr="00C626C4">
        <w:rPr>
          <w:rFonts w:ascii="Arial" w:hAnsi="Arial" w:cs="Arial"/>
        </w:rPr>
        <w:t xml:space="preserve">Northwood, D. (2013) </w:t>
      </w:r>
      <w:r w:rsidR="005943B5" w:rsidRPr="00C626C4">
        <w:rPr>
          <w:rFonts w:ascii="Arial" w:hAnsi="Arial" w:cs="Arial"/>
        </w:rPr>
        <w:t>‘</w:t>
      </w:r>
      <w:r w:rsidR="006D5FE6" w:rsidRPr="00C626C4">
        <w:rPr>
          <w:rFonts w:ascii="Arial" w:hAnsi="Arial" w:cs="Arial"/>
        </w:rPr>
        <w:t>Learning outcomes – some reflections on their value and potential drawbacks</w:t>
      </w:r>
      <w:r w:rsidR="005943B5" w:rsidRPr="00C626C4">
        <w:rPr>
          <w:rFonts w:ascii="Arial" w:hAnsi="Arial" w:cs="Arial"/>
        </w:rPr>
        <w:t>’</w:t>
      </w:r>
      <w:r w:rsidR="005943B5" w:rsidRPr="00C626C4">
        <w:rPr>
          <w:rFonts w:ascii="Arial" w:hAnsi="Arial" w:cs="Arial"/>
          <w:i/>
          <w:iCs/>
        </w:rPr>
        <w:t>,</w:t>
      </w:r>
      <w:r w:rsidR="006D5FE6" w:rsidRPr="00C626C4">
        <w:rPr>
          <w:rFonts w:ascii="Arial" w:hAnsi="Arial" w:cs="Arial"/>
          <w:i/>
          <w:iCs/>
        </w:rPr>
        <w:t xml:space="preserve"> World Transactions on Engineering and Technology Education</w:t>
      </w:r>
      <w:r w:rsidR="006D5FE6" w:rsidRPr="00C626C4">
        <w:rPr>
          <w:rFonts w:ascii="Arial" w:hAnsi="Arial" w:cs="Arial"/>
        </w:rPr>
        <w:t>. 11(3)</w:t>
      </w:r>
      <w:r w:rsidR="000A63E3" w:rsidRPr="00C626C4">
        <w:rPr>
          <w:rFonts w:ascii="Arial" w:hAnsi="Arial" w:cs="Arial"/>
        </w:rPr>
        <w:t xml:space="preserve">, pp. 137-142. </w:t>
      </w:r>
    </w:p>
    <w:p w14:paraId="2B965EC9" w14:textId="77777777" w:rsidR="00462010" w:rsidRPr="00C626C4" w:rsidRDefault="00462010" w:rsidP="00C626C4">
      <w:pPr>
        <w:spacing w:line="360" w:lineRule="auto"/>
        <w:rPr>
          <w:rFonts w:ascii="Arial" w:hAnsi="Arial" w:cs="Arial"/>
        </w:rPr>
      </w:pPr>
    </w:p>
    <w:p w14:paraId="366F0DDB" w14:textId="743AAA66" w:rsidR="00462010" w:rsidRPr="00C626C4" w:rsidRDefault="00462010" w:rsidP="00C626C4">
      <w:pPr>
        <w:spacing w:line="360" w:lineRule="auto"/>
        <w:rPr>
          <w:rFonts w:ascii="Arial" w:hAnsi="Arial" w:cs="Arial"/>
        </w:rPr>
      </w:pPr>
      <w:r w:rsidRPr="00C626C4">
        <w:rPr>
          <w:rFonts w:ascii="Arial" w:hAnsi="Arial" w:cs="Arial"/>
        </w:rPr>
        <w:t xml:space="preserve">Pound, L (2006). </w:t>
      </w:r>
      <w:r w:rsidR="00FB65EF" w:rsidRPr="00C626C4">
        <w:rPr>
          <w:rFonts w:ascii="Arial" w:hAnsi="Arial" w:cs="Arial"/>
          <w:i/>
          <w:iCs/>
        </w:rPr>
        <w:t>How Children Learn.</w:t>
      </w:r>
      <w:r w:rsidR="00FB65EF" w:rsidRPr="00C626C4">
        <w:rPr>
          <w:rFonts w:ascii="Arial" w:hAnsi="Arial" w:cs="Arial"/>
        </w:rPr>
        <w:t xml:space="preserve"> 1</w:t>
      </w:r>
      <w:r w:rsidR="00FB65EF" w:rsidRPr="00C626C4">
        <w:rPr>
          <w:rFonts w:ascii="Arial" w:hAnsi="Arial" w:cs="Arial"/>
          <w:vertAlign w:val="superscript"/>
        </w:rPr>
        <w:t>st</w:t>
      </w:r>
      <w:r w:rsidR="00FB65EF" w:rsidRPr="00C626C4">
        <w:rPr>
          <w:rFonts w:ascii="Arial" w:hAnsi="Arial" w:cs="Arial"/>
        </w:rPr>
        <w:t xml:space="preserve"> </w:t>
      </w:r>
      <w:proofErr w:type="spellStart"/>
      <w:r w:rsidR="00FB65EF" w:rsidRPr="00C626C4">
        <w:rPr>
          <w:rFonts w:ascii="Arial" w:hAnsi="Arial" w:cs="Arial"/>
        </w:rPr>
        <w:t>edn</w:t>
      </w:r>
      <w:proofErr w:type="spellEnd"/>
      <w:r w:rsidR="00FB65EF" w:rsidRPr="00C626C4">
        <w:rPr>
          <w:rFonts w:ascii="Arial" w:hAnsi="Arial" w:cs="Arial"/>
        </w:rPr>
        <w:t>. London: MA Education Ltd.</w:t>
      </w:r>
    </w:p>
    <w:p w14:paraId="5FB80344" w14:textId="77777777" w:rsidR="00BB08EA" w:rsidRPr="00C626C4" w:rsidRDefault="00BB08EA" w:rsidP="00C626C4">
      <w:pPr>
        <w:spacing w:line="360" w:lineRule="auto"/>
        <w:rPr>
          <w:rFonts w:ascii="Arial" w:hAnsi="Arial" w:cs="Arial"/>
        </w:rPr>
      </w:pPr>
    </w:p>
    <w:p w14:paraId="5BF47A29" w14:textId="5BC20775" w:rsidR="00E37022" w:rsidRPr="00C626C4" w:rsidRDefault="00BB08EA" w:rsidP="00C626C4">
      <w:pPr>
        <w:spacing w:line="360" w:lineRule="auto"/>
        <w:rPr>
          <w:rFonts w:ascii="Arial" w:hAnsi="Arial" w:cs="Arial"/>
        </w:rPr>
      </w:pPr>
      <w:r w:rsidRPr="00C626C4">
        <w:rPr>
          <w:rFonts w:ascii="Arial" w:hAnsi="Arial" w:cs="Arial"/>
        </w:rPr>
        <w:t xml:space="preserve">Sadler, </w:t>
      </w:r>
      <w:r w:rsidR="001B74E4" w:rsidRPr="00C626C4">
        <w:rPr>
          <w:rFonts w:ascii="Arial" w:hAnsi="Arial" w:cs="Arial"/>
        </w:rPr>
        <w:t>D. R (199</w:t>
      </w:r>
      <w:r w:rsidR="00AF45A7" w:rsidRPr="00C626C4">
        <w:rPr>
          <w:rFonts w:ascii="Arial" w:hAnsi="Arial" w:cs="Arial"/>
        </w:rPr>
        <w:t xml:space="preserve">8) </w:t>
      </w:r>
      <w:r w:rsidR="00AF45A7" w:rsidRPr="00C626C4">
        <w:rPr>
          <w:rFonts w:ascii="Arial" w:hAnsi="Arial" w:cs="Arial"/>
          <w:i/>
          <w:iCs/>
        </w:rPr>
        <w:t>Letting students into the secret: Further steps in making criteria and standards work to improve learning</w:t>
      </w:r>
      <w:r w:rsidR="005F5AFF" w:rsidRPr="00C626C4">
        <w:rPr>
          <w:rFonts w:ascii="Arial" w:hAnsi="Arial" w:cs="Arial"/>
        </w:rPr>
        <w:t xml:space="preserve">. </w:t>
      </w:r>
      <w:r w:rsidR="005F5AFF" w:rsidRPr="00C626C4">
        <w:rPr>
          <w:rFonts w:ascii="Arial" w:hAnsi="Arial" w:cs="Arial"/>
          <w:i/>
          <w:iCs/>
        </w:rPr>
        <w:t>Research Gate</w:t>
      </w:r>
      <w:r w:rsidR="005F5AFF" w:rsidRPr="00C626C4">
        <w:rPr>
          <w:rFonts w:ascii="Arial" w:hAnsi="Arial" w:cs="Arial"/>
        </w:rPr>
        <w:t xml:space="preserve">. Available at: </w:t>
      </w:r>
      <w:hyperlink r:id="rId15" w:history="1">
        <w:r w:rsidR="005F5AFF" w:rsidRPr="00C626C4">
          <w:rPr>
            <w:rStyle w:val="Hyperlink"/>
            <w:rFonts w:ascii="Arial" w:hAnsi="Arial" w:cs="Arial"/>
          </w:rPr>
          <w:t>https://www.researchgate.net/publication/331562726_Letting_students_into_the_secret_Further_steps_in_making_criteria_and_standards_work_to_improve_</w:t>
        </w:r>
        <w:r w:rsidR="005F5AFF" w:rsidRPr="00C626C4">
          <w:rPr>
            <w:rStyle w:val="Hyperlink"/>
            <w:rFonts w:ascii="Arial" w:hAnsi="Arial" w:cs="Arial"/>
          </w:rPr>
          <w:t>learning</w:t>
        </w:r>
      </w:hyperlink>
      <w:r w:rsidR="00E37022" w:rsidRPr="00C626C4">
        <w:rPr>
          <w:rStyle w:val="Hyperlink"/>
          <w:rFonts w:ascii="Arial" w:hAnsi="Arial" w:cs="Arial"/>
          <w:u w:val="none"/>
        </w:rPr>
        <w:t xml:space="preserve">  </w:t>
      </w:r>
      <w:r w:rsidR="001D3231" w:rsidRPr="00C626C4">
        <w:rPr>
          <w:rFonts w:ascii="Arial" w:hAnsi="Arial" w:cs="Arial"/>
        </w:rPr>
        <w:t>(Accessed: 2</w:t>
      </w:r>
      <w:r w:rsidR="00E37022" w:rsidRPr="00C626C4">
        <w:rPr>
          <w:rFonts w:ascii="Arial" w:hAnsi="Arial" w:cs="Arial"/>
        </w:rPr>
        <w:t>9 March 2023).</w:t>
      </w:r>
    </w:p>
    <w:p w14:paraId="1B4AE712" w14:textId="77777777" w:rsidR="00C170C7" w:rsidRPr="00C626C4" w:rsidRDefault="00C170C7" w:rsidP="00C626C4">
      <w:pPr>
        <w:spacing w:line="360" w:lineRule="auto"/>
        <w:rPr>
          <w:rFonts w:ascii="Arial" w:hAnsi="Arial" w:cs="Arial"/>
        </w:rPr>
      </w:pPr>
    </w:p>
    <w:p w14:paraId="76937140" w14:textId="75021BFF" w:rsidR="00CD5263" w:rsidRPr="00C626C4" w:rsidRDefault="00085C9B" w:rsidP="00C626C4">
      <w:pPr>
        <w:spacing w:line="360" w:lineRule="auto"/>
        <w:rPr>
          <w:rFonts w:ascii="Arial" w:hAnsi="Arial" w:cs="Arial"/>
        </w:rPr>
      </w:pPr>
      <w:r w:rsidRPr="00C626C4">
        <w:rPr>
          <w:rFonts w:ascii="Arial" w:hAnsi="Arial" w:cs="Arial"/>
        </w:rPr>
        <w:t xml:space="preserve">Welsh Government (2010) </w:t>
      </w:r>
      <w:r w:rsidRPr="00C626C4">
        <w:rPr>
          <w:rFonts w:ascii="Arial" w:hAnsi="Arial" w:cs="Arial"/>
          <w:i/>
          <w:iCs/>
        </w:rPr>
        <w:t xml:space="preserve">How to develop thinking and assessment for learning in the classroom. </w:t>
      </w:r>
      <w:r w:rsidR="00FA708E" w:rsidRPr="00C626C4">
        <w:rPr>
          <w:rFonts w:ascii="Arial" w:hAnsi="Arial" w:cs="Arial"/>
        </w:rPr>
        <w:t>Available at:</w:t>
      </w:r>
      <w:r w:rsidR="00FA708E" w:rsidRPr="00C626C4">
        <w:rPr>
          <w:rFonts w:ascii="Arial" w:hAnsi="Arial" w:cs="Arial"/>
          <w:i/>
          <w:iCs/>
        </w:rPr>
        <w:t xml:space="preserve"> </w:t>
      </w:r>
      <w:hyperlink r:id="rId16" w:history="1">
        <w:r w:rsidR="00FA708E" w:rsidRPr="00C626C4">
          <w:rPr>
            <w:rStyle w:val="Hyperlink"/>
            <w:rFonts w:ascii="Arial" w:hAnsi="Arial" w:cs="Arial"/>
          </w:rPr>
          <w:t>https://hwb.gov.wales/api/storage/663d00fd-9c3b-4003-9a1f-0012bad39fad/how-to-develop-thinking-and-assessment-for-learning-in-the-classroom.pdf</w:t>
        </w:r>
      </w:hyperlink>
      <w:r w:rsidRPr="00C626C4">
        <w:rPr>
          <w:rFonts w:ascii="Arial" w:hAnsi="Arial" w:cs="Arial"/>
        </w:rPr>
        <w:t xml:space="preserve"> </w:t>
      </w:r>
      <w:r w:rsidR="00FA708E" w:rsidRPr="00C626C4">
        <w:rPr>
          <w:rFonts w:ascii="Arial" w:hAnsi="Arial" w:cs="Arial"/>
        </w:rPr>
        <w:t xml:space="preserve">(Accessed: </w:t>
      </w:r>
      <w:r w:rsidR="00F904DC" w:rsidRPr="00C626C4">
        <w:rPr>
          <w:rFonts w:ascii="Arial" w:hAnsi="Arial" w:cs="Arial"/>
        </w:rPr>
        <w:t>27 March 2023).</w:t>
      </w:r>
    </w:p>
    <w:p w14:paraId="228E922D" w14:textId="7A16149D" w:rsidR="00FA1CE4" w:rsidRPr="00C626C4" w:rsidRDefault="00FA1CE4" w:rsidP="00C626C4">
      <w:pPr>
        <w:spacing w:line="360" w:lineRule="auto"/>
        <w:rPr>
          <w:rFonts w:ascii="Arial" w:hAnsi="Arial" w:cs="Arial"/>
        </w:rPr>
      </w:pPr>
    </w:p>
    <w:p w14:paraId="74AD354A" w14:textId="5537D62A" w:rsidR="00066212" w:rsidRPr="00C626C4" w:rsidRDefault="00066212" w:rsidP="00C626C4">
      <w:pPr>
        <w:spacing w:line="360" w:lineRule="auto"/>
        <w:rPr>
          <w:rFonts w:ascii="Arial" w:hAnsi="Arial" w:cs="Arial"/>
        </w:rPr>
      </w:pPr>
      <w:r w:rsidRPr="00C626C4">
        <w:rPr>
          <w:rFonts w:ascii="Arial" w:hAnsi="Arial" w:cs="Arial"/>
        </w:rPr>
        <w:t xml:space="preserve">Welsh Government (2013) </w:t>
      </w:r>
      <w:r w:rsidRPr="00C626C4">
        <w:rPr>
          <w:rFonts w:ascii="Arial" w:hAnsi="Arial" w:cs="Arial"/>
          <w:i/>
          <w:iCs/>
        </w:rPr>
        <w:t>Assessment for learning and the National Literacy and Numeracy Framework.</w:t>
      </w:r>
      <w:r w:rsidRPr="00C626C4">
        <w:rPr>
          <w:rFonts w:ascii="Arial" w:hAnsi="Arial" w:cs="Arial"/>
        </w:rPr>
        <w:t xml:space="preserve"> Available at: </w:t>
      </w:r>
      <w:hyperlink r:id="rId17" w:history="1">
        <w:r w:rsidRPr="00C626C4">
          <w:rPr>
            <w:rStyle w:val="Hyperlink"/>
            <w:rFonts w:ascii="Arial" w:hAnsi="Arial" w:cs="Arial"/>
          </w:rPr>
          <w:t>https://hwb.gov.wales/api/storage/b447d1fe-5463-4382-9726-e68623a05dd2/assessment-for-learning-and-the-national-literacy-and-numeracy-framework.pdf</w:t>
        </w:r>
      </w:hyperlink>
      <w:r w:rsidRPr="00C626C4">
        <w:rPr>
          <w:rFonts w:ascii="Arial" w:hAnsi="Arial" w:cs="Arial"/>
        </w:rPr>
        <w:t xml:space="preserve"> </w:t>
      </w:r>
      <w:r w:rsidR="00F904DC" w:rsidRPr="00C626C4">
        <w:rPr>
          <w:rFonts w:ascii="Arial" w:hAnsi="Arial" w:cs="Arial"/>
        </w:rPr>
        <w:t xml:space="preserve">(Accessed: </w:t>
      </w:r>
      <w:r w:rsidR="003C6DA7" w:rsidRPr="00C626C4">
        <w:rPr>
          <w:rFonts w:ascii="Arial" w:hAnsi="Arial" w:cs="Arial"/>
        </w:rPr>
        <w:t>24 March 2023).</w:t>
      </w:r>
    </w:p>
    <w:p w14:paraId="5D350EC2" w14:textId="77777777" w:rsidR="00066212" w:rsidRPr="00C626C4" w:rsidRDefault="00066212" w:rsidP="00C626C4">
      <w:pPr>
        <w:spacing w:line="360" w:lineRule="auto"/>
        <w:rPr>
          <w:rFonts w:ascii="Arial" w:hAnsi="Arial" w:cs="Arial"/>
        </w:rPr>
      </w:pPr>
    </w:p>
    <w:p w14:paraId="7A595A69" w14:textId="5D374F68" w:rsidR="00FA1CE4" w:rsidRPr="00C626C4" w:rsidRDefault="00FA1CE4" w:rsidP="00C626C4">
      <w:pPr>
        <w:spacing w:line="360" w:lineRule="auto"/>
        <w:rPr>
          <w:rFonts w:ascii="Arial" w:hAnsi="Arial" w:cs="Arial"/>
        </w:rPr>
      </w:pPr>
      <w:r w:rsidRPr="00C626C4">
        <w:rPr>
          <w:rFonts w:ascii="Arial" w:hAnsi="Arial" w:cs="Arial"/>
        </w:rPr>
        <w:t xml:space="preserve">Welsh Government (2019) </w:t>
      </w:r>
      <w:r w:rsidRPr="00C626C4">
        <w:rPr>
          <w:rFonts w:ascii="Arial" w:hAnsi="Arial" w:cs="Arial"/>
          <w:i/>
          <w:iCs/>
        </w:rPr>
        <w:t>Assessment and the new curriculum</w:t>
      </w:r>
      <w:r w:rsidRPr="00C626C4">
        <w:rPr>
          <w:rFonts w:ascii="Arial" w:hAnsi="Arial" w:cs="Arial"/>
        </w:rPr>
        <w:t xml:space="preserve">. Available at: </w:t>
      </w:r>
      <w:hyperlink r:id="rId18" w:history="1">
        <w:r w:rsidRPr="00C626C4">
          <w:rPr>
            <w:rStyle w:val="Hyperlink"/>
            <w:rFonts w:ascii="Arial" w:hAnsi="Arial" w:cs="Arial"/>
          </w:rPr>
          <w:t>https://curriculumforwales.gov.wales/2019/04/26/assessment-and-the-new-curriculum/</w:t>
        </w:r>
      </w:hyperlink>
      <w:r w:rsidRPr="00C626C4">
        <w:rPr>
          <w:rFonts w:ascii="Arial" w:hAnsi="Arial" w:cs="Arial"/>
        </w:rPr>
        <w:t xml:space="preserve"> </w:t>
      </w:r>
      <w:r w:rsidR="003C6DA7" w:rsidRPr="00C626C4">
        <w:rPr>
          <w:rFonts w:ascii="Arial" w:hAnsi="Arial" w:cs="Arial"/>
        </w:rPr>
        <w:t>(Accessed: 23 March 2023).</w:t>
      </w:r>
    </w:p>
    <w:p w14:paraId="5C2701D8" w14:textId="77777777" w:rsidR="0047218A" w:rsidRPr="00C626C4" w:rsidRDefault="0047218A" w:rsidP="00C626C4">
      <w:pPr>
        <w:spacing w:line="360" w:lineRule="auto"/>
        <w:rPr>
          <w:rFonts w:ascii="Arial" w:hAnsi="Arial" w:cs="Arial"/>
        </w:rPr>
      </w:pPr>
    </w:p>
    <w:p w14:paraId="19C20061" w14:textId="7C7D6123" w:rsidR="0047218A" w:rsidRPr="00C626C4" w:rsidRDefault="0047218A" w:rsidP="00C626C4">
      <w:pPr>
        <w:spacing w:line="360" w:lineRule="auto"/>
        <w:rPr>
          <w:rFonts w:ascii="Arial" w:hAnsi="Arial" w:cs="Arial"/>
        </w:rPr>
      </w:pPr>
      <w:r w:rsidRPr="00C626C4">
        <w:rPr>
          <w:rFonts w:ascii="Arial" w:hAnsi="Arial" w:cs="Arial"/>
        </w:rPr>
        <w:t>Welsh Government (</w:t>
      </w:r>
      <w:proofErr w:type="spellStart"/>
      <w:r w:rsidRPr="00C626C4">
        <w:rPr>
          <w:rFonts w:ascii="Arial" w:hAnsi="Arial" w:cs="Arial"/>
        </w:rPr>
        <w:t>n.d</w:t>
      </w:r>
      <w:proofErr w:type="spellEnd"/>
      <w:r w:rsidRPr="00C626C4">
        <w:rPr>
          <w:rFonts w:ascii="Arial" w:hAnsi="Arial" w:cs="Arial"/>
        </w:rPr>
        <w:t xml:space="preserve">) </w:t>
      </w:r>
      <w:r w:rsidRPr="00C626C4">
        <w:rPr>
          <w:rFonts w:ascii="Arial" w:hAnsi="Arial" w:cs="Arial"/>
          <w:i/>
          <w:iCs/>
        </w:rPr>
        <w:t>Pedagogy for professional learning.</w:t>
      </w:r>
      <w:r w:rsidRPr="00C626C4">
        <w:rPr>
          <w:rFonts w:ascii="Arial" w:hAnsi="Arial" w:cs="Arial"/>
        </w:rPr>
        <w:t xml:space="preserve"> Available at: </w:t>
      </w:r>
      <w:hyperlink r:id="rId19" w:history="1">
        <w:r w:rsidR="00E73607" w:rsidRPr="00C626C4">
          <w:rPr>
            <w:rStyle w:val="Hyperlink"/>
            <w:rFonts w:ascii="Arial" w:hAnsi="Arial" w:cs="Arial"/>
          </w:rPr>
          <w:t>https://hwb.gov.wales/professional-development/national-approach-to-professional-learning/pedagogy-for-professional-learning</w:t>
        </w:r>
      </w:hyperlink>
      <w:r w:rsidR="00E73607" w:rsidRPr="00C626C4">
        <w:rPr>
          <w:rFonts w:ascii="Arial" w:hAnsi="Arial" w:cs="Arial"/>
        </w:rPr>
        <w:t xml:space="preserve"> </w:t>
      </w:r>
      <w:r w:rsidR="00AA5320" w:rsidRPr="00C626C4">
        <w:rPr>
          <w:rFonts w:ascii="Arial" w:hAnsi="Arial" w:cs="Arial"/>
        </w:rPr>
        <w:t>(Accessed: 3 April 2023).</w:t>
      </w:r>
    </w:p>
    <w:p w14:paraId="0505807F" w14:textId="56ADADA8" w:rsidR="00DD3682" w:rsidRPr="00C626C4" w:rsidRDefault="00DD3682" w:rsidP="00C626C4">
      <w:pPr>
        <w:spacing w:line="360" w:lineRule="auto"/>
        <w:rPr>
          <w:rFonts w:ascii="Arial" w:hAnsi="Arial" w:cs="Arial"/>
        </w:rPr>
      </w:pPr>
    </w:p>
    <w:p w14:paraId="2497B36A" w14:textId="77D823E0" w:rsidR="00CC17EE" w:rsidRPr="00C626C4" w:rsidRDefault="00CC17EE" w:rsidP="00C626C4">
      <w:pPr>
        <w:spacing w:line="360" w:lineRule="auto"/>
        <w:rPr>
          <w:rFonts w:ascii="Arial" w:hAnsi="Arial" w:cs="Arial"/>
        </w:rPr>
      </w:pPr>
      <w:r w:rsidRPr="00C626C4">
        <w:rPr>
          <w:rFonts w:ascii="Arial" w:hAnsi="Arial" w:cs="Arial"/>
        </w:rPr>
        <w:t xml:space="preserve">Welsh Government (2019) </w:t>
      </w:r>
      <w:r w:rsidR="00393CF1" w:rsidRPr="00C626C4">
        <w:rPr>
          <w:rFonts w:ascii="Arial" w:hAnsi="Arial" w:cs="Arial"/>
          <w:i/>
          <w:iCs/>
        </w:rPr>
        <w:t xml:space="preserve">Professional standards for teaching and leadership. </w:t>
      </w:r>
      <w:r w:rsidR="00AA5320" w:rsidRPr="00C626C4">
        <w:rPr>
          <w:rFonts w:ascii="Arial" w:hAnsi="Arial" w:cs="Arial"/>
        </w:rPr>
        <w:t>Available at:</w:t>
      </w:r>
      <w:r w:rsidR="00AA5320" w:rsidRPr="00C626C4">
        <w:rPr>
          <w:rFonts w:ascii="Arial" w:hAnsi="Arial" w:cs="Arial"/>
          <w:i/>
          <w:iCs/>
        </w:rPr>
        <w:t xml:space="preserve"> </w:t>
      </w:r>
      <w:hyperlink r:id="rId20" w:history="1">
        <w:r w:rsidR="00AA5320" w:rsidRPr="00C626C4">
          <w:rPr>
            <w:rStyle w:val="Hyperlink"/>
            <w:rFonts w:ascii="Arial" w:hAnsi="Arial" w:cs="Arial"/>
          </w:rPr>
          <w:t>https://hwb.gov.wales/api/storage/19bc948b-8a3f-41e0-944a-7bf2cadf7d18/professional-standards-for-teaching-and-leadership-inte</w:t>
        </w:r>
        <w:r w:rsidR="00AA5320" w:rsidRPr="00C626C4">
          <w:rPr>
            <w:rStyle w:val="Hyperlink"/>
            <w:rFonts w:ascii="Arial" w:hAnsi="Arial" w:cs="Arial"/>
          </w:rPr>
          <w:t>ractive-pdf-for-pc.pdf</w:t>
        </w:r>
      </w:hyperlink>
      <w:r w:rsidR="00393CF1" w:rsidRPr="00C626C4">
        <w:rPr>
          <w:rFonts w:ascii="Arial" w:hAnsi="Arial" w:cs="Arial"/>
        </w:rPr>
        <w:t xml:space="preserve"> </w:t>
      </w:r>
      <w:r w:rsidR="00AA5320" w:rsidRPr="00C626C4">
        <w:rPr>
          <w:rFonts w:ascii="Arial" w:hAnsi="Arial" w:cs="Arial"/>
        </w:rPr>
        <w:t xml:space="preserve">(Accessed: </w:t>
      </w:r>
      <w:r w:rsidR="00D53460" w:rsidRPr="00C626C4">
        <w:rPr>
          <w:rFonts w:ascii="Arial" w:hAnsi="Arial" w:cs="Arial"/>
        </w:rPr>
        <w:t>4 April 2023).</w:t>
      </w:r>
    </w:p>
    <w:p w14:paraId="51A79E47" w14:textId="77777777" w:rsidR="00EA2743" w:rsidRPr="00C626C4" w:rsidRDefault="00EA2743" w:rsidP="00C626C4">
      <w:pPr>
        <w:spacing w:line="360" w:lineRule="auto"/>
        <w:rPr>
          <w:rFonts w:ascii="Arial" w:hAnsi="Arial" w:cs="Arial"/>
        </w:rPr>
      </w:pPr>
    </w:p>
    <w:p w14:paraId="2BF5A11D" w14:textId="79198555" w:rsidR="00EA2743" w:rsidRPr="00C626C4" w:rsidRDefault="00EA2743" w:rsidP="00C626C4">
      <w:pPr>
        <w:spacing w:line="360" w:lineRule="auto"/>
        <w:rPr>
          <w:rFonts w:ascii="Arial" w:hAnsi="Arial" w:cs="Arial"/>
        </w:rPr>
      </w:pPr>
      <w:r w:rsidRPr="00C626C4">
        <w:rPr>
          <w:rFonts w:ascii="Arial" w:hAnsi="Arial" w:cs="Arial"/>
        </w:rPr>
        <w:t xml:space="preserve">Welsh Government (2022) </w:t>
      </w:r>
      <w:r w:rsidR="00D77B73" w:rsidRPr="00C626C4">
        <w:rPr>
          <w:rFonts w:ascii="Arial" w:hAnsi="Arial" w:cs="Arial"/>
          <w:i/>
          <w:iCs/>
        </w:rPr>
        <w:t>Supporting learner progression: What’s changing in assessment?</w:t>
      </w:r>
      <w:r w:rsidR="00E235C8" w:rsidRPr="00C626C4">
        <w:rPr>
          <w:rFonts w:ascii="Arial" w:hAnsi="Arial" w:cs="Arial"/>
        </w:rPr>
        <w:t xml:space="preserve"> </w:t>
      </w:r>
      <w:r w:rsidR="00D53460" w:rsidRPr="00C626C4">
        <w:rPr>
          <w:rFonts w:ascii="Arial" w:hAnsi="Arial" w:cs="Arial"/>
        </w:rPr>
        <w:t xml:space="preserve">Available at: </w:t>
      </w:r>
      <w:hyperlink r:id="rId21" w:history="1">
        <w:r w:rsidR="00D53460" w:rsidRPr="00C626C4">
          <w:rPr>
            <w:rStyle w:val="Hyperlink"/>
            <w:rFonts w:ascii="Arial" w:hAnsi="Arial" w:cs="Arial"/>
          </w:rPr>
          <w:t>https://hwb.gov.wales/curriculum-for-wales/assessment-arrangements/what-s-changing-in-assessment</w:t>
        </w:r>
      </w:hyperlink>
      <w:r w:rsidR="00E235C8" w:rsidRPr="00C626C4">
        <w:rPr>
          <w:rFonts w:ascii="Arial" w:hAnsi="Arial" w:cs="Arial"/>
        </w:rPr>
        <w:t xml:space="preserve"> </w:t>
      </w:r>
      <w:r w:rsidR="00D53460" w:rsidRPr="00C626C4">
        <w:rPr>
          <w:rFonts w:ascii="Arial" w:hAnsi="Arial" w:cs="Arial"/>
        </w:rPr>
        <w:t xml:space="preserve">(Accessed: </w:t>
      </w:r>
      <w:r w:rsidR="001B49CF" w:rsidRPr="00C626C4">
        <w:rPr>
          <w:rFonts w:ascii="Arial" w:hAnsi="Arial" w:cs="Arial"/>
        </w:rPr>
        <w:t>29 March 2023).</w:t>
      </w:r>
    </w:p>
    <w:p w14:paraId="1B5EF48B" w14:textId="77777777" w:rsidR="002251A1" w:rsidRPr="00C626C4" w:rsidRDefault="002251A1" w:rsidP="00C626C4">
      <w:pPr>
        <w:spacing w:line="360" w:lineRule="auto"/>
        <w:rPr>
          <w:rFonts w:ascii="Arial" w:hAnsi="Arial" w:cs="Arial"/>
        </w:rPr>
      </w:pPr>
    </w:p>
    <w:p w14:paraId="17A25886" w14:textId="5F6FE7E0" w:rsidR="002251A1" w:rsidRPr="00C626C4" w:rsidRDefault="002251A1" w:rsidP="00C626C4">
      <w:pPr>
        <w:spacing w:line="360" w:lineRule="auto"/>
        <w:rPr>
          <w:rFonts w:ascii="Arial" w:hAnsi="Arial" w:cs="Arial"/>
        </w:rPr>
      </w:pPr>
      <w:r w:rsidRPr="00C626C4">
        <w:rPr>
          <w:rFonts w:ascii="Arial" w:hAnsi="Arial" w:cs="Arial"/>
        </w:rPr>
        <w:t xml:space="preserve">Welsh Government (2022) </w:t>
      </w:r>
      <w:r w:rsidRPr="00C626C4">
        <w:rPr>
          <w:rFonts w:ascii="Arial" w:hAnsi="Arial" w:cs="Arial"/>
          <w:i/>
          <w:iCs/>
        </w:rPr>
        <w:t>Effective approaches to assessment that improve teaching and learning.</w:t>
      </w:r>
      <w:r w:rsidRPr="00C626C4">
        <w:rPr>
          <w:rFonts w:ascii="Arial" w:hAnsi="Arial" w:cs="Arial"/>
        </w:rPr>
        <w:t xml:space="preserve"> </w:t>
      </w:r>
      <w:r w:rsidR="001B49CF" w:rsidRPr="00C626C4">
        <w:rPr>
          <w:rFonts w:ascii="Arial" w:hAnsi="Arial" w:cs="Arial"/>
        </w:rPr>
        <w:t xml:space="preserve">Available at: </w:t>
      </w:r>
      <w:hyperlink r:id="rId22" w:history="1">
        <w:r w:rsidR="001B49CF" w:rsidRPr="00C626C4">
          <w:rPr>
            <w:rStyle w:val="Hyperlink"/>
            <w:rFonts w:ascii="Arial" w:hAnsi="Arial" w:cs="Arial"/>
          </w:rPr>
          <w:t>https://www.gov.wales/effective-approaches-assessment-improve-teaching-and-learning-html</w:t>
        </w:r>
      </w:hyperlink>
      <w:r w:rsidRPr="00C626C4">
        <w:rPr>
          <w:rFonts w:ascii="Arial" w:hAnsi="Arial" w:cs="Arial"/>
        </w:rPr>
        <w:t xml:space="preserve"> </w:t>
      </w:r>
      <w:r w:rsidR="001B49CF" w:rsidRPr="00C626C4">
        <w:rPr>
          <w:rFonts w:ascii="Arial" w:hAnsi="Arial" w:cs="Arial"/>
        </w:rPr>
        <w:t>(Accessed: 29 March 2023).</w:t>
      </w:r>
    </w:p>
    <w:p w14:paraId="33016FAD" w14:textId="77777777" w:rsidR="00CC17EE" w:rsidRPr="00C626C4" w:rsidRDefault="00CC17EE" w:rsidP="00C626C4">
      <w:pPr>
        <w:spacing w:line="360" w:lineRule="auto"/>
        <w:rPr>
          <w:rFonts w:ascii="Arial" w:hAnsi="Arial" w:cs="Arial"/>
        </w:rPr>
      </w:pPr>
    </w:p>
    <w:p w14:paraId="40BC3EA1" w14:textId="7C616B7C" w:rsidR="007F6837" w:rsidRPr="00C626C4" w:rsidRDefault="00462984" w:rsidP="00C626C4">
      <w:pPr>
        <w:spacing w:line="360" w:lineRule="auto"/>
        <w:rPr>
          <w:rFonts w:ascii="Arial" w:hAnsi="Arial" w:cs="Arial"/>
        </w:rPr>
      </w:pPr>
      <w:r w:rsidRPr="00C626C4">
        <w:rPr>
          <w:rFonts w:ascii="Arial" w:hAnsi="Arial" w:cs="Arial"/>
        </w:rPr>
        <w:lastRenderedPageBreak/>
        <w:t>Wiliam, D. (20</w:t>
      </w:r>
      <w:r w:rsidR="00B54F42" w:rsidRPr="00C626C4">
        <w:rPr>
          <w:rFonts w:ascii="Arial" w:hAnsi="Arial" w:cs="Arial"/>
        </w:rPr>
        <w:t xml:space="preserve">18). </w:t>
      </w:r>
      <w:r w:rsidR="00B54F42" w:rsidRPr="00C626C4">
        <w:rPr>
          <w:rFonts w:ascii="Arial" w:hAnsi="Arial" w:cs="Arial"/>
          <w:i/>
          <w:iCs/>
        </w:rPr>
        <w:t>Embedded formative assessment</w:t>
      </w:r>
      <w:r w:rsidR="00B54F42" w:rsidRPr="00C626C4">
        <w:rPr>
          <w:rFonts w:ascii="Arial" w:hAnsi="Arial" w:cs="Arial"/>
        </w:rPr>
        <w:t>. 2</w:t>
      </w:r>
      <w:r w:rsidR="00B54F42" w:rsidRPr="00C626C4">
        <w:rPr>
          <w:rFonts w:ascii="Arial" w:hAnsi="Arial" w:cs="Arial"/>
          <w:vertAlign w:val="superscript"/>
        </w:rPr>
        <w:t>nd</w:t>
      </w:r>
      <w:r w:rsidR="00B54F42" w:rsidRPr="00C626C4">
        <w:rPr>
          <w:rFonts w:ascii="Arial" w:hAnsi="Arial" w:cs="Arial"/>
        </w:rPr>
        <w:t xml:space="preserve"> </w:t>
      </w:r>
      <w:proofErr w:type="spellStart"/>
      <w:r w:rsidR="00B54F42" w:rsidRPr="00C626C4">
        <w:rPr>
          <w:rFonts w:ascii="Arial" w:hAnsi="Arial" w:cs="Arial"/>
        </w:rPr>
        <w:t>edn</w:t>
      </w:r>
      <w:proofErr w:type="spellEnd"/>
      <w:r w:rsidR="00B54F42" w:rsidRPr="00C626C4">
        <w:rPr>
          <w:rFonts w:ascii="Arial" w:hAnsi="Arial" w:cs="Arial"/>
        </w:rPr>
        <w:t xml:space="preserve">. </w:t>
      </w:r>
      <w:r w:rsidR="00D57A2C" w:rsidRPr="00C626C4">
        <w:rPr>
          <w:rFonts w:ascii="Arial" w:hAnsi="Arial" w:cs="Arial"/>
        </w:rPr>
        <w:t>Bloomington</w:t>
      </w:r>
      <w:r w:rsidR="00D57A2C" w:rsidRPr="00C626C4">
        <w:rPr>
          <w:rFonts w:ascii="Arial" w:hAnsi="Arial" w:cs="Arial"/>
        </w:rPr>
        <w:t xml:space="preserve">: </w:t>
      </w:r>
      <w:r w:rsidR="007F6837" w:rsidRPr="00C626C4">
        <w:rPr>
          <w:rFonts w:ascii="Arial" w:hAnsi="Arial" w:cs="Arial"/>
        </w:rPr>
        <w:t>Solution Tree Press</w:t>
      </w:r>
      <w:r w:rsidR="00D57A2C" w:rsidRPr="00C626C4">
        <w:rPr>
          <w:rFonts w:ascii="Arial" w:hAnsi="Arial" w:cs="Arial"/>
        </w:rPr>
        <w:t>.</w:t>
      </w:r>
    </w:p>
    <w:p w14:paraId="10D8B99A" w14:textId="77777777" w:rsidR="00382547" w:rsidRPr="00C626C4" w:rsidRDefault="00382547" w:rsidP="00C626C4">
      <w:pPr>
        <w:spacing w:line="360" w:lineRule="auto"/>
        <w:rPr>
          <w:rFonts w:ascii="Arial" w:hAnsi="Arial" w:cs="Arial"/>
        </w:rPr>
      </w:pPr>
    </w:p>
    <w:p w14:paraId="384DEF03" w14:textId="3AF0E8AE" w:rsidR="00447264" w:rsidRPr="00C626C4" w:rsidRDefault="00253540" w:rsidP="00C626C4">
      <w:pPr>
        <w:spacing w:line="360" w:lineRule="auto"/>
        <w:rPr>
          <w:rFonts w:ascii="Arial" w:hAnsi="Arial" w:cs="Arial"/>
        </w:rPr>
      </w:pPr>
      <w:r w:rsidRPr="00C626C4">
        <w:rPr>
          <w:rFonts w:ascii="Arial" w:hAnsi="Arial" w:cs="Arial"/>
        </w:rPr>
        <w:t>Teaching battleground</w:t>
      </w:r>
      <w:r w:rsidR="00447264" w:rsidRPr="00C626C4">
        <w:rPr>
          <w:rFonts w:ascii="Arial" w:hAnsi="Arial" w:cs="Arial"/>
        </w:rPr>
        <w:t xml:space="preserve"> (2013) </w:t>
      </w:r>
      <w:r w:rsidR="00575223" w:rsidRPr="00C626C4">
        <w:rPr>
          <w:rFonts w:ascii="Arial" w:hAnsi="Arial" w:cs="Arial"/>
        </w:rPr>
        <w:t>‘</w:t>
      </w:r>
      <w:r w:rsidR="00447264" w:rsidRPr="00C626C4">
        <w:rPr>
          <w:rFonts w:ascii="Arial" w:hAnsi="Arial" w:cs="Arial"/>
        </w:rPr>
        <w:t xml:space="preserve">The Problem with </w:t>
      </w:r>
      <w:proofErr w:type="spellStart"/>
      <w:r w:rsidR="00447264" w:rsidRPr="00C626C4">
        <w:rPr>
          <w:rFonts w:ascii="Arial" w:hAnsi="Arial" w:cs="Arial"/>
        </w:rPr>
        <w:t>AfL</w:t>
      </w:r>
      <w:proofErr w:type="spellEnd"/>
      <w:r w:rsidR="00575223" w:rsidRPr="00C626C4">
        <w:rPr>
          <w:rFonts w:ascii="Arial" w:hAnsi="Arial" w:cs="Arial"/>
        </w:rPr>
        <w:t xml:space="preserve">’, </w:t>
      </w:r>
      <w:r w:rsidR="00575223" w:rsidRPr="00C626C4">
        <w:rPr>
          <w:rFonts w:ascii="Arial" w:hAnsi="Arial" w:cs="Arial"/>
          <w:i/>
          <w:iCs/>
        </w:rPr>
        <w:t>Word Press</w:t>
      </w:r>
      <w:r w:rsidR="00575223" w:rsidRPr="00C626C4">
        <w:rPr>
          <w:rFonts w:ascii="Arial" w:hAnsi="Arial" w:cs="Arial"/>
        </w:rPr>
        <w:t xml:space="preserve">, 1 September. Available at: </w:t>
      </w:r>
      <w:hyperlink r:id="rId23" w:history="1">
        <w:r w:rsidR="00575223" w:rsidRPr="00C626C4">
          <w:rPr>
            <w:rStyle w:val="Hyperlink"/>
            <w:rFonts w:ascii="Arial" w:hAnsi="Arial" w:cs="Arial"/>
          </w:rPr>
          <w:t>https://teachingbattleground.wordpre</w:t>
        </w:r>
        <w:r w:rsidR="00575223" w:rsidRPr="00C626C4">
          <w:rPr>
            <w:rStyle w:val="Hyperlink"/>
            <w:rFonts w:ascii="Arial" w:hAnsi="Arial" w:cs="Arial"/>
          </w:rPr>
          <w:t>ss.com/2013/09/01/the-problem-with-afl/</w:t>
        </w:r>
      </w:hyperlink>
      <w:r w:rsidR="00447264" w:rsidRPr="00C626C4">
        <w:rPr>
          <w:rFonts w:ascii="Arial" w:hAnsi="Arial" w:cs="Arial"/>
        </w:rPr>
        <w:t xml:space="preserve"> </w:t>
      </w:r>
      <w:r w:rsidR="00575223" w:rsidRPr="00C626C4">
        <w:rPr>
          <w:rFonts w:ascii="Arial" w:hAnsi="Arial" w:cs="Arial"/>
        </w:rPr>
        <w:t>(Accessed: 3 April 2023).</w:t>
      </w:r>
    </w:p>
    <w:p w14:paraId="3B6F4F9C" w14:textId="77777777" w:rsidR="00447264" w:rsidRPr="00C626C4" w:rsidRDefault="00447264" w:rsidP="00C626C4">
      <w:pPr>
        <w:spacing w:line="360" w:lineRule="auto"/>
        <w:rPr>
          <w:rFonts w:ascii="Arial" w:hAnsi="Arial" w:cs="Arial"/>
        </w:rPr>
      </w:pPr>
    </w:p>
    <w:p w14:paraId="2BF40B12" w14:textId="6F57BC2F" w:rsidR="00DD3682" w:rsidRPr="00C626C4" w:rsidRDefault="00DD3682" w:rsidP="00C626C4">
      <w:pPr>
        <w:spacing w:line="360" w:lineRule="auto"/>
        <w:rPr>
          <w:rFonts w:ascii="Arial" w:hAnsi="Arial" w:cs="Arial"/>
        </w:rPr>
      </w:pPr>
      <w:r w:rsidRPr="00C626C4">
        <w:rPr>
          <w:rFonts w:ascii="Arial" w:hAnsi="Arial" w:cs="Arial"/>
        </w:rPr>
        <w:t>Word Press (</w:t>
      </w:r>
      <w:proofErr w:type="spellStart"/>
      <w:r w:rsidRPr="00C626C4">
        <w:rPr>
          <w:rFonts w:ascii="Arial" w:hAnsi="Arial" w:cs="Arial"/>
        </w:rPr>
        <w:t>n.d</w:t>
      </w:r>
      <w:proofErr w:type="spellEnd"/>
      <w:r w:rsidRPr="00C626C4">
        <w:rPr>
          <w:rFonts w:ascii="Arial" w:hAnsi="Arial" w:cs="Arial"/>
        </w:rPr>
        <w:t xml:space="preserve">) </w:t>
      </w:r>
      <w:r w:rsidRPr="00C626C4">
        <w:rPr>
          <w:rFonts w:ascii="Arial" w:hAnsi="Arial" w:cs="Arial"/>
          <w:i/>
          <w:iCs/>
        </w:rPr>
        <w:t xml:space="preserve">Understanding the Contemporary Issues in Learning </w:t>
      </w:r>
      <w:r w:rsidR="00CC17EE" w:rsidRPr="00C626C4">
        <w:rPr>
          <w:rFonts w:ascii="Arial" w:hAnsi="Arial" w:cs="Arial"/>
          <w:i/>
          <w:iCs/>
        </w:rPr>
        <w:t xml:space="preserve">&amp; Teaching. </w:t>
      </w:r>
      <w:r w:rsidR="00E50A0D" w:rsidRPr="00C626C4">
        <w:rPr>
          <w:rFonts w:ascii="Arial" w:hAnsi="Arial" w:cs="Arial"/>
        </w:rPr>
        <w:t>Available at:</w:t>
      </w:r>
      <w:r w:rsidR="00E50A0D" w:rsidRPr="00C626C4">
        <w:rPr>
          <w:rFonts w:ascii="Arial" w:hAnsi="Arial" w:cs="Arial"/>
          <w:i/>
          <w:iCs/>
        </w:rPr>
        <w:t xml:space="preserve"> </w:t>
      </w:r>
      <w:hyperlink r:id="rId24" w:history="1">
        <w:r w:rsidR="00E50A0D" w:rsidRPr="00C626C4">
          <w:rPr>
            <w:rStyle w:val="Hyperlink"/>
            <w:rFonts w:ascii="Arial" w:hAnsi="Arial" w:cs="Arial"/>
          </w:rPr>
          <w:t>https://uob2014grp5.wordpress.com/formative-assessment/</w:t>
        </w:r>
      </w:hyperlink>
      <w:r w:rsidRPr="00C626C4">
        <w:rPr>
          <w:rFonts w:ascii="Arial" w:hAnsi="Arial" w:cs="Arial"/>
        </w:rPr>
        <w:t xml:space="preserve"> </w:t>
      </w:r>
      <w:r w:rsidR="00E50A0D" w:rsidRPr="00C626C4">
        <w:rPr>
          <w:rFonts w:ascii="Arial" w:hAnsi="Arial" w:cs="Arial"/>
        </w:rPr>
        <w:t>(Accessed: 3 April 2023).</w:t>
      </w:r>
    </w:p>
    <w:p w14:paraId="02591A90" w14:textId="77777777" w:rsidR="00A80C98" w:rsidRPr="00C626C4" w:rsidRDefault="00A80C98" w:rsidP="00C626C4">
      <w:pPr>
        <w:spacing w:line="360" w:lineRule="auto"/>
        <w:rPr>
          <w:rFonts w:ascii="Arial" w:hAnsi="Arial" w:cs="Arial"/>
        </w:rPr>
      </w:pPr>
    </w:p>
    <w:p w14:paraId="13086F4B" w14:textId="13DB4F7D" w:rsidR="00A80C98" w:rsidRPr="00C626C4" w:rsidRDefault="00A80C98" w:rsidP="00C626C4">
      <w:pPr>
        <w:spacing w:line="360" w:lineRule="auto"/>
        <w:rPr>
          <w:rFonts w:ascii="Arial" w:hAnsi="Arial" w:cs="Arial"/>
        </w:rPr>
      </w:pPr>
      <w:proofErr w:type="spellStart"/>
      <w:r w:rsidRPr="00C626C4">
        <w:rPr>
          <w:rFonts w:ascii="Arial" w:hAnsi="Arial" w:cs="Arial"/>
        </w:rPr>
        <w:t>Wrag</w:t>
      </w:r>
      <w:proofErr w:type="spellEnd"/>
      <w:r w:rsidRPr="00C626C4">
        <w:rPr>
          <w:rFonts w:ascii="Arial" w:hAnsi="Arial" w:cs="Arial"/>
        </w:rPr>
        <w:t xml:space="preserve">, E. C. (2001). </w:t>
      </w:r>
      <w:r w:rsidRPr="00C626C4">
        <w:rPr>
          <w:rFonts w:ascii="Arial" w:hAnsi="Arial" w:cs="Arial"/>
          <w:i/>
          <w:iCs/>
        </w:rPr>
        <w:t>Assessment and Learning in the Primary School</w:t>
      </w:r>
      <w:r w:rsidRPr="00C626C4">
        <w:rPr>
          <w:rFonts w:ascii="Arial" w:hAnsi="Arial" w:cs="Arial"/>
        </w:rPr>
        <w:t xml:space="preserve">. </w:t>
      </w:r>
      <w:r w:rsidR="00E32662" w:rsidRPr="00C626C4">
        <w:rPr>
          <w:rFonts w:ascii="Arial" w:hAnsi="Arial" w:cs="Arial"/>
        </w:rPr>
        <w:t>New York</w:t>
      </w:r>
      <w:r w:rsidR="00E32662" w:rsidRPr="00C626C4">
        <w:rPr>
          <w:rFonts w:ascii="Arial" w:hAnsi="Arial" w:cs="Arial"/>
        </w:rPr>
        <w:t xml:space="preserve">: </w:t>
      </w:r>
      <w:r w:rsidRPr="00C626C4">
        <w:rPr>
          <w:rFonts w:ascii="Arial" w:hAnsi="Arial" w:cs="Arial"/>
        </w:rPr>
        <w:t>Routledge</w:t>
      </w:r>
      <w:r w:rsidR="00E50A0D" w:rsidRPr="00C626C4">
        <w:rPr>
          <w:rFonts w:ascii="Arial" w:hAnsi="Arial" w:cs="Arial"/>
        </w:rPr>
        <w:t xml:space="preserve"> </w:t>
      </w:r>
      <w:r w:rsidRPr="00C626C4">
        <w:rPr>
          <w:rFonts w:ascii="Arial" w:hAnsi="Arial" w:cs="Arial"/>
        </w:rPr>
        <w:t>Falmer.</w:t>
      </w:r>
    </w:p>
    <w:p w14:paraId="1C9BAB71" w14:textId="77777777" w:rsidR="005F779E" w:rsidRPr="00C626C4" w:rsidRDefault="005F779E" w:rsidP="00C626C4">
      <w:pPr>
        <w:spacing w:line="360" w:lineRule="auto"/>
        <w:rPr>
          <w:rFonts w:ascii="Arial" w:hAnsi="Arial" w:cs="Arial"/>
        </w:rPr>
      </w:pPr>
    </w:p>
    <w:p w14:paraId="5809746E" w14:textId="3D2EFCAF" w:rsidR="005F779E" w:rsidRPr="00C626C4" w:rsidRDefault="005F779E" w:rsidP="00C626C4">
      <w:pPr>
        <w:spacing w:line="360" w:lineRule="auto"/>
        <w:rPr>
          <w:rFonts w:ascii="Arial" w:hAnsi="Arial" w:cs="Arial"/>
        </w:rPr>
      </w:pPr>
      <w:r w:rsidRPr="00C626C4">
        <w:rPr>
          <w:rFonts w:ascii="Arial" w:hAnsi="Arial" w:cs="Arial"/>
        </w:rPr>
        <w:t xml:space="preserve">Yan, Z and Carless, D (2021) </w:t>
      </w:r>
      <w:r w:rsidR="00DA0703" w:rsidRPr="00C626C4">
        <w:rPr>
          <w:rFonts w:ascii="Arial" w:hAnsi="Arial" w:cs="Arial"/>
        </w:rPr>
        <w:t>‘</w:t>
      </w:r>
      <w:r w:rsidRPr="00C626C4">
        <w:rPr>
          <w:rFonts w:ascii="Arial" w:hAnsi="Arial" w:cs="Arial"/>
        </w:rPr>
        <w:t>Self-assessment is about more than self: The enabling role of feedback literacy</w:t>
      </w:r>
      <w:r w:rsidR="00DA0703" w:rsidRPr="00C626C4">
        <w:rPr>
          <w:rFonts w:ascii="Arial" w:hAnsi="Arial" w:cs="Arial"/>
        </w:rPr>
        <w:t>’,</w:t>
      </w:r>
      <w:r w:rsidRPr="00C626C4">
        <w:rPr>
          <w:rFonts w:ascii="Arial" w:hAnsi="Arial" w:cs="Arial"/>
        </w:rPr>
        <w:t xml:space="preserve"> </w:t>
      </w:r>
      <w:r w:rsidR="00F77532" w:rsidRPr="00C626C4">
        <w:rPr>
          <w:rFonts w:ascii="Arial" w:hAnsi="Arial" w:cs="Arial"/>
          <w:i/>
          <w:iCs/>
        </w:rPr>
        <w:t>Assessment &amp; Evaluation in Higher Education</w:t>
      </w:r>
      <w:r w:rsidR="0013139C" w:rsidRPr="00C626C4">
        <w:rPr>
          <w:rFonts w:ascii="Arial" w:hAnsi="Arial" w:cs="Arial"/>
        </w:rPr>
        <w:t xml:space="preserve">, </w:t>
      </w:r>
      <w:r w:rsidR="00F654FC" w:rsidRPr="00C626C4">
        <w:rPr>
          <w:rFonts w:ascii="Arial" w:hAnsi="Arial" w:cs="Arial"/>
        </w:rPr>
        <w:t>47 (2)</w:t>
      </w:r>
      <w:r w:rsidR="00C75716" w:rsidRPr="00C626C4">
        <w:rPr>
          <w:rFonts w:ascii="Arial" w:hAnsi="Arial" w:cs="Arial"/>
        </w:rPr>
        <w:t xml:space="preserve"> Available at: </w:t>
      </w:r>
      <w:hyperlink r:id="rId25" w:history="1">
        <w:r w:rsidR="00C75716" w:rsidRPr="00C626C4">
          <w:rPr>
            <w:rStyle w:val="Hyperlink"/>
            <w:rFonts w:ascii="Arial" w:hAnsi="Arial" w:cs="Arial"/>
          </w:rPr>
          <w:t>https://www.tandfonline.com/doi/epdf/10.1080/02602938.2021.2001431?needAccess=true&amp;role=button</w:t>
        </w:r>
      </w:hyperlink>
      <w:r w:rsidR="00C75716" w:rsidRPr="00C626C4">
        <w:rPr>
          <w:rFonts w:ascii="Arial" w:hAnsi="Arial" w:cs="Arial"/>
        </w:rPr>
        <w:t xml:space="preserve"> (Accessed: 29 March 2023).</w:t>
      </w:r>
    </w:p>
    <w:sectPr w:rsidR="005F779E" w:rsidRPr="00C626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CE9A9" w14:textId="77777777" w:rsidR="00D74D7C" w:rsidRDefault="00D74D7C" w:rsidP="00860453">
      <w:pPr>
        <w:spacing w:after="0" w:line="240" w:lineRule="auto"/>
      </w:pPr>
      <w:r>
        <w:separator/>
      </w:r>
    </w:p>
  </w:endnote>
  <w:endnote w:type="continuationSeparator" w:id="0">
    <w:p w14:paraId="60B309F3" w14:textId="77777777" w:rsidR="00D74D7C" w:rsidRDefault="00D74D7C" w:rsidP="00860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rlito">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66B7D" w14:textId="77777777" w:rsidR="00D74D7C" w:rsidRDefault="00D74D7C" w:rsidP="00860453">
      <w:pPr>
        <w:spacing w:after="0" w:line="240" w:lineRule="auto"/>
      </w:pPr>
      <w:r>
        <w:separator/>
      </w:r>
    </w:p>
  </w:footnote>
  <w:footnote w:type="continuationSeparator" w:id="0">
    <w:p w14:paraId="57181D04" w14:textId="77777777" w:rsidR="00D74D7C" w:rsidRDefault="00D74D7C" w:rsidP="008604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DD6F25"/>
    <w:multiLevelType w:val="hybridMultilevel"/>
    <w:tmpl w:val="81728D48"/>
    <w:lvl w:ilvl="0" w:tplc="234457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0725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E0D"/>
    <w:rsid w:val="000006A4"/>
    <w:rsid w:val="00000C08"/>
    <w:rsid w:val="00002783"/>
    <w:rsid w:val="00003A2C"/>
    <w:rsid w:val="00004F66"/>
    <w:rsid w:val="0000588B"/>
    <w:rsid w:val="0000671A"/>
    <w:rsid w:val="0000794A"/>
    <w:rsid w:val="00007A97"/>
    <w:rsid w:val="0001069B"/>
    <w:rsid w:val="00010F18"/>
    <w:rsid w:val="00011AB1"/>
    <w:rsid w:val="00011E1B"/>
    <w:rsid w:val="00012560"/>
    <w:rsid w:val="000139D6"/>
    <w:rsid w:val="00016DBE"/>
    <w:rsid w:val="00020464"/>
    <w:rsid w:val="0002380C"/>
    <w:rsid w:val="00023C75"/>
    <w:rsid w:val="00024454"/>
    <w:rsid w:val="000268A7"/>
    <w:rsid w:val="00030383"/>
    <w:rsid w:val="00031379"/>
    <w:rsid w:val="000336A1"/>
    <w:rsid w:val="0003379E"/>
    <w:rsid w:val="00035D25"/>
    <w:rsid w:val="0003630C"/>
    <w:rsid w:val="0003671C"/>
    <w:rsid w:val="00037081"/>
    <w:rsid w:val="000375DB"/>
    <w:rsid w:val="00037640"/>
    <w:rsid w:val="000379B4"/>
    <w:rsid w:val="00040A3C"/>
    <w:rsid w:val="00042229"/>
    <w:rsid w:val="00047B86"/>
    <w:rsid w:val="00051B0B"/>
    <w:rsid w:val="0005244F"/>
    <w:rsid w:val="000603AD"/>
    <w:rsid w:val="000604D8"/>
    <w:rsid w:val="00061512"/>
    <w:rsid w:val="000615C9"/>
    <w:rsid w:val="000650A6"/>
    <w:rsid w:val="00065821"/>
    <w:rsid w:val="00066212"/>
    <w:rsid w:val="00067411"/>
    <w:rsid w:val="00067AEB"/>
    <w:rsid w:val="00070185"/>
    <w:rsid w:val="00071D0A"/>
    <w:rsid w:val="00072863"/>
    <w:rsid w:val="00074D62"/>
    <w:rsid w:val="0007622E"/>
    <w:rsid w:val="00077A90"/>
    <w:rsid w:val="00081B84"/>
    <w:rsid w:val="000842BB"/>
    <w:rsid w:val="00085C9B"/>
    <w:rsid w:val="00085F1A"/>
    <w:rsid w:val="00091C3F"/>
    <w:rsid w:val="000933A6"/>
    <w:rsid w:val="00094797"/>
    <w:rsid w:val="0009485F"/>
    <w:rsid w:val="00094C63"/>
    <w:rsid w:val="0009637C"/>
    <w:rsid w:val="000A3C12"/>
    <w:rsid w:val="000A63E3"/>
    <w:rsid w:val="000A644B"/>
    <w:rsid w:val="000B2D4D"/>
    <w:rsid w:val="000C55FA"/>
    <w:rsid w:val="000C6C77"/>
    <w:rsid w:val="000D1884"/>
    <w:rsid w:val="000D19D9"/>
    <w:rsid w:val="000D3601"/>
    <w:rsid w:val="000D5A6D"/>
    <w:rsid w:val="000D76F0"/>
    <w:rsid w:val="000E0CDF"/>
    <w:rsid w:val="000E3C6C"/>
    <w:rsid w:val="000E3E49"/>
    <w:rsid w:val="000E4220"/>
    <w:rsid w:val="000E6BC1"/>
    <w:rsid w:val="000F0305"/>
    <w:rsid w:val="000F0476"/>
    <w:rsid w:val="000F11AA"/>
    <w:rsid w:val="000F5C2E"/>
    <w:rsid w:val="000F772C"/>
    <w:rsid w:val="00102FC2"/>
    <w:rsid w:val="0010417A"/>
    <w:rsid w:val="00105568"/>
    <w:rsid w:val="0010557D"/>
    <w:rsid w:val="001073CC"/>
    <w:rsid w:val="00111B68"/>
    <w:rsid w:val="0011506A"/>
    <w:rsid w:val="00117891"/>
    <w:rsid w:val="00122F57"/>
    <w:rsid w:val="00125BD9"/>
    <w:rsid w:val="001270DF"/>
    <w:rsid w:val="0013139C"/>
    <w:rsid w:val="00134138"/>
    <w:rsid w:val="00135047"/>
    <w:rsid w:val="001358BE"/>
    <w:rsid w:val="00140577"/>
    <w:rsid w:val="00140949"/>
    <w:rsid w:val="001419B2"/>
    <w:rsid w:val="00145643"/>
    <w:rsid w:val="00146F5A"/>
    <w:rsid w:val="00147D89"/>
    <w:rsid w:val="00155D07"/>
    <w:rsid w:val="001602E8"/>
    <w:rsid w:val="00161014"/>
    <w:rsid w:val="0016405E"/>
    <w:rsid w:val="00164F7A"/>
    <w:rsid w:val="001653DC"/>
    <w:rsid w:val="001655EA"/>
    <w:rsid w:val="00166335"/>
    <w:rsid w:val="00170810"/>
    <w:rsid w:val="00170F48"/>
    <w:rsid w:val="001724BD"/>
    <w:rsid w:val="00172AC6"/>
    <w:rsid w:val="001741F4"/>
    <w:rsid w:val="00174CB9"/>
    <w:rsid w:val="00176123"/>
    <w:rsid w:val="00180DAA"/>
    <w:rsid w:val="00181290"/>
    <w:rsid w:val="0018217C"/>
    <w:rsid w:val="00190281"/>
    <w:rsid w:val="00193185"/>
    <w:rsid w:val="00193551"/>
    <w:rsid w:val="001976F5"/>
    <w:rsid w:val="00197A4B"/>
    <w:rsid w:val="001A1906"/>
    <w:rsid w:val="001A4B90"/>
    <w:rsid w:val="001A63AA"/>
    <w:rsid w:val="001A6E0E"/>
    <w:rsid w:val="001B041D"/>
    <w:rsid w:val="001B19F7"/>
    <w:rsid w:val="001B26FD"/>
    <w:rsid w:val="001B38CA"/>
    <w:rsid w:val="001B49CF"/>
    <w:rsid w:val="001B55C1"/>
    <w:rsid w:val="001B74E4"/>
    <w:rsid w:val="001C04A2"/>
    <w:rsid w:val="001C2C84"/>
    <w:rsid w:val="001C3443"/>
    <w:rsid w:val="001D0DF0"/>
    <w:rsid w:val="001D2948"/>
    <w:rsid w:val="001D2A18"/>
    <w:rsid w:val="001D3231"/>
    <w:rsid w:val="001D511F"/>
    <w:rsid w:val="001D5331"/>
    <w:rsid w:val="001E2126"/>
    <w:rsid w:val="001E3A4E"/>
    <w:rsid w:val="001E4350"/>
    <w:rsid w:val="001E6C26"/>
    <w:rsid w:val="001E7204"/>
    <w:rsid w:val="001E7618"/>
    <w:rsid w:val="001E78AB"/>
    <w:rsid w:val="001F024D"/>
    <w:rsid w:val="001F0736"/>
    <w:rsid w:val="001F0751"/>
    <w:rsid w:val="001F0966"/>
    <w:rsid w:val="001F25F2"/>
    <w:rsid w:val="001F3BC0"/>
    <w:rsid w:val="001F5485"/>
    <w:rsid w:val="001F5B73"/>
    <w:rsid w:val="002030EB"/>
    <w:rsid w:val="002048C7"/>
    <w:rsid w:val="00206F12"/>
    <w:rsid w:val="002072AD"/>
    <w:rsid w:val="002116CD"/>
    <w:rsid w:val="00212377"/>
    <w:rsid w:val="00212714"/>
    <w:rsid w:val="002147FE"/>
    <w:rsid w:val="002251A1"/>
    <w:rsid w:val="00226366"/>
    <w:rsid w:val="00226B50"/>
    <w:rsid w:val="002306E8"/>
    <w:rsid w:val="00230833"/>
    <w:rsid w:val="00232FFC"/>
    <w:rsid w:val="00234D04"/>
    <w:rsid w:val="0023553B"/>
    <w:rsid w:val="00235CCE"/>
    <w:rsid w:val="00242BB9"/>
    <w:rsid w:val="0024452A"/>
    <w:rsid w:val="00246A82"/>
    <w:rsid w:val="00252F3C"/>
    <w:rsid w:val="00253540"/>
    <w:rsid w:val="002541B8"/>
    <w:rsid w:val="002543E2"/>
    <w:rsid w:val="00255E20"/>
    <w:rsid w:val="002606D7"/>
    <w:rsid w:val="00260BBE"/>
    <w:rsid w:val="00262AC4"/>
    <w:rsid w:val="00264B03"/>
    <w:rsid w:val="002737F3"/>
    <w:rsid w:val="00274150"/>
    <w:rsid w:val="00274E2F"/>
    <w:rsid w:val="00274E59"/>
    <w:rsid w:val="00280BE2"/>
    <w:rsid w:val="00281583"/>
    <w:rsid w:val="00281723"/>
    <w:rsid w:val="002831DB"/>
    <w:rsid w:val="002857C7"/>
    <w:rsid w:val="00290B13"/>
    <w:rsid w:val="00294772"/>
    <w:rsid w:val="00296924"/>
    <w:rsid w:val="002A3C49"/>
    <w:rsid w:val="002A7F7D"/>
    <w:rsid w:val="002B0DA6"/>
    <w:rsid w:val="002B2A43"/>
    <w:rsid w:val="002B4844"/>
    <w:rsid w:val="002B636E"/>
    <w:rsid w:val="002B67D9"/>
    <w:rsid w:val="002B6CA0"/>
    <w:rsid w:val="002B78BB"/>
    <w:rsid w:val="002C01AA"/>
    <w:rsid w:val="002C0CE8"/>
    <w:rsid w:val="002C2001"/>
    <w:rsid w:val="002C22A9"/>
    <w:rsid w:val="002C41A3"/>
    <w:rsid w:val="002C457C"/>
    <w:rsid w:val="002C7241"/>
    <w:rsid w:val="002D17EC"/>
    <w:rsid w:val="002D250C"/>
    <w:rsid w:val="002D2DDB"/>
    <w:rsid w:val="002D344B"/>
    <w:rsid w:val="002D4FB8"/>
    <w:rsid w:val="002D5038"/>
    <w:rsid w:val="002D6696"/>
    <w:rsid w:val="002D7DD5"/>
    <w:rsid w:val="002E410A"/>
    <w:rsid w:val="002E5AC8"/>
    <w:rsid w:val="002E66A8"/>
    <w:rsid w:val="002E6DE7"/>
    <w:rsid w:val="002E772D"/>
    <w:rsid w:val="002F057A"/>
    <w:rsid w:val="002F189F"/>
    <w:rsid w:val="002F697C"/>
    <w:rsid w:val="002F6FA0"/>
    <w:rsid w:val="003005F5"/>
    <w:rsid w:val="0030224E"/>
    <w:rsid w:val="00304CD3"/>
    <w:rsid w:val="003050D0"/>
    <w:rsid w:val="003064A0"/>
    <w:rsid w:val="00306EC5"/>
    <w:rsid w:val="0030774F"/>
    <w:rsid w:val="00307DCF"/>
    <w:rsid w:val="00310062"/>
    <w:rsid w:val="00310EAB"/>
    <w:rsid w:val="00311589"/>
    <w:rsid w:val="00311CFC"/>
    <w:rsid w:val="003141DC"/>
    <w:rsid w:val="00314273"/>
    <w:rsid w:val="00314A8B"/>
    <w:rsid w:val="003163AB"/>
    <w:rsid w:val="003227CB"/>
    <w:rsid w:val="00323085"/>
    <w:rsid w:val="003235F3"/>
    <w:rsid w:val="00323903"/>
    <w:rsid w:val="00331515"/>
    <w:rsid w:val="00333BB8"/>
    <w:rsid w:val="0033505C"/>
    <w:rsid w:val="00336065"/>
    <w:rsid w:val="003409F5"/>
    <w:rsid w:val="0034400D"/>
    <w:rsid w:val="00347343"/>
    <w:rsid w:val="00352CC0"/>
    <w:rsid w:val="0035777A"/>
    <w:rsid w:val="00357FBC"/>
    <w:rsid w:val="003614BC"/>
    <w:rsid w:val="003638EA"/>
    <w:rsid w:val="00364E19"/>
    <w:rsid w:val="003665DB"/>
    <w:rsid w:val="003669A2"/>
    <w:rsid w:val="0036797D"/>
    <w:rsid w:val="00371638"/>
    <w:rsid w:val="003741FB"/>
    <w:rsid w:val="00375830"/>
    <w:rsid w:val="003814BC"/>
    <w:rsid w:val="003819CA"/>
    <w:rsid w:val="00381BFC"/>
    <w:rsid w:val="0038205F"/>
    <w:rsid w:val="00382475"/>
    <w:rsid w:val="00382547"/>
    <w:rsid w:val="00382F4C"/>
    <w:rsid w:val="003834A9"/>
    <w:rsid w:val="00384ED3"/>
    <w:rsid w:val="00391D20"/>
    <w:rsid w:val="00393CF1"/>
    <w:rsid w:val="00397139"/>
    <w:rsid w:val="00397D5C"/>
    <w:rsid w:val="003A11AA"/>
    <w:rsid w:val="003A3E08"/>
    <w:rsid w:val="003A42AB"/>
    <w:rsid w:val="003A493D"/>
    <w:rsid w:val="003B1ADB"/>
    <w:rsid w:val="003B447C"/>
    <w:rsid w:val="003B7ADF"/>
    <w:rsid w:val="003C37CC"/>
    <w:rsid w:val="003C4A23"/>
    <w:rsid w:val="003C5AA0"/>
    <w:rsid w:val="003C6DA7"/>
    <w:rsid w:val="003C6EBF"/>
    <w:rsid w:val="003D0127"/>
    <w:rsid w:val="003D2618"/>
    <w:rsid w:val="003D455A"/>
    <w:rsid w:val="003D5C5E"/>
    <w:rsid w:val="003D5F00"/>
    <w:rsid w:val="003E20D1"/>
    <w:rsid w:val="003E2D71"/>
    <w:rsid w:val="003E58A4"/>
    <w:rsid w:val="003E5BD6"/>
    <w:rsid w:val="003E6F1C"/>
    <w:rsid w:val="003E7111"/>
    <w:rsid w:val="003E71B3"/>
    <w:rsid w:val="003F398C"/>
    <w:rsid w:val="003F62F9"/>
    <w:rsid w:val="0040150D"/>
    <w:rsid w:val="00401576"/>
    <w:rsid w:val="004036E4"/>
    <w:rsid w:val="00405B2A"/>
    <w:rsid w:val="00410CD5"/>
    <w:rsid w:val="00415156"/>
    <w:rsid w:val="00417785"/>
    <w:rsid w:val="0042371E"/>
    <w:rsid w:val="00423A51"/>
    <w:rsid w:val="00423BD0"/>
    <w:rsid w:val="0042578A"/>
    <w:rsid w:val="00426B73"/>
    <w:rsid w:val="004276B8"/>
    <w:rsid w:val="00433326"/>
    <w:rsid w:val="0043441A"/>
    <w:rsid w:val="00435C58"/>
    <w:rsid w:val="004419E5"/>
    <w:rsid w:val="00445283"/>
    <w:rsid w:val="0044559A"/>
    <w:rsid w:val="00445D5F"/>
    <w:rsid w:val="00446EB1"/>
    <w:rsid w:val="00447264"/>
    <w:rsid w:val="00447CBF"/>
    <w:rsid w:val="004557B0"/>
    <w:rsid w:val="00455A45"/>
    <w:rsid w:val="0046086E"/>
    <w:rsid w:val="00462010"/>
    <w:rsid w:val="00462984"/>
    <w:rsid w:val="00464139"/>
    <w:rsid w:val="00464247"/>
    <w:rsid w:val="0046794E"/>
    <w:rsid w:val="00471239"/>
    <w:rsid w:val="00471397"/>
    <w:rsid w:val="0047218A"/>
    <w:rsid w:val="004734AF"/>
    <w:rsid w:val="00474158"/>
    <w:rsid w:val="0048007C"/>
    <w:rsid w:val="00480A9E"/>
    <w:rsid w:val="00480D48"/>
    <w:rsid w:val="00481406"/>
    <w:rsid w:val="00481BDE"/>
    <w:rsid w:val="00481E10"/>
    <w:rsid w:val="0048399B"/>
    <w:rsid w:val="00491C06"/>
    <w:rsid w:val="00492FBB"/>
    <w:rsid w:val="00495209"/>
    <w:rsid w:val="00495F6C"/>
    <w:rsid w:val="004A0971"/>
    <w:rsid w:val="004A609F"/>
    <w:rsid w:val="004A61BA"/>
    <w:rsid w:val="004A6A9F"/>
    <w:rsid w:val="004B0848"/>
    <w:rsid w:val="004B14C6"/>
    <w:rsid w:val="004B4037"/>
    <w:rsid w:val="004B564A"/>
    <w:rsid w:val="004C1FA3"/>
    <w:rsid w:val="004C6CC8"/>
    <w:rsid w:val="004C7C9A"/>
    <w:rsid w:val="004D26E5"/>
    <w:rsid w:val="004D3257"/>
    <w:rsid w:val="004D43A6"/>
    <w:rsid w:val="004D57E8"/>
    <w:rsid w:val="004D5FCB"/>
    <w:rsid w:val="004E36B7"/>
    <w:rsid w:val="004E3DC4"/>
    <w:rsid w:val="004F04AD"/>
    <w:rsid w:val="004F068E"/>
    <w:rsid w:val="004F0D17"/>
    <w:rsid w:val="004F4A2F"/>
    <w:rsid w:val="004F5496"/>
    <w:rsid w:val="004F57EA"/>
    <w:rsid w:val="004F7AF6"/>
    <w:rsid w:val="005015B9"/>
    <w:rsid w:val="00502966"/>
    <w:rsid w:val="00510606"/>
    <w:rsid w:val="00520E30"/>
    <w:rsid w:val="00521B75"/>
    <w:rsid w:val="00524545"/>
    <w:rsid w:val="005256F9"/>
    <w:rsid w:val="00525B98"/>
    <w:rsid w:val="005319E7"/>
    <w:rsid w:val="00534144"/>
    <w:rsid w:val="005367AC"/>
    <w:rsid w:val="0053742A"/>
    <w:rsid w:val="0054071F"/>
    <w:rsid w:val="00541566"/>
    <w:rsid w:val="00541C8C"/>
    <w:rsid w:val="005428DF"/>
    <w:rsid w:val="00542C64"/>
    <w:rsid w:val="005469E1"/>
    <w:rsid w:val="005472C5"/>
    <w:rsid w:val="00547490"/>
    <w:rsid w:val="00551576"/>
    <w:rsid w:val="00552F1A"/>
    <w:rsid w:val="00553ECA"/>
    <w:rsid w:val="00554439"/>
    <w:rsid w:val="00555922"/>
    <w:rsid w:val="005570F6"/>
    <w:rsid w:val="00563EF1"/>
    <w:rsid w:val="005644FF"/>
    <w:rsid w:val="00566806"/>
    <w:rsid w:val="00570E59"/>
    <w:rsid w:val="00570EAC"/>
    <w:rsid w:val="00573E02"/>
    <w:rsid w:val="00575223"/>
    <w:rsid w:val="00576A75"/>
    <w:rsid w:val="005805EE"/>
    <w:rsid w:val="005829DF"/>
    <w:rsid w:val="005901A0"/>
    <w:rsid w:val="0059124B"/>
    <w:rsid w:val="005920F8"/>
    <w:rsid w:val="00593F6D"/>
    <w:rsid w:val="005943B5"/>
    <w:rsid w:val="005A26F7"/>
    <w:rsid w:val="005A3781"/>
    <w:rsid w:val="005B160F"/>
    <w:rsid w:val="005B74DE"/>
    <w:rsid w:val="005C104C"/>
    <w:rsid w:val="005C2EC3"/>
    <w:rsid w:val="005C5095"/>
    <w:rsid w:val="005C73BC"/>
    <w:rsid w:val="005D17A5"/>
    <w:rsid w:val="005D2254"/>
    <w:rsid w:val="005D2600"/>
    <w:rsid w:val="005D3FED"/>
    <w:rsid w:val="005D41D6"/>
    <w:rsid w:val="005D7944"/>
    <w:rsid w:val="005E0925"/>
    <w:rsid w:val="005E0EC4"/>
    <w:rsid w:val="005E1674"/>
    <w:rsid w:val="005E3332"/>
    <w:rsid w:val="005E44D6"/>
    <w:rsid w:val="005E506A"/>
    <w:rsid w:val="005E6F05"/>
    <w:rsid w:val="005F14A2"/>
    <w:rsid w:val="005F171F"/>
    <w:rsid w:val="005F4A52"/>
    <w:rsid w:val="005F5AFF"/>
    <w:rsid w:val="005F779E"/>
    <w:rsid w:val="005F7E59"/>
    <w:rsid w:val="00604C6B"/>
    <w:rsid w:val="0060531D"/>
    <w:rsid w:val="0060542A"/>
    <w:rsid w:val="00605BAD"/>
    <w:rsid w:val="00607BBF"/>
    <w:rsid w:val="006118EA"/>
    <w:rsid w:val="0061255A"/>
    <w:rsid w:val="00613750"/>
    <w:rsid w:val="0061415F"/>
    <w:rsid w:val="00615840"/>
    <w:rsid w:val="00615FAD"/>
    <w:rsid w:val="00625A75"/>
    <w:rsid w:val="00626925"/>
    <w:rsid w:val="00630187"/>
    <w:rsid w:val="00630BCE"/>
    <w:rsid w:val="006355F7"/>
    <w:rsid w:val="006366B6"/>
    <w:rsid w:val="0063797F"/>
    <w:rsid w:val="0064145A"/>
    <w:rsid w:val="00644F2E"/>
    <w:rsid w:val="00645904"/>
    <w:rsid w:val="00647AC3"/>
    <w:rsid w:val="0065253A"/>
    <w:rsid w:val="00653965"/>
    <w:rsid w:val="006542D5"/>
    <w:rsid w:val="00655B1B"/>
    <w:rsid w:val="00656042"/>
    <w:rsid w:val="00656245"/>
    <w:rsid w:val="006577AE"/>
    <w:rsid w:val="00661A8F"/>
    <w:rsid w:val="0066673D"/>
    <w:rsid w:val="00667B95"/>
    <w:rsid w:val="00670397"/>
    <w:rsid w:val="006745E5"/>
    <w:rsid w:val="00676CE2"/>
    <w:rsid w:val="006778CA"/>
    <w:rsid w:val="00681156"/>
    <w:rsid w:val="00683206"/>
    <w:rsid w:val="00685A90"/>
    <w:rsid w:val="00691795"/>
    <w:rsid w:val="006A020C"/>
    <w:rsid w:val="006A034F"/>
    <w:rsid w:val="006A062B"/>
    <w:rsid w:val="006A26D4"/>
    <w:rsid w:val="006A5EBB"/>
    <w:rsid w:val="006A677E"/>
    <w:rsid w:val="006A77B0"/>
    <w:rsid w:val="006B090C"/>
    <w:rsid w:val="006B0AA4"/>
    <w:rsid w:val="006B0AFE"/>
    <w:rsid w:val="006B17C5"/>
    <w:rsid w:val="006B1ACF"/>
    <w:rsid w:val="006B2548"/>
    <w:rsid w:val="006B2594"/>
    <w:rsid w:val="006B3750"/>
    <w:rsid w:val="006C3577"/>
    <w:rsid w:val="006C561C"/>
    <w:rsid w:val="006C5C08"/>
    <w:rsid w:val="006C5DDE"/>
    <w:rsid w:val="006C6980"/>
    <w:rsid w:val="006D0863"/>
    <w:rsid w:val="006D227D"/>
    <w:rsid w:val="006D3903"/>
    <w:rsid w:val="006D5FE6"/>
    <w:rsid w:val="006D7980"/>
    <w:rsid w:val="006E1221"/>
    <w:rsid w:val="006E2C51"/>
    <w:rsid w:val="006E662D"/>
    <w:rsid w:val="006F0B1C"/>
    <w:rsid w:val="006F2147"/>
    <w:rsid w:val="006F2A8C"/>
    <w:rsid w:val="006F4E49"/>
    <w:rsid w:val="006F73D0"/>
    <w:rsid w:val="006F78D5"/>
    <w:rsid w:val="00703007"/>
    <w:rsid w:val="00705192"/>
    <w:rsid w:val="00706D6E"/>
    <w:rsid w:val="0071220F"/>
    <w:rsid w:val="00714023"/>
    <w:rsid w:val="00714A2B"/>
    <w:rsid w:val="00720DD1"/>
    <w:rsid w:val="00722203"/>
    <w:rsid w:val="00724758"/>
    <w:rsid w:val="00724BA7"/>
    <w:rsid w:val="00730A3C"/>
    <w:rsid w:val="00730B10"/>
    <w:rsid w:val="00730BAE"/>
    <w:rsid w:val="00730E85"/>
    <w:rsid w:val="00731C61"/>
    <w:rsid w:val="00733E16"/>
    <w:rsid w:val="007343E0"/>
    <w:rsid w:val="007360FE"/>
    <w:rsid w:val="00737252"/>
    <w:rsid w:val="0074005E"/>
    <w:rsid w:val="00741511"/>
    <w:rsid w:val="007434F6"/>
    <w:rsid w:val="00747301"/>
    <w:rsid w:val="00747A64"/>
    <w:rsid w:val="007506E2"/>
    <w:rsid w:val="0075322A"/>
    <w:rsid w:val="007555C9"/>
    <w:rsid w:val="00757D04"/>
    <w:rsid w:val="007609A2"/>
    <w:rsid w:val="00765DD6"/>
    <w:rsid w:val="00765E1C"/>
    <w:rsid w:val="0077695E"/>
    <w:rsid w:val="0078025E"/>
    <w:rsid w:val="00781C84"/>
    <w:rsid w:val="00782E59"/>
    <w:rsid w:val="0078443C"/>
    <w:rsid w:val="00784729"/>
    <w:rsid w:val="007865B3"/>
    <w:rsid w:val="00787C65"/>
    <w:rsid w:val="007918E2"/>
    <w:rsid w:val="007951B4"/>
    <w:rsid w:val="00795223"/>
    <w:rsid w:val="007A1705"/>
    <w:rsid w:val="007A3E79"/>
    <w:rsid w:val="007A4253"/>
    <w:rsid w:val="007A4F27"/>
    <w:rsid w:val="007A50A5"/>
    <w:rsid w:val="007B0F06"/>
    <w:rsid w:val="007B3377"/>
    <w:rsid w:val="007B5636"/>
    <w:rsid w:val="007B6421"/>
    <w:rsid w:val="007B6D89"/>
    <w:rsid w:val="007B7C01"/>
    <w:rsid w:val="007C5FBD"/>
    <w:rsid w:val="007C7433"/>
    <w:rsid w:val="007D0683"/>
    <w:rsid w:val="007D07AC"/>
    <w:rsid w:val="007D26F0"/>
    <w:rsid w:val="007D35EE"/>
    <w:rsid w:val="007E4410"/>
    <w:rsid w:val="007E52B3"/>
    <w:rsid w:val="007E68DF"/>
    <w:rsid w:val="007F4ACC"/>
    <w:rsid w:val="007F612B"/>
    <w:rsid w:val="007F6837"/>
    <w:rsid w:val="00800098"/>
    <w:rsid w:val="00800365"/>
    <w:rsid w:val="0080045A"/>
    <w:rsid w:val="008041E5"/>
    <w:rsid w:val="00804AF4"/>
    <w:rsid w:val="00804DD6"/>
    <w:rsid w:val="00805FAE"/>
    <w:rsid w:val="00810A68"/>
    <w:rsid w:val="008118AC"/>
    <w:rsid w:val="00811F83"/>
    <w:rsid w:val="00814C11"/>
    <w:rsid w:val="008150CD"/>
    <w:rsid w:val="008166CF"/>
    <w:rsid w:val="008174F5"/>
    <w:rsid w:val="00821D90"/>
    <w:rsid w:val="00824C94"/>
    <w:rsid w:val="0082501D"/>
    <w:rsid w:val="00827EC4"/>
    <w:rsid w:val="0083041A"/>
    <w:rsid w:val="00832B86"/>
    <w:rsid w:val="008370FE"/>
    <w:rsid w:val="00841CE4"/>
    <w:rsid w:val="008437E9"/>
    <w:rsid w:val="00843821"/>
    <w:rsid w:val="00844D80"/>
    <w:rsid w:val="008457D4"/>
    <w:rsid w:val="00846328"/>
    <w:rsid w:val="0084733E"/>
    <w:rsid w:val="008509C7"/>
    <w:rsid w:val="0085582C"/>
    <w:rsid w:val="00855A8F"/>
    <w:rsid w:val="00860453"/>
    <w:rsid w:val="00861773"/>
    <w:rsid w:val="008636C8"/>
    <w:rsid w:val="00864919"/>
    <w:rsid w:val="00864D0A"/>
    <w:rsid w:val="0087051F"/>
    <w:rsid w:val="00871959"/>
    <w:rsid w:val="00871ACC"/>
    <w:rsid w:val="00873C8B"/>
    <w:rsid w:val="008742A2"/>
    <w:rsid w:val="00875302"/>
    <w:rsid w:val="008813AF"/>
    <w:rsid w:val="00882B8B"/>
    <w:rsid w:val="008844DB"/>
    <w:rsid w:val="00887A5E"/>
    <w:rsid w:val="008915FB"/>
    <w:rsid w:val="00891C8C"/>
    <w:rsid w:val="008978A0"/>
    <w:rsid w:val="008A27B4"/>
    <w:rsid w:val="008A70A1"/>
    <w:rsid w:val="008A787A"/>
    <w:rsid w:val="008C0A95"/>
    <w:rsid w:val="008C2BF4"/>
    <w:rsid w:val="008C3589"/>
    <w:rsid w:val="008C51CA"/>
    <w:rsid w:val="008C7444"/>
    <w:rsid w:val="008D02BB"/>
    <w:rsid w:val="008D2AA2"/>
    <w:rsid w:val="008D7118"/>
    <w:rsid w:val="008E05FE"/>
    <w:rsid w:val="008E44F8"/>
    <w:rsid w:val="008E57A9"/>
    <w:rsid w:val="008F33E2"/>
    <w:rsid w:val="008F4C32"/>
    <w:rsid w:val="008F5999"/>
    <w:rsid w:val="00900A3C"/>
    <w:rsid w:val="00901C0C"/>
    <w:rsid w:val="0090592B"/>
    <w:rsid w:val="00906A1D"/>
    <w:rsid w:val="0090750A"/>
    <w:rsid w:val="00911F36"/>
    <w:rsid w:val="00914867"/>
    <w:rsid w:val="00914F7F"/>
    <w:rsid w:val="009160B8"/>
    <w:rsid w:val="00917DA9"/>
    <w:rsid w:val="00920442"/>
    <w:rsid w:val="009208B1"/>
    <w:rsid w:val="0092133B"/>
    <w:rsid w:val="009237E5"/>
    <w:rsid w:val="00926E40"/>
    <w:rsid w:val="00930783"/>
    <w:rsid w:val="00931728"/>
    <w:rsid w:val="0093580E"/>
    <w:rsid w:val="009402C5"/>
    <w:rsid w:val="00940FA6"/>
    <w:rsid w:val="00941A0F"/>
    <w:rsid w:val="00942B45"/>
    <w:rsid w:val="00944864"/>
    <w:rsid w:val="00952D53"/>
    <w:rsid w:val="009530EE"/>
    <w:rsid w:val="009535F7"/>
    <w:rsid w:val="0095503C"/>
    <w:rsid w:val="00955D86"/>
    <w:rsid w:val="0095609B"/>
    <w:rsid w:val="0096062A"/>
    <w:rsid w:val="00960B1A"/>
    <w:rsid w:val="00973C23"/>
    <w:rsid w:val="00974002"/>
    <w:rsid w:val="0098027D"/>
    <w:rsid w:val="009815C7"/>
    <w:rsid w:val="00984473"/>
    <w:rsid w:val="00984F0C"/>
    <w:rsid w:val="00990167"/>
    <w:rsid w:val="009956A3"/>
    <w:rsid w:val="00995EFE"/>
    <w:rsid w:val="0099661A"/>
    <w:rsid w:val="00996D63"/>
    <w:rsid w:val="009976EC"/>
    <w:rsid w:val="00997FEE"/>
    <w:rsid w:val="009A662A"/>
    <w:rsid w:val="009B3170"/>
    <w:rsid w:val="009B3E0B"/>
    <w:rsid w:val="009B4D64"/>
    <w:rsid w:val="009B5F9B"/>
    <w:rsid w:val="009B61D0"/>
    <w:rsid w:val="009B6A98"/>
    <w:rsid w:val="009B6D3C"/>
    <w:rsid w:val="009C0AE1"/>
    <w:rsid w:val="009C1520"/>
    <w:rsid w:val="009C3111"/>
    <w:rsid w:val="009C4241"/>
    <w:rsid w:val="009C56D0"/>
    <w:rsid w:val="009C65F0"/>
    <w:rsid w:val="009C7986"/>
    <w:rsid w:val="009D1359"/>
    <w:rsid w:val="009D3DE7"/>
    <w:rsid w:val="009D625D"/>
    <w:rsid w:val="009E1B87"/>
    <w:rsid w:val="009E6D68"/>
    <w:rsid w:val="009E6F6B"/>
    <w:rsid w:val="009F0E9A"/>
    <w:rsid w:val="009F2402"/>
    <w:rsid w:val="009F2AE5"/>
    <w:rsid w:val="009F414C"/>
    <w:rsid w:val="009F4508"/>
    <w:rsid w:val="009F5E5E"/>
    <w:rsid w:val="009F7561"/>
    <w:rsid w:val="00A0353E"/>
    <w:rsid w:val="00A12B76"/>
    <w:rsid w:val="00A1629D"/>
    <w:rsid w:val="00A21FEB"/>
    <w:rsid w:val="00A22BB8"/>
    <w:rsid w:val="00A22CD1"/>
    <w:rsid w:val="00A2382B"/>
    <w:rsid w:val="00A24B5C"/>
    <w:rsid w:val="00A34F7B"/>
    <w:rsid w:val="00A35212"/>
    <w:rsid w:val="00A35524"/>
    <w:rsid w:val="00A438E5"/>
    <w:rsid w:val="00A43A98"/>
    <w:rsid w:val="00A45040"/>
    <w:rsid w:val="00A5022C"/>
    <w:rsid w:val="00A50775"/>
    <w:rsid w:val="00A52372"/>
    <w:rsid w:val="00A5301A"/>
    <w:rsid w:val="00A53E11"/>
    <w:rsid w:val="00A55184"/>
    <w:rsid w:val="00A565AC"/>
    <w:rsid w:val="00A56EE5"/>
    <w:rsid w:val="00A570DC"/>
    <w:rsid w:val="00A62545"/>
    <w:rsid w:val="00A70972"/>
    <w:rsid w:val="00A7153E"/>
    <w:rsid w:val="00A71F1D"/>
    <w:rsid w:val="00A746FC"/>
    <w:rsid w:val="00A75E47"/>
    <w:rsid w:val="00A7724B"/>
    <w:rsid w:val="00A7796C"/>
    <w:rsid w:val="00A80738"/>
    <w:rsid w:val="00A80C98"/>
    <w:rsid w:val="00A844B5"/>
    <w:rsid w:val="00A91457"/>
    <w:rsid w:val="00A923D0"/>
    <w:rsid w:val="00A97A61"/>
    <w:rsid w:val="00A97A6E"/>
    <w:rsid w:val="00AA3DBF"/>
    <w:rsid w:val="00AA444B"/>
    <w:rsid w:val="00AA5320"/>
    <w:rsid w:val="00AA66D5"/>
    <w:rsid w:val="00AA6E63"/>
    <w:rsid w:val="00AA77EB"/>
    <w:rsid w:val="00AB3C0D"/>
    <w:rsid w:val="00AC497C"/>
    <w:rsid w:val="00AD33CE"/>
    <w:rsid w:val="00AD4346"/>
    <w:rsid w:val="00AE07D9"/>
    <w:rsid w:val="00AE2924"/>
    <w:rsid w:val="00AE2CD5"/>
    <w:rsid w:val="00AE3DA0"/>
    <w:rsid w:val="00AE3F80"/>
    <w:rsid w:val="00AE571D"/>
    <w:rsid w:val="00AF45A7"/>
    <w:rsid w:val="00AF4DD6"/>
    <w:rsid w:val="00AF6BDD"/>
    <w:rsid w:val="00AF7E59"/>
    <w:rsid w:val="00B01630"/>
    <w:rsid w:val="00B016F4"/>
    <w:rsid w:val="00B027F6"/>
    <w:rsid w:val="00B03734"/>
    <w:rsid w:val="00B03D41"/>
    <w:rsid w:val="00B04F20"/>
    <w:rsid w:val="00B10181"/>
    <w:rsid w:val="00B14335"/>
    <w:rsid w:val="00B14F2A"/>
    <w:rsid w:val="00B201AF"/>
    <w:rsid w:val="00B2078F"/>
    <w:rsid w:val="00B21DCF"/>
    <w:rsid w:val="00B26CCF"/>
    <w:rsid w:val="00B27E48"/>
    <w:rsid w:val="00B31ABE"/>
    <w:rsid w:val="00B36953"/>
    <w:rsid w:val="00B400E5"/>
    <w:rsid w:val="00B42316"/>
    <w:rsid w:val="00B42608"/>
    <w:rsid w:val="00B467EB"/>
    <w:rsid w:val="00B46C70"/>
    <w:rsid w:val="00B508A8"/>
    <w:rsid w:val="00B52903"/>
    <w:rsid w:val="00B54F42"/>
    <w:rsid w:val="00B554C4"/>
    <w:rsid w:val="00B55F73"/>
    <w:rsid w:val="00B60761"/>
    <w:rsid w:val="00B62E45"/>
    <w:rsid w:val="00B63D40"/>
    <w:rsid w:val="00B73C13"/>
    <w:rsid w:val="00B744C1"/>
    <w:rsid w:val="00B76445"/>
    <w:rsid w:val="00B76C44"/>
    <w:rsid w:val="00B77F95"/>
    <w:rsid w:val="00B80190"/>
    <w:rsid w:val="00B82DFA"/>
    <w:rsid w:val="00B84F3D"/>
    <w:rsid w:val="00B85C0A"/>
    <w:rsid w:val="00B909A0"/>
    <w:rsid w:val="00B916B1"/>
    <w:rsid w:val="00B92627"/>
    <w:rsid w:val="00B93B98"/>
    <w:rsid w:val="00B93F37"/>
    <w:rsid w:val="00B94B7B"/>
    <w:rsid w:val="00B952F7"/>
    <w:rsid w:val="00B95715"/>
    <w:rsid w:val="00B95799"/>
    <w:rsid w:val="00B95B0D"/>
    <w:rsid w:val="00BA1CA8"/>
    <w:rsid w:val="00BA52D7"/>
    <w:rsid w:val="00BA6C34"/>
    <w:rsid w:val="00BB0307"/>
    <w:rsid w:val="00BB08EA"/>
    <w:rsid w:val="00BB28A8"/>
    <w:rsid w:val="00BC0A4D"/>
    <w:rsid w:val="00BC6750"/>
    <w:rsid w:val="00BD188C"/>
    <w:rsid w:val="00BD1E85"/>
    <w:rsid w:val="00BD45A1"/>
    <w:rsid w:val="00BD7309"/>
    <w:rsid w:val="00BD7472"/>
    <w:rsid w:val="00BE0461"/>
    <w:rsid w:val="00BE3A52"/>
    <w:rsid w:val="00BF17D8"/>
    <w:rsid w:val="00BF1919"/>
    <w:rsid w:val="00BF301E"/>
    <w:rsid w:val="00BF6204"/>
    <w:rsid w:val="00C01D4D"/>
    <w:rsid w:val="00C02546"/>
    <w:rsid w:val="00C04ACB"/>
    <w:rsid w:val="00C053DD"/>
    <w:rsid w:val="00C067C7"/>
    <w:rsid w:val="00C11677"/>
    <w:rsid w:val="00C16146"/>
    <w:rsid w:val="00C170C7"/>
    <w:rsid w:val="00C20D18"/>
    <w:rsid w:val="00C26B67"/>
    <w:rsid w:val="00C275A3"/>
    <w:rsid w:val="00C27D94"/>
    <w:rsid w:val="00C27EBB"/>
    <w:rsid w:val="00C31C7B"/>
    <w:rsid w:val="00C31FE9"/>
    <w:rsid w:val="00C33E14"/>
    <w:rsid w:val="00C343D9"/>
    <w:rsid w:val="00C4270C"/>
    <w:rsid w:val="00C46D58"/>
    <w:rsid w:val="00C5039F"/>
    <w:rsid w:val="00C505D2"/>
    <w:rsid w:val="00C52CE2"/>
    <w:rsid w:val="00C5537E"/>
    <w:rsid w:val="00C57087"/>
    <w:rsid w:val="00C57382"/>
    <w:rsid w:val="00C57C26"/>
    <w:rsid w:val="00C57F5A"/>
    <w:rsid w:val="00C603B0"/>
    <w:rsid w:val="00C626C4"/>
    <w:rsid w:val="00C62AAF"/>
    <w:rsid w:val="00C62DA1"/>
    <w:rsid w:val="00C62E31"/>
    <w:rsid w:val="00C63DCC"/>
    <w:rsid w:val="00C65087"/>
    <w:rsid w:val="00C70C85"/>
    <w:rsid w:val="00C70F37"/>
    <w:rsid w:val="00C73901"/>
    <w:rsid w:val="00C75716"/>
    <w:rsid w:val="00C7763F"/>
    <w:rsid w:val="00C77D6D"/>
    <w:rsid w:val="00C81725"/>
    <w:rsid w:val="00C84BB0"/>
    <w:rsid w:val="00C87D44"/>
    <w:rsid w:val="00C901DB"/>
    <w:rsid w:val="00C91FB7"/>
    <w:rsid w:val="00C93AAF"/>
    <w:rsid w:val="00C94AFB"/>
    <w:rsid w:val="00C94D93"/>
    <w:rsid w:val="00C95B2F"/>
    <w:rsid w:val="00C9693A"/>
    <w:rsid w:val="00C96B72"/>
    <w:rsid w:val="00C970B5"/>
    <w:rsid w:val="00CA2525"/>
    <w:rsid w:val="00CA60AC"/>
    <w:rsid w:val="00CA6303"/>
    <w:rsid w:val="00CA7267"/>
    <w:rsid w:val="00CB2593"/>
    <w:rsid w:val="00CB3E0D"/>
    <w:rsid w:val="00CB46D9"/>
    <w:rsid w:val="00CB6F4F"/>
    <w:rsid w:val="00CB794C"/>
    <w:rsid w:val="00CC17EE"/>
    <w:rsid w:val="00CC3638"/>
    <w:rsid w:val="00CC588E"/>
    <w:rsid w:val="00CD4D9E"/>
    <w:rsid w:val="00CD5263"/>
    <w:rsid w:val="00CE0BEF"/>
    <w:rsid w:val="00CE68B2"/>
    <w:rsid w:val="00CE7C39"/>
    <w:rsid w:val="00CF0645"/>
    <w:rsid w:val="00CF3F34"/>
    <w:rsid w:val="00CF5CD9"/>
    <w:rsid w:val="00CF70C7"/>
    <w:rsid w:val="00D01A0C"/>
    <w:rsid w:val="00D02648"/>
    <w:rsid w:val="00D0351E"/>
    <w:rsid w:val="00D04635"/>
    <w:rsid w:val="00D05E2A"/>
    <w:rsid w:val="00D0658D"/>
    <w:rsid w:val="00D06657"/>
    <w:rsid w:val="00D06D35"/>
    <w:rsid w:val="00D07512"/>
    <w:rsid w:val="00D1230F"/>
    <w:rsid w:val="00D129AB"/>
    <w:rsid w:val="00D14646"/>
    <w:rsid w:val="00D14F67"/>
    <w:rsid w:val="00D167D2"/>
    <w:rsid w:val="00D21420"/>
    <w:rsid w:val="00D23283"/>
    <w:rsid w:val="00D2588E"/>
    <w:rsid w:val="00D27CA7"/>
    <w:rsid w:val="00D31BFD"/>
    <w:rsid w:val="00D375CC"/>
    <w:rsid w:val="00D4269B"/>
    <w:rsid w:val="00D45B93"/>
    <w:rsid w:val="00D47E63"/>
    <w:rsid w:val="00D53460"/>
    <w:rsid w:val="00D54905"/>
    <w:rsid w:val="00D5518C"/>
    <w:rsid w:val="00D57A2C"/>
    <w:rsid w:val="00D61CF6"/>
    <w:rsid w:val="00D644C9"/>
    <w:rsid w:val="00D65090"/>
    <w:rsid w:val="00D662FB"/>
    <w:rsid w:val="00D66696"/>
    <w:rsid w:val="00D66F69"/>
    <w:rsid w:val="00D70157"/>
    <w:rsid w:val="00D71B8F"/>
    <w:rsid w:val="00D74D7C"/>
    <w:rsid w:val="00D76185"/>
    <w:rsid w:val="00D761EB"/>
    <w:rsid w:val="00D771D6"/>
    <w:rsid w:val="00D77337"/>
    <w:rsid w:val="00D77B73"/>
    <w:rsid w:val="00D82FC4"/>
    <w:rsid w:val="00D9056C"/>
    <w:rsid w:val="00D906F2"/>
    <w:rsid w:val="00D91969"/>
    <w:rsid w:val="00D924F9"/>
    <w:rsid w:val="00D95346"/>
    <w:rsid w:val="00D96ACB"/>
    <w:rsid w:val="00DA0703"/>
    <w:rsid w:val="00DA3780"/>
    <w:rsid w:val="00DA5AA2"/>
    <w:rsid w:val="00DB1F0B"/>
    <w:rsid w:val="00DB22F2"/>
    <w:rsid w:val="00DB47CB"/>
    <w:rsid w:val="00DB551E"/>
    <w:rsid w:val="00DB5553"/>
    <w:rsid w:val="00DB5705"/>
    <w:rsid w:val="00DB6C04"/>
    <w:rsid w:val="00DC0D08"/>
    <w:rsid w:val="00DC3CE1"/>
    <w:rsid w:val="00DC3D5E"/>
    <w:rsid w:val="00DD3682"/>
    <w:rsid w:val="00DD38A1"/>
    <w:rsid w:val="00DD437E"/>
    <w:rsid w:val="00DD6BE1"/>
    <w:rsid w:val="00DD7A5E"/>
    <w:rsid w:val="00DE0808"/>
    <w:rsid w:val="00DE09C0"/>
    <w:rsid w:val="00DE0E99"/>
    <w:rsid w:val="00DE2865"/>
    <w:rsid w:val="00DE36AB"/>
    <w:rsid w:val="00DE3E0D"/>
    <w:rsid w:val="00DE703D"/>
    <w:rsid w:val="00DF1EB0"/>
    <w:rsid w:val="00DF589E"/>
    <w:rsid w:val="00E016B3"/>
    <w:rsid w:val="00E01A0C"/>
    <w:rsid w:val="00E060CC"/>
    <w:rsid w:val="00E06492"/>
    <w:rsid w:val="00E0667F"/>
    <w:rsid w:val="00E06D4E"/>
    <w:rsid w:val="00E07C9F"/>
    <w:rsid w:val="00E119F8"/>
    <w:rsid w:val="00E12223"/>
    <w:rsid w:val="00E16F6A"/>
    <w:rsid w:val="00E21C01"/>
    <w:rsid w:val="00E22488"/>
    <w:rsid w:val="00E22566"/>
    <w:rsid w:val="00E226FC"/>
    <w:rsid w:val="00E235C8"/>
    <w:rsid w:val="00E2372C"/>
    <w:rsid w:val="00E237D2"/>
    <w:rsid w:val="00E24E41"/>
    <w:rsid w:val="00E25856"/>
    <w:rsid w:val="00E3061B"/>
    <w:rsid w:val="00E30C92"/>
    <w:rsid w:val="00E31036"/>
    <w:rsid w:val="00E31EB0"/>
    <w:rsid w:val="00E32662"/>
    <w:rsid w:val="00E3393C"/>
    <w:rsid w:val="00E354BB"/>
    <w:rsid w:val="00E35FA4"/>
    <w:rsid w:val="00E37022"/>
    <w:rsid w:val="00E40E17"/>
    <w:rsid w:val="00E417EB"/>
    <w:rsid w:val="00E4465D"/>
    <w:rsid w:val="00E44940"/>
    <w:rsid w:val="00E460D6"/>
    <w:rsid w:val="00E503B4"/>
    <w:rsid w:val="00E50A0D"/>
    <w:rsid w:val="00E55AEF"/>
    <w:rsid w:val="00E63FDD"/>
    <w:rsid w:val="00E6511C"/>
    <w:rsid w:val="00E672B4"/>
    <w:rsid w:val="00E71310"/>
    <w:rsid w:val="00E72903"/>
    <w:rsid w:val="00E73011"/>
    <w:rsid w:val="00E731C0"/>
    <w:rsid w:val="00E731FF"/>
    <w:rsid w:val="00E7330C"/>
    <w:rsid w:val="00E73607"/>
    <w:rsid w:val="00E74B40"/>
    <w:rsid w:val="00E759AC"/>
    <w:rsid w:val="00E75EA4"/>
    <w:rsid w:val="00E765E6"/>
    <w:rsid w:val="00E76E67"/>
    <w:rsid w:val="00E82866"/>
    <w:rsid w:val="00E83181"/>
    <w:rsid w:val="00E8478E"/>
    <w:rsid w:val="00E847B7"/>
    <w:rsid w:val="00E86FB8"/>
    <w:rsid w:val="00E8751A"/>
    <w:rsid w:val="00E9464C"/>
    <w:rsid w:val="00E96C50"/>
    <w:rsid w:val="00E97761"/>
    <w:rsid w:val="00E97CC1"/>
    <w:rsid w:val="00EA2743"/>
    <w:rsid w:val="00EA2994"/>
    <w:rsid w:val="00EA3DF5"/>
    <w:rsid w:val="00EA44D2"/>
    <w:rsid w:val="00EA6151"/>
    <w:rsid w:val="00EB0EB0"/>
    <w:rsid w:val="00EB33ED"/>
    <w:rsid w:val="00EB7209"/>
    <w:rsid w:val="00EC0339"/>
    <w:rsid w:val="00EC04B7"/>
    <w:rsid w:val="00EC17FB"/>
    <w:rsid w:val="00EC1A3B"/>
    <w:rsid w:val="00EC2099"/>
    <w:rsid w:val="00EC23CA"/>
    <w:rsid w:val="00EC6286"/>
    <w:rsid w:val="00EC65F2"/>
    <w:rsid w:val="00EC702D"/>
    <w:rsid w:val="00ED08E7"/>
    <w:rsid w:val="00ED1530"/>
    <w:rsid w:val="00ED1873"/>
    <w:rsid w:val="00ED3131"/>
    <w:rsid w:val="00EE4F43"/>
    <w:rsid w:val="00EF16C0"/>
    <w:rsid w:val="00EF1FD2"/>
    <w:rsid w:val="00EF2A43"/>
    <w:rsid w:val="00EF46FA"/>
    <w:rsid w:val="00EF4E59"/>
    <w:rsid w:val="00EF691E"/>
    <w:rsid w:val="00EF7E95"/>
    <w:rsid w:val="00F0068E"/>
    <w:rsid w:val="00F01A62"/>
    <w:rsid w:val="00F04AC9"/>
    <w:rsid w:val="00F05FF4"/>
    <w:rsid w:val="00F07CD2"/>
    <w:rsid w:val="00F10C32"/>
    <w:rsid w:val="00F114B9"/>
    <w:rsid w:val="00F1331A"/>
    <w:rsid w:val="00F155A5"/>
    <w:rsid w:val="00F163C6"/>
    <w:rsid w:val="00F20673"/>
    <w:rsid w:val="00F20F2C"/>
    <w:rsid w:val="00F21691"/>
    <w:rsid w:val="00F21D9C"/>
    <w:rsid w:val="00F2213E"/>
    <w:rsid w:val="00F22B2B"/>
    <w:rsid w:val="00F22FA1"/>
    <w:rsid w:val="00F24628"/>
    <w:rsid w:val="00F26606"/>
    <w:rsid w:val="00F26C37"/>
    <w:rsid w:val="00F3184C"/>
    <w:rsid w:val="00F319D2"/>
    <w:rsid w:val="00F36511"/>
    <w:rsid w:val="00F45396"/>
    <w:rsid w:val="00F45A57"/>
    <w:rsid w:val="00F45CD8"/>
    <w:rsid w:val="00F4600D"/>
    <w:rsid w:val="00F4658B"/>
    <w:rsid w:val="00F47298"/>
    <w:rsid w:val="00F5029E"/>
    <w:rsid w:val="00F544D4"/>
    <w:rsid w:val="00F5746B"/>
    <w:rsid w:val="00F5781F"/>
    <w:rsid w:val="00F57D30"/>
    <w:rsid w:val="00F643E5"/>
    <w:rsid w:val="00F64AF2"/>
    <w:rsid w:val="00F654FC"/>
    <w:rsid w:val="00F66766"/>
    <w:rsid w:val="00F71812"/>
    <w:rsid w:val="00F71F95"/>
    <w:rsid w:val="00F73C28"/>
    <w:rsid w:val="00F75CAE"/>
    <w:rsid w:val="00F77532"/>
    <w:rsid w:val="00F77FA0"/>
    <w:rsid w:val="00F8497E"/>
    <w:rsid w:val="00F84D72"/>
    <w:rsid w:val="00F85D0B"/>
    <w:rsid w:val="00F904DC"/>
    <w:rsid w:val="00F91365"/>
    <w:rsid w:val="00F93416"/>
    <w:rsid w:val="00F950D5"/>
    <w:rsid w:val="00F95BFD"/>
    <w:rsid w:val="00F96701"/>
    <w:rsid w:val="00F96727"/>
    <w:rsid w:val="00FA051D"/>
    <w:rsid w:val="00FA1CE4"/>
    <w:rsid w:val="00FA1F56"/>
    <w:rsid w:val="00FA6C3C"/>
    <w:rsid w:val="00FA708E"/>
    <w:rsid w:val="00FA7558"/>
    <w:rsid w:val="00FB09BA"/>
    <w:rsid w:val="00FB2720"/>
    <w:rsid w:val="00FB41DD"/>
    <w:rsid w:val="00FB65EF"/>
    <w:rsid w:val="00FB6FFB"/>
    <w:rsid w:val="00FB7FC4"/>
    <w:rsid w:val="00FC0359"/>
    <w:rsid w:val="00FC2FC6"/>
    <w:rsid w:val="00FC34BF"/>
    <w:rsid w:val="00FC548E"/>
    <w:rsid w:val="00FD007D"/>
    <w:rsid w:val="00FD061D"/>
    <w:rsid w:val="00FD44DD"/>
    <w:rsid w:val="00FE03AC"/>
    <w:rsid w:val="00FE07B1"/>
    <w:rsid w:val="00FE2D97"/>
    <w:rsid w:val="00FF102D"/>
    <w:rsid w:val="00FF4540"/>
    <w:rsid w:val="00FF6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878B7"/>
  <w15:chartTrackingRefBased/>
  <w15:docId w15:val="{A41DA153-7C5B-4228-9DB5-76F632E49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E0D"/>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3E0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3E0D"/>
    <w:pPr>
      <w:ind w:left="720"/>
      <w:contextualSpacing/>
    </w:pPr>
  </w:style>
  <w:style w:type="character" w:styleId="Hyperlink">
    <w:name w:val="Hyperlink"/>
    <w:basedOn w:val="DefaultParagraphFont"/>
    <w:uiPriority w:val="99"/>
    <w:unhideWhenUsed/>
    <w:rsid w:val="00085C9B"/>
    <w:rPr>
      <w:color w:val="0563C1" w:themeColor="hyperlink"/>
      <w:u w:val="single"/>
    </w:rPr>
  </w:style>
  <w:style w:type="character" w:styleId="UnresolvedMention">
    <w:name w:val="Unresolved Mention"/>
    <w:basedOn w:val="DefaultParagraphFont"/>
    <w:uiPriority w:val="99"/>
    <w:semiHidden/>
    <w:unhideWhenUsed/>
    <w:rsid w:val="00085C9B"/>
    <w:rPr>
      <w:color w:val="605E5C"/>
      <w:shd w:val="clear" w:color="auto" w:fill="E1DFDD"/>
    </w:rPr>
  </w:style>
  <w:style w:type="character" w:styleId="FollowedHyperlink">
    <w:name w:val="FollowedHyperlink"/>
    <w:basedOn w:val="DefaultParagraphFont"/>
    <w:uiPriority w:val="99"/>
    <w:semiHidden/>
    <w:unhideWhenUsed/>
    <w:rsid w:val="00E73607"/>
    <w:rPr>
      <w:color w:val="954F72" w:themeColor="followedHyperlink"/>
      <w:u w:val="single"/>
    </w:rPr>
  </w:style>
  <w:style w:type="paragraph" w:customStyle="1" w:styleId="BodyA">
    <w:name w:val="Body A"/>
    <w:rsid w:val="005B160F"/>
    <w:pPr>
      <w:pBdr>
        <w:top w:val="nil"/>
        <w:left w:val="nil"/>
        <w:bottom w:val="nil"/>
        <w:right w:val="nil"/>
        <w:between w:val="nil"/>
        <w:bar w:val="nil"/>
      </w:pBdr>
    </w:pPr>
    <w:rPr>
      <w:rFonts w:ascii="Calibri" w:eastAsia="Arial Unicode MS" w:hAnsi="Calibri" w:cs="Arial Unicode MS"/>
      <w:color w:val="000000"/>
      <w:kern w:val="0"/>
      <w:u w:color="000000"/>
      <w:bdr w:val="nil"/>
      <w:lang w:val="en-US" w:eastAsia="zh-CN"/>
      <w14:textOutline w14:w="12700" w14:cap="flat" w14:cmpd="sng" w14:algn="ctr">
        <w14:noFill/>
        <w14:prstDash w14:val="solid"/>
        <w14:miter w14:lim="400000"/>
      </w14:textOutline>
      <w14:ligatures w14:val="none"/>
    </w:rPr>
  </w:style>
  <w:style w:type="paragraph" w:styleId="NormalWeb">
    <w:name w:val="Normal (Web)"/>
    <w:basedOn w:val="Normal"/>
    <w:uiPriority w:val="99"/>
    <w:unhideWhenUsed/>
    <w:rsid w:val="00F64AF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ps.org.uk/psychologist/dunning-kruger-effect-and-its-discontents" TargetMode="External"/><Relationship Id="rId18" Type="http://schemas.openxmlformats.org/officeDocument/2006/relationships/hyperlink" Target="https://curriculumforwales.gov.wales/2019/04/26/assessment-and-the-new-curriculu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hwb.gov.wales/curriculum-for-wales/assessment-arrangements/what-s-changing-in-assessment" TargetMode="External"/><Relationship Id="rId7" Type="http://schemas.openxmlformats.org/officeDocument/2006/relationships/settings" Target="settings.xml"/><Relationship Id="rId12" Type="http://schemas.openxmlformats.org/officeDocument/2006/relationships/hyperlink" Target="https://www.gov.wales/sites/default/files/publications/2018-03/successful-futures.pdf" TargetMode="External"/><Relationship Id="rId17" Type="http://schemas.openxmlformats.org/officeDocument/2006/relationships/hyperlink" Target="https://hwb.gov.wales/api/storage/b447d1fe-5463-4382-9726-e68623a05dd2/assessment-for-learning-and-the-national-literacy-and-numeracy-framework.pdf" TargetMode="External"/><Relationship Id="rId25" Type="http://schemas.openxmlformats.org/officeDocument/2006/relationships/hyperlink" Target="https://www.tandfonline.com/doi/epdf/10.1080/02602938.2021.2001431?needAccess=true&amp;role=button" TargetMode="External"/><Relationship Id="rId2" Type="http://schemas.openxmlformats.org/officeDocument/2006/relationships/customXml" Target="../customXml/item2.xml"/><Relationship Id="rId16" Type="http://schemas.openxmlformats.org/officeDocument/2006/relationships/hyperlink" Target="https://hwb.gov.wales/api/storage/663d00fd-9c3b-4003-9a1f-0012bad39fad/how-to-develop-thinking-and-assessment-for-learning-in-the-classroom.pdf" TargetMode="External"/><Relationship Id="rId20"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eeblogs.wordpress.com/2022/06/04/live-marking/" TargetMode="External"/><Relationship Id="rId24" Type="http://schemas.openxmlformats.org/officeDocument/2006/relationships/hyperlink" Target="https://uob2014grp5.wordpress.com/formative-assessment/" TargetMode="External"/><Relationship Id="rId5" Type="http://schemas.openxmlformats.org/officeDocument/2006/relationships/numbering" Target="numbering.xml"/><Relationship Id="rId15" Type="http://schemas.openxmlformats.org/officeDocument/2006/relationships/hyperlink" Target="https://www.researchgate.net/publication/331562726_Letting_students_into_the_secret_Further_steps_in_making_criteria_and_standards_work_to_improve_learning" TargetMode="External"/><Relationship Id="rId23" Type="http://schemas.openxmlformats.org/officeDocument/2006/relationships/hyperlink" Target="https://teachingbattleground.wordpress.com/2013/09/01/the-problem-with-afl/" TargetMode="External"/><Relationship Id="rId10" Type="http://schemas.openxmlformats.org/officeDocument/2006/relationships/endnotes" Target="endnotes.xml"/><Relationship Id="rId19" Type="http://schemas.openxmlformats.org/officeDocument/2006/relationships/hyperlink" Target="https://hwb.gov.wales/professional-development/national-approach-to-professional-learning/pedagogy-for-professional-learn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implypsychology.org/vygotsky.html" TargetMode="External"/><Relationship Id="rId22" Type="http://schemas.openxmlformats.org/officeDocument/2006/relationships/hyperlink" Target="https://www.gov.wales/effective-approaches-assessment-improve-teaching-and-learning-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d2406509b31b4c2390aec7595a121423">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9f4cea13aa6111c11dd1602c3205040"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046665-AAC1-4CC6-BF8E-1E1CD88CC6D8}">
  <ds:schemaRefs>
    <ds:schemaRef ds:uri="http://schemas.openxmlformats.org/officeDocument/2006/bibliography"/>
  </ds:schemaRefs>
</ds:datastoreItem>
</file>

<file path=customXml/itemProps2.xml><?xml version="1.0" encoding="utf-8"?>
<ds:datastoreItem xmlns:ds="http://schemas.openxmlformats.org/officeDocument/2006/customXml" ds:itemID="{72A2EFE2-3917-4881-8D4D-FCEF248CCE55}">
  <ds:schemaRefs>
    <ds:schemaRef ds:uri="http://schemas.microsoft.com/office/2006/metadata/properties"/>
    <ds:schemaRef ds:uri="http://schemas.microsoft.com/office/infopath/2007/PartnerControls"/>
    <ds:schemaRef ds:uri="7b23fa32-4003-4364-bee1-595462966394"/>
  </ds:schemaRefs>
</ds:datastoreItem>
</file>

<file path=customXml/itemProps3.xml><?xml version="1.0" encoding="utf-8"?>
<ds:datastoreItem xmlns:ds="http://schemas.openxmlformats.org/officeDocument/2006/customXml" ds:itemID="{F3464939-37A7-4452-B92B-884179F07BD6}">
  <ds:schemaRefs>
    <ds:schemaRef ds:uri="http://schemas.microsoft.com/sharepoint/v3/contenttype/forms"/>
  </ds:schemaRefs>
</ds:datastoreItem>
</file>

<file path=customXml/itemProps4.xml><?xml version="1.0" encoding="utf-8"?>
<ds:datastoreItem xmlns:ds="http://schemas.openxmlformats.org/officeDocument/2006/customXml" ds:itemID="{E578D09B-91A7-4243-BC6F-6EE76683F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6117</TotalTime>
  <Pages>18</Pages>
  <Words>6134</Words>
  <Characters>34965</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Done</dc:creator>
  <cp:keywords/>
  <dc:description/>
  <cp:lastModifiedBy>Kaitlyn Done</cp:lastModifiedBy>
  <cp:revision>1170</cp:revision>
  <dcterms:created xsi:type="dcterms:W3CDTF">2023-04-02T10:42:00Z</dcterms:created>
  <dcterms:modified xsi:type="dcterms:W3CDTF">2023-04-06T18:19:00Z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