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08041663"/>
        <w:docPartObj>
          <w:docPartGallery w:val="Cover Pages"/>
          <w:docPartUnique/>
        </w:docPartObj>
      </w:sdtPr>
      <w:sdtEndPr>
        <w:rPr>
          <w:sz w:val="24"/>
          <w:szCs w:val="24"/>
        </w:rPr>
      </w:sdtEndPr>
      <w:sdtContent>
        <w:p w14:paraId="5CBDE70E" w14:textId="10B79526" w:rsidR="002E706F" w:rsidRDefault="002E706F">
          <w:r>
            <w:rPr>
              <w:noProof/>
            </w:rPr>
            <mc:AlternateContent>
              <mc:Choice Requires="wpg">
                <w:drawing>
                  <wp:anchor distT="0" distB="0" distL="114300" distR="114300" simplePos="0" relativeHeight="251662336" behindDoc="0" locked="0" layoutInCell="1" allowOverlap="1" wp14:anchorId="7C55DDB2" wp14:editId="0526FF2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F0D5E6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417875C" wp14:editId="55B0A87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77C3450" w14:textId="57F8EC14" w:rsidR="002E706F" w:rsidRDefault="002E706F">
                                    <w:pPr>
                                      <w:pStyle w:val="NoSpacing"/>
                                      <w:jc w:val="right"/>
                                      <w:rPr>
                                        <w:color w:val="595959" w:themeColor="text1" w:themeTint="A6"/>
                                        <w:sz w:val="28"/>
                                        <w:szCs w:val="28"/>
                                      </w:rPr>
                                    </w:pPr>
                                    <w:r>
                                      <w:rPr>
                                        <w:color w:val="595959" w:themeColor="text1" w:themeTint="A6"/>
                                        <w:sz w:val="28"/>
                                        <w:szCs w:val="28"/>
                                      </w:rPr>
                                      <w:t>JON PRESTON</w:t>
                                    </w:r>
                                  </w:p>
                                </w:sdtContent>
                              </w:sdt>
                              <w:p w14:paraId="22EFCFA9" w14:textId="59EA9498" w:rsidR="002E706F" w:rsidRDefault="00C813DD" w:rsidP="000550FA">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550F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417875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77C3450" w14:textId="57F8EC14" w:rsidR="002E706F" w:rsidRDefault="002E706F">
                              <w:pPr>
                                <w:pStyle w:val="NoSpacing"/>
                                <w:jc w:val="right"/>
                                <w:rPr>
                                  <w:color w:val="595959" w:themeColor="text1" w:themeTint="A6"/>
                                  <w:sz w:val="28"/>
                                  <w:szCs w:val="28"/>
                                </w:rPr>
                              </w:pPr>
                              <w:r>
                                <w:rPr>
                                  <w:color w:val="595959" w:themeColor="text1" w:themeTint="A6"/>
                                  <w:sz w:val="28"/>
                                  <w:szCs w:val="28"/>
                                </w:rPr>
                                <w:t>JON PRESTON</w:t>
                              </w:r>
                            </w:p>
                          </w:sdtContent>
                        </w:sdt>
                        <w:p w14:paraId="22EFCFA9" w14:textId="59EA9498" w:rsidR="002E706F" w:rsidRDefault="002E706F" w:rsidP="000550FA">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550FA">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53CBBF8" wp14:editId="3603FCE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FE3DC4" w14:textId="70C51C02" w:rsidR="002E706F" w:rsidRDefault="000550FA">
                                <w:pPr>
                                  <w:pStyle w:val="NoSpacing"/>
                                  <w:jc w:val="right"/>
                                  <w:rPr>
                                    <w:color w:val="4472C4" w:themeColor="accent1"/>
                                    <w:sz w:val="28"/>
                                    <w:szCs w:val="28"/>
                                  </w:rPr>
                                </w:pPr>
                                <w:r>
                                  <w:rPr>
                                    <w:color w:val="4472C4" w:themeColor="accent1"/>
                                    <w:sz w:val="28"/>
                                    <w:szCs w:val="28"/>
                                  </w:rPr>
                                  <w:t>Airbnb – A case study report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8946AF6" w14:textId="66B59EA0" w:rsidR="002E706F" w:rsidRDefault="000550FA">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53CBBF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4FE3DC4" w14:textId="70C51C02" w:rsidR="002E706F" w:rsidRDefault="000550FA">
                          <w:pPr>
                            <w:pStyle w:val="NoSpacing"/>
                            <w:jc w:val="right"/>
                            <w:rPr>
                              <w:color w:val="4472C4" w:themeColor="accent1"/>
                              <w:sz w:val="28"/>
                              <w:szCs w:val="28"/>
                            </w:rPr>
                          </w:pPr>
                          <w:r>
                            <w:rPr>
                              <w:color w:val="4472C4" w:themeColor="accent1"/>
                              <w:sz w:val="28"/>
                              <w:szCs w:val="28"/>
                            </w:rPr>
                            <w:t>Airbnb – A case study report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8946AF6" w14:textId="66B59EA0" w:rsidR="002E706F" w:rsidRDefault="000550FA">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209DB4C" wp14:editId="5F2EC0F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A7DF80" w14:textId="082F241B" w:rsidR="002E706F" w:rsidRPr="000550FA" w:rsidRDefault="00C813DD">
                                <w:pPr>
                                  <w:jc w:val="right"/>
                                  <w:rPr>
                                    <w:color w:val="2F5496" w:themeColor="accent1" w:themeShade="BF"/>
                                    <w:sz w:val="56"/>
                                    <w:szCs w:val="56"/>
                                  </w:rPr>
                                </w:pPr>
                                <w:sdt>
                                  <w:sdtPr>
                                    <w:rPr>
                                      <w:rFonts w:ascii="Arial" w:hAnsi="Arial" w:cs="Arial"/>
                                      <w:b/>
                                      <w:color w:val="2F5496" w:themeColor="accent1" w:themeShade="BF"/>
                                      <w:sz w:val="56"/>
                                      <w:szCs w:val="56"/>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7D3DE2">
                                      <w:rPr>
                                        <w:rFonts w:ascii="Arial" w:hAnsi="Arial" w:cs="Arial"/>
                                        <w:b/>
                                        <w:color w:val="2F5496" w:themeColor="accent1" w:themeShade="BF"/>
                                        <w:sz w:val="56"/>
                                        <w:szCs w:val="56"/>
                                      </w:rPr>
                                      <w:t xml:space="preserve">     </w:t>
                                    </w:r>
                                  </w:sdtContent>
                                </w:sdt>
                              </w:p>
                              <w:sdt>
                                <w:sdtPr>
                                  <w:rPr>
                                    <w:rFonts w:ascii="Arial" w:hAnsi="Arial" w:cs="Arial"/>
                                    <w:b/>
                                    <w:color w:val="2F5496" w:themeColor="accent1" w:themeShade="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93605F2" w14:textId="670CAD60" w:rsidR="002E706F" w:rsidRPr="000550FA" w:rsidRDefault="000550FA">
                                    <w:pPr>
                                      <w:jc w:val="right"/>
                                      <w:rPr>
                                        <w:smallCaps/>
                                        <w:color w:val="2F5496" w:themeColor="accent1" w:themeShade="BF"/>
                                        <w:sz w:val="36"/>
                                        <w:szCs w:val="36"/>
                                      </w:rPr>
                                    </w:pPr>
                                    <w:r w:rsidRPr="000550FA">
                                      <w:rPr>
                                        <w:rFonts w:ascii="Arial" w:hAnsi="Arial" w:cs="Arial"/>
                                        <w:b/>
                                        <w:color w:val="2F5496" w:themeColor="accent1" w:themeShade="BF"/>
                                        <w:sz w:val="36"/>
                                        <w:szCs w:val="36"/>
                                      </w:rPr>
                                      <w:t>BMSP6002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5209DB4C" id="_x0000_t202" coordsize="21600,21600" o:spt="202" path="m,l,21600r21600,l21600,xe">
                    <v:stroke joinstyle="miter"/>
                    <v:path gradientshapeok="t" o:connecttype="rect"/>
                  </v:shapetype>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EA7DF80" w14:textId="082F241B" w:rsidR="002E706F" w:rsidRPr="000550FA" w:rsidRDefault="00C813DD">
                          <w:pPr>
                            <w:jc w:val="right"/>
                            <w:rPr>
                              <w:color w:val="2F5496" w:themeColor="accent1" w:themeShade="BF"/>
                              <w:sz w:val="56"/>
                              <w:szCs w:val="56"/>
                            </w:rPr>
                          </w:pPr>
                          <w:sdt>
                            <w:sdtPr>
                              <w:rPr>
                                <w:rFonts w:ascii="Arial" w:hAnsi="Arial" w:cs="Arial"/>
                                <w:b/>
                                <w:color w:val="2F5496" w:themeColor="accent1" w:themeShade="BF"/>
                                <w:sz w:val="56"/>
                                <w:szCs w:val="56"/>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7D3DE2">
                                <w:rPr>
                                  <w:rFonts w:ascii="Arial" w:hAnsi="Arial" w:cs="Arial"/>
                                  <w:b/>
                                  <w:color w:val="2F5496" w:themeColor="accent1" w:themeShade="BF"/>
                                  <w:sz w:val="56"/>
                                  <w:szCs w:val="56"/>
                                </w:rPr>
                                <w:t xml:space="preserve">     </w:t>
                              </w:r>
                            </w:sdtContent>
                          </w:sdt>
                        </w:p>
                        <w:sdt>
                          <w:sdtPr>
                            <w:rPr>
                              <w:rFonts w:ascii="Arial" w:hAnsi="Arial" w:cs="Arial"/>
                              <w:b/>
                              <w:color w:val="2F5496" w:themeColor="accent1" w:themeShade="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93605F2" w14:textId="670CAD60" w:rsidR="002E706F" w:rsidRPr="000550FA" w:rsidRDefault="000550FA">
                              <w:pPr>
                                <w:jc w:val="right"/>
                                <w:rPr>
                                  <w:smallCaps/>
                                  <w:color w:val="2F5496" w:themeColor="accent1" w:themeShade="BF"/>
                                  <w:sz w:val="36"/>
                                  <w:szCs w:val="36"/>
                                </w:rPr>
                              </w:pPr>
                              <w:r w:rsidRPr="000550FA">
                                <w:rPr>
                                  <w:rFonts w:ascii="Arial" w:hAnsi="Arial" w:cs="Arial"/>
                                  <w:b/>
                                  <w:color w:val="2F5496" w:themeColor="accent1" w:themeShade="BF"/>
                                  <w:sz w:val="36"/>
                                  <w:szCs w:val="36"/>
                                </w:rPr>
                                <w:t>BMSP6002</w:t>
                              </w:r>
                            </w:p>
                          </w:sdtContent>
                        </w:sdt>
                      </w:txbxContent>
                    </v:textbox>
                    <w10:wrap type="square" anchorx="page" anchory="page"/>
                  </v:shape>
                </w:pict>
              </mc:Fallback>
            </mc:AlternateContent>
          </w:r>
        </w:p>
        <w:p w14:paraId="0C425324" w14:textId="715B47FD" w:rsidR="002E706F" w:rsidRDefault="002E706F">
          <w:pPr>
            <w:rPr>
              <w:sz w:val="24"/>
              <w:szCs w:val="24"/>
            </w:rPr>
          </w:pPr>
          <w:r>
            <w:rPr>
              <w:sz w:val="24"/>
              <w:szCs w:val="24"/>
            </w:rPr>
            <w:br w:type="page"/>
          </w:r>
        </w:p>
      </w:sdtContent>
    </w:sdt>
    <w:p w14:paraId="7BF5E56C" w14:textId="7CCE2A86" w:rsidR="00342B04" w:rsidRPr="001D4990" w:rsidRDefault="00342B04" w:rsidP="001B25EC">
      <w:pPr>
        <w:spacing w:line="360" w:lineRule="auto"/>
        <w:rPr>
          <w:b/>
          <w:bCs/>
          <w:sz w:val="24"/>
          <w:szCs w:val="24"/>
        </w:rPr>
      </w:pPr>
      <w:r w:rsidRPr="001D4990">
        <w:rPr>
          <w:b/>
          <w:bCs/>
          <w:sz w:val="24"/>
          <w:szCs w:val="24"/>
        </w:rPr>
        <w:lastRenderedPageBreak/>
        <w:t>Introduction</w:t>
      </w:r>
    </w:p>
    <w:p w14:paraId="029993DA" w14:textId="6E050622" w:rsidR="00CF2765" w:rsidRPr="001B25EC" w:rsidRDefault="00CF2765" w:rsidP="001B25EC">
      <w:pPr>
        <w:spacing w:line="360" w:lineRule="auto"/>
        <w:rPr>
          <w:color w:val="FF0000"/>
          <w:sz w:val="24"/>
          <w:szCs w:val="24"/>
          <w:lang w:val="en-US"/>
        </w:rPr>
      </w:pPr>
    </w:p>
    <w:p w14:paraId="517D1477" w14:textId="2A59B8C2" w:rsidR="00CF2765" w:rsidRDefault="00997572" w:rsidP="00DE56DA">
      <w:pPr>
        <w:spacing w:line="480" w:lineRule="auto"/>
        <w:ind w:firstLine="720"/>
        <w:jc w:val="both"/>
        <w:rPr>
          <w:sz w:val="24"/>
          <w:szCs w:val="24"/>
        </w:rPr>
      </w:pPr>
      <w:r>
        <w:rPr>
          <w:sz w:val="24"/>
          <w:szCs w:val="24"/>
        </w:rPr>
        <w:t xml:space="preserve">The </w:t>
      </w:r>
      <w:r w:rsidR="00CF2765" w:rsidRPr="005723A3">
        <w:rPr>
          <w:sz w:val="24"/>
          <w:szCs w:val="24"/>
        </w:rPr>
        <w:t xml:space="preserve">increase in </w:t>
      </w:r>
      <w:r>
        <w:rPr>
          <w:sz w:val="24"/>
          <w:szCs w:val="24"/>
        </w:rPr>
        <w:t xml:space="preserve">innovative modern </w:t>
      </w:r>
      <w:r w:rsidR="00CF2765" w:rsidRPr="005723A3">
        <w:rPr>
          <w:sz w:val="24"/>
          <w:szCs w:val="24"/>
        </w:rPr>
        <w:t>technologies available to consumers</w:t>
      </w:r>
      <w:r>
        <w:rPr>
          <w:sz w:val="24"/>
          <w:szCs w:val="24"/>
        </w:rPr>
        <w:t xml:space="preserve"> has extended</w:t>
      </w:r>
      <w:r w:rsidR="00CF2765" w:rsidRPr="005723A3">
        <w:rPr>
          <w:sz w:val="24"/>
          <w:szCs w:val="24"/>
        </w:rPr>
        <w:t xml:space="preserve"> the digital reach of the internet</w:t>
      </w:r>
      <w:r>
        <w:rPr>
          <w:sz w:val="24"/>
          <w:szCs w:val="24"/>
        </w:rPr>
        <w:t xml:space="preserve"> and </w:t>
      </w:r>
      <w:r w:rsidR="00CF2765" w:rsidRPr="005723A3">
        <w:rPr>
          <w:sz w:val="24"/>
          <w:szCs w:val="24"/>
        </w:rPr>
        <w:t xml:space="preserve"> has given access to </w:t>
      </w:r>
      <w:r w:rsidR="00754BD9" w:rsidRPr="005723A3">
        <w:rPr>
          <w:sz w:val="24"/>
          <w:szCs w:val="24"/>
        </w:rPr>
        <w:t>inexpensive computer power</w:t>
      </w:r>
      <w:r w:rsidR="00754BD9">
        <w:rPr>
          <w:sz w:val="24"/>
          <w:szCs w:val="24"/>
        </w:rPr>
        <w:t xml:space="preserve"> to the wider global population</w:t>
      </w:r>
      <w:r w:rsidR="001B25EC">
        <w:rPr>
          <w:sz w:val="24"/>
          <w:szCs w:val="24"/>
        </w:rPr>
        <w:t xml:space="preserve"> </w:t>
      </w:r>
      <w:r w:rsidR="00CF2765" w:rsidRPr="005723A3">
        <w:rPr>
          <w:sz w:val="24"/>
          <w:szCs w:val="24"/>
        </w:rPr>
        <w:t>This set the path for new and innovative business models, creating a competitive turbulence where resources are plenty and marginal costs are declining, disrupting the digital arena where scarcity is no longer a valid assumption (Geissinger, Laurell, &amp; Sandström, 2020).</w:t>
      </w:r>
      <w:r>
        <w:rPr>
          <w:sz w:val="24"/>
          <w:szCs w:val="24"/>
        </w:rPr>
        <w:t xml:space="preserve"> In October 2007 the founders of what was then known as Air Bed and Breakfast (due to the early mattresses being airbeds on the floor) launched their $80 per night Digital Accommodation Platform now globally known as Airbnb</w:t>
      </w:r>
      <w:r w:rsidR="00F068C3">
        <w:rPr>
          <w:sz w:val="24"/>
          <w:szCs w:val="24"/>
        </w:rPr>
        <w:t xml:space="preserve"> </w:t>
      </w:r>
      <w:sdt>
        <w:sdtPr>
          <w:rPr>
            <w:sz w:val="24"/>
            <w:szCs w:val="24"/>
          </w:rPr>
          <w:id w:val="-1360191624"/>
          <w:citation/>
        </w:sdtPr>
        <w:sdtEndPr/>
        <w:sdtContent>
          <w:r w:rsidR="00F068C3">
            <w:rPr>
              <w:sz w:val="24"/>
              <w:szCs w:val="24"/>
            </w:rPr>
            <w:fldChar w:fldCharType="begin"/>
          </w:r>
          <w:r w:rsidR="00F068C3">
            <w:rPr>
              <w:sz w:val="24"/>
              <w:szCs w:val="24"/>
            </w:rPr>
            <w:instrText xml:space="preserve"> CITATION Bot15 \l 2057 </w:instrText>
          </w:r>
          <w:r w:rsidR="00F068C3">
            <w:rPr>
              <w:sz w:val="24"/>
              <w:szCs w:val="24"/>
            </w:rPr>
            <w:fldChar w:fldCharType="separate"/>
          </w:r>
          <w:r w:rsidR="00F068C3" w:rsidRPr="00F068C3">
            <w:rPr>
              <w:noProof/>
              <w:sz w:val="24"/>
              <w:szCs w:val="24"/>
            </w:rPr>
            <w:t>(Botsman &amp; Capelin, 2015)</w:t>
          </w:r>
          <w:r w:rsidR="00F068C3">
            <w:rPr>
              <w:sz w:val="24"/>
              <w:szCs w:val="24"/>
            </w:rPr>
            <w:fldChar w:fldCharType="end"/>
          </w:r>
        </w:sdtContent>
      </w:sdt>
      <w:r w:rsidR="00F068C3">
        <w:rPr>
          <w:sz w:val="24"/>
          <w:szCs w:val="24"/>
        </w:rPr>
        <w:t>.</w:t>
      </w:r>
      <w:r w:rsidR="0006743F">
        <w:rPr>
          <w:sz w:val="24"/>
          <w:szCs w:val="24"/>
        </w:rPr>
        <w:t xml:space="preserve"> This report will explore it’s current position in the marketplace and through analytical tools will provide some outcomes to consider key recommendations for future growth and profitability whilst addressing some of it current and predicted challenges. </w:t>
      </w:r>
    </w:p>
    <w:p w14:paraId="641DCE9B" w14:textId="668BF9F5" w:rsidR="00997572" w:rsidRDefault="00997572" w:rsidP="00DE56DA">
      <w:pPr>
        <w:spacing w:line="480" w:lineRule="auto"/>
        <w:jc w:val="both"/>
        <w:rPr>
          <w:sz w:val="24"/>
          <w:szCs w:val="24"/>
        </w:rPr>
      </w:pPr>
    </w:p>
    <w:p w14:paraId="23010A31" w14:textId="79F0B9A3" w:rsidR="00997572" w:rsidRDefault="00997572" w:rsidP="00DE56DA">
      <w:pPr>
        <w:spacing w:line="480" w:lineRule="auto"/>
        <w:jc w:val="both"/>
        <w:rPr>
          <w:sz w:val="24"/>
          <w:szCs w:val="24"/>
        </w:rPr>
      </w:pPr>
    </w:p>
    <w:p w14:paraId="5529F8AC" w14:textId="7885B12C" w:rsidR="006151B6" w:rsidRDefault="006151B6" w:rsidP="00DE56DA">
      <w:pPr>
        <w:spacing w:line="480" w:lineRule="auto"/>
        <w:jc w:val="both"/>
        <w:rPr>
          <w:b/>
          <w:bCs/>
          <w:sz w:val="24"/>
          <w:szCs w:val="24"/>
        </w:rPr>
      </w:pPr>
      <w:r w:rsidRPr="009F278D">
        <w:rPr>
          <w:b/>
          <w:bCs/>
          <w:sz w:val="24"/>
          <w:szCs w:val="24"/>
        </w:rPr>
        <w:t>Business Model</w:t>
      </w:r>
    </w:p>
    <w:p w14:paraId="1E42A5E0" w14:textId="030051BC" w:rsidR="001B25EC" w:rsidRDefault="00B46918" w:rsidP="00DE56DA">
      <w:pPr>
        <w:spacing w:before="100" w:beforeAutospacing="1" w:after="100" w:afterAutospacing="1" w:line="480" w:lineRule="auto"/>
        <w:ind w:firstLine="720"/>
        <w:jc w:val="both"/>
        <w:rPr>
          <w:rFonts w:cs="Times New Roman"/>
          <w:sz w:val="24"/>
          <w:szCs w:val="24"/>
        </w:rPr>
      </w:pPr>
      <w:r w:rsidRPr="005723A3">
        <w:rPr>
          <w:rFonts w:cs="Times New Roman"/>
          <w:sz w:val="24"/>
          <w:szCs w:val="24"/>
        </w:rPr>
        <w:t>As a concept the sharing economy is based on the practice of collaborative consumption enabling access to markets to promote a more sustainable society. By using a wide variation of systems, individuals, corporations, non-profit organisations and government agencies can access information efficiently and provide a means by which they can redistribute any overcapacity of goods and services (Heinrichs, 2013).</w:t>
      </w:r>
      <w:r w:rsidR="005723A3" w:rsidRPr="005723A3">
        <w:rPr>
          <w:rFonts w:cs="Times New Roman"/>
          <w:sz w:val="24"/>
          <w:szCs w:val="24"/>
        </w:rPr>
        <w:t xml:space="preserve"> In the case of Peer to Peer accommodation provision </w:t>
      </w:r>
      <w:r w:rsidR="00F31173" w:rsidRPr="005723A3">
        <w:rPr>
          <w:rFonts w:cs="Times New Roman"/>
          <w:sz w:val="24"/>
          <w:szCs w:val="24"/>
        </w:rPr>
        <w:t xml:space="preserve">Airbnb uses a web based platform to provide a service to both the customer and the service provider which optimizes the choice of available accommodation to guests and bookings for providers that may otherwise have not been booked. </w:t>
      </w:r>
    </w:p>
    <w:p w14:paraId="3E4C57CA" w14:textId="11D0A699" w:rsidR="001D4990" w:rsidRDefault="001D4990" w:rsidP="00DE56DA">
      <w:pPr>
        <w:spacing w:before="100" w:beforeAutospacing="1" w:after="100" w:afterAutospacing="1" w:line="480" w:lineRule="auto"/>
        <w:ind w:firstLine="720"/>
        <w:jc w:val="both"/>
        <w:rPr>
          <w:rFonts w:cs="Times New Roman"/>
          <w:sz w:val="24"/>
          <w:szCs w:val="24"/>
        </w:rPr>
      </w:pPr>
    </w:p>
    <w:p w14:paraId="480F4E06" w14:textId="77777777" w:rsidR="001D4990" w:rsidRDefault="001D4990" w:rsidP="00DE56DA">
      <w:pPr>
        <w:spacing w:before="100" w:beforeAutospacing="1" w:after="100" w:afterAutospacing="1" w:line="480" w:lineRule="auto"/>
        <w:ind w:firstLine="720"/>
        <w:jc w:val="both"/>
        <w:rPr>
          <w:rFonts w:cs="Times New Roman"/>
          <w:sz w:val="24"/>
          <w:szCs w:val="24"/>
        </w:rPr>
      </w:pPr>
    </w:p>
    <w:p w14:paraId="1FD6802F" w14:textId="323FADF8" w:rsidR="001D4990" w:rsidRDefault="001D4990" w:rsidP="001D4990">
      <w:pPr>
        <w:autoSpaceDE w:val="0"/>
        <w:autoSpaceDN w:val="0"/>
        <w:adjustRightInd w:val="0"/>
        <w:spacing w:after="0" w:line="480" w:lineRule="auto"/>
        <w:jc w:val="both"/>
        <w:rPr>
          <w:rFonts w:cs="Times New Roman"/>
          <w:sz w:val="24"/>
          <w:szCs w:val="24"/>
          <w:lang w:eastAsia="en-US"/>
        </w:rPr>
      </w:pPr>
      <w:r>
        <w:rPr>
          <w:rFonts w:cs="Times New Roman"/>
          <w:sz w:val="24"/>
          <w:szCs w:val="24"/>
          <w:lang w:eastAsia="en-US"/>
        </w:rPr>
        <w:t>With a reported $120 million worth of funding Airbnb can invest in is infrastructure and marketing promotions. Through clever advertising via the Google Display Network Airbnb have showcased travellers with an alternative way to travel, visit and take vacations. Customers readily bought into this new concept and Airbnb on-line searches increased by 120%. Consequently, Airbnb’s bookings (and revenue) increased exponentially</w:t>
      </w:r>
      <w:sdt>
        <w:sdtPr>
          <w:rPr>
            <w:rFonts w:cs="Times New Roman"/>
            <w:sz w:val="24"/>
            <w:szCs w:val="24"/>
            <w:lang w:eastAsia="en-US"/>
          </w:rPr>
          <w:id w:val="487978097"/>
          <w:citation/>
        </w:sdtPr>
        <w:sdtEndPr/>
        <w:sdtContent>
          <w:r>
            <w:rPr>
              <w:rFonts w:cs="Times New Roman"/>
              <w:sz w:val="24"/>
              <w:szCs w:val="24"/>
              <w:lang w:eastAsia="en-US"/>
            </w:rPr>
            <w:fldChar w:fldCharType="begin"/>
          </w:r>
          <w:r>
            <w:rPr>
              <w:rFonts w:cs="Times New Roman"/>
              <w:sz w:val="24"/>
              <w:szCs w:val="24"/>
              <w:lang w:eastAsia="en-US"/>
            </w:rPr>
            <w:instrText xml:space="preserve"> CITATION Ste121 \l 2057 </w:instrText>
          </w:r>
          <w:r>
            <w:rPr>
              <w:rFonts w:cs="Times New Roman"/>
              <w:sz w:val="24"/>
              <w:szCs w:val="24"/>
              <w:lang w:eastAsia="en-US"/>
            </w:rPr>
            <w:fldChar w:fldCharType="separate"/>
          </w:r>
          <w:r>
            <w:rPr>
              <w:rFonts w:cs="Times New Roman"/>
              <w:noProof/>
              <w:sz w:val="24"/>
              <w:szCs w:val="24"/>
              <w:lang w:eastAsia="en-US"/>
            </w:rPr>
            <w:t xml:space="preserve"> </w:t>
          </w:r>
          <w:r w:rsidRPr="009F278D">
            <w:rPr>
              <w:rFonts w:cs="Times New Roman"/>
              <w:noProof/>
              <w:sz w:val="24"/>
              <w:szCs w:val="24"/>
              <w:lang w:eastAsia="en-US"/>
            </w:rPr>
            <w:t>(Wu, Lee, &amp; Renard, 2012)</w:t>
          </w:r>
          <w:r>
            <w:rPr>
              <w:rFonts w:cs="Times New Roman"/>
              <w:sz w:val="24"/>
              <w:szCs w:val="24"/>
              <w:lang w:eastAsia="en-US"/>
            </w:rPr>
            <w:fldChar w:fldCharType="end"/>
          </w:r>
        </w:sdtContent>
      </w:sdt>
      <w:r>
        <w:rPr>
          <w:rFonts w:cs="Times New Roman"/>
          <w:sz w:val="24"/>
          <w:szCs w:val="24"/>
          <w:lang w:eastAsia="en-US"/>
        </w:rPr>
        <w:t xml:space="preserve">. This his period of growth reflects the current trends within the sharing economy. As a direct result of advances in information technology Airbnb has grown rapidly to become a digital marketplace for travellers </w:t>
      </w:r>
      <w:sdt>
        <w:sdtPr>
          <w:rPr>
            <w:rFonts w:cs="Times New Roman"/>
            <w:sz w:val="24"/>
            <w:szCs w:val="24"/>
            <w:lang w:eastAsia="en-US"/>
          </w:rPr>
          <w:id w:val="-558480124"/>
          <w:citation/>
        </w:sdtPr>
        <w:sdtEndPr/>
        <w:sdtContent>
          <w:r>
            <w:rPr>
              <w:rFonts w:cs="Times New Roman"/>
              <w:sz w:val="24"/>
              <w:szCs w:val="24"/>
              <w:lang w:eastAsia="en-US"/>
            </w:rPr>
            <w:fldChar w:fldCharType="begin"/>
          </w:r>
          <w:r>
            <w:rPr>
              <w:rFonts w:cs="Times New Roman"/>
              <w:sz w:val="24"/>
              <w:szCs w:val="24"/>
              <w:lang w:eastAsia="en-US"/>
            </w:rPr>
            <w:instrText xml:space="preserve"> CITATION LIL19 \l 2057 </w:instrText>
          </w:r>
          <w:r>
            <w:rPr>
              <w:rFonts w:cs="Times New Roman"/>
              <w:sz w:val="24"/>
              <w:szCs w:val="24"/>
              <w:lang w:eastAsia="en-US"/>
            </w:rPr>
            <w:fldChar w:fldCharType="separate"/>
          </w:r>
          <w:r w:rsidRPr="009F278D">
            <w:rPr>
              <w:rFonts w:cs="Times New Roman"/>
              <w:noProof/>
              <w:sz w:val="24"/>
              <w:szCs w:val="24"/>
              <w:lang w:eastAsia="en-US"/>
            </w:rPr>
            <w:t>(Li &amp; Tabari, 2019)</w:t>
          </w:r>
          <w:r>
            <w:rPr>
              <w:rFonts w:cs="Times New Roman"/>
              <w:sz w:val="24"/>
              <w:szCs w:val="24"/>
              <w:lang w:eastAsia="en-US"/>
            </w:rPr>
            <w:fldChar w:fldCharType="end"/>
          </w:r>
        </w:sdtContent>
      </w:sdt>
      <w:r w:rsidR="009F5BBD">
        <w:rPr>
          <w:rFonts w:cs="Times New Roman"/>
          <w:sz w:val="24"/>
          <w:szCs w:val="24"/>
          <w:lang w:eastAsia="en-US"/>
        </w:rPr>
        <w:t>.</w:t>
      </w:r>
    </w:p>
    <w:p w14:paraId="5001C69A" w14:textId="3BAB4405" w:rsidR="009F5BBD" w:rsidRDefault="009F5BBD" w:rsidP="001D4990">
      <w:pPr>
        <w:autoSpaceDE w:val="0"/>
        <w:autoSpaceDN w:val="0"/>
        <w:adjustRightInd w:val="0"/>
        <w:spacing w:after="0" w:line="480" w:lineRule="auto"/>
        <w:jc w:val="both"/>
        <w:rPr>
          <w:rFonts w:cs="Times New Roman"/>
          <w:sz w:val="24"/>
          <w:szCs w:val="24"/>
          <w:lang w:eastAsia="en-US"/>
        </w:rPr>
      </w:pPr>
    </w:p>
    <w:p w14:paraId="08AA16F0" w14:textId="7E0A0EF2" w:rsidR="00AF7B12" w:rsidRPr="00AF7B12" w:rsidRDefault="009F5BBD" w:rsidP="009F5BBD">
      <w:pPr>
        <w:spacing w:before="100" w:beforeAutospacing="1" w:after="100" w:afterAutospacing="1" w:line="480" w:lineRule="auto"/>
        <w:jc w:val="both"/>
        <w:outlineLvl w:val="2"/>
        <w:rPr>
          <w:rFonts w:eastAsia="Times New Roman" w:cs="Times New Roman"/>
          <w:b/>
          <w:bCs/>
          <w:sz w:val="24"/>
          <w:szCs w:val="24"/>
        </w:rPr>
      </w:pPr>
      <w:r>
        <w:rPr>
          <w:rFonts w:eastAsia="Times New Roman" w:cs="Times New Roman"/>
          <w:b/>
          <w:bCs/>
          <w:sz w:val="24"/>
          <w:szCs w:val="24"/>
        </w:rPr>
        <w:t xml:space="preserve">Business Model Canvass </w:t>
      </w:r>
      <w:r w:rsidR="00AF7B12">
        <w:rPr>
          <w:rFonts w:eastAsia="Times New Roman" w:cs="Times New Roman"/>
          <w:b/>
          <w:bCs/>
          <w:sz w:val="24"/>
          <w:szCs w:val="24"/>
        </w:rPr>
        <w:t xml:space="preserve"> </w:t>
      </w:r>
      <w:r w:rsidR="00AF7B12" w:rsidRPr="00AF7B12">
        <w:rPr>
          <w:rFonts w:eastAsia="Times New Roman" w:cs="Times New Roman"/>
          <w:sz w:val="24"/>
          <w:szCs w:val="24"/>
        </w:rPr>
        <w:t>(Appendix.1 )</w:t>
      </w:r>
    </w:p>
    <w:p w14:paraId="1FB1CC4C" w14:textId="77777777" w:rsidR="009F5BBD" w:rsidRPr="00754BD9" w:rsidRDefault="009F5BBD" w:rsidP="009F5BBD">
      <w:pPr>
        <w:spacing w:line="480" w:lineRule="auto"/>
        <w:jc w:val="both"/>
        <w:rPr>
          <w:b/>
          <w:bCs/>
          <w:sz w:val="24"/>
          <w:szCs w:val="24"/>
        </w:rPr>
      </w:pPr>
      <w:r w:rsidRPr="00754BD9">
        <w:rPr>
          <w:b/>
          <w:bCs/>
          <w:sz w:val="24"/>
          <w:szCs w:val="24"/>
        </w:rPr>
        <w:t>Key partners</w:t>
      </w:r>
    </w:p>
    <w:p w14:paraId="02F749F1" w14:textId="5888BB59" w:rsidR="009F5BBD" w:rsidRPr="00754BD9" w:rsidRDefault="009F5BBD" w:rsidP="009F5BBD">
      <w:pPr>
        <w:spacing w:line="480" w:lineRule="auto"/>
        <w:ind w:firstLine="720"/>
        <w:jc w:val="both"/>
        <w:rPr>
          <w:sz w:val="24"/>
          <w:szCs w:val="24"/>
        </w:rPr>
      </w:pPr>
      <w:r w:rsidRPr="00754BD9">
        <w:rPr>
          <w:sz w:val="24"/>
          <w:szCs w:val="24"/>
        </w:rPr>
        <w:t>Airbnb differentiate between their Key Partners who are critical to their operation and all other partners. Their critical partners are their hosts who create the supply and support the delivery of value proposition to the guests who provide the demand. Hosts who can achieve certain criteria can be awarded the status of ‘</w:t>
      </w:r>
      <w:r w:rsidR="00AF7B12" w:rsidRPr="00754BD9">
        <w:rPr>
          <w:sz w:val="24"/>
          <w:szCs w:val="24"/>
        </w:rPr>
        <w:t>Su</w:t>
      </w:r>
      <w:r w:rsidR="00AF7B12">
        <w:rPr>
          <w:sz w:val="24"/>
          <w:szCs w:val="24"/>
        </w:rPr>
        <w:t>p</w:t>
      </w:r>
      <w:r w:rsidR="00AF7B12" w:rsidRPr="00754BD9">
        <w:rPr>
          <w:sz w:val="24"/>
          <w:szCs w:val="24"/>
        </w:rPr>
        <w:t>er hosts</w:t>
      </w:r>
      <w:r w:rsidRPr="00754BD9">
        <w:rPr>
          <w:sz w:val="24"/>
          <w:szCs w:val="24"/>
        </w:rPr>
        <w:t xml:space="preserve">’ which provides additional opportunities for increased visibility, revenue, rewards and bonuses </w:t>
      </w:r>
      <w:sdt>
        <w:sdtPr>
          <w:rPr>
            <w:sz w:val="24"/>
            <w:szCs w:val="24"/>
          </w:rPr>
          <w:id w:val="-1001203584"/>
          <w:citation/>
        </w:sdtPr>
        <w:sdtEndPr/>
        <w:sdtContent>
          <w:r w:rsidRPr="00754BD9">
            <w:rPr>
              <w:sz w:val="24"/>
              <w:szCs w:val="24"/>
            </w:rPr>
            <w:fldChar w:fldCharType="begin"/>
          </w:r>
          <w:r w:rsidRPr="00754BD9">
            <w:rPr>
              <w:sz w:val="24"/>
              <w:szCs w:val="24"/>
            </w:rPr>
            <w:instrText xml:space="preserve"> CITATION Mur20 \l 2057 </w:instrText>
          </w:r>
          <w:r w:rsidRPr="00754BD9">
            <w:rPr>
              <w:sz w:val="24"/>
              <w:szCs w:val="24"/>
            </w:rPr>
            <w:fldChar w:fldCharType="separate"/>
          </w:r>
          <w:r w:rsidRPr="00754BD9">
            <w:rPr>
              <w:noProof/>
              <w:sz w:val="24"/>
              <w:szCs w:val="24"/>
            </w:rPr>
            <w:t>(Uenlue, 2020)</w:t>
          </w:r>
          <w:r w:rsidRPr="00754BD9">
            <w:rPr>
              <w:sz w:val="24"/>
              <w:szCs w:val="24"/>
            </w:rPr>
            <w:fldChar w:fldCharType="end"/>
          </w:r>
        </w:sdtContent>
      </w:sdt>
      <w:r w:rsidRPr="00754BD9">
        <w:rPr>
          <w:sz w:val="24"/>
          <w:szCs w:val="24"/>
        </w:rPr>
        <w:t xml:space="preserve">. </w:t>
      </w:r>
    </w:p>
    <w:p w14:paraId="17F10FCE" w14:textId="77777777" w:rsidR="009F5BBD" w:rsidRPr="00754BD9" w:rsidRDefault="009F5BBD" w:rsidP="009F5BBD">
      <w:pPr>
        <w:spacing w:line="480" w:lineRule="auto"/>
        <w:jc w:val="both"/>
        <w:rPr>
          <w:b/>
          <w:bCs/>
          <w:sz w:val="24"/>
          <w:szCs w:val="24"/>
        </w:rPr>
      </w:pPr>
      <w:r w:rsidRPr="00754BD9">
        <w:rPr>
          <w:b/>
          <w:bCs/>
          <w:sz w:val="24"/>
          <w:szCs w:val="24"/>
        </w:rPr>
        <w:t>Key activities</w:t>
      </w:r>
    </w:p>
    <w:p w14:paraId="15F80FE1" w14:textId="2DB3AD03" w:rsidR="009F5BBD" w:rsidRDefault="009F5BBD" w:rsidP="009F5BBD">
      <w:pPr>
        <w:spacing w:line="480" w:lineRule="auto"/>
        <w:ind w:firstLine="720"/>
        <w:jc w:val="both"/>
        <w:rPr>
          <w:sz w:val="24"/>
          <w:szCs w:val="24"/>
        </w:rPr>
      </w:pPr>
      <w:r w:rsidRPr="00754BD9">
        <w:rPr>
          <w:sz w:val="24"/>
          <w:szCs w:val="24"/>
        </w:rPr>
        <w:t xml:space="preserve">Key activities may vary depending on regulatory and market conditions </w:t>
      </w:r>
      <w:r w:rsidR="00AF7B12" w:rsidRPr="00754BD9">
        <w:rPr>
          <w:sz w:val="24"/>
          <w:szCs w:val="24"/>
        </w:rPr>
        <w:t>i.e.</w:t>
      </w:r>
      <w:r w:rsidRPr="00754BD9">
        <w:rPr>
          <w:sz w:val="24"/>
          <w:szCs w:val="24"/>
        </w:rPr>
        <w:t xml:space="preserve"> Lobbying. However to remain on a positive trajectory, maintain consistency, value propositions and growth the key activities shown in the Business Model Canvass will be critical in delivering a quality and profitable service </w:t>
      </w:r>
      <w:sdt>
        <w:sdtPr>
          <w:rPr>
            <w:sz w:val="24"/>
            <w:szCs w:val="24"/>
          </w:rPr>
          <w:id w:val="108941793"/>
          <w:citation/>
        </w:sdtPr>
        <w:sdtEndPr/>
        <w:sdtContent>
          <w:r w:rsidRPr="00754BD9">
            <w:rPr>
              <w:sz w:val="24"/>
              <w:szCs w:val="24"/>
            </w:rPr>
            <w:fldChar w:fldCharType="begin"/>
          </w:r>
          <w:r w:rsidRPr="00754BD9">
            <w:rPr>
              <w:sz w:val="24"/>
              <w:szCs w:val="24"/>
            </w:rPr>
            <w:instrText xml:space="preserve"> CITATION Mur20 \l 2057 </w:instrText>
          </w:r>
          <w:r w:rsidRPr="00754BD9">
            <w:rPr>
              <w:sz w:val="24"/>
              <w:szCs w:val="24"/>
            </w:rPr>
            <w:fldChar w:fldCharType="separate"/>
          </w:r>
          <w:r w:rsidRPr="00754BD9">
            <w:rPr>
              <w:noProof/>
              <w:sz w:val="24"/>
              <w:szCs w:val="24"/>
            </w:rPr>
            <w:t>(Uenlue, 2020)</w:t>
          </w:r>
          <w:r w:rsidRPr="00754BD9">
            <w:rPr>
              <w:sz w:val="24"/>
              <w:szCs w:val="24"/>
            </w:rPr>
            <w:fldChar w:fldCharType="end"/>
          </w:r>
        </w:sdtContent>
      </w:sdt>
      <w:r w:rsidRPr="00754BD9">
        <w:rPr>
          <w:sz w:val="24"/>
          <w:szCs w:val="24"/>
        </w:rPr>
        <w:t>.</w:t>
      </w:r>
    </w:p>
    <w:p w14:paraId="24FA50EB" w14:textId="31FEFF1E" w:rsidR="009F5BBD" w:rsidRDefault="009F5BBD" w:rsidP="009F5BBD">
      <w:pPr>
        <w:spacing w:line="480" w:lineRule="auto"/>
        <w:ind w:firstLine="720"/>
        <w:jc w:val="both"/>
        <w:rPr>
          <w:sz w:val="24"/>
          <w:szCs w:val="24"/>
        </w:rPr>
      </w:pPr>
    </w:p>
    <w:p w14:paraId="1E8E0122" w14:textId="77777777" w:rsidR="009F5BBD" w:rsidRPr="00754BD9" w:rsidRDefault="009F5BBD" w:rsidP="009F5BBD">
      <w:pPr>
        <w:spacing w:line="480" w:lineRule="auto"/>
        <w:ind w:firstLine="720"/>
        <w:jc w:val="both"/>
        <w:rPr>
          <w:b/>
          <w:bCs/>
          <w:sz w:val="24"/>
          <w:szCs w:val="24"/>
        </w:rPr>
      </w:pPr>
    </w:p>
    <w:p w14:paraId="74F51B44" w14:textId="77777777" w:rsidR="009F5BBD" w:rsidRPr="00754BD9" w:rsidRDefault="009F5BBD" w:rsidP="009F5BBD">
      <w:pPr>
        <w:spacing w:line="480" w:lineRule="auto"/>
        <w:jc w:val="both"/>
        <w:rPr>
          <w:b/>
          <w:bCs/>
          <w:sz w:val="24"/>
          <w:szCs w:val="24"/>
        </w:rPr>
      </w:pPr>
      <w:r w:rsidRPr="00754BD9">
        <w:rPr>
          <w:b/>
          <w:bCs/>
          <w:sz w:val="24"/>
          <w:szCs w:val="24"/>
        </w:rPr>
        <w:t>Key resources</w:t>
      </w:r>
    </w:p>
    <w:p w14:paraId="7A2402C0" w14:textId="77777777" w:rsidR="009F5BBD" w:rsidRPr="00754BD9" w:rsidRDefault="009F5BBD" w:rsidP="009F5BBD">
      <w:pPr>
        <w:spacing w:line="480" w:lineRule="auto"/>
        <w:ind w:firstLine="720"/>
        <w:jc w:val="both"/>
        <w:rPr>
          <w:sz w:val="24"/>
          <w:szCs w:val="24"/>
        </w:rPr>
      </w:pPr>
      <w:r w:rsidRPr="00754BD9">
        <w:rPr>
          <w:sz w:val="24"/>
          <w:szCs w:val="24"/>
        </w:rPr>
        <w:t>As a digital platform Airbnb must reduce the possibility of any negative feedback. As a key resource the website requires expert IT engineers to maintain the systems of the platform and for IT analysts to identify valuable insights from the data and algorithms.</w:t>
      </w:r>
      <w:sdt>
        <w:sdtPr>
          <w:rPr>
            <w:sz w:val="24"/>
            <w:szCs w:val="24"/>
          </w:rPr>
          <w:id w:val="1757705450"/>
          <w:citation/>
        </w:sdtPr>
        <w:sdtEndPr/>
        <w:sdtContent>
          <w:r w:rsidRPr="00754BD9">
            <w:rPr>
              <w:sz w:val="24"/>
              <w:szCs w:val="24"/>
            </w:rPr>
            <w:fldChar w:fldCharType="begin"/>
          </w:r>
          <w:r w:rsidRPr="00754BD9">
            <w:rPr>
              <w:sz w:val="24"/>
              <w:szCs w:val="24"/>
            </w:rPr>
            <w:instrText xml:space="preserve"> CITATION Mur20 \l 2057 </w:instrText>
          </w:r>
          <w:r w:rsidRPr="00754BD9">
            <w:rPr>
              <w:sz w:val="24"/>
              <w:szCs w:val="24"/>
            </w:rPr>
            <w:fldChar w:fldCharType="separate"/>
          </w:r>
          <w:r w:rsidRPr="00754BD9">
            <w:rPr>
              <w:noProof/>
              <w:sz w:val="24"/>
              <w:szCs w:val="24"/>
            </w:rPr>
            <w:t xml:space="preserve"> (Uenlue, 2020)</w:t>
          </w:r>
          <w:r w:rsidRPr="00754BD9">
            <w:rPr>
              <w:sz w:val="24"/>
              <w:szCs w:val="24"/>
            </w:rPr>
            <w:fldChar w:fldCharType="end"/>
          </w:r>
        </w:sdtContent>
      </w:sdt>
      <w:r w:rsidRPr="00754BD9">
        <w:rPr>
          <w:sz w:val="24"/>
          <w:szCs w:val="24"/>
        </w:rPr>
        <w:t xml:space="preserve"> Maintaining the network between supply and demand (Hosts and Guests) is critical for Airbnb’s business operation and for the reputation of their brand.</w:t>
      </w:r>
    </w:p>
    <w:p w14:paraId="528A741D" w14:textId="77777777" w:rsidR="009F5BBD" w:rsidRPr="00754BD9" w:rsidRDefault="009F5BBD" w:rsidP="009F5BBD">
      <w:pPr>
        <w:spacing w:line="480" w:lineRule="auto"/>
        <w:jc w:val="both"/>
        <w:rPr>
          <w:sz w:val="24"/>
          <w:szCs w:val="24"/>
        </w:rPr>
      </w:pPr>
      <w:r w:rsidRPr="00754BD9">
        <w:rPr>
          <w:b/>
          <w:bCs/>
          <w:sz w:val="24"/>
          <w:szCs w:val="24"/>
        </w:rPr>
        <w:t>Customer segments</w:t>
      </w:r>
    </w:p>
    <w:p w14:paraId="249559D3" w14:textId="77777777" w:rsidR="009F5BBD" w:rsidRPr="0010461C" w:rsidRDefault="009F5BBD" w:rsidP="008D7345">
      <w:pPr>
        <w:spacing w:line="480" w:lineRule="auto"/>
        <w:ind w:firstLine="720"/>
        <w:jc w:val="both"/>
        <w:rPr>
          <w:sz w:val="24"/>
          <w:szCs w:val="24"/>
        </w:rPr>
      </w:pPr>
      <w:r w:rsidRPr="00754BD9">
        <w:rPr>
          <w:sz w:val="24"/>
          <w:szCs w:val="24"/>
        </w:rPr>
        <w:t xml:space="preserve">The guests and the hosts are the primary customer segments of Airbnb, however freelance photographers are a large part of their network. In most, if not all major cities in the world freelance photographer will capture images of the property. Airbnb will then select the  highest quality image and pay the photographer directly </w:t>
      </w:r>
      <w:sdt>
        <w:sdtPr>
          <w:rPr>
            <w:rFonts w:eastAsia="Times New Roman" w:cs="Times New Roman"/>
            <w:sz w:val="24"/>
            <w:szCs w:val="24"/>
          </w:rPr>
          <w:id w:val="-1584213534"/>
          <w:citation/>
        </w:sdtPr>
        <w:sdtEndPr/>
        <w:sdtContent>
          <w:r w:rsidRPr="00754BD9">
            <w:rPr>
              <w:rFonts w:eastAsia="Times New Roman" w:cs="Times New Roman"/>
              <w:sz w:val="24"/>
              <w:szCs w:val="24"/>
            </w:rPr>
            <w:fldChar w:fldCharType="begin"/>
          </w:r>
          <w:r w:rsidRPr="00754BD9">
            <w:rPr>
              <w:rFonts w:eastAsia="Times New Roman" w:cs="Times New Roman"/>
              <w:sz w:val="24"/>
              <w:szCs w:val="24"/>
            </w:rPr>
            <w:instrText xml:space="preserve"> CITATION Sam21 \l 2057 </w:instrText>
          </w:r>
          <w:r w:rsidRPr="00754BD9">
            <w:rPr>
              <w:rFonts w:eastAsia="Times New Roman" w:cs="Times New Roman"/>
              <w:sz w:val="24"/>
              <w:szCs w:val="24"/>
            </w:rPr>
            <w:fldChar w:fldCharType="separate"/>
          </w:r>
          <w:r w:rsidRPr="00754BD9">
            <w:rPr>
              <w:rFonts w:eastAsia="Times New Roman" w:cs="Times New Roman"/>
              <w:noProof/>
              <w:sz w:val="24"/>
              <w:szCs w:val="24"/>
            </w:rPr>
            <w:t>(Singla, 2021)</w:t>
          </w:r>
          <w:r w:rsidRPr="00754BD9">
            <w:rPr>
              <w:rFonts w:eastAsia="Times New Roman" w:cs="Times New Roman"/>
              <w:sz w:val="24"/>
              <w:szCs w:val="24"/>
            </w:rPr>
            <w:fldChar w:fldCharType="end"/>
          </w:r>
        </w:sdtContent>
      </w:sdt>
      <w:r w:rsidRPr="00754BD9">
        <w:rPr>
          <w:rFonts w:eastAsia="Times New Roman" w:cs="Times New Roman"/>
          <w:sz w:val="24"/>
          <w:szCs w:val="24"/>
        </w:rPr>
        <w:t>.</w:t>
      </w:r>
    </w:p>
    <w:p w14:paraId="6EBDDDF8" w14:textId="77777777" w:rsidR="009F5BBD" w:rsidRPr="00754BD9" w:rsidRDefault="009F5BBD" w:rsidP="009F5BBD">
      <w:pPr>
        <w:spacing w:line="480" w:lineRule="auto"/>
        <w:jc w:val="both"/>
        <w:rPr>
          <w:b/>
          <w:bCs/>
          <w:sz w:val="24"/>
          <w:szCs w:val="24"/>
        </w:rPr>
      </w:pPr>
      <w:r w:rsidRPr="00754BD9">
        <w:rPr>
          <w:b/>
          <w:bCs/>
          <w:sz w:val="24"/>
          <w:szCs w:val="24"/>
        </w:rPr>
        <w:t>Channels</w:t>
      </w:r>
    </w:p>
    <w:p w14:paraId="04F96284" w14:textId="21DC5CE5" w:rsidR="009F5BBD" w:rsidRPr="00754BD9" w:rsidRDefault="009F5BBD" w:rsidP="009F5BBD">
      <w:pPr>
        <w:spacing w:line="480" w:lineRule="auto"/>
        <w:ind w:firstLine="720"/>
        <w:jc w:val="both"/>
        <w:rPr>
          <w:sz w:val="24"/>
          <w:szCs w:val="24"/>
        </w:rPr>
      </w:pPr>
      <w:r w:rsidRPr="00754BD9">
        <w:rPr>
          <w:sz w:val="24"/>
          <w:szCs w:val="24"/>
        </w:rPr>
        <w:t>Airbnb does not use conventional travel agencies as a sales channel. Third party supply is channelled through to their platform via technical interfaces. Airbnb also has a dedicated website and smartphone application.</w:t>
      </w:r>
    </w:p>
    <w:p w14:paraId="6E451953" w14:textId="77777777" w:rsidR="009F5BBD" w:rsidRPr="00754BD9" w:rsidRDefault="009F5BBD" w:rsidP="009F5BBD">
      <w:pPr>
        <w:spacing w:line="480" w:lineRule="auto"/>
        <w:jc w:val="both"/>
        <w:rPr>
          <w:sz w:val="24"/>
          <w:szCs w:val="24"/>
        </w:rPr>
      </w:pPr>
      <w:r w:rsidRPr="00754BD9">
        <w:rPr>
          <w:sz w:val="24"/>
          <w:szCs w:val="24"/>
        </w:rPr>
        <w:t>Digital ads and promotions can also be shared through social media and Google advertising Media coverage, particularly social media which reaches a valuable demographic and is cost effective. The positive experiences that are shared by hosts and guests could also fall into the category of ‘word of mouth’ recommendations.</w:t>
      </w:r>
    </w:p>
    <w:p w14:paraId="744418B4" w14:textId="77777777" w:rsidR="009F5BBD" w:rsidRPr="00754BD9" w:rsidRDefault="009F5BBD" w:rsidP="009F5BBD">
      <w:pPr>
        <w:spacing w:line="480" w:lineRule="auto"/>
        <w:jc w:val="both"/>
        <w:rPr>
          <w:b/>
          <w:bCs/>
          <w:sz w:val="24"/>
          <w:szCs w:val="24"/>
        </w:rPr>
      </w:pPr>
      <w:r w:rsidRPr="00754BD9">
        <w:rPr>
          <w:b/>
          <w:bCs/>
          <w:sz w:val="24"/>
          <w:szCs w:val="24"/>
        </w:rPr>
        <w:t>Customer relationships</w:t>
      </w:r>
    </w:p>
    <w:p w14:paraId="7374A11B" w14:textId="7A3EEB1D" w:rsidR="009F5BBD" w:rsidRPr="00754BD9" w:rsidRDefault="009F5BBD" w:rsidP="009F5BBD">
      <w:pPr>
        <w:spacing w:line="480" w:lineRule="auto"/>
        <w:jc w:val="both"/>
        <w:rPr>
          <w:sz w:val="24"/>
          <w:szCs w:val="24"/>
        </w:rPr>
      </w:pPr>
      <w:r w:rsidRPr="00754BD9">
        <w:rPr>
          <w:sz w:val="24"/>
          <w:szCs w:val="24"/>
        </w:rPr>
        <w:t xml:space="preserve">Positive customer relationships are a vital element of the business which can be nurtured through encouraging customer input and feedback, providing personalised packages and </w:t>
      </w:r>
      <w:r w:rsidRPr="00754BD9">
        <w:rPr>
          <w:sz w:val="24"/>
          <w:szCs w:val="24"/>
        </w:rPr>
        <w:lastRenderedPageBreak/>
        <w:t xml:space="preserve">recommendations. The customer has full control of any transaction but has 24-hour support if required. </w:t>
      </w:r>
      <w:r w:rsidR="00575B91">
        <w:rPr>
          <w:sz w:val="24"/>
          <w:szCs w:val="24"/>
        </w:rPr>
        <w:t xml:space="preserve"> As a digital global community Airbnb is connected and engaged with its customers but there is some evidence of cultural challenges in different parts of the world.</w:t>
      </w:r>
    </w:p>
    <w:p w14:paraId="5C55826A" w14:textId="77777777" w:rsidR="009F5BBD" w:rsidRPr="00754BD9" w:rsidRDefault="009F5BBD" w:rsidP="009F5BBD">
      <w:pPr>
        <w:spacing w:line="480" w:lineRule="auto"/>
        <w:jc w:val="both"/>
        <w:rPr>
          <w:sz w:val="24"/>
          <w:szCs w:val="24"/>
        </w:rPr>
      </w:pPr>
    </w:p>
    <w:p w14:paraId="57791537" w14:textId="77777777" w:rsidR="009F5BBD" w:rsidRPr="00754BD9" w:rsidRDefault="009F5BBD" w:rsidP="009F5BBD">
      <w:pPr>
        <w:spacing w:line="480" w:lineRule="auto"/>
        <w:jc w:val="both"/>
        <w:rPr>
          <w:b/>
          <w:bCs/>
          <w:sz w:val="24"/>
          <w:szCs w:val="24"/>
        </w:rPr>
      </w:pPr>
      <w:r w:rsidRPr="00754BD9">
        <w:rPr>
          <w:b/>
          <w:bCs/>
          <w:sz w:val="24"/>
          <w:szCs w:val="24"/>
        </w:rPr>
        <w:t>Cost structure</w:t>
      </w:r>
    </w:p>
    <w:p w14:paraId="5B2FD0B8" w14:textId="021F3BA4" w:rsidR="009F5BBD" w:rsidRPr="00754BD9" w:rsidRDefault="009F5BBD" w:rsidP="008D7345">
      <w:pPr>
        <w:spacing w:line="480" w:lineRule="auto"/>
        <w:ind w:firstLine="720"/>
        <w:jc w:val="both"/>
        <w:rPr>
          <w:b/>
          <w:bCs/>
          <w:sz w:val="24"/>
          <w:szCs w:val="24"/>
        </w:rPr>
      </w:pPr>
      <w:r w:rsidRPr="00754BD9">
        <w:rPr>
          <w:rFonts w:eastAsia="Times New Roman" w:cs="Times New Roman"/>
          <w:sz w:val="24"/>
          <w:szCs w:val="24"/>
        </w:rPr>
        <w:t xml:space="preserve">For Airbnb to maintain its market position it will have to continue to invest in </w:t>
      </w:r>
      <w:r w:rsidR="008D7345" w:rsidRPr="00754BD9">
        <w:rPr>
          <w:rFonts w:eastAsia="Times New Roman" w:cs="Times New Roman"/>
          <w:sz w:val="24"/>
          <w:szCs w:val="24"/>
        </w:rPr>
        <w:t>areas</w:t>
      </w:r>
      <w:r w:rsidRPr="00754BD9">
        <w:rPr>
          <w:rFonts w:eastAsia="Times New Roman" w:cs="Times New Roman"/>
          <w:sz w:val="24"/>
          <w:szCs w:val="24"/>
        </w:rPr>
        <w:t xml:space="preserve"> such as development and the continual improvement of its platform. Infrastructure costs along with retaining the right people will mean paying good salaries to its employees. It also faces challenges as it seeks to operate in different countries and regions which will require legal expertise including consultation on the different regulations that it will need to navigate its operation through. </w:t>
      </w:r>
    </w:p>
    <w:p w14:paraId="122BA6E2" w14:textId="77777777" w:rsidR="009F5BBD" w:rsidRPr="00754BD9" w:rsidRDefault="009F5BBD" w:rsidP="009F5BBD">
      <w:pPr>
        <w:spacing w:before="100" w:beforeAutospacing="1" w:after="100" w:afterAutospacing="1" w:line="480" w:lineRule="auto"/>
        <w:ind w:firstLine="720"/>
        <w:jc w:val="both"/>
        <w:outlineLvl w:val="2"/>
        <w:rPr>
          <w:rFonts w:eastAsia="Times New Roman" w:cs="Times New Roman"/>
          <w:b/>
          <w:bCs/>
          <w:sz w:val="24"/>
          <w:szCs w:val="24"/>
        </w:rPr>
      </w:pPr>
      <w:r w:rsidRPr="00754BD9">
        <w:rPr>
          <w:rFonts w:eastAsia="Times New Roman" w:cs="Times New Roman"/>
          <w:b/>
          <w:bCs/>
          <w:sz w:val="24"/>
          <w:szCs w:val="24"/>
        </w:rPr>
        <w:t>Revenue streams</w:t>
      </w:r>
    </w:p>
    <w:p w14:paraId="2FADD863" w14:textId="77777777" w:rsidR="009F5BBD" w:rsidRPr="00754BD9" w:rsidRDefault="009F5BBD" w:rsidP="009F5BBD">
      <w:pPr>
        <w:spacing w:before="100" w:beforeAutospacing="1" w:after="100" w:afterAutospacing="1" w:line="480" w:lineRule="auto"/>
        <w:jc w:val="both"/>
        <w:outlineLvl w:val="2"/>
        <w:rPr>
          <w:rFonts w:eastAsia="Times New Roman" w:cs="Times New Roman"/>
          <w:sz w:val="24"/>
          <w:szCs w:val="24"/>
        </w:rPr>
      </w:pPr>
      <w:r w:rsidRPr="00754BD9">
        <w:rPr>
          <w:rFonts w:eastAsia="Times New Roman" w:cs="Times New Roman"/>
          <w:sz w:val="24"/>
          <w:szCs w:val="24"/>
        </w:rPr>
        <w:t>The main revenue streams of Airbnb are generated by the fees paid by the guests and the hosts. However additional revenue is made from the sale of experiences such as cooking or painting classes.</w:t>
      </w:r>
    </w:p>
    <w:p w14:paraId="67FEA02E" w14:textId="0E3109CF" w:rsidR="00DE56DA" w:rsidRPr="00DE56DA" w:rsidRDefault="00DE56DA" w:rsidP="00DE56DA">
      <w:pPr>
        <w:spacing w:before="100" w:beforeAutospacing="1" w:after="100" w:afterAutospacing="1" w:line="480" w:lineRule="auto"/>
        <w:jc w:val="both"/>
        <w:rPr>
          <w:rFonts w:cs="Times New Roman"/>
          <w:b/>
          <w:bCs/>
          <w:sz w:val="24"/>
          <w:szCs w:val="24"/>
        </w:rPr>
      </w:pPr>
      <w:r w:rsidRPr="00DE56DA">
        <w:rPr>
          <w:rFonts w:cs="Times New Roman"/>
          <w:b/>
          <w:bCs/>
          <w:sz w:val="24"/>
          <w:szCs w:val="24"/>
        </w:rPr>
        <w:t>The Sharing Economy</w:t>
      </w:r>
    </w:p>
    <w:p w14:paraId="6D393EAE" w14:textId="67529C46" w:rsidR="001B25EC" w:rsidRDefault="001B25EC" w:rsidP="00DE56DA">
      <w:pPr>
        <w:spacing w:before="100" w:beforeAutospacing="1" w:after="100" w:afterAutospacing="1" w:line="480" w:lineRule="auto"/>
        <w:ind w:firstLine="720"/>
        <w:jc w:val="both"/>
        <w:rPr>
          <w:rFonts w:cs="Times New Roman"/>
          <w:sz w:val="24"/>
          <w:szCs w:val="24"/>
        </w:rPr>
      </w:pPr>
      <w:r>
        <w:rPr>
          <w:rFonts w:cs="Times New Roman"/>
          <w:sz w:val="24"/>
          <w:szCs w:val="24"/>
        </w:rPr>
        <w:t xml:space="preserve">Operating as part of the Sharing Economy Airbnb is an </w:t>
      </w:r>
      <w:r w:rsidR="00F31173" w:rsidRPr="005723A3">
        <w:rPr>
          <w:rFonts w:cs="Times New Roman"/>
          <w:sz w:val="24"/>
          <w:szCs w:val="24"/>
        </w:rPr>
        <w:t>established trading model which makes use of underutilised goods and services</w:t>
      </w:r>
      <w:r>
        <w:rPr>
          <w:rFonts w:cs="Times New Roman"/>
          <w:sz w:val="24"/>
          <w:szCs w:val="24"/>
        </w:rPr>
        <w:t xml:space="preserve"> (accommodation and experiences)</w:t>
      </w:r>
      <w:r w:rsidR="00F31173" w:rsidRPr="005723A3">
        <w:rPr>
          <w:rFonts w:cs="Times New Roman"/>
          <w:sz w:val="24"/>
          <w:szCs w:val="24"/>
        </w:rPr>
        <w:t xml:space="preserve"> and gives priority to accessibility rather than to ownership (Fang et al., 2016).</w:t>
      </w:r>
      <w:r>
        <w:rPr>
          <w:rFonts w:cs="Times New Roman"/>
          <w:sz w:val="24"/>
          <w:szCs w:val="24"/>
        </w:rPr>
        <w:t xml:space="preserve"> </w:t>
      </w:r>
      <w:r w:rsidR="009F278D" w:rsidRPr="005723A3">
        <w:rPr>
          <w:rFonts w:cs="Times New Roman"/>
          <w:sz w:val="24"/>
          <w:szCs w:val="24"/>
          <w:lang w:eastAsia="en-US"/>
        </w:rPr>
        <w:t xml:space="preserve">Airbnb’s business model has evolved by providing its members with access to listings without charging hosts or guests for membership. No payments are due until a booking is made and a reservation fee is charged to the guest. Airbnb has laid the foundations of success by ensuring its brand is one of trust, reliability and satisfaction. It has achieved this by investing in systems to verify users, </w:t>
      </w:r>
      <w:r w:rsidR="009F278D" w:rsidRPr="005723A3">
        <w:rPr>
          <w:rFonts w:cs="Times New Roman"/>
          <w:sz w:val="24"/>
          <w:szCs w:val="24"/>
          <w:lang w:eastAsia="en-US"/>
        </w:rPr>
        <w:lastRenderedPageBreak/>
        <w:t>authenticate reviewers and by protecting their clients through comprehensive insurance policies</w:t>
      </w:r>
      <w:sdt>
        <w:sdtPr>
          <w:rPr>
            <w:rFonts w:cs="Times New Roman"/>
            <w:sz w:val="24"/>
            <w:szCs w:val="24"/>
            <w:lang w:eastAsia="en-US"/>
          </w:rPr>
          <w:id w:val="1975633687"/>
          <w:citation/>
        </w:sdtPr>
        <w:sdtEndPr/>
        <w:sdtContent>
          <w:r w:rsidR="009F278D" w:rsidRPr="005723A3">
            <w:rPr>
              <w:rFonts w:cs="Times New Roman"/>
              <w:sz w:val="24"/>
              <w:szCs w:val="24"/>
              <w:lang w:eastAsia="en-US"/>
            </w:rPr>
            <w:fldChar w:fldCharType="begin"/>
          </w:r>
          <w:r w:rsidR="009F278D" w:rsidRPr="005723A3">
            <w:rPr>
              <w:rFonts w:cs="Times New Roman"/>
              <w:sz w:val="24"/>
              <w:szCs w:val="24"/>
              <w:lang w:eastAsia="en-US"/>
            </w:rPr>
            <w:instrText xml:space="preserve"> CITATION Ste121 \l 2057 </w:instrText>
          </w:r>
          <w:r w:rsidR="009F278D" w:rsidRPr="005723A3">
            <w:rPr>
              <w:rFonts w:cs="Times New Roman"/>
              <w:sz w:val="24"/>
              <w:szCs w:val="24"/>
              <w:lang w:eastAsia="en-US"/>
            </w:rPr>
            <w:fldChar w:fldCharType="separate"/>
          </w:r>
          <w:r w:rsidR="009F278D" w:rsidRPr="005723A3">
            <w:rPr>
              <w:rFonts w:cs="Times New Roman"/>
              <w:noProof/>
              <w:sz w:val="24"/>
              <w:szCs w:val="24"/>
              <w:lang w:eastAsia="en-US"/>
            </w:rPr>
            <w:t xml:space="preserve"> (Wu, Lee, &amp; Renard, 2012)</w:t>
          </w:r>
          <w:r w:rsidR="009F278D" w:rsidRPr="005723A3">
            <w:rPr>
              <w:rFonts w:cs="Times New Roman"/>
              <w:sz w:val="24"/>
              <w:szCs w:val="24"/>
              <w:lang w:eastAsia="en-US"/>
            </w:rPr>
            <w:fldChar w:fldCharType="end"/>
          </w:r>
        </w:sdtContent>
      </w:sdt>
      <w:r w:rsidR="009F278D" w:rsidRPr="005723A3">
        <w:rPr>
          <w:rFonts w:cs="Times New Roman"/>
          <w:sz w:val="24"/>
          <w:szCs w:val="24"/>
          <w:lang w:eastAsia="en-US"/>
        </w:rPr>
        <w:t xml:space="preserve">. </w:t>
      </w:r>
      <w:r>
        <w:rPr>
          <w:rFonts w:cs="Times New Roman"/>
          <w:sz w:val="24"/>
          <w:szCs w:val="24"/>
        </w:rPr>
        <w:t xml:space="preserve"> </w:t>
      </w:r>
      <w:r w:rsidR="00F31173" w:rsidRPr="005723A3">
        <w:rPr>
          <w:rFonts w:cs="Times New Roman"/>
          <w:sz w:val="24"/>
          <w:szCs w:val="24"/>
        </w:rPr>
        <w:t xml:space="preserve">Guests are charged for the accommodation at the time of booking. Airbnb </w:t>
      </w:r>
      <w:r w:rsidR="008D13CE" w:rsidRPr="005723A3">
        <w:rPr>
          <w:rFonts w:cs="Times New Roman"/>
          <w:sz w:val="24"/>
          <w:szCs w:val="24"/>
        </w:rPr>
        <w:t xml:space="preserve">then </w:t>
      </w:r>
      <w:r w:rsidR="00F31173" w:rsidRPr="005723A3">
        <w:rPr>
          <w:rFonts w:cs="Times New Roman"/>
          <w:sz w:val="24"/>
          <w:szCs w:val="24"/>
        </w:rPr>
        <w:t>benefit</w:t>
      </w:r>
      <w:r w:rsidR="008D13CE" w:rsidRPr="005723A3">
        <w:rPr>
          <w:rFonts w:cs="Times New Roman"/>
          <w:sz w:val="24"/>
          <w:szCs w:val="24"/>
        </w:rPr>
        <w:t>s</w:t>
      </w:r>
      <w:r w:rsidR="00F31173" w:rsidRPr="005723A3">
        <w:rPr>
          <w:rFonts w:cs="Times New Roman"/>
          <w:sz w:val="24"/>
          <w:szCs w:val="24"/>
        </w:rPr>
        <w:t xml:space="preserve"> from receiving payment </w:t>
      </w:r>
      <w:r w:rsidR="008D13CE" w:rsidRPr="005723A3">
        <w:rPr>
          <w:rFonts w:cs="Times New Roman"/>
          <w:sz w:val="24"/>
          <w:szCs w:val="24"/>
        </w:rPr>
        <w:t>prior to</w:t>
      </w:r>
      <w:r w:rsidR="00F31173" w:rsidRPr="005723A3">
        <w:rPr>
          <w:rFonts w:cs="Times New Roman"/>
          <w:sz w:val="24"/>
          <w:szCs w:val="24"/>
        </w:rPr>
        <w:t xml:space="preserve"> providing the service. In </w:t>
      </w:r>
      <w:r w:rsidR="008D13CE" w:rsidRPr="005723A3">
        <w:rPr>
          <w:rFonts w:cs="Times New Roman"/>
          <w:sz w:val="24"/>
          <w:szCs w:val="24"/>
        </w:rPr>
        <w:t>some cases,</w:t>
      </w:r>
      <w:r w:rsidR="00F31173" w:rsidRPr="005723A3">
        <w:rPr>
          <w:rFonts w:cs="Times New Roman"/>
          <w:sz w:val="24"/>
          <w:szCs w:val="24"/>
        </w:rPr>
        <w:t xml:space="preserve"> customers book well in advance of their stay </w:t>
      </w:r>
      <w:r w:rsidR="008D13CE" w:rsidRPr="005723A3">
        <w:rPr>
          <w:rFonts w:cs="Times New Roman"/>
          <w:sz w:val="24"/>
          <w:szCs w:val="24"/>
        </w:rPr>
        <w:t xml:space="preserve">enabling </w:t>
      </w:r>
      <w:r w:rsidR="00F31173" w:rsidRPr="005723A3">
        <w:rPr>
          <w:rFonts w:cs="Times New Roman"/>
          <w:sz w:val="24"/>
          <w:szCs w:val="24"/>
        </w:rPr>
        <w:t xml:space="preserve">Airbnb </w:t>
      </w:r>
      <w:r>
        <w:rPr>
          <w:rFonts w:cs="Times New Roman"/>
          <w:sz w:val="24"/>
          <w:szCs w:val="24"/>
        </w:rPr>
        <w:t xml:space="preserve">to </w:t>
      </w:r>
      <w:r w:rsidR="008D13CE" w:rsidRPr="005723A3">
        <w:rPr>
          <w:rFonts w:cs="Times New Roman"/>
          <w:sz w:val="24"/>
          <w:szCs w:val="24"/>
        </w:rPr>
        <w:t>be in receipt of</w:t>
      </w:r>
      <w:r w:rsidR="00F31173" w:rsidRPr="005723A3">
        <w:rPr>
          <w:rFonts w:cs="Times New Roman"/>
          <w:sz w:val="24"/>
          <w:szCs w:val="24"/>
        </w:rPr>
        <w:t xml:space="preserve"> that revenue as an asset</w:t>
      </w:r>
      <w:r w:rsidR="008D13CE" w:rsidRPr="005723A3">
        <w:rPr>
          <w:rFonts w:cs="Times New Roman"/>
          <w:sz w:val="24"/>
          <w:szCs w:val="24"/>
        </w:rPr>
        <w:t>.</w:t>
      </w:r>
      <w:r w:rsidR="00F31173" w:rsidRPr="005723A3">
        <w:rPr>
          <w:rFonts w:cs="Times New Roman"/>
          <w:sz w:val="24"/>
          <w:szCs w:val="24"/>
        </w:rPr>
        <w:t xml:space="preserve"> On </w:t>
      </w:r>
      <w:r w:rsidR="008D13CE" w:rsidRPr="005723A3">
        <w:rPr>
          <w:rFonts w:cs="Times New Roman"/>
          <w:sz w:val="24"/>
          <w:szCs w:val="24"/>
        </w:rPr>
        <w:t xml:space="preserve">a </w:t>
      </w:r>
      <w:r w:rsidR="00F31173" w:rsidRPr="005723A3">
        <w:rPr>
          <w:rFonts w:cs="Times New Roman"/>
          <w:sz w:val="24"/>
          <w:szCs w:val="24"/>
        </w:rPr>
        <w:t xml:space="preserve">large scale this type of booking trend would present a lucrative opportunity for Airbnb to manage its cash flow. </w:t>
      </w:r>
    </w:p>
    <w:p w14:paraId="09996320" w14:textId="001431E1" w:rsidR="001B25EC" w:rsidRPr="001D4990" w:rsidRDefault="001D4990" w:rsidP="00DE56DA">
      <w:pPr>
        <w:spacing w:line="480" w:lineRule="auto"/>
        <w:jc w:val="both"/>
        <w:rPr>
          <w:rFonts w:cs="Times New Roman"/>
          <w:b/>
          <w:bCs/>
          <w:sz w:val="24"/>
          <w:szCs w:val="24"/>
        </w:rPr>
      </w:pPr>
      <w:r w:rsidRPr="001D4990">
        <w:rPr>
          <w:rFonts w:cs="Times New Roman"/>
          <w:b/>
          <w:bCs/>
          <w:sz w:val="24"/>
          <w:szCs w:val="24"/>
        </w:rPr>
        <w:t xml:space="preserve"> Supply</w:t>
      </w:r>
      <w:r>
        <w:rPr>
          <w:rFonts w:cs="Times New Roman"/>
          <w:b/>
          <w:bCs/>
          <w:sz w:val="24"/>
          <w:szCs w:val="24"/>
        </w:rPr>
        <w:t xml:space="preserve"> &amp; </w:t>
      </w:r>
      <w:r w:rsidRPr="001D4990">
        <w:rPr>
          <w:rFonts w:cs="Times New Roman"/>
          <w:b/>
          <w:bCs/>
          <w:sz w:val="24"/>
          <w:szCs w:val="24"/>
        </w:rPr>
        <w:t>Demand</w:t>
      </w:r>
    </w:p>
    <w:p w14:paraId="061C043D" w14:textId="4577B8C2" w:rsidR="009F278D" w:rsidRPr="005723A3" w:rsidRDefault="001B25EC" w:rsidP="001D4990">
      <w:pPr>
        <w:spacing w:line="480" w:lineRule="auto"/>
        <w:ind w:firstLine="720"/>
        <w:jc w:val="both"/>
        <w:rPr>
          <w:rFonts w:cs="Times New Roman"/>
          <w:sz w:val="24"/>
          <w:szCs w:val="24"/>
        </w:rPr>
      </w:pPr>
      <w:r>
        <w:rPr>
          <w:rFonts w:cs="Times New Roman"/>
          <w:sz w:val="24"/>
          <w:szCs w:val="24"/>
        </w:rPr>
        <w:t>The</w:t>
      </w:r>
      <w:r w:rsidR="00F31173" w:rsidRPr="005723A3">
        <w:rPr>
          <w:rFonts w:cs="Times New Roman"/>
          <w:sz w:val="24"/>
          <w:szCs w:val="24"/>
        </w:rPr>
        <w:t xml:space="preserve"> </w:t>
      </w:r>
      <w:r w:rsidR="001D4990">
        <w:rPr>
          <w:rFonts w:cs="Times New Roman"/>
          <w:sz w:val="24"/>
          <w:szCs w:val="24"/>
        </w:rPr>
        <w:t xml:space="preserve">Peer to Peer </w:t>
      </w:r>
      <w:r>
        <w:rPr>
          <w:rFonts w:cs="Times New Roman"/>
          <w:sz w:val="24"/>
          <w:szCs w:val="24"/>
        </w:rPr>
        <w:t xml:space="preserve">business </w:t>
      </w:r>
      <w:r w:rsidR="00F31173" w:rsidRPr="005723A3">
        <w:rPr>
          <w:rFonts w:cs="Times New Roman"/>
          <w:sz w:val="24"/>
          <w:szCs w:val="24"/>
        </w:rPr>
        <w:t xml:space="preserve"> model has been found to be based on trust, where the trust lies within the experience and trust in the hosts as opposed to trust in the actual transaction itself </w:t>
      </w:r>
      <w:sdt>
        <w:sdtPr>
          <w:rPr>
            <w:rFonts w:cs="Times New Roman"/>
            <w:sz w:val="24"/>
            <w:szCs w:val="24"/>
          </w:rPr>
          <w:id w:val="2052031156"/>
          <w:citation/>
        </w:sdtPr>
        <w:sdtEndPr/>
        <w:sdtContent>
          <w:r w:rsidR="00F31173" w:rsidRPr="005723A3">
            <w:rPr>
              <w:rFonts w:cs="Times New Roman"/>
              <w:sz w:val="24"/>
              <w:szCs w:val="24"/>
            </w:rPr>
            <w:fldChar w:fldCharType="begin"/>
          </w:r>
          <w:r w:rsidR="00F31173" w:rsidRPr="005723A3">
            <w:rPr>
              <w:rFonts w:cs="Times New Roman"/>
              <w:sz w:val="24"/>
              <w:szCs w:val="24"/>
            </w:rPr>
            <w:instrText xml:space="preserve"> CITATION Lia18 \l 2057 </w:instrText>
          </w:r>
          <w:r w:rsidR="00F31173" w:rsidRPr="005723A3">
            <w:rPr>
              <w:rFonts w:cs="Times New Roman"/>
              <w:sz w:val="24"/>
              <w:szCs w:val="24"/>
            </w:rPr>
            <w:fldChar w:fldCharType="separate"/>
          </w:r>
          <w:r w:rsidR="00F31173" w:rsidRPr="005723A3">
            <w:rPr>
              <w:rFonts w:cs="Times New Roman"/>
              <w:noProof/>
              <w:sz w:val="24"/>
              <w:szCs w:val="24"/>
            </w:rPr>
            <w:t>(Liang, Choi, &amp; Marion Joppe, 2018)</w:t>
          </w:r>
          <w:r w:rsidR="00F31173" w:rsidRPr="005723A3">
            <w:rPr>
              <w:rFonts w:cs="Times New Roman"/>
              <w:sz w:val="24"/>
              <w:szCs w:val="24"/>
            </w:rPr>
            <w:fldChar w:fldCharType="end"/>
          </w:r>
        </w:sdtContent>
      </w:sdt>
      <w:r w:rsidR="00F31173" w:rsidRPr="005723A3">
        <w:rPr>
          <w:rFonts w:cs="Times New Roman"/>
          <w:sz w:val="24"/>
          <w:szCs w:val="24"/>
        </w:rPr>
        <w:t>.</w:t>
      </w:r>
      <w:r w:rsidR="009F278D" w:rsidRPr="005723A3">
        <w:rPr>
          <w:rFonts w:cs="Times New Roman"/>
          <w:sz w:val="24"/>
          <w:szCs w:val="24"/>
          <w:lang w:eastAsia="en-US"/>
        </w:rPr>
        <w:t xml:space="preserve">Airbnb has quicky become the alternative to conventional hotel booking and has expanded its services to a global market. This has had substantial impact on the accommodation providing industry. Without it </w:t>
      </w:r>
      <w:r w:rsidR="009B3834" w:rsidRPr="005723A3">
        <w:rPr>
          <w:rFonts w:cs="Times New Roman"/>
          <w:sz w:val="24"/>
          <w:szCs w:val="24"/>
          <w:lang w:eastAsia="en-US"/>
        </w:rPr>
        <w:t>owning</w:t>
      </w:r>
      <w:r w:rsidR="009F278D" w:rsidRPr="005723A3">
        <w:rPr>
          <w:rFonts w:cs="Times New Roman"/>
          <w:sz w:val="24"/>
          <w:szCs w:val="24"/>
          <w:lang w:eastAsia="en-US"/>
        </w:rPr>
        <w:t xml:space="preserve"> any property for letting Airbnb is fast becoming the </w:t>
      </w:r>
      <w:r w:rsidR="009B3834" w:rsidRPr="005723A3">
        <w:rPr>
          <w:rFonts w:cs="Times New Roman"/>
          <w:sz w:val="24"/>
          <w:szCs w:val="24"/>
          <w:lang w:eastAsia="en-US"/>
        </w:rPr>
        <w:t>world’s</w:t>
      </w:r>
      <w:r w:rsidR="009F278D" w:rsidRPr="005723A3">
        <w:rPr>
          <w:rFonts w:cs="Times New Roman"/>
          <w:sz w:val="24"/>
          <w:szCs w:val="24"/>
          <w:lang w:eastAsia="en-US"/>
        </w:rPr>
        <w:t xml:space="preserve"> largest </w:t>
      </w:r>
      <w:r w:rsidR="009B3834" w:rsidRPr="005723A3">
        <w:rPr>
          <w:rFonts w:cs="Times New Roman"/>
          <w:sz w:val="24"/>
          <w:szCs w:val="24"/>
          <w:lang w:eastAsia="en-US"/>
        </w:rPr>
        <w:t>short-term</w:t>
      </w:r>
      <w:r w:rsidR="009F278D" w:rsidRPr="005723A3">
        <w:rPr>
          <w:rFonts w:cs="Times New Roman"/>
          <w:sz w:val="24"/>
          <w:szCs w:val="24"/>
          <w:lang w:eastAsia="en-US"/>
        </w:rPr>
        <w:t xml:space="preserve"> accommodation provider in the world. Through collaboration Airbnb has identified supply and matched it to demand displaying how a successful business operates in the sharing </w:t>
      </w:r>
      <w:r w:rsidR="009B3834" w:rsidRPr="005723A3">
        <w:rPr>
          <w:rFonts w:cs="Times New Roman"/>
          <w:sz w:val="24"/>
          <w:szCs w:val="24"/>
          <w:lang w:eastAsia="en-US"/>
        </w:rPr>
        <w:t>economy</w:t>
      </w:r>
      <w:sdt>
        <w:sdtPr>
          <w:rPr>
            <w:rFonts w:cs="Times New Roman"/>
            <w:sz w:val="24"/>
            <w:szCs w:val="24"/>
            <w:lang w:eastAsia="en-US"/>
          </w:rPr>
          <w:id w:val="-139351577"/>
          <w:citation/>
        </w:sdtPr>
        <w:sdtEndPr/>
        <w:sdtContent>
          <w:r w:rsidR="009F278D" w:rsidRPr="005723A3">
            <w:rPr>
              <w:rFonts w:cs="Times New Roman"/>
              <w:sz w:val="24"/>
              <w:szCs w:val="24"/>
              <w:lang w:eastAsia="en-US"/>
            </w:rPr>
            <w:fldChar w:fldCharType="begin"/>
          </w:r>
          <w:r w:rsidR="009F278D" w:rsidRPr="005723A3">
            <w:rPr>
              <w:rFonts w:cs="Times New Roman"/>
              <w:sz w:val="24"/>
              <w:szCs w:val="24"/>
              <w:lang w:eastAsia="en-US"/>
            </w:rPr>
            <w:instrText xml:space="preserve"> CITATION LIL19 \l 2057 </w:instrText>
          </w:r>
          <w:r w:rsidR="009F278D" w:rsidRPr="005723A3">
            <w:rPr>
              <w:rFonts w:cs="Times New Roman"/>
              <w:sz w:val="24"/>
              <w:szCs w:val="24"/>
              <w:lang w:eastAsia="en-US"/>
            </w:rPr>
            <w:fldChar w:fldCharType="separate"/>
          </w:r>
          <w:r w:rsidR="009F278D" w:rsidRPr="005723A3">
            <w:rPr>
              <w:rFonts w:cs="Times New Roman"/>
              <w:noProof/>
              <w:sz w:val="24"/>
              <w:szCs w:val="24"/>
              <w:lang w:eastAsia="en-US"/>
            </w:rPr>
            <w:t xml:space="preserve"> (Li &amp; Tabari, 2019)</w:t>
          </w:r>
          <w:r w:rsidR="009F278D" w:rsidRPr="005723A3">
            <w:rPr>
              <w:rFonts w:cs="Times New Roman"/>
              <w:sz w:val="24"/>
              <w:szCs w:val="24"/>
              <w:lang w:eastAsia="en-US"/>
            </w:rPr>
            <w:fldChar w:fldCharType="end"/>
          </w:r>
        </w:sdtContent>
      </w:sdt>
      <w:r w:rsidR="009F278D" w:rsidRPr="005723A3">
        <w:rPr>
          <w:rFonts w:cs="Times New Roman"/>
          <w:sz w:val="24"/>
          <w:szCs w:val="24"/>
          <w:lang w:eastAsia="en-US"/>
        </w:rPr>
        <w:t>.</w:t>
      </w:r>
    </w:p>
    <w:p w14:paraId="3988C139" w14:textId="3C63DD9F" w:rsidR="009F278D" w:rsidRDefault="009F278D" w:rsidP="00DE56DA">
      <w:pPr>
        <w:spacing w:line="480" w:lineRule="auto"/>
        <w:jc w:val="both"/>
        <w:rPr>
          <w:rFonts w:cs="Times New Roman"/>
          <w:sz w:val="24"/>
          <w:szCs w:val="24"/>
          <w:lang w:eastAsia="en-US"/>
        </w:rPr>
      </w:pPr>
    </w:p>
    <w:p w14:paraId="4B160338" w14:textId="2D94AF82" w:rsidR="00F068C3" w:rsidRDefault="006151B6" w:rsidP="00DE56DA">
      <w:pPr>
        <w:spacing w:line="480" w:lineRule="auto"/>
        <w:jc w:val="both"/>
        <w:rPr>
          <w:b/>
          <w:bCs/>
          <w:sz w:val="24"/>
          <w:szCs w:val="24"/>
        </w:rPr>
      </w:pPr>
      <w:r w:rsidRPr="006868D9">
        <w:rPr>
          <w:b/>
          <w:bCs/>
          <w:sz w:val="24"/>
          <w:szCs w:val="24"/>
        </w:rPr>
        <w:t>Strategy</w:t>
      </w:r>
    </w:p>
    <w:p w14:paraId="0EA9379A" w14:textId="68AAE231" w:rsidR="00AB3FAC" w:rsidRDefault="00F068C3" w:rsidP="001D4990">
      <w:pPr>
        <w:spacing w:line="480" w:lineRule="auto"/>
        <w:ind w:firstLine="720"/>
        <w:jc w:val="both"/>
        <w:rPr>
          <w:rFonts w:cs="Times New Roman"/>
          <w:sz w:val="24"/>
          <w:szCs w:val="24"/>
          <w:lang w:eastAsia="en-US"/>
        </w:rPr>
      </w:pPr>
      <w:r>
        <w:rPr>
          <w:sz w:val="24"/>
          <w:szCs w:val="24"/>
        </w:rPr>
        <w:t xml:space="preserve">In terms of a business strategy there now exists a need to recognise Information Technology within </w:t>
      </w:r>
      <w:r w:rsidR="009B3834">
        <w:rPr>
          <w:sz w:val="24"/>
          <w:szCs w:val="24"/>
        </w:rPr>
        <w:t>its</w:t>
      </w:r>
      <w:r>
        <w:rPr>
          <w:sz w:val="24"/>
          <w:szCs w:val="24"/>
        </w:rPr>
        <w:t xml:space="preserve"> own context as a functional strategy which is aligned to business strategy. This strategy is no longer a supporting element of a business strategy</w:t>
      </w:r>
      <w:r w:rsidR="00FB0CAD">
        <w:rPr>
          <w:sz w:val="24"/>
          <w:szCs w:val="24"/>
        </w:rPr>
        <w:t xml:space="preserve"> it has become a strategy within its own right, created by the fusion of business strategy and IT strategy which is now termed as Digital Business Strategy </w:t>
      </w:r>
      <w:sdt>
        <w:sdtPr>
          <w:rPr>
            <w:sz w:val="24"/>
            <w:szCs w:val="24"/>
          </w:rPr>
          <w:id w:val="-1691828117"/>
          <w:citation/>
        </w:sdtPr>
        <w:sdtEndPr/>
        <w:sdtContent>
          <w:r w:rsidR="00FB0CAD">
            <w:rPr>
              <w:sz w:val="24"/>
              <w:szCs w:val="24"/>
            </w:rPr>
            <w:fldChar w:fldCharType="begin"/>
          </w:r>
          <w:r w:rsidR="00FB0CAD">
            <w:rPr>
              <w:sz w:val="24"/>
              <w:szCs w:val="24"/>
            </w:rPr>
            <w:instrText xml:space="preserve"> CITATION Bha13 \l 2057 </w:instrText>
          </w:r>
          <w:r w:rsidR="00FB0CAD">
            <w:rPr>
              <w:sz w:val="24"/>
              <w:szCs w:val="24"/>
            </w:rPr>
            <w:fldChar w:fldCharType="separate"/>
          </w:r>
          <w:r w:rsidR="00FB0CAD" w:rsidRPr="00FB0CAD">
            <w:rPr>
              <w:noProof/>
              <w:sz w:val="24"/>
              <w:szCs w:val="24"/>
            </w:rPr>
            <w:t>(Bharadwaj, 2013)</w:t>
          </w:r>
          <w:r w:rsidR="00FB0CAD">
            <w:rPr>
              <w:sz w:val="24"/>
              <w:szCs w:val="24"/>
            </w:rPr>
            <w:fldChar w:fldCharType="end"/>
          </w:r>
        </w:sdtContent>
      </w:sdt>
      <w:r w:rsidR="00FB0CAD">
        <w:rPr>
          <w:sz w:val="24"/>
          <w:szCs w:val="24"/>
        </w:rPr>
        <w:t xml:space="preserve">. </w:t>
      </w:r>
      <w:r>
        <w:rPr>
          <w:sz w:val="24"/>
          <w:szCs w:val="24"/>
        </w:rPr>
        <w:t xml:space="preserve"> </w:t>
      </w:r>
      <w:r w:rsidR="001E02B0">
        <w:rPr>
          <w:sz w:val="24"/>
          <w:szCs w:val="24"/>
        </w:rPr>
        <w:t>Without a robust</w:t>
      </w:r>
      <w:r w:rsidR="001B25EC">
        <w:rPr>
          <w:sz w:val="24"/>
          <w:szCs w:val="24"/>
        </w:rPr>
        <w:t xml:space="preserve"> and </w:t>
      </w:r>
      <w:r w:rsidR="009B3834">
        <w:rPr>
          <w:sz w:val="24"/>
          <w:szCs w:val="24"/>
        </w:rPr>
        <w:t>resilient</w:t>
      </w:r>
      <w:r w:rsidR="001E02B0">
        <w:rPr>
          <w:sz w:val="24"/>
          <w:szCs w:val="24"/>
        </w:rPr>
        <w:t xml:space="preserve"> digital marketing strategy opportunities can be missed and business lost. By developing a strategy Airbnb can make informed executive decisions and focus their </w:t>
      </w:r>
      <w:r w:rsidR="009B3834">
        <w:rPr>
          <w:sz w:val="24"/>
          <w:szCs w:val="24"/>
        </w:rPr>
        <w:t>resource’s</w:t>
      </w:r>
      <w:r w:rsidR="001E02B0">
        <w:rPr>
          <w:sz w:val="24"/>
          <w:szCs w:val="24"/>
        </w:rPr>
        <w:t xml:space="preserve"> accordingly. </w:t>
      </w:r>
      <w:sdt>
        <w:sdtPr>
          <w:rPr>
            <w:sz w:val="24"/>
            <w:szCs w:val="24"/>
          </w:rPr>
          <w:id w:val="-1957173690"/>
          <w:citation/>
        </w:sdtPr>
        <w:sdtEndPr/>
        <w:sdtContent>
          <w:r w:rsidR="001B25EC">
            <w:rPr>
              <w:sz w:val="24"/>
              <w:szCs w:val="24"/>
            </w:rPr>
            <w:fldChar w:fldCharType="begin"/>
          </w:r>
          <w:r w:rsidR="001B25EC">
            <w:rPr>
              <w:sz w:val="24"/>
              <w:szCs w:val="24"/>
            </w:rPr>
            <w:instrText xml:space="preserve"> CITATION Dam09 \l 2057 </w:instrText>
          </w:r>
          <w:r w:rsidR="001B25EC">
            <w:rPr>
              <w:sz w:val="24"/>
              <w:szCs w:val="24"/>
            </w:rPr>
            <w:fldChar w:fldCharType="separate"/>
          </w:r>
          <w:r w:rsidR="001B25EC" w:rsidRPr="001B25EC">
            <w:rPr>
              <w:noProof/>
              <w:sz w:val="24"/>
              <w:szCs w:val="24"/>
            </w:rPr>
            <w:t>(Ryan &amp; Jones, 2009)</w:t>
          </w:r>
          <w:r w:rsidR="001B25EC">
            <w:rPr>
              <w:sz w:val="24"/>
              <w:szCs w:val="24"/>
            </w:rPr>
            <w:fldChar w:fldCharType="end"/>
          </w:r>
        </w:sdtContent>
      </w:sdt>
      <w:r w:rsidR="001B25EC">
        <w:rPr>
          <w:sz w:val="24"/>
          <w:szCs w:val="24"/>
        </w:rPr>
        <w:t xml:space="preserve">. </w:t>
      </w:r>
      <w:r w:rsidR="001E02B0">
        <w:rPr>
          <w:sz w:val="24"/>
          <w:szCs w:val="24"/>
        </w:rPr>
        <w:t xml:space="preserve">In a marketplace that is continuously </w:t>
      </w:r>
      <w:r w:rsidR="001B25EC">
        <w:rPr>
          <w:sz w:val="24"/>
          <w:szCs w:val="24"/>
        </w:rPr>
        <w:t>evolving</w:t>
      </w:r>
      <w:r w:rsidR="001E02B0">
        <w:rPr>
          <w:sz w:val="24"/>
          <w:szCs w:val="24"/>
        </w:rPr>
        <w:t xml:space="preserve"> it remains critical that it understands</w:t>
      </w:r>
      <w:r w:rsidR="001B25EC">
        <w:rPr>
          <w:sz w:val="24"/>
          <w:szCs w:val="24"/>
        </w:rPr>
        <w:t xml:space="preserve"> </w:t>
      </w:r>
      <w:r w:rsidR="009B3834">
        <w:rPr>
          <w:sz w:val="24"/>
          <w:szCs w:val="24"/>
        </w:rPr>
        <w:t>its</w:t>
      </w:r>
      <w:r w:rsidR="001B25EC">
        <w:rPr>
          <w:sz w:val="24"/>
          <w:szCs w:val="24"/>
        </w:rPr>
        <w:t xml:space="preserve"> customers, brand and direction of travel.</w:t>
      </w:r>
      <w:r w:rsidR="001D4990">
        <w:rPr>
          <w:sz w:val="24"/>
          <w:szCs w:val="24"/>
        </w:rPr>
        <w:t xml:space="preserve"> </w:t>
      </w:r>
      <w:r w:rsidR="00AB3FAC">
        <w:rPr>
          <w:rFonts w:cs="Times New Roman"/>
          <w:sz w:val="24"/>
          <w:szCs w:val="24"/>
          <w:lang w:eastAsia="en-US"/>
        </w:rPr>
        <w:t>With the arrival of new competition and problematic legal/consumer issues, Airbnb must</w:t>
      </w:r>
      <w:r w:rsidR="001D4990">
        <w:rPr>
          <w:sz w:val="24"/>
          <w:szCs w:val="24"/>
        </w:rPr>
        <w:t xml:space="preserve"> </w:t>
      </w:r>
      <w:r w:rsidR="00AB3FAC">
        <w:rPr>
          <w:rFonts w:cs="Times New Roman"/>
          <w:sz w:val="24"/>
          <w:szCs w:val="24"/>
          <w:lang w:eastAsia="en-US"/>
        </w:rPr>
        <w:t xml:space="preserve">prioritize a series of strategic options. </w:t>
      </w:r>
    </w:p>
    <w:p w14:paraId="5DBA1651" w14:textId="2ECC24C2" w:rsidR="007D3DE2" w:rsidRDefault="007D3DE2" w:rsidP="007D3DE2">
      <w:pPr>
        <w:spacing w:line="480" w:lineRule="auto"/>
        <w:jc w:val="both"/>
        <w:rPr>
          <w:rFonts w:cs="Times New Roman"/>
          <w:sz w:val="24"/>
          <w:szCs w:val="24"/>
          <w:lang w:eastAsia="en-US"/>
        </w:rPr>
      </w:pPr>
      <w:r>
        <w:rPr>
          <w:rFonts w:cs="Times New Roman"/>
          <w:sz w:val="24"/>
          <w:szCs w:val="24"/>
          <w:lang w:eastAsia="en-US"/>
        </w:rPr>
        <w:t>Airbnb continues to benefit as the pioneering digital temporary global  accommodation provider. However, to maintain the inertia of a rapidly expanding business it will need to optimize its competitive edge within the sector and secure its future.</w:t>
      </w:r>
    </w:p>
    <w:p w14:paraId="7A47CDF4" w14:textId="6FC88485" w:rsidR="001D4990" w:rsidRDefault="001D4990" w:rsidP="001D4990">
      <w:pPr>
        <w:spacing w:line="480" w:lineRule="auto"/>
        <w:ind w:firstLine="720"/>
        <w:jc w:val="both"/>
        <w:rPr>
          <w:rFonts w:cs="Times New Roman"/>
          <w:sz w:val="24"/>
          <w:szCs w:val="24"/>
          <w:lang w:eastAsia="en-US"/>
        </w:rPr>
      </w:pPr>
    </w:p>
    <w:p w14:paraId="7A90E61D" w14:textId="1BCD3561" w:rsidR="001D4990" w:rsidRPr="001D4990" w:rsidRDefault="001D4990" w:rsidP="001D4990">
      <w:pPr>
        <w:spacing w:line="480" w:lineRule="auto"/>
        <w:jc w:val="both"/>
        <w:rPr>
          <w:b/>
          <w:bCs/>
          <w:sz w:val="24"/>
          <w:szCs w:val="24"/>
        </w:rPr>
      </w:pPr>
      <w:r w:rsidRPr="001D4990">
        <w:rPr>
          <w:rFonts w:cs="Times New Roman"/>
          <w:b/>
          <w:bCs/>
          <w:sz w:val="24"/>
          <w:szCs w:val="24"/>
          <w:lang w:eastAsia="en-US"/>
        </w:rPr>
        <w:t>Unique Selling Point</w:t>
      </w:r>
    </w:p>
    <w:p w14:paraId="58F3FB3F" w14:textId="1C8C14F0" w:rsidR="0057322E" w:rsidRDefault="00AB3FAC" w:rsidP="001D4990">
      <w:pPr>
        <w:spacing w:line="480" w:lineRule="auto"/>
        <w:ind w:firstLine="720"/>
        <w:jc w:val="both"/>
        <w:rPr>
          <w:rFonts w:cs="Times New Roman"/>
          <w:sz w:val="24"/>
          <w:szCs w:val="24"/>
          <w:lang w:eastAsia="en-US"/>
        </w:rPr>
      </w:pPr>
      <w:r>
        <w:rPr>
          <w:rFonts w:cs="Times New Roman"/>
          <w:sz w:val="24"/>
          <w:szCs w:val="24"/>
          <w:lang w:eastAsia="en-US"/>
        </w:rPr>
        <w:t>Currently lacking any sustainable advantage Airbnb will need to develop a un</w:t>
      </w:r>
      <w:r w:rsidR="00822F37">
        <w:rPr>
          <w:rFonts w:cs="Times New Roman"/>
          <w:sz w:val="24"/>
          <w:szCs w:val="24"/>
          <w:lang w:eastAsia="en-US"/>
        </w:rPr>
        <w:t xml:space="preserve">ique selling point in addition to its existing business model. There may exist an opportunity to target resource’s at finding solutions to being able to operate in </w:t>
      </w:r>
      <w:r w:rsidR="009B3834">
        <w:rPr>
          <w:rFonts w:cs="Times New Roman"/>
          <w:sz w:val="24"/>
          <w:szCs w:val="24"/>
          <w:lang w:eastAsia="en-US"/>
        </w:rPr>
        <w:t>areas</w:t>
      </w:r>
      <w:r w:rsidR="00822F37">
        <w:rPr>
          <w:rFonts w:cs="Times New Roman"/>
          <w:sz w:val="24"/>
          <w:szCs w:val="24"/>
          <w:lang w:eastAsia="en-US"/>
        </w:rPr>
        <w:t xml:space="preserve"> where Peer to Peer accommodation letting is unlawful. It can also expand its collaboration with other providers who offer product and services which would be attractive or desired by travellers and guests driving up sales through collaborative consumption.</w:t>
      </w:r>
      <w:r w:rsidR="0057322E">
        <w:rPr>
          <w:rFonts w:cs="Times New Roman"/>
          <w:sz w:val="24"/>
          <w:szCs w:val="24"/>
          <w:lang w:eastAsia="en-US"/>
        </w:rPr>
        <w:t xml:space="preserve"> </w:t>
      </w:r>
      <w:sdt>
        <w:sdtPr>
          <w:rPr>
            <w:rFonts w:cs="Times New Roman"/>
            <w:sz w:val="24"/>
            <w:szCs w:val="24"/>
            <w:lang w:eastAsia="en-US"/>
          </w:rPr>
          <w:id w:val="420768361"/>
          <w:citation/>
        </w:sdtPr>
        <w:sdtEndPr/>
        <w:sdtContent>
          <w:r w:rsidR="0057322E">
            <w:rPr>
              <w:rFonts w:cs="Times New Roman"/>
              <w:sz w:val="24"/>
              <w:szCs w:val="24"/>
              <w:lang w:eastAsia="en-US"/>
            </w:rPr>
            <w:fldChar w:fldCharType="begin"/>
          </w:r>
          <w:r w:rsidR="0057322E">
            <w:rPr>
              <w:rFonts w:cs="Times New Roman"/>
              <w:sz w:val="24"/>
              <w:szCs w:val="24"/>
              <w:lang w:eastAsia="en-US"/>
            </w:rPr>
            <w:instrText xml:space="preserve"> CITATION Ste121 \l 2057 </w:instrText>
          </w:r>
          <w:r w:rsidR="0057322E">
            <w:rPr>
              <w:rFonts w:cs="Times New Roman"/>
              <w:sz w:val="24"/>
              <w:szCs w:val="24"/>
              <w:lang w:eastAsia="en-US"/>
            </w:rPr>
            <w:fldChar w:fldCharType="separate"/>
          </w:r>
          <w:r w:rsidR="0057322E" w:rsidRPr="0057322E">
            <w:rPr>
              <w:rFonts w:cs="Times New Roman"/>
              <w:noProof/>
              <w:sz w:val="24"/>
              <w:szCs w:val="24"/>
              <w:lang w:eastAsia="en-US"/>
            </w:rPr>
            <w:t>(Wu, Lee, &amp; Renard, 2012)</w:t>
          </w:r>
          <w:r w:rsidR="0057322E">
            <w:rPr>
              <w:rFonts w:cs="Times New Roman"/>
              <w:sz w:val="24"/>
              <w:szCs w:val="24"/>
              <w:lang w:eastAsia="en-US"/>
            </w:rPr>
            <w:fldChar w:fldCharType="end"/>
          </w:r>
        </w:sdtContent>
      </w:sdt>
      <w:r w:rsidR="00822F37">
        <w:rPr>
          <w:rFonts w:cs="Times New Roman"/>
          <w:sz w:val="24"/>
          <w:szCs w:val="24"/>
          <w:lang w:eastAsia="en-US"/>
        </w:rPr>
        <w:t xml:space="preserve"> Global trade enabled Airbnb to evolve rapidly during </w:t>
      </w:r>
      <w:r w:rsidR="009B3834">
        <w:rPr>
          <w:rFonts w:cs="Times New Roman"/>
          <w:sz w:val="24"/>
          <w:szCs w:val="24"/>
          <w:lang w:eastAsia="en-US"/>
        </w:rPr>
        <w:t>its</w:t>
      </w:r>
      <w:r w:rsidR="00822F37">
        <w:rPr>
          <w:rFonts w:cs="Times New Roman"/>
          <w:sz w:val="24"/>
          <w:szCs w:val="24"/>
          <w:lang w:eastAsia="en-US"/>
        </w:rPr>
        <w:t xml:space="preserve"> early years when it enjoyed its position as the prominent digital temporary accommodation platform. </w:t>
      </w:r>
      <w:r w:rsidR="0057322E">
        <w:rPr>
          <w:rFonts w:cs="Times New Roman"/>
          <w:sz w:val="24"/>
          <w:szCs w:val="24"/>
          <w:lang w:eastAsia="en-US"/>
        </w:rPr>
        <w:t>However, more recent years have seen the rise in other companies competing for a share of the market.</w:t>
      </w:r>
      <w:r w:rsidR="005723A3">
        <w:rPr>
          <w:rFonts w:cs="Times New Roman"/>
          <w:sz w:val="24"/>
          <w:szCs w:val="24"/>
          <w:lang w:eastAsia="en-US"/>
        </w:rPr>
        <w:t xml:space="preserve"> </w:t>
      </w:r>
      <w:r w:rsidR="0057322E">
        <w:rPr>
          <w:rFonts w:cs="Times New Roman"/>
          <w:sz w:val="24"/>
          <w:szCs w:val="24"/>
          <w:lang w:eastAsia="en-US"/>
        </w:rPr>
        <w:t>For example, a</w:t>
      </w:r>
      <w:r w:rsidR="001D4990">
        <w:rPr>
          <w:rFonts w:cs="Times New Roman"/>
          <w:sz w:val="24"/>
          <w:szCs w:val="24"/>
          <w:lang w:eastAsia="en-US"/>
        </w:rPr>
        <w:t>nother similar</w:t>
      </w:r>
      <w:r w:rsidR="0057322E">
        <w:rPr>
          <w:rFonts w:cs="Times New Roman"/>
          <w:sz w:val="24"/>
          <w:szCs w:val="24"/>
          <w:lang w:eastAsia="en-US"/>
        </w:rPr>
        <w:t xml:space="preserve"> platform </w:t>
      </w:r>
      <w:r w:rsidR="001D4990">
        <w:rPr>
          <w:rFonts w:cs="Times New Roman"/>
          <w:sz w:val="24"/>
          <w:szCs w:val="24"/>
          <w:lang w:eastAsia="en-US"/>
        </w:rPr>
        <w:t>‘</w:t>
      </w:r>
      <w:r w:rsidR="0057322E">
        <w:rPr>
          <w:rFonts w:cs="Times New Roman"/>
          <w:sz w:val="24"/>
          <w:szCs w:val="24"/>
          <w:lang w:eastAsia="en-US"/>
        </w:rPr>
        <w:t>Tripping</w:t>
      </w:r>
      <w:r w:rsidR="001D4990">
        <w:rPr>
          <w:rFonts w:cs="Times New Roman"/>
          <w:sz w:val="24"/>
          <w:szCs w:val="24"/>
          <w:lang w:eastAsia="en-US"/>
        </w:rPr>
        <w:t>’</w:t>
      </w:r>
      <w:r w:rsidR="0057322E">
        <w:rPr>
          <w:rFonts w:cs="Times New Roman"/>
          <w:sz w:val="24"/>
          <w:szCs w:val="24"/>
          <w:lang w:eastAsia="en-US"/>
        </w:rPr>
        <w:t xml:space="preserve"> claims to be the </w:t>
      </w:r>
      <w:r w:rsidR="009B3834">
        <w:rPr>
          <w:rFonts w:cs="Times New Roman"/>
          <w:sz w:val="24"/>
          <w:szCs w:val="24"/>
          <w:lang w:eastAsia="en-US"/>
        </w:rPr>
        <w:t>world’s</w:t>
      </w:r>
      <w:r w:rsidR="0057322E">
        <w:rPr>
          <w:rFonts w:cs="Times New Roman"/>
          <w:sz w:val="24"/>
          <w:szCs w:val="24"/>
          <w:lang w:eastAsia="en-US"/>
        </w:rPr>
        <w:t xml:space="preserve"> largest search engine for </w:t>
      </w:r>
      <w:r w:rsidR="006868D9">
        <w:rPr>
          <w:rFonts w:cs="Times New Roman"/>
          <w:sz w:val="24"/>
          <w:szCs w:val="24"/>
          <w:lang w:eastAsia="en-US"/>
        </w:rPr>
        <w:t>accommodation</w:t>
      </w:r>
      <w:r w:rsidR="0057322E">
        <w:rPr>
          <w:rFonts w:cs="Times New Roman"/>
          <w:sz w:val="24"/>
          <w:szCs w:val="24"/>
          <w:lang w:eastAsia="en-US"/>
        </w:rPr>
        <w:t xml:space="preserve"> rentals. It has access to over 12 million</w:t>
      </w:r>
      <w:r w:rsidR="006868D9">
        <w:rPr>
          <w:rFonts w:cs="Times New Roman"/>
          <w:sz w:val="24"/>
          <w:szCs w:val="24"/>
          <w:lang w:eastAsia="en-US"/>
        </w:rPr>
        <w:t xml:space="preserve"> rentals across at least 10 international accommodation providers with price comparisons </w:t>
      </w:r>
      <w:sdt>
        <w:sdtPr>
          <w:rPr>
            <w:rFonts w:cs="Times New Roman"/>
            <w:sz w:val="24"/>
            <w:szCs w:val="24"/>
            <w:lang w:eastAsia="en-US"/>
          </w:rPr>
          <w:id w:val="670769668"/>
          <w:citation/>
        </w:sdtPr>
        <w:sdtEndPr/>
        <w:sdtContent>
          <w:r w:rsidR="006868D9">
            <w:rPr>
              <w:rFonts w:cs="Times New Roman"/>
              <w:sz w:val="24"/>
              <w:szCs w:val="24"/>
              <w:lang w:eastAsia="en-US"/>
            </w:rPr>
            <w:fldChar w:fldCharType="begin"/>
          </w:r>
          <w:r w:rsidR="006868D9">
            <w:rPr>
              <w:rFonts w:cs="Times New Roman"/>
              <w:sz w:val="24"/>
              <w:szCs w:val="24"/>
              <w:lang w:eastAsia="en-US"/>
            </w:rPr>
            <w:instrText xml:space="preserve"> CITATION Pam20 \l 2057 </w:instrText>
          </w:r>
          <w:r w:rsidR="006868D9">
            <w:rPr>
              <w:rFonts w:cs="Times New Roman"/>
              <w:sz w:val="24"/>
              <w:szCs w:val="24"/>
              <w:lang w:eastAsia="en-US"/>
            </w:rPr>
            <w:fldChar w:fldCharType="separate"/>
          </w:r>
          <w:r w:rsidR="006868D9" w:rsidRPr="006868D9">
            <w:rPr>
              <w:rFonts w:cs="Times New Roman"/>
              <w:noProof/>
              <w:sz w:val="24"/>
              <w:szCs w:val="24"/>
              <w:lang w:eastAsia="en-US"/>
            </w:rPr>
            <w:t>(Chan, 2020)</w:t>
          </w:r>
          <w:r w:rsidR="006868D9">
            <w:rPr>
              <w:rFonts w:cs="Times New Roman"/>
              <w:sz w:val="24"/>
              <w:szCs w:val="24"/>
              <w:lang w:eastAsia="en-US"/>
            </w:rPr>
            <w:fldChar w:fldCharType="end"/>
          </w:r>
        </w:sdtContent>
      </w:sdt>
      <w:r w:rsidR="006868D9">
        <w:rPr>
          <w:rFonts w:cs="Times New Roman"/>
          <w:sz w:val="24"/>
          <w:szCs w:val="24"/>
          <w:lang w:eastAsia="en-US"/>
        </w:rPr>
        <w:t xml:space="preserve"> This presents a challenge for Airbnb to be competitive on price whilst maintaining its quality of service.</w:t>
      </w:r>
      <w:r w:rsidR="005723A3">
        <w:rPr>
          <w:rFonts w:cs="Times New Roman"/>
          <w:sz w:val="24"/>
          <w:szCs w:val="24"/>
          <w:lang w:eastAsia="en-US"/>
        </w:rPr>
        <w:t xml:space="preserve"> </w:t>
      </w:r>
      <w:r w:rsidR="0057322E">
        <w:rPr>
          <w:rFonts w:cs="Times New Roman"/>
          <w:sz w:val="24"/>
          <w:szCs w:val="24"/>
          <w:lang w:eastAsia="en-US"/>
        </w:rPr>
        <w:t xml:space="preserve">Airbnb will need to increase and improve its reach in the Peer to Peer accommodation network by establishing key hubs in major cities worldwide if it is to continue to retain </w:t>
      </w:r>
      <w:r w:rsidR="009B3834">
        <w:rPr>
          <w:rFonts w:cs="Times New Roman"/>
          <w:sz w:val="24"/>
          <w:szCs w:val="24"/>
          <w:lang w:eastAsia="en-US"/>
        </w:rPr>
        <w:t>its</w:t>
      </w:r>
      <w:r w:rsidR="0057322E">
        <w:rPr>
          <w:rFonts w:cs="Times New Roman"/>
          <w:sz w:val="24"/>
          <w:szCs w:val="24"/>
          <w:lang w:eastAsia="en-US"/>
        </w:rPr>
        <w:t xml:space="preserve"> position as the market leader.</w:t>
      </w:r>
    </w:p>
    <w:p w14:paraId="6DA6E9B4" w14:textId="77777777" w:rsidR="002E706F" w:rsidRPr="001B25EC" w:rsidRDefault="002E706F" w:rsidP="00DE56DA">
      <w:pPr>
        <w:spacing w:line="480" w:lineRule="auto"/>
        <w:jc w:val="both"/>
        <w:rPr>
          <w:b/>
          <w:bCs/>
          <w:sz w:val="24"/>
          <w:szCs w:val="24"/>
        </w:rPr>
      </w:pPr>
    </w:p>
    <w:p w14:paraId="03FD9EAF" w14:textId="70B01CBE" w:rsidR="006151B6" w:rsidRDefault="006151B6" w:rsidP="00DE56DA">
      <w:pPr>
        <w:spacing w:line="480" w:lineRule="auto"/>
        <w:jc w:val="both"/>
        <w:rPr>
          <w:b/>
          <w:bCs/>
          <w:sz w:val="24"/>
          <w:szCs w:val="24"/>
        </w:rPr>
      </w:pPr>
      <w:r w:rsidRPr="001B25EC">
        <w:rPr>
          <w:b/>
          <w:bCs/>
          <w:sz w:val="24"/>
          <w:szCs w:val="24"/>
        </w:rPr>
        <w:lastRenderedPageBreak/>
        <w:t>Target Groups</w:t>
      </w:r>
    </w:p>
    <w:p w14:paraId="306D70DD" w14:textId="7D7943AF" w:rsidR="00A359FB" w:rsidRDefault="00E846A4" w:rsidP="00DE56DA">
      <w:pPr>
        <w:spacing w:before="100" w:beforeAutospacing="1" w:after="100" w:afterAutospacing="1" w:line="480" w:lineRule="auto"/>
        <w:ind w:firstLine="720"/>
        <w:jc w:val="both"/>
        <w:rPr>
          <w:rFonts w:eastAsia="Times New Roman" w:cs="Times New Roman"/>
          <w:sz w:val="24"/>
          <w:szCs w:val="24"/>
        </w:rPr>
      </w:pPr>
      <w:r>
        <w:rPr>
          <w:rFonts w:eastAsia="Times New Roman" w:cs="Times New Roman"/>
          <w:sz w:val="24"/>
          <w:szCs w:val="24"/>
        </w:rPr>
        <w:t xml:space="preserve">Airbnb’s targeting and positioning of its customers is termed as ‘segmentation’. Customers are grouped and identified for specific targeting. This </w:t>
      </w:r>
      <w:r w:rsidR="00A359FB">
        <w:rPr>
          <w:rFonts w:eastAsia="Times New Roman" w:cs="Times New Roman"/>
          <w:sz w:val="24"/>
          <w:szCs w:val="24"/>
        </w:rPr>
        <w:t xml:space="preserve">provides a mechanism to match the needs of the customers with the supply of goods and services. Airbnb uses Multi- segment positioning and anticipatory positioning. </w:t>
      </w:r>
      <w:r w:rsidR="009B3834">
        <w:rPr>
          <w:rFonts w:eastAsia="Times New Roman" w:cs="Times New Roman"/>
          <w:sz w:val="24"/>
          <w:szCs w:val="24"/>
        </w:rPr>
        <w:t xml:space="preserve"> </w:t>
      </w:r>
      <w:r w:rsidR="00A359FB">
        <w:rPr>
          <w:rFonts w:eastAsia="Times New Roman" w:cs="Times New Roman"/>
          <w:sz w:val="24"/>
          <w:szCs w:val="24"/>
        </w:rPr>
        <w:t xml:space="preserve">Multi-segment positioning may involve listing cost effective packages for travellers on a small budget but also providing a more expensive package such as Airbnb Plus and Airbnb Luxe for customers who have a larger budget. </w:t>
      </w:r>
      <w:r w:rsidR="009B3834">
        <w:rPr>
          <w:rFonts w:eastAsia="Times New Roman" w:cs="Times New Roman"/>
          <w:sz w:val="24"/>
          <w:szCs w:val="24"/>
        </w:rPr>
        <w:t xml:space="preserve"> </w:t>
      </w:r>
      <w:r w:rsidRPr="00E846A4">
        <w:rPr>
          <w:rFonts w:eastAsia="Times New Roman" w:cs="Times New Roman"/>
          <w:sz w:val="24"/>
          <w:szCs w:val="24"/>
        </w:rPr>
        <w:t>Anticipatory positioning</w:t>
      </w:r>
      <w:r w:rsidR="006656B6">
        <w:rPr>
          <w:rFonts w:eastAsia="Times New Roman" w:cs="Times New Roman"/>
          <w:sz w:val="24"/>
          <w:szCs w:val="24"/>
        </w:rPr>
        <w:t xml:space="preserve"> may involve d</w:t>
      </w:r>
      <w:r w:rsidR="00A359FB">
        <w:rPr>
          <w:rFonts w:eastAsia="Times New Roman" w:cs="Times New Roman"/>
          <w:sz w:val="24"/>
          <w:szCs w:val="24"/>
        </w:rPr>
        <w:t>eveloping</w:t>
      </w:r>
      <w:r w:rsidRPr="00E846A4">
        <w:rPr>
          <w:rFonts w:eastAsia="Times New Roman" w:cs="Times New Roman"/>
          <w:sz w:val="24"/>
          <w:szCs w:val="24"/>
        </w:rPr>
        <w:t xml:space="preserve"> services for a market segment </w:t>
      </w:r>
      <w:r w:rsidR="00A359FB">
        <w:rPr>
          <w:rFonts w:eastAsia="Times New Roman" w:cs="Times New Roman"/>
          <w:sz w:val="24"/>
          <w:szCs w:val="24"/>
        </w:rPr>
        <w:t>that may currently have a low turnover but has the potential to increase its turnover in the future.</w:t>
      </w:r>
      <w:sdt>
        <w:sdtPr>
          <w:rPr>
            <w:rFonts w:eastAsia="Times New Roman" w:cs="Times New Roman"/>
            <w:sz w:val="24"/>
            <w:szCs w:val="24"/>
          </w:rPr>
          <w:id w:val="977190171"/>
          <w:citation/>
        </w:sdtPr>
        <w:sdtEndPr/>
        <w:sdtContent>
          <w:r w:rsidR="006656B6">
            <w:rPr>
              <w:rFonts w:eastAsia="Times New Roman" w:cs="Times New Roman"/>
              <w:sz w:val="24"/>
              <w:szCs w:val="24"/>
            </w:rPr>
            <w:fldChar w:fldCharType="begin"/>
          </w:r>
          <w:r w:rsidR="006656B6">
            <w:rPr>
              <w:rFonts w:eastAsia="Times New Roman" w:cs="Times New Roman"/>
              <w:sz w:val="24"/>
              <w:szCs w:val="24"/>
            </w:rPr>
            <w:instrText xml:space="preserve"> CITATION Joh19 \l 2057 </w:instrText>
          </w:r>
          <w:r w:rsidR="006656B6">
            <w:rPr>
              <w:rFonts w:eastAsia="Times New Roman" w:cs="Times New Roman"/>
              <w:sz w:val="24"/>
              <w:szCs w:val="24"/>
            </w:rPr>
            <w:fldChar w:fldCharType="separate"/>
          </w:r>
          <w:r w:rsidR="006656B6">
            <w:rPr>
              <w:rFonts w:eastAsia="Times New Roman" w:cs="Times New Roman"/>
              <w:noProof/>
              <w:sz w:val="24"/>
              <w:szCs w:val="24"/>
            </w:rPr>
            <w:t xml:space="preserve"> </w:t>
          </w:r>
          <w:r w:rsidR="006656B6" w:rsidRPr="006656B6">
            <w:rPr>
              <w:rFonts w:eastAsia="Times New Roman" w:cs="Times New Roman"/>
              <w:noProof/>
              <w:sz w:val="24"/>
              <w:szCs w:val="24"/>
            </w:rPr>
            <w:t>(Dudovskiy, 2019)</w:t>
          </w:r>
          <w:r w:rsidR="006656B6">
            <w:rPr>
              <w:rFonts w:eastAsia="Times New Roman" w:cs="Times New Roman"/>
              <w:sz w:val="24"/>
              <w:szCs w:val="24"/>
            </w:rPr>
            <w:fldChar w:fldCharType="end"/>
          </w:r>
        </w:sdtContent>
      </w:sdt>
      <w:r w:rsidR="006656B6">
        <w:rPr>
          <w:rFonts w:eastAsia="Times New Roman" w:cs="Times New Roman"/>
          <w:sz w:val="24"/>
          <w:szCs w:val="24"/>
        </w:rPr>
        <w:t>.</w:t>
      </w:r>
      <w:r w:rsidR="00A359FB">
        <w:rPr>
          <w:rFonts w:eastAsia="Times New Roman" w:cs="Times New Roman"/>
          <w:sz w:val="24"/>
          <w:szCs w:val="24"/>
        </w:rPr>
        <w:t xml:space="preserve"> This is more aligned with experiences</w:t>
      </w:r>
      <w:r w:rsidR="006656B6">
        <w:rPr>
          <w:rFonts w:eastAsia="Times New Roman" w:cs="Times New Roman"/>
          <w:sz w:val="24"/>
          <w:szCs w:val="24"/>
        </w:rPr>
        <w:t xml:space="preserve"> such as hobbies and crafts which feed into the sharing economy model.</w:t>
      </w:r>
    </w:p>
    <w:p w14:paraId="789BA5F0" w14:textId="77777777" w:rsidR="009B3834" w:rsidRDefault="009B3834" w:rsidP="00DE56DA">
      <w:pPr>
        <w:spacing w:line="480" w:lineRule="auto"/>
        <w:jc w:val="both"/>
        <w:rPr>
          <w:sz w:val="24"/>
          <w:szCs w:val="24"/>
        </w:rPr>
      </w:pPr>
    </w:p>
    <w:p w14:paraId="413E0CA6" w14:textId="73905CA6" w:rsidR="006151B6" w:rsidRDefault="006151B6" w:rsidP="00DE56DA">
      <w:pPr>
        <w:spacing w:line="480" w:lineRule="auto"/>
        <w:jc w:val="both"/>
        <w:rPr>
          <w:b/>
          <w:bCs/>
          <w:sz w:val="24"/>
          <w:szCs w:val="24"/>
        </w:rPr>
      </w:pPr>
      <w:r w:rsidRPr="000E4D02">
        <w:rPr>
          <w:b/>
          <w:bCs/>
          <w:sz w:val="24"/>
          <w:szCs w:val="24"/>
        </w:rPr>
        <w:t>Current position</w:t>
      </w:r>
    </w:p>
    <w:p w14:paraId="4EDA448B" w14:textId="77B89546" w:rsidR="00B5673A" w:rsidRDefault="0006743F" w:rsidP="0006743F">
      <w:pPr>
        <w:spacing w:line="480" w:lineRule="auto"/>
        <w:ind w:firstLine="720"/>
        <w:jc w:val="both"/>
        <w:rPr>
          <w:sz w:val="24"/>
          <w:szCs w:val="24"/>
        </w:rPr>
      </w:pPr>
      <w:r w:rsidRPr="0006743F">
        <w:rPr>
          <w:sz w:val="24"/>
          <w:szCs w:val="24"/>
        </w:rPr>
        <w:t>Airbnb</w:t>
      </w:r>
      <w:r>
        <w:rPr>
          <w:sz w:val="24"/>
          <w:szCs w:val="24"/>
        </w:rPr>
        <w:t xml:space="preserve"> is recognised as the front runner in Digital Peer to Peer accommodation provision. </w:t>
      </w:r>
      <w:r w:rsidR="00B5673A">
        <w:rPr>
          <w:sz w:val="24"/>
          <w:szCs w:val="24"/>
        </w:rPr>
        <w:t xml:space="preserve">However, it is not immune to competition and recognises that innovation does not stand </w:t>
      </w:r>
      <w:r w:rsidR="009F5BBD">
        <w:rPr>
          <w:sz w:val="24"/>
          <w:szCs w:val="24"/>
        </w:rPr>
        <w:t>still,</w:t>
      </w:r>
      <w:r w:rsidR="00B5673A">
        <w:rPr>
          <w:sz w:val="24"/>
          <w:szCs w:val="24"/>
        </w:rPr>
        <w:t xml:space="preserve"> and it continues to explore options for extended collaborative consumption opportunities.</w:t>
      </w:r>
    </w:p>
    <w:p w14:paraId="17E8F5E8" w14:textId="3155C5FC" w:rsidR="00B5673A" w:rsidRDefault="00B5673A" w:rsidP="00DE56DA">
      <w:pPr>
        <w:spacing w:line="480" w:lineRule="auto"/>
        <w:jc w:val="both"/>
        <w:rPr>
          <w:sz w:val="24"/>
          <w:szCs w:val="24"/>
        </w:rPr>
      </w:pPr>
    </w:p>
    <w:p w14:paraId="0E6F1051" w14:textId="4E3116B5" w:rsidR="006151B6" w:rsidRPr="001B25EC" w:rsidRDefault="006151B6" w:rsidP="00DE56DA">
      <w:pPr>
        <w:spacing w:line="480" w:lineRule="auto"/>
        <w:jc w:val="both"/>
        <w:rPr>
          <w:b/>
          <w:bCs/>
          <w:sz w:val="24"/>
          <w:szCs w:val="24"/>
        </w:rPr>
      </w:pPr>
      <w:r w:rsidRPr="001B25EC">
        <w:rPr>
          <w:b/>
          <w:bCs/>
          <w:sz w:val="24"/>
          <w:szCs w:val="24"/>
        </w:rPr>
        <w:t>Challenges</w:t>
      </w:r>
    </w:p>
    <w:p w14:paraId="6EDE2B68" w14:textId="6ABA00A3" w:rsidR="006A66F6" w:rsidRDefault="006A66F6" w:rsidP="009F5BBD">
      <w:pPr>
        <w:spacing w:line="480" w:lineRule="auto"/>
        <w:ind w:firstLine="720"/>
        <w:jc w:val="both"/>
        <w:rPr>
          <w:sz w:val="24"/>
          <w:szCs w:val="24"/>
        </w:rPr>
      </w:pPr>
      <w:r>
        <w:rPr>
          <w:sz w:val="24"/>
          <w:szCs w:val="24"/>
        </w:rPr>
        <w:t xml:space="preserve">When Airbnb </w:t>
      </w:r>
      <w:r w:rsidR="006656B6">
        <w:rPr>
          <w:sz w:val="24"/>
          <w:szCs w:val="24"/>
        </w:rPr>
        <w:t xml:space="preserve">launched in 2007 </w:t>
      </w:r>
      <w:r>
        <w:rPr>
          <w:sz w:val="24"/>
          <w:szCs w:val="24"/>
        </w:rPr>
        <w:t xml:space="preserve">regulatory frameworks and procedures were not designed for a Peer to Peer platform which operated in a digital environment. Challenges have been made </w:t>
      </w:r>
      <w:r w:rsidR="006656B6">
        <w:rPr>
          <w:sz w:val="24"/>
          <w:szCs w:val="24"/>
        </w:rPr>
        <w:t>regarding</w:t>
      </w:r>
      <w:r>
        <w:rPr>
          <w:sz w:val="24"/>
          <w:szCs w:val="24"/>
        </w:rPr>
        <w:t xml:space="preserve"> </w:t>
      </w:r>
      <w:r w:rsidR="00493AB4">
        <w:rPr>
          <w:sz w:val="24"/>
          <w:szCs w:val="24"/>
        </w:rPr>
        <w:t>authorisation</w:t>
      </w:r>
      <w:r>
        <w:rPr>
          <w:sz w:val="24"/>
          <w:szCs w:val="24"/>
        </w:rPr>
        <w:t xml:space="preserve">, rental laws and planning matters. Due to the global nature of Airbnb it </w:t>
      </w:r>
      <w:r w:rsidR="00AF7B12">
        <w:rPr>
          <w:sz w:val="24"/>
          <w:szCs w:val="24"/>
        </w:rPr>
        <w:t>must</w:t>
      </w:r>
      <w:r>
        <w:rPr>
          <w:sz w:val="24"/>
          <w:szCs w:val="24"/>
        </w:rPr>
        <w:t xml:space="preserve"> abide by the laws of the country or </w:t>
      </w:r>
      <w:r w:rsidR="00AF7B12">
        <w:rPr>
          <w:sz w:val="24"/>
          <w:szCs w:val="24"/>
        </w:rPr>
        <w:t>area</w:t>
      </w:r>
      <w:r>
        <w:rPr>
          <w:sz w:val="24"/>
          <w:szCs w:val="24"/>
        </w:rPr>
        <w:t xml:space="preserve"> where it is operating. The laws governing short term letting have presented significant obstacles for its operation, as an </w:t>
      </w:r>
      <w:r>
        <w:rPr>
          <w:sz w:val="24"/>
          <w:szCs w:val="24"/>
        </w:rPr>
        <w:lastRenderedPageBreak/>
        <w:t>example the limiting of the number of times a property</w:t>
      </w:r>
      <w:r w:rsidR="009D3A7D">
        <w:rPr>
          <w:sz w:val="24"/>
          <w:szCs w:val="24"/>
        </w:rPr>
        <w:t xml:space="preserve"> or space could be let out per year. Airbnb have responded in lobbying to amend the regulations for short term rental in larger cities such as London</w:t>
      </w:r>
      <w:r w:rsidR="00B6077E">
        <w:rPr>
          <w:sz w:val="24"/>
          <w:szCs w:val="24"/>
        </w:rPr>
        <w:t xml:space="preserve"> </w:t>
      </w:r>
      <w:sdt>
        <w:sdtPr>
          <w:rPr>
            <w:sz w:val="24"/>
            <w:szCs w:val="24"/>
          </w:rPr>
          <w:id w:val="529307259"/>
          <w:citation/>
        </w:sdtPr>
        <w:sdtEndPr/>
        <w:sdtContent>
          <w:r w:rsidR="00B6077E">
            <w:rPr>
              <w:sz w:val="24"/>
              <w:szCs w:val="24"/>
            </w:rPr>
            <w:fldChar w:fldCharType="begin"/>
          </w:r>
          <w:r w:rsidR="00B6077E">
            <w:rPr>
              <w:sz w:val="24"/>
              <w:szCs w:val="24"/>
            </w:rPr>
            <w:instrText xml:space="preserve"> CITATION Lau18 \l 2057 </w:instrText>
          </w:r>
          <w:r w:rsidR="00B6077E">
            <w:rPr>
              <w:sz w:val="24"/>
              <w:szCs w:val="24"/>
            </w:rPr>
            <w:fldChar w:fldCharType="separate"/>
          </w:r>
          <w:r w:rsidR="00B6077E" w:rsidRPr="00B6077E">
            <w:rPr>
              <w:noProof/>
              <w:sz w:val="24"/>
              <w:szCs w:val="24"/>
            </w:rPr>
            <w:t>(Crommelin, Martin, Pettit, &amp; Troy, 2018)</w:t>
          </w:r>
          <w:r w:rsidR="00B6077E">
            <w:rPr>
              <w:sz w:val="24"/>
              <w:szCs w:val="24"/>
            </w:rPr>
            <w:fldChar w:fldCharType="end"/>
          </w:r>
        </w:sdtContent>
      </w:sdt>
      <w:r w:rsidR="009D3A7D">
        <w:rPr>
          <w:sz w:val="24"/>
          <w:szCs w:val="24"/>
        </w:rPr>
        <w:t>.</w:t>
      </w:r>
      <w:r w:rsidR="00AF7B12">
        <w:rPr>
          <w:sz w:val="24"/>
          <w:szCs w:val="24"/>
        </w:rPr>
        <w:t xml:space="preserve"> See SWOT analysis (Appendix.2)</w:t>
      </w:r>
    </w:p>
    <w:p w14:paraId="3E7A79E6" w14:textId="0E37AA21" w:rsidR="004F2F1E" w:rsidRPr="009B3834" w:rsidRDefault="004F2F1E" w:rsidP="00DE56DA">
      <w:pPr>
        <w:spacing w:line="480" w:lineRule="auto"/>
        <w:jc w:val="both"/>
        <w:rPr>
          <w:sz w:val="24"/>
          <w:szCs w:val="24"/>
        </w:rPr>
      </w:pPr>
      <w:r w:rsidRPr="009B3834">
        <w:rPr>
          <w:sz w:val="24"/>
          <w:szCs w:val="24"/>
        </w:rPr>
        <w:t>Airbnb currently enjoys a strong market position</w:t>
      </w:r>
      <w:r w:rsidR="002D08C7" w:rsidRPr="009B3834">
        <w:rPr>
          <w:sz w:val="24"/>
          <w:szCs w:val="24"/>
        </w:rPr>
        <w:t xml:space="preserve"> in a buoyant industry. With continued improvement and </w:t>
      </w:r>
      <w:r w:rsidR="009B3834" w:rsidRPr="009B3834">
        <w:rPr>
          <w:sz w:val="24"/>
          <w:szCs w:val="24"/>
        </w:rPr>
        <w:t>investment,</w:t>
      </w:r>
      <w:r w:rsidR="002D08C7" w:rsidRPr="009B3834">
        <w:rPr>
          <w:sz w:val="24"/>
          <w:szCs w:val="24"/>
        </w:rPr>
        <w:t xml:space="preserve"> it could </w:t>
      </w:r>
      <w:r w:rsidR="009B3834" w:rsidRPr="009B3834">
        <w:rPr>
          <w:sz w:val="24"/>
          <w:szCs w:val="24"/>
        </w:rPr>
        <w:t>continue</w:t>
      </w:r>
      <w:r w:rsidR="002D08C7" w:rsidRPr="009B3834">
        <w:rPr>
          <w:sz w:val="24"/>
          <w:szCs w:val="24"/>
        </w:rPr>
        <w:t xml:space="preserve"> this </w:t>
      </w:r>
      <w:r w:rsidR="009B3834" w:rsidRPr="009B3834">
        <w:rPr>
          <w:sz w:val="24"/>
          <w:szCs w:val="24"/>
        </w:rPr>
        <w:t>trajectory</w:t>
      </w:r>
      <w:r w:rsidR="002D08C7" w:rsidRPr="009B3834">
        <w:rPr>
          <w:sz w:val="24"/>
          <w:szCs w:val="24"/>
        </w:rPr>
        <w:t>.</w:t>
      </w:r>
      <w:r w:rsidR="00D65E26" w:rsidRPr="009B3834">
        <w:rPr>
          <w:sz w:val="24"/>
          <w:szCs w:val="24"/>
        </w:rPr>
        <w:t xml:space="preserve"> The SWOT analysis </w:t>
      </w:r>
      <w:r w:rsidR="002E706F">
        <w:rPr>
          <w:sz w:val="24"/>
          <w:szCs w:val="24"/>
        </w:rPr>
        <w:t xml:space="preserve">               </w:t>
      </w:r>
      <w:r w:rsidR="000550FA">
        <w:rPr>
          <w:sz w:val="24"/>
          <w:szCs w:val="24"/>
        </w:rPr>
        <w:t xml:space="preserve">       </w:t>
      </w:r>
      <w:r w:rsidR="002E706F">
        <w:rPr>
          <w:sz w:val="24"/>
          <w:szCs w:val="24"/>
        </w:rPr>
        <w:t xml:space="preserve">   </w:t>
      </w:r>
      <w:r w:rsidR="00D65E26" w:rsidRPr="009B3834">
        <w:rPr>
          <w:sz w:val="24"/>
          <w:szCs w:val="24"/>
        </w:rPr>
        <w:t xml:space="preserve">( </w:t>
      </w:r>
      <w:r w:rsidR="009B3834">
        <w:rPr>
          <w:sz w:val="24"/>
          <w:szCs w:val="24"/>
        </w:rPr>
        <w:t>Appendix</w:t>
      </w:r>
      <w:r w:rsidR="00D65E26" w:rsidRPr="009B3834">
        <w:rPr>
          <w:sz w:val="24"/>
          <w:szCs w:val="24"/>
        </w:rPr>
        <w:t xml:space="preserve"> ) illustrates how Airbnb is holding this position, but also what it needs to address</w:t>
      </w:r>
      <w:r w:rsidR="000550FA">
        <w:rPr>
          <w:sz w:val="24"/>
          <w:szCs w:val="24"/>
        </w:rPr>
        <w:t xml:space="preserve"> in terms of competitors, security and improving customer relations</w:t>
      </w:r>
      <w:r w:rsidR="00D65E26" w:rsidRPr="009B3834">
        <w:rPr>
          <w:sz w:val="24"/>
          <w:szCs w:val="24"/>
        </w:rPr>
        <w:t xml:space="preserve"> going forward.</w:t>
      </w:r>
    </w:p>
    <w:p w14:paraId="02058085" w14:textId="68A4E4D8" w:rsidR="004F2F1E" w:rsidRDefault="004F2F1E" w:rsidP="00DE56DA">
      <w:pPr>
        <w:spacing w:line="480" w:lineRule="auto"/>
        <w:jc w:val="both"/>
      </w:pPr>
    </w:p>
    <w:p w14:paraId="619FEBE3" w14:textId="6C107400" w:rsidR="00CF2765" w:rsidRPr="009F5BBD" w:rsidRDefault="009F5BBD" w:rsidP="00DE56DA">
      <w:pPr>
        <w:spacing w:line="480" w:lineRule="auto"/>
        <w:jc w:val="both"/>
        <w:rPr>
          <w:rFonts w:cs="Times New Roman"/>
          <w:b/>
          <w:bCs/>
          <w:sz w:val="24"/>
          <w:szCs w:val="24"/>
        </w:rPr>
      </w:pPr>
      <w:r w:rsidRPr="009F5BBD">
        <w:rPr>
          <w:rFonts w:cs="Times New Roman"/>
          <w:b/>
          <w:bCs/>
          <w:sz w:val="24"/>
          <w:szCs w:val="24"/>
        </w:rPr>
        <w:t>Strategy formulation framework</w:t>
      </w:r>
      <w:r>
        <w:rPr>
          <w:rFonts w:cs="Times New Roman"/>
          <w:b/>
          <w:bCs/>
          <w:sz w:val="24"/>
          <w:szCs w:val="24"/>
        </w:rPr>
        <w:t xml:space="preserve">  (Appendix</w:t>
      </w:r>
      <w:r w:rsidR="008D7345">
        <w:rPr>
          <w:rFonts w:cs="Times New Roman"/>
          <w:b/>
          <w:bCs/>
          <w:sz w:val="24"/>
          <w:szCs w:val="24"/>
        </w:rPr>
        <w:t>.</w:t>
      </w:r>
      <w:r w:rsidR="00C11000">
        <w:rPr>
          <w:rFonts w:cs="Times New Roman"/>
          <w:b/>
          <w:bCs/>
          <w:sz w:val="24"/>
          <w:szCs w:val="24"/>
        </w:rPr>
        <w:t>3</w:t>
      </w:r>
      <w:r>
        <w:rPr>
          <w:rFonts w:cs="Times New Roman"/>
          <w:b/>
          <w:bCs/>
          <w:sz w:val="24"/>
          <w:szCs w:val="24"/>
        </w:rPr>
        <w:t xml:space="preserve"> )</w:t>
      </w:r>
    </w:p>
    <w:p w14:paraId="733E5B5D" w14:textId="2105F2F5" w:rsidR="00CF2765" w:rsidRDefault="00CF2765" w:rsidP="009F5BBD">
      <w:pPr>
        <w:spacing w:line="480" w:lineRule="auto"/>
        <w:ind w:firstLine="720"/>
        <w:jc w:val="both"/>
        <w:rPr>
          <w:rFonts w:ascii="Arial" w:hAnsi="Arial" w:cs="Arial"/>
        </w:rPr>
      </w:pPr>
      <w:r w:rsidRPr="005723A3">
        <w:rPr>
          <w:rFonts w:cs="Times New Roman"/>
          <w:sz w:val="24"/>
          <w:szCs w:val="24"/>
        </w:rPr>
        <w:t>It has been argued that the strategy formulation framework requires precise and accurate assessments from qualified individuals who also include their assumptions in arriving at their conclusions</w:t>
      </w:r>
      <w:sdt>
        <w:sdtPr>
          <w:rPr>
            <w:rFonts w:cs="Times New Roman"/>
            <w:sz w:val="24"/>
            <w:szCs w:val="24"/>
          </w:rPr>
          <w:id w:val="-508059163"/>
          <w:citation/>
        </w:sdtPr>
        <w:sdtEndPr/>
        <w:sdtContent>
          <w:r w:rsidR="00044BD7" w:rsidRPr="005723A3">
            <w:rPr>
              <w:rFonts w:cs="Times New Roman"/>
              <w:sz w:val="24"/>
              <w:szCs w:val="24"/>
            </w:rPr>
            <w:fldChar w:fldCharType="begin"/>
          </w:r>
          <w:r w:rsidR="00044BD7" w:rsidRPr="005723A3">
            <w:rPr>
              <w:rFonts w:cs="Times New Roman"/>
              <w:sz w:val="24"/>
              <w:szCs w:val="24"/>
            </w:rPr>
            <w:instrText xml:space="preserve"> CITATION NGö07 \l 2057 </w:instrText>
          </w:r>
          <w:r w:rsidR="00044BD7" w:rsidRPr="005723A3">
            <w:rPr>
              <w:rFonts w:cs="Times New Roman"/>
              <w:sz w:val="24"/>
              <w:szCs w:val="24"/>
            </w:rPr>
            <w:fldChar w:fldCharType="separate"/>
          </w:r>
          <w:r w:rsidR="00044BD7" w:rsidRPr="005723A3">
            <w:rPr>
              <w:rFonts w:cs="Times New Roman"/>
              <w:noProof/>
              <w:sz w:val="24"/>
              <w:szCs w:val="24"/>
            </w:rPr>
            <w:t xml:space="preserve"> (Torlak &amp; Şanal, 2007)</w:t>
          </w:r>
          <w:r w:rsidR="00044BD7" w:rsidRPr="005723A3">
            <w:rPr>
              <w:rFonts w:cs="Times New Roman"/>
              <w:sz w:val="24"/>
              <w:szCs w:val="24"/>
            </w:rPr>
            <w:fldChar w:fldCharType="end"/>
          </w:r>
        </w:sdtContent>
      </w:sdt>
      <w:r w:rsidRPr="005723A3">
        <w:rPr>
          <w:rFonts w:cs="Times New Roman"/>
          <w:sz w:val="24"/>
          <w:szCs w:val="24"/>
        </w:rPr>
        <w:t xml:space="preserve">. There are similarities between this school of thought and the term </w:t>
      </w:r>
      <w:r w:rsidR="005723A3">
        <w:rPr>
          <w:rFonts w:cs="Times New Roman"/>
          <w:sz w:val="24"/>
          <w:szCs w:val="24"/>
        </w:rPr>
        <w:t>u</w:t>
      </w:r>
      <w:r w:rsidRPr="005723A3">
        <w:rPr>
          <w:rFonts w:cs="Times New Roman"/>
          <w:sz w:val="24"/>
          <w:szCs w:val="24"/>
        </w:rPr>
        <w:t xml:space="preserve">sed to express the notion that in IT and other spheres, erroneous or </w:t>
      </w:r>
      <w:r w:rsidR="009F5BBD" w:rsidRPr="005723A3">
        <w:rPr>
          <w:rFonts w:cs="Times New Roman"/>
          <w:sz w:val="24"/>
          <w:szCs w:val="24"/>
        </w:rPr>
        <w:t>poor-quality</w:t>
      </w:r>
      <w:r w:rsidRPr="005723A3">
        <w:rPr>
          <w:rFonts w:cs="Times New Roman"/>
          <w:sz w:val="24"/>
          <w:szCs w:val="24"/>
        </w:rPr>
        <w:t xml:space="preserve"> input will inevitably produce faulty output.</w:t>
      </w:r>
      <w:r w:rsidR="007D5CCC" w:rsidRPr="005723A3">
        <w:rPr>
          <w:rFonts w:cs="Times New Roman"/>
          <w:sz w:val="24"/>
          <w:szCs w:val="24"/>
        </w:rPr>
        <w:t xml:space="preserve"> According to the Oxford University Press this is known as GIGO (Garbage in, Garbage out). In the case of the strategy formulation process the quality of the  outputs can only be good as the information and analysis on which they are based. Also as a tool the strategy formulation process can be manipulated to reflect what the researcher would like it to reflect, for example a paid consultant</w:t>
      </w:r>
      <w:r w:rsidR="007D5CCC">
        <w:rPr>
          <w:rFonts w:ascii="Arial" w:hAnsi="Arial" w:cs="Arial"/>
        </w:rPr>
        <w:t xml:space="preserve"> could show ‘evidence’ of their positive contribution to the success of a strategic plan</w:t>
      </w:r>
      <w:r w:rsidR="00044BD7">
        <w:rPr>
          <w:rFonts w:ascii="Arial" w:hAnsi="Arial" w:cs="Arial"/>
        </w:rPr>
        <w:t xml:space="preserve"> </w:t>
      </w:r>
      <w:sdt>
        <w:sdtPr>
          <w:rPr>
            <w:rFonts w:ascii="Arial" w:hAnsi="Arial" w:cs="Arial"/>
          </w:rPr>
          <w:id w:val="1415045311"/>
          <w:citation/>
        </w:sdtPr>
        <w:sdtEndPr/>
        <w:sdtContent>
          <w:r w:rsidR="00044BD7">
            <w:rPr>
              <w:rFonts w:ascii="Arial" w:hAnsi="Arial" w:cs="Arial"/>
            </w:rPr>
            <w:fldChar w:fldCharType="begin"/>
          </w:r>
          <w:r w:rsidR="00044BD7">
            <w:rPr>
              <w:rFonts w:ascii="Arial" w:hAnsi="Arial" w:cs="Arial"/>
            </w:rPr>
            <w:instrText xml:space="preserve"> CITATION NGö07 \l 2057 </w:instrText>
          </w:r>
          <w:r w:rsidR="00044BD7">
            <w:rPr>
              <w:rFonts w:ascii="Arial" w:hAnsi="Arial" w:cs="Arial"/>
            </w:rPr>
            <w:fldChar w:fldCharType="separate"/>
          </w:r>
          <w:r w:rsidR="00044BD7" w:rsidRPr="00044BD7">
            <w:rPr>
              <w:rFonts w:ascii="Arial" w:hAnsi="Arial" w:cs="Arial"/>
              <w:noProof/>
            </w:rPr>
            <w:t>(Torlak &amp; Şanal, 2007)</w:t>
          </w:r>
          <w:r w:rsidR="00044BD7">
            <w:rPr>
              <w:rFonts w:ascii="Arial" w:hAnsi="Arial" w:cs="Arial"/>
            </w:rPr>
            <w:fldChar w:fldCharType="end"/>
          </w:r>
        </w:sdtContent>
      </w:sdt>
      <w:r w:rsidR="007D5CCC">
        <w:rPr>
          <w:rFonts w:ascii="Arial" w:hAnsi="Arial" w:cs="Arial"/>
        </w:rPr>
        <w:t>.</w:t>
      </w:r>
    </w:p>
    <w:p w14:paraId="7C465779" w14:textId="77777777" w:rsidR="008D7345" w:rsidRDefault="008D7345" w:rsidP="009F5BBD">
      <w:pPr>
        <w:spacing w:line="480" w:lineRule="auto"/>
        <w:ind w:firstLine="720"/>
        <w:jc w:val="both"/>
        <w:rPr>
          <w:rFonts w:ascii="Arial" w:hAnsi="Arial" w:cs="Arial"/>
        </w:rPr>
      </w:pPr>
    </w:p>
    <w:p w14:paraId="02AB690A" w14:textId="77777777" w:rsidR="008D7345" w:rsidRPr="009B3834" w:rsidRDefault="008D7345" w:rsidP="008D7345">
      <w:pPr>
        <w:spacing w:line="480" w:lineRule="auto"/>
        <w:jc w:val="both"/>
        <w:rPr>
          <w:b/>
          <w:bCs/>
          <w:sz w:val="24"/>
          <w:szCs w:val="24"/>
        </w:rPr>
      </w:pPr>
      <w:r w:rsidRPr="009B3834">
        <w:rPr>
          <w:b/>
          <w:bCs/>
          <w:sz w:val="24"/>
          <w:szCs w:val="24"/>
        </w:rPr>
        <w:t>Conclusion</w:t>
      </w:r>
    </w:p>
    <w:p w14:paraId="04E95B69" w14:textId="29761F62" w:rsidR="008D7345" w:rsidRDefault="008D7345" w:rsidP="008D7345">
      <w:pPr>
        <w:spacing w:line="480" w:lineRule="auto"/>
        <w:ind w:firstLine="720"/>
        <w:jc w:val="both"/>
        <w:rPr>
          <w:sz w:val="24"/>
          <w:szCs w:val="24"/>
        </w:rPr>
      </w:pPr>
      <w:r w:rsidRPr="009B3834">
        <w:rPr>
          <w:sz w:val="24"/>
          <w:szCs w:val="24"/>
        </w:rPr>
        <w:t xml:space="preserve">From this research it is evident that Airbnb is maintain a strong market position. However, there are challenges that it will need address as it moves towards its twentieth year in business. Information will continue to evolve and with it new ambitious and innovative </w:t>
      </w:r>
      <w:r w:rsidRPr="009B3834">
        <w:rPr>
          <w:sz w:val="24"/>
          <w:szCs w:val="24"/>
        </w:rPr>
        <w:lastRenderedPageBreak/>
        <w:t>entrepreneurs wi</w:t>
      </w:r>
      <w:r>
        <w:rPr>
          <w:sz w:val="24"/>
          <w:szCs w:val="24"/>
        </w:rPr>
        <w:t>ll</w:t>
      </w:r>
      <w:r w:rsidRPr="009B3834">
        <w:rPr>
          <w:sz w:val="24"/>
          <w:szCs w:val="24"/>
        </w:rPr>
        <w:t xml:space="preserve"> enter the market and compete for its share. Airbnb can only remain at the forefront of the market if it embarks on a journey of continuous improvement. It needs to address it security issues and maintain the confidence of its customers. This is an area where technology may be key. There also exists opportunities to engage with the wider travel market and to work collaboratively by sharing resources and </w:t>
      </w:r>
      <w:r w:rsidR="00C11000">
        <w:rPr>
          <w:sz w:val="24"/>
          <w:szCs w:val="24"/>
        </w:rPr>
        <w:t>improving customer experience.</w:t>
      </w:r>
    </w:p>
    <w:p w14:paraId="04482588" w14:textId="6B4D7ED1" w:rsidR="00C11000" w:rsidRDefault="00C11000" w:rsidP="008D7345">
      <w:pPr>
        <w:spacing w:line="480" w:lineRule="auto"/>
        <w:ind w:firstLine="720"/>
        <w:jc w:val="both"/>
        <w:rPr>
          <w:sz w:val="24"/>
          <w:szCs w:val="24"/>
        </w:rPr>
      </w:pPr>
    </w:p>
    <w:p w14:paraId="17070519" w14:textId="035B5C96" w:rsidR="00C11000" w:rsidRDefault="00C11000" w:rsidP="008D7345">
      <w:pPr>
        <w:spacing w:line="480" w:lineRule="auto"/>
        <w:ind w:firstLine="720"/>
        <w:jc w:val="both"/>
        <w:rPr>
          <w:sz w:val="24"/>
          <w:szCs w:val="24"/>
        </w:rPr>
      </w:pPr>
    </w:p>
    <w:p w14:paraId="62FBAB6D" w14:textId="6BEC52A1" w:rsidR="00C11000" w:rsidRDefault="00C11000" w:rsidP="008D7345">
      <w:pPr>
        <w:spacing w:line="480" w:lineRule="auto"/>
        <w:ind w:firstLine="720"/>
        <w:jc w:val="both"/>
        <w:rPr>
          <w:sz w:val="24"/>
          <w:szCs w:val="24"/>
        </w:rPr>
      </w:pPr>
    </w:p>
    <w:p w14:paraId="642AE91D" w14:textId="5D3DFCD6" w:rsidR="00C11000" w:rsidRDefault="00C11000" w:rsidP="008D7345">
      <w:pPr>
        <w:spacing w:line="480" w:lineRule="auto"/>
        <w:ind w:firstLine="720"/>
        <w:jc w:val="both"/>
        <w:rPr>
          <w:sz w:val="24"/>
          <w:szCs w:val="24"/>
        </w:rPr>
      </w:pPr>
    </w:p>
    <w:p w14:paraId="2E198EE3" w14:textId="258B5895" w:rsidR="00C11000" w:rsidRDefault="00C11000" w:rsidP="008D7345">
      <w:pPr>
        <w:spacing w:line="480" w:lineRule="auto"/>
        <w:ind w:firstLine="720"/>
        <w:jc w:val="both"/>
        <w:rPr>
          <w:sz w:val="24"/>
          <w:szCs w:val="24"/>
        </w:rPr>
      </w:pPr>
    </w:p>
    <w:p w14:paraId="6DD215DB" w14:textId="2F9D6892" w:rsidR="00C11000" w:rsidRDefault="00C11000" w:rsidP="008D7345">
      <w:pPr>
        <w:spacing w:line="480" w:lineRule="auto"/>
        <w:ind w:firstLine="720"/>
        <w:jc w:val="both"/>
        <w:rPr>
          <w:sz w:val="24"/>
          <w:szCs w:val="24"/>
        </w:rPr>
      </w:pPr>
    </w:p>
    <w:p w14:paraId="44C1862D" w14:textId="4F453DB8" w:rsidR="00C11000" w:rsidRDefault="00C11000" w:rsidP="008D7345">
      <w:pPr>
        <w:spacing w:line="480" w:lineRule="auto"/>
        <w:ind w:firstLine="720"/>
        <w:jc w:val="both"/>
        <w:rPr>
          <w:sz w:val="24"/>
          <w:szCs w:val="24"/>
        </w:rPr>
      </w:pPr>
    </w:p>
    <w:p w14:paraId="2E5D9FB9" w14:textId="58C55AEA" w:rsidR="00C11000" w:rsidRDefault="00C11000" w:rsidP="008D7345">
      <w:pPr>
        <w:spacing w:line="480" w:lineRule="auto"/>
        <w:ind w:firstLine="720"/>
        <w:jc w:val="both"/>
        <w:rPr>
          <w:sz w:val="24"/>
          <w:szCs w:val="24"/>
        </w:rPr>
      </w:pPr>
    </w:p>
    <w:p w14:paraId="263DB3A0" w14:textId="2820DB31" w:rsidR="00C11000" w:rsidRDefault="00C11000" w:rsidP="008D7345">
      <w:pPr>
        <w:spacing w:line="480" w:lineRule="auto"/>
        <w:ind w:firstLine="720"/>
        <w:jc w:val="both"/>
        <w:rPr>
          <w:sz w:val="24"/>
          <w:szCs w:val="24"/>
        </w:rPr>
      </w:pPr>
    </w:p>
    <w:p w14:paraId="0F85A705" w14:textId="1565117B" w:rsidR="00C11000" w:rsidRDefault="00C11000" w:rsidP="008D7345">
      <w:pPr>
        <w:spacing w:line="480" w:lineRule="auto"/>
        <w:ind w:firstLine="720"/>
        <w:jc w:val="both"/>
        <w:rPr>
          <w:sz w:val="24"/>
          <w:szCs w:val="24"/>
        </w:rPr>
      </w:pPr>
    </w:p>
    <w:p w14:paraId="615C6B08" w14:textId="3182F975" w:rsidR="00C11000" w:rsidRDefault="00C11000" w:rsidP="008D7345">
      <w:pPr>
        <w:spacing w:line="480" w:lineRule="auto"/>
        <w:ind w:firstLine="720"/>
        <w:jc w:val="both"/>
        <w:rPr>
          <w:sz w:val="24"/>
          <w:szCs w:val="24"/>
        </w:rPr>
      </w:pPr>
    </w:p>
    <w:p w14:paraId="08A8D865" w14:textId="50825AD4" w:rsidR="00C11000" w:rsidRDefault="00C11000" w:rsidP="008D7345">
      <w:pPr>
        <w:spacing w:line="480" w:lineRule="auto"/>
        <w:ind w:firstLine="720"/>
        <w:jc w:val="both"/>
        <w:rPr>
          <w:sz w:val="24"/>
          <w:szCs w:val="24"/>
        </w:rPr>
      </w:pPr>
    </w:p>
    <w:p w14:paraId="33E36370" w14:textId="356A9329" w:rsidR="00C11000" w:rsidRDefault="00C11000" w:rsidP="008D7345">
      <w:pPr>
        <w:spacing w:line="480" w:lineRule="auto"/>
        <w:ind w:firstLine="720"/>
        <w:jc w:val="both"/>
        <w:rPr>
          <w:sz w:val="24"/>
          <w:szCs w:val="24"/>
        </w:rPr>
      </w:pPr>
    </w:p>
    <w:p w14:paraId="549C4CB5" w14:textId="0B379A2B" w:rsidR="00C11000" w:rsidRDefault="00C11000" w:rsidP="008D7345">
      <w:pPr>
        <w:spacing w:line="480" w:lineRule="auto"/>
        <w:ind w:firstLine="720"/>
        <w:jc w:val="both"/>
        <w:rPr>
          <w:sz w:val="24"/>
          <w:szCs w:val="24"/>
        </w:rPr>
      </w:pPr>
    </w:p>
    <w:p w14:paraId="6F221200" w14:textId="0919748D" w:rsidR="00C11000" w:rsidRDefault="00C11000" w:rsidP="008D7345">
      <w:pPr>
        <w:spacing w:line="480" w:lineRule="auto"/>
        <w:ind w:firstLine="720"/>
        <w:jc w:val="both"/>
        <w:rPr>
          <w:sz w:val="24"/>
          <w:szCs w:val="24"/>
        </w:rPr>
      </w:pPr>
    </w:p>
    <w:p w14:paraId="30990417" w14:textId="793EA90A" w:rsidR="00C11000" w:rsidRDefault="00C11000" w:rsidP="008D7345">
      <w:pPr>
        <w:spacing w:line="480" w:lineRule="auto"/>
        <w:ind w:firstLine="720"/>
        <w:jc w:val="both"/>
        <w:rPr>
          <w:sz w:val="24"/>
          <w:szCs w:val="24"/>
        </w:rPr>
      </w:pPr>
    </w:p>
    <w:p w14:paraId="73E7D7CB" w14:textId="204E8DFE" w:rsidR="00C11000" w:rsidRDefault="00C11000" w:rsidP="008D7345">
      <w:pPr>
        <w:spacing w:line="480" w:lineRule="auto"/>
        <w:ind w:firstLine="720"/>
        <w:jc w:val="both"/>
        <w:rPr>
          <w:sz w:val="24"/>
          <w:szCs w:val="24"/>
        </w:rPr>
      </w:pPr>
    </w:p>
    <w:p w14:paraId="00AA1DDF" w14:textId="1948AA43" w:rsidR="00C11000" w:rsidRDefault="00C11000" w:rsidP="008D7345">
      <w:pPr>
        <w:spacing w:line="480" w:lineRule="auto"/>
        <w:ind w:firstLine="720"/>
        <w:jc w:val="both"/>
        <w:rPr>
          <w:sz w:val="24"/>
          <w:szCs w:val="24"/>
        </w:rPr>
      </w:pPr>
    </w:p>
    <w:p w14:paraId="4670CDE2" w14:textId="77777777" w:rsidR="00C11000" w:rsidRDefault="00C11000" w:rsidP="008D7345">
      <w:pPr>
        <w:spacing w:line="480" w:lineRule="auto"/>
        <w:ind w:firstLine="720"/>
        <w:jc w:val="both"/>
        <w:rPr>
          <w:sz w:val="24"/>
          <w:szCs w:val="24"/>
        </w:rPr>
      </w:pPr>
    </w:p>
    <w:sdt>
      <w:sdtPr>
        <w:rPr>
          <w:rFonts w:eastAsiaTheme="minorHAnsi" w:cstheme="minorBidi"/>
          <w:b w:val="0"/>
          <w:bCs w:val="0"/>
          <w:kern w:val="0"/>
          <w:sz w:val="20"/>
          <w:szCs w:val="20"/>
        </w:rPr>
        <w:id w:val="-273027266"/>
        <w:docPartObj>
          <w:docPartGallery w:val="Bibliographies"/>
          <w:docPartUnique/>
        </w:docPartObj>
      </w:sdtPr>
      <w:sdtEndPr/>
      <w:sdtContent>
        <w:p w14:paraId="4303EB21" w14:textId="30A65379" w:rsidR="00C11000" w:rsidRPr="00C11000" w:rsidRDefault="00C11000">
          <w:pPr>
            <w:pStyle w:val="Heading1"/>
            <w:rPr>
              <w:sz w:val="24"/>
              <w:szCs w:val="24"/>
            </w:rPr>
          </w:pPr>
          <w:r w:rsidRPr="00C11000">
            <w:rPr>
              <w:sz w:val="24"/>
              <w:szCs w:val="24"/>
            </w:rPr>
            <w:t>References</w:t>
          </w:r>
        </w:p>
        <w:sdt>
          <w:sdtPr>
            <w:id w:val="-573587230"/>
            <w:bibliography/>
          </w:sdtPr>
          <w:sdtEndPr/>
          <w:sdtContent>
            <w:p w14:paraId="6FFDB291" w14:textId="77777777" w:rsidR="00C11000" w:rsidRDefault="00C11000" w:rsidP="00C11000">
              <w:pPr>
                <w:pStyle w:val="Bibliography"/>
                <w:ind w:left="720" w:hanging="720"/>
                <w:rPr>
                  <w:noProof/>
                  <w:sz w:val="24"/>
                  <w:szCs w:val="24"/>
                </w:rPr>
              </w:pPr>
              <w:r>
                <w:fldChar w:fldCharType="begin"/>
              </w:r>
              <w:r>
                <w:instrText xml:space="preserve"> BIBLIOGRAPHY </w:instrText>
              </w:r>
              <w:r>
                <w:fldChar w:fldCharType="separate"/>
              </w:r>
              <w:r>
                <w:rPr>
                  <w:noProof/>
                </w:rPr>
                <w:t xml:space="preserve">(2005). In </w:t>
              </w:r>
              <w:r>
                <w:rPr>
                  <w:i/>
                  <w:iCs/>
                  <w:noProof/>
                </w:rPr>
                <w:t>The Oxford Dictionary of Phrase and Fable (2 ed.) .</w:t>
              </w:r>
              <w:r>
                <w:rPr>
                  <w:noProof/>
                </w:rPr>
                <w:t xml:space="preserve"> Oxford: Oxford University Press.</w:t>
              </w:r>
            </w:p>
            <w:p w14:paraId="72B86566" w14:textId="77777777" w:rsidR="00C11000" w:rsidRDefault="00C11000" w:rsidP="00C11000">
              <w:pPr>
                <w:pStyle w:val="Bibliography"/>
                <w:ind w:left="720" w:hanging="720"/>
                <w:rPr>
                  <w:noProof/>
                </w:rPr>
              </w:pPr>
              <w:r>
                <w:rPr>
                  <w:noProof/>
                </w:rPr>
                <w:t xml:space="preserve">Airbnb. (2021). </w:t>
              </w:r>
              <w:r>
                <w:rPr>
                  <w:i/>
                  <w:iCs/>
                  <w:noProof/>
                </w:rPr>
                <w:t>Airbnb Fees</w:t>
              </w:r>
              <w:r>
                <w:rPr>
                  <w:noProof/>
                </w:rPr>
                <w:t>. Retrieved from Airbnb Help Centre: https://www.airbnb.co.uk/help/article/1857/what-are-airbnb-service-fees</w:t>
              </w:r>
            </w:p>
            <w:p w14:paraId="2716FCA8" w14:textId="77777777" w:rsidR="00C11000" w:rsidRDefault="00C11000" w:rsidP="00C11000">
              <w:pPr>
                <w:pStyle w:val="Bibliography"/>
                <w:ind w:left="720" w:hanging="720"/>
                <w:rPr>
                  <w:noProof/>
                </w:rPr>
              </w:pPr>
              <w:r>
                <w:rPr>
                  <w:noProof/>
                </w:rPr>
                <w:t xml:space="preserve">Bharadwaj, A. E. (2013). Digital Business Strategy: Toward a Next Generation of Insights. </w:t>
              </w:r>
              <w:r>
                <w:rPr>
                  <w:i/>
                  <w:iCs/>
                  <w:noProof/>
                </w:rPr>
                <w:t>MIS Quarterly</w:t>
              </w:r>
              <w:r>
                <w:rPr>
                  <w:noProof/>
                </w:rPr>
                <w:t>, 471-482.</w:t>
              </w:r>
            </w:p>
            <w:p w14:paraId="37E78396" w14:textId="77777777" w:rsidR="00C11000" w:rsidRDefault="00C11000" w:rsidP="00C11000">
              <w:pPr>
                <w:pStyle w:val="Bibliography"/>
                <w:ind w:left="720" w:hanging="720"/>
                <w:rPr>
                  <w:noProof/>
                </w:rPr>
              </w:pPr>
              <w:r>
                <w:rPr>
                  <w:noProof/>
                </w:rPr>
                <w:t xml:space="preserve">Botsman, R., &amp; Capelin, L. (2015). </w:t>
              </w:r>
              <w:r>
                <w:rPr>
                  <w:i/>
                  <w:iCs/>
                  <w:noProof/>
                </w:rPr>
                <w:t>AIRBNB:BUILDING A REVOLUTIONARY TRAVEL COMPANY.</w:t>
              </w:r>
              <w:r>
                <w:rPr>
                  <w:noProof/>
                </w:rPr>
                <w:t xml:space="preserve"> Oxford: Saïd Business School Case.</w:t>
              </w:r>
            </w:p>
            <w:p w14:paraId="47AFE111" w14:textId="77777777" w:rsidR="00C11000" w:rsidRDefault="00C11000" w:rsidP="00C11000">
              <w:pPr>
                <w:pStyle w:val="Bibliography"/>
                <w:ind w:left="720" w:hanging="720"/>
                <w:rPr>
                  <w:noProof/>
                </w:rPr>
              </w:pPr>
              <w:r>
                <w:rPr>
                  <w:noProof/>
                </w:rPr>
                <w:t xml:space="preserve">Business Strategy Hub. (2021). </w:t>
              </w:r>
              <w:r>
                <w:rPr>
                  <w:i/>
                  <w:iCs/>
                  <w:noProof/>
                </w:rPr>
                <w:t>Airbnb Business Model | How does Airbnb make money?</w:t>
              </w:r>
              <w:r>
                <w:rPr>
                  <w:noProof/>
                </w:rPr>
                <w:t xml:space="preserve"> Retrieved from Business Strategy Hub: https://bstrategyhub.com/airbnb-business-model-how-does-airbnb-make-money/</w:t>
              </w:r>
            </w:p>
            <w:p w14:paraId="415A1F45" w14:textId="77777777" w:rsidR="00C11000" w:rsidRDefault="00C11000" w:rsidP="00C11000">
              <w:pPr>
                <w:pStyle w:val="Bibliography"/>
                <w:ind w:left="720" w:hanging="720"/>
                <w:rPr>
                  <w:noProof/>
                </w:rPr>
              </w:pPr>
              <w:r>
                <w:rPr>
                  <w:noProof/>
                </w:rPr>
                <w:t xml:space="preserve">Chan, P. (2020, September 30). </w:t>
              </w:r>
              <w:r>
                <w:rPr>
                  <w:i/>
                  <w:iCs/>
                  <w:noProof/>
                </w:rPr>
                <w:t>9 Airbnb Competitors That You Should Know About</w:t>
              </w:r>
              <w:r>
                <w:rPr>
                  <w:noProof/>
                </w:rPr>
                <w:t>. Retrieved from Tripping: https://www.tripping.com/industry/rental-companies/9-airbnb-competitors-that-you-should-know-about</w:t>
              </w:r>
            </w:p>
            <w:p w14:paraId="396E6898" w14:textId="77777777" w:rsidR="00C11000" w:rsidRDefault="00C11000" w:rsidP="00C11000">
              <w:pPr>
                <w:pStyle w:val="Bibliography"/>
                <w:ind w:left="720" w:hanging="720"/>
                <w:rPr>
                  <w:noProof/>
                </w:rPr>
              </w:pPr>
              <w:r>
                <w:rPr>
                  <w:noProof/>
                </w:rPr>
                <w:t xml:space="preserve">Crommelin, L., Martin, C., Pettit, C., &amp; Troy, L. (2018). Is Airbnb a Sharing Economy Superstar? Evidence from Five Global Cities. </w:t>
              </w:r>
              <w:r>
                <w:rPr>
                  <w:i/>
                  <w:iCs/>
                  <w:noProof/>
                </w:rPr>
                <w:t>Urban Policy and Research</w:t>
              </w:r>
              <w:r>
                <w:rPr>
                  <w:noProof/>
                </w:rPr>
                <w:t>, 1-16.</w:t>
              </w:r>
            </w:p>
            <w:p w14:paraId="5BAF507B" w14:textId="77777777" w:rsidR="00C11000" w:rsidRDefault="00C11000" w:rsidP="00C11000">
              <w:pPr>
                <w:pStyle w:val="Bibliography"/>
                <w:ind w:left="720" w:hanging="720"/>
                <w:rPr>
                  <w:noProof/>
                </w:rPr>
              </w:pPr>
              <w:r>
                <w:rPr>
                  <w:noProof/>
                </w:rPr>
                <w:t xml:space="preserve">Dudovskiy, J. (2019, September 10). </w:t>
              </w:r>
              <w:r>
                <w:rPr>
                  <w:i/>
                  <w:iCs/>
                  <w:noProof/>
                </w:rPr>
                <w:t>Airbnb Segmentation, Targeting &amp; Positioning</w:t>
              </w:r>
              <w:r>
                <w:rPr>
                  <w:noProof/>
                </w:rPr>
                <w:t>. Retrieved from Business Research Methodology: https://research-methodology.net/airbnb-segmentation-targeting-positioning/</w:t>
              </w:r>
            </w:p>
            <w:p w14:paraId="6FAF608A" w14:textId="77777777" w:rsidR="00C11000" w:rsidRDefault="00C11000" w:rsidP="00C11000">
              <w:pPr>
                <w:pStyle w:val="Bibliography"/>
                <w:ind w:left="720" w:hanging="720"/>
                <w:rPr>
                  <w:noProof/>
                </w:rPr>
              </w:pPr>
              <w:r>
                <w:rPr>
                  <w:noProof/>
                </w:rPr>
                <w:t xml:space="preserve">Ismail, M. (2017, Febuary 25). </w:t>
              </w:r>
              <w:r>
                <w:rPr>
                  <w:i/>
                  <w:iCs/>
                  <w:noProof/>
                </w:rPr>
                <w:t>Airbnb, Inc. Strategic Plan 2017-2021 MBA - Strategic Management Assignment - Havard case study.</w:t>
              </w:r>
              <w:r>
                <w:rPr>
                  <w:noProof/>
                </w:rPr>
                <w:t xml:space="preserve"> Retrieved from Slideshare: https://www.slideshare.net/mohieismail9/airbnb-inc-strategic-plan-20172021-mba-strategic-management-assignment-harvard-case-study-june-2017</w:t>
              </w:r>
            </w:p>
            <w:p w14:paraId="36177084" w14:textId="77777777" w:rsidR="00C11000" w:rsidRDefault="00C11000" w:rsidP="00C11000">
              <w:pPr>
                <w:pStyle w:val="Bibliography"/>
                <w:ind w:left="720" w:hanging="720"/>
                <w:rPr>
                  <w:noProof/>
                </w:rPr>
              </w:pPr>
              <w:r>
                <w:rPr>
                  <w:noProof/>
                </w:rPr>
                <w:t xml:space="preserve">Li, L., &amp; Tabari, S. (2019). Impact of Airbnb on customers' behaviour in the UK hotel industry - Tourism Analysis 24 (1). </w:t>
              </w:r>
              <w:r>
                <w:rPr>
                  <w:i/>
                  <w:iCs/>
                  <w:noProof/>
                </w:rPr>
                <w:t>Sheffield Hallam University Research Archive</w:t>
              </w:r>
              <w:r>
                <w:rPr>
                  <w:noProof/>
                </w:rPr>
                <w:t>, 13 - 26.</w:t>
              </w:r>
            </w:p>
            <w:p w14:paraId="3C443E76" w14:textId="77777777" w:rsidR="00C11000" w:rsidRDefault="00C11000" w:rsidP="00C11000">
              <w:pPr>
                <w:pStyle w:val="Bibliography"/>
                <w:ind w:left="720" w:hanging="720"/>
                <w:rPr>
                  <w:noProof/>
                </w:rPr>
              </w:pPr>
              <w:r>
                <w:rPr>
                  <w:noProof/>
                </w:rPr>
                <w:t xml:space="preserve">Liang, L. J., Choi, H. C., &amp; Marion Joppe. (2018). Exploring the relationship between satisfaction, trust and switching intention, repurchase intention in the context of Airbnb. </w:t>
              </w:r>
              <w:r>
                <w:rPr>
                  <w:i/>
                  <w:iCs/>
                  <w:noProof/>
                </w:rPr>
                <w:t>International Journal of Hospitality Management</w:t>
              </w:r>
              <w:r>
                <w:rPr>
                  <w:noProof/>
                </w:rPr>
                <w:t>, 41-48.</w:t>
              </w:r>
            </w:p>
            <w:p w14:paraId="211D0BC9" w14:textId="77777777" w:rsidR="00C11000" w:rsidRDefault="00C11000" w:rsidP="00C11000">
              <w:pPr>
                <w:pStyle w:val="Bibliography"/>
                <w:ind w:left="720" w:hanging="720"/>
                <w:rPr>
                  <w:noProof/>
                </w:rPr>
              </w:pPr>
              <w:r>
                <w:rPr>
                  <w:noProof/>
                </w:rPr>
                <w:t xml:space="preserve">Ryan, D., &amp; Jones, C. (2009). </w:t>
              </w:r>
              <w:r>
                <w:rPr>
                  <w:i/>
                  <w:iCs/>
                  <w:noProof/>
                </w:rPr>
                <w:t>Understanding Digital Marketing.</w:t>
              </w:r>
              <w:r>
                <w:rPr>
                  <w:noProof/>
                </w:rPr>
                <w:t xml:space="preserve"> London ; Philadelphia: Kogan Page.</w:t>
              </w:r>
            </w:p>
            <w:p w14:paraId="7259EC77" w14:textId="77777777" w:rsidR="00C11000" w:rsidRDefault="00C11000" w:rsidP="00C11000">
              <w:pPr>
                <w:pStyle w:val="Bibliography"/>
                <w:ind w:left="720" w:hanging="720"/>
                <w:rPr>
                  <w:noProof/>
                </w:rPr>
              </w:pPr>
              <w:r>
                <w:rPr>
                  <w:noProof/>
                </w:rPr>
                <w:t xml:space="preserve">Singla, S. (2021, March 7). </w:t>
              </w:r>
              <w:r>
                <w:rPr>
                  <w:i/>
                  <w:iCs/>
                  <w:noProof/>
                </w:rPr>
                <w:t>Insights into Business &amp; Revenue Model</w:t>
              </w:r>
              <w:r>
                <w:rPr>
                  <w:noProof/>
                </w:rPr>
                <w:t>. Retrieved from How Airbnb Works: https://jungleworks.com/airbnb-business-model-revenue-insights/</w:t>
              </w:r>
            </w:p>
            <w:p w14:paraId="7ED1983F" w14:textId="77777777" w:rsidR="00C11000" w:rsidRDefault="00C11000" w:rsidP="00C11000">
              <w:pPr>
                <w:pStyle w:val="Bibliography"/>
                <w:ind w:left="720" w:hanging="720"/>
                <w:rPr>
                  <w:noProof/>
                </w:rPr>
              </w:pPr>
              <w:r>
                <w:rPr>
                  <w:noProof/>
                </w:rPr>
                <w:t xml:space="preserve">Torlak, N. G., &amp; Şanal, M. (2007). THE EXAMPLE OF TURKISH AIRLINES ON DOMESTIC AIR TRANSPORTATION: DAVID’S STRATEGY FORMULATION FRAMEWORK IN ACTION. </w:t>
              </w:r>
              <w:r>
                <w:rPr>
                  <w:i/>
                  <w:iCs/>
                  <w:noProof/>
                </w:rPr>
                <w:t>Istanbul Ticaret Üniversitesi Fen Bilimleri Dergisi</w:t>
              </w:r>
              <w:r>
                <w:rPr>
                  <w:noProof/>
                </w:rPr>
                <w:t>, 81 - 114.</w:t>
              </w:r>
            </w:p>
            <w:p w14:paraId="49CAB561" w14:textId="77777777" w:rsidR="00C11000" w:rsidRDefault="00C11000" w:rsidP="00C11000">
              <w:pPr>
                <w:pStyle w:val="Bibliography"/>
                <w:ind w:left="720" w:hanging="720"/>
                <w:rPr>
                  <w:noProof/>
                </w:rPr>
              </w:pPr>
              <w:r>
                <w:rPr>
                  <w:noProof/>
                </w:rPr>
                <w:t xml:space="preserve">Uenlue, M. (2020, September 15). </w:t>
              </w:r>
              <w:r>
                <w:rPr>
                  <w:i/>
                  <w:iCs/>
                  <w:noProof/>
                </w:rPr>
                <w:t>Airbnb Business Model Canvas</w:t>
              </w:r>
              <w:r>
                <w:rPr>
                  <w:noProof/>
                </w:rPr>
                <w:t>. Retrieved from Innovation Tactics: https://innovationtactics.com/</w:t>
              </w:r>
            </w:p>
            <w:p w14:paraId="009D13E6" w14:textId="77777777" w:rsidR="00C11000" w:rsidRDefault="00C11000" w:rsidP="00C11000">
              <w:pPr>
                <w:pStyle w:val="Bibliography"/>
                <w:ind w:left="720" w:hanging="720"/>
                <w:rPr>
                  <w:noProof/>
                </w:rPr>
              </w:pPr>
              <w:r>
                <w:rPr>
                  <w:noProof/>
                </w:rPr>
                <w:t xml:space="preserve">Wu, S., Lee, F., &amp; Renard, J. (2012). Collaborative Consumption Movement - Airbnb. </w:t>
              </w:r>
              <w:r>
                <w:rPr>
                  <w:i/>
                  <w:iCs/>
                  <w:noProof/>
                </w:rPr>
                <w:t xml:space="preserve">UCLA ECONOMICS </w:t>
              </w:r>
              <w:r>
                <w:rPr>
                  <w:noProof/>
                </w:rPr>
                <w:t>.</w:t>
              </w:r>
            </w:p>
            <w:p w14:paraId="0860310D" w14:textId="0186EFB3" w:rsidR="00C11000" w:rsidRDefault="00C11000" w:rsidP="00C11000">
              <w:r>
                <w:rPr>
                  <w:b/>
                  <w:bCs/>
                  <w:noProof/>
                </w:rPr>
                <w:fldChar w:fldCharType="end"/>
              </w:r>
            </w:p>
          </w:sdtContent>
        </w:sdt>
      </w:sdtContent>
    </w:sdt>
    <w:p w14:paraId="1C124A67" w14:textId="04BD1468" w:rsidR="00C11000" w:rsidRDefault="00C11000" w:rsidP="008D7345">
      <w:pPr>
        <w:spacing w:line="480" w:lineRule="auto"/>
        <w:ind w:firstLine="720"/>
        <w:jc w:val="both"/>
        <w:rPr>
          <w:sz w:val="24"/>
          <w:szCs w:val="24"/>
        </w:rPr>
      </w:pPr>
    </w:p>
    <w:p w14:paraId="64C49C17" w14:textId="77777777" w:rsidR="00C11000" w:rsidRPr="009B3834" w:rsidRDefault="00C11000" w:rsidP="008D7345">
      <w:pPr>
        <w:spacing w:line="480" w:lineRule="auto"/>
        <w:ind w:firstLine="720"/>
        <w:jc w:val="both"/>
        <w:rPr>
          <w:sz w:val="24"/>
          <w:szCs w:val="24"/>
        </w:rPr>
      </w:pPr>
    </w:p>
    <w:p w14:paraId="7E3642BE" w14:textId="77777777" w:rsidR="008D7345" w:rsidRDefault="008D7345" w:rsidP="009F5BBD">
      <w:pPr>
        <w:spacing w:line="480" w:lineRule="auto"/>
        <w:ind w:firstLine="720"/>
        <w:jc w:val="both"/>
        <w:rPr>
          <w:rFonts w:ascii="Arial" w:hAnsi="Arial" w:cs="Arial"/>
        </w:rPr>
      </w:pPr>
    </w:p>
    <w:p w14:paraId="5EE12C0D" w14:textId="6D72206E" w:rsidR="00D65E26" w:rsidRDefault="00D65E26" w:rsidP="00DE56DA">
      <w:pPr>
        <w:spacing w:line="480" w:lineRule="auto"/>
        <w:jc w:val="both"/>
        <w:rPr>
          <w:rFonts w:ascii="Arial" w:hAnsi="Arial" w:cs="Arial"/>
        </w:rPr>
      </w:pPr>
    </w:p>
    <w:p w14:paraId="4E530649" w14:textId="0ABE26C2" w:rsidR="00D65E26" w:rsidRDefault="00D65E26" w:rsidP="00DE56DA">
      <w:pPr>
        <w:spacing w:line="480" w:lineRule="auto"/>
        <w:jc w:val="both"/>
        <w:rPr>
          <w:rFonts w:ascii="Arial" w:hAnsi="Arial" w:cs="Arial"/>
        </w:rPr>
      </w:pPr>
    </w:p>
    <w:p w14:paraId="3BE19C1F" w14:textId="592F1B37" w:rsidR="008D7345" w:rsidRDefault="008D7345" w:rsidP="00DE56DA">
      <w:pPr>
        <w:spacing w:line="480" w:lineRule="auto"/>
        <w:jc w:val="both"/>
        <w:rPr>
          <w:rFonts w:ascii="Arial" w:hAnsi="Arial" w:cs="Arial"/>
        </w:rPr>
      </w:pPr>
    </w:p>
    <w:p w14:paraId="3823C9C4" w14:textId="77777777" w:rsidR="00C11000" w:rsidRDefault="00C11000" w:rsidP="00DE56DA">
      <w:pPr>
        <w:spacing w:line="480" w:lineRule="auto"/>
        <w:jc w:val="both"/>
        <w:rPr>
          <w:rFonts w:ascii="Arial" w:hAnsi="Arial" w:cs="Arial"/>
        </w:rPr>
      </w:pPr>
    </w:p>
    <w:p w14:paraId="5EDB9712" w14:textId="69D554D1" w:rsidR="008D7345" w:rsidRDefault="00AF7B12" w:rsidP="00DE56DA">
      <w:pPr>
        <w:spacing w:line="480" w:lineRule="auto"/>
        <w:jc w:val="both"/>
        <w:rPr>
          <w:b/>
          <w:bCs/>
          <w:sz w:val="24"/>
          <w:szCs w:val="24"/>
        </w:rPr>
      </w:pPr>
      <w:r>
        <w:rPr>
          <w:b/>
          <w:bCs/>
          <w:sz w:val="24"/>
          <w:szCs w:val="24"/>
        </w:rPr>
        <w:t>Appendix. 1</w:t>
      </w:r>
    </w:p>
    <w:p w14:paraId="264B13E0" w14:textId="432E66D2" w:rsidR="001B25EC" w:rsidRPr="008D7345" w:rsidRDefault="001B25EC" w:rsidP="00DE56DA">
      <w:pPr>
        <w:spacing w:line="480" w:lineRule="auto"/>
        <w:jc w:val="both"/>
        <w:rPr>
          <w:b/>
          <w:bCs/>
          <w:sz w:val="24"/>
          <w:szCs w:val="24"/>
        </w:rPr>
      </w:pPr>
      <w:r w:rsidRPr="009F5BBD">
        <w:rPr>
          <w:b/>
          <w:bCs/>
          <w:sz w:val="24"/>
          <w:szCs w:val="24"/>
        </w:rPr>
        <w:t xml:space="preserve">Business </w:t>
      </w:r>
      <w:r w:rsidR="009F5BBD">
        <w:rPr>
          <w:b/>
          <w:bCs/>
          <w:sz w:val="24"/>
          <w:szCs w:val="24"/>
        </w:rPr>
        <w:t>M</w:t>
      </w:r>
      <w:r w:rsidRPr="009F5BBD">
        <w:rPr>
          <w:b/>
          <w:bCs/>
          <w:sz w:val="24"/>
          <w:szCs w:val="24"/>
        </w:rPr>
        <w:t xml:space="preserve">odel </w:t>
      </w:r>
      <w:r w:rsidR="009F5BBD">
        <w:rPr>
          <w:b/>
          <w:bCs/>
          <w:sz w:val="24"/>
          <w:szCs w:val="24"/>
        </w:rPr>
        <w:t>C</w:t>
      </w:r>
      <w:r w:rsidRPr="009F5BBD">
        <w:rPr>
          <w:b/>
          <w:bCs/>
          <w:sz w:val="24"/>
          <w:szCs w:val="24"/>
        </w:rPr>
        <w:t>anvass</w:t>
      </w:r>
    </w:p>
    <w:p w14:paraId="1CFD6C68" w14:textId="77777777" w:rsidR="00AF7B12" w:rsidRDefault="00AF7B12" w:rsidP="00DE56DA">
      <w:pPr>
        <w:spacing w:line="480" w:lineRule="auto"/>
        <w:jc w:val="both"/>
      </w:pPr>
    </w:p>
    <w:p w14:paraId="79217BB8" w14:textId="55FB1910" w:rsidR="00B07244" w:rsidRDefault="00B07244" w:rsidP="00DE56DA">
      <w:pPr>
        <w:spacing w:line="480" w:lineRule="auto"/>
        <w:jc w:val="both"/>
      </w:pPr>
      <w:r>
        <w:rPr>
          <w:noProof/>
        </w:rPr>
        <w:drawing>
          <wp:inline distT="0" distB="0" distL="0" distR="0" wp14:anchorId="4C309716" wp14:editId="3EA676A8">
            <wp:extent cx="5731510" cy="49606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960620"/>
                    </a:xfrm>
                    <a:prstGeom prst="rect">
                      <a:avLst/>
                    </a:prstGeom>
                  </pic:spPr>
                </pic:pic>
              </a:graphicData>
            </a:graphic>
          </wp:inline>
        </w:drawing>
      </w:r>
    </w:p>
    <w:p w14:paraId="5B10873C" w14:textId="0066AB25" w:rsidR="00AF7B12" w:rsidRDefault="00AF7B12" w:rsidP="00DE56DA">
      <w:pPr>
        <w:spacing w:line="480" w:lineRule="auto"/>
        <w:jc w:val="both"/>
      </w:pPr>
    </w:p>
    <w:p w14:paraId="7DC04C01" w14:textId="5530D0F4" w:rsidR="00AF7B12" w:rsidRDefault="00AF7B12" w:rsidP="00DE56DA">
      <w:pPr>
        <w:spacing w:line="480" w:lineRule="auto"/>
        <w:jc w:val="both"/>
      </w:pPr>
    </w:p>
    <w:p w14:paraId="4CCCFBFA" w14:textId="6EEB8FC4" w:rsidR="00AF7B12" w:rsidRDefault="00AF7B12" w:rsidP="00DE56DA">
      <w:pPr>
        <w:spacing w:line="480" w:lineRule="auto"/>
        <w:jc w:val="both"/>
      </w:pPr>
    </w:p>
    <w:p w14:paraId="039991DF" w14:textId="71428700" w:rsidR="00AF7B12" w:rsidRDefault="00AF7B12" w:rsidP="00DE56DA">
      <w:pPr>
        <w:spacing w:line="480" w:lineRule="auto"/>
        <w:jc w:val="both"/>
      </w:pPr>
    </w:p>
    <w:p w14:paraId="778D07AF" w14:textId="786CCB38" w:rsidR="00C11000" w:rsidRDefault="00C11000" w:rsidP="00DE56DA">
      <w:pPr>
        <w:spacing w:line="480" w:lineRule="auto"/>
        <w:jc w:val="both"/>
      </w:pPr>
    </w:p>
    <w:p w14:paraId="00BD0CEC" w14:textId="77777777" w:rsidR="00C11000" w:rsidRDefault="00C11000" w:rsidP="00DE56DA">
      <w:pPr>
        <w:spacing w:line="480" w:lineRule="auto"/>
        <w:jc w:val="both"/>
      </w:pPr>
    </w:p>
    <w:p w14:paraId="7E2DC18C" w14:textId="3C670854" w:rsidR="00AF7B12" w:rsidRDefault="00AF7B12" w:rsidP="00DE56DA">
      <w:pPr>
        <w:spacing w:line="480" w:lineRule="auto"/>
        <w:jc w:val="both"/>
      </w:pPr>
    </w:p>
    <w:p w14:paraId="42210E3A" w14:textId="77777777" w:rsidR="00C11000" w:rsidRDefault="00C11000" w:rsidP="00AF7B12">
      <w:pPr>
        <w:spacing w:line="480" w:lineRule="auto"/>
        <w:jc w:val="both"/>
      </w:pPr>
    </w:p>
    <w:p w14:paraId="5DD9D339" w14:textId="4A6B1AA2" w:rsidR="00AF7B12" w:rsidRPr="00C11000" w:rsidRDefault="00AF7B12" w:rsidP="00DE56DA">
      <w:pPr>
        <w:spacing w:line="480" w:lineRule="auto"/>
        <w:jc w:val="both"/>
        <w:rPr>
          <w:rFonts w:ascii="Arial" w:hAnsi="Arial" w:cs="Arial"/>
          <w:b/>
          <w:bCs/>
        </w:rPr>
      </w:pPr>
      <w:r>
        <w:rPr>
          <w:rFonts w:ascii="Arial" w:hAnsi="Arial" w:cs="Arial"/>
          <w:b/>
          <w:bCs/>
        </w:rPr>
        <w:t>(Appendix.2)</w:t>
      </w:r>
      <w:r w:rsidR="00C11000">
        <w:rPr>
          <w:rFonts w:ascii="Arial" w:hAnsi="Arial" w:cs="Arial"/>
          <w:b/>
          <w:bCs/>
        </w:rPr>
        <w:t xml:space="preserve"> SWOT Analysis</w:t>
      </w:r>
    </w:p>
    <w:p w14:paraId="242D89B2" w14:textId="6FA56AA9" w:rsidR="00AF7B12" w:rsidRDefault="00AF7B12" w:rsidP="00DE56DA">
      <w:pPr>
        <w:spacing w:line="480" w:lineRule="auto"/>
        <w:jc w:val="both"/>
      </w:pPr>
      <w:r>
        <w:rPr>
          <w:noProof/>
        </w:rPr>
        <w:drawing>
          <wp:inline distT="0" distB="0" distL="0" distR="0" wp14:anchorId="0E5548CB" wp14:editId="7767BB13">
            <wp:extent cx="5731510" cy="459613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596130"/>
                    </a:xfrm>
                    <a:prstGeom prst="rect">
                      <a:avLst/>
                    </a:prstGeom>
                  </pic:spPr>
                </pic:pic>
              </a:graphicData>
            </a:graphic>
          </wp:inline>
        </w:drawing>
      </w:r>
    </w:p>
    <w:p w14:paraId="525DAC11" w14:textId="77777777" w:rsidR="00C11000" w:rsidRDefault="00AF7B12" w:rsidP="00DE56DA">
      <w:pPr>
        <w:spacing w:line="480" w:lineRule="auto"/>
        <w:jc w:val="both"/>
        <w:rPr>
          <w:b/>
          <w:bCs/>
          <w:sz w:val="24"/>
          <w:szCs w:val="24"/>
        </w:rPr>
      </w:pPr>
      <w:r w:rsidRPr="00C11000">
        <w:rPr>
          <w:b/>
          <w:bCs/>
          <w:sz w:val="24"/>
          <w:szCs w:val="24"/>
        </w:rPr>
        <w:t>Appendix 3</w:t>
      </w:r>
    </w:p>
    <w:p w14:paraId="4A8EC865" w14:textId="6E9EFB0A" w:rsidR="008D7345" w:rsidRDefault="00C11000" w:rsidP="00DE56DA">
      <w:pPr>
        <w:spacing w:line="480" w:lineRule="auto"/>
        <w:jc w:val="both"/>
        <w:rPr>
          <w:b/>
          <w:bCs/>
        </w:rPr>
      </w:pPr>
      <w:r>
        <w:rPr>
          <w:noProof/>
        </w:rPr>
        <w:drawing>
          <wp:inline distT="0" distB="0" distL="0" distR="0" wp14:anchorId="641199EE" wp14:editId="124B1D80">
            <wp:extent cx="4839375" cy="2705478"/>
            <wp:effectExtent l="0" t="0" r="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839375" cy="2705478"/>
                    </a:xfrm>
                    <a:prstGeom prst="rect">
                      <a:avLst/>
                    </a:prstGeom>
                  </pic:spPr>
                </pic:pic>
              </a:graphicData>
            </a:graphic>
          </wp:inline>
        </w:drawing>
      </w:r>
      <w:r w:rsidR="000B1DA8" w:rsidRPr="000B1DA8">
        <w:rPr>
          <w:b/>
          <w:bCs/>
        </w:rPr>
        <w:t xml:space="preserve">          </w:t>
      </w:r>
    </w:p>
    <w:p w14:paraId="487C5B4F" w14:textId="77777777" w:rsidR="008D7345" w:rsidRDefault="008D7345" w:rsidP="00DE56DA">
      <w:pPr>
        <w:spacing w:line="480" w:lineRule="auto"/>
        <w:jc w:val="both"/>
        <w:rPr>
          <w:b/>
          <w:bCs/>
        </w:rPr>
      </w:pPr>
    </w:p>
    <w:p w14:paraId="3C4534B5" w14:textId="77777777" w:rsidR="008D7345" w:rsidRDefault="008D7345" w:rsidP="00DE56DA">
      <w:pPr>
        <w:spacing w:line="480" w:lineRule="auto"/>
        <w:jc w:val="both"/>
        <w:rPr>
          <w:b/>
          <w:bCs/>
        </w:rPr>
      </w:pPr>
    </w:p>
    <w:p w14:paraId="1EF3EF66" w14:textId="77777777" w:rsidR="008D7345" w:rsidRDefault="008D7345" w:rsidP="00DE56DA">
      <w:pPr>
        <w:spacing w:line="480" w:lineRule="auto"/>
        <w:jc w:val="both"/>
        <w:rPr>
          <w:b/>
          <w:bCs/>
        </w:rPr>
      </w:pPr>
    </w:p>
    <w:p w14:paraId="03A954F4" w14:textId="4603E84F" w:rsidR="00E66B1D" w:rsidRPr="000B1DA8" w:rsidRDefault="000B1DA8" w:rsidP="00DE56DA">
      <w:pPr>
        <w:spacing w:line="480" w:lineRule="auto"/>
        <w:jc w:val="both"/>
        <w:rPr>
          <w:b/>
          <w:bCs/>
        </w:rPr>
      </w:pPr>
      <w:r w:rsidRPr="000B1DA8">
        <w:rPr>
          <w:b/>
          <w:bCs/>
        </w:rPr>
        <w:t xml:space="preserve">                                   </w:t>
      </w:r>
    </w:p>
    <w:p w14:paraId="2FD84968" w14:textId="77777777" w:rsidR="000E4D02" w:rsidRPr="00342B04" w:rsidRDefault="000E4D02" w:rsidP="00DE56DA">
      <w:pPr>
        <w:spacing w:line="480" w:lineRule="auto"/>
        <w:jc w:val="both"/>
        <w:rPr>
          <w:sz w:val="24"/>
          <w:szCs w:val="24"/>
        </w:rPr>
      </w:pPr>
    </w:p>
    <w:p w14:paraId="78F05CED" w14:textId="3829F133" w:rsidR="00D16CC1" w:rsidRDefault="00D16CC1" w:rsidP="00DE56DA">
      <w:pPr>
        <w:spacing w:line="480" w:lineRule="auto"/>
        <w:jc w:val="both"/>
        <w:rPr>
          <w:sz w:val="24"/>
          <w:szCs w:val="24"/>
        </w:rPr>
      </w:pPr>
    </w:p>
    <w:p w14:paraId="3C170A2B" w14:textId="5AEDE8E3" w:rsidR="00D16CC1" w:rsidRDefault="00D16CC1" w:rsidP="00DE56DA">
      <w:pPr>
        <w:spacing w:line="480" w:lineRule="auto"/>
        <w:jc w:val="both"/>
        <w:rPr>
          <w:sz w:val="24"/>
          <w:szCs w:val="24"/>
        </w:rPr>
      </w:pPr>
    </w:p>
    <w:p w14:paraId="79CB341A" w14:textId="0C47B392" w:rsidR="00D16CC1" w:rsidRDefault="00D16CC1" w:rsidP="00DE56DA">
      <w:pPr>
        <w:spacing w:line="480" w:lineRule="auto"/>
        <w:jc w:val="both"/>
        <w:rPr>
          <w:sz w:val="24"/>
          <w:szCs w:val="24"/>
        </w:rPr>
      </w:pPr>
    </w:p>
    <w:p w14:paraId="74B1448D" w14:textId="4F9FC22B" w:rsidR="007C4FA6" w:rsidRDefault="007C4FA6" w:rsidP="00DE56DA">
      <w:pPr>
        <w:spacing w:line="480" w:lineRule="auto"/>
        <w:jc w:val="both"/>
        <w:rPr>
          <w:sz w:val="24"/>
          <w:szCs w:val="24"/>
        </w:rPr>
      </w:pPr>
    </w:p>
    <w:p w14:paraId="3EE8C9A8" w14:textId="038D0A4D" w:rsidR="007C4FA6" w:rsidRDefault="007C4FA6" w:rsidP="00342B04">
      <w:pPr>
        <w:rPr>
          <w:sz w:val="24"/>
          <w:szCs w:val="24"/>
        </w:rPr>
      </w:pPr>
    </w:p>
    <w:p w14:paraId="54D0DE66" w14:textId="6BF0D242" w:rsidR="007C4FA6" w:rsidRDefault="007C4FA6" w:rsidP="00342B04">
      <w:pPr>
        <w:rPr>
          <w:sz w:val="24"/>
          <w:szCs w:val="24"/>
        </w:rPr>
      </w:pPr>
    </w:p>
    <w:p w14:paraId="10BF1AB3" w14:textId="0E700E16" w:rsidR="007C4FA6" w:rsidRDefault="007C4FA6" w:rsidP="00342B04">
      <w:pPr>
        <w:rPr>
          <w:sz w:val="24"/>
          <w:szCs w:val="24"/>
        </w:rPr>
      </w:pPr>
    </w:p>
    <w:p w14:paraId="7BD91949" w14:textId="52AC07AB" w:rsidR="007C4FA6" w:rsidRDefault="007C4FA6" w:rsidP="00342B04">
      <w:pPr>
        <w:rPr>
          <w:sz w:val="24"/>
          <w:szCs w:val="24"/>
        </w:rPr>
      </w:pPr>
    </w:p>
    <w:p w14:paraId="2CAF1898" w14:textId="1D794793" w:rsidR="007C4FA6" w:rsidRPr="00342B04" w:rsidRDefault="007C4FA6" w:rsidP="00342B04">
      <w:pPr>
        <w:rPr>
          <w:sz w:val="24"/>
          <w:szCs w:val="24"/>
        </w:rPr>
      </w:pPr>
    </w:p>
    <w:p w14:paraId="740C416D" w14:textId="69837AE0" w:rsidR="00D16CC1" w:rsidRDefault="00D16CC1" w:rsidP="00342B04">
      <w:pPr>
        <w:rPr>
          <w:sz w:val="24"/>
          <w:szCs w:val="24"/>
        </w:rPr>
      </w:pPr>
    </w:p>
    <w:p w14:paraId="740DDD81" w14:textId="77777777" w:rsidR="00311B25" w:rsidRPr="00342B04" w:rsidRDefault="00311B25" w:rsidP="00342B04">
      <w:pPr>
        <w:rPr>
          <w:sz w:val="24"/>
          <w:szCs w:val="24"/>
        </w:rPr>
      </w:pPr>
    </w:p>
    <w:p w14:paraId="698BE530" w14:textId="77777777" w:rsidR="00342B04" w:rsidRPr="00342B04" w:rsidRDefault="00342B04" w:rsidP="00342B04"/>
    <w:p w14:paraId="3FE33659" w14:textId="77777777" w:rsidR="00342B04" w:rsidRDefault="00342B04" w:rsidP="00FE0026"/>
    <w:sectPr w:rsidR="00342B04" w:rsidSect="002E706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CB51AF" w14:textId="77777777" w:rsidR="00C813DD" w:rsidRDefault="00C813DD" w:rsidP="00DE56DA">
      <w:pPr>
        <w:spacing w:after="0"/>
      </w:pPr>
      <w:r>
        <w:separator/>
      </w:r>
    </w:p>
  </w:endnote>
  <w:endnote w:type="continuationSeparator" w:id="0">
    <w:p w14:paraId="406C31F1" w14:textId="77777777" w:rsidR="00C813DD" w:rsidRDefault="00C813DD" w:rsidP="00DE56D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ADADB8" w14:textId="77777777" w:rsidR="00C813DD" w:rsidRDefault="00C813DD" w:rsidP="00DE56DA">
      <w:pPr>
        <w:spacing w:after="0"/>
      </w:pPr>
      <w:r>
        <w:separator/>
      </w:r>
    </w:p>
  </w:footnote>
  <w:footnote w:type="continuationSeparator" w:id="0">
    <w:p w14:paraId="7B44EFA4" w14:textId="77777777" w:rsidR="00C813DD" w:rsidRDefault="00C813DD" w:rsidP="00DE56D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F27C2"/>
    <w:multiLevelType w:val="multilevel"/>
    <w:tmpl w:val="02945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6960C9"/>
    <w:multiLevelType w:val="multilevel"/>
    <w:tmpl w:val="B6185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E1043"/>
    <w:multiLevelType w:val="hybridMultilevel"/>
    <w:tmpl w:val="1CCE6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EB7394"/>
    <w:multiLevelType w:val="multilevel"/>
    <w:tmpl w:val="76C6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A7CAF"/>
    <w:multiLevelType w:val="hybridMultilevel"/>
    <w:tmpl w:val="8DD81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44265D"/>
    <w:multiLevelType w:val="hybridMultilevel"/>
    <w:tmpl w:val="DC9CE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BC73C2"/>
    <w:multiLevelType w:val="multilevel"/>
    <w:tmpl w:val="3D929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896A4B"/>
    <w:multiLevelType w:val="hybridMultilevel"/>
    <w:tmpl w:val="FB2EAD02"/>
    <w:lvl w:ilvl="0" w:tplc="B32E6994">
      <w:start w:val="1"/>
      <w:numFmt w:val="bullet"/>
      <w:lvlText w:val=""/>
      <w:lvlJc w:val="left"/>
      <w:pPr>
        <w:tabs>
          <w:tab w:val="num" w:pos="720"/>
        </w:tabs>
        <w:ind w:left="720" w:hanging="360"/>
      </w:pPr>
      <w:rPr>
        <w:rFonts w:ascii="Wingdings 3" w:hAnsi="Wingdings 3" w:hint="default"/>
      </w:rPr>
    </w:lvl>
    <w:lvl w:ilvl="1" w:tplc="F3DCEED6">
      <w:start w:val="1"/>
      <w:numFmt w:val="bullet"/>
      <w:lvlText w:val=""/>
      <w:lvlJc w:val="left"/>
      <w:pPr>
        <w:tabs>
          <w:tab w:val="num" w:pos="1440"/>
        </w:tabs>
        <w:ind w:left="1440" w:hanging="360"/>
      </w:pPr>
      <w:rPr>
        <w:rFonts w:ascii="Wingdings 3" w:hAnsi="Wingdings 3" w:hint="default"/>
      </w:rPr>
    </w:lvl>
    <w:lvl w:ilvl="2" w:tplc="4D0C38AE">
      <w:numFmt w:val="bullet"/>
      <w:lvlText w:val=""/>
      <w:lvlJc w:val="left"/>
      <w:pPr>
        <w:tabs>
          <w:tab w:val="num" w:pos="2160"/>
        </w:tabs>
        <w:ind w:left="2160" w:hanging="360"/>
      </w:pPr>
      <w:rPr>
        <w:rFonts w:ascii="Wingdings 3" w:hAnsi="Wingdings 3" w:hint="default"/>
      </w:rPr>
    </w:lvl>
    <w:lvl w:ilvl="3" w:tplc="DA38140C">
      <w:numFmt w:val="bullet"/>
      <w:lvlText w:val=""/>
      <w:lvlJc w:val="left"/>
      <w:pPr>
        <w:tabs>
          <w:tab w:val="num" w:pos="2880"/>
        </w:tabs>
        <w:ind w:left="2880" w:hanging="360"/>
      </w:pPr>
      <w:rPr>
        <w:rFonts w:ascii="Wingdings 3" w:hAnsi="Wingdings 3" w:hint="default"/>
      </w:rPr>
    </w:lvl>
    <w:lvl w:ilvl="4" w:tplc="916C8004" w:tentative="1">
      <w:start w:val="1"/>
      <w:numFmt w:val="bullet"/>
      <w:lvlText w:val=""/>
      <w:lvlJc w:val="left"/>
      <w:pPr>
        <w:tabs>
          <w:tab w:val="num" w:pos="3600"/>
        </w:tabs>
        <w:ind w:left="3600" w:hanging="360"/>
      </w:pPr>
      <w:rPr>
        <w:rFonts w:ascii="Wingdings 3" w:hAnsi="Wingdings 3" w:hint="default"/>
      </w:rPr>
    </w:lvl>
    <w:lvl w:ilvl="5" w:tplc="9A0079CA" w:tentative="1">
      <w:start w:val="1"/>
      <w:numFmt w:val="bullet"/>
      <w:lvlText w:val=""/>
      <w:lvlJc w:val="left"/>
      <w:pPr>
        <w:tabs>
          <w:tab w:val="num" w:pos="4320"/>
        </w:tabs>
        <w:ind w:left="4320" w:hanging="360"/>
      </w:pPr>
      <w:rPr>
        <w:rFonts w:ascii="Wingdings 3" w:hAnsi="Wingdings 3" w:hint="default"/>
      </w:rPr>
    </w:lvl>
    <w:lvl w:ilvl="6" w:tplc="D196143A" w:tentative="1">
      <w:start w:val="1"/>
      <w:numFmt w:val="bullet"/>
      <w:lvlText w:val=""/>
      <w:lvlJc w:val="left"/>
      <w:pPr>
        <w:tabs>
          <w:tab w:val="num" w:pos="5040"/>
        </w:tabs>
        <w:ind w:left="5040" w:hanging="360"/>
      </w:pPr>
      <w:rPr>
        <w:rFonts w:ascii="Wingdings 3" w:hAnsi="Wingdings 3" w:hint="default"/>
      </w:rPr>
    </w:lvl>
    <w:lvl w:ilvl="7" w:tplc="686A2372" w:tentative="1">
      <w:start w:val="1"/>
      <w:numFmt w:val="bullet"/>
      <w:lvlText w:val=""/>
      <w:lvlJc w:val="left"/>
      <w:pPr>
        <w:tabs>
          <w:tab w:val="num" w:pos="5760"/>
        </w:tabs>
        <w:ind w:left="5760" w:hanging="360"/>
      </w:pPr>
      <w:rPr>
        <w:rFonts w:ascii="Wingdings 3" w:hAnsi="Wingdings 3" w:hint="default"/>
      </w:rPr>
    </w:lvl>
    <w:lvl w:ilvl="8" w:tplc="51B02E86"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3C1B1DA4"/>
    <w:multiLevelType w:val="hybridMultilevel"/>
    <w:tmpl w:val="C4324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BF2FBB"/>
    <w:multiLevelType w:val="multilevel"/>
    <w:tmpl w:val="98C2D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9455AE"/>
    <w:multiLevelType w:val="hybridMultilevel"/>
    <w:tmpl w:val="2C481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507E4E"/>
    <w:multiLevelType w:val="hybridMultilevel"/>
    <w:tmpl w:val="136C6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047B8F"/>
    <w:multiLevelType w:val="hybridMultilevel"/>
    <w:tmpl w:val="F12234A2"/>
    <w:lvl w:ilvl="0" w:tplc="B7AA9840">
      <w:start w:val="1"/>
      <w:numFmt w:val="bullet"/>
      <w:lvlText w:val=""/>
      <w:lvlJc w:val="left"/>
      <w:pPr>
        <w:tabs>
          <w:tab w:val="num" w:pos="720"/>
        </w:tabs>
        <w:ind w:left="720" w:hanging="360"/>
      </w:pPr>
      <w:rPr>
        <w:rFonts w:ascii="Wingdings 3" w:hAnsi="Wingdings 3" w:hint="default"/>
      </w:rPr>
    </w:lvl>
    <w:lvl w:ilvl="1" w:tplc="450673C8" w:tentative="1">
      <w:start w:val="1"/>
      <w:numFmt w:val="bullet"/>
      <w:lvlText w:val=""/>
      <w:lvlJc w:val="left"/>
      <w:pPr>
        <w:tabs>
          <w:tab w:val="num" w:pos="1440"/>
        </w:tabs>
        <w:ind w:left="1440" w:hanging="360"/>
      </w:pPr>
      <w:rPr>
        <w:rFonts w:ascii="Wingdings 3" w:hAnsi="Wingdings 3" w:hint="default"/>
      </w:rPr>
    </w:lvl>
    <w:lvl w:ilvl="2" w:tplc="6250001C" w:tentative="1">
      <w:start w:val="1"/>
      <w:numFmt w:val="bullet"/>
      <w:lvlText w:val=""/>
      <w:lvlJc w:val="left"/>
      <w:pPr>
        <w:tabs>
          <w:tab w:val="num" w:pos="2160"/>
        </w:tabs>
        <w:ind w:left="2160" w:hanging="360"/>
      </w:pPr>
      <w:rPr>
        <w:rFonts w:ascii="Wingdings 3" w:hAnsi="Wingdings 3" w:hint="default"/>
      </w:rPr>
    </w:lvl>
    <w:lvl w:ilvl="3" w:tplc="A2B8D93A" w:tentative="1">
      <w:start w:val="1"/>
      <w:numFmt w:val="bullet"/>
      <w:lvlText w:val=""/>
      <w:lvlJc w:val="left"/>
      <w:pPr>
        <w:tabs>
          <w:tab w:val="num" w:pos="2880"/>
        </w:tabs>
        <w:ind w:left="2880" w:hanging="360"/>
      </w:pPr>
      <w:rPr>
        <w:rFonts w:ascii="Wingdings 3" w:hAnsi="Wingdings 3" w:hint="default"/>
      </w:rPr>
    </w:lvl>
    <w:lvl w:ilvl="4" w:tplc="06A64FEE" w:tentative="1">
      <w:start w:val="1"/>
      <w:numFmt w:val="bullet"/>
      <w:lvlText w:val=""/>
      <w:lvlJc w:val="left"/>
      <w:pPr>
        <w:tabs>
          <w:tab w:val="num" w:pos="3600"/>
        </w:tabs>
        <w:ind w:left="3600" w:hanging="360"/>
      </w:pPr>
      <w:rPr>
        <w:rFonts w:ascii="Wingdings 3" w:hAnsi="Wingdings 3" w:hint="default"/>
      </w:rPr>
    </w:lvl>
    <w:lvl w:ilvl="5" w:tplc="EEE420FA" w:tentative="1">
      <w:start w:val="1"/>
      <w:numFmt w:val="bullet"/>
      <w:lvlText w:val=""/>
      <w:lvlJc w:val="left"/>
      <w:pPr>
        <w:tabs>
          <w:tab w:val="num" w:pos="4320"/>
        </w:tabs>
        <w:ind w:left="4320" w:hanging="360"/>
      </w:pPr>
      <w:rPr>
        <w:rFonts w:ascii="Wingdings 3" w:hAnsi="Wingdings 3" w:hint="default"/>
      </w:rPr>
    </w:lvl>
    <w:lvl w:ilvl="6" w:tplc="9BAE0A16" w:tentative="1">
      <w:start w:val="1"/>
      <w:numFmt w:val="bullet"/>
      <w:lvlText w:val=""/>
      <w:lvlJc w:val="left"/>
      <w:pPr>
        <w:tabs>
          <w:tab w:val="num" w:pos="5040"/>
        </w:tabs>
        <w:ind w:left="5040" w:hanging="360"/>
      </w:pPr>
      <w:rPr>
        <w:rFonts w:ascii="Wingdings 3" w:hAnsi="Wingdings 3" w:hint="default"/>
      </w:rPr>
    </w:lvl>
    <w:lvl w:ilvl="7" w:tplc="610EC1A0" w:tentative="1">
      <w:start w:val="1"/>
      <w:numFmt w:val="bullet"/>
      <w:lvlText w:val=""/>
      <w:lvlJc w:val="left"/>
      <w:pPr>
        <w:tabs>
          <w:tab w:val="num" w:pos="5760"/>
        </w:tabs>
        <w:ind w:left="5760" w:hanging="360"/>
      </w:pPr>
      <w:rPr>
        <w:rFonts w:ascii="Wingdings 3" w:hAnsi="Wingdings 3" w:hint="default"/>
      </w:rPr>
    </w:lvl>
    <w:lvl w:ilvl="8" w:tplc="D11CD8B0"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4C355459"/>
    <w:multiLevelType w:val="hybridMultilevel"/>
    <w:tmpl w:val="1D661B76"/>
    <w:lvl w:ilvl="0" w:tplc="DA8CAABA">
      <w:start w:val="1"/>
      <w:numFmt w:val="bullet"/>
      <w:lvlText w:val=""/>
      <w:lvlJc w:val="left"/>
      <w:pPr>
        <w:tabs>
          <w:tab w:val="num" w:pos="720"/>
        </w:tabs>
        <w:ind w:left="720" w:hanging="360"/>
      </w:pPr>
      <w:rPr>
        <w:rFonts w:ascii="Wingdings 3" w:hAnsi="Wingdings 3" w:hint="default"/>
      </w:rPr>
    </w:lvl>
    <w:lvl w:ilvl="1" w:tplc="3A24C2A2" w:tentative="1">
      <w:start w:val="1"/>
      <w:numFmt w:val="bullet"/>
      <w:lvlText w:val=""/>
      <w:lvlJc w:val="left"/>
      <w:pPr>
        <w:tabs>
          <w:tab w:val="num" w:pos="1440"/>
        </w:tabs>
        <w:ind w:left="1440" w:hanging="360"/>
      </w:pPr>
      <w:rPr>
        <w:rFonts w:ascii="Wingdings 3" w:hAnsi="Wingdings 3" w:hint="default"/>
      </w:rPr>
    </w:lvl>
    <w:lvl w:ilvl="2" w:tplc="783C052A" w:tentative="1">
      <w:start w:val="1"/>
      <w:numFmt w:val="bullet"/>
      <w:lvlText w:val=""/>
      <w:lvlJc w:val="left"/>
      <w:pPr>
        <w:tabs>
          <w:tab w:val="num" w:pos="2160"/>
        </w:tabs>
        <w:ind w:left="2160" w:hanging="360"/>
      </w:pPr>
      <w:rPr>
        <w:rFonts w:ascii="Wingdings 3" w:hAnsi="Wingdings 3" w:hint="default"/>
      </w:rPr>
    </w:lvl>
    <w:lvl w:ilvl="3" w:tplc="69B0016A" w:tentative="1">
      <w:start w:val="1"/>
      <w:numFmt w:val="bullet"/>
      <w:lvlText w:val=""/>
      <w:lvlJc w:val="left"/>
      <w:pPr>
        <w:tabs>
          <w:tab w:val="num" w:pos="2880"/>
        </w:tabs>
        <w:ind w:left="2880" w:hanging="360"/>
      </w:pPr>
      <w:rPr>
        <w:rFonts w:ascii="Wingdings 3" w:hAnsi="Wingdings 3" w:hint="default"/>
      </w:rPr>
    </w:lvl>
    <w:lvl w:ilvl="4" w:tplc="ABE60D26" w:tentative="1">
      <w:start w:val="1"/>
      <w:numFmt w:val="bullet"/>
      <w:lvlText w:val=""/>
      <w:lvlJc w:val="left"/>
      <w:pPr>
        <w:tabs>
          <w:tab w:val="num" w:pos="3600"/>
        </w:tabs>
        <w:ind w:left="3600" w:hanging="360"/>
      </w:pPr>
      <w:rPr>
        <w:rFonts w:ascii="Wingdings 3" w:hAnsi="Wingdings 3" w:hint="default"/>
      </w:rPr>
    </w:lvl>
    <w:lvl w:ilvl="5" w:tplc="A83CA768" w:tentative="1">
      <w:start w:val="1"/>
      <w:numFmt w:val="bullet"/>
      <w:lvlText w:val=""/>
      <w:lvlJc w:val="left"/>
      <w:pPr>
        <w:tabs>
          <w:tab w:val="num" w:pos="4320"/>
        </w:tabs>
        <w:ind w:left="4320" w:hanging="360"/>
      </w:pPr>
      <w:rPr>
        <w:rFonts w:ascii="Wingdings 3" w:hAnsi="Wingdings 3" w:hint="default"/>
      </w:rPr>
    </w:lvl>
    <w:lvl w:ilvl="6" w:tplc="AD68F87A" w:tentative="1">
      <w:start w:val="1"/>
      <w:numFmt w:val="bullet"/>
      <w:lvlText w:val=""/>
      <w:lvlJc w:val="left"/>
      <w:pPr>
        <w:tabs>
          <w:tab w:val="num" w:pos="5040"/>
        </w:tabs>
        <w:ind w:left="5040" w:hanging="360"/>
      </w:pPr>
      <w:rPr>
        <w:rFonts w:ascii="Wingdings 3" w:hAnsi="Wingdings 3" w:hint="default"/>
      </w:rPr>
    </w:lvl>
    <w:lvl w:ilvl="7" w:tplc="F72848C4" w:tentative="1">
      <w:start w:val="1"/>
      <w:numFmt w:val="bullet"/>
      <w:lvlText w:val=""/>
      <w:lvlJc w:val="left"/>
      <w:pPr>
        <w:tabs>
          <w:tab w:val="num" w:pos="5760"/>
        </w:tabs>
        <w:ind w:left="5760" w:hanging="360"/>
      </w:pPr>
      <w:rPr>
        <w:rFonts w:ascii="Wingdings 3" w:hAnsi="Wingdings 3" w:hint="default"/>
      </w:rPr>
    </w:lvl>
    <w:lvl w:ilvl="8" w:tplc="D6ECD0E4"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517C5110"/>
    <w:multiLevelType w:val="hybridMultilevel"/>
    <w:tmpl w:val="81DEA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A924B1"/>
    <w:multiLevelType w:val="hybridMultilevel"/>
    <w:tmpl w:val="94F27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B5445E"/>
    <w:multiLevelType w:val="hybridMultilevel"/>
    <w:tmpl w:val="02D0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F021A0"/>
    <w:multiLevelType w:val="hybridMultilevel"/>
    <w:tmpl w:val="577C9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423839"/>
    <w:multiLevelType w:val="hybridMultilevel"/>
    <w:tmpl w:val="22FA4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1065CE"/>
    <w:multiLevelType w:val="hybridMultilevel"/>
    <w:tmpl w:val="361AC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E82C6B"/>
    <w:multiLevelType w:val="hybridMultilevel"/>
    <w:tmpl w:val="83C24CFA"/>
    <w:lvl w:ilvl="0" w:tplc="9B5A634E">
      <w:start w:val="1"/>
      <w:numFmt w:val="bullet"/>
      <w:lvlText w:val=""/>
      <w:lvlJc w:val="left"/>
      <w:pPr>
        <w:tabs>
          <w:tab w:val="num" w:pos="720"/>
        </w:tabs>
        <w:ind w:left="720" w:hanging="360"/>
      </w:pPr>
      <w:rPr>
        <w:rFonts w:ascii="Wingdings 3" w:hAnsi="Wingdings 3" w:hint="default"/>
      </w:rPr>
    </w:lvl>
    <w:lvl w:ilvl="1" w:tplc="38F0C146" w:tentative="1">
      <w:start w:val="1"/>
      <w:numFmt w:val="bullet"/>
      <w:lvlText w:val=""/>
      <w:lvlJc w:val="left"/>
      <w:pPr>
        <w:tabs>
          <w:tab w:val="num" w:pos="1440"/>
        </w:tabs>
        <w:ind w:left="1440" w:hanging="360"/>
      </w:pPr>
      <w:rPr>
        <w:rFonts w:ascii="Wingdings 3" w:hAnsi="Wingdings 3" w:hint="default"/>
      </w:rPr>
    </w:lvl>
    <w:lvl w:ilvl="2" w:tplc="160E9880" w:tentative="1">
      <w:start w:val="1"/>
      <w:numFmt w:val="bullet"/>
      <w:lvlText w:val=""/>
      <w:lvlJc w:val="left"/>
      <w:pPr>
        <w:tabs>
          <w:tab w:val="num" w:pos="2160"/>
        </w:tabs>
        <w:ind w:left="2160" w:hanging="360"/>
      </w:pPr>
      <w:rPr>
        <w:rFonts w:ascii="Wingdings 3" w:hAnsi="Wingdings 3" w:hint="default"/>
      </w:rPr>
    </w:lvl>
    <w:lvl w:ilvl="3" w:tplc="12768182" w:tentative="1">
      <w:start w:val="1"/>
      <w:numFmt w:val="bullet"/>
      <w:lvlText w:val=""/>
      <w:lvlJc w:val="left"/>
      <w:pPr>
        <w:tabs>
          <w:tab w:val="num" w:pos="2880"/>
        </w:tabs>
        <w:ind w:left="2880" w:hanging="360"/>
      </w:pPr>
      <w:rPr>
        <w:rFonts w:ascii="Wingdings 3" w:hAnsi="Wingdings 3" w:hint="default"/>
      </w:rPr>
    </w:lvl>
    <w:lvl w:ilvl="4" w:tplc="CE088D18" w:tentative="1">
      <w:start w:val="1"/>
      <w:numFmt w:val="bullet"/>
      <w:lvlText w:val=""/>
      <w:lvlJc w:val="left"/>
      <w:pPr>
        <w:tabs>
          <w:tab w:val="num" w:pos="3600"/>
        </w:tabs>
        <w:ind w:left="3600" w:hanging="360"/>
      </w:pPr>
      <w:rPr>
        <w:rFonts w:ascii="Wingdings 3" w:hAnsi="Wingdings 3" w:hint="default"/>
      </w:rPr>
    </w:lvl>
    <w:lvl w:ilvl="5" w:tplc="484AD224" w:tentative="1">
      <w:start w:val="1"/>
      <w:numFmt w:val="bullet"/>
      <w:lvlText w:val=""/>
      <w:lvlJc w:val="left"/>
      <w:pPr>
        <w:tabs>
          <w:tab w:val="num" w:pos="4320"/>
        </w:tabs>
        <w:ind w:left="4320" w:hanging="360"/>
      </w:pPr>
      <w:rPr>
        <w:rFonts w:ascii="Wingdings 3" w:hAnsi="Wingdings 3" w:hint="default"/>
      </w:rPr>
    </w:lvl>
    <w:lvl w:ilvl="6" w:tplc="39DC34B4" w:tentative="1">
      <w:start w:val="1"/>
      <w:numFmt w:val="bullet"/>
      <w:lvlText w:val=""/>
      <w:lvlJc w:val="left"/>
      <w:pPr>
        <w:tabs>
          <w:tab w:val="num" w:pos="5040"/>
        </w:tabs>
        <w:ind w:left="5040" w:hanging="360"/>
      </w:pPr>
      <w:rPr>
        <w:rFonts w:ascii="Wingdings 3" w:hAnsi="Wingdings 3" w:hint="default"/>
      </w:rPr>
    </w:lvl>
    <w:lvl w:ilvl="7" w:tplc="5D4ED958" w:tentative="1">
      <w:start w:val="1"/>
      <w:numFmt w:val="bullet"/>
      <w:lvlText w:val=""/>
      <w:lvlJc w:val="left"/>
      <w:pPr>
        <w:tabs>
          <w:tab w:val="num" w:pos="5760"/>
        </w:tabs>
        <w:ind w:left="5760" w:hanging="360"/>
      </w:pPr>
      <w:rPr>
        <w:rFonts w:ascii="Wingdings 3" w:hAnsi="Wingdings 3" w:hint="default"/>
      </w:rPr>
    </w:lvl>
    <w:lvl w:ilvl="8" w:tplc="AB8E0D58" w:tentative="1">
      <w:start w:val="1"/>
      <w:numFmt w:val="bullet"/>
      <w:lvlText w:val=""/>
      <w:lvlJc w:val="left"/>
      <w:pPr>
        <w:tabs>
          <w:tab w:val="num" w:pos="6480"/>
        </w:tabs>
        <w:ind w:left="6480" w:hanging="360"/>
      </w:pPr>
      <w:rPr>
        <w:rFonts w:ascii="Wingdings 3" w:hAnsi="Wingdings 3" w:hint="default"/>
      </w:rPr>
    </w:lvl>
  </w:abstractNum>
  <w:num w:numId="1">
    <w:abstractNumId w:val="20"/>
  </w:num>
  <w:num w:numId="2">
    <w:abstractNumId w:val="13"/>
  </w:num>
  <w:num w:numId="3">
    <w:abstractNumId w:val="12"/>
  </w:num>
  <w:num w:numId="4">
    <w:abstractNumId w:val="7"/>
  </w:num>
  <w:num w:numId="5">
    <w:abstractNumId w:val="2"/>
  </w:num>
  <w:num w:numId="6">
    <w:abstractNumId w:val="5"/>
  </w:num>
  <w:num w:numId="7">
    <w:abstractNumId w:val="16"/>
  </w:num>
  <w:num w:numId="8">
    <w:abstractNumId w:val="17"/>
  </w:num>
  <w:num w:numId="9">
    <w:abstractNumId w:val="15"/>
  </w:num>
  <w:num w:numId="10">
    <w:abstractNumId w:val="18"/>
  </w:num>
  <w:num w:numId="11">
    <w:abstractNumId w:val="8"/>
  </w:num>
  <w:num w:numId="12">
    <w:abstractNumId w:val="19"/>
  </w:num>
  <w:num w:numId="13">
    <w:abstractNumId w:val="10"/>
  </w:num>
  <w:num w:numId="14">
    <w:abstractNumId w:val="14"/>
  </w:num>
  <w:num w:numId="15">
    <w:abstractNumId w:val="9"/>
  </w:num>
  <w:num w:numId="16">
    <w:abstractNumId w:val="3"/>
  </w:num>
  <w:num w:numId="17">
    <w:abstractNumId w:val="6"/>
  </w:num>
  <w:num w:numId="18">
    <w:abstractNumId w:val="0"/>
  </w:num>
  <w:num w:numId="19">
    <w:abstractNumId w:val="1"/>
  </w:num>
  <w:num w:numId="20">
    <w:abstractNumId w:val="11"/>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026"/>
    <w:rsid w:val="00044BD7"/>
    <w:rsid w:val="000550FA"/>
    <w:rsid w:val="0006743F"/>
    <w:rsid w:val="000B1DA8"/>
    <w:rsid w:val="000E4D02"/>
    <w:rsid w:val="0010461C"/>
    <w:rsid w:val="00126598"/>
    <w:rsid w:val="001741A3"/>
    <w:rsid w:val="001B25EC"/>
    <w:rsid w:val="001D4990"/>
    <w:rsid w:val="001E02B0"/>
    <w:rsid w:val="002063F5"/>
    <w:rsid w:val="002D08C7"/>
    <w:rsid w:val="002D64BC"/>
    <w:rsid w:val="002E706F"/>
    <w:rsid w:val="00311B25"/>
    <w:rsid w:val="00342B04"/>
    <w:rsid w:val="00356F21"/>
    <w:rsid w:val="003832A7"/>
    <w:rsid w:val="0039344B"/>
    <w:rsid w:val="003A25A2"/>
    <w:rsid w:val="003A3C6B"/>
    <w:rsid w:val="003A65F6"/>
    <w:rsid w:val="0040669D"/>
    <w:rsid w:val="00426902"/>
    <w:rsid w:val="00493AB4"/>
    <w:rsid w:val="004F2F1E"/>
    <w:rsid w:val="005679D7"/>
    <w:rsid w:val="005723A3"/>
    <w:rsid w:val="0057322E"/>
    <w:rsid w:val="00575B91"/>
    <w:rsid w:val="006151B6"/>
    <w:rsid w:val="006656B6"/>
    <w:rsid w:val="00673BF7"/>
    <w:rsid w:val="006868D9"/>
    <w:rsid w:val="0069232B"/>
    <w:rsid w:val="006A66F6"/>
    <w:rsid w:val="006B464D"/>
    <w:rsid w:val="006B6206"/>
    <w:rsid w:val="006D02FE"/>
    <w:rsid w:val="00754BD9"/>
    <w:rsid w:val="007A3162"/>
    <w:rsid w:val="007C4FA6"/>
    <w:rsid w:val="007D3DE2"/>
    <w:rsid w:val="007D5CCC"/>
    <w:rsid w:val="00822F37"/>
    <w:rsid w:val="008D13CE"/>
    <w:rsid w:val="008D7345"/>
    <w:rsid w:val="008E2BCC"/>
    <w:rsid w:val="008F755B"/>
    <w:rsid w:val="009240AC"/>
    <w:rsid w:val="009747FD"/>
    <w:rsid w:val="00997572"/>
    <w:rsid w:val="009B3834"/>
    <w:rsid w:val="009D3A7D"/>
    <w:rsid w:val="009F278D"/>
    <w:rsid w:val="009F5BBD"/>
    <w:rsid w:val="00A359FB"/>
    <w:rsid w:val="00AA3904"/>
    <w:rsid w:val="00AB3FAC"/>
    <w:rsid w:val="00AD1927"/>
    <w:rsid w:val="00AF7B12"/>
    <w:rsid w:val="00B07244"/>
    <w:rsid w:val="00B46918"/>
    <w:rsid w:val="00B5673A"/>
    <w:rsid w:val="00B6077E"/>
    <w:rsid w:val="00C11000"/>
    <w:rsid w:val="00C257B6"/>
    <w:rsid w:val="00C813DD"/>
    <w:rsid w:val="00CD3F5E"/>
    <w:rsid w:val="00CE28F8"/>
    <w:rsid w:val="00CF2765"/>
    <w:rsid w:val="00D14BE9"/>
    <w:rsid w:val="00D16CC1"/>
    <w:rsid w:val="00D65E26"/>
    <w:rsid w:val="00D95D59"/>
    <w:rsid w:val="00DE5273"/>
    <w:rsid w:val="00DE56DA"/>
    <w:rsid w:val="00E046B5"/>
    <w:rsid w:val="00E66B1D"/>
    <w:rsid w:val="00E846A4"/>
    <w:rsid w:val="00E972A8"/>
    <w:rsid w:val="00ED39F1"/>
    <w:rsid w:val="00F068C3"/>
    <w:rsid w:val="00F2401F"/>
    <w:rsid w:val="00F30FEA"/>
    <w:rsid w:val="00F31173"/>
    <w:rsid w:val="00F86D4F"/>
    <w:rsid w:val="00FB0CAD"/>
    <w:rsid w:val="00FE0026"/>
    <w:rsid w:val="00FE6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38740"/>
  <w15:chartTrackingRefBased/>
  <w15:docId w15:val="{C1AB62C4-0C1E-47D7-9F46-61710B405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9F1"/>
    <w:rPr>
      <w:rFonts w:ascii="Times New Roman" w:hAnsi="Times New Roman"/>
      <w:sz w:val="20"/>
      <w:szCs w:val="20"/>
      <w:lang w:eastAsia="en-GB"/>
    </w:rPr>
  </w:style>
  <w:style w:type="paragraph" w:styleId="Heading1">
    <w:name w:val="heading 1"/>
    <w:basedOn w:val="Normal"/>
    <w:link w:val="Heading1Char"/>
    <w:uiPriority w:val="9"/>
    <w:qFormat/>
    <w:rsid w:val="00ED39F1"/>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next w:val="Normal"/>
    <w:link w:val="Heading2Char"/>
    <w:uiPriority w:val="9"/>
    <w:unhideWhenUsed/>
    <w:qFormat/>
    <w:rsid w:val="00ED39F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D39F1"/>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D39F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D39F1"/>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9F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D39F1"/>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ED39F1"/>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rsid w:val="00ED39F1"/>
    <w:rPr>
      <w:rFonts w:asciiTheme="majorHAnsi" w:eastAsiaTheme="majorEastAsia" w:hAnsiTheme="majorHAnsi" w:cstheme="majorBidi"/>
      <w:i/>
      <w:iCs/>
      <w:color w:val="2F5496" w:themeColor="accent1" w:themeShade="BF"/>
      <w:sz w:val="20"/>
      <w:szCs w:val="20"/>
      <w:lang w:eastAsia="en-GB"/>
    </w:rPr>
  </w:style>
  <w:style w:type="character" w:customStyle="1" w:styleId="Heading5Char">
    <w:name w:val="Heading 5 Char"/>
    <w:basedOn w:val="DefaultParagraphFont"/>
    <w:link w:val="Heading5"/>
    <w:uiPriority w:val="9"/>
    <w:semiHidden/>
    <w:rsid w:val="00ED39F1"/>
    <w:rPr>
      <w:rFonts w:asciiTheme="majorHAnsi" w:eastAsiaTheme="majorEastAsia" w:hAnsiTheme="majorHAnsi" w:cstheme="majorBidi"/>
      <w:color w:val="2F5496" w:themeColor="accent1" w:themeShade="BF"/>
      <w:sz w:val="20"/>
      <w:szCs w:val="20"/>
      <w:lang w:eastAsia="en-GB"/>
    </w:rPr>
  </w:style>
  <w:style w:type="character" w:styleId="Strong">
    <w:name w:val="Strong"/>
    <w:basedOn w:val="DefaultParagraphFont"/>
    <w:uiPriority w:val="22"/>
    <w:qFormat/>
    <w:rsid w:val="00ED39F1"/>
    <w:rPr>
      <w:b/>
      <w:bCs/>
    </w:rPr>
  </w:style>
  <w:style w:type="paragraph" w:styleId="ListParagraph">
    <w:name w:val="List Paragraph"/>
    <w:basedOn w:val="Normal"/>
    <w:uiPriority w:val="34"/>
    <w:qFormat/>
    <w:rsid w:val="00ED39F1"/>
    <w:pPr>
      <w:ind w:left="720"/>
      <w:contextualSpacing/>
    </w:pPr>
    <w:rPr>
      <w:rFonts w:eastAsia="Times New Roman" w:cs="Times New Roman"/>
    </w:rPr>
  </w:style>
  <w:style w:type="table" w:styleId="TableGrid">
    <w:name w:val="Table Grid"/>
    <w:basedOn w:val="TableNormal"/>
    <w:uiPriority w:val="39"/>
    <w:rsid w:val="00D16CC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741A3"/>
    <w:pPr>
      <w:spacing w:before="100" w:beforeAutospacing="1" w:after="100" w:afterAutospacing="1"/>
    </w:pPr>
    <w:rPr>
      <w:rFonts w:eastAsia="Times New Roman" w:cs="Times New Roman"/>
      <w:sz w:val="24"/>
      <w:szCs w:val="24"/>
    </w:rPr>
  </w:style>
  <w:style w:type="character" w:styleId="Hyperlink">
    <w:name w:val="Hyperlink"/>
    <w:basedOn w:val="DefaultParagraphFont"/>
    <w:uiPriority w:val="99"/>
    <w:semiHidden/>
    <w:unhideWhenUsed/>
    <w:rsid w:val="001741A3"/>
    <w:rPr>
      <w:color w:val="0000FF"/>
      <w:u w:val="single"/>
    </w:rPr>
  </w:style>
  <w:style w:type="paragraph" w:styleId="NoSpacing">
    <w:name w:val="No Spacing"/>
    <w:link w:val="NoSpacingChar"/>
    <w:uiPriority w:val="1"/>
    <w:qFormat/>
    <w:rsid w:val="002E706F"/>
    <w:pPr>
      <w:spacing w:after="0"/>
    </w:pPr>
    <w:rPr>
      <w:rFonts w:eastAsiaTheme="minorEastAsia"/>
      <w:lang w:val="en-US"/>
    </w:rPr>
  </w:style>
  <w:style w:type="character" w:customStyle="1" w:styleId="NoSpacingChar">
    <w:name w:val="No Spacing Char"/>
    <w:basedOn w:val="DefaultParagraphFont"/>
    <w:link w:val="NoSpacing"/>
    <w:uiPriority w:val="1"/>
    <w:rsid w:val="002E706F"/>
    <w:rPr>
      <w:rFonts w:eastAsiaTheme="minorEastAsia"/>
      <w:lang w:val="en-US"/>
    </w:rPr>
  </w:style>
  <w:style w:type="paragraph" w:styleId="Header">
    <w:name w:val="header"/>
    <w:basedOn w:val="Normal"/>
    <w:link w:val="HeaderChar"/>
    <w:uiPriority w:val="99"/>
    <w:unhideWhenUsed/>
    <w:rsid w:val="00DE56DA"/>
    <w:pPr>
      <w:tabs>
        <w:tab w:val="center" w:pos="4513"/>
        <w:tab w:val="right" w:pos="9026"/>
      </w:tabs>
      <w:spacing w:after="0"/>
    </w:pPr>
  </w:style>
  <w:style w:type="character" w:customStyle="1" w:styleId="HeaderChar">
    <w:name w:val="Header Char"/>
    <w:basedOn w:val="DefaultParagraphFont"/>
    <w:link w:val="Header"/>
    <w:uiPriority w:val="99"/>
    <w:rsid w:val="00DE56DA"/>
    <w:rPr>
      <w:rFonts w:ascii="Times New Roman" w:hAnsi="Times New Roman"/>
      <w:sz w:val="20"/>
      <w:szCs w:val="20"/>
      <w:lang w:eastAsia="en-GB"/>
    </w:rPr>
  </w:style>
  <w:style w:type="paragraph" w:styleId="Footer">
    <w:name w:val="footer"/>
    <w:basedOn w:val="Normal"/>
    <w:link w:val="FooterChar"/>
    <w:uiPriority w:val="99"/>
    <w:unhideWhenUsed/>
    <w:rsid w:val="00DE56DA"/>
    <w:pPr>
      <w:tabs>
        <w:tab w:val="center" w:pos="4513"/>
        <w:tab w:val="right" w:pos="9026"/>
      </w:tabs>
      <w:spacing w:after="0"/>
    </w:pPr>
  </w:style>
  <w:style w:type="character" w:customStyle="1" w:styleId="FooterChar">
    <w:name w:val="Footer Char"/>
    <w:basedOn w:val="DefaultParagraphFont"/>
    <w:link w:val="Footer"/>
    <w:uiPriority w:val="99"/>
    <w:rsid w:val="00DE56DA"/>
    <w:rPr>
      <w:rFonts w:ascii="Times New Roman" w:hAnsi="Times New Roman"/>
      <w:sz w:val="20"/>
      <w:szCs w:val="20"/>
      <w:lang w:eastAsia="en-GB"/>
    </w:rPr>
  </w:style>
  <w:style w:type="paragraph" w:styleId="Bibliography">
    <w:name w:val="Bibliography"/>
    <w:basedOn w:val="Normal"/>
    <w:next w:val="Normal"/>
    <w:uiPriority w:val="37"/>
    <w:unhideWhenUsed/>
    <w:rsid w:val="00C11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88597">
      <w:bodyDiv w:val="1"/>
      <w:marLeft w:val="0"/>
      <w:marRight w:val="0"/>
      <w:marTop w:val="0"/>
      <w:marBottom w:val="0"/>
      <w:divBdr>
        <w:top w:val="none" w:sz="0" w:space="0" w:color="auto"/>
        <w:left w:val="none" w:sz="0" w:space="0" w:color="auto"/>
        <w:bottom w:val="none" w:sz="0" w:space="0" w:color="auto"/>
        <w:right w:val="none" w:sz="0" w:space="0" w:color="auto"/>
      </w:divBdr>
    </w:div>
    <w:div w:id="109395066">
      <w:bodyDiv w:val="1"/>
      <w:marLeft w:val="0"/>
      <w:marRight w:val="0"/>
      <w:marTop w:val="0"/>
      <w:marBottom w:val="0"/>
      <w:divBdr>
        <w:top w:val="none" w:sz="0" w:space="0" w:color="auto"/>
        <w:left w:val="none" w:sz="0" w:space="0" w:color="auto"/>
        <w:bottom w:val="none" w:sz="0" w:space="0" w:color="auto"/>
        <w:right w:val="none" w:sz="0" w:space="0" w:color="auto"/>
      </w:divBdr>
    </w:div>
    <w:div w:id="222180224">
      <w:bodyDiv w:val="1"/>
      <w:marLeft w:val="0"/>
      <w:marRight w:val="0"/>
      <w:marTop w:val="0"/>
      <w:marBottom w:val="0"/>
      <w:divBdr>
        <w:top w:val="none" w:sz="0" w:space="0" w:color="auto"/>
        <w:left w:val="none" w:sz="0" w:space="0" w:color="auto"/>
        <w:bottom w:val="none" w:sz="0" w:space="0" w:color="auto"/>
        <w:right w:val="none" w:sz="0" w:space="0" w:color="auto"/>
      </w:divBdr>
    </w:div>
    <w:div w:id="241329882">
      <w:bodyDiv w:val="1"/>
      <w:marLeft w:val="0"/>
      <w:marRight w:val="0"/>
      <w:marTop w:val="0"/>
      <w:marBottom w:val="0"/>
      <w:divBdr>
        <w:top w:val="none" w:sz="0" w:space="0" w:color="auto"/>
        <w:left w:val="none" w:sz="0" w:space="0" w:color="auto"/>
        <w:bottom w:val="none" w:sz="0" w:space="0" w:color="auto"/>
        <w:right w:val="none" w:sz="0" w:space="0" w:color="auto"/>
      </w:divBdr>
      <w:divsChild>
        <w:div w:id="1396777378">
          <w:marLeft w:val="0"/>
          <w:marRight w:val="0"/>
          <w:marTop w:val="0"/>
          <w:marBottom w:val="0"/>
          <w:divBdr>
            <w:top w:val="none" w:sz="0" w:space="0" w:color="auto"/>
            <w:left w:val="none" w:sz="0" w:space="0" w:color="auto"/>
            <w:bottom w:val="none" w:sz="0" w:space="0" w:color="auto"/>
            <w:right w:val="none" w:sz="0" w:space="0" w:color="auto"/>
          </w:divBdr>
          <w:divsChild>
            <w:div w:id="646397505">
              <w:marLeft w:val="0"/>
              <w:marRight w:val="0"/>
              <w:marTop w:val="0"/>
              <w:marBottom w:val="0"/>
              <w:divBdr>
                <w:top w:val="none" w:sz="0" w:space="0" w:color="auto"/>
                <w:left w:val="none" w:sz="0" w:space="0" w:color="auto"/>
                <w:bottom w:val="none" w:sz="0" w:space="0" w:color="auto"/>
                <w:right w:val="none" w:sz="0" w:space="0" w:color="auto"/>
              </w:divBdr>
              <w:divsChild>
                <w:div w:id="393748138">
                  <w:marLeft w:val="0"/>
                  <w:marRight w:val="0"/>
                  <w:marTop w:val="0"/>
                  <w:marBottom w:val="0"/>
                  <w:divBdr>
                    <w:top w:val="none" w:sz="0" w:space="0" w:color="auto"/>
                    <w:left w:val="none" w:sz="0" w:space="0" w:color="auto"/>
                    <w:bottom w:val="none" w:sz="0" w:space="0" w:color="auto"/>
                    <w:right w:val="none" w:sz="0" w:space="0" w:color="auto"/>
                  </w:divBdr>
                </w:div>
                <w:div w:id="1791625297">
                  <w:marLeft w:val="0"/>
                  <w:marRight w:val="0"/>
                  <w:marTop w:val="0"/>
                  <w:marBottom w:val="0"/>
                  <w:divBdr>
                    <w:top w:val="none" w:sz="0" w:space="0" w:color="auto"/>
                    <w:left w:val="none" w:sz="0" w:space="0" w:color="auto"/>
                    <w:bottom w:val="none" w:sz="0" w:space="0" w:color="auto"/>
                    <w:right w:val="none" w:sz="0" w:space="0" w:color="auto"/>
                  </w:divBdr>
                </w:div>
                <w:div w:id="381834855">
                  <w:marLeft w:val="0"/>
                  <w:marRight w:val="0"/>
                  <w:marTop w:val="0"/>
                  <w:marBottom w:val="0"/>
                  <w:divBdr>
                    <w:top w:val="none" w:sz="0" w:space="0" w:color="auto"/>
                    <w:left w:val="none" w:sz="0" w:space="0" w:color="auto"/>
                    <w:bottom w:val="none" w:sz="0" w:space="0" w:color="auto"/>
                    <w:right w:val="none" w:sz="0" w:space="0" w:color="auto"/>
                  </w:divBdr>
                </w:div>
                <w:div w:id="1273056671">
                  <w:marLeft w:val="0"/>
                  <w:marRight w:val="0"/>
                  <w:marTop w:val="0"/>
                  <w:marBottom w:val="0"/>
                  <w:divBdr>
                    <w:top w:val="none" w:sz="0" w:space="0" w:color="auto"/>
                    <w:left w:val="none" w:sz="0" w:space="0" w:color="auto"/>
                    <w:bottom w:val="none" w:sz="0" w:space="0" w:color="auto"/>
                    <w:right w:val="none" w:sz="0" w:space="0" w:color="auto"/>
                  </w:divBdr>
                </w:div>
                <w:div w:id="1662539292">
                  <w:marLeft w:val="0"/>
                  <w:marRight w:val="0"/>
                  <w:marTop w:val="0"/>
                  <w:marBottom w:val="0"/>
                  <w:divBdr>
                    <w:top w:val="none" w:sz="0" w:space="0" w:color="auto"/>
                    <w:left w:val="none" w:sz="0" w:space="0" w:color="auto"/>
                    <w:bottom w:val="none" w:sz="0" w:space="0" w:color="auto"/>
                    <w:right w:val="none" w:sz="0" w:space="0" w:color="auto"/>
                  </w:divBdr>
                </w:div>
                <w:div w:id="294678750">
                  <w:marLeft w:val="0"/>
                  <w:marRight w:val="0"/>
                  <w:marTop w:val="0"/>
                  <w:marBottom w:val="0"/>
                  <w:divBdr>
                    <w:top w:val="none" w:sz="0" w:space="0" w:color="auto"/>
                    <w:left w:val="none" w:sz="0" w:space="0" w:color="auto"/>
                    <w:bottom w:val="none" w:sz="0" w:space="0" w:color="auto"/>
                    <w:right w:val="none" w:sz="0" w:space="0" w:color="auto"/>
                  </w:divBdr>
                </w:div>
                <w:div w:id="681663283">
                  <w:marLeft w:val="0"/>
                  <w:marRight w:val="0"/>
                  <w:marTop w:val="0"/>
                  <w:marBottom w:val="0"/>
                  <w:divBdr>
                    <w:top w:val="none" w:sz="0" w:space="0" w:color="auto"/>
                    <w:left w:val="none" w:sz="0" w:space="0" w:color="auto"/>
                    <w:bottom w:val="none" w:sz="0" w:space="0" w:color="auto"/>
                    <w:right w:val="none" w:sz="0" w:space="0" w:color="auto"/>
                  </w:divBdr>
                </w:div>
                <w:div w:id="1476950303">
                  <w:marLeft w:val="0"/>
                  <w:marRight w:val="0"/>
                  <w:marTop w:val="0"/>
                  <w:marBottom w:val="0"/>
                  <w:divBdr>
                    <w:top w:val="none" w:sz="0" w:space="0" w:color="auto"/>
                    <w:left w:val="none" w:sz="0" w:space="0" w:color="auto"/>
                    <w:bottom w:val="none" w:sz="0" w:space="0" w:color="auto"/>
                    <w:right w:val="none" w:sz="0" w:space="0" w:color="auto"/>
                  </w:divBdr>
                </w:div>
                <w:div w:id="123373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254647">
          <w:marLeft w:val="0"/>
          <w:marRight w:val="0"/>
          <w:marTop w:val="0"/>
          <w:marBottom w:val="0"/>
          <w:divBdr>
            <w:top w:val="none" w:sz="0" w:space="0" w:color="auto"/>
            <w:left w:val="none" w:sz="0" w:space="0" w:color="auto"/>
            <w:bottom w:val="none" w:sz="0" w:space="0" w:color="auto"/>
            <w:right w:val="none" w:sz="0" w:space="0" w:color="auto"/>
          </w:divBdr>
        </w:div>
        <w:div w:id="1428429004">
          <w:marLeft w:val="0"/>
          <w:marRight w:val="0"/>
          <w:marTop w:val="0"/>
          <w:marBottom w:val="0"/>
          <w:divBdr>
            <w:top w:val="none" w:sz="0" w:space="0" w:color="auto"/>
            <w:left w:val="none" w:sz="0" w:space="0" w:color="auto"/>
            <w:bottom w:val="none" w:sz="0" w:space="0" w:color="auto"/>
            <w:right w:val="none" w:sz="0" w:space="0" w:color="auto"/>
          </w:divBdr>
        </w:div>
        <w:div w:id="1296066038">
          <w:marLeft w:val="0"/>
          <w:marRight w:val="0"/>
          <w:marTop w:val="0"/>
          <w:marBottom w:val="0"/>
          <w:divBdr>
            <w:top w:val="none" w:sz="0" w:space="0" w:color="auto"/>
            <w:left w:val="none" w:sz="0" w:space="0" w:color="auto"/>
            <w:bottom w:val="none" w:sz="0" w:space="0" w:color="auto"/>
            <w:right w:val="none" w:sz="0" w:space="0" w:color="auto"/>
          </w:divBdr>
        </w:div>
        <w:div w:id="962543935">
          <w:marLeft w:val="0"/>
          <w:marRight w:val="0"/>
          <w:marTop w:val="0"/>
          <w:marBottom w:val="0"/>
          <w:divBdr>
            <w:top w:val="none" w:sz="0" w:space="0" w:color="auto"/>
            <w:left w:val="none" w:sz="0" w:space="0" w:color="auto"/>
            <w:bottom w:val="none" w:sz="0" w:space="0" w:color="auto"/>
            <w:right w:val="none" w:sz="0" w:space="0" w:color="auto"/>
          </w:divBdr>
        </w:div>
        <w:div w:id="463282082">
          <w:marLeft w:val="0"/>
          <w:marRight w:val="0"/>
          <w:marTop w:val="0"/>
          <w:marBottom w:val="0"/>
          <w:divBdr>
            <w:top w:val="none" w:sz="0" w:space="0" w:color="auto"/>
            <w:left w:val="none" w:sz="0" w:space="0" w:color="auto"/>
            <w:bottom w:val="none" w:sz="0" w:space="0" w:color="auto"/>
            <w:right w:val="none" w:sz="0" w:space="0" w:color="auto"/>
          </w:divBdr>
        </w:div>
        <w:div w:id="627901279">
          <w:marLeft w:val="0"/>
          <w:marRight w:val="0"/>
          <w:marTop w:val="0"/>
          <w:marBottom w:val="0"/>
          <w:divBdr>
            <w:top w:val="none" w:sz="0" w:space="0" w:color="auto"/>
            <w:left w:val="none" w:sz="0" w:space="0" w:color="auto"/>
            <w:bottom w:val="none" w:sz="0" w:space="0" w:color="auto"/>
            <w:right w:val="none" w:sz="0" w:space="0" w:color="auto"/>
          </w:divBdr>
        </w:div>
        <w:div w:id="1653606422">
          <w:marLeft w:val="0"/>
          <w:marRight w:val="0"/>
          <w:marTop w:val="0"/>
          <w:marBottom w:val="0"/>
          <w:divBdr>
            <w:top w:val="none" w:sz="0" w:space="0" w:color="auto"/>
            <w:left w:val="none" w:sz="0" w:space="0" w:color="auto"/>
            <w:bottom w:val="none" w:sz="0" w:space="0" w:color="auto"/>
            <w:right w:val="none" w:sz="0" w:space="0" w:color="auto"/>
          </w:divBdr>
        </w:div>
        <w:div w:id="1116019490">
          <w:marLeft w:val="0"/>
          <w:marRight w:val="0"/>
          <w:marTop w:val="0"/>
          <w:marBottom w:val="0"/>
          <w:divBdr>
            <w:top w:val="none" w:sz="0" w:space="0" w:color="auto"/>
            <w:left w:val="none" w:sz="0" w:space="0" w:color="auto"/>
            <w:bottom w:val="none" w:sz="0" w:space="0" w:color="auto"/>
            <w:right w:val="none" w:sz="0" w:space="0" w:color="auto"/>
          </w:divBdr>
        </w:div>
        <w:div w:id="1839998041">
          <w:marLeft w:val="0"/>
          <w:marRight w:val="0"/>
          <w:marTop w:val="0"/>
          <w:marBottom w:val="0"/>
          <w:divBdr>
            <w:top w:val="none" w:sz="0" w:space="0" w:color="auto"/>
            <w:left w:val="none" w:sz="0" w:space="0" w:color="auto"/>
            <w:bottom w:val="none" w:sz="0" w:space="0" w:color="auto"/>
            <w:right w:val="none" w:sz="0" w:space="0" w:color="auto"/>
          </w:divBdr>
        </w:div>
        <w:div w:id="2053574262">
          <w:marLeft w:val="0"/>
          <w:marRight w:val="0"/>
          <w:marTop w:val="0"/>
          <w:marBottom w:val="0"/>
          <w:divBdr>
            <w:top w:val="none" w:sz="0" w:space="0" w:color="auto"/>
            <w:left w:val="none" w:sz="0" w:space="0" w:color="auto"/>
            <w:bottom w:val="none" w:sz="0" w:space="0" w:color="auto"/>
            <w:right w:val="none" w:sz="0" w:space="0" w:color="auto"/>
          </w:divBdr>
        </w:div>
        <w:div w:id="1536188601">
          <w:marLeft w:val="0"/>
          <w:marRight w:val="0"/>
          <w:marTop w:val="0"/>
          <w:marBottom w:val="0"/>
          <w:divBdr>
            <w:top w:val="none" w:sz="0" w:space="0" w:color="auto"/>
            <w:left w:val="none" w:sz="0" w:space="0" w:color="auto"/>
            <w:bottom w:val="none" w:sz="0" w:space="0" w:color="auto"/>
            <w:right w:val="none" w:sz="0" w:space="0" w:color="auto"/>
          </w:divBdr>
        </w:div>
        <w:div w:id="910041606">
          <w:marLeft w:val="0"/>
          <w:marRight w:val="0"/>
          <w:marTop w:val="0"/>
          <w:marBottom w:val="0"/>
          <w:divBdr>
            <w:top w:val="none" w:sz="0" w:space="0" w:color="auto"/>
            <w:left w:val="none" w:sz="0" w:space="0" w:color="auto"/>
            <w:bottom w:val="none" w:sz="0" w:space="0" w:color="auto"/>
            <w:right w:val="none" w:sz="0" w:space="0" w:color="auto"/>
          </w:divBdr>
        </w:div>
        <w:div w:id="1329360420">
          <w:marLeft w:val="0"/>
          <w:marRight w:val="0"/>
          <w:marTop w:val="0"/>
          <w:marBottom w:val="0"/>
          <w:divBdr>
            <w:top w:val="none" w:sz="0" w:space="0" w:color="auto"/>
            <w:left w:val="none" w:sz="0" w:space="0" w:color="auto"/>
            <w:bottom w:val="none" w:sz="0" w:space="0" w:color="auto"/>
            <w:right w:val="none" w:sz="0" w:space="0" w:color="auto"/>
          </w:divBdr>
        </w:div>
        <w:div w:id="221526346">
          <w:marLeft w:val="0"/>
          <w:marRight w:val="0"/>
          <w:marTop w:val="0"/>
          <w:marBottom w:val="0"/>
          <w:divBdr>
            <w:top w:val="none" w:sz="0" w:space="0" w:color="auto"/>
            <w:left w:val="none" w:sz="0" w:space="0" w:color="auto"/>
            <w:bottom w:val="none" w:sz="0" w:space="0" w:color="auto"/>
            <w:right w:val="none" w:sz="0" w:space="0" w:color="auto"/>
          </w:divBdr>
        </w:div>
        <w:div w:id="1548880500">
          <w:marLeft w:val="0"/>
          <w:marRight w:val="0"/>
          <w:marTop w:val="0"/>
          <w:marBottom w:val="0"/>
          <w:divBdr>
            <w:top w:val="none" w:sz="0" w:space="0" w:color="auto"/>
            <w:left w:val="none" w:sz="0" w:space="0" w:color="auto"/>
            <w:bottom w:val="none" w:sz="0" w:space="0" w:color="auto"/>
            <w:right w:val="none" w:sz="0" w:space="0" w:color="auto"/>
          </w:divBdr>
        </w:div>
        <w:div w:id="153305420">
          <w:marLeft w:val="0"/>
          <w:marRight w:val="0"/>
          <w:marTop w:val="0"/>
          <w:marBottom w:val="0"/>
          <w:divBdr>
            <w:top w:val="none" w:sz="0" w:space="0" w:color="auto"/>
            <w:left w:val="none" w:sz="0" w:space="0" w:color="auto"/>
            <w:bottom w:val="none" w:sz="0" w:space="0" w:color="auto"/>
            <w:right w:val="none" w:sz="0" w:space="0" w:color="auto"/>
          </w:divBdr>
        </w:div>
      </w:divsChild>
    </w:div>
    <w:div w:id="268855580">
      <w:bodyDiv w:val="1"/>
      <w:marLeft w:val="0"/>
      <w:marRight w:val="0"/>
      <w:marTop w:val="0"/>
      <w:marBottom w:val="0"/>
      <w:divBdr>
        <w:top w:val="none" w:sz="0" w:space="0" w:color="auto"/>
        <w:left w:val="none" w:sz="0" w:space="0" w:color="auto"/>
        <w:bottom w:val="none" w:sz="0" w:space="0" w:color="auto"/>
        <w:right w:val="none" w:sz="0" w:space="0" w:color="auto"/>
      </w:divBdr>
    </w:div>
    <w:div w:id="273246176">
      <w:bodyDiv w:val="1"/>
      <w:marLeft w:val="0"/>
      <w:marRight w:val="0"/>
      <w:marTop w:val="0"/>
      <w:marBottom w:val="0"/>
      <w:divBdr>
        <w:top w:val="none" w:sz="0" w:space="0" w:color="auto"/>
        <w:left w:val="none" w:sz="0" w:space="0" w:color="auto"/>
        <w:bottom w:val="none" w:sz="0" w:space="0" w:color="auto"/>
        <w:right w:val="none" w:sz="0" w:space="0" w:color="auto"/>
      </w:divBdr>
    </w:div>
    <w:div w:id="294064028">
      <w:bodyDiv w:val="1"/>
      <w:marLeft w:val="0"/>
      <w:marRight w:val="0"/>
      <w:marTop w:val="0"/>
      <w:marBottom w:val="0"/>
      <w:divBdr>
        <w:top w:val="none" w:sz="0" w:space="0" w:color="auto"/>
        <w:left w:val="none" w:sz="0" w:space="0" w:color="auto"/>
        <w:bottom w:val="none" w:sz="0" w:space="0" w:color="auto"/>
        <w:right w:val="none" w:sz="0" w:space="0" w:color="auto"/>
      </w:divBdr>
    </w:div>
    <w:div w:id="297760220">
      <w:bodyDiv w:val="1"/>
      <w:marLeft w:val="0"/>
      <w:marRight w:val="0"/>
      <w:marTop w:val="0"/>
      <w:marBottom w:val="0"/>
      <w:divBdr>
        <w:top w:val="none" w:sz="0" w:space="0" w:color="auto"/>
        <w:left w:val="none" w:sz="0" w:space="0" w:color="auto"/>
        <w:bottom w:val="none" w:sz="0" w:space="0" w:color="auto"/>
        <w:right w:val="none" w:sz="0" w:space="0" w:color="auto"/>
      </w:divBdr>
    </w:div>
    <w:div w:id="368993525">
      <w:bodyDiv w:val="1"/>
      <w:marLeft w:val="0"/>
      <w:marRight w:val="0"/>
      <w:marTop w:val="0"/>
      <w:marBottom w:val="0"/>
      <w:divBdr>
        <w:top w:val="none" w:sz="0" w:space="0" w:color="auto"/>
        <w:left w:val="none" w:sz="0" w:space="0" w:color="auto"/>
        <w:bottom w:val="none" w:sz="0" w:space="0" w:color="auto"/>
        <w:right w:val="none" w:sz="0" w:space="0" w:color="auto"/>
      </w:divBdr>
    </w:div>
    <w:div w:id="550532389">
      <w:bodyDiv w:val="1"/>
      <w:marLeft w:val="0"/>
      <w:marRight w:val="0"/>
      <w:marTop w:val="0"/>
      <w:marBottom w:val="0"/>
      <w:divBdr>
        <w:top w:val="none" w:sz="0" w:space="0" w:color="auto"/>
        <w:left w:val="none" w:sz="0" w:space="0" w:color="auto"/>
        <w:bottom w:val="none" w:sz="0" w:space="0" w:color="auto"/>
        <w:right w:val="none" w:sz="0" w:space="0" w:color="auto"/>
      </w:divBdr>
      <w:divsChild>
        <w:div w:id="1725174369">
          <w:marLeft w:val="1166"/>
          <w:marRight w:val="0"/>
          <w:marTop w:val="200"/>
          <w:marBottom w:val="0"/>
          <w:divBdr>
            <w:top w:val="none" w:sz="0" w:space="0" w:color="auto"/>
            <w:left w:val="none" w:sz="0" w:space="0" w:color="auto"/>
            <w:bottom w:val="none" w:sz="0" w:space="0" w:color="auto"/>
            <w:right w:val="none" w:sz="0" w:space="0" w:color="auto"/>
          </w:divBdr>
        </w:div>
        <w:div w:id="653339968">
          <w:marLeft w:val="1166"/>
          <w:marRight w:val="0"/>
          <w:marTop w:val="200"/>
          <w:marBottom w:val="0"/>
          <w:divBdr>
            <w:top w:val="none" w:sz="0" w:space="0" w:color="auto"/>
            <w:left w:val="none" w:sz="0" w:space="0" w:color="auto"/>
            <w:bottom w:val="none" w:sz="0" w:space="0" w:color="auto"/>
            <w:right w:val="none" w:sz="0" w:space="0" w:color="auto"/>
          </w:divBdr>
        </w:div>
        <w:div w:id="1373074244">
          <w:marLeft w:val="1800"/>
          <w:marRight w:val="0"/>
          <w:marTop w:val="200"/>
          <w:marBottom w:val="0"/>
          <w:divBdr>
            <w:top w:val="none" w:sz="0" w:space="0" w:color="auto"/>
            <w:left w:val="none" w:sz="0" w:space="0" w:color="auto"/>
            <w:bottom w:val="none" w:sz="0" w:space="0" w:color="auto"/>
            <w:right w:val="none" w:sz="0" w:space="0" w:color="auto"/>
          </w:divBdr>
        </w:div>
        <w:div w:id="481698789">
          <w:marLeft w:val="1800"/>
          <w:marRight w:val="0"/>
          <w:marTop w:val="200"/>
          <w:marBottom w:val="0"/>
          <w:divBdr>
            <w:top w:val="none" w:sz="0" w:space="0" w:color="auto"/>
            <w:left w:val="none" w:sz="0" w:space="0" w:color="auto"/>
            <w:bottom w:val="none" w:sz="0" w:space="0" w:color="auto"/>
            <w:right w:val="none" w:sz="0" w:space="0" w:color="auto"/>
          </w:divBdr>
        </w:div>
        <w:div w:id="771170819">
          <w:marLeft w:val="2520"/>
          <w:marRight w:val="0"/>
          <w:marTop w:val="200"/>
          <w:marBottom w:val="0"/>
          <w:divBdr>
            <w:top w:val="none" w:sz="0" w:space="0" w:color="auto"/>
            <w:left w:val="none" w:sz="0" w:space="0" w:color="auto"/>
            <w:bottom w:val="none" w:sz="0" w:space="0" w:color="auto"/>
            <w:right w:val="none" w:sz="0" w:space="0" w:color="auto"/>
          </w:divBdr>
        </w:div>
        <w:div w:id="1194030893">
          <w:marLeft w:val="2520"/>
          <w:marRight w:val="0"/>
          <w:marTop w:val="200"/>
          <w:marBottom w:val="0"/>
          <w:divBdr>
            <w:top w:val="none" w:sz="0" w:space="0" w:color="auto"/>
            <w:left w:val="none" w:sz="0" w:space="0" w:color="auto"/>
            <w:bottom w:val="none" w:sz="0" w:space="0" w:color="auto"/>
            <w:right w:val="none" w:sz="0" w:space="0" w:color="auto"/>
          </w:divBdr>
        </w:div>
        <w:div w:id="1588034454">
          <w:marLeft w:val="2520"/>
          <w:marRight w:val="0"/>
          <w:marTop w:val="200"/>
          <w:marBottom w:val="0"/>
          <w:divBdr>
            <w:top w:val="none" w:sz="0" w:space="0" w:color="auto"/>
            <w:left w:val="none" w:sz="0" w:space="0" w:color="auto"/>
            <w:bottom w:val="none" w:sz="0" w:space="0" w:color="auto"/>
            <w:right w:val="none" w:sz="0" w:space="0" w:color="auto"/>
          </w:divBdr>
        </w:div>
        <w:div w:id="1923685851">
          <w:marLeft w:val="2520"/>
          <w:marRight w:val="0"/>
          <w:marTop w:val="200"/>
          <w:marBottom w:val="0"/>
          <w:divBdr>
            <w:top w:val="none" w:sz="0" w:space="0" w:color="auto"/>
            <w:left w:val="none" w:sz="0" w:space="0" w:color="auto"/>
            <w:bottom w:val="none" w:sz="0" w:space="0" w:color="auto"/>
            <w:right w:val="none" w:sz="0" w:space="0" w:color="auto"/>
          </w:divBdr>
        </w:div>
        <w:div w:id="737900224">
          <w:marLeft w:val="1800"/>
          <w:marRight w:val="0"/>
          <w:marTop w:val="200"/>
          <w:marBottom w:val="0"/>
          <w:divBdr>
            <w:top w:val="none" w:sz="0" w:space="0" w:color="auto"/>
            <w:left w:val="none" w:sz="0" w:space="0" w:color="auto"/>
            <w:bottom w:val="none" w:sz="0" w:space="0" w:color="auto"/>
            <w:right w:val="none" w:sz="0" w:space="0" w:color="auto"/>
          </w:divBdr>
        </w:div>
        <w:div w:id="1326322537">
          <w:marLeft w:val="1800"/>
          <w:marRight w:val="0"/>
          <w:marTop w:val="200"/>
          <w:marBottom w:val="0"/>
          <w:divBdr>
            <w:top w:val="none" w:sz="0" w:space="0" w:color="auto"/>
            <w:left w:val="none" w:sz="0" w:space="0" w:color="auto"/>
            <w:bottom w:val="none" w:sz="0" w:space="0" w:color="auto"/>
            <w:right w:val="none" w:sz="0" w:space="0" w:color="auto"/>
          </w:divBdr>
        </w:div>
      </w:divsChild>
    </w:div>
    <w:div w:id="663825915">
      <w:bodyDiv w:val="1"/>
      <w:marLeft w:val="0"/>
      <w:marRight w:val="0"/>
      <w:marTop w:val="0"/>
      <w:marBottom w:val="0"/>
      <w:divBdr>
        <w:top w:val="none" w:sz="0" w:space="0" w:color="auto"/>
        <w:left w:val="none" w:sz="0" w:space="0" w:color="auto"/>
        <w:bottom w:val="none" w:sz="0" w:space="0" w:color="auto"/>
        <w:right w:val="none" w:sz="0" w:space="0" w:color="auto"/>
      </w:divBdr>
    </w:div>
    <w:div w:id="706031417">
      <w:bodyDiv w:val="1"/>
      <w:marLeft w:val="0"/>
      <w:marRight w:val="0"/>
      <w:marTop w:val="0"/>
      <w:marBottom w:val="0"/>
      <w:divBdr>
        <w:top w:val="none" w:sz="0" w:space="0" w:color="auto"/>
        <w:left w:val="none" w:sz="0" w:space="0" w:color="auto"/>
        <w:bottom w:val="none" w:sz="0" w:space="0" w:color="auto"/>
        <w:right w:val="none" w:sz="0" w:space="0" w:color="auto"/>
      </w:divBdr>
    </w:div>
    <w:div w:id="779109301">
      <w:bodyDiv w:val="1"/>
      <w:marLeft w:val="0"/>
      <w:marRight w:val="0"/>
      <w:marTop w:val="0"/>
      <w:marBottom w:val="0"/>
      <w:divBdr>
        <w:top w:val="none" w:sz="0" w:space="0" w:color="auto"/>
        <w:left w:val="none" w:sz="0" w:space="0" w:color="auto"/>
        <w:bottom w:val="none" w:sz="0" w:space="0" w:color="auto"/>
        <w:right w:val="none" w:sz="0" w:space="0" w:color="auto"/>
      </w:divBdr>
    </w:div>
    <w:div w:id="837814928">
      <w:bodyDiv w:val="1"/>
      <w:marLeft w:val="0"/>
      <w:marRight w:val="0"/>
      <w:marTop w:val="0"/>
      <w:marBottom w:val="0"/>
      <w:divBdr>
        <w:top w:val="none" w:sz="0" w:space="0" w:color="auto"/>
        <w:left w:val="none" w:sz="0" w:space="0" w:color="auto"/>
        <w:bottom w:val="none" w:sz="0" w:space="0" w:color="auto"/>
        <w:right w:val="none" w:sz="0" w:space="0" w:color="auto"/>
      </w:divBdr>
      <w:divsChild>
        <w:div w:id="353117571">
          <w:marLeft w:val="720"/>
          <w:marRight w:val="0"/>
          <w:marTop w:val="200"/>
          <w:marBottom w:val="0"/>
          <w:divBdr>
            <w:top w:val="none" w:sz="0" w:space="0" w:color="auto"/>
            <w:left w:val="none" w:sz="0" w:space="0" w:color="auto"/>
            <w:bottom w:val="none" w:sz="0" w:space="0" w:color="auto"/>
            <w:right w:val="none" w:sz="0" w:space="0" w:color="auto"/>
          </w:divBdr>
        </w:div>
      </w:divsChild>
    </w:div>
    <w:div w:id="881526124">
      <w:bodyDiv w:val="1"/>
      <w:marLeft w:val="0"/>
      <w:marRight w:val="0"/>
      <w:marTop w:val="0"/>
      <w:marBottom w:val="0"/>
      <w:divBdr>
        <w:top w:val="none" w:sz="0" w:space="0" w:color="auto"/>
        <w:left w:val="none" w:sz="0" w:space="0" w:color="auto"/>
        <w:bottom w:val="none" w:sz="0" w:space="0" w:color="auto"/>
        <w:right w:val="none" w:sz="0" w:space="0" w:color="auto"/>
      </w:divBdr>
    </w:div>
    <w:div w:id="911541944">
      <w:bodyDiv w:val="1"/>
      <w:marLeft w:val="0"/>
      <w:marRight w:val="0"/>
      <w:marTop w:val="0"/>
      <w:marBottom w:val="0"/>
      <w:divBdr>
        <w:top w:val="none" w:sz="0" w:space="0" w:color="auto"/>
        <w:left w:val="none" w:sz="0" w:space="0" w:color="auto"/>
        <w:bottom w:val="none" w:sz="0" w:space="0" w:color="auto"/>
        <w:right w:val="none" w:sz="0" w:space="0" w:color="auto"/>
      </w:divBdr>
    </w:div>
    <w:div w:id="912202518">
      <w:bodyDiv w:val="1"/>
      <w:marLeft w:val="0"/>
      <w:marRight w:val="0"/>
      <w:marTop w:val="0"/>
      <w:marBottom w:val="0"/>
      <w:divBdr>
        <w:top w:val="none" w:sz="0" w:space="0" w:color="auto"/>
        <w:left w:val="none" w:sz="0" w:space="0" w:color="auto"/>
        <w:bottom w:val="none" w:sz="0" w:space="0" w:color="auto"/>
        <w:right w:val="none" w:sz="0" w:space="0" w:color="auto"/>
      </w:divBdr>
    </w:div>
    <w:div w:id="986010280">
      <w:bodyDiv w:val="1"/>
      <w:marLeft w:val="0"/>
      <w:marRight w:val="0"/>
      <w:marTop w:val="0"/>
      <w:marBottom w:val="0"/>
      <w:divBdr>
        <w:top w:val="none" w:sz="0" w:space="0" w:color="auto"/>
        <w:left w:val="none" w:sz="0" w:space="0" w:color="auto"/>
        <w:bottom w:val="none" w:sz="0" w:space="0" w:color="auto"/>
        <w:right w:val="none" w:sz="0" w:space="0" w:color="auto"/>
      </w:divBdr>
    </w:div>
    <w:div w:id="1008097951">
      <w:bodyDiv w:val="1"/>
      <w:marLeft w:val="0"/>
      <w:marRight w:val="0"/>
      <w:marTop w:val="0"/>
      <w:marBottom w:val="0"/>
      <w:divBdr>
        <w:top w:val="none" w:sz="0" w:space="0" w:color="auto"/>
        <w:left w:val="none" w:sz="0" w:space="0" w:color="auto"/>
        <w:bottom w:val="none" w:sz="0" w:space="0" w:color="auto"/>
        <w:right w:val="none" w:sz="0" w:space="0" w:color="auto"/>
      </w:divBdr>
    </w:div>
    <w:div w:id="1049643822">
      <w:bodyDiv w:val="1"/>
      <w:marLeft w:val="0"/>
      <w:marRight w:val="0"/>
      <w:marTop w:val="0"/>
      <w:marBottom w:val="0"/>
      <w:divBdr>
        <w:top w:val="none" w:sz="0" w:space="0" w:color="auto"/>
        <w:left w:val="none" w:sz="0" w:space="0" w:color="auto"/>
        <w:bottom w:val="none" w:sz="0" w:space="0" w:color="auto"/>
        <w:right w:val="none" w:sz="0" w:space="0" w:color="auto"/>
      </w:divBdr>
    </w:div>
    <w:div w:id="1265653663">
      <w:bodyDiv w:val="1"/>
      <w:marLeft w:val="0"/>
      <w:marRight w:val="0"/>
      <w:marTop w:val="0"/>
      <w:marBottom w:val="0"/>
      <w:divBdr>
        <w:top w:val="none" w:sz="0" w:space="0" w:color="auto"/>
        <w:left w:val="none" w:sz="0" w:space="0" w:color="auto"/>
        <w:bottom w:val="none" w:sz="0" w:space="0" w:color="auto"/>
        <w:right w:val="none" w:sz="0" w:space="0" w:color="auto"/>
      </w:divBdr>
    </w:div>
    <w:div w:id="1282112782">
      <w:bodyDiv w:val="1"/>
      <w:marLeft w:val="0"/>
      <w:marRight w:val="0"/>
      <w:marTop w:val="0"/>
      <w:marBottom w:val="0"/>
      <w:divBdr>
        <w:top w:val="none" w:sz="0" w:space="0" w:color="auto"/>
        <w:left w:val="none" w:sz="0" w:space="0" w:color="auto"/>
        <w:bottom w:val="none" w:sz="0" w:space="0" w:color="auto"/>
        <w:right w:val="none" w:sz="0" w:space="0" w:color="auto"/>
      </w:divBdr>
    </w:div>
    <w:div w:id="1379471629">
      <w:bodyDiv w:val="1"/>
      <w:marLeft w:val="0"/>
      <w:marRight w:val="0"/>
      <w:marTop w:val="0"/>
      <w:marBottom w:val="0"/>
      <w:divBdr>
        <w:top w:val="none" w:sz="0" w:space="0" w:color="auto"/>
        <w:left w:val="none" w:sz="0" w:space="0" w:color="auto"/>
        <w:bottom w:val="none" w:sz="0" w:space="0" w:color="auto"/>
        <w:right w:val="none" w:sz="0" w:space="0" w:color="auto"/>
      </w:divBdr>
    </w:div>
    <w:div w:id="1396859435">
      <w:bodyDiv w:val="1"/>
      <w:marLeft w:val="0"/>
      <w:marRight w:val="0"/>
      <w:marTop w:val="0"/>
      <w:marBottom w:val="0"/>
      <w:divBdr>
        <w:top w:val="none" w:sz="0" w:space="0" w:color="auto"/>
        <w:left w:val="none" w:sz="0" w:space="0" w:color="auto"/>
        <w:bottom w:val="none" w:sz="0" w:space="0" w:color="auto"/>
        <w:right w:val="none" w:sz="0" w:space="0" w:color="auto"/>
      </w:divBdr>
    </w:div>
    <w:div w:id="1415785415">
      <w:bodyDiv w:val="1"/>
      <w:marLeft w:val="0"/>
      <w:marRight w:val="0"/>
      <w:marTop w:val="0"/>
      <w:marBottom w:val="0"/>
      <w:divBdr>
        <w:top w:val="none" w:sz="0" w:space="0" w:color="auto"/>
        <w:left w:val="none" w:sz="0" w:space="0" w:color="auto"/>
        <w:bottom w:val="none" w:sz="0" w:space="0" w:color="auto"/>
        <w:right w:val="none" w:sz="0" w:space="0" w:color="auto"/>
      </w:divBdr>
    </w:div>
    <w:div w:id="1549217747">
      <w:bodyDiv w:val="1"/>
      <w:marLeft w:val="0"/>
      <w:marRight w:val="0"/>
      <w:marTop w:val="0"/>
      <w:marBottom w:val="0"/>
      <w:divBdr>
        <w:top w:val="none" w:sz="0" w:space="0" w:color="auto"/>
        <w:left w:val="none" w:sz="0" w:space="0" w:color="auto"/>
        <w:bottom w:val="none" w:sz="0" w:space="0" w:color="auto"/>
        <w:right w:val="none" w:sz="0" w:space="0" w:color="auto"/>
      </w:divBdr>
    </w:div>
    <w:div w:id="1569535503">
      <w:bodyDiv w:val="1"/>
      <w:marLeft w:val="0"/>
      <w:marRight w:val="0"/>
      <w:marTop w:val="0"/>
      <w:marBottom w:val="0"/>
      <w:divBdr>
        <w:top w:val="none" w:sz="0" w:space="0" w:color="auto"/>
        <w:left w:val="none" w:sz="0" w:space="0" w:color="auto"/>
        <w:bottom w:val="none" w:sz="0" w:space="0" w:color="auto"/>
        <w:right w:val="none" w:sz="0" w:space="0" w:color="auto"/>
      </w:divBdr>
    </w:div>
    <w:div w:id="1643461955">
      <w:bodyDiv w:val="1"/>
      <w:marLeft w:val="0"/>
      <w:marRight w:val="0"/>
      <w:marTop w:val="0"/>
      <w:marBottom w:val="0"/>
      <w:divBdr>
        <w:top w:val="none" w:sz="0" w:space="0" w:color="auto"/>
        <w:left w:val="none" w:sz="0" w:space="0" w:color="auto"/>
        <w:bottom w:val="none" w:sz="0" w:space="0" w:color="auto"/>
        <w:right w:val="none" w:sz="0" w:space="0" w:color="auto"/>
      </w:divBdr>
    </w:div>
    <w:div w:id="1689984212">
      <w:bodyDiv w:val="1"/>
      <w:marLeft w:val="0"/>
      <w:marRight w:val="0"/>
      <w:marTop w:val="0"/>
      <w:marBottom w:val="0"/>
      <w:divBdr>
        <w:top w:val="none" w:sz="0" w:space="0" w:color="auto"/>
        <w:left w:val="none" w:sz="0" w:space="0" w:color="auto"/>
        <w:bottom w:val="none" w:sz="0" w:space="0" w:color="auto"/>
        <w:right w:val="none" w:sz="0" w:space="0" w:color="auto"/>
      </w:divBdr>
    </w:div>
    <w:div w:id="1833255413">
      <w:bodyDiv w:val="1"/>
      <w:marLeft w:val="0"/>
      <w:marRight w:val="0"/>
      <w:marTop w:val="0"/>
      <w:marBottom w:val="0"/>
      <w:divBdr>
        <w:top w:val="none" w:sz="0" w:space="0" w:color="auto"/>
        <w:left w:val="none" w:sz="0" w:space="0" w:color="auto"/>
        <w:bottom w:val="none" w:sz="0" w:space="0" w:color="auto"/>
        <w:right w:val="none" w:sz="0" w:space="0" w:color="auto"/>
      </w:divBdr>
    </w:div>
    <w:div w:id="1868441715">
      <w:bodyDiv w:val="1"/>
      <w:marLeft w:val="0"/>
      <w:marRight w:val="0"/>
      <w:marTop w:val="0"/>
      <w:marBottom w:val="0"/>
      <w:divBdr>
        <w:top w:val="none" w:sz="0" w:space="0" w:color="auto"/>
        <w:left w:val="none" w:sz="0" w:space="0" w:color="auto"/>
        <w:bottom w:val="none" w:sz="0" w:space="0" w:color="auto"/>
        <w:right w:val="none" w:sz="0" w:space="0" w:color="auto"/>
      </w:divBdr>
    </w:div>
    <w:div w:id="1874614032">
      <w:bodyDiv w:val="1"/>
      <w:marLeft w:val="0"/>
      <w:marRight w:val="0"/>
      <w:marTop w:val="0"/>
      <w:marBottom w:val="0"/>
      <w:divBdr>
        <w:top w:val="none" w:sz="0" w:space="0" w:color="auto"/>
        <w:left w:val="none" w:sz="0" w:space="0" w:color="auto"/>
        <w:bottom w:val="none" w:sz="0" w:space="0" w:color="auto"/>
        <w:right w:val="none" w:sz="0" w:space="0" w:color="auto"/>
      </w:divBdr>
    </w:div>
    <w:div w:id="1890998112">
      <w:bodyDiv w:val="1"/>
      <w:marLeft w:val="0"/>
      <w:marRight w:val="0"/>
      <w:marTop w:val="0"/>
      <w:marBottom w:val="0"/>
      <w:divBdr>
        <w:top w:val="none" w:sz="0" w:space="0" w:color="auto"/>
        <w:left w:val="none" w:sz="0" w:space="0" w:color="auto"/>
        <w:bottom w:val="none" w:sz="0" w:space="0" w:color="auto"/>
        <w:right w:val="none" w:sz="0" w:space="0" w:color="auto"/>
      </w:divBdr>
    </w:div>
    <w:div w:id="1937979381">
      <w:bodyDiv w:val="1"/>
      <w:marLeft w:val="0"/>
      <w:marRight w:val="0"/>
      <w:marTop w:val="0"/>
      <w:marBottom w:val="0"/>
      <w:divBdr>
        <w:top w:val="none" w:sz="0" w:space="0" w:color="auto"/>
        <w:left w:val="none" w:sz="0" w:space="0" w:color="auto"/>
        <w:bottom w:val="none" w:sz="0" w:space="0" w:color="auto"/>
        <w:right w:val="none" w:sz="0" w:space="0" w:color="auto"/>
      </w:divBdr>
    </w:div>
    <w:div w:id="2000305920">
      <w:bodyDiv w:val="1"/>
      <w:marLeft w:val="0"/>
      <w:marRight w:val="0"/>
      <w:marTop w:val="0"/>
      <w:marBottom w:val="0"/>
      <w:divBdr>
        <w:top w:val="none" w:sz="0" w:space="0" w:color="auto"/>
        <w:left w:val="none" w:sz="0" w:space="0" w:color="auto"/>
        <w:bottom w:val="none" w:sz="0" w:space="0" w:color="auto"/>
        <w:right w:val="none" w:sz="0" w:space="0" w:color="auto"/>
      </w:divBdr>
      <w:divsChild>
        <w:div w:id="1556087217">
          <w:marLeft w:val="547"/>
          <w:marRight w:val="0"/>
          <w:marTop w:val="200"/>
          <w:marBottom w:val="0"/>
          <w:divBdr>
            <w:top w:val="none" w:sz="0" w:space="0" w:color="auto"/>
            <w:left w:val="none" w:sz="0" w:space="0" w:color="auto"/>
            <w:bottom w:val="none" w:sz="0" w:space="0" w:color="auto"/>
            <w:right w:val="none" w:sz="0" w:space="0" w:color="auto"/>
          </w:divBdr>
        </w:div>
      </w:divsChild>
    </w:div>
    <w:div w:id="2030138477">
      <w:bodyDiv w:val="1"/>
      <w:marLeft w:val="0"/>
      <w:marRight w:val="0"/>
      <w:marTop w:val="0"/>
      <w:marBottom w:val="0"/>
      <w:divBdr>
        <w:top w:val="none" w:sz="0" w:space="0" w:color="auto"/>
        <w:left w:val="none" w:sz="0" w:space="0" w:color="auto"/>
        <w:bottom w:val="none" w:sz="0" w:space="0" w:color="auto"/>
        <w:right w:val="none" w:sz="0" w:space="0" w:color="auto"/>
      </w:divBdr>
    </w:div>
    <w:div w:id="2049599743">
      <w:bodyDiv w:val="1"/>
      <w:marLeft w:val="0"/>
      <w:marRight w:val="0"/>
      <w:marTop w:val="0"/>
      <w:marBottom w:val="0"/>
      <w:divBdr>
        <w:top w:val="none" w:sz="0" w:space="0" w:color="auto"/>
        <w:left w:val="none" w:sz="0" w:space="0" w:color="auto"/>
        <w:bottom w:val="none" w:sz="0" w:space="0" w:color="auto"/>
        <w:right w:val="none" w:sz="0" w:space="0" w:color="auto"/>
      </w:divBdr>
    </w:div>
    <w:div w:id="2077237697">
      <w:bodyDiv w:val="1"/>
      <w:marLeft w:val="0"/>
      <w:marRight w:val="0"/>
      <w:marTop w:val="0"/>
      <w:marBottom w:val="0"/>
      <w:divBdr>
        <w:top w:val="none" w:sz="0" w:space="0" w:color="auto"/>
        <w:left w:val="none" w:sz="0" w:space="0" w:color="auto"/>
        <w:bottom w:val="none" w:sz="0" w:space="0" w:color="auto"/>
        <w:right w:val="none" w:sz="0" w:space="0" w:color="auto"/>
      </w:divBdr>
      <w:divsChild>
        <w:div w:id="919947755">
          <w:marLeft w:val="547"/>
          <w:marRight w:val="0"/>
          <w:marTop w:val="200"/>
          <w:marBottom w:val="0"/>
          <w:divBdr>
            <w:top w:val="none" w:sz="0" w:space="0" w:color="auto"/>
            <w:left w:val="none" w:sz="0" w:space="0" w:color="auto"/>
            <w:bottom w:val="none" w:sz="0" w:space="0" w:color="auto"/>
            <w:right w:val="none" w:sz="0" w:space="0" w:color="auto"/>
          </w:divBdr>
        </w:div>
        <w:div w:id="1798793414">
          <w:marLeft w:val="547"/>
          <w:marRight w:val="0"/>
          <w:marTop w:val="200"/>
          <w:marBottom w:val="0"/>
          <w:divBdr>
            <w:top w:val="none" w:sz="0" w:space="0" w:color="auto"/>
            <w:left w:val="none" w:sz="0" w:space="0" w:color="auto"/>
            <w:bottom w:val="none" w:sz="0" w:space="0" w:color="auto"/>
            <w:right w:val="none" w:sz="0" w:space="0" w:color="auto"/>
          </w:divBdr>
        </w:div>
        <w:div w:id="2140026049">
          <w:marLeft w:val="547"/>
          <w:marRight w:val="0"/>
          <w:marTop w:val="200"/>
          <w:marBottom w:val="0"/>
          <w:divBdr>
            <w:top w:val="none" w:sz="0" w:space="0" w:color="auto"/>
            <w:left w:val="none" w:sz="0" w:space="0" w:color="auto"/>
            <w:bottom w:val="none" w:sz="0" w:space="0" w:color="auto"/>
            <w:right w:val="none" w:sz="0" w:space="0" w:color="auto"/>
          </w:divBdr>
        </w:div>
        <w:div w:id="871067659">
          <w:marLeft w:val="547"/>
          <w:marRight w:val="0"/>
          <w:marTop w:val="200"/>
          <w:marBottom w:val="0"/>
          <w:divBdr>
            <w:top w:val="none" w:sz="0" w:space="0" w:color="auto"/>
            <w:left w:val="none" w:sz="0" w:space="0" w:color="auto"/>
            <w:bottom w:val="none" w:sz="0" w:space="0" w:color="auto"/>
            <w:right w:val="none" w:sz="0" w:space="0" w:color="auto"/>
          </w:divBdr>
        </w:div>
        <w:div w:id="1972666240">
          <w:marLeft w:val="547"/>
          <w:marRight w:val="0"/>
          <w:marTop w:val="200"/>
          <w:marBottom w:val="0"/>
          <w:divBdr>
            <w:top w:val="none" w:sz="0" w:space="0" w:color="auto"/>
            <w:left w:val="none" w:sz="0" w:space="0" w:color="auto"/>
            <w:bottom w:val="none" w:sz="0" w:space="0" w:color="auto"/>
            <w:right w:val="none" w:sz="0" w:space="0" w:color="auto"/>
          </w:divBdr>
        </w:div>
        <w:div w:id="1313826403">
          <w:marLeft w:val="547"/>
          <w:marRight w:val="0"/>
          <w:marTop w:val="200"/>
          <w:marBottom w:val="0"/>
          <w:divBdr>
            <w:top w:val="none" w:sz="0" w:space="0" w:color="auto"/>
            <w:left w:val="none" w:sz="0" w:space="0" w:color="auto"/>
            <w:bottom w:val="none" w:sz="0" w:space="0" w:color="auto"/>
            <w:right w:val="none" w:sz="0" w:space="0" w:color="auto"/>
          </w:divBdr>
        </w:div>
      </w:divsChild>
    </w:div>
    <w:div w:id="2145542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Ste121</b:Tag>
    <b:SourceType>JournalArticle</b:SourceType>
    <b:Guid>{06748C57-9D8B-41A2-B2C7-BA62E1F6655D}</b:Guid>
    <b:Author>
      <b:Author>
        <b:NameList>
          <b:Person>
            <b:Last>Wu</b:Last>
            <b:First>Steve</b:First>
          </b:Person>
          <b:Person>
            <b:Last>Lee</b:Last>
            <b:First>Frank</b:First>
          </b:Person>
          <b:Person>
            <b:Last>Renard</b:Last>
            <b:First>Jeremy</b:First>
          </b:Person>
        </b:NameList>
      </b:Author>
    </b:Author>
    <b:Title> Collaborative Consumption Movement - Airbnb</b:Title>
    <b:JournalName> UCLA ECONOMICS </b:JournalName>
    <b:Year>2012</b:Year>
    <b:RefOrder>2</b:RefOrder>
  </b:Source>
  <b:Source>
    <b:Tag>Bus21</b:Tag>
    <b:SourceType>InternetSite</b:SourceType>
    <b:Guid>{C15D11AF-93F3-4782-B081-08CE3CCEC91B}</b:Guid>
    <b:Title>Airbnb Business Model | How does Airbnb make money?</b:Title>
    <b:Year>2021</b:Year>
    <b:Author>
      <b:Author>
        <b:Corporate>Business Strategy Hub</b:Corporate>
      </b:Author>
    </b:Author>
    <b:InternetSiteTitle>Business Strategy Hub</b:InternetSiteTitle>
    <b:URL>https://bstrategyhub.com/airbnb-business-model-how-does-airbnb-make-money/</b:URL>
    <b:RefOrder>13</b:RefOrder>
  </b:Source>
  <b:Source>
    <b:Tag>Air21</b:Tag>
    <b:SourceType>InternetSite</b:SourceType>
    <b:Guid>{9E896F02-1173-4350-855A-7725563F9172}</b:Guid>
    <b:Title>Airbnb Fees</b:Title>
    <b:Year>2021</b:Year>
    <b:Author>
      <b:Author>
        <b:Corporate>Airbnb</b:Corporate>
      </b:Author>
    </b:Author>
    <b:InternetSiteTitle>Airbnb Help Centre</b:InternetSiteTitle>
    <b:URL>https://www.airbnb.co.uk/help/article/1857/what-are-airbnb-service-fees</b:URL>
    <b:RefOrder>14</b:RefOrder>
  </b:Source>
  <b:Source>
    <b:Tag>Moh17</b:Tag>
    <b:SourceType>DocumentFromInternetSite</b:SourceType>
    <b:Guid>{AE6FDFF2-9312-493A-90A6-77DA1E198D97}</b:Guid>
    <b:Title>Airbnb, Inc. Strategic Plan 2017-2021 MBA - Strategic Management Assignment - Havard case study</b:Title>
    <b:Year>2017</b:Year>
    <b:Author>
      <b:Author>
        <b:NameList>
          <b:Person>
            <b:Last>Ismail</b:Last>
            <b:First>Mohie</b:First>
          </b:Person>
        </b:NameList>
      </b:Author>
    </b:Author>
    <b:InternetSiteTitle>Slideshare</b:InternetSiteTitle>
    <b:Month>Febuary</b:Month>
    <b:Day>25</b:Day>
    <b:URL>https://www.slideshare.net/mohieismail9/airbnb-inc-strategic-plan-20172021-mba-strategic-management-assignment-harvard-case-study-june-2017</b:URL>
    <b:RefOrder>15</b:RefOrder>
  </b:Source>
  <b:Source>
    <b:Tag>Dam09</b:Tag>
    <b:SourceType>Book</b:SourceType>
    <b:Guid>{F24DF96B-34CB-43B8-A241-B243EBD62FB9}</b:Guid>
    <b:Author>
      <b:Author>
        <b:NameList>
          <b:Person>
            <b:Last>Ryan</b:Last>
            <b:First>Damian</b:First>
          </b:Person>
          <b:Person>
            <b:Last>Jones</b:Last>
            <b:First>Calvin</b:First>
          </b:Person>
        </b:NameList>
      </b:Author>
    </b:Author>
    <b:Title>Understanding Digital Marketing</b:Title>
    <b:Year>2009</b:Year>
    <b:City>London ; Philadelphia</b:City>
    <b:Publisher>Kogan Page</b:Publisher>
    <b:RefOrder>8</b:RefOrder>
  </b:Source>
  <b:Source>
    <b:Tag>Bha13</b:Tag>
    <b:SourceType>JournalArticle</b:SourceType>
    <b:Guid>{2C4D6A1C-DA51-4540-A3DB-B03DD4A57A1D}</b:Guid>
    <b:Title>Digital Business Strategy: Toward a Next Generation of Insights</b:Title>
    <b:Year>2013</b:Year>
    <b:Author>
      <b:Author>
        <b:NameList>
          <b:Person>
            <b:Last>Bharadwaj</b:Last>
            <b:First>A.,</b:First>
            <b:Middle>El Sawy, O., Pavlou, P., &amp; Venkatraman, N.</b:Middle>
          </b:Person>
        </b:NameList>
      </b:Author>
    </b:Author>
    <b:JournalName>MIS Quarterly</b:JournalName>
    <b:Pages>471-482</b:Pages>
    <b:RefOrder>7</b:RefOrder>
  </b:Source>
  <b:Source>
    <b:Tag>LIL19</b:Tag>
    <b:SourceType>JournalArticle</b:SourceType>
    <b:Guid>{55309635-5959-49DC-8A8C-FF0E65ED9F04}</b:Guid>
    <b:Author>
      <b:Author>
        <b:NameList>
          <b:Person>
            <b:Last>Li</b:Last>
            <b:First>Luqi</b:First>
          </b:Person>
          <b:Person>
            <b:Last>Tabari</b:Last>
            <b:First>Saloomeh</b:First>
          </b:Person>
        </b:NameList>
      </b:Author>
    </b:Author>
    <b:Title>Impact of Airbnb on customers' behaviour in the UK hotel industry - Tourism Analysis 24 (1).</b:Title>
    <b:JournalName>Sheffield Hallam University Research Archive</b:JournalName>
    <b:Year>2019</b:Year>
    <b:Pages>13 - 26</b:Pages>
    <b:RefOrder>3</b:RefOrder>
  </b:Source>
  <b:Source>
    <b:Tag>Pam20</b:Tag>
    <b:SourceType>InternetSite</b:SourceType>
    <b:Guid>{2363FA00-6AAA-44DE-BF73-38C4AD937156}</b:Guid>
    <b:Title>9 Airbnb Competitors That You Should Know About</b:Title>
    <b:Year>2020</b:Year>
    <b:Author>
      <b:Author>
        <b:NameList>
          <b:Person>
            <b:Last>Chan</b:Last>
            <b:First>Pamela</b:First>
          </b:Person>
        </b:NameList>
      </b:Author>
    </b:Author>
    <b:InternetSiteTitle>Tripping</b:InternetSiteTitle>
    <b:Month>September</b:Month>
    <b:Day>30</b:Day>
    <b:URL>https://www.tripping.com/industry/rental-companies/9-airbnb-competitors-that-you-should-know-about</b:URL>
    <b:RefOrder>9</b:RefOrder>
  </b:Source>
  <b:Source>
    <b:Tag>Lau18</b:Tag>
    <b:SourceType>JournalArticle</b:SourceType>
    <b:Guid>{5DAB49BF-F441-4991-A6D3-D0703CD4F1F4}</b:Guid>
    <b:Title>Is Airbnb a Sharing Economy Superstar? Evidence from Five Global Cities</b:Title>
    <b:Year>2018</b:Year>
    <b:Author>
      <b:Author>
        <b:NameList>
          <b:Person>
            <b:Last>Crommelin</b:Last>
            <b:First>Laura</b:First>
          </b:Person>
          <b:Person>
            <b:Last>Martin</b:Last>
            <b:First>Chris</b:First>
          </b:Person>
          <b:Person>
            <b:Last>Pettit</b:Last>
            <b:First>Chrisopher</b:First>
          </b:Person>
          <b:Person>
            <b:Last>Troy</b:Last>
            <b:First>Laurence</b:First>
          </b:Person>
        </b:NameList>
      </b:Author>
    </b:Author>
    <b:JournalName>Urban Policy and Research</b:JournalName>
    <b:Pages>1-16</b:Pages>
    <b:RefOrder>11</b:RefOrder>
  </b:Source>
  <b:Source>
    <b:Tag>Mur20</b:Tag>
    <b:SourceType>InternetSite</b:SourceType>
    <b:Guid>{3130F111-D9F1-4B30-BDB6-52DFCB336FDC}</b:Guid>
    <b:Title>Airbnb Business Model Canvas</b:Title>
    <b:Year>2020</b:Year>
    <b:Author>
      <b:Author>
        <b:NameList>
          <b:Person>
            <b:Last>Uenlue</b:Last>
            <b:First>Murat</b:First>
          </b:Person>
        </b:NameList>
      </b:Author>
    </b:Author>
    <b:InternetSiteTitle>Innovation Tactics</b:InternetSiteTitle>
    <b:Month>September</b:Month>
    <b:Day>15</b:Day>
    <b:URL>https://innovationtactics.com/</b:URL>
    <b:RefOrder>4</b:RefOrder>
  </b:Source>
  <b:Source>
    <b:Tag>Sam21</b:Tag>
    <b:SourceType>InternetSite</b:SourceType>
    <b:Guid>{0E0D6548-46D9-41E9-AE74-FD86693F7F06}</b:Guid>
    <b:Author>
      <b:Author>
        <b:NameList>
          <b:Person>
            <b:Last>Singla</b:Last>
            <b:First>Samar</b:First>
          </b:Person>
        </b:NameList>
      </b:Author>
    </b:Author>
    <b:Title>Insights into Business &amp; Revenue Model</b:Title>
    <b:InternetSiteTitle>How Airbnb Works</b:InternetSiteTitle>
    <b:Year>2021</b:Year>
    <b:Month>March</b:Month>
    <b:Day>7</b:Day>
    <b:URL>https://jungleworks.com/airbnb-business-model-revenue-insights/</b:URL>
    <b:RefOrder>5</b:RefOrder>
  </b:Source>
  <b:Source>
    <b:Tag>Lia18</b:Tag>
    <b:SourceType>JournalArticle</b:SourceType>
    <b:Guid>{88DFAEDA-3CE3-44F3-B2F2-0FE10C48CB0A}</b:Guid>
    <b:Author>
      <b:Author>
        <b:NameList>
          <b:Person>
            <b:Last>Liang</b:Last>
            <b:First>Lena</b:First>
            <b:Middle>Jingen</b:Middle>
          </b:Person>
          <b:Person>
            <b:Last>Choi</b:Last>
            <b:First>Hwansuk</b:First>
            <b:Middle>Chris</b:Middle>
          </b:Person>
          <b:Person>
            <b:Last>Marion Joppe</b:Last>
          </b:Person>
        </b:NameList>
      </b:Author>
    </b:Author>
    <b:Title>Exploring the relationship between satisfaction, trust and switching intention, repurchase intention in the context of Airbnb</b:Title>
    <b:Year>2018</b:Year>
    <b:JournalName>International Journal of Hospitality Management</b:JournalName>
    <b:Pages> 41-48</b:Pages>
    <b:RefOrder>6</b:RefOrder>
  </b:Source>
  <b:Source>
    <b:Tag>The05</b:Tag>
    <b:SourceType>BookSection</b:SourceType>
    <b:Guid>{536D5F13-0F5F-40A4-A475-E3960AC4813E}</b:Guid>
    <b:Year>2005</b:Year>
    <b:BookTitle>The Oxford Dictionary of Phrase and Fable (2 ed.) </b:BookTitle>
    <b:City>Oxford</b:City>
    <b:Publisher>Oxford University Press</b:Publisher>
    <b:RefOrder>16</b:RefOrder>
  </b:Source>
  <b:Source>
    <b:Tag>NGö07</b:Tag>
    <b:SourceType>JournalArticle</b:SourceType>
    <b:Guid>{7123AB56-87B3-4D20-8BD9-87368F784DD1}</b:Guid>
    <b:Title>THE EXAMPLE OF TURKISH AIRLINES ON DOMESTIC AIR TRANSPORTATION: DAVID’S STRATEGY FORMULATION FRAMEWORK IN ACTION</b:Title>
    <b:Year>2007</b:Year>
    <b:Pages>81 - 114</b:Pages>
    <b:Author>
      <b:Author>
        <b:NameList>
          <b:Person>
            <b:Last>Torlak</b:Last>
            <b:First>N</b:First>
            <b:Middle>Gökhan</b:Middle>
          </b:Person>
          <b:Person>
            <b:Last>Şanal</b:Last>
            <b:First>Mehmet</b:First>
          </b:Person>
        </b:NameList>
      </b:Author>
    </b:Author>
    <b:JournalName>Istanbul Ticaret Üniversitesi Fen Bilimleri Dergisi</b:JournalName>
    <b:RefOrder>12</b:RefOrder>
  </b:Source>
  <b:Source>
    <b:Tag>Bot15</b:Tag>
    <b:SourceType>Report</b:SourceType>
    <b:Guid>{37CA7045-D593-4B83-BA73-9523648B9922}</b:Guid>
    <b:Author>
      <b:Author>
        <b:NameList>
          <b:Person>
            <b:Last>Botsman</b:Last>
            <b:First>Rachel</b:First>
          </b:Person>
          <b:Person>
            <b:Last>Capelin</b:Last>
            <b:First>Lauren</b:First>
          </b:Person>
        </b:NameList>
      </b:Author>
    </b:Author>
    <b:Title>AIRBNB:BUILDING A REVOLUTIONARY TRAVEL COMPANY</b:Title>
    <b:JournalName>Saïd Business School Case</b:JournalName>
    <b:Year>2015</b:Year>
    <b:Publisher>Saïd Business School Case</b:Publisher>
    <b:City>Oxford</b:City>
    <b:RefOrder>1</b:RefOrder>
  </b:Source>
  <b:Source>
    <b:Tag>Joh19</b:Tag>
    <b:SourceType>InternetSite</b:SourceType>
    <b:Guid>{0AFD7520-BE57-4964-93F0-924780110A1A}</b:Guid>
    <b:Title>Airbnb Segmentation, Targeting &amp; Positioning</b:Title>
    <b:Year>2019</b:Year>
    <b:Author>
      <b:Author>
        <b:NameList>
          <b:Person>
            <b:Last>Dudovskiy</b:Last>
            <b:First>John</b:First>
          </b:Person>
        </b:NameList>
      </b:Author>
    </b:Author>
    <b:InternetSiteTitle>Business Research Methodology</b:InternetSiteTitle>
    <b:Month>September</b:Month>
    <b:Day>10</b:Day>
    <b:URL>https://research-methodology.net/airbnb-segmentation-targeting-positioning/</b:URL>
    <b:RefOrder>10</b:RefOrder>
  </b:Source>
</b:Sources>
</file>

<file path=customXml/itemProps1.xml><?xml version="1.0" encoding="utf-8"?>
<ds:datastoreItem xmlns:ds="http://schemas.openxmlformats.org/officeDocument/2006/customXml" ds:itemID="{4C17493A-FB78-4823-A3AC-4A0BDC972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2623</Words>
  <Characters>14956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BMSP6002</dc:subject>
  <dc:creator>JON PRESTON</dc:creator>
  <cp:keywords/>
  <dc:description/>
  <cp:lastModifiedBy>JON PRESTON</cp:lastModifiedBy>
  <cp:revision>5</cp:revision>
  <dcterms:created xsi:type="dcterms:W3CDTF">2021-03-07T23:06:00Z</dcterms:created>
  <dcterms:modified xsi:type="dcterms:W3CDTF">2021-03-07T23:27:00Z</dcterms:modified>
</cp:coreProperties>
</file>