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Ex1.xml" ContentType="application/vnd.ms-office.chartex+xml"/>
  <Override PartName="/word/charts/style4.xml" ContentType="application/vnd.ms-office.chartstyle+xml"/>
  <Override PartName="/word/charts/colors4.xml" ContentType="application/vnd.ms-office.chartcolorstyle+xml"/>
  <Override PartName="/word/charts/chart4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5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6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7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8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9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0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1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charts/chart12.xml" ContentType="application/vnd.openxmlformats-officedocument.drawingml.chart+xml"/>
  <Override PartName="/word/charts/style13.xml" ContentType="application/vnd.ms-office.chartstyle+xml"/>
  <Override PartName="/word/charts/colors13.xml" ContentType="application/vnd.ms-office.chartcolorstyle+xml"/>
  <Override PartName="/word/charts/chart13.xml" ContentType="application/vnd.openxmlformats-officedocument.drawingml.chart+xml"/>
  <Override PartName="/word/charts/style14.xml" ContentType="application/vnd.ms-office.chartstyle+xml"/>
  <Override PartName="/word/charts/colors14.xml" ContentType="application/vnd.ms-office.chartcolorstyle+xml"/>
  <Override PartName="/word/charts/chart14.xml" ContentType="application/vnd.openxmlformats-officedocument.drawingml.chart+xml"/>
  <Override PartName="/word/charts/style15.xml" ContentType="application/vnd.ms-office.chartstyle+xml"/>
  <Override PartName="/word/charts/colors15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572C6A" w14:textId="1B043473" w:rsidR="00FC3D13" w:rsidRDefault="00EF7460" w:rsidP="00FC3D13">
      <w:pPr>
        <w:rPr>
          <w:u w:val="single"/>
        </w:rPr>
      </w:pPr>
      <w:r>
        <w:t>As mentioned in previous chapter</w:t>
      </w:r>
      <w:r w:rsidR="00FC3D13">
        <w:t xml:space="preserve">s, the aim of this research is to </w:t>
      </w:r>
      <w:r w:rsidR="00173251">
        <w:t>explore</w:t>
      </w:r>
      <w:r w:rsidR="00FC3D13">
        <w:t xml:space="preserve"> whether </w:t>
      </w:r>
      <w:r w:rsidR="00FC3D13" w:rsidRPr="00FC3D13">
        <w:t xml:space="preserve">Police Officers </w:t>
      </w:r>
      <w:r w:rsidR="00FC3D13">
        <w:t xml:space="preserve">are </w:t>
      </w:r>
      <w:r w:rsidR="00FC3D13" w:rsidRPr="00FC3D13">
        <w:t>more at risk from suffering with their mental health from operational or organisational stressors</w:t>
      </w:r>
      <w:r w:rsidR="00173251">
        <w:t xml:space="preserve">. In order to answer this as accurately as possible, I have conducted a survey with serving Police Officers, to gather their thoughts on the link between mental health and the work they perform. As stated in the last chapter, I </w:t>
      </w:r>
      <w:r w:rsidR="00E336BE">
        <w:t xml:space="preserve">decided to conduct the survey as my primary research method as </w:t>
      </w:r>
      <w:r w:rsidR="00A929B3">
        <w:t xml:space="preserve">there are many benefits of this data collection </w:t>
      </w:r>
      <w:r w:rsidR="00A929B3" w:rsidRPr="00A929B3">
        <w:t>approach</w:t>
      </w:r>
      <w:r w:rsidR="00A929B3">
        <w:t>; including convenience and it being available to a large sample pool (</w:t>
      </w:r>
      <w:proofErr w:type="spellStart"/>
      <w:r w:rsidR="00A929B3">
        <w:t>Batinic</w:t>
      </w:r>
      <w:proofErr w:type="spellEnd"/>
      <w:r w:rsidR="00A929B3">
        <w:t xml:space="preserve"> et al, 2000); (Van </w:t>
      </w:r>
      <w:proofErr w:type="spellStart"/>
      <w:r w:rsidR="00A929B3">
        <w:t>Selm</w:t>
      </w:r>
      <w:proofErr w:type="spellEnd"/>
      <w:r w:rsidR="00A929B3">
        <w:t xml:space="preserve"> and Jankowski, 2006)</w:t>
      </w:r>
      <w:r w:rsidR="001A63E9">
        <w:t xml:space="preserve">, meaning it would be possible to have a </w:t>
      </w:r>
      <w:r w:rsidR="001A63E9" w:rsidRPr="001A63E9">
        <w:t>greater</w:t>
      </w:r>
      <w:r w:rsidR="001A63E9">
        <w:t xml:space="preserve"> response than other methods of data gathering, which would enable me to more accurately </w:t>
      </w:r>
      <w:r w:rsidR="00E7188D">
        <w:t>answer the question of this project</w:t>
      </w:r>
      <w:r w:rsidR="00A95783">
        <w:t xml:space="preserve"> in a time efficient manner</w:t>
      </w:r>
      <w:r w:rsidR="00E7188D">
        <w:t xml:space="preserve">. </w:t>
      </w:r>
    </w:p>
    <w:p w14:paraId="6EDCC8C8" w14:textId="7CEE06CD" w:rsidR="00615ABA" w:rsidRDefault="00615ABA">
      <w:r>
        <w:t>As stated in the previous chapter, the respondents to the survey are current serving police officers</w:t>
      </w:r>
      <w:r w:rsidR="000B1894">
        <w:t xml:space="preserve"> only</w:t>
      </w:r>
      <w:r>
        <w:t xml:space="preserve">. I sent the survey directly to a number of officers working in Gwent and South Wales Police. In order to get </w:t>
      </w:r>
      <w:r w:rsidR="00D5508B">
        <w:t xml:space="preserve">the most accurate answer to the project question, </w:t>
      </w:r>
      <w:r w:rsidR="000B1894">
        <w:t xml:space="preserve">I wanted to make the survey available to as many officers as possible. To do this </w:t>
      </w:r>
      <w:r w:rsidR="00D5508B">
        <w:t>I also sent the survey to serving Police officers</w:t>
      </w:r>
      <w:r w:rsidR="000B1894">
        <w:t>,</w:t>
      </w:r>
      <w:r w:rsidR="00D5508B">
        <w:t xml:space="preserve"> that make themselves known as such</w:t>
      </w:r>
      <w:r w:rsidR="000B1894">
        <w:t>,</w:t>
      </w:r>
      <w:r w:rsidR="00D5508B">
        <w:t xml:space="preserve"> on social media. </w:t>
      </w:r>
      <w:r w:rsidR="000B1894">
        <w:t xml:space="preserve">Due to the stringent timeframe of the project, the survey was not able to be open to responses </w:t>
      </w:r>
      <w:r w:rsidR="00996A18">
        <w:t xml:space="preserve">for an extensive amount of time. The survey was open for 14 days. In that time, </w:t>
      </w:r>
      <w:r w:rsidR="0072562C">
        <w:t xml:space="preserve">it has </w:t>
      </w:r>
      <w:r w:rsidR="00996A18">
        <w:t>7</w:t>
      </w:r>
      <w:r w:rsidR="00F34335">
        <w:t>1</w:t>
      </w:r>
      <w:r w:rsidR="000B1894">
        <w:t xml:space="preserve"> </w:t>
      </w:r>
      <w:r w:rsidR="0072562C">
        <w:t>responses.</w:t>
      </w:r>
    </w:p>
    <w:p w14:paraId="6DE6E272" w14:textId="77777777" w:rsidR="00AE2384" w:rsidRDefault="00C57905" w:rsidP="00AE2384">
      <w:r>
        <w:t>Q</w:t>
      </w:r>
      <w:r w:rsidR="00615ABA">
        <w:t>uestion</w:t>
      </w:r>
      <w:r>
        <w:t>s 1, 2 and 3 give an insight into the respondent’s policing career. The first question</w:t>
      </w:r>
      <w:r w:rsidR="00615ABA">
        <w:t xml:space="preserve"> </w:t>
      </w:r>
      <w:r w:rsidR="00F54B49">
        <w:t>of the survey asked the respondents their age. As can</w:t>
      </w:r>
      <w:r w:rsidR="00EF2C26">
        <w:t xml:space="preserve"> be</w:t>
      </w:r>
      <w:r w:rsidR="00F54B49">
        <w:t xml:space="preserve"> see</w:t>
      </w:r>
      <w:r w:rsidR="00EF2C26">
        <w:t>n</w:t>
      </w:r>
      <w:r w:rsidR="00F54B49">
        <w:t xml:space="preserve"> </w:t>
      </w:r>
      <w:r w:rsidR="00EF2C26">
        <w:t xml:space="preserve">in </w:t>
      </w:r>
      <w:r w:rsidR="00F54B49">
        <w:t>the graph below, I grouped the results and organised them into age ranges.</w:t>
      </w:r>
      <w:r w:rsidR="00AE2384">
        <w:t xml:space="preserve"> </w:t>
      </w:r>
      <w:r w:rsidR="00AE2384">
        <w:t>Twelve respondents of the survey were aged 18 – 24, with the largest number of respondents being aged 25 30, with 29 officers stating they fall into this category. 18 said they were aged 31-40, and 9 respondents were aged 41-50. The least populated category was the 50+, with only 3 officers stating they were older than 50.</w:t>
      </w:r>
    </w:p>
    <w:p w14:paraId="155519A6" w14:textId="4D8A27AC" w:rsidR="00E81968" w:rsidRDefault="00E81968"/>
    <w:p w14:paraId="56D803AB" w14:textId="06D63BA0" w:rsidR="00C55854" w:rsidRDefault="00002DF6" w:rsidP="00C55854">
      <w:pPr>
        <w:jc w:val="center"/>
      </w:pPr>
      <w:r>
        <w:rPr>
          <w:noProof/>
        </w:rPr>
        <w:drawing>
          <wp:inline distT="0" distB="0" distL="0" distR="0" wp14:anchorId="63BA2537" wp14:editId="41FBC5B5">
            <wp:extent cx="3959750" cy="2146852"/>
            <wp:effectExtent l="0" t="0" r="3175" b="635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70E7CB0-9CAE-4BCA-87B3-826D23F5D9B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30389D64" w14:textId="77777777" w:rsidR="00AE2384" w:rsidRDefault="00AE2384" w:rsidP="00C55854"/>
    <w:p w14:paraId="5EC0E3C7" w14:textId="77777777" w:rsidR="00AE2384" w:rsidRDefault="00AE2384" w:rsidP="00C55854"/>
    <w:p w14:paraId="7BE6C135" w14:textId="77777777" w:rsidR="00AE2384" w:rsidRDefault="00AE2384" w:rsidP="00C55854"/>
    <w:p w14:paraId="2EA68D39" w14:textId="77777777" w:rsidR="00AE2384" w:rsidRDefault="00AE2384" w:rsidP="00C55854"/>
    <w:p w14:paraId="6433285B" w14:textId="77777777" w:rsidR="00AE2384" w:rsidRDefault="00AE2384" w:rsidP="00C55854"/>
    <w:p w14:paraId="2C168FA6" w14:textId="77777777" w:rsidR="00AE2384" w:rsidRDefault="00AE2384" w:rsidP="00C55854"/>
    <w:p w14:paraId="459C8322" w14:textId="3D7D188B" w:rsidR="009D7934" w:rsidRDefault="009D7F2E" w:rsidP="00C55854">
      <w:r>
        <w:t xml:space="preserve">There was an overwhelming </w:t>
      </w:r>
      <w:r w:rsidR="009D7934">
        <w:t>primary answer to question two, which related to the amount of time the respondents have been employed as Police Officer</w:t>
      </w:r>
      <w:r w:rsidR="0072562C">
        <w:t>s</w:t>
      </w:r>
      <w:r w:rsidR="009D7934">
        <w:t xml:space="preserve">. </w:t>
      </w:r>
      <w:r w:rsidR="00AE2384">
        <w:t>Four respondents said that they were within the first year of their policing career. The foremost answer showed that 53 officers (74.6%) have been employed for between 1 and 5 years. Five stated they had been a Police Officer for between 6 – 10 years. While four had been employed for between 10 – 20 years, with the same number for between 20 – 30 years, and only 1 respondent having been a Police Officer for over 30 years</w:t>
      </w:r>
    </w:p>
    <w:p w14:paraId="49602296" w14:textId="2C096468" w:rsidR="009D7934" w:rsidRDefault="00DB0FB5" w:rsidP="009D7934">
      <w:pPr>
        <w:jc w:val="center"/>
      </w:pPr>
      <w:r>
        <w:rPr>
          <w:noProof/>
        </w:rPr>
        <w:lastRenderedPageBreak/>
        <w:drawing>
          <wp:inline distT="0" distB="0" distL="0" distR="0" wp14:anchorId="65485BC4" wp14:editId="1D4F2699">
            <wp:extent cx="3824384" cy="2361538"/>
            <wp:effectExtent l="0" t="0" r="5080" b="1270"/>
            <wp:docPr id="15" name="Chart 15">
              <a:extLst xmlns:a="http://schemas.openxmlformats.org/drawingml/2006/main">
                <a:ext uri="{FF2B5EF4-FFF2-40B4-BE49-F238E27FC236}">
                  <a16:creationId xmlns:a16="http://schemas.microsoft.com/office/drawing/2014/main" id="{47DE41CB-1553-41BA-BAFD-0ADA1ED9C4F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21F3164E" w14:textId="05FFE963" w:rsidR="009D7934" w:rsidRDefault="00CD35C0" w:rsidP="009D7934">
      <w:r>
        <w:t>.</w:t>
      </w:r>
    </w:p>
    <w:p w14:paraId="4155BF45" w14:textId="2276519F" w:rsidR="00CD35C0" w:rsidRDefault="00CD35C0" w:rsidP="009D7934">
      <w:r>
        <w:t xml:space="preserve">Question </w:t>
      </w:r>
      <w:r w:rsidR="0044287A">
        <w:t>three</w:t>
      </w:r>
      <w:r>
        <w:t xml:space="preserve"> </w:t>
      </w:r>
      <w:r w:rsidR="00FE6F71">
        <w:t xml:space="preserve">asked how many years respondents spent within response policing. The results of this question were mainly spread between the first two answers. 23 officers (32.4%) spent as little as less than 2 years on response, while 36 (50.7%) had spent between 2 </w:t>
      </w:r>
      <w:r w:rsidR="00370C88">
        <w:t>-</w:t>
      </w:r>
      <w:r w:rsidR="00FE6F71">
        <w:t xml:space="preserve"> 5 years </w:t>
      </w:r>
      <w:r w:rsidR="00370C88">
        <w:t>within the department.</w:t>
      </w:r>
      <w:r w:rsidR="0072562C">
        <w:t xml:space="preserve"> Only 12 officers said they spent longer than 5 years in response policing with no</w:t>
      </w:r>
      <w:r w:rsidR="00370C88">
        <w:t xml:space="preserve"> one </w:t>
      </w:r>
      <w:r w:rsidR="0072562C">
        <w:t>spending</w:t>
      </w:r>
      <w:r w:rsidR="00370C88">
        <w:t xml:space="preserve"> over 20 years </w:t>
      </w:r>
      <w:r w:rsidR="0072562C">
        <w:t>on the department</w:t>
      </w:r>
      <w:r w:rsidR="00370C88">
        <w:t>.</w:t>
      </w:r>
    </w:p>
    <w:p w14:paraId="62BAEB48" w14:textId="77777777" w:rsidR="00462CA6" w:rsidRDefault="00462CA6" w:rsidP="009D7934"/>
    <w:p w14:paraId="188BFF9B" w14:textId="7BD4FC17" w:rsidR="00C53C21" w:rsidRDefault="00DB0FB5" w:rsidP="00C53C21">
      <w:pPr>
        <w:jc w:val="center"/>
      </w:pPr>
      <w:r>
        <w:rPr>
          <w:noProof/>
        </w:rPr>
        <w:drawing>
          <wp:inline distT="0" distB="0" distL="0" distR="0" wp14:anchorId="34D7EB87" wp14:editId="72DC89F1">
            <wp:extent cx="3951798" cy="2456953"/>
            <wp:effectExtent l="0" t="0" r="10795" b="635"/>
            <wp:docPr id="16" name="Chart 16">
              <a:extLst xmlns:a="http://schemas.openxmlformats.org/drawingml/2006/main">
                <a:ext uri="{FF2B5EF4-FFF2-40B4-BE49-F238E27FC236}">
                  <a16:creationId xmlns:a16="http://schemas.microsoft.com/office/drawing/2014/main" id="{D494129F-0C02-478A-93FC-EE4E383979D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0F017BA2" w14:textId="77777777" w:rsidR="00462CA6" w:rsidRDefault="00462CA6" w:rsidP="00982E79"/>
    <w:p w14:paraId="1A6BC3E1" w14:textId="77777777" w:rsidR="00462CA6" w:rsidRDefault="00462CA6" w:rsidP="00982E79"/>
    <w:p w14:paraId="2ADCB8D7" w14:textId="77777777" w:rsidR="00462CA6" w:rsidRDefault="00462CA6" w:rsidP="00982E79"/>
    <w:p w14:paraId="0E5D390A" w14:textId="77777777" w:rsidR="00462CA6" w:rsidRDefault="00462CA6" w:rsidP="00982E79"/>
    <w:p w14:paraId="2A5D5F81" w14:textId="77777777" w:rsidR="00462CA6" w:rsidRDefault="00462CA6" w:rsidP="00982E79"/>
    <w:p w14:paraId="6E4A2F77" w14:textId="77777777" w:rsidR="00462CA6" w:rsidRDefault="00462CA6" w:rsidP="00982E79"/>
    <w:p w14:paraId="1EF8F4BE" w14:textId="2647E02B" w:rsidR="00462CA6" w:rsidRDefault="00462CA6" w:rsidP="00982E79">
      <w:r>
        <w:t xml:space="preserve">Over half (66.2%) answered question </w:t>
      </w:r>
      <w:r w:rsidR="0044287A">
        <w:t>four</w:t>
      </w:r>
      <w:r>
        <w:t xml:space="preserve"> stating that they currently do or have at some point suffered with their mental health. Meaning that 33.8% of respondents said they had not.</w:t>
      </w:r>
    </w:p>
    <w:p w14:paraId="11CD77AF" w14:textId="134CA9AE" w:rsidR="00462CA6" w:rsidRDefault="00ED5F75" w:rsidP="00462CA6">
      <w:pPr>
        <w:jc w:val="center"/>
        <w:rPr>
          <w:color w:val="FF0000"/>
        </w:rPr>
      </w:pPr>
      <w:r>
        <w:rPr>
          <w:noProof/>
        </w:rPr>
        <mc:AlternateContent>
          <mc:Choice Requires="cx1">
            <w:drawing>
              <wp:inline distT="0" distB="0" distL="0" distR="0" wp14:anchorId="7F162670" wp14:editId="2368E334">
                <wp:extent cx="4365266" cy="2496709"/>
                <wp:effectExtent l="0" t="0" r="16510" b="18415"/>
                <wp:docPr id="17" name="Chart 17">
                  <a:extLst xmlns:a="http://schemas.openxmlformats.org/drawingml/2006/main">
                    <a:ext uri="{FF2B5EF4-FFF2-40B4-BE49-F238E27FC236}">
                      <a16:creationId xmlns:a16="http://schemas.microsoft.com/office/drawing/2014/main" id="{A37F7AFE-5520-44A9-8DCE-F3B263E1334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10"/>
                  </a:graphicData>
                </a:graphic>
              </wp:inline>
            </w:drawing>
          </mc:Choice>
          <mc:Fallback>
            <w:drawing>
              <wp:inline distT="0" distB="0" distL="0" distR="0" wp14:anchorId="7F162670" wp14:editId="2368E334">
                <wp:extent cx="4365266" cy="2496709"/>
                <wp:effectExtent l="0" t="0" r="16510" b="18415"/>
                <wp:docPr id="17" name="Chart 17">
                  <a:extLst xmlns:a="http://schemas.openxmlformats.org/drawingml/2006/main">
                    <a:ext uri="{FF2B5EF4-FFF2-40B4-BE49-F238E27FC236}">
                      <a16:creationId xmlns:a16="http://schemas.microsoft.com/office/drawing/2014/main" id="{A37F7AFE-5520-44A9-8DCE-F3B263E1334F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7" name="Chart 17">
                          <a:extLst>
                            <a:ext uri="{FF2B5EF4-FFF2-40B4-BE49-F238E27FC236}">
                              <a16:creationId xmlns:a16="http://schemas.microsoft.com/office/drawing/2014/main" id="{A37F7AFE-5520-44A9-8DCE-F3B263E1334F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364990" cy="249618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</w:p>
    <w:p w14:paraId="1CB7522A" w14:textId="0CCDC9F6" w:rsidR="00462CA6" w:rsidRDefault="00462CA6" w:rsidP="00B0748C">
      <w:pPr>
        <w:rPr>
          <w:color w:val="FF0000"/>
        </w:rPr>
      </w:pPr>
    </w:p>
    <w:p w14:paraId="1E3DD557" w14:textId="3B1B9BF9" w:rsidR="00B0748C" w:rsidRPr="00B0748C" w:rsidRDefault="00B0748C" w:rsidP="00B0748C">
      <w:r w:rsidRPr="00B0748C">
        <w:t>Question five asked</w:t>
      </w:r>
      <w:r>
        <w:t xml:space="preserve"> whether the respondents had suffered with their mental health prior to joining the Police. 51 (71.8%) of the 71 officers said they did not suffer with their mental health before they joined. </w:t>
      </w:r>
    </w:p>
    <w:p w14:paraId="5EE59398" w14:textId="3F9D183A" w:rsidR="00462CA6" w:rsidRDefault="00AB42AF" w:rsidP="00462CA6">
      <w:pPr>
        <w:jc w:val="center"/>
        <w:rPr>
          <w:color w:val="FF0000"/>
        </w:rPr>
      </w:pPr>
      <w:r>
        <w:rPr>
          <w:noProof/>
        </w:rPr>
        <w:drawing>
          <wp:inline distT="0" distB="0" distL="0" distR="0" wp14:anchorId="08B7337A" wp14:editId="3F8864AF">
            <wp:extent cx="4230094" cy="2353586"/>
            <wp:effectExtent l="0" t="0" r="18415" b="8890"/>
            <wp:docPr id="18" name="Chart 18">
              <a:extLst xmlns:a="http://schemas.openxmlformats.org/drawingml/2006/main">
                <a:ext uri="{FF2B5EF4-FFF2-40B4-BE49-F238E27FC236}">
                  <a16:creationId xmlns:a16="http://schemas.microsoft.com/office/drawing/2014/main" id="{DFFA3802-AC23-4531-B874-AE5072957C1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721B7E43" w14:textId="23C7C4B5" w:rsidR="00B0748C" w:rsidRDefault="00B0748C" w:rsidP="00B0748C">
      <w:pPr>
        <w:rPr>
          <w:color w:val="FF0000"/>
        </w:rPr>
      </w:pPr>
    </w:p>
    <w:p w14:paraId="21A69D3C" w14:textId="77777777" w:rsidR="00B0748C" w:rsidRDefault="00B0748C" w:rsidP="00B0748C"/>
    <w:p w14:paraId="7233DFE5" w14:textId="77777777" w:rsidR="00AB42AF" w:rsidRDefault="00AB42AF" w:rsidP="00AE2384"/>
    <w:p w14:paraId="77410EB3" w14:textId="6E8B5474" w:rsidR="00AE2384" w:rsidRDefault="00B0748C" w:rsidP="00AE2384">
      <w:r>
        <w:t>Question six related to mental health conditions the respondents had suffered prior to joining the Police.</w:t>
      </w:r>
      <w:r w:rsidR="00AE2384">
        <w:t xml:space="preserve"> </w:t>
      </w:r>
      <w:r w:rsidR="00AE2384">
        <w:t>Forty-four (52.4%) officers said they didn’t experience any of the above mental health conditions prior to joining the Police. While 18 (21.4%) had experienced Anxiety, and 14 (16.7%) suffered from depression.</w:t>
      </w:r>
    </w:p>
    <w:p w14:paraId="3799262E" w14:textId="5B498BD7" w:rsidR="00B0748C" w:rsidRDefault="001B4FC6" w:rsidP="00B0748C">
      <w:pPr>
        <w:jc w:val="center"/>
      </w:pPr>
      <w:r>
        <w:rPr>
          <w:noProof/>
        </w:rPr>
        <w:drawing>
          <wp:inline distT="0" distB="0" distL="0" distR="0" wp14:anchorId="2F869BCF" wp14:editId="683787D6">
            <wp:extent cx="4253755" cy="2377440"/>
            <wp:effectExtent l="0" t="0" r="13970" b="3810"/>
            <wp:docPr id="19" name="Chart 19">
              <a:extLst xmlns:a="http://schemas.openxmlformats.org/drawingml/2006/main">
                <a:ext uri="{FF2B5EF4-FFF2-40B4-BE49-F238E27FC236}">
                  <a16:creationId xmlns:a16="http://schemas.microsoft.com/office/drawing/2014/main" id="{1CAC79B2-B196-43F9-BA25-5FE95A5D964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54DA2767" w14:textId="77777777" w:rsidR="00AE2384" w:rsidRDefault="00AE2384" w:rsidP="004D326C"/>
    <w:p w14:paraId="4FAD0DB0" w14:textId="7DE1A73F" w:rsidR="004D326C" w:rsidRDefault="00D455E7" w:rsidP="004D326C">
      <w:r w:rsidRPr="00B0748C">
        <w:t xml:space="preserve">Question </w:t>
      </w:r>
      <w:r>
        <w:t>seven</w:t>
      </w:r>
      <w:r w:rsidRPr="00B0748C">
        <w:t xml:space="preserve"> asked</w:t>
      </w:r>
      <w:r>
        <w:t xml:space="preserve"> the respondents if they had suffered with their mental health since joining the Police. 52 (73.8%) officers said they had suffered with their mental health since they joined the Police service.</w:t>
      </w:r>
    </w:p>
    <w:p w14:paraId="18E195AE" w14:textId="7FFE9AB5" w:rsidR="00D455E7" w:rsidRDefault="00D455E7" w:rsidP="00D455E7">
      <w:pPr>
        <w:jc w:val="center"/>
      </w:pPr>
      <w:r>
        <w:rPr>
          <w:noProof/>
        </w:rPr>
        <w:drawing>
          <wp:inline distT="0" distB="0" distL="0" distR="0" wp14:anchorId="658215C7" wp14:editId="4847EE94">
            <wp:extent cx="3951798" cy="2361537"/>
            <wp:effectExtent l="0" t="0" r="10795" b="127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03C8BDB0-E053-4CB4-94E2-C31B3239694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4F10B133" w14:textId="4E6ABEDA" w:rsidR="004D326C" w:rsidRDefault="004D326C" w:rsidP="004D326C"/>
    <w:p w14:paraId="6DB59CD0" w14:textId="77777777" w:rsidR="00AE2384" w:rsidRDefault="00AE2384" w:rsidP="004D326C"/>
    <w:p w14:paraId="2281015E" w14:textId="77777777" w:rsidR="00AE2384" w:rsidRDefault="00AE2384" w:rsidP="004D326C"/>
    <w:p w14:paraId="022F94A1" w14:textId="77777777" w:rsidR="00AE2384" w:rsidRDefault="00AE2384" w:rsidP="004D326C"/>
    <w:p w14:paraId="652656A6" w14:textId="77777777" w:rsidR="00B335D2" w:rsidRDefault="00B335D2" w:rsidP="004D326C"/>
    <w:p w14:paraId="75564576" w14:textId="77777777" w:rsidR="00B335D2" w:rsidRDefault="00B335D2" w:rsidP="004D326C"/>
    <w:p w14:paraId="1E1C6CE3" w14:textId="0AD70137" w:rsidR="0017492D" w:rsidRDefault="009F3CD6" w:rsidP="004D326C">
      <w:r>
        <w:t xml:space="preserve">Question eight </w:t>
      </w:r>
      <w:r w:rsidR="00DD264D">
        <w:t>enquired as to what mental health conditions the respondents had suffered from since joining the Police.</w:t>
      </w:r>
      <w:r w:rsidR="00284821">
        <w:t xml:space="preserve"> As can be seen </w:t>
      </w:r>
      <w:r w:rsidR="00C95AD3">
        <w:t xml:space="preserve">below, the majority of officers reported they had suffered from at least one form of mental health. </w:t>
      </w:r>
    </w:p>
    <w:p w14:paraId="23485DB6" w14:textId="2A3FC451" w:rsidR="0017492D" w:rsidRDefault="0017492D" w:rsidP="004D326C"/>
    <w:p w14:paraId="6B5B2FEA" w14:textId="4D3D92F7" w:rsidR="0017492D" w:rsidRDefault="00CB3DEC" w:rsidP="0017492D">
      <w:pPr>
        <w:jc w:val="center"/>
      </w:pPr>
      <w:r>
        <w:rPr>
          <w:noProof/>
        </w:rPr>
        <w:lastRenderedPageBreak/>
        <w:drawing>
          <wp:inline distT="0" distB="0" distL="0" distR="0" wp14:anchorId="4E3BFB0D" wp14:editId="2F1220F7">
            <wp:extent cx="4301655" cy="2353586"/>
            <wp:effectExtent l="0" t="0" r="3810" b="8890"/>
            <wp:docPr id="20" name="Chart 20">
              <a:extLst xmlns:a="http://schemas.openxmlformats.org/drawingml/2006/main">
                <a:ext uri="{FF2B5EF4-FFF2-40B4-BE49-F238E27FC236}">
                  <a16:creationId xmlns:a16="http://schemas.microsoft.com/office/drawing/2014/main" id="{BF6AF881-B057-4BFF-B94A-1F2738EC959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4895FD3B" w14:textId="71E228D0" w:rsidR="0017492D" w:rsidRDefault="0017492D" w:rsidP="004D326C"/>
    <w:p w14:paraId="51D6B886" w14:textId="1D37DCF9" w:rsidR="000459CB" w:rsidRDefault="0017492D" w:rsidP="004D326C">
      <w:pPr>
        <w:rPr>
          <w:rFonts w:cstheme="minorHAnsi"/>
          <w:lang w:val="en"/>
        </w:rPr>
      </w:pPr>
      <w:r>
        <w:t xml:space="preserve">Question </w:t>
      </w:r>
      <w:r w:rsidR="0044287A">
        <w:t xml:space="preserve">nine </w:t>
      </w:r>
      <w:r w:rsidR="000459CB">
        <w:rPr>
          <w:rFonts w:cstheme="minorHAnsi"/>
          <w:lang w:val="en"/>
        </w:rPr>
        <w:t>asked whether the respondents had</w:t>
      </w:r>
      <w:r w:rsidR="000459CB" w:rsidRPr="000459CB">
        <w:rPr>
          <w:rFonts w:cstheme="minorHAnsi"/>
          <w:lang w:val="en"/>
        </w:rPr>
        <w:t xml:space="preserve"> experienced feelings of stress, anxiety, low mood, or other mental health struggles within the last 12 months</w:t>
      </w:r>
      <w:r w:rsidR="000459CB">
        <w:rPr>
          <w:rFonts w:cstheme="minorHAnsi"/>
          <w:lang w:val="en"/>
        </w:rPr>
        <w:t>; 85.9% of the 71 stated that they had.</w:t>
      </w:r>
    </w:p>
    <w:p w14:paraId="69160B45" w14:textId="5617CF97" w:rsidR="000459CB" w:rsidRDefault="00CB3DEC" w:rsidP="000459CB">
      <w:pPr>
        <w:jc w:val="center"/>
      </w:pPr>
      <w:r>
        <w:rPr>
          <w:noProof/>
        </w:rPr>
        <w:drawing>
          <wp:inline distT="0" distB="0" distL="0" distR="0" wp14:anchorId="6A83A66D" wp14:editId="31BE539F">
            <wp:extent cx="4277802" cy="2512612"/>
            <wp:effectExtent l="0" t="0" r="8890" b="2540"/>
            <wp:docPr id="21" name="Chart 21">
              <a:extLst xmlns:a="http://schemas.openxmlformats.org/drawingml/2006/main">
                <a:ext uri="{FF2B5EF4-FFF2-40B4-BE49-F238E27FC236}">
                  <a16:creationId xmlns:a16="http://schemas.microsoft.com/office/drawing/2014/main" id="{FA45055E-A5F5-4C60-B2BF-8933EE30A67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04B82159" w14:textId="77777777" w:rsidR="00AE2384" w:rsidRDefault="00AE2384" w:rsidP="000459CB"/>
    <w:p w14:paraId="571B6A0F" w14:textId="77777777" w:rsidR="00B335D2" w:rsidRDefault="00B335D2" w:rsidP="000459CB"/>
    <w:p w14:paraId="4FCDE502" w14:textId="77777777" w:rsidR="00B335D2" w:rsidRDefault="00B335D2" w:rsidP="000459CB"/>
    <w:p w14:paraId="67A34EB8" w14:textId="77777777" w:rsidR="00B335D2" w:rsidRDefault="00B335D2" w:rsidP="000459CB"/>
    <w:p w14:paraId="1B505DE1" w14:textId="77777777" w:rsidR="00B335D2" w:rsidRDefault="00B335D2" w:rsidP="000459CB"/>
    <w:p w14:paraId="07D27C73" w14:textId="77777777" w:rsidR="00B335D2" w:rsidRDefault="00B335D2" w:rsidP="000459CB"/>
    <w:p w14:paraId="2E69507D" w14:textId="752E2F1E" w:rsidR="00AE2384" w:rsidRDefault="000459CB" w:rsidP="000459CB">
      <w:r>
        <w:t xml:space="preserve">Question ten </w:t>
      </w:r>
      <w:r w:rsidR="00AE2384">
        <w:t>requested the requested the responding officers to highlight to what extent their work has impacted their mental health.</w:t>
      </w:r>
    </w:p>
    <w:p w14:paraId="79B3799B" w14:textId="44FC6EC6" w:rsidR="00AE2384" w:rsidRDefault="00B335D2" w:rsidP="00AE2384">
      <w:pPr>
        <w:jc w:val="center"/>
      </w:pPr>
      <w:r>
        <w:rPr>
          <w:noProof/>
        </w:rPr>
        <w:drawing>
          <wp:inline distT="0" distB="0" distL="0" distR="0" wp14:anchorId="23328D87" wp14:editId="5D2B6409">
            <wp:extent cx="4389120" cy="2623930"/>
            <wp:effectExtent l="0" t="0" r="11430" b="5080"/>
            <wp:docPr id="23" name="Chart 23">
              <a:extLst xmlns:a="http://schemas.openxmlformats.org/drawingml/2006/main">
                <a:ext uri="{FF2B5EF4-FFF2-40B4-BE49-F238E27FC236}">
                  <a16:creationId xmlns:a16="http://schemas.microsoft.com/office/drawing/2014/main" id="{944D0BC7-BD4A-44CC-9ED6-2E1BA28515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22390A12" w14:textId="77777777" w:rsidR="00AE2384" w:rsidRDefault="00AE2384" w:rsidP="00AE2384"/>
    <w:p w14:paraId="3C0F8A3F" w14:textId="4A94B086" w:rsidR="000459CB" w:rsidRDefault="003B02FE" w:rsidP="000459CB">
      <w:r>
        <w:t xml:space="preserve">Question </w:t>
      </w:r>
      <w:r w:rsidR="002100A2">
        <w:t>eleven</w:t>
      </w:r>
      <w:r>
        <w:t xml:space="preserve"> asked the respondents how many traumatic incidents they had attended as part of their role. Only 2 officers stated they had not been to any traumatic incidents, with</w:t>
      </w:r>
      <w:r w:rsidR="002100A2">
        <w:t xml:space="preserve"> </w:t>
      </w:r>
      <w:r w:rsidR="003B79E0">
        <w:t>21 (</w:t>
      </w:r>
      <w:r w:rsidR="002100A2">
        <w:t>29.6%</w:t>
      </w:r>
      <w:r w:rsidR="003B79E0">
        <w:t>) stating they had been to over 15.</w:t>
      </w:r>
    </w:p>
    <w:p w14:paraId="4544EE7A" w14:textId="72070A1B" w:rsidR="003B79E0" w:rsidRPr="003B79E0" w:rsidRDefault="00336473" w:rsidP="00336473">
      <w:pPr>
        <w:jc w:val="center"/>
        <w:rPr>
          <w:rFonts w:cstheme="minorHAnsi"/>
        </w:rPr>
      </w:pPr>
      <w:r>
        <w:rPr>
          <w:noProof/>
        </w:rPr>
        <w:drawing>
          <wp:inline distT="0" distB="0" distL="0" distR="0" wp14:anchorId="131B9331" wp14:editId="7D6439BE">
            <wp:extent cx="4261899" cy="2576223"/>
            <wp:effectExtent l="0" t="0" r="5715" b="14605"/>
            <wp:docPr id="24" name="Chart 24">
              <a:extLst xmlns:a="http://schemas.openxmlformats.org/drawingml/2006/main">
                <a:ext uri="{FF2B5EF4-FFF2-40B4-BE49-F238E27FC236}">
                  <a16:creationId xmlns:a16="http://schemas.microsoft.com/office/drawing/2014/main" id="{4978D208-F42C-4517-BA82-D03420A3F5A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34AF1FA4" w14:textId="77777777" w:rsidR="00E13CF8" w:rsidRDefault="00E13CF8" w:rsidP="000459CB">
      <w:pPr>
        <w:rPr>
          <w:rFonts w:cstheme="minorHAnsi"/>
        </w:rPr>
      </w:pPr>
    </w:p>
    <w:p w14:paraId="4EE6C34D" w14:textId="77777777" w:rsidR="00E13CF8" w:rsidRDefault="00E13CF8" w:rsidP="000459CB">
      <w:pPr>
        <w:rPr>
          <w:rFonts w:cstheme="minorHAnsi"/>
        </w:rPr>
      </w:pPr>
    </w:p>
    <w:p w14:paraId="5FB7D10B" w14:textId="77777777" w:rsidR="00E13CF8" w:rsidRDefault="00E13CF8" w:rsidP="000459CB">
      <w:pPr>
        <w:rPr>
          <w:rFonts w:cstheme="minorHAnsi"/>
        </w:rPr>
      </w:pPr>
    </w:p>
    <w:p w14:paraId="64BF7ED2" w14:textId="77777777" w:rsidR="00E13CF8" w:rsidRDefault="00E13CF8" w:rsidP="000459CB">
      <w:pPr>
        <w:rPr>
          <w:rFonts w:cstheme="minorHAnsi"/>
        </w:rPr>
      </w:pPr>
    </w:p>
    <w:p w14:paraId="0FFE7EE1" w14:textId="77777777" w:rsidR="00E13CF8" w:rsidRDefault="00E13CF8" w:rsidP="000459CB">
      <w:pPr>
        <w:rPr>
          <w:rFonts w:cstheme="minorHAnsi"/>
        </w:rPr>
      </w:pPr>
    </w:p>
    <w:p w14:paraId="558ABB8B" w14:textId="77777777" w:rsidR="00E13CF8" w:rsidRDefault="00E13CF8" w:rsidP="000459CB">
      <w:pPr>
        <w:rPr>
          <w:rFonts w:cstheme="minorHAnsi"/>
        </w:rPr>
      </w:pPr>
    </w:p>
    <w:p w14:paraId="70008F02" w14:textId="31564466" w:rsidR="003B79E0" w:rsidRDefault="003B79E0" w:rsidP="000459CB">
      <w:pPr>
        <w:rPr>
          <w:rFonts w:cstheme="minorHAnsi"/>
          <w:lang w:val="en"/>
        </w:rPr>
      </w:pPr>
      <w:r w:rsidRPr="003B79E0">
        <w:rPr>
          <w:rFonts w:cstheme="minorHAnsi"/>
        </w:rPr>
        <w:t xml:space="preserve">Question twelve enquired whether attending traumatic incidents </w:t>
      </w:r>
      <w:r w:rsidRPr="003B79E0">
        <w:rPr>
          <w:rFonts w:cstheme="minorHAnsi"/>
          <w:lang w:val="en"/>
        </w:rPr>
        <w:t xml:space="preserve">had an adverse impact on </w:t>
      </w:r>
      <w:r>
        <w:rPr>
          <w:rFonts w:cstheme="minorHAnsi"/>
          <w:lang w:val="en"/>
        </w:rPr>
        <w:t>officers’</w:t>
      </w:r>
      <w:r w:rsidRPr="003B79E0">
        <w:rPr>
          <w:rFonts w:cstheme="minorHAnsi"/>
          <w:lang w:val="en"/>
        </w:rPr>
        <w:t xml:space="preserve"> mental health</w:t>
      </w:r>
      <w:r>
        <w:rPr>
          <w:rFonts w:cstheme="minorHAnsi"/>
          <w:lang w:val="en"/>
        </w:rPr>
        <w:t>. 45 (63.4%) said that attending traumatic incidents had no impact on their mental health.</w:t>
      </w:r>
    </w:p>
    <w:p w14:paraId="58A9CB02" w14:textId="3529DD9D" w:rsidR="003B79E0" w:rsidRDefault="0046777B" w:rsidP="00E13CF8">
      <w:pPr>
        <w:jc w:val="center"/>
        <w:rPr>
          <w:rFonts w:cstheme="minorHAnsi"/>
          <w:lang w:val="en"/>
        </w:rPr>
      </w:pPr>
      <w:r>
        <w:rPr>
          <w:noProof/>
        </w:rPr>
        <w:drawing>
          <wp:inline distT="0" distB="0" distL="0" distR="0" wp14:anchorId="2227AAC7" wp14:editId="77D92A9A">
            <wp:extent cx="3768918" cy="1971923"/>
            <wp:effectExtent l="0" t="0" r="3175" b="9525"/>
            <wp:docPr id="26" name="Chart 26">
              <a:extLst xmlns:a="http://schemas.openxmlformats.org/drawingml/2006/main">
                <a:ext uri="{FF2B5EF4-FFF2-40B4-BE49-F238E27FC236}">
                  <a16:creationId xmlns:a16="http://schemas.microsoft.com/office/drawing/2014/main" id="{52F2EA54-6D5A-49C7-8B54-30D40C6A783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51C22611" w14:textId="4649B011" w:rsidR="003B79E0" w:rsidRDefault="003B79E0" w:rsidP="000459CB">
      <w:pPr>
        <w:rPr>
          <w:rFonts w:cstheme="minorHAnsi"/>
          <w:sz w:val="21"/>
          <w:szCs w:val="21"/>
        </w:rPr>
      </w:pPr>
      <w:r>
        <w:rPr>
          <w:rFonts w:cstheme="minorHAnsi"/>
          <w:lang w:val="en"/>
        </w:rPr>
        <w:t xml:space="preserve">Question thirteen asked the respondents what aspect of work impacts their mental health, allowing them to select multiple answers. </w:t>
      </w:r>
      <w:r w:rsidR="000731B6">
        <w:rPr>
          <w:rFonts w:cstheme="minorHAnsi"/>
          <w:lang w:val="en"/>
        </w:rPr>
        <w:t xml:space="preserve">A high workload was the main cause of mental health difficulties with </w:t>
      </w:r>
      <w:r w:rsidR="000731B6">
        <w:rPr>
          <w:rFonts w:cstheme="minorHAnsi"/>
          <w:lang w:val="en"/>
        </w:rPr>
        <w:t xml:space="preserve">58 officers (13.9%) </w:t>
      </w:r>
      <w:r w:rsidR="000731B6">
        <w:rPr>
          <w:rFonts w:cstheme="minorHAnsi"/>
          <w:lang w:val="en"/>
        </w:rPr>
        <w:t xml:space="preserve">stating this as a cause, closely followed by having low numbers on shift and having a poor work/life balance with 54 </w:t>
      </w:r>
      <w:r w:rsidR="000731B6">
        <w:rPr>
          <w:rFonts w:cstheme="minorHAnsi"/>
          <w:lang w:val="en"/>
        </w:rPr>
        <w:t xml:space="preserve">(12.9%) </w:t>
      </w:r>
      <w:r w:rsidR="000731B6">
        <w:rPr>
          <w:rFonts w:cstheme="minorHAnsi"/>
          <w:lang w:val="en"/>
        </w:rPr>
        <w:t xml:space="preserve">and 45 (10.8%) people selecting </w:t>
      </w:r>
      <w:r w:rsidR="000731B6" w:rsidRPr="00344E40">
        <w:rPr>
          <w:rFonts w:cstheme="minorHAnsi"/>
          <w:lang w:val="en"/>
        </w:rPr>
        <w:t xml:space="preserve">these causes respectively. </w:t>
      </w:r>
      <w:r w:rsidR="00344E40" w:rsidRPr="00344E40">
        <w:rPr>
          <w:rFonts w:cstheme="minorHAnsi"/>
          <w:lang w:val="en"/>
        </w:rPr>
        <w:t>The next highest answer with o</w:t>
      </w:r>
      <w:r w:rsidR="000731B6" w:rsidRPr="00344E40">
        <w:rPr>
          <w:rFonts w:cstheme="minorHAnsi"/>
          <w:lang w:val="en"/>
        </w:rPr>
        <w:t xml:space="preserve">ver half of respondents, 37 </w:t>
      </w:r>
      <w:r w:rsidR="00344E40" w:rsidRPr="00344E40">
        <w:rPr>
          <w:rFonts w:cstheme="minorHAnsi"/>
          <w:lang w:val="en"/>
        </w:rPr>
        <w:t xml:space="preserve">(8.9%), stating they </w:t>
      </w:r>
      <w:r w:rsidR="00EA563A">
        <w:rPr>
          <w:rFonts w:cstheme="minorHAnsi"/>
          <w:lang w:val="en"/>
        </w:rPr>
        <w:t xml:space="preserve">felt </w:t>
      </w:r>
      <w:r w:rsidR="00344E40" w:rsidRPr="00344E40">
        <w:rPr>
          <w:rFonts w:cstheme="minorHAnsi"/>
          <w:sz w:val="21"/>
          <w:szCs w:val="21"/>
        </w:rPr>
        <w:t xml:space="preserve">under-valued/under-appreciated by force </w:t>
      </w:r>
      <w:r w:rsidR="00344E40" w:rsidRPr="00344E40">
        <w:rPr>
          <w:rFonts w:cstheme="minorHAnsi"/>
          <w:sz w:val="21"/>
          <w:szCs w:val="21"/>
        </w:rPr>
        <w:t>hierarchy</w:t>
      </w:r>
      <w:r w:rsidR="00EA563A">
        <w:rPr>
          <w:rFonts w:cstheme="minorHAnsi"/>
          <w:sz w:val="21"/>
          <w:szCs w:val="21"/>
        </w:rPr>
        <w:t xml:space="preserve">. </w:t>
      </w:r>
    </w:p>
    <w:p w14:paraId="13F45D96" w14:textId="0DE3EB44" w:rsidR="00E13CF8" w:rsidRDefault="0046777B" w:rsidP="00E13CF8">
      <w:pPr>
        <w:jc w:val="center"/>
        <w:rPr>
          <w:rFonts w:cstheme="minorHAnsi"/>
          <w:sz w:val="21"/>
          <w:szCs w:val="21"/>
        </w:rPr>
      </w:pPr>
      <w:r>
        <w:rPr>
          <w:noProof/>
        </w:rPr>
        <w:drawing>
          <wp:inline distT="0" distB="0" distL="0" distR="0" wp14:anchorId="7BC54CB1" wp14:editId="3629B1EE">
            <wp:extent cx="3754672" cy="4850296"/>
            <wp:effectExtent l="38100" t="0" r="3810" b="15875"/>
            <wp:docPr id="27" name="Chart 27">
              <a:extLst xmlns:a="http://schemas.openxmlformats.org/drawingml/2006/main">
                <a:ext uri="{FF2B5EF4-FFF2-40B4-BE49-F238E27FC236}">
                  <a16:creationId xmlns:a16="http://schemas.microsoft.com/office/drawing/2014/main" id="{731AD9EA-68E2-4D91-88BB-A762A77F25C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261F1142" w14:textId="7DE568D9" w:rsidR="00EA563A" w:rsidRDefault="00EA563A" w:rsidP="000459CB">
      <w:pPr>
        <w:rPr>
          <w:rFonts w:cstheme="minorHAnsi"/>
          <w:lang w:val="en"/>
        </w:rPr>
      </w:pPr>
      <w:r>
        <w:rPr>
          <w:rFonts w:cstheme="minorHAnsi"/>
          <w:sz w:val="21"/>
          <w:szCs w:val="21"/>
        </w:rPr>
        <w:t xml:space="preserve">Question fourteen directly focused on the overall question of the project and asked the respondents </w:t>
      </w:r>
      <w:r>
        <w:rPr>
          <w:rFonts w:cstheme="minorHAnsi"/>
          <w:lang w:val="en"/>
        </w:rPr>
        <w:t>w</w:t>
      </w:r>
      <w:r w:rsidRPr="00EA563A">
        <w:rPr>
          <w:rFonts w:cstheme="minorHAnsi"/>
          <w:lang w:val="en"/>
        </w:rPr>
        <w:t xml:space="preserve">hat causes </w:t>
      </w:r>
      <w:r>
        <w:rPr>
          <w:rFonts w:cstheme="minorHAnsi"/>
          <w:lang w:val="en"/>
        </w:rPr>
        <w:t>them</w:t>
      </w:r>
      <w:r w:rsidRPr="00EA563A">
        <w:rPr>
          <w:rFonts w:cstheme="minorHAnsi"/>
          <w:lang w:val="en"/>
        </w:rPr>
        <w:t xml:space="preserve"> more stress and/or anxiety</w:t>
      </w:r>
      <w:r>
        <w:rPr>
          <w:rFonts w:cstheme="minorHAnsi"/>
          <w:lang w:val="en"/>
        </w:rPr>
        <w:t xml:space="preserve">. 48 officers (67.6%) stated that </w:t>
      </w:r>
      <w:proofErr w:type="spellStart"/>
      <w:r>
        <w:rPr>
          <w:rFonts w:cstheme="minorHAnsi"/>
          <w:lang w:val="en"/>
        </w:rPr>
        <w:t>organisational</w:t>
      </w:r>
      <w:proofErr w:type="spellEnd"/>
      <w:r>
        <w:rPr>
          <w:rFonts w:cstheme="minorHAnsi"/>
          <w:lang w:val="en"/>
        </w:rPr>
        <w:t xml:space="preserve"> factors caused them more stress and anxiety than those of an operational nature.</w:t>
      </w:r>
    </w:p>
    <w:p w14:paraId="64F44889" w14:textId="011F5FE2" w:rsidR="0046777B" w:rsidRDefault="0046777B" w:rsidP="0046777B">
      <w:pPr>
        <w:jc w:val="center"/>
        <w:rPr>
          <w:rFonts w:cstheme="minorHAnsi"/>
          <w:lang w:val="en"/>
        </w:rPr>
      </w:pPr>
      <w:r>
        <w:rPr>
          <w:noProof/>
        </w:rPr>
        <w:drawing>
          <wp:inline distT="0" distB="0" distL="0" distR="0" wp14:anchorId="2BAE1720" wp14:editId="5EA8422A">
            <wp:extent cx="3649649" cy="2242268"/>
            <wp:effectExtent l="0" t="0" r="8255" b="5715"/>
            <wp:docPr id="28" name="Chart 28">
              <a:extLst xmlns:a="http://schemas.openxmlformats.org/drawingml/2006/main">
                <a:ext uri="{FF2B5EF4-FFF2-40B4-BE49-F238E27FC236}">
                  <a16:creationId xmlns:a16="http://schemas.microsoft.com/office/drawing/2014/main" id="{497D4961-8D54-46A4-9907-0B591BEAC7B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16968249" w14:textId="77777777" w:rsidR="003A16C4" w:rsidRDefault="003A16C4" w:rsidP="004D326C"/>
    <w:p w14:paraId="29CABE93" w14:textId="6F331AC2" w:rsidR="0017492D" w:rsidRDefault="00B20C97" w:rsidP="004D326C">
      <w:r>
        <w:t xml:space="preserve">Question fifteen saw 45 officers (63.4%) state despite any mental health difficulties they’ve experienced, they have not taken </w:t>
      </w:r>
      <w:r w:rsidR="006550E6">
        <w:t>time off work as a result.</w:t>
      </w:r>
    </w:p>
    <w:p w14:paraId="3D066F71" w14:textId="61C98650" w:rsidR="003A16C4" w:rsidRDefault="003A16C4" w:rsidP="003A16C4">
      <w:pPr>
        <w:jc w:val="center"/>
      </w:pPr>
      <w:r>
        <w:rPr>
          <w:noProof/>
        </w:rPr>
        <w:drawing>
          <wp:inline distT="0" distB="0" distL="0" distR="0" wp14:anchorId="0B329983" wp14:editId="1ED7A6DB">
            <wp:extent cx="4102570" cy="2409245"/>
            <wp:effectExtent l="0" t="0" r="12700" b="10160"/>
            <wp:docPr id="29" name="Chart 29">
              <a:extLst xmlns:a="http://schemas.openxmlformats.org/drawingml/2006/main">
                <a:ext uri="{FF2B5EF4-FFF2-40B4-BE49-F238E27FC236}">
                  <a16:creationId xmlns:a16="http://schemas.microsoft.com/office/drawing/2014/main" id="{C321510D-18A4-4AEE-99D5-03EC7163936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04236736" w14:textId="77777777" w:rsidR="003A16C4" w:rsidRDefault="003A16C4" w:rsidP="004D326C"/>
    <w:p w14:paraId="5438340A" w14:textId="5228D941" w:rsidR="00EA563A" w:rsidRDefault="006550E6" w:rsidP="004D326C">
      <w:r>
        <w:t>The final question of the survey veered away from the quantitative trend of the previous questions and targeted more of a qualitative answer. Respondents had free text to state what they think could be done to improve mental health within policing. For ease of reading, I have grouped together</w:t>
      </w:r>
      <w:r w:rsidR="00880468">
        <w:t xml:space="preserve"> </w:t>
      </w:r>
      <w:r>
        <w:t>answers given within the free text</w:t>
      </w:r>
      <w:r w:rsidR="00880468">
        <w:t xml:space="preserve">. </w:t>
      </w:r>
      <w:r w:rsidR="003A4844">
        <w:t xml:space="preserve">16 respondents (22.5%) stated within their recommendations that officers would benefit from further support. </w:t>
      </w:r>
      <w:r w:rsidR="001C506B">
        <w:t xml:space="preserve">The PQEF programme was highlighted by </w:t>
      </w:r>
      <w:r w:rsidR="001C506B">
        <w:t xml:space="preserve">13 </w:t>
      </w:r>
      <w:r w:rsidR="001C506B">
        <w:t xml:space="preserve">respondents </w:t>
      </w:r>
      <w:r w:rsidR="001C506B">
        <w:t>(18.3%)</w:t>
      </w:r>
      <w:r w:rsidR="001C506B">
        <w:t xml:space="preserve"> as a factor that can be changed in order to improve mental health of officers.</w:t>
      </w:r>
    </w:p>
    <w:p w14:paraId="7CED4728" w14:textId="35CFCFBB" w:rsidR="00EA563A" w:rsidRDefault="00EA563A" w:rsidP="004D326C"/>
    <w:p w14:paraId="0060F8B4" w14:textId="2331B49C" w:rsidR="00EA563A" w:rsidRDefault="00EA563A" w:rsidP="004D326C"/>
    <w:p w14:paraId="49656F1B" w14:textId="77777777" w:rsidR="00EA563A" w:rsidRDefault="00EA563A" w:rsidP="004D326C"/>
    <w:sectPr w:rsidR="00EA56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7B4FF9" w14:textId="77777777" w:rsidR="00E7188D" w:rsidRDefault="00E7188D" w:rsidP="00E7188D">
      <w:pPr>
        <w:spacing w:after="0" w:line="240" w:lineRule="auto"/>
      </w:pPr>
      <w:r>
        <w:separator/>
      </w:r>
    </w:p>
  </w:endnote>
  <w:endnote w:type="continuationSeparator" w:id="0">
    <w:p w14:paraId="1793C57F" w14:textId="77777777" w:rsidR="00E7188D" w:rsidRDefault="00E7188D" w:rsidP="00E718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58B0B1" w14:textId="77777777" w:rsidR="00E7188D" w:rsidRDefault="00E7188D" w:rsidP="00E7188D">
      <w:pPr>
        <w:spacing w:after="0" w:line="240" w:lineRule="auto"/>
      </w:pPr>
      <w:r>
        <w:separator/>
      </w:r>
    </w:p>
  </w:footnote>
  <w:footnote w:type="continuationSeparator" w:id="0">
    <w:p w14:paraId="714B4711" w14:textId="77777777" w:rsidR="00E7188D" w:rsidRDefault="00E7188D" w:rsidP="00E718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2A302B"/>
    <w:multiLevelType w:val="hybridMultilevel"/>
    <w:tmpl w:val="02720760"/>
    <w:lvl w:ilvl="0" w:tplc="0D1AFE8C">
      <w:start w:val="1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DA4A49"/>
    <w:multiLevelType w:val="hybridMultilevel"/>
    <w:tmpl w:val="A9A80B1A"/>
    <w:lvl w:ilvl="0" w:tplc="C9D21C28">
      <w:start w:val="1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A658B7"/>
    <w:multiLevelType w:val="hybridMultilevel"/>
    <w:tmpl w:val="D1C4C988"/>
    <w:lvl w:ilvl="0" w:tplc="C3FAD200">
      <w:start w:val="1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6349C9"/>
    <w:multiLevelType w:val="hybridMultilevel"/>
    <w:tmpl w:val="5E5A29C2"/>
    <w:lvl w:ilvl="0" w:tplc="90D6037E">
      <w:start w:val="1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5FC31CF"/>
    <w:multiLevelType w:val="hybridMultilevel"/>
    <w:tmpl w:val="8B6AFE66"/>
    <w:lvl w:ilvl="0" w:tplc="1584B998">
      <w:start w:val="1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6BB5E8D"/>
    <w:multiLevelType w:val="hybridMultilevel"/>
    <w:tmpl w:val="24E864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2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0E9"/>
    <w:rsid w:val="00002DF6"/>
    <w:rsid w:val="000459CB"/>
    <w:rsid w:val="000731B6"/>
    <w:rsid w:val="000A1FA5"/>
    <w:rsid w:val="000B1894"/>
    <w:rsid w:val="001424E7"/>
    <w:rsid w:val="00173251"/>
    <w:rsid w:val="0017492D"/>
    <w:rsid w:val="001A63E9"/>
    <w:rsid w:val="001B4FC6"/>
    <w:rsid w:val="001C506B"/>
    <w:rsid w:val="002100A2"/>
    <w:rsid w:val="00233D67"/>
    <w:rsid w:val="00284821"/>
    <w:rsid w:val="00336473"/>
    <w:rsid w:val="00344E40"/>
    <w:rsid w:val="00370C88"/>
    <w:rsid w:val="003A16C4"/>
    <w:rsid w:val="003A4844"/>
    <w:rsid w:val="003B02FE"/>
    <w:rsid w:val="003B79E0"/>
    <w:rsid w:val="0044287A"/>
    <w:rsid w:val="00462CA6"/>
    <w:rsid w:val="0046777B"/>
    <w:rsid w:val="004D326C"/>
    <w:rsid w:val="00615ABA"/>
    <w:rsid w:val="006550E6"/>
    <w:rsid w:val="00703A44"/>
    <w:rsid w:val="0072562C"/>
    <w:rsid w:val="00796504"/>
    <w:rsid w:val="007C00E9"/>
    <w:rsid w:val="00880468"/>
    <w:rsid w:val="00982E79"/>
    <w:rsid w:val="00996A18"/>
    <w:rsid w:val="009D7934"/>
    <w:rsid w:val="009D7F2E"/>
    <w:rsid w:val="009F3CD6"/>
    <w:rsid w:val="00A83776"/>
    <w:rsid w:val="00A929B3"/>
    <w:rsid w:val="00A95783"/>
    <w:rsid w:val="00AB42AF"/>
    <w:rsid w:val="00AE2384"/>
    <w:rsid w:val="00B0748C"/>
    <w:rsid w:val="00B20C97"/>
    <w:rsid w:val="00B335D2"/>
    <w:rsid w:val="00B902E7"/>
    <w:rsid w:val="00C53C21"/>
    <w:rsid w:val="00C55854"/>
    <w:rsid w:val="00C57905"/>
    <w:rsid w:val="00C95AD3"/>
    <w:rsid w:val="00CB3DEC"/>
    <w:rsid w:val="00CD35C0"/>
    <w:rsid w:val="00D35013"/>
    <w:rsid w:val="00D378DD"/>
    <w:rsid w:val="00D455E7"/>
    <w:rsid w:val="00D5508B"/>
    <w:rsid w:val="00DB0FB5"/>
    <w:rsid w:val="00DD264D"/>
    <w:rsid w:val="00E13CF8"/>
    <w:rsid w:val="00E336BE"/>
    <w:rsid w:val="00E7188D"/>
    <w:rsid w:val="00E81968"/>
    <w:rsid w:val="00EA563A"/>
    <w:rsid w:val="00EB28F3"/>
    <w:rsid w:val="00ED5F75"/>
    <w:rsid w:val="00EF2C26"/>
    <w:rsid w:val="00EF7460"/>
    <w:rsid w:val="00F34335"/>
    <w:rsid w:val="00F54B49"/>
    <w:rsid w:val="00F961CB"/>
    <w:rsid w:val="00FC3D13"/>
    <w:rsid w:val="00FE6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71F445C"/>
  <w15:chartTrackingRefBased/>
  <w15:docId w15:val="{561F1576-08DE-4440-BA33-BF2690A539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02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176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7823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13" Type="http://schemas.openxmlformats.org/officeDocument/2006/relationships/chart" Target="charts/chart5.xml"/><Relationship Id="rId18" Type="http://schemas.openxmlformats.org/officeDocument/2006/relationships/chart" Target="charts/chart10.xml"/><Relationship Id="rId3" Type="http://schemas.openxmlformats.org/officeDocument/2006/relationships/settings" Target="settings.xml"/><Relationship Id="rId21" Type="http://schemas.openxmlformats.org/officeDocument/2006/relationships/chart" Target="charts/chart13.xml"/><Relationship Id="rId7" Type="http://schemas.openxmlformats.org/officeDocument/2006/relationships/chart" Target="charts/chart1.xml"/><Relationship Id="rId12" Type="http://schemas.openxmlformats.org/officeDocument/2006/relationships/chart" Target="charts/chart4.xml"/><Relationship Id="rId17" Type="http://schemas.openxmlformats.org/officeDocument/2006/relationships/chart" Target="charts/chart9.xml"/><Relationship Id="rId2" Type="http://schemas.openxmlformats.org/officeDocument/2006/relationships/styles" Target="styles.xml"/><Relationship Id="rId16" Type="http://schemas.openxmlformats.org/officeDocument/2006/relationships/chart" Target="charts/chart8.xml"/><Relationship Id="rId20" Type="http://schemas.openxmlformats.org/officeDocument/2006/relationships/chart" Target="charts/chart1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chart" Target="charts/chart7.xml"/><Relationship Id="rId23" Type="http://schemas.openxmlformats.org/officeDocument/2006/relationships/fontTable" Target="fontTable.xml"/><Relationship Id="rId10" Type="http://schemas.microsoft.com/office/2014/relationships/chartEx" Target="charts/chartEx1.xml"/><Relationship Id="rId19" Type="http://schemas.openxmlformats.org/officeDocument/2006/relationships/chart" Target="charts/chart11.xml"/><Relationship Id="rId4" Type="http://schemas.openxmlformats.org/officeDocument/2006/relationships/webSettings" Target="webSettings.xml"/><Relationship Id="rId9" Type="http://schemas.openxmlformats.org/officeDocument/2006/relationships/chart" Target="charts/chart3.xml"/><Relationship Id="rId14" Type="http://schemas.openxmlformats.org/officeDocument/2006/relationships/chart" Target="charts/chart6.xml"/><Relationship Id="rId22" Type="http://schemas.openxmlformats.org/officeDocument/2006/relationships/chart" Target="charts/chart14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407194\AppData\Roaming\Microsoft\Excel\Book1%20(version%201).xlsb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3.xml"/><Relationship Id="rId1" Type="http://schemas.microsoft.com/office/2011/relationships/chartStyle" Target="style13.xml"/></Relationships>
</file>

<file path=word/charts/_rels/chart1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4.xml"/><Relationship Id="rId1" Type="http://schemas.microsoft.com/office/2011/relationships/chartStyle" Target="style14.xml"/></Relationships>
</file>

<file path=word/charts/_rels/chart14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5.xml"/><Relationship Id="rId1" Type="http://schemas.microsoft.com/office/2011/relationships/chartStyle" Target="style15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4.xml"/><Relationship Id="rId2" Type="http://schemas.microsoft.com/office/2011/relationships/chartStyle" Target="style4.xml"/><Relationship Id="rId1" Type="http://schemas.openxmlformats.org/officeDocument/2006/relationships/oleObject" Target="Book1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Sheet1!$A$1:$E$1</c:f>
              <c:strCache>
                <c:ptCount val="5"/>
                <c:pt idx="0">
                  <c:v>18-24</c:v>
                </c:pt>
                <c:pt idx="1">
                  <c:v>25-30</c:v>
                </c:pt>
                <c:pt idx="2">
                  <c:v>31-40</c:v>
                </c:pt>
                <c:pt idx="3">
                  <c:v>40-50</c:v>
                </c:pt>
                <c:pt idx="4">
                  <c:v>50+</c:v>
                </c:pt>
              </c:strCache>
            </c:strRef>
          </c:cat>
          <c:val>
            <c:numRef>
              <c:f>Sheet1!$A$2:$E$2</c:f>
              <c:numCache>
                <c:formatCode>General</c:formatCode>
                <c:ptCount val="5"/>
                <c:pt idx="0">
                  <c:v>12</c:v>
                </c:pt>
                <c:pt idx="1">
                  <c:v>29</c:v>
                </c:pt>
                <c:pt idx="2">
                  <c:v>18</c:v>
                </c:pt>
                <c:pt idx="3">
                  <c:v>9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1E0-4133-9BB1-222BED7E2B6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857524064"/>
        <c:axId val="857522096"/>
        <c:axId val="0"/>
      </c:bar3DChart>
      <c:catAx>
        <c:axId val="85752406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7522096"/>
        <c:crosses val="autoZero"/>
        <c:auto val="1"/>
        <c:lblAlgn val="ctr"/>
        <c:lblOffset val="100"/>
        <c:noMultiLvlLbl val="0"/>
      </c:catAx>
      <c:valAx>
        <c:axId val="857522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752406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FAA6-4C96-BE9E-F9FC10506AA6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FAA6-4C96-BE9E-F9FC10506AA6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FAA6-4C96-BE9E-F9FC10506AA6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FAA6-4C96-BE9E-F9FC10506AA6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FAA6-4C96-BE9E-F9FC10506AA6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B-FAA6-4C96-BE9E-F9FC10506AA6}"/>
              </c:ext>
            </c:extLst>
          </c:dPt>
          <c:cat>
            <c:strRef>
              <c:f>Sheet1!$A$1:$F$1</c:f>
              <c:strCache>
                <c:ptCount val="6"/>
                <c:pt idx="0">
                  <c:v>0-1 Year</c:v>
                </c:pt>
                <c:pt idx="1">
                  <c:v>1-5 Years</c:v>
                </c:pt>
                <c:pt idx="2">
                  <c:v>6-10 Years</c:v>
                </c:pt>
                <c:pt idx="3">
                  <c:v>11-20 Years</c:v>
                </c:pt>
                <c:pt idx="4">
                  <c:v>20-30 Years</c:v>
                </c:pt>
                <c:pt idx="5">
                  <c:v>30 + Years</c:v>
                </c:pt>
              </c:strCache>
            </c:strRef>
          </c:cat>
          <c:val>
            <c:numRef>
              <c:f>Sheet1!$A$2:$F$2</c:f>
              <c:numCache>
                <c:formatCode>General</c:formatCode>
                <c:ptCount val="6"/>
                <c:pt idx="0">
                  <c:v>4</c:v>
                </c:pt>
                <c:pt idx="1">
                  <c:v>53</c:v>
                </c:pt>
                <c:pt idx="2">
                  <c:v>5</c:v>
                </c:pt>
                <c:pt idx="3">
                  <c:v>4</c:v>
                </c:pt>
                <c:pt idx="4">
                  <c:v>4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C-FAA6-4C96-BE9E-F9FC10506AA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7BF4-4286-9703-760C22F22586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7BF4-4286-9703-760C22F22586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7BF4-4286-9703-760C22F22586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7BF4-4286-9703-760C22F22586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7BF4-4286-9703-760C22F22586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B-7BF4-4286-9703-760C22F22586}"/>
              </c:ext>
            </c:extLst>
          </c:dPt>
          <c:cat>
            <c:strRef>
              <c:f>Sheet1!$A$1:$F$1</c:f>
              <c:strCache>
                <c:ptCount val="6"/>
                <c:pt idx="0">
                  <c:v>0-2 Years</c:v>
                </c:pt>
                <c:pt idx="1">
                  <c:v>2-5 Years</c:v>
                </c:pt>
                <c:pt idx="2">
                  <c:v>6-10 Years</c:v>
                </c:pt>
                <c:pt idx="3">
                  <c:v>11-15 Years</c:v>
                </c:pt>
                <c:pt idx="4">
                  <c:v>16-20 Years</c:v>
                </c:pt>
                <c:pt idx="5">
                  <c:v>20+ Years</c:v>
                </c:pt>
              </c:strCache>
            </c:strRef>
          </c:cat>
          <c:val>
            <c:numRef>
              <c:f>Sheet1!$A$2:$F$2</c:f>
              <c:numCache>
                <c:formatCode>General</c:formatCode>
                <c:ptCount val="6"/>
                <c:pt idx="0">
                  <c:v>23</c:v>
                </c:pt>
                <c:pt idx="1">
                  <c:v>36</c:v>
                </c:pt>
                <c:pt idx="2">
                  <c:v>5</c:v>
                </c:pt>
                <c:pt idx="3">
                  <c:v>2</c:v>
                </c:pt>
                <c:pt idx="4">
                  <c:v>5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C-7BF4-4286-9703-760C22F2258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3D15-4F34-849B-3A4C76332D60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3D15-4F34-849B-3A4C76332D60}"/>
              </c:ext>
            </c:extLst>
          </c:dPt>
          <c:cat>
            <c:strRef>
              <c:f>Sheet1!$A$1:$B$1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Sheet1!$A$2:$B$2</c:f>
              <c:numCache>
                <c:formatCode>General</c:formatCode>
                <c:ptCount val="2"/>
                <c:pt idx="0">
                  <c:v>20</c:v>
                </c:pt>
                <c:pt idx="1">
                  <c:v>51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D15-4F34-849B-3A4C76332D6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Sheet1!$A$1:$G$1</c:f>
              <c:strCache>
                <c:ptCount val="7"/>
                <c:pt idx="0">
                  <c:v>None</c:v>
                </c:pt>
                <c:pt idx="1">
                  <c:v>Anxiety</c:v>
                </c:pt>
                <c:pt idx="2">
                  <c:v>Depression</c:v>
                </c:pt>
                <c:pt idx="3">
                  <c:v>PTSD</c:v>
                </c:pt>
                <c:pt idx="4">
                  <c:v>OCD</c:v>
                </c:pt>
                <c:pt idx="5">
                  <c:v>Bipola</c:v>
                </c:pt>
                <c:pt idx="6">
                  <c:v>Other</c:v>
                </c:pt>
              </c:strCache>
            </c:strRef>
          </c:cat>
          <c:val>
            <c:numRef>
              <c:f>Sheet1!$A$2:$G$2</c:f>
              <c:numCache>
                <c:formatCode>General</c:formatCode>
                <c:ptCount val="7"/>
                <c:pt idx="0">
                  <c:v>44</c:v>
                </c:pt>
                <c:pt idx="1">
                  <c:v>18</c:v>
                </c:pt>
                <c:pt idx="2">
                  <c:v>14</c:v>
                </c:pt>
                <c:pt idx="3">
                  <c:v>1</c:v>
                </c:pt>
                <c:pt idx="4">
                  <c:v>4</c:v>
                </c:pt>
                <c:pt idx="5">
                  <c:v>0</c:v>
                </c:pt>
                <c:pt idx="6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964-4D66-8AC3-CAFB4CCBA2F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682996800"/>
        <c:axId val="682996472"/>
        <c:axId val="0"/>
      </c:bar3DChart>
      <c:catAx>
        <c:axId val="68299680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2996472"/>
        <c:crosses val="autoZero"/>
        <c:auto val="1"/>
        <c:lblAlgn val="ctr"/>
        <c:lblOffset val="100"/>
        <c:noMultiLvlLbl val="0"/>
      </c:catAx>
      <c:valAx>
        <c:axId val="6829964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299680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4F5C-4758-B650-6C7BA2075F0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4F5C-4758-B650-6C7BA2075F08}"/>
              </c:ext>
            </c:extLst>
          </c:dPt>
          <c:cat>
            <c:strRef>
              <c:f>Sheet1!$A$6:$B$6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Sheet1!$A$7:$B$7</c:f>
              <c:numCache>
                <c:formatCode>General</c:formatCode>
                <c:ptCount val="2"/>
                <c:pt idx="0">
                  <c:v>52</c:v>
                </c:pt>
                <c:pt idx="1">
                  <c:v>19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4F5C-4758-B650-6C7BA2075F0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Sheet1!$A$1:$G$1</c:f>
              <c:strCache>
                <c:ptCount val="7"/>
                <c:pt idx="0">
                  <c:v>None</c:v>
                </c:pt>
                <c:pt idx="1">
                  <c:v>Anxiety</c:v>
                </c:pt>
                <c:pt idx="2">
                  <c:v>Depression</c:v>
                </c:pt>
                <c:pt idx="3">
                  <c:v>PTSD</c:v>
                </c:pt>
                <c:pt idx="4">
                  <c:v>OCD</c:v>
                </c:pt>
                <c:pt idx="5">
                  <c:v>Bipola</c:v>
                </c:pt>
                <c:pt idx="6">
                  <c:v>Other</c:v>
                </c:pt>
              </c:strCache>
            </c:strRef>
          </c:cat>
          <c:val>
            <c:numRef>
              <c:f>Sheet1!$A$2:$G$2</c:f>
              <c:numCache>
                <c:formatCode>General</c:formatCode>
                <c:ptCount val="7"/>
                <c:pt idx="0">
                  <c:v>19</c:v>
                </c:pt>
                <c:pt idx="1">
                  <c:v>49</c:v>
                </c:pt>
                <c:pt idx="2">
                  <c:v>22</c:v>
                </c:pt>
                <c:pt idx="3">
                  <c:v>8</c:v>
                </c:pt>
                <c:pt idx="4">
                  <c:v>5</c:v>
                </c:pt>
                <c:pt idx="5">
                  <c:v>1</c:v>
                </c:pt>
                <c:pt idx="6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168-44C4-AA1E-87040C40B82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786881584"/>
        <c:axId val="786882240"/>
        <c:axId val="0"/>
      </c:bar3DChart>
      <c:catAx>
        <c:axId val="78688158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6882240"/>
        <c:crosses val="autoZero"/>
        <c:auto val="1"/>
        <c:lblAlgn val="ctr"/>
        <c:lblOffset val="100"/>
        <c:noMultiLvlLbl val="0"/>
      </c:catAx>
      <c:valAx>
        <c:axId val="7868822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688158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23C0-41E8-8766-6A50470A40D1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23C0-41E8-8766-6A50470A40D1}"/>
              </c:ext>
            </c:extLst>
          </c:dPt>
          <c:cat>
            <c:strRef>
              <c:f>Sheet1!$A$1:$B$1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Sheet1!$A$2:$B$2</c:f>
              <c:numCache>
                <c:formatCode>General</c:formatCode>
                <c:ptCount val="2"/>
                <c:pt idx="0">
                  <c:v>61</c:v>
                </c:pt>
                <c:pt idx="1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23C0-41E8-8766-6A50470A40D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57FE-44C2-9293-1C2DCF2B7B7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57FE-44C2-9293-1C2DCF2B7B74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57FE-44C2-9293-1C2DCF2B7B74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57FE-44C2-9293-1C2DCF2B7B74}"/>
              </c:ext>
            </c:extLst>
          </c:dPt>
          <c:cat>
            <c:strRef>
              <c:f>Sheet1!$A$1:$D$1</c:f>
              <c:strCache>
                <c:ptCount val="4"/>
                <c:pt idx="0">
                  <c:v>N/A</c:v>
                </c:pt>
                <c:pt idx="1">
                  <c:v>Work was the cause</c:v>
                </c:pt>
                <c:pt idx="2">
                  <c:v>Work made it worse</c:v>
                </c:pt>
                <c:pt idx="3">
                  <c:v>Work was the cause and made it worse</c:v>
                </c:pt>
              </c:strCache>
            </c:strRef>
          </c:cat>
          <c:val>
            <c:numRef>
              <c:f>Sheet1!$A$2:$D$2</c:f>
              <c:numCache>
                <c:formatCode>General</c:formatCode>
                <c:ptCount val="4"/>
                <c:pt idx="0">
                  <c:v>15</c:v>
                </c:pt>
                <c:pt idx="1">
                  <c:v>16</c:v>
                </c:pt>
                <c:pt idx="2">
                  <c:v>10</c:v>
                </c:pt>
                <c:pt idx="3">
                  <c:v>30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57FE-44C2-9293-1C2DCF2B7B7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C1B3-4BCB-AB0E-97B187D56A9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C1B3-4BCB-AB0E-97B187D56A9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C1B3-4BCB-AB0E-97B187D56A9F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C1B3-4BCB-AB0E-97B187D56A9F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C1B3-4BCB-AB0E-97B187D56A9F}"/>
              </c:ext>
            </c:extLst>
          </c:dPt>
          <c:cat>
            <c:strRef>
              <c:f>Sheet1!$A$1:$E$1</c:f>
              <c:strCache>
                <c:ptCount val="5"/>
                <c:pt idx="0">
                  <c:v>0</c:v>
                </c:pt>
                <c:pt idx="1">
                  <c:v>1-4</c:v>
                </c:pt>
                <c:pt idx="2">
                  <c:v>5-10</c:v>
                </c:pt>
                <c:pt idx="3">
                  <c:v>11-15</c:v>
                </c:pt>
                <c:pt idx="4">
                  <c:v>15+</c:v>
                </c:pt>
              </c:strCache>
            </c:strRef>
          </c:cat>
          <c:val>
            <c:numRef>
              <c:f>Sheet1!$A$2:$E$2</c:f>
              <c:numCache>
                <c:formatCode>General</c:formatCode>
                <c:ptCount val="5"/>
                <c:pt idx="0">
                  <c:v>2</c:v>
                </c:pt>
                <c:pt idx="1">
                  <c:v>23</c:v>
                </c:pt>
                <c:pt idx="2">
                  <c:v>15</c:v>
                </c:pt>
                <c:pt idx="3">
                  <c:v>10</c:v>
                </c:pt>
                <c:pt idx="4">
                  <c:v>21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C1B3-4BCB-AB0E-97B187D56A9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Sheet1!$A$1:$B$1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Sheet1!$A$2:$B$2</c:f>
              <c:numCache>
                <c:formatCode>General</c:formatCode>
                <c:ptCount val="2"/>
                <c:pt idx="0">
                  <c:v>26</c:v>
                </c:pt>
                <c:pt idx="1">
                  <c:v>45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7BB-4B00-8FF8-120E16C8523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441295376"/>
        <c:axId val="441297344"/>
        <c:axId val="0"/>
      </c:bar3DChart>
      <c:catAx>
        <c:axId val="44129537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1297344"/>
        <c:crosses val="autoZero"/>
        <c:auto val="1"/>
        <c:lblAlgn val="ctr"/>
        <c:lblOffset val="100"/>
        <c:noMultiLvlLbl val="0"/>
      </c:catAx>
      <c:valAx>
        <c:axId val="4412973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129537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C724-4DD0-A03E-66078237412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C724-4DD0-A03E-66078237412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C724-4DD0-A03E-66078237412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C724-4DD0-A03E-66078237412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C724-4DD0-A03E-660782374125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B-C724-4DD0-A03E-660782374125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D-C724-4DD0-A03E-660782374125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F-C724-4DD0-A03E-660782374125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1-C724-4DD0-A03E-660782374125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3-C724-4DD0-A03E-660782374125}"/>
              </c:ext>
            </c:extLst>
          </c:dPt>
          <c:dPt>
            <c:idx val="10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5-C724-4DD0-A03E-660782374125}"/>
              </c:ext>
            </c:extLst>
          </c:dPt>
          <c:dPt>
            <c:idx val="11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7-C724-4DD0-A03E-660782374125}"/>
              </c:ext>
            </c:extLst>
          </c:dPt>
          <c:cat>
            <c:strRef>
              <c:f>Sheet1!$A$1:$L$1</c:f>
              <c:strCache>
                <c:ptCount val="12"/>
                <c:pt idx="0">
                  <c:v>Working Shifts</c:v>
                </c:pt>
                <c:pt idx="1">
                  <c:v>Changes in your team</c:v>
                </c:pt>
                <c:pt idx="2">
                  <c:v>Poor relationship with line manager</c:v>
                </c:pt>
                <c:pt idx="3">
                  <c:v>Poor relationship with team members</c:v>
                </c:pt>
                <c:pt idx="4">
                  <c:v>Not able to take leave when wanted/needed to</c:v>
                </c:pt>
                <c:pt idx="5">
                  <c:v>Attending traumatic incidents</c:v>
                </c:pt>
                <c:pt idx="6">
                  <c:v>Completion of the PQEF programme</c:v>
                </c:pt>
                <c:pt idx="7">
                  <c:v>Being single crewed </c:v>
                </c:pt>
                <c:pt idx="8">
                  <c:v>Feeling under valued/under-appreciated by force hierachy</c:v>
                </c:pt>
                <c:pt idx="9">
                  <c:v>Lack of experienced officers on shift</c:v>
                </c:pt>
                <c:pt idx="10">
                  <c:v>Low numbers of officers on shift</c:v>
                </c:pt>
                <c:pt idx="11">
                  <c:v>Other</c:v>
                </c:pt>
              </c:strCache>
            </c:strRef>
          </c:cat>
          <c:val>
            <c:numRef>
              <c:f>Sheet1!$A$2:$L$2</c:f>
              <c:numCache>
                <c:formatCode>General</c:formatCode>
                <c:ptCount val="12"/>
                <c:pt idx="0">
                  <c:v>29</c:v>
                </c:pt>
                <c:pt idx="1">
                  <c:v>21</c:v>
                </c:pt>
                <c:pt idx="2">
                  <c:v>13</c:v>
                </c:pt>
                <c:pt idx="3">
                  <c:v>15</c:v>
                </c:pt>
                <c:pt idx="4">
                  <c:v>29</c:v>
                </c:pt>
                <c:pt idx="5">
                  <c:v>18</c:v>
                </c:pt>
                <c:pt idx="6">
                  <c:v>34</c:v>
                </c:pt>
                <c:pt idx="7">
                  <c:v>31</c:v>
                </c:pt>
                <c:pt idx="8">
                  <c:v>37</c:v>
                </c:pt>
                <c:pt idx="9">
                  <c:v>28</c:v>
                </c:pt>
                <c:pt idx="10">
                  <c:v>54</c:v>
                </c:pt>
                <c:pt idx="11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18-C724-4DD0-A03E-66078237412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AD77-4006-8A60-84E2BE16853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AD77-4006-8A60-84E2BE168535}"/>
              </c:ext>
            </c:extLst>
          </c:dPt>
          <c:cat>
            <c:strRef>
              <c:f>Sheet1!$A$1:$B$1</c:f>
              <c:strCache>
                <c:ptCount val="2"/>
                <c:pt idx="0">
                  <c:v>Operational Factors</c:v>
                </c:pt>
                <c:pt idx="1">
                  <c:v>Organisational Factors</c:v>
                </c:pt>
              </c:strCache>
            </c:strRef>
          </c:cat>
          <c:val>
            <c:numRef>
              <c:f>Sheet1!$A$2:$B$2</c:f>
              <c:numCache>
                <c:formatCode>General</c:formatCode>
                <c:ptCount val="2"/>
                <c:pt idx="0">
                  <c:v>23</c:v>
                </c:pt>
                <c:pt idx="1">
                  <c:v>48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AD77-4006-8A60-84E2BE16853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E585-4E17-9BC2-04F2BAA449B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E585-4E17-9BC2-04F2BAA449B8}"/>
              </c:ext>
            </c:extLst>
          </c:dPt>
          <c:cat>
            <c:strRef>
              <c:f>Sheet1!$A$1:$B$1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Sheet1!$A$2:$B$2</c:f>
              <c:numCache>
                <c:formatCode>General</c:formatCode>
                <c:ptCount val="2"/>
                <c:pt idx="0">
                  <c:v>26</c:v>
                </c:pt>
                <c:pt idx="1">
                  <c:v>45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E585-4E17-9BC2-04F2BAA449B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holeSize val="75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strDim type="cat">
        <cx:f dir="row">Sheet1!$A$1:$B$1</cx:f>
        <cx:lvl ptCount="2">
          <cx:pt idx="0">Yes</cx:pt>
          <cx:pt idx="1">No</cx:pt>
        </cx:lvl>
      </cx:strDim>
      <cx:numDim type="size">
        <cx:f dir="row">Sheet1!$A$2:$B$2</cx:f>
        <cx:lvl ptCount="2" formatCode="General">
          <cx:pt idx="0">47</cx:pt>
          <cx:pt idx="1">24</cx:pt>
        </cx:lvl>
      </cx:numDim>
    </cx:data>
  </cx:chartData>
  <cx:chart>
    <cx:plotArea>
      <cx:plotAreaRegion>
        <cx:series layoutId="sunburst" uniqueId="{B7373E9E-4192-4AD3-ADC9-1C7BE980ECD9}">
          <cx:dataLabels pos="ctr">
            <cx:visibility seriesName="0" categoryName="1" value="0"/>
          </cx:dataLabels>
          <cx:dataId val="0"/>
        </cx:series>
      </cx:plotAreaRegion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38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lt1"/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3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4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5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988</Words>
  <Characters>5637</Characters>
  <Application>Microsoft Office Word</Application>
  <DocSecurity>4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Toomey, Liam</dc:creator>
  <cp:keywords/>
  <dc:description/>
  <cp:lastModifiedBy>Toomey, Liam</cp:lastModifiedBy>
  <cp:revision>2</cp:revision>
  <dcterms:created xsi:type="dcterms:W3CDTF">2022-10-22T23:54:00Z</dcterms:created>
  <dcterms:modified xsi:type="dcterms:W3CDTF">2022-10-22T23:54:00Z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2022-10-10T06:51:59Z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69a29c8b-2041-4408-af21-f12ca6957d0a</vt:lpwstr>
  </property>
  <property fmtid="{D5CDD505-2E9C-101B-9397-08002B2CF9AE}" pid="8" name="MSIP_Label_f2acd28b-79a3-4a0f-b0ff-4b75658b1549_ContentBits">
    <vt:lpwstr>0</vt:lpwstr>
  </property>
</Properties>
</file>