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52AB6D" w14:textId="2519079D" w:rsidR="00CF725E" w:rsidRDefault="00CF725E" w:rsidP="00CF725E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5AB5A769" wp14:editId="1B20F93A">
            <wp:extent cx="5128260" cy="1074420"/>
            <wp:effectExtent l="0" t="0" r="0" b="0"/>
            <wp:docPr id="20112763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8570" cy="10807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7F88EF1" w14:textId="77777777" w:rsidR="00CF725E" w:rsidRDefault="00CF725E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5E38F7F" w14:textId="5E874F42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0484C8E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5C2231">
        <w:rPr>
          <w:rFonts w:ascii="Arial" w:hAnsi="Arial" w:cs="Arial"/>
          <w:sz w:val="28"/>
          <w:szCs w:val="28"/>
        </w:rPr>
        <w:t>2417196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32CBE33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5C2231">
        <w:rPr>
          <w:rFonts w:ascii="Arial" w:hAnsi="Arial" w:cs="Arial"/>
          <w:sz w:val="28"/>
          <w:szCs w:val="28"/>
        </w:rPr>
        <w:t xml:space="preserve">Djeneba Coulibaly </w:t>
      </w:r>
      <w:proofErr w:type="spellStart"/>
      <w:r w:rsidR="005C2231">
        <w:rPr>
          <w:rFonts w:ascii="Arial" w:hAnsi="Arial" w:cs="Arial"/>
          <w:sz w:val="28"/>
          <w:szCs w:val="28"/>
        </w:rPr>
        <w:t>Epse</w:t>
      </w:r>
      <w:proofErr w:type="spellEnd"/>
      <w:r w:rsidR="005C2231">
        <w:rPr>
          <w:rFonts w:ascii="Arial" w:hAnsi="Arial" w:cs="Arial"/>
          <w:sz w:val="28"/>
          <w:szCs w:val="28"/>
        </w:rPr>
        <w:t xml:space="preserve"> Toure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46D3D416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CF725E">
        <w:rPr>
          <w:rFonts w:ascii="Arial" w:hAnsi="Arial" w:cs="Arial"/>
          <w:sz w:val="28"/>
          <w:szCs w:val="28"/>
        </w:rPr>
        <w:t>10-07-2026</w:t>
      </w:r>
    </w:p>
    <w:p w14:paraId="19AA26A9" w14:textId="2F99F205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1D6B7072" w:rsidR="00FF5B70" w:rsidRPr="00AD0E8D" w:rsidRDefault="0014525B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FF5B70" w:rsidRPr="00AD0E8D">
        <w:rPr>
          <w:rFonts w:ascii="Arial" w:hAnsi="Arial" w:cs="Arial"/>
          <w:sz w:val="28"/>
          <w:szCs w:val="28"/>
        </w:rPr>
        <w:t xml:space="preserve">: </w:t>
      </w:r>
      <w:r w:rsidR="005C2231">
        <w:rPr>
          <w:rFonts w:ascii="Arial" w:hAnsi="Arial" w:cs="Arial"/>
          <w:sz w:val="28"/>
          <w:szCs w:val="28"/>
        </w:rPr>
        <w:t xml:space="preserve">Eleni </w:t>
      </w:r>
      <w:proofErr w:type="spellStart"/>
      <w:r w:rsidR="005C2231">
        <w:rPr>
          <w:rFonts w:ascii="Arial" w:hAnsi="Arial" w:cs="Arial"/>
          <w:sz w:val="28"/>
          <w:szCs w:val="28"/>
        </w:rPr>
        <w:t>Koutsogeorgou</w:t>
      </w:r>
      <w:proofErr w:type="spellEnd"/>
      <w:r w:rsidR="005C2231">
        <w:rPr>
          <w:rFonts w:ascii="Arial" w:hAnsi="Arial" w:cs="Arial"/>
          <w:sz w:val="28"/>
          <w:szCs w:val="28"/>
        </w:rPr>
        <w:t>-Andreou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07CF3A4D" w14:textId="4AAF8C7D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75E7FD5C" w14:textId="19E855F6" w:rsidR="00545684" w:rsidRPr="00AD0E8D" w:rsidRDefault="00AD0E8D" w:rsidP="00AD0E8D">
      <w:pPr>
        <w:pStyle w:val="Heading1"/>
      </w:pPr>
      <w:r w:rsidRPr="00AD0E8D">
        <w:lastRenderedPageBreak/>
        <w:t>Research</w:t>
      </w:r>
      <w:r w:rsidR="00545684" w:rsidRPr="00AD0E8D">
        <w:t xml:space="preserve"> </w:t>
      </w:r>
      <w:r w:rsidR="000B7CD5" w:rsidRPr="00AD0E8D">
        <w:t>P</w:t>
      </w:r>
      <w:r w:rsidR="00545684" w:rsidRPr="00AD0E8D">
        <w:t>roposal</w:t>
      </w:r>
    </w:p>
    <w:p w14:paraId="6630FBCE" w14:textId="0038F936" w:rsidR="00D769F0" w:rsidRPr="00AD0E8D" w:rsidRDefault="00D769F0" w:rsidP="00D769F0">
      <w:pPr>
        <w:rPr>
          <w:sz w:val="22"/>
        </w:rPr>
      </w:pPr>
    </w:p>
    <w:p w14:paraId="24BD4B42" w14:textId="57FCE70A" w:rsidR="00D769F0" w:rsidRPr="00CF725E" w:rsidRDefault="00AD0E8D" w:rsidP="00CD2E99">
      <w:pPr>
        <w:pStyle w:val="Heading2"/>
      </w:pPr>
      <w:r w:rsidRPr="00CF725E">
        <w:t>Topic</w:t>
      </w:r>
      <w:r w:rsidR="00D769F0" w:rsidRPr="00AD0E8D">
        <w:t>:</w:t>
      </w:r>
      <w:r w:rsidR="00E83E6F">
        <w:t xml:space="preserve"> </w:t>
      </w:r>
      <w:r w:rsidR="00E83E6F" w:rsidRPr="00CD2E99">
        <w:rPr>
          <w:b w:val="0"/>
          <w:bCs w:val="0"/>
        </w:rPr>
        <w:t>The</w:t>
      </w:r>
      <w:r w:rsidR="00C433E9" w:rsidRPr="00CD2E99">
        <w:rPr>
          <w:b w:val="0"/>
          <w:bCs w:val="0"/>
        </w:rPr>
        <w:t xml:space="preserve"> </w:t>
      </w:r>
      <w:r w:rsidR="00FA6C12" w:rsidRPr="00CD2E99">
        <w:rPr>
          <w:b w:val="0"/>
          <w:bCs w:val="0"/>
        </w:rPr>
        <w:t>factors that</w:t>
      </w:r>
      <w:r w:rsidR="00C433E9" w:rsidRPr="00CD2E99">
        <w:rPr>
          <w:b w:val="0"/>
          <w:bCs w:val="0"/>
        </w:rPr>
        <w:t xml:space="preserve"> lead to </w:t>
      </w:r>
      <w:r w:rsidR="00E83E6F" w:rsidRPr="00CD2E99">
        <w:rPr>
          <w:b w:val="0"/>
          <w:bCs w:val="0"/>
        </w:rPr>
        <w:t>significant in</w:t>
      </w:r>
      <w:r w:rsidR="00C433E9" w:rsidRPr="00CD2E99">
        <w:rPr>
          <w:b w:val="0"/>
          <w:bCs w:val="0"/>
        </w:rPr>
        <w:t>crease</w:t>
      </w:r>
      <w:r w:rsidR="00E83E6F" w:rsidRPr="00CD2E99">
        <w:rPr>
          <w:b w:val="0"/>
          <w:bCs w:val="0"/>
        </w:rPr>
        <w:t xml:space="preserve"> of mental</w:t>
      </w:r>
      <w:r w:rsidR="00C433E9" w:rsidRPr="00CD2E99">
        <w:rPr>
          <w:b w:val="0"/>
          <w:bCs w:val="0"/>
        </w:rPr>
        <w:t xml:space="preserve"> health</w:t>
      </w:r>
      <w:r w:rsidR="00E83E6F" w:rsidRPr="00CD2E99">
        <w:rPr>
          <w:b w:val="0"/>
          <w:bCs w:val="0"/>
        </w:rPr>
        <w:t xml:space="preserve"> illness in children over the last decade </w:t>
      </w:r>
      <w:r w:rsidR="00CA2ED1">
        <w:rPr>
          <w:b w:val="0"/>
          <w:bCs w:val="0"/>
        </w:rPr>
        <w:t xml:space="preserve">in the </w:t>
      </w:r>
      <w:r w:rsidR="00E83E6F" w:rsidRPr="00CD2E99">
        <w:rPr>
          <w:b w:val="0"/>
          <w:bCs w:val="0"/>
        </w:rPr>
        <w:t>UK</w:t>
      </w:r>
      <w:r w:rsidR="00A8575F" w:rsidRPr="00CD2E99">
        <w:rPr>
          <w:b w:val="0"/>
          <w:bCs w:val="0"/>
        </w:rPr>
        <w:t>.</w:t>
      </w:r>
    </w:p>
    <w:p w14:paraId="6A13103F" w14:textId="77777777" w:rsidR="00380294" w:rsidRPr="00CF725E" w:rsidRDefault="00380294" w:rsidP="00CF725E">
      <w:pPr>
        <w:spacing w:line="360" w:lineRule="auto"/>
      </w:pPr>
    </w:p>
    <w:p w14:paraId="03FD30D3" w14:textId="475F3855" w:rsidR="00715990" w:rsidRPr="00CF725E" w:rsidRDefault="00715990" w:rsidP="00CF725E">
      <w:pPr>
        <w:spacing w:line="276" w:lineRule="auto"/>
        <w:rPr>
          <w:rFonts w:ascii="Arial" w:hAnsi="Arial" w:cs="Arial"/>
          <w:sz w:val="22"/>
        </w:rPr>
      </w:pPr>
    </w:p>
    <w:p w14:paraId="40C7BB25" w14:textId="48D496C2" w:rsidR="00784670" w:rsidRPr="00CD2E99" w:rsidRDefault="00FF5B70" w:rsidP="00CD2E99">
      <w:pPr>
        <w:pStyle w:val="Heading2"/>
        <w:rPr>
          <w:b w:val="0"/>
          <w:bCs w:val="0"/>
        </w:rPr>
      </w:pPr>
      <w:r w:rsidRPr="00CF725E">
        <w:t>1</w:t>
      </w:r>
      <w:r w:rsidR="00784670" w:rsidRPr="00CF725E">
        <w:t xml:space="preserve">) </w:t>
      </w:r>
      <w:r w:rsidR="00AD0E8D" w:rsidRPr="00CF725E">
        <w:t>Review question</w:t>
      </w:r>
      <w:r w:rsidR="00784670" w:rsidRPr="00CD2E99">
        <w:rPr>
          <w:b w:val="0"/>
          <w:bCs w:val="0"/>
        </w:rPr>
        <w:t>:</w:t>
      </w:r>
      <w:r w:rsidR="00E83E6F" w:rsidRPr="00CD2E99">
        <w:rPr>
          <w:b w:val="0"/>
          <w:bCs w:val="0"/>
        </w:rPr>
        <w:t xml:space="preserve"> Why the </w:t>
      </w:r>
      <w:r w:rsidR="00572D58" w:rsidRPr="00CD2E99">
        <w:rPr>
          <w:b w:val="0"/>
          <w:bCs w:val="0"/>
        </w:rPr>
        <w:t>mental health</w:t>
      </w:r>
      <w:r w:rsidR="006A1C88" w:rsidRPr="00CD2E99">
        <w:rPr>
          <w:b w:val="0"/>
          <w:bCs w:val="0"/>
        </w:rPr>
        <w:t xml:space="preserve"> </w:t>
      </w:r>
      <w:r w:rsidR="00E83E6F" w:rsidRPr="00CD2E99">
        <w:rPr>
          <w:b w:val="0"/>
          <w:bCs w:val="0"/>
        </w:rPr>
        <w:t>illness in children increase over the last decade in</w:t>
      </w:r>
      <w:r w:rsidR="00CA2ED1">
        <w:rPr>
          <w:b w:val="0"/>
          <w:bCs w:val="0"/>
        </w:rPr>
        <w:t xml:space="preserve"> the</w:t>
      </w:r>
      <w:r w:rsidR="00E83E6F" w:rsidRPr="00CD2E99">
        <w:rPr>
          <w:b w:val="0"/>
          <w:bCs w:val="0"/>
        </w:rPr>
        <w:t xml:space="preserve"> UK?</w:t>
      </w:r>
    </w:p>
    <w:p w14:paraId="40F6CF3A" w14:textId="77777777" w:rsidR="00784670" w:rsidRPr="00CD2E99" w:rsidRDefault="00784670" w:rsidP="00CF725E">
      <w:pPr>
        <w:spacing w:line="360" w:lineRule="auto"/>
        <w:rPr>
          <w:rFonts w:ascii="Arial" w:hAnsi="Arial" w:cs="Arial"/>
          <w:sz w:val="22"/>
        </w:rPr>
      </w:pPr>
    </w:p>
    <w:p w14:paraId="4C6858D8" w14:textId="77777777" w:rsidR="00784670" w:rsidRPr="00AD0E8D" w:rsidRDefault="00784670" w:rsidP="00AD0E8D">
      <w:pPr>
        <w:spacing w:line="360" w:lineRule="auto"/>
        <w:rPr>
          <w:rFonts w:ascii="Arial" w:hAnsi="Arial" w:cs="Arial"/>
          <w:sz w:val="22"/>
        </w:rPr>
      </w:pPr>
    </w:p>
    <w:p w14:paraId="3D530370" w14:textId="77777777" w:rsidR="00903F3A" w:rsidRPr="00CF725E" w:rsidRDefault="00FF5B70" w:rsidP="00CD2E99">
      <w:pPr>
        <w:pStyle w:val="Heading2"/>
      </w:pPr>
      <w:r w:rsidRPr="00CF725E">
        <w:t>2</w:t>
      </w:r>
      <w:r w:rsidR="00784670" w:rsidRPr="00CF725E">
        <w:t>) O</w:t>
      </w:r>
      <w:r w:rsidR="00545684" w:rsidRPr="00CF725E">
        <w:t>bjectives:</w:t>
      </w:r>
      <w:r w:rsidR="00E83E6F" w:rsidRPr="00CF725E">
        <w:t xml:space="preserve"> </w:t>
      </w:r>
    </w:p>
    <w:p w14:paraId="79D26F36" w14:textId="01EB3B9E" w:rsidR="00572D58" w:rsidRPr="00CD2E99" w:rsidRDefault="00572D58" w:rsidP="00CD2E99">
      <w:pPr>
        <w:pStyle w:val="Heading2"/>
        <w:numPr>
          <w:ilvl w:val="0"/>
          <w:numId w:val="10"/>
        </w:numPr>
        <w:rPr>
          <w:b w:val="0"/>
          <w:bCs w:val="0"/>
        </w:rPr>
      </w:pPr>
      <w:r w:rsidRPr="00CD2E99">
        <w:rPr>
          <w:b w:val="0"/>
          <w:bCs w:val="0"/>
        </w:rPr>
        <w:t>Explain</w:t>
      </w:r>
      <w:r w:rsidR="007B3428" w:rsidRPr="00CD2E99">
        <w:rPr>
          <w:b w:val="0"/>
          <w:bCs w:val="0"/>
        </w:rPr>
        <w:t xml:space="preserve"> </w:t>
      </w:r>
      <w:r w:rsidRPr="00CD2E99">
        <w:rPr>
          <w:b w:val="0"/>
          <w:bCs w:val="0"/>
        </w:rPr>
        <w:t>mental health</w:t>
      </w:r>
    </w:p>
    <w:p w14:paraId="2EEB3E4E" w14:textId="3E099A57" w:rsidR="00572D58" w:rsidRPr="00CD2E99" w:rsidRDefault="00865274" w:rsidP="00CD2E99">
      <w:pPr>
        <w:pStyle w:val="Heading2"/>
        <w:numPr>
          <w:ilvl w:val="0"/>
          <w:numId w:val="10"/>
        </w:numPr>
        <w:rPr>
          <w:b w:val="0"/>
          <w:bCs w:val="0"/>
        </w:rPr>
      </w:pPr>
      <w:r w:rsidRPr="00CD2E99">
        <w:rPr>
          <w:b w:val="0"/>
          <w:bCs w:val="0"/>
        </w:rPr>
        <w:t>identif</w:t>
      </w:r>
      <w:r w:rsidR="00572D58" w:rsidRPr="00CD2E99">
        <w:rPr>
          <w:b w:val="0"/>
          <w:bCs w:val="0"/>
        </w:rPr>
        <w:t>y</w:t>
      </w:r>
      <w:r w:rsidRPr="00CD2E99">
        <w:rPr>
          <w:b w:val="0"/>
          <w:bCs w:val="0"/>
        </w:rPr>
        <w:t xml:space="preserve"> the complex interaction of </w:t>
      </w:r>
      <w:r w:rsidR="00644E43" w:rsidRPr="00CD2E99">
        <w:rPr>
          <w:b w:val="0"/>
          <w:bCs w:val="0"/>
        </w:rPr>
        <w:t>factors contributing to develop mental health issues in children</w:t>
      </w:r>
      <w:r w:rsidR="00CA2ED1">
        <w:rPr>
          <w:b w:val="0"/>
          <w:bCs w:val="0"/>
        </w:rPr>
        <w:t>.</w:t>
      </w:r>
    </w:p>
    <w:p w14:paraId="4BAA7E91" w14:textId="7F1E0743" w:rsidR="00903F3A" w:rsidRPr="00CD2E99" w:rsidRDefault="00572D58" w:rsidP="00CD2E99">
      <w:pPr>
        <w:pStyle w:val="Heading2"/>
        <w:numPr>
          <w:ilvl w:val="0"/>
          <w:numId w:val="10"/>
        </w:numPr>
        <w:rPr>
          <w:b w:val="0"/>
          <w:bCs w:val="0"/>
        </w:rPr>
      </w:pPr>
      <w:r w:rsidRPr="00CD2E99">
        <w:rPr>
          <w:b w:val="0"/>
          <w:bCs w:val="0"/>
        </w:rPr>
        <w:t>Examinate the child protection</w:t>
      </w:r>
      <w:r w:rsidR="00C20052" w:rsidRPr="00CD2E99">
        <w:rPr>
          <w:b w:val="0"/>
          <w:bCs w:val="0"/>
        </w:rPr>
        <w:t xml:space="preserve"> </w:t>
      </w:r>
      <w:r w:rsidR="00CF725E" w:rsidRPr="00CD2E99">
        <w:rPr>
          <w:b w:val="0"/>
          <w:bCs w:val="0"/>
        </w:rPr>
        <w:t>policies,</w:t>
      </w:r>
      <w:r w:rsidRPr="00CD2E99">
        <w:rPr>
          <w:b w:val="0"/>
          <w:bCs w:val="0"/>
        </w:rPr>
        <w:t xml:space="preserve"> services provide by CAMHS (Child and Adolescent Mental Health services) and mental health support for children (Mind, Young-Minds, NHS Crisis Support)</w:t>
      </w:r>
      <w:r w:rsidR="00CA2ED1">
        <w:rPr>
          <w:b w:val="0"/>
          <w:bCs w:val="0"/>
        </w:rPr>
        <w:t>.</w:t>
      </w:r>
    </w:p>
    <w:p w14:paraId="07BC7853" w14:textId="1FCC63D1" w:rsidR="00572D58" w:rsidRPr="00CD2E99" w:rsidRDefault="00CD2E99" w:rsidP="00CD2E99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</w:rPr>
      </w:pPr>
      <w:r w:rsidRPr="00CD2E99">
        <w:rPr>
          <w:rFonts w:ascii="Arial" w:hAnsi="Arial" w:cs="Arial"/>
          <w:sz w:val="22"/>
        </w:rPr>
        <w:t>c</w:t>
      </w:r>
      <w:r w:rsidR="00572D58" w:rsidRPr="00CD2E99">
        <w:rPr>
          <w:rFonts w:ascii="Arial" w:hAnsi="Arial" w:cs="Arial"/>
          <w:sz w:val="22"/>
        </w:rPr>
        <w:t xml:space="preserve">arry out a scoping review of research article on the causes of the increase of mental health issues in children in </w:t>
      </w:r>
      <w:r w:rsidR="00CA2ED1">
        <w:rPr>
          <w:rFonts w:ascii="Arial" w:hAnsi="Arial" w:cs="Arial"/>
          <w:sz w:val="22"/>
        </w:rPr>
        <w:t xml:space="preserve">the </w:t>
      </w:r>
      <w:r w:rsidR="00572D58" w:rsidRPr="00CD2E99">
        <w:rPr>
          <w:rFonts w:ascii="Arial" w:hAnsi="Arial" w:cs="Arial"/>
          <w:sz w:val="22"/>
        </w:rPr>
        <w:t>UK</w:t>
      </w:r>
      <w:r w:rsidR="00CA2ED1">
        <w:rPr>
          <w:rFonts w:ascii="Arial" w:hAnsi="Arial" w:cs="Arial"/>
          <w:sz w:val="22"/>
        </w:rPr>
        <w:t>.</w:t>
      </w:r>
    </w:p>
    <w:p w14:paraId="7AA94269" w14:textId="76D836EE" w:rsidR="00545684" w:rsidRPr="00CD2E99" w:rsidRDefault="00C20052" w:rsidP="00CD2E99">
      <w:pPr>
        <w:pStyle w:val="Heading2"/>
        <w:numPr>
          <w:ilvl w:val="0"/>
          <w:numId w:val="10"/>
        </w:numPr>
        <w:rPr>
          <w:b w:val="0"/>
          <w:bCs w:val="0"/>
        </w:rPr>
      </w:pPr>
      <w:r w:rsidRPr="00CD2E99">
        <w:rPr>
          <w:b w:val="0"/>
          <w:bCs w:val="0"/>
        </w:rPr>
        <w:t xml:space="preserve">propose recommendations to </w:t>
      </w:r>
      <w:r w:rsidR="00382CE0" w:rsidRPr="00CD2E99">
        <w:rPr>
          <w:b w:val="0"/>
          <w:bCs w:val="0"/>
        </w:rPr>
        <w:t>parents,</w:t>
      </w:r>
      <w:r w:rsidR="006F0BE2" w:rsidRPr="00CD2E99">
        <w:rPr>
          <w:b w:val="0"/>
          <w:bCs w:val="0"/>
        </w:rPr>
        <w:t xml:space="preserve"> mental</w:t>
      </w:r>
      <w:r w:rsidRPr="00CD2E99">
        <w:rPr>
          <w:b w:val="0"/>
          <w:bCs w:val="0"/>
        </w:rPr>
        <w:t xml:space="preserve"> health care</w:t>
      </w:r>
      <w:r w:rsidR="005C2231" w:rsidRPr="00CD2E99">
        <w:rPr>
          <w:b w:val="0"/>
          <w:bCs w:val="0"/>
        </w:rPr>
        <w:t xml:space="preserve"> professionals</w:t>
      </w:r>
      <w:r w:rsidRPr="00CD2E99">
        <w:rPr>
          <w:b w:val="0"/>
          <w:bCs w:val="0"/>
        </w:rPr>
        <w:t xml:space="preserve"> and local authorities to ensure that children are protected and service </w:t>
      </w:r>
      <w:r w:rsidR="00382CE0">
        <w:rPr>
          <w:b w:val="0"/>
          <w:bCs w:val="0"/>
        </w:rPr>
        <w:t>availability</w:t>
      </w:r>
      <w:r w:rsidR="00CA2ED1">
        <w:rPr>
          <w:b w:val="0"/>
          <w:bCs w:val="0"/>
        </w:rPr>
        <w:t xml:space="preserve"> </w:t>
      </w:r>
      <w:r w:rsidR="00721961" w:rsidRPr="00CD2E99">
        <w:rPr>
          <w:b w:val="0"/>
          <w:bCs w:val="0"/>
        </w:rPr>
        <w:t>for</w:t>
      </w:r>
      <w:r w:rsidRPr="00CD2E99">
        <w:rPr>
          <w:b w:val="0"/>
          <w:bCs w:val="0"/>
        </w:rPr>
        <w:t xml:space="preserve"> children mentally and emotionally well-being.</w:t>
      </w:r>
      <w:r w:rsidR="00CA2ED1">
        <w:rPr>
          <w:b w:val="0"/>
          <w:bCs w:val="0"/>
        </w:rPr>
        <w:t xml:space="preserve"> </w:t>
      </w:r>
    </w:p>
    <w:p w14:paraId="4DE92F51" w14:textId="77777777" w:rsidR="00041A5A" w:rsidRPr="00CD2E99" w:rsidRDefault="00041A5A" w:rsidP="00CD2E99">
      <w:pPr>
        <w:spacing w:line="360" w:lineRule="auto"/>
        <w:rPr>
          <w:rFonts w:ascii="Arial" w:hAnsi="Arial" w:cs="Arial"/>
          <w:sz w:val="22"/>
        </w:rPr>
      </w:pPr>
    </w:p>
    <w:p w14:paraId="506AF353" w14:textId="6AF26032" w:rsidR="00C20052" w:rsidRDefault="00FF5B70" w:rsidP="00CD2E99">
      <w:pPr>
        <w:pStyle w:val="Heading2"/>
      </w:pPr>
      <w:r w:rsidRPr="00AD0E8D">
        <w:t>3</w:t>
      </w:r>
      <w:r w:rsidR="008E5015" w:rsidRPr="00AD0E8D">
        <w:t xml:space="preserve">) </w:t>
      </w:r>
      <w:r w:rsidR="00AD0E8D" w:rsidRPr="00AD0E8D">
        <w:t>Rationale</w:t>
      </w:r>
      <w:r w:rsidR="00C20052">
        <w:t>:</w:t>
      </w:r>
    </w:p>
    <w:p w14:paraId="30926FF6" w14:textId="644FF319" w:rsidR="00FC54B0" w:rsidRDefault="00721961" w:rsidP="00CD2E9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Research on the causes of the increase of mental illness in children over the last decade </w:t>
      </w:r>
      <w:r w:rsidR="00382CE0">
        <w:rPr>
          <w:rFonts w:ascii="Arial" w:hAnsi="Arial" w:cs="Arial"/>
          <w:sz w:val="22"/>
        </w:rPr>
        <w:t xml:space="preserve">in the </w:t>
      </w:r>
      <w:r>
        <w:rPr>
          <w:rFonts w:ascii="Arial" w:hAnsi="Arial" w:cs="Arial"/>
          <w:sz w:val="22"/>
        </w:rPr>
        <w:t>Uk are crucial</w:t>
      </w:r>
      <w:r w:rsidR="002A2B2B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and have long -term benefits </w:t>
      </w:r>
      <w:r w:rsidR="00382CE0">
        <w:rPr>
          <w:rFonts w:ascii="Arial" w:hAnsi="Arial" w:cs="Arial"/>
          <w:sz w:val="22"/>
        </w:rPr>
        <w:t xml:space="preserve">in </w:t>
      </w:r>
      <w:r w:rsidR="002A2B2B" w:rsidRPr="002A2B2B">
        <w:rPr>
          <w:rFonts w:ascii="Arial" w:hAnsi="Arial" w:cs="Arial"/>
          <w:sz w:val="22"/>
        </w:rPr>
        <w:t>the community and society safety</w:t>
      </w:r>
      <w:r w:rsidR="002A2B2B">
        <w:rPr>
          <w:rFonts w:ascii="Arial" w:hAnsi="Arial" w:cs="Arial"/>
          <w:sz w:val="22"/>
        </w:rPr>
        <w:t xml:space="preserve"> because</w:t>
      </w:r>
      <w:r w:rsidR="00615019">
        <w:rPr>
          <w:rFonts w:ascii="Arial" w:hAnsi="Arial" w:cs="Arial"/>
          <w:sz w:val="22"/>
        </w:rPr>
        <w:t xml:space="preserve"> it is growing concern in the UK </w:t>
      </w:r>
      <w:r w:rsidR="00572D58">
        <w:rPr>
          <w:rFonts w:ascii="Arial" w:hAnsi="Arial" w:cs="Arial"/>
          <w:sz w:val="22"/>
        </w:rPr>
        <w:t>as children</w:t>
      </w:r>
      <w:r w:rsidR="002A2B2B">
        <w:rPr>
          <w:rFonts w:ascii="Arial" w:hAnsi="Arial" w:cs="Arial"/>
          <w:sz w:val="22"/>
        </w:rPr>
        <w:t xml:space="preserve"> represent the future, they are the next generation to </w:t>
      </w:r>
      <w:r w:rsidR="00572D58">
        <w:rPr>
          <w:rFonts w:ascii="Arial" w:hAnsi="Arial" w:cs="Arial"/>
          <w:sz w:val="22"/>
        </w:rPr>
        <w:t>lead,</w:t>
      </w:r>
      <w:r w:rsidR="002A2B2B">
        <w:rPr>
          <w:rFonts w:ascii="Arial" w:hAnsi="Arial" w:cs="Arial"/>
          <w:sz w:val="22"/>
        </w:rPr>
        <w:t xml:space="preserve"> innovate and address challenges in the </w:t>
      </w:r>
      <w:r w:rsidR="00572D58">
        <w:rPr>
          <w:rFonts w:ascii="Arial" w:hAnsi="Arial" w:cs="Arial"/>
          <w:sz w:val="22"/>
        </w:rPr>
        <w:t>society. The rationale in this proposal are, firstly the rising</w:t>
      </w:r>
      <w:r w:rsidR="00615019" w:rsidRPr="00572D58">
        <w:rPr>
          <w:rFonts w:ascii="Arial" w:hAnsi="Arial" w:cs="Arial"/>
          <w:sz w:val="22"/>
        </w:rPr>
        <w:t xml:space="preserve"> prevalence</w:t>
      </w:r>
      <w:r w:rsidR="00572D58">
        <w:rPr>
          <w:rFonts w:ascii="Arial" w:hAnsi="Arial" w:cs="Arial"/>
          <w:sz w:val="22"/>
        </w:rPr>
        <w:t xml:space="preserve"> of mental illness in children with an estimation of o</w:t>
      </w:r>
      <w:r w:rsidR="00615019">
        <w:rPr>
          <w:rFonts w:ascii="Arial" w:hAnsi="Arial" w:cs="Arial"/>
          <w:sz w:val="22"/>
        </w:rPr>
        <w:t>ne</w:t>
      </w:r>
      <w:r w:rsidR="003C4F85">
        <w:rPr>
          <w:rFonts w:ascii="Arial" w:hAnsi="Arial" w:cs="Arial"/>
          <w:sz w:val="22"/>
        </w:rPr>
        <w:t xml:space="preserve">-fifth </w:t>
      </w:r>
      <w:r w:rsidR="00615019">
        <w:rPr>
          <w:rFonts w:ascii="Arial" w:hAnsi="Arial" w:cs="Arial"/>
          <w:sz w:val="22"/>
        </w:rPr>
        <w:t>children and young people in England had a</w:t>
      </w:r>
      <w:r w:rsidR="003B7DB0">
        <w:rPr>
          <w:rFonts w:ascii="Arial" w:hAnsi="Arial" w:cs="Arial"/>
          <w:sz w:val="22"/>
        </w:rPr>
        <w:t xml:space="preserve"> likely</w:t>
      </w:r>
      <w:r w:rsidR="00615019">
        <w:rPr>
          <w:rFonts w:ascii="Arial" w:hAnsi="Arial" w:cs="Arial"/>
          <w:sz w:val="22"/>
        </w:rPr>
        <w:t xml:space="preserve"> mental disorder in 2023 </w:t>
      </w:r>
      <w:r w:rsidR="003B7DB0">
        <w:rPr>
          <w:rFonts w:ascii="Arial" w:hAnsi="Arial" w:cs="Arial"/>
          <w:sz w:val="22"/>
        </w:rPr>
        <w:t xml:space="preserve">in which approximately 20.3% are aged between 8 to 16 years old which has been rising since 2017 at </w:t>
      </w:r>
      <w:r w:rsidR="003C4F85">
        <w:rPr>
          <w:rFonts w:ascii="Arial" w:hAnsi="Arial" w:cs="Arial"/>
          <w:sz w:val="22"/>
        </w:rPr>
        <w:t>equivalent</w:t>
      </w:r>
      <w:r w:rsidR="003B7DB0">
        <w:rPr>
          <w:rFonts w:ascii="Arial" w:hAnsi="Arial" w:cs="Arial"/>
          <w:sz w:val="22"/>
        </w:rPr>
        <w:t xml:space="preserve"> level </w:t>
      </w:r>
      <w:r w:rsidR="00A7666E">
        <w:rPr>
          <w:rFonts w:ascii="Arial" w:hAnsi="Arial" w:cs="Arial"/>
          <w:sz w:val="22"/>
        </w:rPr>
        <w:t xml:space="preserve">across all </w:t>
      </w:r>
      <w:r w:rsidR="003B7DB0">
        <w:rPr>
          <w:rFonts w:ascii="Arial" w:hAnsi="Arial" w:cs="Arial"/>
          <w:sz w:val="22"/>
        </w:rPr>
        <w:t xml:space="preserve">age </w:t>
      </w:r>
      <w:r w:rsidR="00A7666E">
        <w:rPr>
          <w:rFonts w:ascii="Arial" w:hAnsi="Arial" w:cs="Arial"/>
          <w:sz w:val="22"/>
        </w:rPr>
        <w:t xml:space="preserve">categories </w:t>
      </w:r>
      <w:r w:rsidR="009E7B68">
        <w:rPr>
          <w:rFonts w:ascii="Arial" w:hAnsi="Arial" w:cs="Arial"/>
          <w:sz w:val="22"/>
        </w:rPr>
        <w:t>specifically post</w:t>
      </w:r>
      <w:r w:rsidR="000744A8">
        <w:rPr>
          <w:rFonts w:ascii="Arial" w:hAnsi="Arial" w:cs="Arial"/>
          <w:sz w:val="22"/>
        </w:rPr>
        <w:t>-</w:t>
      </w:r>
      <w:r w:rsidR="009E7B68">
        <w:rPr>
          <w:rFonts w:ascii="Arial" w:hAnsi="Arial" w:cs="Arial"/>
          <w:sz w:val="22"/>
        </w:rPr>
        <w:t xml:space="preserve"> pandemic and the rise of c</w:t>
      </w:r>
      <w:r w:rsidR="000744A8">
        <w:rPr>
          <w:rFonts w:ascii="Arial" w:hAnsi="Arial" w:cs="Arial"/>
          <w:sz w:val="22"/>
        </w:rPr>
        <w:t>o</w:t>
      </w:r>
      <w:r w:rsidR="009E7B68">
        <w:rPr>
          <w:rFonts w:ascii="Arial" w:hAnsi="Arial" w:cs="Arial"/>
          <w:sz w:val="22"/>
        </w:rPr>
        <w:t>st of living</w:t>
      </w:r>
      <w:r w:rsidR="003B7DB0">
        <w:rPr>
          <w:rFonts w:ascii="Arial" w:hAnsi="Arial" w:cs="Arial"/>
          <w:sz w:val="22"/>
        </w:rPr>
        <w:t xml:space="preserve"> (NHS</w:t>
      </w:r>
      <w:r w:rsidR="009E7B68">
        <w:rPr>
          <w:rFonts w:ascii="Arial" w:hAnsi="Arial" w:cs="Arial"/>
          <w:sz w:val="22"/>
        </w:rPr>
        <w:t xml:space="preserve"> England,2023).</w:t>
      </w:r>
      <w:r w:rsidR="00226D21">
        <w:rPr>
          <w:rFonts w:ascii="Arial" w:hAnsi="Arial" w:cs="Arial"/>
          <w:sz w:val="22"/>
        </w:rPr>
        <w:t xml:space="preserve"> </w:t>
      </w:r>
    </w:p>
    <w:p w14:paraId="123E060D" w14:textId="7FEE5A4F" w:rsidR="00545684" w:rsidRPr="00AD0E8D" w:rsidRDefault="00F82A14" w:rsidP="00CD2E99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Also,</w:t>
      </w:r>
      <w:r w:rsidR="00226D21">
        <w:rPr>
          <w:rFonts w:ascii="Arial" w:hAnsi="Arial" w:cs="Arial"/>
          <w:sz w:val="22"/>
        </w:rPr>
        <w:t xml:space="preserve"> there</w:t>
      </w:r>
      <w:r>
        <w:rPr>
          <w:rFonts w:ascii="Arial" w:hAnsi="Arial" w:cs="Arial"/>
          <w:sz w:val="22"/>
        </w:rPr>
        <w:t xml:space="preserve"> is currently limited services and inequalities access influenced by </w:t>
      </w:r>
      <w:r w:rsidR="00382CE0">
        <w:rPr>
          <w:rFonts w:ascii="Arial" w:hAnsi="Arial" w:cs="Arial"/>
          <w:sz w:val="22"/>
        </w:rPr>
        <w:t>stigma reported</w:t>
      </w:r>
      <w:r>
        <w:rPr>
          <w:rFonts w:ascii="Arial" w:hAnsi="Arial" w:cs="Arial"/>
          <w:sz w:val="22"/>
        </w:rPr>
        <w:t xml:space="preserve"> by UK Census and Office for National Statistics (ONS) data</w:t>
      </w:r>
      <w:r w:rsidRPr="00F82A14">
        <w:rPr>
          <w:rFonts w:ascii="Arial" w:hAnsi="Arial" w:cs="Arial"/>
          <w:sz w:val="22"/>
        </w:rPr>
        <w:t xml:space="preserve"> (Lowther-Paye et al,2023</w:t>
      </w:r>
      <w:r w:rsidR="00FC54B0" w:rsidRPr="00F82A14">
        <w:rPr>
          <w:rFonts w:ascii="Arial" w:hAnsi="Arial" w:cs="Arial"/>
          <w:sz w:val="22"/>
        </w:rPr>
        <w:t>).</w:t>
      </w:r>
      <w:r w:rsidR="00FC54B0">
        <w:rPr>
          <w:rFonts w:ascii="Arial" w:hAnsi="Arial" w:cs="Arial"/>
          <w:sz w:val="22"/>
        </w:rPr>
        <w:t xml:space="preserve"> In</w:t>
      </w:r>
      <w:r>
        <w:rPr>
          <w:rFonts w:ascii="Arial" w:hAnsi="Arial" w:cs="Arial"/>
          <w:sz w:val="22"/>
        </w:rPr>
        <w:t xml:space="preserve"> addition to that evidence base </w:t>
      </w:r>
      <w:r w:rsidR="003C4F85">
        <w:rPr>
          <w:rFonts w:ascii="Arial" w:hAnsi="Arial" w:cs="Arial"/>
          <w:sz w:val="22"/>
        </w:rPr>
        <w:t xml:space="preserve">findings </w:t>
      </w:r>
      <w:r>
        <w:rPr>
          <w:rFonts w:ascii="Arial" w:hAnsi="Arial" w:cs="Arial"/>
          <w:sz w:val="22"/>
        </w:rPr>
        <w:t xml:space="preserve">from the Born in Bradford cohort study </w:t>
      </w:r>
      <w:r w:rsidR="00FC54B0">
        <w:rPr>
          <w:rFonts w:ascii="Arial" w:hAnsi="Arial" w:cs="Arial"/>
          <w:sz w:val="22"/>
        </w:rPr>
        <w:t xml:space="preserve">highlights the social and economic inequality </w:t>
      </w:r>
      <w:r w:rsidR="003C4F85">
        <w:rPr>
          <w:rFonts w:ascii="Arial" w:hAnsi="Arial" w:cs="Arial"/>
          <w:sz w:val="22"/>
        </w:rPr>
        <w:t xml:space="preserve">impact </w:t>
      </w:r>
      <w:r w:rsidR="00FC54B0">
        <w:rPr>
          <w:rFonts w:ascii="Arial" w:hAnsi="Arial" w:cs="Arial"/>
          <w:sz w:val="22"/>
        </w:rPr>
        <w:t xml:space="preserve">in children mental health issues </w:t>
      </w:r>
      <w:r w:rsidR="00FC54B0" w:rsidRPr="00FC54B0">
        <w:rPr>
          <w:rFonts w:ascii="Arial" w:hAnsi="Arial" w:cs="Arial"/>
          <w:sz w:val="22"/>
        </w:rPr>
        <w:t>(Kirby, Wright and Allgar,2019).</w:t>
      </w:r>
    </w:p>
    <w:p w14:paraId="48B3D1A4" w14:textId="77777777" w:rsidR="00041A5A" w:rsidRPr="00AD0E8D" w:rsidRDefault="00041A5A" w:rsidP="00041A5A">
      <w:pPr>
        <w:spacing w:line="360" w:lineRule="auto"/>
        <w:rPr>
          <w:rFonts w:ascii="Arial" w:hAnsi="Arial" w:cs="Arial"/>
          <w:sz w:val="22"/>
        </w:rPr>
      </w:pPr>
    </w:p>
    <w:p w14:paraId="0F603508" w14:textId="64BA6749" w:rsidR="003C72B4" w:rsidRPr="00CD2E99" w:rsidRDefault="00FF5B70" w:rsidP="00CD2E99">
      <w:pPr>
        <w:pStyle w:val="Heading2"/>
      </w:pPr>
      <w:r w:rsidRPr="00AD0E8D">
        <w:t>4</w:t>
      </w:r>
      <w:r w:rsidR="008E5015" w:rsidRPr="00CD2E99">
        <w:t xml:space="preserve">) </w:t>
      </w:r>
      <w:r w:rsidR="00545684" w:rsidRPr="00CD2E99">
        <w:t>Methods</w:t>
      </w:r>
    </w:p>
    <w:p w14:paraId="18E06925" w14:textId="3DA4DA1C" w:rsidR="00260277" w:rsidRPr="00CD2E99" w:rsidRDefault="00996378" w:rsidP="00CD2E99">
      <w:pPr>
        <w:spacing w:line="360" w:lineRule="auto"/>
        <w:rPr>
          <w:rFonts w:ascii="Arial" w:hAnsi="Arial" w:cs="Arial"/>
          <w:sz w:val="22"/>
        </w:rPr>
      </w:pPr>
      <w:r w:rsidRPr="00CD2E99">
        <w:rPr>
          <w:rFonts w:ascii="Arial" w:hAnsi="Arial" w:cs="Arial"/>
          <w:sz w:val="22"/>
        </w:rPr>
        <w:t xml:space="preserve">The methods used in this research topic </w:t>
      </w:r>
      <w:r w:rsidR="00D81DA1">
        <w:rPr>
          <w:rFonts w:ascii="Arial" w:hAnsi="Arial" w:cs="Arial"/>
          <w:sz w:val="22"/>
        </w:rPr>
        <w:t>is</w:t>
      </w:r>
      <w:r w:rsidRPr="00CD2E99">
        <w:rPr>
          <w:rFonts w:ascii="Arial" w:hAnsi="Arial" w:cs="Arial"/>
          <w:sz w:val="22"/>
        </w:rPr>
        <w:t xml:space="preserve"> the scoping review methods to identify the evidence that are available and underlying factors related to the increase of mental health issues in children including databases and inclusion criteria</w:t>
      </w:r>
      <w:r w:rsidR="00C93CC9" w:rsidRPr="00CD2E99">
        <w:rPr>
          <w:rFonts w:ascii="Arial" w:hAnsi="Arial" w:cs="Arial"/>
          <w:sz w:val="22"/>
        </w:rPr>
        <w:t xml:space="preserve"> such as relevant information from 2016-2026 in UK about mental health in children from research articles</w:t>
      </w:r>
      <w:r w:rsidR="001E7E46" w:rsidRPr="00CD2E99">
        <w:rPr>
          <w:rFonts w:ascii="Arial" w:hAnsi="Arial" w:cs="Arial"/>
          <w:sz w:val="22"/>
        </w:rPr>
        <w:t>. The data collection methodology will be systematically extraction and analysis knowledge gaps</w:t>
      </w:r>
      <w:r w:rsidR="00C93CC9" w:rsidRPr="00CD2E99">
        <w:rPr>
          <w:rFonts w:ascii="Arial" w:hAnsi="Arial" w:cs="Arial"/>
          <w:sz w:val="22"/>
        </w:rPr>
        <w:t xml:space="preserve"> specifically the thematic data.</w:t>
      </w:r>
    </w:p>
    <w:p w14:paraId="08437629" w14:textId="77777777" w:rsidR="0061260B" w:rsidRPr="00AD0E8D" w:rsidRDefault="0061260B" w:rsidP="0061260B">
      <w:pPr>
        <w:rPr>
          <w:rFonts w:ascii="Arial" w:hAnsi="Arial" w:cs="Arial"/>
          <w:sz w:val="22"/>
        </w:rPr>
      </w:pPr>
    </w:p>
    <w:p w14:paraId="49E698D8" w14:textId="4D7C3DDC" w:rsidR="00F00CF6" w:rsidRPr="00CD2E99" w:rsidRDefault="00FF5B70" w:rsidP="00CD2E99">
      <w:pPr>
        <w:pStyle w:val="Heading2"/>
      </w:pPr>
      <w:r w:rsidRPr="00CD2E99">
        <w:t>5</w:t>
      </w:r>
      <w:r w:rsidR="0061260B" w:rsidRPr="00CD2E99">
        <w:t xml:space="preserve">) </w:t>
      </w:r>
      <w:r w:rsidR="00AD0E8D" w:rsidRPr="00CD2E99">
        <w:t>Ethical considerations</w:t>
      </w:r>
    </w:p>
    <w:p w14:paraId="5A7DFB9B" w14:textId="675EBEC5" w:rsidR="00C93CC9" w:rsidRPr="00CD2E99" w:rsidRDefault="00303120" w:rsidP="00CD2E99">
      <w:pPr>
        <w:spacing w:line="360" w:lineRule="auto"/>
        <w:rPr>
          <w:rFonts w:ascii="Arial" w:hAnsi="Arial" w:cs="Arial"/>
          <w:sz w:val="22"/>
        </w:rPr>
      </w:pPr>
      <w:r w:rsidRPr="00CD2E99">
        <w:rPr>
          <w:rFonts w:ascii="Arial" w:hAnsi="Arial" w:cs="Arial"/>
          <w:sz w:val="22"/>
        </w:rPr>
        <w:t>The ethical consideration of this research focuses on Data source and copy right, confidentiality and privacy policy</w:t>
      </w:r>
      <w:r w:rsidR="00DF69B5" w:rsidRPr="00CD2E99">
        <w:rPr>
          <w:rFonts w:ascii="Arial" w:hAnsi="Arial" w:cs="Arial"/>
          <w:sz w:val="22"/>
        </w:rPr>
        <w:t xml:space="preserve"> and consent of original participants.</w:t>
      </w:r>
    </w:p>
    <w:p w14:paraId="524B2F52" w14:textId="77777777" w:rsidR="00F00CF6" w:rsidRPr="00CD2E99" w:rsidRDefault="00F00CF6" w:rsidP="00CD2E99">
      <w:pPr>
        <w:spacing w:line="360" w:lineRule="auto"/>
        <w:rPr>
          <w:rFonts w:ascii="Arial" w:hAnsi="Arial" w:cs="Arial"/>
          <w:sz w:val="22"/>
        </w:rPr>
      </w:pPr>
    </w:p>
    <w:p w14:paraId="64C3045A" w14:textId="742E6424" w:rsidR="0061260B" w:rsidRPr="00CD2E99" w:rsidRDefault="0061260B" w:rsidP="00CD2E99">
      <w:pPr>
        <w:spacing w:line="360" w:lineRule="auto"/>
        <w:rPr>
          <w:rFonts w:ascii="Arial" w:hAnsi="Arial" w:cs="Arial"/>
          <w:sz w:val="22"/>
        </w:rPr>
      </w:pPr>
    </w:p>
    <w:p w14:paraId="32C49FA8" w14:textId="77777777" w:rsidR="00260277" w:rsidRPr="00CD2E99" w:rsidRDefault="00260277" w:rsidP="00CD2E99">
      <w:pPr>
        <w:spacing w:line="360" w:lineRule="auto"/>
        <w:rPr>
          <w:rFonts w:ascii="Arial" w:hAnsi="Arial" w:cs="Arial"/>
          <w:sz w:val="22"/>
        </w:rPr>
      </w:pPr>
    </w:p>
    <w:p w14:paraId="376E10FA" w14:textId="77777777" w:rsidR="00260277" w:rsidRPr="00AD0E8D" w:rsidRDefault="00260277" w:rsidP="00260277">
      <w:pPr>
        <w:rPr>
          <w:rFonts w:ascii="Arial" w:hAnsi="Arial" w:cs="Arial"/>
          <w:sz w:val="22"/>
        </w:rPr>
      </w:pPr>
    </w:p>
    <w:p w14:paraId="44ED918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7D7C2A82" w14:textId="1F77B7A9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14CF27B9" w14:textId="77777777" w:rsidR="008B7214" w:rsidRDefault="00545684" w:rsidP="009E7B68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58630557" w14:textId="50B4CA72" w:rsidR="008B7214" w:rsidRDefault="009E1D43" w:rsidP="009E7B68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E1D43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58056EC7" w14:textId="130586FE" w:rsidR="00170414" w:rsidRPr="00CD2E99" w:rsidRDefault="00170414" w:rsidP="00CD2E99">
      <w:pPr>
        <w:spacing w:line="360" w:lineRule="auto"/>
        <w:rPr>
          <w:rFonts w:ascii="Arial" w:hAnsi="Arial" w:cs="Arial"/>
          <w:sz w:val="22"/>
        </w:rPr>
      </w:pPr>
      <w:r w:rsidRPr="00CD2E99">
        <w:rPr>
          <w:rFonts w:ascii="Arial" w:hAnsi="Arial" w:cs="Arial"/>
          <w:sz w:val="22"/>
        </w:rPr>
        <w:t xml:space="preserve">Kirby, N., Wright, B. and Allgar, V. (2019). Child mental health and resilience in the context of socioeconomic disadvantage: results from the Born in Bradford cohort study. European Child &amp; Adolescent Psychiatry, 29(4). </w:t>
      </w:r>
      <w:proofErr w:type="spellStart"/>
      <w:r w:rsidRPr="00CD2E99">
        <w:rPr>
          <w:rFonts w:ascii="Arial" w:hAnsi="Arial" w:cs="Arial"/>
          <w:sz w:val="22"/>
        </w:rPr>
        <w:t>doi:https</w:t>
      </w:r>
      <w:proofErr w:type="spellEnd"/>
      <w:r w:rsidRPr="00CD2E99">
        <w:rPr>
          <w:rFonts w:ascii="Arial" w:hAnsi="Arial" w:cs="Arial"/>
          <w:sz w:val="22"/>
        </w:rPr>
        <w:t>://doi.org/10.1007/s00787-019-01348-y.</w:t>
      </w:r>
    </w:p>
    <w:p w14:paraId="01ED8EA5" w14:textId="77777777" w:rsidR="00170414" w:rsidRPr="00CD2E99" w:rsidRDefault="00170414" w:rsidP="00CD2E99">
      <w:pPr>
        <w:spacing w:line="360" w:lineRule="auto"/>
        <w:rPr>
          <w:rFonts w:ascii="Arial" w:hAnsi="Arial" w:cs="Arial"/>
          <w:sz w:val="22"/>
        </w:rPr>
      </w:pPr>
    </w:p>
    <w:p w14:paraId="08031B71" w14:textId="1DC7BF60" w:rsidR="008B7214" w:rsidRPr="00CD2E99" w:rsidRDefault="008B7214" w:rsidP="00CD2E99">
      <w:pPr>
        <w:spacing w:line="360" w:lineRule="auto"/>
        <w:rPr>
          <w:rFonts w:ascii="Arial" w:hAnsi="Arial" w:cs="Arial"/>
          <w:sz w:val="22"/>
        </w:rPr>
      </w:pPr>
      <w:r w:rsidRPr="00CD2E99">
        <w:rPr>
          <w:rFonts w:ascii="Arial" w:hAnsi="Arial" w:cs="Arial"/>
          <w:sz w:val="22"/>
        </w:rPr>
        <w:t xml:space="preserve">Lowther-Payne, H.J., Ushakova, A., Beckwith, A., Liberty, C., Edge, R. and Lobban, F. (2023). Understanding Inequalities in Access to Adult Mental Health Services in the UK: a Systematic Mapping Review. BMC Health Services Research, [online] 23(1). Available at: </w:t>
      </w:r>
      <w:hyperlink r:id="rId8" w:history="1">
        <w:r w:rsidRPr="00CD2E99">
          <w:rPr>
            <w:rStyle w:val="Hyperlink"/>
            <w:rFonts w:ascii="Arial" w:hAnsi="Arial" w:cs="Arial"/>
            <w:sz w:val="22"/>
          </w:rPr>
          <w:t>https://bmchealthservres.biomedcentral.com/articles/10.1186/s12913-023-10030-8</w:t>
        </w:r>
      </w:hyperlink>
      <w:r w:rsidRPr="00CD2E99">
        <w:rPr>
          <w:rFonts w:ascii="Arial" w:hAnsi="Arial" w:cs="Arial"/>
          <w:sz w:val="22"/>
        </w:rPr>
        <w:t>.</w:t>
      </w:r>
    </w:p>
    <w:p w14:paraId="5A38B455" w14:textId="77777777" w:rsidR="00170414" w:rsidRPr="00CD2E99" w:rsidRDefault="00170414" w:rsidP="00CD2E99">
      <w:pPr>
        <w:spacing w:line="360" w:lineRule="auto"/>
        <w:rPr>
          <w:rFonts w:ascii="Arial" w:hAnsi="Arial" w:cs="Arial"/>
          <w:sz w:val="22"/>
        </w:rPr>
      </w:pPr>
    </w:p>
    <w:p w14:paraId="39263CCE" w14:textId="2468D583" w:rsidR="009E7B68" w:rsidRPr="00CD2E99" w:rsidRDefault="009E7B68" w:rsidP="00CD2E99">
      <w:pPr>
        <w:spacing w:line="360" w:lineRule="auto"/>
        <w:rPr>
          <w:rFonts w:ascii="Arial" w:hAnsi="Arial" w:cs="Arial"/>
          <w:sz w:val="22"/>
        </w:rPr>
      </w:pPr>
      <w:r w:rsidRPr="00CD2E99">
        <w:rPr>
          <w:rFonts w:ascii="Arial" w:hAnsi="Arial" w:cs="Arial"/>
          <w:sz w:val="22"/>
        </w:rPr>
        <w:t xml:space="preserve">NHS England (2023). One in Five Children and Young People Had a Probable Mental Disorder in 2023. [online] www.england.nhs.uk. Available at: </w:t>
      </w:r>
      <w:hyperlink r:id="rId9" w:history="1">
        <w:r w:rsidRPr="00CD2E99">
          <w:rPr>
            <w:rStyle w:val="Hyperlink"/>
            <w:rFonts w:ascii="Arial" w:hAnsi="Arial" w:cs="Arial"/>
            <w:sz w:val="22"/>
          </w:rPr>
          <w:t>https://www.england.nhs.uk/2023/11/one-in-five-children-and-young-people-had-a-probable-mental-disorder-in-2023/</w:t>
        </w:r>
      </w:hyperlink>
      <w:r w:rsidRPr="00CD2E99">
        <w:rPr>
          <w:rFonts w:ascii="Arial" w:hAnsi="Arial" w:cs="Arial"/>
          <w:sz w:val="22"/>
        </w:rPr>
        <w:t>.</w:t>
      </w:r>
      <w:r w:rsidR="00CD2E99" w:rsidRPr="00CD2E99">
        <w:rPr>
          <w:rFonts w:ascii="Arial" w:hAnsi="Arial" w:cs="Arial"/>
          <w:sz w:val="22"/>
        </w:rPr>
        <w:t>(</w:t>
      </w:r>
      <w:r w:rsidRPr="00CD2E99">
        <w:rPr>
          <w:rFonts w:ascii="Arial" w:hAnsi="Arial" w:cs="Arial"/>
          <w:sz w:val="22"/>
        </w:rPr>
        <w:t>Accessed date 27-06-2026</w:t>
      </w:r>
      <w:r w:rsidR="00CD2E99" w:rsidRPr="00CD2E99">
        <w:rPr>
          <w:rFonts w:ascii="Arial" w:hAnsi="Arial" w:cs="Arial"/>
          <w:sz w:val="22"/>
        </w:rPr>
        <w:t>).</w:t>
      </w:r>
    </w:p>
    <w:p w14:paraId="65996F51" w14:textId="77777777" w:rsidR="009E7B68" w:rsidRPr="00CD2E99" w:rsidRDefault="009E7B68" w:rsidP="00CD2E99">
      <w:pPr>
        <w:spacing w:line="360" w:lineRule="auto"/>
        <w:rPr>
          <w:rFonts w:ascii="Arial" w:hAnsi="Arial" w:cs="Arial"/>
          <w:sz w:val="22"/>
        </w:rPr>
      </w:pPr>
    </w:p>
    <w:p w14:paraId="3291FEDB" w14:textId="77777777" w:rsidR="009E7B68" w:rsidRPr="009E7B68" w:rsidRDefault="009E7B68" w:rsidP="009E7B68">
      <w:pPr>
        <w:spacing w:line="360" w:lineRule="auto"/>
        <w:rPr>
          <w:rFonts w:ascii="Arial" w:hAnsi="Arial" w:cs="Arial"/>
          <w:sz w:val="22"/>
        </w:rPr>
      </w:pPr>
    </w:p>
    <w:p w14:paraId="449212CA" w14:textId="25EAD321" w:rsidR="00545684" w:rsidRPr="00AD0E8D" w:rsidRDefault="009E7B68" w:rsidP="009E7B68">
      <w:pPr>
        <w:spacing w:line="360" w:lineRule="auto"/>
        <w:rPr>
          <w:rFonts w:ascii="Arial" w:hAnsi="Arial" w:cs="Arial"/>
          <w:sz w:val="22"/>
        </w:rPr>
      </w:pPr>
      <w:r w:rsidRPr="009E7B68">
        <w:rPr>
          <w:rFonts w:ascii="Arial" w:hAnsi="Arial" w:cs="Arial"/>
          <w:sz w:val="22"/>
        </w:rPr>
        <w:t>‌</w:t>
      </w:r>
    </w:p>
    <w:p w14:paraId="754CEB55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5BC91157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sectPr w:rsidR="00545684" w:rsidRPr="00AD0E8D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B8D316" w14:textId="77777777" w:rsidR="00191C2E" w:rsidRDefault="00191C2E" w:rsidP="00545684">
      <w:pPr>
        <w:spacing w:after="0" w:line="240" w:lineRule="auto"/>
      </w:pPr>
      <w:r>
        <w:separator/>
      </w:r>
    </w:p>
  </w:endnote>
  <w:endnote w:type="continuationSeparator" w:id="0">
    <w:p w14:paraId="1B096E26" w14:textId="77777777" w:rsidR="00191C2E" w:rsidRDefault="00191C2E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DA1971" w14:textId="77777777" w:rsidR="00191C2E" w:rsidRDefault="00191C2E" w:rsidP="00545684">
      <w:pPr>
        <w:spacing w:after="0" w:line="240" w:lineRule="auto"/>
      </w:pPr>
      <w:r>
        <w:separator/>
      </w:r>
    </w:p>
  </w:footnote>
  <w:footnote w:type="continuationSeparator" w:id="0">
    <w:p w14:paraId="51800435" w14:textId="77777777" w:rsidR="00191C2E" w:rsidRDefault="00191C2E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EA2037"/>
    <w:multiLevelType w:val="hybridMultilevel"/>
    <w:tmpl w:val="0E9232D6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" w15:restartNumberingAfterBreak="0">
    <w:nsid w:val="34EE41CC"/>
    <w:multiLevelType w:val="hybridMultilevel"/>
    <w:tmpl w:val="2BA02854"/>
    <w:lvl w:ilvl="0" w:tplc="8B8E4B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5A24DF"/>
    <w:multiLevelType w:val="hybridMultilevel"/>
    <w:tmpl w:val="69AAF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0D5126"/>
    <w:multiLevelType w:val="hybridMultilevel"/>
    <w:tmpl w:val="C638FD40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4" w15:restartNumberingAfterBreak="0">
    <w:nsid w:val="601F4E1C"/>
    <w:multiLevelType w:val="hybridMultilevel"/>
    <w:tmpl w:val="382EAC3A"/>
    <w:lvl w:ilvl="0" w:tplc="AF667E5E">
      <w:numFmt w:val="bullet"/>
      <w:lvlText w:val="-"/>
      <w:lvlJc w:val="left"/>
      <w:pPr>
        <w:ind w:left="720" w:hanging="360"/>
      </w:pPr>
      <w:rPr>
        <w:rFonts w:ascii="Arial" w:eastAsiaTheme="maj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363A58"/>
    <w:multiLevelType w:val="hybridMultilevel"/>
    <w:tmpl w:val="F11445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78786C76"/>
    <w:multiLevelType w:val="hybridMultilevel"/>
    <w:tmpl w:val="8564D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A1727CC"/>
    <w:multiLevelType w:val="hybridMultilevel"/>
    <w:tmpl w:val="73843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5C2638"/>
    <w:multiLevelType w:val="hybridMultilevel"/>
    <w:tmpl w:val="23CA541E"/>
    <w:lvl w:ilvl="0" w:tplc="0809000D">
      <w:start w:val="1"/>
      <w:numFmt w:val="bullet"/>
      <w:lvlText w:val="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9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9"/>
  </w:num>
  <w:num w:numId="2" w16cid:durableId="1526482592">
    <w:abstractNumId w:val="1"/>
  </w:num>
  <w:num w:numId="3" w16cid:durableId="696127140">
    <w:abstractNumId w:val="4"/>
  </w:num>
  <w:num w:numId="4" w16cid:durableId="820197140">
    <w:abstractNumId w:val="2"/>
  </w:num>
  <w:num w:numId="5" w16cid:durableId="783575249">
    <w:abstractNumId w:val="6"/>
  </w:num>
  <w:num w:numId="6" w16cid:durableId="487523046">
    <w:abstractNumId w:val="5"/>
  </w:num>
  <w:num w:numId="7" w16cid:durableId="1499036810">
    <w:abstractNumId w:val="8"/>
  </w:num>
  <w:num w:numId="8" w16cid:durableId="86925846">
    <w:abstractNumId w:val="0"/>
  </w:num>
  <w:num w:numId="9" w16cid:durableId="1881236121">
    <w:abstractNumId w:val="3"/>
  </w:num>
  <w:num w:numId="10" w16cid:durableId="142117382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21A13"/>
    <w:rsid w:val="00035435"/>
    <w:rsid w:val="00041A5A"/>
    <w:rsid w:val="000744A8"/>
    <w:rsid w:val="000A5161"/>
    <w:rsid w:val="000B7CD5"/>
    <w:rsid w:val="000E208B"/>
    <w:rsid w:val="0014525B"/>
    <w:rsid w:val="00170414"/>
    <w:rsid w:val="00191C2E"/>
    <w:rsid w:val="001E7E46"/>
    <w:rsid w:val="00200A15"/>
    <w:rsid w:val="00216C85"/>
    <w:rsid w:val="00226D21"/>
    <w:rsid w:val="00260277"/>
    <w:rsid w:val="00272537"/>
    <w:rsid w:val="00273EDD"/>
    <w:rsid w:val="002A15DA"/>
    <w:rsid w:val="002A2B2B"/>
    <w:rsid w:val="002C3965"/>
    <w:rsid w:val="00303120"/>
    <w:rsid w:val="00321C4C"/>
    <w:rsid w:val="00380294"/>
    <w:rsid w:val="00382CE0"/>
    <w:rsid w:val="003A220F"/>
    <w:rsid w:val="003B5B7F"/>
    <w:rsid w:val="003B7DB0"/>
    <w:rsid w:val="003C4F85"/>
    <w:rsid w:val="003C72B4"/>
    <w:rsid w:val="00404292"/>
    <w:rsid w:val="004903AA"/>
    <w:rsid w:val="004E6C3B"/>
    <w:rsid w:val="00533DD8"/>
    <w:rsid w:val="00545684"/>
    <w:rsid w:val="00572D58"/>
    <w:rsid w:val="005C2231"/>
    <w:rsid w:val="0061260B"/>
    <w:rsid w:val="00615019"/>
    <w:rsid w:val="00644E43"/>
    <w:rsid w:val="00665A2E"/>
    <w:rsid w:val="006A1C88"/>
    <w:rsid w:val="006F0BE2"/>
    <w:rsid w:val="00715990"/>
    <w:rsid w:val="00721961"/>
    <w:rsid w:val="00784670"/>
    <w:rsid w:val="00792527"/>
    <w:rsid w:val="007B3428"/>
    <w:rsid w:val="0080111D"/>
    <w:rsid w:val="00865274"/>
    <w:rsid w:val="00866B7B"/>
    <w:rsid w:val="008806C3"/>
    <w:rsid w:val="008B7214"/>
    <w:rsid w:val="008E2D8C"/>
    <w:rsid w:val="008E5015"/>
    <w:rsid w:val="00903F3A"/>
    <w:rsid w:val="0092207E"/>
    <w:rsid w:val="00996378"/>
    <w:rsid w:val="009B08BA"/>
    <w:rsid w:val="009D1D1E"/>
    <w:rsid w:val="009E1D43"/>
    <w:rsid w:val="009E7B68"/>
    <w:rsid w:val="00A035FD"/>
    <w:rsid w:val="00A7666E"/>
    <w:rsid w:val="00A8575F"/>
    <w:rsid w:val="00AD0E8D"/>
    <w:rsid w:val="00B1572B"/>
    <w:rsid w:val="00B62B49"/>
    <w:rsid w:val="00B66282"/>
    <w:rsid w:val="00BA3072"/>
    <w:rsid w:val="00C20052"/>
    <w:rsid w:val="00C433E9"/>
    <w:rsid w:val="00C5721C"/>
    <w:rsid w:val="00C93CC9"/>
    <w:rsid w:val="00CA2ED1"/>
    <w:rsid w:val="00CD2E99"/>
    <w:rsid w:val="00CF725E"/>
    <w:rsid w:val="00D176E5"/>
    <w:rsid w:val="00D769F0"/>
    <w:rsid w:val="00D81DA1"/>
    <w:rsid w:val="00DA4CC8"/>
    <w:rsid w:val="00DF69B5"/>
    <w:rsid w:val="00E614D4"/>
    <w:rsid w:val="00E8204A"/>
    <w:rsid w:val="00E83E6F"/>
    <w:rsid w:val="00F00CF6"/>
    <w:rsid w:val="00F278D4"/>
    <w:rsid w:val="00F82A14"/>
    <w:rsid w:val="00FA6C12"/>
    <w:rsid w:val="00FB7B14"/>
    <w:rsid w:val="00FC54B0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CD2E99"/>
    <w:pPr>
      <w:keepNext/>
      <w:keepLines/>
      <w:spacing w:before="40" w:after="0" w:line="360" w:lineRule="auto"/>
      <w:jc w:val="both"/>
      <w:outlineLvl w:val="1"/>
    </w:pPr>
    <w:rPr>
      <w:rFonts w:ascii="Arial" w:eastAsiaTheme="majorEastAsia" w:hAnsi="Arial" w:cs="Arial"/>
      <w:b/>
      <w:bCs/>
      <w:i/>
      <w:sz w:val="22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E8D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CD2E99"/>
    <w:rPr>
      <w:rFonts w:ascii="Arial" w:eastAsiaTheme="majorEastAsia" w:hAnsi="Arial" w:cs="Arial"/>
      <w:b/>
      <w:bCs/>
      <w:i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9E7B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7B6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72D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mchealthservres.biomedcentral.com/articles/10.1186/s12913-023-10030-8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england.nhs.uk/2023/11/one-in-five-children-and-young-people-had-a-probable-mental-disorder-in-2023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2647</TotalTime>
  <Pages>4</Pages>
  <Words>624</Words>
  <Characters>3558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Djeneba</cp:lastModifiedBy>
  <cp:revision>21</cp:revision>
  <dcterms:created xsi:type="dcterms:W3CDTF">2022-10-08T13:19:00Z</dcterms:created>
  <dcterms:modified xsi:type="dcterms:W3CDTF">2026-07-09T23:55:00Z</dcterms:modified>
</cp:coreProperties>
</file>