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1.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B13FD" w14:textId="647FE728" w:rsidR="00B31FCA" w:rsidRPr="00B31FCA" w:rsidRDefault="00B31FCA" w:rsidP="00B31FCA">
      <w:pPr>
        <w:jc w:val="center"/>
        <w:rPr>
          <w:sz w:val="56"/>
          <w:szCs w:val="56"/>
        </w:rPr>
      </w:pPr>
      <w:r w:rsidRPr="00B31FCA">
        <w:rPr>
          <w:sz w:val="56"/>
          <w:szCs w:val="56"/>
        </w:rPr>
        <w:t>University of Wales Trinity Saint David</w:t>
      </w:r>
    </w:p>
    <w:p w14:paraId="4DF4ED99" w14:textId="63E2EF11" w:rsidR="00B31FCA" w:rsidRDefault="00A35FD0" w:rsidP="00B31FCA">
      <w:pPr>
        <w:jc w:val="center"/>
        <w:rPr>
          <w:sz w:val="28"/>
          <w:szCs w:val="28"/>
        </w:rPr>
      </w:pPr>
      <w:r>
        <w:rPr>
          <w:sz w:val="28"/>
          <w:szCs w:val="28"/>
        </w:rPr>
        <w:t>School of Engineering</w:t>
      </w:r>
    </w:p>
    <w:p w14:paraId="4DEE64C6" w14:textId="77777777" w:rsidR="00B31FCA" w:rsidRPr="00B31FCA" w:rsidRDefault="00B31FCA" w:rsidP="00B31FCA">
      <w:pPr>
        <w:jc w:val="center"/>
        <w:rPr>
          <w:sz w:val="28"/>
          <w:szCs w:val="28"/>
        </w:rPr>
      </w:pPr>
    </w:p>
    <w:p w14:paraId="118E4522" w14:textId="77777777" w:rsidR="00B31FCA" w:rsidRPr="00B31FCA" w:rsidRDefault="00B31FCA" w:rsidP="00B31FCA"/>
    <w:p w14:paraId="44696DB4" w14:textId="0BB41948" w:rsidR="00164660" w:rsidRDefault="00B31FCA" w:rsidP="00164660">
      <w:pPr>
        <w:pStyle w:val="Title"/>
        <w:jc w:val="center"/>
        <w:rPr>
          <w:noProof/>
        </w:rPr>
      </w:pPr>
      <w:r>
        <w:rPr>
          <w:noProof/>
        </w:rPr>
        <w:drawing>
          <wp:inline distT="0" distB="0" distL="0" distR="0" wp14:anchorId="33998FF4" wp14:editId="58674D70">
            <wp:extent cx="5429250" cy="1800701"/>
            <wp:effectExtent l="0" t="0" r="0" b="9525"/>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4162" cy="1828863"/>
                    </a:xfrm>
                    <a:prstGeom prst="rect">
                      <a:avLst/>
                    </a:prstGeom>
                    <a:noFill/>
                    <a:ln>
                      <a:noFill/>
                    </a:ln>
                  </pic:spPr>
                </pic:pic>
              </a:graphicData>
            </a:graphic>
          </wp:inline>
        </w:drawing>
      </w:r>
    </w:p>
    <w:p w14:paraId="173AA6CA" w14:textId="4D9CE229" w:rsidR="00B31FCA" w:rsidRDefault="00B31FCA" w:rsidP="00B31FCA"/>
    <w:p w14:paraId="169D1DC2" w14:textId="248B4D4E" w:rsidR="00B31FCA" w:rsidRDefault="00B31FCA" w:rsidP="00B31FCA"/>
    <w:p w14:paraId="0F217B29" w14:textId="127E94DC" w:rsidR="00B31FCA" w:rsidRDefault="00B31FCA" w:rsidP="00B31FCA"/>
    <w:p w14:paraId="655D7CF4" w14:textId="77777777" w:rsidR="00B31FCA" w:rsidRPr="00B31FCA" w:rsidRDefault="00B31FCA" w:rsidP="00B31FCA"/>
    <w:p w14:paraId="79153165" w14:textId="265E1835" w:rsidR="00164660" w:rsidRDefault="00DB0187" w:rsidP="00164660">
      <w:pPr>
        <w:pStyle w:val="Title"/>
        <w:jc w:val="center"/>
        <w:rPr>
          <w:b/>
          <w:bCs/>
          <w:sz w:val="72"/>
          <w:szCs w:val="72"/>
        </w:rPr>
      </w:pPr>
      <w:r>
        <w:rPr>
          <w:b/>
          <w:bCs/>
          <w:sz w:val="72"/>
          <w:szCs w:val="72"/>
        </w:rPr>
        <w:t xml:space="preserve">Engine Performance </w:t>
      </w:r>
      <w:r w:rsidR="00BD57DC">
        <w:rPr>
          <w:b/>
          <w:bCs/>
          <w:sz w:val="72"/>
          <w:szCs w:val="72"/>
        </w:rPr>
        <w:t>Characteristics</w:t>
      </w:r>
    </w:p>
    <w:p w14:paraId="5BC181E2" w14:textId="29A09AF0" w:rsidR="00AB0B1D" w:rsidRDefault="00AB0B1D" w:rsidP="00AB0B1D"/>
    <w:p w14:paraId="6129BCA2" w14:textId="77777777" w:rsidR="00AB0B1D" w:rsidRPr="00AB0B1D" w:rsidRDefault="00AB0B1D" w:rsidP="00AB0B1D"/>
    <w:p w14:paraId="7A6E0586" w14:textId="77777777" w:rsidR="00B31FCA" w:rsidRPr="00B31FCA" w:rsidRDefault="00B31FCA" w:rsidP="00B31FCA"/>
    <w:p w14:paraId="7479DC6D" w14:textId="56CED71A" w:rsidR="00D910AC" w:rsidRDefault="00164660" w:rsidP="002A4C1A">
      <w:pPr>
        <w:pStyle w:val="Title"/>
        <w:jc w:val="center"/>
        <w:rPr>
          <w:sz w:val="48"/>
          <w:szCs w:val="48"/>
        </w:rPr>
      </w:pPr>
      <w:r>
        <w:rPr>
          <w:sz w:val="36"/>
          <w:szCs w:val="36"/>
        </w:rPr>
        <w:t xml:space="preserve"> </w:t>
      </w:r>
      <w:r w:rsidR="00A0258F">
        <w:rPr>
          <w:sz w:val="48"/>
          <w:szCs w:val="48"/>
        </w:rPr>
        <w:t>Mo</w:t>
      </w:r>
      <w:r w:rsidR="009F5C90">
        <w:rPr>
          <w:sz w:val="48"/>
          <w:szCs w:val="48"/>
        </w:rPr>
        <w:t>torsport Technology ACHA</w:t>
      </w:r>
      <w:r w:rsidR="00824F82">
        <w:rPr>
          <w:sz w:val="48"/>
          <w:szCs w:val="48"/>
        </w:rPr>
        <w:t>4012</w:t>
      </w:r>
    </w:p>
    <w:p w14:paraId="7162171C" w14:textId="5B1D8C53" w:rsidR="00B31FCA" w:rsidRDefault="00B31FCA" w:rsidP="00B31FCA"/>
    <w:p w14:paraId="179D2F6F" w14:textId="77777777" w:rsidR="00B31FCA" w:rsidRPr="00B31FCA" w:rsidRDefault="00B31FCA" w:rsidP="00B31FCA"/>
    <w:p w14:paraId="5D3E722D" w14:textId="77777777" w:rsidR="0051294F" w:rsidRDefault="0051294F" w:rsidP="00F803B9"/>
    <w:p w14:paraId="5ACF9EEB" w14:textId="77777777" w:rsidR="00AA3628" w:rsidRDefault="00AA3628" w:rsidP="00BD57DC"/>
    <w:p w14:paraId="77EEFCF6" w14:textId="1C70C118" w:rsidR="002A4C1A" w:rsidRPr="00B31FCA" w:rsidRDefault="00A0258F" w:rsidP="00B31FCA">
      <w:pPr>
        <w:jc w:val="center"/>
        <w:rPr>
          <w:sz w:val="28"/>
          <w:szCs w:val="28"/>
        </w:rPr>
      </w:pPr>
      <w:r>
        <w:rPr>
          <w:sz w:val="28"/>
          <w:szCs w:val="28"/>
        </w:rPr>
        <w:t>F</w:t>
      </w:r>
      <w:r w:rsidR="00E530E5">
        <w:rPr>
          <w:sz w:val="28"/>
          <w:szCs w:val="28"/>
        </w:rPr>
        <w:t>reddie Watkins</w:t>
      </w:r>
    </w:p>
    <w:p w14:paraId="6515F8A1" w14:textId="3D108A19" w:rsidR="00AA3628" w:rsidRDefault="00E530E5" w:rsidP="00AA3628">
      <w:pPr>
        <w:jc w:val="center"/>
        <w:rPr>
          <w:sz w:val="24"/>
          <w:szCs w:val="24"/>
        </w:rPr>
      </w:pPr>
      <w:r>
        <w:rPr>
          <w:sz w:val="24"/>
          <w:szCs w:val="24"/>
        </w:rPr>
        <w:t>2107574</w:t>
      </w:r>
    </w:p>
    <w:p w14:paraId="5C3F6422" w14:textId="7564015E" w:rsidR="00AA3628" w:rsidRDefault="00DB0187" w:rsidP="00AA3628">
      <w:pPr>
        <w:jc w:val="center"/>
        <w:rPr>
          <w:sz w:val="24"/>
          <w:szCs w:val="24"/>
        </w:rPr>
      </w:pPr>
      <w:r>
        <w:rPr>
          <w:sz w:val="24"/>
          <w:szCs w:val="24"/>
        </w:rPr>
        <w:t>26/03/2023</w:t>
      </w:r>
      <w:r w:rsidR="00AA3628">
        <w:rPr>
          <w:sz w:val="24"/>
          <w:szCs w:val="24"/>
        </w:rPr>
        <w:br w:type="page"/>
      </w:r>
    </w:p>
    <w:p w14:paraId="15DC773B" w14:textId="77777777" w:rsidR="00AA3628" w:rsidRDefault="00AA3628" w:rsidP="00AA3628">
      <w:pPr>
        <w:jc w:val="center"/>
        <w:rPr>
          <w:sz w:val="24"/>
          <w:szCs w:val="24"/>
        </w:rPr>
      </w:pPr>
    </w:p>
    <w:bookmarkStart w:id="0" w:name="_Toc99241774" w:displacedByCustomXml="next"/>
    <w:sdt>
      <w:sdtPr>
        <w:rPr>
          <w:rFonts w:asciiTheme="minorHAnsi" w:eastAsiaTheme="minorHAnsi" w:hAnsiTheme="minorHAnsi" w:cstheme="minorBidi"/>
          <w:color w:val="auto"/>
          <w:sz w:val="22"/>
          <w:szCs w:val="22"/>
          <w:lang w:val="en-GB"/>
        </w:rPr>
        <w:id w:val="1893530080"/>
        <w:docPartObj>
          <w:docPartGallery w:val="Table of Contents"/>
          <w:docPartUnique/>
        </w:docPartObj>
      </w:sdtPr>
      <w:sdtEndPr>
        <w:rPr>
          <w:b/>
          <w:bCs/>
          <w:noProof/>
        </w:rPr>
      </w:sdtEndPr>
      <w:sdtContent>
        <w:p w14:paraId="026EA881" w14:textId="2229CB70" w:rsidR="00941CE6" w:rsidRPr="00EC3A98" w:rsidRDefault="00941CE6">
          <w:pPr>
            <w:pStyle w:val="TOCHeading"/>
            <w:rPr>
              <w:b/>
              <w:bCs/>
            </w:rPr>
          </w:pPr>
          <w:r w:rsidRPr="00EC3A98">
            <w:rPr>
              <w:b/>
              <w:bCs/>
            </w:rPr>
            <w:t>Contents</w:t>
          </w:r>
        </w:p>
        <w:p w14:paraId="6E1D2B3A" w14:textId="77777777" w:rsidR="00824F82" w:rsidRPr="00824F82" w:rsidRDefault="00824F82" w:rsidP="00824F82">
          <w:pPr>
            <w:rPr>
              <w:lang w:val="en-US"/>
            </w:rPr>
          </w:pPr>
        </w:p>
        <w:p w14:paraId="7991CAC8" w14:textId="0F485509" w:rsidR="000F40C9" w:rsidRDefault="00941C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657683" w:history="1">
            <w:r w:rsidR="000F40C9" w:rsidRPr="006826C6">
              <w:rPr>
                <w:rStyle w:val="Hyperlink"/>
                <w:b/>
                <w:bCs/>
                <w:noProof/>
              </w:rPr>
              <w:t>1.0 Introduction</w:t>
            </w:r>
            <w:r w:rsidR="000F40C9">
              <w:rPr>
                <w:noProof/>
                <w:webHidden/>
              </w:rPr>
              <w:tab/>
            </w:r>
            <w:r w:rsidR="000F40C9">
              <w:rPr>
                <w:noProof/>
                <w:webHidden/>
              </w:rPr>
              <w:fldChar w:fldCharType="begin"/>
            </w:r>
            <w:r w:rsidR="000F40C9">
              <w:rPr>
                <w:noProof/>
                <w:webHidden/>
              </w:rPr>
              <w:instrText xml:space="preserve"> PAGEREF _Toc130657683 \h </w:instrText>
            </w:r>
            <w:r w:rsidR="000F40C9">
              <w:rPr>
                <w:noProof/>
                <w:webHidden/>
              </w:rPr>
            </w:r>
            <w:r w:rsidR="000F40C9">
              <w:rPr>
                <w:noProof/>
                <w:webHidden/>
              </w:rPr>
              <w:fldChar w:fldCharType="separate"/>
            </w:r>
            <w:r w:rsidR="000F40C9">
              <w:rPr>
                <w:noProof/>
                <w:webHidden/>
              </w:rPr>
              <w:t>1</w:t>
            </w:r>
            <w:r w:rsidR="000F40C9">
              <w:rPr>
                <w:noProof/>
                <w:webHidden/>
              </w:rPr>
              <w:fldChar w:fldCharType="end"/>
            </w:r>
          </w:hyperlink>
        </w:p>
        <w:p w14:paraId="691D437B" w14:textId="1A019339" w:rsidR="000F40C9" w:rsidRDefault="000F40C9">
          <w:pPr>
            <w:pStyle w:val="TOC2"/>
            <w:tabs>
              <w:tab w:val="left" w:pos="880"/>
              <w:tab w:val="right" w:leader="dot" w:pos="9016"/>
            </w:tabs>
            <w:rPr>
              <w:rFonts w:eastAsiaTheme="minorEastAsia"/>
              <w:noProof/>
              <w:lang w:eastAsia="en-GB"/>
            </w:rPr>
          </w:pPr>
          <w:hyperlink w:anchor="_Toc130657684" w:history="1">
            <w:r w:rsidRPr="006826C6">
              <w:rPr>
                <w:rStyle w:val="Hyperlink"/>
                <w:b/>
                <w:bCs/>
                <w:noProof/>
              </w:rPr>
              <w:t>1.1</w:t>
            </w:r>
            <w:r>
              <w:rPr>
                <w:rFonts w:eastAsiaTheme="minorEastAsia"/>
                <w:noProof/>
                <w:lang w:eastAsia="en-GB"/>
              </w:rPr>
              <w:tab/>
            </w:r>
            <w:r w:rsidRPr="006826C6">
              <w:rPr>
                <w:rStyle w:val="Hyperlink"/>
                <w:b/>
                <w:bCs/>
                <w:noProof/>
              </w:rPr>
              <w:t>Engine Specifications</w:t>
            </w:r>
            <w:r>
              <w:rPr>
                <w:noProof/>
                <w:webHidden/>
              </w:rPr>
              <w:tab/>
            </w:r>
            <w:r>
              <w:rPr>
                <w:noProof/>
                <w:webHidden/>
              </w:rPr>
              <w:fldChar w:fldCharType="begin"/>
            </w:r>
            <w:r>
              <w:rPr>
                <w:noProof/>
                <w:webHidden/>
              </w:rPr>
              <w:instrText xml:space="preserve"> PAGEREF _Toc130657684 \h </w:instrText>
            </w:r>
            <w:r>
              <w:rPr>
                <w:noProof/>
                <w:webHidden/>
              </w:rPr>
            </w:r>
            <w:r>
              <w:rPr>
                <w:noProof/>
                <w:webHidden/>
              </w:rPr>
              <w:fldChar w:fldCharType="separate"/>
            </w:r>
            <w:r>
              <w:rPr>
                <w:noProof/>
                <w:webHidden/>
              </w:rPr>
              <w:t>1</w:t>
            </w:r>
            <w:r>
              <w:rPr>
                <w:noProof/>
                <w:webHidden/>
              </w:rPr>
              <w:fldChar w:fldCharType="end"/>
            </w:r>
          </w:hyperlink>
        </w:p>
        <w:p w14:paraId="22B2A405" w14:textId="65F4C69E" w:rsidR="000F40C9" w:rsidRDefault="000F40C9">
          <w:pPr>
            <w:pStyle w:val="TOC1"/>
            <w:tabs>
              <w:tab w:val="right" w:leader="dot" w:pos="9016"/>
            </w:tabs>
            <w:rPr>
              <w:rFonts w:eastAsiaTheme="minorEastAsia"/>
              <w:noProof/>
              <w:lang w:eastAsia="en-GB"/>
            </w:rPr>
          </w:pPr>
          <w:hyperlink w:anchor="_Toc130657685" w:history="1">
            <w:r w:rsidRPr="006826C6">
              <w:rPr>
                <w:rStyle w:val="Hyperlink"/>
                <w:b/>
                <w:bCs/>
                <w:noProof/>
              </w:rPr>
              <w:t>2.0 Methodology</w:t>
            </w:r>
            <w:r>
              <w:rPr>
                <w:noProof/>
                <w:webHidden/>
              </w:rPr>
              <w:tab/>
            </w:r>
            <w:r>
              <w:rPr>
                <w:noProof/>
                <w:webHidden/>
              </w:rPr>
              <w:fldChar w:fldCharType="begin"/>
            </w:r>
            <w:r>
              <w:rPr>
                <w:noProof/>
                <w:webHidden/>
              </w:rPr>
              <w:instrText xml:space="preserve"> PAGEREF _Toc130657685 \h </w:instrText>
            </w:r>
            <w:r>
              <w:rPr>
                <w:noProof/>
                <w:webHidden/>
              </w:rPr>
            </w:r>
            <w:r>
              <w:rPr>
                <w:noProof/>
                <w:webHidden/>
              </w:rPr>
              <w:fldChar w:fldCharType="separate"/>
            </w:r>
            <w:r>
              <w:rPr>
                <w:noProof/>
                <w:webHidden/>
              </w:rPr>
              <w:t>2</w:t>
            </w:r>
            <w:r>
              <w:rPr>
                <w:noProof/>
                <w:webHidden/>
              </w:rPr>
              <w:fldChar w:fldCharType="end"/>
            </w:r>
          </w:hyperlink>
        </w:p>
        <w:p w14:paraId="3A4B2198" w14:textId="3A3455E1" w:rsidR="000F40C9" w:rsidRDefault="000F40C9">
          <w:pPr>
            <w:pStyle w:val="TOC2"/>
            <w:tabs>
              <w:tab w:val="right" w:leader="dot" w:pos="9016"/>
            </w:tabs>
            <w:rPr>
              <w:rFonts w:eastAsiaTheme="minorEastAsia"/>
              <w:noProof/>
              <w:lang w:eastAsia="en-GB"/>
            </w:rPr>
          </w:pPr>
          <w:hyperlink w:anchor="_Toc130657686" w:history="1">
            <w:r w:rsidRPr="006826C6">
              <w:rPr>
                <w:rStyle w:val="Hyperlink"/>
                <w:b/>
                <w:bCs/>
                <w:noProof/>
              </w:rPr>
              <w:t>2.1 Equipment and Setup</w:t>
            </w:r>
            <w:r>
              <w:rPr>
                <w:noProof/>
                <w:webHidden/>
              </w:rPr>
              <w:tab/>
            </w:r>
            <w:r>
              <w:rPr>
                <w:noProof/>
                <w:webHidden/>
              </w:rPr>
              <w:fldChar w:fldCharType="begin"/>
            </w:r>
            <w:r>
              <w:rPr>
                <w:noProof/>
                <w:webHidden/>
              </w:rPr>
              <w:instrText xml:space="preserve"> PAGEREF _Toc130657686 \h </w:instrText>
            </w:r>
            <w:r>
              <w:rPr>
                <w:noProof/>
                <w:webHidden/>
              </w:rPr>
            </w:r>
            <w:r>
              <w:rPr>
                <w:noProof/>
                <w:webHidden/>
              </w:rPr>
              <w:fldChar w:fldCharType="separate"/>
            </w:r>
            <w:r>
              <w:rPr>
                <w:noProof/>
                <w:webHidden/>
              </w:rPr>
              <w:t>2</w:t>
            </w:r>
            <w:r>
              <w:rPr>
                <w:noProof/>
                <w:webHidden/>
              </w:rPr>
              <w:fldChar w:fldCharType="end"/>
            </w:r>
          </w:hyperlink>
        </w:p>
        <w:p w14:paraId="6F548C86" w14:textId="3321097D" w:rsidR="000F40C9" w:rsidRDefault="000F40C9">
          <w:pPr>
            <w:pStyle w:val="TOC2"/>
            <w:tabs>
              <w:tab w:val="right" w:leader="dot" w:pos="9016"/>
            </w:tabs>
            <w:rPr>
              <w:rFonts w:eastAsiaTheme="minorEastAsia"/>
              <w:noProof/>
              <w:lang w:eastAsia="en-GB"/>
            </w:rPr>
          </w:pPr>
          <w:hyperlink w:anchor="_Toc130657687" w:history="1">
            <w:r w:rsidRPr="006826C6">
              <w:rPr>
                <w:rStyle w:val="Hyperlink"/>
                <w:b/>
                <w:bCs/>
                <w:noProof/>
              </w:rPr>
              <w:t>2.2 Data Acquisition</w:t>
            </w:r>
            <w:r>
              <w:rPr>
                <w:noProof/>
                <w:webHidden/>
              </w:rPr>
              <w:tab/>
            </w:r>
            <w:r>
              <w:rPr>
                <w:noProof/>
                <w:webHidden/>
              </w:rPr>
              <w:fldChar w:fldCharType="begin"/>
            </w:r>
            <w:r>
              <w:rPr>
                <w:noProof/>
                <w:webHidden/>
              </w:rPr>
              <w:instrText xml:space="preserve"> PAGEREF _Toc130657687 \h </w:instrText>
            </w:r>
            <w:r>
              <w:rPr>
                <w:noProof/>
                <w:webHidden/>
              </w:rPr>
            </w:r>
            <w:r>
              <w:rPr>
                <w:noProof/>
                <w:webHidden/>
              </w:rPr>
              <w:fldChar w:fldCharType="separate"/>
            </w:r>
            <w:r>
              <w:rPr>
                <w:noProof/>
                <w:webHidden/>
              </w:rPr>
              <w:t>3</w:t>
            </w:r>
            <w:r>
              <w:rPr>
                <w:noProof/>
                <w:webHidden/>
              </w:rPr>
              <w:fldChar w:fldCharType="end"/>
            </w:r>
          </w:hyperlink>
        </w:p>
        <w:p w14:paraId="199FD563" w14:textId="7120B02C" w:rsidR="000F40C9" w:rsidRDefault="000F40C9">
          <w:pPr>
            <w:pStyle w:val="TOC1"/>
            <w:tabs>
              <w:tab w:val="right" w:leader="dot" w:pos="9016"/>
            </w:tabs>
            <w:rPr>
              <w:rFonts w:eastAsiaTheme="minorEastAsia"/>
              <w:noProof/>
              <w:lang w:eastAsia="en-GB"/>
            </w:rPr>
          </w:pPr>
          <w:hyperlink w:anchor="_Toc130657688" w:history="1">
            <w:r w:rsidRPr="006826C6">
              <w:rPr>
                <w:rStyle w:val="Hyperlink"/>
                <w:b/>
                <w:bCs/>
                <w:noProof/>
              </w:rPr>
              <w:t>3.0 Results</w:t>
            </w:r>
            <w:r>
              <w:rPr>
                <w:noProof/>
                <w:webHidden/>
              </w:rPr>
              <w:tab/>
            </w:r>
            <w:r>
              <w:rPr>
                <w:noProof/>
                <w:webHidden/>
              </w:rPr>
              <w:fldChar w:fldCharType="begin"/>
            </w:r>
            <w:r>
              <w:rPr>
                <w:noProof/>
                <w:webHidden/>
              </w:rPr>
              <w:instrText xml:space="preserve"> PAGEREF _Toc130657688 \h </w:instrText>
            </w:r>
            <w:r>
              <w:rPr>
                <w:noProof/>
                <w:webHidden/>
              </w:rPr>
            </w:r>
            <w:r>
              <w:rPr>
                <w:noProof/>
                <w:webHidden/>
              </w:rPr>
              <w:fldChar w:fldCharType="separate"/>
            </w:r>
            <w:r>
              <w:rPr>
                <w:noProof/>
                <w:webHidden/>
              </w:rPr>
              <w:t>4</w:t>
            </w:r>
            <w:r>
              <w:rPr>
                <w:noProof/>
                <w:webHidden/>
              </w:rPr>
              <w:fldChar w:fldCharType="end"/>
            </w:r>
          </w:hyperlink>
        </w:p>
        <w:p w14:paraId="23C9EF3D" w14:textId="0DCBC8D4" w:rsidR="000F40C9" w:rsidRDefault="000F40C9">
          <w:pPr>
            <w:pStyle w:val="TOC1"/>
            <w:tabs>
              <w:tab w:val="right" w:leader="dot" w:pos="9016"/>
            </w:tabs>
            <w:rPr>
              <w:rFonts w:eastAsiaTheme="minorEastAsia"/>
              <w:noProof/>
              <w:lang w:eastAsia="en-GB"/>
            </w:rPr>
          </w:pPr>
          <w:hyperlink w:anchor="_Toc130657689" w:history="1">
            <w:r w:rsidRPr="006826C6">
              <w:rPr>
                <w:rStyle w:val="Hyperlink"/>
                <w:b/>
                <w:bCs/>
                <w:noProof/>
              </w:rPr>
              <w:t>4.0 Data Analysis</w:t>
            </w:r>
            <w:r>
              <w:rPr>
                <w:noProof/>
                <w:webHidden/>
              </w:rPr>
              <w:tab/>
            </w:r>
            <w:r>
              <w:rPr>
                <w:noProof/>
                <w:webHidden/>
              </w:rPr>
              <w:fldChar w:fldCharType="begin"/>
            </w:r>
            <w:r>
              <w:rPr>
                <w:noProof/>
                <w:webHidden/>
              </w:rPr>
              <w:instrText xml:space="preserve"> PAGEREF _Toc130657689 \h </w:instrText>
            </w:r>
            <w:r>
              <w:rPr>
                <w:noProof/>
                <w:webHidden/>
              </w:rPr>
            </w:r>
            <w:r>
              <w:rPr>
                <w:noProof/>
                <w:webHidden/>
              </w:rPr>
              <w:fldChar w:fldCharType="separate"/>
            </w:r>
            <w:r>
              <w:rPr>
                <w:noProof/>
                <w:webHidden/>
              </w:rPr>
              <w:t>7</w:t>
            </w:r>
            <w:r>
              <w:rPr>
                <w:noProof/>
                <w:webHidden/>
              </w:rPr>
              <w:fldChar w:fldCharType="end"/>
            </w:r>
          </w:hyperlink>
        </w:p>
        <w:p w14:paraId="14EBBA73" w14:textId="76801817" w:rsidR="000F40C9" w:rsidRDefault="000F40C9">
          <w:pPr>
            <w:pStyle w:val="TOC2"/>
            <w:tabs>
              <w:tab w:val="right" w:leader="dot" w:pos="9016"/>
            </w:tabs>
            <w:rPr>
              <w:rFonts w:eastAsiaTheme="minorEastAsia"/>
              <w:noProof/>
              <w:lang w:eastAsia="en-GB"/>
            </w:rPr>
          </w:pPr>
          <w:hyperlink w:anchor="_Toc130657690" w:history="1">
            <w:r w:rsidRPr="006826C6">
              <w:rPr>
                <w:rStyle w:val="Hyperlink"/>
                <w:b/>
                <w:bCs/>
                <w:noProof/>
              </w:rPr>
              <w:t>4.1 Specific Fuel Consumption vs Engine Speed</w:t>
            </w:r>
            <w:r>
              <w:rPr>
                <w:noProof/>
                <w:webHidden/>
              </w:rPr>
              <w:tab/>
            </w:r>
            <w:r>
              <w:rPr>
                <w:noProof/>
                <w:webHidden/>
              </w:rPr>
              <w:fldChar w:fldCharType="begin"/>
            </w:r>
            <w:r>
              <w:rPr>
                <w:noProof/>
                <w:webHidden/>
              </w:rPr>
              <w:instrText xml:space="preserve"> PAGEREF _Toc130657690 \h </w:instrText>
            </w:r>
            <w:r>
              <w:rPr>
                <w:noProof/>
                <w:webHidden/>
              </w:rPr>
            </w:r>
            <w:r>
              <w:rPr>
                <w:noProof/>
                <w:webHidden/>
              </w:rPr>
              <w:fldChar w:fldCharType="separate"/>
            </w:r>
            <w:r>
              <w:rPr>
                <w:noProof/>
                <w:webHidden/>
              </w:rPr>
              <w:t>7</w:t>
            </w:r>
            <w:r>
              <w:rPr>
                <w:noProof/>
                <w:webHidden/>
              </w:rPr>
              <w:fldChar w:fldCharType="end"/>
            </w:r>
          </w:hyperlink>
        </w:p>
        <w:p w14:paraId="325C859A" w14:textId="35CAA83D" w:rsidR="000F40C9" w:rsidRDefault="000F40C9">
          <w:pPr>
            <w:pStyle w:val="TOC2"/>
            <w:tabs>
              <w:tab w:val="right" w:leader="dot" w:pos="9016"/>
            </w:tabs>
            <w:rPr>
              <w:rFonts w:eastAsiaTheme="minorEastAsia"/>
              <w:noProof/>
              <w:lang w:eastAsia="en-GB"/>
            </w:rPr>
          </w:pPr>
          <w:hyperlink w:anchor="_Toc130657691" w:history="1">
            <w:r w:rsidRPr="006826C6">
              <w:rPr>
                <w:rStyle w:val="Hyperlink"/>
                <w:b/>
                <w:bCs/>
                <w:noProof/>
              </w:rPr>
              <w:t>4.2 Torque vs Engine Speed</w:t>
            </w:r>
            <w:r>
              <w:rPr>
                <w:noProof/>
                <w:webHidden/>
              </w:rPr>
              <w:tab/>
            </w:r>
            <w:r>
              <w:rPr>
                <w:noProof/>
                <w:webHidden/>
              </w:rPr>
              <w:fldChar w:fldCharType="begin"/>
            </w:r>
            <w:r>
              <w:rPr>
                <w:noProof/>
                <w:webHidden/>
              </w:rPr>
              <w:instrText xml:space="preserve"> PAGEREF _Toc130657691 \h </w:instrText>
            </w:r>
            <w:r>
              <w:rPr>
                <w:noProof/>
                <w:webHidden/>
              </w:rPr>
            </w:r>
            <w:r>
              <w:rPr>
                <w:noProof/>
                <w:webHidden/>
              </w:rPr>
              <w:fldChar w:fldCharType="separate"/>
            </w:r>
            <w:r>
              <w:rPr>
                <w:noProof/>
                <w:webHidden/>
              </w:rPr>
              <w:t>7</w:t>
            </w:r>
            <w:r>
              <w:rPr>
                <w:noProof/>
                <w:webHidden/>
              </w:rPr>
              <w:fldChar w:fldCharType="end"/>
            </w:r>
          </w:hyperlink>
        </w:p>
        <w:p w14:paraId="227E24C9" w14:textId="7BC69DA6" w:rsidR="000F40C9" w:rsidRDefault="000F40C9">
          <w:pPr>
            <w:pStyle w:val="TOC2"/>
            <w:tabs>
              <w:tab w:val="right" w:leader="dot" w:pos="9016"/>
            </w:tabs>
            <w:rPr>
              <w:rFonts w:eastAsiaTheme="minorEastAsia"/>
              <w:noProof/>
              <w:lang w:eastAsia="en-GB"/>
            </w:rPr>
          </w:pPr>
          <w:hyperlink w:anchor="_Toc130657692" w:history="1">
            <w:r w:rsidRPr="006826C6">
              <w:rPr>
                <w:rStyle w:val="Hyperlink"/>
                <w:b/>
                <w:bCs/>
                <w:noProof/>
              </w:rPr>
              <w:t>4.3 Torque vs SFC</w:t>
            </w:r>
            <w:r>
              <w:rPr>
                <w:noProof/>
                <w:webHidden/>
              </w:rPr>
              <w:tab/>
            </w:r>
            <w:r>
              <w:rPr>
                <w:noProof/>
                <w:webHidden/>
              </w:rPr>
              <w:fldChar w:fldCharType="begin"/>
            </w:r>
            <w:r>
              <w:rPr>
                <w:noProof/>
                <w:webHidden/>
              </w:rPr>
              <w:instrText xml:space="preserve"> PAGEREF _Toc130657692 \h </w:instrText>
            </w:r>
            <w:r>
              <w:rPr>
                <w:noProof/>
                <w:webHidden/>
              </w:rPr>
            </w:r>
            <w:r>
              <w:rPr>
                <w:noProof/>
                <w:webHidden/>
              </w:rPr>
              <w:fldChar w:fldCharType="separate"/>
            </w:r>
            <w:r>
              <w:rPr>
                <w:noProof/>
                <w:webHidden/>
              </w:rPr>
              <w:t>7</w:t>
            </w:r>
            <w:r>
              <w:rPr>
                <w:noProof/>
                <w:webHidden/>
              </w:rPr>
              <w:fldChar w:fldCharType="end"/>
            </w:r>
          </w:hyperlink>
        </w:p>
        <w:p w14:paraId="5C560391" w14:textId="63CC0E8B" w:rsidR="000F40C9" w:rsidRDefault="000F40C9">
          <w:pPr>
            <w:pStyle w:val="TOC2"/>
            <w:tabs>
              <w:tab w:val="right" w:leader="dot" w:pos="9016"/>
            </w:tabs>
            <w:rPr>
              <w:rFonts w:eastAsiaTheme="minorEastAsia"/>
              <w:noProof/>
              <w:lang w:eastAsia="en-GB"/>
            </w:rPr>
          </w:pPr>
          <w:hyperlink w:anchor="_Toc130657693" w:history="1">
            <w:r w:rsidRPr="006826C6">
              <w:rPr>
                <w:rStyle w:val="Hyperlink"/>
                <w:b/>
                <w:bCs/>
                <w:noProof/>
              </w:rPr>
              <w:t>4.4 Power vs Engine Speed</w:t>
            </w:r>
            <w:r>
              <w:rPr>
                <w:noProof/>
                <w:webHidden/>
              </w:rPr>
              <w:tab/>
            </w:r>
            <w:r>
              <w:rPr>
                <w:noProof/>
                <w:webHidden/>
              </w:rPr>
              <w:fldChar w:fldCharType="begin"/>
            </w:r>
            <w:r>
              <w:rPr>
                <w:noProof/>
                <w:webHidden/>
              </w:rPr>
              <w:instrText xml:space="preserve"> PAGEREF _Toc130657693 \h </w:instrText>
            </w:r>
            <w:r>
              <w:rPr>
                <w:noProof/>
                <w:webHidden/>
              </w:rPr>
            </w:r>
            <w:r>
              <w:rPr>
                <w:noProof/>
                <w:webHidden/>
              </w:rPr>
              <w:fldChar w:fldCharType="separate"/>
            </w:r>
            <w:r>
              <w:rPr>
                <w:noProof/>
                <w:webHidden/>
              </w:rPr>
              <w:t>7</w:t>
            </w:r>
            <w:r>
              <w:rPr>
                <w:noProof/>
                <w:webHidden/>
              </w:rPr>
              <w:fldChar w:fldCharType="end"/>
            </w:r>
          </w:hyperlink>
        </w:p>
        <w:p w14:paraId="6AD3B5A1" w14:textId="49A591B2" w:rsidR="000F40C9" w:rsidRDefault="000F40C9">
          <w:pPr>
            <w:pStyle w:val="TOC2"/>
            <w:tabs>
              <w:tab w:val="right" w:leader="dot" w:pos="9016"/>
            </w:tabs>
            <w:rPr>
              <w:rFonts w:eastAsiaTheme="minorEastAsia"/>
              <w:noProof/>
              <w:lang w:eastAsia="en-GB"/>
            </w:rPr>
          </w:pPr>
          <w:hyperlink w:anchor="_Toc130657694" w:history="1">
            <w:r w:rsidRPr="006826C6">
              <w:rPr>
                <w:rStyle w:val="Hyperlink"/>
                <w:b/>
                <w:bCs/>
                <w:noProof/>
              </w:rPr>
              <w:t>4.5 Air / Fuel Ratio vs Engine Speed</w:t>
            </w:r>
            <w:r>
              <w:rPr>
                <w:noProof/>
                <w:webHidden/>
              </w:rPr>
              <w:tab/>
            </w:r>
            <w:r>
              <w:rPr>
                <w:noProof/>
                <w:webHidden/>
              </w:rPr>
              <w:fldChar w:fldCharType="begin"/>
            </w:r>
            <w:r>
              <w:rPr>
                <w:noProof/>
                <w:webHidden/>
              </w:rPr>
              <w:instrText xml:space="preserve"> PAGEREF _Toc130657694 \h </w:instrText>
            </w:r>
            <w:r>
              <w:rPr>
                <w:noProof/>
                <w:webHidden/>
              </w:rPr>
            </w:r>
            <w:r>
              <w:rPr>
                <w:noProof/>
                <w:webHidden/>
              </w:rPr>
              <w:fldChar w:fldCharType="separate"/>
            </w:r>
            <w:r>
              <w:rPr>
                <w:noProof/>
                <w:webHidden/>
              </w:rPr>
              <w:t>8</w:t>
            </w:r>
            <w:r>
              <w:rPr>
                <w:noProof/>
                <w:webHidden/>
              </w:rPr>
              <w:fldChar w:fldCharType="end"/>
            </w:r>
          </w:hyperlink>
        </w:p>
        <w:p w14:paraId="56EBC72A" w14:textId="1B234392" w:rsidR="000F40C9" w:rsidRDefault="000F40C9">
          <w:pPr>
            <w:pStyle w:val="TOC1"/>
            <w:tabs>
              <w:tab w:val="right" w:leader="dot" w:pos="9016"/>
            </w:tabs>
            <w:rPr>
              <w:rFonts w:eastAsiaTheme="minorEastAsia"/>
              <w:noProof/>
              <w:lang w:eastAsia="en-GB"/>
            </w:rPr>
          </w:pPr>
          <w:hyperlink w:anchor="_Toc130657695" w:history="1">
            <w:r w:rsidRPr="006826C6">
              <w:rPr>
                <w:rStyle w:val="Hyperlink"/>
                <w:b/>
                <w:bCs/>
                <w:noProof/>
              </w:rPr>
              <w:t>5.0 Conclusion</w:t>
            </w:r>
            <w:r>
              <w:rPr>
                <w:noProof/>
                <w:webHidden/>
              </w:rPr>
              <w:tab/>
            </w:r>
            <w:r>
              <w:rPr>
                <w:noProof/>
                <w:webHidden/>
              </w:rPr>
              <w:fldChar w:fldCharType="begin"/>
            </w:r>
            <w:r>
              <w:rPr>
                <w:noProof/>
                <w:webHidden/>
              </w:rPr>
              <w:instrText xml:space="preserve"> PAGEREF _Toc130657695 \h </w:instrText>
            </w:r>
            <w:r>
              <w:rPr>
                <w:noProof/>
                <w:webHidden/>
              </w:rPr>
            </w:r>
            <w:r>
              <w:rPr>
                <w:noProof/>
                <w:webHidden/>
              </w:rPr>
              <w:fldChar w:fldCharType="separate"/>
            </w:r>
            <w:r>
              <w:rPr>
                <w:noProof/>
                <w:webHidden/>
              </w:rPr>
              <w:t>9</w:t>
            </w:r>
            <w:r>
              <w:rPr>
                <w:noProof/>
                <w:webHidden/>
              </w:rPr>
              <w:fldChar w:fldCharType="end"/>
            </w:r>
          </w:hyperlink>
        </w:p>
        <w:p w14:paraId="2E4482D5" w14:textId="1A125C61" w:rsidR="000F40C9" w:rsidRDefault="000F40C9">
          <w:pPr>
            <w:pStyle w:val="TOC1"/>
            <w:tabs>
              <w:tab w:val="right" w:leader="dot" w:pos="9016"/>
            </w:tabs>
            <w:rPr>
              <w:rFonts w:eastAsiaTheme="minorEastAsia"/>
              <w:noProof/>
              <w:lang w:eastAsia="en-GB"/>
            </w:rPr>
          </w:pPr>
          <w:hyperlink w:anchor="_Toc130657696" w:history="1">
            <w:r w:rsidRPr="006826C6">
              <w:rPr>
                <w:rStyle w:val="Hyperlink"/>
                <w:b/>
                <w:bCs/>
                <w:noProof/>
              </w:rPr>
              <w:t>6.0 Bibliography</w:t>
            </w:r>
            <w:r>
              <w:rPr>
                <w:noProof/>
                <w:webHidden/>
              </w:rPr>
              <w:tab/>
            </w:r>
            <w:r>
              <w:rPr>
                <w:noProof/>
                <w:webHidden/>
              </w:rPr>
              <w:fldChar w:fldCharType="begin"/>
            </w:r>
            <w:r>
              <w:rPr>
                <w:noProof/>
                <w:webHidden/>
              </w:rPr>
              <w:instrText xml:space="preserve"> PAGEREF _Toc130657696 \h </w:instrText>
            </w:r>
            <w:r>
              <w:rPr>
                <w:noProof/>
                <w:webHidden/>
              </w:rPr>
            </w:r>
            <w:r>
              <w:rPr>
                <w:noProof/>
                <w:webHidden/>
              </w:rPr>
              <w:fldChar w:fldCharType="separate"/>
            </w:r>
            <w:r>
              <w:rPr>
                <w:noProof/>
                <w:webHidden/>
              </w:rPr>
              <w:t>10</w:t>
            </w:r>
            <w:r>
              <w:rPr>
                <w:noProof/>
                <w:webHidden/>
              </w:rPr>
              <w:fldChar w:fldCharType="end"/>
            </w:r>
          </w:hyperlink>
        </w:p>
        <w:p w14:paraId="6A431941" w14:textId="155BE06D" w:rsidR="00941CE6" w:rsidRDefault="00941CE6">
          <w:r>
            <w:rPr>
              <w:b/>
              <w:bCs/>
              <w:noProof/>
            </w:rPr>
            <w:fldChar w:fldCharType="end"/>
          </w:r>
        </w:p>
      </w:sdtContent>
    </w:sdt>
    <w:p w14:paraId="42718F8A" w14:textId="77777777" w:rsidR="00941CE6" w:rsidRDefault="00941CE6" w:rsidP="00941CE6">
      <w:pPr>
        <w:pStyle w:val="Heading1"/>
        <w:sectPr w:rsidR="00941CE6" w:rsidSect="00BB7966">
          <w:headerReference w:type="default" r:id="rId12"/>
          <w:footerReference w:type="default" r:id="rId13"/>
          <w:pgSz w:w="11906" w:h="16838"/>
          <w:pgMar w:top="1440" w:right="1440" w:bottom="1440" w:left="1440" w:header="708" w:footer="708" w:gutter="0"/>
          <w:pgNumType w:start="1"/>
          <w:cols w:space="708"/>
          <w:titlePg/>
          <w:docGrid w:linePitch="360"/>
        </w:sectPr>
      </w:pPr>
    </w:p>
    <w:p w14:paraId="3D2E432D" w14:textId="215AA23A" w:rsidR="00F803B9" w:rsidRPr="00EC3A98" w:rsidRDefault="00317CF5" w:rsidP="00941CE6">
      <w:pPr>
        <w:pStyle w:val="Heading1"/>
        <w:rPr>
          <w:b/>
          <w:bCs/>
        </w:rPr>
      </w:pPr>
      <w:bookmarkStart w:id="1" w:name="_Toc130657683"/>
      <w:bookmarkEnd w:id="0"/>
      <w:r w:rsidRPr="00EC3A98">
        <w:rPr>
          <w:b/>
          <w:bCs/>
        </w:rPr>
        <w:lastRenderedPageBreak/>
        <w:t>1.0 Introduction</w:t>
      </w:r>
      <w:bookmarkEnd w:id="1"/>
    </w:p>
    <w:p w14:paraId="09CA6C2D" w14:textId="77777777" w:rsidR="00A0258F" w:rsidRDefault="00A0258F" w:rsidP="00F803B9"/>
    <w:p w14:paraId="35A4B07C" w14:textId="63E1C6A7" w:rsidR="00A0258F" w:rsidRDefault="00E4315D" w:rsidP="00A0258F">
      <w:r>
        <w:t>In this report, we will be ana</w:t>
      </w:r>
      <w:r w:rsidR="00C45F81">
        <w:t>lysin</w:t>
      </w:r>
      <w:r w:rsidR="00291EDA">
        <w:t xml:space="preserve">g </w:t>
      </w:r>
      <w:r w:rsidR="00536E8D">
        <w:t xml:space="preserve">and discussing </w:t>
      </w:r>
      <w:r w:rsidR="00291EDA">
        <w:t>the</w:t>
      </w:r>
      <w:r w:rsidR="00536E8D">
        <w:t xml:space="preserve"> results</w:t>
      </w:r>
      <w:r w:rsidR="007C4EA3">
        <w:t xml:space="preserve"> </w:t>
      </w:r>
      <w:r w:rsidR="004C1C4E">
        <w:t>of</w:t>
      </w:r>
      <w:r w:rsidR="007C4EA3">
        <w:t xml:space="preserve"> a recent </w:t>
      </w:r>
      <w:r w:rsidR="00291EDA">
        <w:t xml:space="preserve">workshop experiment </w:t>
      </w:r>
      <w:r w:rsidR="005A092D">
        <w:t xml:space="preserve">that has been carried out in order to </w:t>
      </w:r>
      <w:r w:rsidR="001C3D1C">
        <w:t>obtain crucial performance</w:t>
      </w:r>
      <w:r w:rsidR="0055025B">
        <w:t xml:space="preserve"> data</w:t>
      </w:r>
      <w:r w:rsidR="001C3D1C">
        <w:t xml:space="preserve"> </w:t>
      </w:r>
      <w:r w:rsidR="0055025B">
        <w:t>from</w:t>
      </w:r>
      <w:r w:rsidR="00291EDA">
        <w:t xml:space="preserve"> a Honda D</w:t>
      </w:r>
      <w:r w:rsidR="002E2577">
        <w:t xml:space="preserve">16 engine. </w:t>
      </w:r>
      <w:r w:rsidR="00E63627">
        <w:t>U</w:t>
      </w:r>
      <w:r w:rsidR="00D871A4">
        <w:t>s</w:t>
      </w:r>
      <w:r w:rsidR="00E63627">
        <w:t>ing</w:t>
      </w:r>
      <w:r w:rsidR="00D871A4">
        <w:t xml:space="preserve"> </w:t>
      </w:r>
      <w:r w:rsidR="00210C8A">
        <w:t>the data recorded from the dynamometer</w:t>
      </w:r>
      <w:r w:rsidR="00E63627">
        <w:t xml:space="preserve"> cell, we can</w:t>
      </w:r>
      <w:r w:rsidR="00210C8A">
        <w:t xml:space="preserve"> </w:t>
      </w:r>
      <w:r w:rsidR="00F44FF4">
        <w:t xml:space="preserve">calculate </w:t>
      </w:r>
      <w:r w:rsidR="00171525">
        <w:t xml:space="preserve">a larger set of data using Microsoft Excel, this data </w:t>
      </w:r>
      <w:r w:rsidR="005B66CF">
        <w:t>is</w:t>
      </w:r>
      <w:r w:rsidR="00A73ECC">
        <w:t xml:space="preserve"> then used to analyse</w:t>
      </w:r>
      <w:r w:rsidR="00F20441">
        <w:t xml:space="preserve"> and compare</w:t>
      </w:r>
      <w:r w:rsidR="00A73ECC">
        <w:t xml:space="preserve"> the technical characteristics of the engi</w:t>
      </w:r>
      <w:r w:rsidR="00F20441">
        <w:t>ne</w:t>
      </w:r>
      <w:r w:rsidR="00C01083">
        <w:t>. This process allows for an accurate understa</w:t>
      </w:r>
      <w:r w:rsidR="00E83816">
        <w:t>nding of</w:t>
      </w:r>
      <w:r w:rsidR="00562117">
        <w:t xml:space="preserve"> </w:t>
      </w:r>
      <w:r w:rsidR="00DA4AAB">
        <w:t xml:space="preserve">how </w:t>
      </w:r>
      <w:r w:rsidR="002F75AF">
        <w:t>the engin</w:t>
      </w:r>
      <w:r w:rsidR="009E34C4">
        <w:t>e is set up,</w:t>
      </w:r>
      <w:r w:rsidR="00562117">
        <w:t xml:space="preserve"> which</w:t>
      </w:r>
      <w:r w:rsidR="000522D3">
        <w:t xml:space="preserve"> is</w:t>
      </w:r>
      <w:r w:rsidR="00562117">
        <w:t xml:space="preserve"> necessary </w:t>
      </w:r>
      <w:r w:rsidR="000522D3">
        <w:t xml:space="preserve">when </w:t>
      </w:r>
      <w:r w:rsidR="00D87631">
        <w:t>tuning or modifying</w:t>
      </w:r>
      <w:r w:rsidR="008C3025">
        <w:t xml:space="preserve">. By the end of this experiment, we will have successfully </w:t>
      </w:r>
      <w:r w:rsidR="00A16DF1">
        <w:t xml:space="preserve">built a database of </w:t>
      </w:r>
      <w:r w:rsidR="00D26C3F">
        <w:t xml:space="preserve">quantitative </w:t>
      </w:r>
      <w:r w:rsidR="00A16DF1">
        <w:t>information and potentially</w:t>
      </w:r>
      <w:r w:rsidR="00D26C3F">
        <w:t xml:space="preserve"> used </w:t>
      </w:r>
      <w:r w:rsidR="00C37C05">
        <w:t>the results</w:t>
      </w:r>
      <w:r w:rsidR="00D26C3F">
        <w:t xml:space="preserve"> to</w:t>
      </w:r>
      <w:r w:rsidR="00A16DF1">
        <w:t xml:space="preserve"> identif</w:t>
      </w:r>
      <w:r w:rsidR="00D26C3F">
        <w:t>y</w:t>
      </w:r>
      <w:r w:rsidR="00E9656C">
        <w:t xml:space="preserve"> any</w:t>
      </w:r>
      <w:r w:rsidR="00A16DF1">
        <w:t xml:space="preserve"> </w:t>
      </w:r>
      <w:r w:rsidR="00762F23">
        <w:t>are</w:t>
      </w:r>
      <w:r w:rsidR="00205267">
        <w:t>as which could be improved for a gain in performance</w:t>
      </w:r>
      <w:r w:rsidR="00E9656C">
        <w:t>.</w:t>
      </w:r>
    </w:p>
    <w:p w14:paraId="5F30892F" w14:textId="77777777" w:rsidR="0004785E" w:rsidRDefault="0004785E" w:rsidP="00A0258F"/>
    <w:p w14:paraId="3298989B" w14:textId="2B81B9EA" w:rsidR="0004785E" w:rsidRPr="00EC3A98" w:rsidRDefault="009E3AFE" w:rsidP="009E3AFE">
      <w:pPr>
        <w:pStyle w:val="Heading2"/>
        <w:numPr>
          <w:ilvl w:val="1"/>
          <w:numId w:val="2"/>
        </w:numPr>
        <w:rPr>
          <w:b/>
          <w:bCs/>
        </w:rPr>
      </w:pPr>
      <w:bookmarkStart w:id="2" w:name="_Toc130657684"/>
      <w:r w:rsidRPr="00EC3A98">
        <w:rPr>
          <w:b/>
          <w:bCs/>
        </w:rPr>
        <w:t>Engine Specifications</w:t>
      </w:r>
      <w:bookmarkEnd w:id="2"/>
    </w:p>
    <w:p w14:paraId="7FE5BC9C" w14:textId="77777777" w:rsidR="009E3AFE" w:rsidRPr="009E3AFE" w:rsidRDefault="009E3AFE" w:rsidP="009E3AFE"/>
    <w:p w14:paraId="57404D16" w14:textId="6CD269E1" w:rsidR="00D87631" w:rsidRDefault="00D87631" w:rsidP="00A0258F">
      <w:r>
        <w:t>The engine used in this experiment is a</w:t>
      </w:r>
      <w:r w:rsidR="008656A2">
        <w:t>n imported</w:t>
      </w:r>
      <w:r>
        <w:t xml:space="preserve"> </w:t>
      </w:r>
      <w:r w:rsidR="00474FF0">
        <w:t xml:space="preserve">2000-2001 </w:t>
      </w:r>
      <w:r>
        <w:t xml:space="preserve">Honda </w:t>
      </w:r>
      <w:r w:rsidR="005702F5">
        <w:t>D16</w:t>
      </w:r>
      <w:r w:rsidR="009D75F0">
        <w:t>.</w:t>
      </w:r>
      <w:r w:rsidR="0068707B">
        <w:t xml:space="preserve"> Th</w:t>
      </w:r>
      <w:r w:rsidR="00B62FC0">
        <w:t xml:space="preserve">e </w:t>
      </w:r>
      <w:r w:rsidR="00A113C6">
        <w:t>technical specifications</w:t>
      </w:r>
      <w:r w:rsidR="00BA1FA5">
        <w:t xml:space="preserve"> and features</w:t>
      </w:r>
      <w:r w:rsidR="00A113C6">
        <w:t xml:space="preserve"> of the engine used for this experiment are listed below:</w:t>
      </w:r>
    </w:p>
    <w:p w14:paraId="008E648A" w14:textId="4767B853" w:rsidR="00A113C6" w:rsidRDefault="00150F4C" w:rsidP="00150F4C">
      <w:pPr>
        <w:pStyle w:val="ListParagraph"/>
        <w:numPr>
          <w:ilvl w:val="0"/>
          <w:numId w:val="1"/>
        </w:numPr>
      </w:pPr>
      <w:r>
        <w:t>Total Displacement: 1590cc</w:t>
      </w:r>
    </w:p>
    <w:p w14:paraId="218547AB" w14:textId="337F1FF1" w:rsidR="00150F4C" w:rsidRDefault="00E86CB0" w:rsidP="00150F4C">
      <w:pPr>
        <w:pStyle w:val="ListParagraph"/>
        <w:numPr>
          <w:ilvl w:val="0"/>
          <w:numId w:val="1"/>
        </w:numPr>
      </w:pPr>
      <w:r>
        <w:t>No. of Camshafts: 1</w:t>
      </w:r>
    </w:p>
    <w:p w14:paraId="7559AD01" w14:textId="2A99311E" w:rsidR="007521B7" w:rsidRDefault="007521B7" w:rsidP="00150F4C">
      <w:pPr>
        <w:pStyle w:val="ListParagraph"/>
        <w:numPr>
          <w:ilvl w:val="0"/>
          <w:numId w:val="1"/>
        </w:numPr>
      </w:pPr>
      <w:r>
        <w:t>No. of Valves: 8</w:t>
      </w:r>
    </w:p>
    <w:p w14:paraId="37D33319" w14:textId="65CED752" w:rsidR="00150F4C" w:rsidRDefault="00BF1A96" w:rsidP="00150F4C">
      <w:pPr>
        <w:pStyle w:val="ListParagraph"/>
        <w:numPr>
          <w:ilvl w:val="0"/>
          <w:numId w:val="1"/>
        </w:numPr>
      </w:pPr>
      <w:r>
        <w:t>No. of Cylinders: 4</w:t>
      </w:r>
    </w:p>
    <w:p w14:paraId="159CEFD1" w14:textId="353305B4" w:rsidR="007A4BBE" w:rsidRDefault="007A4BBE" w:rsidP="007A4BBE">
      <w:pPr>
        <w:pStyle w:val="ListParagraph"/>
        <w:numPr>
          <w:ilvl w:val="0"/>
          <w:numId w:val="1"/>
        </w:numPr>
      </w:pPr>
      <w:r>
        <w:t>Aspiration: Naturally Aspirated</w:t>
      </w:r>
    </w:p>
    <w:p w14:paraId="3F68EC52" w14:textId="7E13FC80" w:rsidR="00BF1A96" w:rsidRDefault="00BF1A96" w:rsidP="00150F4C">
      <w:pPr>
        <w:pStyle w:val="ListParagraph"/>
        <w:numPr>
          <w:ilvl w:val="0"/>
          <w:numId w:val="1"/>
        </w:numPr>
      </w:pPr>
      <w:r>
        <w:t>Four-Stroke Internal Combustion</w:t>
      </w:r>
    </w:p>
    <w:p w14:paraId="738931D8" w14:textId="401A86DE" w:rsidR="00BF1A96" w:rsidRDefault="000F4A79" w:rsidP="00150F4C">
      <w:pPr>
        <w:pStyle w:val="ListParagraph"/>
        <w:numPr>
          <w:ilvl w:val="0"/>
          <w:numId w:val="1"/>
        </w:numPr>
      </w:pPr>
      <w:r>
        <w:t>Fuel Injection Controlled by an ECU</w:t>
      </w:r>
    </w:p>
    <w:p w14:paraId="3868D9D3" w14:textId="1C5657A7" w:rsidR="000F4A79" w:rsidRDefault="00110B80" w:rsidP="00150F4C">
      <w:pPr>
        <w:pStyle w:val="ListParagraph"/>
        <w:numPr>
          <w:ilvl w:val="0"/>
          <w:numId w:val="1"/>
        </w:numPr>
      </w:pPr>
      <w:r>
        <w:t>VTEC (Valve-Lift Technology)</w:t>
      </w:r>
    </w:p>
    <w:p w14:paraId="068A53FD" w14:textId="0F659207" w:rsidR="003115D0" w:rsidRDefault="003115D0" w:rsidP="00150F4C">
      <w:pPr>
        <w:pStyle w:val="ListParagraph"/>
        <w:numPr>
          <w:ilvl w:val="0"/>
          <w:numId w:val="1"/>
        </w:numPr>
      </w:pPr>
      <w:r>
        <w:t xml:space="preserve">Fuel: </w:t>
      </w:r>
      <w:r w:rsidR="00210CE6">
        <w:t>Unleaded</w:t>
      </w:r>
      <w:r w:rsidR="00993AEB">
        <w:t xml:space="preserve"> </w:t>
      </w:r>
    </w:p>
    <w:p w14:paraId="0DBFA725" w14:textId="1874733F" w:rsidR="007C581E" w:rsidRDefault="00993AEB" w:rsidP="007C581E">
      <w:pPr>
        <w:pStyle w:val="ListParagraph"/>
        <w:numPr>
          <w:ilvl w:val="0"/>
          <w:numId w:val="1"/>
        </w:numPr>
      </w:pPr>
      <w:r>
        <w:t>Ignition: Spark</w:t>
      </w:r>
    </w:p>
    <w:p w14:paraId="6DBC949A" w14:textId="36143B2D" w:rsidR="00330602" w:rsidRPr="00540FB9" w:rsidRDefault="00540FB9" w:rsidP="007C581E">
      <w:pPr>
        <w:pStyle w:val="Caption"/>
      </w:pPr>
      <w:r w:rsidRPr="00540FB9">
        <w:t xml:space="preserve"> </w:t>
      </w:r>
      <w:r w:rsidR="00941CE6" w:rsidRPr="00540FB9">
        <w:br w:type="page"/>
      </w:r>
    </w:p>
    <w:p w14:paraId="3F27B86E" w14:textId="66E34D27" w:rsidR="00F803B9" w:rsidRPr="00EC3A98" w:rsidRDefault="00317CF5" w:rsidP="00574AAF">
      <w:pPr>
        <w:pStyle w:val="Heading1"/>
        <w:rPr>
          <w:b/>
          <w:bCs/>
        </w:rPr>
      </w:pPr>
      <w:bookmarkStart w:id="3" w:name="_Toc130657685"/>
      <w:r w:rsidRPr="00EC3A98">
        <w:rPr>
          <w:b/>
          <w:bCs/>
        </w:rPr>
        <w:lastRenderedPageBreak/>
        <w:t>2.0 Methodology</w:t>
      </w:r>
      <w:bookmarkEnd w:id="3"/>
    </w:p>
    <w:p w14:paraId="7E7E5755" w14:textId="02936D0E" w:rsidR="00941CE6" w:rsidRPr="00EC3A98" w:rsidRDefault="00941CE6" w:rsidP="00574AAF">
      <w:pPr>
        <w:rPr>
          <w:b/>
          <w:bCs/>
        </w:rPr>
      </w:pPr>
    </w:p>
    <w:p w14:paraId="1221DD23" w14:textId="5CAD2376" w:rsidR="00216C2C" w:rsidRPr="00726BAA" w:rsidRDefault="00350B6B" w:rsidP="00726BAA">
      <w:pPr>
        <w:pStyle w:val="Heading2"/>
        <w:rPr>
          <w:b/>
          <w:bCs/>
        </w:rPr>
      </w:pPr>
      <w:bookmarkStart w:id="4" w:name="_Toc130657686"/>
      <w:r w:rsidRPr="00EC3A98">
        <w:rPr>
          <w:b/>
          <w:bCs/>
        </w:rPr>
        <w:t>2.1 Equipment and Setup</w:t>
      </w:r>
      <w:bookmarkEnd w:id="4"/>
    </w:p>
    <w:p w14:paraId="7DD4FA47" w14:textId="5DC6AEB3" w:rsidR="002460E5" w:rsidRDefault="00A76339" w:rsidP="00216C2C">
      <w:r>
        <w:t>In order to carry out this experiment, a ple</w:t>
      </w:r>
      <w:r w:rsidR="002A6B7C">
        <w:t>thora of specialist equipment is needed</w:t>
      </w:r>
      <w:r w:rsidR="00437132">
        <w:t xml:space="preserve"> so that the </w:t>
      </w:r>
      <w:r w:rsidR="0020153F">
        <w:t>rig</w:t>
      </w:r>
      <w:r w:rsidR="00437132">
        <w:t xml:space="preserve"> can be entirely self-contained </w:t>
      </w:r>
      <w:r w:rsidR="0020153F">
        <w:t>and controlled remotely by a PC.</w:t>
      </w:r>
      <w:r w:rsidR="00350C60">
        <w:t xml:space="preserve"> The equipment used </w:t>
      </w:r>
      <w:r w:rsidR="000B398A">
        <w:t>must</w:t>
      </w:r>
      <w:r w:rsidR="003D4D32">
        <w:t xml:space="preserve"> </w:t>
      </w:r>
      <w:r w:rsidR="00350C60">
        <w:t xml:space="preserve">be able to simulate real-world driving conditions </w:t>
      </w:r>
      <w:r w:rsidR="00FD14FC">
        <w:t xml:space="preserve">so </w:t>
      </w:r>
      <w:r w:rsidR="003D4D32">
        <w:t xml:space="preserve">that the data acquired from the </w:t>
      </w:r>
      <w:r w:rsidR="004A4AD2">
        <w:t>experiment is representative of the engine’s real-world driving and performance characteristics.</w:t>
      </w:r>
    </w:p>
    <w:p w14:paraId="2089FC67" w14:textId="6D5E995A" w:rsidR="00F4682F" w:rsidRDefault="00B05151" w:rsidP="00216C2C">
      <w:r>
        <w:t xml:space="preserve">The key equipment used in the setup for this experiment </w:t>
      </w:r>
      <w:r w:rsidR="00E06C3A">
        <w:t>is listed below.</w:t>
      </w:r>
    </w:p>
    <w:p w14:paraId="2257B5A2" w14:textId="0447F81F" w:rsidR="00592DD0" w:rsidRDefault="00E06C3A" w:rsidP="00733719">
      <w:pPr>
        <w:pStyle w:val="ListParagraph"/>
        <w:numPr>
          <w:ilvl w:val="0"/>
          <w:numId w:val="1"/>
        </w:numPr>
        <w:rPr>
          <w:b/>
          <w:bCs/>
        </w:rPr>
      </w:pPr>
      <w:r w:rsidRPr="002B314A">
        <w:rPr>
          <w:b/>
          <w:bCs/>
        </w:rPr>
        <w:t>Dynamometer</w:t>
      </w:r>
      <w:r w:rsidR="00592DD0">
        <w:rPr>
          <w:b/>
          <w:bCs/>
        </w:rPr>
        <w:t>.</w:t>
      </w:r>
      <w:r w:rsidR="008632B3">
        <w:rPr>
          <w:b/>
          <w:bCs/>
        </w:rPr>
        <w:t xml:space="preserve"> </w:t>
      </w:r>
      <w:r w:rsidR="008632B3">
        <w:t>The dynamometer used is a S</w:t>
      </w:r>
      <w:r w:rsidR="0082373B">
        <w:t>chenck Pegasus W230</w:t>
      </w:r>
      <w:r w:rsidR="002240E5">
        <w:t xml:space="preserve">. This is a basic engine dynamometer </w:t>
      </w:r>
      <w:r w:rsidR="00673B28">
        <w:t xml:space="preserve">which has a maximum load </w:t>
      </w:r>
      <w:r w:rsidR="004C5821">
        <w:t xml:space="preserve">rating of 230kW and is limited to 10,000 RPM. The crankshaft is attached directly to the dynamometer via a </w:t>
      </w:r>
      <w:r w:rsidR="00215739">
        <w:t xml:space="preserve">driveshaft with a Universal Joint at either end. The dynamometer </w:t>
      </w:r>
      <w:r w:rsidR="00567550">
        <w:t>uses electromagnetism</w:t>
      </w:r>
      <w:r w:rsidR="00215739">
        <w:t xml:space="preserve"> to </w:t>
      </w:r>
      <w:r w:rsidR="00DA062D">
        <w:t>apply</w:t>
      </w:r>
      <w:r w:rsidR="00C47857">
        <w:t xml:space="preserve"> an </w:t>
      </w:r>
      <w:r w:rsidR="00F91D5D">
        <w:t>opposite load</w:t>
      </w:r>
      <w:r w:rsidR="00C61A61">
        <w:t>, the applied load is recorded,</w:t>
      </w:r>
      <w:r w:rsidR="00F91D5D">
        <w:t xml:space="preserve"> as well as</w:t>
      </w:r>
      <w:r w:rsidR="000A519D">
        <w:t xml:space="preserve"> the engine speed</w:t>
      </w:r>
      <w:r w:rsidR="00DA062D">
        <w:t xml:space="preserve"> and coolant temper</w:t>
      </w:r>
      <w:r w:rsidR="00C47857">
        <w:t>ature.</w:t>
      </w:r>
    </w:p>
    <w:p w14:paraId="5A4DD785" w14:textId="77777777" w:rsidR="00733719" w:rsidRPr="00733719" w:rsidRDefault="00733719" w:rsidP="00733719">
      <w:pPr>
        <w:pStyle w:val="ListParagraph"/>
        <w:rPr>
          <w:b/>
          <w:bCs/>
        </w:rPr>
      </w:pPr>
    </w:p>
    <w:p w14:paraId="32DDC6E1" w14:textId="4B98DCCB" w:rsidR="00733719" w:rsidRDefault="008727DF" w:rsidP="00733719">
      <w:pPr>
        <w:pStyle w:val="ListParagraph"/>
        <w:numPr>
          <w:ilvl w:val="0"/>
          <w:numId w:val="1"/>
        </w:numPr>
        <w:rPr>
          <w:b/>
          <w:bCs/>
        </w:rPr>
      </w:pPr>
      <w:r w:rsidRPr="002B314A">
        <w:rPr>
          <w:b/>
          <w:bCs/>
        </w:rPr>
        <w:t>Sensors and Recorder Modu</w:t>
      </w:r>
      <w:r w:rsidR="002E58EF" w:rsidRPr="002B314A">
        <w:rPr>
          <w:b/>
          <w:bCs/>
        </w:rPr>
        <w:t>les.</w:t>
      </w:r>
      <w:r w:rsidR="00C47857">
        <w:rPr>
          <w:b/>
          <w:bCs/>
        </w:rPr>
        <w:t xml:space="preserve"> </w:t>
      </w:r>
      <w:r w:rsidR="00C47857">
        <w:t>The four main</w:t>
      </w:r>
      <w:r w:rsidR="003F4E76">
        <w:t xml:space="preserve"> sensors</w:t>
      </w:r>
      <w:r w:rsidR="00C47857">
        <w:t xml:space="preserve"> </w:t>
      </w:r>
      <w:r w:rsidR="007A6FA6">
        <w:t>in the rig are used to record coolant temperature, engine</w:t>
      </w:r>
      <w:r w:rsidR="003F4E76">
        <w:t xml:space="preserve"> speed, </w:t>
      </w:r>
      <w:r w:rsidR="00525702">
        <w:t>lambda readings</w:t>
      </w:r>
      <w:r w:rsidR="001F169D">
        <w:t>,</w:t>
      </w:r>
      <w:r w:rsidR="00525702">
        <w:t xml:space="preserve"> and fuel flow rate. Th</w:t>
      </w:r>
      <w:r w:rsidR="006669B1">
        <w:t xml:space="preserve">e outputs from these sensors </w:t>
      </w:r>
      <w:r w:rsidR="006314FC">
        <w:t>are sent</w:t>
      </w:r>
      <w:r w:rsidR="00593C92">
        <w:t xml:space="preserve"> to the sensor control modules, where the data is relayed to a PC in the control room.</w:t>
      </w:r>
    </w:p>
    <w:p w14:paraId="6E279148" w14:textId="77777777" w:rsidR="00733719" w:rsidRPr="00733719" w:rsidRDefault="00733719" w:rsidP="00733719">
      <w:pPr>
        <w:pStyle w:val="ListParagraph"/>
        <w:rPr>
          <w:b/>
          <w:bCs/>
        </w:rPr>
      </w:pPr>
    </w:p>
    <w:p w14:paraId="29C47FD4" w14:textId="0799C290" w:rsidR="001F2442" w:rsidRPr="00491F03" w:rsidRDefault="00733719" w:rsidP="00491F03">
      <w:pPr>
        <w:pStyle w:val="ListParagraph"/>
        <w:numPr>
          <w:ilvl w:val="0"/>
          <w:numId w:val="1"/>
        </w:numPr>
        <w:rPr>
          <w:b/>
          <w:bCs/>
        </w:rPr>
      </w:pPr>
      <w:r w:rsidRPr="00E61170">
        <w:rPr>
          <w:b/>
          <w:bCs/>
        </w:rPr>
        <w:t>Fuel Supply Board.</w:t>
      </w:r>
      <w:r w:rsidR="006314FC" w:rsidRPr="00E61170">
        <w:rPr>
          <w:b/>
          <w:bCs/>
        </w:rPr>
        <w:t xml:space="preserve"> </w:t>
      </w:r>
      <w:r w:rsidR="006314FC">
        <w:t>Th</w:t>
      </w:r>
      <w:r w:rsidR="003A5CCA">
        <w:t xml:space="preserve">is </w:t>
      </w:r>
      <w:r w:rsidR="00517C12">
        <w:t xml:space="preserve">comprises all the </w:t>
      </w:r>
      <w:r w:rsidR="00D504C0">
        <w:t xml:space="preserve">parts of a </w:t>
      </w:r>
      <w:r w:rsidR="00381810">
        <w:t>vehicle’s</w:t>
      </w:r>
      <w:r w:rsidR="00D504C0">
        <w:t xml:space="preserve"> fuel system and </w:t>
      </w:r>
      <w:r w:rsidR="001F2442">
        <w:t>can</w:t>
      </w:r>
      <w:r w:rsidR="00D504C0">
        <w:t xml:space="preserve"> </w:t>
      </w:r>
      <w:r w:rsidR="00725F3C">
        <w:t xml:space="preserve">replicate the fuelling system </w:t>
      </w:r>
      <w:r w:rsidR="00D504C0">
        <w:t>of a vehicl</w:t>
      </w:r>
      <w:r w:rsidR="00065060">
        <w:t>e (</w:t>
      </w:r>
      <w:r w:rsidR="00B9755B">
        <w:t xml:space="preserve">for </w:t>
      </w:r>
      <w:r w:rsidR="00065060">
        <w:t xml:space="preserve">both </w:t>
      </w:r>
      <w:r w:rsidR="00B9755B">
        <w:t>carburettor</w:t>
      </w:r>
      <w:r w:rsidR="00065060">
        <w:t xml:space="preserve"> and fuel-injection </w:t>
      </w:r>
      <w:r w:rsidR="00B9755B">
        <w:t xml:space="preserve">engines). </w:t>
      </w:r>
      <w:r w:rsidR="00993189">
        <w:t>It is</w:t>
      </w:r>
      <w:r w:rsidR="001D6EF7">
        <w:t xml:space="preserve"> connected to a fuel safe where the fuel is </w:t>
      </w:r>
      <w:r w:rsidR="00810049">
        <w:t>pumped</w:t>
      </w:r>
      <w:r w:rsidR="001D6EF7">
        <w:t xml:space="preserve"> </w:t>
      </w:r>
      <w:r w:rsidR="00993189">
        <w:t>through a fi</w:t>
      </w:r>
      <w:r w:rsidR="00295EFC">
        <w:t xml:space="preserve">lter and flow meter before </w:t>
      </w:r>
      <w:r w:rsidR="00491F03">
        <w:t>it’s</w:t>
      </w:r>
      <w:r w:rsidR="00295EFC">
        <w:t xml:space="preserve"> sent to the injectors via a fuel regulator.</w:t>
      </w:r>
    </w:p>
    <w:p w14:paraId="22EBB3A7" w14:textId="77BBCF1B" w:rsidR="001F2442" w:rsidRPr="001F2442" w:rsidRDefault="001F2442" w:rsidP="001F2442">
      <w:pPr>
        <w:pStyle w:val="ListParagraph"/>
        <w:rPr>
          <w:b/>
          <w:bCs/>
        </w:rPr>
      </w:pPr>
    </w:p>
    <w:p w14:paraId="15593965" w14:textId="29A67F39" w:rsidR="00E9690A" w:rsidRPr="00E9690A" w:rsidRDefault="00FA3466" w:rsidP="00E9690A">
      <w:pPr>
        <w:pStyle w:val="ListParagraph"/>
        <w:numPr>
          <w:ilvl w:val="0"/>
          <w:numId w:val="1"/>
        </w:numPr>
        <w:rPr>
          <w:b/>
          <w:bCs/>
        </w:rPr>
      </w:pPr>
      <w:r w:rsidRPr="005D058A">
        <w:rPr>
          <w:b/>
          <w:bCs/>
        </w:rPr>
        <w:t>Exhaust Extraction System.</w:t>
      </w:r>
      <w:r w:rsidR="00934493" w:rsidRPr="005D058A">
        <w:rPr>
          <w:b/>
          <w:bCs/>
        </w:rPr>
        <w:t xml:space="preserve"> </w:t>
      </w:r>
      <w:r w:rsidR="00934493">
        <w:t>This is used to ex</w:t>
      </w:r>
      <w:r w:rsidR="004C6255">
        <w:t xml:space="preserve">tract exhaust gasses outside of the building, </w:t>
      </w:r>
      <w:r w:rsidR="00B9367B">
        <w:t>which</w:t>
      </w:r>
      <w:r w:rsidR="004C6255">
        <w:t xml:space="preserve"> is highly important </w:t>
      </w:r>
      <w:r w:rsidR="00B9367B">
        <w:t xml:space="preserve">as </w:t>
      </w:r>
      <w:r w:rsidR="005D058A">
        <w:t xml:space="preserve">inhaling </w:t>
      </w:r>
      <w:r w:rsidR="00796984">
        <w:t>odourless</w:t>
      </w:r>
      <w:r w:rsidR="00B9367B">
        <w:t xml:space="preserve"> gasses such as carbon monoxide </w:t>
      </w:r>
      <w:r w:rsidR="005D058A">
        <w:t>can lead to irreversible damage or even death.</w:t>
      </w:r>
    </w:p>
    <w:p w14:paraId="3395FD25" w14:textId="6049C21E" w:rsidR="00E9690A" w:rsidRPr="00E9690A" w:rsidRDefault="00E9690A" w:rsidP="00E9690A">
      <w:pPr>
        <w:pStyle w:val="ListParagraph"/>
        <w:rPr>
          <w:b/>
          <w:bCs/>
        </w:rPr>
      </w:pPr>
    </w:p>
    <w:p w14:paraId="711DE9FD" w14:textId="50BEB6D9" w:rsidR="00E9690A" w:rsidRDefault="000A5147" w:rsidP="00E9690A">
      <w:pPr>
        <w:pStyle w:val="ListParagraph"/>
        <w:numPr>
          <w:ilvl w:val="0"/>
          <w:numId w:val="1"/>
        </w:numPr>
        <w:rPr>
          <w:b/>
          <w:bCs/>
        </w:rPr>
      </w:pPr>
      <w:r>
        <w:rPr>
          <w:noProof/>
        </w:rPr>
        <w:drawing>
          <wp:anchor distT="0" distB="0" distL="114300" distR="114300" simplePos="0" relativeHeight="251481088" behindDoc="0" locked="0" layoutInCell="1" allowOverlap="1" wp14:anchorId="33DCBAF4" wp14:editId="29E28796">
            <wp:simplePos x="0" y="0"/>
            <wp:positionH relativeFrom="margin">
              <wp:align>left</wp:align>
            </wp:positionH>
            <wp:positionV relativeFrom="paragraph">
              <wp:posOffset>6985</wp:posOffset>
            </wp:positionV>
            <wp:extent cx="2800985" cy="2638425"/>
            <wp:effectExtent l="0" t="0" r="0" b="0"/>
            <wp:wrapSquare wrapText="bothSides"/>
            <wp:docPr id="3" name="Picture 3" descr="A picture containing parked, yellow,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parked, yellow, miller&#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9732" r="331" b="19867"/>
                    <a:stretch/>
                  </pic:blipFill>
                  <pic:spPr bwMode="auto">
                    <a:xfrm>
                      <a:off x="0" y="0"/>
                      <a:ext cx="2800985" cy="26384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690A">
        <w:rPr>
          <w:b/>
          <w:bCs/>
        </w:rPr>
        <w:t>Strain Gauge</w:t>
      </w:r>
      <w:r w:rsidR="00E9690A">
        <w:rPr>
          <w:b/>
          <w:bCs/>
        </w:rPr>
        <w:t xml:space="preserve">. </w:t>
      </w:r>
      <w:r w:rsidR="00E9690A">
        <w:t xml:space="preserve">This is </w:t>
      </w:r>
      <w:r w:rsidR="009B038A">
        <w:t xml:space="preserve">a </w:t>
      </w:r>
      <w:r w:rsidR="009D59A4">
        <w:t>piece of equipment used to measure strenuous forces. It</w:t>
      </w:r>
      <w:r w:rsidR="007F3F86">
        <w:t>’s mounted to</w:t>
      </w:r>
      <w:r w:rsidR="00A9236D">
        <w:t xml:space="preserve"> both</w:t>
      </w:r>
      <w:r w:rsidR="007F3F86">
        <w:t xml:space="preserve"> the </w:t>
      </w:r>
      <w:r w:rsidR="00A9236D">
        <w:t>base and outer casing</w:t>
      </w:r>
      <w:r w:rsidR="007F3F86">
        <w:t xml:space="preserve"> of the dynamometer and</w:t>
      </w:r>
      <w:r w:rsidR="00730D1A">
        <w:t xml:space="preserve"> measure</w:t>
      </w:r>
      <w:r w:rsidR="00F622C4">
        <w:t>s</w:t>
      </w:r>
      <w:r w:rsidR="00730D1A">
        <w:t xml:space="preserve"> the </w:t>
      </w:r>
      <w:r w:rsidR="005D10EE">
        <w:t>force a</w:t>
      </w:r>
      <w:r w:rsidR="00E25BEF">
        <w:t xml:space="preserve">pplied to it by the outer casing </w:t>
      </w:r>
      <w:r w:rsidR="00F622C4">
        <w:t xml:space="preserve">once a load is applied. </w:t>
      </w:r>
      <w:r w:rsidR="009A327E">
        <w:t>The output sent to the control</w:t>
      </w:r>
      <w:r w:rsidR="002D0ED8">
        <w:t xml:space="preserve"> room</w:t>
      </w:r>
      <w:r w:rsidR="009A327E">
        <w:t xml:space="preserve"> </w:t>
      </w:r>
      <w:r w:rsidR="00882DE6">
        <w:t>is between 0V and 10V.</w:t>
      </w:r>
    </w:p>
    <w:p w14:paraId="155C8FF3" w14:textId="14ECD1D3" w:rsidR="00E9690A" w:rsidRPr="00E9690A" w:rsidRDefault="00E9690A" w:rsidP="00E9690A">
      <w:pPr>
        <w:pStyle w:val="ListParagraph"/>
        <w:rPr>
          <w:b/>
          <w:bCs/>
        </w:rPr>
      </w:pPr>
    </w:p>
    <w:p w14:paraId="6810C7A7" w14:textId="1EB8CD46" w:rsidR="005D7D13" w:rsidRPr="00261653" w:rsidRDefault="00606EA6" w:rsidP="00261653">
      <w:pPr>
        <w:pStyle w:val="ListParagraph"/>
        <w:numPr>
          <w:ilvl w:val="0"/>
          <w:numId w:val="1"/>
        </w:numPr>
        <w:rPr>
          <w:b/>
          <w:bCs/>
        </w:rPr>
      </w:pPr>
      <w:r>
        <w:rPr>
          <w:b/>
          <w:bCs/>
        </w:rPr>
        <w:t xml:space="preserve">Throttle Actuator Box. </w:t>
      </w:r>
      <w:r w:rsidR="00150A3C">
        <w:t>Th</w:t>
      </w:r>
      <w:r w:rsidR="00852805">
        <w:t xml:space="preserve">is </w:t>
      </w:r>
      <w:r w:rsidR="005E53F2">
        <w:t xml:space="preserve">is </w:t>
      </w:r>
      <w:r w:rsidR="00852805">
        <w:t>an electronic device</w:t>
      </w:r>
      <w:r w:rsidR="00F94091">
        <w:t xml:space="preserve"> </w:t>
      </w:r>
      <w:r w:rsidR="00852805">
        <w:t>con</w:t>
      </w:r>
      <w:r w:rsidR="00F94091">
        <w:t xml:space="preserve">nected to the </w:t>
      </w:r>
      <w:r w:rsidR="004D16C9">
        <w:t xml:space="preserve">throttle body of the engine which is used to remotely control </w:t>
      </w:r>
      <w:r w:rsidR="005E53F2">
        <w:t xml:space="preserve">the throttle’s position. </w:t>
      </w:r>
      <w:r w:rsidR="008745E6">
        <w:t>When an</w:t>
      </w:r>
      <w:r w:rsidR="00E962F9">
        <w:t xml:space="preserve"> input</w:t>
      </w:r>
      <w:r w:rsidR="008745E6">
        <w:t xml:space="preserve"> is</w:t>
      </w:r>
      <w:r w:rsidR="00E962F9">
        <w:t xml:space="preserve"> made in the control room</w:t>
      </w:r>
      <w:r w:rsidR="008745E6">
        <w:t>,</w:t>
      </w:r>
      <w:r w:rsidR="00E962F9">
        <w:t xml:space="preserve"> i</w:t>
      </w:r>
      <w:r w:rsidR="008745E6">
        <w:t>t’s</w:t>
      </w:r>
      <w:r w:rsidR="00E962F9">
        <w:t xml:space="preserve"> replicated by the actuator box so that the throttle </w:t>
      </w:r>
      <w:r w:rsidR="003140F9">
        <w:t>can be</w:t>
      </w:r>
      <w:r w:rsidR="00261653">
        <w:t xml:space="preserve"> operated safely.</w:t>
      </w:r>
    </w:p>
    <w:p w14:paraId="22F3BF1C" w14:textId="140610A1" w:rsidR="00261653" w:rsidRPr="00261653" w:rsidRDefault="000A5147" w:rsidP="00261653">
      <w:pPr>
        <w:rPr>
          <w:b/>
          <w:bCs/>
        </w:rPr>
      </w:pPr>
      <w:r>
        <w:rPr>
          <w:noProof/>
        </w:rPr>
        <mc:AlternateContent>
          <mc:Choice Requires="wps">
            <w:drawing>
              <wp:anchor distT="0" distB="0" distL="114300" distR="114300" simplePos="0" relativeHeight="251488256" behindDoc="0" locked="0" layoutInCell="1" allowOverlap="1" wp14:anchorId="0C311B83" wp14:editId="47B8BCFD">
                <wp:simplePos x="0" y="0"/>
                <wp:positionH relativeFrom="margin">
                  <wp:align>left</wp:align>
                </wp:positionH>
                <wp:positionV relativeFrom="paragraph">
                  <wp:posOffset>55245</wp:posOffset>
                </wp:positionV>
                <wp:extent cx="323850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238500" cy="635"/>
                        </a:xfrm>
                        <a:prstGeom prst="rect">
                          <a:avLst/>
                        </a:prstGeom>
                        <a:solidFill>
                          <a:prstClr val="white"/>
                        </a:solidFill>
                        <a:ln>
                          <a:noFill/>
                        </a:ln>
                      </wps:spPr>
                      <wps:txbx>
                        <w:txbxContent>
                          <w:p w14:paraId="057E7619" w14:textId="0D59411A" w:rsidR="00540FB9" w:rsidRPr="00B531CA" w:rsidRDefault="00540FB9" w:rsidP="00540FB9">
                            <w:pPr>
                              <w:pStyle w:val="Caption"/>
                              <w:rPr>
                                <w:noProof/>
                              </w:rPr>
                            </w:pPr>
                            <w:r>
                              <w:t xml:space="preserve">Figure </w:t>
                            </w:r>
                            <w:fldSimple w:instr=" SEQ Figure \* ARABIC ">
                              <w:r w:rsidR="00D96401">
                                <w:rPr>
                                  <w:noProof/>
                                </w:rPr>
                                <w:t>1</w:t>
                              </w:r>
                            </w:fldSimple>
                            <w:r>
                              <w:t xml:space="preserve"> Engine Dynamometer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C311B83" id="_x0000_t202" coordsize="21600,21600" o:spt="202" path="m,l,21600r21600,l21600,xe">
                <v:stroke joinstyle="miter"/>
                <v:path gradientshapeok="t" o:connecttype="rect"/>
              </v:shapetype>
              <v:shape id="Text Box 1" o:spid="_x0000_s1026" type="#_x0000_t202" style="position:absolute;margin-left:0;margin-top:4.35pt;width:255pt;height:.05pt;z-index:2514882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" stroked="f">
                <v:textbox style="mso-fit-shape-to-text:t" inset="0,0,0,0">
                  <w:txbxContent>
                    <w:p w14:paraId="057E7619" w14:textId="0D59411A" w:rsidR="00540FB9" w:rsidRPr="00B531CA" w:rsidRDefault="00540FB9" w:rsidP="00540FB9">
                      <w:pPr>
                        <w:pStyle w:val="Caption"/>
                        <w:rPr>
                          <w:noProof/>
                        </w:rPr>
                      </w:pPr>
                      <w:r>
                        <w:t xml:space="preserve">Figure </w:t>
                      </w:r>
                      <w:fldSimple w:instr=" SEQ Figure \* ARABIC ">
                        <w:r w:rsidR="00D96401">
                          <w:rPr>
                            <w:noProof/>
                          </w:rPr>
                          <w:t>1</w:t>
                        </w:r>
                      </w:fldSimple>
                      <w:r>
                        <w:t xml:space="preserve"> Engine Dynamometer Setup</w:t>
                      </w:r>
                    </w:p>
                  </w:txbxContent>
                </v:textbox>
                <w10:wrap type="square" anchorx="margin"/>
              </v:shape>
            </w:pict>
          </mc:Fallback>
        </mc:AlternateContent>
      </w:r>
    </w:p>
    <w:p w14:paraId="4CF0AF5A" w14:textId="621C4F04" w:rsidR="0057505B" w:rsidRPr="00726BAA" w:rsidRDefault="00350B6B" w:rsidP="00726BAA">
      <w:pPr>
        <w:pStyle w:val="Heading2"/>
        <w:rPr>
          <w:b/>
          <w:bCs/>
        </w:rPr>
      </w:pPr>
      <w:bookmarkStart w:id="5" w:name="_Toc130657687"/>
      <w:r w:rsidRPr="00EC3A98">
        <w:rPr>
          <w:b/>
          <w:bCs/>
        </w:rPr>
        <w:lastRenderedPageBreak/>
        <w:t xml:space="preserve">2.2 </w:t>
      </w:r>
      <w:r w:rsidR="00855057" w:rsidRPr="00EC3A98">
        <w:rPr>
          <w:b/>
          <w:bCs/>
        </w:rPr>
        <w:t>Data Acquisition</w:t>
      </w:r>
      <w:bookmarkEnd w:id="5"/>
    </w:p>
    <w:p w14:paraId="421FB50D" w14:textId="607DB24A" w:rsidR="00BD45AE" w:rsidRDefault="0070282C">
      <w:r>
        <w:t xml:space="preserve">In the control room, a PC is used to control and monitor </w:t>
      </w:r>
      <w:r w:rsidR="00717DFA">
        <w:t>everything happening in the dynamometer cell.</w:t>
      </w:r>
      <w:r w:rsidR="00A4648A">
        <w:t xml:space="preserve"> From </w:t>
      </w:r>
      <w:r w:rsidR="001F49F8">
        <w:t xml:space="preserve">the PC, the user can remotely start the engine and use the software to </w:t>
      </w:r>
      <w:r w:rsidR="00EB539F">
        <w:t xml:space="preserve">run a sweep test. To start the sweep test, the parameters for the test such as </w:t>
      </w:r>
      <w:r w:rsidR="006201A7">
        <w:t>ramp time, start/finish RPM</w:t>
      </w:r>
      <w:r w:rsidR="00440C13">
        <w:t xml:space="preserve">, and </w:t>
      </w:r>
      <w:r w:rsidR="003E22B4">
        <w:t xml:space="preserve">log interval need to first be entered manually. After this, the software </w:t>
      </w:r>
      <w:r w:rsidR="00BA5C2E">
        <w:t xml:space="preserve">will run the engine up to the maximum desired </w:t>
      </w:r>
      <w:r w:rsidR="00BB6EF7">
        <w:t xml:space="preserve">RPM, while logging the signals from each sensor </w:t>
      </w:r>
      <w:r w:rsidR="00DC5440">
        <w:t xml:space="preserve">at </w:t>
      </w:r>
      <w:r w:rsidR="00747499">
        <w:t>every</w:t>
      </w:r>
      <w:r w:rsidR="00DC5440">
        <w:t xml:space="preserve"> interval. </w:t>
      </w:r>
      <w:r w:rsidR="00747499">
        <w:t xml:space="preserve">Once the </w:t>
      </w:r>
      <w:r w:rsidR="00C4373C">
        <w:t xml:space="preserve">test is over and the engine has returned to idle, the software will have produced a </w:t>
      </w:r>
      <w:r w:rsidR="00107E36">
        <w:t>graph</w:t>
      </w:r>
      <w:r w:rsidR="00F23689">
        <w:t xml:space="preserve"> and </w:t>
      </w:r>
      <w:r w:rsidR="005F7C78">
        <w:t>spreadsheet</w:t>
      </w:r>
      <w:r w:rsidR="00F23689">
        <w:t xml:space="preserve"> to display </w:t>
      </w:r>
      <w:r w:rsidR="005F7C78">
        <w:t xml:space="preserve">how each sensor/output value </w:t>
      </w:r>
      <w:r w:rsidR="00440D90">
        <w:t xml:space="preserve">is affected by the engine speed and load </w:t>
      </w:r>
      <w:r w:rsidR="00BF5626">
        <w:t xml:space="preserve">that is </w:t>
      </w:r>
      <w:r w:rsidR="00440D90">
        <w:t>applied.</w:t>
      </w:r>
    </w:p>
    <w:p w14:paraId="0D198F03" w14:textId="5705B2A0" w:rsidR="001655D1" w:rsidRDefault="00327F10">
      <w:r>
        <w:t xml:space="preserve">Atmospheric </w:t>
      </w:r>
      <w:r w:rsidR="009E2F9E">
        <w:t>data</w:t>
      </w:r>
      <w:r>
        <w:t xml:space="preserve"> </w:t>
      </w:r>
      <w:r w:rsidR="00A748D2">
        <w:t xml:space="preserve">such as </w:t>
      </w:r>
      <w:r w:rsidR="00FF554D">
        <w:t>ambient</w:t>
      </w:r>
      <w:r w:rsidR="00A748D2">
        <w:t xml:space="preserve"> temperature, humidity</w:t>
      </w:r>
      <w:r w:rsidR="00307D23">
        <w:t>,</w:t>
      </w:r>
      <w:r w:rsidR="009E2F9E">
        <w:t xml:space="preserve"> and </w:t>
      </w:r>
      <w:r w:rsidR="00B13347">
        <w:t>ambient pressure are also recorded</w:t>
      </w:r>
      <w:r w:rsidR="006263EA">
        <w:t>.</w:t>
      </w:r>
      <w:r w:rsidR="00B13347">
        <w:t xml:space="preserve"> </w:t>
      </w:r>
      <w:r w:rsidR="00FF554D">
        <w:t>These values</w:t>
      </w:r>
      <w:r w:rsidR="00B13347">
        <w:t xml:space="preserve"> can be used </w:t>
      </w:r>
      <w:r w:rsidR="002E156A">
        <w:t xml:space="preserve">alongside the test </w:t>
      </w:r>
      <w:r w:rsidR="00FF554D">
        <w:t>results</w:t>
      </w:r>
      <w:r w:rsidR="002E156A">
        <w:t xml:space="preserve"> </w:t>
      </w:r>
      <w:r w:rsidR="00B13347">
        <w:t xml:space="preserve">to calculate </w:t>
      </w:r>
      <w:r w:rsidR="00153D3A">
        <w:t>valuable</w:t>
      </w:r>
      <w:r w:rsidR="00307D23">
        <w:t xml:space="preserve"> data such as thermal efficiency</w:t>
      </w:r>
      <w:r w:rsidR="00E03F01">
        <w:t>, fuel consumption</w:t>
      </w:r>
      <w:r w:rsidR="002C0BBB">
        <w:t>,</w:t>
      </w:r>
      <w:r w:rsidR="00E03F01">
        <w:t xml:space="preserve"> a</w:t>
      </w:r>
      <w:r w:rsidR="002C0BBB">
        <w:t>n</w:t>
      </w:r>
      <w:r w:rsidR="00E03F01">
        <w:t xml:space="preserve">d </w:t>
      </w:r>
      <w:r w:rsidR="00C6592C">
        <w:t>corrected power.</w:t>
      </w:r>
      <w:r w:rsidR="002E6C5E">
        <w:t xml:space="preserve"> The raw data is then added to a spreadsheet in Microsoft Excel, where any desired values can be calculated and represented in a graph or table. </w:t>
      </w:r>
    </w:p>
    <w:p w14:paraId="5BBC78BF" w14:textId="77777777" w:rsidR="00AC0DC0" w:rsidRDefault="00AC0DC0"/>
    <w:p w14:paraId="4C6C9FC9" w14:textId="77777777" w:rsidR="00AC0DC0" w:rsidRDefault="00EC083A" w:rsidP="00AC0DC0">
      <w:pPr>
        <w:keepNext/>
      </w:pPr>
      <w:r>
        <w:rPr>
          <w:noProof/>
        </w:rPr>
        <w:drawing>
          <wp:inline distT="0" distB="0" distL="0" distR="0" wp14:anchorId="6A54BC65" wp14:editId="06FC5377">
            <wp:extent cx="5731510" cy="4298950"/>
            <wp:effectExtent l="0" t="0" r="2540" b="6350"/>
            <wp:docPr id="4" name="Picture 4" descr="A picture containing text,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electronics, display&#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E3AB722" w14:textId="34E20664" w:rsidR="00AC0DC0" w:rsidRDefault="00AC0DC0" w:rsidP="00AC0DC0">
      <w:pPr>
        <w:pStyle w:val="Caption"/>
      </w:pPr>
      <w:r>
        <w:t xml:space="preserve">Figure </w:t>
      </w:r>
      <w:fldSimple w:instr=" SEQ Figure \* ARABIC ">
        <w:r w:rsidR="00D96401">
          <w:rPr>
            <w:noProof/>
          </w:rPr>
          <w:t>2</w:t>
        </w:r>
      </w:fldSimple>
      <w:r>
        <w:t xml:space="preserve"> Control Room PC Software</w:t>
      </w:r>
    </w:p>
    <w:p w14:paraId="6002855E" w14:textId="7D90DC2E" w:rsidR="00BC0A6A" w:rsidRDefault="00BC0A6A">
      <w:pPr>
        <w:rPr>
          <w:rFonts w:asciiTheme="majorHAnsi" w:eastAsiaTheme="majorEastAsia" w:hAnsiTheme="majorHAnsi" w:cstheme="majorBidi"/>
          <w:color w:val="2F5496" w:themeColor="accent1" w:themeShade="BF"/>
          <w:sz w:val="32"/>
          <w:szCs w:val="32"/>
        </w:rPr>
      </w:pPr>
      <w:r>
        <w:br w:type="page"/>
      </w:r>
    </w:p>
    <w:p w14:paraId="1D2106C6" w14:textId="0607BA6C" w:rsidR="00574AAF" w:rsidRPr="00EC3A98" w:rsidRDefault="00317CF5" w:rsidP="00574AAF">
      <w:pPr>
        <w:pStyle w:val="Heading1"/>
        <w:rPr>
          <w:b/>
          <w:bCs/>
        </w:rPr>
      </w:pPr>
      <w:bookmarkStart w:id="6" w:name="_Toc130657688"/>
      <w:r w:rsidRPr="00EC3A98">
        <w:rPr>
          <w:b/>
          <w:bCs/>
        </w:rPr>
        <w:lastRenderedPageBreak/>
        <w:t>3.0 Results</w:t>
      </w:r>
      <w:bookmarkEnd w:id="6"/>
    </w:p>
    <w:p w14:paraId="5204038B" w14:textId="0398594C" w:rsidR="00574AAF" w:rsidRDefault="00073315" w:rsidP="00574AAF">
      <w:r>
        <w:rPr>
          <w:noProof/>
        </w:rPr>
        <mc:AlternateContent>
          <mc:Choice Requires="wps">
            <w:drawing>
              <wp:anchor distT="0" distB="0" distL="114300" distR="114300" simplePos="0" relativeHeight="251771904" behindDoc="0" locked="0" layoutInCell="1" allowOverlap="1" wp14:anchorId="06A67ADA" wp14:editId="3B35225A">
                <wp:simplePos x="0" y="0"/>
                <wp:positionH relativeFrom="column">
                  <wp:posOffset>-2540</wp:posOffset>
                </wp:positionH>
                <wp:positionV relativeFrom="paragraph">
                  <wp:posOffset>3923030</wp:posOffset>
                </wp:positionV>
                <wp:extent cx="5724525"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7794D436" w14:textId="4F7255EB" w:rsidR="00073315" w:rsidRPr="00A56343" w:rsidRDefault="00073315" w:rsidP="00073315">
                            <w:pPr>
                              <w:pStyle w:val="Caption"/>
                              <w:rPr>
                                <w:noProof/>
                              </w:rPr>
                            </w:pPr>
                            <w:r>
                              <w:t xml:space="preserve">Figure </w:t>
                            </w:r>
                            <w:fldSimple w:instr=" SEQ Figure \* ARABIC ">
                              <w:r w:rsidR="00D96401">
                                <w:rPr>
                                  <w:noProof/>
                                </w:rPr>
                                <w:t>3</w:t>
                              </w:r>
                            </w:fldSimple>
                            <w:r>
                              <w:t xml:space="preserve"> Torque vs SFC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A67ADA" id="Text Box 16" o:spid="_x0000_s1027" type="#_x0000_t202" style="position:absolute;margin-left:-.2pt;margin-top:308.9pt;width:450.75pt;height:.0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zkGwIAAD8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" stroked="f">
                <v:textbox style="mso-fit-shape-to-text:t" inset="0,0,0,0">
                  <w:txbxContent>
                    <w:p w14:paraId="7794D436" w14:textId="4F7255EB" w:rsidR="00073315" w:rsidRPr="00A56343" w:rsidRDefault="00073315" w:rsidP="00073315">
                      <w:pPr>
                        <w:pStyle w:val="Caption"/>
                        <w:rPr>
                          <w:noProof/>
                        </w:rPr>
                      </w:pPr>
                      <w:r>
                        <w:t xml:space="preserve">Figure </w:t>
                      </w:r>
                      <w:fldSimple w:instr=" SEQ Figure \* ARABIC ">
                        <w:r w:rsidR="00D96401">
                          <w:rPr>
                            <w:noProof/>
                          </w:rPr>
                          <w:t>3</w:t>
                        </w:r>
                      </w:fldSimple>
                      <w:r>
                        <w:t xml:space="preserve"> Torque vs SFC</w:t>
                      </w:r>
                    </w:p>
                  </w:txbxContent>
                </v:textbox>
                <w10:wrap type="topAndBottom"/>
              </v:shape>
            </w:pict>
          </mc:Fallback>
        </mc:AlternateContent>
      </w:r>
      <w:r w:rsidR="00106515">
        <w:rPr>
          <w:noProof/>
        </w:rPr>
        <w:drawing>
          <wp:anchor distT="0" distB="0" distL="114300" distR="114300" simplePos="0" relativeHeight="251502592" behindDoc="0" locked="0" layoutInCell="1" allowOverlap="1" wp14:anchorId="38DB0B71" wp14:editId="0E34A7A4">
            <wp:simplePos x="0" y="0"/>
            <wp:positionH relativeFrom="margin">
              <wp:align>right</wp:align>
            </wp:positionH>
            <wp:positionV relativeFrom="paragraph">
              <wp:posOffset>303530</wp:posOffset>
            </wp:positionV>
            <wp:extent cx="5724525" cy="3562350"/>
            <wp:effectExtent l="0" t="0" r="9525" b="0"/>
            <wp:wrapTopAndBottom/>
            <wp:docPr id="5" name="Chart 5">
              <a:extLst xmlns:a="http://schemas.openxmlformats.org/drawingml/2006/main">
                <a:ext uri="{FF2B5EF4-FFF2-40B4-BE49-F238E27FC236}">
                  <a16:creationId xmlns:a16="http://schemas.microsoft.com/office/drawing/2014/main" id="{37CDBD4A-0E65-6262-1EB5-1AFC44E883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6CF1364F" w14:textId="4BC42809" w:rsidR="005622AD" w:rsidRDefault="00754196">
      <w:r>
        <w:rPr>
          <w:noProof/>
        </w:rPr>
        <mc:AlternateContent>
          <mc:Choice Requires="wps">
            <w:drawing>
              <wp:anchor distT="45720" distB="45720" distL="114300" distR="114300" simplePos="0" relativeHeight="251655168" behindDoc="0" locked="0" layoutInCell="1" allowOverlap="1" wp14:anchorId="4DE9254E" wp14:editId="435B6641">
                <wp:simplePos x="0" y="0"/>
                <wp:positionH relativeFrom="column">
                  <wp:posOffset>3599815</wp:posOffset>
                </wp:positionH>
                <wp:positionV relativeFrom="paragraph">
                  <wp:posOffset>6352540</wp:posOffset>
                </wp:positionV>
                <wp:extent cx="1704975" cy="5048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504825"/>
                        </a:xfrm>
                        <a:prstGeom prst="rect">
                          <a:avLst/>
                        </a:prstGeom>
                        <a:solidFill>
                          <a:srgbClr val="FFFFFF"/>
                        </a:solidFill>
                        <a:ln w="9525">
                          <a:solidFill>
                            <a:srgbClr val="000000"/>
                          </a:solidFill>
                          <a:miter lim="800000"/>
                          <a:headEnd/>
                          <a:tailEnd/>
                        </a:ln>
                      </wps:spPr>
                      <wps:txbx>
                        <w:txbxContent>
                          <w:p w14:paraId="21071A0B" w14:textId="77777777" w:rsidR="006E0BBD" w:rsidRPr="006E0BBD" w:rsidRDefault="006E0BBD" w:rsidP="006E0BBD">
                            <w:r w:rsidRPr="006E0BBD">
                              <w:t>Peak Torque = 103.5 Nm / 76.3 lb-ft @ 2350 RPM</w:t>
                            </w:r>
                          </w:p>
                          <w:p w14:paraId="71B605D1" w14:textId="48FB1FC2" w:rsidR="0035117F" w:rsidRDefault="0035117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E9254E" id="Text Box 2" o:spid="_x0000_s1028" type="#_x0000_t202" style="position:absolute;margin-left:283.45pt;margin-top:500.2pt;width:134.25pt;height:39.7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">
                <v:textbox>
                  <w:txbxContent>
                    <w:p w14:paraId="21071A0B" w14:textId="77777777" w:rsidR="006E0BBD" w:rsidRPr="006E0BBD" w:rsidRDefault="006E0BBD" w:rsidP="006E0BBD">
                      <w:r w:rsidRPr="006E0BBD">
                        <w:t>Peak Torque = 103.5 Nm / 76.3 lb-ft @ 2350 RPM</w:t>
                      </w:r>
                    </w:p>
                    <w:p w14:paraId="71B605D1" w14:textId="48FB1FC2" w:rsidR="0035117F" w:rsidRDefault="0035117F"/>
                  </w:txbxContent>
                </v:textbox>
                <w10:wrap type="square"/>
              </v:shape>
            </w:pict>
          </mc:Fallback>
        </mc:AlternateContent>
      </w:r>
      <w:r w:rsidR="00073315">
        <w:rPr>
          <w:noProof/>
        </w:rPr>
        <mc:AlternateContent>
          <mc:Choice Requires="wps">
            <w:drawing>
              <wp:anchor distT="0" distB="0" distL="114300" distR="114300" simplePos="0" relativeHeight="251783168" behindDoc="0" locked="0" layoutInCell="1" allowOverlap="1" wp14:anchorId="615AEFF5" wp14:editId="021A4DE7">
                <wp:simplePos x="0" y="0"/>
                <wp:positionH relativeFrom="column">
                  <wp:posOffset>-2540</wp:posOffset>
                </wp:positionH>
                <wp:positionV relativeFrom="paragraph">
                  <wp:posOffset>7605395</wp:posOffset>
                </wp:positionV>
                <wp:extent cx="5724525"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380A5400" w14:textId="19D1D6B2" w:rsidR="00073315" w:rsidRPr="00CB4B18" w:rsidRDefault="00073315" w:rsidP="00073315">
                            <w:pPr>
                              <w:pStyle w:val="Caption"/>
                              <w:rPr>
                                <w:noProof/>
                              </w:rPr>
                            </w:pPr>
                            <w:r>
                              <w:t xml:space="preserve">Figure </w:t>
                            </w:r>
                            <w:fldSimple w:instr=" SEQ Figure \* ARABIC ">
                              <w:r w:rsidR="00D96401">
                                <w:rPr>
                                  <w:noProof/>
                                </w:rPr>
                                <w:t>4</w:t>
                              </w:r>
                            </w:fldSimple>
                            <w:r>
                              <w:t xml:space="preserve"> Torque Dyno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5AEFF5" id="Text Box 17" o:spid="_x0000_s1029" type="#_x0000_t202" style="position:absolute;margin-left:-.2pt;margin-top:598.85pt;width:450.75pt;height:.05pt;z-index:251783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jMfGwIAAD8EAAAOAAAAZHJzL2Uyb0RvYy54bWysU8Fu2zAMvQ/YPwi6L06ypi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" stroked="f">
                <v:textbox style="mso-fit-shape-to-text:t" inset="0,0,0,0">
                  <w:txbxContent>
                    <w:p w14:paraId="380A5400" w14:textId="19D1D6B2" w:rsidR="00073315" w:rsidRPr="00CB4B18" w:rsidRDefault="00073315" w:rsidP="00073315">
                      <w:pPr>
                        <w:pStyle w:val="Caption"/>
                        <w:rPr>
                          <w:noProof/>
                        </w:rPr>
                      </w:pPr>
                      <w:r>
                        <w:t xml:space="preserve">Figure </w:t>
                      </w:r>
                      <w:fldSimple w:instr=" SEQ Figure \* ARABIC ">
                        <w:r w:rsidR="00D96401">
                          <w:rPr>
                            <w:noProof/>
                          </w:rPr>
                          <w:t>4</w:t>
                        </w:r>
                      </w:fldSimple>
                      <w:r>
                        <w:t xml:space="preserve"> Torque Dyno Graph</w:t>
                      </w:r>
                    </w:p>
                  </w:txbxContent>
                </v:textbox>
                <w10:wrap type="topAndBottom"/>
              </v:shape>
            </w:pict>
          </mc:Fallback>
        </mc:AlternateContent>
      </w:r>
      <w:r w:rsidR="00073315">
        <w:rPr>
          <w:noProof/>
        </w:rPr>
        <w:drawing>
          <wp:anchor distT="0" distB="0" distL="114300" distR="114300" simplePos="0" relativeHeight="251529216" behindDoc="0" locked="0" layoutInCell="1" allowOverlap="1" wp14:anchorId="1950AE3A" wp14:editId="6DDE4EEE">
            <wp:simplePos x="0" y="0"/>
            <wp:positionH relativeFrom="margin">
              <wp:align>right</wp:align>
            </wp:positionH>
            <wp:positionV relativeFrom="paragraph">
              <wp:posOffset>4243070</wp:posOffset>
            </wp:positionV>
            <wp:extent cx="5724525" cy="3305175"/>
            <wp:effectExtent l="0" t="0" r="9525" b="9525"/>
            <wp:wrapTopAndBottom/>
            <wp:docPr id="6" name="Chart 6">
              <a:extLst xmlns:a="http://schemas.openxmlformats.org/drawingml/2006/main">
                <a:ext uri="{FF2B5EF4-FFF2-40B4-BE49-F238E27FC236}">
                  <a16:creationId xmlns:a16="http://schemas.microsoft.com/office/drawing/2014/main" id="{CB8C6194-9CC3-0B1D-5AD0-5FF186703A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778B8CFF" w14:textId="451B84D8" w:rsidR="00947B88" w:rsidRDefault="00947B88"/>
    <w:p w14:paraId="6E878A8A" w14:textId="1C703078" w:rsidR="00947B88" w:rsidRDefault="005B1D7D">
      <w:r>
        <w:rPr>
          <w:noProof/>
        </w:rPr>
        <mc:AlternateContent>
          <mc:Choice Requires="wps">
            <w:drawing>
              <wp:anchor distT="0" distB="0" distL="114300" distR="114300" simplePos="0" relativeHeight="251817984" behindDoc="0" locked="0" layoutInCell="1" allowOverlap="1" wp14:anchorId="170039D2" wp14:editId="4D8000DE">
                <wp:simplePos x="0" y="0"/>
                <wp:positionH relativeFrom="column">
                  <wp:posOffset>1494155</wp:posOffset>
                </wp:positionH>
                <wp:positionV relativeFrom="paragraph">
                  <wp:posOffset>8535035</wp:posOffset>
                </wp:positionV>
                <wp:extent cx="2733675"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14:paraId="7CA681E8" w14:textId="08C1B0F9" w:rsidR="005B1D7D" w:rsidRPr="00AC117D" w:rsidRDefault="005B1D7D" w:rsidP="005B1D7D">
                            <w:pPr>
                              <w:pStyle w:val="Caption"/>
                            </w:pPr>
                            <w:r>
                              <w:t>Figure 7 Table of Values used In Excel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0039D2" id="Text Box 21" o:spid="_x0000_s1030" type="#_x0000_t202" style="position:absolute;margin-left:117.65pt;margin-top:672.05pt;width:215.25pt;height:.05pt;z-index:251817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" stroked="f">
                <v:textbox style="mso-fit-shape-to-text:t" inset="0,0,0,0">
                  <w:txbxContent>
                    <w:p w14:paraId="7CA681E8" w14:textId="08C1B0F9" w:rsidR="005B1D7D" w:rsidRPr="00AC117D" w:rsidRDefault="005B1D7D" w:rsidP="005B1D7D">
                      <w:pPr>
                        <w:pStyle w:val="Caption"/>
                      </w:pPr>
                      <w:r>
                        <w:t>Figure 7 Table of Values used In Excel</w:t>
                      </w:r>
                    </w:p>
                  </w:txbxContent>
                </v:textbox>
                <w10:wrap type="topAndBottom"/>
              </v:shape>
            </w:pict>
          </mc:Fallback>
        </mc:AlternateContent>
      </w:r>
      <w:r w:rsidRPr="00DA7713">
        <w:drawing>
          <wp:anchor distT="0" distB="0" distL="114300" distR="114300" simplePos="0" relativeHeight="251762688" behindDoc="0" locked="0" layoutInCell="1" allowOverlap="1" wp14:anchorId="34E4B166" wp14:editId="764E661E">
            <wp:simplePos x="0" y="0"/>
            <wp:positionH relativeFrom="margin">
              <wp:align>center</wp:align>
            </wp:positionH>
            <wp:positionV relativeFrom="paragraph">
              <wp:posOffset>6677025</wp:posOffset>
            </wp:positionV>
            <wp:extent cx="2733675" cy="1800860"/>
            <wp:effectExtent l="0" t="0" r="9525" b="8890"/>
            <wp:wrapTopAndBottom/>
            <wp:docPr id="15" name="Picture 1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2733675" cy="18008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560960" behindDoc="0" locked="0" layoutInCell="1" allowOverlap="1" wp14:anchorId="04F0619E" wp14:editId="77188DE5">
            <wp:simplePos x="0" y="0"/>
            <wp:positionH relativeFrom="margin">
              <wp:align>center</wp:align>
            </wp:positionH>
            <wp:positionV relativeFrom="paragraph">
              <wp:posOffset>133350</wp:posOffset>
            </wp:positionV>
            <wp:extent cx="5276850" cy="2886075"/>
            <wp:effectExtent l="0" t="0" r="0" b="9525"/>
            <wp:wrapTopAndBottom/>
            <wp:docPr id="7" name="Chart 7">
              <a:extLst xmlns:a="http://schemas.openxmlformats.org/drawingml/2006/main">
                <a:ext uri="{FF2B5EF4-FFF2-40B4-BE49-F238E27FC236}">
                  <a16:creationId xmlns:a16="http://schemas.microsoft.com/office/drawing/2014/main" id="{75A73AA0-942B-04D5-A951-6AAADF36EA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08768" behindDoc="0" locked="0" layoutInCell="1" allowOverlap="1" wp14:anchorId="71020C11" wp14:editId="165D3077">
                <wp:simplePos x="0" y="0"/>
                <wp:positionH relativeFrom="column">
                  <wp:posOffset>236855</wp:posOffset>
                </wp:positionH>
                <wp:positionV relativeFrom="paragraph">
                  <wp:posOffset>6443980</wp:posOffset>
                </wp:positionV>
                <wp:extent cx="5248275"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5248275" cy="635"/>
                        </a:xfrm>
                        <a:prstGeom prst="rect">
                          <a:avLst/>
                        </a:prstGeom>
                        <a:solidFill>
                          <a:prstClr val="white"/>
                        </a:solidFill>
                        <a:ln>
                          <a:noFill/>
                        </a:ln>
                      </wps:spPr>
                      <wps:txbx>
                        <w:txbxContent>
                          <w:p w14:paraId="6CC370B9" w14:textId="45FEDC93" w:rsidR="005B1D7D" w:rsidRPr="00370ECE" w:rsidRDefault="005B1D7D" w:rsidP="005B1D7D">
                            <w:pPr>
                              <w:pStyle w:val="Caption"/>
                              <w:rPr>
                                <w:noProof/>
                              </w:rPr>
                            </w:pPr>
                            <w:r>
                              <w:t>Figure 6 SFC vs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020C11" id="Text Box 20" o:spid="_x0000_s1031" type="#_x0000_t202" style="position:absolute;margin-left:18.65pt;margin-top:507.4pt;width:413.25pt;height:.05pt;z-index:251808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" stroked="f">
                <v:textbox style="mso-fit-shape-to-text:t" inset="0,0,0,0">
                  <w:txbxContent>
                    <w:p w14:paraId="6CC370B9" w14:textId="45FEDC93" w:rsidR="005B1D7D" w:rsidRPr="00370ECE" w:rsidRDefault="005B1D7D" w:rsidP="005B1D7D">
                      <w:pPr>
                        <w:pStyle w:val="Caption"/>
                        <w:rPr>
                          <w:noProof/>
                        </w:rPr>
                      </w:pPr>
                      <w:r>
                        <w:t>Figure 6 SFC vs RPM</w:t>
                      </w:r>
                    </w:p>
                  </w:txbxContent>
                </v:textbox>
                <w10:wrap type="topAndBottom"/>
              </v:shape>
            </w:pict>
          </mc:Fallback>
        </mc:AlternateContent>
      </w:r>
      <w:r w:rsidR="00837812">
        <w:rPr>
          <w:noProof/>
        </w:rPr>
        <w:drawing>
          <wp:anchor distT="0" distB="0" distL="114300" distR="114300" simplePos="0" relativeHeight="251597824" behindDoc="0" locked="0" layoutInCell="1" allowOverlap="1" wp14:anchorId="1437EECF" wp14:editId="150FF641">
            <wp:simplePos x="0" y="0"/>
            <wp:positionH relativeFrom="margin">
              <wp:align>center</wp:align>
            </wp:positionH>
            <wp:positionV relativeFrom="paragraph">
              <wp:posOffset>3538855</wp:posOffset>
            </wp:positionV>
            <wp:extent cx="5248275" cy="2847975"/>
            <wp:effectExtent l="0" t="0" r="9525" b="9525"/>
            <wp:wrapTopAndBottom/>
            <wp:docPr id="8" name="Chart 8">
              <a:extLst xmlns:a="http://schemas.openxmlformats.org/drawingml/2006/main">
                <a:ext uri="{FF2B5EF4-FFF2-40B4-BE49-F238E27FC236}">
                  <a16:creationId xmlns:a16="http://schemas.microsoft.com/office/drawing/2014/main" id="{04A292AB-873F-5961-AC38-498C259B85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sidR="00CD10A3">
        <w:rPr>
          <w:noProof/>
        </w:rPr>
        <mc:AlternateContent>
          <mc:Choice Requires="wps">
            <w:drawing>
              <wp:anchor distT="0" distB="0" distL="114300" distR="114300" simplePos="0" relativeHeight="251796480" behindDoc="0" locked="0" layoutInCell="1" allowOverlap="1" wp14:anchorId="4D1A91A9" wp14:editId="004CB545">
                <wp:simplePos x="0" y="0"/>
                <wp:positionH relativeFrom="column">
                  <wp:posOffset>227330</wp:posOffset>
                </wp:positionH>
                <wp:positionV relativeFrom="paragraph">
                  <wp:posOffset>3048000</wp:posOffset>
                </wp:positionV>
                <wp:extent cx="5276850"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5276850" cy="635"/>
                        </a:xfrm>
                        <a:prstGeom prst="rect">
                          <a:avLst/>
                        </a:prstGeom>
                        <a:solidFill>
                          <a:prstClr val="white"/>
                        </a:solidFill>
                        <a:ln>
                          <a:noFill/>
                        </a:ln>
                      </wps:spPr>
                      <wps:txbx>
                        <w:txbxContent>
                          <w:p w14:paraId="78A524AF" w14:textId="1DFC0E11" w:rsidR="00CD10A3" w:rsidRPr="00CA11FD" w:rsidRDefault="00CD10A3" w:rsidP="00CD10A3">
                            <w:pPr>
                              <w:pStyle w:val="Caption"/>
                              <w:rPr>
                                <w:noProof/>
                              </w:rPr>
                            </w:pPr>
                            <w:r>
                              <w:t xml:space="preserve">Figure </w:t>
                            </w:r>
                            <w:r w:rsidR="005B1D7D">
                              <w:t>5</w:t>
                            </w:r>
                            <w:r>
                              <w:t xml:space="preserve"> Brake Power Dyno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1A91A9" id="Text Box 19" o:spid="_x0000_s1032" type="#_x0000_t202" style="position:absolute;margin-left:17.9pt;margin-top:240pt;width:415.5pt;height:.05pt;z-index:251796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" stroked="f">
                <v:textbox style="mso-fit-shape-to-text:t" inset="0,0,0,0">
                  <w:txbxContent>
                    <w:p w14:paraId="78A524AF" w14:textId="1DFC0E11" w:rsidR="00CD10A3" w:rsidRPr="00CA11FD" w:rsidRDefault="00CD10A3" w:rsidP="00CD10A3">
                      <w:pPr>
                        <w:pStyle w:val="Caption"/>
                        <w:rPr>
                          <w:noProof/>
                        </w:rPr>
                      </w:pPr>
                      <w:r>
                        <w:t xml:space="preserve">Figure </w:t>
                      </w:r>
                      <w:r w:rsidR="005B1D7D">
                        <w:t>5</w:t>
                      </w:r>
                      <w:r>
                        <w:t xml:space="preserve"> Brake Power Dyno Graph</w:t>
                      </w:r>
                    </w:p>
                  </w:txbxContent>
                </v:textbox>
                <w10:wrap type="topAndBottom"/>
              </v:shape>
            </w:pict>
          </mc:Fallback>
        </mc:AlternateContent>
      </w:r>
    </w:p>
    <w:p w14:paraId="7AAB225E" w14:textId="20C565C8" w:rsidR="009817A2" w:rsidRDefault="00DC0A70">
      <w:r>
        <w:rPr>
          <w:noProof/>
        </w:rPr>
        <mc:AlternateContent>
          <mc:Choice Requires="wps">
            <w:drawing>
              <wp:anchor distT="0" distB="0" distL="114300" distR="114300" simplePos="0" relativeHeight="251831296" behindDoc="0" locked="0" layoutInCell="1" allowOverlap="1" wp14:anchorId="1559095B" wp14:editId="4FDE7D20">
                <wp:simplePos x="0" y="0"/>
                <wp:positionH relativeFrom="margin">
                  <wp:align>right</wp:align>
                </wp:positionH>
                <wp:positionV relativeFrom="paragraph">
                  <wp:posOffset>3646805</wp:posOffset>
                </wp:positionV>
                <wp:extent cx="573405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6B35AA40" w14:textId="13CC98B7" w:rsidR="005B1D7D" w:rsidRPr="005A7894" w:rsidRDefault="005B1D7D" w:rsidP="005B1D7D">
                            <w:pPr>
                              <w:pStyle w:val="Caption"/>
                              <w:rPr>
                                <w:noProof/>
                              </w:rPr>
                            </w:pPr>
                            <w:r>
                              <w:t xml:space="preserve">Figure </w:t>
                            </w:r>
                            <w:r w:rsidR="00DC0A70">
                              <w:t>8</w:t>
                            </w:r>
                            <w:r>
                              <w:t xml:space="preserve"> Air/Fuel Ratio vs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59095B" id="Text Box 22" o:spid="_x0000_s1033" type="#_x0000_t202" style="position:absolute;margin-left:400.3pt;margin-top:287.15pt;width:451.5pt;height:.05pt;z-index:2518312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EVk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cfp3MKSYrdXM9j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" stroked="f">
                <v:textbox style="mso-fit-shape-to-text:t" inset="0,0,0,0">
                  <w:txbxContent>
                    <w:p w14:paraId="6B35AA40" w14:textId="13CC98B7" w:rsidR="005B1D7D" w:rsidRPr="005A7894" w:rsidRDefault="005B1D7D" w:rsidP="005B1D7D">
                      <w:pPr>
                        <w:pStyle w:val="Caption"/>
                        <w:rPr>
                          <w:noProof/>
                        </w:rPr>
                      </w:pPr>
                      <w:r>
                        <w:t xml:space="preserve">Figure </w:t>
                      </w:r>
                      <w:r w:rsidR="00DC0A70">
                        <w:t>8</w:t>
                      </w:r>
                      <w:r>
                        <w:t xml:space="preserve"> Air/Fuel Ratio vs RPM</w:t>
                      </w:r>
                    </w:p>
                  </w:txbxContent>
                </v:textbox>
                <w10:wrap type="topAndBottom" anchorx="margin"/>
              </v:shape>
            </w:pict>
          </mc:Fallback>
        </mc:AlternateContent>
      </w:r>
      <w:r>
        <w:rPr>
          <w:noProof/>
        </w:rPr>
        <w:drawing>
          <wp:anchor distT="0" distB="0" distL="114300" distR="114300" simplePos="0" relativeHeight="251636736" behindDoc="0" locked="0" layoutInCell="1" allowOverlap="1" wp14:anchorId="04045EA7" wp14:editId="6A295CF7">
            <wp:simplePos x="0" y="0"/>
            <wp:positionH relativeFrom="margin">
              <wp:align>right</wp:align>
            </wp:positionH>
            <wp:positionV relativeFrom="paragraph">
              <wp:posOffset>304165</wp:posOffset>
            </wp:positionV>
            <wp:extent cx="5734050" cy="3333750"/>
            <wp:effectExtent l="0" t="0" r="0" b="0"/>
            <wp:wrapTopAndBottom/>
            <wp:docPr id="9" name="Chart 9">
              <a:extLst xmlns:a="http://schemas.openxmlformats.org/drawingml/2006/main">
                <a:ext uri="{FF2B5EF4-FFF2-40B4-BE49-F238E27FC236}">
                  <a16:creationId xmlns:a16="http://schemas.microsoft.com/office/drawing/2014/main" id="{DCB33D56-E480-5CCF-53B8-EFE1FEF6A1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4A606BFA" w14:textId="4DBDFA45" w:rsidR="00DD36A4" w:rsidRPr="00DD36A4" w:rsidRDefault="00E80766" w:rsidP="00DD36A4">
      <w:r>
        <w:rPr>
          <w:noProof/>
        </w:rPr>
        <mc:AlternateContent>
          <mc:Choice Requires="wps">
            <w:drawing>
              <wp:anchor distT="45720" distB="45720" distL="114300" distR="114300" simplePos="0" relativeHeight="251738112" behindDoc="0" locked="0" layoutInCell="1" allowOverlap="1" wp14:anchorId="05D6594F" wp14:editId="722F118F">
                <wp:simplePos x="0" y="0"/>
                <wp:positionH relativeFrom="column">
                  <wp:posOffset>3695700</wp:posOffset>
                </wp:positionH>
                <wp:positionV relativeFrom="paragraph">
                  <wp:posOffset>6438900</wp:posOffset>
                </wp:positionV>
                <wp:extent cx="1552575" cy="50482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504825"/>
                        </a:xfrm>
                        <a:prstGeom prst="rect">
                          <a:avLst/>
                        </a:prstGeom>
                        <a:solidFill>
                          <a:srgbClr val="FFFFFF"/>
                        </a:solidFill>
                        <a:ln w="9525">
                          <a:solidFill>
                            <a:srgbClr val="000000"/>
                          </a:solidFill>
                          <a:miter lim="800000"/>
                          <a:headEnd/>
                          <a:tailEnd/>
                        </a:ln>
                      </wps:spPr>
                      <wps:txbx>
                        <w:txbxContent>
                          <w:p w14:paraId="3D38213A" w14:textId="5872A2E1" w:rsidR="00860342" w:rsidRPr="00860342" w:rsidRDefault="00860342" w:rsidP="00860342">
                            <w:r w:rsidRPr="00860342">
                              <w:t>Peak Power = 44.</w:t>
                            </w:r>
                            <w:r>
                              <w:t>4</w:t>
                            </w:r>
                            <w:r w:rsidRPr="00860342">
                              <w:t xml:space="preserve"> kW / 59.</w:t>
                            </w:r>
                            <w:r w:rsidR="00741C0C">
                              <w:t>5</w:t>
                            </w:r>
                            <w:r w:rsidRPr="00860342">
                              <w:t xml:space="preserve"> BHP @ 4700 RPM</w:t>
                            </w:r>
                          </w:p>
                          <w:p w14:paraId="1DD09D33" w14:textId="3F6FD7E1" w:rsidR="006646A8" w:rsidRDefault="006646A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D6594F" id="_x0000_s1034" type="#_x0000_t202" style="position:absolute;margin-left:291pt;margin-top:507pt;width:122.25pt;height:39.75pt;z-index:251738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">
                <v:textbox>
                  <w:txbxContent>
                    <w:p w14:paraId="3D38213A" w14:textId="5872A2E1" w:rsidR="00860342" w:rsidRPr="00860342" w:rsidRDefault="00860342" w:rsidP="00860342">
                      <w:r w:rsidRPr="00860342">
                        <w:t>Peak Power = 44.</w:t>
                      </w:r>
                      <w:r>
                        <w:t>4</w:t>
                      </w:r>
                      <w:r w:rsidRPr="00860342">
                        <w:t xml:space="preserve"> kW / 59.</w:t>
                      </w:r>
                      <w:r w:rsidR="00741C0C">
                        <w:t>5</w:t>
                      </w:r>
                      <w:r w:rsidRPr="00860342">
                        <w:t xml:space="preserve"> BHP @ 4700 RPM</w:t>
                      </w:r>
                    </w:p>
                    <w:p w14:paraId="1DD09D33" w14:textId="3F6FD7E1" w:rsidR="006646A8" w:rsidRDefault="006646A8"/>
                  </w:txbxContent>
                </v:textbox>
                <w10:wrap type="square"/>
              </v:shape>
            </w:pict>
          </mc:Fallback>
        </mc:AlternateContent>
      </w:r>
      <w:r w:rsidR="00DC0A70">
        <w:rPr>
          <w:noProof/>
        </w:rPr>
        <mc:AlternateContent>
          <mc:Choice Requires="wps">
            <w:drawing>
              <wp:anchor distT="0" distB="0" distL="114300" distR="114300" simplePos="0" relativeHeight="251844608" behindDoc="0" locked="0" layoutInCell="1" allowOverlap="1" wp14:anchorId="702711E9" wp14:editId="6DFFC196">
                <wp:simplePos x="0" y="0"/>
                <wp:positionH relativeFrom="column">
                  <wp:posOffset>-2540</wp:posOffset>
                </wp:positionH>
                <wp:positionV relativeFrom="paragraph">
                  <wp:posOffset>7736205</wp:posOffset>
                </wp:positionV>
                <wp:extent cx="5724525"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29595A21" w14:textId="6F05702B" w:rsidR="00DC0A70" w:rsidRPr="00777FC6" w:rsidRDefault="00DC0A70" w:rsidP="00DC0A70">
                            <w:pPr>
                              <w:pStyle w:val="Caption"/>
                              <w:rPr>
                                <w:noProof/>
                              </w:rPr>
                            </w:pPr>
                            <w:r>
                              <w:t>Figure 9 Corrected Power Dyno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2711E9" id="Text Box 23" o:spid="_x0000_s1035" type="#_x0000_t202" style="position:absolute;margin-left:-.2pt;margin-top:609.15pt;width:450.75pt;height:.05pt;z-index:251844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" stroked="f">
                <v:textbox style="mso-fit-shape-to-text:t" inset="0,0,0,0">
                  <w:txbxContent>
                    <w:p w14:paraId="29595A21" w14:textId="6F05702B" w:rsidR="00DC0A70" w:rsidRPr="00777FC6" w:rsidRDefault="00DC0A70" w:rsidP="00DC0A70">
                      <w:pPr>
                        <w:pStyle w:val="Caption"/>
                        <w:rPr>
                          <w:noProof/>
                        </w:rPr>
                      </w:pPr>
                      <w:r>
                        <w:t>Figure 9 Corrected Power Dyno Graph</w:t>
                      </w:r>
                    </w:p>
                  </w:txbxContent>
                </v:textbox>
                <w10:wrap type="topAndBottom"/>
              </v:shape>
            </w:pict>
          </mc:Fallback>
        </mc:AlternateContent>
      </w:r>
      <w:r w:rsidR="00DC0A70">
        <w:rPr>
          <w:noProof/>
        </w:rPr>
        <w:drawing>
          <wp:anchor distT="0" distB="0" distL="114300" distR="114300" simplePos="0" relativeHeight="251704320" behindDoc="0" locked="0" layoutInCell="1" allowOverlap="1" wp14:anchorId="1F46DD5B" wp14:editId="04CF110C">
            <wp:simplePos x="0" y="0"/>
            <wp:positionH relativeFrom="margin">
              <wp:align>right</wp:align>
            </wp:positionH>
            <wp:positionV relativeFrom="paragraph">
              <wp:posOffset>3992880</wp:posOffset>
            </wp:positionV>
            <wp:extent cx="5724525" cy="3686175"/>
            <wp:effectExtent l="0" t="0" r="9525" b="9525"/>
            <wp:wrapTopAndBottom/>
            <wp:docPr id="13" name="Chart 13">
              <a:extLst xmlns:a="http://schemas.openxmlformats.org/drawingml/2006/main">
                <a:ext uri="{FF2B5EF4-FFF2-40B4-BE49-F238E27FC236}">
                  <a16:creationId xmlns:a16="http://schemas.microsoft.com/office/drawing/2014/main" id="{2D89B4D3-52A9-F3A3-33AA-DD5A88FD01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bookmarkStart w:id="7" w:name="_Toc130657689"/>
    </w:p>
    <w:p w14:paraId="3E5970A3" w14:textId="77777777" w:rsidR="001F0787" w:rsidRDefault="001F0787">
      <w:pPr>
        <w:rPr>
          <w:b/>
          <w:bCs/>
        </w:rPr>
      </w:pPr>
    </w:p>
    <w:p w14:paraId="0AC4F481" w14:textId="282E228B" w:rsidR="001F0787" w:rsidRDefault="003760BF">
      <w:pPr>
        <w:rPr>
          <w:b/>
          <w:bCs/>
        </w:rPr>
      </w:pPr>
      <w:r>
        <w:rPr>
          <w:noProof/>
        </w:rPr>
        <mc:AlternateContent>
          <mc:Choice Requires="wps">
            <w:drawing>
              <wp:anchor distT="0" distB="0" distL="114300" distR="114300" simplePos="0" relativeHeight="251848704" behindDoc="0" locked="0" layoutInCell="1" allowOverlap="1" wp14:anchorId="0BAE69B5" wp14:editId="0CF00830">
                <wp:simplePos x="0" y="0"/>
                <wp:positionH relativeFrom="margin">
                  <wp:align>center</wp:align>
                </wp:positionH>
                <wp:positionV relativeFrom="paragraph">
                  <wp:posOffset>8498040</wp:posOffset>
                </wp:positionV>
                <wp:extent cx="4224020" cy="635"/>
                <wp:effectExtent l="0" t="0" r="5080" b="0"/>
                <wp:wrapTopAndBottom/>
                <wp:docPr id="25" name="Text Box 25"/>
                <wp:cNvGraphicFramePr/>
                <a:graphic xmlns:a="http://schemas.openxmlformats.org/drawingml/2006/main">
                  <a:graphicData uri="http://schemas.microsoft.com/office/word/2010/wordprocessingShape">
                    <wps:wsp>
                      <wps:cNvSpPr txBox="1"/>
                      <wps:spPr>
                        <a:xfrm>
                          <a:off x="0" y="0"/>
                          <a:ext cx="4224020" cy="635"/>
                        </a:xfrm>
                        <a:prstGeom prst="rect">
                          <a:avLst/>
                        </a:prstGeom>
                        <a:solidFill>
                          <a:prstClr val="white"/>
                        </a:solidFill>
                        <a:ln>
                          <a:noFill/>
                        </a:ln>
                      </wps:spPr>
                      <wps:txbx>
                        <w:txbxContent>
                          <w:p w14:paraId="0454030D" w14:textId="6BB2DD0A" w:rsidR="00D96401" w:rsidRPr="000B1850" w:rsidRDefault="00D96401" w:rsidP="00D96401">
                            <w:pPr>
                              <w:pStyle w:val="Caption"/>
                              <w:rPr>
                                <w:b/>
                                <w:bCs/>
                              </w:rPr>
                            </w:pPr>
                            <w:r>
                              <w:t>Figure 10 Raw Data from Excel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AE69B5" id="Text Box 25" o:spid="_x0000_s1036" type="#_x0000_t202" style="position:absolute;margin-left:0;margin-top:669.15pt;width:332.6pt;height:.05pt;z-index:2518487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" stroked="f">
                <v:textbox style="mso-fit-shape-to-text:t" inset="0,0,0,0">
                  <w:txbxContent>
                    <w:p w14:paraId="0454030D" w14:textId="6BB2DD0A" w:rsidR="00D96401" w:rsidRPr="000B1850" w:rsidRDefault="00D96401" w:rsidP="00D96401">
                      <w:pPr>
                        <w:pStyle w:val="Caption"/>
                        <w:rPr>
                          <w:b/>
                          <w:bCs/>
                        </w:rPr>
                      </w:pPr>
                      <w:r>
                        <w:t>Figure 10 Raw Data from Excel</w:t>
                      </w:r>
                    </w:p>
                  </w:txbxContent>
                </v:textbox>
                <w10:wrap type="topAndBottom" anchorx="margin"/>
              </v:shape>
            </w:pict>
          </mc:Fallback>
        </mc:AlternateContent>
      </w:r>
      <w:r w:rsidRPr="003760BF">
        <w:rPr>
          <w:b/>
          <w:bCs/>
        </w:rPr>
        <w:drawing>
          <wp:anchor distT="0" distB="0" distL="114300" distR="114300" simplePos="0" relativeHeight="251849728" behindDoc="0" locked="0" layoutInCell="1" allowOverlap="1" wp14:anchorId="2A9BBF23" wp14:editId="438258EB">
            <wp:simplePos x="0" y="0"/>
            <wp:positionH relativeFrom="margin">
              <wp:align>center</wp:align>
            </wp:positionH>
            <wp:positionV relativeFrom="paragraph">
              <wp:posOffset>0</wp:posOffset>
            </wp:positionV>
            <wp:extent cx="4660147" cy="8444285"/>
            <wp:effectExtent l="0" t="0" r="7620" b="0"/>
            <wp:wrapTopAndBottom/>
            <wp:docPr id="27" name="Picture 2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660147" cy="8444285"/>
                    </a:xfrm>
                    <a:prstGeom prst="rect">
                      <a:avLst/>
                    </a:prstGeom>
                  </pic:spPr>
                </pic:pic>
              </a:graphicData>
            </a:graphic>
            <wp14:sizeRelH relativeFrom="page">
              <wp14:pctWidth>0</wp14:pctWidth>
            </wp14:sizeRelH>
            <wp14:sizeRelV relativeFrom="page">
              <wp14:pctHeight>0</wp14:pctHeight>
            </wp14:sizeRelV>
          </wp:anchor>
        </w:drawing>
      </w:r>
    </w:p>
    <w:p w14:paraId="3822996C" w14:textId="6F76DD2C" w:rsidR="00D769BA" w:rsidRDefault="00870C7A" w:rsidP="00D769BA">
      <w:pPr>
        <w:pStyle w:val="Heading2"/>
      </w:pPr>
      <w:r>
        <w:t xml:space="preserve">3.1 </w:t>
      </w:r>
      <w:r w:rsidR="00D769BA">
        <w:t>Calculations</w:t>
      </w:r>
    </w:p>
    <w:p w14:paraId="078A222B" w14:textId="77777777" w:rsidR="00D769BA" w:rsidRDefault="00D769BA" w:rsidP="00D769BA">
      <w:pPr>
        <w:pStyle w:val="Heading2"/>
      </w:pPr>
    </w:p>
    <w:p w14:paraId="643E62C9" w14:textId="65C14FDB" w:rsidR="00853F6D" w:rsidRDefault="00D769BA" w:rsidP="00D769BA">
      <w:r>
        <w:t>The</w:t>
      </w:r>
      <w:r w:rsidR="00CD4B63">
        <w:t xml:space="preserve"> </w:t>
      </w:r>
      <w:r w:rsidR="00853F6D">
        <w:t>equations</w:t>
      </w:r>
      <w:r w:rsidR="00D1506E">
        <w:t xml:space="preserve"> used to calculate our </w:t>
      </w:r>
      <w:r w:rsidR="00853F6D">
        <w:t>results</w:t>
      </w:r>
      <w:r w:rsidR="00D1506E">
        <w:t xml:space="preserve"> </w:t>
      </w:r>
      <w:r w:rsidR="00853F6D">
        <w:t>are</w:t>
      </w:r>
      <w:r w:rsidR="00D1506E">
        <w:t xml:space="preserve"> as listed b</w:t>
      </w:r>
      <w:r w:rsidR="00853F6D">
        <w:t>elow.</w:t>
      </w:r>
    </w:p>
    <w:p w14:paraId="65611217" w14:textId="77777777" w:rsidR="00127099" w:rsidRDefault="00127099" w:rsidP="00D769BA"/>
    <w:p w14:paraId="670D5246" w14:textId="648C82C2" w:rsidR="006D2D96" w:rsidRDefault="00A30AE4" w:rsidP="00127099">
      <w:pPr>
        <w:pStyle w:val="ListParagraph"/>
        <w:numPr>
          <w:ilvl w:val="0"/>
          <w:numId w:val="1"/>
        </w:numPr>
      </w:pPr>
      <w:r>
        <w:t>Torque</w:t>
      </w:r>
      <w:r w:rsidR="00C001A7">
        <w:t xml:space="preserve"> (Nm)  = </w:t>
      </w:r>
      <w:r w:rsidR="00073B50">
        <w:t xml:space="preserve">Load Applied * </w:t>
      </w:r>
      <w:r w:rsidR="00657E10">
        <w:t>Distance to Pivot</w:t>
      </w:r>
    </w:p>
    <w:p w14:paraId="0964B8FE" w14:textId="77777777" w:rsidR="00127099" w:rsidRDefault="00127099" w:rsidP="00127099">
      <w:pPr>
        <w:pStyle w:val="ListParagraph"/>
      </w:pPr>
    </w:p>
    <w:p w14:paraId="1140E147" w14:textId="51563569" w:rsidR="006D2D96" w:rsidRDefault="006D2D96" w:rsidP="006D2D96">
      <w:pPr>
        <w:pStyle w:val="ListParagraph"/>
        <w:numPr>
          <w:ilvl w:val="0"/>
          <w:numId w:val="1"/>
        </w:numPr>
      </w:pPr>
      <w:r>
        <w:t xml:space="preserve"> </w:t>
      </w:r>
      <w:r w:rsidR="00657E10">
        <w:t xml:space="preserve">Brake Power (kW) = </w:t>
      </w:r>
      <w:r w:rsidR="00315BD4">
        <w:t>(</w:t>
      </w:r>
      <w:r w:rsidR="00707FD5" w:rsidRPr="00707FD5">
        <w:t>(</w:t>
      </w:r>
      <w:r w:rsidR="00BD44B9">
        <w:t xml:space="preserve">Torque </w:t>
      </w:r>
      <w:r w:rsidR="00707FD5" w:rsidRPr="00707FD5">
        <w:t>*</w:t>
      </w:r>
      <w:r w:rsidR="00504122">
        <w:t xml:space="preserve"> </w:t>
      </w:r>
      <w:r w:rsidR="00707FD5" w:rsidRPr="00707FD5">
        <w:t>2PI</w:t>
      </w:r>
      <w:r w:rsidR="00504122">
        <w:t xml:space="preserve"> </w:t>
      </w:r>
      <w:r w:rsidR="00707FD5" w:rsidRPr="00707FD5">
        <w:t>*</w:t>
      </w:r>
      <w:r w:rsidR="00504122">
        <w:t xml:space="preserve"> </w:t>
      </w:r>
      <w:r w:rsidR="00315BD4">
        <w:t>RPM</w:t>
      </w:r>
      <w:r w:rsidR="00707FD5" w:rsidRPr="00707FD5">
        <w:t>)</w:t>
      </w:r>
      <w:r w:rsidR="00504122">
        <w:t xml:space="preserve"> </w:t>
      </w:r>
      <w:r w:rsidR="00707FD5" w:rsidRPr="00707FD5">
        <w:t>/</w:t>
      </w:r>
      <w:r w:rsidR="00504122">
        <w:t xml:space="preserve"> </w:t>
      </w:r>
      <w:r w:rsidR="00707FD5" w:rsidRPr="00707FD5">
        <w:t>60</w:t>
      </w:r>
      <w:r w:rsidR="008855A4">
        <w:t>)</w:t>
      </w:r>
      <w:r w:rsidR="00504122">
        <w:t xml:space="preserve"> </w:t>
      </w:r>
      <w:r w:rsidR="008855A4">
        <w:t>/</w:t>
      </w:r>
      <w:r w:rsidR="00504122">
        <w:t xml:space="preserve"> </w:t>
      </w:r>
      <w:r w:rsidR="008855A4">
        <w:t>1000</w:t>
      </w:r>
    </w:p>
    <w:p w14:paraId="36EBC1C3" w14:textId="77777777" w:rsidR="00127099" w:rsidRDefault="00127099" w:rsidP="00127099">
      <w:pPr>
        <w:pStyle w:val="ListParagraph"/>
      </w:pPr>
    </w:p>
    <w:p w14:paraId="709FA0E1" w14:textId="47DEC8DD" w:rsidR="00127099" w:rsidRDefault="00F476DD" w:rsidP="006D2D96">
      <w:pPr>
        <w:pStyle w:val="ListParagraph"/>
        <w:numPr>
          <w:ilvl w:val="0"/>
          <w:numId w:val="1"/>
        </w:numPr>
      </w:pPr>
      <w:r>
        <w:t xml:space="preserve">Corrected Power (kW) = </w:t>
      </w:r>
      <w:r w:rsidRPr="00F476DD">
        <w:t>((1.01325</w:t>
      </w:r>
      <w:r w:rsidR="00504122">
        <w:t xml:space="preserve"> </w:t>
      </w:r>
      <w:r w:rsidRPr="00F476DD">
        <w:t>/</w:t>
      </w:r>
      <w:r w:rsidR="00504122">
        <w:t xml:space="preserve"> </w:t>
      </w:r>
      <w:r w:rsidR="00864D0A">
        <w:t>Ambient Pressure</w:t>
      </w:r>
      <w:r w:rsidRPr="00F476DD">
        <w:t>)</w:t>
      </w:r>
      <w:r w:rsidR="00E14D6B">
        <w:t xml:space="preserve"> </w:t>
      </w:r>
      <w:r w:rsidRPr="00F476DD">
        <w:t>*</w:t>
      </w:r>
      <w:r w:rsidR="00E14D6B">
        <w:t xml:space="preserve"> </w:t>
      </w:r>
      <w:r w:rsidRPr="00F476DD">
        <w:t>SQRT(</w:t>
      </w:r>
      <w:r w:rsidR="00E14D6B">
        <w:t>Ambient Temp</w:t>
      </w:r>
      <w:r w:rsidRPr="00F476DD">
        <w:t>/293))</w:t>
      </w:r>
      <w:r w:rsidR="00E14D6B">
        <w:t xml:space="preserve"> </w:t>
      </w:r>
      <w:r w:rsidRPr="00F476DD">
        <w:t>*</w:t>
      </w:r>
      <w:r w:rsidR="00E14D6B">
        <w:t xml:space="preserve"> </w:t>
      </w:r>
      <w:r w:rsidR="00D348AB">
        <w:t xml:space="preserve">Corrected </w:t>
      </w:r>
      <w:r w:rsidR="00E14D6B">
        <w:t>Power</w:t>
      </w:r>
    </w:p>
    <w:p w14:paraId="26ACCF6D" w14:textId="77777777" w:rsidR="002F15B2" w:rsidRDefault="002F15B2" w:rsidP="002F15B2">
      <w:pPr>
        <w:pStyle w:val="ListParagraph"/>
      </w:pPr>
    </w:p>
    <w:p w14:paraId="61A8E02B" w14:textId="14C3E402" w:rsidR="002F15B2" w:rsidRDefault="002F15B2" w:rsidP="006D2D96">
      <w:pPr>
        <w:pStyle w:val="ListParagraph"/>
        <w:numPr>
          <w:ilvl w:val="0"/>
          <w:numId w:val="1"/>
        </w:numPr>
      </w:pPr>
      <w:r>
        <w:t>Thermal Efficiency (%)</w:t>
      </w:r>
      <w:r w:rsidR="00914BD9">
        <w:t xml:space="preserve"> = </w:t>
      </w:r>
      <w:r w:rsidR="00C806D6" w:rsidRPr="00C806D6">
        <w:t>((</w:t>
      </w:r>
      <w:r w:rsidR="00C806D6">
        <w:t>Brake Power</w:t>
      </w:r>
      <w:r w:rsidR="00FD1426">
        <w:t xml:space="preserve"> </w:t>
      </w:r>
      <w:r w:rsidR="00C806D6" w:rsidRPr="00C806D6">
        <w:t>*</w:t>
      </w:r>
      <w:r w:rsidR="00FD1426">
        <w:t xml:space="preserve"> </w:t>
      </w:r>
      <w:r w:rsidR="00C806D6" w:rsidRPr="00C806D6">
        <w:t>3600)</w:t>
      </w:r>
      <w:r w:rsidR="00504122">
        <w:t xml:space="preserve"> </w:t>
      </w:r>
      <w:r w:rsidR="00C806D6" w:rsidRPr="00C806D6">
        <w:t>/</w:t>
      </w:r>
      <w:r w:rsidR="00504122">
        <w:t xml:space="preserve"> </w:t>
      </w:r>
      <w:r w:rsidR="00C806D6" w:rsidRPr="00C806D6">
        <w:t>((</w:t>
      </w:r>
      <w:r w:rsidR="00FD1426">
        <w:t xml:space="preserve">Fuel Flow Rate </w:t>
      </w:r>
      <w:r w:rsidR="00C806D6" w:rsidRPr="00C806D6">
        <w:t>*</w:t>
      </w:r>
      <w:r w:rsidR="00FD1426">
        <w:t xml:space="preserve"> </w:t>
      </w:r>
      <w:r w:rsidR="00C806D6" w:rsidRPr="00C806D6">
        <w:t>60)</w:t>
      </w:r>
      <w:r w:rsidR="00CD4B63">
        <w:t xml:space="preserve"> </w:t>
      </w:r>
      <w:r w:rsidR="00C806D6" w:rsidRPr="00C806D6">
        <w:t>*</w:t>
      </w:r>
      <w:r w:rsidR="00CD4B63">
        <w:t xml:space="preserve"> Calorific Value of Fuel</w:t>
      </w:r>
      <w:r w:rsidR="00C806D6" w:rsidRPr="00C806D6">
        <w:t>)</w:t>
      </w:r>
      <w:r w:rsidR="00CD4B63">
        <w:t xml:space="preserve"> </w:t>
      </w:r>
      <w:r w:rsidR="00C806D6" w:rsidRPr="00C806D6">
        <w:t>*</w:t>
      </w:r>
      <w:r w:rsidR="00CD4B63">
        <w:t xml:space="preserve"> </w:t>
      </w:r>
      <w:r w:rsidR="00C806D6" w:rsidRPr="00C806D6">
        <w:t>100)</w:t>
      </w:r>
    </w:p>
    <w:p w14:paraId="2B0F1979" w14:textId="77777777" w:rsidR="00C23B1A" w:rsidRDefault="00C23B1A" w:rsidP="00C23B1A">
      <w:pPr>
        <w:pStyle w:val="ListParagraph"/>
      </w:pPr>
    </w:p>
    <w:p w14:paraId="55795718" w14:textId="23B80CA5" w:rsidR="00C23B1A" w:rsidRDefault="00C23B1A" w:rsidP="006D2D96">
      <w:pPr>
        <w:pStyle w:val="ListParagraph"/>
        <w:numPr>
          <w:ilvl w:val="0"/>
          <w:numId w:val="1"/>
        </w:numPr>
      </w:pPr>
      <w:r>
        <w:t xml:space="preserve">Specific Fuel Consumption (Kg/kWhr) = </w:t>
      </w:r>
      <w:r w:rsidR="00D348AB" w:rsidRPr="00D348AB">
        <w:t>((</w:t>
      </w:r>
      <w:r w:rsidR="00D348AB">
        <w:t xml:space="preserve">Fuel Flow Rate </w:t>
      </w:r>
      <w:r w:rsidR="00D348AB" w:rsidRPr="00D348AB">
        <w:t>*</w:t>
      </w:r>
      <w:r w:rsidR="00D348AB">
        <w:t xml:space="preserve"> </w:t>
      </w:r>
      <w:r w:rsidR="00D348AB" w:rsidRPr="00D348AB">
        <w:t>60)</w:t>
      </w:r>
      <w:r w:rsidR="00D348AB">
        <w:t xml:space="preserve"> </w:t>
      </w:r>
      <w:r w:rsidR="00D348AB" w:rsidRPr="00D348AB">
        <w:t>/</w:t>
      </w:r>
      <w:r w:rsidR="00D348AB">
        <w:t xml:space="preserve"> Corrected Power</w:t>
      </w:r>
      <w:r w:rsidR="00D348AB" w:rsidRPr="00D348AB">
        <w:t>)</w:t>
      </w:r>
    </w:p>
    <w:p w14:paraId="5371F06F" w14:textId="77777777" w:rsidR="00FA0963" w:rsidRDefault="00FA0963" w:rsidP="00FA0963">
      <w:pPr>
        <w:pStyle w:val="ListParagraph"/>
      </w:pPr>
    </w:p>
    <w:p w14:paraId="45B88923" w14:textId="43B38936" w:rsidR="00FA0963" w:rsidRDefault="00FA0963" w:rsidP="006D2D96">
      <w:pPr>
        <w:pStyle w:val="ListParagraph"/>
        <w:numPr>
          <w:ilvl w:val="0"/>
          <w:numId w:val="1"/>
        </w:numPr>
      </w:pPr>
      <w:r>
        <w:t>BMEP</w:t>
      </w:r>
      <w:r w:rsidR="004831F2">
        <w:t xml:space="preserve"> (Bar) = </w:t>
      </w:r>
      <w:r w:rsidR="004831F2" w:rsidRPr="004831F2">
        <w:t>(4PI</w:t>
      </w:r>
      <w:r w:rsidR="004831F2">
        <w:t xml:space="preserve"> </w:t>
      </w:r>
      <w:r w:rsidR="004831F2" w:rsidRPr="004831F2">
        <w:t>*</w:t>
      </w:r>
      <w:r w:rsidR="004831F2">
        <w:t xml:space="preserve"> Torque</w:t>
      </w:r>
      <w:r w:rsidR="004831F2" w:rsidRPr="004831F2">
        <w:t>)</w:t>
      </w:r>
      <w:r w:rsidR="004831F2">
        <w:t xml:space="preserve"> </w:t>
      </w:r>
      <w:r w:rsidR="004831F2" w:rsidRPr="004831F2">
        <w:t>/</w:t>
      </w:r>
      <w:r w:rsidR="004831F2">
        <w:t xml:space="preserve"> </w:t>
      </w:r>
      <w:r w:rsidR="004831F2" w:rsidRPr="004831F2">
        <w:t>(</w:t>
      </w:r>
      <w:r w:rsidR="00476DF0">
        <w:t>(Displacement / 2)</w:t>
      </w:r>
      <w:r w:rsidR="004831F2">
        <w:t xml:space="preserve"> </w:t>
      </w:r>
      <w:r w:rsidR="004831F2" w:rsidRPr="004831F2">
        <w:t>*</w:t>
      </w:r>
      <w:r w:rsidR="004831F2">
        <w:t xml:space="preserve"> </w:t>
      </w:r>
      <w:r w:rsidR="004831F2" w:rsidRPr="004831F2">
        <w:t>100)</w:t>
      </w:r>
    </w:p>
    <w:p w14:paraId="75E16CE1" w14:textId="77777777" w:rsidR="006D2D96" w:rsidRDefault="006D2D96" w:rsidP="006D2D96">
      <w:pPr>
        <w:pStyle w:val="ListParagraph"/>
      </w:pPr>
    </w:p>
    <w:p w14:paraId="68CAAB86" w14:textId="77777777" w:rsidR="006D2D96" w:rsidRDefault="006D2D96" w:rsidP="00127099"/>
    <w:p w14:paraId="17027202" w14:textId="5D7D923F" w:rsidR="006D0C48" w:rsidRPr="00F85575" w:rsidRDefault="006D0C48">
      <w:r>
        <w:br w:type="page"/>
      </w:r>
    </w:p>
    <w:p w14:paraId="2F5D219E" w14:textId="62D723A1" w:rsidR="00317CF5" w:rsidRPr="00EC3A98" w:rsidRDefault="002C6279" w:rsidP="00DC0A70">
      <w:pPr>
        <w:pStyle w:val="Heading1"/>
        <w:rPr>
          <w:b/>
          <w:bCs/>
        </w:rPr>
      </w:pPr>
      <w:r w:rsidRPr="00EC3A98">
        <w:rPr>
          <w:b/>
          <w:bCs/>
        </w:rPr>
        <w:t xml:space="preserve">4.0 </w:t>
      </w:r>
      <w:r w:rsidR="00EC653E" w:rsidRPr="00EC3A98">
        <w:rPr>
          <w:b/>
          <w:bCs/>
        </w:rPr>
        <w:t xml:space="preserve">Data </w:t>
      </w:r>
      <w:r w:rsidRPr="00EC3A98">
        <w:rPr>
          <w:b/>
          <w:bCs/>
        </w:rPr>
        <w:t>Analysis</w:t>
      </w:r>
      <w:bookmarkEnd w:id="7"/>
    </w:p>
    <w:p w14:paraId="6E885C1E" w14:textId="35A0268F" w:rsidR="001333C7" w:rsidRDefault="001333C7" w:rsidP="00574AAF"/>
    <w:p w14:paraId="4C0BEC13" w14:textId="15D8A32E" w:rsidR="00136375" w:rsidRPr="00A225EA" w:rsidRDefault="00C21DB9" w:rsidP="00A225EA">
      <w:pPr>
        <w:pStyle w:val="Heading2"/>
        <w:rPr>
          <w:b/>
          <w:bCs/>
        </w:rPr>
      </w:pPr>
      <w:bookmarkStart w:id="8" w:name="_Toc130657690"/>
      <w:r w:rsidRPr="00EC3A98">
        <w:rPr>
          <w:b/>
          <w:bCs/>
        </w:rPr>
        <w:t>4.1</w:t>
      </w:r>
      <w:r w:rsidR="00FD2A7C" w:rsidRPr="00EC3A98">
        <w:rPr>
          <w:b/>
          <w:bCs/>
        </w:rPr>
        <w:t xml:space="preserve"> </w:t>
      </w:r>
      <w:r w:rsidR="00FD2A7C" w:rsidRPr="00EC3A98">
        <w:rPr>
          <w:b/>
          <w:bCs/>
        </w:rPr>
        <w:t>Specific Fuel Consumption</w:t>
      </w:r>
      <w:r w:rsidR="00706CD7">
        <w:rPr>
          <w:b/>
          <w:bCs/>
        </w:rPr>
        <w:t xml:space="preserve"> vs Engine Speed</w:t>
      </w:r>
      <w:bookmarkEnd w:id="8"/>
    </w:p>
    <w:p w14:paraId="22C54E0F" w14:textId="41EA0303" w:rsidR="00DD36A4" w:rsidRPr="00DD36A4" w:rsidRDefault="0075227B" w:rsidP="00DD36A4">
      <w:r>
        <w:t>Specific fuel consumption</w:t>
      </w:r>
      <w:r w:rsidR="00A419AA">
        <w:t xml:space="preserve"> (SFC)</w:t>
      </w:r>
      <w:r>
        <w:t xml:space="preserve"> is defined as the relationship between the mass of fuel being consumed and the amount of power being produced by the engine. In this case, as shown in </w:t>
      </w:r>
      <w:r>
        <w:rPr>
          <w:i/>
          <w:iCs/>
        </w:rPr>
        <w:t>Figure 3</w:t>
      </w:r>
      <w:r>
        <w:t xml:space="preserve">, the Honda engine consumed the highest mass of fuel per kilowatt-hour when the engine speed was at its highest. The SFC was also higher around the start of the test at 1000RPM. This is to be expected as most production car engines are designed to operate at peak efficiency under regular, everyday driving. The engine was most efficient between 1250RPM and 3000RPM as a </w:t>
      </w:r>
      <w:r>
        <w:t>road-going</w:t>
      </w:r>
      <w:r>
        <w:t xml:space="preserve"> vehicle will typically spend most of its life in this in this range.</w:t>
      </w:r>
    </w:p>
    <w:p w14:paraId="0AFD942F" w14:textId="79C70909" w:rsidR="00DD36A4" w:rsidRPr="00A225EA" w:rsidRDefault="00C21DB9" w:rsidP="00A225EA">
      <w:pPr>
        <w:pStyle w:val="Heading2"/>
        <w:rPr>
          <w:b/>
          <w:bCs/>
        </w:rPr>
      </w:pPr>
      <w:bookmarkStart w:id="9" w:name="_Toc130657691"/>
      <w:r w:rsidRPr="00EC3A98">
        <w:rPr>
          <w:b/>
          <w:bCs/>
        </w:rPr>
        <w:t xml:space="preserve">4.2 </w:t>
      </w:r>
      <w:r w:rsidR="006A22F7">
        <w:rPr>
          <w:b/>
          <w:bCs/>
        </w:rPr>
        <w:t>Torque</w:t>
      </w:r>
      <w:r w:rsidR="0099014C">
        <w:rPr>
          <w:b/>
          <w:bCs/>
        </w:rPr>
        <w:t xml:space="preserve"> vs Engine Speed</w:t>
      </w:r>
      <w:bookmarkEnd w:id="9"/>
    </w:p>
    <w:p w14:paraId="12DDC476" w14:textId="52D886C5" w:rsidR="00AE150E" w:rsidRPr="00B85DB8" w:rsidRDefault="00696DEE" w:rsidP="00B85DB8">
      <w:r>
        <w:rPr>
          <w:i/>
          <w:iCs/>
        </w:rPr>
        <w:t xml:space="preserve">Figure </w:t>
      </w:r>
      <w:r w:rsidR="005676EB">
        <w:rPr>
          <w:i/>
          <w:iCs/>
        </w:rPr>
        <w:t>4</w:t>
      </w:r>
      <w:r w:rsidR="00A667FC">
        <w:t xml:space="preserve"> is a graph to show </w:t>
      </w:r>
      <w:r w:rsidR="00497255">
        <w:t>how</w:t>
      </w:r>
      <w:r w:rsidR="00855AD7">
        <w:t xml:space="preserve"> </w:t>
      </w:r>
      <w:r w:rsidR="00497255">
        <w:t xml:space="preserve">the </w:t>
      </w:r>
      <w:r w:rsidR="00053778">
        <w:t xml:space="preserve">torque produced is affected by the </w:t>
      </w:r>
      <w:r w:rsidR="00E061AE">
        <w:t xml:space="preserve">speed of the engine. </w:t>
      </w:r>
      <w:r w:rsidR="00372116">
        <w:t>As shown</w:t>
      </w:r>
      <w:r w:rsidR="00AC1D16">
        <w:t>, the</w:t>
      </w:r>
      <w:r w:rsidR="00A5376F">
        <w:t xml:space="preserve"> </w:t>
      </w:r>
      <w:r w:rsidR="00473287">
        <w:t>torque exerted by the engine reache</w:t>
      </w:r>
      <w:r w:rsidR="000853A5">
        <w:t>d</w:t>
      </w:r>
      <w:r w:rsidR="00473287">
        <w:t xml:space="preserve"> its peak</w:t>
      </w:r>
      <w:r w:rsidR="00686E1A">
        <w:t xml:space="preserve"> </w:t>
      </w:r>
      <w:r w:rsidR="00DB3866">
        <w:t xml:space="preserve">of 103.5 Nm </w:t>
      </w:r>
      <w:r w:rsidR="00473287">
        <w:t xml:space="preserve">at </w:t>
      </w:r>
      <w:r w:rsidR="00B2203D">
        <w:t>2350 RPM</w:t>
      </w:r>
      <w:r w:rsidR="00E64268">
        <w:t xml:space="preserve">, </w:t>
      </w:r>
      <w:r w:rsidR="0036353D">
        <w:t xml:space="preserve">which </w:t>
      </w:r>
      <w:r w:rsidR="00356863">
        <w:t>can be explained by volumetric efficiency</w:t>
      </w:r>
      <w:r w:rsidR="00E64268">
        <w:t>.</w:t>
      </w:r>
      <w:r w:rsidR="00356863">
        <w:t xml:space="preserve"> </w:t>
      </w:r>
      <w:r w:rsidR="00E64268">
        <w:t>T</w:t>
      </w:r>
      <w:r w:rsidR="00F20E61">
        <w:t>he volumetric efficiency of a</w:t>
      </w:r>
      <w:r w:rsidR="00454B4D">
        <w:t xml:space="preserve"> naturally aspirated</w:t>
      </w:r>
      <w:r w:rsidR="00F20E61">
        <w:t xml:space="preserve"> engine is th</w:t>
      </w:r>
      <w:r w:rsidR="00D020D4">
        <w:t xml:space="preserve">e total mass of air entering </w:t>
      </w:r>
      <w:r w:rsidR="005901DA">
        <w:t>its</w:t>
      </w:r>
      <w:r w:rsidR="00D020D4">
        <w:t xml:space="preserve"> cylinder</w:t>
      </w:r>
      <w:r w:rsidR="005901DA">
        <w:t>s compared to the theoretical maximum</w:t>
      </w:r>
      <w:r w:rsidR="00454B4D">
        <w:t xml:space="preserve"> volume</w:t>
      </w:r>
      <w:r w:rsidR="00FA113F">
        <w:t xml:space="preserve"> (Nutter, 2017).</w:t>
      </w:r>
      <w:r w:rsidR="00886FB2">
        <w:t xml:space="preserve"> </w:t>
      </w:r>
      <w:r w:rsidR="002D4D8B">
        <w:t>As t</w:t>
      </w:r>
      <w:r w:rsidR="00C43049">
        <w:t xml:space="preserve">he </w:t>
      </w:r>
      <w:r w:rsidR="0045667C">
        <w:t>tor</w:t>
      </w:r>
      <w:r w:rsidR="004B7D19">
        <w:t xml:space="preserve">que peaks </w:t>
      </w:r>
      <w:r w:rsidR="002D4D8B">
        <w:t xml:space="preserve">at 2350 RPM, this is most likely where </w:t>
      </w:r>
      <w:r w:rsidR="00CA544A">
        <w:t xml:space="preserve">the </w:t>
      </w:r>
      <w:r w:rsidR="00AD32B5">
        <w:t xml:space="preserve">peak volumetric </w:t>
      </w:r>
      <w:r w:rsidR="009D0807">
        <w:t xml:space="preserve">efficiency is achieved too, as a higher mass of air in the cylinder combined with the correct amount of fuel will </w:t>
      </w:r>
      <w:r w:rsidR="00DE6798">
        <w:t xml:space="preserve">cause a more powerful explosion, exerting </w:t>
      </w:r>
      <w:r w:rsidR="009209E5">
        <w:t>more</w:t>
      </w:r>
      <w:r w:rsidR="00C50905">
        <w:t xml:space="preserve"> force</w:t>
      </w:r>
      <w:r w:rsidR="00DE6798">
        <w:t xml:space="preserve"> on the piston.</w:t>
      </w:r>
    </w:p>
    <w:p w14:paraId="1EE436DF" w14:textId="4C322B14" w:rsidR="00EC653E" w:rsidRDefault="00C21DB9" w:rsidP="00AC219A">
      <w:pPr>
        <w:pStyle w:val="Heading2"/>
        <w:rPr>
          <w:b/>
          <w:bCs/>
        </w:rPr>
      </w:pPr>
      <w:bookmarkStart w:id="10" w:name="_Toc130657692"/>
      <w:r w:rsidRPr="00EC3A98">
        <w:rPr>
          <w:b/>
          <w:bCs/>
        </w:rPr>
        <w:t xml:space="preserve">4.3 </w:t>
      </w:r>
      <w:r w:rsidR="00AC219A" w:rsidRPr="00EC3A98">
        <w:rPr>
          <w:b/>
          <w:bCs/>
        </w:rPr>
        <w:t>Torque</w:t>
      </w:r>
      <w:r w:rsidR="0095107D" w:rsidRPr="00EC3A98">
        <w:rPr>
          <w:b/>
          <w:bCs/>
        </w:rPr>
        <w:t xml:space="preserve"> </w:t>
      </w:r>
      <w:r w:rsidR="0099014C">
        <w:rPr>
          <w:b/>
          <w:bCs/>
        </w:rPr>
        <w:t xml:space="preserve">vs </w:t>
      </w:r>
      <w:r w:rsidR="006A22F7">
        <w:rPr>
          <w:b/>
          <w:bCs/>
        </w:rPr>
        <w:t>SFC</w:t>
      </w:r>
      <w:bookmarkEnd w:id="10"/>
    </w:p>
    <w:p w14:paraId="25DB2272" w14:textId="40ADDB25" w:rsidR="005B5F20" w:rsidRPr="005B5F20" w:rsidRDefault="00C145B9" w:rsidP="005B5F20">
      <w:r>
        <w:rPr>
          <w:i/>
          <w:iCs/>
        </w:rPr>
        <w:t xml:space="preserve">Figure 3 </w:t>
      </w:r>
      <w:r>
        <w:t>shows t</w:t>
      </w:r>
      <w:r w:rsidR="00C5285E">
        <w:t>he correlation between torque</w:t>
      </w:r>
      <w:r w:rsidR="00E2480C">
        <w:t xml:space="preserve"> and</w:t>
      </w:r>
      <w:r w:rsidR="00C5285E">
        <w:t xml:space="preserve"> </w:t>
      </w:r>
      <w:r w:rsidR="003C70A3">
        <w:t>SFC</w:t>
      </w:r>
      <w:r w:rsidR="000B2CCD">
        <w:t>,</w:t>
      </w:r>
      <w:r w:rsidR="00C649C4">
        <w:t xml:space="preserve"> as we can see,</w:t>
      </w:r>
      <w:r w:rsidR="00226DD0">
        <w:t xml:space="preserve"> </w:t>
      </w:r>
      <w:r w:rsidR="00C64A0F">
        <w:t xml:space="preserve">the two lines </w:t>
      </w:r>
      <w:r w:rsidR="005A0C30">
        <w:t>in this graph</w:t>
      </w:r>
      <w:r w:rsidR="009B115D">
        <w:t xml:space="preserve"> </w:t>
      </w:r>
      <w:r w:rsidR="00E90FAA">
        <w:t>appear</w:t>
      </w:r>
      <w:r w:rsidR="009B115D">
        <w:t xml:space="preserve"> to have an opposite c</w:t>
      </w:r>
      <w:r w:rsidR="007140E0">
        <w:t>orrelation</w:t>
      </w:r>
      <w:r w:rsidR="00E90FAA">
        <w:t xml:space="preserve"> to one another. </w:t>
      </w:r>
      <w:r w:rsidR="00BE01FA">
        <w:t xml:space="preserve">This means that </w:t>
      </w:r>
      <w:r w:rsidR="00224CE3">
        <w:t xml:space="preserve">when the torque output is at its peak, </w:t>
      </w:r>
      <w:r w:rsidR="00456112">
        <w:t>the specific fuel consumption</w:t>
      </w:r>
      <w:r w:rsidR="0002346E">
        <w:t xml:space="preserve"> becomes more efficient. </w:t>
      </w:r>
      <w:r w:rsidR="00EC609A">
        <w:t>Once again</w:t>
      </w:r>
      <w:r w:rsidR="00F35E1B">
        <w:t xml:space="preserve"> </w:t>
      </w:r>
      <w:r w:rsidR="00EC609A">
        <w:t>this is</w:t>
      </w:r>
      <w:r w:rsidR="00300ACA">
        <w:t xml:space="preserve"> due to volumetric </w:t>
      </w:r>
      <w:r w:rsidR="00896A3E">
        <w:t>efficiency</w:t>
      </w:r>
      <w:r w:rsidR="00F35E1B">
        <w:t>,</w:t>
      </w:r>
      <w:r w:rsidR="006E4BBB">
        <w:t xml:space="preserve"> </w:t>
      </w:r>
      <w:r w:rsidR="00EC609A">
        <w:t>as</w:t>
      </w:r>
      <w:r w:rsidR="00F55FFD">
        <w:t xml:space="preserve"> </w:t>
      </w:r>
      <w:r w:rsidR="008455D5">
        <w:t xml:space="preserve">a higher mass of </w:t>
      </w:r>
      <w:r w:rsidR="00DB0249">
        <w:t xml:space="preserve">air </w:t>
      </w:r>
      <w:r w:rsidR="00C83AB0">
        <w:t xml:space="preserve">entering the cylinders </w:t>
      </w:r>
      <w:r w:rsidR="0086772A">
        <w:t>can cause a larger explosion</w:t>
      </w:r>
      <w:r w:rsidR="00366EF2">
        <w:t xml:space="preserve">. In other words, less fuel is </w:t>
      </w:r>
      <w:r w:rsidR="008E25E7">
        <w:t xml:space="preserve">needed </w:t>
      </w:r>
      <w:proofErr w:type="gramStart"/>
      <w:r w:rsidR="008E25E7">
        <w:t>in order for</w:t>
      </w:r>
      <w:proofErr w:type="gramEnd"/>
      <w:r w:rsidR="008E25E7">
        <w:t xml:space="preserve"> the engine</w:t>
      </w:r>
      <w:r w:rsidR="00366EF2">
        <w:t xml:space="preserve"> to </w:t>
      </w:r>
      <w:r w:rsidR="009F6F25">
        <w:t>produce the same amount of torque</w:t>
      </w:r>
      <w:r w:rsidR="00582F99">
        <w:t xml:space="preserve"> and power.</w:t>
      </w:r>
    </w:p>
    <w:p w14:paraId="78D5A6ED" w14:textId="479F9454" w:rsidR="000718A2" w:rsidRPr="00A225EA" w:rsidRDefault="00EC653E" w:rsidP="00A225EA">
      <w:pPr>
        <w:pStyle w:val="Heading2"/>
        <w:rPr>
          <w:b/>
          <w:bCs/>
        </w:rPr>
      </w:pPr>
      <w:bookmarkStart w:id="11" w:name="_Toc130657693"/>
      <w:r w:rsidRPr="00EC3A98">
        <w:rPr>
          <w:b/>
          <w:bCs/>
        </w:rPr>
        <w:t xml:space="preserve">4.4 </w:t>
      </w:r>
      <w:r w:rsidR="000718A2">
        <w:rPr>
          <w:b/>
          <w:bCs/>
        </w:rPr>
        <w:t>Power vs Engine Speed</w:t>
      </w:r>
      <w:bookmarkEnd w:id="11"/>
    </w:p>
    <w:p w14:paraId="7CCEA110" w14:textId="15DA7DAE" w:rsidR="009F6F25" w:rsidRDefault="001B6857" w:rsidP="000718A2">
      <w:r>
        <w:t xml:space="preserve">As demonstrated by </w:t>
      </w:r>
      <w:r>
        <w:rPr>
          <w:i/>
          <w:iCs/>
        </w:rPr>
        <w:t>Figure 5</w:t>
      </w:r>
      <w:r w:rsidR="002D0631">
        <w:rPr>
          <w:i/>
          <w:iCs/>
        </w:rPr>
        <w:t xml:space="preserve"> </w:t>
      </w:r>
      <w:r w:rsidR="002D0631">
        <w:t xml:space="preserve">and </w:t>
      </w:r>
      <w:r w:rsidR="002D0631">
        <w:rPr>
          <w:i/>
          <w:iCs/>
        </w:rPr>
        <w:t>Figure 9</w:t>
      </w:r>
      <w:r w:rsidR="002D0631">
        <w:t xml:space="preserve">, the engine </w:t>
      </w:r>
      <w:r w:rsidR="00E119CB">
        <w:t xml:space="preserve">power output increased with the engine speed in a linear fashion with a peak </w:t>
      </w:r>
      <w:r w:rsidR="00E2343A">
        <w:t>at 4700RPM on both graphs</w:t>
      </w:r>
      <w:r w:rsidR="003C0C53">
        <w:t>.</w:t>
      </w:r>
      <w:r w:rsidR="00880A5E">
        <w:t xml:space="preserve"> </w:t>
      </w:r>
      <w:r w:rsidR="004A3B58">
        <w:t xml:space="preserve">The </w:t>
      </w:r>
      <w:r w:rsidR="000258F1">
        <w:t xml:space="preserve">brake power data </w:t>
      </w:r>
      <w:r w:rsidR="009A44CA">
        <w:t xml:space="preserve">was corrected </w:t>
      </w:r>
      <w:r w:rsidR="00EE64A0">
        <w:t xml:space="preserve">to account for the </w:t>
      </w:r>
      <w:r w:rsidR="00F04FA0">
        <w:t>atmospheric conditions of the dynamometer cell</w:t>
      </w:r>
      <w:r w:rsidR="00B17DA4">
        <w:t xml:space="preserve"> using some of the values shown in </w:t>
      </w:r>
      <w:r w:rsidR="00B17DA4">
        <w:rPr>
          <w:i/>
          <w:iCs/>
        </w:rPr>
        <w:t xml:space="preserve">Figure 7. </w:t>
      </w:r>
      <w:r w:rsidR="00B17DA4">
        <w:t>The difference</w:t>
      </w:r>
      <w:r w:rsidR="00694673">
        <w:t>s</w:t>
      </w:r>
      <w:r w:rsidR="00B17DA4">
        <w:t xml:space="preserve"> </w:t>
      </w:r>
      <w:r w:rsidR="00694673">
        <w:t>between</w:t>
      </w:r>
      <w:r w:rsidR="00B17DA4">
        <w:t xml:space="preserve"> </w:t>
      </w:r>
      <w:r w:rsidR="00D337C2">
        <w:t xml:space="preserve">the </w:t>
      </w:r>
      <w:r w:rsidR="00B17DA4">
        <w:t xml:space="preserve">results </w:t>
      </w:r>
      <w:r w:rsidR="00694673">
        <w:t>are negligible</w:t>
      </w:r>
      <w:r w:rsidR="00D337C2">
        <w:t>,</w:t>
      </w:r>
      <w:r w:rsidR="00694673">
        <w:t xml:space="preserve"> however</w:t>
      </w:r>
      <w:r w:rsidR="001C1113">
        <w:t>,</w:t>
      </w:r>
      <w:r w:rsidR="00694673">
        <w:t xml:space="preserve"> </w:t>
      </w:r>
      <w:r w:rsidR="009C1FE2">
        <w:t xml:space="preserve">this shows that </w:t>
      </w:r>
      <w:r w:rsidR="008E65DB">
        <w:t xml:space="preserve">atmospheric pressure, temperature, and humidity </w:t>
      </w:r>
      <w:r w:rsidR="00F95975">
        <w:t xml:space="preserve">can </w:t>
      </w:r>
      <w:r w:rsidR="008612F2">
        <w:t xml:space="preserve">have an impact on </w:t>
      </w:r>
      <w:r w:rsidR="002F5470">
        <w:t>the results.</w:t>
      </w:r>
    </w:p>
    <w:p w14:paraId="5F7069D4" w14:textId="6FB6FBBF" w:rsidR="009F6F25" w:rsidRDefault="00107796" w:rsidP="000718A2">
      <w:r>
        <w:t>Unfortunately, the</w:t>
      </w:r>
      <w:r w:rsidR="00D825DA">
        <w:t xml:space="preserve">se results show that the peak power output </w:t>
      </w:r>
      <w:r w:rsidR="00F134C2">
        <w:t xml:space="preserve">is significantly lower </w:t>
      </w:r>
      <w:r w:rsidR="00EF6B33">
        <w:t>than exp</w:t>
      </w:r>
      <w:r w:rsidR="00447148">
        <w:t xml:space="preserve">ected. The most plausible explanation for this is that the </w:t>
      </w:r>
      <w:r w:rsidR="002963FA">
        <w:t xml:space="preserve">air filter used </w:t>
      </w:r>
      <w:r w:rsidR="00B576BF">
        <w:t xml:space="preserve">in the experiment </w:t>
      </w:r>
      <w:r w:rsidR="00E83F94">
        <w:t>was not designed for this application</w:t>
      </w:r>
      <w:r w:rsidR="00555C3C">
        <w:t>,</w:t>
      </w:r>
      <w:r w:rsidR="00E83F94">
        <w:t xml:space="preserve"> as it was previously used on a lawnmower.</w:t>
      </w:r>
      <w:r w:rsidR="00433456">
        <w:t xml:space="preserve"> This</w:t>
      </w:r>
      <w:r w:rsidR="00555C3C">
        <w:t xml:space="preserve"> has likely c</w:t>
      </w:r>
      <w:r w:rsidR="00433456">
        <w:t>ause</w:t>
      </w:r>
      <w:r w:rsidR="00C34C99">
        <w:t xml:space="preserve">d </w:t>
      </w:r>
      <w:r w:rsidR="00D143FD">
        <w:t xml:space="preserve">the engine to </w:t>
      </w:r>
      <w:r w:rsidR="003D0B58">
        <w:t xml:space="preserve">run lean, </w:t>
      </w:r>
      <w:r w:rsidR="00AE554F">
        <w:t xml:space="preserve">causing a less efficient burn </w:t>
      </w:r>
      <w:r w:rsidR="008B5D4F">
        <w:t>during the power stroke.</w:t>
      </w:r>
    </w:p>
    <w:p w14:paraId="06D069C3" w14:textId="22DDD003" w:rsidR="00E24910" w:rsidRDefault="000718A2" w:rsidP="00AC219A">
      <w:pPr>
        <w:pStyle w:val="Heading2"/>
        <w:rPr>
          <w:b/>
          <w:bCs/>
        </w:rPr>
      </w:pPr>
      <w:bookmarkStart w:id="12" w:name="_Toc130657694"/>
      <w:r w:rsidRPr="00BE36C4">
        <w:rPr>
          <w:b/>
          <w:bCs/>
        </w:rPr>
        <w:t xml:space="preserve">4.5 </w:t>
      </w:r>
      <w:r w:rsidR="00BE36C4" w:rsidRPr="00BE36C4">
        <w:rPr>
          <w:b/>
          <w:bCs/>
        </w:rPr>
        <w:t>Air / Fuel Ratio vs Engine Speed</w:t>
      </w:r>
      <w:bookmarkEnd w:id="12"/>
    </w:p>
    <w:p w14:paraId="05DAEF0A" w14:textId="481353D9" w:rsidR="002C6279" w:rsidRPr="00E24910" w:rsidRDefault="00E24910" w:rsidP="00E24910">
      <w:pPr>
        <w:rPr>
          <w:i/>
          <w:iCs/>
        </w:rPr>
      </w:pPr>
      <w:r w:rsidRPr="00E24910">
        <w:rPr>
          <w:i/>
          <w:iCs/>
        </w:rPr>
        <w:t>Figure 8</w:t>
      </w:r>
      <w:r>
        <w:rPr>
          <w:i/>
          <w:iCs/>
        </w:rPr>
        <w:t xml:space="preserve"> </w:t>
      </w:r>
      <w:r w:rsidRPr="00D62B75">
        <w:t xml:space="preserve">further </w:t>
      </w:r>
      <w:r w:rsidR="00D62B75" w:rsidRPr="00D62B75">
        <w:t>proves</w:t>
      </w:r>
      <w:r w:rsidR="00D62B75">
        <w:rPr>
          <w:i/>
          <w:iCs/>
        </w:rPr>
        <w:t xml:space="preserve"> </w:t>
      </w:r>
      <w:r w:rsidR="00D62B75">
        <w:t>the suspected</w:t>
      </w:r>
      <w:r w:rsidR="00CC28B5">
        <w:t xml:space="preserve"> limitations caused by the air filter</w:t>
      </w:r>
      <w:r w:rsidR="00D71950">
        <w:t xml:space="preserve">. The graph shows that the </w:t>
      </w:r>
      <w:r w:rsidR="009F1223">
        <w:t>AF</w:t>
      </w:r>
      <w:r w:rsidR="00F73AB4">
        <w:t xml:space="preserve">R </w:t>
      </w:r>
      <w:r w:rsidR="009F1223">
        <w:t>reaches 19</w:t>
      </w:r>
      <w:r w:rsidR="00BF3DE9">
        <w:t>.4:1</w:t>
      </w:r>
      <w:r w:rsidR="002E26C9">
        <w:t xml:space="preserve"> (19</w:t>
      </w:r>
      <w:r w:rsidR="00F37BB3">
        <w:t xml:space="preserve">.4 parts air for </w:t>
      </w:r>
      <w:r w:rsidR="00AE2951">
        <w:t>each part</w:t>
      </w:r>
      <w:r w:rsidR="00F37BB3">
        <w:t xml:space="preserve"> fuel)</w:t>
      </w:r>
      <w:r w:rsidR="005800FA">
        <w:t xml:space="preserve"> at around 2100</w:t>
      </w:r>
      <w:r w:rsidR="00DB671F">
        <w:t xml:space="preserve"> R</w:t>
      </w:r>
      <w:r w:rsidR="005800FA">
        <w:t xml:space="preserve">PM. The ideal </w:t>
      </w:r>
      <w:r w:rsidR="00DB671F">
        <w:t xml:space="preserve">air/fuel ratio for </w:t>
      </w:r>
      <w:r w:rsidR="002E26C9">
        <w:t>an engine is usually around 14.7:1</w:t>
      </w:r>
      <w:r w:rsidR="00F37BB3">
        <w:t xml:space="preserve"> as this allows for a</w:t>
      </w:r>
      <w:r w:rsidR="00C942BC">
        <w:t xml:space="preserve"> clean, efficient burn </w:t>
      </w:r>
      <w:r w:rsidR="00AE2951">
        <w:t xml:space="preserve">without the risk of </w:t>
      </w:r>
      <w:r w:rsidR="000763EF">
        <w:t xml:space="preserve">causing </w:t>
      </w:r>
      <w:r w:rsidR="00985597">
        <w:t xml:space="preserve">any damage. </w:t>
      </w:r>
      <w:r w:rsidR="00730E2B">
        <w:t>It’s</w:t>
      </w:r>
      <w:r w:rsidR="002F179B">
        <w:t xml:space="preserve"> likely that </w:t>
      </w:r>
      <w:r w:rsidR="004A49AC">
        <w:t xml:space="preserve">the engine would produce </w:t>
      </w:r>
      <w:r w:rsidR="00730E2B">
        <w:t>more power if this issue was rectified.</w:t>
      </w:r>
      <w:r w:rsidR="002C6279" w:rsidRPr="00E24910">
        <w:rPr>
          <w:i/>
          <w:iCs/>
        </w:rPr>
        <w:br w:type="page"/>
      </w:r>
    </w:p>
    <w:p w14:paraId="168BD8B3" w14:textId="02C32AAF" w:rsidR="002C6279" w:rsidRPr="00EC3A98" w:rsidRDefault="002C6279" w:rsidP="002C6279">
      <w:pPr>
        <w:pStyle w:val="Heading1"/>
        <w:rPr>
          <w:b/>
          <w:bCs/>
        </w:rPr>
      </w:pPr>
      <w:bookmarkStart w:id="13" w:name="_Toc130657695"/>
      <w:r w:rsidRPr="00EC3A98">
        <w:rPr>
          <w:b/>
          <w:bCs/>
        </w:rPr>
        <w:t>5.0 Conclusion</w:t>
      </w:r>
      <w:bookmarkEnd w:id="13"/>
    </w:p>
    <w:p w14:paraId="57009300" w14:textId="77777777" w:rsidR="002C6279" w:rsidRDefault="002C6279" w:rsidP="002C6279"/>
    <w:p w14:paraId="6A5FCBF2" w14:textId="08A28E0A" w:rsidR="007D4ECD" w:rsidRDefault="00F17A00">
      <w:r>
        <w:t>In summary</w:t>
      </w:r>
      <w:r w:rsidR="00B65095">
        <w:t xml:space="preserve">, </w:t>
      </w:r>
      <w:r w:rsidR="00F225C7">
        <w:t xml:space="preserve">it can </w:t>
      </w:r>
      <w:r w:rsidR="00A5652C">
        <w:t xml:space="preserve">be said with confidence that </w:t>
      </w:r>
      <w:r w:rsidR="002B4ED7">
        <w:t xml:space="preserve">the experiment has produced </w:t>
      </w:r>
      <w:r w:rsidR="00571B9B">
        <w:t>a variety of valid diagnostic data</w:t>
      </w:r>
      <w:r w:rsidR="005B60E6">
        <w:t xml:space="preserve"> </w:t>
      </w:r>
      <w:r w:rsidR="002B4ED7">
        <w:t>that can be used reliably to identify</w:t>
      </w:r>
      <w:r w:rsidR="00534F55">
        <w:t xml:space="preserve"> any</w:t>
      </w:r>
      <w:r w:rsidR="002B4ED7">
        <w:t xml:space="preserve"> </w:t>
      </w:r>
      <w:r w:rsidR="00846CEC">
        <w:t>wanted or unwanted</w:t>
      </w:r>
      <w:r w:rsidR="00534F55">
        <w:t xml:space="preserve"> </w:t>
      </w:r>
      <w:r w:rsidR="001279F5">
        <w:t xml:space="preserve">performance characteristics of </w:t>
      </w:r>
      <w:r w:rsidR="00525D4F">
        <w:t xml:space="preserve">the engine. </w:t>
      </w:r>
      <w:r w:rsidR="007441D7">
        <w:t>From this</w:t>
      </w:r>
      <w:r w:rsidR="00CC2ED6">
        <w:t>, we have learned</w:t>
      </w:r>
      <w:r w:rsidR="00332B36">
        <w:t xml:space="preserve"> that the </w:t>
      </w:r>
      <w:r w:rsidR="00417480">
        <w:t xml:space="preserve">ratio of air to fuel entering the cylinders </w:t>
      </w:r>
      <w:r w:rsidR="00663FAE">
        <w:t xml:space="preserve">is </w:t>
      </w:r>
      <w:r w:rsidR="00460B24">
        <w:t>far from</w:t>
      </w:r>
      <w:r w:rsidR="00EC1844">
        <w:t xml:space="preserve"> ideal, which </w:t>
      </w:r>
      <w:r w:rsidR="00DA66AE">
        <w:t>should be rectified to increase both performance and reliability.</w:t>
      </w:r>
    </w:p>
    <w:p w14:paraId="22D54198" w14:textId="6651C66A" w:rsidR="00037270" w:rsidRDefault="00205E7A">
      <w:r>
        <w:t xml:space="preserve">To evaluate, </w:t>
      </w:r>
      <w:r w:rsidR="006A5CEB">
        <w:t xml:space="preserve">I believe that </w:t>
      </w:r>
      <w:r w:rsidR="00AA4370">
        <w:t xml:space="preserve">this experiment has been </w:t>
      </w:r>
      <w:r w:rsidR="00A820DA">
        <w:t xml:space="preserve">successfully carried out to </w:t>
      </w:r>
      <w:r w:rsidR="009414A1">
        <w:t xml:space="preserve">the appropriate extent </w:t>
      </w:r>
      <w:r w:rsidR="00A84D79">
        <w:t xml:space="preserve">given the application. The </w:t>
      </w:r>
      <w:r w:rsidR="00601BA4">
        <w:t xml:space="preserve">raw data </w:t>
      </w:r>
      <w:r w:rsidR="003F4542">
        <w:t xml:space="preserve">shown in </w:t>
      </w:r>
      <w:r w:rsidR="003F4542">
        <w:rPr>
          <w:i/>
          <w:iCs/>
        </w:rPr>
        <w:t>Figure 10</w:t>
      </w:r>
      <w:r w:rsidR="00A84D79">
        <w:t xml:space="preserve"> </w:t>
      </w:r>
      <w:r w:rsidR="003F4542">
        <w:t>contained</w:t>
      </w:r>
      <w:r w:rsidR="00A84D79">
        <w:t xml:space="preserve"> no obvious out</w:t>
      </w:r>
      <w:r w:rsidR="00EB74AB">
        <w:t xml:space="preserve">liers or false data which supports the </w:t>
      </w:r>
      <w:r w:rsidR="003404D4">
        <w:t>methodology and mathematics used in order to produce our results.</w:t>
      </w:r>
      <w:r w:rsidR="00E2480C">
        <w:t xml:space="preserve"> I</w:t>
      </w:r>
      <w:r w:rsidR="007D4ECD">
        <w:t xml:space="preserve">f this experiment were to be repeated, </w:t>
      </w:r>
      <w:r w:rsidR="001112F1">
        <w:t xml:space="preserve">compression testing each cylinder of the engine would be recommended as this </w:t>
      </w:r>
      <w:r w:rsidR="004A58C3">
        <w:t xml:space="preserve">is something that cannot be recognised by any of the equipment used. Poor compression in </w:t>
      </w:r>
      <w:r w:rsidR="00E0076B">
        <w:t xml:space="preserve">any of the cylinders </w:t>
      </w:r>
      <w:r w:rsidR="008E23BD">
        <w:t>can</w:t>
      </w:r>
      <w:r w:rsidR="007505B5">
        <w:t xml:space="preserve"> lead to a loss in </w:t>
      </w:r>
      <w:r w:rsidR="008E23BD">
        <w:t>performance</w:t>
      </w:r>
      <w:r w:rsidR="00E32292">
        <w:t xml:space="preserve"> and could po</w:t>
      </w:r>
      <w:r w:rsidR="00E73909">
        <w:t>tentially</w:t>
      </w:r>
      <w:r w:rsidR="00E32292">
        <w:t xml:space="preserve"> be </w:t>
      </w:r>
      <w:r w:rsidR="00CD5C55">
        <w:t xml:space="preserve">the reason for the </w:t>
      </w:r>
      <w:r w:rsidR="00EB1F45">
        <w:t>previously mentioned power loss.</w:t>
      </w:r>
      <w:r w:rsidR="00037270">
        <w:br w:type="page"/>
      </w:r>
    </w:p>
    <w:p w14:paraId="065CE4C7" w14:textId="328810A8" w:rsidR="00037270" w:rsidRDefault="00037270" w:rsidP="00037270">
      <w:pPr>
        <w:pStyle w:val="Heading1"/>
        <w:rPr>
          <w:b/>
          <w:bCs/>
        </w:rPr>
      </w:pPr>
      <w:bookmarkStart w:id="14" w:name="_Toc130657696"/>
      <w:r w:rsidRPr="005B5F20">
        <w:rPr>
          <w:b/>
          <w:bCs/>
        </w:rPr>
        <w:t>6.0 Bibliography</w:t>
      </w:r>
      <w:bookmarkEnd w:id="14"/>
    </w:p>
    <w:p w14:paraId="504B3B79" w14:textId="77777777" w:rsidR="005B5F20" w:rsidRDefault="005B5F20" w:rsidP="005B5F20"/>
    <w:p w14:paraId="2943664D" w14:textId="0CC6727F" w:rsidR="005B5F20" w:rsidRPr="00960836" w:rsidRDefault="00640601" w:rsidP="005B5F20">
      <w:pPr>
        <w:pStyle w:val="ListParagraph"/>
        <w:numPr>
          <w:ilvl w:val="0"/>
          <w:numId w:val="1"/>
        </w:numPr>
      </w:pPr>
      <w:r w:rsidRPr="00960836">
        <w:t>B</w:t>
      </w:r>
      <w:r w:rsidR="00CE0943" w:rsidRPr="00960836">
        <w:t>. Nutter, 2</w:t>
      </w:r>
      <w:r w:rsidR="00960836">
        <w:t xml:space="preserve">017. </w:t>
      </w:r>
      <w:r w:rsidR="00142311">
        <w:rPr>
          <w:i/>
          <w:iCs/>
        </w:rPr>
        <w:t>Volumetric Efficiency and What it Means to Performance</w:t>
      </w:r>
      <w:r w:rsidR="00F70518">
        <w:rPr>
          <w:i/>
          <w:iCs/>
        </w:rPr>
        <w:t xml:space="preserve">. </w:t>
      </w:r>
      <w:r w:rsidR="00F70518">
        <w:t xml:space="preserve">Available at: </w:t>
      </w:r>
      <w:hyperlink r:id="rId24" w:history="1">
        <w:r w:rsidR="00F70518" w:rsidRPr="002213FB">
          <w:rPr>
            <w:rStyle w:val="Hyperlink"/>
          </w:rPr>
          <w:t>https://www.onallcylinders.com/2017/05/11/volumetric-efficiency-and-what-it-means-to-performance/</w:t>
        </w:r>
      </w:hyperlink>
      <w:r w:rsidR="00F70518">
        <w:t xml:space="preserve"> (Accessed </w:t>
      </w:r>
      <w:r w:rsidR="00C5285E">
        <w:t>25/03/2023)</w:t>
      </w:r>
    </w:p>
    <w:sectPr w:rsidR="005B5F20" w:rsidRPr="00960836" w:rsidSect="00BB7966">
      <w:footerReference w:type="defaul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7E74F" w14:textId="77777777" w:rsidR="009C0EEA" w:rsidRDefault="009C0EEA" w:rsidP="0045110A">
      <w:pPr>
        <w:spacing w:after="0" w:line="240" w:lineRule="auto"/>
      </w:pPr>
      <w:r>
        <w:separator/>
      </w:r>
    </w:p>
  </w:endnote>
  <w:endnote w:type="continuationSeparator" w:id="0">
    <w:p w14:paraId="7BC5B4C4" w14:textId="77777777" w:rsidR="009C0EEA" w:rsidRDefault="009C0EEA" w:rsidP="0045110A">
      <w:pPr>
        <w:spacing w:after="0" w:line="240" w:lineRule="auto"/>
      </w:pPr>
      <w:r>
        <w:continuationSeparator/>
      </w:r>
    </w:p>
  </w:endnote>
  <w:endnote w:type="continuationNotice" w:id="1">
    <w:p w14:paraId="609985ED" w14:textId="77777777" w:rsidR="00BF7F7B" w:rsidRDefault="00BF7F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F2D65" w14:textId="53C2C94B" w:rsidR="00BB7966" w:rsidRDefault="00BB7966" w:rsidP="00BB7966">
    <w:pPr>
      <w:pStyle w:val="Footer"/>
      <w:jc w:val="center"/>
    </w:pPr>
    <w:r>
      <w:t>i</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652933"/>
      <w:docPartObj>
        <w:docPartGallery w:val="Page Numbers (Bottom of Page)"/>
        <w:docPartUnique/>
      </w:docPartObj>
    </w:sdtPr>
    <w:sdtEndPr>
      <w:rPr>
        <w:noProof/>
      </w:rPr>
    </w:sdtEndPr>
    <w:sdtContent>
      <w:p w14:paraId="4D19575E" w14:textId="77777777" w:rsidR="00BB7966" w:rsidRDefault="00BB7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9909B" w14:textId="77777777" w:rsidR="00BB7966" w:rsidRDefault="00BB7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7D3E7" w14:textId="77777777" w:rsidR="009C0EEA" w:rsidRDefault="009C0EEA" w:rsidP="0045110A">
      <w:pPr>
        <w:spacing w:after="0" w:line="240" w:lineRule="auto"/>
      </w:pPr>
      <w:r>
        <w:separator/>
      </w:r>
    </w:p>
  </w:footnote>
  <w:footnote w:type="continuationSeparator" w:id="0">
    <w:p w14:paraId="5A62D799" w14:textId="77777777" w:rsidR="009C0EEA" w:rsidRDefault="009C0EEA" w:rsidP="0045110A">
      <w:pPr>
        <w:spacing w:after="0" w:line="240" w:lineRule="auto"/>
      </w:pPr>
      <w:r>
        <w:continuationSeparator/>
      </w:r>
    </w:p>
  </w:footnote>
  <w:footnote w:type="continuationNotice" w:id="1">
    <w:p w14:paraId="0F7486F1" w14:textId="77777777" w:rsidR="00BF7F7B" w:rsidRDefault="00BF7F7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F0F99" w14:textId="56F04A79" w:rsidR="0045110A" w:rsidRDefault="0045110A">
    <w:pPr>
      <w:pStyle w:val="Header"/>
    </w:pPr>
    <w:r>
      <w:t>F</w:t>
    </w:r>
    <w:r w:rsidR="00824F82">
      <w:t>reddie Watkins</w:t>
    </w:r>
    <w:r>
      <w:ptab w:relativeTo="margin" w:alignment="center" w:leader="none"/>
    </w:r>
    <w:r w:rsidR="00824F82">
      <w:t>Engine Performance Characteristics</w:t>
    </w:r>
    <w:r>
      <w:ptab w:relativeTo="margin" w:alignment="right" w:leader="none"/>
    </w:r>
    <w:r w:rsidR="00824F82">
      <w:t>2107574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892151"/>
    <w:multiLevelType w:val="hybridMultilevel"/>
    <w:tmpl w:val="441EA378"/>
    <w:lvl w:ilvl="0" w:tplc="1640EBF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9625E"/>
    <w:multiLevelType w:val="multilevel"/>
    <w:tmpl w:val="F77C11A6"/>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2030371029">
    <w:abstractNumId w:val="0"/>
  </w:num>
  <w:num w:numId="2" w16cid:durableId="10679932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0AC"/>
    <w:rsid w:val="00001D47"/>
    <w:rsid w:val="00013F15"/>
    <w:rsid w:val="00015B05"/>
    <w:rsid w:val="000178EF"/>
    <w:rsid w:val="0002346E"/>
    <w:rsid w:val="000258F1"/>
    <w:rsid w:val="00033D26"/>
    <w:rsid w:val="00037270"/>
    <w:rsid w:val="00043705"/>
    <w:rsid w:val="00043D79"/>
    <w:rsid w:val="000440BC"/>
    <w:rsid w:val="000455E1"/>
    <w:rsid w:val="0004785E"/>
    <w:rsid w:val="000522D3"/>
    <w:rsid w:val="00053778"/>
    <w:rsid w:val="00065060"/>
    <w:rsid w:val="000718A2"/>
    <w:rsid w:val="00073315"/>
    <w:rsid w:val="00073B50"/>
    <w:rsid w:val="00076024"/>
    <w:rsid w:val="000763EF"/>
    <w:rsid w:val="000851C6"/>
    <w:rsid w:val="000853A5"/>
    <w:rsid w:val="000853A6"/>
    <w:rsid w:val="0009464E"/>
    <w:rsid w:val="000A5147"/>
    <w:rsid w:val="000A519D"/>
    <w:rsid w:val="000A7BAD"/>
    <w:rsid w:val="000B2675"/>
    <w:rsid w:val="000B2CCD"/>
    <w:rsid w:val="000B398A"/>
    <w:rsid w:val="000B3D4C"/>
    <w:rsid w:val="000C0B99"/>
    <w:rsid w:val="000C3321"/>
    <w:rsid w:val="000C49A8"/>
    <w:rsid w:val="000D513A"/>
    <w:rsid w:val="000D57EA"/>
    <w:rsid w:val="000F40C9"/>
    <w:rsid w:val="000F4745"/>
    <w:rsid w:val="000F4A79"/>
    <w:rsid w:val="000F6909"/>
    <w:rsid w:val="00104B05"/>
    <w:rsid w:val="00105E14"/>
    <w:rsid w:val="00106515"/>
    <w:rsid w:val="00107796"/>
    <w:rsid w:val="00107E36"/>
    <w:rsid w:val="00110B80"/>
    <w:rsid w:val="001112F1"/>
    <w:rsid w:val="00122BF4"/>
    <w:rsid w:val="00127099"/>
    <w:rsid w:val="001279F5"/>
    <w:rsid w:val="00131FD1"/>
    <w:rsid w:val="001333C7"/>
    <w:rsid w:val="00136375"/>
    <w:rsid w:val="00142311"/>
    <w:rsid w:val="00150A3C"/>
    <w:rsid w:val="00150F4C"/>
    <w:rsid w:val="00153D3A"/>
    <w:rsid w:val="0015460E"/>
    <w:rsid w:val="00164660"/>
    <w:rsid w:val="001655D1"/>
    <w:rsid w:val="001668C2"/>
    <w:rsid w:val="00171525"/>
    <w:rsid w:val="00172B0D"/>
    <w:rsid w:val="001817F5"/>
    <w:rsid w:val="0018370B"/>
    <w:rsid w:val="00183C56"/>
    <w:rsid w:val="001904D0"/>
    <w:rsid w:val="00193ACC"/>
    <w:rsid w:val="001A04D0"/>
    <w:rsid w:val="001B6857"/>
    <w:rsid w:val="001B6F64"/>
    <w:rsid w:val="001C1113"/>
    <w:rsid w:val="001C3D1C"/>
    <w:rsid w:val="001C6C4A"/>
    <w:rsid w:val="001C7252"/>
    <w:rsid w:val="001D0440"/>
    <w:rsid w:val="001D2F13"/>
    <w:rsid w:val="001D6EF7"/>
    <w:rsid w:val="001D6FB2"/>
    <w:rsid w:val="001E446A"/>
    <w:rsid w:val="001E690E"/>
    <w:rsid w:val="001F0787"/>
    <w:rsid w:val="001F169D"/>
    <w:rsid w:val="001F1B04"/>
    <w:rsid w:val="001F2442"/>
    <w:rsid w:val="001F3137"/>
    <w:rsid w:val="001F45A8"/>
    <w:rsid w:val="001F49F8"/>
    <w:rsid w:val="0020153F"/>
    <w:rsid w:val="00205267"/>
    <w:rsid w:val="00205E7A"/>
    <w:rsid w:val="00210C8A"/>
    <w:rsid w:val="00210CE6"/>
    <w:rsid w:val="00215063"/>
    <w:rsid w:val="00215739"/>
    <w:rsid w:val="00216C2C"/>
    <w:rsid w:val="00216F2D"/>
    <w:rsid w:val="00220C90"/>
    <w:rsid w:val="002215B6"/>
    <w:rsid w:val="002240E5"/>
    <w:rsid w:val="00224C68"/>
    <w:rsid w:val="00224CE3"/>
    <w:rsid w:val="00226DD0"/>
    <w:rsid w:val="002434FE"/>
    <w:rsid w:val="00243FB7"/>
    <w:rsid w:val="00244F4A"/>
    <w:rsid w:val="002460E5"/>
    <w:rsid w:val="00252758"/>
    <w:rsid w:val="002615E9"/>
    <w:rsid w:val="00261653"/>
    <w:rsid w:val="002621D1"/>
    <w:rsid w:val="00291EDA"/>
    <w:rsid w:val="00295EFC"/>
    <w:rsid w:val="002963FA"/>
    <w:rsid w:val="002A4C1A"/>
    <w:rsid w:val="002A5CF6"/>
    <w:rsid w:val="002A6B7C"/>
    <w:rsid w:val="002A7C64"/>
    <w:rsid w:val="002B1A45"/>
    <w:rsid w:val="002B314A"/>
    <w:rsid w:val="002B4ED7"/>
    <w:rsid w:val="002B60AE"/>
    <w:rsid w:val="002C0A4F"/>
    <w:rsid w:val="002C0BBB"/>
    <w:rsid w:val="002C6279"/>
    <w:rsid w:val="002C674D"/>
    <w:rsid w:val="002D0631"/>
    <w:rsid w:val="002D0ED8"/>
    <w:rsid w:val="002D4D8B"/>
    <w:rsid w:val="002E156A"/>
    <w:rsid w:val="002E235D"/>
    <w:rsid w:val="002E2577"/>
    <w:rsid w:val="002E26C9"/>
    <w:rsid w:val="002E58EF"/>
    <w:rsid w:val="002E6C5E"/>
    <w:rsid w:val="002F15B2"/>
    <w:rsid w:val="002F179B"/>
    <w:rsid w:val="002F5470"/>
    <w:rsid w:val="002F75AF"/>
    <w:rsid w:val="00300ACA"/>
    <w:rsid w:val="0030510E"/>
    <w:rsid w:val="0030651D"/>
    <w:rsid w:val="00307D23"/>
    <w:rsid w:val="003115D0"/>
    <w:rsid w:val="003140F9"/>
    <w:rsid w:val="00315BD4"/>
    <w:rsid w:val="00317CF5"/>
    <w:rsid w:val="00320B04"/>
    <w:rsid w:val="00327BA9"/>
    <w:rsid w:val="00327F10"/>
    <w:rsid w:val="003300F5"/>
    <w:rsid w:val="003302A8"/>
    <w:rsid w:val="00330602"/>
    <w:rsid w:val="00332B36"/>
    <w:rsid w:val="0033492C"/>
    <w:rsid w:val="003404D4"/>
    <w:rsid w:val="00342A0C"/>
    <w:rsid w:val="00350B6B"/>
    <w:rsid w:val="00350C60"/>
    <w:rsid w:val="0035117F"/>
    <w:rsid w:val="00356863"/>
    <w:rsid w:val="00356C17"/>
    <w:rsid w:val="0036353D"/>
    <w:rsid w:val="00366EF2"/>
    <w:rsid w:val="00367BF9"/>
    <w:rsid w:val="00372116"/>
    <w:rsid w:val="003760BF"/>
    <w:rsid w:val="003778E6"/>
    <w:rsid w:val="00381810"/>
    <w:rsid w:val="00382707"/>
    <w:rsid w:val="00383478"/>
    <w:rsid w:val="00392BDD"/>
    <w:rsid w:val="00394AA3"/>
    <w:rsid w:val="003A5CCA"/>
    <w:rsid w:val="003C0C53"/>
    <w:rsid w:val="003C189F"/>
    <w:rsid w:val="003C2F3F"/>
    <w:rsid w:val="003C70A3"/>
    <w:rsid w:val="003C7ADE"/>
    <w:rsid w:val="003D0B58"/>
    <w:rsid w:val="003D1AC3"/>
    <w:rsid w:val="003D4D32"/>
    <w:rsid w:val="003E22B4"/>
    <w:rsid w:val="003F0EB8"/>
    <w:rsid w:val="003F1193"/>
    <w:rsid w:val="003F4542"/>
    <w:rsid w:val="003F4E76"/>
    <w:rsid w:val="003F55F5"/>
    <w:rsid w:val="0040178E"/>
    <w:rsid w:val="00404919"/>
    <w:rsid w:val="00405039"/>
    <w:rsid w:val="00415BDA"/>
    <w:rsid w:val="00417480"/>
    <w:rsid w:val="00417B9D"/>
    <w:rsid w:val="004221AE"/>
    <w:rsid w:val="00433456"/>
    <w:rsid w:val="004344AA"/>
    <w:rsid w:val="00437132"/>
    <w:rsid w:val="00437DBB"/>
    <w:rsid w:val="00440C13"/>
    <w:rsid w:val="00440D90"/>
    <w:rsid w:val="004433A3"/>
    <w:rsid w:val="00447148"/>
    <w:rsid w:val="0045110A"/>
    <w:rsid w:val="00454B4D"/>
    <w:rsid w:val="00455EA2"/>
    <w:rsid w:val="00456112"/>
    <w:rsid w:val="0045667C"/>
    <w:rsid w:val="00460B24"/>
    <w:rsid w:val="0046594E"/>
    <w:rsid w:val="0047286C"/>
    <w:rsid w:val="00473287"/>
    <w:rsid w:val="004746C1"/>
    <w:rsid w:val="00474A92"/>
    <w:rsid w:val="00474FF0"/>
    <w:rsid w:val="00476DF0"/>
    <w:rsid w:val="004831F2"/>
    <w:rsid w:val="00491F03"/>
    <w:rsid w:val="00495E65"/>
    <w:rsid w:val="004960E9"/>
    <w:rsid w:val="00497255"/>
    <w:rsid w:val="004A3B58"/>
    <w:rsid w:val="004A49AC"/>
    <w:rsid w:val="004A4AD2"/>
    <w:rsid w:val="004A55D4"/>
    <w:rsid w:val="004A58C3"/>
    <w:rsid w:val="004B196C"/>
    <w:rsid w:val="004B30E7"/>
    <w:rsid w:val="004B7D19"/>
    <w:rsid w:val="004C1C4E"/>
    <w:rsid w:val="004C294E"/>
    <w:rsid w:val="004C48CD"/>
    <w:rsid w:val="004C5821"/>
    <w:rsid w:val="004C6255"/>
    <w:rsid w:val="004D16C9"/>
    <w:rsid w:val="004F1B76"/>
    <w:rsid w:val="004F46B7"/>
    <w:rsid w:val="00504122"/>
    <w:rsid w:val="0050425E"/>
    <w:rsid w:val="0051294F"/>
    <w:rsid w:val="00517C12"/>
    <w:rsid w:val="0052143D"/>
    <w:rsid w:val="00525702"/>
    <w:rsid w:val="00525D4F"/>
    <w:rsid w:val="00527D09"/>
    <w:rsid w:val="00533434"/>
    <w:rsid w:val="00534986"/>
    <w:rsid w:val="00534F55"/>
    <w:rsid w:val="00536E8D"/>
    <w:rsid w:val="00540FB9"/>
    <w:rsid w:val="0055025B"/>
    <w:rsid w:val="0055431F"/>
    <w:rsid w:val="00555C3C"/>
    <w:rsid w:val="00562117"/>
    <w:rsid w:val="005622AD"/>
    <w:rsid w:val="00567550"/>
    <w:rsid w:val="005676EB"/>
    <w:rsid w:val="005702F5"/>
    <w:rsid w:val="00571B9B"/>
    <w:rsid w:val="00574AAF"/>
    <w:rsid w:val="0057505B"/>
    <w:rsid w:val="005773A9"/>
    <w:rsid w:val="005800FA"/>
    <w:rsid w:val="00582F99"/>
    <w:rsid w:val="00584FBC"/>
    <w:rsid w:val="005901DA"/>
    <w:rsid w:val="00590AB0"/>
    <w:rsid w:val="00592DD0"/>
    <w:rsid w:val="00593C92"/>
    <w:rsid w:val="005958DC"/>
    <w:rsid w:val="00595A4D"/>
    <w:rsid w:val="005A092D"/>
    <w:rsid w:val="005A0C30"/>
    <w:rsid w:val="005B1D7D"/>
    <w:rsid w:val="005B5F20"/>
    <w:rsid w:val="005B60E6"/>
    <w:rsid w:val="005B66CF"/>
    <w:rsid w:val="005B6C94"/>
    <w:rsid w:val="005D058A"/>
    <w:rsid w:val="005D10EE"/>
    <w:rsid w:val="005D565E"/>
    <w:rsid w:val="005D7D13"/>
    <w:rsid w:val="005E0C22"/>
    <w:rsid w:val="005E44B0"/>
    <w:rsid w:val="005E53F2"/>
    <w:rsid w:val="005F7C78"/>
    <w:rsid w:val="00601235"/>
    <w:rsid w:val="00601BA4"/>
    <w:rsid w:val="00602029"/>
    <w:rsid w:val="0060327B"/>
    <w:rsid w:val="00606EA6"/>
    <w:rsid w:val="006115D6"/>
    <w:rsid w:val="006201A7"/>
    <w:rsid w:val="006263EA"/>
    <w:rsid w:val="00627C6A"/>
    <w:rsid w:val="006314FC"/>
    <w:rsid w:val="006341F8"/>
    <w:rsid w:val="00636C05"/>
    <w:rsid w:val="00640601"/>
    <w:rsid w:val="0064143C"/>
    <w:rsid w:val="00654899"/>
    <w:rsid w:val="00654BEE"/>
    <w:rsid w:val="006554E4"/>
    <w:rsid w:val="00657E10"/>
    <w:rsid w:val="00663FAE"/>
    <w:rsid w:val="006646A8"/>
    <w:rsid w:val="0066645D"/>
    <w:rsid w:val="006669B1"/>
    <w:rsid w:val="00673B28"/>
    <w:rsid w:val="00686E1A"/>
    <w:rsid w:val="0068707B"/>
    <w:rsid w:val="0068796A"/>
    <w:rsid w:val="00690C79"/>
    <w:rsid w:val="006932FD"/>
    <w:rsid w:val="00694673"/>
    <w:rsid w:val="00696DEE"/>
    <w:rsid w:val="006A22F7"/>
    <w:rsid w:val="006A30C0"/>
    <w:rsid w:val="006A5CEB"/>
    <w:rsid w:val="006B4C35"/>
    <w:rsid w:val="006B6A14"/>
    <w:rsid w:val="006C641F"/>
    <w:rsid w:val="006D0C48"/>
    <w:rsid w:val="006D0FA2"/>
    <w:rsid w:val="006D2D96"/>
    <w:rsid w:val="006D5DC9"/>
    <w:rsid w:val="006D719A"/>
    <w:rsid w:val="006E0BBD"/>
    <w:rsid w:val="006E4BBB"/>
    <w:rsid w:val="006E5F6E"/>
    <w:rsid w:val="007010FD"/>
    <w:rsid w:val="00701622"/>
    <w:rsid w:val="0070282C"/>
    <w:rsid w:val="00706CD7"/>
    <w:rsid w:val="00707FD5"/>
    <w:rsid w:val="007100C3"/>
    <w:rsid w:val="007140E0"/>
    <w:rsid w:val="00717DFA"/>
    <w:rsid w:val="00725F3C"/>
    <w:rsid w:val="00726BAA"/>
    <w:rsid w:val="00730D1A"/>
    <w:rsid w:val="00730E2B"/>
    <w:rsid w:val="00733719"/>
    <w:rsid w:val="0073373C"/>
    <w:rsid w:val="007404AF"/>
    <w:rsid w:val="00741C0C"/>
    <w:rsid w:val="0074276C"/>
    <w:rsid w:val="007441D7"/>
    <w:rsid w:val="00747499"/>
    <w:rsid w:val="007505B5"/>
    <w:rsid w:val="007521B7"/>
    <w:rsid w:val="0075227B"/>
    <w:rsid w:val="00754196"/>
    <w:rsid w:val="00762F23"/>
    <w:rsid w:val="00770B4F"/>
    <w:rsid w:val="00796984"/>
    <w:rsid w:val="007A4BBE"/>
    <w:rsid w:val="007A6FA6"/>
    <w:rsid w:val="007B27B9"/>
    <w:rsid w:val="007B2F23"/>
    <w:rsid w:val="007C2710"/>
    <w:rsid w:val="007C4EA3"/>
    <w:rsid w:val="007C581E"/>
    <w:rsid w:val="007C7CCD"/>
    <w:rsid w:val="007D3220"/>
    <w:rsid w:val="007D4ECD"/>
    <w:rsid w:val="007F3F86"/>
    <w:rsid w:val="00801C40"/>
    <w:rsid w:val="00810049"/>
    <w:rsid w:val="008168D7"/>
    <w:rsid w:val="00816ABB"/>
    <w:rsid w:val="0082373B"/>
    <w:rsid w:val="00824F82"/>
    <w:rsid w:val="00827048"/>
    <w:rsid w:val="0082764C"/>
    <w:rsid w:val="00830FE8"/>
    <w:rsid w:val="00837812"/>
    <w:rsid w:val="0084298D"/>
    <w:rsid w:val="008446F5"/>
    <w:rsid w:val="008455D5"/>
    <w:rsid w:val="00846CEC"/>
    <w:rsid w:val="008474E4"/>
    <w:rsid w:val="00852805"/>
    <w:rsid w:val="00853F6D"/>
    <w:rsid w:val="00855057"/>
    <w:rsid w:val="00855AD7"/>
    <w:rsid w:val="008566F2"/>
    <w:rsid w:val="00860342"/>
    <w:rsid w:val="008612F2"/>
    <w:rsid w:val="008632B3"/>
    <w:rsid w:val="00864D0A"/>
    <w:rsid w:val="008656A2"/>
    <w:rsid w:val="00866953"/>
    <w:rsid w:val="008674F2"/>
    <w:rsid w:val="0086772A"/>
    <w:rsid w:val="00870C7A"/>
    <w:rsid w:val="008727DF"/>
    <w:rsid w:val="008745E6"/>
    <w:rsid w:val="00880A5E"/>
    <w:rsid w:val="00882DE6"/>
    <w:rsid w:val="008855A4"/>
    <w:rsid w:val="00886D6C"/>
    <w:rsid w:val="00886FB2"/>
    <w:rsid w:val="00896A3E"/>
    <w:rsid w:val="008A4079"/>
    <w:rsid w:val="008B5D4F"/>
    <w:rsid w:val="008B7E7F"/>
    <w:rsid w:val="008C3025"/>
    <w:rsid w:val="008D181E"/>
    <w:rsid w:val="008D1CEB"/>
    <w:rsid w:val="008E23BD"/>
    <w:rsid w:val="008E25E7"/>
    <w:rsid w:val="008E65DB"/>
    <w:rsid w:val="008F0AB3"/>
    <w:rsid w:val="009032C9"/>
    <w:rsid w:val="009136A1"/>
    <w:rsid w:val="00914BD9"/>
    <w:rsid w:val="009209E5"/>
    <w:rsid w:val="00923344"/>
    <w:rsid w:val="00923EAC"/>
    <w:rsid w:val="00931D23"/>
    <w:rsid w:val="009333B8"/>
    <w:rsid w:val="00934493"/>
    <w:rsid w:val="00935B34"/>
    <w:rsid w:val="009414A1"/>
    <w:rsid w:val="00941CE6"/>
    <w:rsid w:val="00943FF3"/>
    <w:rsid w:val="00947B88"/>
    <w:rsid w:val="0095014F"/>
    <w:rsid w:val="0095107D"/>
    <w:rsid w:val="0095138D"/>
    <w:rsid w:val="0095798C"/>
    <w:rsid w:val="00960836"/>
    <w:rsid w:val="00970984"/>
    <w:rsid w:val="00971D57"/>
    <w:rsid w:val="0097454B"/>
    <w:rsid w:val="009747E6"/>
    <w:rsid w:val="009817A2"/>
    <w:rsid w:val="00983B2D"/>
    <w:rsid w:val="00985597"/>
    <w:rsid w:val="0099014C"/>
    <w:rsid w:val="00993189"/>
    <w:rsid w:val="00993AEB"/>
    <w:rsid w:val="009A2C0C"/>
    <w:rsid w:val="009A327E"/>
    <w:rsid w:val="009A44CA"/>
    <w:rsid w:val="009A6E73"/>
    <w:rsid w:val="009B038A"/>
    <w:rsid w:val="009B115D"/>
    <w:rsid w:val="009B2E03"/>
    <w:rsid w:val="009B3CE6"/>
    <w:rsid w:val="009C0EEA"/>
    <w:rsid w:val="009C1FE2"/>
    <w:rsid w:val="009D0807"/>
    <w:rsid w:val="009D59A4"/>
    <w:rsid w:val="009D75F0"/>
    <w:rsid w:val="009E1B11"/>
    <w:rsid w:val="009E2F9E"/>
    <w:rsid w:val="009E34C4"/>
    <w:rsid w:val="009E3AFE"/>
    <w:rsid w:val="009F1223"/>
    <w:rsid w:val="009F5C90"/>
    <w:rsid w:val="009F6F25"/>
    <w:rsid w:val="009F722B"/>
    <w:rsid w:val="00A0258F"/>
    <w:rsid w:val="00A113C6"/>
    <w:rsid w:val="00A14056"/>
    <w:rsid w:val="00A16DF1"/>
    <w:rsid w:val="00A225EA"/>
    <w:rsid w:val="00A30A24"/>
    <w:rsid w:val="00A30AE4"/>
    <w:rsid w:val="00A35FD0"/>
    <w:rsid w:val="00A419AA"/>
    <w:rsid w:val="00A4648A"/>
    <w:rsid w:val="00A5164D"/>
    <w:rsid w:val="00A5376F"/>
    <w:rsid w:val="00A5652C"/>
    <w:rsid w:val="00A60E6F"/>
    <w:rsid w:val="00A65EEF"/>
    <w:rsid w:val="00A667FC"/>
    <w:rsid w:val="00A67B97"/>
    <w:rsid w:val="00A71CDA"/>
    <w:rsid w:val="00A71EB0"/>
    <w:rsid w:val="00A73ECC"/>
    <w:rsid w:val="00A748D2"/>
    <w:rsid w:val="00A76339"/>
    <w:rsid w:val="00A820DA"/>
    <w:rsid w:val="00A84D79"/>
    <w:rsid w:val="00A9236D"/>
    <w:rsid w:val="00A94094"/>
    <w:rsid w:val="00AA336E"/>
    <w:rsid w:val="00AA3628"/>
    <w:rsid w:val="00AA4370"/>
    <w:rsid w:val="00AA46E1"/>
    <w:rsid w:val="00AB0B1D"/>
    <w:rsid w:val="00AC0DC0"/>
    <w:rsid w:val="00AC1D16"/>
    <w:rsid w:val="00AC219A"/>
    <w:rsid w:val="00AC2F36"/>
    <w:rsid w:val="00AC73F3"/>
    <w:rsid w:val="00AD32B5"/>
    <w:rsid w:val="00AE150E"/>
    <w:rsid w:val="00AE2951"/>
    <w:rsid w:val="00AE554F"/>
    <w:rsid w:val="00AF066D"/>
    <w:rsid w:val="00AF301E"/>
    <w:rsid w:val="00B05151"/>
    <w:rsid w:val="00B11117"/>
    <w:rsid w:val="00B122EA"/>
    <w:rsid w:val="00B13347"/>
    <w:rsid w:val="00B17DA4"/>
    <w:rsid w:val="00B20A8E"/>
    <w:rsid w:val="00B2203D"/>
    <w:rsid w:val="00B31FCA"/>
    <w:rsid w:val="00B32530"/>
    <w:rsid w:val="00B36FB6"/>
    <w:rsid w:val="00B4184E"/>
    <w:rsid w:val="00B53BDB"/>
    <w:rsid w:val="00B576BF"/>
    <w:rsid w:val="00B62FC0"/>
    <w:rsid w:val="00B65095"/>
    <w:rsid w:val="00B70346"/>
    <w:rsid w:val="00B71160"/>
    <w:rsid w:val="00B81AD1"/>
    <w:rsid w:val="00B85DB8"/>
    <w:rsid w:val="00B9367B"/>
    <w:rsid w:val="00B9755B"/>
    <w:rsid w:val="00BA1A37"/>
    <w:rsid w:val="00BA1FA5"/>
    <w:rsid w:val="00BA5C2E"/>
    <w:rsid w:val="00BB4286"/>
    <w:rsid w:val="00BB6EF7"/>
    <w:rsid w:val="00BB7966"/>
    <w:rsid w:val="00BC0A6A"/>
    <w:rsid w:val="00BD44B9"/>
    <w:rsid w:val="00BD45AE"/>
    <w:rsid w:val="00BD57DC"/>
    <w:rsid w:val="00BD6C81"/>
    <w:rsid w:val="00BE01FA"/>
    <w:rsid w:val="00BE36C4"/>
    <w:rsid w:val="00BE7192"/>
    <w:rsid w:val="00BF1A96"/>
    <w:rsid w:val="00BF3DE9"/>
    <w:rsid w:val="00BF5626"/>
    <w:rsid w:val="00BF6751"/>
    <w:rsid w:val="00BF7F7B"/>
    <w:rsid w:val="00C001A7"/>
    <w:rsid w:val="00C01083"/>
    <w:rsid w:val="00C03950"/>
    <w:rsid w:val="00C145B9"/>
    <w:rsid w:val="00C175BA"/>
    <w:rsid w:val="00C20C6A"/>
    <w:rsid w:val="00C21DB9"/>
    <w:rsid w:val="00C232AF"/>
    <w:rsid w:val="00C2334B"/>
    <w:rsid w:val="00C23B1A"/>
    <w:rsid w:val="00C2780F"/>
    <w:rsid w:val="00C34C99"/>
    <w:rsid w:val="00C37C05"/>
    <w:rsid w:val="00C43049"/>
    <w:rsid w:val="00C4373C"/>
    <w:rsid w:val="00C45F81"/>
    <w:rsid w:val="00C47857"/>
    <w:rsid w:val="00C50905"/>
    <w:rsid w:val="00C5285E"/>
    <w:rsid w:val="00C6147B"/>
    <w:rsid w:val="00C619D0"/>
    <w:rsid w:val="00C61A61"/>
    <w:rsid w:val="00C61F26"/>
    <w:rsid w:val="00C649C4"/>
    <w:rsid w:val="00C64A0F"/>
    <w:rsid w:val="00C6592C"/>
    <w:rsid w:val="00C737D6"/>
    <w:rsid w:val="00C763EA"/>
    <w:rsid w:val="00C773AF"/>
    <w:rsid w:val="00C806D6"/>
    <w:rsid w:val="00C83AB0"/>
    <w:rsid w:val="00C86C90"/>
    <w:rsid w:val="00C942BC"/>
    <w:rsid w:val="00C96198"/>
    <w:rsid w:val="00CA544A"/>
    <w:rsid w:val="00CC1A59"/>
    <w:rsid w:val="00CC28B5"/>
    <w:rsid w:val="00CC2D60"/>
    <w:rsid w:val="00CC2ED6"/>
    <w:rsid w:val="00CD10A3"/>
    <w:rsid w:val="00CD4B63"/>
    <w:rsid w:val="00CD5C55"/>
    <w:rsid w:val="00CE0943"/>
    <w:rsid w:val="00D020D4"/>
    <w:rsid w:val="00D12512"/>
    <w:rsid w:val="00D143FD"/>
    <w:rsid w:val="00D1506E"/>
    <w:rsid w:val="00D17B41"/>
    <w:rsid w:val="00D216FA"/>
    <w:rsid w:val="00D26C3F"/>
    <w:rsid w:val="00D26F8A"/>
    <w:rsid w:val="00D317D1"/>
    <w:rsid w:val="00D337C2"/>
    <w:rsid w:val="00D348AB"/>
    <w:rsid w:val="00D424CB"/>
    <w:rsid w:val="00D47727"/>
    <w:rsid w:val="00D504C0"/>
    <w:rsid w:val="00D55062"/>
    <w:rsid w:val="00D558FB"/>
    <w:rsid w:val="00D62B75"/>
    <w:rsid w:val="00D71950"/>
    <w:rsid w:val="00D769BA"/>
    <w:rsid w:val="00D825DA"/>
    <w:rsid w:val="00D871A4"/>
    <w:rsid w:val="00D875A9"/>
    <w:rsid w:val="00D87631"/>
    <w:rsid w:val="00D910AC"/>
    <w:rsid w:val="00D93875"/>
    <w:rsid w:val="00D96401"/>
    <w:rsid w:val="00D974D2"/>
    <w:rsid w:val="00DA062D"/>
    <w:rsid w:val="00DA4AAB"/>
    <w:rsid w:val="00DA66AE"/>
    <w:rsid w:val="00DA7713"/>
    <w:rsid w:val="00DA7EB8"/>
    <w:rsid w:val="00DB0187"/>
    <w:rsid w:val="00DB0249"/>
    <w:rsid w:val="00DB2E05"/>
    <w:rsid w:val="00DB3866"/>
    <w:rsid w:val="00DB671F"/>
    <w:rsid w:val="00DC0A70"/>
    <w:rsid w:val="00DC5440"/>
    <w:rsid w:val="00DD36A4"/>
    <w:rsid w:val="00DD5743"/>
    <w:rsid w:val="00DD6BEB"/>
    <w:rsid w:val="00DE35B9"/>
    <w:rsid w:val="00DE6798"/>
    <w:rsid w:val="00E0076B"/>
    <w:rsid w:val="00E03F01"/>
    <w:rsid w:val="00E061AE"/>
    <w:rsid w:val="00E06C3A"/>
    <w:rsid w:val="00E10797"/>
    <w:rsid w:val="00E119CB"/>
    <w:rsid w:val="00E14447"/>
    <w:rsid w:val="00E14D6B"/>
    <w:rsid w:val="00E14DBE"/>
    <w:rsid w:val="00E2343A"/>
    <w:rsid w:val="00E2480C"/>
    <w:rsid w:val="00E24910"/>
    <w:rsid w:val="00E25BEF"/>
    <w:rsid w:val="00E26865"/>
    <w:rsid w:val="00E32292"/>
    <w:rsid w:val="00E4315D"/>
    <w:rsid w:val="00E500E2"/>
    <w:rsid w:val="00E5129A"/>
    <w:rsid w:val="00E530E5"/>
    <w:rsid w:val="00E55EE9"/>
    <w:rsid w:val="00E60882"/>
    <w:rsid w:val="00E61170"/>
    <w:rsid w:val="00E63627"/>
    <w:rsid w:val="00E64268"/>
    <w:rsid w:val="00E665C8"/>
    <w:rsid w:val="00E73909"/>
    <w:rsid w:val="00E80766"/>
    <w:rsid w:val="00E80CD8"/>
    <w:rsid w:val="00E83816"/>
    <w:rsid w:val="00E83F94"/>
    <w:rsid w:val="00E84823"/>
    <w:rsid w:val="00E86CB0"/>
    <w:rsid w:val="00E90FAA"/>
    <w:rsid w:val="00E94CB3"/>
    <w:rsid w:val="00E962F9"/>
    <w:rsid w:val="00E9656C"/>
    <w:rsid w:val="00E9690A"/>
    <w:rsid w:val="00EA00C6"/>
    <w:rsid w:val="00EA6835"/>
    <w:rsid w:val="00EB1F45"/>
    <w:rsid w:val="00EB4BF5"/>
    <w:rsid w:val="00EB539F"/>
    <w:rsid w:val="00EB640F"/>
    <w:rsid w:val="00EB68CF"/>
    <w:rsid w:val="00EB74AB"/>
    <w:rsid w:val="00EC083A"/>
    <w:rsid w:val="00EC1844"/>
    <w:rsid w:val="00EC3A98"/>
    <w:rsid w:val="00EC5E33"/>
    <w:rsid w:val="00EC609A"/>
    <w:rsid w:val="00EC653E"/>
    <w:rsid w:val="00EC7FB7"/>
    <w:rsid w:val="00EE64A0"/>
    <w:rsid w:val="00EF4C62"/>
    <w:rsid w:val="00EF5DF6"/>
    <w:rsid w:val="00EF6B33"/>
    <w:rsid w:val="00F04FA0"/>
    <w:rsid w:val="00F05797"/>
    <w:rsid w:val="00F134C2"/>
    <w:rsid w:val="00F13F40"/>
    <w:rsid w:val="00F17A00"/>
    <w:rsid w:val="00F20441"/>
    <w:rsid w:val="00F20E61"/>
    <w:rsid w:val="00F225C7"/>
    <w:rsid w:val="00F23689"/>
    <w:rsid w:val="00F35E1B"/>
    <w:rsid w:val="00F37BB3"/>
    <w:rsid w:val="00F41D45"/>
    <w:rsid w:val="00F44FF4"/>
    <w:rsid w:val="00F4682F"/>
    <w:rsid w:val="00F4706C"/>
    <w:rsid w:val="00F476DD"/>
    <w:rsid w:val="00F534C9"/>
    <w:rsid w:val="00F55FFD"/>
    <w:rsid w:val="00F5636D"/>
    <w:rsid w:val="00F574AF"/>
    <w:rsid w:val="00F622C4"/>
    <w:rsid w:val="00F625AB"/>
    <w:rsid w:val="00F663F0"/>
    <w:rsid w:val="00F70518"/>
    <w:rsid w:val="00F73AB4"/>
    <w:rsid w:val="00F74181"/>
    <w:rsid w:val="00F7592C"/>
    <w:rsid w:val="00F770B5"/>
    <w:rsid w:val="00F803B9"/>
    <w:rsid w:val="00F813DF"/>
    <w:rsid w:val="00F84718"/>
    <w:rsid w:val="00F85575"/>
    <w:rsid w:val="00F91D5D"/>
    <w:rsid w:val="00F94091"/>
    <w:rsid w:val="00F95975"/>
    <w:rsid w:val="00FA0963"/>
    <w:rsid w:val="00FA113F"/>
    <w:rsid w:val="00FA216E"/>
    <w:rsid w:val="00FA3466"/>
    <w:rsid w:val="00FA50B1"/>
    <w:rsid w:val="00FB3A97"/>
    <w:rsid w:val="00FB5768"/>
    <w:rsid w:val="00FB7CD5"/>
    <w:rsid w:val="00FD1394"/>
    <w:rsid w:val="00FD1426"/>
    <w:rsid w:val="00FD14FC"/>
    <w:rsid w:val="00FD2A7C"/>
    <w:rsid w:val="00FE166D"/>
    <w:rsid w:val="00FE3E6B"/>
    <w:rsid w:val="00FE5245"/>
    <w:rsid w:val="00FF2968"/>
    <w:rsid w:val="00FF3DC6"/>
    <w:rsid w:val="00FF55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2654A1"/>
  <w15:chartTrackingRefBased/>
  <w15:docId w15:val="{BAEB09F2-43B2-49B8-9458-821C0CC59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3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50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03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3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03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3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03B9"/>
    <w:pPr>
      <w:outlineLvl w:val="9"/>
    </w:pPr>
    <w:rPr>
      <w:lang w:val="en-US"/>
    </w:rPr>
  </w:style>
  <w:style w:type="paragraph" w:styleId="TOC2">
    <w:name w:val="toc 2"/>
    <w:basedOn w:val="Normal"/>
    <w:next w:val="Normal"/>
    <w:autoRedefine/>
    <w:uiPriority w:val="39"/>
    <w:unhideWhenUsed/>
    <w:rsid w:val="00F803B9"/>
    <w:pPr>
      <w:spacing w:after="100"/>
      <w:ind w:left="220"/>
    </w:pPr>
  </w:style>
  <w:style w:type="paragraph" w:styleId="TOC1">
    <w:name w:val="toc 1"/>
    <w:basedOn w:val="Normal"/>
    <w:next w:val="Normal"/>
    <w:autoRedefine/>
    <w:uiPriority w:val="39"/>
    <w:unhideWhenUsed/>
    <w:rsid w:val="00F803B9"/>
    <w:pPr>
      <w:spacing w:after="100"/>
    </w:pPr>
  </w:style>
  <w:style w:type="character" w:styleId="Hyperlink">
    <w:name w:val="Hyperlink"/>
    <w:basedOn w:val="DefaultParagraphFont"/>
    <w:uiPriority w:val="99"/>
    <w:unhideWhenUsed/>
    <w:rsid w:val="00F803B9"/>
    <w:rPr>
      <w:color w:val="0563C1" w:themeColor="hyperlink"/>
      <w:u w:val="single"/>
    </w:rPr>
  </w:style>
  <w:style w:type="paragraph" w:styleId="Header">
    <w:name w:val="header"/>
    <w:basedOn w:val="Normal"/>
    <w:link w:val="HeaderChar"/>
    <w:uiPriority w:val="99"/>
    <w:unhideWhenUsed/>
    <w:rsid w:val="0045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0A"/>
  </w:style>
  <w:style w:type="paragraph" w:styleId="Footer">
    <w:name w:val="footer"/>
    <w:basedOn w:val="Normal"/>
    <w:link w:val="FooterChar"/>
    <w:uiPriority w:val="99"/>
    <w:unhideWhenUsed/>
    <w:rsid w:val="0045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0A"/>
  </w:style>
  <w:style w:type="paragraph" w:styleId="ListParagraph">
    <w:name w:val="List Paragraph"/>
    <w:basedOn w:val="Normal"/>
    <w:uiPriority w:val="34"/>
    <w:qFormat/>
    <w:rsid w:val="00150F4C"/>
    <w:pPr>
      <w:ind w:left="720"/>
      <w:contextualSpacing/>
    </w:pPr>
  </w:style>
  <w:style w:type="paragraph" w:styleId="Caption">
    <w:name w:val="caption"/>
    <w:basedOn w:val="Normal"/>
    <w:next w:val="Normal"/>
    <w:uiPriority w:val="35"/>
    <w:unhideWhenUsed/>
    <w:qFormat/>
    <w:rsid w:val="007C581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85505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70346"/>
    <w:pPr>
      <w:spacing w:after="100"/>
      <w:ind w:left="440"/>
    </w:pPr>
  </w:style>
  <w:style w:type="character" w:styleId="UnresolvedMention">
    <w:name w:val="Unresolved Mention"/>
    <w:basedOn w:val="DefaultParagraphFont"/>
    <w:uiPriority w:val="99"/>
    <w:semiHidden/>
    <w:unhideWhenUsed/>
    <w:rsid w:val="00F705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606836">
      <w:bodyDiv w:val="1"/>
      <w:marLeft w:val="0"/>
      <w:marRight w:val="0"/>
      <w:marTop w:val="0"/>
      <w:marBottom w:val="0"/>
      <w:divBdr>
        <w:top w:val="none" w:sz="0" w:space="0" w:color="auto"/>
        <w:left w:val="none" w:sz="0" w:space="0" w:color="auto"/>
        <w:bottom w:val="none" w:sz="0" w:space="0" w:color="auto"/>
        <w:right w:val="none" w:sz="0" w:space="0" w:color="auto"/>
      </w:divBdr>
    </w:div>
    <w:div w:id="836654325">
      <w:bodyDiv w:val="1"/>
      <w:marLeft w:val="0"/>
      <w:marRight w:val="0"/>
      <w:marTop w:val="0"/>
      <w:marBottom w:val="0"/>
      <w:divBdr>
        <w:top w:val="none" w:sz="0" w:space="0" w:color="auto"/>
        <w:left w:val="none" w:sz="0" w:space="0" w:color="auto"/>
        <w:bottom w:val="none" w:sz="0" w:space="0" w:color="auto"/>
        <w:right w:val="none" w:sz="0" w:space="0" w:color="auto"/>
      </w:divBdr>
    </w:div>
    <w:div w:id="1791975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chart" Target="charts/chart5.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chart" Target="charts/chart2.xm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nallcylinders.com/2017/05/11/volumetric-efficiency-and-what-it-means-to-performance/" TargetMode="Externa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chart" Target="charts/chart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chart" Target="charts/chart6.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7574_student_uwtsd_ac_uk/Documents/First%20Year/Motorsport%20Technology/Engine%20Performance%20Characteristics/D16%20Dyno%20Data%20210757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7574_student_uwtsd_ac_uk/Documents/First%20Year/Motorsport%20Technology/Engine%20Performance%20Characteristics/D16%20Dyno%20Data%202107574.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7574_student_uwtsd_ac_uk/Documents/First%20Year/Motorsport%20Technology/Engine%20Performance%20Characteristics/D16%20Dyno%20Data%202107574.xlsx" TargetMode="Externa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1.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07574_student_uwtsd_ac_uk/Documents/First%20Year/Motorsport%20Technology/Engine%20Performance%20Characteristics/D16%20Dyno%20Data%202107574.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07574_student_uwtsd_ac_uk/Documents/First%20Year/Motorsport%20Technology/Engine%20Performance%20Characteristics/D16%20Dyno%20Data%202107574.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07574_student_uwtsd_ac_uk/Documents/First%20Year/Motorsport%20Technology/Engine%20Performance%20Characteristics/D16%20Dyno%20Data%202107574.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vs Specific Fuel Consumption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2"/>
          <c:order val="1"/>
          <c:tx>
            <c:v>SFC</c:v>
          </c:tx>
          <c:spPr>
            <a:ln w="28575" cap="rnd">
              <a:solidFill>
                <a:schemeClr val="accent2"/>
              </a:solidFill>
              <a:round/>
            </a:ln>
            <a:effectLst/>
          </c:spPr>
          <c:marker>
            <c:symbol val="none"/>
          </c:marker>
          <c:xVal>
            <c:numRef>
              <c:f>Sheet1!$B$3:$B$93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Sheet1!$J$3:$J$93</c:f>
              <c:numCache>
                <c:formatCode>General</c:formatCode>
                <c:ptCount val="91"/>
                <c:pt idx="0">
                  <c:v>0.48032419685102545</c:v>
                </c:pt>
                <c:pt idx="1">
                  <c:v>0.46824524014069913</c:v>
                </c:pt>
                <c:pt idx="2">
                  <c:v>0.45089291472342224</c:v>
                </c:pt>
                <c:pt idx="3">
                  <c:v>0.42389627952724906</c:v>
                </c:pt>
                <c:pt idx="4">
                  <c:v>0.40887651369301953</c:v>
                </c:pt>
                <c:pt idx="5">
                  <c:v>0.40994401826685301</c:v>
                </c:pt>
                <c:pt idx="6">
                  <c:v>0.38730090393664895</c:v>
                </c:pt>
                <c:pt idx="7">
                  <c:v>0.36802764599862875</c:v>
                </c:pt>
                <c:pt idx="8">
                  <c:v>0.3642211052789866</c:v>
                </c:pt>
                <c:pt idx="9">
                  <c:v>0.35204801845949807</c:v>
                </c:pt>
                <c:pt idx="10">
                  <c:v>0.35252392406401573</c:v>
                </c:pt>
                <c:pt idx="11">
                  <c:v>0.35621685155141236</c:v>
                </c:pt>
                <c:pt idx="12">
                  <c:v>0.35303508199950484</c:v>
                </c:pt>
                <c:pt idx="13">
                  <c:v>0.35161742144409464</c:v>
                </c:pt>
                <c:pt idx="14">
                  <c:v>0.34610650518226077</c:v>
                </c:pt>
                <c:pt idx="15">
                  <c:v>0.34570197602131497</c:v>
                </c:pt>
                <c:pt idx="16">
                  <c:v>0.35432832804766129</c:v>
                </c:pt>
                <c:pt idx="17">
                  <c:v>0.3589989375747023</c:v>
                </c:pt>
                <c:pt idx="18">
                  <c:v>0.3589326536719829</c:v>
                </c:pt>
                <c:pt idx="19">
                  <c:v>0.35666887043687617</c:v>
                </c:pt>
                <c:pt idx="20">
                  <c:v>0.3585912244099948</c:v>
                </c:pt>
                <c:pt idx="21">
                  <c:v>0.35425882752078219</c:v>
                </c:pt>
                <c:pt idx="22">
                  <c:v>0.351354106486998</c:v>
                </c:pt>
                <c:pt idx="23">
                  <c:v>0.3494111823899585</c:v>
                </c:pt>
                <c:pt idx="24">
                  <c:v>0.34902522408661435</c:v>
                </c:pt>
                <c:pt idx="25">
                  <c:v>0.34710016679925276</c:v>
                </c:pt>
                <c:pt idx="26">
                  <c:v>0.34720198086186466</c:v>
                </c:pt>
                <c:pt idx="27">
                  <c:v>0.35085331275905829</c:v>
                </c:pt>
                <c:pt idx="28">
                  <c:v>0.35273746049540267</c:v>
                </c:pt>
                <c:pt idx="29">
                  <c:v>0.35030418187280676</c:v>
                </c:pt>
                <c:pt idx="30">
                  <c:v>0.35232751042808103</c:v>
                </c:pt>
                <c:pt idx="31">
                  <c:v>0.35246671383954453</c:v>
                </c:pt>
                <c:pt idx="32">
                  <c:v>0.35749612637141509</c:v>
                </c:pt>
                <c:pt idx="33">
                  <c:v>0.3587401973314297</c:v>
                </c:pt>
                <c:pt idx="34">
                  <c:v>0.36135613703138164</c:v>
                </c:pt>
                <c:pt idx="35">
                  <c:v>0.36528136241981551</c:v>
                </c:pt>
                <c:pt idx="36">
                  <c:v>0.36277329553586096</c:v>
                </c:pt>
                <c:pt idx="37">
                  <c:v>0.36332755311826692</c:v>
                </c:pt>
                <c:pt idx="38">
                  <c:v>0.36902571726660421</c:v>
                </c:pt>
                <c:pt idx="39">
                  <c:v>0.37382952977118894</c:v>
                </c:pt>
                <c:pt idx="40">
                  <c:v>0.38031234405156805</c:v>
                </c:pt>
                <c:pt idx="41">
                  <c:v>0.38920414318055901</c:v>
                </c:pt>
                <c:pt idx="42">
                  <c:v>0.39035709896498333</c:v>
                </c:pt>
                <c:pt idx="43">
                  <c:v>0.39602696975501428</c:v>
                </c:pt>
                <c:pt idx="44">
                  <c:v>0.39409895764768171</c:v>
                </c:pt>
                <c:pt idx="45">
                  <c:v>0.39631402736233012</c:v>
                </c:pt>
                <c:pt idx="46">
                  <c:v>0.39202384336426976</c:v>
                </c:pt>
                <c:pt idx="47">
                  <c:v>0.38955520931543691</c:v>
                </c:pt>
                <c:pt idx="48">
                  <c:v>0.39099462563057097</c:v>
                </c:pt>
                <c:pt idx="49">
                  <c:v>0.38666705362854903</c:v>
                </c:pt>
                <c:pt idx="50">
                  <c:v>0.39081856388636688</c:v>
                </c:pt>
                <c:pt idx="51">
                  <c:v>0.38844264125551659</c:v>
                </c:pt>
                <c:pt idx="52">
                  <c:v>0.39847524008294644</c:v>
                </c:pt>
                <c:pt idx="53">
                  <c:v>0.39718596390105004</c:v>
                </c:pt>
                <c:pt idx="54">
                  <c:v>0.40280966232645371</c:v>
                </c:pt>
                <c:pt idx="55">
                  <c:v>0.39857026015073388</c:v>
                </c:pt>
                <c:pt idx="56">
                  <c:v>0.40039204990083355</c:v>
                </c:pt>
                <c:pt idx="57">
                  <c:v>0.40446341713277495</c:v>
                </c:pt>
                <c:pt idx="58">
                  <c:v>0.40411040167761375</c:v>
                </c:pt>
                <c:pt idx="59">
                  <c:v>0.41233015594833655</c:v>
                </c:pt>
                <c:pt idx="60">
                  <c:v>0.41365108765528974</c:v>
                </c:pt>
                <c:pt idx="61">
                  <c:v>0.41661448412558649</c:v>
                </c:pt>
                <c:pt idx="62">
                  <c:v>0.41874216856603069</c:v>
                </c:pt>
                <c:pt idx="63">
                  <c:v>0.42295970833527236</c:v>
                </c:pt>
                <c:pt idx="64">
                  <c:v>0.42262695660476651</c:v>
                </c:pt>
                <c:pt idx="65">
                  <c:v>0.42412305140636963</c:v>
                </c:pt>
                <c:pt idx="66">
                  <c:v>0.42871180471105547</c:v>
                </c:pt>
                <c:pt idx="67">
                  <c:v>0.43059464100782874</c:v>
                </c:pt>
                <c:pt idx="68">
                  <c:v>0.43063068082774453</c:v>
                </c:pt>
                <c:pt idx="69">
                  <c:v>0.426329275336293</c:v>
                </c:pt>
                <c:pt idx="70">
                  <c:v>0.4303457035821639</c:v>
                </c:pt>
                <c:pt idx="71">
                  <c:v>0.43008409684232246</c:v>
                </c:pt>
                <c:pt idx="72">
                  <c:v>0.43185193659971677</c:v>
                </c:pt>
                <c:pt idx="73">
                  <c:v>0.43312429298809729</c:v>
                </c:pt>
                <c:pt idx="74">
                  <c:v>0.4329585532906316</c:v>
                </c:pt>
                <c:pt idx="75">
                  <c:v>0.43921264662561599</c:v>
                </c:pt>
                <c:pt idx="76">
                  <c:v>0.44063554867380089</c:v>
                </c:pt>
                <c:pt idx="77">
                  <c:v>0.44527311604938113</c:v>
                </c:pt>
                <c:pt idx="78">
                  <c:v>0.45031641261422439</c:v>
                </c:pt>
                <c:pt idx="79">
                  <c:v>0.45245059913571739</c:v>
                </c:pt>
                <c:pt idx="80">
                  <c:v>0.45371596906585121</c:v>
                </c:pt>
                <c:pt idx="81">
                  <c:v>0.45892529412085004</c:v>
                </c:pt>
                <c:pt idx="82">
                  <c:v>0.46228795250533516</c:v>
                </c:pt>
                <c:pt idx="83">
                  <c:v>0.4678435828313155</c:v>
                </c:pt>
                <c:pt idx="84">
                  <c:v>0.47248804901860431</c:v>
                </c:pt>
                <c:pt idx="85">
                  <c:v>0.47299324828779765</c:v>
                </c:pt>
                <c:pt idx="86">
                  <c:v>0.47679061020136654</c:v>
                </c:pt>
                <c:pt idx="87">
                  <c:v>0.47626047020341655</c:v>
                </c:pt>
                <c:pt idx="88">
                  <c:v>0.48841802719647925</c:v>
                </c:pt>
                <c:pt idx="89">
                  <c:v>0.49500987203549107</c:v>
                </c:pt>
                <c:pt idx="90">
                  <c:v>0.49920517480651505</c:v>
                </c:pt>
              </c:numCache>
            </c:numRef>
          </c:yVal>
          <c:smooth val="1"/>
          <c:extLst>
            <c:ext xmlns:c16="http://schemas.microsoft.com/office/drawing/2014/chart" uri="{C3380CC4-5D6E-409C-BE32-E72D297353CC}">
              <c16:uniqueId val="{00000000-632F-48EE-A365-47B0689F4EB2}"/>
            </c:ext>
          </c:extLst>
        </c:ser>
        <c:dLbls>
          <c:showLegendKey val="0"/>
          <c:showVal val="0"/>
          <c:showCatName val="0"/>
          <c:showSerName val="0"/>
          <c:showPercent val="0"/>
          <c:showBubbleSize val="0"/>
        </c:dLbls>
        <c:axId val="199690864"/>
        <c:axId val="1019883344"/>
      </c:scatterChart>
      <c:scatterChart>
        <c:scatterStyle val="smoothMarker"/>
        <c:varyColors val="0"/>
        <c:ser>
          <c:idx val="1"/>
          <c:order val="0"/>
          <c:tx>
            <c:v>Torque</c:v>
          </c:tx>
          <c:spPr>
            <a:ln w="28575" cap="rnd">
              <a:solidFill>
                <a:schemeClr val="accent1"/>
              </a:solidFill>
              <a:round/>
            </a:ln>
            <a:effectLst/>
          </c:spPr>
          <c:marker>
            <c:symbol val="none"/>
          </c:marker>
          <c:xVal>
            <c:numRef>
              <c:f>Sheet1!$B$3:$B$93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Sheet1!$H$3:$H$93</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1"/>
          <c:extLst>
            <c:ext xmlns:c16="http://schemas.microsoft.com/office/drawing/2014/chart" uri="{C3380CC4-5D6E-409C-BE32-E72D297353CC}">
              <c16:uniqueId val="{00000001-632F-48EE-A365-47B0689F4EB2}"/>
            </c:ext>
          </c:extLst>
        </c:ser>
        <c:dLbls>
          <c:showLegendKey val="0"/>
          <c:showVal val="0"/>
          <c:showCatName val="0"/>
          <c:showSerName val="0"/>
          <c:showPercent val="0"/>
          <c:showBubbleSize val="0"/>
        </c:dLbls>
        <c:axId val="968410144"/>
        <c:axId val="968408224"/>
      </c:scatterChart>
      <c:valAx>
        <c:axId val="1996908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9883344"/>
        <c:crosses val="autoZero"/>
        <c:crossBetween val="midCat"/>
      </c:valAx>
      <c:valAx>
        <c:axId val="1019883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(Kg/kWhr)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690864"/>
        <c:crosses val="autoZero"/>
        <c:crossBetween val="midCat"/>
      </c:valAx>
      <c:valAx>
        <c:axId val="968408224"/>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8410144"/>
        <c:crosses val="max"/>
        <c:crossBetween val="midCat"/>
      </c:valAx>
      <c:valAx>
        <c:axId val="968410144"/>
        <c:scaling>
          <c:orientation val="minMax"/>
        </c:scaling>
        <c:delete val="1"/>
        <c:axPos val="b"/>
        <c:numFmt formatCode="General" sourceLinked="1"/>
        <c:majorTickMark val="out"/>
        <c:minorTickMark val="none"/>
        <c:tickLblPos val="nextTo"/>
        <c:crossAx val="9684082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Torque Dyno Graph</c:v>
          </c:tx>
          <c:spPr>
            <a:ln w="22225" cap="rnd">
              <a:solidFill>
                <a:schemeClr val="accent1"/>
              </a:solidFill>
              <a:round/>
            </a:ln>
            <a:effectLst/>
          </c:spPr>
          <c:marker>
            <c:symbol val="none"/>
          </c:marker>
          <c:xVal>
            <c:numRef>
              <c:f>Sheet1!$B$3:$B$93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Sheet1!$H$3:$H$93</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1"/>
          <c:extLst>
            <c:ext xmlns:c16="http://schemas.microsoft.com/office/drawing/2014/chart" uri="{C3380CC4-5D6E-409C-BE32-E72D297353CC}">
              <c16:uniqueId val="{00000000-9633-4A53-B6EC-D21FC2F0A4FE}"/>
            </c:ext>
          </c:extLst>
        </c:ser>
        <c:dLbls>
          <c:showLegendKey val="0"/>
          <c:showVal val="0"/>
          <c:showCatName val="0"/>
          <c:showSerName val="0"/>
          <c:showPercent val="0"/>
          <c:showBubbleSize val="0"/>
        </c:dLbls>
        <c:axId val="677685503"/>
        <c:axId val="285785311"/>
      </c:scatterChart>
      <c:valAx>
        <c:axId val="6776855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5785311"/>
        <c:crosses val="autoZero"/>
        <c:crossBetween val="midCat"/>
      </c:valAx>
      <c:valAx>
        <c:axId val="2857853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68550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Brake Power Dyno Graph</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36920384951881"/>
          <c:y val="0.11574074074074074"/>
          <c:w val="0.77875240594925643"/>
          <c:h val="0.72593394575678039"/>
        </c:manualLayout>
      </c:layout>
      <c:scatterChart>
        <c:scatterStyle val="smoothMarker"/>
        <c:varyColors val="0"/>
        <c:ser>
          <c:idx val="0"/>
          <c:order val="0"/>
          <c:tx>
            <c:v>Engine Dyno Graph</c:v>
          </c:tx>
          <c:spPr>
            <a:ln w="22225" cap="rnd">
              <a:solidFill>
                <a:schemeClr val="accent1"/>
              </a:solidFill>
              <a:round/>
            </a:ln>
            <a:effectLst/>
          </c:spPr>
          <c:marker>
            <c:symbol val="none"/>
          </c:marker>
          <c:xVal>
            <c:numRef>
              <c:f>Sheet1!$B$3:$B$93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Sheet1!$M$3:$M$93</c:f>
              <c:numCache>
                <c:formatCode>General</c:formatCode>
                <c:ptCount val="91"/>
                <c:pt idx="0">
                  <c:v>8.7371346834664845</c:v>
                </c:pt>
                <c:pt idx="1">
                  <c:v>9.2171367598239673</c:v>
                </c:pt>
                <c:pt idx="2">
                  <c:v>9.7437226498494436</c:v>
                </c:pt>
                <c:pt idx="3">
                  <c:v>10.237704995979103</c:v>
                </c:pt>
                <c:pt idx="4">
                  <c:v>10.847049128239808</c:v>
                </c:pt>
                <c:pt idx="5">
                  <c:v>11.480436932528498</c:v>
                </c:pt>
                <c:pt idx="6">
                  <c:v>12.159323616625684</c:v>
                </c:pt>
                <c:pt idx="7">
                  <c:v>12.893281372575199</c:v>
                </c:pt>
                <c:pt idx="8">
                  <c:v>13.666339461398067</c:v>
                </c:pt>
                <c:pt idx="9">
                  <c:v>14.342086671531749</c:v>
                </c:pt>
                <c:pt idx="10">
                  <c:v>14.990667821246541</c:v>
                </c:pt>
                <c:pt idx="11">
                  <c:v>15.596684538245249</c:v>
                </c:pt>
                <c:pt idx="12">
                  <c:v>16.193158962952165</c:v>
                </c:pt>
                <c:pt idx="13">
                  <c:v>16.741622928679774</c:v>
                </c:pt>
                <c:pt idx="14">
                  <c:v>17.232098461035232</c:v>
                </c:pt>
                <c:pt idx="15">
                  <c:v>17.769572132194007</c:v>
                </c:pt>
                <c:pt idx="16">
                  <c:v>18.38845001396021</c:v>
                </c:pt>
                <c:pt idx="17">
                  <c:v>18.954554833387512</c:v>
                </c:pt>
                <c:pt idx="18">
                  <c:v>19.506119830540307</c:v>
                </c:pt>
                <c:pt idx="19">
                  <c:v>20.148041878337946</c:v>
                </c:pt>
                <c:pt idx="20">
                  <c:v>20.871222909375998</c:v>
                </c:pt>
                <c:pt idx="21">
                  <c:v>21.513490940018599</c:v>
                </c:pt>
                <c:pt idx="22">
                  <c:v>22.208818216340998</c:v>
                </c:pt>
                <c:pt idx="23">
                  <c:v>22.920902167981517</c:v>
                </c:pt>
                <c:pt idx="24">
                  <c:v>23.518410269830163</c:v>
                </c:pt>
                <c:pt idx="25">
                  <c:v>24.2241811023985</c:v>
                </c:pt>
                <c:pt idx="26">
                  <c:v>24.886674179595097</c:v>
                </c:pt>
                <c:pt idx="27">
                  <c:v>25.460211223099275</c:v>
                </c:pt>
                <c:pt idx="28">
                  <c:v>25.97485429788399</c:v>
                </c:pt>
                <c:pt idx="29">
                  <c:v>26.487113935292339</c:v>
                </c:pt>
                <c:pt idx="30">
                  <c:v>27.003320339969083</c:v>
                </c:pt>
                <c:pt idx="31">
                  <c:v>27.500036377713226</c:v>
                </c:pt>
                <c:pt idx="32">
                  <c:v>28.021928006669462</c:v>
                </c:pt>
                <c:pt idx="33">
                  <c:v>28.489726712804178</c:v>
                </c:pt>
                <c:pt idx="34">
                  <c:v>28.811375430999767</c:v>
                </c:pt>
                <c:pt idx="35">
                  <c:v>29.113751623313274</c:v>
                </c:pt>
                <c:pt idx="36">
                  <c:v>29.586163434047425</c:v>
                </c:pt>
                <c:pt idx="37">
                  <c:v>30.041446958259606</c:v>
                </c:pt>
                <c:pt idx="38">
                  <c:v>30.352955389122727</c:v>
                </c:pt>
                <c:pt idx="39">
                  <c:v>30.704409888702443</c:v>
                </c:pt>
                <c:pt idx="40">
                  <c:v>31.192019316255845</c:v>
                </c:pt>
                <c:pt idx="41">
                  <c:v>31.559201085405117</c:v>
                </c:pt>
                <c:pt idx="42">
                  <c:v>32.076829864000025</c:v>
                </c:pt>
                <c:pt idx="43">
                  <c:v>32.520734396866928</c:v>
                </c:pt>
                <c:pt idx="44">
                  <c:v>32.967227393981297</c:v>
                </c:pt>
                <c:pt idx="45">
                  <c:v>33.550084617333589</c:v>
                </c:pt>
                <c:pt idx="46">
                  <c:v>34.289795939852951</c:v>
                </c:pt>
                <c:pt idx="47">
                  <c:v>34.966166773386178</c:v>
                </c:pt>
                <c:pt idx="48">
                  <c:v>35.706471819553073</c:v>
                </c:pt>
                <c:pt idx="49">
                  <c:v>36.391308554304892</c:v>
                </c:pt>
                <c:pt idx="50">
                  <c:v>36.904665939752171</c:v>
                </c:pt>
                <c:pt idx="51">
                  <c:v>37.667515398952226</c:v>
                </c:pt>
                <c:pt idx="52">
                  <c:v>38.155295682231532</c:v>
                </c:pt>
                <c:pt idx="53">
                  <c:v>38.654360986206868</c:v>
                </c:pt>
                <c:pt idx="54">
                  <c:v>39.135828150413978</c:v>
                </c:pt>
                <c:pt idx="55">
                  <c:v>39.649313677655684</c:v>
                </c:pt>
                <c:pt idx="56">
                  <c:v>40.09421771651914</c:v>
                </c:pt>
                <c:pt idx="57">
                  <c:v>40.34648619581786</c:v>
                </c:pt>
                <c:pt idx="58">
                  <c:v>40.698884673283196</c:v>
                </c:pt>
                <c:pt idx="59">
                  <c:v>40.892336068939137</c:v>
                </c:pt>
                <c:pt idx="60">
                  <c:v>41.006741063005109</c:v>
                </c:pt>
                <c:pt idx="61">
                  <c:v>41.079927113196504</c:v>
                </c:pt>
                <c:pt idx="62">
                  <c:v>41.134558231554628</c:v>
                </c:pt>
                <c:pt idx="63">
                  <c:v>41.302236040957787</c:v>
                </c:pt>
                <c:pt idx="64">
                  <c:v>41.595697835772206</c:v>
                </c:pt>
                <c:pt idx="65">
                  <c:v>41.765212344228843</c:v>
                </c:pt>
                <c:pt idx="66">
                  <c:v>42.020368285295355</c:v>
                </c:pt>
                <c:pt idx="67">
                  <c:v>42.369623017404045</c:v>
                </c:pt>
                <c:pt idx="68">
                  <c:v>42.802127201959941</c:v>
                </c:pt>
                <c:pt idx="69">
                  <c:v>43.331852565948921</c:v>
                </c:pt>
                <c:pt idx="70">
                  <c:v>43.557702478629579</c:v>
                </c:pt>
                <c:pt idx="71">
                  <c:v>43.9514992984817</c:v>
                </c:pt>
                <c:pt idx="72">
                  <c:v>44.089063786194089</c:v>
                </c:pt>
                <c:pt idx="73">
                  <c:v>44.117823076257061</c:v>
                </c:pt>
                <c:pt idx="74">
                  <c:v>44.155364350631537</c:v>
                </c:pt>
                <c:pt idx="75">
                  <c:v>44.08987535089215</c:v>
                </c:pt>
                <c:pt idx="76">
                  <c:v>43.906914496806785</c:v>
                </c:pt>
                <c:pt idx="77">
                  <c:v>43.603577241035069</c:v>
                </c:pt>
                <c:pt idx="78">
                  <c:v>43.379995438115799</c:v>
                </c:pt>
                <c:pt idx="79">
                  <c:v>43.274188758455985</c:v>
                </c:pt>
                <c:pt idx="80">
                  <c:v>43.186347558375083</c:v>
                </c:pt>
                <c:pt idx="81">
                  <c:v>42.845511315021049</c:v>
                </c:pt>
                <c:pt idx="82">
                  <c:v>42.514512944364625</c:v>
                </c:pt>
                <c:pt idx="83">
                  <c:v>42.16892648469112</c:v>
                </c:pt>
                <c:pt idx="84">
                  <c:v>42.113985263190472</c:v>
                </c:pt>
                <c:pt idx="85">
                  <c:v>41.753927323532821</c:v>
                </c:pt>
                <c:pt idx="86">
                  <c:v>41.558910889427608</c:v>
                </c:pt>
                <c:pt idx="87">
                  <c:v>41.404905809489989</c:v>
                </c:pt>
                <c:pt idx="88">
                  <c:v>41.350670222137339</c:v>
                </c:pt>
                <c:pt idx="89">
                  <c:v>41.402145635238</c:v>
                </c:pt>
                <c:pt idx="90">
                  <c:v>41.651268660622804</c:v>
                </c:pt>
              </c:numCache>
            </c:numRef>
          </c:yVal>
          <c:smooth val="1"/>
          <c:extLst>
            <c:ext xmlns:c16="http://schemas.microsoft.com/office/drawing/2014/chart" uri="{C3380CC4-5D6E-409C-BE32-E72D297353CC}">
              <c16:uniqueId val="{00000000-FC2C-4FC4-AA88-E2195AACAE09}"/>
            </c:ext>
          </c:extLst>
        </c:ser>
        <c:dLbls>
          <c:showLegendKey val="0"/>
          <c:showVal val="0"/>
          <c:showCatName val="0"/>
          <c:showSerName val="0"/>
          <c:showPercent val="0"/>
          <c:showBubbleSize val="0"/>
        </c:dLbls>
        <c:axId val="555135679"/>
        <c:axId val="556879039"/>
      </c:scatterChart>
      <c:valAx>
        <c:axId val="5551356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6879039"/>
        <c:crosses val="autoZero"/>
        <c:crossBetween val="midCat"/>
      </c:valAx>
      <c:valAx>
        <c:axId val="5568790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Brake Power (kW)</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13567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7401556927907876E-2"/>
          <c:y val="0.12561364829396326"/>
          <c:w val="0.80615529308836398"/>
          <c:h val="0.74908209390492841"/>
        </c:manualLayout>
      </c:layout>
      <c:scatterChart>
        <c:scatterStyle val="smoothMarker"/>
        <c:varyColors val="0"/>
        <c:ser>
          <c:idx val="0"/>
          <c:order val="1"/>
          <c:tx>
            <c:v>Specific Fuel Consumption vs RPM</c:v>
          </c:tx>
          <c:spPr>
            <a:ln w="22225" cap="rnd">
              <a:solidFill>
                <a:schemeClr val="accent1"/>
              </a:solidFill>
              <a:round/>
            </a:ln>
            <a:effectLst/>
          </c:spPr>
          <c:marker>
            <c:symbol val="none"/>
          </c:marker>
          <c:xVal>
            <c:numRef>
              <c:f>Sheet1!$B$3:$B$93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Sheet1!$J$3:$J$93</c:f>
              <c:numCache>
                <c:formatCode>General</c:formatCode>
                <c:ptCount val="91"/>
                <c:pt idx="0">
                  <c:v>0.48032419685102545</c:v>
                </c:pt>
                <c:pt idx="1">
                  <c:v>0.46824524014069913</c:v>
                </c:pt>
                <c:pt idx="2">
                  <c:v>0.45089291472342224</c:v>
                </c:pt>
                <c:pt idx="3">
                  <c:v>0.42389627952724906</c:v>
                </c:pt>
                <c:pt idx="4">
                  <c:v>0.40887651369301953</c:v>
                </c:pt>
                <c:pt idx="5">
                  <c:v>0.40994401826685301</c:v>
                </c:pt>
                <c:pt idx="6">
                  <c:v>0.38730090393664895</c:v>
                </c:pt>
                <c:pt idx="7">
                  <c:v>0.36802764599862875</c:v>
                </c:pt>
                <c:pt idx="8">
                  <c:v>0.3642211052789866</c:v>
                </c:pt>
                <c:pt idx="9">
                  <c:v>0.35204801845949807</c:v>
                </c:pt>
                <c:pt idx="10">
                  <c:v>0.35252392406401573</c:v>
                </c:pt>
                <c:pt idx="11">
                  <c:v>0.35621685155141236</c:v>
                </c:pt>
                <c:pt idx="12">
                  <c:v>0.35303508199950484</c:v>
                </c:pt>
                <c:pt idx="13">
                  <c:v>0.35161742144409464</c:v>
                </c:pt>
                <c:pt idx="14">
                  <c:v>0.34610650518226077</c:v>
                </c:pt>
                <c:pt idx="15">
                  <c:v>0.34570197602131497</c:v>
                </c:pt>
                <c:pt idx="16">
                  <c:v>0.35432832804766129</c:v>
                </c:pt>
                <c:pt idx="17">
                  <c:v>0.3589989375747023</c:v>
                </c:pt>
                <c:pt idx="18">
                  <c:v>0.3589326536719829</c:v>
                </c:pt>
                <c:pt idx="19">
                  <c:v>0.35666887043687617</c:v>
                </c:pt>
                <c:pt idx="20">
                  <c:v>0.3585912244099948</c:v>
                </c:pt>
                <c:pt idx="21">
                  <c:v>0.35425882752078219</c:v>
                </c:pt>
                <c:pt idx="22">
                  <c:v>0.351354106486998</c:v>
                </c:pt>
                <c:pt idx="23">
                  <c:v>0.3494111823899585</c:v>
                </c:pt>
                <c:pt idx="24">
                  <c:v>0.34902522408661435</c:v>
                </c:pt>
                <c:pt idx="25">
                  <c:v>0.34710016679925276</c:v>
                </c:pt>
                <c:pt idx="26">
                  <c:v>0.34720198086186466</c:v>
                </c:pt>
                <c:pt idx="27">
                  <c:v>0.35085331275905829</c:v>
                </c:pt>
                <c:pt idx="28">
                  <c:v>0.35273746049540267</c:v>
                </c:pt>
                <c:pt idx="29">
                  <c:v>0.35030418187280676</c:v>
                </c:pt>
                <c:pt idx="30">
                  <c:v>0.35232751042808103</c:v>
                </c:pt>
                <c:pt idx="31">
                  <c:v>0.35246671383954453</c:v>
                </c:pt>
                <c:pt idx="32">
                  <c:v>0.35749612637141509</c:v>
                </c:pt>
                <c:pt idx="33">
                  <c:v>0.3587401973314297</c:v>
                </c:pt>
                <c:pt idx="34">
                  <c:v>0.36135613703138164</c:v>
                </c:pt>
                <c:pt idx="35">
                  <c:v>0.36528136241981551</c:v>
                </c:pt>
                <c:pt idx="36">
                  <c:v>0.36277329553586096</c:v>
                </c:pt>
                <c:pt idx="37">
                  <c:v>0.36332755311826692</c:v>
                </c:pt>
                <c:pt idx="38">
                  <c:v>0.36902571726660421</c:v>
                </c:pt>
                <c:pt idx="39">
                  <c:v>0.37382952977118894</c:v>
                </c:pt>
                <c:pt idx="40">
                  <c:v>0.38031234405156805</c:v>
                </c:pt>
                <c:pt idx="41">
                  <c:v>0.38920414318055901</c:v>
                </c:pt>
                <c:pt idx="42">
                  <c:v>0.39035709896498333</c:v>
                </c:pt>
                <c:pt idx="43">
                  <c:v>0.39602696975501428</c:v>
                </c:pt>
                <c:pt idx="44">
                  <c:v>0.39409895764768171</c:v>
                </c:pt>
                <c:pt idx="45">
                  <c:v>0.39631402736233012</c:v>
                </c:pt>
                <c:pt idx="46">
                  <c:v>0.39202384336426976</c:v>
                </c:pt>
                <c:pt idx="47">
                  <c:v>0.38955520931543691</c:v>
                </c:pt>
                <c:pt idx="48">
                  <c:v>0.39099462563057097</c:v>
                </c:pt>
                <c:pt idx="49">
                  <c:v>0.38666705362854903</c:v>
                </c:pt>
                <c:pt idx="50">
                  <c:v>0.39081856388636688</c:v>
                </c:pt>
                <c:pt idx="51">
                  <c:v>0.38844264125551659</c:v>
                </c:pt>
                <c:pt idx="52">
                  <c:v>0.39847524008294644</c:v>
                </c:pt>
                <c:pt idx="53">
                  <c:v>0.39718596390105004</c:v>
                </c:pt>
                <c:pt idx="54">
                  <c:v>0.40280966232645371</c:v>
                </c:pt>
                <c:pt idx="55">
                  <c:v>0.39857026015073388</c:v>
                </c:pt>
                <c:pt idx="56">
                  <c:v>0.40039204990083355</c:v>
                </c:pt>
                <c:pt idx="57">
                  <c:v>0.40446341713277495</c:v>
                </c:pt>
                <c:pt idx="58">
                  <c:v>0.40411040167761375</c:v>
                </c:pt>
                <c:pt idx="59">
                  <c:v>0.41233015594833655</c:v>
                </c:pt>
                <c:pt idx="60">
                  <c:v>0.41365108765528974</c:v>
                </c:pt>
                <c:pt idx="61">
                  <c:v>0.41661448412558649</c:v>
                </c:pt>
                <c:pt idx="62">
                  <c:v>0.41874216856603069</c:v>
                </c:pt>
                <c:pt idx="63">
                  <c:v>0.42295970833527236</c:v>
                </c:pt>
                <c:pt idx="64">
                  <c:v>0.42262695660476651</c:v>
                </c:pt>
                <c:pt idx="65">
                  <c:v>0.42412305140636963</c:v>
                </c:pt>
                <c:pt idx="66">
                  <c:v>0.42871180471105547</c:v>
                </c:pt>
                <c:pt idx="67">
                  <c:v>0.43059464100782874</c:v>
                </c:pt>
                <c:pt idx="68">
                  <c:v>0.43063068082774453</c:v>
                </c:pt>
                <c:pt idx="69">
                  <c:v>0.426329275336293</c:v>
                </c:pt>
                <c:pt idx="70">
                  <c:v>0.4303457035821639</c:v>
                </c:pt>
                <c:pt idx="71">
                  <c:v>0.43008409684232246</c:v>
                </c:pt>
                <c:pt idx="72">
                  <c:v>0.43185193659971677</c:v>
                </c:pt>
                <c:pt idx="73">
                  <c:v>0.43312429298809729</c:v>
                </c:pt>
                <c:pt idx="74">
                  <c:v>0.4329585532906316</c:v>
                </c:pt>
                <c:pt idx="75">
                  <c:v>0.43921264662561599</c:v>
                </c:pt>
                <c:pt idx="76">
                  <c:v>0.44063554867380089</c:v>
                </c:pt>
                <c:pt idx="77">
                  <c:v>0.44527311604938113</c:v>
                </c:pt>
                <c:pt idx="78">
                  <c:v>0.45031641261422439</c:v>
                </c:pt>
                <c:pt idx="79">
                  <c:v>0.45245059913571739</c:v>
                </c:pt>
                <c:pt idx="80">
                  <c:v>0.45371596906585121</c:v>
                </c:pt>
                <c:pt idx="81">
                  <c:v>0.45892529412085004</c:v>
                </c:pt>
                <c:pt idx="82">
                  <c:v>0.46228795250533516</c:v>
                </c:pt>
                <c:pt idx="83">
                  <c:v>0.4678435828313155</c:v>
                </c:pt>
                <c:pt idx="84">
                  <c:v>0.47248804901860431</c:v>
                </c:pt>
                <c:pt idx="85">
                  <c:v>0.47299324828779765</c:v>
                </c:pt>
                <c:pt idx="86">
                  <c:v>0.47679061020136654</c:v>
                </c:pt>
                <c:pt idx="87">
                  <c:v>0.47626047020341655</c:v>
                </c:pt>
                <c:pt idx="88">
                  <c:v>0.48841802719647925</c:v>
                </c:pt>
                <c:pt idx="89">
                  <c:v>0.49500987203549107</c:v>
                </c:pt>
                <c:pt idx="90">
                  <c:v>0.49920517480651505</c:v>
                </c:pt>
              </c:numCache>
            </c:numRef>
          </c:yVal>
          <c:smooth val="1"/>
          <c:extLst>
            <c:ext xmlns:c16="http://schemas.microsoft.com/office/drawing/2014/chart" uri="{C3380CC4-5D6E-409C-BE32-E72D297353CC}">
              <c16:uniqueId val="{00000000-6C68-495F-BE1B-B99608FDC6E4}"/>
            </c:ext>
          </c:extLst>
        </c:ser>
        <c:dLbls>
          <c:showLegendKey val="0"/>
          <c:showVal val="0"/>
          <c:showCatName val="0"/>
          <c:showSerName val="0"/>
          <c:showPercent val="0"/>
          <c:showBubbleSize val="0"/>
        </c:dLbls>
        <c:axId val="471415711"/>
        <c:axId val="469684383"/>
        <c:extLst>
          <c:ext xmlns:c15="http://schemas.microsoft.com/office/drawing/2012/chart" uri="{02D57815-91ED-43cb-92C2-25804820EDAC}">
            <c15:filteredScatterSeries>
              <c15:ser>
                <c:idx val="1"/>
                <c:order val="0"/>
                <c:tx>
                  <c:v>Torque vs RPM</c:v>
                </c:tx>
                <c:spPr>
                  <a:ln w="22225" cap="rnd">
                    <a:solidFill>
                      <a:schemeClr val="accent2"/>
                    </a:solidFill>
                    <a:round/>
                  </a:ln>
                  <a:effectLst/>
                </c:spPr>
                <c:marker>
                  <c:symbol val="none"/>
                </c:marker>
                <c:xVal>
                  <c:numRef>
                    <c:extLst>
                      <c:ext uri="{02D57815-91ED-43cb-92C2-25804820EDAC}">
                        <c15:formulaRef>
                          <c15:sqref>Sheet1!$B$3:$B$93</c15:sqref>
                        </c15:formulaRef>
                      </c:ext>
                    </c:extLst>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extLst>
                      <c:ext uri="{02D57815-91ED-43cb-92C2-25804820EDAC}">
                        <c15:formulaRef>
                          <c15:sqref>Sheet1!$H$3:$H$93</c15:sqref>
                        </c15:formulaRef>
                      </c:ext>
                    </c:extLst>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1"/>
                <c:extLst>
                  <c:ext xmlns:c16="http://schemas.microsoft.com/office/drawing/2014/chart" uri="{C3380CC4-5D6E-409C-BE32-E72D297353CC}">
                    <c16:uniqueId val="{00000001-6C68-495F-BE1B-B99608FDC6E4}"/>
                  </c:ext>
                </c:extLst>
              </c15:ser>
            </c15:filteredScatterSeries>
          </c:ext>
        </c:extLst>
      </c:scatterChart>
      <c:valAx>
        <c:axId val="4714157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engine</a:t>
                </a:r>
                <a:r>
                  <a:rPr lang="en-GB" baseline="0"/>
                  <a:t> Speed </a:t>
                </a:r>
                <a:r>
                  <a:rPr lang="en-GB"/>
                  <a:t>(RPM)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684383"/>
        <c:crosses val="autoZero"/>
        <c:crossBetween val="midCat"/>
      </c:valAx>
      <c:valAx>
        <c:axId val="4696843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SFC (kg/kWhr)</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4157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Air/Fuel Ratio vs RPM</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22225" cap="rnd">
              <a:solidFill>
                <a:schemeClr val="accent1"/>
              </a:solidFill>
              <a:round/>
            </a:ln>
            <a:effectLst/>
          </c:spPr>
          <c:marker>
            <c:symbol val="none"/>
          </c:marker>
          <c:dLbls>
            <c:delete val="1"/>
          </c:dLbls>
          <c:xVal>
            <c:numRef>
              <c:f>Sheet1!$B$3:$B$93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Sheet1!$E$3:$E$93</c:f>
              <c:numCache>
                <c:formatCode>General</c:formatCode>
                <c:ptCount val="91"/>
                <c:pt idx="0">
                  <c:v>18.60726</c:v>
                </c:pt>
                <c:pt idx="1">
                  <c:v>18.637100999999998</c:v>
                </c:pt>
                <c:pt idx="2">
                  <c:v>18.719567999999999</c:v>
                </c:pt>
                <c:pt idx="3">
                  <c:v>18.885971999999999</c:v>
                </c:pt>
                <c:pt idx="4">
                  <c:v>18.989606999999996</c:v>
                </c:pt>
                <c:pt idx="5">
                  <c:v>19.070163000000001</c:v>
                </c:pt>
                <c:pt idx="6">
                  <c:v>19.094564999999999</c:v>
                </c:pt>
                <c:pt idx="7">
                  <c:v>19.031942999999998</c:v>
                </c:pt>
                <c:pt idx="8">
                  <c:v>18.896850000000001</c:v>
                </c:pt>
                <c:pt idx="9">
                  <c:v>18.789246000000002</c:v>
                </c:pt>
                <c:pt idx="10">
                  <c:v>18.80865</c:v>
                </c:pt>
                <c:pt idx="11">
                  <c:v>18.781601999999999</c:v>
                </c:pt>
                <c:pt idx="12">
                  <c:v>18.850545</c:v>
                </c:pt>
                <c:pt idx="13">
                  <c:v>18.967116000000001</c:v>
                </c:pt>
                <c:pt idx="14">
                  <c:v>19.101474</c:v>
                </c:pt>
                <c:pt idx="15">
                  <c:v>19.264790999999999</c:v>
                </c:pt>
                <c:pt idx="16">
                  <c:v>19.329029999999999</c:v>
                </c:pt>
                <c:pt idx="17">
                  <c:v>19.381802999999998</c:v>
                </c:pt>
                <c:pt idx="18">
                  <c:v>19.388124000000001</c:v>
                </c:pt>
                <c:pt idx="19">
                  <c:v>19.328147999999999</c:v>
                </c:pt>
                <c:pt idx="20">
                  <c:v>19.352990999999999</c:v>
                </c:pt>
                <c:pt idx="21">
                  <c:v>19.418406000000001</c:v>
                </c:pt>
                <c:pt idx="22">
                  <c:v>19.446189</c:v>
                </c:pt>
                <c:pt idx="23">
                  <c:v>19.428107999999998</c:v>
                </c:pt>
                <c:pt idx="24">
                  <c:v>19.352843999999997</c:v>
                </c:pt>
                <c:pt idx="25">
                  <c:v>19.178355</c:v>
                </c:pt>
                <c:pt idx="26">
                  <c:v>19.057962</c:v>
                </c:pt>
                <c:pt idx="27">
                  <c:v>18.849663</c:v>
                </c:pt>
                <c:pt idx="28">
                  <c:v>18.713687999999998</c:v>
                </c:pt>
                <c:pt idx="29">
                  <c:v>18.666647999999999</c:v>
                </c:pt>
                <c:pt idx="30">
                  <c:v>18.734561999999997</c:v>
                </c:pt>
                <c:pt idx="31">
                  <c:v>18.797771999999998</c:v>
                </c:pt>
                <c:pt idx="32">
                  <c:v>18.762197999999998</c:v>
                </c:pt>
                <c:pt idx="33">
                  <c:v>18.819969</c:v>
                </c:pt>
                <c:pt idx="34">
                  <c:v>18.870536999999999</c:v>
                </c:pt>
                <c:pt idx="35">
                  <c:v>18.833639999999999</c:v>
                </c:pt>
                <c:pt idx="36">
                  <c:v>18.734856000000001</c:v>
                </c:pt>
                <c:pt idx="37">
                  <c:v>18.527291999999999</c:v>
                </c:pt>
                <c:pt idx="38">
                  <c:v>18.420570000000001</c:v>
                </c:pt>
                <c:pt idx="39">
                  <c:v>18.219621</c:v>
                </c:pt>
                <c:pt idx="40">
                  <c:v>18.042044999999998</c:v>
                </c:pt>
                <c:pt idx="41">
                  <c:v>17.92371</c:v>
                </c:pt>
                <c:pt idx="42">
                  <c:v>17.741723999999998</c:v>
                </c:pt>
                <c:pt idx="43">
                  <c:v>17.533277999999999</c:v>
                </c:pt>
                <c:pt idx="44">
                  <c:v>17.416706999999999</c:v>
                </c:pt>
                <c:pt idx="45">
                  <c:v>17.254566000000001</c:v>
                </c:pt>
                <c:pt idx="46">
                  <c:v>17.069345999999999</c:v>
                </c:pt>
                <c:pt idx="47">
                  <c:v>16.920287999999999</c:v>
                </c:pt>
                <c:pt idx="48">
                  <c:v>16.775199000000001</c:v>
                </c:pt>
                <c:pt idx="49">
                  <c:v>16.562342999999998</c:v>
                </c:pt>
                <c:pt idx="50">
                  <c:v>16.460325000000001</c:v>
                </c:pt>
                <c:pt idx="51">
                  <c:v>16.261433999999998</c:v>
                </c:pt>
                <c:pt idx="52">
                  <c:v>16.125458999999999</c:v>
                </c:pt>
                <c:pt idx="53">
                  <c:v>16.081947</c:v>
                </c:pt>
                <c:pt idx="54">
                  <c:v>16.119872999999998</c:v>
                </c:pt>
                <c:pt idx="55">
                  <c:v>16.141776</c:v>
                </c:pt>
                <c:pt idx="56">
                  <c:v>16.156328999999999</c:v>
                </c:pt>
                <c:pt idx="57">
                  <c:v>16.248351</c:v>
                </c:pt>
                <c:pt idx="58">
                  <c:v>16.420487999999999</c:v>
                </c:pt>
                <c:pt idx="59">
                  <c:v>16.502072999999999</c:v>
                </c:pt>
                <c:pt idx="60">
                  <c:v>16.531767000000002</c:v>
                </c:pt>
                <c:pt idx="61">
                  <c:v>16.49634</c:v>
                </c:pt>
                <c:pt idx="62">
                  <c:v>16.521917999999999</c:v>
                </c:pt>
                <c:pt idx="63">
                  <c:v>16.498251</c:v>
                </c:pt>
                <c:pt idx="64">
                  <c:v>16.490313</c:v>
                </c:pt>
                <c:pt idx="65">
                  <c:v>16.531032</c:v>
                </c:pt>
                <c:pt idx="66">
                  <c:v>16.504865999999996</c:v>
                </c:pt>
                <c:pt idx="67">
                  <c:v>16.455620999999997</c:v>
                </c:pt>
                <c:pt idx="68">
                  <c:v>16.461942000000001</c:v>
                </c:pt>
                <c:pt idx="69">
                  <c:v>16.445330999999999</c:v>
                </c:pt>
                <c:pt idx="70">
                  <c:v>16.399760999999998</c:v>
                </c:pt>
                <c:pt idx="71">
                  <c:v>16.310090999999996</c:v>
                </c:pt>
                <c:pt idx="72">
                  <c:v>16.253643</c:v>
                </c:pt>
                <c:pt idx="73">
                  <c:v>16.137954000000001</c:v>
                </c:pt>
                <c:pt idx="74">
                  <c:v>16.105025999999999</c:v>
                </c:pt>
                <c:pt idx="75">
                  <c:v>15.997569</c:v>
                </c:pt>
                <c:pt idx="76">
                  <c:v>15.934212</c:v>
                </c:pt>
                <c:pt idx="77">
                  <c:v>15.908486999999997</c:v>
                </c:pt>
                <c:pt idx="78">
                  <c:v>15.943619999999999</c:v>
                </c:pt>
                <c:pt idx="79">
                  <c:v>15.996981</c:v>
                </c:pt>
                <c:pt idx="80">
                  <c:v>15.976989</c:v>
                </c:pt>
                <c:pt idx="81">
                  <c:v>16.00977</c:v>
                </c:pt>
                <c:pt idx="82">
                  <c:v>16.050194999999999</c:v>
                </c:pt>
                <c:pt idx="83">
                  <c:v>16.082829</c:v>
                </c:pt>
                <c:pt idx="84">
                  <c:v>16.073862000000002</c:v>
                </c:pt>
                <c:pt idx="85">
                  <c:v>15.994187999999998</c:v>
                </c:pt>
                <c:pt idx="86">
                  <c:v>15.925833000000001</c:v>
                </c:pt>
                <c:pt idx="87">
                  <c:v>15.877029</c:v>
                </c:pt>
                <c:pt idx="88">
                  <c:v>15.860565000000001</c:v>
                </c:pt>
                <c:pt idx="89">
                  <c:v>15.864680999999997</c:v>
                </c:pt>
                <c:pt idx="90">
                  <c:v>15.929802</c:v>
                </c:pt>
              </c:numCache>
            </c:numRef>
          </c:yVal>
          <c:smooth val="1"/>
          <c:extLst>
            <c:ext xmlns:c16="http://schemas.microsoft.com/office/drawing/2014/chart" uri="{C3380CC4-5D6E-409C-BE32-E72D297353CC}">
              <c16:uniqueId val="{00000000-CC65-4246-B9DE-67B8A27027F0}"/>
            </c:ext>
          </c:extLst>
        </c:ser>
        <c:dLbls>
          <c:dLblPos val="t"/>
          <c:showLegendKey val="0"/>
          <c:showVal val="1"/>
          <c:showCatName val="0"/>
          <c:showSerName val="0"/>
          <c:showPercent val="0"/>
          <c:showBubbleSize val="0"/>
        </c:dLbls>
        <c:axId val="711207440"/>
        <c:axId val="224140464"/>
      </c:scatterChart>
      <c:valAx>
        <c:axId val="711207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Engine Speed (RPM)</a:t>
                </a:r>
              </a:p>
            </c:rich>
          </c:tx>
          <c:layout>
            <c:manualLayout>
              <c:xMode val="edge"/>
              <c:yMode val="edge"/>
              <c:x val="0.42317235345581805"/>
              <c:y val="0.8786803732866724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224140464"/>
        <c:crosses val="autoZero"/>
        <c:crossBetween val="midCat"/>
      </c:valAx>
      <c:valAx>
        <c:axId val="224140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Parts Air To 1 Part Fuel</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12074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Corrected Power Dyno Graph</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22225" cap="rnd">
              <a:solidFill>
                <a:schemeClr val="accent1"/>
              </a:solidFill>
              <a:round/>
            </a:ln>
            <a:effectLst/>
          </c:spPr>
          <c:marker>
            <c:symbol val="none"/>
          </c:marker>
          <c:xVal>
            <c:numRef>
              <c:f>Sheet1!$B$3:$B$93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Sheet1!$G$3:$G$93</c:f>
              <c:numCache>
                <c:formatCode>General</c:formatCode>
                <c:ptCount val="91"/>
                <c:pt idx="0">
                  <c:v>8.794060402728558</c:v>
                </c:pt>
                <c:pt idx="1">
                  <c:v>9.2771898731842057</c:v>
                </c:pt>
                <c:pt idx="2">
                  <c:v>9.807206668378134</c:v>
                </c:pt>
                <c:pt idx="3">
                  <c:v>10.304407495322721</c:v>
                </c:pt>
                <c:pt idx="4">
                  <c:v>10.917721733832643</c:v>
                </c:pt>
                <c:pt idx="5">
                  <c:v>11.555236297938736</c:v>
                </c:pt>
                <c:pt idx="6">
                  <c:v>12.238546184171378</c:v>
                </c:pt>
                <c:pt idx="7">
                  <c:v>12.977285951006504</c:v>
                </c:pt>
                <c:pt idx="8">
                  <c:v>13.755380804092706</c:v>
                </c:pt>
                <c:pt idx="9">
                  <c:v>14.435530761507941</c:v>
                </c:pt>
                <c:pt idx="10">
                  <c:v>15.08833766140113</c:v>
                </c:pt>
                <c:pt idx="11">
                  <c:v>15.69830280528689</c:v>
                </c:pt>
                <c:pt idx="12">
                  <c:v>16.298663485256885</c:v>
                </c:pt>
                <c:pt idx="13">
                  <c:v>16.850700900046402</c:v>
                </c:pt>
                <c:pt idx="14">
                  <c:v>17.344372065005832</c:v>
                </c:pt>
                <c:pt idx="15">
                  <c:v>17.885347579322989</c:v>
                </c:pt>
                <c:pt idx="16">
                  <c:v>18.508257683302908</c:v>
                </c:pt>
                <c:pt idx="17">
                  <c:v>19.078050888590237</c:v>
                </c:pt>
                <c:pt idx="18">
                  <c:v>19.633209539191238</c:v>
                </c:pt>
                <c:pt idx="19">
                  <c:v>20.279313950613215</c:v>
                </c:pt>
                <c:pt idx="20">
                  <c:v>21.007206778120018</c:v>
                </c:pt>
                <c:pt idx="21">
                  <c:v>21.653659426595343</c:v>
                </c:pt>
                <c:pt idx="22">
                  <c:v>22.353517021696288</c:v>
                </c:pt>
                <c:pt idx="23">
                  <c:v>23.070240468158698</c:v>
                </c:pt>
                <c:pt idx="24">
                  <c:v>23.671641560065858</c:v>
                </c:pt>
                <c:pt idx="25">
                  <c:v>24.382010755110418</c:v>
                </c:pt>
                <c:pt idx="26">
                  <c:v>25.048820223926448</c:v>
                </c:pt>
                <c:pt idx="27">
                  <c:v>25.626094077026419</c:v>
                </c:pt>
                <c:pt idx="28">
                  <c:v>26.144090245045557</c:v>
                </c:pt>
                <c:pt idx="29">
                  <c:v>26.659687446697202</c:v>
                </c:pt>
                <c:pt idx="30">
                  <c:v>27.179257130290718</c:v>
                </c:pt>
                <c:pt idx="31">
                  <c:v>27.67920945987904</c:v>
                </c:pt>
                <c:pt idx="32">
                  <c:v>28.204501409126941</c:v>
                </c:pt>
                <c:pt idx="33">
                  <c:v>28.675347999812068</c:v>
                </c:pt>
                <c:pt idx="34">
                  <c:v>28.999092380406868</c:v>
                </c:pt>
                <c:pt idx="35">
                  <c:v>29.303438667363388</c:v>
                </c:pt>
                <c:pt idx="36">
                  <c:v>29.778928418759804</c:v>
                </c:pt>
                <c:pt idx="37">
                  <c:v>30.23717828640412</c:v>
                </c:pt>
                <c:pt idx="38">
                  <c:v>30.550716311879835</c:v>
                </c:pt>
                <c:pt idx="39">
                  <c:v>30.904460669737041</c:v>
                </c:pt>
                <c:pt idx="40">
                  <c:v>31.395247056143436</c:v>
                </c:pt>
                <c:pt idx="41">
                  <c:v>31.764821152647844</c:v>
                </c:pt>
                <c:pt idx="42">
                  <c:v>32.285822477460677</c:v>
                </c:pt>
                <c:pt idx="43">
                  <c:v>32.732619215350468</c:v>
                </c:pt>
                <c:pt idx="44">
                  <c:v>33.182021282306039</c:v>
                </c:pt>
                <c:pt idx="45">
                  <c:v>33.768676039731972</c:v>
                </c:pt>
                <c:pt idx="46">
                  <c:v>34.513206859787566</c:v>
                </c:pt>
                <c:pt idx="47">
                  <c:v>35.193984503743394</c:v>
                </c:pt>
                <c:pt idx="48">
                  <c:v>35.93911291577944</c:v>
                </c:pt>
                <c:pt idx="49">
                  <c:v>36.628411619485064</c:v>
                </c:pt>
                <c:pt idx="50">
                  <c:v>37.145113721417069</c:v>
                </c:pt>
                <c:pt idx="51">
                  <c:v>37.912933431818104</c:v>
                </c:pt>
                <c:pt idx="52">
                  <c:v>38.403891787139735</c:v>
                </c:pt>
                <c:pt idx="53">
                  <c:v>38.906208689312514</c:v>
                </c:pt>
                <c:pt idx="54">
                  <c:v>39.390812793216277</c:v>
                </c:pt>
                <c:pt idx="55">
                  <c:v>39.907643871834708</c:v>
                </c:pt>
                <c:pt idx="56">
                  <c:v>40.355446627878614</c:v>
                </c:pt>
                <c:pt idx="57">
                  <c:v>40.609358731220169</c:v>
                </c:pt>
                <c:pt idx="58">
                  <c:v>40.964053217334026</c:v>
                </c:pt>
                <c:pt idx="59">
                  <c:v>41.158765021606627</c:v>
                </c:pt>
                <c:pt idx="60">
                  <c:v>41.273915407246655</c:v>
                </c:pt>
                <c:pt idx="61">
                  <c:v>41.347578292086709</c:v>
                </c:pt>
                <c:pt idx="62">
                  <c:v>41.402565352732466</c:v>
                </c:pt>
                <c:pt idx="63">
                  <c:v>41.57133564614216</c:v>
                </c:pt>
                <c:pt idx="64">
                  <c:v>41.866709454946395</c:v>
                </c:pt>
                <c:pt idx="65">
                  <c:v>42.037328414194839</c:v>
                </c:pt>
                <c:pt idx="66">
                  <c:v>42.294146792203833</c:v>
                </c:pt>
                <c:pt idx="67">
                  <c:v>42.645677050277406</c:v>
                </c:pt>
                <c:pt idx="68">
                  <c:v>43.080999162298276</c:v>
                </c:pt>
                <c:pt idx="69">
                  <c:v>43.61417588630961</c:v>
                </c:pt>
                <c:pt idx="70">
                  <c:v>43.841497296133255</c:v>
                </c:pt>
                <c:pt idx="71">
                  <c:v>44.237859850408086</c:v>
                </c:pt>
                <c:pt idx="72">
                  <c:v>44.37632062250794</c:v>
                </c:pt>
                <c:pt idx="73">
                  <c:v>44.405267290164545</c:v>
                </c:pt>
                <c:pt idx="74">
                  <c:v>44.443053160064125</c:v>
                </c:pt>
                <c:pt idx="75">
                  <c:v>44.377137474855303</c:v>
                </c:pt>
                <c:pt idx="76">
                  <c:v>44.192984561978022</c:v>
                </c:pt>
                <c:pt idx="77">
                  <c:v>43.887670949873325</c:v>
                </c:pt>
                <c:pt idx="78">
                  <c:v>43.662632427399394</c:v>
                </c:pt>
                <c:pt idx="79">
                  <c:v>43.556136377418468</c:v>
                </c:pt>
                <c:pt idx="80">
                  <c:v>43.467722858874289</c:v>
                </c:pt>
                <c:pt idx="81">
                  <c:v>43.124665939176538</c:v>
                </c:pt>
                <c:pt idx="82">
                  <c:v>42.791510989617883</c:v>
                </c:pt>
                <c:pt idx="83">
                  <c:v>42.443672904154361</c:v>
                </c:pt>
                <c:pt idx="84">
                  <c:v>42.388373719927451</c:v>
                </c:pt>
                <c:pt idx="85">
                  <c:v>42.025969867343697</c:v>
                </c:pt>
                <c:pt idx="86">
                  <c:v>41.829682827807581</c:v>
                </c:pt>
                <c:pt idx="87">
                  <c:v>41.67467434683941</c:v>
                </c:pt>
                <c:pt idx="88">
                  <c:v>41.620085394232419</c:v>
                </c:pt>
                <c:pt idx="89">
                  <c:v>41.671896189013822</c:v>
                </c:pt>
                <c:pt idx="90">
                  <c:v>41.922642344625935</c:v>
                </c:pt>
              </c:numCache>
            </c:numRef>
          </c:yVal>
          <c:smooth val="1"/>
          <c:extLst>
            <c:ext xmlns:c16="http://schemas.microsoft.com/office/drawing/2014/chart" uri="{C3380CC4-5D6E-409C-BE32-E72D297353CC}">
              <c16:uniqueId val="{00000000-5A86-4507-BB41-9B37301778DC}"/>
            </c:ext>
          </c:extLst>
        </c:ser>
        <c:dLbls>
          <c:showLegendKey val="0"/>
          <c:showVal val="0"/>
          <c:showCatName val="0"/>
          <c:showSerName val="0"/>
          <c:showPercent val="0"/>
          <c:showBubbleSize val="0"/>
        </c:dLbls>
        <c:axId val="1091847680"/>
        <c:axId val="968408704"/>
      </c:scatterChart>
      <c:valAx>
        <c:axId val="1091847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968408704"/>
        <c:crosses val="autoZero"/>
        <c:crossBetween val="midCat"/>
      </c:valAx>
      <c:valAx>
        <c:axId val="968408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Corrected Power (kW)</a:t>
                </a:r>
              </a:p>
            </c:rich>
          </c:tx>
          <c:layout>
            <c:manualLayout>
              <c:xMode val="edge"/>
              <c:yMode val="edge"/>
              <c:x val="3.0558295910175674E-2"/>
              <c:y val="0.3849923447069116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18476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0.55911</cdr:x>
      <cdr:y>0.65342</cdr:y>
    </cdr:from>
    <cdr:to>
      <cdr:x>0.89632</cdr:x>
      <cdr:y>0.83753</cdr:y>
    </cdr:to>
    <cdr:sp macro="" textlink="">
      <cdr:nvSpPr>
        <cdr:cNvPr id="2" name="TextBox 1">
          <a:extLst xmlns:a="http://schemas.openxmlformats.org/drawingml/2006/main">
            <a:ext uri="{FF2B5EF4-FFF2-40B4-BE49-F238E27FC236}">
              <a16:creationId xmlns:a16="http://schemas.microsoft.com/office/drawing/2014/main" id="{D2343EE4-DCEE-F3E7-ED7C-96B43C2871EE}"/>
            </a:ext>
          </a:extLst>
        </cdr:cNvPr>
        <cdr:cNvSpPr txBox="1"/>
      </cdr:nvSpPr>
      <cdr:spPr>
        <a:xfrm xmlns:a="http://schemas.openxmlformats.org/drawingml/2006/main">
          <a:off x="2556245" y="1792474"/>
          <a:ext cx="1541721" cy="50504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Peak Power = 44.2 kW / 59.3 BHP @ 4700 RPM</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9" ma:contentTypeDescription="Create a new document." ma:contentTypeScope="" ma:versionID="1c94d7d3fb375e224a057928c721dcea">
  <xsd:schema xmlns:xsd="http://www.w3.org/2001/XMLSchema" xmlns:xs="http://www.w3.org/2001/XMLSchema" xmlns:p="http://schemas.microsoft.com/office/2006/metadata/properties" xmlns:ns3="95817cb9-f0eb-4f4d-892c-47ab9f8957c0" targetNamespace="http://schemas.microsoft.com/office/2006/metadata/properties" ma:root="true" ma:fieldsID="5cc17d20b5348f7dea4420e5b98a9d31"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236470-D8BE-4E0A-BEFD-9E5704ECD3B3}">
  <ds:schemaRefs>
    <ds:schemaRef ds:uri="http://schemas.openxmlformats.org/package/2006/metadata/core-properties"/>
    <ds:schemaRef ds:uri="http://schemas.microsoft.com/office/2006/documentManagement/types"/>
    <ds:schemaRef ds:uri="http://schemas.microsoft.com/office/2006/metadata/properties"/>
    <ds:schemaRef ds:uri="http://purl.org/dc/terms/"/>
    <ds:schemaRef ds:uri="http://purl.org/dc/elements/1.1/"/>
    <ds:schemaRef ds:uri="http://www.w3.org/XML/1998/namespace"/>
    <ds:schemaRef ds:uri="95817cb9-f0eb-4f4d-892c-47ab9f8957c0"/>
    <ds:schemaRef ds:uri="http://schemas.microsoft.com/office/infopath/2007/PartnerControls"/>
    <ds:schemaRef ds:uri="http://purl.org/dc/dcmitype/"/>
  </ds:schemaRefs>
</ds:datastoreItem>
</file>

<file path=customXml/itemProps2.xml><?xml version="1.0" encoding="utf-8"?>
<ds:datastoreItem xmlns:ds="http://schemas.openxmlformats.org/officeDocument/2006/customXml" ds:itemID="{C1357791-B827-489A-900A-80AFD1A8E8FB}">
  <ds:schemaRefs>
    <ds:schemaRef ds:uri="http://schemas.microsoft.com/sharepoint/v3/contenttype/forms"/>
  </ds:schemaRefs>
</ds:datastoreItem>
</file>

<file path=customXml/itemProps3.xml><?xml version="1.0" encoding="utf-8"?>
<ds:datastoreItem xmlns:ds="http://schemas.openxmlformats.org/officeDocument/2006/customXml" ds:itemID="{325FD2A4-7B6A-4957-9F52-E9142854AD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B11FB15-F876-4E46-B613-D7045B46D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1907</Words>
  <Characters>9346</Characters>
  <Application>Microsoft Office Word</Application>
  <DocSecurity>0</DocSecurity>
  <Lines>233</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Watkins</dc:creator>
  <cp:keywords/>
  <dc:description/>
  <cp:lastModifiedBy>Freddie Watkins (2107574)</cp:lastModifiedBy>
  <cp:revision>2</cp:revision>
  <dcterms:created xsi:type="dcterms:W3CDTF">2023-03-25T18:46:00Z</dcterms:created>
  <dcterms:modified xsi:type="dcterms:W3CDTF">2023-03-25T18:46:00Z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GrammarlyDocumentId">
    <vt:lpwstr>59da8069482c3ca0016aa921b8966f504908a0912cc66df52eb86c17f79a3f69</vt:lpwstr>
  </property>
</Properties>
</file>