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7FC2C48" w:rsidP="5CF82D26" w:rsidRDefault="07FC2C48" w14:paraId="36F4F735" w14:textId="5D08CEB7">
      <w:pPr>
        <w:spacing w:line="360" w:lineRule="auto"/>
        <w:rPr>
          <w:rFonts w:ascii="Arial" w:hAnsi="Arial" w:eastAsia="Arial" w:cs="Arial"/>
        </w:rPr>
      </w:pPr>
    </w:p>
    <w:p w:rsidR="3D53F87A" w:rsidP="5CF82D26" w:rsidRDefault="3D53F87A" w14:paraId="03327C21" w14:textId="201DE693">
      <w:pPr>
        <w:spacing w:line="360" w:lineRule="auto"/>
        <w:rPr>
          <w:rFonts w:ascii="Arial" w:hAnsi="Arial" w:eastAsia="Arial" w:cs="Arial"/>
        </w:rPr>
      </w:pPr>
    </w:p>
    <w:p w:rsidR="4525D3BB" w:rsidP="5CF82D26" w:rsidRDefault="4525D3BB" w14:paraId="52CCDBC4" w14:textId="2A5D8726">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5CF82D26" w:rsidR="163DF484">
        <w:rPr>
          <w:rFonts w:ascii="Arial" w:hAnsi="Arial" w:eastAsia="Arial" w:cs="Arial"/>
          <w:b w:val="0"/>
          <w:bCs w:val="0"/>
          <w:i w:val="0"/>
          <w:iCs w:val="0"/>
          <w:caps w:val="0"/>
          <w:smallCaps w:val="0"/>
          <w:noProof w:val="0"/>
          <w:color w:val="1D2125"/>
          <w:sz w:val="24"/>
          <w:szCs w:val="24"/>
          <w:lang w:val="en-GB"/>
        </w:rPr>
        <w:t>I confirm that I have not presented any AI generated text as my own work.</w:t>
      </w:r>
    </w:p>
    <w:p w:rsidR="4525D3BB" w:rsidP="5CF82D26" w:rsidRDefault="4525D3BB" w14:paraId="195A4351" w14:textId="66886D97">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5CF82D26" w:rsidR="163DF484">
        <w:rPr>
          <w:rFonts w:ascii="Arial" w:hAnsi="Arial" w:eastAsia="Arial" w:cs="Arial"/>
          <w:b w:val="0"/>
          <w:bCs w:val="0"/>
          <w:i w:val="0"/>
          <w:iCs w:val="0"/>
          <w:caps w:val="0"/>
          <w:smallCaps w:val="0"/>
          <w:noProof w:val="0"/>
          <w:color w:val="1D2125"/>
          <w:sz w:val="24"/>
          <w:szCs w:val="24"/>
          <w:lang w:val="en-GB"/>
        </w:rPr>
        <w:t>I confirm that I have copies of my drafts, notes, and other resources I used before, and after the use of AI tools which I may be asked to provide as evidence.</w:t>
      </w:r>
    </w:p>
    <w:p w:rsidR="3D53F87A" w:rsidP="3D53F87A" w:rsidRDefault="3D53F87A" w14:paraId="64F7F103" w14:textId="77A16BFE">
      <w:pPr>
        <w:spacing w:line="360" w:lineRule="auto"/>
        <w:rPr>
          <w:rFonts w:ascii="Arial" w:hAnsi="Arial" w:eastAsia="Arial" w:cs="Arial"/>
        </w:rPr>
      </w:pPr>
    </w:p>
    <w:p w:rsidR="4525D3BB" w:rsidP="3D53F87A" w:rsidRDefault="4525D3BB" w14:paraId="6AF18DA5" w14:textId="14F6FEAC">
      <w:pPr>
        <w:spacing w:line="360" w:lineRule="auto"/>
        <w:rPr>
          <w:rFonts w:ascii="Arial" w:hAnsi="Arial" w:eastAsia="Arial" w:cs="Arial"/>
          <w:u w:val="single"/>
        </w:rPr>
      </w:pPr>
      <w:r w:rsidRPr="5CF82D26" w:rsidR="163DF484">
        <w:rPr>
          <w:rFonts w:ascii="Arial" w:hAnsi="Arial" w:eastAsia="Arial" w:cs="Arial"/>
          <w:u w:val="single"/>
        </w:rPr>
        <w:t>Contents</w:t>
      </w:r>
    </w:p>
    <w:p w:rsidR="3D53F87A" w:rsidP="3D53F87A" w:rsidRDefault="3D53F87A" w14:paraId="5B0EAC35" w14:textId="1C3D4F41">
      <w:pPr>
        <w:spacing w:line="360" w:lineRule="auto"/>
        <w:rPr>
          <w:rFonts w:ascii="Arial" w:hAnsi="Arial" w:eastAsia="Arial" w:cs="Arial"/>
          <w:u w:val="single"/>
        </w:rPr>
      </w:pPr>
    </w:p>
    <w:p w:rsidR="6CC2C064" w:rsidP="3D53F87A" w:rsidRDefault="6CC2C064" w14:paraId="11448BF4" w14:textId="5D4AEF8A">
      <w:pPr>
        <w:pStyle w:val="ListParagraph"/>
        <w:numPr>
          <w:ilvl w:val="0"/>
          <w:numId w:val="1"/>
        </w:numPr>
        <w:spacing w:line="360" w:lineRule="auto"/>
        <w:rPr>
          <w:rFonts w:ascii="Arial" w:hAnsi="Arial" w:eastAsia="Arial" w:cs="Arial"/>
          <w:u w:val="none"/>
        </w:rPr>
      </w:pPr>
      <w:r w:rsidRPr="5CF82D26" w:rsidR="7B7CD452">
        <w:rPr>
          <w:rFonts w:ascii="Arial" w:hAnsi="Arial" w:eastAsia="Arial" w:cs="Arial"/>
          <w:u w:val="none"/>
        </w:rPr>
        <w:t>Literature review</w:t>
      </w:r>
    </w:p>
    <w:p w:rsidR="6CC2C064" w:rsidP="3D53F87A" w:rsidRDefault="6CC2C064" w14:paraId="0E1FCED5" w14:textId="0FFFAA96">
      <w:pPr>
        <w:pStyle w:val="ListParagraph"/>
        <w:numPr>
          <w:ilvl w:val="0"/>
          <w:numId w:val="1"/>
        </w:numPr>
        <w:spacing w:line="360" w:lineRule="auto"/>
        <w:rPr>
          <w:rFonts w:ascii="Arial" w:hAnsi="Arial" w:eastAsia="Arial" w:cs="Arial"/>
          <w:u w:val="none"/>
        </w:rPr>
      </w:pPr>
      <w:r w:rsidRPr="5CF82D26" w:rsidR="7B7CD452">
        <w:rPr>
          <w:rFonts w:ascii="Arial" w:hAnsi="Arial" w:eastAsia="Arial" w:cs="Arial"/>
          <w:u w:val="none"/>
        </w:rPr>
        <w:t xml:space="preserve">Methodological considerations </w:t>
      </w:r>
    </w:p>
    <w:p w:rsidR="6CC2C064" w:rsidP="3D53F87A" w:rsidRDefault="6CC2C064" w14:paraId="1F265A8A" w14:textId="0FCBC5EB">
      <w:pPr>
        <w:pStyle w:val="ListParagraph"/>
        <w:numPr>
          <w:ilvl w:val="0"/>
          <w:numId w:val="1"/>
        </w:numPr>
        <w:spacing w:line="360" w:lineRule="auto"/>
        <w:rPr>
          <w:rFonts w:ascii="Arial" w:hAnsi="Arial" w:eastAsia="Arial" w:cs="Arial"/>
          <w:u w:val="none"/>
        </w:rPr>
      </w:pPr>
      <w:r w:rsidRPr="5CF82D26" w:rsidR="7B7CD452">
        <w:rPr>
          <w:rFonts w:ascii="Arial" w:hAnsi="Arial" w:eastAsia="Arial" w:cs="Arial"/>
          <w:u w:val="none"/>
        </w:rPr>
        <w:t xml:space="preserve">Ethical considerations </w:t>
      </w:r>
    </w:p>
    <w:p w:rsidR="441CE141" w:rsidP="3D53F87A" w:rsidRDefault="441CE141" w14:paraId="246295ED" w14:textId="54A228ED">
      <w:pPr>
        <w:pStyle w:val="ListParagraph"/>
        <w:numPr>
          <w:ilvl w:val="0"/>
          <w:numId w:val="1"/>
        </w:numPr>
        <w:spacing w:line="360" w:lineRule="auto"/>
        <w:rPr>
          <w:rFonts w:ascii="Arial" w:hAnsi="Arial" w:eastAsia="Arial" w:cs="Arial"/>
          <w:u w:val="none"/>
        </w:rPr>
      </w:pPr>
      <w:r w:rsidRPr="5CF82D26" w:rsidR="3E63CE8F">
        <w:rPr>
          <w:rFonts w:ascii="Arial" w:hAnsi="Arial" w:eastAsia="Arial" w:cs="Arial"/>
          <w:u w:val="none"/>
        </w:rPr>
        <w:t xml:space="preserve">Reference list </w:t>
      </w:r>
    </w:p>
    <w:p w:rsidR="3D53F87A" w:rsidP="3D53F87A" w:rsidRDefault="3D53F87A" w14:paraId="3121D36D" w14:textId="2DFE1123">
      <w:pPr>
        <w:pStyle w:val="Normal"/>
        <w:spacing w:line="360" w:lineRule="auto"/>
        <w:rPr>
          <w:rFonts w:ascii="Arial" w:hAnsi="Arial" w:eastAsia="Arial" w:cs="Arial"/>
          <w:sz w:val="24"/>
          <w:szCs w:val="24"/>
          <w:u w:val="none"/>
        </w:rPr>
      </w:pPr>
    </w:p>
    <w:p w:rsidR="3D53F87A" w:rsidP="3D53F87A" w:rsidRDefault="3D53F87A" w14:paraId="2CD0D4D3" w14:textId="5C6AA111">
      <w:pPr>
        <w:pStyle w:val="Normal"/>
        <w:spacing w:line="360" w:lineRule="auto"/>
        <w:rPr>
          <w:rFonts w:ascii="Arial" w:hAnsi="Arial" w:eastAsia="Arial" w:cs="Arial"/>
          <w:sz w:val="24"/>
          <w:szCs w:val="24"/>
          <w:u w:val="none"/>
        </w:rPr>
      </w:pPr>
    </w:p>
    <w:p w:rsidR="3D53F87A" w:rsidP="3D53F87A" w:rsidRDefault="3D53F87A" w14:paraId="2737F94A" w14:textId="5E104B79">
      <w:pPr>
        <w:pStyle w:val="Normal"/>
        <w:spacing w:line="360" w:lineRule="auto"/>
        <w:rPr>
          <w:rFonts w:ascii="Arial" w:hAnsi="Arial" w:eastAsia="Arial" w:cs="Arial"/>
          <w:sz w:val="24"/>
          <w:szCs w:val="24"/>
          <w:u w:val="none"/>
        </w:rPr>
      </w:pPr>
    </w:p>
    <w:p w:rsidR="3D53F87A" w:rsidP="3D53F87A" w:rsidRDefault="3D53F87A" w14:paraId="4A54BD72" w14:textId="05EEC3C1">
      <w:pPr>
        <w:pStyle w:val="Normal"/>
        <w:spacing w:line="360" w:lineRule="auto"/>
        <w:rPr>
          <w:rFonts w:ascii="Arial" w:hAnsi="Arial" w:eastAsia="Arial" w:cs="Arial"/>
          <w:sz w:val="24"/>
          <w:szCs w:val="24"/>
          <w:u w:val="none"/>
        </w:rPr>
      </w:pPr>
    </w:p>
    <w:p w:rsidR="3D53F87A" w:rsidP="3D53F87A" w:rsidRDefault="3D53F87A" w14:paraId="0AD0C202" w14:textId="5312D519">
      <w:pPr>
        <w:pStyle w:val="Normal"/>
        <w:spacing w:line="360" w:lineRule="auto"/>
        <w:rPr>
          <w:rFonts w:ascii="Arial" w:hAnsi="Arial" w:eastAsia="Arial" w:cs="Arial"/>
          <w:sz w:val="24"/>
          <w:szCs w:val="24"/>
          <w:u w:val="none"/>
        </w:rPr>
      </w:pPr>
    </w:p>
    <w:p w:rsidR="3D53F87A" w:rsidP="3D53F87A" w:rsidRDefault="3D53F87A" w14:paraId="71703B27" w14:textId="03BA4EA9">
      <w:pPr>
        <w:pStyle w:val="Normal"/>
        <w:spacing w:line="360" w:lineRule="auto"/>
        <w:rPr>
          <w:rFonts w:ascii="Arial" w:hAnsi="Arial" w:eastAsia="Arial" w:cs="Arial"/>
          <w:sz w:val="24"/>
          <w:szCs w:val="24"/>
          <w:u w:val="none"/>
        </w:rPr>
      </w:pPr>
    </w:p>
    <w:p w:rsidR="3D53F87A" w:rsidP="3D53F87A" w:rsidRDefault="3D53F87A" w14:paraId="58250DFB" w14:textId="7DF13EA4">
      <w:pPr>
        <w:pStyle w:val="Normal"/>
        <w:spacing w:line="360" w:lineRule="auto"/>
        <w:rPr>
          <w:rFonts w:ascii="Arial" w:hAnsi="Arial" w:eastAsia="Arial" w:cs="Arial"/>
          <w:sz w:val="24"/>
          <w:szCs w:val="24"/>
          <w:u w:val="none"/>
        </w:rPr>
      </w:pPr>
    </w:p>
    <w:p w:rsidR="3D53F87A" w:rsidP="3D53F87A" w:rsidRDefault="3D53F87A" w14:paraId="393B01EF" w14:textId="4C411E36">
      <w:pPr>
        <w:pStyle w:val="Normal"/>
        <w:spacing w:line="360" w:lineRule="auto"/>
        <w:rPr>
          <w:rFonts w:ascii="Arial" w:hAnsi="Arial" w:eastAsia="Arial" w:cs="Arial"/>
          <w:sz w:val="24"/>
          <w:szCs w:val="24"/>
          <w:u w:val="none"/>
        </w:rPr>
      </w:pPr>
    </w:p>
    <w:p w:rsidR="3D53F87A" w:rsidP="3D53F87A" w:rsidRDefault="3D53F87A" w14:paraId="3AD90B4F" w14:textId="6C9A901A">
      <w:pPr>
        <w:pStyle w:val="Normal"/>
        <w:spacing w:line="360" w:lineRule="auto"/>
        <w:rPr>
          <w:rFonts w:ascii="Arial" w:hAnsi="Arial" w:eastAsia="Arial" w:cs="Arial"/>
          <w:sz w:val="24"/>
          <w:szCs w:val="24"/>
          <w:u w:val="none"/>
        </w:rPr>
      </w:pPr>
    </w:p>
    <w:p w:rsidR="3D53F87A" w:rsidP="3D53F87A" w:rsidRDefault="3D53F87A" w14:paraId="13D7D924" w14:textId="361DBA39">
      <w:pPr>
        <w:pStyle w:val="Normal"/>
        <w:spacing w:line="360" w:lineRule="auto"/>
        <w:rPr>
          <w:rFonts w:ascii="Arial" w:hAnsi="Arial" w:eastAsia="Arial" w:cs="Arial"/>
          <w:sz w:val="24"/>
          <w:szCs w:val="24"/>
          <w:u w:val="none"/>
        </w:rPr>
      </w:pPr>
    </w:p>
    <w:p w:rsidR="3D53F87A" w:rsidP="3D53F87A" w:rsidRDefault="3D53F87A" w14:paraId="1ED9166A" w14:textId="5D003BCB">
      <w:pPr>
        <w:pStyle w:val="Normal"/>
        <w:spacing w:line="360" w:lineRule="auto"/>
        <w:rPr>
          <w:rFonts w:ascii="Arial" w:hAnsi="Arial" w:eastAsia="Arial" w:cs="Arial"/>
          <w:sz w:val="24"/>
          <w:szCs w:val="24"/>
          <w:u w:val="none"/>
        </w:rPr>
      </w:pPr>
    </w:p>
    <w:p w:rsidR="3D53F87A" w:rsidP="3D53F87A" w:rsidRDefault="3D53F87A" w14:paraId="43309765" w14:textId="73BB28F7">
      <w:pPr>
        <w:pStyle w:val="Normal"/>
        <w:spacing w:line="360" w:lineRule="auto"/>
        <w:rPr>
          <w:rFonts w:ascii="Arial" w:hAnsi="Arial" w:eastAsia="Arial" w:cs="Arial"/>
          <w:sz w:val="24"/>
          <w:szCs w:val="24"/>
          <w:u w:val="none"/>
        </w:rPr>
      </w:pPr>
    </w:p>
    <w:p w:rsidR="3D53F87A" w:rsidP="3D53F87A" w:rsidRDefault="3D53F87A" w14:paraId="33835A2B" w14:textId="35878FBD">
      <w:pPr>
        <w:pStyle w:val="Normal"/>
        <w:spacing w:line="360" w:lineRule="auto"/>
        <w:rPr>
          <w:rFonts w:ascii="Arial" w:hAnsi="Arial" w:eastAsia="Arial" w:cs="Arial"/>
          <w:sz w:val="24"/>
          <w:szCs w:val="24"/>
          <w:u w:val="none"/>
        </w:rPr>
      </w:pPr>
    </w:p>
    <w:p w:rsidR="3D53F87A" w:rsidP="3D53F87A" w:rsidRDefault="3D53F87A" w14:paraId="638E5777" w14:textId="1B5D181F">
      <w:pPr>
        <w:pStyle w:val="Normal"/>
        <w:spacing w:line="360" w:lineRule="auto"/>
        <w:rPr>
          <w:rFonts w:ascii="Arial" w:hAnsi="Arial" w:eastAsia="Arial" w:cs="Arial"/>
          <w:sz w:val="24"/>
          <w:szCs w:val="24"/>
          <w:u w:val="none"/>
        </w:rPr>
      </w:pPr>
    </w:p>
    <w:p w:rsidR="3D53F87A" w:rsidP="3D53F87A" w:rsidRDefault="3D53F87A" w14:paraId="392746D6" w14:textId="5159B99A">
      <w:pPr>
        <w:pStyle w:val="Normal"/>
        <w:spacing w:line="360" w:lineRule="auto"/>
        <w:rPr>
          <w:rFonts w:ascii="Arial" w:hAnsi="Arial" w:eastAsia="Arial" w:cs="Arial"/>
          <w:sz w:val="24"/>
          <w:szCs w:val="24"/>
          <w:u w:val="none"/>
        </w:rPr>
      </w:pPr>
    </w:p>
    <w:p w:rsidR="5B5B6E6C" w:rsidP="5CF82D26" w:rsidRDefault="5B5B6E6C" w14:paraId="44E46D44" w14:textId="3D08EE4F">
      <w:pPr>
        <w:pStyle w:val="Normal"/>
        <w:spacing w:line="360" w:lineRule="auto"/>
        <w:jc w:val="both"/>
        <w:rPr>
          <w:rFonts w:ascii="Arial" w:hAnsi="Arial" w:eastAsia="Arial" w:cs="Arial"/>
          <w:sz w:val="24"/>
          <w:szCs w:val="24"/>
          <w:u w:val="single"/>
        </w:rPr>
      </w:pPr>
      <w:r w:rsidRPr="5CF82D26" w:rsidR="211092DC">
        <w:rPr>
          <w:rFonts w:ascii="Arial" w:hAnsi="Arial" w:eastAsia="Arial" w:cs="Arial"/>
          <w:sz w:val="24"/>
          <w:szCs w:val="24"/>
          <w:u w:val="single"/>
        </w:rPr>
        <w:t xml:space="preserve">Research topic: </w:t>
      </w:r>
      <w:r w:rsidRPr="5CF82D26" w:rsidR="74639E38">
        <w:rPr>
          <w:rFonts w:ascii="Arial" w:hAnsi="Arial" w:eastAsia="Arial" w:cs="Arial"/>
          <w:sz w:val="24"/>
          <w:szCs w:val="24"/>
          <w:u w:val="single"/>
        </w:rPr>
        <w:t>The challenges children wit</w:t>
      </w:r>
      <w:r w:rsidRPr="5CF82D26" w:rsidR="74639E38">
        <w:rPr>
          <w:rFonts w:ascii="Arial" w:hAnsi="Arial" w:eastAsia="Arial" w:cs="Arial"/>
          <w:sz w:val="24"/>
          <w:szCs w:val="24"/>
          <w:u w:val="single"/>
        </w:rPr>
        <w:t xml:space="preserve">h </w:t>
      </w:r>
      <w:r w:rsidRPr="5CF82D26" w:rsidR="74639E38">
        <w:rPr>
          <w:rFonts w:ascii="Arial" w:hAnsi="Arial" w:eastAsia="Arial" w:cs="Arial"/>
          <w:sz w:val="24"/>
          <w:szCs w:val="24"/>
          <w:u w:val="single"/>
        </w:rPr>
        <w:t>addition</w:t>
      </w:r>
      <w:r w:rsidRPr="5CF82D26" w:rsidR="74639E38">
        <w:rPr>
          <w:rFonts w:ascii="Arial" w:hAnsi="Arial" w:eastAsia="Arial" w:cs="Arial"/>
          <w:sz w:val="24"/>
          <w:szCs w:val="24"/>
          <w:u w:val="single"/>
        </w:rPr>
        <w:t>al</w:t>
      </w:r>
      <w:r w:rsidRPr="5CF82D26" w:rsidR="74639E38">
        <w:rPr>
          <w:rFonts w:ascii="Arial" w:hAnsi="Arial" w:eastAsia="Arial" w:cs="Arial"/>
          <w:sz w:val="24"/>
          <w:szCs w:val="24"/>
          <w:u w:val="single"/>
        </w:rPr>
        <w:t xml:space="preserve"> learning needs (ALN) and their families face accessing education. </w:t>
      </w:r>
    </w:p>
    <w:p w:rsidR="5CF82D26" w:rsidP="5CF82D26" w:rsidRDefault="5CF82D26" w14:paraId="1C5DCC36" w14:textId="013AAD74">
      <w:pPr>
        <w:pStyle w:val="Normal"/>
        <w:spacing w:line="360" w:lineRule="auto"/>
        <w:jc w:val="both"/>
        <w:rPr>
          <w:rFonts w:ascii="Arial" w:hAnsi="Arial" w:eastAsia="Arial" w:cs="Arial"/>
          <w:sz w:val="24"/>
          <w:szCs w:val="24"/>
          <w:u w:val="single"/>
        </w:rPr>
      </w:pPr>
    </w:p>
    <w:p w:rsidR="04317E48" w:rsidP="5CF82D26" w:rsidRDefault="04317E48" w14:paraId="7BAF110B" w14:textId="0EE821B5">
      <w:pPr>
        <w:pStyle w:val="ListParagraph"/>
        <w:numPr>
          <w:ilvl w:val="0"/>
          <w:numId w:val="4"/>
        </w:numPr>
        <w:spacing w:line="360" w:lineRule="auto"/>
        <w:jc w:val="both"/>
        <w:rPr>
          <w:rFonts w:ascii="Arial" w:hAnsi="Arial" w:eastAsia="Arial" w:cs="Arial"/>
          <w:sz w:val="24"/>
          <w:szCs w:val="24"/>
          <w:u w:val="single"/>
        </w:rPr>
      </w:pPr>
      <w:r w:rsidRPr="5CF82D26" w:rsidR="04317E48">
        <w:rPr>
          <w:rFonts w:ascii="Arial" w:hAnsi="Arial" w:eastAsia="Arial" w:cs="Arial"/>
          <w:sz w:val="24"/>
          <w:szCs w:val="24"/>
          <w:u w:val="single"/>
        </w:rPr>
        <w:t>Literature review</w:t>
      </w:r>
    </w:p>
    <w:p w:rsidR="5CF82D26" w:rsidP="5CF82D26" w:rsidRDefault="5CF82D26" w14:paraId="26370090" w14:textId="6EB7A2FA">
      <w:pPr>
        <w:pStyle w:val="Normal"/>
        <w:spacing w:line="360" w:lineRule="auto"/>
        <w:jc w:val="both"/>
        <w:rPr>
          <w:rFonts w:ascii="Arial" w:hAnsi="Arial" w:eastAsia="Arial" w:cs="Arial"/>
          <w:sz w:val="24"/>
          <w:szCs w:val="24"/>
          <w:u w:val="none"/>
        </w:rPr>
      </w:pPr>
    </w:p>
    <w:p w:rsidR="10F1D721" w:rsidP="5CF82D26" w:rsidRDefault="10F1D721" w14:paraId="6B0F28A6" w14:textId="4F43C443">
      <w:pPr>
        <w:pStyle w:val="Normal"/>
        <w:spacing w:line="360" w:lineRule="auto"/>
        <w:jc w:val="both"/>
        <w:rPr>
          <w:rFonts w:ascii="Arial" w:hAnsi="Arial" w:eastAsia="Arial" w:cs="Arial"/>
          <w:sz w:val="24"/>
          <w:szCs w:val="24"/>
          <w:u w:val="none"/>
        </w:rPr>
      </w:pPr>
      <w:r w:rsidRPr="5CF82D26" w:rsidR="06AB8EB8">
        <w:rPr>
          <w:rFonts w:ascii="Arial" w:hAnsi="Arial" w:eastAsia="Arial" w:cs="Arial"/>
          <w:sz w:val="24"/>
          <w:szCs w:val="24"/>
          <w:u w:val="none"/>
        </w:rPr>
        <w:t xml:space="preserve">UNICEF UK highlights the UNCRC article 23 which states that every child with a disability is entitled to </w:t>
      </w:r>
      <w:r w:rsidRPr="5CF82D26" w:rsidR="06AB8EB8">
        <w:rPr>
          <w:rFonts w:ascii="Arial" w:hAnsi="Arial" w:eastAsia="Arial" w:cs="Arial"/>
          <w:sz w:val="24"/>
          <w:szCs w:val="24"/>
          <w:u w:val="none"/>
        </w:rPr>
        <w:t xml:space="preserve">special </w:t>
      </w:r>
      <w:r w:rsidRPr="5CF82D26" w:rsidR="7D1F8AE7">
        <w:rPr>
          <w:rFonts w:ascii="Arial" w:hAnsi="Arial" w:eastAsia="Arial" w:cs="Arial"/>
          <w:sz w:val="24"/>
          <w:szCs w:val="24"/>
          <w:u w:val="none"/>
        </w:rPr>
        <w:t>care</w:t>
      </w:r>
      <w:r w:rsidRPr="5CF82D26" w:rsidR="7D1F8AE7">
        <w:rPr>
          <w:rFonts w:ascii="Arial" w:hAnsi="Arial" w:eastAsia="Arial" w:cs="Arial"/>
          <w:sz w:val="24"/>
          <w:szCs w:val="24"/>
          <w:u w:val="none"/>
        </w:rPr>
        <w:t>,</w:t>
      </w:r>
      <w:r w:rsidRPr="5CF82D26" w:rsidR="06AB8EB8">
        <w:rPr>
          <w:rFonts w:ascii="Arial" w:hAnsi="Arial" w:eastAsia="Arial" w:cs="Arial"/>
          <w:sz w:val="24"/>
          <w:szCs w:val="24"/>
          <w:u w:val="none"/>
        </w:rPr>
        <w:t xml:space="preserve"> and they should be supported to lead a full life</w:t>
      </w:r>
      <w:r w:rsidRPr="5CF82D26" w:rsidR="3541F675">
        <w:rPr>
          <w:rFonts w:ascii="Arial" w:hAnsi="Arial" w:eastAsia="Arial" w:cs="Arial"/>
          <w:sz w:val="24"/>
          <w:szCs w:val="24"/>
          <w:u w:val="none"/>
        </w:rPr>
        <w:t xml:space="preserve">, other articles </w:t>
      </w:r>
      <w:r w:rsidRPr="5CF82D26" w:rsidR="20763116">
        <w:rPr>
          <w:rFonts w:ascii="Arial" w:hAnsi="Arial" w:eastAsia="Arial" w:cs="Arial"/>
          <w:sz w:val="24"/>
          <w:szCs w:val="24"/>
          <w:u w:val="none"/>
        </w:rPr>
        <w:t xml:space="preserve">from the UNCRC </w:t>
      </w:r>
      <w:r w:rsidRPr="5CF82D26" w:rsidR="3541F675">
        <w:rPr>
          <w:rFonts w:ascii="Arial" w:hAnsi="Arial" w:eastAsia="Arial" w:cs="Arial"/>
          <w:sz w:val="24"/>
          <w:szCs w:val="24"/>
          <w:u w:val="none"/>
        </w:rPr>
        <w:t xml:space="preserve">also </w:t>
      </w:r>
      <w:r w:rsidRPr="5CF82D26" w:rsidR="3541F675">
        <w:rPr>
          <w:rFonts w:ascii="Arial" w:hAnsi="Arial" w:eastAsia="Arial" w:cs="Arial"/>
          <w:sz w:val="24"/>
          <w:szCs w:val="24"/>
          <w:u w:val="none"/>
        </w:rPr>
        <w:t>state</w:t>
      </w:r>
      <w:r w:rsidRPr="5CF82D26" w:rsidR="3541F675">
        <w:rPr>
          <w:rFonts w:ascii="Arial" w:hAnsi="Arial" w:eastAsia="Arial" w:cs="Arial"/>
          <w:sz w:val="24"/>
          <w:szCs w:val="24"/>
          <w:u w:val="none"/>
        </w:rPr>
        <w:t xml:space="preserve"> that they are entitled to an education</w:t>
      </w:r>
      <w:r w:rsidRPr="5CF82D26" w:rsidR="208166E4">
        <w:rPr>
          <w:rFonts w:ascii="Arial" w:hAnsi="Arial" w:eastAsia="Arial" w:cs="Arial"/>
          <w:sz w:val="24"/>
          <w:szCs w:val="24"/>
          <w:u w:val="none"/>
        </w:rPr>
        <w:t xml:space="preserve"> (article 28)</w:t>
      </w:r>
      <w:r w:rsidRPr="5CF82D26" w:rsidR="3541F675">
        <w:rPr>
          <w:rFonts w:ascii="Arial" w:hAnsi="Arial" w:eastAsia="Arial" w:cs="Arial"/>
          <w:sz w:val="24"/>
          <w:szCs w:val="24"/>
          <w:u w:val="none"/>
        </w:rPr>
        <w:t xml:space="preserve"> and </w:t>
      </w:r>
      <w:r w:rsidRPr="5CF82D26" w:rsidR="617A8009">
        <w:rPr>
          <w:rFonts w:ascii="Arial" w:hAnsi="Arial" w:eastAsia="Arial" w:cs="Arial"/>
          <w:sz w:val="24"/>
          <w:szCs w:val="24"/>
          <w:u w:val="none"/>
        </w:rPr>
        <w:t xml:space="preserve">that they </w:t>
      </w:r>
      <w:r w:rsidRPr="5CF82D26" w:rsidR="3541F675">
        <w:rPr>
          <w:rFonts w:ascii="Arial" w:hAnsi="Arial" w:eastAsia="Arial" w:cs="Arial"/>
          <w:sz w:val="24"/>
          <w:szCs w:val="24"/>
          <w:u w:val="none"/>
        </w:rPr>
        <w:t xml:space="preserve">should be provided with equal opportunities. </w:t>
      </w:r>
    </w:p>
    <w:p w:rsidR="2C8C67C4" w:rsidP="5CF82D26" w:rsidRDefault="2C8C67C4" w14:paraId="1A249FA4" w14:textId="0518F94C">
      <w:pPr>
        <w:pStyle w:val="Normal"/>
        <w:spacing w:line="360" w:lineRule="auto"/>
        <w:jc w:val="both"/>
        <w:rPr>
          <w:rFonts w:ascii="Arial" w:hAnsi="Arial" w:eastAsia="Arial" w:cs="Arial"/>
          <w:sz w:val="24"/>
          <w:szCs w:val="24"/>
          <w:u w:val="none"/>
        </w:rPr>
      </w:pPr>
      <w:r w:rsidRPr="5CF82D26" w:rsidR="3541F675">
        <w:rPr>
          <w:rFonts w:ascii="Arial" w:hAnsi="Arial" w:eastAsia="Arial" w:cs="Arial"/>
          <w:sz w:val="24"/>
          <w:szCs w:val="24"/>
          <w:u w:val="none"/>
        </w:rPr>
        <w:t>However, The Children</w:t>
      </w:r>
      <w:r w:rsidRPr="5CF82D26" w:rsidR="2FBC2A2D">
        <w:rPr>
          <w:rFonts w:ascii="Arial" w:hAnsi="Arial" w:eastAsia="Arial" w:cs="Arial"/>
          <w:sz w:val="24"/>
          <w:szCs w:val="24"/>
          <w:u w:val="none"/>
        </w:rPr>
        <w:t>’</w:t>
      </w:r>
      <w:r w:rsidRPr="5CF82D26" w:rsidR="3541F675">
        <w:rPr>
          <w:rFonts w:ascii="Arial" w:hAnsi="Arial" w:eastAsia="Arial" w:cs="Arial"/>
          <w:sz w:val="24"/>
          <w:szCs w:val="24"/>
          <w:u w:val="none"/>
        </w:rPr>
        <w:t>s</w:t>
      </w:r>
      <w:r w:rsidRPr="5CF82D26" w:rsidR="3541F675">
        <w:rPr>
          <w:rFonts w:ascii="Arial" w:hAnsi="Arial" w:eastAsia="Arial" w:cs="Arial"/>
          <w:sz w:val="24"/>
          <w:szCs w:val="24"/>
          <w:u w:val="none"/>
        </w:rPr>
        <w:t xml:space="preserve"> Commissioner for Wales (2025) </w:t>
      </w:r>
      <w:r w:rsidRPr="5CF82D26" w:rsidR="0470B92E">
        <w:rPr>
          <w:rFonts w:ascii="Arial" w:hAnsi="Arial" w:eastAsia="Arial" w:cs="Arial"/>
          <w:sz w:val="24"/>
          <w:szCs w:val="24"/>
          <w:u w:val="none"/>
        </w:rPr>
        <w:t>recognises the continuous barriers that children with ALN and their families face when trying to access education. Barriers such as</w:t>
      </w:r>
      <w:r w:rsidRPr="5CF82D26" w:rsidR="361A73E2">
        <w:rPr>
          <w:rFonts w:ascii="Arial" w:hAnsi="Arial" w:eastAsia="Arial" w:cs="Arial"/>
          <w:sz w:val="24"/>
          <w:szCs w:val="24"/>
          <w:u w:val="none"/>
        </w:rPr>
        <w:t xml:space="preserve"> experiencing</w:t>
      </w:r>
      <w:r w:rsidRPr="5CF82D26" w:rsidR="0470B92E">
        <w:rPr>
          <w:rFonts w:ascii="Arial" w:hAnsi="Arial" w:eastAsia="Arial" w:cs="Arial"/>
          <w:sz w:val="24"/>
          <w:szCs w:val="24"/>
          <w:u w:val="none"/>
        </w:rPr>
        <w:t xml:space="preserve"> d</w:t>
      </w:r>
      <w:r w:rsidRPr="5CF82D26" w:rsidR="2168FFEA">
        <w:rPr>
          <w:rFonts w:ascii="Arial" w:hAnsi="Arial" w:eastAsia="Arial" w:cs="Arial"/>
          <w:sz w:val="24"/>
          <w:szCs w:val="24"/>
          <w:u w:val="none"/>
        </w:rPr>
        <w:t>elays producing individual development plans (IDP</w:t>
      </w:r>
      <w:r w:rsidRPr="5CF82D26" w:rsidR="6DFBD2FA">
        <w:rPr>
          <w:rFonts w:ascii="Arial" w:hAnsi="Arial" w:eastAsia="Arial" w:cs="Arial"/>
          <w:sz w:val="24"/>
          <w:szCs w:val="24"/>
          <w:u w:val="none"/>
        </w:rPr>
        <w:t>), children</w:t>
      </w:r>
      <w:r w:rsidRPr="5CF82D26" w:rsidR="2168FFEA">
        <w:rPr>
          <w:rFonts w:ascii="Arial" w:hAnsi="Arial" w:eastAsia="Arial" w:cs="Arial"/>
          <w:sz w:val="24"/>
          <w:szCs w:val="24"/>
          <w:u w:val="none"/>
        </w:rPr>
        <w:t xml:space="preserve"> with ALN receiving </w:t>
      </w:r>
      <w:r w:rsidRPr="5CF82D26" w:rsidR="21309F4E">
        <w:rPr>
          <w:rFonts w:ascii="Arial" w:hAnsi="Arial" w:eastAsia="Arial" w:cs="Arial"/>
          <w:sz w:val="24"/>
          <w:szCs w:val="24"/>
          <w:u w:val="none"/>
        </w:rPr>
        <w:t xml:space="preserve">reduced hours </w:t>
      </w:r>
      <w:r w:rsidRPr="5CF82D26" w:rsidR="10C2EA99">
        <w:rPr>
          <w:rFonts w:ascii="Arial" w:hAnsi="Arial" w:eastAsia="Arial" w:cs="Arial"/>
          <w:sz w:val="24"/>
          <w:szCs w:val="24"/>
          <w:u w:val="none"/>
        </w:rPr>
        <w:t xml:space="preserve">compared to children without ALN </w:t>
      </w:r>
      <w:r w:rsidRPr="5CF82D26" w:rsidR="21309F4E">
        <w:rPr>
          <w:rFonts w:ascii="Arial" w:hAnsi="Arial" w:eastAsia="Arial" w:cs="Arial"/>
          <w:sz w:val="24"/>
          <w:szCs w:val="24"/>
          <w:u w:val="none"/>
        </w:rPr>
        <w:t xml:space="preserve">as the school is unable to meet their needs, refusal of IDPs and inadequate ALN provision. </w:t>
      </w:r>
    </w:p>
    <w:p w:rsidR="4690BF64" w:rsidP="5CF82D26" w:rsidRDefault="4690BF64" w14:paraId="14DAC5C5" w14:textId="4089CC61">
      <w:pPr>
        <w:pStyle w:val="Normal"/>
        <w:spacing w:line="360" w:lineRule="auto"/>
        <w:jc w:val="both"/>
        <w:rPr>
          <w:rFonts w:ascii="Arial" w:hAnsi="Arial" w:eastAsia="Arial" w:cs="Arial"/>
          <w:color w:val="000000" w:themeColor="text1" w:themeTint="FF" w:themeShade="FF"/>
          <w:sz w:val="24"/>
          <w:szCs w:val="24"/>
          <w:u w:val="none"/>
        </w:rPr>
      </w:pPr>
      <w:r w:rsidRPr="5CF82D26" w:rsidR="5CB626D9">
        <w:rPr>
          <w:rFonts w:ascii="Arial" w:hAnsi="Arial" w:eastAsia="Arial" w:cs="Arial"/>
          <w:color w:val="000000" w:themeColor="text1" w:themeTint="FF" w:themeShade="FF"/>
          <w:sz w:val="24"/>
          <w:szCs w:val="24"/>
          <w:u w:val="none"/>
        </w:rPr>
        <w:t>RCSLT (2024) reported that their inquiry into whether disabled children and young people have equal access to childcare and education produced concerning results as it was found that many children and young people are being denied those rights with immeasurable consequences on both them and their families.</w:t>
      </w:r>
      <w:r w:rsidRPr="5CF82D26" w:rsidR="66E939AA">
        <w:rPr>
          <w:rFonts w:ascii="Arial" w:hAnsi="Arial" w:eastAsia="Arial" w:cs="Arial"/>
          <w:color w:val="000000" w:themeColor="text1" w:themeTint="FF" w:themeShade="FF"/>
          <w:sz w:val="24"/>
          <w:szCs w:val="24"/>
          <w:u w:val="none"/>
        </w:rPr>
        <w:t xml:space="preserve"> </w:t>
      </w:r>
    </w:p>
    <w:p w:rsidR="73F94FB0" w:rsidP="5CF82D26" w:rsidRDefault="73F94FB0" w14:paraId="11643366" w14:textId="180E1422">
      <w:pPr>
        <w:pStyle w:val="Normal"/>
        <w:spacing w:line="360" w:lineRule="auto"/>
        <w:jc w:val="both"/>
        <w:rPr>
          <w:rFonts w:ascii="Arial" w:hAnsi="Arial" w:eastAsia="Arial" w:cs="Arial"/>
          <w:sz w:val="24"/>
          <w:szCs w:val="24"/>
          <w:u w:val="none"/>
        </w:rPr>
      </w:pPr>
      <w:r w:rsidRPr="5CF82D26" w:rsidR="0CA77B26">
        <w:rPr>
          <w:rFonts w:ascii="Arial" w:hAnsi="Arial" w:eastAsia="Arial" w:cs="Arial"/>
          <w:sz w:val="24"/>
          <w:szCs w:val="24"/>
          <w:u w:val="none"/>
        </w:rPr>
        <w:t>The Welsh Parliament</w:t>
      </w:r>
      <w:r w:rsidRPr="5CF82D26" w:rsidR="08B54569">
        <w:rPr>
          <w:rFonts w:ascii="Arial" w:hAnsi="Arial" w:eastAsia="Arial" w:cs="Arial"/>
          <w:sz w:val="24"/>
          <w:szCs w:val="24"/>
          <w:u w:val="none"/>
        </w:rPr>
        <w:t xml:space="preserve"> (2024) found that a significant amount of ALN children do not have access to</w:t>
      </w:r>
      <w:r w:rsidRPr="5CF82D26" w:rsidR="08B54569">
        <w:rPr>
          <w:rFonts w:ascii="Arial" w:hAnsi="Arial" w:eastAsia="Arial" w:cs="Arial"/>
          <w:sz w:val="24"/>
          <w:szCs w:val="24"/>
          <w:u w:val="none"/>
        </w:rPr>
        <w:t xml:space="preserve"> </w:t>
      </w:r>
      <w:r w:rsidRPr="5CF82D26" w:rsidR="08B54569">
        <w:rPr>
          <w:rFonts w:ascii="Arial" w:hAnsi="Arial" w:eastAsia="Arial" w:cs="Arial"/>
          <w:sz w:val="24"/>
          <w:szCs w:val="24"/>
          <w:u w:val="none"/>
        </w:rPr>
        <w:t xml:space="preserve">education and childcare, their findings showed that many are subjected to discrimination, </w:t>
      </w:r>
      <w:r w:rsidRPr="5CF82D26" w:rsidR="6D3F84DD">
        <w:rPr>
          <w:rFonts w:ascii="Arial" w:hAnsi="Arial" w:eastAsia="Arial" w:cs="Arial"/>
          <w:sz w:val="24"/>
          <w:szCs w:val="24"/>
          <w:u w:val="none"/>
        </w:rPr>
        <w:t>have inaccessible facilities</w:t>
      </w:r>
      <w:r w:rsidRPr="5CF82D26" w:rsidR="0685ED1D">
        <w:rPr>
          <w:rFonts w:ascii="Arial" w:hAnsi="Arial" w:eastAsia="Arial" w:cs="Arial"/>
          <w:sz w:val="24"/>
          <w:szCs w:val="24"/>
          <w:u w:val="none"/>
        </w:rPr>
        <w:t xml:space="preserve">, </w:t>
      </w:r>
      <w:r w:rsidRPr="5CF82D26" w:rsidR="6D3F84DD">
        <w:rPr>
          <w:rFonts w:ascii="Arial" w:hAnsi="Arial" w:eastAsia="Arial" w:cs="Arial"/>
          <w:sz w:val="24"/>
          <w:szCs w:val="24"/>
          <w:u w:val="none"/>
        </w:rPr>
        <w:t>limited resources</w:t>
      </w:r>
      <w:r w:rsidRPr="5CF82D26" w:rsidR="2D83475D">
        <w:rPr>
          <w:rFonts w:ascii="Arial" w:hAnsi="Arial" w:eastAsia="Arial" w:cs="Arial"/>
          <w:sz w:val="24"/>
          <w:szCs w:val="24"/>
          <w:u w:val="none"/>
        </w:rPr>
        <w:t xml:space="preserve"> and that there is a</w:t>
      </w:r>
      <w:r w:rsidRPr="5CF82D26" w:rsidR="6D3F84DD">
        <w:rPr>
          <w:rFonts w:ascii="Arial" w:hAnsi="Arial" w:eastAsia="Arial" w:cs="Arial"/>
          <w:sz w:val="24"/>
          <w:szCs w:val="24"/>
          <w:u w:val="none"/>
        </w:rPr>
        <w:t xml:space="preserve"> lack of funding and staff</w:t>
      </w:r>
      <w:r w:rsidRPr="5CF82D26" w:rsidR="59DDB770">
        <w:rPr>
          <w:rFonts w:ascii="Arial" w:hAnsi="Arial" w:eastAsia="Arial" w:cs="Arial"/>
          <w:sz w:val="24"/>
          <w:szCs w:val="24"/>
          <w:u w:val="none"/>
        </w:rPr>
        <w:t xml:space="preserve">. </w:t>
      </w:r>
      <w:r w:rsidRPr="5CF82D26" w:rsidR="0BA76C28">
        <w:rPr>
          <w:rFonts w:ascii="Arial" w:hAnsi="Arial" w:eastAsia="Arial" w:cs="Arial"/>
          <w:sz w:val="24"/>
          <w:szCs w:val="24"/>
          <w:u w:val="none"/>
        </w:rPr>
        <w:t xml:space="preserve">The research also found that parents and families of children with ALN feel that they are continuously fighting for their child’s basic rights which </w:t>
      </w:r>
      <w:r w:rsidRPr="5CF82D26" w:rsidR="4EEBBFF6">
        <w:rPr>
          <w:rFonts w:ascii="Arial" w:hAnsi="Arial" w:eastAsia="Arial" w:cs="Arial"/>
          <w:sz w:val="24"/>
          <w:szCs w:val="24"/>
          <w:u w:val="none"/>
        </w:rPr>
        <w:t>can lead to families experiencing emotional distress and it can also have a negative impact on their child</w:t>
      </w:r>
      <w:r w:rsidRPr="5CF82D26" w:rsidR="22C25C80">
        <w:rPr>
          <w:rFonts w:ascii="Arial" w:hAnsi="Arial" w:eastAsia="Arial" w:cs="Arial"/>
          <w:sz w:val="24"/>
          <w:szCs w:val="24"/>
          <w:u w:val="none"/>
        </w:rPr>
        <w:t>’</w:t>
      </w:r>
      <w:r w:rsidRPr="5CF82D26" w:rsidR="4EEBBFF6">
        <w:rPr>
          <w:rFonts w:ascii="Arial" w:hAnsi="Arial" w:eastAsia="Arial" w:cs="Arial"/>
          <w:sz w:val="24"/>
          <w:szCs w:val="24"/>
          <w:u w:val="none"/>
        </w:rPr>
        <w:t>s</w:t>
      </w:r>
      <w:r w:rsidRPr="5CF82D26" w:rsidR="4EEBBFF6">
        <w:rPr>
          <w:rFonts w:ascii="Arial" w:hAnsi="Arial" w:eastAsia="Arial" w:cs="Arial"/>
          <w:sz w:val="24"/>
          <w:szCs w:val="24"/>
          <w:u w:val="none"/>
        </w:rPr>
        <w:t xml:space="preserve"> attainment an</w:t>
      </w:r>
      <w:r w:rsidRPr="5CF82D26" w:rsidR="30CFADE7">
        <w:rPr>
          <w:rFonts w:ascii="Arial" w:hAnsi="Arial" w:eastAsia="Arial" w:cs="Arial"/>
          <w:sz w:val="24"/>
          <w:szCs w:val="24"/>
          <w:u w:val="none"/>
        </w:rPr>
        <w:t xml:space="preserve">d </w:t>
      </w:r>
      <w:r w:rsidRPr="5CF82D26" w:rsidR="22EED5BC">
        <w:rPr>
          <w:rFonts w:ascii="Arial" w:hAnsi="Arial" w:eastAsia="Arial" w:cs="Arial"/>
          <w:sz w:val="24"/>
          <w:szCs w:val="24"/>
          <w:u w:val="none"/>
        </w:rPr>
        <w:t>the</w:t>
      </w:r>
      <w:r w:rsidRPr="5CF82D26" w:rsidR="0C744F79">
        <w:rPr>
          <w:rFonts w:ascii="Arial" w:hAnsi="Arial" w:eastAsia="Arial" w:cs="Arial"/>
          <w:sz w:val="24"/>
          <w:szCs w:val="24"/>
          <w:u w:val="none"/>
        </w:rPr>
        <w:t>ir opportunities which can have a lasting effect into their future</w:t>
      </w:r>
      <w:r w:rsidRPr="5CF82D26" w:rsidR="22EED5BC">
        <w:rPr>
          <w:rFonts w:ascii="Arial" w:hAnsi="Arial" w:eastAsia="Arial" w:cs="Arial"/>
          <w:sz w:val="24"/>
          <w:szCs w:val="24"/>
          <w:u w:val="none"/>
        </w:rPr>
        <w:t xml:space="preserve">. </w:t>
      </w:r>
    </w:p>
    <w:p w:rsidR="2096003F" w:rsidP="5CF82D26" w:rsidRDefault="2096003F" w14:paraId="6ED88C69" w14:textId="43E136B1">
      <w:pPr>
        <w:pStyle w:val="Normal"/>
        <w:spacing w:line="360" w:lineRule="auto"/>
        <w:jc w:val="both"/>
        <w:rPr>
          <w:rFonts w:ascii="Arial" w:hAnsi="Arial" w:eastAsia="Arial" w:cs="Arial"/>
          <w:sz w:val="24"/>
          <w:szCs w:val="24"/>
          <w:u w:val="none"/>
        </w:rPr>
      </w:pPr>
      <w:r w:rsidRPr="5CF82D26" w:rsidR="51D011B0">
        <w:rPr>
          <w:rFonts w:ascii="Arial" w:hAnsi="Arial" w:eastAsia="Arial" w:cs="Arial"/>
          <w:sz w:val="24"/>
          <w:szCs w:val="24"/>
          <w:u w:val="none"/>
        </w:rPr>
        <w:t>Lewis (2023)</w:t>
      </w:r>
      <w:r w:rsidRPr="5CF82D26" w:rsidR="552E3E11">
        <w:rPr>
          <w:rFonts w:ascii="Arial" w:hAnsi="Arial" w:eastAsia="Arial" w:cs="Arial"/>
          <w:sz w:val="24"/>
          <w:szCs w:val="24"/>
          <w:u w:val="none"/>
        </w:rPr>
        <w:t xml:space="preserve"> also</w:t>
      </w:r>
      <w:r w:rsidRPr="5CF82D26" w:rsidR="51D011B0">
        <w:rPr>
          <w:rFonts w:ascii="Arial" w:hAnsi="Arial" w:eastAsia="Arial" w:cs="Arial"/>
          <w:sz w:val="24"/>
          <w:szCs w:val="24"/>
          <w:u w:val="none"/>
        </w:rPr>
        <w:t xml:space="preserve"> found that many parents describe trying to get extra support for ALN children as a fight or battle, some parents claiming </w:t>
      </w:r>
      <w:r w:rsidRPr="5CF82D26" w:rsidR="535CC0F3">
        <w:rPr>
          <w:rFonts w:ascii="Arial" w:hAnsi="Arial" w:eastAsia="Arial" w:cs="Arial"/>
          <w:sz w:val="24"/>
          <w:szCs w:val="24"/>
          <w:u w:val="none"/>
        </w:rPr>
        <w:t xml:space="preserve">their children are being refused IDPs despite them clearly needing </w:t>
      </w:r>
      <w:r w:rsidRPr="5CF82D26" w:rsidR="535CC0F3">
        <w:rPr>
          <w:rFonts w:ascii="Arial" w:hAnsi="Arial" w:eastAsia="Arial" w:cs="Arial"/>
          <w:sz w:val="24"/>
          <w:szCs w:val="24"/>
          <w:u w:val="none"/>
        </w:rPr>
        <w:t>additional</w:t>
      </w:r>
      <w:r w:rsidRPr="5CF82D26" w:rsidR="535CC0F3">
        <w:rPr>
          <w:rFonts w:ascii="Arial" w:hAnsi="Arial" w:eastAsia="Arial" w:cs="Arial"/>
          <w:sz w:val="24"/>
          <w:szCs w:val="24"/>
          <w:u w:val="none"/>
        </w:rPr>
        <w:t xml:space="preserve"> support and despite ALN reforms being in place there </w:t>
      </w:r>
      <w:r w:rsidRPr="5CF82D26" w:rsidR="0948BA8B">
        <w:rPr>
          <w:rFonts w:ascii="Arial" w:hAnsi="Arial" w:eastAsia="Arial" w:cs="Arial"/>
          <w:sz w:val="24"/>
          <w:szCs w:val="24"/>
          <w:u w:val="none"/>
        </w:rPr>
        <w:t xml:space="preserve">is a concern </w:t>
      </w:r>
      <w:r w:rsidRPr="5CF82D26" w:rsidR="535CC0F3">
        <w:rPr>
          <w:rFonts w:ascii="Arial" w:hAnsi="Arial" w:eastAsia="Arial" w:cs="Arial"/>
          <w:sz w:val="24"/>
          <w:szCs w:val="24"/>
          <w:u w:val="none"/>
        </w:rPr>
        <w:t>over fund</w:t>
      </w:r>
      <w:r w:rsidRPr="5CF82D26" w:rsidR="15BAC09B">
        <w:rPr>
          <w:rFonts w:ascii="Arial" w:hAnsi="Arial" w:eastAsia="Arial" w:cs="Arial"/>
          <w:sz w:val="24"/>
          <w:szCs w:val="24"/>
          <w:u w:val="none"/>
        </w:rPr>
        <w:t xml:space="preserve">ing and workloads issues. </w:t>
      </w:r>
    </w:p>
    <w:p w:rsidR="31198FE2" w:rsidP="5CF82D26" w:rsidRDefault="31198FE2" w14:paraId="1BEB1798" w14:textId="0122D58A">
      <w:pPr>
        <w:pStyle w:val="Normal"/>
        <w:spacing w:line="360" w:lineRule="auto"/>
        <w:jc w:val="both"/>
        <w:rPr>
          <w:rFonts w:ascii="Arial" w:hAnsi="Arial" w:eastAsia="Arial" w:cs="Arial"/>
          <w:color w:val="000000" w:themeColor="text1" w:themeTint="FF" w:themeShade="FF"/>
          <w:sz w:val="24"/>
          <w:szCs w:val="24"/>
          <w:u w:val="none"/>
        </w:rPr>
      </w:pPr>
      <w:r w:rsidRPr="5CF82D26" w:rsidR="44D694AB">
        <w:rPr>
          <w:rFonts w:ascii="Arial" w:hAnsi="Arial" w:eastAsia="Arial" w:cs="Arial"/>
          <w:sz w:val="24"/>
          <w:szCs w:val="24"/>
          <w:u w:val="none"/>
        </w:rPr>
        <w:t xml:space="preserve">Reichman, Corman, Noonan (2024) also </w:t>
      </w:r>
      <w:r w:rsidRPr="5CF82D26" w:rsidR="3BEFE535">
        <w:rPr>
          <w:rFonts w:ascii="Arial" w:hAnsi="Arial" w:eastAsia="Arial" w:cs="Arial"/>
          <w:sz w:val="24"/>
          <w:szCs w:val="24"/>
          <w:u w:val="none"/>
        </w:rPr>
        <w:t>highlight the implications of having a child with ALN has on the family</w:t>
      </w:r>
      <w:r w:rsidRPr="5CF82D26" w:rsidR="1A3E8FBA">
        <w:rPr>
          <w:rFonts w:ascii="Arial" w:hAnsi="Arial" w:eastAsia="Arial" w:cs="Arial"/>
          <w:sz w:val="24"/>
          <w:szCs w:val="24"/>
          <w:u w:val="none"/>
        </w:rPr>
        <w:t>,</w:t>
      </w:r>
      <w:r w:rsidRPr="5CF82D26" w:rsidR="553C4B92">
        <w:rPr>
          <w:rFonts w:ascii="Arial" w:hAnsi="Arial" w:eastAsia="Arial" w:cs="Arial"/>
          <w:sz w:val="24"/>
          <w:szCs w:val="24"/>
          <w:u w:val="none"/>
        </w:rPr>
        <w:t xml:space="preserve"> such as increased stress</w:t>
      </w:r>
      <w:r w:rsidRPr="5CF82D26" w:rsidR="5B29EAAF">
        <w:rPr>
          <w:rFonts w:ascii="Arial" w:hAnsi="Arial" w:eastAsia="Arial" w:cs="Arial"/>
          <w:sz w:val="24"/>
          <w:szCs w:val="24"/>
          <w:u w:val="none"/>
        </w:rPr>
        <w:t>,</w:t>
      </w:r>
      <w:r w:rsidRPr="5CF82D26" w:rsidR="553C4B92">
        <w:rPr>
          <w:rFonts w:ascii="Arial" w:hAnsi="Arial" w:eastAsia="Arial" w:cs="Arial"/>
          <w:sz w:val="24"/>
          <w:szCs w:val="24"/>
          <w:u w:val="none"/>
        </w:rPr>
        <w:t xml:space="preserve"> a negative impact on their mental and physical health</w:t>
      </w:r>
      <w:r w:rsidRPr="5CF82D26" w:rsidR="270148C6">
        <w:rPr>
          <w:rFonts w:ascii="Arial" w:hAnsi="Arial" w:eastAsia="Arial" w:cs="Arial"/>
          <w:sz w:val="24"/>
          <w:szCs w:val="24"/>
          <w:u w:val="none"/>
        </w:rPr>
        <w:t>,</w:t>
      </w:r>
      <w:r w:rsidRPr="5CF82D26" w:rsidR="553C4B92">
        <w:rPr>
          <w:rFonts w:ascii="Arial" w:hAnsi="Arial" w:eastAsia="Arial" w:cs="Arial"/>
          <w:sz w:val="24"/>
          <w:szCs w:val="24"/>
          <w:u w:val="none"/>
        </w:rPr>
        <w:t xml:space="preserve"> </w:t>
      </w:r>
      <w:r w:rsidRPr="5CF82D26" w:rsidR="452F4A30">
        <w:rPr>
          <w:rFonts w:ascii="Arial" w:hAnsi="Arial" w:eastAsia="Arial" w:cs="Arial"/>
          <w:sz w:val="24"/>
          <w:szCs w:val="24"/>
          <w:u w:val="none"/>
        </w:rPr>
        <w:t>many families struggle to find adequate and affordable childcare</w:t>
      </w:r>
      <w:r w:rsidRPr="5CF82D26" w:rsidR="4B7E224B">
        <w:rPr>
          <w:rFonts w:ascii="Arial" w:hAnsi="Arial" w:eastAsia="Arial" w:cs="Arial"/>
          <w:sz w:val="24"/>
          <w:szCs w:val="24"/>
          <w:u w:val="none"/>
        </w:rPr>
        <w:t xml:space="preserve"> and </w:t>
      </w:r>
      <w:r w:rsidRPr="5CF82D26" w:rsidR="11C7D5BD">
        <w:rPr>
          <w:rFonts w:ascii="Arial" w:hAnsi="Arial" w:eastAsia="Arial" w:cs="Arial"/>
          <w:sz w:val="24"/>
          <w:szCs w:val="24"/>
          <w:u w:val="none"/>
        </w:rPr>
        <w:t xml:space="preserve">they often face difficulties when </w:t>
      </w:r>
      <w:r w:rsidRPr="5CF82D26" w:rsidR="4B7E224B">
        <w:rPr>
          <w:rFonts w:ascii="Arial" w:hAnsi="Arial" w:eastAsia="Arial" w:cs="Arial"/>
          <w:sz w:val="24"/>
          <w:szCs w:val="24"/>
          <w:u w:val="none"/>
        </w:rPr>
        <w:t xml:space="preserve">deciding and accessing </w:t>
      </w:r>
      <w:r w:rsidRPr="5CF82D26" w:rsidR="4B7E224B">
        <w:rPr>
          <w:rFonts w:ascii="Arial" w:hAnsi="Arial" w:eastAsia="Arial" w:cs="Arial"/>
          <w:sz w:val="24"/>
          <w:szCs w:val="24"/>
          <w:u w:val="none"/>
        </w:rPr>
        <w:t>appropriate education</w:t>
      </w:r>
      <w:r w:rsidRPr="5CF82D26" w:rsidR="7300A0F5">
        <w:rPr>
          <w:rFonts w:ascii="Arial" w:hAnsi="Arial" w:eastAsia="Arial" w:cs="Arial"/>
          <w:sz w:val="24"/>
          <w:szCs w:val="24"/>
          <w:u w:val="none"/>
        </w:rPr>
        <w:t xml:space="preserve">. </w:t>
      </w:r>
      <w:r w:rsidRPr="5CF82D26" w:rsidR="15FEC9C3">
        <w:rPr>
          <w:rFonts w:ascii="Arial" w:hAnsi="Arial" w:eastAsia="Arial" w:cs="Arial"/>
          <w:color w:val="000000" w:themeColor="text1" w:themeTint="FF" w:themeShade="FF"/>
          <w:sz w:val="24"/>
          <w:szCs w:val="24"/>
          <w:u w:val="none"/>
        </w:rPr>
        <w:t xml:space="preserve">Maxwell </w:t>
      </w:r>
      <w:r w:rsidRPr="5CF82D26" w:rsidR="15FEC9C3">
        <w:rPr>
          <w:rFonts w:ascii="Arial" w:hAnsi="Arial" w:eastAsia="Arial" w:cs="Arial"/>
          <w:i w:val="1"/>
          <w:iCs w:val="1"/>
          <w:color w:val="000000" w:themeColor="text1" w:themeTint="FF" w:themeShade="FF"/>
          <w:sz w:val="24"/>
          <w:szCs w:val="24"/>
          <w:u w:val="none"/>
        </w:rPr>
        <w:t>et al.</w:t>
      </w:r>
      <w:r w:rsidRPr="5CF82D26" w:rsidR="15FEC9C3">
        <w:rPr>
          <w:rFonts w:ascii="Arial" w:hAnsi="Arial" w:eastAsia="Arial" w:cs="Arial"/>
          <w:color w:val="000000" w:themeColor="text1" w:themeTint="FF" w:themeShade="FF"/>
          <w:sz w:val="24"/>
          <w:szCs w:val="24"/>
          <w:u w:val="none"/>
        </w:rPr>
        <w:t xml:space="preserve"> (2018) </w:t>
      </w:r>
      <w:r w:rsidRPr="5CF82D26" w:rsidR="15FEC9C3">
        <w:rPr>
          <w:rFonts w:ascii="Arial" w:hAnsi="Arial" w:eastAsia="Arial" w:cs="Arial"/>
          <w:color w:val="000000" w:themeColor="text1" w:themeTint="FF" w:themeShade="FF"/>
          <w:sz w:val="24"/>
          <w:szCs w:val="24"/>
          <w:u w:val="none"/>
        </w:rPr>
        <w:t>stated</w:t>
      </w:r>
      <w:r w:rsidRPr="5CF82D26" w:rsidR="15FEC9C3">
        <w:rPr>
          <w:rFonts w:ascii="Arial" w:hAnsi="Arial" w:eastAsia="Arial" w:cs="Arial"/>
          <w:color w:val="000000" w:themeColor="text1" w:themeTint="FF" w:themeShade="FF"/>
          <w:sz w:val="24"/>
          <w:szCs w:val="24"/>
          <w:u w:val="none"/>
        </w:rPr>
        <w:t xml:space="preserve"> that their findings showed that a little under a third of home educators had children with ALN as they had been removed from school as their parents felt they had a negative experience and there was a lack of inclusive practice.</w:t>
      </w:r>
    </w:p>
    <w:p w:rsidR="42369EA0" w:rsidP="5CF82D26" w:rsidRDefault="42369EA0" w14:paraId="4ADDCAED" w14:textId="2A6131D0">
      <w:pPr>
        <w:pStyle w:val="Normal"/>
        <w:spacing w:line="360" w:lineRule="auto"/>
        <w:jc w:val="both"/>
        <w:rPr>
          <w:rFonts w:ascii="Arial" w:hAnsi="Arial" w:eastAsia="Arial" w:cs="Arial"/>
          <w:sz w:val="24"/>
          <w:szCs w:val="24"/>
          <w:u w:val="none"/>
        </w:rPr>
      </w:pPr>
      <w:r w:rsidRPr="5CF82D26" w:rsidR="2F8648DF">
        <w:rPr>
          <w:rFonts w:ascii="Arial" w:hAnsi="Arial" w:eastAsia="Arial" w:cs="Arial"/>
          <w:sz w:val="24"/>
          <w:szCs w:val="24"/>
          <w:u w:val="none"/>
        </w:rPr>
        <w:t xml:space="preserve">According to The Welsh Government (2024) The Additional Learning Needs Code for Wales 2021 (The ALN Code) and regulations was enforced in 2021 to ensure that those </w:t>
      </w:r>
      <w:r w:rsidRPr="5CF82D26" w:rsidR="7694E006">
        <w:rPr>
          <w:rFonts w:ascii="Arial" w:hAnsi="Arial" w:eastAsia="Arial" w:cs="Arial"/>
          <w:sz w:val="24"/>
          <w:szCs w:val="24"/>
          <w:u w:val="none"/>
        </w:rPr>
        <w:t xml:space="preserve">between the ages of 0 to 25 can access </w:t>
      </w:r>
      <w:r w:rsidRPr="5CF82D26" w:rsidR="44FEE024">
        <w:rPr>
          <w:rFonts w:ascii="Arial" w:hAnsi="Arial" w:eastAsia="Arial" w:cs="Arial"/>
          <w:sz w:val="24"/>
          <w:szCs w:val="24"/>
          <w:u w:val="none"/>
        </w:rPr>
        <w:t>the required support,</w:t>
      </w:r>
      <w:r w:rsidRPr="5CF82D26" w:rsidR="7694E006">
        <w:rPr>
          <w:rFonts w:ascii="Arial" w:hAnsi="Arial" w:eastAsia="Arial" w:cs="Arial"/>
          <w:sz w:val="24"/>
          <w:szCs w:val="24"/>
          <w:u w:val="none"/>
        </w:rPr>
        <w:t xml:space="preserve"> </w:t>
      </w:r>
      <w:r w:rsidRPr="5CF82D26" w:rsidR="0D6B159D">
        <w:rPr>
          <w:rFonts w:ascii="Arial" w:hAnsi="Arial" w:eastAsia="Arial" w:cs="Arial"/>
          <w:sz w:val="24"/>
          <w:szCs w:val="24"/>
          <w:u w:val="none"/>
        </w:rPr>
        <w:t xml:space="preserve">the implementation of this is still ongoing but it aims to provide all learners with ALN with IDPs that </w:t>
      </w:r>
      <w:r w:rsidRPr="5CF82D26" w:rsidR="524FDDFE">
        <w:rPr>
          <w:rFonts w:ascii="Arial" w:hAnsi="Arial" w:eastAsia="Arial" w:cs="Arial"/>
          <w:sz w:val="24"/>
          <w:szCs w:val="24"/>
          <w:u w:val="none"/>
        </w:rPr>
        <w:t>identify</w:t>
      </w:r>
      <w:r w:rsidRPr="5CF82D26" w:rsidR="0D6B159D">
        <w:rPr>
          <w:rFonts w:ascii="Arial" w:hAnsi="Arial" w:eastAsia="Arial" w:cs="Arial"/>
          <w:sz w:val="24"/>
          <w:szCs w:val="24"/>
          <w:u w:val="none"/>
        </w:rPr>
        <w:t xml:space="preserve"> their needs</w:t>
      </w:r>
      <w:r w:rsidRPr="5CF82D26" w:rsidR="086EB4B5">
        <w:rPr>
          <w:rFonts w:ascii="Arial" w:hAnsi="Arial" w:eastAsia="Arial" w:cs="Arial"/>
          <w:sz w:val="24"/>
          <w:szCs w:val="24"/>
          <w:u w:val="none"/>
        </w:rPr>
        <w:t xml:space="preserve"> and that those are followed by schools or local authority. </w:t>
      </w:r>
    </w:p>
    <w:p w:rsidR="4A88DCF8" w:rsidP="5CF82D26" w:rsidRDefault="4A88DCF8" w14:paraId="2D52E768" w14:textId="790AA56B">
      <w:pPr>
        <w:pStyle w:val="Normal"/>
        <w:spacing w:line="360" w:lineRule="auto"/>
        <w:jc w:val="both"/>
        <w:rPr>
          <w:rFonts w:ascii="Arial" w:hAnsi="Arial" w:eastAsia="Arial" w:cs="Arial"/>
          <w:sz w:val="24"/>
          <w:szCs w:val="24"/>
          <w:u w:val="none"/>
        </w:rPr>
      </w:pPr>
      <w:r w:rsidRPr="5CF82D26" w:rsidR="00A6C946">
        <w:rPr>
          <w:rFonts w:ascii="Arial" w:hAnsi="Arial" w:eastAsia="Arial" w:cs="Arial"/>
          <w:sz w:val="24"/>
          <w:szCs w:val="24"/>
          <w:u w:val="none"/>
        </w:rPr>
        <w:t xml:space="preserve">Murphy, Greenway, Conn (2024) </w:t>
      </w:r>
      <w:r w:rsidRPr="5CF82D26" w:rsidR="34737E61">
        <w:rPr>
          <w:rFonts w:ascii="Arial" w:hAnsi="Arial" w:eastAsia="Arial" w:cs="Arial"/>
          <w:sz w:val="24"/>
          <w:szCs w:val="24"/>
          <w:u w:val="none"/>
        </w:rPr>
        <w:t>discuss th</w:t>
      </w:r>
      <w:r w:rsidRPr="5CF82D26" w:rsidR="30085B2C">
        <w:rPr>
          <w:rFonts w:ascii="Arial" w:hAnsi="Arial" w:eastAsia="Arial" w:cs="Arial"/>
          <w:sz w:val="24"/>
          <w:szCs w:val="24"/>
          <w:u w:val="none"/>
        </w:rPr>
        <w:t xml:space="preserve">is </w:t>
      </w:r>
      <w:r w:rsidRPr="5CF82D26" w:rsidR="34737E61">
        <w:rPr>
          <w:rFonts w:ascii="Arial" w:hAnsi="Arial" w:eastAsia="Arial" w:cs="Arial"/>
          <w:sz w:val="24"/>
          <w:szCs w:val="24"/>
          <w:u w:val="none"/>
        </w:rPr>
        <w:t xml:space="preserve">ongoing period of educational reform, where </w:t>
      </w:r>
      <w:r w:rsidRPr="5CF82D26" w:rsidR="3CDFE8E2">
        <w:rPr>
          <w:rFonts w:ascii="Arial" w:hAnsi="Arial" w:eastAsia="Arial" w:cs="Arial"/>
          <w:sz w:val="24"/>
          <w:szCs w:val="24"/>
          <w:u w:val="none"/>
        </w:rPr>
        <w:t xml:space="preserve">what was formerly referred to as </w:t>
      </w:r>
      <w:r w:rsidRPr="5CF82D26" w:rsidR="28023C41">
        <w:rPr>
          <w:rFonts w:ascii="Arial" w:hAnsi="Arial" w:eastAsia="Arial" w:cs="Arial"/>
          <w:sz w:val="24"/>
          <w:szCs w:val="24"/>
          <w:u w:val="none"/>
        </w:rPr>
        <w:t xml:space="preserve">Special Educational Needs (SEN) is now known as ALN, the reform </w:t>
      </w:r>
      <w:r w:rsidRPr="5CF82D26" w:rsidR="773AE460">
        <w:rPr>
          <w:rFonts w:ascii="Arial" w:hAnsi="Arial" w:eastAsia="Arial" w:cs="Arial"/>
          <w:sz w:val="24"/>
          <w:szCs w:val="24"/>
          <w:u w:val="none"/>
        </w:rPr>
        <w:t xml:space="preserve">requires an increase of working with parents and a more person centred approach which involves learners </w:t>
      </w:r>
      <w:r w:rsidRPr="5CF82D26" w:rsidR="282C44D1">
        <w:rPr>
          <w:rFonts w:ascii="Arial" w:hAnsi="Arial" w:eastAsia="Arial" w:cs="Arial"/>
          <w:sz w:val="24"/>
          <w:szCs w:val="24"/>
          <w:u w:val="none"/>
        </w:rPr>
        <w:t>and their families</w:t>
      </w:r>
      <w:r w:rsidRPr="5CF82D26" w:rsidR="3A5651F2">
        <w:rPr>
          <w:rFonts w:ascii="Arial" w:hAnsi="Arial" w:eastAsia="Arial" w:cs="Arial"/>
          <w:sz w:val="24"/>
          <w:szCs w:val="24"/>
          <w:u w:val="none"/>
        </w:rPr>
        <w:t xml:space="preserve"> in the process</w:t>
      </w:r>
      <w:r w:rsidRPr="5CF82D26" w:rsidR="282C44D1">
        <w:rPr>
          <w:rFonts w:ascii="Arial" w:hAnsi="Arial" w:eastAsia="Arial" w:cs="Arial"/>
          <w:sz w:val="24"/>
          <w:szCs w:val="24"/>
          <w:u w:val="none"/>
        </w:rPr>
        <w:t xml:space="preserve"> and places greater accountability on schools. </w:t>
      </w:r>
    </w:p>
    <w:p w:rsidR="3D53F87A" w:rsidP="07FC2C48" w:rsidRDefault="3D53F87A" w14:paraId="5B6CDE0B" w14:textId="35CB8FE6">
      <w:pPr>
        <w:pStyle w:val="Normal"/>
        <w:suppressLineNumbers w:val="0"/>
        <w:bidi w:val="0"/>
        <w:spacing w:before="0" w:beforeAutospacing="off" w:after="160" w:afterAutospacing="off" w:line="360" w:lineRule="auto"/>
        <w:ind w:left="0" w:right="0"/>
        <w:jc w:val="left"/>
        <w:rPr>
          <w:rFonts w:ascii="Arial" w:hAnsi="Arial" w:eastAsia="Arial" w:cs="Arial"/>
          <w:sz w:val="24"/>
          <w:szCs w:val="24"/>
          <w:u w:val="none"/>
        </w:rPr>
      </w:pPr>
      <w:r w:rsidRPr="5CF82D26" w:rsidR="0D7A6783">
        <w:rPr>
          <w:rFonts w:ascii="Arial" w:hAnsi="Arial" w:eastAsia="Arial" w:cs="Arial"/>
          <w:sz w:val="24"/>
          <w:szCs w:val="24"/>
          <w:u w:val="none"/>
        </w:rPr>
        <w:t xml:space="preserve">Government Social Research (2023) carried out an evaluation of the Additional Learning Needs System and although they </w:t>
      </w:r>
      <w:r w:rsidRPr="5CF82D26" w:rsidR="1CA6695E">
        <w:rPr>
          <w:rFonts w:ascii="Arial" w:hAnsi="Arial" w:eastAsia="Arial" w:cs="Arial"/>
          <w:sz w:val="24"/>
          <w:szCs w:val="24"/>
          <w:u w:val="none"/>
        </w:rPr>
        <w:t>reiterate</w:t>
      </w:r>
      <w:r w:rsidRPr="5CF82D26" w:rsidR="4C3B4369">
        <w:rPr>
          <w:rFonts w:ascii="Arial" w:hAnsi="Arial" w:eastAsia="Arial" w:cs="Arial"/>
          <w:sz w:val="24"/>
          <w:szCs w:val="24"/>
          <w:u w:val="none"/>
        </w:rPr>
        <w:t xml:space="preserve"> that the implementation of the act is still on going, they found there are gaps in data </w:t>
      </w:r>
      <w:r w:rsidRPr="5CF82D26" w:rsidR="1649F2F7">
        <w:rPr>
          <w:rFonts w:ascii="Arial" w:hAnsi="Arial" w:eastAsia="Arial" w:cs="Arial"/>
          <w:sz w:val="24"/>
          <w:szCs w:val="24"/>
          <w:u w:val="none"/>
        </w:rPr>
        <w:t>regarding</w:t>
      </w:r>
      <w:r w:rsidRPr="5CF82D26" w:rsidR="4C3B4369">
        <w:rPr>
          <w:rFonts w:ascii="Arial" w:hAnsi="Arial" w:eastAsia="Arial" w:cs="Arial"/>
          <w:sz w:val="24"/>
          <w:szCs w:val="24"/>
          <w:u w:val="none"/>
        </w:rPr>
        <w:t xml:space="preserve"> learners, parents and carers and</w:t>
      </w:r>
      <w:r w:rsidRPr="5CF82D26" w:rsidR="1847AE5E">
        <w:rPr>
          <w:rFonts w:ascii="Arial" w:hAnsi="Arial" w:eastAsia="Arial" w:cs="Arial"/>
          <w:sz w:val="24"/>
          <w:szCs w:val="24"/>
          <w:u w:val="none"/>
        </w:rPr>
        <w:t xml:space="preserve"> their experience</w:t>
      </w:r>
      <w:r w:rsidRPr="5CF82D26" w:rsidR="4C3B4369">
        <w:rPr>
          <w:rFonts w:ascii="Arial" w:hAnsi="Arial" w:eastAsia="Arial" w:cs="Arial"/>
          <w:sz w:val="24"/>
          <w:szCs w:val="24"/>
          <w:u w:val="none"/>
        </w:rPr>
        <w:t xml:space="preserve"> </w:t>
      </w:r>
      <w:r w:rsidRPr="5CF82D26" w:rsidR="27405FB1">
        <w:rPr>
          <w:rFonts w:ascii="Arial" w:hAnsi="Arial" w:eastAsia="Arial" w:cs="Arial"/>
          <w:sz w:val="24"/>
          <w:szCs w:val="24"/>
          <w:u w:val="none"/>
        </w:rPr>
        <w:t xml:space="preserve">with the process and they recognise </w:t>
      </w:r>
      <w:r w:rsidRPr="5CF82D26" w:rsidR="4C3B4369">
        <w:rPr>
          <w:rFonts w:ascii="Arial" w:hAnsi="Arial" w:eastAsia="Arial" w:cs="Arial"/>
          <w:sz w:val="24"/>
          <w:szCs w:val="24"/>
          <w:u w:val="none"/>
        </w:rPr>
        <w:t xml:space="preserve">that they need to gather more evidence </w:t>
      </w:r>
      <w:r w:rsidRPr="5CF82D26" w:rsidR="5CA74C4E">
        <w:rPr>
          <w:rFonts w:ascii="Arial" w:hAnsi="Arial" w:eastAsia="Arial" w:cs="Arial"/>
          <w:sz w:val="24"/>
          <w:szCs w:val="24"/>
          <w:u w:val="none"/>
        </w:rPr>
        <w:t xml:space="preserve">from them such as how they are being engaged and supported in the ALN system. </w:t>
      </w:r>
      <w:r w:rsidRPr="5CF82D26" w:rsidR="2A86B052">
        <w:rPr>
          <w:rFonts w:ascii="Arial" w:hAnsi="Arial" w:eastAsia="Arial" w:cs="Arial"/>
          <w:sz w:val="24"/>
          <w:szCs w:val="24"/>
          <w:u w:val="none"/>
        </w:rPr>
        <w:t xml:space="preserve">Starkie (2023) also suggested that there is a lack of literature that focuses on </w:t>
      </w:r>
      <w:r w:rsidRPr="5CF82D26" w:rsidR="151199B5">
        <w:rPr>
          <w:rFonts w:ascii="Arial" w:hAnsi="Arial" w:eastAsia="Arial" w:cs="Arial"/>
          <w:sz w:val="24"/>
          <w:szCs w:val="24"/>
          <w:u w:val="none"/>
        </w:rPr>
        <w:t>experiences o</w:t>
      </w:r>
      <w:r w:rsidRPr="5CF82D26" w:rsidR="0C4EA737">
        <w:rPr>
          <w:rFonts w:ascii="Arial" w:hAnsi="Arial" w:eastAsia="Arial" w:cs="Arial"/>
          <w:sz w:val="24"/>
          <w:szCs w:val="24"/>
          <w:u w:val="none"/>
        </w:rPr>
        <w:t xml:space="preserve">f </w:t>
      </w:r>
      <w:r w:rsidRPr="5CF82D26" w:rsidR="151199B5">
        <w:rPr>
          <w:rFonts w:ascii="Arial" w:hAnsi="Arial" w:eastAsia="Arial" w:cs="Arial"/>
          <w:sz w:val="24"/>
          <w:szCs w:val="24"/>
          <w:u w:val="none"/>
        </w:rPr>
        <w:t>parents</w:t>
      </w:r>
      <w:r w:rsidRPr="5CF82D26" w:rsidR="0550C50C">
        <w:rPr>
          <w:rFonts w:ascii="Arial" w:hAnsi="Arial" w:eastAsia="Arial" w:cs="Arial"/>
          <w:sz w:val="24"/>
          <w:szCs w:val="24"/>
          <w:u w:val="none"/>
        </w:rPr>
        <w:t>/carers</w:t>
      </w:r>
      <w:r w:rsidRPr="5CF82D26" w:rsidR="405421B9">
        <w:rPr>
          <w:rFonts w:ascii="Arial" w:hAnsi="Arial" w:eastAsia="Arial" w:cs="Arial"/>
          <w:sz w:val="24"/>
          <w:szCs w:val="24"/>
          <w:u w:val="none"/>
        </w:rPr>
        <w:t xml:space="preserve"> </w:t>
      </w:r>
      <w:r w:rsidRPr="5CF82D26" w:rsidR="725D4E30">
        <w:rPr>
          <w:rFonts w:ascii="Arial" w:hAnsi="Arial" w:eastAsia="Arial" w:cs="Arial"/>
          <w:sz w:val="24"/>
          <w:szCs w:val="24"/>
          <w:u w:val="none"/>
        </w:rPr>
        <w:t>of</w:t>
      </w:r>
      <w:r w:rsidRPr="5CF82D26" w:rsidR="405421B9">
        <w:rPr>
          <w:rFonts w:ascii="Arial" w:hAnsi="Arial" w:eastAsia="Arial" w:cs="Arial"/>
          <w:sz w:val="24"/>
          <w:szCs w:val="24"/>
          <w:u w:val="none"/>
        </w:rPr>
        <w:t xml:space="preserve"> children with ALN</w:t>
      </w:r>
      <w:r w:rsidRPr="5CF82D26" w:rsidR="151199B5">
        <w:rPr>
          <w:rFonts w:ascii="Arial" w:hAnsi="Arial" w:eastAsia="Arial" w:cs="Arial"/>
          <w:sz w:val="24"/>
          <w:szCs w:val="24"/>
          <w:u w:val="none"/>
        </w:rPr>
        <w:t xml:space="preserve"> when accessing assessments</w:t>
      </w:r>
      <w:r w:rsidRPr="5CF82D26" w:rsidR="0541256B">
        <w:rPr>
          <w:rFonts w:ascii="Arial" w:hAnsi="Arial" w:eastAsia="Arial" w:cs="Arial"/>
          <w:sz w:val="24"/>
          <w:szCs w:val="24"/>
          <w:u w:val="none"/>
        </w:rPr>
        <w:t xml:space="preserve"> which led to her research into the subject, her findings were that all participants found the process very stressful</w:t>
      </w:r>
      <w:r w:rsidRPr="5CF82D26" w:rsidR="58E07192">
        <w:rPr>
          <w:rFonts w:ascii="Arial" w:hAnsi="Arial" w:eastAsia="Arial" w:cs="Arial"/>
          <w:sz w:val="24"/>
          <w:szCs w:val="24"/>
          <w:u w:val="none"/>
        </w:rPr>
        <w:t xml:space="preserve"> and difficult, they felt they had been dismissed by professionals and let down by the system. However, Starkie (2023) also suggested that there was a possibility of bias as those who have a negative experience are more likely to </w:t>
      </w:r>
      <w:r w:rsidRPr="5CF82D26" w:rsidR="17E5146D">
        <w:rPr>
          <w:rFonts w:ascii="Arial" w:hAnsi="Arial" w:eastAsia="Arial" w:cs="Arial"/>
          <w:sz w:val="24"/>
          <w:szCs w:val="24"/>
          <w:u w:val="none"/>
        </w:rPr>
        <w:t xml:space="preserve">want to have their say as opposed to those who </w:t>
      </w:r>
      <w:r w:rsidRPr="5CF82D26" w:rsidR="39C10A38">
        <w:rPr>
          <w:rFonts w:ascii="Arial" w:hAnsi="Arial" w:eastAsia="Arial" w:cs="Arial"/>
          <w:sz w:val="24"/>
          <w:szCs w:val="24"/>
          <w:u w:val="none"/>
        </w:rPr>
        <w:t>are satisfied with theirs, although it could be argued that many parents</w:t>
      </w:r>
      <w:r w:rsidRPr="5CF82D26" w:rsidR="55C252E7">
        <w:rPr>
          <w:rFonts w:ascii="Arial" w:hAnsi="Arial" w:eastAsia="Arial" w:cs="Arial"/>
          <w:sz w:val="24"/>
          <w:szCs w:val="24"/>
          <w:u w:val="none"/>
        </w:rPr>
        <w:t xml:space="preserve"> </w:t>
      </w:r>
      <w:r w:rsidRPr="5CF82D26" w:rsidR="3AD7023D">
        <w:rPr>
          <w:rFonts w:ascii="Arial" w:hAnsi="Arial" w:eastAsia="Arial" w:cs="Arial"/>
          <w:sz w:val="24"/>
          <w:szCs w:val="24"/>
          <w:u w:val="none"/>
        </w:rPr>
        <w:t xml:space="preserve">who were </w:t>
      </w:r>
      <w:r w:rsidRPr="5CF82D26" w:rsidR="55C252E7">
        <w:rPr>
          <w:rFonts w:ascii="Arial" w:hAnsi="Arial" w:eastAsia="Arial" w:cs="Arial"/>
          <w:sz w:val="24"/>
          <w:szCs w:val="24"/>
          <w:u w:val="none"/>
        </w:rPr>
        <w:t>having difficulties with the process</w:t>
      </w:r>
      <w:r w:rsidRPr="5CF82D26" w:rsidR="48DE7F50">
        <w:rPr>
          <w:rFonts w:ascii="Arial" w:hAnsi="Arial" w:eastAsia="Arial" w:cs="Arial"/>
          <w:sz w:val="24"/>
          <w:szCs w:val="24"/>
          <w:u w:val="none"/>
        </w:rPr>
        <w:t xml:space="preserve"> at the time of the study</w:t>
      </w:r>
      <w:r w:rsidRPr="5CF82D26" w:rsidR="55C252E7">
        <w:rPr>
          <w:rFonts w:ascii="Arial" w:hAnsi="Arial" w:eastAsia="Arial" w:cs="Arial"/>
          <w:sz w:val="24"/>
          <w:szCs w:val="24"/>
          <w:u w:val="none"/>
        </w:rPr>
        <w:t xml:space="preserve"> d</w:t>
      </w:r>
      <w:r w:rsidRPr="5CF82D26" w:rsidR="753AA8E9">
        <w:rPr>
          <w:rFonts w:ascii="Arial" w:hAnsi="Arial" w:eastAsia="Arial" w:cs="Arial"/>
          <w:sz w:val="24"/>
          <w:szCs w:val="24"/>
          <w:u w:val="none"/>
        </w:rPr>
        <w:t>id</w:t>
      </w:r>
      <w:r w:rsidRPr="5CF82D26" w:rsidR="55C252E7">
        <w:rPr>
          <w:rFonts w:ascii="Arial" w:hAnsi="Arial" w:eastAsia="Arial" w:cs="Arial"/>
          <w:sz w:val="24"/>
          <w:szCs w:val="24"/>
          <w:u w:val="none"/>
        </w:rPr>
        <w:t xml:space="preserve"> not have the time to </w:t>
      </w:r>
      <w:r w:rsidRPr="5CF82D26" w:rsidR="79954439">
        <w:rPr>
          <w:rFonts w:ascii="Arial" w:hAnsi="Arial" w:eastAsia="Arial" w:cs="Arial"/>
          <w:sz w:val="24"/>
          <w:szCs w:val="24"/>
          <w:u w:val="none"/>
        </w:rPr>
        <w:t xml:space="preserve">participate. </w:t>
      </w:r>
    </w:p>
    <w:p w:rsidR="3D53F87A" w:rsidP="5CF82D26" w:rsidRDefault="3D53F87A" w14:paraId="07CAB5C6" w14:textId="4CC671E0">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5CF82D26" w:rsidR="7565F605">
        <w:rPr>
          <w:rFonts w:ascii="Arial" w:hAnsi="Arial" w:eastAsia="Arial" w:cs="Arial"/>
          <w:sz w:val="24"/>
          <w:szCs w:val="24"/>
          <w:u w:val="none"/>
        </w:rPr>
        <w:t xml:space="preserve">According to McElwee, Oliver (2024) early intervention can lead to better outcomes for children with ALN and their families, caring for children with ALN can cause numerous </w:t>
      </w:r>
      <w:r w:rsidRPr="5CF82D26" w:rsidR="47C90D37">
        <w:rPr>
          <w:rFonts w:ascii="Arial" w:hAnsi="Arial" w:eastAsia="Arial" w:cs="Arial"/>
          <w:sz w:val="24"/>
          <w:szCs w:val="24"/>
          <w:u w:val="none"/>
        </w:rPr>
        <w:t>stressors for their parents or carers and by identifying</w:t>
      </w:r>
      <w:r w:rsidRPr="5CF82D26" w:rsidR="04AFAF1E">
        <w:rPr>
          <w:rFonts w:ascii="Arial" w:hAnsi="Arial" w:eastAsia="Arial" w:cs="Arial"/>
          <w:sz w:val="24"/>
          <w:szCs w:val="24"/>
          <w:u w:val="none"/>
        </w:rPr>
        <w:t xml:space="preserve"> challenges</w:t>
      </w:r>
      <w:r w:rsidRPr="5CF82D26" w:rsidR="47C90D37">
        <w:rPr>
          <w:rFonts w:ascii="Arial" w:hAnsi="Arial" w:eastAsia="Arial" w:cs="Arial"/>
          <w:sz w:val="24"/>
          <w:szCs w:val="24"/>
          <w:u w:val="none"/>
        </w:rPr>
        <w:t xml:space="preserve"> and addressing the</w:t>
      </w:r>
      <w:r w:rsidRPr="5CF82D26" w:rsidR="71931CA3">
        <w:rPr>
          <w:rFonts w:ascii="Arial" w:hAnsi="Arial" w:eastAsia="Arial" w:cs="Arial"/>
          <w:sz w:val="24"/>
          <w:szCs w:val="24"/>
          <w:u w:val="none"/>
        </w:rPr>
        <w:t xml:space="preserve"> children and family's needs</w:t>
      </w:r>
      <w:r w:rsidRPr="5CF82D26" w:rsidR="47C90D37">
        <w:rPr>
          <w:rFonts w:ascii="Arial" w:hAnsi="Arial" w:eastAsia="Arial" w:cs="Arial"/>
          <w:sz w:val="24"/>
          <w:szCs w:val="24"/>
          <w:u w:val="none"/>
        </w:rPr>
        <w:t xml:space="preserve"> holistically, it can increase their resilience and ability to overcome </w:t>
      </w:r>
      <w:r w:rsidRPr="5CF82D26" w:rsidR="000C3F26">
        <w:rPr>
          <w:rFonts w:ascii="Arial" w:hAnsi="Arial" w:eastAsia="Arial" w:cs="Arial"/>
          <w:sz w:val="24"/>
          <w:szCs w:val="24"/>
          <w:u w:val="none"/>
        </w:rPr>
        <w:t>challenges</w:t>
      </w:r>
      <w:r w:rsidRPr="5CF82D26" w:rsidR="1C53C128">
        <w:rPr>
          <w:rFonts w:ascii="Arial" w:hAnsi="Arial" w:eastAsia="Arial" w:cs="Arial"/>
          <w:sz w:val="24"/>
          <w:szCs w:val="24"/>
          <w:u w:val="none"/>
        </w:rPr>
        <w:t xml:space="preserve"> and also have a positive impact on the child's overall developmen</w:t>
      </w:r>
      <w:r w:rsidRPr="5CF82D26" w:rsidR="1C53C128">
        <w:rPr>
          <w:rFonts w:ascii="Arial" w:hAnsi="Arial" w:eastAsia="Arial" w:cs="Arial"/>
          <w:color w:val="000000" w:themeColor="text1" w:themeTint="FF" w:themeShade="FF"/>
          <w:sz w:val="24"/>
          <w:szCs w:val="24"/>
          <w:u w:val="none"/>
        </w:rPr>
        <w:t xml:space="preserve">t. </w:t>
      </w:r>
      <w:r w:rsidRPr="5CF82D26" w:rsidR="395559F7">
        <w:rPr>
          <w:rFonts w:ascii="Arial" w:hAnsi="Arial" w:eastAsia="Arial" w:cs="Arial"/>
          <w:color w:val="000000" w:themeColor="text1" w:themeTint="FF" w:themeShade="FF"/>
          <w:sz w:val="24"/>
          <w:szCs w:val="24"/>
          <w:u w:val="none"/>
        </w:rPr>
        <w:t xml:space="preserve">Snap Cymru highlights the Additional Learning Needs Code (2021) and their aims and </w:t>
      </w:r>
      <w:r w:rsidRPr="5CF82D26" w:rsidR="395559F7">
        <w:rPr>
          <w:rFonts w:ascii="Arial" w:hAnsi="Arial" w:eastAsia="Arial" w:cs="Arial"/>
          <w:color w:val="000000" w:themeColor="text1" w:themeTint="FF" w:themeShade="FF"/>
          <w:sz w:val="24"/>
          <w:szCs w:val="24"/>
          <w:u w:val="none"/>
        </w:rPr>
        <w:t>objectives</w:t>
      </w:r>
      <w:r w:rsidRPr="5CF82D26" w:rsidR="395559F7">
        <w:rPr>
          <w:rFonts w:ascii="Arial" w:hAnsi="Arial" w:eastAsia="Arial" w:cs="Arial"/>
          <w:color w:val="000000" w:themeColor="text1" w:themeTint="FF" w:themeShade="FF"/>
          <w:sz w:val="24"/>
          <w:szCs w:val="24"/>
          <w:u w:val="none"/>
        </w:rPr>
        <w:t xml:space="preserve"> that aim to support children </w:t>
      </w:r>
      <w:r w:rsidRPr="5CF82D26" w:rsidR="37E13D30">
        <w:rPr>
          <w:rFonts w:ascii="Arial" w:hAnsi="Arial" w:eastAsia="Arial" w:cs="Arial"/>
          <w:color w:val="000000" w:themeColor="text1" w:themeTint="FF" w:themeShade="FF"/>
          <w:sz w:val="24"/>
          <w:szCs w:val="24"/>
          <w:u w:val="none"/>
        </w:rPr>
        <w:t xml:space="preserve">with ALN </w:t>
      </w:r>
      <w:r w:rsidRPr="5CF82D26" w:rsidR="395559F7">
        <w:rPr>
          <w:rFonts w:ascii="Arial" w:hAnsi="Arial" w:eastAsia="Arial" w:cs="Arial"/>
          <w:color w:val="000000" w:themeColor="text1" w:themeTint="FF" w:themeShade="FF"/>
          <w:sz w:val="24"/>
          <w:szCs w:val="24"/>
          <w:u w:val="none"/>
        </w:rPr>
        <w:t xml:space="preserve">and </w:t>
      </w:r>
      <w:r w:rsidRPr="5CF82D26" w:rsidR="4802AE31">
        <w:rPr>
          <w:rFonts w:ascii="Arial" w:hAnsi="Arial" w:eastAsia="Arial" w:cs="Arial"/>
          <w:color w:val="000000" w:themeColor="text1" w:themeTint="FF" w:themeShade="FF"/>
          <w:sz w:val="24"/>
          <w:szCs w:val="24"/>
          <w:u w:val="none"/>
        </w:rPr>
        <w:t>their parents</w:t>
      </w:r>
      <w:r w:rsidRPr="5CF82D26" w:rsidR="395559F7">
        <w:rPr>
          <w:rFonts w:ascii="Arial" w:hAnsi="Arial" w:eastAsia="Arial" w:cs="Arial"/>
          <w:color w:val="000000" w:themeColor="text1" w:themeTint="FF" w:themeShade="FF"/>
          <w:sz w:val="24"/>
          <w:szCs w:val="24"/>
          <w:u w:val="none"/>
        </w:rPr>
        <w:t xml:space="preserve"> </w:t>
      </w:r>
      <w:r w:rsidRPr="5CF82D26" w:rsidR="395559F7">
        <w:rPr>
          <w:rFonts w:ascii="Arial" w:hAnsi="Arial" w:eastAsia="Arial" w:cs="Arial"/>
          <w:color w:val="000000" w:themeColor="text1" w:themeTint="FF" w:themeShade="FF"/>
          <w:sz w:val="24"/>
          <w:szCs w:val="24"/>
          <w:u w:val="none"/>
        </w:rPr>
        <w:t>ea</w:t>
      </w:r>
      <w:r w:rsidRPr="5CF82D26" w:rsidR="78848039">
        <w:rPr>
          <w:rFonts w:ascii="Arial" w:hAnsi="Arial" w:eastAsia="Arial" w:cs="Arial"/>
          <w:color w:val="000000" w:themeColor="text1" w:themeTint="FF" w:themeShade="FF"/>
          <w:sz w:val="24"/>
          <w:szCs w:val="24"/>
          <w:u w:val="none"/>
        </w:rPr>
        <w:t xml:space="preserve">rly on and involve them in decision making, </w:t>
      </w:r>
      <w:r w:rsidRPr="5CF82D26" w:rsidR="79E7349B">
        <w:rPr>
          <w:rFonts w:ascii="Arial" w:hAnsi="Arial" w:eastAsia="Arial" w:cs="Arial"/>
          <w:color w:val="000000" w:themeColor="text1" w:themeTint="FF" w:themeShade="FF"/>
          <w:sz w:val="24"/>
          <w:szCs w:val="24"/>
          <w:u w:val="none"/>
        </w:rPr>
        <w:t xml:space="preserve">the government wants them to have their say about what support they </w:t>
      </w:r>
      <w:r w:rsidRPr="5CF82D26" w:rsidR="79E7349B">
        <w:rPr>
          <w:rFonts w:ascii="Arial" w:hAnsi="Arial" w:eastAsia="Arial" w:cs="Arial"/>
          <w:color w:val="000000" w:themeColor="text1" w:themeTint="FF" w:themeShade="FF"/>
          <w:sz w:val="24"/>
          <w:szCs w:val="24"/>
          <w:u w:val="none"/>
        </w:rPr>
        <w:t>require</w:t>
      </w:r>
      <w:r w:rsidRPr="5CF82D26" w:rsidR="79E7349B">
        <w:rPr>
          <w:rFonts w:ascii="Arial" w:hAnsi="Arial" w:eastAsia="Arial" w:cs="Arial"/>
          <w:color w:val="000000" w:themeColor="text1" w:themeTint="FF" w:themeShade="FF"/>
          <w:sz w:val="24"/>
          <w:szCs w:val="24"/>
          <w:u w:val="none"/>
        </w:rPr>
        <w:t xml:space="preserve"> to improve and implement their policies</w:t>
      </w:r>
      <w:r w:rsidRPr="5CF82D26" w:rsidR="489DBA77">
        <w:rPr>
          <w:rFonts w:ascii="Arial" w:hAnsi="Arial" w:eastAsia="Arial" w:cs="Arial"/>
          <w:color w:val="000000" w:themeColor="text1" w:themeTint="FF" w:themeShade="FF"/>
          <w:sz w:val="24"/>
          <w:szCs w:val="24"/>
          <w:u w:val="none"/>
        </w:rPr>
        <w:t xml:space="preserve"> </w:t>
      </w:r>
      <w:r w:rsidRPr="5CF82D26" w:rsidR="59326514">
        <w:rPr>
          <w:rFonts w:ascii="Arial" w:hAnsi="Arial" w:eastAsia="Arial" w:cs="Arial"/>
          <w:color w:val="000000" w:themeColor="text1" w:themeTint="FF" w:themeShade="FF"/>
          <w:sz w:val="24"/>
          <w:szCs w:val="24"/>
          <w:u w:val="none"/>
        </w:rPr>
        <w:t xml:space="preserve">which will lead to better </w:t>
      </w:r>
      <w:r w:rsidRPr="5CF82D26" w:rsidR="399FB107">
        <w:rPr>
          <w:rFonts w:ascii="Arial" w:hAnsi="Arial" w:eastAsia="Arial" w:cs="Arial"/>
          <w:color w:val="000000" w:themeColor="text1" w:themeTint="FF" w:themeShade="FF"/>
          <w:sz w:val="24"/>
          <w:szCs w:val="24"/>
          <w:u w:val="none"/>
        </w:rPr>
        <w:t xml:space="preserve">outcomes for children and their families and to provide </w:t>
      </w:r>
      <w:r w:rsidRPr="5CF82D26" w:rsidR="70DB6DBB">
        <w:rPr>
          <w:rFonts w:ascii="Arial" w:hAnsi="Arial" w:eastAsia="Arial" w:cs="Arial"/>
          <w:color w:val="000000" w:themeColor="text1" w:themeTint="FF" w:themeShade="FF"/>
          <w:sz w:val="24"/>
          <w:szCs w:val="24"/>
          <w:u w:val="none"/>
        </w:rPr>
        <w:t>inclusive practice for all</w:t>
      </w:r>
      <w:r w:rsidRPr="5CF82D26" w:rsidR="01E57A91">
        <w:rPr>
          <w:rFonts w:ascii="Arial" w:hAnsi="Arial" w:eastAsia="Arial" w:cs="Arial"/>
          <w:color w:val="000000" w:themeColor="text1" w:themeTint="FF" w:themeShade="FF"/>
          <w:sz w:val="24"/>
          <w:szCs w:val="24"/>
          <w:u w:val="none"/>
        </w:rPr>
        <w:t xml:space="preserve">. </w:t>
      </w:r>
    </w:p>
    <w:p w:rsidR="1668FD64" w:rsidP="5CF82D26" w:rsidRDefault="1668FD64" w14:paraId="6EA56637" w14:textId="76516488">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5CF82D26" w:rsidR="1668FD64">
        <w:rPr>
          <w:rFonts w:ascii="Arial" w:hAnsi="Arial" w:eastAsia="Arial" w:cs="Arial"/>
          <w:color w:val="000000" w:themeColor="text1" w:themeTint="FF" w:themeShade="FF"/>
          <w:sz w:val="24"/>
          <w:szCs w:val="24"/>
          <w:u w:val="none"/>
        </w:rPr>
        <w:t xml:space="preserve">Jones (2024) </w:t>
      </w:r>
      <w:r w:rsidRPr="5CF82D26" w:rsidR="2CB8B38D">
        <w:rPr>
          <w:rFonts w:ascii="Arial" w:hAnsi="Arial" w:eastAsia="Arial" w:cs="Arial"/>
          <w:color w:val="000000" w:themeColor="text1" w:themeTint="FF" w:themeShade="FF"/>
          <w:sz w:val="24"/>
          <w:szCs w:val="24"/>
          <w:u w:val="none"/>
        </w:rPr>
        <w:t xml:space="preserve">also </w:t>
      </w:r>
      <w:r w:rsidRPr="5CF82D26" w:rsidR="565D0B49">
        <w:rPr>
          <w:rFonts w:ascii="Arial" w:hAnsi="Arial" w:eastAsia="Arial" w:cs="Arial"/>
          <w:color w:val="000000" w:themeColor="text1" w:themeTint="FF" w:themeShade="FF"/>
          <w:sz w:val="24"/>
          <w:szCs w:val="24"/>
          <w:u w:val="none"/>
        </w:rPr>
        <w:t>reiterates</w:t>
      </w:r>
      <w:r w:rsidRPr="5CF82D26" w:rsidR="2CB8B38D">
        <w:rPr>
          <w:rFonts w:ascii="Arial" w:hAnsi="Arial" w:eastAsia="Arial" w:cs="Arial"/>
          <w:color w:val="000000" w:themeColor="text1" w:themeTint="FF" w:themeShade="FF"/>
          <w:sz w:val="24"/>
          <w:szCs w:val="24"/>
          <w:u w:val="none"/>
        </w:rPr>
        <w:t xml:space="preserve"> this in her research findings which showed that those</w:t>
      </w:r>
      <w:r w:rsidRPr="5CF82D26" w:rsidR="49CA73E6">
        <w:rPr>
          <w:rFonts w:ascii="Arial" w:hAnsi="Arial" w:eastAsia="Arial" w:cs="Arial"/>
          <w:color w:val="000000" w:themeColor="text1" w:themeTint="FF" w:themeShade="FF"/>
          <w:sz w:val="24"/>
          <w:szCs w:val="24"/>
          <w:u w:val="none"/>
        </w:rPr>
        <w:t xml:space="preserve"> who claimed to have had good experiences </w:t>
      </w:r>
      <w:r w:rsidRPr="5CF82D26" w:rsidR="66AE3589">
        <w:rPr>
          <w:rFonts w:ascii="Arial" w:hAnsi="Arial" w:eastAsia="Arial" w:cs="Arial"/>
          <w:color w:val="000000" w:themeColor="text1" w:themeTint="FF" w:themeShade="FF"/>
          <w:sz w:val="24"/>
          <w:szCs w:val="24"/>
          <w:u w:val="none"/>
        </w:rPr>
        <w:t>was due to</w:t>
      </w:r>
      <w:r w:rsidRPr="5CF82D26" w:rsidR="49CA73E6">
        <w:rPr>
          <w:rFonts w:ascii="Arial" w:hAnsi="Arial" w:eastAsia="Arial" w:cs="Arial"/>
          <w:color w:val="000000" w:themeColor="text1" w:themeTint="FF" w:themeShade="FF"/>
          <w:sz w:val="24"/>
          <w:szCs w:val="24"/>
          <w:u w:val="none"/>
        </w:rPr>
        <w:t xml:space="preserve"> them working with</w:t>
      </w:r>
      <w:r w:rsidRPr="5CF82D26" w:rsidR="32E163A7">
        <w:rPr>
          <w:rFonts w:ascii="Arial" w:hAnsi="Arial" w:eastAsia="Arial" w:cs="Arial"/>
          <w:color w:val="000000" w:themeColor="text1" w:themeTint="FF" w:themeShade="FF"/>
          <w:sz w:val="24"/>
          <w:szCs w:val="24"/>
          <w:u w:val="none"/>
        </w:rPr>
        <w:t xml:space="preserve"> professionals </w:t>
      </w:r>
      <w:r w:rsidRPr="5CF82D26" w:rsidR="70BF58AF">
        <w:rPr>
          <w:rFonts w:ascii="Arial" w:hAnsi="Arial" w:eastAsia="Arial" w:cs="Arial"/>
          <w:color w:val="000000" w:themeColor="text1" w:themeTint="FF" w:themeShade="FF"/>
          <w:sz w:val="24"/>
          <w:szCs w:val="24"/>
          <w:u w:val="none"/>
        </w:rPr>
        <w:t>that had</w:t>
      </w:r>
      <w:r w:rsidRPr="5CF82D26" w:rsidR="32E163A7">
        <w:rPr>
          <w:rFonts w:ascii="Arial" w:hAnsi="Arial" w:eastAsia="Arial" w:cs="Arial"/>
          <w:color w:val="000000" w:themeColor="text1" w:themeTint="FF" w:themeShade="FF"/>
          <w:sz w:val="24"/>
          <w:szCs w:val="24"/>
          <w:u w:val="none"/>
        </w:rPr>
        <w:t xml:space="preserve"> a good understanding of the </w:t>
      </w:r>
      <w:r w:rsidRPr="5CF82D26" w:rsidR="0C44B915">
        <w:rPr>
          <w:rFonts w:ascii="Arial" w:hAnsi="Arial" w:eastAsia="Arial" w:cs="Arial"/>
          <w:color w:val="000000" w:themeColor="text1" w:themeTint="FF" w:themeShade="FF"/>
          <w:sz w:val="24"/>
          <w:szCs w:val="24"/>
          <w:u w:val="none"/>
        </w:rPr>
        <w:t>child's</w:t>
      </w:r>
      <w:r w:rsidRPr="5CF82D26" w:rsidR="32E163A7">
        <w:rPr>
          <w:rFonts w:ascii="Arial" w:hAnsi="Arial" w:eastAsia="Arial" w:cs="Arial"/>
          <w:color w:val="000000" w:themeColor="text1" w:themeTint="FF" w:themeShade="FF"/>
          <w:sz w:val="24"/>
          <w:szCs w:val="24"/>
          <w:u w:val="none"/>
        </w:rPr>
        <w:t xml:space="preserve"> and </w:t>
      </w:r>
      <w:r w:rsidRPr="5CF82D26" w:rsidR="133D19B7">
        <w:rPr>
          <w:rFonts w:ascii="Arial" w:hAnsi="Arial" w:eastAsia="Arial" w:cs="Arial"/>
          <w:color w:val="000000" w:themeColor="text1" w:themeTint="FF" w:themeShade="FF"/>
          <w:sz w:val="24"/>
          <w:szCs w:val="24"/>
          <w:u w:val="none"/>
        </w:rPr>
        <w:t>family's needs and the barriers they face,</w:t>
      </w:r>
      <w:r w:rsidRPr="5CF82D26" w:rsidR="5FB1C8AF">
        <w:rPr>
          <w:rFonts w:ascii="Arial" w:hAnsi="Arial" w:eastAsia="Arial" w:cs="Arial"/>
          <w:color w:val="000000" w:themeColor="text1" w:themeTint="FF" w:themeShade="FF"/>
          <w:sz w:val="24"/>
          <w:szCs w:val="24"/>
          <w:u w:val="none"/>
        </w:rPr>
        <w:t xml:space="preserve"> allowing them to advocate alongside them </w:t>
      </w:r>
      <w:r w:rsidRPr="5CF82D26" w:rsidR="0C3EEC6E">
        <w:rPr>
          <w:rFonts w:ascii="Arial" w:hAnsi="Arial" w:eastAsia="Arial" w:cs="Arial"/>
          <w:color w:val="000000" w:themeColor="text1" w:themeTint="FF" w:themeShade="FF"/>
          <w:sz w:val="24"/>
          <w:szCs w:val="24"/>
          <w:u w:val="none"/>
        </w:rPr>
        <w:t>for</w:t>
      </w:r>
      <w:r w:rsidRPr="5CF82D26" w:rsidR="040196C3">
        <w:rPr>
          <w:rFonts w:ascii="Arial" w:hAnsi="Arial" w:eastAsia="Arial" w:cs="Arial"/>
          <w:color w:val="000000" w:themeColor="text1" w:themeTint="FF" w:themeShade="FF"/>
          <w:sz w:val="24"/>
          <w:szCs w:val="24"/>
          <w:u w:val="none"/>
        </w:rPr>
        <w:t xml:space="preserve"> the</w:t>
      </w:r>
      <w:r w:rsidRPr="5CF82D26" w:rsidR="0C3EEC6E">
        <w:rPr>
          <w:rFonts w:ascii="Arial" w:hAnsi="Arial" w:eastAsia="Arial" w:cs="Arial"/>
          <w:color w:val="000000" w:themeColor="text1" w:themeTint="FF" w:themeShade="FF"/>
          <w:sz w:val="24"/>
          <w:szCs w:val="24"/>
          <w:u w:val="none"/>
        </w:rPr>
        <w:t xml:space="preserve"> tailored support they required. The project also showed that by valuing the</w:t>
      </w:r>
      <w:r w:rsidRPr="5CF82D26" w:rsidR="3CC2996E">
        <w:rPr>
          <w:rFonts w:ascii="Arial" w:hAnsi="Arial" w:eastAsia="Arial" w:cs="Arial"/>
          <w:color w:val="000000" w:themeColor="text1" w:themeTint="FF" w:themeShade="FF"/>
          <w:sz w:val="24"/>
          <w:szCs w:val="24"/>
          <w:u w:val="none"/>
        </w:rPr>
        <w:t>ir</w:t>
      </w:r>
      <w:r w:rsidRPr="5CF82D26" w:rsidR="0C3EEC6E">
        <w:rPr>
          <w:rFonts w:ascii="Arial" w:hAnsi="Arial" w:eastAsia="Arial" w:cs="Arial"/>
          <w:color w:val="000000" w:themeColor="text1" w:themeTint="FF" w:themeShade="FF"/>
          <w:sz w:val="24"/>
          <w:szCs w:val="24"/>
          <w:u w:val="none"/>
        </w:rPr>
        <w:t xml:space="preserve"> rights and </w:t>
      </w:r>
      <w:r w:rsidRPr="5CF82D26" w:rsidR="7F59B2D7">
        <w:rPr>
          <w:rFonts w:ascii="Arial" w:hAnsi="Arial" w:eastAsia="Arial" w:cs="Arial"/>
          <w:color w:val="000000" w:themeColor="text1" w:themeTint="FF" w:themeShade="FF"/>
          <w:sz w:val="24"/>
          <w:szCs w:val="24"/>
          <w:u w:val="none"/>
        </w:rPr>
        <w:t>listening to their</w:t>
      </w:r>
      <w:r w:rsidRPr="5CF82D26" w:rsidR="0C3EEC6E">
        <w:rPr>
          <w:rFonts w:ascii="Arial" w:hAnsi="Arial" w:eastAsia="Arial" w:cs="Arial"/>
          <w:color w:val="000000" w:themeColor="text1" w:themeTint="FF" w:themeShade="FF"/>
          <w:sz w:val="24"/>
          <w:szCs w:val="24"/>
          <w:u w:val="none"/>
        </w:rPr>
        <w:t xml:space="preserve"> </w:t>
      </w:r>
      <w:r w:rsidRPr="5CF82D26" w:rsidR="7F59B2D7">
        <w:rPr>
          <w:rFonts w:ascii="Arial" w:hAnsi="Arial" w:eastAsia="Arial" w:cs="Arial"/>
          <w:color w:val="000000" w:themeColor="text1" w:themeTint="FF" w:themeShade="FF"/>
          <w:sz w:val="24"/>
          <w:szCs w:val="24"/>
          <w:u w:val="none"/>
        </w:rPr>
        <w:t xml:space="preserve">individual experiences, allows them to understand what is working well and what needs to be improved on. </w:t>
      </w:r>
    </w:p>
    <w:p w:rsidR="5CF82D26" w:rsidP="5CF82D26" w:rsidRDefault="5CF82D26" w14:paraId="401950DC" w14:textId="50D2A293">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p>
    <w:p w:rsidR="31F322E5" w:rsidP="5CF82D26" w:rsidRDefault="31F322E5" w14:paraId="5F4108B5" w14:textId="6E2C1B51">
      <w:pPr>
        <w:pStyle w:val="ListParagraph"/>
        <w:numPr>
          <w:ilvl w:val="0"/>
          <w:numId w:val="4"/>
        </w:numPr>
        <w:suppressLineNumbers w:val="0"/>
        <w:bidi w:val="0"/>
        <w:spacing w:before="0" w:beforeAutospacing="off" w:after="160" w:afterAutospacing="off" w:line="360" w:lineRule="auto"/>
        <w:ind w:right="0"/>
        <w:jc w:val="left"/>
        <w:rPr>
          <w:rFonts w:ascii="Arial" w:hAnsi="Arial" w:eastAsia="Arial" w:cs="Arial"/>
          <w:color w:val="000000" w:themeColor="text1" w:themeTint="FF" w:themeShade="FF"/>
          <w:sz w:val="24"/>
          <w:szCs w:val="24"/>
          <w:u w:val="single"/>
        </w:rPr>
      </w:pPr>
      <w:r w:rsidRPr="5CF82D26" w:rsidR="31F322E5">
        <w:rPr>
          <w:rFonts w:ascii="Arial" w:hAnsi="Arial" w:eastAsia="Arial" w:cs="Arial"/>
          <w:color w:val="000000" w:themeColor="text1" w:themeTint="FF" w:themeShade="FF"/>
          <w:sz w:val="24"/>
          <w:szCs w:val="24"/>
          <w:u w:val="single"/>
        </w:rPr>
        <w:t>Methodological considerations</w:t>
      </w:r>
    </w:p>
    <w:p w:rsidR="3D53F87A" w:rsidP="5CF82D26" w:rsidRDefault="3D53F87A" w14:paraId="4CC88B21" w14:textId="35715BCA">
      <w:pPr>
        <w:pStyle w:val="Normal"/>
        <w:suppressLineNumbers w:val="0"/>
        <w:bidi w:val="0"/>
        <w:spacing w:before="0" w:beforeAutospacing="off" w:after="160" w:afterAutospacing="off" w:line="360" w:lineRule="auto"/>
        <w:ind w:left="0" w:right="0"/>
        <w:jc w:val="both"/>
        <w:rPr>
          <w:rFonts w:ascii="Arial" w:hAnsi="Arial" w:eastAsia="Arial" w:cs="Arial"/>
          <w:sz w:val="24"/>
          <w:szCs w:val="24"/>
          <w:u w:val="none"/>
        </w:rPr>
      </w:pPr>
      <w:r w:rsidRPr="5CF82D26" w:rsidR="37E7CCE4">
        <w:rPr>
          <w:rFonts w:ascii="Arial" w:hAnsi="Arial" w:eastAsia="Arial" w:cs="Arial"/>
          <w:sz w:val="24"/>
          <w:szCs w:val="24"/>
          <w:u w:val="none"/>
        </w:rPr>
        <w:t xml:space="preserve">This study will use </w:t>
      </w:r>
      <w:r w:rsidRPr="5CF82D26" w:rsidR="52184CE8">
        <w:rPr>
          <w:rFonts w:ascii="Arial" w:hAnsi="Arial" w:eastAsia="Arial" w:cs="Arial"/>
          <w:sz w:val="24"/>
          <w:szCs w:val="24"/>
          <w:u w:val="none"/>
        </w:rPr>
        <w:t xml:space="preserve">semi </w:t>
      </w:r>
      <w:r w:rsidRPr="5CF82D26" w:rsidR="52184CE8">
        <w:rPr>
          <w:rFonts w:ascii="Arial" w:hAnsi="Arial" w:eastAsia="Arial" w:cs="Arial"/>
          <w:sz w:val="24"/>
          <w:szCs w:val="24"/>
          <w:u w:val="none"/>
        </w:rPr>
        <w:t xml:space="preserve">structured </w:t>
      </w:r>
      <w:r w:rsidRPr="5CF82D26" w:rsidR="37E7CCE4">
        <w:rPr>
          <w:rFonts w:ascii="Arial" w:hAnsi="Arial" w:eastAsia="Arial" w:cs="Arial"/>
          <w:sz w:val="24"/>
          <w:szCs w:val="24"/>
          <w:u w:val="none"/>
        </w:rPr>
        <w:t xml:space="preserve">questionnaires </w:t>
      </w:r>
      <w:r w:rsidRPr="5CF82D26" w:rsidR="3C3B946E">
        <w:rPr>
          <w:rFonts w:ascii="Arial" w:hAnsi="Arial" w:eastAsia="Arial" w:cs="Arial"/>
          <w:sz w:val="24"/>
          <w:szCs w:val="24"/>
          <w:u w:val="none"/>
        </w:rPr>
        <w:t xml:space="preserve">for </w:t>
      </w:r>
      <w:r w:rsidRPr="5CF82D26" w:rsidR="230701A3">
        <w:rPr>
          <w:rFonts w:ascii="Arial" w:hAnsi="Arial" w:eastAsia="Arial" w:cs="Arial"/>
          <w:sz w:val="24"/>
          <w:szCs w:val="24"/>
          <w:u w:val="none"/>
        </w:rPr>
        <w:t xml:space="preserve">100 </w:t>
      </w:r>
      <w:r w:rsidRPr="5CF82D26" w:rsidR="3C3B946E">
        <w:rPr>
          <w:rFonts w:ascii="Arial" w:hAnsi="Arial" w:eastAsia="Arial" w:cs="Arial"/>
          <w:sz w:val="24"/>
          <w:szCs w:val="24"/>
          <w:u w:val="none"/>
        </w:rPr>
        <w:t>participants to complete</w:t>
      </w:r>
      <w:r w:rsidRPr="5CF82D26" w:rsidR="769D70C4">
        <w:rPr>
          <w:rFonts w:ascii="Arial" w:hAnsi="Arial" w:eastAsia="Arial" w:cs="Arial"/>
          <w:sz w:val="24"/>
          <w:szCs w:val="24"/>
          <w:u w:val="none"/>
        </w:rPr>
        <w:t xml:space="preserve"> </w:t>
      </w:r>
      <w:r w:rsidRPr="5CF82D26" w:rsidR="0A53A313">
        <w:rPr>
          <w:rFonts w:ascii="Arial" w:hAnsi="Arial" w:eastAsia="Arial" w:cs="Arial"/>
          <w:sz w:val="24"/>
          <w:szCs w:val="24"/>
          <w:u w:val="none"/>
        </w:rPr>
        <w:t>online,</w:t>
      </w:r>
      <w:r w:rsidRPr="5CF82D26" w:rsidR="69F4AFAE">
        <w:rPr>
          <w:rFonts w:ascii="Arial" w:hAnsi="Arial" w:eastAsia="Arial" w:cs="Arial"/>
          <w:sz w:val="24"/>
          <w:szCs w:val="24"/>
          <w:u w:val="none"/>
        </w:rPr>
        <w:t xml:space="preserve"> </w:t>
      </w:r>
      <w:r w:rsidRPr="5CF82D26" w:rsidR="3A678212">
        <w:rPr>
          <w:rFonts w:ascii="Arial" w:hAnsi="Arial" w:eastAsia="Arial" w:cs="Arial"/>
          <w:sz w:val="24"/>
          <w:szCs w:val="24"/>
          <w:u w:val="none"/>
        </w:rPr>
        <w:t>and 5 of those participants</w:t>
      </w:r>
      <w:r w:rsidRPr="5CF82D26" w:rsidR="1894EFD1">
        <w:rPr>
          <w:rFonts w:ascii="Arial" w:hAnsi="Arial" w:eastAsia="Arial" w:cs="Arial"/>
          <w:sz w:val="24"/>
          <w:szCs w:val="24"/>
          <w:u w:val="none"/>
        </w:rPr>
        <w:t xml:space="preserve"> will be asked to take part in </w:t>
      </w:r>
      <w:r w:rsidRPr="5CF82D26" w:rsidR="1E7BE6FD">
        <w:rPr>
          <w:rFonts w:ascii="Arial" w:hAnsi="Arial" w:eastAsia="Arial" w:cs="Arial"/>
          <w:sz w:val="24"/>
          <w:szCs w:val="24"/>
          <w:u w:val="none"/>
        </w:rPr>
        <w:t>face-to-face</w:t>
      </w:r>
      <w:r w:rsidRPr="5CF82D26" w:rsidR="1894EFD1">
        <w:rPr>
          <w:rFonts w:ascii="Arial" w:hAnsi="Arial" w:eastAsia="Arial" w:cs="Arial"/>
          <w:sz w:val="24"/>
          <w:szCs w:val="24"/>
          <w:u w:val="none"/>
        </w:rPr>
        <w:t xml:space="preserve"> </w:t>
      </w:r>
      <w:r w:rsidRPr="5CF82D26" w:rsidR="37E7CCE4">
        <w:rPr>
          <w:rFonts w:ascii="Arial" w:hAnsi="Arial" w:eastAsia="Arial" w:cs="Arial"/>
          <w:sz w:val="24"/>
          <w:szCs w:val="24"/>
          <w:u w:val="none"/>
        </w:rPr>
        <w:t>interviews</w:t>
      </w:r>
      <w:r w:rsidRPr="5CF82D26" w:rsidR="79B08FBB">
        <w:rPr>
          <w:rFonts w:ascii="Arial" w:hAnsi="Arial" w:eastAsia="Arial" w:cs="Arial"/>
          <w:sz w:val="24"/>
          <w:szCs w:val="24"/>
          <w:u w:val="none"/>
        </w:rPr>
        <w:t xml:space="preserve"> for the research </w:t>
      </w:r>
      <w:r w:rsidRPr="5CF82D26" w:rsidR="7EB94CC8">
        <w:rPr>
          <w:rFonts w:ascii="Arial" w:hAnsi="Arial" w:eastAsia="Arial" w:cs="Arial"/>
          <w:sz w:val="24"/>
          <w:szCs w:val="24"/>
          <w:u w:val="none"/>
        </w:rPr>
        <w:t>methods</w:t>
      </w:r>
      <w:r w:rsidRPr="5CF82D26" w:rsidR="6034507B">
        <w:rPr>
          <w:rFonts w:ascii="Arial" w:hAnsi="Arial" w:eastAsia="Arial" w:cs="Arial"/>
          <w:sz w:val="24"/>
          <w:szCs w:val="24"/>
          <w:u w:val="none"/>
        </w:rPr>
        <w:t xml:space="preserve">. The study </w:t>
      </w:r>
      <w:r w:rsidRPr="5CF82D26" w:rsidR="76C8DF2B">
        <w:rPr>
          <w:rFonts w:ascii="Arial" w:hAnsi="Arial" w:eastAsia="Arial" w:cs="Arial"/>
          <w:sz w:val="24"/>
          <w:szCs w:val="24"/>
          <w:u w:val="none"/>
        </w:rPr>
        <w:t>will</w:t>
      </w:r>
      <w:r w:rsidRPr="5CF82D26" w:rsidR="29D1C4FC">
        <w:rPr>
          <w:rFonts w:ascii="Arial" w:hAnsi="Arial" w:eastAsia="Arial" w:cs="Arial"/>
          <w:sz w:val="24"/>
          <w:szCs w:val="24"/>
          <w:u w:val="none"/>
        </w:rPr>
        <w:t xml:space="preserve"> also</w:t>
      </w:r>
      <w:r w:rsidRPr="5CF82D26" w:rsidR="76C8DF2B">
        <w:rPr>
          <w:rFonts w:ascii="Arial" w:hAnsi="Arial" w:eastAsia="Arial" w:cs="Arial"/>
          <w:sz w:val="24"/>
          <w:szCs w:val="24"/>
          <w:u w:val="none"/>
        </w:rPr>
        <w:t xml:space="preserve"> involve </w:t>
      </w:r>
      <w:r w:rsidRPr="5CF82D26" w:rsidR="28388E0D">
        <w:rPr>
          <w:rFonts w:ascii="Arial" w:hAnsi="Arial" w:eastAsia="Arial" w:cs="Arial"/>
          <w:sz w:val="24"/>
          <w:szCs w:val="24"/>
          <w:u w:val="none"/>
        </w:rPr>
        <w:t>obtaining</w:t>
      </w:r>
      <w:r w:rsidRPr="5CF82D26" w:rsidR="76C8DF2B">
        <w:rPr>
          <w:rFonts w:ascii="Arial" w:hAnsi="Arial" w:eastAsia="Arial" w:cs="Arial"/>
          <w:sz w:val="24"/>
          <w:szCs w:val="24"/>
          <w:u w:val="none"/>
        </w:rPr>
        <w:t xml:space="preserve"> data that is both quantitative for </w:t>
      </w:r>
      <w:r w:rsidRPr="5CF82D26" w:rsidR="3A035661">
        <w:rPr>
          <w:rFonts w:ascii="Arial" w:hAnsi="Arial" w:eastAsia="Arial" w:cs="Arial"/>
          <w:sz w:val="24"/>
          <w:szCs w:val="24"/>
          <w:u w:val="none"/>
        </w:rPr>
        <w:t>the purpose of gathering statistics</w:t>
      </w:r>
      <w:r w:rsidRPr="5CF82D26" w:rsidR="76C8DF2B">
        <w:rPr>
          <w:rFonts w:ascii="Arial" w:hAnsi="Arial" w:eastAsia="Arial" w:cs="Arial"/>
          <w:sz w:val="24"/>
          <w:szCs w:val="24"/>
          <w:u w:val="none"/>
        </w:rPr>
        <w:t xml:space="preserve"> and qualitative </w:t>
      </w:r>
      <w:r w:rsidRPr="5CF82D26" w:rsidR="0547F6ED">
        <w:rPr>
          <w:rFonts w:ascii="Arial" w:hAnsi="Arial" w:eastAsia="Arial" w:cs="Arial"/>
          <w:sz w:val="24"/>
          <w:szCs w:val="24"/>
          <w:u w:val="none"/>
        </w:rPr>
        <w:t xml:space="preserve">to allow </w:t>
      </w:r>
      <w:r w:rsidRPr="5CF82D26" w:rsidR="3B5D100C">
        <w:rPr>
          <w:rFonts w:ascii="Arial" w:hAnsi="Arial" w:eastAsia="Arial" w:cs="Arial"/>
          <w:sz w:val="24"/>
          <w:szCs w:val="24"/>
          <w:u w:val="none"/>
        </w:rPr>
        <w:t>participants</w:t>
      </w:r>
      <w:r w:rsidRPr="5CF82D26" w:rsidR="0547F6ED">
        <w:rPr>
          <w:rFonts w:ascii="Arial" w:hAnsi="Arial" w:eastAsia="Arial" w:cs="Arial"/>
          <w:sz w:val="24"/>
          <w:szCs w:val="24"/>
          <w:u w:val="none"/>
        </w:rPr>
        <w:t xml:space="preserve"> to input their own </w:t>
      </w:r>
      <w:r w:rsidRPr="5CF82D26" w:rsidR="0547F6ED">
        <w:rPr>
          <w:rFonts w:ascii="Arial" w:hAnsi="Arial" w:eastAsia="Arial" w:cs="Arial"/>
          <w:sz w:val="24"/>
          <w:szCs w:val="24"/>
          <w:u w:val="none"/>
        </w:rPr>
        <w:t>p</w:t>
      </w:r>
      <w:r w:rsidRPr="5CF82D26" w:rsidR="0547F6ED">
        <w:rPr>
          <w:rFonts w:ascii="Arial" w:hAnsi="Arial" w:eastAsia="Arial" w:cs="Arial"/>
          <w:sz w:val="24"/>
          <w:szCs w:val="24"/>
          <w:u w:val="none"/>
        </w:rPr>
        <w:t>ersonal experiences</w:t>
      </w:r>
      <w:r w:rsidRPr="5CF82D26" w:rsidR="0547F6ED">
        <w:rPr>
          <w:rFonts w:ascii="Arial" w:hAnsi="Arial" w:eastAsia="Arial" w:cs="Arial"/>
          <w:sz w:val="24"/>
          <w:szCs w:val="24"/>
          <w:u w:val="none"/>
        </w:rPr>
        <w:t>.</w:t>
      </w:r>
      <w:r w:rsidRPr="5CF82D26" w:rsidR="0547F6ED">
        <w:rPr>
          <w:rFonts w:ascii="Arial" w:hAnsi="Arial" w:eastAsia="Arial" w:cs="Arial"/>
          <w:sz w:val="24"/>
          <w:szCs w:val="24"/>
          <w:u w:val="none"/>
        </w:rPr>
        <w:t xml:space="preserve"> </w:t>
      </w:r>
      <w:r w:rsidRPr="5CF82D26" w:rsidR="5B72FD82">
        <w:rPr>
          <w:rFonts w:ascii="Arial" w:hAnsi="Arial" w:eastAsia="Arial" w:cs="Arial"/>
          <w:sz w:val="24"/>
          <w:szCs w:val="24"/>
          <w:u w:val="none"/>
        </w:rPr>
        <w:t xml:space="preserve">According to </w:t>
      </w:r>
      <w:r w:rsidRPr="5CF82D26" w:rsidR="3917ED9C">
        <w:rPr>
          <w:rFonts w:ascii="Arial" w:hAnsi="Arial" w:eastAsia="Arial" w:cs="Arial"/>
          <w:sz w:val="24"/>
          <w:szCs w:val="24"/>
          <w:u w:val="none"/>
        </w:rPr>
        <w:t xml:space="preserve">Roberts- </w:t>
      </w:r>
      <w:r w:rsidRPr="5CF82D26" w:rsidR="5B72FD82">
        <w:rPr>
          <w:rFonts w:ascii="Arial" w:hAnsi="Arial" w:eastAsia="Arial" w:cs="Arial"/>
          <w:sz w:val="24"/>
          <w:szCs w:val="24"/>
          <w:u w:val="none"/>
        </w:rPr>
        <w:t xml:space="preserve">Holmes (2018) mixed method research uses both qualitative and quantitative methods and provide the researcher with a greater and more complete view of the topic as opposed to only using </w:t>
      </w:r>
      <w:r w:rsidRPr="5CF82D26" w:rsidR="0E962A16">
        <w:rPr>
          <w:rFonts w:ascii="Arial" w:hAnsi="Arial" w:eastAsia="Arial" w:cs="Arial"/>
          <w:sz w:val="24"/>
          <w:szCs w:val="24"/>
          <w:u w:val="none"/>
        </w:rPr>
        <w:t xml:space="preserve">one approach. For example, </w:t>
      </w:r>
      <w:r w:rsidRPr="5CF82D26" w:rsidR="39F97D95">
        <w:rPr>
          <w:rFonts w:ascii="Arial" w:hAnsi="Arial" w:eastAsia="Arial" w:cs="Arial"/>
          <w:sz w:val="24"/>
          <w:szCs w:val="24"/>
          <w:u w:val="none"/>
        </w:rPr>
        <w:t>Robert-</w:t>
      </w:r>
      <w:r w:rsidRPr="5CF82D26" w:rsidR="0E962A16">
        <w:rPr>
          <w:rFonts w:ascii="Arial" w:hAnsi="Arial" w:eastAsia="Arial" w:cs="Arial"/>
          <w:sz w:val="24"/>
          <w:szCs w:val="24"/>
          <w:u w:val="none"/>
        </w:rPr>
        <w:t>Holmes (2018) suggests that questionnaires and interviews work well together and would help us to understand the complex lives of children and their families</w:t>
      </w:r>
      <w:r w:rsidRPr="5CF82D26" w:rsidR="0E962A16">
        <w:rPr>
          <w:rFonts w:ascii="Arial" w:hAnsi="Arial" w:eastAsia="Arial" w:cs="Arial"/>
          <w:sz w:val="24"/>
          <w:szCs w:val="24"/>
          <w:u w:val="none"/>
        </w:rPr>
        <w:t xml:space="preserve">. </w:t>
      </w:r>
      <w:r w:rsidRPr="5CF82D26" w:rsidR="3FFD4D36">
        <w:rPr>
          <w:rFonts w:ascii="Arial" w:hAnsi="Arial" w:eastAsia="Arial" w:cs="Arial"/>
          <w:sz w:val="24"/>
          <w:szCs w:val="24"/>
          <w:u w:val="none"/>
        </w:rPr>
        <w:t xml:space="preserve"> </w:t>
      </w:r>
    </w:p>
    <w:p w:rsidR="5C0F6895" w:rsidP="5CF82D26" w:rsidRDefault="5C0F6895" w14:paraId="2639B201" w14:textId="09A22531">
      <w:pPr>
        <w:pStyle w:val="Normal"/>
        <w:spacing w:line="360" w:lineRule="auto"/>
        <w:jc w:val="both"/>
        <w:rPr>
          <w:rFonts w:ascii="Arial" w:hAnsi="Arial" w:eastAsia="Arial" w:cs="Arial"/>
          <w:sz w:val="24"/>
          <w:szCs w:val="24"/>
          <w:u w:val="none"/>
        </w:rPr>
      </w:pPr>
      <w:r w:rsidRPr="5CF82D26" w:rsidR="5C0F6895">
        <w:rPr>
          <w:rFonts w:ascii="Arial" w:hAnsi="Arial" w:eastAsia="Arial" w:cs="Arial"/>
          <w:sz w:val="24"/>
          <w:szCs w:val="24"/>
          <w:u w:val="none"/>
        </w:rPr>
        <w:t>Chapman, McNeil (2005) define triangulation as combining numerous methods and comparing them to prove the reliability of a research tool and the data it has collected, it often involves the use of qualitative and quantitative data, and it allows the researcher to gain a better picture by looking at it from different angles. Roberts- Holmes (2018) also states that by using mixed methods it can strengthen the accuracy and validity of the findings and as this study will be using a mixed method approach, when compared, if the findings are shown to be the same then it will show that the research has been triangulated.</w:t>
      </w:r>
      <w:r w:rsidRPr="5CF82D26" w:rsidR="44D51DC7">
        <w:rPr>
          <w:rFonts w:ascii="Arial" w:hAnsi="Arial" w:eastAsia="Arial" w:cs="Arial"/>
          <w:sz w:val="24"/>
          <w:szCs w:val="24"/>
          <w:u w:val="none"/>
        </w:rPr>
        <w:t xml:space="preserve"> </w:t>
      </w:r>
      <w:r w:rsidRPr="5CF82D26" w:rsidR="44D51DC7">
        <w:rPr>
          <w:rFonts w:ascii="Arial" w:hAnsi="Arial" w:eastAsia="Arial" w:cs="Arial"/>
          <w:sz w:val="24"/>
          <w:szCs w:val="24"/>
          <w:u w:val="none"/>
        </w:rPr>
        <w:t>Caduff</w:t>
      </w:r>
      <w:r w:rsidRPr="5CF82D26" w:rsidR="44D51DC7">
        <w:rPr>
          <w:rFonts w:ascii="Arial" w:hAnsi="Arial" w:eastAsia="Arial" w:cs="Arial"/>
          <w:sz w:val="24"/>
          <w:szCs w:val="24"/>
          <w:u w:val="none"/>
        </w:rPr>
        <w:t xml:space="preserve">, Sharma, </w:t>
      </w:r>
      <w:r w:rsidRPr="5CF82D26" w:rsidR="44D51DC7">
        <w:rPr>
          <w:rFonts w:ascii="Arial" w:hAnsi="Arial" w:eastAsia="Arial" w:cs="Arial"/>
          <w:sz w:val="24"/>
          <w:szCs w:val="24"/>
          <w:u w:val="none"/>
        </w:rPr>
        <w:t>Prawesh</w:t>
      </w:r>
      <w:r w:rsidRPr="5CF82D26" w:rsidR="44D51DC7">
        <w:rPr>
          <w:rFonts w:ascii="Arial" w:hAnsi="Arial" w:eastAsia="Arial" w:cs="Arial"/>
          <w:sz w:val="24"/>
          <w:szCs w:val="24"/>
          <w:u w:val="none"/>
        </w:rPr>
        <w:t xml:space="preserve"> (2019) suggest that</w:t>
      </w:r>
      <w:r w:rsidRPr="5CF82D26" w:rsidR="179A9E9D">
        <w:rPr>
          <w:rFonts w:ascii="Arial" w:hAnsi="Arial" w:eastAsia="Arial" w:cs="Arial"/>
          <w:sz w:val="24"/>
          <w:szCs w:val="24"/>
          <w:u w:val="none"/>
        </w:rPr>
        <w:t xml:space="preserve"> </w:t>
      </w:r>
      <w:r w:rsidRPr="5CF82D26" w:rsidR="44D51DC7">
        <w:rPr>
          <w:rFonts w:ascii="Arial" w:hAnsi="Arial" w:eastAsia="Arial" w:cs="Arial"/>
          <w:sz w:val="24"/>
          <w:szCs w:val="24"/>
          <w:u w:val="none"/>
        </w:rPr>
        <w:t>a mixed method approach</w:t>
      </w:r>
      <w:r w:rsidRPr="5CF82D26" w:rsidR="49A52908">
        <w:rPr>
          <w:rFonts w:ascii="Arial" w:hAnsi="Arial" w:eastAsia="Arial" w:cs="Arial"/>
          <w:sz w:val="24"/>
          <w:szCs w:val="24"/>
          <w:u w:val="none"/>
        </w:rPr>
        <w:t xml:space="preserve"> could reduce the risk of gathering incomplete data</w:t>
      </w:r>
      <w:r w:rsidRPr="5CF82D26" w:rsidR="34DA7BE4">
        <w:rPr>
          <w:rFonts w:ascii="Arial" w:hAnsi="Arial" w:eastAsia="Arial" w:cs="Arial"/>
          <w:sz w:val="24"/>
          <w:szCs w:val="24"/>
          <w:u w:val="none"/>
        </w:rPr>
        <w:t xml:space="preserve"> and that by asking open ended questions could trigger the memory to recall a particular experience or story. </w:t>
      </w:r>
    </w:p>
    <w:p w:rsidR="155275DF" w:rsidP="5CF82D26" w:rsidRDefault="155275DF" w14:paraId="48EB07A7" w14:textId="25FB3CCB">
      <w:pPr>
        <w:pStyle w:val="Normal"/>
        <w:spacing w:line="360" w:lineRule="auto"/>
        <w:jc w:val="both"/>
        <w:rPr>
          <w:rFonts w:ascii="Arial" w:hAnsi="Arial" w:eastAsia="Arial" w:cs="Arial"/>
          <w:sz w:val="24"/>
          <w:szCs w:val="24"/>
          <w:u w:val="none"/>
        </w:rPr>
      </w:pPr>
      <w:r w:rsidRPr="5CF82D26" w:rsidR="155275DF">
        <w:rPr>
          <w:rFonts w:ascii="Arial" w:hAnsi="Arial" w:eastAsia="Arial" w:cs="Arial"/>
          <w:sz w:val="24"/>
          <w:szCs w:val="24"/>
          <w:u w:val="none"/>
        </w:rPr>
        <w:t xml:space="preserve">According to Cohen, Manion, Morrison (2017) when using a survey, sampling is a key </w:t>
      </w:r>
      <w:r w:rsidRPr="5CF82D26" w:rsidR="32DF5B8C">
        <w:rPr>
          <w:rFonts w:ascii="Arial" w:hAnsi="Arial" w:eastAsia="Arial" w:cs="Arial"/>
          <w:sz w:val="24"/>
          <w:szCs w:val="24"/>
          <w:u w:val="none"/>
        </w:rPr>
        <w:t>feature,</w:t>
      </w:r>
      <w:r w:rsidRPr="5CF82D26" w:rsidR="155275DF">
        <w:rPr>
          <w:rFonts w:ascii="Arial" w:hAnsi="Arial" w:eastAsia="Arial" w:cs="Arial"/>
          <w:sz w:val="24"/>
          <w:szCs w:val="24"/>
          <w:u w:val="none"/>
        </w:rPr>
        <w:t xml:space="preserve"> and it must be decided early on when research planning</w:t>
      </w:r>
      <w:r w:rsidRPr="5CF82D26" w:rsidR="3C3E9754">
        <w:rPr>
          <w:rFonts w:ascii="Arial" w:hAnsi="Arial" w:eastAsia="Arial" w:cs="Arial"/>
          <w:sz w:val="24"/>
          <w:szCs w:val="24"/>
          <w:u w:val="none"/>
        </w:rPr>
        <w:t>, they state it is important to identify the target – who, the amount and what characteristics they must have</w:t>
      </w:r>
      <w:r w:rsidRPr="5CF82D26" w:rsidR="63520EAE">
        <w:rPr>
          <w:rFonts w:ascii="Arial" w:hAnsi="Arial" w:eastAsia="Arial" w:cs="Arial"/>
          <w:sz w:val="24"/>
          <w:szCs w:val="24"/>
          <w:u w:val="none"/>
        </w:rPr>
        <w:t xml:space="preserve"> to participate</w:t>
      </w:r>
      <w:r w:rsidRPr="5CF82D26" w:rsidR="58D4BED3">
        <w:rPr>
          <w:rFonts w:ascii="Arial" w:hAnsi="Arial" w:eastAsia="Arial" w:cs="Arial"/>
          <w:sz w:val="24"/>
          <w:szCs w:val="24"/>
          <w:u w:val="none"/>
        </w:rPr>
        <w:t>, the</w:t>
      </w:r>
      <w:r w:rsidRPr="5CF82D26" w:rsidR="63520EAE">
        <w:rPr>
          <w:rFonts w:ascii="Arial" w:hAnsi="Arial" w:eastAsia="Arial" w:cs="Arial"/>
          <w:sz w:val="24"/>
          <w:szCs w:val="24"/>
          <w:u w:val="none"/>
        </w:rPr>
        <w:t xml:space="preserve"> target for this study will be parents of children with ALN </w:t>
      </w:r>
      <w:r w:rsidRPr="5CF82D26" w:rsidR="1CDE4239">
        <w:rPr>
          <w:rFonts w:ascii="Arial" w:hAnsi="Arial" w:eastAsia="Arial" w:cs="Arial"/>
          <w:sz w:val="24"/>
          <w:szCs w:val="24"/>
          <w:u w:val="none"/>
        </w:rPr>
        <w:t xml:space="preserve">that are of school age. </w:t>
      </w:r>
      <w:r w:rsidRPr="5CF82D26" w:rsidR="26586D03">
        <w:rPr>
          <w:rFonts w:ascii="Arial" w:hAnsi="Arial" w:eastAsia="Arial" w:cs="Arial"/>
          <w:sz w:val="24"/>
          <w:szCs w:val="24"/>
          <w:u w:val="none"/>
        </w:rPr>
        <w:t>Onwuegbuzie, Collins (2017) suggests that sampling could be considered to be one of the most important components of a research project as if the sampling is not appropriate, any interpretation</w:t>
      </w:r>
      <w:r w:rsidRPr="5CF82D26" w:rsidR="651350D0">
        <w:rPr>
          <w:rFonts w:ascii="Arial" w:hAnsi="Arial" w:eastAsia="Arial" w:cs="Arial"/>
          <w:sz w:val="24"/>
          <w:szCs w:val="24"/>
          <w:u w:val="none"/>
        </w:rPr>
        <w:t xml:space="preserve"> from the data may not be considered credible, they also suggest that a mixed method approach can</w:t>
      </w:r>
      <w:r w:rsidRPr="5CF82D26" w:rsidR="2466B118">
        <w:rPr>
          <w:rFonts w:ascii="Arial" w:hAnsi="Arial" w:eastAsia="Arial" w:cs="Arial"/>
          <w:sz w:val="24"/>
          <w:szCs w:val="24"/>
          <w:u w:val="none"/>
        </w:rPr>
        <w:t xml:space="preserve"> make the decision regarding sampling more difficult. </w:t>
      </w:r>
    </w:p>
    <w:p w:rsidR="64368D27" w:rsidP="5CF82D26" w:rsidRDefault="64368D27" w14:paraId="280169CB" w14:textId="7205BA40">
      <w:pPr>
        <w:pStyle w:val="Normal"/>
        <w:spacing w:line="360" w:lineRule="auto"/>
        <w:jc w:val="both"/>
        <w:rPr>
          <w:rFonts w:ascii="Arial" w:hAnsi="Arial" w:eastAsia="Arial" w:cs="Arial"/>
          <w:sz w:val="24"/>
          <w:szCs w:val="24"/>
          <w:u w:val="none"/>
        </w:rPr>
      </w:pPr>
      <w:r w:rsidRPr="5CF82D26" w:rsidR="64368D27">
        <w:rPr>
          <w:rFonts w:ascii="Arial" w:hAnsi="Arial" w:eastAsia="Arial" w:cs="Arial"/>
          <w:sz w:val="24"/>
          <w:szCs w:val="24"/>
          <w:u w:val="none"/>
        </w:rPr>
        <w:t>Th</w:t>
      </w:r>
      <w:r w:rsidRPr="5CF82D26" w:rsidR="7DB9ACF6">
        <w:rPr>
          <w:rFonts w:ascii="Arial" w:hAnsi="Arial" w:eastAsia="Arial" w:cs="Arial"/>
          <w:sz w:val="24"/>
          <w:szCs w:val="24"/>
          <w:u w:val="none"/>
        </w:rPr>
        <w:t xml:space="preserve">e data for this study will be obtained from </w:t>
      </w:r>
      <w:r w:rsidRPr="5CF82D26" w:rsidR="7DB9ACF6">
        <w:rPr>
          <w:rFonts w:ascii="Arial" w:hAnsi="Arial" w:eastAsia="Arial" w:cs="Arial"/>
          <w:sz w:val="24"/>
          <w:szCs w:val="24"/>
          <w:u w:val="none"/>
        </w:rPr>
        <w:t>parents</w:t>
      </w:r>
      <w:r w:rsidRPr="5CF82D26" w:rsidR="6C5AC10E">
        <w:rPr>
          <w:rFonts w:ascii="Arial" w:hAnsi="Arial" w:eastAsia="Arial" w:cs="Arial"/>
          <w:sz w:val="24"/>
          <w:szCs w:val="24"/>
          <w:u w:val="none"/>
        </w:rPr>
        <w:t xml:space="preserve"> </w:t>
      </w:r>
      <w:r w:rsidRPr="5CF82D26" w:rsidR="287C61FC">
        <w:rPr>
          <w:rFonts w:ascii="Arial" w:hAnsi="Arial" w:eastAsia="Arial" w:cs="Arial"/>
          <w:sz w:val="24"/>
          <w:szCs w:val="24"/>
          <w:u w:val="none"/>
        </w:rPr>
        <w:t>due to the age of the children in question</w:t>
      </w:r>
      <w:r w:rsidRPr="5CF82D26" w:rsidR="7924999C">
        <w:rPr>
          <w:rFonts w:ascii="Arial" w:hAnsi="Arial" w:eastAsia="Arial" w:cs="Arial"/>
          <w:sz w:val="24"/>
          <w:szCs w:val="24"/>
          <w:u w:val="none"/>
        </w:rPr>
        <w:t xml:space="preserve"> and the study will</w:t>
      </w:r>
      <w:r w:rsidRPr="5CF82D26" w:rsidR="374B8885">
        <w:rPr>
          <w:rFonts w:ascii="Arial" w:hAnsi="Arial" w:eastAsia="Arial" w:cs="Arial"/>
          <w:sz w:val="24"/>
          <w:szCs w:val="24"/>
          <w:u w:val="none"/>
        </w:rPr>
        <w:t xml:space="preserve"> </w:t>
      </w:r>
      <w:r w:rsidRPr="5CF82D26" w:rsidR="64368D27">
        <w:rPr>
          <w:rFonts w:ascii="Arial" w:hAnsi="Arial" w:eastAsia="Arial" w:cs="Arial"/>
          <w:sz w:val="24"/>
          <w:szCs w:val="24"/>
          <w:u w:val="none"/>
        </w:rPr>
        <w:t>use purposive sampling</w:t>
      </w:r>
      <w:r w:rsidRPr="5CF82D26" w:rsidR="47F1398F">
        <w:rPr>
          <w:rFonts w:ascii="Arial" w:hAnsi="Arial" w:eastAsia="Arial" w:cs="Arial"/>
          <w:sz w:val="24"/>
          <w:szCs w:val="24"/>
          <w:u w:val="none"/>
        </w:rPr>
        <w:t xml:space="preserve"> </w:t>
      </w:r>
      <w:r w:rsidRPr="5CF82D26" w:rsidR="47F1398F">
        <w:rPr>
          <w:rFonts w:ascii="Arial" w:hAnsi="Arial" w:eastAsia="Arial" w:cs="Arial"/>
          <w:sz w:val="24"/>
          <w:szCs w:val="24"/>
          <w:u w:val="none"/>
        </w:rPr>
        <w:t>as it is only relevant to families that have children with ALN,</w:t>
      </w:r>
      <w:r w:rsidRPr="5CF82D26" w:rsidR="64368D27">
        <w:rPr>
          <w:rFonts w:ascii="Arial" w:hAnsi="Arial" w:eastAsia="Arial" w:cs="Arial"/>
          <w:sz w:val="24"/>
          <w:szCs w:val="24"/>
          <w:u w:val="none"/>
        </w:rPr>
        <w:t xml:space="preserve"> </w:t>
      </w:r>
      <w:r w:rsidRPr="5CF82D26" w:rsidR="550AFFA8">
        <w:rPr>
          <w:rFonts w:ascii="Arial" w:hAnsi="Arial" w:eastAsia="Arial" w:cs="Arial"/>
          <w:sz w:val="24"/>
          <w:szCs w:val="24"/>
          <w:u w:val="none"/>
        </w:rPr>
        <w:t xml:space="preserve">as </w:t>
      </w:r>
      <w:r w:rsidRPr="5CF82D26" w:rsidR="550AFFA8">
        <w:rPr>
          <w:rFonts w:ascii="Arial" w:hAnsi="Arial" w:eastAsia="Arial" w:cs="Arial"/>
          <w:sz w:val="24"/>
          <w:szCs w:val="24"/>
          <w:u w:val="none"/>
        </w:rPr>
        <w:t>stated</w:t>
      </w:r>
      <w:r w:rsidRPr="5CF82D26" w:rsidR="550AFFA8">
        <w:rPr>
          <w:rFonts w:ascii="Arial" w:hAnsi="Arial" w:eastAsia="Arial" w:cs="Arial"/>
          <w:sz w:val="24"/>
          <w:szCs w:val="24"/>
          <w:u w:val="none"/>
        </w:rPr>
        <w:t xml:space="preserve"> by Bullard (2024) purposive sampling involves choosing participants with char</w:t>
      </w:r>
      <w:r w:rsidRPr="5CF82D26" w:rsidR="6EC95159">
        <w:rPr>
          <w:rFonts w:ascii="Arial" w:hAnsi="Arial" w:eastAsia="Arial" w:cs="Arial"/>
          <w:sz w:val="24"/>
          <w:szCs w:val="24"/>
          <w:u w:val="none"/>
        </w:rPr>
        <w:t>acteristics that are relevant or critical to the type of study</w:t>
      </w:r>
      <w:r w:rsidRPr="5CF82D26" w:rsidR="4BDD3E76">
        <w:rPr>
          <w:rFonts w:ascii="Arial" w:hAnsi="Arial" w:eastAsia="Arial" w:cs="Arial"/>
          <w:sz w:val="24"/>
          <w:szCs w:val="24"/>
          <w:u w:val="none"/>
        </w:rPr>
        <w:t xml:space="preserve">. </w:t>
      </w:r>
    </w:p>
    <w:p w:rsidR="451953AD" w:rsidP="5CF82D26" w:rsidRDefault="451953AD" w14:paraId="7A9B07C0" w14:textId="1100CF56">
      <w:pPr>
        <w:pStyle w:val="Normal"/>
        <w:spacing w:line="360" w:lineRule="auto"/>
        <w:jc w:val="both"/>
        <w:rPr>
          <w:rFonts w:ascii="Arial" w:hAnsi="Arial" w:eastAsia="Arial" w:cs="Arial"/>
          <w:sz w:val="24"/>
          <w:szCs w:val="24"/>
          <w:u w:val="none"/>
        </w:rPr>
      </w:pPr>
      <w:r w:rsidRPr="5CF82D26" w:rsidR="451953AD">
        <w:rPr>
          <w:rFonts w:ascii="Arial" w:hAnsi="Arial" w:eastAsia="Arial" w:cs="Arial"/>
          <w:sz w:val="24"/>
          <w:szCs w:val="24"/>
          <w:u w:val="none"/>
        </w:rPr>
        <w:t xml:space="preserve">As stated by Frederick, Leong, Austin (2006) questionnaires are most frequently used for studies that require a person's own </w:t>
      </w:r>
      <w:r w:rsidRPr="5CF82D26" w:rsidR="102F9B42">
        <w:rPr>
          <w:rFonts w:ascii="Arial" w:hAnsi="Arial" w:eastAsia="Arial" w:cs="Arial"/>
          <w:sz w:val="24"/>
          <w:szCs w:val="24"/>
          <w:u w:val="none"/>
        </w:rPr>
        <w:t>perceptions,</w:t>
      </w:r>
      <w:r w:rsidRPr="5CF82D26" w:rsidR="451953AD">
        <w:rPr>
          <w:rFonts w:ascii="Arial" w:hAnsi="Arial" w:eastAsia="Arial" w:cs="Arial"/>
          <w:sz w:val="24"/>
          <w:szCs w:val="24"/>
          <w:u w:val="none"/>
        </w:rPr>
        <w:t xml:space="preserve"> their current situatio</w:t>
      </w:r>
      <w:r w:rsidRPr="5CF82D26" w:rsidR="57B71357">
        <w:rPr>
          <w:rFonts w:ascii="Arial" w:hAnsi="Arial" w:eastAsia="Arial" w:cs="Arial"/>
          <w:sz w:val="24"/>
          <w:szCs w:val="24"/>
          <w:u w:val="none"/>
        </w:rPr>
        <w:t>ns and</w:t>
      </w:r>
      <w:r w:rsidRPr="5CF82D26" w:rsidR="009AACD6">
        <w:rPr>
          <w:rFonts w:ascii="Arial" w:hAnsi="Arial" w:eastAsia="Arial" w:cs="Arial"/>
          <w:sz w:val="24"/>
          <w:szCs w:val="24"/>
          <w:u w:val="none"/>
        </w:rPr>
        <w:t xml:space="preserve"> experiences and</w:t>
      </w:r>
      <w:r w:rsidRPr="5CF82D26" w:rsidR="57B71357">
        <w:rPr>
          <w:rFonts w:ascii="Arial" w:hAnsi="Arial" w:eastAsia="Arial" w:cs="Arial"/>
          <w:sz w:val="24"/>
          <w:szCs w:val="24"/>
          <w:u w:val="none"/>
        </w:rPr>
        <w:t xml:space="preserve"> interviews have many of the same aspects of </w:t>
      </w:r>
      <w:r w:rsidRPr="5CF82D26" w:rsidR="3F02F3B1">
        <w:rPr>
          <w:rFonts w:ascii="Arial" w:hAnsi="Arial" w:eastAsia="Arial" w:cs="Arial"/>
          <w:sz w:val="24"/>
          <w:szCs w:val="24"/>
          <w:u w:val="none"/>
        </w:rPr>
        <w:t>questionnaires,</w:t>
      </w:r>
      <w:r w:rsidRPr="5CF82D26" w:rsidR="57B71357">
        <w:rPr>
          <w:rFonts w:ascii="Arial" w:hAnsi="Arial" w:eastAsia="Arial" w:cs="Arial"/>
          <w:sz w:val="24"/>
          <w:szCs w:val="24"/>
          <w:u w:val="none"/>
        </w:rPr>
        <w:t xml:space="preserve"> </w:t>
      </w:r>
      <w:r w:rsidRPr="5CF82D26" w:rsidR="590DF901">
        <w:rPr>
          <w:rFonts w:ascii="Arial" w:hAnsi="Arial" w:eastAsia="Arial" w:cs="Arial"/>
          <w:sz w:val="24"/>
          <w:szCs w:val="24"/>
          <w:u w:val="none"/>
        </w:rPr>
        <w:t>but</w:t>
      </w:r>
      <w:r w:rsidRPr="5CF82D26" w:rsidR="7907836D">
        <w:rPr>
          <w:rFonts w:ascii="Arial" w:hAnsi="Arial" w:eastAsia="Arial" w:cs="Arial"/>
          <w:sz w:val="24"/>
          <w:szCs w:val="24"/>
          <w:u w:val="none"/>
        </w:rPr>
        <w:t xml:space="preserve"> unlike questionnaires,</w:t>
      </w:r>
      <w:r w:rsidRPr="5CF82D26" w:rsidR="590DF901">
        <w:rPr>
          <w:rFonts w:ascii="Arial" w:hAnsi="Arial" w:eastAsia="Arial" w:cs="Arial"/>
          <w:sz w:val="24"/>
          <w:szCs w:val="24"/>
          <w:u w:val="none"/>
        </w:rPr>
        <w:t xml:space="preserve"> they allow the researcher to expand on the questions they have answered and </w:t>
      </w:r>
      <w:r w:rsidRPr="5CF82D26" w:rsidR="104C053A">
        <w:rPr>
          <w:rFonts w:ascii="Arial" w:hAnsi="Arial" w:eastAsia="Arial" w:cs="Arial"/>
          <w:sz w:val="24"/>
          <w:szCs w:val="24"/>
          <w:u w:val="none"/>
        </w:rPr>
        <w:t>delve into it on a deeper level</w:t>
      </w:r>
      <w:r w:rsidRPr="5CF82D26" w:rsidR="104C053A">
        <w:rPr>
          <w:rFonts w:ascii="Arial" w:hAnsi="Arial" w:eastAsia="Arial" w:cs="Arial"/>
          <w:sz w:val="24"/>
          <w:szCs w:val="24"/>
          <w:u w:val="none"/>
        </w:rPr>
        <w:t xml:space="preserve">. </w:t>
      </w:r>
      <w:r w:rsidRPr="5CF82D26" w:rsidR="427A5980">
        <w:rPr>
          <w:rFonts w:ascii="Arial" w:hAnsi="Arial" w:eastAsia="Arial" w:cs="Arial"/>
          <w:sz w:val="24"/>
          <w:szCs w:val="24"/>
          <w:u w:val="none"/>
        </w:rPr>
        <w:t>Eckerd</w:t>
      </w:r>
      <w:r w:rsidRPr="5CF82D26" w:rsidR="427A5980">
        <w:rPr>
          <w:rFonts w:ascii="Arial" w:hAnsi="Arial" w:eastAsia="Arial" w:cs="Arial"/>
          <w:sz w:val="24"/>
          <w:szCs w:val="24"/>
          <w:u w:val="none"/>
        </w:rPr>
        <w:t>al</w:t>
      </w:r>
      <w:r w:rsidRPr="5CF82D26" w:rsidR="427A5980">
        <w:rPr>
          <w:rFonts w:ascii="Arial" w:hAnsi="Arial" w:eastAsia="Arial" w:cs="Arial"/>
          <w:sz w:val="24"/>
          <w:szCs w:val="24"/>
          <w:u w:val="none"/>
        </w:rPr>
        <w:t xml:space="preserve">, </w:t>
      </w:r>
      <w:r w:rsidRPr="5CF82D26" w:rsidR="427A5980">
        <w:rPr>
          <w:rFonts w:ascii="Arial" w:hAnsi="Arial" w:eastAsia="Arial" w:cs="Arial"/>
          <w:sz w:val="24"/>
          <w:szCs w:val="24"/>
          <w:u w:val="none"/>
        </w:rPr>
        <w:t>Hagsto</w:t>
      </w:r>
      <w:r w:rsidRPr="5CF82D26" w:rsidR="427A5980">
        <w:rPr>
          <w:rFonts w:ascii="Arial" w:hAnsi="Arial" w:eastAsia="Arial" w:cs="Arial"/>
          <w:sz w:val="24"/>
          <w:szCs w:val="24"/>
          <w:u w:val="none"/>
        </w:rPr>
        <w:t>rm</w:t>
      </w:r>
      <w:r w:rsidRPr="5CF82D26" w:rsidR="427A5980">
        <w:rPr>
          <w:rFonts w:ascii="Arial" w:hAnsi="Arial" w:eastAsia="Arial" w:cs="Arial"/>
          <w:sz w:val="24"/>
          <w:szCs w:val="24"/>
          <w:u w:val="none"/>
        </w:rPr>
        <w:t xml:space="preserve"> (2017) also suggest that questionnaires offer a starting point to gain an </w:t>
      </w:r>
      <w:r w:rsidRPr="5CF82D26" w:rsidR="3915AFD9">
        <w:rPr>
          <w:rFonts w:ascii="Arial" w:hAnsi="Arial" w:eastAsia="Arial" w:cs="Arial"/>
          <w:sz w:val="24"/>
          <w:szCs w:val="24"/>
          <w:u w:val="none"/>
        </w:rPr>
        <w:t>overview,</w:t>
      </w:r>
      <w:r w:rsidRPr="5CF82D26" w:rsidR="427A5980">
        <w:rPr>
          <w:rFonts w:ascii="Arial" w:hAnsi="Arial" w:eastAsia="Arial" w:cs="Arial"/>
          <w:sz w:val="24"/>
          <w:szCs w:val="24"/>
          <w:u w:val="none"/>
        </w:rPr>
        <w:t xml:space="preserve"> and the researcher can use </w:t>
      </w:r>
      <w:r w:rsidRPr="5CF82D26" w:rsidR="4F4BB228">
        <w:rPr>
          <w:rFonts w:ascii="Arial" w:hAnsi="Arial" w:eastAsia="Arial" w:cs="Arial"/>
          <w:sz w:val="24"/>
          <w:szCs w:val="24"/>
          <w:u w:val="none"/>
        </w:rPr>
        <w:t>this to consider what has not been answered or what needs to be expanded on</w:t>
      </w:r>
      <w:r w:rsidRPr="5CF82D26" w:rsidR="790A6775">
        <w:rPr>
          <w:rFonts w:ascii="Arial" w:hAnsi="Arial" w:eastAsia="Arial" w:cs="Arial"/>
          <w:sz w:val="24"/>
          <w:szCs w:val="24"/>
          <w:u w:val="none"/>
        </w:rPr>
        <w:t>.</w:t>
      </w:r>
      <w:r w:rsidRPr="5CF82D26" w:rsidR="4F4BB228">
        <w:rPr>
          <w:rFonts w:ascii="Arial" w:hAnsi="Arial" w:eastAsia="Arial" w:cs="Arial"/>
          <w:sz w:val="24"/>
          <w:szCs w:val="24"/>
          <w:u w:val="none"/>
        </w:rPr>
        <w:t xml:space="preserve"> </w:t>
      </w:r>
    </w:p>
    <w:p w:rsidR="1022EB02" w:rsidP="5CF82D26" w:rsidRDefault="1022EB02" w14:paraId="756D50EB" w14:textId="2D8763DF">
      <w:pPr>
        <w:pStyle w:val="Normal"/>
        <w:spacing w:line="360" w:lineRule="auto"/>
        <w:jc w:val="both"/>
        <w:rPr>
          <w:rFonts w:ascii="Arial" w:hAnsi="Arial" w:eastAsia="Arial" w:cs="Arial"/>
          <w:sz w:val="24"/>
          <w:szCs w:val="24"/>
          <w:u w:val="none"/>
        </w:rPr>
      </w:pPr>
      <w:r w:rsidRPr="5CF82D26" w:rsidR="1022EB02">
        <w:rPr>
          <w:rFonts w:ascii="Arial" w:hAnsi="Arial" w:eastAsia="Arial" w:cs="Arial"/>
          <w:sz w:val="24"/>
          <w:szCs w:val="24"/>
          <w:u w:val="none"/>
        </w:rPr>
        <w:t>Nolan, Macfarlane, Cartmel (20</w:t>
      </w:r>
      <w:r w:rsidRPr="5CF82D26" w:rsidR="649E86E2">
        <w:rPr>
          <w:rFonts w:ascii="Arial" w:hAnsi="Arial" w:eastAsia="Arial" w:cs="Arial"/>
          <w:sz w:val="24"/>
          <w:szCs w:val="24"/>
          <w:u w:val="none"/>
        </w:rPr>
        <w:t>1</w:t>
      </w:r>
      <w:r w:rsidRPr="5CF82D26" w:rsidR="1022EB02">
        <w:rPr>
          <w:rFonts w:ascii="Arial" w:hAnsi="Arial" w:eastAsia="Arial" w:cs="Arial"/>
          <w:sz w:val="24"/>
          <w:szCs w:val="24"/>
          <w:u w:val="none"/>
        </w:rPr>
        <w:t xml:space="preserve">3) highlight that interviews are often used in research to gather qualitive </w:t>
      </w:r>
      <w:r w:rsidRPr="5CF82D26" w:rsidR="063CC20E">
        <w:rPr>
          <w:rFonts w:ascii="Arial" w:hAnsi="Arial" w:eastAsia="Arial" w:cs="Arial"/>
          <w:sz w:val="24"/>
          <w:szCs w:val="24"/>
          <w:u w:val="none"/>
        </w:rPr>
        <w:t>data, as it helps the interviewer understand the complex experiences and needs of the participant</w:t>
      </w:r>
      <w:r w:rsidRPr="5CF82D26" w:rsidR="2320D49D">
        <w:rPr>
          <w:rFonts w:ascii="Arial" w:hAnsi="Arial" w:eastAsia="Arial" w:cs="Arial"/>
          <w:sz w:val="24"/>
          <w:szCs w:val="24"/>
          <w:u w:val="none"/>
        </w:rPr>
        <w:t xml:space="preserve">, </w:t>
      </w:r>
      <w:r w:rsidRPr="5CF82D26" w:rsidR="063CC20E">
        <w:rPr>
          <w:rFonts w:ascii="Arial" w:hAnsi="Arial" w:eastAsia="Arial" w:cs="Arial"/>
          <w:sz w:val="24"/>
          <w:szCs w:val="24"/>
          <w:u w:val="none"/>
        </w:rPr>
        <w:t xml:space="preserve"> </w:t>
      </w:r>
      <w:r w:rsidRPr="5CF82D26" w:rsidR="365A4F21">
        <w:rPr>
          <w:rFonts w:ascii="Arial" w:hAnsi="Arial" w:eastAsia="Arial" w:cs="Arial"/>
          <w:sz w:val="24"/>
          <w:szCs w:val="24"/>
          <w:u w:val="none"/>
        </w:rPr>
        <w:t>they</w:t>
      </w:r>
      <w:r w:rsidRPr="5CF82D26" w:rsidR="21AE77D2">
        <w:rPr>
          <w:rFonts w:ascii="Arial" w:hAnsi="Arial" w:eastAsia="Arial" w:cs="Arial"/>
          <w:sz w:val="24"/>
          <w:szCs w:val="24"/>
          <w:u w:val="none"/>
        </w:rPr>
        <w:t xml:space="preserve"> also</w:t>
      </w:r>
      <w:r w:rsidRPr="5CF82D26" w:rsidR="365A4F21">
        <w:rPr>
          <w:rFonts w:ascii="Arial" w:hAnsi="Arial" w:eastAsia="Arial" w:cs="Arial"/>
          <w:sz w:val="24"/>
          <w:szCs w:val="24"/>
          <w:u w:val="none"/>
        </w:rPr>
        <w:t xml:space="preserve"> </w:t>
      </w:r>
      <w:r w:rsidRPr="5CF82D26" w:rsidR="063CC20E">
        <w:rPr>
          <w:rFonts w:ascii="Arial" w:hAnsi="Arial" w:eastAsia="Arial" w:cs="Arial"/>
          <w:sz w:val="24"/>
          <w:szCs w:val="24"/>
          <w:u w:val="none"/>
        </w:rPr>
        <w:t>stress the importance of building a good rapport between interview</w:t>
      </w:r>
      <w:r w:rsidRPr="5CF82D26" w:rsidR="0CDC41FD">
        <w:rPr>
          <w:rFonts w:ascii="Arial" w:hAnsi="Arial" w:eastAsia="Arial" w:cs="Arial"/>
          <w:sz w:val="24"/>
          <w:szCs w:val="24"/>
          <w:u w:val="none"/>
        </w:rPr>
        <w:t xml:space="preserve">er and participant </w:t>
      </w:r>
      <w:r w:rsidRPr="5CF82D26" w:rsidR="15A4B8F3">
        <w:rPr>
          <w:rFonts w:ascii="Arial" w:hAnsi="Arial" w:eastAsia="Arial" w:cs="Arial"/>
          <w:sz w:val="24"/>
          <w:szCs w:val="24"/>
          <w:u w:val="none"/>
        </w:rPr>
        <w:t>when gathering qualitative data</w:t>
      </w:r>
      <w:r w:rsidRPr="5CF82D26" w:rsidR="5BB114A0">
        <w:rPr>
          <w:rFonts w:ascii="Arial" w:hAnsi="Arial" w:eastAsia="Arial" w:cs="Arial"/>
          <w:sz w:val="24"/>
          <w:szCs w:val="24"/>
          <w:u w:val="none"/>
        </w:rPr>
        <w:t xml:space="preserve"> and if the researcher is able to build a good rapport with the participant, it will provide them with better results. </w:t>
      </w:r>
    </w:p>
    <w:p w:rsidR="4FE35A86" w:rsidP="5CF82D26" w:rsidRDefault="4FE35A86" w14:paraId="60E25CF1" w14:textId="0423B327">
      <w:pPr>
        <w:pStyle w:val="Normal"/>
        <w:spacing w:line="360" w:lineRule="auto"/>
        <w:jc w:val="both"/>
        <w:rPr>
          <w:rFonts w:ascii="Arial" w:hAnsi="Arial" w:eastAsia="Arial" w:cs="Arial"/>
          <w:sz w:val="24"/>
          <w:szCs w:val="24"/>
          <w:u w:val="none"/>
        </w:rPr>
      </w:pPr>
      <w:r w:rsidRPr="5CF82D26" w:rsidR="4FE35A86">
        <w:rPr>
          <w:rFonts w:ascii="Arial" w:hAnsi="Arial" w:eastAsia="Arial" w:cs="Arial"/>
          <w:sz w:val="24"/>
          <w:szCs w:val="24"/>
          <w:u w:val="none"/>
        </w:rPr>
        <w:t xml:space="preserve">According to Pozzo, </w:t>
      </w:r>
      <w:r w:rsidRPr="5CF82D26" w:rsidR="4FE35A86">
        <w:rPr>
          <w:rFonts w:ascii="Arial" w:hAnsi="Arial" w:eastAsia="Arial" w:cs="Arial"/>
          <w:sz w:val="24"/>
          <w:szCs w:val="24"/>
          <w:u w:val="none"/>
        </w:rPr>
        <w:t>Borgobello</w:t>
      </w:r>
      <w:r w:rsidRPr="5CF82D26" w:rsidR="4FE35A86">
        <w:rPr>
          <w:rFonts w:ascii="Arial" w:hAnsi="Arial" w:eastAsia="Arial" w:cs="Arial"/>
          <w:sz w:val="24"/>
          <w:szCs w:val="24"/>
          <w:u w:val="none"/>
        </w:rPr>
        <w:t xml:space="preserve">, Piereila (2019) there are many benefits of using questionnaires </w:t>
      </w:r>
      <w:r w:rsidRPr="5CF82D26" w:rsidR="556B3226">
        <w:rPr>
          <w:rFonts w:ascii="Arial" w:hAnsi="Arial" w:eastAsia="Arial" w:cs="Arial"/>
          <w:sz w:val="24"/>
          <w:szCs w:val="24"/>
          <w:u w:val="none"/>
        </w:rPr>
        <w:t>as a research method, they are low cost for the researcher, can reach a large amount of people in a short</w:t>
      </w:r>
      <w:r w:rsidRPr="5CF82D26" w:rsidR="3330917B">
        <w:rPr>
          <w:rFonts w:ascii="Arial" w:hAnsi="Arial" w:eastAsia="Arial" w:cs="Arial"/>
          <w:sz w:val="24"/>
          <w:szCs w:val="24"/>
          <w:u w:val="none"/>
        </w:rPr>
        <w:t xml:space="preserve"> time</w:t>
      </w:r>
      <w:r w:rsidRPr="5CF82D26" w:rsidR="3330917B">
        <w:rPr>
          <w:rFonts w:ascii="Arial" w:hAnsi="Arial" w:eastAsia="Arial" w:cs="Arial"/>
          <w:sz w:val="24"/>
          <w:szCs w:val="24"/>
          <w:u w:val="none"/>
        </w:rPr>
        <w:t>,</w:t>
      </w:r>
      <w:r w:rsidRPr="5CF82D26" w:rsidR="319D1B22">
        <w:rPr>
          <w:rFonts w:ascii="Arial" w:hAnsi="Arial" w:eastAsia="Arial" w:cs="Arial"/>
          <w:sz w:val="24"/>
          <w:szCs w:val="24"/>
          <w:u w:val="none"/>
        </w:rPr>
        <w:t xml:space="preserve"> they can use both open and closed questions,</w:t>
      </w:r>
      <w:r w:rsidRPr="5CF82D26" w:rsidR="786FB500">
        <w:rPr>
          <w:rFonts w:ascii="Arial" w:hAnsi="Arial" w:eastAsia="Arial" w:cs="Arial"/>
          <w:sz w:val="24"/>
          <w:szCs w:val="24"/>
          <w:u w:val="none"/>
        </w:rPr>
        <w:t xml:space="preserve"> and</w:t>
      </w:r>
      <w:r w:rsidRPr="5CF82D26" w:rsidR="3330917B">
        <w:rPr>
          <w:rFonts w:ascii="Arial" w:hAnsi="Arial" w:eastAsia="Arial" w:cs="Arial"/>
          <w:sz w:val="24"/>
          <w:szCs w:val="24"/>
          <w:u w:val="none"/>
        </w:rPr>
        <w:t xml:space="preserve"> they are easy to obtain</w:t>
      </w:r>
      <w:r w:rsidRPr="5CF82D26" w:rsidR="3CED3C69">
        <w:rPr>
          <w:rFonts w:ascii="Arial" w:hAnsi="Arial" w:eastAsia="Arial" w:cs="Arial"/>
          <w:sz w:val="24"/>
          <w:szCs w:val="24"/>
          <w:u w:val="none"/>
        </w:rPr>
        <w:t>. They also mention that another benefit of questionnaires i</w:t>
      </w:r>
      <w:r w:rsidRPr="5CF82D26" w:rsidR="05B3450B">
        <w:rPr>
          <w:rFonts w:ascii="Arial" w:hAnsi="Arial" w:eastAsia="Arial" w:cs="Arial"/>
          <w:sz w:val="24"/>
          <w:szCs w:val="24"/>
          <w:u w:val="none"/>
        </w:rPr>
        <w:t>s</w:t>
      </w:r>
      <w:r w:rsidRPr="5CF82D26" w:rsidR="3CED3C69">
        <w:rPr>
          <w:rFonts w:ascii="Arial" w:hAnsi="Arial" w:eastAsia="Arial" w:cs="Arial"/>
          <w:sz w:val="24"/>
          <w:szCs w:val="24"/>
          <w:u w:val="none"/>
        </w:rPr>
        <w:t xml:space="preserve"> that they can </w:t>
      </w:r>
      <w:r w:rsidRPr="5CF82D26" w:rsidR="3330917B">
        <w:rPr>
          <w:rFonts w:ascii="Arial" w:hAnsi="Arial" w:eastAsia="Arial" w:cs="Arial"/>
          <w:sz w:val="24"/>
          <w:szCs w:val="24"/>
          <w:u w:val="none"/>
        </w:rPr>
        <w:t>be done online which can ease the pressure on the person who is completing the questionna</w:t>
      </w:r>
      <w:r w:rsidRPr="5CF82D26" w:rsidR="7020A2E8">
        <w:rPr>
          <w:rFonts w:ascii="Arial" w:hAnsi="Arial" w:eastAsia="Arial" w:cs="Arial"/>
          <w:sz w:val="24"/>
          <w:szCs w:val="24"/>
          <w:u w:val="none"/>
        </w:rPr>
        <w:t xml:space="preserve">ire as </w:t>
      </w:r>
      <w:r w:rsidRPr="5CF82D26" w:rsidR="7CD12E11">
        <w:rPr>
          <w:rFonts w:ascii="Arial" w:hAnsi="Arial" w:eastAsia="Arial" w:cs="Arial"/>
          <w:sz w:val="24"/>
          <w:szCs w:val="24"/>
          <w:u w:val="none"/>
        </w:rPr>
        <w:t>they could remain anonymous which allows them to feel more</w:t>
      </w:r>
      <w:r w:rsidRPr="5CF82D26" w:rsidR="269C1263">
        <w:rPr>
          <w:rFonts w:ascii="Arial" w:hAnsi="Arial" w:eastAsia="Arial" w:cs="Arial"/>
          <w:sz w:val="24"/>
          <w:szCs w:val="24"/>
          <w:u w:val="none"/>
        </w:rPr>
        <w:t xml:space="preserve"> comfortable being critical or honest whilst discussing sensitive issues. </w:t>
      </w:r>
      <w:r w:rsidRPr="5CF82D26" w:rsidR="4942E3DF">
        <w:rPr>
          <w:rFonts w:ascii="Arial" w:hAnsi="Arial" w:eastAsia="Arial" w:cs="Arial"/>
          <w:sz w:val="24"/>
          <w:szCs w:val="24"/>
          <w:u w:val="none"/>
        </w:rPr>
        <w:t>Batram</w:t>
      </w:r>
      <w:r w:rsidRPr="5CF82D26" w:rsidR="4942E3DF">
        <w:rPr>
          <w:rFonts w:ascii="Arial" w:hAnsi="Arial" w:eastAsia="Arial" w:cs="Arial"/>
          <w:sz w:val="24"/>
          <w:szCs w:val="24"/>
          <w:u w:val="none"/>
        </w:rPr>
        <w:t xml:space="preserve"> (2019) reiterates this by saying that </w:t>
      </w:r>
      <w:r w:rsidRPr="5CF82D26" w:rsidR="44B59E3A">
        <w:rPr>
          <w:rFonts w:ascii="Arial" w:hAnsi="Arial" w:eastAsia="Arial" w:cs="Arial"/>
          <w:sz w:val="24"/>
          <w:szCs w:val="24"/>
          <w:u w:val="none"/>
        </w:rPr>
        <w:t>by allowing participants to complete the questionnaire anonymously or</w:t>
      </w:r>
      <w:r w:rsidRPr="5CF82D26" w:rsidR="18693333">
        <w:rPr>
          <w:rFonts w:ascii="Arial" w:hAnsi="Arial" w:eastAsia="Arial" w:cs="Arial"/>
          <w:sz w:val="24"/>
          <w:szCs w:val="24"/>
          <w:u w:val="none"/>
        </w:rPr>
        <w:t xml:space="preserve"> by</w:t>
      </w:r>
      <w:r w:rsidRPr="5CF82D26" w:rsidR="44B59E3A">
        <w:rPr>
          <w:rFonts w:ascii="Arial" w:hAnsi="Arial" w:eastAsia="Arial" w:cs="Arial"/>
          <w:sz w:val="24"/>
          <w:szCs w:val="24"/>
          <w:u w:val="none"/>
        </w:rPr>
        <w:t xml:space="preserve"> not </w:t>
      </w:r>
      <w:r w:rsidRPr="5CF82D26" w:rsidR="193B7AE1">
        <w:rPr>
          <w:rFonts w:ascii="Arial" w:hAnsi="Arial" w:eastAsia="Arial" w:cs="Arial"/>
          <w:sz w:val="24"/>
          <w:szCs w:val="24"/>
          <w:u w:val="none"/>
        </w:rPr>
        <w:t xml:space="preserve">being </w:t>
      </w:r>
      <w:r w:rsidRPr="5CF82D26" w:rsidR="44B59E3A">
        <w:rPr>
          <w:rFonts w:ascii="Arial" w:hAnsi="Arial" w:eastAsia="Arial" w:cs="Arial"/>
          <w:sz w:val="24"/>
          <w:szCs w:val="24"/>
          <w:u w:val="none"/>
        </w:rPr>
        <w:t>in the presence of</w:t>
      </w:r>
      <w:r w:rsidRPr="5CF82D26" w:rsidR="44B59E3A">
        <w:rPr>
          <w:rFonts w:ascii="Arial" w:hAnsi="Arial" w:eastAsia="Arial" w:cs="Arial"/>
          <w:sz w:val="24"/>
          <w:szCs w:val="24"/>
          <w:u w:val="none"/>
        </w:rPr>
        <w:t xml:space="preserve"> </w:t>
      </w:r>
      <w:r w:rsidRPr="5CF82D26" w:rsidR="44B59E3A">
        <w:rPr>
          <w:rFonts w:ascii="Arial" w:hAnsi="Arial" w:eastAsia="Arial" w:cs="Arial"/>
          <w:sz w:val="24"/>
          <w:szCs w:val="24"/>
          <w:u w:val="none"/>
        </w:rPr>
        <w:t>t</w:t>
      </w:r>
      <w:r w:rsidRPr="5CF82D26" w:rsidR="44B59E3A">
        <w:rPr>
          <w:rFonts w:ascii="Arial" w:hAnsi="Arial" w:eastAsia="Arial" w:cs="Arial"/>
          <w:sz w:val="24"/>
          <w:szCs w:val="24"/>
          <w:u w:val="none"/>
        </w:rPr>
        <w:t>h</w:t>
      </w:r>
      <w:r w:rsidRPr="5CF82D26" w:rsidR="44B59E3A">
        <w:rPr>
          <w:rFonts w:ascii="Arial" w:hAnsi="Arial" w:eastAsia="Arial" w:cs="Arial"/>
          <w:sz w:val="24"/>
          <w:szCs w:val="24"/>
          <w:u w:val="none"/>
        </w:rPr>
        <w:t>e</w:t>
      </w:r>
      <w:r w:rsidRPr="5CF82D26" w:rsidR="44B59E3A">
        <w:rPr>
          <w:rFonts w:ascii="Arial" w:hAnsi="Arial" w:eastAsia="Arial" w:cs="Arial"/>
          <w:sz w:val="24"/>
          <w:szCs w:val="24"/>
          <w:u w:val="none"/>
        </w:rPr>
        <w:t xml:space="preserve"> researcher, they are more likely to give more honest response and it allows them </w:t>
      </w:r>
      <w:r w:rsidRPr="5CF82D26" w:rsidR="6A264684">
        <w:rPr>
          <w:rFonts w:ascii="Arial" w:hAnsi="Arial" w:eastAsia="Arial" w:cs="Arial"/>
          <w:sz w:val="24"/>
          <w:szCs w:val="24"/>
          <w:u w:val="none"/>
        </w:rPr>
        <w:t xml:space="preserve">time to properly consider their </w:t>
      </w:r>
      <w:r w:rsidRPr="5CF82D26" w:rsidR="6C303C91">
        <w:rPr>
          <w:rFonts w:ascii="Arial" w:hAnsi="Arial" w:eastAsia="Arial" w:cs="Arial"/>
          <w:sz w:val="24"/>
          <w:szCs w:val="24"/>
          <w:u w:val="none"/>
        </w:rPr>
        <w:t>answers</w:t>
      </w:r>
      <w:r w:rsidRPr="5CF82D26" w:rsidR="6C303C91">
        <w:rPr>
          <w:rFonts w:ascii="Arial" w:hAnsi="Arial" w:eastAsia="Arial" w:cs="Arial"/>
          <w:sz w:val="24"/>
          <w:szCs w:val="24"/>
          <w:u w:val="none"/>
        </w:rPr>
        <w:t xml:space="preserve"> </w:t>
      </w:r>
      <w:r w:rsidRPr="5CF82D26" w:rsidR="6A264684">
        <w:rPr>
          <w:rFonts w:ascii="Arial" w:hAnsi="Arial" w:eastAsia="Arial" w:cs="Arial"/>
          <w:sz w:val="24"/>
          <w:szCs w:val="24"/>
          <w:u w:val="none"/>
        </w:rPr>
        <w:t>so t</w:t>
      </w:r>
      <w:r w:rsidRPr="5CF82D26" w:rsidR="4AC72FA0">
        <w:rPr>
          <w:rFonts w:ascii="Arial" w:hAnsi="Arial" w:eastAsia="Arial" w:cs="Arial"/>
          <w:sz w:val="24"/>
          <w:szCs w:val="24"/>
          <w:u w:val="none"/>
        </w:rPr>
        <w:t xml:space="preserve">o ensure they give as much information as possible. </w:t>
      </w:r>
    </w:p>
    <w:p w:rsidR="23BF4E5F" w:rsidP="5CF82D26" w:rsidRDefault="23BF4E5F" w14:paraId="5A2099C2" w14:textId="30C1AF75">
      <w:pPr>
        <w:pStyle w:val="Normal"/>
        <w:spacing w:line="360" w:lineRule="auto"/>
        <w:jc w:val="both"/>
        <w:rPr>
          <w:rFonts w:ascii="Arial" w:hAnsi="Arial" w:eastAsia="Arial" w:cs="Arial"/>
          <w:sz w:val="24"/>
          <w:szCs w:val="24"/>
          <w:u w:val="none"/>
        </w:rPr>
      </w:pPr>
      <w:r w:rsidRPr="5CF82D26" w:rsidR="23BF4E5F">
        <w:rPr>
          <w:rFonts w:ascii="Arial" w:hAnsi="Arial" w:eastAsia="Arial" w:cs="Arial"/>
          <w:sz w:val="24"/>
          <w:szCs w:val="24"/>
          <w:u w:val="none"/>
        </w:rPr>
        <w:t xml:space="preserve">Dunwoodie, Macaulay, Newman (2022) claim that interviews are </w:t>
      </w:r>
      <w:r w:rsidRPr="5CF82D26" w:rsidR="1B6FA06C">
        <w:rPr>
          <w:rFonts w:ascii="Arial" w:hAnsi="Arial" w:eastAsia="Arial" w:cs="Arial"/>
          <w:sz w:val="24"/>
          <w:szCs w:val="24"/>
          <w:u w:val="none"/>
        </w:rPr>
        <w:t xml:space="preserve">a valuable research method as they allow </w:t>
      </w:r>
      <w:r w:rsidRPr="5CF82D26" w:rsidR="1069FDC3">
        <w:rPr>
          <w:rFonts w:ascii="Arial" w:hAnsi="Arial" w:eastAsia="Arial" w:cs="Arial"/>
          <w:sz w:val="24"/>
          <w:szCs w:val="24"/>
          <w:u w:val="none"/>
        </w:rPr>
        <w:t>participants to fully express their feelings</w:t>
      </w:r>
      <w:r w:rsidRPr="5CF82D26" w:rsidR="229ED595">
        <w:rPr>
          <w:rFonts w:ascii="Arial" w:hAnsi="Arial" w:eastAsia="Arial" w:cs="Arial"/>
          <w:sz w:val="24"/>
          <w:szCs w:val="24"/>
          <w:u w:val="none"/>
        </w:rPr>
        <w:t xml:space="preserve">, </w:t>
      </w:r>
      <w:r w:rsidRPr="5CF82D26" w:rsidR="1069FDC3">
        <w:rPr>
          <w:rFonts w:ascii="Arial" w:hAnsi="Arial" w:eastAsia="Arial" w:cs="Arial"/>
          <w:sz w:val="24"/>
          <w:szCs w:val="24"/>
          <w:u w:val="none"/>
        </w:rPr>
        <w:t>give a deeper insight i</w:t>
      </w:r>
      <w:r w:rsidRPr="5CF82D26" w:rsidR="058F65F8">
        <w:rPr>
          <w:rFonts w:ascii="Arial" w:hAnsi="Arial" w:eastAsia="Arial" w:cs="Arial"/>
          <w:sz w:val="24"/>
          <w:szCs w:val="24"/>
          <w:u w:val="none"/>
        </w:rPr>
        <w:t xml:space="preserve">nto their experience and if conducted carefully and correctly, can provide them with a </w:t>
      </w:r>
      <w:r w:rsidRPr="5CF82D26" w:rsidR="4F0AE387">
        <w:rPr>
          <w:rFonts w:ascii="Arial" w:hAnsi="Arial" w:eastAsia="Arial" w:cs="Arial"/>
          <w:sz w:val="24"/>
          <w:szCs w:val="24"/>
          <w:u w:val="none"/>
        </w:rPr>
        <w:t xml:space="preserve">more in depth and possibly </w:t>
      </w:r>
      <w:r w:rsidRPr="5CF82D26" w:rsidR="4F0AE387">
        <w:rPr>
          <w:rFonts w:ascii="Arial" w:hAnsi="Arial" w:eastAsia="Arial" w:cs="Arial"/>
          <w:sz w:val="24"/>
          <w:szCs w:val="24"/>
          <w:u w:val="none"/>
        </w:rPr>
        <w:t>holistic</w:t>
      </w:r>
      <w:r w:rsidRPr="5CF82D26" w:rsidR="4F0AE387">
        <w:rPr>
          <w:rFonts w:ascii="Arial" w:hAnsi="Arial" w:eastAsia="Arial" w:cs="Arial"/>
          <w:sz w:val="24"/>
          <w:szCs w:val="24"/>
          <w:u w:val="none"/>
        </w:rPr>
        <w:t xml:space="preserve"> </w:t>
      </w:r>
      <w:r w:rsidRPr="5CF82D26" w:rsidR="2BA04AA2">
        <w:rPr>
          <w:rFonts w:ascii="Arial" w:hAnsi="Arial" w:eastAsia="Arial" w:cs="Arial"/>
          <w:sz w:val="24"/>
          <w:szCs w:val="24"/>
          <w:u w:val="none"/>
        </w:rPr>
        <w:t xml:space="preserve">view that the questionnaire alone would not succeed in doing.  </w:t>
      </w:r>
    </w:p>
    <w:p w:rsidR="24313F35" w:rsidP="5CF82D26" w:rsidRDefault="24313F35" w14:paraId="30DDAF28" w14:textId="36AB3CD0">
      <w:pPr>
        <w:pStyle w:val="Normal"/>
        <w:spacing w:line="360" w:lineRule="auto"/>
        <w:jc w:val="both"/>
        <w:rPr>
          <w:rFonts w:ascii="Arial" w:hAnsi="Arial" w:eastAsia="Arial" w:cs="Arial"/>
          <w:sz w:val="24"/>
          <w:szCs w:val="24"/>
          <w:u w:val="none"/>
        </w:rPr>
      </w:pPr>
      <w:r w:rsidRPr="5CF82D26" w:rsidR="24313F35">
        <w:rPr>
          <w:rFonts w:ascii="Arial" w:hAnsi="Arial" w:eastAsia="Arial" w:cs="Arial"/>
          <w:sz w:val="24"/>
          <w:szCs w:val="24"/>
          <w:u w:val="none"/>
        </w:rPr>
        <w:t xml:space="preserve">Adams, Cox (2018) </w:t>
      </w:r>
      <w:r w:rsidRPr="5CF82D26" w:rsidR="24313F35">
        <w:rPr>
          <w:rFonts w:ascii="Arial" w:hAnsi="Arial" w:eastAsia="Arial" w:cs="Arial"/>
          <w:sz w:val="24"/>
          <w:szCs w:val="24"/>
          <w:u w:val="none"/>
        </w:rPr>
        <w:t>provide</w:t>
      </w:r>
      <w:r w:rsidRPr="5CF82D26" w:rsidR="52A3EEE3">
        <w:rPr>
          <w:rFonts w:ascii="Arial" w:hAnsi="Arial" w:eastAsia="Arial" w:cs="Arial"/>
          <w:sz w:val="24"/>
          <w:szCs w:val="24"/>
          <w:u w:val="none"/>
        </w:rPr>
        <w:t xml:space="preserve"> the example of questionnaires and interviews being used as a mixed method approach as researchers can use the interview to follow up on certain points </w:t>
      </w:r>
      <w:r w:rsidRPr="5CF82D26" w:rsidR="6EB24786">
        <w:rPr>
          <w:rFonts w:ascii="Arial" w:hAnsi="Arial" w:eastAsia="Arial" w:cs="Arial"/>
          <w:sz w:val="24"/>
          <w:szCs w:val="24"/>
          <w:u w:val="none"/>
        </w:rPr>
        <w:t xml:space="preserve">and they can prepare questions beforehand but also deviate from the set questions when needed to gather the </w:t>
      </w:r>
      <w:r w:rsidRPr="5CF82D26" w:rsidR="6EB24786">
        <w:rPr>
          <w:rFonts w:ascii="Arial" w:hAnsi="Arial" w:eastAsia="Arial" w:cs="Arial"/>
          <w:sz w:val="24"/>
          <w:szCs w:val="24"/>
          <w:u w:val="none"/>
        </w:rPr>
        <w:t>appropriate information</w:t>
      </w:r>
      <w:r w:rsidRPr="5CF82D26" w:rsidR="6EB24786">
        <w:rPr>
          <w:rFonts w:ascii="Arial" w:hAnsi="Arial" w:eastAsia="Arial" w:cs="Arial"/>
          <w:sz w:val="24"/>
          <w:szCs w:val="24"/>
          <w:u w:val="none"/>
        </w:rPr>
        <w:t xml:space="preserve">. However, they also highlight potential drawbacks such as </w:t>
      </w:r>
      <w:r w:rsidRPr="5CF82D26" w:rsidR="71838EEE">
        <w:rPr>
          <w:rFonts w:ascii="Arial" w:hAnsi="Arial" w:eastAsia="Arial" w:cs="Arial"/>
          <w:sz w:val="24"/>
          <w:szCs w:val="24"/>
          <w:u w:val="none"/>
        </w:rPr>
        <w:t xml:space="preserve">interviews being time consuming, they </w:t>
      </w:r>
      <w:r w:rsidRPr="5CF82D26" w:rsidR="126655CB">
        <w:rPr>
          <w:rFonts w:ascii="Arial" w:hAnsi="Arial" w:eastAsia="Arial" w:cs="Arial"/>
          <w:sz w:val="24"/>
          <w:szCs w:val="24"/>
          <w:u w:val="none"/>
        </w:rPr>
        <w:t>require</w:t>
      </w:r>
      <w:r w:rsidRPr="5CF82D26" w:rsidR="71838EEE">
        <w:rPr>
          <w:rFonts w:ascii="Arial" w:hAnsi="Arial" w:eastAsia="Arial" w:cs="Arial"/>
          <w:sz w:val="24"/>
          <w:szCs w:val="24"/>
          <w:u w:val="none"/>
        </w:rPr>
        <w:t xml:space="preserve"> careful planning, preparation and care must be taken whilst conducting the interview </w:t>
      </w:r>
      <w:r w:rsidRPr="5CF82D26" w:rsidR="332E45EA">
        <w:rPr>
          <w:rFonts w:ascii="Arial" w:hAnsi="Arial" w:eastAsia="Arial" w:cs="Arial"/>
          <w:sz w:val="24"/>
          <w:szCs w:val="24"/>
          <w:u w:val="none"/>
        </w:rPr>
        <w:t>and</w:t>
      </w:r>
      <w:r w:rsidRPr="5CF82D26" w:rsidR="500E69A2">
        <w:rPr>
          <w:rFonts w:ascii="Arial" w:hAnsi="Arial" w:eastAsia="Arial" w:cs="Arial"/>
          <w:sz w:val="24"/>
          <w:szCs w:val="24"/>
          <w:u w:val="none"/>
        </w:rPr>
        <w:t xml:space="preserve"> by deviating from the set questions, although it can make the participant feel more at ease, it c</w:t>
      </w:r>
      <w:r w:rsidRPr="5CF82D26" w:rsidR="5C0BDCB2">
        <w:rPr>
          <w:rFonts w:ascii="Arial" w:hAnsi="Arial" w:eastAsia="Arial" w:cs="Arial"/>
          <w:sz w:val="24"/>
          <w:szCs w:val="24"/>
          <w:u w:val="none"/>
        </w:rPr>
        <w:t>ould</w:t>
      </w:r>
      <w:r w:rsidRPr="5CF82D26" w:rsidR="500E69A2">
        <w:rPr>
          <w:rFonts w:ascii="Arial" w:hAnsi="Arial" w:eastAsia="Arial" w:cs="Arial"/>
          <w:sz w:val="24"/>
          <w:szCs w:val="24"/>
          <w:u w:val="none"/>
        </w:rPr>
        <w:t xml:space="preserve"> </w:t>
      </w:r>
      <w:r w:rsidRPr="5CF82D26" w:rsidR="0057530A">
        <w:rPr>
          <w:rFonts w:ascii="Arial" w:hAnsi="Arial" w:eastAsia="Arial" w:cs="Arial"/>
          <w:sz w:val="24"/>
          <w:szCs w:val="24"/>
          <w:u w:val="none"/>
        </w:rPr>
        <w:t xml:space="preserve">also </w:t>
      </w:r>
      <w:r w:rsidRPr="5CF82D26" w:rsidR="500E69A2">
        <w:rPr>
          <w:rFonts w:ascii="Arial" w:hAnsi="Arial" w:eastAsia="Arial" w:cs="Arial"/>
          <w:sz w:val="24"/>
          <w:szCs w:val="24"/>
          <w:u w:val="none"/>
        </w:rPr>
        <w:t xml:space="preserve">be more difficult to analyse at the later stage. </w:t>
      </w:r>
    </w:p>
    <w:p w:rsidR="24EFDBBD" w:rsidP="5CF82D26" w:rsidRDefault="24EFDBBD" w14:paraId="6C44771F" w14:textId="12D2B7D8">
      <w:pPr>
        <w:pStyle w:val="Normal"/>
        <w:spacing w:line="360" w:lineRule="auto"/>
        <w:jc w:val="both"/>
        <w:rPr>
          <w:rFonts w:ascii="Arial" w:hAnsi="Arial" w:eastAsia="Arial" w:cs="Arial"/>
          <w:sz w:val="24"/>
          <w:szCs w:val="24"/>
          <w:u w:val="none"/>
        </w:rPr>
      </w:pPr>
      <w:r w:rsidRPr="5CF82D26" w:rsidR="24EFDBBD">
        <w:rPr>
          <w:rFonts w:ascii="Arial" w:hAnsi="Arial" w:eastAsia="Arial" w:cs="Arial"/>
          <w:sz w:val="24"/>
          <w:szCs w:val="24"/>
          <w:u w:val="none"/>
        </w:rPr>
        <w:t xml:space="preserve">Ranganathan, </w:t>
      </w:r>
      <w:r w:rsidRPr="5CF82D26" w:rsidR="24EFDBBD">
        <w:rPr>
          <w:rFonts w:ascii="Arial" w:hAnsi="Arial" w:eastAsia="Arial" w:cs="Arial"/>
          <w:sz w:val="24"/>
          <w:szCs w:val="24"/>
          <w:u w:val="none"/>
        </w:rPr>
        <w:t>Caduff</w:t>
      </w:r>
      <w:r w:rsidRPr="5CF82D26" w:rsidR="24EFDBBD">
        <w:rPr>
          <w:rFonts w:ascii="Arial" w:hAnsi="Arial" w:eastAsia="Arial" w:cs="Arial"/>
          <w:sz w:val="24"/>
          <w:szCs w:val="24"/>
          <w:u w:val="none"/>
        </w:rPr>
        <w:t xml:space="preserve"> (2023) discuss s</w:t>
      </w:r>
      <w:r w:rsidRPr="5CF82D26" w:rsidR="2CB0B2E2">
        <w:rPr>
          <w:rFonts w:ascii="Arial" w:hAnsi="Arial" w:eastAsia="Arial" w:cs="Arial"/>
          <w:sz w:val="24"/>
          <w:szCs w:val="24"/>
          <w:u w:val="none"/>
        </w:rPr>
        <w:t xml:space="preserve">emi structured questionnaires </w:t>
      </w:r>
      <w:r w:rsidRPr="5CF82D26" w:rsidR="2093E614">
        <w:rPr>
          <w:rFonts w:ascii="Arial" w:hAnsi="Arial" w:eastAsia="Arial" w:cs="Arial"/>
          <w:sz w:val="24"/>
          <w:szCs w:val="24"/>
          <w:u w:val="none"/>
        </w:rPr>
        <w:t xml:space="preserve">and how they </w:t>
      </w:r>
      <w:r w:rsidRPr="5CF82D26" w:rsidR="2CB0B2E2">
        <w:rPr>
          <w:rFonts w:ascii="Arial" w:hAnsi="Arial" w:eastAsia="Arial" w:cs="Arial"/>
          <w:sz w:val="24"/>
          <w:szCs w:val="24"/>
          <w:u w:val="none"/>
        </w:rPr>
        <w:t>allow participants more freedom to give unrestricted responses to the questions they are asked</w:t>
      </w:r>
      <w:r w:rsidRPr="5CF82D26" w:rsidR="1040C1F4">
        <w:rPr>
          <w:rFonts w:ascii="Arial" w:hAnsi="Arial" w:eastAsia="Arial" w:cs="Arial"/>
          <w:sz w:val="24"/>
          <w:szCs w:val="24"/>
          <w:u w:val="none"/>
        </w:rPr>
        <w:t>,</w:t>
      </w:r>
      <w:r w:rsidRPr="5CF82D26" w:rsidR="6020973E">
        <w:rPr>
          <w:rFonts w:ascii="Arial" w:hAnsi="Arial" w:eastAsia="Arial" w:cs="Arial"/>
          <w:sz w:val="24"/>
          <w:szCs w:val="24"/>
          <w:u w:val="none"/>
        </w:rPr>
        <w:t xml:space="preserve"> they may feel that they are able to </w:t>
      </w:r>
      <w:r w:rsidRPr="5CF82D26" w:rsidR="6020973E">
        <w:rPr>
          <w:rFonts w:ascii="Arial" w:hAnsi="Arial" w:eastAsia="Arial" w:cs="Arial"/>
          <w:sz w:val="24"/>
          <w:szCs w:val="24"/>
          <w:u w:val="none"/>
        </w:rPr>
        <w:t>express themselves and ensure that they are fully understood.</w:t>
      </w:r>
      <w:r w:rsidRPr="5CF82D26" w:rsidR="1040C1F4">
        <w:rPr>
          <w:rFonts w:ascii="Arial" w:hAnsi="Arial" w:eastAsia="Arial" w:cs="Arial"/>
          <w:sz w:val="24"/>
          <w:szCs w:val="24"/>
          <w:u w:val="none"/>
        </w:rPr>
        <w:t xml:space="preserve"> </w:t>
      </w:r>
      <w:r w:rsidRPr="5CF82D26" w:rsidR="2CB0B2E2">
        <w:rPr>
          <w:rFonts w:ascii="Arial" w:hAnsi="Arial" w:eastAsia="Arial" w:cs="Arial"/>
          <w:sz w:val="24"/>
          <w:szCs w:val="24"/>
          <w:u w:val="none"/>
        </w:rPr>
        <w:t>However, the issue with open questions is that they are</w:t>
      </w:r>
      <w:r w:rsidRPr="5CF82D26" w:rsidR="0FF0C0F8">
        <w:rPr>
          <w:rFonts w:ascii="Arial" w:hAnsi="Arial" w:eastAsia="Arial" w:cs="Arial"/>
          <w:sz w:val="24"/>
          <w:szCs w:val="24"/>
          <w:u w:val="none"/>
        </w:rPr>
        <w:t xml:space="preserve"> more time consuming for the participant and</w:t>
      </w:r>
      <w:r w:rsidRPr="5CF82D26" w:rsidR="2CB0B2E2">
        <w:rPr>
          <w:rFonts w:ascii="Arial" w:hAnsi="Arial" w:eastAsia="Arial" w:cs="Arial"/>
          <w:sz w:val="24"/>
          <w:szCs w:val="24"/>
          <w:u w:val="none"/>
        </w:rPr>
        <w:t xml:space="preserve"> more difficult </w:t>
      </w:r>
      <w:r w:rsidRPr="5CF82D26" w:rsidR="321AB868">
        <w:rPr>
          <w:rFonts w:ascii="Arial" w:hAnsi="Arial" w:eastAsia="Arial" w:cs="Arial"/>
          <w:sz w:val="24"/>
          <w:szCs w:val="24"/>
          <w:u w:val="none"/>
        </w:rPr>
        <w:t>for the researcher</w:t>
      </w:r>
      <w:r w:rsidRPr="5CF82D26" w:rsidR="2CB0B2E2">
        <w:rPr>
          <w:rFonts w:ascii="Arial" w:hAnsi="Arial" w:eastAsia="Arial" w:cs="Arial"/>
          <w:sz w:val="24"/>
          <w:szCs w:val="24"/>
          <w:u w:val="none"/>
        </w:rPr>
        <w:t xml:space="preserve"> to analyse the dat</w:t>
      </w:r>
      <w:r w:rsidRPr="5CF82D26" w:rsidR="6F666271">
        <w:rPr>
          <w:rFonts w:ascii="Arial" w:hAnsi="Arial" w:eastAsia="Arial" w:cs="Arial"/>
          <w:sz w:val="24"/>
          <w:szCs w:val="24"/>
          <w:u w:val="none"/>
        </w:rPr>
        <w:t>a</w:t>
      </w:r>
      <w:r w:rsidRPr="5CF82D26" w:rsidR="2CB0B2E2">
        <w:rPr>
          <w:rFonts w:ascii="Arial" w:hAnsi="Arial" w:eastAsia="Arial" w:cs="Arial"/>
          <w:sz w:val="24"/>
          <w:szCs w:val="24"/>
          <w:u w:val="none"/>
        </w:rPr>
        <w:t xml:space="preserve"> as responses will be more varied</w:t>
      </w:r>
      <w:r w:rsidRPr="5CF82D26" w:rsidR="2CB0B2E2">
        <w:rPr>
          <w:rFonts w:ascii="Arial" w:hAnsi="Arial" w:eastAsia="Arial" w:cs="Arial"/>
          <w:sz w:val="24"/>
          <w:szCs w:val="24"/>
          <w:u w:val="none"/>
        </w:rPr>
        <w:t>.</w:t>
      </w:r>
    </w:p>
    <w:p w:rsidR="77F533EF" w:rsidP="5CF82D26" w:rsidRDefault="77F533EF" w14:paraId="4162F042" w14:textId="7AE683BC">
      <w:pPr>
        <w:pStyle w:val="Normal"/>
        <w:spacing w:line="360" w:lineRule="auto"/>
        <w:jc w:val="both"/>
        <w:rPr>
          <w:rFonts w:ascii="Arial" w:hAnsi="Arial" w:eastAsia="Arial" w:cs="Arial"/>
          <w:sz w:val="24"/>
          <w:szCs w:val="24"/>
          <w:u w:val="none"/>
        </w:rPr>
      </w:pPr>
      <w:r w:rsidRPr="5CF82D26" w:rsidR="77F533EF">
        <w:rPr>
          <w:rFonts w:ascii="Arial" w:hAnsi="Arial" w:eastAsia="Arial" w:cs="Arial"/>
          <w:sz w:val="24"/>
          <w:szCs w:val="24"/>
          <w:u w:val="none"/>
        </w:rPr>
        <w:t>Cohen, Manion, Morrison (2018) discuss potential challenges to surveys/ questionnaires, one being a low respo</w:t>
      </w:r>
      <w:r w:rsidRPr="5CF82D26" w:rsidR="55AEAD60">
        <w:rPr>
          <w:rFonts w:ascii="Arial" w:hAnsi="Arial" w:eastAsia="Arial" w:cs="Arial"/>
          <w:sz w:val="24"/>
          <w:szCs w:val="24"/>
          <w:u w:val="none"/>
        </w:rPr>
        <w:t>nse rate, leading to insufficient data being collected, as mentioned in part one</w:t>
      </w:r>
      <w:r w:rsidRPr="5CF82D26" w:rsidR="5C27832F">
        <w:rPr>
          <w:rFonts w:ascii="Arial" w:hAnsi="Arial" w:eastAsia="Arial" w:cs="Arial"/>
          <w:sz w:val="24"/>
          <w:szCs w:val="24"/>
          <w:u w:val="none"/>
        </w:rPr>
        <w:t>, people who are going through a challenging time may not have time to complete or take part in research</w:t>
      </w:r>
      <w:r w:rsidRPr="5CF82D26" w:rsidR="02CF25A6">
        <w:rPr>
          <w:rFonts w:ascii="Arial" w:hAnsi="Arial" w:eastAsia="Arial" w:cs="Arial"/>
          <w:sz w:val="24"/>
          <w:szCs w:val="24"/>
          <w:u w:val="none"/>
        </w:rPr>
        <w:t xml:space="preserve"> or it is often found that only those with negative experiences </w:t>
      </w:r>
      <w:r w:rsidRPr="5CF82D26" w:rsidR="5EDA022C">
        <w:rPr>
          <w:rFonts w:ascii="Arial" w:hAnsi="Arial" w:eastAsia="Arial" w:cs="Arial"/>
          <w:sz w:val="24"/>
          <w:szCs w:val="24"/>
          <w:u w:val="none"/>
        </w:rPr>
        <w:t>that are willing to take part</w:t>
      </w:r>
      <w:r w:rsidRPr="5CF82D26" w:rsidR="39DC3910">
        <w:rPr>
          <w:rFonts w:ascii="Arial" w:hAnsi="Arial" w:eastAsia="Arial" w:cs="Arial"/>
          <w:sz w:val="24"/>
          <w:szCs w:val="24"/>
          <w:u w:val="none"/>
        </w:rPr>
        <w:t xml:space="preserve"> which could create bias in the research findings</w:t>
      </w:r>
      <w:r w:rsidRPr="5CF82D26" w:rsidR="5C27832F">
        <w:rPr>
          <w:rFonts w:ascii="Arial" w:hAnsi="Arial" w:eastAsia="Arial" w:cs="Arial"/>
          <w:sz w:val="24"/>
          <w:szCs w:val="24"/>
          <w:u w:val="none"/>
        </w:rPr>
        <w:t xml:space="preserve"> </w:t>
      </w:r>
      <w:r w:rsidRPr="5CF82D26" w:rsidR="5C27832F">
        <w:rPr>
          <w:rFonts w:ascii="Arial" w:hAnsi="Arial" w:eastAsia="Arial" w:cs="Arial"/>
          <w:sz w:val="24"/>
          <w:szCs w:val="24"/>
          <w:u w:val="none"/>
        </w:rPr>
        <w:t>(Starkie, 2023)</w:t>
      </w:r>
      <w:r w:rsidRPr="5CF82D26" w:rsidR="48976DC6">
        <w:rPr>
          <w:rFonts w:ascii="Arial" w:hAnsi="Arial" w:eastAsia="Arial" w:cs="Arial"/>
          <w:sz w:val="24"/>
          <w:szCs w:val="24"/>
          <w:u w:val="none"/>
        </w:rPr>
        <w:t xml:space="preserve">. </w:t>
      </w:r>
    </w:p>
    <w:p w:rsidR="1DF3160B" w:rsidP="5CF82D26" w:rsidRDefault="1DF3160B" w14:paraId="57AA14B6" w14:textId="340242CE">
      <w:pPr>
        <w:pStyle w:val="Normal"/>
        <w:spacing w:line="360" w:lineRule="auto"/>
        <w:jc w:val="both"/>
        <w:rPr>
          <w:rFonts w:ascii="Arial" w:hAnsi="Arial" w:eastAsia="Arial" w:cs="Arial"/>
          <w:sz w:val="24"/>
          <w:szCs w:val="24"/>
          <w:u w:val="none"/>
        </w:rPr>
      </w:pPr>
      <w:r w:rsidRPr="5CF82D26" w:rsidR="1DF3160B">
        <w:rPr>
          <w:rFonts w:ascii="Arial" w:hAnsi="Arial" w:eastAsia="Arial" w:cs="Arial"/>
          <w:sz w:val="24"/>
          <w:szCs w:val="24"/>
          <w:u w:val="none"/>
        </w:rPr>
        <w:t xml:space="preserve">Institute for Work &amp; Health (2015) </w:t>
      </w:r>
      <w:r w:rsidRPr="5CF82D26" w:rsidR="327896C8">
        <w:rPr>
          <w:rFonts w:ascii="Arial" w:hAnsi="Arial" w:eastAsia="Arial" w:cs="Arial"/>
          <w:sz w:val="24"/>
          <w:szCs w:val="24"/>
          <w:u w:val="none"/>
        </w:rPr>
        <w:t>highlight one other research method, the longitudinal study, this involves rese</w:t>
      </w:r>
      <w:r w:rsidRPr="5CF82D26" w:rsidR="5F318C59">
        <w:rPr>
          <w:rFonts w:ascii="Arial" w:hAnsi="Arial" w:eastAsia="Arial" w:cs="Arial"/>
          <w:sz w:val="24"/>
          <w:szCs w:val="24"/>
          <w:u w:val="none"/>
        </w:rPr>
        <w:t xml:space="preserve">archers carrying out many observations from the same participants over a longer period, this method could be </w:t>
      </w:r>
      <w:r w:rsidRPr="5CF82D26" w:rsidR="67770F2A">
        <w:rPr>
          <w:rFonts w:ascii="Arial" w:hAnsi="Arial" w:eastAsia="Arial" w:cs="Arial"/>
          <w:sz w:val="24"/>
          <w:szCs w:val="24"/>
          <w:u w:val="none"/>
        </w:rPr>
        <w:t xml:space="preserve">considered useful to gain a deeper understanding. However, </w:t>
      </w:r>
      <w:r w:rsidRPr="5CF82D26" w:rsidR="63E9AC91">
        <w:rPr>
          <w:rFonts w:ascii="Arial" w:hAnsi="Arial" w:eastAsia="Arial" w:cs="Arial"/>
          <w:sz w:val="24"/>
          <w:szCs w:val="24"/>
          <w:u w:val="none"/>
        </w:rPr>
        <w:t xml:space="preserve">as suggested by Miller, Whicker, (1990) longitudinal studies are often expensive and more time consuming than other methods. </w:t>
      </w:r>
    </w:p>
    <w:p w:rsidR="580516FB" w:rsidP="5CF82D26" w:rsidRDefault="580516FB" w14:paraId="351B12FB" w14:textId="3451C2FB">
      <w:pPr>
        <w:pStyle w:val="Normal"/>
        <w:spacing w:line="360" w:lineRule="auto"/>
        <w:jc w:val="both"/>
        <w:rPr>
          <w:rFonts w:ascii="Arial" w:hAnsi="Arial" w:eastAsia="Arial" w:cs="Arial"/>
          <w:sz w:val="24"/>
          <w:szCs w:val="24"/>
          <w:u w:val="none"/>
        </w:rPr>
      </w:pPr>
      <w:r w:rsidRPr="5CF82D26" w:rsidR="580516FB">
        <w:rPr>
          <w:rFonts w:ascii="Arial" w:hAnsi="Arial" w:eastAsia="Arial" w:cs="Arial"/>
          <w:sz w:val="24"/>
          <w:szCs w:val="24"/>
          <w:u w:val="none"/>
        </w:rPr>
        <w:t xml:space="preserve">Riazi (2016) </w:t>
      </w:r>
      <w:r w:rsidRPr="5CF82D26" w:rsidR="640D9C5E">
        <w:rPr>
          <w:rFonts w:ascii="Arial" w:hAnsi="Arial" w:eastAsia="Arial" w:cs="Arial"/>
          <w:sz w:val="24"/>
          <w:szCs w:val="24"/>
          <w:u w:val="none"/>
        </w:rPr>
        <w:t xml:space="preserve">describes the Halo Effect as a cognitive bias that affects a </w:t>
      </w:r>
      <w:r w:rsidRPr="5CF82D26" w:rsidR="4E37B7DE">
        <w:rPr>
          <w:rFonts w:ascii="Arial" w:hAnsi="Arial" w:eastAsia="Arial" w:cs="Arial"/>
          <w:sz w:val="24"/>
          <w:szCs w:val="24"/>
          <w:u w:val="none"/>
        </w:rPr>
        <w:t>person's</w:t>
      </w:r>
      <w:r w:rsidRPr="5CF82D26" w:rsidR="640D9C5E">
        <w:rPr>
          <w:rFonts w:ascii="Arial" w:hAnsi="Arial" w:eastAsia="Arial" w:cs="Arial"/>
          <w:sz w:val="24"/>
          <w:szCs w:val="24"/>
          <w:u w:val="none"/>
        </w:rPr>
        <w:t xml:space="preserve"> judgement or performance, in terms of research one example could</w:t>
      </w:r>
      <w:r w:rsidRPr="5CF82D26" w:rsidR="3ED9FA8F">
        <w:rPr>
          <w:rFonts w:ascii="Arial" w:hAnsi="Arial" w:eastAsia="Arial" w:cs="Arial"/>
          <w:sz w:val="24"/>
          <w:szCs w:val="24"/>
          <w:u w:val="none"/>
        </w:rPr>
        <w:t xml:space="preserve"> be how a person feels about the researcher </w:t>
      </w:r>
      <w:r w:rsidRPr="5CF82D26" w:rsidR="619681D3">
        <w:rPr>
          <w:rFonts w:ascii="Arial" w:hAnsi="Arial" w:eastAsia="Arial" w:cs="Arial"/>
          <w:sz w:val="24"/>
          <w:szCs w:val="24"/>
          <w:u w:val="none"/>
        </w:rPr>
        <w:t>a</w:t>
      </w:r>
      <w:r w:rsidRPr="5CF82D26" w:rsidR="3ED9FA8F">
        <w:rPr>
          <w:rFonts w:ascii="Arial" w:hAnsi="Arial" w:eastAsia="Arial" w:cs="Arial"/>
          <w:sz w:val="24"/>
          <w:szCs w:val="24"/>
          <w:u w:val="none"/>
        </w:rPr>
        <w:t>ffecting their input</w:t>
      </w:r>
      <w:r w:rsidRPr="5CF82D26" w:rsidR="51FFB782">
        <w:rPr>
          <w:rFonts w:ascii="Arial" w:hAnsi="Arial" w:eastAsia="Arial" w:cs="Arial"/>
          <w:sz w:val="24"/>
          <w:szCs w:val="24"/>
          <w:u w:val="none"/>
        </w:rPr>
        <w:t xml:space="preserve">, if they do not find the interviewer likeable they may not be forthcoming with information </w:t>
      </w:r>
      <w:r w:rsidRPr="5CF82D26" w:rsidR="3ED9FA8F">
        <w:rPr>
          <w:rFonts w:ascii="Arial" w:hAnsi="Arial" w:eastAsia="Arial" w:cs="Arial"/>
          <w:sz w:val="24"/>
          <w:szCs w:val="24"/>
          <w:u w:val="none"/>
        </w:rPr>
        <w:t xml:space="preserve">and in turn, the outcome of the research could be </w:t>
      </w:r>
      <w:r w:rsidRPr="5CF82D26" w:rsidR="455BC884">
        <w:rPr>
          <w:rFonts w:ascii="Arial" w:hAnsi="Arial" w:eastAsia="Arial" w:cs="Arial"/>
          <w:sz w:val="24"/>
          <w:szCs w:val="24"/>
          <w:u w:val="none"/>
        </w:rPr>
        <w:t xml:space="preserve">flawed. </w:t>
      </w:r>
      <w:r w:rsidRPr="5CF82D26" w:rsidR="7D5A2AA4">
        <w:rPr>
          <w:rFonts w:ascii="Arial" w:hAnsi="Arial" w:eastAsia="Arial" w:cs="Arial"/>
          <w:sz w:val="24"/>
          <w:szCs w:val="24"/>
          <w:u w:val="none"/>
        </w:rPr>
        <w:t>Similarly to what has been previously suggested</w:t>
      </w:r>
      <w:r w:rsidRPr="5CF82D26" w:rsidR="15929D77">
        <w:rPr>
          <w:rFonts w:ascii="Arial" w:hAnsi="Arial" w:eastAsia="Arial" w:cs="Arial"/>
          <w:sz w:val="24"/>
          <w:szCs w:val="24"/>
          <w:u w:val="none"/>
        </w:rPr>
        <w:t>, it is important that there is a good rapport between the researcher and participant</w:t>
      </w:r>
      <w:r w:rsidRPr="5CF82D26" w:rsidR="50DADE2F">
        <w:rPr>
          <w:rFonts w:ascii="Arial" w:hAnsi="Arial" w:eastAsia="Arial" w:cs="Arial"/>
          <w:sz w:val="24"/>
          <w:szCs w:val="24"/>
          <w:u w:val="none"/>
        </w:rPr>
        <w:t xml:space="preserve"> </w:t>
      </w:r>
      <w:r w:rsidRPr="5CF82D26" w:rsidR="58A9691B">
        <w:rPr>
          <w:rFonts w:ascii="Arial" w:hAnsi="Arial" w:eastAsia="Arial" w:cs="Arial"/>
          <w:sz w:val="24"/>
          <w:szCs w:val="24"/>
          <w:u w:val="none"/>
        </w:rPr>
        <w:t>to allow them to gather as much reliable data as possible.</w:t>
      </w:r>
      <w:r w:rsidRPr="5CF82D26" w:rsidR="15929D77">
        <w:rPr>
          <w:rFonts w:ascii="Arial" w:hAnsi="Arial" w:eastAsia="Arial" w:cs="Arial"/>
          <w:sz w:val="24"/>
          <w:szCs w:val="24"/>
          <w:u w:val="none"/>
        </w:rPr>
        <w:t xml:space="preserve"> </w:t>
      </w:r>
      <w:r w:rsidRPr="5CF82D26" w:rsidR="15929D77">
        <w:rPr>
          <w:rFonts w:ascii="Arial" w:hAnsi="Arial" w:eastAsia="Arial" w:cs="Arial"/>
          <w:sz w:val="24"/>
          <w:szCs w:val="24"/>
          <w:u w:val="none"/>
        </w:rPr>
        <w:t>(Nolan, Macfarlane, Cartmel.</w:t>
      </w:r>
      <w:r w:rsidRPr="5CF82D26" w:rsidR="788827E7">
        <w:rPr>
          <w:rFonts w:ascii="Arial" w:hAnsi="Arial" w:eastAsia="Arial" w:cs="Arial"/>
          <w:sz w:val="24"/>
          <w:szCs w:val="24"/>
          <w:u w:val="none"/>
        </w:rPr>
        <w:t>,</w:t>
      </w:r>
      <w:r w:rsidRPr="5CF82D26" w:rsidR="15929D77">
        <w:rPr>
          <w:rFonts w:ascii="Arial" w:hAnsi="Arial" w:eastAsia="Arial" w:cs="Arial"/>
          <w:sz w:val="24"/>
          <w:szCs w:val="24"/>
          <w:u w:val="none"/>
        </w:rPr>
        <w:t xml:space="preserve"> 2023) </w:t>
      </w:r>
    </w:p>
    <w:p w:rsidR="372667BD" w:rsidP="5CF82D26" w:rsidRDefault="372667BD" w14:paraId="1FFE6927" w14:textId="651264F8">
      <w:pPr>
        <w:pStyle w:val="Normal"/>
        <w:spacing w:line="360" w:lineRule="auto"/>
        <w:jc w:val="both"/>
        <w:rPr>
          <w:rFonts w:ascii="Arial" w:hAnsi="Arial" w:eastAsia="Arial" w:cs="Arial"/>
          <w:sz w:val="24"/>
          <w:szCs w:val="24"/>
          <w:u w:val="none"/>
        </w:rPr>
      </w:pPr>
      <w:r w:rsidRPr="5CF82D26" w:rsidR="372667BD">
        <w:rPr>
          <w:rFonts w:ascii="Arial" w:hAnsi="Arial" w:eastAsia="Arial" w:cs="Arial"/>
          <w:sz w:val="24"/>
          <w:szCs w:val="24"/>
          <w:u w:val="none"/>
        </w:rPr>
        <w:t xml:space="preserve">According to </w:t>
      </w:r>
      <w:r w:rsidRPr="5CF82D26" w:rsidR="372667BD">
        <w:rPr>
          <w:rFonts w:ascii="Arial" w:hAnsi="Arial" w:eastAsia="Arial" w:cs="Arial"/>
          <w:sz w:val="24"/>
          <w:szCs w:val="24"/>
          <w:u w:val="none"/>
        </w:rPr>
        <w:t>McCambridge</w:t>
      </w:r>
      <w:r w:rsidRPr="5CF82D26" w:rsidR="372667BD">
        <w:rPr>
          <w:rFonts w:ascii="Arial" w:hAnsi="Arial" w:eastAsia="Arial" w:cs="Arial"/>
          <w:sz w:val="24"/>
          <w:szCs w:val="24"/>
          <w:u w:val="none"/>
        </w:rPr>
        <w:t xml:space="preserve">, Witton, </w:t>
      </w:r>
      <w:r w:rsidRPr="5CF82D26" w:rsidR="372667BD">
        <w:rPr>
          <w:rFonts w:ascii="Arial" w:hAnsi="Arial" w:eastAsia="Arial" w:cs="Arial"/>
          <w:sz w:val="24"/>
          <w:szCs w:val="24"/>
          <w:u w:val="none"/>
        </w:rPr>
        <w:t>Elbourne</w:t>
      </w:r>
      <w:r w:rsidRPr="5CF82D26" w:rsidR="372667BD">
        <w:rPr>
          <w:rFonts w:ascii="Arial" w:hAnsi="Arial" w:eastAsia="Arial" w:cs="Arial"/>
          <w:sz w:val="24"/>
          <w:szCs w:val="24"/>
          <w:u w:val="none"/>
        </w:rPr>
        <w:t xml:space="preserve"> (2014) The Hawthorne effect is a widely used term in research studies where the participant is aware that they are being </w:t>
      </w:r>
      <w:r w:rsidRPr="5CF82D26" w:rsidR="372667BD">
        <w:rPr>
          <w:rFonts w:ascii="Arial" w:hAnsi="Arial" w:eastAsia="Arial" w:cs="Arial"/>
          <w:sz w:val="24"/>
          <w:szCs w:val="24"/>
          <w:u w:val="none"/>
        </w:rPr>
        <w:t>observed</w:t>
      </w:r>
      <w:r w:rsidRPr="5CF82D26" w:rsidR="372667BD">
        <w:rPr>
          <w:rFonts w:ascii="Arial" w:hAnsi="Arial" w:eastAsia="Arial" w:cs="Arial"/>
          <w:sz w:val="24"/>
          <w:szCs w:val="24"/>
          <w:u w:val="none"/>
        </w:rPr>
        <w:t xml:space="preserve"> </w:t>
      </w:r>
      <w:r w:rsidRPr="5CF82D26" w:rsidR="6DCF9789">
        <w:rPr>
          <w:rFonts w:ascii="Arial" w:hAnsi="Arial" w:eastAsia="Arial" w:cs="Arial"/>
          <w:sz w:val="24"/>
          <w:szCs w:val="24"/>
          <w:u w:val="none"/>
        </w:rPr>
        <w:t>and this affecting how they behave leading to inaccurate findings</w:t>
      </w:r>
      <w:ins w:author="Sam Wilson (2403683)" w:date="2025-05-22T18:42:38.838Z" w:id="1666063039">
        <w:r w:rsidRPr="5CF82D26" w:rsidR="5D6A5CAA">
          <w:rPr>
            <w:rFonts w:ascii="Arial" w:hAnsi="Arial" w:eastAsia="Arial" w:cs="Arial"/>
            <w:sz w:val="24"/>
            <w:szCs w:val="24"/>
            <w:u w:val="none"/>
          </w:rPr>
          <w:t>.</w:t>
        </w:r>
      </w:ins>
      <w:r w:rsidRPr="5CF82D26" w:rsidR="5D6A5CAA">
        <w:rPr>
          <w:rFonts w:ascii="Arial" w:hAnsi="Arial" w:eastAsia="Arial" w:cs="Arial"/>
          <w:sz w:val="24"/>
          <w:szCs w:val="24"/>
          <w:u w:val="none"/>
        </w:rPr>
        <w:t xml:space="preserve"> Therefore, this could affect certain research methods but as </w:t>
      </w:r>
      <w:r w:rsidRPr="5CF82D26" w:rsidR="51664B60">
        <w:rPr>
          <w:rFonts w:ascii="Arial" w:hAnsi="Arial" w:eastAsia="Arial" w:cs="Arial"/>
          <w:sz w:val="24"/>
          <w:szCs w:val="24"/>
          <w:u w:val="none"/>
        </w:rPr>
        <w:t xml:space="preserve">the questionnaires in this study will be distributed online, they can give the </w:t>
      </w:r>
      <w:r w:rsidRPr="5CF82D26" w:rsidR="51664B60">
        <w:rPr>
          <w:rFonts w:ascii="Arial" w:hAnsi="Arial" w:eastAsia="Arial" w:cs="Arial"/>
          <w:sz w:val="24"/>
          <w:szCs w:val="24"/>
          <w:u w:val="none"/>
        </w:rPr>
        <w:t>option</w:t>
      </w:r>
      <w:r w:rsidRPr="5CF82D26" w:rsidR="51664B60">
        <w:rPr>
          <w:rFonts w:ascii="Arial" w:hAnsi="Arial" w:eastAsia="Arial" w:cs="Arial"/>
          <w:sz w:val="24"/>
          <w:szCs w:val="24"/>
          <w:u w:val="none"/>
        </w:rPr>
        <w:t xml:space="preserve"> to re</w:t>
      </w:r>
      <w:r w:rsidRPr="5CF82D26" w:rsidR="51664B60">
        <w:rPr>
          <w:rFonts w:ascii="Arial" w:hAnsi="Arial" w:eastAsia="Arial" w:cs="Arial"/>
          <w:sz w:val="24"/>
          <w:szCs w:val="24"/>
          <w:u w:val="none"/>
        </w:rPr>
        <w:t>main anonymous so in that case,</w:t>
      </w:r>
      <w:r w:rsidRPr="5CF82D26" w:rsidR="6AB0B6BB">
        <w:rPr>
          <w:rFonts w:ascii="Arial" w:hAnsi="Arial" w:eastAsia="Arial" w:cs="Arial"/>
          <w:sz w:val="24"/>
          <w:szCs w:val="24"/>
          <w:u w:val="none"/>
        </w:rPr>
        <w:t xml:space="preserve"> </w:t>
      </w:r>
      <w:r w:rsidRPr="5CF82D26" w:rsidR="51664B60">
        <w:rPr>
          <w:rFonts w:ascii="Arial" w:hAnsi="Arial" w:eastAsia="Arial" w:cs="Arial"/>
          <w:sz w:val="24"/>
          <w:szCs w:val="24"/>
          <w:u w:val="none"/>
        </w:rPr>
        <w:t>they would</w:t>
      </w:r>
      <w:r w:rsidRPr="5CF82D26" w:rsidR="4435C7D5">
        <w:rPr>
          <w:rFonts w:ascii="Arial" w:hAnsi="Arial" w:eastAsia="Arial" w:cs="Arial"/>
          <w:sz w:val="24"/>
          <w:szCs w:val="24"/>
          <w:u w:val="none"/>
        </w:rPr>
        <w:t xml:space="preserve"> not</w:t>
      </w:r>
      <w:r w:rsidRPr="5CF82D26" w:rsidR="51664B60">
        <w:rPr>
          <w:rFonts w:ascii="Arial" w:hAnsi="Arial" w:eastAsia="Arial" w:cs="Arial"/>
          <w:sz w:val="24"/>
          <w:szCs w:val="24"/>
          <w:u w:val="none"/>
        </w:rPr>
        <w:t xml:space="preserve"> be affected by the Hawthorne effect. </w:t>
      </w:r>
      <w:r w:rsidRPr="5CF82D26" w:rsidR="3C72A5EE">
        <w:rPr>
          <w:rFonts w:ascii="Arial" w:hAnsi="Arial" w:eastAsia="Arial" w:cs="Arial"/>
          <w:sz w:val="24"/>
          <w:szCs w:val="24"/>
          <w:u w:val="none"/>
        </w:rPr>
        <w:t xml:space="preserve">(Pozzo. </w:t>
      </w:r>
      <w:r w:rsidRPr="5CF82D26" w:rsidR="3C72A5EE">
        <w:rPr>
          <w:rFonts w:ascii="Arial" w:hAnsi="Arial" w:eastAsia="Arial" w:cs="Arial"/>
          <w:sz w:val="24"/>
          <w:szCs w:val="24"/>
          <w:u w:val="none"/>
        </w:rPr>
        <w:t>Borgobello</w:t>
      </w:r>
      <w:r w:rsidRPr="5CF82D26" w:rsidR="3C72A5EE">
        <w:rPr>
          <w:rFonts w:ascii="Arial" w:hAnsi="Arial" w:eastAsia="Arial" w:cs="Arial"/>
          <w:sz w:val="24"/>
          <w:szCs w:val="24"/>
          <w:u w:val="none"/>
        </w:rPr>
        <w:t xml:space="preserve">, </w:t>
      </w:r>
      <w:r w:rsidRPr="5CF82D26" w:rsidR="3C72A5EE">
        <w:rPr>
          <w:rFonts w:ascii="Arial" w:hAnsi="Arial" w:eastAsia="Arial" w:cs="Arial"/>
          <w:sz w:val="24"/>
          <w:szCs w:val="24"/>
          <w:u w:val="none"/>
        </w:rPr>
        <w:t>Piereilia</w:t>
      </w:r>
      <w:r w:rsidRPr="5CF82D26" w:rsidR="3C72A5EE">
        <w:rPr>
          <w:rFonts w:ascii="Arial" w:hAnsi="Arial" w:eastAsia="Arial" w:cs="Arial"/>
          <w:sz w:val="24"/>
          <w:szCs w:val="24"/>
          <w:u w:val="none"/>
        </w:rPr>
        <w:t xml:space="preserve">, 2019, </w:t>
      </w:r>
      <w:r w:rsidRPr="5CF82D26" w:rsidR="3C72A5EE">
        <w:rPr>
          <w:rFonts w:ascii="Arial" w:hAnsi="Arial" w:eastAsia="Arial" w:cs="Arial"/>
          <w:sz w:val="24"/>
          <w:szCs w:val="24"/>
          <w:u w:val="none"/>
        </w:rPr>
        <w:t>Batram</w:t>
      </w:r>
      <w:r w:rsidRPr="5CF82D26" w:rsidR="3C72A5EE">
        <w:rPr>
          <w:rFonts w:ascii="Arial" w:hAnsi="Arial" w:eastAsia="Arial" w:cs="Arial"/>
          <w:sz w:val="24"/>
          <w:szCs w:val="24"/>
          <w:u w:val="none"/>
        </w:rPr>
        <w:t>, 2</w:t>
      </w:r>
      <w:r w:rsidRPr="5CF82D26" w:rsidR="3C72A5EE">
        <w:rPr>
          <w:rFonts w:ascii="Arial" w:hAnsi="Arial" w:eastAsia="Arial" w:cs="Arial"/>
          <w:color w:val="000000" w:themeColor="text1" w:themeTint="FF" w:themeShade="FF"/>
          <w:sz w:val="24"/>
          <w:szCs w:val="24"/>
          <w:u w:val="none"/>
        </w:rPr>
        <w:t xml:space="preserve">019) However, </w:t>
      </w:r>
      <w:r w:rsidRPr="5CF82D26" w:rsidR="0202B9AA">
        <w:rPr>
          <w:rFonts w:ascii="Arial" w:hAnsi="Arial" w:eastAsia="Arial" w:cs="Arial"/>
          <w:color w:val="000000" w:themeColor="text1" w:themeTint="FF" w:themeShade="FF"/>
          <w:sz w:val="24"/>
          <w:szCs w:val="24"/>
          <w:u w:val="none"/>
        </w:rPr>
        <w:t>the interviews would not be able to remain anonymous so they could potentially be affected</w:t>
      </w:r>
      <w:r w:rsidRPr="5CF82D26" w:rsidR="150EA56A">
        <w:rPr>
          <w:rFonts w:ascii="Arial" w:hAnsi="Arial" w:eastAsia="Arial" w:cs="Arial"/>
          <w:color w:val="000000" w:themeColor="text1" w:themeTint="FF" w:themeShade="FF"/>
          <w:sz w:val="24"/>
          <w:szCs w:val="24"/>
          <w:u w:val="none"/>
        </w:rPr>
        <w:t xml:space="preserve"> but as </w:t>
      </w:r>
      <w:r w:rsidRPr="5CF82D26" w:rsidR="76FC1AEF">
        <w:rPr>
          <w:rFonts w:ascii="Arial" w:hAnsi="Arial" w:eastAsia="Arial" w:cs="Arial"/>
          <w:sz w:val="24"/>
          <w:szCs w:val="24"/>
          <w:u w:val="none"/>
        </w:rPr>
        <w:t xml:space="preserve">Paris, </w:t>
      </w:r>
      <w:r w:rsidRPr="5CF82D26" w:rsidR="76FC1AEF">
        <w:rPr>
          <w:rFonts w:ascii="Arial" w:hAnsi="Arial" w:eastAsia="Arial" w:cs="Arial"/>
          <w:sz w:val="24"/>
          <w:szCs w:val="24"/>
          <w:u w:val="none"/>
        </w:rPr>
        <w:t>Sutkin</w:t>
      </w:r>
      <w:r w:rsidRPr="5CF82D26" w:rsidR="76FC1AEF">
        <w:rPr>
          <w:rFonts w:ascii="Arial" w:hAnsi="Arial" w:eastAsia="Arial" w:cs="Arial"/>
          <w:sz w:val="24"/>
          <w:szCs w:val="24"/>
          <w:u w:val="none"/>
        </w:rPr>
        <w:t xml:space="preserve"> (2016) suggest that research that shows The Hawthorne effect to have a negative impact on </w:t>
      </w:r>
      <w:r w:rsidRPr="5CF82D26" w:rsidR="5AA994BE">
        <w:rPr>
          <w:rFonts w:ascii="Arial" w:hAnsi="Arial" w:eastAsia="Arial" w:cs="Arial"/>
          <w:sz w:val="24"/>
          <w:szCs w:val="24"/>
          <w:u w:val="none"/>
        </w:rPr>
        <w:t xml:space="preserve">those being </w:t>
      </w:r>
      <w:r w:rsidRPr="5CF82D26" w:rsidR="5AA994BE">
        <w:rPr>
          <w:rFonts w:ascii="Arial" w:hAnsi="Arial" w:eastAsia="Arial" w:cs="Arial"/>
          <w:sz w:val="24"/>
          <w:szCs w:val="24"/>
          <w:u w:val="none"/>
        </w:rPr>
        <w:t>observed</w:t>
      </w:r>
      <w:r w:rsidRPr="5CF82D26" w:rsidR="5AA994BE">
        <w:rPr>
          <w:rFonts w:ascii="Arial" w:hAnsi="Arial" w:eastAsia="Arial" w:cs="Arial"/>
          <w:sz w:val="24"/>
          <w:szCs w:val="24"/>
          <w:u w:val="none"/>
        </w:rPr>
        <w:t xml:space="preserve"> is sparse and claims that regular contact with participants can improve the quality of the findings which could </w:t>
      </w:r>
      <w:r w:rsidRPr="5CF82D26" w:rsidR="6DCF089F">
        <w:rPr>
          <w:rFonts w:ascii="Arial" w:hAnsi="Arial" w:eastAsia="Arial" w:cs="Arial"/>
          <w:sz w:val="24"/>
          <w:szCs w:val="24"/>
          <w:u w:val="none"/>
        </w:rPr>
        <w:t xml:space="preserve">also </w:t>
      </w:r>
      <w:r w:rsidRPr="5CF82D26" w:rsidR="5AA994BE">
        <w:rPr>
          <w:rFonts w:ascii="Arial" w:hAnsi="Arial" w:eastAsia="Arial" w:cs="Arial"/>
          <w:sz w:val="24"/>
          <w:szCs w:val="24"/>
          <w:u w:val="none"/>
        </w:rPr>
        <w:t xml:space="preserve">be interpreted as </w:t>
      </w:r>
      <w:r w:rsidRPr="5CF82D26" w:rsidR="4881170F">
        <w:rPr>
          <w:rFonts w:ascii="Arial" w:hAnsi="Arial" w:eastAsia="Arial" w:cs="Arial"/>
          <w:sz w:val="24"/>
          <w:szCs w:val="24"/>
          <w:u w:val="none"/>
        </w:rPr>
        <w:t>bu</w:t>
      </w:r>
      <w:r w:rsidRPr="5CF82D26" w:rsidR="3E0C911F">
        <w:rPr>
          <w:rFonts w:ascii="Arial" w:hAnsi="Arial" w:eastAsia="Arial" w:cs="Arial"/>
          <w:sz w:val="24"/>
          <w:szCs w:val="24"/>
          <w:u w:val="none"/>
        </w:rPr>
        <w:t xml:space="preserve">ilding good rapport with participants. </w:t>
      </w:r>
    </w:p>
    <w:p w:rsidR="5CF82D26" w:rsidP="5CF82D26" w:rsidRDefault="5CF82D26" w14:paraId="25FD4EB5" w14:textId="740AB397">
      <w:pPr>
        <w:pStyle w:val="Normal"/>
        <w:spacing w:line="360" w:lineRule="auto"/>
        <w:jc w:val="both"/>
        <w:rPr>
          <w:rFonts w:ascii="Arial" w:hAnsi="Arial" w:eastAsia="Arial" w:cs="Arial"/>
          <w:sz w:val="24"/>
          <w:szCs w:val="24"/>
          <w:u w:val="none"/>
        </w:rPr>
      </w:pPr>
    </w:p>
    <w:p w:rsidR="5CF82D26" w:rsidP="5CF82D26" w:rsidRDefault="5CF82D26" w14:paraId="1FD0A406" w14:textId="22D7FBC2">
      <w:pPr>
        <w:pStyle w:val="Normal"/>
        <w:spacing w:line="360" w:lineRule="auto"/>
        <w:jc w:val="both"/>
        <w:rPr>
          <w:rFonts w:ascii="Arial" w:hAnsi="Arial" w:eastAsia="Arial" w:cs="Arial"/>
          <w:sz w:val="24"/>
          <w:szCs w:val="24"/>
          <w:u w:val="none"/>
        </w:rPr>
      </w:pPr>
    </w:p>
    <w:p w:rsidR="06119312" w:rsidP="5CF82D26" w:rsidRDefault="06119312" w14:paraId="45D64773" w14:textId="0B7DBCF2">
      <w:pPr>
        <w:pStyle w:val="ListParagraph"/>
        <w:numPr>
          <w:ilvl w:val="0"/>
          <w:numId w:val="4"/>
        </w:numPr>
        <w:spacing w:line="360" w:lineRule="auto"/>
        <w:jc w:val="both"/>
        <w:rPr>
          <w:rFonts w:ascii="Arial" w:hAnsi="Arial" w:eastAsia="Arial" w:cs="Arial"/>
          <w:sz w:val="24"/>
          <w:szCs w:val="24"/>
          <w:u w:val="single"/>
        </w:rPr>
      </w:pPr>
      <w:r w:rsidRPr="5CF82D26" w:rsidR="06119312">
        <w:rPr>
          <w:rFonts w:ascii="Arial" w:hAnsi="Arial" w:eastAsia="Arial" w:cs="Arial"/>
          <w:sz w:val="24"/>
          <w:szCs w:val="24"/>
          <w:u w:val="single"/>
        </w:rPr>
        <w:t>Ethical considerations</w:t>
      </w:r>
    </w:p>
    <w:p w:rsidR="5CF82D26" w:rsidP="5CF82D26" w:rsidRDefault="5CF82D26" w14:paraId="5ABCBECA" w14:textId="665FC4D4">
      <w:pPr>
        <w:pStyle w:val="ListParagraph"/>
        <w:spacing w:line="360" w:lineRule="auto"/>
        <w:ind w:left="720"/>
        <w:jc w:val="both"/>
        <w:rPr>
          <w:rFonts w:ascii="Arial" w:hAnsi="Arial" w:eastAsia="Arial" w:cs="Arial"/>
          <w:sz w:val="24"/>
          <w:szCs w:val="24"/>
          <w:u w:val="single"/>
        </w:rPr>
      </w:pPr>
    </w:p>
    <w:p w:rsidR="2AD69CCC" w:rsidP="5CF82D26" w:rsidRDefault="2AD69CCC" w14:paraId="12C96B6F" w14:textId="30D6A834">
      <w:pPr>
        <w:pStyle w:val="Normal"/>
        <w:spacing w:line="360" w:lineRule="auto"/>
        <w:jc w:val="both"/>
        <w:rPr>
          <w:rFonts w:ascii="Arial" w:hAnsi="Arial" w:eastAsia="Arial" w:cs="Arial"/>
          <w:color w:val="000000" w:themeColor="text1" w:themeTint="FF" w:themeShade="FF"/>
          <w:sz w:val="24"/>
          <w:szCs w:val="24"/>
          <w:u w:val="none"/>
        </w:rPr>
      </w:pPr>
      <w:r w:rsidRPr="5CF82D26" w:rsidR="2AD69CCC">
        <w:rPr>
          <w:rFonts w:ascii="Arial" w:hAnsi="Arial" w:eastAsia="Arial" w:cs="Arial"/>
          <w:color w:val="000000" w:themeColor="text1" w:themeTint="FF" w:themeShade="FF"/>
          <w:sz w:val="24"/>
          <w:szCs w:val="24"/>
          <w:u w:val="none"/>
        </w:rPr>
        <w:t xml:space="preserve">UWTSD (2022) </w:t>
      </w:r>
      <w:r w:rsidRPr="5CF82D26" w:rsidR="699E241C">
        <w:rPr>
          <w:rFonts w:ascii="Arial" w:hAnsi="Arial" w:eastAsia="Arial" w:cs="Arial"/>
          <w:color w:val="000000" w:themeColor="text1" w:themeTint="FF" w:themeShade="FF"/>
          <w:sz w:val="24"/>
          <w:szCs w:val="24"/>
          <w:u w:val="none"/>
        </w:rPr>
        <w:t xml:space="preserve">state that the principles of any research are dependent on it being scientifically </w:t>
      </w:r>
      <w:r w:rsidRPr="5CF82D26" w:rsidR="699E241C">
        <w:rPr>
          <w:rFonts w:ascii="Arial" w:hAnsi="Arial" w:eastAsia="Arial" w:cs="Arial"/>
          <w:color w:val="000000" w:themeColor="text1" w:themeTint="FF" w:themeShade="FF"/>
          <w:sz w:val="24"/>
          <w:szCs w:val="24"/>
          <w:u w:val="none"/>
        </w:rPr>
        <w:t>accurate</w:t>
      </w:r>
      <w:r w:rsidRPr="5CF82D26" w:rsidR="699E241C">
        <w:rPr>
          <w:rFonts w:ascii="Arial" w:hAnsi="Arial" w:eastAsia="Arial" w:cs="Arial"/>
          <w:color w:val="000000" w:themeColor="text1" w:themeTint="FF" w:themeShade="FF"/>
          <w:sz w:val="24"/>
          <w:szCs w:val="24"/>
          <w:u w:val="none"/>
        </w:rPr>
        <w:t xml:space="preserve"> and it adhering to ethical guidelines</w:t>
      </w:r>
      <w:r w:rsidRPr="5CF82D26" w:rsidR="4DB0FF7F">
        <w:rPr>
          <w:rFonts w:ascii="Arial" w:hAnsi="Arial" w:eastAsia="Arial" w:cs="Arial"/>
          <w:color w:val="000000" w:themeColor="text1" w:themeTint="FF" w:themeShade="FF"/>
          <w:sz w:val="24"/>
          <w:szCs w:val="24"/>
          <w:u w:val="none"/>
        </w:rPr>
        <w:t>, the researcher must also ensure that they ‘do no harm’ whilst undertaking the research</w:t>
      </w:r>
      <w:r w:rsidRPr="5CF82D26" w:rsidR="1F0ADCFA">
        <w:rPr>
          <w:rFonts w:ascii="Arial" w:hAnsi="Arial" w:eastAsia="Arial" w:cs="Arial"/>
          <w:color w:val="000000" w:themeColor="text1" w:themeTint="FF" w:themeShade="FF"/>
          <w:sz w:val="24"/>
          <w:szCs w:val="24"/>
          <w:u w:val="none"/>
        </w:rPr>
        <w:t xml:space="preserve"> and that both the researcher and participants are protected during every step of the process. </w:t>
      </w:r>
    </w:p>
    <w:p w:rsidR="499B95A2" w:rsidP="5CF82D26" w:rsidRDefault="499B95A2" w14:paraId="0727A2A2" w14:textId="4AFD745B">
      <w:pPr>
        <w:pStyle w:val="Normal"/>
        <w:spacing w:line="360" w:lineRule="auto"/>
        <w:jc w:val="both"/>
        <w:rPr>
          <w:rFonts w:ascii="Arial" w:hAnsi="Arial" w:eastAsia="Arial" w:cs="Arial"/>
          <w:color w:val="000000" w:themeColor="text1" w:themeTint="FF" w:themeShade="FF"/>
          <w:sz w:val="24"/>
          <w:szCs w:val="24"/>
          <w:u w:val="single"/>
        </w:rPr>
      </w:pPr>
      <w:r w:rsidRPr="5CF82D26" w:rsidR="499B95A2">
        <w:rPr>
          <w:rFonts w:ascii="Arial" w:hAnsi="Arial" w:eastAsia="Arial" w:cs="Arial"/>
          <w:color w:val="000000" w:themeColor="text1" w:themeTint="FF" w:themeShade="FF"/>
          <w:sz w:val="24"/>
          <w:szCs w:val="24"/>
          <w:u w:val="single"/>
        </w:rPr>
        <w:t xml:space="preserve">Voluntary informed </w:t>
      </w:r>
      <w:r w:rsidRPr="5CF82D26" w:rsidR="499B95A2">
        <w:rPr>
          <w:rFonts w:ascii="Arial" w:hAnsi="Arial" w:eastAsia="Arial" w:cs="Arial"/>
          <w:color w:val="000000" w:themeColor="text1" w:themeTint="FF" w:themeShade="FF"/>
          <w:sz w:val="24"/>
          <w:szCs w:val="24"/>
          <w:u w:val="single"/>
        </w:rPr>
        <w:t>consen</w:t>
      </w:r>
      <w:r w:rsidRPr="5CF82D26" w:rsidR="46E70995">
        <w:rPr>
          <w:rFonts w:ascii="Arial" w:hAnsi="Arial" w:eastAsia="Arial" w:cs="Arial"/>
          <w:color w:val="000000" w:themeColor="text1" w:themeTint="FF" w:themeShade="FF"/>
          <w:sz w:val="24"/>
          <w:szCs w:val="24"/>
          <w:u w:val="single"/>
        </w:rPr>
        <w:t>t</w:t>
      </w:r>
      <w:r w:rsidRPr="5CF82D26" w:rsidR="0C94D992">
        <w:rPr>
          <w:rFonts w:ascii="Arial" w:hAnsi="Arial" w:eastAsia="Arial" w:cs="Arial"/>
          <w:color w:val="000000" w:themeColor="text1" w:themeTint="FF" w:themeShade="FF"/>
          <w:sz w:val="24"/>
          <w:szCs w:val="24"/>
          <w:u w:val="single"/>
        </w:rPr>
        <w:t xml:space="preserve"> </w:t>
      </w:r>
    </w:p>
    <w:p w:rsidR="5F84D996" w:rsidP="5CF82D26" w:rsidRDefault="5F84D996" w14:paraId="7ABEB6D1" w14:textId="78DADE62">
      <w:pPr>
        <w:pStyle w:val="Normal"/>
        <w:suppressLineNumbers w:val="0"/>
        <w:bidi w:val="0"/>
        <w:spacing w:before="0" w:beforeAutospacing="off" w:after="160" w:afterAutospacing="off" w:line="360" w:lineRule="auto"/>
        <w:ind w:left="0" w:right="0"/>
        <w:jc w:val="both"/>
        <w:rPr>
          <w:rFonts w:ascii="Arial" w:hAnsi="Arial" w:eastAsia="Arial" w:cs="Arial"/>
          <w:color w:val="000000" w:themeColor="text1" w:themeTint="FF" w:themeShade="FF"/>
          <w:sz w:val="24"/>
          <w:szCs w:val="24"/>
          <w:u w:val="none"/>
        </w:rPr>
      </w:pPr>
      <w:r w:rsidRPr="5CF82D26" w:rsidR="5F84D996">
        <w:rPr>
          <w:rFonts w:ascii="Arial" w:hAnsi="Arial" w:eastAsia="Arial" w:cs="Arial"/>
          <w:color w:val="000000" w:themeColor="text1" w:themeTint="FF" w:themeShade="FF"/>
          <w:sz w:val="24"/>
          <w:szCs w:val="24"/>
          <w:u w:val="none"/>
        </w:rPr>
        <w:t>BERA (2024</w:t>
      </w:r>
      <w:r w:rsidRPr="5CF82D26" w:rsidR="5F84D996">
        <w:rPr>
          <w:rFonts w:ascii="Arial" w:hAnsi="Arial" w:eastAsia="Arial" w:cs="Arial"/>
          <w:color w:val="000000" w:themeColor="text1" w:themeTint="FF" w:themeShade="FF"/>
          <w:sz w:val="24"/>
          <w:szCs w:val="24"/>
          <w:u w:val="none"/>
        </w:rPr>
        <w:t xml:space="preserve">) highlight </w:t>
      </w:r>
      <w:r w:rsidRPr="5CF82D26" w:rsidR="71D7D4AC">
        <w:rPr>
          <w:rFonts w:ascii="Arial" w:hAnsi="Arial" w:eastAsia="Arial" w:cs="Arial"/>
          <w:color w:val="000000" w:themeColor="text1" w:themeTint="FF" w:themeShade="FF"/>
          <w:sz w:val="24"/>
          <w:szCs w:val="24"/>
          <w:u w:val="none"/>
        </w:rPr>
        <w:t>t</w:t>
      </w:r>
      <w:r w:rsidRPr="5CF82D26" w:rsidR="00DAC198">
        <w:rPr>
          <w:rFonts w:ascii="Arial" w:hAnsi="Arial" w:eastAsia="Arial" w:cs="Arial"/>
          <w:color w:val="000000" w:themeColor="text1" w:themeTint="FF" w:themeShade="FF"/>
          <w:sz w:val="24"/>
          <w:szCs w:val="24"/>
          <w:u w:val="none"/>
        </w:rPr>
        <w:t xml:space="preserve">hat before researchers conduct their study, it is important </w:t>
      </w:r>
      <w:r w:rsidRPr="5CF82D26" w:rsidR="3FEE7004">
        <w:rPr>
          <w:rFonts w:ascii="Arial" w:hAnsi="Arial" w:eastAsia="Arial" w:cs="Arial"/>
          <w:color w:val="000000" w:themeColor="text1" w:themeTint="FF" w:themeShade="FF"/>
          <w:sz w:val="24"/>
          <w:szCs w:val="24"/>
          <w:u w:val="none"/>
        </w:rPr>
        <w:t xml:space="preserve">that the participants in their research have given their ‘voluntary informed consent’ </w:t>
      </w:r>
      <w:r w:rsidRPr="5CF82D26" w:rsidR="0A5F0406">
        <w:rPr>
          <w:rFonts w:ascii="Arial" w:hAnsi="Arial" w:eastAsia="Arial" w:cs="Arial"/>
          <w:color w:val="000000" w:themeColor="text1" w:themeTint="FF" w:themeShade="FF"/>
          <w:sz w:val="24"/>
          <w:szCs w:val="24"/>
          <w:u w:val="none"/>
        </w:rPr>
        <w:t xml:space="preserve">and that it is equally important that researchers consider the possibility that they may want to withdraw that consent at any point during the </w:t>
      </w:r>
      <w:r w:rsidRPr="5CF82D26" w:rsidR="5D005D6A">
        <w:rPr>
          <w:rFonts w:ascii="Arial" w:hAnsi="Arial" w:eastAsia="Arial" w:cs="Arial"/>
          <w:color w:val="000000" w:themeColor="text1" w:themeTint="FF" w:themeShade="FF"/>
          <w:sz w:val="24"/>
          <w:szCs w:val="24"/>
          <w:u w:val="none"/>
        </w:rPr>
        <w:t>study and if so, that request must be respected</w:t>
      </w:r>
      <w:r w:rsidRPr="5CF82D26" w:rsidR="7934D411">
        <w:rPr>
          <w:rFonts w:ascii="Arial" w:hAnsi="Arial" w:eastAsia="Arial" w:cs="Arial"/>
          <w:color w:val="000000" w:themeColor="text1" w:themeTint="FF" w:themeShade="FF"/>
          <w:sz w:val="24"/>
          <w:szCs w:val="24"/>
          <w:u w:val="none"/>
        </w:rPr>
        <w:t xml:space="preserve">. </w:t>
      </w:r>
      <w:r w:rsidRPr="5CF82D26" w:rsidR="15A266EA">
        <w:rPr>
          <w:rFonts w:ascii="Arial" w:hAnsi="Arial" w:eastAsia="Arial" w:cs="Arial"/>
          <w:color w:val="000000" w:themeColor="text1" w:themeTint="FF" w:themeShade="FF"/>
          <w:sz w:val="24"/>
          <w:szCs w:val="24"/>
          <w:u w:val="none"/>
        </w:rPr>
        <w:t>It is considered that</w:t>
      </w:r>
      <w:r w:rsidRPr="5CF82D26" w:rsidR="6B11FF96">
        <w:rPr>
          <w:rFonts w:ascii="Arial" w:hAnsi="Arial" w:eastAsia="Arial" w:cs="Arial"/>
          <w:color w:val="000000" w:themeColor="text1" w:themeTint="FF" w:themeShade="FF"/>
          <w:sz w:val="24"/>
          <w:szCs w:val="24"/>
          <w:u w:val="none"/>
        </w:rPr>
        <w:t xml:space="preserve"> involuntary informed consent to mean that the participant has </w:t>
      </w:r>
      <w:r w:rsidRPr="5CF82D26" w:rsidR="37F48C99">
        <w:rPr>
          <w:rFonts w:ascii="Arial" w:hAnsi="Arial" w:eastAsia="Arial" w:cs="Arial"/>
          <w:color w:val="000000" w:themeColor="text1" w:themeTint="FF" w:themeShade="FF"/>
          <w:sz w:val="24"/>
          <w:szCs w:val="24"/>
          <w:u w:val="none"/>
        </w:rPr>
        <w:t>a complete</w:t>
      </w:r>
      <w:r w:rsidRPr="5CF82D26" w:rsidR="6B11FF96">
        <w:rPr>
          <w:rFonts w:ascii="Arial" w:hAnsi="Arial" w:eastAsia="Arial" w:cs="Arial"/>
          <w:color w:val="000000" w:themeColor="text1" w:themeTint="FF" w:themeShade="FF"/>
          <w:sz w:val="24"/>
          <w:szCs w:val="24"/>
          <w:u w:val="none"/>
        </w:rPr>
        <w:t xml:space="preserve"> </w:t>
      </w:r>
      <w:r w:rsidRPr="5CF82D26" w:rsidR="0EBA4658">
        <w:rPr>
          <w:rFonts w:ascii="Arial" w:hAnsi="Arial" w:eastAsia="Arial" w:cs="Arial"/>
          <w:color w:val="000000" w:themeColor="text1" w:themeTint="FF" w:themeShade="FF"/>
          <w:sz w:val="24"/>
          <w:szCs w:val="24"/>
          <w:u w:val="none"/>
        </w:rPr>
        <w:t>understanding</w:t>
      </w:r>
      <w:r w:rsidRPr="5CF82D26" w:rsidR="004656D2">
        <w:rPr>
          <w:rFonts w:ascii="Arial" w:hAnsi="Arial" w:eastAsia="Arial" w:cs="Arial"/>
          <w:color w:val="000000" w:themeColor="text1" w:themeTint="FF" w:themeShade="FF"/>
          <w:sz w:val="24"/>
          <w:szCs w:val="24"/>
          <w:u w:val="none"/>
        </w:rPr>
        <w:t>,</w:t>
      </w:r>
      <w:r w:rsidRPr="5CF82D26" w:rsidR="7916FECA">
        <w:rPr>
          <w:rFonts w:ascii="Arial" w:hAnsi="Arial" w:eastAsia="Arial" w:cs="Arial"/>
          <w:color w:val="000000" w:themeColor="text1" w:themeTint="FF" w:themeShade="FF"/>
          <w:sz w:val="24"/>
          <w:szCs w:val="24"/>
          <w:u w:val="none"/>
        </w:rPr>
        <w:t xml:space="preserve"> including why they have been chosen to take part, what that entails and how their data will be stored.</w:t>
      </w:r>
      <w:r w:rsidRPr="5CF82D26" w:rsidR="6B11FF96">
        <w:rPr>
          <w:rFonts w:ascii="Arial" w:hAnsi="Arial" w:eastAsia="Arial" w:cs="Arial"/>
          <w:color w:val="000000" w:themeColor="text1" w:themeTint="FF" w:themeShade="FF"/>
          <w:sz w:val="24"/>
          <w:szCs w:val="24"/>
          <w:u w:val="none"/>
        </w:rPr>
        <w:t xml:space="preserve"> </w:t>
      </w:r>
      <w:r w:rsidRPr="5CF82D26" w:rsidR="3DAA34FF">
        <w:rPr>
          <w:rFonts w:ascii="Arial" w:hAnsi="Arial" w:eastAsia="Arial" w:cs="Arial"/>
          <w:color w:val="000000" w:themeColor="text1" w:themeTint="FF" w:themeShade="FF"/>
          <w:sz w:val="24"/>
          <w:szCs w:val="24"/>
          <w:u w:val="none"/>
        </w:rPr>
        <w:t>Participants must also</w:t>
      </w:r>
      <w:r w:rsidRPr="5CF82D26" w:rsidR="6B11FF96">
        <w:rPr>
          <w:rFonts w:ascii="Arial" w:hAnsi="Arial" w:eastAsia="Arial" w:cs="Arial"/>
          <w:color w:val="000000" w:themeColor="text1" w:themeTint="FF" w:themeShade="FF"/>
          <w:sz w:val="24"/>
          <w:szCs w:val="24"/>
          <w:u w:val="none"/>
        </w:rPr>
        <w:t xml:space="preserve"> voluntarily agree </w:t>
      </w:r>
      <w:r w:rsidRPr="5CF82D26" w:rsidR="4566FC7F">
        <w:rPr>
          <w:rFonts w:ascii="Arial" w:hAnsi="Arial" w:eastAsia="Arial" w:cs="Arial"/>
          <w:color w:val="000000" w:themeColor="text1" w:themeTint="FF" w:themeShade="FF"/>
          <w:sz w:val="24"/>
          <w:szCs w:val="24"/>
          <w:u w:val="none"/>
        </w:rPr>
        <w:t xml:space="preserve">to their </w:t>
      </w:r>
      <w:r w:rsidRPr="5CF82D26" w:rsidR="30FD0DEF">
        <w:rPr>
          <w:rFonts w:ascii="Arial" w:hAnsi="Arial" w:eastAsia="Arial" w:cs="Arial"/>
          <w:color w:val="000000" w:themeColor="text1" w:themeTint="FF" w:themeShade="FF"/>
          <w:sz w:val="24"/>
          <w:szCs w:val="24"/>
          <w:u w:val="none"/>
        </w:rPr>
        <w:t>participation,</w:t>
      </w:r>
      <w:r w:rsidRPr="5CF82D26" w:rsidR="4566FC7F">
        <w:rPr>
          <w:rFonts w:ascii="Arial" w:hAnsi="Arial" w:eastAsia="Arial" w:cs="Arial"/>
          <w:color w:val="000000" w:themeColor="text1" w:themeTint="FF" w:themeShade="FF"/>
          <w:sz w:val="24"/>
          <w:szCs w:val="24"/>
          <w:u w:val="none"/>
        </w:rPr>
        <w:t xml:space="preserve"> and </w:t>
      </w:r>
      <w:r w:rsidRPr="5CF82D26" w:rsidR="5107F330">
        <w:rPr>
          <w:rFonts w:ascii="Arial" w:hAnsi="Arial" w:eastAsia="Arial" w:cs="Arial"/>
          <w:color w:val="000000" w:themeColor="text1" w:themeTint="FF" w:themeShade="FF"/>
          <w:sz w:val="24"/>
          <w:szCs w:val="24"/>
          <w:u w:val="none"/>
        </w:rPr>
        <w:t>it must be ensured</w:t>
      </w:r>
      <w:r w:rsidRPr="5CF82D26" w:rsidR="4566FC7F">
        <w:rPr>
          <w:rFonts w:ascii="Arial" w:hAnsi="Arial" w:eastAsia="Arial" w:cs="Arial"/>
          <w:color w:val="000000" w:themeColor="text1" w:themeTint="FF" w:themeShade="FF"/>
          <w:sz w:val="24"/>
          <w:szCs w:val="24"/>
          <w:u w:val="none"/>
        </w:rPr>
        <w:t xml:space="preserve"> </w:t>
      </w:r>
      <w:r w:rsidRPr="5CF82D26" w:rsidR="3AA44F66">
        <w:rPr>
          <w:rFonts w:ascii="Arial" w:hAnsi="Arial" w:eastAsia="Arial" w:cs="Arial"/>
          <w:color w:val="000000" w:themeColor="text1" w:themeTint="FF" w:themeShade="FF"/>
          <w:sz w:val="24"/>
          <w:szCs w:val="24"/>
          <w:u w:val="none"/>
        </w:rPr>
        <w:t>that they also</w:t>
      </w:r>
      <w:r w:rsidRPr="5CF82D26" w:rsidR="4566FC7F">
        <w:rPr>
          <w:rFonts w:ascii="Arial" w:hAnsi="Arial" w:eastAsia="Arial" w:cs="Arial"/>
          <w:color w:val="000000" w:themeColor="text1" w:themeTint="FF" w:themeShade="FF"/>
          <w:sz w:val="24"/>
          <w:szCs w:val="24"/>
          <w:u w:val="none"/>
        </w:rPr>
        <w:t xml:space="preserve"> understand that they can withdraw from the study at any point and without explanation</w:t>
      </w:r>
      <w:r w:rsidRPr="5CF82D26" w:rsidR="39B0DF4A">
        <w:rPr>
          <w:rFonts w:ascii="Arial" w:hAnsi="Arial" w:eastAsia="Arial" w:cs="Arial"/>
          <w:color w:val="000000" w:themeColor="text1" w:themeTint="FF" w:themeShade="FF"/>
          <w:sz w:val="24"/>
          <w:szCs w:val="24"/>
          <w:u w:val="none"/>
        </w:rPr>
        <w:t xml:space="preserve"> (B</w:t>
      </w:r>
      <w:r w:rsidRPr="5CF82D26" w:rsidR="583727F3">
        <w:rPr>
          <w:rFonts w:ascii="Arial" w:hAnsi="Arial" w:eastAsia="Arial" w:cs="Arial"/>
          <w:color w:val="000000" w:themeColor="text1" w:themeTint="FF" w:themeShade="FF"/>
          <w:sz w:val="24"/>
          <w:szCs w:val="24"/>
          <w:u w:val="none"/>
        </w:rPr>
        <w:t>ERA</w:t>
      </w:r>
      <w:r w:rsidRPr="5CF82D26" w:rsidR="39B0DF4A">
        <w:rPr>
          <w:rFonts w:ascii="Arial" w:hAnsi="Arial" w:eastAsia="Arial" w:cs="Arial"/>
          <w:color w:val="000000" w:themeColor="text1" w:themeTint="FF" w:themeShade="FF"/>
          <w:sz w:val="24"/>
          <w:szCs w:val="24"/>
          <w:u w:val="none"/>
        </w:rPr>
        <w:t>, 2024</w:t>
      </w:r>
      <w:r w:rsidRPr="5CF82D26" w:rsidR="63028AB3">
        <w:rPr>
          <w:rFonts w:ascii="Arial" w:hAnsi="Arial" w:eastAsia="Arial" w:cs="Arial"/>
          <w:color w:val="000000" w:themeColor="text1" w:themeTint="FF" w:themeShade="FF"/>
          <w:sz w:val="24"/>
          <w:szCs w:val="24"/>
          <w:u w:val="none"/>
        </w:rPr>
        <w:t>, p.13</w:t>
      </w:r>
      <w:r w:rsidRPr="5CF82D26" w:rsidR="39B0DF4A">
        <w:rPr>
          <w:rFonts w:ascii="Arial" w:hAnsi="Arial" w:eastAsia="Arial" w:cs="Arial"/>
          <w:color w:val="000000" w:themeColor="text1" w:themeTint="FF" w:themeShade="FF"/>
          <w:sz w:val="24"/>
          <w:szCs w:val="24"/>
          <w:u w:val="none"/>
        </w:rPr>
        <w:t xml:space="preserve">). </w:t>
      </w:r>
    </w:p>
    <w:p w:rsidR="666F6F9D" w:rsidP="5CF82D26" w:rsidRDefault="666F6F9D" w14:paraId="08E10567" w14:textId="597E7F2E">
      <w:pPr>
        <w:pStyle w:val="Normal"/>
        <w:spacing w:line="360" w:lineRule="auto"/>
        <w:jc w:val="both"/>
        <w:rPr>
          <w:rFonts w:ascii="Arial" w:hAnsi="Arial" w:eastAsia="Arial" w:cs="Arial"/>
          <w:color w:val="000000" w:themeColor="text1" w:themeTint="FF" w:themeShade="FF"/>
          <w:sz w:val="24"/>
          <w:szCs w:val="24"/>
          <w:u w:val="single"/>
        </w:rPr>
      </w:pPr>
      <w:r w:rsidRPr="5CF82D26" w:rsidR="666F6F9D">
        <w:rPr>
          <w:rFonts w:ascii="Arial" w:hAnsi="Arial" w:eastAsia="Arial" w:cs="Arial"/>
          <w:color w:val="000000" w:themeColor="text1" w:themeTint="FF" w:themeShade="FF"/>
          <w:sz w:val="24"/>
          <w:szCs w:val="24"/>
          <w:u w:val="single"/>
        </w:rPr>
        <w:t>Right to withdraw</w:t>
      </w:r>
    </w:p>
    <w:p w:rsidR="666F6F9D" w:rsidP="5CF82D26" w:rsidRDefault="666F6F9D" w14:paraId="1DF07E02" w14:textId="4E1ACC64">
      <w:pPr>
        <w:pStyle w:val="Normal"/>
        <w:spacing w:line="360" w:lineRule="auto"/>
        <w:jc w:val="both"/>
        <w:rPr>
          <w:rFonts w:ascii="Arial" w:hAnsi="Arial" w:eastAsia="Arial" w:cs="Arial"/>
          <w:color w:val="000000" w:themeColor="text1" w:themeTint="FF" w:themeShade="FF"/>
          <w:sz w:val="24"/>
          <w:szCs w:val="24"/>
          <w:u w:val="none"/>
        </w:rPr>
      </w:pPr>
      <w:r w:rsidRPr="5CF82D26" w:rsidR="666F6F9D">
        <w:rPr>
          <w:rFonts w:ascii="Arial" w:hAnsi="Arial" w:eastAsia="Arial" w:cs="Arial"/>
          <w:color w:val="000000" w:themeColor="text1" w:themeTint="FF" w:themeShade="FF"/>
          <w:sz w:val="24"/>
          <w:szCs w:val="24"/>
          <w:u w:val="none"/>
        </w:rPr>
        <w:t xml:space="preserve">Wiles (2013) also </w:t>
      </w:r>
      <w:r w:rsidRPr="5CF82D26" w:rsidR="0AD6ACEE">
        <w:rPr>
          <w:rFonts w:ascii="Arial" w:hAnsi="Arial" w:eastAsia="Arial" w:cs="Arial"/>
          <w:color w:val="000000" w:themeColor="text1" w:themeTint="FF" w:themeShade="FF"/>
          <w:sz w:val="24"/>
          <w:szCs w:val="24"/>
          <w:u w:val="none"/>
        </w:rPr>
        <w:t>reiterates</w:t>
      </w:r>
      <w:r w:rsidRPr="5CF82D26" w:rsidR="666F6F9D">
        <w:rPr>
          <w:rFonts w:ascii="Arial" w:hAnsi="Arial" w:eastAsia="Arial" w:cs="Arial"/>
          <w:color w:val="000000" w:themeColor="text1" w:themeTint="FF" w:themeShade="FF"/>
          <w:sz w:val="24"/>
          <w:szCs w:val="24"/>
          <w:u w:val="none"/>
        </w:rPr>
        <w:t xml:space="preserve"> the participants right to withdraw and adds that it is imperative that the researcher ensures that consent is maintained throughout the </w:t>
      </w:r>
      <w:r w:rsidRPr="5CF82D26" w:rsidR="078272B8">
        <w:rPr>
          <w:rFonts w:ascii="Arial" w:hAnsi="Arial" w:eastAsia="Arial" w:cs="Arial"/>
          <w:color w:val="000000" w:themeColor="text1" w:themeTint="FF" w:themeShade="FF"/>
          <w:sz w:val="24"/>
          <w:szCs w:val="24"/>
          <w:u w:val="none"/>
        </w:rPr>
        <w:t xml:space="preserve">whole of the </w:t>
      </w:r>
      <w:r w:rsidRPr="5CF82D26" w:rsidR="33412089">
        <w:rPr>
          <w:rFonts w:ascii="Arial" w:hAnsi="Arial" w:eastAsia="Arial" w:cs="Arial"/>
          <w:color w:val="000000" w:themeColor="text1" w:themeTint="FF" w:themeShade="FF"/>
          <w:sz w:val="24"/>
          <w:szCs w:val="24"/>
          <w:u w:val="none"/>
        </w:rPr>
        <w:t>process and although the consent forms</w:t>
      </w:r>
      <w:r w:rsidRPr="5CF82D26" w:rsidR="443A1066">
        <w:rPr>
          <w:rFonts w:ascii="Arial" w:hAnsi="Arial" w:eastAsia="Arial" w:cs="Arial"/>
          <w:color w:val="000000" w:themeColor="text1" w:themeTint="FF" w:themeShade="FF"/>
          <w:sz w:val="24"/>
          <w:szCs w:val="24"/>
          <w:u w:val="none"/>
        </w:rPr>
        <w:t>/ information sheet</w:t>
      </w:r>
      <w:r w:rsidRPr="5CF82D26" w:rsidR="33412089">
        <w:rPr>
          <w:rFonts w:ascii="Arial" w:hAnsi="Arial" w:eastAsia="Arial" w:cs="Arial"/>
          <w:color w:val="000000" w:themeColor="text1" w:themeTint="FF" w:themeShade="FF"/>
          <w:sz w:val="24"/>
          <w:szCs w:val="24"/>
          <w:u w:val="none"/>
        </w:rPr>
        <w:t xml:space="preserve"> will state the participants right to withdraw, </w:t>
      </w:r>
      <w:r w:rsidRPr="5CF82D26" w:rsidR="2486645D">
        <w:rPr>
          <w:rFonts w:ascii="Arial" w:hAnsi="Arial" w:eastAsia="Arial" w:cs="Arial"/>
          <w:color w:val="000000" w:themeColor="text1" w:themeTint="FF" w:themeShade="FF"/>
          <w:sz w:val="24"/>
          <w:szCs w:val="24"/>
          <w:u w:val="none"/>
        </w:rPr>
        <w:t xml:space="preserve">the researcher </w:t>
      </w:r>
      <w:r w:rsidRPr="5CF82D26" w:rsidR="0E6081F0">
        <w:rPr>
          <w:rFonts w:ascii="Arial" w:hAnsi="Arial" w:eastAsia="Arial" w:cs="Arial"/>
          <w:color w:val="000000" w:themeColor="text1" w:themeTint="FF" w:themeShade="FF"/>
          <w:sz w:val="24"/>
          <w:szCs w:val="24"/>
          <w:u w:val="none"/>
        </w:rPr>
        <w:t>needs to be mindful that some may find it difficult to verbally express their wish to withdra</w:t>
      </w:r>
      <w:r w:rsidRPr="5CF82D26" w:rsidR="23B6E61C">
        <w:rPr>
          <w:rFonts w:ascii="Arial" w:hAnsi="Arial" w:eastAsia="Arial" w:cs="Arial"/>
          <w:color w:val="000000" w:themeColor="text1" w:themeTint="FF" w:themeShade="FF"/>
          <w:sz w:val="24"/>
          <w:szCs w:val="24"/>
          <w:u w:val="none"/>
        </w:rPr>
        <w:t>w. Therefore,</w:t>
      </w:r>
      <w:r w:rsidRPr="5CF82D26" w:rsidR="0E6081F0">
        <w:rPr>
          <w:rFonts w:ascii="Arial" w:hAnsi="Arial" w:eastAsia="Arial" w:cs="Arial"/>
          <w:color w:val="000000" w:themeColor="text1" w:themeTint="FF" w:themeShade="FF"/>
          <w:sz w:val="24"/>
          <w:szCs w:val="24"/>
          <w:u w:val="none"/>
        </w:rPr>
        <w:t xml:space="preserve"> the</w:t>
      </w:r>
      <w:r w:rsidRPr="5CF82D26" w:rsidR="75ADFCF2">
        <w:rPr>
          <w:rFonts w:ascii="Arial" w:hAnsi="Arial" w:eastAsia="Arial" w:cs="Arial"/>
          <w:color w:val="000000" w:themeColor="text1" w:themeTint="FF" w:themeShade="FF"/>
          <w:sz w:val="24"/>
          <w:szCs w:val="24"/>
          <w:u w:val="none"/>
        </w:rPr>
        <w:t xml:space="preserve"> researcher</w:t>
      </w:r>
      <w:r w:rsidRPr="5CF82D26" w:rsidR="0E6081F0">
        <w:rPr>
          <w:rFonts w:ascii="Arial" w:hAnsi="Arial" w:eastAsia="Arial" w:cs="Arial"/>
          <w:color w:val="000000" w:themeColor="text1" w:themeTint="FF" w:themeShade="FF"/>
          <w:sz w:val="24"/>
          <w:szCs w:val="24"/>
          <w:u w:val="none"/>
        </w:rPr>
        <w:t xml:space="preserve"> </w:t>
      </w:r>
      <w:r w:rsidRPr="5CF82D26" w:rsidR="73C9DF07">
        <w:rPr>
          <w:rFonts w:ascii="Arial" w:hAnsi="Arial" w:eastAsia="Arial" w:cs="Arial"/>
          <w:color w:val="000000" w:themeColor="text1" w:themeTint="FF" w:themeShade="FF"/>
          <w:sz w:val="24"/>
          <w:szCs w:val="24"/>
          <w:u w:val="none"/>
        </w:rPr>
        <w:t>must</w:t>
      </w:r>
      <w:r w:rsidRPr="5CF82D26" w:rsidR="0E6081F0">
        <w:rPr>
          <w:rFonts w:ascii="Arial" w:hAnsi="Arial" w:eastAsia="Arial" w:cs="Arial"/>
          <w:color w:val="000000" w:themeColor="text1" w:themeTint="FF" w:themeShade="FF"/>
          <w:sz w:val="24"/>
          <w:szCs w:val="24"/>
          <w:u w:val="none"/>
        </w:rPr>
        <w:t xml:space="preserve"> be vigilante in noticing other non-verbal</w:t>
      </w:r>
      <w:r w:rsidRPr="5CF82D26" w:rsidR="7FC0D2B5">
        <w:rPr>
          <w:rFonts w:ascii="Arial" w:hAnsi="Arial" w:eastAsia="Arial" w:cs="Arial"/>
          <w:color w:val="000000" w:themeColor="text1" w:themeTint="FF" w:themeShade="FF"/>
          <w:sz w:val="24"/>
          <w:szCs w:val="24"/>
          <w:u w:val="none"/>
        </w:rPr>
        <w:t xml:space="preserve"> cues that imply they no longer wish to </w:t>
      </w:r>
      <w:r w:rsidRPr="5CF82D26" w:rsidR="560682BA">
        <w:rPr>
          <w:rFonts w:ascii="Arial" w:hAnsi="Arial" w:eastAsia="Arial" w:cs="Arial"/>
          <w:color w:val="000000" w:themeColor="text1" w:themeTint="FF" w:themeShade="FF"/>
          <w:sz w:val="24"/>
          <w:szCs w:val="24"/>
          <w:u w:val="none"/>
        </w:rPr>
        <w:t>continue,</w:t>
      </w:r>
      <w:r w:rsidRPr="5CF82D26" w:rsidR="7FC0D2B5">
        <w:rPr>
          <w:rFonts w:ascii="Arial" w:hAnsi="Arial" w:eastAsia="Arial" w:cs="Arial"/>
          <w:color w:val="000000" w:themeColor="text1" w:themeTint="FF" w:themeShade="FF"/>
          <w:sz w:val="24"/>
          <w:szCs w:val="24"/>
          <w:u w:val="none"/>
        </w:rPr>
        <w:t xml:space="preserve"> or they are uncomfortable with a certain topic or question. </w:t>
      </w:r>
    </w:p>
    <w:p w:rsidR="54EAEAE0" w:rsidP="5CF82D26" w:rsidRDefault="54EAEAE0" w14:paraId="3122F8CB" w14:textId="358AB300">
      <w:pPr>
        <w:pStyle w:val="Normal"/>
        <w:spacing w:line="360" w:lineRule="auto"/>
        <w:jc w:val="both"/>
        <w:rPr>
          <w:rFonts w:ascii="Arial" w:hAnsi="Arial" w:eastAsia="Arial" w:cs="Arial"/>
          <w:color w:val="000000" w:themeColor="text1" w:themeTint="FF" w:themeShade="FF"/>
          <w:sz w:val="24"/>
          <w:szCs w:val="24"/>
          <w:u w:val="none"/>
        </w:rPr>
      </w:pPr>
      <w:r w:rsidRPr="5CF82D26" w:rsidR="54EAEAE0">
        <w:rPr>
          <w:rFonts w:ascii="Arial" w:hAnsi="Arial" w:eastAsia="Arial" w:cs="Arial"/>
          <w:color w:val="000000" w:themeColor="text1" w:themeTint="FF" w:themeShade="FF"/>
          <w:sz w:val="24"/>
          <w:szCs w:val="24"/>
          <w:u w:val="single"/>
        </w:rPr>
        <w:t>Confidentiality</w:t>
      </w:r>
      <w:r w:rsidRPr="5CF82D26" w:rsidR="51DD78E5">
        <w:rPr>
          <w:rFonts w:ascii="Arial" w:hAnsi="Arial" w:eastAsia="Arial" w:cs="Arial"/>
          <w:color w:val="000000" w:themeColor="text1" w:themeTint="FF" w:themeShade="FF"/>
          <w:sz w:val="24"/>
          <w:szCs w:val="24"/>
          <w:u w:val="single"/>
        </w:rPr>
        <w:t xml:space="preserve"> and Anonymity.</w:t>
      </w:r>
    </w:p>
    <w:p w:rsidR="51DD78E5" w:rsidP="5CF82D26" w:rsidRDefault="51DD78E5" w14:paraId="07DB2A3A" w14:textId="0FD518C5">
      <w:pPr>
        <w:pStyle w:val="Normal"/>
        <w:spacing w:line="360" w:lineRule="auto"/>
        <w:jc w:val="both"/>
        <w:rPr>
          <w:rFonts w:ascii="Arial" w:hAnsi="Arial" w:eastAsia="Arial" w:cs="Arial"/>
          <w:color w:val="000000" w:themeColor="text1" w:themeTint="FF" w:themeShade="FF"/>
          <w:sz w:val="24"/>
          <w:szCs w:val="24"/>
          <w:u w:val="none"/>
        </w:rPr>
      </w:pPr>
      <w:r w:rsidRPr="5CF82D26" w:rsidR="51DD78E5">
        <w:rPr>
          <w:rFonts w:ascii="Arial" w:hAnsi="Arial" w:eastAsia="Arial" w:cs="Arial"/>
          <w:color w:val="000000" w:themeColor="text1" w:themeTint="FF" w:themeShade="FF"/>
          <w:sz w:val="24"/>
          <w:szCs w:val="24"/>
          <w:u w:val="none"/>
        </w:rPr>
        <w:t xml:space="preserve">Wiles (2013) </w:t>
      </w:r>
      <w:r w:rsidRPr="5CF82D26" w:rsidR="5013D237">
        <w:rPr>
          <w:rFonts w:ascii="Arial" w:hAnsi="Arial" w:eastAsia="Arial" w:cs="Arial"/>
          <w:color w:val="000000" w:themeColor="text1" w:themeTint="FF" w:themeShade="FF"/>
          <w:sz w:val="24"/>
          <w:szCs w:val="24"/>
          <w:u w:val="none"/>
        </w:rPr>
        <w:t xml:space="preserve">also </w:t>
      </w:r>
      <w:r w:rsidRPr="5CF82D26" w:rsidR="5013D237">
        <w:rPr>
          <w:rFonts w:ascii="Arial" w:hAnsi="Arial" w:eastAsia="Arial" w:cs="Arial"/>
          <w:color w:val="000000" w:themeColor="text1" w:themeTint="FF" w:themeShade="FF"/>
          <w:sz w:val="24"/>
          <w:szCs w:val="24"/>
          <w:u w:val="none"/>
        </w:rPr>
        <w:t>states</w:t>
      </w:r>
      <w:r w:rsidRPr="5CF82D26" w:rsidR="5013D237">
        <w:rPr>
          <w:rFonts w:ascii="Arial" w:hAnsi="Arial" w:eastAsia="Arial" w:cs="Arial"/>
          <w:color w:val="000000" w:themeColor="text1" w:themeTint="FF" w:themeShade="FF"/>
          <w:sz w:val="24"/>
          <w:szCs w:val="24"/>
          <w:u w:val="none"/>
        </w:rPr>
        <w:t xml:space="preserve"> that </w:t>
      </w:r>
      <w:r w:rsidRPr="5CF82D26" w:rsidR="75CE3A65">
        <w:rPr>
          <w:rFonts w:ascii="Arial" w:hAnsi="Arial" w:eastAsia="Arial" w:cs="Arial"/>
          <w:color w:val="000000" w:themeColor="text1" w:themeTint="FF" w:themeShade="FF"/>
          <w:sz w:val="24"/>
          <w:szCs w:val="24"/>
          <w:u w:val="none"/>
        </w:rPr>
        <w:t xml:space="preserve">confidentiality and anonymity are key aspects that need to be considering in an ethical research </w:t>
      </w:r>
      <w:r w:rsidRPr="5CF82D26" w:rsidR="0BB7CE5A">
        <w:rPr>
          <w:rFonts w:ascii="Arial" w:hAnsi="Arial" w:eastAsia="Arial" w:cs="Arial"/>
          <w:color w:val="000000" w:themeColor="text1" w:themeTint="FF" w:themeShade="FF"/>
          <w:sz w:val="24"/>
          <w:szCs w:val="24"/>
          <w:u w:val="none"/>
        </w:rPr>
        <w:t xml:space="preserve">project, and it must be ensured that participants are fully aware of how those aspects will be managed during the research project. </w:t>
      </w:r>
      <w:r w:rsidRPr="5CF82D26" w:rsidR="5F16C5E8">
        <w:rPr>
          <w:rFonts w:ascii="Arial" w:hAnsi="Arial" w:eastAsia="Arial" w:cs="Arial"/>
          <w:color w:val="000000" w:themeColor="text1" w:themeTint="FF" w:themeShade="FF"/>
          <w:sz w:val="24"/>
          <w:szCs w:val="24"/>
          <w:u w:val="none"/>
        </w:rPr>
        <w:t xml:space="preserve">Wiles </w:t>
      </w:r>
      <w:r w:rsidRPr="5CF82D26" w:rsidR="35A4D425">
        <w:rPr>
          <w:rFonts w:ascii="Arial" w:hAnsi="Arial" w:eastAsia="Arial" w:cs="Arial"/>
          <w:color w:val="000000" w:themeColor="text1" w:themeTint="FF" w:themeShade="FF"/>
          <w:sz w:val="24"/>
          <w:szCs w:val="24"/>
          <w:u w:val="none"/>
        </w:rPr>
        <w:t xml:space="preserve">(2013) </w:t>
      </w:r>
      <w:r w:rsidRPr="5CF82D26" w:rsidR="577A04C6">
        <w:rPr>
          <w:rFonts w:ascii="Arial" w:hAnsi="Arial" w:eastAsia="Arial" w:cs="Arial"/>
          <w:color w:val="000000" w:themeColor="text1" w:themeTint="FF" w:themeShade="FF"/>
          <w:sz w:val="24"/>
          <w:szCs w:val="24"/>
          <w:u w:val="none"/>
        </w:rPr>
        <w:t>defines</w:t>
      </w:r>
      <w:r w:rsidRPr="5CF82D26" w:rsidR="5F16C5E8">
        <w:rPr>
          <w:rFonts w:ascii="Arial" w:hAnsi="Arial" w:eastAsia="Arial" w:cs="Arial"/>
          <w:color w:val="000000" w:themeColor="text1" w:themeTint="FF" w:themeShade="FF"/>
          <w:sz w:val="24"/>
          <w:szCs w:val="24"/>
          <w:u w:val="none"/>
        </w:rPr>
        <w:t xml:space="preserve"> confidentiality in terms of research as meaning that the information </w:t>
      </w:r>
      <w:r w:rsidRPr="5CF82D26" w:rsidR="5F16C5E8">
        <w:rPr>
          <w:rFonts w:ascii="Arial" w:hAnsi="Arial" w:eastAsia="Arial" w:cs="Arial"/>
          <w:color w:val="000000" w:themeColor="text1" w:themeTint="FF" w:themeShade="FF"/>
          <w:sz w:val="24"/>
          <w:szCs w:val="24"/>
          <w:u w:val="none"/>
        </w:rPr>
        <w:t>disclosed</w:t>
      </w:r>
      <w:r w:rsidRPr="5CF82D26" w:rsidR="5F16C5E8">
        <w:rPr>
          <w:rFonts w:ascii="Arial" w:hAnsi="Arial" w:eastAsia="Arial" w:cs="Arial"/>
          <w:color w:val="000000" w:themeColor="text1" w:themeTint="FF" w:themeShade="FF"/>
          <w:sz w:val="24"/>
          <w:szCs w:val="24"/>
          <w:u w:val="none"/>
        </w:rPr>
        <w:t xml:space="preserve"> will not be repeated without the participants permission</w:t>
      </w:r>
      <w:r w:rsidRPr="5CF82D26" w:rsidR="3D726D39">
        <w:rPr>
          <w:rFonts w:ascii="Arial" w:hAnsi="Arial" w:eastAsia="Arial" w:cs="Arial"/>
          <w:color w:val="000000" w:themeColor="text1" w:themeTint="FF" w:themeShade="FF"/>
          <w:sz w:val="24"/>
          <w:szCs w:val="24"/>
          <w:u w:val="none"/>
        </w:rPr>
        <w:t>. UWTSD (</w:t>
      </w:r>
      <w:r w:rsidRPr="5CF82D26" w:rsidR="55AB6BA7">
        <w:rPr>
          <w:rFonts w:ascii="Arial" w:hAnsi="Arial" w:eastAsia="Arial" w:cs="Arial"/>
          <w:color w:val="000000" w:themeColor="text1" w:themeTint="FF" w:themeShade="FF"/>
          <w:sz w:val="24"/>
          <w:szCs w:val="24"/>
          <w:u w:val="none"/>
        </w:rPr>
        <w:t>2022</w:t>
      </w:r>
      <w:r w:rsidRPr="5CF82D26" w:rsidR="3D726D39">
        <w:rPr>
          <w:rFonts w:ascii="Arial" w:hAnsi="Arial" w:eastAsia="Arial" w:cs="Arial"/>
          <w:color w:val="000000" w:themeColor="text1" w:themeTint="FF" w:themeShade="FF"/>
          <w:sz w:val="24"/>
          <w:szCs w:val="24"/>
          <w:u w:val="none"/>
        </w:rPr>
        <w:t xml:space="preserve">) </w:t>
      </w:r>
      <w:r w:rsidRPr="5CF82D26" w:rsidR="12BAAACF">
        <w:rPr>
          <w:rFonts w:ascii="Arial" w:hAnsi="Arial" w:eastAsia="Arial" w:cs="Arial"/>
          <w:color w:val="000000" w:themeColor="text1" w:themeTint="FF" w:themeShade="FF"/>
          <w:sz w:val="24"/>
          <w:szCs w:val="24"/>
          <w:u w:val="none"/>
        </w:rPr>
        <w:t>refers to anonymity in research</w:t>
      </w:r>
      <w:r w:rsidRPr="5CF82D26" w:rsidR="2CB77788">
        <w:rPr>
          <w:rFonts w:ascii="Arial" w:hAnsi="Arial" w:eastAsia="Arial" w:cs="Arial"/>
          <w:color w:val="000000" w:themeColor="text1" w:themeTint="FF" w:themeShade="FF"/>
          <w:sz w:val="24"/>
          <w:szCs w:val="24"/>
          <w:u w:val="none"/>
        </w:rPr>
        <w:t>,</w:t>
      </w:r>
      <w:r w:rsidRPr="5CF82D26" w:rsidR="12BAAACF">
        <w:rPr>
          <w:rFonts w:ascii="Arial" w:hAnsi="Arial" w:eastAsia="Arial" w:cs="Arial"/>
          <w:color w:val="000000" w:themeColor="text1" w:themeTint="FF" w:themeShade="FF"/>
          <w:sz w:val="24"/>
          <w:szCs w:val="24"/>
          <w:u w:val="none"/>
        </w:rPr>
        <w:t xml:space="preserve"> where the identity of the participant is concealed in all research documentation</w:t>
      </w:r>
      <w:r w:rsidRPr="5CF82D26" w:rsidR="5C8CDBB5">
        <w:rPr>
          <w:rFonts w:ascii="Arial" w:hAnsi="Arial" w:eastAsia="Arial" w:cs="Arial"/>
          <w:color w:val="000000" w:themeColor="text1" w:themeTint="FF" w:themeShade="FF"/>
          <w:sz w:val="24"/>
          <w:szCs w:val="24"/>
          <w:u w:val="none"/>
        </w:rPr>
        <w:t xml:space="preserve"> and state that both anonymity and privacy should be respected during the study. </w:t>
      </w:r>
      <w:r w:rsidRPr="5CF82D26" w:rsidR="568F61A1">
        <w:rPr>
          <w:rFonts w:ascii="Arial" w:hAnsi="Arial" w:eastAsia="Arial" w:cs="Arial"/>
          <w:color w:val="000000" w:themeColor="text1" w:themeTint="FF" w:themeShade="FF"/>
          <w:sz w:val="24"/>
          <w:szCs w:val="24"/>
          <w:u w:val="none"/>
        </w:rPr>
        <w:t>However</w:t>
      </w:r>
      <w:r w:rsidRPr="5CF82D26" w:rsidR="4BDBC604">
        <w:rPr>
          <w:rFonts w:ascii="Arial" w:hAnsi="Arial" w:eastAsia="Arial" w:cs="Arial"/>
          <w:color w:val="000000" w:themeColor="text1" w:themeTint="FF" w:themeShade="FF"/>
          <w:sz w:val="24"/>
          <w:szCs w:val="24"/>
          <w:u w:val="none"/>
        </w:rPr>
        <w:t>,</w:t>
      </w:r>
      <w:r w:rsidRPr="5CF82D26" w:rsidR="568F61A1">
        <w:rPr>
          <w:rFonts w:ascii="Arial" w:hAnsi="Arial" w:eastAsia="Arial" w:cs="Arial"/>
          <w:color w:val="000000" w:themeColor="text1" w:themeTint="FF" w:themeShade="FF"/>
          <w:sz w:val="24"/>
          <w:szCs w:val="24"/>
          <w:u w:val="none"/>
        </w:rPr>
        <w:t xml:space="preserve"> some qualitative research methods anonymity cannot be </w:t>
      </w:r>
      <w:r w:rsidRPr="5CF82D26" w:rsidR="02773150">
        <w:rPr>
          <w:rFonts w:ascii="Arial" w:hAnsi="Arial" w:eastAsia="Arial" w:cs="Arial"/>
          <w:color w:val="000000" w:themeColor="text1" w:themeTint="FF" w:themeShade="FF"/>
          <w:sz w:val="24"/>
          <w:szCs w:val="24"/>
          <w:u w:val="none"/>
        </w:rPr>
        <w:t>assured,</w:t>
      </w:r>
      <w:r w:rsidRPr="5CF82D26" w:rsidR="582FFBA3">
        <w:rPr>
          <w:rFonts w:ascii="Arial" w:hAnsi="Arial" w:eastAsia="Arial" w:cs="Arial"/>
          <w:color w:val="000000" w:themeColor="text1" w:themeTint="FF" w:themeShade="FF"/>
          <w:sz w:val="24"/>
          <w:szCs w:val="24"/>
          <w:u w:val="none"/>
        </w:rPr>
        <w:t xml:space="preserve"> and this should be made clear to the participant</w:t>
      </w:r>
      <w:r w:rsidRPr="5CF82D26" w:rsidR="568F61A1">
        <w:rPr>
          <w:rFonts w:ascii="Arial" w:hAnsi="Arial" w:eastAsia="Arial" w:cs="Arial"/>
          <w:color w:val="000000" w:themeColor="text1" w:themeTint="FF" w:themeShade="FF"/>
          <w:sz w:val="24"/>
          <w:szCs w:val="24"/>
          <w:u w:val="none"/>
        </w:rPr>
        <w:t>, for example</w:t>
      </w:r>
      <w:r w:rsidRPr="5CF82D26" w:rsidR="684D9C2F">
        <w:rPr>
          <w:rFonts w:ascii="Arial" w:hAnsi="Arial" w:eastAsia="Arial" w:cs="Arial"/>
          <w:color w:val="000000" w:themeColor="text1" w:themeTint="FF" w:themeShade="FF"/>
          <w:sz w:val="24"/>
          <w:szCs w:val="24"/>
          <w:u w:val="none"/>
        </w:rPr>
        <w:t>,</w:t>
      </w:r>
      <w:r w:rsidRPr="5CF82D26" w:rsidR="568F61A1">
        <w:rPr>
          <w:rFonts w:ascii="Arial" w:hAnsi="Arial" w:eastAsia="Arial" w:cs="Arial"/>
          <w:color w:val="000000" w:themeColor="text1" w:themeTint="FF" w:themeShade="FF"/>
          <w:sz w:val="24"/>
          <w:szCs w:val="24"/>
          <w:u w:val="none"/>
        </w:rPr>
        <w:t xml:space="preserve"> in interviews </w:t>
      </w:r>
      <w:r w:rsidRPr="5CF82D26" w:rsidR="28E981B1">
        <w:rPr>
          <w:rFonts w:ascii="Arial" w:hAnsi="Arial" w:eastAsia="Arial" w:cs="Arial"/>
          <w:color w:val="000000" w:themeColor="text1" w:themeTint="FF" w:themeShade="FF"/>
          <w:sz w:val="24"/>
          <w:szCs w:val="24"/>
          <w:u w:val="none"/>
        </w:rPr>
        <w:t>the information</w:t>
      </w:r>
      <w:r w:rsidRPr="5CF82D26" w:rsidR="28E981B1">
        <w:rPr>
          <w:rFonts w:ascii="Arial" w:hAnsi="Arial" w:eastAsia="Arial" w:cs="Arial"/>
          <w:color w:val="000000" w:themeColor="text1" w:themeTint="FF" w:themeShade="FF"/>
          <w:sz w:val="24"/>
          <w:szCs w:val="24"/>
          <w:u w:val="none"/>
        </w:rPr>
        <w:t xml:space="preserve"> </w:t>
      </w:r>
      <w:r w:rsidRPr="5CF82D26" w:rsidR="32E555E0">
        <w:rPr>
          <w:rFonts w:ascii="Arial" w:hAnsi="Arial" w:eastAsia="Arial" w:cs="Arial"/>
          <w:color w:val="000000" w:themeColor="text1" w:themeTint="FF" w:themeShade="FF"/>
          <w:sz w:val="24"/>
          <w:szCs w:val="24"/>
          <w:u w:val="none"/>
        </w:rPr>
        <w:t>disclosed</w:t>
      </w:r>
      <w:r w:rsidRPr="5CF82D26" w:rsidR="28E981B1">
        <w:rPr>
          <w:rFonts w:ascii="Arial" w:hAnsi="Arial" w:eastAsia="Arial" w:cs="Arial"/>
          <w:color w:val="000000" w:themeColor="text1" w:themeTint="FF" w:themeShade="FF"/>
          <w:sz w:val="24"/>
          <w:szCs w:val="24"/>
          <w:u w:val="none"/>
        </w:rPr>
        <w:t xml:space="preserve"> could be identifi</w:t>
      </w:r>
      <w:r w:rsidRPr="5CF82D26" w:rsidR="19FF0442">
        <w:rPr>
          <w:rFonts w:ascii="Arial" w:hAnsi="Arial" w:eastAsia="Arial" w:cs="Arial"/>
          <w:color w:val="000000" w:themeColor="text1" w:themeTint="FF" w:themeShade="FF"/>
          <w:sz w:val="24"/>
          <w:szCs w:val="24"/>
          <w:u w:val="none"/>
        </w:rPr>
        <w:t>able</w:t>
      </w:r>
      <w:r w:rsidRPr="5CF82D26" w:rsidR="591CA3FE">
        <w:rPr>
          <w:rFonts w:ascii="Arial" w:hAnsi="Arial" w:eastAsia="Arial" w:cs="Arial"/>
          <w:color w:val="000000" w:themeColor="text1" w:themeTint="FF" w:themeShade="FF"/>
          <w:sz w:val="24"/>
          <w:szCs w:val="24"/>
          <w:u w:val="none"/>
        </w:rPr>
        <w:t xml:space="preserve"> </w:t>
      </w:r>
      <w:r w:rsidRPr="5CF82D26" w:rsidR="591CA3FE">
        <w:rPr>
          <w:rFonts w:ascii="Arial" w:hAnsi="Arial" w:eastAsia="Arial" w:cs="Arial"/>
          <w:color w:val="000000" w:themeColor="text1" w:themeTint="FF" w:themeShade="FF"/>
          <w:sz w:val="24"/>
          <w:szCs w:val="24"/>
          <w:u w:val="none"/>
        </w:rPr>
        <w:t>(Wiles, 2013, p.</w:t>
      </w:r>
      <w:r w:rsidRPr="5CF82D26" w:rsidR="21D54A8D">
        <w:rPr>
          <w:rFonts w:ascii="Arial" w:hAnsi="Arial" w:eastAsia="Arial" w:cs="Arial"/>
          <w:color w:val="000000" w:themeColor="text1" w:themeTint="FF" w:themeShade="FF"/>
          <w:sz w:val="24"/>
          <w:szCs w:val="24"/>
          <w:u w:val="none"/>
        </w:rPr>
        <w:t xml:space="preserve">50-51). </w:t>
      </w:r>
      <w:r w:rsidRPr="5CF82D26" w:rsidR="336189B2">
        <w:rPr>
          <w:rFonts w:ascii="Arial" w:hAnsi="Arial" w:eastAsia="Arial" w:cs="Arial"/>
          <w:color w:val="000000" w:themeColor="text1" w:themeTint="FF" w:themeShade="FF"/>
          <w:sz w:val="24"/>
          <w:szCs w:val="24"/>
          <w:u w:val="none"/>
        </w:rPr>
        <w:t xml:space="preserve">There are also other circumstances </w:t>
      </w:r>
      <w:r w:rsidRPr="5CF82D26" w:rsidR="336189B2">
        <w:rPr>
          <w:rFonts w:ascii="Arial" w:hAnsi="Arial" w:eastAsia="Arial" w:cs="Arial"/>
          <w:color w:val="000000" w:themeColor="text1" w:themeTint="FF" w:themeShade="FF"/>
          <w:sz w:val="24"/>
          <w:szCs w:val="24"/>
          <w:u w:val="none"/>
        </w:rPr>
        <w:t>where</w:t>
      </w:r>
      <w:r w:rsidRPr="5CF82D26" w:rsidR="336189B2">
        <w:rPr>
          <w:rFonts w:ascii="Arial" w:hAnsi="Arial" w:eastAsia="Arial" w:cs="Arial"/>
          <w:color w:val="000000" w:themeColor="text1" w:themeTint="FF" w:themeShade="FF"/>
          <w:sz w:val="24"/>
          <w:szCs w:val="24"/>
          <w:u w:val="none"/>
        </w:rPr>
        <w:t xml:space="preserve"> t</w:t>
      </w:r>
      <w:r w:rsidRPr="5CF82D26" w:rsidR="336189B2">
        <w:rPr>
          <w:rFonts w:ascii="Arial" w:hAnsi="Arial" w:eastAsia="Arial" w:cs="Arial"/>
          <w:color w:val="000000" w:themeColor="text1" w:themeTint="FF" w:themeShade="FF"/>
          <w:sz w:val="24"/>
          <w:szCs w:val="24"/>
          <w:u w:val="none"/>
        </w:rPr>
        <w:t>h</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r</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s</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a</w:t>
      </w:r>
      <w:r w:rsidRPr="5CF82D26" w:rsidR="336189B2">
        <w:rPr>
          <w:rFonts w:ascii="Arial" w:hAnsi="Arial" w:eastAsia="Arial" w:cs="Arial"/>
          <w:color w:val="000000" w:themeColor="text1" w:themeTint="FF" w:themeShade="FF"/>
          <w:sz w:val="24"/>
          <w:szCs w:val="24"/>
          <w:u w:val="none"/>
        </w:rPr>
        <w:t>r</w:t>
      </w:r>
      <w:r w:rsidRPr="5CF82D26" w:rsidR="336189B2">
        <w:rPr>
          <w:rFonts w:ascii="Arial" w:hAnsi="Arial" w:eastAsia="Arial" w:cs="Arial"/>
          <w:color w:val="000000" w:themeColor="text1" w:themeTint="FF" w:themeShade="FF"/>
          <w:sz w:val="24"/>
          <w:szCs w:val="24"/>
          <w:u w:val="none"/>
        </w:rPr>
        <w:t>c</w:t>
      </w:r>
      <w:r w:rsidRPr="5CF82D26" w:rsidR="336189B2">
        <w:rPr>
          <w:rFonts w:ascii="Arial" w:hAnsi="Arial" w:eastAsia="Arial" w:cs="Arial"/>
          <w:color w:val="000000" w:themeColor="text1" w:themeTint="FF" w:themeShade="FF"/>
          <w:sz w:val="24"/>
          <w:szCs w:val="24"/>
          <w:u w:val="none"/>
        </w:rPr>
        <w:t>h</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r</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m</w:t>
      </w:r>
      <w:r w:rsidRPr="5CF82D26" w:rsidR="336189B2">
        <w:rPr>
          <w:rFonts w:ascii="Arial" w:hAnsi="Arial" w:eastAsia="Arial" w:cs="Arial"/>
          <w:color w:val="000000" w:themeColor="text1" w:themeTint="FF" w:themeShade="FF"/>
          <w:sz w:val="24"/>
          <w:szCs w:val="24"/>
          <w:u w:val="none"/>
        </w:rPr>
        <w:t>a</w:t>
      </w:r>
      <w:r w:rsidRPr="5CF82D26" w:rsidR="336189B2">
        <w:rPr>
          <w:rFonts w:ascii="Arial" w:hAnsi="Arial" w:eastAsia="Arial" w:cs="Arial"/>
          <w:color w:val="000000" w:themeColor="text1" w:themeTint="FF" w:themeShade="FF"/>
          <w:sz w:val="24"/>
          <w:szCs w:val="24"/>
          <w:u w:val="none"/>
        </w:rPr>
        <w:t>y</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b</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o</w:t>
      </w:r>
      <w:r w:rsidRPr="5CF82D26" w:rsidR="336189B2">
        <w:rPr>
          <w:rFonts w:ascii="Arial" w:hAnsi="Arial" w:eastAsia="Arial" w:cs="Arial"/>
          <w:color w:val="000000" w:themeColor="text1" w:themeTint="FF" w:themeShade="FF"/>
          <w:sz w:val="24"/>
          <w:szCs w:val="24"/>
          <w:u w:val="none"/>
        </w:rPr>
        <w:t>b</w:t>
      </w:r>
      <w:r w:rsidRPr="5CF82D26" w:rsidR="336189B2">
        <w:rPr>
          <w:rFonts w:ascii="Arial" w:hAnsi="Arial" w:eastAsia="Arial" w:cs="Arial"/>
          <w:color w:val="000000" w:themeColor="text1" w:themeTint="FF" w:themeShade="FF"/>
          <w:sz w:val="24"/>
          <w:szCs w:val="24"/>
          <w:u w:val="none"/>
        </w:rPr>
        <w:t>l</w:t>
      </w:r>
      <w:r w:rsidRPr="5CF82D26" w:rsidR="336189B2">
        <w:rPr>
          <w:rFonts w:ascii="Arial" w:hAnsi="Arial" w:eastAsia="Arial" w:cs="Arial"/>
          <w:color w:val="000000" w:themeColor="text1" w:themeTint="FF" w:themeShade="FF"/>
          <w:sz w:val="24"/>
          <w:szCs w:val="24"/>
          <w:u w:val="none"/>
        </w:rPr>
        <w:t>i</w:t>
      </w:r>
      <w:r w:rsidRPr="5CF82D26" w:rsidR="336189B2">
        <w:rPr>
          <w:rFonts w:ascii="Arial" w:hAnsi="Arial" w:eastAsia="Arial" w:cs="Arial"/>
          <w:color w:val="000000" w:themeColor="text1" w:themeTint="FF" w:themeShade="FF"/>
          <w:sz w:val="24"/>
          <w:szCs w:val="24"/>
          <w:u w:val="none"/>
        </w:rPr>
        <w:t>g</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d</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t</w:t>
      </w:r>
      <w:r w:rsidRPr="5CF82D26" w:rsidR="336189B2">
        <w:rPr>
          <w:rFonts w:ascii="Arial" w:hAnsi="Arial" w:eastAsia="Arial" w:cs="Arial"/>
          <w:color w:val="000000" w:themeColor="text1" w:themeTint="FF" w:themeShade="FF"/>
          <w:sz w:val="24"/>
          <w:szCs w:val="24"/>
          <w:u w:val="none"/>
        </w:rPr>
        <w:t>o</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b</w:t>
      </w:r>
      <w:r w:rsidRPr="5CF82D26" w:rsidR="336189B2">
        <w:rPr>
          <w:rFonts w:ascii="Arial" w:hAnsi="Arial" w:eastAsia="Arial" w:cs="Arial"/>
          <w:color w:val="000000" w:themeColor="text1" w:themeTint="FF" w:themeShade="FF"/>
          <w:sz w:val="24"/>
          <w:szCs w:val="24"/>
          <w:u w:val="none"/>
        </w:rPr>
        <w:t>r</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a</w:t>
      </w:r>
      <w:r w:rsidRPr="5CF82D26" w:rsidR="336189B2">
        <w:rPr>
          <w:rFonts w:ascii="Arial" w:hAnsi="Arial" w:eastAsia="Arial" w:cs="Arial"/>
          <w:color w:val="000000" w:themeColor="text1" w:themeTint="FF" w:themeShade="FF"/>
          <w:sz w:val="24"/>
          <w:szCs w:val="24"/>
          <w:u w:val="none"/>
        </w:rPr>
        <w:t>k</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t</w:t>
      </w:r>
      <w:r w:rsidRPr="5CF82D26" w:rsidR="336189B2">
        <w:rPr>
          <w:rFonts w:ascii="Arial" w:hAnsi="Arial" w:eastAsia="Arial" w:cs="Arial"/>
          <w:color w:val="000000" w:themeColor="text1" w:themeTint="FF" w:themeShade="FF"/>
          <w:sz w:val="24"/>
          <w:szCs w:val="24"/>
          <w:u w:val="none"/>
        </w:rPr>
        <w:t>h</w:t>
      </w:r>
      <w:r w:rsidRPr="5CF82D26" w:rsidR="336189B2">
        <w:rPr>
          <w:rFonts w:ascii="Arial" w:hAnsi="Arial" w:eastAsia="Arial" w:cs="Arial"/>
          <w:color w:val="000000" w:themeColor="text1" w:themeTint="FF" w:themeShade="FF"/>
          <w:sz w:val="24"/>
          <w:szCs w:val="24"/>
          <w:u w:val="none"/>
        </w:rPr>
        <w:t>a</w:t>
      </w:r>
      <w:r w:rsidRPr="5CF82D26" w:rsidR="336189B2">
        <w:rPr>
          <w:rFonts w:ascii="Arial" w:hAnsi="Arial" w:eastAsia="Arial" w:cs="Arial"/>
          <w:color w:val="000000" w:themeColor="text1" w:themeTint="FF" w:themeShade="FF"/>
          <w:sz w:val="24"/>
          <w:szCs w:val="24"/>
          <w:u w:val="none"/>
        </w:rPr>
        <w:t>t</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a</w:t>
      </w:r>
      <w:r w:rsidRPr="5CF82D26" w:rsidR="336189B2">
        <w:rPr>
          <w:rFonts w:ascii="Arial" w:hAnsi="Arial" w:eastAsia="Arial" w:cs="Arial"/>
          <w:color w:val="000000" w:themeColor="text1" w:themeTint="FF" w:themeShade="FF"/>
          <w:sz w:val="24"/>
          <w:szCs w:val="24"/>
          <w:u w:val="none"/>
        </w:rPr>
        <w:t>g</w:t>
      </w:r>
      <w:r w:rsidRPr="5CF82D26" w:rsidR="336189B2">
        <w:rPr>
          <w:rFonts w:ascii="Arial" w:hAnsi="Arial" w:eastAsia="Arial" w:cs="Arial"/>
          <w:color w:val="000000" w:themeColor="text1" w:themeTint="FF" w:themeShade="FF"/>
          <w:sz w:val="24"/>
          <w:szCs w:val="24"/>
          <w:u w:val="none"/>
        </w:rPr>
        <w:t>r</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m</w:t>
      </w:r>
      <w:r w:rsidRPr="5CF82D26" w:rsidR="336189B2">
        <w:rPr>
          <w:rFonts w:ascii="Arial" w:hAnsi="Arial" w:eastAsia="Arial" w:cs="Arial"/>
          <w:color w:val="000000" w:themeColor="text1" w:themeTint="FF" w:themeShade="FF"/>
          <w:sz w:val="24"/>
          <w:szCs w:val="24"/>
          <w:u w:val="none"/>
        </w:rPr>
        <w:t>e</w:t>
      </w:r>
      <w:r w:rsidRPr="5CF82D26" w:rsidR="336189B2">
        <w:rPr>
          <w:rFonts w:ascii="Arial" w:hAnsi="Arial" w:eastAsia="Arial" w:cs="Arial"/>
          <w:color w:val="000000" w:themeColor="text1" w:themeTint="FF" w:themeShade="FF"/>
          <w:sz w:val="24"/>
          <w:szCs w:val="24"/>
          <w:u w:val="none"/>
        </w:rPr>
        <w:t>n</w:t>
      </w:r>
      <w:r w:rsidRPr="5CF82D26" w:rsidR="336189B2">
        <w:rPr>
          <w:rFonts w:ascii="Arial" w:hAnsi="Arial" w:eastAsia="Arial" w:cs="Arial"/>
          <w:color w:val="000000" w:themeColor="text1" w:themeTint="FF" w:themeShade="FF"/>
          <w:sz w:val="24"/>
          <w:szCs w:val="24"/>
          <w:u w:val="none"/>
        </w:rPr>
        <w:t>t</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s</w:t>
      </w:r>
      <w:r w:rsidRPr="5CF82D26" w:rsidR="336189B2">
        <w:rPr>
          <w:rFonts w:ascii="Arial" w:hAnsi="Arial" w:eastAsia="Arial" w:cs="Arial"/>
          <w:color w:val="000000" w:themeColor="text1" w:themeTint="FF" w:themeShade="FF"/>
          <w:sz w:val="24"/>
          <w:szCs w:val="24"/>
          <w:u w:val="none"/>
        </w:rPr>
        <w:t>u</w:t>
      </w:r>
      <w:r w:rsidRPr="5CF82D26" w:rsidR="336189B2">
        <w:rPr>
          <w:rFonts w:ascii="Arial" w:hAnsi="Arial" w:eastAsia="Arial" w:cs="Arial"/>
          <w:color w:val="000000" w:themeColor="text1" w:themeTint="FF" w:themeShade="FF"/>
          <w:sz w:val="24"/>
          <w:szCs w:val="24"/>
          <w:u w:val="none"/>
        </w:rPr>
        <w:t>c</w:t>
      </w:r>
      <w:r w:rsidRPr="5CF82D26" w:rsidR="336189B2">
        <w:rPr>
          <w:rFonts w:ascii="Arial" w:hAnsi="Arial" w:eastAsia="Arial" w:cs="Arial"/>
          <w:color w:val="000000" w:themeColor="text1" w:themeTint="FF" w:themeShade="FF"/>
          <w:sz w:val="24"/>
          <w:szCs w:val="24"/>
          <w:u w:val="none"/>
        </w:rPr>
        <w:t>h</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a</w:t>
      </w:r>
      <w:r w:rsidRPr="5CF82D26" w:rsidR="336189B2">
        <w:rPr>
          <w:rFonts w:ascii="Arial" w:hAnsi="Arial" w:eastAsia="Arial" w:cs="Arial"/>
          <w:color w:val="000000" w:themeColor="text1" w:themeTint="FF" w:themeShade="FF"/>
          <w:sz w:val="24"/>
          <w:szCs w:val="24"/>
          <w:u w:val="none"/>
        </w:rPr>
        <w:t>s</w:t>
      </w:r>
      <w:r w:rsidRPr="5CF82D26" w:rsidR="336189B2">
        <w:rPr>
          <w:rFonts w:ascii="Arial" w:hAnsi="Arial" w:eastAsia="Arial" w:cs="Arial"/>
          <w:color w:val="000000" w:themeColor="text1" w:themeTint="FF" w:themeShade="FF"/>
          <w:sz w:val="24"/>
          <w:szCs w:val="24"/>
          <w:u w:val="none"/>
        </w:rPr>
        <w:t xml:space="preserve"> </w:t>
      </w:r>
      <w:r w:rsidRPr="5CF82D26" w:rsidR="336189B2">
        <w:rPr>
          <w:rFonts w:ascii="Arial" w:hAnsi="Arial" w:eastAsia="Arial" w:cs="Arial"/>
          <w:color w:val="000000" w:themeColor="text1" w:themeTint="FF" w:themeShade="FF"/>
          <w:sz w:val="24"/>
          <w:szCs w:val="24"/>
          <w:u w:val="none"/>
        </w:rPr>
        <w:t>if</w:t>
      </w:r>
      <w:r w:rsidRPr="5CF82D26" w:rsidR="336189B2">
        <w:rPr>
          <w:rFonts w:ascii="Arial" w:hAnsi="Arial" w:eastAsia="Arial" w:cs="Arial"/>
          <w:color w:val="000000" w:themeColor="text1" w:themeTint="FF" w:themeShade="FF"/>
          <w:sz w:val="24"/>
          <w:szCs w:val="24"/>
          <w:u w:val="none"/>
        </w:rPr>
        <w:t xml:space="preserve"> </w:t>
      </w:r>
      <w:r w:rsidRPr="5CF82D26" w:rsidR="26203610">
        <w:rPr>
          <w:rFonts w:ascii="Arial" w:hAnsi="Arial" w:eastAsia="Arial" w:cs="Arial"/>
          <w:color w:val="000000" w:themeColor="text1" w:themeTint="FF" w:themeShade="FF"/>
          <w:sz w:val="24"/>
          <w:szCs w:val="24"/>
          <w:u w:val="none"/>
        </w:rPr>
        <w:t>t</w:t>
      </w:r>
      <w:r w:rsidRPr="5CF82D26" w:rsidR="26203610">
        <w:rPr>
          <w:rFonts w:ascii="Arial" w:hAnsi="Arial" w:eastAsia="Arial" w:cs="Arial"/>
          <w:color w:val="000000" w:themeColor="text1" w:themeTint="FF" w:themeShade="FF"/>
          <w:sz w:val="24"/>
          <w:szCs w:val="24"/>
          <w:u w:val="none"/>
        </w:rPr>
        <w:t>h</w:t>
      </w:r>
      <w:r w:rsidRPr="5CF82D26" w:rsidR="26203610">
        <w:rPr>
          <w:rFonts w:ascii="Arial" w:hAnsi="Arial" w:eastAsia="Arial" w:cs="Arial"/>
          <w:color w:val="000000" w:themeColor="text1" w:themeTint="FF" w:themeShade="FF"/>
          <w:sz w:val="24"/>
          <w:szCs w:val="24"/>
          <w:u w:val="none"/>
        </w:rPr>
        <w:t>e</w:t>
      </w:r>
      <w:r w:rsidRPr="5CF82D26" w:rsidR="26203610">
        <w:rPr>
          <w:rFonts w:ascii="Arial" w:hAnsi="Arial" w:eastAsia="Arial" w:cs="Arial"/>
          <w:color w:val="000000" w:themeColor="text1" w:themeTint="FF" w:themeShade="FF"/>
          <w:sz w:val="24"/>
          <w:szCs w:val="24"/>
          <w:u w:val="none"/>
        </w:rPr>
        <w:t>r</w:t>
      </w:r>
      <w:r w:rsidRPr="5CF82D26" w:rsidR="26203610">
        <w:rPr>
          <w:rFonts w:ascii="Arial" w:hAnsi="Arial" w:eastAsia="Arial" w:cs="Arial"/>
          <w:color w:val="000000" w:themeColor="text1" w:themeTint="FF" w:themeShade="FF"/>
          <w:sz w:val="24"/>
          <w:szCs w:val="24"/>
          <w:u w:val="none"/>
        </w:rPr>
        <w:t>e</w:t>
      </w:r>
      <w:r w:rsidRPr="5CF82D26" w:rsidR="26203610">
        <w:rPr>
          <w:rFonts w:ascii="Arial" w:hAnsi="Arial" w:eastAsia="Arial" w:cs="Arial"/>
          <w:color w:val="000000" w:themeColor="text1" w:themeTint="FF" w:themeShade="FF"/>
          <w:sz w:val="24"/>
          <w:szCs w:val="24"/>
          <w:u w:val="none"/>
        </w:rPr>
        <w:t xml:space="preserve"> has been a disclosure of abuse or if the researcher feels that the child in question could be a victim of abuse or neglect</w:t>
      </w:r>
      <w:r w:rsidRPr="5CF82D26" w:rsidR="78C008BC">
        <w:rPr>
          <w:rFonts w:ascii="Arial" w:hAnsi="Arial" w:eastAsia="Arial" w:cs="Arial"/>
          <w:color w:val="000000" w:themeColor="text1" w:themeTint="FF" w:themeShade="FF"/>
          <w:sz w:val="24"/>
          <w:szCs w:val="24"/>
          <w:u w:val="none"/>
        </w:rPr>
        <w:t>, for example, in this study the parent may disclose that their child has been subject to negl</w:t>
      </w:r>
      <w:r w:rsidRPr="5CF82D26" w:rsidR="226C3295">
        <w:rPr>
          <w:rFonts w:ascii="Arial" w:hAnsi="Arial" w:eastAsia="Arial" w:cs="Arial"/>
          <w:color w:val="000000" w:themeColor="text1" w:themeTint="FF" w:themeShade="FF"/>
          <w:sz w:val="24"/>
          <w:szCs w:val="24"/>
          <w:u w:val="none"/>
        </w:rPr>
        <w:t xml:space="preserve">ect </w:t>
      </w:r>
      <w:r w:rsidRPr="5CF82D26" w:rsidR="78C008BC">
        <w:rPr>
          <w:rFonts w:ascii="Arial" w:hAnsi="Arial" w:eastAsia="Arial" w:cs="Arial"/>
          <w:color w:val="000000" w:themeColor="text1" w:themeTint="FF" w:themeShade="FF"/>
          <w:sz w:val="24"/>
          <w:szCs w:val="24"/>
          <w:u w:val="none"/>
        </w:rPr>
        <w:t xml:space="preserve">at their early years setting </w:t>
      </w:r>
      <w:r w:rsidRPr="5CF82D26" w:rsidR="60D2A359">
        <w:rPr>
          <w:rFonts w:ascii="Arial" w:hAnsi="Arial" w:eastAsia="Arial" w:cs="Arial"/>
          <w:color w:val="000000" w:themeColor="text1" w:themeTint="FF" w:themeShade="FF"/>
          <w:sz w:val="24"/>
          <w:szCs w:val="24"/>
          <w:u w:val="none"/>
        </w:rPr>
        <w:t xml:space="preserve">or a parent could unintentionally disclose that they themselves have subjected their child to that. </w:t>
      </w:r>
      <w:r w:rsidRPr="5CF82D26" w:rsidR="46F1A5C1">
        <w:rPr>
          <w:rFonts w:ascii="Arial" w:hAnsi="Arial" w:eastAsia="Arial" w:cs="Arial"/>
          <w:color w:val="000000" w:themeColor="text1" w:themeTint="FF" w:themeShade="FF"/>
          <w:sz w:val="24"/>
          <w:szCs w:val="24"/>
          <w:u w:val="none"/>
        </w:rPr>
        <w:t xml:space="preserve">(Wiles, 2013, p.43) </w:t>
      </w:r>
    </w:p>
    <w:p w:rsidR="5CF82D26" w:rsidP="5CF82D26" w:rsidRDefault="5CF82D26" w14:paraId="5FE50070" w14:textId="7E47098D">
      <w:pPr>
        <w:pStyle w:val="Normal"/>
        <w:spacing w:line="360" w:lineRule="auto"/>
        <w:jc w:val="both"/>
        <w:rPr>
          <w:rFonts w:ascii="Arial" w:hAnsi="Arial" w:eastAsia="Arial" w:cs="Arial"/>
          <w:color w:val="000000" w:themeColor="text1" w:themeTint="FF" w:themeShade="FF"/>
          <w:sz w:val="24"/>
          <w:szCs w:val="24"/>
          <w:u w:val="none"/>
        </w:rPr>
      </w:pPr>
    </w:p>
    <w:p w:rsidR="3D3B78F0" w:rsidP="5CF82D26" w:rsidRDefault="3D3B78F0" w14:paraId="08A7FE06" w14:textId="2CE727BA">
      <w:pPr>
        <w:pStyle w:val="Normal"/>
        <w:spacing w:line="360" w:lineRule="auto"/>
        <w:jc w:val="both"/>
        <w:rPr>
          <w:rFonts w:ascii="Arial" w:hAnsi="Arial" w:eastAsia="Arial" w:cs="Arial"/>
          <w:color w:val="000000" w:themeColor="text1" w:themeTint="FF" w:themeShade="FF"/>
          <w:sz w:val="24"/>
          <w:szCs w:val="24"/>
          <w:u w:val="single"/>
        </w:rPr>
      </w:pPr>
      <w:r w:rsidRPr="5CF82D26" w:rsidR="3D3B78F0">
        <w:rPr>
          <w:rFonts w:ascii="Arial" w:hAnsi="Arial" w:eastAsia="Arial" w:cs="Arial"/>
          <w:color w:val="000000" w:themeColor="text1" w:themeTint="FF" w:themeShade="FF"/>
          <w:sz w:val="24"/>
          <w:szCs w:val="24"/>
          <w:u w:val="single"/>
        </w:rPr>
        <w:t>Risk Mit</w:t>
      </w:r>
      <w:r w:rsidRPr="5CF82D26" w:rsidR="4B5EFC72">
        <w:rPr>
          <w:rFonts w:ascii="Arial" w:hAnsi="Arial" w:eastAsia="Arial" w:cs="Arial"/>
          <w:color w:val="000000" w:themeColor="text1" w:themeTint="FF" w:themeShade="FF"/>
          <w:sz w:val="24"/>
          <w:szCs w:val="24"/>
          <w:u w:val="single"/>
        </w:rPr>
        <w:t>igation</w:t>
      </w:r>
    </w:p>
    <w:p w:rsidR="5AFED2AB" w:rsidP="5CF82D26" w:rsidRDefault="5AFED2AB" w14:paraId="3E14C9A2" w14:textId="7C22A00B">
      <w:pPr>
        <w:pStyle w:val="Normal"/>
        <w:spacing w:line="360" w:lineRule="auto"/>
        <w:jc w:val="both"/>
        <w:rPr>
          <w:rFonts w:ascii="Arial" w:hAnsi="Arial" w:eastAsia="Arial" w:cs="Arial"/>
          <w:color w:val="000000" w:themeColor="text1" w:themeTint="FF" w:themeShade="FF"/>
          <w:sz w:val="24"/>
          <w:szCs w:val="24"/>
          <w:u w:val="none"/>
        </w:rPr>
      </w:pPr>
      <w:r w:rsidRPr="5CF82D26" w:rsidR="5AFED2AB">
        <w:rPr>
          <w:rFonts w:ascii="Arial" w:hAnsi="Arial" w:eastAsia="Arial" w:cs="Arial"/>
          <w:color w:val="000000" w:themeColor="text1" w:themeTint="FF" w:themeShade="FF"/>
          <w:sz w:val="24"/>
          <w:szCs w:val="24"/>
          <w:u w:val="none"/>
        </w:rPr>
        <w:t>Ethical research aims to be conducted in a manner that puts the participant at ease and</w:t>
      </w:r>
      <w:r w:rsidRPr="5CF82D26" w:rsidR="1F2A8627">
        <w:rPr>
          <w:rFonts w:ascii="Arial" w:hAnsi="Arial" w:eastAsia="Arial" w:cs="Arial"/>
          <w:color w:val="000000" w:themeColor="text1" w:themeTint="FF" w:themeShade="FF"/>
          <w:sz w:val="24"/>
          <w:szCs w:val="24"/>
          <w:u w:val="none"/>
        </w:rPr>
        <w:t xml:space="preserve"> that ensures the researcher is not asking too much of them. The r</w:t>
      </w:r>
      <w:r w:rsidRPr="5CF82D26" w:rsidR="4FC72397">
        <w:rPr>
          <w:rFonts w:ascii="Arial" w:hAnsi="Arial" w:eastAsia="Arial" w:cs="Arial"/>
          <w:color w:val="000000" w:themeColor="text1" w:themeTint="FF" w:themeShade="FF"/>
          <w:sz w:val="24"/>
          <w:szCs w:val="24"/>
          <w:u w:val="none"/>
        </w:rPr>
        <w:t>esearchers</w:t>
      </w:r>
      <w:r w:rsidRPr="5CF82D26" w:rsidR="2D5D5E8F">
        <w:rPr>
          <w:rFonts w:ascii="Arial" w:hAnsi="Arial" w:eastAsia="Arial" w:cs="Arial"/>
          <w:color w:val="000000" w:themeColor="text1" w:themeTint="FF" w:themeShade="FF"/>
          <w:sz w:val="24"/>
          <w:szCs w:val="24"/>
          <w:u w:val="none"/>
        </w:rPr>
        <w:t xml:space="preserve"> also</w:t>
      </w:r>
      <w:r w:rsidRPr="5CF82D26" w:rsidR="4FC72397">
        <w:rPr>
          <w:rFonts w:ascii="Arial" w:hAnsi="Arial" w:eastAsia="Arial" w:cs="Arial"/>
          <w:color w:val="000000" w:themeColor="text1" w:themeTint="FF" w:themeShade="FF"/>
          <w:sz w:val="24"/>
          <w:szCs w:val="24"/>
          <w:u w:val="none"/>
        </w:rPr>
        <w:t xml:space="preserve"> have a responsibility to consider their duty of care and assess any risks </w:t>
      </w:r>
      <w:r w:rsidRPr="5CF82D26" w:rsidR="7443DDA2">
        <w:rPr>
          <w:rFonts w:ascii="Arial" w:hAnsi="Arial" w:eastAsia="Arial" w:cs="Arial"/>
          <w:color w:val="000000" w:themeColor="text1" w:themeTint="FF" w:themeShade="FF"/>
          <w:sz w:val="24"/>
          <w:szCs w:val="24"/>
          <w:u w:val="none"/>
        </w:rPr>
        <w:t xml:space="preserve">and consider any harm </w:t>
      </w:r>
      <w:r w:rsidRPr="5CF82D26" w:rsidR="4FC72397">
        <w:rPr>
          <w:rFonts w:ascii="Arial" w:hAnsi="Arial" w:eastAsia="Arial" w:cs="Arial"/>
          <w:color w:val="000000" w:themeColor="text1" w:themeTint="FF" w:themeShade="FF"/>
          <w:sz w:val="24"/>
          <w:szCs w:val="24"/>
          <w:u w:val="none"/>
        </w:rPr>
        <w:t>that</w:t>
      </w:r>
      <w:r w:rsidRPr="5CF82D26" w:rsidR="4FC72397">
        <w:rPr>
          <w:rFonts w:ascii="Arial" w:hAnsi="Arial" w:eastAsia="Arial" w:cs="Arial"/>
          <w:color w:val="000000" w:themeColor="text1" w:themeTint="FF" w:themeShade="FF"/>
          <w:sz w:val="24"/>
          <w:szCs w:val="24"/>
          <w:u w:val="none"/>
        </w:rPr>
        <w:t xml:space="preserve"> their research may cause</w:t>
      </w:r>
      <w:r w:rsidRPr="5CF82D26" w:rsidR="29E4DF8F">
        <w:rPr>
          <w:rFonts w:ascii="Arial" w:hAnsi="Arial" w:eastAsia="Arial" w:cs="Arial"/>
          <w:color w:val="000000" w:themeColor="text1" w:themeTint="FF" w:themeShade="FF"/>
          <w:sz w:val="24"/>
          <w:szCs w:val="24"/>
          <w:u w:val="none"/>
        </w:rPr>
        <w:t>.</w:t>
      </w:r>
      <w:r w:rsidRPr="5CF82D26" w:rsidR="72EF67C0">
        <w:rPr>
          <w:rFonts w:ascii="Arial" w:hAnsi="Arial" w:eastAsia="Arial" w:cs="Arial"/>
          <w:color w:val="000000" w:themeColor="text1" w:themeTint="FF" w:themeShade="FF"/>
          <w:sz w:val="24"/>
          <w:szCs w:val="24"/>
          <w:u w:val="none"/>
        </w:rPr>
        <w:t xml:space="preserve"> </w:t>
      </w:r>
      <w:r w:rsidRPr="5CF82D26" w:rsidR="23A77BCD">
        <w:rPr>
          <w:rFonts w:ascii="Arial" w:hAnsi="Arial" w:eastAsia="Arial" w:cs="Arial"/>
          <w:color w:val="000000" w:themeColor="text1" w:themeTint="FF" w:themeShade="FF"/>
          <w:sz w:val="24"/>
          <w:szCs w:val="24"/>
          <w:u w:val="none"/>
        </w:rPr>
        <w:t>(BERA, 2024, p.20)</w:t>
      </w:r>
      <w:r w:rsidRPr="5CF82D26" w:rsidR="03196150">
        <w:rPr>
          <w:rFonts w:ascii="Arial" w:hAnsi="Arial" w:eastAsia="Arial" w:cs="Arial"/>
          <w:color w:val="000000" w:themeColor="text1" w:themeTint="FF" w:themeShade="FF"/>
          <w:sz w:val="24"/>
          <w:szCs w:val="24"/>
          <w:u w:val="none"/>
        </w:rPr>
        <w:t>.</w:t>
      </w:r>
    </w:p>
    <w:p w:rsidR="279C624B" w:rsidP="5CF82D26" w:rsidRDefault="279C624B" w14:paraId="34F28722" w14:textId="1275D2E4">
      <w:pPr>
        <w:pStyle w:val="Normal"/>
        <w:spacing w:line="360" w:lineRule="auto"/>
        <w:jc w:val="both"/>
        <w:rPr>
          <w:rFonts w:ascii="Arial" w:hAnsi="Arial" w:eastAsia="Arial" w:cs="Arial"/>
          <w:color w:val="000000" w:themeColor="text1" w:themeTint="FF" w:themeShade="FF"/>
          <w:sz w:val="24"/>
          <w:szCs w:val="24"/>
          <w:u w:val="none"/>
        </w:rPr>
      </w:pPr>
      <w:r w:rsidRPr="5CF82D26" w:rsidR="279C624B">
        <w:rPr>
          <w:rFonts w:ascii="Arial" w:hAnsi="Arial" w:eastAsia="Arial" w:cs="Arial"/>
          <w:color w:val="000000" w:themeColor="text1" w:themeTint="FF" w:themeShade="FF"/>
          <w:sz w:val="24"/>
          <w:szCs w:val="24"/>
          <w:u w:val="none"/>
        </w:rPr>
        <w:t xml:space="preserve">The safety and well-being </w:t>
      </w:r>
      <w:r w:rsidRPr="5CF82D26" w:rsidR="69A4C611">
        <w:rPr>
          <w:rFonts w:ascii="Arial" w:hAnsi="Arial" w:eastAsia="Arial" w:cs="Arial"/>
          <w:color w:val="000000" w:themeColor="text1" w:themeTint="FF" w:themeShade="FF"/>
          <w:sz w:val="24"/>
          <w:szCs w:val="24"/>
          <w:u w:val="none"/>
        </w:rPr>
        <w:t>of participants is an important aspect and although some risks may be minimal, they must still be handled correctly and with care, especially when dealing with sensitive topics such as the partici</w:t>
      </w:r>
      <w:r w:rsidRPr="5CF82D26" w:rsidR="2A10972D">
        <w:rPr>
          <w:rFonts w:ascii="Arial" w:hAnsi="Arial" w:eastAsia="Arial" w:cs="Arial"/>
          <w:color w:val="000000" w:themeColor="text1" w:themeTint="FF" w:themeShade="FF"/>
          <w:sz w:val="24"/>
          <w:szCs w:val="24"/>
          <w:u w:val="none"/>
        </w:rPr>
        <w:t xml:space="preserve">pants </w:t>
      </w:r>
      <w:r w:rsidRPr="5CF82D26" w:rsidR="2A10972D">
        <w:rPr>
          <w:rFonts w:ascii="Arial" w:hAnsi="Arial" w:eastAsia="Arial" w:cs="Arial"/>
          <w:color w:val="000000" w:themeColor="text1" w:themeTint="FF" w:themeShade="FF"/>
          <w:sz w:val="24"/>
          <w:szCs w:val="24"/>
          <w:u w:val="none"/>
        </w:rPr>
        <w:t>personal experiences</w:t>
      </w:r>
      <w:r w:rsidRPr="5CF82D26" w:rsidR="2A10972D">
        <w:rPr>
          <w:rFonts w:ascii="Arial" w:hAnsi="Arial" w:eastAsia="Arial" w:cs="Arial"/>
          <w:color w:val="000000" w:themeColor="text1" w:themeTint="FF" w:themeShade="FF"/>
          <w:sz w:val="24"/>
          <w:szCs w:val="24"/>
          <w:u w:val="none"/>
        </w:rPr>
        <w:t>. (Wiles, 2013, p.7.)</w:t>
      </w:r>
      <w:r w:rsidRPr="5CF82D26" w:rsidR="43C0DC80">
        <w:rPr>
          <w:rFonts w:ascii="Arial" w:hAnsi="Arial" w:eastAsia="Arial" w:cs="Arial"/>
          <w:color w:val="000000" w:themeColor="text1" w:themeTint="FF" w:themeShade="FF"/>
          <w:sz w:val="24"/>
          <w:szCs w:val="24"/>
          <w:u w:val="none"/>
        </w:rPr>
        <w:t xml:space="preserve"> </w:t>
      </w:r>
      <w:r w:rsidRPr="5CF82D26" w:rsidR="096B7852">
        <w:rPr>
          <w:rFonts w:ascii="Arial" w:hAnsi="Arial" w:eastAsia="Arial" w:cs="Arial"/>
          <w:color w:val="000000" w:themeColor="text1" w:themeTint="FF" w:themeShade="FF"/>
          <w:sz w:val="24"/>
          <w:szCs w:val="24"/>
          <w:u w:val="none"/>
        </w:rPr>
        <w:t>The researcher must ensure that they are</w:t>
      </w:r>
      <w:r w:rsidRPr="5CF82D26" w:rsidR="73DE6121">
        <w:rPr>
          <w:rFonts w:ascii="Arial" w:hAnsi="Arial" w:eastAsia="Arial" w:cs="Arial"/>
          <w:color w:val="000000" w:themeColor="text1" w:themeTint="FF" w:themeShade="FF"/>
          <w:sz w:val="24"/>
          <w:szCs w:val="24"/>
          <w:u w:val="none"/>
        </w:rPr>
        <w:t xml:space="preserve"> also</w:t>
      </w:r>
      <w:r w:rsidRPr="5CF82D26" w:rsidR="096B7852">
        <w:rPr>
          <w:rFonts w:ascii="Arial" w:hAnsi="Arial" w:eastAsia="Arial" w:cs="Arial"/>
          <w:color w:val="000000" w:themeColor="text1" w:themeTint="FF" w:themeShade="FF"/>
          <w:sz w:val="24"/>
          <w:szCs w:val="24"/>
          <w:u w:val="none"/>
        </w:rPr>
        <w:t xml:space="preserve"> considering their own safety and well-being</w:t>
      </w:r>
      <w:r w:rsidRPr="5CF82D26" w:rsidR="46480501">
        <w:rPr>
          <w:rFonts w:ascii="Arial" w:hAnsi="Arial" w:eastAsia="Arial" w:cs="Arial"/>
          <w:color w:val="000000" w:themeColor="text1" w:themeTint="FF" w:themeShade="FF"/>
          <w:sz w:val="24"/>
          <w:szCs w:val="24"/>
          <w:u w:val="none"/>
        </w:rPr>
        <w:t>, it is both their responsibility and the</w:t>
      </w:r>
      <w:r w:rsidRPr="5CF82D26" w:rsidR="08C9554F">
        <w:rPr>
          <w:rFonts w:ascii="Arial" w:hAnsi="Arial" w:eastAsia="Arial" w:cs="Arial"/>
          <w:color w:val="000000" w:themeColor="text1" w:themeTint="FF" w:themeShade="FF"/>
          <w:sz w:val="24"/>
          <w:szCs w:val="24"/>
          <w:u w:val="none"/>
        </w:rPr>
        <w:t xml:space="preserve"> </w:t>
      </w:r>
      <w:r w:rsidRPr="5CF82D26" w:rsidR="0371A32F">
        <w:rPr>
          <w:rFonts w:ascii="Arial" w:hAnsi="Arial" w:eastAsia="Arial" w:cs="Arial"/>
          <w:color w:val="000000" w:themeColor="text1" w:themeTint="FF" w:themeShade="FF"/>
          <w:sz w:val="24"/>
          <w:szCs w:val="24"/>
          <w:u w:val="none"/>
        </w:rPr>
        <w:t>responsibility</w:t>
      </w:r>
      <w:r w:rsidRPr="5CF82D26" w:rsidR="69860DF3">
        <w:rPr>
          <w:rFonts w:ascii="Arial" w:hAnsi="Arial" w:eastAsia="Arial" w:cs="Arial"/>
          <w:color w:val="000000" w:themeColor="text1" w:themeTint="FF" w:themeShade="FF"/>
          <w:sz w:val="24"/>
          <w:szCs w:val="24"/>
          <w:u w:val="none"/>
        </w:rPr>
        <w:t xml:space="preserve"> of their employer, </w:t>
      </w:r>
      <w:r w:rsidRPr="5CF82D26" w:rsidR="69860DF3">
        <w:rPr>
          <w:rFonts w:ascii="Arial" w:hAnsi="Arial" w:eastAsia="Arial" w:cs="Arial"/>
          <w:color w:val="000000" w:themeColor="text1" w:themeTint="FF" w:themeShade="FF"/>
          <w:sz w:val="24"/>
          <w:szCs w:val="24"/>
          <w:u w:val="none"/>
        </w:rPr>
        <w:t>institution</w:t>
      </w:r>
      <w:r w:rsidRPr="5CF82D26" w:rsidR="69860DF3">
        <w:rPr>
          <w:rFonts w:ascii="Arial" w:hAnsi="Arial" w:eastAsia="Arial" w:cs="Arial"/>
          <w:color w:val="000000" w:themeColor="text1" w:themeTint="FF" w:themeShade="FF"/>
          <w:sz w:val="24"/>
          <w:szCs w:val="24"/>
          <w:u w:val="none"/>
        </w:rPr>
        <w:t xml:space="preserve"> or sponsor. </w:t>
      </w:r>
      <w:r w:rsidRPr="5CF82D26" w:rsidR="1D23DD63">
        <w:rPr>
          <w:rFonts w:ascii="Arial" w:hAnsi="Arial" w:eastAsia="Arial" w:cs="Arial"/>
          <w:color w:val="000000" w:themeColor="text1" w:themeTint="FF" w:themeShade="FF"/>
          <w:sz w:val="24"/>
          <w:szCs w:val="24"/>
          <w:u w:val="none"/>
        </w:rPr>
        <w:t>(BERA, 2024, p</w:t>
      </w:r>
      <w:r w:rsidRPr="5CF82D26" w:rsidR="00581F79">
        <w:rPr>
          <w:rFonts w:ascii="Arial" w:hAnsi="Arial" w:eastAsia="Arial" w:cs="Arial"/>
          <w:color w:val="000000" w:themeColor="text1" w:themeTint="FF" w:themeShade="FF"/>
          <w:sz w:val="24"/>
          <w:szCs w:val="24"/>
          <w:u w:val="none"/>
        </w:rPr>
        <w:t>33.)</w:t>
      </w:r>
    </w:p>
    <w:p w:rsidR="5CF82D26" w:rsidP="5CF82D26" w:rsidRDefault="5CF82D26" w14:paraId="4B0DA979" w14:textId="047149DA">
      <w:pPr>
        <w:pStyle w:val="Normal"/>
        <w:spacing w:line="360" w:lineRule="auto"/>
        <w:jc w:val="both"/>
        <w:rPr>
          <w:rFonts w:ascii="Arial" w:hAnsi="Arial" w:eastAsia="Arial" w:cs="Arial"/>
          <w:i w:val="0"/>
          <w:iCs w:val="0"/>
          <w:color w:val="000000" w:themeColor="text1" w:themeTint="FF" w:themeShade="FF"/>
          <w:sz w:val="24"/>
          <w:szCs w:val="24"/>
          <w:u w:val="single"/>
        </w:rPr>
      </w:pPr>
    </w:p>
    <w:p w:rsidR="01C69F69" w:rsidP="5CF82D26" w:rsidRDefault="01C69F69" w14:paraId="5D41E5DE" w14:textId="5008A058">
      <w:pPr>
        <w:pStyle w:val="Normal"/>
        <w:spacing w:line="360" w:lineRule="auto"/>
        <w:jc w:val="both"/>
        <w:rPr>
          <w:rFonts w:ascii="Arial" w:hAnsi="Arial" w:eastAsia="Arial" w:cs="Arial"/>
          <w:i w:val="0"/>
          <w:iCs w:val="0"/>
          <w:color w:val="000000" w:themeColor="text1" w:themeTint="FF" w:themeShade="FF"/>
          <w:sz w:val="24"/>
          <w:szCs w:val="24"/>
          <w:u w:val="single"/>
        </w:rPr>
      </w:pPr>
      <w:r w:rsidRPr="5CF82D26" w:rsidR="01C69F69">
        <w:rPr>
          <w:rFonts w:ascii="Arial" w:hAnsi="Arial" w:eastAsia="Arial" w:cs="Arial"/>
          <w:i w:val="0"/>
          <w:iCs w:val="0"/>
          <w:color w:val="000000" w:themeColor="text1" w:themeTint="FF" w:themeShade="FF"/>
          <w:sz w:val="24"/>
          <w:szCs w:val="24"/>
          <w:u w:val="single"/>
        </w:rPr>
        <w:t>Participant: potential risks</w:t>
      </w:r>
    </w:p>
    <w:p w:rsidR="5CF82D26" w:rsidP="5CF82D26" w:rsidRDefault="5CF82D26" w14:paraId="7DD8FA07" w14:textId="00CF4AE9">
      <w:pPr>
        <w:pStyle w:val="Normal"/>
        <w:spacing w:line="360" w:lineRule="auto"/>
        <w:jc w:val="both"/>
        <w:rPr>
          <w:rFonts w:ascii="Arial" w:hAnsi="Arial" w:eastAsia="Arial" w:cs="Arial"/>
          <w:i w:val="0"/>
          <w:iCs w:val="0"/>
          <w:color w:val="000000" w:themeColor="text1" w:themeTint="FF" w:themeShade="FF"/>
          <w:sz w:val="24"/>
          <w:szCs w:val="24"/>
          <w:u w:val="single"/>
        </w:rPr>
      </w:pPr>
    </w:p>
    <w:p w:rsidR="793978F5" w:rsidP="5CF82D26" w:rsidRDefault="793978F5" w14:paraId="411902A1" w14:textId="6B079D7A">
      <w:pPr>
        <w:pStyle w:val="Normal"/>
        <w:spacing w:line="360" w:lineRule="auto"/>
        <w:jc w:val="both"/>
        <w:rPr>
          <w:rFonts w:ascii="Arial" w:hAnsi="Arial" w:eastAsia="Arial" w:cs="Arial"/>
          <w:i w:val="0"/>
          <w:iCs w:val="0"/>
          <w:color w:val="000000" w:themeColor="text1" w:themeTint="FF" w:themeShade="FF"/>
          <w:sz w:val="24"/>
          <w:szCs w:val="24"/>
          <w:u w:val="single"/>
        </w:rPr>
      </w:pPr>
      <w:r w:rsidRPr="5CF82D26" w:rsidR="793978F5">
        <w:rPr>
          <w:rFonts w:ascii="Arial" w:hAnsi="Arial" w:eastAsia="Arial" w:cs="Arial"/>
          <w:i w:val="0"/>
          <w:iCs w:val="0"/>
          <w:color w:val="000000" w:themeColor="text1" w:themeTint="FF" w:themeShade="FF"/>
          <w:sz w:val="24"/>
          <w:szCs w:val="24"/>
          <w:u w:val="single"/>
        </w:rPr>
        <w:t xml:space="preserve">Distress or upset </w:t>
      </w:r>
    </w:p>
    <w:p w:rsidR="0DC568A3" w:rsidP="5CF82D26" w:rsidRDefault="0DC568A3" w14:paraId="40104A61" w14:textId="3E8FDA84">
      <w:pPr>
        <w:pStyle w:val="Normal"/>
        <w:spacing w:line="360" w:lineRule="auto"/>
        <w:jc w:val="both"/>
        <w:rPr>
          <w:rFonts w:ascii="Arial" w:hAnsi="Arial" w:eastAsia="Arial" w:cs="Arial"/>
          <w:color w:val="000000" w:themeColor="text1" w:themeTint="FF" w:themeShade="FF"/>
          <w:sz w:val="24"/>
          <w:szCs w:val="24"/>
          <w:u w:val="none"/>
        </w:rPr>
      </w:pPr>
      <w:r w:rsidRPr="5CF82D26" w:rsidR="0DC568A3">
        <w:rPr>
          <w:rFonts w:ascii="Arial" w:hAnsi="Arial" w:eastAsia="Arial" w:cs="Arial"/>
          <w:i w:val="0"/>
          <w:iCs w:val="0"/>
          <w:color w:val="000000" w:themeColor="text1" w:themeTint="FF" w:themeShade="FF"/>
          <w:sz w:val="24"/>
          <w:szCs w:val="24"/>
          <w:u w:val="none"/>
        </w:rPr>
        <w:t xml:space="preserve">Bos </w:t>
      </w:r>
      <w:r w:rsidRPr="5CF82D26" w:rsidR="5550760F">
        <w:rPr>
          <w:rFonts w:ascii="Arial" w:hAnsi="Arial" w:eastAsia="Arial" w:cs="Arial"/>
          <w:i w:val="0"/>
          <w:iCs w:val="0"/>
          <w:color w:val="000000" w:themeColor="text1" w:themeTint="FF" w:themeShade="FF"/>
          <w:sz w:val="24"/>
          <w:szCs w:val="24"/>
          <w:u w:val="none"/>
        </w:rPr>
        <w:t>(</w:t>
      </w:r>
      <w:r w:rsidRPr="5CF82D26" w:rsidR="119F90E7">
        <w:rPr>
          <w:rFonts w:ascii="Arial" w:hAnsi="Arial" w:eastAsia="Arial" w:cs="Arial"/>
          <w:i w:val="0"/>
          <w:iCs w:val="0"/>
          <w:color w:val="000000" w:themeColor="text1" w:themeTint="FF" w:themeShade="FF"/>
          <w:sz w:val="24"/>
          <w:szCs w:val="24"/>
          <w:u w:val="none"/>
        </w:rPr>
        <w:t>2020</w:t>
      </w:r>
      <w:r w:rsidRPr="5CF82D26" w:rsidR="5550760F">
        <w:rPr>
          <w:rFonts w:ascii="Arial" w:hAnsi="Arial" w:eastAsia="Arial" w:cs="Arial"/>
          <w:i w:val="0"/>
          <w:iCs w:val="0"/>
          <w:color w:val="000000" w:themeColor="text1" w:themeTint="FF" w:themeShade="FF"/>
          <w:sz w:val="24"/>
          <w:szCs w:val="24"/>
          <w:u w:val="none"/>
        </w:rPr>
        <w:t xml:space="preserve">) discusses intrusive research and defines it as involving discussing matters that may bring up </w:t>
      </w:r>
      <w:r w:rsidRPr="5CF82D26" w:rsidR="59DC1479">
        <w:rPr>
          <w:rFonts w:ascii="Arial" w:hAnsi="Arial" w:eastAsia="Arial" w:cs="Arial"/>
          <w:i w:val="0"/>
          <w:iCs w:val="0"/>
          <w:color w:val="000000" w:themeColor="text1" w:themeTint="FF" w:themeShade="FF"/>
          <w:sz w:val="24"/>
          <w:szCs w:val="24"/>
          <w:u w:val="none"/>
        </w:rPr>
        <w:t>unpleasant memories that may be upsetting to discuss</w:t>
      </w:r>
      <w:r w:rsidRPr="5CF82D26" w:rsidR="7A7963C0">
        <w:rPr>
          <w:rFonts w:ascii="Arial" w:hAnsi="Arial" w:eastAsia="Arial" w:cs="Arial"/>
          <w:i w:val="0"/>
          <w:iCs w:val="0"/>
          <w:color w:val="000000" w:themeColor="text1" w:themeTint="FF" w:themeShade="FF"/>
          <w:sz w:val="24"/>
          <w:szCs w:val="24"/>
          <w:u w:val="none"/>
        </w:rPr>
        <w:t xml:space="preserve"> such as in the case of this study, </w:t>
      </w:r>
      <w:r w:rsidRPr="5CF82D26" w:rsidR="39049C33">
        <w:rPr>
          <w:rFonts w:ascii="Arial" w:hAnsi="Arial" w:eastAsia="Arial" w:cs="Arial"/>
          <w:i w:val="0"/>
          <w:iCs w:val="0"/>
          <w:color w:val="000000" w:themeColor="text1" w:themeTint="FF" w:themeShade="FF"/>
          <w:sz w:val="24"/>
          <w:szCs w:val="24"/>
          <w:u w:val="none"/>
        </w:rPr>
        <w:t xml:space="preserve">as </w:t>
      </w:r>
      <w:r w:rsidRPr="5CF82D26" w:rsidR="2C644477">
        <w:rPr>
          <w:rFonts w:ascii="Arial" w:hAnsi="Arial" w:eastAsia="Arial" w:cs="Arial"/>
          <w:i w:val="0"/>
          <w:iCs w:val="0"/>
          <w:color w:val="000000" w:themeColor="text1" w:themeTint="FF" w:themeShade="FF"/>
          <w:sz w:val="24"/>
          <w:szCs w:val="24"/>
          <w:u w:val="none"/>
        </w:rPr>
        <w:t>previously</w:t>
      </w:r>
      <w:r w:rsidRPr="5CF82D26" w:rsidR="39049C33">
        <w:rPr>
          <w:rFonts w:ascii="Arial" w:hAnsi="Arial" w:eastAsia="Arial" w:cs="Arial"/>
          <w:i w:val="0"/>
          <w:iCs w:val="0"/>
          <w:color w:val="000000" w:themeColor="text1" w:themeTint="FF" w:themeShade="FF"/>
          <w:sz w:val="24"/>
          <w:szCs w:val="24"/>
          <w:u w:val="none"/>
        </w:rPr>
        <w:t xml:space="preserve"> mentioned parents feel that they </w:t>
      </w:r>
      <w:r w:rsidRPr="5CF82D26" w:rsidR="2C56A390">
        <w:rPr>
          <w:rFonts w:ascii="Arial" w:hAnsi="Arial" w:eastAsia="Arial" w:cs="Arial"/>
          <w:i w:val="0"/>
          <w:iCs w:val="0"/>
          <w:color w:val="000000" w:themeColor="text1" w:themeTint="FF" w:themeShade="FF"/>
          <w:sz w:val="24"/>
          <w:szCs w:val="24"/>
          <w:u w:val="none"/>
        </w:rPr>
        <w:t>must</w:t>
      </w:r>
      <w:r w:rsidRPr="5CF82D26" w:rsidR="39049C33">
        <w:rPr>
          <w:rFonts w:ascii="Arial" w:hAnsi="Arial" w:eastAsia="Arial" w:cs="Arial"/>
          <w:i w:val="0"/>
          <w:iCs w:val="0"/>
          <w:color w:val="000000" w:themeColor="text1" w:themeTint="FF" w:themeShade="FF"/>
          <w:sz w:val="24"/>
          <w:szCs w:val="24"/>
          <w:u w:val="none"/>
        </w:rPr>
        <w:t xml:space="preserve"> fight for their children</w:t>
      </w:r>
      <w:r w:rsidRPr="5CF82D26" w:rsidR="14C27284">
        <w:rPr>
          <w:rFonts w:ascii="Arial" w:hAnsi="Arial" w:eastAsia="Arial" w:cs="Arial"/>
          <w:i w:val="0"/>
          <w:iCs w:val="0"/>
          <w:color w:val="000000" w:themeColor="text1" w:themeTint="FF" w:themeShade="FF"/>
          <w:sz w:val="24"/>
          <w:szCs w:val="24"/>
          <w:u w:val="none"/>
        </w:rPr>
        <w:t>’</w:t>
      </w:r>
      <w:r w:rsidRPr="5CF82D26" w:rsidR="39049C33">
        <w:rPr>
          <w:rFonts w:ascii="Arial" w:hAnsi="Arial" w:eastAsia="Arial" w:cs="Arial"/>
          <w:i w:val="0"/>
          <w:iCs w:val="0"/>
          <w:color w:val="000000" w:themeColor="text1" w:themeTint="FF" w:themeShade="FF"/>
          <w:sz w:val="24"/>
          <w:szCs w:val="24"/>
          <w:u w:val="none"/>
        </w:rPr>
        <w:t>s</w:t>
      </w:r>
      <w:r w:rsidRPr="5CF82D26" w:rsidR="39049C33">
        <w:rPr>
          <w:rFonts w:ascii="Arial" w:hAnsi="Arial" w:eastAsia="Arial" w:cs="Arial"/>
          <w:i w:val="0"/>
          <w:iCs w:val="0"/>
          <w:color w:val="000000" w:themeColor="text1" w:themeTint="FF" w:themeShade="FF"/>
          <w:sz w:val="24"/>
          <w:szCs w:val="24"/>
          <w:u w:val="none"/>
        </w:rPr>
        <w:t xml:space="preserve"> basic rights</w:t>
      </w:r>
      <w:r w:rsidRPr="5CF82D26" w:rsidR="4B93E239">
        <w:rPr>
          <w:rFonts w:ascii="Arial" w:hAnsi="Arial" w:eastAsia="Arial" w:cs="Arial"/>
          <w:i w:val="0"/>
          <w:iCs w:val="0"/>
          <w:color w:val="000000" w:themeColor="text1" w:themeTint="FF" w:themeShade="FF"/>
          <w:sz w:val="24"/>
          <w:szCs w:val="24"/>
          <w:u w:val="none"/>
        </w:rPr>
        <w:t xml:space="preserve"> </w:t>
      </w:r>
      <w:r w:rsidRPr="5CF82D26" w:rsidR="6E34D86E">
        <w:rPr>
          <w:rFonts w:ascii="Arial" w:hAnsi="Arial" w:eastAsia="Arial" w:cs="Arial"/>
          <w:i w:val="0"/>
          <w:iCs w:val="0"/>
          <w:color w:val="000000" w:themeColor="text1" w:themeTint="FF" w:themeShade="FF"/>
          <w:sz w:val="24"/>
          <w:szCs w:val="24"/>
          <w:u w:val="none"/>
        </w:rPr>
        <w:t>(</w:t>
      </w:r>
      <w:r w:rsidRPr="5CF82D26" w:rsidR="6E34D86E">
        <w:rPr>
          <w:rFonts w:ascii="Arial" w:hAnsi="Arial" w:eastAsia="Arial" w:cs="Arial"/>
          <w:sz w:val="24"/>
          <w:szCs w:val="24"/>
          <w:u w:val="none"/>
        </w:rPr>
        <w:t>Lewis, 2023)</w:t>
      </w:r>
      <w:r w:rsidRPr="5CF82D26" w:rsidR="5F580B58">
        <w:rPr>
          <w:rFonts w:ascii="Arial" w:hAnsi="Arial" w:eastAsia="Arial" w:cs="Arial"/>
          <w:sz w:val="24"/>
          <w:szCs w:val="24"/>
          <w:u w:val="none"/>
        </w:rPr>
        <w:t xml:space="preserve"> </w:t>
      </w:r>
      <w:r w:rsidRPr="5CF82D26" w:rsidR="7999FE93">
        <w:rPr>
          <w:rFonts w:ascii="Arial" w:hAnsi="Arial" w:eastAsia="Arial" w:cs="Arial"/>
          <w:sz w:val="24"/>
          <w:szCs w:val="24"/>
          <w:u w:val="none"/>
        </w:rPr>
        <w:t>and as the continuous fight can cause emotional distress</w:t>
      </w:r>
      <w:r w:rsidRPr="5CF82D26" w:rsidR="3A10F4B6">
        <w:rPr>
          <w:rFonts w:ascii="Arial" w:hAnsi="Arial" w:eastAsia="Arial" w:cs="Arial"/>
          <w:sz w:val="24"/>
          <w:szCs w:val="24"/>
          <w:u w:val="none"/>
        </w:rPr>
        <w:t>, discussing the experience could also bring up unpleasant memories (The Welsh Parliament, 2024).</w:t>
      </w:r>
      <w:r w:rsidRPr="5CF82D26" w:rsidR="45B473AD">
        <w:rPr>
          <w:rFonts w:ascii="Arial" w:hAnsi="Arial" w:eastAsia="Arial" w:cs="Arial"/>
          <w:sz w:val="24"/>
          <w:szCs w:val="24"/>
          <w:u w:val="none"/>
        </w:rPr>
        <w:t xml:space="preserve"> Therefore</w:t>
      </w:r>
      <w:r w:rsidRPr="5CF82D26" w:rsidR="370AA801">
        <w:rPr>
          <w:rFonts w:ascii="Arial" w:hAnsi="Arial" w:eastAsia="Arial" w:cs="Arial"/>
          <w:sz w:val="24"/>
          <w:szCs w:val="24"/>
          <w:u w:val="none"/>
        </w:rPr>
        <w:t>, it is important that the researcher</w:t>
      </w:r>
      <w:r w:rsidRPr="5CF82D26" w:rsidR="5320E3F1">
        <w:rPr>
          <w:rFonts w:ascii="Arial" w:hAnsi="Arial" w:eastAsia="Arial" w:cs="Arial"/>
          <w:sz w:val="24"/>
          <w:szCs w:val="24"/>
          <w:u w:val="none"/>
        </w:rPr>
        <w:t xml:space="preserve"> </w:t>
      </w:r>
      <w:r w:rsidRPr="5CF82D26" w:rsidR="178355D4">
        <w:rPr>
          <w:rFonts w:ascii="Arial" w:hAnsi="Arial" w:eastAsia="Arial" w:cs="Arial"/>
          <w:sz w:val="24"/>
          <w:szCs w:val="24"/>
          <w:u w:val="none"/>
        </w:rPr>
        <w:t xml:space="preserve">ensures that the participant is fully aware that they have the right to withdraw at any time and that they also </w:t>
      </w:r>
      <w:r w:rsidRPr="5CF82D26" w:rsidR="178355D4">
        <w:rPr>
          <w:rFonts w:ascii="Arial" w:hAnsi="Arial" w:eastAsia="Arial" w:cs="Arial"/>
          <w:sz w:val="24"/>
          <w:szCs w:val="24"/>
          <w:u w:val="none"/>
        </w:rPr>
        <w:t>remain</w:t>
      </w:r>
      <w:r w:rsidRPr="5CF82D26" w:rsidR="178355D4">
        <w:rPr>
          <w:rFonts w:ascii="Arial" w:hAnsi="Arial" w:eastAsia="Arial" w:cs="Arial"/>
          <w:sz w:val="24"/>
          <w:szCs w:val="24"/>
          <w:u w:val="none"/>
        </w:rPr>
        <w:t xml:space="preserve"> vigilante</w:t>
      </w:r>
      <w:r w:rsidRPr="5CF82D26" w:rsidR="370AA801">
        <w:rPr>
          <w:rFonts w:ascii="Arial" w:hAnsi="Arial" w:eastAsia="Arial" w:cs="Arial"/>
          <w:sz w:val="24"/>
          <w:szCs w:val="24"/>
          <w:u w:val="none"/>
        </w:rPr>
        <w:t xml:space="preserve"> </w:t>
      </w:r>
      <w:r w:rsidRPr="5CF82D26" w:rsidR="370AA801">
        <w:rPr>
          <w:rFonts w:ascii="Arial" w:hAnsi="Arial" w:eastAsia="Arial" w:cs="Arial"/>
          <w:sz w:val="24"/>
          <w:szCs w:val="24"/>
          <w:u w:val="none"/>
        </w:rPr>
        <w:t>to signs that the</w:t>
      </w:r>
      <w:r w:rsidRPr="5CF82D26" w:rsidR="088FAADB">
        <w:rPr>
          <w:rFonts w:ascii="Arial" w:hAnsi="Arial" w:eastAsia="Arial" w:cs="Arial"/>
          <w:sz w:val="24"/>
          <w:szCs w:val="24"/>
          <w:u w:val="none"/>
        </w:rPr>
        <w:t>y</w:t>
      </w:r>
      <w:r w:rsidRPr="5CF82D26" w:rsidR="370AA801">
        <w:rPr>
          <w:rFonts w:ascii="Arial" w:hAnsi="Arial" w:eastAsia="Arial" w:cs="Arial"/>
          <w:sz w:val="24"/>
          <w:szCs w:val="24"/>
          <w:u w:val="none"/>
        </w:rPr>
        <w:t xml:space="preserve"> </w:t>
      </w:r>
      <w:r w:rsidRPr="5CF82D26" w:rsidR="3E43C77E">
        <w:rPr>
          <w:rFonts w:ascii="Arial" w:hAnsi="Arial" w:eastAsia="Arial" w:cs="Arial"/>
          <w:sz w:val="24"/>
          <w:szCs w:val="24"/>
          <w:u w:val="none"/>
        </w:rPr>
        <w:t xml:space="preserve">are </w:t>
      </w:r>
      <w:r w:rsidRPr="5CF82D26" w:rsidR="370AA801">
        <w:rPr>
          <w:rFonts w:ascii="Arial" w:hAnsi="Arial" w:eastAsia="Arial" w:cs="Arial"/>
          <w:sz w:val="24"/>
          <w:szCs w:val="24"/>
          <w:u w:val="none"/>
        </w:rPr>
        <w:t>uncomfortable or distressed during the proces</w:t>
      </w:r>
      <w:r w:rsidRPr="5CF82D26" w:rsidR="08B30E22">
        <w:rPr>
          <w:rFonts w:ascii="Arial" w:hAnsi="Arial" w:eastAsia="Arial" w:cs="Arial"/>
          <w:sz w:val="24"/>
          <w:szCs w:val="24"/>
          <w:u w:val="none"/>
        </w:rPr>
        <w:t>s.</w:t>
      </w:r>
      <w:r w:rsidRPr="5CF82D26" w:rsidR="370AA801">
        <w:rPr>
          <w:rFonts w:ascii="Arial" w:hAnsi="Arial" w:eastAsia="Arial" w:cs="Arial"/>
          <w:sz w:val="24"/>
          <w:szCs w:val="24"/>
          <w:u w:val="none"/>
        </w:rPr>
        <w:t xml:space="preserve"> (</w:t>
      </w:r>
      <w:r w:rsidRPr="5CF82D26" w:rsidR="370AA801">
        <w:rPr>
          <w:rFonts w:ascii="Arial" w:hAnsi="Arial" w:eastAsia="Arial" w:cs="Arial"/>
          <w:color w:val="000000" w:themeColor="text1" w:themeTint="FF" w:themeShade="FF"/>
          <w:sz w:val="24"/>
          <w:szCs w:val="24"/>
          <w:u w:val="none"/>
        </w:rPr>
        <w:t>Wiles,2013)</w:t>
      </w:r>
      <w:r w:rsidRPr="5CF82D26" w:rsidR="1B5C88CC">
        <w:rPr>
          <w:rFonts w:ascii="Arial" w:hAnsi="Arial" w:eastAsia="Arial" w:cs="Arial"/>
          <w:color w:val="000000" w:themeColor="text1" w:themeTint="FF" w:themeShade="FF"/>
          <w:sz w:val="24"/>
          <w:szCs w:val="24"/>
          <w:u w:val="none"/>
        </w:rPr>
        <w:t>.</w:t>
      </w:r>
      <w:r w:rsidRPr="5CF82D26" w:rsidR="253DBAB8">
        <w:rPr>
          <w:rFonts w:ascii="Arial" w:hAnsi="Arial" w:eastAsia="Arial" w:cs="Arial"/>
          <w:color w:val="000000" w:themeColor="text1" w:themeTint="FF" w:themeShade="FF"/>
          <w:sz w:val="24"/>
          <w:szCs w:val="24"/>
          <w:u w:val="none"/>
        </w:rPr>
        <w:t xml:space="preserve"> Also, as suggest by </w:t>
      </w:r>
      <w:r w:rsidRPr="5CF82D26" w:rsidR="1A8E85AB">
        <w:rPr>
          <w:rFonts w:ascii="Arial" w:hAnsi="Arial" w:eastAsia="Arial" w:cs="Arial"/>
          <w:color w:val="000000" w:themeColor="text1" w:themeTint="FF" w:themeShade="FF"/>
          <w:sz w:val="24"/>
          <w:szCs w:val="24"/>
          <w:u w:val="none"/>
        </w:rPr>
        <w:t>Habib, Pathik, Maryam (2014)</w:t>
      </w:r>
      <w:r w:rsidRPr="5CF82D26" w:rsidR="253DBAB8">
        <w:rPr>
          <w:rFonts w:ascii="Arial" w:hAnsi="Arial" w:eastAsia="Arial" w:cs="Arial"/>
          <w:color w:val="000000" w:themeColor="text1" w:themeTint="FF" w:themeShade="FF"/>
          <w:sz w:val="24"/>
          <w:szCs w:val="24"/>
          <w:u w:val="none"/>
        </w:rPr>
        <w:t xml:space="preserve"> no </w:t>
      </w:r>
      <w:r w:rsidRPr="5CF82D26" w:rsidR="5918C3DA">
        <w:rPr>
          <w:rFonts w:ascii="Arial" w:hAnsi="Arial" w:eastAsia="Arial" w:cs="Arial"/>
          <w:color w:val="000000" w:themeColor="text1" w:themeTint="FF" w:themeShade="FF"/>
          <w:sz w:val="24"/>
          <w:szCs w:val="24"/>
          <w:u w:val="none"/>
        </w:rPr>
        <w:t>unnecessary</w:t>
      </w:r>
      <w:r w:rsidRPr="5CF82D26" w:rsidR="253DBAB8">
        <w:rPr>
          <w:rFonts w:ascii="Arial" w:hAnsi="Arial" w:eastAsia="Arial" w:cs="Arial"/>
          <w:color w:val="000000" w:themeColor="text1" w:themeTint="FF" w:themeShade="FF"/>
          <w:sz w:val="24"/>
          <w:szCs w:val="24"/>
          <w:u w:val="none"/>
        </w:rPr>
        <w:t xml:space="preserve"> questions should be asked, only questions that </w:t>
      </w:r>
      <w:r w:rsidRPr="5CF82D26" w:rsidR="7B6C408F">
        <w:rPr>
          <w:rFonts w:ascii="Arial" w:hAnsi="Arial" w:eastAsia="Arial" w:cs="Arial"/>
          <w:color w:val="000000" w:themeColor="text1" w:themeTint="FF" w:themeShade="FF"/>
          <w:sz w:val="24"/>
          <w:szCs w:val="24"/>
          <w:u w:val="none"/>
        </w:rPr>
        <w:t>aim to solve the issue and that will lead to better outcomes</w:t>
      </w:r>
      <w:r w:rsidRPr="5CF82D26" w:rsidR="466A529E">
        <w:rPr>
          <w:rFonts w:ascii="Arial" w:hAnsi="Arial" w:eastAsia="Arial" w:cs="Arial"/>
          <w:color w:val="000000" w:themeColor="text1" w:themeTint="FF" w:themeShade="FF"/>
          <w:sz w:val="24"/>
          <w:szCs w:val="24"/>
          <w:u w:val="none"/>
        </w:rPr>
        <w:t xml:space="preserve">. </w:t>
      </w:r>
    </w:p>
    <w:p w:rsidR="5CF82D26" w:rsidP="5CF82D26" w:rsidRDefault="5CF82D26" w14:paraId="47A0BC3F" w14:textId="55342CE9">
      <w:pPr>
        <w:pStyle w:val="Normal"/>
        <w:spacing w:line="360" w:lineRule="auto"/>
        <w:jc w:val="both"/>
        <w:rPr>
          <w:rFonts w:ascii="Arial" w:hAnsi="Arial" w:eastAsia="Arial" w:cs="Arial"/>
          <w:color w:val="000000" w:themeColor="text1" w:themeTint="FF" w:themeShade="FF"/>
          <w:sz w:val="24"/>
          <w:szCs w:val="24"/>
          <w:u w:val="none"/>
        </w:rPr>
      </w:pPr>
    </w:p>
    <w:p w:rsidR="6EE36EAD" w:rsidP="5CF82D26" w:rsidRDefault="6EE36EAD" w14:paraId="08EA0848" w14:textId="043A3EA2">
      <w:pPr>
        <w:pStyle w:val="Normal"/>
        <w:spacing w:line="360" w:lineRule="auto"/>
        <w:jc w:val="both"/>
        <w:rPr>
          <w:rFonts w:ascii="Arial" w:hAnsi="Arial" w:eastAsia="Arial" w:cs="Arial"/>
          <w:sz w:val="24"/>
          <w:szCs w:val="24"/>
          <w:u w:val="single"/>
        </w:rPr>
      </w:pPr>
      <w:r w:rsidRPr="5CF82D26" w:rsidR="6EE36EAD">
        <w:rPr>
          <w:rFonts w:ascii="Arial" w:hAnsi="Arial" w:eastAsia="Arial" w:cs="Arial"/>
          <w:sz w:val="24"/>
          <w:szCs w:val="24"/>
          <w:u w:val="single"/>
        </w:rPr>
        <w:t>Anonymity and confidentiality</w:t>
      </w:r>
    </w:p>
    <w:p w:rsidR="7BBBBAE2" w:rsidP="5CF82D26" w:rsidRDefault="7BBBBAE2" w14:paraId="782F6B13" w14:textId="5E12DFFE">
      <w:pPr>
        <w:pStyle w:val="Normal"/>
        <w:spacing w:line="360" w:lineRule="auto"/>
        <w:jc w:val="both"/>
        <w:rPr>
          <w:rFonts w:ascii="Arial" w:hAnsi="Arial" w:eastAsia="Arial" w:cs="Arial"/>
          <w:sz w:val="24"/>
          <w:szCs w:val="24"/>
          <w:u w:val="single"/>
        </w:rPr>
      </w:pPr>
      <w:r w:rsidRPr="5CF82D26" w:rsidR="7BBBBAE2">
        <w:rPr>
          <w:rFonts w:ascii="Arial" w:hAnsi="Arial" w:eastAsia="Arial" w:cs="Arial"/>
          <w:sz w:val="24"/>
          <w:szCs w:val="24"/>
          <w:u w:val="none"/>
        </w:rPr>
        <w:t>As previously discussed, d</w:t>
      </w:r>
      <w:r w:rsidRPr="5CF82D26" w:rsidR="6EE36EAD">
        <w:rPr>
          <w:rFonts w:ascii="Arial" w:hAnsi="Arial" w:eastAsia="Arial" w:cs="Arial"/>
          <w:sz w:val="24"/>
          <w:szCs w:val="24"/>
          <w:u w:val="none"/>
        </w:rPr>
        <w:t xml:space="preserve">ue to the sensitive topic </w:t>
      </w:r>
      <w:r w:rsidRPr="5CF82D26" w:rsidR="6EE36EAD">
        <w:rPr>
          <w:rFonts w:ascii="Arial" w:hAnsi="Arial" w:eastAsia="Arial" w:cs="Arial"/>
          <w:sz w:val="24"/>
          <w:szCs w:val="24"/>
          <w:u w:val="none"/>
        </w:rPr>
        <w:t>regarding</w:t>
      </w:r>
      <w:r w:rsidRPr="5CF82D26" w:rsidR="6EE36EAD">
        <w:rPr>
          <w:rFonts w:ascii="Arial" w:hAnsi="Arial" w:eastAsia="Arial" w:cs="Arial"/>
          <w:sz w:val="24"/>
          <w:szCs w:val="24"/>
          <w:u w:val="none"/>
        </w:rPr>
        <w:t xml:space="preserve"> </w:t>
      </w:r>
      <w:r w:rsidRPr="5CF82D26" w:rsidR="58EFC212">
        <w:rPr>
          <w:rFonts w:ascii="Arial" w:hAnsi="Arial" w:eastAsia="Arial" w:cs="Arial"/>
          <w:sz w:val="24"/>
          <w:szCs w:val="24"/>
          <w:u w:val="none"/>
        </w:rPr>
        <w:t xml:space="preserve">their </w:t>
      </w:r>
      <w:r w:rsidRPr="5CF82D26" w:rsidR="6EE36EAD">
        <w:rPr>
          <w:rFonts w:ascii="Arial" w:hAnsi="Arial" w:eastAsia="Arial" w:cs="Arial"/>
          <w:sz w:val="24"/>
          <w:szCs w:val="24"/>
          <w:u w:val="none"/>
        </w:rPr>
        <w:t xml:space="preserve">children, parents may be concerned about how the information they have shared will be stored and shared. </w:t>
      </w:r>
      <w:r w:rsidRPr="5CF82D26" w:rsidR="7B26CAC3">
        <w:rPr>
          <w:rFonts w:ascii="Arial" w:hAnsi="Arial" w:eastAsia="Arial" w:cs="Arial"/>
          <w:sz w:val="24"/>
          <w:szCs w:val="24"/>
          <w:u w:val="none"/>
        </w:rPr>
        <w:t>Therefore, it is important that privacy, confidentiality and how the information will be stored and shared must be made clear at the beginning of the study to ensure that the participant</w:t>
      </w:r>
      <w:r w:rsidRPr="5CF82D26" w:rsidR="61B3C064">
        <w:rPr>
          <w:rFonts w:ascii="Arial" w:hAnsi="Arial" w:eastAsia="Arial" w:cs="Arial"/>
          <w:sz w:val="24"/>
          <w:szCs w:val="24"/>
          <w:u w:val="none"/>
        </w:rPr>
        <w:t>s are made</w:t>
      </w:r>
      <w:r w:rsidRPr="5CF82D26" w:rsidR="7B26CAC3">
        <w:rPr>
          <w:rFonts w:ascii="Arial" w:hAnsi="Arial" w:eastAsia="Arial" w:cs="Arial"/>
          <w:sz w:val="24"/>
          <w:szCs w:val="24"/>
          <w:u w:val="none"/>
        </w:rPr>
        <w:t xml:space="preserve"> fully aware</w:t>
      </w:r>
      <w:r w:rsidRPr="5CF82D26" w:rsidR="0A1A8EA0">
        <w:rPr>
          <w:rFonts w:ascii="Arial" w:hAnsi="Arial" w:eastAsia="Arial" w:cs="Arial"/>
          <w:sz w:val="24"/>
          <w:szCs w:val="24"/>
          <w:u w:val="none"/>
        </w:rPr>
        <w:t xml:space="preserve"> informed. (</w:t>
      </w:r>
      <w:r w:rsidRPr="5CF82D26" w:rsidR="0A1A8EA0">
        <w:rPr>
          <w:rFonts w:ascii="Arial" w:hAnsi="Arial" w:eastAsia="Arial" w:cs="Arial"/>
          <w:color w:val="000000" w:themeColor="text1" w:themeTint="FF" w:themeShade="FF"/>
          <w:sz w:val="24"/>
          <w:szCs w:val="24"/>
          <w:u w:val="none"/>
        </w:rPr>
        <w:t>BERA, 2024, p.13)</w:t>
      </w:r>
      <w:r w:rsidRPr="5CF82D26" w:rsidR="46942F14">
        <w:rPr>
          <w:rFonts w:ascii="Arial" w:hAnsi="Arial" w:eastAsia="Arial" w:cs="Arial"/>
          <w:color w:val="000000" w:themeColor="text1" w:themeTint="FF" w:themeShade="FF"/>
          <w:sz w:val="24"/>
          <w:szCs w:val="24"/>
          <w:u w:val="none"/>
        </w:rPr>
        <w:t xml:space="preserve"> (Wiles, 2023). However, </w:t>
      </w:r>
      <w:r w:rsidRPr="5CF82D26" w:rsidR="0FB4B659">
        <w:rPr>
          <w:rFonts w:ascii="Arial" w:hAnsi="Arial" w:eastAsia="Arial" w:cs="Arial"/>
          <w:color w:val="000000" w:themeColor="text1" w:themeTint="FF" w:themeShade="FF"/>
          <w:sz w:val="24"/>
          <w:szCs w:val="24"/>
          <w:u w:val="none"/>
        </w:rPr>
        <w:t>as it has</w:t>
      </w:r>
      <w:r w:rsidRPr="5CF82D26" w:rsidR="46942F14">
        <w:rPr>
          <w:rFonts w:ascii="Arial" w:hAnsi="Arial" w:eastAsia="Arial" w:cs="Arial"/>
          <w:color w:val="000000" w:themeColor="text1" w:themeTint="FF" w:themeShade="FF"/>
          <w:sz w:val="24"/>
          <w:szCs w:val="24"/>
          <w:u w:val="none"/>
        </w:rPr>
        <w:t xml:space="preserve"> also been mentioned</w:t>
      </w:r>
      <w:r w:rsidRPr="5CF82D26" w:rsidR="1FF3D694">
        <w:rPr>
          <w:rFonts w:ascii="Arial" w:hAnsi="Arial" w:eastAsia="Arial" w:cs="Arial"/>
          <w:color w:val="000000" w:themeColor="text1" w:themeTint="FF" w:themeShade="FF"/>
          <w:sz w:val="24"/>
          <w:szCs w:val="24"/>
          <w:u w:val="none"/>
        </w:rPr>
        <w:t>,</w:t>
      </w:r>
      <w:r w:rsidRPr="5CF82D26" w:rsidR="46942F14">
        <w:rPr>
          <w:rFonts w:ascii="Arial" w:hAnsi="Arial" w:eastAsia="Arial" w:cs="Arial"/>
          <w:color w:val="000000" w:themeColor="text1" w:themeTint="FF" w:themeShade="FF"/>
          <w:sz w:val="24"/>
          <w:szCs w:val="24"/>
          <w:u w:val="none"/>
        </w:rPr>
        <w:t xml:space="preserve"> as this </w:t>
      </w:r>
      <w:r w:rsidRPr="5CF82D26" w:rsidR="787E1806">
        <w:rPr>
          <w:rFonts w:ascii="Arial" w:hAnsi="Arial" w:eastAsia="Arial" w:cs="Arial"/>
          <w:color w:val="000000" w:themeColor="text1" w:themeTint="FF" w:themeShade="FF"/>
          <w:sz w:val="24"/>
          <w:szCs w:val="24"/>
          <w:u w:val="none"/>
        </w:rPr>
        <w:t>study would involve obtaining qualitative data, the interviewer cannot</w:t>
      </w:r>
      <w:r w:rsidRPr="5CF82D26" w:rsidR="383EBD82">
        <w:rPr>
          <w:rFonts w:ascii="Arial" w:hAnsi="Arial" w:eastAsia="Arial" w:cs="Arial"/>
          <w:color w:val="000000" w:themeColor="text1" w:themeTint="FF" w:themeShade="FF"/>
          <w:sz w:val="24"/>
          <w:szCs w:val="24"/>
          <w:u w:val="none"/>
        </w:rPr>
        <w:t xml:space="preserve"> </w:t>
      </w:r>
      <w:r w:rsidRPr="5CF82D26" w:rsidR="787E1806">
        <w:rPr>
          <w:rFonts w:ascii="Arial" w:hAnsi="Arial" w:eastAsia="Arial" w:cs="Arial"/>
          <w:color w:val="000000" w:themeColor="text1" w:themeTint="FF" w:themeShade="FF"/>
          <w:sz w:val="24"/>
          <w:szCs w:val="24"/>
          <w:u w:val="none"/>
        </w:rPr>
        <w:t xml:space="preserve">guarantee anonymity. (Wiles, 2013, p.50-51) </w:t>
      </w:r>
      <w:r w:rsidRPr="5CF82D26" w:rsidR="346BF22E">
        <w:rPr>
          <w:rFonts w:ascii="Arial" w:hAnsi="Arial" w:eastAsia="Arial" w:cs="Arial"/>
          <w:color w:val="000000" w:themeColor="text1" w:themeTint="FF" w:themeShade="FF"/>
          <w:sz w:val="24"/>
          <w:szCs w:val="24"/>
          <w:u w:val="none"/>
        </w:rPr>
        <w:t xml:space="preserve">and although the researcher cannot </w:t>
      </w:r>
      <w:r w:rsidRPr="5CF82D26" w:rsidR="72938001">
        <w:rPr>
          <w:rFonts w:ascii="Arial" w:hAnsi="Arial" w:eastAsia="Arial" w:cs="Arial"/>
          <w:color w:val="000000" w:themeColor="text1" w:themeTint="FF" w:themeShade="FF"/>
          <w:sz w:val="24"/>
          <w:szCs w:val="24"/>
          <w:u w:val="none"/>
        </w:rPr>
        <w:t>guarantee</w:t>
      </w:r>
      <w:r w:rsidRPr="5CF82D26" w:rsidR="346BF22E">
        <w:rPr>
          <w:rFonts w:ascii="Arial" w:hAnsi="Arial" w:eastAsia="Arial" w:cs="Arial"/>
          <w:color w:val="000000" w:themeColor="text1" w:themeTint="FF" w:themeShade="FF"/>
          <w:sz w:val="24"/>
          <w:szCs w:val="24"/>
          <w:u w:val="none"/>
        </w:rPr>
        <w:t xml:space="preserve"> this, they can however assure the participants that the information will remain confidential</w:t>
      </w:r>
      <w:r w:rsidRPr="5CF82D26" w:rsidR="2C06C596">
        <w:rPr>
          <w:rFonts w:ascii="Arial" w:hAnsi="Arial" w:eastAsia="Arial" w:cs="Arial"/>
          <w:color w:val="000000" w:themeColor="text1" w:themeTint="FF" w:themeShade="FF"/>
          <w:sz w:val="24"/>
          <w:szCs w:val="24"/>
          <w:u w:val="none"/>
        </w:rPr>
        <w:t xml:space="preserve"> as if they cannot be assured, they may refrain from disclosing i</w:t>
      </w:r>
      <w:r w:rsidRPr="5CF82D26" w:rsidR="01FB9509">
        <w:rPr>
          <w:rFonts w:ascii="Arial" w:hAnsi="Arial" w:eastAsia="Arial" w:cs="Arial"/>
          <w:color w:val="000000" w:themeColor="text1" w:themeTint="FF" w:themeShade="FF"/>
          <w:sz w:val="24"/>
          <w:szCs w:val="24"/>
          <w:u w:val="none"/>
        </w:rPr>
        <w:t>nformation that could be important to the research study.</w:t>
      </w:r>
      <w:r w:rsidRPr="5CF82D26" w:rsidR="346BF22E">
        <w:rPr>
          <w:rFonts w:ascii="Arial" w:hAnsi="Arial" w:eastAsia="Arial" w:cs="Arial"/>
          <w:color w:val="000000" w:themeColor="text1" w:themeTint="FF" w:themeShade="FF"/>
          <w:sz w:val="24"/>
          <w:szCs w:val="24"/>
          <w:u w:val="none"/>
        </w:rPr>
        <w:t xml:space="preserve"> </w:t>
      </w:r>
      <w:r w:rsidRPr="5CF82D26" w:rsidR="346BF22E">
        <w:rPr>
          <w:rFonts w:ascii="Arial" w:hAnsi="Arial" w:eastAsia="Arial" w:cs="Arial"/>
          <w:color w:val="000000" w:themeColor="text1" w:themeTint="FF" w:themeShade="FF"/>
          <w:sz w:val="24"/>
          <w:szCs w:val="24"/>
          <w:u w:val="none"/>
        </w:rPr>
        <w:t xml:space="preserve">(Beins, 2018). </w:t>
      </w:r>
      <w:r w:rsidRPr="5CF82D26" w:rsidR="1B4BC047">
        <w:rPr>
          <w:rFonts w:ascii="Arial" w:hAnsi="Arial" w:eastAsia="Arial" w:cs="Arial"/>
          <w:color w:val="000000" w:themeColor="text1" w:themeTint="FF" w:themeShade="FF"/>
          <w:sz w:val="24"/>
          <w:szCs w:val="24"/>
          <w:u w:val="none"/>
        </w:rPr>
        <w:t xml:space="preserve">However, it is also highlighted by Wiles (2023, p.41-54) that in some cases the participant may </w:t>
      </w:r>
      <w:r w:rsidRPr="5CF82D26" w:rsidR="36EFC589">
        <w:rPr>
          <w:rFonts w:ascii="Arial" w:hAnsi="Arial" w:eastAsia="Arial" w:cs="Arial"/>
          <w:color w:val="000000" w:themeColor="text1" w:themeTint="FF" w:themeShade="FF"/>
          <w:sz w:val="24"/>
          <w:szCs w:val="24"/>
          <w:u w:val="none"/>
        </w:rPr>
        <w:t xml:space="preserve">prefer to not remain anonymous and wish to be </w:t>
      </w:r>
      <w:r w:rsidRPr="5CF82D26" w:rsidR="36EFC589">
        <w:rPr>
          <w:rFonts w:ascii="Arial" w:hAnsi="Arial" w:eastAsia="Arial" w:cs="Arial"/>
          <w:color w:val="000000" w:themeColor="text1" w:themeTint="FF" w:themeShade="FF"/>
          <w:sz w:val="24"/>
          <w:szCs w:val="24"/>
          <w:u w:val="none"/>
        </w:rPr>
        <w:t>identified</w:t>
      </w:r>
      <w:r w:rsidRPr="5CF82D26" w:rsidR="36EFC589">
        <w:rPr>
          <w:rFonts w:ascii="Arial" w:hAnsi="Arial" w:eastAsia="Arial" w:cs="Arial"/>
          <w:color w:val="000000" w:themeColor="text1" w:themeTint="FF" w:themeShade="FF"/>
          <w:sz w:val="24"/>
          <w:szCs w:val="24"/>
          <w:u w:val="none"/>
        </w:rPr>
        <w:t xml:space="preserve">, which could be the case in research topic in question. </w:t>
      </w:r>
    </w:p>
    <w:p w:rsidR="5CF82D26" w:rsidP="5CF82D26" w:rsidRDefault="5CF82D26" w14:paraId="7BE0DC44" w14:textId="626CABE6">
      <w:pPr>
        <w:pStyle w:val="Normal"/>
        <w:spacing w:line="360" w:lineRule="auto"/>
        <w:jc w:val="both"/>
        <w:rPr>
          <w:rFonts w:ascii="Arial" w:hAnsi="Arial" w:eastAsia="Arial" w:cs="Arial"/>
          <w:color w:val="000000" w:themeColor="text1" w:themeTint="FF" w:themeShade="FF"/>
          <w:sz w:val="24"/>
          <w:szCs w:val="24"/>
          <w:u w:val="none"/>
        </w:rPr>
      </w:pPr>
    </w:p>
    <w:p w:rsidR="58A97A55" w:rsidP="5CF82D26" w:rsidRDefault="58A97A55" w14:paraId="22CA3C23" w14:textId="05061203">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58A97A55">
        <w:rPr>
          <w:rFonts w:ascii="Arial" w:hAnsi="Arial" w:eastAsia="Arial" w:cs="Arial"/>
          <w:i w:val="0"/>
          <w:iCs w:val="0"/>
          <w:color w:val="000000" w:themeColor="text1" w:themeTint="FF" w:themeShade="FF"/>
          <w:sz w:val="24"/>
          <w:szCs w:val="24"/>
          <w:u w:val="single"/>
        </w:rPr>
        <w:t>Researcher: potential risks</w:t>
      </w:r>
    </w:p>
    <w:p w:rsidR="2F1DA2C3" w:rsidP="5CF82D26" w:rsidRDefault="2F1DA2C3" w14:paraId="43CB28E3" w14:textId="2366AF07">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2F1DA2C3">
        <w:rPr>
          <w:rFonts w:ascii="Arial" w:hAnsi="Arial" w:eastAsia="Arial" w:cs="Arial"/>
          <w:i w:val="0"/>
          <w:iCs w:val="0"/>
          <w:color w:val="000000" w:themeColor="text1" w:themeTint="FF" w:themeShade="FF"/>
          <w:sz w:val="24"/>
          <w:szCs w:val="24"/>
          <w:u w:val="single"/>
        </w:rPr>
        <w:t>Insufficient</w:t>
      </w:r>
      <w:r w:rsidRPr="5CF82D26" w:rsidR="2F1DA2C3">
        <w:rPr>
          <w:rFonts w:ascii="Arial" w:hAnsi="Arial" w:eastAsia="Arial" w:cs="Arial"/>
          <w:i w:val="0"/>
          <w:iCs w:val="0"/>
          <w:color w:val="000000" w:themeColor="text1" w:themeTint="FF" w:themeShade="FF"/>
          <w:sz w:val="24"/>
          <w:szCs w:val="24"/>
          <w:u w:val="single"/>
        </w:rPr>
        <w:t xml:space="preserve"> data</w:t>
      </w:r>
    </w:p>
    <w:p w:rsidR="4282E6E5" w:rsidP="5CF82D26" w:rsidRDefault="4282E6E5" w14:paraId="190721E3" w14:textId="0FC90A42">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r w:rsidRPr="5CF82D26" w:rsidR="4282E6E5">
        <w:rPr>
          <w:rFonts w:ascii="Arial" w:hAnsi="Arial" w:eastAsia="Arial" w:cs="Arial"/>
          <w:i w:val="0"/>
          <w:iCs w:val="0"/>
          <w:color w:val="000000" w:themeColor="text1" w:themeTint="FF" w:themeShade="FF"/>
          <w:sz w:val="24"/>
          <w:szCs w:val="24"/>
          <w:u w:val="none"/>
        </w:rPr>
        <w:t xml:space="preserve">The Central University Research Ethics Committee (CUREC) (2020) highlight the importance of the </w:t>
      </w:r>
      <w:r w:rsidRPr="5CF82D26" w:rsidR="159D69D2">
        <w:rPr>
          <w:rFonts w:ascii="Arial" w:hAnsi="Arial" w:eastAsia="Arial" w:cs="Arial"/>
          <w:i w:val="0"/>
          <w:iCs w:val="0"/>
          <w:color w:val="000000" w:themeColor="text1" w:themeTint="FF" w:themeShade="FF"/>
          <w:sz w:val="24"/>
          <w:szCs w:val="24"/>
          <w:u w:val="none"/>
        </w:rPr>
        <w:t>consideration</w:t>
      </w:r>
      <w:r w:rsidRPr="5CF82D26" w:rsidR="4282E6E5">
        <w:rPr>
          <w:rFonts w:ascii="Arial" w:hAnsi="Arial" w:eastAsia="Arial" w:cs="Arial"/>
          <w:i w:val="0"/>
          <w:iCs w:val="0"/>
          <w:color w:val="000000" w:themeColor="text1" w:themeTint="FF" w:themeShade="FF"/>
          <w:sz w:val="24"/>
          <w:szCs w:val="24"/>
          <w:u w:val="none"/>
        </w:rPr>
        <w:t xml:space="preserve"> of the sample</w:t>
      </w:r>
      <w:r w:rsidRPr="5CF82D26" w:rsidR="7E53FBF7">
        <w:rPr>
          <w:rFonts w:ascii="Arial" w:hAnsi="Arial" w:eastAsia="Arial" w:cs="Arial"/>
          <w:i w:val="0"/>
          <w:iCs w:val="0"/>
          <w:color w:val="000000" w:themeColor="text1" w:themeTint="FF" w:themeShade="FF"/>
          <w:sz w:val="24"/>
          <w:szCs w:val="24"/>
          <w:u w:val="none"/>
        </w:rPr>
        <w:t xml:space="preserve"> size </w:t>
      </w:r>
      <w:r w:rsidRPr="5CF82D26" w:rsidR="07B6A660">
        <w:rPr>
          <w:rFonts w:ascii="Arial" w:hAnsi="Arial" w:eastAsia="Arial" w:cs="Arial"/>
          <w:i w:val="0"/>
          <w:iCs w:val="0"/>
          <w:color w:val="000000" w:themeColor="text1" w:themeTint="FF" w:themeShade="FF"/>
          <w:sz w:val="24"/>
          <w:szCs w:val="24"/>
          <w:u w:val="none"/>
        </w:rPr>
        <w:t xml:space="preserve">as if the amount is too little it could pose the risk of producing </w:t>
      </w:r>
      <w:r w:rsidRPr="5CF82D26" w:rsidR="5E5D1024">
        <w:rPr>
          <w:rFonts w:ascii="Arial" w:hAnsi="Arial" w:eastAsia="Arial" w:cs="Arial"/>
          <w:i w:val="0"/>
          <w:iCs w:val="0"/>
          <w:color w:val="000000" w:themeColor="text1" w:themeTint="FF" w:themeShade="FF"/>
          <w:sz w:val="24"/>
          <w:szCs w:val="24"/>
          <w:u w:val="none"/>
        </w:rPr>
        <w:t>insufficient</w:t>
      </w:r>
      <w:r w:rsidRPr="5CF82D26" w:rsidR="07B6A660">
        <w:rPr>
          <w:rFonts w:ascii="Arial" w:hAnsi="Arial" w:eastAsia="Arial" w:cs="Arial"/>
          <w:i w:val="0"/>
          <w:iCs w:val="0"/>
          <w:color w:val="000000" w:themeColor="text1" w:themeTint="FF" w:themeShade="FF"/>
          <w:sz w:val="24"/>
          <w:szCs w:val="24"/>
          <w:u w:val="none"/>
        </w:rPr>
        <w:t xml:space="preserve"> data which could lead to the inability to </w:t>
      </w:r>
      <w:r w:rsidRPr="5CF82D26" w:rsidR="044BE4E1">
        <w:rPr>
          <w:rFonts w:ascii="Arial" w:hAnsi="Arial" w:eastAsia="Arial" w:cs="Arial"/>
          <w:i w:val="0"/>
          <w:iCs w:val="0"/>
          <w:color w:val="000000" w:themeColor="text1" w:themeTint="FF" w:themeShade="FF"/>
          <w:sz w:val="24"/>
          <w:szCs w:val="24"/>
          <w:u w:val="none"/>
        </w:rPr>
        <w:t>sufficiently</w:t>
      </w:r>
      <w:r w:rsidRPr="5CF82D26" w:rsidR="07B6A660">
        <w:rPr>
          <w:rFonts w:ascii="Arial" w:hAnsi="Arial" w:eastAsia="Arial" w:cs="Arial"/>
          <w:i w:val="0"/>
          <w:iCs w:val="0"/>
          <w:color w:val="000000" w:themeColor="text1" w:themeTint="FF" w:themeShade="FF"/>
          <w:sz w:val="24"/>
          <w:szCs w:val="24"/>
          <w:u w:val="none"/>
        </w:rPr>
        <w:t xml:space="preserve"> answer the research question and </w:t>
      </w:r>
      <w:r w:rsidRPr="5CF82D26" w:rsidR="1ADD7FFF">
        <w:rPr>
          <w:rFonts w:ascii="Arial" w:hAnsi="Arial" w:eastAsia="Arial" w:cs="Arial"/>
          <w:i w:val="0"/>
          <w:iCs w:val="0"/>
          <w:color w:val="000000" w:themeColor="text1" w:themeTint="FF" w:themeShade="FF"/>
          <w:sz w:val="24"/>
          <w:szCs w:val="24"/>
          <w:u w:val="none"/>
        </w:rPr>
        <w:t xml:space="preserve">having too large a sample size could also be </w:t>
      </w:r>
      <w:r w:rsidRPr="5CF82D26" w:rsidR="1C3F5FD5">
        <w:rPr>
          <w:rFonts w:ascii="Arial" w:hAnsi="Arial" w:eastAsia="Arial" w:cs="Arial"/>
          <w:i w:val="0"/>
          <w:iCs w:val="0"/>
          <w:color w:val="000000" w:themeColor="text1" w:themeTint="FF" w:themeShade="FF"/>
          <w:sz w:val="24"/>
          <w:szCs w:val="24"/>
          <w:u w:val="none"/>
        </w:rPr>
        <w:t>detrimental</w:t>
      </w:r>
      <w:r w:rsidRPr="5CF82D26" w:rsidR="1ADD7FFF">
        <w:rPr>
          <w:rFonts w:ascii="Arial" w:hAnsi="Arial" w:eastAsia="Arial" w:cs="Arial"/>
          <w:i w:val="0"/>
          <w:iCs w:val="0"/>
          <w:color w:val="000000" w:themeColor="text1" w:themeTint="FF" w:themeShade="FF"/>
          <w:sz w:val="24"/>
          <w:szCs w:val="24"/>
          <w:u w:val="none"/>
        </w:rPr>
        <w:t xml:space="preserve"> to the study as </w:t>
      </w:r>
      <w:r w:rsidRPr="5CF82D26" w:rsidR="380CE8F9">
        <w:rPr>
          <w:rFonts w:ascii="Arial" w:hAnsi="Arial" w:eastAsia="Arial" w:cs="Arial"/>
          <w:i w:val="0"/>
          <w:iCs w:val="0"/>
          <w:color w:val="000000" w:themeColor="text1" w:themeTint="FF" w:themeShade="FF"/>
          <w:sz w:val="24"/>
          <w:szCs w:val="24"/>
          <w:u w:val="none"/>
        </w:rPr>
        <w:t>acquiring</w:t>
      </w:r>
      <w:r w:rsidRPr="5CF82D26" w:rsidR="1ADD7FFF">
        <w:rPr>
          <w:rFonts w:ascii="Arial" w:hAnsi="Arial" w:eastAsia="Arial" w:cs="Arial"/>
          <w:i w:val="0"/>
          <w:iCs w:val="0"/>
          <w:color w:val="000000" w:themeColor="text1" w:themeTint="FF" w:themeShade="FF"/>
          <w:sz w:val="24"/>
          <w:szCs w:val="24"/>
          <w:u w:val="none"/>
        </w:rPr>
        <w:t xml:space="preserve"> too much data is not only wasting the participants time</w:t>
      </w:r>
      <w:r w:rsidRPr="5CF82D26" w:rsidR="64943BE5">
        <w:rPr>
          <w:rFonts w:ascii="Arial" w:hAnsi="Arial" w:eastAsia="Arial" w:cs="Arial"/>
          <w:i w:val="0"/>
          <w:iCs w:val="0"/>
          <w:color w:val="000000" w:themeColor="text1" w:themeTint="FF" w:themeShade="FF"/>
          <w:sz w:val="24"/>
          <w:szCs w:val="24"/>
          <w:u w:val="none"/>
        </w:rPr>
        <w:t xml:space="preserve"> but also could be too time consuming for the researcher to analyse.</w:t>
      </w:r>
      <w:r w:rsidRPr="5CF82D26" w:rsidR="13A484D4">
        <w:rPr>
          <w:rFonts w:ascii="Arial" w:hAnsi="Arial" w:eastAsia="Arial" w:cs="Arial"/>
          <w:i w:val="0"/>
          <w:iCs w:val="0"/>
          <w:color w:val="000000" w:themeColor="text1" w:themeTint="FF" w:themeShade="FF"/>
          <w:sz w:val="24"/>
          <w:szCs w:val="24"/>
          <w:u w:val="none"/>
        </w:rPr>
        <w:t xml:space="preserve"> </w:t>
      </w:r>
      <w:r w:rsidRPr="5CF82D26" w:rsidR="5BAD1D87">
        <w:rPr>
          <w:rFonts w:ascii="Arial" w:hAnsi="Arial" w:eastAsia="Arial" w:cs="Arial"/>
          <w:i w:val="0"/>
          <w:iCs w:val="0"/>
          <w:color w:val="000000" w:themeColor="text1" w:themeTint="FF" w:themeShade="FF"/>
          <w:sz w:val="24"/>
          <w:szCs w:val="24"/>
          <w:u w:val="none"/>
        </w:rPr>
        <w:t xml:space="preserve">Therefore, as previously mentioned one of the most </w:t>
      </w:r>
      <w:r w:rsidRPr="5CF82D26" w:rsidR="5BAD1D87">
        <w:rPr>
          <w:rFonts w:ascii="Arial" w:hAnsi="Arial" w:eastAsia="Arial" w:cs="Arial"/>
          <w:i w:val="0"/>
          <w:iCs w:val="0"/>
          <w:color w:val="000000" w:themeColor="text1" w:themeTint="FF" w:themeShade="FF"/>
          <w:sz w:val="24"/>
          <w:szCs w:val="24"/>
          <w:u w:val="none"/>
        </w:rPr>
        <w:t>important elements</w:t>
      </w:r>
      <w:r w:rsidRPr="5CF82D26" w:rsidR="5BAD1D87">
        <w:rPr>
          <w:rFonts w:ascii="Arial" w:hAnsi="Arial" w:eastAsia="Arial" w:cs="Arial"/>
          <w:i w:val="0"/>
          <w:iCs w:val="0"/>
          <w:color w:val="000000" w:themeColor="text1" w:themeTint="FF" w:themeShade="FF"/>
          <w:sz w:val="24"/>
          <w:szCs w:val="24"/>
          <w:u w:val="none"/>
        </w:rPr>
        <w:t xml:space="preserve"> of a research project is the sampl</w:t>
      </w:r>
      <w:r w:rsidRPr="5CF82D26" w:rsidR="31750086">
        <w:rPr>
          <w:rFonts w:ascii="Arial" w:hAnsi="Arial" w:eastAsia="Arial" w:cs="Arial"/>
          <w:i w:val="0"/>
          <w:iCs w:val="0"/>
          <w:color w:val="000000" w:themeColor="text1" w:themeTint="FF" w:themeShade="FF"/>
          <w:sz w:val="24"/>
          <w:szCs w:val="24"/>
          <w:u w:val="none"/>
        </w:rPr>
        <w:t>e type and size</w:t>
      </w:r>
      <w:r w:rsidRPr="5CF82D26" w:rsidR="5BAD1D87">
        <w:rPr>
          <w:rFonts w:ascii="Arial" w:hAnsi="Arial" w:eastAsia="Arial" w:cs="Arial"/>
          <w:i w:val="0"/>
          <w:iCs w:val="0"/>
          <w:color w:val="000000" w:themeColor="text1" w:themeTint="FF" w:themeShade="FF"/>
          <w:sz w:val="24"/>
          <w:szCs w:val="24"/>
          <w:u w:val="none"/>
        </w:rPr>
        <w:t xml:space="preserve"> as it </w:t>
      </w:r>
      <w:r w:rsidRPr="5CF82D26" w:rsidR="5BAD1D87">
        <w:rPr>
          <w:rFonts w:ascii="Arial" w:hAnsi="Arial" w:eastAsia="Arial" w:cs="Arial"/>
          <w:i w:val="0"/>
          <w:iCs w:val="0"/>
          <w:color w:val="000000" w:themeColor="text1" w:themeTint="FF" w:themeShade="FF"/>
          <w:sz w:val="24"/>
          <w:szCs w:val="24"/>
          <w:u w:val="none"/>
        </w:rPr>
        <w:t>determines</w:t>
      </w:r>
      <w:r w:rsidRPr="5CF82D26" w:rsidR="5BAD1D87">
        <w:rPr>
          <w:rFonts w:ascii="Arial" w:hAnsi="Arial" w:eastAsia="Arial" w:cs="Arial"/>
          <w:i w:val="0"/>
          <w:iCs w:val="0"/>
          <w:color w:val="000000" w:themeColor="text1" w:themeTint="FF" w:themeShade="FF"/>
          <w:sz w:val="24"/>
          <w:szCs w:val="24"/>
          <w:u w:val="none"/>
        </w:rPr>
        <w:t xml:space="preserve"> whether the data</w:t>
      </w:r>
      <w:r w:rsidRPr="5CF82D26" w:rsidR="67993F9B">
        <w:rPr>
          <w:rFonts w:ascii="Arial" w:hAnsi="Arial" w:eastAsia="Arial" w:cs="Arial"/>
          <w:i w:val="0"/>
          <w:iCs w:val="0"/>
          <w:color w:val="000000" w:themeColor="text1" w:themeTint="FF" w:themeShade="FF"/>
          <w:sz w:val="24"/>
          <w:szCs w:val="24"/>
          <w:u w:val="none"/>
        </w:rPr>
        <w:t xml:space="preserve"> from the research will be credible. (Onwuegbuzie, Collins, 2017)</w:t>
      </w:r>
      <w:r w:rsidRPr="5CF82D26" w:rsidR="64853B79">
        <w:rPr>
          <w:rFonts w:ascii="Arial" w:hAnsi="Arial" w:eastAsia="Arial" w:cs="Arial"/>
          <w:i w:val="0"/>
          <w:iCs w:val="0"/>
          <w:color w:val="000000" w:themeColor="text1" w:themeTint="FF" w:themeShade="FF"/>
          <w:sz w:val="24"/>
          <w:szCs w:val="24"/>
          <w:u w:val="none"/>
        </w:rPr>
        <w:t xml:space="preserve">. </w:t>
      </w:r>
    </w:p>
    <w:p w:rsidR="472C2C5A" w:rsidP="5CF82D26" w:rsidRDefault="472C2C5A" w14:paraId="3781F838" w14:textId="2359F859">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472C2C5A">
        <w:rPr>
          <w:rFonts w:ascii="Arial" w:hAnsi="Arial" w:eastAsia="Arial" w:cs="Arial"/>
          <w:i w:val="0"/>
          <w:iCs w:val="0"/>
          <w:color w:val="000000" w:themeColor="text1" w:themeTint="FF" w:themeShade="FF"/>
          <w:sz w:val="24"/>
          <w:szCs w:val="24"/>
          <w:u w:val="single"/>
        </w:rPr>
        <w:t>Disclosures</w:t>
      </w:r>
    </w:p>
    <w:p w:rsidR="42C1C4A1" w:rsidP="5CF82D26" w:rsidRDefault="42C1C4A1" w14:paraId="44247C8B" w14:textId="272CE8B9">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r w:rsidRPr="5CF82D26" w:rsidR="42C1C4A1">
        <w:rPr>
          <w:rFonts w:ascii="Arial" w:hAnsi="Arial" w:eastAsia="Arial" w:cs="Arial"/>
          <w:i w:val="0"/>
          <w:iCs w:val="0"/>
          <w:color w:val="000000" w:themeColor="text1" w:themeTint="FF" w:themeShade="FF"/>
          <w:sz w:val="24"/>
          <w:szCs w:val="24"/>
          <w:u w:val="none"/>
        </w:rPr>
        <w:t>As highlighted by Schooling (2017) i</w:t>
      </w:r>
      <w:r w:rsidRPr="5CF82D26" w:rsidR="29FC344D">
        <w:rPr>
          <w:rFonts w:ascii="Arial" w:hAnsi="Arial" w:eastAsia="Arial" w:cs="Arial"/>
          <w:i w:val="0"/>
          <w:iCs w:val="0"/>
          <w:color w:val="000000" w:themeColor="text1" w:themeTint="FF" w:themeShade="FF"/>
          <w:sz w:val="24"/>
          <w:szCs w:val="24"/>
          <w:u w:val="none"/>
        </w:rPr>
        <w:t xml:space="preserve">t is estimated that it is 3 time more likely that a disabled child will be subjected to abuse, compared to </w:t>
      </w:r>
      <w:r w:rsidRPr="5CF82D26" w:rsidR="29FC344D">
        <w:rPr>
          <w:rFonts w:ascii="Arial" w:hAnsi="Arial" w:eastAsia="Arial" w:cs="Arial"/>
          <w:i w:val="0"/>
          <w:iCs w:val="0"/>
          <w:color w:val="000000" w:themeColor="text1" w:themeTint="FF" w:themeShade="FF"/>
          <w:sz w:val="24"/>
          <w:szCs w:val="24"/>
          <w:u w:val="none"/>
        </w:rPr>
        <w:t>non</w:t>
      </w:r>
      <w:r w:rsidRPr="5CF82D26" w:rsidR="0B17F64C">
        <w:rPr>
          <w:rFonts w:ascii="Arial" w:hAnsi="Arial" w:eastAsia="Arial" w:cs="Arial"/>
          <w:i w:val="0"/>
          <w:iCs w:val="0"/>
          <w:color w:val="000000" w:themeColor="text1" w:themeTint="FF" w:themeShade="FF"/>
          <w:sz w:val="24"/>
          <w:szCs w:val="24"/>
          <w:u w:val="none"/>
        </w:rPr>
        <w:t>-</w:t>
      </w:r>
      <w:r w:rsidRPr="5CF82D26" w:rsidR="29FC344D">
        <w:rPr>
          <w:rFonts w:ascii="Arial" w:hAnsi="Arial" w:eastAsia="Arial" w:cs="Arial"/>
          <w:i w:val="0"/>
          <w:iCs w:val="0"/>
          <w:color w:val="000000" w:themeColor="text1" w:themeTint="FF" w:themeShade="FF"/>
          <w:sz w:val="24"/>
          <w:szCs w:val="24"/>
          <w:u w:val="none"/>
        </w:rPr>
        <w:t>disabled</w:t>
      </w:r>
      <w:r w:rsidRPr="5CF82D26" w:rsidR="29FC344D">
        <w:rPr>
          <w:rFonts w:ascii="Arial" w:hAnsi="Arial" w:eastAsia="Arial" w:cs="Arial"/>
          <w:i w:val="0"/>
          <w:iCs w:val="0"/>
          <w:color w:val="000000" w:themeColor="text1" w:themeTint="FF" w:themeShade="FF"/>
          <w:sz w:val="24"/>
          <w:szCs w:val="24"/>
          <w:u w:val="none"/>
        </w:rPr>
        <w:t xml:space="preserve"> children, taking this </w:t>
      </w:r>
      <w:r w:rsidRPr="5CF82D26" w:rsidR="45C56616">
        <w:rPr>
          <w:rFonts w:ascii="Arial" w:hAnsi="Arial" w:eastAsia="Arial" w:cs="Arial"/>
          <w:i w:val="0"/>
          <w:iCs w:val="0"/>
          <w:color w:val="000000" w:themeColor="text1" w:themeTint="FF" w:themeShade="FF"/>
          <w:sz w:val="24"/>
          <w:szCs w:val="24"/>
          <w:u w:val="none"/>
        </w:rPr>
        <w:t>and the research topic into consideration, as previously suggested</w:t>
      </w:r>
      <w:r w:rsidRPr="5CF82D26" w:rsidR="6F29BC02">
        <w:rPr>
          <w:rFonts w:ascii="Arial" w:hAnsi="Arial" w:eastAsia="Arial" w:cs="Arial"/>
          <w:i w:val="0"/>
          <w:iCs w:val="0"/>
          <w:color w:val="000000" w:themeColor="text1" w:themeTint="FF" w:themeShade="FF"/>
          <w:sz w:val="24"/>
          <w:szCs w:val="24"/>
          <w:u w:val="none"/>
        </w:rPr>
        <w:t xml:space="preserve"> (Wiles, 2013, p.43)</w:t>
      </w:r>
      <w:r w:rsidRPr="5CF82D26" w:rsidR="45C56616">
        <w:rPr>
          <w:rFonts w:ascii="Arial" w:hAnsi="Arial" w:eastAsia="Arial" w:cs="Arial"/>
          <w:i w:val="0"/>
          <w:iCs w:val="0"/>
          <w:color w:val="000000" w:themeColor="text1" w:themeTint="FF" w:themeShade="FF"/>
          <w:sz w:val="24"/>
          <w:szCs w:val="24"/>
          <w:u w:val="none"/>
        </w:rPr>
        <w:t xml:space="preserve">, </w:t>
      </w:r>
      <w:r w:rsidRPr="5CF82D26" w:rsidR="7BB98BF1">
        <w:rPr>
          <w:rFonts w:ascii="Arial" w:hAnsi="Arial" w:eastAsia="Arial" w:cs="Arial"/>
          <w:i w:val="0"/>
          <w:iCs w:val="0"/>
          <w:color w:val="000000" w:themeColor="text1" w:themeTint="FF" w:themeShade="FF"/>
          <w:sz w:val="24"/>
          <w:szCs w:val="24"/>
          <w:u w:val="none"/>
        </w:rPr>
        <w:t xml:space="preserve">it could be disclosed or the researcher could come to the realisation that the child being discussed is </w:t>
      </w:r>
      <w:r w:rsidRPr="5CF82D26" w:rsidR="02265D73">
        <w:rPr>
          <w:rFonts w:ascii="Arial" w:hAnsi="Arial" w:eastAsia="Arial" w:cs="Arial"/>
          <w:i w:val="0"/>
          <w:iCs w:val="0"/>
          <w:color w:val="000000" w:themeColor="text1" w:themeTint="FF" w:themeShade="FF"/>
          <w:sz w:val="24"/>
          <w:szCs w:val="24"/>
          <w:u w:val="none"/>
        </w:rPr>
        <w:t>suffering from a form of abuse</w:t>
      </w:r>
      <w:r w:rsidRPr="5CF82D26" w:rsidR="7D654EB3">
        <w:rPr>
          <w:rFonts w:ascii="Arial" w:hAnsi="Arial" w:eastAsia="Arial" w:cs="Arial"/>
          <w:i w:val="0"/>
          <w:iCs w:val="0"/>
          <w:color w:val="000000" w:themeColor="text1" w:themeTint="FF" w:themeShade="FF"/>
          <w:sz w:val="24"/>
          <w:szCs w:val="24"/>
          <w:u w:val="none"/>
        </w:rPr>
        <w:t xml:space="preserve"> or they may even disclose that they themselves are victims of abuse. </w:t>
      </w:r>
      <w:r w:rsidRPr="5CF82D26" w:rsidR="40B55AA5">
        <w:rPr>
          <w:rFonts w:ascii="Arial" w:hAnsi="Arial" w:eastAsia="Arial" w:cs="Arial"/>
          <w:i w:val="0"/>
          <w:iCs w:val="0"/>
          <w:color w:val="000000" w:themeColor="text1" w:themeTint="FF" w:themeShade="FF"/>
          <w:sz w:val="24"/>
          <w:szCs w:val="24"/>
          <w:u w:val="none"/>
        </w:rPr>
        <w:t>As outline</w:t>
      </w:r>
      <w:r w:rsidRPr="5CF82D26" w:rsidR="359489F1">
        <w:rPr>
          <w:rFonts w:ascii="Arial" w:hAnsi="Arial" w:eastAsia="Arial" w:cs="Arial"/>
          <w:i w:val="0"/>
          <w:iCs w:val="0"/>
          <w:color w:val="000000" w:themeColor="text1" w:themeTint="FF" w:themeShade="FF"/>
          <w:sz w:val="24"/>
          <w:szCs w:val="24"/>
          <w:u w:val="none"/>
        </w:rPr>
        <w:t>d</w:t>
      </w:r>
      <w:r w:rsidRPr="5CF82D26" w:rsidR="40B55AA5">
        <w:rPr>
          <w:rFonts w:ascii="Arial" w:hAnsi="Arial" w:eastAsia="Arial" w:cs="Arial"/>
          <w:i w:val="0"/>
          <w:iCs w:val="0"/>
          <w:color w:val="000000" w:themeColor="text1" w:themeTint="FF" w:themeShade="FF"/>
          <w:sz w:val="24"/>
          <w:szCs w:val="24"/>
          <w:u w:val="none"/>
        </w:rPr>
        <w:t xml:space="preserve"> by BERA (2024, p.24) it must be stated on the consent forms and information sheet that confidentiality may need to </w:t>
      </w:r>
      <w:r w:rsidRPr="5CF82D26" w:rsidR="1216FE8D">
        <w:rPr>
          <w:rFonts w:ascii="Arial" w:hAnsi="Arial" w:eastAsia="Arial" w:cs="Arial"/>
          <w:i w:val="0"/>
          <w:iCs w:val="0"/>
          <w:color w:val="000000" w:themeColor="text1" w:themeTint="FF" w:themeShade="FF"/>
          <w:sz w:val="24"/>
          <w:szCs w:val="24"/>
          <w:u w:val="none"/>
        </w:rPr>
        <w:t>be breached if there is a safeguarding concern, the researcher must then seek advice fro</w:t>
      </w:r>
      <w:r w:rsidRPr="5CF82D26" w:rsidR="42CDF280">
        <w:rPr>
          <w:rFonts w:ascii="Arial" w:hAnsi="Arial" w:eastAsia="Arial" w:cs="Arial"/>
          <w:i w:val="0"/>
          <w:iCs w:val="0"/>
          <w:color w:val="000000" w:themeColor="text1" w:themeTint="FF" w:themeShade="FF"/>
          <w:sz w:val="24"/>
          <w:szCs w:val="24"/>
          <w:u w:val="none"/>
        </w:rPr>
        <w:t>m the relevant person such as their supervisor</w:t>
      </w:r>
      <w:r w:rsidRPr="5CF82D26" w:rsidR="0B58271B">
        <w:rPr>
          <w:rFonts w:ascii="Arial" w:hAnsi="Arial" w:eastAsia="Arial" w:cs="Arial"/>
          <w:i w:val="0"/>
          <w:iCs w:val="0"/>
          <w:color w:val="000000" w:themeColor="text1" w:themeTint="FF" w:themeShade="FF"/>
          <w:sz w:val="24"/>
          <w:szCs w:val="24"/>
          <w:u w:val="none"/>
        </w:rPr>
        <w:t xml:space="preserve"> and</w:t>
      </w:r>
      <w:r w:rsidRPr="5CF82D26" w:rsidR="42CDF280">
        <w:rPr>
          <w:rFonts w:ascii="Arial" w:hAnsi="Arial" w:eastAsia="Arial" w:cs="Arial"/>
          <w:i w:val="0"/>
          <w:iCs w:val="0"/>
          <w:color w:val="000000" w:themeColor="text1" w:themeTint="FF" w:themeShade="FF"/>
          <w:sz w:val="24"/>
          <w:szCs w:val="24"/>
          <w:u w:val="none"/>
        </w:rPr>
        <w:t xml:space="preserve"> any </w:t>
      </w:r>
      <w:r w:rsidRPr="5CF82D26" w:rsidR="37CC6C59">
        <w:rPr>
          <w:rFonts w:ascii="Arial" w:hAnsi="Arial" w:eastAsia="Arial" w:cs="Arial"/>
          <w:i w:val="0"/>
          <w:iCs w:val="0"/>
          <w:color w:val="000000" w:themeColor="text1" w:themeTint="FF" w:themeShade="FF"/>
          <w:sz w:val="24"/>
          <w:szCs w:val="24"/>
          <w:u w:val="none"/>
        </w:rPr>
        <w:t>decision to breach</w:t>
      </w:r>
      <w:r w:rsidRPr="5CF82D26" w:rsidR="42CDF280">
        <w:rPr>
          <w:rFonts w:ascii="Arial" w:hAnsi="Arial" w:eastAsia="Arial" w:cs="Arial"/>
          <w:i w:val="0"/>
          <w:iCs w:val="0"/>
          <w:color w:val="000000" w:themeColor="text1" w:themeTint="FF" w:themeShade="FF"/>
          <w:sz w:val="24"/>
          <w:szCs w:val="24"/>
          <w:u w:val="none"/>
        </w:rPr>
        <w:t xml:space="preserve"> of confidentiality w</w:t>
      </w:r>
      <w:r w:rsidRPr="5CF82D26" w:rsidR="65D4B8AA">
        <w:rPr>
          <w:rFonts w:ascii="Arial" w:hAnsi="Arial" w:eastAsia="Arial" w:cs="Arial"/>
          <w:i w:val="0"/>
          <w:iCs w:val="0"/>
          <w:color w:val="000000" w:themeColor="text1" w:themeTint="FF" w:themeShade="FF"/>
          <w:sz w:val="24"/>
          <w:szCs w:val="24"/>
          <w:u w:val="none"/>
        </w:rPr>
        <w:t xml:space="preserve">ill </w:t>
      </w:r>
      <w:r w:rsidRPr="5CF82D26" w:rsidR="0312913B">
        <w:rPr>
          <w:rFonts w:ascii="Arial" w:hAnsi="Arial" w:eastAsia="Arial" w:cs="Arial"/>
          <w:i w:val="0"/>
          <w:iCs w:val="0"/>
          <w:color w:val="000000" w:themeColor="text1" w:themeTint="FF" w:themeShade="FF"/>
          <w:sz w:val="24"/>
          <w:szCs w:val="24"/>
          <w:u w:val="none"/>
        </w:rPr>
        <w:t xml:space="preserve">considered carefully and deliberated accordingly. </w:t>
      </w:r>
    </w:p>
    <w:p w:rsidR="64943BE5" w:rsidP="5CF82D26" w:rsidRDefault="64943BE5" w14:paraId="0B67CEF9" w14:textId="11ADFE94">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r w:rsidRPr="5CF82D26" w:rsidR="64943BE5">
        <w:rPr>
          <w:rFonts w:ascii="Arial" w:hAnsi="Arial" w:eastAsia="Arial" w:cs="Arial"/>
          <w:i w:val="0"/>
          <w:iCs w:val="0"/>
          <w:color w:val="000000" w:themeColor="text1" w:themeTint="FF" w:themeShade="FF"/>
          <w:sz w:val="24"/>
          <w:szCs w:val="24"/>
          <w:u w:val="none"/>
        </w:rPr>
        <w:t xml:space="preserve"> </w:t>
      </w:r>
    </w:p>
    <w:p w:rsidR="58A97A55" w:rsidP="5CF82D26" w:rsidRDefault="58A97A55" w14:paraId="677D4271" w14:textId="10C33834">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58A97A55">
        <w:rPr>
          <w:rFonts w:ascii="Arial" w:hAnsi="Arial" w:eastAsia="Arial" w:cs="Arial"/>
          <w:i w:val="0"/>
          <w:iCs w:val="0"/>
          <w:color w:val="000000" w:themeColor="text1" w:themeTint="FF" w:themeShade="FF"/>
          <w:sz w:val="24"/>
          <w:szCs w:val="24"/>
          <w:u w:val="single"/>
        </w:rPr>
        <w:t xml:space="preserve">University: potential risks </w:t>
      </w:r>
    </w:p>
    <w:p w:rsidR="5CF82D26" w:rsidP="5CF82D26" w:rsidRDefault="5CF82D26" w14:paraId="5CAD0C1F" w14:textId="5C098180">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p>
    <w:p w:rsidR="7660AAC3" w:rsidP="5CF82D26" w:rsidRDefault="7660AAC3" w14:paraId="1CE714D2" w14:textId="49AE765B">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7660AAC3">
        <w:rPr>
          <w:rFonts w:ascii="Arial" w:hAnsi="Arial" w:eastAsia="Arial" w:cs="Arial"/>
          <w:i w:val="0"/>
          <w:iCs w:val="0"/>
          <w:color w:val="000000" w:themeColor="text1" w:themeTint="FF" w:themeShade="FF"/>
          <w:sz w:val="24"/>
          <w:szCs w:val="24"/>
          <w:u w:val="single"/>
        </w:rPr>
        <w:t>Reputational risk</w:t>
      </w:r>
    </w:p>
    <w:p w:rsidR="75447491" w:rsidP="5CF82D26" w:rsidRDefault="75447491" w14:paraId="536A9106" w14:textId="0ABC6D6C">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r w:rsidRPr="5CF82D26" w:rsidR="75447491">
        <w:rPr>
          <w:rFonts w:ascii="Arial" w:hAnsi="Arial" w:eastAsia="Arial" w:cs="Arial"/>
          <w:i w:val="0"/>
          <w:iCs w:val="0"/>
          <w:color w:val="000000" w:themeColor="text1" w:themeTint="FF" w:themeShade="FF"/>
          <w:sz w:val="24"/>
          <w:szCs w:val="24"/>
          <w:u w:val="none"/>
        </w:rPr>
        <w:t>UWTSD (2022,</w:t>
      </w:r>
      <w:r w:rsidRPr="5CF82D26" w:rsidR="6F7DE17D">
        <w:rPr>
          <w:rFonts w:ascii="Arial" w:hAnsi="Arial" w:eastAsia="Arial" w:cs="Arial"/>
          <w:i w:val="0"/>
          <w:iCs w:val="0"/>
          <w:color w:val="000000" w:themeColor="text1" w:themeTint="FF" w:themeShade="FF"/>
          <w:sz w:val="24"/>
          <w:szCs w:val="24"/>
          <w:u w:val="none"/>
        </w:rPr>
        <w:t xml:space="preserve"> </w:t>
      </w:r>
      <w:r w:rsidRPr="5CF82D26" w:rsidR="75447491">
        <w:rPr>
          <w:rFonts w:ascii="Arial" w:hAnsi="Arial" w:eastAsia="Arial" w:cs="Arial"/>
          <w:i w:val="0"/>
          <w:iCs w:val="0"/>
          <w:color w:val="000000" w:themeColor="text1" w:themeTint="FF" w:themeShade="FF"/>
          <w:sz w:val="24"/>
          <w:szCs w:val="24"/>
          <w:u w:val="none"/>
        </w:rPr>
        <w:t>p.4) state in their Code of Practice for Research Ethics and Integrity tha</w:t>
      </w:r>
      <w:r w:rsidRPr="5CF82D26" w:rsidR="3FC983B2">
        <w:rPr>
          <w:rFonts w:ascii="Arial" w:hAnsi="Arial" w:eastAsia="Arial" w:cs="Arial"/>
          <w:i w:val="0"/>
          <w:iCs w:val="0"/>
          <w:color w:val="000000" w:themeColor="text1" w:themeTint="FF" w:themeShade="FF"/>
          <w:sz w:val="24"/>
          <w:szCs w:val="24"/>
          <w:u w:val="none"/>
        </w:rPr>
        <w:t>t they are committed to ensuring that both staff and students comply to high ethical standards</w:t>
      </w:r>
      <w:r w:rsidRPr="5CF82D26" w:rsidR="1D308581">
        <w:rPr>
          <w:rFonts w:ascii="Arial" w:hAnsi="Arial" w:eastAsia="Arial" w:cs="Arial"/>
          <w:i w:val="0"/>
          <w:iCs w:val="0"/>
          <w:color w:val="000000" w:themeColor="text1" w:themeTint="FF" w:themeShade="FF"/>
          <w:sz w:val="24"/>
          <w:szCs w:val="24"/>
          <w:u w:val="none"/>
        </w:rPr>
        <w:t xml:space="preserve"> when conducting any research that is linked to the university</w:t>
      </w:r>
      <w:r w:rsidRPr="5CF82D26" w:rsidR="6C23756C">
        <w:rPr>
          <w:rFonts w:ascii="Arial" w:hAnsi="Arial" w:eastAsia="Arial" w:cs="Arial"/>
          <w:i w:val="0"/>
          <w:iCs w:val="0"/>
          <w:color w:val="000000" w:themeColor="text1" w:themeTint="FF" w:themeShade="FF"/>
          <w:sz w:val="24"/>
          <w:szCs w:val="24"/>
          <w:u w:val="none"/>
        </w:rPr>
        <w:t xml:space="preserve"> and when any actions fall short of those standards it is known as research misconduct</w:t>
      </w:r>
      <w:r w:rsidRPr="5CF82D26" w:rsidR="2538FD98">
        <w:rPr>
          <w:rFonts w:ascii="Arial" w:hAnsi="Arial" w:eastAsia="Arial" w:cs="Arial"/>
          <w:i w:val="0"/>
          <w:iCs w:val="0"/>
          <w:color w:val="000000" w:themeColor="text1" w:themeTint="FF" w:themeShade="FF"/>
          <w:sz w:val="24"/>
          <w:szCs w:val="24"/>
          <w:u w:val="none"/>
        </w:rPr>
        <w:t xml:space="preserve">. </w:t>
      </w:r>
    </w:p>
    <w:p w:rsidR="2045E6B5" w:rsidP="5CF82D26" w:rsidRDefault="2045E6B5" w14:paraId="4BD8AB42" w14:textId="5086F31A">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r w:rsidRPr="5CF82D26" w:rsidR="2045E6B5">
        <w:rPr>
          <w:rFonts w:ascii="Arial" w:hAnsi="Arial" w:eastAsia="Arial" w:cs="Arial"/>
          <w:i w:val="0"/>
          <w:iCs w:val="0"/>
          <w:color w:val="000000" w:themeColor="text1" w:themeTint="FF" w:themeShade="FF"/>
          <w:sz w:val="24"/>
          <w:szCs w:val="24"/>
          <w:u w:val="none"/>
        </w:rPr>
        <w:t>On</w:t>
      </w:r>
      <w:r w:rsidRPr="5CF82D26" w:rsidR="2538FD98">
        <w:rPr>
          <w:rFonts w:ascii="Arial" w:hAnsi="Arial" w:eastAsia="Arial" w:cs="Arial"/>
          <w:i w:val="0"/>
          <w:iCs w:val="0"/>
          <w:color w:val="000000" w:themeColor="text1" w:themeTint="FF" w:themeShade="FF"/>
          <w:sz w:val="24"/>
          <w:szCs w:val="24"/>
          <w:u w:val="none"/>
        </w:rPr>
        <w:t>e example</w:t>
      </w:r>
      <w:r w:rsidRPr="5CF82D26" w:rsidR="1D78B2CD">
        <w:rPr>
          <w:rFonts w:ascii="Arial" w:hAnsi="Arial" w:eastAsia="Arial" w:cs="Arial"/>
          <w:i w:val="0"/>
          <w:iCs w:val="0"/>
          <w:color w:val="000000" w:themeColor="text1" w:themeTint="FF" w:themeShade="FF"/>
          <w:sz w:val="24"/>
          <w:szCs w:val="24"/>
          <w:u w:val="none"/>
        </w:rPr>
        <w:t xml:space="preserve"> given by UWTSD as</w:t>
      </w:r>
      <w:r w:rsidRPr="5CF82D26" w:rsidR="2538FD98">
        <w:rPr>
          <w:rFonts w:ascii="Arial" w:hAnsi="Arial" w:eastAsia="Arial" w:cs="Arial"/>
          <w:i w:val="0"/>
          <w:iCs w:val="0"/>
          <w:color w:val="000000" w:themeColor="text1" w:themeTint="FF" w:themeShade="FF"/>
          <w:sz w:val="24"/>
          <w:szCs w:val="24"/>
          <w:u w:val="none"/>
        </w:rPr>
        <w:t xml:space="preserve"> of a form of research misconduct is </w:t>
      </w:r>
      <w:r w:rsidRPr="5CF82D26" w:rsidR="2538FD98">
        <w:rPr>
          <w:rFonts w:ascii="Arial" w:hAnsi="Arial" w:eastAsia="Arial" w:cs="Arial"/>
          <w:i w:val="0"/>
          <w:iCs w:val="0"/>
          <w:color w:val="000000" w:themeColor="text1" w:themeTint="FF" w:themeShade="FF"/>
          <w:sz w:val="24"/>
          <w:szCs w:val="24"/>
          <w:u w:val="none"/>
        </w:rPr>
        <w:t>failing to meet</w:t>
      </w:r>
      <w:r w:rsidRPr="5CF82D26" w:rsidR="2538FD98">
        <w:rPr>
          <w:rFonts w:ascii="Arial" w:hAnsi="Arial" w:eastAsia="Arial" w:cs="Arial"/>
          <w:i w:val="0"/>
          <w:iCs w:val="0"/>
          <w:color w:val="000000" w:themeColor="text1" w:themeTint="FF" w:themeShade="FF"/>
          <w:sz w:val="24"/>
          <w:szCs w:val="24"/>
          <w:u w:val="none"/>
        </w:rPr>
        <w:t xml:space="preserve"> the ethical obligations such as </w:t>
      </w:r>
      <w:r w:rsidRPr="5CF82D26" w:rsidR="3E2042FC">
        <w:rPr>
          <w:rFonts w:ascii="Arial" w:hAnsi="Arial" w:eastAsia="Arial" w:cs="Arial"/>
          <w:i w:val="0"/>
          <w:iCs w:val="0"/>
          <w:color w:val="000000" w:themeColor="text1" w:themeTint="FF" w:themeShade="FF"/>
          <w:sz w:val="24"/>
          <w:szCs w:val="24"/>
          <w:u w:val="none"/>
        </w:rPr>
        <w:t xml:space="preserve">fabricating or falsifying </w:t>
      </w:r>
      <w:r w:rsidRPr="5CF82D26" w:rsidR="6FBFE9E5">
        <w:rPr>
          <w:rFonts w:ascii="Arial" w:hAnsi="Arial" w:eastAsia="Arial" w:cs="Arial"/>
          <w:i w:val="0"/>
          <w:iCs w:val="0"/>
          <w:color w:val="000000" w:themeColor="text1" w:themeTint="FF" w:themeShade="FF"/>
          <w:sz w:val="24"/>
          <w:szCs w:val="24"/>
          <w:u w:val="none"/>
        </w:rPr>
        <w:t xml:space="preserve">research </w:t>
      </w:r>
      <w:r w:rsidRPr="5CF82D26" w:rsidR="3E2042FC">
        <w:rPr>
          <w:rFonts w:ascii="Arial" w:hAnsi="Arial" w:eastAsia="Arial" w:cs="Arial"/>
          <w:i w:val="0"/>
          <w:iCs w:val="0"/>
          <w:color w:val="000000" w:themeColor="text1" w:themeTint="FF" w:themeShade="FF"/>
          <w:sz w:val="24"/>
          <w:szCs w:val="24"/>
          <w:u w:val="none"/>
        </w:rPr>
        <w:t>results</w:t>
      </w:r>
      <w:r w:rsidRPr="5CF82D26" w:rsidR="42DD310A">
        <w:rPr>
          <w:rFonts w:ascii="Arial" w:hAnsi="Arial" w:eastAsia="Arial" w:cs="Arial"/>
          <w:i w:val="0"/>
          <w:iCs w:val="0"/>
          <w:color w:val="000000" w:themeColor="text1" w:themeTint="FF" w:themeShade="FF"/>
          <w:sz w:val="24"/>
          <w:szCs w:val="24"/>
          <w:u w:val="none"/>
        </w:rPr>
        <w:t xml:space="preserve"> and if the research is funded or supported by the university it could affect their reputation</w:t>
      </w:r>
      <w:r w:rsidRPr="5CF82D26" w:rsidR="03D07BAB">
        <w:rPr>
          <w:rFonts w:ascii="Arial" w:hAnsi="Arial" w:eastAsia="Arial" w:cs="Arial"/>
          <w:i w:val="0"/>
          <w:iCs w:val="0"/>
          <w:color w:val="000000" w:themeColor="text1" w:themeTint="FF" w:themeShade="FF"/>
          <w:sz w:val="24"/>
          <w:szCs w:val="24"/>
          <w:u w:val="none"/>
        </w:rPr>
        <w:t xml:space="preserve"> as it could damage how they are perceived by the research community, funders or the public. (</w:t>
      </w:r>
      <w:r w:rsidRPr="5CF82D26" w:rsidR="013C9BF6">
        <w:rPr>
          <w:rFonts w:ascii="Arial" w:hAnsi="Arial" w:eastAsia="Arial" w:cs="Arial"/>
          <w:i w:val="0"/>
          <w:iCs w:val="0"/>
          <w:color w:val="000000" w:themeColor="text1" w:themeTint="FF" w:themeShade="FF"/>
          <w:sz w:val="24"/>
          <w:szCs w:val="24"/>
          <w:u w:val="none"/>
        </w:rPr>
        <w:t xml:space="preserve">University of Essex, 2025). </w:t>
      </w:r>
      <w:r w:rsidRPr="5CF82D26" w:rsidR="068ABA3D">
        <w:rPr>
          <w:rFonts w:ascii="Arial" w:hAnsi="Arial" w:eastAsia="Arial" w:cs="Arial"/>
          <w:i w:val="0"/>
          <w:iCs w:val="0"/>
          <w:color w:val="000000" w:themeColor="text1" w:themeTint="FF" w:themeShade="FF"/>
          <w:sz w:val="24"/>
          <w:szCs w:val="24"/>
          <w:u w:val="none"/>
        </w:rPr>
        <w:t xml:space="preserve">Therefore, it is important that both the researcher and the university always adhere to the </w:t>
      </w:r>
      <w:r w:rsidRPr="5CF82D26" w:rsidR="146990EC">
        <w:rPr>
          <w:rFonts w:ascii="Arial" w:hAnsi="Arial" w:eastAsia="Arial" w:cs="Arial"/>
          <w:i w:val="0"/>
          <w:iCs w:val="0"/>
          <w:color w:val="000000" w:themeColor="text1" w:themeTint="FF" w:themeShade="FF"/>
          <w:sz w:val="24"/>
          <w:szCs w:val="24"/>
          <w:u w:val="none"/>
        </w:rPr>
        <w:t xml:space="preserve">ethical </w:t>
      </w:r>
      <w:r w:rsidRPr="5CF82D26" w:rsidR="146990EC">
        <w:rPr>
          <w:rFonts w:ascii="Arial" w:hAnsi="Arial" w:eastAsia="Arial" w:cs="Arial"/>
          <w:i w:val="0"/>
          <w:iCs w:val="0"/>
          <w:color w:val="000000" w:themeColor="text1" w:themeTint="FF" w:themeShade="FF"/>
          <w:sz w:val="24"/>
          <w:szCs w:val="24"/>
          <w:u w:val="none"/>
        </w:rPr>
        <w:t>standars</w:t>
      </w:r>
      <w:r w:rsidRPr="5CF82D26" w:rsidR="146990EC">
        <w:rPr>
          <w:rFonts w:ascii="Arial" w:hAnsi="Arial" w:eastAsia="Arial" w:cs="Arial"/>
          <w:i w:val="0"/>
          <w:iCs w:val="0"/>
          <w:color w:val="000000" w:themeColor="text1" w:themeTint="FF" w:themeShade="FF"/>
          <w:sz w:val="24"/>
          <w:szCs w:val="24"/>
          <w:u w:val="none"/>
        </w:rPr>
        <w:t xml:space="preserve"> set out by UWTSD. </w:t>
      </w:r>
    </w:p>
    <w:p w:rsidR="5CF82D26" w:rsidP="5CF82D26" w:rsidRDefault="5CF82D26" w14:paraId="036E261B" w14:textId="3DD387E2">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p>
    <w:p w:rsidR="00A8D948" w:rsidP="5CF82D26" w:rsidRDefault="00A8D948" w14:paraId="2A04EBA3" w14:textId="4DC08D4C">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00A8D948">
        <w:rPr>
          <w:rFonts w:ascii="Arial" w:hAnsi="Arial" w:eastAsia="Arial" w:cs="Arial"/>
          <w:i w:val="0"/>
          <w:iCs w:val="0"/>
          <w:color w:val="000000" w:themeColor="text1" w:themeTint="FF" w:themeShade="FF"/>
          <w:sz w:val="24"/>
          <w:szCs w:val="24"/>
          <w:u w:val="single"/>
        </w:rPr>
        <w:t>Litigation through loss of data</w:t>
      </w:r>
    </w:p>
    <w:p w:rsidR="7A585193" w:rsidP="5CF82D26" w:rsidRDefault="7A585193" w14:paraId="3CEF878A" w14:textId="1EC03692">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r w:rsidRPr="5CF82D26" w:rsidR="7A585193">
        <w:rPr>
          <w:rFonts w:ascii="Arial" w:hAnsi="Arial" w:eastAsia="Arial" w:cs="Arial"/>
          <w:i w:val="0"/>
          <w:iCs w:val="0"/>
          <w:color w:val="000000" w:themeColor="text1" w:themeTint="FF" w:themeShade="FF"/>
          <w:sz w:val="24"/>
          <w:szCs w:val="24"/>
          <w:u w:val="none"/>
        </w:rPr>
        <w:t xml:space="preserve">UWTSD (2022) is legally obliged to processes data </w:t>
      </w:r>
      <w:r w:rsidRPr="5CF82D26" w:rsidR="7A585193">
        <w:rPr>
          <w:rFonts w:ascii="Arial" w:hAnsi="Arial" w:eastAsia="Arial" w:cs="Arial"/>
          <w:i w:val="0"/>
          <w:iCs w:val="0"/>
          <w:color w:val="000000" w:themeColor="text1" w:themeTint="FF" w:themeShade="FF"/>
          <w:sz w:val="24"/>
          <w:szCs w:val="24"/>
          <w:u w:val="none"/>
        </w:rPr>
        <w:t>in accordance with</w:t>
      </w:r>
      <w:r w:rsidRPr="5CF82D26" w:rsidR="7A585193">
        <w:rPr>
          <w:rFonts w:ascii="Arial" w:hAnsi="Arial" w:eastAsia="Arial" w:cs="Arial"/>
          <w:i w:val="0"/>
          <w:iCs w:val="0"/>
          <w:color w:val="000000" w:themeColor="text1" w:themeTint="FF" w:themeShade="FF"/>
          <w:sz w:val="24"/>
          <w:szCs w:val="24"/>
          <w:u w:val="none"/>
        </w:rPr>
        <w:t xml:space="preserve"> the Data Protection Act 2018 and General </w:t>
      </w:r>
      <w:r w:rsidRPr="5CF82D26" w:rsidR="1CB17623">
        <w:rPr>
          <w:rFonts w:ascii="Arial" w:hAnsi="Arial" w:eastAsia="Arial" w:cs="Arial"/>
          <w:i w:val="0"/>
          <w:iCs w:val="0"/>
          <w:color w:val="000000" w:themeColor="text1" w:themeTint="FF" w:themeShade="FF"/>
          <w:sz w:val="24"/>
          <w:szCs w:val="24"/>
          <w:u w:val="none"/>
        </w:rPr>
        <w:t>Data Protection Regulation 2018</w:t>
      </w:r>
      <w:r w:rsidRPr="5CF82D26" w:rsidR="19A44CA5">
        <w:rPr>
          <w:rFonts w:ascii="Arial" w:hAnsi="Arial" w:eastAsia="Arial" w:cs="Arial"/>
          <w:i w:val="0"/>
          <w:iCs w:val="0"/>
          <w:color w:val="000000" w:themeColor="text1" w:themeTint="FF" w:themeShade="FF"/>
          <w:sz w:val="24"/>
          <w:szCs w:val="24"/>
          <w:u w:val="none"/>
        </w:rPr>
        <w:t xml:space="preserve">. The GDPR 2018 sets out requirements in which organisations such as universities must follow when handling personal data, the regulations </w:t>
      </w:r>
      <w:r w:rsidRPr="5CF82D26" w:rsidR="67A49186">
        <w:rPr>
          <w:rFonts w:ascii="Arial" w:hAnsi="Arial" w:eastAsia="Arial" w:cs="Arial"/>
          <w:i w:val="0"/>
          <w:iCs w:val="0"/>
          <w:color w:val="000000" w:themeColor="text1" w:themeTint="FF" w:themeShade="FF"/>
          <w:sz w:val="24"/>
          <w:szCs w:val="24"/>
          <w:u w:val="none"/>
        </w:rPr>
        <w:t xml:space="preserve">places greater accountability on organisations and those who process personal data and </w:t>
      </w:r>
      <w:r w:rsidRPr="5CF82D26" w:rsidR="67A49186">
        <w:rPr>
          <w:rFonts w:ascii="Arial" w:hAnsi="Arial" w:eastAsia="Arial" w:cs="Arial"/>
          <w:i w:val="0"/>
          <w:iCs w:val="0"/>
          <w:color w:val="000000" w:themeColor="text1" w:themeTint="FF" w:themeShade="FF"/>
          <w:sz w:val="24"/>
          <w:szCs w:val="24"/>
          <w:u w:val="none"/>
        </w:rPr>
        <w:t>provides</w:t>
      </w:r>
      <w:r w:rsidRPr="5CF82D26" w:rsidR="67A49186">
        <w:rPr>
          <w:rFonts w:ascii="Arial" w:hAnsi="Arial" w:eastAsia="Arial" w:cs="Arial"/>
          <w:i w:val="0"/>
          <w:iCs w:val="0"/>
          <w:color w:val="000000" w:themeColor="text1" w:themeTint="FF" w:themeShade="FF"/>
          <w:sz w:val="24"/>
          <w:szCs w:val="24"/>
          <w:u w:val="none"/>
        </w:rPr>
        <w:t xml:space="preserve"> more rights to those whose data is being handled. </w:t>
      </w:r>
      <w:r w:rsidRPr="5CF82D26" w:rsidR="0F5B806C">
        <w:rPr>
          <w:rFonts w:ascii="Arial" w:hAnsi="Arial" w:eastAsia="Arial" w:cs="Arial"/>
          <w:i w:val="0"/>
          <w:iCs w:val="0"/>
          <w:color w:val="000000" w:themeColor="text1" w:themeTint="FF" w:themeShade="FF"/>
          <w:sz w:val="24"/>
          <w:szCs w:val="24"/>
          <w:u w:val="none"/>
        </w:rPr>
        <w:t xml:space="preserve">Failure to </w:t>
      </w:r>
      <w:r w:rsidRPr="5CF82D26" w:rsidR="0F5B806C">
        <w:rPr>
          <w:rFonts w:ascii="Arial" w:hAnsi="Arial" w:eastAsia="Arial" w:cs="Arial"/>
          <w:i w:val="0"/>
          <w:iCs w:val="0"/>
          <w:color w:val="000000" w:themeColor="text1" w:themeTint="FF" w:themeShade="FF"/>
          <w:sz w:val="24"/>
          <w:szCs w:val="24"/>
          <w:u w:val="none"/>
        </w:rPr>
        <w:t>comply with</w:t>
      </w:r>
      <w:r w:rsidRPr="5CF82D26" w:rsidR="0F5B806C">
        <w:rPr>
          <w:rFonts w:ascii="Arial" w:hAnsi="Arial" w:eastAsia="Arial" w:cs="Arial"/>
          <w:i w:val="0"/>
          <w:iCs w:val="0"/>
          <w:color w:val="000000" w:themeColor="text1" w:themeTint="FF" w:themeShade="FF"/>
          <w:sz w:val="24"/>
          <w:szCs w:val="24"/>
          <w:u w:val="none"/>
        </w:rPr>
        <w:t xml:space="preserve"> those requirements could result in legal action or financial </w:t>
      </w:r>
      <w:r w:rsidRPr="5CF82D26" w:rsidR="0F5B806C">
        <w:rPr>
          <w:rFonts w:ascii="Arial" w:hAnsi="Arial" w:eastAsia="Arial" w:cs="Arial"/>
          <w:i w:val="0"/>
          <w:iCs w:val="0"/>
          <w:color w:val="000000" w:themeColor="text1" w:themeTint="FF" w:themeShade="FF"/>
          <w:sz w:val="24"/>
          <w:szCs w:val="24"/>
          <w:u w:val="none"/>
        </w:rPr>
        <w:t>penalties</w:t>
      </w:r>
      <w:r w:rsidRPr="5CF82D26" w:rsidR="0F5B806C">
        <w:rPr>
          <w:rFonts w:ascii="Arial" w:hAnsi="Arial" w:eastAsia="Arial" w:cs="Arial"/>
          <w:i w:val="0"/>
          <w:iCs w:val="0"/>
          <w:color w:val="000000" w:themeColor="text1" w:themeTint="FF" w:themeShade="FF"/>
          <w:sz w:val="24"/>
          <w:szCs w:val="24"/>
          <w:u w:val="none"/>
        </w:rPr>
        <w:t xml:space="preserve"> as stipulated in GDPR 2018. </w:t>
      </w:r>
    </w:p>
    <w:p w:rsidR="44708411" w:rsidP="5CF82D26" w:rsidRDefault="44708411" w14:paraId="7F9863C7" w14:textId="44F0BFF5">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r w:rsidRPr="5CF82D26" w:rsidR="44708411">
        <w:rPr>
          <w:rFonts w:ascii="Arial" w:hAnsi="Arial" w:eastAsia="Arial" w:cs="Arial"/>
          <w:i w:val="0"/>
          <w:iCs w:val="0"/>
          <w:color w:val="000000" w:themeColor="text1" w:themeTint="FF" w:themeShade="FF"/>
          <w:sz w:val="24"/>
          <w:szCs w:val="24"/>
          <w:u w:val="none"/>
        </w:rPr>
        <w:t xml:space="preserve">This risk can be mitigated by ensuring that </w:t>
      </w:r>
      <w:r w:rsidRPr="5CF82D26" w:rsidR="44708411">
        <w:rPr>
          <w:rFonts w:ascii="Arial" w:hAnsi="Arial" w:eastAsia="Arial" w:cs="Arial"/>
          <w:i w:val="0"/>
          <w:iCs w:val="0"/>
          <w:color w:val="000000" w:themeColor="text1" w:themeTint="FF" w:themeShade="FF"/>
          <w:sz w:val="24"/>
          <w:szCs w:val="24"/>
          <w:u w:val="none"/>
        </w:rPr>
        <w:t>ethical guide</w:t>
      </w:r>
      <w:r w:rsidRPr="5CF82D26" w:rsidR="550F5B1C">
        <w:rPr>
          <w:rFonts w:ascii="Arial" w:hAnsi="Arial" w:eastAsia="Arial" w:cs="Arial"/>
          <w:i w:val="0"/>
          <w:iCs w:val="0"/>
          <w:color w:val="000000" w:themeColor="text1" w:themeTint="FF" w:themeShade="FF"/>
          <w:sz w:val="24"/>
          <w:szCs w:val="24"/>
          <w:u w:val="none"/>
        </w:rPr>
        <w:t>lines set out by UWTSD and the regulations set out by the Data Protection Act 2018</w:t>
      </w:r>
      <w:r w:rsidRPr="5CF82D26" w:rsidR="550F5B1C">
        <w:rPr>
          <w:rFonts w:ascii="Arial" w:hAnsi="Arial" w:eastAsia="Arial" w:cs="Arial"/>
          <w:i w:val="0"/>
          <w:iCs w:val="0"/>
          <w:color w:val="000000" w:themeColor="text1" w:themeTint="FF" w:themeShade="FF"/>
          <w:sz w:val="24"/>
          <w:szCs w:val="24"/>
          <w:u w:val="none"/>
        </w:rPr>
        <w:t xml:space="preserve"> and GDPR 2018 are </w:t>
      </w:r>
      <w:r w:rsidRPr="5CF82D26" w:rsidR="550F5B1C">
        <w:rPr>
          <w:rFonts w:ascii="Arial" w:hAnsi="Arial" w:eastAsia="Arial" w:cs="Arial"/>
          <w:i w:val="0"/>
          <w:iCs w:val="0"/>
          <w:color w:val="000000" w:themeColor="text1" w:themeTint="FF" w:themeShade="FF"/>
          <w:sz w:val="24"/>
          <w:szCs w:val="24"/>
          <w:u w:val="none"/>
        </w:rPr>
        <w:t>always abided</w:t>
      </w:r>
      <w:r w:rsidRPr="5CF82D26" w:rsidR="550F5B1C">
        <w:rPr>
          <w:rFonts w:ascii="Arial" w:hAnsi="Arial" w:eastAsia="Arial" w:cs="Arial"/>
          <w:i w:val="0"/>
          <w:iCs w:val="0"/>
          <w:color w:val="000000" w:themeColor="text1" w:themeTint="FF" w:themeShade="FF"/>
          <w:sz w:val="24"/>
          <w:szCs w:val="24"/>
          <w:u w:val="none"/>
        </w:rPr>
        <w:t xml:space="preserve">. </w:t>
      </w:r>
    </w:p>
    <w:p w:rsidR="5CF82D26" w:rsidP="5CF82D26" w:rsidRDefault="5CF82D26" w14:paraId="5546347F" w14:textId="510E673F">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none"/>
        </w:rPr>
      </w:pPr>
    </w:p>
    <w:p w:rsidR="5CF82D26" w:rsidP="5CF82D26" w:rsidRDefault="5CF82D26" w14:paraId="35811A14" w14:textId="433174EC">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p>
    <w:p w:rsidR="000BAAF9" w:rsidP="5CF82D26" w:rsidRDefault="000BAAF9" w14:paraId="26777F5F" w14:textId="7BCC4BB9">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000BAAF9">
        <w:rPr>
          <w:rFonts w:ascii="Arial" w:hAnsi="Arial" w:eastAsia="Arial" w:cs="Arial"/>
          <w:i w:val="0"/>
          <w:iCs w:val="0"/>
          <w:color w:val="000000" w:themeColor="text1" w:themeTint="FF" w:themeShade="FF"/>
          <w:sz w:val="24"/>
          <w:szCs w:val="24"/>
          <w:u w:val="single"/>
        </w:rPr>
        <w:t>How to collect and store data</w:t>
      </w:r>
    </w:p>
    <w:p w:rsidR="747FD65A" w:rsidP="5CF82D26" w:rsidRDefault="747FD65A" w14:paraId="0E12B83C" w14:textId="4C873FC1">
      <w:pPr>
        <w:pStyle w:val="Normal"/>
        <w:suppressLineNumbers w:val="0"/>
        <w:bidi w:val="0"/>
        <w:spacing w:before="0" w:beforeAutospacing="off" w:after="160" w:afterAutospacing="off" w:line="360" w:lineRule="auto"/>
        <w:ind w:left="0" w:right="0"/>
        <w:jc w:val="both"/>
        <w:rPr>
          <w:rFonts w:ascii="Arial" w:hAnsi="Arial" w:eastAsia="Arial" w:cs="Arial"/>
          <w:i w:val="0"/>
          <w:iCs w:val="0"/>
          <w:color w:val="000000" w:themeColor="text1" w:themeTint="FF" w:themeShade="FF"/>
          <w:sz w:val="24"/>
          <w:szCs w:val="24"/>
          <w:u w:val="single"/>
        </w:rPr>
      </w:pPr>
      <w:r w:rsidRPr="5CF82D26" w:rsidR="747FD65A">
        <w:rPr>
          <w:rFonts w:ascii="Arial" w:hAnsi="Arial" w:eastAsia="Arial" w:cs="Arial"/>
          <w:i w:val="0"/>
          <w:iCs w:val="0"/>
          <w:color w:val="000000" w:themeColor="text1" w:themeTint="FF" w:themeShade="FF"/>
          <w:sz w:val="24"/>
          <w:szCs w:val="24"/>
          <w:u w:val="none"/>
        </w:rPr>
        <w:t xml:space="preserve">This study will follow </w:t>
      </w:r>
      <w:r w:rsidRPr="5CF82D26" w:rsidR="162C8E10">
        <w:rPr>
          <w:rFonts w:ascii="Arial" w:hAnsi="Arial" w:eastAsia="Arial" w:cs="Arial"/>
          <w:i w:val="0"/>
          <w:iCs w:val="0"/>
          <w:color w:val="000000" w:themeColor="text1" w:themeTint="FF" w:themeShade="FF"/>
          <w:sz w:val="24"/>
          <w:szCs w:val="24"/>
          <w:u w:val="none"/>
        </w:rPr>
        <w:t xml:space="preserve">UWTSD </w:t>
      </w:r>
      <w:r w:rsidRPr="5CF82D26" w:rsidR="162C8E10">
        <w:rPr>
          <w:rFonts w:ascii="Arial" w:hAnsi="Arial" w:eastAsia="Arial" w:cs="Arial"/>
          <w:i w:val="0"/>
          <w:iCs w:val="0"/>
          <w:color w:val="000000" w:themeColor="text1" w:themeTint="FF" w:themeShade="FF"/>
          <w:sz w:val="24"/>
          <w:szCs w:val="24"/>
          <w:u w:val="none"/>
        </w:rPr>
        <w:t xml:space="preserve">(2022, p.13) </w:t>
      </w:r>
      <w:r w:rsidRPr="5CF82D26" w:rsidR="12A7A785">
        <w:rPr>
          <w:rFonts w:ascii="Arial" w:hAnsi="Arial" w:eastAsia="Arial" w:cs="Arial"/>
          <w:i w:val="0"/>
          <w:iCs w:val="0"/>
          <w:color w:val="000000" w:themeColor="text1" w:themeTint="FF" w:themeShade="FF"/>
          <w:sz w:val="24"/>
          <w:szCs w:val="24"/>
          <w:u w:val="none"/>
        </w:rPr>
        <w:t>guidelines</w:t>
      </w:r>
      <w:r w:rsidRPr="5CF82D26" w:rsidR="12A7A785">
        <w:rPr>
          <w:rFonts w:ascii="Arial" w:hAnsi="Arial" w:eastAsia="Arial" w:cs="Arial"/>
          <w:i w:val="0"/>
          <w:iCs w:val="0"/>
          <w:color w:val="000000" w:themeColor="text1" w:themeTint="FF" w:themeShade="FF"/>
          <w:sz w:val="24"/>
          <w:szCs w:val="24"/>
          <w:u w:val="none"/>
        </w:rPr>
        <w:t xml:space="preserve"> </w:t>
      </w:r>
      <w:r w:rsidRPr="5CF82D26" w:rsidR="5C7568F8">
        <w:rPr>
          <w:rFonts w:ascii="Arial" w:hAnsi="Arial" w:eastAsia="Arial" w:cs="Arial"/>
          <w:i w:val="0"/>
          <w:iCs w:val="0"/>
          <w:color w:val="000000" w:themeColor="text1" w:themeTint="FF" w:themeShade="FF"/>
          <w:sz w:val="24"/>
          <w:szCs w:val="24"/>
          <w:u w:val="none"/>
        </w:rPr>
        <w:t xml:space="preserve">that </w:t>
      </w:r>
      <w:r w:rsidRPr="5CF82D26" w:rsidR="162C8E10">
        <w:rPr>
          <w:rFonts w:ascii="Arial" w:hAnsi="Arial" w:eastAsia="Arial" w:cs="Arial"/>
          <w:i w:val="0"/>
          <w:iCs w:val="0"/>
          <w:color w:val="000000" w:themeColor="text1" w:themeTint="FF" w:themeShade="FF"/>
          <w:sz w:val="24"/>
          <w:szCs w:val="24"/>
          <w:u w:val="none"/>
        </w:rPr>
        <w:t xml:space="preserve">state that processing the </w:t>
      </w:r>
      <w:r w:rsidRPr="5CF82D26" w:rsidR="162C8E10">
        <w:rPr>
          <w:rFonts w:ascii="Arial" w:hAnsi="Arial" w:eastAsia="Arial" w:cs="Arial"/>
          <w:i w:val="0"/>
          <w:iCs w:val="0"/>
          <w:color w:val="000000" w:themeColor="text1" w:themeTint="FF" w:themeShade="FF"/>
          <w:sz w:val="24"/>
          <w:szCs w:val="24"/>
          <w:u w:val="none"/>
        </w:rPr>
        <w:t xml:space="preserve">data that has been obtained from the research must </w:t>
      </w:r>
      <w:r w:rsidRPr="5CF82D26" w:rsidR="0438DF4F">
        <w:rPr>
          <w:rFonts w:ascii="Arial" w:hAnsi="Arial" w:eastAsia="Arial" w:cs="Arial"/>
          <w:i w:val="0"/>
          <w:iCs w:val="0"/>
          <w:color w:val="000000" w:themeColor="text1" w:themeTint="FF" w:themeShade="FF"/>
          <w:sz w:val="24"/>
          <w:szCs w:val="24"/>
          <w:u w:val="none"/>
        </w:rPr>
        <w:t xml:space="preserve">be in accordance with the Data Protection Act 2018 and General Data </w:t>
      </w:r>
      <w:r w:rsidRPr="5CF82D26" w:rsidR="74BE19F1">
        <w:rPr>
          <w:rFonts w:ascii="Arial" w:hAnsi="Arial" w:eastAsia="Arial" w:cs="Arial"/>
          <w:i w:val="0"/>
          <w:iCs w:val="0"/>
          <w:color w:val="000000" w:themeColor="text1" w:themeTint="FF" w:themeShade="FF"/>
          <w:sz w:val="24"/>
          <w:szCs w:val="24"/>
          <w:u w:val="none"/>
        </w:rPr>
        <w:t>Protection</w:t>
      </w:r>
      <w:r w:rsidRPr="5CF82D26" w:rsidR="0438DF4F">
        <w:rPr>
          <w:rFonts w:ascii="Arial" w:hAnsi="Arial" w:eastAsia="Arial" w:cs="Arial"/>
          <w:i w:val="0"/>
          <w:iCs w:val="0"/>
          <w:color w:val="000000" w:themeColor="text1" w:themeTint="FF" w:themeShade="FF"/>
          <w:sz w:val="24"/>
          <w:szCs w:val="24"/>
          <w:u w:val="none"/>
        </w:rPr>
        <w:t xml:space="preserve"> Regulation</w:t>
      </w:r>
      <w:r w:rsidRPr="5CF82D26" w:rsidR="7EBA05A9">
        <w:rPr>
          <w:rFonts w:ascii="Arial" w:hAnsi="Arial" w:eastAsia="Arial" w:cs="Arial"/>
          <w:i w:val="0"/>
          <w:iCs w:val="0"/>
          <w:color w:val="000000" w:themeColor="text1" w:themeTint="FF" w:themeShade="FF"/>
          <w:sz w:val="24"/>
          <w:szCs w:val="24"/>
          <w:u w:val="none"/>
        </w:rPr>
        <w:t xml:space="preserve"> 2018 (GDPR) and the data must </w:t>
      </w:r>
      <w:r w:rsidRPr="5CF82D26" w:rsidR="4AE78C22">
        <w:rPr>
          <w:rFonts w:ascii="Arial" w:hAnsi="Arial" w:eastAsia="Arial" w:cs="Arial"/>
          <w:i w:val="0"/>
          <w:iCs w:val="0"/>
          <w:color w:val="000000" w:themeColor="text1" w:themeTint="FF" w:themeShade="FF"/>
          <w:sz w:val="24"/>
          <w:szCs w:val="24"/>
          <w:u w:val="none"/>
        </w:rPr>
        <w:t xml:space="preserve">be processed ensuring that it is lawful, transparent and fair, collected for a specified purpose, relevant and limited to only what is necessary, accurate and </w:t>
      </w:r>
      <w:r w:rsidRPr="5CF82D26" w:rsidR="35608D04">
        <w:rPr>
          <w:rFonts w:ascii="Arial" w:hAnsi="Arial" w:eastAsia="Arial" w:cs="Arial"/>
          <w:i w:val="0"/>
          <w:iCs w:val="0"/>
          <w:color w:val="000000" w:themeColor="text1" w:themeTint="FF" w:themeShade="FF"/>
          <w:sz w:val="24"/>
          <w:szCs w:val="24"/>
          <w:u w:val="none"/>
        </w:rPr>
        <w:t>ensuring</w:t>
      </w:r>
      <w:r w:rsidRPr="5CF82D26" w:rsidR="4AE78C22">
        <w:rPr>
          <w:rFonts w:ascii="Arial" w:hAnsi="Arial" w:eastAsia="Arial" w:cs="Arial"/>
          <w:i w:val="0"/>
          <w:iCs w:val="0"/>
          <w:color w:val="000000" w:themeColor="text1" w:themeTint="FF" w:themeShade="FF"/>
          <w:sz w:val="24"/>
          <w:szCs w:val="24"/>
          <w:u w:val="none"/>
        </w:rPr>
        <w:t xml:space="preserve"> that confidentiality and integrity</w:t>
      </w:r>
      <w:r w:rsidRPr="5CF82D26" w:rsidR="1D6FED65">
        <w:rPr>
          <w:rFonts w:ascii="Arial" w:hAnsi="Arial" w:eastAsia="Arial" w:cs="Arial"/>
          <w:i w:val="0"/>
          <w:iCs w:val="0"/>
          <w:color w:val="000000" w:themeColor="text1" w:themeTint="FF" w:themeShade="FF"/>
          <w:sz w:val="24"/>
          <w:szCs w:val="24"/>
          <w:u w:val="none"/>
        </w:rPr>
        <w:t xml:space="preserve"> are maintained. </w:t>
      </w:r>
    </w:p>
    <w:p w:rsidR="2052C1BC" w:rsidP="5CF82D26" w:rsidRDefault="2052C1BC" w14:paraId="01350CC0" w14:textId="467FD4A7">
      <w:pPr>
        <w:pStyle w:val="Normal"/>
        <w:suppressLineNumbers w:val="0"/>
        <w:bidi w:val="0"/>
        <w:spacing w:before="0" w:beforeAutospacing="off" w:after="160" w:afterAutospacing="off" w:line="360" w:lineRule="auto"/>
        <w:ind w:left="0" w:right="0"/>
        <w:jc w:val="both"/>
        <w:rPr>
          <w:rFonts w:ascii="Arial" w:hAnsi="Arial" w:eastAsia="Arial" w:cs="Arial"/>
          <w:color w:val="000000" w:themeColor="text1" w:themeTint="FF" w:themeShade="FF"/>
          <w:sz w:val="24"/>
          <w:szCs w:val="24"/>
          <w:u w:val="none"/>
        </w:rPr>
      </w:pPr>
      <w:r w:rsidRPr="5CF82D26" w:rsidR="2052C1BC">
        <w:rPr>
          <w:rFonts w:ascii="Arial" w:hAnsi="Arial" w:eastAsia="Arial" w:cs="Arial"/>
          <w:color w:val="000000" w:themeColor="text1" w:themeTint="FF" w:themeShade="FF"/>
          <w:sz w:val="24"/>
          <w:szCs w:val="24"/>
          <w:u w:val="none"/>
        </w:rPr>
        <w:t>Data Protection in the UK is governed by the</w:t>
      </w:r>
      <w:r w:rsidRPr="5CF82D26" w:rsidR="3C3E891F">
        <w:rPr>
          <w:rFonts w:ascii="Arial" w:hAnsi="Arial" w:eastAsia="Arial" w:cs="Arial"/>
          <w:color w:val="000000" w:themeColor="text1" w:themeTint="FF" w:themeShade="FF"/>
          <w:sz w:val="24"/>
          <w:szCs w:val="24"/>
          <w:u w:val="none"/>
        </w:rPr>
        <w:t xml:space="preserve"> Data Protection Act 2018 and the GDPR 2018, the</w:t>
      </w:r>
      <w:r w:rsidRPr="5CF82D26" w:rsidR="4CECA34F">
        <w:rPr>
          <w:rFonts w:ascii="Arial" w:hAnsi="Arial" w:eastAsia="Arial" w:cs="Arial"/>
          <w:i w:val="0"/>
          <w:iCs w:val="0"/>
          <w:color w:val="000000" w:themeColor="text1" w:themeTint="FF" w:themeShade="FF"/>
          <w:sz w:val="24"/>
          <w:szCs w:val="24"/>
          <w:u w:val="none"/>
        </w:rPr>
        <w:t xml:space="preserve"> Data Protection Act 2018 outlines a person's right </w:t>
      </w:r>
      <w:r w:rsidRPr="5CF82D26" w:rsidR="4CECA34F">
        <w:rPr>
          <w:rFonts w:ascii="Arial" w:hAnsi="Arial" w:eastAsia="Arial" w:cs="Arial"/>
          <w:i w:val="0"/>
          <w:iCs w:val="0"/>
          <w:color w:val="000000" w:themeColor="text1" w:themeTint="FF" w:themeShade="FF"/>
          <w:sz w:val="24"/>
          <w:szCs w:val="24"/>
          <w:u w:val="none"/>
        </w:rPr>
        <w:t>regarding</w:t>
      </w:r>
      <w:r w:rsidRPr="5CF82D26" w:rsidR="4CECA34F">
        <w:rPr>
          <w:rFonts w:ascii="Arial" w:hAnsi="Arial" w:eastAsia="Arial" w:cs="Arial"/>
          <w:i w:val="0"/>
          <w:iCs w:val="0"/>
          <w:color w:val="000000" w:themeColor="text1" w:themeTint="FF" w:themeShade="FF"/>
          <w:sz w:val="24"/>
          <w:szCs w:val="24"/>
          <w:u w:val="none"/>
        </w:rPr>
        <w:t xml:space="preserve"> their personal data, this allows them to be able to </w:t>
      </w:r>
      <w:r w:rsidRPr="5CF82D26" w:rsidR="4CF8C761">
        <w:rPr>
          <w:rFonts w:ascii="Arial" w:hAnsi="Arial" w:eastAsia="Arial" w:cs="Arial"/>
          <w:i w:val="0"/>
          <w:iCs w:val="0"/>
          <w:color w:val="000000" w:themeColor="text1" w:themeTint="FF" w:themeShade="FF"/>
          <w:sz w:val="24"/>
          <w:szCs w:val="24"/>
          <w:u w:val="none"/>
        </w:rPr>
        <w:t xml:space="preserve">access it and be informed about how it is being used, as previously mentioned this will be </w:t>
      </w:r>
      <w:r w:rsidRPr="5CF82D26" w:rsidR="4CF8C761">
        <w:rPr>
          <w:rFonts w:ascii="Arial" w:hAnsi="Arial" w:eastAsia="Arial" w:cs="Arial"/>
          <w:i w:val="0"/>
          <w:iCs w:val="0"/>
          <w:color w:val="000000" w:themeColor="text1" w:themeTint="FF" w:themeShade="FF"/>
          <w:sz w:val="24"/>
          <w:szCs w:val="24"/>
          <w:u w:val="none"/>
        </w:rPr>
        <w:t>established</w:t>
      </w:r>
      <w:r w:rsidRPr="5CF82D26" w:rsidR="4CF8C761">
        <w:rPr>
          <w:rFonts w:ascii="Arial" w:hAnsi="Arial" w:eastAsia="Arial" w:cs="Arial"/>
          <w:i w:val="0"/>
          <w:iCs w:val="0"/>
          <w:color w:val="000000" w:themeColor="text1" w:themeTint="FF" w:themeShade="FF"/>
          <w:sz w:val="24"/>
          <w:szCs w:val="24"/>
          <w:u w:val="none"/>
        </w:rPr>
        <w:t xml:space="preserve"> before the study begins. </w:t>
      </w:r>
      <w:r w:rsidRPr="5CF82D26" w:rsidR="56D9A8B6">
        <w:rPr>
          <w:rFonts w:ascii="Arial" w:hAnsi="Arial" w:eastAsia="Arial" w:cs="Arial"/>
          <w:sz w:val="24"/>
          <w:szCs w:val="24"/>
          <w:u w:val="none"/>
        </w:rPr>
        <w:t>(</w:t>
      </w:r>
      <w:r w:rsidRPr="5CF82D26" w:rsidR="56D9A8B6">
        <w:rPr>
          <w:rFonts w:ascii="Arial" w:hAnsi="Arial" w:eastAsia="Arial" w:cs="Arial"/>
          <w:color w:val="000000" w:themeColor="text1" w:themeTint="FF" w:themeShade="FF"/>
          <w:sz w:val="24"/>
          <w:szCs w:val="24"/>
          <w:u w:val="none"/>
        </w:rPr>
        <w:t xml:space="preserve">BERA, 2024, p.13) (Wiles, 2023). </w:t>
      </w:r>
      <w:r w:rsidRPr="5CF82D26" w:rsidR="5B493FA0">
        <w:rPr>
          <w:rFonts w:ascii="Arial" w:hAnsi="Arial" w:eastAsia="Arial" w:cs="Arial"/>
          <w:color w:val="000000" w:themeColor="text1" w:themeTint="FF" w:themeShade="FF"/>
          <w:sz w:val="24"/>
          <w:szCs w:val="24"/>
          <w:u w:val="none"/>
        </w:rPr>
        <w:t>GDPR 2018</w:t>
      </w:r>
      <w:r w:rsidRPr="5CF82D26" w:rsidR="631C7C14">
        <w:rPr>
          <w:rFonts w:ascii="Arial" w:hAnsi="Arial" w:eastAsia="Arial" w:cs="Arial"/>
          <w:color w:val="000000" w:themeColor="text1" w:themeTint="FF" w:themeShade="FF"/>
          <w:sz w:val="24"/>
          <w:szCs w:val="24"/>
          <w:u w:val="none"/>
        </w:rPr>
        <w:t xml:space="preserve"> provides people with more control </w:t>
      </w:r>
      <w:r w:rsidRPr="5CF82D26" w:rsidR="631C7C14">
        <w:rPr>
          <w:rFonts w:ascii="Arial" w:hAnsi="Arial" w:eastAsia="Arial" w:cs="Arial"/>
          <w:color w:val="000000" w:themeColor="text1" w:themeTint="FF" w:themeShade="FF"/>
          <w:sz w:val="24"/>
          <w:szCs w:val="24"/>
          <w:u w:val="none"/>
        </w:rPr>
        <w:t>regarding</w:t>
      </w:r>
      <w:r w:rsidRPr="5CF82D26" w:rsidR="631C7C14">
        <w:rPr>
          <w:rFonts w:ascii="Arial" w:hAnsi="Arial" w:eastAsia="Arial" w:cs="Arial"/>
          <w:color w:val="000000" w:themeColor="text1" w:themeTint="FF" w:themeShade="FF"/>
          <w:sz w:val="24"/>
          <w:szCs w:val="24"/>
          <w:u w:val="none"/>
        </w:rPr>
        <w:t xml:space="preserve"> their </w:t>
      </w:r>
      <w:r w:rsidRPr="5CF82D26" w:rsidR="38BF5ED7">
        <w:rPr>
          <w:rFonts w:ascii="Arial" w:hAnsi="Arial" w:eastAsia="Arial" w:cs="Arial"/>
          <w:color w:val="000000" w:themeColor="text1" w:themeTint="FF" w:themeShade="FF"/>
          <w:sz w:val="24"/>
          <w:szCs w:val="24"/>
          <w:u w:val="none"/>
        </w:rPr>
        <w:t>data,</w:t>
      </w:r>
      <w:r w:rsidRPr="5CF82D26" w:rsidR="631C7C14">
        <w:rPr>
          <w:rFonts w:ascii="Arial" w:hAnsi="Arial" w:eastAsia="Arial" w:cs="Arial"/>
          <w:color w:val="000000" w:themeColor="text1" w:themeTint="FF" w:themeShade="FF"/>
          <w:sz w:val="24"/>
          <w:szCs w:val="24"/>
          <w:u w:val="none"/>
        </w:rPr>
        <w:t xml:space="preserve"> </w:t>
      </w:r>
      <w:r w:rsidRPr="5CF82D26" w:rsidR="4E9A1E95">
        <w:rPr>
          <w:rFonts w:ascii="Arial" w:hAnsi="Arial" w:eastAsia="Arial" w:cs="Arial"/>
          <w:color w:val="000000" w:themeColor="text1" w:themeTint="FF" w:themeShade="FF"/>
          <w:sz w:val="24"/>
          <w:szCs w:val="24"/>
          <w:u w:val="none"/>
        </w:rPr>
        <w:t>and</w:t>
      </w:r>
      <w:r w:rsidRPr="5CF82D26" w:rsidR="042CFF7D">
        <w:rPr>
          <w:rFonts w:ascii="Arial" w:hAnsi="Arial" w:eastAsia="Arial" w:cs="Arial"/>
          <w:color w:val="000000" w:themeColor="text1" w:themeTint="FF" w:themeShade="FF"/>
          <w:sz w:val="24"/>
          <w:szCs w:val="24"/>
          <w:u w:val="none"/>
        </w:rPr>
        <w:t xml:space="preserve"> as previously mentioned</w:t>
      </w:r>
      <w:r w:rsidRPr="5CF82D26" w:rsidR="4E9A1E95">
        <w:rPr>
          <w:rFonts w:ascii="Arial" w:hAnsi="Arial" w:eastAsia="Arial" w:cs="Arial"/>
          <w:color w:val="000000" w:themeColor="text1" w:themeTint="FF" w:themeShade="FF"/>
          <w:sz w:val="24"/>
          <w:szCs w:val="24"/>
          <w:u w:val="none"/>
        </w:rPr>
        <w:t xml:space="preserve"> it allows financial </w:t>
      </w:r>
      <w:r w:rsidRPr="5CF82D26" w:rsidR="1041A926">
        <w:rPr>
          <w:rFonts w:ascii="Arial" w:hAnsi="Arial" w:eastAsia="Arial" w:cs="Arial"/>
          <w:color w:val="000000" w:themeColor="text1" w:themeTint="FF" w:themeShade="FF"/>
          <w:sz w:val="24"/>
          <w:szCs w:val="24"/>
          <w:u w:val="none"/>
        </w:rPr>
        <w:t>penalties</w:t>
      </w:r>
      <w:r w:rsidRPr="5CF82D26" w:rsidR="4E9A1E95">
        <w:rPr>
          <w:rFonts w:ascii="Arial" w:hAnsi="Arial" w:eastAsia="Arial" w:cs="Arial"/>
          <w:color w:val="000000" w:themeColor="text1" w:themeTint="FF" w:themeShade="FF"/>
          <w:sz w:val="24"/>
          <w:szCs w:val="24"/>
          <w:u w:val="none"/>
        </w:rPr>
        <w:t xml:space="preserve"> to be imposed on those who do not </w:t>
      </w:r>
      <w:r w:rsidRPr="5CF82D26" w:rsidR="4E9A1E95">
        <w:rPr>
          <w:rFonts w:ascii="Arial" w:hAnsi="Arial" w:eastAsia="Arial" w:cs="Arial"/>
          <w:color w:val="000000" w:themeColor="text1" w:themeTint="FF" w:themeShade="FF"/>
          <w:sz w:val="24"/>
          <w:szCs w:val="24"/>
          <w:u w:val="none"/>
        </w:rPr>
        <w:t>comply</w:t>
      </w:r>
      <w:r w:rsidRPr="5CF82D26" w:rsidR="5E5602CE">
        <w:rPr>
          <w:rFonts w:ascii="Arial" w:hAnsi="Arial" w:eastAsia="Arial" w:cs="Arial"/>
          <w:color w:val="000000" w:themeColor="text1" w:themeTint="FF" w:themeShade="FF"/>
          <w:sz w:val="24"/>
          <w:szCs w:val="24"/>
          <w:u w:val="none"/>
        </w:rPr>
        <w:t xml:space="preserve"> with</w:t>
      </w:r>
      <w:r w:rsidRPr="5CF82D26" w:rsidR="5E5602CE">
        <w:rPr>
          <w:rFonts w:ascii="Arial" w:hAnsi="Arial" w:eastAsia="Arial" w:cs="Arial"/>
          <w:color w:val="000000" w:themeColor="text1" w:themeTint="FF" w:themeShade="FF"/>
          <w:sz w:val="24"/>
          <w:szCs w:val="24"/>
          <w:u w:val="none"/>
        </w:rPr>
        <w:t xml:space="preserve"> the regulations, forcing those who </w:t>
      </w:r>
      <w:r w:rsidRPr="5CF82D26" w:rsidR="3E94B639">
        <w:rPr>
          <w:rFonts w:ascii="Arial" w:hAnsi="Arial" w:eastAsia="Arial" w:cs="Arial"/>
          <w:color w:val="000000" w:themeColor="text1" w:themeTint="FF" w:themeShade="FF"/>
          <w:sz w:val="24"/>
          <w:szCs w:val="24"/>
          <w:u w:val="none"/>
        </w:rPr>
        <w:t xml:space="preserve">process and control data to put measures in place to ensure that data is protected. </w:t>
      </w:r>
    </w:p>
    <w:p w:rsidR="0477BC6C" w:rsidP="5CF82D26" w:rsidRDefault="0477BC6C" w14:paraId="7E752A51" w14:textId="3577310C">
      <w:pPr>
        <w:pStyle w:val="Normal"/>
        <w:suppressLineNumbers w:val="0"/>
        <w:bidi w:val="0"/>
        <w:spacing w:before="0" w:beforeAutospacing="off" w:after="160" w:afterAutospacing="off" w:line="360" w:lineRule="auto"/>
        <w:ind w:left="0" w:right="0"/>
        <w:jc w:val="both"/>
        <w:rPr>
          <w:rFonts w:ascii="Arial" w:hAnsi="Arial" w:eastAsia="Arial" w:cs="Arial"/>
          <w:color w:val="000000" w:themeColor="text1" w:themeTint="FF" w:themeShade="FF"/>
          <w:sz w:val="24"/>
          <w:szCs w:val="24"/>
          <w:u w:val="none"/>
        </w:rPr>
      </w:pPr>
      <w:r w:rsidRPr="5CF82D26" w:rsidR="0477BC6C">
        <w:rPr>
          <w:rFonts w:ascii="Arial" w:hAnsi="Arial" w:eastAsia="Arial" w:cs="Arial"/>
          <w:color w:val="000000" w:themeColor="text1" w:themeTint="FF" w:themeShade="FF"/>
          <w:sz w:val="24"/>
          <w:szCs w:val="24"/>
          <w:u w:val="none"/>
        </w:rPr>
        <w:t>This study will also follow the guidelines for storing data as shown in the UWTSD</w:t>
      </w:r>
      <w:r w:rsidRPr="5CF82D26" w:rsidR="0477BC6C">
        <w:rPr>
          <w:rFonts w:ascii="Arial" w:hAnsi="Arial" w:eastAsia="Arial" w:cs="Arial"/>
          <w:color w:val="000000" w:themeColor="text1" w:themeTint="FF" w:themeShade="FF"/>
          <w:sz w:val="24"/>
          <w:szCs w:val="24"/>
          <w:u w:val="none"/>
        </w:rPr>
        <w:t xml:space="preserve"> </w:t>
      </w:r>
      <w:r w:rsidRPr="5CF82D26" w:rsidR="0477BC6C">
        <w:rPr>
          <w:rFonts w:ascii="Arial" w:hAnsi="Arial" w:eastAsia="Arial" w:cs="Arial"/>
          <w:color w:val="000000" w:themeColor="text1" w:themeTint="FF" w:themeShade="FF"/>
          <w:sz w:val="24"/>
          <w:szCs w:val="24"/>
          <w:u w:val="none"/>
        </w:rPr>
        <w:t xml:space="preserve">Research Data Management Policy </w:t>
      </w:r>
      <w:r w:rsidRPr="5CF82D26" w:rsidR="79FD41DC">
        <w:rPr>
          <w:rFonts w:ascii="Arial" w:hAnsi="Arial" w:eastAsia="Arial" w:cs="Arial"/>
          <w:color w:val="000000" w:themeColor="text1" w:themeTint="FF" w:themeShade="FF"/>
          <w:sz w:val="24"/>
          <w:szCs w:val="24"/>
          <w:u w:val="none"/>
        </w:rPr>
        <w:t xml:space="preserve">(2022) that states that researchers must also </w:t>
      </w:r>
      <w:r w:rsidRPr="5CF82D26" w:rsidR="79FD41DC">
        <w:rPr>
          <w:rFonts w:ascii="Arial" w:hAnsi="Arial" w:eastAsia="Arial" w:cs="Arial"/>
          <w:color w:val="000000" w:themeColor="text1" w:themeTint="FF" w:themeShade="FF"/>
          <w:sz w:val="24"/>
          <w:szCs w:val="24"/>
          <w:u w:val="none"/>
        </w:rPr>
        <w:t>comply with</w:t>
      </w:r>
      <w:r w:rsidRPr="5CF82D26" w:rsidR="79FD41DC">
        <w:rPr>
          <w:rFonts w:ascii="Arial" w:hAnsi="Arial" w:eastAsia="Arial" w:cs="Arial"/>
          <w:color w:val="000000" w:themeColor="text1" w:themeTint="FF" w:themeShade="FF"/>
          <w:sz w:val="24"/>
          <w:szCs w:val="24"/>
          <w:u w:val="none"/>
        </w:rPr>
        <w:t xml:space="preserve"> the laws </w:t>
      </w:r>
      <w:r w:rsidRPr="5CF82D26" w:rsidR="79FD41DC">
        <w:rPr>
          <w:rFonts w:ascii="Arial" w:hAnsi="Arial" w:eastAsia="Arial" w:cs="Arial"/>
          <w:color w:val="000000" w:themeColor="text1" w:themeTint="FF" w:themeShade="FF"/>
          <w:sz w:val="24"/>
          <w:szCs w:val="24"/>
          <w:u w:val="none"/>
        </w:rPr>
        <w:t>regarding</w:t>
      </w:r>
      <w:r w:rsidRPr="5CF82D26" w:rsidR="79FD41DC">
        <w:rPr>
          <w:rFonts w:ascii="Arial" w:hAnsi="Arial" w:eastAsia="Arial" w:cs="Arial"/>
          <w:color w:val="000000" w:themeColor="text1" w:themeTint="FF" w:themeShade="FF"/>
          <w:sz w:val="24"/>
          <w:szCs w:val="24"/>
          <w:u w:val="none"/>
        </w:rPr>
        <w:t xml:space="preserve"> confidentiality</w:t>
      </w:r>
      <w:r w:rsidRPr="5CF82D26" w:rsidR="6933A99C">
        <w:rPr>
          <w:rFonts w:ascii="Arial" w:hAnsi="Arial" w:eastAsia="Arial" w:cs="Arial"/>
          <w:color w:val="000000" w:themeColor="text1" w:themeTint="FF" w:themeShade="FF"/>
          <w:sz w:val="24"/>
          <w:szCs w:val="24"/>
          <w:u w:val="none"/>
        </w:rPr>
        <w:t xml:space="preserve"> as it involves</w:t>
      </w:r>
      <w:r w:rsidRPr="5CF82D26" w:rsidR="30D4592C">
        <w:rPr>
          <w:rFonts w:ascii="Arial" w:hAnsi="Arial" w:eastAsia="Arial" w:cs="Arial"/>
          <w:color w:val="000000" w:themeColor="text1" w:themeTint="FF" w:themeShade="FF"/>
          <w:sz w:val="24"/>
          <w:szCs w:val="24"/>
          <w:u w:val="none"/>
        </w:rPr>
        <w:t xml:space="preserve"> obtaining</w:t>
      </w:r>
      <w:r w:rsidRPr="5CF82D26" w:rsidR="6933A99C">
        <w:rPr>
          <w:rFonts w:ascii="Arial" w:hAnsi="Arial" w:eastAsia="Arial" w:cs="Arial"/>
          <w:color w:val="000000" w:themeColor="text1" w:themeTint="FF" w:themeShade="FF"/>
          <w:sz w:val="24"/>
          <w:szCs w:val="24"/>
          <w:u w:val="none"/>
        </w:rPr>
        <w:t xml:space="preserve"> information about people. The policy outlines six data protection principles that </w:t>
      </w:r>
      <w:r w:rsidRPr="5CF82D26" w:rsidR="7D17BF37">
        <w:rPr>
          <w:rFonts w:ascii="Arial" w:hAnsi="Arial" w:eastAsia="Arial" w:cs="Arial"/>
          <w:color w:val="000000" w:themeColor="text1" w:themeTint="FF" w:themeShade="FF"/>
          <w:sz w:val="24"/>
          <w:szCs w:val="24"/>
          <w:u w:val="none"/>
        </w:rPr>
        <w:t>are in line with the Data Protection Act 2018 and GDPR 2017 principles</w:t>
      </w:r>
      <w:r w:rsidRPr="5CF82D26" w:rsidR="42ED1EDD">
        <w:rPr>
          <w:rFonts w:ascii="Arial" w:hAnsi="Arial" w:eastAsia="Arial" w:cs="Arial"/>
          <w:color w:val="000000" w:themeColor="text1" w:themeTint="FF" w:themeShade="FF"/>
          <w:sz w:val="24"/>
          <w:szCs w:val="24"/>
          <w:u w:val="none"/>
        </w:rPr>
        <w:t xml:space="preserve"> that were previously mentioned</w:t>
      </w:r>
      <w:r w:rsidRPr="5CF82D26" w:rsidR="7D17BF37">
        <w:rPr>
          <w:rFonts w:ascii="Arial" w:hAnsi="Arial" w:eastAsia="Arial" w:cs="Arial"/>
          <w:color w:val="000000" w:themeColor="text1" w:themeTint="FF" w:themeShade="FF"/>
          <w:sz w:val="24"/>
          <w:szCs w:val="24"/>
          <w:u w:val="none"/>
        </w:rPr>
        <w:t xml:space="preserve">. </w:t>
      </w:r>
      <w:r w:rsidRPr="5CF82D26" w:rsidR="5D5E4E73">
        <w:rPr>
          <w:rFonts w:ascii="Arial" w:hAnsi="Arial" w:eastAsia="Arial" w:cs="Arial"/>
          <w:color w:val="000000" w:themeColor="text1" w:themeTint="FF" w:themeShade="FF"/>
          <w:sz w:val="24"/>
          <w:szCs w:val="24"/>
          <w:u w:val="none"/>
        </w:rPr>
        <w:t xml:space="preserve">As outlined in principle six, to ensure data is stored securely, electronic data should be password protected and saved to secure network, the user must also ensure it </w:t>
      </w:r>
      <w:r w:rsidRPr="5CF82D26" w:rsidR="5203FFF4">
        <w:rPr>
          <w:rFonts w:ascii="Arial" w:hAnsi="Arial" w:eastAsia="Arial" w:cs="Arial"/>
          <w:color w:val="000000" w:themeColor="text1" w:themeTint="FF" w:themeShade="FF"/>
          <w:sz w:val="24"/>
          <w:szCs w:val="24"/>
          <w:u w:val="none"/>
        </w:rPr>
        <w:t xml:space="preserve">is not left on display for any unauthorised persons to view it. </w:t>
      </w:r>
    </w:p>
    <w:p w:rsidR="5CF82D26" w:rsidP="5CF82D26" w:rsidRDefault="5CF82D26" w14:paraId="1DE3B6B2" w14:textId="58212375">
      <w:pPr>
        <w:pStyle w:val="Normal"/>
        <w:suppressLineNumbers w:val="0"/>
        <w:bidi w:val="0"/>
        <w:spacing w:before="0" w:beforeAutospacing="off" w:after="160" w:afterAutospacing="off" w:line="360" w:lineRule="auto"/>
        <w:ind w:left="0" w:right="0"/>
        <w:jc w:val="both"/>
        <w:rPr>
          <w:rFonts w:ascii="Arial" w:hAnsi="Arial" w:eastAsia="Arial" w:cs="Arial"/>
          <w:color w:val="000000" w:themeColor="text1" w:themeTint="FF" w:themeShade="FF"/>
          <w:sz w:val="24"/>
          <w:szCs w:val="24"/>
          <w:u w:val="none"/>
        </w:rPr>
      </w:pPr>
    </w:p>
    <w:p w:rsidR="5CF82D26" w:rsidP="5CF82D26" w:rsidRDefault="5CF82D26" w14:paraId="06272F73" w14:textId="224E8F9E">
      <w:pPr>
        <w:pStyle w:val="Normal"/>
        <w:spacing w:line="360" w:lineRule="auto"/>
        <w:jc w:val="both"/>
        <w:rPr>
          <w:rFonts w:ascii="Arial" w:hAnsi="Arial" w:eastAsia="Arial" w:cs="Arial"/>
          <w:sz w:val="24"/>
          <w:szCs w:val="24"/>
          <w:u w:val="none"/>
        </w:rPr>
      </w:pPr>
    </w:p>
    <w:p w:rsidR="173AD93B" w:rsidP="5CF82D26" w:rsidRDefault="173AD93B" w14:paraId="5DCA0BF3" w14:textId="69A8662A">
      <w:pPr>
        <w:pStyle w:val="ListParagraph"/>
        <w:numPr>
          <w:ilvl w:val="0"/>
          <w:numId w:val="4"/>
        </w:numPr>
        <w:spacing w:line="360" w:lineRule="auto"/>
        <w:jc w:val="both"/>
        <w:rPr>
          <w:rFonts w:ascii="Arial" w:hAnsi="Arial" w:eastAsia="Arial" w:cs="Arial"/>
          <w:sz w:val="24"/>
          <w:szCs w:val="24"/>
          <w:u w:val="single"/>
        </w:rPr>
      </w:pPr>
      <w:r w:rsidRPr="5CF82D26" w:rsidR="641CAB0A">
        <w:rPr>
          <w:rFonts w:ascii="Arial" w:hAnsi="Arial" w:eastAsia="Arial" w:cs="Arial"/>
          <w:sz w:val="24"/>
          <w:szCs w:val="24"/>
          <w:u w:val="single"/>
        </w:rPr>
        <w:t>Reference list</w:t>
      </w:r>
    </w:p>
    <w:p w:rsidR="583CFBC6" w:rsidP="5CF82D26" w:rsidRDefault="583CFBC6" w14:paraId="2A23CC19" w14:textId="159ABE0D">
      <w:pPr>
        <w:pStyle w:val="Normal"/>
        <w:spacing w:line="360" w:lineRule="auto"/>
        <w:jc w:val="left"/>
        <w:rPr>
          <w:rFonts w:ascii="Arial" w:hAnsi="Arial" w:eastAsia="Arial" w:cs="Arial"/>
          <w:sz w:val="24"/>
          <w:szCs w:val="24"/>
          <w:u w:val="none"/>
        </w:rPr>
      </w:pPr>
      <w:r w:rsidRPr="5CF82D26" w:rsidR="1DE924EE">
        <w:rPr>
          <w:rFonts w:ascii="Arial" w:hAnsi="Arial" w:eastAsia="Arial" w:cs="Arial"/>
          <w:sz w:val="24"/>
          <w:szCs w:val="24"/>
          <w:u w:val="none"/>
        </w:rPr>
        <w:t xml:space="preserve">Adams, A., Cox, A. (2008) </w:t>
      </w:r>
      <w:r w:rsidRPr="5CF82D26" w:rsidR="1DE924EE">
        <w:rPr>
          <w:rFonts w:ascii="Arial" w:hAnsi="Arial" w:eastAsia="Arial" w:cs="Arial"/>
          <w:noProof w:val="0"/>
          <w:sz w:val="24"/>
          <w:szCs w:val="24"/>
          <w:lang w:val="en-GB"/>
        </w:rPr>
        <w:t xml:space="preserve">Questionnaires, in-depth interviews and focus groups. </w:t>
      </w:r>
      <w:r w:rsidRPr="5CF82D26" w:rsidR="3EFE528C">
        <w:rPr>
          <w:rFonts w:ascii="Arial" w:hAnsi="Arial" w:eastAsia="Arial" w:cs="Arial"/>
          <w:noProof w:val="0"/>
          <w:sz w:val="24"/>
          <w:szCs w:val="24"/>
          <w:lang w:val="en-GB"/>
        </w:rPr>
        <w:t>Available at:</w:t>
      </w:r>
      <w:r w:rsidRPr="5CF82D26" w:rsidR="59BD1022">
        <w:rPr>
          <w:rFonts w:ascii="Arial" w:hAnsi="Arial" w:eastAsia="Arial" w:cs="Arial"/>
          <w:noProof w:val="0"/>
          <w:sz w:val="24"/>
          <w:szCs w:val="24"/>
          <w:lang w:val="en-GB"/>
        </w:rPr>
        <w:t xml:space="preserve"> </w:t>
      </w:r>
      <w:hyperlink r:id="R712d5f4bf0fe4bd1">
        <w:r w:rsidRPr="5CF82D26" w:rsidR="3EFE528C">
          <w:rPr>
            <w:rStyle w:val="Hyperlink"/>
            <w:rFonts w:ascii="Arial" w:hAnsi="Arial" w:eastAsia="Arial" w:cs="Arial"/>
            <w:noProof w:val="0"/>
            <w:sz w:val="24"/>
            <w:szCs w:val="24"/>
            <w:lang w:val="en-GB"/>
          </w:rPr>
          <w:t>https://oro.open.ac.uk/11909/3/9780521870122c02_p17-34.pdf</w:t>
        </w:r>
      </w:hyperlink>
      <w:r w:rsidRPr="5CF82D26" w:rsidR="3EFE528C">
        <w:rPr>
          <w:rFonts w:ascii="Arial" w:hAnsi="Arial" w:eastAsia="Arial" w:cs="Arial"/>
          <w:noProof w:val="0"/>
          <w:sz w:val="24"/>
          <w:szCs w:val="24"/>
          <w:lang w:val="en-GB"/>
        </w:rPr>
        <w:t xml:space="preserve"> (Accessed: 22 May 2025)</w:t>
      </w:r>
    </w:p>
    <w:p w:rsidR="583CFBC6" w:rsidP="5CF82D26" w:rsidRDefault="583CFBC6" w14:paraId="1CF49EBB" w14:textId="1F2459D0">
      <w:pPr>
        <w:spacing w:line="360" w:lineRule="auto"/>
        <w:jc w:val="left"/>
        <w:rPr>
          <w:rFonts w:ascii="Arial" w:hAnsi="Arial" w:eastAsia="Arial" w:cs="Arial"/>
          <w:b w:val="0"/>
          <w:bCs w:val="0"/>
          <w:i w:val="0"/>
          <w:iCs w:val="0"/>
          <w:caps w:val="0"/>
          <w:smallCaps w:val="0"/>
          <w:noProof w:val="0"/>
          <w:color w:val="222222"/>
          <w:sz w:val="24"/>
          <w:szCs w:val="24"/>
          <w:lang w:val="en-GB"/>
        </w:rPr>
      </w:pPr>
      <w:r w:rsidRPr="5CF82D26" w:rsidR="48DC34B5">
        <w:rPr>
          <w:rFonts w:ascii="Arial" w:hAnsi="Arial" w:eastAsia="Arial" w:cs="Arial"/>
          <w:b w:val="0"/>
          <w:bCs w:val="0"/>
          <w:i w:val="0"/>
          <w:iCs w:val="0"/>
          <w:caps w:val="0"/>
          <w:smallCaps w:val="0"/>
          <w:noProof w:val="0"/>
          <w:color w:val="222222"/>
          <w:sz w:val="24"/>
          <w:szCs w:val="24"/>
          <w:lang w:val="en-GB"/>
        </w:rPr>
        <w:t>Bartram, B. (2019).</w:t>
      </w:r>
      <w:r w:rsidRPr="5CF82D26" w:rsidR="2A0732EA">
        <w:rPr>
          <w:rFonts w:ascii="Arial" w:hAnsi="Arial" w:eastAsia="Arial" w:cs="Arial"/>
          <w:b w:val="0"/>
          <w:bCs w:val="0"/>
          <w:i w:val="0"/>
          <w:iCs w:val="0"/>
          <w:caps w:val="0"/>
          <w:smallCaps w:val="0"/>
          <w:noProof w:val="0"/>
          <w:color w:val="222222"/>
          <w:sz w:val="24"/>
          <w:szCs w:val="24"/>
          <w:lang w:val="en-GB"/>
        </w:rPr>
        <w:t xml:space="preserve"> </w:t>
      </w:r>
      <w:r w:rsidRPr="5CF82D26" w:rsidR="48DC34B5">
        <w:rPr>
          <w:rFonts w:ascii="Arial" w:hAnsi="Arial" w:eastAsia="Arial" w:cs="Arial"/>
          <w:b w:val="0"/>
          <w:bCs w:val="0"/>
          <w:i w:val="0"/>
          <w:iCs w:val="0"/>
          <w:caps w:val="0"/>
          <w:smallCaps w:val="0"/>
          <w:noProof w:val="0"/>
          <w:color w:val="222222"/>
          <w:sz w:val="24"/>
          <w:szCs w:val="24"/>
          <w:lang w:val="en-GB"/>
        </w:rPr>
        <w:t xml:space="preserve">Using questionnaires. In </w:t>
      </w:r>
      <w:r w:rsidRPr="5CF82D26" w:rsidR="48DC34B5">
        <w:rPr>
          <w:rFonts w:ascii="Arial" w:hAnsi="Arial" w:eastAsia="Arial" w:cs="Arial"/>
          <w:b w:val="0"/>
          <w:bCs w:val="0"/>
          <w:i w:val="1"/>
          <w:iCs w:val="1"/>
          <w:caps w:val="0"/>
          <w:smallCaps w:val="0"/>
          <w:noProof w:val="0"/>
          <w:color w:val="222222"/>
          <w:sz w:val="24"/>
          <w:szCs w:val="24"/>
          <w:lang w:val="en-GB"/>
        </w:rPr>
        <w:t>Practical research methods in education.</w:t>
      </w:r>
      <w:r w:rsidRPr="5CF82D26" w:rsidR="48DC34B5">
        <w:rPr>
          <w:rFonts w:ascii="Arial" w:hAnsi="Arial" w:eastAsia="Arial" w:cs="Arial"/>
          <w:b w:val="0"/>
          <w:bCs w:val="0"/>
          <w:i w:val="0"/>
          <w:iCs w:val="0"/>
          <w:caps w:val="0"/>
          <w:smallCaps w:val="0"/>
          <w:noProof w:val="0"/>
          <w:color w:val="222222"/>
          <w:sz w:val="24"/>
          <w:szCs w:val="24"/>
          <w:lang w:val="en-GB"/>
        </w:rPr>
        <w:t xml:space="preserve"> </w:t>
      </w:r>
      <w:r w:rsidRPr="5CF82D26" w:rsidR="67109002">
        <w:rPr>
          <w:rFonts w:ascii="Arial" w:hAnsi="Arial" w:eastAsia="Arial" w:cs="Arial"/>
          <w:b w:val="0"/>
          <w:bCs w:val="0"/>
          <w:i w:val="0"/>
          <w:iCs w:val="0"/>
          <w:caps w:val="0"/>
          <w:smallCaps w:val="0"/>
          <w:noProof w:val="0"/>
          <w:color w:val="222222"/>
          <w:sz w:val="24"/>
          <w:szCs w:val="24"/>
          <w:lang w:val="en-GB"/>
        </w:rPr>
        <w:t xml:space="preserve">London: </w:t>
      </w:r>
      <w:r w:rsidRPr="5CF82D26" w:rsidR="48DC34B5">
        <w:rPr>
          <w:rFonts w:ascii="Arial" w:hAnsi="Arial" w:eastAsia="Arial" w:cs="Arial"/>
          <w:b w:val="0"/>
          <w:bCs w:val="0"/>
          <w:i w:val="0"/>
          <w:iCs w:val="0"/>
          <w:caps w:val="0"/>
          <w:smallCaps w:val="0"/>
          <w:noProof w:val="0"/>
          <w:color w:val="222222"/>
          <w:sz w:val="24"/>
          <w:szCs w:val="24"/>
          <w:lang w:val="en-GB"/>
        </w:rPr>
        <w:t>Routledge.</w:t>
      </w:r>
    </w:p>
    <w:p w:rsidR="583CFBC6" w:rsidP="5CF82D26" w:rsidRDefault="583CFBC6" w14:paraId="1D94DA97" w14:textId="502A9C49">
      <w:pPr>
        <w:spacing w:line="360" w:lineRule="auto"/>
        <w:jc w:val="both"/>
        <w:rPr>
          <w:rFonts w:ascii="Arial" w:hAnsi="Arial" w:eastAsia="Arial" w:cs="Arial"/>
          <w:b w:val="0"/>
          <w:bCs w:val="0"/>
          <w:i w:val="0"/>
          <w:iCs w:val="0"/>
          <w:caps w:val="0"/>
          <w:smallCaps w:val="0"/>
          <w:noProof w:val="0"/>
          <w:color w:val="222222"/>
          <w:sz w:val="24"/>
          <w:szCs w:val="24"/>
          <w:lang w:val="en-GB"/>
        </w:rPr>
      </w:pPr>
      <w:r w:rsidRPr="5CF82D26" w:rsidR="1473AFE9">
        <w:rPr>
          <w:rFonts w:ascii="Arial" w:hAnsi="Arial" w:eastAsia="Arial" w:cs="Arial"/>
          <w:b w:val="0"/>
          <w:bCs w:val="0"/>
          <w:i w:val="0"/>
          <w:iCs w:val="0"/>
          <w:caps w:val="0"/>
          <w:smallCaps w:val="0"/>
          <w:noProof w:val="0"/>
          <w:color w:val="222222"/>
          <w:sz w:val="24"/>
          <w:szCs w:val="24"/>
          <w:lang w:val="en-GB"/>
        </w:rPr>
        <w:t xml:space="preserve">Beins, B. C. (2018). </w:t>
      </w:r>
      <w:r w:rsidRPr="5CF82D26" w:rsidR="1473AFE9">
        <w:rPr>
          <w:rFonts w:ascii="Arial" w:hAnsi="Arial" w:eastAsia="Arial" w:cs="Arial"/>
          <w:b w:val="0"/>
          <w:bCs w:val="0"/>
          <w:i w:val="1"/>
          <w:iCs w:val="1"/>
          <w:caps w:val="0"/>
          <w:smallCaps w:val="0"/>
          <w:noProof w:val="0"/>
          <w:color w:val="222222"/>
          <w:sz w:val="24"/>
          <w:szCs w:val="24"/>
          <w:lang w:val="en-GB"/>
        </w:rPr>
        <w:t>Research Methods: A Tool for Life</w:t>
      </w:r>
      <w:r w:rsidRPr="5CF82D26" w:rsidR="1473AFE9">
        <w:rPr>
          <w:rFonts w:ascii="Arial" w:hAnsi="Arial" w:eastAsia="Arial" w:cs="Arial"/>
          <w:b w:val="0"/>
          <w:bCs w:val="0"/>
          <w:i w:val="0"/>
          <w:iCs w:val="0"/>
          <w:caps w:val="0"/>
          <w:smallCaps w:val="0"/>
          <w:noProof w:val="0"/>
          <w:color w:val="222222"/>
          <w:sz w:val="24"/>
          <w:szCs w:val="24"/>
          <w:lang w:val="en-GB"/>
        </w:rPr>
        <w:t>. United States: Cambridge University Press.</w:t>
      </w:r>
    </w:p>
    <w:p w:rsidR="583CFBC6" w:rsidP="5CF82D26" w:rsidRDefault="583CFBC6" w14:paraId="480160EA" w14:textId="2AEFCDD8">
      <w:pPr>
        <w:spacing w:before="0" w:beforeAutospacing="off" w:after="0" w:afterAutospacing="off" w:line="360" w:lineRule="auto"/>
        <w:jc w:val="both"/>
        <w:rPr>
          <w:rFonts w:ascii="Arial" w:hAnsi="Arial" w:eastAsia="Arial" w:cs="Arial"/>
          <w:noProof w:val="0"/>
          <w:sz w:val="24"/>
          <w:szCs w:val="24"/>
          <w:lang w:val="en-GB"/>
        </w:rPr>
      </w:pPr>
      <w:r w:rsidRPr="5CF82D26" w:rsidR="55A8FE97">
        <w:rPr>
          <w:rFonts w:ascii="Arial" w:hAnsi="Arial" w:eastAsia="Arial" w:cs="Arial"/>
          <w:noProof w:val="0"/>
          <w:sz w:val="24"/>
          <w:szCs w:val="24"/>
          <w:lang w:val="en-GB"/>
        </w:rPr>
        <w:t xml:space="preserve">Bos, J. (2020) </w:t>
      </w:r>
      <w:r w:rsidRPr="5CF82D26" w:rsidR="55A8FE97">
        <w:rPr>
          <w:rFonts w:ascii="Arial" w:hAnsi="Arial" w:eastAsia="Arial" w:cs="Arial"/>
          <w:i w:val="1"/>
          <w:iCs w:val="1"/>
          <w:noProof w:val="0"/>
          <w:sz w:val="24"/>
          <w:szCs w:val="24"/>
          <w:lang w:val="en-GB"/>
        </w:rPr>
        <w:t>Research ethics for students in the social sciences</w:t>
      </w:r>
      <w:r w:rsidRPr="5CF82D26" w:rsidR="55A8FE97">
        <w:rPr>
          <w:rFonts w:ascii="Arial" w:hAnsi="Arial" w:eastAsia="Arial" w:cs="Arial"/>
          <w:noProof w:val="0"/>
          <w:sz w:val="24"/>
          <w:szCs w:val="24"/>
          <w:lang w:val="en-GB"/>
        </w:rPr>
        <w:t xml:space="preserve">. First edition, 2020. Cham: Springer Nature. Available at: </w:t>
      </w:r>
      <w:hyperlink r:id="R3ffbbe6f6e324196">
        <w:r w:rsidRPr="5CF82D26" w:rsidR="55A8FE97">
          <w:rPr>
            <w:rStyle w:val="Hyperlink"/>
            <w:rFonts w:ascii="Arial" w:hAnsi="Arial" w:eastAsia="Arial" w:cs="Arial"/>
            <w:noProof w:val="0"/>
            <w:sz w:val="24"/>
            <w:szCs w:val="24"/>
            <w:lang w:val="en-GB"/>
          </w:rPr>
          <w:t>https://doi.org/10.1007/978-3-030-48415-6</w:t>
        </w:r>
      </w:hyperlink>
      <w:r w:rsidRPr="5CF82D26" w:rsidR="55A8FE97">
        <w:rPr>
          <w:rFonts w:ascii="Arial" w:hAnsi="Arial" w:eastAsia="Arial" w:cs="Arial"/>
          <w:noProof w:val="0"/>
          <w:sz w:val="24"/>
          <w:szCs w:val="24"/>
          <w:lang w:val="en-GB"/>
        </w:rPr>
        <w:t xml:space="preserve">. </w:t>
      </w:r>
    </w:p>
    <w:p w:rsidR="583CFBC6" w:rsidP="5CF82D26" w:rsidRDefault="583CFBC6" w14:paraId="203CB473" w14:textId="02E89DCC">
      <w:pPr>
        <w:spacing w:before="0" w:beforeAutospacing="off" w:after="0" w:afterAutospacing="off" w:line="360" w:lineRule="auto"/>
        <w:jc w:val="both"/>
        <w:rPr>
          <w:rFonts w:ascii="Arial" w:hAnsi="Arial" w:eastAsia="Arial" w:cs="Arial"/>
          <w:noProof w:val="0"/>
          <w:sz w:val="24"/>
          <w:szCs w:val="24"/>
          <w:lang w:val="en-GB"/>
        </w:rPr>
      </w:pPr>
    </w:p>
    <w:p w:rsidR="583CFBC6" w:rsidP="5CF82D26" w:rsidRDefault="583CFBC6" w14:paraId="3EA5AFF1" w14:textId="4B555415">
      <w:pPr>
        <w:spacing w:line="360" w:lineRule="auto"/>
        <w:ind w:firstLine="0"/>
        <w:jc w:val="left"/>
        <w:rPr>
          <w:rFonts w:ascii="Arial" w:hAnsi="Arial" w:eastAsia="Arial" w:cs="Arial"/>
          <w:b w:val="0"/>
          <w:bCs w:val="0"/>
          <w:i w:val="0"/>
          <w:iCs w:val="0"/>
          <w:caps w:val="0"/>
          <w:smallCaps w:val="0"/>
          <w:noProof w:val="0"/>
          <w:color w:val="222222"/>
          <w:sz w:val="24"/>
          <w:szCs w:val="24"/>
          <w:lang w:val="en-GB"/>
        </w:rPr>
      </w:pPr>
      <w:r w:rsidRPr="5CF82D26" w:rsidR="5C2FBE48">
        <w:rPr>
          <w:rFonts w:ascii="Arial" w:hAnsi="Arial" w:eastAsia="Arial" w:cs="Arial"/>
          <w:b w:val="0"/>
          <w:bCs w:val="0"/>
          <w:i w:val="0"/>
          <w:iCs w:val="0"/>
          <w:caps w:val="0"/>
          <w:smallCaps w:val="0"/>
          <w:noProof w:val="0"/>
          <w:color w:val="222222"/>
          <w:sz w:val="24"/>
          <w:szCs w:val="24"/>
          <w:lang w:val="en-GB"/>
        </w:rPr>
        <w:t xml:space="preserve">British Educational Research Association </w:t>
      </w:r>
      <w:r w:rsidRPr="5CF82D26" w:rsidR="1A931E39">
        <w:rPr>
          <w:rFonts w:ascii="Arial" w:hAnsi="Arial" w:eastAsia="Arial" w:cs="Arial"/>
          <w:b w:val="0"/>
          <w:bCs w:val="0"/>
          <w:i w:val="0"/>
          <w:iCs w:val="0"/>
          <w:caps w:val="0"/>
          <w:smallCaps w:val="0"/>
          <w:noProof w:val="0"/>
          <w:color w:val="222222"/>
          <w:sz w:val="24"/>
          <w:szCs w:val="24"/>
          <w:lang w:val="en-GB"/>
        </w:rPr>
        <w:t>(</w:t>
      </w:r>
      <w:r w:rsidRPr="5CF82D26" w:rsidR="5C2FBE48">
        <w:rPr>
          <w:rFonts w:ascii="Arial" w:hAnsi="Arial" w:eastAsia="Arial" w:cs="Arial"/>
          <w:b w:val="0"/>
          <w:bCs w:val="0"/>
          <w:i w:val="0"/>
          <w:iCs w:val="0"/>
          <w:caps w:val="0"/>
          <w:smallCaps w:val="0"/>
          <w:noProof w:val="0"/>
          <w:color w:val="222222"/>
          <w:sz w:val="24"/>
          <w:szCs w:val="24"/>
          <w:lang w:val="en-GB"/>
        </w:rPr>
        <w:t>BERA</w:t>
      </w:r>
      <w:r w:rsidRPr="5CF82D26" w:rsidR="3647B423">
        <w:rPr>
          <w:rFonts w:ascii="Arial" w:hAnsi="Arial" w:eastAsia="Arial" w:cs="Arial"/>
          <w:b w:val="0"/>
          <w:bCs w:val="0"/>
          <w:i w:val="0"/>
          <w:iCs w:val="0"/>
          <w:caps w:val="0"/>
          <w:smallCaps w:val="0"/>
          <w:noProof w:val="0"/>
          <w:color w:val="222222"/>
          <w:sz w:val="24"/>
          <w:szCs w:val="24"/>
          <w:lang w:val="en-GB"/>
        </w:rPr>
        <w:t>)</w:t>
      </w:r>
      <w:r w:rsidRPr="5CF82D26" w:rsidR="5C2FBE48">
        <w:rPr>
          <w:rFonts w:ascii="Arial" w:hAnsi="Arial" w:eastAsia="Arial" w:cs="Arial"/>
          <w:b w:val="0"/>
          <w:bCs w:val="0"/>
          <w:i w:val="0"/>
          <w:iCs w:val="0"/>
          <w:caps w:val="0"/>
          <w:smallCaps w:val="0"/>
          <w:noProof w:val="0"/>
          <w:color w:val="222222"/>
          <w:sz w:val="24"/>
          <w:szCs w:val="24"/>
          <w:lang w:val="en-GB"/>
        </w:rPr>
        <w:t xml:space="preserve"> (2024) Ethical Guidelines for Educational</w:t>
      </w:r>
      <w:r w:rsidRPr="5CF82D26" w:rsidR="04DF8717">
        <w:rPr>
          <w:rFonts w:ascii="Arial" w:hAnsi="Arial" w:eastAsia="Arial" w:cs="Arial"/>
          <w:b w:val="0"/>
          <w:bCs w:val="0"/>
          <w:i w:val="0"/>
          <w:iCs w:val="0"/>
          <w:caps w:val="0"/>
          <w:smallCaps w:val="0"/>
          <w:noProof w:val="0"/>
          <w:color w:val="222222"/>
          <w:sz w:val="24"/>
          <w:szCs w:val="24"/>
          <w:lang w:val="en-GB"/>
        </w:rPr>
        <w:t xml:space="preserve"> </w:t>
      </w:r>
      <w:r w:rsidRPr="5CF82D26" w:rsidR="5C2FBE48">
        <w:rPr>
          <w:rFonts w:ascii="Arial" w:hAnsi="Arial" w:eastAsia="Arial" w:cs="Arial"/>
          <w:b w:val="0"/>
          <w:bCs w:val="0"/>
          <w:i w:val="0"/>
          <w:iCs w:val="0"/>
          <w:caps w:val="0"/>
          <w:smallCaps w:val="0"/>
          <w:noProof w:val="0"/>
          <w:color w:val="222222"/>
          <w:sz w:val="24"/>
          <w:szCs w:val="24"/>
          <w:lang w:val="en-GB"/>
        </w:rPr>
        <w:t xml:space="preserve">Research. </w:t>
      </w:r>
      <w:r w:rsidRPr="5CF82D26" w:rsidR="3EEB9987">
        <w:rPr>
          <w:rFonts w:ascii="Arial" w:hAnsi="Arial" w:eastAsia="Arial" w:cs="Arial"/>
          <w:b w:val="0"/>
          <w:bCs w:val="0"/>
          <w:i w:val="0"/>
          <w:iCs w:val="0"/>
          <w:caps w:val="0"/>
          <w:smallCaps w:val="0"/>
          <w:noProof w:val="0"/>
          <w:color w:val="222222"/>
          <w:sz w:val="24"/>
          <w:szCs w:val="24"/>
          <w:lang w:val="en-GB"/>
        </w:rPr>
        <w:t>5</w:t>
      </w:r>
      <w:r w:rsidRPr="5CF82D26" w:rsidR="3EEB9987">
        <w:rPr>
          <w:rFonts w:ascii="Arial" w:hAnsi="Arial" w:eastAsia="Arial" w:cs="Arial"/>
          <w:b w:val="0"/>
          <w:bCs w:val="0"/>
          <w:i w:val="0"/>
          <w:iCs w:val="0"/>
          <w:caps w:val="0"/>
          <w:smallCaps w:val="0"/>
          <w:noProof w:val="0"/>
          <w:color w:val="222222"/>
          <w:sz w:val="24"/>
          <w:szCs w:val="24"/>
          <w:vertAlign w:val="superscript"/>
          <w:lang w:val="en-GB"/>
        </w:rPr>
        <w:t>th</w:t>
      </w:r>
      <w:r w:rsidRPr="5CF82D26" w:rsidR="3EEB9987">
        <w:rPr>
          <w:rFonts w:ascii="Arial" w:hAnsi="Arial" w:eastAsia="Arial" w:cs="Arial"/>
          <w:b w:val="0"/>
          <w:bCs w:val="0"/>
          <w:i w:val="0"/>
          <w:iCs w:val="0"/>
          <w:caps w:val="0"/>
          <w:smallCaps w:val="0"/>
          <w:noProof w:val="0"/>
          <w:color w:val="222222"/>
          <w:sz w:val="24"/>
          <w:szCs w:val="24"/>
          <w:lang w:val="en-GB"/>
        </w:rPr>
        <w:t xml:space="preserve"> Edition. Available at: </w:t>
      </w:r>
      <w:hyperlink r:id="Re7b136c070ec41be">
        <w:r w:rsidRPr="5CF82D26" w:rsidR="3EEB9987">
          <w:rPr>
            <w:rStyle w:val="Hyperlink"/>
            <w:rFonts w:ascii="Arial" w:hAnsi="Arial" w:eastAsia="Arial" w:cs="Arial"/>
            <w:b w:val="0"/>
            <w:bCs w:val="0"/>
            <w:i w:val="0"/>
            <w:iCs w:val="0"/>
            <w:caps w:val="0"/>
            <w:smallCaps w:val="0"/>
            <w:noProof w:val="0"/>
            <w:sz w:val="24"/>
            <w:szCs w:val="24"/>
            <w:lang w:val="en-GB"/>
          </w:rPr>
          <w:t>http://www.bera.ac.uk/publication/ethical-guidelines-for-educational-research-2024</w:t>
        </w:r>
      </w:hyperlink>
      <w:r w:rsidRPr="5CF82D26" w:rsidR="45113ACB">
        <w:rPr>
          <w:rFonts w:ascii="Arial" w:hAnsi="Arial" w:eastAsia="Arial" w:cs="Arial"/>
          <w:b w:val="0"/>
          <w:bCs w:val="0"/>
          <w:i w:val="0"/>
          <w:iCs w:val="0"/>
          <w:caps w:val="0"/>
          <w:smallCaps w:val="0"/>
          <w:noProof w:val="0"/>
          <w:color w:val="222222"/>
          <w:sz w:val="24"/>
          <w:szCs w:val="24"/>
          <w:lang w:val="en-GB"/>
        </w:rPr>
        <w:t xml:space="preserve"> </w:t>
      </w:r>
      <w:r w:rsidRPr="5CF82D26" w:rsidR="3EEB9987">
        <w:rPr>
          <w:rFonts w:ascii="Arial" w:hAnsi="Arial" w:eastAsia="Arial" w:cs="Arial"/>
          <w:b w:val="0"/>
          <w:bCs w:val="0"/>
          <w:i w:val="0"/>
          <w:iCs w:val="0"/>
          <w:caps w:val="0"/>
          <w:smallCaps w:val="0"/>
          <w:noProof w:val="0"/>
          <w:color w:val="222222"/>
          <w:sz w:val="24"/>
          <w:szCs w:val="24"/>
          <w:lang w:val="en-GB"/>
        </w:rPr>
        <w:t xml:space="preserve">(Accessed: 24 May 2025) </w:t>
      </w:r>
    </w:p>
    <w:p w:rsidR="583CFBC6" w:rsidP="5CF82D26" w:rsidRDefault="583CFBC6" w14:paraId="437C550E" w14:textId="75572D37">
      <w:pPr>
        <w:pStyle w:val="Normal"/>
        <w:spacing w:line="360" w:lineRule="auto"/>
        <w:jc w:val="left"/>
        <w:rPr>
          <w:rFonts w:ascii="Arial" w:hAnsi="Arial" w:eastAsia="Arial" w:cs="Arial"/>
          <w:sz w:val="24"/>
          <w:szCs w:val="24"/>
          <w:u w:val="none"/>
        </w:rPr>
      </w:pPr>
      <w:r w:rsidRPr="5CF82D26" w:rsidR="078A4A92">
        <w:rPr>
          <w:rFonts w:ascii="Arial" w:hAnsi="Arial" w:eastAsia="Arial" w:cs="Arial"/>
          <w:sz w:val="24"/>
          <w:szCs w:val="24"/>
          <w:u w:val="none"/>
        </w:rPr>
        <w:t>Bullard, E. (2024) Purposive</w:t>
      </w:r>
      <w:r w:rsidRPr="5CF82D26" w:rsidR="0341EFC2">
        <w:rPr>
          <w:rFonts w:ascii="Arial" w:hAnsi="Arial" w:eastAsia="Arial" w:cs="Arial"/>
          <w:sz w:val="24"/>
          <w:szCs w:val="24"/>
          <w:u w:val="none"/>
        </w:rPr>
        <w:t xml:space="preserve"> </w:t>
      </w:r>
      <w:r w:rsidRPr="5CF82D26" w:rsidR="078A4A92">
        <w:rPr>
          <w:rFonts w:ascii="Arial" w:hAnsi="Arial" w:eastAsia="Arial" w:cs="Arial"/>
          <w:sz w:val="24"/>
          <w:szCs w:val="24"/>
          <w:u w:val="none"/>
        </w:rPr>
        <w:t>Sampling.</w:t>
      </w:r>
      <w:r w:rsidRPr="5CF82D26" w:rsidR="17116BBF">
        <w:rPr>
          <w:rFonts w:ascii="Arial" w:hAnsi="Arial" w:eastAsia="Arial" w:cs="Arial"/>
          <w:sz w:val="24"/>
          <w:szCs w:val="24"/>
          <w:u w:val="none"/>
        </w:rPr>
        <w:t xml:space="preserve"> </w:t>
      </w:r>
      <w:r w:rsidRPr="5CF82D26" w:rsidR="078A4A92">
        <w:rPr>
          <w:rFonts w:ascii="Arial" w:hAnsi="Arial" w:eastAsia="Arial" w:cs="Arial"/>
          <w:sz w:val="24"/>
          <w:szCs w:val="24"/>
          <w:u w:val="none"/>
        </w:rPr>
        <w:t>Available at:</w:t>
      </w:r>
      <w:r w:rsidRPr="5CF82D26" w:rsidR="16026576">
        <w:rPr>
          <w:rFonts w:ascii="Arial" w:hAnsi="Arial" w:eastAsia="Arial" w:cs="Arial"/>
          <w:sz w:val="24"/>
          <w:szCs w:val="24"/>
          <w:u w:val="none"/>
        </w:rPr>
        <w:t xml:space="preserve"> </w:t>
      </w:r>
      <w:hyperlink r:id="R6f6baa2113c249b7">
        <w:r w:rsidRPr="5CF82D26" w:rsidR="078A4A92">
          <w:rPr>
            <w:rStyle w:val="Hyperlink"/>
            <w:rFonts w:ascii="Arial" w:hAnsi="Arial" w:eastAsia="Arial" w:cs="Arial"/>
            <w:sz w:val="24"/>
            <w:szCs w:val="24"/>
          </w:rPr>
          <w:t>https://www.ebsco.com/research-starters/social-sciences-and-humanities/purposive-sampling</w:t>
        </w:r>
      </w:hyperlink>
      <w:r w:rsidRPr="5CF82D26" w:rsidR="078A4A92">
        <w:rPr>
          <w:rFonts w:ascii="Arial" w:hAnsi="Arial" w:eastAsia="Arial" w:cs="Arial"/>
          <w:sz w:val="24"/>
          <w:szCs w:val="24"/>
          <w:u w:val="none"/>
        </w:rPr>
        <w:t xml:space="preserve"> (Accessed: 18 May 2025) </w:t>
      </w:r>
    </w:p>
    <w:p w:rsidR="583CFBC6" w:rsidP="5CF82D26" w:rsidRDefault="583CFBC6" w14:paraId="6FF21352" w14:textId="36169531">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1B1B1B"/>
          <w:sz w:val="24"/>
          <w:szCs w:val="24"/>
          <w:lang w:val="en-GB"/>
        </w:rPr>
      </w:pPr>
      <w:r w:rsidRPr="5CF82D26" w:rsidR="4DCFD1E2">
        <w:rPr>
          <w:rFonts w:ascii="Arial" w:hAnsi="Arial" w:eastAsia="Arial" w:cs="Arial"/>
          <w:sz w:val="24"/>
          <w:szCs w:val="24"/>
          <w:u w:val="none"/>
        </w:rPr>
        <w:t>Caduff</w:t>
      </w:r>
      <w:r w:rsidRPr="5CF82D26" w:rsidR="4DCFD1E2">
        <w:rPr>
          <w:rFonts w:ascii="Arial" w:hAnsi="Arial" w:eastAsia="Arial" w:cs="Arial"/>
          <w:sz w:val="24"/>
          <w:szCs w:val="24"/>
          <w:u w:val="none"/>
        </w:rPr>
        <w:t xml:space="preserve">, C., Sharma, P., </w:t>
      </w:r>
      <w:r w:rsidRPr="5CF82D26" w:rsidR="4DCFD1E2">
        <w:rPr>
          <w:rFonts w:ascii="Arial" w:hAnsi="Arial" w:eastAsia="Arial" w:cs="Arial"/>
          <w:sz w:val="24"/>
          <w:szCs w:val="24"/>
          <w:u w:val="none"/>
        </w:rPr>
        <w:t>Prawesh</w:t>
      </w:r>
      <w:r w:rsidRPr="5CF82D26" w:rsidR="4DCFD1E2">
        <w:rPr>
          <w:rFonts w:ascii="Arial" w:hAnsi="Arial" w:eastAsia="Arial" w:cs="Arial"/>
          <w:sz w:val="24"/>
          <w:szCs w:val="24"/>
          <w:u w:val="none"/>
        </w:rPr>
        <w:t xml:space="preserve">, C. (2019) </w:t>
      </w:r>
      <w:r w:rsidRPr="5CF82D26" w:rsidR="4DCFD1E2">
        <w:rPr>
          <w:rFonts w:ascii="Arial" w:hAnsi="Arial" w:eastAsia="Arial" w:cs="Arial"/>
          <w:b w:val="0"/>
          <w:bCs w:val="0"/>
          <w:i w:val="0"/>
          <w:iCs w:val="0"/>
          <w:caps w:val="0"/>
          <w:smallCaps w:val="0"/>
          <w:noProof w:val="0"/>
          <w:color w:val="1B1B1B"/>
          <w:sz w:val="24"/>
          <w:szCs w:val="24"/>
          <w:lang w:val="en-GB"/>
        </w:rPr>
        <w:t xml:space="preserve">On the use of surveys and interviews in social studies of cancer: understanding incoherence. Available at: </w:t>
      </w:r>
      <w:r w:rsidRPr="5CF82D26" w:rsidR="2F7571D3">
        <w:rPr>
          <w:rFonts w:ascii="Arial" w:hAnsi="Arial" w:eastAsia="Arial" w:cs="Arial"/>
          <w:b w:val="0"/>
          <w:bCs w:val="0"/>
          <w:i w:val="0"/>
          <w:iCs w:val="0"/>
          <w:caps w:val="0"/>
          <w:smallCaps w:val="0"/>
          <w:noProof w:val="0"/>
          <w:color w:val="1B1B1B"/>
          <w:sz w:val="24"/>
          <w:szCs w:val="24"/>
          <w:lang w:val="en-GB"/>
        </w:rPr>
        <w:t>doi</w:t>
      </w:r>
      <w:r w:rsidRPr="5CF82D26" w:rsidR="2F7571D3">
        <w:rPr>
          <w:rFonts w:ascii="Arial" w:hAnsi="Arial" w:eastAsia="Arial" w:cs="Arial"/>
          <w:b w:val="0"/>
          <w:bCs w:val="0"/>
          <w:i w:val="0"/>
          <w:iCs w:val="0"/>
          <w:caps w:val="0"/>
          <w:smallCaps w:val="0"/>
          <w:noProof w:val="0"/>
          <w:color w:val="1B1B1B"/>
          <w:sz w:val="24"/>
          <w:szCs w:val="24"/>
          <w:lang w:val="en-GB"/>
        </w:rPr>
        <w:t xml:space="preserve">: </w:t>
      </w:r>
      <w:hyperlink r:id="R85d59ccffe324300">
        <w:r w:rsidRPr="5CF82D26" w:rsidR="2F7571D3">
          <w:rPr>
            <w:rStyle w:val="Hyperlink"/>
            <w:rFonts w:ascii="Arial" w:hAnsi="Arial" w:eastAsia="Arial" w:cs="Arial"/>
            <w:b w:val="0"/>
            <w:bCs w:val="0"/>
            <w:i w:val="0"/>
            <w:iCs w:val="0"/>
            <w:caps w:val="0"/>
            <w:smallCaps w:val="0"/>
            <w:strike w:val="0"/>
            <w:dstrike w:val="0"/>
            <w:noProof w:val="0"/>
            <w:color w:val="005EA2"/>
            <w:sz w:val="24"/>
            <w:szCs w:val="24"/>
            <w:u w:val="single"/>
            <w:lang w:val="en-GB"/>
          </w:rPr>
          <w:t>10.3332/ecancer.2019.918</w:t>
        </w:r>
      </w:hyperlink>
      <w:r w:rsidRPr="5CF82D26" w:rsidR="2F7571D3">
        <w:rPr>
          <w:rFonts w:ascii="Arial" w:hAnsi="Arial" w:eastAsia="Arial" w:cs="Arial"/>
          <w:b w:val="0"/>
          <w:bCs w:val="0"/>
          <w:i w:val="0"/>
          <w:iCs w:val="0"/>
          <w:caps w:val="0"/>
          <w:smallCaps w:val="0"/>
          <w:strike w:val="0"/>
          <w:dstrike w:val="0"/>
          <w:noProof w:val="0"/>
          <w:color w:val="005EA2"/>
          <w:sz w:val="24"/>
          <w:szCs w:val="24"/>
          <w:u w:val="single"/>
          <w:lang w:val="en-GB"/>
        </w:rPr>
        <w:t xml:space="preserve"> </w:t>
      </w:r>
    </w:p>
    <w:p w:rsidR="583CFBC6" w:rsidP="5CF82D26" w:rsidRDefault="583CFBC6" w14:paraId="58D1FB68" w14:textId="1AB9C145">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5EA2"/>
          <w:sz w:val="24"/>
          <w:szCs w:val="24"/>
          <w:u w:val="single"/>
          <w:lang w:val="en-GB"/>
        </w:rPr>
      </w:pPr>
    </w:p>
    <w:p w:rsidR="583CFBC6" w:rsidP="5CF82D26" w:rsidRDefault="583CFBC6" w14:paraId="55A1954B" w14:textId="0AE4F5C0">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CF82D26" w:rsidR="6A35F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Central University Research Ethics Committee (CUREC) (2020) Available at: </w:t>
      </w:r>
      <w:hyperlink r:id="R898dc9ce4b8d44ba">
        <w:r w:rsidRPr="5CF82D26" w:rsidR="6A35FF32">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https://researchsupport.admin.ox.ac.uk/files/bpg10conductingresearchinterviewsv10pdf</w:t>
        </w:r>
      </w:hyperlink>
      <w:r w:rsidRPr="5CF82D26" w:rsidR="6A35F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25 May 2025) </w:t>
      </w:r>
    </w:p>
    <w:p w:rsidR="583CFBC6" w:rsidP="5CF82D26" w:rsidRDefault="583CFBC6" w14:paraId="175FF84F" w14:textId="365EDA1F">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5EA2"/>
          <w:sz w:val="24"/>
          <w:szCs w:val="24"/>
          <w:u w:val="single"/>
          <w:lang w:val="en-GB"/>
        </w:rPr>
      </w:pPr>
    </w:p>
    <w:p w:rsidR="583CFBC6" w:rsidP="5CF82D26" w:rsidRDefault="583CFBC6" w14:paraId="129CBABA" w14:textId="64EB89D1">
      <w:pPr>
        <w:pStyle w:val="Normal"/>
        <w:shd w:val="clear" w:color="auto" w:fill="FFFFFF" w:themeFill="background1"/>
        <w:spacing w:before="0" w:beforeAutospacing="off" w:after="0" w:afterAutospacing="off" w:line="360" w:lineRule="auto"/>
        <w:jc w:val="left"/>
        <w:rPr>
          <w:rFonts w:ascii="Arial" w:hAnsi="Arial" w:eastAsia="Arial" w:cs="Arial"/>
          <w:sz w:val="24"/>
          <w:szCs w:val="24"/>
          <w:u w:val="none"/>
        </w:rPr>
      </w:pPr>
      <w:r w:rsidRPr="5CF82D26" w:rsidR="6BD168C3">
        <w:rPr>
          <w:rFonts w:ascii="Arial" w:hAnsi="Arial" w:eastAsia="Arial" w:cs="Arial"/>
          <w:sz w:val="24"/>
          <w:szCs w:val="24"/>
          <w:u w:val="none"/>
        </w:rPr>
        <w:t>Chapman, S., McNeill, P., &amp; Mcneill, P. (2005)</w:t>
      </w:r>
      <w:r w:rsidRPr="5CF82D26" w:rsidR="6BD168C3">
        <w:rPr>
          <w:rFonts w:ascii="Arial" w:hAnsi="Arial" w:eastAsia="Arial" w:cs="Arial"/>
          <w:i w:val="1"/>
          <w:iCs w:val="1"/>
          <w:sz w:val="24"/>
          <w:szCs w:val="24"/>
          <w:u w:val="none"/>
        </w:rPr>
        <w:t xml:space="preserve">. Research Methods </w:t>
      </w:r>
      <w:r w:rsidRPr="5CF82D26" w:rsidR="6BD168C3">
        <w:rPr>
          <w:rFonts w:ascii="Arial" w:hAnsi="Arial" w:eastAsia="Arial" w:cs="Arial"/>
          <w:sz w:val="24"/>
          <w:szCs w:val="24"/>
          <w:u w:val="none"/>
        </w:rPr>
        <w:t xml:space="preserve">(3rd ed.). </w:t>
      </w:r>
      <w:r w:rsidRPr="5CF82D26" w:rsidR="345D1AA4">
        <w:rPr>
          <w:rFonts w:ascii="Arial" w:hAnsi="Arial" w:eastAsia="Arial" w:cs="Arial"/>
          <w:sz w:val="24"/>
          <w:szCs w:val="24"/>
          <w:u w:val="none"/>
        </w:rPr>
        <w:t xml:space="preserve">London: </w:t>
      </w:r>
      <w:r w:rsidRPr="5CF82D26" w:rsidR="6BD168C3">
        <w:rPr>
          <w:rFonts w:ascii="Arial" w:hAnsi="Arial" w:eastAsia="Arial" w:cs="Arial"/>
          <w:sz w:val="24"/>
          <w:szCs w:val="24"/>
          <w:u w:val="none"/>
        </w:rPr>
        <w:t xml:space="preserve">Routledge. </w:t>
      </w:r>
    </w:p>
    <w:p w:rsidR="5CF82D26" w:rsidP="5CF82D26" w:rsidRDefault="5CF82D26" w14:paraId="173B98A4" w14:textId="2C4D1B76">
      <w:pPr>
        <w:pStyle w:val="Normal"/>
        <w:shd w:val="clear" w:color="auto" w:fill="FFFFFF" w:themeFill="background1"/>
        <w:spacing w:before="0" w:beforeAutospacing="off" w:after="0" w:afterAutospacing="off" w:line="360" w:lineRule="auto"/>
        <w:jc w:val="left"/>
        <w:rPr>
          <w:rFonts w:ascii="Arial" w:hAnsi="Arial" w:eastAsia="Arial" w:cs="Arial"/>
          <w:sz w:val="24"/>
          <w:szCs w:val="24"/>
          <w:u w:val="none"/>
        </w:rPr>
      </w:pPr>
    </w:p>
    <w:p w:rsidR="207998CE" w:rsidP="5CF82D26" w:rsidRDefault="207998CE" w14:paraId="048E2342" w14:textId="2E200B38">
      <w:pPr>
        <w:spacing w:before="0" w:beforeAutospacing="off" w:after="0" w:afterAutospacing="off" w:line="360" w:lineRule="auto"/>
        <w:jc w:val="left"/>
        <w:rPr>
          <w:rFonts w:ascii="Arial" w:hAnsi="Arial" w:eastAsia="Arial" w:cs="Arial"/>
          <w:noProof w:val="0"/>
          <w:sz w:val="24"/>
          <w:szCs w:val="24"/>
          <w:lang w:val="en-GB"/>
        </w:rPr>
      </w:pPr>
      <w:r w:rsidRPr="5CF82D26" w:rsidR="207998CE">
        <w:rPr>
          <w:rFonts w:ascii="Arial" w:hAnsi="Arial" w:eastAsia="Arial" w:cs="Arial"/>
          <w:noProof w:val="0"/>
          <w:sz w:val="24"/>
          <w:szCs w:val="24"/>
          <w:lang w:val="en-GB"/>
        </w:rPr>
        <w:t xml:space="preserve">Cohen, L., Manion, L. and Morrison, K. (2018) </w:t>
      </w:r>
      <w:r w:rsidRPr="5CF82D26" w:rsidR="207998CE">
        <w:rPr>
          <w:rFonts w:ascii="Arial" w:hAnsi="Arial" w:eastAsia="Arial" w:cs="Arial"/>
          <w:i w:val="1"/>
          <w:iCs w:val="1"/>
          <w:noProof w:val="0"/>
          <w:sz w:val="24"/>
          <w:szCs w:val="24"/>
          <w:lang w:val="en-GB"/>
        </w:rPr>
        <w:t>Research methods in education</w:t>
      </w:r>
      <w:r w:rsidRPr="5CF82D26" w:rsidR="207998CE">
        <w:rPr>
          <w:rFonts w:ascii="Arial" w:hAnsi="Arial" w:eastAsia="Arial" w:cs="Arial"/>
          <w:noProof w:val="0"/>
          <w:sz w:val="24"/>
          <w:szCs w:val="24"/>
          <w:lang w:val="en-GB"/>
        </w:rPr>
        <w:t>. Eighth edition. London: Routledge.</w:t>
      </w:r>
    </w:p>
    <w:p w:rsidR="5CF82D26" w:rsidP="5CF82D26" w:rsidRDefault="5CF82D26" w14:paraId="5FC98A06" w14:textId="173AEBCF">
      <w:pPr>
        <w:spacing w:before="0" w:beforeAutospacing="off" w:after="0" w:afterAutospacing="off" w:line="360" w:lineRule="auto"/>
        <w:jc w:val="left"/>
        <w:rPr>
          <w:rFonts w:ascii="Arial" w:hAnsi="Arial" w:eastAsia="Arial" w:cs="Arial"/>
          <w:noProof w:val="0"/>
          <w:sz w:val="24"/>
          <w:szCs w:val="24"/>
          <w:lang w:val="en-GB"/>
        </w:rPr>
      </w:pPr>
    </w:p>
    <w:p w:rsidR="78532AB5" w:rsidP="5CF82D26" w:rsidRDefault="78532AB5" w14:paraId="5007340F" w14:textId="25256492">
      <w:pPr>
        <w:spacing w:before="0" w:beforeAutospacing="off" w:after="0" w:afterAutospacing="off" w:line="360" w:lineRule="auto"/>
        <w:jc w:val="left"/>
        <w:rPr>
          <w:rFonts w:ascii="Arial" w:hAnsi="Arial" w:eastAsia="Arial" w:cs="Arial"/>
          <w:noProof w:val="0"/>
          <w:sz w:val="24"/>
          <w:szCs w:val="24"/>
          <w:lang w:val="en-GB"/>
        </w:rPr>
      </w:pPr>
      <w:r w:rsidRPr="5CF82D26" w:rsidR="78532AB5">
        <w:rPr>
          <w:rFonts w:ascii="Arial" w:hAnsi="Arial" w:eastAsia="Arial" w:cs="Arial"/>
          <w:noProof w:val="0"/>
          <w:sz w:val="24"/>
          <w:szCs w:val="24"/>
          <w:lang w:val="en-GB"/>
        </w:rPr>
        <w:t xml:space="preserve">Data Protection Act 2018. Available at: </w:t>
      </w:r>
      <w:hyperlink r:id="R40b36faa7ccf4e82">
        <w:r w:rsidRPr="5CF82D26" w:rsidR="78532AB5">
          <w:rPr>
            <w:rStyle w:val="Hyperlink"/>
            <w:rFonts w:ascii="Arial" w:hAnsi="Arial" w:eastAsia="Arial" w:cs="Arial"/>
            <w:noProof w:val="0"/>
            <w:sz w:val="24"/>
            <w:szCs w:val="24"/>
            <w:lang w:val="en-GB"/>
          </w:rPr>
          <w:t>https://www.gov.uk/data-protection</w:t>
        </w:r>
      </w:hyperlink>
      <w:r w:rsidRPr="5CF82D26" w:rsidR="78532AB5">
        <w:rPr>
          <w:rFonts w:ascii="Arial" w:hAnsi="Arial" w:eastAsia="Arial" w:cs="Arial"/>
          <w:noProof w:val="0"/>
          <w:sz w:val="24"/>
          <w:szCs w:val="24"/>
          <w:lang w:val="en-GB"/>
        </w:rPr>
        <w:t xml:space="preserve"> (Accessed: 25 May 2025) </w:t>
      </w:r>
    </w:p>
    <w:p w:rsidR="5CF82D26" w:rsidP="5CF82D26" w:rsidRDefault="5CF82D26" w14:paraId="1D945F53" w14:textId="0F5D4F36">
      <w:pPr>
        <w:spacing w:before="0" w:beforeAutospacing="off" w:after="0" w:afterAutospacing="off" w:line="360" w:lineRule="auto"/>
        <w:jc w:val="both"/>
        <w:rPr>
          <w:rFonts w:ascii="Arial" w:hAnsi="Arial" w:eastAsia="Arial" w:cs="Arial"/>
          <w:noProof w:val="0"/>
          <w:sz w:val="24"/>
          <w:szCs w:val="24"/>
          <w:lang w:val="en-GB"/>
        </w:rPr>
      </w:pPr>
    </w:p>
    <w:p w:rsidR="4B5101FE" w:rsidP="5CF82D26" w:rsidRDefault="4B5101FE" w14:paraId="4580BC47" w14:textId="7A993577">
      <w:pPr>
        <w:shd w:val="clear" w:color="auto" w:fill="FFFFFF" w:themeFill="background1"/>
        <w:spacing w:before="120" w:beforeAutospacing="off" w:after="120" w:afterAutospacing="off" w:line="360" w:lineRule="auto"/>
        <w:jc w:val="left"/>
        <w:rPr>
          <w:rFonts w:ascii="Arial" w:hAnsi="Arial" w:eastAsia="Arial" w:cs="Arial"/>
          <w:noProof w:val="0"/>
          <w:sz w:val="24"/>
          <w:szCs w:val="24"/>
          <w:lang w:val="en-GB"/>
        </w:rPr>
      </w:pPr>
      <w:r w:rsidRPr="5CF82D26" w:rsidR="4B5101FE">
        <w:rPr>
          <w:rFonts w:ascii="Arial" w:hAnsi="Arial" w:eastAsia="Arial" w:cs="Arial"/>
          <w:noProof w:val="0"/>
          <w:sz w:val="24"/>
          <w:szCs w:val="24"/>
          <w:lang w:val="en-GB"/>
        </w:rPr>
        <w:t xml:space="preserve">Dunwoodie, K., Macaulay, L., Newman, A. (2022) </w:t>
      </w:r>
      <w:r w:rsidRPr="5CF82D26" w:rsidR="4B5101FE">
        <w:rPr>
          <w:rFonts w:ascii="Arial" w:hAnsi="Arial" w:eastAsia="Arial" w:cs="Arial"/>
          <w:b w:val="0"/>
          <w:bCs w:val="0"/>
          <w:i w:val="0"/>
          <w:iCs w:val="0"/>
          <w:caps w:val="0"/>
          <w:smallCaps w:val="0"/>
          <w:noProof w:val="0"/>
          <w:color w:val="1C1D1E"/>
          <w:sz w:val="24"/>
          <w:szCs w:val="24"/>
          <w:lang w:val="en-GB"/>
        </w:rPr>
        <w:t xml:space="preserve">Qualitative interviewing in the field of work and organisational psychology: Benefits, challenges and guidelines for researchers and reviewers. Available at: </w:t>
      </w:r>
      <w:hyperlink r:id="R8430206354d94262">
        <w:r w:rsidRPr="5CF82D26" w:rsidR="57203C89">
          <w:rPr>
            <w:rStyle w:val="Hyperlink"/>
            <w:rFonts w:ascii="Arial" w:hAnsi="Arial" w:eastAsia="Arial" w:cs="Arial"/>
            <w:b w:val="0"/>
            <w:bCs w:val="0"/>
            <w:i w:val="0"/>
            <w:iCs w:val="0"/>
            <w:caps w:val="0"/>
            <w:smallCaps w:val="0"/>
            <w:strike w:val="0"/>
            <w:dstrike w:val="0"/>
            <w:noProof w:val="0"/>
            <w:color w:val="123D80"/>
            <w:sz w:val="24"/>
            <w:szCs w:val="24"/>
            <w:u w:val="none"/>
            <w:lang w:val="en-GB"/>
          </w:rPr>
          <w:t>https://doi.org/10.1111/apps.12414</w:t>
        </w:r>
      </w:hyperlink>
      <w:r w:rsidRPr="5CF82D26" w:rsidR="57203C89">
        <w:rPr>
          <w:rFonts w:ascii="Arial" w:hAnsi="Arial" w:eastAsia="Arial" w:cs="Arial"/>
          <w:b w:val="0"/>
          <w:bCs w:val="0"/>
          <w:i w:val="0"/>
          <w:iCs w:val="0"/>
          <w:caps w:val="0"/>
          <w:smallCaps w:val="0"/>
          <w:strike w:val="0"/>
          <w:dstrike w:val="0"/>
          <w:noProof w:val="0"/>
          <w:color w:val="123D80"/>
          <w:sz w:val="24"/>
          <w:szCs w:val="24"/>
          <w:u w:val="none"/>
          <w:lang w:val="en-GB"/>
        </w:rPr>
        <w:t xml:space="preserve"> </w:t>
      </w:r>
    </w:p>
    <w:p w:rsidR="793A15BE" w:rsidP="5CF82D26" w:rsidRDefault="793A15BE" w14:paraId="6F6904CA" w14:textId="49D3AADC">
      <w:pPr>
        <w:spacing w:line="360" w:lineRule="auto"/>
        <w:jc w:val="left"/>
        <w:rPr>
          <w:rFonts w:ascii="Arial" w:hAnsi="Arial" w:eastAsia="Arial" w:cs="Arial"/>
          <w:b w:val="0"/>
          <w:bCs w:val="0"/>
          <w:i w:val="0"/>
          <w:iCs w:val="0"/>
          <w:caps w:val="0"/>
          <w:smallCaps w:val="0"/>
          <w:noProof w:val="0"/>
          <w:color w:val="222222"/>
          <w:sz w:val="24"/>
          <w:szCs w:val="24"/>
          <w:lang w:val="en-GB"/>
        </w:rPr>
      </w:pPr>
      <w:r w:rsidRPr="5CF82D26" w:rsidR="793A15BE">
        <w:rPr>
          <w:rFonts w:ascii="Arial" w:hAnsi="Arial" w:eastAsia="Arial" w:cs="Arial"/>
          <w:b w:val="0"/>
          <w:bCs w:val="0"/>
          <w:i w:val="0"/>
          <w:iCs w:val="0"/>
          <w:caps w:val="0"/>
          <w:smallCaps w:val="0"/>
          <w:noProof w:val="0"/>
          <w:color w:val="222222"/>
          <w:sz w:val="24"/>
          <w:szCs w:val="24"/>
          <w:lang w:val="en-GB"/>
        </w:rPr>
        <w:t>Eckerdal</w:t>
      </w:r>
      <w:r w:rsidRPr="5CF82D26" w:rsidR="793A15BE">
        <w:rPr>
          <w:rFonts w:ascii="Arial" w:hAnsi="Arial" w:eastAsia="Arial" w:cs="Arial"/>
          <w:b w:val="0"/>
          <w:bCs w:val="0"/>
          <w:i w:val="0"/>
          <w:iCs w:val="0"/>
          <w:caps w:val="0"/>
          <w:smallCaps w:val="0"/>
          <w:noProof w:val="0"/>
          <w:color w:val="222222"/>
          <w:sz w:val="24"/>
          <w:szCs w:val="24"/>
          <w:lang w:val="en-GB"/>
        </w:rPr>
        <w:t xml:space="preserve">, J. R., &amp; Hagström, C. (2017). Qualitative questionnaires as a method for information studies research. </w:t>
      </w:r>
      <w:r w:rsidRPr="5CF82D26" w:rsidR="09102D7F">
        <w:rPr>
          <w:rFonts w:ascii="Arial" w:hAnsi="Arial" w:eastAsia="Arial" w:cs="Arial"/>
          <w:b w:val="0"/>
          <w:bCs w:val="0"/>
          <w:i w:val="0"/>
          <w:iCs w:val="0"/>
          <w:caps w:val="0"/>
          <w:smallCaps w:val="0"/>
          <w:noProof w:val="0"/>
          <w:color w:val="222222"/>
          <w:sz w:val="24"/>
          <w:szCs w:val="24"/>
          <w:lang w:val="en-GB"/>
        </w:rPr>
        <w:t xml:space="preserve">Available at: </w:t>
      </w:r>
      <w:hyperlink r:id="R346ef5c5dea947bc">
        <w:r w:rsidRPr="5CF82D26" w:rsidR="09102D7F">
          <w:rPr>
            <w:rStyle w:val="Hyperlink"/>
            <w:rFonts w:ascii="Arial" w:hAnsi="Arial" w:eastAsia="Arial" w:cs="Arial"/>
            <w:b w:val="0"/>
            <w:bCs w:val="0"/>
            <w:i w:val="0"/>
            <w:iCs w:val="0"/>
            <w:caps w:val="0"/>
            <w:smallCaps w:val="0"/>
            <w:noProof w:val="0"/>
            <w:sz w:val="24"/>
            <w:szCs w:val="24"/>
            <w:lang w:val="en-GB"/>
          </w:rPr>
          <w:t>https://informationr.net/ir/22-1/colis/colis1639.html</w:t>
        </w:r>
      </w:hyperlink>
      <w:r w:rsidRPr="5CF82D26" w:rsidR="09102D7F">
        <w:rPr>
          <w:rFonts w:ascii="Arial" w:hAnsi="Arial" w:eastAsia="Arial" w:cs="Arial"/>
          <w:b w:val="0"/>
          <w:bCs w:val="0"/>
          <w:i w:val="0"/>
          <w:iCs w:val="0"/>
          <w:caps w:val="0"/>
          <w:smallCaps w:val="0"/>
          <w:noProof w:val="0"/>
          <w:color w:val="222222"/>
          <w:sz w:val="24"/>
          <w:szCs w:val="24"/>
          <w:lang w:val="en-GB"/>
        </w:rPr>
        <w:t xml:space="preserve"> (Accessed: 18 May 2025) </w:t>
      </w:r>
    </w:p>
    <w:p w:rsidR="0919BEBE" w:rsidP="5CF82D26" w:rsidRDefault="0919BEBE" w14:paraId="543955A5" w14:textId="672A5B6F">
      <w:pPr>
        <w:spacing w:line="360" w:lineRule="auto"/>
        <w:jc w:val="left"/>
        <w:rPr>
          <w:rFonts w:ascii="Arial" w:hAnsi="Arial" w:eastAsia="Arial" w:cs="Arial"/>
          <w:noProof w:val="0"/>
          <w:sz w:val="24"/>
          <w:szCs w:val="24"/>
          <w:lang w:val="en-GB"/>
        </w:rPr>
      </w:pPr>
      <w:r w:rsidRPr="5CF82D26" w:rsidR="0919BEBE">
        <w:rPr>
          <w:rFonts w:ascii="Arial" w:hAnsi="Arial" w:eastAsia="Arial" w:cs="Arial"/>
          <w:noProof w:val="0"/>
          <w:sz w:val="24"/>
          <w:szCs w:val="24"/>
          <w:lang w:val="en-GB"/>
        </w:rPr>
        <w:t xml:space="preserve">General Data Protection Regulation 2018. Available at: </w:t>
      </w:r>
      <w:hyperlink r:id="R18da3f2cdc114dd6">
        <w:r w:rsidRPr="5CF82D26" w:rsidR="0919BEBE">
          <w:rPr>
            <w:rStyle w:val="Hyperlink"/>
            <w:rFonts w:ascii="Arial" w:hAnsi="Arial" w:eastAsia="Arial" w:cs="Arial"/>
            <w:noProof w:val="0"/>
            <w:sz w:val="24"/>
            <w:szCs w:val="24"/>
            <w:lang w:val="en-GB"/>
          </w:rPr>
          <w:t>https://www.local.gov.uk/sites/default/files/documents/The+General+Protection+Data+Regulation+(GDPR)+-+Guidance+for+Members.pdf</w:t>
        </w:r>
      </w:hyperlink>
      <w:r w:rsidRPr="5CF82D26" w:rsidR="0919BEBE">
        <w:rPr>
          <w:rFonts w:ascii="Arial" w:hAnsi="Arial" w:eastAsia="Arial" w:cs="Arial"/>
          <w:noProof w:val="0"/>
          <w:sz w:val="24"/>
          <w:szCs w:val="24"/>
          <w:lang w:val="en-GB"/>
        </w:rPr>
        <w:t xml:space="preserve"> (Accessed: 25 May 2025)</w:t>
      </w:r>
    </w:p>
    <w:p w:rsidR="555A9CA1" w:rsidP="5CF82D26" w:rsidRDefault="555A9CA1" w14:paraId="3EFE0346" w14:textId="58018803">
      <w:pPr>
        <w:pStyle w:val="Normal"/>
        <w:spacing w:line="360" w:lineRule="auto"/>
        <w:jc w:val="left"/>
        <w:rPr>
          <w:rFonts w:ascii="Arial" w:hAnsi="Arial" w:eastAsia="Arial" w:cs="Arial"/>
          <w:b w:val="0"/>
          <w:bCs w:val="0"/>
          <w:sz w:val="24"/>
          <w:szCs w:val="24"/>
          <w:u w:val="none"/>
        </w:rPr>
      </w:pPr>
      <w:r w:rsidRPr="5CF82D26" w:rsidR="555A9CA1">
        <w:rPr>
          <w:rFonts w:ascii="Arial" w:hAnsi="Arial" w:eastAsia="Arial" w:cs="Arial"/>
          <w:b w:val="0"/>
          <w:bCs w:val="0"/>
          <w:sz w:val="24"/>
          <w:szCs w:val="24"/>
          <w:u w:val="none"/>
        </w:rPr>
        <w:t xml:space="preserve">Government Social Research (2023) Evaluation of the Additional Learning Needs System: scoping report (summary) Available at: </w:t>
      </w:r>
      <w:hyperlink r:id="Rff4adeb440cb4198">
        <w:r w:rsidRPr="5CF82D26" w:rsidR="555A9CA1">
          <w:rPr>
            <w:rStyle w:val="Hyperlink"/>
            <w:rFonts w:ascii="Arial" w:hAnsi="Arial" w:eastAsia="Arial" w:cs="Arial"/>
            <w:b w:val="0"/>
            <w:bCs w:val="0"/>
            <w:sz w:val="24"/>
            <w:szCs w:val="24"/>
          </w:rPr>
          <w:t>https://www.gov.wales/evaluation-additional-learning-needs-system-scoping-report-summary-html</w:t>
        </w:r>
      </w:hyperlink>
      <w:r w:rsidRPr="5CF82D26" w:rsidR="555A9CA1">
        <w:rPr>
          <w:rFonts w:ascii="Arial" w:hAnsi="Arial" w:eastAsia="Arial" w:cs="Arial"/>
          <w:b w:val="0"/>
          <w:bCs w:val="0"/>
          <w:sz w:val="24"/>
          <w:szCs w:val="24"/>
          <w:u w:val="none"/>
        </w:rPr>
        <w:t xml:space="preserve"> (Accessed: 5 May 2025)</w:t>
      </w:r>
    </w:p>
    <w:p w:rsidR="0773BC0B" w:rsidP="5CF82D26" w:rsidRDefault="0773BC0B" w14:paraId="0DA416A0" w14:textId="6F9CEE8C">
      <w:pPr>
        <w:spacing w:line="360" w:lineRule="auto"/>
        <w:jc w:val="left"/>
        <w:rPr>
          <w:rFonts w:ascii="Arial" w:hAnsi="Arial" w:eastAsia="Arial" w:cs="Arial"/>
          <w:b w:val="0"/>
          <w:bCs w:val="0"/>
          <w:i w:val="0"/>
          <w:iCs w:val="0"/>
          <w:caps w:val="0"/>
          <w:smallCaps w:val="0"/>
          <w:noProof w:val="0"/>
          <w:color w:val="222222"/>
          <w:sz w:val="24"/>
          <w:szCs w:val="24"/>
          <w:lang w:val="en-GB"/>
        </w:rPr>
      </w:pPr>
      <w:r w:rsidRPr="5CF82D26" w:rsidR="0773BC0B">
        <w:rPr>
          <w:rFonts w:ascii="Arial" w:hAnsi="Arial" w:eastAsia="Arial" w:cs="Arial"/>
          <w:b w:val="0"/>
          <w:bCs w:val="0"/>
          <w:i w:val="0"/>
          <w:iCs w:val="0"/>
          <w:caps w:val="0"/>
          <w:smallCaps w:val="0"/>
          <w:noProof w:val="0"/>
          <w:color w:val="222222"/>
          <w:sz w:val="24"/>
          <w:szCs w:val="24"/>
          <w:lang w:val="en-GB"/>
        </w:rPr>
        <w:t xml:space="preserve">Habib, M., Pathik, B. B., Maryam, H. (2014). </w:t>
      </w:r>
      <w:r w:rsidRPr="5CF82D26" w:rsidR="0773BC0B">
        <w:rPr>
          <w:rFonts w:ascii="Arial" w:hAnsi="Arial" w:eastAsia="Arial" w:cs="Arial"/>
          <w:b w:val="0"/>
          <w:bCs w:val="0"/>
          <w:i w:val="1"/>
          <w:iCs w:val="1"/>
          <w:caps w:val="0"/>
          <w:smallCaps w:val="0"/>
          <w:noProof w:val="0"/>
          <w:color w:val="222222"/>
          <w:sz w:val="24"/>
          <w:szCs w:val="24"/>
          <w:lang w:val="en-GB"/>
        </w:rPr>
        <w:t>Research Methodology - Contemporary Practices: Guidelines for Academic Researchers</w:t>
      </w:r>
      <w:r w:rsidRPr="5CF82D26" w:rsidR="0773BC0B">
        <w:rPr>
          <w:rFonts w:ascii="Arial" w:hAnsi="Arial" w:eastAsia="Arial" w:cs="Arial"/>
          <w:b w:val="0"/>
          <w:bCs w:val="0"/>
          <w:i w:val="0"/>
          <w:iCs w:val="0"/>
          <w:caps w:val="0"/>
          <w:smallCaps w:val="0"/>
          <w:noProof w:val="0"/>
          <w:color w:val="222222"/>
          <w:sz w:val="24"/>
          <w:szCs w:val="24"/>
          <w:lang w:val="en-GB"/>
        </w:rPr>
        <w:t xml:space="preserve">. United Kingdom: Cambridge Scholars Publishing. </w:t>
      </w:r>
    </w:p>
    <w:p w:rsidR="3E53F7A7" w:rsidP="5CF82D26" w:rsidRDefault="3E53F7A7" w14:paraId="24857A44" w14:textId="4F600576">
      <w:pPr>
        <w:spacing w:line="360" w:lineRule="auto"/>
        <w:jc w:val="left"/>
        <w:rPr>
          <w:rFonts w:ascii="Arial" w:hAnsi="Arial" w:eastAsia="Arial" w:cs="Arial"/>
          <w:b w:val="0"/>
          <w:bCs w:val="0"/>
          <w:i w:val="0"/>
          <w:iCs w:val="0"/>
          <w:caps w:val="0"/>
          <w:smallCaps w:val="0"/>
          <w:noProof w:val="0"/>
          <w:color w:val="222222"/>
          <w:sz w:val="24"/>
          <w:szCs w:val="24"/>
          <w:lang w:val="en-GB"/>
        </w:rPr>
      </w:pPr>
      <w:r w:rsidRPr="5CF82D26" w:rsidR="3E53F7A7">
        <w:rPr>
          <w:rFonts w:ascii="Arial" w:hAnsi="Arial" w:eastAsia="Arial" w:cs="Arial"/>
          <w:b w:val="0"/>
          <w:bCs w:val="0"/>
          <w:i w:val="0"/>
          <w:iCs w:val="0"/>
          <w:caps w:val="0"/>
          <w:smallCaps w:val="0"/>
          <w:noProof w:val="0"/>
          <w:color w:val="222222"/>
          <w:sz w:val="24"/>
          <w:szCs w:val="24"/>
          <w:lang w:val="en-GB"/>
        </w:rPr>
        <w:t xml:space="preserve">Institute for Work &amp; Health (IWH) (2015) ‘What researchers mean </w:t>
      </w:r>
      <w:r w:rsidRPr="5CF82D26" w:rsidR="3E53F7A7">
        <w:rPr>
          <w:rFonts w:ascii="Arial" w:hAnsi="Arial" w:eastAsia="Arial" w:cs="Arial"/>
          <w:b w:val="0"/>
          <w:bCs w:val="0"/>
          <w:i w:val="0"/>
          <w:iCs w:val="0"/>
          <w:caps w:val="0"/>
          <w:smallCaps w:val="0"/>
          <w:noProof w:val="0"/>
          <w:color w:val="222222"/>
          <w:sz w:val="24"/>
          <w:szCs w:val="24"/>
          <w:lang w:val="en-GB"/>
        </w:rPr>
        <w:t>by..cross</w:t>
      </w:r>
      <w:r w:rsidRPr="5CF82D26" w:rsidR="3E53F7A7">
        <w:rPr>
          <w:rFonts w:ascii="Arial" w:hAnsi="Arial" w:eastAsia="Arial" w:cs="Arial"/>
          <w:b w:val="0"/>
          <w:bCs w:val="0"/>
          <w:i w:val="0"/>
          <w:iCs w:val="0"/>
          <w:caps w:val="0"/>
          <w:smallCaps w:val="0"/>
          <w:noProof w:val="0"/>
          <w:color w:val="222222"/>
          <w:sz w:val="24"/>
          <w:szCs w:val="24"/>
          <w:lang w:val="en-GB"/>
        </w:rPr>
        <w:t xml:space="preserve">-sectional vs longitudinal studies’ </w:t>
      </w:r>
      <w:r w:rsidRPr="5CF82D26" w:rsidR="354BCF53">
        <w:rPr>
          <w:rFonts w:ascii="Arial" w:hAnsi="Arial" w:eastAsia="Arial" w:cs="Arial"/>
          <w:b w:val="0"/>
          <w:bCs w:val="0"/>
          <w:i w:val="0"/>
          <w:iCs w:val="0"/>
          <w:caps w:val="0"/>
          <w:smallCaps w:val="0"/>
          <w:noProof w:val="0"/>
          <w:color w:val="222222"/>
          <w:sz w:val="24"/>
          <w:szCs w:val="24"/>
          <w:lang w:val="en-GB"/>
        </w:rPr>
        <w:t xml:space="preserve">Available at: </w:t>
      </w:r>
      <w:hyperlink r:id="R99ddae40e026468d">
        <w:r w:rsidRPr="5CF82D26" w:rsidR="354BCF53">
          <w:rPr>
            <w:rStyle w:val="Hyperlink"/>
            <w:rFonts w:ascii="Arial" w:hAnsi="Arial" w:eastAsia="Arial" w:cs="Arial"/>
            <w:b w:val="0"/>
            <w:bCs w:val="0"/>
            <w:i w:val="0"/>
            <w:iCs w:val="0"/>
            <w:caps w:val="0"/>
            <w:smallCaps w:val="0"/>
            <w:noProof w:val="0"/>
            <w:sz w:val="24"/>
            <w:szCs w:val="24"/>
            <w:lang w:val="en-GB"/>
          </w:rPr>
          <w:t>https://www.iwh.on.ca/wrmb/cross-sectional-vs-longitudinals-studies</w:t>
        </w:r>
      </w:hyperlink>
      <w:r w:rsidRPr="5CF82D26" w:rsidR="354BCF53">
        <w:rPr>
          <w:rFonts w:ascii="Arial" w:hAnsi="Arial" w:eastAsia="Arial" w:cs="Arial"/>
          <w:b w:val="0"/>
          <w:bCs w:val="0"/>
          <w:i w:val="0"/>
          <w:iCs w:val="0"/>
          <w:caps w:val="0"/>
          <w:smallCaps w:val="0"/>
          <w:noProof w:val="0"/>
          <w:color w:val="222222"/>
          <w:sz w:val="24"/>
          <w:szCs w:val="24"/>
          <w:lang w:val="en-GB"/>
        </w:rPr>
        <w:t xml:space="preserve"> (Accessed</w:t>
      </w:r>
      <w:r w:rsidRPr="5CF82D26" w:rsidR="6AD88DBA">
        <w:rPr>
          <w:rFonts w:ascii="Arial" w:hAnsi="Arial" w:eastAsia="Arial" w:cs="Arial"/>
          <w:b w:val="0"/>
          <w:bCs w:val="0"/>
          <w:i w:val="0"/>
          <w:iCs w:val="0"/>
          <w:caps w:val="0"/>
          <w:smallCaps w:val="0"/>
          <w:noProof w:val="0"/>
          <w:color w:val="222222"/>
          <w:sz w:val="24"/>
          <w:szCs w:val="24"/>
          <w:lang w:val="en-GB"/>
        </w:rPr>
        <w:t xml:space="preserve">: 10 May 2017) </w:t>
      </w:r>
    </w:p>
    <w:p w:rsidR="1455E3B3" w:rsidP="5CF82D26" w:rsidRDefault="1455E3B3" w14:paraId="3CE79530" w14:textId="2F9CF87F">
      <w:pPr>
        <w:spacing w:line="360" w:lineRule="auto"/>
        <w:jc w:val="left"/>
        <w:rPr>
          <w:rFonts w:ascii="Arial" w:hAnsi="Arial" w:eastAsia="Arial" w:cs="Arial"/>
          <w:noProof w:val="0"/>
          <w:sz w:val="24"/>
          <w:szCs w:val="24"/>
          <w:lang w:val="en-GB"/>
        </w:rPr>
      </w:pPr>
      <w:r w:rsidRPr="5CF82D26" w:rsidR="1455E3B3">
        <w:rPr>
          <w:rFonts w:ascii="Arial" w:hAnsi="Arial" w:eastAsia="Arial" w:cs="Arial"/>
          <w:b w:val="0"/>
          <w:bCs w:val="0"/>
          <w:i w:val="0"/>
          <w:iCs w:val="0"/>
          <w:caps w:val="0"/>
          <w:smallCaps w:val="0"/>
          <w:noProof w:val="0"/>
          <w:color w:val="222222"/>
          <w:sz w:val="24"/>
          <w:szCs w:val="24"/>
          <w:lang w:val="en-GB"/>
        </w:rPr>
        <w:t xml:space="preserve">Jones, D. (2024) </w:t>
      </w:r>
      <w:r w:rsidRPr="5CF82D26" w:rsidR="1455E3B3">
        <w:rPr>
          <w:rFonts w:ascii="Arial" w:hAnsi="Arial" w:eastAsia="Arial" w:cs="Arial"/>
          <w:noProof w:val="0"/>
          <w:sz w:val="24"/>
          <w:szCs w:val="24"/>
          <w:lang w:val="en-GB"/>
        </w:rPr>
        <w:t xml:space="preserve">‘It sounds really good in theory’: Exploring parents’ and carers’ experiences of accessing care and support services for their child with a learning disability. Available at: </w:t>
      </w:r>
      <w:hyperlink r:id="R8fe19b6652854b5e">
        <w:r w:rsidRPr="5CF82D26" w:rsidR="1455E3B3">
          <w:rPr>
            <w:rStyle w:val="Hyperlink"/>
            <w:rFonts w:ascii="Arial" w:hAnsi="Arial" w:eastAsia="Arial" w:cs="Arial"/>
            <w:noProof w:val="0"/>
            <w:sz w:val="24"/>
            <w:szCs w:val="24"/>
            <w:lang w:val="en-GB"/>
          </w:rPr>
          <w:t>https://executive.nhs.wales/functions/quality-safety-and-improvement/news-and-blog/news/new-research-highlights-parents-and-carers-voice-for-people-living-with-learning-disabilities/parents-and-carers-experiences-accessing-care/</w:t>
        </w:r>
      </w:hyperlink>
      <w:r w:rsidRPr="5CF82D26" w:rsidR="1455E3B3">
        <w:rPr>
          <w:rFonts w:ascii="Arial" w:hAnsi="Arial" w:eastAsia="Arial" w:cs="Arial"/>
          <w:noProof w:val="0"/>
          <w:sz w:val="24"/>
          <w:szCs w:val="24"/>
          <w:lang w:val="en-GB"/>
        </w:rPr>
        <w:t xml:space="preserve"> (Accessed: 22 May 2025) </w:t>
      </w:r>
    </w:p>
    <w:p w:rsidR="6603C937" w:rsidP="5CF82D26" w:rsidRDefault="6603C937" w14:paraId="1A475DD3" w14:textId="30E45967">
      <w:pPr>
        <w:pStyle w:val="Normal"/>
        <w:spacing w:line="360" w:lineRule="auto"/>
        <w:jc w:val="left"/>
        <w:rPr>
          <w:rFonts w:ascii="Arial" w:hAnsi="Arial" w:eastAsia="Arial" w:cs="Arial"/>
          <w:sz w:val="24"/>
          <w:szCs w:val="24"/>
          <w:u w:val="none"/>
        </w:rPr>
      </w:pPr>
      <w:r w:rsidRPr="5CF82D26" w:rsidR="6603C937">
        <w:rPr>
          <w:rFonts w:ascii="Arial" w:hAnsi="Arial" w:eastAsia="Arial" w:cs="Arial"/>
          <w:sz w:val="24"/>
          <w:szCs w:val="24"/>
          <w:u w:val="none"/>
        </w:rPr>
        <w:t xml:space="preserve">Leong, F. T. L., Austin, J. T. (2006). </w:t>
      </w:r>
      <w:r w:rsidRPr="5CF82D26" w:rsidR="6603C937">
        <w:rPr>
          <w:rFonts w:ascii="Arial" w:hAnsi="Arial" w:eastAsia="Arial" w:cs="Arial"/>
          <w:i w:val="1"/>
          <w:iCs w:val="1"/>
          <w:sz w:val="24"/>
          <w:szCs w:val="24"/>
          <w:u w:val="none"/>
        </w:rPr>
        <w:t>The Psychology Research Handbook: A Guide for Graduate Students and Research Assistants</w:t>
      </w:r>
      <w:r w:rsidRPr="5CF82D26" w:rsidR="6603C937">
        <w:rPr>
          <w:rFonts w:ascii="Arial" w:hAnsi="Arial" w:eastAsia="Arial" w:cs="Arial"/>
          <w:sz w:val="24"/>
          <w:szCs w:val="24"/>
          <w:u w:val="none"/>
        </w:rPr>
        <w:t>. India: SAGE Publications.</w:t>
      </w:r>
    </w:p>
    <w:p w:rsidR="583CFBC6" w:rsidP="5CF82D26" w:rsidRDefault="583CFBC6" w14:paraId="35115074" w14:textId="65621BE4">
      <w:pPr>
        <w:pStyle w:val="Normal"/>
        <w:spacing w:line="360" w:lineRule="auto"/>
        <w:jc w:val="left"/>
        <w:rPr>
          <w:rFonts w:ascii="Arial" w:hAnsi="Arial" w:eastAsia="Arial" w:cs="Arial"/>
          <w:b w:val="0"/>
          <w:bCs w:val="0"/>
          <w:sz w:val="24"/>
          <w:szCs w:val="24"/>
          <w:u w:val="none"/>
        </w:rPr>
      </w:pPr>
      <w:r w:rsidRPr="5CF82D26" w:rsidR="442A74FE">
        <w:rPr>
          <w:rFonts w:ascii="Arial" w:hAnsi="Arial" w:eastAsia="Arial" w:cs="Arial"/>
          <w:b w:val="0"/>
          <w:bCs w:val="0"/>
          <w:sz w:val="24"/>
          <w:szCs w:val="24"/>
          <w:u w:val="none"/>
        </w:rPr>
        <w:t xml:space="preserve">Lewis, B (2023) BBC News – Education: Parents face fight over support for children. Available at: </w:t>
      </w:r>
      <w:hyperlink r:id="Rd2086d1996864d8f">
        <w:r w:rsidRPr="5CF82D26" w:rsidR="442A74FE">
          <w:rPr>
            <w:rStyle w:val="Hyperlink"/>
            <w:rFonts w:ascii="Arial" w:hAnsi="Arial" w:eastAsia="Arial" w:cs="Arial"/>
            <w:b w:val="0"/>
            <w:bCs w:val="0"/>
            <w:sz w:val="24"/>
            <w:szCs w:val="24"/>
          </w:rPr>
          <w:t>https://www.bbc.co.uk/news/uk-wales-65483391</w:t>
        </w:r>
      </w:hyperlink>
      <w:r w:rsidRPr="5CF82D26" w:rsidR="442A74FE">
        <w:rPr>
          <w:rFonts w:ascii="Arial" w:hAnsi="Arial" w:eastAsia="Arial" w:cs="Arial"/>
          <w:b w:val="0"/>
          <w:bCs w:val="0"/>
          <w:sz w:val="24"/>
          <w:szCs w:val="24"/>
          <w:u w:val="none"/>
        </w:rPr>
        <w:t xml:space="preserve"> (Accessed: 5 May </w:t>
      </w:r>
      <w:r w:rsidRPr="5CF82D26" w:rsidR="442A74FE">
        <w:rPr>
          <w:rFonts w:ascii="Arial" w:hAnsi="Arial" w:eastAsia="Arial" w:cs="Arial"/>
          <w:b w:val="0"/>
          <w:bCs w:val="0"/>
          <w:sz w:val="24"/>
          <w:szCs w:val="24"/>
          <w:u w:val="none"/>
        </w:rPr>
        <w:t>2025)</w:t>
      </w:r>
    </w:p>
    <w:p w:rsidR="6DF74C0C" w:rsidP="5CF82D26" w:rsidRDefault="6DF74C0C" w14:paraId="66D6D947" w14:textId="2479F289">
      <w:pPr>
        <w:spacing w:line="360" w:lineRule="auto"/>
        <w:jc w:val="left"/>
        <w:rPr>
          <w:rFonts w:ascii="Arial" w:hAnsi="Arial" w:eastAsia="Arial" w:cs="Arial"/>
          <w:b w:val="0"/>
          <w:bCs w:val="0"/>
          <w:i w:val="0"/>
          <w:iCs w:val="0"/>
          <w:caps w:val="0"/>
          <w:smallCaps w:val="0"/>
          <w:noProof w:val="0"/>
          <w:color w:val="333333"/>
          <w:sz w:val="24"/>
          <w:szCs w:val="24"/>
          <w:lang w:val="en-GB"/>
        </w:rPr>
      </w:pPr>
      <w:r w:rsidRPr="5CF82D26" w:rsidR="22BC3B31">
        <w:rPr>
          <w:rFonts w:ascii="Arial" w:hAnsi="Arial" w:eastAsia="Arial" w:cs="Arial"/>
          <w:b w:val="0"/>
          <w:bCs w:val="0"/>
          <w:i w:val="0"/>
          <w:iCs w:val="0"/>
          <w:caps w:val="0"/>
          <w:smallCaps w:val="0"/>
          <w:noProof w:val="0"/>
          <w:color w:val="333333"/>
          <w:sz w:val="24"/>
          <w:szCs w:val="24"/>
          <w:lang w:val="en-GB"/>
        </w:rPr>
        <w:t xml:space="preserve">Maxwell, N., Doughty, J., Slater, T., Forrester, D., &amp; Rhodes, K. (2018). Home education for children with </w:t>
      </w:r>
      <w:r w:rsidRPr="5CF82D26" w:rsidR="22BC3B31">
        <w:rPr>
          <w:rFonts w:ascii="Arial" w:hAnsi="Arial" w:eastAsia="Arial" w:cs="Arial"/>
          <w:b w:val="0"/>
          <w:bCs w:val="0"/>
          <w:i w:val="0"/>
          <w:iCs w:val="0"/>
          <w:caps w:val="0"/>
          <w:smallCaps w:val="0"/>
          <w:noProof w:val="0"/>
          <w:color w:val="333333"/>
          <w:sz w:val="24"/>
          <w:szCs w:val="24"/>
          <w:lang w:val="en-GB"/>
        </w:rPr>
        <w:t>additional</w:t>
      </w:r>
      <w:r w:rsidRPr="5CF82D26" w:rsidR="22BC3B31">
        <w:rPr>
          <w:rFonts w:ascii="Arial" w:hAnsi="Arial" w:eastAsia="Arial" w:cs="Arial"/>
          <w:b w:val="0"/>
          <w:bCs w:val="0"/>
          <w:i w:val="0"/>
          <w:iCs w:val="0"/>
          <w:caps w:val="0"/>
          <w:smallCaps w:val="0"/>
          <w:noProof w:val="0"/>
          <w:color w:val="333333"/>
          <w:sz w:val="24"/>
          <w:szCs w:val="24"/>
          <w:lang w:val="en-GB"/>
        </w:rPr>
        <w:t xml:space="preserve"> learning needs – a better choice or the onl</w:t>
      </w:r>
      <w:r w:rsidRPr="5CF82D26" w:rsidR="4BB431D1">
        <w:rPr>
          <w:rFonts w:ascii="Arial" w:hAnsi="Arial" w:eastAsia="Arial" w:cs="Arial"/>
          <w:b w:val="0"/>
          <w:bCs w:val="0"/>
          <w:i w:val="0"/>
          <w:iCs w:val="0"/>
          <w:caps w:val="0"/>
          <w:smallCaps w:val="0"/>
          <w:noProof w:val="0"/>
          <w:color w:val="333333"/>
          <w:sz w:val="24"/>
          <w:szCs w:val="24"/>
          <w:lang w:val="en-GB"/>
        </w:rPr>
        <w:t xml:space="preserve">y </w:t>
      </w:r>
      <w:r w:rsidRPr="5CF82D26" w:rsidR="22BC3B31">
        <w:rPr>
          <w:rFonts w:ascii="Arial" w:hAnsi="Arial" w:eastAsia="Arial" w:cs="Arial"/>
          <w:b w:val="0"/>
          <w:bCs w:val="0"/>
          <w:i w:val="0"/>
          <w:iCs w:val="0"/>
          <w:caps w:val="0"/>
          <w:smallCaps w:val="0"/>
          <w:noProof w:val="0"/>
          <w:color w:val="333333"/>
          <w:sz w:val="24"/>
          <w:szCs w:val="24"/>
          <w:lang w:val="en-GB"/>
        </w:rPr>
        <w:t>option</w:t>
      </w:r>
      <w:r w:rsidRPr="5CF82D26" w:rsidR="22BC3B31">
        <w:rPr>
          <w:rFonts w:ascii="Arial" w:hAnsi="Arial" w:eastAsia="Arial" w:cs="Arial"/>
          <w:b w:val="0"/>
          <w:bCs w:val="0"/>
          <w:i w:val="0"/>
          <w:iCs w:val="0"/>
          <w:caps w:val="0"/>
          <w:smallCaps w:val="0"/>
          <w:noProof w:val="0"/>
          <w:color w:val="333333"/>
          <w:sz w:val="24"/>
          <w:szCs w:val="24"/>
          <w:lang w:val="en-GB"/>
        </w:rPr>
        <w:t xml:space="preserve">? </w:t>
      </w:r>
      <w:r w:rsidRPr="5CF82D26" w:rsidR="22BC3B31">
        <w:rPr>
          <w:rFonts w:ascii="Arial" w:hAnsi="Arial" w:eastAsia="Arial" w:cs="Arial"/>
          <w:b w:val="0"/>
          <w:bCs w:val="0"/>
          <w:i w:val="1"/>
          <w:iCs w:val="1"/>
          <w:caps w:val="0"/>
          <w:smallCaps w:val="0"/>
          <w:noProof w:val="0"/>
          <w:color w:val="333333"/>
          <w:sz w:val="24"/>
          <w:szCs w:val="24"/>
          <w:lang w:val="en-GB"/>
        </w:rPr>
        <w:t>Educational Review</w:t>
      </w:r>
      <w:r w:rsidRPr="5CF82D26" w:rsidR="22BC3B31">
        <w:rPr>
          <w:rFonts w:ascii="Arial" w:hAnsi="Arial" w:eastAsia="Arial" w:cs="Arial"/>
          <w:b w:val="0"/>
          <w:bCs w:val="0"/>
          <w:i w:val="0"/>
          <w:iCs w:val="0"/>
          <w:caps w:val="0"/>
          <w:smallCaps w:val="0"/>
          <w:noProof w:val="0"/>
          <w:color w:val="333333"/>
          <w:sz w:val="24"/>
          <w:szCs w:val="24"/>
          <w:lang w:val="en-GB"/>
        </w:rPr>
        <w:t xml:space="preserve">, </w:t>
      </w:r>
      <w:r w:rsidRPr="5CF82D26" w:rsidR="22BC3B31">
        <w:rPr>
          <w:rFonts w:ascii="Arial" w:hAnsi="Arial" w:eastAsia="Arial" w:cs="Arial"/>
          <w:b w:val="0"/>
          <w:bCs w:val="0"/>
          <w:i w:val="1"/>
          <w:iCs w:val="1"/>
          <w:caps w:val="0"/>
          <w:smallCaps w:val="0"/>
          <w:noProof w:val="0"/>
          <w:color w:val="333333"/>
          <w:sz w:val="24"/>
          <w:szCs w:val="24"/>
          <w:lang w:val="en-GB"/>
        </w:rPr>
        <w:t>72</w:t>
      </w:r>
      <w:r w:rsidRPr="5CF82D26" w:rsidR="22BC3B31">
        <w:rPr>
          <w:rFonts w:ascii="Arial" w:hAnsi="Arial" w:eastAsia="Arial" w:cs="Arial"/>
          <w:b w:val="0"/>
          <w:bCs w:val="0"/>
          <w:i w:val="0"/>
          <w:iCs w:val="0"/>
          <w:caps w:val="0"/>
          <w:smallCaps w:val="0"/>
          <w:noProof w:val="0"/>
          <w:color w:val="333333"/>
          <w:sz w:val="24"/>
          <w:szCs w:val="24"/>
          <w:lang w:val="en-GB"/>
        </w:rPr>
        <w:t xml:space="preserve">(4), 427–442. Available at: </w:t>
      </w:r>
      <w:hyperlink r:id="R1d840658cde04d94">
        <w:r w:rsidRPr="5CF82D26" w:rsidR="22BC3B31">
          <w:rPr>
            <w:rStyle w:val="Hyperlink"/>
            <w:rFonts w:ascii="Arial" w:hAnsi="Arial" w:eastAsia="Arial" w:cs="Arial"/>
            <w:b w:val="0"/>
            <w:bCs w:val="0"/>
            <w:i w:val="0"/>
            <w:iCs w:val="0"/>
            <w:caps w:val="0"/>
            <w:smallCaps w:val="0"/>
            <w:noProof w:val="0"/>
            <w:sz w:val="24"/>
            <w:szCs w:val="24"/>
            <w:lang w:val="en-GB"/>
          </w:rPr>
          <w:t>https://doi.org/10.1080/00131911.2018.1532955</w:t>
        </w:r>
      </w:hyperlink>
    </w:p>
    <w:p w:rsidR="21DD8856" w:rsidP="5CF82D26" w:rsidRDefault="21DD8856" w14:paraId="67025C28" w14:textId="1AFF5200">
      <w:pPr>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272B1"/>
          <w:sz w:val="24"/>
          <w:szCs w:val="24"/>
          <w:u w:val="none"/>
          <w:lang w:val="en-GB"/>
        </w:rPr>
      </w:pPr>
      <w:r w:rsidRPr="5CF82D26" w:rsidR="21DD8856">
        <w:rPr>
          <w:rFonts w:ascii="Arial" w:hAnsi="Arial" w:eastAsia="Arial" w:cs="Arial"/>
          <w:b w:val="0"/>
          <w:bCs w:val="0"/>
          <w:i w:val="0"/>
          <w:iCs w:val="0"/>
          <w:caps w:val="0"/>
          <w:smallCaps w:val="0"/>
          <w:noProof w:val="0"/>
          <w:sz w:val="24"/>
          <w:szCs w:val="24"/>
          <w:lang w:val="en-GB"/>
        </w:rPr>
        <w:t>McCambridge</w:t>
      </w:r>
      <w:r w:rsidRPr="5CF82D26" w:rsidR="21DD8856">
        <w:rPr>
          <w:rFonts w:ascii="Arial" w:hAnsi="Arial" w:eastAsia="Arial" w:cs="Arial"/>
          <w:b w:val="0"/>
          <w:bCs w:val="0"/>
          <w:i w:val="0"/>
          <w:iCs w:val="0"/>
          <w:caps w:val="0"/>
          <w:smallCaps w:val="0"/>
          <w:noProof w:val="0"/>
          <w:sz w:val="24"/>
          <w:szCs w:val="24"/>
          <w:lang w:val="en-GB"/>
        </w:rPr>
        <w:t>, J., Witton, J.,</w:t>
      </w:r>
      <w:r w:rsidRPr="5CF82D26" w:rsidR="21DD8856">
        <w:rPr>
          <w:rFonts w:ascii="Arial" w:hAnsi="Arial" w:eastAsia="Arial" w:cs="Arial"/>
          <w:b w:val="0"/>
          <w:bCs w:val="0"/>
          <w:i w:val="0"/>
          <w:iCs w:val="0"/>
          <w:caps w:val="0"/>
          <w:smallCaps w:val="0"/>
          <w:noProof w:val="0"/>
          <w:sz w:val="24"/>
          <w:szCs w:val="24"/>
          <w:lang w:val="en-GB"/>
        </w:rPr>
        <w:t>Elbourne</w:t>
      </w:r>
      <w:r w:rsidRPr="5CF82D26" w:rsidR="594C49EE">
        <w:rPr>
          <w:rFonts w:ascii="Arial" w:hAnsi="Arial" w:eastAsia="Arial" w:cs="Arial"/>
          <w:b w:val="0"/>
          <w:bCs w:val="0"/>
          <w:i w:val="0"/>
          <w:iCs w:val="0"/>
          <w:caps w:val="0"/>
          <w:smallCaps w:val="0"/>
          <w:noProof w:val="0"/>
          <w:sz w:val="24"/>
          <w:szCs w:val="24"/>
          <w:lang w:val="en-GB"/>
        </w:rPr>
        <w:t xml:space="preserve">, D. (2014) Systematic review of the Hawthorne effect: New concepts are needed to study research participation effects. </w:t>
      </w:r>
      <w:r w:rsidRPr="5CF82D26" w:rsidR="594C49EE">
        <w:rPr>
          <w:rFonts w:ascii="Arial" w:hAnsi="Arial" w:eastAsia="Arial" w:cs="Arial"/>
          <w:b w:val="0"/>
          <w:bCs w:val="0"/>
          <w:i w:val="0"/>
          <w:iCs w:val="0"/>
          <w:caps w:val="0"/>
          <w:smallCaps w:val="0"/>
          <w:noProof w:val="0"/>
          <w:sz w:val="24"/>
          <w:szCs w:val="24"/>
          <w:lang w:val="en-GB"/>
        </w:rPr>
        <w:t>Availbale</w:t>
      </w:r>
      <w:r w:rsidRPr="5CF82D26" w:rsidR="594C49EE">
        <w:rPr>
          <w:rFonts w:ascii="Arial" w:hAnsi="Arial" w:eastAsia="Arial" w:cs="Arial"/>
          <w:b w:val="0"/>
          <w:bCs w:val="0"/>
          <w:i w:val="0"/>
          <w:iCs w:val="0"/>
          <w:caps w:val="0"/>
          <w:smallCaps w:val="0"/>
          <w:noProof w:val="0"/>
          <w:sz w:val="24"/>
          <w:szCs w:val="24"/>
          <w:lang w:val="en-GB"/>
        </w:rPr>
        <w:t xml:space="preserve"> at: </w:t>
      </w:r>
      <w:hyperlink r:id="R4d53d31e3006482a">
        <w:r w:rsidRPr="5CF82D26" w:rsidR="0B9E0DBE">
          <w:rPr>
            <w:rStyle w:val="Hyperlink"/>
            <w:rFonts w:ascii="Arial" w:hAnsi="Arial" w:eastAsia="Arial" w:cs="Arial"/>
            <w:b w:val="0"/>
            <w:bCs w:val="0"/>
            <w:i w:val="0"/>
            <w:iCs w:val="0"/>
            <w:caps w:val="0"/>
            <w:smallCaps w:val="0"/>
            <w:strike w:val="0"/>
            <w:dstrike w:val="0"/>
            <w:noProof w:val="0"/>
            <w:sz w:val="24"/>
            <w:szCs w:val="24"/>
            <w:lang w:val="en-GB"/>
          </w:rPr>
          <w:t>https://doi.org/10.1016/j.jclinepi.2013.08.015</w:t>
        </w:r>
      </w:hyperlink>
      <w:r w:rsidRPr="5CF82D26" w:rsidR="0B9E0DBE">
        <w:rPr>
          <w:rFonts w:ascii="Arial" w:hAnsi="Arial" w:eastAsia="Arial" w:cs="Arial"/>
          <w:b w:val="0"/>
          <w:bCs w:val="0"/>
          <w:i w:val="0"/>
          <w:iCs w:val="0"/>
          <w:caps w:val="0"/>
          <w:smallCaps w:val="0"/>
          <w:strike w:val="0"/>
          <w:dstrike w:val="0"/>
          <w:noProof w:val="0"/>
          <w:color w:val="0272B1"/>
          <w:sz w:val="24"/>
          <w:szCs w:val="24"/>
          <w:u w:val="none"/>
          <w:lang w:val="en-GB"/>
        </w:rPr>
        <w:t xml:space="preserve"> </w:t>
      </w:r>
    </w:p>
    <w:p w:rsidR="79D41069" w:rsidP="5CF82D26" w:rsidRDefault="79D41069" w14:paraId="7F24C2A3" w14:textId="7DFC5DB8">
      <w:pPr>
        <w:spacing w:line="360" w:lineRule="auto"/>
        <w:jc w:val="left"/>
        <w:rPr>
          <w:rFonts w:ascii="Arial" w:hAnsi="Arial" w:eastAsia="Arial" w:cs="Arial"/>
          <w:noProof w:val="0"/>
          <w:sz w:val="24"/>
          <w:szCs w:val="24"/>
          <w:lang w:val="en-GB"/>
        </w:rPr>
      </w:pPr>
      <w:r w:rsidRPr="5CF82D26" w:rsidR="231EB436">
        <w:rPr>
          <w:rFonts w:ascii="Arial" w:hAnsi="Arial" w:eastAsia="Arial" w:cs="Arial"/>
          <w:b w:val="0"/>
          <w:bCs w:val="0"/>
          <w:i w:val="0"/>
          <w:iCs w:val="0"/>
          <w:caps w:val="0"/>
          <w:smallCaps w:val="0"/>
          <w:noProof w:val="0"/>
          <w:color w:val="333333"/>
          <w:sz w:val="24"/>
          <w:szCs w:val="24"/>
          <w:lang w:val="en-GB"/>
        </w:rPr>
        <w:t xml:space="preserve">McElwee, J., Oliver, L. (2024) </w:t>
      </w:r>
      <w:r w:rsidRPr="5CF82D26" w:rsidR="231EB436">
        <w:rPr>
          <w:rFonts w:ascii="Arial" w:hAnsi="Arial" w:eastAsia="Arial" w:cs="Arial"/>
          <w:noProof w:val="0"/>
          <w:sz w:val="24"/>
          <w:szCs w:val="24"/>
          <w:lang w:val="en-GB"/>
        </w:rPr>
        <w:t>Evaluation of the Children with Additional Needs (CAN) Pathway. Available at</w:t>
      </w:r>
      <w:r w:rsidRPr="5CF82D26" w:rsidR="516A7AAD">
        <w:rPr>
          <w:rFonts w:ascii="Arial" w:hAnsi="Arial" w:eastAsia="Arial" w:cs="Arial"/>
          <w:noProof w:val="0"/>
          <w:sz w:val="24"/>
          <w:szCs w:val="24"/>
          <w:lang w:val="en-GB"/>
        </w:rPr>
        <w:t xml:space="preserve">: </w:t>
      </w:r>
      <w:hyperlink r:id="Rec819c1f0b3b4759">
        <w:r w:rsidRPr="5CF82D26" w:rsidR="516A7AAD">
          <w:rPr>
            <w:rStyle w:val="Hyperlink"/>
            <w:rFonts w:ascii="Arial" w:hAnsi="Arial" w:eastAsia="Arial" w:cs="Arial"/>
            <w:noProof w:val="0"/>
            <w:sz w:val="24"/>
            <w:szCs w:val="24"/>
            <w:lang w:val="en-GB"/>
          </w:rPr>
          <w:t>https://executive.nhs.wales/functions/quality-safety-and-improvement/news-and-blog/news/new-research-sets-out-framework-for-care-services-to-promote-emotional-wellbeing-for-children-with-additional-needs-and-their-families/evaluation-of-the-can-pathway/</w:t>
        </w:r>
      </w:hyperlink>
      <w:r w:rsidRPr="5CF82D26" w:rsidR="516A7AAD">
        <w:rPr>
          <w:rFonts w:ascii="Arial" w:hAnsi="Arial" w:eastAsia="Arial" w:cs="Arial"/>
          <w:noProof w:val="0"/>
          <w:sz w:val="24"/>
          <w:szCs w:val="24"/>
          <w:lang w:val="en-GB"/>
        </w:rPr>
        <w:t xml:space="preserve"> (Accessed: 9 May 2025) </w:t>
      </w:r>
    </w:p>
    <w:p w:rsidR="566816A0" w:rsidP="5CF82D26" w:rsidRDefault="566816A0" w14:paraId="0F942C19" w14:textId="7141FE4E">
      <w:pPr>
        <w:spacing w:line="360" w:lineRule="auto"/>
        <w:jc w:val="left"/>
        <w:rPr>
          <w:rFonts w:ascii="Arial" w:hAnsi="Arial" w:eastAsia="Arial" w:cs="Arial"/>
          <w:noProof w:val="0"/>
          <w:sz w:val="24"/>
          <w:szCs w:val="24"/>
          <w:lang w:val="en-GB"/>
        </w:rPr>
      </w:pPr>
      <w:r w:rsidRPr="5CF82D26" w:rsidR="566816A0">
        <w:rPr>
          <w:rFonts w:ascii="Arial" w:hAnsi="Arial" w:eastAsia="Arial" w:cs="Arial"/>
          <w:i w:val="0"/>
          <w:iCs w:val="0"/>
          <w:noProof w:val="0"/>
          <w:sz w:val="24"/>
          <w:szCs w:val="24"/>
          <w:lang w:val="en-GB"/>
        </w:rPr>
        <w:t>Miller, G., Whicker, M. (1999)</w:t>
      </w:r>
      <w:r w:rsidRPr="5CF82D26" w:rsidR="566816A0">
        <w:rPr>
          <w:rFonts w:ascii="Arial" w:hAnsi="Arial" w:eastAsia="Arial" w:cs="Arial"/>
          <w:i w:val="1"/>
          <w:iCs w:val="1"/>
          <w:noProof w:val="0"/>
          <w:sz w:val="24"/>
          <w:szCs w:val="24"/>
          <w:lang w:val="en-GB"/>
        </w:rPr>
        <w:t xml:space="preserve"> Handbook of Research Methods in Public Administration, </w:t>
      </w:r>
      <w:r w:rsidRPr="5CF82D26" w:rsidR="566816A0">
        <w:rPr>
          <w:rFonts w:ascii="Arial" w:hAnsi="Arial" w:eastAsia="Arial" w:cs="Arial"/>
          <w:i w:val="0"/>
          <w:iCs w:val="0"/>
          <w:noProof w:val="0"/>
          <w:sz w:val="24"/>
          <w:szCs w:val="24"/>
          <w:lang w:val="en-GB"/>
        </w:rPr>
        <w:t>Second Edition. Hong Kong: Taylor &amp; Francis.</w:t>
      </w:r>
    </w:p>
    <w:p w:rsidR="4E3FF50F" w:rsidP="5CF82D26" w:rsidRDefault="4E3FF50F" w14:paraId="34F096A6" w14:textId="4352CFD3">
      <w:pPr>
        <w:pStyle w:val="Normal"/>
        <w:shd w:val="clear" w:color="auto" w:fill="FFFFFF" w:themeFill="background1"/>
        <w:spacing w:before="120" w:beforeAutospacing="off" w:after="120" w:afterAutospacing="off" w:line="360" w:lineRule="auto"/>
        <w:jc w:val="left"/>
        <w:rPr>
          <w:rFonts w:ascii="Arial" w:hAnsi="Arial" w:eastAsia="Arial" w:cs="Arial"/>
          <w:color w:val="000000" w:themeColor="text1" w:themeTint="FF" w:themeShade="FF"/>
          <w:sz w:val="24"/>
          <w:szCs w:val="24"/>
        </w:rPr>
      </w:pPr>
      <w:r w:rsidRPr="5CF82D26" w:rsidR="4E3FF50F">
        <w:rPr>
          <w:rFonts w:ascii="Arial" w:hAnsi="Arial" w:eastAsia="Arial" w:cs="Arial"/>
          <w:b w:val="0"/>
          <w:bCs w:val="0"/>
          <w:sz w:val="24"/>
          <w:szCs w:val="24"/>
          <w:u w:val="none"/>
        </w:rPr>
        <w:t xml:space="preserve">Murphy, A., Greenway, C., Conn, C. (2024) </w:t>
      </w:r>
      <w:r w:rsidRPr="5CF82D26" w:rsidR="4E3FF50F">
        <w:rPr>
          <w:rFonts w:ascii="Arial" w:hAnsi="Arial" w:eastAsia="Arial" w:cs="Arial"/>
          <w:b w:val="0"/>
          <w:bCs w:val="0"/>
          <w:i w:val="0"/>
          <w:iCs w:val="0"/>
          <w:caps w:val="0"/>
          <w:smallCaps w:val="0"/>
          <w:noProof w:val="0"/>
          <w:color w:val="1C1D1E"/>
          <w:sz w:val="24"/>
          <w:szCs w:val="24"/>
          <w:lang w:val="en-GB"/>
        </w:rPr>
        <w:t xml:space="preserve">Negotiating </w:t>
      </w:r>
      <w:r w:rsidRPr="5CF82D26" w:rsidR="4E3FF50F">
        <w:rPr>
          <w:rFonts w:ascii="Arial" w:hAnsi="Arial" w:eastAsia="Arial" w:cs="Arial"/>
          <w:b w:val="0"/>
          <w:bCs w:val="0"/>
          <w:i w:val="0"/>
          <w:iCs w:val="0"/>
          <w:caps w:val="0"/>
          <w:smallCaps w:val="0"/>
          <w:noProof w:val="0"/>
          <w:color w:val="1C1D1E"/>
          <w:sz w:val="24"/>
          <w:szCs w:val="24"/>
          <w:lang w:val="en-GB"/>
        </w:rPr>
        <w:t>additional</w:t>
      </w:r>
      <w:r w:rsidRPr="5CF82D26" w:rsidR="4E3FF50F">
        <w:rPr>
          <w:rFonts w:ascii="Arial" w:hAnsi="Arial" w:eastAsia="Arial" w:cs="Arial"/>
          <w:b w:val="0"/>
          <w:bCs w:val="0"/>
          <w:i w:val="0"/>
          <w:iCs w:val="0"/>
          <w:caps w:val="0"/>
          <w:smallCaps w:val="0"/>
          <w:noProof w:val="0"/>
          <w:color w:val="1C1D1E"/>
          <w:sz w:val="24"/>
          <w:szCs w:val="24"/>
          <w:lang w:val="en-GB"/>
        </w:rPr>
        <w:t xml:space="preserve"> learning needs reform in Wales: The voice of the ALNCo. Available at: </w:t>
      </w:r>
      <w:hyperlink r:id="R719ca8b86fd44b24">
        <w:r w:rsidRPr="5CF82D26" w:rsidR="656009B4">
          <w:rPr>
            <w:rStyle w:val="Hyperlink"/>
            <w:rFonts w:ascii="Arial" w:hAnsi="Arial" w:eastAsia="Arial" w:cs="Arial"/>
            <w:b w:val="0"/>
            <w:bCs w:val="0"/>
            <w:i w:val="0"/>
            <w:iCs w:val="0"/>
            <w:caps w:val="0"/>
            <w:smallCaps w:val="0"/>
            <w:strike w:val="0"/>
            <w:dstrike w:val="0"/>
            <w:noProof w:val="0"/>
            <w:color w:val="123D80"/>
            <w:sz w:val="24"/>
            <w:szCs w:val="24"/>
            <w:u w:val="none"/>
            <w:lang w:val="en-GB"/>
          </w:rPr>
          <w:t>https://doi.org/10.1111/1467-</w:t>
        </w:r>
        <w:r w:rsidRPr="5CF82D26" w:rsidR="656009B4">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8578.12568</w:t>
        </w:r>
      </w:hyperlink>
    </w:p>
    <w:p w:rsidR="0F7A491B" w:rsidP="5CF82D26" w:rsidRDefault="0F7A491B" w14:paraId="3114B82C" w14:textId="290C0E7B">
      <w:pPr>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5CF82D26" w:rsidR="0F7A491B">
        <w:rPr>
          <w:rFonts w:ascii="Arial" w:hAnsi="Arial" w:eastAsia="Arial" w:cs="Arial"/>
          <w:noProof w:val="0"/>
          <w:color w:val="000000" w:themeColor="text1" w:themeTint="FF" w:themeShade="FF"/>
          <w:sz w:val="24"/>
          <w:szCs w:val="24"/>
          <w:lang w:val="en-GB"/>
        </w:rPr>
        <w:t xml:space="preserve">Nolan, A., Cartmel, J. and Macfarlane, K. (2013) </w:t>
      </w:r>
      <w:r w:rsidRPr="5CF82D26" w:rsidR="0F7A491B">
        <w:rPr>
          <w:rFonts w:ascii="Arial" w:hAnsi="Arial" w:eastAsia="Arial" w:cs="Arial"/>
          <w:i w:val="1"/>
          <w:iCs w:val="1"/>
          <w:noProof w:val="0"/>
          <w:color w:val="000000" w:themeColor="text1" w:themeTint="FF" w:themeShade="FF"/>
          <w:sz w:val="24"/>
          <w:szCs w:val="24"/>
          <w:lang w:val="en-GB"/>
        </w:rPr>
        <w:t>Research in early childhood</w:t>
      </w:r>
      <w:r w:rsidRPr="5CF82D26" w:rsidR="0F7A491B">
        <w:rPr>
          <w:rFonts w:ascii="Arial" w:hAnsi="Arial" w:eastAsia="Arial" w:cs="Arial"/>
          <w:noProof w:val="0"/>
          <w:color w:val="000000" w:themeColor="text1" w:themeTint="FF" w:themeShade="FF"/>
          <w:sz w:val="24"/>
          <w:szCs w:val="24"/>
          <w:lang w:val="en-GB"/>
        </w:rPr>
        <w:t>. Los Angeles, Calif: SAGE.</w:t>
      </w:r>
    </w:p>
    <w:p w:rsidR="5CF82D26" w:rsidP="5CF82D26" w:rsidRDefault="5CF82D26" w14:paraId="6F70D64E" w14:textId="2D0693AA">
      <w:pPr>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p>
    <w:p w:rsidR="35B8BB34" w:rsidP="5CF82D26" w:rsidRDefault="35B8BB34" w14:paraId="42DF9904" w14:textId="56DD0C9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O</w:t>
      </w:r>
      <w:r w:rsidRPr="5CF82D26" w:rsidR="728BCCEB">
        <w:rPr>
          <w:rFonts w:ascii="Arial" w:hAnsi="Arial" w:eastAsia="Arial" w:cs="Arial"/>
          <w:b w:val="0"/>
          <w:bCs w:val="0"/>
          <w:i w:val="0"/>
          <w:iCs w:val="0"/>
          <w:caps w:val="0"/>
          <w:smallCaps w:val="0"/>
          <w:noProof w:val="0"/>
          <w:color w:val="000000" w:themeColor="text1" w:themeTint="FF" w:themeShade="FF"/>
          <w:sz w:val="24"/>
          <w:szCs w:val="24"/>
          <w:lang w:val="en-GB"/>
        </w:rPr>
        <w:t>nwuegbuzie</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 A.J.</w:t>
      </w:r>
      <w:r w:rsidRPr="5CF82D26" w:rsidR="6CA17BAC">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F82D26" w:rsidR="51E7731A">
        <w:rPr>
          <w:rFonts w:ascii="Arial" w:hAnsi="Arial" w:eastAsia="Arial" w:cs="Arial"/>
          <w:b w:val="0"/>
          <w:bCs w:val="0"/>
          <w:i w:val="0"/>
          <w:iCs w:val="0"/>
          <w:caps w:val="0"/>
          <w:smallCaps w:val="0"/>
          <w:noProof w:val="0"/>
          <w:color w:val="000000" w:themeColor="text1" w:themeTint="FF" w:themeShade="FF"/>
          <w:sz w:val="24"/>
          <w:szCs w:val="24"/>
          <w:lang w:val="en-GB"/>
        </w:rPr>
        <w:t>Collins</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 xml:space="preserve">, K.M.T. </w:t>
      </w:r>
      <w:r w:rsidRPr="5CF82D26" w:rsidR="34D568BF">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2017</w:t>
      </w:r>
      <w:r w:rsidRPr="5CF82D26" w:rsidR="7E555D0D">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 xml:space="preserve"> The Role of Sampling in Mixed Methods-Research.</w:t>
      </w:r>
      <w:r w:rsidRPr="5CF82D26" w:rsidR="35B8BB3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CF82D26" w:rsidR="35B8BB34">
        <w:rPr>
          <w:rFonts w:ascii="Arial" w:hAnsi="Arial" w:eastAsia="Arial" w:cs="Arial"/>
          <w:b w:val="1"/>
          <w:bCs w:val="1"/>
          <w:i w:val="0"/>
          <w:iCs w:val="0"/>
          <w:caps w:val="0"/>
          <w:smallCaps w:val="0"/>
          <w:noProof w:val="0"/>
          <w:color w:val="000000" w:themeColor="text1" w:themeTint="FF" w:themeShade="FF"/>
          <w:sz w:val="24"/>
          <w:szCs w:val="24"/>
          <w:lang w:val="en-GB"/>
        </w:rPr>
        <w:t>69</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 xml:space="preserve">, pp. 133-156. Available at: </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doi:</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https</w:t>
      </w:r>
      <w:r w:rsidRPr="5CF82D26" w:rsidR="35B8BB34">
        <w:rPr>
          <w:rFonts w:ascii="Arial" w:hAnsi="Arial" w:eastAsia="Arial" w:cs="Arial"/>
          <w:b w:val="0"/>
          <w:bCs w:val="0"/>
          <w:i w:val="0"/>
          <w:iCs w:val="0"/>
          <w:caps w:val="0"/>
          <w:smallCaps w:val="0"/>
          <w:noProof w:val="0"/>
          <w:color w:val="000000" w:themeColor="text1" w:themeTint="FF" w:themeShade="FF"/>
          <w:sz w:val="24"/>
          <w:szCs w:val="24"/>
          <w:lang w:val="en-GB"/>
        </w:rPr>
        <w:t xml:space="preserve">://doi.org/10.1007/s11577-017-0455-0 </w:t>
      </w:r>
    </w:p>
    <w:p w:rsidR="660B8F6F" w:rsidP="5CF82D26" w:rsidRDefault="660B8F6F" w14:paraId="08B4B81A" w14:textId="5BDAD605">
      <w:pPr>
        <w:shd w:val="clear" w:color="auto" w:fill="FFFFFF" w:themeFill="background1"/>
        <w:spacing w:before="120" w:beforeAutospacing="off" w:after="120" w:afterAutospacing="off" w:line="360" w:lineRule="auto"/>
        <w:jc w:val="left"/>
        <w:rPr>
          <w:rFonts w:ascii="Arial" w:hAnsi="Arial" w:eastAsia="Arial" w:cs="Arial"/>
          <w:b w:val="0"/>
          <w:bCs w:val="0"/>
          <w:i w:val="0"/>
          <w:iCs w:val="0"/>
          <w:caps w:val="0"/>
          <w:smallCaps w:val="0"/>
          <w:strike w:val="0"/>
          <w:dstrike w:val="0"/>
          <w:noProof w:val="0"/>
          <w:color w:val="123D80"/>
          <w:sz w:val="24"/>
          <w:szCs w:val="24"/>
          <w:u w:val="none"/>
          <w:lang w:val="en-GB"/>
        </w:rPr>
      </w:pPr>
      <w:r w:rsidRPr="5CF82D26" w:rsidR="660B8F6F">
        <w:rPr>
          <w:rFonts w:ascii="Arial" w:hAnsi="Arial" w:eastAsia="Arial" w:cs="Arial"/>
          <w:b w:val="0"/>
          <w:bCs w:val="0"/>
          <w:i w:val="0"/>
          <w:iCs w:val="0"/>
          <w:caps w:val="0"/>
          <w:smallCaps w:val="0"/>
          <w:noProof w:val="0"/>
          <w:color w:val="000000" w:themeColor="text1" w:themeTint="FF" w:themeShade="FF"/>
          <w:sz w:val="24"/>
          <w:szCs w:val="24"/>
          <w:lang w:val="en-GB"/>
        </w:rPr>
        <w:t xml:space="preserve">Paradis, E., </w:t>
      </w:r>
      <w:r w:rsidRPr="5CF82D26" w:rsidR="660B8F6F">
        <w:rPr>
          <w:rFonts w:ascii="Arial" w:hAnsi="Arial" w:eastAsia="Arial" w:cs="Arial"/>
          <w:b w:val="0"/>
          <w:bCs w:val="0"/>
          <w:i w:val="0"/>
          <w:iCs w:val="0"/>
          <w:caps w:val="0"/>
          <w:smallCaps w:val="0"/>
          <w:noProof w:val="0"/>
          <w:color w:val="000000" w:themeColor="text1" w:themeTint="FF" w:themeShade="FF"/>
          <w:sz w:val="24"/>
          <w:szCs w:val="24"/>
          <w:lang w:val="en-GB"/>
        </w:rPr>
        <w:t>Sutkin</w:t>
      </w:r>
      <w:r w:rsidRPr="5CF82D26" w:rsidR="660B8F6F">
        <w:rPr>
          <w:rFonts w:ascii="Arial" w:hAnsi="Arial" w:eastAsia="Arial" w:cs="Arial"/>
          <w:b w:val="0"/>
          <w:bCs w:val="0"/>
          <w:i w:val="0"/>
          <w:iCs w:val="0"/>
          <w:caps w:val="0"/>
          <w:smallCaps w:val="0"/>
          <w:noProof w:val="0"/>
          <w:color w:val="000000" w:themeColor="text1" w:themeTint="FF" w:themeShade="FF"/>
          <w:sz w:val="24"/>
          <w:szCs w:val="24"/>
          <w:lang w:val="en-GB"/>
        </w:rPr>
        <w:t>, G</w:t>
      </w:r>
      <w:r w:rsidRPr="5CF82D26" w:rsidR="40F97387">
        <w:rPr>
          <w:rFonts w:ascii="Arial" w:hAnsi="Arial" w:eastAsia="Arial" w:cs="Arial"/>
          <w:b w:val="0"/>
          <w:bCs w:val="0"/>
          <w:i w:val="0"/>
          <w:iCs w:val="0"/>
          <w:caps w:val="0"/>
          <w:smallCaps w:val="0"/>
          <w:noProof w:val="0"/>
          <w:color w:val="000000" w:themeColor="text1" w:themeTint="FF" w:themeShade="FF"/>
          <w:sz w:val="24"/>
          <w:szCs w:val="24"/>
          <w:lang w:val="en-GB"/>
        </w:rPr>
        <w:t xml:space="preserve">. (2016) </w:t>
      </w:r>
      <w:r w:rsidRPr="5CF82D26" w:rsidR="40F97387">
        <w:rPr>
          <w:rFonts w:ascii="Arial" w:hAnsi="Arial" w:eastAsia="Arial" w:cs="Arial"/>
          <w:b w:val="0"/>
          <w:bCs w:val="0"/>
          <w:i w:val="0"/>
          <w:iCs w:val="0"/>
          <w:caps w:val="0"/>
          <w:smallCaps w:val="0"/>
          <w:noProof w:val="0"/>
          <w:color w:val="1C1D1E"/>
          <w:sz w:val="24"/>
          <w:szCs w:val="24"/>
          <w:lang w:val="en-GB"/>
        </w:rPr>
        <w:t xml:space="preserve">Beyond </w:t>
      </w:r>
      <w:r w:rsidRPr="5CF82D26" w:rsidR="40F97387">
        <w:rPr>
          <w:rFonts w:ascii="Arial" w:hAnsi="Arial" w:eastAsia="Arial" w:cs="Arial"/>
          <w:b w:val="0"/>
          <w:bCs w:val="0"/>
          <w:i w:val="0"/>
          <w:iCs w:val="0"/>
          <w:caps w:val="0"/>
          <w:smallCaps w:val="0"/>
          <w:noProof w:val="0"/>
          <w:color w:val="1C1D1E"/>
          <w:sz w:val="24"/>
          <w:szCs w:val="24"/>
          <w:lang w:val="en-GB"/>
        </w:rPr>
        <w:t>a good story</w:t>
      </w:r>
      <w:r w:rsidRPr="5CF82D26" w:rsidR="40F97387">
        <w:rPr>
          <w:rFonts w:ascii="Arial" w:hAnsi="Arial" w:eastAsia="Arial" w:cs="Arial"/>
          <w:b w:val="0"/>
          <w:bCs w:val="0"/>
          <w:i w:val="0"/>
          <w:iCs w:val="0"/>
          <w:caps w:val="0"/>
          <w:smallCaps w:val="0"/>
          <w:noProof w:val="0"/>
          <w:color w:val="1C1D1E"/>
          <w:sz w:val="24"/>
          <w:szCs w:val="24"/>
          <w:lang w:val="en-GB"/>
        </w:rPr>
        <w:t xml:space="preserve">: from Hawthorne Effect to reactivity in health professions education research. Available at: </w:t>
      </w:r>
      <w:hyperlink r:id="R781888151e5c4580">
        <w:r w:rsidRPr="5CF82D26" w:rsidR="40F97387">
          <w:rPr>
            <w:rStyle w:val="Hyperlink"/>
            <w:rFonts w:ascii="Arial" w:hAnsi="Arial" w:eastAsia="Arial" w:cs="Arial"/>
            <w:b w:val="0"/>
            <w:bCs w:val="0"/>
            <w:i w:val="0"/>
            <w:iCs w:val="0"/>
            <w:caps w:val="0"/>
            <w:smallCaps w:val="0"/>
            <w:strike w:val="0"/>
            <w:dstrike w:val="0"/>
            <w:noProof w:val="0"/>
            <w:color w:val="123D80"/>
            <w:sz w:val="24"/>
            <w:szCs w:val="24"/>
            <w:u w:val="none"/>
            <w:lang w:val="en-GB"/>
          </w:rPr>
          <w:t>https://doi.org/10.1111/medu.13122</w:t>
        </w:r>
      </w:hyperlink>
      <w:r w:rsidRPr="5CF82D26" w:rsidR="40F97387">
        <w:rPr>
          <w:rFonts w:ascii="Arial" w:hAnsi="Arial" w:eastAsia="Arial" w:cs="Arial"/>
          <w:b w:val="0"/>
          <w:bCs w:val="0"/>
          <w:i w:val="0"/>
          <w:iCs w:val="0"/>
          <w:caps w:val="0"/>
          <w:smallCaps w:val="0"/>
          <w:strike w:val="0"/>
          <w:dstrike w:val="0"/>
          <w:noProof w:val="0"/>
          <w:color w:val="123D80"/>
          <w:sz w:val="24"/>
          <w:szCs w:val="24"/>
          <w:u w:val="none"/>
          <w:lang w:val="en-GB"/>
        </w:rPr>
        <w:t xml:space="preserve"> </w:t>
      </w:r>
    </w:p>
    <w:p w:rsidR="64A43F1D" w:rsidP="5CF82D26" w:rsidRDefault="64A43F1D" w14:paraId="78CE2741" w14:textId="6D798BCA">
      <w:pPr>
        <w:shd w:val="clear" w:color="auto" w:fill="FFFFFF" w:themeFill="background1"/>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P</w:t>
      </w:r>
      <w:r w:rsidRPr="5CF82D26" w:rsidR="651F53AF">
        <w:rPr>
          <w:rFonts w:ascii="Arial" w:hAnsi="Arial" w:eastAsia="Arial" w:cs="Arial"/>
          <w:b w:val="0"/>
          <w:bCs w:val="0"/>
          <w:i w:val="0"/>
          <w:iCs w:val="0"/>
          <w:caps w:val="0"/>
          <w:smallCaps w:val="0"/>
          <w:noProof w:val="0"/>
          <w:color w:val="000000" w:themeColor="text1" w:themeTint="FF" w:themeShade="FF"/>
          <w:sz w:val="24"/>
          <w:szCs w:val="24"/>
          <w:lang w:val="en-GB"/>
        </w:rPr>
        <w:t>ozzo</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 xml:space="preserve">, M.I., </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B</w:t>
      </w:r>
      <w:r w:rsidRPr="5CF82D26" w:rsidR="4378A2CB">
        <w:rPr>
          <w:rFonts w:ascii="Arial" w:hAnsi="Arial" w:eastAsia="Arial" w:cs="Arial"/>
          <w:b w:val="0"/>
          <w:bCs w:val="0"/>
          <w:i w:val="0"/>
          <w:iCs w:val="0"/>
          <w:caps w:val="0"/>
          <w:smallCaps w:val="0"/>
          <w:noProof w:val="0"/>
          <w:color w:val="000000" w:themeColor="text1" w:themeTint="FF" w:themeShade="FF"/>
          <w:sz w:val="24"/>
          <w:szCs w:val="24"/>
          <w:lang w:val="en-GB"/>
        </w:rPr>
        <w:t>orgobello</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 A.</w:t>
      </w:r>
      <w:r w:rsidRPr="5CF82D26" w:rsidR="7CAA63A1">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P</w:t>
      </w:r>
      <w:r w:rsidRPr="5CF82D26" w:rsidR="558DC161">
        <w:rPr>
          <w:rFonts w:ascii="Arial" w:hAnsi="Arial" w:eastAsia="Arial" w:cs="Arial"/>
          <w:b w:val="0"/>
          <w:bCs w:val="0"/>
          <w:i w:val="0"/>
          <w:iCs w:val="0"/>
          <w:caps w:val="0"/>
          <w:smallCaps w:val="0"/>
          <w:noProof w:val="0"/>
          <w:color w:val="000000" w:themeColor="text1" w:themeTint="FF" w:themeShade="FF"/>
          <w:sz w:val="24"/>
          <w:szCs w:val="24"/>
          <w:lang w:val="en-GB"/>
        </w:rPr>
        <w:t>iereilia</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40260B2F">
        <w:rPr>
          <w:rFonts w:ascii="Arial" w:hAnsi="Arial" w:eastAsia="Arial" w:cs="Arial"/>
          <w:b w:val="0"/>
          <w:bCs w:val="0"/>
          <w:i w:val="0"/>
          <w:iCs w:val="0"/>
          <w:caps w:val="0"/>
          <w:smallCaps w:val="0"/>
          <w:noProof w:val="0"/>
          <w:color w:val="000000" w:themeColor="text1" w:themeTint="FF" w:themeShade="FF"/>
          <w:sz w:val="24"/>
          <w:szCs w:val="24"/>
          <w:lang w:val="en-GB"/>
        </w:rPr>
        <w:t xml:space="preserve"> M.P.</w:t>
      </w:r>
      <w:r w:rsidRPr="5CF82D26" w:rsidR="66E423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F82D26" w:rsidR="7B37353A">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2019</w:t>
      </w:r>
      <w:r w:rsidRPr="5CF82D26" w:rsidR="7EBCE8F5">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 xml:space="preserve"> Using questionnaires in research on universities: analysis of experiences from a situated perspective. </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093c25e31e00432c">
        <w:r w:rsidRPr="5CF82D26" w:rsidR="64A43F1D">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https://www.proquest.com/docview/2317884519?accountid=130472&amp;pq-origsite=primo&amp;searchKeywords=questionnaires+in+research</w:t>
        </w:r>
      </w:hyperlink>
      <w:r w:rsidRPr="5CF82D26" w:rsidR="4A459A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F82D26" w:rsidR="64A43F1D">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18 May 2025) </w:t>
      </w:r>
    </w:p>
    <w:p w:rsidR="41D02E42" w:rsidP="5CF82D26" w:rsidRDefault="41D02E42" w14:paraId="75599FD0" w14:textId="4A45A77A">
      <w:pPr>
        <w:shd w:val="clear" w:color="auto" w:fill="FFFFFF" w:themeFill="background1"/>
        <w:spacing w:before="120" w:beforeAutospacing="off" w:after="120" w:afterAutospacing="off" w:line="360" w:lineRule="auto"/>
        <w:jc w:val="left"/>
        <w:rPr>
          <w:rFonts w:ascii="Arial" w:hAnsi="Arial" w:eastAsia="Arial" w:cs="Arial"/>
          <w:b w:val="0"/>
          <w:bCs w:val="0"/>
          <w:i w:val="0"/>
          <w:iCs w:val="0"/>
          <w:caps w:val="0"/>
          <w:smallCaps w:val="0"/>
          <w:noProof w:val="0"/>
          <w:color w:val="1B1B1B"/>
          <w:sz w:val="24"/>
          <w:szCs w:val="24"/>
          <w:lang w:val="en-GB"/>
        </w:rPr>
      </w:pPr>
      <w:r w:rsidRPr="5CF82D26" w:rsidR="41D02E42">
        <w:rPr>
          <w:rFonts w:ascii="Arial" w:hAnsi="Arial" w:eastAsia="Arial" w:cs="Arial"/>
          <w:b w:val="0"/>
          <w:bCs w:val="0"/>
          <w:i w:val="0"/>
          <w:iCs w:val="0"/>
          <w:caps w:val="0"/>
          <w:smallCaps w:val="0"/>
          <w:noProof w:val="0"/>
          <w:color w:val="1B1B1B"/>
          <w:sz w:val="24"/>
          <w:szCs w:val="24"/>
          <w:lang w:val="en-GB"/>
        </w:rPr>
        <w:t xml:space="preserve">Ranganathan, P., &amp; </w:t>
      </w:r>
      <w:r w:rsidRPr="5CF82D26" w:rsidR="41D02E42">
        <w:rPr>
          <w:rFonts w:ascii="Arial" w:hAnsi="Arial" w:eastAsia="Arial" w:cs="Arial"/>
          <w:b w:val="0"/>
          <w:bCs w:val="0"/>
          <w:i w:val="0"/>
          <w:iCs w:val="0"/>
          <w:caps w:val="0"/>
          <w:smallCaps w:val="0"/>
          <w:noProof w:val="0"/>
          <w:color w:val="1B1B1B"/>
          <w:sz w:val="24"/>
          <w:szCs w:val="24"/>
          <w:lang w:val="en-GB"/>
        </w:rPr>
        <w:t>Caduff</w:t>
      </w:r>
      <w:r w:rsidRPr="5CF82D26" w:rsidR="41D02E42">
        <w:rPr>
          <w:rFonts w:ascii="Arial" w:hAnsi="Arial" w:eastAsia="Arial" w:cs="Arial"/>
          <w:b w:val="0"/>
          <w:bCs w:val="0"/>
          <w:i w:val="0"/>
          <w:iCs w:val="0"/>
          <w:caps w:val="0"/>
          <w:smallCaps w:val="0"/>
          <w:noProof w:val="0"/>
          <w:color w:val="1B1B1B"/>
          <w:sz w:val="24"/>
          <w:szCs w:val="24"/>
          <w:lang w:val="en-GB"/>
        </w:rPr>
        <w:t xml:space="preserve">, C. (2023). Designing and </w:t>
      </w:r>
      <w:r w:rsidRPr="5CF82D26" w:rsidR="41D02E42">
        <w:rPr>
          <w:rFonts w:ascii="Arial" w:hAnsi="Arial" w:eastAsia="Arial" w:cs="Arial"/>
          <w:b w:val="0"/>
          <w:bCs w:val="0"/>
          <w:i w:val="0"/>
          <w:iCs w:val="0"/>
          <w:caps w:val="0"/>
          <w:smallCaps w:val="0"/>
          <w:noProof w:val="0"/>
          <w:color w:val="1B1B1B"/>
          <w:sz w:val="24"/>
          <w:szCs w:val="24"/>
          <w:lang w:val="en-GB"/>
        </w:rPr>
        <w:t>validating</w:t>
      </w:r>
      <w:r w:rsidRPr="5CF82D26" w:rsidR="41D02E42">
        <w:rPr>
          <w:rFonts w:ascii="Arial" w:hAnsi="Arial" w:eastAsia="Arial" w:cs="Arial"/>
          <w:b w:val="0"/>
          <w:bCs w:val="0"/>
          <w:i w:val="0"/>
          <w:iCs w:val="0"/>
          <w:caps w:val="0"/>
          <w:smallCaps w:val="0"/>
          <w:noProof w:val="0"/>
          <w:color w:val="1B1B1B"/>
          <w:sz w:val="24"/>
          <w:szCs w:val="24"/>
          <w:lang w:val="en-GB"/>
        </w:rPr>
        <w:t xml:space="preserve"> a research questionnaire - Part 1. </w:t>
      </w:r>
      <w:r w:rsidRPr="5CF82D26" w:rsidR="41D02E42">
        <w:rPr>
          <w:rFonts w:ascii="Arial" w:hAnsi="Arial" w:eastAsia="Arial" w:cs="Arial"/>
          <w:b w:val="0"/>
          <w:bCs w:val="0"/>
          <w:i w:val="1"/>
          <w:iCs w:val="1"/>
          <w:caps w:val="0"/>
          <w:smallCaps w:val="0"/>
          <w:noProof w:val="0"/>
          <w:color w:val="1B1B1B"/>
          <w:sz w:val="24"/>
          <w:szCs w:val="24"/>
          <w:lang w:val="en-GB"/>
        </w:rPr>
        <w:t>Perspectives in clinical research</w:t>
      </w:r>
      <w:r w:rsidRPr="5CF82D26" w:rsidR="41D02E42">
        <w:rPr>
          <w:rFonts w:ascii="Arial" w:hAnsi="Arial" w:eastAsia="Arial" w:cs="Arial"/>
          <w:b w:val="0"/>
          <w:bCs w:val="0"/>
          <w:i w:val="0"/>
          <w:iCs w:val="0"/>
          <w:caps w:val="0"/>
          <w:smallCaps w:val="0"/>
          <w:noProof w:val="0"/>
          <w:color w:val="1B1B1B"/>
          <w:sz w:val="24"/>
          <w:szCs w:val="24"/>
          <w:lang w:val="en-GB"/>
        </w:rPr>
        <w:t xml:space="preserve">, </w:t>
      </w:r>
      <w:r w:rsidRPr="5CF82D26" w:rsidR="41D02E42">
        <w:rPr>
          <w:rFonts w:ascii="Arial" w:hAnsi="Arial" w:eastAsia="Arial" w:cs="Arial"/>
          <w:b w:val="0"/>
          <w:bCs w:val="0"/>
          <w:i w:val="1"/>
          <w:iCs w:val="1"/>
          <w:caps w:val="0"/>
          <w:smallCaps w:val="0"/>
          <w:noProof w:val="0"/>
          <w:color w:val="1B1B1B"/>
          <w:sz w:val="24"/>
          <w:szCs w:val="24"/>
          <w:lang w:val="en-GB"/>
        </w:rPr>
        <w:t>14</w:t>
      </w:r>
      <w:r w:rsidRPr="5CF82D26" w:rsidR="41D02E42">
        <w:rPr>
          <w:rFonts w:ascii="Arial" w:hAnsi="Arial" w:eastAsia="Arial" w:cs="Arial"/>
          <w:b w:val="0"/>
          <w:bCs w:val="0"/>
          <w:i w:val="0"/>
          <w:iCs w:val="0"/>
          <w:caps w:val="0"/>
          <w:smallCaps w:val="0"/>
          <w:noProof w:val="0"/>
          <w:color w:val="1B1B1B"/>
          <w:sz w:val="24"/>
          <w:szCs w:val="24"/>
          <w:lang w:val="en-GB"/>
        </w:rPr>
        <w:t xml:space="preserve">(3), 152–155. </w:t>
      </w:r>
      <w:hyperlink r:id="R5af51848c82a488a">
        <w:r w:rsidRPr="5CF82D26" w:rsidR="41D02E42">
          <w:rPr>
            <w:rStyle w:val="Hyperlink"/>
            <w:rFonts w:ascii="Arial" w:hAnsi="Arial" w:eastAsia="Arial" w:cs="Arial"/>
            <w:b w:val="0"/>
            <w:bCs w:val="0"/>
            <w:i w:val="0"/>
            <w:iCs w:val="0"/>
            <w:caps w:val="0"/>
            <w:smallCaps w:val="0"/>
            <w:noProof w:val="0"/>
            <w:sz w:val="24"/>
            <w:szCs w:val="24"/>
            <w:lang w:val="en-GB"/>
          </w:rPr>
          <w:t>https://doi.org/10.4103/picr.picr_140_23</w:t>
        </w:r>
      </w:hyperlink>
      <w:r w:rsidRPr="5CF82D26" w:rsidR="41D02E42">
        <w:rPr>
          <w:rFonts w:ascii="Arial" w:hAnsi="Arial" w:eastAsia="Arial" w:cs="Arial"/>
          <w:b w:val="0"/>
          <w:bCs w:val="0"/>
          <w:i w:val="0"/>
          <w:iCs w:val="0"/>
          <w:caps w:val="0"/>
          <w:smallCaps w:val="0"/>
          <w:noProof w:val="0"/>
          <w:color w:val="1B1B1B"/>
          <w:sz w:val="24"/>
          <w:szCs w:val="24"/>
          <w:lang w:val="en-GB"/>
        </w:rPr>
        <w:t xml:space="preserve"> </w:t>
      </w:r>
    </w:p>
    <w:p w:rsidR="2505613C" w:rsidP="5CF82D26" w:rsidRDefault="2505613C" w14:paraId="2DE609B0" w14:textId="16D13A0A">
      <w:pPr>
        <w:pStyle w:val="Normal"/>
        <w:spacing w:line="360" w:lineRule="auto"/>
        <w:jc w:val="left"/>
        <w:rPr>
          <w:rFonts w:ascii="Arial" w:hAnsi="Arial" w:eastAsia="Arial" w:cs="Arial"/>
          <w:color w:val="000000" w:themeColor="text1" w:themeTint="FF" w:themeShade="FF"/>
          <w:sz w:val="24"/>
          <w:szCs w:val="24"/>
        </w:rPr>
      </w:pPr>
      <w:r w:rsidRPr="5CF82D26" w:rsidR="2505613C">
        <w:rPr>
          <w:rFonts w:ascii="Arial" w:hAnsi="Arial" w:eastAsia="Arial" w:cs="Arial"/>
          <w:color w:val="000000" w:themeColor="text1" w:themeTint="FF" w:themeShade="FF"/>
          <w:sz w:val="24"/>
          <w:szCs w:val="24"/>
          <w:u w:val="none"/>
        </w:rPr>
        <w:t xml:space="preserve">RCSLT (2024) </w:t>
      </w:r>
      <w:r w:rsidRPr="5CF82D26" w:rsidR="2505613C">
        <w:rPr>
          <w:rFonts w:ascii="Arial" w:hAnsi="Arial" w:eastAsia="Arial" w:cs="Arial"/>
          <w:noProof w:val="0"/>
          <w:color w:val="000000" w:themeColor="text1" w:themeTint="FF" w:themeShade="FF"/>
          <w:sz w:val="24"/>
          <w:szCs w:val="24"/>
          <w:lang w:val="en-GB"/>
        </w:rPr>
        <w:t xml:space="preserve">Summary of the Senedd Children, Young People and Education Committee report on whether disabled children and young people have equal access to education and childcare. Available at: </w:t>
      </w:r>
      <w:hyperlink r:id="R21cde22661984bce">
        <w:r w:rsidRPr="5CF82D26" w:rsidR="2505613C">
          <w:rPr>
            <w:rStyle w:val="Hyperlink"/>
            <w:rFonts w:ascii="Arial" w:hAnsi="Arial" w:eastAsia="Arial" w:cs="Arial"/>
            <w:color w:val="000000" w:themeColor="text1" w:themeTint="FF" w:themeShade="FF"/>
            <w:sz w:val="24"/>
            <w:szCs w:val="24"/>
          </w:rPr>
          <w:t>https://www.rcslt.org/wp-content/uploads/2024/08/Summary-of-Senedd-report-on-whether-disabled-children-have-equal-access-to-childcare-and-education.pdf</w:t>
        </w:r>
      </w:hyperlink>
      <w:r w:rsidRPr="5CF82D26" w:rsidR="2505613C">
        <w:rPr>
          <w:rFonts w:ascii="Arial" w:hAnsi="Arial" w:eastAsia="Arial" w:cs="Arial"/>
          <w:color w:val="000000" w:themeColor="text1" w:themeTint="FF" w:themeShade="FF"/>
          <w:sz w:val="24"/>
          <w:szCs w:val="24"/>
        </w:rPr>
        <w:t xml:space="preserve"> (Accessed: 8 May 2025)</w:t>
      </w:r>
    </w:p>
    <w:p w:rsidR="5B5B681D" w:rsidP="5CF82D26" w:rsidRDefault="5B5B681D" w14:paraId="31A65A5E" w14:textId="780E5C3B">
      <w:pPr>
        <w:spacing w:line="360" w:lineRule="auto"/>
        <w:jc w:val="left"/>
        <w:rPr>
          <w:rFonts w:ascii="Arial" w:hAnsi="Arial" w:eastAsia="Arial" w:cs="Arial"/>
          <w:b w:val="0"/>
          <w:bCs w:val="0"/>
          <w:i w:val="0"/>
          <w:iCs w:val="0"/>
          <w:caps w:val="0"/>
          <w:smallCaps w:val="0"/>
          <w:noProof w:val="0"/>
          <w:color w:val="1B1B1B"/>
          <w:sz w:val="24"/>
          <w:szCs w:val="24"/>
          <w:lang w:val="en-GB"/>
        </w:rPr>
      </w:pPr>
      <w:r w:rsidRPr="5CF82D26" w:rsidR="4E1FB7E6">
        <w:rPr>
          <w:rFonts w:ascii="Arial" w:hAnsi="Arial" w:eastAsia="Arial" w:cs="Arial"/>
          <w:b w:val="0"/>
          <w:bCs w:val="0"/>
          <w:i w:val="0"/>
          <w:iCs w:val="0"/>
          <w:caps w:val="0"/>
          <w:smallCaps w:val="0"/>
          <w:noProof w:val="0"/>
          <w:color w:val="1B1B1B"/>
          <w:sz w:val="24"/>
          <w:szCs w:val="24"/>
          <w:lang w:val="en-GB"/>
        </w:rPr>
        <w:t xml:space="preserve">Reichman, N. E., Corman, H., &amp; Noonan, K. (2008). Impact of child disability on the family. </w:t>
      </w:r>
      <w:r w:rsidRPr="5CF82D26" w:rsidR="4E1FB7E6">
        <w:rPr>
          <w:rFonts w:ascii="Arial" w:hAnsi="Arial" w:eastAsia="Arial" w:cs="Arial"/>
          <w:b w:val="0"/>
          <w:bCs w:val="0"/>
          <w:i w:val="1"/>
          <w:iCs w:val="1"/>
          <w:caps w:val="0"/>
          <w:smallCaps w:val="0"/>
          <w:noProof w:val="0"/>
          <w:color w:val="1B1B1B"/>
          <w:sz w:val="24"/>
          <w:szCs w:val="24"/>
          <w:lang w:val="en-GB"/>
        </w:rPr>
        <w:t>Maternal and child health</w:t>
      </w:r>
      <w:r w:rsidRPr="5CF82D26" w:rsidR="6C9FBB60">
        <w:rPr>
          <w:rFonts w:ascii="Arial" w:hAnsi="Arial" w:eastAsia="Arial" w:cs="Arial"/>
          <w:b w:val="0"/>
          <w:bCs w:val="0"/>
          <w:i w:val="1"/>
          <w:iCs w:val="1"/>
          <w:caps w:val="0"/>
          <w:smallCaps w:val="0"/>
          <w:noProof w:val="0"/>
          <w:color w:val="1B1B1B"/>
          <w:sz w:val="24"/>
          <w:szCs w:val="24"/>
          <w:lang w:val="en-GB"/>
        </w:rPr>
        <w:t xml:space="preserve"> </w:t>
      </w:r>
      <w:r w:rsidRPr="5CF82D26" w:rsidR="4E1FB7E6">
        <w:rPr>
          <w:rFonts w:ascii="Arial" w:hAnsi="Arial" w:eastAsia="Arial" w:cs="Arial"/>
          <w:b w:val="0"/>
          <w:bCs w:val="0"/>
          <w:i w:val="1"/>
          <w:iCs w:val="1"/>
          <w:caps w:val="0"/>
          <w:smallCaps w:val="0"/>
          <w:noProof w:val="0"/>
          <w:color w:val="1B1B1B"/>
          <w:sz w:val="24"/>
          <w:szCs w:val="24"/>
          <w:lang w:val="en-GB"/>
        </w:rPr>
        <w:t>journal</w:t>
      </w:r>
      <w:r w:rsidRPr="5CF82D26" w:rsidR="4E1FB7E6">
        <w:rPr>
          <w:rFonts w:ascii="Arial" w:hAnsi="Arial" w:eastAsia="Arial" w:cs="Arial"/>
          <w:b w:val="0"/>
          <w:bCs w:val="0"/>
          <w:i w:val="0"/>
          <w:iCs w:val="0"/>
          <w:caps w:val="0"/>
          <w:smallCaps w:val="0"/>
          <w:noProof w:val="0"/>
          <w:color w:val="1B1B1B"/>
          <w:sz w:val="24"/>
          <w:szCs w:val="24"/>
          <w:lang w:val="en-GB"/>
        </w:rPr>
        <w:t xml:space="preserve">, </w:t>
      </w:r>
      <w:r w:rsidRPr="5CF82D26" w:rsidR="4E1FB7E6">
        <w:rPr>
          <w:rFonts w:ascii="Arial" w:hAnsi="Arial" w:eastAsia="Arial" w:cs="Arial"/>
          <w:b w:val="0"/>
          <w:bCs w:val="0"/>
          <w:i w:val="1"/>
          <w:iCs w:val="1"/>
          <w:caps w:val="0"/>
          <w:smallCaps w:val="0"/>
          <w:noProof w:val="0"/>
          <w:color w:val="1B1B1B"/>
          <w:sz w:val="24"/>
          <w:szCs w:val="24"/>
          <w:lang w:val="en-GB"/>
        </w:rPr>
        <w:t>12</w:t>
      </w:r>
      <w:r w:rsidRPr="5CF82D26" w:rsidR="4E1FB7E6">
        <w:rPr>
          <w:rFonts w:ascii="Arial" w:hAnsi="Arial" w:eastAsia="Arial" w:cs="Arial"/>
          <w:b w:val="0"/>
          <w:bCs w:val="0"/>
          <w:i w:val="0"/>
          <w:iCs w:val="0"/>
          <w:caps w:val="0"/>
          <w:smallCaps w:val="0"/>
          <w:noProof w:val="0"/>
          <w:color w:val="1B1B1B"/>
          <w:sz w:val="24"/>
          <w:szCs w:val="24"/>
          <w:lang w:val="en-GB"/>
        </w:rPr>
        <w:t xml:space="preserve">(6), 679–683. Available at: </w:t>
      </w:r>
      <w:hyperlink r:id="Ra581f885fced44ca">
        <w:r w:rsidRPr="5CF82D26" w:rsidR="4E1FB7E6">
          <w:rPr>
            <w:rStyle w:val="Hyperlink"/>
            <w:rFonts w:ascii="Arial" w:hAnsi="Arial" w:eastAsia="Arial" w:cs="Arial"/>
            <w:b w:val="0"/>
            <w:bCs w:val="0"/>
            <w:i w:val="0"/>
            <w:iCs w:val="0"/>
            <w:caps w:val="0"/>
            <w:smallCaps w:val="0"/>
            <w:noProof w:val="0"/>
            <w:sz w:val="24"/>
            <w:szCs w:val="24"/>
            <w:lang w:val="en-GB"/>
          </w:rPr>
          <w:t>https://doi.org/10.1007/s10995-007-0307-z</w:t>
        </w:r>
      </w:hyperlink>
    </w:p>
    <w:p w:rsidR="6848C06A" w:rsidP="5CF82D26" w:rsidRDefault="6848C06A" w14:paraId="448FB574" w14:textId="6143093C">
      <w:pPr>
        <w:pStyle w:val="Normal"/>
        <w:spacing w:line="360" w:lineRule="auto"/>
        <w:jc w:val="left"/>
        <w:rPr>
          <w:rFonts w:ascii="Arial" w:hAnsi="Arial" w:eastAsia="Arial" w:cs="Arial"/>
          <w:color w:val="000000" w:themeColor="text1" w:themeTint="FF" w:themeShade="FF"/>
          <w:sz w:val="24"/>
          <w:szCs w:val="24"/>
        </w:rPr>
      </w:pPr>
      <w:r w:rsidRPr="5CF82D26" w:rsidR="6848C06A">
        <w:rPr>
          <w:rFonts w:ascii="Arial" w:hAnsi="Arial" w:eastAsia="Arial" w:cs="Arial"/>
          <w:color w:val="000000" w:themeColor="text1" w:themeTint="FF" w:themeShade="FF"/>
          <w:sz w:val="24"/>
          <w:szCs w:val="24"/>
        </w:rPr>
        <w:t xml:space="preserve">Riazi, A. M. (2016). </w:t>
      </w:r>
      <w:r w:rsidRPr="5CF82D26" w:rsidR="6848C06A">
        <w:rPr>
          <w:rFonts w:ascii="Arial" w:hAnsi="Arial" w:eastAsia="Arial" w:cs="Arial"/>
          <w:i w:val="1"/>
          <w:iCs w:val="1"/>
          <w:color w:val="000000" w:themeColor="text1" w:themeTint="FF" w:themeShade="FF"/>
          <w:sz w:val="24"/>
          <w:szCs w:val="24"/>
        </w:rPr>
        <w:t xml:space="preserve">The Routledge </w:t>
      </w:r>
      <w:r w:rsidRPr="5CF82D26" w:rsidR="6848C06A">
        <w:rPr>
          <w:rFonts w:ascii="Arial" w:hAnsi="Arial" w:eastAsia="Arial" w:cs="Arial"/>
          <w:i w:val="1"/>
          <w:iCs w:val="1"/>
          <w:color w:val="000000" w:themeColor="text1" w:themeTint="FF" w:themeShade="FF"/>
          <w:sz w:val="24"/>
          <w:szCs w:val="24"/>
        </w:rPr>
        <w:t>Encyclopedia</w:t>
      </w:r>
      <w:r w:rsidRPr="5CF82D26" w:rsidR="6848C06A">
        <w:rPr>
          <w:rFonts w:ascii="Arial" w:hAnsi="Arial" w:eastAsia="Arial" w:cs="Arial"/>
          <w:i w:val="1"/>
          <w:iCs w:val="1"/>
          <w:color w:val="000000" w:themeColor="text1" w:themeTint="FF" w:themeShade="FF"/>
          <w:sz w:val="24"/>
          <w:szCs w:val="24"/>
        </w:rPr>
        <w:t xml:space="preserve"> of Research Methods in Applied Linguistics.</w:t>
      </w:r>
      <w:r w:rsidRPr="5CF82D26" w:rsidR="6848C06A">
        <w:rPr>
          <w:rFonts w:ascii="Arial" w:hAnsi="Arial" w:eastAsia="Arial" w:cs="Arial"/>
          <w:color w:val="000000" w:themeColor="text1" w:themeTint="FF" w:themeShade="FF"/>
          <w:sz w:val="24"/>
          <w:szCs w:val="24"/>
        </w:rPr>
        <w:t xml:space="preserve"> United Kingdom: Taylor &amp; Francis.</w:t>
      </w:r>
    </w:p>
    <w:p w:rsidR="09E95A28" w:rsidP="5CF82D26" w:rsidRDefault="09E95A28" w14:paraId="0B9FFEFC" w14:textId="5AB7087C">
      <w:pPr>
        <w:spacing w:line="360" w:lineRule="auto"/>
        <w:jc w:val="left"/>
        <w:rPr>
          <w:rFonts w:ascii="Arial" w:hAnsi="Arial" w:eastAsia="Arial" w:cs="Arial"/>
          <w:b w:val="0"/>
          <w:bCs w:val="0"/>
          <w:i w:val="0"/>
          <w:iCs w:val="0"/>
          <w:caps w:val="0"/>
          <w:smallCaps w:val="0"/>
          <w:noProof w:val="0"/>
          <w:sz w:val="24"/>
          <w:szCs w:val="24"/>
          <w:lang w:val="en-GB"/>
        </w:rPr>
      </w:pPr>
      <w:r w:rsidRPr="5CF82D26" w:rsidR="09E95A28">
        <w:rPr>
          <w:rFonts w:ascii="Arial" w:hAnsi="Arial" w:eastAsia="Arial" w:cs="Arial"/>
          <w:b w:val="0"/>
          <w:bCs w:val="0"/>
          <w:i w:val="0"/>
          <w:iCs w:val="0"/>
          <w:caps w:val="0"/>
          <w:smallCaps w:val="0"/>
          <w:noProof w:val="0"/>
          <w:sz w:val="24"/>
          <w:szCs w:val="24"/>
          <w:lang w:val="en-GB"/>
        </w:rPr>
        <w:t>Roberts-</w:t>
      </w:r>
      <w:r w:rsidRPr="5CF82D26" w:rsidR="09E95A28">
        <w:rPr>
          <w:rFonts w:ascii="Arial" w:hAnsi="Arial" w:eastAsia="Arial" w:cs="Arial"/>
          <w:b w:val="0"/>
          <w:bCs w:val="0"/>
          <w:i w:val="0"/>
          <w:iCs w:val="0"/>
          <w:caps w:val="0"/>
          <w:smallCaps w:val="0"/>
          <w:noProof w:val="0"/>
          <w:sz w:val="24"/>
          <w:szCs w:val="24"/>
          <w:lang w:val="en-GB"/>
        </w:rPr>
        <w:t>Holmes,</w:t>
      </w:r>
      <w:r w:rsidRPr="5CF82D26" w:rsidR="416DCDED">
        <w:rPr>
          <w:rFonts w:ascii="Arial" w:hAnsi="Arial" w:eastAsia="Arial" w:cs="Arial"/>
          <w:b w:val="0"/>
          <w:bCs w:val="0"/>
          <w:i w:val="0"/>
          <w:iCs w:val="0"/>
          <w:caps w:val="0"/>
          <w:smallCaps w:val="0"/>
          <w:noProof w:val="0"/>
          <w:sz w:val="24"/>
          <w:szCs w:val="24"/>
          <w:lang w:val="en-GB"/>
        </w:rPr>
        <w:t xml:space="preserve"> </w:t>
      </w:r>
      <w:r w:rsidRPr="5CF82D26" w:rsidR="09E95A28">
        <w:rPr>
          <w:rFonts w:ascii="Arial" w:hAnsi="Arial" w:eastAsia="Arial" w:cs="Arial"/>
          <w:b w:val="0"/>
          <w:bCs w:val="0"/>
          <w:i w:val="0"/>
          <w:iCs w:val="0"/>
          <w:caps w:val="0"/>
          <w:smallCaps w:val="0"/>
          <w:noProof w:val="0"/>
          <w:sz w:val="24"/>
          <w:szCs w:val="24"/>
          <w:lang w:val="en-GB"/>
        </w:rPr>
        <w:t>G</w:t>
      </w:r>
      <w:r w:rsidRPr="5CF82D26" w:rsidR="09E95A28">
        <w:rPr>
          <w:rFonts w:ascii="Arial" w:hAnsi="Arial" w:eastAsia="Arial" w:cs="Arial"/>
          <w:b w:val="0"/>
          <w:bCs w:val="0"/>
          <w:i w:val="0"/>
          <w:iCs w:val="0"/>
          <w:caps w:val="0"/>
          <w:smallCaps w:val="0"/>
          <w:noProof w:val="0"/>
          <w:sz w:val="24"/>
          <w:szCs w:val="24"/>
          <w:lang w:val="en-GB"/>
        </w:rPr>
        <w:t xml:space="preserve">. (2018) Doing your early years research project: </w:t>
      </w:r>
      <w:r w:rsidRPr="5CF82D26" w:rsidR="09E95A28">
        <w:rPr>
          <w:rFonts w:ascii="Arial" w:hAnsi="Arial" w:eastAsia="Arial" w:cs="Arial"/>
          <w:b w:val="0"/>
          <w:bCs w:val="0"/>
          <w:i w:val="1"/>
          <w:iCs w:val="1"/>
          <w:caps w:val="0"/>
          <w:smallCaps w:val="0"/>
          <w:noProof w:val="0"/>
          <w:sz w:val="24"/>
          <w:szCs w:val="24"/>
          <w:lang w:val="en-GB"/>
        </w:rPr>
        <w:t xml:space="preserve">A step-by-step </w:t>
      </w:r>
      <w:r w:rsidRPr="5CF82D26" w:rsidR="609FAA87">
        <w:rPr>
          <w:rFonts w:ascii="Arial" w:hAnsi="Arial" w:eastAsia="Arial" w:cs="Arial"/>
          <w:b w:val="0"/>
          <w:bCs w:val="0"/>
          <w:i w:val="1"/>
          <w:iCs w:val="1"/>
          <w:caps w:val="0"/>
          <w:smallCaps w:val="0"/>
          <w:noProof w:val="0"/>
          <w:sz w:val="24"/>
          <w:szCs w:val="24"/>
          <w:lang w:val="en-GB"/>
        </w:rPr>
        <w:t xml:space="preserve">guide. </w:t>
      </w:r>
      <w:r w:rsidRPr="5CF82D26" w:rsidR="609FAA87">
        <w:rPr>
          <w:rFonts w:ascii="Arial" w:hAnsi="Arial" w:eastAsia="Arial" w:cs="Arial"/>
          <w:b w:val="0"/>
          <w:bCs w:val="0"/>
          <w:i w:val="0"/>
          <w:iCs w:val="0"/>
          <w:caps w:val="0"/>
          <w:smallCaps w:val="0"/>
          <w:noProof w:val="0"/>
          <w:sz w:val="24"/>
          <w:szCs w:val="24"/>
          <w:lang w:val="en-GB"/>
        </w:rPr>
        <w:t xml:space="preserve">London: Sage. </w:t>
      </w:r>
    </w:p>
    <w:p w:rsidR="46B2F87D" w:rsidP="5CF82D26" w:rsidRDefault="46B2F87D" w14:paraId="0010B9AD" w14:textId="48B2209F">
      <w:pPr>
        <w:spacing w:line="360" w:lineRule="auto"/>
        <w:jc w:val="left"/>
        <w:rPr>
          <w:rFonts w:ascii="Arial" w:hAnsi="Arial" w:eastAsia="Arial" w:cs="Arial"/>
          <w:b w:val="0"/>
          <w:bCs w:val="0"/>
          <w:i w:val="0"/>
          <w:iCs w:val="0"/>
          <w:caps w:val="0"/>
          <w:smallCaps w:val="0"/>
          <w:noProof w:val="0"/>
          <w:sz w:val="24"/>
          <w:szCs w:val="24"/>
          <w:lang w:val="en-GB"/>
        </w:rPr>
      </w:pPr>
      <w:r w:rsidRPr="5CF82D26" w:rsidR="46B2F87D">
        <w:rPr>
          <w:rFonts w:ascii="Arial" w:hAnsi="Arial" w:eastAsia="Arial" w:cs="Arial"/>
          <w:b w:val="0"/>
          <w:bCs w:val="0"/>
          <w:i w:val="0"/>
          <w:iCs w:val="0"/>
          <w:caps w:val="0"/>
          <w:smallCaps w:val="0"/>
          <w:noProof w:val="0"/>
          <w:sz w:val="24"/>
          <w:szCs w:val="24"/>
          <w:lang w:val="en-GB"/>
        </w:rPr>
        <w:t>Schooling, E. (2017) Social care commentary: protecting disabled children. Available at:</w:t>
      </w:r>
      <w:hyperlink w:anchor=":~:text=Research%20on%20protection%20of%20disabled,and%20long%2Dterm%20health%20problems" r:id="R37857cc6e43943bd">
        <w:r w:rsidRPr="5CF82D26" w:rsidR="46B2F87D">
          <w:rPr>
            <w:rStyle w:val="Hyperlink"/>
            <w:rFonts w:ascii="Arial" w:hAnsi="Arial" w:eastAsia="Arial" w:cs="Arial"/>
            <w:b w:val="0"/>
            <w:bCs w:val="0"/>
            <w:i w:val="0"/>
            <w:iCs w:val="0"/>
            <w:caps w:val="0"/>
            <w:smallCaps w:val="0"/>
            <w:noProof w:val="0"/>
            <w:sz w:val="24"/>
            <w:szCs w:val="24"/>
            <w:lang w:val="en-GB"/>
          </w:rPr>
          <w:t>https://www.gov.uk/government/speeches/social-care-commentary-october-2017#:~:text=Research%20on%20protection%20of%20disabled,and%20long%2Dterm%20health%20problems</w:t>
        </w:r>
      </w:hyperlink>
      <w:r w:rsidRPr="5CF82D26" w:rsidR="46B2F87D">
        <w:rPr>
          <w:rFonts w:ascii="Arial" w:hAnsi="Arial" w:eastAsia="Arial" w:cs="Arial"/>
          <w:b w:val="0"/>
          <w:bCs w:val="0"/>
          <w:i w:val="0"/>
          <w:iCs w:val="0"/>
          <w:caps w:val="0"/>
          <w:smallCaps w:val="0"/>
          <w:noProof w:val="0"/>
          <w:sz w:val="24"/>
          <w:szCs w:val="24"/>
          <w:lang w:val="en-GB"/>
        </w:rPr>
        <w:t>. (Accessed: 25 May 2025)</w:t>
      </w:r>
    </w:p>
    <w:p w:rsidR="48E55987" w:rsidP="5CF82D26" w:rsidRDefault="48E55987" w14:paraId="6249B195" w14:textId="49BE67DC">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CF82D26" w:rsidR="48E559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Snap Cymru. The Additional Learning Needs System. Available at: </w:t>
      </w:r>
      <w:hyperlink r:id="Rb1d85cfb2658450a">
        <w:r w:rsidRPr="5CF82D26" w:rsidR="48E5598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https://www.snapcymru.org/get-support/new-aln-system/</w:t>
        </w:r>
      </w:hyperlink>
      <w:r w:rsidRPr="5CF82D26" w:rsidR="48E559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May 2025)</w:t>
      </w:r>
    </w:p>
    <w:p w:rsidR="07FC2C48" w:rsidP="5CF82D26" w:rsidRDefault="07FC2C48" w14:paraId="64832CEA" w14:textId="1597FD4E">
      <w:pPr>
        <w:pStyle w:val="Normal"/>
        <w:shd w:val="clear" w:color="auto" w:fill="FFFFFF" w:themeFill="background1"/>
        <w:spacing w:before="120" w:beforeAutospacing="off" w:after="120" w:afterAutospacing="off" w:line="360" w:lineRule="auto"/>
        <w:jc w:val="left"/>
        <w:rPr>
          <w:rFonts w:ascii="Arial" w:hAnsi="Arial" w:eastAsia="Arial" w:cs="Arial"/>
          <w:b w:val="0"/>
          <w:bCs w:val="0"/>
          <w:i w:val="0"/>
          <w:iCs w:val="0"/>
          <w:caps w:val="0"/>
          <w:smallCaps w:val="0"/>
          <w:strike w:val="0"/>
          <w:dstrike w:val="0"/>
          <w:noProof w:val="0"/>
          <w:color w:val="123D80" w:themeColor="text1" w:themeTint="FF" w:themeShade="FF"/>
          <w:sz w:val="24"/>
          <w:szCs w:val="24"/>
          <w:u w:val="none"/>
          <w:lang w:val="en-GB"/>
        </w:rPr>
      </w:pPr>
      <w:r w:rsidRPr="5CF82D26" w:rsidR="538AC849">
        <w:rPr>
          <w:rFonts w:ascii="Arial" w:hAnsi="Arial" w:eastAsia="Arial" w:cs="Arial"/>
          <w:b w:val="0"/>
          <w:bCs w:val="0"/>
          <w:color w:val="000000" w:themeColor="text1" w:themeTint="FF" w:themeShade="FF"/>
          <w:sz w:val="24"/>
          <w:szCs w:val="24"/>
        </w:rPr>
        <w:t xml:space="preserve">Starkie, Z. (2023) </w:t>
      </w:r>
      <w:r w:rsidRPr="5CF82D26" w:rsidR="538AC849">
        <w:rPr>
          <w:rFonts w:ascii="Arial" w:hAnsi="Arial" w:eastAsia="Arial" w:cs="Arial"/>
          <w:b w:val="0"/>
          <w:bCs w:val="0"/>
          <w:i w:val="0"/>
          <w:iCs w:val="0"/>
          <w:caps w:val="0"/>
          <w:smallCaps w:val="0"/>
          <w:noProof w:val="0"/>
          <w:color w:val="1C1D1E"/>
          <w:sz w:val="24"/>
          <w:szCs w:val="24"/>
          <w:lang w:val="en-GB"/>
        </w:rPr>
        <w:t xml:space="preserve">Parental experiences of accessing assessments for special educational needs. Available at: </w:t>
      </w:r>
      <w:hyperlink r:id="R0096a437cd4741de">
        <w:r w:rsidRPr="5CF82D26" w:rsidR="538AC849">
          <w:rPr>
            <w:rStyle w:val="Hyperlink"/>
            <w:rFonts w:ascii="Arial" w:hAnsi="Arial" w:eastAsia="Arial" w:cs="Arial"/>
            <w:b w:val="0"/>
            <w:bCs w:val="0"/>
            <w:i w:val="0"/>
            <w:iCs w:val="0"/>
            <w:caps w:val="0"/>
            <w:smallCaps w:val="0"/>
            <w:strike w:val="0"/>
            <w:dstrike w:val="0"/>
            <w:noProof w:val="0"/>
            <w:color w:val="123D80"/>
            <w:sz w:val="24"/>
            <w:szCs w:val="24"/>
            <w:u w:val="none"/>
            <w:lang w:val="en-GB"/>
          </w:rPr>
          <w:t>https://doi.org/10.1111/1471-3802.12609</w:t>
        </w:r>
      </w:hyperlink>
      <w:r w:rsidRPr="5CF82D26" w:rsidR="538AC849">
        <w:rPr>
          <w:rFonts w:ascii="Arial" w:hAnsi="Arial" w:eastAsia="Arial" w:cs="Arial"/>
          <w:b w:val="0"/>
          <w:bCs w:val="0"/>
          <w:i w:val="0"/>
          <w:iCs w:val="0"/>
          <w:caps w:val="0"/>
          <w:smallCaps w:val="0"/>
          <w:strike w:val="0"/>
          <w:dstrike w:val="0"/>
          <w:noProof w:val="0"/>
          <w:color w:val="123D80"/>
          <w:sz w:val="24"/>
          <w:szCs w:val="24"/>
          <w:u w:val="none"/>
          <w:lang w:val="en-GB"/>
        </w:rPr>
        <w:t xml:space="preserve"> </w:t>
      </w:r>
      <w:r w:rsidRPr="5CF82D26" w:rsidR="61E4B1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77F21F3" w:rsidP="5CF82D26" w:rsidRDefault="277F21F3" w14:paraId="2CD296F1" w14:textId="0E5FF515">
      <w:pPr>
        <w:pStyle w:val="Normal"/>
        <w:spacing w:line="360" w:lineRule="auto"/>
        <w:jc w:val="left"/>
        <w:rPr>
          <w:rFonts w:ascii="Arial" w:hAnsi="Arial" w:eastAsia="Arial" w:cs="Arial"/>
          <w:sz w:val="24"/>
          <w:szCs w:val="24"/>
          <w:u w:val="none"/>
        </w:rPr>
      </w:pPr>
      <w:r w:rsidRPr="5CF82D26" w:rsidR="277F21F3">
        <w:rPr>
          <w:rFonts w:ascii="Arial" w:hAnsi="Arial" w:eastAsia="Arial" w:cs="Arial"/>
          <w:sz w:val="24"/>
          <w:szCs w:val="24"/>
          <w:u w:val="none"/>
        </w:rPr>
        <w:t xml:space="preserve">The Children’s Commissioner for Wales (2025) ALN Policy Position. Available at: </w:t>
      </w:r>
      <w:hyperlink r:id="R0d562c609c1e41b6">
        <w:r w:rsidRPr="5CF82D26" w:rsidR="277F21F3">
          <w:rPr>
            <w:rStyle w:val="Hyperlink"/>
            <w:rFonts w:ascii="Arial" w:hAnsi="Arial" w:eastAsia="Arial" w:cs="Arial"/>
            <w:sz w:val="24"/>
            <w:szCs w:val="24"/>
          </w:rPr>
          <w:t>https://www.childcomwales.org.uk/our-work/policy-positions/aln-policy-position/</w:t>
        </w:r>
      </w:hyperlink>
      <w:r w:rsidRPr="5CF82D26" w:rsidR="277F21F3">
        <w:rPr>
          <w:rFonts w:ascii="Arial" w:hAnsi="Arial" w:eastAsia="Arial" w:cs="Arial"/>
          <w:sz w:val="24"/>
          <w:szCs w:val="24"/>
          <w:u w:val="none"/>
        </w:rPr>
        <w:t xml:space="preserve"> (Accessed: 01 May 2025)</w:t>
      </w:r>
    </w:p>
    <w:p w:rsidR="277F21F3" w:rsidP="5CF82D26" w:rsidRDefault="277F21F3" w14:paraId="4ED4A122" w14:textId="5524E14A">
      <w:pPr>
        <w:pStyle w:val="Normal"/>
        <w:spacing w:line="360" w:lineRule="auto"/>
        <w:jc w:val="left"/>
        <w:rPr>
          <w:rFonts w:ascii="Arial" w:hAnsi="Arial" w:eastAsia="Arial" w:cs="Arial"/>
          <w:sz w:val="24"/>
          <w:szCs w:val="24"/>
          <w:u w:val="none"/>
        </w:rPr>
      </w:pPr>
      <w:r w:rsidRPr="5CF82D26" w:rsidR="277F21F3">
        <w:rPr>
          <w:rFonts w:ascii="Arial" w:hAnsi="Arial" w:eastAsia="Arial" w:cs="Arial"/>
          <w:sz w:val="24"/>
          <w:szCs w:val="24"/>
          <w:u w:val="none"/>
        </w:rPr>
        <w:t xml:space="preserve">The Welsh Parliament (2024) Do </w:t>
      </w:r>
      <w:r w:rsidRPr="5CF82D26" w:rsidR="277F21F3">
        <w:rPr>
          <w:rFonts w:ascii="Arial" w:hAnsi="Arial" w:eastAsia="Arial" w:cs="Arial"/>
          <w:sz w:val="24"/>
          <w:szCs w:val="24"/>
          <w:u w:val="none"/>
        </w:rPr>
        <w:t>disabled</w:t>
      </w:r>
      <w:r w:rsidRPr="5CF82D26" w:rsidR="277F21F3">
        <w:rPr>
          <w:rFonts w:ascii="Arial" w:hAnsi="Arial" w:eastAsia="Arial" w:cs="Arial"/>
          <w:sz w:val="24"/>
          <w:szCs w:val="24"/>
          <w:u w:val="none"/>
        </w:rPr>
        <w:t xml:space="preserve"> children and young people have equal access to education and childcare? Available at: </w:t>
      </w:r>
      <w:hyperlink r:id="R731e96f99bfa4e6c">
        <w:r w:rsidRPr="5CF82D26" w:rsidR="277F21F3">
          <w:rPr>
            <w:rStyle w:val="Hyperlink"/>
            <w:rFonts w:ascii="Arial" w:hAnsi="Arial" w:eastAsia="Arial" w:cs="Arial"/>
            <w:sz w:val="24"/>
            <w:szCs w:val="24"/>
          </w:rPr>
          <w:t>https://senedd.wales/media/vu4bjot1/disabled-access-to-education-and-childcare.pdf</w:t>
        </w:r>
      </w:hyperlink>
      <w:r w:rsidRPr="5CF82D26" w:rsidR="277F21F3">
        <w:rPr>
          <w:rFonts w:ascii="Arial" w:hAnsi="Arial" w:eastAsia="Arial" w:cs="Arial"/>
          <w:sz w:val="24"/>
          <w:szCs w:val="24"/>
          <w:u w:val="none"/>
        </w:rPr>
        <w:t xml:space="preserve"> (Accessed: 01 May 2025)</w:t>
      </w:r>
    </w:p>
    <w:p w:rsidR="6FC96546" w:rsidP="5CF82D26" w:rsidRDefault="6FC96546" w14:paraId="6A4A12C1" w14:textId="5CD86BA1">
      <w:pPr>
        <w:pStyle w:val="Normal"/>
        <w:spacing w:line="276" w:lineRule="auto"/>
        <w:jc w:val="left"/>
        <w:rPr>
          <w:rFonts w:ascii="Arial" w:hAnsi="Arial" w:eastAsia="Arial" w:cs="Arial"/>
          <w:sz w:val="24"/>
          <w:szCs w:val="24"/>
          <w:u w:val="none"/>
        </w:rPr>
      </w:pPr>
      <w:r w:rsidRPr="5CF82D26" w:rsidR="68053470">
        <w:rPr>
          <w:rFonts w:ascii="Arial" w:hAnsi="Arial" w:eastAsia="Arial" w:cs="Arial"/>
          <w:sz w:val="24"/>
          <w:szCs w:val="24"/>
          <w:u w:val="none"/>
        </w:rPr>
        <w:t xml:space="preserve">UNICEF UK. Special Schools and the Convention. </w:t>
      </w:r>
      <w:r w:rsidRPr="5CF82D26" w:rsidR="3B553209">
        <w:rPr>
          <w:rFonts w:ascii="Arial" w:hAnsi="Arial" w:eastAsia="Arial" w:cs="Arial"/>
          <w:sz w:val="24"/>
          <w:szCs w:val="24"/>
          <w:u w:val="none"/>
        </w:rPr>
        <w:t xml:space="preserve">Available at: </w:t>
      </w:r>
      <w:hyperlink r:id="Rc8b31610779f470f">
        <w:r w:rsidRPr="5CF82D26" w:rsidR="3B553209">
          <w:rPr>
            <w:rStyle w:val="Hyperlink"/>
            <w:rFonts w:ascii="Arial" w:hAnsi="Arial" w:eastAsia="Arial" w:cs="Arial"/>
            <w:sz w:val="24"/>
            <w:szCs w:val="24"/>
          </w:rPr>
          <w:t>https://www.unicef.org.uk/rights-respecting-schools/resources/teaching-resources/guidance-assemblies-lessons/special-schools-convention/</w:t>
        </w:r>
      </w:hyperlink>
      <w:r w:rsidRPr="5CF82D26" w:rsidR="3B553209">
        <w:rPr>
          <w:rFonts w:ascii="Arial" w:hAnsi="Arial" w:eastAsia="Arial" w:cs="Arial"/>
          <w:sz w:val="24"/>
          <w:szCs w:val="24"/>
          <w:u w:val="none"/>
        </w:rPr>
        <w:t xml:space="preserve"> (Accessed: 01 May 2025) </w:t>
      </w:r>
    </w:p>
    <w:p w:rsidR="17414CEA" w:rsidP="5CF82D26" w:rsidRDefault="17414CEA" w14:paraId="2F39FA62" w14:textId="53AE3FE8">
      <w:pPr>
        <w:pStyle w:val="Normal"/>
        <w:spacing w:line="276" w:lineRule="auto"/>
        <w:jc w:val="left"/>
        <w:rPr>
          <w:rFonts w:ascii="Arial" w:hAnsi="Arial" w:eastAsia="Arial" w:cs="Arial"/>
          <w:sz w:val="24"/>
          <w:szCs w:val="24"/>
          <w:u w:val="none"/>
        </w:rPr>
      </w:pPr>
      <w:r w:rsidRPr="5CF82D26" w:rsidR="17414CEA">
        <w:rPr>
          <w:rFonts w:ascii="Arial" w:hAnsi="Arial" w:eastAsia="Arial" w:cs="Arial"/>
          <w:sz w:val="24"/>
          <w:szCs w:val="24"/>
          <w:u w:val="none"/>
        </w:rPr>
        <w:t xml:space="preserve">University of Essex (2025) Research risk assessment. Available at: </w:t>
      </w:r>
      <w:hyperlink w:anchor=":~:text=Reputational%20risk:%20damage%20to%20public,improper%20behaviour%2C%20abuse%20or%20exploitation" r:id="R6ce4b2e9ffe04a2a">
        <w:r w:rsidRPr="5CF82D26" w:rsidR="17414CEA">
          <w:rPr>
            <w:rStyle w:val="Hyperlink"/>
            <w:rFonts w:ascii="Arial" w:hAnsi="Arial" w:eastAsia="Arial" w:cs="Arial"/>
            <w:sz w:val="24"/>
            <w:szCs w:val="24"/>
          </w:rPr>
          <w:t>https://www.essex.ac.uk/student/postgraduate-research/research-risk-assessment#:~:text=Reputational%20risk:%20damage%20to%20public,improper%20behaviour%2C%20abuse%20or%20exploitation</w:t>
        </w:r>
      </w:hyperlink>
      <w:r w:rsidRPr="5CF82D26" w:rsidR="17414CEA">
        <w:rPr>
          <w:rFonts w:ascii="Arial" w:hAnsi="Arial" w:eastAsia="Arial" w:cs="Arial"/>
          <w:sz w:val="24"/>
          <w:szCs w:val="24"/>
          <w:u w:val="none"/>
        </w:rPr>
        <w:t xml:space="preserve">. (Accessed:25 May 2025) </w:t>
      </w:r>
    </w:p>
    <w:p w:rsidR="7E93B390" w:rsidP="5CF82D26" w:rsidRDefault="7E93B390" w14:paraId="64853F29" w14:textId="7DBFAA16">
      <w:pPr>
        <w:pStyle w:val="Normal"/>
        <w:spacing w:line="276" w:lineRule="auto"/>
        <w:jc w:val="left"/>
        <w:rPr>
          <w:rFonts w:ascii="Arial" w:hAnsi="Arial" w:eastAsia="Arial" w:cs="Arial"/>
          <w:sz w:val="24"/>
          <w:szCs w:val="24"/>
          <w:u w:val="none"/>
        </w:rPr>
      </w:pPr>
      <w:r w:rsidRPr="5CF82D26" w:rsidR="7E93B390">
        <w:rPr>
          <w:rFonts w:ascii="Arial" w:hAnsi="Arial" w:eastAsia="Arial" w:cs="Arial"/>
          <w:sz w:val="24"/>
          <w:szCs w:val="24"/>
          <w:u w:val="none"/>
        </w:rPr>
        <w:t xml:space="preserve">UWTSD (2022) Research Data Management Policy. Available: </w:t>
      </w:r>
      <w:hyperlink r:id="Rc555b6c0f749427f">
        <w:r w:rsidRPr="5CF82D26" w:rsidR="7E93B390">
          <w:rPr>
            <w:rStyle w:val="Hyperlink"/>
            <w:rFonts w:ascii="Arial" w:hAnsi="Arial" w:eastAsia="Arial" w:cs="Arial"/>
            <w:sz w:val="24"/>
            <w:szCs w:val="24"/>
          </w:rPr>
          <w:t>https://www.uwtsd.ac.uk/about/governance-and-management/strategies-and-policies</w:t>
        </w:r>
      </w:hyperlink>
      <w:r w:rsidRPr="5CF82D26" w:rsidR="7E93B390">
        <w:rPr>
          <w:rFonts w:ascii="Arial" w:hAnsi="Arial" w:eastAsia="Arial" w:cs="Arial"/>
          <w:sz w:val="24"/>
          <w:szCs w:val="24"/>
          <w:u w:val="none"/>
        </w:rPr>
        <w:t xml:space="preserve"> (Accessed: 25 May 2025) </w:t>
      </w:r>
    </w:p>
    <w:p w:rsidR="69E27017" w:rsidP="5CF82D26" w:rsidRDefault="69E27017" w14:paraId="0B86532D" w14:textId="6AC7B28E">
      <w:pPr>
        <w:pStyle w:val="Normal"/>
        <w:spacing w:line="276" w:lineRule="auto"/>
        <w:jc w:val="left"/>
        <w:rPr>
          <w:rFonts w:ascii="Arial" w:hAnsi="Arial" w:eastAsia="Arial" w:cs="Arial"/>
          <w:color w:val="000000" w:themeColor="text1" w:themeTint="FF" w:themeShade="FF"/>
          <w:sz w:val="24"/>
          <w:szCs w:val="24"/>
          <w:u w:val="none"/>
        </w:rPr>
      </w:pPr>
      <w:r w:rsidRPr="5CF82D26" w:rsidR="69E27017">
        <w:rPr>
          <w:rFonts w:ascii="Arial" w:hAnsi="Arial" w:eastAsia="Arial" w:cs="Arial"/>
          <w:color w:val="000000" w:themeColor="text1" w:themeTint="FF" w:themeShade="FF"/>
          <w:sz w:val="24"/>
          <w:szCs w:val="24"/>
          <w:u w:val="none"/>
        </w:rPr>
        <w:t xml:space="preserve">UWTSD (2022) </w:t>
      </w:r>
      <w:r w:rsidRPr="5CF82D26" w:rsidR="1EEBE70F">
        <w:rPr>
          <w:rFonts w:ascii="Arial" w:hAnsi="Arial" w:eastAsia="Arial" w:cs="Arial"/>
          <w:color w:val="000000" w:themeColor="text1" w:themeTint="FF" w:themeShade="FF"/>
          <w:sz w:val="24"/>
          <w:szCs w:val="24"/>
          <w:u w:val="none"/>
        </w:rPr>
        <w:t xml:space="preserve">Research Ethics and Integrity Code of Practice. </w:t>
      </w:r>
      <w:r w:rsidRPr="5CF82D26" w:rsidR="0C80EEC1">
        <w:rPr>
          <w:rFonts w:ascii="Arial" w:hAnsi="Arial" w:eastAsia="Arial" w:cs="Arial"/>
          <w:color w:val="000000" w:themeColor="text1" w:themeTint="FF" w:themeShade="FF"/>
          <w:sz w:val="24"/>
          <w:szCs w:val="24"/>
          <w:u w:val="none"/>
        </w:rPr>
        <w:t xml:space="preserve">Available at: </w:t>
      </w:r>
      <w:hyperlink r:id="R17b4271a1ea84b7b">
        <w:r w:rsidRPr="5CF82D26" w:rsidR="0C80EEC1">
          <w:rPr>
            <w:rStyle w:val="Hyperlink"/>
            <w:rFonts w:ascii="Arial" w:hAnsi="Arial" w:eastAsia="Arial" w:cs="Arial"/>
            <w:color w:val="000000" w:themeColor="text1" w:themeTint="FF" w:themeShade="FF"/>
            <w:sz w:val="24"/>
            <w:szCs w:val="24"/>
          </w:rPr>
          <w:t>https://www.uwtsd.ac.uk/research/research-integrity-and-ethics</w:t>
        </w:r>
      </w:hyperlink>
      <w:r w:rsidRPr="5CF82D26" w:rsidR="0C80EEC1">
        <w:rPr>
          <w:rFonts w:ascii="Arial" w:hAnsi="Arial" w:eastAsia="Arial" w:cs="Arial"/>
          <w:color w:val="000000" w:themeColor="text1" w:themeTint="FF" w:themeShade="FF"/>
          <w:sz w:val="24"/>
          <w:szCs w:val="24"/>
          <w:u w:val="none"/>
        </w:rPr>
        <w:t xml:space="preserve"> (Accessed: 24 May 2025)</w:t>
      </w:r>
    </w:p>
    <w:p w:rsidR="481A1D36" w:rsidP="5CF82D26" w:rsidRDefault="481A1D36" w14:paraId="10197167" w14:textId="6E4424DF">
      <w:pPr>
        <w:pStyle w:val="Normal"/>
        <w:spacing w:line="276" w:lineRule="auto"/>
        <w:jc w:val="left"/>
        <w:rPr>
          <w:rFonts w:ascii="Arial" w:hAnsi="Arial" w:eastAsia="Arial" w:cs="Arial"/>
          <w:sz w:val="24"/>
          <w:szCs w:val="24"/>
          <w:u w:val="none"/>
        </w:rPr>
      </w:pPr>
      <w:r w:rsidRPr="5CF82D26" w:rsidR="1ACC113F">
        <w:rPr>
          <w:rFonts w:ascii="Arial" w:hAnsi="Arial" w:eastAsia="Arial" w:cs="Arial"/>
          <w:sz w:val="24"/>
          <w:szCs w:val="24"/>
          <w:u w:val="none"/>
        </w:rPr>
        <w:t xml:space="preserve">Welsh </w:t>
      </w:r>
      <w:r w:rsidRPr="5CF82D26" w:rsidR="1ACC113F">
        <w:rPr>
          <w:rFonts w:ascii="Arial" w:hAnsi="Arial" w:eastAsia="Arial" w:cs="Arial"/>
          <w:sz w:val="24"/>
          <w:szCs w:val="24"/>
          <w:u w:val="none"/>
        </w:rPr>
        <w:t>Gover</w:t>
      </w:r>
      <w:r w:rsidRPr="5CF82D26" w:rsidR="5400FA0D">
        <w:rPr>
          <w:rFonts w:ascii="Arial" w:hAnsi="Arial" w:eastAsia="Arial" w:cs="Arial"/>
          <w:sz w:val="24"/>
          <w:szCs w:val="24"/>
          <w:u w:val="none"/>
        </w:rPr>
        <w:t>n</w:t>
      </w:r>
      <w:r w:rsidRPr="5CF82D26" w:rsidR="1ACC113F">
        <w:rPr>
          <w:rFonts w:ascii="Arial" w:hAnsi="Arial" w:eastAsia="Arial" w:cs="Arial"/>
          <w:sz w:val="24"/>
          <w:szCs w:val="24"/>
          <w:u w:val="none"/>
        </w:rPr>
        <w:t>ment</w:t>
      </w:r>
      <w:r w:rsidRPr="5CF82D26" w:rsidR="1ACC113F">
        <w:rPr>
          <w:rFonts w:ascii="Arial" w:hAnsi="Arial" w:eastAsia="Arial" w:cs="Arial"/>
          <w:sz w:val="24"/>
          <w:szCs w:val="24"/>
          <w:u w:val="none"/>
        </w:rPr>
        <w:t xml:space="preserve"> (2024) Pupils educated other than at school: September 2023 to August 2024 (revised) Available at: </w:t>
      </w:r>
      <w:hyperlink w:anchor="152361" r:id="R781a415273e54fb6">
        <w:r w:rsidRPr="5CF82D26" w:rsidR="1C06D3DB">
          <w:rPr>
            <w:rStyle w:val="Hyperlink"/>
            <w:rFonts w:ascii="Arial" w:hAnsi="Arial" w:eastAsia="Arial" w:cs="Arial"/>
            <w:sz w:val="24"/>
            <w:szCs w:val="24"/>
          </w:rPr>
          <w:t>https://www.gov.wales/pupils-educated-other-school-september-2023-august-2024-revised-html#152361</w:t>
        </w:r>
      </w:hyperlink>
      <w:r w:rsidRPr="5CF82D26" w:rsidR="1C06D3DB">
        <w:rPr>
          <w:rFonts w:ascii="Arial" w:hAnsi="Arial" w:eastAsia="Arial" w:cs="Arial"/>
          <w:sz w:val="24"/>
          <w:szCs w:val="24"/>
          <w:u w:val="none"/>
        </w:rPr>
        <w:t xml:space="preserve"> </w:t>
      </w:r>
      <w:r w:rsidRPr="5CF82D26" w:rsidR="5856B2F5">
        <w:rPr>
          <w:rFonts w:ascii="Arial" w:hAnsi="Arial" w:eastAsia="Arial" w:cs="Arial"/>
          <w:sz w:val="24"/>
          <w:szCs w:val="24"/>
          <w:u w:val="none"/>
        </w:rPr>
        <w:t xml:space="preserve">(Accessed: 5 May 2025) </w:t>
      </w:r>
    </w:p>
    <w:p w:rsidR="19828CB0" w:rsidP="5CF82D26" w:rsidRDefault="19828CB0" w14:paraId="775C3D40" w14:textId="27B0EB38">
      <w:pPr>
        <w:spacing w:line="276"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CF82D26" w:rsidR="19828CB0">
        <w:rPr>
          <w:rFonts w:ascii="Arial" w:hAnsi="Arial" w:eastAsia="Arial" w:cs="Arial"/>
          <w:b w:val="0"/>
          <w:bCs w:val="0"/>
          <w:i w:val="0"/>
          <w:iCs w:val="0"/>
          <w:caps w:val="0"/>
          <w:smallCaps w:val="0"/>
          <w:noProof w:val="0"/>
          <w:color w:val="000000" w:themeColor="text1" w:themeTint="FF" w:themeShade="FF"/>
          <w:sz w:val="24"/>
          <w:szCs w:val="24"/>
          <w:lang w:val="en-GB"/>
        </w:rPr>
        <w:t xml:space="preserve">Wiles, R. (2013). </w:t>
      </w:r>
      <w:r w:rsidRPr="5CF82D26" w:rsidR="19828CB0">
        <w:rPr>
          <w:rFonts w:ascii="Arial" w:hAnsi="Arial" w:eastAsia="Arial" w:cs="Arial"/>
          <w:b w:val="0"/>
          <w:bCs w:val="0"/>
          <w:i w:val="1"/>
          <w:iCs w:val="1"/>
          <w:caps w:val="0"/>
          <w:smallCaps w:val="0"/>
          <w:noProof w:val="0"/>
          <w:color w:val="000000" w:themeColor="text1" w:themeTint="FF" w:themeShade="FF"/>
          <w:sz w:val="24"/>
          <w:szCs w:val="24"/>
          <w:lang w:val="en-GB"/>
        </w:rPr>
        <w:t xml:space="preserve">Anonymity and confidentiality. In What are Qualitative Research </w:t>
      </w:r>
      <w:r w:rsidRPr="5CF82D26" w:rsidR="19828CB0">
        <w:rPr>
          <w:rFonts w:ascii="Arial" w:hAnsi="Arial" w:eastAsia="Arial" w:cs="Arial"/>
          <w:b w:val="0"/>
          <w:bCs w:val="0"/>
          <w:i w:val="1"/>
          <w:iCs w:val="1"/>
          <w:caps w:val="0"/>
          <w:smallCaps w:val="0"/>
          <w:noProof w:val="0"/>
          <w:color w:val="000000" w:themeColor="text1" w:themeTint="FF" w:themeShade="FF"/>
          <w:sz w:val="24"/>
          <w:szCs w:val="24"/>
          <w:lang w:val="en-GB"/>
        </w:rPr>
        <w:t>Ethics?</w:t>
      </w:r>
      <w:r w:rsidRPr="5CF82D26" w:rsidR="19828CB0">
        <w:rPr>
          <w:rFonts w:ascii="Arial" w:hAnsi="Arial" w:eastAsia="Arial" w:cs="Arial"/>
          <w:b w:val="0"/>
          <w:bCs w:val="0"/>
          <w:i w:val="0"/>
          <w:iCs w:val="0"/>
          <w:caps w:val="0"/>
          <w:smallCaps w:val="0"/>
          <w:noProof w:val="0"/>
          <w:color w:val="000000" w:themeColor="text1" w:themeTint="FF" w:themeShade="FF"/>
          <w:sz w:val="24"/>
          <w:szCs w:val="24"/>
          <w:lang w:val="en-GB"/>
        </w:rPr>
        <w:t>.</w:t>
      </w:r>
      <w:r w:rsidRPr="5CF82D26" w:rsidR="19828CB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Bloomsbury Academic</w:t>
      </w:r>
      <w:r w:rsidRPr="5CF82D26" w:rsidR="19828CB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F82D26" w:rsidR="19828CB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83CFBC6" w:rsidP="5CF82D26" w:rsidRDefault="583CFBC6" w14:paraId="573FBBF8" w14:textId="1BBAFB10">
      <w:pPr>
        <w:pStyle w:val="Normal"/>
        <w:spacing w:line="360" w:lineRule="auto"/>
        <w:jc w:val="both"/>
        <w:rPr>
          <w:rFonts w:ascii="Arial" w:hAnsi="Arial" w:eastAsia="Arial" w:cs="Arial"/>
          <w:sz w:val="24"/>
          <w:szCs w:val="24"/>
          <w:u w:val="none"/>
        </w:rPr>
      </w:pPr>
    </w:p>
    <w:sectPr>
      <w:pgSz w:w="11906" w:h="16838" w:orient="portrait"/>
      <w:pgMar w:top="1440" w:right="1440" w:bottom="1440" w:left="1440" w:header="720" w:footer="720" w:gutter="0"/>
      <w:cols w:space="720"/>
      <w:docGrid w:linePitch="360"/>
      <w:headerReference w:type="default" r:id="R890f2788f384402c"/>
      <w:footerReference w:type="default" r:id="R57a5e1750eca403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53F87A" w:rsidTr="3D53F87A" w14:paraId="50CECFA7">
      <w:trPr>
        <w:trHeight w:val="300"/>
      </w:trPr>
      <w:tc>
        <w:tcPr>
          <w:tcW w:w="3005" w:type="dxa"/>
          <w:tcMar/>
        </w:tcPr>
        <w:p w:rsidR="3D53F87A" w:rsidP="3D53F87A" w:rsidRDefault="3D53F87A" w14:paraId="4590E2D4" w14:textId="769DDEC7">
          <w:pPr>
            <w:pStyle w:val="Header"/>
            <w:bidi w:val="0"/>
            <w:ind w:left="-115"/>
            <w:jc w:val="left"/>
          </w:pPr>
        </w:p>
      </w:tc>
      <w:tc>
        <w:tcPr>
          <w:tcW w:w="3005" w:type="dxa"/>
          <w:tcMar/>
        </w:tcPr>
        <w:p w:rsidR="3D53F87A" w:rsidP="3D53F87A" w:rsidRDefault="3D53F87A" w14:paraId="5404C784" w14:textId="2A5EA03E">
          <w:pPr>
            <w:pStyle w:val="Header"/>
            <w:bidi w:val="0"/>
            <w:jc w:val="center"/>
          </w:pPr>
        </w:p>
      </w:tc>
      <w:tc>
        <w:tcPr>
          <w:tcW w:w="3005" w:type="dxa"/>
          <w:tcMar/>
        </w:tcPr>
        <w:p w:rsidR="3D53F87A" w:rsidP="3D53F87A" w:rsidRDefault="3D53F87A" w14:paraId="2195FC46" w14:textId="40C93F87">
          <w:pPr>
            <w:pStyle w:val="Header"/>
            <w:bidi w:val="0"/>
            <w:ind w:right="-115"/>
            <w:jc w:val="right"/>
          </w:pPr>
          <w:r>
            <w:fldChar w:fldCharType="begin"/>
          </w:r>
          <w:r>
            <w:instrText xml:space="preserve">PAGE</w:instrText>
          </w:r>
          <w:r>
            <w:fldChar w:fldCharType="separate"/>
          </w:r>
          <w:r>
            <w:fldChar w:fldCharType="end"/>
          </w:r>
        </w:p>
      </w:tc>
    </w:tr>
  </w:tbl>
  <w:p w:rsidR="3D53F87A" w:rsidP="3D53F87A" w:rsidRDefault="3D53F87A" w14:paraId="2D76EB7D" w14:textId="24A7F5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53F87A" w:rsidTr="5CF82D26" w14:paraId="1B1D19B8">
      <w:trPr>
        <w:trHeight w:val="300"/>
      </w:trPr>
      <w:tc>
        <w:tcPr>
          <w:tcW w:w="3005" w:type="dxa"/>
          <w:tcMar/>
        </w:tcPr>
        <w:p w:rsidR="3D53F87A" w:rsidP="3D53F87A" w:rsidRDefault="3D53F87A" w14:paraId="4E7DD273" w14:textId="375EB624">
          <w:pPr>
            <w:pStyle w:val="Header"/>
            <w:bidi w:val="0"/>
            <w:ind w:left="-115"/>
            <w:jc w:val="left"/>
            <w:rPr>
              <w:rFonts w:ascii="Arial" w:hAnsi="Arial" w:eastAsia="Arial" w:cs="Arial"/>
            </w:rPr>
          </w:pPr>
          <w:r w:rsidRPr="3D53F87A" w:rsidR="3D53F87A">
            <w:rPr>
              <w:rFonts w:ascii="Arial" w:hAnsi="Arial" w:eastAsia="Arial" w:cs="Arial"/>
            </w:rPr>
            <w:t>2403683</w:t>
          </w:r>
        </w:p>
      </w:tc>
      <w:tc>
        <w:tcPr>
          <w:tcW w:w="3005" w:type="dxa"/>
          <w:tcMar/>
        </w:tcPr>
        <w:p w:rsidR="3D53F87A" w:rsidP="3D53F87A" w:rsidRDefault="3D53F87A" w14:paraId="62AA23BC" w14:textId="72BC23F4">
          <w:pPr>
            <w:pStyle w:val="Header"/>
            <w:bidi w:val="0"/>
            <w:jc w:val="center"/>
            <w:rPr>
              <w:rFonts w:ascii="Arial" w:hAnsi="Arial" w:eastAsia="Arial" w:cs="Arial"/>
            </w:rPr>
          </w:pPr>
          <w:r w:rsidRPr="3D53F87A" w:rsidR="3D53F87A">
            <w:rPr>
              <w:rFonts w:ascii="Arial" w:hAnsi="Arial" w:eastAsia="Arial" w:cs="Arial"/>
            </w:rPr>
            <w:t>ECEY5010</w:t>
          </w:r>
        </w:p>
      </w:tc>
      <w:tc>
        <w:tcPr>
          <w:tcW w:w="3005" w:type="dxa"/>
          <w:tcMar/>
        </w:tcPr>
        <w:p w:rsidR="3D53F87A" w:rsidP="3D53F87A" w:rsidRDefault="3D53F87A" w14:paraId="7AC9FA62" w14:textId="540A415F">
          <w:pPr>
            <w:pStyle w:val="Header"/>
            <w:bidi w:val="0"/>
            <w:ind w:right="-115"/>
            <w:jc w:val="right"/>
            <w:rPr>
              <w:rFonts w:ascii="Arial" w:hAnsi="Arial" w:eastAsia="Arial" w:cs="Arial"/>
            </w:rPr>
          </w:pPr>
          <w:r w:rsidRPr="5CF82D26" w:rsidR="5CF82D26">
            <w:rPr>
              <w:rFonts w:ascii="Arial" w:hAnsi="Arial" w:eastAsia="Arial" w:cs="Arial"/>
            </w:rPr>
            <w:t>Word count:</w:t>
          </w:r>
          <w:r w:rsidRPr="5CF82D26" w:rsidR="5CF82D26">
            <w:rPr>
              <w:rFonts w:ascii="Arial" w:hAnsi="Arial" w:eastAsia="Arial" w:cs="Arial"/>
            </w:rPr>
            <w:t xml:space="preserve"> 4023</w:t>
          </w:r>
        </w:p>
      </w:tc>
    </w:tr>
  </w:tbl>
  <w:p w:rsidR="3D53F87A" w:rsidP="3D53F87A" w:rsidRDefault="3D53F87A" w14:paraId="3C417C7F" w14:textId="7C11E2BD">
    <w:pPr>
      <w:pStyle w:val="Header"/>
      <w:bidi w:val="0"/>
    </w:pPr>
  </w:p>
</w:hdr>
</file>

<file path=word/numbering.xml><?xml version="1.0" encoding="utf-8"?>
<w:numbering xmlns:w="http://schemas.openxmlformats.org/wordprocessingml/2006/main">
  <w:abstractNum xmlns:w="http://schemas.openxmlformats.org/wordprocessingml/2006/main" w:abstractNumId="4">
    <w:nsid w:val="575bf5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e026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143a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fe178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16D07C"/>
    <w:rsid w:val="000BAAF9"/>
    <w:rsid w:val="000C3F26"/>
    <w:rsid w:val="001E90A7"/>
    <w:rsid w:val="00382A29"/>
    <w:rsid w:val="004656D2"/>
    <w:rsid w:val="0057530A"/>
    <w:rsid w:val="00581F79"/>
    <w:rsid w:val="005CD886"/>
    <w:rsid w:val="00958A82"/>
    <w:rsid w:val="009AACD6"/>
    <w:rsid w:val="00A6C946"/>
    <w:rsid w:val="00A8D948"/>
    <w:rsid w:val="00AB0A8C"/>
    <w:rsid w:val="00BA9C86"/>
    <w:rsid w:val="00DAC198"/>
    <w:rsid w:val="00F9A616"/>
    <w:rsid w:val="00FE5C98"/>
    <w:rsid w:val="010B45FE"/>
    <w:rsid w:val="01348F4F"/>
    <w:rsid w:val="013C9BF6"/>
    <w:rsid w:val="014481D9"/>
    <w:rsid w:val="01537A9E"/>
    <w:rsid w:val="01591394"/>
    <w:rsid w:val="015DE0E0"/>
    <w:rsid w:val="01810301"/>
    <w:rsid w:val="01851829"/>
    <w:rsid w:val="018A00E1"/>
    <w:rsid w:val="01BBEE06"/>
    <w:rsid w:val="01C69F69"/>
    <w:rsid w:val="01D74760"/>
    <w:rsid w:val="01E57A91"/>
    <w:rsid w:val="01E79D77"/>
    <w:rsid w:val="01FB9509"/>
    <w:rsid w:val="02027107"/>
    <w:rsid w:val="0202B9AA"/>
    <w:rsid w:val="0212D1D9"/>
    <w:rsid w:val="0212E992"/>
    <w:rsid w:val="02265D73"/>
    <w:rsid w:val="022823B8"/>
    <w:rsid w:val="0259F051"/>
    <w:rsid w:val="025A23E3"/>
    <w:rsid w:val="027216F2"/>
    <w:rsid w:val="02773150"/>
    <w:rsid w:val="02913B05"/>
    <w:rsid w:val="02988F39"/>
    <w:rsid w:val="02A46B94"/>
    <w:rsid w:val="02CF25A6"/>
    <w:rsid w:val="02D01BAD"/>
    <w:rsid w:val="0312913B"/>
    <w:rsid w:val="03196150"/>
    <w:rsid w:val="03274120"/>
    <w:rsid w:val="033A791E"/>
    <w:rsid w:val="0341EFC2"/>
    <w:rsid w:val="035BE943"/>
    <w:rsid w:val="036AF435"/>
    <w:rsid w:val="0371A32F"/>
    <w:rsid w:val="039DD712"/>
    <w:rsid w:val="03D07BAB"/>
    <w:rsid w:val="03EA8249"/>
    <w:rsid w:val="03EB8AE3"/>
    <w:rsid w:val="03F7E94A"/>
    <w:rsid w:val="040196C3"/>
    <w:rsid w:val="041CDA40"/>
    <w:rsid w:val="042CFF7D"/>
    <w:rsid w:val="04317E48"/>
    <w:rsid w:val="0438DF4F"/>
    <w:rsid w:val="044BE4E1"/>
    <w:rsid w:val="0452E2BA"/>
    <w:rsid w:val="0470B92E"/>
    <w:rsid w:val="04751B8B"/>
    <w:rsid w:val="0477BC6C"/>
    <w:rsid w:val="04AFAF1E"/>
    <w:rsid w:val="04C81104"/>
    <w:rsid w:val="04CADABB"/>
    <w:rsid w:val="04D8A699"/>
    <w:rsid w:val="04DF8717"/>
    <w:rsid w:val="04E62B0E"/>
    <w:rsid w:val="0514EC2E"/>
    <w:rsid w:val="05254E7A"/>
    <w:rsid w:val="052F404C"/>
    <w:rsid w:val="0541256B"/>
    <w:rsid w:val="0547F6ED"/>
    <w:rsid w:val="0550C50C"/>
    <w:rsid w:val="056CC06B"/>
    <w:rsid w:val="0576DFFB"/>
    <w:rsid w:val="058AAF1A"/>
    <w:rsid w:val="058F5695"/>
    <w:rsid w:val="058F65F8"/>
    <w:rsid w:val="0597818D"/>
    <w:rsid w:val="05A9C0C6"/>
    <w:rsid w:val="05B3450B"/>
    <w:rsid w:val="05EE0C58"/>
    <w:rsid w:val="06119312"/>
    <w:rsid w:val="0616F590"/>
    <w:rsid w:val="06358F69"/>
    <w:rsid w:val="063CC20E"/>
    <w:rsid w:val="06442B2E"/>
    <w:rsid w:val="06647848"/>
    <w:rsid w:val="0685ED1D"/>
    <w:rsid w:val="068ABA3D"/>
    <w:rsid w:val="06916BD0"/>
    <w:rsid w:val="069306F3"/>
    <w:rsid w:val="06AB8EB8"/>
    <w:rsid w:val="06F768A8"/>
    <w:rsid w:val="071A650F"/>
    <w:rsid w:val="072B3EC5"/>
    <w:rsid w:val="072E3F72"/>
    <w:rsid w:val="073B8E67"/>
    <w:rsid w:val="07534CDB"/>
    <w:rsid w:val="07697F39"/>
    <w:rsid w:val="0773BC0B"/>
    <w:rsid w:val="078272B8"/>
    <w:rsid w:val="078A4A92"/>
    <w:rsid w:val="0793234E"/>
    <w:rsid w:val="07AC1178"/>
    <w:rsid w:val="07B6A660"/>
    <w:rsid w:val="07FC2C48"/>
    <w:rsid w:val="080CBA7E"/>
    <w:rsid w:val="0811D511"/>
    <w:rsid w:val="08246F9E"/>
    <w:rsid w:val="0824EF97"/>
    <w:rsid w:val="0842D8D9"/>
    <w:rsid w:val="086EB4B5"/>
    <w:rsid w:val="08712538"/>
    <w:rsid w:val="087C67A2"/>
    <w:rsid w:val="08885367"/>
    <w:rsid w:val="088FAADB"/>
    <w:rsid w:val="0896CB5E"/>
    <w:rsid w:val="08A5492C"/>
    <w:rsid w:val="08B30E22"/>
    <w:rsid w:val="08B54569"/>
    <w:rsid w:val="08C9554F"/>
    <w:rsid w:val="08EE31F9"/>
    <w:rsid w:val="09102D7F"/>
    <w:rsid w:val="0919BEBE"/>
    <w:rsid w:val="091EBFA2"/>
    <w:rsid w:val="0948BA8B"/>
    <w:rsid w:val="095748B3"/>
    <w:rsid w:val="096B7852"/>
    <w:rsid w:val="0997F65B"/>
    <w:rsid w:val="09B4A6C4"/>
    <w:rsid w:val="09CCB639"/>
    <w:rsid w:val="09E95A28"/>
    <w:rsid w:val="0A195D8C"/>
    <w:rsid w:val="0A1A8EA0"/>
    <w:rsid w:val="0A238C14"/>
    <w:rsid w:val="0A2F5512"/>
    <w:rsid w:val="0A306E04"/>
    <w:rsid w:val="0A53A313"/>
    <w:rsid w:val="0A5F0406"/>
    <w:rsid w:val="0A981746"/>
    <w:rsid w:val="0AA3EB3E"/>
    <w:rsid w:val="0AD6ACEE"/>
    <w:rsid w:val="0B17F64C"/>
    <w:rsid w:val="0B58271B"/>
    <w:rsid w:val="0B7FCC95"/>
    <w:rsid w:val="0B9E0DBE"/>
    <w:rsid w:val="0BA3E4AB"/>
    <w:rsid w:val="0BA705DB"/>
    <w:rsid w:val="0BA76C28"/>
    <w:rsid w:val="0BB7CE5A"/>
    <w:rsid w:val="0BBDAD1C"/>
    <w:rsid w:val="0BC3CDC4"/>
    <w:rsid w:val="0BCA8E4E"/>
    <w:rsid w:val="0BDC9CFA"/>
    <w:rsid w:val="0BE105FD"/>
    <w:rsid w:val="0BF22442"/>
    <w:rsid w:val="0C1A2979"/>
    <w:rsid w:val="0C313C7C"/>
    <w:rsid w:val="0C3EEC6E"/>
    <w:rsid w:val="0C44B915"/>
    <w:rsid w:val="0C4EA737"/>
    <w:rsid w:val="0C4F28C0"/>
    <w:rsid w:val="0C512BBE"/>
    <w:rsid w:val="0C673512"/>
    <w:rsid w:val="0C744F79"/>
    <w:rsid w:val="0C7932D3"/>
    <w:rsid w:val="0C80EEC1"/>
    <w:rsid w:val="0C94D992"/>
    <w:rsid w:val="0CA77B26"/>
    <w:rsid w:val="0CADC625"/>
    <w:rsid w:val="0CBA5EF2"/>
    <w:rsid w:val="0CBDB855"/>
    <w:rsid w:val="0CD59552"/>
    <w:rsid w:val="0CDC41FD"/>
    <w:rsid w:val="0D094312"/>
    <w:rsid w:val="0D0B5E4D"/>
    <w:rsid w:val="0D2D13C4"/>
    <w:rsid w:val="0D679C46"/>
    <w:rsid w:val="0D6B159D"/>
    <w:rsid w:val="0D7A6783"/>
    <w:rsid w:val="0D8F2E3B"/>
    <w:rsid w:val="0D904396"/>
    <w:rsid w:val="0D912E76"/>
    <w:rsid w:val="0D9DFB40"/>
    <w:rsid w:val="0DBD22C2"/>
    <w:rsid w:val="0DC568A3"/>
    <w:rsid w:val="0DC7C260"/>
    <w:rsid w:val="0DD69CC4"/>
    <w:rsid w:val="0DDDFF1A"/>
    <w:rsid w:val="0E2069CF"/>
    <w:rsid w:val="0E25EAE4"/>
    <w:rsid w:val="0E465FA9"/>
    <w:rsid w:val="0E6081F0"/>
    <w:rsid w:val="0E6D35D8"/>
    <w:rsid w:val="0E77999C"/>
    <w:rsid w:val="0E883F78"/>
    <w:rsid w:val="0E962A16"/>
    <w:rsid w:val="0EB44349"/>
    <w:rsid w:val="0EBA4658"/>
    <w:rsid w:val="0EC55660"/>
    <w:rsid w:val="0ECAC828"/>
    <w:rsid w:val="0ED1CF66"/>
    <w:rsid w:val="0F0AE160"/>
    <w:rsid w:val="0F2C10C9"/>
    <w:rsid w:val="0F40FAC6"/>
    <w:rsid w:val="0F41ECE5"/>
    <w:rsid w:val="0F458236"/>
    <w:rsid w:val="0F5B806C"/>
    <w:rsid w:val="0F6A9146"/>
    <w:rsid w:val="0F7A491B"/>
    <w:rsid w:val="0FAE493E"/>
    <w:rsid w:val="0FB4B659"/>
    <w:rsid w:val="0FF0C0F8"/>
    <w:rsid w:val="1022EB02"/>
    <w:rsid w:val="102F9B42"/>
    <w:rsid w:val="1040C1F4"/>
    <w:rsid w:val="1041A926"/>
    <w:rsid w:val="104C053A"/>
    <w:rsid w:val="1069FDC3"/>
    <w:rsid w:val="106E6C39"/>
    <w:rsid w:val="1082E9AD"/>
    <w:rsid w:val="10AA3A41"/>
    <w:rsid w:val="10C2EA99"/>
    <w:rsid w:val="10E81D5C"/>
    <w:rsid w:val="10F1D721"/>
    <w:rsid w:val="10FC8A5F"/>
    <w:rsid w:val="111400EE"/>
    <w:rsid w:val="111F9820"/>
    <w:rsid w:val="11309316"/>
    <w:rsid w:val="114A46AC"/>
    <w:rsid w:val="114A4C11"/>
    <w:rsid w:val="114A9319"/>
    <w:rsid w:val="115B62F4"/>
    <w:rsid w:val="11802993"/>
    <w:rsid w:val="11868E7B"/>
    <w:rsid w:val="119F90E7"/>
    <w:rsid w:val="11C7D5BD"/>
    <w:rsid w:val="11F97EE3"/>
    <w:rsid w:val="1216FE8D"/>
    <w:rsid w:val="121C20A4"/>
    <w:rsid w:val="126655CB"/>
    <w:rsid w:val="12670895"/>
    <w:rsid w:val="12A7A785"/>
    <w:rsid w:val="12AF1175"/>
    <w:rsid w:val="12BAAACF"/>
    <w:rsid w:val="12BEB144"/>
    <w:rsid w:val="12CF182E"/>
    <w:rsid w:val="12D07B86"/>
    <w:rsid w:val="12D5668B"/>
    <w:rsid w:val="12F63C60"/>
    <w:rsid w:val="1306BA9F"/>
    <w:rsid w:val="13193783"/>
    <w:rsid w:val="133D19B7"/>
    <w:rsid w:val="137BE85B"/>
    <w:rsid w:val="13A484D4"/>
    <w:rsid w:val="13A4FA27"/>
    <w:rsid w:val="13B2784E"/>
    <w:rsid w:val="13B8DC0B"/>
    <w:rsid w:val="13EB647B"/>
    <w:rsid w:val="13EC79D1"/>
    <w:rsid w:val="14099666"/>
    <w:rsid w:val="140E3894"/>
    <w:rsid w:val="143075B3"/>
    <w:rsid w:val="1455E3B3"/>
    <w:rsid w:val="146990EC"/>
    <w:rsid w:val="147208E1"/>
    <w:rsid w:val="1473AFE9"/>
    <w:rsid w:val="147A5BDA"/>
    <w:rsid w:val="147D9664"/>
    <w:rsid w:val="1487C678"/>
    <w:rsid w:val="148A5CF5"/>
    <w:rsid w:val="14C27284"/>
    <w:rsid w:val="14C9B94E"/>
    <w:rsid w:val="14D28EDF"/>
    <w:rsid w:val="14DB75B6"/>
    <w:rsid w:val="14F04866"/>
    <w:rsid w:val="150EA56A"/>
    <w:rsid w:val="15111586"/>
    <w:rsid w:val="151199B5"/>
    <w:rsid w:val="15136276"/>
    <w:rsid w:val="15276F50"/>
    <w:rsid w:val="1530909B"/>
    <w:rsid w:val="1532E410"/>
    <w:rsid w:val="15428F46"/>
    <w:rsid w:val="154A2229"/>
    <w:rsid w:val="155275DF"/>
    <w:rsid w:val="155D1891"/>
    <w:rsid w:val="15815012"/>
    <w:rsid w:val="158628D4"/>
    <w:rsid w:val="15929D77"/>
    <w:rsid w:val="159D69D2"/>
    <w:rsid w:val="159F10ED"/>
    <w:rsid w:val="15A266EA"/>
    <w:rsid w:val="15A4B8F3"/>
    <w:rsid w:val="15BAC09B"/>
    <w:rsid w:val="15CB4286"/>
    <w:rsid w:val="15E75AFE"/>
    <w:rsid w:val="15F0C4B0"/>
    <w:rsid w:val="15FA03C8"/>
    <w:rsid w:val="15FEC9C3"/>
    <w:rsid w:val="16026576"/>
    <w:rsid w:val="1615B9DD"/>
    <w:rsid w:val="16293900"/>
    <w:rsid w:val="162C8E10"/>
    <w:rsid w:val="1639F9A1"/>
    <w:rsid w:val="163A0AC9"/>
    <w:rsid w:val="163DF484"/>
    <w:rsid w:val="1649F2F7"/>
    <w:rsid w:val="164F4387"/>
    <w:rsid w:val="16556291"/>
    <w:rsid w:val="165E498A"/>
    <w:rsid w:val="1668FD64"/>
    <w:rsid w:val="1694F2D2"/>
    <w:rsid w:val="169EBEB2"/>
    <w:rsid w:val="17092CB3"/>
    <w:rsid w:val="17116BBF"/>
    <w:rsid w:val="17171685"/>
    <w:rsid w:val="172AEC3E"/>
    <w:rsid w:val="173831AB"/>
    <w:rsid w:val="173AD93B"/>
    <w:rsid w:val="17414CEA"/>
    <w:rsid w:val="17507B42"/>
    <w:rsid w:val="17508531"/>
    <w:rsid w:val="175AC1FA"/>
    <w:rsid w:val="178355D4"/>
    <w:rsid w:val="179A9E9D"/>
    <w:rsid w:val="17E38CC2"/>
    <w:rsid w:val="17E5146D"/>
    <w:rsid w:val="17EA6ADF"/>
    <w:rsid w:val="180A9D3B"/>
    <w:rsid w:val="182F12DB"/>
    <w:rsid w:val="1847AE5E"/>
    <w:rsid w:val="184AACA3"/>
    <w:rsid w:val="184F79FF"/>
    <w:rsid w:val="18690FED"/>
    <w:rsid w:val="18693333"/>
    <w:rsid w:val="187F1BE2"/>
    <w:rsid w:val="1894EFD1"/>
    <w:rsid w:val="18BFDCAB"/>
    <w:rsid w:val="18D17B15"/>
    <w:rsid w:val="193AF3C0"/>
    <w:rsid w:val="193B7AE1"/>
    <w:rsid w:val="196179CC"/>
    <w:rsid w:val="1972E377"/>
    <w:rsid w:val="19828CB0"/>
    <w:rsid w:val="199F5987"/>
    <w:rsid w:val="19A44CA5"/>
    <w:rsid w:val="19B0F73A"/>
    <w:rsid w:val="19D238D8"/>
    <w:rsid w:val="19D2F619"/>
    <w:rsid w:val="19FF0442"/>
    <w:rsid w:val="1A00341B"/>
    <w:rsid w:val="1A09FA1F"/>
    <w:rsid w:val="1A18B3CE"/>
    <w:rsid w:val="1A3E8FBA"/>
    <w:rsid w:val="1A4C113F"/>
    <w:rsid w:val="1A52073B"/>
    <w:rsid w:val="1A54BD1C"/>
    <w:rsid w:val="1A8E85AB"/>
    <w:rsid w:val="1A931E39"/>
    <w:rsid w:val="1A933AF8"/>
    <w:rsid w:val="1ACC113F"/>
    <w:rsid w:val="1ADD7FFF"/>
    <w:rsid w:val="1AFA2178"/>
    <w:rsid w:val="1B085779"/>
    <w:rsid w:val="1B0E03CF"/>
    <w:rsid w:val="1B34F005"/>
    <w:rsid w:val="1B4BC047"/>
    <w:rsid w:val="1B5C88CC"/>
    <w:rsid w:val="1B6FA06C"/>
    <w:rsid w:val="1B81F954"/>
    <w:rsid w:val="1BAA9EC8"/>
    <w:rsid w:val="1BD69AC2"/>
    <w:rsid w:val="1BE81E93"/>
    <w:rsid w:val="1BE99BA9"/>
    <w:rsid w:val="1BED24F5"/>
    <w:rsid w:val="1BFE2A3E"/>
    <w:rsid w:val="1C06D3DB"/>
    <w:rsid w:val="1C171B1D"/>
    <w:rsid w:val="1C17496C"/>
    <w:rsid w:val="1C3F5FD5"/>
    <w:rsid w:val="1C485BB1"/>
    <w:rsid w:val="1C48C61F"/>
    <w:rsid w:val="1C4BB61B"/>
    <w:rsid w:val="1C53C128"/>
    <w:rsid w:val="1CA6695E"/>
    <w:rsid w:val="1CB17623"/>
    <w:rsid w:val="1CBD9DE5"/>
    <w:rsid w:val="1CCC46FA"/>
    <w:rsid w:val="1CDE4239"/>
    <w:rsid w:val="1D04DAA4"/>
    <w:rsid w:val="1D23DD63"/>
    <w:rsid w:val="1D308581"/>
    <w:rsid w:val="1D6FED65"/>
    <w:rsid w:val="1D78B2CD"/>
    <w:rsid w:val="1DACF9D7"/>
    <w:rsid w:val="1DCC80A3"/>
    <w:rsid w:val="1DDA134D"/>
    <w:rsid w:val="1DE924EE"/>
    <w:rsid w:val="1DF3160B"/>
    <w:rsid w:val="1E1118D4"/>
    <w:rsid w:val="1E36138A"/>
    <w:rsid w:val="1E67C9C9"/>
    <w:rsid w:val="1E6AB3EB"/>
    <w:rsid w:val="1E7BE6FD"/>
    <w:rsid w:val="1E81CB39"/>
    <w:rsid w:val="1E91D215"/>
    <w:rsid w:val="1E953FDB"/>
    <w:rsid w:val="1E9DEBE1"/>
    <w:rsid w:val="1EBC30A5"/>
    <w:rsid w:val="1EEBE70F"/>
    <w:rsid w:val="1EF7A60A"/>
    <w:rsid w:val="1F03E8A4"/>
    <w:rsid w:val="1F0ADCFA"/>
    <w:rsid w:val="1F1FCF55"/>
    <w:rsid w:val="1F2A8627"/>
    <w:rsid w:val="1FF3D694"/>
    <w:rsid w:val="2045E6B5"/>
    <w:rsid w:val="20463D48"/>
    <w:rsid w:val="204E70C6"/>
    <w:rsid w:val="2052C1BC"/>
    <w:rsid w:val="20763116"/>
    <w:rsid w:val="207998CE"/>
    <w:rsid w:val="208166E4"/>
    <w:rsid w:val="208532AD"/>
    <w:rsid w:val="2090A26A"/>
    <w:rsid w:val="2093E614"/>
    <w:rsid w:val="2096003F"/>
    <w:rsid w:val="20A5D7E6"/>
    <w:rsid w:val="20B14FA5"/>
    <w:rsid w:val="20CBDCC6"/>
    <w:rsid w:val="20DD810D"/>
    <w:rsid w:val="20F07E23"/>
    <w:rsid w:val="20F17593"/>
    <w:rsid w:val="21058BF5"/>
    <w:rsid w:val="211092DC"/>
    <w:rsid w:val="21309F4E"/>
    <w:rsid w:val="215B8356"/>
    <w:rsid w:val="2163FC7E"/>
    <w:rsid w:val="2168FFEA"/>
    <w:rsid w:val="217E421D"/>
    <w:rsid w:val="21A434CD"/>
    <w:rsid w:val="21AE77D2"/>
    <w:rsid w:val="21D54A8D"/>
    <w:rsid w:val="21DD8856"/>
    <w:rsid w:val="21EFAD4B"/>
    <w:rsid w:val="2242FF9B"/>
    <w:rsid w:val="225F2A30"/>
    <w:rsid w:val="22695B5F"/>
    <w:rsid w:val="226C3295"/>
    <w:rsid w:val="2278CFAC"/>
    <w:rsid w:val="2280FE73"/>
    <w:rsid w:val="22859DE8"/>
    <w:rsid w:val="229599DE"/>
    <w:rsid w:val="229ED595"/>
    <w:rsid w:val="22A67BD7"/>
    <w:rsid w:val="22BC3B31"/>
    <w:rsid w:val="22C25C80"/>
    <w:rsid w:val="22D59EFF"/>
    <w:rsid w:val="22D5D527"/>
    <w:rsid w:val="22EED5BC"/>
    <w:rsid w:val="22FA50F1"/>
    <w:rsid w:val="230701A3"/>
    <w:rsid w:val="231EB436"/>
    <w:rsid w:val="2320D49D"/>
    <w:rsid w:val="2321DBE1"/>
    <w:rsid w:val="232B59F6"/>
    <w:rsid w:val="23318653"/>
    <w:rsid w:val="2333C78D"/>
    <w:rsid w:val="23350463"/>
    <w:rsid w:val="2358212E"/>
    <w:rsid w:val="236E39CA"/>
    <w:rsid w:val="23799141"/>
    <w:rsid w:val="23A02FA8"/>
    <w:rsid w:val="23A77BCD"/>
    <w:rsid w:val="23A8CAE3"/>
    <w:rsid w:val="23AA82BD"/>
    <w:rsid w:val="23B6E61C"/>
    <w:rsid w:val="23BF4E5F"/>
    <w:rsid w:val="23C212A6"/>
    <w:rsid w:val="23F630BF"/>
    <w:rsid w:val="24221165"/>
    <w:rsid w:val="24313F35"/>
    <w:rsid w:val="24498ABF"/>
    <w:rsid w:val="245DE32C"/>
    <w:rsid w:val="245E83E5"/>
    <w:rsid w:val="2466B118"/>
    <w:rsid w:val="24798E63"/>
    <w:rsid w:val="247AB702"/>
    <w:rsid w:val="2486645D"/>
    <w:rsid w:val="24C431D8"/>
    <w:rsid w:val="24EFDBBD"/>
    <w:rsid w:val="2505613C"/>
    <w:rsid w:val="2538FD98"/>
    <w:rsid w:val="25395B7D"/>
    <w:rsid w:val="253DBAB8"/>
    <w:rsid w:val="255E1F8C"/>
    <w:rsid w:val="25FB745C"/>
    <w:rsid w:val="2600404E"/>
    <w:rsid w:val="26203610"/>
    <w:rsid w:val="262E4D6D"/>
    <w:rsid w:val="26586D03"/>
    <w:rsid w:val="265A477C"/>
    <w:rsid w:val="268348CA"/>
    <w:rsid w:val="2687D5C8"/>
    <w:rsid w:val="268A9741"/>
    <w:rsid w:val="269C1263"/>
    <w:rsid w:val="269CA091"/>
    <w:rsid w:val="269E997D"/>
    <w:rsid w:val="26AF2190"/>
    <w:rsid w:val="26D19A44"/>
    <w:rsid w:val="26E06073"/>
    <w:rsid w:val="26E30BA3"/>
    <w:rsid w:val="26EA973C"/>
    <w:rsid w:val="26EBDE47"/>
    <w:rsid w:val="270148C6"/>
    <w:rsid w:val="270EC1EA"/>
    <w:rsid w:val="271D1B11"/>
    <w:rsid w:val="272F8EC9"/>
    <w:rsid w:val="27405FB1"/>
    <w:rsid w:val="276842BA"/>
    <w:rsid w:val="277F21F3"/>
    <w:rsid w:val="2793FD00"/>
    <w:rsid w:val="279C624B"/>
    <w:rsid w:val="279CF85F"/>
    <w:rsid w:val="27CFF0D8"/>
    <w:rsid w:val="27D8CCC7"/>
    <w:rsid w:val="27E79B1B"/>
    <w:rsid w:val="28023C41"/>
    <w:rsid w:val="28048758"/>
    <w:rsid w:val="282C44D1"/>
    <w:rsid w:val="282E33C2"/>
    <w:rsid w:val="282FC5A9"/>
    <w:rsid w:val="28388E0D"/>
    <w:rsid w:val="284FFFAD"/>
    <w:rsid w:val="287C61FC"/>
    <w:rsid w:val="2880C73D"/>
    <w:rsid w:val="2880F3D8"/>
    <w:rsid w:val="28944674"/>
    <w:rsid w:val="28E69C13"/>
    <w:rsid w:val="28E981B1"/>
    <w:rsid w:val="2901B077"/>
    <w:rsid w:val="293F574F"/>
    <w:rsid w:val="2952D08A"/>
    <w:rsid w:val="295563EA"/>
    <w:rsid w:val="29826661"/>
    <w:rsid w:val="29A8FCF8"/>
    <w:rsid w:val="29A9782F"/>
    <w:rsid w:val="29B0744C"/>
    <w:rsid w:val="29B8BB27"/>
    <w:rsid w:val="29D1C4FC"/>
    <w:rsid w:val="29E4DF8F"/>
    <w:rsid w:val="29E775EB"/>
    <w:rsid w:val="29EFD32C"/>
    <w:rsid w:val="29FC344D"/>
    <w:rsid w:val="2A0732EA"/>
    <w:rsid w:val="2A10972D"/>
    <w:rsid w:val="2A4DC7CF"/>
    <w:rsid w:val="2A562128"/>
    <w:rsid w:val="2A706435"/>
    <w:rsid w:val="2A7A1E93"/>
    <w:rsid w:val="2A7C9319"/>
    <w:rsid w:val="2A83C34F"/>
    <w:rsid w:val="2A86B052"/>
    <w:rsid w:val="2A90162B"/>
    <w:rsid w:val="2A92FF8C"/>
    <w:rsid w:val="2AB090FB"/>
    <w:rsid w:val="2AB912C6"/>
    <w:rsid w:val="2AD3C0FC"/>
    <w:rsid w:val="2AD69CCC"/>
    <w:rsid w:val="2AFDE34D"/>
    <w:rsid w:val="2B2DE63C"/>
    <w:rsid w:val="2B4340DE"/>
    <w:rsid w:val="2B54BF95"/>
    <w:rsid w:val="2B5EB94D"/>
    <w:rsid w:val="2B676B92"/>
    <w:rsid w:val="2B99BE14"/>
    <w:rsid w:val="2BA04AA2"/>
    <w:rsid w:val="2BA16B47"/>
    <w:rsid w:val="2BD097AE"/>
    <w:rsid w:val="2BF8866E"/>
    <w:rsid w:val="2C06C596"/>
    <w:rsid w:val="2C56A390"/>
    <w:rsid w:val="2C5DCA79"/>
    <w:rsid w:val="2C644477"/>
    <w:rsid w:val="2C74BF3E"/>
    <w:rsid w:val="2C8C67C4"/>
    <w:rsid w:val="2CB0B2E2"/>
    <w:rsid w:val="2CB77788"/>
    <w:rsid w:val="2CB8B38D"/>
    <w:rsid w:val="2CC31136"/>
    <w:rsid w:val="2CCE645D"/>
    <w:rsid w:val="2CDE3CC8"/>
    <w:rsid w:val="2CE9EBBD"/>
    <w:rsid w:val="2CEB2255"/>
    <w:rsid w:val="2CEF2467"/>
    <w:rsid w:val="2D01E464"/>
    <w:rsid w:val="2D1EC4AE"/>
    <w:rsid w:val="2D365B4A"/>
    <w:rsid w:val="2D540A8C"/>
    <w:rsid w:val="2D5D5E8F"/>
    <w:rsid w:val="2D83475D"/>
    <w:rsid w:val="2D87B394"/>
    <w:rsid w:val="2D938214"/>
    <w:rsid w:val="2DA85CF4"/>
    <w:rsid w:val="2DBE68EF"/>
    <w:rsid w:val="2DEA0CFE"/>
    <w:rsid w:val="2DFACE74"/>
    <w:rsid w:val="2E1AEE26"/>
    <w:rsid w:val="2E2DB59C"/>
    <w:rsid w:val="2E45AC00"/>
    <w:rsid w:val="2E572B4D"/>
    <w:rsid w:val="2E5F0095"/>
    <w:rsid w:val="2E8254B7"/>
    <w:rsid w:val="2E9B382B"/>
    <w:rsid w:val="2EE08860"/>
    <w:rsid w:val="2F1DA2C3"/>
    <w:rsid w:val="2F5AA18E"/>
    <w:rsid w:val="2F62025F"/>
    <w:rsid w:val="2F7571D3"/>
    <w:rsid w:val="2F8648DF"/>
    <w:rsid w:val="2F8BCB55"/>
    <w:rsid w:val="2F942BD7"/>
    <w:rsid w:val="2FBC2A2D"/>
    <w:rsid w:val="2FD6E437"/>
    <w:rsid w:val="2FEB61DC"/>
    <w:rsid w:val="30085B2C"/>
    <w:rsid w:val="30127BCC"/>
    <w:rsid w:val="30774648"/>
    <w:rsid w:val="307873D1"/>
    <w:rsid w:val="308612B7"/>
    <w:rsid w:val="30A4D0EF"/>
    <w:rsid w:val="30CFADE7"/>
    <w:rsid w:val="30D4592C"/>
    <w:rsid w:val="30E5F5AC"/>
    <w:rsid w:val="30EE45F7"/>
    <w:rsid w:val="30FD0DEF"/>
    <w:rsid w:val="31198FE2"/>
    <w:rsid w:val="313D18CA"/>
    <w:rsid w:val="3165EBA0"/>
    <w:rsid w:val="31750086"/>
    <w:rsid w:val="319D1B22"/>
    <w:rsid w:val="31A83C7A"/>
    <w:rsid w:val="31CD2544"/>
    <w:rsid w:val="31DE5F7B"/>
    <w:rsid w:val="31F322E5"/>
    <w:rsid w:val="31F502B1"/>
    <w:rsid w:val="31F8AB0F"/>
    <w:rsid w:val="320779FB"/>
    <w:rsid w:val="321AB868"/>
    <w:rsid w:val="3250084E"/>
    <w:rsid w:val="32500E29"/>
    <w:rsid w:val="32762B38"/>
    <w:rsid w:val="327896C8"/>
    <w:rsid w:val="32846CF5"/>
    <w:rsid w:val="328E8854"/>
    <w:rsid w:val="32CCCE28"/>
    <w:rsid w:val="32D84058"/>
    <w:rsid w:val="32DF5B8C"/>
    <w:rsid w:val="32E163A7"/>
    <w:rsid w:val="32E555E0"/>
    <w:rsid w:val="32E5CF18"/>
    <w:rsid w:val="330004EE"/>
    <w:rsid w:val="330E4281"/>
    <w:rsid w:val="3313BC81"/>
    <w:rsid w:val="332E45EA"/>
    <w:rsid w:val="3330917B"/>
    <w:rsid w:val="33412089"/>
    <w:rsid w:val="336189B2"/>
    <w:rsid w:val="3377AA79"/>
    <w:rsid w:val="3391459E"/>
    <w:rsid w:val="33C220F7"/>
    <w:rsid w:val="33CBFEE7"/>
    <w:rsid w:val="33D1ACE6"/>
    <w:rsid w:val="345A0371"/>
    <w:rsid w:val="345D1AA4"/>
    <w:rsid w:val="346BF22E"/>
    <w:rsid w:val="34737E61"/>
    <w:rsid w:val="347F85DF"/>
    <w:rsid w:val="3486856C"/>
    <w:rsid w:val="349960F4"/>
    <w:rsid w:val="34CF6202"/>
    <w:rsid w:val="34D568BF"/>
    <w:rsid w:val="34DA7BE4"/>
    <w:rsid w:val="34DDB9E5"/>
    <w:rsid w:val="34E068D2"/>
    <w:rsid w:val="34EAED0D"/>
    <w:rsid w:val="35350071"/>
    <w:rsid w:val="3541F675"/>
    <w:rsid w:val="354BCF53"/>
    <w:rsid w:val="35608D04"/>
    <w:rsid w:val="3585DEE7"/>
    <w:rsid w:val="359489F1"/>
    <w:rsid w:val="3596E208"/>
    <w:rsid w:val="35A4D425"/>
    <w:rsid w:val="35B8BB34"/>
    <w:rsid w:val="35FF707A"/>
    <w:rsid w:val="361A73E2"/>
    <w:rsid w:val="363D0A0D"/>
    <w:rsid w:val="36451AE7"/>
    <w:rsid w:val="3647B423"/>
    <w:rsid w:val="365751B7"/>
    <w:rsid w:val="365A4F21"/>
    <w:rsid w:val="3668F099"/>
    <w:rsid w:val="3693E417"/>
    <w:rsid w:val="36956932"/>
    <w:rsid w:val="36981AE7"/>
    <w:rsid w:val="36B0EA7D"/>
    <w:rsid w:val="36EFC589"/>
    <w:rsid w:val="36F64B91"/>
    <w:rsid w:val="370AA801"/>
    <w:rsid w:val="370CCC78"/>
    <w:rsid w:val="372667BD"/>
    <w:rsid w:val="3738257C"/>
    <w:rsid w:val="373B4A49"/>
    <w:rsid w:val="373C1F94"/>
    <w:rsid w:val="374B8885"/>
    <w:rsid w:val="37980F28"/>
    <w:rsid w:val="37B7C928"/>
    <w:rsid w:val="37C2FC8C"/>
    <w:rsid w:val="37CC6C59"/>
    <w:rsid w:val="37E13D30"/>
    <w:rsid w:val="37E7CCE4"/>
    <w:rsid w:val="37F48C99"/>
    <w:rsid w:val="3805610A"/>
    <w:rsid w:val="380CE8F9"/>
    <w:rsid w:val="3828B3F8"/>
    <w:rsid w:val="383EBD82"/>
    <w:rsid w:val="38767539"/>
    <w:rsid w:val="38A4AC81"/>
    <w:rsid w:val="38ADC0F1"/>
    <w:rsid w:val="38BF5ED7"/>
    <w:rsid w:val="39049C33"/>
    <w:rsid w:val="3915AFD9"/>
    <w:rsid w:val="3917ED9C"/>
    <w:rsid w:val="3927A998"/>
    <w:rsid w:val="392A17C9"/>
    <w:rsid w:val="394973D9"/>
    <w:rsid w:val="394C3344"/>
    <w:rsid w:val="39518F78"/>
    <w:rsid w:val="395559F7"/>
    <w:rsid w:val="396ACD41"/>
    <w:rsid w:val="397C64AB"/>
    <w:rsid w:val="399FB107"/>
    <w:rsid w:val="39B0DF4A"/>
    <w:rsid w:val="39B91757"/>
    <w:rsid w:val="39C10A38"/>
    <w:rsid w:val="39C564AD"/>
    <w:rsid w:val="39D183D3"/>
    <w:rsid w:val="39DC3910"/>
    <w:rsid w:val="39F5BE1B"/>
    <w:rsid w:val="39F5DCC7"/>
    <w:rsid w:val="39F97D95"/>
    <w:rsid w:val="3A035661"/>
    <w:rsid w:val="3A043835"/>
    <w:rsid w:val="3A10F4B6"/>
    <w:rsid w:val="3A2DCB35"/>
    <w:rsid w:val="3A5651F2"/>
    <w:rsid w:val="3A6779ED"/>
    <w:rsid w:val="3A678212"/>
    <w:rsid w:val="3A814ED2"/>
    <w:rsid w:val="3A83ED60"/>
    <w:rsid w:val="3A92293B"/>
    <w:rsid w:val="3AA44F66"/>
    <w:rsid w:val="3AD7023D"/>
    <w:rsid w:val="3B0B62D6"/>
    <w:rsid w:val="3B29AE0F"/>
    <w:rsid w:val="3B3A80BD"/>
    <w:rsid w:val="3B553209"/>
    <w:rsid w:val="3B575C53"/>
    <w:rsid w:val="3B5A3C5E"/>
    <w:rsid w:val="3B5D100C"/>
    <w:rsid w:val="3BC261BE"/>
    <w:rsid w:val="3BD9C932"/>
    <w:rsid w:val="3BEFE535"/>
    <w:rsid w:val="3C3B3229"/>
    <w:rsid w:val="3C3B946E"/>
    <w:rsid w:val="3C3E891F"/>
    <w:rsid w:val="3C3E9754"/>
    <w:rsid w:val="3C520060"/>
    <w:rsid w:val="3C67B08F"/>
    <w:rsid w:val="3C72A5EE"/>
    <w:rsid w:val="3C823D7D"/>
    <w:rsid w:val="3C9405C7"/>
    <w:rsid w:val="3CBA941A"/>
    <w:rsid w:val="3CBADFF5"/>
    <w:rsid w:val="3CC2996E"/>
    <w:rsid w:val="3CD25F25"/>
    <w:rsid w:val="3CDFE8E2"/>
    <w:rsid w:val="3CED3C69"/>
    <w:rsid w:val="3D17CC59"/>
    <w:rsid w:val="3D3B78F0"/>
    <w:rsid w:val="3D53F87A"/>
    <w:rsid w:val="3D677910"/>
    <w:rsid w:val="3D726D39"/>
    <w:rsid w:val="3D895BA4"/>
    <w:rsid w:val="3D902BB7"/>
    <w:rsid w:val="3DAA34FF"/>
    <w:rsid w:val="3DB09E27"/>
    <w:rsid w:val="3DF40A2E"/>
    <w:rsid w:val="3E04F595"/>
    <w:rsid w:val="3E0C911F"/>
    <w:rsid w:val="3E0DDD64"/>
    <w:rsid w:val="3E2042FC"/>
    <w:rsid w:val="3E43C77E"/>
    <w:rsid w:val="3E5192E5"/>
    <w:rsid w:val="3E53B812"/>
    <w:rsid w:val="3E53F7A7"/>
    <w:rsid w:val="3E63CE8F"/>
    <w:rsid w:val="3E853961"/>
    <w:rsid w:val="3E94B639"/>
    <w:rsid w:val="3ED9FA8F"/>
    <w:rsid w:val="3EDAE3D9"/>
    <w:rsid w:val="3EEB9987"/>
    <w:rsid w:val="3EF55D6D"/>
    <w:rsid w:val="3EFE528C"/>
    <w:rsid w:val="3F02F3B1"/>
    <w:rsid w:val="3F14403F"/>
    <w:rsid w:val="3F32C313"/>
    <w:rsid w:val="3F730051"/>
    <w:rsid w:val="3F76E247"/>
    <w:rsid w:val="3F9AD469"/>
    <w:rsid w:val="3FA02DF3"/>
    <w:rsid w:val="3FC983B2"/>
    <w:rsid w:val="3FCB6434"/>
    <w:rsid w:val="3FDEBD8B"/>
    <w:rsid w:val="3FEBF7F9"/>
    <w:rsid w:val="3FEE7004"/>
    <w:rsid w:val="3FFD4D36"/>
    <w:rsid w:val="40260B2F"/>
    <w:rsid w:val="4030B313"/>
    <w:rsid w:val="40359428"/>
    <w:rsid w:val="405421B9"/>
    <w:rsid w:val="4080BF9A"/>
    <w:rsid w:val="4090ACFF"/>
    <w:rsid w:val="40B1A695"/>
    <w:rsid w:val="40B1F74B"/>
    <w:rsid w:val="40B55AA5"/>
    <w:rsid w:val="40B5C73E"/>
    <w:rsid w:val="40B6E9DA"/>
    <w:rsid w:val="40BADE8E"/>
    <w:rsid w:val="40D87B7E"/>
    <w:rsid w:val="40F97387"/>
    <w:rsid w:val="4134360E"/>
    <w:rsid w:val="414A1F3F"/>
    <w:rsid w:val="4150B294"/>
    <w:rsid w:val="416DCDED"/>
    <w:rsid w:val="4181F4B4"/>
    <w:rsid w:val="41C61BED"/>
    <w:rsid w:val="41D02E42"/>
    <w:rsid w:val="41EB0B27"/>
    <w:rsid w:val="4205C2FD"/>
    <w:rsid w:val="421A0475"/>
    <w:rsid w:val="4222B6FC"/>
    <w:rsid w:val="42369EA0"/>
    <w:rsid w:val="425C6B5B"/>
    <w:rsid w:val="42756F54"/>
    <w:rsid w:val="4279D6BC"/>
    <w:rsid w:val="427A5980"/>
    <w:rsid w:val="427FED95"/>
    <w:rsid w:val="4282E6E5"/>
    <w:rsid w:val="42AF8107"/>
    <w:rsid w:val="42C1C4A1"/>
    <w:rsid w:val="42C4CA9B"/>
    <w:rsid w:val="42CDF280"/>
    <w:rsid w:val="42DD310A"/>
    <w:rsid w:val="42ED1EDD"/>
    <w:rsid w:val="430762B5"/>
    <w:rsid w:val="430F187E"/>
    <w:rsid w:val="432BE74E"/>
    <w:rsid w:val="4349A859"/>
    <w:rsid w:val="4356B6F5"/>
    <w:rsid w:val="435F6C0C"/>
    <w:rsid w:val="4373B724"/>
    <w:rsid w:val="4378A2CB"/>
    <w:rsid w:val="437A696C"/>
    <w:rsid w:val="43905AFE"/>
    <w:rsid w:val="43AACC9A"/>
    <w:rsid w:val="43ADD2C4"/>
    <w:rsid w:val="43C0DC80"/>
    <w:rsid w:val="43DC37E2"/>
    <w:rsid w:val="43FCFCAC"/>
    <w:rsid w:val="4410ED8E"/>
    <w:rsid w:val="441CE141"/>
    <w:rsid w:val="442A74FE"/>
    <w:rsid w:val="4435C7D5"/>
    <w:rsid w:val="443A1066"/>
    <w:rsid w:val="444988FF"/>
    <w:rsid w:val="444D079F"/>
    <w:rsid w:val="44708411"/>
    <w:rsid w:val="4478443B"/>
    <w:rsid w:val="44895747"/>
    <w:rsid w:val="44AFD52A"/>
    <w:rsid w:val="44B59E3A"/>
    <w:rsid w:val="44C52BB5"/>
    <w:rsid w:val="44C79FD6"/>
    <w:rsid w:val="44D51DC7"/>
    <w:rsid w:val="44D694AB"/>
    <w:rsid w:val="44FEE024"/>
    <w:rsid w:val="450433AF"/>
    <w:rsid w:val="450EE39B"/>
    <w:rsid w:val="45113ACB"/>
    <w:rsid w:val="451953AD"/>
    <w:rsid w:val="4525D3BB"/>
    <w:rsid w:val="452F4A30"/>
    <w:rsid w:val="4545029F"/>
    <w:rsid w:val="45454A8C"/>
    <w:rsid w:val="455BC884"/>
    <w:rsid w:val="4566FC7F"/>
    <w:rsid w:val="4578C574"/>
    <w:rsid w:val="457D312F"/>
    <w:rsid w:val="4584FFB1"/>
    <w:rsid w:val="458ACAD3"/>
    <w:rsid w:val="4591A833"/>
    <w:rsid w:val="459FA959"/>
    <w:rsid w:val="45B473AD"/>
    <w:rsid w:val="45C56616"/>
    <w:rsid w:val="4603D3A5"/>
    <w:rsid w:val="4605C8BA"/>
    <w:rsid w:val="4622FA3F"/>
    <w:rsid w:val="462D1366"/>
    <w:rsid w:val="46480501"/>
    <w:rsid w:val="465817F3"/>
    <w:rsid w:val="466A529E"/>
    <w:rsid w:val="46743CE6"/>
    <w:rsid w:val="46904D8C"/>
    <w:rsid w:val="4690BF64"/>
    <w:rsid w:val="46942F14"/>
    <w:rsid w:val="46AC4AB6"/>
    <w:rsid w:val="46B2F87D"/>
    <w:rsid w:val="46BDE836"/>
    <w:rsid w:val="46C8A8E0"/>
    <w:rsid w:val="46E70995"/>
    <w:rsid w:val="46F1A5C1"/>
    <w:rsid w:val="471B7BB6"/>
    <w:rsid w:val="472C2C5A"/>
    <w:rsid w:val="4739D8C8"/>
    <w:rsid w:val="474CD42E"/>
    <w:rsid w:val="476C8334"/>
    <w:rsid w:val="476F34D4"/>
    <w:rsid w:val="4786F2C2"/>
    <w:rsid w:val="478FC006"/>
    <w:rsid w:val="47BF9035"/>
    <w:rsid w:val="47C90D37"/>
    <w:rsid w:val="47D59EA4"/>
    <w:rsid w:val="47E4156D"/>
    <w:rsid w:val="47EED5BF"/>
    <w:rsid w:val="47F1398F"/>
    <w:rsid w:val="4802AE31"/>
    <w:rsid w:val="481A1D36"/>
    <w:rsid w:val="4823A708"/>
    <w:rsid w:val="4827E518"/>
    <w:rsid w:val="484751A1"/>
    <w:rsid w:val="487C10E8"/>
    <w:rsid w:val="4881170F"/>
    <w:rsid w:val="4888E055"/>
    <w:rsid w:val="488F8465"/>
    <w:rsid w:val="48976DC6"/>
    <w:rsid w:val="489BEA6F"/>
    <w:rsid w:val="489DBA77"/>
    <w:rsid w:val="48D3458F"/>
    <w:rsid w:val="48DC34B5"/>
    <w:rsid w:val="48DE7F50"/>
    <w:rsid w:val="48E55987"/>
    <w:rsid w:val="4942E3DF"/>
    <w:rsid w:val="4979C467"/>
    <w:rsid w:val="499B95A2"/>
    <w:rsid w:val="49A52908"/>
    <w:rsid w:val="49CA73E6"/>
    <w:rsid w:val="49CBAB2F"/>
    <w:rsid w:val="49DD67A8"/>
    <w:rsid w:val="4A05197B"/>
    <w:rsid w:val="4A0B6033"/>
    <w:rsid w:val="4A167AE6"/>
    <w:rsid w:val="4A459AD1"/>
    <w:rsid w:val="4A6765AF"/>
    <w:rsid w:val="4A88DCF8"/>
    <w:rsid w:val="4A966A88"/>
    <w:rsid w:val="4AA61C45"/>
    <w:rsid w:val="4AACD128"/>
    <w:rsid w:val="4AC72FA0"/>
    <w:rsid w:val="4AE457AE"/>
    <w:rsid w:val="4AE78C22"/>
    <w:rsid w:val="4AEABC3E"/>
    <w:rsid w:val="4AFFDB32"/>
    <w:rsid w:val="4B01CDBC"/>
    <w:rsid w:val="4B0428C4"/>
    <w:rsid w:val="4B4A67F4"/>
    <w:rsid w:val="4B5101FE"/>
    <w:rsid w:val="4B56C04C"/>
    <w:rsid w:val="4B5D8E70"/>
    <w:rsid w:val="4B5EFC72"/>
    <w:rsid w:val="4B6A3796"/>
    <w:rsid w:val="4B7E224B"/>
    <w:rsid w:val="4B8D1CB0"/>
    <w:rsid w:val="4B8DE985"/>
    <w:rsid w:val="4B93E239"/>
    <w:rsid w:val="4BA4095A"/>
    <w:rsid w:val="4BA8586E"/>
    <w:rsid w:val="4BB431D1"/>
    <w:rsid w:val="4BD6DFE2"/>
    <w:rsid w:val="4BDBC604"/>
    <w:rsid w:val="4BDD3E76"/>
    <w:rsid w:val="4C03C547"/>
    <w:rsid w:val="4C0E9C6A"/>
    <w:rsid w:val="4C15C6F7"/>
    <w:rsid w:val="4C3B4369"/>
    <w:rsid w:val="4C79C971"/>
    <w:rsid w:val="4CA69C47"/>
    <w:rsid w:val="4CECA34F"/>
    <w:rsid w:val="4CF8C761"/>
    <w:rsid w:val="4D2A30C1"/>
    <w:rsid w:val="4D419198"/>
    <w:rsid w:val="4D4203DA"/>
    <w:rsid w:val="4D5FBE89"/>
    <w:rsid w:val="4D6B3A3E"/>
    <w:rsid w:val="4D9F42FA"/>
    <w:rsid w:val="4DB0FF7F"/>
    <w:rsid w:val="4DC52FD1"/>
    <w:rsid w:val="4DCB8ABA"/>
    <w:rsid w:val="4DCFD1E2"/>
    <w:rsid w:val="4DDA2037"/>
    <w:rsid w:val="4DED2579"/>
    <w:rsid w:val="4E15ACA3"/>
    <w:rsid w:val="4E1FB7E6"/>
    <w:rsid w:val="4E2CD790"/>
    <w:rsid w:val="4E37B7DE"/>
    <w:rsid w:val="4E3FF50F"/>
    <w:rsid w:val="4E87053D"/>
    <w:rsid w:val="4E9A1E95"/>
    <w:rsid w:val="4EE179ED"/>
    <w:rsid w:val="4EE47ECE"/>
    <w:rsid w:val="4EE5F4A1"/>
    <w:rsid w:val="4EEBBFF6"/>
    <w:rsid w:val="4F0AE387"/>
    <w:rsid w:val="4F168C2F"/>
    <w:rsid w:val="4F196810"/>
    <w:rsid w:val="4F21BF00"/>
    <w:rsid w:val="4F4BB228"/>
    <w:rsid w:val="4F7A4BD9"/>
    <w:rsid w:val="4FC6D469"/>
    <w:rsid w:val="4FC72397"/>
    <w:rsid w:val="4FCEBD3F"/>
    <w:rsid w:val="4FE35A86"/>
    <w:rsid w:val="4FE80B47"/>
    <w:rsid w:val="4FE908FC"/>
    <w:rsid w:val="4FEB1B22"/>
    <w:rsid w:val="4FECE446"/>
    <w:rsid w:val="50063296"/>
    <w:rsid w:val="500E69A2"/>
    <w:rsid w:val="5013D237"/>
    <w:rsid w:val="501955A2"/>
    <w:rsid w:val="50548BF0"/>
    <w:rsid w:val="507FDBE2"/>
    <w:rsid w:val="508FC407"/>
    <w:rsid w:val="509DCF08"/>
    <w:rsid w:val="50B63F95"/>
    <w:rsid w:val="50DADE2F"/>
    <w:rsid w:val="50FEAEEF"/>
    <w:rsid w:val="5107F330"/>
    <w:rsid w:val="510F693D"/>
    <w:rsid w:val="5125AF5E"/>
    <w:rsid w:val="51281F17"/>
    <w:rsid w:val="5146B636"/>
    <w:rsid w:val="514ECD54"/>
    <w:rsid w:val="51664B60"/>
    <w:rsid w:val="516A7AAD"/>
    <w:rsid w:val="5172A0B5"/>
    <w:rsid w:val="517EF60B"/>
    <w:rsid w:val="51CF9BF7"/>
    <w:rsid w:val="51D011B0"/>
    <w:rsid w:val="51DC2CF3"/>
    <w:rsid w:val="51DD78E5"/>
    <w:rsid w:val="51E7731A"/>
    <w:rsid w:val="51F048DD"/>
    <w:rsid w:val="51F74783"/>
    <w:rsid w:val="51FFB782"/>
    <w:rsid w:val="5203FFF4"/>
    <w:rsid w:val="52184CE8"/>
    <w:rsid w:val="52426EE8"/>
    <w:rsid w:val="524590AE"/>
    <w:rsid w:val="524FDDFE"/>
    <w:rsid w:val="5258A14A"/>
    <w:rsid w:val="526FB4CF"/>
    <w:rsid w:val="528317A5"/>
    <w:rsid w:val="528DF2DB"/>
    <w:rsid w:val="52A3EEE3"/>
    <w:rsid w:val="52B90D97"/>
    <w:rsid w:val="52BAA811"/>
    <w:rsid w:val="52C0B6FF"/>
    <w:rsid w:val="52C309C0"/>
    <w:rsid w:val="52C395F9"/>
    <w:rsid w:val="52C5A3C6"/>
    <w:rsid w:val="52C612D3"/>
    <w:rsid w:val="52E6EE97"/>
    <w:rsid w:val="52F84D33"/>
    <w:rsid w:val="530B6184"/>
    <w:rsid w:val="5316D07C"/>
    <w:rsid w:val="531B1A6B"/>
    <w:rsid w:val="531F5CA6"/>
    <w:rsid w:val="5320E3F1"/>
    <w:rsid w:val="535CC0F3"/>
    <w:rsid w:val="535F3E15"/>
    <w:rsid w:val="536D277F"/>
    <w:rsid w:val="53749183"/>
    <w:rsid w:val="538AC849"/>
    <w:rsid w:val="538C39DB"/>
    <w:rsid w:val="53B4BE8C"/>
    <w:rsid w:val="53D0AD51"/>
    <w:rsid w:val="53D2C677"/>
    <w:rsid w:val="53E1EA8F"/>
    <w:rsid w:val="5400FA0D"/>
    <w:rsid w:val="5433F55C"/>
    <w:rsid w:val="54AE9511"/>
    <w:rsid w:val="54D84CD7"/>
    <w:rsid w:val="54EAEAE0"/>
    <w:rsid w:val="54EFC966"/>
    <w:rsid w:val="550AFFA8"/>
    <w:rsid w:val="550F5B1C"/>
    <w:rsid w:val="551D99CC"/>
    <w:rsid w:val="552E3E11"/>
    <w:rsid w:val="553C4B92"/>
    <w:rsid w:val="5550760F"/>
    <w:rsid w:val="555A9CA1"/>
    <w:rsid w:val="556B3226"/>
    <w:rsid w:val="55886D42"/>
    <w:rsid w:val="558DC161"/>
    <w:rsid w:val="55923861"/>
    <w:rsid w:val="55A8FE97"/>
    <w:rsid w:val="55A987A5"/>
    <w:rsid w:val="55AB6BA7"/>
    <w:rsid w:val="55AEAD60"/>
    <w:rsid w:val="55C252E7"/>
    <w:rsid w:val="55D99ED2"/>
    <w:rsid w:val="560682BA"/>
    <w:rsid w:val="5627A129"/>
    <w:rsid w:val="5632E167"/>
    <w:rsid w:val="56366ED9"/>
    <w:rsid w:val="564775E5"/>
    <w:rsid w:val="5654CB80"/>
    <w:rsid w:val="565D0B49"/>
    <w:rsid w:val="566816A0"/>
    <w:rsid w:val="56713D95"/>
    <w:rsid w:val="568F61A1"/>
    <w:rsid w:val="56AE7FD1"/>
    <w:rsid w:val="56CD39D4"/>
    <w:rsid w:val="56D3D9F4"/>
    <w:rsid w:val="56D9A8B6"/>
    <w:rsid w:val="571706C2"/>
    <w:rsid w:val="57203C89"/>
    <w:rsid w:val="57699B84"/>
    <w:rsid w:val="5770832A"/>
    <w:rsid w:val="5775CAA0"/>
    <w:rsid w:val="577A04C6"/>
    <w:rsid w:val="577AA21B"/>
    <w:rsid w:val="57A1CEDB"/>
    <w:rsid w:val="57AE50C7"/>
    <w:rsid w:val="57B71357"/>
    <w:rsid w:val="57D083E2"/>
    <w:rsid w:val="57EA2E49"/>
    <w:rsid w:val="580516FB"/>
    <w:rsid w:val="582FFBA3"/>
    <w:rsid w:val="583727F3"/>
    <w:rsid w:val="583CFBC6"/>
    <w:rsid w:val="5852B615"/>
    <w:rsid w:val="5856B2F5"/>
    <w:rsid w:val="58921033"/>
    <w:rsid w:val="58A9691B"/>
    <w:rsid w:val="58A97A55"/>
    <w:rsid w:val="58B1CAE9"/>
    <w:rsid w:val="58C1F646"/>
    <w:rsid w:val="58D4BED3"/>
    <w:rsid w:val="58D63E5B"/>
    <w:rsid w:val="58E07192"/>
    <w:rsid w:val="58EFC212"/>
    <w:rsid w:val="58F5E6D6"/>
    <w:rsid w:val="590DF901"/>
    <w:rsid w:val="5918C3DA"/>
    <w:rsid w:val="591CA3FE"/>
    <w:rsid w:val="5920A6A4"/>
    <w:rsid w:val="5926E1BF"/>
    <w:rsid w:val="59326514"/>
    <w:rsid w:val="594C49EE"/>
    <w:rsid w:val="59684042"/>
    <w:rsid w:val="596963E4"/>
    <w:rsid w:val="596B853D"/>
    <w:rsid w:val="59964931"/>
    <w:rsid w:val="59B203A4"/>
    <w:rsid w:val="59BD1022"/>
    <w:rsid w:val="59D027C0"/>
    <w:rsid w:val="59D65400"/>
    <w:rsid w:val="59DC1479"/>
    <w:rsid w:val="59DDB770"/>
    <w:rsid w:val="59E91904"/>
    <w:rsid w:val="5A0CC431"/>
    <w:rsid w:val="5A131D08"/>
    <w:rsid w:val="5A1CFFD6"/>
    <w:rsid w:val="5A622DBA"/>
    <w:rsid w:val="5A7981F2"/>
    <w:rsid w:val="5A83CC7B"/>
    <w:rsid w:val="5A8B7330"/>
    <w:rsid w:val="5AA07611"/>
    <w:rsid w:val="5AA994BE"/>
    <w:rsid w:val="5ACC202A"/>
    <w:rsid w:val="5AFED2AB"/>
    <w:rsid w:val="5B011962"/>
    <w:rsid w:val="5B01B4D2"/>
    <w:rsid w:val="5B08571B"/>
    <w:rsid w:val="5B21BA22"/>
    <w:rsid w:val="5B29EAAF"/>
    <w:rsid w:val="5B4657A2"/>
    <w:rsid w:val="5B493FA0"/>
    <w:rsid w:val="5B5B681D"/>
    <w:rsid w:val="5B5B6E6C"/>
    <w:rsid w:val="5B72FD82"/>
    <w:rsid w:val="5B74E326"/>
    <w:rsid w:val="5B922787"/>
    <w:rsid w:val="5B974A07"/>
    <w:rsid w:val="5BAD1D87"/>
    <w:rsid w:val="5BB114A0"/>
    <w:rsid w:val="5BD07A05"/>
    <w:rsid w:val="5BE5AC35"/>
    <w:rsid w:val="5C03B50D"/>
    <w:rsid w:val="5C0BDCB2"/>
    <w:rsid w:val="5C0F6895"/>
    <w:rsid w:val="5C27832F"/>
    <w:rsid w:val="5C28A64A"/>
    <w:rsid w:val="5C2FBE48"/>
    <w:rsid w:val="5C675873"/>
    <w:rsid w:val="5C736B95"/>
    <w:rsid w:val="5C7568F8"/>
    <w:rsid w:val="5C7B5948"/>
    <w:rsid w:val="5C7CD09A"/>
    <w:rsid w:val="5C8CDBB5"/>
    <w:rsid w:val="5CA74C4E"/>
    <w:rsid w:val="5CB626D9"/>
    <w:rsid w:val="5CC9CAAF"/>
    <w:rsid w:val="5CD2DCEB"/>
    <w:rsid w:val="5CEBFE67"/>
    <w:rsid w:val="5CEFBBD2"/>
    <w:rsid w:val="5CF82D26"/>
    <w:rsid w:val="5D005D6A"/>
    <w:rsid w:val="5D398604"/>
    <w:rsid w:val="5D436004"/>
    <w:rsid w:val="5D4980E6"/>
    <w:rsid w:val="5D519067"/>
    <w:rsid w:val="5D54BF0B"/>
    <w:rsid w:val="5D5E379F"/>
    <w:rsid w:val="5D5E4E73"/>
    <w:rsid w:val="5D66A595"/>
    <w:rsid w:val="5D6A5CAA"/>
    <w:rsid w:val="5D7DC0C3"/>
    <w:rsid w:val="5D969C45"/>
    <w:rsid w:val="5DA34CA2"/>
    <w:rsid w:val="5DB84EA2"/>
    <w:rsid w:val="5DCB7B66"/>
    <w:rsid w:val="5DF3F1B5"/>
    <w:rsid w:val="5E14401A"/>
    <w:rsid w:val="5E259148"/>
    <w:rsid w:val="5E4F0492"/>
    <w:rsid w:val="5E5602CE"/>
    <w:rsid w:val="5E5D1024"/>
    <w:rsid w:val="5EC05CF3"/>
    <w:rsid w:val="5ECC803F"/>
    <w:rsid w:val="5EDA022C"/>
    <w:rsid w:val="5EED81EA"/>
    <w:rsid w:val="5EF65D17"/>
    <w:rsid w:val="5F16C5E8"/>
    <w:rsid w:val="5F1FBB1A"/>
    <w:rsid w:val="5F26F8D8"/>
    <w:rsid w:val="5F2EFD14"/>
    <w:rsid w:val="5F318C59"/>
    <w:rsid w:val="5F3E484F"/>
    <w:rsid w:val="5F580B58"/>
    <w:rsid w:val="5F84D996"/>
    <w:rsid w:val="5FAAA6A9"/>
    <w:rsid w:val="5FB1C8AF"/>
    <w:rsid w:val="5FB35AAD"/>
    <w:rsid w:val="5FC5281B"/>
    <w:rsid w:val="600569B7"/>
    <w:rsid w:val="6020973E"/>
    <w:rsid w:val="6034507B"/>
    <w:rsid w:val="608333E1"/>
    <w:rsid w:val="608E2A1D"/>
    <w:rsid w:val="609E6EA4"/>
    <w:rsid w:val="609FAA87"/>
    <w:rsid w:val="60A370FD"/>
    <w:rsid w:val="60BFA022"/>
    <w:rsid w:val="60BFE834"/>
    <w:rsid w:val="60D2A359"/>
    <w:rsid w:val="60DC23D5"/>
    <w:rsid w:val="610D7C45"/>
    <w:rsid w:val="6126C513"/>
    <w:rsid w:val="6139B927"/>
    <w:rsid w:val="6172BC93"/>
    <w:rsid w:val="617A8009"/>
    <w:rsid w:val="617E7570"/>
    <w:rsid w:val="6181DC48"/>
    <w:rsid w:val="619681D3"/>
    <w:rsid w:val="61B3C064"/>
    <w:rsid w:val="61C8211A"/>
    <w:rsid w:val="61E4B11F"/>
    <w:rsid w:val="61E64AC8"/>
    <w:rsid w:val="626D3815"/>
    <w:rsid w:val="6284D97C"/>
    <w:rsid w:val="629F931C"/>
    <w:rsid w:val="62DEFA64"/>
    <w:rsid w:val="63028AB3"/>
    <w:rsid w:val="630DD952"/>
    <w:rsid w:val="631C7C14"/>
    <w:rsid w:val="63496F2C"/>
    <w:rsid w:val="63520EAE"/>
    <w:rsid w:val="6360CE62"/>
    <w:rsid w:val="63900D1B"/>
    <w:rsid w:val="63A539DA"/>
    <w:rsid w:val="63CEEFD6"/>
    <w:rsid w:val="63E9AC91"/>
    <w:rsid w:val="640D9C5E"/>
    <w:rsid w:val="64125DED"/>
    <w:rsid w:val="641CAB0A"/>
    <w:rsid w:val="642BF6CE"/>
    <w:rsid w:val="642C9F7A"/>
    <w:rsid w:val="6435F9FC"/>
    <w:rsid w:val="64368D27"/>
    <w:rsid w:val="6439D024"/>
    <w:rsid w:val="6446182C"/>
    <w:rsid w:val="64558605"/>
    <w:rsid w:val="647D030B"/>
    <w:rsid w:val="64853B79"/>
    <w:rsid w:val="64943BE5"/>
    <w:rsid w:val="649E86E2"/>
    <w:rsid w:val="64A07C3C"/>
    <w:rsid w:val="64A43F1D"/>
    <w:rsid w:val="64AA0C78"/>
    <w:rsid w:val="64B435DB"/>
    <w:rsid w:val="64BC5AB8"/>
    <w:rsid w:val="64CD26EB"/>
    <w:rsid w:val="64DD6534"/>
    <w:rsid w:val="64FC82BD"/>
    <w:rsid w:val="6504687B"/>
    <w:rsid w:val="65103957"/>
    <w:rsid w:val="651350D0"/>
    <w:rsid w:val="651982A7"/>
    <w:rsid w:val="651F53AF"/>
    <w:rsid w:val="652EBFDD"/>
    <w:rsid w:val="656009B4"/>
    <w:rsid w:val="6572CF1D"/>
    <w:rsid w:val="65AEB838"/>
    <w:rsid w:val="65B1F86B"/>
    <w:rsid w:val="65D4B8AA"/>
    <w:rsid w:val="65F538CB"/>
    <w:rsid w:val="65FA5C32"/>
    <w:rsid w:val="6603C937"/>
    <w:rsid w:val="660B8F6F"/>
    <w:rsid w:val="6633C1DD"/>
    <w:rsid w:val="66379836"/>
    <w:rsid w:val="663AC237"/>
    <w:rsid w:val="666F6F9D"/>
    <w:rsid w:val="66786876"/>
    <w:rsid w:val="66AE3589"/>
    <w:rsid w:val="66B03596"/>
    <w:rsid w:val="66CE5D93"/>
    <w:rsid w:val="66E42361"/>
    <w:rsid w:val="66E939AA"/>
    <w:rsid w:val="67109002"/>
    <w:rsid w:val="67264565"/>
    <w:rsid w:val="672A9857"/>
    <w:rsid w:val="674F1043"/>
    <w:rsid w:val="67770F2A"/>
    <w:rsid w:val="67962E88"/>
    <w:rsid w:val="67993F9B"/>
    <w:rsid w:val="679F18E9"/>
    <w:rsid w:val="67A49186"/>
    <w:rsid w:val="67B3FBFF"/>
    <w:rsid w:val="67BC1441"/>
    <w:rsid w:val="67DDA605"/>
    <w:rsid w:val="67ED5F55"/>
    <w:rsid w:val="67F6F4E5"/>
    <w:rsid w:val="680415BD"/>
    <w:rsid w:val="68053470"/>
    <w:rsid w:val="6820CEA8"/>
    <w:rsid w:val="682CF545"/>
    <w:rsid w:val="684369F5"/>
    <w:rsid w:val="6848C06A"/>
    <w:rsid w:val="684D9C2F"/>
    <w:rsid w:val="685EF8BD"/>
    <w:rsid w:val="688609B4"/>
    <w:rsid w:val="688893AA"/>
    <w:rsid w:val="6933A99C"/>
    <w:rsid w:val="694C1229"/>
    <w:rsid w:val="6966E6FC"/>
    <w:rsid w:val="6969FD9B"/>
    <w:rsid w:val="696EACDF"/>
    <w:rsid w:val="697BB326"/>
    <w:rsid w:val="69860DF3"/>
    <w:rsid w:val="699E241C"/>
    <w:rsid w:val="69A4C611"/>
    <w:rsid w:val="69AA8263"/>
    <w:rsid w:val="69BC1CD1"/>
    <w:rsid w:val="69C293BB"/>
    <w:rsid w:val="69C93226"/>
    <w:rsid w:val="69DD2622"/>
    <w:rsid w:val="69E27017"/>
    <w:rsid w:val="69F4AFAE"/>
    <w:rsid w:val="6A1F3210"/>
    <w:rsid w:val="6A231324"/>
    <w:rsid w:val="6A264684"/>
    <w:rsid w:val="6A35E755"/>
    <w:rsid w:val="6A35FF32"/>
    <w:rsid w:val="6A51C941"/>
    <w:rsid w:val="6A5D135D"/>
    <w:rsid w:val="6A653BCF"/>
    <w:rsid w:val="6A94C5DD"/>
    <w:rsid w:val="6AAB5EEC"/>
    <w:rsid w:val="6AAE6C57"/>
    <w:rsid w:val="6AB0B6BB"/>
    <w:rsid w:val="6ABB9508"/>
    <w:rsid w:val="6AD88DBA"/>
    <w:rsid w:val="6ADB79BB"/>
    <w:rsid w:val="6AE955B9"/>
    <w:rsid w:val="6B11FF96"/>
    <w:rsid w:val="6B1E82EC"/>
    <w:rsid w:val="6B649C2F"/>
    <w:rsid w:val="6B6F2129"/>
    <w:rsid w:val="6B8321CF"/>
    <w:rsid w:val="6B99D91F"/>
    <w:rsid w:val="6B99DDBF"/>
    <w:rsid w:val="6BB11D63"/>
    <w:rsid w:val="6BD168C3"/>
    <w:rsid w:val="6BD8F9F7"/>
    <w:rsid w:val="6BDCDBF1"/>
    <w:rsid w:val="6BE424D3"/>
    <w:rsid w:val="6BF1A732"/>
    <w:rsid w:val="6C122650"/>
    <w:rsid w:val="6C23756C"/>
    <w:rsid w:val="6C303C91"/>
    <w:rsid w:val="6C458E64"/>
    <w:rsid w:val="6C5A8B76"/>
    <w:rsid w:val="6C5AC10E"/>
    <w:rsid w:val="6C6EE67F"/>
    <w:rsid w:val="6C75EF8F"/>
    <w:rsid w:val="6C9FBB60"/>
    <w:rsid w:val="6CA17BAC"/>
    <w:rsid w:val="6CA4DCB7"/>
    <w:rsid w:val="6CA54AB0"/>
    <w:rsid w:val="6CA841AC"/>
    <w:rsid w:val="6CBEF1B3"/>
    <w:rsid w:val="6CC2C064"/>
    <w:rsid w:val="6CF10DC3"/>
    <w:rsid w:val="6CF970A1"/>
    <w:rsid w:val="6D340DD1"/>
    <w:rsid w:val="6D3F84DD"/>
    <w:rsid w:val="6D64D84B"/>
    <w:rsid w:val="6DADB694"/>
    <w:rsid w:val="6DADDDC7"/>
    <w:rsid w:val="6DB9A0B3"/>
    <w:rsid w:val="6DBB0A0F"/>
    <w:rsid w:val="6DCC8D9F"/>
    <w:rsid w:val="6DCF089F"/>
    <w:rsid w:val="6DCF9789"/>
    <w:rsid w:val="6DD50534"/>
    <w:rsid w:val="6DE5BFEA"/>
    <w:rsid w:val="6DF74C0C"/>
    <w:rsid w:val="6DFBD2FA"/>
    <w:rsid w:val="6DFBEFFA"/>
    <w:rsid w:val="6DFC66B4"/>
    <w:rsid w:val="6E285E85"/>
    <w:rsid w:val="6E339D4F"/>
    <w:rsid w:val="6E34D86E"/>
    <w:rsid w:val="6E4C57AD"/>
    <w:rsid w:val="6E700FA9"/>
    <w:rsid w:val="6E8540D1"/>
    <w:rsid w:val="6EB1EBB7"/>
    <w:rsid w:val="6EB24786"/>
    <w:rsid w:val="6EB5555B"/>
    <w:rsid w:val="6EBF29F9"/>
    <w:rsid w:val="6EC95159"/>
    <w:rsid w:val="6EE36EAD"/>
    <w:rsid w:val="6EFC4FA5"/>
    <w:rsid w:val="6F0BE86F"/>
    <w:rsid w:val="6F29BC02"/>
    <w:rsid w:val="6F3679B0"/>
    <w:rsid w:val="6F55B579"/>
    <w:rsid w:val="6F666271"/>
    <w:rsid w:val="6F7DE17D"/>
    <w:rsid w:val="6FBD89ED"/>
    <w:rsid w:val="6FBFE9E5"/>
    <w:rsid w:val="6FC96546"/>
    <w:rsid w:val="6FD97F9D"/>
    <w:rsid w:val="7003CC8A"/>
    <w:rsid w:val="7020A2E8"/>
    <w:rsid w:val="704063A3"/>
    <w:rsid w:val="7068FE78"/>
    <w:rsid w:val="7082D098"/>
    <w:rsid w:val="70B3FC29"/>
    <w:rsid w:val="70BF58AF"/>
    <w:rsid w:val="70DB6DBB"/>
    <w:rsid w:val="71089EC3"/>
    <w:rsid w:val="712AD34F"/>
    <w:rsid w:val="713D139B"/>
    <w:rsid w:val="714BAFA0"/>
    <w:rsid w:val="715FAE51"/>
    <w:rsid w:val="717F68AB"/>
    <w:rsid w:val="71838EEE"/>
    <w:rsid w:val="718D9888"/>
    <w:rsid w:val="71909D72"/>
    <w:rsid w:val="71931CA3"/>
    <w:rsid w:val="71A0078E"/>
    <w:rsid w:val="71B4B75E"/>
    <w:rsid w:val="71D7D4AC"/>
    <w:rsid w:val="71DCD4B5"/>
    <w:rsid w:val="7218EA95"/>
    <w:rsid w:val="725D4E30"/>
    <w:rsid w:val="7277DD66"/>
    <w:rsid w:val="728BCCEB"/>
    <w:rsid w:val="72938001"/>
    <w:rsid w:val="72C144B1"/>
    <w:rsid w:val="72C2BAF2"/>
    <w:rsid w:val="72EF67C0"/>
    <w:rsid w:val="7300A0F5"/>
    <w:rsid w:val="730B051C"/>
    <w:rsid w:val="731E8D36"/>
    <w:rsid w:val="733A98C4"/>
    <w:rsid w:val="73931092"/>
    <w:rsid w:val="73B3E5C3"/>
    <w:rsid w:val="73C411B5"/>
    <w:rsid w:val="73C8B653"/>
    <w:rsid w:val="73C9DF07"/>
    <w:rsid w:val="73DE6121"/>
    <w:rsid w:val="73F94FB0"/>
    <w:rsid w:val="740F2D6D"/>
    <w:rsid w:val="742EC29E"/>
    <w:rsid w:val="7434EAFC"/>
    <w:rsid w:val="7443DDA2"/>
    <w:rsid w:val="7453CA27"/>
    <w:rsid w:val="745A51E9"/>
    <w:rsid w:val="74639E38"/>
    <w:rsid w:val="747FD65A"/>
    <w:rsid w:val="748B52E8"/>
    <w:rsid w:val="74A4CE61"/>
    <w:rsid w:val="74BE19F1"/>
    <w:rsid w:val="74CFC525"/>
    <w:rsid w:val="74D83925"/>
    <w:rsid w:val="74F2F026"/>
    <w:rsid w:val="751B5571"/>
    <w:rsid w:val="75350E6E"/>
    <w:rsid w:val="753A5CE2"/>
    <w:rsid w:val="753AA8E9"/>
    <w:rsid w:val="75447491"/>
    <w:rsid w:val="7565F605"/>
    <w:rsid w:val="75766859"/>
    <w:rsid w:val="7585495A"/>
    <w:rsid w:val="759A135A"/>
    <w:rsid w:val="75A51B06"/>
    <w:rsid w:val="75ADFCF2"/>
    <w:rsid w:val="75B053DA"/>
    <w:rsid w:val="75CE3A65"/>
    <w:rsid w:val="75DCCF12"/>
    <w:rsid w:val="75E20650"/>
    <w:rsid w:val="75E31A10"/>
    <w:rsid w:val="75F4D517"/>
    <w:rsid w:val="75F8EB3A"/>
    <w:rsid w:val="7617638C"/>
    <w:rsid w:val="761F3435"/>
    <w:rsid w:val="76408279"/>
    <w:rsid w:val="764E3DE2"/>
    <w:rsid w:val="7660AAC3"/>
    <w:rsid w:val="7694E006"/>
    <w:rsid w:val="769D70C4"/>
    <w:rsid w:val="76A30604"/>
    <w:rsid w:val="76A30604"/>
    <w:rsid w:val="76C8DF2B"/>
    <w:rsid w:val="76EEC577"/>
    <w:rsid w:val="76F9FB99"/>
    <w:rsid w:val="76FC1AEF"/>
    <w:rsid w:val="7717F2BA"/>
    <w:rsid w:val="7724403C"/>
    <w:rsid w:val="773AE460"/>
    <w:rsid w:val="7748EF9A"/>
    <w:rsid w:val="776E208E"/>
    <w:rsid w:val="77703E7D"/>
    <w:rsid w:val="77815DDE"/>
    <w:rsid w:val="7782BE29"/>
    <w:rsid w:val="779D78B1"/>
    <w:rsid w:val="77A0177B"/>
    <w:rsid w:val="77BCE14B"/>
    <w:rsid w:val="77D957CD"/>
    <w:rsid w:val="77F533EF"/>
    <w:rsid w:val="7818D0C8"/>
    <w:rsid w:val="7830AD26"/>
    <w:rsid w:val="78444942"/>
    <w:rsid w:val="78532AB5"/>
    <w:rsid w:val="785F98D0"/>
    <w:rsid w:val="786FB500"/>
    <w:rsid w:val="787E1806"/>
    <w:rsid w:val="787F40CB"/>
    <w:rsid w:val="78848039"/>
    <w:rsid w:val="788827E7"/>
    <w:rsid w:val="78BF2174"/>
    <w:rsid w:val="78C008BC"/>
    <w:rsid w:val="78C1B983"/>
    <w:rsid w:val="78CC6474"/>
    <w:rsid w:val="78F12073"/>
    <w:rsid w:val="78FC1FA0"/>
    <w:rsid w:val="7907836D"/>
    <w:rsid w:val="790A6775"/>
    <w:rsid w:val="790D084F"/>
    <w:rsid w:val="7916FECA"/>
    <w:rsid w:val="7924999C"/>
    <w:rsid w:val="7934D411"/>
    <w:rsid w:val="793978F5"/>
    <w:rsid w:val="793A15BE"/>
    <w:rsid w:val="793CAA20"/>
    <w:rsid w:val="79461FD9"/>
    <w:rsid w:val="795EC664"/>
    <w:rsid w:val="796FFD78"/>
    <w:rsid w:val="79774484"/>
    <w:rsid w:val="7986AF01"/>
    <w:rsid w:val="7987596E"/>
    <w:rsid w:val="79954439"/>
    <w:rsid w:val="7999FE93"/>
    <w:rsid w:val="79A480A3"/>
    <w:rsid w:val="79B08FBB"/>
    <w:rsid w:val="79D41069"/>
    <w:rsid w:val="79E4C169"/>
    <w:rsid w:val="79E7349B"/>
    <w:rsid w:val="79F5FD95"/>
    <w:rsid w:val="79FD41DC"/>
    <w:rsid w:val="7A325CE1"/>
    <w:rsid w:val="7A33E5E5"/>
    <w:rsid w:val="7A585193"/>
    <w:rsid w:val="7A66FFBF"/>
    <w:rsid w:val="7A69D1D6"/>
    <w:rsid w:val="7A7963C0"/>
    <w:rsid w:val="7A97B85E"/>
    <w:rsid w:val="7A9BEC15"/>
    <w:rsid w:val="7ADA7DD1"/>
    <w:rsid w:val="7B0CB7B3"/>
    <w:rsid w:val="7B1656EB"/>
    <w:rsid w:val="7B26CAC3"/>
    <w:rsid w:val="7B2DCA05"/>
    <w:rsid w:val="7B37353A"/>
    <w:rsid w:val="7B40A9B1"/>
    <w:rsid w:val="7B529A01"/>
    <w:rsid w:val="7B576DBB"/>
    <w:rsid w:val="7B6140E1"/>
    <w:rsid w:val="7B6C408F"/>
    <w:rsid w:val="7B7CD452"/>
    <w:rsid w:val="7B92DACA"/>
    <w:rsid w:val="7B9CDAD6"/>
    <w:rsid w:val="7BB98BF1"/>
    <w:rsid w:val="7BBBBAE2"/>
    <w:rsid w:val="7BD14D9B"/>
    <w:rsid w:val="7BD3EBE2"/>
    <w:rsid w:val="7BD62E01"/>
    <w:rsid w:val="7BDDA5CC"/>
    <w:rsid w:val="7BE3833E"/>
    <w:rsid w:val="7C005163"/>
    <w:rsid w:val="7C0EEABD"/>
    <w:rsid w:val="7C442E84"/>
    <w:rsid w:val="7C6DB48A"/>
    <w:rsid w:val="7C7387B3"/>
    <w:rsid w:val="7C987197"/>
    <w:rsid w:val="7C9E3252"/>
    <w:rsid w:val="7CAA63A1"/>
    <w:rsid w:val="7CC944E9"/>
    <w:rsid w:val="7CD12E11"/>
    <w:rsid w:val="7D17BF37"/>
    <w:rsid w:val="7D1F8AE7"/>
    <w:rsid w:val="7D297239"/>
    <w:rsid w:val="7D52A87C"/>
    <w:rsid w:val="7D59128F"/>
    <w:rsid w:val="7D5A2AA4"/>
    <w:rsid w:val="7D5CD9EF"/>
    <w:rsid w:val="7D5F3501"/>
    <w:rsid w:val="7D654EB3"/>
    <w:rsid w:val="7D678861"/>
    <w:rsid w:val="7D80FF5A"/>
    <w:rsid w:val="7D81456D"/>
    <w:rsid w:val="7D860500"/>
    <w:rsid w:val="7D914AFA"/>
    <w:rsid w:val="7D97B3A5"/>
    <w:rsid w:val="7DAF382A"/>
    <w:rsid w:val="7DB9ACF6"/>
    <w:rsid w:val="7DD9293A"/>
    <w:rsid w:val="7DDD42E3"/>
    <w:rsid w:val="7DE5440F"/>
    <w:rsid w:val="7E1971B1"/>
    <w:rsid w:val="7E239340"/>
    <w:rsid w:val="7E29404C"/>
    <w:rsid w:val="7E409628"/>
    <w:rsid w:val="7E53FBF7"/>
    <w:rsid w:val="7E555D0D"/>
    <w:rsid w:val="7E5B96CB"/>
    <w:rsid w:val="7E93B390"/>
    <w:rsid w:val="7EB94CC8"/>
    <w:rsid w:val="7EBA05A9"/>
    <w:rsid w:val="7EBCE8F5"/>
    <w:rsid w:val="7ECF18FB"/>
    <w:rsid w:val="7F46E9ED"/>
    <w:rsid w:val="7F59B2D7"/>
    <w:rsid w:val="7F9C2EB8"/>
    <w:rsid w:val="7FAA6347"/>
    <w:rsid w:val="7FB7FD21"/>
    <w:rsid w:val="7FC0D2B5"/>
    <w:rsid w:val="7FC4612C"/>
    <w:rsid w:val="7FE62B0A"/>
    <w:rsid w:val="7FFFD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6D07C"/>
  <w15:chartTrackingRefBased/>
  <w15:docId w15:val="{66D3227D-88F3-40F7-BDB2-D11F6BBF22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D53F87A"/>
    <w:pPr>
      <w:tabs>
        <w:tab w:val="center" w:leader="none" w:pos="4680"/>
        <w:tab w:val="right" w:leader="none" w:pos="9360"/>
      </w:tabs>
      <w:spacing w:after="0" w:line="240" w:lineRule="auto"/>
    </w:pPr>
  </w:style>
  <w:style w:type="paragraph" w:styleId="Footer">
    <w:uiPriority w:val="99"/>
    <w:name w:val="footer"/>
    <w:basedOn w:val="Normal"/>
    <w:unhideWhenUsed/>
    <w:rsid w:val="3D53F87A"/>
    <w:pPr>
      <w:tabs>
        <w:tab w:val="center" w:leader="none" w:pos="4680"/>
        <w:tab w:val="right" w:leader="none" w:pos="9360"/>
      </w:tabs>
      <w:spacing w:after="0" w:line="240" w:lineRule="auto"/>
    </w:pPr>
  </w:style>
  <w:style w:type="paragraph" w:styleId="ListParagraph">
    <w:uiPriority w:val="34"/>
    <w:name w:val="List Paragraph"/>
    <w:basedOn w:val="Normal"/>
    <w:qFormat/>
    <w:rsid w:val="3D53F87A"/>
    <w:pPr>
      <w:spacing/>
      <w:ind w:left="720"/>
      <w:contextualSpacing/>
    </w:pPr>
  </w:style>
  <w:style w:type="character" w:styleId="Hyperlink">
    <w:uiPriority w:val="99"/>
    <w:name w:val="Hyperlink"/>
    <w:basedOn w:val="DefaultParagraphFont"/>
    <w:unhideWhenUsed/>
    <w:rsid w:val="3D53F87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90f2788f384402c" /><Relationship Type="http://schemas.openxmlformats.org/officeDocument/2006/relationships/footer" Target="/word/footer.xml" Id="R57a5e1750eca403c" /><Relationship Type="http://schemas.openxmlformats.org/officeDocument/2006/relationships/numbering" Target="/word/numbering.xml" Id="R91be3a19dd2b4f20" /><Relationship Type="http://schemas.openxmlformats.org/officeDocument/2006/relationships/hyperlink" Target="https://oro.open.ac.uk/11909/3/9780521870122c02_p17-34.pdf" TargetMode="External" Id="R712d5f4bf0fe4bd1" /><Relationship Type="http://schemas.openxmlformats.org/officeDocument/2006/relationships/hyperlink" Target="https://doi.org/10.1007/978-3-030-48415-6" TargetMode="External" Id="R3ffbbe6f6e324196" /><Relationship Type="http://schemas.openxmlformats.org/officeDocument/2006/relationships/hyperlink" Target="http://www.bera.ac.uk/publication/ethical-guidelines-for-educational-research-2024" TargetMode="External" Id="Re7b136c070ec41be" /><Relationship Type="http://schemas.openxmlformats.org/officeDocument/2006/relationships/hyperlink" Target="https://www.ebsco.com/research-starters/social-sciences-and-humanities/purposive-sampling" TargetMode="External" Id="R6f6baa2113c249b7" /><Relationship Type="http://schemas.openxmlformats.org/officeDocument/2006/relationships/hyperlink" Target="https://doi.org/10.3332/ecancer.2019.918" TargetMode="External" Id="R85d59ccffe324300" /><Relationship Type="http://schemas.openxmlformats.org/officeDocument/2006/relationships/hyperlink" Target="https://researchsupport.admin.ox.ac.uk/files/bpg10conductingresearchinterviewsv10pdf" TargetMode="External" Id="R898dc9ce4b8d44ba" /><Relationship Type="http://schemas.openxmlformats.org/officeDocument/2006/relationships/hyperlink" Target="https://www.gov.uk/data-protection" TargetMode="External" Id="R40b36faa7ccf4e82" /><Relationship Type="http://schemas.openxmlformats.org/officeDocument/2006/relationships/hyperlink" Target="https://doi.org/10.1111/apps.12414" TargetMode="External" Id="R8430206354d94262" /><Relationship Type="http://schemas.openxmlformats.org/officeDocument/2006/relationships/hyperlink" Target="https://informationr.net/ir/22-1/colis/colis1639.html" TargetMode="External" Id="R346ef5c5dea947bc" /><Relationship Type="http://schemas.openxmlformats.org/officeDocument/2006/relationships/hyperlink" Target="https://www.local.gov.uk/sites/default/files/documents/The+General+Protection+Data+Regulation+(GDPR)+-+Guidance+for+Members.pdf" TargetMode="External" Id="R18da3f2cdc114dd6" /><Relationship Type="http://schemas.openxmlformats.org/officeDocument/2006/relationships/hyperlink" Target="https://www.gov.wales/evaluation-additional-learning-needs-system-scoping-report-summary-html" TargetMode="External" Id="Rff4adeb440cb4198" /><Relationship Type="http://schemas.openxmlformats.org/officeDocument/2006/relationships/hyperlink" Target="https://www.iwh.on.ca/wrmb/cross-sectional-vs-longitudinals-studies" TargetMode="External" Id="R99ddae40e026468d" /><Relationship Type="http://schemas.openxmlformats.org/officeDocument/2006/relationships/hyperlink" Target="https://executive.nhs.wales/functions/quality-safety-and-improvement/news-and-blog/news/new-research-highlights-parents-and-carers-voice-for-people-living-with-learning-disabilities/parents-and-carers-experiences-accessing-care/" TargetMode="External" Id="R8fe19b6652854b5e" /><Relationship Type="http://schemas.openxmlformats.org/officeDocument/2006/relationships/hyperlink" Target="https://www.bbc.co.uk/news/uk-wales-65483391" TargetMode="External" Id="Rd2086d1996864d8f" /><Relationship Type="http://schemas.openxmlformats.org/officeDocument/2006/relationships/hyperlink" Target="https://doi.org/10.1080/00131911.2018.1532955" TargetMode="External" Id="R1d840658cde04d94" /><Relationship Type="http://schemas.openxmlformats.org/officeDocument/2006/relationships/hyperlink" Target="https://doi.org/10.1016/j.jclinepi.2013.08.015" TargetMode="External" Id="R4d53d31e3006482a" /><Relationship Type="http://schemas.openxmlformats.org/officeDocument/2006/relationships/hyperlink" Target="https://executive.nhs.wales/functions/quality-safety-and-improvement/news-and-blog/news/new-research-sets-out-framework-for-care-services-to-promote-emotional-wellbeing-for-children-with-additional-needs-and-their-families/evaluation-of-the-can-pathway/" TargetMode="External" Id="Rec819c1f0b3b4759" /><Relationship Type="http://schemas.openxmlformats.org/officeDocument/2006/relationships/hyperlink" Target="https://doi.org/10.1111/1467-8578.12568" TargetMode="External" Id="R719ca8b86fd44b24" /><Relationship Type="http://schemas.openxmlformats.org/officeDocument/2006/relationships/hyperlink" Target="https://doi.org/10.1111/medu.13122" TargetMode="External" Id="R781888151e5c4580" /><Relationship Type="http://schemas.openxmlformats.org/officeDocument/2006/relationships/hyperlink" Target="https://www.proquest.com/docview/2317884519?accountid=130472&amp;pq-origsite=primo&amp;searchKeywords=questionnaires+in+research" TargetMode="External" Id="R093c25e31e00432c" /><Relationship Type="http://schemas.openxmlformats.org/officeDocument/2006/relationships/hyperlink" Target="https://doi.org/10.4103/picr.picr_140_23" TargetMode="External" Id="R5af51848c82a488a" /><Relationship Type="http://schemas.openxmlformats.org/officeDocument/2006/relationships/hyperlink" Target="https://www.rcslt.org/wp-content/uploads/2024/08/Summary-of-Senedd-report-on-whether-disabled-children-have-equal-access-to-childcare-and-education.pdf" TargetMode="External" Id="R21cde22661984bce" /><Relationship Type="http://schemas.openxmlformats.org/officeDocument/2006/relationships/hyperlink" Target="https://doi.org/10.1007/s10995-007-0307-z" TargetMode="External" Id="Ra581f885fced44ca" /><Relationship Type="http://schemas.openxmlformats.org/officeDocument/2006/relationships/hyperlink" Target="https://www.gov.uk/government/speeches/social-care-commentary-october-2017" TargetMode="External" Id="R37857cc6e43943bd" /><Relationship Type="http://schemas.openxmlformats.org/officeDocument/2006/relationships/hyperlink" Target="https://www.snapcymru.org/get-support/new-aln-system/" TargetMode="External" Id="Rb1d85cfb2658450a" /><Relationship Type="http://schemas.openxmlformats.org/officeDocument/2006/relationships/hyperlink" Target="https://doi.org/10.1111/1471-3802.12609" TargetMode="External" Id="R0096a437cd4741de" /><Relationship Type="http://schemas.openxmlformats.org/officeDocument/2006/relationships/hyperlink" Target="https://www.childcomwales.org.uk/our-work/policy-positions/aln-policy-position/" TargetMode="External" Id="R0d562c609c1e41b6" /><Relationship Type="http://schemas.openxmlformats.org/officeDocument/2006/relationships/hyperlink" Target="https://senedd.wales/media/vu4bjot1/disabled-access-to-education-and-childcare.pdf" TargetMode="External" Id="R731e96f99bfa4e6c" /><Relationship Type="http://schemas.openxmlformats.org/officeDocument/2006/relationships/hyperlink" Target="https://www.unicef.org.uk/rights-respecting-schools/resources/teaching-resources/guidance-assemblies-lessons/special-schools-convention/" TargetMode="External" Id="Rc8b31610779f470f" /><Relationship Type="http://schemas.openxmlformats.org/officeDocument/2006/relationships/hyperlink" Target="https://www.essex.ac.uk/student/postgraduate-research/research-risk-assessment" TargetMode="External" Id="R6ce4b2e9ffe04a2a" /><Relationship Type="http://schemas.openxmlformats.org/officeDocument/2006/relationships/hyperlink" Target="https://www.uwtsd.ac.uk/about/governance-and-management/strategies-and-policies" TargetMode="External" Id="Rc555b6c0f749427f" /><Relationship Type="http://schemas.openxmlformats.org/officeDocument/2006/relationships/hyperlink" Target="https://www.uwtsd.ac.uk/research/research-integrity-and-ethics" TargetMode="External" Id="R17b4271a1ea84b7b" /><Relationship Type="http://schemas.openxmlformats.org/officeDocument/2006/relationships/hyperlink" Target="https://www.gov.wales/pupils-educated-other-school-september-2023-august-2024-revised-html" TargetMode="External" Id="R781a415273e54f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6</revision>
  <dcterms:created xsi:type="dcterms:W3CDTF">2025-05-01T10:09:59.8594712Z</dcterms:created>
  <dcterms:modified xsi:type="dcterms:W3CDTF">2025-05-25T21:03:22.3739009Z</dcterms:modified>
</coreProperties>
</file>