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77E9" w:rsidRDefault="001178BC" w:rsidP="00D70D02">
      <w:r>
        <w:rPr>
          <w:noProof/>
        </w:rPr>
        <w:drawing>
          <wp:anchor distT="0" distB="0" distL="114300" distR="114300" simplePos="0" relativeHeight="251668480" behindDoc="1" locked="0" layoutInCell="1" allowOverlap="1" wp14:anchorId="543B949C" wp14:editId="0CC108DB">
            <wp:simplePos x="0" y="0"/>
            <wp:positionH relativeFrom="column">
              <wp:posOffset>3982720</wp:posOffset>
            </wp:positionH>
            <wp:positionV relativeFrom="paragraph">
              <wp:posOffset>0</wp:posOffset>
            </wp:positionV>
            <wp:extent cx="2783840" cy="2848610"/>
            <wp:effectExtent l="0" t="0" r="0" b="0"/>
            <wp:wrapTight wrapText="bothSides">
              <wp:wrapPolygon edited="0">
                <wp:start x="1774" y="0"/>
                <wp:lineTo x="1084" y="96"/>
                <wp:lineTo x="0" y="1059"/>
                <wp:lineTo x="0" y="20416"/>
                <wp:lineTo x="1281" y="21475"/>
                <wp:lineTo x="1774" y="21475"/>
                <wp:lineTo x="19708" y="21475"/>
                <wp:lineTo x="20201" y="21475"/>
                <wp:lineTo x="21482" y="20416"/>
                <wp:lineTo x="21482" y="1059"/>
                <wp:lineTo x="20398" y="96"/>
                <wp:lineTo x="19708" y="0"/>
                <wp:lineTo x="1774"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rotWithShape="1">
                    <a:blip r:embed="rId7"/>
                    <a:srcRect t="1338" b="1"/>
                    <a:stretch/>
                  </pic:blipFill>
                  <pic:spPr bwMode="auto">
                    <a:xfrm>
                      <a:off x="0" y="0"/>
                      <a:ext cx="2783840" cy="2848610"/>
                    </a:xfrm>
                    <a:prstGeom prst="rect">
                      <a:avLst/>
                    </a:prstGeom>
                    <a:ln>
                      <a:noFill/>
                    </a:ln>
                    <a:effectLst>
                      <a:glow>
                        <a:schemeClr val="accent1">
                          <a:alpha val="40000"/>
                        </a:schemeClr>
                      </a:glow>
                      <a:reflection endPos="0" dist="50800" dir="5400000" sy="-100000" algn="bl" rotWithShape="0"/>
                      <a:softEdge rad="2540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440D">
        <w:rPr>
          <w:noProof/>
        </w:rPr>
        <w:drawing>
          <wp:anchor distT="0" distB="0" distL="114300" distR="114300" simplePos="0" relativeHeight="251670528" behindDoc="1" locked="0" layoutInCell="1" allowOverlap="1" wp14:anchorId="4BA40261" wp14:editId="6DFC0DA4">
            <wp:simplePos x="0" y="0"/>
            <wp:positionH relativeFrom="column">
              <wp:posOffset>3979545</wp:posOffset>
            </wp:positionH>
            <wp:positionV relativeFrom="paragraph">
              <wp:posOffset>2618105</wp:posOffset>
            </wp:positionV>
            <wp:extent cx="2872740" cy="3048000"/>
            <wp:effectExtent l="0" t="0" r="0" b="0"/>
            <wp:wrapTight wrapText="bothSides">
              <wp:wrapPolygon edited="0">
                <wp:start x="1528" y="0"/>
                <wp:lineTo x="955" y="360"/>
                <wp:lineTo x="191" y="1170"/>
                <wp:lineTo x="95" y="18900"/>
                <wp:lineTo x="382" y="20610"/>
                <wp:lineTo x="1146" y="21150"/>
                <wp:lineTo x="1528" y="21330"/>
                <wp:lineTo x="19958" y="21330"/>
                <wp:lineTo x="20340" y="21150"/>
                <wp:lineTo x="21199" y="20610"/>
                <wp:lineTo x="21390" y="17460"/>
                <wp:lineTo x="21390" y="1260"/>
                <wp:lineTo x="20531" y="360"/>
                <wp:lineTo x="19958" y="0"/>
                <wp:lineTo x="1528"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2.png"/>
                    <pic:cNvPicPr/>
                  </pic:nvPicPr>
                  <pic:blipFill>
                    <a:blip r:embed="rId8"/>
                    <a:stretch>
                      <a:fillRect/>
                    </a:stretch>
                  </pic:blipFill>
                  <pic:spPr>
                    <a:xfrm>
                      <a:off x="0" y="0"/>
                      <a:ext cx="2872740" cy="3048000"/>
                    </a:xfrm>
                    <a:prstGeom prst="rect">
                      <a:avLst/>
                    </a:prstGeom>
                    <a:effectLst/>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1178BC" w:rsidP="00D077E9">
            <w:r>
              <w:rPr>
                <w:noProof/>
                <w:lang w:eastAsia="en-GB"/>
              </w:rPr>
              <w:drawing>
                <wp:anchor distT="0" distB="0" distL="114300" distR="114300" simplePos="0" relativeHeight="251663360" behindDoc="0" locked="0" layoutInCell="1" allowOverlap="1" wp14:anchorId="260B5791" wp14:editId="1C2B1A76">
                  <wp:simplePos x="0" y="0"/>
                  <wp:positionH relativeFrom="margin">
                    <wp:posOffset>0</wp:posOffset>
                  </wp:positionH>
                  <wp:positionV relativeFrom="paragraph">
                    <wp:posOffset>0</wp:posOffset>
                  </wp:positionV>
                  <wp:extent cx="2743200" cy="1149350"/>
                  <wp:effectExtent l="0" t="0" r="0" b="635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9337" b="28707"/>
                          <a:stretch/>
                        </pic:blipFill>
                        <pic:spPr bwMode="auto">
                          <a:xfrm>
                            <a:off x="0" y="0"/>
                            <a:ext cx="2743200" cy="1149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077E9" w:rsidRDefault="00D077E9" w:rsidP="00D077E9">
            <w:r>
              <w:rPr>
                <w:noProof/>
              </w:rPr>
              <mc:AlternateContent>
                <mc:Choice Requires="wps">
                  <w:drawing>
                    <wp:inline distT="0" distB="0" distL="0" distR="0" wp14:anchorId="325EECF4" wp14:editId="7EB51CE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B92926B"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Eku5gEAACIEAAAOAAAAZHJzL2Uyb0RvYy54bWysU02P0zAQvSPxHyzfaZKuQLtR0z10tVwQ&#13;&#10;VCz7A7z2uLHkL9kmSf89YydNV4CQQFycjGfe85vn8e5+MpoMEKJytqPNpqYELHdC2VNHn789vrul&#13;&#10;JCZmBdPOQkfPEOn9/u2b3ehb2LreaQGBIImN7eg72qfk26qKvAfD4sZ5sJiULhiWMAynSgQ2IrvR&#13;&#10;1bauP1SjC8IHxyFG3H2Yk3Rf+KUEnr5IGSER3VHUlsoayvqS12q/Y+0pMN8rvshg/6DCMGXx0JXq&#13;&#10;gSVGvgf1C5VRPLjoZNpwZyonpeJQesBumvqnbp565qH0guZEv9oU/x8t/zwcA1Gio+8psczgFT2l&#13;&#10;wNSpT+TgrEUDXSCYExA5+pZgSkSoQeG1ZfNGH1vkONhjWKLojyE7Mclg8hd7JFMx/Lwankk4bjY3&#13;&#10;d/VdgyPCL7nqCvQhpo/gDMk/HdXKZi9Yy4ZPMeFhWHopydvakrGjN7dNXZey6LQSj0rrnCzzBAcd&#13;&#10;yMBwEtK0zeKR4VUVRtriZm5pbqL8pbOGmf8rSHQqy54PyDN65WScg03NwqstVmeYRAUrcFH2J+BS&#13;&#10;n6FQ5vdvwCuinOxsWsFGWRd+JztNF8lyrr84MPedLXhx4lyut1iDg1icWx5NnvTXcYFfn/b+BwAA&#13;&#10;AP//AwBQSwMEFAAGAAgAAAAhAKfb/MPaAAAABwEAAA8AAABkcnMvZG93bnJldi54bWxMjzFvwjAQ&#13;&#10;hfdK/Q/WVepWHBgqCHEQatUOLUuBgdGJjyStfY5sA+Hfc3SB5UlPT/fue8VicFYcMcTOk4LxKAOB&#13;&#10;VHvTUaNgu/l4mYKISZPR1hMqOGOERfn4UOjc+BP94HGdGsElFHOtoE2pz6WMdYtOx5HvkTjb++B0&#13;&#10;YhsaaYI+cbmzcpJlr9LpjvhDq3t8a7H+Wx+cgv330kw/v35DVe1W5wF3sbcpKvX8NLzPWZZzEAmH&#13;&#10;dLuA6wbmh5LBKn8gE4VVwGvSv3I2Gc/YVlcry0Le85cXAAAA//8DAFBLAQItABQABgAIAAAAIQC2&#13;&#10;gziS/gAAAOEBAAATAAAAAAAAAAAAAAAAAAAAAABbQ29udGVudF9UeXBlc10ueG1sUEsBAi0AFAAG&#13;&#10;AAgAAAAhADj9If/WAAAAlAEAAAsAAAAAAAAAAAAAAAAALwEAAF9yZWxzLy5yZWxzUEsBAi0AFAAG&#13;&#10;AAgAAAAhAPOsSS7mAQAAIgQAAA4AAAAAAAAAAAAAAAAALgIAAGRycy9lMm9Eb2MueG1sUEsBAi0A&#13;&#10;FAAGAAgAAAAhAKfb/MPaAAAABwEAAA8AAAAAAAAAAAAAAAAAQAQAAGRycy9kb3ducmV2LnhtbFBL&#13;&#10;BQYAAAAABAAEAPMAAABHBQAAAAA=&#13;&#10;" strokecolor="#082a75 [3215]" strokeweight="3pt">
                      <w10:anchorlock/>
                    </v:line>
                  </w:pict>
                </mc:Fallback>
              </mc:AlternateContent>
            </w:r>
          </w:p>
        </w:tc>
      </w:tr>
      <w:tr w:rsidR="00D077E9" w:rsidTr="00D077E9">
        <w:trPr>
          <w:trHeight w:val="7636"/>
        </w:trPr>
        <w:tc>
          <w:tcPr>
            <w:tcW w:w="5580" w:type="dxa"/>
            <w:tcBorders>
              <w:top w:val="nil"/>
              <w:left w:val="nil"/>
              <w:bottom w:val="nil"/>
              <w:right w:val="nil"/>
            </w:tcBorders>
          </w:tcPr>
          <w:p w:rsidR="00D077E9" w:rsidRDefault="00D97E81" w:rsidP="00D077E9">
            <w:pPr>
              <w:rPr>
                <w:rFonts w:ascii="Arial Nova" w:hAnsi="Arial Nova" w:cs="Arial"/>
                <w:sz w:val="36"/>
              </w:rPr>
            </w:pPr>
            <w:r>
              <w:rPr>
                <w:noProof/>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-741680</wp:posOffset>
                      </wp:positionH>
                      <wp:positionV relativeFrom="page">
                        <wp:posOffset>-1339215</wp:posOffset>
                      </wp:positionV>
                      <wp:extent cx="4795520" cy="3017520"/>
                      <wp:effectExtent l="0" t="0" r="5080" b="508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4795520" cy="301752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0956DC" id="Rectangle 3" o:spid="_x0000_s1026" alt="white rectangle for text on cover" style="position:absolute;margin-left:-58.4pt;margin-top:-105.45pt;width:377.6pt;height:237.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XKTpwIAAK8FAAAOAAAAZHJzL2Uyb0RvYy54bWysVMFu2zAMvQ/YPwi6r3bSZF2DOkXQosOA&#13;&#10;oi3aDj0rshwbkEVNUuJkXz9Ssp2uK3YYloMjieQj+fSoi8t9q9lOOd+AKfjkJOdMGQllYzYF//58&#13;&#10;8+kLZz4IUwoNRhX8oDy/XH78cNHZhZpCDbpUjiGI8YvOFrwOwS6yzMtatcKfgFUGjRW4VgTcuk1W&#13;&#10;OtEhequzaZ5/zjpwpXUglfd4ep2MfBnxq0rJcF9VXgWmC461hfh18bumb7a8EIuNE7ZuZF+G+Icq&#13;&#10;WtEYTDpCXYsg2NY1f0C1jXTgoQonEtoMqqqRKvaA3UzyN9081cKq2AuS4+1Ik/9/sPJu9+BYUxb8&#13;&#10;lDMjWryiRyRNmI1WDI9K5SXS1dVNUMyNFrwQFtQ+MDBMAt4/EdlZv0C8J/vg+p3HJbGyr1xL/9gv&#13;&#10;20fyDyP5hCLxcHZ2Pp9P8Y4k2k7zyRltECc7hlvnw1cFLaNFwamcSLrY3fqQXAcXyuZBN+VNo3Xc&#13;&#10;kKLUlXZsJ1AL682kB//NSxvyNUBRCZBOMuos9RJX4aAV+WnzqCokD6ufxkKibI9JhJTKhEky1aJU&#13;&#10;Kfc8x9+QfSgrNhoBCbnC/CN2DzB4JpABO1XZ+1Ooiqofg/O/FZaCx4iYGUwYg9vGgHsPQGNXfebk&#13;&#10;P5CUqCGW1lAeUFoO0sx5K28avLZb4cODcDhkeNUonHCPn0pDV3DSEa04q8H9fO+c/FH7aOWsw6Et&#13;&#10;uP+xFU5xpr8ZnIrzyWxGUx43s/kZycm9tqxfW8y2vQLUwgSfKCvjkvyDHpaVg/YF35cVZUWTMBJz&#13;&#10;F1wGN2yuQnpMcCCkWq2iG062FeHWPFlJ4MQqyfJ5/yKc7bVLw3MHw4CLxRsJJ1+KNLDaBqiaqO8j&#13;&#10;rz3f+CpE4fQvGD07r/fR6/jOLn8BAAD//wMAUEsDBBQABgAIAAAAIQCIO9fS5wAAABIBAAAPAAAA&#13;&#10;ZHJzL2Rvd25yZXYueG1sTI/LTsNADEX3SPzDyEjs2smjTUuaSYV4VIUdhbCeZkwSMY+QmbTh7zEr&#13;&#10;2Fi2bN97T7GdjGYnHHznrIB4HgFDWzvV2UbA2+vjbA3MB2mV1M6igG/0sC0vLwqZK3e2L3g6hIaR&#13;&#10;iPW5FNCG0Oec+7pFI/3c9Whp9+EGIwONQ8PVIM8kbjRPoijjRnaWHFrZ412L9edhNALG5erpYXr/&#13;&#10;2qVVVK2eK73ch10vxPXVdL+hcrsBFnAKfx/wy0D5oaRgRzda5ZkWMIvjjAACdUkc3QCjmyxdL4Ad&#13;&#10;BSTZIgVeFvw/SvkDAAD//wMAUEsBAi0AFAAGAAgAAAAhALaDOJL+AAAA4QEAABMAAAAAAAAAAAAA&#13;&#10;AAAAAAAAAFtDb250ZW50X1R5cGVzXS54bWxQSwECLQAUAAYACAAAACEAOP0h/9YAAACUAQAACwAA&#13;&#10;AAAAAAAAAAAAAAAvAQAAX3JlbHMvLnJlbHNQSwECLQAUAAYACAAAACEAsllyk6cCAACvBQAADgAA&#13;&#10;AAAAAAAAAAAAAAAuAgAAZHJzL2Uyb0RvYy54bWxQSwECLQAUAAYACAAAACEAiDvX0ucAAAASAQAA&#13;&#10;DwAAAAAAAAAAAAAAAAABBQAAZHJzL2Rvd25yZXYueG1sUEsFBgAAAAAEAAQA8wAAABUGAAAAAA==&#13;&#10;" fillcolor="white [3212]" stroked="f" strokeweight="2pt">
                      <w10:wrap anchory="page"/>
                    </v:rect>
                  </w:pict>
                </mc:Fallback>
              </mc:AlternateContent>
            </w:r>
          </w:p>
          <w:p w:rsidR="004C440D" w:rsidRPr="004C440D" w:rsidRDefault="001178BC" w:rsidP="004C440D">
            <w:r>
              <w:rPr>
                <w:noProof/>
              </w:rPr>
              <mc:AlternateContent>
                <mc:Choice Requires="wps">
                  <w:drawing>
                    <wp:anchor distT="0" distB="0" distL="114300" distR="114300" simplePos="0" relativeHeight="251672576" behindDoc="0" locked="0" layoutInCell="1" allowOverlap="1" wp14:anchorId="69C7172D" wp14:editId="15D10147">
                      <wp:simplePos x="0" y="0"/>
                      <wp:positionH relativeFrom="column">
                        <wp:posOffset>-304800</wp:posOffset>
                      </wp:positionH>
                      <wp:positionV relativeFrom="paragraph">
                        <wp:posOffset>163830</wp:posOffset>
                      </wp:positionV>
                      <wp:extent cx="4155440" cy="204216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155440" cy="2042160"/>
                              </a:xfrm>
                              <a:prstGeom prst="rect">
                                <a:avLst/>
                              </a:prstGeom>
                              <a:noFill/>
                              <a:ln>
                                <a:noFill/>
                              </a:ln>
                            </wps:spPr>
                            <wps:txbx>
                              <w:txbxContent>
                                <w:p w:rsidR="00211BC4" w:rsidRPr="001178BC" w:rsidRDefault="00211BC4" w:rsidP="001178BC">
                                  <w:pPr>
                                    <w:jc w:val="center"/>
                                    <w:rPr>
                                      <w:rFonts w:ascii="Arial Nova" w:hAnsi="Arial Nova" w:cs="Arial"/>
                                      <w:color w:val="211D5C" w:themeColor="text1" w:themeTint="D9"/>
                                      <w:sz w:val="5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78BC">
                                    <w:rPr>
                                      <w:rFonts w:ascii="Arial Nova" w:hAnsi="Arial Nova" w:cs="Arial"/>
                                      <w:color w:val="211D5C" w:themeColor="text1" w:themeTint="D9"/>
                                      <w:sz w:val="5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analysis on the new pre-pay booking system ‘Jobaknock’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C7172D" id="_x0000_t202" coordsize="21600,21600" o:spt="202" path="m,l,21600r21600,l21600,xe">
                      <v:stroke joinstyle="miter"/>
                      <v:path gradientshapeok="t" o:connecttype="rect"/>
                    </v:shapetype>
                    <v:shape id="Text Box 15" o:spid="_x0000_s1026" type="#_x0000_t202" style="position:absolute;margin-left:-24pt;margin-top:12.9pt;width:327.2pt;height:160.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w8oJQIAAEsEAAAOAAAAZHJzL2Uyb0RvYy54bWysVE2P2jAQvVfqf7B8LyEItm1EWNFdUVVa&#13;&#10;7a4E1Z6N45BIice1DQn99X12gKXbnqpezHjmMR9vnjO/7duGHZR1Nemcp6MxZ0pLKmq9y/n3zerD&#13;&#10;J86cF7oQDWmV86Ny/Hbx/t28M5maUEVNoSxDEu2yzuS88t5kSeJkpVrhRmSURrAk2wqPq90lhRUd&#13;&#10;srdNMhmPb5KObGEsSeUcvPdDkC9i/rJU0j+VpVOeNTlHbz6eNp7bcCaLuch2Vpiqlqc2xD900Ypa&#13;&#10;o+gl1b3wgu1t/UeqtpaWHJV+JKlNqCxrqeIMmCYdv5lmXQmj4iwgx5kLTe7/pZWPh2fL6gK7m3Gm&#13;&#10;RYsdbVTv2RfqGVzgpzMuA2xtAPQ9/MCe/Q7OMHZf2jb8YiCGOJg+XtgN2SSc03Q2m04RkohNxtNJ&#13;&#10;ehP5T17/bqzzXxW1LBg5t1hfZFUcHpxHK4CeIaGaplXdNHGFjf7NAWDwJKH3ocdg+X7bnwbaUnHE&#13;&#10;PJYGRTgjVzVqPgjnn4WFBNAnZO2fcJQNdTmnk8VZRfbn3/wBj80gylkHSeXc/dgLqzhrvmns7HMa&#13;&#10;x/fxMp19nKCGvY5sryN6394RVJviARkZzYD3zdksLbUvUP8yVEVIaInaOfdn884PQsfrkWq5jCCo&#13;&#10;zgj/oNdGhtSBtMDopn8R1pxo99jYI53FJ7I37A/Yge7l3lNZx9UEggdWT7xDsXFjp9cVnsT1PaJe&#13;&#10;vwGLXwAAAP//AwBQSwMEFAAGAAgAAAAhAN5B3s7jAAAADwEAAA8AAABkcnMvZG93bnJldi54bWxM&#13;&#10;j81OwzAQhO9IvIO1SNxam+KGksapEBVXUMuPxM2Nt0lEvI5itwlvz3KCy0qj3Z2Zr9hMvhNnHGIb&#13;&#10;yMDNXIFAqoJrqTbw9vo0W4GIyZKzXSA08I0RNuXlRWFzF0ba4XmfasEmFHNroEmpz6WMVYPexnno&#13;&#10;kXh3DIO3ieVQSzfYkc19JxdKZdLbljihsT0+Nlh97U/ewPvz8fNDq5d665f9GCYlyd9LY66vpu2a&#13;&#10;x8MaRMIp/X3ALwP3h5KLHcKJXBSdgZleMVAysFgyBx9kKtMgDgZu9Z0GWRbyP0f5AwAA//8DAFBL&#13;&#10;AQItABQABgAIAAAAIQC2gziS/gAAAOEBAAATAAAAAAAAAAAAAAAAAAAAAABbQ29udGVudF9UeXBl&#13;&#10;c10ueG1sUEsBAi0AFAAGAAgAAAAhADj9If/WAAAAlAEAAAsAAAAAAAAAAAAAAAAALwEAAF9yZWxz&#13;&#10;Ly5yZWxzUEsBAi0AFAAGAAgAAAAhAM5zDyglAgAASwQAAA4AAAAAAAAAAAAAAAAALgIAAGRycy9l&#13;&#10;Mm9Eb2MueG1sUEsBAi0AFAAGAAgAAAAhAN5B3s7jAAAADwEAAA8AAAAAAAAAAAAAAAAAfwQAAGRy&#13;&#10;cy9kb3ducmV2LnhtbFBLBQYAAAAABAAEAPMAAACPBQAAAAA=&#13;&#10;" filled="f" stroked="f">
                      <v:textbox>
                        <w:txbxContent>
                          <w:p w:rsidR="00211BC4" w:rsidRPr="001178BC" w:rsidRDefault="00211BC4" w:rsidP="001178BC">
                            <w:pPr>
                              <w:jc w:val="center"/>
                              <w:rPr>
                                <w:rFonts w:ascii="Arial Nova" w:hAnsi="Arial Nova" w:cs="Arial"/>
                                <w:color w:val="211D5C" w:themeColor="text1" w:themeTint="D9"/>
                                <w:sz w:val="5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78BC">
                              <w:rPr>
                                <w:rFonts w:ascii="Arial Nova" w:hAnsi="Arial Nova" w:cs="Arial"/>
                                <w:color w:val="211D5C" w:themeColor="text1" w:themeTint="D9"/>
                                <w:sz w:val="5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analysis on the new pre-pay booking system ‘Jobaknock’</w:t>
                            </w:r>
                          </w:p>
                        </w:txbxContent>
                      </v:textbox>
                    </v:shape>
                  </w:pict>
                </mc:Fallback>
              </mc:AlternateContent>
            </w:r>
            <w:r>
              <w:rPr>
                <w:noProof/>
              </w:rPr>
              <w:drawing>
                <wp:anchor distT="0" distB="0" distL="114300" distR="114300" simplePos="0" relativeHeight="251673600" behindDoc="0" locked="0" layoutInCell="1" allowOverlap="1">
                  <wp:simplePos x="0" y="0"/>
                  <wp:positionH relativeFrom="column">
                    <wp:posOffset>187325</wp:posOffset>
                  </wp:positionH>
                  <wp:positionV relativeFrom="paragraph">
                    <wp:posOffset>1762125</wp:posOffset>
                  </wp:positionV>
                  <wp:extent cx="3000375" cy="2018973"/>
                  <wp:effectExtent l="0" t="0" r="0"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jo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00375" cy="2018973"/>
                          </a:xfrm>
                          <a:prstGeom prst="rect">
                            <a:avLst/>
                          </a:prstGeom>
                          <a:effectLst>
                            <a:softEdge rad="266700"/>
                          </a:effectLst>
                        </pic:spPr>
                      </pic:pic>
                    </a:graphicData>
                  </a:graphic>
                  <wp14:sizeRelH relativeFrom="page">
                    <wp14:pctWidth>0</wp14:pctWidth>
                  </wp14:sizeRelH>
                  <wp14:sizeRelV relativeFrom="page">
                    <wp14:pctHeight>0</wp14:pctHeight>
                  </wp14:sizeRelV>
                </wp:anchor>
              </w:drawing>
            </w:r>
          </w:p>
        </w:tc>
      </w:tr>
      <w:tr w:rsidR="00D077E9" w:rsidTr="00D077E9">
        <w:trPr>
          <w:trHeight w:val="2171"/>
        </w:trPr>
        <w:tc>
          <w:tcPr>
            <w:tcW w:w="5580" w:type="dxa"/>
            <w:tcBorders>
              <w:top w:val="nil"/>
              <w:left w:val="nil"/>
              <w:bottom w:val="nil"/>
              <w:right w:val="nil"/>
            </w:tcBorders>
          </w:tcPr>
          <w:p w:rsidR="00D077E9" w:rsidRDefault="00D077E9" w:rsidP="00D077E9">
            <w:pPr>
              <w:rPr>
                <w:noProof/>
                <w:sz w:val="10"/>
                <w:szCs w:val="10"/>
              </w:rPr>
            </w:pPr>
          </w:p>
          <w:p w:rsidR="00D077E9" w:rsidRDefault="00D077E9" w:rsidP="00D077E9">
            <w:pPr>
              <w:rPr>
                <w:noProof/>
                <w:sz w:val="10"/>
                <w:szCs w:val="10"/>
              </w:rPr>
            </w:pPr>
          </w:p>
          <w:p w:rsidR="00D077E9" w:rsidRDefault="00D077E9" w:rsidP="00D077E9">
            <w:pPr>
              <w:rPr>
                <w:noProof/>
                <w:sz w:val="10"/>
                <w:szCs w:val="10"/>
              </w:rPr>
            </w:pPr>
          </w:p>
          <w:sdt>
            <w:sdtPr>
              <w:id w:val="-1740469667"/>
              <w:placeholder>
                <w:docPart w:val="B88B25B382E5154284A9A42AAEC92D95"/>
              </w:placeholder>
              <w15:appearance w15:val="hidden"/>
            </w:sdtPr>
            <w:sdtEndPr/>
            <w:sdtContent>
              <w:p w:rsidR="00D97E81" w:rsidRDefault="00D97E81" w:rsidP="00D077E9"/>
              <w:p w:rsidR="00D077E9" w:rsidRDefault="00D97E81" w:rsidP="00D077E9">
                <w:r>
                  <w:t xml:space="preserve"> </w:t>
                </w:r>
              </w:p>
            </w:sdtContent>
          </w:sdt>
          <w:p w:rsidR="00D077E9" w:rsidRDefault="00D077E9" w:rsidP="00D077E9"/>
          <w:p w:rsidR="00D077E9" w:rsidRPr="00D86945" w:rsidRDefault="00D077E9" w:rsidP="00D077E9">
            <w:pPr>
              <w:rPr>
                <w:noProof/>
                <w:sz w:val="10"/>
                <w:szCs w:val="10"/>
              </w:rPr>
            </w:pPr>
          </w:p>
        </w:tc>
      </w:tr>
    </w:tbl>
    <w:p w:rsidR="00D077E9" w:rsidRDefault="00D97E81">
      <w:pPr>
        <w:spacing w:after="200"/>
      </w:pPr>
      <w:r>
        <w:rPr>
          <w:noProof/>
        </w:rPr>
        <mc:AlternateContent>
          <mc:Choice Requires="wps">
            <w:drawing>
              <wp:anchor distT="0" distB="0" distL="114300" distR="114300" simplePos="0" relativeHeight="251666432" behindDoc="0" locked="0" layoutInCell="1" allowOverlap="1">
                <wp:simplePos x="0" y="0"/>
                <wp:positionH relativeFrom="column">
                  <wp:posOffset>3702050</wp:posOffset>
                </wp:positionH>
                <wp:positionV relativeFrom="paragraph">
                  <wp:posOffset>8200390</wp:posOffset>
                </wp:positionV>
                <wp:extent cx="914400" cy="416560"/>
                <wp:effectExtent l="0" t="0" r="0" b="2540"/>
                <wp:wrapNone/>
                <wp:docPr id="10" name="Text Box 10"/>
                <wp:cNvGraphicFramePr/>
                <a:graphic xmlns:a="http://schemas.openxmlformats.org/drawingml/2006/main">
                  <a:graphicData uri="http://schemas.microsoft.com/office/word/2010/wordprocessingShape">
                    <wps:wsp>
                      <wps:cNvSpPr txBox="1"/>
                      <wps:spPr>
                        <a:xfrm>
                          <a:off x="0" y="0"/>
                          <a:ext cx="914400" cy="416560"/>
                        </a:xfrm>
                        <a:prstGeom prst="rect">
                          <a:avLst/>
                        </a:prstGeom>
                        <a:solidFill>
                          <a:schemeClr val="accent6"/>
                        </a:solidFill>
                        <a:ln w="6350">
                          <a:noFill/>
                        </a:ln>
                      </wps:spPr>
                      <wps:txbx>
                        <w:txbxContent>
                          <w:p w:rsidR="00211BC4" w:rsidRPr="00D97E81" w:rsidRDefault="00211BC4">
                            <w:pPr>
                              <w:rPr>
                                <w:rFonts w:ascii="Arial Nova" w:hAnsi="Arial Nova"/>
                                <w:color w:val="FFFFFF" w:themeColor="background1"/>
                                <w:lang w:val="en-GB"/>
                                <w14:glow w14:rad="63500">
                                  <w14:schemeClr w14:val="accent1">
                                    <w14:alpha w14:val="60000"/>
                                    <w14:satMod w14:val="175000"/>
                                  </w14:schemeClr>
                                </w14:glow>
                                <w14:textOutline w14:w="9525" w14:cap="rnd" w14:cmpd="sng" w14:algn="ctr">
                                  <w14:solidFill>
                                    <w14:schemeClr w14:val="bg1"/>
                                  </w14:solidFill>
                                  <w14:prstDash w14:val="solid"/>
                                  <w14:bevel/>
                                </w14:textOutline>
                              </w:rPr>
                            </w:pPr>
                            <w:r w:rsidRPr="00D97E81">
                              <w:rPr>
                                <w:rFonts w:ascii="Arial Nova" w:hAnsi="Arial Nova"/>
                                <w:color w:val="FFFFFF" w:themeColor="background1"/>
                                <w:lang w:val="en-GB"/>
                                <w14:glow w14:rad="63500">
                                  <w14:schemeClr w14:val="accent1">
                                    <w14:alpha w14:val="60000"/>
                                    <w14:satMod w14:val="175000"/>
                                  </w14:schemeClr>
                                </w14:glow>
                                <w14:textOutline w14:w="9525" w14:cap="rnd" w14:cmpd="sng" w14:algn="ctr">
                                  <w14:solidFill>
                                    <w14:schemeClr w14:val="bg1"/>
                                  </w14:solidFill>
                                  <w14:prstDash w14:val="solid"/>
                                  <w14:bevel/>
                                </w14:textOutline>
                              </w:rPr>
                              <w:t>CONSULTANCY REPORT MAY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27" type="#_x0000_t202" style="position:absolute;margin-left:291.5pt;margin-top:645.7pt;width:1in;height:32.8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rK/QAIAAIMEAAAOAAAAZHJzL2Uyb0RvYy54bWysVMGO2jAQvVfqP1i+lwAF2iLCirKiqrTa&#13;&#10;XQmqPRvHgUiOx7INCf36PjvA0m1PVS/Gnnl5M/NmhtldW2t2VM5XZHI+6PU5U0ZSUZldzn9sVh8+&#13;&#10;c+aDMIXQZFTOT8rzu/n7d7PGTtWQ9qQL5RhIjJ82Nuf7EOw0y7zcq1r4Hlll4CzJ1SLg6XZZ4UQD&#13;&#10;9lpnw35/kjXkCutIKu9hve+cfJ74y1LJ8FSWXgWmc47cQjpdOrfxzOYzMd05YfeVPKch/iGLWlQG&#13;&#10;Qa9U9yIIdnDVH1R1JR15KkNPUp1RWVZSpRpQzaD/ppr1XliVaoE43l5l8v+PVj4enx2rCvQO8hhR&#13;&#10;o0cb1Qb2lVoGE/RprJ8CtrYAhhZ2YC92D2Msuy1dHX9REIMfVKerupFNwvhlMBr14ZFwjQaT8SSx&#13;&#10;Z68fW+fDN0U1i5ecOzQvaSqODz4gEUAvkBjLk66KVaV1esSBUUvt2FGg1UJKZcIkpomvfkNqw5qc&#13;&#10;Tz6O+4ncUKTocNoAHsvtyoq30G7bTp5LyVsqTlDCUTdL3spVhXwfhA/PwmF4UCIWIjzhKDUhFp1v&#13;&#10;nO3J/fybPeLRU3g5azCMOTfYFs70d4NeJ+Ewu+kxGn8aIoK79WxvPeZQLwkSDLB4VqZrxAd9uZaO&#13;&#10;6hdszSLGhEsYicg5D5frMnQLgq2TarFIIEyrFeHBrK2M1FHy2ItN+yKcPTcsoNOPdBlaMX3Ttw4b&#13;&#10;vzS0OAQqq9TUqHKn6Vl8THrq2nkr4yrdvhPq9b9j/gsAAP//AwBQSwMEFAAGAAgAAAAhALvpnofo&#13;&#10;AAAAEgEAAA8AAABkcnMvZG93bnJldi54bWxMT01PwzAMvSPxHyIjcWPpWsq2runEhyYxDpPWwSRu&#13;&#10;WZO1FYlTNelW/j3mBBfLfs9+fi9fjdaws+5961DAdBIB01g51WIt4H2/vpsD80GiksahFvCtPayK&#13;&#10;66tcZspdcKfPZagZiaDPpIAmhC7j3FeNttJPXKeRuJPrrQw09jVXvbyQuDU8jqIHbmWL9KGRnX5u&#13;&#10;dPVVDlbA65NJ17th+NiWhzY5LN5On5uKC3F7M74sqTwugQU9hr8L+M1A/qEgY0c3oPLMCEjnCQUK&#13;&#10;RMSL6T0wWpnFM4KOBCUpdbzI+f8oxQ8AAAD//wMAUEsBAi0AFAAGAAgAAAAhALaDOJL+AAAA4QEA&#13;&#10;ABMAAAAAAAAAAAAAAAAAAAAAAFtDb250ZW50X1R5cGVzXS54bWxQSwECLQAUAAYACAAAACEAOP0h&#13;&#10;/9YAAACUAQAACwAAAAAAAAAAAAAAAAAvAQAAX3JlbHMvLnJlbHNQSwECLQAUAAYACAAAACEA6hqy&#13;&#10;v0ACAACDBAAADgAAAAAAAAAAAAAAAAAuAgAAZHJzL2Uyb0RvYy54bWxQSwECLQAUAAYACAAAACEA&#13;&#10;u+meh+gAAAASAQAADwAAAAAAAAAAAAAAAACaBAAAZHJzL2Rvd25yZXYueG1sUEsFBgAAAAAEAAQA&#13;&#10;8wAAAK8FAAAAAA==&#13;&#10;" fillcolor="#34aba2 [3209]" stroked="f" strokeweight=".5pt">
                <v:textbox>
                  <w:txbxContent>
                    <w:p w:rsidR="00211BC4" w:rsidRPr="00D97E81" w:rsidRDefault="00211BC4">
                      <w:pPr>
                        <w:rPr>
                          <w:rFonts w:ascii="Arial Nova" w:hAnsi="Arial Nova"/>
                          <w:color w:val="FFFFFF" w:themeColor="background1"/>
                          <w:lang w:val="en-GB"/>
                          <w14:glow w14:rad="63500">
                            <w14:schemeClr w14:val="accent1">
                              <w14:alpha w14:val="60000"/>
                              <w14:satMod w14:val="175000"/>
                            </w14:schemeClr>
                          </w14:glow>
                          <w14:textOutline w14:w="9525" w14:cap="rnd" w14:cmpd="sng" w14:algn="ctr">
                            <w14:solidFill>
                              <w14:schemeClr w14:val="bg1"/>
                            </w14:solidFill>
                            <w14:prstDash w14:val="solid"/>
                            <w14:bevel/>
                          </w14:textOutline>
                        </w:rPr>
                      </w:pPr>
                      <w:r w:rsidRPr="00D97E81">
                        <w:rPr>
                          <w:rFonts w:ascii="Arial Nova" w:hAnsi="Arial Nova"/>
                          <w:color w:val="FFFFFF" w:themeColor="background1"/>
                          <w:lang w:val="en-GB"/>
                          <w14:glow w14:rad="63500">
                            <w14:schemeClr w14:val="accent1">
                              <w14:alpha w14:val="60000"/>
                              <w14:satMod w14:val="175000"/>
                            </w14:schemeClr>
                          </w14:glow>
                          <w14:textOutline w14:w="9525" w14:cap="rnd" w14:cmpd="sng" w14:algn="ctr">
                            <w14:solidFill>
                              <w14:schemeClr w14:val="bg1"/>
                            </w14:solidFill>
                            <w14:prstDash w14:val="solid"/>
                            <w14:bevel/>
                          </w14:textOutline>
                        </w:rPr>
                        <w:t>CONSULTANCY REPORT MAY 2019</w:t>
                      </w:r>
                    </w:p>
                  </w:txbxContent>
                </v:textbox>
              </v:shape>
            </w:pict>
          </mc:Fallback>
        </mc:AlternateContent>
      </w:r>
      <w:r>
        <w:rPr>
          <w:noProof/>
        </w:rPr>
        <w:drawing>
          <wp:anchor distT="0" distB="0" distL="114300" distR="114300" simplePos="0" relativeHeight="251665408" behindDoc="0" locked="0" layoutInCell="1" allowOverlap="1" wp14:anchorId="7BF812A2">
            <wp:simplePos x="0" y="0"/>
            <wp:positionH relativeFrom="column">
              <wp:posOffset>3982720</wp:posOffset>
            </wp:positionH>
            <wp:positionV relativeFrom="paragraph">
              <wp:posOffset>5412105</wp:posOffset>
            </wp:positionV>
            <wp:extent cx="2783840" cy="2783840"/>
            <wp:effectExtent l="0" t="0" r="0" b="0"/>
            <wp:wrapSquare wrapText="bothSides"/>
            <wp:docPr id="9" name="Picture 9" descr="Image result for museum wal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seum wales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3840" cy="27838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"/var/folders/tf/8vg6xgj13bn6j6xh13whl_lr0000gn/T/com.microsoft.Word/WebArchiveCopyPasteTempFiles/BPNCM_K.gif" \* MERGEFORMATINET </w:instrText>
      </w:r>
      <w:r>
        <w:fldChar w:fldCharType="end"/>
      </w:r>
      <w:r>
        <w:rPr>
          <w:noProof/>
        </w:rPr>
        <mc:AlternateContent>
          <mc:Choice Requires="wps">
            <w:drawing>
              <wp:anchor distT="0" distB="0" distL="114300" distR="114300" simplePos="0" relativeHeight="251664384" behindDoc="0" locked="0" layoutInCell="1" allowOverlap="1">
                <wp:simplePos x="0" y="0"/>
                <wp:positionH relativeFrom="column">
                  <wp:posOffset>-619760</wp:posOffset>
                </wp:positionH>
                <wp:positionV relativeFrom="paragraph">
                  <wp:posOffset>5751830</wp:posOffset>
                </wp:positionV>
                <wp:extent cx="4389120" cy="2123440"/>
                <wp:effectExtent l="0" t="0" r="5080" b="0"/>
                <wp:wrapNone/>
                <wp:docPr id="4" name="Text Box 4"/>
                <wp:cNvGraphicFramePr/>
                <a:graphic xmlns:a="http://schemas.openxmlformats.org/drawingml/2006/main">
                  <a:graphicData uri="http://schemas.microsoft.com/office/word/2010/wordprocessingShape">
                    <wps:wsp>
                      <wps:cNvSpPr txBox="1"/>
                      <wps:spPr>
                        <a:xfrm>
                          <a:off x="0" y="0"/>
                          <a:ext cx="4389120" cy="2123440"/>
                        </a:xfrm>
                        <a:prstGeom prst="rect">
                          <a:avLst/>
                        </a:prstGeom>
                        <a:solidFill>
                          <a:schemeClr val="lt1"/>
                        </a:solidFill>
                        <a:ln w="6350">
                          <a:noFill/>
                        </a:ln>
                      </wps:spPr>
                      <wps:txbx>
                        <w:txbxContent>
                          <w:p w:rsidR="00211BC4" w:rsidRPr="00D97E81" w:rsidRDefault="00211BC4" w:rsidP="00D97E81">
                            <w:pPr>
                              <w:spacing w:line="480" w:lineRule="auto"/>
                              <w:rPr>
                                <w:rFonts w:ascii="Arial Nova" w:hAnsi="Arial Nova"/>
                              </w:rPr>
                            </w:pPr>
                            <w:r w:rsidRPr="00D97E81">
                              <w:rPr>
                                <w:rFonts w:ascii="Arial Nova" w:hAnsi="Arial Nova"/>
                              </w:rPr>
                              <w:t xml:space="preserve">Consultant: </w:t>
                            </w:r>
                            <w:r w:rsidRPr="00D97E81">
                              <w:rPr>
                                <w:rFonts w:ascii="Arial Nova" w:hAnsi="Arial Nova"/>
                                <w:b w:val="0"/>
                              </w:rPr>
                              <w:t>Cerys Worwood (1803985)</w:t>
                            </w:r>
                          </w:p>
                          <w:p w:rsidR="00211BC4" w:rsidRPr="00D97E81" w:rsidRDefault="00211BC4" w:rsidP="00D97E81">
                            <w:pPr>
                              <w:spacing w:line="480" w:lineRule="auto"/>
                              <w:rPr>
                                <w:rFonts w:ascii="Arial Nova" w:hAnsi="Arial Nova"/>
                              </w:rPr>
                            </w:pPr>
                            <w:r w:rsidRPr="00D97E81">
                              <w:rPr>
                                <w:rFonts w:ascii="Arial Nova" w:hAnsi="Arial Nova"/>
                              </w:rPr>
                              <w:t xml:space="preserve">Client Name: </w:t>
                            </w:r>
                            <w:r w:rsidRPr="00D97E81">
                              <w:rPr>
                                <w:rFonts w:ascii="Arial Nova" w:hAnsi="Arial Nova"/>
                                <w:b w:val="0"/>
                              </w:rPr>
                              <w:t>Kathryn Jenkins</w:t>
                            </w:r>
                          </w:p>
                          <w:p w:rsidR="00211BC4" w:rsidRPr="00D97E81" w:rsidRDefault="00211BC4" w:rsidP="00D97E81">
                            <w:pPr>
                              <w:spacing w:line="480" w:lineRule="auto"/>
                              <w:rPr>
                                <w:rFonts w:ascii="Arial Nova" w:hAnsi="Arial Nova"/>
                              </w:rPr>
                            </w:pPr>
                            <w:r w:rsidRPr="00D97E81">
                              <w:rPr>
                                <w:rFonts w:ascii="Arial Nova" w:hAnsi="Arial Nova"/>
                              </w:rPr>
                              <w:t xml:space="preserve">Client Email Address: </w:t>
                            </w:r>
                            <w:r w:rsidRPr="00D97E81">
                              <w:rPr>
                                <w:rFonts w:ascii="Arial Nova" w:hAnsi="Arial Nova"/>
                                <w:b w:val="0"/>
                              </w:rPr>
                              <w:t>Kathryn.Jenkins@museumwales.ac.uk</w:t>
                            </w:r>
                          </w:p>
                          <w:p w:rsidR="00211BC4" w:rsidRPr="00D97E81" w:rsidRDefault="00211BC4" w:rsidP="00D97E81">
                            <w:pPr>
                              <w:spacing w:line="480" w:lineRule="auto"/>
                              <w:rPr>
                                <w:rFonts w:ascii="Arial Nova" w:hAnsi="Arial Nova"/>
                              </w:rPr>
                            </w:pPr>
                            <w:r w:rsidRPr="00D97E81">
                              <w:rPr>
                                <w:rFonts w:ascii="Arial Nova" w:hAnsi="Arial Nova"/>
                              </w:rPr>
                              <w:t xml:space="preserve">Client Job Title: </w:t>
                            </w:r>
                            <w:r w:rsidRPr="00D97E81">
                              <w:rPr>
                                <w:rFonts w:ascii="Arial Nova" w:hAnsi="Arial Nova"/>
                                <w:b w:val="0"/>
                              </w:rPr>
                              <w:t>Communications Officer / Enquiry’s</w:t>
                            </w:r>
                            <w:r w:rsidRPr="00D97E81">
                              <w:rPr>
                                <w:rFonts w:ascii="Arial Nova" w:hAnsi="Arial Nova"/>
                              </w:rPr>
                              <w:t xml:space="preserve"> </w:t>
                            </w:r>
                          </w:p>
                          <w:p w:rsidR="00211BC4" w:rsidRDefault="00211B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48.8pt;margin-top:452.9pt;width:345.6pt;height:167.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3sDRAIAAIEEAAAOAAAAZHJzL2Uyb0RvYy54bWysVN9v2jAQfp+0/8Hy+wgJaddGhIpRMU1C&#13;&#10;bSWY+mwch1hyfJ5tSNhfv7MDlHV7mvbinO/O9+P77jJ96FtFDsI6Cbqk6WhMidAcKql3Jf2+WX66&#13;&#10;o8R5piumQIuSHoWjD7OPH6adKUQGDahKWIJBtCs6U9LGe1MkieONaJkbgREajTXYlnm82l1SWdZh&#13;&#10;9FYl2Xh8m3RgK2OBC+dQ+zgY6SzGr2vB/XNdO+GJKinW5uNp47kNZzKbsmJnmWkkP5XB/qGKlkmN&#13;&#10;SS+hHplnZG/lH6FayS04qP2IQ5tAXUsuYg/YTTp+1826YUbEXhAcZy4wuf8Xlj8dXiyRVUlzSjRr&#13;&#10;kaKN6D35Aj3JAzqdcQU6rQ26+R7VyPJZ71AZmu5r24YvtkPQjjgfL9iGYByV+eTuPs3QxNGWpdkk&#13;&#10;zyP6ydtzY53/KqAlQSipRfIipuywch5LQdezS8jmQMlqKZWKlzAwYqEsOTCkWvlYJL74zUtp0pX0&#13;&#10;dnIzjoE1hOdDZKUxQWh2aCpIvt/2EZrs3PAWqiPiYGGYI2f4UmKtK+b8C7M4ONgfLoN/xqNWgLng&#13;&#10;JFHSgP35N33wRz7RSkmHg1hS92PPrKBEfdPI9H0akCI+XvKbzwFDe23ZXlv0vl0AApDi2hkexeDv&#13;&#10;1VmsLbSvuDPzkBVNTHPMXVJ/Fhd+WA/cOS7m8+iEs2qYX+m14SF0ADwwselfmTUnujwy/QTnkWXF&#13;&#10;O9YG3/BSw3zvoZaR0oDzgOoJfpzzyPRpJ8MiXd+j19ufY/YLAAD//wMAUEsDBBQABgAIAAAAIQDB&#13;&#10;W/nM6AAAABEBAAAPAAAAZHJzL2Rvd25yZXYueG1sTI9NT8MwDIbvSPyHyEhc0JbQ0o12TSfEx5C4&#13;&#10;sfIhblkT2orGqZqsLf8ec4KLJduPX79vvp1tx0Yz+NahhMulAGawcrrFWsJL+bC4BuaDQq06h0bC&#13;&#10;t/GwLU5PcpVpN+GzGfehZiSCPlMSmhD6jHNfNcYqv3S9Qdp9usGqQO1Qcz2oicRtxyMhVtyqFulD&#13;&#10;o3pz25jqa3+0Ej4u6vcnP+9epziJ+/vHsVy/6VLK87P5bkPlZgMsmDn8XcBvBvIPBRk7uCNqzzoJ&#13;&#10;i3S9IlRCKhIKQkSSxjQ5EBpdiQh4kfP/SYofAAAA//8DAFBLAQItABQABgAIAAAAIQC2gziS/gAA&#13;&#10;AOEBAAATAAAAAAAAAAAAAAAAAAAAAABbQ29udGVudF9UeXBlc10ueG1sUEsBAi0AFAAGAAgAAAAh&#13;&#10;ADj9If/WAAAAlAEAAAsAAAAAAAAAAAAAAAAALwEAAF9yZWxzLy5yZWxzUEsBAi0AFAAGAAgAAAAh&#13;&#10;AJKTewNEAgAAgQQAAA4AAAAAAAAAAAAAAAAALgIAAGRycy9lMm9Eb2MueG1sUEsBAi0AFAAGAAgA&#13;&#10;AAAhAMFb+czoAAAAEQEAAA8AAAAAAAAAAAAAAAAAngQAAGRycy9kb3ducmV2LnhtbFBLBQYAAAAA&#13;&#10;BAAEAPMAAACzBQAAAAA=&#13;&#10;" fillcolor="white [3201]" stroked="f" strokeweight=".5pt">
                <v:textbox>
                  <w:txbxContent>
                    <w:p w:rsidR="00211BC4" w:rsidRPr="00D97E81" w:rsidRDefault="00211BC4" w:rsidP="00D97E81">
                      <w:pPr>
                        <w:spacing w:line="480" w:lineRule="auto"/>
                        <w:rPr>
                          <w:rFonts w:ascii="Arial Nova" w:hAnsi="Arial Nova"/>
                        </w:rPr>
                      </w:pPr>
                      <w:r w:rsidRPr="00D97E81">
                        <w:rPr>
                          <w:rFonts w:ascii="Arial Nova" w:hAnsi="Arial Nova"/>
                        </w:rPr>
                        <w:t xml:space="preserve">Consultant: </w:t>
                      </w:r>
                      <w:r w:rsidRPr="00D97E81">
                        <w:rPr>
                          <w:rFonts w:ascii="Arial Nova" w:hAnsi="Arial Nova"/>
                          <w:b w:val="0"/>
                        </w:rPr>
                        <w:t>Cerys Worwood (1803985)</w:t>
                      </w:r>
                    </w:p>
                    <w:p w:rsidR="00211BC4" w:rsidRPr="00D97E81" w:rsidRDefault="00211BC4" w:rsidP="00D97E81">
                      <w:pPr>
                        <w:spacing w:line="480" w:lineRule="auto"/>
                        <w:rPr>
                          <w:rFonts w:ascii="Arial Nova" w:hAnsi="Arial Nova"/>
                        </w:rPr>
                      </w:pPr>
                      <w:r w:rsidRPr="00D97E81">
                        <w:rPr>
                          <w:rFonts w:ascii="Arial Nova" w:hAnsi="Arial Nova"/>
                        </w:rPr>
                        <w:t xml:space="preserve">Client Name: </w:t>
                      </w:r>
                      <w:r w:rsidRPr="00D97E81">
                        <w:rPr>
                          <w:rFonts w:ascii="Arial Nova" w:hAnsi="Arial Nova"/>
                          <w:b w:val="0"/>
                        </w:rPr>
                        <w:t>Kathryn Jenkins</w:t>
                      </w:r>
                    </w:p>
                    <w:p w:rsidR="00211BC4" w:rsidRPr="00D97E81" w:rsidRDefault="00211BC4" w:rsidP="00D97E81">
                      <w:pPr>
                        <w:spacing w:line="480" w:lineRule="auto"/>
                        <w:rPr>
                          <w:rFonts w:ascii="Arial Nova" w:hAnsi="Arial Nova"/>
                        </w:rPr>
                      </w:pPr>
                      <w:r w:rsidRPr="00D97E81">
                        <w:rPr>
                          <w:rFonts w:ascii="Arial Nova" w:hAnsi="Arial Nova"/>
                        </w:rPr>
                        <w:t xml:space="preserve">Client Email Address: </w:t>
                      </w:r>
                      <w:r w:rsidRPr="00D97E81">
                        <w:rPr>
                          <w:rFonts w:ascii="Arial Nova" w:hAnsi="Arial Nova"/>
                          <w:b w:val="0"/>
                        </w:rPr>
                        <w:t>Kathryn.Jenkins@museumwales.ac.uk</w:t>
                      </w:r>
                    </w:p>
                    <w:p w:rsidR="00211BC4" w:rsidRPr="00D97E81" w:rsidRDefault="00211BC4" w:rsidP="00D97E81">
                      <w:pPr>
                        <w:spacing w:line="480" w:lineRule="auto"/>
                        <w:rPr>
                          <w:rFonts w:ascii="Arial Nova" w:hAnsi="Arial Nova"/>
                        </w:rPr>
                      </w:pPr>
                      <w:r w:rsidRPr="00D97E81">
                        <w:rPr>
                          <w:rFonts w:ascii="Arial Nova" w:hAnsi="Arial Nova"/>
                        </w:rPr>
                        <w:t xml:space="preserve">Client Job Title: </w:t>
                      </w:r>
                      <w:r w:rsidRPr="00D97E81">
                        <w:rPr>
                          <w:rFonts w:ascii="Arial Nova" w:hAnsi="Arial Nova"/>
                          <w:b w:val="0"/>
                        </w:rPr>
                        <w:t>Communications Officer / Enquiry’s</w:t>
                      </w:r>
                      <w:r w:rsidRPr="00D97E81">
                        <w:rPr>
                          <w:rFonts w:ascii="Arial Nova" w:hAnsi="Arial Nova"/>
                        </w:rPr>
                        <w:t xml:space="preserve"> </w:t>
                      </w:r>
                    </w:p>
                    <w:p w:rsidR="00211BC4" w:rsidRDefault="00211BC4"/>
                  </w:txbxContent>
                </v:textbox>
              </v:shape>
            </w:pict>
          </mc:Fallback>
        </mc:AlternateContent>
      </w:r>
      <w:r w:rsidR="00D077E9">
        <w:rPr>
          <w:noProof/>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8A32EA"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83HjnwIAAKMFAAAOAAAAZHJzL2Uyb0RvYy54bWysVEtv2zAMvg/YfxB0X+082qxBnSJo0WFA&#13;&#10;0RVth55VWYoNyKJGKXGyXz9KfjTrih2G5eCIIvmR/ETy4nLfGLZT6GuwBZ+c5JwpK6Gs7abg359u&#13;&#10;Pn3mzAdhS2HAqoIflOeXq48fLlq3VFOowJQKGYFYv2xdwasQ3DLLvKxUI/wJOGVJqQEbEUjETVai&#13;&#10;aAm9Mdk0z8+yFrB0CFJ5T7fXnZKvEr7WSoZvWnsVmCk45RbSF9P3JX6z1YVYblC4qpZ9GuIfsmhE&#13;&#10;bSnoCHUtgmBbrP+AamqJ4EGHEwlNBlrXUqUaqJpJ/qaax0o4lWohcrwbafL/D1be7e6R1WXBp5xZ&#13;&#10;0dATPRBpwm6MYnRVKi+JLgkGUJUMB10krnV+Sf6P7h57ydMxsrDX2MR/qo/tE9mHkWy1D0zS5WJx&#13;&#10;lp8v6E0k6WazxXx2np4je3V36MMXBQ2Lh4LH4Ilksbv1gUKS6WASo3kwdXlTG5OE2EHqyiDbCXp7&#13;&#10;IaWyYRbTJq/fLI2N9haiZ6eON1msrqsnncLBqGhn7IPSRBhVME3JpFZ9G2jSqSpRqi7+aU6/IfqQ&#13;&#10;WsolAUZkTfFH7B5gsDwuYtLD9PbRVaVOH53zvyXWlTh6pMhgw+jc1BbwPQATxsid/UBSR01k6QXK&#13;&#10;A7UTQjdn3smbmp7uVvhwL5AGi56blkX4Rh9toC049CfOKsCf791He+p30nLW0qAW3P/YClScma+W&#13;&#10;JuF8Mp/HyU7C/HQxJQGPNS/HGrttroD6YUJrycl0jPbBDEeN0DzTTlnHqKQSVlJsmoCAg3AVugVC&#13;&#10;W0mq9TqZ0TQ7EW7to5MRPLIaW/Np/yzQ9f0bqPXvYBhqsXzTxp1t9LSw3gbQderxV157vmkTpMbp&#13;&#10;t1ZcNcdysnrdratfAAAA//8DAFBLAwQUAAYACAAAACEAhvyJYOQAAAAUAQAADwAAAGRycy9kb3du&#13;&#10;cmV2LnhtbExPTU/DMAy9I/EfIiNx25KidVRd06kq4sCRsnHOGq+tyEfVpFvh1+Od4GLZfs/P7xX7&#13;&#10;xRp2wSkM3klI1gIYutbrwXUSDh+vqwxYiMppZbxDCd8YYF/e3xUq1/7q3vHSxI6RiAu5ktDHOOac&#13;&#10;h7ZHq8Laj+gIO/vJqkjj1HE9qSuJW8OfhNhyqwZHH3o1Yt1j+9XMVkLq8C2NzY+pj1V1nlV7rD+D&#13;&#10;kfLxYXnZUal2wCIu8e8CbhnIP5Rk7ORnpwMzElZJ8rwlLiEiFRtgN04iNrQ7UZdmSQa8LPj/MOUv&#13;&#10;AAAA//8DAFBLAQItABQABgAIAAAAIQC2gziS/gAAAOEBAAATAAAAAAAAAAAAAAAAAAAAAABbQ29u&#13;&#10;dGVudF9UeXBlc10ueG1sUEsBAi0AFAAGAAgAAAAhADj9If/WAAAAlAEAAAsAAAAAAAAAAAAAAAAA&#13;&#10;LwEAAF9yZWxzLy5yZWxzUEsBAi0AFAAGAAgAAAAhAIbzceOfAgAAowUAAA4AAAAAAAAAAAAAAAAA&#13;&#10;LgIAAGRycy9lMm9Eb2MueG1sUEsBAi0AFAAGAAgAAAAhAIb8iWDkAAAAFAEAAA8AAAAAAAAAAAAA&#13;&#10;AAAA+QQAAGRycy9kb3ducmV2LnhtbFBLBQYAAAAABAAEAPMAAAAKBgAAAAA=&#13;&#10;" fillcolor="#34aba2 [3206]" stroked="f" strokeweight="2pt">
                <w10:wrap anchory="page"/>
              </v:rect>
            </w:pict>
          </mc:Fallback>
        </mc:AlternateContent>
      </w:r>
      <w:r w:rsidR="00D077E9">
        <w:br w:type="page"/>
      </w:r>
    </w:p>
    <w:p w:rsidR="00D077E9" w:rsidRDefault="001178BC" w:rsidP="00D077E9">
      <w:pPr>
        <w:pStyle w:val="Heading1"/>
      </w:pPr>
      <w:r>
        <w:lastRenderedPageBreak/>
        <w:t>Table of Contents</w:t>
      </w:r>
    </w:p>
    <w:p w:rsidR="001D5F33" w:rsidRPr="001D5F33" w:rsidRDefault="001D5F33" w:rsidP="00D077E9">
      <w:pPr>
        <w:pStyle w:val="Heading1"/>
        <w:rPr>
          <w:sz w:val="24"/>
        </w:rPr>
      </w:pPr>
    </w:p>
    <w:p w:rsidR="001178BC" w:rsidRP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Acknowledgements …………………………………………………………</w:t>
      </w:r>
      <w:r w:rsidR="00FB53A9">
        <w:rPr>
          <w:rFonts w:ascii="Arial" w:hAnsi="Arial" w:cs="Arial"/>
          <w:color w:val="0F0D29" w:themeColor="text1"/>
          <w:sz w:val="24"/>
        </w:rPr>
        <w:t>.</w:t>
      </w:r>
      <w:r w:rsidRPr="001D5F33">
        <w:rPr>
          <w:rFonts w:ascii="Arial" w:hAnsi="Arial" w:cs="Arial"/>
          <w:color w:val="0F0D29" w:themeColor="text1"/>
          <w:sz w:val="24"/>
        </w:rPr>
        <w:t>……</w:t>
      </w:r>
      <w:r w:rsidR="000F25F4">
        <w:rPr>
          <w:rFonts w:ascii="Arial" w:hAnsi="Arial" w:cs="Arial"/>
          <w:color w:val="0F0D29" w:themeColor="text1"/>
          <w:sz w:val="24"/>
        </w:rPr>
        <w:t xml:space="preserve"> Page </w:t>
      </w:r>
      <w:r w:rsidR="00FB53A9">
        <w:rPr>
          <w:rFonts w:ascii="Arial" w:hAnsi="Arial" w:cs="Arial"/>
          <w:color w:val="0F0D29" w:themeColor="text1"/>
          <w:sz w:val="24"/>
        </w:rPr>
        <w:t>3</w:t>
      </w:r>
    </w:p>
    <w:p w:rsidR="00FB53A9"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 xml:space="preserve"> Terms of Reference ……………………………………………………</w:t>
      </w:r>
      <w:r w:rsidR="00FB53A9">
        <w:rPr>
          <w:rFonts w:ascii="Arial" w:hAnsi="Arial" w:cs="Arial"/>
          <w:color w:val="0F0D29" w:themeColor="text1"/>
          <w:sz w:val="24"/>
        </w:rPr>
        <w:t>.</w:t>
      </w:r>
      <w:r w:rsidRPr="001D5F33">
        <w:rPr>
          <w:rFonts w:ascii="Arial" w:hAnsi="Arial" w:cs="Arial"/>
          <w:color w:val="0F0D29" w:themeColor="text1"/>
          <w:sz w:val="24"/>
        </w:rPr>
        <w:t>………</w:t>
      </w:r>
      <w:r w:rsidR="00FB53A9">
        <w:rPr>
          <w:rFonts w:ascii="Arial" w:hAnsi="Arial" w:cs="Arial"/>
          <w:color w:val="0F0D29" w:themeColor="text1"/>
          <w:sz w:val="24"/>
        </w:rPr>
        <w:t>.. Page 3</w:t>
      </w:r>
    </w:p>
    <w:p w:rsidR="001D5F33" w:rsidRPr="00FB53A9" w:rsidRDefault="001D5F33" w:rsidP="00FB53A9">
      <w:pPr>
        <w:pStyle w:val="ListParagraph"/>
        <w:numPr>
          <w:ilvl w:val="0"/>
          <w:numId w:val="5"/>
        </w:numPr>
        <w:jc w:val="both"/>
        <w:rPr>
          <w:rFonts w:ascii="Arial" w:hAnsi="Arial" w:cs="Arial"/>
          <w:color w:val="0F0D29" w:themeColor="text1"/>
          <w:sz w:val="24"/>
        </w:rPr>
      </w:pPr>
      <w:r w:rsidRPr="00FB53A9">
        <w:rPr>
          <w:rFonts w:ascii="Arial" w:hAnsi="Arial" w:cs="Arial"/>
          <w:color w:val="0F0D29" w:themeColor="text1"/>
          <w:sz w:val="24"/>
        </w:rPr>
        <w:t>Executive Summary …………………………………………………………</w:t>
      </w:r>
      <w:r w:rsidR="00FB53A9">
        <w:rPr>
          <w:rFonts w:ascii="Arial" w:hAnsi="Arial" w:cs="Arial"/>
          <w:color w:val="0F0D29" w:themeColor="text1"/>
          <w:sz w:val="24"/>
        </w:rPr>
        <w:t>.</w:t>
      </w:r>
      <w:r w:rsidRPr="00FB53A9">
        <w:rPr>
          <w:rFonts w:ascii="Arial" w:hAnsi="Arial" w:cs="Arial"/>
          <w:color w:val="0F0D29" w:themeColor="text1"/>
          <w:sz w:val="24"/>
        </w:rPr>
        <w:t>…</w:t>
      </w:r>
      <w:r w:rsidR="00FB53A9">
        <w:rPr>
          <w:rFonts w:ascii="Arial" w:hAnsi="Arial" w:cs="Arial"/>
          <w:color w:val="0F0D29" w:themeColor="text1"/>
          <w:sz w:val="24"/>
        </w:rPr>
        <w:t xml:space="preserve">… Pages 3-4 </w:t>
      </w:r>
    </w:p>
    <w:p w:rsidR="001D5F33" w:rsidRP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Introduction ……………………………………………………………………</w:t>
      </w:r>
      <w:r w:rsidR="00FB53A9">
        <w:rPr>
          <w:rFonts w:ascii="Arial" w:hAnsi="Arial" w:cs="Arial"/>
          <w:color w:val="0F0D29" w:themeColor="text1"/>
          <w:sz w:val="24"/>
        </w:rPr>
        <w:t>.</w:t>
      </w:r>
      <w:r w:rsidRPr="001D5F33">
        <w:rPr>
          <w:rFonts w:ascii="Arial" w:hAnsi="Arial" w:cs="Arial"/>
          <w:color w:val="0F0D29" w:themeColor="text1"/>
          <w:sz w:val="24"/>
        </w:rPr>
        <w:t>…</w:t>
      </w:r>
      <w:r w:rsidR="00FB53A9">
        <w:rPr>
          <w:rFonts w:ascii="Arial" w:hAnsi="Arial" w:cs="Arial"/>
          <w:color w:val="0F0D29" w:themeColor="text1"/>
          <w:sz w:val="24"/>
        </w:rPr>
        <w:t>… Pages 4-5</w:t>
      </w:r>
    </w:p>
    <w:p w:rsidR="001D5F33" w:rsidRPr="001D5F33" w:rsidRDefault="001D5F33" w:rsidP="00FB53A9">
      <w:pPr>
        <w:pStyle w:val="ListParagraph"/>
        <w:numPr>
          <w:ilvl w:val="1"/>
          <w:numId w:val="5"/>
        </w:numPr>
        <w:jc w:val="both"/>
        <w:rPr>
          <w:rFonts w:ascii="Arial" w:hAnsi="Arial" w:cs="Arial"/>
          <w:color w:val="0F0D29" w:themeColor="text1"/>
          <w:sz w:val="24"/>
        </w:rPr>
      </w:pPr>
      <w:r w:rsidRPr="001D5F33">
        <w:rPr>
          <w:rFonts w:ascii="Arial" w:hAnsi="Arial" w:cs="Arial"/>
          <w:color w:val="0F0D29" w:themeColor="text1"/>
          <w:sz w:val="24"/>
        </w:rPr>
        <w:t>Project Aim …………………………………………………………………..</w:t>
      </w:r>
      <w:r w:rsidR="00FB53A9">
        <w:rPr>
          <w:rFonts w:ascii="Arial" w:hAnsi="Arial" w:cs="Arial"/>
          <w:color w:val="0F0D29" w:themeColor="text1"/>
          <w:sz w:val="24"/>
        </w:rPr>
        <w:t xml:space="preserve"> Page 5 </w:t>
      </w:r>
    </w:p>
    <w:p w:rsidR="001D5F33" w:rsidRPr="001D5F33" w:rsidRDefault="001D5F33" w:rsidP="00FB53A9">
      <w:pPr>
        <w:pStyle w:val="ListParagraph"/>
        <w:numPr>
          <w:ilvl w:val="1"/>
          <w:numId w:val="5"/>
        </w:numPr>
        <w:jc w:val="both"/>
        <w:rPr>
          <w:rFonts w:ascii="Arial" w:hAnsi="Arial" w:cs="Arial"/>
          <w:color w:val="0F0D29" w:themeColor="text1"/>
          <w:sz w:val="24"/>
        </w:rPr>
      </w:pPr>
      <w:r w:rsidRPr="001D5F33">
        <w:rPr>
          <w:rFonts w:ascii="Arial" w:hAnsi="Arial" w:cs="Arial"/>
          <w:color w:val="0F0D29" w:themeColor="text1"/>
          <w:sz w:val="24"/>
        </w:rPr>
        <w:t>Project Objectives …………………………………………………………</w:t>
      </w:r>
      <w:r w:rsidR="00FB53A9">
        <w:rPr>
          <w:rFonts w:ascii="Arial" w:hAnsi="Arial" w:cs="Arial"/>
          <w:color w:val="0F0D29" w:themeColor="text1"/>
          <w:sz w:val="24"/>
        </w:rPr>
        <w:t xml:space="preserve">… Page 5 </w:t>
      </w:r>
    </w:p>
    <w:p w:rsidR="001D5F33" w:rsidRPr="001D5F33" w:rsidRDefault="001D5F33" w:rsidP="00FB53A9">
      <w:pPr>
        <w:pStyle w:val="ListParagraph"/>
        <w:numPr>
          <w:ilvl w:val="1"/>
          <w:numId w:val="5"/>
        </w:numPr>
        <w:jc w:val="both"/>
        <w:rPr>
          <w:rFonts w:ascii="Arial" w:hAnsi="Arial" w:cs="Arial"/>
          <w:color w:val="0F0D29" w:themeColor="text1"/>
          <w:sz w:val="24"/>
        </w:rPr>
      </w:pPr>
      <w:r w:rsidRPr="001D5F33">
        <w:rPr>
          <w:rFonts w:ascii="Arial" w:hAnsi="Arial" w:cs="Arial"/>
          <w:color w:val="0F0D29" w:themeColor="text1"/>
          <w:sz w:val="24"/>
        </w:rPr>
        <w:t>Project Justification ……………………………………………………</w:t>
      </w:r>
      <w:r w:rsidR="00FB53A9">
        <w:rPr>
          <w:rFonts w:ascii="Arial" w:hAnsi="Arial" w:cs="Arial"/>
          <w:color w:val="0F0D29" w:themeColor="text1"/>
          <w:sz w:val="24"/>
        </w:rPr>
        <w:t>.</w:t>
      </w:r>
      <w:r w:rsidRPr="001D5F33">
        <w:rPr>
          <w:rFonts w:ascii="Arial" w:hAnsi="Arial" w:cs="Arial"/>
          <w:color w:val="0F0D29" w:themeColor="text1"/>
          <w:sz w:val="24"/>
        </w:rPr>
        <w:t>…</w:t>
      </w:r>
      <w:r w:rsidR="00FB53A9">
        <w:rPr>
          <w:rFonts w:ascii="Arial" w:hAnsi="Arial" w:cs="Arial"/>
          <w:color w:val="0F0D29" w:themeColor="text1"/>
          <w:sz w:val="24"/>
        </w:rPr>
        <w:t xml:space="preserve">.... Page 5 </w:t>
      </w:r>
    </w:p>
    <w:p w:rsidR="001D5F33" w:rsidRP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Methodology ………………………………………………………………………</w:t>
      </w:r>
      <w:r w:rsidR="00FB53A9">
        <w:rPr>
          <w:rFonts w:ascii="Arial" w:hAnsi="Arial" w:cs="Arial"/>
          <w:color w:val="0F0D29" w:themeColor="text1"/>
          <w:sz w:val="24"/>
        </w:rPr>
        <w:t xml:space="preserve">….. Page 6 </w:t>
      </w:r>
    </w:p>
    <w:p w:rsidR="001D5F33" w:rsidRPr="001D5F33" w:rsidRDefault="001D5F33" w:rsidP="00FB53A9">
      <w:pPr>
        <w:pStyle w:val="ListParagraph"/>
        <w:numPr>
          <w:ilvl w:val="1"/>
          <w:numId w:val="5"/>
        </w:numPr>
        <w:jc w:val="both"/>
        <w:rPr>
          <w:rFonts w:ascii="Arial" w:hAnsi="Arial" w:cs="Arial"/>
          <w:color w:val="0F0D29" w:themeColor="text1"/>
          <w:sz w:val="24"/>
        </w:rPr>
      </w:pPr>
      <w:r w:rsidRPr="001D5F33">
        <w:rPr>
          <w:rFonts w:ascii="Arial" w:hAnsi="Arial" w:cs="Arial"/>
          <w:color w:val="0F0D29" w:themeColor="text1"/>
          <w:sz w:val="24"/>
        </w:rPr>
        <w:t>Research Methods …………………………………………………………</w:t>
      </w:r>
      <w:r w:rsidR="00FB53A9">
        <w:rPr>
          <w:rFonts w:ascii="Arial" w:hAnsi="Arial" w:cs="Arial"/>
          <w:color w:val="0F0D29" w:themeColor="text1"/>
          <w:sz w:val="24"/>
        </w:rPr>
        <w:t>… Pages 6-7</w:t>
      </w:r>
    </w:p>
    <w:p w:rsidR="001D5F33" w:rsidRPr="001D5F33" w:rsidRDefault="001D5F33" w:rsidP="00FB53A9">
      <w:pPr>
        <w:pStyle w:val="ListParagraph"/>
        <w:numPr>
          <w:ilvl w:val="1"/>
          <w:numId w:val="5"/>
        </w:numPr>
        <w:jc w:val="both"/>
        <w:rPr>
          <w:rFonts w:ascii="Arial" w:hAnsi="Arial" w:cs="Arial"/>
          <w:color w:val="0F0D29" w:themeColor="text1"/>
          <w:sz w:val="24"/>
        </w:rPr>
      </w:pPr>
      <w:r w:rsidRPr="001D5F33">
        <w:rPr>
          <w:rFonts w:ascii="Arial" w:hAnsi="Arial" w:cs="Arial"/>
          <w:color w:val="0F0D29" w:themeColor="text1"/>
          <w:sz w:val="24"/>
        </w:rPr>
        <w:t>Findings ………………………………………………………………………</w:t>
      </w:r>
      <w:r w:rsidR="00FB53A9">
        <w:rPr>
          <w:rFonts w:ascii="Arial" w:hAnsi="Arial" w:cs="Arial"/>
          <w:color w:val="0F0D29" w:themeColor="text1"/>
          <w:sz w:val="24"/>
        </w:rPr>
        <w:t>.. Pages 7-8</w:t>
      </w:r>
    </w:p>
    <w:p w:rsidR="001D5F33" w:rsidRP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Survey Results ………………………………………………………………………..</w:t>
      </w:r>
      <w:r w:rsidR="00FB53A9">
        <w:rPr>
          <w:rFonts w:ascii="Arial" w:hAnsi="Arial" w:cs="Arial"/>
          <w:color w:val="0F0D29" w:themeColor="text1"/>
          <w:sz w:val="24"/>
        </w:rPr>
        <w:t xml:space="preserve"> Page 8-17</w:t>
      </w:r>
    </w:p>
    <w:p w:rsidR="001D5F33" w:rsidRP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Conclusion ……………………………………………………………………………</w:t>
      </w:r>
      <w:r>
        <w:rPr>
          <w:rFonts w:ascii="Arial" w:hAnsi="Arial" w:cs="Arial"/>
          <w:color w:val="0F0D29" w:themeColor="text1"/>
          <w:sz w:val="24"/>
        </w:rPr>
        <w:t>..</w:t>
      </w:r>
      <w:r w:rsidRPr="001D5F33">
        <w:rPr>
          <w:rFonts w:ascii="Arial" w:hAnsi="Arial" w:cs="Arial"/>
          <w:color w:val="0F0D29" w:themeColor="text1"/>
          <w:sz w:val="24"/>
        </w:rPr>
        <w:t>..</w:t>
      </w:r>
      <w:r w:rsidR="00FB53A9">
        <w:rPr>
          <w:rFonts w:ascii="Arial" w:hAnsi="Arial" w:cs="Arial"/>
          <w:color w:val="0F0D29" w:themeColor="text1"/>
          <w:sz w:val="24"/>
        </w:rPr>
        <w:t xml:space="preserve"> Page 18 </w:t>
      </w:r>
    </w:p>
    <w:p w:rsidR="001D5F33" w:rsidRDefault="001D5F33" w:rsidP="00FB53A9">
      <w:pPr>
        <w:pStyle w:val="ListParagraph"/>
        <w:numPr>
          <w:ilvl w:val="0"/>
          <w:numId w:val="5"/>
        </w:numPr>
        <w:jc w:val="both"/>
        <w:rPr>
          <w:rFonts w:ascii="Arial" w:hAnsi="Arial" w:cs="Arial"/>
          <w:color w:val="0F0D29" w:themeColor="text1"/>
          <w:sz w:val="24"/>
        </w:rPr>
      </w:pPr>
      <w:r w:rsidRPr="001D5F33">
        <w:rPr>
          <w:rFonts w:ascii="Arial" w:hAnsi="Arial" w:cs="Arial"/>
          <w:color w:val="0F0D29" w:themeColor="text1"/>
          <w:sz w:val="24"/>
        </w:rPr>
        <w:t>Recommendations ……………………………………………………………………..</w:t>
      </w:r>
      <w:r w:rsidR="00FB53A9">
        <w:rPr>
          <w:rFonts w:ascii="Arial" w:hAnsi="Arial" w:cs="Arial"/>
          <w:color w:val="0F0D29" w:themeColor="text1"/>
          <w:sz w:val="24"/>
        </w:rPr>
        <w:t xml:space="preserve"> Page 19 </w:t>
      </w:r>
    </w:p>
    <w:p w:rsidR="00211BC4" w:rsidRDefault="00211BC4" w:rsidP="00FB53A9">
      <w:pPr>
        <w:pStyle w:val="ListParagraph"/>
        <w:numPr>
          <w:ilvl w:val="0"/>
          <w:numId w:val="5"/>
        </w:numPr>
        <w:jc w:val="both"/>
        <w:rPr>
          <w:rFonts w:ascii="Arial" w:hAnsi="Arial" w:cs="Arial"/>
          <w:color w:val="0F0D29" w:themeColor="text1"/>
          <w:sz w:val="24"/>
        </w:rPr>
      </w:pPr>
      <w:r>
        <w:rPr>
          <w:rFonts w:ascii="Arial" w:hAnsi="Arial" w:cs="Arial"/>
          <w:color w:val="0F0D29" w:themeColor="text1"/>
          <w:sz w:val="24"/>
        </w:rPr>
        <w:t>Appendix</w:t>
      </w:r>
    </w:p>
    <w:p w:rsidR="00211BC4" w:rsidRDefault="00211BC4" w:rsidP="00FB53A9">
      <w:pPr>
        <w:pStyle w:val="ListParagraph"/>
        <w:numPr>
          <w:ilvl w:val="1"/>
          <w:numId w:val="5"/>
        </w:numPr>
        <w:jc w:val="both"/>
        <w:rPr>
          <w:rFonts w:ascii="Arial" w:hAnsi="Arial" w:cs="Arial"/>
          <w:color w:val="0F0D29" w:themeColor="text1"/>
          <w:sz w:val="24"/>
        </w:rPr>
      </w:pPr>
      <w:r>
        <w:rPr>
          <w:rFonts w:ascii="Arial" w:hAnsi="Arial" w:cs="Arial"/>
          <w:color w:val="0F0D29" w:themeColor="text1"/>
          <w:sz w:val="24"/>
        </w:rPr>
        <w:t>Meeting dates with Kathryn Jenkins (Big Pit)………………………………..</w:t>
      </w:r>
      <w:r w:rsidR="00FB53A9">
        <w:rPr>
          <w:rFonts w:ascii="Arial" w:hAnsi="Arial" w:cs="Arial"/>
          <w:color w:val="0F0D29" w:themeColor="text1"/>
          <w:sz w:val="24"/>
        </w:rPr>
        <w:t xml:space="preserve"> Page 20</w:t>
      </w:r>
    </w:p>
    <w:p w:rsidR="00211BC4" w:rsidRPr="00211BC4" w:rsidRDefault="00211BC4" w:rsidP="00FB53A9">
      <w:pPr>
        <w:jc w:val="both"/>
        <w:rPr>
          <w:rFonts w:ascii="Arial" w:hAnsi="Arial" w:cs="Arial"/>
          <w:b w:val="0"/>
          <w:color w:val="0F0D29" w:themeColor="text1"/>
          <w:sz w:val="24"/>
        </w:rPr>
      </w:pPr>
      <w:r w:rsidRPr="00211BC4">
        <w:rPr>
          <w:rFonts w:ascii="Arial" w:hAnsi="Arial" w:cs="Arial"/>
          <w:b w:val="0"/>
          <w:color w:val="0F0D29" w:themeColor="text1"/>
          <w:sz w:val="24"/>
        </w:rPr>
        <w:t>10.0 References …………………………………………………………………………….</w:t>
      </w:r>
      <w:r w:rsidR="00FB53A9">
        <w:rPr>
          <w:rFonts w:ascii="Arial" w:hAnsi="Arial" w:cs="Arial"/>
          <w:b w:val="0"/>
          <w:color w:val="0F0D29" w:themeColor="text1"/>
          <w:sz w:val="24"/>
        </w:rPr>
        <w:t xml:space="preserve"> Page 21 </w:t>
      </w:r>
    </w:p>
    <w:p w:rsidR="001178BC" w:rsidRPr="00211BC4" w:rsidRDefault="001178BC" w:rsidP="00DF027C">
      <w:pPr>
        <w:rPr>
          <w:b w:val="0"/>
        </w:rPr>
      </w:pPr>
    </w:p>
    <w:p w:rsidR="001178BC" w:rsidRPr="00211BC4" w:rsidRDefault="001178BC" w:rsidP="00DF027C">
      <w:pPr>
        <w:rPr>
          <w:b w:val="0"/>
        </w:rPr>
      </w:pPr>
    </w:p>
    <w:p w:rsidR="001178BC" w:rsidRDefault="001178BC" w:rsidP="00DF027C"/>
    <w:p w:rsidR="001178BC" w:rsidRDefault="001178BC" w:rsidP="00DF027C"/>
    <w:p w:rsidR="001178BC" w:rsidRDefault="001178BC" w:rsidP="00DF027C"/>
    <w:p w:rsidR="001178BC" w:rsidRDefault="001178BC" w:rsidP="00DF027C"/>
    <w:p w:rsidR="001178BC" w:rsidRDefault="001178BC" w:rsidP="00DF027C"/>
    <w:p w:rsidR="001178BC" w:rsidRDefault="001178BC" w:rsidP="00DF027C"/>
    <w:p w:rsidR="001178BC" w:rsidRPr="00211BC4" w:rsidRDefault="00D8227E" w:rsidP="00FB53A9">
      <w:pPr>
        <w:spacing w:line="360" w:lineRule="auto"/>
        <w:jc w:val="both"/>
        <w:rPr>
          <w:rFonts w:ascii="Arial" w:hAnsi="Arial" w:cs="Arial"/>
          <w:color w:val="0F0D29" w:themeColor="text1"/>
          <w:szCs w:val="24"/>
        </w:rPr>
      </w:pPr>
      <w:r w:rsidRPr="00211BC4">
        <w:rPr>
          <w:rFonts w:ascii="Arial" w:hAnsi="Arial" w:cs="Arial"/>
          <w:color w:val="0F0D29" w:themeColor="text1"/>
          <w:szCs w:val="24"/>
        </w:rPr>
        <w:lastRenderedPageBreak/>
        <w:t xml:space="preserve">1.0 </w:t>
      </w:r>
      <w:r w:rsidR="001178BC" w:rsidRPr="00211BC4">
        <w:rPr>
          <w:rFonts w:ascii="Arial" w:hAnsi="Arial" w:cs="Arial"/>
          <w:color w:val="0F0D29" w:themeColor="text1"/>
          <w:szCs w:val="24"/>
        </w:rPr>
        <w:t xml:space="preserve">Acknowledgements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A great thank you and appreciations to Kathryn Jenkins at Big Pit who conceived of this project, providing advice and encouragement throughout the project. A special thank you to everyone who took time in completing the questionnaire to help me write up the final project report. Without their responses, this report would not be able to complete. a special thank you goes out to Michael Davies and Suzanne Wells, lecturers at University of Wales Trinity St David for the on-going support, feedback and encouragement to do this project. </w:t>
      </w:r>
    </w:p>
    <w:p w:rsidR="001178BC" w:rsidRPr="00756C7D" w:rsidRDefault="001178BC" w:rsidP="00FB53A9">
      <w:pPr>
        <w:spacing w:line="360" w:lineRule="auto"/>
        <w:jc w:val="both"/>
        <w:rPr>
          <w:rFonts w:ascii="Arial" w:hAnsi="Arial" w:cs="Arial"/>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2.0 </w:t>
      </w:r>
      <w:r w:rsidR="001178BC" w:rsidRPr="00211BC4">
        <w:rPr>
          <w:rFonts w:ascii="Arial" w:hAnsi="Arial" w:cs="Arial"/>
          <w:color w:val="0F0D29" w:themeColor="text1"/>
          <w:szCs w:val="24"/>
        </w:rPr>
        <w:t xml:space="preserve">Terms of Reference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This report is written for Big Pit and University of Wales Trinity St David by Cerys Worwood who is an International Travel and Tourism Management Student. This report will assess a pre-pay booking system at Big Pit National Coal Museum, evaluating the system and how many are using it. </w:t>
      </w:r>
    </w:p>
    <w:p w:rsidR="001178BC" w:rsidRPr="00756C7D" w:rsidRDefault="001178BC" w:rsidP="00FB53A9">
      <w:pPr>
        <w:spacing w:line="360" w:lineRule="auto"/>
        <w:jc w:val="both"/>
        <w:rPr>
          <w:rFonts w:ascii="Arial" w:hAnsi="Arial" w:cs="Arial"/>
          <w:b w:val="0"/>
          <w:i/>
          <w:color w:val="0F0D29" w:themeColor="text1"/>
          <w:sz w:val="24"/>
          <w:szCs w:val="24"/>
          <w:u w:val="single"/>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3.0 </w:t>
      </w:r>
      <w:r w:rsidR="001178BC" w:rsidRPr="00211BC4">
        <w:rPr>
          <w:rFonts w:ascii="Arial" w:hAnsi="Arial" w:cs="Arial"/>
          <w:color w:val="0F0D29" w:themeColor="text1"/>
          <w:szCs w:val="24"/>
        </w:rPr>
        <w:t xml:space="preserve">Executive Summary </w:t>
      </w:r>
    </w:p>
    <w:p w:rsidR="00D8227E" w:rsidRPr="00D8227E" w:rsidRDefault="001178BC" w:rsidP="00FB53A9">
      <w:pPr>
        <w:spacing w:line="360" w:lineRule="auto"/>
        <w:jc w:val="both"/>
        <w:rPr>
          <w:rFonts w:ascii="Arial" w:eastAsia="Times New Roman" w:hAnsi="Arial" w:cs="Arial"/>
          <w:b w:val="0"/>
          <w:color w:val="000000"/>
          <w:sz w:val="24"/>
          <w:szCs w:val="24"/>
          <w:lang w:val="en-GB"/>
        </w:rPr>
      </w:pPr>
      <w:r w:rsidRPr="00D8227E">
        <w:rPr>
          <w:rFonts w:ascii="Arial" w:hAnsi="Arial" w:cs="Arial"/>
          <w:b w:val="0"/>
          <w:color w:val="0F0D29" w:themeColor="text1"/>
          <w:sz w:val="24"/>
          <w:szCs w:val="24"/>
        </w:rPr>
        <w:t>This report reviews and analyses the new pre-pay booking system in place at Big Pit. Big Pit is a National Coal Museum, based around the former Big Pit Colliery, which was sunk in about 1860, closed in 1980 and reopened as a museum in 1983. Big Pit are part of the National Museum of Wales where admission to Big Pit is free. Big Pit is the United Kingdom’s leading mining museum and offers an entertaining yet informative day out for everybody. The attraction annually receives approximately 160,000 visitors. More than 60,000 of these are part of formal education groups.</w:t>
      </w:r>
      <w:r w:rsidR="00D8227E" w:rsidRPr="00D8227E">
        <w:rPr>
          <w:rFonts w:ascii="Arial" w:hAnsi="Arial" w:cs="Arial"/>
          <w:b w:val="0"/>
          <w:color w:val="0F0D29" w:themeColor="text1"/>
          <w:sz w:val="24"/>
          <w:szCs w:val="24"/>
        </w:rPr>
        <w:t xml:space="preserve"> [</w:t>
      </w:r>
      <w:r w:rsidR="00D8227E" w:rsidRPr="00D8227E">
        <w:rPr>
          <w:rFonts w:ascii="Arial" w:eastAsia="Times New Roman" w:hAnsi="Arial" w:cs="Arial"/>
          <w:b w:val="0"/>
          <w:color w:val="000000"/>
          <w:sz w:val="24"/>
          <w:szCs w:val="24"/>
          <w:lang w:val="en-GB"/>
        </w:rPr>
        <w:t>Big Pit. 2018]. </w:t>
      </w:r>
    </w:p>
    <w:p w:rsidR="001178BC"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The new ‘Jobaknock’ prepay booking system at Big Pit is specifically for the Underground Tour only. It is put in place to shorten the visitor waiting times for the underground tour which is called ‘JobaKnock’, this system will save time waiting and also generate an income for the organisation. Big Pit is a free visitor attraction so added the new pre-pay booking system ‘JobaKnock’ will give them a bit of income guaranteeing fast track time slots for visitors. From questionnaires it is clear the ‘Jobaknock’ tickets during Easter Holiday didn’t sell that well, which shows more advertising needs to be put into place to make these sell more for Big Pit to generate an income for the attraction. It was clear that visitors made used of the whole of Big Pit along with people travell</w:t>
      </w:r>
      <w:r w:rsidR="003A7D90">
        <w:rPr>
          <w:rFonts w:ascii="Arial" w:hAnsi="Arial" w:cs="Arial"/>
          <w:b w:val="0"/>
          <w:color w:val="0F0D29" w:themeColor="text1"/>
          <w:sz w:val="24"/>
          <w:szCs w:val="24"/>
        </w:rPr>
        <w:t>ing</w:t>
      </w:r>
      <w:r w:rsidRPr="00756C7D">
        <w:rPr>
          <w:rFonts w:ascii="Arial" w:hAnsi="Arial" w:cs="Arial"/>
          <w:b w:val="0"/>
          <w:color w:val="0F0D29" w:themeColor="text1"/>
          <w:sz w:val="24"/>
          <w:szCs w:val="24"/>
        </w:rPr>
        <w:t xml:space="preserve"> from a variety of different areas/postcodes to visit the attraction </w:t>
      </w:r>
      <w:r w:rsidRPr="00756C7D">
        <w:rPr>
          <w:rFonts w:ascii="Arial" w:hAnsi="Arial" w:cs="Arial"/>
          <w:b w:val="0"/>
          <w:color w:val="0F0D29" w:themeColor="text1"/>
          <w:sz w:val="24"/>
          <w:szCs w:val="24"/>
        </w:rPr>
        <w:lastRenderedPageBreak/>
        <w:t xml:space="preserve">which shows there marketing for the overall attraction is well established as people do travel to see the must-see attraction </w:t>
      </w:r>
      <w:r w:rsidR="003A7D90">
        <w:rPr>
          <w:rFonts w:ascii="Arial" w:hAnsi="Arial" w:cs="Arial"/>
          <w:b w:val="0"/>
          <w:color w:val="0F0D29" w:themeColor="text1"/>
          <w:sz w:val="24"/>
          <w:szCs w:val="24"/>
        </w:rPr>
        <w:t xml:space="preserve">located </w:t>
      </w:r>
      <w:r w:rsidRPr="00756C7D">
        <w:rPr>
          <w:rFonts w:ascii="Arial" w:hAnsi="Arial" w:cs="Arial"/>
          <w:b w:val="0"/>
          <w:color w:val="0F0D29" w:themeColor="text1"/>
          <w:sz w:val="24"/>
          <w:szCs w:val="24"/>
        </w:rPr>
        <w:t xml:space="preserve">Blaenavon. The overall opinion on Big Pit was remarkable as people voted it as ‘very good’ which gives them a boost for word of mouth and good reviews meaning the increase in visitors year on year especially during the holidays and bank holidays. </w:t>
      </w:r>
      <w:r w:rsidR="001A7BC3">
        <w:rPr>
          <w:rFonts w:ascii="Arial" w:hAnsi="Arial" w:cs="Arial"/>
          <w:b w:val="0"/>
          <w:color w:val="0F0D29" w:themeColor="text1"/>
          <w:sz w:val="24"/>
          <w:szCs w:val="24"/>
        </w:rPr>
        <w:t xml:space="preserve">This final report provides Big Pit with quantitative information, analysis and guidance that can aid to decision making process for the planning of future developments or embrace new opportunities/recommendations found during the investigation for this project. With Big Pit trying to improve the visitor experience year on year, the ‘Jobaknock’ </w:t>
      </w:r>
      <w:r w:rsidR="00DD4993">
        <w:rPr>
          <w:rFonts w:ascii="Arial" w:hAnsi="Arial" w:cs="Arial"/>
          <w:b w:val="0"/>
          <w:color w:val="0F0D29" w:themeColor="text1"/>
          <w:sz w:val="24"/>
          <w:szCs w:val="24"/>
        </w:rPr>
        <w:t>pre-pay</w:t>
      </w:r>
      <w:r w:rsidR="001A7BC3">
        <w:rPr>
          <w:rFonts w:ascii="Arial" w:hAnsi="Arial" w:cs="Arial"/>
          <w:b w:val="0"/>
          <w:color w:val="0F0D29" w:themeColor="text1"/>
          <w:sz w:val="24"/>
          <w:szCs w:val="24"/>
        </w:rPr>
        <w:t xml:space="preserve"> booking system created an opportunity to enhance the visitor experience for the underground tour, with less waiting time, more freedom and it also adds added value for Big Pit to generate a small income for the attraction. Big Pit discover their visitor </w:t>
      </w:r>
      <w:r w:rsidR="00DD4993">
        <w:rPr>
          <w:rFonts w:ascii="Arial" w:hAnsi="Arial" w:cs="Arial"/>
          <w:b w:val="0"/>
          <w:color w:val="0F0D29" w:themeColor="text1"/>
          <w:sz w:val="24"/>
          <w:szCs w:val="24"/>
        </w:rPr>
        <w:t>profiles and look for gaps to make new opportunities for them to expand and grow further, by day and night.</w:t>
      </w:r>
      <w:r w:rsidR="00B230EE">
        <w:rPr>
          <w:rFonts w:ascii="Arial" w:hAnsi="Arial" w:cs="Arial"/>
          <w:b w:val="0"/>
          <w:color w:val="0F0D29" w:themeColor="text1"/>
          <w:sz w:val="24"/>
          <w:szCs w:val="24"/>
        </w:rPr>
        <w:t xml:space="preserve"> Good communication was held between the consultant and the client at Big Pit with regular met ups and talks on progressing for the final project, meeting dates are stated in appendix </w:t>
      </w:r>
      <w:r w:rsidR="005C379A">
        <w:rPr>
          <w:rFonts w:ascii="Arial" w:hAnsi="Arial" w:cs="Arial"/>
          <w:b w:val="0"/>
          <w:color w:val="0F0D29" w:themeColor="text1"/>
          <w:sz w:val="24"/>
          <w:szCs w:val="24"/>
        </w:rPr>
        <w:t>9.1.</w:t>
      </w:r>
      <w:r w:rsidR="00B230EE">
        <w:rPr>
          <w:rFonts w:ascii="Arial" w:hAnsi="Arial" w:cs="Arial"/>
          <w:b w:val="0"/>
          <w:color w:val="0F0D29" w:themeColor="text1"/>
          <w:sz w:val="24"/>
          <w:szCs w:val="24"/>
        </w:rPr>
        <w:t xml:space="preserve"> </w:t>
      </w:r>
    </w:p>
    <w:p w:rsidR="00F17060" w:rsidRPr="00F17060" w:rsidRDefault="00F17060" w:rsidP="00FB53A9">
      <w:pPr>
        <w:spacing w:line="360" w:lineRule="auto"/>
        <w:jc w:val="both"/>
        <w:rPr>
          <w:rFonts w:ascii="Arial" w:hAnsi="Arial" w:cs="Arial"/>
          <w:b w:val="0"/>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4.0 </w:t>
      </w:r>
      <w:r w:rsidR="001178BC" w:rsidRPr="00211BC4">
        <w:rPr>
          <w:rFonts w:ascii="Arial" w:hAnsi="Arial" w:cs="Arial"/>
          <w:color w:val="0F0D29" w:themeColor="text1"/>
          <w:szCs w:val="24"/>
        </w:rPr>
        <w:t>Introductio</w:t>
      </w:r>
      <w:r w:rsidR="00756C7D" w:rsidRPr="00211BC4">
        <w:rPr>
          <w:rFonts w:ascii="Arial" w:hAnsi="Arial" w:cs="Arial"/>
          <w:color w:val="0F0D29" w:themeColor="text1"/>
          <w:szCs w:val="24"/>
        </w:rPr>
        <w:t>n</w:t>
      </w:r>
    </w:p>
    <w:p w:rsidR="001178BC" w:rsidRPr="00F17060" w:rsidRDefault="001178BC" w:rsidP="00F17060">
      <w:pPr>
        <w:pStyle w:val="NormalWeb"/>
        <w:spacing w:before="0" w:beforeAutospacing="0" w:after="0" w:afterAutospacing="0" w:line="360" w:lineRule="auto"/>
        <w:jc w:val="both"/>
        <w:rPr>
          <w:rFonts w:ascii="Arial" w:hAnsi="Arial" w:cs="Arial"/>
          <w:color w:val="0F0D29" w:themeColor="text1"/>
        </w:rPr>
      </w:pPr>
      <w:r w:rsidRPr="00756C7D">
        <w:rPr>
          <w:rFonts w:ascii="Arial" w:hAnsi="Arial" w:cs="Arial"/>
          <w:color w:val="0F0D29" w:themeColor="text1"/>
        </w:rPr>
        <w:t xml:space="preserve">This is the final report for an organisational consultancy project for Big Pit, which is a </w:t>
      </w:r>
      <w:r w:rsidRPr="00756C7D">
        <w:rPr>
          <w:rFonts w:ascii="Arial" w:hAnsi="Arial" w:cs="Arial"/>
          <w:color w:val="0F0D29" w:themeColor="text1"/>
          <w:shd w:val="clear" w:color="auto" w:fill="FFFFFF"/>
        </w:rPr>
        <w:t xml:space="preserve">National Coal Museum in Blaenavon, Torfaen, South Wales. This project intends a plan for generating income at Big Pit whilst also improving the waiting room aspect for the underground tour of the visitor experience. The underground tours at Big Pit are a unique and hugely popular, they currently see around 130,000 people go underground a year. This is one of Ameguddfa Cymru’s most popular visitor experiences and the highlight of an award-winning museum. Following previous comments about a demand amongst visitors that the time spend in the waiting room area was clear it needed to be shortened. This document proposes a system called ‘Jobaknock’ that shortens visitor waiting time whilst also generating income from value added experiences. </w:t>
      </w:r>
      <w:r w:rsidRPr="00756C7D">
        <w:rPr>
          <w:rFonts w:ascii="Arial" w:hAnsi="Arial" w:cs="Arial"/>
          <w:color w:val="0F0D29" w:themeColor="text1"/>
          <w:bdr w:val="none" w:sz="0" w:space="0" w:color="auto" w:frame="1"/>
        </w:rPr>
        <w:t xml:space="preserve">The JobaKnock system is exclusive to Big Pit. Big Pit done some initial research and benchmarking at the </w:t>
      </w:r>
      <w:r w:rsidR="00550D69" w:rsidRPr="00756C7D">
        <w:rPr>
          <w:rFonts w:ascii="Arial" w:hAnsi="Arial" w:cs="Arial"/>
          <w:color w:val="0F0D29" w:themeColor="text1"/>
          <w:bdr w:val="none" w:sz="0" w:space="0" w:color="auto" w:frame="1"/>
        </w:rPr>
        <w:t>Jorvik</w:t>
      </w:r>
      <w:r w:rsidRPr="00756C7D">
        <w:rPr>
          <w:rFonts w:ascii="Arial" w:hAnsi="Arial" w:cs="Arial"/>
          <w:color w:val="0F0D29" w:themeColor="text1"/>
          <w:bdr w:val="none" w:sz="0" w:space="0" w:color="auto" w:frame="1"/>
        </w:rPr>
        <w:t xml:space="preserve"> Centre York and the Head of Museum had been to Disney and took some ideas from their Fast Track System. </w:t>
      </w:r>
    </w:p>
    <w:p w:rsidR="001178BC" w:rsidRPr="00756C7D" w:rsidRDefault="001178BC" w:rsidP="00FB53A9">
      <w:pPr>
        <w:spacing w:line="360" w:lineRule="auto"/>
        <w:jc w:val="both"/>
        <w:rPr>
          <w:rFonts w:ascii="Arial" w:eastAsia="Times New Roman" w:hAnsi="Arial" w:cs="Arial"/>
          <w:b w:val="0"/>
          <w:color w:val="0F0D29" w:themeColor="text1"/>
          <w:sz w:val="24"/>
          <w:szCs w:val="24"/>
        </w:rPr>
      </w:pPr>
      <w:r w:rsidRPr="00756C7D">
        <w:rPr>
          <w:rFonts w:ascii="Arial" w:eastAsia="Times New Roman" w:hAnsi="Arial" w:cs="Arial"/>
          <w:b w:val="0"/>
          <w:color w:val="0F0D29" w:themeColor="text1"/>
          <w:sz w:val="24"/>
          <w:szCs w:val="24"/>
        </w:rPr>
        <w:t>This report will present clear aims and objectives which were present from the beginning of this project and research methods which were carried out to produce findings, as without clear aims and research the final recommendations cannot be justified. This report was first pitched in 7</w:t>
      </w:r>
      <w:r w:rsidRPr="00756C7D">
        <w:rPr>
          <w:rFonts w:ascii="Arial" w:eastAsia="Times New Roman" w:hAnsi="Arial" w:cs="Arial"/>
          <w:b w:val="0"/>
          <w:color w:val="0F0D29" w:themeColor="text1"/>
          <w:sz w:val="24"/>
          <w:szCs w:val="24"/>
          <w:vertAlign w:val="superscript"/>
        </w:rPr>
        <w:t>th</w:t>
      </w:r>
      <w:r w:rsidRPr="00756C7D">
        <w:rPr>
          <w:rFonts w:ascii="Arial" w:eastAsia="Times New Roman" w:hAnsi="Arial" w:cs="Arial"/>
          <w:b w:val="0"/>
          <w:color w:val="0F0D29" w:themeColor="text1"/>
          <w:sz w:val="24"/>
          <w:szCs w:val="24"/>
        </w:rPr>
        <w:t xml:space="preserve"> January 2019 where it has taken five months to carry out research and gather findings to </w:t>
      </w:r>
      <w:r w:rsidRPr="00756C7D">
        <w:rPr>
          <w:rFonts w:ascii="Arial" w:eastAsia="Times New Roman" w:hAnsi="Arial" w:cs="Arial"/>
          <w:b w:val="0"/>
          <w:color w:val="0F0D29" w:themeColor="text1"/>
          <w:sz w:val="24"/>
          <w:szCs w:val="24"/>
        </w:rPr>
        <w:lastRenderedPageBreak/>
        <w:t xml:space="preserve">produce recommendations for Big Pit to take into consideration. The report will reveal a case for the project to allow the organisation to maintain organisational change in the future. </w:t>
      </w:r>
    </w:p>
    <w:p w:rsidR="001178BC" w:rsidRPr="00756C7D" w:rsidRDefault="001178BC" w:rsidP="00FB53A9">
      <w:pPr>
        <w:spacing w:line="360" w:lineRule="auto"/>
        <w:jc w:val="both"/>
        <w:rPr>
          <w:rFonts w:ascii="Arial" w:hAnsi="Arial" w:cs="Arial"/>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4.1 </w:t>
      </w:r>
      <w:r w:rsidR="001178BC" w:rsidRPr="00211BC4">
        <w:rPr>
          <w:rFonts w:ascii="Arial" w:hAnsi="Arial" w:cs="Arial"/>
          <w:color w:val="0F0D29" w:themeColor="text1"/>
          <w:szCs w:val="24"/>
        </w:rPr>
        <w:t>Project Aim</w:t>
      </w:r>
    </w:p>
    <w:p w:rsidR="001178BC" w:rsidRPr="00756C7D" w:rsidRDefault="001178BC" w:rsidP="00FB53A9">
      <w:pPr>
        <w:spacing w:line="360" w:lineRule="auto"/>
        <w:jc w:val="both"/>
        <w:rPr>
          <w:rFonts w:ascii="Arial" w:hAnsi="Arial" w:cs="Arial"/>
          <w:b w:val="0"/>
          <w:bCs/>
          <w:color w:val="0F0D29" w:themeColor="text1"/>
          <w:sz w:val="24"/>
          <w:szCs w:val="24"/>
        </w:rPr>
      </w:pPr>
      <w:r w:rsidRPr="00756C7D">
        <w:rPr>
          <w:rFonts w:ascii="Arial" w:hAnsi="Arial" w:cs="Arial"/>
          <w:b w:val="0"/>
          <w:bCs/>
          <w:color w:val="0F0D29" w:themeColor="text1"/>
          <w:sz w:val="24"/>
          <w:szCs w:val="24"/>
        </w:rPr>
        <w:t>To review and improve the waiting aspect for the Underground Tour for the visitor experiences by the end of May 2019.</w:t>
      </w:r>
    </w:p>
    <w:p w:rsidR="001178BC" w:rsidRPr="00756C7D" w:rsidRDefault="001178BC" w:rsidP="00FB53A9">
      <w:pPr>
        <w:spacing w:line="360" w:lineRule="auto"/>
        <w:jc w:val="both"/>
        <w:rPr>
          <w:rFonts w:ascii="Arial" w:hAnsi="Arial" w:cs="Arial"/>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4.2 </w:t>
      </w:r>
      <w:r w:rsidR="001178BC" w:rsidRPr="00211BC4">
        <w:rPr>
          <w:rFonts w:ascii="Arial" w:hAnsi="Arial" w:cs="Arial"/>
          <w:color w:val="0F0D29" w:themeColor="text1"/>
          <w:szCs w:val="24"/>
        </w:rPr>
        <w:t>Project Objectives</w:t>
      </w:r>
    </w:p>
    <w:p w:rsidR="001178BC" w:rsidRPr="00756C7D" w:rsidRDefault="001178BC" w:rsidP="00FB53A9">
      <w:pPr>
        <w:pStyle w:val="ListParagraph"/>
        <w:numPr>
          <w:ilvl w:val="0"/>
          <w:numId w:val="1"/>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lang w:val="en-ZA"/>
        </w:rPr>
        <w:t xml:space="preserve">To get visitor feedback on the ’JobaKnock’ system </w:t>
      </w:r>
    </w:p>
    <w:p w:rsidR="001178BC" w:rsidRPr="00756C7D" w:rsidRDefault="001178BC" w:rsidP="00FB53A9">
      <w:pPr>
        <w:pStyle w:val="ListParagraph"/>
        <w:numPr>
          <w:ilvl w:val="0"/>
          <w:numId w:val="1"/>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lang w:val="en-ZA"/>
        </w:rPr>
        <w:t xml:space="preserve">To investigate the positives and negatives of the ‘Jobaknock’ system </w:t>
      </w:r>
    </w:p>
    <w:p w:rsidR="001178BC" w:rsidRPr="00756C7D" w:rsidRDefault="001178BC" w:rsidP="00FB53A9">
      <w:pPr>
        <w:pStyle w:val="ListParagraph"/>
        <w:numPr>
          <w:ilvl w:val="0"/>
          <w:numId w:val="1"/>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To make recommendations to improve the pre-pay booking system </w:t>
      </w:r>
    </w:p>
    <w:p w:rsidR="001178BC" w:rsidRPr="00211BC4" w:rsidRDefault="001178BC" w:rsidP="00FB53A9">
      <w:pPr>
        <w:spacing w:line="360" w:lineRule="auto"/>
        <w:jc w:val="both"/>
        <w:rPr>
          <w:rFonts w:ascii="Arial" w:hAnsi="Arial" w:cs="Arial"/>
          <w:color w:val="0F0D29" w:themeColor="text1"/>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4.3 </w:t>
      </w:r>
      <w:r w:rsidR="001178BC" w:rsidRPr="00211BC4">
        <w:rPr>
          <w:rFonts w:ascii="Arial" w:hAnsi="Arial" w:cs="Arial"/>
          <w:color w:val="0F0D29" w:themeColor="text1"/>
          <w:szCs w:val="24"/>
        </w:rPr>
        <w:t xml:space="preserve">Project Justification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The overall aim for this project was to propose a plan for generating income at Big Pit whilst also improving the waiting room aspect of the visitor experience. This was done to ensure Big Pit customer satisfaction with the new ‘Jobaknock’ system is a good system that have recently been implemented at the attraction. The consultant chose to undertake this project as it was a well-known and popular attraction close to them with a lot of back ground history. By a phone call to the organisation discussing potential projects, this particular project was the chosen one.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With the focus being concentrated upon the aim and objectives set for this project, the hope is that the following outcomes will potentially be seen at Big Pit:</w:t>
      </w:r>
    </w:p>
    <w:p w:rsidR="001178BC" w:rsidRPr="00756C7D" w:rsidRDefault="001178BC" w:rsidP="00FB53A9">
      <w:pPr>
        <w:pStyle w:val="ListParagraph"/>
        <w:numPr>
          <w:ilvl w:val="0"/>
          <w:numId w:val="2"/>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Big Pit will see an increase in income</w:t>
      </w:r>
    </w:p>
    <w:p w:rsidR="001178BC" w:rsidRPr="00756C7D" w:rsidRDefault="001178BC" w:rsidP="00FB53A9">
      <w:pPr>
        <w:pStyle w:val="ListParagraph"/>
        <w:numPr>
          <w:ilvl w:val="0"/>
          <w:numId w:val="2"/>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Big Pit will see more people using the ‘Jobaknock’ fast track underground tour ticket system </w:t>
      </w:r>
    </w:p>
    <w:p w:rsidR="001178BC" w:rsidRPr="00756C7D" w:rsidRDefault="001178BC" w:rsidP="00FB53A9">
      <w:pPr>
        <w:pStyle w:val="ListParagraph"/>
        <w:numPr>
          <w:ilvl w:val="0"/>
          <w:numId w:val="2"/>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The new system to become more popular </w:t>
      </w:r>
    </w:p>
    <w:p w:rsidR="001178BC" w:rsidRDefault="001178BC" w:rsidP="00FB53A9">
      <w:pPr>
        <w:pStyle w:val="ListParagraph"/>
        <w:numPr>
          <w:ilvl w:val="0"/>
          <w:numId w:val="2"/>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Better waiting room aspect (people not waiting for 45mins to an hour) have set times for the underground tour with a ticket</w:t>
      </w:r>
    </w:p>
    <w:p w:rsidR="00F17060" w:rsidRDefault="00F17060" w:rsidP="00F17060">
      <w:pPr>
        <w:spacing w:line="360" w:lineRule="auto"/>
        <w:ind w:left="360"/>
        <w:jc w:val="both"/>
        <w:rPr>
          <w:rFonts w:ascii="Arial" w:hAnsi="Arial" w:cs="Arial"/>
          <w:color w:val="0F0D29" w:themeColor="text1"/>
          <w:sz w:val="24"/>
          <w:szCs w:val="24"/>
        </w:rPr>
      </w:pPr>
    </w:p>
    <w:p w:rsidR="00F17060" w:rsidRPr="00F17060" w:rsidRDefault="00F17060" w:rsidP="00F17060">
      <w:pPr>
        <w:spacing w:line="360" w:lineRule="auto"/>
        <w:ind w:left="360"/>
        <w:jc w:val="both"/>
        <w:rPr>
          <w:rFonts w:ascii="Arial" w:hAnsi="Arial" w:cs="Arial"/>
          <w:color w:val="0F0D29" w:themeColor="text1"/>
          <w:sz w:val="24"/>
          <w:szCs w:val="24"/>
        </w:rPr>
      </w:pPr>
    </w:p>
    <w:p w:rsidR="00DD4993" w:rsidRDefault="00DD4993" w:rsidP="00FB53A9">
      <w:pPr>
        <w:spacing w:line="360" w:lineRule="auto"/>
        <w:jc w:val="both"/>
        <w:rPr>
          <w:rFonts w:ascii="Arial" w:hAnsi="Arial" w:cs="Arial"/>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lastRenderedPageBreak/>
        <w:t xml:space="preserve">5.0 </w:t>
      </w:r>
      <w:r w:rsidR="001178BC" w:rsidRPr="00211BC4">
        <w:rPr>
          <w:rFonts w:ascii="Arial" w:hAnsi="Arial" w:cs="Arial"/>
          <w:color w:val="0F0D29" w:themeColor="text1"/>
          <w:szCs w:val="24"/>
        </w:rPr>
        <w:t xml:space="preserve">Methodology </w:t>
      </w:r>
    </w:p>
    <w:p w:rsidR="001178BC" w:rsidRPr="00211BC4" w:rsidRDefault="00D8227E" w:rsidP="00FB53A9">
      <w:pPr>
        <w:pStyle w:val="Heading2"/>
        <w:spacing w:line="360" w:lineRule="auto"/>
        <w:jc w:val="both"/>
        <w:rPr>
          <w:rFonts w:ascii="Arial" w:hAnsi="Arial" w:cs="Arial"/>
          <w:b/>
          <w:color w:val="0F0D29" w:themeColor="text1"/>
          <w:sz w:val="28"/>
          <w:szCs w:val="24"/>
        </w:rPr>
      </w:pPr>
      <w:r w:rsidRPr="00211BC4">
        <w:rPr>
          <w:rFonts w:ascii="Arial" w:hAnsi="Arial" w:cs="Arial"/>
          <w:b/>
          <w:color w:val="0F0D29" w:themeColor="text1"/>
          <w:sz w:val="28"/>
          <w:szCs w:val="24"/>
        </w:rPr>
        <w:t xml:space="preserve">5.1 </w:t>
      </w:r>
      <w:r w:rsidR="001178BC" w:rsidRPr="00211BC4">
        <w:rPr>
          <w:rFonts w:ascii="Arial" w:hAnsi="Arial" w:cs="Arial"/>
          <w:b/>
          <w:color w:val="0F0D29" w:themeColor="text1"/>
          <w:sz w:val="28"/>
          <w:szCs w:val="24"/>
        </w:rPr>
        <w:t>Research method</w:t>
      </w:r>
      <w:r w:rsidR="00756C7D" w:rsidRPr="00211BC4">
        <w:rPr>
          <w:rFonts w:ascii="Arial" w:hAnsi="Arial" w:cs="Arial"/>
          <w:b/>
          <w:color w:val="0F0D29" w:themeColor="text1"/>
          <w:sz w:val="28"/>
          <w:szCs w:val="24"/>
        </w:rPr>
        <w:t>s</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In the Project Initiation Document, it was discussed to conduct questionnaires to assess the new pre-pay booking system ‘Jobaknock’ at Big Pit. The consultant has been submitting the questionnaire by going up to Big Pit for a week during the Easter Holidays 22</w:t>
      </w:r>
      <w:r w:rsidRPr="00756C7D">
        <w:rPr>
          <w:rFonts w:ascii="Arial" w:hAnsi="Arial" w:cs="Arial"/>
          <w:b w:val="0"/>
          <w:color w:val="0F0D29" w:themeColor="text1"/>
          <w:sz w:val="24"/>
          <w:szCs w:val="24"/>
          <w:vertAlign w:val="superscript"/>
        </w:rPr>
        <w:t>nd</w:t>
      </w:r>
      <w:r w:rsidRPr="00756C7D">
        <w:rPr>
          <w:rFonts w:ascii="Arial" w:hAnsi="Arial" w:cs="Arial"/>
          <w:b w:val="0"/>
          <w:color w:val="0F0D29" w:themeColor="text1"/>
          <w:sz w:val="24"/>
          <w:szCs w:val="24"/>
        </w:rPr>
        <w:t xml:space="preserve"> – 27</w:t>
      </w:r>
      <w:r w:rsidRPr="00756C7D">
        <w:rPr>
          <w:rFonts w:ascii="Arial" w:hAnsi="Arial" w:cs="Arial"/>
          <w:b w:val="0"/>
          <w:color w:val="0F0D29" w:themeColor="text1"/>
          <w:sz w:val="24"/>
          <w:szCs w:val="24"/>
          <w:vertAlign w:val="superscript"/>
        </w:rPr>
        <w:t>th</w:t>
      </w:r>
      <w:r w:rsidRPr="00756C7D">
        <w:rPr>
          <w:rFonts w:ascii="Arial" w:hAnsi="Arial" w:cs="Arial"/>
          <w:b w:val="0"/>
          <w:color w:val="0F0D29" w:themeColor="text1"/>
          <w:sz w:val="24"/>
          <w:szCs w:val="24"/>
        </w:rPr>
        <w:t xml:space="preserve"> April 2019 to get as many responses as they could. As the Consultant stated in the Project Initiation Document, a Rolling Wave System would be followed throughout the course of writing this project. Therefore, an amended Gantt chart has been created to help them stay on track.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Quantitative data was used for this project it consisted of questionnaires with prudently considering the best questions, so the end results will provide meaningful data. These will be conducted during the Easter Holidays at Big Pit face to face with a pen and clipboard reaching out to all the visitors professionally. Consultant chose to conduct during Easter holidays due to it being Big Pit’s busiest period, meaning responses will be high asking a large amount of people and receiving a good range of data to build a clear picture to analyse the findings.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Using quantitative research will bring out the comparison of what types of customers are using the system and why.  </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Quantitative research will help answer the following questions:</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Reasons for visiting </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Areas they visited </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Purchased a ‘Jobaknock’ or not?</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If yes, why did they buy the ticket </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How did they find using it and how did they find out about Jobaknock? </w:t>
      </w:r>
    </w:p>
    <w:p w:rsidR="001178BC" w:rsidRPr="00756C7D" w:rsidRDefault="001178BC" w:rsidP="00FB53A9">
      <w:pPr>
        <w:pStyle w:val="ListParagraph"/>
        <w:numPr>
          <w:ilvl w:val="0"/>
          <w:numId w:val="3"/>
        </w:numPr>
        <w:spacing w:line="360" w:lineRule="auto"/>
        <w:jc w:val="both"/>
        <w:rPr>
          <w:rFonts w:ascii="Arial" w:hAnsi="Arial" w:cs="Arial"/>
          <w:color w:val="0F0D29" w:themeColor="text1"/>
          <w:sz w:val="24"/>
          <w:szCs w:val="24"/>
        </w:rPr>
      </w:pPr>
      <w:r w:rsidRPr="00756C7D">
        <w:rPr>
          <w:rFonts w:ascii="Arial" w:hAnsi="Arial" w:cs="Arial"/>
          <w:color w:val="0F0D29" w:themeColor="text1"/>
          <w:sz w:val="24"/>
          <w:szCs w:val="24"/>
        </w:rPr>
        <w:t xml:space="preserve">Positives and negatives of the Jobaknock system </w:t>
      </w:r>
    </w:p>
    <w:p w:rsidR="001178BC" w:rsidRPr="00756C7D" w:rsidRDefault="001178BC" w:rsidP="00FB53A9">
      <w:pPr>
        <w:spacing w:line="360" w:lineRule="auto"/>
        <w:jc w:val="both"/>
        <w:rPr>
          <w:rFonts w:ascii="Arial" w:eastAsia="Times New Roman" w:hAnsi="Arial" w:cs="Arial"/>
          <w:b w:val="0"/>
          <w:color w:val="0F0D29" w:themeColor="text1"/>
          <w:sz w:val="24"/>
          <w:szCs w:val="24"/>
        </w:rPr>
      </w:pPr>
      <w:r w:rsidRPr="00756C7D">
        <w:rPr>
          <w:rFonts w:ascii="Arial" w:hAnsi="Arial" w:cs="Arial"/>
          <w:b w:val="0"/>
          <w:color w:val="0F0D29" w:themeColor="text1"/>
          <w:sz w:val="24"/>
          <w:szCs w:val="24"/>
        </w:rPr>
        <w:t xml:space="preserve">Research methodology is extremely important when carrying out a project as it is a systematic way to solve a problem. According to </w:t>
      </w:r>
      <w:r w:rsidRPr="00756C7D">
        <w:rPr>
          <w:rFonts w:ascii="Arial" w:eastAsia="Times New Roman" w:hAnsi="Arial" w:cs="Arial"/>
          <w:b w:val="0"/>
          <w:color w:val="0F0D29" w:themeColor="text1"/>
          <w:sz w:val="24"/>
          <w:szCs w:val="24"/>
        </w:rPr>
        <w:t xml:space="preserve">Rajasekar, S (2013) it is necessary for a researcher to design a methodology for the problem chosen. One should note that even if the method considered in two problems are same, the methodology may be different. It is important for the researcher to know not only the research methods necessary for the research under taken but also the methodology. </w:t>
      </w:r>
    </w:p>
    <w:p w:rsidR="001178BC" w:rsidRPr="00F17060" w:rsidRDefault="001178BC" w:rsidP="00F17060">
      <w:pPr>
        <w:spacing w:before="100" w:beforeAutospacing="1" w:after="100" w:afterAutospacing="1" w:line="360" w:lineRule="auto"/>
        <w:jc w:val="both"/>
        <w:rPr>
          <w:rFonts w:ascii="Arial" w:eastAsia="Times New Roman" w:hAnsi="Arial" w:cs="Arial"/>
          <w:b w:val="0"/>
          <w:color w:val="0F0D29" w:themeColor="text1"/>
          <w:sz w:val="24"/>
          <w:szCs w:val="24"/>
        </w:rPr>
      </w:pPr>
      <w:r w:rsidRPr="00756C7D">
        <w:rPr>
          <w:rFonts w:ascii="Arial" w:eastAsia="Times New Roman" w:hAnsi="Arial" w:cs="Arial"/>
          <w:b w:val="0"/>
          <w:color w:val="0F0D29" w:themeColor="text1"/>
          <w:sz w:val="24"/>
          <w:szCs w:val="24"/>
        </w:rPr>
        <w:lastRenderedPageBreak/>
        <w:t xml:space="preserve">The research carried out mainly focused on quantitative research to get the forefront of visitors to Big Pit in person to get the answers needed. Questionnaires were the initial phase of research, these were conducted to get a clear and more realistic perceptive on the pre-pay booking system (Jobaknock). A simple, self-completion and clear questionnaire was designed with a mixture of open and closed questions, this was to discover the participants opinions, knowledge and interests. As there was no funding for this particular project, I conducted the questionnaires using ‘Survey Monkey’ which allowed the creation of a free online survey which was then handed out to visitors at Big Pit attraction hands on, meaning the consultant was able to get 36 responses.  </w:t>
      </w: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5.2 </w:t>
      </w:r>
      <w:r w:rsidR="001178BC" w:rsidRPr="00211BC4">
        <w:rPr>
          <w:rFonts w:ascii="Arial" w:hAnsi="Arial" w:cs="Arial"/>
          <w:color w:val="0F0D29" w:themeColor="text1"/>
          <w:szCs w:val="24"/>
        </w:rPr>
        <w:t>Findings</w:t>
      </w:r>
    </w:p>
    <w:p w:rsidR="001178BC" w:rsidRPr="00756C7D"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A total of 36 people responded to the questionnaire that was created on ‘Survey Monkey’ then handed out at Big Pit National Coal Museum. Questionnaires was the most effective way to get the information needed, the reason for this was I needed visitors who was at Big Pit to fill out the questionnaire as it was specific to the attraction as I needed to get true feedback for Big Pit to use this report in future. In relation to the 36 responses, the consultant received back, the respondents varied in age; mainly the people who answered the questionnaire were over the age of 20 as the questionnaire was based on a purchase they could make at Big Pit. Relating to a profile overview there was a mix of genders both male and female that corresponded in the questionnaire. During the time when conducting the questionnaire, it was during the Easter holidays as it is a busy period for Big Pit, so it was the best time to go out and get the visitor feedback knowing the consultant would reach a good amount of people to fill out the questionnaire. One of the first questions in the questionnaire asked the postcode of the visitor to see where people travelled form to visit Big Pit, it was seen that the postcode varied, and some had travelled a long way to visit the attraction but also some visitors were local and was out for a day out with family as it was the Easter Holidays.</w:t>
      </w:r>
    </w:p>
    <w:p w:rsidR="00756C7D" w:rsidRPr="00D8227E"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Before handing out the questionnaires to get finalised results, the consultant put the questionnaire live for a pilot sample which reached 10 people to see if anything needed improvements in terms with the questions and answers. From the trail run for the questionnaire there were a few tweaks needing to be made before handing out the final survey. Referring to the tweaks that needed to be made, one of them was removing some of the multiple-choice </w:t>
      </w:r>
      <w:r w:rsidRPr="00756C7D">
        <w:rPr>
          <w:rFonts w:ascii="Arial" w:hAnsi="Arial" w:cs="Arial"/>
          <w:b w:val="0"/>
          <w:color w:val="0F0D29" w:themeColor="text1"/>
          <w:sz w:val="24"/>
          <w:szCs w:val="24"/>
        </w:rPr>
        <w:lastRenderedPageBreak/>
        <w:t xml:space="preserve">answers as they were getting confusing with too many on there and meaning the same thing, another was re worded the question to make it a little easier to understand. </w:t>
      </w:r>
    </w:p>
    <w:p w:rsidR="001178BC" w:rsidRPr="00756C7D" w:rsidRDefault="001178BC" w:rsidP="00756C7D">
      <w:pPr>
        <w:spacing w:line="360" w:lineRule="auto"/>
        <w:rPr>
          <w:rFonts w:ascii="Arial" w:hAnsi="Arial" w:cs="Arial"/>
          <w:color w:val="0F0D29" w:themeColor="text1"/>
          <w:sz w:val="24"/>
          <w:szCs w:val="24"/>
        </w:rPr>
      </w:pPr>
    </w:p>
    <w:p w:rsidR="001178BC" w:rsidRDefault="00D8227E" w:rsidP="00756C7D">
      <w:pPr>
        <w:spacing w:line="360" w:lineRule="auto"/>
        <w:rPr>
          <w:rFonts w:ascii="Arial" w:hAnsi="Arial" w:cs="Arial"/>
          <w:color w:val="0F0D29" w:themeColor="text1"/>
          <w:szCs w:val="24"/>
        </w:rPr>
      </w:pPr>
      <w:r w:rsidRPr="00211BC4">
        <w:rPr>
          <w:rFonts w:ascii="Arial" w:hAnsi="Arial" w:cs="Arial"/>
          <w:color w:val="0F0D29" w:themeColor="text1"/>
          <w:szCs w:val="24"/>
        </w:rPr>
        <w:t xml:space="preserve">6.0 </w:t>
      </w:r>
      <w:r w:rsidR="001178BC" w:rsidRPr="00211BC4">
        <w:rPr>
          <w:rFonts w:ascii="Arial" w:hAnsi="Arial" w:cs="Arial"/>
          <w:color w:val="0F0D29" w:themeColor="text1"/>
          <w:szCs w:val="24"/>
        </w:rPr>
        <w:t>Survey Results</w:t>
      </w:r>
    </w:p>
    <w:p w:rsidR="00211BC4" w:rsidRPr="00211BC4" w:rsidRDefault="00211BC4" w:rsidP="00756C7D">
      <w:pPr>
        <w:spacing w:line="360" w:lineRule="auto"/>
        <w:rPr>
          <w:rFonts w:ascii="Arial" w:hAnsi="Arial" w:cs="Arial"/>
          <w:b w:val="0"/>
          <w:color w:val="0F0D29" w:themeColor="text1"/>
          <w:sz w:val="24"/>
          <w:szCs w:val="24"/>
        </w:rPr>
      </w:pPr>
      <w:r w:rsidRPr="00211BC4">
        <w:rPr>
          <w:rFonts w:ascii="Arial" w:hAnsi="Arial" w:cs="Arial"/>
          <w:b w:val="0"/>
          <w:color w:val="0F0D29" w:themeColor="text1"/>
          <w:sz w:val="24"/>
          <w:szCs w:val="24"/>
        </w:rPr>
        <w:t>1.</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327FD78D" wp14:editId="6D7D0FB1">
            <wp:extent cx="5727700" cy="49949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7 at 10.31.4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994910"/>
                    </a:xfrm>
                    <a:prstGeom prst="rect">
                      <a:avLst/>
                    </a:prstGeom>
                  </pic:spPr>
                </pic:pic>
              </a:graphicData>
            </a:graphic>
          </wp:inline>
        </w:drawing>
      </w:r>
    </w:p>
    <w:p w:rsidR="001178BC" w:rsidRPr="00756C7D" w:rsidRDefault="001178BC" w:rsidP="00756C7D">
      <w:pPr>
        <w:spacing w:line="360" w:lineRule="auto"/>
        <w:rPr>
          <w:rFonts w:ascii="Arial" w:hAnsi="Arial" w:cs="Arial"/>
          <w:b w:val="0"/>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The number of visitors in each party varied from 1 person to 5 people. The main visitor party was seen to be 2’s and 4’s. However, the party size was mixed as it was Easter holidays during the time when the questionnaire was conducted at Big Pit. </w:t>
      </w:r>
      <w:r w:rsidR="00EC71A7">
        <w:rPr>
          <w:rFonts w:ascii="Arial" w:hAnsi="Arial" w:cs="Arial"/>
          <w:b w:val="0"/>
          <w:color w:val="0F0D29" w:themeColor="text1"/>
          <w:sz w:val="24"/>
          <w:szCs w:val="24"/>
        </w:rPr>
        <w:t xml:space="preserve">The consultant managed to </w:t>
      </w:r>
      <w:r w:rsidR="00550D69">
        <w:rPr>
          <w:rFonts w:ascii="Arial" w:hAnsi="Arial" w:cs="Arial"/>
          <w:b w:val="0"/>
          <w:color w:val="0F0D29" w:themeColor="text1"/>
          <w:sz w:val="24"/>
          <w:szCs w:val="24"/>
        </w:rPr>
        <w:t>reach</w:t>
      </w:r>
      <w:r w:rsidR="00EC71A7">
        <w:rPr>
          <w:rFonts w:ascii="Arial" w:hAnsi="Arial" w:cs="Arial"/>
          <w:b w:val="0"/>
          <w:color w:val="0F0D29" w:themeColor="text1"/>
          <w:sz w:val="24"/>
          <w:szCs w:val="24"/>
        </w:rPr>
        <w:t xml:space="preserve"> a </w:t>
      </w:r>
      <w:r w:rsidR="005C379A">
        <w:rPr>
          <w:rFonts w:ascii="Arial" w:hAnsi="Arial" w:cs="Arial"/>
          <w:b w:val="0"/>
          <w:color w:val="0F0D29" w:themeColor="text1"/>
          <w:sz w:val="24"/>
          <w:szCs w:val="24"/>
        </w:rPr>
        <w:t xml:space="preserve">good variety of </w:t>
      </w:r>
      <w:r w:rsidR="00550D69">
        <w:rPr>
          <w:rFonts w:ascii="Arial" w:hAnsi="Arial" w:cs="Arial"/>
          <w:b w:val="0"/>
          <w:color w:val="0F0D29" w:themeColor="text1"/>
          <w:sz w:val="24"/>
          <w:szCs w:val="24"/>
        </w:rPr>
        <w:t>parties</w:t>
      </w:r>
      <w:r w:rsidR="005C379A">
        <w:rPr>
          <w:rFonts w:ascii="Arial" w:hAnsi="Arial" w:cs="Arial"/>
          <w:b w:val="0"/>
          <w:color w:val="0F0D29" w:themeColor="text1"/>
          <w:sz w:val="24"/>
          <w:szCs w:val="24"/>
        </w:rPr>
        <w:t xml:space="preserve"> to get different feedback throughout the questionnaires.</w:t>
      </w:r>
    </w:p>
    <w:p w:rsidR="001178BC" w:rsidRDefault="001178BC" w:rsidP="00756C7D">
      <w:pPr>
        <w:spacing w:line="360" w:lineRule="auto"/>
        <w:rPr>
          <w:rFonts w:ascii="Arial" w:hAnsi="Arial" w:cs="Arial"/>
          <w:color w:val="0F0D29" w:themeColor="text1"/>
          <w:sz w:val="24"/>
          <w:szCs w:val="24"/>
        </w:rPr>
      </w:pPr>
    </w:p>
    <w:p w:rsidR="00FB53A9" w:rsidRDefault="00FB53A9" w:rsidP="00756C7D">
      <w:pPr>
        <w:spacing w:line="360" w:lineRule="auto"/>
        <w:rPr>
          <w:rFonts w:ascii="Arial" w:hAnsi="Arial" w:cs="Arial"/>
          <w:color w:val="0F0D29" w:themeColor="text1"/>
          <w:sz w:val="24"/>
          <w:szCs w:val="24"/>
        </w:rPr>
      </w:pPr>
    </w:p>
    <w:p w:rsidR="00FB53A9" w:rsidRDefault="00FB53A9" w:rsidP="00756C7D">
      <w:pPr>
        <w:spacing w:line="360" w:lineRule="auto"/>
        <w:rPr>
          <w:rFonts w:ascii="Arial" w:hAnsi="Arial" w:cs="Arial"/>
          <w:color w:val="0F0D29" w:themeColor="text1"/>
          <w:sz w:val="24"/>
          <w:szCs w:val="24"/>
        </w:rPr>
      </w:pPr>
    </w:p>
    <w:p w:rsidR="001178BC" w:rsidRPr="00211BC4" w:rsidRDefault="00211BC4" w:rsidP="00756C7D">
      <w:pPr>
        <w:spacing w:line="360" w:lineRule="auto"/>
        <w:rPr>
          <w:rFonts w:ascii="Arial" w:hAnsi="Arial" w:cs="Arial"/>
          <w:b w:val="0"/>
          <w:color w:val="0F0D29" w:themeColor="text1"/>
          <w:sz w:val="24"/>
          <w:szCs w:val="24"/>
        </w:rPr>
      </w:pPr>
      <w:r w:rsidRPr="00211BC4">
        <w:rPr>
          <w:rFonts w:ascii="Arial" w:hAnsi="Arial" w:cs="Arial"/>
          <w:b w:val="0"/>
          <w:color w:val="0F0D29" w:themeColor="text1"/>
          <w:sz w:val="24"/>
          <w:szCs w:val="24"/>
        </w:rPr>
        <w:t>2.</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71CFEBFA" wp14:editId="509CC2FD">
            <wp:extent cx="5727700" cy="49682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7 at 10.31.5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4968240"/>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Visitor postcode was needed for Big Pit’s knowledge of where the people were coming from to visit Big Pit. From the returned responses it was noticed that most people were quite local with 14 respondents with a postcode of NP. It was also seen for the survey a few had travelled to visit Big Pit from various areas in Wales and also further afield. </w:t>
      </w:r>
    </w:p>
    <w:p w:rsidR="001178BC" w:rsidRPr="00756C7D" w:rsidRDefault="001178BC" w:rsidP="00756C7D">
      <w:pPr>
        <w:spacing w:line="360" w:lineRule="auto"/>
        <w:rPr>
          <w:rFonts w:ascii="Arial" w:hAnsi="Arial" w:cs="Arial"/>
          <w:b w:val="0"/>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Evaluation</w:t>
      </w:r>
    </w:p>
    <w:p w:rsidR="001178BC"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Reaching visitor postcode for this particular project was interesting to see where people come from to visit Big Pit. Later on, in the survey it is discussed how people found out about the attraction and what made them want to visit. Having a mixture of visitors to Big Pit from </w:t>
      </w:r>
      <w:r w:rsidRPr="00756C7D">
        <w:rPr>
          <w:rFonts w:ascii="Arial" w:hAnsi="Arial" w:cs="Arial"/>
          <w:b w:val="0"/>
          <w:color w:val="0F0D29" w:themeColor="text1"/>
          <w:sz w:val="24"/>
          <w:szCs w:val="24"/>
        </w:rPr>
        <w:lastRenderedPageBreak/>
        <w:t xml:space="preserve">different parts of the world shows they are advertising there attraction well and it has a good name. </w:t>
      </w:r>
    </w:p>
    <w:p w:rsidR="00211BC4" w:rsidRPr="00211BC4" w:rsidRDefault="00211BC4" w:rsidP="00756C7D">
      <w:pPr>
        <w:spacing w:line="360" w:lineRule="auto"/>
        <w:rPr>
          <w:rFonts w:ascii="Arial" w:hAnsi="Arial" w:cs="Arial"/>
          <w:b w:val="0"/>
          <w:color w:val="0F0D29" w:themeColor="text1"/>
          <w:sz w:val="24"/>
          <w:szCs w:val="24"/>
        </w:rPr>
      </w:pPr>
      <w:r>
        <w:rPr>
          <w:rFonts w:ascii="Arial" w:hAnsi="Arial" w:cs="Arial"/>
          <w:b w:val="0"/>
          <w:color w:val="0F0D29" w:themeColor="text1"/>
          <w:sz w:val="24"/>
          <w:szCs w:val="24"/>
        </w:rPr>
        <w:t>3.</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28F156C7" wp14:editId="4D9AD53A">
            <wp:extent cx="5727700" cy="32188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7 at 10.32.1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218815"/>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Having the return of 36 responses, it was good know how many of these visitors had been to Big Pit before. When looking back at the results from this question it was good to see that the consultant approached 19 respondents that had been to Big Pit and 17 respondents that hadn’t been to Big Pit getting a fairly balanced yes and no answer. </w:t>
      </w:r>
    </w:p>
    <w:p w:rsidR="001178BC" w:rsidRPr="00756C7D" w:rsidRDefault="001178BC" w:rsidP="00756C7D">
      <w:pPr>
        <w:spacing w:line="360" w:lineRule="auto"/>
        <w:rPr>
          <w:rFonts w:ascii="Arial" w:hAnsi="Arial" w:cs="Arial"/>
          <w:b w:val="0"/>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Evaluation</w:t>
      </w: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It was important to find out if the participants had been to Big Pit before to see how many of the people I approached have returned to the attraction. Significantly the number of returning visitors was higher than the people who hadn’t visited before. But those who haven’t been to Big Pit it was good to see the high number of 17 visitors there in the Easter Holidays. </w:t>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Default="001178BC"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Pr="00211BC4" w:rsidRDefault="00211BC4" w:rsidP="00756C7D">
      <w:pPr>
        <w:spacing w:line="360" w:lineRule="auto"/>
        <w:rPr>
          <w:rFonts w:ascii="Arial" w:hAnsi="Arial" w:cs="Arial"/>
          <w:b w:val="0"/>
          <w:color w:val="0F0D29" w:themeColor="text1"/>
          <w:sz w:val="24"/>
          <w:szCs w:val="24"/>
        </w:rPr>
      </w:pPr>
      <w:r w:rsidRPr="00211BC4">
        <w:rPr>
          <w:rFonts w:ascii="Arial" w:hAnsi="Arial" w:cs="Arial"/>
          <w:b w:val="0"/>
          <w:color w:val="0F0D29" w:themeColor="text1"/>
          <w:sz w:val="24"/>
          <w:szCs w:val="24"/>
        </w:rPr>
        <w:t xml:space="preserve">4. </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47F2F01B" wp14:editId="4DF21413">
            <wp:extent cx="4813675" cy="4267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07 at 10.32.3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22313" cy="4274857"/>
                    </a:xfrm>
                    <a:prstGeom prst="rect">
                      <a:avLst/>
                    </a:prstGeom>
                  </pic:spPr>
                </pic:pic>
              </a:graphicData>
            </a:graphic>
          </wp:inline>
        </w:drawing>
      </w: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Finding out how visitors found out about Big Pit plays a vital part for the attraction as promotion in the attraction is what gets people to visit. Referring to the participants feedback, it is seen to have multiple responses into how people found out about Big Pit. This particular question was multiple choice, as seen in the graph above the Big Pit website was the most popular way with 13 respondents. Following on from that word of mouth was the second most popular with 10 respondents and social media was third in line with 7 respondents. </w:t>
      </w: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Evaluation </w:t>
      </w:r>
    </w:p>
    <w:p w:rsidR="001178BC"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The top three ways the participants found out about Big Pit were the website, word of mouth and social media, with a total of 30 respondents finding out about Big Pit in those three ways it was interesting to see that Big Pit are promoting not only through their website but also through Social Media. Word of mouth is a great way of getting people to go to an attraction if it is recommended as people tend to go if they heard good reviews, and by looking at this </w:t>
      </w:r>
      <w:r w:rsidRPr="00756C7D">
        <w:rPr>
          <w:rFonts w:ascii="Arial" w:hAnsi="Arial" w:cs="Arial"/>
          <w:b w:val="0"/>
          <w:color w:val="0F0D29" w:themeColor="text1"/>
          <w:sz w:val="24"/>
          <w:szCs w:val="24"/>
        </w:rPr>
        <w:lastRenderedPageBreak/>
        <w:t xml:space="preserve">question and the answers good feedback from previous visitors have been passed on; this particular question the participants could refer to more than one answer if need be. </w:t>
      </w:r>
    </w:p>
    <w:p w:rsidR="00211BC4" w:rsidRPr="00756C7D" w:rsidRDefault="00211BC4" w:rsidP="00756C7D">
      <w:pPr>
        <w:spacing w:line="360" w:lineRule="auto"/>
        <w:rPr>
          <w:rFonts w:ascii="Arial" w:hAnsi="Arial" w:cs="Arial"/>
          <w:b w:val="0"/>
          <w:color w:val="0F0D29" w:themeColor="text1"/>
          <w:sz w:val="24"/>
          <w:szCs w:val="24"/>
        </w:rPr>
      </w:pPr>
      <w:r>
        <w:rPr>
          <w:rFonts w:ascii="Arial" w:hAnsi="Arial" w:cs="Arial"/>
          <w:b w:val="0"/>
          <w:color w:val="0F0D29" w:themeColor="text1"/>
          <w:sz w:val="24"/>
          <w:szCs w:val="24"/>
        </w:rPr>
        <w:t>5.</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5AF8F5B1" wp14:editId="1BF66A82">
            <wp:extent cx="5727700" cy="51117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7 at 10.32.49.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5111750"/>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5C379A"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As it was the Easter Holidays during the time of conducting the questionnaire, it was fascinating to see why the 36 respondents visited Big Pit. This question was multiple choice with the top three reasons being; a day out, family/children and a must-see attraction. As it was the Easter Holidays during the time of the survey there was a thought of most visitors would be out with family/children having a day out at a free attraction. 8 respondents referred to Big Pit as a must-see attraction and 5 respondents were interested in the history. Looking back at question two it seems as the people who chose the ‘must see attraction’ and ‘interested in the history’ choice are not local and come from further afield to see Big Pit. </w:t>
      </w:r>
    </w:p>
    <w:p w:rsidR="00211BC4" w:rsidRPr="00211BC4" w:rsidRDefault="00211BC4" w:rsidP="00756C7D">
      <w:pPr>
        <w:spacing w:line="360" w:lineRule="auto"/>
        <w:rPr>
          <w:rFonts w:ascii="Arial" w:hAnsi="Arial" w:cs="Arial"/>
          <w:b w:val="0"/>
          <w:color w:val="0F0D29" w:themeColor="text1"/>
          <w:sz w:val="24"/>
          <w:szCs w:val="24"/>
        </w:rPr>
      </w:pPr>
      <w:r w:rsidRPr="00211BC4">
        <w:rPr>
          <w:rFonts w:ascii="Arial" w:hAnsi="Arial" w:cs="Arial"/>
          <w:b w:val="0"/>
          <w:color w:val="0F0D29" w:themeColor="text1"/>
          <w:sz w:val="24"/>
          <w:szCs w:val="24"/>
        </w:rPr>
        <w:lastRenderedPageBreak/>
        <w:t>6.</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5760C395" wp14:editId="363C1A79">
            <wp:extent cx="5727700" cy="50825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7 at 10.33.0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5082540"/>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After finding interests into why people visited Big Pit, it was intriguing to know what areas of Big Pit they visited whilst there as there are a range of areas such as; the underground tour, King Coal, Pit Head Baths and the shop. All of those areas come under the whole attraction if people stayed to see it all. During the time at Big Pit carrying out the questionnaires, it was seen as everyone who filled in the survey went to visit the whole attraction. </w:t>
      </w:r>
    </w:p>
    <w:p w:rsidR="001178BC" w:rsidRDefault="001178BC"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Pr="00211BC4" w:rsidRDefault="00211BC4" w:rsidP="00756C7D">
      <w:pPr>
        <w:spacing w:line="360" w:lineRule="auto"/>
        <w:rPr>
          <w:rFonts w:ascii="Arial" w:hAnsi="Arial" w:cs="Arial"/>
          <w:b w:val="0"/>
          <w:color w:val="0F0D29" w:themeColor="text1"/>
          <w:sz w:val="24"/>
          <w:szCs w:val="24"/>
        </w:rPr>
      </w:pPr>
      <w:r w:rsidRPr="00211BC4">
        <w:rPr>
          <w:rFonts w:ascii="Arial" w:hAnsi="Arial" w:cs="Arial"/>
          <w:b w:val="0"/>
          <w:color w:val="0F0D29" w:themeColor="text1"/>
          <w:sz w:val="24"/>
          <w:szCs w:val="24"/>
        </w:rPr>
        <w:lastRenderedPageBreak/>
        <w:t>7.</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3AD06AA6" wp14:editId="68984236">
            <wp:extent cx="5727700" cy="31775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07 at 10.33.1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177540"/>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This is the most important question of the ten questions asked, as it relates to the project aim and objectives on what this report is all about. The ‘Jobaknock’ pre-pay booking system seemed to have a few interests during the time at Big Pit when getting the surveys filled out. As the above chart 13 of the 36 respondents used the ‘Jobaknock’ fast track system for the Underground Tour to have a set time to go underground meaning they have more freedom to explore the museum. 3 of the 13 respondents booked their ‘Jobaknock’ ticket prior to their visit at Big Pit this was established as a comment on comments left at the end of this question.</w:t>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Default="001178BC"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Default="00211BC4" w:rsidP="00756C7D">
      <w:pPr>
        <w:spacing w:line="360" w:lineRule="auto"/>
        <w:rPr>
          <w:rFonts w:ascii="Arial" w:hAnsi="Arial" w:cs="Arial"/>
          <w:color w:val="0F0D29" w:themeColor="text1"/>
          <w:sz w:val="24"/>
          <w:szCs w:val="24"/>
        </w:rPr>
      </w:pPr>
    </w:p>
    <w:p w:rsidR="00211BC4" w:rsidRPr="00211BC4" w:rsidRDefault="00211BC4" w:rsidP="00756C7D">
      <w:pPr>
        <w:spacing w:line="360" w:lineRule="auto"/>
        <w:rPr>
          <w:rFonts w:ascii="Arial" w:hAnsi="Arial" w:cs="Arial"/>
          <w:b w:val="0"/>
          <w:color w:val="0F0D29" w:themeColor="text1"/>
          <w:sz w:val="24"/>
          <w:szCs w:val="24"/>
        </w:rPr>
      </w:pPr>
      <w:r>
        <w:rPr>
          <w:rFonts w:ascii="Arial" w:hAnsi="Arial" w:cs="Arial"/>
          <w:b w:val="0"/>
          <w:color w:val="0F0D29" w:themeColor="text1"/>
          <w:sz w:val="24"/>
          <w:szCs w:val="24"/>
        </w:rPr>
        <w:lastRenderedPageBreak/>
        <w:t>8.</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3430FEA4" wp14:editId="56A59811">
            <wp:extent cx="5727700" cy="4394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07 at 10.41.3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4394200"/>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Relating back to question seven, as 13 responders purchased a ‘Jobaknock’ ticket it was essential to find out how they heard of the new pre-pay booking system for the underground tour. It was noticed that most people knew about the ‘Jobaknock’ tickets at reception and online on the Big Pit website. This shows the system is advertised and addressed both in person at Big Pit but also on their website. </w:t>
      </w:r>
    </w:p>
    <w:p w:rsidR="00211BC4" w:rsidRDefault="00211BC4" w:rsidP="00756C7D">
      <w:pPr>
        <w:spacing w:line="360" w:lineRule="auto"/>
        <w:rPr>
          <w:rFonts w:ascii="Arial" w:hAnsi="Arial" w:cs="Arial"/>
          <w:b w:val="0"/>
          <w:color w:val="0F0D29" w:themeColor="text1"/>
          <w:sz w:val="24"/>
          <w:szCs w:val="24"/>
        </w:rPr>
      </w:pPr>
    </w:p>
    <w:p w:rsidR="00211BC4" w:rsidRDefault="00211BC4" w:rsidP="00756C7D">
      <w:pPr>
        <w:spacing w:line="360" w:lineRule="auto"/>
        <w:rPr>
          <w:rFonts w:ascii="Arial" w:hAnsi="Arial" w:cs="Arial"/>
          <w:b w:val="0"/>
          <w:color w:val="0F0D29" w:themeColor="text1"/>
          <w:sz w:val="24"/>
          <w:szCs w:val="24"/>
        </w:rPr>
      </w:pPr>
    </w:p>
    <w:p w:rsidR="00211BC4" w:rsidRDefault="00211BC4" w:rsidP="00756C7D">
      <w:pPr>
        <w:spacing w:line="360" w:lineRule="auto"/>
        <w:rPr>
          <w:rFonts w:ascii="Arial" w:hAnsi="Arial" w:cs="Arial"/>
          <w:b w:val="0"/>
          <w:color w:val="0F0D29" w:themeColor="text1"/>
          <w:sz w:val="24"/>
          <w:szCs w:val="24"/>
        </w:rPr>
      </w:pPr>
    </w:p>
    <w:p w:rsidR="00211BC4" w:rsidRDefault="00211BC4" w:rsidP="00756C7D">
      <w:pPr>
        <w:spacing w:line="360" w:lineRule="auto"/>
        <w:rPr>
          <w:rFonts w:ascii="Arial" w:hAnsi="Arial" w:cs="Arial"/>
          <w:b w:val="0"/>
          <w:color w:val="0F0D29" w:themeColor="text1"/>
          <w:sz w:val="24"/>
          <w:szCs w:val="24"/>
        </w:rPr>
      </w:pPr>
    </w:p>
    <w:p w:rsidR="00211BC4" w:rsidRDefault="00211BC4" w:rsidP="00756C7D">
      <w:pPr>
        <w:spacing w:line="360" w:lineRule="auto"/>
        <w:rPr>
          <w:rFonts w:ascii="Arial" w:hAnsi="Arial" w:cs="Arial"/>
          <w:b w:val="0"/>
          <w:color w:val="0F0D29" w:themeColor="text1"/>
          <w:sz w:val="24"/>
          <w:szCs w:val="24"/>
        </w:rPr>
      </w:pPr>
    </w:p>
    <w:p w:rsidR="001335D9" w:rsidRDefault="001335D9" w:rsidP="00756C7D">
      <w:pPr>
        <w:spacing w:line="360" w:lineRule="auto"/>
        <w:rPr>
          <w:rFonts w:ascii="Arial" w:hAnsi="Arial" w:cs="Arial"/>
          <w:b w:val="0"/>
          <w:color w:val="0F0D29" w:themeColor="text1"/>
          <w:sz w:val="24"/>
          <w:szCs w:val="24"/>
        </w:rPr>
      </w:pPr>
    </w:p>
    <w:p w:rsidR="001335D9" w:rsidRDefault="001335D9" w:rsidP="00756C7D">
      <w:pPr>
        <w:spacing w:line="360" w:lineRule="auto"/>
        <w:rPr>
          <w:rFonts w:ascii="Arial" w:hAnsi="Arial" w:cs="Arial"/>
          <w:b w:val="0"/>
          <w:color w:val="0F0D29" w:themeColor="text1"/>
          <w:sz w:val="24"/>
          <w:szCs w:val="24"/>
        </w:rPr>
      </w:pPr>
      <w:bookmarkStart w:id="0" w:name="_GoBack"/>
      <w:bookmarkEnd w:id="0"/>
    </w:p>
    <w:p w:rsidR="00211BC4" w:rsidRDefault="00211BC4" w:rsidP="00756C7D">
      <w:pPr>
        <w:spacing w:line="360" w:lineRule="auto"/>
        <w:rPr>
          <w:rFonts w:ascii="Arial" w:hAnsi="Arial" w:cs="Arial"/>
          <w:b w:val="0"/>
          <w:color w:val="0F0D29" w:themeColor="text1"/>
          <w:sz w:val="24"/>
          <w:szCs w:val="24"/>
        </w:rPr>
      </w:pPr>
    </w:p>
    <w:p w:rsidR="00211BC4" w:rsidRPr="00756C7D" w:rsidRDefault="00211BC4" w:rsidP="00756C7D">
      <w:pPr>
        <w:spacing w:line="360" w:lineRule="auto"/>
        <w:rPr>
          <w:rFonts w:ascii="Arial" w:hAnsi="Arial" w:cs="Arial"/>
          <w:b w:val="0"/>
          <w:color w:val="0F0D29" w:themeColor="text1"/>
          <w:sz w:val="24"/>
          <w:szCs w:val="24"/>
        </w:rPr>
      </w:pPr>
      <w:r>
        <w:rPr>
          <w:rFonts w:ascii="Arial" w:hAnsi="Arial" w:cs="Arial"/>
          <w:b w:val="0"/>
          <w:color w:val="0F0D29" w:themeColor="text1"/>
          <w:sz w:val="24"/>
          <w:szCs w:val="24"/>
        </w:rPr>
        <w:lastRenderedPageBreak/>
        <w:t>9.</w:t>
      </w:r>
    </w:p>
    <w:p w:rsidR="001178BC" w:rsidRPr="00756C7D" w:rsidRDefault="001178BC" w:rsidP="00756C7D">
      <w:pPr>
        <w:spacing w:line="360" w:lineRule="auto"/>
        <w:rPr>
          <w:rFonts w:ascii="Arial" w:hAnsi="Arial" w:cs="Arial"/>
          <w:color w:val="0F0D29" w:themeColor="text1"/>
          <w:sz w:val="24"/>
          <w:szCs w:val="24"/>
        </w:rPr>
      </w:pPr>
      <w:r w:rsidRPr="00756C7D">
        <w:rPr>
          <w:rFonts w:ascii="Arial" w:hAnsi="Arial" w:cs="Arial"/>
          <w:noProof/>
          <w:color w:val="0F0D29" w:themeColor="text1"/>
          <w:sz w:val="24"/>
          <w:szCs w:val="24"/>
        </w:rPr>
        <w:drawing>
          <wp:inline distT="0" distB="0" distL="0" distR="0" wp14:anchorId="29C7B0C0" wp14:editId="6CD470CB">
            <wp:extent cx="5727700" cy="494211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5-07 at 10.43.30.png"/>
                    <pic:cNvPicPr/>
                  </pic:nvPicPr>
                  <pic:blipFill rotWithShape="1">
                    <a:blip r:embed="rId20" cstate="print">
                      <a:extLst>
                        <a:ext uri="{28A0092B-C50C-407E-A947-70E740481C1C}">
                          <a14:useLocalDpi xmlns:a14="http://schemas.microsoft.com/office/drawing/2010/main" val="0"/>
                        </a:ext>
                      </a:extLst>
                    </a:blip>
                    <a:srcRect b="3318"/>
                    <a:stretch/>
                  </pic:blipFill>
                  <pic:spPr bwMode="auto">
                    <a:xfrm>
                      <a:off x="0" y="0"/>
                      <a:ext cx="5727700" cy="4942114"/>
                    </a:xfrm>
                    <a:prstGeom prst="rect">
                      <a:avLst/>
                    </a:prstGeom>
                    <a:ln>
                      <a:noFill/>
                    </a:ln>
                    <a:extLst>
                      <a:ext uri="{53640926-AAD7-44D8-BBD7-CCE9431645EC}">
                        <a14:shadowObscured xmlns:a14="http://schemas.microsoft.com/office/drawing/2010/main"/>
                      </a:ext>
                    </a:extLst>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This question was only answered by the 13 people who bought the ‘Jobaknock’ ticket at the time of the survey. It was a multiple-choice answer to this question meaning participants chose more than one answer. Looking into the graph the answers chosen by participants are broken down and are fairly equal. It was noticed that supporting the museum was a more popular answer to this question, which in mind is a kind gesture from others as the ‘Jobaknock’ ticket which is £3 is the only income that Big Pit generates. Along with that participants felt it gave them more time to explore and having a fast track ticket to skip the queue was ideal. </w:t>
      </w:r>
    </w:p>
    <w:p w:rsidR="001178BC" w:rsidRDefault="001178BC" w:rsidP="00756C7D">
      <w:pPr>
        <w:spacing w:line="360" w:lineRule="auto"/>
        <w:rPr>
          <w:rFonts w:ascii="Arial" w:hAnsi="Arial" w:cs="Arial"/>
          <w:color w:val="0F0D29" w:themeColor="text1"/>
          <w:sz w:val="24"/>
          <w:szCs w:val="24"/>
        </w:rPr>
      </w:pPr>
    </w:p>
    <w:p w:rsidR="005C379A" w:rsidRPr="00756C7D" w:rsidRDefault="005C379A"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211BC4" w:rsidRDefault="00211BC4" w:rsidP="00756C7D">
      <w:pPr>
        <w:spacing w:line="360" w:lineRule="auto"/>
        <w:rPr>
          <w:rFonts w:ascii="Arial" w:hAnsi="Arial" w:cs="Arial"/>
          <w:b w:val="0"/>
          <w:color w:val="0F0D29" w:themeColor="text1"/>
          <w:sz w:val="24"/>
          <w:szCs w:val="24"/>
        </w:rPr>
      </w:pPr>
      <w:r>
        <w:rPr>
          <w:rFonts w:ascii="Arial" w:hAnsi="Arial" w:cs="Arial"/>
          <w:b w:val="0"/>
          <w:color w:val="0F0D29" w:themeColor="text1"/>
          <w:sz w:val="24"/>
          <w:szCs w:val="24"/>
        </w:rPr>
        <w:t>10.</w:t>
      </w:r>
    </w:p>
    <w:p w:rsidR="001178BC" w:rsidRPr="00756C7D" w:rsidRDefault="001178BC" w:rsidP="00756C7D">
      <w:pPr>
        <w:spacing w:line="360" w:lineRule="auto"/>
        <w:rPr>
          <w:rFonts w:ascii="Arial" w:hAnsi="Arial" w:cs="Arial"/>
          <w:noProof/>
          <w:color w:val="0F0D29" w:themeColor="text1"/>
          <w:sz w:val="24"/>
          <w:szCs w:val="24"/>
        </w:rPr>
      </w:pPr>
      <w:r w:rsidRPr="00756C7D">
        <w:rPr>
          <w:rFonts w:ascii="Arial" w:hAnsi="Arial" w:cs="Arial"/>
          <w:noProof/>
          <w:color w:val="0F0D29" w:themeColor="text1"/>
          <w:sz w:val="24"/>
          <w:szCs w:val="24"/>
        </w:rPr>
        <w:drawing>
          <wp:inline distT="0" distB="0" distL="0" distR="0" wp14:anchorId="2CF7FAAF" wp14:editId="4058C472">
            <wp:extent cx="5727700" cy="3985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7 at 10.43.4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985895"/>
                    </a:xfrm>
                    <a:prstGeom prst="rect">
                      <a:avLst/>
                    </a:prstGeom>
                  </pic:spPr>
                </pic:pic>
              </a:graphicData>
            </a:graphic>
          </wp:inline>
        </w:drawing>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Coming to the end of the questionnaire, it was vital to see what people thought of Big Pit in a general overview giving them a 1 – 5 scale from 1 being very poor to 5 being very good. The returned data from this question is remarkable as 87% out of 100% rated it as very good; this shows positive outcomes for Big Pit as if people enjoy themselves at an attraction especially if it is free they will return, but also it will get around to other people on how good it was by word of mouth which as stated earlier on in the survey it was one of the most popular ways of hearing about the attraction for some in the first place. Big Pit don’t only offer a friendly and welcoming atmosphere, it offers remarkable history with stories behind everything. </w:t>
      </w: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p>
    <w:p w:rsidR="001178BC" w:rsidRPr="00756C7D" w:rsidRDefault="001178BC" w:rsidP="00756C7D">
      <w:pPr>
        <w:spacing w:line="360" w:lineRule="auto"/>
        <w:rPr>
          <w:rFonts w:ascii="Arial" w:hAnsi="Arial" w:cs="Arial"/>
          <w:b w:val="0"/>
          <w:color w:val="0F0D29" w:themeColor="text1"/>
          <w:sz w:val="24"/>
          <w:szCs w:val="24"/>
        </w:rPr>
      </w:pPr>
    </w:p>
    <w:p w:rsidR="001178BC" w:rsidRPr="00211BC4" w:rsidRDefault="00D8227E" w:rsidP="00FB53A9">
      <w:pPr>
        <w:spacing w:line="360" w:lineRule="auto"/>
        <w:jc w:val="both"/>
        <w:rPr>
          <w:rFonts w:ascii="Arial" w:hAnsi="Arial" w:cs="Arial"/>
          <w:color w:val="0F0D29" w:themeColor="text1"/>
          <w:szCs w:val="24"/>
        </w:rPr>
      </w:pPr>
      <w:r w:rsidRPr="00211BC4">
        <w:rPr>
          <w:rFonts w:ascii="Arial" w:hAnsi="Arial" w:cs="Arial"/>
          <w:color w:val="0F0D29" w:themeColor="text1"/>
          <w:szCs w:val="24"/>
        </w:rPr>
        <w:t xml:space="preserve">7.0 </w:t>
      </w:r>
      <w:r w:rsidR="001178BC" w:rsidRPr="00211BC4">
        <w:rPr>
          <w:rFonts w:ascii="Arial" w:hAnsi="Arial" w:cs="Arial"/>
          <w:color w:val="0F0D29" w:themeColor="text1"/>
          <w:szCs w:val="24"/>
        </w:rPr>
        <w:t xml:space="preserve">Conclusion </w:t>
      </w:r>
    </w:p>
    <w:p w:rsidR="001178BC" w:rsidRDefault="001178BC" w:rsidP="00FB53A9">
      <w:pPr>
        <w:spacing w:line="360" w:lineRule="auto"/>
        <w:jc w:val="both"/>
        <w:rPr>
          <w:rFonts w:ascii="Arial" w:hAnsi="Arial" w:cs="Arial"/>
          <w:b w:val="0"/>
          <w:color w:val="0F0D29" w:themeColor="text1"/>
          <w:sz w:val="24"/>
          <w:szCs w:val="24"/>
        </w:rPr>
      </w:pPr>
      <w:r w:rsidRPr="00756C7D">
        <w:rPr>
          <w:rFonts w:ascii="Arial" w:hAnsi="Arial" w:cs="Arial"/>
          <w:b w:val="0"/>
          <w:color w:val="0F0D29" w:themeColor="text1"/>
          <w:sz w:val="24"/>
          <w:szCs w:val="24"/>
        </w:rPr>
        <w:t xml:space="preserve">It can be concluded that majority of the participants were happy with their recent visit to Big Pit, however, with the lack of advertisement and visitor knowledge on the ‘Jobaknock’ system, some feel they didn’t know enough about the system to purchase it and as they thought it was a free attraction some didn’t want to spend £3 on the ticket. Some also felt they didn’t feel as it was good value for the money they paid as the underground tour could have been quite and they might have been front of the queue without the ‘Jobaknock’ ticket depending on the time of day the visitor visited Big Pit. It is difficult to accommodate all needs, but by introducing the ‘Jobaknock’ system it is a fast track queue for the Underground Tour as it is the most popular part of Big Pit which everyone wants to experience. Big Pit seen the light at the end of the tunnel for the ‘Jobaknock’ system to be implemented at the end of 2018 and since then it is having changes to benefit not only the visitors more but also Big Pit, along with the overall visitor experience and satisfaction. The set price for the ‘Jobaknock’ ticket is £3 per person this may arguably be expensive for what people want to pay when they arrive at Big Pit, but they give the option whether people would like to purchase the ticket or not. However, by providing this service during busy periods at Big Pit, visitors may feel like they have received good value for the price they pay.  Another important focus the participants using the ‘Jobaknock’ pre-pay booking system is that it does give the visitor more freedom and time to explore the rest of the attraction before returning for the underground tour. In relation to, price and content of the ‘Jobaknock’ system it can be seen the more people know about the system, what it does and how it will help Big Pit out the more increase in revenue with occur. </w:t>
      </w:r>
    </w:p>
    <w:p w:rsidR="000625EA" w:rsidRDefault="00EB6DDC" w:rsidP="00FB53A9">
      <w:pPr>
        <w:spacing w:line="360" w:lineRule="auto"/>
        <w:jc w:val="both"/>
        <w:rPr>
          <w:rFonts w:ascii="Arial" w:hAnsi="Arial" w:cs="Arial"/>
          <w:b w:val="0"/>
          <w:color w:val="0F0D29" w:themeColor="text1"/>
          <w:sz w:val="24"/>
          <w:szCs w:val="24"/>
        </w:rPr>
      </w:pPr>
      <w:r>
        <w:rPr>
          <w:rFonts w:ascii="Arial" w:hAnsi="Arial" w:cs="Arial"/>
          <w:b w:val="0"/>
          <w:color w:val="0F0D29" w:themeColor="text1"/>
          <w:sz w:val="24"/>
          <w:szCs w:val="24"/>
        </w:rPr>
        <w:t xml:space="preserve">Reviewing the aims and objectives set at the beginning of the project, coming to the end of the project you can see they have initially been achieved. As the consultant reviewed the ‘Jobaknock’ Underground Tour booking system making recommendations on how to improve it. Three objectives were achieved, to relate back to those it can be seen in the report the consultant received visitor feedback investigating positive and negatives on the ‘Jobaknock system, suggesting any improvements to make it a better aspect for Big Pit in future.  </w:t>
      </w:r>
    </w:p>
    <w:p w:rsidR="000625EA" w:rsidRPr="00756C7D" w:rsidRDefault="000625EA" w:rsidP="00FB53A9">
      <w:pPr>
        <w:spacing w:line="360" w:lineRule="auto"/>
        <w:jc w:val="both"/>
        <w:rPr>
          <w:rFonts w:ascii="Arial" w:hAnsi="Arial" w:cs="Arial"/>
          <w:b w:val="0"/>
          <w:color w:val="0F0D29" w:themeColor="text1"/>
          <w:sz w:val="24"/>
          <w:szCs w:val="24"/>
        </w:rPr>
      </w:pPr>
    </w:p>
    <w:p w:rsidR="001178BC" w:rsidRPr="00756C7D" w:rsidRDefault="001178BC" w:rsidP="00FB53A9">
      <w:pPr>
        <w:spacing w:line="360" w:lineRule="auto"/>
        <w:jc w:val="both"/>
        <w:rPr>
          <w:rFonts w:ascii="Arial" w:hAnsi="Arial" w:cs="Arial"/>
          <w:b w:val="0"/>
          <w:color w:val="0F0D29" w:themeColor="text1"/>
          <w:sz w:val="24"/>
          <w:szCs w:val="24"/>
        </w:rPr>
      </w:pPr>
    </w:p>
    <w:p w:rsidR="001178BC" w:rsidRDefault="001178BC" w:rsidP="00FB53A9">
      <w:pPr>
        <w:spacing w:line="360" w:lineRule="auto"/>
        <w:jc w:val="both"/>
        <w:rPr>
          <w:rFonts w:ascii="Arial" w:hAnsi="Arial" w:cs="Arial"/>
          <w:b w:val="0"/>
          <w:color w:val="0F0D29" w:themeColor="text1"/>
          <w:sz w:val="24"/>
          <w:szCs w:val="24"/>
        </w:rPr>
      </w:pPr>
    </w:p>
    <w:p w:rsidR="00756C7D" w:rsidRDefault="00756C7D" w:rsidP="00FB53A9">
      <w:pPr>
        <w:spacing w:line="360" w:lineRule="auto"/>
        <w:jc w:val="both"/>
        <w:rPr>
          <w:rFonts w:ascii="Arial" w:hAnsi="Arial" w:cs="Arial"/>
          <w:b w:val="0"/>
          <w:color w:val="0F0D29" w:themeColor="text1"/>
          <w:sz w:val="24"/>
          <w:szCs w:val="24"/>
        </w:rPr>
      </w:pPr>
    </w:p>
    <w:p w:rsidR="00FB53A9" w:rsidRPr="00756C7D" w:rsidRDefault="00FB53A9" w:rsidP="00FB53A9">
      <w:pPr>
        <w:spacing w:line="360" w:lineRule="auto"/>
        <w:jc w:val="both"/>
        <w:rPr>
          <w:rFonts w:ascii="Arial" w:hAnsi="Arial" w:cs="Arial"/>
          <w:b w:val="0"/>
          <w:color w:val="0F0D29" w:themeColor="text1"/>
          <w:sz w:val="24"/>
          <w:szCs w:val="24"/>
        </w:rPr>
      </w:pPr>
    </w:p>
    <w:p w:rsidR="001178BC" w:rsidRPr="00211BC4" w:rsidRDefault="00D8227E" w:rsidP="00FB53A9">
      <w:pPr>
        <w:spacing w:line="360" w:lineRule="auto"/>
        <w:jc w:val="both"/>
        <w:rPr>
          <w:rFonts w:ascii="Arial" w:hAnsi="Arial" w:cs="Arial"/>
          <w:b w:val="0"/>
          <w:color w:val="0F0D29" w:themeColor="text1"/>
          <w:szCs w:val="24"/>
        </w:rPr>
      </w:pPr>
      <w:r w:rsidRPr="00211BC4">
        <w:rPr>
          <w:rFonts w:ascii="Arial" w:hAnsi="Arial" w:cs="Arial"/>
          <w:color w:val="0F0D29" w:themeColor="text1"/>
          <w:szCs w:val="24"/>
        </w:rPr>
        <w:t xml:space="preserve">8.0 </w:t>
      </w:r>
      <w:r w:rsidR="001178BC" w:rsidRPr="00211BC4">
        <w:rPr>
          <w:rFonts w:ascii="Arial" w:hAnsi="Arial" w:cs="Arial"/>
          <w:color w:val="0F0D29" w:themeColor="text1"/>
          <w:szCs w:val="24"/>
        </w:rPr>
        <w:t xml:space="preserve">Recommendations </w:t>
      </w:r>
    </w:p>
    <w:p w:rsidR="00831497" w:rsidRPr="00831497" w:rsidRDefault="001178BC" w:rsidP="00FB53A9">
      <w:pPr>
        <w:spacing w:line="360" w:lineRule="auto"/>
        <w:jc w:val="both"/>
        <w:rPr>
          <w:rFonts w:ascii="Arial" w:eastAsia="Times New Roman" w:hAnsi="Arial" w:cs="Arial"/>
          <w:b w:val="0"/>
          <w:color w:val="0F0D29" w:themeColor="text1"/>
          <w:sz w:val="24"/>
          <w:szCs w:val="24"/>
          <w:shd w:val="clear" w:color="auto" w:fill="FFFFFF"/>
          <w:lang w:val="en-GB"/>
        </w:rPr>
      </w:pPr>
      <w:r w:rsidRPr="00756C7D">
        <w:rPr>
          <w:rFonts w:ascii="Arial" w:hAnsi="Arial" w:cs="Arial"/>
          <w:b w:val="0"/>
          <w:color w:val="0F0D29" w:themeColor="text1"/>
          <w:sz w:val="24"/>
          <w:szCs w:val="24"/>
        </w:rPr>
        <w:t xml:space="preserve">Big Pit provides a great day out for everyone, </w:t>
      </w:r>
      <w:r w:rsidRPr="00756C7D">
        <w:rPr>
          <w:rFonts w:ascii="Arial" w:eastAsia="Times New Roman" w:hAnsi="Arial" w:cs="Arial"/>
          <w:b w:val="0"/>
          <w:color w:val="0F0D29" w:themeColor="text1"/>
          <w:sz w:val="24"/>
          <w:szCs w:val="24"/>
          <w:shd w:val="clear" w:color="auto" w:fill="FFFFFF"/>
          <w:lang w:val="en-GB"/>
        </w:rPr>
        <w:t>with facilities to educate and entertain all ages, Big Pit is an exciting and informative day out. Enhancing an enjoyable multi-media tour of a modern coal mine with a virtual miner in the </w:t>
      </w:r>
      <w:hyperlink r:id="rId22" w:history="1">
        <w:r w:rsidRPr="00756C7D">
          <w:rPr>
            <w:rFonts w:ascii="Arial" w:eastAsia="Times New Roman" w:hAnsi="Arial" w:cs="Arial"/>
            <w:b w:val="0"/>
            <w:color w:val="0F0D29" w:themeColor="text1"/>
            <w:sz w:val="24"/>
            <w:szCs w:val="24"/>
            <w:lang w:val="en-GB"/>
          </w:rPr>
          <w:t>Mining Galleries</w:t>
        </w:r>
      </w:hyperlink>
      <w:r w:rsidRPr="00756C7D">
        <w:rPr>
          <w:rFonts w:ascii="Arial" w:eastAsia="Times New Roman" w:hAnsi="Arial" w:cs="Arial"/>
          <w:b w:val="0"/>
          <w:color w:val="0F0D29" w:themeColor="text1"/>
          <w:sz w:val="24"/>
          <w:szCs w:val="24"/>
          <w:shd w:val="clear" w:color="auto" w:fill="FFFFFF"/>
          <w:lang w:val="en-GB"/>
        </w:rPr>
        <w:t>, exhibitions in the </w:t>
      </w:r>
      <w:hyperlink r:id="rId23" w:history="1">
        <w:r w:rsidRPr="00756C7D">
          <w:rPr>
            <w:rFonts w:ascii="Arial" w:eastAsia="Times New Roman" w:hAnsi="Arial" w:cs="Arial"/>
            <w:b w:val="0"/>
            <w:color w:val="0F0D29" w:themeColor="text1"/>
            <w:sz w:val="24"/>
            <w:szCs w:val="24"/>
            <w:lang w:val="en-GB"/>
          </w:rPr>
          <w:t>Pithead Baths</w:t>
        </w:r>
      </w:hyperlink>
      <w:r w:rsidRPr="00756C7D">
        <w:rPr>
          <w:rFonts w:ascii="Arial" w:eastAsia="Times New Roman" w:hAnsi="Arial" w:cs="Arial"/>
          <w:b w:val="0"/>
          <w:color w:val="0F0D29" w:themeColor="text1"/>
          <w:sz w:val="24"/>
          <w:szCs w:val="24"/>
          <w:shd w:val="clear" w:color="auto" w:fill="FFFFFF"/>
          <w:lang w:val="en-GB"/>
        </w:rPr>
        <w:t> and </w:t>
      </w:r>
      <w:hyperlink r:id="rId24" w:history="1">
        <w:r w:rsidRPr="00756C7D">
          <w:rPr>
            <w:rFonts w:ascii="Arial" w:eastAsia="Times New Roman" w:hAnsi="Arial" w:cs="Arial"/>
            <w:b w:val="0"/>
            <w:color w:val="0F0D29" w:themeColor="text1"/>
            <w:sz w:val="24"/>
            <w:szCs w:val="24"/>
            <w:lang w:val="en-GB"/>
          </w:rPr>
          <w:t>Historic colliery buildings</w:t>
        </w:r>
      </w:hyperlink>
      <w:r w:rsidRPr="00756C7D">
        <w:rPr>
          <w:rFonts w:ascii="Arial" w:eastAsia="Times New Roman" w:hAnsi="Arial" w:cs="Arial"/>
          <w:b w:val="0"/>
          <w:color w:val="0F0D29" w:themeColor="text1"/>
          <w:sz w:val="24"/>
          <w:szCs w:val="24"/>
          <w:shd w:val="clear" w:color="auto" w:fill="FFFFFF"/>
          <w:lang w:val="en-GB"/>
        </w:rPr>
        <w:t xml:space="preserve">. Even though most of the visitors that participated in the questionnaire, were fairly happy with their visit to Big Pit; it just seems the ‘Jobaknock’ system; there is more that can be done to the system to give that extra service. This could include more advertising, promoting it more at the attraction but also on their website; promoting the ‘Jobaknock’ could possibly mean new leaflets and at the system onto the leaflets to get more people to know about the fast track ticket system for the Underground Tour. Another recommendation could be to up sell the ‘Jobaknock’ ticket persuading the visitors to purchase a ticket, this could intend in some encouragement to the reception staff to promote it more especially during busy periods. </w:t>
      </w:r>
      <w:r w:rsidR="007B6442">
        <w:rPr>
          <w:rFonts w:ascii="Arial" w:eastAsia="Times New Roman" w:hAnsi="Arial" w:cs="Arial"/>
          <w:b w:val="0"/>
          <w:color w:val="0F0D29" w:themeColor="text1"/>
          <w:sz w:val="24"/>
          <w:szCs w:val="24"/>
          <w:shd w:val="clear" w:color="auto" w:fill="FFFFFF"/>
          <w:lang w:val="en-GB"/>
        </w:rPr>
        <w:t xml:space="preserve">A recommendation to make the experience more memorable for visitors is to, again work closer with the visitors and marketing the new product, to provide more prosperity to why purchasing the ticket would be </w:t>
      </w:r>
      <w:r w:rsidR="00550D69">
        <w:rPr>
          <w:rFonts w:ascii="Arial" w:eastAsia="Times New Roman" w:hAnsi="Arial" w:cs="Arial"/>
          <w:b w:val="0"/>
          <w:color w:val="0F0D29" w:themeColor="text1"/>
          <w:sz w:val="24"/>
          <w:szCs w:val="24"/>
          <w:shd w:val="clear" w:color="auto" w:fill="FFFFFF"/>
          <w:lang w:val="en-GB"/>
        </w:rPr>
        <w:t>an</w:t>
      </w:r>
      <w:r w:rsidR="007B6442">
        <w:rPr>
          <w:rFonts w:ascii="Arial" w:eastAsia="Times New Roman" w:hAnsi="Arial" w:cs="Arial"/>
          <w:b w:val="0"/>
          <w:color w:val="0F0D29" w:themeColor="text1"/>
          <w:sz w:val="24"/>
          <w:szCs w:val="24"/>
          <w:shd w:val="clear" w:color="auto" w:fill="FFFFFF"/>
          <w:lang w:val="en-GB"/>
        </w:rPr>
        <w:t xml:space="preserve"> added value income for Big Pit as an attraction. A future development and recommendation for the ‘Jobaknock’ system at Big Pit </w:t>
      </w:r>
      <w:r w:rsidR="00831497">
        <w:rPr>
          <w:rFonts w:ascii="Arial" w:eastAsia="Times New Roman" w:hAnsi="Arial" w:cs="Arial"/>
          <w:b w:val="0"/>
          <w:color w:val="0F0D29" w:themeColor="text1"/>
          <w:sz w:val="24"/>
          <w:szCs w:val="24"/>
          <w:shd w:val="clear" w:color="auto" w:fill="FFFFFF"/>
          <w:lang w:val="en-GB"/>
        </w:rPr>
        <w:t xml:space="preserve">could be, that group visitors can only go on the Underground Tour by purchasing a ‘Jobaknock’ fast track ticket to reduce the hectic queues from everyday visitors such as families, elderly, couples etc. Big Pit attracts a lot of groups, schools and bus trips, meaning keeping the everyday visitors and the groups separate for the Underground Tour, it wouldn’t get so busy in the waiting room and it means the groups that attend can all stick together instead of mixing up with other visitors. If small changes are set in place, Big Pit might see a boost in generating an income for the business increasing an added value </w:t>
      </w:r>
      <w:r w:rsidR="00D8227E">
        <w:rPr>
          <w:rFonts w:ascii="Arial" w:eastAsia="Times New Roman" w:hAnsi="Arial" w:cs="Arial"/>
          <w:b w:val="0"/>
          <w:color w:val="0F0D29" w:themeColor="text1"/>
          <w:sz w:val="24"/>
          <w:szCs w:val="24"/>
          <w:shd w:val="clear" w:color="auto" w:fill="FFFFFF"/>
          <w:lang w:val="en-GB"/>
        </w:rPr>
        <w:t>experience</w:t>
      </w:r>
      <w:r w:rsidR="00831497">
        <w:rPr>
          <w:rFonts w:ascii="Arial" w:eastAsia="Times New Roman" w:hAnsi="Arial" w:cs="Arial"/>
          <w:b w:val="0"/>
          <w:color w:val="0F0D29" w:themeColor="text1"/>
          <w:sz w:val="24"/>
          <w:szCs w:val="24"/>
          <w:shd w:val="clear" w:color="auto" w:fill="FFFFFF"/>
          <w:lang w:val="en-GB"/>
        </w:rPr>
        <w:t xml:space="preserve"> for everyone. </w:t>
      </w:r>
    </w:p>
    <w:p w:rsidR="001178BC" w:rsidRPr="001178BC" w:rsidRDefault="001178BC" w:rsidP="001178BC">
      <w:pPr>
        <w:rPr>
          <w:rFonts w:ascii="Arial" w:hAnsi="Arial" w:cs="Arial"/>
          <w:b w:val="0"/>
          <w:sz w:val="24"/>
          <w:szCs w:val="24"/>
        </w:rPr>
      </w:pPr>
    </w:p>
    <w:p w:rsidR="001178BC" w:rsidRDefault="001178BC" w:rsidP="001178BC"/>
    <w:p w:rsidR="001178BC" w:rsidRDefault="001178BC" w:rsidP="001178BC"/>
    <w:p w:rsidR="001178BC" w:rsidRDefault="001178BC" w:rsidP="001178BC"/>
    <w:p w:rsidR="001178BC" w:rsidRDefault="001178BC" w:rsidP="001178BC"/>
    <w:p w:rsidR="00756C7D" w:rsidRDefault="00756C7D" w:rsidP="001178BC"/>
    <w:p w:rsidR="00756C7D" w:rsidRDefault="00756C7D" w:rsidP="001178BC"/>
    <w:p w:rsidR="00FB53A9" w:rsidRDefault="00FB53A9" w:rsidP="001178BC"/>
    <w:p w:rsidR="001178BC" w:rsidRDefault="001178BC" w:rsidP="001178BC"/>
    <w:p w:rsidR="001178BC" w:rsidRPr="00211BC4" w:rsidRDefault="00211BC4" w:rsidP="001178BC">
      <w:pPr>
        <w:rPr>
          <w:rFonts w:ascii="Arial" w:hAnsi="Arial" w:cs="Arial"/>
          <w:color w:val="0F0D29" w:themeColor="text1"/>
        </w:rPr>
      </w:pPr>
      <w:r w:rsidRPr="00211BC4">
        <w:rPr>
          <w:rFonts w:ascii="Arial" w:hAnsi="Arial" w:cs="Arial"/>
          <w:color w:val="0F0D29" w:themeColor="text1"/>
        </w:rPr>
        <w:t xml:space="preserve">9.0 </w:t>
      </w:r>
      <w:r w:rsidR="00B230EE" w:rsidRPr="00211BC4">
        <w:rPr>
          <w:rFonts w:ascii="Arial" w:hAnsi="Arial" w:cs="Arial"/>
          <w:color w:val="0F0D29" w:themeColor="text1"/>
        </w:rPr>
        <w:t>Appendix</w:t>
      </w:r>
    </w:p>
    <w:p w:rsidR="00B230EE" w:rsidRDefault="00B230EE" w:rsidP="001178BC"/>
    <w:p w:rsidR="00B230EE" w:rsidRPr="00211BC4" w:rsidRDefault="00211BC4" w:rsidP="001178BC">
      <w:pPr>
        <w:rPr>
          <w:rFonts w:asciiTheme="majorHAnsi" w:hAnsiTheme="majorHAnsi" w:cstheme="majorHAnsi"/>
          <w:color w:val="0F0D29" w:themeColor="text1"/>
        </w:rPr>
      </w:pPr>
      <w:r w:rsidRPr="00211BC4">
        <w:rPr>
          <w:rFonts w:asciiTheme="majorHAnsi" w:hAnsiTheme="majorHAnsi" w:cstheme="majorHAnsi"/>
          <w:color w:val="0F0D29" w:themeColor="text1"/>
        </w:rPr>
        <w:t>9.1</w:t>
      </w:r>
    </w:p>
    <w:p w:rsidR="001178BC" w:rsidRPr="00211BC4" w:rsidRDefault="001178BC" w:rsidP="001178BC">
      <w:pPr>
        <w:jc w:val="center"/>
        <w:rPr>
          <w:rFonts w:asciiTheme="majorHAnsi" w:hAnsiTheme="majorHAnsi" w:cstheme="majorHAnsi"/>
          <w:b w:val="0"/>
          <w:noProof/>
          <w:color w:val="0F0D29" w:themeColor="text1"/>
        </w:rPr>
      </w:pPr>
      <w:r w:rsidRPr="00211BC4">
        <w:rPr>
          <w:rFonts w:asciiTheme="majorHAnsi" w:hAnsiTheme="majorHAnsi" w:cstheme="majorHAnsi"/>
          <w:color w:val="0F0D29" w:themeColor="text1"/>
        </w:rPr>
        <w:t>Meeting Dates with Kathryn Jenkins (Big Pit)</w:t>
      </w:r>
    </w:p>
    <w:p w:rsidR="001178BC" w:rsidRPr="0052014D" w:rsidRDefault="001178BC" w:rsidP="001178BC">
      <w:pPr>
        <w:tabs>
          <w:tab w:val="left" w:pos="1097"/>
        </w:tabs>
      </w:pPr>
      <w:r>
        <w:tab/>
      </w:r>
    </w:p>
    <w:tbl>
      <w:tblPr>
        <w:tblStyle w:val="GridTable4-Accent3"/>
        <w:tblW w:w="9351" w:type="dxa"/>
        <w:tblLook w:val="04A0" w:firstRow="1" w:lastRow="0" w:firstColumn="1" w:lastColumn="0" w:noHBand="0" w:noVBand="1"/>
      </w:tblPr>
      <w:tblGrid>
        <w:gridCol w:w="4505"/>
        <w:gridCol w:w="4846"/>
      </w:tblGrid>
      <w:tr w:rsidR="001178BC" w:rsidTr="00211B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211BC4">
            <w:pPr>
              <w:tabs>
                <w:tab w:val="left" w:pos="1097"/>
              </w:tabs>
              <w:jc w:val="center"/>
              <w:rPr>
                <w:rFonts w:ascii="Arial Nova" w:hAnsi="Arial Nova"/>
                <w:b/>
                <w:color w:val="0F0D29" w:themeColor="text1"/>
              </w:rPr>
            </w:pPr>
            <w:r w:rsidRPr="003F011E">
              <w:rPr>
                <w:rFonts w:ascii="Arial Nova" w:hAnsi="Arial Nova"/>
                <w:b/>
                <w:color w:val="0F0D29" w:themeColor="text1"/>
              </w:rPr>
              <w:t>Key Dates</w:t>
            </w:r>
          </w:p>
          <w:p w:rsidR="001178BC" w:rsidRPr="003F011E" w:rsidRDefault="001178BC" w:rsidP="00211BC4">
            <w:pPr>
              <w:tabs>
                <w:tab w:val="left" w:pos="1097"/>
              </w:tabs>
              <w:jc w:val="center"/>
              <w:rPr>
                <w:rFonts w:ascii="Arial Nova" w:hAnsi="Arial Nova"/>
                <w:b/>
                <w:color w:val="0F0D29" w:themeColor="text1"/>
              </w:rPr>
            </w:pPr>
          </w:p>
        </w:tc>
        <w:tc>
          <w:tcPr>
            <w:tcW w:w="4846" w:type="dxa"/>
          </w:tcPr>
          <w:p w:rsidR="001178BC" w:rsidRPr="003F011E" w:rsidRDefault="001178BC" w:rsidP="00211BC4">
            <w:pPr>
              <w:tabs>
                <w:tab w:val="left" w:pos="1097"/>
              </w:tabs>
              <w:jc w:val="center"/>
              <w:cnfStyle w:val="100000000000" w:firstRow="1" w:lastRow="0" w:firstColumn="0" w:lastColumn="0" w:oddVBand="0" w:evenVBand="0" w:oddHBand="0" w:evenHBand="0" w:firstRowFirstColumn="0" w:firstRowLastColumn="0" w:lastRowFirstColumn="0" w:lastRowLastColumn="0"/>
              <w:rPr>
                <w:rFonts w:ascii="Arial Nova" w:hAnsi="Arial Nova"/>
                <w:b/>
                <w:color w:val="0F0D29" w:themeColor="text1"/>
              </w:rPr>
            </w:pPr>
            <w:r w:rsidRPr="003F011E">
              <w:rPr>
                <w:rFonts w:ascii="Arial Nova" w:hAnsi="Arial Nova"/>
                <w:b/>
                <w:color w:val="0F0D29" w:themeColor="text1"/>
              </w:rPr>
              <w:t>Meeting Overview</w:t>
            </w:r>
          </w:p>
        </w:tc>
      </w:tr>
      <w:tr w:rsidR="001178BC" w:rsidTr="00211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7</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February 2019 </w:t>
            </w:r>
          </w:p>
        </w:tc>
        <w:tc>
          <w:tcPr>
            <w:tcW w:w="4846" w:type="dxa"/>
          </w:tcPr>
          <w:p w:rsidR="001178BC" w:rsidRPr="003F011E" w:rsidRDefault="001178BC" w:rsidP="00CA5EB9">
            <w:pPr>
              <w:tabs>
                <w:tab w:val="left" w:pos="109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Project Overview (email)</w:t>
            </w:r>
          </w:p>
        </w:tc>
      </w:tr>
      <w:tr w:rsidR="001178BC" w:rsidTr="00211BC4">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25</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February 2019 </w:t>
            </w:r>
          </w:p>
        </w:tc>
        <w:tc>
          <w:tcPr>
            <w:tcW w:w="4846" w:type="dxa"/>
          </w:tcPr>
          <w:p w:rsidR="001178BC" w:rsidRPr="003F011E" w:rsidRDefault="001178BC" w:rsidP="00CA5EB9">
            <w:pPr>
              <w:tabs>
                <w:tab w:val="left" w:pos="109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First meeting with Kathryn (Big Pit)</w:t>
            </w:r>
          </w:p>
        </w:tc>
      </w:tr>
      <w:tr w:rsidR="001178BC" w:rsidTr="00211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11</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March 2019 </w:t>
            </w:r>
          </w:p>
        </w:tc>
        <w:tc>
          <w:tcPr>
            <w:tcW w:w="4846" w:type="dxa"/>
          </w:tcPr>
          <w:p w:rsidR="001178BC" w:rsidRPr="003F011E" w:rsidRDefault="001178BC" w:rsidP="00CA5EB9">
            <w:pPr>
              <w:tabs>
                <w:tab w:val="left" w:pos="109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Project Initiation Document Discussion (Big Pit)</w:t>
            </w:r>
          </w:p>
        </w:tc>
      </w:tr>
      <w:tr w:rsidR="001178BC" w:rsidTr="00211BC4">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27</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March 2019</w:t>
            </w:r>
          </w:p>
        </w:tc>
        <w:tc>
          <w:tcPr>
            <w:tcW w:w="4846" w:type="dxa"/>
          </w:tcPr>
          <w:p w:rsidR="001178BC" w:rsidRPr="003F011E" w:rsidRDefault="001178BC" w:rsidP="00CA5EB9">
            <w:pPr>
              <w:tabs>
                <w:tab w:val="left" w:pos="109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Email to Kathryn to say PID Passed</w:t>
            </w:r>
          </w:p>
        </w:tc>
      </w:tr>
      <w:tr w:rsidR="001178BC" w:rsidTr="00211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8</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April 2019 </w:t>
            </w:r>
          </w:p>
        </w:tc>
        <w:tc>
          <w:tcPr>
            <w:tcW w:w="4846" w:type="dxa"/>
          </w:tcPr>
          <w:p w:rsidR="001178BC" w:rsidRPr="003F011E" w:rsidRDefault="001178BC" w:rsidP="00CA5EB9">
            <w:pPr>
              <w:tabs>
                <w:tab w:val="left" w:pos="109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 xml:space="preserve">Email update to Kathryn to say questionnaires were being conducted during Easter Holidays </w:t>
            </w:r>
          </w:p>
        </w:tc>
      </w:tr>
      <w:tr w:rsidR="001178BC" w:rsidTr="00211BC4">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8</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April 2019 </w:t>
            </w:r>
          </w:p>
        </w:tc>
        <w:tc>
          <w:tcPr>
            <w:tcW w:w="4846" w:type="dxa"/>
          </w:tcPr>
          <w:p w:rsidR="001178BC" w:rsidRPr="003F011E" w:rsidRDefault="001178BC" w:rsidP="00CA5EB9">
            <w:pPr>
              <w:tabs>
                <w:tab w:val="left" w:pos="109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 xml:space="preserve">Produced Questionnaires </w:t>
            </w:r>
          </w:p>
        </w:tc>
      </w:tr>
      <w:tr w:rsidR="001178BC" w:rsidTr="00211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1178BC"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15</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April 2019 </w:t>
            </w:r>
          </w:p>
        </w:tc>
        <w:tc>
          <w:tcPr>
            <w:tcW w:w="4846" w:type="dxa"/>
          </w:tcPr>
          <w:p w:rsidR="001178BC" w:rsidRPr="003F011E" w:rsidRDefault="001178BC" w:rsidP="00CA5EB9">
            <w:pPr>
              <w:tabs>
                <w:tab w:val="left" w:pos="109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 xml:space="preserve">Finalised Questionnaires with Kathryn </w:t>
            </w:r>
          </w:p>
        </w:tc>
      </w:tr>
      <w:tr w:rsidR="001178BC" w:rsidTr="00211BC4">
        <w:tc>
          <w:tcPr>
            <w:cnfStyle w:val="001000000000" w:firstRow="0" w:lastRow="0" w:firstColumn="1" w:lastColumn="0" w:oddVBand="0" w:evenVBand="0" w:oddHBand="0" w:evenHBand="0" w:firstRowFirstColumn="0" w:firstRowLastColumn="0" w:lastRowFirstColumn="0" w:lastRowLastColumn="0"/>
            <w:tcW w:w="4505" w:type="dxa"/>
          </w:tcPr>
          <w:p w:rsidR="001178BC" w:rsidRPr="003F011E" w:rsidRDefault="00B230EE" w:rsidP="00CA5EB9">
            <w:pPr>
              <w:tabs>
                <w:tab w:val="left" w:pos="1097"/>
              </w:tabs>
              <w:spacing w:line="360" w:lineRule="auto"/>
              <w:rPr>
                <w:rFonts w:ascii="Arial" w:hAnsi="Arial" w:cs="Arial"/>
                <w:b/>
                <w:color w:val="0F0D29" w:themeColor="text1"/>
                <w:sz w:val="24"/>
              </w:rPr>
            </w:pPr>
            <w:r w:rsidRPr="003F011E">
              <w:rPr>
                <w:rFonts w:ascii="Arial" w:hAnsi="Arial" w:cs="Arial"/>
                <w:color w:val="0F0D29" w:themeColor="text1"/>
                <w:sz w:val="24"/>
              </w:rPr>
              <w:t xml:space="preserve">Week of </w:t>
            </w:r>
            <w:r w:rsidR="001178BC" w:rsidRPr="003F011E">
              <w:rPr>
                <w:rFonts w:ascii="Arial" w:hAnsi="Arial" w:cs="Arial"/>
                <w:color w:val="0F0D29" w:themeColor="text1"/>
                <w:sz w:val="24"/>
              </w:rPr>
              <w:t>22</w:t>
            </w:r>
            <w:r w:rsidR="001178BC" w:rsidRPr="003F011E">
              <w:rPr>
                <w:rFonts w:ascii="Arial" w:hAnsi="Arial" w:cs="Arial"/>
                <w:color w:val="0F0D29" w:themeColor="text1"/>
                <w:sz w:val="24"/>
                <w:vertAlign w:val="superscript"/>
              </w:rPr>
              <w:t>nd</w:t>
            </w:r>
            <w:r w:rsidR="001178BC" w:rsidRPr="003F011E">
              <w:rPr>
                <w:rFonts w:ascii="Arial" w:hAnsi="Arial" w:cs="Arial"/>
                <w:color w:val="0F0D29" w:themeColor="text1"/>
                <w:sz w:val="24"/>
              </w:rPr>
              <w:t xml:space="preserve"> April 2019 </w:t>
            </w:r>
          </w:p>
        </w:tc>
        <w:tc>
          <w:tcPr>
            <w:tcW w:w="4846" w:type="dxa"/>
          </w:tcPr>
          <w:p w:rsidR="00CA5EB9" w:rsidRPr="003F011E" w:rsidRDefault="001178BC" w:rsidP="00CA5EB9">
            <w:pPr>
              <w:tabs>
                <w:tab w:val="left" w:pos="109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 xml:space="preserve">Carried out the questionnaires at Big Pit (Easter Holidays) </w:t>
            </w:r>
          </w:p>
        </w:tc>
      </w:tr>
      <w:tr w:rsidR="00B230EE" w:rsidTr="00211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rsidR="00B230EE" w:rsidRPr="003F011E" w:rsidRDefault="00B230EE" w:rsidP="00CA5EB9">
            <w:pPr>
              <w:tabs>
                <w:tab w:val="left" w:pos="1097"/>
              </w:tabs>
              <w:spacing w:line="360" w:lineRule="auto"/>
              <w:rPr>
                <w:rFonts w:ascii="Arial" w:hAnsi="Arial" w:cs="Arial"/>
                <w:color w:val="0F0D29" w:themeColor="text1"/>
                <w:sz w:val="24"/>
              </w:rPr>
            </w:pPr>
            <w:r w:rsidRPr="003F011E">
              <w:rPr>
                <w:rFonts w:ascii="Arial" w:hAnsi="Arial" w:cs="Arial"/>
                <w:color w:val="0F0D29" w:themeColor="text1"/>
                <w:sz w:val="24"/>
              </w:rPr>
              <w:t>29</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April 2019</w:t>
            </w:r>
          </w:p>
        </w:tc>
        <w:tc>
          <w:tcPr>
            <w:tcW w:w="4846" w:type="dxa"/>
          </w:tcPr>
          <w:p w:rsidR="00B230EE" w:rsidRPr="003F011E" w:rsidRDefault="00B230EE" w:rsidP="00CA5EB9">
            <w:pPr>
              <w:tabs>
                <w:tab w:val="left" w:pos="109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 xml:space="preserve">Update to Kathryn to say the final project was going to be underway this week </w:t>
            </w:r>
          </w:p>
        </w:tc>
      </w:tr>
      <w:tr w:rsidR="00B230EE" w:rsidTr="00211BC4">
        <w:tc>
          <w:tcPr>
            <w:cnfStyle w:val="001000000000" w:firstRow="0" w:lastRow="0" w:firstColumn="1" w:lastColumn="0" w:oddVBand="0" w:evenVBand="0" w:oddHBand="0" w:evenHBand="0" w:firstRowFirstColumn="0" w:firstRowLastColumn="0" w:lastRowFirstColumn="0" w:lastRowLastColumn="0"/>
            <w:tcW w:w="4505" w:type="dxa"/>
          </w:tcPr>
          <w:p w:rsidR="00B230EE" w:rsidRPr="003F011E" w:rsidRDefault="00B230EE" w:rsidP="00CA5EB9">
            <w:pPr>
              <w:tabs>
                <w:tab w:val="left" w:pos="1097"/>
              </w:tabs>
              <w:spacing w:line="360" w:lineRule="auto"/>
              <w:rPr>
                <w:rFonts w:ascii="Arial" w:hAnsi="Arial" w:cs="Arial"/>
                <w:color w:val="0F0D29" w:themeColor="text1"/>
                <w:sz w:val="24"/>
              </w:rPr>
            </w:pPr>
            <w:r w:rsidRPr="003F011E">
              <w:rPr>
                <w:rFonts w:ascii="Arial" w:hAnsi="Arial" w:cs="Arial"/>
                <w:color w:val="0F0D29" w:themeColor="text1"/>
                <w:sz w:val="24"/>
              </w:rPr>
              <w:t>13</w:t>
            </w:r>
            <w:r w:rsidRPr="003F011E">
              <w:rPr>
                <w:rFonts w:ascii="Arial" w:hAnsi="Arial" w:cs="Arial"/>
                <w:color w:val="0F0D29" w:themeColor="text1"/>
                <w:sz w:val="24"/>
                <w:vertAlign w:val="superscript"/>
              </w:rPr>
              <w:t>th</w:t>
            </w:r>
            <w:r w:rsidRPr="003F011E">
              <w:rPr>
                <w:rFonts w:ascii="Arial" w:hAnsi="Arial" w:cs="Arial"/>
                <w:color w:val="0F0D29" w:themeColor="text1"/>
                <w:sz w:val="24"/>
              </w:rPr>
              <w:t xml:space="preserve"> May 2019 </w:t>
            </w:r>
          </w:p>
        </w:tc>
        <w:tc>
          <w:tcPr>
            <w:tcW w:w="4846" w:type="dxa"/>
          </w:tcPr>
          <w:p w:rsidR="00B230EE" w:rsidRPr="003F011E" w:rsidRDefault="00B230EE" w:rsidP="00CA5EB9">
            <w:pPr>
              <w:tabs>
                <w:tab w:val="left" w:pos="109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val="0"/>
                <w:color w:val="0F0D29" w:themeColor="text1"/>
                <w:sz w:val="24"/>
              </w:rPr>
            </w:pPr>
            <w:r w:rsidRPr="003F011E">
              <w:rPr>
                <w:rFonts w:ascii="Arial" w:hAnsi="Arial" w:cs="Arial"/>
                <w:b w:val="0"/>
                <w:color w:val="0F0D29" w:themeColor="text1"/>
                <w:sz w:val="24"/>
              </w:rPr>
              <w:t>Consultancy Project Finished</w:t>
            </w:r>
          </w:p>
        </w:tc>
      </w:tr>
    </w:tbl>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1178BC" w:rsidRDefault="001178BC" w:rsidP="001178BC"/>
    <w:p w:rsidR="00211BC4" w:rsidRDefault="00211BC4" w:rsidP="001178BC"/>
    <w:p w:rsidR="001178BC" w:rsidRPr="003A0193" w:rsidRDefault="001178BC" w:rsidP="00211BC4">
      <w:pPr>
        <w:pStyle w:val="ListParagraph"/>
        <w:numPr>
          <w:ilvl w:val="0"/>
          <w:numId w:val="5"/>
        </w:numPr>
        <w:rPr>
          <w:rFonts w:ascii="Arial" w:hAnsi="Arial" w:cs="Arial"/>
          <w:b/>
          <w:color w:val="0F0D29" w:themeColor="text1"/>
          <w:sz w:val="28"/>
        </w:rPr>
      </w:pPr>
      <w:r w:rsidRPr="003A0193">
        <w:rPr>
          <w:rFonts w:ascii="Arial" w:hAnsi="Arial" w:cs="Arial"/>
          <w:b/>
          <w:color w:val="0F0D29" w:themeColor="text1"/>
          <w:sz w:val="28"/>
        </w:rPr>
        <w:t>References</w:t>
      </w:r>
    </w:p>
    <w:p w:rsidR="001178BC" w:rsidRDefault="001178BC" w:rsidP="005C379A">
      <w:pPr>
        <w:pStyle w:val="ListParagraph"/>
        <w:numPr>
          <w:ilvl w:val="0"/>
          <w:numId w:val="11"/>
        </w:numPr>
        <w:spacing w:line="360" w:lineRule="auto"/>
        <w:rPr>
          <w:rFonts w:ascii="Arial" w:eastAsia="Times New Roman" w:hAnsi="Arial" w:cs="Arial"/>
          <w:color w:val="0F0D29" w:themeColor="text1"/>
          <w:sz w:val="24"/>
          <w:szCs w:val="24"/>
        </w:rPr>
      </w:pPr>
      <w:r w:rsidRPr="005C379A">
        <w:rPr>
          <w:rFonts w:ascii="Arial" w:eastAsia="Times New Roman" w:hAnsi="Arial" w:cs="Arial"/>
          <w:color w:val="0F0D29" w:themeColor="text1"/>
          <w:sz w:val="24"/>
          <w:szCs w:val="24"/>
        </w:rPr>
        <w:t>Rajasekar, S. (2013). Importance of Research Methodology in Research Study. </w:t>
      </w:r>
      <w:r w:rsidRPr="005C379A">
        <w:rPr>
          <w:rFonts w:ascii="Arial" w:eastAsia="Times New Roman" w:hAnsi="Arial" w:cs="Arial"/>
          <w:iCs/>
          <w:color w:val="0F0D29" w:themeColor="text1"/>
          <w:sz w:val="24"/>
          <w:szCs w:val="24"/>
        </w:rPr>
        <w:t>RESEARCH METHODOLOGY</w:t>
      </w:r>
      <w:r w:rsidRPr="005C379A">
        <w:rPr>
          <w:rFonts w:ascii="Arial" w:eastAsia="Times New Roman" w:hAnsi="Arial" w:cs="Arial"/>
          <w:color w:val="0F0D29" w:themeColor="text1"/>
          <w:sz w:val="24"/>
          <w:szCs w:val="24"/>
        </w:rPr>
        <w:t>. 1 (2), P5-6.</w:t>
      </w:r>
    </w:p>
    <w:p w:rsidR="005C379A" w:rsidRPr="005C379A" w:rsidRDefault="005C379A" w:rsidP="005C379A">
      <w:pPr>
        <w:pStyle w:val="ListParagraph"/>
        <w:spacing w:line="360" w:lineRule="auto"/>
        <w:ind w:firstLine="0"/>
        <w:rPr>
          <w:rFonts w:ascii="Arial" w:eastAsia="Times New Roman" w:hAnsi="Arial" w:cs="Arial"/>
          <w:color w:val="0F0D29" w:themeColor="text1"/>
          <w:sz w:val="24"/>
          <w:szCs w:val="24"/>
        </w:rPr>
      </w:pPr>
    </w:p>
    <w:p w:rsidR="005C379A" w:rsidRDefault="00D8227E" w:rsidP="005C379A">
      <w:pPr>
        <w:pStyle w:val="ListParagraph"/>
        <w:numPr>
          <w:ilvl w:val="0"/>
          <w:numId w:val="11"/>
        </w:numPr>
        <w:spacing w:line="360" w:lineRule="auto"/>
        <w:rPr>
          <w:rFonts w:ascii="Arial" w:eastAsia="Times New Roman" w:hAnsi="Arial" w:cs="Arial"/>
          <w:color w:val="0F0D29" w:themeColor="text1"/>
          <w:sz w:val="24"/>
          <w:szCs w:val="24"/>
        </w:rPr>
      </w:pPr>
      <w:r w:rsidRPr="005C379A">
        <w:rPr>
          <w:rFonts w:ascii="Arial" w:eastAsia="Times New Roman" w:hAnsi="Arial" w:cs="Arial"/>
          <w:color w:val="0F0D29" w:themeColor="text1"/>
          <w:sz w:val="24"/>
          <w:szCs w:val="24"/>
        </w:rPr>
        <w:t xml:space="preserve">Big </w:t>
      </w:r>
      <w:r w:rsidR="00550D69" w:rsidRPr="005C379A">
        <w:rPr>
          <w:rFonts w:ascii="Arial" w:eastAsia="Times New Roman" w:hAnsi="Arial" w:cs="Arial"/>
          <w:color w:val="0F0D29" w:themeColor="text1"/>
          <w:sz w:val="24"/>
          <w:szCs w:val="24"/>
        </w:rPr>
        <w:t>Pit.</w:t>
      </w:r>
      <w:r w:rsidRPr="005C379A">
        <w:rPr>
          <w:rFonts w:ascii="Arial" w:eastAsia="Times New Roman" w:hAnsi="Arial" w:cs="Arial"/>
          <w:color w:val="0F0D29" w:themeColor="text1"/>
          <w:sz w:val="24"/>
          <w:szCs w:val="24"/>
        </w:rPr>
        <w:t xml:space="preserve"> (2018). </w:t>
      </w:r>
      <w:r w:rsidRPr="005C379A">
        <w:rPr>
          <w:rFonts w:ascii="Arial" w:eastAsia="Times New Roman" w:hAnsi="Arial" w:cs="Arial"/>
          <w:iCs/>
          <w:color w:val="0F0D29" w:themeColor="text1"/>
          <w:sz w:val="24"/>
          <w:szCs w:val="24"/>
        </w:rPr>
        <w:t>Big Pit National Coal Museum.</w:t>
      </w:r>
      <w:r w:rsidRPr="005C379A">
        <w:rPr>
          <w:rFonts w:ascii="Arial" w:eastAsia="Times New Roman" w:hAnsi="Arial" w:cs="Arial"/>
          <w:color w:val="0F0D29" w:themeColor="text1"/>
          <w:sz w:val="24"/>
          <w:szCs w:val="24"/>
        </w:rPr>
        <w:t> Available: http://www.visitblaenavon.co.uk/en/VisitBlaenavon/ThingsToDo/Big-Pit-National-Coal-Museum.aspx. Last accessed 28th April 2019</w:t>
      </w:r>
      <w:r w:rsidR="00211BC4" w:rsidRPr="005C379A">
        <w:rPr>
          <w:rFonts w:ascii="Arial" w:eastAsia="Times New Roman" w:hAnsi="Arial" w:cs="Arial"/>
          <w:color w:val="0F0D29" w:themeColor="text1"/>
          <w:sz w:val="24"/>
          <w:szCs w:val="24"/>
        </w:rPr>
        <w:t>.</w:t>
      </w:r>
    </w:p>
    <w:p w:rsidR="005C379A" w:rsidRPr="005C379A" w:rsidRDefault="005C379A" w:rsidP="005C379A">
      <w:pPr>
        <w:pStyle w:val="ListParagraph"/>
        <w:spacing w:line="360" w:lineRule="auto"/>
        <w:ind w:firstLine="0"/>
        <w:rPr>
          <w:rFonts w:ascii="Arial" w:eastAsia="Times New Roman" w:hAnsi="Arial" w:cs="Arial"/>
          <w:color w:val="0F0D29" w:themeColor="text1"/>
          <w:sz w:val="24"/>
          <w:szCs w:val="24"/>
        </w:rPr>
      </w:pPr>
    </w:p>
    <w:p w:rsidR="005C379A" w:rsidRPr="005C379A" w:rsidRDefault="005C379A" w:rsidP="005C379A">
      <w:pPr>
        <w:pStyle w:val="ListParagraph"/>
        <w:numPr>
          <w:ilvl w:val="0"/>
          <w:numId w:val="11"/>
        </w:numPr>
        <w:spacing w:before="100" w:beforeAutospacing="1" w:after="100" w:afterAutospacing="1" w:line="360" w:lineRule="auto"/>
        <w:rPr>
          <w:rFonts w:ascii="Arial" w:eastAsia="Times New Roman" w:hAnsi="Arial" w:cs="Arial"/>
          <w:color w:val="0F0D29" w:themeColor="text1"/>
          <w:sz w:val="24"/>
          <w:szCs w:val="24"/>
        </w:rPr>
      </w:pPr>
      <w:r w:rsidRPr="005C379A">
        <w:rPr>
          <w:rFonts w:ascii="Arial" w:eastAsia="Times New Roman" w:hAnsi="Arial" w:cs="Arial"/>
          <w:color w:val="0F0D29" w:themeColor="text1"/>
          <w:sz w:val="24"/>
          <w:szCs w:val="24"/>
        </w:rPr>
        <w:t>Survey Monkey. (2019). </w:t>
      </w:r>
      <w:r w:rsidRPr="005C379A">
        <w:rPr>
          <w:rFonts w:ascii="Arial" w:eastAsia="Times New Roman" w:hAnsi="Arial" w:cs="Arial"/>
          <w:i/>
          <w:iCs/>
          <w:color w:val="0F0D29" w:themeColor="text1"/>
          <w:sz w:val="24"/>
          <w:szCs w:val="24"/>
        </w:rPr>
        <w:t>Big Pit Jobaknock.</w:t>
      </w:r>
      <w:r w:rsidRPr="005C379A">
        <w:rPr>
          <w:rFonts w:ascii="Arial" w:eastAsia="Times New Roman" w:hAnsi="Arial" w:cs="Arial"/>
          <w:color w:val="0F0D29" w:themeColor="text1"/>
          <w:sz w:val="24"/>
          <w:szCs w:val="24"/>
        </w:rPr>
        <w:t> Available</w:t>
      </w:r>
      <w:r>
        <w:rPr>
          <w:rFonts w:ascii="Arial" w:eastAsia="Times New Roman" w:hAnsi="Arial" w:cs="Arial"/>
          <w:color w:val="0F0D29" w:themeColor="text1"/>
          <w:sz w:val="24"/>
          <w:szCs w:val="24"/>
        </w:rPr>
        <w:t>:</w:t>
      </w:r>
      <w:r w:rsidRPr="005C379A">
        <w:rPr>
          <w:rFonts w:ascii="Arial" w:eastAsia="Times New Roman" w:hAnsi="Arial" w:cs="Arial"/>
          <w:color w:val="0F0D29" w:themeColor="text1"/>
          <w:sz w:val="24"/>
          <w:szCs w:val="24"/>
        </w:rPr>
        <w:t xml:space="preserve"> https://www.surveymonkey.com/dashboard/. Last accessed 22nd May 2019.</w:t>
      </w:r>
    </w:p>
    <w:p w:rsidR="005C379A" w:rsidRPr="005C379A" w:rsidRDefault="005C379A" w:rsidP="005C379A">
      <w:pPr>
        <w:pStyle w:val="ListParagraph"/>
        <w:spacing w:line="360" w:lineRule="auto"/>
        <w:rPr>
          <w:rFonts w:ascii="Arial" w:eastAsia="Times New Roman" w:hAnsi="Arial" w:cs="Arial"/>
          <w:color w:val="0F0D29" w:themeColor="text1"/>
          <w:sz w:val="24"/>
          <w:szCs w:val="20"/>
        </w:rPr>
      </w:pPr>
    </w:p>
    <w:p w:rsidR="005C379A" w:rsidRPr="005C379A" w:rsidRDefault="005C379A" w:rsidP="005C379A">
      <w:pPr>
        <w:pStyle w:val="ListParagraph"/>
        <w:numPr>
          <w:ilvl w:val="0"/>
          <w:numId w:val="11"/>
        </w:numPr>
        <w:spacing w:before="100" w:beforeAutospacing="1" w:after="100" w:afterAutospacing="1" w:line="360" w:lineRule="auto"/>
        <w:rPr>
          <w:rFonts w:ascii="Arial" w:eastAsia="Times New Roman" w:hAnsi="Arial" w:cs="Arial"/>
          <w:color w:val="0F0D29" w:themeColor="text1"/>
          <w:sz w:val="24"/>
          <w:szCs w:val="24"/>
        </w:rPr>
      </w:pPr>
      <w:r w:rsidRPr="005C379A">
        <w:rPr>
          <w:rFonts w:ascii="Arial" w:eastAsia="Times New Roman" w:hAnsi="Arial" w:cs="Arial"/>
          <w:color w:val="0F0D29" w:themeColor="text1"/>
          <w:sz w:val="24"/>
          <w:szCs w:val="20"/>
        </w:rPr>
        <w:t>JobaKnock Tickets. (2018). </w:t>
      </w:r>
      <w:r w:rsidRPr="005C379A">
        <w:rPr>
          <w:rFonts w:ascii="Arial" w:eastAsia="Times New Roman" w:hAnsi="Arial" w:cs="Arial"/>
          <w:i/>
          <w:iCs/>
          <w:color w:val="0F0D29" w:themeColor="text1"/>
          <w:sz w:val="24"/>
          <w:szCs w:val="20"/>
        </w:rPr>
        <w:t>Plan Your Visit.</w:t>
      </w:r>
      <w:r w:rsidRPr="005C379A">
        <w:rPr>
          <w:rFonts w:ascii="Arial" w:eastAsia="Times New Roman" w:hAnsi="Arial" w:cs="Arial"/>
          <w:color w:val="0F0D29" w:themeColor="text1"/>
          <w:sz w:val="24"/>
          <w:szCs w:val="20"/>
        </w:rPr>
        <w:t> Available: https://museum.wales/bigpit/visit/jobaknock/. Last accessed 09th May 2019.</w:t>
      </w:r>
    </w:p>
    <w:p w:rsidR="005C379A" w:rsidRPr="005C379A" w:rsidRDefault="005C379A" w:rsidP="005C379A">
      <w:pPr>
        <w:spacing w:before="100" w:beforeAutospacing="1" w:after="100" w:afterAutospacing="1" w:line="240" w:lineRule="auto"/>
        <w:rPr>
          <w:rFonts w:ascii="Arial" w:eastAsia="Times New Roman" w:hAnsi="Arial" w:cs="Arial"/>
          <w:b w:val="0"/>
          <w:color w:val="000000"/>
          <w:sz w:val="24"/>
          <w:szCs w:val="24"/>
          <w:lang w:val="en-GB"/>
        </w:rPr>
      </w:pPr>
    </w:p>
    <w:p w:rsidR="005C379A" w:rsidRPr="005C379A" w:rsidRDefault="005C379A" w:rsidP="005C379A">
      <w:pPr>
        <w:spacing w:line="240" w:lineRule="auto"/>
        <w:rPr>
          <w:rFonts w:ascii="Arial" w:eastAsia="Times New Roman" w:hAnsi="Arial" w:cs="Arial"/>
          <w:b w:val="0"/>
          <w:color w:val="auto"/>
          <w:sz w:val="24"/>
          <w:szCs w:val="24"/>
          <w:lang w:val="en-GB"/>
        </w:rPr>
      </w:pPr>
    </w:p>
    <w:p w:rsidR="005C379A" w:rsidRDefault="005C379A" w:rsidP="001178BC">
      <w:pPr>
        <w:spacing w:after="180" w:line="336" w:lineRule="auto"/>
        <w:rPr>
          <w:b w:val="0"/>
          <w:kern w:val="20"/>
        </w:rPr>
      </w:pPr>
    </w:p>
    <w:p w:rsidR="001178BC" w:rsidRPr="00D70D02" w:rsidRDefault="001178BC" w:rsidP="00DF027C"/>
    <w:sectPr w:rsidR="001178BC" w:rsidRPr="00D70D02" w:rsidSect="00DF027C">
      <w:headerReference w:type="default" r:id="rId25"/>
      <w:footerReference w:type="even" r:id="rId26"/>
      <w:footerReference w:type="default" r:id="rId2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6083" w:rsidRDefault="00316083">
      <w:r>
        <w:separator/>
      </w:r>
    </w:p>
    <w:p w:rsidR="00316083" w:rsidRDefault="00316083"/>
  </w:endnote>
  <w:endnote w:type="continuationSeparator" w:id="0">
    <w:p w:rsidR="00316083" w:rsidRDefault="00316083">
      <w:r>
        <w:continuationSeparator/>
      </w:r>
    </w:p>
    <w:p w:rsidR="00316083" w:rsidRDefault="003160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7568294"/>
      <w:docPartObj>
        <w:docPartGallery w:val="Page Numbers (Bottom of Page)"/>
        <w:docPartUnique/>
      </w:docPartObj>
    </w:sdtPr>
    <w:sdtEndPr>
      <w:rPr>
        <w:rStyle w:val="PageNumber"/>
      </w:rPr>
    </w:sdtEndPr>
    <w:sdtContent>
      <w:p w:rsidR="00C611F5" w:rsidRDefault="00C611F5" w:rsidP="00BA67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611F5" w:rsidRDefault="00C611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5282065"/>
      <w:docPartObj>
        <w:docPartGallery w:val="Page Numbers (Bottom of Page)"/>
        <w:docPartUnique/>
      </w:docPartObj>
    </w:sdtPr>
    <w:sdtEndPr>
      <w:rPr>
        <w:rStyle w:val="PageNumber"/>
      </w:rPr>
    </w:sdtEndPr>
    <w:sdtContent>
      <w:p w:rsidR="00C611F5" w:rsidRDefault="00C611F5" w:rsidP="00BA67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211BC4" w:rsidRDefault="00211BC4">
    <w:pPr>
      <w:pStyle w:val="Footer"/>
      <w:jc w:val="center"/>
    </w:pPr>
  </w:p>
  <w:p w:rsidR="00211BC4" w:rsidRDefault="00211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6083" w:rsidRDefault="00316083">
      <w:r>
        <w:separator/>
      </w:r>
    </w:p>
    <w:p w:rsidR="00316083" w:rsidRDefault="00316083"/>
  </w:footnote>
  <w:footnote w:type="continuationSeparator" w:id="0">
    <w:p w:rsidR="00316083" w:rsidRDefault="00316083">
      <w:r>
        <w:continuationSeparator/>
      </w:r>
    </w:p>
    <w:p w:rsidR="00316083" w:rsidRDefault="003160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211BC4" w:rsidTr="00D077E9">
      <w:trPr>
        <w:trHeight w:val="978"/>
      </w:trPr>
      <w:tc>
        <w:tcPr>
          <w:tcW w:w="9990" w:type="dxa"/>
          <w:tcBorders>
            <w:top w:val="nil"/>
            <w:left w:val="nil"/>
            <w:bottom w:val="single" w:sz="36" w:space="0" w:color="34ABA2" w:themeColor="accent3"/>
            <w:right w:val="nil"/>
          </w:tcBorders>
        </w:tcPr>
        <w:p w:rsidR="00211BC4" w:rsidRDefault="00211BC4">
          <w:pPr>
            <w:pStyle w:val="Header"/>
          </w:pPr>
        </w:p>
        <w:p w:rsidR="00C611F5" w:rsidRPr="00C611F5" w:rsidRDefault="00C611F5" w:rsidP="00C611F5">
          <w:pPr>
            <w:tabs>
              <w:tab w:val="left" w:pos="8368"/>
            </w:tabs>
          </w:pPr>
          <w:r>
            <w:tab/>
          </w:r>
        </w:p>
      </w:tc>
    </w:tr>
  </w:tbl>
  <w:p w:rsidR="00211BC4" w:rsidRDefault="00211BC4"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61CD8"/>
    <w:multiLevelType w:val="hybridMultilevel"/>
    <w:tmpl w:val="9D00B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8A0DB1"/>
    <w:multiLevelType w:val="hybridMultilevel"/>
    <w:tmpl w:val="047C6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C041CF"/>
    <w:multiLevelType w:val="hybridMultilevel"/>
    <w:tmpl w:val="A7365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DA6CBE"/>
    <w:multiLevelType w:val="hybridMultilevel"/>
    <w:tmpl w:val="28ACA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2C5DCD"/>
    <w:multiLevelType w:val="hybridMultilevel"/>
    <w:tmpl w:val="E10C16F4"/>
    <w:lvl w:ilvl="0" w:tplc="61C8C60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A131A5"/>
    <w:multiLevelType w:val="hybridMultilevel"/>
    <w:tmpl w:val="93083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4F79EF"/>
    <w:multiLevelType w:val="multilevel"/>
    <w:tmpl w:val="1BF278F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57633C68"/>
    <w:multiLevelType w:val="multilevel"/>
    <w:tmpl w:val="1BF278F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9E8681E"/>
    <w:multiLevelType w:val="hybridMultilevel"/>
    <w:tmpl w:val="07161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59012D"/>
    <w:multiLevelType w:val="hybridMultilevel"/>
    <w:tmpl w:val="9F9A8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C125FA"/>
    <w:multiLevelType w:val="hybridMultilevel"/>
    <w:tmpl w:val="22B29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2"/>
  </w:num>
  <w:num w:numId="4">
    <w:abstractNumId w:val="4"/>
  </w:num>
  <w:num w:numId="5">
    <w:abstractNumId w:val="6"/>
  </w:num>
  <w:num w:numId="6">
    <w:abstractNumId w:val="0"/>
  </w:num>
  <w:num w:numId="7">
    <w:abstractNumId w:val="10"/>
  </w:num>
  <w:num w:numId="8">
    <w:abstractNumId w:val="7"/>
  </w:num>
  <w:num w:numId="9">
    <w:abstractNumId w:val="1"/>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E81"/>
    <w:rsid w:val="0002482E"/>
    <w:rsid w:val="00050324"/>
    <w:rsid w:val="000625EA"/>
    <w:rsid w:val="000A0150"/>
    <w:rsid w:val="000E63C9"/>
    <w:rsid w:val="000F25F4"/>
    <w:rsid w:val="001178BC"/>
    <w:rsid w:val="00130E9D"/>
    <w:rsid w:val="001335D9"/>
    <w:rsid w:val="00150A6D"/>
    <w:rsid w:val="00185B35"/>
    <w:rsid w:val="001A7BC3"/>
    <w:rsid w:val="001B51C4"/>
    <w:rsid w:val="001D5F33"/>
    <w:rsid w:val="001F2BC8"/>
    <w:rsid w:val="001F5F6B"/>
    <w:rsid w:val="00211BC4"/>
    <w:rsid w:val="00243EBC"/>
    <w:rsid w:val="00246A35"/>
    <w:rsid w:val="00284348"/>
    <w:rsid w:val="002F51F5"/>
    <w:rsid w:val="003119DD"/>
    <w:rsid w:val="00312137"/>
    <w:rsid w:val="00316083"/>
    <w:rsid w:val="00330359"/>
    <w:rsid w:val="0033762F"/>
    <w:rsid w:val="00366C7E"/>
    <w:rsid w:val="00384EA3"/>
    <w:rsid w:val="003A0193"/>
    <w:rsid w:val="003A39A1"/>
    <w:rsid w:val="003A7D90"/>
    <w:rsid w:val="003C2191"/>
    <w:rsid w:val="003D3863"/>
    <w:rsid w:val="003F011E"/>
    <w:rsid w:val="0040661B"/>
    <w:rsid w:val="004110DE"/>
    <w:rsid w:val="0044085A"/>
    <w:rsid w:val="004B21A5"/>
    <w:rsid w:val="004C440D"/>
    <w:rsid w:val="005037F0"/>
    <w:rsid w:val="00516A86"/>
    <w:rsid w:val="005275F6"/>
    <w:rsid w:val="00550D69"/>
    <w:rsid w:val="00572102"/>
    <w:rsid w:val="005C379A"/>
    <w:rsid w:val="005F1BB0"/>
    <w:rsid w:val="00623D59"/>
    <w:rsid w:val="00656C4D"/>
    <w:rsid w:val="006E5716"/>
    <w:rsid w:val="007302B3"/>
    <w:rsid w:val="00730733"/>
    <w:rsid w:val="00730E3A"/>
    <w:rsid w:val="00736AAF"/>
    <w:rsid w:val="00756C7D"/>
    <w:rsid w:val="00765B2A"/>
    <w:rsid w:val="00783A34"/>
    <w:rsid w:val="007B6442"/>
    <w:rsid w:val="007C6B52"/>
    <w:rsid w:val="007D16C5"/>
    <w:rsid w:val="00831497"/>
    <w:rsid w:val="00862FE4"/>
    <w:rsid w:val="0086389A"/>
    <w:rsid w:val="0087605E"/>
    <w:rsid w:val="008B1FEE"/>
    <w:rsid w:val="00903C32"/>
    <w:rsid w:val="00916B16"/>
    <w:rsid w:val="009173B9"/>
    <w:rsid w:val="0093335D"/>
    <w:rsid w:val="0093613E"/>
    <w:rsid w:val="00943026"/>
    <w:rsid w:val="00966B81"/>
    <w:rsid w:val="009C7720"/>
    <w:rsid w:val="00A23AFA"/>
    <w:rsid w:val="00A31B3E"/>
    <w:rsid w:val="00A464FF"/>
    <w:rsid w:val="00A532F3"/>
    <w:rsid w:val="00A8489E"/>
    <w:rsid w:val="00AB2CFE"/>
    <w:rsid w:val="00AB3F4F"/>
    <w:rsid w:val="00AC29F3"/>
    <w:rsid w:val="00AC3D65"/>
    <w:rsid w:val="00AF1490"/>
    <w:rsid w:val="00B230EE"/>
    <w:rsid w:val="00B231E5"/>
    <w:rsid w:val="00C02B87"/>
    <w:rsid w:val="00C4086D"/>
    <w:rsid w:val="00C611F5"/>
    <w:rsid w:val="00CA1896"/>
    <w:rsid w:val="00CA5EB9"/>
    <w:rsid w:val="00CB3E4A"/>
    <w:rsid w:val="00CB5B28"/>
    <w:rsid w:val="00CF5371"/>
    <w:rsid w:val="00D0323A"/>
    <w:rsid w:val="00D0559F"/>
    <w:rsid w:val="00D077E9"/>
    <w:rsid w:val="00D42CB7"/>
    <w:rsid w:val="00D5413D"/>
    <w:rsid w:val="00D570A9"/>
    <w:rsid w:val="00D70D02"/>
    <w:rsid w:val="00D770C7"/>
    <w:rsid w:val="00D8227E"/>
    <w:rsid w:val="00D86945"/>
    <w:rsid w:val="00D90290"/>
    <w:rsid w:val="00D97E81"/>
    <w:rsid w:val="00DD152F"/>
    <w:rsid w:val="00DD4993"/>
    <w:rsid w:val="00DE213F"/>
    <w:rsid w:val="00DF027C"/>
    <w:rsid w:val="00E00A32"/>
    <w:rsid w:val="00E22ACD"/>
    <w:rsid w:val="00E620B0"/>
    <w:rsid w:val="00E81B40"/>
    <w:rsid w:val="00EB6DDC"/>
    <w:rsid w:val="00EC71A7"/>
    <w:rsid w:val="00EF555B"/>
    <w:rsid w:val="00F027BB"/>
    <w:rsid w:val="00F11DCF"/>
    <w:rsid w:val="00F162EA"/>
    <w:rsid w:val="00F17060"/>
    <w:rsid w:val="00F52D27"/>
    <w:rsid w:val="00F83527"/>
    <w:rsid w:val="00FB53A9"/>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4DF161"/>
  <w15:docId w15:val="{F880E06C-9415-A04A-AE4A-6E4FDCF3F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qFormat/>
    <w:rsid w:val="001178BC"/>
    <w:pPr>
      <w:spacing w:after="240" w:line="480" w:lineRule="auto"/>
      <w:ind w:left="720" w:firstLine="360"/>
      <w:contextualSpacing/>
    </w:pPr>
    <w:rPr>
      <w:b w:val="0"/>
      <w:color w:val="auto"/>
      <w:sz w:val="22"/>
      <w:lang w:val="en-GB"/>
    </w:rPr>
  </w:style>
  <w:style w:type="paragraph" w:styleId="NormalWeb">
    <w:name w:val="Normal (Web)"/>
    <w:basedOn w:val="Normal"/>
    <w:uiPriority w:val="99"/>
    <w:unhideWhenUsed/>
    <w:rsid w:val="001178BC"/>
    <w:pPr>
      <w:spacing w:before="100" w:beforeAutospacing="1" w:after="100" w:afterAutospacing="1" w:line="240" w:lineRule="auto"/>
    </w:pPr>
    <w:rPr>
      <w:rFonts w:ascii="Times New Roman" w:eastAsia="Times New Roman" w:hAnsi="Times New Roman" w:cs="Times New Roman"/>
      <w:b w:val="0"/>
      <w:color w:val="auto"/>
      <w:sz w:val="24"/>
      <w:szCs w:val="24"/>
      <w:lang w:val="en-GB"/>
    </w:rPr>
  </w:style>
  <w:style w:type="table" w:styleId="GridTable4-Accent3">
    <w:name w:val="Grid Table 4 Accent 3"/>
    <w:basedOn w:val="TableNormal"/>
    <w:uiPriority w:val="49"/>
    <w:rsid w:val="001178BC"/>
    <w:pPr>
      <w:spacing w:after="0" w:line="240" w:lineRule="auto"/>
    </w:pPr>
    <w:rPr>
      <w:lang w:val="en-GB"/>
    </w:rPr>
    <w:tblPr>
      <w:tblStyleRowBandSize w:val="1"/>
      <w:tblStyleColBandSize w:val="1"/>
      <w:tblBorders>
        <w:top w:val="single" w:sz="4" w:space="0" w:color="7AD6CF" w:themeColor="accent3" w:themeTint="99"/>
        <w:left w:val="single" w:sz="4" w:space="0" w:color="7AD6CF" w:themeColor="accent3" w:themeTint="99"/>
        <w:bottom w:val="single" w:sz="4" w:space="0" w:color="7AD6CF" w:themeColor="accent3" w:themeTint="99"/>
        <w:right w:val="single" w:sz="4" w:space="0" w:color="7AD6CF" w:themeColor="accent3" w:themeTint="99"/>
        <w:insideH w:val="single" w:sz="4" w:space="0" w:color="7AD6CF" w:themeColor="accent3" w:themeTint="99"/>
        <w:insideV w:val="single" w:sz="4" w:space="0" w:color="7AD6CF" w:themeColor="accent3" w:themeTint="99"/>
      </w:tblBorders>
    </w:tblPr>
    <w:tblStylePr w:type="firstRow">
      <w:rPr>
        <w:b/>
        <w:bCs/>
        <w:color w:val="FFFFFF" w:themeColor="background1"/>
      </w:rPr>
      <w:tblPr/>
      <w:tcPr>
        <w:tcBorders>
          <w:top w:val="single" w:sz="4" w:space="0" w:color="34ABA2" w:themeColor="accent3"/>
          <w:left w:val="single" w:sz="4" w:space="0" w:color="34ABA2" w:themeColor="accent3"/>
          <w:bottom w:val="single" w:sz="4" w:space="0" w:color="34ABA2" w:themeColor="accent3"/>
          <w:right w:val="single" w:sz="4" w:space="0" w:color="34ABA2" w:themeColor="accent3"/>
          <w:insideH w:val="nil"/>
          <w:insideV w:val="nil"/>
        </w:tcBorders>
        <w:shd w:val="clear" w:color="auto" w:fill="34ABA2" w:themeFill="accent3"/>
      </w:tcPr>
    </w:tblStylePr>
    <w:tblStylePr w:type="lastRow">
      <w:rPr>
        <w:b/>
        <w:bCs/>
      </w:rPr>
      <w:tblPr/>
      <w:tcPr>
        <w:tcBorders>
          <w:top w:val="double" w:sz="4" w:space="0" w:color="34ABA2" w:themeColor="accent3"/>
        </w:tcBorders>
      </w:tcPr>
    </w:tblStylePr>
    <w:tblStylePr w:type="firstCol">
      <w:rPr>
        <w:b/>
        <w:bCs/>
      </w:rPr>
    </w:tblStylePr>
    <w:tblStylePr w:type="lastCol">
      <w:rPr>
        <w:b/>
        <w:bCs/>
      </w:rPr>
    </w:tblStylePr>
    <w:tblStylePr w:type="band1Vert">
      <w:tblPr/>
      <w:tcPr>
        <w:shd w:val="clear" w:color="auto" w:fill="D2F1EF" w:themeFill="accent3" w:themeFillTint="33"/>
      </w:tcPr>
    </w:tblStylePr>
    <w:tblStylePr w:type="band1Horz">
      <w:tblPr/>
      <w:tcPr>
        <w:shd w:val="clear" w:color="auto" w:fill="D2F1EF" w:themeFill="accent3" w:themeFillTint="33"/>
      </w:tcPr>
    </w:tblStylePr>
  </w:style>
  <w:style w:type="character" w:customStyle="1" w:styleId="apple-converted-space">
    <w:name w:val="apple-converted-space"/>
    <w:basedOn w:val="DefaultParagraphFont"/>
    <w:rsid w:val="00D8227E"/>
  </w:style>
  <w:style w:type="character" w:styleId="PageNumber">
    <w:name w:val="page number"/>
    <w:basedOn w:val="DefaultParagraphFont"/>
    <w:uiPriority w:val="99"/>
    <w:semiHidden/>
    <w:unhideWhenUsed/>
    <w:rsid w:val="00C61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99021">
      <w:bodyDiv w:val="1"/>
      <w:marLeft w:val="0"/>
      <w:marRight w:val="0"/>
      <w:marTop w:val="0"/>
      <w:marBottom w:val="0"/>
      <w:divBdr>
        <w:top w:val="none" w:sz="0" w:space="0" w:color="auto"/>
        <w:left w:val="none" w:sz="0" w:space="0" w:color="auto"/>
        <w:bottom w:val="none" w:sz="0" w:space="0" w:color="auto"/>
        <w:right w:val="none" w:sz="0" w:space="0" w:color="auto"/>
      </w:divBdr>
    </w:div>
    <w:div w:id="348876009">
      <w:bodyDiv w:val="1"/>
      <w:marLeft w:val="0"/>
      <w:marRight w:val="0"/>
      <w:marTop w:val="0"/>
      <w:marBottom w:val="0"/>
      <w:divBdr>
        <w:top w:val="none" w:sz="0" w:space="0" w:color="auto"/>
        <w:left w:val="none" w:sz="0" w:space="0" w:color="auto"/>
        <w:bottom w:val="none" w:sz="0" w:space="0" w:color="auto"/>
        <w:right w:val="none" w:sz="0" w:space="0" w:color="auto"/>
      </w:divBdr>
    </w:div>
    <w:div w:id="370501542">
      <w:bodyDiv w:val="1"/>
      <w:marLeft w:val="0"/>
      <w:marRight w:val="0"/>
      <w:marTop w:val="0"/>
      <w:marBottom w:val="0"/>
      <w:divBdr>
        <w:top w:val="none" w:sz="0" w:space="0" w:color="auto"/>
        <w:left w:val="none" w:sz="0" w:space="0" w:color="auto"/>
        <w:bottom w:val="none" w:sz="0" w:space="0" w:color="auto"/>
        <w:right w:val="none" w:sz="0" w:space="0" w:color="auto"/>
      </w:divBdr>
    </w:div>
    <w:div w:id="777604341">
      <w:bodyDiv w:val="1"/>
      <w:marLeft w:val="0"/>
      <w:marRight w:val="0"/>
      <w:marTop w:val="0"/>
      <w:marBottom w:val="0"/>
      <w:divBdr>
        <w:top w:val="none" w:sz="0" w:space="0" w:color="auto"/>
        <w:left w:val="none" w:sz="0" w:space="0" w:color="auto"/>
        <w:bottom w:val="none" w:sz="0" w:space="0" w:color="auto"/>
        <w:right w:val="none" w:sz="0" w:space="0" w:color="auto"/>
      </w:divBdr>
    </w:div>
    <w:div w:id="1066609320">
      <w:bodyDiv w:val="1"/>
      <w:marLeft w:val="0"/>
      <w:marRight w:val="0"/>
      <w:marTop w:val="0"/>
      <w:marBottom w:val="0"/>
      <w:divBdr>
        <w:top w:val="none" w:sz="0" w:space="0" w:color="auto"/>
        <w:left w:val="none" w:sz="0" w:space="0" w:color="auto"/>
        <w:bottom w:val="none" w:sz="0" w:space="0" w:color="auto"/>
        <w:right w:val="none" w:sz="0" w:space="0" w:color="auto"/>
      </w:divBdr>
    </w:div>
    <w:div w:id="1115639591">
      <w:bodyDiv w:val="1"/>
      <w:marLeft w:val="0"/>
      <w:marRight w:val="0"/>
      <w:marTop w:val="0"/>
      <w:marBottom w:val="0"/>
      <w:divBdr>
        <w:top w:val="none" w:sz="0" w:space="0" w:color="auto"/>
        <w:left w:val="none" w:sz="0" w:space="0" w:color="auto"/>
        <w:bottom w:val="none" w:sz="0" w:space="0" w:color="auto"/>
        <w:right w:val="none" w:sz="0" w:space="0" w:color="auto"/>
      </w:divBdr>
    </w:div>
    <w:div w:id="1271158488">
      <w:bodyDiv w:val="1"/>
      <w:marLeft w:val="0"/>
      <w:marRight w:val="0"/>
      <w:marTop w:val="0"/>
      <w:marBottom w:val="0"/>
      <w:divBdr>
        <w:top w:val="none" w:sz="0" w:space="0" w:color="auto"/>
        <w:left w:val="none" w:sz="0" w:space="0" w:color="auto"/>
        <w:bottom w:val="none" w:sz="0" w:space="0" w:color="auto"/>
        <w:right w:val="none" w:sz="0" w:space="0" w:color="auto"/>
      </w:divBdr>
    </w:div>
    <w:div w:id="213552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24" Type="http://schemas.openxmlformats.org/officeDocument/2006/relationships/hyperlink" Target="https://museum.wales/bigpit/historic-building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useum.wales/bigpit/pithead-baths/"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museum.wales/bigpit/mining-galleries/" TargetMode="External"/><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erysworwood/Library/Containers/com.microsoft.Word/Data/Library/Application%20Support/Microsoft/Office/16.0/DTS/Search/%7b0834E9CB-2295-5C44-8951-87EC8FEDB0AA%7dtf1639285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8B25B382E5154284A9A42AAEC92D95"/>
        <w:category>
          <w:name w:val="General"/>
          <w:gallery w:val="placeholder"/>
        </w:category>
        <w:types>
          <w:type w:val="bbPlcHdr"/>
        </w:types>
        <w:behaviors>
          <w:behavior w:val="content"/>
        </w:behaviors>
        <w:guid w:val="{31BDF2E4-FDB3-FA4D-B26C-468BA9680C5D}"/>
      </w:docPartPr>
      <w:docPartBody>
        <w:p w:rsidR="008B714A" w:rsidRDefault="00606202">
          <w:pPr>
            <w:pStyle w:val="B88B25B382E5154284A9A42AAEC92D95"/>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202"/>
    <w:rsid w:val="00606202"/>
    <w:rsid w:val="008B714A"/>
    <w:rsid w:val="00957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line="276" w:lineRule="auto"/>
    </w:pPr>
    <w:rPr>
      <w:caps/>
      <w:color w:val="44546A" w:themeColor="text2"/>
      <w:spacing w:val="20"/>
      <w:sz w:val="32"/>
      <w:szCs w:val="22"/>
      <w:lang w:val="en-US"/>
    </w:rPr>
  </w:style>
  <w:style w:type="character" w:customStyle="1" w:styleId="SubtitleChar">
    <w:name w:val="Subtitle Char"/>
    <w:basedOn w:val="DefaultParagraphFont"/>
    <w:link w:val="Subtitle"/>
    <w:uiPriority w:val="2"/>
    <w:rPr>
      <w:caps/>
      <w:color w:val="44546A" w:themeColor="text2"/>
      <w:spacing w:val="20"/>
      <w:sz w:val="32"/>
      <w:szCs w:val="22"/>
      <w:lang w:val="en-US"/>
    </w:rPr>
  </w:style>
  <w:style w:type="paragraph" w:customStyle="1" w:styleId="6598E8989651FC41B8D91856A9C35EDD">
    <w:name w:val="6598E8989651FC41B8D91856A9C35EDD"/>
  </w:style>
  <w:style w:type="paragraph" w:customStyle="1" w:styleId="B88B25B382E5154284A9A42AAEC92D95">
    <w:name w:val="B88B25B382E5154284A9A42AAEC92D95"/>
  </w:style>
  <w:style w:type="paragraph" w:customStyle="1" w:styleId="4DC62DE82B1F5E43B2E30B204765C465">
    <w:name w:val="4DC62DE82B1F5E43B2E30B204765C465"/>
  </w:style>
  <w:style w:type="paragraph" w:customStyle="1" w:styleId="9B475171A09EF14D98426E5EA90FDEB7">
    <w:name w:val="9B475171A09EF14D98426E5EA90FDEB7"/>
  </w:style>
  <w:style w:type="paragraph" w:customStyle="1" w:styleId="EA67B5E7362261419281109517C1E70D">
    <w:name w:val="EA67B5E7362261419281109517C1E70D"/>
  </w:style>
  <w:style w:type="paragraph" w:customStyle="1" w:styleId="39FA832F5FF8314A82DF5F8DDDC5B763">
    <w:name w:val="39FA832F5FF8314A82DF5F8DDDC5B763"/>
  </w:style>
  <w:style w:type="paragraph" w:customStyle="1" w:styleId="49C69B2702F636459BA686D98BC7D097">
    <w:name w:val="49C69B2702F636459BA686D98BC7D097"/>
  </w:style>
  <w:style w:type="paragraph" w:customStyle="1" w:styleId="3A8FA57B3026804C82091484893A9E47">
    <w:name w:val="3A8FA57B3026804C82091484893A9E47"/>
  </w:style>
  <w:style w:type="paragraph" w:customStyle="1" w:styleId="2304DFC1B0E49344874204E63F3ED086">
    <w:name w:val="2304DFC1B0E49344874204E63F3ED086"/>
    <w:rsid w:val="008B71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Report .dotx</Template>
  <TotalTime>31</TotalTime>
  <Pages>21</Pages>
  <Words>3780</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Cerys Worwood (1803895)</dc:creator>
  <cp:keywords/>
  <cp:lastModifiedBy>Cerys Worwood (1803895)</cp:lastModifiedBy>
  <cp:revision>14</cp:revision>
  <cp:lastPrinted>2006-08-01T17:47:00Z</cp:lastPrinted>
  <dcterms:created xsi:type="dcterms:W3CDTF">2019-05-13T08:53:00Z</dcterms:created>
  <dcterms:modified xsi:type="dcterms:W3CDTF">2019-05-13T09:50:00Z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