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729D7" w:rsidRPr="008729D7" w:rsidRDefault="008729D7" w:rsidP="008729D7">
      <w:pPr>
        <w:numPr>
          <w:ilvl w:val="0"/>
          <w:numId w:val="1"/>
        </w:numPr>
        <w:shd w:val="clear" w:color="auto" w:fill="FFFFFF"/>
        <w:spacing w:before="100" w:beforeAutospacing="1" w:after="150" w:line="240" w:lineRule="auto"/>
        <w:outlineLvl w:val="4"/>
        <w:rPr>
          <w:rFonts w:ascii="Arial" w:eastAsia="Times New Roman" w:hAnsi="Arial" w:cs="Arial"/>
          <w:b/>
          <w:bCs/>
          <w:color w:val="666666"/>
          <w:sz w:val="21"/>
          <w:szCs w:val="21"/>
        </w:rPr>
      </w:pPr>
      <w:bookmarkStart w:id="0" w:name="no1"/>
      <w:r w:rsidRPr="008729D7">
        <w:rPr>
          <w:rFonts w:ascii="SimSun" w:eastAsia="SimSun" w:hAnsi="SimSun" w:cs="SimSun" w:hint="eastAsia"/>
          <w:b/>
          <w:bCs/>
          <w:color w:val="666666"/>
          <w:sz w:val="21"/>
          <w:szCs w:val="21"/>
        </w:rPr>
        <w:t>项目介</w:t>
      </w:r>
      <w:r w:rsidRPr="008729D7">
        <w:rPr>
          <w:rFonts w:ascii="SimSun" w:eastAsia="SimSun" w:hAnsi="SimSun" w:cs="SimSun"/>
          <w:b/>
          <w:bCs/>
          <w:color w:val="666666"/>
          <w:sz w:val="21"/>
          <w:szCs w:val="21"/>
        </w:rPr>
        <w:t>绍</w:t>
      </w:r>
      <w:bookmarkEnd w:id="0"/>
    </w:p>
    <w:p w:rsidR="008729D7" w:rsidRPr="008729D7" w:rsidRDefault="008729D7" w:rsidP="008729D7">
      <w:pPr>
        <w:shd w:val="clear" w:color="auto" w:fill="FFFFFF"/>
        <w:spacing w:before="100" w:beforeAutospacing="1" w:after="150" w:line="375" w:lineRule="atLeast"/>
        <w:ind w:left="720"/>
        <w:rPr>
          <w:rFonts w:ascii="Arial" w:eastAsia="Times New Roman" w:hAnsi="Arial" w:cs="Arial"/>
          <w:color w:val="3F3F3F"/>
          <w:sz w:val="21"/>
          <w:szCs w:val="21"/>
        </w:rPr>
      </w:pPr>
      <w:r w:rsidRPr="008729D7">
        <w:rPr>
          <w:rFonts w:ascii="SimSun" w:eastAsia="SimSun" w:hAnsi="SimSun" w:cs="SimSun" w:hint="eastAsia"/>
          <w:color w:val="3F3F3F"/>
          <w:sz w:val="21"/>
          <w:szCs w:val="21"/>
        </w:rPr>
        <w:t>汉语水平口语考试</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主要考查考生的汉语口头表达能力，包括</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（初级）、</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（中级）和</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（高级），考试采用录音形式</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b/>
          <w:bCs/>
          <w:color w:val="3F3F3F"/>
          <w:sz w:val="21"/>
          <w:szCs w:val="21"/>
        </w:rPr>
        <w:t>一、</w:t>
      </w:r>
      <w:r w:rsidRPr="008729D7">
        <w:rPr>
          <w:rFonts w:ascii="Arial" w:eastAsia="Times New Roman" w:hAnsi="Arial" w:cs="Arial"/>
          <w:b/>
          <w:bCs/>
          <w:color w:val="3F3F3F"/>
          <w:sz w:val="21"/>
          <w:szCs w:val="21"/>
        </w:rPr>
        <w:t xml:space="preserve"> </w:t>
      </w:r>
      <w:r w:rsidRPr="008729D7">
        <w:rPr>
          <w:rFonts w:ascii="SimSun" w:eastAsia="SimSun" w:hAnsi="SimSun" w:cs="SimSun" w:hint="eastAsia"/>
          <w:b/>
          <w:bCs/>
          <w:color w:val="3F3F3F"/>
          <w:sz w:val="21"/>
          <w:szCs w:val="21"/>
        </w:rPr>
        <w:t>考试对</w:t>
      </w:r>
      <w:r w:rsidRPr="008729D7">
        <w:rPr>
          <w:rFonts w:ascii="SimSun" w:eastAsia="SimSun" w:hAnsi="SimSun" w:cs="SimSun"/>
          <w:b/>
          <w:bCs/>
          <w:color w:val="3F3F3F"/>
          <w:sz w:val="21"/>
          <w:szCs w:val="21"/>
        </w:rPr>
        <w:t>象</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（初级）主要面向按每周</w:t>
      </w:r>
      <w:r w:rsidRPr="008729D7">
        <w:rPr>
          <w:rFonts w:ascii="Arial" w:eastAsia="Times New Roman" w:hAnsi="Arial" w:cs="Arial"/>
          <w:color w:val="3F3F3F"/>
          <w:sz w:val="21"/>
          <w:szCs w:val="21"/>
        </w:rPr>
        <w:t>2-3</w:t>
      </w:r>
      <w:r w:rsidRPr="008729D7">
        <w:rPr>
          <w:rFonts w:ascii="SimSun" w:eastAsia="SimSun" w:hAnsi="SimSun" w:cs="SimSun" w:hint="eastAsia"/>
          <w:color w:val="3F3F3F"/>
          <w:sz w:val="21"/>
          <w:szCs w:val="21"/>
        </w:rPr>
        <w:t>课时进度学习汉语一到两个学期，掌握</w:t>
      </w:r>
      <w:r w:rsidRPr="008729D7">
        <w:rPr>
          <w:rFonts w:ascii="Arial" w:eastAsia="Times New Roman" w:hAnsi="Arial" w:cs="Arial"/>
          <w:color w:val="3F3F3F"/>
          <w:sz w:val="21"/>
          <w:szCs w:val="21"/>
        </w:rPr>
        <w:t>200</w:t>
      </w:r>
      <w:r w:rsidRPr="008729D7">
        <w:rPr>
          <w:rFonts w:ascii="SimSun" w:eastAsia="SimSun" w:hAnsi="SimSun" w:cs="SimSun" w:hint="eastAsia"/>
          <w:color w:val="3F3F3F"/>
          <w:sz w:val="21"/>
          <w:szCs w:val="21"/>
        </w:rPr>
        <w:t>个左右最常用词语的考生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（中级）主要面向按每周</w:t>
      </w:r>
      <w:r w:rsidRPr="008729D7">
        <w:rPr>
          <w:rFonts w:ascii="Arial" w:eastAsia="Times New Roman" w:hAnsi="Arial" w:cs="Arial"/>
          <w:color w:val="3F3F3F"/>
          <w:sz w:val="21"/>
          <w:szCs w:val="21"/>
        </w:rPr>
        <w:t>2-3</w:t>
      </w:r>
      <w:r w:rsidRPr="008729D7">
        <w:rPr>
          <w:rFonts w:ascii="SimSun" w:eastAsia="SimSun" w:hAnsi="SimSun" w:cs="SimSun" w:hint="eastAsia"/>
          <w:color w:val="3F3F3F"/>
          <w:sz w:val="21"/>
          <w:szCs w:val="21"/>
        </w:rPr>
        <w:t>课时进度学习汉语一到两学年，掌握</w:t>
      </w:r>
      <w:r w:rsidRPr="008729D7">
        <w:rPr>
          <w:rFonts w:ascii="Arial" w:eastAsia="Times New Roman" w:hAnsi="Arial" w:cs="Arial"/>
          <w:color w:val="3F3F3F"/>
          <w:sz w:val="21"/>
          <w:szCs w:val="21"/>
        </w:rPr>
        <w:t>900</w:t>
      </w:r>
      <w:r w:rsidRPr="008729D7">
        <w:rPr>
          <w:rFonts w:ascii="SimSun" w:eastAsia="SimSun" w:hAnsi="SimSun" w:cs="SimSun" w:hint="eastAsia"/>
          <w:color w:val="3F3F3F"/>
          <w:sz w:val="21"/>
          <w:szCs w:val="21"/>
        </w:rPr>
        <w:t>个左右常用词语的考生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（高级）主要面向按每周</w:t>
      </w:r>
      <w:r w:rsidRPr="008729D7">
        <w:rPr>
          <w:rFonts w:ascii="Arial" w:eastAsia="Times New Roman" w:hAnsi="Arial" w:cs="Arial"/>
          <w:color w:val="3F3F3F"/>
          <w:sz w:val="21"/>
          <w:szCs w:val="21"/>
        </w:rPr>
        <w:t>2-3</w:t>
      </w:r>
      <w:r w:rsidRPr="008729D7">
        <w:rPr>
          <w:rFonts w:ascii="SimSun" w:eastAsia="SimSun" w:hAnsi="SimSun" w:cs="SimSun" w:hint="eastAsia"/>
          <w:color w:val="3F3F3F"/>
          <w:sz w:val="21"/>
          <w:szCs w:val="21"/>
        </w:rPr>
        <w:t>课时进度学习汉语两学年以上，掌握</w:t>
      </w:r>
      <w:r w:rsidRPr="008729D7">
        <w:rPr>
          <w:rFonts w:ascii="Arial" w:eastAsia="Times New Roman" w:hAnsi="Arial" w:cs="Arial"/>
          <w:color w:val="3F3F3F"/>
          <w:sz w:val="21"/>
          <w:szCs w:val="21"/>
        </w:rPr>
        <w:t>3000</w:t>
      </w:r>
      <w:r w:rsidRPr="008729D7">
        <w:rPr>
          <w:rFonts w:ascii="SimSun" w:eastAsia="SimSun" w:hAnsi="SimSun" w:cs="SimSun" w:hint="eastAsia"/>
          <w:color w:val="3F3F3F"/>
          <w:sz w:val="21"/>
          <w:szCs w:val="21"/>
        </w:rPr>
        <w:t>个左右常用词语的考生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b/>
          <w:bCs/>
          <w:color w:val="3F3F3F"/>
          <w:sz w:val="21"/>
          <w:szCs w:val="21"/>
        </w:rPr>
        <w:t>二、</w:t>
      </w:r>
      <w:r w:rsidRPr="008729D7">
        <w:rPr>
          <w:rFonts w:ascii="Arial" w:eastAsia="Times New Roman" w:hAnsi="Arial" w:cs="Arial"/>
          <w:b/>
          <w:bCs/>
          <w:color w:val="3F3F3F"/>
          <w:sz w:val="21"/>
          <w:szCs w:val="21"/>
        </w:rPr>
        <w:t xml:space="preserve"> </w:t>
      </w:r>
      <w:r w:rsidRPr="008729D7">
        <w:rPr>
          <w:rFonts w:ascii="SimSun" w:eastAsia="SimSun" w:hAnsi="SimSun" w:cs="SimSun" w:hint="eastAsia"/>
          <w:b/>
          <w:bCs/>
          <w:color w:val="3F3F3F"/>
          <w:sz w:val="21"/>
          <w:szCs w:val="21"/>
        </w:rPr>
        <w:t>考试等</w:t>
      </w:r>
      <w:r w:rsidRPr="008729D7">
        <w:rPr>
          <w:rFonts w:ascii="SimSun" w:eastAsia="SimSun" w:hAnsi="SimSun" w:cs="SimSun"/>
          <w:b/>
          <w:bCs/>
          <w:color w:val="3F3F3F"/>
          <w:sz w:val="21"/>
          <w:szCs w:val="21"/>
        </w:rPr>
        <w:t>级</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各等级与汉语水平考试</w:t>
      </w:r>
      <w:r w:rsidRPr="008729D7">
        <w:rPr>
          <w:rFonts w:ascii="Arial" w:eastAsia="Times New Roman" w:hAnsi="Arial" w:cs="Arial"/>
          <w:color w:val="3F3F3F"/>
          <w:sz w:val="21"/>
          <w:szCs w:val="21"/>
        </w:rPr>
        <w:t>HSK</w:t>
      </w:r>
      <w:r w:rsidRPr="008729D7">
        <w:rPr>
          <w:rFonts w:ascii="SimSun" w:eastAsia="SimSun" w:hAnsi="SimSun" w:cs="SimSun" w:hint="eastAsia"/>
          <w:color w:val="3F3F3F"/>
          <w:sz w:val="21"/>
          <w:szCs w:val="21"/>
        </w:rPr>
        <w:t>和《国际汉语能力标准》的对应关系如下表所示</w:t>
      </w:r>
      <w:r w:rsidRPr="008729D7">
        <w:rPr>
          <w:rFonts w:ascii="SimSun" w:eastAsia="SimSun" w:hAnsi="SimSun" w:cs="SimSun"/>
          <w:color w:val="3F3F3F"/>
          <w:sz w:val="21"/>
          <w:szCs w:val="21"/>
        </w:rPr>
        <w:t>：</w:t>
      </w:r>
    </w:p>
    <w:tbl>
      <w:tblPr>
        <w:tblW w:w="7338" w:type="dxa"/>
        <w:jc w:val="center"/>
        <w:tblInd w:w="1213"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2555"/>
        <w:gridCol w:w="2769"/>
        <w:gridCol w:w="2014"/>
      </w:tblGrid>
      <w:tr w:rsidR="008729D7" w:rsidRPr="008729D7" w:rsidTr="008729D7">
        <w:trPr>
          <w:trHeight w:val="693"/>
          <w:jc w:val="center"/>
        </w:trPr>
        <w:tc>
          <w:tcPr>
            <w:tcW w:w="2555"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汉语水平口语考试</w:t>
            </w:r>
          </w:p>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18"/>
                <w:szCs w:val="18"/>
              </w:rPr>
            </w:pPr>
            <w:r w:rsidRPr="008729D7">
              <w:rPr>
                <w:rFonts w:ascii="Times New Roman" w:eastAsia="Times New Roman" w:hAnsi="Times New Roman" w:cs="Times New Roman"/>
                <w:color w:val="3F3F3F"/>
                <w:sz w:val="18"/>
                <w:szCs w:val="18"/>
                <w:lang w:val="en-US"/>
              </w:rPr>
              <w:t>HSKK</w:t>
            </w:r>
          </w:p>
        </w:tc>
        <w:tc>
          <w:tcPr>
            <w:tcW w:w="2769"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汉语水平考试</w:t>
            </w:r>
          </w:p>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w:t>
            </w:r>
          </w:p>
        </w:tc>
        <w:tc>
          <w:tcPr>
            <w:tcW w:w="2014" w:type="dxa"/>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国际汉语能力标准</w:t>
            </w:r>
          </w:p>
        </w:tc>
      </w:tr>
      <w:tr w:rsidR="008729D7" w:rsidRPr="008729D7" w:rsidTr="008729D7">
        <w:trPr>
          <w:trHeight w:val="347"/>
          <w:jc w:val="center"/>
        </w:trPr>
        <w:tc>
          <w:tcPr>
            <w:tcW w:w="2555" w:type="dxa"/>
            <w:vMerge w:val="restart"/>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HSKK</w:t>
            </w:r>
            <w:r w:rsidRPr="008729D7">
              <w:rPr>
                <w:rFonts w:ascii="Verdana" w:eastAsia="SimSun" w:hAnsi="Verdana" w:cs="Tahoma" w:hint="eastAsia"/>
                <w:color w:val="333333"/>
                <w:sz w:val="18"/>
                <w:szCs w:val="18"/>
              </w:rPr>
              <w:t>（高级）</w:t>
            </w:r>
          </w:p>
        </w:tc>
        <w:tc>
          <w:tcPr>
            <w:tcW w:w="2769"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w:t>
            </w:r>
            <w:r w:rsidRPr="008729D7">
              <w:rPr>
                <w:rFonts w:ascii="Verdana" w:eastAsia="SimSun" w:hAnsi="Verdana" w:cs="Tahoma" w:hint="eastAsia"/>
                <w:color w:val="333333"/>
                <w:sz w:val="18"/>
                <w:szCs w:val="18"/>
              </w:rPr>
              <w:t>（六级）</w:t>
            </w:r>
          </w:p>
        </w:tc>
        <w:tc>
          <w:tcPr>
            <w:tcW w:w="2014" w:type="dxa"/>
            <w:vMerge w:val="restart"/>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五级</w:t>
            </w:r>
          </w:p>
        </w:tc>
      </w:tr>
      <w:tr w:rsidR="008729D7" w:rsidRPr="008729D7" w:rsidTr="008729D7">
        <w:trPr>
          <w:trHeight w:val="152"/>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after="0" w:line="240" w:lineRule="auto"/>
              <w:rPr>
                <w:rFonts w:ascii="Times New Roman" w:eastAsia="Times New Roman" w:hAnsi="Times New Roman" w:cs="Times New Roman"/>
                <w:color w:val="3F3F3F"/>
                <w:sz w:val="21"/>
                <w:szCs w:val="21"/>
              </w:rPr>
            </w:pPr>
          </w:p>
        </w:tc>
        <w:tc>
          <w:tcPr>
            <w:tcW w:w="2769"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152"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w:t>
            </w:r>
            <w:r w:rsidRPr="008729D7">
              <w:rPr>
                <w:rFonts w:ascii="Verdana" w:eastAsia="SimSun" w:hAnsi="Verdana" w:cs="Tahoma" w:hint="eastAsia"/>
                <w:color w:val="333333"/>
                <w:sz w:val="18"/>
                <w:szCs w:val="18"/>
              </w:rPr>
              <w:t>（五级）</w:t>
            </w:r>
          </w:p>
        </w:tc>
        <w:tc>
          <w:tcPr>
            <w:tcW w:w="0" w:type="auto"/>
            <w:vMerge/>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after="0" w:line="240" w:lineRule="auto"/>
              <w:rPr>
                <w:rFonts w:ascii="Times New Roman" w:eastAsia="Times New Roman" w:hAnsi="Times New Roman" w:cs="Times New Roman"/>
                <w:color w:val="3F3F3F"/>
                <w:sz w:val="21"/>
                <w:szCs w:val="21"/>
              </w:rPr>
            </w:pPr>
          </w:p>
        </w:tc>
      </w:tr>
      <w:tr w:rsidR="008729D7" w:rsidRPr="008729D7" w:rsidTr="008729D7">
        <w:trPr>
          <w:trHeight w:val="331"/>
          <w:jc w:val="center"/>
        </w:trPr>
        <w:tc>
          <w:tcPr>
            <w:tcW w:w="2555" w:type="dxa"/>
            <w:vMerge w:val="restart"/>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HSKK</w:t>
            </w:r>
            <w:r w:rsidRPr="008729D7">
              <w:rPr>
                <w:rFonts w:ascii="Verdana" w:eastAsia="SimSun" w:hAnsi="Verdana" w:cs="Tahoma" w:hint="eastAsia"/>
                <w:color w:val="333333"/>
                <w:sz w:val="18"/>
                <w:szCs w:val="18"/>
              </w:rPr>
              <w:t>（中级）</w:t>
            </w:r>
          </w:p>
        </w:tc>
        <w:tc>
          <w:tcPr>
            <w:tcW w:w="2769"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w:t>
            </w:r>
            <w:r w:rsidRPr="008729D7">
              <w:rPr>
                <w:rFonts w:ascii="Verdana" w:eastAsia="SimSun" w:hAnsi="Verdana" w:cs="Tahoma" w:hint="eastAsia"/>
                <w:color w:val="333333"/>
                <w:sz w:val="18"/>
                <w:szCs w:val="18"/>
              </w:rPr>
              <w:t>（四级）</w:t>
            </w:r>
          </w:p>
        </w:tc>
        <w:tc>
          <w:tcPr>
            <w:tcW w:w="2014"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四级</w:t>
            </w:r>
          </w:p>
        </w:tc>
      </w:tr>
      <w:tr w:rsidR="008729D7" w:rsidRPr="008729D7" w:rsidTr="008729D7">
        <w:trPr>
          <w:trHeight w:val="152"/>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after="0" w:line="240" w:lineRule="auto"/>
              <w:rPr>
                <w:rFonts w:ascii="Times New Roman" w:eastAsia="Times New Roman" w:hAnsi="Times New Roman" w:cs="Times New Roman"/>
                <w:color w:val="3F3F3F"/>
                <w:sz w:val="21"/>
                <w:szCs w:val="21"/>
              </w:rPr>
            </w:pPr>
          </w:p>
        </w:tc>
        <w:tc>
          <w:tcPr>
            <w:tcW w:w="2769"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152"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w:t>
            </w:r>
            <w:r w:rsidRPr="008729D7">
              <w:rPr>
                <w:rFonts w:ascii="Verdana" w:eastAsia="SimSun" w:hAnsi="Verdana" w:cs="Tahoma" w:hint="eastAsia"/>
                <w:color w:val="333333"/>
                <w:sz w:val="18"/>
                <w:szCs w:val="18"/>
              </w:rPr>
              <w:t>（三级）</w:t>
            </w:r>
          </w:p>
        </w:tc>
        <w:tc>
          <w:tcPr>
            <w:tcW w:w="2014"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152"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三级</w:t>
            </w:r>
          </w:p>
        </w:tc>
      </w:tr>
      <w:tr w:rsidR="008729D7" w:rsidRPr="008729D7" w:rsidTr="008729D7">
        <w:trPr>
          <w:trHeight w:val="347"/>
          <w:jc w:val="center"/>
        </w:trPr>
        <w:tc>
          <w:tcPr>
            <w:tcW w:w="2555" w:type="dxa"/>
            <w:vMerge w:val="restart"/>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HSKK</w:t>
            </w:r>
            <w:r w:rsidRPr="008729D7">
              <w:rPr>
                <w:rFonts w:ascii="Verdana" w:eastAsia="SimSun" w:hAnsi="Verdana" w:cs="Tahoma" w:hint="eastAsia"/>
                <w:color w:val="333333"/>
                <w:sz w:val="18"/>
                <w:szCs w:val="18"/>
              </w:rPr>
              <w:t>（初级）</w:t>
            </w:r>
          </w:p>
        </w:tc>
        <w:tc>
          <w:tcPr>
            <w:tcW w:w="2769"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w:t>
            </w:r>
            <w:r w:rsidRPr="008729D7">
              <w:rPr>
                <w:rFonts w:ascii="Verdana" w:eastAsia="SimSun" w:hAnsi="Verdana" w:cs="Tahoma" w:hint="eastAsia"/>
                <w:color w:val="333333"/>
                <w:sz w:val="18"/>
                <w:szCs w:val="18"/>
              </w:rPr>
              <w:t>（二级）</w:t>
            </w:r>
          </w:p>
        </w:tc>
        <w:tc>
          <w:tcPr>
            <w:tcW w:w="2014"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330"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二级</w:t>
            </w:r>
          </w:p>
        </w:tc>
      </w:tr>
      <w:tr w:rsidR="008729D7" w:rsidRPr="008729D7" w:rsidTr="008729D7">
        <w:trPr>
          <w:trHeight w:val="152"/>
          <w:jc w:val="center"/>
        </w:trPr>
        <w:tc>
          <w:tcPr>
            <w:tcW w:w="0" w:type="auto"/>
            <w:vMerge/>
            <w:tcBorders>
              <w:top w:val="single" w:sz="4" w:space="0" w:color="auto"/>
              <w:left w:val="single" w:sz="4" w:space="0" w:color="auto"/>
              <w:bottom w:val="single" w:sz="4" w:space="0" w:color="auto"/>
              <w:right w:val="single" w:sz="4" w:space="0" w:color="auto"/>
            </w:tcBorders>
            <w:vAlign w:val="center"/>
            <w:hideMark/>
          </w:tcPr>
          <w:p w:rsidR="008729D7" w:rsidRPr="008729D7" w:rsidRDefault="008729D7" w:rsidP="008729D7">
            <w:pPr>
              <w:spacing w:after="0" w:line="240" w:lineRule="auto"/>
              <w:rPr>
                <w:rFonts w:ascii="Times New Roman" w:eastAsia="Times New Roman" w:hAnsi="Times New Roman" w:cs="Times New Roman"/>
                <w:color w:val="3F3F3F"/>
                <w:sz w:val="21"/>
                <w:szCs w:val="21"/>
              </w:rPr>
            </w:pPr>
          </w:p>
        </w:tc>
        <w:tc>
          <w:tcPr>
            <w:tcW w:w="2769"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152" w:lineRule="atLeast"/>
              <w:ind w:firstLine="480"/>
              <w:jc w:val="center"/>
              <w:rPr>
                <w:rFonts w:ascii="Times New Roman" w:eastAsia="Times New Roman" w:hAnsi="Times New Roman" w:cs="Times New Roman"/>
                <w:color w:val="3F3F3F"/>
                <w:sz w:val="21"/>
                <w:szCs w:val="21"/>
              </w:rPr>
            </w:pPr>
            <w:r w:rsidRPr="008729D7">
              <w:rPr>
                <w:rFonts w:ascii="Times New Roman" w:eastAsia="Times New Roman" w:hAnsi="Times New Roman" w:cs="Times New Roman"/>
                <w:color w:val="3F3F3F"/>
                <w:sz w:val="18"/>
                <w:szCs w:val="18"/>
                <w:lang w:val="en-US"/>
              </w:rPr>
              <w:t>HSK</w:t>
            </w:r>
            <w:r w:rsidRPr="008729D7">
              <w:rPr>
                <w:rFonts w:ascii="Verdana" w:eastAsia="SimSun" w:hAnsi="Verdana" w:cs="Tahoma" w:hint="eastAsia"/>
                <w:color w:val="333333"/>
                <w:sz w:val="18"/>
                <w:szCs w:val="18"/>
              </w:rPr>
              <w:t>（一级）</w:t>
            </w:r>
          </w:p>
        </w:tc>
        <w:tc>
          <w:tcPr>
            <w:tcW w:w="2014" w:type="dxa"/>
            <w:tcBorders>
              <w:top w:val="single" w:sz="4" w:space="0" w:color="auto"/>
              <w:left w:val="single" w:sz="4" w:space="0" w:color="auto"/>
              <w:bottom w:val="single" w:sz="4" w:space="0" w:color="auto"/>
              <w:right w:val="single" w:sz="4" w:space="0" w:color="auto"/>
            </w:tcBorders>
            <w:hideMark/>
          </w:tcPr>
          <w:p w:rsidR="008729D7" w:rsidRPr="008729D7" w:rsidRDefault="008729D7" w:rsidP="008729D7">
            <w:pPr>
              <w:spacing w:before="100" w:beforeAutospacing="1" w:after="150" w:line="152" w:lineRule="atLeast"/>
              <w:ind w:firstLine="480"/>
              <w:jc w:val="center"/>
              <w:rPr>
                <w:rFonts w:ascii="Times New Roman" w:eastAsia="Times New Roman" w:hAnsi="Times New Roman" w:cs="Times New Roman"/>
                <w:color w:val="3F3F3F"/>
                <w:sz w:val="21"/>
                <w:szCs w:val="21"/>
              </w:rPr>
            </w:pPr>
            <w:r w:rsidRPr="008729D7">
              <w:rPr>
                <w:rFonts w:ascii="Verdana" w:eastAsia="SimSun" w:hAnsi="Verdana" w:cs="Tahoma" w:hint="eastAsia"/>
                <w:color w:val="333333"/>
                <w:sz w:val="18"/>
                <w:szCs w:val="18"/>
              </w:rPr>
              <w:t>一级</w:t>
            </w:r>
          </w:p>
        </w:tc>
      </w:tr>
    </w:tbl>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通过</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（初级）的考生可以听懂并用汉语口头表达较为熟悉的日常话题，满足基本交际需求</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通过</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（中级）的考生可以听懂并用汉语较为流利地与汉语为母语者进行交流</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通过</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（高级）的考生可以听懂并用汉语流利地表达自己的见解</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b/>
          <w:bCs/>
          <w:color w:val="3F3F3F"/>
          <w:sz w:val="21"/>
          <w:szCs w:val="21"/>
        </w:rPr>
        <w:t>三、</w:t>
      </w:r>
      <w:r w:rsidRPr="008729D7">
        <w:rPr>
          <w:rFonts w:ascii="Arial" w:eastAsia="Times New Roman" w:hAnsi="Arial" w:cs="Arial"/>
          <w:b/>
          <w:bCs/>
          <w:color w:val="3F3F3F"/>
          <w:sz w:val="21"/>
          <w:szCs w:val="21"/>
        </w:rPr>
        <w:t xml:space="preserve"> </w:t>
      </w:r>
      <w:r w:rsidRPr="008729D7">
        <w:rPr>
          <w:rFonts w:ascii="SimSun" w:eastAsia="SimSun" w:hAnsi="SimSun" w:cs="SimSun" w:hint="eastAsia"/>
          <w:b/>
          <w:bCs/>
          <w:color w:val="3F3F3F"/>
          <w:sz w:val="21"/>
          <w:szCs w:val="21"/>
        </w:rPr>
        <w:t>考试内</w:t>
      </w:r>
      <w:r w:rsidRPr="008729D7">
        <w:rPr>
          <w:rFonts w:ascii="SimSun" w:eastAsia="SimSun" w:hAnsi="SimSun" w:cs="SimSun"/>
          <w:b/>
          <w:bCs/>
          <w:color w:val="3F3F3F"/>
          <w:sz w:val="21"/>
          <w:szCs w:val="21"/>
        </w:rPr>
        <w:t>容</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b/>
          <w:bCs/>
          <w:color w:val="3F3F3F"/>
          <w:sz w:val="21"/>
          <w:szCs w:val="21"/>
        </w:rPr>
        <w:t>HSKK</w:t>
      </w:r>
      <w:r w:rsidRPr="008729D7">
        <w:rPr>
          <w:rFonts w:ascii="SimSun" w:eastAsia="SimSun" w:hAnsi="SimSun" w:cs="SimSun" w:hint="eastAsia"/>
          <w:b/>
          <w:bCs/>
          <w:color w:val="3F3F3F"/>
          <w:sz w:val="21"/>
          <w:szCs w:val="21"/>
        </w:rPr>
        <w:t>（初级）</w:t>
      </w:r>
      <w:r w:rsidRPr="008729D7">
        <w:rPr>
          <w:rFonts w:ascii="SimSun" w:eastAsia="SimSun" w:hAnsi="SimSun" w:cs="SimSun" w:hint="eastAsia"/>
          <w:color w:val="3F3F3F"/>
          <w:sz w:val="21"/>
          <w:szCs w:val="21"/>
        </w:rPr>
        <w:t>分三部分，共</w:t>
      </w:r>
      <w:r w:rsidRPr="008729D7">
        <w:rPr>
          <w:rFonts w:ascii="Arial" w:eastAsia="Times New Roman" w:hAnsi="Arial" w:cs="Arial"/>
          <w:color w:val="3F3F3F"/>
          <w:sz w:val="21"/>
          <w:szCs w:val="21"/>
        </w:rPr>
        <w:t>27</w:t>
      </w:r>
      <w:r w:rsidRPr="008729D7">
        <w:rPr>
          <w:rFonts w:ascii="SimSun" w:eastAsia="SimSun" w:hAnsi="SimSun" w:cs="SimSun" w:hint="eastAsia"/>
          <w:color w:val="3F3F3F"/>
          <w:sz w:val="21"/>
          <w:szCs w:val="21"/>
        </w:rPr>
        <w:t>题。</w:t>
      </w:r>
      <w:r w:rsidRPr="008729D7">
        <w:rPr>
          <w:rFonts w:ascii="Arial" w:eastAsia="Times New Roman" w:hAnsi="Arial" w:cs="Arial"/>
          <w:color w:val="3F3F3F"/>
          <w:sz w:val="21"/>
          <w:szCs w:val="21"/>
        </w:rPr>
        <w:t xml:space="preserve"> </w:t>
      </w:r>
      <w:r w:rsidRPr="008729D7">
        <w:rPr>
          <w:rFonts w:ascii="SimSun" w:eastAsia="SimSun" w:hAnsi="SimSun" w:cs="SimSun" w:hint="eastAsia"/>
          <w:color w:val="3F3F3F"/>
          <w:sz w:val="21"/>
          <w:szCs w:val="21"/>
        </w:rPr>
        <w:t>全部考试约</w:t>
      </w:r>
      <w:r w:rsidRPr="008729D7">
        <w:rPr>
          <w:rFonts w:ascii="Arial" w:eastAsia="Times New Roman" w:hAnsi="Arial" w:cs="Arial"/>
          <w:color w:val="3F3F3F"/>
          <w:sz w:val="21"/>
          <w:szCs w:val="21"/>
        </w:rPr>
        <w:t>17</w:t>
      </w:r>
      <w:r w:rsidRPr="008729D7">
        <w:rPr>
          <w:rFonts w:ascii="SimSun" w:eastAsia="SimSun" w:hAnsi="SimSun" w:cs="SimSun" w:hint="eastAsia"/>
          <w:color w:val="3F3F3F"/>
          <w:sz w:val="21"/>
          <w:szCs w:val="21"/>
        </w:rPr>
        <w:t>分钟（含准备时间</w:t>
      </w:r>
      <w:r w:rsidRPr="008729D7">
        <w:rPr>
          <w:rFonts w:ascii="Arial" w:eastAsia="Times New Roman" w:hAnsi="Arial" w:cs="Arial"/>
          <w:color w:val="3F3F3F"/>
          <w:sz w:val="21"/>
          <w:szCs w:val="21"/>
        </w:rPr>
        <w:t>7</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lastRenderedPageBreak/>
        <w:t>第一部分是听后重复，共</w:t>
      </w:r>
      <w:r w:rsidRPr="008729D7">
        <w:rPr>
          <w:rFonts w:ascii="Arial" w:eastAsia="Times New Roman" w:hAnsi="Arial" w:cs="Arial"/>
          <w:color w:val="3F3F3F"/>
          <w:sz w:val="21"/>
          <w:szCs w:val="21"/>
        </w:rPr>
        <w:t>15</w:t>
      </w:r>
      <w:r w:rsidRPr="008729D7">
        <w:rPr>
          <w:rFonts w:ascii="SimSun" w:eastAsia="SimSun" w:hAnsi="SimSun" w:cs="SimSun" w:hint="eastAsia"/>
          <w:color w:val="3F3F3F"/>
          <w:sz w:val="21"/>
          <w:szCs w:val="21"/>
        </w:rPr>
        <w:t>题。每题播放一个句子，考生听后重复一次。考试时间为</w:t>
      </w:r>
      <w:r w:rsidRPr="008729D7">
        <w:rPr>
          <w:rFonts w:ascii="Arial" w:eastAsia="Times New Roman" w:hAnsi="Arial" w:cs="Arial"/>
          <w:color w:val="3F3F3F"/>
          <w:sz w:val="21"/>
          <w:szCs w:val="21"/>
        </w:rPr>
        <w:t>4</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第二部分是听后回答，共</w:t>
      </w:r>
      <w:r w:rsidRPr="008729D7">
        <w:rPr>
          <w:rFonts w:ascii="Arial" w:eastAsia="Times New Roman" w:hAnsi="Arial" w:cs="Arial"/>
          <w:color w:val="3F3F3F"/>
          <w:sz w:val="21"/>
          <w:szCs w:val="21"/>
        </w:rPr>
        <w:t>10</w:t>
      </w:r>
      <w:r w:rsidRPr="008729D7">
        <w:rPr>
          <w:rFonts w:ascii="SimSun" w:eastAsia="SimSun" w:hAnsi="SimSun" w:cs="SimSun" w:hint="eastAsia"/>
          <w:color w:val="3F3F3F"/>
          <w:sz w:val="21"/>
          <w:szCs w:val="21"/>
        </w:rPr>
        <w:t>题。每题播放一个问题，考生听后做简短回答。考试时间为</w:t>
      </w:r>
      <w:r w:rsidRPr="008729D7">
        <w:rPr>
          <w:rFonts w:ascii="Arial" w:eastAsia="Times New Roman" w:hAnsi="Arial" w:cs="Arial"/>
          <w:color w:val="3F3F3F"/>
          <w:sz w:val="21"/>
          <w:szCs w:val="21"/>
        </w:rPr>
        <w:t>3</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第三部分是回答问题，共</w:t>
      </w:r>
      <w:r w:rsidRPr="008729D7">
        <w:rPr>
          <w:rFonts w:ascii="Arial" w:eastAsia="Times New Roman" w:hAnsi="Arial" w:cs="Arial"/>
          <w:color w:val="3F3F3F"/>
          <w:sz w:val="21"/>
          <w:szCs w:val="21"/>
        </w:rPr>
        <w:t>2</w:t>
      </w:r>
      <w:r w:rsidRPr="008729D7">
        <w:rPr>
          <w:rFonts w:ascii="SimSun" w:eastAsia="SimSun" w:hAnsi="SimSun" w:cs="SimSun" w:hint="eastAsia"/>
          <w:color w:val="3F3F3F"/>
          <w:sz w:val="21"/>
          <w:szCs w:val="21"/>
        </w:rPr>
        <w:t>题。试卷上提供两个问题（加拼音），考生回答问题，每题至少说</w:t>
      </w:r>
      <w:r w:rsidRPr="008729D7">
        <w:rPr>
          <w:rFonts w:ascii="Arial" w:eastAsia="Times New Roman" w:hAnsi="Arial" w:cs="Arial"/>
          <w:color w:val="3F3F3F"/>
          <w:sz w:val="21"/>
          <w:szCs w:val="21"/>
        </w:rPr>
        <w:t>5</w:t>
      </w:r>
      <w:r w:rsidRPr="008729D7">
        <w:rPr>
          <w:rFonts w:ascii="SimSun" w:eastAsia="SimSun" w:hAnsi="SimSun" w:cs="SimSun" w:hint="eastAsia"/>
          <w:color w:val="3F3F3F"/>
          <w:sz w:val="21"/>
          <w:szCs w:val="21"/>
        </w:rPr>
        <w:t>句话。考试时间为</w:t>
      </w:r>
      <w:r w:rsidRPr="008729D7">
        <w:rPr>
          <w:rFonts w:ascii="Arial" w:eastAsia="Times New Roman" w:hAnsi="Arial" w:cs="Arial"/>
          <w:color w:val="3F3F3F"/>
          <w:sz w:val="21"/>
          <w:szCs w:val="21"/>
        </w:rPr>
        <w:t>3</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b/>
          <w:bCs/>
          <w:color w:val="3F3F3F"/>
          <w:sz w:val="21"/>
          <w:szCs w:val="21"/>
        </w:rPr>
        <w:t>HSKK</w:t>
      </w:r>
      <w:r w:rsidRPr="008729D7">
        <w:rPr>
          <w:rFonts w:ascii="SimSun" w:eastAsia="SimSun" w:hAnsi="SimSun" w:cs="SimSun" w:hint="eastAsia"/>
          <w:b/>
          <w:bCs/>
          <w:color w:val="3F3F3F"/>
          <w:sz w:val="21"/>
          <w:szCs w:val="21"/>
        </w:rPr>
        <w:t>（中级）</w:t>
      </w:r>
      <w:r w:rsidRPr="008729D7">
        <w:rPr>
          <w:rFonts w:ascii="SimSun" w:eastAsia="SimSun" w:hAnsi="SimSun" w:cs="SimSun" w:hint="eastAsia"/>
          <w:color w:val="3F3F3F"/>
          <w:sz w:val="21"/>
          <w:szCs w:val="21"/>
        </w:rPr>
        <w:t>分三部分，共</w:t>
      </w:r>
      <w:r w:rsidRPr="008729D7">
        <w:rPr>
          <w:rFonts w:ascii="Arial" w:eastAsia="Times New Roman" w:hAnsi="Arial" w:cs="Arial"/>
          <w:color w:val="3F3F3F"/>
          <w:sz w:val="21"/>
          <w:szCs w:val="21"/>
        </w:rPr>
        <w:t>14</w:t>
      </w:r>
      <w:r w:rsidRPr="008729D7">
        <w:rPr>
          <w:rFonts w:ascii="SimSun" w:eastAsia="SimSun" w:hAnsi="SimSun" w:cs="SimSun" w:hint="eastAsia"/>
          <w:color w:val="3F3F3F"/>
          <w:sz w:val="21"/>
          <w:szCs w:val="21"/>
        </w:rPr>
        <w:t>题。全部考试约</w:t>
      </w:r>
      <w:r w:rsidRPr="008729D7">
        <w:rPr>
          <w:rFonts w:ascii="Arial" w:eastAsia="Times New Roman" w:hAnsi="Arial" w:cs="Arial"/>
          <w:color w:val="3F3F3F"/>
          <w:sz w:val="21"/>
          <w:szCs w:val="21"/>
        </w:rPr>
        <w:t>21</w:t>
      </w:r>
      <w:r w:rsidRPr="008729D7">
        <w:rPr>
          <w:rFonts w:ascii="SimSun" w:eastAsia="SimSun" w:hAnsi="SimSun" w:cs="SimSun" w:hint="eastAsia"/>
          <w:color w:val="3F3F3F"/>
          <w:sz w:val="21"/>
          <w:szCs w:val="21"/>
        </w:rPr>
        <w:t>分钟（含准备时间</w:t>
      </w:r>
      <w:r w:rsidRPr="008729D7">
        <w:rPr>
          <w:rFonts w:ascii="Arial" w:eastAsia="Times New Roman" w:hAnsi="Arial" w:cs="Arial"/>
          <w:color w:val="3F3F3F"/>
          <w:sz w:val="21"/>
          <w:szCs w:val="21"/>
        </w:rPr>
        <w:t>10</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第一部分是听后重复，共</w:t>
      </w:r>
      <w:r w:rsidRPr="008729D7">
        <w:rPr>
          <w:rFonts w:ascii="Arial" w:eastAsia="Times New Roman" w:hAnsi="Arial" w:cs="Arial"/>
          <w:color w:val="3F3F3F"/>
          <w:sz w:val="21"/>
          <w:szCs w:val="21"/>
        </w:rPr>
        <w:t>10</w:t>
      </w:r>
      <w:r w:rsidRPr="008729D7">
        <w:rPr>
          <w:rFonts w:ascii="SimSun" w:eastAsia="SimSun" w:hAnsi="SimSun" w:cs="SimSun" w:hint="eastAsia"/>
          <w:color w:val="3F3F3F"/>
          <w:sz w:val="21"/>
          <w:szCs w:val="21"/>
        </w:rPr>
        <w:t>题。每题播放一个句子，考生听后重复一次。考试时间为</w:t>
      </w:r>
      <w:r w:rsidRPr="008729D7">
        <w:rPr>
          <w:rFonts w:ascii="Arial" w:eastAsia="Times New Roman" w:hAnsi="Arial" w:cs="Arial"/>
          <w:color w:val="3F3F3F"/>
          <w:sz w:val="21"/>
          <w:szCs w:val="21"/>
        </w:rPr>
        <w:t>3</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第二部分是看图说话，共</w:t>
      </w:r>
      <w:r w:rsidRPr="008729D7">
        <w:rPr>
          <w:rFonts w:ascii="Arial" w:eastAsia="Times New Roman" w:hAnsi="Arial" w:cs="Arial"/>
          <w:color w:val="3F3F3F"/>
          <w:sz w:val="21"/>
          <w:szCs w:val="21"/>
        </w:rPr>
        <w:t>2</w:t>
      </w:r>
      <w:r w:rsidRPr="008729D7">
        <w:rPr>
          <w:rFonts w:ascii="SimSun" w:eastAsia="SimSun" w:hAnsi="SimSun" w:cs="SimSun" w:hint="eastAsia"/>
          <w:color w:val="3F3F3F"/>
          <w:sz w:val="21"/>
          <w:szCs w:val="21"/>
        </w:rPr>
        <w:t>题。每题提供一张图片，考生结合图片说一段话。考试时间为</w:t>
      </w:r>
      <w:r w:rsidRPr="008729D7">
        <w:rPr>
          <w:rFonts w:ascii="Arial" w:eastAsia="Times New Roman" w:hAnsi="Arial" w:cs="Arial"/>
          <w:color w:val="3F3F3F"/>
          <w:sz w:val="21"/>
          <w:szCs w:val="21"/>
        </w:rPr>
        <w:t>4</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第三部分是回答问题，共</w:t>
      </w:r>
      <w:r w:rsidRPr="008729D7">
        <w:rPr>
          <w:rFonts w:ascii="Arial" w:eastAsia="Times New Roman" w:hAnsi="Arial" w:cs="Arial"/>
          <w:color w:val="3F3F3F"/>
          <w:sz w:val="21"/>
          <w:szCs w:val="21"/>
        </w:rPr>
        <w:t>2</w:t>
      </w:r>
      <w:r w:rsidRPr="008729D7">
        <w:rPr>
          <w:rFonts w:ascii="SimSun" w:eastAsia="SimSun" w:hAnsi="SimSun" w:cs="SimSun" w:hint="eastAsia"/>
          <w:color w:val="3F3F3F"/>
          <w:sz w:val="21"/>
          <w:szCs w:val="21"/>
        </w:rPr>
        <w:t>题。试卷上提供两个问题（加拼音），考生回答问题。考试时间为</w:t>
      </w:r>
      <w:r w:rsidRPr="008729D7">
        <w:rPr>
          <w:rFonts w:ascii="Arial" w:eastAsia="Times New Roman" w:hAnsi="Arial" w:cs="Arial"/>
          <w:color w:val="3F3F3F"/>
          <w:sz w:val="21"/>
          <w:szCs w:val="21"/>
        </w:rPr>
        <w:t>4</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b/>
          <w:bCs/>
          <w:color w:val="3F3F3F"/>
          <w:sz w:val="21"/>
          <w:szCs w:val="21"/>
        </w:rPr>
        <w:t>HSKK</w:t>
      </w:r>
      <w:r w:rsidRPr="008729D7">
        <w:rPr>
          <w:rFonts w:ascii="SimSun" w:eastAsia="SimSun" w:hAnsi="SimSun" w:cs="SimSun" w:hint="eastAsia"/>
          <w:b/>
          <w:bCs/>
          <w:color w:val="3F3F3F"/>
          <w:sz w:val="21"/>
          <w:szCs w:val="21"/>
        </w:rPr>
        <w:t>（高级）</w:t>
      </w:r>
      <w:r w:rsidRPr="008729D7">
        <w:rPr>
          <w:rFonts w:ascii="SimSun" w:eastAsia="SimSun" w:hAnsi="SimSun" w:cs="SimSun" w:hint="eastAsia"/>
          <w:color w:val="3F3F3F"/>
          <w:sz w:val="21"/>
          <w:szCs w:val="21"/>
        </w:rPr>
        <w:t>分三部分，共</w:t>
      </w:r>
      <w:r w:rsidRPr="008729D7">
        <w:rPr>
          <w:rFonts w:ascii="Arial" w:eastAsia="Times New Roman" w:hAnsi="Arial" w:cs="Arial"/>
          <w:color w:val="3F3F3F"/>
          <w:sz w:val="21"/>
          <w:szCs w:val="21"/>
        </w:rPr>
        <w:t>6</w:t>
      </w:r>
      <w:r w:rsidRPr="008729D7">
        <w:rPr>
          <w:rFonts w:ascii="SimSun" w:eastAsia="SimSun" w:hAnsi="SimSun" w:cs="SimSun" w:hint="eastAsia"/>
          <w:color w:val="3F3F3F"/>
          <w:sz w:val="21"/>
          <w:szCs w:val="21"/>
        </w:rPr>
        <w:t>题。全部考试约</w:t>
      </w:r>
      <w:r w:rsidRPr="008729D7">
        <w:rPr>
          <w:rFonts w:ascii="Arial" w:eastAsia="Times New Roman" w:hAnsi="Arial" w:cs="Arial"/>
          <w:color w:val="3F3F3F"/>
          <w:sz w:val="21"/>
          <w:szCs w:val="21"/>
        </w:rPr>
        <w:t>24</w:t>
      </w:r>
      <w:r w:rsidRPr="008729D7">
        <w:rPr>
          <w:rFonts w:ascii="SimSun" w:eastAsia="SimSun" w:hAnsi="SimSun" w:cs="SimSun" w:hint="eastAsia"/>
          <w:color w:val="3F3F3F"/>
          <w:sz w:val="21"/>
          <w:szCs w:val="21"/>
        </w:rPr>
        <w:t>分钟（含准备时间</w:t>
      </w:r>
      <w:r w:rsidRPr="008729D7">
        <w:rPr>
          <w:rFonts w:ascii="Arial" w:eastAsia="Times New Roman" w:hAnsi="Arial" w:cs="Arial"/>
          <w:color w:val="3F3F3F"/>
          <w:sz w:val="21"/>
          <w:szCs w:val="21"/>
        </w:rPr>
        <w:t>10</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第一部分是听后复述，共</w:t>
      </w:r>
      <w:r w:rsidRPr="008729D7">
        <w:rPr>
          <w:rFonts w:ascii="Arial" w:eastAsia="Times New Roman" w:hAnsi="Arial" w:cs="Arial"/>
          <w:color w:val="3F3F3F"/>
          <w:sz w:val="21"/>
          <w:szCs w:val="21"/>
        </w:rPr>
        <w:t>3</w:t>
      </w:r>
      <w:r w:rsidRPr="008729D7">
        <w:rPr>
          <w:rFonts w:ascii="SimSun" w:eastAsia="SimSun" w:hAnsi="SimSun" w:cs="SimSun" w:hint="eastAsia"/>
          <w:color w:val="3F3F3F"/>
          <w:sz w:val="21"/>
          <w:szCs w:val="21"/>
        </w:rPr>
        <w:t>题。每题播放一段话，考生听后复述。考试时间为</w:t>
      </w:r>
      <w:r w:rsidRPr="008729D7">
        <w:rPr>
          <w:rFonts w:ascii="Arial" w:eastAsia="Times New Roman" w:hAnsi="Arial" w:cs="Arial"/>
          <w:color w:val="3F3F3F"/>
          <w:sz w:val="21"/>
          <w:szCs w:val="21"/>
        </w:rPr>
        <w:t>7</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第二部分是朗读，共</w:t>
      </w:r>
      <w:r w:rsidRPr="008729D7">
        <w:rPr>
          <w:rFonts w:ascii="Arial" w:eastAsia="Times New Roman" w:hAnsi="Arial" w:cs="Arial"/>
          <w:color w:val="3F3F3F"/>
          <w:sz w:val="21"/>
          <w:szCs w:val="21"/>
        </w:rPr>
        <w:t>1</w:t>
      </w:r>
      <w:r w:rsidRPr="008729D7">
        <w:rPr>
          <w:rFonts w:ascii="SimSun" w:eastAsia="SimSun" w:hAnsi="SimSun" w:cs="SimSun" w:hint="eastAsia"/>
          <w:color w:val="3F3F3F"/>
          <w:sz w:val="21"/>
          <w:szCs w:val="21"/>
        </w:rPr>
        <w:t>题。试卷上提供一段文字，考生朗读。考试时间是</w:t>
      </w:r>
      <w:r w:rsidRPr="008729D7">
        <w:rPr>
          <w:rFonts w:ascii="Arial" w:eastAsia="Times New Roman" w:hAnsi="Arial" w:cs="Arial"/>
          <w:color w:val="3F3F3F"/>
          <w:sz w:val="21"/>
          <w:szCs w:val="21"/>
        </w:rPr>
        <w:t>2</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第三部分是回答问题，共</w:t>
      </w:r>
      <w:r w:rsidRPr="008729D7">
        <w:rPr>
          <w:rFonts w:ascii="Arial" w:eastAsia="Times New Roman" w:hAnsi="Arial" w:cs="Arial"/>
          <w:color w:val="3F3F3F"/>
          <w:sz w:val="21"/>
          <w:szCs w:val="21"/>
        </w:rPr>
        <w:t>2</w:t>
      </w:r>
      <w:r w:rsidRPr="008729D7">
        <w:rPr>
          <w:rFonts w:ascii="SimSun" w:eastAsia="SimSun" w:hAnsi="SimSun" w:cs="SimSun" w:hint="eastAsia"/>
          <w:color w:val="3F3F3F"/>
          <w:sz w:val="21"/>
          <w:szCs w:val="21"/>
        </w:rPr>
        <w:t>题。试卷上提供两个问题，考生读后回答问题。考试时间是</w:t>
      </w:r>
      <w:r w:rsidRPr="008729D7">
        <w:rPr>
          <w:rFonts w:ascii="Arial" w:eastAsia="Times New Roman" w:hAnsi="Arial" w:cs="Arial"/>
          <w:color w:val="3F3F3F"/>
          <w:sz w:val="21"/>
          <w:szCs w:val="21"/>
        </w:rPr>
        <w:t>5</w:t>
      </w:r>
      <w:r w:rsidRPr="008729D7">
        <w:rPr>
          <w:rFonts w:ascii="SimSun" w:eastAsia="SimSun" w:hAnsi="SimSun" w:cs="SimSun" w:hint="eastAsia"/>
          <w:color w:val="3F3F3F"/>
          <w:sz w:val="21"/>
          <w:szCs w:val="21"/>
        </w:rPr>
        <w:t>分钟</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b/>
          <w:bCs/>
          <w:color w:val="3F3F3F"/>
          <w:sz w:val="21"/>
          <w:szCs w:val="21"/>
        </w:rPr>
        <w:t>四、</w:t>
      </w:r>
      <w:r w:rsidRPr="008729D7">
        <w:rPr>
          <w:rFonts w:ascii="Arial" w:eastAsia="Times New Roman" w:hAnsi="Arial" w:cs="Arial"/>
          <w:b/>
          <w:bCs/>
          <w:color w:val="3F3F3F"/>
          <w:sz w:val="21"/>
          <w:szCs w:val="21"/>
        </w:rPr>
        <w:t xml:space="preserve"> </w:t>
      </w:r>
      <w:r w:rsidRPr="008729D7">
        <w:rPr>
          <w:rFonts w:ascii="SimSun" w:eastAsia="SimSun" w:hAnsi="SimSun" w:cs="SimSun" w:hint="eastAsia"/>
          <w:b/>
          <w:bCs/>
          <w:color w:val="3F3F3F"/>
          <w:sz w:val="21"/>
          <w:szCs w:val="21"/>
        </w:rPr>
        <w:t>成绩报</w:t>
      </w:r>
      <w:r w:rsidRPr="008729D7">
        <w:rPr>
          <w:rFonts w:ascii="SimSun" w:eastAsia="SimSun" w:hAnsi="SimSun" w:cs="SimSun"/>
          <w:b/>
          <w:bCs/>
          <w:color w:val="3F3F3F"/>
          <w:sz w:val="21"/>
          <w:szCs w:val="21"/>
        </w:rPr>
        <w:t>告</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SimSun" w:eastAsia="SimSun" w:hAnsi="SimSun" w:cs="SimSun" w:hint="eastAsia"/>
          <w:color w:val="3F3F3F"/>
          <w:sz w:val="21"/>
          <w:szCs w:val="21"/>
        </w:rPr>
        <w:t>考试结束一个月后，考生将获得由国家汉办颁发的</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成绩报告。</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成绩长期有效。作为外国留学生进入中国院校学习的汉语能力证明，</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成绩有效期为两年（从考试当日算起）</w:t>
      </w:r>
      <w:r w:rsidRPr="008729D7">
        <w:rPr>
          <w:rFonts w:ascii="SimSun" w:eastAsia="SimSun" w:hAnsi="SimSun" w:cs="SimSun"/>
          <w:color w:val="3F3F3F"/>
          <w:sz w:val="21"/>
          <w:szCs w:val="21"/>
        </w:rPr>
        <w:t>。</w:t>
      </w:r>
    </w:p>
    <w:p w:rsidR="008729D7" w:rsidRPr="008729D7" w:rsidRDefault="008729D7" w:rsidP="008729D7">
      <w:pPr>
        <w:shd w:val="clear" w:color="auto" w:fill="FFFFFF"/>
        <w:spacing w:before="100" w:beforeAutospacing="1" w:after="150" w:line="375" w:lineRule="atLeast"/>
        <w:ind w:left="720" w:firstLine="480"/>
        <w:rPr>
          <w:rFonts w:ascii="Arial" w:eastAsia="Times New Roman" w:hAnsi="Arial" w:cs="Arial"/>
          <w:color w:val="3F3F3F"/>
          <w:sz w:val="21"/>
          <w:szCs w:val="21"/>
        </w:rPr>
      </w:pP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（初级）、</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（中级）、</w:t>
      </w:r>
      <w:r w:rsidRPr="008729D7">
        <w:rPr>
          <w:rFonts w:ascii="Arial" w:eastAsia="Times New Roman" w:hAnsi="Arial" w:cs="Arial"/>
          <w:color w:val="3F3F3F"/>
          <w:sz w:val="21"/>
          <w:szCs w:val="21"/>
        </w:rPr>
        <w:t>HSKK</w:t>
      </w:r>
      <w:r w:rsidRPr="008729D7">
        <w:rPr>
          <w:rFonts w:ascii="SimSun" w:eastAsia="SimSun" w:hAnsi="SimSun" w:cs="SimSun" w:hint="eastAsia"/>
          <w:color w:val="3F3F3F"/>
          <w:sz w:val="21"/>
          <w:szCs w:val="21"/>
        </w:rPr>
        <w:t>（高级）满分均为</w:t>
      </w:r>
      <w:r w:rsidRPr="008729D7">
        <w:rPr>
          <w:rFonts w:ascii="Arial" w:eastAsia="Times New Roman" w:hAnsi="Arial" w:cs="Arial"/>
          <w:color w:val="3F3F3F"/>
          <w:sz w:val="21"/>
          <w:szCs w:val="21"/>
        </w:rPr>
        <w:t>100</w:t>
      </w:r>
      <w:r w:rsidRPr="008729D7">
        <w:rPr>
          <w:rFonts w:ascii="SimSun" w:eastAsia="SimSun" w:hAnsi="SimSun" w:cs="SimSun" w:hint="eastAsia"/>
          <w:color w:val="3F3F3F"/>
          <w:sz w:val="21"/>
          <w:szCs w:val="21"/>
        </w:rPr>
        <w:t>分，</w:t>
      </w:r>
      <w:r w:rsidRPr="008729D7">
        <w:rPr>
          <w:rFonts w:ascii="Arial" w:eastAsia="Times New Roman" w:hAnsi="Arial" w:cs="Arial"/>
          <w:color w:val="3F3F3F"/>
          <w:sz w:val="21"/>
          <w:szCs w:val="21"/>
        </w:rPr>
        <w:t>60</w:t>
      </w:r>
      <w:r w:rsidRPr="008729D7">
        <w:rPr>
          <w:rFonts w:ascii="SimSun" w:eastAsia="SimSun" w:hAnsi="SimSun" w:cs="SimSun" w:hint="eastAsia"/>
          <w:color w:val="3F3F3F"/>
          <w:sz w:val="21"/>
          <w:szCs w:val="21"/>
        </w:rPr>
        <w:t>分为合格</w:t>
      </w:r>
      <w:r w:rsidRPr="008729D7">
        <w:rPr>
          <w:rFonts w:ascii="SimSun" w:eastAsia="SimSun" w:hAnsi="SimSun" w:cs="SimSun"/>
          <w:color w:val="3F3F3F"/>
          <w:sz w:val="21"/>
          <w:szCs w:val="21"/>
        </w:rPr>
        <w:t>。</w:t>
      </w:r>
    </w:p>
    <w:tbl>
      <w:tblPr>
        <w:tblW w:w="0" w:type="auto"/>
        <w:jc w:val="center"/>
        <w:tblInd w:w="720" w:type="dxa"/>
        <w:tblCellMar>
          <w:left w:w="0" w:type="dxa"/>
          <w:right w:w="0" w:type="dxa"/>
        </w:tblCellMar>
        <w:tblLook w:val="04A0" w:firstRow="1" w:lastRow="0" w:firstColumn="1" w:lastColumn="0" w:noHBand="0" w:noVBand="1"/>
      </w:tblPr>
      <w:tblGrid>
        <w:gridCol w:w="1531"/>
        <w:gridCol w:w="1531"/>
        <w:gridCol w:w="1758"/>
      </w:tblGrid>
      <w:tr w:rsidR="008729D7" w:rsidRPr="008729D7" w:rsidTr="008729D7">
        <w:trPr>
          <w:trHeight w:val="397"/>
          <w:jc w:val="center"/>
        </w:trPr>
        <w:tc>
          <w:tcPr>
            <w:tcW w:w="1531"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8729D7" w:rsidRPr="008729D7" w:rsidRDefault="008729D7" w:rsidP="008729D7">
            <w:pPr>
              <w:spacing w:before="100" w:beforeAutospacing="1" w:after="150" w:line="375" w:lineRule="atLeast"/>
              <w:ind w:firstLine="480"/>
              <w:jc w:val="center"/>
              <w:rPr>
                <w:rFonts w:ascii="Times New Roman" w:eastAsia="Times New Roman" w:hAnsi="Times New Roman" w:cs="Times New Roman"/>
                <w:color w:val="3F3F3F"/>
                <w:sz w:val="21"/>
                <w:szCs w:val="21"/>
              </w:rPr>
            </w:pPr>
            <w:r w:rsidRPr="008729D7">
              <w:rPr>
                <w:rFonts w:ascii="SimSun" w:eastAsia="SimSun" w:hAnsi="SimSun" w:cs="SimSun" w:hint="eastAsia"/>
                <w:color w:val="3F3F3F"/>
                <w:sz w:val="18"/>
                <w:szCs w:val="18"/>
              </w:rPr>
              <w:t>满分</w:t>
            </w:r>
          </w:p>
        </w:tc>
        <w:tc>
          <w:tcPr>
            <w:tcW w:w="1531"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rsidR="008729D7" w:rsidRPr="008729D7" w:rsidRDefault="008729D7" w:rsidP="008729D7">
            <w:pPr>
              <w:spacing w:before="100" w:beforeAutospacing="1" w:after="150" w:line="375" w:lineRule="atLeast"/>
              <w:ind w:firstLine="480"/>
              <w:jc w:val="center"/>
              <w:rPr>
                <w:rFonts w:ascii="Times New Roman" w:eastAsia="Times New Roman" w:hAnsi="Times New Roman" w:cs="Times New Roman"/>
                <w:color w:val="3F3F3F"/>
                <w:sz w:val="21"/>
                <w:szCs w:val="21"/>
              </w:rPr>
            </w:pPr>
            <w:r w:rsidRPr="008729D7">
              <w:rPr>
                <w:rFonts w:ascii="SimSun" w:eastAsia="SimSun" w:hAnsi="SimSun" w:cs="SimSun" w:hint="eastAsia"/>
                <w:color w:val="3F3F3F"/>
                <w:sz w:val="18"/>
                <w:szCs w:val="18"/>
              </w:rPr>
              <w:t>合格分</w:t>
            </w:r>
          </w:p>
        </w:tc>
        <w:tc>
          <w:tcPr>
            <w:tcW w:w="1758"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rsidR="008729D7" w:rsidRPr="008729D7" w:rsidRDefault="008729D7" w:rsidP="008729D7">
            <w:pPr>
              <w:spacing w:before="100" w:beforeAutospacing="1" w:after="150" w:line="375" w:lineRule="atLeast"/>
              <w:ind w:firstLine="480"/>
              <w:jc w:val="center"/>
              <w:rPr>
                <w:rFonts w:ascii="Times New Roman" w:eastAsia="Times New Roman" w:hAnsi="Times New Roman" w:cs="Times New Roman"/>
                <w:color w:val="3F3F3F"/>
                <w:sz w:val="21"/>
                <w:szCs w:val="21"/>
              </w:rPr>
            </w:pPr>
            <w:r w:rsidRPr="008729D7">
              <w:rPr>
                <w:rFonts w:ascii="SimSun" w:eastAsia="SimSun" w:hAnsi="SimSun" w:cs="SimSun" w:hint="eastAsia"/>
                <w:color w:val="3F3F3F"/>
                <w:sz w:val="18"/>
                <w:szCs w:val="18"/>
              </w:rPr>
              <w:t>你的分数</w:t>
            </w:r>
          </w:p>
        </w:tc>
      </w:tr>
      <w:tr w:rsidR="008729D7" w:rsidRPr="008729D7" w:rsidTr="008729D7">
        <w:trPr>
          <w:trHeight w:val="397"/>
          <w:jc w:val="center"/>
        </w:trPr>
        <w:tc>
          <w:tcPr>
            <w:tcW w:w="1531"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rsidR="008729D7" w:rsidRPr="008729D7" w:rsidRDefault="008729D7" w:rsidP="008729D7">
            <w:pPr>
              <w:spacing w:before="100" w:beforeAutospacing="1" w:after="150" w:line="375" w:lineRule="atLeast"/>
              <w:ind w:firstLine="480"/>
              <w:jc w:val="center"/>
              <w:rPr>
                <w:rFonts w:ascii="Times New Roman" w:eastAsia="Times New Roman" w:hAnsi="Times New Roman" w:cs="Times New Roman"/>
                <w:color w:val="3F3F3F"/>
                <w:sz w:val="21"/>
                <w:szCs w:val="21"/>
              </w:rPr>
            </w:pPr>
            <w:r w:rsidRPr="008729D7">
              <w:rPr>
                <w:rFonts w:ascii="SimSun" w:eastAsia="SimSun" w:hAnsi="SimSun" w:cs="SimSun" w:hint="eastAsia"/>
                <w:color w:val="3F3F3F"/>
                <w:sz w:val="18"/>
                <w:szCs w:val="18"/>
                <w:lang w:val="en-US"/>
              </w:rPr>
              <w:t>100</w:t>
            </w:r>
          </w:p>
        </w:tc>
        <w:tc>
          <w:tcPr>
            <w:tcW w:w="1531" w:type="dxa"/>
            <w:tcBorders>
              <w:top w:val="nil"/>
              <w:left w:val="nil"/>
              <w:bottom w:val="single" w:sz="8" w:space="0" w:color="auto"/>
              <w:right w:val="single" w:sz="8" w:space="0" w:color="auto"/>
            </w:tcBorders>
            <w:tcMar>
              <w:top w:w="0" w:type="dxa"/>
              <w:left w:w="108" w:type="dxa"/>
              <w:bottom w:w="0" w:type="dxa"/>
              <w:right w:w="108" w:type="dxa"/>
            </w:tcMar>
            <w:vAlign w:val="center"/>
            <w:hideMark/>
          </w:tcPr>
          <w:p w:rsidR="008729D7" w:rsidRPr="008729D7" w:rsidRDefault="008729D7" w:rsidP="008729D7">
            <w:pPr>
              <w:spacing w:before="100" w:beforeAutospacing="1" w:after="150" w:line="375" w:lineRule="atLeast"/>
              <w:ind w:firstLine="480"/>
              <w:jc w:val="center"/>
              <w:rPr>
                <w:rFonts w:ascii="Times New Roman" w:eastAsia="Times New Roman" w:hAnsi="Times New Roman" w:cs="Times New Roman"/>
                <w:color w:val="3F3F3F"/>
                <w:sz w:val="21"/>
                <w:szCs w:val="21"/>
              </w:rPr>
            </w:pPr>
            <w:r w:rsidRPr="008729D7">
              <w:rPr>
                <w:rFonts w:ascii="SimSun" w:eastAsia="SimSun" w:hAnsi="SimSun" w:cs="SimSun" w:hint="eastAsia"/>
                <w:color w:val="3F3F3F"/>
                <w:sz w:val="18"/>
                <w:szCs w:val="18"/>
                <w:lang w:val="en-US"/>
              </w:rPr>
              <w:t>60</w:t>
            </w:r>
          </w:p>
        </w:tc>
        <w:tc>
          <w:tcPr>
            <w:tcW w:w="1758" w:type="dxa"/>
            <w:tcBorders>
              <w:top w:val="nil"/>
              <w:left w:val="nil"/>
              <w:bottom w:val="single" w:sz="8" w:space="0" w:color="auto"/>
              <w:right w:val="single" w:sz="8" w:space="0" w:color="auto"/>
            </w:tcBorders>
            <w:tcMar>
              <w:top w:w="0" w:type="dxa"/>
              <w:left w:w="108" w:type="dxa"/>
              <w:bottom w:w="0" w:type="dxa"/>
              <w:right w:w="108" w:type="dxa"/>
            </w:tcMar>
            <w:hideMark/>
          </w:tcPr>
          <w:p w:rsidR="008729D7" w:rsidRPr="008729D7" w:rsidRDefault="008729D7" w:rsidP="008729D7">
            <w:pPr>
              <w:spacing w:before="100" w:beforeAutospacing="1" w:after="150" w:line="375" w:lineRule="atLeast"/>
              <w:ind w:firstLine="480"/>
              <w:jc w:val="center"/>
              <w:rPr>
                <w:rFonts w:ascii="Times New Roman" w:eastAsia="Times New Roman" w:hAnsi="Times New Roman" w:cs="Times New Roman"/>
                <w:color w:val="3F3F3F"/>
                <w:sz w:val="21"/>
                <w:szCs w:val="21"/>
              </w:rPr>
            </w:pPr>
            <w:r w:rsidRPr="008729D7">
              <w:rPr>
                <w:rFonts w:ascii="SimSun" w:eastAsia="SimSun" w:hAnsi="SimSun" w:cs="SimSun" w:hint="eastAsia"/>
                <w:color w:val="3F3F3F"/>
                <w:sz w:val="18"/>
                <w:szCs w:val="18"/>
                <w:lang w:val="en-US"/>
              </w:rPr>
              <w:t> </w:t>
            </w:r>
          </w:p>
        </w:tc>
      </w:tr>
    </w:tbl>
    <w:p w:rsidR="007E1D8A" w:rsidRDefault="007E1D8A"/>
    <w:p w:rsidR="008729D7" w:rsidRDefault="008729D7" w:rsidP="008729D7">
      <w:proofErr w:type="gramStart"/>
      <w:r>
        <w:rPr>
          <w:rFonts w:hint="eastAsia"/>
        </w:rPr>
        <w:lastRenderedPageBreak/>
        <w:t>HSKK</w:t>
      </w:r>
      <w:r>
        <w:rPr>
          <w:rFonts w:hint="eastAsia"/>
        </w:rPr>
        <w:t>评分说明</w:t>
      </w:r>
      <w:r>
        <w:rPr>
          <w:rFonts w:hint="eastAsia"/>
        </w:rPr>
        <w:t>(</w:t>
      </w:r>
      <w:proofErr w:type="gramEnd"/>
      <w:r>
        <w:rPr>
          <w:rFonts w:hint="eastAsia"/>
        </w:rPr>
        <w:t>自测用</w:t>
      </w:r>
      <w:r>
        <w:rPr>
          <w:rFonts w:hint="eastAsia"/>
        </w:rPr>
        <w:t>)</w:t>
      </w:r>
    </w:p>
    <w:p w:rsidR="008729D7" w:rsidRDefault="008729D7" w:rsidP="008729D7">
      <w:r>
        <w:rPr>
          <w:rFonts w:hint="eastAsia"/>
        </w:rPr>
        <w:t>为进一步方便考生在备考过程中利用模拟题实现练习与自测目的，现公布</w:t>
      </w:r>
      <w:r>
        <w:rPr>
          <w:rFonts w:hint="eastAsia"/>
        </w:rPr>
        <w:t>HSKK</w:t>
      </w:r>
      <w:r>
        <w:rPr>
          <w:rFonts w:hint="eastAsia"/>
        </w:rPr>
        <w:t>自测用评分说明。</w:t>
      </w:r>
    </w:p>
    <w:p w:rsidR="008729D7" w:rsidRDefault="008729D7" w:rsidP="008729D7">
      <w:r>
        <w:rPr>
          <w:rFonts w:hint="eastAsia"/>
        </w:rPr>
        <w:t>HSKK</w:t>
      </w:r>
      <w:r>
        <w:rPr>
          <w:rFonts w:hint="eastAsia"/>
        </w:rPr>
        <w:t>分初级、中级、高级三个等级，包含听后重复、听后回答、听后复述、朗读、看图说话和回答问题</w:t>
      </w:r>
      <w:r>
        <w:rPr>
          <w:rFonts w:hint="eastAsia"/>
        </w:rPr>
        <w:t>6</w:t>
      </w:r>
      <w:r>
        <w:rPr>
          <w:rFonts w:hint="eastAsia"/>
        </w:rPr>
        <w:t>种题型。各题型评分标准简要说明如下。</w:t>
      </w:r>
    </w:p>
    <w:p w:rsidR="008729D7" w:rsidRDefault="008729D7" w:rsidP="008729D7">
      <w:r>
        <w:rPr>
          <w:rFonts w:hint="eastAsia"/>
        </w:rPr>
        <w:t>一、听后重复</w:t>
      </w:r>
    </w:p>
    <w:p w:rsidR="008729D7" w:rsidRDefault="008729D7" w:rsidP="008729D7">
      <w:r>
        <w:rPr>
          <w:rFonts w:hint="eastAsia"/>
        </w:rPr>
        <w:t>适用试题：</w:t>
      </w:r>
      <w:r>
        <w:rPr>
          <w:rFonts w:hint="eastAsia"/>
        </w:rPr>
        <w:t>HSKK</w:t>
      </w:r>
      <w:r>
        <w:rPr>
          <w:rFonts w:hint="eastAsia"/>
        </w:rPr>
        <w:t>（初级）第</w:t>
      </w:r>
      <w:r>
        <w:rPr>
          <w:rFonts w:hint="eastAsia"/>
        </w:rPr>
        <w:t>1-15</w:t>
      </w:r>
      <w:r>
        <w:rPr>
          <w:rFonts w:hint="eastAsia"/>
        </w:rPr>
        <w:t>题、</w:t>
      </w:r>
      <w:r>
        <w:rPr>
          <w:rFonts w:hint="eastAsia"/>
        </w:rPr>
        <w:t>HSKK</w:t>
      </w:r>
      <w:r>
        <w:rPr>
          <w:rFonts w:hint="eastAsia"/>
        </w:rPr>
        <w:t>（中级）第</w:t>
      </w:r>
      <w:r>
        <w:rPr>
          <w:rFonts w:hint="eastAsia"/>
        </w:rPr>
        <w:t>1-10</w:t>
      </w:r>
      <w:r>
        <w:rPr>
          <w:rFonts w:hint="eastAsia"/>
        </w:rPr>
        <w:t>题。</w:t>
      </w:r>
    </w:p>
    <w:p w:rsidR="008729D7" w:rsidRDefault="008729D7" w:rsidP="008729D7">
      <w:r>
        <w:rPr>
          <w:rFonts w:hint="eastAsia"/>
        </w:rPr>
        <w:t>答题要求：每题播放一个句子，要求考生听后重复。</w:t>
      </w:r>
    </w:p>
    <w:p w:rsidR="008729D7" w:rsidRDefault="008729D7" w:rsidP="008729D7">
      <w:r>
        <w:rPr>
          <w:rFonts w:hint="eastAsia"/>
        </w:rPr>
        <w:t>评分档次：</w:t>
      </w:r>
    </w:p>
    <w:p w:rsidR="008729D7" w:rsidRDefault="008729D7" w:rsidP="008729D7">
      <w:r>
        <w:rPr>
          <w:rFonts w:hint="eastAsia"/>
        </w:rPr>
        <w:t>高：考生能准确地重复听到的句子。</w:t>
      </w:r>
    </w:p>
    <w:p w:rsidR="008729D7" w:rsidRDefault="008729D7" w:rsidP="008729D7">
      <w:r>
        <w:rPr>
          <w:rFonts w:hint="eastAsia"/>
        </w:rPr>
        <w:t>中：考生不能完整地重复听到的句子。</w:t>
      </w:r>
    </w:p>
    <w:p w:rsidR="008729D7" w:rsidRDefault="008729D7" w:rsidP="008729D7">
      <w:r>
        <w:rPr>
          <w:rFonts w:hint="eastAsia"/>
        </w:rPr>
        <w:t>低：考生重复内容与播放的句子相关性很差。</w:t>
      </w:r>
    </w:p>
    <w:p w:rsidR="008729D7" w:rsidRDefault="008729D7" w:rsidP="008729D7">
      <w:r>
        <w:rPr>
          <w:rFonts w:hint="eastAsia"/>
        </w:rPr>
        <w:t>二、听后回答</w:t>
      </w:r>
    </w:p>
    <w:p w:rsidR="008729D7" w:rsidRDefault="008729D7" w:rsidP="008729D7">
      <w:r>
        <w:rPr>
          <w:rFonts w:hint="eastAsia"/>
        </w:rPr>
        <w:t>适用试题：</w:t>
      </w:r>
      <w:r>
        <w:rPr>
          <w:rFonts w:hint="eastAsia"/>
        </w:rPr>
        <w:t>HSKK</w:t>
      </w:r>
      <w:r>
        <w:rPr>
          <w:rFonts w:hint="eastAsia"/>
        </w:rPr>
        <w:t>（初级）第</w:t>
      </w:r>
      <w:r>
        <w:rPr>
          <w:rFonts w:hint="eastAsia"/>
        </w:rPr>
        <w:t>16-25</w:t>
      </w:r>
      <w:r>
        <w:rPr>
          <w:rFonts w:hint="eastAsia"/>
        </w:rPr>
        <w:t>题。</w:t>
      </w:r>
    </w:p>
    <w:p w:rsidR="008729D7" w:rsidRDefault="008729D7" w:rsidP="008729D7">
      <w:r>
        <w:rPr>
          <w:rFonts w:hint="eastAsia"/>
        </w:rPr>
        <w:t>答题要求：每题播放一个问题，要求考生听后做简短回答。</w:t>
      </w:r>
    </w:p>
    <w:p w:rsidR="008729D7" w:rsidRDefault="008729D7" w:rsidP="008729D7">
      <w:r>
        <w:rPr>
          <w:rFonts w:hint="eastAsia"/>
        </w:rPr>
        <w:t>评分档次：</w:t>
      </w:r>
    </w:p>
    <w:p w:rsidR="008729D7" w:rsidRDefault="008729D7" w:rsidP="008729D7">
      <w:r>
        <w:rPr>
          <w:rFonts w:hint="eastAsia"/>
        </w:rPr>
        <w:t>高：考生能正确、简洁地回答问题。</w:t>
      </w:r>
    </w:p>
    <w:p w:rsidR="008729D7" w:rsidRDefault="008729D7" w:rsidP="008729D7">
      <w:r>
        <w:rPr>
          <w:rFonts w:hint="eastAsia"/>
        </w:rPr>
        <w:t>中：考生能正确回答问题，有停顿、重复、语法错误等。</w:t>
      </w:r>
    </w:p>
    <w:p w:rsidR="008729D7" w:rsidRDefault="008729D7" w:rsidP="008729D7">
      <w:r>
        <w:rPr>
          <w:rFonts w:hint="eastAsia"/>
        </w:rPr>
        <w:t>低：考生回答表述不清。</w:t>
      </w:r>
    </w:p>
    <w:p w:rsidR="008729D7" w:rsidRDefault="008729D7" w:rsidP="008729D7">
      <w:r>
        <w:rPr>
          <w:rFonts w:hint="eastAsia"/>
        </w:rPr>
        <w:t>三、听后复述</w:t>
      </w:r>
    </w:p>
    <w:p w:rsidR="008729D7" w:rsidRDefault="008729D7" w:rsidP="008729D7">
      <w:r>
        <w:rPr>
          <w:rFonts w:hint="eastAsia"/>
        </w:rPr>
        <w:t>适用试题：</w:t>
      </w:r>
      <w:r>
        <w:rPr>
          <w:rFonts w:hint="eastAsia"/>
        </w:rPr>
        <w:t>HSKK</w:t>
      </w:r>
      <w:r>
        <w:rPr>
          <w:rFonts w:hint="eastAsia"/>
        </w:rPr>
        <w:t>（高级）第</w:t>
      </w:r>
      <w:r>
        <w:rPr>
          <w:rFonts w:hint="eastAsia"/>
        </w:rPr>
        <w:t>1-3</w:t>
      </w:r>
      <w:r>
        <w:rPr>
          <w:rFonts w:hint="eastAsia"/>
        </w:rPr>
        <w:t>题。</w:t>
      </w:r>
    </w:p>
    <w:p w:rsidR="008729D7" w:rsidRDefault="008729D7" w:rsidP="008729D7">
      <w:r>
        <w:rPr>
          <w:rFonts w:hint="eastAsia"/>
        </w:rPr>
        <w:t>答题要求：每题播放一段话，要求考生听后复述。</w:t>
      </w:r>
    </w:p>
    <w:p w:rsidR="008729D7" w:rsidRDefault="008729D7" w:rsidP="008729D7">
      <w:r>
        <w:rPr>
          <w:rFonts w:hint="eastAsia"/>
        </w:rPr>
        <w:t>评分档次：</w:t>
      </w:r>
    </w:p>
    <w:p w:rsidR="008729D7" w:rsidRDefault="008729D7" w:rsidP="008729D7">
      <w:r>
        <w:rPr>
          <w:rFonts w:hint="eastAsia"/>
        </w:rPr>
        <w:t>高：考生能完整、流利地复述材料的主要内容，较少停顿和重复。</w:t>
      </w:r>
    </w:p>
    <w:p w:rsidR="008729D7" w:rsidRDefault="008729D7" w:rsidP="008729D7">
      <w:r>
        <w:rPr>
          <w:rFonts w:hint="eastAsia"/>
        </w:rPr>
        <w:t>中：考生能复述部分材料内容，停顿、重复较多，有语法错误。</w:t>
      </w:r>
    </w:p>
    <w:p w:rsidR="008729D7" w:rsidRDefault="008729D7" w:rsidP="008729D7">
      <w:r>
        <w:rPr>
          <w:rFonts w:hint="eastAsia"/>
        </w:rPr>
        <w:t>低：考生复述内容与原材料出入大，语言零乱，信息量小。</w:t>
      </w:r>
    </w:p>
    <w:p w:rsidR="008729D7" w:rsidRDefault="008729D7" w:rsidP="008729D7">
      <w:r>
        <w:rPr>
          <w:rFonts w:hint="eastAsia"/>
        </w:rPr>
        <w:t>四、朗读</w:t>
      </w:r>
    </w:p>
    <w:p w:rsidR="008729D7" w:rsidRDefault="008729D7" w:rsidP="008729D7">
      <w:r>
        <w:rPr>
          <w:rFonts w:hint="eastAsia"/>
        </w:rPr>
        <w:lastRenderedPageBreak/>
        <w:t>适用试题：</w:t>
      </w:r>
      <w:r>
        <w:rPr>
          <w:rFonts w:hint="eastAsia"/>
        </w:rPr>
        <w:t>HSKK</w:t>
      </w:r>
      <w:r>
        <w:rPr>
          <w:rFonts w:hint="eastAsia"/>
        </w:rPr>
        <w:t>（高级）第</w:t>
      </w:r>
      <w:r>
        <w:rPr>
          <w:rFonts w:hint="eastAsia"/>
        </w:rPr>
        <w:t>4</w:t>
      </w:r>
      <w:r>
        <w:rPr>
          <w:rFonts w:hint="eastAsia"/>
        </w:rPr>
        <w:t>题。</w:t>
      </w:r>
    </w:p>
    <w:p w:rsidR="008729D7" w:rsidRDefault="008729D7" w:rsidP="008729D7">
      <w:r>
        <w:rPr>
          <w:rFonts w:hint="eastAsia"/>
        </w:rPr>
        <w:t>答题要求：试卷上提供一段文字，要求考生朗读。</w:t>
      </w:r>
    </w:p>
    <w:p w:rsidR="008729D7" w:rsidRDefault="008729D7" w:rsidP="008729D7">
      <w:r>
        <w:rPr>
          <w:rFonts w:hint="eastAsia"/>
        </w:rPr>
        <w:t>评分档次：</w:t>
      </w:r>
    </w:p>
    <w:p w:rsidR="008729D7" w:rsidRDefault="008729D7" w:rsidP="008729D7">
      <w:r>
        <w:rPr>
          <w:rFonts w:hint="eastAsia"/>
        </w:rPr>
        <w:t>高：考生朗读流利，能很好地把握语音、语调等，有少量错读、重复、停顿等。</w:t>
      </w:r>
    </w:p>
    <w:p w:rsidR="008729D7" w:rsidRDefault="008729D7" w:rsidP="008729D7">
      <w:r>
        <w:rPr>
          <w:rFonts w:hint="eastAsia"/>
        </w:rPr>
        <w:t>中：考生能朗读大部分内容，但有较多错读、停顿、重复等。</w:t>
      </w:r>
    </w:p>
    <w:p w:rsidR="008729D7" w:rsidRDefault="008729D7" w:rsidP="008729D7">
      <w:r>
        <w:rPr>
          <w:rFonts w:hint="eastAsia"/>
        </w:rPr>
        <w:t>低：考生仅能朗读少量句子。</w:t>
      </w:r>
    </w:p>
    <w:p w:rsidR="008729D7" w:rsidRDefault="008729D7" w:rsidP="008729D7">
      <w:r>
        <w:rPr>
          <w:rFonts w:hint="eastAsia"/>
        </w:rPr>
        <w:t>五、看图说话</w:t>
      </w:r>
    </w:p>
    <w:p w:rsidR="008729D7" w:rsidRDefault="008729D7" w:rsidP="008729D7">
      <w:r>
        <w:rPr>
          <w:rFonts w:hint="eastAsia"/>
        </w:rPr>
        <w:t>适用试题：</w:t>
      </w:r>
      <w:r>
        <w:rPr>
          <w:rFonts w:hint="eastAsia"/>
        </w:rPr>
        <w:t>HSKK</w:t>
      </w:r>
      <w:r>
        <w:rPr>
          <w:rFonts w:hint="eastAsia"/>
        </w:rPr>
        <w:t>（中级）第</w:t>
      </w:r>
      <w:r>
        <w:rPr>
          <w:rFonts w:hint="eastAsia"/>
        </w:rPr>
        <w:t>11-12</w:t>
      </w:r>
      <w:r>
        <w:rPr>
          <w:rFonts w:hint="eastAsia"/>
        </w:rPr>
        <w:t>题。</w:t>
      </w:r>
    </w:p>
    <w:p w:rsidR="008729D7" w:rsidRDefault="008729D7" w:rsidP="008729D7">
      <w:r>
        <w:rPr>
          <w:rFonts w:hint="eastAsia"/>
        </w:rPr>
        <w:t>答题要求：每题提供一张图片，要求考生结合图片说一段话。</w:t>
      </w:r>
    </w:p>
    <w:p w:rsidR="008729D7" w:rsidRDefault="008729D7" w:rsidP="008729D7">
      <w:r>
        <w:rPr>
          <w:rFonts w:hint="eastAsia"/>
        </w:rPr>
        <w:t>评分档次：</w:t>
      </w:r>
    </w:p>
    <w:p w:rsidR="008729D7" w:rsidRDefault="008729D7" w:rsidP="008729D7">
      <w:r>
        <w:rPr>
          <w:rFonts w:hint="eastAsia"/>
        </w:rPr>
        <w:t>高：考生回答与图片内容相符，表达流利，有少量停顿、重复。</w:t>
      </w:r>
    </w:p>
    <w:p w:rsidR="008729D7" w:rsidRDefault="008729D7" w:rsidP="008729D7">
      <w:r>
        <w:rPr>
          <w:rFonts w:hint="eastAsia"/>
        </w:rPr>
        <w:t>中：考生回答与图片内容基本相符，停顿、重复、语法错误较多。</w:t>
      </w:r>
    </w:p>
    <w:p w:rsidR="008729D7" w:rsidRDefault="008729D7" w:rsidP="008729D7">
      <w:r>
        <w:rPr>
          <w:rFonts w:hint="eastAsia"/>
        </w:rPr>
        <w:t>低：考生回答与图片内容基本无关，信息量小且零乱。</w:t>
      </w:r>
    </w:p>
    <w:p w:rsidR="008729D7" w:rsidRDefault="008729D7" w:rsidP="008729D7">
      <w:r>
        <w:rPr>
          <w:rFonts w:hint="eastAsia"/>
        </w:rPr>
        <w:t>六、回答问题</w:t>
      </w:r>
    </w:p>
    <w:p w:rsidR="008729D7" w:rsidRDefault="008729D7" w:rsidP="008729D7">
      <w:r>
        <w:rPr>
          <w:rFonts w:hint="eastAsia"/>
        </w:rPr>
        <w:t>适用试题：</w:t>
      </w:r>
      <w:r>
        <w:rPr>
          <w:rFonts w:hint="eastAsia"/>
        </w:rPr>
        <w:t>HSKK</w:t>
      </w:r>
      <w:r>
        <w:rPr>
          <w:rFonts w:hint="eastAsia"/>
        </w:rPr>
        <w:t>（初级）第</w:t>
      </w:r>
      <w:r>
        <w:rPr>
          <w:rFonts w:hint="eastAsia"/>
        </w:rPr>
        <w:t>26-27</w:t>
      </w:r>
      <w:r>
        <w:rPr>
          <w:rFonts w:hint="eastAsia"/>
        </w:rPr>
        <w:t>题、</w:t>
      </w:r>
      <w:r>
        <w:rPr>
          <w:rFonts w:hint="eastAsia"/>
        </w:rPr>
        <w:t>HSKK</w:t>
      </w:r>
      <w:r>
        <w:rPr>
          <w:rFonts w:hint="eastAsia"/>
        </w:rPr>
        <w:t>（中级）第</w:t>
      </w:r>
      <w:r>
        <w:rPr>
          <w:rFonts w:hint="eastAsia"/>
        </w:rPr>
        <w:t>13-14</w:t>
      </w:r>
      <w:r>
        <w:rPr>
          <w:rFonts w:hint="eastAsia"/>
        </w:rPr>
        <w:t>题、</w:t>
      </w:r>
      <w:r>
        <w:rPr>
          <w:rFonts w:hint="eastAsia"/>
        </w:rPr>
        <w:t>HSKK</w:t>
      </w:r>
      <w:r>
        <w:rPr>
          <w:rFonts w:hint="eastAsia"/>
        </w:rPr>
        <w:t>（高级）第</w:t>
      </w:r>
      <w:r>
        <w:rPr>
          <w:rFonts w:hint="eastAsia"/>
        </w:rPr>
        <w:t>5-6</w:t>
      </w:r>
      <w:r>
        <w:rPr>
          <w:rFonts w:hint="eastAsia"/>
        </w:rPr>
        <w:t>题。</w:t>
      </w:r>
    </w:p>
    <w:p w:rsidR="008729D7" w:rsidRDefault="008729D7" w:rsidP="008729D7">
      <w:r>
        <w:rPr>
          <w:rFonts w:hint="eastAsia"/>
        </w:rPr>
        <w:t>答题要求：试卷上提供两个问题，要求考生回答问题。</w:t>
      </w:r>
    </w:p>
    <w:p w:rsidR="008729D7" w:rsidRDefault="008729D7" w:rsidP="008729D7">
      <w:r>
        <w:rPr>
          <w:rFonts w:hint="eastAsia"/>
        </w:rPr>
        <w:t>评分档次：</w:t>
      </w:r>
    </w:p>
    <w:p w:rsidR="008729D7" w:rsidRDefault="008729D7" w:rsidP="008729D7">
      <w:r>
        <w:rPr>
          <w:rFonts w:hint="eastAsia"/>
        </w:rPr>
        <w:t>高：考生能就问题做出回答，内容丰富，表达流利，有少量停顿、重复、语法错误。</w:t>
      </w:r>
    </w:p>
    <w:p w:rsidR="008729D7" w:rsidRDefault="008729D7" w:rsidP="008729D7">
      <w:r>
        <w:rPr>
          <w:rFonts w:hint="eastAsia"/>
        </w:rPr>
        <w:t>中：考生能就问题做出回答，但信息量较少，停顿、重复、语法错误较多。</w:t>
      </w:r>
    </w:p>
    <w:p w:rsidR="008729D7" w:rsidRDefault="008729D7" w:rsidP="008729D7">
      <w:r>
        <w:rPr>
          <w:rFonts w:hint="eastAsia"/>
        </w:rPr>
        <w:t>低：考生答非所问，信息量少且不连贯。</w:t>
      </w:r>
    </w:p>
    <w:p w:rsidR="008729D7" w:rsidRDefault="008729D7" w:rsidP="008729D7">
      <w:r>
        <w:rPr>
          <w:rFonts w:hint="eastAsia"/>
        </w:rPr>
        <w:t>注：考生不作答，按</w:t>
      </w:r>
      <w:r>
        <w:rPr>
          <w:rFonts w:hint="eastAsia"/>
        </w:rPr>
        <w:t>0</w:t>
      </w:r>
      <w:r>
        <w:rPr>
          <w:rFonts w:hint="eastAsia"/>
        </w:rPr>
        <w:t>分计。</w:t>
      </w:r>
    </w:p>
    <w:p w:rsidR="00744D70" w:rsidRDefault="00744D70" w:rsidP="008729D7"/>
    <w:p w:rsidR="00744D70" w:rsidRDefault="00744D70" w:rsidP="008729D7"/>
    <w:p w:rsidR="00744D70" w:rsidRDefault="00744D70" w:rsidP="00744D70">
      <w:pPr>
        <w:rPr>
          <w:rFonts w:hint="eastAsia"/>
        </w:rPr>
      </w:pPr>
      <w:r>
        <w:rPr>
          <w:rFonts w:hint="eastAsia"/>
        </w:rPr>
        <w:t>HSKK</w:t>
      </w:r>
      <w:r>
        <w:rPr>
          <w:rFonts w:hint="eastAsia"/>
        </w:rPr>
        <w:t>口语考试专项训练技巧</w:t>
      </w:r>
    </w:p>
    <w:p w:rsidR="00744D70" w:rsidRDefault="00744D70" w:rsidP="00744D70">
      <w:pPr>
        <w:rPr>
          <w:rFonts w:hint="eastAsia"/>
        </w:rPr>
      </w:pPr>
      <w:r>
        <w:rPr>
          <w:rFonts w:hint="eastAsia"/>
        </w:rPr>
        <w:t xml:space="preserve">2013-01-30 15:33 </w:t>
      </w:r>
      <w:r>
        <w:rPr>
          <w:rFonts w:hint="eastAsia"/>
        </w:rPr>
        <w:t>点击</w:t>
      </w:r>
      <w:proofErr w:type="gramStart"/>
      <w:r>
        <w:rPr>
          <w:rFonts w:hint="eastAsia"/>
        </w:rPr>
        <w:t>:311</w:t>
      </w:r>
      <w:r>
        <w:rPr>
          <w:rFonts w:hint="eastAsia"/>
        </w:rPr>
        <w:t>次</w:t>
      </w:r>
      <w:proofErr w:type="gramEnd"/>
      <w:r>
        <w:rPr>
          <w:rFonts w:hint="eastAsia"/>
        </w:rPr>
        <w:t xml:space="preserve"> </w:t>
      </w:r>
    </w:p>
    <w:p w:rsidR="00744D70" w:rsidRDefault="00744D70" w:rsidP="00744D70"/>
    <w:p w:rsidR="00744D70" w:rsidRDefault="00744D70" w:rsidP="00744D70">
      <w:pPr>
        <w:rPr>
          <w:rFonts w:hint="eastAsia"/>
        </w:rPr>
      </w:pPr>
      <w:r>
        <w:rPr>
          <w:rFonts w:hint="eastAsia"/>
        </w:rPr>
        <w:lastRenderedPageBreak/>
        <w:t>分享到：</w:t>
      </w:r>
      <w:r>
        <w:rPr>
          <w:rFonts w:hint="eastAsia"/>
        </w:rPr>
        <w:t xml:space="preserve"> 0</w:t>
      </w:r>
    </w:p>
    <w:p w:rsidR="00744D70" w:rsidRDefault="00744D70" w:rsidP="00744D70"/>
    <w:p w:rsidR="00744D70" w:rsidRDefault="00744D70" w:rsidP="00744D70">
      <w:pPr>
        <w:rPr>
          <w:rFonts w:hint="eastAsia"/>
        </w:rPr>
      </w:pPr>
      <w:r>
        <w:rPr>
          <w:rFonts w:hint="eastAsia"/>
        </w:rPr>
        <w:t>汉语水平口语考试</w:t>
      </w:r>
      <w:r>
        <w:rPr>
          <w:rFonts w:hint="eastAsia"/>
        </w:rPr>
        <w:t>HSKK</w:t>
      </w:r>
      <w:r>
        <w:rPr>
          <w:rFonts w:hint="eastAsia"/>
        </w:rPr>
        <w:t>主要考查考生的汉语口头表达能力，包括</w:t>
      </w:r>
      <w:r>
        <w:rPr>
          <w:rFonts w:hint="eastAsia"/>
        </w:rPr>
        <w:t>HSKK</w:t>
      </w:r>
      <w:r>
        <w:rPr>
          <w:rFonts w:hint="eastAsia"/>
        </w:rPr>
        <w:t>（初级）、</w:t>
      </w:r>
      <w:r>
        <w:rPr>
          <w:rFonts w:hint="eastAsia"/>
        </w:rPr>
        <w:t>HSKK</w:t>
      </w:r>
      <w:r>
        <w:rPr>
          <w:rFonts w:hint="eastAsia"/>
        </w:rPr>
        <w:t>（中级）和</w:t>
      </w:r>
      <w:r>
        <w:rPr>
          <w:rFonts w:hint="eastAsia"/>
        </w:rPr>
        <w:t>HSKK</w:t>
      </w:r>
      <w:r>
        <w:rPr>
          <w:rFonts w:hint="eastAsia"/>
        </w:rPr>
        <w:t>（高级），考试采用录音形式。</w:t>
      </w:r>
    </w:p>
    <w:p w:rsidR="00744D70" w:rsidRDefault="00744D70" w:rsidP="00744D70"/>
    <w:p w:rsidR="00744D70" w:rsidRDefault="00744D70" w:rsidP="00744D70">
      <w:pPr>
        <w:rPr>
          <w:rFonts w:hint="eastAsia"/>
        </w:rPr>
      </w:pPr>
      <w:r>
        <w:rPr>
          <w:rFonts w:hint="eastAsia"/>
        </w:rPr>
        <w:t>一、</w:t>
      </w:r>
      <w:r>
        <w:rPr>
          <w:rFonts w:hint="eastAsia"/>
        </w:rPr>
        <w:t>HSKK</w:t>
      </w:r>
      <w:r>
        <w:rPr>
          <w:rFonts w:hint="eastAsia"/>
        </w:rPr>
        <w:t>考试复述的技巧</w:t>
      </w:r>
    </w:p>
    <w:p w:rsidR="00744D70" w:rsidRDefault="00744D70" w:rsidP="00744D70">
      <w:r>
        <w:t xml:space="preserve"> </w:t>
      </w:r>
    </w:p>
    <w:p w:rsidR="00744D70" w:rsidRDefault="00744D70" w:rsidP="00744D70">
      <w:pPr>
        <w:rPr>
          <w:rFonts w:hint="eastAsia"/>
        </w:rPr>
      </w:pPr>
      <w:r>
        <w:rPr>
          <w:rFonts w:hint="eastAsia"/>
        </w:rPr>
        <w:t>训练外国学生</w:t>
      </w:r>
      <w:r>
        <w:rPr>
          <w:rFonts w:hint="eastAsia"/>
        </w:rPr>
        <w:t>HSKK</w:t>
      </w:r>
      <w:r>
        <w:rPr>
          <w:rFonts w:hint="eastAsia"/>
        </w:rPr>
        <w:t>口语最常用的方法是复述，对外汉语老师在一课的课文和语法都学完之后，要外国学生自己把课文的内容说出来。一种方法是处理完生词和语言点后，外国学生合上课本，对外汉语老师来朗读课文或者听课文录音，然后对外汉语老师结合黑板上的生词和语言点进行提问，再找几个不同水平的外国学生看着黑板上的生词和语言点进行复述。另外的一种方法是在处理课文的过程中，对外汉语老师把对课文内容有重要提示作用的词或短语按照一定的顺序写在黑板上，最后要求外国学生看着黑板进行复述，随着外国学生复述能力的提高，擦掉一些不重要的词再复述一遍，最后黑板上只留下少量的几个虚词和内容关键词。</w:t>
      </w:r>
    </w:p>
    <w:p w:rsidR="00744D70" w:rsidRDefault="00744D70" w:rsidP="00744D70">
      <w:r>
        <w:t xml:space="preserve"> </w:t>
      </w:r>
    </w:p>
    <w:p w:rsidR="00744D70" w:rsidRDefault="00744D70" w:rsidP="00744D70">
      <w:pPr>
        <w:rPr>
          <w:rFonts w:hint="eastAsia"/>
        </w:rPr>
      </w:pPr>
      <w:r>
        <w:rPr>
          <w:rFonts w:hint="eastAsia"/>
        </w:rPr>
        <w:t>二、</w:t>
      </w:r>
      <w:r>
        <w:rPr>
          <w:rFonts w:hint="eastAsia"/>
        </w:rPr>
        <w:t>HSKK</w:t>
      </w:r>
      <w:r>
        <w:rPr>
          <w:rFonts w:hint="eastAsia"/>
        </w:rPr>
        <w:t>考试材料运用的技巧</w:t>
      </w:r>
    </w:p>
    <w:p w:rsidR="00744D70" w:rsidRDefault="00744D70" w:rsidP="00744D70">
      <w:r>
        <w:t xml:space="preserve"> </w:t>
      </w:r>
    </w:p>
    <w:p w:rsidR="00744D70" w:rsidRDefault="00744D70" w:rsidP="00744D70">
      <w:pPr>
        <w:rPr>
          <w:rFonts w:hint="eastAsia"/>
        </w:rPr>
      </w:pPr>
      <w:r>
        <w:rPr>
          <w:rFonts w:hint="eastAsia"/>
        </w:rPr>
        <w:t>对外汉语老师在课前根据外国学生的水平准备两种不同的文字材料，比如中国传统笑话或者成语故事，长度控制在</w:t>
      </w:r>
      <w:r>
        <w:rPr>
          <w:rFonts w:hint="eastAsia"/>
        </w:rPr>
        <w:t>500</w:t>
      </w:r>
      <w:r>
        <w:rPr>
          <w:rFonts w:hint="eastAsia"/>
        </w:rPr>
        <w:t>字左右。上课的时候同桌之间拿到的阅读材料是不同的，比如外国学生甲拿到的是“守株待兔”的故事，乙拿到的则是“买椟还珠”的故事。要求外国学生用</w:t>
      </w:r>
      <w:r>
        <w:rPr>
          <w:rFonts w:hint="eastAsia"/>
        </w:rPr>
        <w:t>5</w:t>
      </w:r>
      <w:r>
        <w:rPr>
          <w:rFonts w:hint="eastAsia"/>
        </w:rPr>
        <w:t>分钟时间阅读，读完后对外汉语老师把材料收上来，然后同桌之间相互把读到的故事讲给对方听，然后要求外国学生把听到的故事讲给全班同学听，这时其他同学就会对他讲得不准确的地方或者没有讲到的地方进行补充，课堂气氛非常活跃。这样做的好处很多，首先这些材料具有浓浓的中国文化气息，故事性很强，能一下子抓住外国学生的阅读兴趣。其次，外国学生拿到的是不同的材料，相互之间就有了交流的动力，产生了信息差。再次，能同时训练外国学生听、说、读的能力，因为读了之后要讲给别人听，阅读的时间又有限，还得用自己的语言重新组织，这样就在一定程度上训练了外国学生用汉语思维的能力。对方因为要把听到的内容讲给全班同学听，所以必须集中精力听。因此这个环节既训练了听力，又在相当程度上训练了用汉语思维的能力。</w:t>
      </w:r>
    </w:p>
    <w:p w:rsidR="00744D70" w:rsidRDefault="00744D70" w:rsidP="00744D70">
      <w:r>
        <w:t xml:space="preserve"> </w:t>
      </w:r>
    </w:p>
    <w:p w:rsidR="00744D70" w:rsidRDefault="00744D70" w:rsidP="00744D70">
      <w:pPr>
        <w:rPr>
          <w:rFonts w:hint="eastAsia"/>
        </w:rPr>
      </w:pPr>
      <w:r>
        <w:rPr>
          <w:rFonts w:hint="eastAsia"/>
        </w:rPr>
        <w:t>三、</w:t>
      </w:r>
      <w:r>
        <w:rPr>
          <w:rFonts w:hint="eastAsia"/>
        </w:rPr>
        <w:t>HSKK</w:t>
      </w:r>
      <w:r>
        <w:rPr>
          <w:rFonts w:hint="eastAsia"/>
        </w:rPr>
        <w:t>考试思维的训练方法</w:t>
      </w:r>
    </w:p>
    <w:p w:rsidR="00744D70" w:rsidRDefault="00744D70" w:rsidP="00744D70">
      <w:r>
        <w:t xml:space="preserve"> </w:t>
      </w:r>
    </w:p>
    <w:p w:rsidR="00744D70" w:rsidRDefault="00744D70" w:rsidP="00744D70">
      <w:pPr>
        <w:rPr>
          <w:rFonts w:hint="eastAsia"/>
        </w:rPr>
      </w:pPr>
      <w:r>
        <w:rPr>
          <w:rFonts w:hint="eastAsia"/>
        </w:rPr>
        <w:t>到了</w:t>
      </w:r>
      <w:r>
        <w:rPr>
          <w:rFonts w:hint="eastAsia"/>
        </w:rPr>
        <w:t>HSKK</w:t>
      </w:r>
      <w:r>
        <w:rPr>
          <w:rFonts w:hint="eastAsia"/>
        </w:rPr>
        <w:t>考试中高级阶段，教学任务就是怎么样用学过的语法和词语来表达自己的所见所闻所感。</w:t>
      </w:r>
    </w:p>
    <w:p w:rsidR="00744D70" w:rsidRDefault="00744D70" w:rsidP="00744D70">
      <w:r>
        <w:lastRenderedPageBreak/>
        <w:t xml:space="preserve"> </w:t>
      </w:r>
    </w:p>
    <w:p w:rsidR="00744D70" w:rsidRPr="00744D70" w:rsidRDefault="00744D70" w:rsidP="00744D70">
      <w:r>
        <w:rPr>
          <w:rFonts w:hint="eastAsia"/>
        </w:rPr>
        <w:t>比如几个同学一组介绍自己去过的城市，一个同学介绍时，要求其他同学就他没有讲清楚的地方或者自己感兴趣的地方进行提问，每个人至少提</w:t>
      </w:r>
      <w:r>
        <w:rPr>
          <w:rFonts w:hint="eastAsia"/>
        </w:rPr>
        <w:t>3</w:t>
      </w:r>
      <w:r>
        <w:rPr>
          <w:rFonts w:hint="eastAsia"/>
        </w:rPr>
        <w:t>个问题。比如，有个同学介绍在青岛学习的时候去酒吧，他只是用一句话“在青岛的时候我们去了酒吧”就过去了，结果其他同学提出下面的问题：你和谁去的</w:t>
      </w:r>
      <w:r>
        <w:rPr>
          <w:rFonts w:hint="eastAsia"/>
        </w:rPr>
        <w:t>?</w:t>
      </w:r>
      <w:r>
        <w:rPr>
          <w:rFonts w:hint="eastAsia"/>
        </w:rPr>
        <w:t>那个酒吧在什么地方</w:t>
      </w:r>
      <w:r>
        <w:rPr>
          <w:rFonts w:hint="eastAsia"/>
        </w:rPr>
        <w:t>?</w:t>
      </w:r>
      <w:r>
        <w:rPr>
          <w:rFonts w:hint="eastAsia"/>
        </w:rPr>
        <w:t>从青岛大学怎么去</w:t>
      </w:r>
      <w:proofErr w:type="gramStart"/>
      <w:r>
        <w:rPr>
          <w:rFonts w:hint="eastAsia"/>
        </w:rPr>
        <w:t>?</w:t>
      </w:r>
      <w:r>
        <w:rPr>
          <w:rFonts w:hint="eastAsia"/>
        </w:rPr>
        <w:t>在酒吧你们干什么</w:t>
      </w:r>
      <w:proofErr w:type="gramEnd"/>
      <w:r>
        <w:rPr>
          <w:rFonts w:hint="eastAsia"/>
        </w:rPr>
        <w:t>?</w:t>
      </w:r>
      <w:r>
        <w:rPr>
          <w:rFonts w:hint="eastAsia"/>
        </w:rPr>
        <w:t>这个同学对这个问题进行回答的时候，还会产生新的问题，最后要求他总结一下对这些问题的回答，再把这个题目重新说一遍，这时就非常具体生动了。扩展思维的第二个方法是举例。这种方法比较适合议论性的话题。通过具体的例子让思维变得更具体更清晰。比如，有个同学谈到，她通过学习汉语了解了中国文化。对外汉语老师就让她谈谈她所体验到的中国文化。她就谈到她妈妈病了，医生让动手术，后来听说有一个中国对外汉语老师会针灸，她就领着妈妈去找这个对外汉语老师，结果只治疗了两次就好了。她由此对中医产生了兴趣，她又进一步比较了中医和西医的不同等等，内容十分丰富具体。</w:t>
      </w:r>
      <w:bookmarkStart w:id="1" w:name="_GoBack"/>
      <w:bookmarkEnd w:id="1"/>
    </w:p>
    <w:p w:rsidR="008729D7" w:rsidRDefault="008729D7" w:rsidP="008729D7"/>
    <w:p w:rsidR="008729D7" w:rsidRDefault="008729D7" w:rsidP="008729D7"/>
    <w:p w:rsidR="008729D7" w:rsidRDefault="008729D7"/>
    <w:sectPr w:rsidR="008729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0F670F"/>
    <w:multiLevelType w:val="multilevel"/>
    <w:tmpl w:val="C93A6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729D7"/>
    <w:rsid w:val="00744D70"/>
    <w:rsid w:val="007E1D8A"/>
    <w:rsid w:val="008729D7"/>
    <w:rsid w:val="00B07E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4059298">
      <w:bodyDiv w:val="1"/>
      <w:marLeft w:val="0"/>
      <w:marRight w:val="0"/>
      <w:marTop w:val="0"/>
      <w:marBottom w:val="0"/>
      <w:divBdr>
        <w:top w:val="none" w:sz="0" w:space="0" w:color="auto"/>
        <w:left w:val="none" w:sz="0" w:space="0" w:color="auto"/>
        <w:bottom w:val="none" w:sz="0" w:space="0" w:color="auto"/>
        <w:right w:val="none" w:sz="0" w:space="0" w:color="auto"/>
      </w:divBdr>
      <w:divsChild>
        <w:div w:id="470750660">
          <w:marLeft w:val="0"/>
          <w:marRight w:val="0"/>
          <w:marTop w:val="0"/>
          <w:marBottom w:val="0"/>
          <w:divBdr>
            <w:top w:val="none" w:sz="0" w:space="0" w:color="auto"/>
            <w:left w:val="single" w:sz="6" w:space="0" w:color="CECECE"/>
            <w:bottom w:val="none" w:sz="0" w:space="0" w:color="auto"/>
            <w:right w:val="single" w:sz="6" w:space="0" w:color="CECECE"/>
          </w:divBdr>
          <w:divsChild>
            <w:div w:id="924609668">
              <w:marLeft w:val="0"/>
              <w:marRight w:val="0"/>
              <w:marTop w:val="45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6</Pages>
  <Words>537</Words>
  <Characters>3062</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Llandovery College</Company>
  <LinksUpToDate>false</LinksUpToDate>
  <CharactersWithSpaces>3592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dongqing liu</dc:creator>
  <cp:lastModifiedBy>dongqing liu</cp:lastModifiedBy>
  <cp:revision>2</cp:revision>
  <dcterms:created xsi:type="dcterms:W3CDTF">2013-11-09T10:38:00Z</dcterms:created>
  <dcterms:modified xsi:type="dcterms:W3CDTF">2013-11-09T11:01:00Z</dcterms:modified>
</cp:coreProperties>
</file>