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9AFF51E" w14:textId="77777777" w:rsidR="00B01D6E" w:rsidRPr="00F162C5" w:rsidRDefault="00B01D6E" w:rsidP="00F162C5">
      <w:pPr>
        <w:spacing w:line="360" w:lineRule="auto"/>
        <w:rPr>
          <w:rFonts w:ascii="Arial" w:hAnsi="Arial" w:cs="Arial"/>
          <w:b/>
          <w:bCs/>
          <w:sz w:val="22"/>
          <w:szCs w:val="22"/>
          <w:lang w:val="en-US"/>
        </w:rPr>
      </w:pPr>
      <w:r w:rsidRPr="00F162C5">
        <w:rPr>
          <w:rFonts w:ascii="Arial" w:hAnsi="Arial" w:cs="Arial"/>
          <w:b/>
          <w:bCs/>
          <w:sz w:val="22"/>
          <w:szCs w:val="22"/>
          <w:lang w:val="en-US"/>
        </w:rPr>
        <w:t>Section 1</w:t>
      </w:r>
    </w:p>
    <w:p w14:paraId="429C3174" w14:textId="4BCCC50A" w:rsidR="00302C19" w:rsidRPr="00F162C5" w:rsidRDefault="00302C19" w:rsidP="00F162C5">
      <w:pPr>
        <w:spacing w:line="360" w:lineRule="auto"/>
        <w:rPr>
          <w:rFonts w:ascii="Arial" w:hAnsi="Arial" w:cs="Arial"/>
          <w:b/>
          <w:bCs/>
          <w:sz w:val="22"/>
          <w:szCs w:val="22"/>
          <w:lang w:val="en-US"/>
        </w:rPr>
      </w:pPr>
      <w:r w:rsidRPr="00F162C5">
        <w:rPr>
          <w:rFonts w:ascii="Arial" w:hAnsi="Arial" w:cs="Arial"/>
          <w:b/>
          <w:bCs/>
          <w:sz w:val="22"/>
          <w:szCs w:val="22"/>
          <w:lang w:val="en-US"/>
        </w:rPr>
        <w:t xml:space="preserve">What is inclusive leadership? </w:t>
      </w:r>
    </w:p>
    <w:p w14:paraId="6D661444" w14:textId="31F6818F" w:rsidR="00005D46" w:rsidRPr="00F162C5" w:rsidRDefault="00802212" w:rsidP="00F162C5">
      <w:pPr>
        <w:spacing w:line="360" w:lineRule="auto"/>
        <w:rPr>
          <w:rFonts w:ascii="Arial" w:hAnsi="Arial" w:cs="Arial"/>
          <w:sz w:val="22"/>
          <w:szCs w:val="22"/>
          <w:lang w:val="en-US"/>
        </w:rPr>
      </w:pPr>
      <w:r w:rsidRPr="00F162C5">
        <w:rPr>
          <w:rFonts w:ascii="Arial" w:hAnsi="Arial" w:cs="Arial"/>
          <w:sz w:val="22"/>
          <w:szCs w:val="22"/>
          <w:lang w:val="en-US"/>
        </w:rPr>
        <w:t xml:space="preserve"> Ryan (2007), </w:t>
      </w:r>
      <w:r w:rsidR="00B84858" w:rsidRPr="00F162C5">
        <w:rPr>
          <w:rFonts w:ascii="Arial" w:hAnsi="Arial" w:cs="Arial"/>
          <w:sz w:val="22"/>
          <w:szCs w:val="22"/>
          <w:lang w:val="en-US"/>
        </w:rPr>
        <w:t>Rodd (2013),</w:t>
      </w:r>
      <w:r w:rsidRPr="00F162C5">
        <w:rPr>
          <w:rFonts w:ascii="Arial" w:hAnsi="Arial" w:cs="Arial"/>
          <w:sz w:val="22"/>
          <w:szCs w:val="22"/>
          <w:lang w:val="en-US"/>
        </w:rPr>
        <w:t xml:space="preserve"> and</w:t>
      </w:r>
      <w:r w:rsidR="00B84858" w:rsidRPr="00F162C5">
        <w:rPr>
          <w:rFonts w:ascii="Arial" w:hAnsi="Arial" w:cs="Arial"/>
          <w:sz w:val="22"/>
          <w:szCs w:val="22"/>
          <w:lang w:val="en-US"/>
        </w:rPr>
        <w:t xml:space="preserve"> Ferdman, Pime and Riggio, (2020)</w:t>
      </w:r>
      <w:r w:rsidRPr="00F162C5">
        <w:rPr>
          <w:rFonts w:ascii="Arial" w:hAnsi="Arial" w:cs="Arial"/>
          <w:sz w:val="22"/>
          <w:szCs w:val="22"/>
          <w:lang w:val="en-US"/>
        </w:rPr>
        <w:t xml:space="preserve"> state that </w:t>
      </w:r>
      <w:r w:rsidR="00005D46" w:rsidRPr="00F162C5">
        <w:rPr>
          <w:rFonts w:ascii="Arial" w:hAnsi="Arial" w:cs="Arial"/>
          <w:sz w:val="22"/>
          <w:szCs w:val="22"/>
          <w:lang w:val="en-US"/>
        </w:rPr>
        <w:t xml:space="preserve">Inclusive leadership is a leadership style that values and embraces diversity, creating an environment where every individual feels respected, </w:t>
      </w:r>
      <w:r w:rsidR="00833D54" w:rsidRPr="00F162C5">
        <w:rPr>
          <w:rFonts w:ascii="Arial" w:hAnsi="Arial" w:cs="Arial"/>
          <w:sz w:val="22"/>
          <w:szCs w:val="22"/>
          <w:lang w:val="en-US"/>
        </w:rPr>
        <w:t>valued,</w:t>
      </w:r>
      <w:r w:rsidR="00005D46" w:rsidRPr="00F162C5">
        <w:rPr>
          <w:rFonts w:ascii="Arial" w:hAnsi="Arial" w:cs="Arial"/>
          <w:sz w:val="22"/>
          <w:szCs w:val="22"/>
          <w:lang w:val="en-US"/>
        </w:rPr>
        <w:t xml:space="preserve"> and included. </w:t>
      </w:r>
      <w:r w:rsidR="00846233" w:rsidRPr="00F162C5">
        <w:rPr>
          <w:rFonts w:ascii="Arial" w:hAnsi="Arial" w:cs="Arial"/>
          <w:sz w:val="22"/>
          <w:szCs w:val="22"/>
          <w:lang w:val="en-US"/>
        </w:rPr>
        <w:t>Inclusive leadership is a style that embrace</w:t>
      </w:r>
      <w:r w:rsidR="00414125" w:rsidRPr="00F162C5">
        <w:rPr>
          <w:rFonts w:ascii="Arial" w:hAnsi="Arial" w:cs="Arial"/>
          <w:sz w:val="22"/>
          <w:szCs w:val="22"/>
          <w:lang w:val="en-US"/>
        </w:rPr>
        <w:t>s</w:t>
      </w:r>
      <w:r w:rsidR="00846233" w:rsidRPr="00F162C5">
        <w:rPr>
          <w:rFonts w:ascii="Arial" w:hAnsi="Arial" w:cs="Arial"/>
          <w:sz w:val="22"/>
          <w:szCs w:val="22"/>
          <w:lang w:val="en-US"/>
        </w:rPr>
        <w:t xml:space="preserve"> diversity and promotes equity and inclusion. Inclusive leaders go </w:t>
      </w:r>
      <w:r w:rsidR="00414125" w:rsidRPr="00F162C5">
        <w:rPr>
          <w:rFonts w:ascii="Arial" w:hAnsi="Arial" w:cs="Arial"/>
          <w:sz w:val="22"/>
          <w:szCs w:val="22"/>
          <w:lang w:val="en-US"/>
        </w:rPr>
        <w:t xml:space="preserve">above and </w:t>
      </w:r>
      <w:r w:rsidR="00846233" w:rsidRPr="00F162C5">
        <w:rPr>
          <w:rFonts w:ascii="Arial" w:hAnsi="Arial" w:cs="Arial"/>
          <w:sz w:val="22"/>
          <w:szCs w:val="22"/>
          <w:lang w:val="en-US"/>
        </w:rPr>
        <w:t>beyond acknowledging differences</w:t>
      </w:r>
      <w:r w:rsidR="00414125" w:rsidRPr="00F162C5">
        <w:rPr>
          <w:rFonts w:ascii="Arial" w:hAnsi="Arial" w:cs="Arial"/>
          <w:sz w:val="22"/>
          <w:szCs w:val="22"/>
          <w:lang w:val="en-US"/>
        </w:rPr>
        <w:t xml:space="preserve"> and </w:t>
      </w:r>
      <w:r w:rsidR="00846233" w:rsidRPr="00F162C5">
        <w:rPr>
          <w:rFonts w:ascii="Arial" w:hAnsi="Arial" w:cs="Arial"/>
          <w:sz w:val="22"/>
          <w:szCs w:val="22"/>
          <w:lang w:val="en-US"/>
        </w:rPr>
        <w:t xml:space="preserve">they actively seek out and embrace diverse perspectives, </w:t>
      </w:r>
      <w:r w:rsidRPr="00F162C5">
        <w:rPr>
          <w:rFonts w:ascii="Arial" w:hAnsi="Arial" w:cs="Arial"/>
          <w:sz w:val="22"/>
          <w:szCs w:val="22"/>
          <w:lang w:val="en-US"/>
        </w:rPr>
        <w:t>backgrounds,</w:t>
      </w:r>
      <w:r w:rsidR="00846233" w:rsidRPr="00F162C5">
        <w:rPr>
          <w:rFonts w:ascii="Arial" w:hAnsi="Arial" w:cs="Arial"/>
          <w:sz w:val="22"/>
          <w:szCs w:val="22"/>
          <w:lang w:val="en-US"/>
        </w:rPr>
        <w:t xml:space="preserve"> and experiences. </w:t>
      </w:r>
    </w:p>
    <w:p w14:paraId="0B676175" w14:textId="60022534" w:rsidR="00C5156E" w:rsidRPr="00F162C5" w:rsidRDefault="00846233" w:rsidP="00F162C5">
      <w:pPr>
        <w:spacing w:line="360" w:lineRule="auto"/>
        <w:rPr>
          <w:rFonts w:ascii="Arial" w:hAnsi="Arial" w:cs="Arial"/>
          <w:sz w:val="22"/>
          <w:szCs w:val="22"/>
          <w:lang w:val="en-US"/>
        </w:rPr>
      </w:pPr>
      <w:r w:rsidRPr="00F162C5">
        <w:rPr>
          <w:rFonts w:ascii="Arial" w:hAnsi="Arial" w:cs="Arial"/>
          <w:sz w:val="22"/>
          <w:szCs w:val="22"/>
          <w:lang w:val="en-US"/>
        </w:rPr>
        <w:t>Additionally, inclusive leadership lies in fostering a sense of belonging and ensuring that everyone’s voice is heard</w:t>
      </w:r>
      <w:r w:rsidR="00DE0C38" w:rsidRPr="00F162C5">
        <w:rPr>
          <w:rFonts w:ascii="Arial" w:hAnsi="Arial" w:cs="Arial"/>
          <w:sz w:val="22"/>
          <w:szCs w:val="22"/>
          <w:lang w:val="en-US"/>
        </w:rPr>
        <w:t xml:space="preserve">. Inclusive leaders create a safe space where </w:t>
      </w:r>
      <w:r w:rsidR="00186C8C" w:rsidRPr="00F162C5">
        <w:rPr>
          <w:rFonts w:ascii="Arial" w:hAnsi="Arial" w:cs="Arial"/>
          <w:sz w:val="22"/>
          <w:szCs w:val="22"/>
          <w:lang w:val="en-US"/>
        </w:rPr>
        <w:t>individuals</w:t>
      </w:r>
      <w:r w:rsidR="00DE0C38" w:rsidRPr="00F162C5">
        <w:rPr>
          <w:rFonts w:ascii="Arial" w:hAnsi="Arial" w:cs="Arial"/>
          <w:sz w:val="22"/>
          <w:szCs w:val="22"/>
          <w:lang w:val="en-US"/>
        </w:rPr>
        <w:t xml:space="preserve"> can bring their authentic selves to work and contribute their unique talents and ideas. They recognize that diversity brings a wealth of different viewpoints and approaches which can lead to better decision making and innovation</w:t>
      </w:r>
      <w:r w:rsidR="00461FB1" w:rsidRPr="00F162C5">
        <w:rPr>
          <w:rFonts w:ascii="Arial" w:hAnsi="Arial" w:cs="Arial"/>
          <w:sz w:val="22"/>
          <w:szCs w:val="22"/>
          <w:lang w:val="en-US"/>
        </w:rPr>
        <w:t xml:space="preserve"> (</w:t>
      </w:r>
      <w:proofErr w:type="spellStart"/>
      <w:r w:rsidR="00461FB1" w:rsidRPr="00F162C5">
        <w:rPr>
          <w:rFonts w:ascii="Arial" w:hAnsi="Arial" w:cs="Arial"/>
          <w:sz w:val="22"/>
          <w:szCs w:val="22"/>
          <w:lang w:val="en-US"/>
        </w:rPr>
        <w:t>Bortini</w:t>
      </w:r>
      <w:proofErr w:type="spellEnd"/>
      <w:r w:rsidR="00461FB1" w:rsidRPr="00F162C5">
        <w:rPr>
          <w:rFonts w:ascii="Arial" w:hAnsi="Arial" w:cs="Arial"/>
          <w:sz w:val="22"/>
          <w:szCs w:val="22"/>
          <w:lang w:val="en-US"/>
        </w:rPr>
        <w:t xml:space="preserve"> </w:t>
      </w:r>
      <w:r w:rsidR="00461FB1" w:rsidRPr="00F162C5">
        <w:rPr>
          <w:rFonts w:ascii="Arial" w:hAnsi="Arial" w:cs="Arial"/>
          <w:i/>
          <w:iCs/>
          <w:sz w:val="22"/>
          <w:szCs w:val="22"/>
          <w:lang w:val="en-US"/>
        </w:rPr>
        <w:t>et al</w:t>
      </w:r>
      <w:r w:rsidR="00461FB1" w:rsidRPr="00F162C5">
        <w:rPr>
          <w:rFonts w:ascii="Arial" w:hAnsi="Arial" w:cs="Arial"/>
          <w:sz w:val="22"/>
          <w:szCs w:val="22"/>
          <w:lang w:val="en-US"/>
        </w:rPr>
        <w:t>, 2016)</w:t>
      </w:r>
      <w:r w:rsidR="00DE0C38" w:rsidRPr="00F162C5">
        <w:rPr>
          <w:rFonts w:ascii="Arial" w:hAnsi="Arial" w:cs="Arial"/>
          <w:sz w:val="22"/>
          <w:szCs w:val="22"/>
          <w:lang w:val="en-US"/>
        </w:rPr>
        <w:t>. Inclusive leaders</w:t>
      </w:r>
      <w:r w:rsidR="00C5156E" w:rsidRPr="00F162C5">
        <w:rPr>
          <w:rFonts w:ascii="Arial" w:hAnsi="Arial" w:cs="Arial"/>
          <w:sz w:val="22"/>
          <w:szCs w:val="22"/>
          <w:lang w:val="en-US"/>
        </w:rPr>
        <w:t xml:space="preserve"> also champion fairness and equality. They actively work to dismantle barriers and biases that may exist within the </w:t>
      </w:r>
      <w:proofErr w:type="spellStart"/>
      <w:r w:rsidR="00C5156E" w:rsidRPr="00F162C5">
        <w:rPr>
          <w:rFonts w:ascii="Arial" w:hAnsi="Arial" w:cs="Arial"/>
          <w:sz w:val="22"/>
          <w:szCs w:val="22"/>
          <w:lang w:val="en-US"/>
        </w:rPr>
        <w:t>organi</w:t>
      </w:r>
      <w:r w:rsidR="0024009B" w:rsidRPr="00F162C5">
        <w:rPr>
          <w:rFonts w:ascii="Arial" w:hAnsi="Arial" w:cs="Arial"/>
          <w:sz w:val="22"/>
          <w:szCs w:val="22"/>
          <w:lang w:val="en-US"/>
        </w:rPr>
        <w:t>s</w:t>
      </w:r>
      <w:r w:rsidR="00C5156E" w:rsidRPr="00F162C5">
        <w:rPr>
          <w:rFonts w:ascii="Arial" w:hAnsi="Arial" w:cs="Arial"/>
          <w:sz w:val="22"/>
          <w:szCs w:val="22"/>
          <w:lang w:val="en-US"/>
        </w:rPr>
        <w:t>ation</w:t>
      </w:r>
      <w:proofErr w:type="spellEnd"/>
      <w:r w:rsidR="00C5156E" w:rsidRPr="00F162C5">
        <w:rPr>
          <w:rFonts w:ascii="Arial" w:hAnsi="Arial" w:cs="Arial"/>
          <w:sz w:val="22"/>
          <w:szCs w:val="22"/>
          <w:lang w:val="en-US"/>
        </w:rPr>
        <w:t>, ensuring that opportunities for growth and advancement are accessible to all</w:t>
      </w:r>
      <w:r w:rsidR="0024009B" w:rsidRPr="00F162C5">
        <w:rPr>
          <w:rFonts w:ascii="Arial" w:hAnsi="Arial" w:cs="Arial"/>
          <w:sz w:val="22"/>
          <w:szCs w:val="22"/>
          <w:lang w:val="en-US"/>
        </w:rPr>
        <w:t>.</w:t>
      </w:r>
      <w:r w:rsidR="00C5156E" w:rsidRPr="00F162C5">
        <w:rPr>
          <w:rFonts w:ascii="Arial" w:hAnsi="Arial" w:cs="Arial"/>
          <w:sz w:val="22"/>
          <w:szCs w:val="22"/>
          <w:lang w:val="en-US"/>
        </w:rPr>
        <w:t xml:space="preserve"> Inclusive leaders promote a culture of respect, where everyone is treated with dignity and has an equal chance to succeed</w:t>
      </w:r>
      <w:r w:rsidR="0024009B" w:rsidRPr="00F162C5">
        <w:rPr>
          <w:rFonts w:ascii="Arial" w:hAnsi="Arial" w:cs="Arial"/>
          <w:sz w:val="22"/>
          <w:szCs w:val="22"/>
          <w:lang w:val="en-US"/>
        </w:rPr>
        <w:t xml:space="preserve"> (Gallegos, 2014).</w:t>
      </w:r>
    </w:p>
    <w:p w14:paraId="036959F5" w14:textId="52B51ABC" w:rsidR="00846233" w:rsidRPr="00F162C5" w:rsidRDefault="00C5156E" w:rsidP="00F162C5">
      <w:pPr>
        <w:spacing w:line="360" w:lineRule="auto"/>
        <w:rPr>
          <w:rFonts w:ascii="Arial" w:hAnsi="Arial" w:cs="Arial"/>
          <w:sz w:val="22"/>
          <w:szCs w:val="22"/>
          <w:lang w:val="en-US"/>
        </w:rPr>
      </w:pPr>
      <w:r w:rsidRPr="00F162C5">
        <w:rPr>
          <w:rFonts w:ascii="Arial" w:hAnsi="Arial" w:cs="Arial"/>
          <w:sz w:val="22"/>
          <w:szCs w:val="22"/>
          <w:lang w:val="en-US"/>
        </w:rPr>
        <w:t xml:space="preserve">Furthermore, </w:t>
      </w:r>
      <w:r w:rsidR="00186C8C" w:rsidRPr="00F162C5">
        <w:rPr>
          <w:rFonts w:ascii="Arial" w:hAnsi="Arial" w:cs="Arial"/>
          <w:sz w:val="22"/>
          <w:szCs w:val="22"/>
          <w:lang w:val="en-US"/>
        </w:rPr>
        <w:t>by</w:t>
      </w:r>
      <w:r w:rsidRPr="00F162C5">
        <w:rPr>
          <w:rFonts w:ascii="Arial" w:hAnsi="Arial" w:cs="Arial"/>
          <w:sz w:val="22"/>
          <w:szCs w:val="22"/>
          <w:lang w:val="en-US"/>
        </w:rPr>
        <w:t xml:space="preserve"> practicing inclusive leadership </w:t>
      </w:r>
      <w:proofErr w:type="spellStart"/>
      <w:r w:rsidRPr="00F162C5">
        <w:rPr>
          <w:rFonts w:ascii="Arial" w:hAnsi="Arial" w:cs="Arial"/>
          <w:sz w:val="22"/>
          <w:szCs w:val="22"/>
          <w:lang w:val="en-US"/>
        </w:rPr>
        <w:t>organisations</w:t>
      </w:r>
      <w:proofErr w:type="spellEnd"/>
      <w:r w:rsidRPr="00F162C5">
        <w:rPr>
          <w:rFonts w:ascii="Arial" w:hAnsi="Arial" w:cs="Arial"/>
          <w:sz w:val="22"/>
          <w:szCs w:val="22"/>
          <w:lang w:val="en-US"/>
        </w:rPr>
        <w:t xml:space="preserve"> can </w:t>
      </w:r>
      <w:r w:rsidR="00186C8C" w:rsidRPr="00F162C5">
        <w:rPr>
          <w:rFonts w:ascii="Arial" w:hAnsi="Arial" w:cs="Arial"/>
          <w:sz w:val="22"/>
          <w:szCs w:val="22"/>
          <w:lang w:val="en-US"/>
        </w:rPr>
        <w:t>connect</w:t>
      </w:r>
      <w:r w:rsidRPr="00F162C5">
        <w:rPr>
          <w:rFonts w:ascii="Arial" w:hAnsi="Arial" w:cs="Arial"/>
          <w:sz w:val="22"/>
          <w:szCs w:val="22"/>
          <w:lang w:val="en-US"/>
        </w:rPr>
        <w:t xml:space="preserve"> the power of diversity, drive engagement and productivity. And foster a sense of belonging among their employees. It is a leadership approach that not only benefits individuals but also contributes to the overall success and effectiveness of the </w:t>
      </w:r>
      <w:proofErr w:type="spellStart"/>
      <w:r w:rsidRPr="00F162C5">
        <w:rPr>
          <w:rFonts w:ascii="Arial" w:hAnsi="Arial" w:cs="Arial"/>
          <w:sz w:val="22"/>
          <w:szCs w:val="22"/>
          <w:lang w:val="en-US"/>
        </w:rPr>
        <w:t>organisation</w:t>
      </w:r>
      <w:proofErr w:type="spellEnd"/>
      <w:r w:rsidRPr="00F162C5">
        <w:rPr>
          <w:rFonts w:ascii="Arial" w:hAnsi="Arial" w:cs="Arial"/>
          <w:sz w:val="22"/>
          <w:szCs w:val="22"/>
          <w:lang w:val="en-US"/>
        </w:rPr>
        <w:t xml:space="preserve">. </w:t>
      </w:r>
    </w:p>
    <w:p w14:paraId="1CE884E2" w14:textId="15296A93" w:rsidR="00302C19" w:rsidRPr="00F162C5" w:rsidRDefault="00B01D6E" w:rsidP="00F162C5">
      <w:pPr>
        <w:spacing w:line="360" w:lineRule="auto"/>
        <w:rPr>
          <w:rFonts w:ascii="Arial" w:hAnsi="Arial" w:cs="Arial"/>
          <w:b/>
          <w:bCs/>
          <w:sz w:val="22"/>
          <w:szCs w:val="22"/>
          <w:lang w:val="en-US"/>
        </w:rPr>
      </w:pPr>
      <w:r w:rsidRPr="00F162C5">
        <w:rPr>
          <w:rFonts w:ascii="Arial" w:hAnsi="Arial" w:cs="Arial"/>
          <w:b/>
          <w:bCs/>
          <w:sz w:val="22"/>
          <w:szCs w:val="22"/>
          <w:lang w:val="en-US"/>
        </w:rPr>
        <w:t xml:space="preserve">Why is </w:t>
      </w:r>
      <w:r w:rsidR="00846233" w:rsidRPr="00F162C5">
        <w:rPr>
          <w:rFonts w:ascii="Arial" w:hAnsi="Arial" w:cs="Arial"/>
          <w:b/>
          <w:bCs/>
          <w:sz w:val="22"/>
          <w:szCs w:val="22"/>
          <w:lang w:val="en-US"/>
        </w:rPr>
        <w:t xml:space="preserve">inclusive leadership </w:t>
      </w:r>
      <w:r w:rsidRPr="00F162C5">
        <w:rPr>
          <w:rFonts w:ascii="Arial" w:hAnsi="Arial" w:cs="Arial"/>
          <w:b/>
          <w:bCs/>
          <w:sz w:val="22"/>
          <w:szCs w:val="22"/>
          <w:lang w:val="en-US"/>
        </w:rPr>
        <w:t xml:space="preserve">important? </w:t>
      </w:r>
    </w:p>
    <w:p w14:paraId="593D7AC2" w14:textId="4AC514D2" w:rsidR="00186C8C" w:rsidRPr="00F162C5" w:rsidRDefault="00C5156E" w:rsidP="00F162C5">
      <w:pPr>
        <w:spacing w:line="360" w:lineRule="auto"/>
        <w:rPr>
          <w:rFonts w:ascii="Arial" w:hAnsi="Arial" w:cs="Arial"/>
          <w:sz w:val="22"/>
          <w:szCs w:val="22"/>
          <w:lang w:val="en-US"/>
        </w:rPr>
      </w:pPr>
      <w:r w:rsidRPr="00F162C5">
        <w:rPr>
          <w:rFonts w:ascii="Arial" w:hAnsi="Arial" w:cs="Arial"/>
          <w:sz w:val="22"/>
          <w:szCs w:val="22"/>
          <w:lang w:val="en-US"/>
        </w:rPr>
        <w:t>Inclusive leadership is of the upmost im</w:t>
      </w:r>
      <w:r w:rsidR="005416CD" w:rsidRPr="00F162C5">
        <w:rPr>
          <w:rFonts w:ascii="Arial" w:hAnsi="Arial" w:cs="Arial"/>
          <w:sz w:val="22"/>
          <w:szCs w:val="22"/>
          <w:lang w:val="en-US"/>
        </w:rPr>
        <w:t>p</w:t>
      </w:r>
      <w:r w:rsidRPr="00F162C5">
        <w:rPr>
          <w:rFonts w:ascii="Arial" w:hAnsi="Arial" w:cs="Arial"/>
          <w:sz w:val="22"/>
          <w:szCs w:val="22"/>
          <w:lang w:val="en-US"/>
        </w:rPr>
        <w:t>ort</w:t>
      </w:r>
      <w:r w:rsidR="005416CD" w:rsidRPr="00F162C5">
        <w:rPr>
          <w:rFonts w:ascii="Arial" w:hAnsi="Arial" w:cs="Arial"/>
          <w:sz w:val="22"/>
          <w:szCs w:val="22"/>
          <w:lang w:val="en-US"/>
        </w:rPr>
        <w:t>a</w:t>
      </w:r>
      <w:r w:rsidRPr="00F162C5">
        <w:rPr>
          <w:rFonts w:ascii="Arial" w:hAnsi="Arial" w:cs="Arial"/>
          <w:sz w:val="22"/>
          <w:szCs w:val="22"/>
          <w:lang w:val="en-US"/>
        </w:rPr>
        <w:t>nce in today</w:t>
      </w:r>
      <w:r w:rsidR="005416CD" w:rsidRPr="00F162C5">
        <w:rPr>
          <w:rFonts w:ascii="Arial" w:hAnsi="Arial" w:cs="Arial"/>
          <w:sz w:val="22"/>
          <w:szCs w:val="22"/>
          <w:lang w:val="en-US"/>
        </w:rPr>
        <w:t>’</w:t>
      </w:r>
      <w:r w:rsidRPr="00F162C5">
        <w:rPr>
          <w:rFonts w:ascii="Arial" w:hAnsi="Arial" w:cs="Arial"/>
          <w:sz w:val="22"/>
          <w:szCs w:val="22"/>
          <w:lang w:val="en-US"/>
        </w:rPr>
        <w:t xml:space="preserve">s </w:t>
      </w:r>
      <w:r w:rsidR="005416CD" w:rsidRPr="00F162C5">
        <w:rPr>
          <w:rFonts w:ascii="Arial" w:hAnsi="Arial" w:cs="Arial"/>
          <w:sz w:val="22"/>
          <w:szCs w:val="22"/>
          <w:lang w:val="en-US"/>
        </w:rPr>
        <w:t>diverse and interconnected world. As stated above it is important as it plays a crucial role in creating positive and inclusive culture,</w:t>
      </w:r>
      <w:r w:rsidR="0024009B" w:rsidRPr="00F162C5">
        <w:rPr>
          <w:rFonts w:ascii="Arial" w:hAnsi="Arial" w:cs="Arial"/>
          <w:sz w:val="22"/>
          <w:szCs w:val="22"/>
          <w:lang w:val="en-US"/>
        </w:rPr>
        <w:t xml:space="preserve"> belonging,</w:t>
      </w:r>
      <w:r w:rsidR="005416CD" w:rsidRPr="00F162C5">
        <w:rPr>
          <w:rFonts w:ascii="Arial" w:hAnsi="Arial" w:cs="Arial"/>
          <w:sz w:val="22"/>
          <w:szCs w:val="22"/>
          <w:lang w:val="en-US"/>
        </w:rPr>
        <w:t xml:space="preserve"> fostering innovation, and driving </w:t>
      </w:r>
      <w:proofErr w:type="spellStart"/>
      <w:r w:rsidR="005416CD" w:rsidRPr="00F162C5">
        <w:rPr>
          <w:rFonts w:ascii="Arial" w:hAnsi="Arial" w:cs="Arial"/>
          <w:sz w:val="22"/>
          <w:szCs w:val="22"/>
          <w:lang w:val="en-US"/>
        </w:rPr>
        <w:t>organi</w:t>
      </w:r>
      <w:r w:rsidR="00186C8C" w:rsidRPr="00F162C5">
        <w:rPr>
          <w:rFonts w:ascii="Arial" w:hAnsi="Arial" w:cs="Arial"/>
          <w:sz w:val="22"/>
          <w:szCs w:val="22"/>
          <w:lang w:val="en-US"/>
        </w:rPr>
        <w:t>s</w:t>
      </w:r>
      <w:r w:rsidR="005416CD" w:rsidRPr="00F162C5">
        <w:rPr>
          <w:rFonts w:ascii="Arial" w:hAnsi="Arial" w:cs="Arial"/>
          <w:sz w:val="22"/>
          <w:szCs w:val="22"/>
          <w:lang w:val="en-US"/>
        </w:rPr>
        <w:t>ational</w:t>
      </w:r>
      <w:proofErr w:type="spellEnd"/>
      <w:r w:rsidR="005416CD" w:rsidRPr="00F162C5">
        <w:rPr>
          <w:rFonts w:ascii="Arial" w:hAnsi="Arial" w:cs="Arial"/>
          <w:sz w:val="22"/>
          <w:szCs w:val="22"/>
          <w:lang w:val="en-US"/>
        </w:rPr>
        <w:t xml:space="preserve"> success</w:t>
      </w:r>
      <w:r w:rsidR="0024009B" w:rsidRPr="00F162C5">
        <w:rPr>
          <w:rFonts w:ascii="Arial" w:hAnsi="Arial" w:cs="Arial"/>
          <w:sz w:val="22"/>
          <w:szCs w:val="22"/>
          <w:lang w:val="en-US"/>
        </w:rPr>
        <w:t xml:space="preserve"> (Randel, et al., 2018).</w:t>
      </w:r>
    </w:p>
    <w:p w14:paraId="341C9542" w14:textId="5CCE14C4" w:rsidR="00C5156E" w:rsidRPr="00F162C5" w:rsidRDefault="005416CD" w:rsidP="00F162C5">
      <w:pPr>
        <w:spacing w:line="360" w:lineRule="auto"/>
        <w:rPr>
          <w:rFonts w:ascii="Arial" w:hAnsi="Arial" w:cs="Arial"/>
          <w:sz w:val="22"/>
          <w:szCs w:val="22"/>
          <w:lang w:val="en-US"/>
        </w:rPr>
      </w:pPr>
      <w:r w:rsidRPr="00F162C5">
        <w:rPr>
          <w:rFonts w:ascii="Arial" w:hAnsi="Arial" w:cs="Arial"/>
          <w:sz w:val="22"/>
          <w:szCs w:val="22"/>
          <w:lang w:val="en-US"/>
        </w:rPr>
        <w:t xml:space="preserve">First and </w:t>
      </w:r>
      <w:r w:rsidR="00186C8C" w:rsidRPr="00F162C5">
        <w:rPr>
          <w:rFonts w:ascii="Arial" w:hAnsi="Arial" w:cs="Arial"/>
          <w:sz w:val="22"/>
          <w:szCs w:val="22"/>
          <w:lang w:val="en-US"/>
        </w:rPr>
        <w:t>foremost,</w:t>
      </w:r>
      <w:r w:rsidRPr="00F162C5">
        <w:rPr>
          <w:rFonts w:ascii="Arial" w:hAnsi="Arial" w:cs="Arial"/>
          <w:sz w:val="22"/>
          <w:szCs w:val="22"/>
          <w:lang w:val="en-US"/>
        </w:rPr>
        <w:t xml:space="preserve"> inclusive leadership ensures that individuals from all backgrounds regardless of age, gender, or other characteristics have an equal opportunity to contribute and succeed. </w:t>
      </w:r>
    </w:p>
    <w:p w14:paraId="30159A78" w14:textId="1B2DC19B" w:rsidR="005416CD" w:rsidRPr="00F162C5" w:rsidRDefault="005416CD" w:rsidP="00F162C5">
      <w:pPr>
        <w:spacing w:line="360" w:lineRule="auto"/>
        <w:rPr>
          <w:rFonts w:ascii="Arial" w:hAnsi="Arial" w:cs="Arial"/>
          <w:sz w:val="22"/>
          <w:szCs w:val="22"/>
          <w:lang w:val="en-US"/>
        </w:rPr>
      </w:pPr>
      <w:r w:rsidRPr="00F162C5">
        <w:rPr>
          <w:rFonts w:ascii="Arial" w:hAnsi="Arial" w:cs="Arial"/>
          <w:sz w:val="22"/>
          <w:szCs w:val="22"/>
          <w:lang w:val="en-US"/>
        </w:rPr>
        <w:t>Additionally,</w:t>
      </w:r>
      <w:r w:rsidR="0024009B" w:rsidRPr="00F162C5">
        <w:rPr>
          <w:rFonts w:ascii="Arial" w:hAnsi="Arial" w:cs="Arial"/>
          <w:sz w:val="22"/>
          <w:szCs w:val="22"/>
          <w:lang w:val="en-US"/>
        </w:rPr>
        <w:t xml:space="preserve"> Simon, (2023) states that</w:t>
      </w:r>
      <w:r w:rsidRPr="00F162C5">
        <w:rPr>
          <w:rFonts w:ascii="Arial" w:hAnsi="Arial" w:cs="Arial"/>
          <w:sz w:val="22"/>
          <w:szCs w:val="22"/>
          <w:lang w:val="en-US"/>
        </w:rPr>
        <w:t xml:space="preserve"> inclusive leadership is important as it enhances employee engagement and productivity. When people feel included and </w:t>
      </w:r>
      <w:r w:rsidR="00186C8C" w:rsidRPr="00F162C5">
        <w:rPr>
          <w:rFonts w:ascii="Arial" w:hAnsi="Arial" w:cs="Arial"/>
          <w:sz w:val="22"/>
          <w:szCs w:val="22"/>
          <w:lang w:val="en-US"/>
        </w:rPr>
        <w:t>valued,</w:t>
      </w:r>
      <w:r w:rsidRPr="00F162C5">
        <w:rPr>
          <w:rFonts w:ascii="Arial" w:hAnsi="Arial" w:cs="Arial"/>
          <w:sz w:val="22"/>
          <w:szCs w:val="22"/>
          <w:lang w:val="en-US"/>
        </w:rPr>
        <w:t xml:space="preserve"> they are more likely to be motivated, committed and satisfied with their work</w:t>
      </w:r>
      <w:r w:rsidR="004C2061" w:rsidRPr="00F162C5">
        <w:rPr>
          <w:rFonts w:ascii="Arial" w:hAnsi="Arial" w:cs="Arial"/>
          <w:sz w:val="22"/>
          <w:szCs w:val="22"/>
          <w:lang w:val="en-US"/>
        </w:rPr>
        <w:t xml:space="preserve"> (Zeng et al., 2023).</w:t>
      </w:r>
      <w:r w:rsidRPr="00F162C5">
        <w:rPr>
          <w:rFonts w:ascii="Arial" w:hAnsi="Arial" w:cs="Arial"/>
          <w:sz w:val="22"/>
          <w:szCs w:val="22"/>
          <w:lang w:val="en-US"/>
        </w:rPr>
        <w:t xml:space="preserve"> </w:t>
      </w:r>
    </w:p>
    <w:p w14:paraId="54A8DE10" w14:textId="045B5056" w:rsidR="005416CD" w:rsidRPr="00F162C5" w:rsidRDefault="005416CD" w:rsidP="00F162C5">
      <w:pPr>
        <w:spacing w:line="360" w:lineRule="auto"/>
        <w:rPr>
          <w:rFonts w:ascii="Arial" w:hAnsi="Arial" w:cs="Arial"/>
          <w:sz w:val="22"/>
          <w:szCs w:val="22"/>
          <w:lang w:val="en-US"/>
        </w:rPr>
      </w:pPr>
      <w:r w:rsidRPr="00F162C5">
        <w:rPr>
          <w:rFonts w:ascii="Arial" w:hAnsi="Arial" w:cs="Arial"/>
          <w:sz w:val="22"/>
          <w:szCs w:val="22"/>
          <w:lang w:val="en-US"/>
        </w:rPr>
        <w:lastRenderedPageBreak/>
        <w:t xml:space="preserve">Furthermore, inclusive leadership is vital for </w:t>
      </w:r>
      <w:proofErr w:type="spellStart"/>
      <w:proofErr w:type="gramStart"/>
      <w:r w:rsidRPr="00F162C5">
        <w:rPr>
          <w:rFonts w:ascii="Arial" w:hAnsi="Arial" w:cs="Arial"/>
          <w:sz w:val="22"/>
          <w:szCs w:val="22"/>
          <w:lang w:val="en-US"/>
        </w:rPr>
        <w:t>organisation’s</w:t>
      </w:r>
      <w:proofErr w:type="spellEnd"/>
      <w:proofErr w:type="gramEnd"/>
      <w:r w:rsidRPr="00F162C5">
        <w:rPr>
          <w:rFonts w:ascii="Arial" w:hAnsi="Arial" w:cs="Arial"/>
          <w:sz w:val="22"/>
          <w:szCs w:val="22"/>
          <w:lang w:val="en-US"/>
        </w:rPr>
        <w:t xml:space="preserve"> to thrive in today’s diverse, and complex world. It promotes diversity, equality, employee engagement</w:t>
      </w:r>
      <w:r w:rsidR="001E4000" w:rsidRPr="00F162C5">
        <w:rPr>
          <w:rFonts w:ascii="Arial" w:hAnsi="Arial" w:cs="Arial"/>
          <w:sz w:val="22"/>
          <w:szCs w:val="22"/>
          <w:lang w:val="en-US"/>
        </w:rPr>
        <w:t xml:space="preserve">, and effective decision making. By embracing inclusive leadership practice as stated previously </w:t>
      </w:r>
      <w:proofErr w:type="spellStart"/>
      <w:r w:rsidR="001E4000" w:rsidRPr="00F162C5">
        <w:rPr>
          <w:rFonts w:ascii="Arial" w:hAnsi="Arial" w:cs="Arial"/>
          <w:sz w:val="22"/>
          <w:szCs w:val="22"/>
          <w:lang w:val="en-US"/>
        </w:rPr>
        <w:t>oraginsations</w:t>
      </w:r>
      <w:proofErr w:type="spellEnd"/>
      <w:r w:rsidR="001E4000" w:rsidRPr="00F162C5">
        <w:rPr>
          <w:rFonts w:ascii="Arial" w:hAnsi="Arial" w:cs="Arial"/>
          <w:sz w:val="22"/>
          <w:szCs w:val="22"/>
          <w:lang w:val="en-US"/>
        </w:rPr>
        <w:t xml:space="preserve"> can create a culture of respect, </w:t>
      </w:r>
      <w:r w:rsidR="00186C8C" w:rsidRPr="00F162C5">
        <w:rPr>
          <w:rFonts w:ascii="Arial" w:hAnsi="Arial" w:cs="Arial"/>
          <w:sz w:val="22"/>
          <w:szCs w:val="22"/>
          <w:lang w:val="en-US"/>
        </w:rPr>
        <w:t>innovation,</w:t>
      </w:r>
      <w:r w:rsidR="001E4000" w:rsidRPr="00F162C5">
        <w:rPr>
          <w:rFonts w:ascii="Arial" w:hAnsi="Arial" w:cs="Arial"/>
          <w:sz w:val="22"/>
          <w:szCs w:val="22"/>
          <w:lang w:val="en-US"/>
        </w:rPr>
        <w:t xml:space="preserve"> and success. </w:t>
      </w:r>
    </w:p>
    <w:p w14:paraId="3D5AC7A5" w14:textId="0B9734F6" w:rsidR="00302C19" w:rsidRPr="00F162C5" w:rsidRDefault="00302C19" w:rsidP="00F162C5">
      <w:pPr>
        <w:spacing w:line="360" w:lineRule="auto"/>
        <w:rPr>
          <w:rFonts w:ascii="Arial" w:hAnsi="Arial" w:cs="Arial"/>
          <w:b/>
          <w:bCs/>
          <w:sz w:val="22"/>
          <w:szCs w:val="22"/>
          <w:lang w:val="en-US"/>
        </w:rPr>
      </w:pPr>
      <w:r w:rsidRPr="00F162C5">
        <w:rPr>
          <w:rFonts w:ascii="Arial" w:hAnsi="Arial" w:cs="Arial"/>
          <w:b/>
          <w:bCs/>
          <w:sz w:val="22"/>
          <w:szCs w:val="22"/>
          <w:lang w:val="en-US"/>
        </w:rPr>
        <w:t xml:space="preserve">Scenario </w:t>
      </w:r>
    </w:p>
    <w:p w14:paraId="21FF9F18" w14:textId="77777777" w:rsidR="003A40D7" w:rsidRPr="00F162C5" w:rsidRDefault="003A40D7" w:rsidP="00F162C5">
      <w:pPr>
        <w:spacing w:line="360" w:lineRule="auto"/>
        <w:rPr>
          <w:rFonts w:ascii="Arial" w:hAnsi="Arial" w:cs="Arial"/>
          <w:sz w:val="22"/>
          <w:szCs w:val="22"/>
        </w:rPr>
      </w:pPr>
      <w:r w:rsidRPr="00F162C5">
        <w:rPr>
          <w:rFonts w:ascii="Arial" w:hAnsi="Arial" w:cs="Arial"/>
          <w:sz w:val="22"/>
          <w:szCs w:val="22"/>
        </w:rPr>
        <w:t>In this reflective portfolio, I will critically evaluate my experience of inclusive leadership through the scenario of a single black dad who has overcome addiction and is now independently caring for his child. Despite the child thriving academically, both the father and child face social isolation within the school community. This reflective portfolio will explore the various dimensions of inclusive leadership, focusing on interactions with children, families, professionals, and communities. I will examine the barriers to inclusivity and the opportunities to overcome these challenges.</w:t>
      </w:r>
    </w:p>
    <w:p w14:paraId="5F0C0FBE" w14:textId="22ABBA17" w:rsidR="00302C19" w:rsidRPr="00F162C5" w:rsidRDefault="00302C19" w:rsidP="00F162C5">
      <w:pPr>
        <w:spacing w:line="360" w:lineRule="auto"/>
        <w:rPr>
          <w:rFonts w:ascii="Arial" w:hAnsi="Arial" w:cs="Arial"/>
          <w:sz w:val="22"/>
          <w:szCs w:val="22"/>
        </w:rPr>
      </w:pPr>
      <w:r w:rsidRPr="00F162C5">
        <w:rPr>
          <w:rFonts w:ascii="Arial" w:hAnsi="Arial" w:cs="Arial"/>
          <w:sz w:val="22"/>
          <w:szCs w:val="22"/>
        </w:rPr>
        <w:t xml:space="preserve">The central figure in </w:t>
      </w:r>
      <w:r w:rsidR="00B01D6E" w:rsidRPr="00F162C5">
        <w:rPr>
          <w:rFonts w:ascii="Arial" w:hAnsi="Arial" w:cs="Arial"/>
          <w:sz w:val="22"/>
          <w:szCs w:val="22"/>
        </w:rPr>
        <w:t xml:space="preserve">my </w:t>
      </w:r>
      <w:r w:rsidRPr="00F162C5">
        <w:rPr>
          <w:rFonts w:ascii="Arial" w:hAnsi="Arial" w:cs="Arial"/>
          <w:sz w:val="22"/>
          <w:szCs w:val="22"/>
        </w:rPr>
        <w:t xml:space="preserve">scenario is a single </w:t>
      </w:r>
      <w:r w:rsidR="00B01D6E" w:rsidRPr="00F162C5">
        <w:rPr>
          <w:rFonts w:ascii="Arial" w:hAnsi="Arial" w:cs="Arial"/>
          <w:sz w:val="22"/>
          <w:szCs w:val="22"/>
        </w:rPr>
        <w:t>black dad</w:t>
      </w:r>
      <w:r w:rsidRPr="00F162C5">
        <w:rPr>
          <w:rFonts w:ascii="Arial" w:hAnsi="Arial" w:cs="Arial"/>
          <w:sz w:val="22"/>
          <w:szCs w:val="22"/>
        </w:rPr>
        <w:t xml:space="preserve"> who has overcome addiction and has been assessed as capable of caring for </w:t>
      </w:r>
      <w:r w:rsidR="00186C8C" w:rsidRPr="00F162C5">
        <w:rPr>
          <w:rFonts w:ascii="Arial" w:hAnsi="Arial" w:cs="Arial"/>
          <w:sz w:val="22"/>
          <w:szCs w:val="22"/>
        </w:rPr>
        <w:t>his</w:t>
      </w:r>
      <w:r w:rsidRPr="00F162C5">
        <w:rPr>
          <w:rFonts w:ascii="Arial" w:hAnsi="Arial" w:cs="Arial"/>
          <w:sz w:val="22"/>
          <w:szCs w:val="22"/>
        </w:rPr>
        <w:t xml:space="preserve"> child independently.</w:t>
      </w:r>
      <w:r w:rsidR="00B01D6E" w:rsidRPr="00F162C5">
        <w:rPr>
          <w:rFonts w:ascii="Arial" w:hAnsi="Arial" w:cs="Arial"/>
          <w:sz w:val="22"/>
          <w:szCs w:val="22"/>
        </w:rPr>
        <w:t xml:space="preserve"> The child has been in the setting for two years and has been previously living with foster carers.</w:t>
      </w:r>
      <w:r w:rsidRPr="00F162C5">
        <w:rPr>
          <w:rFonts w:ascii="Arial" w:hAnsi="Arial" w:cs="Arial"/>
          <w:sz w:val="22"/>
          <w:szCs w:val="22"/>
        </w:rPr>
        <w:t xml:space="preserve"> Despite this, </w:t>
      </w:r>
      <w:r w:rsidR="00B01D6E" w:rsidRPr="00F162C5">
        <w:rPr>
          <w:rFonts w:ascii="Arial" w:hAnsi="Arial" w:cs="Arial"/>
          <w:sz w:val="22"/>
          <w:szCs w:val="22"/>
        </w:rPr>
        <w:t>the dad has lots of</w:t>
      </w:r>
      <w:r w:rsidRPr="00F162C5">
        <w:rPr>
          <w:rFonts w:ascii="Arial" w:hAnsi="Arial" w:cs="Arial"/>
          <w:sz w:val="22"/>
          <w:szCs w:val="22"/>
        </w:rPr>
        <w:t xml:space="preserve"> social barriers at the school playground, with other parents hesitant to engage with </w:t>
      </w:r>
      <w:r w:rsidR="00B01D6E" w:rsidRPr="00F162C5">
        <w:rPr>
          <w:rFonts w:ascii="Arial" w:hAnsi="Arial" w:cs="Arial"/>
          <w:sz w:val="22"/>
          <w:szCs w:val="22"/>
        </w:rPr>
        <w:t>him. With this the dad stands alone and doesn’t interact with any other parents</w:t>
      </w:r>
      <w:r w:rsidRPr="00F162C5">
        <w:rPr>
          <w:rFonts w:ascii="Arial" w:hAnsi="Arial" w:cs="Arial"/>
          <w:sz w:val="22"/>
          <w:szCs w:val="22"/>
        </w:rPr>
        <w:t xml:space="preserve">. Furthermore, the </w:t>
      </w:r>
      <w:r w:rsidR="00B01D6E" w:rsidRPr="00F162C5">
        <w:rPr>
          <w:rFonts w:ascii="Arial" w:hAnsi="Arial" w:cs="Arial"/>
          <w:sz w:val="22"/>
          <w:szCs w:val="22"/>
        </w:rPr>
        <w:t xml:space="preserve">dad </w:t>
      </w:r>
      <w:r w:rsidRPr="00F162C5">
        <w:rPr>
          <w:rFonts w:ascii="Arial" w:hAnsi="Arial" w:cs="Arial"/>
          <w:sz w:val="22"/>
          <w:szCs w:val="22"/>
        </w:rPr>
        <w:t xml:space="preserve">exhibits nervousness around teachers, </w:t>
      </w:r>
      <w:r w:rsidR="00B01D6E" w:rsidRPr="00F162C5">
        <w:rPr>
          <w:rFonts w:ascii="Arial" w:hAnsi="Arial" w:cs="Arial"/>
          <w:sz w:val="22"/>
          <w:szCs w:val="22"/>
        </w:rPr>
        <w:t>which limits his</w:t>
      </w:r>
      <w:r w:rsidRPr="00F162C5">
        <w:rPr>
          <w:rFonts w:ascii="Arial" w:hAnsi="Arial" w:cs="Arial"/>
          <w:sz w:val="22"/>
          <w:szCs w:val="22"/>
        </w:rPr>
        <w:t xml:space="preserve"> interactions </w:t>
      </w:r>
      <w:r w:rsidR="00B01D6E" w:rsidRPr="00F162C5">
        <w:rPr>
          <w:rFonts w:ascii="Arial" w:hAnsi="Arial" w:cs="Arial"/>
          <w:sz w:val="22"/>
          <w:szCs w:val="22"/>
        </w:rPr>
        <w:t xml:space="preserve">with the </w:t>
      </w:r>
      <w:r w:rsidRPr="00F162C5">
        <w:rPr>
          <w:rFonts w:ascii="Arial" w:hAnsi="Arial" w:cs="Arial"/>
          <w:sz w:val="22"/>
          <w:szCs w:val="22"/>
        </w:rPr>
        <w:t>school staff. While the child is thriving academically, they lack friendships outside of school, indicating potential social isolation.</w:t>
      </w:r>
    </w:p>
    <w:p w14:paraId="326CAD84" w14:textId="2E57134E" w:rsidR="00302C19" w:rsidRPr="00F162C5" w:rsidRDefault="00302C19" w:rsidP="00F162C5">
      <w:pPr>
        <w:spacing w:line="360" w:lineRule="auto"/>
        <w:rPr>
          <w:rFonts w:ascii="Arial" w:hAnsi="Arial" w:cs="Arial"/>
          <w:b/>
          <w:bCs/>
          <w:sz w:val="22"/>
          <w:szCs w:val="22"/>
        </w:rPr>
      </w:pPr>
      <w:r w:rsidRPr="00F162C5">
        <w:rPr>
          <w:rFonts w:ascii="Arial" w:hAnsi="Arial" w:cs="Arial"/>
          <w:b/>
          <w:bCs/>
          <w:sz w:val="22"/>
          <w:szCs w:val="22"/>
        </w:rPr>
        <w:t>Working with Children</w:t>
      </w:r>
      <w:r w:rsidR="00186C8C" w:rsidRPr="00F162C5">
        <w:rPr>
          <w:rFonts w:ascii="Arial" w:hAnsi="Arial" w:cs="Arial"/>
          <w:b/>
          <w:bCs/>
          <w:sz w:val="22"/>
          <w:szCs w:val="22"/>
        </w:rPr>
        <w:t xml:space="preserve"> </w:t>
      </w:r>
      <w:r w:rsidR="003A40D7" w:rsidRPr="00F162C5">
        <w:rPr>
          <w:rFonts w:ascii="Arial" w:hAnsi="Arial" w:cs="Arial"/>
          <w:b/>
          <w:bCs/>
          <w:sz w:val="22"/>
          <w:szCs w:val="22"/>
        </w:rPr>
        <w:t xml:space="preserve"> </w:t>
      </w:r>
    </w:p>
    <w:p w14:paraId="3B8A9F86" w14:textId="77777777" w:rsidR="00DB7D8F" w:rsidRPr="00F162C5" w:rsidRDefault="003A40D7" w:rsidP="00F162C5">
      <w:pPr>
        <w:spacing w:line="360" w:lineRule="auto"/>
        <w:rPr>
          <w:rFonts w:ascii="Arial" w:eastAsia="Times New Roman" w:hAnsi="Arial" w:cs="Arial"/>
          <w:kern w:val="0"/>
          <w:sz w:val="22"/>
          <w:szCs w:val="22"/>
          <w:lang w:eastAsia="en-GB"/>
          <w14:ligatures w14:val="none"/>
        </w:rPr>
      </w:pPr>
      <w:r w:rsidRPr="00F162C5">
        <w:rPr>
          <w:rFonts w:ascii="Arial" w:hAnsi="Arial" w:cs="Arial"/>
          <w:sz w:val="22"/>
          <w:szCs w:val="22"/>
        </w:rPr>
        <w:t xml:space="preserve">As an inclusive leader </w:t>
      </w:r>
      <w:r w:rsidR="003014E2" w:rsidRPr="00F162C5">
        <w:rPr>
          <w:rFonts w:ascii="Arial" w:hAnsi="Arial" w:cs="Arial"/>
          <w:sz w:val="22"/>
          <w:szCs w:val="22"/>
        </w:rPr>
        <w:t>working with children involves creating an environment where every child feels valued and supported. In this scenario it tells us that the child is thriving academically but the lack of friendships outside school points to a</w:t>
      </w:r>
      <w:r w:rsidR="001B70B9" w:rsidRPr="00F162C5">
        <w:rPr>
          <w:rFonts w:ascii="Arial" w:hAnsi="Arial" w:cs="Arial"/>
          <w:sz w:val="22"/>
          <w:szCs w:val="22"/>
        </w:rPr>
        <w:t xml:space="preserve"> </w:t>
      </w:r>
      <w:r w:rsidR="003014E2" w:rsidRPr="00F162C5">
        <w:rPr>
          <w:rFonts w:ascii="Arial" w:hAnsi="Arial" w:cs="Arial"/>
          <w:sz w:val="22"/>
          <w:szCs w:val="22"/>
        </w:rPr>
        <w:t>need for greater social inclusion.</w:t>
      </w:r>
      <w:r w:rsidR="001B70B9" w:rsidRPr="00F162C5">
        <w:rPr>
          <w:rFonts w:ascii="Arial" w:hAnsi="Arial" w:cs="Arial"/>
          <w:sz w:val="22"/>
          <w:szCs w:val="22"/>
        </w:rPr>
        <w:t xml:space="preserve"> Europa, (N.D) and Filia et al., (2018) states </w:t>
      </w:r>
      <w:r w:rsidR="00D30F67" w:rsidRPr="00F162C5">
        <w:rPr>
          <w:rFonts w:ascii="Arial" w:eastAsia="Times New Roman" w:hAnsi="Arial" w:cs="Arial"/>
          <w:kern w:val="0"/>
          <w:sz w:val="22"/>
          <w:szCs w:val="22"/>
          <w:lang w:eastAsia="en-GB"/>
          <w14:ligatures w14:val="none"/>
        </w:rPr>
        <w:t>t</w:t>
      </w:r>
      <w:r w:rsidR="00D30F67" w:rsidRPr="00F162C5">
        <w:rPr>
          <w:rFonts w:ascii="Arial" w:eastAsia="Times New Roman" w:hAnsi="Arial" w:cs="Arial"/>
          <w:kern w:val="0"/>
          <w:sz w:val="22"/>
          <w:szCs w:val="22"/>
          <w:lang w:eastAsia="en-GB"/>
          <w14:ligatures w14:val="none"/>
        </w:rPr>
        <w:t xml:space="preserve">he goal of social inclusion is to guarantee that all </w:t>
      </w:r>
      <w:r w:rsidR="00AB6407" w:rsidRPr="00F162C5">
        <w:rPr>
          <w:rFonts w:ascii="Arial" w:eastAsia="Times New Roman" w:hAnsi="Arial" w:cs="Arial"/>
          <w:kern w:val="0"/>
          <w:sz w:val="22"/>
          <w:szCs w:val="22"/>
          <w:lang w:eastAsia="en-GB"/>
          <w14:ligatures w14:val="none"/>
        </w:rPr>
        <w:t>children</w:t>
      </w:r>
      <w:r w:rsidR="00D30F67" w:rsidRPr="00F162C5">
        <w:rPr>
          <w:rFonts w:ascii="Arial" w:eastAsia="Times New Roman" w:hAnsi="Arial" w:cs="Arial"/>
          <w:kern w:val="0"/>
          <w:sz w:val="22"/>
          <w:szCs w:val="22"/>
          <w:lang w:eastAsia="en-GB"/>
          <w14:ligatures w14:val="none"/>
        </w:rPr>
        <w:t xml:space="preserve"> have access to the tools and opportunities needed to fully engage in economic, social, and cultural life as well as to a level of living and well-being that is deemed typical in their community.</w:t>
      </w:r>
      <w:r w:rsidR="00D30F67" w:rsidRPr="00F162C5">
        <w:rPr>
          <w:rFonts w:ascii="Arial" w:eastAsia="Times New Roman" w:hAnsi="Arial" w:cs="Arial"/>
          <w:kern w:val="0"/>
          <w:sz w:val="22"/>
          <w:szCs w:val="22"/>
          <w:lang w:eastAsia="en-GB"/>
          <w14:ligatures w14:val="none"/>
        </w:rPr>
        <w:t xml:space="preserve"> </w:t>
      </w:r>
    </w:p>
    <w:p w14:paraId="186A354E" w14:textId="7536348B" w:rsidR="00A90A4D" w:rsidRPr="00F162C5" w:rsidRDefault="00D30F67" w:rsidP="00F162C5">
      <w:pPr>
        <w:spacing w:line="360" w:lineRule="auto"/>
        <w:rPr>
          <w:rFonts w:ascii="Arial" w:eastAsia="Times New Roman" w:hAnsi="Arial" w:cs="Arial"/>
          <w:kern w:val="0"/>
          <w:sz w:val="22"/>
          <w:szCs w:val="22"/>
          <w:lang w:eastAsia="en-GB"/>
          <w14:ligatures w14:val="none"/>
        </w:rPr>
      </w:pPr>
      <w:r w:rsidRPr="00F162C5">
        <w:rPr>
          <w:rFonts w:ascii="Arial" w:eastAsia="Times New Roman" w:hAnsi="Arial" w:cs="Arial"/>
          <w:kern w:val="0"/>
          <w:sz w:val="22"/>
          <w:szCs w:val="22"/>
          <w:lang w:eastAsia="en-GB"/>
          <w14:ligatures w14:val="none"/>
        </w:rPr>
        <w:t xml:space="preserve">There are opportunities as an inclusive leader to support the child to reduce social isolation. This could include establishing buddy systems </w:t>
      </w:r>
      <w:proofErr w:type="spellStart"/>
      <w:r w:rsidRPr="00F162C5">
        <w:rPr>
          <w:rFonts w:ascii="Arial" w:eastAsia="Times New Roman" w:hAnsi="Arial" w:cs="Arial"/>
          <w:kern w:val="0"/>
          <w:sz w:val="22"/>
          <w:szCs w:val="22"/>
          <w:lang w:eastAsia="en-GB"/>
          <w14:ligatures w14:val="none"/>
        </w:rPr>
        <w:t>Tzani-Pepelasi</w:t>
      </w:r>
      <w:proofErr w:type="spellEnd"/>
      <w:r w:rsidRPr="00F162C5">
        <w:rPr>
          <w:rFonts w:ascii="Arial" w:eastAsia="Times New Roman" w:hAnsi="Arial" w:cs="Arial"/>
          <w:kern w:val="0"/>
          <w:sz w:val="22"/>
          <w:szCs w:val="22"/>
          <w:lang w:eastAsia="en-GB"/>
          <w14:ligatures w14:val="none"/>
        </w:rPr>
        <w:t xml:space="preserve"> et al., 201</w:t>
      </w:r>
      <w:r w:rsidR="00A90A4D" w:rsidRPr="00F162C5">
        <w:rPr>
          <w:rFonts w:ascii="Arial" w:eastAsia="Times New Roman" w:hAnsi="Arial" w:cs="Arial"/>
          <w:kern w:val="0"/>
          <w:sz w:val="22"/>
          <w:szCs w:val="22"/>
          <w:lang w:eastAsia="en-GB"/>
          <w14:ligatures w14:val="none"/>
        </w:rPr>
        <w:t xml:space="preserve">9 explains that this system could </w:t>
      </w:r>
      <w:r w:rsidR="00A90A4D" w:rsidRPr="00F162C5">
        <w:rPr>
          <w:rFonts w:ascii="Arial" w:eastAsia="Times New Roman" w:hAnsi="Arial" w:cs="Arial"/>
          <w:kern w:val="0"/>
          <w:sz w:val="22"/>
          <w:szCs w:val="22"/>
          <w:lang w:eastAsia="en-GB"/>
          <w14:ligatures w14:val="none"/>
        </w:rPr>
        <w:t xml:space="preserve">positively affect </w:t>
      </w:r>
      <w:r w:rsidR="00AB6407" w:rsidRPr="00F162C5">
        <w:rPr>
          <w:rFonts w:ascii="Arial" w:eastAsia="Times New Roman" w:hAnsi="Arial" w:cs="Arial"/>
          <w:kern w:val="0"/>
          <w:sz w:val="22"/>
          <w:szCs w:val="22"/>
          <w:lang w:eastAsia="en-GB"/>
          <w14:ligatures w14:val="none"/>
        </w:rPr>
        <w:t>children’s</w:t>
      </w:r>
      <w:r w:rsidR="00A90A4D" w:rsidRPr="00F162C5">
        <w:rPr>
          <w:rFonts w:ascii="Arial" w:eastAsia="Times New Roman" w:hAnsi="Arial" w:cs="Arial"/>
          <w:kern w:val="0"/>
          <w:sz w:val="22"/>
          <w:szCs w:val="22"/>
          <w:lang w:eastAsia="en-GB"/>
          <w14:ligatures w14:val="none"/>
        </w:rPr>
        <w:t xml:space="preserve"> wellbeing and school experience</w:t>
      </w:r>
      <w:r w:rsidR="00A90A4D" w:rsidRPr="00F162C5">
        <w:rPr>
          <w:rFonts w:ascii="Arial" w:eastAsia="Times New Roman" w:hAnsi="Arial" w:cs="Arial"/>
          <w:kern w:val="0"/>
          <w:sz w:val="22"/>
          <w:szCs w:val="22"/>
          <w:lang w:eastAsia="en-GB"/>
          <w14:ligatures w14:val="none"/>
        </w:rPr>
        <w:t>. Moreover (Anti-bullying Alliance, ND), describes the buddy system as</w:t>
      </w:r>
      <w:r w:rsidR="00AB6407" w:rsidRPr="00F162C5">
        <w:rPr>
          <w:rFonts w:ascii="Arial" w:eastAsia="Times New Roman" w:hAnsi="Arial" w:cs="Arial"/>
          <w:kern w:val="0"/>
          <w:sz w:val="22"/>
          <w:szCs w:val="22"/>
          <w:lang w:eastAsia="en-GB"/>
          <w14:ligatures w14:val="none"/>
        </w:rPr>
        <w:t xml:space="preserve"> a</w:t>
      </w:r>
      <w:r w:rsidR="00A90A4D" w:rsidRPr="00F162C5">
        <w:rPr>
          <w:rFonts w:ascii="Arial" w:eastAsia="Times New Roman" w:hAnsi="Arial" w:cs="Arial"/>
          <w:kern w:val="0"/>
          <w:sz w:val="22"/>
          <w:szCs w:val="22"/>
          <w:lang w:eastAsia="en-GB"/>
          <w14:ligatures w14:val="none"/>
        </w:rPr>
        <w:t xml:space="preserve"> targeted social and emotional support to vulnerable </w:t>
      </w:r>
      <w:r w:rsidR="00AB6407" w:rsidRPr="00F162C5">
        <w:rPr>
          <w:rFonts w:ascii="Arial" w:eastAsia="Times New Roman" w:hAnsi="Arial" w:cs="Arial"/>
          <w:kern w:val="0"/>
          <w:sz w:val="22"/>
          <w:szCs w:val="22"/>
          <w:lang w:eastAsia="en-GB"/>
          <w14:ligatures w14:val="none"/>
        </w:rPr>
        <w:t>children</w:t>
      </w:r>
      <w:r w:rsidR="00A90A4D" w:rsidRPr="00F162C5">
        <w:rPr>
          <w:rFonts w:ascii="Arial" w:eastAsia="Times New Roman" w:hAnsi="Arial" w:cs="Arial"/>
          <w:kern w:val="0"/>
          <w:sz w:val="22"/>
          <w:szCs w:val="22"/>
          <w:lang w:eastAsia="en-GB"/>
          <w14:ligatures w14:val="none"/>
        </w:rPr>
        <w:t xml:space="preserve">, it supports the child to develop confidence and social skills that they are lacking. </w:t>
      </w:r>
    </w:p>
    <w:p w14:paraId="541B7066" w14:textId="615594F2" w:rsidR="00D30F67" w:rsidRPr="00F162C5" w:rsidRDefault="00D96C68" w:rsidP="00F162C5">
      <w:pPr>
        <w:spacing w:line="360" w:lineRule="auto"/>
        <w:rPr>
          <w:rFonts w:ascii="Arial" w:eastAsia="Times New Roman" w:hAnsi="Arial" w:cs="Arial"/>
          <w:kern w:val="0"/>
          <w:sz w:val="22"/>
          <w:szCs w:val="22"/>
          <w:lang w:eastAsia="en-GB"/>
          <w14:ligatures w14:val="none"/>
        </w:rPr>
      </w:pPr>
      <w:r w:rsidRPr="00F162C5">
        <w:rPr>
          <w:rFonts w:ascii="Arial" w:eastAsia="Times New Roman" w:hAnsi="Arial" w:cs="Arial"/>
          <w:kern w:val="0"/>
          <w:sz w:val="22"/>
          <w:szCs w:val="22"/>
          <w:lang w:eastAsia="en-GB"/>
          <w14:ligatures w14:val="none"/>
        </w:rPr>
        <w:lastRenderedPageBreak/>
        <w:t>Additionally,</w:t>
      </w:r>
      <w:r w:rsidR="00CE3577" w:rsidRPr="00F162C5">
        <w:rPr>
          <w:rFonts w:ascii="Arial" w:eastAsia="Times New Roman" w:hAnsi="Arial" w:cs="Arial"/>
          <w:kern w:val="0"/>
          <w:sz w:val="22"/>
          <w:szCs w:val="22"/>
          <w:lang w:eastAsia="en-GB"/>
          <w14:ligatures w14:val="none"/>
        </w:rPr>
        <w:t xml:space="preserve"> </w:t>
      </w:r>
      <w:r w:rsidRPr="00F162C5">
        <w:rPr>
          <w:rFonts w:ascii="Arial" w:eastAsia="Times New Roman" w:hAnsi="Arial" w:cs="Arial"/>
          <w:kern w:val="0"/>
          <w:sz w:val="22"/>
          <w:szCs w:val="22"/>
          <w:lang w:eastAsia="en-GB"/>
          <w14:ligatures w14:val="none"/>
        </w:rPr>
        <w:t xml:space="preserve">Imperial college of London (2023), states </w:t>
      </w:r>
      <w:r w:rsidRPr="00F162C5">
        <w:rPr>
          <w:rFonts w:ascii="Arial" w:hAnsi="Arial" w:cs="Arial"/>
          <w:sz w:val="22"/>
          <w:szCs w:val="22"/>
        </w:rPr>
        <w:t xml:space="preserve">Implementing </w:t>
      </w:r>
      <w:r w:rsidRPr="00F162C5">
        <w:rPr>
          <w:rFonts w:ascii="Arial" w:hAnsi="Arial" w:cs="Arial"/>
          <w:sz w:val="22"/>
          <w:szCs w:val="22"/>
        </w:rPr>
        <w:t xml:space="preserve">an </w:t>
      </w:r>
      <w:r w:rsidRPr="00F162C5">
        <w:rPr>
          <w:rFonts w:ascii="Arial" w:hAnsi="Arial" w:cs="Arial"/>
          <w:sz w:val="22"/>
          <w:szCs w:val="22"/>
        </w:rPr>
        <w:t>inclusive curricula that celebrate diversity can foster a more accepting environment. Activities that encourage teamwork and collaboration can help children from different backgrounds interact positively.</w:t>
      </w:r>
      <w:r w:rsidRPr="00F162C5">
        <w:rPr>
          <w:rFonts w:ascii="Arial" w:hAnsi="Arial" w:cs="Arial"/>
          <w:sz w:val="22"/>
          <w:szCs w:val="22"/>
        </w:rPr>
        <w:t xml:space="preserve"> However, </w:t>
      </w:r>
      <w:r w:rsidR="00DB7D8F" w:rsidRPr="00F162C5">
        <w:rPr>
          <w:rFonts w:ascii="Arial" w:hAnsi="Arial" w:cs="Arial"/>
          <w:sz w:val="22"/>
          <w:szCs w:val="22"/>
        </w:rPr>
        <w:t>early years settings</w:t>
      </w:r>
      <w:r w:rsidR="00DB7D8F" w:rsidRPr="00F162C5">
        <w:rPr>
          <w:rFonts w:ascii="Arial" w:hAnsi="Arial" w:cs="Arial"/>
          <w:sz w:val="22"/>
          <w:szCs w:val="22"/>
        </w:rPr>
        <w:t xml:space="preserve"> may lack programs or activities designed to foster social integration among children from diverse backgrounds.</w:t>
      </w:r>
      <w:r w:rsidR="00DB7D8F" w:rsidRPr="00F162C5">
        <w:rPr>
          <w:rFonts w:ascii="Arial" w:hAnsi="Arial" w:cs="Arial"/>
          <w:sz w:val="22"/>
          <w:szCs w:val="22"/>
        </w:rPr>
        <w:t xml:space="preserve"> </w:t>
      </w:r>
      <w:r w:rsidR="00DB7D8F" w:rsidRPr="00F162C5">
        <w:rPr>
          <w:rFonts w:ascii="Arial" w:hAnsi="Arial" w:cs="Arial"/>
          <w:sz w:val="22"/>
          <w:szCs w:val="22"/>
        </w:rPr>
        <w:t xml:space="preserve">As an inclusive leader, fostering an environment where </w:t>
      </w:r>
      <w:r w:rsidR="00DD1609" w:rsidRPr="00F162C5">
        <w:rPr>
          <w:rFonts w:ascii="Arial" w:hAnsi="Arial" w:cs="Arial"/>
          <w:sz w:val="22"/>
          <w:szCs w:val="22"/>
        </w:rPr>
        <w:t>the</w:t>
      </w:r>
      <w:r w:rsidR="00DB7D8F" w:rsidRPr="00F162C5">
        <w:rPr>
          <w:rFonts w:ascii="Arial" w:hAnsi="Arial" w:cs="Arial"/>
          <w:sz w:val="22"/>
          <w:szCs w:val="22"/>
        </w:rPr>
        <w:t xml:space="preserve"> child feels included involves actively promoting and facilitating these programs. Engaging children in discussions about diversity and inclusion can also build empathy and understanding</w:t>
      </w:r>
      <w:r w:rsidR="00DD1609" w:rsidRPr="00F162C5">
        <w:rPr>
          <w:rFonts w:ascii="Arial" w:hAnsi="Arial" w:cs="Arial"/>
          <w:sz w:val="22"/>
          <w:szCs w:val="22"/>
        </w:rPr>
        <w:t xml:space="preserve"> and give the child a sense of belonging. </w:t>
      </w:r>
      <w:proofErr w:type="gramStart"/>
      <w:r w:rsidR="0078230D" w:rsidRPr="00F162C5">
        <w:rPr>
          <w:rFonts w:ascii="Arial" w:hAnsi="Arial" w:cs="Arial"/>
          <w:sz w:val="22"/>
          <w:szCs w:val="22"/>
        </w:rPr>
        <w:t>Protheroe (2022),</w:t>
      </w:r>
      <w:proofErr w:type="gramEnd"/>
      <w:r w:rsidR="0078230D" w:rsidRPr="00F162C5">
        <w:rPr>
          <w:rFonts w:ascii="Arial" w:hAnsi="Arial" w:cs="Arial"/>
          <w:sz w:val="22"/>
          <w:szCs w:val="22"/>
        </w:rPr>
        <w:t xml:space="preserve"> states the new curriculum for Wales has developmental pathways and one of these include belonging. </w:t>
      </w:r>
    </w:p>
    <w:p w14:paraId="304C79ED" w14:textId="663DA7A7" w:rsidR="00302C19" w:rsidRPr="00F162C5" w:rsidRDefault="00302C19" w:rsidP="00F162C5">
      <w:pPr>
        <w:spacing w:line="360" w:lineRule="auto"/>
        <w:rPr>
          <w:rFonts w:ascii="Arial" w:hAnsi="Arial" w:cs="Arial"/>
          <w:b/>
          <w:bCs/>
          <w:sz w:val="22"/>
          <w:szCs w:val="22"/>
        </w:rPr>
      </w:pPr>
      <w:r w:rsidRPr="00F162C5">
        <w:rPr>
          <w:rFonts w:ascii="Arial" w:hAnsi="Arial" w:cs="Arial"/>
          <w:b/>
          <w:bCs/>
          <w:sz w:val="22"/>
          <w:szCs w:val="22"/>
        </w:rPr>
        <w:t>Working with Families</w:t>
      </w:r>
    </w:p>
    <w:p w14:paraId="37E649F9" w14:textId="77777777" w:rsidR="003825F9" w:rsidRPr="00F162C5" w:rsidRDefault="0078230D" w:rsidP="00F162C5">
      <w:pPr>
        <w:spacing w:line="360" w:lineRule="auto"/>
        <w:rPr>
          <w:rFonts w:ascii="Arial" w:hAnsi="Arial" w:cs="Arial"/>
          <w:sz w:val="22"/>
          <w:szCs w:val="22"/>
        </w:rPr>
      </w:pPr>
      <w:r w:rsidRPr="00F162C5">
        <w:rPr>
          <w:rFonts w:ascii="Arial" w:hAnsi="Arial" w:cs="Arial"/>
          <w:sz w:val="22"/>
          <w:szCs w:val="22"/>
        </w:rPr>
        <w:t xml:space="preserve">Similarly, to working with children, working with families </w:t>
      </w:r>
      <w:r w:rsidRPr="00F162C5">
        <w:rPr>
          <w:rFonts w:ascii="Arial" w:hAnsi="Arial" w:cs="Arial"/>
          <w:sz w:val="22"/>
          <w:szCs w:val="22"/>
        </w:rPr>
        <w:t>requires creating a welcoming environment where all families feel respected and involved in their child’s education. In this scenario, the father’s social barriers and nervousness around school staff highlight the need for greater inclusion efforts.</w:t>
      </w:r>
      <w:r w:rsidRPr="00F162C5">
        <w:rPr>
          <w:rFonts w:ascii="Arial" w:hAnsi="Arial" w:cs="Arial"/>
          <w:sz w:val="22"/>
          <w:szCs w:val="22"/>
        </w:rPr>
        <w:t xml:space="preserve"> As an inclusive leader you could create </w:t>
      </w:r>
      <w:r w:rsidRPr="00F162C5">
        <w:rPr>
          <w:rFonts w:ascii="Arial" w:hAnsi="Arial" w:cs="Arial"/>
          <w:sz w:val="22"/>
          <w:szCs w:val="22"/>
        </w:rPr>
        <w:t xml:space="preserve">support groups for </w:t>
      </w:r>
      <w:r w:rsidRPr="00F162C5">
        <w:rPr>
          <w:rFonts w:ascii="Arial" w:hAnsi="Arial" w:cs="Arial"/>
          <w:sz w:val="22"/>
          <w:szCs w:val="22"/>
        </w:rPr>
        <w:t>the dad</w:t>
      </w:r>
      <w:r w:rsidRPr="00F162C5">
        <w:rPr>
          <w:rFonts w:ascii="Arial" w:hAnsi="Arial" w:cs="Arial"/>
          <w:sz w:val="22"/>
          <w:szCs w:val="22"/>
        </w:rPr>
        <w:t xml:space="preserve"> </w:t>
      </w:r>
      <w:r w:rsidRPr="00F162C5">
        <w:rPr>
          <w:rFonts w:ascii="Arial" w:hAnsi="Arial" w:cs="Arial"/>
          <w:sz w:val="22"/>
          <w:szCs w:val="22"/>
        </w:rPr>
        <w:t xml:space="preserve">this </w:t>
      </w:r>
      <w:r w:rsidRPr="00F162C5">
        <w:rPr>
          <w:rFonts w:ascii="Arial" w:hAnsi="Arial" w:cs="Arial"/>
          <w:sz w:val="22"/>
          <w:szCs w:val="22"/>
        </w:rPr>
        <w:t xml:space="preserve">can provide a safe space for the </w:t>
      </w:r>
      <w:r w:rsidRPr="00F162C5">
        <w:rPr>
          <w:rFonts w:ascii="Arial" w:hAnsi="Arial" w:cs="Arial"/>
          <w:sz w:val="22"/>
          <w:szCs w:val="22"/>
        </w:rPr>
        <w:t>dad</w:t>
      </w:r>
      <w:r w:rsidRPr="00F162C5">
        <w:rPr>
          <w:rFonts w:ascii="Arial" w:hAnsi="Arial" w:cs="Arial"/>
          <w:sz w:val="22"/>
          <w:szCs w:val="22"/>
        </w:rPr>
        <w:t xml:space="preserve"> to share his experiences and connect with others facing similar challenges.</w:t>
      </w:r>
      <w:r w:rsidRPr="00F162C5">
        <w:rPr>
          <w:rFonts w:ascii="Arial" w:hAnsi="Arial" w:cs="Arial"/>
          <w:sz w:val="22"/>
          <w:szCs w:val="22"/>
        </w:rPr>
        <w:t xml:space="preserve"> </w:t>
      </w:r>
      <w:r w:rsidR="00431F6B" w:rsidRPr="00F162C5">
        <w:rPr>
          <w:rFonts w:ascii="Arial" w:hAnsi="Arial" w:cs="Arial"/>
          <w:sz w:val="22"/>
          <w:szCs w:val="22"/>
        </w:rPr>
        <w:t>However, National Academies of sciences (2016)</w:t>
      </w:r>
      <w:r w:rsidRPr="00F162C5">
        <w:rPr>
          <w:rFonts w:ascii="Arial" w:hAnsi="Arial" w:cs="Arial"/>
          <w:sz w:val="22"/>
          <w:szCs w:val="22"/>
        </w:rPr>
        <w:t xml:space="preserve"> </w:t>
      </w:r>
      <w:r w:rsidR="00431F6B" w:rsidRPr="00F162C5">
        <w:rPr>
          <w:rFonts w:ascii="Arial" w:hAnsi="Arial" w:cs="Arial"/>
          <w:sz w:val="22"/>
          <w:szCs w:val="22"/>
        </w:rPr>
        <w:t>points out</w:t>
      </w:r>
      <w:r w:rsidRPr="00F162C5">
        <w:rPr>
          <w:rFonts w:ascii="Arial" w:hAnsi="Arial" w:cs="Arial"/>
          <w:sz w:val="22"/>
          <w:szCs w:val="22"/>
        </w:rPr>
        <w:t xml:space="preserve"> that the parents that could benefit from these </w:t>
      </w:r>
      <w:r w:rsidR="00431F6B" w:rsidRPr="00F162C5">
        <w:rPr>
          <w:rFonts w:ascii="Arial" w:hAnsi="Arial" w:cs="Arial"/>
          <w:sz w:val="22"/>
          <w:szCs w:val="22"/>
        </w:rPr>
        <w:t>support groups don’t always reach out.</w:t>
      </w:r>
      <w:r w:rsidR="0029587B" w:rsidRPr="00F162C5">
        <w:rPr>
          <w:rFonts w:ascii="Arial" w:hAnsi="Arial" w:cs="Arial"/>
          <w:sz w:val="22"/>
          <w:szCs w:val="22"/>
        </w:rPr>
        <w:t xml:space="preserve"> </w:t>
      </w:r>
      <w:proofErr w:type="spellStart"/>
      <w:r w:rsidR="00FF0C5D" w:rsidRPr="00F162C5">
        <w:rPr>
          <w:rFonts w:ascii="Arial" w:hAnsi="Arial" w:cs="Arial"/>
          <w:sz w:val="22"/>
          <w:szCs w:val="22"/>
        </w:rPr>
        <w:t>Oke</w:t>
      </w:r>
      <w:proofErr w:type="spellEnd"/>
      <w:r w:rsidR="00FF0C5D" w:rsidRPr="00F162C5">
        <w:rPr>
          <w:rFonts w:ascii="Arial" w:hAnsi="Arial" w:cs="Arial"/>
          <w:sz w:val="22"/>
          <w:szCs w:val="22"/>
        </w:rPr>
        <w:t xml:space="preserve">, Butler and </w:t>
      </w:r>
      <w:proofErr w:type="spellStart"/>
      <w:r w:rsidR="00FF0C5D" w:rsidRPr="00F162C5">
        <w:rPr>
          <w:rFonts w:ascii="Arial" w:hAnsi="Arial" w:cs="Arial"/>
          <w:sz w:val="22"/>
          <w:szCs w:val="22"/>
        </w:rPr>
        <w:t>O’neill</w:t>
      </w:r>
      <w:proofErr w:type="spellEnd"/>
      <w:r w:rsidR="00FF0C5D" w:rsidRPr="00F162C5">
        <w:rPr>
          <w:rFonts w:ascii="Arial" w:hAnsi="Arial" w:cs="Arial"/>
          <w:sz w:val="22"/>
          <w:szCs w:val="22"/>
        </w:rPr>
        <w:t>, (202) agrees and tells us that having family involvement in the child’s development</w:t>
      </w:r>
      <w:r w:rsidR="0029587B" w:rsidRPr="00F162C5">
        <w:rPr>
          <w:rFonts w:ascii="Arial" w:hAnsi="Arial" w:cs="Arial"/>
          <w:sz w:val="22"/>
          <w:szCs w:val="22"/>
        </w:rPr>
        <w:t xml:space="preserve"> has positive impacts with children’s holistic development however, it is stated that is </w:t>
      </w:r>
      <w:proofErr w:type="spellStart"/>
      <w:r w:rsidR="0029587B" w:rsidRPr="00F162C5">
        <w:rPr>
          <w:rFonts w:ascii="Arial" w:hAnsi="Arial" w:cs="Arial"/>
          <w:sz w:val="22"/>
          <w:szCs w:val="22"/>
        </w:rPr>
        <w:t>is</w:t>
      </w:r>
      <w:proofErr w:type="spellEnd"/>
      <w:r w:rsidR="0029587B" w:rsidRPr="00F162C5">
        <w:rPr>
          <w:rFonts w:ascii="Arial" w:hAnsi="Arial" w:cs="Arial"/>
          <w:sz w:val="22"/>
          <w:szCs w:val="22"/>
        </w:rPr>
        <w:t xml:space="preserve"> challenging to communicate with families who has diverse backgrounds. It</w:t>
      </w:r>
      <w:r w:rsidR="00431F6B" w:rsidRPr="00F162C5">
        <w:rPr>
          <w:rFonts w:ascii="Arial" w:hAnsi="Arial" w:cs="Arial"/>
          <w:sz w:val="22"/>
          <w:szCs w:val="22"/>
        </w:rPr>
        <w:t xml:space="preserve"> is important for the leader to establish</w:t>
      </w:r>
      <w:r w:rsidR="00431F6B" w:rsidRPr="00F162C5">
        <w:rPr>
          <w:rFonts w:ascii="Arial" w:hAnsi="Arial" w:cs="Arial"/>
          <w:sz w:val="22"/>
          <w:szCs w:val="22"/>
        </w:rPr>
        <w:t xml:space="preserve"> open lines of communication between the</w:t>
      </w:r>
      <w:r w:rsidR="00431F6B" w:rsidRPr="00F162C5">
        <w:rPr>
          <w:rFonts w:ascii="Arial" w:hAnsi="Arial" w:cs="Arial"/>
          <w:sz w:val="22"/>
          <w:szCs w:val="22"/>
        </w:rPr>
        <w:t>ir-selves</w:t>
      </w:r>
      <w:r w:rsidR="00431F6B" w:rsidRPr="00F162C5">
        <w:rPr>
          <w:rFonts w:ascii="Arial" w:hAnsi="Arial" w:cs="Arial"/>
          <w:sz w:val="22"/>
          <w:szCs w:val="22"/>
        </w:rPr>
        <w:t xml:space="preserve"> and the father</w:t>
      </w:r>
      <w:r w:rsidR="006C717D" w:rsidRPr="00F162C5">
        <w:rPr>
          <w:rFonts w:ascii="Arial" w:hAnsi="Arial" w:cs="Arial"/>
          <w:sz w:val="22"/>
          <w:szCs w:val="22"/>
        </w:rPr>
        <w:t xml:space="preserve"> this</w:t>
      </w:r>
      <w:r w:rsidR="00431F6B" w:rsidRPr="00F162C5">
        <w:rPr>
          <w:rFonts w:ascii="Arial" w:hAnsi="Arial" w:cs="Arial"/>
          <w:sz w:val="22"/>
          <w:szCs w:val="22"/>
        </w:rPr>
        <w:t xml:space="preserve"> can help</w:t>
      </w:r>
      <w:r w:rsidR="006C717D" w:rsidRPr="00F162C5">
        <w:rPr>
          <w:rFonts w:ascii="Arial" w:hAnsi="Arial" w:cs="Arial"/>
          <w:sz w:val="22"/>
          <w:szCs w:val="22"/>
        </w:rPr>
        <w:t xml:space="preserve"> to</w:t>
      </w:r>
      <w:r w:rsidR="00431F6B" w:rsidRPr="00F162C5">
        <w:rPr>
          <w:rFonts w:ascii="Arial" w:hAnsi="Arial" w:cs="Arial"/>
          <w:sz w:val="22"/>
          <w:szCs w:val="22"/>
        </w:rPr>
        <w:t xml:space="preserve"> build trust.</w:t>
      </w:r>
      <w:r w:rsidR="006C717D" w:rsidRPr="00F162C5">
        <w:rPr>
          <w:rFonts w:ascii="Arial" w:hAnsi="Arial" w:cs="Arial"/>
          <w:color w:val="2C3E50"/>
          <w:sz w:val="22"/>
          <w:szCs w:val="22"/>
          <w:shd w:val="clear" w:color="auto" w:fill="FFFFFF"/>
        </w:rPr>
        <w:t xml:space="preserve"> </w:t>
      </w:r>
      <w:r w:rsidR="00431F6B" w:rsidRPr="00F162C5">
        <w:rPr>
          <w:rFonts w:ascii="Arial" w:hAnsi="Arial" w:cs="Arial"/>
          <w:sz w:val="22"/>
          <w:szCs w:val="22"/>
        </w:rPr>
        <w:t>Regular meetings, inclusive parent-teacher conferences, and informal gatherings can provide platforms for the father to express his concerns and aspirations for his child</w:t>
      </w:r>
      <w:r w:rsidR="00431F6B" w:rsidRPr="00F162C5">
        <w:rPr>
          <w:rFonts w:ascii="Arial" w:hAnsi="Arial" w:cs="Arial"/>
          <w:sz w:val="22"/>
          <w:szCs w:val="22"/>
        </w:rPr>
        <w:t xml:space="preserve"> </w:t>
      </w:r>
      <w:r w:rsidR="006C717D" w:rsidRPr="00F162C5">
        <w:rPr>
          <w:rFonts w:ascii="Arial" w:hAnsi="Arial" w:cs="Arial"/>
          <w:sz w:val="22"/>
          <w:szCs w:val="22"/>
        </w:rPr>
        <w:t xml:space="preserve">(Santiago et al., 2016). </w:t>
      </w:r>
    </w:p>
    <w:p w14:paraId="735D6F06" w14:textId="172102AC" w:rsidR="003825F9" w:rsidRPr="00F162C5" w:rsidRDefault="00C567C6" w:rsidP="00F162C5">
      <w:pPr>
        <w:spacing w:line="360" w:lineRule="auto"/>
        <w:rPr>
          <w:rFonts w:ascii="Arial" w:eastAsia="Times New Roman" w:hAnsi="Arial" w:cs="Arial"/>
          <w:kern w:val="0"/>
          <w:sz w:val="22"/>
          <w:szCs w:val="22"/>
          <w:lang w:eastAsia="en-GB"/>
          <w14:ligatures w14:val="none"/>
        </w:rPr>
      </w:pPr>
      <w:r w:rsidRPr="00F162C5">
        <w:rPr>
          <w:rFonts w:ascii="Arial" w:eastAsia="Times New Roman" w:hAnsi="Arial" w:cs="Arial"/>
          <w:kern w:val="0"/>
          <w:sz w:val="22"/>
          <w:szCs w:val="22"/>
          <w:lang w:eastAsia="en-GB"/>
          <w14:ligatures w14:val="none"/>
        </w:rPr>
        <w:t>Furthermore, the father's anxiety around the teachers can point to a communication breakdown, maybe brought on by a staff member's lack of cultural competency or awareness.</w:t>
      </w:r>
      <w:r w:rsidRPr="00F162C5">
        <w:rPr>
          <w:rFonts w:ascii="Arial" w:eastAsia="Times New Roman" w:hAnsi="Arial" w:cs="Arial"/>
          <w:kern w:val="0"/>
          <w:sz w:val="22"/>
          <w:szCs w:val="22"/>
          <w:lang w:eastAsia="en-GB"/>
          <w14:ligatures w14:val="none"/>
        </w:rPr>
        <w:t xml:space="preserve"> As the inclusive leader it is important to engage both yourself and staff members in ongoing professional development to stay informed about best practices and cultural competence. Mizell, (2010) and </w:t>
      </w:r>
      <w:r w:rsidR="00C821E2" w:rsidRPr="00F162C5">
        <w:rPr>
          <w:rFonts w:ascii="Arial" w:eastAsia="Times New Roman" w:hAnsi="Arial" w:cs="Arial"/>
          <w:kern w:val="0"/>
          <w:sz w:val="22"/>
          <w:szCs w:val="22"/>
          <w:lang w:eastAsia="en-GB"/>
          <w14:ligatures w14:val="none"/>
        </w:rPr>
        <w:t xml:space="preserve">educators Wales (ND), explains that </w:t>
      </w:r>
      <w:r w:rsidR="00C821E2" w:rsidRPr="00F162C5">
        <w:rPr>
          <w:rFonts w:ascii="Arial" w:eastAsia="Times New Roman" w:hAnsi="Arial" w:cs="Arial"/>
          <w:kern w:val="0"/>
          <w:sz w:val="22"/>
          <w:szCs w:val="22"/>
          <w:lang w:eastAsia="en-GB"/>
          <w14:ligatures w14:val="none"/>
        </w:rPr>
        <w:t>Professional development helps teachers stay current on new findings, revised policies, relevant discussions, and innovative instructional strategies.</w:t>
      </w:r>
      <w:r w:rsidR="00C821E2" w:rsidRPr="00F162C5">
        <w:rPr>
          <w:rFonts w:ascii="Arial" w:eastAsia="Times New Roman" w:hAnsi="Arial" w:cs="Arial"/>
          <w:kern w:val="0"/>
          <w:sz w:val="22"/>
          <w:szCs w:val="22"/>
          <w:lang w:eastAsia="en-GB"/>
          <w14:ligatures w14:val="none"/>
        </w:rPr>
        <w:t xml:space="preserve"> </w:t>
      </w:r>
      <w:r w:rsidR="00E4465D" w:rsidRPr="00F162C5">
        <w:rPr>
          <w:rFonts w:ascii="Arial" w:eastAsia="Times New Roman" w:hAnsi="Arial" w:cs="Arial"/>
          <w:kern w:val="0"/>
          <w:sz w:val="22"/>
          <w:szCs w:val="22"/>
          <w:lang w:eastAsia="en-GB"/>
          <w14:ligatures w14:val="none"/>
        </w:rPr>
        <w:t xml:space="preserve">Moreover, Welsh. Gov, (2019) explains that practitioners in Wales are less ethically diverse so correct training to support the teaching of diverse cultures need to be included in professional development. </w:t>
      </w:r>
    </w:p>
    <w:p w14:paraId="5518F2DE" w14:textId="57ACA76B" w:rsidR="00C821E2" w:rsidRPr="00F162C5" w:rsidRDefault="00C821E2" w:rsidP="00F162C5">
      <w:pPr>
        <w:spacing w:line="360" w:lineRule="auto"/>
        <w:rPr>
          <w:rFonts w:ascii="Arial" w:eastAsia="Times New Roman" w:hAnsi="Arial" w:cs="Arial"/>
          <w:kern w:val="0"/>
          <w:sz w:val="22"/>
          <w:szCs w:val="22"/>
          <w:lang w:eastAsia="en-GB"/>
          <w14:ligatures w14:val="none"/>
        </w:rPr>
      </w:pPr>
      <w:r w:rsidRPr="00F162C5">
        <w:rPr>
          <w:rFonts w:ascii="Arial" w:hAnsi="Arial" w:cs="Arial"/>
          <w:sz w:val="22"/>
          <w:szCs w:val="22"/>
        </w:rPr>
        <w:lastRenderedPageBreak/>
        <w:t>As an inclusive leader, fostering a supportive environment for families involves actively addressing these barriers and promoting opportunities for engagement. This includes advocating for parent support groups and ensuring that school staff are equipped to support diverse families.</w:t>
      </w:r>
    </w:p>
    <w:p w14:paraId="60390EC9" w14:textId="44FB0608" w:rsidR="00302C19" w:rsidRPr="00F162C5" w:rsidRDefault="00302C19" w:rsidP="00F162C5">
      <w:pPr>
        <w:spacing w:line="360" w:lineRule="auto"/>
        <w:rPr>
          <w:rFonts w:ascii="Arial" w:hAnsi="Arial" w:cs="Arial"/>
          <w:b/>
          <w:bCs/>
          <w:sz w:val="22"/>
          <w:szCs w:val="22"/>
        </w:rPr>
      </w:pPr>
      <w:r w:rsidRPr="00F162C5">
        <w:rPr>
          <w:rFonts w:ascii="Arial" w:hAnsi="Arial" w:cs="Arial"/>
          <w:b/>
          <w:bCs/>
          <w:sz w:val="22"/>
          <w:szCs w:val="22"/>
        </w:rPr>
        <w:t>Working with professionals</w:t>
      </w:r>
    </w:p>
    <w:p w14:paraId="51053A26" w14:textId="66D6C182" w:rsidR="00135A50" w:rsidRPr="00F162C5" w:rsidRDefault="00EB09F5" w:rsidP="00F162C5">
      <w:pPr>
        <w:spacing w:line="360" w:lineRule="auto"/>
        <w:rPr>
          <w:rFonts w:ascii="Arial" w:eastAsia="Times New Roman" w:hAnsi="Arial" w:cs="Arial"/>
          <w:kern w:val="0"/>
          <w:sz w:val="22"/>
          <w:szCs w:val="22"/>
          <w:lang w:eastAsia="en-GB"/>
          <w14:ligatures w14:val="none"/>
        </w:rPr>
      </w:pPr>
      <w:proofErr w:type="spellStart"/>
      <w:r w:rsidRPr="00F162C5">
        <w:rPr>
          <w:rFonts w:ascii="Arial" w:hAnsi="Arial" w:cs="Arial"/>
          <w:sz w:val="22"/>
          <w:szCs w:val="22"/>
        </w:rPr>
        <w:t>Wooll</w:t>
      </w:r>
      <w:proofErr w:type="spellEnd"/>
      <w:r w:rsidRPr="00F162C5">
        <w:rPr>
          <w:rFonts w:ascii="Arial" w:hAnsi="Arial" w:cs="Arial"/>
          <w:sz w:val="22"/>
          <w:szCs w:val="22"/>
        </w:rPr>
        <w:t>, (2021) states that i</w:t>
      </w:r>
      <w:r w:rsidR="00175EF0" w:rsidRPr="00F162C5">
        <w:rPr>
          <w:rFonts w:ascii="Arial" w:hAnsi="Arial" w:cs="Arial"/>
          <w:sz w:val="22"/>
          <w:szCs w:val="22"/>
        </w:rPr>
        <w:t>nclusive leadership with professionals involves creating a collaborative environment where all staff members</w:t>
      </w:r>
      <w:r w:rsidR="00175EF0" w:rsidRPr="00F162C5">
        <w:rPr>
          <w:rFonts w:ascii="Arial" w:hAnsi="Arial" w:cs="Arial"/>
          <w:sz w:val="22"/>
          <w:szCs w:val="22"/>
        </w:rPr>
        <w:t xml:space="preserve"> and other professionals</w:t>
      </w:r>
      <w:r w:rsidR="00175EF0" w:rsidRPr="00F162C5">
        <w:rPr>
          <w:rFonts w:ascii="Arial" w:hAnsi="Arial" w:cs="Arial"/>
          <w:sz w:val="22"/>
          <w:szCs w:val="22"/>
        </w:rPr>
        <w:t xml:space="preserve"> are committed to inclusivity. </w:t>
      </w:r>
      <w:r w:rsidR="00175EF0" w:rsidRPr="00F162C5">
        <w:rPr>
          <w:rFonts w:ascii="Arial" w:hAnsi="Arial" w:cs="Arial"/>
          <w:sz w:val="22"/>
          <w:szCs w:val="22"/>
        </w:rPr>
        <w:t xml:space="preserve">Having a good communication network with all professionals involved in this scenario needs to be built on trust and honesty, as an inclusive leader it is important to be in contact with any professionals such as the social worker involved with the dad and child and </w:t>
      </w:r>
      <w:r w:rsidR="00E4524B" w:rsidRPr="00F162C5">
        <w:rPr>
          <w:rFonts w:ascii="Arial" w:hAnsi="Arial" w:cs="Arial"/>
          <w:sz w:val="22"/>
          <w:szCs w:val="22"/>
        </w:rPr>
        <w:t xml:space="preserve">have </w:t>
      </w:r>
      <w:r w:rsidR="00A84801" w:rsidRPr="00F162C5">
        <w:rPr>
          <w:rFonts w:ascii="Arial" w:hAnsi="Arial" w:cs="Arial"/>
          <w:sz w:val="22"/>
          <w:szCs w:val="22"/>
        </w:rPr>
        <w:t xml:space="preserve">a </w:t>
      </w:r>
      <w:r w:rsidR="00E4524B" w:rsidRPr="00F162C5">
        <w:rPr>
          <w:rFonts w:ascii="Arial" w:hAnsi="Arial" w:cs="Arial"/>
          <w:sz w:val="22"/>
          <w:szCs w:val="22"/>
        </w:rPr>
        <w:t>good</w:t>
      </w:r>
      <w:r w:rsidR="00175EF0" w:rsidRPr="00F162C5">
        <w:rPr>
          <w:rFonts w:ascii="Arial" w:hAnsi="Arial" w:cs="Arial"/>
          <w:sz w:val="22"/>
          <w:szCs w:val="22"/>
        </w:rPr>
        <w:t xml:space="preserve"> communication network to further support the child and his dad. </w:t>
      </w:r>
      <w:r w:rsidR="004C2061" w:rsidRPr="00F162C5">
        <w:rPr>
          <w:rFonts w:ascii="Arial" w:hAnsi="Arial" w:cs="Arial"/>
          <w:sz w:val="22"/>
          <w:szCs w:val="22"/>
        </w:rPr>
        <w:t xml:space="preserve">It is important that the leader allows time to talk to the other professionals to find out exactly </w:t>
      </w:r>
      <w:r w:rsidR="00E4524B" w:rsidRPr="00F162C5">
        <w:rPr>
          <w:rFonts w:ascii="Arial" w:hAnsi="Arial" w:cs="Arial"/>
          <w:sz w:val="22"/>
          <w:szCs w:val="22"/>
        </w:rPr>
        <w:t>what the situation is and how they can be supported best.</w:t>
      </w:r>
      <w:r w:rsidR="00A84801" w:rsidRPr="00F162C5">
        <w:rPr>
          <w:rFonts w:ascii="Arial" w:hAnsi="Arial" w:cs="Arial"/>
          <w:sz w:val="22"/>
          <w:szCs w:val="22"/>
        </w:rPr>
        <w:t xml:space="preserve"> Moreover, some of the </w:t>
      </w:r>
      <w:r w:rsidR="00135A50" w:rsidRPr="00F162C5">
        <w:rPr>
          <w:rFonts w:ascii="Arial" w:hAnsi="Arial" w:cs="Arial"/>
          <w:sz w:val="22"/>
          <w:szCs w:val="22"/>
        </w:rPr>
        <w:t>professional’s</w:t>
      </w:r>
      <w:r w:rsidR="00A84801" w:rsidRPr="00F162C5">
        <w:rPr>
          <w:rFonts w:ascii="Arial" w:hAnsi="Arial" w:cs="Arial"/>
          <w:sz w:val="22"/>
          <w:szCs w:val="22"/>
        </w:rPr>
        <w:t xml:space="preserve"> staff could feel anxious dealing with him as he is black and an addict, this could be down to the lack of necessary training to effectively support and engage with diverse familie</w:t>
      </w:r>
      <w:r w:rsidR="00B24724" w:rsidRPr="00F162C5">
        <w:rPr>
          <w:rFonts w:ascii="Arial" w:hAnsi="Arial" w:cs="Arial"/>
          <w:sz w:val="22"/>
          <w:szCs w:val="22"/>
        </w:rPr>
        <w:t>s (The truth about black fatherhood, 2020).</w:t>
      </w:r>
      <w:r w:rsidR="00A84801" w:rsidRPr="00F162C5">
        <w:rPr>
          <w:rFonts w:ascii="Arial" w:hAnsi="Arial" w:cs="Arial"/>
          <w:sz w:val="22"/>
          <w:szCs w:val="22"/>
        </w:rPr>
        <w:t xml:space="preserve"> Additionally, </w:t>
      </w:r>
      <w:r w:rsidR="00210F10" w:rsidRPr="00F162C5">
        <w:rPr>
          <w:rFonts w:ascii="Arial" w:hAnsi="Arial" w:cs="Arial"/>
          <w:sz w:val="22"/>
          <w:szCs w:val="22"/>
        </w:rPr>
        <w:t xml:space="preserve">Families first is a local family support programme. </w:t>
      </w:r>
      <w:r w:rsidR="00210F10" w:rsidRPr="00F162C5">
        <w:rPr>
          <w:rFonts w:ascii="Arial" w:eastAsia="Times New Roman" w:hAnsi="Arial" w:cs="Arial"/>
          <w:kern w:val="0"/>
          <w:sz w:val="22"/>
          <w:szCs w:val="22"/>
          <w:lang w:eastAsia="en-GB"/>
          <w14:ligatures w14:val="none"/>
        </w:rPr>
        <w:t>The Support Programme is an optional Early Intervention and Prevention service that assists children, teenagers, and their families in overcoming obstacles and implementing positive changes</w:t>
      </w:r>
      <w:r w:rsidR="00637EEF" w:rsidRPr="00F162C5">
        <w:rPr>
          <w:rFonts w:ascii="Arial" w:eastAsia="Times New Roman" w:hAnsi="Arial" w:cs="Arial"/>
          <w:kern w:val="0"/>
          <w:sz w:val="22"/>
          <w:szCs w:val="22"/>
          <w:lang w:eastAsia="en-GB"/>
          <w14:ligatures w14:val="none"/>
        </w:rPr>
        <w:t xml:space="preserve"> (Torfaen. Gov ND). Family first </w:t>
      </w:r>
      <w:r w:rsidR="00637EEF" w:rsidRPr="00F162C5">
        <w:rPr>
          <w:rFonts w:ascii="Arial" w:eastAsia="Times New Roman" w:hAnsi="Arial" w:cs="Arial"/>
          <w:kern w:val="0"/>
          <w:sz w:val="22"/>
          <w:szCs w:val="22"/>
          <w:lang w:eastAsia="en-GB"/>
          <w14:ligatures w14:val="none"/>
        </w:rPr>
        <w:t>are able to provide the child or young person and family with an extensive range of help because they collaborate with Partners in Health.</w:t>
      </w:r>
      <w:r w:rsidR="00637EEF" w:rsidRPr="00F162C5">
        <w:rPr>
          <w:rFonts w:ascii="Arial" w:eastAsia="Times New Roman" w:hAnsi="Arial" w:cs="Arial"/>
          <w:kern w:val="0"/>
          <w:sz w:val="22"/>
          <w:szCs w:val="22"/>
          <w:lang w:eastAsia="en-GB"/>
          <w14:ligatures w14:val="none"/>
        </w:rPr>
        <w:t xml:space="preserve"> This programme is supporting both the child and dad in encouraging community links for dad and building self esteem and confidence for the child. </w:t>
      </w:r>
      <w:r w:rsidR="00013C13" w:rsidRPr="00F162C5">
        <w:rPr>
          <w:rFonts w:ascii="Arial" w:eastAsia="Times New Roman" w:hAnsi="Arial" w:cs="Arial"/>
          <w:kern w:val="0"/>
          <w:sz w:val="22"/>
          <w:szCs w:val="22"/>
          <w:lang w:eastAsia="en-GB"/>
          <w14:ligatures w14:val="none"/>
        </w:rPr>
        <w:t xml:space="preserve">The leader is supporting this programme encouraging dad to take part in local community events at the community centre this will allow the dad to build relationship with others in the community. Whilst working with all these professionals the leader needs to allow both dad and the child feel like they are being listened to and each professional are taking their needs and background into consideration. </w:t>
      </w:r>
      <w:proofErr w:type="spellStart"/>
      <w:r w:rsidR="00F162C5" w:rsidRPr="00E92A12">
        <w:rPr>
          <w:rFonts w:ascii="Arial" w:eastAsia="+mn-ea" w:hAnsi="Arial" w:cs="Arial"/>
          <w:color w:val="000000"/>
          <w:kern w:val="24"/>
          <w:sz w:val="22"/>
          <w:szCs w:val="22"/>
          <w:lang w:eastAsia="en-GB"/>
          <w14:ligatures w14:val="none"/>
        </w:rPr>
        <w:t>Preemptivelove</w:t>
      </w:r>
      <w:proofErr w:type="spellEnd"/>
      <w:r w:rsidR="00F162C5" w:rsidRPr="00E92A12">
        <w:rPr>
          <w:rFonts w:ascii="Arial" w:eastAsia="+mn-ea" w:hAnsi="Arial" w:cs="Arial"/>
          <w:color w:val="000000"/>
          <w:kern w:val="24"/>
          <w:sz w:val="22"/>
          <w:szCs w:val="22"/>
          <w:lang w:eastAsia="en-GB"/>
          <w14:ligatures w14:val="none"/>
        </w:rPr>
        <w:t xml:space="preserve"> (2021</w:t>
      </w:r>
      <w:r w:rsidR="00135A50" w:rsidRPr="00F162C5">
        <w:rPr>
          <w:rFonts w:ascii="Arial" w:eastAsia="+mn-ea" w:hAnsi="Arial" w:cs="Arial"/>
          <w:color w:val="000000"/>
          <w:kern w:val="24"/>
          <w:sz w:val="22"/>
          <w:szCs w:val="22"/>
          <w:lang w:eastAsia="en-GB"/>
          <w14:ligatures w14:val="none"/>
        </w:rPr>
        <w:t>) explains to</w:t>
      </w:r>
      <w:r w:rsidR="00135A50" w:rsidRPr="00F162C5">
        <w:rPr>
          <w:rFonts w:ascii="Arial" w:eastAsia="Times New Roman" w:hAnsi="Arial" w:cs="Arial"/>
          <w:kern w:val="0"/>
          <w:sz w:val="22"/>
          <w:szCs w:val="22"/>
          <w:lang w:eastAsia="en-GB"/>
          <w14:ligatures w14:val="none"/>
        </w:rPr>
        <w:t xml:space="preserve"> truly appreciate another culture is to sincerely endeavour to understand or experience it. You gain knowledge. You pay attention. You try to comprehend. You try to respect its customs and values. Just to respect the culture and its people, not for your own benefit.</w:t>
      </w:r>
    </w:p>
    <w:p w14:paraId="22073DEE" w14:textId="509B6D9C" w:rsidR="003825F9" w:rsidRPr="003825F9" w:rsidRDefault="003825F9" w:rsidP="00F162C5">
      <w:pPr>
        <w:spacing w:after="0" w:line="360" w:lineRule="auto"/>
        <w:rPr>
          <w:rFonts w:ascii="Arial" w:eastAsia="Times New Roman" w:hAnsi="Arial" w:cs="Arial"/>
          <w:kern w:val="0"/>
          <w:sz w:val="22"/>
          <w:szCs w:val="22"/>
          <w:lang w:eastAsia="en-GB"/>
          <w14:ligatures w14:val="none"/>
        </w:rPr>
      </w:pPr>
      <w:proofErr w:type="spellStart"/>
      <w:r w:rsidRPr="00F162C5">
        <w:rPr>
          <w:rFonts w:ascii="Arial" w:hAnsi="Arial" w:cs="Arial"/>
          <w:color w:val="000000"/>
          <w:sz w:val="22"/>
          <w:szCs w:val="22"/>
        </w:rPr>
        <w:t>Cheminais</w:t>
      </w:r>
      <w:proofErr w:type="spellEnd"/>
      <w:r w:rsidRPr="00F162C5">
        <w:rPr>
          <w:rFonts w:ascii="Arial" w:eastAsia="Times New Roman" w:hAnsi="Arial" w:cs="Arial"/>
          <w:kern w:val="0"/>
          <w:sz w:val="22"/>
          <w:szCs w:val="22"/>
          <w:lang w:eastAsia="en-GB"/>
          <w14:ligatures w14:val="none"/>
        </w:rPr>
        <w:t>, (2019) suggests that m</w:t>
      </w:r>
      <w:r w:rsidRPr="003825F9">
        <w:rPr>
          <w:rFonts w:ascii="Arial" w:eastAsia="Times New Roman" w:hAnsi="Arial" w:cs="Arial"/>
          <w:kern w:val="0"/>
          <w:sz w:val="22"/>
          <w:szCs w:val="22"/>
          <w:lang w:eastAsia="en-GB"/>
          <w14:ligatures w14:val="none"/>
        </w:rPr>
        <w:t>ulti-agency collaborative partnership functioning has numerous advantages for educational settings. Every Child Matters is the "glue" that keeps partnerships functioning, and the value it brings greatly enhances the learning and wellbeing outcomes for children of all ages.</w:t>
      </w:r>
    </w:p>
    <w:p w14:paraId="4A64C942" w14:textId="03E2FA3C" w:rsidR="003825F9" w:rsidRPr="00F162C5" w:rsidRDefault="003825F9" w:rsidP="00F162C5">
      <w:pPr>
        <w:spacing w:line="360" w:lineRule="auto"/>
        <w:rPr>
          <w:rFonts w:ascii="Arial" w:eastAsia="Times New Roman" w:hAnsi="Arial" w:cs="Arial"/>
          <w:kern w:val="0"/>
          <w:sz w:val="22"/>
          <w:szCs w:val="22"/>
          <w:lang w:eastAsia="en-GB"/>
          <w14:ligatures w14:val="none"/>
        </w:rPr>
      </w:pPr>
    </w:p>
    <w:p w14:paraId="0EF1BABD" w14:textId="7AD109E7" w:rsidR="00302C19" w:rsidRPr="00F162C5" w:rsidRDefault="00210F10" w:rsidP="00F162C5">
      <w:pPr>
        <w:spacing w:line="360" w:lineRule="auto"/>
        <w:rPr>
          <w:rFonts w:ascii="Arial" w:hAnsi="Arial" w:cs="Arial"/>
          <w:b/>
          <w:bCs/>
          <w:sz w:val="22"/>
          <w:szCs w:val="22"/>
        </w:rPr>
      </w:pPr>
      <w:r w:rsidRPr="00F162C5">
        <w:rPr>
          <w:rFonts w:ascii="Arial" w:hAnsi="Arial" w:cs="Arial"/>
          <w:color w:val="665555"/>
          <w:sz w:val="22"/>
          <w:szCs w:val="22"/>
          <w:shd w:val="clear" w:color="auto" w:fill="FFFFFF"/>
        </w:rPr>
        <w:lastRenderedPageBreak/>
        <w:t xml:space="preserve"> </w:t>
      </w:r>
      <w:r w:rsidR="00302C19" w:rsidRPr="00F162C5">
        <w:rPr>
          <w:rFonts w:ascii="Arial" w:hAnsi="Arial" w:cs="Arial"/>
          <w:b/>
          <w:bCs/>
          <w:sz w:val="22"/>
          <w:szCs w:val="22"/>
        </w:rPr>
        <w:t>Working with communities</w:t>
      </w:r>
    </w:p>
    <w:p w14:paraId="4F214AC2" w14:textId="7E4CC0C6" w:rsidR="00EA7844" w:rsidRPr="00F162C5" w:rsidRDefault="00EA7844" w:rsidP="00F162C5">
      <w:pPr>
        <w:spacing w:line="360" w:lineRule="auto"/>
        <w:rPr>
          <w:rFonts w:ascii="Arial" w:eastAsia="Times New Roman" w:hAnsi="Arial" w:cs="Arial"/>
          <w:kern w:val="0"/>
          <w:sz w:val="22"/>
          <w:szCs w:val="22"/>
          <w:lang w:eastAsia="en-GB"/>
          <w14:ligatures w14:val="none"/>
        </w:rPr>
      </w:pPr>
      <w:r w:rsidRPr="00F162C5">
        <w:rPr>
          <w:rFonts w:ascii="Arial" w:eastAsia="Times New Roman" w:hAnsi="Arial" w:cs="Arial"/>
          <w:kern w:val="0"/>
          <w:sz w:val="22"/>
          <w:szCs w:val="22"/>
          <w:lang w:eastAsia="en-GB"/>
          <w14:ligatures w14:val="none"/>
        </w:rPr>
        <w:t xml:space="preserve"> Gibson and Blandford (2005) </w:t>
      </w:r>
      <w:r w:rsidR="00605C2B" w:rsidRPr="00F162C5">
        <w:rPr>
          <w:rFonts w:ascii="Arial" w:eastAsia="Times New Roman" w:hAnsi="Arial" w:cs="Arial"/>
          <w:kern w:val="0"/>
          <w:sz w:val="22"/>
          <w:szCs w:val="22"/>
          <w:lang w:eastAsia="en-GB"/>
          <w14:ligatures w14:val="none"/>
        </w:rPr>
        <w:t>allows us to believe that</w:t>
      </w:r>
      <w:r w:rsidRPr="00F162C5">
        <w:rPr>
          <w:rFonts w:ascii="Arial" w:eastAsia="Times New Roman" w:hAnsi="Arial" w:cs="Arial"/>
          <w:kern w:val="0"/>
          <w:sz w:val="22"/>
          <w:szCs w:val="22"/>
          <w:lang w:eastAsia="en-GB"/>
          <w14:ligatures w14:val="none"/>
        </w:rPr>
        <w:t xml:space="preserve"> </w:t>
      </w:r>
      <w:r w:rsidR="00605C2B" w:rsidRPr="00F162C5">
        <w:rPr>
          <w:rFonts w:ascii="Arial" w:eastAsia="Times New Roman" w:hAnsi="Arial" w:cs="Arial"/>
          <w:kern w:val="0"/>
          <w:sz w:val="22"/>
          <w:szCs w:val="22"/>
          <w:lang w:eastAsia="en-GB"/>
          <w14:ligatures w14:val="none"/>
        </w:rPr>
        <w:t>a</w:t>
      </w:r>
      <w:r w:rsidRPr="00EA7844">
        <w:rPr>
          <w:rFonts w:ascii="Arial" w:eastAsia="Times New Roman" w:hAnsi="Arial" w:cs="Arial"/>
          <w:kern w:val="0"/>
          <w:sz w:val="22"/>
          <w:szCs w:val="22"/>
          <w:lang w:eastAsia="en-GB"/>
          <w14:ligatures w14:val="none"/>
        </w:rPr>
        <w:t>ll schools must be at the heart of their communities if they are to be inclusive. The understanding that their school must turn into a community within a community is incumbent upon managers and practitioners. pupils, staff, parents, governors, and LEA are all examples of the local community's views and values that the school reflects through its actions, behaviours, and attitudes.</w:t>
      </w:r>
      <w:r w:rsidR="0091211C" w:rsidRPr="00F162C5">
        <w:rPr>
          <w:rFonts w:ascii="Arial" w:eastAsia="Times New Roman" w:hAnsi="Arial" w:cs="Arial"/>
          <w:kern w:val="0"/>
          <w:sz w:val="22"/>
          <w:szCs w:val="22"/>
          <w:lang w:eastAsia="en-GB"/>
          <w14:ligatures w14:val="none"/>
        </w:rPr>
        <w:t xml:space="preserve"> Moreover, Estyn (2020), </w:t>
      </w:r>
      <w:r w:rsidR="00AA0491" w:rsidRPr="00F162C5">
        <w:rPr>
          <w:rFonts w:ascii="Arial" w:eastAsia="Times New Roman" w:hAnsi="Arial" w:cs="Arial"/>
          <w:kern w:val="0"/>
          <w:sz w:val="22"/>
          <w:szCs w:val="22"/>
          <w:lang w:eastAsia="en-GB"/>
          <w14:ligatures w14:val="none"/>
        </w:rPr>
        <w:t>tells us that</w:t>
      </w:r>
      <w:r w:rsidR="0091211C" w:rsidRPr="00F162C5">
        <w:rPr>
          <w:rFonts w:ascii="Arial" w:eastAsia="Times New Roman" w:hAnsi="Arial" w:cs="Arial"/>
          <w:kern w:val="0"/>
          <w:sz w:val="22"/>
          <w:szCs w:val="22"/>
          <w:lang w:eastAsia="en-GB"/>
          <w14:ligatures w14:val="none"/>
        </w:rPr>
        <w:t xml:space="preserve"> </w:t>
      </w:r>
      <w:r w:rsidR="0091211C" w:rsidRPr="00F162C5">
        <w:rPr>
          <w:rFonts w:ascii="Arial" w:eastAsia="Times New Roman" w:hAnsi="Arial" w:cs="Arial"/>
          <w:kern w:val="0"/>
          <w:sz w:val="22"/>
          <w:szCs w:val="22"/>
          <w:lang w:eastAsia="en-GB"/>
          <w14:ligatures w14:val="none"/>
        </w:rPr>
        <w:t>Community schools collaborate with various specialised organisations, statutory services, and community organisations to offer services that benefit students, their families, and the community the school serves.</w:t>
      </w:r>
    </w:p>
    <w:p w14:paraId="465D478C" w14:textId="77777777" w:rsidR="00291332" w:rsidRPr="00F162C5" w:rsidRDefault="00BA442E" w:rsidP="00F162C5">
      <w:pPr>
        <w:spacing w:line="360" w:lineRule="auto"/>
        <w:rPr>
          <w:rFonts w:ascii="Arial" w:eastAsia="Times New Roman" w:hAnsi="Arial" w:cs="Arial"/>
          <w:kern w:val="0"/>
          <w:sz w:val="22"/>
          <w:szCs w:val="22"/>
          <w:lang w:eastAsia="en-GB"/>
          <w14:ligatures w14:val="none"/>
        </w:rPr>
      </w:pPr>
      <w:r w:rsidRPr="00F162C5">
        <w:rPr>
          <w:rFonts w:ascii="Arial" w:hAnsi="Arial" w:cs="Arial"/>
          <w:sz w:val="22"/>
          <w:szCs w:val="22"/>
        </w:rPr>
        <w:t>W</w:t>
      </w:r>
      <w:r w:rsidR="00291332" w:rsidRPr="00F162C5">
        <w:rPr>
          <w:rFonts w:ascii="Arial" w:hAnsi="Arial" w:cs="Arial"/>
          <w:sz w:val="22"/>
          <w:szCs w:val="22"/>
        </w:rPr>
        <w:t>elsh Government (</w:t>
      </w:r>
      <w:r w:rsidRPr="00F162C5">
        <w:rPr>
          <w:rFonts w:ascii="Arial" w:hAnsi="Arial" w:cs="Arial"/>
          <w:sz w:val="22"/>
          <w:szCs w:val="22"/>
        </w:rPr>
        <w:t>2016</w:t>
      </w:r>
      <w:r w:rsidR="00291332" w:rsidRPr="00F162C5">
        <w:rPr>
          <w:rFonts w:ascii="Arial" w:hAnsi="Arial" w:cs="Arial"/>
          <w:sz w:val="22"/>
          <w:szCs w:val="22"/>
        </w:rPr>
        <w:t>)</w:t>
      </w:r>
      <w:r w:rsidRPr="00F162C5">
        <w:rPr>
          <w:rFonts w:ascii="Arial" w:hAnsi="Arial" w:cs="Arial"/>
          <w:sz w:val="22"/>
          <w:szCs w:val="22"/>
        </w:rPr>
        <w:t xml:space="preserve"> states</w:t>
      </w:r>
      <w:r w:rsidR="00291332" w:rsidRPr="00F162C5">
        <w:rPr>
          <w:rFonts w:ascii="Arial" w:hAnsi="Arial" w:cs="Arial"/>
          <w:sz w:val="22"/>
          <w:szCs w:val="22"/>
        </w:rPr>
        <w:t xml:space="preserve"> that</w:t>
      </w:r>
      <w:r w:rsidRPr="00F162C5">
        <w:rPr>
          <w:rFonts w:ascii="Arial" w:eastAsia="Times New Roman" w:hAnsi="Arial" w:cs="Arial"/>
          <w:kern w:val="0"/>
          <w:sz w:val="22"/>
          <w:szCs w:val="22"/>
          <w:lang w:eastAsia="en-GB"/>
          <w14:ligatures w14:val="none"/>
        </w:rPr>
        <w:t xml:space="preserve"> </w:t>
      </w:r>
      <w:r w:rsidR="00291332" w:rsidRPr="00F162C5">
        <w:rPr>
          <w:rFonts w:ascii="Arial" w:eastAsia="Times New Roman" w:hAnsi="Arial" w:cs="Arial"/>
          <w:kern w:val="0"/>
          <w:sz w:val="22"/>
          <w:szCs w:val="22"/>
          <w:lang w:eastAsia="en-GB"/>
          <w14:ligatures w14:val="none"/>
        </w:rPr>
        <w:t>w</w:t>
      </w:r>
      <w:r w:rsidRPr="00F162C5">
        <w:rPr>
          <w:rFonts w:ascii="Arial" w:eastAsia="Times New Roman" w:hAnsi="Arial" w:cs="Arial"/>
          <w:kern w:val="0"/>
          <w:sz w:val="22"/>
          <w:szCs w:val="22"/>
          <w:lang w:eastAsia="en-GB"/>
          <w14:ligatures w14:val="none"/>
        </w:rPr>
        <w:t xml:space="preserve">orking in community partnerships can enhance school life, strengthen a school in other ways, and assist the family involvement efforts of the school. </w:t>
      </w:r>
      <w:r w:rsidRPr="00F162C5">
        <w:rPr>
          <w:rFonts w:ascii="Arial" w:hAnsi="Arial" w:cs="Arial"/>
          <w:sz w:val="22"/>
          <w:szCs w:val="22"/>
        </w:rPr>
        <w:t>As stated previously the dad has been encouraged by both the leader and families first to take part in events at the local community centre</w:t>
      </w:r>
      <w:r w:rsidR="00291332" w:rsidRPr="00F162C5">
        <w:rPr>
          <w:rFonts w:ascii="Arial" w:hAnsi="Arial" w:cs="Arial"/>
          <w:sz w:val="22"/>
          <w:szCs w:val="22"/>
        </w:rPr>
        <w:t>.</w:t>
      </w:r>
    </w:p>
    <w:p w14:paraId="16CB374F" w14:textId="5744B1A8" w:rsidR="00AA0491" w:rsidRPr="00F162C5" w:rsidRDefault="00013C13" w:rsidP="00F162C5">
      <w:pPr>
        <w:spacing w:line="360" w:lineRule="auto"/>
        <w:rPr>
          <w:rFonts w:ascii="Arial" w:eastAsia="Times New Roman" w:hAnsi="Arial" w:cs="Arial"/>
          <w:kern w:val="0"/>
          <w:sz w:val="22"/>
          <w:szCs w:val="22"/>
          <w:lang w:eastAsia="en-GB"/>
          <w14:ligatures w14:val="none"/>
        </w:rPr>
      </w:pPr>
      <w:r w:rsidRPr="00F162C5">
        <w:rPr>
          <w:rFonts w:ascii="Arial" w:hAnsi="Arial" w:cs="Arial"/>
          <w:sz w:val="22"/>
          <w:szCs w:val="22"/>
        </w:rPr>
        <w:t xml:space="preserve">In 2024 the local council allowed grants to fund projects to help bring communities together </w:t>
      </w:r>
      <w:r w:rsidR="00792B52" w:rsidRPr="00F162C5">
        <w:rPr>
          <w:rFonts w:ascii="Arial" w:hAnsi="Arial" w:cs="Arial"/>
          <w:sz w:val="22"/>
          <w:szCs w:val="22"/>
        </w:rPr>
        <w:t>it is suggested by Torfaen Council (2024), that</w:t>
      </w:r>
      <w:r w:rsidR="00792B52" w:rsidRPr="00F162C5">
        <w:rPr>
          <w:rFonts w:ascii="Arial" w:eastAsia="Times New Roman" w:hAnsi="Arial" w:cs="Arial"/>
          <w:kern w:val="0"/>
          <w:sz w:val="22"/>
          <w:szCs w:val="22"/>
          <w:lang w:eastAsia="en-GB"/>
          <w14:ligatures w14:val="none"/>
        </w:rPr>
        <w:t xml:space="preserve"> i</w:t>
      </w:r>
      <w:r w:rsidR="00792B52" w:rsidRPr="00F162C5">
        <w:rPr>
          <w:rFonts w:ascii="Arial" w:eastAsia="Times New Roman" w:hAnsi="Arial" w:cs="Arial"/>
          <w:kern w:val="0"/>
          <w:sz w:val="22"/>
          <w:szCs w:val="22"/>
          <w:lang w:eastAsia="en-GB"/>
          <w14:ligatures w14:val="none"/>
        </w:rPr>
        <w:t xml:space="preserve">t is imperative that all programmes that qualify for funding aim at reducing discrimination advance </w:t>
      </w:r>
      <w:proofErr w:type="gramStart"/>
      <w:r w:rsidR="00792B52" w:rsidRPr="00F162C5">
        <w:rPr>
          <w:rFonts w:ascii="Arial" w:eastAsia="Times New Roman" w:hAnsi="Arial" w:cs="Arial"/>
          <w:kern w:val="0"/>
          <w:sz w:val="22"/>
          <w:szCs w:val="22"/>
          <w:lang w:eastAsia="en-GB"/>
          <w14:ligatures w14:val="none"/>
        </w:rPr>
        <w:t>inclusivity, and</w:t>
      </w:r>
      <w:proofErr w:type="gramEnd"/>
      <w:r w:rsidR="00792B52" w:rsidRPr="00F162C5">
        <w:rPr>
          <w:rFonts w:ascii="Arial" w:eastAsia="Times New Roman" w:hAnsi="Arial" w:cs="Arial"/>
          <w:kern w:val="0"/>
          <w:sz w:val="22"/>
          <w:szCs w:val="22"/>
          <w:lang w:eastAsia="en-GB"/>
          <w14:ligatures w14:val="none"/>
        </w:rPr>
        <w:t xml:space="preserve"> offer chances for those who might not otherwise gather together to celebrate their culture or faith.</w:t>
      </w:r>
      <w:r w:rsidR="00792B52" w:rsidRPr="00F162C5">
        <w:rPr>
          <w:rFonts w:ascii="Arial" w:eastAsia="Times New Roman" w:hAnsi="Arial" w:cs="Arial"/>
          <w:kern w:val="0"/>
          <w:sz w:val="22"/>
          <w:szCs w:val="22"/>
          <w:lang w:eastAsia="en-GB"/>
          <w14:ligatures w14:val="none"/>
        </w:rPr>
        <w:t xml:space="preserve"> The local community centre to dad ha</w:t>
      </w:r>
      <w:r w:rsidR="00605C2B" w:rsidRPr="00F162C5">
        <w:rPr>
          <w:rFonts w:ascii="Arial" w:eastAsia="Times New Roman" w:hAnsi="Arial" w:cs="Arial"/>
          <w:kern w:val="0"/>
          <w:sz w:val="22"/>
          <w:szCs w:val="22"/>
          <w:lang w:eastAsia="en-GB"/>
          <w14:ligatures w14:val="none"/>
        </w:rPr>
        <w:t>s</w:t>
      </w:r>
      <w:r w:rsidR="00792B52" w:rsidRPr="00F162C5">
        <w:rPr>
          <w:rFonts w:ascii="Arial" w:eastAsia="Times New Roman" w:hAnsi="Arial" w:cs="Arial"/>
          <w:kern w:val="0"/>
          <w:sz w:val="22"/>
          <w:szCs w:val="22"/>
          <w:lang w:eastAsia="en-GB"/>
          <w14:ligatures w14:val="none"/>
        </w:rPr>
        <w:t xml:space="preserve"> recently been granted this funding and are keen to implement these changes. </w:t>
      </w:r>
      <w:proofErr w:type="spellStart"/>
      <w:r w:rsidR="00792B52" w:rsidRPr="00F162C5">
        <w:rPr>
          <w:rFonts w:ascii="Arial" w:eastAsia="Times New Roman" w:hAnsi="Arial" w:cs="Arial"/>
          <w:kern w:val="0"/>
          <w:sz w:val="22"/>
          <w:szCs w:val="22"/>
          <w:lang w:eastAsia="en-GB"/>
          <w14:ligatures w14:val="none"/>
        </w:rPr>
        <w:t>Orecommunity</w:t>
      </w:r>
      <w:proofErr w:type="spellEnd"/>
      <w:r w:rsidR="00792B52" w:rsidRPr="00F162C5">
        <w:rPr>
          <w:rFonts w:ascii="Arial" w:eastAsia="Times New Roman" w:hAnsi="Arial" w:cs="Arial"/>
          <w:kern w:val="0"/>
          <w:sz w:val="22"/>
          <w:szCs w:val="22"/>
          <w:lang w:eastAsia="en-GB"/>
          <w14:ligatures w14:val="none"/>
        </w:rPr>
        <w:t xml:space="preserve"> centre (2023) and </w:t>
      </w:r>
      <w:r w:rsidR="00BA442E" w:rsidRPr="00F162C5">
        <w:rPr>
          <w:rFonts w:ascii="Arial" w:eastAsia="Times New Roman" w:hAnsi="Arial" w:cs="Arial"/>
          <w:kern w:val="0"/>
          <w:sz w:val="22"/>
          <w:szCs w:val="22"/>
          <w:lang w:eastAsia="en-GB"/>
          <w14:ligatures w14:val="none"/>
        </w:rPr>
        <w:t xml:space="preserve">Popple (2015) have similar views that community centres support the well-being and growth of a local community. </w:t>
      </w:r>
      <w:r w:rsidR="00605C2B" w:rsidRPr="00F162C5">
        <w:rPr>
          <w:rFonts w:ascii="Arial" w:eastAsia="Times New Roman" w:hAnsi="Arial" w:cs="Arial"/>
          <w:kern w:val="0"/>
          <w:sz w:val="22"/>
          <w:szCs w:val="22"/>
          <w:lang w:eastAsia="en-GB"/>
          <w14:ligatures w14:val="none"/>
        </w:rPr>
        <w:t xml:space="preserve"> </w:t>
      </w:r>
      <w:r w:rsidR="00BA442E" w:rsidRPr="00F162C5">
        <w:rPr>
          <w:rFonts w:ascii="Arial" w:eastAsia="Times New Roman" w:hAnsi="Arial" w:cs="Arial"/>
          <w:kern w:val="0"/>
          <w:sz w:val="22"/>
          <w:szCs w:val="22"/>
          <w:lang w:eastAsia="en-GB"/>
          <w14:ligatures w14:val="none"/>
        </w:rPr>
        <w:t xml:space="preserve"> </w:t>
      </w:r>
    </w:p>
    <w:p w14:paraId="0684D557" w14:textId="24C47663" w:rsidR="00605C2B" w:rsidRPr="00F162C5" w:rsidRDefault="00291332" w:rsidP="00F162C5">
      <w:pPr>
        <w:spacing w:line="360" w:lineRule="auto"/>
        <w:rPr>
          <w:rFonts w:ascii="Arial" w:eastAsia="Times New Roman" w:hAnsi="Arial" w:cs="Arial"/>
          <w:kern w:val="0"/>
          <w:sz w:val="22"/>
          <w:szCs w:val="22"/>
          <w:lang w:eastAsia="en-GB"/>
          <w14:ligatures w14:val="none"/>
        </w:rPr>
      </w:pPr>
      <w:r w:rsidRPr="00F162C5">
        <w:rPr>
          <w:rFonts w:ascii="Arial" w:eastAsia="Times New Roman" w:hAnsi="Arial" w:cs="Arial"/>
          <w:kern w:val="0"/>
          <w:sz w:val="22"/>
          <w:szCs w:val="22"/>
          <w:lang w:eastAsia="en-GB"/>
          <w14:ligatures w14:val="none"/>
        </w:rPr>
        <w:t xml:space="preserve">However, </w:t>
      </w:r>
      <w:r w:rsidR="003F3C19" w:rsidRPr="00F162C5">
        <w:rPr>
          <w:rFonts w:ascii="Arial" w:eastAsia="Times New Roman" w:hAnsi="Arial" w:cs="Arial"/>
          <w:kern w:val="0"/>
          <w:sz w:val="22"/>
          <w:szCs w:val="22"/>
          <w:lang w:eastAsia="en-GB"/>
          <w14:ligatures w14:val="none"/>
        </w:rPr>
        <w:t>singer, (2016) points out that people believe</w:t>
      </w:r>
      <w:r w:rsidR="003F3C19" w:rsidRPr="00F162C5">
        <w:rPr>
          <w:rFonts w:ascii="Arial" w:eastAsia="Times New Roman" w:hAnsi="Arial" w:cs="Arial"/>
          <w:kern w:val="0"/>
          <w:sz w:val="22"/>
          <w:szCs w:val="22"/>
          <w:lang w:eastAsia="en-GB"/>
          <w14:ligatures w14:val="none"/>
        </w:rPr>
        <w:t xml:space="preserve">, drug users are characterised as worthless slackers, a drain on society, and just plain useless from a moral, cultural, and financial standpoint. </w:t>
      </w:r>
      <w:r w:rsidR="00605C2B" w:rsidRPr="00F162C5">
        <w:rPr>
          <w:rFonts w:ascii="Arial" w:eastAsia="Times New Roman" w:hAnsi="Arial" w:cs="Arial"/>
          <w:kern w:val="0"/>
          <w:sz w:val="22"/>
          <w:szCs w:val="22"/>
          <w:lang w:eastAsia="en-GB"/>
          <w14:ligatures w14:val="none"/>
        </w:rPr>
        <w:t xml:space="preserve">This could cause a barrier to dad getting involved </w:t>
      </w:r>
      <w:r w:rsidR="001145DF" w:rsidRPr="00F162C5">
        <w:rPr>
          <w:rFonts w:ascii="Arial" w:eastAsia="Times New Roman" w:hAnsi="Arial" w:cs="Arial"/>
          <w:kern w:val="0"/>
          <w:sz w:val="22"/>
          <w:szCs w:val="22"/>
          <w:lang w:eastAsia="en-GB"/>
          <w14:ligatures w14:val="none"/>
        </w:rPr>
        <w:t xml:space="preserve">with the local community centre </w:t>
      </w:r>
      <w:r w:rsidR="00605C2B" w:rsidRPr="00F162C5">
        <w:rPr>
          <w:rFonts w:ascii="Arial" w:eastAsia="Times New Roman" w:hAnsi="Arial" w:cs="Arial"/>
          <w:kern w:val="0"/>
          <w:sz w:val="22"/>
          <w:szCs w:val="22"/>
          <w:lang w:eastAsia="en-GB"/>
          <w14:ligatures w14:val="none"/>
        </w:rPr>
        <w:t xml:space="preserve">because of his </w:t>
      </w:r>
      <w:r w:rsidR="001145DF" w:rsidRPr="00F162C5">
        <w:rPr>
          <w:rFonts w:ascii="Arial" w:eastAsia="Times New Roman" w:hAnsi="Arial" w:cs="Arial"/>
          <w:kern w:val="0"/>
          <w:sz w:val="22"/>
          <w:szCs w:val="22"/>
          <w:lang w:eastAsia="en-GB"/>
          <w14:ligatures w14:val="none"/>
        </w:rPr>
        <w:t>previous history</w:t>
      </w:r>
      <w:r w:rsidR="00605C2B" w:rsidRPr="00F162C5">
        <w:rPr>
          <w:rFonts w:ascii="Arial" w:eastAsia="Times New Roman" w:hAnsi="Arial" w:cs="Arial"/>
          <w:kern w:val="0"/>
          <w:sz w:val="22"/>
          <w:szCs w:val="22"/>
          <w:lang w:eastAsia="en-GB"/>
          <w14:ligatures w14:val="none"/>
        </w:rPr>
        <w:t xml:space="preserve">. Dad is already excluding himself from services and support because he </w:t>
      </w:r>
      <w:r w:rsidR="001145DF" w:rsidRPr="00F162C5">
        <w:rPr>
          <w:rFonts w:ascii="Arial" w:eastAsia="Times New Roman" w:hAnsi="Arial" w:cs="Arial"/>
          <w:kern w:val="0"/>
          <w:sz w:val="22"/>
          <w:szCs w:val="22"/>
          <w:lang w:eastAsia="en-GB"/>
          <w14:ligatures w14:val="none"/>
        </w:rPr>
        <w:t>could possibly be feeling</w:t>
      </w:r>
      <w:r w:rsidR="00605C2B" w:rsidRPr="00F162C5">
        <w:rPr>
          <w:rFonts w:ascii="Arial" w:eastAsia="Times New Roman" w:hAnsi="Arial" w:cs="Arial"/>
          <w:kern w:val="0"/>
          <w:sz w:val="22"/>
          <w:szCs w:val="22"/>
          <w:lang w:eastAsia="en-GB"/>
          <w14:ligatures w14:val="none"/>
        </w:rPr>
        <w:t xml:space="preserve"> unworthy of his past this is known as self-stigm</w:t>
      </w:r>
      <w:r w:rsidR="001145DF" w:rsidRPr="00F162C5">
        <w:rPr>
          <w:rFonts w:ascii="Arial" w:eastAsia="Times New Roman" w:hAnsi="Arial" w:cs="Arial"/>
          <w:kern w:val="0"/>
          <w:sz w:val="22"/>
          <w:szCs w:val="22"/>
          <w:lang w:eastAsia="en-GB"/>
          <w14:ligatures w14:val="none"/>
        </w:rPr>
        <w:t xml:space="preserve">a Matthews, (2019).  </w:t>
      </w:r>
    </w:p>
    <w:p w14:paraId="7F5FD9DF" w14:textId="0F578BEE" w:rsidR="001145DF" w:rsidRPr="00F162C5" w:rsidRDefault="001145DF" w:rsidP="00F162C5">
      <w:pPr>
        <w:spacing w:line="360" w:lineRule="auto"/>
        <w:rPr>
          <w:rFonts w:ascii="Arial" w:eastAsia="Times New Roman" w:hAnsi="Arial" w:cs="Arial"/>
          <w:kern w:val="0"/>
          <w:sz w:val="22"/>
          <w:szCs w:val="22"/>
          <w:lang w:eastAsia="en-GB"/>
          <w14:ligatures w14:val="none"/>
        </w:rPr>
      </w:pPr>
      <w:r w:rsidRPr="00F162C5">
        <w:rPr>
          <w:rFonts w:ascii="Arial" w:eastAsia="Times New Roman" w:hAnsi="Arial" w:cs="Arial"/>
          <w:kern w:val="0"/>
          <w:sz w:val="22"/>
          <w:szCs w:val="22"/>
          <w:lang w:eastAsia="en-GB"/>
          <w14:ligatures w14:val="none"/>
        </w:rPr>
        <w:t xml:space="preserve">As the inclusive leader you need to develop empathy and understanding for the unique challenges faced by this family. The leader needs to always be there to listen to their experiences and support them.  </w:t>
      </w:r>
    </w:p>
    <w:p w14:paraId="16F074D5" w14:textId="29251857" w:rsidR="003A40D7" w:rsidRPr="00F162C5" w:rsidRDefault="003A40D7" w:rsidP="00F162C5">
      <w:pPr>
        <w:spacing w:line="360" w:lineRule="auto"/>
        <w:rPr>
          <w:rFonts w:ascii="Arial" w:hAnsi="Arial" w:cs="Arial"/>
          <w:sz w:val="22"/>
          <w:szCs w:val="22"/>
        </w:rPr>
      </w:pPr>
      <w:r w:rsidRPr="00F162C5">
        <w:rPr>
          <w:rFonts w:ascii="Arial" w:hAnsi="Arial" w:cs="Arial"/>
          <w:b/>
          <w:bCs/>
          <w:sz w:val="22"/>
          <w:szCs w:val="22"/>
        </w:rPr>
        <w:t>Conclusion</w:t>
      </w:r>
    </w:p>
    <w:p w14:paraId="2EC1C62B" w14:textId="77777777" w:rsidR="00E4465D" w:rsidRPr="00F162C5" w:rsidRDefault="00E4465D" w:rsidP="00F162C5">
      <w:pPr>
        <w:pStyle w:val="NormalWeb"/>
        <w:spacing w:line="360" w:lineRule="auto"/>
        <w:rPr>
          <w:rFonts w:ascii="Arial" w:hAnsi="Arial" w:cs="Arial"/>
          <w:sz w:val="22"/>
          <w:szCs w:val="22"/>
        </w:rPr>
      </w:pPr>
      <w:r w:rsidRPr="00F162C5">
        <w:rPr>
          <w:rFonts w:ascii="Arial" w:hAnsi="Arial" w:cs="Arial"/>
          <w:sz w:val="22"/>
          <w:szCs w:val="22"/>
        </w:rPr>
        <w:t xml:space="preserve">Inclusive leadership is a vital and transformative approach to leadership that values and embraces diversity, creating an environment where every individual feels respected, valued, and included. As illustrated by scholars such as Ryan (2007), Rodd (2013), and Ferdman, </w:t>
      </w:r>
      <w:r w:rsidRPr="00F162C5">
        <w:rPr>
          <w:rFonts w:ascii="Arial" w:hAnsi="Arial" w:cs="Arial"/>
          <w:sz w:val="22"/>
          <w:szCs w:val="22"/>
        </w:rPr>
        <w:lastRenderedPageBreak/>
        <w:t>Pime, and Riggio (2020), inclusive leaders actively seek out and embrace diverse perspectives, backgrounds, and experiences, fostering a sense of belonging and ensuring everyone's voice is heard. They champion fairness and equality, working diligently to dismantle barriers and biases within the organization, thus promoting a culture of respect and dignity for all.</w:t>
      </w:r>
    </w:p>
    <w:p w14:paraId="4D86D62F" w14:textId="7FE647E8" w:rsidR="00E4465D" w:rsidRPr="00F162C5" w:rsidRDefault="00E4465D" w:rsidP="00F162C5">
      <w:pPr>
        <w:pStyle w:val="NormalWeb"/>
        <w:spacing w:line="360" w:lineRule="auto"/>
        <w:rPr>
          <w:rFonts w:ascii="Arial" w:hAnsi="Arial" w:cs="Arial"/>
          <w:sz w:val="22"/>
          <w:szCs w:val="22"/>
        </w:rPr>
      </w:pPr>
      <w:proofErr w:type="gramStart"/>
      <w:r w:rsidRPr="00F162C5">
        <w:rPr>
          <w:rFonts w:ascii="Arial" w:hAnsi="Arial" w:cs="Arial"/>
          <w:sz w:val="22"/>
          <w:szCs w:val="22"/>
        </w:rPr>
        <w:t>.In</w:t>
      </w:r>
      <w:proofErr w:type="gramEnd"/>
      <w:r w:rsidRPr="00F162C5">
        <w:rPr>
          <w:rFonts w:ascii="Arial" w:hAnsi="Arial" w:cs="Arial"/>
          <w:sz w:val="22"/>
          <w:szCs w:val="22"/>
        </w:rPr>
        <w:t xml:space="preserve"> the scenario of the single black dad who has overcome addiction, the principles of inclusive leadership are critical. By fostering social inclusion for the child and creating a supportive environment for the father, an inclusive leader can address social isolation and barriers to engagement. Establishing buddy systems, implementing inclusive curricula, and creating support groups are practical steps to ensure both the child and the father feel valued and supported. Open communication and professional development for staff are essential to building trust and cultural competency, ensuring that diverse families are effectively engaged and supported.</w:t>
      </w:r>
    </w:p>
    <w:p w14:paraId="48D3B712" w14:textId="77777777" w:rsidR="00E4465D" w:rsidRPr="00F162C5" w:rsidRDefault="00E4465D" w:rsidP="00F162C5">
      <w:pPr>
        <w:pStyle w:val="NormalWeb"/>
        <w:spacing w:line="360" w:lineRule="auto"/>
        <w:rPr>
          <w:rFonts w:ascii="Arial" w:hAnsi="Arial" w:cs="Arial"/>
          <w:sz w:val="22"/>
          <w:szCs w:val="22"/>
        </w:rPr>
      </w:pPr>
      <w:r w:rsidRPr="00F162C5">
        <w:rPr>
          <w:rFonts w:ascii="Arial" w:hAnsi="Arial" w:cs="Arial"/>
          <w:sz w:val="22"/>
          <w:szCs w:val="22"/>
        </w:rPr>
        <w:t>Inclusive leadership also extends to working with professionals and communities. Collaborative efforts with professionals, such as social workers, and community programs, like Families First, can provide comprehensive support to the family. Encouraging participation in community events and leveraging local grants for inclusive programs can further strengthen community ties and reduce discrimination.</w:t>
      </w:r>
    </w:p>
    <w:p w14:paraId="7D22F9E3" w14:textId="4FA480DD" w:rsidR="00E4465D" w:rsidRPr="00F162C5" w:rsidRDefault="00E4465D" w:rsidP="00F162C5">
      <w:pPr>
        <w:pStyle w:val="NormalWeb"/>
        <w:spacing w:line="360" w:lineRule="auto"/>
        <w:rPr>
          <w:rFonts w:ascii="Arial" w:hAnsi="Arial" w:cs="Arial"/>
          <w:sz w:val="22"/>
          <w:szCs w:val="22"/>
        </w:rPr>
      </w:pPr>
      <w:r w:rsidRPr="00F162C5">
        <w:rPr>
          <w:rFonts w:ascii="Arial" w:hAnsi="Arial" w:cs="Arial"/>
          <w:sz w:val="22"/>
          <w:szCs w:val="22"/>
        </w:rPr>
        <w:t>Overall, inclusive leadership not only benefits individuals but also contributes significantly to the success and effectiveness of organi</w:t>
      </w:r>
      <w:r w:rsidRPr="00F162C5">
        <w:rPr>
          <w:rFonts w:ascii="Arial" w:hAnsi="Arial" w:cs="Arial"/>
          <w:sz w:val="22"/>
          <w:szCs w:val="22"/>
        </w:rPr>
        <w:t>s</w:t>
      </w:r>
      <w:r w:rsidRPr="00F162C5">
        <w:rPr>
          <w:rFonts w:ascii="Arial" w:hAnsi="Arial" w:cs="Arial"/>
          <w:sz w:val="22"/>
          <w:szCs w:val="22"/>
        </w:rPr>
        <w:t>ations and communities. By embracing inclusive practices, leaders can create environments where everyone feels respected, valued, and included, ultimately driving engagement, innovation, and a sense of belonging.</w:t>
      </w:r>
    </w:p>
    <w:p w14:paraId="5CBA23C0" w14:textId="62011891" w:rsidR="00B01D6E" w:rsidRPr="00F162C5" w:rsidRDefault="00B01D6E" w:rsidP="00F162C5">
      <w:pPr>
        <w:spacing w:line="360" w:lineRule="auto"/>
        <w:rPr>
          <w:rFonts w:ascii="Arial" w:hAnsi="Arial" w:cs="Arial"/>
          <w:b/>
          <w:bCs/>
          <w:sz w:val="22"/>
          <w:szCs w:val="22"/>
          <w:lang w:val="en-US"/>
        </w:rPr>
      </w:pPr>
      <w:r w:rsidRPr="00F162C5">
        <w:rPr>
          <w:rFonts w:ascii="Arial" w:hAnsi="Arial" w:cs="Arial"/>
          <w:b/>
          <w:bCs/>
          <w:sz w:val="22"/>
          <w:szCs w:val="22"/>
          <w:lang w:val="en-US"/>
        </w:rPr>
        <w:t xml:space="preserve">Section 2 </w:t>
      </w:r>
      <w:r w:rsidR="00186C8C" w:rsidRPr="00F162C5">
        <w:rPr>
          <w:rFonts w:ascii="Arial" w:hAnsi="Arial" w:cs="Arial"/>
          <w:b/>
          <w:bCs/>
          <w:sz w:val="22"/>
          <w:szCs w:val="22"/>
          <w:lang w:val="en-US"/>
        </w:rPr>
        <w:t xml:space="preserve"> </w:t>
      </w:r>
    </w:p>
    <w:p w14:paraId="45049567" w14:textId="34542736" w:rsidR="00BE2161" w:rsidRPr="00F162C5" w:rsidRDefault="00BE2161" w:rsidP="00F162C5">
      <w:pPr>
        <w:spacing w:line="360" w:lineRule="auto"/>
        <w:rPr>
          <w:rFonts w:ascii="Arial" w:hAnsi="Arial" w:cs="Arial"/>
          <w:b/>
          <w:bCs/>
          <w:sz w:val="22"/>
          <w:szCs w:val="22"/>
          <w:lang w:val="en-US"/>
        </w:rPr>
      </w:pPr>
      <w:r w:rsidRPr="00F162C5">
        <w:rPr>
          <w:rFonts w:ascii="Arial" w:hAnsi="Arial" w:cs="Arial"/>
          <w:b/>
          <w:bCs/>
          <w:sz w:val="22"/>
          <w:szCs w:val="22"/>
          <w:lang w:val="en-US"/>
        </w:rPr>
        <w:t>What is policy and why are they important?</w:t>
      </w:r>
    </w:p>
    <w:p w14:paraId="5BE7D6FD" w14:textId="188D0CFE" w:rsidR="00BE2161" w:rsidRPr="00F162C5" w:rsidRDefault="00461FB1" w:rsidP="00F162C5">
      <w:pPr>
        <w:spacing w:line="360" w:lineRule="auto"/>
        <w:rPr>
          <w:rFonts w:ascii="Arial" w:hAnsi="Arial" w:cs="Arial"/>
          <w:sz w:val="22"/>
          <w:szCs w:val="22"/>
          <w:lang w:val="en-US"/>
        </w:rPr>
      </w:pPr>
      <w:r w:rsidRPr="00F162C5">
        <w:rPr>
          <w:rFonts w:ascii="Arial" w:hAnsi="Arial" w:cs="Arial"/>
          <w:color w:val="000000"/>
          <w:sz w:val="22"/>
          <w:szCs w:val="22"/>
        </w:rPr>
        <w:t>Baldock, P., Fitzgerald, D. and Kay, J. (2009)</w:t>
      </w:r>
      <w:r w:rsidRPr="00F162C5">
        <w:rPr>
          <w:rFonts w:ascii="Arial" w:hAnsi="Arial" w:cs="Arial"/>
          <w:color w:val="000000"/>
          <w:sz w:val="22"/>
          <w:szCs w:val="22"/>
        </w:rPr>
        <w:t xml:space="preserve"> states that </w:t>
      </w:r>
      <w:r w:rsidRPr="00F162C5">
        <w:rPr>
          <w:rFonts w:ascii="Arial" w:hAnsi="Arial" w:cs="Arial"/>
          <w:sz w:val="22"/>
          <w:szCs w:val="22"/>
          <w:lang w:val="en-US"/>
        </w:rPr>
        <w:t>a</w:t>
      </w:r>
      <w:r w:rsidR="008B6067" w:rsidRPr="00F162C5">
        <w:rPr>
          <w:rFonts w:ascii="Arial" w:hAnsi="Arial" w:cs="Arial"/>
          <w:sz w:val="22"/>
          <w:szCs w:val="22"/>
          <w:lang w:val="en-US"/>
        </w:rPr>
        <w:t xml:space="preserve"> p</w:t>
      </w:r>
      <w:r w:rsidR="00BE2161" w:rsidRPr="00F162C5">
        <w:rPr>
          <w:rFonts w:ascii="Arial" w:hAnsi="Arial" w:cs="Arial"/>
          <w:sz w:val="22"/>
          <w:szCs w:val="22"/>
          <w:lang w:val="en-US"/>
        </w:rPr>
        <w:t xml:space="preserve">olicy refers to a set of principles or guidelines that direct decisions and achieve rational outcomes. Polices </w:t>
      </w:r>
      <w:r w:rsidR="005E769B" w:rsidRPr="00F162C5">
        <w:rPr>
          <w:rFonts w:ascii="Arial" w:hAnsi="Arial" w:cs="Arial"/>
          <w:sz w:val="22"/>
          <w:szCs w:val="22"/>
          <w:lang w:val="en-US"/>
        </w:rPr>
        <w:t>can</w:t>
      </w:r>
      <w:r w:rsidR="00BE2161" w:rsidRPr="00F162C5">
        <w:rPr>
          <w:rFonts w:ascii="Arial" w:hAnsi="Arial" w:cs="Arial"/>
          <w:sz w:val="22"/>
          <w:szCs w:val="22"/>
          <w:lang w:val="en-US"/>
        </w:rPr>
        <w:t xml:space="preserve"> be established at various levels, including </w:t>
      </w:r>
      <w:proofErr w:type="spellStart"/>
      <w:r w:rsidR="00BE2161" w:rsidRPr="00F162C5">
        <w:rPr>
          <w:rFonts w:ascii="Arial" w:hAnsi="Arial" w:cs="Arial"/>
          <w:sz w:val="22"/>
          <w:szCs w:val="22"/>
          <w:lang w:val="en-US"/>
        </w:rPr>
        <w:t>organisational</w:t>
      </w:r>
      <w:proofErr w:type="spellEnd"/>
      <w:r w:rsidR="00BE2161" w:rsidRPr="00F162C5">
        <w:rPr>
          <w:rFonts w:ascii="Arial" w:hAnsi="Arial" w:cs="Arial"/>
          <w:sz w:val="22"/>
          <w:szCs w:val="22"/>
          <w:lang w:val="en-US"/>
        </w:rPr>
        <w:t>, governmental, or institutional</w:t>
      </w:r>
      <w:r w:rsidR="005E769B" w:rsidRPr="00F162C5">
        <w:rPr>
          <w:rFonts w:ascii="Arial" w:hAnsi="Arial" w:cs="Arial"/>
          <w:sz w:val="22"/>
          <w:szCs w:val="22"/>
          <w:lang w:val="en-US"/>
        </w:rPr>
        <w:t xml:space="preserve">, to ensure consistent and effective decision-making. They serve as a framework for action, defining expectations, setting objectives, and providing a clear course of action to achieve desired goals. </w:t>
      </w:r>
    </w:p>
    <w:p w14:paraId="1FFC7165" w14:textId="3115EAC9" w:rsidR="005E769B" w:rsidRPr="00F162C5" w:rsidRDefault="005E769B" w:rsidP="00F162C5">
      <w:pPr>
        <w:spacing w:line="360" w:lineRule="auto"/>
        <w:rPr>
          <w:rFonts w:ascii="Arial" w:hAnsi="Arial" w:cs="Arial"/>
          <w:sz w:val="22"/>
          <w:szCs w:val="22"/>
          <w:lang w:val="en-US"/>
        </w:rPr>
      </w:pPr>
      <w:r w:rsidRPr="00F162C5">
        <w:rPr>
          <w:rFonts w:ascii="Arial" w:hAnsi="Arial" w:cs="Arial"/>
          <w:sz w:val="22"/>
          <w:szCs w:val="22"/>
          <w:lang w:val="en-US"/>
        </w:rPr>
        <w:t xml:space="preserve">The importance of policy lies in its ability to create structured and predictable environments. Policies offer clarity and consistency, reducing ambiguity in decision making processes. This is crucial for effective governance and </w:t>
      </w:r>
      <w:r w:rsidR="00F162C5" w:rsidRPr="00F162C5">
        <w:rPr>
          <w:rFonts w:ascii="Arial" w:hAnsi="Arial" w:cs="Arial"/>
          <w:sz w:val="22"/>
          <w:szCs w:val="22"/>
          <w:lang w:val="en-US"/>
        </w:rPr>
        <w:t>management,</w:t>
      </w:r>
      <w:r w:rsidRPr="00F162C5">
        <w:rPr>
          <w:rFonts w:ascii="Arial" w:hAnsi="Arial" w:cs="Arial"/>
          <w:sz w:val="22"/>
          <w:szCs w:val="22"/>
          <w:lang w:val="en-US"/>
        </w:rPr>
        <w:t xml:space="preserve"> as it helps align actions with </w:t>
      </w:r>
      <w:r w:rsidRPr="00F162C5">
        <w:rPr>
          <w:rFonts w:ascii="Arial" w:hAnsi="Arial" w:cs="Arial"/>
          <w:sz w:val="22"/>
          <w:szCs w:val="22"/>
          <w:lang w:val="en-US"/>
        </w:rPr>
        <w:lastRenderedPageBreak/>
        <w:t xml:space="preserve">overarching goals and values. Policies establish standards of behavior, ensuring compliance with laws and regulations while promoting fairness and equality.  </w:t>
      </w:r>
    </w:p>
    <w:p w14:paraId="1A2ACB0A" w14:textId="1E9FD83C" w:rsidR="005E769B" w:rsidRPr="00F162C5" w:rsidRDefault="005E769B" w:rsidP="00F162C5">
      <w:pPr>
        <w:spacing w:line="360" w:lineRule="auto"/>
        <w:rPr>
          <w:rFonts w:ascii="Arial" w:hAnsi="Arial" w:cs="Arial"/>
          <w:sz w:val="22"/>
          <w:szCs w:val="22"/>
          <w:lang w:val="en-US"/>
        </w:rPr>
      </w:pPr>
      <w:r w:rsidRPr="00F162C5">
        <w:rPr>
          <w:rFonts w:ascii="Arial" w:hAnsi="Arial" w:cs="Arial"/>
          <w:sz w:val="22"/>
          <w:szCs w:val="22"/>
          <w:lang w:val="en-US"/>
        </w:rPr>
        <w:t xml:space="preserve">Moreover, Policies are essential for guiding behavior, ensuring consistency, managing </w:t>
      </w:r>
      <w:r w:rsidR="00C821E2" w:rsidRPr="00F162C5">
        <w:rPr>
          <w:rFonts w:ascii="Arial" w:hAnsi="Arial" w:cs="Arial"/>
          <w:sz w:val="22"/>
          <w:szCs w:val="22"/>
          <w:lang w:val="en-US"/>
        </w:rPr>
        <w:t>risks,</w:t>
      </w:r>
      <w:r w:rsidRPr="00F162C5">
        <w:rPr>
          <w:rFonts w:ascii="Arial" w:hAnsi="Arial" w:cs="Arial"/>
          <w:sz w:val="22"/>
          <w:szCs w:val="22"/>
          <w:lang w:val="en-US"/>
        </w:rPr>
        <w:t xml:space="preserve"> and achieving strategic objectives. They provide a structured approach to addressing complex issues and are crucial for effective governance and </w:t>
      </w:r>
      <w:proofErr w:type="spellStart"/>
      <w:r w:rsidRPr="00F162C5">
        <w:rPr>
          <w:rFonts w:ascii="Arial" w:hAnsi="Arial" w:cs="Arial"/>
          <w:sz w:val="22"/>
          <w:szCs w:val="22"/>
          <w:lang w:val="en-US"/>
        </w:rPr>
        <w:t>oragnisational</w:t>
      </w:r>
      <w:proofErr w:type="spellEnd"/>
      <w:r w:rsidRPr="00F162C5">
        <w:rPr>
          <w:rFonts w:ascii="Arial" w:hAnsi="Arial" w:cs="Arial"/>
          <w:sz w:val="22"/>
          <w:szCs w:val="22"/>
          <w:lang w:val="en-US"/>
        </w:rPr>
        <w:t xml:space="preserve"> success. </w:t>
      </w:r>
    </w:p>
    <w:p w14:paraId="70C019FB" w14:textId="529AD4D8" w:rsidR="005E769B" w:rsidRPr="00F162C5" w:rsidRDefault="005E769B" w:rsidP="00F162C5">
      <w:pPr>
        <w:spacing w:line="360" w:lineRule="auto"/>
        <w:rPr>
          <w:rFonts w:ascii="Arial" w:hAnsi="Arial" w:cs="Arial"/>
          <w:sz w:val="22"/>
          <w:szCs w:val="22"/>
          <w:lang w:val="en-US"/>
        </w:rPr>
      </w:pPr>
      <w:r w:rsidRPr="00F162C5">
        <w:rPr>
          <w:rFonts w:ascii="Arial" w:hAnsi="Arial" w:cs="Arial"/>
          <w:sz w:val="22"/>
          <w:szCs w:val="22"/>
          <w:lang w:val="en-US"/>
        </w:rPr>
        <w:t xml:space="preserve">Taking all the information </w:t>
      </w:r>
      <w:r w:rsidR="00414125" w:rsidRPr="00F162C5">
        <w:rPr>
          <w:rFonts w:ascii="Arial" w:hAnsi="Arial" w:cs="Arial"/>
          <w:sz w:val="22"/>
          <w:szCs w:val="22"/>
          <w:lang w:val="en-US"/>
        </w:rPr>
        <w:t xml:space="preserve">from what policy is and why it is important I have looked at </w:t>
      </w:r>
      <w:r w:rsidR="00DE1BB5" w:rsidRPr="00F162C5">
        <w:rPr>
          <w:rFonts w:ascii="Arial" w:hAnsi="Arial" w:cs="Arial"/>
          <w:sz w:val="22"/>
          <w:szCs w:val="22"/>
          <w:lang w:val="en-US"/>
        </w:rPr>
        <w:t xml:space="preserve">Welsh governments 2022 </w:t>
      </w:r>
      <w:r w:rsidR="00F162C5" w:rsidRPr="00F162C5">
        <w:rPr>
          <w:rFonts w:ascii="Arial" w:hAnsi="Arial" w:cs="Arial"/>
          <w:sz w:val="22"/>
          <w:szCs w:val="22"/>
          <w:lang w:val="en-US"/>
        </w:rPr>
        <w:t>curriculum</w:t>
      </w:r>
      <w:r w:rsidR="00DE1BB5" w:rsidRPr="00F162C5">
        <w:rPr>
          <w:rFonts w:ascii="Arial" w:hAnsi="Arial" w:cs="Arial"/>
          <w:sz w:val="22"/>
          <w:szCs w:val="22"/>
          <w:lang w:val="en-US"/>
        </w:rPr>
        <w:t xml:space="preserve"> for funded non maintained settings policy to </w:t>
      </w:r>
      <w:r w:rsidR="008B6067" w:rsidRPr="00F162C5">
        <w:rPr>
          <w:rFonts w:ascii="Arial" w:hAnsi="Arial" w:cs="Arial"/>
          <w:sz w:val="22"/>
          <w:szCs w:val="22"/>
          <w:lang w:val="en-US"/>
        </w:rPr>
        <w:t xml:space="preserve">critically </w:t>
      </w:r>
      <w:r w:rsidR="00DE1BB5" w:rsidRPr="00F162C5">
        <w:rPr>
          <w:rFonts w:ascii="Arial" w:hAnsi="Arial" w:cs="Arial"/>
          <w:sz w:val="22"/>
          <w:szCs w:val="22"/>
          <w:lang w:val="en-US"/>
        </w:rPr>
        <w:t>evaluate</w:t>
      </w:r>
      <w:r w:rsidR="008B6067" w:rsidRPr="00F162C5">
        <w:rPr>
          <w:rFonts w:ascii="Arial" w:hAnsi="Arial" w:cs="Arial"/>
          <w:sz w:val="22"/>
          <w:szCs w:val="22"/>
          <w:lang w:val="en-US"/>
        </w:rPr>
        <w:t xml:space="preserve">. </w:t>
      </w:r>
    </w:p>
    <w:p w14:paraId="462D283B" w14:textId="32929869" w:rsidR="00186C8C" w:rsidRPr="00F162C5" w:rsidRDefault="004C2061" w:rsidP="00F162C5">
      <w:pPr>
        <w:spacing w:after="0" w:line="360" w:lineRule="auto"/>
        <w:rPr>
          <w:rFonts w:ascii="Arial" w:eastAsia="Times New Roman" w:hAnsi="Arial" w:cs="Arial"/>
          <w:kern w:val="0"/>
          <w:sz w:val="22"/>
          <w:szCs w:val="22"/>
          <w:lang w:eastAsia="en-GB"/>
          <w14:ligatures w14:val="none"/>
        </w:rPr>
      </w:pPr>
      <w:r w:rsidRPr="004C2061">
        <w:rPr>
          <w:rFonts w:ascii="Arial" w:eastAsia="Times New Roman" w:hAnsi="Arial" w:cs="Arial"/>
          <w:kern w:val="0"/>
          <w:sz w:val="22"/>
          <w:szCs w:val="22"/>
          <w:lang w:eastAsia="en-GB"/>
          <w14:ligatures w14:val="none"/>
        </w:rPr>
        <w:t>"A Curriculum for Non-Maintained Nursery Settings," the Welsh Government's ambitious 2022 programme, is intended to improve early years education throughout Wales. With the goal of establishing equal learning settings for every child, this policy places a strong emphasis on inclusive leadership</w:t>
      </w:r>
      <w:r w:rsidR="00284F56" w:rsidRPr="00F162C5">
        <w:rPr>
          <w:rFonts w:ascii="Arial" w:eastAsia="Times New Roman" w:hAnsi="Arial" w:cs="Arial"/>
          <w:kern w:val="0"/>
          <w:sz w:val="22"/>
          <w:szCs w:val="22"/>
          <w:lang w:eastAsia="en-GB"/>
          <w14:ligatures w14:val="none"/>
        </w:rPr>
        <w:t xml:space="preserve"> (Welsh. Gov, 2022).</w:t>
      </w:r>
      <w:r w:rsidRPr="004C2061">
        <w:rPr>
          <w:rFonts w:ascii="Arial" w:eastAsia="Times New Roman" w:hAnsi="Arial" w:cs="Arial"/>
          <w:kern w:val="0"/>
          <w:sz w:val="22"/>
          <w:szCs w:val="22"/>
          <w:lang w:eastAsia="en-GB"/>
          <w14:ligatures w14:val="none"/>
        </w:rPr>
        <w:br/>
        <w:t>The values of child-</w:t>
      </w:r>
      <w:proofErr w:type="spellStart"/>
      <w:r w:rsidRPr="00F162C5">
        <w:rPr>
          <w:rFonts w:ascii="Arial" w:eastAsia="Times New Roman" w:hAnsi="Arial" w:cs="Arial"/>
          <w:kern w:val="0"/>
          <w:sz w:val="22"/>
          <w:szCs w:val="22"/>
          <w:lang w:eastAsia="en-GB"/>
          <w14:ligatures w14:val="none"/>
        </w:rPr>
        <w:t>centered</w:t>
      </w:r>
      <w:proofErr w:type="spellEnd"/>
      <w:r w:rsidRPr="004C2061">
        <w:rPr>
          <w:rFonts w:ascii="Arial" w:eastAsia="Times New Roman" w:hAnsi="Arial" w:cs="Arial"/>
          <w:kern w:val="0"/>
          <w:sz w:val="22"/>
          <w:szCs w:val="22"/>
          <w:lang w:eastAsia="en-GB"/>
          <w14:ligatures w14:val="none"/>
        </w:rPr>
        <w:t xml:space="preserve"> learning, inclusion, and equity form the foundation of th</w:t>
      </w:r>
      <w:r w:rsidR="00C3400E" w:rsidRPr="00F162C5">
        <w:rPr>
          <w:rFonts w:ascii="Arial" w:eastAsia="Times New Roman" w:hAnsi="Arial" w:cs="Arial"/>
          <w:kern w:val="0"/>
          <w:sz w:val="22"/>
          <w:szCs w:val="22"/>
          <w:lang w:eastAsia="en-GB"/>
          <w14:ligatures w14:val="none"/>
        </w:rPr>
        <w:t>is</w:t>
      </w:r>
      <w:r w:rsidRPr="004C2061">
        <w:rPr>
          <w:rFonts w:ascii="Arial" w:eastAsia="Times New Roman" w:hAnsi="Arial" w:cs="Arial"/>
          <w:kern w:val="0"/>
          <w:sz w:val="22"/>
          <w:szCs w:val="22"/>
          <w:lang w:eastAsia="en-GB"/>
          <w14:ligatures w14:val="none"/>
        </w:rPr>
        <w:t xml:space="preserve"> policy. It is based on modern ideas of education that support a comprehensive approach to early childhood education and stress the significance of meeting a range of needs. The curriculum is in line with the larger objectives of the Welsh Government's commitment to social justice and equality, acknowledging the critical role that leadership plays in creating inclusive environments</w:t>
      </w:r>
      <w:r w:rsidRPr="00F162C5">
        <w:rPr>
          <w:rFonts w:ascii="Arial" w:eastAsia="Times New Roman" w:hAnsi="Arial" w:cs="Arial"/>
          <w:kern w:val="0"/>
          <w:sz w:val="22"/>
          <w:szCs w:val="22"/>
          <w:lang w:eastAsia="en-GB"/>
          <w14:ligatures w14:val="none"/>
        </w:rPr>
        <w:t xml:space="preserve">. </w:t>
      </w:r>
    </w:p>
    <w:p w14:paraId="58420EF9" w14:textId="77777777" w:rsidR="008B6067" w:rsidRPr="00F162C5" w:rsidRDefault="008B6067" w:rsidP="00F162C5">
      <w:pPr>
        <w:spacing w:after="0" w:line="360" w:lineRule="auto"/>
        <w:rPr>
          <w:rFonts w:ascii="Arial" w:eastAsia="Times New Roman" w:hAnsi="Arial" w:cs="Arial"/>
          <w:kern w:val="0"/>
          <w:sz w:val="22"/>
          <w:szCs w:val="22"/>
          <w:lang w:eastAsia="en-GB"/>
          <w14:ligatures w14:val="none"/>
        </w:rPr>
      </w:pPr>
    </w:p>
    <w:p w14:paraId="67A55598" w14:textId="526C21CA" w:rsidR="004C2061" w:rsidRPr="00F162C5" w:rsidRDefault="004C2061" w:rsidP="00F162C5">
      <w:pPr>
        <w:spacing w:line="360" w:lineRule="auto"/>
        <w:rPr>
          <w:rFonts w:ascii="Arial" w:hAnsi="Arial" w:cs="Arial"/>
          <w:sz w:val="22"/>
          <w:szCs w:val="22"/>
        </w:rPr>
      </w:pPr>
      <w:r w:rsidRPr="00F162C5">
        <w:rPr>
          <w:rFonts w:ascii="Arial" w:eastAsia="Times New Roman" w:hAnsi="Arial" w:cs="Arial"/>
          <w:kern w:val="0"/>
          <w:sz w:val="22"/>
          <w:szCs w:val="22"/>
          <w:lang w:eastAsia="en-GB"/>
          <w14:ligatures w14:val="none"/>
        </w:rPr>
        <w:t xml:space="preserve">Throughout the policy the Welsh government has outlined several key initiatives to support inclusive leadership. </w:t>
      </w:r>
      <w:r w:rsidRPr="00F162C5">
        <w:rPr>
          <w:rFonts w:ascii="Arial" w:eastAsia="Times New Roman" w:hAnsi="Arial" w:cs="Arial"/>
          <w:kern w:val="0"/>
          <w:sz w:val="22"/>
          <w:szCs w:val="22"/>
          <w:lang w:eastAsia="en-GB"/>
          <w14:ligatures w14:val="none"/>
        </w:rPr>
        <w:t>The policy places a strong emphasis on continuous professional development (CPD), which guarantees that nursery leaders and educators have the required training and expertise. Programmes for training emphasise leadership abilities, inclusive behaviours, and a knowledge of the many needs of children.</w:t>
      </w:r>
      <w:r w:rsidR="002350B8" w:rsidRPr="00F162C5">
        <w:rPr>
          <w:rFonts w:ascii="Arial" w:eastAsia="Times New Roman" w:hAnsi="Arial" w:cs="Arial"/>
          <w:kern w:val="0"/>
          <w:sz w:val="22"/>
          <w:szCs w:val="22"/>
          <w:lang w:eastAsia="en-GB"/>
          <w14:ligatures w14:val="none"/>
        </w:rPr>
        <w:t xml:space="preserve"> Pacey (2015) explains </w:t>
      </w:r>
      <w:r w:rsidR="00E5018E" w:rsidRPr="00F162C5">
        <w:rPr>
          <w:rFonts w:ascii="Arial" w:eastAsia="Times New Roman" w:hAnsi="Arial" w:cs="Arial"/>
          <w:kern w:val="0"/>
          <w:sz w:val="22"/>
          <w:szCs w:val="22"/>
          <w:lang w:eastAsia="en-GB"/>
          <w14:ligatures w14:val="none"/>
        </w:rPr>
        <w:t xml:space="preserve">that professional development can enhance the education, service and care that the setting provides for the families and the children. With the emphasis on understanding that all children are unique and the influence and knowledge that the leader provides as the child grows and develops will be. </w:t>
      </w:r>
      <w:r w:rsidR="00C3400E" w:rsidRPr="00F162C5">
        <w:rPr>
          <w:rFonts w:ascii="Arial" w:hAnsi="Arial" w:cs="Arial"/>
          <w:sz w:val="22"/>
          <w:szCs w:val="22"/>
        </w:rPr>
        <w:t xml:space="preserve">However, </w:t>
      </w:r>
      <w:r w:rsidR="00C3400E" w:rsidRPr="00F162C5">
        <w:rPr>
          <w:rFonts w:ascii="Arial" w:hAnsi="Arial" w:cs="Arial"/>
          <w:sz w:val="22"/>
          <w:szCs w:val="22"/>
        </w:rPr>
        <w:t>CPD programs require substantial financial investment</w:t>
      </w:r>
      <w:r w:rsidR="00F47A58" w:rsidRPr="00F162C5">
        <w:rPr>
          <w:rFonts w:ascii="Arial" w:hAnsi="Arial" w:cs="Arial"/>
          <w:sz w:val="22"/>
          <w:szCs w:val="22"/>
        </w:rPr>
        <w:t xml:space="preserve"> (TeachingEnglish, N.D).</w:t>
      </w:r>
      <w:r w:rsidR="00C3400E" w:rsidRPr="00F162C5">
        <w:rPr>
          <w:rFonts w:ascii="Arial" w:hAnsi="Arial" w:cs="Arial"/>
          <w:sz w:val="22"/>
          <w:szCs w:val="22"/>
        </w:rPr>
        <w:t xml:space="preserve"> Limited budgets can hinder the ability to provide high-quality training and resources</w:t>
      </w:r>
      <w:r w:rsidR="00C3400E" w:rsidRPr="00F162C5">
        <w:rPr>
          <w:rFonts w:ascii="Arial" w:hAnsi="Arial" w:cs="Arial"/>
          <w:sz w:val="22"/>
          <w:szCs w:val="22"/>
        </w:rPr>
        <w:t xml:space="preserve">. Furthermore, </w:t>
      </w:r>
      <w:r w:rsidR="00C3400E" w:rsidRPr="00F162C5">
        <w:rPr>
          <w:rFonts w:ascii="Arial" w:hAnsi="Arial" w:cs="Arial"/>
          <w:sz w:val="22"/>
          <w:szCs w:val="22"/>
        </w:rPr>
        <w:t>Heavy workloads can limit the time and energy educators can dedicate to professional development</w:t>
      </w:r>
      <w:r w:rsidR="00F47A58" w:rsidRPr="00F162C5">
        <w:rPr>
          <w:rFonts w:ascii="Arial" w:hAnsi="Arial" w:cs="Arial"/>
          <w:sz w:val="22"/>
          <w:szCs w:val="22"/>
        </w:rPr>
        <w:t xml:space="preserve">. Earlyyearsalliance (2021), discusses that a survey they had taken out around 72% of the respondents were considering leaving the job because of the </w:t>
      </w:r>
      <w:r w:rsidR="00C97C13" w:rsidRPr="00F162C5">
        <w:rPr>
          <w:rFonts w:ascii="Arial" w:hAnsi="Arial" w:cs="Arial"/>
          <w:sz w:val="22"/>
          <w:szCs w:val="22"/>
        </w:rPr>
        <w:t>workload</w:t>
      </w:r>
      <w:r w:rsidR="00F47A58" w:rsidRPr="00F162C5">
        <w:rPr>
          <w:rFonts w:ascii="Arial" w:hAnsi="Arial" w:cs="Arial"/>
          <w:sz w:val="22"/>
          <w:szCs w:val="22"/>
        </w:rPr>
        <w:t>.</w:t>
      </w:r>
    </w:p>
    <w:p w14:paraId="4A1C876C" w14:textId="0BD0BD61" w:rsidR="00220E43" w:rsidRPr="00F162C5" w:rsidRDefault="00220E43" w:rsidP="00F162C5">
      <w:pPr>
        <w:spacing w:line="360" w:lineRule="auto"/>
        <w:rPr>
          <w:rFonts w:ascii="Arial" w:hAnsi="Arial" w:cs="Arial"/>
          <w:sz w:val="22"/>
          <w:szCs w:val="22"/>
        </w:rPr>
      </w:pPr>
      <w:r w:rsidRPr="00F162C5">
        <w:rPr>
          <w:rFonts w:ascii="Arial" w:eastAsia="Times New Roman" w:hAnsi="Arial" w:cs="Arial"/>
          <w:kern w:val="0"/>
          <w:sz w:val="22"/>
          <w:szCs w:val="22"/>
          <w:lang w:eastAsia="en-GB"/>
          <w14:ligatures w14:val="none"/>
        </w:rPr>
        <w:t xml:space="preserve">The policy promotes the development of cooperative networks between childcare facilities. These networks make it easier to share resources, support systems, and best practices. The policy seeks to establish a culture of mutual support and continual progress by promoting a </w:t>
      </w:r>
      <w:r w:rsidRPr="00F162C5">
        <w:rPr>
          <w:rFonts w:ascii="Arial" w:eastAsia="Times New Roman" w:hAnsi="Arial" w:cs="Arial"/>
          <w:kern w:val="0"/>
          <w:sz w:val="22"/>
          <w:szCs w:val="22"/>
          <w:lang w:eastAsia="en-GB"/>
          <w14:ligatures w14:val="none"/>
        </w:rPr>
        <w:lastRenderedPageBreak/>
        <w:t>community of practice.</w:t>
      </w:r>
      <w:r w:rsidR="007C2A4B" w:rsidRPr="00F162C5">
        <w:rPr>
          <w:rFonts w:ascii="Arial" w:eastAsia="Times New Roman" w:hAnsi="Arial" w:cs="Arial"/>
          <w:kern w:val="0"/>
          <w:sz w:val="22"/>
          <w:szCs w:val="22"/>
          <w:lang w:eastAsia="en-GB"/>
          <w14:ligatures w14:val="none"/>
        </w:rPr>
        <w:t xml:space="preserve"> T</w:t>
      </w:r>
      <w:r w:rsidRPr="00F162C5">
        <w:rPr>
          <w:rFonts w:ascii="Arial" w:eastAsia="Times New Roman" w:hAnsi="Arial" w:cs="Arial"/>
          <w:kern w:val="0"/>
          <w:sz w:val="22"/>
          <w:szCs w:val="22"/>
          <w:lang w:eastAsia="en-GB"/>
          <w14:ligatures w14:val="none"/>
        </w:rPr>
        <w:t xml:space="preserve">o allocate time for staff to engage in collaborative activities without disrupting their duties as a nursery lead can be challenging without it effecting the daily routine. Additionally, </w:t>
      </w:r>
      <w:r w:rsidRPr="00F162C5">
        <w:rPr>
          <w:rFonts w:ascii="Arial" w:hAnsi="Arial" w:cs="Arial"/>
          <w:sz w:val="22"/>
          <w:szCs w:val="22"/>
        </w:rPr>
        <w:t>ensuring</w:t>
      </w:r>
      <w:r w:rsidRPr="00F162C5">
        <w:rPr>
          <w:rFonts w:ascii="Arial" w:hAnsi="Arial" w:cs="Arial"/>
          <w:sz w:val="22"/>
          <w:szCs w:val="22"/>
        </w:rPr>
        <w:t xml:space="preserve"> commitment from all nursery settings and their staff is crucial. Resistance or lack of enthusiasm from some nurseries can hinder the network's effectiveness.</w:t>
      </w:r>
      <w:r w:rsidRPr="00F162C5">
        <w:rPr>
          <w:rFonts w:ascii="Arial" w:hAnsi="Arial" w:cs="Arial"/>
          <w:sz w:val="22"/>
          <w:szCs w:val="22"/>
        </w:rPr>
        <w:t xml:space="preserve"> </w:t>
      </w:r>
    </w:p>
    <w:p w14:paraId="65DAFE35" w14:textId="61E63DDE" w:rsidR="007C2A4B" w:rsidRPr="00F162C5" w:rsidRDefault="009F1D45" w:rsidP="00F162C5">
      <w:pPr>
        <w:spacing w:line="360" w:lineRule="auto"/>
        <w:rPr>
          <w:rFonts w:ascii="Arial" w:hAnsi="Arial" w:cs="Arial"/>
          <w:sz w:val="22"/>
          <w:szCs w:val="22"/>
        </w:rPr>
      </w:pPr>
      <w:r w:rsidRPr="00F162C5">
        <w:rPr>
          <w:rFonts w:ascii="Arial" w:hAnsi="Arial" w:cs="Arial"/>
          <w:sz w:val="22"/>
          <w:szCs w:val="22"/>
        </w:rPr>
        <w:t xml:space="preserve"> It is stated that a</w:t>
      </w:r>
      <w:r w:rsidRPr="00F162C5">
        <w:rPr>
          <w:rFonts w:ascii="Arial" w:hAnsi="Arial" w:cs="Arial"/>
          <w:sz w:val="22"/>
          <w:szCs w:val="22"/>
        </w:rPr>
        <w:t>dequate resources are critical for the successful implementation of inclusive practices. The policy outlines funding provisions for special educational needs and additional learning support, ensuring that nurseries have the financial capacity to meet diverse needs.</w:t>
      </w:r>
      <w:r w:rsidRPr="00F162C5">
        <w:rPr>
          <w:rFonts w:ascii="Arial" w:hAnsi="Arial" w:cs="Arial"/>
          <w:sz w:val="22"/>
          <w:szCs w:val="22"/>
        </w:rPr>
        <w:t xml:space="preserve"> However, </w:t>
      </w:r>
      <w:r w:rsidRPr="00F162C5">
        <w:rPr>
          <w:rFonts w:ascii="Arial" w:hAnsi="Arial" w:cs="Arial"/>
          <w:sz w:val="22"/>
          <w:szCs w:val="22"/>
        </w:rPr>
        <w:t>Whil</w:t>
      </w:r>
      <w:r w:rsidRPr="00F162C5">
        <w:rPr>
          <w:rFonts w:ascii="Arial" w:hAnsi="Arial" w:cs="Arial"/>
          <w:sz w:val="22"/>
          <w:szCs w:val="22"/>
        </w:rPr>
        <w:t>st</w:t>
      </w:r>
      <w:r w:rsidRPr="00F162C5">
        <w:rPr>
          <w:rFonts w:ascii="Arial" w:hAnsi="Arial" w:cs="Arial"/>
          <w:sz w:val="22"/>
          <w:szCs w:val="22"/>
        </w:rPr>
        <w:t xml:space="preserve"> the policy may outline funding provisions, the actual amount allocated might still be insufficient to cover all necessary resources and support. </w:t>
      </w:r>
      <w:r w:rsidR="008B6067" w:rsidRPr="00F162C5">
        <w:rPr>
          <w:rFonts w:ascii="Arial" w:hAnsi="Arial" w:cs="Arial"/>
          <w:sz w:val="22"/>
          <w:szCs w:val="22"/>
        </w:rPr>
        <w:t>Additional learning</w:t>
      </w:r>
      <w:r w:rsidRPr="00F162C5">
        <w:rPr>
          <w:rFonts w:ascii="Arial" w:hAnsi="Arial" w:cs="Arial"/>
          <w:sz w:val="22"/>
          <w:szCs w:val="22"/>
        </w:rPr>
        <w:t xml:space="preserve"> needs (</w:t>
      </w:r>
      <w:r w:rsidR="008B6067" w:rsidRPr="00F162C5">
        <w:rPr>
          <w:rFonts w:ascii="Arial" w:hAnsi="Arial" w:cs="Arial"/>
          <w:sz w:val="22"/>
          <w:szCs w:val="22"/>
        </w:rPr>
        <w:t>ALN</w:t>
      </w:r>
      <w:r w:rsidRPr="00F162C5">
        <w:rPr>
          <w:rFonts w:ascii="Arial" w:hAnsi="Arial" w:cs="Arial"/>
          <w:sz w:val="22"/>
          <w:szCs w:val="22"/>
        </w:rPr>
        <w:t>) often require extensive resources, including special</w:t>
      </w:r>
      <w:r w:rsidR="008B6067" w:rsidRPr="00F162C5">
        <w:rPr>
          <w:rFonts w:ascii="Arial" w:hAnsi="Arial" w:cs="Arial"/>
          <w:sz w:val="22"/>
          <w:szCs w:val="22"/>
        </w:rPr>
        <w:t>is</w:t>
      </w:r>
      <w:r w:rsidRPr="00F162C5">
        <w:rPr>
          <w:rFonts w:ascii="Arial" w:hAnsi="Arial" w:cs="Arial"/>
          <w:sz w:val="22"/>
          <w:szCs w:val="22"/>
        </w:rPr>
        <w:t>ed equipment, trained staff, and tailored educational materials.</w:t>
      </w:r>
      <w:r w:rsidR="00E4524B" w:rsidRPr="00F162C5">
        <w:rPr>
          <w:rFonts w:ascii="Arial" w:hAnsi="Arial" w:cs="Arial"/>
          <w:sz w:val="22"/>
          <w:szCs w:val="22"/>
        </w:rPr>
        <w:t xml:space="preserve"> </w:t>
      </w:r>
    </w:p>
    <w:p w14:paraId="239895F9" w14:textId="3365EBFE" w:rsidR="00E4524B" w:rsidRPr="00F162C5" w:rsidRDefault="00DE6BB5" w:rsidP="00F162C5">
      <w:pPr>
        <w:spacing w:line="360" w:lineRule="auto"/>
        <w:rPr>
          <w:rFonts w:ascii="Arial" w:eastAsia="Times New Roman" w:hAnsi="Arial" w:cs="Arial"/>
          <w:kern w:val="0"/>
          <w:sz w:val="22"/>
          <w:szCs w:val="22"/>
          <w:lang w:eastAsia="en-GB"/>
          <w14:ligatures w14:val="none"/>
        </w:rPr>
      </w:pPr>
      <w:r w:rsidRPr="00DE6BB5">
        <w:rPr>
          <w:rFonts w:ascii="Arial" w:eastAsia="Times New Roman" w:hAnsi="Arial" w:cs="Arial"/>
          <w:kern w:val="0"/>
          <w:sz w:val="22"/>
          <w:szCs w:val="22"/>
          <w:lang w:eastAsia="en-GB"/>
          <w14:ligatures w14:val="none"/>
        </w:rPr>
        <w:t>Given the variety of nursery setting circumstances, the policy enables curriculum delivery to be flexible. Because of their flexibility, nurseries are able to meet the unique needs of their communities while yet following general educational standards.</w:t>
      </w:r>
      <w:r w:rsidRPr="00F162C5">
        <w:rPr>
          <w:rFonts w:ascii="Arial" w:eastAsia="Times New Roman" w:hAnsi="Arial" w:cs="Arial"/>
          <w:kern w:val="0"/>
          <w:sz w:val="22"/>
          <w:szCs w:val="22"/>
          <w:lang w:eastAsia="en-GB"/>
          <w14:ligatures w14:val="none"/>
        </w:rPr>
        <w:t xml:space="preserve"> However, </w:t>
      </w:r>
      <w:r w:rsidRPr="00F162C5">
        <w:rPr>
          <w:rFonts w:ascii="Arial" w:eastAsia="Times New Roman" w:hAnsi="Arial" w:cs="Arial"/>
          <w:kern w:val="0"/>
          <w:sz w:val="22"/>
          <w:szCs w:val="22"/>
          <w:lang w:eastAsia="en-GB"/>
          <w14:ligatures w14:val="none"/>
        </w:rPr>
        <w:t>Inconsistency is a risk associated with flexibility. There may be variations in the level of education that children get depending on how different nurseries interpret and apply the curriculum.</w:t>
      </w:r>
      <w:r w:rsidR="00E4524B" w:rsidRPr="00F162C5">
        <w:rPr>
          <w:rFonts w:ascii="Arial" w:eastAsia="Times New Roman" w:hAnsi="Arial" w:cs="Arial"/>
          <w:kern w:val="0"/>
          <w:sz w:val="22"/>
          <w:szCs w:val="22"/>
          <w:lang w:eastAsia="en-GB"/>
          <w14:ligatures w14:val="none"/>
        </w:rPr>
        <w:t xml:space="preserve"> Furthermore, evaluating the effectiveness of a flexible curriculum across diverse nursery settings can be complex. </w:t>
      </w:r>
      <w:r w:rsidR="00E4524B" w:rsidRPr="00F162C5">
        <w:rPr>
          <w:rFonts w:ascii="Arial" w:eastAsia="Times New Roman" w:hAnsi="Arial" w:cs="Arial"/>
          <w:kern w:val="0"/>
          <w:sz w:val="22"/>
          <w:szCs w:val="22"/>
          <w:lang w:eastAsia="en-GB"/>
          <w14:ligatures w14:val="none"/>
        </w:rPr>
        <w:t>It may be difficult to track development and identify areas that require improvement when using standardised evaluation instruments since they may not fully represent the variety of approaches and learning objectives.</w:t>
      </w:r>
      <w:r w:rsidR="00E4524B" w:rsidRPr="00F162C5">
        <w:rPr>
          <w:rFonts w:ascii="Arial" w:eastAsia="Times New Roman" w:hAnsi="Arial" w:cs="Arial"/>
          <w:kern w:val="0"/>
          <w:sz w:val="22"/>
          <w:szCs w:val="22"/>
          <w:lang w:eastAsia="en-GB"/>
          <w14:ligatures w14:val="none"/>
        </w:rPr>
        <w:t xml:space="preserve"> </w:t>
      </w:r>
    </w:p>
    <w:p w14:paraId="4C962911" w14:textId="2FBE45E7" w:rsidR="00DE6BB5" w:rsidRPr="00DE6BB5" w:rsidRDefault="00DE6BB5" w:rsidP="00F162C5">
      <w:pPr>
        <w:spacing w:after="0" w:line="360" w:lineRule="auto"/>
        <w:rPr>
          <w:rFonts w:ascii="Arial" w:eastAsia="Times New Roman" w:hAnsi="Arial" w:cs="Arial"/>
          <w:kern w:val="0"/>
          <w:sz w:val="22"/>
          <w:szCs w:val="22"/>
          <w:lang w:eastAsia="en-GB"/>
          <w14:ligatures w14:val="none"/>
        </w:rPr>
      </w:pPr>
    </w:p>
    <w:p w14:paraId="53C1C3B3" w14:textId="370A0F72" w:rsidR="007C2A4B" w:rsidRPr="00F162C5" w:rsidRDefault="007C2A4B" w:rsidP="00F162C5">
      <w:pPr>
        <w:spacing w:after="0" w:line="360" w:lineRule="auto"/>
        <w:rPr>
          <w:rFonts w:ascii="Arial" w:eastAsia="Times New Roman" w:hAnsi="Arial" w:cs="Arial"/>
          <w:kern w:val="0"/>
          <w:sz w:val="22"/>
          <w:szCs w:val="22"/>
          <w:lang w:eastAsia="en-GB"/>
          <w14:ligatures w14:val="none"/>
        </w:rPr>
      </w:pPr>
      <w:r w:rsidRPr="00F162C5">
        <w:rPr>
          <w:rFonts w:ascii="Arial" w:eastAsia="Times New Roman" w:hAnsi="Arial" w:cs="Arial"/>
          <w:kern w:val="0"/>
          <w:sz w:val="22"/>
          <w:szCs w:val="22"/>
          <w:lang w:eastAsia="en-GB"/>
          <w14:ligatures w14:val="none"/>
        </w:rPr>
        <w:t>To conclude t</w:t>
      </w:r>
      <w:r w:rsidRPr="007C2A4B">
        <w:rPr>
          <w:rFonts w:ascii="Arial" w:eastAsia="Times New Roman" w:hAnsi="Arial" w:cs="Arial"/>
          <w:kern w:val="0"/>
          <w:sz w:val="22"/>
          <w:szCs w:val="22"/>
          <w:lang w:eastAsia="en-GB"/>
          <w14:ligatures w14:val="none"/>
        </w:rPr>
        <w:t>he 2022 policy from the Welsh Government, "A Curriculum for Non-Maintained Nursery Settings," is a big step in the direction of encouraging inclusive leadership in early childhood education. It offers a strong framework for building inclusive learning environments because of its emphasis on equality, professional growth, collaborative networks, and resource allocation. However, resolving issues with limited funding, inconsistent implementation, poor professional development, and change-aversion are necessary for the policy to succeed.</w:t>
      </w:r>
    </w:p>
    <w:p w14:paraId="3C9CBB73" w14:textId="5E0CC9A3" w:rsidR="007C2A4B" w:rsidRPr="007C2A4B" w:rsidRDefault="007C2A4B" w:rsidP="00F162C5">
      <w:pPr>
        <w:spacing w:after="0" w:line="360" w:lineRule="auto"/>
        <w:rPr>
          <w:rFonts w:ascii="Arial" w:eastAsia="Times New Roman" w:hAnsi="Arial" w:cs="Arial"/>
          <w:kern w:val="0"/>
          <w:sz w:val="22"/>
          <w:szCs w:val="22"/>
          <w:lang w:eastAsia="en-GB"/>
          <w14:ligatures w14:val="none"/>
        </w:rPr>
      </w:pPr>
      <w:r w:rsidRPr="00F162C5">
        <w:rPr>
          <w:rFonts w:ascii="Arial" w:eastAsia="Times New Roman" w:hAnsi="Arial" w:cs="Arial"/>
          <w:kern w:val="0"/>
          <w:sz w:val="22"/>
          <w:szCs w:val="22"/>
          <w:lang w:eastAsia="en-GB"/>
          <w14:ligatures w14:val="none"/>
        </w:rPr>
        <w:t xml:space="preserve"> By critically evaluating these aspects </w:t>
      </w:r>
      <w:r w:rsidRPr="00F162C5">
        <w:rPr>
          <w:rFonts w:ascii="Arial" w:eastAsia="Times New Roman" w:hAnsi="Arial" w:cs="Arial"/>
          <w:kern w:val="0"/>
          <w:sz w:val="22"/>
          <w:szCs w:val="22"/>
          <w:lang w:eastAsia="en-GB"/>
          <w14:ligatures w14:val="none"/>
        </w:rPr>
        <w:t>it is clear that although the policy has the potential to bring about significant change, its effects will mostly depend on how committed and capable nursery managers, teachers, and legislators are to embracing and maintaining inclusive practices. Realising the goal of equitable and inclusive early years education in Wales requires the continued support and involvement of all stakeholders.</w:t>
      </w:r>
    </w:p>
    <w:p w14:paraId="357BBABD" w14:textId="77777777" w:rsidR="007C2A4B" w:rsidRPr="00F162C5" w:rsidRDefault="007C2A4B" w:rsidP="00F162C5">
      <w:pPr>
        <w:spacing w:line="360" w:lineRule="auto"/>
        <w:rPr>
          <w:rFonts w:ascii="Arial" w:eastAsia="Times New Roman" w:hAnsi="Arial" w:cs="Arial"/>
          <w:kern w:val="0"/>
          <w:sz w:val="22"/>
          <w:szCs w:val="22"/>
          <w:lang w:eastAsia="en-GB"/>
          <w14:ligatures w14:val="none"/>
        </w:rPr>
      </w:pPr>
    </w:p>
    <w:p w14:paraId="5C7F43B1" w14:textId="4CD18A60" w:rsidR="004C2061" w:rsidRPr="00F162C5" w:rsidRDefault="004C2061" w:rsidP="00F162C5">
      <w:pPr>
        <w:spacing w:after="0" w:line="360" w:lineRule="auto"/>
        <w:rPr>
          <w:rFonts w:ascii="Arial" w:eastAsia="Times New Roman" w:hAnsi="Arial" w:cs="Arial"/>
          <w:kern w:val="0"/>
          <w:sz w:val="22"/>
          <w:szCs w:val="22"/>
          <w:lang w:eastAsia="en-GB"/>
          <w14:ligatures w14:val="none"/>
        </w:rPr>
      </w:pPr>
    </w:p>
    <w:p w14:paraId="0C922646" w14:textId="77777777" w:rsidR="00B01D6E" w:rsidRPr="00F162C5" w:rsidRDefault="00B01D6E" w:rsidP="00F162C5">
      <w:pPr>
        <w:spacing w:line="360" w:lineRule="auto"/>
        <w:rPr>
          <w:rFonts w:ascii="Arial" w:hAnsi="Arial" w:cs="Arial"/>
          <w:sz w:val="22"/>
          <w:szCs w:val="22"/>
          <w:lang w:val="en-US"/>
        </w:rPr>
      </w:pPr>
    </w:p>
    <w:p w14:paraId="6F8D6C78" w14:textId="148E81BB" w:rsidR="00B01D6E" w:rsidRPr="00F162C5" w:rsidRDefault="00B01D6E" w:rsidP="00F162C5">
      <w:pPr>
        <w:spacing w:line="360" w:lineRule="auto"/>
        <w:rPr>
          <w:rFonts w:ascii="Arial" w:hAnsi="Arial" w:cs="Arial"/>
          <w:b/>
          <w:bCs/>
          <w:sz w:val="22"/>
          <w:szCs w:val="22"/>
          <w:lang w:val="en-US"/>
        </w:rPr>
      </w:pPr>
      <w:r w:rsidRPr="00F162C5">
        <w:rPr>
          <w:rFonts w:ascii="Arial" w:hAnsi="Arial" w:cs="Arial"/>
          <w:b/>
          <w:bCs/>
          <w:sz w:val="22"/>
          <w:szCs w:val="22"/>
          <w:lang w:val="en-US"/>
        </w:rPr>
        <w:t xml:space="preserve">Section 3 </w:t>
      </w:r>
    </w:p>
    <w:p w14:paraId="0AEB249F" w14:textId="77777777" w:rsidR="00C821E2" w:rsidRPr="00F162C5" w:rsidRDefault="00B01D6E" w:rsidP="00F162C5">
      <w:pPr>
        <w:spacing w:line="360" w:lineRule="auto"/>
        <w:rPr>
          <w:rFonts w:ascii="Arial" w:hAnsi="Arial" w:cs="Arial"/>
          <w:sz w:val="22"/>
          <w:szCs w:val="22"/>
          <w:lang w:val="en-US"/>
        </w:rPr>
      </w:pPr>
      <w:r w:rsidRPr="00F162C5">
        <w:rPr>
          <w:rFonts w:ascii="Arial" w:eastAsia="Times New Roman" w:hAnsi="Arial" w:cs="Arial"/>
          <w:kern w:val="0"/>
          <w:sz w:val="22"/>
          <w:szCs w:val="22"/>
          <w:lang w:eastAsia="en-GB"/>
          <w14:ligatures w14:val="none"/>
        </w:rPr>
        <w:t>Embracing diversity: how</w:t>
      </w:r>
      <w:r w:rsidRPr="00354BD6">
        <w:rPr>
          <w:rFonts w:ascii="Arial" w:eastAsia="Times New Roman" w:hAnsi="Arial" w:cs="Arial"/>
          <w:kern w:val="0"/>
          <w:sz w:val="22"/>
          <w:szCs w:val="22"/>
          <w:lang w:eastAsia="en-GB"/>
          <w14:ligatures w14:val="none"/>
        </w:rPr>
        <w:t xml:space="preserve"> Bilingual Books </w:t>
      </w:r>
      <w:r w:rsidRPr="00F162C5">
        <w:rPr>
          <w:rFonts w:ascii="Arial" w:eastAsia="Times New Roman" w:hAnsi="Arial" w:cs="Arial"/>
          <w:kern w:val="0"/>
          <w:sz w:val="22"/>
          <w:szCs w:val="22"/>
          <w:lang w:eastAsia="en-GB"/>
          <w14:ligatures w14:val="none"/>
        </w:rPr>
        <w:t>foster</w:t>
      </w:r>
      <w:r w:rsidRPr="00354BD6">
        <w:rPr>
          <w:rFonts w:ascii="Arial" w:eastAsia="Times New Roman" w:hAnsi="Arial" w:cs="Arial"/>
          <w:kern w:val="0"/>
          <w:sz w:val="22"/>
          <w:szCs w:val="22"/>
          <w:lang w:eastAsia="en-GB"/>
          <w14:ligatures w14:val="none"/>
        </w:rPr>
        <w:t xml:space="preserve"> Inclusive Leadership in Early Years Settings</w:t>
      </w:r>
      <w:r w:rsidR="00D23127" w:rsidRPr="00F162C5">
        <w:rPr>
          <w:rFonts w:ascii="Arial" w:eastAsia="Times New Roman" w:hAnsi="Arial" w:cs="Arial"/>
          <w:kern w:val="0"/>
          <w:sz w:val="22"/>
          <w:szCs w:val="22"/>
          <w:lang w:eastAsia="en-GB"/>
          <w14:ligatures w14:val="none"/>
        </w:rPr>
        <w:t xml:space="preserve"> in Wales</w:t>
      </w:r>
      <w:r w:rsidRPr="00354BD6">
        <w:rPr>
          <w:rFonts w:ascii="Arial" w:eastAsia="Times New Roman" w:hAnsi="Arial" w:cs="Arial"/>
          <w:kern w:val="0"/>
          <w:sz w:val="22"/>
          <w:szCs w:val="22"/>
          <w:lang w:eastAsia="en-GB"/>
          <w14:ligatures w14:val="none"/>
        </w:rPr>
        <w:br/>
      </w:r>
    </w:p>
    <w:p w14:paraId="12EDE734" w14:textId="7743AC9B" w:rsidR="00B01D6E" w:rsidRPr="00F162C5" w:rsidRDefault="00B01D6E" w:rsidP="00F162C5">
      <w:pPr>
        <w:spacing w:line="360" w:lineRule="auto"/>
        <w:rPr>
          <w:rFonts w:ascii="Arial" w:hAnsi="Arial" w:cs="Arial"/>
          <w:sz w:val="22"/>
          <w:szCs w:val="22"/>
          <w:lang w:val="en-US"/>
        </w:rPr>
      </w:pPr>
      <w:r w:rsidRPr="00F162C5">
        <w:rPr>
          <w:rFonts w:ascii="Arial" w:hAnsi="Arial" w:cs="Arial"/>
          <w:sz w:val="22"/>
          <w:szCs w:val="22"/>
          <w:lang w:val="en-US"/>
        </w:rPr>
        <w:t xml:space="preserve">In today’s world early years settings are increasingly diverse, with Children from various linguistic and cultural backgrounds. </w:t>
      </w:r>
      <w:r w:rsidRPr="00F162C5">
        <w:rPr>
          <w:rFonts w:ascii="Arial" w:eastAsia="Times New Roman" w:hAnsi="Arial" w:cs="Arial"/>
          <w:kern w:val="0"/>
          <w:sz w:val="22"/>
          <w:szCs w:val="22"/>
          <w:lang w:eastAsia="en-GB"/>
          <w14:ligatures w14:val="none"/>
        </w:rPr>
        <w:t xml:space="preserve">Early years settings in Wales have </w:t>
      </w:r>
      <w:r w:rsidR="00414125" w:rsidRPr="00F162C5">
        <w:rPr>
          <w:rFonts w:ascii="Arial" w:eastAsia="Times New Roman" w:hAnsi="Arial" w:cs="Arial"/>
          <w:kern w:val="0"/>
          <w:sz w:val="22"/>
          <w:szCs w:val="22"/>
          <w:lang w:eastAsia="en-GB"/>
          <w14:ligatures w14:val="none"/>
        </w:rPr>
        <w:t>a</w:t>
      </w:r>
      <w:r w:rsidRPr="00F162C5">
        <w:rPr>
          <w:rFonts w:ascii="Arial" w:eastAsia="Times New Roman" w:hAnsi="Arial" w:cs="Arial"/>
          <w:kern w:val="0"/>
          <w:sz w:val="22"/>
          <w:szCs w:val="22"/>
          <w:lang w:eastAsia="en-GB"/>
          <w14:ligatures w14:val="none"/>
        </w:rPr>
        <w:t xml:space="preserve"> unique opportunity to cultivate an environment that celebrates diversity and promote inclusivity. </w:t>
      </w:r>
      <w:r w:rsidR="00414125" w:rsidRPr="00F162C5">
        <w:rPr>
          <w:rFonts w:ascii="Arial" w:eastAsia="Times New Roman" w:hAnsi="Arial" w:cs="Arial"/>
          <w:kern w:val="0"/>
          <w:sz w:val="22"/>
          <w:szCs w:val="22"/>
          <w:lang w:eastAsia="en-GB"/>
          <w14:ligatures w14:val="none"/>
        </w:rPr>
        <w:t>Additionally</w:t>
      </w:r>
      <w:r w:rsidRPr="00F162C5">
        <w:rPr>
          <w:rFonts w:ascii="Arial" w:eastAsia="Times New Roman" w:hAnsi="Arial" w:cs="Arial"/>
          <w:kern w:val="0"/>
          <w:sz w:val="22"/>
          <w:szCs w:val="22"/>
          <w:lang w:eastAsia="en-GB"/>
          <w14:ligatures w14:val="none"/>
        </w:rPr>
        <w:t xml:space="preserve">, </w:t>
      </w:r>
      <w:r w:rsidR="00F322DA" w:rsidRPr="00F162C5">
        <w:rPr>
          <w:rFonts w:ascii="Arial" w:eastAsia="Times New Roman" w:hAnsi="Arial" w:cs="Arial"/>
          <w:kern w:val="0"/>
          <w:sz w:val="22"/>
          <w:szCs w:val="22"/>
          <w:lang w:eastAsia="en-GB"/>
          <w14:ligatures w14:val="none"/>
        </w:rPr>
        <w:t xml:space="preserve">Brown, (2019) tells us </w:t>
      </w:r>
      <w:r w:rsidRPr="00354BD6">
        <w:rPr>
          <w:rFonts w:ascii="Arial" w:eastAsia="Times New Roman" w:hAnsi="Arial" w:cs="Arial"/>
          <w:kern w:val="0"/>
          <w:sz w:val="22"/>
          <w:szCs w:val="22"/>
          <w:lang w:eastAsia="en-GB"/>
          <w14:ligatures w14:val="none"/>
        </w:rPr>
        <w:t>inclusive leadership is crucial to creating an environment in which all children, regardless of their language or cultural background, feel respected and supported. Using bilingual books is one practical way to encourage inclusive leadership.</w:t>
      </w:r>
      <w:r w:rsidR="00F11A35" w:rsidRPr="00F162C5">
        <w:rPr>
          <w:rFonts w:ascii="Arial" w:eastAsia="Times New Roman" w:hAnsi="Arial" w:cs="Arial"/>
          <w:kern w:val="0"/>
          <w:sz w:val="22"/>
          <w:szCs w:val="22"/>
          <w:lang w:eastAsia="en-GB"/>
          <w14:ligatures w14:val="none"/>
        </w:rPr>
        <w:t xml:space="preserve"> Naidoo, (ND) states that</w:t>
      </w:r>
      <w:r w:rsidRPr="00354BD6">
        <w:rPr>
          <w:rFonts w:ascii="Arial" w:eastAsia="Times New Roman" w:hAnsi="Arial" w:cs="Arial"/>
          <w:kern w:val="0"/>
          <w:sz w:val="22"/>
          <w:szCs w:val="22"/>
          <w:lang w:eastAsia="en-GB"/>
          <w14:ligatures w14:val="none"/>
        </w:rPr>
        <w:t xml:space="preserve"> </w:t>
      </w:r>
      <w:r w:rsidR="00F11A35" w:rsidRPr="00F162C5">
        <w:rPr>
          <w:rFonts w:ascii="Arial" w:eastAsia="Times New Roman" w:hAnsi="Arial" w:cs="Arial"/>
          <w:kern w:val="0"/>
          <w:sz w:val="22"/>
          <w:szCs w:val="22"/>
          <w:lang w:eastAsia="en-GB"/>
          <w14:ligatures w14:val="none"/>
        </w:rPr>
        <w:t xml:space="preserve">bilingual </w:t>
      </w:r>
      <w:r w:rsidRPr="00354BD6">
        <w:rPr>
          <w:rFonts w:ascii="Arial" w:eastAsia="Times New Roman" w:hAnsi="Arial" w:cs="Arial"/>
          <w:kern w:val="0"/>
          <w:sz w:val="22"/>
          <w:szCs w:val="22"/>
          <w:lang w:eastAsia="en-GB"/>
          <w14:ligatures w14:val="none"/>
        </w:rPr>
        <w:t>books are effective resources for promoting diversity, strengthening cultural sensitivity, and fostering language development</w:t>
      </w:r>
      <w:r w:rsidRPr="00F162C5">
        <w:rPr>
          <w:rFonts w:ascii="Arial" w:eastAsia="Times New Roman" w:hAnsi="Arial" w:cs="Arial"/>
          <w:kern w:val="0"/>
          <w:sz w:val="22"/>
          <w:szCs w:val="22"/>
          <w:lang w:eastAsia="en-GB"/>
          <w14:ligatures w14:val="none"/>
        </w:rPr>
        <w:t xml:space="preserve">. Bilingual books can profoundly impact both </w:t>
      </w:r>
      <w:r w:rsidR="00414125" w:rsidRPr="00F162C5">
        <w:rPr>
          <w:rFonts w:ascii="Arial" w:eastAsia="Times New Roman" w:hAnsi="Arial" w:cs="Arial"/>
          <w:kern w:val="0"/>
          <w:sz w:val="22"/>
          <w:szCs w:val="22"/>
          <w:lang w:eastAsia="en-GB"/>
          <w14:ligatures w14:val="none"/>
        </w:rPr>
        <w:t>practitioners</w:t>
      </w:r>
      <w:r w:rsidRPr="00F162C5">
        <w:rPr>
          <w:rFonts w:ascii="Arial" w:eastAsia="Times New Roman" w:hAnsi="Arial" w:cs="Arial"/>
          <w:kern w:val="0"/>
          <w:sz w:val="22"/>
          <w:szCs w:val="22"/>
          <w:lang w:eastAsia="en-GB"/>
          <w14:ligatures w14:val="none"/>
        </w:rPr>
        <w:t xml:space="preserve"> and children fostering an environment of respect, empathy and collaboration. </w:t>
      </w:r>
    </w:p>
    <w:p w14:paraId="103D999F" w14:textId="74154328" w:rsidR="00B01D6E" w:rsidRPr="00F162C5" w:rsidRDefault="00B01D6E" w:rsidP="00F162C5">
      <w:pPr>
        <w:spacing w:line="360" w:lineRule="auto"/>
        <w:rPr>
          <w:rFonts w:ascii="Arial" w:eastAsia="Times New Roman" w:hAnsi="Arial" w:cs="Arial"/>
          <w:kern w:val="0"/>
          <w:sz w:val="22"/>
          <w:szCs w:val="22"/>
          <w:lang w:eastAsia="en-GB"/>
          <w14:ligatures w14:val="none"/>
        </w:rPr>
      </w:pPr>
      <w:r w:rsidRPr="00F162C5">
        <w:rPr>
          <w:rFonts w:ascii="Arial" w:eastAsia="Times New Roman" w:hAnsi="Arial" w:cs="Arial"/>
          <w:kern w:val="0"/>
          <w:sz w:val="22"/>
          <w:szCs w:val="22"/>
          <w:lang w:eastAsia="en-GB"/>
          <w14:ligatures w14:val="none"/>
        </w:rPr>
        <w:t xml:space="preserve"> The local setting </w:t>
      </w:r>
      <w:r w:rsidR="00414125" w:rsidRPr="00F162C5">
        <w:rPr>
          <w:rFonts w:ascii="Arial" w:eastAsia="Times New Roman" w:hAnsi="Arial" w:cs="Arial"/>
          <w:kern w:val="0"/>
          <w:sz w:val="22"/>
          <w:szCs w:val="22"/>
          <w:lang w:eastAsia="en-GB"/>
          <w14:ligatures w14:val="none"/>
        </w:rPr>
        <w:t>by</w:t>
      </w:r>
      <w:r w:rsidRPr="00F162C5">
        <w:rPr>
          <w:rFonts w:ascii="Arial" w:eastAsia="Times New Roman" w:hAnsi="Arial" w:cs="Arial"/>
          <w:kern w:val="0"/>
          <w:sz w:val="22"/>
          <w:szCs w:val="22"/>
          <w:lang w:eastAsia="en-GB"/>
          <w14:ligatures w14:val="none"/>
        </w:rPr>
        <w:t xml:space="preserve"> me does not have an array of different cultures or race but still embrace learning about diversity and cultures</w:t>
      </w:r>
      <w:r w:rsidR="00414125" w:rsidRPr="00F162C5">
        <w:rPr>
          <w:rFonts w:ascii="Arial" w:eastAsia="Times New Roman" w:hAnsi="Arial" w:cs="Arial"/>
          <w:kern w:val="0"/>
          <w:sz w:val="22"/>
          <w:szCs w:val="22"/>
          <w:lang w:eastAsia="en-GB"/>
          <w14:ligatures w14:val="none"/>
        </w:rPr>
        <w:t xml:space="preserve"> for the children</w:t>
      </w:r>
      <w:r w:rsidRPr="00F162C5">
        <w:rPr>
          <w:rFonts w:ascii="Arial" w:eastAsia="Times New Roman" w:hAnsi="Arial" w:cs="Arial"/>
          <w:kern w:val="0"/>
          <w:sz w:val="22"/>
          <w:szCs w:val="22"/>
          <w:lang w:eastAsia="en-GB"/>
          <w14:ligatures w14:val="none"/>
        </w:rPr>
        <w:t>. Following</w:t>
      </w:r>
      <w:r w:rsidR="00414125" w:rsidRPr="00F162C5">
        <w:rPr>
          <w:rFonts w:ascii="Arial" w:eastAsia="Times New Roman" w:hAnsi="Arial" w:cs="Arial"/>
          <w:kern w:val="0"/>
          <w:sz w:val="22"/>
          <w:szCs w:val="22"/>
          <w:lang w:eastAsia="en-GB"/>
          <w14:ligatures w14:val="none"/>
        </w:rPr>
        <w:t xml:space="preserve"> on</w:t>
      </w:r>
      <w:r w:rsidRPr="00F162C5">
        <w:rPr>
          <w:rFonts w:ascii="Arial" w:eastAsia="Times New Roman" w:hAnsi="Arial" w:cs="Arial"/>
          <w:kern w:val="0"/>
          <w:sz w:val="22"/>
          <w:szCs w:val="22"/>
          <w:lang w:eastAsia="en-GB"/>
          <w14:ligatures w14:val="none"/>
        </w:rPr>
        <w:t xml:space="preserve"> from Welsh Government guidance the school is promoting the Welsh language and are investing in bilingual books supporting the Welsh language</w:t>
      </w:r>
      <w:r w:rsidR="00414125" w:rsidRPr="00F162C5">
        <w:rPr>
          <w:rFonts w:ascii="Arial" w:eastAsia="Times New Roman" w:hAnsi="Arial" w:cs="Arial"/>
          <w:kern w:val="0"/>
          <w:sz w:val="22"/>
          <w:szCs w:val="22"/>
          <w:lang w:eastAsia="en-GB"/>
          <w14:ligatures w14:val="none"/>
        </w:rPr>
        <w:t>,</w:t>
      </w:r>
      <w:r w:rsidRPr="00F162C5">
        <w:rPr>
          <w:rFonts w:ascii="Arial" w:eastAsia="Times New Roman" w:hAnsi="Arial" w:cs="Arial"/>
          <w:kern w:val="0"/>
          <w:sz w:val="22"/>
          <w:szCs w:val="22"/>
          <w:lang w:eastAsia="en-GB"/>
          <w14:ligatures w14:val="none"/>
        </w:rPr>
        <w:t xml:space="preserve"> other languages and cultures</w:t>
      </w:r>
      <w:r w:rsidR="00FA2ABC" w:rsidRPr="00F162C5">
        <w:rPr>
          <w:rFonts w:ascii="Arial" w:eastAsia="Times New Roman" w:hAnsi="Arial" w:cs="Arial"/>
          <w:kern w:val="0"/>
          <w:sz w:val="22"/>
          <w:szCs w:val="22"/>
          <w:lang w:eastAsia="en-GB"/>
          <w14:ligatures w14:val="none"/>
        </w:rPr>
        <w:t xml:space="preserve"> (Welsh. Gov, 2024).</w:t>
      </w:r>
    </w:p>
    <w:p w14:paraId="2BB532C0" w14:textId="364329EC" w:rsidR="00B01D6E" w:rsidRPr="00F162C5" w:rsidRDefault="00B01D6E" w:rsidP="00F162C5">
      <w:pPr>
        <w:spacing w:line="360" w:lineRule="auto"/>
        <w:rPr>
          <w:rFonts w:ascii="Arial" w:eastAsia="Times New Roman" w:hAnsi="Arial" w:cs="Arial"/>
          <w:kern w:val="0"/>
          <w:sz w:val="22"/>
          <w:szCs w:val="22"/>
          <w:lang w:eastAsia="en-GB"/>
          <w14:ligatures w14:val="none"/>
        </w:rPr>
      </w:pPr>
      <w:r w:rsidRPr="00F162C5">
        <w:rPr>
          <w:rFonts w:ascii="Arial" w:eastAsia="Times New Roman" w:hAnsi="Arial" w:cs="Arial"/>
          <w:kern w:val="0"/>
          <w:sz w:val="22"/>
          <w:szCs w:val="22"/>
          <w:lang w:eastAsia="en-GB"/>
          <w14:ligatures w14:val="none"/>
        </w:rPr>
        <w:t xml:space="preserve">Furthermore, </w:t>
      </w:r>
      <w:r w:rsidR="00D23127" w:rsidRPr="00F162C5">
        <w:rPr>
          <w:rFonts w:ascii="Arial" w:eastAsia="Times New Roman" w:hAnsi="Arial" w:cs="Arial"/>
          <w:kern w:val="0"/>
          <w:sz w:val="22"/>
          <w:szCs w:val="22"/>
          <w:lang w:eastAsia="en-GB"/>
          <w14:ligatures w14:val="none"/>
        </w:rPr>
        <w:t>providing</w:t>
      </w:r>
      <w:r w:rsidRPr="00F162C5">
        <w:rPr>
          <w:rFonts w:ascii="Arial" w:eastAsia="Times New Roman" w:hAnsi="Arial" w:cs="Arial"/>
          <w:kern w:val="0"/>
          <w:sz w:val="22"/>
          <w:szCs w:val="22"/>
          <w:lang w:eastAsia="en-GB"/>
          <w14:ligatures w14:val="none"/>
        </w:rPr>
        <w:t xml:space="preserve"> these opportunities in early years settings provide a window into different languages, cultures and traditions</w:t>
      </w:r>
      <w:r w:rsidR="000C531B" w:rsidRPr="00F162C5">
        <w:rPr>
          <w:rFonts w:ascii="Arial" w:eastAsia="Times New Roman" w:hAnsi="Arial" w:cs="Arial"/>
          <w:kern w:val="0"/>
          <w:sz w:val="22"/>
          <w:szCs w:val="22"/>
          <w:lang w:eastAsia="en-GB"/>
          <w14:ligatures w14:val="none"/>
        </w:rPr>
        <w:t xml:space="preserve"> (Anon, 2023).</w:t>
      </w:r>
      <w:r w:rsidRPr="00F162C5">
        <w:rPr>
          <w:rFonts w:ascii="Arial" w:eastAsia="Times New Roman" w:hAnsi="Arial" w:cs="Arial"/>
          <w:kern w:val="0"/>
          <w:sz w:val="22"/>
          <w:szCs w:val="22"/>
          <w:lang w:eastAsia="en-GB"/>
          <w14:ligatures w14:val="none"/>
        </w:rPr>
        <w:t xml:space="preserve"> In Wales, where both English and Welsh are official languages, using bilingual books allows children to embrace both languages and the cultures that are associated with them</w:t>
      </w:r>
      <w:r w:rsidR="00FA2ABC" w:rsidRPr="00F162C5">
        <w:rPr>
          <w:rFonts w:ascii="Arial" w:eastAsia="Times New Roman" w:hAnsi="Arial" w:cs="Arial"/>
          <w:kern w:val="0"/>
          <w:sz w:val="22"/>
          <w:szCs w:val="22"/>
          <w:lang w:eastAsia="en-GB"/>
          <w14:ligatures w14:val="none"/>
        </w:rPr>
        <w:t xml:space="preserve"> (Powys Council, 2024)</w:t>
      </w:r>
      <w:r w:rsidRPr="00F162C5">
        <w:rPr>
          <w:rFonts w:ascii="Arial" w:eastAsia="Times New Roman" w:hAnsi="Arial" w:cs="Arial"/>
          <w:kern w:val="0"/>
          <w:sz w:val="22"/>
          <w:szCs w:val="22"/>
          <w:lang w:eastAsia="en-GB"/>
          <w14:ligatures w14:val="none"/>
        </w:rPr>
        <w:t xml:space="preserve">. Through these books children learn that there is not just one </w:t>
      </w:r>
      <w:r w:rsidR="00414125" w:rsidRPr="00F162C5">
        <w:rPr>
          <w:rFonts w:ascii="Arial" w:eastAsia="Times New Roman" w:hAnsi="Arial" w:cs="Arial"/>
          <w:kern w:val="0"/>
          <w:sz w:val="22"/>
          <w:szCs w:val="22"/>
          <w:lang w:eastAsia="en-GB"/>
          <w14:ligatures w14:val="none"/>
        </w:rPr>
        <w:t>w</w:t>
      </w:r>
      <w:r w:rsidRPr="00F162C5">
        <w:rPr>
          <w:rFonts w:ascii="Arial" w:eastAsia="Times New Roman" w:hAnsi="Arial" w:cs="Arial"/>
          <w:kern w:val="0"/>
          <w:sz w:val="22"/>
          <w:szCs w:val="22"/>
          <w:lang w:eastAsia="en-GB"/>
          <w14:ligatures w14:val="none"/>
        </w:rPr>
        <w:t xml:space="preserve">ay of living. This exposure to diversity from an early age lays the foundation for inclusive leadership. </w:t>
      </w:r>
      <w:r w:rsidR="00F162C5" w:rsidRPr="00F162C5">
        <w:rPr>
          <w:rFonts w:ascii="Arial" w:eastAsia="Times New Roman" w:hAnsi="Arial" w:cs="Arial"/>
          <w:kern w:val="0"/>
          <w:sz w:val="22"/>
          <w:szCs w:val="22"/>
          <w:lang w:eastAsia="en-GB"/>
          <w14:ligatures w14:val="none"/>
        </w:rPr>
        <w:t xml:space="preserve">Furthermore, </w:t>
      </w:r>
    </w:p>
    <w:p w14:paraId="297A34AE" w14:textId="421514A8" w:rsidR="00B01D6E" w:rsidRPr="00F162C5" w:rsidRDefault="00B01D6E" w:rsidP="00F162C5">
      <w:pPr>
        <w:spacing w:line="360" w:lineRule="auto"/>
        <w:rPr>
          <w:rFonts w:ascii="Arial" w:eastAsia="Times New Roman" w:hAnsi="Arial" w:cs="Arial"/>
          <w:kern w:val="0"/>
          <w:sz w:val="22"/>
          <w:szCs w:val="22"/>
          <w:lang w:eastAsia="en-GB"/>
          <w14:ligatures w14:val="none"/>
        </w:rPr>
      </w:pPr>
      <w:r w:rsidRPr="00F162C5">
        <w:rPr>
          <w:rFonts w:ascii="Arial" w:eastAsia="Times New Roman" w:hAnsi="Arial" w:cs="Arial"/>
          <w:kern w:val="0"/>
          <w:sz w:val="22"/>
          <w:szCs w:val="22"/>
          <w:lang w:eastAsia="en-GB"/>
          <w14:ligatures w14:val="none"/>
        </w:rPr>
        <w:t>Moreover, in Wales, the Welsh language holds a special place in the country’s identity</w:t>
      </w:r>
      <w:r w:rsidR="00D23127" w:rsidRPr="00F162C5">
        <w:rPr>
          <w:rFonts w:ascii="Arial" w:eastAsia="Times New Roman" w:hAnsi="Arial" w:cs="Arial"/>
          <w:kern w:val="0"/>
          <w:sz w:val="22"/>
          <w:szCs w:val="22"/>
          <w:lang w:eastAsia="en-GB"/>
          <w14:ligatures w14:val="none"/>
        </w:rPr>
        <w:t xml:space="preserve">. Using bilingual books in early years settings not only promotes inclusivity but also validates and values the Welsh language and culture. </w:t>
      </w:r>
      <w:r w:rsidR="00F162C5" w:rsidRPr="00F162C5">
        <w:rPr>
          <w:rFonts w:ascii="Arial" w:eastAsia="Times New Roman" w:hAnsi="Arial" w:cs="Arial"/>
          <w:kern w:val="0"/>
          <w:sz w:val="22"/>
          <w:szCs w:val="22"/>
          <w:lang w:eastAsia="en-GB"/>
          <w14:ligatures w14:val="none"/>
        </w:rPr>
        <w:t xml:space="preserve">Garces – </w:t>
      </w:r>
      <w:proofErr w:type="spellStart"/>
      <w:r w:rsidR="00F162C5" w:rsidRPr="00F162C5">
        <w:rPr>
          <w:rFonts w:ascii="Arial" w:eastAsia="Times New Roman" w:hAnsi="Arial" w:cs="Arial"/>
          <w:kern w:val="0"/>
          <w:sz w:val="22"/>
          <w:szCs w:val="22"/>
          <w:lang w:eastAsia="en-GB"/>
          <w14:ligatures w14:val="none"/>
        </w:rPr>
        <w:t>Bascal</w:t>
      </w:r>
      <w:proofErr w:type="spellEnd"/>
      <w:r w:rsidR="00F162C5" w:rsidRPr="00F162C5">
        <w:rPr>
          <w:rFonts w:ascii="Arial" w:eastAsia="Times New Roman" w:hAnsi="Arial" w:cs="Arial"/>
          <w:kern w:val="0"/>
          <w:sz w:val="22"/>
          <w:szCs w:val="22"/>
          <w:lang w:eastAsia="en-GB"/>
          <w14:ligatures w14:val="none"/>
        </w:rPr>
        <w:t xml:space="preserve"> (2020), states t</w:t>
      </w:r>
      <w:r w:rsidR="00D23127" w:rsidRPr="00F162C5">
        <w:rPr>
          <w:rFonts w:ascii="Arial" w:eastAsia="Times New Roman" w:hAnsi="Arial" w:cs="Arial"/>
          <w:kern w:val="0"/>
          <w:sz w:val="22"/>
          <w:szCs w:val="22"/>
          <w:lang w:eastAsia="en-GB"/>
          <w14:ligatures w14:val="none"/>
        </w:rPr>
        <w:t>hese books provide representation and allow children to see them selves reflected in stories that they read. When the child feel that their language and culture are valued, they develop a sense of belonging and confidence,</w:t>
      </w:r>
      <w:r w:rsidR="00FA2ABC" w:rsidRPr="00F162C5">
        <w:rPr>
          <w:rFonts w:ascii="Arial" w:eastAsia="Times New Roman" w:hAnsi="Arial" w:cs="Arial"/>
          <w:kern w:val="0"/>
          <w:sz w:val="22"/>
          <w:szCs w:val="22"/>
          <w:lang w:eastAsia="en-GB"/>
          <w14:ligatures w14:val="none"/>
        </w:rPr>
        <w:t xml:space="preserve"> </w:t>
      </w:r>
      <w:r w:rsidR="00D23127" w:rsidRPr="00F162C5">
        <w:rPr>
          <w:rFonts w:ascii="Arial" w:eastAsia="Times New Roman" w:hAnsi="Arial" w:cs="Arial"/>
          <w:kern w:val="0"/>
          <w:sz w:val="22"/>
          <w:szCs w:val="22"/>
          <w:lang w:eastAsia="en-GB"/>
          <w14:ligatures w14:val="none"/>
        </w:rPr>
        <w:t>contributing to an inclusive learning environment that celebrates the Welsh heritage</w:t>
      </w:r>
      <w:r w:rsidR="00A6697B" w:rsidRPr="00F162C5">
        <w:rPr>
          <w:rFonts w:ascii="Arial" w:eastAsia="Times New Roman" w:hAnsi="Arial" w:cs="Arial"/>
          <w:kern w:val="0"/>
          <w:sz w:val="22"/>
          <w:szCs w:val="22"/>
          <w:lang w:eastAsia="en-GB"/>
          <w14:ligatures w14:val="none"/>
        </w:rPr>
        <w:t xml:space="preserve"> (CLPE, N.D).</w:t>
      </w:r>
    </w:p>
    <w:p w14:paraId="4B9DE330" w14:textId="77777777" w:rsidR="00472022" w:rsidRPr="00472022" w:rsidRDefault="00472022" w:rsidP="00F162C5">
      <w:pPr>
        <w:spacing w:after="0" w:line="360" w:lineRule="auto"/>
        <w:rPr>
          <w:rFonts w:ascii="Arial" w:eastAsia="Times New Roman" w:hAnsi="Arial" w:cs="Arial"/>
          <w:kern w:val="0"/>
          <w:sz w:val="22"/>
          <w:szCs w:val="22"/>
          <w:lang w:eastAsia="en-GB"/>
          <w14:ligatures w14:val="none"/>
        </w:rPr>
      </w:pPr>
      <w:r w:rsidRPr="00472022">
        <w:rPr>
          <w:rFonts w:ascii="Arial" w:eastAsia="Times New Roman" w:hAnsi="Arial" w:cs="Arial"/>
          <w:kern w:val="0"/>
          <w:sz w:val="22"/>
          <w:szCs w:val="22"/>
          <w:lang w:eastAsia="en-GB"/>
          <w14:ligatures w14:val="none"/>
        </w:rPr>
        <w:lastRenderedPageBreak/>
        <w:t xml:space="preserve">In Wales, children's access to Welsh reading materials is highly valued. According to Education Wales (2019), there is a pressing need for practitioners to raise more children who speak Welsh. Furthermore, according to the Welsh government (2018), children should have ample opportunities to explore Welsh-language literature. </w:t>
      </w:r>
    </w:p>
    <w:p w14:paraId="5AECE482" w14:textId="77777777" w:rsidR="00472022" w:rsidRPr="00F162C5" w:rsidRDefault="00472022" w:rsidP="00F162C5">
      <w:pPr>
        <w:spacing w:line="360" w:lineRule="auto"/>
        <w:rPr>
          <w:rFonts w:ascii="Arial" w:eastAsia="Times New Roman" w:hAnsi="Arial" w:cs="Arial"/>
          <w:kern w:val="0"/>
          <w:sz w:val="22"/>
          <w:szCs w:val="22"/>
          <w:lang w:eastAsia="en-GB"/>
          <w14:ligatures w14:val="none"/>
        </w:rPr>
      </w:pPr>
    </w:p>
    <w:p w14:paraId="16913FBC" w14:textId="282F8516" w:rsidR="00005D46" w:rsidRPr="00F162C5" w:rsidRDefault="00A6697B" w:rsidP="00F162C5">
      <w:pPr>
        <w:spacing w:line="360" w:lineRule="auto"/>
        <w:rPr>
          <w:rFonts w:ascii="Arial" w:eastAsia="Times New Roman" w:hAnsi="Arial" w:cs="Arial"/>
          <w:kern w:val="0"/>
          <w:sz w:val="22"/>
          <w:szCs w:val="22"/>
          <w:lang w:eastAsia="en-GB"/>
          <w14:ligatures w14:val="none"/>
        </w:rPr>
      </w:pPr>
      <w:r w:rsidRPr="00F162C5">
        <w:rPr>
          <w:rFonts w:ascii="Arial" w:eastAsia="Times New Roman" w:hAnsi="Arial" w:cs="Arial"/>
          <w:kern w:val="0"/>
          <w:sz w:val="22"/>
          <w:szCs w:val="22"/>
          <w:lang w:eastAsia="en-GB"/>
          <w14:ligatures w14:val="none"/>
        </w:rPr>
        <w:t>Sneddon, (2009), suggests b</w:t>
      </w:r>
      <w:r w:rsidR="00005D46" w:rsidRPr="00F162C5">
        <w:rPr>
          <w:rFonts w:ascii="Arial" w:eastAsia="Times New Roman" w:hAnsi="Arial" w:cs="Arial"/>
          <w:kern w:val="0"/>
          <w:sz w:val="22"/>
          <w:szCs w:val="22"/>
          <w:lang w:eastAsia="en-GB"/>
          <w14:ligatures w14:val="none"/>
        </w:rPr>
        <w:t xml:space="preserve">y using bilingual books in settings practitioners can support language development and language skills. The dual language approach supports cognitive development and enhances literacy skills. </w:t>
      </w:r>
    </w:p>
    <w:p w14:paraId="202324E9" w14:textId="2C4EA481" w:rsidR="00005D46" w:rsidRPr="00F162C5" w:rsidRDefault="00005D46" w:rsidP="00F162C5">
      <w:pPr>
        <w:spacing w:line="360" w:lineRule="auto"/>
        <w:rPr>
          <w:rFonts w:ascii="Arial" w:eastAsia="Times New Roman" w:hAnsi="Arial" w:cs="Arial"/>
          <w:kern w:val="0"/>
          <w:sz w:val="22"/>
          <w:szCs w:val="22"/>
          <w:lang w:eastAsia="en-GB"/>
          <w14:ligatures w14:val="none"/>
        </w:rPr>
      </w:pPr>
      <w:r w:rsidRPr="00F162C5">
        <w:rPr>
          <w:rFonts w:ascii="Arial" w:eastAsia="Times New Roman" w:hAnsi="Arial" w:cs="Arial"/>
          <w:kern w:val="0"/>
          <w:sz w:val="22"/>
          <w:szCs w:val="22"/>
          <w:lang w:eastAsia="en-GB"/>
          <w14:ligatures w14:val="none"/>
        </w:rPr>
        <w:t>Despite the benefits of bilingual books there appears to be a lack of these available for early years settings.</w:t>
      </w:r>
    </w:p>
    <w:p w14:paraId="58048F52" w14:textId="07BE58DF" w:rsidR="00B01D6E" w:rsidRPr="00354BD6" w:rsidRDefault="00B01D6E" w:rsidP="00F162C5">
      <w:pPr>
        <w:spacing w:line="360" w:lineRule="auto"/>
        <w:rPr>
          <w:rFonts w:ascii="Arial" w:hAnsi="Arial" w:cs="Arial"/>
          <w:sz w:val="22"/>
          <w:szCs w:val="22"/>
          <w:lang w:val="en-US"/>
        </w:rPr>
      </w:pPr>
      <w:r w:rsidRPr="00F162C5">
        <w:rPr>
          <w:rFonts w:ascii="Arial" w:eastAsia="Times New Roman" w:hAnsi="Arial" w:cs="Arial"/>
          <w:kern w:val="0"/>
          <w:sz w:val="22"/>
          <w:szCs w:val="22"/>
          <w:lang w:eastAsia="en-GB"/>
          <w14:ligatures w14:val="none"/>
        </w:rPr>
        <w:t xml:space="preserve">To conclude, the use of bilingual books in early years settings significantly contributes to fostering inclusive leadership. There are many advantages to having these books available for children in settings they promote culture and linguistic diversity, support language development, and encourage collaboration between staff, parents and even the community. </w:t>
      </w:r>
      <w:r w:rsidR="00D23127" w:rsidRPr="00F162C5">
        <w:rPr>
          <w:rFonts w:ascii="Arial" w:eastAsia="Times New Roman" w:hAnsi="Arial" w:cs="Arial"/>
          <w:kern w:val="0"/>
          <w:sz w:val="22"/>
          <w:szCs w:val="22"/>
          <w:lang w:eastAsia="en-GB"/>
          <w14:ligatures w14:val="none"/>
        </w:rPr>
        <w:t>In Wales where the promotion of the Welsh language and culture is a priority bilingual books play a crucial role. For practitioner’s bilingual books provide the resources necessary to implement inclusive practices and foster environments where every child can thrive and have a sense of belonging. By embracing bilingual literature, early years settings in Wales can lead the way in promoting inclusivity and celebrating diversity.</w:t>
      </w:r>
    </w:p>
    <w:p w14:paraId="0D940B22" w14:textId="77777777" w:rsidR="00B01D6E" w:rsidRDefault="00B01D6E">
      <w:pPr>
        <w:rPr>
          <w:lang w:val="en-US"/>
        </w:rPr>
      </w:pPr>
    </w:p>
    <w:sectPr w:rsidR="00B01D6E">
      <w:headerReference w:type="default" r:id="rId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15E175E" w14:textId="77777777" w:rsidR="00846233" w:rsidRDefault="00846233" w:rsidP="00846233">
      <w:pPr>
        <w:spacing w:after="0" w:line="240" w:lineRule="auto"/>
      </w:pPr>
      <w:r>
        <w:separator/>
      </w:r>
    </w:p>
  </w:endnote>
  <w:endnote w:type="continuationSeparator" w:id="0">
    <w:p w14:paraId="12217A40" w14:textId="77777777" w:rsidR="00846233" w:rsidRDefault="00846233" w:rsidP="0084623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mn-ea">
    <w:panose1 w:val="00000000000000000000"/>
    <w:charset w:val="00"/>
    <w:family w:val="roman"/>
    <w:notTrueType/>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907A68B" w14:textId="77777777" w:rsidR="00846233" w:rsidRDefault="00846233" w:rsidP="00846233">
      <w:pPr>
        <w:spacing w:after="0" w:line="240" w:lineRule="auto"/>
      </w:pPr>
      <w:r>
        <w:separator/>
      </w:r>
    </w:p>
  </w:footnote>
  <w:footnote w:type="continuationSeparator" w:id="0">
    <w:p w14:paraId="4FFD4548" w14:textId="77777777" w:rsidR="00846233" w:rsidRDefault="00846233" w:rsidP="0084623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484DD41" w14:textId="5958862A" w:rsidR="00846233" w:rsidRPr="00846233" w:rsidRDefault="00846233">
    <w:pPr>
      <w:pStyle w:val="Header"/>
      <w:rPr>
        <w:lang w:val="en-US"/>
      </w:rPr>
    </w:pPr>
    <w:r>
      <w:rPr>
        <w:lang w:val="en-US"/>
      </w:rPr>
      <w:t>2204070</w:t>
    </w:r>
    <w:r w:rsidR="00E4465D">
      <w:rPr>
        <w:lang w:val="en-US"/>
      </w:rPr>
      <w:t xml:space="preserve">                                              </w:t>
    </w:r>
    <w:r w:rsidR="00461FB1">
      <w:rPr>
        <w:lang w:val="en-US"/>
      </w:rPr>
      <w:t>ECEY6004/C</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02C19"/>
    <w:rsid w:val="00005D46"/>
    <w:rsid w:val="00013C13"/>
    <w:rsid w:val="000C531B"/>
    <w:rsid w:val="001145DF"/>
    <w:rsid w:val="00135A50"/>
    <w:rsid w:val="00175EF0"/>
    <w:rsid w:val="00186C8C"/>
    <w:rsid w:val="001B70B9"/>
    <w:rsid w:val="001E4000"/>
    <w:rsid w:val="00210F10"/>
    <w:rsid w:val="00220E43"/>
    <w:rsid w:val="002350B8"/>
    <w:rsid w:val="0024009B"/>
    <w:rsid w:val="00284F56"/>
    <w:rsid w:val="00291332"/>
    <w:rsid w:val="0029587B"/>
    <w:rsid w:val="003014E2"/>
    <w:rsid w:val="00302C19"/>
    <w:rsid w:val="003825F9"/>
    <w:rsid w:val="003A40D7"/>
    <w:rsid w:val="003F3C19"/>
    <w:rsid w:val="00414125"/>
    <w:rsid w:val="00431F6B"/>
    <w:rsid w:val="00461FB1"/>
    <w:rsid w:val="00472022"/>
    <w:rsid w:val="004C2061"/>
    <w:rsid w:val="005416CD"/>
    <w:rsid w:val="005E769B"/>
    <w:rsid w:val="00605C2B"/>
    <w:rsid w:val="00637EEF"/>
    <w:rsid w:val="006C717D"/>
    <w:rsid w:val="0078230D"/>
    <w:rsid w:val="00792B52"/>
    <w:rsid w:val="007C2A4B"/>
    <w:rsid w:val="00802212"/>
    <w:rsid w:val="00833D54"/>
    <w:rsid w:val="00846233"/>
    <w:rsid w:val="008B6067"/>
    <w:rsid w:val="0091211C"/>
    <w:rsid w:val="009F1D45"/>
    <w:rsid w:val="00A6697B"/>
    <w:rsid w:val="00A84801"/>
    <w:rsid w:val="00A86F29"/>
    <w:rsid w:val="00A90A4D"/>
    <w:rsid w:val="00AA0491"/>
    <w:rsid w:val="00AA3C57"/>
    <w:rsid w:val="00AB6407"/>
    <w:rsid w:val="00B01D6E"/>
    <w:rsid w:val="00B24724"/>
    <w:rsid w:val="00B84858"/>
    <w:rsid w:val="00BA442E"/>
    <w:rsid w:val="00BE2161"/>
    <w:rsid w:val="00C3400E"/>
    <w:rsid w:val="00C5156E"/>
    <w:rsid w:val="00C567C6"/>
    <w:rsid w:val="00C821E2"/>
    <w:rsid w:val="00C97C13"/>
    <w:rsid w:val="00CE3577"/>
    <w:rsid w:val="00D23127"/>
    <w:rsid w:val="00D30F67"/>
    <w:rsid w:val="00D96C68"/>
    <w:rsid w:val="00DB7D8F"/>
    <w:rsid w:val="00DD1609"/>
    <w:rsid w:val="00DE0C38"/>
    <w:rsid w:val="00DE1BB5"/>
    <w:rsid w:val="00DE6BB5"/>
    <w:rsid w:val="00E4465D"/>
    <w:rsid w:val="00E4524B"/>
    <w:rsid w:val="00E5018E"/>
    <w:rsid w:val="00EA7844"/>
    <w:rsid w:val="00EB09F5"/>
    <w:rsid w:val="00F11A35"/>
    <w:rsid w:val="00F162C5"/>
    <w:rsid w:val="00F322DA"/>
    <w:rsid w:val="00F47A58"/>
    <w:rsid w:val="00FA2ABC"/>
    <w:rsid w:val="00FF0C5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FE029A"/>
  <w15:chartTrackingRefBased/>
  <w15:docId w15:val="{ADEE90F4-37CA-480B-9400-AFB4FFDFC4E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02C1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02C1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02C1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02C1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02C1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02C1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02C1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02C1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02C1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02C1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02C1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02C1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02C1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02C1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02C1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02C1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02C1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02C19"/>
    <w:rPr>
      <w:rFonts w:eastAsiaTheme="majorEastAsia" w:cstheme="majorBidi"/>
      <w:color w:val="272727" w:themeColor="text1" w:themeTint="D8"/>
    </w:rPr>
  </w:style>
  <w:style w:type="paragraph" w:styleId="Title">
    <w:name w:val="Title"/>
    <w:basedOn w:val="Normal"/>
    <w:next w:val="Normal"/>
    <w:link w:val="TitleChar"/>
    <w:uiPriority w:val="10"/>
    <w:qFormat/>
    <w:rsid w:val="00302C1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02C1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02C1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02C1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02C19"/>
    <w:pPr>
      <w:spacing w:before="160"/>
      <w:jc w:val="center"/>
    </w:pPr>
    <w:rPr>
      <w:i/>
      <w:iCs/>
      <w:color w:val="404040" w:themeColor="text1" w:themeTint="BF"/>
    </w:rPr>
  </w:style>
  <w:style w:type="character" w:customStyle="1" w:styleId="QuoteChar">
    <w:name w:val="Quote Char"/>
    <w:basedOn w:val="DefaultParagraphFont"/>
    <w:link w:val="Quote"/>
    <w:uiPriority w:val="29"/>
    <w:rsid w:val="00302C19"/>
    <w:rPr>
      <w:i/>
      <w:iCs/>
      <w:color w:val="404040" w:themeColor="text1" w:themeTint="BF"/>
    </w:rPr>
  </w:style>
  <w:style w:type="paragraph" w:styleId="ListParagraph">
    <w:name w:val="List Paragraph"/>
    <w:basedOn w:val="Normal"/>
    <w:uiPriority w:val="34"/>
    <w:qFormat/>
    <w:rsid w:val="00302C19"/>
    <w:pPr>
      <w:ind w:left="720"/>
      <w:contextualSpacing/>
    </w:pPr>
  </w:style>
  <w:style w:type="character" w:styleId="IntenseEmphasis">
    <w:name w:val="Intense Emphasis"/>
    <w:basedOn w:val="DefaultParagraphFont"/>
    <w:uiPriority w:val="21"/>
    <w:qFormat/>
    <w:rsid w:val="00302C19"/>
    <w:rPr>
      <w:i/>
      <w:iCs/>
      <w:color w:val="0F4761" w:themeColor="accent1" w:themeShade="BF"/>
    </w:rPr>
  </w:style>
  <w:style w:type="paragraph" w:styleId="IntenseQuote">
    <w:name w:val="Intense Quote"/>
    <w:basedOn w:val="Normal"/>
    <w:next w:val="Normal"/>
    <w:link w:val="IntenseQuoteChar"/>
    <w:uiPriority w:val="30"/>
    <w:qFormat/>
    <w:rsid w:val="00302C1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02C19"/>
    <w:rPr>
      <w:i/>
      <w:iCs/>
      <w:color w:val="0F4761" w:themeColor="accent1" w:themeShade="BF"/>
    </w:rPr>
  </w:style>
  <w:style w:type="character" w:styleId="IntenseReference">
    <w:name w:val="Intense Reference"/>
    <w:basedOn w:val="DefaultParagraphFont"/>
    <w:uiPriority w:val="32"/>
    <w:qFormat/>
    <w:rsid w:val="00302C19"/>
    <w:rPr>
      <w:b/>
      <w:bCs/>
      <w:smallCaps/>
      <w:color w:val="0F4761" w:themeColor="accent1" w:themeShade="BF"/>
      <w:spacing w:val="5"/>
    </w:rPr>
  </w:style>
  <w:style w:type="paragraph" w:styleId="Header">
    <w:name w:val="header"/>
    <w:basedOn w:val="Normal"/>
    <w:link w:val="HeaderChar"/>
    <w:uiPriority w:val="99"/>
    <w:unhideWhenUsed/>
    <w:rsid w:val="00846233"/>
    <w:pPr>
      <w:tabs>
        <w:tab w:val="center" w:pos="4513"/>
        <w:tab w:val="right" w:pos="9026"/>
      </w:tabs>
      <w:spacing w:after="0" w:line="240" w:lineRule="auto"/>
    </w:pPr>
  </w:style>
  <w:style w:type="character" w:customStyle="1" w:styleId="HeaderChar">
    <w:name w:val="Header Char"/>
    <w:basedOn w:val="DefaultParagraphFont"/>
    <w:link w:val="Header"/>
    <w:uiPriority w:val="99"/>
    <w:rsid w:val="00846233"/>
  </w:style>
  <w:style w:type="paragraph" w:styleId="Footer">
    <w:name w:val="footer"/>
    <w:basedOn w:val="Normal"/>
    <w:link w:val="FooterChar"/>
    <w:uiPriority w:val="99"/>
    <w:unhideWhenUsed/>
    <w:rsid w:val="00846233"/>
    <w:pPr>
      <w:tabs>
        <w:tab w:val="center" w:pos="4513"/>
        <w:tab w:val="right" w:pos="9026"/>
      </w:tabs>
      <w:spacing w:after="0" w:line="240" w:lineRule="auto"/>
    </w:pPr>
  </w:style>
  <w:style w:type="character" w:customStyle="1" w:styleId="FooterChar">
    <w:name w:val="Footer Char"/>
    <w:basedOn w:val="DefaultParagraphFont"/>
    <w:link w:val="Footer"/>
    <w:uiPriority w:val="99"/>
    <w:rsid w:val="00846233"/>
  </w:style>
  <w:style w:type="character" w:customStyle="1" w:styleId="css-x5hiaf">
    <w:name w:val="css-x5hiaf"/>
    <w:basedOn w:val="DefaultParagraphFont"/>
    <w:rsid w:val="008B6067"/>
  </w:style>
  <w:style w:type="character" w:customStyle="1" w:styleId="css-rh820s">
    <w:name w:val="css-rh820s"/>
    <w:basedOn w:val="DefaultParagraphFont"/>
    <w:rsid w:val="008B6067"/>
  </w:style>
  <w:style w:type="character" w:customStyle="1" w:styleId="css-0">
    <w:name w:val="css-0"/>
    <w:basedOn w:val="DefaultParagraphFont"/>
    <w:rsid w:val="008B6067"/>
  </w:style>
  <w:style w:type="character" w:customStyle="1" w:styleId="css-15iwe0d">
    <w:name w:val="css-15iwe0d"/>
    <w:basedOn w:val="DefaultParagraphFont"/>
    <w:rsid w:val="008B6067"/>
  </w:style>
  <w:style w:type="character" w:customStyle="1" w:styleId="css-2yp7ui">
    <w:name w:val="css-2yp7ui"/>
    <w:basedOn w:val="DefaultParagraphFont"/>
    <w:rsid w:val="008B6067"/>
  </w:style>
  <w:style w:type="character" w:customStyle="1" w:styleId="css-1ber87j">
    <w:name w:val="css-1ber87j"/>
    <w:basedOn w:val="DefaultParagraphFont"/>
    <w:rsid w:val="008B6067"/>
  </w:style>
  <w:style w:type="character" w:customStyle="1" w:styleId="css-1eh0vfs">
    <w:name w:val="css-1eh0vfs"/>
    <w:basedOn w:val="DefaultParagraphFont"/>
    <w:rsid w:val="008B6067"/>
  </w:style>
  <w:style w:type="character" w:customStyle="1" w:styleId="css-8x878b">
    <w:name w:val="css-8x878b"/>
    <w:basedOn w:val="DefaultParagraphFont"/>
    <w:rsid w:val="008B6067"/>
  </w:style>
  <w:style w:type="paragraph" w:styleId="NormalWeb">
    <w:name w:val="Normal (Web)"/>
    <w:basedOn w:val="Normal"/>
    <w:uiPriority w:val="99"/>
    <w:semiHidden/>
    <w:unhideWhenUsed/>
    <w:rsid w:val="00E4465D"/>
    <w:pPr>
      <w:spacing w:before="100" w:beforeAutospacing="1" w:after="100" w:afterAutospacing="1" w:line="240" w:lineRule="auto"/>
    </w:pPr>
    <w:rPr>
      <w:rFonts w:ascii="Times New Roman" w:eastAsia="Times New Roman" w:hAnsi="Times New Roman" w:cs="Times New Roman"/>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6180754">
      <w:bodyDiv w:val="1"/>
      <w:marLeft w:val="0"/>
      <w:marRight w:val="0"/>
      <w:marTop w:val="0"/>
      <w:marBottom w:val="0"/>
      <w:divBdr>
        <w:top w:val="none" w:sz="0" w:space="0" w:color="auto"/>
        <w:left w:val="none" w:sz="0" w:space="0" w:color="auto"/>
        <w:bottom w:val="none" w:sz="0" w:space="0" w:color="auto"/>
        <w:right w:val="none" w:sz="0" w:space="0" w:color="auto"/>
      </w:divBdr>
    </w:div>
    <w:div w:id="36048543">
      <w:bodyDiv w:val="1"/>
      <w:marLeft w:val="0"/>
      <w:marRight w:val="0"/>
      <w:marTop w:val="0"/>
      <w:marBottom w:val="0"/>
      <w:divBdr>
        <w:top w:val="none" w:sz="0" w:space="0" w:color="auto"/>
        <w:left w:val="none" w:sz="0" w:space="0" w:color="auto"/>
        <w:bottom w:val="none" w:sz="0" w:space="0" w:color="auto"/>
        <w:right w:val="none" w:sz="0" w:space="0" w:color="auto"/>
      </w:divBdr>
    </w:div>
    <w:div w:id="196629275">
      <w:bodyDiv w:val="1"/>
      <w:marLeft w:val="0"/>
      <w:marRight w:val="0"/>
      <w:marTop w:val="0"/>
      <w:marBottom w:val="0"/>
      <w:divBdr>
        <w:top w:val="none" w:sz="0" w:space="0" w:color="auto"/>
        <w:left w:val="none" w:sz="0" w:space="0" w:color="auto"/>
        <w:bottom w:val="none" w:sz="0" w:space="0" w:color="auto"/>
        <w:right w:val="none" w:sz="0" w:space="0" w:color="auto"/>
      </w:divBdr>
    </w:div>
    <w:div w:id="327438492">
      <w:bodyDiv w:val="1"/>
      <w:marLeft w:val="0"/>
      <w:marRight w:val="0"/>
      <w:marTop w:val="0"/>
      <w:marBottom w:val="0"/>
      <w:divBdr>
        <w:top w:val="none" w:sz="0" w:space="0" w:color="auto"/>
        <w:left w:val="none" w:sz="0" w:space="0" w:color="auto"/>
        <w:bottom w:val="none" w:sz="0" w:space="0" w:color="auto"/>
        <w:right w:val="none" w:sz="0" w:space="0" w:color="auto"/>
      </w:divBdr>
    </w:div>
    <w:div w:id="445463160">
      <w:bodyDiv w:val="1"/>
      <w:marLeft w:val="0"/>
      <w:marRight w:val="0"/>
      <w:marTop w:val="0"/>
      <w:marBottom w:val="0"/>
      <w:divBdr>
        <w:top w:val="none" w:sz="0" w:space="0" w:color="auto"/>
        <w:left w:val="none" w:sz="0" w:space="0" w:color="auto"/>
        <w:bottom w:val="none" w:sz="0" w:space="0" w:color="auto"/>
        <w:right w:val="none" w:sz="0" w:space="0" w:color="auto"/>
      </w:divBdr>
    </w:div>
    <w:div w:id="467675681">
      <w:bodyDiv w:val="1"/>
      <w:marLeft w:val="0"/>
      <w:marRight w:val="0"/>
      <w:marTop w:val="0"/>
      <w:marBottom w:val="0"/>
      <w:divBdr>
        <w:top w:val="none" w:sz="0" w:space="0" w:color="auto"/>
        <w:left w:val="none" w:sz="0" w:space="0" w:color="auto"/>
        <w:bottom w:val="none" w:sz="0" w:space="0" w:color="auto"/>
        <w:right w:val="none" w:sz="0" w:space="0" w:color="auto"/>
      </w:divBdr>
    </w:div>
    <w:div w:id="477117345">
      <w:bodyDiv w:val="1"/>
      <w:marLeft w:val="0"/>
      <w:marRight w:val="0"/>
      <w:marTop w:val="0"/>
      <w:marBottom w:val="0"/>
      <w:divBdr>
        <w:top w:val="none" w:sz="0" w:space="0" w:color="auto"/>
        <w:left w:val="none" w:sz="0" w:space="0" w:color="auto"/>
        <w:bottom w:val="none" w:sz="0" w:space="0" w:color="auto"/>
        <w:right w:val="none" w:sz="0" w:space="0" w:color="auto"/>
      </w:divBdr>
    </w:div>
    <w:div w:id="490027889">
      <w:bodyDiv w:val="1"/>
      <w:marLeft w:val="0"/>
      <w:marRight w:val="0"/>
      <w:marTop w:val="0"/>
      <w:marBottom w:val="0"/>
      <w:divBdr>
        <w:top w:val="none" w:sz="0" w:space="0" w:color="auto"/>
        <w:left w:val="none" w:sz="0" w:space="0" w:color="auto"/>
        <w:bottom w:val="none" w:sz="0" w:space="0" w:color="auto"/>
        <w:right w:val="none" w:sz="0" w:space="0" w:color="auto"/>
      </w:divBdr>
    </w:div>
    <w:div w:id="804540717">
      <w:bodyDiv w:val="1"/>
      <w:marLeft w:val="0"/>
      <w:marRight w:val="0"/>
      <w:marTop w:val="0"/>
      <w:marBottom w:val="0"/>
      <w:divBdr>
        <w:top w:val="none" w:sz="0" w:space="0" w:color="auto"/>
        <w:left w:val="none" w:sz="0" w:space="0" w:color="auto"/>
        <w:bottom w:val="none" w:sz="0" w:space="0" w:color="auto"/>
        <w:right w:val="none" w:sz="0" w:space="0" w:color="auto"/>
      </w:divBdr>
    </w:div>
    <w:div w:id="1095204528">
      <w:bodyDiv w:val="1"/>
      <w:marLeft w:val="0"/>
      <w:marRight w:val="0"/>
      <w:marTop w:val="0"/>
      <w:marBottom w:val="0"/>
      <w:divBdr>
        <w:top w:val="none" w:sz="0" w:space="0" w:color="auto"/>
        <w:left w:val="none" w:sz="0" w:space="0" w:color="auto"/>
        <w:bottom w:val="none" w:sz="0" w:space="0" w:color="auto"/>
        <w:right w:val="none" w:sz="0" w:space="0" w:color="auto"/>
      </w:divBdr>
    </w:div>
    <w:div w:id="1331520173">
      <w:bodyDiv w:val="1"/>
      <w:marLeft w:val="0"/>
      <w:marRight w:val="0"/>
      <w:marTop w:val="0"/>
      <w:marBottom w:val="0"/>
      <w:divBdr>
        <w:top w:val="none" w:sz="0" w:space="0" w:color="auto"/>
        <w:left w:val="none" w:sz="0" w:space="0" w:color="auto"/>
        <w:bottom w:val="none" w:sz="0" w:space="0" w:color="auto"/>
        <w:right w:val="none" w:sz="0" w:space="0" w:color="auto"/>
      </w:divBdr>
    </w:div>
    <w:div w:id="1515261206">
      <w:bodyDiv w:val="1"/>
      <w:marLeft w:val="0"/>
      <w:marRight w:val="0"/>
      <w:marTop w:val="0"/>
      <w:marBottom w:val="0"/>
      <w:divBdr>
        <w:top w:val="none" w:sz="0" w:space="0" w:color="auto"/>
        <w:left w:val="none" w:sz="0" w:space="0" w:color="auto"/>
        <w:bottom w:val="none" w:sz="0" w:space="0" w:color="auto"/>
        <w:right w:val="none" w:sz="0" w:space="0" w:color="auto"/>
      </w:divBdr>
    </w:div>
    <w:div w:id="1517885623">
      <w:bodyDiv w:val="1"/>
      <w:marLeft w:val="0"/>
      <w:marRight w:val="0"/>
      <w:marTop w:val="0"/>
      <w:marBottom w:val="0"/>
      <w:divBdr>
        <w:top w:val="none" w:sz="0" w:space="0" w:color="auto"/>
        <w:left w:val="none" w:sz="0" w:space="0" w:color="auto"/>
        <w:bottom w:val="none" w:sz="0" w:space="0" w:color="auto"/>
        <w:right w:val="none" w:sz="0" w:space="0" w:color="auto"/>
      </w:divBdr>
    </w:div>
    <w:div w:id="1665010066">
      <w:bodyDiv w:val="1"/>
      <w:marLeft w:val="0"/>
      <w:marRight w:val="0"/>
      <w:marTop w:val="0"/>
      <w:marBottom w:val="0"/>
      <w:divBdr>
        <w:top w:val="none" w:sz="0" w:space="0" w:color="auto"/>
        <w:left w:val="none" w:sz="0" w:space="0" w:color="auto"/>
        <w:bottom w:val="none" w:sz="0" w:space="0" w:color="auto"/>
        <w:right w:val="none" w:sz="0" w:space="0" w:color="auto"/>
      </w:divBdr>
    </w:div>
    <w:div w:id="1739597530">
      <w:bodyDiv w:val="1"/>
      <w:marLeft w:val="0"/>
      <w:marRight w:val="0"/>
      <w:marTop w:val="0"/>
      <w:marBottom w:val="0"/>
      <w:divBdr>
        <w:top w:val="none" w:sz="0" w:space="0" w:color="auto"/>
        <w:left w:val="none" w:sz="0" w:space="0" w:color="auto"/>
        <w:bottom w:val="none" w:sz="0" w:space="0" w:color="auto"/>
        <w:right w:val="none" w:sz="0" w:space="0" w:color="auto"/>
      </w:divBdr>
    </w:div>
    <w:div w:id="1759475715">
      <w:bodyDiv w:val="1"/>
      <w:marLeft w:val="0"/>
      <w:marRight w:val="0"/>
      <w:marTop w:val="0"/>
      <w:marBottom w:val="0"/>
      <w:divBdr>
        <w:top w:val="none" w:sz="0" w:space="0" w:color="auto"/>
        <w:left w:val="none" w:sz="0" w:space="0" w:color="auto"/>
        <w:bottom w:val="none" w:sz="0" w:space="0" w:color="auto"/>
        <w:right w:val="none" w:sz="0" w:space="0" w:color="auto"/>
      </w:divBdr>
    </w:div>
    <w:div w:id="1811632100">
      <w:bodyDiv w:val="1"/>
      <w:marLeft w:val="0"/>
      <w:marRight w:val="0"/>
      <w:marTop w:val="0"/>
      <w:marBottom w:val="0"/>
      <w:divBdr>
        <w:top w:val="none" w:sz="0" w:space="0" w:color="auto"/>
        <w:left w:val="none" w:sz="0" w:space="0" w:color="auto"/>
        <w:bottom w:val="none" w:sz="0" w:space="0" w:color="auto"/>
        <w:right w:val="none" w:sz="0" w:space="0" w:color="auto"/>
      </w:divBdr>
    </w:div>
    <w:div w:id="1817450824">
      <w:bodyDiv w:val="1"/>
      <w:marLeft w:val="0"/>
      <w:marRight w:val="0"/>
      <w:marTop w:val="0"/>
      <w:marBottom w:val="0"/>
      <w:divBdr>
        <w:top w:val="none" w:sz="0" w:space="0" w:color="auto"/>
        <w:left w:val="none" w:sz="0" w:space="0" w:color="auto"/>
        <w:bottom w:val="none" w:sz="0" w:space="0" w:color="auto"/>
        <w:right w:val="none" w:sz="0" w:space="0" w:color="auto"/>
      </w:divBdr>
    </w:div>
    <w:div w:id="1877431124">
      <w:bodyDiv w:val="1"/>
      <w:marLeft w:val="0"/>
      <w:marRight w:val="0"/>
      <w:marTop w:val="0"/>
      <w:marBottom w:val="0"/>
      <w:divBdr>
        <w:top w:val="none" w:sz="0" w:space="0" w:color="auto"/>
        <w:left w:val="none" w:sz="0" w:space="0" w:color="auto"/>
        <w:bottom w:val="none" w:sz="0" w:space="0" w:color="auto"/>
        <w:right w:val="none" w:sz="0" w:space="0" w:color="auto"/>
      </w:divBdr>
    </w:div>
    <w:div w:id="1943881798">
      <w:bodyDiv w:val="1"/>
      <w:marLeft w:val="0"/>
      <w:marRight w:val="0"/>
      <w:marTop w:val="0"/>
      <w:marBottom w:val="0"/>
      <w:divBdr>
        <w:top w:val="none" w:sz="0" w:space="0" w:color="auto"/>
        <w:left w:val="none" w:sz="0" w:space="0" w:color="auto"/>
        <w:bottom w:val="none" w:sz="0" w:space="0" w:color="auto"/>
        <w:right w:val="none" w:sz="0" w:space="0" w:color="auto"/>
      </w:divBdr>
    </w:div>
    <w:div w:id="1979451334">
      <w:bodyDiv w:val="1"/>
      <w:marLeft w:val="0"/>
      <w:marRight w:val="0"/>
      <w:marTop w:val="0"/>
      <w:marBottom w:val="0"/>
      <w:divBdr>
        <w:top w:val="none" w:sz="0" w:space="0" w:color="auto"/>
        <w:left w:val="none" w:sz="0" w:space="0" w:color="auto"/>
        <w:bottom w:val="none" w:sz="0" w:space="0" w:color="auto"/>
        <w:right w:val="none" w:sz="0" w:space="0" w:color="auto"/>
      </w:divBdr>
    </w:div>
    <w:div w:id="21411450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3</TotalTime>
  <Pages>10</Pages>
  <Words>3813</Words>
  <Characters>21740</Characters>
  <Application>Microsoft Office Word</Application>
  <DocSecurity>0</DocSecurity>
  <Lines>181</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25502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Rebecca Wells</dc:creator>
  <cp:keywords/>
  <dc:description/>
  <cp:lastModifiedBy>Rebecca Wells</cp:lastModifiedBy>
  <cp:revision>2</cp:revision>
  <dcterms:created xsi:type="dcterms:W3CDTF">2024-06-16T10:21:00Z</dcterms:created>
  <dcterms:modified xsi:type="dcterms:W3CDTF">2024-06-16T10:21:00Z</dcterms:modified>
</cp:coreProperties>
</file>