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623E1" w14:textId="00EF75E4" w:rsidR="0090405D" w:rsidRPr="00763725" w:rsidRDefault="00AB6CA1" w:rsidP="00763725">
      <w:pPr>
        <w:spacing w:line="240" w:lineRule="auto"/>
        <w:jc w:val="center"/>
        <w:rPr>
          <w:b/>
          <w:bCs/>
          <w:sz w:val="44"/>
          <w:szCs w:val="44"/>
        </w:rPr>
      </w:pPr>
      <w:r w:rsidRPr="00763725">
        <w:rPr>
          <w:b/>
          <w:bCs/>
          <w:sz w:val="44"/>
          <w:szCs w:val="44"/>
        </w:rPr>
        <w:t>HACKATHON REFLECTIVE JOURNAL</w:t>
      </w:r>
    </w:p>
    <w:p w14:paraId="1BA7F528" w14:textId="592DDB22" w:rsidR="00763725" w:rsidRDefault="00AB6CA1" w:rsidP="00763725">
      <w:pPr>
        <w:spacing w:line="240" w:lineRule="auto"/>
        <w:jc w:val="center"/>
        <w:rPr>
          <w:sz w:val="28"/>
          <w:szCs w:val="28"/>
        </w:rPr>
      </w:pPr>
      <w:r w:rsidRPr="00763725">
        <w:rPr>
          <w:sz w:val="28"/>
          <w:szCs w:val="28"/>
        </w:rPr>
        <w:t>Ashanti Mighten – 2304545</w:t>
      </w:r>
    </w:p>
    <w:p w14:paraId="12CE467F" w14:textId="77777777" w:rsidR="00763725" w:rsidRDefault="00763725" w:rsidP="00763725">
      <w:pPr>
        <w:spacing w:line="240" w:lineRule="auto"/>
        <w:jc w:val="center"/>
        <w:rPr>
          <w:sz w:val="28"/>
          <w:szCs w:val="28"/>
        </w:rPr>
      </w:pPr>
    </w:p>
    <w:p w14:paraId="7631F4BD" w14:textId="77777777" w:rsidR="00763725" w:rsidRPr="00763725" w:rsidRDefault="00763725" w:rsidP="00763725">
      <w:pPr>
        <w:spacing w:line="240" w:lineRule="auto"/>
        <w:jc w:val="center"/>
        <w:rPr>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1480612959"/>
        <w:docPartObj>
          <w:docPartGallery w:val="Table of Contents"/>
          <w:docPartUnique/>
        </w:docPartObj>
      </w:sdtPr>
      <w:sdtEndPr>
        <w:rPr>
          <w:noProof/>
        </w:rPr>
      </w:sdtEndPr>
      <w:sdtContent>
        <w:p w14:paraId="3D58B263" w14:textId="5D45A536" w:rsidR="00763725" w:rsidRDefault="00763725">
          <w:pPr>
            <w:pStyle w:val="TOCHeading"/>
          </w:pPr>
          <w:r>
            <w:t>Table of Contents</w:t>
          </w:r>
        </w:p>
        <w:p w14:paraId="209C7C23" w14:textId="00E6CE04" w:rsidR="00402702" w:rsidRDefault="0076372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8651614" w:history="1">
            <w:r w:rsidR="00402702" w:rsidRPr="007F201C">
              <w:rPr>
                <w:rStyle w:val="Hyperlink"/>
                <w:noProof/>
              </w:rPr>
              <w:t>Project Overview</w:t>
            </w:r>
            <w:r w:rsidR="00402702">
              <w:rPr>
                <w:noProof/>
                <w:webHidden/>
              </w:rPr>
              <w:tab/>
            </w:r>
            <w:r w:rsidR="00402702">
              <w:rPr>
                <w:noProof/>
                <w:webHidden/>
              </w:rPr>
              <w:fldChar w:fldCharType="begin"/>
            </w:r>
            <w:r w:rsidR="00402702">
              <w:rPr>
                <w:noProof/>
                <w:webHidden/>
              </w:rPr>
              <w:instrText xml:space="preserve"> PAGEREF _Toc228651614 \h </w:instrText>
            </w:r>
            <w:r w:rsidR="00402702">
              <w:rPr>
                <w:noProof/>
                <w:webHidden/>
              </w:rPr>
            </w:r>
            <w:r w:rsidR="00402702">
              <w:rPr>
                <w:noProof/>
                <w:webHidden/>
              </w:rPr>
              <w:fldChar w:fldCharType="separate"/>
            </w:r>
            <w:r w:rsidR="00402702">
              <w:rPr>
                <w:noProof/>
                <w:webHidden/>
              </w:rPr>
              <w:t>1</w:t>
            </w:r>
            <w:r w:rsidR="00402702">
              <w:rPr>
                <w:noProof/>
                <w:webHidden/>
              </w:rPr>
              <w:fldChar w:fldCharType="end"/>
            </w:r>
          </w:hyperlink>
        </w:p>
        <w:p w14:paraId="2E5306F5" w14:textId="330B739F" w:rsidR="00402702" w:rsidRDefault="00402702">
          <w:pPr>
            <w:pStyle w:val="TOC1"/>
            <w:tabs>
              <w:tab w:val="right" w:leader="dot" w:pos="9016"/>
            </w:tabs>
            <w:rPr>
              <w:rFonts w:eastAsiaTheme="minorEastAsia"/>
              <w:b w:val="0"/>
              <w:bCs w:val="0"/>
              <w:i w:val="0"/>
              <w:iCs w:val="0"/>
              <w:noProof/>
              <w:lang w:eastAsia="en-GB"/>
            </w:rPr>
          </w:pPr>
          <w:hyperlink w:anchor="_Toc228651615" w:history="1">
            <w:r w:rsidRPr="007F201C">
              <w:rPr>
                <w:rStyle w:val="Hyperlink"/>
                <w:noProof/>
              </w:rPr>
              <w:t>Design Solutions</w:t>
            </w:r>
            <w:r>
              <w:rPr>
                <w:noProof/>
                <w:webHidden/>
              </w:rPr>
              <w:tab/>
            </w:r>
            <w:r>
              <w:rPr>
                <w:noProof/>
                <w:webHidden/>
              </w:rPr>
              <w:fldChar w:fldCharType="begin"/>
            </w:r>
            <w:r>
              <w:rPr>
                <w:noProof/>
                <w:webHidden/>
              </w:rPr>
              <w:instrText xml:space="preserve"> PAGEREF _Toc228651615 \h </w:instrText>
            </w:r>
            <w:r>
              <w:rPr>
                <w:noProof/>
                <w:webHidden/>
              </w:rPr>
            </w:r>
            <w:r>
              <w:rPr>
                <w:noProof/>
                <w:webHidden/>
              </w:rPr>
              <w:fldChar w:fldCharType="separate"/>
            </w:r>
            <w:r>
              <w:rPr>
                <w:noProof/>
                <w:webHidden/>
              </w:rPr>
              <w:t>2</w:t>
            </w:r>
            <w:r>
              <w:rPr>
                <w:noProof/>
                <w:webHidden/>
              </w:rPr>
              <w:fldChar w:fldCharType="end"/>
            </w:r>
          </w:hyperlink>
        </w:p>
        <w:p w14:paraId="423EC057" w14:textId="3CC5A82B" w:rsidR="00402702" w:rsidRDefault="00402702">
          <w:pPr>
            <w:pStyle w:val="TOC1"/>
            <w:tabs>
              <w:tab w:val="right" w:leader="dot" w:pos="9016"/>
            </w:tabs>
            <w:rPr>
              <w:rFonts w:eastAsiaTheme="minorEastAsia"/>
              <w:b w:val="0"/>
              <w:bCs w:val="0"/>
              <w:i w:val="0"/>
              <w:iCs w:val="0"/>
              <w:noProof/>
              <w:lang w:eastAsia="en-GB"/>
            </w:rPr>
          </w:pPr>
          <w:hyperlink w:anchor="_Toc228651616" w:history="1">
            <w:r w:rsidRPr="007F201C">
              <w:rPr>
                <w:rStyle w:val="Hyperlink"/>
                <w:noProof/>
              </w:rPr>
              <w:t>Design Limitations</w:t>
            </w:r>
            <w:r>
              <w:rPr>
                <w:noProof/>
                <w:webHidden/>
              </w:rPr>
              <w:tab/>
            </w:r>
            <w:r>
              <w:rPr>
                <w:noProof/>
                <w:webHidden/>
              </w:rPr>
              <w:fldChar w:fldCharType="begin"/>
            </w:r>
            <w:r>
              <w:rPr>
                <w:noProof/>
                <w:webHidden/>
              </w:rPr>
              <w:instrText xml:space="preserve"> PAGEREF _Toc228651616 \h </w:instrText>
            </w:r>
            <w:r>
              <w:rPr>
                <w:noProof/>
                <w:webHidden/>
              </w:rPr>
            </w:r>
            <w:r>
              <w:rPr>
                <w:noProof/>
                <w:webHidden/>
              </w:rPr>
              <w:fldChar w:fldCharType="separate"/>
            </w:r>
            <w:r>
              <w:rPr>
                <w:noProof/>
                <w:webHidden/>
              </w:rPr>
              <w:t>3</w:t>
            </w:r>
            <w:r>
              <w:rPr>
                <w:noProof/>
                <w:webHidden/>
              </w:rPr>
              <w:fldChar w:fldCharType="end"/>
            </w:r>
          </w:hyperlink>
        </w:p>
        <w:p w14:paraId="7C65B38D" w14:textId="480903BB" w:rsidR="00402702" w:rsidRDefault="00402702">
          <w:pPr>
            <w:pStyle w:val="TOC1"/>
            <w:tabs>
              <w:tab w:val="right" w:leader="dot" w:pos="9016"/>
            </w:tabs>
            <w:rPr>
              <w:rFonts w:eastAsiaTheme="minorEastAsia"/>
              <w:b w:val="0"/>
              <w:bCs w:val="0"/>
              <w:i w:val="0"/>
              <w:iCs w:val="0"/>
              <w:noProof/>
              <w:lang w:eastAsia="en-GB"/>
            </w:rPr>
          </w:pPr>
          <w:hyperlink w:anchor="_Toc228651617" w:history="1">
            <w:r w:rsidRPr="007F201C">
              <w:rPr>
                <w:rStyle w:val="Hyperlink"/>
                <w:noProof/>
              </w:rPr>
              <w:t>Team Ratings</w:t>
            </w:r>
            <w:r>
              <w:rPr>
                <w:noProof/>
                <w:webHidden/>
              </w:rPr>
              <w:tab/>
            </w:r>
            <w:r>
              <w:rPr>
                <w:noProof/>
                <w:webHidden/>
              </w:rPr>
              <w:fldChar w:fldCharType="begin"/>
            </w:r>
            <w:r>
              <w:rPr>
                <w:noProof/>
                <w:webHidden/>
              </w:rPr>
              <w:instrText xml:space="preserve"> PAGEREF _Toc228651617 \h </w:instrText>
            </w:r>
            <w:r>
              <w:rPr>
                <w:noProof/>
                <w:webHidden/>
              </w:rPr>
            </w:r>
            <w:r>
              <w:rPr>
                <w:noProof/>
                <w:webHidden/>
              </w:rPr>
              <w:fldChar w:fldCharType="separate"/>
            </w:r>
            <w:r>
              <w:rPr>
                <w:noProof/>
                <w:webHidden/>
              </w:rPr>
              <w:t>4</w:t>
            </w:r>
            <w:r>
              <w:rPr>
                <w:noProof/>
                <w:webHidden/>
              </w:rPr>
              <w:fldChar w:fldCharType="end"/>
            </w:r>
          </w:hyperlink>
        </w:p>
        <w:p w14:paraId="64A62247" w14:textId="7FBDC0B3" w:rsidR="00402702" w:rsidRDefault="00402702">
          <w:pPr>
            <w:pStyle w:val="TOC1"/>
            <w:tabs>
              <w:tab w:val="right" w:leader="dot" w:pos="9016"/>
            </w:tabs>
            <w:rPr>
              <w:rFonts w:eastAsiaTheme="minorEastAsia"/>
              <w:b w:val="0"/>
              <w:bCs w:val="0"/>
              <w:i w:val="0"/>
              <w:iCs w:val="0"/>
              <w:noProof/>
              <w:lang w:eastAsia="en-GB"/>
            </w:rPr>
          </w:pPr>
          <w:hyperlink w:anchor="_Toc228651618" w:history="1">
            <w:r w:rsidRPr="007F201C">
              <w:rPr>
                <w:rStyle w:val="Hyperlink"/>
                <w:noProof/>
              </w:rPr>
              <w:t>Bibliography</w:t>
            </w:r>
            <w:r>
              <w:rPr>
                <w:noProof/>
                <w:webHidden/>
              </w:rPr>
              <w:tab/>
            </w:r>
            <w:r>
              <w:rPr>
                <w:noProof/>
                <w:webHidden/>
              </w:rPr>
              <w:fldChar w:fldCharType="begin"/>
            </w:r>
            <w:r>
              <w:rPr>
                <w:noProof/>
                <w:webHidden/>
              </w:rPr>
              <w:instrText xml:space="preserve"> PAGEREF _Toc228651618 \h </w:instrText>
            </w:r>
            <w:r>
              <w:rPr>
                <w:noProof/>
                <w:webHidden/>
              </w:rPr>
            </w:r>
            <w:r>
              <w:rPr>
                <w:noProof/>
                <w:webHidden/>
              </w:rPr>
              <w:fldChar w:fldCharType="separate"/>
            </w:r>
            <w:r>
              <w:rPr>
                <w:noProof/>
                <w:webHidden/>
              </w:rPr>
              <w:t>6</w:t>
            </w:r>
            <w:r>
              <w:rPr>
                <w:noProof/>
                <w:webHidden/>
              </w:rPr>
              <w:fldChar w:fldCharType="end"/>
            </w:r>
          </w:hyperlink>
        </w:p>
        <w:p w14:paraId="0B48D645" w14:textId="547DF9F3" w:rsidR="00AB6CA1" w:rsidRPr="00763725" w:rsidRDefault="00763725">
          <w:r>
            <w:rPr>
              <w:b/>
              <w:bCs/>
              <w:noProof/>
            </w:rPr>
            <w:fldChar w:fldCharType="end"/>
          </w:r>
        </w:p>
      </w:sdtContent>
    </w:sdt>
    <w:p w14:paraId="41A41275" w14:textId="77777777" w:rsidR="00763725" w:rsidRDefault="00763725" w:rsidP="00443722">
      <w:pPr>
        <w:pStyle w:val="Heading1"/>
      </w:pPr>
    </w:p>
    <w:p w14:paraId="3DA0D424" w14:textId="06A6A211" w:rsidR="00AB6CA1" w:rsidRDefault="00443722" w:rsidP="00443722">
      <w:pPr>
        <w:pStyle w:val="Heading1"/>
      </w:pPr>
      <w:bookmarkStart w:id="0" w:name="_Toc228651614"/>
      <w:r>
        <w:t>Project Overview</w:t>
      </w:r>
      <w:bookmarkEnd w:id="0"/>
    </w:p>
    <w:p w14:paraId="1423C8F8" w14:textId="77777777" w:rsidR="00084CD4" w:rsidRDefault="00443722" w:rsidP="00443722">
      <w:r>
        <w:t xml:space="preserve">Our group project’s goal was to create a mobile application that helps students (particularly those who are neurodivergent) </w:t>
      </w:r>
      <w:r w:rsidR="00843AB9">
        <w:t>avoid doomscrolling. This was a shared struggle amongst the group, and through our unique disciplinaries (i.e. game design, animation, cybersecurity etc), we were able to collaborate on this app.</w:t>
      </w:r>
    </w:p>
    <w:p w14:paraId="747AFAC0" w14:textId="163631EE" w:rsidR="00084CD4" w:rsidRDefault="00084CD4" w:rsidP="00443722">
      <w:r>
        <w:t xml:space="preserve">PAWSUMO </w:t>
      </w:r>
      <w:r w:rsidR="0039619A">
        <w:t xml:space="preserve">is </w:t>
      </w:r>
      <w:r w:rsidR="000E0D6D">
        <w:t>like</w:t>
      </w:r>
      <w:r w:rsidR="0039619A">
        <w:t xml:space="preserve"> a Tamagotchi</w:t>
      </w:r>
      <w:r w:rsidR="000E0D6D">
        <w:t xml:space="preserve"> [1]</w:t>
      </w:r>
      <w:r w:rsidR="0039619A">
        <w:t xml:space="preserve"> pet, where the user </w:t>
      </w:r>
      <w:r w:rsidR="000E0D6D">
        <w:t>must</w:t>
      </w:r>
      <w:r w:rsidR="0039619A">
        <w:t xml:space="preserve"> look after the pet by feeding and entertaining them. PAWSUMO goes a step </w:t>
      </w:r>
      <w:r w:rsidR="000E0D6D">
        <w:t>further and</w:t>
      </w:r>
      <w:r w:rsidR="0039619A">
        <w:t xml:space="preserve"> </w:t>
      </w:r>
      <w:r w:rsidR="000E0D6D">
        <w:t>gives the user the opportunity to give their pets outfits and different rooms. Users collect coins by not going on the applications they typically find themselves procrastinating or doomscrolling on, such as TikTok, Instagram or Twitter/X</w:t>
      </w:r>
      <w:r w:rsidR="00191615">
        <w:t xml:space="preserve">. </w:t>
      </w:r>
      <w:r w:rsidR="00FC1B29">
        <w:t xml:space="preserve">There is also a </w:t>
      </w:r>
      <w:r w:rsidR="00191615">
        <w:t xml:space="preserve">friend system and </w:t>
      </w:r>
      <w:r w:rsidR="00FC1B29">
        <w:t xml:space="preserve">leaderboard system where a user can see their friend’s pets and rooms, this incentivises </w:t>
      </w:r>
      <w:r w:rsidR="00E17CDA">
        <w:t>competition and</w:t>
      </w:r>
      <w:r w:rsidR="00FC1B29">
        <w:t xml:space="preserve"> gamifies </w:t>
      </w:r>
      <w:r w:rsidR="00E17CDA">
        <w:t xml:space="preserve">the avoidance of doomscrolling. </w:t>
      </w:r>
    </w:p>
    <w:p w14:paraId="0833ED00" w14:textId="27A1D7A5" w:rsidR="00E17CDA" w:rsidRDefault="00843AB9">
      <w:r>
        <w:t xml:space="preserve">I focused on the 2D design, which includes the user interface mockups, as well as designing the logo, creating the </w:t>
      </w:r>
      <w:r w:rsidR="00084CD4">
        <w:t>name (PAWSUMO), designing the pets that users can adopt and giving reference sheets to our 3D modellers</w:t>
      </w:r>
      <w:r w:rsidR="00F4243E">
        <w:t>.</w:t>
      </w:r>
    </w:p>
    <w:p w14:paraId="3DC54F2A" w14:textId="77777777" w:rsidR="00763725" w:rsidRDefault="00763725"/>
    <w:p w14:paraId="495F7B8B" w14:textId="77777777" w:rsidR="00763725" w:rsidRPr="00E17CDA" w:rsidRDefault="00763725"/>
    <w:p w14:paraId="672863F3" w14:textId="6BFC0F79" w:rsidR="00443722" w:rsidRDefault="00443722" w:rsidP="00E17CDA">
      <w:pPr>
        <w:pStyle w:val="Heading1"/>
      </w:pPr>
      <w:bookmarkStart w:id="1" w:name="_Toc228651615"/>
      <w:r>
        <w:t xml:space="preserve">Design </w:t>
      </w:r>
      <w:r w:rsidR="00E17CDA">
        <w:t>S</w:t>
      </w:r>
      <w:r>
        <w:t>olutions</w:t>
      </w:r>
      <w:bookmarkEnd w:id="1"/>
      <w:r>
        <w:t xml:space="preserve"> </w:t>
      </w:r>
    </w:p>
    <w:p w14:paraId="649EA33F" w14:textId="25CAD536" w:rsidR="00E17CDA" w:rsidRDefault="00E17CDA" w:rsidP="00E17CDA">
      <w:r>
        <w:t xml:space="preserve">The very first question we often received during interviews and questions </w:t>
      </w:r>
      <w:r w:rsidR="00AB3931">
        <w:t xml:space="preserve">from our presentations, </w:t>
      </w:r>
      <w:r w:rsidR="00F4243E">
        <w:t>was</w:t>
      </w:r>
      <w:r w:rsidR="00AB3931">
        <w:t xml:space="preserve"> ‘is it not counter-intuitive to create an app, to stop users from going on their phones?’ We talked extensively about </w:t>
      </w:r>
      <w:r w:rsidR="00BF2099">
        <w:t>this and</w:t>
      </w:r>
      <w:r w:rsidR="00AB3931">
        <w:t xml:space="preserve"> ultimately decided to shift our goal from minimising screentime, to dissuading doomscrolling. </w:t>
      </w:r>
    </w:p>
    <w:p w14:paraId="30632684" w14:textId="694F34B5" w:rsidR="00191615" w:rsidRDefault="00B5679D" w:rsidP="00F95DE3">
      <w:r>
        <w:t xml:space="preserve">We planned numerous meetings in the university library about the systems within PAWSUMO—how many coins users should get from staying </w:t>
      </w:r>
      <w:r w:rsidR="00BF2099">
        <w:t>off</w:t>
      </w:r>
      <w:r>
        <w:t xml:space="preserve"> the ‘bad’ apps, how we can </w:t>
      </w:r>
      <w:r w:rsidR="00E37432">
        <w:t xml:space="preserve">potentially </w:t>
      </w:r>
      <w:r>
        <w:t xml:space="preserve">monetise this without making our game pay-to-win, </w:t>
      </w:r>
      <w:r w:rsidR="00E37432">
        <w:t>how we can advertise, garner and maintain interest in PAWSUMO</w:t>
      </w:r>
      <w:r w:rsidR="00BF2099">
        <w:t xml:space="preserve"> and how </w:t>
      </w:r>
      <w:r w:rsidR="00AC5A08">
        <w:t xml:space="preserve">we can essentially ‘guilt’ the user if they spend too much time on these doomscrolling applications. </w:t>
      </w:r>
      <w:r w:rsidR="008373DF">
        <w:t xml:space="preserve">We </w:t>
      </w:r>
      <w:r w:rsidR="00191615">
        <w:t>presented possible solutions</w:t>
      </w:r>
      <w:r w:rsidR="008373DF">
        <w:t xml:space="preserve"> these issues through </w:t>
      </w:r>
      <w:r w:rsidR="00191615">
        <w:t>our meetings</w:t>
      </w:r>
      <w:r w:rsidR="008373DF">
        <w:t xml:space="preserve"> and ultimately ended on features we are satisfied with. </w:t>
      </w:r>
    </w:p>
    <w:p w14:paraId="7CB2BB1D" w14:textId="54AA9D58" w:rsidR="008373DF" w:rsidRDefault="008373DF" w:rsidP="00F95DE3">
      <w:r>
        <w:t xml:space="preserve">We didn’t want too many pop-up advertisements, as this would extend the amount of time a user has to spend on our app, as well as makes tasks tedious. We instead opted for optional advertisements, where a user can watch a 30 second advertisement to get double the </w:t>
      </w:r>
      <w:r w:rsidR="005D44B4">
        <w:t>number</w:t>
      </w:r>
      <w:r>
        <w:t xml:space="preserve"> of coins for their time away from doomscrolling. This encourages users to </w:t>
      </w:r>
      <w:r w:rsidR="005D44B4">
        <w:t xml:space="preserve">use this feature strategically. </w:t>
      </w:r>
    </w:p>
    <w:p w14:paraId="6DA02BDF" w14:textId="46D1B6F8" w:rsidR="005D44B4" w:rsidRDefault="00A767EF" w:rsidP="00F95DE3">
      <w:r>
        <w:t xml:space="preserve">We intend to advertise PAWSUMO through apps like TikTok, as that is where our ideal user base would be. </w:t>
      </w:r>
      <w:r w:rsidR="005D44B4">
        <w:t xml:space="preserve">I mentioned the idea of future collaborations through cosmetics—like games such as Fortnite [5] and Overwatch [6], I find that cosmetics I am personally interested in are a huge selling point to me. It would also grab the attention of fans from pre-existing IPs, for example, Overwatch’s </w:t>
      </w:r>
      <w:r w:rsidR="00191615">
        <w:t>player base</w:t>
      </w:r>
      <w:r w:rsidR="005D44B4">
        <w:t xml:space="preserve"> witnessed a rise </w:t>
      </w:r>
      <w:r w:rsidR="00766AA5">
        <w:t xml:space="preserve">during their collaboration with Hello Kitty [7], where </w:t>
      </w:r>
      <w:r>
        <w:t xml:space="preserve">six characters received skins with the theme of Hello Kitty. </w:t>
      </w:r>
    </w:p>
    <w:p w14:paraId="1A149D98" w14:textId="6949E90D" w:rsidR="00F95DE3" w:rsidRDefault="00F95DE3" w:rsidP="00F95DE3">
      <w:r>
        <w:t xml:space="preserve">Our team did struggle to finally land on idea that ‘guilts’ users when they spend too much time doomscrolling. One suggestion was for the pet to die, which I believed was too morbid and would perhaps guilt users too much. I then suggested ‘what if the pet moves out?’. This way, users will still be able to connect to the pet, perhaps through pre-set letters that their pet will ‘send’. It also gave us a way to let users change their pet. </w:t>
      </w:r>
    </w:p>
    <w:p w14:paraId="5DDC4EC0" w14:textId="77777777" w:rsidR="00763725" w:rsidRDefault="00763725" w:rsidP="00F95DE3"/>
    <w:p w14:paraId="30EFAD94" w14:textId="77777777" w:rsidR="00763725" w:rsidRDefault="00763725" w:rsidP="00F95DE3"/>
    <w:p w14:paraId="32D4A55A" w14:textId="77777777" w:rsidR="00763725" w:rsidRDefault="00763725" w:rsidP="00F95DE3"/>
    <w:p w14:paraId="7F9CEAD7" w14:textId="77777777" w:rsidR="00763725" w:rsidRDefault="00763725" w:rsidP="00F95DE3"/>
    <w:p w14:paraId="22302B12" w14:textId="04B33EAE" w:rsidR="00F95DE3" w:rsidRDefault="00F95DE3" w:rsidP="00F95DE3">
      <w:pPr>
        <w:pStyle w:val="Heading1"/>
      </w:pPr>
      <w:bookmarkStart w:id="2" w:name="_Toc228651616"/>
      <w:r>
        <w:t>Design Limitations</w:t>
      </w:r>
      <w:bookmarkEnd w:id="2"/>
    </w:p>
    <w:p w14:paraId="3573D360" w14:textId="759FD4E1" w:rsidR="00F95DE3" w:rsidRDefault="00F95DE3" w:rsidP="00F95DE3">
      <w:r>
        <w:t>Whilst PAWSUMO offers rewards for users for avoiding doomsccrolling</w:t>
      </w:r>
      <w:r w:rsidR="00C102D0">
        <w:t xml:space="preserve"> and can dissuade</w:t>
      </w:r>
      <w:r>
        <w:t xml:space="preserve">, it of course does not </w:t>
      </w:r>
      <w:r w:rsidR="00C102D0">
        <w:t xml:space="preserve">guarantee a concrete solution to the core issue. Applications such as TikTok have been proven to be incredibly </w:t>
      </w:r>
      <w:r w:rsidR="00293A6D">
        <w:t xml:space="preserve">addictive. </w:t>
      </w:r>
      <w:r w:rsidR="006B5D44">
        <w:t xml:space="preserve">In particular, the ability to </w:t>
      </w:r>
      <w:r w:rsidR="00293A6D">
        <w:t>‘</w:t>
      </w:r>
      <w:r w:rsidR="006B5D44">
        <w:t>endlessly scroll</w:t>
      </w:r>
      <w:r w:rsidR="00293A6D">
        <w:t>’</w:t>
      </w:r>
      <w:r w:rsidR="005A731B">
        <w:t xml:space="preserve"> through </w:t>
      </w:r>
      <w:r w:rsidR="00293A6D">
        <w:t xml:space="preserve">mystery videos is </w:t>
      </w:r>
      <w:r w:rsidR="005A731B">
        <w:t xml:space="preserve">akin to gambling. Accompanying this aspect, </w:t>
      </w:r>
      <w:r w:rsidR="005A731B" w:rsidRPr="005A731B">
        <w:t>‘liking’ content elicits the psychological experience of investment in the platform</w:t>
      </w:r>
      <w:r w:rsidR="000B78B2">
        <w:t xml:space="preserve">. It feels good for users to ‘give likes’, and to ‘receive </w:t>
      </w:r>
      <w:r w:rsidR="00293A6D">
        <w:t>likes [8]</w:t>
      </w:r>
      <w:r w:rsidR="000B78B2">
        <w:t xml:space="preserve">. </w:t>
      </w:r>
    </w:p>
    <w:p w14:paraId="40FE3198" w14:textId="4143B086" w:rsidR="000B78B2" w:rsidRDefault="000B78B2" w:rsidP="00F95DE3">
      <w:r>
        <w:t xml:space="preserve">We also recognised that PAWSUMO is targeting a </w:t>
      </w:r>
      <w:r w:rsidR="00293A6D">
        <w:t xml:space="preserve">slightly </w:t>
      </w:r>
      <w:r>
        <w:t xml:space="preserve">niche market—whilst there are </w:t>
      </w:r>
      <w:r w:rsidR="00AC0B92">
        <w:t xml:space="preserve">approximately 2.86 million students in higher education, and </w:t>
      </w:r>
      <w:r w:rsidR="005C5D7A">
        <w:t>approximately 10 million students in comprehensive schools</w:t>
      </w:r>
      <w:r w:rsidR="00A66E29">
        <w:t xml:space="preserve"> [9], </w:t>
      </w:r>
      <w:r w:rsidR="007B37E3">
        <w:t xml:space="preserve">there is currently 1.99 billion users on TikTok alone [10]. </w:t>
      </w:r>
      <w:r w:rsidR="00530655">
        <w:t xml:space="preserve">We are a niche product within a broad market, and despite that perhaps being a downfall, we believe that it can </w:t>
      </w:r>
      <w:r w:rsidR="00293A6D">
        <w:t xml:space="preserve">actually </w:t>
      </w:r>
      <w:r w:rsidR="00530655">
        <w:t xml:space="preserve">propel PAWSUMO’s popularity. </w:t>
      </w:r>
    </w:p>
    <w:p w14:paraId="03EE526B" w14:textId="5B2CD62D" w:rsidR="00E313AF" w:rsidRDefault="0069252C" w:rsidP="008373DF">
      <w:r>
        <w:t>Fandoms are by no means a new phenomenon</w:t>
      </w:r>
      <w:r w:rsidR="00306DD5">
        <w:t xml:space="preserve">—we have witnessed intense fan activity throughout history, an example being </w:t>
      </w:r>
      <w:r w:rsidR="00B97DE7">
        <w:t>Michael Jackson or, more currently, Taylor Swift fans</w:t>
      </w:r>
      <w:r w:rsidR="00306DD5">
        <w:t xml:space="preserve">. However, with the rise of social media and the ability to connect with like-minded people at the </w:t>
      </w:r>
      <w:r w:rsidR="00E313AF">
        <w:t>tap</w:t>
      </w:r>
      <w:r w:rsidR="00306DD5">
        <w:t xml:space="preserve"> of a button, </w:t>
      </w:r>
      <w:r w:rsidR="00DD7522">
        <w:t xml:space="preserve">Gen Z have created </w:t>
      </w:r>
      <w:r w:rsidR="00AD609E">
        <w:t>thousands of</w:t>
      </w:r>
      <w:r w:rsidR="00DD7522">
        <w:t xml:space="preserve"> spaces on the Internet, free from judgement</w:t>
      </w:r>
      <w:r w:rsidR="008B4AFF">
        <w:t xml:space="preserve"> all for their favourite television show, movie or singer. </w:t>
      </w:r>
    </w:p>
    <w:p w14:paraId="223313FA" w14:textId="052DFCD4" w:rsidR="008373DF" w:rsidRDefault="008B4AFF" w:rsidP="008373DF">
      <w:r>
        <w:t xml:space="preserve">As Gen Z curates </w:t>
      </w:r>
      <w:r w:rsidR="006375D5">
        <w:t>many of</w:t>
      </w:r>
      <w:r>
        <w:t xml:space="preserve"> these spaces, we believe that with the </w:t>
      </w:r>
      <w:r w:rsidR="00AD609E">
        <w:t>crossover of using</w:t>
      </w:r>
      <w:r w:rsidR="0057262D">
        <w:t xml:space="preserve"> </w:t>
      </w:r>
      <w:r w:rsidR="00AD609E">
        <w:t>social media</w:t>
      </w:r>
      <w:r w:rsidR="00933EFD">
        <w:t xml:space="preserve"> sites and apps</w:t>
      </w:r>
      <w:r w:rsidR="00AD609E">
        <w:t xml:space="preserve"> to advertise</w:t>
      </w:r>
      <w:r w:rsidR="00933EFD">
        <w:t xml:space="preserve"> </w:t>
      </w:r>
      <w:r w:rsidR="003A182D">
        <w:t>PAWSUMO</w:t>
      </w:r>
      <w:r w:rsidR="00AD609E">
        <w:t>, collaborating with current, popular IPs</w:t>
      </w:r>
      <w:r w:rsidR="003A182D">
        <w:t xml:space="preserve"> to create cosmetics</w:t>
      </w:r>
      <w:r w:rsidR="00AD609E">
        <w:t xml:space="preserve"> and </w:t>
      </w:r>
      <w:r w:rsidR="00933EFD">
        <w:t>implementing competitiveness through our leaderboard and seeing other’s rooms and pets</w:t>
      </w:r>
      <w:r w:rsidR="003A182D">
        <w:t xml:space="preserve">, all come together to potentially create something </w:t>
      </w:r>
      <w:r w:rsidR="006375D5">
        <w:t xml:space="preserve">Gen Z will adore. </w:t>
      </w:r>
    </w:p>
    <w:p w14:paraId="368C433C" w14:textId="77777777" w:rsidR="00763725" w:rsidRDefault="00763725" w:rsidP="008373DF"/>
    <w:p w14:paraId="0F95C961" w14:textId="77777777" w:rsidR="00763725" w:rsidRDefault="00763725" w:rsidP="008373DF"/>
    <w:p w14:paraId="678ACFB3" w14:textId="77777777" w:rsidR="00763725" w:rsidRDefault="00763725" w:rsidP="008373DF"/>
    <w:p w14:paraId="35164D3E" w14:textId="77777777" w:rsidR="00763725" w:rsidRDefault="00763725" w:rsidP="008373DF"/>
    <w:p w14:paraId="0517D0E9" w14:textId="77777777" w:rsidR="00763725" w:rsidRDefault="00763725" w:rsidP="008373DF"/>
    <w:p w14:paraId="35D6A5A1" w14:textId="77777777" w:rsidR="00763725" w:rsidRDefault="00763725" w:rsidP="008373DF"/>
    <w:p w14:paraId="7DCBDD70" w14:textId="77777777" w:rsidR="00763725" w:rsidRDefault="00763725" w:rsidP="008373DF"/>
    <w:p w14:paraId="6C6F1C37" w14:textId="77777777" w:rsidR="00763725" w:rsidRDefault="00763725" w:rsidP="008373DF"/>
    <w:p w14:paraId="56D9A97C" w14:textId="77777777" w:rsidR="00830ED2" w:rsidRDefault="00830ED2" w:rsidP="008373DF"/>
    <w:p w14:paraId="11770018" w14:textId="31A12CC5" w:rsidR="00443722" w:rsidRDefault="00443722" w:rsidP="006375D5">
      <w:pPr>
        <w:pStyle w:val="Heading1"/>
      </w:pPr>
      <w:bookmarkStart w:id="3" w:name="_Toc228651617"/>
      <w:r>
        <w:t xml:space="preserve">Team </w:t>
      </w:r>
      <w:r w:rsidR="006375D5">
        <w:t>R</w:t>
      </w:r>
      <w:r>
        <w:t>atings</w:t>
      </w:r>
      <w:bookmarkEnd w:id="3"/>
    </w:p>
    <w:p w14:paraId="10C18EC4" w14:textId="359B1D18" w:rsidR="00AB6CA1" w:rsidRDefault="00AB6CA1">
      <w:r w:rsidRPr="00AB6CA1">
        <w:t>My ex</w:t>
      </w:r>
      <w:r>
        <w:t>perience in working with my team has been mostly positive</w:t>
      </w:r>
      <w:r w:rsidR="00AC3FD5">
        <w:t>.</w:t>
      </w:r>
      <w:r w:rsidR="008C5ED6">
        <w:t xml:space="preserve"> I </w:t>
      </w:r>
      <w:r w:rsidR="00BD0C5E">
        <w:t>have taken the lead and</w:t>
      </w:r>
      <w:r w:rsidR="008C5ED6">
        <w:t xml:space="preserve"> </w:t>
      </w:r>
      <w:r w:rsidR="00ED01D1">
        <w:t xml:space="preserve">set out our first </w:t>
      </w:r>
      <w:r w:rsidR="00BD0C5E">
        <w:t>presentation but</w:t>
      </w:r>
      <w:r w:rsidR="00ED01D1">
        <w:t xml:space="preserve"> </w:t>
      </w:r>
      <w:r w:rsidR="00BD0C5E">
        <w:t>opted not to</w:t>
      </w:r>
      <w:r w:rsidR="00ED01D1">
        <w:t xml:space="preserve"> for the second one</w:t>
      </w:r>
      <w:r w:rsidR="00BD0C5E">
        <w:t>, because I didn’t think it was necessary, however</w:t>
      </w:r>
      <w:r w:rsidR="00ED01D1">
        <w:t xml:space="preserve"> I noticed that we felt disjointed when I didn’t </w:t>
      </w:r>
      <w:r w:rsidR="009B6F14">
        <w:t>add guidelines/notes to</w:t>
      </w:r>
      <w:r w:rsidR="00BD0C5E">
        <w:t xml:space="preserve"> it</w:t>
      </w:r>
      <w:r w:rsidR="000A0ED4">
        <w:t>.</w:t>
      </w:r>
      <w:r w:rsidR="00830ED2">
        <w:t xml:space="preserve"> </w:t>
      </w:r>
      <w:r w:rsidR="000A0ED4">
        <w:t>Therefore,</w:t>
      </w:r>
      <w:r w:rsidR="00ED01D1">
        <w:t xml:space="preserve"> I </w:t>
      </w:r>
      <w:r w:rsidR="00895058">
        <w:t>templated the third one (the Hackathon presentation).</w:t>
      </w:r>
    </w:p>
    <w:p w14:paraId="54CB648B" w14:textId="4C638C68" w:rsidR="00895058" w:rsidRDefault="002463A2">
      <w:r>
        <w:rPr>
          <w:noProof/>
        </w:rPr>
        <w:drawing>
          <wp:inline distT="0" distB="0" distL="0" distR="0" wp14:anchorId="1A395132" wp14:editId="44DD194A">
            <wp:extent cx="2790092" cy="1543731"/>
            <wp:effectExtent l="0" t="0" r="4445" b="5715"/>
            <wp:docPr id="985792491" name="Picture 1" descr="A screen 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792491" name="Picture 1" descr="A screen shot of a messag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34960" cy="1568556"/>
                    </a:xfrm>
                    <a:prstGeom prst="rect">
                      <a:avLst/>
                    </a:prstGeom>
                  </pic:spPr>
                </pic:pic>
              </a:graphicData>
            </a:graphic>
          </wp:inline>
        </w:drawing>
      </w:r>
      <w:r>
        <w:rPr>
          <w:noProof/>
        </w:rPr>
        <w:drawing>
          <wp:inline distT="0" distB="0" distL="0" distR="0" wp14:anchorId="220E46FA" wp14:editId="48822BF4">
            <wp:extent cx="2801816" cy="1550218"/>
            <wp:effectExtent l="0" t="0" r="5080" b="0"/>
            <wp:docPr id="391131621" name="Picture 2" descr="A yellow and blue star with black eyes and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131621" name="Picture 2" descr="A yellow and blue star with black eyes and a black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4231" cy="1590285"/>
                    </a:xfrm>
                    <a:prstGeom prst="rect">
                      <a:avLst/>
                    </a:prstGeom>
                  </pic:spPr>
                </pic:pic>
              </a:graphicData>
            </a:graphic>
          </wp:inline>
        </w:drawing>
      </w:r>
    </w:p>
    <w:p w14:paraId="7C5F83A0" w14:textId="254777C9" w:rsidR="002463A2" w:rsidRDefault="002463A2">
      <w:r>
        <w:t xml:space="preserve">(Examples of how I </w:t>
      </w:r>
      <w:r w:rsidR="0057262D">
        <w:t>added guidelines/note</w:t>
      </w:r>
      <w:r w:rsidR="00F460E8">
        <w:t xml:space="preserve">s for our team). </w:t>
      </w:r>
      <w:r>
        <w:t xml:space="preserve"> </w:t>
      </w:r>
    </w:p>
    <w:p w14:paraId="397CD354" w14:textId="77777777" w:rsidR="00763725" w:rsidRDefault="00763725"/>
    <w:p w14:paraId="007D5B39" w14:textId="6036FAD2" w:rsidR="00AC3FD5" w:rsidRDefault="00AC3FD5">
      <w:r w:rsidRPr="009B6F14">
        <w:rPr>
          <w:b/>
          <w:bCs/>
        </w:rPr>
        <w:t>Jon</w:t>
      </w:r>
      <w:r>
        <w:t xml:space="preserve"> has been </w:t>
      </w:r>
      <w:r w:rsidR="00830ED2">
        <w:t>amazing throughout</w:t>
      </w:r>
      <w:r w:rsidR="005D13BA">
        <w:t xml:space="preserve"> </w:t>
      </w:r>
      <w:r w:rsidR="00421039">
        <w:t xml:space="preserve">the whole time—he is incredibly talented in his </w:t>
      </w:r>
      <w:r w:rsidR="00A277B0">
        <w:t>discipline and</w:t>
      </w:r>
      <w:r w:rsidR="00421039">
        <w:t xml:space="preserve"> brings up</w:t>
      </w:r>
      <w:r w:rsidR="00C148A1">
        <w:t xml:space="preserve"> some</w:t>
      </w:r>
      <w:r w:rsidR="00421039">
        <w:t xml:space="preserve"> thought-provoking ideas. He has played a massive part in the creative vision of PAWSUMO, as well as creating a</w:t>
      </w:r>
      <w:r w:rsidR="00C148A1">
        <w:t xml:space="preserve">n awesome, fully animated trailer! I would rate working with him as a teammate to be </w:t>
      </w:r>
      <w:r w:rsidR="00B83160" w:rsidRPr="00B83160">
        <w:rPr>
          <w:b/>
          <w:bCs/>
        </w:rPr>
        <w:t>4.9 stars</w:t>
      </w:r>
      <w:r w:rsidR="00C148A1">
        <w:t xml:space="preserve">; my only </w:t>
      </w:r>
      <w:r w:rsidR="00B83160">
        <w:t xml:space="preserve">minor </w:t>
      </w:r>
      <w:r w:rsidR="002F34E5">
        <w:t xml:space="preserve">complaint is that I wish he would speak more during group discussions, however I do understand how daunting it can be when everyone is talking! </w:t>
      </w:r>
    </w:p>
    <w:p w14:paraId="716F4641" w14:textId="454C4C2F" w:rsidR="009B6F14" w:rsidRDefault="002F34E5">
      <w:r w:rsidRPr="009B6F14">
        <w:rPr>
          <w:b/>
          <w:bCs/>
        </w:rPr>
        <w:t>Will</w:t>
      </w:r>
      <w:r>
        <w:t xml:space="preserve"> has been a great help with organising meetings and keeping track of the meeting notes.</w:t>
      </w:r>
      <w:r w:rsidR="00A277B0">
        <w:t xml:space="preserve"> He is confident within group meetings but does struggle a little during presentations.</w:t>
      </w:r>
      <w:r>
        <w:t xml:space="preserve"> </w:t>
      </w:r>
      <w:r w:rsidR="00895A7B">
        <w:t xml:space="preserve">He uses methods that I am personally against to </w:t>
      </w:r>
      <w:r w:rsidR="00657C03">
        <w:t>revise</w:t>
      </w:r>
      <w:r w:rsidR="00895A7B">
        <w:t xml:space="preserve"> and generate ideas and has also inputted my artwork into AI to ‘alter’</w:t>
      </w:r>
      <w:r w:rsidR="00657C03">
        <w:t xml:space="preserve"> </w:t>
      </w:r>
      <w:r w:rsidR="005E2821">
        <w:t xml:space="preserve">it </w:t>
      </w:r>
      <w:r w:rsidR="00657C03">
        <w:t>when I was not available</w:t>
      </w:r>
      <w:r w:rsidR="00895A7B">
        <w:t xml:space="preserve">. I have discussed this with him and have stressed how much I am </w:t>
      </w:r>
      <w:r w:rsidR="001A1505">
        <w:t xml:space="preserve">personally </w:t>
      </w:r>
      <w:r w:rsidR="00895A7B">
        <w:t>against image generative AI, and LLMs</w:t>
      </w:r>
      <w:r w:rsidR="00657C03">
        <w:t xml:space="preserve">, </w:t>
      </w:r>
      <w:r w:rsidR="00FA14E4">
        <w:t xml:space="preserve">but despite this he did often go against my requests as the team’s artist. </w:t>
      </w:r>
      <w:r w:rsidR="00862093">
        <w:t xml:space="preserve">Despite our disagreements here, I would rate working with him </w:t>
      </w:r>
      <w:r w:rsidR="00FA14E4">
        <w:rPr>
          <w:b/>
          <w:bCs/>
        </w:rPr>
        <w:t xml:space="preserve">3 </w:t>
      </w:r>
      <w:r w:rsidR="00862093" w:rsidRPr="00AD5CC0">
        <w:rPr>
          <w:b/>
          <w:bCs/>
        </w:rPr>
        <w:t>stars</w:t>
      </w:r>
      <w:r w:rsidR="00862093">
        <w:t>.</w:t>
      </w:r>
    </w:p>
    <w:p w14:paraId="7F6C70A3" w14:textId="40B9BF2D" w:rsidR="00A277B0" w:rsidRDefault="00A277B0">
      <w:r w:rsidRPr="009B6F14">
        <w:rPr>
          <w:b/>
          <w:bCs/>
        </w:rPr>
        <w:t>Niño</w:t>
      </w:r>
      <w:r>
        <w:t xml:space="preserve"> is incredibly confident and charismatic. </w:t>
      </w:r>
      <w:r w:rsidR="00620728">
        <w:t xml:space="preserve">His ideas are creative, and he also contributes a lot to group meetings. He is also quite laidback, but does whatever work he’s set. He’s also amazing during presentations! </w:t>
      </w:r>
      <w:r w:rsidR="00B86063">
        <w:t xml:space="preserve">I will say that I think our idea is the least friendly to his discipline, but despite that, he’s helped us a lot with PAWSUMO’s </w:t>
      </w:r>
      <w:r w:rsidR="003205F2">
        <w:t>vision and</w:t>
      </w:r>
      <w:r w:rsidR="00B86063">
        <w:t xml:space="preserve"> often stresses the importance of dressing up for presentations to our team. </w:t>
      </w:r>
      <w:r w:rsidR="00620728">
        <w:t xml:space="preserve">I would rate working with him </w:t>
      </w:r>
      <w:r w:rsidR="00620728" w:rsidRPr="00AD5CC0">
        <w:rPr>
          <w:b/>
          <w:bCs/>
        </w:rPr>
        <w:t>4.5 stars</w:t>
      </w:r>
      <w:r w:rsidR="00B86063">
        <w:t>.</w:t>
      </w:r>
    </w:p>
    <w:p w14:paraId="72BDC459" w14:textId="77777777" w:rsidR="00763725" w:rsidRDefault="00763725"/>
    <w:p w14:paraId="41DFF38F" w14:textId="77777777" w:rsidR="00830ED2" w:rsidRDefault="00830ED2"/>
    <w:p w14:paraId="467D5A4C" w14:textId="77777777" w:rsidR="00763725" w:rsidRDefault="00763725"/>
    <w:p w14:paraId="25522914" w14:textId="6A00C03C" w:rsidR="00B86063" w:rsidRDefault="00C366D8">
      <w:r w:rsidRPr="009B6F14">
        <w:rPr>
          <w:b/>
          <w:bCs/>
        </w:rPr>
        <w:t>Ataur</w:t>
      </w:r>
      <w:r>
        <w:t xml:space="preserve">, whilst pleasant enough to work with and is great with the question sections of our presentations, has very much lacked in attendance. He often gave us </w:t>
      </w:r>
      <w:r w:rsidR="006E407E">
        <w:t xml:space="preserve">excuses instead of being honest and just saying he didn’t want to </w:t>
      </w:r>
      <w:r w:rsidR="00AF6D0C">
        <w:t xml:space="preserve">attend </w:t>
      </w:r>
      <w:r w:rsidR="006E407E">
        <w:t>a meeting/lecture and</w:t>
      </w:r>
      <w:r>
        <w:t xml:space="preserve"> would usually only communicate through </w:t>
      </w:r>
      <w:r w:rsidR="00BC25AA">
        <w:t>via</w:t>
      </w:r>
      <w:r>
        <w:t xml:space="preserve"> Will. This is unfair to Will, as he has his own assignments and sections of this group project </w:t>
      </w:r>
      <w:r w:rsidR="006E407E">
        <w:t xml:space="preserve">to complete. He does however </w:t>
      </w:r>
      <w:r w:rsidR="00BC25AA">
        <w:t xml:space="preserve">complete </w:t>
      </w:r>
      <w:r w:rsidR="006E407E">
        <w:t xml:space="preserve">his work. I would rate working with him </w:t>
      </w:r>
      <w:r w:rsidR="00AD5CC0">
        <w:rPr>
          <w:b/>
          <w:bCs/>
        </w:rPr>
        <w:t xml:space="preserve">3 </w:t>
      </w:r>
      <w:r w:rsidR="006E407E" w:rsidRPr="00AD5CC0">
        <w:rPr>
          <w:b/>
          <w:bCs/>
        </w:rPr>
        <w:t>stars</w:t>
      </w:r>
      <w:r w:rsidR="006E407E">
        <w:t>.</w:t>
      </w:r>
    </w:p>
    <w:p w14:paraId="1676A271" w14:textId="18997F98" w:rsidR="006E407E" w:rsidRDefault="006E407E">
      <w:r>
        <w:t xml:space="preserve">To </w:t>
      </w:r>
      <w:r w:rsidR="00B81A69">
        <w:t>start</w:t>
      </w:r>
      <w:r>
        <w:t xml:space="preserve"> off our group project, </w:t>
      </w:r>
      <w:r w:rsidRPr="009B6F14">
        <w:rPr>
          <w:b/>
          <w:bCs/>
        </w:rPr>
        <w:t>Jared</w:t>
      </w:r>
      <w:r>
        <w:t xml:space="preserve"> and I had a major disagreement over text. </w:t>
      </w:r>
      <w:r w:rsidR="00BA4EF6">
        <w:t xml:space="preserve">I did not and will never want to work with someone whose political views are extremist, and as I am </w:t>
      </w:r>
      <w:r w:rsidR="001516FE">
        <w:t>biracial</w:t>
      </w:r>
      <w:r w:rsidR="00BA4EF6">
        <w:t xml:space="preserve">, I did worry that </w:t>
      </w:r>
      <w:r w:rsidR="00E83778">
        <w:t xml:space="preserve">something </w:t>
      </w:r>
      <w:r w:rsidR="00B81A69">
        <w:t xml:space="preserve">negative </w:t>
      </w:r>
      <w:r w:rsidR="00E83778">
        <w:t>would occur. However, I ultimately decided to set our differences aside, and focus on the group project</w:t>
      </w:r>
      <w:r w:rsidR="00B81A69">
        <w:t>, and nothing of that nature has happened</w:t>
      </w:r>
      <w:r w:rsidR="00E83778">
        <w:t xml:space="preserve">. Whilst he does do his work, he gets incredibly anxious </w:t>
      </w:r>
      <w:r w:rsidR="000F56F2">
        <w:t xml:space="preserve">during </w:t>
      </w:r>
      <w:r w:rsidR="001516FE">
        <w:t xml:space="preserve">presentations and has refused to dress up for them as he </w:t>
      </w:r>
      <w:r w:rsidR="000F56F2">
        <w:t>stated</w:t>
      </w:r>
      <w:r w:rsidR="00382DAA">
        <w:t xml:space="preserve"> he thinks it</w:t>
      </w:r>
      <w:r w:rsidR="001516FE">
        <w:t xml:space="preserve"> ‘pointless’</w:t>
      </w:r>
      <w:r w:rsidR="00E83778">
        <w:t xml:space="preserve">. </w:t>
      </w:r>
      <w:r w:rsidR="00413215">
        <w:t xml:space="preserve">He does arrive early to every lecture we have had, and to </w:t>
      </w:r>
      <w:r w:rsidR="00382DAA">
        <w:t xml:space="preserve">our </w:t>
      </w:r>
      <w:r w:rsidR="00413215">
        <w:t xml:space="preserve">meetings, but during the meetings he </w:t>
      </w:r>
      <w:r w:rsidR="00B81A69">
        <w:t>has been</w:t>
      </w:r>
      <w:r w:rsidR="00413215">
        <w:t xml:space="preserve"> completely silent and stuck on his phone.</w:t>
      </w:r>
      <w:r w:rsidR="00B81A69">
        <w:t xml:space="preserve"> He has not suggested many—if any—ideas for </w:t>
      </w:r>
      <w:r w:rsidR="00B83160">
        <w:t>PAWSUMO and</w:t>
      </w:r>
      <w:r w:rsidR="00B81A69">
        <w:t xml:space="preserve"> has</w:t>
      </w:r>
      <w:r w:rsidR="00B83160">
        <w:t xml:space="preserve">, presumably, </w:t>
      </w:r>
      <w:r w:rsidR="00B81A69">
        <w:t xml:space="preserve">just </w:t>
      </w:r>
      <w:r w:rsidR="006633A5">
        <w:t>done the work that our team sets him.</w:t>
      </w:r>
      <w:r w:rsidR="00413215">
        <w:t xml:space="preserve"> I assumed during our last </w:t>
      </w:r>
      <w:r w:rsidR="007E1CD0">
        <w:t>group meeting</w:t>
      </w:r>
      <w:r w:rsidR="00D27D1F">
        <w:t xml:space="preserve"> before the hackathon </w:t>
      </w:r>
      <w:r w:rsidR="00413215">
        <w:t>(</w:t>
      </w:r>
      <w:r w:rsidR="00D27D1F">
        <w:t>Thursday, April 30</w:t>
      </w:r>
      <w:r w:rsidR="00D27D1F" w:rsidRPr="00D27D1F">
        <w:rPr>
          <w:vertAlign w:val="superscript"/>
        </w:rPr>
        <w:t>th</w:t>
      </w:r>
      <w:r w:rsidR="00D27D1F">
        <w:t xml:space="preserve">) that </w:t>
      </w:r>
      <w:r w:rsidR="00413215">
        <w:t>he was working on the presentation on his phone</w:t>
      </w:r>
      <w:r w:rsidR="007E1CD0">
        <w:t xml:space="preserve"> during the 4 hours we were discussing the presentation</w:t>
      </w:r>
      <w:r w:rsidR="00413215">
        <w:t xml:space="preserve">, but </w:t>
      </w:r>
      <w:r w:rsidR="00D27D1F">
        <w:t xml:space="preserve">he was not. </w:t>
      </w:r>
      <w:r w:rsidR="001F1B89">
        <w:t>I believe he works from home, but we would’ve appreciated him communicating this to us.</w:t>
      </w:r>
      <w:r w:rsidR="000B3A28">
        <w:t xml:space="preserve"> He has also stated that “my job will be taken by AI in the future”, even though our presentation’s strength was our visuals.</w:t>
      </w:r>
      <w:r w:rsidR="001F1B89">
        <w:t xml:space="preserve"> </w:t>
      </w:r>
      <w:r w:rsidR="00AD5CC0">
        <w:t xml:space="preserve">I would rate working with Jared </w:t>
      </w:r>
      <w:r w:rsidR="00FA14E4">
        <w:rPr>
          <w:b/>
          <w:bCs/>
        </w:rPr>
        <w:t>1 star</w:t>
      </w:r>
      <w:r w:rsidR="00AD5CC0">
        <w:t xml:space="preserve">. </w:t>
      </w:r>
    </w:p>
    <w:p w14:paraId="4601D33B" w14:textId="6A802CA0" w:rsidR="006375D5" w:rsidRDefault="006375D5"/>
    <w:p w14:paraId="04338F30" w14:textId="77777777" w:rsidR="00C76C4F" w:rsidRDefault="00C76C4F"/>
    <w:p w14:paraId="738C5AF6" w14:textId="77777777" w:rsidR="00C76C4F" w:rsidRDefault="00C76C4F"/>
    <w:p w14:paraId="5F28D76D" w14:textId="77777777" w:rsidR="00C76C4F" w:rsidRDefault="00C76C4F"/>
    <w:p w14:paraId="232AB1D6" w14:textId="77777777" w:rsidR="00C76C4F" w:rsidRDefault="00C76C4F"/>
    <w:p w14:paraId="522184FC" w14:textId="77777777" w:rsidR="00C76C4F" w:rsidRDefault="00C76C4F"/>
    <w:p w14:paraId="39A7D113" w14:textId="77777777" w:rsidR="00C76C4F" w:rsidRDefault="00C76C4F"/>
    <w:p w14:paraId="418E58CE" w14:textId="77777777" w:rsidR="00830ED2" w:rsidRDefault="00830ED2"/>
    <w:p w14:paraId="2C4ACE98" w14:textId="77777777" w:rsidR="00830ED2" w:rsidRDefault="00830ED2"/>
    <w:p w14:paraId="719624B1" w14:textId="77777777" w:rsidR="00830ED2" w:rsidRDefault="00830ED2"/>
    <w:p w14:paraId="5A2E722A" w14:textId="77777777" w:rsidR="00C76C4F" w:rsidRDefault="00C76C4F"/>
    <w:p w14:paraId="7CD9AC5C" w14:textId="77777777" w:rsidR="00C76C4F" w:rsidRDefault="00C76C4F"/>
    <w:p w14:paraId="36AABE67" w14:textId="1602CD3F" w:rsidR="000E0D6D" w:rsidRDefault="000E0D6D" w:rsidP="00763725">
      <w:pPr>
        <w:pStyle w:val="Heading1"/>
      </w:pPr>
      <w:bookmarkStart w:id="4" w:name="_Toc228651618"/>
      <w:r>
        <w:t>Bibliography</w:t>
      </w:r>
      <w:bookmarkEnd w:id="4"/>
    </w:p>
    <w:p w14:paraId="4EEE1101" w14:textId="16170832" w:rsidR="00763725" w:rsidRPr="00763725" w:rsidRDefault="00763725" w:rsidP="00763725">
      <w:r>
        <w:t xml:space="preserve">[1] </w:t>
      </w:r>
      <w:r w:rsidR="00D56D6B">
        <w:t>“Tamagotchi,” Akiriho Yokoi, Aki Maita, Bandai, Japan, 1996.</w:t>
      </w:r>
      <w:r w:rsidR="00024689">
        <w:t xml:space="preserve"> </w:t>
      </w:r>
      <w:hyperlink r:id="rId8" w:history="1">
        <w:r w:rsidR="00024689" w:rsidRPr="005E1E14">
          <w:rPr>
            <w:rStyle w:val="Hyperlink"/>
          </w:rPr>
          <w:t>https://tamagotchi-official.com/gb/</w:t>
        </w:r>
      </w:hyperlink>
      <w:r w:rsidR="00024689">
        <w:t xml:space="preserve"> </w:t>
      </w:r>
      <w:r w:rsidR="00D56D6B">
        <w:t xml:space="preserve"> </w:t>
      </w:r>
      <w:r w:rsidR="009F4A6F">
        <w:t>Accessed: May</w:t>
      </w:r>
      <w:r w:rsidR="00E34C32">
        <w:t xml:space="preserve"> 2, 2026. </w:t>
      </w:r>
    </w:p>
    <w:p w14:paraId="20B0B62C" w14:textId="6C20530C" w:rsidR="000E0D6D" w:rsidRDefault="000E0D6D">
      <w:r>
        <w:t xml:space="preserve">[2] </w:t>
      </w:r>
      <w:r w:rsidR="00D56D6B">
        <w:t>“</w:t>
      </w:r>
      <w:r w:rsidR="00DD5DFA">
        <w:t xml:space="preserve">TikTok,” TikTok, Beijing, 2018. </w:t>
      </w:r>
      <w:r w:rsidR="00E34C32">
        <w:t>Accessed: May 2, 2026.</w:t>
      </w:r>
    </w:p>
    <w:p w14:paraId="1707FDE5" w14:textId="2F1EEBFF" w:rsidR="000E0D6D" w:rsidRDefault="000E0D6D">
      <w:r>
        <w:t xml:space="preserve">[3] </w:t>
      </w:r>
      <w:r w:rsidR="00DD5DFA">
        <w:t xml:space="preserve">“Instagram,” Meta Platforms Inc, Massachusetts, 2004. </w:t>
      </w:r>
      <w:r w:rsidR="00E34C32">
        <w:t>Accessed: May 2, 2026.</w:t>
      </w:r>
    </w:p>
    <w:p w14:paraId="213313F5" w14:textId="50505A0C" w:rsidR="000E0D6D" w:rsidRDefault="000E0D6D">
      <w:r>
        <w:t>[4</w:t>
      </w:r>
      <w:r w:rsidR="00C208B9">
        <w:t xml:space="preserve"> “Twitter/X,” Jack Dorsey, Noah Glass, Biz Stone, Evan Williams, San Francisco, California, 2006. </w:t>
      </w:r>
      <w:r w:rsidR="00E34C32">
        <w:t>Accessed: May 2, 2026.</w:t>
      </w:r>
    </w:p>
    <w:p w14:paraId="16320E6B" w14:textId="0E1A83F4" w:rsidR="005D44B4" w:rsidRDefault="005D44B4">
      <w:r>
        <w:t xml:space="preserve">[5] </w:t>
      </w:r>
      <w:r w:rsidR="005531FA">
        <w:t xml:space="preserve">“Fortnite,” </w:t>
      </w:r>
      <w:r w:rsidR="002E6459">
        <w:t xml:space="preserve">Tim Sweeney, Epic Games, Cary, North Carolina, 2017. </w:t>
      </w:r>
      <w:hyperlink r:id="rId9" w:history="1">
        <w:r w:rsidR="00096C66" w:rsidRPr="005E1E14">
          <w:rPr>
            <w:rStyle w:val="Hyperlink"/>
          </w:rPr>
          <w:t>https://www.fortnite.com</w:t>
        </w:r>
      </w:hyperlink>
      <w:r w:rsidR="00096C66">
        <w:t xml:space="preserve"> </w:t>
      </w:r>
      <w:r w:rsidR="00E34C32">
        <w:t>Accessed: May 2, 2026.</w:t>
      </w:r>
    </w:p>
    <w:p w14:paraId="6BEB0DE1" w14:textId="2D45D5F0" w:rsidR="005D44B4" w:rsidRDefault="005D44B4">
      <w:r>
        <w:t xml:space="preserve">[6] </w:t>
      </w:r>
      <w:r w:rsidR="005531FA">
        <w:t>“Overwatch,”</w:t>
      </w:r>
      <w:r w:rsidR="002E6459">
        <w:t xml:space="preserve"> Jeff Kaplan, Blizzard Entertainment, Irvine, California</w:t>
      </w:r>
      <w:r w:rsidR="00F45E94">
        <w:t xml:space="preserve">, 2016. </w:t>
      </w:r>
      <w:hyperlink r:id="rId10" w:history="1">
        <w:r w:rsidR="00096C66" w:rsidRPr="005E1E14">
          <w:rPr>
            <w:rStyle w:val="Hyperlink"/>
          </w:rPr>
          <w:t>https://overwatch.blizzard.com/en-gb/</w:t>
        </w:r>
      </w:hyperlink>
      <w:r w:rsidR="00096C66">
        <w:t xml:space="preserve"> </w:t>
      </w:r>
      <w:r w:rsidR="00E34C32">
        <w:t>Accessed: May 2, 2026.</w:t>
      </w:r>
    </w:p>
    <w:p w14:paraId="748115E0" w14:textId="3F3A3B80" w:rsidR="00F95DE3" w:rsidRDefault="00F95DE3">
      <w:r>
        <w:t xml:space="preserve">[7] </w:t>
      </w:r>
      <w:r w:rsidR="005531FA">
        <w:t>“Hello Kitty,”</w:t>
      </w:r>
      <w:r w:rsidR="00F45E94">
        <w:t xml:space="preserve"> Yuko Shimizu, Sanrio, Japan, 1974.</w:t>
      </w:r>
      <w:r w:rsidR="00024689">
        <w:t xml:space="preserve"> </w:t>
      </w:r>
      <w:hyperlink r:id="rId11" w:history="1">
        <w:r w:rsidR="00024689" w:rsidRPr="005E1E14">
          <w:rPr>
            <w:rStyle w:val="Hyperlink"/>
          </w:rPr>
          <w:t>https://www.sanrio.com/collections/hello-kitty?srsltid=AfmBOop3pwLLp9hNHPmCVqZYGMKe4SoguyIEgPngJVCQsOhHDW7Sb7a5</w:t>
        </w:r>
      </w:hyperlink>
      <w:r w:rsidR="00024689">
        <w:t xml:space="preserve"> </w:t>
      </w:r>
      <w:r w:rsidR="00F45E94">
        <w:t xml:space="preserve"> </w:t>
      </w:r>
      <w:r w:rsidR="00E34C32">
        <w:t>Accessed: May 2, 2026.</w:t>
      </w:r>
    </w:p>
    <w:p w14:paraId="418E66B0" w14:textId="265E01B6" w:rsidR="000B78B2" w:rsidRDefault="000B78B2">
      <w:r>
        <w:t xml:space="preserve">[8] </w:t>
      </w:r>
      <w:r w:rsidR="00F45E94">
        <w:t>“What Makes TikTok so Addictive?: An Analysis of the Mechanisms Underlying the World’s Latest Social Media Craze,” Brown Undergraduate Journal of Public Health, 2021.</w:t>
      </w:r>
      <w:hyperlink r:id="rId12" w:anchor=":~:text=Taken%20together%2C%20specific%20consideration%20of,loops%20and%20encourage%20addictive%20use" w:history="1">
        <w:r w:rsidR="00F45E94" w:rsidRPr="005E1E14">
          <w:rPr>
            <w:rStyle w:val="Hyperlink"/>
          </w:rPr>
          <w:t>https://sites.brown.edu/publichealthjournal/2021/12/13/tiktok/#:~:text=Taken%20together%2C%20specific%20consideration%20of,loops%20and%20encourage%20addictive%20use</w:t>
        </w:r>
      </w:hyperlink>
      <w:r w:rsidRPr="000B78B2">
        <w:t>.</w:t>
      </w:r>
      <w:r w:rsidR="00E34C32">
        <w:t xml:space="preserve"> Accessed: May 2, 2026.</w:t>
      </w:r>
    </w:p>
    <w:p w14:paraId="64DB7686" w14:textId="2E6CC868" w:rsidR="00A66E29" w:rsidRDefault="00A66E29">
      <w:r>
        <w:t>[9]</w:t>
      </w:r>
      <w:r w:rsidR="00F45E94">
        <w:t xml:space="preserve"> “UK higher education student numbers fall for second year in a row,” HESA, 2006. </w:t>
      </w:r>
      <w:r>
        <w:t xml:space="preserve"> </w:t>
      </w:r>
      <w:hyperlink r:id="rId13" w:history="1">
        <w:r w:rsidR="007B37E3" w:rsidRPr="005E1E14">
          <w:rPr>
            <w:rStyle w:val="Hyperlink"/>
          </w:rPr>
          <w:t>https://www.hesa.ac.uk/news/27-01-2026/uk-he-student-numbers-fall-second-year-in-a-row</w:t>
        </w:r>
      </w:hyperlink>
      <w:r w:rsidR="00E34C32">
        <w:t xml:space="preserve"> Accessed: May 2, 2026.</w:t>
      </w:r>
    </w:p>
    <w:p w14:paraId="6B5BAF5C" w14:textId="50D39245" w:rsidR="007B37E3" w:rsidRPr="00C76C4F" w:rsidRDefault="007B37E3">
      <w:r>
        <w:t>[10]</w:t>
      </w:r>
      <w:r w:rsidR="00F45E94">
        <w:t xml:space="preserve"> “TikTok – statistics &amp; facts,” </w:t>
      </w:r>
      <w:r w:rsidR="00C76C4F">
        <w:t xml:space="preserve">Daniel Slotta, 2026. </w:t>
      </w:r>
      <w:hyperlink r:id="rId14" w:anchor=":~:text=16%2C000,of%20TikTok%20audience%20worldwide%202025" w:history="1">
        <w:r w:rsidR="00E34C32" w:rsidRPr="005E1E14">
          <w:rPr>
            <w:rStyle w:val="Hyperlink"/>
          </w:rPr>
          <w:t>https://www.statista.com/topics/6077/tiktok/#:~:text=16%2C000,of%20TikTok%20audience%20worldwide%202025</w:t>
        </w:r>
      </w:hyperlink>
      <w:r w:rsidR="00E34C32">
        <w:t xml:space="preserve"> Accessed: May 2, 2026.</w:t>
      </w:r>
    </w:p>
    <w:sectPr w:rsidR="007B37E3" w:rsidRPr="00C76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7D7C2D"/>
    <w:multiLevelType w:val="hybridMultilevel"/>
    <w:tmpl w:val="60D8B8CC"/>
    <w:lvl w:ilvl="0" w:tplc="2E56FA7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D45059"/>
    <w:multiLevelType w:val="hybridMultilevel"/>
    <w:tmpl w:val="7D72F08C"/>
    <w:lvl w:ilvl="0" w:tplc="1A6636E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2117">
    <w:abstractNumId w:val="1"/>
  </w:num>
  <w:num w:numId="2" w16cid:durableId="1977181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2BD"/>
    <w:rsid w:val="00011F05"/>
    <w:rsid w:val="00024689"/>
    <w:rsid w:val="00084CD4"/>
    <w:rsid w:val="00096C66"/>
    <w:rsid w:val="000A0ED4"/>
    <w:rsid w:val="000B3A28"/>
    <w:rsid w:val="000B78B2"/>
    <w:rsid w:val="000E0D6D"/>
    <w:rsid w:val="000F56F2"/>
    <w:rsid w:val="001516FE"/>
    <w:rsid w:val="00191615"/>
    <w:rsid w:val="001A1505"/>
    <w:rsid w:val="001F1B89"/>
    <w:rsid w:val="00221340"/>
    <w:rsid w:val="002463A2"/>
    <w:rsid w:val="00293A6D"/>
    <w:rsid w:val="002C2432"/>
    <w:rsid w:val="002E6459"/>
    <w:rsid w:val="002F34E5"/>
    <w:rsid w:val="002F7943"/>
    <w:rsid w:val="00306DD5"/>
    <w:rsid w:val="003205F2"/>
    <w:rsid w:val="00382DAA"/>
    <w:rsid w:val="0039619A"/>
    <w:rsid w:val="003A182D"/>
    <w:rsid w:val="003F16BD"/>
    <w:rsid w:val="00402702"/>
    <w:rsid w:val="00413215"/>
    <w:rsid w:val="00416CAB"/>
    <w:rsid w:val="00421039"/>
    <w:rsid w:val="00443722"/>
    <w:rsid w:val="005100CB"/>
    <w:rsid w:val="00530655"/>
    <w:rsid w:val="005531FA"/>
    <w:rsid w:val="0057262D"/>
    <w:rsid w:val="005A731B"/>
    <w:rsid w:val="005C5D7A"/>
    <w:rsid w:val="005D13BA"/>
    <w:rsid w:val="005D44B4"/>
    <w:rsid w:val="005E2821"/>
    <w:rsid w:val="00620728"/>
    <w:rsid w:val="006375D5"/>
    <w:rsid w:val="00657C03"/>
    <w:rsid w:val="006633A5"/>
    <w:rsid w:val="0069252C"/>
    <w:rsid w:val="006B5D44"/>
    <w:rsid w:val="006E407E"/>
    <w:rsid w:val="00763725"/>
    <w:rsid w:val="00766AA5"/>
    <w:rsid w:val="007B37E3"/>
    <w:rsid w:val="007E12E0"/>
    <w:rsid w:val="007E1CD0"/>
    <w:rsid w:val="00830ED2"/>
    <w:rsid w:val="008373DF"/>
    <w:rsid w:val="00843AB9"/>
    <w:rsid w:val="00862093"/>
    <w:rsid w:val="00895058"/>
    <w:rsid w:val="00895A7B"/>
    <w:rsid w:val="008B4AFF"/>
    <w:rsid w:val="008C5ED6"/>
    <w:rsid w:val="0090405D"/>
    <w:rsid w:val="00933EFD"/>
    <w:rsid w:val="009B6F14"/>
    <w:rsid w:val="009F4A6F"/>
    <w:rsid w:val="00A277B0"/>
    <w:rsid w:val="00A66E29"/>
    <w:rsid w:val="00A767EF"/>
    <w:rsid w:val="00AB3931"/>
    <w:rsid w:val="00AB6CA1"/>
    <w:rsid w:val="00AC0B92"/>
    <w:rsid w:val="00AC3FD5"/>
    <w:rsid w:val="00AC5A08"/>
    <w:rsid w:val="00AD5CC0"/>
    <w:rsid w:val="00AD609E"/>
    <w:rsid w:val="00AE5B70"/>
    <w:rsid w:val="00AF6D0C"/>
    <w:rsid w:val="00B17764"/>
    <w:rsid w:val="00B5679D"/>
    <w:rsid w:val="00B81A69"/>
    <w:rsid w:val="00B83160"/>
    <w:rsid w:val="00B86063"/>
    <w:rsid w:val="00B97DE7"/>
    <w:rsid w:val="00BA4EF6"/>
    <w:rsid w:val="00BC25AA"/>
    <w:rsid w:val="00BD0C5E"/>
    <w:rsid w:val="00BF2099"/>
    <w:rsid w:val="00C102D0"/>
    <w:rsid w:val="00C148A1"/>
    <w:rsid w:val="00C208B9"/>
    <w:rsid w:val="00C366D8"/>
    <w:rsid w:val="00C76C4F"/>
    <w:rsid w:val="00D27D1F"/>
    <w:rsid w:val="00D56D6B"/>
    <w:rsid w:val="00DD5DFA"/>
    <w:rsid w:val="00DD7522"/>
    <w:rsid w:val="00E17CDA"/>
    <w:rsid w:val="00E313AF"/>
    <w:rsid w:val="00E34C32"/>
    <w:rsid w:val="00E37432"/>
    <w:rsid w:val="00E83778"/>
    <w:rsid w:val="00ED01D1"/>
    <w:rsid w:val="00EE4272"/>
    <w:rsid w:val="00F038FC"/>
    <w:rsid w:val="00F4243E"/>
    <w:rsid w:val="00F45E94"/>
    <w:rsid w:val="00F460E8"/>
    <w:rsid w:val="00F95DE3"/>
    <w:rsid w:val="00FA02BD"/>
    <w:rsid w:val="00FA14E4"/>
    <w:rsid w:val="00FC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92A32"/>
  <w15:chartTrackingRefBased/>
  <w15:docId w15:val="{12F2C0EC-1D18-3E4B-A83C-BA67055B8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2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2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2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2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2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2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2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2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2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2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2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2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2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2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2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2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2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2BD"/>
    <w:rPr>
      <w:rFonts w:eastAsiaTheme="majorEastAsia" w:cstheme="majorBidi"/>
      <w:color w:val="272727" w:themeColor="text1" w:themeTint="D8"/>
    </w:rPr>
  </w:style>
  <w:style w:type="paragraph" w:styleId="Title">
    <w:name w:val="Title"/>
    <w:basedOn w:val="Normal"/>
    <w:next w:val="Normal"/>
    <w:link w:val="TitleChar"/>
    <w:uiPriority w:val="10"/>
    <w:qFormat/>
    <w:rsid w:val="00FA02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2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2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2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2BD"/>
    <w:pPr>
      <w:spacing w:before="160"/>
      <w:jc w:val="center"/>
    </w:pPr>
    <w:rPr>
      <w:i/>
      <w:iCs/>
      <w:color w:val="404040" w:themeColor="text1" w:themeTint="BF"/>
    </w:rPr>
  </w:style>
  <w:style w:type="character" w:customStyle="1" w:styleId="QuoteChar">
    <w:name w:val="Quote Char"/>
    <w:basedOn w:val="DefaultParagraphFont"/>
    <w:link w:val="Quote"/>
    <w:uiPriority w:val="29"/>
    <w:rsid w:val="00FA02BD"/>
    <w:rPr>
      <w:i/>
      <w:iCs/>
      <w:color w:val="404040" w:themeColor="text1" w:themeTint="BF"/>
    </w:rPr>
  </w:style>
  <w:style w:type="paragraph" w:styleId="ListParagraph">
    <w:name w:val="List Paragraph"/>
    <w:basedOn w:val="Normal"/>
    <w:uiPriority w:val="34"/>
    <w:qFormat/>
    <w:rsid w:val="00FA02BD"/>
    <w:pPr>
      <w:ind w:left="720"/>
      <w:contextualSpacing/>
    </w:pPr>
  </w:style>
  <w:style w:type="character" w:styleId="IntenseEmphasis">
    <w:name w:val="Intense Emphasis"/>
    <w:basedOn w:val="DefaultParagraphFont"/>
    <w:uiPriority w:val="21"/>
    <w:qFormat/>
    <w:rsid w:val="00FA02BD"/>
    <w:rPr>
      <w:i/>
      <w:iCs/>
      <w:color w:val="0F4761" w:themeColor="accent1" w:themeShade="BF"/>
    </w:rPr>
  </w:style>
  <w:style w:type="paragraph" w:styleId="IntenseQuote">
    <w:name w:val="Intense Quote"/>
    <w:basedOn w:val="Normal"/>
    <w:next w:val="Normal"/>
    <w:link w:val="IntenseQuoteChar"/>
    <w:uiPriority w:val="30"/>
    <w:qFormat/>
    <w:rsid w:val="00FA02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2BD"/>
    <w:rPr>
      <w:i/>
      <w:iCs/>
      <w:color w:val="0F4761" w:themeColor="accent1" w:themeShade="BF"/>
    </w:rPr>
  </w:style>
  <w:style w:type="character" w:styleId="IntenseReference">
    <w:name w:val="Intense Reference"/>
    <w:basedOn w:val="DefaultParagraphFont"/>
    <w:uiPriority w:val="32"/>
    <w:qFormat/>
    <w:rsid w:val="00FA02BD"/>
    <w:rPr>
      <w:b/>
      <w:bCs/>
      <w:smallCaps/>
      <w:color w:val="0F4761" w:themeColor="accent1" w:themeShade="BF"/>
      <w:spacing w:val="5"/>
    </w:rPr>
  </w:style>
  <w:style w:type="character" w:styleId="Hyperlink">
    <w:name w:val="Hyperlink"/>
    <w:basedOn w:val="DefaultParagraphFont"/>
    <w:uiPriority w:val="99"/>
    <w:unhideWhenUsed/>
    <w:rsid w:val="00A66E29"/>
    <w:rPr>
      <w:color w:val="467886" w:themeColor="hyperlink"/>
      <w:u w:val="single"/>
    </w:rPr>
  </w:style>
  <w:style w:type="character" w:styleId="UnresolvedMention">
    <w:name w:val="Unresolved Mention"/>
    <w:basedOn w:val="DefaultParagraphFont"/>
    <w:uiPriority w:val="99"/>
    <w:semiHidden/>
    <w:unhideWhenUsed/>
    <w:rsid w:val="00A66E29"/>
    <w:rPr>
      <w:color w:val="605E5C"/>
      <w:shd w:val="clear" w:color="auto" w:fill="E1DFDD"/>
    </w:rPr>
  </w:style>
  <w:style w:type="paragraph" w:styleId="TOCHeading">
    <w:name w:val="TOC Heading"/>
    <w:basedOn w:val="Heading1"/>
    <w:next w:val="Normal"/>
    <w:uiPriority w:val="39"/>
    <w:unhideWhenUsed/>
    <w:qFormat/>
    <w:rsid w:val="0076372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63725"/>
    <w:pPr>
      <w:spacing w:before="120" w:after="0"/>
    </w:pPr>
    <w:rPr>
      <w:b/>
      <w:bCs/>
      <w:i/>
      <w:iCs/>
    </w:rPr>
  </w:style>
  <w:style w:type="paragraph" w:styleId="TOC2">
    <w:name w:val="toc 2"/>
    <w:basedOn w:val="Normal"/>
    <w:next w:val="Normal"/>
    <w:autoRedefine/>
    <w:uiPriority w:val="39"/>
    <w:semiHidden/>
    <w:unhideWhenUsed/>
    <w:rsid w:val="00763725"/>
    <w:pPr>
      <w:spacing w:before="120" w:after="0"/>
      <w:ind w:left="240"/>
    </w:pPr>
    <w:rPr>
      <w:b/>
      <w:bCs/>
      <w:sz w:val="22"/>
      <w:szCs w:val="22"/>
    </w:rPr>
  </w:style>
  <w:style w:type="paragraph" w:styleId="TOC3">
    <w:name w:val="toc 3"/>
    <w:basedOn w:val="Normal"/>
    <w:next w:val="Normal"/>
    <w:autoRedefine/>
    <w:uiPriority w:val="39"/>
    <w:semiHidden/>
    <w:unhideWhenUsed/>
    <w:rsid w:val="00763725"/>
    <w:pPr>
      <w:spacing w:after="0"/>
      <w:ind w:left="480"/>
    </w:pPr>
    <w:rPr>
      <w:sz w:val="20"/>
      <w:szCs w:val="20"/>
    </w:rPr>
  </w:style>
  <w:style w:type="paragraph" w:styleId="TOC4">
    <w:name w:val="toc 4"/>
    <w:basedOn w:val="Normal"/>
    <w:next w:val="Normal"/>
    <w:autoRedefine/>
    <w:uiPriority w:val="39"/>
    <w:semiHidden/>
    <w:unhideWhenUsed/>
    <w:rsid w:val="00763725"/>
    <w:pPr>
      <w:spacing w:after="0"/>
      <w:ind w:left="720"/>
    </w:pPr>
    <w:rPr>
      <w:sz w:val="20"/>
      <w:szCs w:val="20"/>
    </w:rPr>
  </w:style>
  <w:style w:type="paragraph" w:styleId="TOC5">
    <w:name w:val="toc 5"/>
    <w:basedOn w:val="Normal"/>
    <w:next w:val="Normal"/>
    <w:autoRedefine/>
    <w:uiPriority w:val="39"/>
    <w:semiHidden/>
    <w:unhideWhenUsed/>
    <w:rsid w:val="00763725"/>
    <w:pPr>
      <w:spacing w:after="0"/>
      <w:ind w:left="960"/>
    </w:pPr>
    <w:rPr>
      <w:sz w:val="20"/>
      <w:szCs w:val="20"/>
    </w:rPr>
  </w:style>
  <w:style w:type="paragraph" w:styleId="TOC6">
    <w:name w:val="toc 6"/>
    <w:basedOn w:val="Normal"/>
    <w:next w:val="Normal"/>
    <w:autoRedefine/>
    <w:uiPriority w:val="39"/>
    <w:semiHidden/>
    <w:unhideWhenUsed/>
    <w:rsid w:val="00763725"/>
    <w:pPr>
      <w:spacing w:after="0"/>
      <w:ind w:left="1200"/>
    </w:pPr>
    <w:rPr>
      <w:sz w:val="20"/>
      <w:szCs w:val="20"/>
    </w:rPr>
  </w:style>
  <w:style w:type="paragraph" w:styleId="TOC7">
    <w:name w:val="toc 7"/>
    <w:basedOn w:val="Normal"/>
    <w:next w:val="Normal"/>
    <w:autoRedefine/>
    <w:uiPriority w:val="39"/>
    <w:semiHidden/>
    <w:unhideWhenUsed/>
    <w:rsid w:val="00763725"/>
    <w:pPr>
      <w:spacing w:after="0"/>
      <w:ind w:left="1440"/>
    </w:pPr>
    <w:rPr>
      <w:sz w:val="20"/>
      <w:szCs w:val="20"/>
    </w:rPr>
  </w:style>
  <w:style w:type="paragraph" w:styleId="TOC8">
    <w:name w:val="toc 8"/>
    <w:basedOn w:val="Normal"/>
    <w:next w:val="Normal"/>
    <w:autoRedefine/>
    <w:uiPriority w:val="39"/>
    <w:semiHidden/>
    <w:unhideWhenUsed/>
    <w:rsid w:val="00763725"/>
    <w:pPr>
      <w:spacing w:after="0"/>
      <w:ind w:left="1680"/>
    </w:pPr>
    <w:rPr>
      <w:sz w:val="20"/>
      <w:szCs w:val="20"/>
    </w:rPr>
  </w:style>
  <w:style w:type="paragraph" w:styleId="TOC9">
    <w:name w:val="toc 9"/>
    <w:basedOn w:val="Normal"/>
    <w:next w:val="Normal"/>
    <w:autoRedefine/>
    <w:uiPriority w:val="39"/>
    <w:semiHidden/>
    <w:unhideWhenUsed/>
    <w:rsid w:val="00763725"/>
    <w:pPr>
      <w:spacing w:after="0"/>
      <w:ind w:left="1920"/>
    </w:pPr>
    <w:rPr>
      <w:sz w:val="20"/>
      <w:szCs w:val="20"/>
    </w:rPr>
  </w:style>
  <w:style w:type="character" w:styleId="FollowedHyperlink">
    <w:name w:val="FollowedHyperlink"/>
    <w:basedOn w:val="DefaultParagraphFont"/>
    <w:uiPriority w:val="99"/>
    <w:semiHidden/>
    <w:unhideWhenUsed/>
    <w:rsid w:val="00F45E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magotchi-official.com/gb/" TargetMode="External"/><Relationship Id="rId13" Type="http://schemas.openxmlformats.org/officeDocument/2006/relationships/hyperlink" Target="https://www.hesa.ac.uk/news/27-01-2026/uk-he-student-numbers-fall-second-year-in-a-row"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sites.brown.edu/publichealthjournal/2021/12/13/tikto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anrio.com/collections/hello-kitty?srsltid=AfmBOop3pwLLp9hNHPmCVqZYGMKe4SoguyIEgPngJVCQsOhHDW7Sb7a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overwatch.blizzard.com/en-gb/" TargetMode="External"/><Relationship Id="rId4" Type="http://schemas.openxmlformats.org/officeDocument/2006/relationships/settings" Target="settings.xml"/><Relationship Id="rId9" Type="http://schemas.openxmlformats.org/officeDocument/2006/relationships/hyperlink" Target="https://www.fortnite.com" TargetMode="External"/><Relationship Id="rId14" Type="http://schemas.openxmlformats.org/officeDocument/2006/relationships/hyperlink" Target="https://www.statista.com/topics/6077/tikt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375BD-775E-9549-9869-4C81DC62B7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1725</Words>
  <Characters>9839</Characters>
  <Application>Microsoft Office Word</Application>
  <DocSecurity>0</DocSecurity>
  <Lines>81</Lines>
  <Paragraphs>23</Paragraphs>
  <ScaleCrop>false</ScaleCrop>
  <Company/>
  <LinksUpToDate>false</LinksUpToDate>
  <CharactersWithSpaces>11541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Ashanti Mighten (2304545)</dc:creator>
  <cp:keywords/>
  <dc:description/>
  <cp:lastModifiedBy>Ashanti Mighten (2304545)</cp:lastModifiedBy>
  <cp:revision>2</cp:revision>
  <dcterms:created xsi:type="dcterms:W3CDTF">2026-05-08T14:55:00Z</dcterms:created>
  <dcterms:modified xsi:type="dcterms:W3CDTF">2026-05-08T14:55:00Z</dcterms:modified>
</cp:coreProperties>
</file>