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7604A" w14:textId="77777777" w:rsidR="00053BE8" w:rsidRDefault="00053BE8" w:rsidP="00053BE8">
      <w:pPr>
        <w:spacing w:line="360" w:lineRule="auto"/>
        <w:rPr>
          <w:rFonts w:ascii="Times New Roman" w:hAnsi="Times New Roman" w:cs="Times New Roman"/>
          <w:b/>
          <w:bCs/>
          <w:sz w:val="32"/>
          <w:szCs w:val="32"/>
        </w:rPr>
      </w:pPr>
    </w:p>
    <w:p w14:paraId="74C4EB1E" w14:textId="77777777" w:rsidR="00053BE8" w:rsidRDefault="00053BE8" w:rsidP="00053BE8">
      <w:pPr>
        <w:spacing w:line="360" w:lineRule="auto"/>
        <w:rPr>
          <w:rFonts w:ascii="Times New Roman" w:hAnsi="Times New Roman" w:cs="Times New Roman"/>
          <w:b/>
          <w:bCs/>
          <w:sz w:val="32"/>
          <w:szCs w:val="32"/>
        </w:rPr>
      </w:pPr>
    </w:p>
    <w:p w14:paraId="1EAECE33" w14:textId="09A016EE" w:rsidR="00B151A8" w:rsidRDefault="00053BE8" w:rsidP="00053BE8">
      <w:pPr>
        <w:spacing w:line="360" w:lineRule="auto"/>
        <w:rPr>
          <w:rFonts w:ascii="Times New Roman" w:hAnsi="Times New Roman" w:cs="Times New Roman"/>
          <w:b/>
          <w:bCs/>
          <w:sz w:val="32"/>
          <w:szCs w:val="32"/>
        </w:rPr>
      </w:pPr>
      <w:r w:rsidRPr="00053BE8">
        <w:rPr>
          <w:rFonts w:ascii="Times New Roman" w:hAnsi="Times New Roman" w:cs="Times New Roman"/>
          <w:b/>
          <w:bCs/>
          <w:sz w:val="32"/>
          <w:szCs w:val="32"/>
        </w:rPr>
        <w:t>Hotel Placement – Managing Hotel Administration</w:t>
      </w:r>
    </w:p>
    <w:p w14:paraId="4EC1F19B" w14:textId="679E8E42" w:rsidR="00053BE8" w:rsidRDefault="00053BE8" w:rsidP="00053BE8">
      <w:pPr>
        <w:spacing w:line="360" w:lineRule="auto"/>
        <w:rPr>
          <w:rFonts w:ascii="Times New Roman" w:hAnsi="Times New Roman" w:cs="Times New Roman"/>
          <w:b/>
          <w:bCs/>
          <w:sz w:val="32"/>
          <w:szCs w:val="32"/>
        </w:rPr>
      </w:pPr>
      <w:r w:rsidRPr="00053BE8">
        <w:rPr>
          <w:rFonts w:ascii="Times New Roman" w:hAnsi="Times New Roman" w:cs="Times New Roman"/>
          <w:b/>
          <w:bCs/>
          <w:sz w:val="32"/>
          <w:szCs w:val="32"/>
        </w:rPr>
        <w:t>BMIH6004</w:t>
      </w:r>
    </w:p>
    <w:p w14:paraId="51B6A0E9" w14:textId="3BAA29C5" w:rsidR="00053BE8" w:rsidRDefault="00557B3D" w:rsidP="00053BE8">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name: Mihaela Caradan</w:t>
      </w:r>
    </w:p>
    <w:p w14:paraId="51C80EFB" w14:textId="54D275D0" w:rsidR="00557B3D" w:rsidRDefault="00557B3D" w:rsidP="00053BE8">
      <w:pPr>
        <w:spacing w:line="360" w:lineRule="auto"/>
        <w:rPr>
          <w:rFonts w:ascii="Times New Roman" w:hAnsi="Times New Roman" w:cs="Times New Roman"/>
          <w:b/>
          <w:bCs/>
          <w:sz w:val="32"/>
          <w:szCs w:val="32"/>
        </w:rPr>
      </w:pPr>
      <w:r>
        <w:rPr>
          <w:rFonts w:ascii="Times New Roman" w:hAnsi="Times New Roman" w:cs="Times New Roman"/>
          <w:b/>
          <w:bCs/>
          <w:sz w:val="32"/>
          <w:szCs w:val="32"/>
        </w:rPr>
        <w:t>Student id: 2218469</w:t>
      </w:r>
    </w:p>
    <w:p w14:paraId="72009917" w14:textId="77777777" w:rsidR="00053BE8" w:rsidRDefault="00053BE8" w:rsidP="00053BE8">
      <w:pPr>
        <w:spacing w:line="360" w:lineRule="auto"/>
        <w:rPr>
          <w:rFonts w:ascii="Times New Roman" w:hAnsi="Times New Roman" w:cs="Times New Roman"/>
          <w:b/>
          <w:bCs/>
          <w:sz w:val="32"/>
          <w:szCs w:val="32"/>
        </w:rPr>
      </w:pPr>
    </w:p>
    <w:p w14:paraId="7BCB06D0" w14:textId="77777777" w:rsidR="00053BE8" w:rsidRDefault="00053BE8" w:rsidP="00053BE8">
      <w:pPr>
        <w:spacing w:line="360" w:lineRule="auto"/>
        <w:rPr>
          <w:rFonts w:ascii="Times New Roman" w:hAnsi="Times New Roman" w:cs="Times New Roman"/>
          <w:b/>
          <w:bCs/>
          <w:sz w:val="32"/>
          <w:szCs w:val="32"/>
        </w:rPr>
      </w:pPr>
    </w:p>
    <w:p w14:paraId="2CB72BA8" w14:textId="77777777" w:rsidR="001542CE" w:rsidRDefault="001542CE" w:rsidP="00053BE8">
      <w:pPr>
        <w:spacing w:line="360" w:lineRule="auto"/>
        <w:rPr>
          <w:rFonts w:ascii="Times New Roman" w:hAnsi="Times New Roman" w:cs="Times New Roman"/>
          <w:b/>
          <w:bCs/>
          <w:sz w:val="32"/>
          <w:szCs w:val="32"/>
        </w:rPr>
      </w:pPr>
    </w:p>
    <w:p w14:paraId="05CBCC35" w14:textId="77777777" w:rsidR="001542CE" w:rsidRDefault="001542CE" w:rsidP="00053BE8">
      <w:pPr>
        <w:spacing w:line="360" w:lineRule="auto"/>
        <w:rPr>
          <w:rFonts w:ascii="Times New Roman" w:hAnsi="Times New Roman" w:cs="Times New Roman"/>
          <w:b/>
          <w:bCs/>
          <w:sz w:val="32"/>
          <w:szCs w:val="32"/>
        </w:rPr>
      </w:pPr>
    </w:p>
    <w:p w14:paraId="3A93C11A" w14:textId="77777777" w:rsidR="001542CE" w:rsidRDefault="001542CE" w:rsidP="00053BE8">
      <w:pPr>
        <w:spacing w:line="360" w:lineRule="auto"/>
        <w:rPr>
          <w:rFonts w:ascii="Times New Roman" w:hAnsi="Times New Roman" w:cs="Times New Roman"/>
          <w:b/>
          <w:bCs/>
          <w:sz w:val="32"/>
          <w:szCs w:val="32"/>
        </w:rPr>
      </w:pPr>
    </w:p>
    <w:p w14:paraId="00BB9A8A" w14:textId="77777777" w:rsidR="001542CE" w:rsidRDefault="001542CE" w:rsidP="00053BE8">
      <w:pPr>
        <w:spacing w:line="360" w:lineRule="auto"/>
        <w:rPr>
          <w:rFonts w:ascii="Times New Roman" w:hAnsi="Times New Roman" w:cs="Times New Roman"/>
          <w:b/>
          <w:bCs/>
          <w:sz w:val="32"/>
          <w:szCs w:val="32"/>
        </w:rPr>
      </w:pPr>
    </w:p>
    <w:p w14:paraId="62B42FD9" w14:textId="77777777" w:rsidR="001542CE" w:rsidRDefault="001542CE" w:rsidP="00053BE8">
      <w:pPr>
        <w:spacing w:line="360" w:lineRule="auto"/>
        <w:rPr>
          <w:rFonts w:ascii="Times New Roman" w:hAnsi="Times New Roman" w:cs="Times New Roman"/>
          <w:b/>
          <w:bCs/>
          <w:sz w:val="32"/>
          <w:szCs w:val="32"/>
        </w:rPr>
      </w:pPr>
    </w:p>
    <w:p w14:paraId="4DA20694" w14:textId="77777777" w:rsidR="001542CE" w:rsidRDefault="001542CE" w:rsidP="00053BE8">
      <w:pPr>
        <w:spacing w:line="360" w:lineRule="auto"/>
        <w:rPr>
          <w:rFonts w:ascii="Times New Roman" w:hAnsi="Times New Roman" w:cs="Times New Roman"/>
          <w:b/>
          <w:bCs/>
          <w:sz w:val="32"/>
          <w:szCs w:val="32"/>
        </w:rPr>
      </w:pPr>
    </w:p>
    <w:p w14:paraId="378661BB" w14:textId="77777777" w:rsidR="001542CE" w:rsidRDefault="001542CE" w:rsidP="00053BE8">
      <w:pPr>
        <w:spacing w:line="360" w:lineRule="auto"/>
        <w:rPr>
          <w:rFonts w:ascii="Times New Roman" w:hAnsi="Times New Roman" w:cs="Times New Roman"/>
          <w:b/>
          <w:bCs/>
          <w:sz w:val="32"/>
          <w:szCs w:val="32"/>
        </w:rPr>
      </w:pPr>
    </w:p>
    <w:p w14:paraId="352EA145" w14:textId="77777777" w:rsidR="001542CE" w:rsidRDefault="001542CE" w:rsidP="00053BE8">
      <w:pPr>
        <w:spacing w:line="360" w:lineRule="auto"/>
        <w:rPr>
          <w:rFonts w:ascii="Times New Roman" w:hAnsi="Times New Roman" w:cs="Times New Roman"/>
          <w:b/>
          <w:bCs/>
          <w:sz w:val="32"/>
          <w:szCs w:val="32"/>
        </w:rPr>
      </w:pPr>
    </w:p>
    <w:p w14:paraId="2F2D265D" w14:textId="77777777" w:rsidR="001542CE" w:rsidRDefault="001542CE" w:rsidP="00053BE8">
      <w:pPr>
        <w:spacing w:line="360" w:lineRule="auto"/>
        <w:rPr>
          <w:rFonts w:ascii="Times New Roman" w:hAnsi="Times New Roman" w:cs="Times New Roman"/>
          <w:b/>
          <w:bCs/>
          <w:sz w:val="32"/>
          <w:szCs w:val="32"/>
        </w:rPr>
      </w:pPr>
    </w:p>
    <w:p w14:paraId="23F22C6F" w14:textId="77777777" w:rsidR="001542CE" w:rsidRDefault="001542CE" w:rsidP="00053BE8">
      <w:pPr>
        <w:spacing w:line="360" w:lineRule="auto"/>
        <w:rPr>
          <w:rFonts w:ascii="Times New Roman" w:hAnsi="Times New Roman" w:cs="Times New Roman"/>
          <w:b/>
          <w:bCs/>
          <w:sz w:val="32"/>
          <w:szCs w:val="32"/>
        </w:rPr>
      </w:pPr>
    </w:p>
    <w:p w14:paraId="2881E698" w14:textId="77777777" w:rsidR="001542CE" w:rsidRDefault="001542CE" w:rsidP="00053BE8">
      <w:pPr>
        <w:spacing w:line="360" w:lineRule="auto"/>
        <w:rPr>
          <w:rFonts w:ascii="Times New Roman" w:hAnsi="Times New Roman" w:cs="Times New Roman"/>
          <w:b/>
          <w:bCs/>
          <w:sz w:val="32"/>
          <w:szCs w:val="32"/>
        </w:rPr>
      </w:pPr>
    </w:p>
    <w:p w14:paraId="0B511690" w14:textId="77777777" w:rsidR="001542CE" w:rsidRDefault="001542CE" w:rsidP="00053BE8">
      <w:pPr>
        <w:spacing w:line="360" w:lineRule="auto"/>
        <w:rPr>
          <w:rFonts w:ascii="Times New Roman" w:hAnsi="Times New Roman" w:cs="Times New Roman"/>
          <w:b/>
          <w:bCs/>
          <w:sz w:val="32"/>
          <w:szCs w:val="32"/>
        </w:rPr>
      </w:pPr>
    </w:p>
    <w:p w14:paraId="3664AFD1" w14:textId="77777777" w:rsidR="001542CE" w:rsidRDefault="001542CE" w:rsidP="00053BE8">
      <w:pPr>
        <w:spacing w:line="360" w:lineRule="auto"/>
        <w:rPr>
          <w:rFonts w:ascii="Times New Roman" w:hAnsi="Times New Roman" w:cs="Times New Roman"/>
          <w:b/>
          <w:bCs/>
          <w:sz w:val="32"/>
          <w:szCs w:val="32"/>
        </w:rPr>
      </w:pPr>
    </w:p>
    <w:sdt>
      <w:sdtPr>
        <w:rPr>
          <w:rFonts w:asciiTheme="minorHAnsi" w:eastAsiaTheme="minorHAnsi" w:hAnsiTheme="minorHAnsi" w:cstheme="minorBidi"/>
          <w:color w:val="auto"/>
          <w:kern w:val="2"/>
          <w:sz w:val="22"/>
          <w:szCs w:val="22"/>
          <w:lang w:val="en-GB"/>
          <w14:ligatures w14:val="standardContextual"/>
        </w:rPr>
        <w:id w:val="-1236479152"/>
        <w:docPartObj>
          <w:docPartGallery w:val="Table of Contents"/>
          <w:docPartUnique/>
        </w:docPartObj>
      </w:sdtPr>
      <w:sdtEndPr>
        <w:rPr>
          <w:b/>
          <w:bCs/>
          <w:noProof/>
        </w:rPr>
      </w:sdtEndPr>
      <w:sdtContent>
        <w:p w14:paraId="206ACCFE" w14:textId="6BF618E8" w:rsidR="001542CE" w:rsidRPr="001542CE" w:rsidRDefault="001542CE" w:rsidP="001542CE">
          <w:pPr>
            <w:pStyle w:val="TOCHeading"/>
            <w:spacing w:line="360" w:lineRule="auto"/>
            <w:rPr>
              <w:rFonts w:ascii="Times New Roman" w:hAnsi="Times New Roman" w:cs="Times New Roman"/>
            </w:rPr>
          </w:pPr>
          <w:r w:rsidRPr="001542CE">
            <w:rPr>
              <w:rFonts w:ascii="Times New Roman" w:hAnsi="Times New Roman" w:cs="Times New Roman"/>
            </w:rPr>
            <w:t>Table of Contents</w:t>
          </w:r>
        </w:p>
        <w:p w14:paraId="49BA91EB" w14:textId="0787D952" w:rsidR="001542CE" w:rsidRPr="001542CE" w:rsidRDefault="001542CE" w:rsidP="001542CE">
          <w:pPr>
            <w:pStyle w:val="TOC1"/>
            <w:tabs>
              <w:tab w:val="right" w:leader="dot" w:pos="9016"/>
            </w:tabs>
            <w:spacing w:line="360" w:lineRule="auto"/>
            <w:rPr>
              <w:rFonts w:ascii="Times New Roman" w:hAnsi="Times New Roman" w:cs="Times New Roman"/>
              <w:noProof/>
            </w:rPr>
          </w:pPr>
          <w:r w:rsidRPr="001542CE">
            <w:rPr>
              <w:rFonts w:ascii="Times New Roman" w:hAnsi="Times New Roman" w:cs="Times New Roman"/>
            </w:rPr>
            <w:fldChar w:fldCharType="begin"/>
          </w:r>
          <w:r w:rsidRPr="001542CE">
            <w:rPr>
              <w:rFonts w:ascii="Times New Roman" w:hAnsi="Times New Roman" w:cs="Times New Roman"/>
            </w:rPr>
            <w:instrText xml:space="preserve"> TOC \o "1-3" \h \z \u </w:instrText>
          </w:r>
          <w:r w:rsidRPr="001542CE">
            <w:rPr>
              <w:rFonts w:ascii="Times New Roman" w:hAnsi="Times New Roman" w:cs="Times New Roman"/>
            </w:rPr>
            <w:fldChar w:fldCharType="separate"/>
          </w:r>
          <w:hyperlink w:anchor="_Toc200998447" w:history="1">
            <w:r w:rsidRPr="001542CE">
              <w:rPr>
                <w:rStyle w:val="Hyperlink"/>
                <w:rFonts w:ascii="Times New Roman" w:hAnsi="Times New Roman" w:cs="Times New Roman"/>
                <w:noProof/>
              </w:rPr>
              <w:t>Introduction</w:t>
            </w:r>
            <w:r w:rsidRPr="001542CE">
              <w:rPr>
                <w:rFonts w:ascii="Times New Roman" w:hAnsi="Times New Roman" w:cs="Times New Roman"/>
                <w:noProof/>
                <w:webHidden/>
              </w:rPr>
              <w:tab/>
            </w:r>
            <w:r w:rsidRPr="001542CE">
              <w:rPr>
                <w:rFonts w:ascii="Times New Roman" w:hAnsi="Times New Roman" w:cs="Times New Roman"/>
                <w:noProof/>
                <w:webHidden/>
              </w:rPr>
              <w:fldChar w:fldCharType="begin"/>
            </w:r>
            <w:r w:rsidRPr="001542CE">
              <w:rPr>
                <w:rFonts w:ascii="Times New Roman" w:hAnsi="Times New Roman" w:cs="Times New Roman"/>
                <w:noProof/>
                <w:webHidden/>
              </w:rPr>
              <w:instrText xml:space="preserve"> PAGEREF _Toc200998447 \h </w:instrText>
            </w:r>
            <w:r w:rsidRPr="001542CE">
              <w:rPr>
                <w:rFonts w:ascii="Times New Roman" w:hAnsi="Times New Roman" w:cs="Times New Roman"/>
                <w:noProof/>
                <w:webHidden/>
              </w:rPr>
            </w:r>
            <w:r w:rsidRPr="001542CE">
              <w:rPr>
                <w:rFonts w:ascii="Times New Roman" w:hAnsi="Times New Roman" w:cs="Times New Roman"/>
                <w:noProof/>
                <w:webHidden/>
              </w:rPr>
              <w:fldChar w:fldCharType="separate"/>
            </w:r>
            <w:r w:rsidR="00557B3D">
              <w:rPr>
                <w:rFonts w:ascii="Times New Roman" w:hAnsi="Times New Roman" w:cs="Times New Roman"/>
                <w:noProof/>
                <w:webHidden/>
              </w:rPr>
              <w:t>3</w:t>
            </w:r>
            <w:r w:rsidRPr="001542CE">
              <w:rPr>
                <w:rFonts w:ascii="Times New Roman" w:hAnsi="Times New Roman" w:cs="Times New Roman"/>
                <w:noProof/>
                <w:webHidden/>
              </w:rPr>
              <w:fldChar w:fldCharType="end"/>
            </w:r>
          </w:hyperlink>
        </w:p>
        <w:p w14:paraId="157CC39C" w14:textId="227B78A9" w:rsidR="001542CE" w:rsidRPr="001542CE" w:rsidRDefault="00557B3D" w:rsidP="001542CE">
          <w:pPr>
            <w:pStyle w:val="TOC1"/>
            <w:tabs>
              <w:tab w:val="right" w:leader="dot" w:pos="9016"/>
            </w:tabs>
            <w:spacing w:line="360" w:lineRule="auto"/>
            <w:rPr>
              <w:rFonts w:ascii="Times New Roman" w:hAnsi="Times New Roman" w:cs="Times New Roman"/>
              <w:noProof/>
            </w:rPr>
          </w:pPr>
          <w:hyperlink w:anchor="_Toc200998448" w:history="1">
            <w:r w:rsidR="001542CE" w:rsidRPr="001542CE">
              <w:rPr>
                <w:rStyle w:val="Hyperlink"/>
                <w:rFonts w:ascii="Times New Roman" w:hAnsi="Times New Roman" w:cs="Times New Roman"/>
                <w:noProof/>
              </w:rPr>
              <w:t>Description</w:t>
            </w:r>
            <w:r w:rsidR="001542CE" w:rsidRPr="001542CE">
              <w:rPr>
                <w:rFonts w:ascii="Times New Roman" w:hAnsi="Times New Roman" w:cs="Times New Roman"/>
                <w:noProof/>
                <w:webHidden/>
              </w:rPr>
              <w:tab/>
            </w:r>
            <w:r w:rsidR="001542CE" w:rsidRPr="001542CE">
              <w:rPr>
                <w:rFonts w:ascii="Times New Roman" w:hAnsi="Times New Roman" w:cs="Times New Roman"/>
                <w:noProof/>
                <w:webHidden/>
              </w:rPr>
              <w:fldChar w:fldCharType="begin"/>
            </w:r>
            <w:r w:rsidR="001542CE" w:rsidRPr="001542CE">
              <w:rPr>
                <w:rFonts w:ascii="Times New Roman" w:hAnsi="Times New Roman" w:cs="Times New Roman"/>
                <w:noProof/>
                <w:webHidden/>
              </w:rPr>
              <w:instrText xml:space="preserve"> PAGEREF _Toc200998448 \h </w:instrText>
            </w:r>
            <w:r w:rsidR="001542CE" w:rsidRPr="001542CE">
              <w:rPr>
                <w:rFonts w:ascii="Times New Roman" w:hAnsi="Times New Roman" w:cs="Times New Roman"/>
                <w:noProof/>
                <w:webHidden/>
              </w:rPr>
            </w:r>
            <w:r w:rsidR="001542CE" w:rsidRPr="001542CE">
              <w:rPr>
                <w:rFonts w:ascii="Times New Roman" w:hAnsi="Times New Roman" w:cs="Times New Roman"/>
                <w:noProof/>
                <w:webHidden/>
              </w:rPr>
              <w:fldChar w:fldCharType="separate"/>
            </w:r>
            <w:r>
              <w:rPr>
                <w:rFonts w:ascii="Times New Roman" w:hAnsi="Times New Roman" w:cs="Times New Roman"/>
                <w:noProof/>
                <w:webHidden/>
              </w:rPr>
              <w:t>3</w:t>
            </w:r>
            <w:r w:rsidR="001542CE" w:rsidRPr="001542CE">
              <w:rPr>
                <w:rFonts w:ascii="Times New Roman" w:hAnsi="Times New Roman" w:cs="Times New Roman"/>
                <w:noProof/>
                <w:webHidden/>
              </w:rPr>
              <w:fldChar w:fldCharType="end"/>
            </w:r>
          </w:hyperlink>
        </w:p>
        <w:p w14:paraId="6E68E5FA" w14:textId="7EDF9400" w:rsidR="001542CE" w:rsidRPr="001542CE" w:rsidRDefault="00557B3D" w:rsidP="001542CE">
          <w:pPr>
            <w:pStyle w:val="TOC1"/>
            <w:tabs>
              <w:tab w:val="right" w:leader="dot" w:pos="9016"/>
            </w:tabs>
            <w:spacing w:line="360" w:lineRule="auto"/>
            <w:rPr>
              <w:rFonts w:ascii="Times New Roman" w:hAnsi="Times New Roman" w:cs="Times New Roman"/>
              <w:noProof/>
            </w:rPr>
          </w:pPr>
          <w:hyperlink w:anchor="_Toc200998449" w:history="1">
            <w:r w:rsidR="001542CE" w:rsidRPr="001542CE">
              <w:rPr>
                <w:rStyle w:val="Hyperlink"/>
                <w:rFonts w:ascii="Times New Roman" w:hAnsi="Times New Roman" w:cs="Times New Roman"/>
                <w:noProof/>
              </w:rPr>
              <w:t>Feelings</w:t>
            </w:r>
            <w:r w:rsidR="001542CE" w:rsidRPr="001542CE">
              <w:rPr>
                <w:rFonts w:ascii="Times New Roman" w:hAnsi="Times New Roman" w:cs="Times New Roman"/>
                <w:noProof/>
                <w:webHidden/>
              </w:rPr>
              <w:tab/>
            </w:r>
            <w:r w:rsidR="001542CE" w:rsidRPr="001542CE">
              <w:rPr>
                <w:rFonts w:ascii="Times New Roman" w:hAnsi="Times New Roman" w:cs="Times New Roman"/>
                <w:noProof/>
                <w:webHidden/>
              </w:rPr>
              <w:fldChar w:fldCharType="begin"/>
            </w:r>
            <w:r w:rsidR="001542CE" w:rsidRPr="001542CE">
              <w:rPr>
                <w:rFonts w:ascii="Times New Roman" w:hAnsi="Times New Roman" w:cs="Times New Roman"/>
                <w:noProof/>
                <w:webHidden/>
              </w:rPr>
              <w:instrText xml:space="preserve"> PAGEREF _Toc200998449 \h </w:instrText>
            </w:r>
            <w:r w:rsidR="001542CE" w:rsidRPr="001542CE">
              <w:rPr>
                <w:rFonts w:ascii="Times New Roman" w:hAnsi="Times New Roman" w:cs="Times New Roman"/>
                <w:noProof/>
                <w:webHidden/>
              </w:rPr>
            </w:r>
            <w:r w:rsidR="001542CE" w:rsidRPr="001542CE">
              <w:rPr>
                <w:rFonts w:ascii="Times New Roman" w:hAnsi="Times New Roman" w:cs="Times New Roman"/>
                <w:noProof/>
                <w:webHidden/>
              </w:rPr>
              <w:fldChar w:fldCharType="separate"/>
            </w:r>
            <w:r>
              <w:rPr>
                <w:rFonts w:ascii="Times New Roman" w:hAnsi="Times New Roman" w:cs="Times New Roman"/>
                <w:noProof/>
                <w:webHidden/>
              </w:rPr>
              <w:t>3</w:t>
            </w:r>
            <w:r w:rsidR="001542CE" w:rsidRPr="001542CE">
              <w:rPr>
                <w:rFonts w:ascii="Times New Roman" w:hAnsi="Times New Roman" w:cs="Times New Roman"/>
                <w:noProof/>
                <w:webHidden/>
              </w:rPr>
              <w:fldChar w:fldCharType="end"/>
            </w:r>
          </w:hyperlink>
        </w:p>
        <w:p w14:paraId="494B8B66" w14:textId="5F46C7D0" w:rsidR="001542CE" w:rsidRPr="001542CE" w:rsidRDefault="00557B3D" w:rsidP="001542CE">
          <w:pPr>
            <w:pStyle w:val="TOC1"/>
            <w:tabs>
              <w:tab w:val="right" w:leader="dot" w:pos="9016"/>
            </w:tabs>
            <w:spacing w:line="360" w:lineRule="auto"/>
            <w:rPr>
              <w:rFonts w:ascii="Times New Roman" w:hAnsi="Times New Roman" w:cs="Times New Roman"/>
              <w:noProof/>
            </w:rPr>
          </w:pPr>
          <w:hyperlink w:anchor="_Toc200998450" w:history="1">
            <w:r w:rsidR="001542CE" w:rsidRPr="001542CE">
              <w:rPr>
                <w:rStyle w:val="Hyperlink"/>
                <w:rFonts w:ascii="Times New Roman" w:hAnsi="Times New Roman" w:cs="Times New Roman"/>
                <w:noProof/>
              </w:rPr>
              <w:t>Evaluation</w:t>
            </w:r>
            <w:r w:rsidR="001542CE" w:rsidRPr="001542CE">
              <w:rPr>
                <w:rFonts w:ascii="Times New Roman" w:hAnsi="Times New Roman" w:cs="Times New Roman"/>
                <w:noProof/>
                <w:webHidden/>
              </w:rPr>
              <w:tab/>
            </w:r>
            <w:r w:rsidR="001542CE" w:rsidRPr="001542CE">
              <w:rPr>
                <w:rFonts w:ascii="Times New Roman" w:hAnsi="Times New Roman" w:cs="Times New Roman"/>
                <w:noProof/>
                <w:webHidden/>
              </w:rPr>
              <w:fldChar w:fldCharType="begin"/>
            </w:r>
            <w:r w:rsidR="001542CE" w:rsidRPr="001542CE">
              <w:rPr>
                <w:rFonts w:ascii="Times New Roman" w:hAnsi="Times New Roman" w:cs="Times New Roman"/>
                <w:noProof/>
                <w:webHidden/>
              </w:rPr>
              <w:instrText xml:space="preserve"> PAGEREF _Toc200998450 \h </w:instrText>
            </w:r>
            <w:r w:rsidR="001542CE" w:rsidRPr="001542CE">
              <w:rPr>
                <w:rFonts w:ascii="Times New Roman" w:hAnsi="Times New Roman" w:cs="Times New Roman"/>
                <w:noProof/>
                <w:webHidden/>
              </w:rPr>
            </w:r>
            <w:r w:rsidR="001542CE" w:rsidRPr="001542CE">
              <w:rPr>
                <w:rFonts w:ascii="Times New Roman" w:hAnsi="Times New Roman" w:cs="Times New Roman"/>
                <w:noProof/>
                <w:webHidden/>
              </w:rPr>
              <w:fldChar w:fldCharType="separate"/>
            </w:r>
            <w:r>
              <w:rPr>
                <w:rFonts w:ascii="Times New Roman" w:hAnsi="Times New Roman" w:cs="Times New Roman"/>
                <w:noProof/>
                <w:webHidden/>
              </w:rPr>
              <w:t>3</w:t>
            </w:r>
            <w:r w:rsidR="001542CE" w:rsidRPr="001542CE">
              <w:rPr>
                <w:rFonts w:ascii="Times New Roman" w:hAnsi="Times New Roman" w:cs="Times New Roman"/>
                <w:noProof/>
                <w:webHidden/>
              </w:rPr>
              <w:fldChar w:fldCharType="end"/>
            </w:r>
          </w:hyperlink>
        </w:p>
        <w:p w14:paraId="722FB154" w14:textId="1453330E" w:rsidR="001542CE" w:rsidRPr="001542CE" w:rsidRDefault="00557B3D" w:rsidP="001542CE">
          <w:pPr>
            <w:pStyle w:val="TOC1"/>
            <w:tabs>
              <w:tab w:val="right" w:leader="dot" w:pos="9016"/>
            </w:tabs>
            <w:spacing w:line="360" w:lineRule="auto"/>
            <w:rPr>
              <w:rFonts w:ascii="Times New Roman" w:hAnsi="Times New Roman" w:cs="Times New Roman"/>
              <w:noProof/>
            </w:rPr>
          </w:pPr>
          <w:hyperlink w:anchor="_Toc200998451" w:history="1">
            <w:r w:rsidR="001542CE" w:rsidRPr="001542CE">
              <w:rPr>
                <w:rStyle w:val="Hyperlink"/>
                <w:rFonts w:ascii="Times New Roman" w:hAnsi="Times New Roman" w:cs="Times New Roman"/>
                <w:noProof/>
              </w:rPr>
              <w:t>Analysis</w:t>
            </w:r>
            <w:r w:rsidR="001542CE" w:rsidRPr="001542CE">
              <w:rPr>
                <w:rFonts w:ascii="Times New Roman" w:hAnsi="Times New Roman" w:cs="Times New Roman"/>
                <w:noProof/>
                <w:webHidden/>
              </w:rPr>
              <w:tab/>
            </w:r>
            <w:r w:rsidR="001542CE" w:rsidRPr="001542CE">
              <w:rPr>
                <w:rFonts w:ascii="Times New Roman" w:hAnsi="Times New Roman" w:cs="Times New Roman"/>
                <w:noProof/>
                <w:webHidden/>
              </w:rPr>
              <w:fldChar w:fldCharType="begin"/>
            </w:r>
            <w:r w:rsidR="001542CE" w:rsidRPr="001542CE">
              <w:rPr>
                <w:rFonts w:ascii="Times New Roman" w:hAnsi="Times New Roman" w:cs="Times New Roman"/>
                <w:noProof/>
                <w:webHidden/>
              </w:rPr>
              <w:instrText xml:space="preserve"> PAGEREF _Toc200998451 \h </w:instrText>
            </w:r>
            <w:r w:rsidR="001542CE" w:rsidRPr="001542CE">
              <w:rPr>
                <w:rFonts w:ascii="Times New Roman" w:hAnsi="Times New Roman" w:cs="Times New Roman"/>
                <w:noProof/>
                <w:webHidden/>
              </w:rPr>
            </w:r>
            <w:r w:rsidR="001542CE" w:rsidRPr="001542CE">
              <w:rPr>
                <w:rFonts w:ascii="Times New Roman" w:hAnsi="Times New Roman" w:cs="Times New Roman"/>
                <w:noProof/>
                <w:webHidden/>
              </w:rPr>
              <w:fldChar w:fldCharType="separate"/>
            </w:r>
            <w:r>
              <w:rPr>
                <w:rFonts w:ascii="Times New Roman" w:hAnsi="Times New Roman" w:cs="Times New Roman"/>
                <w:noProof/>
                <w:webHidden/>
              </w:rPr>
              <w:t>4</w:t>
            </w:r>
            <w:r w:rsidR="001542CE" w:rsidRPr="001542CE">
              <w:rPr>
                <w:rFonts w:ascii="Times New Roman" w:hAnsi="Times New Roman" w:cs="Times New Roman"/>
                <w:noProof/>
                <w:webHidden/>
              </w:rPr>
              <w:fldChar w:fldCharType="end"/>
            </w:r>
          </w:hyperlink>
        </w:p>
        <w:p w14:paraId="2AB2C539" w14:textId="06B03A8F" w:rsidR="001542CE" w:rsidRPr="001542CE" w:rsidRDefault="00557B3D" w:rsidP="001542CE">
          <w:pPr>
            <w:pStyle w:val="TOC1"/>
            <w:tabs>
              <w:tab w:val="right" w:leader="dot" w:pos="9016"/>
            </w:tabs>
            <w:spacing w:line="360" w:lineRule="auto"/>
            <w:rPr>
              <w:rFonts w:ascii="Times New Roman" w:hAnsi="Times New Roman" w:cs="Times New Roman"/>
              <w:noProof/>
            </w:rPr>
          </w:pPr>
          <w:hyperlink w:anchor="_Toc200998452" w:history="1">
            <w:r w:rsidR="001542CE" w:rsidRPr="001542CE">
              <w:rPr>
                <w:rStyle w:val="Hyperlink"/>
                <w:rFonts w:ascii="Times New Roman" w:hAnsi="Times New Roman" w:cs="Times New Roman"/>
                <w:noProof/>
              </w:rPr>
              <w:t>Future Trends</w:t>
            </w:r>
            <w:r w:rsidR="001542CE" w:rsidRPr="001542CE">
              <w:rPr>
                <w:rFonts w:ascii="Times New Roman" w:hAnsi="Times New Roman" w:cs="Times New Roman"/>
                <w:noProof/>
                <w:webHidden/>
              </w:rPr>
              <w:tab/>
            </w:r>
            <w:r w:rsidR="001542CE" w:rsidRPr="001542CE">
              <w:rPr>
                <w:rFonts w:ascii="Times New Roman" w:hAnsi="Times New Roman" w:cs="Times New Roman"/>
                <w:noProof/>
                <w:webHidden/>
              </w:rPr>
              <w:fldChar w:fldCharType="begin"/>
            </w:r>
            <w:r w:rsidR="001542CE" w:rsidRPr="001542CE">
              <w:rPr>
                <w:rFonts w:ascii="Times New Roman" w:hAnsi="Times New Roman" w:cs="Times New Roman"/>
                <w:noProof/>
                <w:webHidden/>
              </w:rPr>
              <w:instrText xml:space="preserve"> PAGEREF _Toc200998452 \h </w:instrText>
            </w:r>
            <w:r w:rsidR="001542CE" w:rsidRPr="001542CE">
              <w:rPr>
                <w:rFonts w:ascii="Times New Roman" w:hAnsi="Times New Roman" w:cs="Times New Roman"/>
                <w:noProof/>
                <w:webHidden/>
              </w:rPr>
            </w:r>
            <w:r w:rsidR="001542CE" w:rsidRPr="001542CE">
              <w:rPr>
                <w:rFonts w:ascii="Times New Roman" w:hAnsi="Times New Roman" w:cs="Times New Roman"/>
                <w:noProof/>
                <w:webHidden/>
              </w:rPr>
              <w:fldChar w:fldCharType="separate"/>
            </w:r>
            <w:r>
              <w:rPr>
                <w:rFonts w:ascii="Times New Roman" w:hAnsi="Times New Roman" w:cs="Times New Roman"/>
                <w:noProof/>
                <w:webHidden/>
              </w:rPr>
              <w:t>5</w:t>
            </w:r>
            <w:r w:rsidR="001542CE" w:rsidRPr="001542CE">
              <w:rPr>
                <w:rFonts w:ascii="Times New Roman" w:hAnsi="Times New Roman" w:cs="Times New Roman"/>
                <w:noProof/>
                <w:webHidden/>
              </w:rPr>
              <w:fldChar w:fldCharType="end"/>
            </w:r>
          </w:hyperlink>
        </w:p>
        <w:p w14:paraId="2744F027" w14:textId="6CF0A65E" w:rsidR="001542CE" w:rsidRPr="001542CE" w:rsidRDefault="00557B3D" w:rsidP="001542CE">
          <w:pPr>
            <w:pStyle w:val="TOC1"/>
            <w:tabs>
              <w:tab w:val="right" w:leader="dot" w:pos="9016"/>
            </w:tabs>
            <w:spacing w:line="360" w:lineRule="auto"/>
            <w:rPr>
              <w:rFonts w:ascii="Times New Roman" w:hAnsi="Times New Roman" w:cs="Times New Roman"/>
              <w:noProof/>
            </w:rPr>
          </w:pPr>
          <w:hyperlink w:anchor="_Toc200998453" w:history="1">
            <w:r w:rsidR="001542CE" w:rsidRPr="001542CE">
              <w:rPr>
                <w:rStyle w:val="Hyperlink"/>
                <w:rFonts w:ascii="Times New Roman" w:hAnsi="Times New Roman" w:cs="Times New Roman"/>
                <w:noProof/>
              </w:rPr>
              <w:t>Conclusion</w:t>
            </w:r>
            <w:r w:rsidR="001542CE" w:rsidRPr="001542CE">
              <w:rPr>
                <w:rFonts w:ascii="Times New Roman" w:hAnsi="Times New Roman" w:cs="Times New Roman"/>
                <w:noProof/>
                <w:webHidden/>
              </w:rPr>
              <w:tab/>
            </w:r>
            <w:r w:rsidR="001542CE" w:rsidRPr="001542CE">
              <w:rPr>
                <w:rFonts w:ascii="Times New Roman" w:hAnsi="Times New Roman" w:cs="Times New Roman"/>
                <w:noProof/>
                <w:webHidden/>
              </w:rPr>
              <w:fldChar w:fldCharType="begin"/>
            </w:r>
            <w:r w:rsidR="001542CE" w:rsidRPr="001542CE">
              <w:rPr>
                <w:rFonts w:ascii="Times New Roman" w:hAnsi="Times New Roman" w:cs="Times New Roman"/>
                <w:noProof/>
                <w:webHidden/>
              </w:rPr>
              <w:instrText xml:space="preserve"> PAGEREF _Toc200998453 \h </w:instrText>
            </w:r>
            <w:r w:rsidR="001542CE" w:rsidRPr="001542CE">
              <w:rPr>
                <w:rFonts w:ascii="Times New Roman" w:hAnsi="Times New Roman" w:cs="Times New Roman"/>
                <w:noProof/>
                <w:webHidden/>
              </w:rPr>
            </w:r>
            <w:r w:rsidR="001542CE" w:rsidRPr="001542CE">
              <w:rPr>
                <w:rFonts w:ascii="Times New Roman" w:hAnsi="Times New Roman" w:cs="Times New Roman"/>
                <w:noProof/>
                <w:webHidden/>
              </w:rPr>
              <w:fldChar w:fldCharType="separate"/>
            </w:r>
            <w:r>
              <w:rPr>
                <w:rFonts w:ascii="Times New Roman" w:hAnsi="Times New Roman" w:cs="Times New Roman"/>
                <w:noProof/>
                <w:webHidden/>
              </w:rPr>
              <w:t>5</w:t>
            </w:r>
            <w:r w:rsidR="001542CE" w:rsidRPr="001542CE">
              <w:rPr>
                <w:rFonts w:ascii="Times New Roman" w:hAnsi="Times New Roman" w:cs="Times New Roman"/>
                <w:noProof/>
                <w:webHidden/>
              </w:rPr>
              <w:fldChar w:fldCharType="end"/>
            </w:r>
          </w:hyperlink>
        </w:p>
        <w:p w14:paraId="1ABDD6D8" w14:textId="4B3886C0" w:rsidR="001542CE" w:rsidRPr="001542CE" w:rsidRDefault="00557B3D" w:rsidP="001542CE">
          <w:pPr>
            <w:pStyle w:val="TOC1"/>
            <w:tabs>
              <w:tab w:val="right" w:leader="dot" w:pos="9016"/>
            </w:tabs>
            <w:spacing w:line="360" w:lineRule="auto"/>
            <w:rPr>
              <w:rFonts w:ascii="Times New Roman" w:hAnsi="Times New Roman" w:cs="Times New Roman"/>
              <w:noProof/>
            </w:rPr>
          </w:pPr>
          <w:hyperlink w:anchor="_Toc200998454" w:history="1">
            <w:r w:rsidR="001542CE" w:rsidRPr="001542CE">
              <w:rPr>
                <w:rStyle w:val="Hyperlink"/>
                <w:rFonts w:ascii="Times New Roman" w:hAnsi="Times New Roman" w:cs="Times New Roman"/>
                <w:noProof/>
              </w:rPr>
              <w:t>Action Plan</w:t>
            </w:r>
            <w:r w:rsidR="001542CE" w:rsidRPr="001542CE">
              <w:rPr>
                <w:rFonts w:ascii="Times New Roman" w:hAnsi="Times New Roman" w:cs="Times New Roman"/>
                <w:noProof/>
                <w:webHidden/>
              </w:rPr>
              <w:tab/>
            </w:r>
            <w:r w:rsidR="001542CE" w:rsidRPr="001542CE">
              <w:rPr>
                <w:rFonts w:ascii="Times New Roman" w:hAnsi="Times New Roman" w:cs="Times New Roman"/>
                <w:noProof/>
                <w:webHidden/>
              </w:rPr>
              <w:fldChar w:fldCharType="begin"/>
            </w:r>
            <w:r w:rsidR="001542CE" w:rsidRPr="001542CE">
              <w:rPr>
                <w:rFonts w:ascii="Times New Roman" w:hAnsi="Times New Roman" w:cs="Times New Roman"/>
                <w:noProof/>
                <w:webHidden/>
              </w:rPr>
              <w:instrText xml:space="preserve"> PAGEREF _Toc200998454 \h </w:instrText>
            </w:r>
            <w:r w:rsidR="001542CE" w:rsidRPr="001542CE">
              <w:rPr>
                <w:rFonts w:ascii="Times New Roman" w:hAnsi="Times New Roman" w:cs="Times New Roman"/>
                <w:noProof/>
                <w:webHidden/>
              </w:rPr>
            </w:r>
            <w:r w:rsidR="001542CE" w:rsidRPr="001542CE">
              <w:rPr>
                <w:rFonts w:ascii="Times New Roman" w:hAnsi="Times New Roman" w:cs="Times New Roman"/>
                <w:noProof/>
                <w:webHidden/>
              </w:rPr>
              <w:fldChar w:fldCharType="separate"/>
            </w:r>
            <w:r>
              <w:rPr>
                <w:rFonts w:ascii="Times New Roman" w:hAnsi="Times New Roman" w:cs="Times New Roman"/>
                <w:noProof/>
                <w:webHidden/>
              </w:rPr>
              <w:t>5</w:t>
            </w:r>
            <w:r w:rsidR="001542CE" w:rsidRPr="001542CE">
              <w:rPr>
                <w:rFonts w:ascii="Times New Roman" w:hAnsi="Times New Roman" w:cs="Times New Roman"/>
                <w:noProof/>
                <w:webHidden/>
              </w:rPr>
              <w:fldChar w:fldCharType="end"/>
            </w:r>
          </w:hyperlink>
        </w:p>
        <w:p w14:paraId="7FE7EBAA" w14:textId="02D2A911" w:rsidR="001542CE" w:rsidRPr="001542CE" w:rsidRDefault="00557B3D" w:rsidP="001542CE">
          <w:pPr>
            <w:pStyle w:val="TOC1"/>
            <w:tabs>
              <w:tab w:val="right" w:leader="dot" w:pos="9016"/>
            </w:tabs>
            <w:spacing w:line="360" w:lineRule="auto"/>
            <w:rPr>
              <w:rFonts w:ascii="Times New Roman" w:hAnsi="Times New Roman" w:cs="Times New Roman"/>
              <w:noProof/>
            </w:rPr>
          </w:pPr>
          <w:hyperlink w:anchor="_Toc200998455" w:history="1">
            <w:r w:rsidR="001542CE" w:rsidRPr="001542CE">
              <w:rPr>
                <w:rStyle w:val="Hyperlink"/>
                <w:rFonts w:ascii="Times New Roman" w:hAnsi="Times New Roman" w:cs="Times New Roman"/>
                <w:noProof/>
              </w:rPr>
              <w:t>References</w:t>
            </w:r>
            <w:r w:rsidR="001542CE" w:rsidRPr="001542CE">
              <w:rPr>
                <w:rFonts w:ascii="Times New Roman" w:hAnsi="Times New Roman" w:cs="Times New Roman"/>
                <w:noProof/>
                <w:webHidden/>
              </w:rPr>
              <w:tab/>
            </w:r>
            <w:r w:rsidR="001542CE" w:rsidRPr="001542CE">
              <w:rPr>
                <w:rFonts w:ascii="Times New Roman" w:hAnsi="Times New Roman" w:cs="Times New Roman"/>
                <w:noProof/>
                <w:webHidden/>
              </w:rPr>
              <w:fldChar w:fldCharType="begin"/>
            </w:r>
            <w:r w:rsidR="001542CE" w:rsidRPr="001542CE">
              <w:rPr>
                <w:rFonts w:ascii="Times New Roman" w:hAnsi="Times New Roman" w:cs="Times New Roman"/>
                <w:noProof/>
                <w:webHidden/>
              </w:rPr>
              <w:instrText xml:space="preserve"> PAGEREF _Toc200998455 \h </w:instrText>
            </w:r>
            <w:r w:rsidR="001542CE" w:rsidRPr="001542CE">
              <w:rPr>
                <w:rFonts w:ascii="Times New Roman" w:hAnsi="Times New Roman" w:cs="Times New Roman"/>
                <w:noProof/>
                <w:webHidden/>
              </w:rPr>
            </w:r>
            <w:r w:rsidR="001542CE" w:rsidRPr="001542CE">
              <w:rPr>
                <w:rFonts w:ascii="Times New Roman" w:hAnsi="Times New Roman" w:cs="Times New Roman"/>
                <w:noProof/>
                <w:webHidden/>
              </w:rPr>
              <w:fldChar w:fldCharType="separate"/>
            </w:r>
            <w:r>
              <w:rPr>
                <w:rFonts w:ascii="Times New Roman" w:hAnsi="Times New Roman" w:cs="Times New Roman"/>
                <w:noProof/>
                <w:webHidden/>
              </w:rPr>
              <w:t>7</w:t>
            </w:r>
            <w:r w:rsidR="001542CE" w:rsidRPr="001542CE">
              <w:rPr>
                <w:rFonts w:ascii="Times New Roman" w:hAnsi="Times New Roman" w:cs="Times New Roman"/>
                <w:noProof/>
                <w:webHidden/>
              </w:rPr>
              <w:fldChar w:fldCharType="end"/>
            </w:r>
          </w:hyperlink>
        </w:p>
        <w:p w14:paraId="3C46DDBA" w14:textId="3192E8B4" w:rsidR="001542CE" w:rsidRDefault="001542CE" w:rsidP="001542CE">
          <w:pPr>
            <w:spacing w:line="360" w:lineRule="auto"/>
          </w:pPr>
          <w:r w:rsidRPr="001542CE">
            <w:rPr>
              <w:rFonts w:ascii="Times New Roman" w:hAnsi="Times New Roman" w:cs="Times New Roman"/>
              <w:b/>
              <w:bCs/>
              <w:noProof/>
            </w:rPr>
            <w:fldChar w:fldCharType="end"/>
          </w:r>
        </w:p>
      </w:sdtContent>
    </w:sdt>
    <w:p w14:paraId="30F03AA1" w14:textId="77777777" w:rsidR="001542CE" w:rsidRDefault="001542CE" w:rsidP="00053BE8">
      <w:pPr>
        <w:spacing w:line="360" w:lineRule="auto"/>
        <w:rPr>
          <w:rFonts w:ascii="Times New Roman" w:hAnsi="Times New Roman" w:cs="Times New Roman"/>
          <w:b/>
          <w:bCs/>
          <w:sz w:val="32"/>
          <w:szCs w:val="32"/>
        </w:rPr>
      </w:pPr>
    </w:p>
    <w:p w14:paraId="181FE95F" w14:textId="77777777" w:rsidR="00053BE8" w:rsidRDefault="00053BE8" w:rsidP="00053BE8">
      <w:pPr>
        <w:spacing w:line="360" w:lineRule="auto"/>
        <w:rPr>
          <w:rFonts w:ascii="Times New Roman" w:hAnsi="Times New Roman" w:cs="Times New Roman"/>
          <w:b/>
          <w:bCs/>
          <w:sz w:val="32"/>
          <w:szCs w:val="32"/>
        </w:rPr>
      </w:pPr>
    </w:p>
    <w:p w14:paraId="49E4A6F4" w14:textId="77777777" w:rsidR="00053BE8" w:rsidRDefault="00053BE8" w:rsidP="00053BE8">
      <w:pPr>
        <w:spacing w:line="360" w:lineRule="auto"/>
        <w:rPr>
          <w:rFonts w:ascii="Times New Roman" w:hAnsi="Times New Roman" w:cs="Times New Roman"/>
          <w:b/>
          <w:bCs/>
          <w:sz w:val="32"/>
          <w:szCs w:val="32"/>
        </w:rPr>
      </w:pPr>
    </w:p>
    <w:p w14:paraId="7F86F0FB" w14:textId="77777777" w:rsidR="00053BE8" w:rsidRDefault="00053BE8" w:rsidP="00053BE8">
      <w:pPr>
        <w:spacing w:line="360" w:lineRule="auto"/>
        <w:rPr>
          <w:rFonts w:ascii="Times New Roman" w:hAnsi="Times New Roman" w:cs="Times New Roman"/>
          <w:b/>
          <w:bCs/>
          <w:sz w:val="32"/>
          <w:szCs w:val="32"/>
        </w:rPr>
      </w:pPr>
    </w:p>
    <w:p w14:paraId="4F28C9B6" w14:textId="77777777" w:rsidR="00053BE8" w:rsidRDefault="00053BE8" w:rsidP="00053BE8">
      <w:pPr>
        <w:spacing w:line="360" w:lineRule="auto"/>
        <w:rPr>
          <w:rFonts w:ascii="Times New Roman" w:hAnsi="Times New Roman" w:cs="Times New Roman"/>
          <w:b/>
          <w:bCs/>
          <w:sz w:val="32"/>
          <w:szCs w:val="32"/>
        </w:rPr>
      </w:pPr>
    </w:p>
    <w:p w14:paraId="2670AC32" w14:textId="77777777" w:rsidR="00053BE8" w:rsidRPr="00557B3D" w:rsidRDefault="00053BE8" w:rsidP="00557B3D">
      <w:pPr>
        <w:spacing w:line="360" w:lineRule="auto"/>
        <w:jc w:val="both"/>
        <w:rPr>
          <w:rFonts w:ascii="Times New Roman" w:hAnsi="Times New Roman" w:cs="Times New Roman"/>
          <w:b/>
          <w:bCs/>
          <w:sz w:val="24"/>
          <w:szCs w:val="24"/>
        </w:rPr>
      </w:pPr>
    </w:p>
    <w:p w14:paraId="274783CC" w14:textId="77777777" w:rsidR="00053BE8" w:rsidRPr="00557B3D" w:rsidRDefault="00053BE8" w:rsidP="00557B3D">
      <w:pPr>
        <w:spacing w:line="360" w:lineRule="auto"/>
        <w:jc w:val="both"/>
        <w:rPr>
          <w:rFonts w:ascii="Times New Roman" w:hAnsi="Times New Roman" w:cs="Times New Roman"/>
          <w:b/>
          <w:bCs/>
          <w:sz w:val="24"/>
          <w:szCs w:val="24"/>
        </w:rPr>
      </w:pPr>
    </w:p>
    <w:p w14:paraId="48745B74" w14:textId="77777777" w:rsidR="00053BE8" w:rsidRPr="00557B3D" w:rsidRDefault="00053BE8" w:rsidP="00557B3D">
      <w:pPr>
        <w:spacing w:line="360" w:lineRule="auto"/>
        <w:jc w:val="both"/>
        <w:rPr>
          <w:rFonts w:ascii="Times New Roman" w:hAnsi="Times New Roman" w:cs="Times New Roman"/>
          <w:b/>
          <w:bCs/>
          <w:sz w:val="24"/>
          <w:szCs w:val="24"/>
        </w:rPr>
      </w:pPr>
    </w:p>
    <w:p w14:paraId="2249478C" w14:textId="77777777" w:rsidR="00053BE8" w:rsidRPr="00557B3D" w:rsidRDefault="00053BE8" w:rsidP="00557B3D">
      <w:pPr>
        <w:spacing w:line="360" w:lineRule="auto"/>
        <w:jc w:val="both"/>
        <w:rPr>
          <w:rFonts w:ascii="Times New Roman" w:hAnsi="Times New Roman" w:cs="Times New Roman"/>
          <w:b/>
          <w:bCs/>
          <w:sz w:val="24"/>
          <w:szCs w:val="24"/>
        </w:rPr>
      </w:pPr>
    </w:p>
    <w:p w14:paraId="75935919" w14:textId="77777777" w:rsidR="00053BE8" w:rsidRPr="00557B3D" w:rsidRDefault="00053BE8" w:rsidP="00557B3D">
      <w:pPr>
        <w:spacing w:line="360" w:lineRule="auto"/>
        <w:jc w:val="both"/>
        <w:rPr>
          <w:rFonts w:ascii="Times New Roman" w:hAnsi="Times New Roman" w:cs="Times New Roman"/>
          <w:b/>
          <w:bCs/>
          <w:sz w:val="24"/>
          <w:szCs w:val="24"/>
        </w:rPr>
      </w:pPr>
    </w:p>
    <w:p w14:paraId="6D0F84B6" w14:textId="77777777" w:rsidR="00053BE8" w:rsidRPr="00557B3D" w:rsidRDefault="00053BE8" w:rsidP="00557B3D">
      <w:pPr>
        <w:spacing w:line="360" w:lineRule="auto"/>
        <w:jc w:val="both"/>
        <w:rPr>
          <w:rFonts w:ascii="Times New Roman" w:hAnsi="Times New Roman" w:cs="Times New Roman"/>
          <w:b/>
          <w:bCs/>
          <w:sz w:val="24"/>
          <w:szCs w:val="24"/>
        </w:rPr>
      </w:pPr>
    </w:p>
    <w:p w14:paraId="55ACE85D" w14:textId="77777777" w:rsidR="00053BE8" w:rsidRPr="00557B3D" w:rsidRDefault="00053BE8" w:rsidP="00557B3D">
      <w:pPr>
        <w:spacing w:line="360" w:lineRule="auto"/>
        <w:jc w:val="both"/>
        <w:rPr>
          <w:rFonts w:ascii="Times New Roman" w:hAnsi="Times New Roman" w:cs="Times New Roman"/>
          <w:b/>
          <w:bCs/>
          <w:sz w:val="24"/>
          <w:szCs w:val="24"/>
        </w:rPr>
      </w:pPr>
    </w:p>
    <w:p w14:paraId="034FAA54" w14:textId="2944A6DB" w:rsidR="00053BE8" w:rsidRPr="00557B3D" w:rsidRDefault="00053BE8" w:rsidP="00557B3D">
      <w:pPr>
        <w:pStyle w:val="EU"/>
        <w:spacing w:line="360" w:lineRule="auto"/>
        <w:rPr>
          <w:rFonts w:ascii="Times New Roman" w:hAnsi="Times New Roman" w:cs="Times New Roman"/>
          <w:color w:val="auto"/>
        </w:rPr>
      </w:pPr>
      <w:bookmarkStart w:id="0" w:name="_Toc200998447"/>
      <w:r w:rsidRPr="00557B3D">
        <w:rPr>
          <w:rFonts w:ascii="Times New Roman" w:hAnsi="Times New Roman" w:cs="Times New Roman"/>
          <w:color w:val="auto"/>
        </w:rPr>
        <w:t>Introduction</w:t>
      </w:r>
      <w:bookmarkEnd w:id="0"/>
    </w:p>
    <w:p w14:paraId="1D1D476D" w14:textId="69BCD73A" w:rsidR="00053BE8" w:rsidRPr="00557B3D" w:rsidRDefault="00053BE8" w:rsidP="00557B3D">
      <w:pPr>
        <w:spacing w:line="360" w:lineRule="auto"/>
        <w:jc w:val="both"/>
        <w:rPr>
          <w:rFonts w:ascii="Times New Roman" w:hAnsi="Times New Roman" w:cs="Times New Roman"/>
          <w:sz w:val="24"/>
          <w:szCs w:val="24"/>
        </w:rPr>
      </w:pPr>
      <w:r w:rsidRPr="00557B3D">
        <w:rPr>
          <w:rFonts w:ascii="Times New Roman" w:hAnsi="Times New Roman" w:cs="Times New Roman"/>
          <w:sz w:val="24"/>
          <w:szCs w:val="24"/>
        </w:rPr>
        <w:t>I worked at the front office at Novotel Birmingham Centre for 10 weeks, and during that time, I made it my goal to lead an evening shift without making guests unhappy. I selected the front desk because it's where all the guests engage, all the housekeeping messages go, and all the money decisions are made. It is like a live laboratory for service operations. Gibbs's reflective, gives a structured means to turn that hectic time into learning. That is why I used its six prompts to write the following reflection. Writing in the first person keeps the emphasis on what I thought, felt, and did, not on abstract ideas. The goal is not to tell a story about what happened, but to show how one busy night impacted my ideas about technology, cooperation, and leadership in a contemporary, data-driven hotel.</w:t>
      </w:r>
    </w:p>
    <w:p w14:paraId="6946E23A" w14:textId="6F50CCE8" w:rsidR="00053BE8" w:rsidRPr="00557B3D" w:rsidRDefault="00053BE8" w:rsidP="00557B3D">
      <w:pPr>
        <w:pStyle w:val="EU"/>
        <w:spacing w:line="360" w:lineRule="auto"/>
        <w:rPr>
          <w:rFonts w:ascii="Times New Roman" w:hAnsi="Times New Roman" w:cs="Times New Roman"/>
          <w:color w:val="auto"/>
        </w:rPr>
      </w:pPr>
      <w:bookmarkStart w:id="1" w:name="_Toc200998448"/>
      <w:r w:rsidRPr="00557B3D">
        <w:rPr>
          <w:rFonts w:ascii="Times New Roman" w:hAnsi="Times New Roman" w:cs="Times New Roman"/>
          <w:color w:val="auto"/>
        </w:rPr>
        <w:t>Description</w:t>
      </w:r>
      <w:bookmarkEnd w:id="1"/>
    </w:p>
    <w:p w14:paraId="39B24809" w14:textId="77777777" w:rsidR="00053BE8" w:rsidRPr="00557B3D" w:rsidRDefault="00053BE8" w:rsidP="00557B3D">
      <w:pPr>
        <w:spacing w:line="360" w:lineRule="auto"/>
        <w:jc w:val="both"/>
        <w:rPr>
          <w:rFonts w:ascii="Times New Roman" w:hAnsi="Times New Roman" w:cs="Times New Roman"/>
          <w:sz w:val="24"/>
          <w:szCs w:val="24"/>
        </w:rPr>
      </w:pPr>
      <w:r w:rsidRPr="00557B3D">
        <w:rPr>
          <w:rFonts w:ascii="Times New Roman" w:hAnsi="Times New Roman" w:cs="Times New Roman"/>
          <w:sz w:val="24"/>
          <w:szCs w:val="24"/>
        </w:rPr>
        <w:t>The major event happened on the fourth week, on a Saturday when a football playoff had the hotel 98% full. Since my boss was unwell, I had to be the acting shift leader from 2 p.m. until 10:30 p.m. As soon as the gates at the local arena opened, four walk-in fans joined a wait of three pre-paid visitors. One of our remaining clean rooms nevertheless showed up as "dirty" in Opera, the property-management system. The lobby became tight, phones rang, and a baby started to wail. I established a spare terminal, printed free drink coupons for anybody who had to wait more than ten minutes, called housekeeping, and set up baggage storage for an early arrival whose room had not yet been checked.</w:t>
      </w:r>
    </w:p>
    <w:p w14:paraId="6448429A" w14:textId="01AF30A6" w:rsidR="00053BE8" w:rsidRPr="00557B3D" w:rsidRDefault="00053BE8" w:rsidP="00557B3D">
      <w:pPr>
        <w:pStyle w:val="EU"/>
        <w:spacing w:line="360" w:lineRule="auto"/>
        <w:rPr>
          <w:rFonts w:ascii="Times New Roman" w:hAnsi="Times New Roman" w:cs="Times New Roman"/>
          <w:color w:val="auto"/>
        </w:rPr>
      </w:pPr>
      <w:bookmarkStart w:id="2" w:name="_Toc200998449"/>
      <w:r w:rsidRPr="00557B3D">
        <w:rPr>
          <w:rFonts w:ascii="Times New Roman" w:hAnsi="Times New Roman" w:cs="Times New Roman"/>
          <w:color w:val="auto"/>
        </w:rPr>
        <w:t>Feelings</w:t>
      </w:r>
      <w:bookmarkEnd w:id="2"/>
    </w:p>
    <w:p w14:paraId="2ECB9466" w14:textId="77777777" w:rsidR="00053BE8" w:rsidRPr="00557B3D" w:rsidRDefault="00053BE8" w:rsidP="00557B3D">
      <w:pPr>
        <w:spacing w:line="360" w:lineRule="auto"/>
        <w:jc w:val="both"/>
        <w:rPr>
          <w:rFonts w:ascii="Times New Roman" w:hAnsi="Times New Roman" w:cs="Times New Roman"/>
          <w:sz w:val="24"/>
          <w:szCs w:val="24"/>
        </w:rPr>
      </w:pPr>
      <w:r w:rsidRPr="00557B3D">
        <w:rPr>
          <w:rFonts w:ascii="Times New Roman" w:hAnsi="Times New Roman" w:cs="Times New Roman"/>
          <w:sz w:val="24"/>
          <w:szCs w:val="24"/>
        </w:rPr>
        <w:t>As the guests' faces hardened and the duty manager's voice crackled over my radio, I felt a sudden surge of apprehension. My mouth was dry, yet my fingers were moving over the keyboard quicker than they ever did during a practice. When I gave the first coupon to the visitor, their shoulders dropped, and a wave of relaxation went back through the wait. That visual feedback calmed me down more than the breathing exercises I had done before in the staff room. When the boss got back at seven and said, "You kept the wheels turning," I felt proud. Later, when I looked at the CCTV again, I saw that I seldom looked away from the screen when giving orders. I felt embarrassed instead than proud. That gap lingered with me all night and beyond.</w:t>
      </w:r>
    </w:p>
    <w:p w14:paraId="5308CB2B" w14:textId="3EEF7041" w:rsidR="00053BE8" w:rsidRPr="00557B3D" w:rsidRDefault="00053BE8" w:rsidP="00557B3D">
      <w:pPr>
        <w:pStyle w:val="EU"/>
        <w:spacing w:line="360" w:lineRule="auto"/>
        <w:rPr>
          <w:rFonts w:ascii="Times New Roman" w:hAnsi="Times New Roman" w:cs="Times New Roman"/>
          <w:color w:val="auto"/>
        </w:rPr>
      </w:pPr>
      <w:bookmarkStart w:id="3" w:name="_Toc200998450"/>
      <w:r w:rsidRPr="00557B3D">
        <w:rPr>
          <w:rFonts w:ascii="Times New Roman" w:hAnsi="Times New Roman" w:cs="Times New Roman"/>
          <w:color w:val="auto"/>
        </w:rPr>
        <w:t>Evaluation</w:t>
      </w:r>
      <w:bookmarkEnd w:id="3"/>
    </w:p>
    <w:p w14:paraId="1952BD2D" w14:textId="20597A78" w:rsidR="00053BE8" w:rsidRPr="00557B3D" w:rsidRDefault="001542CE" w:rsidP="00557B3D">
      <w:pPr>
        <w:spacing w:line="360" w:lineRule="auto"/>
        <w:jc w:val="both"/>
        <w:rPr>
          <w:rFonts w:ascii="Times New Roman" w:hAnsi="Times New Roman" w:cs="Times New Roman"/>
          <w:sz w:val="24"/>
          <w:szCs w:val="24"/>
        </w:rPr>
      </w:pPr>
      <w:r w:rsidRPr="00557B3D">
        <w:rPr>
          <w:rFonts w:ascii="Times New Roman" w:hAnsi="Times New Roman" w:cs="Times New Roman"/>
          <w:sz w:val="24"/>
          <w:szCs w:val="24"/>
        </w:rPr>
        <w:t xml:space="preserve">Overall, rehabilitation worked. Opera's quick-check-in shortcut shortened transaction time by 20%. This confirms </w:t>
      </w:r>
      <w:r w:rsidR="00397730" w:rsidRPr="00557B3D">
        <w:rPr>
          <w:rFonts w:ascii="Times New Roman" w:hAnsi="Times New Roman" w:cs="Times New Roman"/>
          <w:sz w:val="24"/>
          <w:szCs w:val="24"/>
        </w:rPr>
        <w:t xml:space="preserve">Fallon and </w:t>
      </w:r>
      <w:r w:rsidRPr="00557B3D">
        <w:rPr>
          <w:rFonts w:ascii="Times New Roman" w:hAnsi="Times New Roman" w:cs="Times New Roman"/>
          <w:sz w:val="24"/>
          <w:szCs w:val="24"/>
        </w:rPr>
        <w:t>Rutherford</w:t>
      </w:r>
      <w:r w:rsidR="00397730" w:rsidRPr="00557B3D">
        <w:rPr>
          <w:rFonts w:ascii="Times New Roman" w:hAnsi="Times New Roman" w:cs="Times New Roman"/>
          <w:sz w:val="24"/>
          <w:szCs w:val="24"/>
        </w:rPr>
        <w:t xml:space="preserve"> (2010)</w:t>
      </w:r>
      <w:r w:rsidRPr="00557B3D">
        <w:rPr>
          <w:rFonts w:ascii="Times New Roman" w:hAnsi="Times New Roman" w:cs="Times New Roman"/>
          <w:sz w:val="24"/>
          <w:szCs w:val="24"/>
        </w:rPr>
        <w:t xml:space="preserve"> claim that excellent communication tools improve front-office performance.  Giving one colleague the keys and another the phone calls made it apparent who was accountable for what, comparable to Kim's</w:t>
      </w:r>
      <w:r w:rsidR="00397730" w:rsidRPr="00557B3D">
        <w:rPr>
          <w:rFonts w:ascii="Times New Roman" w:hAnsi="Times New Roman" w:cs="Times New Roman"/>
          <w:sz w:val="24"/>
          <w:szCs w:val="24"/>
        </w:rPr>
        <w:t xml:space="preserve"> (2011)</w:t>
      </w:r>
      <w:r w:rsidRPr="00557B3D">
        <w:rPr>
          <w:rFonts w:ascii="Times New Roman" w:hAnsi="Times New Roman" w:cs="Times New Roman"/>
          <w:sz w:val="24"/>
          <w:szCs w:val="24"/>
        </w:rPr>
        <w:t xml:space="preserve"> showing that hotel staff fixed service issues faster with greater control.  Free drinks, which cost the bar a few pounds, changed anger into goodwill. Recent study suggests that transformational actions boost consumer satisfaction and employee loyalty</w:t>
      </w:r>
      <w:r w:rsidR="00397730" w:rsidRPr="00557B3D">
        <w:rPr>
          <w:rFonts w:ascii="Times New Roman" w:hAnsi="Times New Roman" w:cs="Times New Roman"/>
          <w:sz w:val="24"/>
          <w:szCs w:val="24"/>
        </w:rPr>
        <w:t xml:space="preserve"> (Liang et al., 2017).</w:t>
      </w:r>
      <w:r w:rsidRPr="00557B3D">
        <w:rPr>
          <w:rFonts w:ascii="Times New Roman" w:hAnsi="Times New Roman" w:cs="Times New Roman"/>
          <w:sz w:val="24"/>
          <w:szCs w:val="24"/>
        </w:rPr>
        <w:t xml:space="preserve">The next morning, guest-experience ratings were unchanged, and two travellers praised "the caring young chap at reception." This boosted my confidence and reminded me of my academic objectives. The problems were obvious. The housekeeper neglected to hit "inspected" after cleaning the "dirty" room. The missing tap caused 14 minutes of waiting and four complimentary drinks. I found that my colleagues had to interrupt me to ask for further information since I gave oral updates instead of placing tasks on the shared dashboard. My shift proved </w:t>
      </w:r>
      <w:r w:rsidR="00397730" w:rsidRPr="00557B3D">
        <w:rPr>
          <w:rFonts w:ascii="Times New Roman" w:hAnsi="Times New Roman" w:cs="Times New Roman"/>
          <w:sz w:val="24"/>
          <w:szCs w:val="24"/>
        </w:rPr>
        <w:t>Wood (2013)</w:t>
      </w:r>
      <w:r w:rsidRPr="00557B3D">
        <w:rPr>
          <w:rFonts w:ascii="Times New Roman" w:hAnsi="Times New Roman" w:cs="Times New Roman"/>
          <w:sz w:val="24"/>
          <w:szCs w:val="24"/>
        </w:rPr>
        <w:t xml:space="preserve"> claim that information flow without regular paths paralyses the front desk. Finally, my inability to make eye contact damaged trust, which transformational leadership experts claim is essential for service excellence. If I wanted to advance in the company, I had to address these issues.</w:t>
      </w:r>
    </w:p>
    <w:p w14:paraId="6CD3BF3D" w14:textId="46D47C38" w:rsidR="00053BE8" w:rsidRPr="00557B3D" w:rsidRDefault="00053BE8" w:rsidP="00557B3D">
      <w:pPr>
        <w:pStyle w:val="EU"/>
        <w:spacing w:line="360" w:lineRule="auto"/>
        <w:rPr>
          <w:rFonts w:ascii="Times New Roman" w:hAnsi="Times New Roman" w:cs="Times New Roman"/>
          <w:color w:val="auto"/>
        </w:rPr>
      </w:pPr>
      <w:bookmarkStart w:id="4" w:name="_Toc200998451"/>
      <w:r w:rsidRPr="00557B3D">
        <w:rPr>
          <w:rFonts w:ascii="Times New Roman" w:hAnsi="Times New Roman" w:cs="Times New Roman"/>
          <w:color w:val="auto"/>
        </w:rPr>
        <w:t>Analysis</w:t>
      </w:r>
      <w:bookmarkEnd w:id="4"/>
    </w:p>
    <w:p w14:paraId="35F4971D" w14:textId="4AD67450" w:rsidR="001542CE" w:rsidRPr="00557B3D" w:rsidRDefault="001542CE" w:rsidP="00557B3D">
      <w:pPr>
        <w:spacing w:line="360" w:lineRule="auto"/>
        <w:jc w:val="both"/>
        <w:rPr>
          <w:rFonts w:ascii="Times New Roman" w:hAnsi="Times New Roman" w:cs="Times New Roman"/>
          <w:sz w:val="24"/>
          <w:szCs w:val="24"/>
        </w:rPr>
      </w:pPr>
      <w:r w:rsidRPr="00557B3D">
        <w:rPr>
          <w:rFonts w:ascii="Times New Roman" w:hAnsi="Times New Roman" w:cs="Times New Roman"/>
          <w:sz w:val="24"/>
          <w:szCs w:val="24"/>
        </w:rPr>
        <w:t xml:space="preserve">The incident revealed how delicate human-computer relationships are. The housekeeping app, revenue module, and Opera form a pleasant chain only when staff members complete micro-actions in sequence. Technology projects fail more frequently owing to poor user acceptability than code problems, according to </w:t>
      </w:r>
      <w:r w:rsidR="00397730" w:rsidRPr="00557B3D">
        <w:rPr>
          <w:rFonts w:ascii="Times New Roman" w:hAnsi="Times New Roman" w:cs="Times New Roman"/>
          <w:sz w:val="24"/>
          <w:szCs w:val="24"/>
        </w:rPr>
        <w:t>Liberman (2011)</w:t>
      </w:r>
      <w:r w:rsidRPr="00557B3D">
        <w:rPr>
          <w:rFonts w:ascii="Times New Roman" w:hAnsi="Times New Roman" w:cs="Times New Roman"/>
          <w:sz w:val="24"/>
          <w:szCs w:val="24"/>
        </w:rPr>
        <w:t xml:space="preserve">. My experience supported their claim: a missing confirmation field 'backstage' rapidly crossed the 'line of sight', turning a private slip into a public delay. According to </w:t>
      </w:r>
      <w:r w:rsidR="00397730" w:rsidRPr="00557B3D">
        <w:rPr>
          <w:rFonts w:ascii="Times New Roman" w:hAnsi="Times New Roman" w:cs="Times New Roman"/>
          <w:sz w:val="24"/>
          <w:szCs w:val="24"/>
        </w:rPr>
        <w:t>Tewan (2009)</w:t>
      </w:r>
      <w:r w:rsidRPr="00557B3D">
        <w:rPr>
          <w:rFonts w:ascii="Times New Roman" w:hAnsi="Times New Roman" w:cs="Times New Roman"/>
          <w:sz w:val="24"/>
          <w:szCs w:val="24"/>
        </w:rPr>
        <w:t>, each additional minute during check-in diminishes satisfaction by three tenths of a point on a five-point scale. The four-minute delay might affect incentive payouts and brand image. This reminded me that even little data gaps may impact company daily. My response revealed my new leadership style's pros and cons. I asked questions politely and called colleagues by name. Transformational-leadership theorists think they boost engagement and minimise attrition</w:t>
      </w:r>
      <w:r w:rsidR="00397730" w:rsidRPr="00557B3D">
        <w:rPr>
          <w:rFonts w:ascii="Times New Roman" w:hAnsi="Times New Roman" w:cs="Times New Roman"/>
          <w:sz w:val="24"/>
          <w:szCs w:val="24"/>
        </w:rPr>
        <w:t xml:space="preserve"> (Ntseke et al., 2022). </w:t>
      </w:r>
      <w:r w:rsidRPr="00557B3D">
        <w:rPr>
          <w:rFonts w:ascii="Times New Roman" w:hAnsi="Times New Roman" w:cs="Times New Roman"/>
          <w:sz w:val="24"/>
          <w:szCs w:val="24"/>
        </w:rPr>
        <w:t xml:space="preserve">A computer screen cannot provide eye contact, open body language, or shared laughter, which are necessary for meaningful transformation. I implied numbers were more important than people by gazing at the statistics. </w:t>
      </w:r>
      <w:r w:rsidR="00397730" w:rsidRPr="00557B3D">
        <w:rPr>
          <w:rFonts w:ascii="Times New Roman" w:hAnsi="Times New Roman" w:cs="Times New Roman"/>
          <w:sz w:val="24"/>
          <w:szCs w:val="24"/>
        </w:rPr>
        <w:t>Gladden et al., (2022)</w:t>
      </w:r>
      <w:r w:rsidRPr="00557B3D">
        <w:rPr>
          <w:rFonts w:ascii="Times New Roman" w:hAnsi="Times New Roman" w:cs="Times New Roman"/>
          <w:sz w:val="24"/>
          <w:szCs w:val="24"/>
        </w:rPr>
        <w:t xml:space="preserve"> found empowerment successful when managers perceived workers as partners rather than subordinates, which I only partly met. Technology should enhance human warmth, not replace it. Leaders must remember this and teach it every shift. Money is involved for more than one night. According to</w:t>
      </w:r>
      <w:r w:rsidR="00557B3D" w:rsidRPr="00557B3D">
        <w:rPr>
          <w:rFonts w:ascii="Times New Roman" w:hAnsi="Times New Roman" w:cs="Times New Roman"/>
          <w:sz w:val="24"/>
          <w:szCs w:val="24"/>
        </w:rPr>
        <w:t xml:space="preserve"> Amazon (2025)</w:t>
      </w:r>
      <w:r w:rsidRPr="00557B3D">
        <w:rPr>
          <w:rFonts w:ascii="Times New Roman" w:hAnsi="Times New Roman" w:cs="Times New Roman"/>
          <w:sz w:val="24"/>
          <w:szCs w:val="24"/>
        </w:rPr>
        <w:t>, global hospitality AI investment rose from $150 million in 2024 to $240 million in 2025. This surge was primarily due to efficiency promises. Accor's new service hubs prioritise integration, so investments only pay off when data flows efficiently from housekeeping tablets to reception terminals to central contact centres</w:t>
      </w:r>
      <w:r w:rsidR="00557B3D" w:rsidRPr="00557B3D">
        <w:rPr>
          <w:rFonts w:ascii="Times New Roman" w:hAnsi="Times New Roman" w:cs="Times New Roman"/>
          <w:sz w:val="24"/>
          <w:szCs w:val="24"/>
        </w:rPr>
        <w:t xml:space="preserve"> </w:t>
      </w:r>
      <w:r w:rsidR="00557B3D" w:rsidRPr="00557B3D">
        <w:rPr>
          <w:rFonts w:ascii="Times New Roman" w:hAnsi="Times New Roman" w:cs="Times New Roman"/>
          <w:sz w:val="24"/>
          <w:szCs w:val="24"/>
        </w:rPr>
        <w:t>(Fieloux, 2025)</w:t>
      </w:r>
      <w:r w:rsidRPr="00557B3D">
        <w:rPr>
          <w:rFonts w:ascii="Times New Roman" w:hAnsi="Times New Roman" w:cs="Times New Roman"/>
          <w:sz w:val="24"/>
          <w:szCs w:val="24"/>
        </w:rPr>
        <w:t>. My queue episode showed that even little issues might diminish the money's predicted return. A four-pound voucher may seem little, but when accumulated over thousands of overnight stays, it may affect profitability and weaken performance metrics, leading to poor staffing and marketing decisions if managers don't solve the information concerns immediately.</w:t>
      </w:r>
    </w:p>
    <w:p w14:paraId="3C09E785" w14:textId="208CF44F" w:rsidR="00053BE8" w:rsidRPr="00557B3D" w:rsidRDefault="00053BE8" w:rsidP="00557B3D">
      <w:pPr>
        <w:pStyle w:val="EU"/>
        <w:spacing w:line="360" w:lineRule="auto"/>
        <w:rPr>
          <w:rFonts w:ascii="Times New Roman" w:hAnsi="Times New Roman" w:cs="Times New Roman"/>
          <w:color w:val="auto"/>
        </w:rPr>
      </w:pPr>
      <w:bookmarkStart w:id="5" w:name="_Toc200998452"/>
      <w:r w:rsidRPr="00557B3D">
        <w:rPr>
          <w:rFonts w:ascii="Times New Roman" w:hAnsi="Times New Roman" w:cs="Times New Roman"/>
          <w:color w:val="auto"/>
        </w:rPr>
        <w:t>Future Trends</w:t>
      </w:r>
      <w:bookmarkEnd w:id="5"/>
    </w:p>
    <w:p w14:paraId="6303A225" w14:textId="397DD61C" w:rsidR="00053BE8" w:rsidRPr="00557B3D" w:rsidRDefault="00053BE8" w:rsidP="00557B3D">
      <w:pPr>
        <w:spacing w:line="360" w:lineRule="auto"/>
        <w:jc w:val="both"/>
        <w:rPr>
          <w:rFonts w:ascii="Times New Roman" w:hAnsi="Times New Roman" w:cs="Times New Roman"/>
          <w:sz w:val="24"/>
          <w:szCs w:val="24"/>
        </w:rPr>
      </w:pPr>
      <w:r w:rsidRPr="00557B3D">
        <w:rPr>
          <w:rFonts w:ascii="Times New Roman" w:hAnsi="Times New Roman" w:cs="Times New Roman"/>
          <w:sz w:val="24"/>
          <w:szCs w:val="24"/>
        </w:rPr>
        <w:t xml:space="preserve">Generative AI has the potential to minimise these mistakes by connecting predicted demand engines to real-time housekeeping status. </w:t>
      </w:r>
      <w:r w:rsidR="00557B3D" w:rsidRPr="00557B3D">
        <w:rPr>
          <w:rFonts w:ascii="Times New Roman" w:hAnsi="Times New Roman" w:cs="Times New Roman"/>
          <w:sz w:val="24"/>
          <w:szCs w:val="24"/>
        </w:rPr>
        <w:t>Bardi (2010)</w:t>
      </w:r>
      <w:r w:rsidRPr="00557B3D">
        <w:rPr>
          <w:rFonts w:ascii="Times New Roman" w:hAnsi="Times New Roman" w:cs="Times New Roman"/>
          <w:sz w:val="24"/>
          <w:szCs w:val="24"/>
        </w:rPr>
        <w:t>, warn that training is still the most important part of getting any return on a technology investment. That's why I want to support micro-training sessions instead of relying on bulk emails. In the end, hotels that use clever programming, clear procedures, and caring human behaviour while monitoring results with actual guest data will do better in the future.</w:t>
      </w:r>
    </w:p>
    <w:p w14:paraId="1D705490" w14:textId="20EE0344" w:rsidR="00053BE8" w:rsidRPr="00557B3D" w:rsidRDefault="00053BE8" w:rsidP="00557B3D">
      <w:pPr>
        <w:pStyle w:val="EU"/>
        <w:spacing w:line="360" w:lineRule="auto"/>
        <w:rPr>
          <w:rFonts w:ascii="Times New Roman" w:hAnsi="Times New Roman" w:cs="Times New Roman"/>
          <w:color w:val="auto"/>
        </w:rPr>
      </w:pPr>
      <w:bookmarkStart w:id="6" w:name="_Toc200998453"/>
      <w:r w:rsidRPr="00557B3D">
        <w:rPr>
          <w:rFonts w:ascii="Times New Roman" w:hAnsi="Times New Roman" w:cs="Times New Roman"/>
          <w:color w:val="auto"/>
        </w:rPr>
        <w:t>Conclusion</w:t>
      </w:r>
      <w:bookmarkEnd w:id="6"/>
    </w:p>
    <w:p w14:paraId="5A92914F" w14:textId="1F01A0AE" w:rsidR="00053BE8" w:rsidRPr="00557B3D" w:rsidRDefault="00053BE8" w:rsidP="00557B3D">
      <w:pPr>
        <w:spacing w:line="360" w:lineRule="auto"/>
        <w:jc w:val="both"/>
        <w:rPr>
          <w:rFonts w:ascii="Times New Roman" w:hAnsi="Times New Roman" w:cs="Times New Roman"/>
          <w:sz w:val="24"/>
          <w:szCs w:val="24"/>
        </w:rPr>
      </w:pPr>
      <w:r w:rsidRPr="00557B3D">
        <w:rPr>
          <w:rFonts w:ascii="Times New Roman" w:hAnsi="Times New Roman" w:cs="Times New Roman"/>
          <w:sz w:val="24"/>
          <w:szCs w:val="24"/>
        </w:rPr>
        <w:t>When I think of that one night, I go all the way around Gibbs's cycle. I spoke about what occurred, admitted that I had conflicting feelings, thought about what went wrong and what went well, and then made plans for how to make things better. I met my main aim of operating a shift without hurting satisfaction, but I did</w:t>
      </w:r>
      <w:r w:rsidR="00397730" w:rsidRPr="00557B3D">
        <w:rPr>
          <w:rFonts w:ascii="Times New Roman" w:hAnsi="Times New Roman" w:cs="Times New Roman"/>
          <w:sz w:val="24"/>
          <w:szCs w:val="24"/>
        </w:rPr>
        <w:t xml:space="preserve"> not</w:t>
      </w:r>
      <w:r w:rsidRPr="00557B3D">
        <w:rPr>
          <w:rFonts w:ascii="Times New Roman" w:hAnsi="Times New Roman" w:cs="Times New Roman"/>
          <w:sz w:val="24"/>
          <w:szCs w:val="24"/>
        </w:rPr>
        <w:t xml:space="preserve"> do well on two things: keeping eye contact and using the system in a systematic way. Because minor digital mistakes may cause big problems in service, I will organise daily huddles to remind everyone of the basic guideline "tap inspected, then announce ready." To preserve human connection at the core of my job, I will also practise a visual cue: raising my head after every third keystroke. I can become a leader who stops lines instead of just fixing them by combining technical correctness with visible empathy.</w:t>
      </w:r>
    </w:p>
    <w:p w14:paraId="29735874" w14:textId="6DF93B84" w:rsidR="00053BE8" w:rsidRPr="00557B3D" w:rsidRDefault="00053BE8" w:rsidP="00557B3D">
      <w:pPr>
        <w:pStyle w:val="EU"/>
        <w:spacing w:line="360" w:lineRule="auto"/>
        <w:rPr>
          <w:rFonts w:ascii="Times New Roman" w:hAnsi="Times New Roman" w:cs="Times New Roman"/>
          <w:color w:val="auto"/>
        </w:rPr>
      </w:pPr>
      <w:bookmarkStart w:id="7" w:name="_Toc200998454"/>
      <w:r w:rsidRPr="00557B3D">
        <w:rPr>
          <w:rFonts w:ascii="Times New Roman" w:hAnsi="Times New Roman" w:cs="Times New Roman"/>
          <w:color w:val="auto"/>
        </w:rPr>
        <w:t>Action Plan</w:t>
      </w:r>
      <w:bookmarkEnd w:id="7"/>
      <w:r w:rsidRPr="00557B3D">
        <w:rPr>
          <w:rFonts w:ascii="Times New Roman" w:hAnsi="Times New Roman" w:cs="Times New Roman"/>
          <w:color w:val="auto"/>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1542CE" w:rsidRPr="001542CE" w14:paraId="63329178" w14:textId="77777777" w:rsidTr="001542CE">
        <w:tc>
          <w:tcPr>
            <w:tcW w:w="1803" w:type="dxa"/>
          </w:tcPr>
          <w:p w14:paraId="0A8632B8" w14:textId="26A23E4F"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Goal</w:t>
            </w:r>
          </w:p>
        </w:tc>
        <w:tc>
          <w:tcPr>
            <w:tcW w:w="1803" w:type="dxa"/>
          </w:tcPr>
          <w:p w14:paraId="5954678D" w14:textId="393D20E2"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Specific action</w:t>
            </w:r>
          </w:p>
        </w:tc>
        <w:tc>
          <w:tcPr>
            <w:tcW w:w="1803" w:type="dxa"/>
          </w:tcPr>
          <w:p w14:paraId="16157A98" w14:textId="7923632D"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Resource</w:t>
            </w:r>
          </w:p>
        </w:tc>
        <w:tc>
          <w:tcPr>
            <w:tcW w:w="1803" w:type="dxa"/>
          </w:tcPr>
          <w:p w14:paraId="510CE20C" w14:textId="5DA0B6D2"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Deadline</w:t>
            </w:r>
          </w:p>
        </w:tc>
        <w:tc>
          <w:tcPr>
            <w:tcW w:w="1804" w:type="dxa"/>
          </w:tcPr>
          <w:p w14:paraId="7648D57A" w14:textId="799291B1"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Measure</w:t>
            </w:r>
          </w:p>
        </w:tc>
      </w:tr>
      <w:tr w:rsidR="001542CE" w:rsidRPr="001542CE" w14:paraId="0A2E7475" w14:textId="77777777" w:rsidTr="001542CE">
        <w:tc>
          <w:tcPr>
            <w:tcW w:w="1803" w:type="dxa"/>
          </w:tcPr>
          <w:p w14:paraId="26039504" w14:textId="06EC39BA"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Complete Opera advanced-report course</w:t>
            </w:r>
          </w:p>
        </w:tc>
        <w:tc>
          <w:tcPr>
            <w:tcW w:w="1803" w:type="dxa"/>
          </w:tcPr>
          <w:p w14:paraId="72788DEC" w14:textId="2F6F42F4"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Enrol in Accor online module “OP-402”</w:t>
            </w:r>
          </w:p>
        </w:tc>
        <w:tc>
          <w:tcPr>
            <w:tcW w:w="1803" w:type="dxa"/>
          </w:tcPr>
          <w:p w14:paraId="15E97DEA" w14:textId="5A684ED3"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4 hrs e-learning</w:t>
            </w:r>
          </w:p>
        </w:tc>
        <w:tc>
          <w:tcPr>
            <w:tcW w:w="1803" w:type="dxa"/>
          </w:tcPr>
          <w:p w14:paraId="39903221" w14:textId="6EA4D9BA"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31 Jul 25</w:t>
            </w:r>
          </w:p>
        </w:tc>
        <w:tc>
          <w:tcPr>
            <w:tcW w:w="1804" w:type="dxa"/>
          </w:tcPr>
          <w:p w14:paraId="6BDFF7B3" w14:textId="4541B60C"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Score ≥ 80 % on quiz</w:t>
            </w:r>
          </w:p>
        </w:tc>
      </w:tr>
      <w:tr w:rsidR="001542CE" w:rsidRPr="001542CE" w14:paraId="4B19E9C8" w14:textId="77777777" w:rsidTr="001542CE">
        <w:tc>
          <w:tcPr>
            <w:tcW w:w="1803" w:type="dxa"/>
          </w:tcPr>
          <w:p w14:paraId="33366BAB" w14:textId="04F1BF68"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Improve eye-contact communication</w:t>
            </w:r>
          </w:p>
        </w:tc>
        <w:tc>
          <w:tcPr>
            <w:tcW w:w="1803" w:type="dxa"/>
          </w:tcPr>
          <w:p w14:paraId="49CD5DAE" w14:textId="4948B27A"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Practise “screen break” every third guest</w:t>
            </w:r>
          </w:p>
        </w:tc>
        <w:tc>
          <w:tcPr>
            <w:tcW w:w="1803" w:type="dxa"/>
          </w:tcPr>
          <w:p w14:paraId="668FBEE4" w14:textId="04F3C6EB"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Desk cue card</w:t>
            </w:r>
          </w:p>
        </w:tc>
        <w:tc>
          <w:tcPr>
            <w:tcW w:w="1803" w:type="dxa"/>
          </w:tcPr>
          <w:p w14:paraId="339B1323" w14:textId="1722DB9F"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Continuous</w:t>
            </w:r>
          </w:p>
        </w:tc>
        <w:tc>
          <w:tcPr>
            <w:tcW w:w="1804" w:type="dxa"/>
          </w:tcPr>
          <w:p w14:paraId="5F39E52D" w14:textId="2F5029B8"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Supervisor observes ≥ 2 successes per shift</w:t>
            </w:r>
          </w:p>
        </w:tc>
      </w:tr>
      <w:tr w:rsidR="001542CE" w:rsidRPr="001542CE" w14:paraId="5F01311F" w14:textId="77777777" w:rsidTr="001542CE">
        <w:tc>
          <w:tcPr>
            <w:tcW w:w="1803" w:type="dxa"/>
          </w:tcPr>
          <w:p w14:paraId="3C2A6FDA" w14:textId="315D5235"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Promote real-time housekeeping updates</w:t>
            </w:r>
          </w:p>
        </w:tc>
        <w:tc>
          <w:tcPr>
            <w:tcW w:w="1803" w:type="dxa"/>
          </w:tcPr>
          <w:p w14:paraId="4311E200" w14:textId="64279757"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Run 10-minute briefing on app benefits</w:t>
            </w:r>
          </w:p>
        </w:tc>
        <w:tc>
          <w:tcPr>
            <w:tcW w:w="1803" w:type="dxa"/>
          </w:tcPr>
          <w:p w14:paraId="2017F1BE" w14:textId="5DE5C782"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Team huddle time</w:t>
            </w:r>
          </w:p>
        </w:tc>
        <w:tc>
          <w:tcPr>
            <w:tcW w:w="1803" w:type="dxa"/>
          </w:tcPr>
          <w:p w14:paraId="51A1D466" w14:textId="5323BD70"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15 Jun 25</w:t>
            </w:r>
          </w:p>
        </w:tc>
        <w:tc>
          <w:tcPr>
            <w:tcW w:w="1804" w:type="dxa"/>
          </w:tcPr>
          <w:p w14:paraId="485E26BE" w14:textId="1D274B28"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Room-ready delay &lt; 5 min average</w:t>
            </w:r>
          </w:p>
        </w:tc>
      </w:tr>
      <w:tr w:rsidR="001542CE" w:rsidRPr="001542CE" w14:paraId="610AAF58" w14:textId="77777777" w:rsidTr="001542CE">
        <w:tc>
          <w:tcPr>
            <w:tcW w:w="1803" w:type="dxa"/>
          </w:tcPr>
          <w:p w14:paraId="4BC653E5" w14:textId="077AEC5D"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Explore AI-based queue alerts</w:t>
            </w:r>
          </w:p>
        </w:tc>
        <w:tc>
          <w:tcPr>
            <w:tcW w:w="1803" w:type="dxa"/>
          </w:tcPr>
          <w:p w14:paraId="128D45AC" w14:textId="11CA736B"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Request pilot of ChatGPT email replies</w:t>
            </w:r>
          </w:p>
        </w:tc>
        <w:tc>
          <w:tcPr>
            <w:tcW w:w="1803" w:type="dxa"/>
          </w:tcPr>
          <w:p w14:paraId="50B683EB" w14:textId="1EBA9C3A"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GM approval</w:t>
            </w:r>
          </w:p>
        </w:tc>
        <w:tc>
          <w:tcPr>
            <w:tcW w:w="1803" w:type="dxa"/>
          </w:tcPr>
          <w:p w14:paraId="04EF9D33" w14:textId="78081411"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30 Aug 25</w:t>
            </w:r>
          </w:p>
        </w:tc>
        <w:tc>
          <w:tcPr>
            <w:tcW w:w="1804" w:type="dxa"/>
          </w:tcPr>
          <w:p w14:paraId="776E644C" w14:textId="68F6B673" w:rsidR="001542CE" w:rsidRPr="001542CE" w:rsidRDefault="001542CE" w:rsidP="001542CE">
            <w:pPr>
              <w:spacing w:line="360" w:lineRule="auto"/>
              <w:jc w:val="both"/>
              <w:rPr>
                <w:rFonts w:ascii="Times New Roman" w:hAnsi="Times New Roman" w:cs="Times New Roman"/>
                <w:sz w:val="24"/>
                <w:szCs w:val="24"/>
                <w:lang w:eastAsia="en-GB"/>
              </w:rPr>
            </w:pPr>
            <w:r w:rsidRPr="001542CE">
              <w:rPr>
                <w:rFonts w:ascii="Times New Roman" w:hAnsi="Times New Roman" w:cs="Times New Roman"/>
                <w:sz w:val="24"/>
                <w:szCs w:val="24"/>
              </w:rPr>
              <w:t>Pilot report with ROI estimate</w:t>
            </w:r>
          </w:p>
        </w:tc>
      </w:tr>
    </w:tbl>
    <w:p w14:paraId="0481BB1B" w14:textId="77777777" w:rsidR="001542CE" w:rsidRDefault="001542CE" w:rsidP="001542CE">
      <w:pPr>
        <w:rPr>
          <w:lang w:eastAsia="en-GB"/>
        </w:rPr>
      </w:pPr>
    </w:p>
    <w:p w14:paraId="52A25FE8" w14:textId="77777777" w:rsidR="001542CE" w:rsidRDefault="001542CE" w:rsidP="001542CE">
      <w:pPr>
        <w:rPr>
          <w:lang w:eastAsia="en-GB"/>
        </w:rPr>
      </w:pPr>
    </w:p>
    <w:p w14:paraId="2E188374" w14:textId="77777777" w:rsidR="001542CE" w:rsidRDefault="001542CE" w:rsidP="001542CE">
      <w:pPr>
        <w:rPr>
          <w:lang w:eastAsia="en-GB"/>
        </w:rPr>
      </w:pPr>
    </w:p>
    <w:p w14:paraId="783380DF" w14:textId="77777777" w:rsidR="001542CE" w:rsidRDefault="001542CE" w:rsidP="001542CE">
      <w:pPr>
        <w:rPr>
          <w:lang w:eastAsia="en-GB"/>
        </w:rPr>
      </w:pPr>
    </w:p>
    <w:p w14:paraId="42BE0602" w14:textId="77777777" w:rsidR="001542CE" w:rsidRDefault="001542CE" w:rsidP="001542CE">
      <w:pPr>
        <w:rPr>
          <w:lang w:eastAsia="en-GB"/>
        </w:rPr>
      </w:pPr>
    </w:p>
    <w:p w14:paraId="0B59B0F1" w14:textId="77777777" w:rsidR="001542CE" w:rsidRDefault="001542CE" w:rsidP="001542CE">
      <w:pPr>
        <w:rPr>
          <w:lang w:eastAsia="en-GB"/>
        </w:rPr>
      </w:pPr>
    </w:p>
    <w:p w14:paraId="2B813756" w14:textId="77777777" w:rsidR="001542CE" w:rsidRDefault="001542CE" w:rsidP="001542CE">
      <w:pPr>
        <w:rPr>
          <w:lang w:eastAsia="en-GB"/>
        </w:rPr>
      </w:pPr>
    </w:p>
    <w:p w14:paraId="5B2DDED2" w14:textId="77777777" w:rsidR="001542CE" w:rsidRDefault="001542CE" w:rsidP="001542CE">
      <w:pPr>
        <w:rPr>
          <w:lang w:eastAsia="en-GB"/>
        </w:rPr>
      </w:pPr>
    </w:p>
    <w:p w14:paraId="238EA3AE" w14:textId="77777777" w:rsidR="001542CE" w:rsidRDefault="001542CE" w:rsidP="001542CE">
      <w:pPr>
        <w:rPr>
          <w:lang w:eastAsia="en-GB"/>
        </w:rPr>
      </w:pPr>
    </w:p>
    <w:p w14:paraId="13B06FAD" w14:textId="77777777" w:rsidR="001542CE" w:rsidRDefault="001542CE" w:rsidP="001542CE">
      <w:pPr>
        <w:rPr>
          <w:lang w:eastAsia="en-GB"/>
        </w:rPr>
      </w:pPr>
    </w:p>
    <w:p w14:paraId="3E38B35B" w14:textId="77777777" w:rsidR="001542CE" w:rsidRDefault="001542CE" w:rsidP="001542CE">
      <w:pPr>
        <w:rPr>
          <w:lang w:eastAsia="en-GB"/>
        </w:rPr>
      </w:pPr>
    </w:p>
    <w:p w14:paraId="26C7D5E2" w14:textId="77777777" w:rsidR="001542CE" w:rsidRDefault="001542CE" w:rsidP="001542CE">
      <w:pPr>
        <w:rPr>
          <w:lang w:eastAsia="en-GB"/>
        </w:rPr>
      </w:pPr>
    </w:p>
    <w:p w14:paraId="4CFF8F50" w14:textId="77777777" w:rsidR="001542CE" w:rsidRDefault="001542CE" w:rsidP="001542CE">
      <w:pPr>
        <w:rPr>
          <w:lang w:eastAsia="en-GB"/>
        </w:rPr>
      </w:pPr>
    </w:p>
    <w:p w14:paraId="76DCE172" w14:textId="77777777" w:rsidR="001542CE" w:rsidRDefault="001542CE" w:rsidP="001542CE">
      <w:pPr>
        <w:rPr>
          <w:lang w:eastAsia="en-GB"/>
        </w:rPr>
      </w:pPr>
    </w:p>
    <w:p w14:paraId="313E1A20" w14:textId="77777777" w:rsidR="001542CE" w:rsidRDefault="001542CE" w:rsidP="001542CE">
      <w:pPr>
        <w:rPr>
          <w:lang w:eastAsia="en-GB"/>
        </w:rPr>
      </w:pPr>
    </w:p>
    <w:p w14:paraId="76E32E72" w14:textId="77777777" w:rsidR="001542CE" w:rsidRDefault="001542CE" w:rsidP="001542CE">
      <w:pPr>
        <w:rPr>
          <w:lang w:eastAsia="en-GB"/>
        </w:rPr>
      </w:pPr>
    </w:p>
    <w:p w14:paraId="4C1E4541" w14:textId="77777777" w:rsidR="001542CE" w:rsidRDefault="001542CE" w:rsidP="001542CE">
      <w:pPr>
        <w:rPr>
          <w:lang w:eastAsia="en-GB"/>
        </w:rPr>
      </w:pPr>
    </w:p>
    <w:p w14:paraId="2E2A973E" w14:textId="77777777" w:rsidR="00557B3D" w:rsidRDefault="00557B3D" w:rsidP="001542CE">
      <w:pPr>
        <w:rPr>
          <w:lang w:eastAsia="en-GB"/>
        </w:rPr>
      </w:pPr>
    </w:p>
    <w:p w14:paraId="15F91DFE" w14:textId="77777777" w:rsidR="00557B3D" w:rsidRDefault="00557B3D" w:rsidP="001542CE">
      <w:pPr>
        <w:rPr>
          <w:lang w:eastAsia="en-GB"/>
        </w:rPr>
      </w:pPr>
    </w:p>
    <w:p w14:paraId="13360EAC" w14:textId="77777777" w:rsidR="001542CE" w:rsidRDefault="001542CE" w:rsidP="001542CE">
      <w:pPr>
        <w:rPr>
          <w:lang w:eastAsia="en-GB"/>
        </w:rPr>
      </w:pPr>
    </w:p>
    <w:p w14:paraId="30B7E0C1" w14:textId="1DAC9FC1" w:rsidR="00397730" w:rsidRPr="00397730" w:rsidRDefault="001542CE" w:rsidP="00397730">
      <w:pPr>
        <w:pStyle w:val="EU"/>
        <w:spacing w:line="360" w:lineRule="auto"/>
        <w:rPr>
          <w:rFonts w:ascii="Times New Roman" w:hAnsi="Times New Roman" w:cs="Times New Roman"/>
          <w:color w:val="auto"/>
        </w:rPr>
      </w:pPr>
      <w:bookmarkStart w:id="8" w:name="_Toc200998455"/>
      <w:r w:rsidRPr="00397730">
        <w:rPr>
          <w:rFonts w:ascii="Times New Roman" w:hAnsi="Times New Roman" w:cs="Times New Roman"/>
          <w:color w:val="auto"/>
        </w:rPr>
        <w:t>References</w:t>
      </w:r>
      <w:bookmarkEnd w:id="8"/>
      <w:r w:rsidRPr="00397730">
        <w:rPr>
          <w:rFonts w:ascii="Times New Roman" w:hAnsi="Times New Roman" w:cs="Times New Roman"/>
          <w:color w:val="auto"/>
        </w:rPr>
        <w:t xml:space="preserve"> </w:t>
      </w:r>
    </w:p>
    <w:p w14:paraId="42F15887" w14:textId="746B8B5B" w:rsidR="00557B3D" w:rsidRPr="00557B3D" w:rsidRDefault="00557B3D"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 xml:space="preserve">Amazon (2025). </w:t>
      </w:r>
      <w:r w:rsidRPr="00557B3D">
        <w:rPr>
          <w:rFonts w:ascii="Times New Roman" w:hAnsi="Times New Roman" w:cs="Times New Roman"/>
          <w:sz w:val="24"/>
          <w:szCs w:val="24"/>
          <w:lang w:eastAsia="en-GB"/>
        </w:rPr>
        <w:t xml:space="preserve">Artificial Intelligence Index Report 2025. (n.d.). Available at: </w:t>
      </w:r>
      <w:hyperlink r:id="rId6" w:history="1">
        <w:r w:rsidRPr="00557B3D">
          <w:rPr>
            <w:rStyle w:val="Hyperlink"/>
            <w:rFonts w:ascii="Times New Roman" w:hAnsi="Times New Roman" w:cs="Times New Roman"/>
            <w:color w:val="auto"/>
            <w:sz w:val="24"/>
            <w:szCs w:val="24"/>
            <w:lang w:eastAsia="en-GB"/>
          </w:rPr>
          <w:t>https://hai-production.s3.amazonaws.com/files/hai_ai_index_report_2025.pdf</w:t>
        </w:r>
      </w:hyperlink>
      <w:r w:rsidRPr="00557B3D">
        <w:rPr>
          <w:rFonts w:ascii="Times New Roman" w:hAnsi="Times New Roman" w:cs="Times New Roman"/>
          <w:sz w:val="24"/>
          <w:szCs w:val="24"/>
          <w:lang w:eastAsia="en-GB"/>
        </w:rPr>
        <w:t>.</w:t>
      </w:r>
    </w:p>
    <w:p w14:paraId="57198A8E" w14:textId="53E0CF48" w:rsidR="00557B3D" w:rsidRPr="00557B3D" w:rsidRDefault="00557B3D"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Bardi, J. (2010) Hotel Front Office Management. London: Wiley.</w:t>
      </w:r>
    </w:p>
    <w:p w14:paraId="4B49EB1C" w14:textId="66A741EB" w:rsidR="00397730" w:rsidRPr="00557B3D" w:rsidRDefault="00557B3D"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w:t>
      </w:r>
      <w:r w:rsidR="00397730" w:rsidRPr="00557B3D">
        <w:rPr>
          <w:rFonts w:ascii="Times New Roman" w:hAnsi="Times New Roman" w:cs="Times New Roman"/>
          <w:sz w:val="24"/>
          <w:szCs w:val="24"/>
          <w:lang w:eastAsia="en-GB"/>
        </w:rPr>
        <w:t>Fallon, M. &amp; Rutherford, D. (2010) Hotel Management and Operations. London: Wiley.</w:t>
      </w:r>
    </w:p>
    <w:p w14:paraId="43CD8F4C" w14:textId="647C73DA" w:rsidR="00557B3D" w:rsidRPr="00557B3D" w:rsidRDefault="00557B3D"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Fieloux, J. (2025). Accor Drives Unprecedented Growth and Record Performance in New Signings  - Accor – Newsroom. [online] Accor – Newsroom. Available at: https://press.accor.com/accor-drives-unprecedented-growth-and-record-performance-in-new-signings/?lang=eng.</w:t>
      </w:r>
    </w:p>
    <w:p w14:paraId="6B503A79" w14:textId="41038D5C" w:rsidR="00397730" w:rsidRPr="00557B3D" w:rsidRDefault="00397730"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Gladden, M., Fortuna, P. and Modliński, A., 2022. The empowerment of artificial intelligence in post-digital organizations: exploring human interactions with supervisory AI. Human Technology, 18(2), pp.98-121.</w:t>
      </w:r>
    </w:p>
    <w:p w14:paraId="170AF653" w14:textId="033C553B" w:rsidR="00397730" w:rsidRPr="00557B3D" w:rsidRDefault="00397730"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Kim, J., 2011. Exploring how employee empowerment impacts on hotel front desk operations.</w:t>
      </w:r>
    </w:p>
    <w:p w14:paraId="437F19EC" w14:textId="30B5564B" w:rsidR="00397730" w:rsidRPr="00557B3D" w:rsidRDefault="00397730"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Liang, T.L., Chang, H.F., Ko, M.H. and Lin, C.W., 2017. Transformational leadership and employee voices in the hospitality industry. International Journal of Contemporary Hospitality Management, 29(1), pp.374-392.</w:t>
      </w:r>
    </w:p>
    <w:p w14:paraId="19F6CD3D" w14:textId="08D86A9F" w:rsidR="00397730" w:rsidRPr="00557B3D" w:rsidRDefault="00397730"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Lieberman, W.H., 2011. Pricing and Revenue Optimization: Maximizing Staff Effectiveness. In Revenue Management: A Practical Pricing Perspective (pp. 29-41). London: Palgrave Macmillan UK.</w:t>
      </w:r>
    </w:p>
    <w:p w14:paraId="2267F303" w14:textId="1F2ABB5A" w:rsidR="00397730" w:rsidRPr="00557B3D" w:rsidRDefault="00397730"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Ntseke, T., Mitonga-Monga, J. and Hoole, C., 2022. Transformational leadership influences on work engagement and turnover intention in an engineering organisation. SA Journal of Human Resource Management, 20, p.2013.</w:t>
      </w:r>
    </w:p>
    <w:p w14:paraId="291174F1" w14:textId="6482584F" w:rsidR="00397730" w:rsidRPr="00557B3D" w:rsidRDefault="00397730"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Tewan, J. (2009) Hotel Front Office: Operations and Management. Oxford: Higher Education Press.</w:t>
      </w:r>
    </w:p>
    <w:p w14:paraId="7FC99277" w14:textId="38C23133" w:rsidR="00397730" w:rsidRPr="00557B3D" w:rsidRDefault="00397730" w:rsidP="00557B3D">
      <w:pPr>
        <w:spacing w:line="360" w:lineRule="auto"/>
        <w:jc w:val="both"/>
        <w:rPr>
          <w:rFonts w:ascii="Times New Roman" w:hAnsi="Times New Roman" w:cs="Times New Roman"/>
          <w:sz w:val="24"/>
          <w:szCs w:val="24"/>
          <w:lang w:eastAsia="en-GB"/>
        </w:rPr>
      </w:pPr>
      <w:r w:rsidRPr="00557B3D">
        <w:rPr>
          <w:rFonts w:ascii="Times New Roman" w:hAnsi="Times New Roman" w:cs="Times New Roman"/>
          <w:sz w:val="24"/>
          <w:szCs w:val="24"/>
          <w:lang w:eastAsia="en-GB"/>
        </w:rPr>
        <w:t>Wood, R.C. (2013) Key Concepts in Hospitality Management. London: SAGE Publications Ltd.</w:t>
      </w:r>
    </w:p>
    <w:sectPr w:rsidR="00397730" w:rsidRPr="00557B3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349AD" w14:textId="77777777" w:rsidR="00156068" w:rsidRDefault="00156068" w:rsidP="00156068">
      <w:pPr>
        <w:spacing w:after="0" w:line="240" w:lineRule="auto"/>
      </w:pPr>
      <w:r>
        <w:separator/>
      </w:r>
    </w:p>
  </w:endnote>
  <w:endnote w:type="continuationSeparator" w:id="0">
    <w:p w14:paraId="5364BD51" w14:textId="77777777" w:rsidR="00156068" w:rsidRDefault="00156068" w:rsidP="001560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244867"/>
      <w:docPartObj>
        <w:docPartGallery w:val="Page Numbers (Bottom of Page)"/>
        <w:docPartUnique/>
      </w:docPartObj>
    </w:sdtPr>
    <w:sdtEndPr>
      <w:rPr>
        <w:noProof/>
      </w:rPr>
    </w:sdtEndPr>
    <w:sdtContent>
      <w:p w14:paraId="5B8EF72F" w14:textId="200A580F" w:rsidR="00156068" w:rsidRDefault="001560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276B26" w14:textId="77777777" w:rsidR="00156068" w:rsidRDefault="001560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136EAD" w14:textId="77777777" w:rsidR="00156068" w:rsidRDefault="00156068" w:rsidP="00156068">
      <w:pPr>
        <w:spacing w:after="0" w:line="240" w:lineRule="auto"/>
      </w:pPr>
      <w:r>
        <w:separator/>
      </w:r>
    </w:p>
  </w:footnote>
  <w:footnote w:type="continuationSeparator" w:id="0">
    <w:p w14:paraId="520D0F5E" w14:textId="77777777" w:rsidR="00156068" w:rsidRDefault="00156068" w:rsidP="001560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068"/>
    <w:rsid w:val="00053BE8"/>
    <w:rsid w:val="001542CE"/>
    <w:rsid w:val="00156068"/>
    <w:rsid w:val="00397730"/>
    <w:rsid w:val="00557B3D"/>
    <w:rsid w:val="007B0CC3"/>
    <w:rsid w:val="009B1204"/>
    <w:rsid w:val="009C57FF"/>
    <w:rsid w:val="00B151A8"/>
    <w:rsid w:val="00C82D1F"/>
    <w:rsid w:val="00D73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E95F0"/>
  <w15:chartTrackingRefBased/>
  <w15:docId w15:val="{C0D701D0-45AB-4D61-BDB8-F7ED51E1D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5606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5606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560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560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560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0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0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0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5606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5606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5606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5606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560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0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0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068"/>
    <w:rPr>
      <w:rFonts w:eastAsiaTheme="majorEastAsia" w:cstheme="majorBidi"/>
      <w:color w:val="272727" w:themeColor="text1" w:themeTint="D8"/>
    </w:rPr>
  </w:style>
  <w:style w:type="paragraph" w:styleId="Title">
    <w:name w:val="Title"/>
    <w:basedOn w:val="Normal"/>
    <w:next w:val="Normal"/>
    <w:link w:val="TitleChar"/>
    <w:uiPriority w:val="10"/>
    <w:qFormat/>
    <w:rsid w:val="001560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0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0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0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068"/>
    <w:pPr>
      <w:spacing w:before="160"/>
      <w:jc w:val="center"/>
    </w:pPr>
    <w:rPr>
      <w:i/>
      <w:iCs/>
      <w:color w:val="404040" w:themeColor="text1" w:themeTint="BF"/>
    </w:rPr>
  </w:style>
  <w:style w:type="character" w:customStyle="1" w:styleId="QuoteChar">
    <w:name w:val="Quote Char"/>
    <w:basedOn w:val="DefaultParagraphFont"/>
    <w:link w:val="Quote"/>
    <w:uiPriority w:val="29"/>
    <w:rsid w:val="00156068"/>
    <w:rPr>
      <w:i/>
      <w:iCs/>
      <w:color w:val="404040" w:themeColor="text1" w:themeTint="BF"/>
    </w:rPr>
  </w:style>
  <w:style w:type="paragraph" w:styleId="ListParagraph">
    <w:name w:val="List Paragraph"/>
    <w:basedOn w:val="Normal"/>
    <w:uiPriority w:val="34"/>
    <w:qFormat/>
    <w:rsid w:val="00156068"/>
    <w:pPr>
      <w:ind w:left="720"/>
      <w:contextualSpacing/>
    </w:pPr>
  </w:style>
  <w:style w:type="character" w:styleId="IntenseEmphasis">
    <w:name w:val="Intense Emphasis"/>
    <w:basedOn w:val="DefaultParagraphFont"/>
    <w:uiPriority w:val="21"/>
    <w:qFormat/>
    <w:rsid w:val="00156068"/>
    <w:rPr>
      <w:i/>
      <w:iCs/>
      <w:color w:val="2F5496" w:themeColor="accent1" w:themeShade="BF"/>
    </w:rPr>
  </w:style>
  <w:style w:type="paragraph" w:styleId="IntenseQuote">
    <w:name w:val="Intense Quote"/>
    <w:basedOn w:val="Normal"/>
    <w:next w:val="Normal"/>
    <w:link w:val="IntenseQuoteChar"/>
    <w:uiPriority w:val="30"/>
    <w:qFormat/>
    <w:rsid w:val="001560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6068"/>
    <w:rPr>
      <w:i/>
      <w:iCs/>
      <w:color w:val="2F5496" w:themeColor="accent1" w:themeShade="BF"/>
    </w:rPr>
  </w:style>
  <w:style w:type="character" w:styleId="IntenseReference">
    <w:name w:val="Intense Reference"/>
    <w:basedOn w:val="DefaultParagraphFont"/>
    <w:uiPriority w:val="32"/>
    <w:qFormat/>
    <w:rsid w:val="00156068"/>
    <w:rPr>
      <w:b/>
      <w:bCs/>
      <w:smallCaps/>
      <w:color w:val="2F5496" w:themeColor="accent1" w:themeShade="BF"/>
      <w:spacing w:val="5"/>
    </w:rPr>
  </w:style>
  <w:style w:type="paragraph" w:styleId="Header">
    <w:name w:val="header"/>
    <w:basedOn w:val="Normal"/>
    <w:link w:val="HeaderChar"/>
    <w:uiPriority w:val="99"/>
    <w:unhideWhenUsed/>
    <w:rsid w:val="001560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068"/>
  </w:style>
  <w:style w:type="paragraph" w:styleId="Footer">
    <w:name w:val="footer"/>
    <w:basedOn w:val="Normal"/>
    <w:link w:val="FooterChar"/>
    <w:uiPriority w:val="99"/>
    <w:unhideWhenUsed/>
    <w:rsid w:val="001560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068"/>
  </w:style>
  <w:style w:type="table" w:styleId="TableGrid">
    <w:name w:val="Table Grid"/>
    <w:basedOn w:val="TableNormal"/>
    <w:uiPriority w:val="39"/>
    <w:rsid w:val="001542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542CE"/>
    <w:pPr>
      <w:outlineLvl w:val="9"/>
    </w:pPr>
    <w:rPr>
      <w:kern w:val="0"/>
      <w:lang w:val="en-US"/>
      <w14:ligatures w14:val="none"/>
    </w:rPr>
  </w:style>
  <w:style w:type="paragraph" w:styleId="TOC1">
    <w:name w:val="toc 1"/>
    <w:basedOn w:val="Normal"/>
    <w:next w:val="Normal"/>
    <w:autoRedefine/>
    <w:uiPriority w:val="39"/>
    <w:unhideWhenUsed/>
    <w:rsid w:val="001542CE"/>
    <w:pPr>
      <w:spacing w:after="100"/>
    </w:pPr>
  </w:style>
  <w:style w:type="character" w:styleId="Hyperlink">
    <w:name w:val="Hyperlink"/>
    <w:basedOn w:val="DefaultParagraphFont"/>
    <w:uiPriority w:val="99"/>
    <w:unhideWhenUsed/>
    <w:rsid w:val="001542CE"/>
    <w:rPr>
      <w:color w:val="0563C1" w:themeColor="hyperlink"/>
      <w:u w:val="single"/>
    </w:rPr>
  </w:style>
  <w:style w:type="paragraph" w:styleId="NormalWeb">
    <w:name w:val="Normal (Web)"/>
    <w:basedOn w:val="Normal"/>
    <w:uiPriority w:val="99"/>
    <w:semiHidden/>
    <w:unhideWhenUsed/>
    <w:rsid w:val="00557B3D"/>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57B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3559506">
      <w:bodyDiv w:val="1"/>
      <w:marLeft w:val="0"/>
      <w:marRight w:val="0"/>
      <w:marTop w:val="0"/>
      <w:marBottom w:val="0"/>
      <w:divBdr>
        <w:top w:val="none" w:sz="0" w:space="0" w:color="auto"/>
        <w:left w:val="none" w:sz="0" w:space="0" w:color="auto"/>
        <w:bottom w:val="none" w:sz="0" w:space="0" w:color="auto"/>
        <w:right w:val="none" w:sz="0" w:space="0" w:color="auto"/>
      </w:divBdr>
    </w:div>
    <w:div w:id="1543784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ai-production.s3.amazonaws.com/files/hai_ai_index_report_2025.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1585</Words>
  <Characters>9037</Characters>
  <Application>Microsoft Office Word</Application>
  <DocSecurity>0</DocSecurity>
  <Lines>75</Lines>
  <Paragraphs>21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Description</vt:lpstr>
      <vt:lpstr>Feelings</vt:lpstr>
      <vt:lpstr>Evaluation</vt:lpstr>
      <vt:lpstr>Analysis</vt:lpstr>
      <vt:lpstr>Future Trends</vt:lpstr>
      <vt:lpstr>Conclusion</vt:lpstr>
      <vt:lpstr>Action Plan </vt:lpstr>
      <vt:lpstr>References </vt:lpstr>
    </vt:vector>
  </TitlesOfParts>
  <Company/>
  <LinksUpToDate>false</LinksUpToDate>
  <CharactersWithSpaces>10601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3</cp:revision>
  <dcterms:created xsi:type="dcterms:W3CDTF">2025-06-16T19:20:00Z</dcterms:created>
  <dcterms:modified xsi:type="dcterms:W3CDTF">2025-06-16T20:08:00Z</dcterms:modified>
</cp:coreProperties>
</file>