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Pr>
        <w:rPr>
          <w:sz w:val="32"/>
          <w:szCs w:val="32"/>
        </w:rPr>
      </w:pPr>
      <w:r>
        <w:t xml:space="preserve">                   </w:t>
      </w:r>
      <w:r w:rsidR="00DB4315">
        <w:rPr>
          <w:sz w:val="32"/>
          <w:szCs w:val="32"/>
        </w:rPr>
        <w:t xml:space="preserve">STUDENT NAME: Jolanta </w:t>
      </w:r>
      <w:proofErr w:type="spellStart"/>
      <w:r w:rsidR="00DB4315">
        <w:rPr>
          <w:sz w:val="32"/>
          <w:szCs w:val="32"/>
        </w:rPr>
        <w:t>Wiecaszek</w:t>
      </w:r>
      <w:proofErr w:type="spellEnd"/>
    </w:p>
    <w:p w:rsidR="000B319B" w:rsidRDefault="000B319B">
      <w:pPr>
        <w:rPr>
          <w:sz w:val="32"/>
          <w:szCs w:val="32"/>
        </w:rPr>
      </w:pPr>
    </w:p>
    <w:p w:rsidR="00DB4315" w:rsidRDefault="00DB4315">
      <w:pPr>
        <w:rPr>
          <w:sz w:val="32"/>
          <w:szCs w:val="32"/>
        </w:rPr>
      </w:pPr>
      <w:r>
        <w:rPr>
          <w:sz w:val="32"/>
          <w:szCs w:val="32"/>
        </w:rPr>
        <w:t xml:space="preserve">              STUDENT NUMBER: 1909652</w:t>
      </w:r>
    </w:p>
    <w:p w:rsidR="000B319B" w:rsidRDefault="000B319B">
      <w:pPr>
        <w:rPr>
          <w:sz w:val="32"/>
          <w:szCs w:val="32"/>
        </w:rPr>
      </w:pPr>
    </w:p>
    <w:p w:rsidR="00DB4315" w:rsidRDefault="00DB4315">
      <w:pPr>
        <w:rPr>
          <w:sz w:val="32"/>
          <w:szCs w:val="32"/>
        </w:rPr>
      </w:pPr>
      <w:r>
        <w:rPr>
          <w:sz w:val="32"/>
          <w:szCs w:val="32"/>
        </w:rPr>
        <w:t xml:space="preserve">              MODULE TITLE: The Global Business Environment</w:t>
      </w:r>
    </w:p>
    <w:p w:rsidR="000B319B" w:rsidRDefault="000B319B">
      <w:pPr>
        <w:rPr>
          <w:sz w:val="32"/>
          <w:szCs w:val="32"/>
        </w:rPr>
      </w:pPr>
    </w:p>
    <w:p w:rsidR="00DB4315" w:rsidRDefault="00DB4315">
      <w:pPr>
        <w:rPr>
          <w:sz w:val="32"/>
          <w:szCs w:val="32"/>
        </w:rPr>
      </w:pPr>
      <w:r>
        <w:rPr>
          <w:sz w:val="32"/>
          <w:szCs w:val="32"/>
        </w:rPr>
        <w:t xml:space="preserve">              MODULE CODE: LCBB4005</w:t>
      </w:r>
    </w:p>
    <w:p w:rsidR="000B319B" w:rsidRDefault="000B319B">
      <w:pPr>
        <w:rPr>
          <w:sz w:val="32"/>
          <w:szCs w:val="32"/>
        </w:rPr>
      </w:pPr>
    </w:p>
    <w:p w:rsidR="00DB4315" w:rsidRDefault="00DB4315">
      <w:pPr>
        <w:rPr>
          <w:sz w:val="32"/>
          <w:szCs w:val="32"/>
        </w:rPr>
      </w:pPr>
      <w:r>
        <w:rPr>
          <w:sz w:val="32"/>
          <w:szCs w:val="32"/>
        </w:rPr>
        <w:t xml:space="preserve">              ASSIGMENT TITLE: New Business Opportunitie</w:t>
      </w:r>
      <w:r w:rsidR="000B319B">
        <w:rPr>
          <w:sz w:val="32"/>
          <w:szCs w:val="32"/>
        </w:rPr>
        <w:t xml:space="preserve">s </w:t>
      </w:r>
    </w:p>
    <w:p w:rsidR="000B319B" w:rsidRDefault="000B319B">
      <w:pPr>
        <w:rPr>
          <w:sz w:val="32"/>
          <w:szCs w:val="32"/>
        </w:rPr>
      </w:pPr>
      <w:r>
        <w:rPr>
          <w:sz w:val="32"/>
          <w:szCs w:val="32"/>
        </w:rPr>
        <w:t xml:space="preserve">              And product Life Cycle</w:t>
      </w:r>
    </w:p>
    <w:p w:rsidR="000B319B" w:rsidRDefault="000B319B">
      <w:pPr>
        <w:rPr>
          <w:sz w:val="32"/>
          <w:szCs w:val="32"/>
        </w:rPr>
      </w:pPr>
    </w:p>
    <w:p w:rsidR="00DB4315" w:rsidRDefault="00DB4315">
      <w:pPr>
        <w:rPr>
          <w:sz w:val="32"/>
          <w:szCs w:val="32"/>
        </w:rPr>
      </w:pPr>
      <w:r>
        <w:rPr>
          <w:sz w:val="32"/>
          <w:szCs w:val="32"/>
        </w:rPr>
        <w:t xml:space="preserve">              MODULE LECTURER: </w:t>
      </w:r>
      <w:proofErr w:type="spellStart"/>
      <w:r>
        <w:rPr>
          <w:sz w:val="32"/>
          <w:szCs w:val="32"/>
        </w:rPr>
        <w:t>Dr.</w:t>
      </w:r>
      <w:proofErr w:type="spellEnd"/>
      <w:r>
        <w:rPr>
          <w:sz w:val="32"/>
          <w:szCs w:val="32"/>
        </w:rPr>
        <w:t xml:space="preserve"> Kenny Tang </w:t>
      </w:r>
    </w:p>
    <w:p w:rsidR="000B319B" w:rsidRDefault="000B319B">
      <w:pPr>
        <w:rPr>
          <w:sz w:val="32"/>
          <w:szCs w:val="32"/>
        </w:rPr>
      </w:pPr>
      <w:r>
        <w:rPr>
          <w:sz w:val="32"/>
          <w:szCs w:val="32"/>
        </w:rPr>
        <w:t xml:space="preserve">              </w:t>
      </w:r>
    </w:p>
    <w:p w:rsidR="000B319B" w:rsidRPr="00DB4315" w:rsidRDefault="000B319B">
      <w:pPr>
        <w:rPr>
          <w:sz w:val="32"/>
          <w:szCs w:val="32"/>
        </w:rPr>
      </w:pPr>
      <w:r>
        <w:rPr>
          <w:sz w:val="32"/>
          <w:szCs w:val="32"/>
        </w:rPr>
        <w:t xml:space="preserve">              University of Wales Trinity Saint David</w:t>
      </w:r>
    </w:p>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DB4315">
      <w:pPr>
        <w:rPr>
          <w:sz w:val="32"/>
          <w:szCs w:val="32"/>
        </w:rPr>
      </w:pPr>
      <w:r>
        <w:t xml:space="preserve">                                                </w:t>
      </w:r>
      <w:r>
        <w:rPr>
          <w:sz w:val="32"/>
          <w:szCs w:val="32"/>
        </w:rPr>
        <w:t xml:space="preserve">TABLE OF CONTENS </w:t>
      </w:r>
    </w:p>
    <w:p w:rsidR="00DB4315" w:rsidRDefault="00DB4315">
      <w:pPr>
        <w:rPr>
          <w:sz w:val="32"/>
          <w:szCs w:val="32"/>
        </w:rPr>
      </w:pPr>
    </w:p>
    <w:p w:rsidR="00DB4315" w:rsidRDefault="00DB4315">
      <w:pPr>
        <w:rPr>
          <w:sz w:val="32"/>
          <w:szCs w:val="32"/>
        </w:rPr>
      </w:pPr>
    </w:p>
    <w:p w:rsidR="00DB4315" w:rsidRDefault="00DB4315" w:rsidP="00DB4315">
      <w:pPr>
        <w:pStyle w:val="ListParagraph"/>
        <w:numPr>
          <w:ilvl w:val="0"/>
          <w:numId w:val="1"/>
        </w:numPr>
        <w:rPr>
          <w:sz w:val="32"/>
          <w:szCs w:val="32"/>
        </w:rPr>
      </w:pPr>
      <w:r>
        <w:rPr>
          <w:sz w:val="32"/>
          <w:szCs w:val="32"/>
        </w:rPr>
        <w:t xml:space="preserve"> INTRODUCTION</w:t>
      </w:r>
    </w:p>
    <w:p w:rsidR="00723C67" w:rsidRDefault="00723C67" w:rsidP="00723C67">
      <w:pPr>
        <w:pStyle w:val="ListParagraph"/>
        <w:rPr>
          <w:sz w:val="32"/>
          <w:szCs w:val="32"/>
        </w:rPr>
      </w:pPr>
    </w:p>
    <w:p w:rsidR="00DB4315" w:rsidRDefault="00DB4315" w:rsidP="00DB4315">
      <w:pPr>
        <w:pStyle w:val="ListParagraph"/>
        <w:numPr>
          <w:ilvl w:val="0"/>
          <w:numId w:val="1"/>
        </w:numPr>
        <w:rPr>
          <w:sz w:val="32"/>
          <w:szCs w:val="32"/>
        </w:rPr>
      </w:pPr>
      <w:r>
        <w:rPr>
          <w:sz w:val="32"/>
          <w:szCs w:val="32"/>
        </w:rPr>
        <w:t xml:space="preserve"> THE </w:t>
      </w:r>
      <w:r w:rsidR="003D6FB8">
        <w:rPr>
          <w:sz w:val="32"/>
          <w:szCs w:val="32"/>
        </w:rPr>
        <w:t>SIGNIFICANT</w:t>
      </w:r>
      <w:r>
        <w:rPr>
          <w:sz w:val="32"/>
          <w:szCs w:val="32"/>
        </w:rPr>
        <w:t xml:space="preserve"> </w:t>
      </w:r>
      <w:r w:rsidR="003D6FB8">
        <w:rPr>
          <w:sz w:val="32"/>
          <w:szCs w:val="32"/>
        </w:rPr>
        <w:t>POWERS</w:t>
      </w:r>
      <w:r>
        <w:rPr>
          <w:sz w:val="32"/>
          <w:szCs w:val="32"/>
        </w:rPr>
        <w:t xml:space="preserve"> </w:t>
      </w:r>
      <w:r w:rsidR="003D6FB8">
        <w:rPr>
          <w:sz w:val="32"/>
          <w:szCs w:val="32"/>
        </w:rPr>
        <w:t>CREATING</w:t>
      </w:r>
      <w:r>
        <w:rPr>
          <w:sz w:val="32"/>
          <w:szCs w:val="32"/>
        </w:rPr>
        <w:t xml:space="preserve"> THE </w:t>
      </w:r>
      <w:r w:rsidR="003D6FB8">
        <w:rPr>
          <w:sz w:val="32"/>
          <w:szCs w:val="32"/>
        </w:rPr>
        <w:t>WORLWIDE</w:t>
      </w:r>
      <w:r>
        <w:rPr>
          <w:sz w:val="32"/>
          <w:szCs w:val="32"/>
        </w:rPr>
        <w:t xml:space="preserve"> BUSINESS ENVIRONMENT</w:t>
      </w:r>
    </w:p>
    <w:p w:rsidR="00723C67" w:rsidRPr="00723C67" w:rsidRDefault="00723C67" w:rsidP="00723C67">
      <w:pPr>
        <w:rPr>
          <w:sz w:val="32"/>
          <w:szCs w:val="32"/>
        </w:rPr>
      </w:pPr>
    </w:p>
    <w:p w:rsidR="00DB4315" w:rsidRDefault="00DB4315" w:rsidP="00DB4315">
      <w:pPr>
        <w:pStyle w:val="ListParagraph"/>
        <w:numPr>
          <w:ilvl w:val="0"/>
          <w:numId w:val="1"/>
        </w:numPr>
        <w:rPr>
          <w:sz w:val="32"/>
          <w:szCs w:val="32"/>
        </w:rPr>
      </w:pPr>
      <w:r>
        <w:rPr>
          <w:sz w:val="32"/>
          <w:szCs w:val="32"/>
        </w:rPr>
        <w:t>VALUE CHAIN CONTEMPLATE</w:t>
      </w:r>
    </w:p>
    <w:p w:rsidR="00723C67" w:rsidRPr="00723C67" w:rsidRDefault="00723C67" w:rsidP="00723C67">
      <w:pPr>
        <w:rPr>
          <w:sz w:val="32"/>
          <w:szCs w:val="32"/>
        </w:rPr>
      </w:pPr>
    </w:p>
    <w:p w:rsidR="00DB4315" w:rsidRDefault="00DB4315" w:rsidP="00DB4315">
      <w:pPr>
        <w:pStyle w:val="ListParagraph"/>
        <w:numPr>
          <w:ilvl w:val="0"/>
          <w:numId w:val="1"/>
        </w:numPr>
        <w:rPr>
          <w:sz w:val="32"/>
          <w:szCs w:val="32"/>
        </w:rPr>
      </w:pPr>
      <w:r>
        <w:rPr>
          <w:sz w:val="32"/>
          <w:szCs w:val="32"/>
        </w:rPr>
        <w:t>LIFE CYCLE ANALYSI</w:t>
      </w:r>
      <w:r w:rsidR="00723C67">
        <w:rPr>
          <w:sz w:val="32"/>
          <w:szCs w:val="32"/>
        </w:rPr>
        <w:t>S</w:t>
      </w:r>
    </w:p>
    <w:p w:rsidR="00723C67" w:rsidRPr="00723C67" w:rsidRDefault="00723C67" w:rsidP="00723C67">
      <w:pPr>
        <w:rPr>
          <w:sz w:val="32"/>
          <w:szCs w:val="32"/>
        </w:rPr>
      </w:pPr>
    </w:p>
    <w:p w:rsidR="00DB4315" w:rsidRDefault="00DB4315" w:rsidP="00DB4315">
      <w:pPr>
        <w:pStyle w:val="ListParagraph"/>
        <w:numPr>
          <w:ilvl w:val="0"/>
          <w:numId w:val="1"/>
        </w:numPr>
        <w:rPr>
          <w:sz w:val="32"/>
          <w:szCs w:val="32"/>
        </w:rPr>
      </w:pPr>
      <w:r>
        <w:rPr>
          <w:sz w:val="32"/>
          <w:szCs w:val="32"/>
        </w:rPr>
        <w:t>CRITICAL EVALUATION OF ORGANISATIONS ENGAGE IN INTERNATIONAL TRADE</w:t>
      </w:r>
    </w:p>
    <w:p w:rsidR="00723C67" w:rsidRPr="00723C67" w:rsidRDefault="00723C67" w:rsidP="00723C67">
      <w:pPr>
        <w:rPr>
          <w:sz w:val="32"/>
          <w:szCs w:val="32"/>
        </w:rPr>
      </w:pPr>
    </w:p>
    <w:p w:rsidR="00723C67" w:rsidRDefault="00723C67" w:rsidP="00DB4315">
      <w:pPr>
        <w:pStyle w:val="ListParagraph"/>
        <w:numPr>
          <w:ilvl w:val="0"/>
          <w:numId w:val="1"/>
        </w:numPr>
        <w:rPr>
          <w:sz w:val="32"/>
          <w:szCs w:val="32"/>
        </w:rPr>
      </w:pPr>
      <w:r>
        <w:rPr>
          <w:sz w:val="32"/>
          <w:szCs w:val="32"/>
        </w:rPr>
        <w:t>CONCLUSSION</w:t>
      </w:r>
    </w:p>
    <w:p w:rsidR="00723C67" w:rsidRPr="00723C67" w:rsidRDefault="00723C67" w:rsidP="00723C67">
      <w:pPr>
        <w:rPr>
          <w:sz w:val="32"/>
          <w:szCs w:val="32"/>
        </w:rPr>
      </w:pPr>
    </w:p>
    <w:p w:rsidR="00723C67" w:rsidRPr="00DB4315" w:rsidRDefault="00723C67" w:rsidP="00DB4315">
      <w:pPr>
        <w:pStyle w:val="ListParagraph"/>
        <w:numPr>
          <w:ilvl w:val="0"/>
          <w:numId w:val="1"/>
        </w:numPr>
        <w:rPr>
          <w:sz w:val="32"/>
          <w:szCs w:val="32"/>
        </w:rPr>
      </w:pPr>
      <w:r>
        <w:rPr>
          <w:sz w:val="32"/>
          <w:szCs w:val="32"/>
        </w:rPr>
        <w:t>REFERENCES</w:t>
      </w:r>
    </w:p>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Pr="00700281" w:rsidRDefault="00700281" w:rsidP="00700281">
      <w:pPr>
        <w:pStyle w:val="ListParagraph"/>
        <w:numPr>
          <w:ilvl w:val="0"/>
          <w:numId w:val="2"/>
        </w:numPr>
        <w:rPr>
          <w:sz w:val="32"/>
          <w:szCs w:val="32"/>
        </w:rPr>
      </w:pPr>
      <w:r w:rsidRPr="00700281">
        <w:rPr>
          <w:sz w:val="32"/>
          <w:szCs w:val="32"/>
        </w:rPr>
        <w:t>INTRODUCTION</w:t>
      </w:r>
    </w:p>
    <w:p w:rsidR="00700281" w:rsidRDefault="00700281" w:rsidP="00700281">
      <w:pPr>
        <w:rPr>
          <w:sz w:val="32"/>
          <w:szCs w:val="32"/>
        </w:rPr>
      </w:pPr>
    </w:p>
    <w:p w:rsidR="00700281" w:rsidRDefault="007F2E8C" w:rsidP="00700281">
      <w:pPr>
        <w:rPr>
          <w:sz w:val="32"/>
          <w:szCs w:val="32"/>
        </w:rPr>
      </w:pPr>
      <w:r>
        <w:rPr>
          <w:sz w:val="32"/>
          <w:szCs w:val="32"/>
        </w:rPr>
        <w:t xml:space="preserve">The essay will be discussing the importance of new business opportunities and analysing product life cycle, in the industry of electric cars in Europe. </w:t>
      </w:r>
      <w:r w:rsidRPr="007F2E8C">
        <w:rPr>
          <w:sz w:val="32"/>
          <w:szCs w:val="32"/>
        </w:rPr>
        <w:t>E</w:t>
      </w:r>
      <w:r w:rsidR="003D6FB8">
        <w:rPr>
          <w:sz w:val="32"/>
          <w:szCs w:val="32"/>
        </w:rPr>
        <w:t>V are anticipated to be a key succeeding</w:t>
      </w:r>
      <w:r w:rsidRPr="007F2E8C">
        <w:rPr>
          <w:sz w:val="32"/>
          <w:szCs w:val="32"/>
        </w:rPr>
        <w:t xml:space="preserve"> </w:t>
      </w:r>
      <w:r w:rsidR="003D6FB8">
        <w:rPr>
          <w:sz w:val="32"/>
          <w:szCs w:val="32"/>
        </w:rPr>
        <w:t>piece</w:t>
      </w:r>
      <w:r w:rsidRPr="007F2E8C">
        <w:rPr>
          <w:sz w:val="32"/>
          <w:szCs w:val="32"/>
        </w:rPr>
        <w:t xml:space="preserve"> of Europe's versatility framework, </w:t>
      </w:r>
      <w:r w:rsidR="003D6FB8">
        <w:rPr>
          <w:sz w:val="32"/>
          <w:szCs w:val="32"/>
        </w:rPr>
        <w:t>reduce</w:t>
      </w:r>
      <w:r w:rsidRPr="007F2E8C">
        <w:rPr>
          <w:sz w:val="32"/>
          <w:szCs w:val="32"/>
        </w:rPr>
        <w:t xml:space="preserve"> </w:t>
      </w:r>
      <w:r w:rsidR="003D6FB8">
        <w:rPr>
          <w:sz w:val="32"/>
          <w:szCs w:val="32"/>
        </w:rPr>
        <w:t>outcome</w:t>
      </w:r>
      <w:r w:rsidRPr="007F2E8C">
        <w:rPr>
          <w:sz w:val="32"/>
          <w:szCs w:val="32"/>
        </w:rPr>
        <w:t xml:space="preserve"> on </w:t>
      </w:r>
      <w:r w:rsidR="003D6FB8">
        <w:rPr>
          <w:sz w:val="32"/>
          <w:szCs w:val="32"/>
        </w:rPr>
        <w:t>ambient</w:t>
      </w:r>
      <w:r w:rsidRPr="007F2E8C">
        <w:rPr>
          <w:sz w:val="32"/>
          <w:szCs w:val="32"/>
        </w:rPr>
        <w:t xml:space="preserve"> </w:t>
      </w:r>
      <w:r w:rsidR="003D6FB8">
        <w:rPr>
          <w:sz w:val="32"/>
          <w:szCs w:val="32"/>
        </w:rPr>
        <w:t>transform</w:t>
      </w:r>
      <w:r w:rsidRPr="007F2E8C">
        <w:rPr>
          <w:sz w:val="32"/>
          <w:szCs w:val="32"/>
        </w:rPr>
        <w:t xml:space="preserve"> and </w:t>
      </w:r>
      <w:r w:rsidR="003D6FB8">
        <w:rPr>
          <w:sz w:val="32"/>
          <w:szCs w:val="32"/>
        </w:rPr>
        <w:t>clean air</w:t>
      </w:r>
      <w:r w:rsidRPr="007F2E8C">
        <w:rPr>
          <w:sz w:val="32"/>
          <w:szCs w:val="32"/>
        </w:rPr>
        <w:t>.</w:t>
      </w:r>
      <w:r w:rsidR="00000023" w:rsidRPr="00000023">
        <w:t xml:space="preserve"> </w:t>
      </w:r>
      <w:r w:rsidR="00000023" w:rsidRPr="00000023">
        <w:rPr>
          <w:sz w:val="32"/>
          <w:szCs w:val="32"/>
        </w:rPr>
        <w:t>There are elevated standards for new vehicle</w:t>
      </w:r>
      <w:r w:rsidR="00051BD5">
        <w:rPr>
          <w:sz w:val="32"/>
          <w:szCs w:val="32"/>
        </w:rPr>
        <w:t>s</w:t>
      </w:r>
      <w:r w:rsidR="00000023" w:rsidRPr="00000023">
        <w:rPr>
          <w:sz w:val="32"/>
          <w:szCs w:val="32"/>
        </w:rPr>
        <w:t xml:space="preserve"> innovations , and progressively for electric vehicles , to diminish these natural weights. This mirrors the way that, generally, vehicles have ruled outflows in the vehicle area and that street vehicles have shorter improvement times and lifetimes than airplane , prepares and delivers. Improvement and market entrance of new  vehicle innovations is consequently simpler to accomplish than for different methods of transport and offers more noteworthy decreases in CO2 and air contamination emanations.</w:t>
      </w:r>
      <w:r w:rsidR="004D50E8">
        <w:rPr>
          <w:sz w:val="32"/>
          <w:szCs w:val="32"/>
        </w:rPr>
        <w:t xml:space="preserve"> They are many electric vehicles types. </w:t>
      </w:r>
      <w:r w:rsidR="004D50E8" w:rsidRPr="004D50E8">
        <w:rPr>
          <w:sz w:val="32"/>
          <w:szCs w:val="32"/>
        </w:rPr>
        <w:t xml:space="preserve">Battery electric vehicles , are controlled exclusively by an electric engine , utilising power put away in an on-board battery. </w:t>
      </w:r>
      <w:r w:rsidR="00C56F32">
        <w:rPr>
          <w:sz w:val="32"/>
          <w:szCs w:val="32"/>
        </w:rPr>
        <w:t>Hybridization</w:t>
      </w:r>
      <w:r w:rsidR="004D50E8" w:rsidRPr="004D50E8">
        <w:rPr>
          <w:sz w:val="32"/>
          <w:szCs w:val="32"/>
        </w:rPr>
        <w:t xml:space="preserve"> </w:t>
      </w:r>
      <w:r w:rsidR="00C56F32">
        <w:rPr>
          <w:sz w:val="32"/>
          <w:szCs w:val="32"/>
        </w:rPr>
        <w:t>multiply</w:t>
      </w:r>
      <w:r w:rsidR="004D50E8" w:rsidRPr="004D50E8">
        <w:rPr>
          <w:sz w:val="32"/>
          <w:szCs w:val="32"/>
        </w:rPr>
        <w:t xml:space="preserve"> </w:t>
      </w:r>
      <w:r w:rsidR="00C56F32">
        <w:rPr>
          <w:sz w:val="32"/>
          <w:szCs w:val="32"/>
        </w:rPr>
        <w:t>EV</w:t>
      </w:r>
      <w:r w:rsidR="004D50E8" w:rsidRPr="004D50E8">
        <w:rPr>
          <w:sz w:val="32"/>
          <w:szCs w:val="32"/>
        </w:rPr>
        <w:t xml:space="preserve">, are </w:t>
      </w:r>
      <w:r w:rsidR="00051BD5">
        <w:rPr>
          <w:sz w:val="32"/>
          <w:szCs w:val="32"/>
        </w:rPr>
        <w:t>powered</w:t>
      </w:r>
      <w:r w:rsidR="004D50E8" w:rsidRPr="004D50E8">
        <w:rPr>
          <w:sz w:val="32"/>
          <w:szCs w:val="32"/>
        </w:rPr>
        <w:t xml:space="preserve"> by an electric </w:t>
      </w:r>
      <w:r w:rsidR="00C56F32">
        <w:rPr>
          <w:sz w:val="32"/>
          <w:szCs w:val="32"/>
        </w:rPr>
        <w:t>generator</w:t>
      </w:r>
      <w:r w:rsidR="004D50E8" w:rsidRPr="004D50E8">
        <w:rPr>
          <w:sz w:val="32"/>
          <w:szCs w:val="32"/>
        </w:rPr>
        <w:t xml:space="preserve"> and an in</w:t>
      </w:r>
      <w:r w:rsidR="00C56F32">
        <w:rPr>
          <w:sz w:val="32"/>
          <w:szCs w:val="32"/>
        </w:rPr>
        <w:t>side</w:t>
      </w:r>
      <w:r w:rsidR="004D50E8" w:rsidRPr="004D50E8">
        <w:rPr>
          <w:sz w:val="32"/>
          <w:szCs w:val="32"/>
        </w:rPr>
        <w:t xml:space="preserve"> </w:t>
      </w:r>
      <w:r w:rsidR="00C56F32">
        <w:rPr>
          <w:sz w:val="32"/>
          <w:szCs w:val="32"/>
        </w:rPr>
        <w:t>flaming</w:t>
      </w:r>
      <w:r w:rsidR="004D50E8" w:rsidRPr="004D50E8">
        <w:rPr>
          <w:sz w:val="32"/>
          <w:szCs w:val="32"/>
        </w:rPr>
        <w:t xml:space="preserve"> motor that cooperate or independently. Range expanded electric vehicles , have a sequential half breed setup wherein their interior burning motor has no immediate connect to the wheels. Rather the ignition motor goes about as a power generator and is utilised to control the electric engine or revive the battery when it is low. The battery can likewise be charged from the framework. Crossover electric vehicles join an inward burning motor and an electric engine that helps the regular motor , for instance during vehicle quickening. Power module electric vehicles are totally pushed by power. The electric vitality is given by an energy unit that </w:t>
      </w:r>
      <w:r w:rsidR="00C56F32">
        <w:rPr>
          <w:sz w:val="32"/>
          <w:szCs w:val="32"/>
        </w:rPr>
        <w:t>make use of</w:t>
      </w:r>
      <w:r w:rsidR="004D50E8" w:rsidRPr="004D50E8">
        <w:rPr>
          <w:sz w:val="32"/>
          <w:szCs w:val="32"/>
        </w:rPr>
        <w:t xml:space="preserve"> </w:t>
      </w:r>
      <w:r w:rsidR="00C56F32">
        <w:rPr>
          <w:sz w:val="32"/>
          <w:szCs w:val="32"/>
        </w:rPr>
        <w:t>gas</w:t>
      </w:r>
      <w:r w:rsidR="004D50E8" w:rsidRPr="004D50E8">
        <w:rPr>
          <w:sz w:val="32"/>
          <w:szCs w:val="32"/>
        </w:rPr>
        <w:t xml:space="preserve"> from an </w:t>
      </w:r>
      <w:r w:rsidR="00C56F32">
        <w:rPr>
          <w:sz w:val="32"/>
          <w:szCs w:val="32"/>
        </w:rPr>
        <w:t>awaiting</w:t>
      </w:r>
      <w:r w:rsidR="004D50E8" w:rsidRPr="004D50E8">
        <w:rPr>
          <w:sz w:val="32"/>
          <w:szCs w:val="32"/>
        </w:rPr>
        <w:t xml:space="preserve"> tank joined with oxy</w:t>
      </w:r>
      <w:r w:rsidR="00C56F32">
        <w:rPr>
          <w:sz w:val="32"/>
          <w:szCs w:val="32"/>
        </w:rPr>
        <w:t>genize</w:t>
      </w:r>
      <w:r w:rsidR="004D50E8" w:rsidRPr="004D50E8">
        <w:rPr>
          <w:sz w:val="32"/>
          <w:szCs w:val="32"/>
        </w:rPr>
        <w:t>.</w:t>
      </w:r>
      <w:r w:rsidR="00F0251A">
        <w:rPr>
          <w:sz w:val="32"/>
          <w:szCs w:val="32"/>
        </w:rPr>
        <w:t xml:space="preserve"> </w:t>
      </w:r>
      <w:r w:rsidR="00B16757">
        <w:rPr>
          <w:sz w:val="32"/>
          <w:szCs w:val="32"/>
        </w:rPr>
        <w:t>(https://www.eea.europa.eu/publications/electric-vehicles-from-life-cycle/download).</w:t>
      </w:r>
      <w:r w:rsidR="00F0251A">
        <w:rPr>
          <w:sz w:val="32"/>
          <w:szCs w:val="32"/>
        </w:rPr>
        <w:t xml:space="preserve">To wrote this essay I have used a case study about electric vehicles from the </w:t>
      </w:r>
      <w:proofErr w:type="spellStart"/>
      <w:r w:rsidR="00F0251A">
        <w:rPr>
          <w:sz w:val="32"/>
          <w:szCs w:val="32"/>
        </w:rPr>
        <w:t>moodle</w:t>
      </w:r>
      <w:proofErr w:type="spellEnd"/>
      <w:r w:rsidR="00051BD5">
        <w:rPr>
          <w:sz w:val="32"/>
          <w:szCs w:val="32"/>
        </w:rPr>
        <w:t xml:space="preserve"> case study</w:t>
      </w:r>
      <w:r w:rsidR="00F0251A">
        <w:rPr>
          <w:sz w:val="32"/>
          <w:szCs w:val="32"/>
        </w:rPr>
        <w:t xml:space="preserve"> , articles, literature and websites about EV industry. The essay will be discussing a detailed study on the EV industry in Europe and a critical evaluation. </w:t>
      </w:r>
    </w:p>
    <w:p w:rsidR="000E2D2D" w:rsidRDefault="000E2D2D" w:rsidP="00700281">
      <w:pPr>
        <w:rPr>
          <w:sz w:val="32"/>
          <w:szCs w:val="32"/>
        </w:rPr>
      </w:pPr>
    </w:p>
    <w:p w:rsidR="00B16757" w:rsidRDefault="00B16757" w:rsidP="00B16757">
      <w:pPr>
        <w:rPr>
          <w:sz w:val="32"/>
          <w:szCs w:val="32"/>
        </w:rPr>
      </w:pPr>
    </w:p>
    <w:p w:rsidR="00B16757" w:rsidRDefault="008144B3" w:rsidP="00B16757">
      <w:pPr>
        <w:rPr>
          <w:sz w:val="32"/>
          <w:szCs w:val="32"/>
        </w:rPr>
      </w:pPr>
      <w:r>
        <w:rPr>
          <w:sz w:val="32"/>
          <w:szCs w:val="32"/>
        </w:rPr>
        <w:lastRenderedPageBreak/>
        <w:t>2.)THE SIGNIFICANT POWERS CREATING THE WORLWIDE BUSINESS ENVIRONMENT</w:t>
      </w:r>
    </w:p>
    <w:p w:rsidR="008144B3" w:rsidRPr="00B16757" w:rsidRDefault="008144B3" w:rsidP="00B16757">
      <w:pPr>
        <w:rPr>
          <w:sz w:val="32"/>
          <w:szCs w:val="32"/>
        </w:rPr>
      </w:pPr>
    </w:p>
    <w:p w:rsidR="0082601B" w:rsidRPr="0082601B" w:rsidRDefault="0082601B" w:rsidP="0082601B">
      <w:pPr>
        <w:rPr>
          <w:sz w:val="32"/>
          <w:szCs w:val="32"/>
        </w:rPr>
      </w:pPr>
      <w:r w:rsidRPr="0082601B">
        <w:rPr>
          <w:sz w:val="32"/>
          <w:szCs w:val="32"/>
        </w:rPr>
        <w:t xml:space="preserve">The world is changing quicker than any time in recent memory. </w:t>
      </w:r>
    </w:p>
    <w:p w:rsidR="0082601B" w:rsidRPr="0082601B" w:rsidRDefault="0082601B" w:rsidP="0082601B">
      <w:pPr>
        <w:rPr>
          <w:sz w:val="32"/>
          <w:szCs w:val="32"/>
        </w:rPr>
      </w:pPr>
      <w:r w:rsidRPr="0082601B">
        <w:rPr>
          <w:sz w:val="32"/>
          <w:szCs w:val="32"/>
        </w:rPr>
        <w:t xml:space="preserve">With billions of individuals hyper-associated with one another in an uncommon worldwide system, it considers a practically quick and </w:t>
      </w:r>
      <w:r w:rsidR="008144B3">
        <w:rPr>
          <w:sz w:val="32"/>
          <w:szCs w:val="32"/>
        </w:rPr>
        <w:t>cooperative lay out</w:t>
      </w:r>
      <w:r w:rsidRPr="0082601B">
        <w:rPr>
          <w:sz w:val="32"/>
          <w:szCs w:val="32"/>
        </w:rPr>
        <w:t xml:space="preserve"> of </w:t>
      </w:r>
      <w:r w:rsidR="008144B3">
        <w:rPr>
          <w:sz w:val="32"/>
          <w:szCs w:val="32"/>
        </w:rPr>
        <w:t>up to date</w:t>
      </w:r>
      <w:r w:rsidRPr="0082601B">
        <w:rPr>
          <w:sz w:val="32"/>
          <w:szCs w:val="32"/>
        </w:rPr>
        <w:t xml:space="preserve"> thoughts and advancements. </w:t>
      </w:r>
    </w:p>
    <w:p w:rsidR="00114087" w:rsidRPr="0082601B" w:rsidRDefault="0082601B" w:rsidP="0082601B">
      <w:pPr>
        <w:rPr>
          <w:sz w:val="32"/>
          <w:szCs w:val="32"/>
        </w:rPr>
      </w:pPr>
      <w:r w:rsidRPr="0082601B">
        <w:rPr>
          <w:sz w:val="32"/>
          <w:szCs w:val="32"/>
        </w:rPr>
        <w:t>Consolidate this co</w:t>
      </w:r>
      <w:r w:rsidR="008144B3">
        <w:rPr>
          <w:sz w:val="32"/>
          <w:szCs w:val="32"/>
        </w:rPr>
        <w:t>mpatibility</w:t>
      </w:r>
      <w:r w:rsidRPr="0082601B">
        <w:rPr>
          <w:sz w:val="32"/>
          <w:szCs w:val="32"/>
        </w:rPr>
        <w:t xml:space="preserve"> with quickly evolving socioeconomics, moving qualities and mentalities, developing political vulnerability, and </w:t>
      </w:r>
      <w:r w:rsidR="008144B3">
        <w:rPr>
          <w:sz w:val="32"/>
          <w:szCs w:val="32"/>
        </w:rPr>
        <w:t>growing</w:t>
      </w:r>
      <w:r w:rsidRPr="0082601B">
        <w:rPr>
          <w:sz w:val="32"/>
          <w:szCs w:val="32"/>
        </w:rPr>
        <w:t xml:space="preserve"> </w:t>
      </w:r>
      <w:r w:rsidR="008144B3">
        <w:rPr>
          <w:sz w:val="32"/>
          <w:szCs w:val="32"/>
        </w:rPr>
        <w:t>development</w:t>
      </w:r>
      <w:r w:rsidRPr="0082601B">
        <w:rPr>
          <w:sz w:val="32"/>
          <w:szCs w:val="32"/>
        </w:rPr>
        <w:t xml:space="preserve"> in innovation, and i</w:t>
      </w:r>
      <w:r w:rsidR="008144B3">
        <w:rPr>
          <w:sz w:val="32"/>
          <w:szCs w:val="32"/>
        </w:rPr>
        <w:t>s</w:t>
      </w:r>
      <w:r w:rsidRPr="0082601B">
        <w:rPr>
          <w:sz w:val="32"/>
          <w:szCs w:val="32"/>
        </w:rPr>
        <w:t xml:space="preserve"> unmistakable the following decade is </w:t>
      </w:r>
      <w:r w:rsidR="008144B3">
        <w:rPr>
          <w:sz w:val="32"/>
          <w:szCs w:val="32"/>
        </w:rPr>
        <w:t>preparing</w:t>
      </w:r>
      <w:r w:rsidRPr="0082601B">
        <w:rPr>
          <w:sz w:val="32"/>
          <w:szCs w:val="32"/>
        </w:rPr>
        <w:t xml:space="preserve"> to be</w:t>
      </w:r>
      <w:r w:rsidR="008144B3">
        <w:rPr>
          <w:sz w:val="32"/>
          <w:szCs w:val="32"/>
        </w:rPr>
        <w:t>come</w:t>
      </w:r>
      <w:r w:rsidRPr="0082601B">
        <w:rPr>
          <w:sz w:val="32"/>
          <w:szCs w:val="32"/>
        </w:rPr>
        <w:t xml:space="preserve"> one of memorable change.</w:t>
      </w:r>
      <w:r>
        <w:rPr>
          <w:sz w:val="32"/>
          <w:szCs w:val="32"/>
        </w:rPr>
        <w:t xml:space="preserve"> </w:t>
      </w:r>
    </w:p>
    <w:p w:rsidR="00114087" w:rsidRDefault="0082601B">
      <w:pPr>
        <w:rPr>
          <w:sz w:val="32"/>
          <w:szCs w:val="32"/>
        </w:rPr>
      </w:pPr>
      <w:r>
        <w:rPr>
          <w:sz w:val="32"/>
          <w:szCs w:val="32"/>
        </w:rPr>
        <w:t>T</w:t>
      </w:r>
      <w:r w:rsidRPr="0082601B">
        <w:rPr>
          <w:sz w:val="32"/>
          <w:szCs w:val="32"/>
        </w:rPr>
        <w:t xml:space="preserve">he significant powers </w:t>
      </w:r>
      <w:r w:rsidR="009934C5">
        <w:rPr>
          <w:sz w:val="32"/>
          <w:szCs w:val="32"/>
        </w:rPr>
        <w:t>creating</w:t>
      </w:r>
      <w:r w:rsidRPr="0082601B">
        <w:rPr>
          <w:sz w:val="32"/>
          <w:szCs w:val="32"/>
        </w:rPr>
        <w:t xml:space="preserve"> the global busine</w:t>
      </w:r>
      <w:r w:rsidR="009934C5">
        <w:rPr>
          <w:sz w:val="32"/>
          <w:szCs w:val="32"/>
        </w:rPr>
        <w:t>s</w:t>
      </w:r>
      <w:r w:rsidRPr="0082601B">
        <w:rPr>
          <w:sz w:val="32"/>
          <w:szCs w:val="32"/>
        </w:rPr>
        <w:t>s condition</w:t>
      </w:r>
      <w:r w:rsidR="009934C5">
        <w:rPr>
          <w:sz w:val="32"/>
          <w:szCs w:val="32"/>
        </w:rPr>
        <w:t>:</w:t>
      </w:r>
    </w:p>
    <w:p w:rsidR="009934C5" w:rsidRDefault="009934C5">
      <w:pPr>
        <w:rPr>
          <w:sz w:val="32"/>
          <w:szCs w:val="32"/>
        </w:rPr>
      </w:pPr>
    </w:p>
    <w:p w:rsidR="009934C5" w:rsidRPr="009934C5" w:rsidRDefault="009934C5" w:rsidP="009934C5">
      <w:pPr>
        <w:rPr>
          <w:sz w:val="32"/>
          <w:szCs w:val="32"/>
        </w:rPr>
      </w:pPr>
      <w:r>
        <w:rPr>
          <w:sz w:val="32"/>
          <w:szCs w:val="32"/>
        </w:rPr>
        <w:t>-</w:t>
      </w:r>
      <w:r w:rsidRPr="009934C5">
        <w:rPr>
          <w:sz w:val="32"/>
          <w:szCs w:val="32"/>
        </w:rPr>
        <w:t xml:space="preserve">The </w:t>
      </w:r>
      <w:r w:rsidR="008144B3">
        <w:rPr>
          <w:sz w:val="32"/>
          <w:szCs w:val="32"/>
        </w:rPr>
        <w:t>Interchange</w:t>
      </w:r>
      <w:r w:rsidRPr="009934C5">
        <w:rPr>
          <w:sz w:val="32"/>
          <w:szCs w:val="32"/>
        </w:rPr>
        <w:t xml:space="preserve"> of D</w:t>
      </w:r>
      <w:r w:rsidR="008144B3">
        <w:rPr>
          <w:sz w:val="32"/>
          <w:szCs w:val="32"/>
        </w:rPr>
        <w:t xml:space="preserve">etails </w:t>
      </w:r>
      <w:r w:rsidRPr="009934C5">
        <w:rPr>
          <w:sz w:val="32"/>
          <w:szCs w:val="32"/>
        </w:rPr>
        <w:t xml:space="preserve">and </w:t>
      </w:r>
      <w:r w:rsidR="008144B3">
        <w:rPr>
          <w:sz w:val="32"/>
          <w:szCs w:val="32"/>
        </w:rPr>
        <w:t>Strong</w:t>
      </w:r>
      <w:r w:rsidRPr="009934C5">
        <w:rPr>
          <w:sz w:val="32"/>
          <w:szCs w:val="32"/>
        </w:rPr>
        <w:t xml:space="preserve"> Visuals</w:t>
      </w:r>
      <w:r>
        <w:rPr>
          <w:sz w:val="32"/>
          <w:szCs w:val="32"/>
        </w:rPr>
        <w:t>,</w:t>
      </w:r>
    </w:p>
    <w:p w:rsidR="009934C5" w:rsidRDefault="009934C5" w:rsidP="009934C5">
      <w:pPr>
        <w:rPr>
          <w:sz w:val="32"/>
          <w:szCs w:val="32"/>
        </w:rPr>
      </w:pPr>
      <w:r w:rsidRPr="009934C5">
        <w:rPr>
          <w:sz w:val="32"/>
          <w:szCs w:val="32"/>
        </w:rPr>
        <w:t xml:space="preserve">Deciphering enormous measures of information on how the </w:t>
      </w:r>
      <w:r w:rsidR="005E0A54">
        <w:rPr>
          <w:sz w:val="32"/>
          <w:szCs w:val="32"/>
        </w:rPr>
        <w:t>society</w:t>
      </w:r>
      <w:r w:rsidRPr="009934C5">
        <w:rPr>
          <w:sz w:val="32"/>
          <w:szCs w:val="32"/>
        </w:rPr>
        <w:t xml:space="preserve"> is </w:t>
      </w:r>
      <w:r w:rsidR="00BA21FC">
        <w:rPr>
          <w:sz w:val="32"/>
          <w:szCs w:val="32"/>
        </w:rPr>
        <w:t>wavering</w:t>
      </w:r>
      <w:r w:rsidRPr="009934C5">
        <w:rPr>
          <w:sz w:val="32"/>
          <w:szCs w:val="32"/>
        </w:rPr>
        <w:t xml:space="preserve"> can be burdening for even the most splendid masterminds.</w:t>
      </w:r>
    </w:p>
    <w:p w:rsidR="009934C5" w:rsidRDefault="009934C5" w:rsidP="009934C5">
      <w:pPr>
        <w:rPr>
          <w:sz w:val="32"/>
          <w:szCs w:val="32"/>
        </w:rPr>
      </w:pPr>
    </w:p>
    <w:p w:rsidR="009934C5" w:rsidRPr="009934C5" w:rsidRDefault="009934C5" w:rsidP="009934C5">
      <w:pPr>
        <w:rPr>
          <w:sz w:val="32"/>
          <w:szCs w:val="32"/>
        </w:rPr>
      </w:pPr>
      <w:r>
        <w:rPr>
          <w:sz w:val="32"/>
          <w:szCs w:val="32"/>
        </w:rPr>
        <w:t>-</w:t>
      </w:r>
      <w:r w:rsidRPr="009934C5">
        <w:rPr>
          <w:sz w:val="32"/>
          <w:szCs w:val="32"/>
        </w:rPr>
        <w:t xml:space="preserve">The Tech Invasion </w:t>
      </w:r>
    </w:p>
    <w:p w:rsidR="009934C5" w:rsidRPr="009934C5" w:rsidRDefault="009934C5" w:rsidP="009934C5">
      <w:pPr>
        <w:rPr>
          <w:sz w:val="32"/>
          <w:szCs w:val="32"/>
        </w:rPr>
      </w:pPr>
    </w:p>
    <w:p w:rsidR="009934C5" w:rsidRPr="009934C5" w:rsidRDefault="009934C5" w:rsidP="009934C5">
      <w:pPr>
        <w:rPr>
          <w:sz w:val="32"/>
          <w:szCs w:val="32"/>
        </w:rPr>
      </w:pPr>
      <w:r w:rsidRPr="009934C5">
        <w:rPr>
          <w:sz w:val="32"/>
          <w:szCs w:val="32"/>
        </w:rPr>
        <w:t xml:space="preserve">For the greater part of the historical backdrop of business, the world's driving organisations have been engaged. </w:t>
      </w:r>
    </w:p>
    <w:p w:rsidR="009934C5" w:rsidRPr="009934C5" w:rsidRDefault="009934C5" w:rsidP="009934C5">
      <w:pPr>
        <w:rPr>
          <w:sz w:val="32"/>
          <w:szCs w:val="32"/>
        </w:rPr>
      </w:pPr>
      <w:r w:rsidRPr="009934C5">
        <w:rPr>
          <w:sz w:val="32"/>
          <w:szCs w:val="32"/>
        </w:rPr>
        <w:t xml:space="preserve">Pioneers like Henry Ford and Thomas Edison enhanced in the physical domain utilising particles – they concocted novel approaches to re-compose these iotas to make things like the sequential construction system and the glowing light. At that point, organisations contributed huge measures of funding to construct physical manufacturing plants, pay a great many laborers, and fabricate these things. </w:t>
      </w:r>
    </w:p>
    <w:p w:rsidR="009934C5" w:rsidRPr="009934C5" w:rsidRDefault="009934C5" w:rsidP="009934C5">
      <w:pPr>
        <w:rPr>
          <w:sz w:val="32"/>
          <w:szCs w:val="32"/>
        </w:rPr>
      </w:pPr>
      <w:r w:rsidRPr="009934C5">
        <w:rPr>
          <w:sz w:val="32"/>
          <w:szCs w:val="32"/>
        </w:rPr>
        <w:t>Most of</w:t>
      </w:r>
      <w:r w:rsidR="00BA21FC">
        <w:rPr>
          <w:sz w:val="32"/>
          <w:szCs w:val="32"/>
        </w:rPr>
        <w:t>ten</w:t>
      </w:r>
      <w:r w:rsidRPr="009934C5">
        <w:rPr>
          <w:sz w:val="32"/>
          <w:szCs w:val="32"/>
        </w:rPr>
        <w:t xml:space="preserve"> the incredible </w:t>
      </w:r>
      <w:r w:rsidR="00BA21FC">
        <w:rPr>
          <w:sz w:val="32"/>
          <w:szCs w:val="32"/>
        </w:rPr>
        <w:t>high class</w:t>
      </w:r>
      <w:r w:rsidRPr="009934C5">
        <w:rPr>
          <w:sz w:val="32"/>
          <w:szCs w:val="32"/>
        </w:rPr>
        <w:t xml:space="preserve"> organisations were </w:t>
      </w:r>
      <w:r w:rsidR="00BA21FC">
        <w:rPr>
          <w:sz w:val="32"/>
          <w:szCs w:val="32"/>
        </w:rPr>
        <w:t xml:space="preserve">gather </w:t>
      </w:r>
      <w:r w:rsidRPr="009934C5">
        <w:rPr>
          <w:sz w:val="32"/>
          <w:szCs w:val="32"/>
        </w:rPr>
        <w:t>along</w:t>
      </w:r>
      <w:r w:rsidR="00BA21FC">
        <w:rPr>
          <w:sz w:val="32"/>
          <w:szCs w:val="32"/>
        </w:rPr>
        <w:t>.</w:t>
      </w:r>
      <w:r w:rsidRPr="009934C5">
        <w:rPr>
          <w:sz w:val="32"/>
          <w:szCs w:val="32"/>
        </w:rPr>
        <w:t xml:space="preserve"> </w:t>
      </w:r>
    </w:p>
    <w:p w:rsidR="009934C5" w:rsidRDefault="009934C5" w:rsidP="009934C5">
      <w:pPr>
        <w:rPr>
          <w:sz w:val="32"/>
          <w:szCs w:val="32"/>
        </w:rPr>
      </w:pPr>
      <w:r w:rsidRPr="009934C5">
        <w:rPr>
          <w:sz w:val="32"/>
          <w:szCs w:val="32"/>
        </w:rPr>
        <w:t xml:space="preserve">Be that as it may, the </w:t>
      </w:r>
      <w:r w:rsidR="00BA21FC">
        <w:rPr>
          <w:sz w:val="32"/>
          <w:szCs w:val="32"/>
        </w:rPr>
        <w:t>current</w:t>
      </w:r>
      <w:r w:rsidRPr="009934C5">
        <w:rPr>
          <w:sz w:val="32"/>
          <w:szCs w:val="32"/>
        </w:rPr>
        <w:t xml:space="preserve"> </w:t>
      </w:r>
      <w:r w:rsidR="00BA21FC">
        <w:rPr>
          <w:sz w:val="32"/>
          <w:szCs w:val="32"/>
        </w:rPr>
        <w:t>trade</w:t>
      </w:r>
      <w:r w:rsidRPr="009934C5">
        <w:rPr>
          <w:sz w:val="32"/>
          <w:szCs w:val="32"/>
        </w:rPr>
        <w:t xml:space="preserve"> the </w:t>
      </w:r>
      <w:r w:rsidR="00BA21FC">
        <w:rPr>
          <w:sz w:val="32"/>
          <w:szCs w:val="32"/>
        </w:rPr>
        <w:t>reality</w:t>
      </w:r>
      <w:r w:rsidRPr="009934C5">
        <w:rPr>
          <w:sz w:val="32"/>
          <w:szCs w:val="32"/>
        </w:rPr>
        <w:t xml:space="preserve"> is </w:t>
      </w:r>
      <w:r w:rsidR="00BA21FC">
        <w:rPr>
          <w:sz w:val="32"/>
          <w:szCs w:val="32"/>
        </w:rPr>
        <w:t>totally</w:t>
      </w:r>
      <w:r w:rsidRPr="009934C5">
        <w:rPr>
          <w:sz w:val="32"/>
          <w:szCs w:val="32"/>
        </w:rPr>
        <w:t xml:space="preserve"> </w:t>
      </w:r>
      <w:r w:rsidR="00BA21FC">
        <w:rPr>
          <w:sz w:val="32"/>
          <w:szCs w:val="32"/>
        </w:rPr>
        <w:t>contrasting</w:t>
      </w:r>
      <w:r w:rsidRPr="009934C5">
        <w:rPr>
          <w:sz w:val="32"/>
          <w:szCs w:val="32"/>
        </w:rPr>
        <w:t xml:space="preserve">. We live in a </w:t>
      </w:r>
      <w:r w:rsidR="00BA21FC">
        <w:rPr>
          <w:sz w:val="32"/>
          <w:szCs w:val="32"/>
        </w:rPr>
        <w:t>world</w:t>
      </w:r>
      <w:r w:rsidRPr="009934C5">
        <w:rPr>
          <w:sz w:val="32"/>
          <w:szCs w:val="32"/>
        </w:rPr>
        <w:t xml:space="preserve"> of </w:t>
      </w:r>
      <w:r w:rsidR="00BA21FC">
        <w:rPr>
          <w:sz w:val="32"/>
          <w:szCs w:val="32"/>
        </w:rPr>
        <w:t>data</w:t>
      </w:r>
      <w:r w:rsidRPr="009934C5">
        <w:rPr>
          <w:sz w:val="32"/>
          <w:szCs w:val="32"/>
        </w:rPr>
        <w:t xml:space="preserve"> – and </w:t>
      </w:r>
      <w:r w:rsidR="00BA21FC">
        <w:rPr>
          <w:sz w:val="32"/>
          <w:szCs w:val="32"/>
        </w:rPr>
        <w:t>for no reason</w:t>
      </w:r>
      <w:r w:rsidRPr="009934C5">
        <w:rPr>
          <w:sz w:val="32"/>
          <w:szCs w:val="32"/>
        </w:rPr>
        <w:t xml:space="preserve"> </w:t>
      </w:r>
      <w:r w:rsidR="00BA21FC">
        <w:rPr>
          <w:sz w:val="32"/>
          <w:szCs w:val="32"/>
        </w:rPr>
        <w:t>revolution</w:t>
      </w:r>
      <w:r w:rsidRPr="009934C5">
        <w:rPr>
          <w:sz w:val="32"/>
          <w:szCs w:val="32"/>
        </w:rPr>
        <w:t xml:space="preserve"> and business have crashed </w:t>
      </w:r>
      <w:r w:rsidR="00BA21FC">
        <w:rPr>
          <w:sz w:val="32"/>
          <w:szCs w:val="32"/>
        </w:rPr>
        <w:t>and</w:t>
      </w:r>
      <w:r w:rsidRPr="009934C5">
        <w:rPr>
          <w:sz w:val="32"/>
          <w:szCs w:val="32"/>
        </w:rPr>
        <w:t xml:space="preserve"> that makes </w:t>
      </w:r>
      <w:r w:rsidR="007D2D91">
        <w:rPr>
          <w:sz w:val="32"/>
          <w:szCs w:val="32"/>
        </w:rPr>
        <w:t>facts</w:t>
      </w:r>
      <w:r w:rsidRPr="009934C5">
        <w:rPr>
          <w:sz w:val="32"/>
          <w:szCs w:val="32"/>
        </w:rPr>
        <w:t xml:space="preserve"> unquestionably </w:t>
      </w:r>
      <w:r w:rsidR="007D2D91">
        <w:rPr>
          <w:sz w:val="32"/>
          <w:szCs w:val="32"/>
        </w:rPr>
        <w:t>far-reaching</w:t>
      </w:r>
      <w:r w:rsidRPr="009934C5">
        <w:rPr>
          <w:sz w:val="32"/>
          <w:szCs w:val="32"/>
        </w:rPr>
        <w:t xml:space="preserve"> than physical, substantial articles.</w:t>
      </w:r>
    </w:p>
    <w:p w:rsidR="002A3664" w:rsidRPr="002A3664" w:rsidRDefault="002A3664" w:rsidP="002A3664">
      <w:r>
        <w:rPr>
          <w:sz w:val="32"/>
          <w:szCs w:val="32"/>
        </w:rPr>
        <w:t>(</w:t>
      </w:r>
      <w:hyperlink r:id="rId5" w:history="1">
        <w:r w:rsidRPr="002A3664">
          <w:rPr>
            <w:color w:val="0000FF"/>
            <w:u w:val="single"/>
          </w:rPr>
          <w:t>https://www.weforum.org/agenda/2018/10/the-8-major-forces-shaping-the-future-of-the-global-economy/</w:t>
        </w:r>
      </w:hyperlink>
      <w:r>
        <w:t>)</w:t>
      </w:r>
    </w:p>
    <w:p w:rsidR="002A3664" w:rsidRDefault="002A3664" w:rsidP="009934C5">
      <w:pPr>
        <w:rPr>
          <w:sz w:val="32"/>
          <w:szCs w:val="32"/>
        </w:rPr>
      </w:pPr>
    </w:p>
    <w:p w:rsidR="00297AB7" w:rsidRDefault="00297AB7" w:rsidP="009934C5">
      <w:pPr>
        <w:rPr>
          <w:sz w:val="32"/>
          <w:szCs w:val="32"/>
        </w:rPr>
      </w:pPr>
    </w:p>
    <w:p w:rsidR="00297AB7" w:rsidRPr="00297AB7" w:rsidRDefault="00297AB7" w:rsidP="00297AB7">
      <w:pPr>
        <w:rPr>
          <w:sz w:val="32"/>
          <w:szCs w:val="32"/>
        </w:rPr>
      </w:pPr>
      <w:r>
        <w:rPr>
          <w:sz w:val="32"/>
          <w:szCs w:val="32"/>
        </w:rPr>
        <w:t>-</w:t>
      </w:r>
      <w:r w:rsidRPr="00297AB7">
        <w:rPr>
          <w:sz w:val="32"/>
          <w:szCs w:val="32"/>
        </w:rPr>
        <w:t xml:space="preserve">The </w:t>
      </w:r>
      <w:r w:rsidR="007D2D91">
        <w:rPr>
          <w:sz w:val="32"/>
          <w:szCs w:val="32"/>
        </w:rPr>
        <w:t>Expansion</w:t>
      </w:r>
      <w:r w:rsidRPr="00297AB7">
        <w:rPr>
          <w:sz w:val="32"/>
          <w:szCs w:val="32"/>
        </w:rPr>
        <w:t xml:space="preserve"> of </w:t>
      </w:r>
      <w:r w:rsidR="007D2D91">
        <w:rPr>
          <w:sz w:val="32"/>
          <w:szCs w:val="32"/>
        </w:rPr>
        <w:t>Funds</w:t>
      </w:r>
      <w:r w:rsidRPr="00297AB7">
        <w:rPr>
          <w:sz w:val="32"/>
          <w:szCs w:val="32"/>
        </w:rPr>
        <w:t xml:space="preserve"> </w:t>
      </w:r>
    </w:p>
    <w:p w:rsidR="007D2D91" w:rsidRPr="007D2D91" w:rsidRDefault="007D2D91" w:rsidP="007D2D91">
      <w:pPr>
        <w:rPr>
          <w:sz w:val="32"/>
          <w:szCs w:val="32"/>
        </w:rPr>
      </w:pPr>
      <w:r w:rsidRPr="007D2D91">
        <w:rPr>
          <w:sz w:val="32"/>
          <w:szCs w:val="32"/>
        </w:rPr>
        <w:lastRenderedPageBreak/>
        <w:t xml:space="preserve">Money is evidently one of mankind's most huge manifestations. From beaver pelts to gold bars, the structure and limit of money has ceaselessly changed since the start. </w:t>
      </w:r>
    </w:p>
    <w:p w:rsidR="007D2D91" w:rsidRPr="007D2D91" w:rsidRDefault="007D2D91" w:rsidP="007D2D91">
      <w:pPr>
        <w:rPr>
          <w:sz w:val="32"/>
          <w:szCs w:val="32"/>
        </w:rPr>
      </w:pPr>
      <w:r w:rsidRPr="007D2D91">
        <w:rPr>
          <w:sz w:val="32"/>
          <w:szCs w:val="32"/>
        </w:rPr>
        <w:t xml:space="preserve">In the forefront world, the importance of money is blurrier then at some other time. National banks have picked to make trillions of dollars of cash out of the blue since the financial crisis – and on the opposite side, you can truly use blockchain advancement to make your own battling computerised cash in just two or three snaps. </w:t>
      </w:r>
    </w:p>
    <w:p w:rsidR="00114087" w:rsidRPr="007D2D91" w:rsidRDefault="007D2D91" w:rsidP="007D2D91">
      <w:pPr>
        <w:rPr>
          <w:sz w:val="32"/>
          <w:szCs w:val="32"/>
        </w:rPr>
      </w:pPr>
      <w:r w:rsidRPr="007D2D91">
        <w:rPr>
          <w:sz w:val="32"/>
          <w:szCs w:val="32"/>
        </w:rPr>
        <w:t>Regardless of what is money and what isn't, people are getting record proportions of it.</w:t>
      </w:r>
    </w:p>
    <w:p w:rsidR="00297AB7" w:rsidRDefault="00297AB7"/>
    <w:p w:rsidR="00475742" w:rsidRPr="00475742" w:rsidRDefault="00297AB7" w:rsidP="00475742">
      <w:pPr>
        <w:rPr>
          <w:sz w:val="32"/>
          <w:szCs w:val="32"/>
        </w:rPr>
      </w:pPr>
      <w:r>
        <w:t>-</w:t>
      </w:r>
      <w:r w:rsidR="00475742" w:rsidRPr="00475742">
        <w:rPr>
          <w:sz w:val="32"/>
          <w:szCs w:val="32"/>
        </w:rPr>
        <w:t xml:space="preserve">The Wealth Landscape </w:t>
      </w:r>
    </w:p>
    <w:p w:rsidR="00297AB7" w:rsidRPr="00475742" w:rsidRDefault="007D2D91" w:rsidP="00475742">
      <w:pPr>
        <w:rPr>
          <w:sz w:val="32"/>
          <w:szCs w:val="32"/>
        </w:rPr>
      </w:pPr>
      <w:r w:rsidRPr="007D2D91">
        <w:rPr>
          <w:sz w:val="32"/>
          <w:szCs w:val="32"/>
        </w:rPr>
        <w:t>Wealth isn't stale – for those planning to make the most out of overall possibilities, it's essential to get a sentiment of how the wealth scene is developing.</w:t>
      </w:r>
    </w:p>
    <w:p w:rsidR="00114087" w:rsidRDefault="00114087"/>
    <w:p w:rsidR="00475742" w:rsidRDefault="00475742"/>
    <w:p w:rsidR="00475742" w:rsidRPr="00475742" w:rsidRDefault="00475742" w:rsidP="00475742">
      <w:r w:rsidRPr="00475742">
        <w:rPr>
          <w:rFonts w:ascii="Helvetica Neue" w:hAnsi="Helvetica Neue"/>
          <w:color w:val="141414"/>
          <w:sz w:val="27"/>
          <w:szCs w:val="27"/>
        </w:rPr>
        <w:t>Here’s one look based on projections from the World Bank:</w:t>
      </w:r>
    </w:p>
    <w:p w:rsidR="00114087" w:rsidRDefault="00475742">
      <w:r w:rsidRPr="00475742">
        <w:fldChar w:fldCharType="begin"/>
      </w:r>
      <w:r w:rsidRPr="00475742">
        <w:instrText xml:space="preserve"> INCLUDEPICTURE "https://assets.weforum.org/editor/NdE7y99vFXyp-YwH1PGN5_I0_SOdsQIEksC2BNAtvHA.png" \* MERGEFORMATINET </w:instrText>
      </w:r>
      <w:r w:rsidRPr="00475742">
        <w:fldChar w:fldCharType="separate"/>
      </w:r>
      <w:r w:rsidRPr="00475742">
        <w:rPr>
          <w:noProof/>
        </w:rPr>
        <w:drawing>
          <wp:inline distT="0" distB="0" distL="0" distR="0" wp14:anchorId="788892B9" wp14:editId="2A71AA29">
            <wp:extent cx="5769033" cy="3391535"/>
            <wp:effectExtent l="0" t="0" r="0" b="0"/>
            <wp:docPr id="1" name="Picture 1" descr="China is projected to have the largest percentage of global grow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na is projected to have the largest percentage of global growth.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4982" cy="3447942"/>
                    </a:xfrm>
                    <a:prstGeom prst="rect">
                      <a:avLst/>
                    </a:prstGeom>
                    <a:noFill/>
                    <a:ln>
                      <a:noFill/>
                    </a:ln>
                  </pic:spPr>
                </pic:pic>
              </a:graphicData>
            </a:graphic>
          </wp:inline>
        </w:drawing>
      </w:r>
      <w:r w:rsidRPr="00475742">
        <w:fldChar w:fldCharType="end"/>
      </w:r>
    </w:p>
    <w:p w:rsidR="00114087" w:rsidRDefault="00114087"/>
    <w:p w:rsidR="00475742" w:rsidRPr="00475742" w:rsidRDefault="00475742" w:rsidP="00475742">
      <w:r>
        <w:t xml:space="preserve"> (</w:t>
      </w:r>
      <w:hyperlink r:id="rId7" w:history="1">
        <w:r w:rsidRPr="00475742">
          <w:rPr>
            <w:color w:val="0000FF"/>
            <w:u w:val="single"/>
          </w:rPr>
          <w:t>https://www.weforum.org/agenda/2018/10/the-8-major-forces-shaping-the-future-of-the-global-economy/</w:t>
        </w:r>
      </w:hyperlink>
      <w:r>
        <w:t>)</w:t>
      </w:r>
    </w:p>
    <w:p w:rsidR="00475742" w:rsidRDefault="00475742" w:rsidP="00475742"/>
    <w:p w:rsidR="00985416" w:rsidRPr="00475742" w:rsidRDefault="00985416" w:rsidP="00475742"/>
    <w:p w:rsidR="00B25350" w:rsidRPr="00B25350" w:rsidRDefault="00B25350" w:rsidP="00B25350">
      <w:pPr>
        <w:rPr>
          <w:sz w:val="32"/>
          <w:szCs w:val="32"/>
        </w:rPr>
      </w:pPr>
      <w:r>
        <w:rPr>
          <w:sz w:val="32"/>
          <w:szCs w:val="32"/>
        </w:rPr>
        <w:t>-</w:t>
      </w:r>
      <w:r w:rsidRPr="00B25350">
        <w:rPr>
          <w:sz w:val="32"/>
          <w:szCs w:val="32"/>
        </w:rPr>
        <w:t xml:space="preserve">Eastern Promises </w:t>
      </w:r>
    </w:p>
    <w:p w:rsidR="003A7F38" w:rsidRPr="003A7F38" w:rsidRDefault="003A7F38" w:rsidP="003A7F38">
      <w:pPr>
        <w:rPr>
          <w:sz w:val="32"/>
          <w:szCs w:val="32"/>
        </w:rPr>
      </w:pPr>
      <w:r w:rsidRPr="003A7F38">
        <w:rPr>
          <w:sz w:val="32"/>
          <w:szCs w:val="32"/>
        </w:rPr>
        <w:lastRenderedPageBreak/>
        <w:t xml:space="preserve">The money related climb of China has been a persuading story for an impressive period of time. </w:t>
      </w:r>
    </w:p>
    <w:p w:rsidR="00570881" w:rsidRPr="00570881" w:rsidRDefault="003A7F38" w:rsidP="00570881">
      <w:pPr>
        <w:rPr>
          <w:sz w:val="32"/>
          <w:szCs w:val="32"/>
        </w:rPr>
      </w:pPr>
      <w:r w:rsidRPr="003A7F38">
        <w:rPr>
          <w:sz w:val="32"/>
          <w:szCs w:val="32"/>
        </w:rPr>
        <w:t xml:space="preserve">Starting in the relatively recent past, we've quite recently had the choice to </w:t>
      </w:r>
      <w:r w:rsidR="00570881" w:rsidRPr="00570881">
        <w:rPr>
          <w:sz w:val="32"/>
          <w:szCs w:val="32"/>
        </w:rPr>
        <w:t xml:space="preserve">get a diagram of what the Eastern superpower is capable of – and in the years to come, these guarantees will happen exactly as expected at a scale that will at present be bewildering to many. </w:t>
      </w:r>
    </w:p>
    <w:p w:rsidR="00570881" w:rsidRPr="00570881" w:rsidRDefault="00570881" w:rsidP="00570881">
      <w:pPr>
        <w:rPr>
          <w:sz w:val="32"/>
          <w:szCs w:val="32"/>
        </w:rPr>
      </w:pPr>
    </w:p>
    <w:p w:rsidR="00B25350" w:rsidRDefault="00570881" w:rsidP="00570881">
      <w:pPr>
        <w:rPr>
          <w:sz w:val="32"/>
          <w:szCs w:val="32"/>
        </w:rPr>
      </w:pPr>
      <w:r w:rsidRPr="00570881">
        <w:rPr>
          <w:sz w:val="32"/>
          <w:szCs w:val="32"/>
        </w:rPr>
        <w:t>Regularly, the level of China's kin and economy can in any case be hard to place into viewpoint</w:t>
      </w:r>
    </w:p>
    <w:p w:rsidR="00B25350" w:rsidRPr="00B25350" w:rsidRDefault="00B25350" w:rsidP="00B25350">
      <w:pPr>
        <w:rPr>
          <w:sz w:val="32"/>
          <w:szCs w:val="32"/>
        </w:rPr>
      </w:pPr>
      <w:r>
        <w:rPr>
          <w:sz w:val="32"/>
          <w:szCs w:val="32"/>
        </w:rPr>
        <w:t>-</w:t>
      </w:r>
      <w:r w:rsidRPr="00B25350">
        <w:rPr>
          <w:sz w:val="32"/>
          <w:szCs w:val="32"/>
        </w:rPr>
        <w:t xml:space="preserve">Quickening mechanical advancement </w:t>
      </w:r>
    </w:p>
    <w:p w:rsidR="00114087" w:rsidRPr="00B25350" w:rsidRDefault="003A7F38" w:rsidP="00B25350">
      <w:pPr>
        <w:rPr>
          <w:sz w:val="32"/>
          <w:szCs w:val="32"/>
        </w:rPr>
      </w:pPr>
      <w:r w:rsidRPr="003A7F38">
        <w:rPr>
          <w:sz w:val="32"/>
          <w:szCs w:val="32"/>
        </w:rPr>
        <w:t>As we've recently watched, there are various parts of progress that will influence our regular future.</w:t>
      </w:r>
      <w:r>
        <w:rPr>
          <w:sz w:val="32"/>
          <w:szCs w:val="32"/>
        </w:rPr>
        <w:t xml:space="preserve"> </w:t>
      </w:r>
      <w:r w:rsidR="00B25350" w:rsidRPr="00B25350">
        <w:rPr>
          <w:sz w:val="32"/>
          <w:szCs w:val="32"/>
        </w:rPr>
        <w:t>B</w:t>
      </w:r>
      <w:r>
        <w:rPr>
          <w:sz w:val="32"/>
          <w:szCs w:val="32"/>
        </w:rPr>
        <w:t xml:space="preserve">ut </w:t>
      </w:r>
      <w:r w:rsidR="00B25350" w:rsidRPr="00B25350">
        <w:rPr>
          <w:sz w:val="32"/>
          <w:szCs w:val="32"/>
        </w:rPr>
        <w:t xml:space="preserve">that as it may, here's the kicker: with </w:t>
      </w:r>
      <w:r>
        <w:rPr>
          <w:sz w:val="32"/>
          <w:szCs w:val="32"/>
        </w:rPr>
        <w:t>respects</w:t>
      </w:r>
      <w:r w:rsidR="00B25350" w:rsidRPr="00B25350">
        <w:rPr>
          <w:sz w:val="32"/>
          <w:szCs w:val="32"/>
        </w:rPr>
        <w:t xml:space="preserve"> to </w:t>
      </w:r>
      <w:r>
        <w:rPr>
          <w:sz w:val="32"/>
          <w:szCs w:val="32"/>
        </w:rPr>
        <w:t>inventive</w:t>
      </w:r>
      <w:r w:rsidR="00B25350" w:rsidRPr="00B25350">
        <w:rPr>
          <w:sz w:val="32"/>
          <w:szCs w:val="32"/>
        </w:rPr>
        <w:t xml:space="preserve"> </w:t>
      </w:r>
      <w:r>
        <w:rPr>
          <w:sz w:val="32"/>
          <w:szCs w:val="32"/>
        </w:rPr>
        <w:t>headway</w:t>
      </w:r>
      <w:r w:rsidR="00B25350" w:rsidRPr="00B25350">
        <w:rPr>
          <w:sz w:val="32"/>
          <w:szCs w:val="32"/>
        </w:rPr>
        <w:t xml:space="preserve">, the pace of progress itself is </w:t>
      </w:r>
      <w:r>
        <w:rPr>
          <w:sz w:val="32"/>
          <w:szCs w:val="32"/>
        </w:rPr>
        <w:t>truly</w:t>
      </w:r>
      <w:r w:rsidR="00B25350" w:rsidRPr="00B25350">
        <w:rPr>
          <w:sz w:val="32"/>
          <w:szCs w:val="32"/>
        </w:rPr>
        <w:t xml:space="preserve"> getting </w:t>
      </w:r>
      <w:r>
        <w:rPr>
          <w:sz w:val="32"/>
          <w:szCs w:val="32"/>
        </w:rPr>
        <w:t>speedier</w:t>
      </w:r>
      <w:r w:rsidR="00B25350" w:rsidRPr="00B25350">
        <w:rPr>
          <w:sz w:val="32"/>
          <w:szCs w:val="32"/>
        </w:rPr>
        <w:t xml:space="preserve">. Every year </w:t>
      </w:r>
      <w:r>
        <w:rPr>
          <w:sz w:val="32"/>
          <w:szCs w:val="32"/>
        </w:rPr>
        <w:t>is showing</w:t>
      </w:r>
      <w:r w:rsidR="00B25350" w:rsidRPr="00B25350">
        <w:rPr>
          <w:sz w:val="32"/>
          <w:szCs w:val="32"/>
        </w:rPr>
        <w:t xml:space="preserve"> more mechanical progressions than the last, and once the exponential "hockey stick" kicks into overdrive, developments could occur at a bushwhacking pace.</w:t>
      </w:r>
    </w:p>
    <w:p w:rsidR="00114087" w:rsidRDefault="00114087"/>
    <w:p w:rsidR="00114087" w:rsidRDefault="00114087"/>
    <w:p w:rsidR="000F4DEF" w:rsidRPr="000F4DEF" w:rsidRDefault="000F4DEF" w:rsidP="000F4DEF">
      <w:r>
        <w:t>-</w:t>
      </w:r>
      <w:r w:rsidRPr="000F4DEF">
        <w:rPr>
          <w:sz w:val="32"/>
          <w:szCs w:val="32"/>
        </w:rPr>
        <w:t xml:space="preserve">The green transformation </w:t>
      </w:r>
    </w:p>
    <w:p w:rsidR="00947542" w:rsidRDefault="003A7F38" w:rsidP="000F4DEF">
      <w:pPr>
        <w:rPr>
          <w:sz w:val="32"/>
          <w:szCs w:val="32"/>
        </w:rPr>
      </w:pPr>
      <w:r w:rsidRPr="003A7F38">
        <w:rPr>
          <w:sz w:val="32"/>
          <w:szCs w:val="32"/>
        </w:rPr>
        <w:t>Our human headway is in a seismic move to continuously viable essentialness sources. Moreover, with the speed at which development as of now moves, foresee our essentialness system and transport structures to progress at an extensively more bothering pace than we</w:t>
      </w:r>
      <w:r w:rsidR="00570881">
        <w:rPr>
          <w:sz w:val="32"/>
          <w:szCs w:val="32"/>
        </w:rPr>
        <w:t xml:space="preserve"> already have seen.</w:t>
      </w:r>
    </w:p>
    <w:p w:rsidR="00CA24EC" w:rsidRPr="00CA24EC" w:rsidRDefault="00947542" w:rsidP="00CA24EC">
      <w:pPr>
        <w:rPr>
          <w:sz w:val="32"/>
          <w:szCs w:val="32"/>
        </w:rPr>
      </w:pPr>
      <w:r>
        <w:rPr>
          <w:sz w:val="32"/>
          <w:szCs w:val="32"/>
        </w:rPr>
        <w:t>-</w:t>
      </w:r>
      <w:r w:rsidRPr="00947542">
        <w:rPr>
          <w:sz w:val="32"/>
          <w:szCs w:val="32"/>
        </w:rPr>
        <w:t xml:space="preserve"> </w:t>
      </w:r>
      <w:r w:rsidR="00CA24EC" w:rsidRPr="00CA24EC">
        <w:rPr>
          <w:sz w:val="32"/>
          <w:szCs w:val="32"/>
        </w:rPr>
        <w:t xml:space="preserve">Moving human geography </w:t>
      </w:r>
    </w:p>
    <w:p w:rsidR="00947542" w:rsidRPr="00947542" w:rsidRDefault="00CA24EC" w:rsidP="00CA24EC">
      <w:pPr>
        <w:rPr>
          <w:sz w:val="32"/>
          <w:szCs w:val="32"/>
        </w:rPr>
      </w:pPr>
      <w:r w:rsidRPr="00CA24EC">
        <w:rPr>
          <w:sz w:val="32"/>
          <w:szCs w:val="32"/>
        </w:rPr>
        <w:t xml:space="preserve">Overall economics are ceaselessly moving, yet the people wave in the </w:t>
      </w:r>
      <w:r w:rsidR="00570881">
        <w:rPr>
          <w:sz w:val="32"/>
          <w:szCs w:val="32"/>
        </w:rPr>
        <w:t xml:space="preserve">near </w:t>
      </w:r>
      <w:proofErr w:type="spellStart"/>
      <w:r w:rsidR="00570881">
        <w:rPr>
          <w:sz w:val="32"/>
          <w:szCs w:val="32"/>
        </w:rPr>
        <w:t>futrure</w:t>
      </w:r>
      <w:proofErr w:type="spellEnd"/>
      <w:r w:rsidRPr="00CA24EC">
        <w:rPr>
          <w:sz w:val="32"/>
          <w:szCs w:val="32"/>
        </w:rPr>
        <w:t xml:space="preserve"> will absolutely </w:t>
      </w:r>
      <w:r w:rsidR="00570881">
        <w:rPr>
          <w:sz w:val="32"/>
          <w:szCs w:val="32"/>
        </w:rPr>
        <w:t xml:space="preserve">change </w:t>
      </w:r>
      <w:r w:rsidRPr="00CA24EC">
        <w:rPr>
          <w:sz w:val="32"/>
          <w:szCs w:val="32"/>
        </w:rPr>
        <w:t xml:space="preserve"> the overall economy.</w:t>
      </w:r>
    </w:p>
    <w:p w:rsidR="00947542" w:rsidRDefault="00947542" w:rsidP="00947542">
      <w:pPr>
        <w:rPr>
          <w:sz w:val="32"/>
          <w:szCs w:val="32"/>
        </w:rPr>
      </w:pPr>
      <w:r w:rsidRPr="00947542">
        <w:rPr>
          <w:sz w:val="32"/>
          <w:szCs w:val="32"/>
        </w:rPr>
        <w:t>In Western nations and China, populaces will settle because of ripeness rates and segment cosmetics. In the interim, on the African mainland and over the remainder of Asia, blasting populaces joined with quick urbanisation will convert into the development of megacities, holding as much as 50 million individuals.</w:t>
      </w:r>
    </w:p>
    <w:p w:rsidR="002A3664" w:rsidRPr="002A3664" w:rsidRDefault="002A3664" w:rsidP="002A3664">
      <w:r>
        <w:rPr>
          <w:sz w:val="32"/>
          <w:szCs w:val="32"/>
        </w:rPr>
        <w:t>(</w:t>
      </w:r>
      <w:hyperlink r:id="rId8" w:history="1">
        <w:r w:rsidRPr="002A3664">
          <w:rPr>
            <w:color w:val="0000FF"/>
            <w:u w:val="single"/>
          </w:rPr>
          <w:t>https://www.weforum.org/agenda/2018/10/the-8-major-forces-shaping-the-future-of-the-global-economy/</w:t>
        </w:r>
      </w:hyperlink>
      <w:r>
        <w:t>)</w:t>
      </w:r>
    </w:p>
    <w:p w:rsidR="002A3664" w:rsidRDefault="002A3664" w:rsidP="00947542">
      <w:pPr>
        <w:rPr>
          <w:sz w:val="32"/>
          <w:szCs w:val="32"/>
        </w:rPr>
      </w:pPr>
    </w:p>
    <w:p w:rsidR="00947542" w:rsidRDefault="00947542" w:rsidP="00947542">
      <w:pPr>
        <w:rPr>
          <w:sz w:val="32"/>
          <w:szCs w:val="32"/>
        </w:rPr>
      </w:pPr>
    </w:p>
    <w:p w:rsidR="00947542" w:rsidRPr="00947542" w:rsidRDefault="00947542" w:rsidP="00947542">
      <w:pPr>
        <w:rPr>
          <w:sz w:val="32"/>
          <w:szCs w:val="32"/>
        </w:rPr>
      </w:pPr>
      <w:r>
        <w:rPr>
          <w:sz w:val="32"/>
          <w:szCs w:val="32"/>
        </w:rPr>
        <w:t>-</w:t>
      </w:r>
      <w:r w:rsidRPr="00947542">
        <w:rPr>
          <w:sz w:val="32"/>
          <w:szCs w:val="32"/>
        </w:rPr>
        <w:t xml:space="preserve">The exchange paradox </w:t>
      </w:r>
    </w:p>
    <w:p w:rsidR="00CA24EC" w:rsidRPr="00CA24EC" w:rsidRDefault="00CA24EC" w:rsidP="00CA24EC">
      <w:pPr>
        <w:rPr>
          <w:sz w:val="32"/>
          <w:szCs w:val="32"/>
        </w:rPr>
      </w:pPr>
      <w:r w:rsidRPr="00CA24EC">
        <w:rPr>
          <w:sz w:val="32"/>
          <w:szCs w:val="32"/>
        </w:rPr>
        <w:lastRenderedPageBreak/>
        <w:t>By describe, a consensual and reasonable trade</w:t>
      </w:r>
      <w:r w:rsidR="00570881">
        <w:rPr>
          <w:sz w:val="32"/>
          <w:szCs w:val="32"/>
        </w:rPr>
        <w:t xml:space="preserve"> relations</w:t>
      </w:r>
      <w:r w:rsidRPr="00CA24EC">
        <w:rPr>
          <w:sz w:val="32"/>
          <w:szCs w:val="32"/>
        </w:rPr>
        <w:t xml:space="preserve"> between two social affairs is </w:t>
      </w:r>
      <w:r w:rsidR="00570881">
        <w:rPr>
          <w:sz w:val="32"/>
          <w:szCs w:val="32"/>
        </w:rPr>
        <w:t xml:space="preserve">the </w:t>
      </w:r>
      <w:r w:rsidRPr="00CA24EC">
        <w:rPr>
          <w:sz w:val="32"/>
          <w:szCs w:val="32"/>
        </w:rPr>
        <w:t xml:space="preserve">one that improves the two get-togethers off. </w:t>
      </w:r>
    </w:p>
    <w:p w:rsidR="00CA24EC" w:rsidRPr="00CA24EC" w:rsidRDefault="00CA24EC" w:rsidP="00CA24EC">
      <w:pPr>
        <w:rPr>
          <w:sz w:val="32"/>
          <w:szCs w:val="32"/>
        </w:rPr>
      </w:pPr>
      <w:r w:rsidRPr="00CA24EC">
        <w:rPr>
          <w:sz w:val="32"/>
          <w:szCs w:val="32"/>
        </w:rPr>
        <w:t xml:space="preserve">Taking into account this microeconomic norm, and moreover on the agreement by money related specialists that unhindered trade is finally invaluable, countries around the world have dependably been attempt to </w:t>
      </w:r>
      <w:r w:rsidR="00570881">
        <w:rPr>
          <w:sz w:val="32"/>
          <w:szCs w:val="32"/>
        </w:rPr>
        <w:t>cut</w:t>
      </w:r>
      <w:r w:rsidRPr="00CA24EC">
        <w:rPr>
          <w:sz w:val="32"/>
          <w:szCs w:val="32"/>
        </w:rPr>
        <w:t xml:space="preserve"> trade limits since World War II with mind blowing accomplishment. </w:t>
      </w:r>
    </w:p>
    <w:p w:rsidR="00947542" w:rsidRDefault="00CA24EC" w:rsidP="00CA24EC">
      <w:pPr>
        <w:rPr>
          <w:sz w:val="32"/>
          <w:szCs w:val="32"/>
        </w:rPr>
      </w:pPr>
      <w:r w:rsidRPr="00CA24EC">
        <w:rPr>
          <w:sz w:val="32"/>
          <w:szCs w:val="32"/>
        </w:rPr>
        <w:t>Regardless, nothing is clear, and these since a long time back held truths are presently being tried in both social and political settings</w:t>
      </w:r>
      <w:r>
        <w:rPr>
          <w:sz w:val="32"/>
          <w:szCs w:val="32"/>
        </w:rPr>
        <w:t xml:space="preserve"> </w:t>
      </w:r>
      <w:r w:rsidRPr="00CA24EC">
        <w:rPr>
          <w:sz w:val="32"/>
          <w:szCs w:val="32"/>
        </w:rPr>
        <w:t>.</w:t>
      </w:r>
      <w:r>
        <w:rPr>
          <w:sz w:val="32"/>
          <w:szCs w:val="32"/>
        </w:rPr>
        <w:t xml:space="preserve"> </w:t>
      </w:r>
      <w:r w:rsidR="00947542" w:rsidRPr="00947542">
        <w:rPr>
          <w:sz w:val="32"/>
          <w:szCs w:val="32"/>
        </w:rPr>
        <w:t>We currently appear to be caught in an exchange paradox which government officials give empty talk to unhindered commerce, yet frequently make a move the other way.</w:t>
      </w:r>
    </w:p>
    <w:p w:rsidR="002A3664" w:rsidRDefault="002A3664" w:rsidP="002A3664">
      <w:r>
        <w:rPr>
          <w:sz w:val="32"/>
          <w:szCs w:val="32"/>
        </w:rPr>
        <w:t>(</w:t>
      </w:r>
      <w:hyperlink r:id="rId9" w:history="1">
        <w:r w:rsidRPr="002A3664">
          <w:rPr>
            <w:color w:val="0000FF"/>
            <w:u w:val="single"/>
          </w:rPr>
          <w:t>https://www.weforum.org/agenda/2018/10/the-8-major-forces-shaping-the-future-of-the-global-economy/</w:t>
        </w:r>
      </w:hyperlink>
      <w:r>
        <w:t>)</w:t>
      </w:r>
    </w:p>
    <w:p w:rsidR="00985EDD" w:rsidRDefault="00985EDD" w:rsidP="002A3664"/>
    <w:p w:rsidR="00985EDD" w:rsidRDefault="00985EDD" w:rsidP="002A3664"/>
    <w:p w:rsidR="00985EDD" w:rsidRDefault="00985EDD" w:rsidP="002A3664"/>
    <w:p w:rsidR="00985EDD" w:rsidRDefault="00985EDD" w:rsidP="002A3664"/>
    <w:p w:rsidR="00985EDD" w:rsidRDefault="00985EDD" w:rsidP="00985EDD">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VALUE CHAIN CONTEMPLATE</w:t>
      </w:r>
    </w:p>
    <w:p w:rsidR="00985EDD" w:rsidRDefault="00985EDD" w:rsidP="00985EDD"/>
    <w:p w:rsidR="00114087" w:rsidRDefault="007E12C6" w:rsidP="007E12C6">
      <w:pPr>
        <w:rPr>
          <w:sz w:val="32"/>
          <w:szCs w:val="32"/>
        </w:rPr>
      </w:pPr>
      <w:r w:rsidRPr="00E84DF3">
        <w:rPr>
          <w:sz w:val="32"/>
          <w:szCs w:val="32"/>
        </w:rPr>
        <w:t>In this ESSEY, I have portrayed the status and advancements of the electric portability space in EU. As another innovation with its own environment, the ascent of EVs is testing plans of action and bringing forth new ones – from foundation to charging administration arrangements, from OEM contributions to matrix the board applications.</w:t>
      </w:r>
      <w:r w:rsidR="00CA522A" w:rsidRPr="00E84DF3">
        <w:rPr>
          <w:sz w:val="32"/>
          <w:szCs w:val="32"/>
        </w:rPr>
        <w:t xml:space="preserve"> </w:t>
      </w:r>
      <w:r w:rsidRPr="00E84DF3">
        <w:rPr>
          <w:sz w:val="32"/>
          <w:szCs w:val="32"/>
        </w:rPr>
        <w:t>These plans of action help the business to develop and give the establishment for additional EV selection. Likewise, more extensive patterns, for example, the rise of "versatility as an assistance," grasped by the two customers and OEMs, could altogether support EV appropriation in the coming years.</w:t>
      </w:r>
    </w:p>
    <w:p w:rsidR="00114087" w:rsidRPr="0075201F" w:rsidRDefault="0075201F">
      <w:pPr>
        <w:rPr>
          <w:sz w:val="32"/>
          <w:szCs w:val="32"/>
        </w:rPr>
      </w:pPr>
      <w:r w:rsidRPr="0075201F">
        <w:rPr>
          <w:sz w:val="32"/>
          <w:szCs w:val="32"/>
        </w:rPr>
        <w:t xml:space="preserve">Three key mega trends: electric vehicles and option powertrains, associated and self-governing vehicles and Mobility as a Service will disturb how individuals and merchandise will move later on. These mechanical advances will supplant our ebb and flow individual vehicle-driven framework with a fundamentally progressively proficient, cleaner, administration based, information empowered and driverless biological system, with the purchaser sat at its heart. It will flawlessly communicate with other vehicle modes and more extensive foundation. Our view is that this won't be architected by any one </w:t>
      </w:r>
      <w:r w:rsidRPr="0075201F">
        <w:rPr>
          <w:sz w:val="32"/>
          <w:szCs w:val="32"/>
        </w:rPr>
        <w:lastRenderedPageBreak/>
        <w:t>organisation or area and it will require phenomenal degrees of joint effort inside the intricate biological system to build up the correct answers for the eventual fate</w:t>
      </w:r>
      <w:r w:rsidR="00051BD5">
        <w:rPr>
          <w:sz w:val="32"/>
          <w:szCs w:val="32"/>
        </w:rPr>
        <w:t xml:space="preserve"> </w:t>
      </w:r>
      <w:r w:rsidRPr="0075201F">
        <w:rPr>
          <w:sz w:val="32"/>
          <w:szCs w:val="32"/>
        </w:rPr>
        <w:t>and merchandise versatility.</w:t>
      </w:r>
    </w:p>
    <w:p w:rsidR="00E84DF3" w:rsidRDefault="00E84DF3"/>
    <w:p w:rsidR="00E84DF3" w:rsidRDefault="00E84DF3"/>
    <w:p w:rsidR="00114087" w:rsidRDefault="00114087"/>
    <w:p w:rsidR="00114087" w:rsidRDefault="00114087"/>
    <w:p w:rsidR="00114087" w:rsidRDefault="00114087"/>
    <w:p w:rsidR="00E84DF3" w:rsidRPr="00E84DF3" w:rsidRDefault="00E84DF3" w:rsidP="00E84DF3">
      <w:r w:rsidRPr="00E84DF3">
        <w:fldChar w:fldCharType="begin"/>
      </w:r>
      <w:r w:rsidRPr="00E84DF3">
        <w:instrText xml:space="preserve"> INCLUDEPICTURE "https://www.publishing.ninja/V2/assets/images/245/-pta2ls.png" \* MERGEFORMATINET </w:instrText>
      </w:r>
      <w:r w:rsidRPr="00E84DF3">
        <w:fldChar w:fldCharType="separate"/>
      </w:r>
      <w:r w:rsidRPr="00E84DF3">
        <w:rPr>
          <w:noProof/>
        </w:rPr>
        <w:drawing>
          <wp:inline distT="0" distB="0" distL="0" distR="0">
            <wp:extent cx="5727700" cy="304927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049270"/>
                    </a:xfrm>
                    <a:prstGeom prst="rect">
                      <a:avLst/>
                    </a:prstGeom>
                    <a:noFill/>
                    <a:ln>
                      <a:noFill/>
                    </a:ln>
                  </pic:spPr>
                </pic:pic>
              </a:graphicData>
            </a:graphic>
          </wp:inline>
        </w:drawing>
      </w:r>
      <w:r w:rsidRPr="00E84DF3">
        <w:fldChar w:fldCharType="end"/>
      </w:r>
    </w:p>
    <w:p w:rsidR="00114087" w:rsidRDefault="00114087"/>
    <w:p w:rsidR="00E84DF3" w:rsidRPr="00E84DF3" w:rsidRDefault="00E84DF3" w:rsidP="00E84DF3">
      <w:hyperlink r:id="rId11" w:history="1">
        <w:r w:rsidRPr="00E84DF3">
          <w:rPr>
            <w:color w:val="0000FF"/>
            <w:u w:val="single"/>
          </w:rPr>
          <w:t>https://taas.news/article/103295/KPMG_Value_chains_will_be_disrupted_in_the_future_mobility_ecosystem/feature</w:t>
        </w:r>
      </w:hyperlink>
    </w:p>
    <w:p w:rsidR="00114087" w:rsidRDefault="00114087"/>
    <w:p w:rsidR="000512CB" w:rsidRDefault="008008FD" w:rsidP="000C676C">
      <w:r w:rsidRPr="008008FD">
        <w:rPr>
          <w:sz w:val="32"/>
          <w:szCs w:val="32"/>
        </w:rPr>
        <w:t>Portability is basic for populace economies to work and develop. From a buyer point of view, consumer need to get from A to B in a practical, helpful and safe way. Concerns, for example, ecological and wellbeing impacts are likewise getting progressively significant and subject to open approach examination. Conversely, versatility frameworks today experience the ill effects of clog, wastefulness, human-driven mishaps and significant expenses, which prompts social and monetary results</w:t>
      </w:r>
      <w:r>
        <w:rPr>
          <w:sz w:val="32"/>
          <w:szCs w:val="32"/>
        </w:rPr>
        <w:t>.</w:t>
      </w:r>
      <w:r w:rsidR="00391BC5">
        <w:rPr>
          <w:sz w:val="32"/>
          <w:szCs w:val="32"/>
        </w:rPr>
        <w:t xml:space="preserve"> </w:t>
      </w:r>
      <w:r w:rsidR="00391BC5" w:rsidRPr="00391BC5">
        <w:rPr>
          <w:sz w:val="32"/>
          <w:szCs w:val="32"/>
        </w:rPr>
        <w:t>The worth got from the present individual vehicle is decently similarly part between upstream (crude materials to completed vehicle) and downstream (all different pieces of the worth chain), with the client administrations, for example, fuelling, protection and administration, upkeep and fix. Concentrating on the downstream, we gauge that the incomes related with</w:t>
      </w:r>
      <w:r w:rsidR="00391BC5">
        <w:rPr>
          <w:sz w:val="32"/>
          <w:szCs w:val="32"/>
        </w:rPr>
        <w:t>,</w:t>
      </w:r>
      <w:r w:rsidR="00391BC5" w:rsidRPr="00391BC5">
        <w:rPr>
          <w:sz w:val="32"/>
          <w:szCs w:val="32"/>
        </w:rPr>
        <w:t xml:space="preserve"> claimed vehicle over a </w:t>
      </w:r>
      <w:r w:rsidR="00391BC5">
        <w:rPr>
          <w:sz w:val="32"/>
          <w:szCs w:val="32"/>
        </w:rPr>
        <w:t>many</w:t>
      </w:r>
      <w:r w:rsidR="00391BC5" w:rsidRPr="00391BC5">
        <w:rPr>
          <w:sz w:val="32"/>
          <w:szCs w:val="32"/>
        </w:rPr>
        <w:t xml:space="preserve"> year</w:t>
      </w:r>
      <w:r w:rsidR="00391BC5">
        <w:rPr>
          <w:sz w:val="32"/>
          <w:szCs w:val="32"/>
        </w:rPr>
        <w:t>s</w:t>
      </w:r>
      <w:r w:rsidR="00391BC5" w:rsidRPr="00391BC5">
        <w:rPr>
          <w:sz w:val="32"/>
          <w:szCs w:val="32"/>
        </w:rPr>
        <w:t xml:space="preserve"> span today would be roughly £30,000. By 2030,  the downstream worth could well be multiple times as large as this, </w:t>
      </w:r>
      <w:r w:rsidR="00391BC5" w:rsidRPr="00391BC5">
        <w:rPr>
          <w:sz w:val="32"/>
          <w:szCs w:val="32"/>
        </w:rPr>
        <w:lastRenderedPageBreak/>
        <w:t>determined to a great extent by new and gradual income streams empowered by the computerised biological system</w:t>
      </w:r>
      <w:r w:rsidR="00391BC5">
        <w:rPr>
          <w:sz w:val="32"/>
          <w:szCs w:val="32"/>
        </w:rPr>
        <w:t>.</w:t>
      </w:r>
      <w:r w:rsidR="00451530">
        <w:rPr>
          <w:sz w:val="32"/>
          <w:szCs w:val="32"/>
        </w:rPr>
        <w:t xml:space="preserve"> (</w:t>
      </w:r>
      <w:hyperlink r:id="rId12" w:history="1">
        <w:r w:rsidR="00451530" w:rsidRPr="00451530">
          <w:rPr>
            <w:color w:val="0000FF"/>
            <w:u w:val="single"/>
          </w:rPr>
          <w:t>https://taas.news/article/103295/KPMG_Value_chains_will_be_disrupted_in_the_future_mobility_ecosystem/feature</w:t>
        </w:r>
      </w:hyperlink>
      <w:r w:rsidR="00451530">
        <w:t>)</w:t>
      </w:r>
    </w:p>
    <w:p w:rsidR="00451530" w:rsidRDefault="000C676C" w:rsidP="000C676C">
      <w:pPr>
        <w:rPr>
          <w:sz w:val="32"/>
          <w:szCs w:val="32"/>
        </w:rPr>
      </w:pPr>
      <w:r>
        <w:rPr>
          <w:sz w:val="32"/>
          <w:szCs w:val="32"/>
        </w:rPr>
        <w:t>4.)</w:t>
      </w:r>
      <w:r w:rsidR="00451530" w:rsidRPr="000C676C">
        <w:rPr>
          <w:sz w:val="32"/>
          <w:szCs w:val="32"/>
        </w:rPr>
        <w:t>LIFE CYCLE ANALYSIS</w:t>
      </w:r>
    </w:p>
    <w:p w:rsidR="000512CB" w:rsidRPr="000512CB" w:rsidRDefault="000512CB" w:rsidP="000C676C"/>
    <w:p w:rsidR="000C676C" w:rsidRPr="000C676C" w:rsidRDefault="000C676C" w:rsidP="000C676C">
      <w:pPr>
        <w:rPr>
          <w:sz w:val="32"/>
          <w:szCs w:val="32"/>
        </w:rPr>
      </w:pPr>
      <w:r w:rsidRPr="000C676C">
        <w:rPr>
          <w:sz w:val="32"/>
          <w:szCs w:val="32"/>
        </w:rPr>
        <w:t xml:space="preserve">Life cycle analysis is a methods for surveying the </w:t>
      </w:r>
    </w:p>
    <w:p w:rsidR="000C676C" w:rsidRPr="000C676C" w:rsidRDefault="000C676C" w:rsidP="000C676C">
      <w:pPr>
        <w:rPr>
          <w:sz w:val="32"/>
          <w:szCs w:val="32"/>
        </w:rPr>
      </w:pPr>
      <w:r w:rsidRPr="000C676C">
        <w:rPr>
          <w:sz w:val="32"/>
          <w:szCs w:val="32"/>
        </w:rPr>
        <w:t xml:space="preserve">natural effect related with all phases of a </w:t>
      </w:r>
    </w:p>
    <w:p w:rsidR="000C676C" w:rsidRPr="000C676C" w:rsidRDefault="000C676C" w:rsidP="000C676C">
      <w:pPr>
        <w:rPr>
          <w:sz w:val="32"/>
          <w:szCs w:val="32"/>
        </w:rPr>
      </w:pPr>
      <w:r w:rsidRPr="000C676C">
        <w:rPr>
          <w:sz w:val="32"/>
          <w:szCs w:val="32"/>
        </w:rPr>
        <w:t xml:space="preserve">item's life. Expanded comprehension of upstream </w:t>
      </w:r>
    </w:p>
    <w:p w:rsidR="000C676C" w:rsidRPr="000C676C" w:rsidRDefault="000C676C" w:rsidP="000C676C">
      <w:pPr>
        <w:rPr>
          <w:sz w:val="32"/>
          <w:szCs w:val="32"/>
        </w:rPr>
      </w:pPr>
      <w:r w:rsidRPr="000C676C">
        <w:rPr>
          <w:sz w:val="32"/>
          <w:szCs w:val="32"/>
        </w:rPr>
        <w:t xml:space="preserve">what's more, downstream ecological effects of items </w:t>
      </w:r>
    </w:p>
    <w:p w:rsidR="000C676C" w:rsidRPr="000C676C" w:rsidRDefault="000C676C" w:rsidP="000C676C">
      <w:pPr>
        <w:rPr>
          <w:sz w:val="32"/>
          <w:szCs w:val="32"/>
        </w:rPr>
      </w:pPr>
      <w:r w:rsidRPr="000C676C">
        <w:rPr>
          <w:sz w:val="32"/>
          <w:szCs w:val="32"/>
        </w:rPr>
        <w:t xml:space="preserve">abstains from moving the weight from one phase to </w:t>
      </w:r>
    </w:p>
    <w:p w:rsidR="000C676C" w:rsidRPr="000C676C" w:rsidRDefault="000C676C" w:rsidP="000C676C">
      <w:pPr>
        <w:rPr>
          <w:sz w:val="32"/>
          <w:szCs w:val="32"/>
        </w:rPr>
      </w:pPr>
      <w:r w:rsidRPr="000C676C">
        <w:rPr>
          <w:sz w:val="32"/>
          <w:szCs w:val="32"/>
        </w:rPr>
        <w:t xml:space="preserve">another in an item's life cycle, and it diminishes the </w:t>
      </w:r>
    </w:p>
    <w:p w:rsidR="000C676C" w:rsidRPr="000C676C" w:rsidRDefault="000C676C" w:rsidP="000C676C">
      <w:pPr>
        <w:rPr>
          <w:sz w:val="32"/>
          <w:szCs w:val="32"/>
        </w:rPr>
      </w:pPr>
      <w:r w:rsidRPr="000C676C">
        <w:rPr>
          <w:sz w:val="32"/>
          <w:szCs w:val="32"/>
        </w:rPr>
        <w:t xml:space="preserve">potential for this weight to move from one nation </w:t>
      </w:r>
    </w:p>
    <w:p w:rsidR="000C676C" w:rsidRPr="000C676C" w:rsidRDefault="000C676C" w:rsidP="000C676C">
      <w:pPr>
        <w:rPr>
          <w:sz w:val="32"/>
          <w:szCs w:val="32"/>
        </w:rPr>
      </w:pPr>
      <w:r w:rsidRPr="000C676C">
        <w:rPr>
          <w:sz w:val="32"/>
          <w:szCs w:val="32"/>
        </w:rPr>
        <w:t>to another.</w:t>
      </w:r>
      <w:r>
        <w:rPr>
          <w:sz w:val="32"/>
          <w:szCs w:val="32"/>
        </w:rPr>
        <w:t xml:space="preserve"> C</w:t>
      </w:r>
      <w:r w:rsidRPr="000C676C">
        <w:rPr>
          <w:sz w:val="32"/>
          <w:szCs w:val="32"/>
        </w:rPr>
        <w:t>ounting environmental change, ozone consumption, eco toxicity what's more, asset exhaustion.</w:t>
      </w:r>
      <w:r w:rsidR="00C266D1">
        <w:rPr>
          <w:sz w:val="32"/>
          <w:szCs w:val="32"/>
        </w:rPr>
        <w:t xml:space="preserve"> N</w:t>
      </w:r>
      <w:r w:rsidRPr="000C676C">
        <w:rPr>
          <w:sz w:val="32"/>
          <w:szCs w:val="32"/>
        </w:rPr>
        <w:t xml:space="preserve">atural effects are assembled under the following subjects: </w:t>
      </w:r>
    </w:p>
    <w:p w:rsidR="000C676C" w:rsidRPr="000C676C" w:rsidRDefault="000C676C" w:rsidP="000C676C">
      <w:pPr>
        <w:rPr>
          <w:sz w:val="32"/>
          <w:szCs w:val="32"/>
        </w:rPr>
      </w:pPr>
      <w:r w:rsidRPr="000C676C">
        <w:rPr>
          <w:sz w:val="32"/>
          <w:szCs w:val="32"/>
        </w:rPr>
        <w:t>• environmental change</w:t>
      </w:r>
    </w:p>
    <w:p w:rsidR="000C676C" w:rsidRPr="000C676C" w:rsidRDefault="000C676C" w:rsidP="000C676C">
      <w:pPr>
        <w:rPr>
          <w:sz w:val="32"/>
          <w:szCs w:val="32"/>
        </w:rPr>
      </w:pPr>
      <w:r w:rsidRPr="000C676C">
        <w:rPr>
          <w:sz w:val="32"/>
          <w:szCs w:val="32"/>
        </w:rPr>
        <w:t xml:space="preserve">• wellbeing impacts, especially </w:t>
      </w:r>
      <w:r w:rsidR="00C266D1">
        <w:rPr>
          <w:sz w:val="32"/>
          <w:szCs w:val="32"/>
        </w:rPr>
        <w:t>located</w:t>
      </w:r>
      <w:r w:rsidRPr="000C676C">
        <w:rPr>
          <w:sz w:val="32"/>
          <w:szCs w:val="32"/>
        </w:rPr>
        <w:t xml:space="preserve"> around: </w:t>
      </w:r>
    </w:p>
    <w:p w:rsidR="000C676C" w:rsidRPr="000C676C" w:rsidRDefault="000C676C" w:rsidP="000C676C">
      <w:pPr>
        <w:rPr>
          <w:sz w:val="32"/>
          <w:szCs w:val="32"/>
        </w:rPr>
      </w:pPr>
      <w:r w:rsidRPr="000C676C">
        <w:rPr>
          <w:sz w:val="32"/>
          <w:szCs w:val="32"/>
        </w:rPr>
        <w:t>– human poisonousness</w:t>
      </w:r>
    </w:p>
    <w:p w:rsidR="000C676C" w:rsidRPr="000C676C" w:rsidRDefault="000C676C" w:rsidP="000C676C">
      <w:pPr>
        <w:rPr>
          <w:sz w:val="32"/>
          <w:szCs w:val="32"/>
        </w:rPr>
      </w:pPr>
      <w:r w:rsidRPr="000C676C">
        <w:rPr>
          <w:sz w:val="32"/>
          <w:szCs w:val="32"/>
        </w:rPr>
        <w:t xml:space="preserve">– air quality effects  </w:t>
      </w:r>
    </w:p>
    <w:p w:rsidR="000C676C" w:rsidRPr="000C676C" w:rsidRDefault="000C676C" w:rsidP="000C676C">
      <w:pPr>
        <w:rPr>
          <w:sz w:val="32"/>
          <w:szCs w:val="32"/>
        </w:rPr>
      </w:pPr>
      <w:r w:rsidRPr="000C676C">
        <w:rPr>
          <w:sz w:val="32"/>
          <w:szCs w:val="32"/>
        </w:rPr>
        <w:t xml:space="preserve">• biological system impacts, including: </w:t>
      </w:r>
    </w:p>
    <w:p w:rsidR="00114087" w:rsidRDefault="000C676C" w:rsidP="000C676C">
      <w:pPr>
        <w:rPr>
          <w:sz w:val="32"/>
          <w:szCs w:val="32"/>
        </w:rPr>
      </w:pPr>
      <w:r w:rsidRPr="000C676C">
        <w:rPr>
          <w:sz w:val="32"/>
          <w:szCs w:val="32"/>
        </w:rPr>
        <w:t>– freshwater ecotoxicity.</w:t>
      </w:r>
    </w:p>
    <w:p w:rsidR="000512CB" w:rsidRDefault="000512CB" w:rsidP="000C676C">
      <w:pPr>
        <w:rPr>
          <w:sz w:val="32"/>
          <w:szCs w:val="32"/>
        </w:rPr>
      </w:pPr>
    </w:p>
    <w:p w:rsidR="000512CB" w:rsidRPr="000C676C" w:rsidRDefault="000512CB" w:rsidP="000C676C">
      <w:pPr>
        <w:rPr>
          <w:sz w:val="32"/>
          <w:szCs w:val="32"/>
        </w:rPr>
      </w:pPr>
    </w:p>
    <w:p w:rsidR="00114087" w:rsidRDefault="00305B9B">
      <w:r w:rsidRPr="000512CB">
        <w:lastRenderedPageBreak/>
        <w:fldChar w:fldCharType="begin"/>
      </w:r>
      <w:r w:rsidRPr="000512CB">
        <w:instrText xml:space="preserve"> INCLUDEPICTURE "https://www.transportenvironment.org/sites/te/files/worst.png" \* MERGEFORMATINET </w:instrText>
      </w:r>
      <w:r w:rsidRPr="000512CB">
        <w:fldChar w:fldCharType="separate"/>
      </w:r>
      <w:r w:rsidRPr="000512CB">
        <w:rPr>
          <w:noProof/>
        </w:rPr>
        <w:drawing>
          <wp:inline distT="0" distB="0" distL="0" distR="0" wp14:anchorId="6D1F96B3" wp14:editId="6FE52F6F">
            <wp:extent cx="4912822" cy="3763645"/>
            <wp:effectExtent l="0" t="0" r="2540" b="0"/>
            <wp:docPr id="3" name="Picture 3" descr="Does an electric vehicle emit less than a petrol or dies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es an electric vehicle emit less than a petrol or diesel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38862" cy="3783594"/>
                    </a:xfrm>
                    <a:prstGeom prst="rect">
                      <a:avLst/>
                    </a:prstGeom>
                    <a:noFill/>
                    <a:ln>
                      <a:noFill/>
                    </a:ln>
                  </pic:spPr>
                </pic:pic>
              </a:graphicData>
            </a:graphic>
          </wp:inline>
        </w:drawing>
      </w:r>
      <w:r w:rsidRPr="000512CB">
        <w:fldChar w:fldCharType="end"/>
      </w:r>
    </w:p>
    <w:p w:rsidR="00305B9B" w:rsidRPr="00305B9B" w:rsidRDefault="00305B9B" w:rsidP="00305B9B">
      <w:hyperlink r:id="rId14" w:history="1">
        <w:r w:rsidRPr="00305B9B">
          <w:rPr>
            <w:rStyle w:val="Hyperlink"/>
          </w:rPr>
          <w:t>https://www.transportenvironment.org/news/does-electric-vehicle-emit-less-petrol-or-diesel</w:t>
        </w:r>
      </w:hyperlink>
    </w:p>
    <w:p w:rsidR="00114087" w:rsidRPr="00EA699B" w:rsidRDefault="00EA699B">
      <w:pPr>
        <w:rPr>
          <w:sz w:val="32"/>
          <w:szCs w:val="32"/>
        </w:rPr>
      </w:pPr>
      <w:r w:rsidRPr="00EA699B">
        <w:rPr>
          <w:sz w:val="32"/>
          <w:szCs w:val="32"/>
        </w:rPr>
        <w:t>In any event, when they are fuel solely by the "dirtiest" framework gave power on the planet, module electric vehicles are liable for a littler ozone depleting substance impression than diesel vehicles are, as indicated by another lifecycle investigation from VUB University (Brussels) and Transport and Environment</w:t>
      </w:r>
    </w:p>
    <w:p w:rsidR="00114087" w:rsidRDefault="00114087"/>
    <w:p w:rsidR="00114087" w:rsidRDefault="00114087"/>
    <w:p w:rsidR="000512CB" w:rsidRPr="000512CB" w:rsidRDefault="000512CB" w:rsidP="000512CB"/>
    <w:p w:rsidR="00305B9B" w:rsidRPr="00305B9B" w:rsidRDefault="00305B9B" w:rsidP="00305B9B">
      <w:r w:rsidRPr="00305B9B">
        <w:lastRenderedPageBreak/>
        <w:fldChar w:fldCharType="begin"/>
      </w:r>
      <w:r w:rsidRPr="00305B9B">
        <w:instrText xml:space="preserve"> INCLUDEPICTURE "https://cleantechnica.com/files/2017/10/ElectricyMixesClimateChange.png" \* MERGEFORMATINET </w:instrText>
      </w:r>
      <w:r w:rsidRPr="00305B9B">
        <w:fldChar w:fldCharType="separate"/>
      </w:r>
      <w:r w:rsidRPr="00305B9B">
        <w:rPr>
          <w:noProof/>
        </w:rPr>
        <w:drawing>
          <wp:inline distT="0" distB="0" distL="0" distR="0">
            <wp:extent cx="5727700" cy="4050665"/>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4050665"/>
                    </a:xfrm>
                    <a:prstGeom prst="rect">
                      <a:avLst/>
                    </a:prstGeom>
                    <a:noFill/>
                    <a:ln>
                      <a:noFill/>
                    </a:ln>
                  </pic:spPr>
                </pic:pic>
              </a:graphicData>
            </a:graphic>
          </wp:inline>
        </w:drawing>
      </w:r>
      <w:r w:rsidRPr="00305B9B">
        <w:fldChar w:fldCharType="end"/>
      </w:r>
    </w:p>
    <w:p w:rsidR="00114087" w:rsidRDefault="00114087"/>
    <w:p w:rsidR="00305B9B" w:rsidRDefault="00305B9B"/>
    <w:p w:rsidR="00305B9B" w:rsidRDefault="00171D24" w:rsidP="00305B9B">
      <w:hyperlink r:id="rId16" w:history="1">
        <w:r w:rsidR="00305B9B" w:rsidRPr="00305B9B">
          <w:rPr>
            <w:color w:val="0000FF"/>
            <w:u w:val="single"/>
          </w:rPr>
          <w:t>https://cleantechnica.com/files/2017/10/ElectricyMixesClimateChange.png</w:t>
        </w:r>
      </w:hyperlink>
    </w:p>
    <w:p w:rsidR="00887B1C" w:rsidRDefault="00887B1C" w:rsidP="00305B9B"/>
    <w:p w:rsidR="00887B1C" w:rsidRDefault="00887B1C" w:rsidP="00305B9B"/>
    <w:p w:rsidR="00887B1C" w:rsidRPr="00305B9B" w:rsidRDefault="00887B1C" w:rsidP="00305B9B"/>
    <w:p w:rsidR="00887B1C" w:rsidRPr="00887B1C" w:rsidRDefault="00887B1C" w:rsidP="00887B1C">
      <w:pPr>
        <w:rPr>
          <w:sz w:val="32"/>
          <w:szCs w:val="32"/>
        </w:rPr>
      </w:pPr>
      <w:r w:rsidRPr="00887B1C">
        <w:rPr>
          <w:sz w:val="32"/>
          <w:szCs w:val="32"/>
        </w:rPr>
        <w:t>5.)CRITICAL EVALUATION OF ORGANISATIONS ENGAGE IN INTERNATIONAL TRADE</w:t>
      </w:r>
    </w:p>
    <w:p w:rsidR="00114087" w:rsidRDefault="00114087"/>
    <w:p w:rsidR="00C253CF" w:rsidRDefault="00C253CF"/>
    <w:p w:rsidR="00114087" w:rsidRDefault="00114087"/>
    <w:p w:rsidR="00114087" w:rsidRPr="006F262B" w:rsidRDefault="00114087">
      <w:pPr>
        <w:rPr>
          <w:sz w:val="32"/>
          <w:szCs w:val="32"/>
        </w:rPr>
      </w:pPr>
    </w:p>
    <w:p w:rsidR="006F262B" w:rsidRDefault="006F262B" w:rsidP="006F262B">
      <w:pPr>
        <w:rPr>
          <w:sz w:val="32"/>
          <w:szCs w:val="32"/>
        </w:rPr>
      </w:pPr>
      <w:r w:rsidRPr="006F262B">
        <w:rPr>
          <w:sz w:val="32"/>
          <w:szCs w:val="32"/>
        </w:rPr>
        <w:t xml:space="preserve">Exchange arrangement can assume a significant job in the worldwide dispersion of </w:t>
      </w:r>
      <w:r w:rsidR="00CA24EC">
        <w:rPr>
          <w:sz w:val="32"/>
          <w:szCs w:val="32"/>
        </w:rPr>
        <w:t>EV</w:t>
      </w:r>
      <w:r w:rsidRPr="006F262B">
        <w:rPr>
          <w:sz w:val="32"/>
          <w:szCs w:val="32"/>
        </w:rPr>
        <w:t xml:space="preserve"> by empowering </w:t>
      </w:r>
      <w:r w:rsidR="00E02AC7">
        <w:rPr>
          <w:sz w:val="32"/>
          <w:szCs w:val="32"/>
        </w:rPr>
        <w:t>g</w:t>
      </w:r>
      <w:r w:rsidR="00E02AC7" w:rsidRPr="00E02AC7">
        <w:rPr>
          <w:sz w:val="32"/>
          <w:szCs w:val="32"/>
        </w:rPr>
        <w:t>reater wealth of scale and a beneficial and perfect nimbly chain. This anticipates that countries should address exchange related impediments that add to raising last EV costs, together with the two expenses and non-demand measures.</w:t>
      </w:r>
    </w:p>
    <w:p w:rsidR="00E02AC7" w:rsidRPr="006F262B" w:rsidRDefault="00E02AC7" w:rsidP="006F262B">
      <w:pPr>
        <w:rPr>
          <w:sz w:val="32"/>
          <w:szCs w:val="32"/>
        </w:rPr>
      </w:pPr>
    </w:p>
    <w:p w:rsidR="006F262B" w:rsidRPr="006F262B" w:rsidRDefault="00E02AC7" w:rsidP="006F262B">
      <w:pPr>
        <w:rPr>
          <w:sz w:val="32"/>
          <w:szCs w:val="32"/>
        </w:rPr>
      </w:pPr>
      <w:r>
        <w:rPr>
          <w:sz w:val="32"/>
          <w:szCs w:val="32"/>
        </w:rPr>
        <w:t>Imposition</w:t>
      </w:r>
      <w:r w:rsidR="006F262B" w:rsidRPr="006F262B">
        <w:rPr>
          <w:sz w:val="32"/>
          <w:szCs w:val="32"/>
        </w:rPr>
        <w:t xml:space="preserve"> </w:t>
      </w:r>
    </w:p>
    <w:p w:rsidR="006F262B" w:rsidRPr="006F262B" w:rsidRDefault="006F262B" w:rsidP="006F262B">
      <w:pPr>
        <w:rPr>
          <w:sz w:val="32"/>
          <w:szCs w:val="32"/>
        </w:rPr>
      </w:pPr>
      <w:r w:rsidRPr="006F262B">
        <w:rPr>
          <w:sz w:val="32"/>
          <w:szCs w:val="32"/>
        </w:rPr>
        <w:t xml:space="preserve">The car business, which likewise incorporates </w:t>
      </w:r>
      <w:r w:rsidR="00E02AC7">
        <w:rPr>
          <w:sz w:val="32"/>
          <w:szCs w:val="32"/>
        </w:rPr>
        <w:t>EV</w:t>
      </w:r>
      <w:r w:rsidRPr="006F262B">
        <w:rPr>
          <w:sz w:val="32"/>
          <w:szCs w:val="32"/>
        </w:rPr>
        <w:t xml:space="preserve">, despite everything </w:t>
      </w:r>
      <w:proofErr w:type="spellStart"/>
      <w:r w:rsidRPr="006F262B">
        <w:rPr>
          <w:sz w:val="32"/>
          <w:szCs w:val="32"/>
        </w:rPr>
        <w:t>f</w:t>
      </w:r>
      <w:r w:rsidR="00E02AC7">
        <w:rPr>
          <w:sz w:val="32"/>
          <w:szCs w:val="32"/>
        </w:rPr>
        <w:t>eathures</w:t>
      </w:r>
      <w:proofErr w:type="spellEnd"/>
      <w:r w:rsidRPr="006F262B">
        <w:rPr>
          <w:sz w:val="32"/>
          <w:szCs w:val="32"/>
        </w:rPr>
        <w:t xml:space="preserve"> import taxes in significant markets. </w:t>
      </w:r>
    </w:p>
    <w:p w:rsidR="00E02AC7" w:rsidRPr="00E02AC7" w:rsidRDefault="00E02AC7" w:rsidP="00E02AC7">
      <w:pPr>
        <w:rPr>
          <w:sz w:val="32"/>
          <w:szCs w:val="32"/>
        </w:rPr>
      </w:pPr>
      <w:r w:rsidRPr="00E02AC7">
        <w:rPr>
          <w:sz w:val="32"/>
          <w:szCs w:val="32"/>
        </w:rPr>
        <w:lastRenderedPageBreak/>
        <w:t xml:space="preserve">Various countries </w:t>
      </w:r>
      <w:r w:rsidR="00171D24">
        <w:rPr>
          <w:sz w:val="32"/>
          <w:szCs w:val="32"/>
        </w:rPr>
        <w:t>put on</w:t>
      </w:r>
      <w:r w:rsidRPr="00E02AC7">
        <w:rPr>
          <w:sz w:val="32"/>
          <w:szCs w:val="32"/>
        </w:rPr>
        <w:t xml:space="preserve"> burdens on finished vehicles, including EV. Most huge markets, with the extraordinary instance of Japan and the United States (by virtue of electric bicycles), don't give commitment free treatment for electric vehicles and apply truly near duty security for the two electric and shimmer start </w:t>
      </w:r>
    </w:p>
    <w:p w:rsidR="006F262B" w:rsidRDefault="00E02AC7" w:rsidP="00E02AC7">
      <w:r w:rsidRPr="00E02AC7">
        <w:rPr>
          <w:sz w:val="32"/>
          <w:szCs w:val="32"/>
        </w:rPr>
        <w:t xml:space="preserve">ICE vehicles, a condition that doesn't </w:t>
      </w:r>
      <w:r w:rsidR="00171D24">
        <w:rPr>
          <w:sz w:val="32"/>
          <w:szCs w:val="32"/>
        </w:rPr>
        <w:t>look</w:t>
      </w:r>
      <w:r w:rsidRPr="00E02AC7">
        <w:rPr>
          <w:sz w:val="32"/>
          <w:szCs w:val="32"/>
        </w:rPr>
        <w:t xml:space="preserve"> to have changed over the span of the latest decade. Japan has the most open trade framework for vehicles among the noteworthy economies what's more, applies zero commitments for both glimmer start ICE similarly as electric vehicles. Ordinary applied obligations on electric vehicles have an extent of 10 percent in the European Union, 8 percent in Korea, and 2.5 percent in the United States. They are higher in making country markets, for instance, Brazil (35 percent), China (25 percent), and India (60 percent).</w:t>
      </w:r>
      <w:r>
        <w:rPr>
          <w:sz w:val="32"/>
          <w:szCs w:val="32"/>
        </w:rPr>
        <w:t xml:space="preserve"> </w:t>
      </w:r>
      <w:r w:rsidR="006F262B" w:rsidRPr="006F262B">
        <w:rPr>
          <w:sz w:val="32"/>
          <w:szCs w:val="32"/>
        </w:rPr>
        <w:t>Creating nation advertises likewise have tax increasing, with wrapped up vehicles drawing in higher obligation rates than parts and segments.</w:t>
      </w:r>
      <w:r w:rsidR="006F262B">
        <w:rPr>
          <w:sz w:val="32"/>
          <w:szCs w:val="32"/>
        </w:rPr>
        <w:t>(</w:t>
      </w:r>
      <w:r w:rsidR="006F262B" w:rsidRPr="006F262B">
        <w:t xml:space="preserve"> </w:t>
      </w:r>
      <w:hyperlink r:id="rId17" w:history="1">
        <w:r w:rsidR="006F262B">
          <w:rPr>
            <w:rStyle w:val="Hyperlink"/>
          </w:rPr>
          <w:t>https://www.ictsd.org/sites/default/files/research/climate_and_energy_-_the_role_of_trade_policy_in_enabling_the_global_diffusion_of_electric_vehicles_final.pdf</w:t>
        </w:r>
      </w:hyperlink>
      <w:r w:rsidR="006F262B">
        <w:t>)</w:t>
      </w:r>
    </w:p>
    <w:p w:rsidR="006F262B" w:rsidRDefault="006F262B" w:rsidP="006F262B"/>
    <w:p w:rsidR="006F262B" w:rsidRDefault="006F262B" w:rsidP="006F262B"/>
    <w:p w:rsidR="006F262B" w:rsidRDefault="006F262B" w:rsidP="006F262B"/>
    <w:p w:rsidR="006F262B" w:rsidRDefault="006F262B" w:rsidP="006F262B">
      <w:pPr>
        <w:rPr>
          <w:sz w:val="32"/>
          <w:szCs w:val="32"/>
        </w:rPr>
      </w:pPr>
      <w:r w:rsidRPr="00C37E07">
        <w:rPr>
          <w:sz w:val="32"/>
          <w:szCs w:val="32"/>
        </w:rPr>
        <w:t>6.) CONCLUSSION</w:t>
      </w:r>
    </w:p>
    <w:p w:rsidR="00C37E07" w:rsidRDefault="00C37E07" w:rsidP="006F262B">
      <w:pPr>
        <w:rPr>
          <w:sz w:val="32"/>
          <w:szCs w:val="32"/>
        </w:rPr>
      </w:pPr>
    </w:p>
    <w:p w:rsidR="000B319B" w:rsidRDefault="00E02AC7" w:rsidP="00B816D7">
      <w:pPr>
        <w:rPr>
          <w:sz w:val="32"/>
          <w:szCs w:val="32"/>
        </w:rPr>
      </w:pPr>
      <w:r w:rsidRPr="00E02AC7">
        <w:rPr>
          <w:sz w:val="32"/>
          <w:szCs w:val="32"/>
        </w:rPr>
        <w:t>The headway that the electric vehicle industry has found starting late isn't simply inconceivably welcomed, yet significantly fundamental considering the extending overall ozone draining substance levels. As showed inside the budgetary, social, and regular assessment sections , the upsides of electric vehicles far outflank the costs. The best obstacle to the no matter how you look at it gathering of electric-controlled transportation is cost related, as fuel and the vehicles that abrupt spike popular for it are instantly available, beneficial, and less over the top.</w:t>
      </w:r>
      <w:r>
        <w:rPr>
          <w:sz w:val="32"/>
          <w:szCs w:val="32"/>
        </w:rPr>
        <w:t xml:space="preserve"> </w:t>
      </w:r>
      <w:r w:rsidR="00B816D7" w:rsidRPr="00B816D7">
        <w:rPr>
          <w:sz w:val="32"/>
          <w:szCs w:val="32"/>
        </w:rPr>
        <w:t>Current deals numbers just as arranged discharges show that PHEVs and BEVs will be the prevailing EV powertrains sooner rather than later. Greater decent variety and greater accessibility of EV vehicles available will probably meet the necessities of more purchaser fragments, making EVs appealing to a bigger crowd. A frequently utilized measure to analy</w:t>
      </w:r>
      <w:r w:rsidR="000B319B">
        <w:rPr>
          <w:sz w:val="32"/>
          <w:szCs w:val="32"/>
        </w:rPr>
        <w:t>s</w:t>
      </w:r>
      <w:r w:rsidR="00B816D7" w:rsidRPr="00B816D7">
        <w:rPr>
          <w:sz w:val="32"/>
          <w:szCs w:val="32"/>
        </w:rPr>
        <w:t>e the expense for various vehicles and their separate powertrains is TCO. The key cost driver in the EV TCO condition is the battery pack.</w:t>
      </w:r>
      <w:r w:rsidR="007E01EF">
        <w:rPr>
          <w:sz w:val="32"/>
          <w:szCs w:val="32"/>
        </w:rPr>
        <w:t xml:space="preserve"> </w:t>
      </w:r>
      <w:r w:rsidR="007E01EF" w:rsidRPr="007E01EF">
        <w:rPr>
          <w:sz w:val="32"/>
          <w:szCs w:val="32"/>
        </w:rPr>
        <w:t xml:space="preserve">As a delayed consequence </w:t>
      </w:r>
      <w:r w:rsidR="00171D24" w:rsidRPr="00171D24">
        <w:rPr>
          <w:sz w:val="32"/>
          <w:szCs w:val="32"/>
        </w:rPr>
        <w:lastRenderedPageBreak/>
        <w:t>of economies of scale, battery costs are decreasing, yet are not yet low enough to make EVs cost authentic. Other piece movements to improve the EV proposition – for instance, lightweight carbon accomplishes lower weight of vehicles and as such expanded domain. Mechanical developments and cost reduces over the EV respect chain are gainful for EV gathering. For instance, charging foundation (slow and rapid chargers) has gotten normalised, and costs are plunging of making economies of scale. Further, OEMs and providers are setting more in EV creation stages, which separate far and away from those for ICE-based vehicles, bringing generally EV conveying costs down further.</w:t>
      </w:r>
    </w:p>
    <w:p w:rsidR="00BE77C1" w:rsidRDefault="00BE77C1" w:rsidP="006F262B">
      <w:pPr>
        <w:rPr>
          <w:sz w:val="32"/>
          <w:szCs w:val="32"/>
        </w:rPr>
      </w:pPr>
    </w:p>
    <w:p w:rsidR="00BE77C1" w:rsidRDefault="00BE77C1" w:rsidP="006F262B">
      <w:pPr>
        <w:rPr>
          <w:sz w:val="32"/>
          <w:szCs w:val="32"/>
        </w:rPr>
      </w:pPr>
    </w:p>
    <w:p w:rsidR="00BE77C1" w:rsidRDefault="00BE77C1" w:rsidP="006F262B">
      <w:pPr>
        <w:rPr>
          <w:sz w:val="32"/>
          <w:szCs w:val="32"/>
        </w:rPr>
      </w:pPr>
    </w:p>
    <w:p w:rsidR="00BE77C1" w:rsidRDefault="00BE77C1" w:rsidP="006F262B">
      <w:pPr>
        <w:rPr>
          <w:sz w:val="32"/>
          <w:szCs w:val="32"/>
        </w:rPr>
      </w:pPr>
    </w:p>
    <w:p w:rsidR="00BE77C1" w:rsidRDefault="00BE77C1" w:rsidP="006F262B">
      <w:pPr>
        <w:rPr>
          <w:sz w:val="32"/>
          <w:szCs w:val="32"/>
        </w:rPr>
      </w:pPr>
    </w:p>
    <w:p w:rsidR="00BE77C1" w:rsidRDefault="00BE77C1" w:rsidP="006F262B">
      <w:pPr>
        <w:rPr>
          <w:sz w:val="32"/>
          <w:szCs w:val="32"/>
        </w:rPr>
      </w:pPr>
    </w:p>
    <w:p w:rsidR="00BE77C1" w:rsidRDefault="00BE77C1" w:rsidP="006F262B">
      <w:pPr>
        <w:rPr>
          <w:sz w:val="32"/>
          <w:szCs w:val="32"/>
        </w:rPr>
      </w:pPr>
    </w:p>
    <w:p w:rsidR="00BE77C1" w:rsidRDefault="00BE77C1" w:rsidP="00BE77C1">
      <w:pPr>
        <w:pStyle w:val="ListParagraph"/>
        <w:numPr>
          <w:ilvl w:val="0"/>
          <w:numId w:val="4"/>
        </w:numPr>
        <w:rPr>
          <w:sz w:val="32"/>
          <w:szCs w:val="32"/>
        </w:rPr>
      </w:pPr>
      <w:r>
        <w:rPr>
          <w:sz w:val="32"/>
          <w:szCs w:val="32"/>
        </w:rPr>
        <w:t>REFERENCES</w:t>
      </w:r>
    </w:p>
    <w:p w:rsidR="00BE77C1" w:rsidRDefault="00BE77C1" w:rsidP="00BE77C1">
      <w:pPr>
        <w:pStyle w:val="ListParagraph"/>
        <w:rPr>
          <w:sz w:val="32"/>
          <w:szCs w:val="32"/>
        </w:rPr>
      </w:pPr>
    </w:p>
    <w:p w:rsidR="000E2D2D" w:rsidRDefault="000E2D2D" w:rsidP="000E2D2D">
      <w:pPr>
        <w:pStyle w:val="ListParagraph"/>
        <w:rPr>
          <w:rFonts w:ascii="Times New Roman" w:eastAsia="Times New Roman" w:hAnsi="Times New Roman" w:cs="Times New Roman"/>
          <w:lang w:eastAsia="en-GB"/>
        </w:rPr>
      </w:pPr>
      <w:hyperlink r:id="rId18" w:history="1">
        <w:r w:rsidRPr="002A3664">
          <w:rPr>
            <w:rFonts w:ascii="Times New Roman" w:eastAsia="Times New Roman" w:hAnsi="Times New Roman" w:cs="Times New Roman"/>
            <w:color w:val="0000FF"/>
            <w:u w:val="single"/>
            <w:lang w:eastAsia="en-GB"/>
          </w:rPr>
          <w:t>https://www.weforum.org/agenda/2018/10/the-8-major-forces-shaping-the-future-of-the-global-economy/</w:t>
        </w:r>
      </w:hyperlink>
    </w:p>
    <w:p w:rsidR="000E2D2D" w:rsidRDefault="000E2D2D" w:rsidP="000E2D2D">
      <w:pPr>
        <w:pStyle w:val="ListParagraph"/>
        <w:rPr>
          <w:rFonts w:ascii="Times New Roman" w:eastAsia="Times New Roman" w:hAnsi="Times New Roman" w:cs="Times New Roman"/>
          <w:lang w:eastAsia="en-GB"/>
        </w:rPr>
      </w:pPr>
    </w:p>
    <w:p w:rsidR="000E2D2D" w:rsidRDefault="000E2D2D" w:rsidP="000E2D2D">
      <w:pPr>
        <w:pStyle w:val="ListParagraph"/>
        <w:rPr>
          <w:rFonts w:ascii="Times New Roman" w:eastAsia="Times New Roman" w:hAnsi="Times New Roman" w:cs="Times New Roman"/>
          <w:lang w:eastAsia="en-GB"/>
        </w:rPr>
      </w:pPr>
    </w:p>
    <w:p w:rsidR="000E2D2D" w:rsidRDefault="000E2D2D" w:rsidP="000E2D2D">
      <w:hyperlink r:id="rId19" w:history="1">
        <w:r w:rsidRPr="00E84DF3">
          <w:rPr>
            <w:color w:val="0000FF"/>
            <w:u w:val="single"/>
          </w:rPr>
          <w:t>https://taas.news/article/103295/KPMG_Value_chains_will_be_disrupted_in_the_future_mobility_ecosystem/feature</w:t>
        </w:r>
      </w:hyperlink>
    </w:p>
    <w:p w:rsidR="000E2D2D" w:rsidRDefault="000E2D2D" w:rsidP="000E2D2D"/>
    <w:p w:rsidR="000E2D2D" w:rsidRDefault="000E2D2D" w:rsidP="000E2D2D"/>
    <w:p w:rsidR="000E2D2D" w:rsidRDefault="00171D24" w:rsidP="000E2D2D">
      <w:pPr>
        <w:rPr>
          <w:color w:val="0000FF"/>
          <w:u w:val="single"/>
        </w:rPr>
      </w:pPr>
      <w:hyperlink r:id="rId20" w:history="1">
        <w:r w:rsidR="000E2D2D" w:rsidRPr="00305B9B">
          <w:rPr>
            <w:rStyle w:val="Hyperlink"/>
          </w:rPr>
          <w:t>https://www.transportenvironment.org/news/does-electric-vehicle-emit-less-petrol-or-diesel</w:t>
        </w:r>
      </w:hyperlink>
    </w:p>
    <w:p w:rsidR="000E2D2D" w:rsidRDefault="000E2D2D" w:rsidP="000E2D2D">
      <w:pPr>
        <w:rPr>
          <w:color w:val="0000FF"/>
          <w:u w:val="single"/>
        </w:rPr>
      </w:pPr>
    </w:p>
    <w:p w:rsidR="000E2D2D" w:rsidRDefault="000E2D2D" w:rsidP="000E2D2D">
      <w:pPr>
        <w:rPr>
          <w:color w:val="0000FF"/>
          <w:u w:val="single"/>
        </w:rPr>
      </w:pPr>
    </w:p>
    <w:p w:rsidR="000E2D2D" w:rsidRDefault="00171D24" w:rsidP="000E2D2D">
      <w:hyperlink r:id="rId21" w:history="1">
        <w:r w:rsidR="000E2D2D" w:rsidRPr="00305B9B">
          <w:rPr>
            <w:color w:val="0000FF"/>
            <w:u w:val="single"/>
          </w:rPr>
          <w:t>https://cleantechnica.com/files/2017/10/ElectricyMixesClimateChange.png</w:t>
        </w:r>
      </w:hyperlink>
    </w:p>
    <w:p w:rsidR="000E2D2D" w:rsidRDefault="000E2D2D" w:rsidP="000E2D2D"/>
    <w:p w:rsidR="000E2D2D" w:rsidRDefault="000E2D2D" w:rsidP="000E2D2D"/>
    <w:p w:rsidR="000E2D2D" w:rsidRDefault="000E2D2D" w:rsidP="000E2D2D"/>
    <w:p w:rsidR="000E2D2D" w:rsidRDefault="00171D24" w:rsidP="000E2D2D">
      <w:hyperlink r:id="rId22" w:history="1">
        <w:r w:rsidR="000E2D2D">
          <w:rPr>
            <w:rStyle w:val="Hyperlink"/>
          </w:rPr>
          <w:t>https://www.ictsd.org/sites/default/files/research/climate_and_energy_-_the_role_of_trade_policy_in_enabling_the_global_diffusion_of_electric_vehicles_final.pdf</w:t>
        </w:r>
      </w:hyperlink>
    </w:p>
    <w:p w:rsidR="000B319B" w:rsidRDefault="000B319B" w:rsidP="000E2D2D"/>
    <w:p w:rsidR="000B319B" w:rsidRDefault="000B319B" w:rsidP="000E2D2D">
      <w:r>
        <w:t>(Evolution electric vehicles in Europe: gearing for a new phase ? Amsterdam Round Tables Foundation and Mc Kinsey &amp; Company , The Netherlands, April 2014, Chapter 1, p13)</w:t>
      </w:r>
    </w:p>
    <w:p w:rsidR="00C56F32" w:rsidRDefault="00C56F32" w:rsidP="000E2D2D"/>
    <w:p w:rsidR="00C56F32" w:rsidRDefault="00C56F32" w:rsidP="000E2D2D">
      <w:r>
        <w:rPr>
          <w:sz w:val="32"/>
          <w:szCs w:val="32"/>
        </w:rPr>
        <w:t>https://www.eea.europa.eu/publications/electric-vehicles-from-life-cycle/download</w:t>
      </w:r>
    </w:p>
    <w:p w:rsidR="000B319B" w:rsidRDefault="000B319B" w:rsidP="000E2D2D"/>
    <w:p w:rsidR="00C56F32" w:rsidRDefault="00C56F32" w:rsidP="000E2D2D"/>
    <w:p w:rsidR="000B319B" w:rsidRDefault="000B319B" w:rsidP="000E2D2D"/>
    <w:p w:rsidR="000B319B" w:rsidRDefault="000B319B" w:rsidP="000E2D2D"/>
    <w:p w:rsidR="000B319B" w:rsidRDefault="000B319B" w:rsidP="000E2D2D"/>
    <w:p w:rsidR="000E2D2D" w:rsidRDefault="000E2D2D" w:rsidP="000E2D2D">
      <w:pPr>
        <w:rPr>
          <w:color w:val="0000FF"/>
          <w:u w:val="single"/>
        </w:rPr>
      </w:pPr>
    </w:p>
    <w:p w:rsidR="000E2D2D" w:rsidRPr="00305B9B" w:rsidRDefault="000E2D2D" w:rsidP="000E2D2D"/>
    <w:p w:rsidR="000E2D2D" w:rsidRPr="00E84DF3" w:rsidRDefault="000E2D2D" w:rsidP="000E2D2D"/>
    <w:p w:rsidR="000E2D2D" w:rsidRDefault="000E2D2D" w:rsidP="000E2D2D">
      <w:pPr>
        <w:pStyle w:val="ListParagraph"/>
        <w:rPr>
          <w:rFonts w:ascii="Times New Roman" w:eastAsia="Times New Roman" w:hAnsi="Times New Roman" w:cs="Times New Roman"/>
          <w:lang w:eastAsia="en-GB"/>
        </w:rPr>
      </w:pPr>
    </w:p>
    <w:p w:rsidR="000E2D2D" w:rsidRDefault="000E2D2D" w:rsidP="000E2D2D">
      <w:pPr>
        <w:pStyle w:val="ListParagraph"/>
        <w:rPr>
          <w:rFonts w:ascii="Times New Roman" w:eastAsia="Times New Roman" w:hAnsi="Times New Roman" w:cs="Times New Roman"/>
          <w:lang w:eastAsia="en-GB"/>
        </w:rPr>
      </w:pPr>
    </w:p>
    <w:p w:rsidR="000E2D2D" w:rsidRDefault="000E2D2D" w:rsidP="000E2D2D">
      <w:pPr>
        <w:pStyle w:val="ListParagraph"/>
        <w:rPr>
          <w:rFonts w:ascii="Times New Roman" w:eastAsia="Times New Roman" w:hAnsi="Times New Roman" w:cs="Times New Roman"/>
          <w:lang w:eastAsia="en-GB"/>
        </w:rPr>
      </w:pPr>
    </w:p>
    <w:p w:rsidR="000E2D2D" w:rsidRDefault="000E2D2D" w:rsidP="000E2D2D">
      <w:pPr>
        <w:pStyle w:val="ListParagraph"/>
        <w:rPr>
          <w:rFonts w:ascii="Times New Roman" w:eastAsia="Times New Roman" w:hAnsi="Times New Roman" w:cs="Times New Roman"/>
          <w:lang w:eastAsia="en-GB"/>
        </w:rPr>
      </w:pPr>
    </w:p>
    <w:p w:rsidR="000E2D2D" w:rsidRDefault="000E2D2D" w:rsidP="000E2D2D">
      <w:pPr>
        <w:pStyle w:val="ListParagraph"/>
        <w:rPr>
          <w:rFonts w:ascii="Times New Roman" w:eastAsia="Times New Roman" w:hAnsi="Times New Roman" w:cs="Times New Roman"/>
          <w:lang w:eastAsia="en-GB"/>
        </w:rPr>
      </w:pPr>
    </w:p>
    <w:p w:rsidR="000E2D2D" w:rsidRPr="000E2D2D" w:rsidRDefault="000E2D2D" w:rsidP="000E2D2D">
      <w:pPr>
        <w:pStyle w:val="ListParagraph"/>
        <w:rPr>
          <w:sz w:val="32"/>
          <w:szCs w:val="32"/>
        </w:rPr>
      </w:pPr>
    </w:p>
    <w:p w:rsidR="006F262B" w:rsidRDefault="006F262B" w:rsidP="006F262B"/>
    <w:p w:rsidR="006F262B" w:rsidRDefault="006F262B" w:rsidP="006F262B"/>
    <w:p w:rsidR="006F262B" w:rsidRPr="00C37E07" w:rsidRDefault="006F262B" w:rsidP="006F262B">
      <w:pPr>
        <w:rPr>
          <w:sz w:val="32"/>
          <w:szCs w:val="32"/>
        </w:rPr>
      </w:pPr>
    </w:p>
    <w:p w:rsidR="006F262B" w:rsidRDefault="006F262B" w:rsidP="006F262B"/>
    <w:p w:rsidR="00114087" w:rsidRDefault="00114087" w:rsidP="006F262B">
      <w:pPr>
        <w:rPr>
          <w:sz w:val="32"/>
          <w:szCs w:val="32"/>
        </w:rPr>
      </w:pPr>
    </w:p>
    <w:p w:rsidR="006F262B" w:rsidRDefault="006F262B" w:rsidP="006F262B">
      <w:pPr>
        <w:rPr>
          <w:sz w:val="32"/>
          <w:szCs w:val="32"/>
        </w:rPr>
      </w:pPr>
    </w:p>
    <w:p w:rsidR="006F262B" w:rsidRDefault="006F262B" w:rsidP="006F262B">
      <w:pPr>
        <w:rPr>
          <w:sz w:val="32"/>
          <w:szCs w:val="32"/>
        </w:rPr>
      </w:pPr>
    </w:p>
    <w:p w:rsidR="006F262B" w:rsidRPr="006F262B" w:rsidRDefault="006F262B" w:rsidP="006F262B">
      <w:pPr>
        <w:rPr>
          <w:sz w:val="32"/>
          <w:szCs w:val="32"/>
        </w:rPr>
      </w:pPr>
    </w:p>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p w:rsidR="00114087" w:rsidRDefault="00114087"/>
    <w:sectPr w:rsidR="00114087" w:rsidSect="006D3C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12314"/>
    <w:multiLevelType w:val="hybridMultilevel"/>
    <w:tmpl w:val="1AB26CF8"/>
    <w:lvl w:ilvl="0" w:tplc="B6EAA2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454CFF"/>
    <w:multiLevelType w:val="hybridMultilevel"/>
    <w:tmpl w:val="1AB26CF8"/>
    <w:lvl w:ilvl="0" w:tplc="B6EAA2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552E8"/>
    <w:multiLevelType w:val="hybridMultilevel"/>
    <w:tmpl w:val="EE361438"/>
    <w:lvl w:ilvl="0" w:tplc="A1082F02">
      <w:start w:val="1"/>
      <w:numFmt w:val="decimal"/>
      <w:lvlText w:val="%1.)"/>
      <w:lvlJc w:val="left"/>
      <w:pPr>
        <w:ind w:left="2540" w:hanging="420"/>
      </w:pPr>
      <w:rPr>
        <w:rFonts w:hint="default"/>
        <w:sz w:val="24"/>
      </w:rPr>
    </w:lvl>
    <w:lvl w:ilvl="1" w:tplc="08090019" w:tentative="1">
      <w:start w:val="1"/>
      <w:numFmt w:val="lowerLetter"/>
      <w:lvlText w:val="%2."/>
      <w:lvlJc w:val="left"/>
      <w:pPr>
        <w:ind w:left="3200" w:hanging="360"/>
      </w:pPr>
    </w:lvl>
    <w:lvl w:ilvl="2" w:tplc="0809001B" w:tentative="1">
      <w:start w:val="1"/>
      <w:numFmt w:val="lowerRoman"/>
      <w:lvlText w:val="%3."/>
      <w:lvlJc w:val="right"/>
      <w:pPr>
        <w:ind w:left="3920" w:hanging="180"/>
      </w:pPr>
    </w:lvl>
    <w:lvl w:ilvl="3" w:tplc="0809000F" w:tentative="1">
      <w:start w:val="1"/>
      <w:numFmt w:val="decimal"/>
      <w:lvlText w:val="%4."/>
      <w:lvlJc w:val="left"/>
      <w:pPr>
        <w:ind w:left="4640" w:hanging="360"/>
      </w:pPr>
    </w:lvl>
    <w:lvl w:ilvl="4" w:tplc="08090019" w:tentative="1">
      <w:start w:val="1"/>
      <w:numFmt w:val="lowerLetter"/>
      <w:lvlText w:val="%5."/>
      <w:lvlJc w:val="left"/>
      <w:pPr>
        <w:ind w:left="5360" w:hanging="360"/>
      </w:pPr>
    </w:lvl>
    <w:lvl w:ilvl="5" w:tplc="0809001B" w:tentative="1">
      <w:start w:val="1"/>
      <w:numFmt w:val="lowerRoman"/>
      <w:lvlText w:val="%6."/>
      <w:lvlJc w:val="right"/>
      <w:pPr>
        <w:ind w:left="6080" w:hanging="180"/>
      </w:pPr>
    </w:lvl>
    <w:lvl w:ilvl="6" w:tplc="0809000F" w:tentative="1">
      <w:start w:val="1"/>
      <w:numFmt w:val="decimal"/>
      <w:lvlText w:val="%7."/>
      <w:lvlJc w:val="left"/>
      <w:pPr>
        <w:ind w:left="6800" w:hanging="360"/>
      </w:pPr>
    </w:lvl>
    <w:lvl w:ilvl="7" w:tplc="08090019" w:tentative="1">
      <w:start w:val="1"/>
      <w:numFmt w:val="lowerLetter"/>
      <w:lvlText w:val="%8."/>
      <w:lvlJc w:val="left"/>
      <w:pPr>
        <w:ind w:left="7520" w:hanging="360"/>
      </w:pPr>
    </w:lvl>
    <w:lvl w:ilvl="8" w:tplc="0809001B" w:tentative="1">
      <w:start w:val="1"/>
      <w:numFmt w:val="lowerRoman"/>
      <w:lvlText w:val="%9."/>
      <w:lvlJc w:val="right"/>
      <w:pPr>
        <w:ind w:left="8240" w:hanging="180"/>
      </w:pPr>
    </w:lvl>
  </w:abstractNum>
  <w:abstractNum w:abstractNumId="3" w15:restartNumberingAfterBreak="0">
    <w:nsid w:val="7EA721C0"/>
    <w:multiLevelType w:val="hybridMultilevel"/>
    <w:tmpl w:val="B8C02C7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087"/>
    <w:rsid w:val="00000023"/>
    <w:rsid w:val="000512CB"/>
    <w:rsid w:val="00051BD5"/>
    <w:rsid w:val="000B319B"/>
    <w:rsid w:val="000C676C"/>
    <w:rsid w:val="000E2D2D"/>
    <w:rsid w:val="000F4DEF"/>
    <w:rsid w:val="00114087"/>
    <w:rsid w:val="00171D24"/>
    <w:rsid w:val="00297AB7"/>
    <w:rsid w:val="002A3664"/>
    <w:rsid w:val="00305B9B"/>
    <w:rsid w:val="00391BC5"/>
    <w:rsid w:val="003A29BD"/>
    <w:rsid w:val="003A7F38"/>
    <w:rsid w:val="003D6FB8"/>
    <w:rsid w:val="00451530"/>
    <w:rsid w:val="00475742"/>
    <w:rsid w:val="004D50E8"/>
    <w:rsid w:val="00522EA8"/>
    <w:rsid w:val="00570881"/>
    <w:rsid w:val="005E0A54"/>
    <w:rsid w:val="005F686D"/>
    <w:rsid w:val="006D3C4E"/>
    <w:rsid w:val="006F262B"/>
    <w:rsid w:val="00700281"/>
    <w:rsid w:val="00723C67"/>
    <w:rsid w:val="0075201F"/>
    <w:rsid w:val="00772179"/>
    <w:rsid w:val="007D2D91"/>
    <w:rsid w:val="007E01EF"/>
    <w:rsid w:val="007E12C6"/>
    <w:rsid w:val="007F2E8C"/>
    <w:rsid w:val="008008FD"/>
    <w:rsid w:val="008144B3"/>
    <w:rsid w:val="0082601B"/>
    <w:rsid w:val="00887B1C"/>
    <w:rsid w:val="00947542"/>
    <w:rsid w:val="00985416"/>
    <w:rsid w:val="00985EDD"/>
    <w:rsid w:val="009934C5"/>
    <w:rsid w:val="00B16757"/>
    <w:rsid w:val="00B25350"/>
    <w:rsid w:val="00B816D7"/>
    <w:rsid w:val="00BA21FC"/>
    <w:rsid w:val="00BE77C1"/>
    <w:rsid w:val="00BF3201"/>
    <w:rsid w:val="00C253CF"/>
    <w:rsid w:val="00C266D1"/>
    <w:rsid w:val="00C37E07"/>
    <w:rsid w:val="00C56F32"/>
    <w:rsid w:val="00CA24EC"/>
    <w:rsid w:val="00CA522A"/>
    <w:rsid w:val="00DB4315"/>
    <w:rsid w:val="00E02AC7"/>
    <w:rsid w:val="00E84DF3"/>
    <w:rsid w:val="00EA699B"/>
    <w:rsid w:val="00F02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009E"/>
  <w15:chartTrackingRefBased/>
  <w15:docId w15:val="{8DA85E0E-FF2E-D84A-8C9F-E16FA5E91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19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31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475742"/>
    <w:rPr>
      <w:color w:val="0000FF"/>
      <w:u w:val="single"/>
    </w:rPr>
  </w:style>
  <w:style w:type="character" w:styleId="UnresolvedMention">
    <w:name w:val="Unresolved Mention"/>
    <w:basedOn w:val="DefaultParagraphFont"/>
    <w:uiPriority w:val="99"/>
    <w:semiHidden/>
    <w:unhideWhenUsed/>
    <w:rsid w:val="00305B9B"/>
    <w:rPr>
      <w:color w:val="605E5C"/>
      <w:shd w:val="clear" w:color="auto" w:fill="E1DFDD"/>
    </w:rPr>
  </w:style>
  <w:style w:type="character" w:styleId="FollowedHyperlink">
    <w:name w:val="FollowedHyperlink"/>
    <w:basedOn w:val="DefaultParagraphFont"/>
    <w:uiPriority w:val="99"/>
    <w:semiHidden/>
    <w:unhideWhenUsed/>
    <w:rsid w:val="000B31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35869">
      <w:bodyDiv w:val="1"/>
      <w:marLeft w:val="0"/>
      <w:marRight w:val="0"/>
      <w:marTop w:val="0"/>
      <w:marBottom w:val="0"/>
      <w:divBdr>
        <w:top w:val="none" w:sz="0" w:space="0" w:color="auto"/>
        <w:left w:val="none" w:sz="0" w:space="0" w:color="auto"/>
        <w:bottom w:val="none" w:sz="0" w:space="0" w:color="auto"/>
        <w:right w:val="none" w:sz="0" w:space="0" w:color="auto"/>
      </w:divBdr>
    </w:div>
    <w:div w:id="15354973">
      <w:bodyDiv w:val="1"/>
      <w:marLeft w:val="0"/>
      <w:marRight w:val="0"/>
      <w:marTop w:val="0"/>
      <w:marBottom w:val="0"/>
      <w:divBdr>
        <w:top w:val="none" w:sz="0" w:space="0" w:color="auto"/>
        <w:left w:val="none" w:sz="0" w:space="0" w:color="auto"/>
        <w:bottom w:val="none" w:sz="0" w:space="0" w:color="auto"/>
        <w:right w:val="none" w:sz="0" w:space="0" w:color="auto"/>
      </w:divBdr>
    </w:div>
    <w:div w:id="26568966">
      <w:bodyDiv w:val="1"/>
      <w:marLeft w:val="0"/>
      <w:marRight w:val="0"/>
      <w:marTop w:val="0"/>
      <w:marBottom w:val="0"/>
      <w:divBdr>
        <w:top w:val="none" w:sz="0" w:space="0" w:color="auto"/>
        <w:left w:val="none" w:sz="0" w:space="0" w:color="auto"/>
        <w:bottom w:val="none" w:sz="0" w:space="0" w:color="auto"/>
        <w:right w:val="none" w:sz="0" w:space="0" w:color="auto"/>
      </w:divBdr>
    </w:div>
    <w:div w:id="148643820">
      <w:bodyDiv w:val="1"/>
      <w:marLeft w:val="0"/>
      <w:marRight w:val="0"/>
      <w:marTop w:val="0"/>
      <w:marBottom w:val="0"/>
      <w:divBdr>
        <w:top w:val="none" w:sz="0" w:space="0" w:color="auto"/>
        <w:left w:val="none" w:sz="0" w:space="0" w:color="auto"/>
        <w:bottom w:val="none" w:sz="0" w:space="0" w:color="auto"/>
        <w:right w:val="none" w:sz="0" w:space="0" w:color="auto"/>
      </w:divBdr>
    </w:div>
    <w:div w:id="306671120">
      <w:bodyDiv w:val="1"/>
      <w:marLeft w:val="0"/>
      <w:marRight w:val="0"/>
      <w:marTop w:val="0"/>
      <w:marBottom w:val="0"/>
      <w:divBdr>
        <w:top w:val="none" w:sz="0" w:space="0" w:color="auto"/>
        <w:left w:val="none" w:sz="0" w:space="0" w:color="auto"/>
        <w:bottom w:val="none" w:sz="0" w:space="0" w:color="auto"/>
        <w:right w:val="none" w:sz="0" w:space="0" w:color="auto"/>
      </w:divBdr>
    </w:div>
    <w:div w:id="465701093">
      <w:bodyDiv w:val="1"/>
      <w:marLeft w:val="0"/>
      <w:marRight w:val="0"/>
      <w:marTop w:val="0"/>
      <w:marBottom w:val="0"/>
      <w:divBdr>
        <w:top w:val="none" w:sz="0" w:space="0" w:color="auto"/>
        <w:left w:val="none" w:sz="0" w:space="0" w:color="auto"/>
        <w:bottom w:val="none" w:sz="0" w:space="0" w:color="auto"/>
        <w:right w:val="none" w:sz="0" w:space="0" w:color="auto"/>
      </w:divBdr>
    </w:div>
    <w:div w:id="596446014">
      <w:bodyDiv w:val="1"/>
      <w:marLeft w:val="0"/>
      <w:marRight w:val="0"/>
      <w:marTop w:val="0"/>
      <w:marBottom w:val="0"/>
      <w:divBdr>
        <w:top w:val="none" w:sz="0" w:space="0" w:color="auto"/>
        <w:left w:val="none" w:sz="0" w:space="0" w:color="auto"/>
        <w:bottom w:val="none" w:sz="0" w:space="0" w:color="auto"/>
        <w:right w:val="none" w:sz="0" w:space="0" w:color="auto"/>
      </w:divBdr>
    </w:div>
    <w:div w:id="1049374743">
      <w:bodyDiv w:val="1"/>
      <w:marLeft w:val="0"/>
      <w:marRight w:val="0"/>
      <w:marTop w:val="0"/>
      <w:marBottom w:val="0"/>
      <w:divBdr>
        <w:top w:val="none" w:sz="0" w:space="0" w:color="auto"/>
        <w:left w:val="none" w:sz="0" w:space="0" w:color="auto"/>
        <w:bottom w:val="none" w:sz="0" w:space="0" w:color="auto"/>
        <w:right w:val="none" w:sz="0" w:space="0" w:color="auto"/>
      </w:divBdr>
    </w:div>
    <w:div w:id="1086998688">
      <w:bodyDiv w:val="1"/>
      <w:marLeft w:val="0"/>
      <w:marRight w:val="0"/>
      <w:marTop w:val="0"/>
      <w:marBottom w:val="0"/>
      <w:divBdr>
        <w:top w:val="none" w:sz="0" w:space="0" w:color="auto"/>
        <w:left w:val="none" w:sz="0" w:space="0" w:color="auto"/>
        <w:bottom w:val="none" w:sz="0" w:space="0" w:color="auto"/>
        <w:right w:val="none" w:sz="0" w:space="0" w:color="auto"/>
      </w:divBdr>
    </w:div>
    <w:div w:id="1483810028">
      <w:bodyDiv w:val="1"/>
      <w:marLeft w:val="0"/>
      <w:marRight w:val="0"/>
      <w:marTop w:val="0"/>
      <w:marBottom w:val="0"/>
      <w:divBdr>
        <w:top w:val="none" w:sz="0" w:space="0" w:color="auto"/>
        <w:left w:val="none" w:sz="0" w:space="0" w:color="auto"/>
        <w:bottom w:val="none" w:sz="0" w:space="0" w:color="auto"/>
        <w:right w:val="none" w:sz="0" w:space="0" w:color="auto"/>
      </w:divBdr>
    </w:div>
    <w:div w:id="1675955345">
      <w:bodyDiv w:val="1"/>
      <w:marLeft w:val="0"/>
      <w:marRight w:val="0"/>
      <w:marTop w:val="0"/>
      <w:marBottom w:val="0"/>
      <w:divBdr>
        <w:top w:val="none" w:sz="0" w:space="0" w:color="auto"/>
        <w:left w:val="none" w:sz="0" w:space="0" w:color="auto"/>
        <w:bottom w:val="none" w:sz="0" w:space="0" w:color="auto"/>
        <w:right w:val="none" w:sz="0" w:space="0" w:color="auto"/>
      </w:divBdr>
    </w:div>
    <w:div w:id="1701085036">
      <w:bodyDiv w:val="1"/>
      <w:marLeft w:val="0"/>
      <w:marRight w:val="0"/>
      <w:marTop w:val="0"/>
      <w:marBottom w:val="0"/>
      <w:divBdr>
        <w:top w:val="none" w:sz="0" w:space="0" w:color="auto"/>
        <w:left w:val="none" w:sz="0" w:space="0" w:color="auto"/>
        <w:bottom w:val="none" w:sz="0" w:space="0" w:color="auto"/>
        <w:right w:val="none" w:sz="0" w:space="0" w:color="auto"/>
      </w:divBdr>
    </w:div>
    <w:div w:id="1733649539">
      <w:bodyDiv w:val="1"/>
      <w:marLeft w:val="0"/>
      <w:marRight w:val="0"/>
      <w:marTop w:val="0"/>
      <w:marBottom w:val="0"/>
      <w:divBdr>
        <w:top w:val="none" w:sz="0" w:space="0" w:color="auto"/>
        <w:left w:val="none" w:sz="0" w:space="0" w:color="auto"/>
        <w:bottom w:val="none" w:sz="0" w:space="0" w:color="auto"/>
        <w:right w:val="none" w:sz="0" w:space="0" w:color="auto"/>
      </w:divBdr>
    </w:div>
    <w:div w:id="1829855575">
      <w:bodyDiv w:val="1"/>
      <w:marLeft w:val="0"/>
      <w:marRight w:val="0"/>
      <w:marTop w:val="0"/>
      <w:marBottom w:val="0"/>
      <w:divBdr>
        <w:top w:val="none" w:sz="0" w:space="0" w:color="auto"/>
        <w:left w:val="none" w:sz="0" w:space="0" w:color="auto"/>
        <w:bottom w:val="none" w:sz="0" w:space="0" w:color="auto"/>
        <w:right w:val="none" w:sz="0" w:space="0" w:color="auto"/>
      </w:divBdr>
    </w:div>
    <w:div w:id="1872187485">
      <w:bodyDiv w:val="1"/>
      <w:marLeft w:val="0"/>
      <w:marRight w:val="0"/>
      <w:marTop w:val="0"/>
      <w:marBottom w:val="0"/>
      <w:divBdr>
        <w:top w:val="none" w:sz="0" w:space="0" w:color="auto"/>
        <w:left w:val="none" w:sz="0" w:space="0" w:color="auto"/>
        <w:bottom w:val="none" w:sz="0" w:space="0" w:color="auto"/>
        <w:right w:val="none" w:sz="0" w:space="0" w:color="auto"/>
      </w:divBdr>
    </w:div>
    <w:div w:id="1910265521">
      <w:bodyDiv w:val="1"/>
      <w:marLeft w:val="0"/>
      <w:marRight w:val="0"/>
      <w:marTop w:val="0"/>
      <w:marBottom w:val="0"/>
      <w:divBdr>
        <w:top w:val="none" w:sz="0" w:space="0" w:color="auto"/>
        <w:left w:val="none" w:sz="0" w:space="0" w:color="auto"/>
        <w:bottom w:val="none" w:sz="0" w:space="0" w:color="auto"/>
        <w:right w:val="none" w:sz="0" w:space="0" w:color="auto"/>
      </w:divBdr>
    </w:div>
    <w:div w:id="2051370805">
      <w:bodyDiv w:val="1"/>
      <w:marLeft w:val="0"/>
      <w:marRight w:val="0"/>
      <w:marTop w:val="0"/>
      <w:marBottom w:val="0"/>
      <w:divBdr>
        <w:top w:val="none" w:sz="0" w:space="0" w:color="auto"/>
        <w:left w:val="none" w:sz="0" w:space="0" w:color="auto"/>
        <w:bottom w:val="none" w:sz="0" w:space="0" w:color="auto"/>
        <w:right w:val="none" w:sz="0" w:space="0" w:color="auto"/>
      </w:divBdr>
    </w:div>
    <w:div w:id="2085056990">
      <w:bodyDiv w:val="1"/>
      <w:marLeft w:val="0"/>
      <w:marRight w:val="0"/>
      <w:marTop w:val="0"/>
      <w:marBottom w:val="0"/>
      <w:divBdr>
        <w:top w:val="none" w:sz="0" w:space="0" w:color="auto"/>
        <w:left w:val="none" w:sz="0" w:space="0" w:color="auto"/>
        <w:bottom w:val="none" w:sz="0" w:space="0" w:color="auto"/>
        <w:right w:val="none" w:sz="0" w:space="0" w:color="auto"/>
      </w:divBdr>
    </w:div>
    <w:div w:id="2085714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agenda/2018/10/the-8-major-forces-shaping-the-future-of-the-global-economy/" TargetMode="External"/><Relationship Id="rId13" Type="http://schemas.openxmlformats.org/officeDocument/2006/relationships/image" Target="media/image3.png"/><Relationship Id="rId18" Type="http://schemas.openxmlformats.org/officeDocument/2006/relationships/hyperlink" Target="https://www.weforum.org/agenda/2018/10/the-8-major-forces-shaping-the-future-of-the-global-economy/" TargetMode="External"/><Relationship Id="rId3" Type="http://schemas.openxmlformats.org/officeDocument/2006/relationships/settings" Target="settings.xml"/><Relationship Id="rId21" Type="http://schemas.openxmlformats.org/officeDocument/2006/relationships/hyperlink" Target="https://cleantechnica.com/files/2017/10/ElectricyMixesClimateChange.png" TargetMode="External"/><Relationship Id="rId7" Type="http://schemas.openxmlformats.org/officeDocument/2006/relationships/hyperlink" Target="https://www.weforum.org/agenda/2018/10/the-8-major-forces-shaping-the-future-of-the-global-economy/" TargetMode="External"/><Relationship Id="rId12" Type="http://schemas.openxmlformats.org/officeDocument/2006/relationships/hyperlink" Target="https://taas.news/article/103295/KPMG_Value_chains_will_be_disrupted_in_the_future_mobility_ecosystem/feature" TargetMode="External"/><Relationship Id="rId17" Type="http://schemas.openxmlformats.org/officeDocument/2006/relationships/hyperlink" Target="https://www.ictsd.org/sites/default/files/research/climate_and_energy_-_the_role_of_trade_policy_in_enabling_the_global_diffusion_of_electric_vehicles_final.pdf" TargetMode="External"/><Relationship Id="rId2" Type="http://schemas.openxmlformats.org/officeDocument/2006/relationships/styles" Target="styles.xml"/><Relationship Id="rId16" Type="http://schemas.openxmlformats.org/officeDocument/2006/relationships/hyperlink" Target="https://cleantechnica.com/files/2017/10/ElectricyMixesClimateChange.png" TargetMode="External"/><Relationship Id="rId20" Type="http://schemas.openxmlformats.org/officeDocument/2006/relationships/hyperlink" Target="https://www.transportenvironment.org/news/does-electric-vehicle-emit-less-petrol-or-diesel"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taas.news/article/103295/KPMG_Value_chains_will_be_disrupted_in_the_future_mobility_ecosystem/feature" TargetMode="External"/><Relationship Id="rId24" Type="http://schemas.openxmlformats.org/officeDocument/2006/relationships/theme" Target="theme/theme1.xml"/><Relationship Id="rId5" Type="http://schemas.openxmlformats.org/officeDocument/2006/relationships/hyperlink" Target="https://www.weforum.org/agenda/2018/10/the-8-major-forces-shaping-the-future-of-the-global-economy/" TargetMode="Externa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taas.news/article/103295/KPMG_Value_chains_will_be_disrupted_in_the_future_mobility_ecosystem/feature" TargetMode="External"/><Relationship Id="rId4" Type="http://schemas.openxmlformats.org/officeDocument/2006/relationships/webSettings" Target="webSettings.xml"/><Relationship Id="rId9" Type="http://schemas.openxmlformats.org/officeDocument/2006/relationships/hyperlink" Target="https://www.weforum.org/agenda/2018/10/the-8-major-forces-shaping-the-future-of-the-global-economy/" TargetMode="External"/><Relationship Id="rId14" Type="http://schemas.openxmlformats.org/officeDocument/2006/relationships/hyperlink" Target="https://www.transportenvironment.org/news/does-electric-vehicle-emit-less-petrol-or-diesel" TargetMode="External"/><Relationship Id="rId22" Type="http://schemas.openxmlformats.org/officeDocument/2006/relationships/hyperlink" Target="https://www.ictsd.org/sites/default/files/research/climate_and_energy_-_the_role_of_trade_policy_in_enabling_the_global_diffusion_of_electric_vehicles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2822</Words>
  <Characters>16089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3</cp:revision>
  <dcterms:created xsi:type="dcterms:W3CDTF">2020-05-21T22:27:00Z</dcterms:created>
  <dcterms:modified xsi:type="dcterms:W3CDTF">2020-05-21T22:29:00Z</dcterms:modified>
</cp:coreProperties>
</file>