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DAA1B" w14:textId="77777777" w:rsidR="0041616A" w:rsidRPr="00DD7ED3" w:rsidRDefault="0041616A" w:rsidP="00DD7ED3">
      <w:pPr>
        <w:spacing w:before="240"/>
        <w:jc w:val="center"/>
        <w:rPr>
          <w:b/>
          <w:bCs/>
          <w:sz w:val="44"/>
          <w:szCs w:val="44"/>
        </w:rPr>
      </w:pPr>
    </w:p>
    <w:p w14:paraId="0037BC5B" w14:textId="77777777" w:rsidR="00DD7ED3" w:rsidRDefault="00DD7ED3" w:rsidP="00DD7ED3">
      <w:pPr>
        <w:spacing w:before="240"/>
        <w:jc w:val="center"/>
        <w:rPr>
          <w:b/>
          <w:bCs/>
          <w:sz w:val="44"/>
          <w:szCs w:val="44"/>
        </w:rPr>
      </w:pPr>
    </w:p>
    <w:p w14:paraId="702DC8A6" w14:textId="77777777" w:rsidR="00DD7ED3" w:rsidRDefault="00DD7ED3" w:rsidP="00DD7ED3">
      <w:pPr>
        <w:spacing w:before="240"/>
        <w:jc w:val="center"/>
        <w:rPr>
          <w:b/>
          <w:bCs/>
          <w:sz w:val="44"/>
          <w:szCs w:val="44"/>
        </w:rPr>
      </w:pPr>
    </w:p>
    <w:p w14:paraId="784B095C" w14:textId="77777777" w:rsidR="00EC2A9D" w:rsidRPr="005C5D85" w:rsidRDefault="00EC2A9D" w:rsidP="00EC2A9D">
      <w:pPr>
        <w:spacing w:before="240" w:after="240"/>
        <w:jc w:val="center"/>
        <w:rPr>
          <w:rFonts w:eastAsia="Times New Roman" w:cs="Times New Roman"/>
          <w:b/>
          <w:sz w:val="40"/>
          <w:szCs w:val="40"/>
        </w:rPr>
      </w:pPr>
      <w:r>
        <w:rPr>
          <w:rFonts w:eastAsia="Times New Roman" w:cs="Times New Roman"/>
          <w:b/>
          <w:sz w:val="40"/>
          <w:szCs w:val="40"/>
        </w:rPr>
        <w:t xml:space="preserve">Module Name: </w:t>
      </w:r>
      <w:r w:rsidRPr="005C5D85">
        <w:rPr>
          <w:rFonts w:eastAsia="Times New Roman" w:cs="Times New Roman"/>
          <w:b/>
          <w:sz w:val="40"/>
          <w:szCs w:val="40"/>
        </w:rPr>
        <w:t>Marketing Essentials</w:t>
      </w:r>
    </w:p>
    <w:p w14:paraId="3358A854" w14:textId="7F50E188" w:rsidR="000514AF" w:rsidRPr="00EC2A9D" w:rsidRDefault="00EC2A9D" w:rsidP="00EC2A9D">
      <w:pPr>
        <w:spacing w:before="240" w:after="240"/>
        <w:jc w:val="center"/>
        <w:rPr>
          <w:rFonts w:eastAsia="Times New Roman" w:cs="Times New Roman"/>
          <w:b/>
          <w:sz w:val="40"/>
          <w:szCs w:val="40"/>
        </w:rPr>
      </w:pPr>
      <w:r>
        <w:rPr>
          <w:rFonts w:eastAsia="Times New Roman" w:cs="Times New Roman"/>
          <w:b/>
          <w:sz w:val="40"/>
          <w:szCs w:val="40"/>
        </w:rPr>
        <w:t xml:space="preserve">Module Code: </w:t>
      </w:r>
      <w:r w:rsidRPr="005C5D85">
        <w:rPr>
          <w:rFonts w:eastAsia="Times New Roman" w:cs="Times New Roman"/>
          <w:b/>
          <w:sz w:val="40"/>
          <w:szCs w:val="40"/>
        </w:rPr>
        <w:t>BMIH4005</w:t>
      </w:r>
    </w:p>
    <w:p w14:paraId="42393EDF" w14:textId="3778E0E6" w:rsidR="005F4286" w:rsidRDefault="000514AF" w:rsidP="00EC2A9D">
      <w:pPr>
        <w:spacing w:before="240"/>
        <w:jc w:val="center"/>
        <w:rPr>
          <w:b/>
          <w:bCs/>
          <w:sz w:val="36"/>
          <w:szCs w:val="36"/>
          <w:shd w:val="clear" w:color="auto" w:fill="FFFFFF"/>
        </w:rPr>
      </w:pPr>
      <w:r w:rsidRPr="005F4286">
        <w:rPr>
          <w:b/>
          <w:bCs/>
          <w:sz w:val="36"/>
          <w:szCs w:val="36"/>
          <w:shd w:val="clear" w:color="auto" w:fill="FFFFFF"/>
        </w:rPr>
        <w:t xml:space="preserve">A Comparison </w:t>
      </w:r>
      <w:r>
        <w:rPr>
          <w:b/>
          <w:bCs/>
          <w:sz w:val="36"/>
          <w:szCs w:val="36"/>
          <w:shd w:val="clear" w:color="auto" w:fill="FFFFFF"/>
        </w:rPr>
        <w:t>o</w:t>
      </w:r>
      <w:r w:rsidRPr="005F4286">
        <w:rPr>
          <w:b/>
          <w:bCs/>
          <w:sz w:val="36"/>
          <w:szCs w:val="36"/>
          <w:shd w:val="clear" w:color="auto" w:fill="FFFFFF"/>
        </w:rPr>
        <w:t>f The Marketing Methods Of Two Multinational Hotel Brands: A Study Of Moxy And Six Senses</w:t>
      </w:r>
    </w:p>
    <w:p w14:paraId="64BFB00E" w14:textId="16F6B214" w:rsidR="00EC2A9D" w:rsidRDefault="00EC2A9D" w:rsidP="00EC2A9D">
      <w:pPr>
        <w:spacing w:before="120" w:after="120"/>
        <w:jc w:val="center"/>
        <w:rPr>
          <w:b/>
          <w:color w:val="0E101A"/>
          <w:sz w:val="36"/>
          <w:szCs w:val="36"/>
          <w:lang w:val="en-GB"/>
        </w:rPr>
      </w:pPr>
      <w:r>
        <w:rPr>
          <w:b/>
          <w:color w:val="0E101A"/>
          <w:sz w:val="36"/>
          <w:szCs w:val="36"/>
          <w:lang w:val="en-GB"/>
        </w:rPr>
        <w:t>Student Name</w:t>
      </w:r>
      <w:r>
        <w:rPr>
          <w:b/>
          <w:color w:val="0E101A"/>
          <w:sz w:val="36"/>
          <w:szCs w:val="36"/>
        </w:rPr>
        <w:t>: Zannatun Nayeema</w:t>
      </w:r>
    </w:p>
    <w:p w14:paraId="585B83F3" w14:textId="77777777" w:rsidR="00EC2A9D" w:rsidRDefault="00EC2A9D" w:rsidP="00EC2A9D">
      <w:pPr>
        <w:spacing w:before="120" w:after="120"/>
        <w:jc w:val="center"/>
        <w:rPr>
          <w:b/>
          <w:color w:val="0E101A"/>
          <w:sz w:val="36"/>
          <w:szCs w:val="36"/>
          <w:lang w:val="en-GB"/>
        </w:rPr>
      </w:pPr>
      <w:r>
        <w:rPr>
          <w:b/>
          <w:color w:val="0E101A"/>
          <w:sz w:val="36"/>
          <w:szCs w:val="36"/>
          <w:lang w:val="en-GB"/>
        </w:rPr>
        <w:t xml:space="preserve">Student Id: </w:t>
      </w:r>
      <w:r w:rsidRPr="00EC2A9D">
        <w:rPr>
          <w:b/>
          <w:color w:val="0E101A"/>
          <w:sz w:val="36"/>
          <w:szCs w:val="36"/>
          <w:lang w:val="en-GB"/>
        </w:rPr>
        <w:t>2233554</w:t>
      </w:r>
    </w:p>
    <w:p w14:paraId="6B9B1398" w14:textId="1F7C4AD6" w:rsidR="00EC2A9D" w:rsidRPr="00A31DFB" w:rsidRDefault="00EC2A9D" w:rsidP="003C2F0A">
      <w:pPr>
        <w:spacing w:before="120" w:after="120"/>
        <w:jc w:val="center"/>
        <w:rPr>
          <w:b/>
          <w:bCs/>
          <w:color w:val="000000" w:themeColor="text1"/>
          <w:sz w:val="36"/>
          <w:szCs w:val="36"/>
          <w:shd w:val="clear" w:color="auto" w:fill="FFFFFF"/>
          <w:lang w:val="en-GB" w:eastAsia="en-GB"/>
        </w:rPr>
      </w:pPr>
      <w:r>
        <w:rPr>
          <w:b/>
          <w:color w:val="0E101A"/>
          <w:sz w:val="36"/>
          <w:szCs w:val="36"/>
          <w:lang w:val="en-GB"/>
        </w:rPr>
        <w:t xml:space="preserve">Lecturer Name: </w:t>
      </w:r>
      <w:r w:rsidRPr="00576A47">
        <w:rPr>
          <w:b/>
          <w:bCs/>
          <w:color w:val="000000" w:themeColor="text1"/>
          <w:sz w:val="36"/>
          <w:szCs w:val="36"/>
          <w:shd w:val="clear" w:color="auto" w:fill="FFFFFF"/>
          <w:lang w:val="en-GB" w:eastAsia="en-GB"/>
        </w:rPr>
        <w:t>Luciana</w:t>
      </w:r>
      <w:r>
        <w:rPr>
          <w:b/>
          <w:bCs/>
          <w:color w:val="000000" w:themeColor="text1"/>
          <w:sz w:val="36"/>
          <w:szCs w:val="36"/>
          <w:shd w:val="clear" w:color="auto" w:fill="FFFFFF"/>
          <w:lang w:val="en-GB" w:eastAsia="en-GB"/>
        </w:rPr>
        <w:t xml:space="preserve"> </w:t>
      </w:r>
      <w:proofErr w:type="spellStart"/>
      <w:r w:rsidRPr="00576A47">
        <w:rPr>
          <w:b/>
          <w:bCs/>
          <w:color w:val="000000" w:themeColor="text1"/>
          <w:sz w:val="36"/>
          <w:szCs w:val="36"/>
          <w:shd w:val="clear" w:color="auto" w:fill="FFFFFF"/>
          <w:lang w:val="en-GB" w:eastAsia="en-GB"/>
        </w:rPr>
        <w:t>Suardi</w:t>
      </w:r>
      <w:proofErr w:type="spellEnd"/>
    </w:p>
    <w:p w14:paraId="374BA834" w14:textId="77777777" w:rsidR="00EC2A9D" w:rsidRPr="00A31DFB" w:rsidRDefault="00EC2A9D" w:rsidP="00EC2A9D">
      <w:pPr>
        <w:jc w:val="center"/>
        <w:rPr>
          <w:b/>
          <w:bCs/>
          <w:color w:val="000000" w:themeColor="text1"/>
          <w:sz w:val="36"/>
          <w:szCs w:val="36"/>
          <w:shd w:val="clear" w:color="auto" w:fill="FFFFFF"/>
          <w:lang w:val="en-GB" w:eastAsia="en-GB"/>
        </w:rPr>
      </w:pPr>
    </w:p>
    <w:p w14:paraId="718C2CF9" w14:textId="05243000" w:rsidR="005F4286" w:rsidRDefault="00EC2A9D" w:rsidP="00EC2A9D">
      <w:pPr>
        <w:spacing w:before="240" w:line="259" w:lineRule="auto"/>
        <w:jc w:val="center"/>
        <w:rPr>
          <w:b/>
          <w:bCs/>
          <w:sz w:val="36"/>
          <w:szCs w:val="36"/>
          <w:shd w:val="clear" w:color="auto" w:fill="FFFFFF"/>
        </w:rPr>
      </w:pPr>
      <w:r w:rsidRPr="00A31DFB">
        <w:rPr>
          <w:b/>
          <w:bCs/>
          <w:color w:val="000000" w:themeColor="text1"/>
          <w:sz w:val="36"/>
          <w:szCs w:val="36"/>
          <w:shd w:val="clear" w:color="auto" w:fill="FFFFFF"/>
          <w:lang w:val="en-GB" w:eastAsia="en-GB"/>
        </w:rPr>
        <w:t xml:space="preserve">Word Count: </w:t>
      </w:r>
      <w:r w:rsidR="004849AA">
        <w:rPr>
          <w:b/>
          <w:bCs/>
          <w:color w:val="000000" w:themeColor="text1"/>
          <w:sz w:val="36"/>
          <w:szCs w:val="36"/>
          <w:shd w:val="clear" w:color="auto" w:fill="FFFFFF"/>
          <w:lang w:val="en-GB" w:eastAsia="en-GB"/>
        </w:rPr>
        <w:t>1421</w:t>
      </w:r>
    </w:p>
    <w:p w14:paraId="2101AEE0" w14:textId="77777777" w:rsidR="00EC2A9D" w:rsidRDefault="00EC2A9D" w:rsidP="00F21C78">
      <w:pPr>
        <w:pStyle w:val="Heading1"/>
      </w:pPr>
    </w:p>
    <w:p w14:paraId="57C6D639" w14:textId="77777777" w:rsidR="00EC2A9D" w:rsidRDefault="00EC2A9D" w:rsidP="00F21C78">
      <w:pPr>
        <w:spacing w:before="240"/>
      </w:pPr>
    </w:p>
    <w:p w14:paraId="7F7F2AAB" w14:textId="77777777" w:rsidR="00EC2A9D" w:rsidRDefault="00EC2A9D" w:rsidP="00F21C78">
      <w:pPr>
        <w:spacing w:before="240"/>
      </w:pPr>
    </w:p>
    <w:p w14:paraId="17A21040" w14:textId="77777777" w:rsidR="003C2F0A" w:rsidRDefault="003C2F0A" w:rsidP="00F21C78">
      <w:pPr>
        <w:spacing w:before="240"/>
      </w:pPr>
    </w:p>
    <w:p w14:paraId="175ED37A" w14:textId="1559230B" w:rsidR="005F4286" w:rsidRDefault="008B4617" w:rsidP="00F21C78">
      <w:pPr>
        <w:spacing w:before="240"/>
      </w:pPr>
      <w:r>
        <w:lastRenderedPageBreak/>
        <w:t xml:space="preserve">The business strategy of two different hotel brands </w:t>
      </w:r>
      <w:r w:rsidR="00031E38">
        <w:t>is</w:t>
      </w:r>
      <w:r>
        <w:t xml:space="preserve"> </w:t>
      </w:r>
      <w:r w:rsidR="00950C03">
        <w:t xml:space="preserve">studied here. The brand of Moxy and Six Senses are being compared here to find how the business has developed its marketing mix based on the </w:t>
      </w:r>
      <w:r w:rsidR="00031E38">
        <w:t>situational analysis done for their brands. The study also develops</w:t>
      </w:r>
      <w:r w:rsidR="005359B7">
        <w:t xml:space="preserve"> a marketing communication for the target audience </w:t>
      </w:r>
      <w:r w:rsidR="00A77D39">
        <w:t xml:space="preserve">based on each brand's segmentation, targeting and positioning to compare the strategies followed by each. </w:t>
      </w:r>
      <w:r w:rsidR="00E951CD">
        <w:t xml:space="preserve">The recommendations are being given for the brands to perform better in the future based on the study of </w:t>
      </w:r>
      <w:r w:rsidR="00740B37">
        <w:t>the brand strategies. This also provides an idea of the contemporary issue</w:t>
      </w:r>
      <w:r w:rsidR="004A2047">
        <w:t xml:space="preserve"> of the industry and the ways to deal with it. </w:t>
      </w:r>
    </w:p>
    <w:p w14:paraId="7C8272D2" w14:textId="77777777" w:rsidR="00EC2A9D" w:rsidRDefault="00EC2A9D" w:rsidP="00F21C78">
      <w:pPr>
        <w:spacing w:before="240"/>
      </w:pPr>
    </w:p>
    <w:p w14:paraId="198B6FFD" w14:textId="49E1F50B" w:rsidR="001652C7" w:rsidRDefault="008B4617" w:rsidP="00F21C78">
      <w:pPr>
        <w:spacing w:before="240"/>
      </w:pPr>
      <w:r>
        <w:t>Mo</w:t>
      </w:r>
      <w:r w:rsidR="00EE4550">
        <w:t>xy</w:t>
      </w:r>
      <w:r>
        <w:t xml:space="preserve"> and Six Senses are both multinational brands in the hospitality sector. </w:t>
      </w:r>
      <w:r w:rsidR="00287202">
        <w:t xml:space="preserve">Moxy is a brand with around four properties in Asia Pacific, North America And Europe. </w:t>
      </w:r>
      <w:r w:rsidR="001F53FF">
        <w:t xml:space="preserve">These hotels give the users a good experience at the property with playful, affordable and stylish hotel stay for those visiting cities. Hence, this city property </w:t>
      </w:r>
      <w:r w:rsidR="00855709">
        <w:t xml:space="preserve">brand </w:t>
      </w:r>
      <w:r w:rsidR="001F53FF">
        <w:t xml:space="preserve">has unique services, </w:t>
      </w:r>
      <w:r w:rsidR="00855709">
        <w:t xml:space="preserve">with its check-ins being done at the bar. </w:t>
      </w:r>
      <w:r w:rsidR="002A36C8">
        <w:t xml:space="preserve">On the other hand, Six Senses is a premier luxury property chain that </w:t>
      </w:r>
      <w:r w:rsidR="00867D85">
        <w:t xml:space="preserve">works on recyclable products </w:t>
      </w:r>
      <w:r w:rsidR="00985F11">
        <w:t>to serve its guests. This brand has developed its properties in exotic locations in the lap of nature</w:t>
      </w:r>
      <w:r w:rsidR="00AE2653" w:rsidRPr="00AE2653">
        <w:rPr>
          <w:rFonts w:cs="Times New Roman"/>
          <w:szCs w:val="24"/>
        </w:rPr>
        <w:t xml:space="preserve"> </w:t>
      </w:r>
      <w:r w:rsidR="00AE2653">
        <w:rPr>
          <w:rFonts w:cs="Times New Roman"/>
          <w:szCs w:val="24"/>
        </w:rPr>
        <w:t>(</w:t>
      </w:r>
      <w:r w:rsidR="00AE2653" w:rsidRPr="00B967B1">
        <w:rPr>
          <w:rFonts w:cs="Times New Roman"/>
          <w:szCs w:val="24"/>
        </w:rPr>
        <w:t xml:space="preserve">Smith </w:t>
      </w:r>
      <w:r w:rsidR="00AE2653">
        <w:rPr>
          <w:rFonts w:cs="Times New Roman"/>
          <w:szCs w:val="24"/>
        </w:rPr>
        <w:t>and</w:t>
      </w:r>
      <w:r w:rsidR="00AE2653" w:rsidRPr="00B967B1">
        <w:rPr>
          <w:rFonts w:cs="Times New Roman"/>
          <w:szCs w:val="24"/>
        </w:rPr>
        <w:t xml:space="preserve"> Zook</w:t>
      </w:r>
      <w:r w:rsidR="00AE2653">
        <w:rPr>
          <w:rFonts w:cs="Times New Roman"/>
          <w:szCs w:val="24"/>
        </w:rPr>
        <w:t xml:space="preserve">, </w:t>
      </w:r>
      <w:r w:rsidR="00AE2653" w:rsidRPr="00B967B1">
        <w:rPr>
          <w:rFonts w:cs="Times New Roman"/>
          <w:szCs w:val="24"/>
        </w:rPr>
        <w:t>2020</w:t>
      </w:r>
      <w:r w:rsidR="00AE2653">
        <w:rPr>
          <w:rFonts w:cs="Times New Roman"/>
          <w:szCs w:val="24"/>
        </w:rPr>
        <w:t>)</w:t>
      </w:r>
      <w:r w:rsidR="00272B8D">
        <w:t>. Hence, the brand has a delicate balance of climatic and environmental concerns</w:t>
      </w:r>
      <w:r w:rsidR="008C5B44">
        <w:t xml:space="preserve"> </w:t>
      </w:r>
      <w:r w:rsidR="00723BD4">
        <w:t xml:space="preserve">it has to walk. The brand has developed its properties to attract guests who can afford </w:t>
      </w:r>
      <w:r w:rsidR="00E12D15">
        <w:t xml:space="preserve">a high price for the stay, and the hotel has set itself in the lap of nature with a great concern for nature and its various ways to be environmentally </w:t>
      </w:r>
      <w:r w:rsidR="009A79E8">
        <w:t>right and socially responsible</w:t>
      </w:r>
      <w:r w:rsidR="00C86404" w:rsidRPr="00C86404">
        <w:rPr>
          <w:rFonts w:cs="Times New Roman"/>
          <w:szCs w:val="24"/>
        </w:rPr>
        <w:t xml:space="preserve"> </w:t>
      </w:r>
      <w:r w:rsidR="00C86404">
        <w:rPr>
          <w:rFonts w:cs="Times New Roman"/>
          <w:szCs w:val="24"/>
        </w:rPr>
        <w:t>(</w:t>
      </w:r>
      <w:r w:rsidR="00C86404" w:rsidRPr="00B967B1">
        <w:rPr>
          <w:rFonts w:cs="Times New Roman"/>
          <w:szCs w:val="24"/>
        </w:rPr>
        <w:t>Jobber and Ellis-Chadwick,</w:t>
      </w:r>
      <w:r w:rsidR="00C86404">
        <w:rPr>
          <w:rFonts w:cs="Times New Roman"/>
          <w:szCs w:val="24"/>
        </w:rPr>
        <w:t xml:space="preserve"> </w:t>
      </w:r>
      <w:r w:rsidR="00C86404" w:rsidRPr="00B967B1">
        <w:rPr>
          <w:rFonts w:cs="Times New Roman"/>
          <w:szCs w:val="24"/>
        </w:rPr>
        <w:t>2020</w:t>
      </w:r>
      <w:r w:rsidR="00C86404">
        <w:rPr>
          <w:rFonts w:cs="Times New Roman"/>
          <w:szCs w:val="24"/>
        </w:rPr>
        <w:t>)</w:t>
      </w:r>
      <w:r w:rsidR="009A79E8">
        <w:t xml:space="preserve">. </w:t>
      </w:r>
    </w:p>
    <w:p w14:paraId="088FC237" w14:textId="3DA8E304" w:rsidR="00C71A53" w:rsidRDefault="008B4617" w:rsidP="00F21C78">
      <w:pPr>
        <w:spacing w:before="240"/>
      </w:pPr>
      <w:r>
        <w:t xml:space="preserve">The situational analysis for the business suggests that the brands here can be done with the </w:t>
      </w:r>
      <w:r w:rsidR="00E416AA">
        <w:t xml:space="preserve">5C analysis. Here the </w:t>
      </w:r>
      <w:r w:rsidR="007F7F03">
        <w:t xml:space="preserve">components are the company, collaborators, customers, </w:t>
      </w:r>
      <w:r w:rsidR="00F00D0E">
        <w:t>competitors,</w:t>
      </w:r>
      <w:r w:rsidR="007F7F03">
        <w:t xml:space="preserve"> and brand context</w:t>
      </w:r>
      <w:r w:rsidR="000A3670" w:rsidRPr="000A3670">
        <w:rPr>
          <w:rFonts w:cs="Times New Roman"/>
          <w:szCs w:val="24"/>
        </w:rPr>
        <w:t xml:space="preserve"> </w:t>
      </w:r>
      <w:r w:rsidR="00AE2653">
        <w:rPr>
          <w:rFonts w:cs="Times New Roman"/>
          <w:szCs w:val="24"/>
        </w:rPr>
        <w:t>(</w:t>
      </w:r>
      <w:r w:rsidR="000A3670" w:rsidRPr="00B967B1">
        <w:rPr>
          <w:rFonts w:cs="Times New Roman"/>
          <w:szCs w:val="24"/>
        </w:rPr>
        <w:t>Bowie</w:t>
      </w:r>
      <w:r w:rsidR="000A3670">
        <w:rPr>
          <w:rFonts w:cs="Times New Roman"/>
          <w:szCs w:val="24"/>
        </w:rPr>
        <w:t xml:space="preserve"> </w:t>
      </w:r>
      <w:r w:rsidR="000A3670" w:rsidRPr="00AE2653">
        <w:rPr>
          <w:rFonts w:cs="Times New Roman"/>
          <w:i/>
          <w:iCs/>
          <w:szCs w:val="24"/>
        </w:rPr>
        <w:t>et al.,</w:t>
      </w:r>
      <w:r w:rsidR="000A3670">
        <w:rPr>
          <w:rFonts w:cs="Times New Roman"/>
          <w:szCs w:val="24"/>
        </w:rPr>
        <w:t xml:space="preserve"> 20</w:t>
      </w:r>
      <w:r w:rsidR="00AE2653">
        <w:rPr>
          <w:rFonts w:cs="Times New Roman"/>
          <w:szCs w:val="24"/>
        </w:rPr>
        <w:t>17)</w:t>
      </w:r>
      <w:r w:rsidR="00A34BC3">
        <w:t xml:space="preserve">. This suggests that Moxy collaboration with all the businesses of the city to attract the people who are willing to have a city stay. </w:t>
      </w:r>
      <w:r w:rsidR="00F00D0E">
        <w:t xml:space="preserve">The company has developed various collaborations with various agencies to promote its products to prospective consumers. </w:t>
      </w:r>
      <w:r w:rsidR="00273EEE">
        <w:t xml:space="preserve">The customers for the brand are the people who are </w:t>
      </w:r>
      <w:r w:rsidR="00773DC4">
        <w:t xml:space="preserve">there </w:t>
      </w:r>
      <w:r w:rsidR="00273EEE">
        <w:t xml:space="preserve">to stay in the city and are looking for a unique experience. </w:t>
      </w:r>
      <w:r w:rsidR="00773DC4">
        <w:t xml:space="preserve">The brand has a competitive pricing policy to attract consumers towards </w:t>
      </w:r>
      <w:r w:rsidR="00787575">
        <w:t xml:space="preserve">the markets that it is operational. </w:t>
      </w:r>
      <w:r w:rsidR="004E4CE4">
        <w:t>The brand offers a unique experience for people willing to experience it at their properties.</w:t>
      </w:r>
    </w:p>
    <w:p w14:paraId="774A9AA6" w14:textId="5926B7DB" w:rsidR="00C71A53" w:rsidRDefault="004E4CE4" w:rsidP="00F21C78">
      <w:pPr>
        <w:spacing w:before="240"/>
      </w:pPr>
      <w:r>
        <w:t>On the other hand</w:t>
      </w:r>
      <w:r w:rsidR="004D01BD">
        <w:t xml:space="preserve">, the Six Sense is a luxury property built in the lap of nature. The people who wish to spend time </w:t>
      </w:r>
      <w:r w:rsidR="00A42E48">
        <w:t xml:space="preserve">with nature prefer such a property and are willing to pay for it. The business has collaborated with environmental organizations to develop </w:t>
      </w:r>
      <w:r w:rsidR="00A84AAB">
        <w:t xml:space="preserve">recyclable amenities that have </w:t>
      </w:r>
      <w:r w:rsidR="00A84AAB">
        <w:lastRenderedPageBreak/>
        <w:t xml:space="preserve">no negative effect on nature. The brand has no competition due to its location and premier pricing. </w:t>
      </w:r>
      <w:r w:rsidR="00777CE1">
        <w:t xml:space="preserve">Hence, the brand gives the guests </w:t>
      </w:r>
      <w:r w:rsidR="0085759C">
        <w:t>their stay</w:t>
      </w:r>
      <w:r w:rsidR="00777CE1">
        <w:t xml:space="preserve"> in the lap of nature for a premier price</w:t>
      </w:r>
      <w:r w:rsidR="004D6BEF" w:rsidRPr="004D6BEF">
        <w:rPr>
          <w:rFonts w:cs="Times New Roman"/>
          <w:szCs w:val="24"/>
        </w:rPr>
        <w:t xml:space="preserve"> </w:t>
      </w:r>
      <w:r w:rsidR="004D6BEF">
        <w:rPr>
          <w:rFonts w:cs="Times New Roman"/>
          <w:szCs w:val="24"/>
        </w:rPr>
        <w:t>(</w:t>
      </w:r>
      <w:r w:rsidR="004D6BEF" w:rsidRPr="00B967B1">
        <w:rPr>
          <w:rFonts w:cs="Times New Roman"/>
          <w:szCs w:val="24"/>
        </w:rPr>
        <w:t>Kotler</w:t>
      </w:r>
      <w:r w:rsidR="004D6BEF">
        <w:rPr>
          <w:rFonts w:cs="Times New Roman"/>
          <w:szCs w:val="24"/>
        </w:rPr>
        <w:t xml:space="preserve"> </w:t>
      </w:r>
      <w:r w:rsidR="004D6BEF" w:rsidRPr="004D6BEF">
        <w:rPr>
          <w:rFonts w:cs="Times New Roman"/>
          <w:i/>
          <w:iCs/>
          <w:szCs w:val="24"/>
        </w:rPr>
        <w:t>et al</w:t>
      </w:r>
      <w:r w:rsidR="004D6BEF">
        <w:rPr>
          <w:rFonts w:cs="Times New Roman"/>
          <w:szCs w:val="24"/>
        </w:rPr>
        <w:t>., 2020)</w:t>
      </w:r>
      <w:r w:rsidR="00777CE1">
        <w:t xml:space="preserve">. </w:t>
      </w:r>
    </w:p>
    <w:p w14:paraId="12E4066A" w14:textId="50D6BD3D" w:rsidR="00701027" w:rsidRDefault="008B4617" w:rsidP="00F21C78">
      <w:pPr>
        <w:spacing w:before="240"/>
      </w:pPr>
      <w:r>
        <w:t xml:space="preserve">Hence, Moxy and Six Senses have unique strategies that suit their business audience and strategy. </w:t>
      </w:r>
      <w:r w:rsidR="00053184">
        <w:t xml:space="preserve">The brand of Moxy has developed its offerings based on the city clients at competitive pricing </w:t>
      </w:r>
      <w:r w:rsidR="00220778">
        <w:t>to attract more and more people to visit the city at a lower cost. The brand has unique services to develop the product</w:t>
      </w:r>
      <w:r w:rsidR="00682BEC">
        <w:t xml:space="preserve"> category that is different from all others, giving itself a unique appeal. Six Senses has designed its offerings to attract people with </w:t>
      </w:r>
      <w:r w:rsidR="00245D4F">
        <w:t xml:space="preserve">the ability to pay the price for an exotic stay in the lap of nature. The brand has an international audience, so it has developed its promotions and offerings accordingly. </w:t>
      </w:r>
      <w:r w:rsidR="00100E0E">
        <w:t>This gives the business the option to develop the marketing mix for itself</w:t>
      </w:r>
      <w:r w:rsidR="004D6BEF" w:rsidRPr="004D6BEF">
        <w:rPr>
          <w:rFonts w:cs="Times New Roman"/>
          <w:szCs w:val="24"/>
        </w:rPr>
        <w:t xml:space="preserve"> </w:t>
      </w:r>
      <w:r w:rsidR="004D6BEF">
        <w:rPr>
          <w:rFonts w:cs="Times New Roman"/>
          <w:szCs w:val="24"/>
        </w:rPr>
        <w:t>(</w:t>
      </w:r>
      <w:r w:rsidR="004D6BEF" w:rsidRPr="00B967B1">
        <w:rPr>
          <w:rFonts w:cs="Times New Roman"/>
          <w:szCs w:val="24"/>
        </w:rPr>
        <w:t>Chaffey and Ellis- Chadwick, 2019</w:t>
      </w:r>
      <w:r w:rsidR="004D6BEF">
        <w:rPr>
          <w:rFonts w:cs="Times New Roman"/>
          <w:szCs w:val="24"/>
        </w:rPr>
        <w:t>)</w:t>
      </w:r>
      <w:r w:rsidR="00100E0E">
        <w:t xml:space="preserve">. </w:t>
      </w:r>
    </w:p>
    <w:p w14:paraId="17E846A3" w14:textId="44EA89E5" w:rsidR="00701027" w:rsidRDefault="008B4617" w:rsidP="00F21C78">
      <w:pPr>
        <w:spacing w:before="240"/>
      </w:pPr>
      <w:r>
        <w:t xml:space="preserve">The Marketing Mix for a business is developed based on the 4Ps </w:t>
      </w:r>
      <w:r w:rsidR="0033686A">
        <w:t xml:space="preserve">like the product, price, </w:t>
      </w:r>
      <w:r w:rsidR="00677588">
        <w:t>promotion,</w:t>
      </w:r>
      <w:r w:rsidR="0033686A">
        <w:t xml:space="preserve"> and placement. </w:t>
      </w:r>
      <w:r w:rsidR="00677588">
        <w:t xml:space="preserve">The product for Moxy is its chain of properties in the city centres </w:t>
      </w:r>
      <w:r w:rsidR="00FC4AEB">
        <w:t xml:space="preserve">that offers unique services at a competitive price. </w:t>
      </w:r>
      <w:r w:rsidR="00F96568">
        <w:t xml:space="preserve">Moxy has an </w:t>
      </w:r>
      <w:r w:rsidR="00A87F6E">
        <w:t>ambience</w:t>
      </w:r>
      <w:r w:rsidR="00F96568">
        <w:t xml:space="preserve"> and service that attracts the people in the city limits to have a </w:t>
      </w:r>
      <w:r w:rsidR="00A87F6E">
        <w:t xml:space="preserve">unique and playful experience during their stay. </w:t>
      </w:r>
      <w:r w:rsidR="004222F9">
        <w:t>Thus,</w:t>
      </w:r>
      <w:r w:rsidR="00A87F6E">
        <w:t xml:space="preserve"> the brand has develop</w:t>
      </w:r>
      <w:r w:rsidR="00747D2D">
        <w:t xml:space="preserve">ed competitive pricing for its location to attract consumers therein. The brand promotes its </w:t>
      </w:r>
      <w:r w:rsidR="004222F9">
        <w:t xml:space="preserve">offerings to the people coming to the city for a stay via internet media and </w:t>
      </w:r>
      <w:r w:rsidR="007C7EC5">
        <w:t xml:space="preserve">infrastructures in the </w:t>
      </w:r>
      <w:r w:rsidR="00195C06">
        <w:t>town with urban activities</w:t>
      </w:r>
      <w:r w:rsidR="006E20F6" w:rsidRPr="006E20F6">
        <w:rPr>
          <w:rFonts w:cs="Times New Roman"/>
          <w:szCs w:val="24"/>
        </w:rPr>
        <w:t xml:space="preserve"> </w:t>
      </w:r>
      <w:r w:rsidR="006E20F6">
        <w:rPr>
          <w:rFonts w:cs="Times New Roman"/>
          <w:szCs w:val="24"/>
        </w:rPr>
        <w:t>(</w:t>
      </w:r>
      <w:r w:rsidR="006E20F6" w:rsidRPr="00B967B1">
        <w:rPr>
          <w:rFonts w:cs="Times New Roman"/>
          <w:szCs w:val="24"/>
        </w:rPr>
        <w:t>Ghauri, 2014</w:t>
      </w:r>
      <w:r w:rsidR="006E20F6">
        <w:rPr>
          <w:rFonts w:cs="Times New Roman"/>
          <w:szCs w:val="24"/>
        </w:rPr>
        <w:t>)</w:t>
      </w:r>
      <w:r w:rsidR="007C7EC5">
        <w:t>.</w:t>
      </w:r>
    </w:p>
    <w:p w14:paraId="041BB703" w14:textId="63CFE8CF" w:rsidR="00F42667" w:rsidRDefault="007C7EC5" w:rsidP="00F21C78">
      <w:pPr>
        <w:spacing w:before="240"/>
      </w:pPr>
      <w:r>
        <w:t xml:space="preserve">On the other hand, Six Senses is </w:t>
      </w:r>
      <w:r w:rsidR="008D65EA">
        <w:t xml:space="preserve">a product developed to attract people with higher incomes and a taste for </w:t>
      </w:r>
      <w:r w:rsidR="003F5EA8">
        <w:t xml:space="preserve">premium natural locations. The brand has designed the properties in such locations, taking care of the natural resources and developing the </w:t>
      </w:r>
      <w:r w:rsidR="00D71660">
        <w:t xml:space="preserve">supplies and amenities for the recyclable business. The brand charges a premium price for the guests and </w:t>
      </w:r>
      <w:r w:rsidR="00BC2EFE">
        <w:t>offers an exotic location</w:t>
      </w:r>
      <w:r w:rsidR="008F4C5C">
        <w:t xml:space="preserve">. Thus, the brand promotes itself internationally via various social media </w:t>
      </w:r>
      <w:r w:rsidR="00C84FDA">
        <w:t>lines and travel and nature magazines. The brand has also received an award for tourism which it uses for its promotions</w:t>
      </w:r>
      <w:r w:rsidR="00366B49" w:rsidRPr="00366B49">
        <w:rPr>
          <w:rFonts w:cs="Times New Roman"/>
          <w:color w:val="222222"/>
          <w:szCs w:val="24"/>
          <w:shd w:val="clear" w:color="auto" w:fill="FFFFFF"/>
        </w:rPr>
        <w:t xml:space="preserve"> </w:t>
      </w:r>
      <w:r w:rsidR="009D775F">
        <w:rPr>
          <w:rFonts w:cs="Times New Roman"/>
          <w:color w:val="222222"/>
          <w:szCs w:val="24"/>
          <w:shd w:val="clear" w:color="auto" w:fill="FFFFFF"/>
        </w:rPr>
        <w:t>(</w:t>
      </w:r>
      <w:r w:rsidR="00366B49" w:rsidRPr="00B967B1">
        <w:rPr>
          <w:rFonts w:cs="Times New Roman"/>
          <w:color w:val="222222"/>
          <w:szCs w:val="24"/>
          <w:shd w:val="clear" w:color="auto" w:fill="FFFFFF"/>
        </w:rPr>
        <w:t>Grill, Hotels</w:t>
      </w:r>
      <w:r w:rsidR="009D775F">
        <w:rPr>
          <w:rFonts w:cs="Times New Roman"/>
          <w:color w:val="222222"/>
          <w:szCs w:val="24"/>
          <w:shd w:val="clear" w:color="auto" w:fill="FFFFFF"/>
        </w:rPr>
        <w:t xml:space="preserve"> </w:t>
      </w:r>
      <w:r w:rsidR="00366B49" w:rsidRPr="00B967B1">
        <w:rPr>
          <w:rFonts w:cs="Times New Roman"/>
          <w:color w:val="222222"/>
          <w:szCs w:val="24"/>
          <w:shd w:val="clear" w:color="auto" w:fill="FFFFFF"/>
        </w:rPr>
        <w:t>and Kitchens, 2021</w:t>
      </w:r>
      <w:r w:rsidR="00366B49">
        <w:rPr>
          <w:rFonts w:cs="Times New Roman"/>
          <w:color w:val="222222"/>
          <w:szCs w:val="24"/>
          <w:shd w:val="clear" w:color="auto" w:fill="FFFFFF"/>
        </w:rPr>
        <w:t>)</w:t>
      </w:r>
      <w:r w:rsidR="00C84FDA">
        <w:t xml:space="preserve">. </w:t>
      </w:r>
      <w:r w:rsidR="00814802">
        <w:t>Hence, both brands have used the marketing mix well for business development and promotions</w:t>
      </w:r>
      <w:r w:rsidR="002B5D3E">
        <w:t xml:space="preserve">, as is seen from the study. </w:t>
      </w:r>
    </w:p>
    <w:p w14:paraId="72B5794C" w14:textId="2771DC31" w:rsidR="002B5D3E" w:rsidRDefault="008B4617" w:rsidP="00F21C78">
      <w:pPr>
        <w:spacing w:before="240"/>
      </w:pPr>
      <w:r>
        <w:t>Moxy has developed its marketing mix to attract city stayers with competitive pricing</w:t>
      </w:r>
      <w:r w:rsidR="004D68A8">
        <w:t>. The brand has used promotions through various channels to address the audience willing to stay with the hotel</w:t>
      </w:r>
      <w:r w:rsidR="0028783A" w:rsidRPr="0028783A">
        <w:rPr>
          <w:rFonts w:cs="Times New Roman"/>
          <w:color w:val="222222"/>
          <w:szCs w:val="24"/>
          <w:shd w:val="clear" w:color="auto" w:fill="FFFFFF"/>
        </w:rPr>
        <w:t xml:space="preserve"> </w:t>
      </w:r>
      <w:r w:rsidR="0028783A">
        <w:rPr>
          <w:rFonts w:cs="Times New Roman"/>
          <w:color w:val="222222"/>
          <w:szCs w:val="24"/>
          <w:shd w:val="clear" w:color="auto" w:fill="FFFFFF"/>
        </w:rPr>
        <w:t>(</w:t>
      </w:r>
      <w:r w:rsidR="0028783A" w:rsidRPr="00B967B1">
        <w:rPr>
          <w:rFonts w:cs="Times New Roman"/>
          <w:color w:val="222222"/>
          <w:szCs w:val="24"/>
          <w:shd w:val="clear" w:color="auto" w:fill="FFFFFF"/>
        </w:rPr>
        <w:t>Weinstein, 2022</w:t>
      </w:r>
      <w:r w:rsidR="0028783A">
        <w:rPr>
          <w:rFonts w:cs="Times New Roman"/>
          <w:color w:val="222222"/>
          <w:szCs w:val="24"/>
          <w:shd w:val="clear" w:color="auto" w:fill="FFFFFF"/>
        </w:rPr>
        <w:t>)</w:t>
      </w:r>
      <w:r w:rsidR="000B3BA2">
        <w:t xml:space="preserve">. The brand has also developed its partners in many cities to attract consumers towards itself. Six Senses has </w:t>
      </w:r>
      <w:r w:rsidR="00BC1891">
        <w:t xml:space="preserve">used the marketing mix well to reach a broad global audience willing to pay the price for the </w:t>
      </w:r>
      <w:r w:rsidR="000B6BD0">
        <w:t xml:space="preserve">business's exotic location choices. </w:t>
      </w:r>
      <w:r w:rsidR="00AE42EC">
        <w:t xml:space="preserve">This mix has </w:t>
      </w:r>
      <w:r w:rsidR="00AE42EC">
        <w:lastRenderedPageBreak/>
        <w:t>been developed well to attract people w</w:t>
      </w:r>
      <w:r w:rsidR="008C103F">
        <w:t>h</w:t>
      </w:r>
      <w:r w:rsidR="00AE42EC">
        <w:t>o are environmentally conscious and responsibl</w:t>
      </w:r>
      <w:r w:rsidR="00372649">
        <w:t>e towards it. This has given the brand Six Senses a unique appeal for its clients</w:t>
      </w:r>
      <w:r w:rsidR="00577B41">
        <w:t xml:space="preserve"> in the global market. </w:t>
      </w:r>
      <w:r w:rsidR="00074D47">
        <w:t xml:space="preserve">The brand uses nature and travel magazines to promote itself, along with various </w:t>
      </w:r>
      <w:r w:rsidR="009507A0">
        <w:t>high-end magazines and the web, to reach the audience it has targeted</w:t>
      </w:r>
      <w:r w:rsidR="0028783A" w:rsidRPr="0028783A">
        <w:rPr>
          <w:rFonts w:cs="Times New Roman"/>
          <w:color w:val="222222"/>
          <w:szCs w:val="24"/>
          <w:shd w:val="clear" w:color="auto" w:fill="FFFFFF"/>
        </w:rPr>
        <w:t xml:space="preserve"> </w:t>
      </w:r>
      <w:r w:rsidR="0028783A">
        <w:rPr>
          <w:rFonts w:cs="Times New Roman"/>
          <w:color w:val="222222"/>
          <w:szCs w:val="24"/>
          <w:shd w:val="clear" w:color="auto" w:fill="FFFFFF"/>
        </w:rPr>
        <w:t>(</w:t>
      </w:r>
      <w:r w:rsidR="0028783A" w:rsidRPr="00B967B1">
        <w:rPr>
          <w:rFonts w:cs="Times New Roman"/>
          <w:color w:val="222222"/>
          <w:szCs w:val="24"/>
          <w:shd w:val="clear" w:color="auto" w:fill="FFFFFF"/>
        </w:rPr>
        <w:t>Yetimoğlu and Uğurlu, 2020</w:t>
      </w:r>
      <w:r w:rsidR="0028783A">
        <w:rPr>
          <w:rFonts w:cs="Times New Roman"/>
          <w:color w:val="222222"/>
          <w:szCs w:val="24"/>
          <w:shd w:val="clear" w:color="auto" w:fill="FFFFFF"/>
        </w:rPr>
        <w:t>)</w:t>
      </w:r>
      <w:r w:rsidR="009507A0">
        <w:t xml:space="preserve">. </w:t>
      </w:r>
    </w:p>
    <w:p w14:paraId="721A66AC" w14:textId="09984C20" w:rsidR="00516173" w:rsidRDefault="008B4617" w:rsidP="00F21C78">
      <w:pPr>
        <w:spacing w:before="240"/>
      </w:pPr>
      <w:r>
        <w:t>Any brand uses segmentation, Targeting and Positioning to develop</w:t>
      </w:r>
      <w:r w:rsidR="00E205D8">
        <w:t xml:space="preserve"> its strategies in marketing, like marketing mix. This also gives the brand a clue about its target audience and how to reach them. The business develops the segment it </w:t>
      </w:r>
      <w:r w:rsidR="00AB7DD8">
        <w:t>wishes</w:t>
      </w:r>
      <w:r w:rsidR="00E205D8">
        <w:t xml:space="preserve"> to cater to, </w:t>
      </w:r>
      <w:r w:rsidR="0046759E">
        <w:t xml:space="preserve">sets the target on </w:t>
      </w:r>
      <w:r w:rsidR="0096213A">
        <w:t>them,</w:t>
      </w:r>
      <w:r w:rsidR="0046759E">
        <w:t xml:space="preserve"> and positions the products for the target market to see sales</w:t>
      </w:r>
      <w:r w:rsidR="00353288" w:rsidRPr="00353288">
        <w:rPr>
          <w:rFonts w:cs="Times New Roman"/>
          <w:color w:val="222222"/>
          <w:szCs w:val="24"/>
          <w:shd w:val="clear" w:color="auto" w:fill="FFFFFF"/>
        </w:rPr>
        <w:t xml:space="preserve"> </w:t>
      </w:r>
      <w:r w:rsidR="00353288">
        <w:rPr>
          <w:rFonts w:cs="Times New Roman"/>
          <w:color w:val="222222"/>
          <w:szCs w:val="24"/>
          <w:shd w:val="clear" w:color="auto" w:fill="FFFFFF"/>
        </w:rPr>
        <w:t>(</w:t>
      </w:r>
      <w:r w:rsidR="00353288" w:rsidRPr="00B967B1">
        <w:rPr>
          <w:rFonts w:cs="Times New Roman"/>
          <w:color w:val="222222"/>
          <w:szCs w:val="24"/>
          <w:shd w:val="clear" w:color="auto" w:fill="FFFFFF"/>
        </w:rPr>
        <w:t>Ketter and Avraham, 2021</w:t>
      </w:r>
      <w:r w:rsidR="00353288">
        <w:rPr>
          <w:rFonts w:cs="Times New Roman"/>
          <w:color w:val="222222"/>
          <w:szCs w:val="24"/>
          <w:shd w:val="clear" w:color="auto" w:fill="FFFFFF"/>
        </w:rPr>
        <w:t>)</w:t>
      </w:r>
      <w:r w:rsidR="0046759E">
        <w:t xml:space="preserve">. </w:t>
      </w:r>
      <w:r w:rsidR="00AB7DD8">
        <w:t>Hence, Six Senses has developed its segmentation that targets the peopl</w:t>
      </w:r>
      <w:r w:rsidR="00854158">
        <w:t xml:space="preserve">e willing to pay for the product and has developed the message to communicate to the audience. </w:t>
      </w:r>
      <w:r w:rsidR="007A2295">
        <w:t>The brand has its target audience</w:t>
      </w:r>
      <w:r w:rsidR="00061EF8">
        <w:t xml:space="preserve"> to whom it </w:t>
      </w:r>
      <w:r w:rsidR="003C07CF">
        <w:t>pitches</w:t>
      </w:r>
      <w:r w:rsidR="00061EF8">
        <w:t xml:space="preserve"> its products and offerings to attract them</w:t>
      </w:r>
      <w:r w:rsidR="00114FE9" w:rsidRPr="00114FE9">
        <w:rPr>
          <w:rFonts w:cs="Times New Roman"/>
          <w:color w:val="222222"/>
          <w:szCs w:val="24"/>
          <w:shd w:val="clear" w:color="auto" w:fill="FFFFFF"/>
        </w:rPr>
        <w:t xml:space="preserve"> </w:t>
      </w:r>
      <w:r w:rsidR="00114FE9">
        <w:rPr>
          <w:rFonts w:cs="Times New Roman"/>
          <w:color w:val="222222"/>
          <w:szCs w:val="24"/>
          <w:shd w:val="clear" w:color="auto" w:fill="FFFFFF"/>
        </w:rPr>
        <w:t>(</w:t>
      </w:r>
      <w:r w:rsidR="00114FE9" w:rsidRPr="00B967B1">
        <w:rPr>
          <w:rFonts w:cs="Times New Roman"/>
          <w:color w:val="222222"/>
          <w:szCs w:val="24"/>
          <w:shd w:val="clear" w:color="auto" w:fill="FFFFFF"/>
        </w:rPr>
        <w:t>Sudari</w:t>
      </w:r>
      <w:r w:rsidR="00114FE9">
        <w:rPr>
          <w:rFonts w:cs="Times New Roman"/>
          <w:color w:val="222222"/>
          <w:szCs w:val="24"/>
          <w:shd w:val="clear" w:color="auto" w:fill="FFFFFF"/>
        </w:rPr>
        <w:t xml:space="preserve"> </w:t>
      </w:r>
      <w:r w:rsidR="00114FE9" w:rsidRPr="00114FE9">
        <w:rPr>
          <w:rFonts w:cs="Times New Roman"/>
          <w:i/>
          <w:iCs/>
          <w:color w:val="222222"/>
          <w:szCs w:val="24"/>
          <w:shd w:val="clear" w:color="auto" w:fill="FFFFFF"/>
        </w:rPr>
        <w:t>et al</w:t>
      </w:r>
      <w:r w:rsidR="00114FE9">
        <w:rPr>
          <w:rFonts w:cs="Times New Roman"/>
          <w:color w:val="222222"/>
          <w:szCs w:val="24"/>
          <w:shd w:val="clear" w:color="auto" w:fill="FFFFFF"/>
        </w:rPr>
        <w:t>., 2019)</w:t>
      </w:r>
      <w:r w:rsidR="00061EF8">
        <w:t xml:space="preserve">. </w:t>
      </w:r>
      <w:r w:rsidR="00E1146D">
        <w:t xml:space="preserve">The brand has developed an audio-visual presentation that people across the globe can see to have an idea of what they will experience in the property. The brand has used social media and internet mediums well to promote its offerings across the globe. On the other hand, Moxy uses </w:t>
      </w:r>
      <w:r w:rsidR="005778C0">
        <w:t xml:space="preserve">social media and the web to promote its offerings. The brand also relies on </w:t>
      </w:r>
      <w:r w:rsidR="001F5AA0">
        <w:t>word-of-mouth</w:t>
      </w:r>
      <w:r w:rsidR="005778C0">
        <w:t xml:space="preserve"> promotions where the people who have stayed with the property promote the property to their peer groups. Hence. The brand has developed its target market and audience well </w:t>
      </w:r>
      <w:r w:rsidR="001F5AA0">
        <w:t>to reach the segment it has targeted. This keeps the cost of promotions low for the brand with a global audience</w:t>
      </w:r>
      <w:r w:rsidR="00114FE9" w:rsidRPr="00114FE9">
        <w:rPr>
          <w:rFonts w:cs="Times New Roman"/>
          <w:color w:val="222222"/>
          <w:szCs w:val="24"/>
          <w:shd w:val="clear" w:color="auto" w:fill="FFFFFF"/>
        </w:rPr>
        <w:t xml:space="preserve"> </w:t>
      </w:r>
      <w:r w:rsidR="00114FE9">
        <w:rPr>
          <w:rFonts w:cs="Times New Roman"/>
          <w:color w:val="222222"/>
          <w:szCs w:val="24"/>
          <w:shd w:val="clear" w:color="auto" w:fill="FFFFFF"/>
        </w:rPr>
        <w:t>(</w:t>
      </w:r>
      <w:r w:rsidR="00114FE9" w:rsidRPr="00B967B1">
        <w:rPr>
          <w:rFonts w:cs="Times New Roman"/>
          <w:color w:val="222222"/>
          <w:szCs w:val="24"/>
          <w:shd w:val="clear" w:color="auto" w:fill="FFFFFF"/>
        </w:rPr>
        <w:t>Rajavi, Kushwaha, and Steenkamp, 2019</w:t>
      </w:r>
      <w:r w:rsidR="00114FE9">
        <w:rPr>
          <w:rFonts w:cs="Times New Roman"/>
          <w:color w:val="222222"/>
          <w:szCs w:val="24"/>
          <w:shd w:val="clear" w:color="auto" w:fill="FFFFFF"/>
        </w:rPr>
        <w:t>)</w:t>
      </w:r>
      <w:r w:rsidR="001F5AA0">
        <w:t xml:space="preserve">. </w:t>
      </w:r>
    </w:p>
    <w:p w14:paraId="0EE23DCB" w14:textId="436CA436" w:rsidR="00693745" w:rsidRDefault="008B4617" w:rsidP="00F21C78">
      <w:pPr>
        <w:spacing w:before="240"/>
      </w:pPr>
      <w:r>
        <w:t xml:space="preserve">Recommendations for the brand Six Senses would be that it should have a delicate look into the environmental aspects of the business as it has developed its operations in exotic locations. Bad press about the brand would prove to be a big disaster for the company </w:t>
      </w:r>
      <w:r w:rsidR="00064D9A">
        <w:t xml:space="preserve">and its brand image, so it has to be careful about the location and nature around it. Moxy </w:t>
      </w:r>
      <w:r w:rsidR="001546AA">
        <w:t xml:space="preserve">is suggested to attract more clients towards itself with competitive offers. The post-Covid-19 period has seen a slowdown in hotel booking, which it needs to restore in the days ahead. </w:t>
      </w:r>
      <w:r w:rsidR="00A91E46">
        <w:t>The brands in the hospitality sector</w:t>
      </w:r>
      <w:r w:rsidR="009D64BD">
        <w:t xml:space="preserve"> have to deal with th</w:t>
      </w:r>
      <w:r w:rsidR="0008379E">
        <w:t>ese</w:t>
      </w:r>
      <w:r w:rsidR="009D64BD">
        <w:t xml:space="preserve"> relevant contemporary concerns </w:t>
      </w:r>
      <w:r w:rsidR="0008379E">
        <w:t>to get the businesses back on track</w:t>
      </w:r>
      <w:r w:rsidR="002F2347" w:rsidRPr="002F2347">
        <w:rPr>
          <w:rFonts w:cs="Times New Roman"/>
          <w:color w:val="222222"/>
          <w:szCs w:val="24"/>
          <w:shd w:val="clear" w:color="auto" w:fill="FFFFFF"/>
        </w:rPr>
        <w:t xml:space="preserve"> </w:t>
      </w:r>
      <w:r w:rsidR="002F2347">
        <w:rPr>
          <w:rFonts w:cs="Times New Roman"/>
          <w:color w:val="222222"/>
          <w:szCs w:val="24"/>
          <w:shd w:val="clear" w:color="auto" w:fill="FFFFFF"/>
        </w:rPr>
        <w:t>(</w:t>
      </w:r>
      <w:r w:rsidR="002F2347" w:rsidRPr="00B967B1">
        <w:rPr>
          <w:rFonts w:cs="Times New Roman"/>
          <w:color w:val="222222"/>
          <w:szCs w:val="24"/>
          <w:shd w:val="clear" w:color="auto" w:fill="FFFFFF"/>
        </w:rPr>
        <w:t>Varadarajan, 2019</w:t>
      </w:r>
      <w:r w:rsidR="002F2347">
        <w:rPr>
          <w:rFonts w:cs="Times New Roman"/>
          <w:color w:val="222222"/>
          <w:szCs w:val="24"/>
          <w:shd w:val="clear" w:color="auto" w:fill="FFFFFF"/>
        </w:rPr>
        <w:t>)</w:t>
      </w:r>
      <w:r w:rsidR="0008379E">
        <w:t xml:space="preserve">. </w:t>
      </w:r>
    </w:p>
    <w:p w14:paraId="31A4596B" w14:textId="77777777" w:rsidR="00EC2A9D" w:rsidRDefault="00EC2A9D" w:rsidP="00F21C78">
      <w:pPr>
        <w:spacing w:before="240"/>
      </w:pPr>
    </w:p>
    <w:p w14:paraId="65F56124" w14:textId="337BDB99" w:rsidR="001546AA" w:rsidRDefault="008B4617" w:rsidP="00F21C78">
      <w:pPr>
        <w:spacing w:before="240"/>
      </w:pPr>
      <w:r>
        <w:t xml:space="preserve">The strategic analysis for the hotel brands Moxy and Six Senses suggests that the brands have their marketing strategies. </w:t>
      </w:r>
      <w:r w:rsidR="00D56EF3">
        <w:t xml:space="preserve">Moxy attracts clients from the city, while Six Sense has an international audience who can pay a premium price </w:t>
      </w:r>
      <w:r w:rsidR="00514229">
        <w:t xml:space="preserve">for the stay. Moxy has developed </w:t>
      </w:r>
      <w:r w:rsidR="00514229">
        <w:lastRenderedPageBreak/>
        <w:t xml:space="preserve">competitive local pricing and a set of unique services for the guests that </w:t>
      </w:r>
      <w:r w:rsidR="0094487A">
        <w:t xml:space="preserve">are key to its marketing strategies. </w:t>
      </w:r>
      <w:r w:rsidR="00A91E46">
        <w:t xml:space="preserve">It also uses competitive pricing to attract consumers towards the brand. </w:t>
      </w:r>
      <w:r w:rsidR="0094487A">
        <w:t>On the other hand, Six Senses has developed the business to attract international clients with higher income</w:t>
      </w:r>
      <w:r w:rsidR="00623260">
        <w:t xml:space="preserve">s to attract them to their properties. </w:t>
      </w:r>
    </w:p>
    <w:p w14:paraId="3BC2F29D" w14:textId="40E23CCA" w:rsidR="00D67670" w:rsidRDefault="00D67670" w:rsidP="00F21C78">
      <w:pPr>
        <w:spacing w:before="240" w:line="259" w:lineRule="auto"/>
        <w:jc w:val="left"/>
      </w:pPr>
      <w:r>
        <w:br w:type="page"/>
      </w:r>
    </w:p>
    <w:p w14:paraId="5A1C2469" w14:textId="693F073C" w:rsidR="00623260" w:rsidRDefault="009974EB" w:rsidP="00F21C78">
      <w:pPr>
        <w:pStyle w:val="Heading1"/>
      </w:pPr>
      <w:r>
        <w:lastRenderedPageBreak/>
        <w:t>References</w:t>
      </w:r>
    </w:p>
    <w:p w14:paraId="3B1B4B06" w14:textId="77777777" w:rsidR="00F21C78" w:rsidRPr="00F21C78" w:rsidRDefault="00F21C78" w:rsidP="00F21C78">
      <w:pPr>
        <w:spacing w:before="240"/>
        <w:rPr>
          <w:rFonts w:cs="Times New Roman"/>
          <w:color w:val="222222"/>
          <w:szCs w:val="24"/>
          <w:shd w:val="clear" w:color="auto" w:fill="FFFFFF"/>
          <w:lang w:val="en-US"/>
        </w:rPr>
      </w:pPr>
      <w:r w:rsidRPr="00F21C78">
        <w:rPr>
          <w:rFonts w:cs="Times New Roman"/>
          <w:color w:val="222222"/>
          <w:szCs w:val="24"/>
          <w:shd w:val="clear" w:color="auto" w:fill="FFFFFF"/>
          <w:lang w:val="en-US"/>
        </w:rPr>
        <w:t xml:space="preserve">Berg, N. and Knights, M. (2019) </w:t>
      </w:r>
      <w:r w:rsidRPr="00F21C78">
        <w:rPr>
          <w:rFonts w:cs="Times New Roman"/>
          <w:i/>
          <w:iCs/>
          <w:color w:val="222222"/>
          <w:szCs w:val="24"/>
          <w:shd w:val="clear" w:color="auto" w:fill="FFFFFF"/>
          <w:lang w:val="en-US"/>
        </w:rPr>
        <w:t>Amazon: How the world's most relentless retailer will continue to revolutionize commerce</w:t>
      </w:r>
      <w:r w:rsidRPr="00F21C78">
        <w:rPr>
          <w:rFonts w:cs="Times New Roman"/>
          <w:color w:val="222222"/>
          <w:szCs w:val="24"/>
          <w:shd w:val="clear" w:color="auto" w:fill="FFFFFF"/>
          <w:lang w:val="en-US"/>
        </w:rPr>
        <w:t xml:space="preserve">. New York: Kogan Page Ltd. </w:t>
      </w:r>
    </w:p>
    <w:p w14:paraId="2119F7D4" w14:textId="77777777" w:rsidR="00F21C78" w:rsidRPr="00431E3E" w:rsidRDefault="00F21C78" w:rsidP="00F21C78">
      <w:pPr>
        <w:spacing w:before="240"/>
        <w:rPr>
          <w:rFonts w:cs="Times New Roman"/>
          <w:szCs w:val="24"/>
        </w:rPr>
      </w:pPr>
      <w:r w:rsidRPr="00431E3E">
        <w:rPr>
          <w:rFonts w:cs="Times New Roman"/>
          <w:szCs w:val="24"/>
        </w:rPr>
        <w:t xml:space="preserve">Bowie,D. Buttle,F. Brookes,M and Mariussen,A (2017), Hospitality Marketing. 3rd ed, Routledge, London </w:t>
      </w:r>
    </w:p>
    <w:p w14:paraId="7C4540E6" w14:textId="77777777" w:rsidR="00F21C78" w:rsidRPr="00F21C78" w:rsidRDefault="00F21C78" w:rsidP="00F21C78">
      <w:pPr>
        <w:spacing w:before="240"/>
        <w:rPr>
          <w:rFonts w:cs="Times New Roman"/>
          <w:color w:val="222222"/>
          <w:szCs w:val="24"/>
          <w:shd w:val="clear" w:color="auto" w:fill="FFFFFF"/>
          <w:lang w:val="en-US"/>
        </w:rPr>
      </w:pPr>
      <w:r w:rsidRPr="00F21C78">
        <w:rPr>
          <w:rFonts w:cs="Times New Roman"/>
          <w:color w:val="222222"/>
          <w:szCs w:val="24"/>
          <w:shd w:val="clear" w:color="auto" w:fill="FFFFFF"/>
          <w:lang w:val="en-US"/>
        </w:rPr>
        <w:t xml:space="preserve">Capel, S.A. and Whitehead, M. (2015) </w:t>
      </w:r>
      <w:r w:rsidRPr="00F21C78">
        <w:rPr>
          <w:rFonts w:cs="Times New Roman"/>
          <w:i/>
          <w:iCs/>
          <w:color w:val="222222"/>
          <w:szCs w:val="24"/>
          <w:shd w:val="clear" w:color="auto" w:fill="FFFFFF"/>
          <w:lang w:val="en-US"/>
        </w:rPr>
        <w:t>Learning to teach physical education in the Secondary School: A Companion to School Experience</w:t>
      </w:r>
      <w:r w:rsidRPr="00F21C78">
        <w:rPr>
          <w:rFonts w:cs="Times New Roman"/>
          <w:color w:val="222222"/>
          <w:szCs w:val="24"/>
          <w:shd w:val="clear" w:color="auto" w:fill="FFFFFF"/>
          <w:lang w:val="en-US"/>
        </w:rPr>
        <w:t xml:space="preserve">. Milton Park, Abingdon, Oxon: Routledge. </w:t>
      </w:r>
    </w:p>
    <w:p w14:paraId="07D7C34D" w14:textId="77777777" w:rsidR="00F21C78" w:rsidRPr="00431E3E" w:rsidRDefault="00F21C78" w:rsidP="00F21C78">
      <w:pPr>
        <w:spacing w:before="240"/>
        <w:rPr>
          <w:rFonts w:cs="Times New Roman"/>
          <w:szCs w:val="24"/>
        </w:rPr>
      </w:pPr>
      <w:r w:rsidRPr="00431E3E">
        <w:rPr>
          <w:rFonts w:cs="Times New Roman"/>
          <w:szCs w:val="24"/>
        </w:rPr>
        <w:t xml:space="preserve">Chaffey, D and Ellis- Chadwick, F. (2019) Digital Marketing. 7th ed, Pearsons, London. </w:t>
      </w:r>
    </w:p>
    <w:p w14:paraId="7B6C0B4E" w14:textId="77777777" w:rsidR="00F21C78" w:rsidRPr="00431E3E" w:rsidRDefault="00F21C78" w:rsidP="00F21C78">
      <w:pPr>
        <w:spacing w:before="240"/>
        <w:rPr>
          <w:rFonts w:cs="Times New Roman"/>
          <w:szCs w:val="24"/>
        </w:rPr>
      </w:pPr>
      <w:r w:rsidRPr="00431E3E">
        <w:rPr>
          <w:rFonts w:cs="Times New Roman"/>
          <w:szCs w:val="24"/>
        </w:rPr>
        <w:t>Ghauri, P N (2014) International Marketing, 4th Ed, McGraw Hill, London</w:t>
      </w:r>
    </w:p>
    <w:p w14:paraId="7AFAA139" w14:textId="77777777" w:rsidR="00F21C78" w:rsidRPr="00431E3E" w:rsidRDefault="00F21C78" w:rsidP="00F21C78">
      <w:pPr>
        <w:spacing w:before="240"/>
        <w:rPr>
          <w:rFonts w:cs="Times New Roman"/>
          <w:color w:val="222222"/>
          <w:szCs w:val="24"/>
          <w:shd w:val="clear" w:color="auto" w:fill="FFFFFF"/>
        </w:rPr>
      </w:pPr>
      <w:r w:rsidRPr="00431E3E">
        <w:rPr>
          <w:rFonts w:cs="Times New Roman"/>
          <w:color w:val="222222"/>
          <w:szCs w:val="24"/>
          <w:shd w:val="clear" w:color="auto" w:fill="FFFFFF"/>
        </w:rPr>
        <w:t>Grill, C.M., Hotels, C. and Kitchens, C., (2021). Operations Management in the Hospitality Industry. </w:t>
      </w:r>
      <w:r w:rsidRPr="00431E3E">
        <w:rPr>
          <w:rFonts w:cs="Times New Roman"/>
          <w:i/>
          <w:iCs/>
          <w:color w:val="222222"/>
          <w:szCs w:val="24"/>
          <w:shd w:val="clear" w:color="auto" w:fill="FFFFFF"/>
        </w:rPr>
        <w:t>Artificial intelligence (AI)</w:t>
      </w:r>
      <w:r w:rsidRPr="00431E3E">
        <w:rPr>
          <w:rFonts w:cs="Times New Roman"/>
          <w:color w:val="222222"/>
          <w:szCs w:val="24"/>
          <w:shd w:val="clear" w:color="auto" w:fill="FFFFFF"/>
        </w:rPr>
        <w:t>, </w:t>
      </w:r>
      <w:r w:rsidRPr="00431E3E">
        <w:rPr>
          <w:rFonts w:cs="Times New Roman"/>
          <w:i/>
          <w:iCs/>
          <w:color w:val="222222"/>
          <w:szCs w:val="24"/>
          <w:shd w:val="clear" w:color="auto" w:fill="FFFFFF"/>
        </w:rPr>
        <w:t>62</w:t>
      </w:r>
      <w:r w:rsidRPr="00431E3E">
        <w:rPr>
          <w:rFonts w:cs="Times New Roman"/>
          <w:color w:val="222222"/>
          <w:szCs w:val="24"/>
          <w:shd w:val="clear" w:color="auto" w:fill="FFFFFF"/>
        </w:rPr>
        <w:t xml:space="preserve">, p.120. </w:t>
      </w:r>
      <w:hyperlink r:id="rId8" w:history="1">
        <w:r w:rsidRPr="00431E3E">
          <w:rPr>
            <w:rStyle w:val="Hyperlink"/>
            <w:rFonts w:cs="Times New Roman"/>
            <w:szCs w:val="24"/>
            <w:shd w:val="clear" w:color="auto" w:fill="FFFFFF"/>
          </w:rPr>
          <w:t>https://books.emeraldinsight.com/resources/pdfs/chapters/9781838675424-TYPE23-NR2.pdf</w:t>
        </w:r>
      </w:hyperlink>
      <w:r w:rsidRPr="00431E3E">
        <w:rPr>
          <w:rFonts w:cs="Times New Roman"/>
          <w:color w:val="222222"/>
          <w:szCs w:val="24"/>
          <w:shd w:val="clear" w:color="auto" w:fill="FFFFFF"/>
        </w:rPr>
        <w:t xml:space="preserve"> </w:t>
      </w:r>
    </w:p>
    <w:p w14:paraId="7C080B81" w14:textId="77777777" w:rsidR="00F21C78" w:rsidRPr="00431E3E" w:rsidRDefault="00F21C78" w:rsidP="00F21C78">
      <w:pPr>
        <w:spacing w:before="240"/>
        <w:rPr>
          <w:rFonts w:cs="Times New Roman"/>
          <w:szCs w:val="24"/>
        </w:rPr>
      </w:pPr>
      <w:r w:rsidRPr="00431E3E">
        <w:rPr>
          <w:rFonts w:cs="Times New Roman"/>
          <w:szCs w:val="24"/>
        </w:rPr>
        <w:t xml:space="preserve">Jobber, D. and Ellis-Chadwick, F (2020), Principles and practice of marketing. 9th ed. London: </w:t>
      </w:r>
    </w:p>
    <w:p w14:paraId="5BAE412F" w14:textId="50722240" w:rsidR="00F21C78" w:rsidRPr="00431E3E" w:rsidRDefault="00F21C78" w:rsidP="00F21C78">
      <w:pPr>
        <w:spacing w:before="240"/>
        <w:rPr>
          <w:rFonts w:cs="Times New Roman"/>
          <w:color w:val="222222"/>
          <w:szCs w:val="24"/>
          <w:shd w:val="clear" w:color="auto" w:fill="FFFFFF"/>
        </w:rPr>
      </w:pPr>
      <w:r w:rsidRPr="00431E3E">
        <w:rPr>
          <w:rFonts w:cs="Times New Roman"/>
          <w:color w:val="222222"/>
          <w:szCs w:val="24"/>
          <w:shd w:val="clear" w:color="auto" w:fill="FFFFFF"/>
        </w:rPr>
        <w:t>Ketter, E. and Avraham, E., (2021). # StayHome today so we can# TravelTomorrow: tourism destinations’ digital marketing strategies during the Covid-19 pandemic. </w:t>
      </w:r>
      <w:r w:rsidRPr="00431E3E">
        <w:rPr>
          <w:rFonts w:cs="Times New Roman"/>
          <w:i/>
          <w:iCs/>
          <w:color w:val="222222"/>
          <w:szCs w:val="24"/>
          <w:shd w:val="clear" w:color="auto" w:fill="FFFFFF"/>
        </w:rPr>
        <w:t xml:space="preserve">Journal of Travel </w:t>
      </w:r>
      <w:r w:rsidR="00DD7ED3">
        <w:rPr>
          <w:rFonts w:cs="Times New Roman"/>
          <w:i/>
          <w:iCs/>
          <w:color w:val="222222"/>
          <w:szCs w:val="24"/>
          <w:shd w:val="clear" w:color="auto" w:fill="FFFFFF"/>
        </w:rPr>
        <w:t>and</w:t>
      </w:r>
      <w:r w:rsidRPr="00431E3E">
        <w:rPr>
          <w:rFonts w:cs="Times New Roman"/>
          <w:i/>
          <w:iCs/>
          <w:color w:val="222222"/>
          <w:szCs w:val="24"/>
          <w:shd w:val="clear" w:color="auto" w:fill="FFFFFF"/>
        </w:rPr>
        <w:t xml:space="preserve"> Tourism Marketing</w:t>
      </w:r>
      <w:r w:rsidRPr="00431E3E">
        <w:rPr>
          <w:rFonts w:cs="Times New Roman"/>
          <w:color w:val="222222"/>
          <w:szCs w:val="24"/>
          <w:shd w:val="clear" w:color="auto" w:fill="FFFFFF"/>
        </w:rPr>
        <w:t>, </w:t>
      </w:r>
      <w:r w:rsidRPr="00431E3E">
        <w:rPr>
          <w:rFonts w:cs="Times New Roman"/>
          <w:i/>
          <w:iCs/>
          <w:color w:val="222222"/>
          <w:szCs w:val="24"/>
          <w:shd w:val="clear" w:color="auto" w:fill="FFFFFF"/>
        </w:rPr>
        <w:t>38</w:t>
      </w:r>
      <w:r w:rsidRPr="00431E3E">
        <w:rPr>
          <w:rFonts w:cs="Times New Roman"/>
          <w:color w:val="222222"/>
          <w:szCs w:val="24"/>
          <w:shd w:val="clear" w:color="auto" w:fill="FFFFFF"/>
        </w:rPr>
        <w:t xml:space="preserve">(8), pp.819-832. </w:t>
      </w:r>
      <w:hyperlink r:id="rId9" w:history="1">
        <w:r w:rsidRPr="00431E3E">
          <w:rPr>
            <w:rStyle w:val="Hyperlink"/>
            <w:rFonts w:cs="Times New Roman"/>
            <w:szCs w:val="24"/>
            <w:shd w:val="clear" w:color="auto" w:fill="FFFFFF"/>
          </w:rPr>
          <w:t>https://www.tandfonline.com/doi/abs/10.1080/10548408.2021.1921670?journalCode=wttm20</w:t>
        </w:r>
      </w:hyperlink>
      <w:r w:rsidRPr="00431E3E">
        <w:rPr>
          <w:rFonts w:cs="Times New Roman"/>
          <w:color w:val="222222"/>
          <w:szCs w:val="24"/>
          <w:shd w:val="clear" w:color="auto" w:fill="FFFFFF"/>
        </w:rPr>
        <w:t xml:space="preserve"> </w:t>
      </w:r>
    </w:p>
    <w:p w14:paraId="47078283" w14:textId="77777777" w:rsidR="00F21C78" w:rsidRPr="00431E3E" w:rsidRDefault="00F21C78" w:rsidP="00F21C78">
      <w:pPr>
        <w:spacing w:before="240"/>
        <w:rPr>
          <w:rFonts w:cs="Times New Roman"/>
          <w:szCs w:val="24"/>
        </w:rPr>
      </w:pPr>
      <w:r w:rsidRPr="00431E3E">
        <w:rPr>
          <w:rFonts w:cs="Times New Roman"/>
          <w:szCs w:val="24"/>
        </w:rPr>
        <w:t>Kotler, P., Armstrong, G., Harris, L. and He, H., (2020). Principles of marketing. 8th European ed, London: Pearson Education Limited.</w:t>
      </w:r>
    </w:p>
    <w:p w14:paraId="0626BEA6" w14:textId="77777777" w:rsidR="00F21C78" w:rsidRPr="00431E3E" w:rsidRDefault="00F21C78" w:rsidP="00F21C78">
      <w:pPr>
        <w:spacing w:before="240"/>
        <w:rPr>
          <w:rFonts w:cs="Times New Roman"/>
          <w:color w:val="222222"/>
          <w:szCs w:val="24"/>
          <w:shd w:val="clear" w:color="auto" w:fill="FFFFFF"/>
        </w:rPr>
      </w:pPr>
      <w:r w:rsidRPr="00431E3E">
        <w:rPr>
          <w:rFonts w:cs="Times New Roman"/>
          <w:color w:val="222222"/>
          <w:szCs w:val="24"/>
          <w:shd w:val="clear" w:color="auto" w:fill="FFFFFF"/>
        </w:rPr>
        <w:t>Rajavi, K., Kushwaha, T. and Steenkamp, J.B.E., (2019). In brands we trust? A multicategory, multicountry investigation of sensitivity of consumers’ trust in brands to marketing-mix activities. </w:t>
      </w:r>
      <w:r w:rsidRPr="00431E3E">
        <w:rPr>
          <w:rFonts w:cs="Times New Roman"/>
          <w:i/>
          <w:iCs/>
          <w:color w:val="222222"/>
          <w:szCs w:val="24"/>
          <w:shd w:val="clear" w:color="auto" w:fill="FFFFFF"/>
        </w:rPr>
        <w:t>Journal of Consumer Research</w:t>
      </w:r>
      <w:r w:rsidRPr="00431E3E">
        <w:rPr>
          <w:rFonts w:cs="Times New Roman"/>
          <w:color w:val="222222"/>
          <w:szCs w:val="24"/>
          <w:shd w:val="clear" w:color="auto" w:fill="FFFFFF"/>
        </w:rPr>
        <w:t>, </w:t>
      </w:r>
      <w:r w:rsidRPr="00431E3E">
        <w:rPr>
          <w:rFonts w:cs="Times New Roman"/>
          <w:i/>
          <w:iCs/>
          <w:color w:val="222222"/>
          <w:szCs w:val="24"/>
          <w:shd w:val="clear" w:color="auto" w:fill="FFFFFF"/>
        </w:rPr>
        <w:t>46</w:t>
      </w:r>
      <w:r w:rsidRPr="00431E3E">
        <w:rPr>
          <w:rFonts w:cs="Times New Roman"/>
          <w:color w:val="222222"/>
          <w:szCs w:val="24"/>
          <w:shd w:val="clear" w:color="auto" w:fill="FFFFFF"/>
        </w:rPr>
        <w:t xml:space="preserve">(4), pp.651-670. </w:t>
      </w:r>
      <w:hyperlink r:id="rId10" w:history="1">
        <w:r w:rsidRPr="00431E3E">
          <w:rPr>
            <w:rStyle w:val="Hyperlink"/>
            <w:rFonts w:cs="Times New Roman"/>
            <w:szCs w:val="24"/>
            <w:shd w:val="clear" w:color="auto" w:fill="FFFFFF"/>
          </w:rPr>
          <w:t>https://academic.oup.com/jcr/article/46/4/651/5519122</w:t>
        </w:r>
      </w:hyperlink>
      <w:r w:rsidRPr="00431E3E">
        <w:rPr>
          <w:rFonts w:cs="Times New Roman"/>
          <w:color w:val="222222"/>
          <w:szCs w:val="24"/>
          <w:shd w:val="clear" w:color="auto" w:fill="FFFFFF"/>
        </w:rPr>
        <w:t xml:space="preserve"> </w:t>
      </w:r>
    </w:p>
    <w:p w14:paraId="176C9EBA" w14:textId="77777777" w:rsidR="00F21C78" w:rsidRPr="00431E3E" w:rsidRDefault="00F21C78" w:rsidP="00F21C78">
      <w:pPr>
        <w:spacing w:before="240"/>
        <w:rPr>
          <w:rFonts w:cs="Times New Roman"/>
          <w:szCs w:val="24"/>
        </w:rPr>
      </w:pPr>
      <w:r w:rsidRPr="00431E3E">
        <w:rPr>
          <w:rFonts w:cs="Times New Roman"/>
          <w:szCs w:val="24"/>
        </w:rPr>
        <w:t xml:space="preserve">Smith PR and Zook ZE (2020) Marketing Communications. 7th ed, Kogan Page, London </w:t>
      </w:r>
    </w:p>
    <w:p w14:paraId="3D1216CB" w14:textId="77777777" w:rsidR="00F21C78" w:rsidRPr="00431E3E" w:rsidRDefault="00F21C78" w:rsidP="00F21C78">
      <w:pPr>
        <w:spacing w:before="240"/>
        <w:rPr>
          <w:rFonts w:cs="Times New Roman"/>
          <w:color w:val="222222"/>
          <w:szCs w:val="24"/>
          <w:shd w:val="clear" w:color="auto" w:fill="FFFFFF"/>
        </w:rPr>
      </w:pPr>
      <w:r w:rsidRPr="00431E3E">
        <w:rPr>
          <w:rFonts w:cs="Times New Roman"/>
          <w:color w:val="222222"/>
          <w:szCs w:val="24"/>
          <w:shd w:val="clear" w:color="auto" w:fill="FFFFFF"/>
        </w:rPr>
        <w:lastRenderedPageBreak/>
        <w:t>Sudari, S., Tarofder, A., Khatibi, A. and Tham, J., (2019). Measuring the critical effect of marketing mix on customer loyalty through customer satisfaction in food and beverage products. </w:t>
      </w:r>
      <w:r w:rsidRPr="00431E3E">
        <w:rPr>
          <w:rFonts w:cs="Times New Roman"/>
          <w:i/>
          <w:iCs/>
          <w:color w:val="222222"/>
          <w:szCs w:val="24"/>
          <w:shd w:val="clear" w:color="auto" w:fill="FFFFFF"/>
        </w:rPr>
        <w:t>Management Science Letters</w:t>
      </w:r>
      <w:r w:rsidRPr="00431E3E">
        <w:rPr>
          <w:rFonts w:cs="Times New Roman"/>
          <w:color w:val="222222"/>
          <w:szCs w:val="24"/>
          <w:shd w:val="clear" w:color="auto" w:fill="FFFFFF"/>
        </w:rPr>
        <w:t>, </w:t>
      </w:r>
      <w:r w:rsidRPr="00431E3E">
        <w:rPr>
          <w:rFonts w:cs="Times New Roman"/>
          <w:i/>
          <w:iCs/>
          <w:color w:val="222222"/>
          <w:szCs w:val="24"/>
          <w:shd w:val="clear" w:color="auto" w:fill="FFFFFF"/>
        </w:rPr>
        <w:t>9</w:t>
      </w:r>
      <w:r w:rsidRPr="00431E3E">
        <w:rPr>
          <w:rFonts w:cs="Times New Roman"/>
          <w:color w:val="222222"/>
          <w:szCs w:val="24"/>
          <w:shd w:val="clear" w:color="auto" w:fill="FFFFFF"/>
        </w:rPr>
        <w:t xml:space="preserve">(9), pp.1385-1396. </w:t>
      </w:r>
      <w:hyperlink r:id="rId11" w:history="1">
        <w:r w:rsidRPr="00431E3E">
          <w:rPr>
            <w:rStyle w:val="Hyperlink"/>
            <w:rFonts w:cs="Times New Roman"/>
            <w:szCs w:val="24"/>
            <w:shd w:val="clear" w:color="auto" w:fill="FFFFFF"/>
          </w:rPr>
          <w:t>http://growingscience.com/beta/msl/3217-measuring-the-critical-effect-of-marketing-mix-on-customer-loyalty-through-customer-satisfaction-in-food-and-beverage-products.html</w:t>
        </w:r>
      </w:hyperlink>
      <w:r w:rsidRPr="00431E3E">
        <w:rPr>
          <w:rFonts w:cs="Times New Roman"/>
          <w:color w:val="222222"/>
          <w:szCs w:val="24"/>
          <w:shd w:val="clear" w:color="auto" w:fill="FFFFFF"/>
        </w:rPr>
        <w:t xml:space="preserve"> </w:t>
      </w:r>
    </w:p>
    <w:p w14:paraId="7A013FB0" w14:textId="77777777" w:rsidR="00F21C78" w:rsidRPr="00431E3E" w:rsidRDefault="00F21C78" w:rsidP="00F21C78">
      <w:pPr>
        <w:spacing w:before="240"/>
        <w:rPr>
          <w:rFonts w:cs="Times New Roman"/>
          <w:color w:val="222222"/>
          <w:szCs w:val="24"/>
          <w:shd w:val="clear" w:color="auto" w:fill="FFFFFF"/>
        </w:rPr>
      </w:pPr>
      <w:r w:rsidRPr="00431E3E">
        <w:rPr>
          <w:rFonts w:cs="Times New Roman"/>
          <w:color w:val="222222"/>
          <w:szCs w:val="24"/>
          <w:shd w:val="clear" w:color="auto" w:fill="FFFFFF"/>
        </w:rPr>
        <w:t>Varadarajan, R., (2019). Theoretical underpinnings of research in strategic marketing: a commentary. </w:t>
      </w:r>
      <w:r w:rsidRPr="00431E3E">
        <w:rPr>
          <w:rFonts w:cs="Times New Roman"/>
          <w:i/>
          <w:iCs/>
          <w:color w:val="222222"/>
          <w:szCs w:val="24"/>
          <w:shd w:val="clear" w:color="auto" w:fill="FFFFFF"/>
        </w:rPr>
        <w:t>Journal of the Academy of Marketing Science</w:t>
      </w:r>
      <w:r w:rsidRPr="00431E3E">
        <w:rPr>
          <w:rFonts w:cs="Times New Roman"/>
          <w:color w:val="222222"/>
          <w:szCs w:val="24"/>
          <w:shd w:val="clear" w:color="auto" w:fill="FFFFFF"/>
        </w:rPr>
        <w:t>, </w:t>
      </w:r>
      <w:r w:rsidRPr="00431E3E">
        <w:rPr>
          <w:rFonts w:cs="Times New Roman"/>
          <w:i/>
          <w:iCs/>
          <w:color w:val="222222"/>
          <w:szCs w:val="24"/>
          <w:shd w:val="clear" w:color="auto" w:fill="FFFFFF"/>
        </w:rPr>
        <w:t>47</w:t>
      </w:r>
      <w:r w:rsidRPr="00431E3E">
        <w:rPr>
          <w:rFonts w:cs="Times New Roman"/>
          <w:color w:val="222222"/>
          <w:szCs w:val="24"/>
          <w:shd w:val="clear" w:color="auto" w:fill="FFFFFF"/>
        </w:rPr>
        <w:t xml:space="preserve">, pp.30-36. </w:t>
      </w:r>
      <w:hyperlink r:id="rId12" w:history="1">
        <w:r w:rsidRPr="00431E3E">
          <w:rPr>
            <w:rStyle w:val="Hyperlink"/>
            <w:rFonts w:cs="Times New Roman"/>
            <w:szCs w:val="24"/>
            <w:shd w:val="clear" w:color="auto" w:fill="FFFFFF"/>
          </w:rPr>
          <w:t>https://link.springer.com/article/10.1007/s11747-018-0612-7</w:t>
        </w:r>
      </w:hyperlink>
      <w:r w:rsidRPr="00431E3E">
        <w:rPr>
          <w:rFonts w:cs="Times New Roman"/>
          <w:color w:val="222222"/>
          <w:szCs w:val="24"/>
          <w:shd w:val="clear" w:color="auto" w:fill="FFFFFF"/>
        </w:rPr>
        <w:t xml:space="preserve"> </w:t>
      </w:r>
    </w:p>
    <w:p w14:paraId="1CF529E4" w14:textId="77777777" w:rsidR="00F21C78" w:rsidRPr="00431E3E" w:rsidRDefault="00F21C78" w:rsidP="00F21C78">
      <w:pPr>
        <w:spacing w:before="240"/>
        <w:rPr>
          <w:rFonts w:cs="Times New Roman"/>
          <w:color w:val="222222"/>
          <w:szCs w:val="24"/>
          <w:shd w:val="clear" w:color="auto" w:fill="FFFFFF"/>
        </w:rPr>
      </w:pPr>
      <w:r w:rsidRPr="00431E3E">
        <w:rPr>
          <w:rFonts w:cs="Times New Roman"/>
          <w:color w:val="222222"/>
          <w:szCs w:val="24"/>
          <w:shd w:val="clear" w:color="auto" w:fill="FFFFFF"/>
        </w:rPr>
        <w:t>Weinstein, A.T., (2022). Customer obsession–the springboard for a value creation strategy. </w:t>
      </w:r>
      <w:r w:rsidRPr="00431E3E">
        <w:rPr>
          <w:rFonts w:cs="Times New Roman"/>
          <w:i/>
          <w:iCs/>
          <w:color w:val="222222"/>
          <w:szCs w:val="24"/>
          <w:shd w:val="clear" w:color="auto" w:fill="FFFFFF"/>
        </w:rPr>
        <w:t>Journal of Business Strategy</w:t>
      </w:r>
      <w:r w:rsidRPr="00431E3E">
        <w:rPr>
          <w:rFonts w:cs="Times New Roman"/>
          <w:color w:val="222222"/>
          <w:szCs w:val="24"/>
          <w:shd w:val="clear" w:color="auto" w:fill="FFFFFF"/>
        </w:rPr>
        <w:t xml:space="preserve">, </w:t>
      </w:r>
      <w:hyperlink r:id="rId13" w:history="1">
        <w:r w:rsidRPr="00431E3E">
          <w:rPr>
            <w:rStyle w:val="Hyperlink"/>
            <w:rFonts w:cs="Times New Roman"/>
            <w:szCs w:val="24"/>
            <w:shd w:val="clear" w:color="auto" w:fill="FFFFFF"/>
          </w:rPr>
          <w:t>https://www.emerald.com/insight/content/doi/10.1108/JBS-06-2022-0112/full/html</w:t>
        </w:r>
      </w:hyperlink>
      <w:r w:rsidRPr="00431E3E">
        <w:rPr>
          <w:rFonts w:cs="Times New Roman"/>
          <w:color w:val="222222"/>
          <w:szCs w:val="24"/>
          <w:shd w:val="clear" w:color="auto" w:fill="FFFFFF"/>
        </w:rPr>
        <w:t xml:space="preserve"> </w:t>
      </w:r>
    </w:p>
    <w:p w14:paraId="0454D97D" w14:textId="77777777" w:rsidR="00F21C78" w:rsidRDefault="00F21C78" w:rsidP="00F21C78">
      <w:pPr>
        <w:spacing w:before="240"/>
        <w:rPr>
          <w:rFonts w:cs="Times New Roman"/>
          <w:color w:val="222222"/>
          <w:szCs w:val="24"/>
          <w:shd w:val="clear" w:color="auto" w:fill="FFFFFF"/>
        </w:rPr>
      </w:pPr>
      <w:r w:rsidRPr="00431E3E">
        <w:rPr>
          <w:rFonts w:cs="Times New Roman"/>
          <w:color w:val="222222"/>
          <w:szCs w:val="24"/>
          <w:shd w:val="clear" w:color="auto" w:fill="FFFFFF"/>
        </w:rPr>
        <w:t>Yetimoğlu, S. and Uğurlu, K., (2020). Influencer marketing for tourism and hospitality. In </w:t>
      </w:r>
      <w:r w:rsidRPr="00431E3E">
        <w:rPr>
          <w:rFonts w:cs="Times New Roman"/>
          <w:i/>
          <w:iCs/>
          <w:color w:val="222222"/>
          <w:szCs w:val="24"/>
          <w:shd w:val="clear" w:color="auto" w:fill="FFFFFF"/>
        </w:rPr>
        <w:t>The Emerald handbook of ICT in tourism and hospitality</w:t>
      </w:r>
      <w:r w:rsidRPr="00431E3E">
        <w:rPr>
          <w:rFonts w:cs="Times New Roman"/>
          <w:color w:val="222222"/>
          <w:szCs w:val="24"/>
          <w:shd w:val="clear" w:color="auto" w:fill="FFFFFF"/>
        </w:rPr>
        <w:t> (pp. 131-148). Emerald Publishing Limited.</w:t>
      </w:r>
    </w:p>
    <w:p w14:paraId="7F620755" w14:textId="77777777" w:rsidR="00F21C78" w:rsidRPr="00431E3E" w:rsidRDefault="00F21C78" w:rsidP="00F21C78">
      <w:pPr>
        <w:spacing w:before="240"/>
        <w:rPr>
          <w:rFonts w:cs="Times New Roman"/>
          <w:color w:val="222222"/>
          <w:szCs w:val="24"/>
          <w:shd w:val="clear" w:color="auto" w:fill="FFFFFF"/>
        </w:rPr>
      </w:pPr>
    </w:p>
    <w:p w14:paraId="59396249" w14:textId="77777777" w:rsidR="005F4286" w:rsidRPr="005F4286" w:rsidRDefault="005F4286" w:rsidP="00F21C78">
      <w:pPr>
        <w:spacing w:before="240"/>
        <w:jc w:val="center"/>
        <w:rPr>
          <w:b/>
          <w:bCs/>
          <w:sz w:val="36"/>
          <w:szCs w:val="36"/>
        </w:rPr>
      </w:pPr>
    </w:p>
    <w:sectPr w:rsidR="005F4286" w:rsidRPr="005F4286" w:rsidSect="000514AF">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77B83" w14:textId="77777777" w:rsidR="00B674B5" w:rsidRDefault="00B674B5">
      <w:pPr>
        <w:spacing w:after="0" w:line="240" w:lineRule="auto"/>
      </w:pPr>
      <w:r>
        <w:separator/>
      </w:r>
    </w:p>
  </w:endnote>
  <w:endnote w:type="continuationSeparator" w:id="0">
    <w:p w14:paraId="0E56A234" w14:textId="77777777" w:rsidR="00B674B5" w:rsidRDefault="00B67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7978981"/>
      <w:docPartObj>
        <w:docPartGallery w:val="Page Numbers (Bottom of Page)"/>
        <w:docPartUnique/>
      </w:docPartObj>
    </w:sdtPr>
    <w:sdtContent>
      <w:sdt>
        <w:sdtPr>
          <w:id w:val="-1769616900"/>
          <w:docPartObj>
            <w:docPartGallery w:val="Page Numbers (Top of Page)"/>
            <w:docPartUnique/>
          </w:docPartObj>
        </w:sdtPr>
        <w:sdtContent>
          <w:p w14:paraId="087126AC" w14:textId="34B85B00" w:rsidR="000514AF" w:rsidRDefault="000514A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A01272D" w14:textId="77777777" w:rsidR="005F4286" w:rsidRDefault="005F4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2ED44" w14:textId="77777777" w:rsidR="00B674B5" w:rsidRDefault="00B674B5">
      <w:pPr>
        <w:spacing w:after="0" w:line="240" w:lineRule="auto"/>
      </w:pPr>
      <w:r>
        <w:separator/>
      </w:r>
    </w:p>
  </w:footnote>
  <w:footnote w:type="continuationSeparator" w:id="0">
    <w:p w14:paraId="6C8EB51B" w14:textId="77777777" w:rsidR="00B674B5" w:rsidRDefault="00B674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0A2561"/>
    <w:multiLevelType w:val="hybridMultilevel"/>
    <w:tmpl w:val="7352A8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050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0NTYxsbAwNjS1sDRU0lEKTi0uzszPAykwrgUALeEgOiwAAAA="/>
  </w:docVars>
  <w:rsids>
    <w:rsidRoot w:val="00630CE6"/>
    <w:rsid w:val="00031E38"/>
    <w:rsid w:val="000514AF"/>
    <w:rsid w:val="00053184"/>
    <w:rsid w:val="00054D5B"/>
    <w:rsid w:val="00061EF8"/>
    <w:rsid w:val="00064D9A"/>
    <w:rsid w:val="00074D47"/>
    <w:rsid w:val="0008379E"/>
    <w:rsid w:val="000A3670"/>
    <w:rsid w:val="000B3BA2"/>
    <w:rsid w:val="000B6BD0"/>
    <w:rsid w:val="000C01B5"/>
    <w:rsid w:val="00100E0E"/>
    <w:rsid w:val="00114FE9"/>
    <w:rsid w:val="00115170"/>
    <w:rsid w:val="001546AA"/>
    <w:rsid w:val="001652C7"/>
    <w:rsid w:val="00195C06"/>
    <w:rsid w:val="001F53FF"/>
    <w:rsid w:val="001F5AA0"/>
    <w:rsid w:val="00220778"/>
    <w:rsid w:val="00245D4F"/>
    <w:rsid w:val="002469F7"/>
    <w:rsid w:val="00272B8D"/>
    <w:rsid w:val="00273EEE"/>
    <w:rsid w:val="00287202"/>
    <w:rsid w:val="0028783A"/>
    <w:rsid w:val="002A36C8"/>
    <w:rsid w:val="002B5D3E"/>
    <w:rsid w:val="002F2347"/>
    <w:rsid w:val="0033686A"/>
    <w:rsid w:val="00353288"/>
    <w:rsid w:val="00366B49"/>
    <w:rsid w:val="00372649"/>
    <w:rsid w:val="003C07CF"/>
    <w:rsid w:val="003C2F0A"/>
    <w:rsid w:val="003E2984"/>
    <w:rsid w:val="003F5EA8"/>
    <w:rsid w:val="0041616A"/>
    <w:rsid w:val="004222F9"/>
    <w:rsid w:val="00431E3E"/>
    <w:rsid w:val="0046759E"/>
    <w:rsid w:val="004849AA"/>
    <w:rsid w:val="00492626"/>
    <w:rsid w:val="004A2047"/>
    <w:rsid w:val="004D01BD"/>
    <w:rsid w:val="004D68A8"/>
    <w:rsid w:val="004D6BEF"/>
    <w:rsid w:val="004E120E"/>
    <w:rsid w:val="004E4CE4"/>
    <w:rsid w:val="004E561C"/>
    <w:rsid w:val="00514229"/>
    <w:rsid w:val="00516173"/>
    <w:rsid w:val="005359B7"/>
    <w:rsid w:val="00574F2A"/>
    <w:rsid w:val="005778C0"/>
    <w:rsid w:val="00577B41"/>
    <w:rsid w:val="005D4D64"/>
    <w:rsid w:val="005F10AE"/>
    <w:rsid w:val="005F4286"/>
    <w:rsid w:val="00601FFE"/>
    <w:rsid w:val="00623260"/>
    <w:rsid w:val="00630CE6"/>
    <w:rsid w:val="00677588"/>
    <w:rsid w:val="00682BEC"/>
    <w:rsid w:val="00693745"/>
    <w:rsid w:val="006E20F6"/>
    <w:rsid w:val="00701027"/>
    <w:rsid w:val="00723BD4"/>
    <w:rsid w:val="00740B37"/>
    <w:rsid w:val="00747D2D"/>
    <w:rsid w:val="0076327D"/>
    <w:rsid w:val="00773DC4"/>
    <w:rsid w:val="00777CE1"/>
    <w:rsid w:val="00787575"/>
    <w:rsid w:val="007A2295"/>
    <w:rsid w:val="007C7EC5"/>
    <w:rsid w:val="007F7F03"/>
    <w:rsid w:val="00814802"/>
    <w:rsid w:val="00854158"/>
    <w:rsid w:val="00855709"/>
    <w:rsid w:val="0085759C"/>
    <w:rsid w:val="00867D85"/>
    <w:rsid w:val="008705AB"/>
    <w:rsid w:val="008B4617"/>
    <w:rsid w:val="008C103F"/>
    <w:rsid w:val="008C5B44"/>
    <w:rsid w:val="008D65EA"/>
    <w:rsid w:val="008E5EB9"/>
    <w:rsid w:val="008F4C5C"/>
    <w:rsid w:val="0094487A"/>
    <w:rsid w:val="009507A0"/>
    <w:rsid w:val="00950C03"/>
    <w:rsid w:val="0096213A"/>
    <w:rsid w:val="00985F11"/>
    <w:rsid w:val="009974EB"/>
    <w:rsid w:val="009A79E8"/>
    <w:rsid w:val="009D64BD"/>
    <w:rsid w:val="009D775F"/>
    <w:rsid w:val="00A34BC3"/>
    <w:rsid w:val="00A42E48"/>
    <w:rsid w:val="00A7099D"/>
    <w:rsid w:val="00A77D39"/>
    <w:rsid w:val="00A84AAB"/>
    <w:rsid w:val="00A87F6E"/>
    <w:rsid w:val="00A91E46"/>
    <w:rsid w:val="00AB7DD8"/>
    <w:rsid w:val="00AC0A65"/>
    <w:rsid w:val="00AE2653"/>
    <w:rsid w:val="00AE42EC"/>
    <w:rsid w:val="00B674B5"/>
    <w:rsid w:val="00BC1891"/>
    <w:rsid w:val="00BC2EFE"/>
    <w:rsid w:val="00C111CC"/>
    <w:rsid w:val="00C33E9D"/>
    <w:rsid w:val="00C71A53"/>
    <w:rsid w:val="00C84FDA"/>
    <w:rsid w:val="00C86404"/>
    <w:rsid w:val="00CD4F0B"/>
    <w:rsid w:val="00CF10A5"/>
    <w:rsid w:val="00D335ED"/>
    <w:rsid w:val="00D56EF3"/>
    <w:rsid w:val="00D67670"/>
    <w:rsid w:val="00D71660"/>
    <w:rsid w:val="00DA0EFF"/>
    <w:rsid w:val="00DB41EA"/>
    <w:rsid w:val="00DD7ED3"/>
    <w:rsid w:val="00DF7E5D"/>
    <w:rsid w:val="00E1146D"/>
    <w:rsid w:val="00E12D15"/>
    <w:rsid w:val="00E205D8"/>
    <w:rsid w:val="00E416AA"/>
    <w:rsid w:val="00E74BFD"/>
    <w:rsid w:val="00E951CD"/>
    <w:rsid w:val="00EC2A9D"/>
    <w:rsid w:val="00EE4550"/>
    <w:rsid w:val="00F00D0E"/>
    <w:rsid w:val="00F21C78"/>
    <w:rsid w:val="00F42667"/>
    <w:rsid w:val="00F714DB"/>
    <w:rsid w:val="00F96568"/>
    <w:rsid w:val="00FC4AE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6C762"/>
  <w15:chartTrackingRefBased/>
  <w15:docId w15:val="{32FED0C0-8EF0-4089-AFED-F3F4F2013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F0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31E3E"/>
    <w:pPr>
      <w:keepNext/>
      <w:keepLines/>
      <w:spacing w:before="240" w:after="0"/>
      <w:outlineLvl w:val="0"/>
    </w:pPr>
    <w:rPr>
      <w:rFonts w:eastAsiaTheme="majorEastAsia" w:cstheme="majorBidi"/>
      <w:b/>
      <w:sz w:val="32"/>
      <w:szCs w:val="32"/>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42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286"/>
    <w:rPr>
      <w:rFonts w:ascii="Times New Roman" w:hAnsi="Times New Roman"/>
      <w:sz w:val="24"/>
    </w:rPr>
  </w:style>
  <w:style w:type="paragraph" w:styleId="Footer">
    <w:name w:val="footer"/>
    <w:basedOn w:val="Normal"/>
    <w:link w:val="FooterChar"/>
    <w:uiPriority w:val="99"/>
    <w:unhideWhenUsed/>
    <w:rsid w:val="005F42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286"/>
    <w:rPr>
      <w:rFonts w:ascii="Times New Roman" w:hAnsi="Times New Roman"/>
      <w:sz w:val="24"/>
    </w:rPr>
  </w:style>
  <w:style w:type="character" w:customStyle="1" w:styleId="Heading1Char">
    <w:name w:val="Heading 1 Char"/>
    <w:basedOn w:val="DefaultParagraphFont"/>
    <w:link w:val="Heading1"/>
    <w:uiPriority w:val="9"/>
    <w:rsid w:val="00431E3E"/>
    <w:rPr>
      <w:rFonts w:ascii="Times New Roman" w:eastAsiaTheme="majorEastAsia" w:hAnsi="Times New Roman" w:cstheme="majorBidi"/>
      <w:b/>
      <w:sz w:val="32"/>
      <w:szCs w:val="32"/>
    </w:rPr>
  </w:style>
  <w:style w:type="character" w:styleId="Hyperlink">
    <w:name w:val="Hyperlink"/>
    <w:basedOn w:val="DefaultParagraphFont"/>
    <w:uiPriority w:val="99"/>
    <w:unhideWhenUsed/>
    <w:rsid w:val="00C86404"/>
    <w:rPr>
      <w:color w:val="0563C1" w:themeColor="hyperlink"/>
      <w:u w:val="single"/>
    </w:rPr>
  </w:style>
  <w:style w:type="paragraph" w:styleId="ListParagraph">
    <w:name w:val="List Paragraph"/>
    <w:basedOn w:val="Normal"/>
    <w:uiPriority w:val="34"/>
    <w:qFormat/>
    <w:rsid w:val="00431E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5443">
      <w:bodyDiv w:val="1"/>
      <w:marLeft w:val="0"/>
      <w:marRight w:val="0"/>
      <w:marTop w:val="0"/>
      <w:marBottom w:val="0"/>
      <w:divBdr>
        <w:top w:val="none" w:sz="0" w:space="0" w:color="auto"/>
        <w:left w:val="none" w:sz="0" w:space="0" w:color="auto"/>
        <w:bottom w:val="none" w:sz="0" w:space="0" w:color="auto"/>
        <w:right w:val="none" w:sz="0" w:space="0" w:color="auto"/>
      </w:divBdr>
    </w:div>
    <w:div w:id="228734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emeraldinsight.com/resources/pdfs/chapters/9781838675424-TYPE23-NR2.pdf" TargetMode="External"/><Relationship Id="rId13" Type="http://schemas.openxmlformats.org/officeDocument/2006/relationships/hyperlink" Target="https://www.emerald.com/insight/content/doi/10.1108/JBS-06-2022-0112/full/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article/10.1007/s11747-018-0612-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rowingscience.com/beta/msl/3217-measuring-the-critical-effect-of-marketing-mix-on-customer-loyalty-through-customer-satisfaction-in-food-and-beverage-products.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academic.oup.com/jcr/article/46/4/651/5519122" TargetMode="External"/><Relationship Id="rId4" Type="http://schemas.openxmlformats.org/officeDocument/2006/relationships/settings" Target="settings.xml"/><Relationship Id="rId9" Type="http://schemas.openxmlformats.org/officeDocument/2006/relationships/hyperlink" Target="https://www.tandfonline.com/doi/abs/10.1080/10548408.2021.1921670?journalCode=wttm2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0F7443-BC49-48F8-A8C7-B78A5A6AA6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1819</Words>
  <Characters>10370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Zannatun Nayeema</dc:creator>
  <cp:lastModifiedBy>Zannatun Nayeema</cp:lastModifiedBy>
  <cp:revision>4</cp:revision>
  <dcterms:created xsi:type="dcterms:W3CDTF">2023-02-11T14:49:00Z</dcterms:created>
  <dcterms:modified xsi:type="dcterms:W3CDTF">2023-02-11T15:07:00Z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9547d8491f73593a5ef914085dd14dd14bce34cabd380224beab8323471c785c</vt:lpwstr>
  </property>
</Properties>
</file>