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46757C46" w:rsidR="008F1308"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Children, Young People and Families </w:t>
            </w:r>
            <w:r w:rsidR="00E10CEE">
              <w:rPr>
                <w:rFonts w:ascii="Arial" w:hAnsi="Arial" w:cs="Arial"/>
                <w:b/>
                <w:sz w:val="22"/>
                <w:szCs w:val="22"/>
              </w:rPr>
              <w:t xml:space="preserve">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79971EA5"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w:t>
            </w:r>
            <w:r w:rsidR="00EB2DA2">
              <w:rPr>
                <w:rFonts w:ascii="Arial" w:hAnsi="Arial" w:cs="Arial"/>
                <w:b/>
                <w:sz w:val="22"/>
                <w:szCs w:val="22"/>
              </w:rPr>
              <w:t>4</w:t>
            </w:r>
            <w:r>
              <w:rPr>
                <w:rFonts w:ascii="Arial" w:hAnsi="Arial" w:cs="Arial"/>
                <w:b/>
                <w:sz w:val="22"/>
                <w:szCs w:val="22"/>
              </w:rPr>
              <w:t>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5B173825" w:rsidR="00B84B5B" w:rsidRDefault="00E10CEE" w:rsidP="00E51AAC">
            <w:pPr>
              <w:spacing w:before="120" w:after="120"/>
              <w:jc w:val="both"/>
              <w:rPr>
                <w:rFonts w:ascii="Arial" w:hAnsi="Arial" w:cs="Arial"/>
                <w:b/>
                <w:sz w:val="22"/>
                <w:szCs w:val="22"/>
              </w:rPr>
            </w:pPr>
            <w:r>
              <w:rPr>
                <w:rFonts w:ascii="Arial" w:hAnsi="Arial" w:cs="Arial"/>
                <w:b/>
                <w:sz w:val="22"/>
                <w:szCs w:val="22"/>
              </w:rPr>
              <w:t xml:space="preserve">50% Practical </w:t>
            </w:r>
          </w:p>
          <w:p w14:paraId="37A92ADC" w14:textId="0E090213"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(Part </w:t>
            </w:r>
            <w:r w:rsidR="00EB2DA2">
              <w:rPr>
                <w:rFonts w:ascii="Arial" w:hAnsi="Arial" w:cs="Arial"/>
                <w:b/>
                <w:sz w:val="22"/>
                <w:szCs w:val="22"/>
              </w:rPr>
              <w:t>1</w:t>
            </w:r>
            <w:r>
              <w:rPr>
                <w:rFonts w:ascii="Arial" w:hAnsi="Arial" w:cs="Arial"/>
                <w:b/>
                <w:sz w:val="22"/>
                <w:szCs w:val="22"/>
              </w:rPr>
              <w:t xml:space="preserve">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3F7E9240" w14:textId="77777777" w:rsidR="00DB116D" w:rsidRDefault="00EB2DA2" w:rsidP="00E51AAC">
            <w:pPr>
              <w:spacing w:before="120" w:after="120"/>
              <w:jc w:val="both"/>
              <w:rPr>
                <w:rFonts w:ascii="Arial" w:hAnsi="Arial" w:cs="Arial"/>
                <w:b/>
                <w:sz w:val="22"/>
                <w:szCs w:val="22"/>
              </w:rPr>
            </w:pPr>
            <w:r>
              <w:rPr>
                <w:rFonts w:ascii="Arial" w:hAnsi="Arial" w:cs="Arial"/>
                <w:b/>
                <w:sz w:val="22"/>
                <w:szCs w:val="22"/>
              </w:rPr>
              <w:t>Colin Barr</w:t>
            </w:r>
          </w:p>
          <w:p w14:paraId="6C90D04F" w14:textId="15CC2845" w:rsidR="00EB2DA2"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Debra Odeh </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69B79C8E"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EB2DA2">
              <w:rPr>
                <w:rFonts w:ascii="Arial" w:hAnsi="Arial" w:cs="Arial"/>
                <w:b/>
                <w:sz w:val="22"/>
                <w:szCs w:val="22"/>
              </w:rPr>
              <w:t>1</w:t>
            </w:r>
            <w:r w:rsidR="00B6790A">
              <w:rPr>
                <w:rFonts w:ascii="Arial" w:hAnsi="Arial" w:cs="Arial"/>
                <w:b/>
                <w:sz w:val="22"/>
                <w:szCs w:val="22"/>
              </w:rPr>
              <w:t xml:space="preserve"> </w:t>
            </w:r>
            <w:r w:rsidR="00064731">
              <w:rPr>
                <w:rFonts w:ascii="Arial" w:hAnsi="Arial" w:cs="Arial"/>
                <w:b/>
                <w:sz w:val="22"/>
                <w:szCs w:val="22"/>
              </w:rPr>
              <w:t xml:space="preserve">– Group Presentation </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5817E780" w:rsidR="00DB116D" w:rsidRPr="00A406E5" w:rsidRDefault="008D6349" w:rsidP="00E51AAC">
            <w:pPr>
              <w:spacing w:before="120" w:after="120"/>
              <w:jc w:val="both"/>
              <w:rPr>
                <w:rFonts w:ascii="Arial" w:hAnsi="Arial" w:cs="Arial"/>
                <w:b/>
                <w:sz w:val="22"/>
                <w:szCs w:val="22"/>
              </w:rPr>
            </w:pPr>
            <w:r>
              <w:rPr>
                <w:rFonts w:ascii="Arial" w:hAnsi="Arial" w:cs="Arial"/>
                <w:b/>
                <w:sz w:val="22"/>
                <w:szCs w:val="22"/>
              </w:rPr>
              <w:t>2</w:t>
            </w:r>
            <w:r w:rsidR="00321975">
              <w:rPr>
                <w:rFonts w:ascii="Arial" w:hAnsi="Arial" w:cs="Arial"/>
                <w:b/>
                <w:sz w:val="22"/>
                <w:szCs w:val="22"/>
              </w:rPr>
              <w:t xml:space="preserve">0-minute Group Presentation </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17DC5231" w:rsidR="00B84B5B" w:rsidRDefault="008C3A11" w:rsidP="005F0579">
            <w:pPr>
              <w:spacing w:before="120" w:after="120"/>
              <w:jc w:val="both"/>
              <w:rPr>
                <w:rFonts w:ascii="Arial" w:hAnsi="Arial" w:cs="Arial"/>
                <w:b/>
                <w:sz w:val="22"/>
                <w:szCs w:val="22"/>
              </w:rPr>
            </w:pPr>
            <w:r>
              <w:rPr>
                <w:rFonts w:ascii="Arial" w:hAnsi="Arial" w:cs="Arial"/>
                <w:b/>
                <w:sz w:val="22"/>
                <w:szCs w:val="22"/>
              </w:rPr>
              <w:t>Presentation Submission – 01/12/2023 at 10 am</w:t>
            </w:r>
          </w:p>
          <w:p w14:paraId="7668303C" w14:textId="451102F0" w:rsidR="00D25237" w:rsidRPr="00A406E5" w:rsidRDefault="003D69F2" w:rsidP="005F0579">
            <w:pPr>
              <w:spacing w:before="120" w:after="120"/>
              <w:jc w:val="both"/>
              <w:rPr>
                <w:rFonts w:ascii="Arial" w:hAnsi="Arial" w:cs="Arial"/>
                <w:b/>
                <w:sz w:val="22"/>
                <w:szCs w:val="22"/>
              </w:rPr>
            </w:pPr>
            <w:r>
              <w:rPr>
                <w:rFonts w:ascii="Arial" w:hAnsi="Arial" w:cs="Arial"/>
                <w:b/>
                <w:sz w:val="22"/>
                <w:szCs w:val="22"/>
              </w:rPr>
              <w:t xml:space="preserve">Presentations will be scheduled in session time for the w/c </w:t>
            </w:r>
            <w:r w:rsidR="008C3A11">
              <w:rPr>
                <w:rFonts w:ascii="Arial" w:hAnsi="Arial" w:cs="Arial"/>
                <w:b/>
                <w:sz w:val="22"/>
                <w:szCs w:val="22"/>
              </w:rPr>
              <w:t>04/12/2023</w:t>
            </w: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49B0057D" w:rsidR="00B84B5B" w:rsidRPr="00A406E5" w:rsidRDefault="008C3A11" w:rsidP="005F0579">
            <w:pPr>
              <w:spacing w:before="120" w:after="120"/>
              <w:jc w:val="both"/>
              <w:rPr>
                <w:rFonts w:ascii="Arial" w:hAnsi="Arial" w:cs="Arial"/>
                <w:b/>
                <w:sz w:val="22"/>
                <w:szCs w:val="22"/>
              </w:rPr>
            </w:pPr>
            <w:r>
              <w:rPr>
                <w:rFonts w:ascii="Arial" w:hAnsi="Arial" w:cs="Arial"/>
                <w:b/>
                <w:sz w:val="22"/>
                <w:szCs w:val="22"/>
              </w:rPr>
              <w:t xml:space="preserve">20 working days after the submission deadline. </w:t>
            </w: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7510B1BF" w14:textId="77777777" w:rsidR="00565DD5" w:rsidRDefault="00565DD5" w:rsidP="00DB116D">
      <w:pPr>
        <w:rPr>
          <w:rFonts w:ascii="Arial" w:hAnsi="Arial" w:cs="Arial"/>
          <w:sz w:val="32"/>
        </w:rPr>
      </w:pPr>
    </w:p>
    <w:p w14:paraId="2FBA4FCB" w14:textId="77777777" w:rsidR="00F001F4" w:rsidRDefault="00F001F4" w:rsidP="00DB116D">
      <w:pPr>
        <w:rPr>
          <w:rFonts w:ascii="Arial" w:hAnsi="Arial" w:cs="Arial"/>
          <w:sz w:val="32"/>
        </w:rPr>
      </w:pPr>
    </w:p>
    <w:p w14:paraId="26DA4CB0" w14:textId="77777777" w:rsidR="006236F8" w:rsidRPr="00A406E5" w:rsidRDefault="006236F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3DFC426A" w:rsidR="00C01A3F" w:rsidRDefault="00BB0113" w:rsidP="00152E9D">
            <w:pPr>
              <w:ind w:left="360"/>
              <w:rPr>
                <w:rFonts w:ascii="Arial" w:hAnsi="Arial" w:cs="Arial"/>
                <w:sz w:val="22"/>
                <w:szCs w:val="22"/>
              </w:rPr>
            </w:pPr>
            <w:r>
              <w:rPr>
                <w:rFonts w:ascii="Arial" w:hAnsi="Arial" w:cs="Arial"/>
                <w:sz w:val="22"/>
                <w:szCs w:val="22"/>
              </w:rPr>
              <w:t xml:space="preserve">LO 1: </w:t>
            </w:r>
            <w:r w:rsidR="00083A14">
              <w:rPr>
                <w:rFonts w:ascii="Arial" w:hAnsi="Arial" w:cs="Arial"/>
                <w:sz w:val="22"/>
                <w:szCs w:val="22"/>
              </w:rPr>
              <w:t xml:space="preserve">Critically examine </w:t>
            </w:r>
            <w:r w:rsidR="00BF4FC4">
              <w:rPr>
                <w:rFonts w:ascii="Arial" w:hAnsi="Arial" w:cs="Arial"/>
                <w:sz w:val="22"/>
                <w:szCs w:val="22"/>
              </w:rPr>
              <w:t>and offer a critique of policy responses with regard to the multi-</w:t>
            </w:r>
            <w:r w:rsidR="005F4BC4">
              <w:rPr>
                <w:rFonts w:ascii="Arial" w:hAnsi="Arial" w:cs="Arial"/>
                <w:sz w:val="22"/>
                <w:szCs w:val="22"/>
              </w:rPr>
              <w:t>disciplinary</w:t>
            </w:r>
            <w:r w:rsidR="00BF4FC4">
              <w:rPr>
                <w:rFonts w:ascii="Arial" w:hAnsi="Arial" w:cs="Arial"/>
                <w:sz w:val="22"/>
                <w:szCs w:val="22"/>
              </w:rPr>
              <w:t xml:space="preserve"> </w:t>
            </w:r>
            <w:r w:rsidR="005F4BC4">
              <w:rPr>
                <w:rFonts w:ascii="Arial" w:hAnsi="Arial" w:cs="Arial"/>
                <w:sz w:val="22"/>
                <w:szCs w:val="22"/>
              </w:rPr>
              <w:t xml:space="preserve">nature of health services in relation to children, young people and families. </w:t>
            </w:r>
          </w:p>
          <w:p w14:paraId="2DC469D8" w14:textId="77777777" w:rsidR="00BB0113" w:rsidRDefault="00BB0113" w:rsidP="00152E9D">
            <w:pPr>
              <w:ind w:left="360"/>
              <w:rPr>
                <w:rFonts w:ascii="Arial" w:hAnsi="Arial" w:cs="Arial"/>
                <w:sz w:val="22"/>
                <w:szCs w:val="22"/>
              </w:rPr>
            </w:pPr>
          </w:p>
          <w:p w14:paraId="4100F116" w14:textId="77777777" w:rsidR="00C01A3F" w:rsidRDefault="00BB0113" w:rsidP="005F4BC4">
            <w:pPr>
              <w:ind w:left="360"/>
              <w:rPr>
                <w:rFonts w:ascii="Arial" w:hAnsi="Arial" w:cs="Arial"/>
                <w:sz w:val="22"/>
                <w:szCs w:val="22"/>
              </w:rPr>
            </w:pPr>
            <w:r>
              <w:rPr>
                <w:rFonts w:ascii="Arial" w:hAnsi="Arial" w:cs="Arial"/>
                <w:sz w:val="22"/>
                <w:szCs w:val="22"/>
              </w:rPr>
              <w:t xml:space="preserve">LO 2: </w:t>
            </w:r>
            <w:r w:rsidR="005F4BC4">
              <w:rPr>
                <w:rFonts w:ascii="Arial" w:hAnsi="Arial" w:cs="Arial"/>
                <w:sz w:val="22"/>
                <w:szCs w:val="22"/>
              </w:rPr>
              <w:t xml:space="preserve">Analyse the historical emergence of </w:t>
            </w:r>
            <w:r w:rsidR="006236F8">
              <w:rPr>
                <w:rFonts w:ascii="Arial" w:hAnsi="Arial" w:cs="Arial"/>
                <w:sz w:val="22"/>
                <w:szCs w:val="22"/>
              </w:rPr>
              <w:t xml:space="preserve">the </w:t>
            </w:r>
            <w:r w:rsidR="005F4BC4">
              <w:rPr>
                <w:rFonts w:ascii="Arial" w:hAnsi="Arial" w:cs="Arial"/>
                <w:sz w:val="22"/>
                <w:szCs w:val="22"/>
              </w:rPr>
              <w:t>concept</w:t>
            </w:r>
            <w:r w:rsidR="006236F8">
              <w:rPr>
                <w:rFonts w:ascii="Arial" w:hAnsi="Arial" w:cs="Arial"/>
                <w:sz w:val="22"/>
                <w:szCs w:val="22"/>
              </w:rPr>
              <w:t xml:space="preserve"> of childhood including the social construction of the family. </w:t>
            </w:r>
          </w:p>
          <w:p w14:paraId="0C16882F" w14:textId="526D2A69" w:rsidR="006236F8" w:rsidRPr="00A406E5" w:rsidRDefault="006236F8" w:rsidP="005F4BC4">
            <w:pPr>
              <w:ind w:left="360"/>
              <w:rPr>
                <w:rFonts w:ascii="Arial" w:hAnsi="Arial" w:cs="Arial"/>
                <w:sz w:val="22"/>
                <w:szCs w:val="22"/>
              </w:rPr>
            </w:pPr>
          </w:p>
        </w:tc>
      </w:tr>
    </w:tbl>
    <w:p w14:paraId="7AA2DDF9" w14:textId="77777777" w:rsidR="00C01A3F" w:rsidRPr="00A406E5" w:rsidRDefault="00C01A3F"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2971E4DD"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w:t>
      </w:r>
      <w:r w:rsidR="006236F8">
        <w:rPr>
          <w:rFonts w:ascii="Arial" w:hAnsi="Arial" w:cs="Arial"/>
          <w:b/>
          <w:bCs/>
          <w:sz w:val="24"/>
          <w:szCs w:val="24"/>
          <w:u w:val="single"/>
        </w:rPr>
        <w:t>1</w:t>
      </w:r>
      <w:r>
        <w:rPr>
          <w:rFonts w:ascii="Arial" w:hAnsi="Arial" w:cs="Arial"/>
          <w:b/>
          <w:bCs/>
          <w:sz w:val="24"/>
          <w:szCs w:val="24"/>
          <w:u w:val="single"/>
        </w:rPr>
        <w:t xml:space="preserve"> – </w:t>
      </w:r>
      <w:r w:rsidR="006236F8">
        <w:rPr>
          <w:rFonts w:ascii="Arial" w:hAnsi="Arial" w:cs="Arial"/>
          <w:b/>
          <w:bCs/>
          <w:sz w:val="24"/>
          <w:szCs w:val="24"/>
          <w:u w:val="single"/>
        </w:rPr>
        <w:t>Group Presentation</w:t>
      </w:r>
      <w:r>
        <w:rPr>
          <w:rFonts w:ascii="Arial" w:hAnsi="Arial" w:cs="Arial"/>
          <w:b/>
          <w:bCs/>
          <w:sz w:val="24"/>
          <w:szCs w:val="24"/>
          <w:u w:val="single"/>
        </w:rPr>
        <w:t xml:space="preserve"> – 50% </w:t>
      </w:r>
    </w:p>
    <w:p w14:paraId="03F427EA" w14:textId="77777777" w:rsidR="00152E9D" w:rsidRPr="00A406E5" w:rsidRDefault="00152E9D" w:rsidP="00A67FB1">
      <w:pPr>
        <w:ind w:left="720"/>
        <w:rPr>
          <w:rFonts w:ascii="Arial" w:hAnsi="Arial" w:cs="Arial"/>
          <w:sz w:val="24"/>
          <w:szCs w:val="24"/>
        </w:rPr>
      </w:pPr>
    </w:p>
    <w:p w14:paraId="6503147C" w14:textId="484A6CCE" w:rsidR="009823BC" w:rsidRDefault="00C74E9A" w:rsidP="0097263F">
      <w:pPr>
        <w:spacing w:line="360" w:lineRule="auto"/>
        <w:ind w:left="720"/>
        <w:jc w:val="both"/>
        <w:rPr>
          <w:rFonts w:ascii="Arial" w:hAnsi="Arial" w:cs="Arial"/>
          <w:sz w:val="24"/>
          <w:szCs w:val="24"/>
        </w:rPr>
      </w:pPr>
      <w:r>
        <w:rPr>
          <w:rFonts w:ascii="Arial" w:hAnsi="Arial" w:cs="Arial"/>
          <w:sz w:val="24"/>
          <w:szCs w:val="24"/>
        </w:rPr>
        <w:t>Students</w:t>
      </w:r>
      <w:r w:rsidR="009823BC">
        <w:rPr>
          <w:rFonts w:ascii="Arial" w:hAnsi="Arial" w:cs="Arial"/>
          <w:sz w:val="24"/>
          <w:szCs w:val="24"/>
        </w:rPr>
        <w:t xml:space="preserve"> will be provided with a selected case study</w:t>
      </w:r>
      <w:r w:rsidR="004F1859">
        <w:rPr>
          <w:rFonts w:ascii="Arial" w:hAnsi="Arial" w:cs="Arial"/>
          <w:sz w:val="24"/>
          <w:szCs w:val="24"/>
        </w:rPr>
        <w:t xml:space="preserve"> </w:t>
      </w:r>
      <w:r w:rsidR="00C60CF0">
        <w:rPr>
          <w:rFonts w:ascii="Arial" w:hAnsi="Arial" w:cs="Arial"/>
          <w:sz w:val="24"/>
          <w:szCs w:val="24"/>
        </w:rPr>
        <w:t>via your lecturer which will allow you</w:t>
      </w:r>
      <w:r w:rsidR="007A408C">
        <w:rPr>
          <w:rFonts w:ascii="Arial" w:hAnsi="Arial" w:cs="Arial"/>
          <w:sz w:val="24"/>
          <w:szCs w:val="24"/>
        </w:rPr>
        <w:t xml:space="preserve"> establish </w:t>
      </w:r>
      <w:r w:rsidR="00A12CB8">
        <w:rPr>
          <w:rFonts w:ascii="Arial" w:hAnsi="Arial" w:cs="Arial"/>
          <w:sz w:val="24"/>
          <w:szCs w:val="24"/>
        </w:rPr>
        <w:t xml:space="preserve">the key elements </w:t>
      </w:r>
      <w:r w:rsidR="00A85E26">
        <w:rPr>
          <w:rFonts w:ascii="Arial" w:hAnsi="Arial" w:cs="Arial"/>
          <w:sz w:val="24"/>
          <w:szCs w:val="24"/>
        </w:rPr>
        <w:t>of children, vulnerable children, young people and families e.g.</w:t>
      </w:r>
      <w:r w:rsidR="00FE24E4">
        <w:rPr>
          <w:rFonts w:ascii="Arial" w:hAnsi="Arial" w:cs="Arial"/>
          <w:sz w:val="24"/>
          <w:szCs w:val="24"/>
        </w:rPr>
        <w:t xml:space="preserve"> </w:t>
      </w:r>
      <w:r w:rsidR="003B5192">
        <w:rPr>
          <w:rFonts w:ascii="Arial" w:hAnsi="Arial" w:cs="Arial"/>
          <w:sz w:val="24"/>
          <w:szCs w:val="24"/>
        </w:rPr>
        <w:t xml:space="preserve">well-being, poverty, looked after children, </w:t>
      </w:r>
      <w:r w:rsidR="00FE24E4">
        <w:rPr>
          <w:rFonts w:ascii="Arial" w:hAnsi="Arial" w:cs="Arial"/>
          <w:sz w:val="24"/>
          <w:szCs w:val="24"/>
        </w:rPr>
        <w:t>youth justice, safeguarding etc</w:t>
      </w:r>
      <w:r>
        <w:rPr>
          <w:rFonts w:ascii="Arial" w:hAnsi="Arial" w:cs="Arial"/>
          <w:sz w:val="24"/>
          <w:szCs w:val="24"/>
        </w:rPr>
        <w:t xml:space="preserve">., in relation to the case study. </w:t>
      </w:r>
    </w:p>
    <w:p w14:paraId="79FAF1AB" w14:textId="77777777" w:rsidR="00C74E9A" w:rsidRDefault="00C74E9A" w:rsidP="0097263F">
      <w:pPr>
        <w:spacing w:line="360" w:lineRule="auto"/>
        <w:ind w:left="720"/>
        <w:jc w:val="both"/>
        <w:rPr>
          <w:rFonts w:ascii="Arial" w:hAnsi="Arial" w:cs="Arial"/>
          <w:sz w:val="24"/>
          <w:szCs w:val="24"/>
        </w:rPr>
      </w:pPr>
    </w:p>
    <w:p w14:paraId="0B06CFCD" w14:textId="229AC803" w:rsidR="00C74E9A" w:rsidRDefault="00C74E9A" w:rsidP="0097263F">
      <w:pPr>
        <w:spacing w:line="360" w:lineRule="auto"/>
        <w:ind w:left="720"/>
        <w:jc w:val="both"/>
        <w:rPr>
          <w:rFonts w:ascii="Arial" w:hAnsi="Arial" w:cs="Arial"/>
          <w:sz w:val="24"/>
          <w:szCs w:val="24"/>
        </w:rPr>
      </w:pPr>
      <w:r>
        <w:rPr>
          <w:rFonts w:ascii="Arial" w:hAnsi="Arial" w:cs="Arial"/>
          <w:sz w:val="24"/>
          <w:szCs w:val="24"/>
        </w:rPr>
        <w:t>Students</w:t>
      </w:r>
      <w:r w:rsidR="00AA72FC">
        <w:rPr>
          <w:rFonts w:ascii="Arial" w:hAnsi="Arial" w:cs="Arial"/>
          <w:sz w:val="24"/>
          <w:szCs w:val="24"/>
        </w:rPr>
        <w:t xml:space="preserve"> will identify relevant policy, </w:t>
      </w:r>
      <w:r w:rsidR="002F0498">
        <w:rPr>
          <w:rFonts w:ascii="Arial" w:hAnsi="Arial" w:cs="Arial"/>
          <w:sz w:val="24"/>
          <w:szCs w:val="24"/>
        </w:rPr>
        <w:t>legislation</w:t>
      </w:r>
      <w:r w:rsidR="00AA72FC">
        <w:rPr>
          <w:rFonts w:ascii="Arial" w:hAnsi="Arial" w:cs="Arial"/>
          <w:sz w:val="24"/>
          <w:szCs w:val="24"/>
        </w:rPr>
        <w:t xml:space="preserve"> including </w:t>
      </w:r>
      <w:r w:rsidR="002F0498">
        <w:rPr>
          <w:rFonts w:ascii="Arial" w:hAnsi="Arial" w:cs="Arial"/>
          <w:sz w:val="24"/>
          <w:szCs w:val="24"/>
        </w:rPr>
        <w:t xml:space="preserve">relevant </w:t>
      </w:r>
      <w:r w:rsidR="00AA72FC">
        <w:rPr>
          <w:rFonts w:ascii="Arial" w:hAnsi="Arial" w:cs="Arial"/>
          <w:sz w:val="24"/>
          <w:szCs w:val="24"/>
        </w:rPr>
        <w:t xml:space="preserve">health and social care agencies </w:t>
      </w:r>
      <w:r w:rsidR="002F0498">
        <w:rPr>
          <w:rFonts w:ascii="Arial" w:hAnsi="Arial" w:cs="Arial"/>
          <w:sz w:val="24"/>
          <w:szCs w:val="24"/>
        </w:rPr>
        <w:t xml:space="preserve">which may be involved in the </w:t>
      </w:r>
      <w:r w:rsidR="006A781F">
        <w:rPr>
          <w:rFonts w:ascii="Arial" w:hAnsi="Arial" w:cs="Arial"/>
          <w:sz w:val="24"/>
          <w:szCs w:val="24"/>
        </w:rPr>
        <w:t xml:space="preserve">process of </w:t>
      </w:r>
      <w:r w:rsidR="00725073">
        <w:rPr>
          <w:rFonts w:ascii="Arial" w:hAnsi="Arial" w:cs="Arial"/>
          <w:sz w:val="24"/>
          <w:szCs w:val="24"/>
        </w:rPr>
        <w:t xml:space="preserve">aiding the case study inclusive of significant </w:t>
      </w:r>
      <w:r w:rsidR="00AA74AA">
        <w:rPr>
          <w:rFonts w:ascii="Arial" w:hAnsi="Arial" w:cs="Arial"/>
          <w:sz w:val="24"/>
          <w:szCs w:val="24"/>
        </w:rPr>
        <w:t xml:space="preserve">factors which will be demonstrated during the assessment (group presentation). </w:t>
      </w:r>
    </w:p>
    <w:p w14:paraId="5F622692" w14:textId="77777777" w:rsidR="00807D24" w:rsidRDefault="00807D24" w:rsidP="00A25CA6">
      <w:pPr>
        <w:spacing w:line="360" w:lineRule="auto"/>
        <w:jc w:val="both"/>
        <w:rPr>
          <w:rFonts w:ascii="Arial" w:hAnsi="Arial" w:cs="Arial"/>
          <w:sz w:val="24"/>
          <w:szCs w:val="24"/>
        </w:rPr>
      </w:pPr>
    </w:p>
    <w:p w14:paraId="3F2F0890" w14:textId="584FADB8" w:rsidR="00DB4E2E" w:rsidRDefault="003646B9" w:rsidP="006703DD">
      <w:pPr>
        <w:spacing w:line="360" w:lineRule="auto"/>
        <w:ind w:left="720"/>
        <w:jc w:val="both"/>
        <w:rPr>
          <w:rFonts w:ascii="Arial" w:hAnsi="Arial" w:cs="Arial"/>
          <w:sz w:val="24"/>
          <w:szCs w:val="24"/>
        </w:rPr>
      </w:pPr>
      <w:r>
        <w:rPr>
          <w:rFonts w:ascii="Arial" w:hAnsi="Arial" w:cs="Arial"/>
          <w:sz w:val="24"/>
          <w:szCs w:val="24"/>
        </w:rPr>
        <w:t xml:space="preserve">As a presentation group </w:t>
      </w:r>
      <w:r w:rsidR="00F073A4">
        <w:rPr>
          <w:rFonts w:ascii="Arial" w:hAnsi="Arial" w:cs="Arial"/>
          <w:sz w:val="24"/>
          <w:szCs w:val="24"/>
        </w:rPr>
        <w:t xml:space="preserve">students will be expected to address the following in relation to the case study: </w:t>
      </w:r>
    </w:p>
    <w:p w14:paraId="16C6671A" w14:textId="77777777" w:rsidR="006703DD" w:rsidRDefault="006703DD" w:rsidP="006703DD">
      <w:pPr>
        <w:spacing w:line="360" w:lineRule="auto"/>
        <w:ind w:left="720"/>
        <w:jc w:val="both"/>
        <w:rPr>
          <w:rFonts w:ascii="Arial" w:hAnsi="Arial" w:cs="Arial"/>
          <w:sz w:val="24"/>
          <w:szCs w:val="24"/>
        </w:rPr>
      </w:pPr>
    </w:p>
    <w:p w14:paraId="5E005BE2" w14:textId="106DCEF0" w:rsidR="00DB4E2E" w:rsidRDefault="00F073A4"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Children, Young People and </w:t>
      </w:r>
      <w:r w:rsidR="004D0615">
        <w:rPr>
          <w:rFonts w:ascii="Arial" w:hAnsi="Arial" w:cs="Arial"/>
          <w:sz w:val="24"/>
          <w:szCs w:val="24"/>
        </w:rPr>
        <w:t xml:space="preserve">Families perception of well-being. </w:t>
      </w:r>
      <w:r w:rsidR="009D0A59">
        <w:rPr>
          <w:rFonts w:ascii="Arial" w:hAnsi="Arial" w:cs="Arial"/>
          <w:sz w:val="24"/>
          <w:szCs w:val="24"/>
        </w:rPr>
        <w:t xml:space="preserve"> </w:t>
      </w:r>
      <w:r w:rsidR="000F3F28">
        <w:rPr>
          <w:rFonts w:ascii="Arial" w:hAnsi="Arial" w:cs="Arial"/>
          <w:sz w:val="24"/>
          <w:szCs w:val="24"/>
        </w:rPr>
        <w:br/>
      </w:r>
    </w:p>
    <w:p w14:paraId="15989802" w14:textId="0C7BB5F9" w:rsidR="00DB4E2E" w:rsidRDefault="004D0615"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Analysis of the key domains </w:t>
      </w:r>
      <w:r w:rsidR="00AA526E">
        <w:rPr>
          <w:rFonts w:ascii="Arial" w:hAnsi="Arial" w:cs="Arial"/>
          <w:sz w:val="24"/>
          <w:szCs w:val="24"/>
        </w:rPr>
        <w:t xml:space="preserve">of children and young peoples well-being. </w:t>
      </w:r>
      <w:r w:rsidR="003440AF">
        <w:rPr>
          <w:rFonts w:ascii="Arial" w:hAnsi="Arial" w:cs="Arial"/>
          <w:sz w:val="24"/>
          <w:szCs w:val="24"/>
        </w:rPr>
        <w:t xml:space="preserve"> </w:t>
      </w:r>
      <w:r w:rsidR="000F3F28">
        <w:rPr>
          <w:rFonts w:ascii="Arial" w:hAnsi="Arial" w:cs="Arial"/>
          <w:sz w:val="24"/>
          <w:szCs w:val="24"/>
        </w:rPr>
        <w:br/>
      </w:r>
    </w:p>
    <w:p w14:paraId="3DE109DD" w14:textId="086F4EF9" w:rsidR="00DB4E2E" w:rsidRDefault="00A6316F"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Critical analysis of the case study and the information which has been provided including relevant policies </w:t>
      </w:r>
      <w:r w:rsidR="00142C9B">
        <w:rPr>
          <w:rFonts w:ascii="Arial" w:hAnsi="Arial" w:cs="Arial"/>
          <w:sz w:val="24"/>
          <w:szCs w:val="24"/>
        </w:rPr>
        <w:t xml:space="preserve">and professional intervention which may be outlined in order to measure and enhance the health and well-being of </w:t>
      </w:r>
      <w:r w:rsidR="00270437">
        <w:rPr>
          <w:rFonts w:ascii="Arial" w:hAnsi="Arial" w:cs="Arial"/>
          <w:sz w:val="24"/>
          <w:szCs w:val="24"/>
        </w:rPr>
        <w:t>children, young people and families.</w:t>
      </w:r>
      <w:r w:rsidR="000F3F28">
        <w:rPr>
          <w:rFonts w:ascii="Arial" w:hAnsi="Arial" w:cs="Arial"/>
          <w:sz w:val="24"/>
          <w:szCs w:val="24"/>
        </w:rPr>
        <w:br/>
      </w:r>
    </w:p>
    <w:p w14:paraId="380F997E" w14:textId="2E855640" w:rsidR="007F6E10" w:rsidRDefault="00AE2E87" w:rsidP="001666B0">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Discuss and evaluate current policy and the professional interventions used </w:t>
      </w:r>
      <w:r w:rsidR="00E2177B">
        <w:rPr>
          <w:rFonts w:ascii="Arial" w:hAnsi="Arial" w:cs="Arial"/>
          <w:sz w:val="24"/>
          <w:szCs w:val="24"/>
        </w:rPr>
        <w:t>by multi/inter disciplinary services to meet the diverse needs of the children</w:t>
      </w:r>
      <w:r w:rsidR="00D40AD6">
        <w:rPr>
          <w:rFonts w:ascii="Arial" w:hAnsi="Arial" w:cs="Arial"/>
          <w:sz w:val="24"/>
          <w:szCs w:val="24"/>
        </w:rPr>
        <w:t xml:space="preserve"> / young people and/or families well-being </w:t>
      </w:r>
      <w:r w:rsidR="00F001F4">
        <w:rPr>
          <w:rFonts w:ascii="Arial" w:hAnsi="Arial" w:cs="Arial"/>
          <w:sz w:val="24"/>
          <w:szCs w:val="24"/>
        </w:rPr>
        <w:t xml:space="preserve">in the case study to draw conclusions and recommendations for future professional practice. </w:t>
      </w:r>
    </w:p>
    <w:p w14:paraId="31564CED" w14:textId="77777777" w:rsidR="00FC7A06" w:rsidRDefault="00FC7A06" w:rsidP="00FC7A06">
      <w:pPr>
        <w:spacing w:line="360" w:lineRule="auto"/>
        <w:rPr>
          <w:rFonts w:ascii="Arial" w:hAnsi="Arial" w:cs="Arial"/>
          <w:sz w:val="24"/>
          <w:szCs w:val="24"/>
        </w:rPr>
      </w:pPr>
    </w:p>
    <w:p w14:paraId="02035F63" w14:textId="41135AAD" w:rsidR="00FC7A06" w:rsidRPr="00FC7A06" w:rsidRDefault="00FC7A06" w:rsidP="00FC7A06">
      <w:pPr>
        <w:spacing w:line="360" w:lineRule="auto"/>
        <w:ind w:left="720"/>
        <w:rPr>
          <w:rFonts w:ascii="Arial" w:hAnsi="Arial" w:cs="Arial"/>
          <w:sz w:val="24"/>
          <w:szCs w:val="24"/>
        </w:rPr>
      </w:pPr>
      <w:r>
        <w:rPr>
          <w:rFonts w:ascii="Arial" w:hAnsi="Arial" w:cs="Arial"/>
          <w:sz w:val="24"/>
          <w:szCs w:val="24"/>
        </w:rPr>
        <w:t xml:space="preserve">Considerations should also be given to the following: </w:t>
      </w:r>
    </w:p>
    <w:p w14:paraId="5587519E" w14:textId="47F15095" w:rsidR="00A97497" w:rsidRDefault="008E1CD8" w:rsidP="00A97497">
      <w:pPr>
        <w:spacing w:line="360" w:lineRule="auto"/>
        <w:rPr>
          <w:rFonts w:ascii="Arial" w:hAnsi="Arial" w:cs="Arial"/>
          <w:sz w:val="24"/>
          <w:szCs w:val="24"/>
        </w:rPr>
      </w:pPr>
      <w:r>
        <w:rPr>
          <w:rFonts w:ascii="Arial" w:hAnsi="Arial" w:cs="Arial"/>
          <w:sz w:val="24"/>
          <w:szCs w:val="24"/>
        </w:rPr>
        <w:tab/>
      </w:r>
    </w:p>
    <w:p w14:paraId="037CECCA" w14:textId="73F1FCC1" w:rsidR="008E1CD8" w:rsidRPr="001871C0" w:rsidRDefault="008E1CD8"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Human Rights and the Human Rights Act </w:t>
      </w:r>
      <w:r w:rsidR="00264880" w:rsidRPr="001871C0">
        <w:rPr>
          <w:rFonts w:ascii="Arial" w:hAnsi="Arial" w:cs="Arial"/>
          <w:sz w:val="24"/>
          <w:szCs w:val="24"/>
        </w:rPr>
        <w:t xml:space="preserve">1998. </w:t>
      </w:r>
    </w:p>
    <w:p w14:paraId="67130569" w14:textId="6D89AEAC" w:rsidR="00264880" w:rsidRPr="001871C0" w:rsidRDefault="00EF7251"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Advocacy.</w:t>
      </w:r>
    </w:p>
    <w:p w14:paraId="28203BBE" w14:textId="3097E835" w:rsidR="00EF7251" w:rsidRPr="001871C0" w:rsidRDefault="00EF7251"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United Nations Convention of the Rights of a Child (UNCRC). </w:t>
      </w:r>
    </w:p>
    <w:p w14:paraId="30A6EF7A" w14:textId="1F604937" w:rsidR="00EF7251" w:rsidRPr="001871C0" w:rsidRDefault="00120627"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Discussions and Supervision for Safeguarding Children. </w:t>
      </w:r>
    </w:p>
    <w:p w14:paraId="414846C6" w14:textId="3BCBF7B1" w:rsidR="00120627" w:rsidRPr="001871C0" w:rsidRDefault="003D36B3"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Childhood trauma and the impact of parenting behaviour and capacity. </w:t>
      </w:r>
    </w:p>
    <w:p w14:paraId="7A42D586" w14:textId="523D91F8" w:rsidR="00EC4B3A" w:rsidRPr="001871C0" w:rsidRDefault="00EC4B3A" w:rsidP="008E1CD8">
      <w:pPr>
        <w:pStyle w:val="ListParagraph"/>
        <w:numPr>
          <w:ilvl w:val="0"/>
          <w:numId w:val="25"/>
        </w:numPr>
        <w:spacing w:line="360" w:lineRule="auto"/>
        <w:rPr>
          <w:rFonts w:ascii="Arial" w:hAnsi="Arial" w:cs="Arial"/>
          <w:sz w:val="24"/>
          <w:szCs w:val="24"/>
        </w:rPr>
      </w:pPr>
      <w:r w:rsidRPr="001871C0">
        <w:rPr>
          <w:rFonts w:ascii="Arial" w:hAnsi="Arial" w:cs="Arial"/>
          <w:sz w:val="24"/>
          <w:szCs w:val="24"/>
        </w:rPr>
        <w:t xml:space="preserve">Zero tolerance policies on </w:t>
      </w:r>
      <w:r w:rsidR="001871C0" w:rsidRPr="001871C0">
        <w:rPr>
          <w:rFonts w:ascii="Arial" w:hAnsi="Arial" w:cs="Arial"/>
          <w:sz w:val="24"/>
          <w:szCs w:val="24"/>
        </w:rPr>
        <w:t xml:space="preserve">a vulnerable </w:t>
      </w:r>
      <w:r w:rsidR="001871C0">
        <w:rPr>
          <w:rFonts w:ascii="Arial" w:hAnsi="Arial" w:cs="Arial"/>
          <w:sz w:val="24"/>
          <w:szCs w:val="24"/>
        </w:rPr>
        <w:t xml:space="preserve">child, young person, adult and/or health professionals. </w:t>
      </w:r>
    </w:p>
    <w:p w14:paraId="08C34FAC" w14:textId="77777777" w:rsidR="005919AF" w:rsidRPr="001871C0" w:rsidRDefault="005919AF" w:rsidP="005919AF">
      <w:pPr>
        <w:spacing w:line="360" w:lineRule="auto"/>
        <w:jc w:val="both"/>
        <w:rPr>
          <w:rFonts w:ascii="Arial" w:hAnsi="Arial" w:cs="Arial"/>
          <w:sz w:val="24"/>
          <w:szCs w:val="24"/>
        </w:rPr>
      </w:pPr>
    </w:p>
    <w:p w14:paraId="2AF34248" w14:textId="726BBEA2" w:rsidR="00192D8B" w:rsidRDefault="00192D8B" w:rsidP="00192D8B">
      <w:pPr>
        <w:spacing w:line="360" w:lineRule="auto"/>
        <w:ind w:left="720"/>
        <w:jc w:val="both"/>
        <w:rPr>
          <w:rFonts w:ascii="Arial" w:hAnsi="Arial" w:cs="Arial"/>
          <w:sz w:val="24"/>
          <w:szCs w:val="24"/>
        </w:rPr>
      </w:pPr>
      <w:r>
        <w:rPr>
          <w:rFonts w:ascii="Arial" w:hAnsi="Arial" w:cs="Arial"/>
          <w:sz w:val="24"/>
          <w:szCs w:val="24"/>
        </w:rPr>
        <w:t xml:space="preserve">Students are required to present </w:t>
      </w:r>
      <w:r w:rsidR="00034CCC">
        <w:rPr>
          <w:rFonts w:ascii="Arial" w:hAnsi="Arial" w:cs="Arial"/>
          <w:sz w:val="24"/>
          <w:szCs w:val="24"/>
        </w:rPr>
        <w:t>the</w:t>
      </w:r>
      <w:r w:rsidR="0023511E">
        <w:rPr>
          <w:rFonts w:ascii="Arial" w:hAnsi="Arial" w:cs="Arial"/>
          <w:sz w:val="24"/>
          <w:szCs w:val="24"/>
        </w:rPr>
        <w:t xml:space="preserve"> presentation in a medium deemed appropriate e.g., MS PowerPoint</w:t>
      </w:r>
      <w:r>
        <w:rPr>
          <w:rFonts w:ascii="Arial" w:hAnsi="Arial" w:cs="Arial"/>
          <w:sz w:val="24"/>
          <w:szCs w:val="24"/>
        </w:rPr>
        <w:t xml:space="preserve"> which has been submitted to Turnitin via Moodle during scheduled session time on campus the week commencing </w:t>
      </w:r>
      <w:r w:rsidR="0023511E">
        <w:rPr>
          <w:rFonts w:ascii="Arial" w:hAnsi="Arial" w:cs="Arial"/>
          <w:sz w:val="24"/>
          <w:szCs w:val="24"/>
        </w:rPr>
        <w:t>26</w:t>
      </w:r>
      <w:r w:rsidRPr="00D25237">
        <w:rPr>
          <w:rFonts w:ascii="Arial" w:hAnsi="Arial" w:cs="Arial"/>
          <w:sz w:val="24"/>
          <w:szCs w:val="24"/>
          <w:vertAlign w:val="superscript"/>
        </w:rPr>
        <w:t>th</w:t>
      </w:r>
      <w:r>
        <w:rPr>
          <w:rFonts w:ascii="Arial" w:hAnsi="Arial" w:cs="Arial"/>
          <w:sz w:val="24"/>
          <w:szCs w:val="24"/>
        </w:rPr>
        <w:t xml:space="preserve"> June 2023. </w:t>
      </w:r>
    </w:p>
    <w:p w14:paraId="57F08B6E" w14:textId="15695E1C" w:rsidR="00192D8B" w:rsidRDefault="00192D8B" w:rsidP="00EF319C">
      <w:pPr>
        <w:spacing w:line="360" w:lineRule="auto"/>
        <w:ind w:left="720"/>
        <w:jc w:val="both"/>
        <w:rPr>
          <w:rFonts w:ascii="Arial" w:hAnsi="Arial" w:cs="Arial"/>
          <w:sz w:val="24"/>
          <w:szCs w:val="24"/>
        </w:rPr>
      </w:pPr>
      <w:r>
        <w:rPr>
          <w:rFonts w:ascii="Arial" w:hAnsi="Arial" w:cs="Arial"/>
          <w:sz w:val="24"/>
          <w:szCs w:val="24"/>
        </w:rPr>
        <w:t xml:space="preserve">Note* – students will not be required to add 2,000 written words to the </w:t>
      </w:r>
      <w:r w:rsidR="00C451D4">
        <w:rPr>
          <w:rFonts w:ascii="Arial" w:hAnsi="Arial" w:cs="Arial"/>
          <w:sz w:val="24"/>
          <w:szCs w:val="24"/>
        </w:rPr>
        <w:t>presentation</w:t>
      </w:r>
      <w:r>
        <w:rPr>
          <w:rFonts w:ascii="Arial" w:hAnsi="Arial" w:cs="Arial"/>
          <w:sz w:val="24"/>
          <w:szCs w:val="24"/>
        </w:rPr>
        <w:t xml:space="preserve">, students will speak this </w:t>
      </w:r>
      <w:r w:rsidRPr="001666B0">
        <w:rPr>
          <w:rFonts w:ascii="Arial" w:hAnsi="Arial" w:cs="Arial"/>
          <w:sz w:val="24"/>
          <w:szCs w:val="24"/>
          <w:u w:val="single"/>
        </w:rPr>
        <w:t>approximately</w:t>
      </w:r>
      <w:r>
        <w:rPr>
          <w:rFonts w:ascii="Arial" w:hAnsi="Arial" w:cs="Arial"/>
          <w:sz w:val="24"/>
          <w:szCs w:val="24"/>
        </w:rPr>
        <w:t xml:space="preserve"> in order to demonstrate their interpretation of the task outlined above. </w:t>
      </w:r>
    </w:p>
    <w:p w14:paraId="0BECE9FD" w14:textId="77777777" w:rsidR="00EF319C" w:rsidRDefault="00EF319C" w:rsidP="00192D8B">
      <w:pPr>
        <w:spacing w:line="360" w:lineRule="auto"/>
        <w:ind w:left="720"/>
        <w:jc w:val="both"/>
        <w:rPr>
          <w:rFonts w:ascii="Arial" w:hAnsi="Arial" w:cs="Arial"/>
          <w:sz w:val="24"/>
          <w:szCs w:val="24"/>
        </w:rPr>
      </w:pPr>
    </w:p>
    <w:p w14:paraId="69BD6728" w14:textId="1DC2ECE9" w:rsidR="00D320B4" w:rsidRDefault="00192D8B" w:rsidP="00192D8B">
      <w:pPr>
        <w:spacing w:line="360" w:lineRule="auto"/>
        <w:ind w:left="720"/>
        <w:jc w:val="both"/>
        <w:rPr>
          <w:rFonts w:ascii="Arial" w:hAnsi="Arial" w:cs="Arial"/>
          <w:sz w:val="24"/>
          <w:szCs w:val="24"/>
        </w:rPr>
      </w:pPr>
      <w:r>
        <w:rPr>
          <w:rFonts w:ascii="Arial" w:hAnsi="Arial" w:cs="Arial"/>
          <w:sz w:val="24"/>
          <w:szCs w:val="24"/>
        </w:rPr>
        <w:t xml:space="preserve">The </w:t>
      </w:r>
      <w:r w:rsidR="00C451D4">
        <w:rPr>
          <w:rFonts w:ascii="Arial" w:hAnsi="Arial" w:cs="Arial"/>
          <w:sz w:val="24"/>
          <w:szCs w:val="24"/>
        </w:rPr>
        <w:t>group</w:t>
      </w:r>
      <w:r>
        <w:rPr>
          <w:rFonts w:ascii="Arial" w:hAnsi="Arial" w:cs="Arial"/>
          <w:sz w:val="24"/>
          <w:szCs w:val="24"/>
        </w:rPr>
        <w:t xml:space="preserve"> presentation will last </w:t>
      </w:r>
      <w:r w:rsidR="00C451D4">
        <w:rPr>
          <w:rFonts w:ascii="Arial" w:hAnsi="Arial" w:cs="Arial"/>
          <w:b/>
          <w:bCs/>
          <w:sz w:val="24"/>
          <w:szCs w:val="24"/>
        </w:rPr>
        <w:t>20</w:t>
      </w:r>
      <w:r w:rsidRPr="001666B0">
        <w:rPr>
          <w:rFonts w:ascii="Arial" w:hAnsi="Arial" w:cs="Arial"/>
          <w:b/>
          <w:bCs/>
          <w:sz w:val="24"/>
          <w:szCs w:val="24"/>
        </w:rPr>
        <w:t xml:space="preserve"> minutes (+/-).</w:t>
      </w:r>
      <w:r>
        <w:rPr>
          <w:rFonts w:ascii="Arial" w:hAnsi="Arial" w:cs="Arial"/>
          <w:sz w:val="24"/>
          <w:szCs w:val="24"/>
        </w:rPr>
        <w:t xml:space="preserve"> </w:t>
      </w:r>
      <w:r w:rsidR="00D320B4">
        <w:rPr>
          <w:rFonts w:ascii="Arial" w:hAnsi="Arial" w:cs="Arial"/>
          <w:sz w:val="24"/>
          <w:szCs w:val="24"/>
        </w:rPr>
        <w:t>Student’s will be requested to participate in this assessment as groups of 2</w:t>
      </w:r>
      <w:r w:rsidR="007E570B">
        <w:rPr>
          <w:rFonts w:ascii="Arial" w:hAnsi="Arial" w:cs="Arial"/>
          <w:sz w:val="24"/>
          <w:szCs w:val="24"/>
        </w:rPr>
        <w:t xml:space="preserve"> (3 maximum)</w:t>
      </w:r>
      <w:r w:rsidR="00D320B4">
        <w:rPr>
          <w:rFonts w:ascii="Arial" w:hAnsi="Arial" w:cs="Arial"/>
          <w:sz w:val="24"/>
          <w:szCs w:val="24"/>
        </w:rPr>
        <w:t>. An example of the timing could include</w:t>
      </w:r>
      <w:r w:rsidR="007E570B">
        <w:rPr>
          <w:rFonts w:ascii="Arial" w:hAnsi="Arial" w:cs="Arial"/>
          <w:sz w:val="24"/>
          <w:szCs w:val="24"/>
        </w:rPr>
        <w:t xml:space="preserve"> but not limited to</w:t>
      </w:r>
      <w:r w:rsidR="00D320B4">
        <w:rPr>
          <w:rFonts w:ascii="Arial" w:hAnsi="Arial" w:cs="Arial"/>
          <w:sz w:val="24"/>
          <w:szCs w:val="24"/>
        </w:rPr>
        <w:t xml:space="preserve"> </w:t>
      </w:r>
      <w:r w:rsidR="00C6016F">
        <w:rPr>
          <w:rFonts w:ascii="Arial" w:hAnsi="Arial" w:cs="Arial"/>
          <w:sz w:val="24"/>
          <w:szCs w:val="24"/>
        </w:rPr>
        <w:t xml:space="preserve">7.5 minutes per students equalling 15 minutes and then 5 minutes for questions. </w:t>
      </w:r>
    </w:p>
    <w:p w14:paraId="74EA0E64" w14:textId="77777777" w:rsidR="00D320B4" w:rsidRDefault="00D320B4" w:rsidP="007E570B">
      <w:pPr>
        <w:spacing w:line="360" w:lineRule="auto"/>
        <w:jc w:val="both"/>
        <w:rPr>
          <w:rFonts w:ascii="Arial" w:hAnsi="Arial" w:cs="Arial"/>
          <w:sz w:val="24"/>
          <w:szCs w:val="24"/>
        </w:rPr>
      </w:pPr>
    </w:p>
    <w:p w14:paraId="4221EDFA" w14:textId="7DCE784D" w:rsidR="00192D8B" w:rsidRDefault="00192D8B" w:rsidP="00192D8B">
      <w:pPr>
        <w:spacing w:line="360" w:lineRule="auto"/>
        <w:ind w:left="720"/>
        <w:jc w:val="both"/>
        <w:rPr>
          <w:rFonts w:ascii="Arial" w:hAnsi="Arial" w:cs="Arial"/>
          <w:sz w:val="24"/>
          <w:szCs w:val="24"/>
        </w:rPr>
      </w:pPr>
      <w:r>
        <w:rPr>
          <w:rFonts w:ascii="Arial" w:hAnsi="Arial" w:cs="Arial"/>
          <w:sz w:val="24"/>
          <w:szCs w:val="24"/>
        </w:rPr>
        <w:t xml:space="preserve">Arrangements will be made between the student and lecturer regarding a time slot to present. The date of the presentation and agreed time must be adhered to. Failure to attend scheduled assessments </w:t>
      </w:r>
      <w:r w:rsidRPr="001666B0">
        <w:rPr>
          <w:rFonts w:ascii="Arial" w:hAnsi="Arial" w:cs="Arial"/>
          <w:i/>
          <w:iCs/>
          <w:sz w:val="24"/>
          <w:szCs w:val="24"/>
        </w:rPr>
        <w:t>may</w:t>
      </w:r>
      <w:r>
        <w:rPr>
          <w:rFonts w:ascii="Arial" w:hAnsi="Arial" w:cs="Arial"/>
          <w:sz w:val="24"/>
          <w:szCs w:val="24"/>
        </w:rPr>
        <w:t xml:space="preserve"> significantly impact upon overall marks for this task. Students are urged to ensure that they are available and able to attend scheduled presentations before an agreement with the lecturer has been formulated. </w:t>
      </w:r>
    </w:p>
    <w:p w14:paraId="6BB70BA8" w14:textId="77777777" w:rsidR="009C6091" w:rsidRDefault="009C6091" w:rsidP="001666B0">
      <w:pPr>
        <w:spacing w:line="360" w:lineRule="auto"/>
        <w:ind w:left="720"/>
        <w:jc w:val="both"/>
        <w:rPr>
          <w:rFonts w:ascii="Arial" w:hAnsi="Arial" w:cs="Arial"/>
          <w:sz w:val="24"/>
          <w:szCs w:val="24"/>
        </w:rPr>
      </w:pPr>
    </w:p>
    <w:p w14:paraId="0025D988" w14:textId="7623412D"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33CF2BEE" w:rsidR="00D25237" w:rsidRDefault="00D25237" w:rsidP="00A67FB1">
      <w:pPr>
        <w:ind w:left="720"/>
        <w:rPr>
          <w:rFonts w:ascii="Arial" w:hAnsi="Arial" w:cs="Arial"/>
          <w:sz w:val="24"/>
          <w:szCs w:val="24"/>
        </w:rPr>
      </w:pPr>
    </w:p>
    <w:p w14:paraId="3A2478C2" w14:textId="6123B775" w:rsidR="00D25237" w:rsidRDefault="00D25237" w:rsidP="001666B0">
      <w:pPr>
        <w:rPr>
          <w:rFonts w:ascii="Arial" w:hAnsi="Arial" w:cs="Arial"/>
          <w:sz w:val="24"/>
          <w:szCs w:val="24"/>
        </w:rPr>
      </w:pPr>
    </w:p>
    <w:p w14:paraId="738A1DF8" w14:textId="3E0212DE"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14717907" w:rsidR="00152E9D" w:rsidRPr="00A406E5" w:rsidRDefault="00152E9D" w:rsidP="00A67FB1">
      <w:pPr>
        <w:ind w:left="720"/>
        <w:rPr>
          <w:rFonts w:ascii="Arial" w:hAnsi="Arial" w:cs="Arial"/>
          <w:sz w:val="24"/>
          <w:szCs w:val="24"/>
        </w:rPr>
      </w:pPr>
    </w:p>
    <w:p w14:paraId="26CBE918" w14:textId="0E3A7A09" w:rsidR="00152E9D" w:rsidRPr="00A406E5" w:rsidRDefault="00152E9D" w:rsidP="00A67FB1">
      <w:pPr>
        <w:ind w:left="720"/>
        <w:rPr>
          <w:rFonts w:ascii="Arial" w:hAnsi="Arial" w:cs="Arial"/>
          <w:sz w:val="24"/>
          <w:szCs w:val="24"/>
        </w:rPr>
      </w:pPr>
    </w:p>
    <w:p w14:paraId="77BA0785" w14:textId="105E33AD" w:rsidR="00152E9D" w:rsidRPr="00A406E5" w:rsidRDefault="007E570B" w:rsidP="00A67FB1">
      <w:pPr>
        <w:ind w:left="720"/>
        <w:rPr>
          <w:rFonts w:ascii="Arial" w:hAnsi="Arial" w:cs="Arial"/>
          <w:sz w:val="24"/>
          <w:szCs w:val="24"/>
        </w:rPr>
      </w:pPr>
      <w:r>
        <w:rPr>
          <w:noProof/>
        </w:rPr>
        <w:lastRenderedPageBreak/>
        <mc:AlternateContent>
          <mc:Choice Requires="wps">
            <w:drawing>
              <wp:anchor distT="0" distB="0" distL="114300" distR="114300" simplePos="0" relativeHeight="251663360" behindDoc="0" locked="0" layoutInCell="1" allowOverlap="1" wp14:anchorId="7B79D206" wp14:editId="08F12B13">
                <wp:simplePos x="0" y="0"/>
                <wp:positionH relativeFrom="margin">
                  <wp:align>center</wp:align>
                </wp:positionH>
                <wp:positionV relativeFrom="paragraph">
                  <wp:posOffset>11981</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0;margin-top:.95pt;width:503.35pt;height:170.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36BF764C" w14:textId="5AF237C7" w:rsidR="00152E9D" w:rsidRPr="00A406E5" w:rsidRDefault="00152E9D" w:rsidP="00A67FB1">
      <w:pPr>
        <w:ind w:left="720"/>
        <w:rPr>
          <w:rFonts w:ascii="Arial" w:hAnsi="Arial" w:cs="Arial"/>
          <w:sz w:val="24"/>
          <w:szCs w:val="24"/>
        </w:rPr>
      </w:pPr>
    </w:p>
    <w:p w14:paraId="6A2A1A8C" w14:textId="6C62B522"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2B6C24B" w:rsidR="00152E9D" w:rsidRPr="00A406E5" w:rsidRDefault="00152E9D" w:rsidP="00A67FB1">
      <w:pPr>
        <w:ind w:left="720"/>
        <w:rPr>
          <w:rFonts w:ascii="Arial" w:hAnsi="Arial" w:cs="Arial"/>
          <w:sz w:val="24"/>
          <w:szCs w:val="24"/>
        </w:rPr>
      </w:pPr>
    </w:p>
    <w:p w14:paraId="2AA6DA7D" w14:textId="5059E574"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366E4562"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29BEBC49" w14:textId="5BA97E46" w:rsidR="00A3505D" w:rsidRPr="00A406E5" w:rsidRDefault="00A85BFE" w:rsidP="00FE7E69">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7007219C"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10 credible and reliable sources</w:t>
      </w:r>
      <w:r w:rsidRPr="000305D7">
        <w:rPr>
          <w:rFonts w:ascii="Arial" w:hAnsi="Arial" w:cs="Arial"/>
          <w:i/>
          <w:color w:val="FF0000"/>
          <w:sz w:val="22"/>
          <w:szCs w:val="22"/>
        </w:rPr>
        <w:t xml:space="preserve"> of information</w:t>
      </w:r>
      <w:r w:rsidR="004129CB">
        <w:rPr>
          <w:rFonts w:ascii="Arial" w:hAnsi="Arial" w:cs="Arial"/>
          <w:i/>
          <w:color w:val="FF0000"/>
          <w:sz w:val="22"/>
          <w:szCs w:val="22"/>
        </w:rPr>
        <w:t xml:space="preserve"> this may be overall or each participant of the presentation</w:t>
      </w:r>
      <w:r w:rsidRPr="000305D7">
        <w:rPr>
          <w:rFonts w:ascii="Arial" w:hAnsi="Arial" w:cs="Arial"/>
          <w:i/>
          <w:color w:val="FF0000"/>
          <w:sz w:val="22"/>
          <w:szCs w:val="22"/>
        </w:rPr>
        <w:t xml:space="preserve">.  </w:t>
      </w:r>
    </w:p>
    <w:p w14:paraId="40EEBDA1" w14:textId="77777777" w:rsidR="000305D7" w:rsidRPr="00E91799"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0C778210" w14:textId="77777777"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 xml:space="preserve">Avoid referencing discrepancies by checking that the sources used in the text are cited in reference list and vice versa. </w:t>
      </w:r>
    </w:p>
    <w:p w14:paraId="63705C08" w14:textId="360582CB"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Make use of the University’s guidance for Harvard referencing to help you ensure the correct formats are used</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03BE5691" w14:textId="77777777" w:rsidR="00543C81" w:rsidRPr="00543C81" w:rsidRDefault="008D6B24" w:rsidP="00543C81">
      <w:pPr>
        <w:numPr>
          <w:ilvl w:val="0"/>
          <w:numId w:val="20"/>
        </w:numPr>
        <w:spacing w:after="5" w:line="247" w:lineRule="auto"/>
        <w:ind w:hanging="360"/>
        <w:jc w:val="both"/>
        <w:rPr>
          <w:rFonts w:asciiTheme="minorBidi" w:hAnsiTheme="minorBidi" w:cstheme="minorBidi"/>
          <w:i/>
          <w:color w:val="FF0000"/>
          <w:sz w:val="22"/>
          <w:szCs w:val="22"/>
        </w:rPr>
      </w:pPr>
      <w:r w:rsidRPr="00543C81">
        <w:rPr>
          <w:rFonts w:asciiTheme="minorBidi" w:hAnsiTheme="minorBidi" w:cstheme="minorBidi"/>
          <w:i/>
          <w:color w:val="FF0000"/>
          <w:sz w:val="22"/>
          <w:szCs w:val="22"/>
        </w:rPr>
        <w:t xml:space="preserve">Students must </w:t>
      </w:r>
      <w:r w:rsidR="00A915D2" w:rsidRPr="00543C81">
        <w:rPr>
          <w:rFonts w:asciiTheme="minorBidi" w:hAnsiTheme="minorBidi" w:cstheme="minorBidi"/>
          <w:i/>
          <w:color w:val="FF0000"/>
          <w:sz w:val="22"/>
          <w:szCs w:val="22"/>
        </w:rPr>
        <w:t>demonstrate sound knowledge and critical understanding of the development of</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the</w:t>
      </w:r>
      <w:r w:rsidR="00A915D2" w:rsidRPr="00543C81">
        <w:rPr>
          <w:rFonts w:asciiTheme="minorBidi" w:hAnsiTheme="minorBidi" w:cstheme="minorBidi"/>
          <w:i/>
          <w:color w:val="FF0000"/>
          <w:spacing w:val="-7"/>
          <w:sz w:val="22"/>
          <w:szCs w:val="22"/>
        </w:rPr>
        <w:t xml:space="preserve"> </w:t>
      </w:r>
      <w:r w:rsidR="00A915D2" w:rsidRPr="00543C81">
        <w:rPr>
          <w:rFonts w:asciiTheme="minorBidi" w:hAnsiTheme="minorBidi" w:cstheme="minorBidi"/>
          <w:i/>
          <w:color w:val="FF0000"/>
          <w:sz w:val="22"/>
          <w:szCs w:val="22"/>
        </w:rPr>
        <w:t>vulnerabilities</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of</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children,</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young</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people</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and</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families</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must</w:t>
      </w:r>
      <w:r w:rsidR="00A915D2" w:rsidRPr="00543C81">
        <w:rPr>
          <w:rFonts w:asciiTheme="minorBidi" w:hAnsiTheme="minorBidi" w:cstheme="minorBidi"/>
          <w:i/>
          <w:color w:val="FF0000"/>
          <w:spacing w:val="-3"/>
          <w:sz w:val="22"/>
          <w:szCs w:val="22"/>
        </w:rPr>
        <w:t xml:space="preserve"> </w:t>
      </w:r>
      <w:r w:rsidR="00A915D2" w:rsidRPr="00543C81">
        <w:rPr>
          <w:rFonts w:asciiTheme="minorBidi" w:hAnsiTheme="minorBidi" w:cstheme="minorBidi"/>
          <w:i/>
          <w:color w:val="FF0000"/>
          <w:sz w:val="22"/>
          <w:szCs w:val="22"/>
        </w:rPr>
        <w:t>be</w:t>
      </w:r>
      <w:r w:rsidR="00A915D2" w:rsidRPr="00543C81">
        <w:rPr>
          <w:rFonts w:asciiTheme="minorBidi" w:hAnsiTheme="minorBidi" w:cstheme="minorBidi"/>
          <w:i/>
          <w:color w:val="FF0000"/>
          <w:spacing w:val="-7"/>
          <w:sz w:val="22"/>
          <w:szCs w:val="22"/>
        </w:rPr>
        <w:t xml:space="preserve"> </w:t>
      </w:r>
      <w:r w:rsidR="00A915D2" w:rsidRPr="00543C81">
        <w:rPr>
          <w:rFonts w:asciiTheme="minorBidi" w:hAnsiTheme="minorBidi" w:cstheme="minorBidi"/>
          <w:i/>
          <w:color w:val="FF0000"/>
          <w:sz w:val="22"/>
          <w:szCs w:val="22"/>
        </w:rPr>
        <w:t>clearly</w:t>
      </w:r>
      <w:r w:rsidR="00A915D2" w:rsidRPr="00543C81">
        <w:rPr>
          <w:rFonts w:asciiTheme="minorBidi" w:hAnsiTheme="minorBidi" w:cstheme="minorBidi"/>
          <w:i/>
          <w:color w:val="FF0000"/>
          <w:spacing w:val="-4"/>
          <w:sz w:val="22"/>
          <w:szCs w:val="22"/>
        </w:rPr>
        <w:t xml:space="preserve"> </w:t>
      </w:r>
      <w:r w:rsidR="00A915D2" w:rsidRPr="00543C81">
        <w:rPr>
          <w:rFonts w:asciiTheme="minorBidi" w:hAnsiTheme="minorBidi" w:cstheme="minorBidi"/>
          <w:i/>
          <w:color w:val="FF0000"/>
          <w:sz w:val="22"/>
          <w:szCs w:val="22"/>
        </w:rPr>
        <w:t xml:space="preserve">demonstrated </w:t>
      </w:r>
    </w:p>
    <w:p w14:paraId="22EA9B5C" w14:textId="32E5E4F7" w:rsidR="00543C81" w:rsidRPr="00543C81" w:rsidRDefault="00543C81" w:rsidP="00543C81">
      <w:pPr>
        <w:numPr>
          <w:ilvl w:val="0"/>
          <w:numId w:val="20"/>
        </w:numPr>
        <w:spacing w:after="5" w:line="247" w:lineRule="auto"/>
        <w:ind w:hanging="360"/>
        <w:jc w:val="both"/>
        <w:rPr>
          <w:rFonts w:asciiTheme="minorBidi" w:hAnsiTheme="minorBidi" w:cstheme="minorBidi"/>
          <w:i/>
          <w:color w:val="FF0000"/>
          <w:sz w:val="22"/>
          <w:szCs w:val="22"/>
        </w:rPr>
      </w:pPr>
      <w:r w:rsidRPr="00543C81">
        <w:rPr>
          <w:rFonts w:asciiTheme="minorBidi" w:hAnsiTheme="minorBidi" w:cstheme="minorBidi"/>
          <w:i/>
          <w:color w:val="FF0000"/>
          <w:sz w:val="22"/>
          <w:szCs w:val="22"/>
        </w:rPr>
        <w:t>Students</w:t>
      </w:r>
      <w:r w:rsidRPr="00543C81">
        <w:rPr>
          <w:rFonts w:asciiTheme="minorBidi" w:hAnsiTheme="minorBidi" w:cstheme="minorBidi"/>
          <w:i/>
          <w:color w:val="FF0000"/>
          <w:spacing w:val="-4"/>
          <w:sz w:val="22"/>
          <w:szCs w:val="22"/>
        </w:rPr>
        <w:t xml:space="preserve"> </w:t>
      </w:r>
      <w:r w:rsidRPr="00543C81">
        <w:rPr>
          <w:rFonts w:asciiTheme="minorBidi" w:hAnsiTheme="minorBidi" w:cstheme="minorBidi"/>
          <w:i/>
          <w:color w:val="FF0000"/>
          <w:sz w:val="22"/>
          <w:szCs w:val="22"/>
        </w:rPr>
        <w:t>must</w:t>
      </w:r>
      <w:r w:rsidRPr="00543C81">
        <w:rPr>
          <w:rFonts w:asciiTheme="minorBidi" w:hAnsiTheme="minorBidi" w:cstheme="minorBidi"/>
          <w:i/>
          <w:color w:val="FF0000"/>
          <w:spacing w:val="-3"/>
          <w:sz w:val="22"/>
          <w:szCs w:val="22"/>
        </w:rPr>
        <w:t xml:space="preserve"> </w:t>
      </w:r>
      <w:r w:rsidRPr="00543C81">
        <w:rPr>
          <w:rFonts w:asciiTheme="minorBidi" w:hAnsiTheme="minorBidi" w:cstheme="minorBidi"/>
          <w:i/>
          <w:color w:val="FF0000"/>
          <w:sz w:val="22"/>
          <w:szCs w:val="22"/>
        </w:rPr>
        <w:t>be</w:t>
      </w:r>
      <w:r w:rsidRPr="00543C81">
        <w:rPr>
          <w:rFonts w:asciiTheme="minorBidi" w:hAnsiTheme="minorBidi" w:cstheme="minorBidi"/>
          <w:i/>
          <w:color w:val="FF0000"/>
          <w:spacing w:val="-4"/>
          <w:sz w:val="22"/>
          <w:szCs w:val="22"/>
        </w:rPr>
        <w:t xml:space="preserve"> </w:t>
      </w:r>
      <w:r w:rsidRPr="00543C81">
        <w:rPr>
          <w:rFonts w:asciiTheme="minorBidi" w:hAnsiTheme="minorBidi" w:cstheme="minorBidi"/>
          <w:i/>
          <w:color w:val="FF0000"/>
          <w:sz w:val="22"/>
          <w:szCs w:val="22"/>
        </w:rPr>
        <w:t>able to</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clearly</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discuss</w:t>
      </w:r>
      <w:r w:rsidRPr="00543C81">
        <w:rPr>
          <w:rFonts w:asciiTheme="minorBidi" w:hAnsiTheme="minorBidi" w:cstheme="minorBidi"/>
          <w:i/>
          <w:color w:val="FF0000"/>
          <w:spacing w:val="-14"/>
          <w:sz w:val="22"/>
          <w:szCs w:val="22"/>
        </w:rPr>
        <w:t xml:space="preserve"> </w:t>
      </w:r>
      <w:r w:rsidRPr="00543C81">
        <w:rPr>
          <w:rFonts w:asciiTheme="minorBidi" w:hAnsiTheme="minorBidi" w:cstheme="minorBidi"/>
          <w:i/>
          <w:color w:val="FF0000"/>
          <w:sz w:val="22"/>
          <w:szCs w:val="22"/>
        </w:rPr>
        <w:t>risk</w:t>
      </w:r>
      <w:r w:rsidRPr="00543C81">
        <w:rPr>
          <w:rFonts w:asciiTheme="minorBidi" w:hAnsiTheme="minorBidi" w:cstheme="minorBidi"/>
          <w:i/>
          <w:color w:val="FF0000"/>
          <w:spacing w:val="-13"/>
          <w:sz w:val="22"/>
          <w:szCs w:val="22"/>
        </w:rPr>
        <w:t xml:space="preserve"> </w:t>
      </w:r>
      <w:r w:rsidRPr="00543C81">
        <w:rPr>
          <w:rFonts w:asciiTheme="minorBidi" w:hAnsiTheme="minorBidi" w:cstheme="minorBidi"/>
          <w:i/>
          <w:color w:val="FF0000"/>
          <w:sz w:val="22"/>
          <w:szCs w:val="22"/>
        </w:rPr>
        <w:t>factors</w:t>
      </w:r>
      <w:r w:rsidRPr="00543C81">
        <w:rPr>
          <w:rFonts w:asciiTheme="minorBidi" w:hAnsiTheme="minorBidi" w:cstheme="minorBidi"/>
          <w:i/>
          <w:color w:val="FF0000"/>
          <w:spacing w:val="-10"/>
          <w:sz w:val="22"/>
          <w:szCs w:val="22"/>
        </w:rPr>
        <w:t xml:space="preserve"> </w:t>
      </w:r>
      <w:r w:rsidRPr="00543C81">
        <w:rPr>
          <w:rFonts w:asciiTheme="minorBidi" w:hAnsiTheme="minorBidi" w:cstheme="minorBidi"/>
          <w:i/>
          <w:color w:val="FF0000"/>
          <w:sz w:val="22"/>
          <w:szCs w:val="22"/>
        </w:rPr>
        <w:t>influencing</w:t>
      </w:r>
      <w:r w:rsidRPr="00543C81">
        <w:rPr>
          <w:rFonts w:asciiTheme="minorBidi" w:hAnsiTheme="minorBidi" w:cstheme="minorBidi"/>
          <w:i/>
          <w:color w:val="FF0000"/>
          <w:spacing w:val="-12"/>
          <w:sz w:val="22"/>
          <w:szCs w:val="22"/>
        </w:rPr>
        <w:t xml:space="preserve"> </w:t>
      </w:r>
      <w:r w:rsidRPr="00543C81">
        <w:rPr>
          <w:rFonts w:asciiTheme="minorBidi" w:hAnsiTheme="minorBidi" w:cstheme="minorBidi"/>
          <w:i/>
          <w:color w:val="FF0000"/>
          <w:sz w:val="22"/>
          <w:szCs w:val="22"/>
        </w:rPr>
        <w:t>these</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vulnerabilities</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interpreted</w:t>
      </w:r>
      <w:r w:rsidRPr="00543C81">
        <w:rPr>
          <w:rFonts w:asciiTheme="minorBidi" w:hAnsiTheme="minorBidi" w:cstheme="minorBidi"/>
          <w:i/>
          <w:color w:val="FF0000"/>
          <w:spacing w:val="-12"/>
          <w:sz w:val="22"/>
          <w:szCs w:val="22"/>
        </w:rPr>
        <w:t xml:space="preserve"> </w:t>
      </w:r>
      <w:r w:rsidRPr="00543C81">
        <w:rPr>
          <w:rFonts w:asciiTheme="minorBidi" w:hAnsiTheme="minorBidi" w:cstheme="minorBidi"/>
          <w:i/>
          <w:color w:val="FF0000"/>
          <w:sz w:val="22"/>
          <w:szCs w:val="22"/>
        </w:rPr>
        <w:t>from</w:t>
      </w:r>
      <w:r w:rsidRPr="00543C81">
        <w:rPr>
          <w:rFonts w:asciiTheme="minorBidi" w:hAnsiTheme="minorBidi" w:cstheme="minorBidi"/>
          <w:i/>
          <w:color w:val="FF0000"/>
          <w:spacing w:val="-10"/>
          <w:sz w:val="22"/>
          <w:szCs w:val="22"/>
        </w:rPr>
        <w:t xml:space="preserve"> </w:t>
      </w:r>
      <w:r w:rsidRPr="00543C81">
        <w:rPr>
          <w:rFonts w:asciiTheme="minorBidi" w:hAnsiTheme="minorBidi" w:cstheme="minorBidi"/>
          <w:i/>
          <w:color w:val="FF0000"/>
          <w:sz w:val="22"/>
          <w:szCs w:val="22"/>
        </w:rPr>
        <w:t>the</w:t>
      </w:r>
      <w:r w:rsidRPr="00543C81">
        <w:rPr>
          <w:rFonts w:asciiTheme="minorBidi" w:hAnsiTheme="minorBidi" w:cstheme="minorBidi"/>
          <w:i/>
          <w:color w:val="FF0000"/>
          <w:spacing w:val="-14"/>
          <w:sz w:val="22"/>
          <w:szCs w:val="22"/>
        </w:rPr>
        <w:t xml:space="preserve"> </w:t>
      </w:r>
      <w:r w:rsidRPr="00543C81">
        <w:rPr>
          <w:rFonts w:asciiTheme="minorBidi" w:hAnsiTheme="minorBidi" w:cstheme="minorBidi"/>
          <w:i/>
          <w:color w:val="FF0000"/>
          <w:sz w:val="22"/>
          <w:szCs w:val="22"/>
        </w:rPr>
        <w:t>case</w:t>
      </w:r>
      <w:r w:rsidRPr="00543C81">
        <w:rPr>
          <w:rFonts w:asciiTheme="minorBidi" w:hAnsiTheme="minorBidi" w:cstheme="minorBidi"/>
          <w:i/>
          <w:color w:val="FF0000"/>
          <w:spacing w:val="-12"/>
          <w:sz w:val="22"/>
          <w:szCs w:val="22"/>
        </w:rPr>
        <w:t xml:space="preserve"> </w:t>
      </w:r>
      <w:r w:rsidRPr="00543C81">
        <w:rPr>
          <w:rFonts w:asciiTheme="minorBidi" w:hAnsiTheme="minorBidi" w:cstheme="minorBidi"/>
          <w:i/>
          <w:color w:val="FF0000"/>
          <w:sz w:val="22"/>
          <w:szCs w:val="22"/>
        </w:rPr>
        <w:t>study</w:t>
      </w:r>
      <w:r w:rsidRPr="00543C81">
        <w:rPr>
          <w:rFonts w:asciiTheme="minorBidi" w:hAnsiTheme="minorBidi" w:cstheme="minorBidi"/>
          <w:i/>
          <w:color w:val="FF0000"/>
          <w:spacing w:val="-11"/>
          <w:sz w:val="22"/>
          <w:szCs w:val="22"/>
        </w:rPr>
        <w:t xml:space="preserve"> </w:t>
      </w:r>
      <w:r w:rsidRPr="00543C81">
        <w:rPr>
          <w:rFonts w:asciiTheme="minorBidi" w:hAnsiTheme="minorBidi" w:cstheme="minorBidi"/>
          <w:i/>
          <w:color w:val="FF0000"/>
          <w:sz w:val="22"/>
          <w:szCs w:val="22"/>
        </w:rPr>
        <w:t>provided.</w:t>
      </w:r>
      <w:r w:rsidRPr="00543C81">
        <w:rPr>
          <w:rFonts w:asciiTheme="minorBidi" w:hAnsiTheme="minorBidi" w:cstheme="minorBidi"/>
          <w:i/>
          <w:color w:val="FF0000"/>
          <w:spacing w:val="-10"/>
          <w:sz w:val="22"/>
          <w:szCs w:val="22"/>
        </w:rPr>
        <w:t xml:space="preserve"> </w:t>
      </w:r>
      <w:r w:rsidRPr="00543C81">
        <w:rPr>
          <w:rFonts w:asciiTheme="minorBidi" w:hAnsiTheme="minorBidi" w:cstheme="minorBidi"/>
          <w:i/>
          <w:color w:val="FF0000"/>
          <w:sz w:val="22"/>
          <w:szCs w:val="22"/>
        </w:rPr>
        <w:t>Show a critical understanding of relevant policy and the roles of health and social care agencies and explain their potential impact on circumstances outlined in the case study.</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460D547E" w14:textId="77777777" w:rsidR="00E4113C" w:rsidRPr="00E4113C" w:rsidRDefault="00BF219E" w:rsidP="00E4113C">
      <w:pPr>
        <w:pStyle w:val="ListParagraph"/>
        <w:numPr>
          <w:ilvl w:val="0"/>
          <w:numId w:val="26"/>
        </w:numPr>
        <w:spacing w:before="66"/>
        <w:ind w:right="221"/>
        <w:jc w:val="both"/>
        <w:rPr>
          <w:rFonts w:asciiTheme="minorBidi" w:hAnsiTheme="minorBidi" w:cstheme="minorBidi"/>
          <w:i/>
          <w:color w:val="FF0000"/>
          <w:sz w:val="22"/>
          <w:szCs w:val="22"/>
        </w:rPr>
      </w:pPr>
      <w:r w:rsidRPr="00E4113C">
        <w:rPr>
          <w:rFonts w:asciiTheme="minorBidi" w:hAnsiTheme="minorBidi" w:cstheme="minorBidi"/>
          <w:i/>
          <w:color w:val="FF0000"/>
          <w:sz w:val="22"/>
          <w:szCs w:val="22"/>
        </w:rPr>
        <w:t>Critically evaluate the strengths and weaknesses of the existing policy and the actions of the health and social care agencies involved in the case study and reflect on their potential impact on children, young</w:t>
      </w:r>
      <w:r w:rsidRPr="00E4113C">
        <w:rPr>
          <w:rFonts w:asciiTheme="minorBidi" w:hAnsiTheme="minorBidi" w:cstheme="minorBidi"/>
          <w:i/>
          <w:color w:val="FF0000"/>
          <w:spacing w:val="-16"/>
          <w:sz w:val="22"/>
          <w:szCs w:val="22"/>
        </w:rPr>
        <w:t xml:space="preserve"> </w:t>
      </w:r>
      <w:r w:rsidRPr="00E4113C">
        <w:rPr>
          <w:rFonts w:asciiTheme="minorBidi" w:hAnsiTheme="minorBidi" w:cstheme="minorBidi"/>
          <w:i/>
          <w:color w:val="FF0000"/>
          <w:sz w:val="22"/>
          <w:szCs w:val="22"/>
        </w:rPr>
        <w:t>people</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and</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families</w:t>
      </w:r>
      <w:r w:rsidRPr="00E4113C">
        <w:rPr>
          <w:rFonts w:asciiTheme="minorBidi" w:hAnsiTheme="minorBidi" w:cstheme="minorBidi"/>
          <w:i/>
          <w:color w:val="FF0000"/>
          <w:spacing w:val="-16"/>
          <w:sz w:val="22"/>
          <w:szCs w:val="22"/>
        </w:rPr>
        <w:t xml:space="preserve"> </w:t>
      </w:r>
      <w:r w:rsidRPr="00E4113C">
        <w:rPr>
          <w:rFonts w:asciiTheme="minorBidi" w:hAnsiTheme="minorBidi" w:cstheme="minorBidi"/>
          <w:i/>
          <w:color w:val="FF0000"/>
          <w:sz w:val="22"/>
          <w:szCs w:val="22"/>
        </w:rPr>
        <w:t>in</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the</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case</w:t>
      </w:r>
      <w:r w:rsidRPr="00E4113C">
        <w:rPr>
          <w:rFonts w:asciiTheme="minorBidi" w:hAnsiTheme="minorBidi" w:cstheme="minorBidi"/>
          <w:i/>
          <w:color w:val="FF0000"/>
          <w:spacing w:val="-15"/>
          <w:sz w:val="22"/>
          <w:szCs w:val="22"/>
        </w:rPr>
        <w:t xml:space="preserve"> </w:t>
      </w:r>
      <w:r w:rsidRPr="00E4113C">
        <w:rPr>
          <w:rFonts w:asciiTheme="minorBidi" w:hAnsiTheme="minorBidi" w:cstheme="minorBidi"/>
          <w:i/>
          <w:color w:val="FF0000"/>
          <w:sz w:val="22"/>
          <w:szCs w:val="22"/>
        </w:rPr>
        <w:t>study.</w:t>
      </w:r>
      <w:r w:rsidRPr="00E4113C">
        <w:rPr>
          <w:rFonts w:asciiTheme="minorBidi" w:hAnsiTheme="minorBidi" w:cstheme="minorBidi"/>
          <w:i/>
          <w:color w:val="FF0000"/>
          <w:spacing w:val="-15"/>
          <w:sz w:val="22"/>
          <w:szCs w:val="22"/>
        </w:rPr>
        <w:t xml:space="preserve"> </w:t>
      </w:r>
    </w:p>
    <w:p w14:paraId="2962683B" w14:textId="77777777" w:rsidR="00E4113C" w:rsidRPr="00E4113C" w:rsidRDefault="00E4113C" w:rsidP="00E4113C">
      <w:pPr>
        <w:pStyle w:val="ListParagraph"/>
        <w:numPr>
          <w:ilvl w:val="0"/>
          <w:numId w:val="26"/>
        </w:numPr>
        <w:spacing w:before="66"/>
        <w:ind w:right="221"/>
        <w:jc w:val="both"/>
        <w:rPr>
          <w:rFonts w:asciiTheme="minorBidi" w:hAnsiTheme="minorBidi" w:cstheme="minorBidi"/>
          <w:i/>
          <w:color w:val="FF0000"/>
          <w:sz w:val="22"/>
          <w:szCs w:val="22"/>
        </w:rPr>
      </w:pPr>
      <w:r w:rsidRPr="00E4113C">
        <w:rPr>
          <w:rFonts w:asciiTheme="minorBidi" w:hAnsiTheme="minorBidi" w:cstheme="minorBidi"/>
          <w:i/>
          <w:color w:val="FF0000"/>
          <w:sz w:val="22"/>
          <w:szCs w:val="22"/>
        </w:rPr>
        <w:t>Students</w:t>
      </w:r>
      <w:r w:rsidR="00BF219E" w:rsidRPr="00E4113C">
        <w:rPr>
          <w:rFonts w:asciiTheme="minorBidi" w:hAnsiTheme="minorBidi" w:cstheme="minorBidi"/>
          <w:i/>
          <w:color w:val="FF0000"/>
          <w:spacing w:val="-15"/>
          <w:sz w:val="22"/>
          <w:szCs w:val="22"/>
        </w:rPr>
        <w:t xml:space="preserve"> </w:t>
      </w:r>
      <w:r w:rsidR="00BF219E" w:rsidRPr="00E4113C">
        <w:rPr>
          <w:rFonts w:asciiTheme="minorBidi" w:hAnsiTheme="minorBidi" w:cstheme="minorBidi"/>
          <w:i/>
          <w:color w:val="FF0000"/>
          <w:sz w:val="22"/>
          <w:szCs w:val="22"/>
        </w:rPr>
        <w:t>need</w:t>
      </w:r>
      <w:r w:rsidR="00BF219E" w:rsidRPr="00E4113C">
        <w:rPr>
          <w:rFonts w:asciiTheme="minorBidi" w:hAnsiTheme="minorBidi" w:cstheme="minorBidi"/>
          <w:i/>
          <w:color w:val="FF0000"/>
          <w:spacing w:val="-15"/>
          <w:sz w:val="22"/>
          <w:szCs w:val="22"/>
        </w:rPr>
        <w:t xml:space="preserve"> </w:t>
      </w:r>
      <w:r w:rsidR="00BF219E" w:rsidRPr="00E4113C">
        <w:rPr>
          <w:rFonts w:asciiTheme="minorBidi" w:hAnsiTheme="minorBidi" w:cstheme="minorBidi"/>
          <w:i/>
          <w:color w:val="FF0000"/>
          <w:sz w:val="22"/>
          <w:szCs w:val="22"/>
        </w:rPr>
        <w:t>to</w:t>
      </w:r>
      <w:r w:rsidR="00BF219E" w:rsidRPr="00E4113C">
        <w:rPr>
          <w:rFonts w:asciiTheme="minorBidi" w:hAnsiTheme="minorBidi" w:cstheme="minorBidi"/>
          <w:i/>
          <w:color w:val="FF0000"/>
          <w:spacing w:val="-12"/>
          <w:sz w:val="22"/>
          <w:szCs w:val="22"/>
        </w:rPr>
        <w:t xml:space="preserve"> </w:t>
      </w:r>
      <w:r w:rsidR="00BF219E" w:rsidRPr="00E4113C">
        <w:rPr>
          <w:rFonts w:asciiTheme="minorBidi" w:hAnsiTheme="minorBidi" w:cstheme="minorBidi"/>
          <w:i/>
          <w:color w:val="FF0000"/>
          <w:sz w:val="22"/>
          <w:szCs w:val="22"/>
        </w:rPr>
        <w:t>make</w:t>
      </w:r>
      <w:r w:rsidR="00BF219E" w:rsidRPr="00E4113C">
        <w:rPr>
          <w:rFonts w:asciiTheme="minorBidi" w:hAnsiTheme="minorBidi" w:cstheme="minorBidi"/>
          <w:i/>
          <w:color w:val="FF0000"/>
          <w:spacing w:val="-16"/>
          <w:sz w:val="22"/>
          <w:szCs w:val="22"/>
        </w:rPr>
        <w:t xml:space="preserve"> </w:t>
      </w:r>
      <w:r w:rsidR="00BF219E" w:rsidRPr="00E4113C">
        <w:rPr>
          <w:rFonts w:asciiTheme="minorBidi" w:hAnsiTheme="minorBidi" w:cstheme="minorBidi"/>
          <w:i/>
          <w:color w:val="FF0000"/>
          <w:sz w:val="22"/>
          <w:szCs w:val="22"/>
        </w:rPr>
        <w:t>sound</w:t>
      </w:r>
      <w:r w:rsidR="00BF219E" w:rsidRPr="00E4113C">
        <w:rPr>
          <w:rFonts w:asciiTheme="minorBidi" w:hAnsiTheme="minorBidi" w:cstheme="minorBidi"/>
          <w:i/>
          <w:color w:val="FF0000"/>
          <w:spacing w:val="-14"/>
          <w:sz w:val="22"/>
          <w:szCs w:val="22"/>
        </w:rPr>
        <w:t xml:space="preserve"> </w:t>
      </w:r>
      <w:r w:rsidR="00BF219E" w:rsidRPr="00E4113C">
        <w:rPr>
          <w:rFonts w:asciiTheme="minorBidi" w:hAnsiTheme="minorBidi" w:cstheme="minorBidi"/>
          <w:i/>
          <w:color w:val="FF0000"/>
          <w:sz w:val="22"/>
          <w:szCs w:val="22"/>
        </w:rPr>
        <w:t>judgements</w:t>
      </w:r>
      <w:r w:rsidR="00BF219E" w:rsidRPr="00E4113C">
        <w:rPr>
          <w:rFonts w:asciiTheme="minorBidi" w:hAnsiTheme="minorBidi" w:cstheme="minorBidi"/>
          <w:i/>
          <w:color w:val="FF0000"/>
          <w:spacing w:val="-15"/>
          <w:sz w:val="22"/>
          <w:szCs w:val="22"/>
        </w:rPr>
        <w:t xml:space="preserve"> </w:t>
      </w:r>
      <w:r w:rsidR="00BF219E" w:rsidRPr="00E4113C">
        <w:rPr>
          <w:rFonts w:asciiTheme="minorBidi" w:hAnsiTheme="minorBidi" w:cstheme="minorBidi"/>
          <w:i/>
          <w:color w:val="FF0000"/>
          <w:sz w:val="22"/>
          <w:szCs w:val="22"/>
        </w:rPr>
        <w:t>and</w:t>
      </w:r>
      <w:r w:rsidR="00BF219E" w:rsidRPr="00E4113C">
        <w:rPr>
          <w:rFonts w:asciiTheme="minorBidi" w:hAnsiTheme="minorBidi" w:cstheme="minorBidi"/>
          <w:i/>
          <w:color w:val="FF0000"/>
          <w:spacing w:val="-16"/>
          <w:sz w:val="22"/>
          <w:szCs w:val="22"/>
        </w:rPr>
        <w:t xml:space="preserve"> </w:t>
      </w:r>
      <w:r w:rsidR="00BF219E" w:rsidRPr="00E4113C">
        <w:rPr>
          <w:rFonts w:asciiTheme="minorBidi" w:hAnsiTheme="minorBidi" w:cstheme="minorBidi"/>
          <w:i/>
          <w:color w:val="FF0000"/>
          <w:sz w:val="22"/>
          <w:szCs w:val="22"/>
        </w:rPr>
        <w:t>convincing</w:t>
      </w:r>
      <w:r w:rsidR="00BF219E" w:rsidRPr="00E4113C">
        <w:rPr>
          <w:rFonts w:asciiTheme="minorBidi" w:hAnsiTheme="minorBidi" w:cstheme="minorBidi"/>
          <w:i/>
          <w:color w:val="FF0000"/>
          <w:spacing w:val="-12"/>
          <w:sz w:val="22"/>
          <w:szCs w:val="22"/>
        </w:rPr>
        <w:t xml:space="preserve"> </w:t>
      </w:r>
      <w:r w:rsidR="00BF219E" w:rsidRPr="00E4113C">
        <w:rPr>
          <w:rFonts w:asciiTheme="minorBidi" w:hAnsiTheme="minorBidi" w:cstheme="minorBidi"/>
          <w:i/>
          <w:color w:val="FF0000"/>
          <w:sz w:val="22"/>
          <w:szCs w:val="22"/>
        </w:rPr>
        <w:t>arguments using</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data</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and</w:t>
      </w:r>
      <w:r w:rsidR="00BF219E" w:rsidRPr="00E4113C">
        <w:rPr>
          <w:rFonts w:asciiTheme="minorBidi" w:hAnsiTheme="minorBidi" w:cstheme="minorBidi"/>
          <w:i/>
          <w:color w:val="FF0000"/>
          <w:spacing w:val="-8"/>
          <w:sz w:val="22"/>
          <w:szCs w:val="22"/>
        </w:rPr>
        <w:t xml:space="preserve"> </w:t>
      </w:r>
      <w:r w:rsidR="00BF219E" w:rsidRPr="00E4113C">
        <w:rPr>
          <w:rFonts w:asciiTheme="minorBidi" w:hAnsiTheme="minorBidi" w:cstheme="minorBidi"/>
          <w:i/>
          <w:color w:val="FF0000"/>
          <w:sz w:val="22"/>
          <w:szCs w:val="22"/>
        </w:rPr>
        <w:t>concepts,</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with</w:t>
      </w:r>
      <w:r w:rsidR="00BF219E" w:rsidRPr="00E4113C">
        <w:rPr>
          <w:rFonts w:asciiTheme="minorBidi" w:hAnsiTheme="minorBidi" w:cstheme="minorBidi"/>
          <w:i/>
          <w:color w:val="FF0000"/>
          <w:spacing w:val="-11"/>
          <w:sz w:val="22"/>
          <w:szCs w:val="22"/>
        </w:rPr>
        <w:t xml:space="preserve"> </w:t>
      </w:r>
      <w:r w:rsidR="00BF219E" w:rsidRPr="00E4113C">
        <w:rPr>
          <w:rFonts w:asciiTheme="minorBidi" w:hAnsiTheme="minorBidi" w:cstheme="minorBidi"/>
          <w:i/>
          <w:color w:val="FF0000"/>
          <w:sz w:val="22"/>
          <w:szCs w:val="22"/>
        </w:rPr>
        <w:t>an</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understanding</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of</w:t>
      </w:r>
      <w:r w:rsidR="00BF219E" w:rsidRPr="00E4113C">
        <w:rPr>
          <w:rFonts w:asciiTheme="minorBidi" w:hAnsiTheme="minorBidi" w:cstheme="minorBidi"/>
          <w:i/>
          <w:color w:val="FF0000"/>
          <w:spacing w:val="-7"/>
          <w:sz w:val="22"/>
          <w:szCs w:val="22"/>
        </w:rPr>
        <w:t xml:space="preserve"> </w:t>
      </w:r>
      <w:r w:rsidR="00BF219E" w:rsidRPr="00E4113C">
        <w:rPr>
          <w:rFonts w:asciiTheme="minorBidi" w:hAnsiTheme="minorBidi" w:cstheme="minorBidi"/>
          <w:i/>
          <w:color w:val="FF0000"/>
          <w:sz w:val="22"/>
          <w:szCs w:val="22"/>
        </w:rPr>
        <w:t>the</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limits</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of</w:t>
      </w:r>
      <w:r w:rsidR="00BF219E" w:rsidRPr="00E4113C">
        <w:rPr>
          <w:rFonts w:asciiTheme="minorBidi" w:hAnsiTheme="minorBidi" w:cstheme="minorBidi"/>
          <w:i/>
          <w:color w:val="FF0000"/>
          <w:spacing w:val="-7"/>
          <w:sz w:val="22"/>
          <w:szCs w:val="22"/>
        </w:rPr>
        <w:t xml:space="preserve"> </w:t>
      </w:r>
      <w:r w:rsidR="00BF219E" w:rsidRPr="00E4113C">
        <w:rPr>
          <w:rFonts w:asciiTheme="minorBidi" w:hAnsiTheme="minorBidi" w:cstheme="minorBidi"/>
          <w:i/>
          <w:color w:val="FF0000"/>
          <w:sz w:val="22"/>
          <w:szCs w:val="22"/>
        </w:rPr>
        <w:t>knowledge,</w:t>
      </w:r>
      <w:r w:rsidR="00BF219E" w:rsidRPr="00E4113C">
        <w:rPr>
          <w:rFonts w:asciiTheme="minorBidi" w:hAnsiTheme="minorBidi" w:cstheme="minorBidi"/>
          <w:i/>
          <w:color w:val="FF0000"/>
          <w:spacing w:val="-7"/>
          <w:sz w:val="22"/>
          <w:szCs w:val="22"/>
        </w:rPr>
        <w:t xml:space="preserve"> </w:t>
      </w:r>
      <w:r w:rsidR="00BF219E" w:rsidRPr="00E4113C">
        <w:rPr>
          <w:rFonts w:asciiTheme="minorBidi" w:hAnsiTheme="minorBidi" w:cstheme="minorBidi"/>
          <w:i/>
          <w:color w:val="FF0000"/>
          <w:sz w:val="22"/>
          <w:szCs w:val="22"/>
        </w:rPr>
        <w:t>and</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how</w:t>
      </w:r>
      <w:r w:rsidR="00BF219E" w:rsidRPr="00E4113C">
        <w:rPr>
          <w:rFonts w:asciiTheme="minorBidi" w:hAnsiTheme="minorBidi" w:cstheme="minorBidi"/>
          <w:i/>
          <w:color w:val="FF0000"/>
          <w:spacing w:val="-6"/>
          <w:sz w:val="22"/>
          <w:szCs w:val="22"/>
        </w:rPr>
        <w:t xml:space="preserve"> </w:t>
      </w:r>
      <w:r w:rsidR="00BF219E" w:rsidRPr="00E4113C">
        <w:rPr>
          <w:rFonts w:asciiTheme="minorBidi" w:hAnsiTheme="minorBidi" w:cstheme="minorBidi"/>
          <w:i/>
          <w:color w:val="FF0000"/>
          <w:sz w:val="22"/>
          <w:szCs w:val="22"/>
        </w:rPr>
        <w:t>this</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influences</w:t>
      </w:r>
      <w:r w:rsidR="00BF219E" w:rsidRPr="00E4113C">
        <w:rPr>
          <w:rFonts w:asciiTheme="minorBidi" w:hAnsiTheme="minorBidi" w:cstheme="minorBidi"/>
          <w:i/>
          <w:color w:val="FF0000"/>
          <w:spacing w:val="-5"/>
          <w:sz w:val="22"/>
          <w:szCs w:val="22"/>
        </w:rPr>
        <w:t xml:space="preserve"> </w:t>
      </w:r>
      <w:r w:rsidR="00BF219E" w:rsidRPr="00E4113C">
        <w:rPr>
          <w:rFonts w:asciiTheme="minorBidi" w:hAnsiTheme="minorBidi" w:cstheme="minorBidi"/>
          <w:i/>
          <w:color w:val="FF0000"/>
          <w:sz w:val="22"/>
          <w:szCs w:val="22"/>
        </w:rPr>
        <w:t xml:space="preserve">analyse and interpretations. </w:t>
      </w:r>
    </w:p>
    <w:p w14:paraId="5BF2DC57" w14:textId="54D4223A" w:rsidR="00BF219E" w:rsidRPr="00E4113C" w:rsidRDefault="00E4113C" w:rsidP="00E4113C">
      <w:pPr>
        <w:pStyle w:val="ListParagraph"/>
        <w:numPr>
          <w:ilvl w:val="0"/>
          <w:numId w:val="26"/>
        </w:numPr>
        <w:spacing w:before="66"/>
        <w:ind w:right="221"/>
        <w:jc w:val="both"/>
        <w:rPr>
          <w:rFonts w:asciiTheme="minorBidi" w:hAnsiTheme="minorBidi" w:cstheme="minorBidi"/>
          <w:i/>
          <w:color w:val="FF0000"/>
          <w:sz w:val="22"/>
          <w:szCs w:val="22"/>
        </w:rPr>
      </w:pPr>
      <w:r w:rsidRPr="00E4113C">
        <w:rPr>
          <w:rFonts w:asciiTheme="minorBidi" w:hAnsiTheme="minorBidi" w:cstheme="minorBidi"/>
          <w:i/>
          <w:color w:val="FF0000"/>
          <w:sz w:val="22"/>
          <w:szCs w:val="22"/>
        </w:rPr>
        <w:t>Students</w:t>
      </w:r>
      <w:r w:rsidR="00BF219E" w:rsidRPr="00E4113C">
        <w:rPr>
          <w:rFonts w:asciiTheme="minorBidi" w:hAnsiTheme="minorBidi" w:cstheme="minorBidi"/>
          <w:i/>
          <w:color w:val="FF0000"/>
          <w:sz w:val="22"/>
          <w:szCs w:val="22"/>
        </w:rPr>
        <w:t xml:space="preserve"> need to draw sound, valid conclusions which must be derived from the content of your work.</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A5DCBA9" w14:textId="77777777" w:rsidR="000F1FC4" w:rsidRPr="00E04ADF" w:rsidRDefault="000F1FC4" w:rsidP="000F1FC4">
      <w:pPr>
        <w:pStyle w:val="ListParagraph"/>
        <w:numPr>
          <w:ilvl w:val="0"/>
          <w:numId w:val="27"/>
        </w:numPr>
        <w:ind w:right="214"/>
        <w:jc w:val="both"/>
        <w:rPr>
          <w:rFonts w:asciiTheme="minorBidi" w:hAnsiTheme="minorBidi" w:cstheme="minorBidi"/>
          <w:i/>
          <w:color w:val="FF0000"/>
          <w:sz w:val="22"/>
          <w:szCs w:val="22"/>
        </w:rPr>
      </w:pPr>
      <w:r w:rsidRPr="00E04ADF">
        <w:rPr>
          <w:rFonts w:asciiTheme="minorBidi" w:hAnsiTheme="minorBidi" w:cstheme="minorBidi"/>
          <w:i/>
          <w:color w:val="FF0000"/>
          <w:sz w:val="22"/>
          <w:szCs w:val="22"/>
        </w:rPr>
        <w:t>Having</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evaluated</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relevant</w:t>
      </w:r>
      <w:r w:rsidRPr="00E04ADF">
        <w:rPr>
          <w:rFonts w:asciiTheme="minorBidi" w:hAnsiTheme="minorBidi" w:cstheme="minorBidi"/>
          <w:i/>
          <w:color w:val="FF0000"/>
          <w:spacing w:val="-16"/>
          <w:sz w:val="22"/>
          <w:szCs w:val="22"/>
        </w:rPr>
        <w:t xml:space="preserve"> </w:t>
      </w:r>
      <w:r w:rsidRPr="00E04ADF">
        <w:rPr>
          <w:rFonts w:asciiTheme="minorBidi" w:hAnsiTheme="minorBidi" w:cstheme="minorBidi"/>
          <w:i/>
          <w:color w:val="FF0000"/>
          <w:sz w:val="22"/>
          <w:szCs w:val="22"/>
        </w:rPr>
        <w:t>literature</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 xml:space="preserve">students will </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need</w:t>
      </w:r>
      <w:r w:rsidRPr="00E04ADF">
        <w:rPr>
          <w:rFonts w:asciiTheme="minorBidi" w:hAnsiTheme="minorBidi" w:cstheme="minorBidi"/>
          <w:i/>
          <w:color w:val="FF0000"/>
          <w:spacing w:val="-16"/>
          <w:sz w:val="22"/>
          <w:szCs w:val="22"/>
        </w:rPr>
        <w:t xml:space="preserve"> </w:t>
      </w:r>
      <w:r w:rsidRPr="00E04ADF">
        <w:rPr>
          <w:rFonts w:asciiTheme="minorBidi" w:hAnsiTheme="minorBidi" w:cstheme="minorBidi"/>
          <w:i/>
          <w:color w:val="FF0000"/>
          <w:sz w:val="22"/>
          <w:szCs w:val="22"/>
        </w:rPr>
        <w:t>to</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suggest</w:t>
      </w:r>
      <w:r w:rsidRPr="00E04ADF">
        <w:rPr>
          <w:rFonts w:asciiTheme="minorBidi" w:hAnsiTheme="minorBidi" w:cstheme="minorBidi"/>
          <w:i/>
          <w:color w:val="FF0000"/>
          <w:spacing w:val="-15"/>
          <w:sz w:val="22"/>
          <w:szCs w:val="22"/>
        </w:rPr>
        <w:t xml:space="preserve"> </w:t>
      </w:r>
      <w:r w:rsidRPr="00E04ADF">
        <w:rPr>
          <w:rFonts w:asciiTheme="minorBidi" w:hAnsiTheme="minorBidi" w:cstheme="minorBidi"/>
          <w:i/>
          <w:color w:val="FF0000"/>
          <w:sz w:val="22"/>
          <w:szCs w:val="22"/>
        </w:rPr>
        <w:t>alternative solutions and where relevant, make appropriate recommendations for improvements in policy and the work of health</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and</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social</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care</w:t>
      </w:r>
      <w:r w:rsidRPr="00E04ADF">
        <w:rPr>
          <w:rFonts w:asciiTheme="minorBidi" w:hAnsiTheme="minorBidi" w:cstheme="minorBidi"/>
          <w:i/>
          <w:color w:val="FF0000"/>
          <w:spacing w:val="-5"/>
          <w:sz w:val="22"/>
          <w:szCs w:val="22"/>
        </w:rPr>
        <w:t xml:space="preserve"> </w:t>
      </w:r>
      <w:r w:rsidRPr="00E04ADF">
        <w:rPr>
          <w:rFonts w:asciiTheme="minorBidi" w:hAnsiTheme="minorBidi" w:cstheme="minorBidi"/>
          <w:i/>
          <w:color w:val="FF0000"/>
          <w:sz w:val="22"/>
          <w:szCs w:val="22"/>
        </w:rPr>
        <w:t>agencies with</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vulnerable</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families. There</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needs</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to</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be</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a particular</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focus on</w:t>
      </w:r>
      <w:r w:rsidRPr="00E04ADF">
        <w:rPr>
          <w:rFonts w:asciiTheme="minorBidi" w:hAnsiTheme="minorBidi" w:cstheme="minorBidi"/>
          <w:i/>
          <w:color w:val="FF0000"/>
          <w:spacing w:val="-6"/>
          <w:sz w:val="22"/>
          <w:szCs w:val="22"/>
        </w:rPr>
        <w:t xml:space="preserve"> </w:t>
      </w:r>
      <w:r w:rsidRPr="00E04ADF">
        <w:rPr>
          <w:rFonts w:asciiTheme="minorBidi" w:hAnsiTheme="minorBidi" w:cstheme="minorBidi"/>
          <w:i/>
          <w:color w:val="FF0000"/>
          <w:sz w:val="22"/>
          <w:szCs w:val="22"/>
        </w:rPr>
        <w:t>how</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the shortcomings</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of the</w:t>
      </w:r>
      <w:r w:rsidRPr="00E04ADF">
        <w:rPr>
          <w:rFonts w:asciiTheme="minorBidi" w:hAnsiTheme="minorBidi" w:cstheme="minorBidi"/>
          <w:i/>
          <w:color w:val="FF0000"/>
          <w:spacing w:val="-4"/>
          <w:sz w:val="22"/>
          <w:szCs w:val="22"/>
        </w:rPr>
        <w:t xml:space="preserve"> </w:t>
      </w:r>
      <w:r w:rsidRPr="00E04ADF">
        <w:rPr>
          <w:rFonts w:asciiTheme="minorBidi" w:hAnsiTheme="minorBidi" w:cstheme="minorBidi"/>
          <w:i/>
          <w:color w:val="FF0000"/>
          <w:sz w:val="22"/>
          <w:szCs w:val="22"/>
        </w:rPr>
        <w:t>case</w:t>
      </w:r>
      <w:r w:rsidRPr="00E04ADF">
        <w:rPr>
          <w:rFonts w:asciiTheme="minorBidi" w:hAnsiTheme="minorBidi" w:cstheme="minorBidi"/>
          <w:i/>
          <w:color w:val="FF0000"/>
          <w:spacing w:val="-4"/>
          <w:sz w:val="22"/>
          <w:szCs w:val="22"/>
        </w:rPr>
        <w:t xml:space="preserve"> </w:t>
      </w:r>
      <w:r w:rsidRPr="00E04ADF">
        <w:rPr>
          <w:rFonts w:asciiTheme="minorBidi" w:hAnsiTheme="minorBidi" w:cstheme="minorBidi"/>
          <w:i/>
          <w:color w:val="FF0000"/>
          <w:sz w:val="22"/>
          <w:szCs w:val="22"/>
        </w:rPr>
        <w:t>study</w:t>
      </w:r>
      <w:r w:rsidRPr="00E04ADF">
        <w:rPr>
          <w:rFonts w:asciiTheme="minorBidi" w:hAnsiTheme="minorBidi" w:cstheme="minorBidi"/>
          <w:i/>
          <w:color w:val="FF0000"/>
          <w:spacing w:val="-4"/>
          <w:sz w:val="22"/>
          <w:szCs w:val="22"/>
        </w:rPr>
        <w:t xml:space="preserve"> </w:t>
      </w:r>
      <w:r w:rsidRPr="00E04ADF">
        <w:rPr>
          <w:rFonts w:asciiTheme="minorBidi" w:hAnsiTheme="minorBidi" w:cstheme="minorBidi"/>
          <w:i/>
          <w:color w:val="FF0000"/>
          <w:sz w:val="22"/>
          <w:szCs w:val="22"/>
        </w:rPr>
        <w:t>could</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have</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been</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avoided.</w:t>
      </w:r>
      <w:r w:rsidRPr="00E04ADF">
        <w:rPr>
          <w:rFonts w:asciiTheme="minorBidi" w:hAnsiTheme="minorBidi" w:cstheme="minorBidi"/>
          <w:i/>
          <w:color w:val="FF0000"/>
          <w:spacing w:val="-1"/>
          <w:sz w:val="22"/>
          <w:szCs w:val="22"/>
        </w:rPr>
        <w:t xml:space="preserve"> </w:t>
      </w:r>
    </w:p>
    <w:p w14:paraId="40BA5C06" w14:textId="77777777" w:rsidR="000F1FC4" w:rsidRPr="00E04ADF" w:rsidRDefault="000F1FC4" w:rsidP="000F1FC4">
      <w:pPr>
        <w:pStyle w:val="ListParagraph"/>
        <w:numPr>
          <w:ilvl w:val="0"/>
          <w:numId w:val="27"/>
        </w:numPr>
        <w:ind w:right="214"/>
        <w:jc w:val="both"/>
        <w:rPr>
          <w:rFonts w:asciiTheme="minorBidi" w:hAnsiTheme="minorBidi" w:cstheme="minorBidi"/>
          <w:i/>
          <w:color w:val="FF0000"/>
          <w:sz w:val="22"/>
          <w:szCs w:val="22"/>
        </w:rPr>
      </w:pPr>
      <w:r w:rsidRPr="00E04ADF">
        <w:rPr>
          <w:rFonts w:asciiTheme="minorBidi" w:hAnsiTheme="minorBidi" w:cstheme="minorBidi"/>
          <w:i/>
          <w:color w:val="FF0000"/>
          <w:sz w:val="22"/>
          <w:szCs w:val="22"/>
        </w:rPr>
        <w:t>Discuss</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and</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consider</w:t>
      </w:r>
      <w:r w:rsidRPr="00E04ADF">
        <w:rPr>
          <w:rFonts w:asciiTheme="minorBidi" w:hAnsiTheme="minorBidi" w:cstheme="minorBidi"/>
          <w:i/>
          <w:color w:val="FF0000"/>
          <w:spacing w:val="-1"/>
          <w:sz w:val="22"/>
          <w:szCs w:val="22"/>
        </w:rPr>
        <w:t xml:space="preserve"> </w:t>
      </w:r>
      <w:r w:rsidRPr="00E04ADF">
        <w:rPr>
          <w:rFonts w:asciiTheme="minorBidi" w:hAnsiTheme="minorBidi" w:cstheme="minorBidi"/>
          <w:i/>
          <w:color w:val="FF0000"/>
          <w:sz w:val="22"/>
          <w:szCs w:val="22"/>
        </w:rPr>
        <w:t>the</w:t>
      </w:r>
      <w:r w:rsidRPr="00E04ADF">
        <w:rPr>
          <w:rFonts w:asciiTheme="minorBidi" w:hAnsiTheme="minorBidi" w:cstheme="minorBidi"/>
          <w:i/>
          <w:color w:val="FF0000"/>
          <w:spacing w:val="-2"/>
          <w:sz w:val="22"/>
          <w:szCs w:val="22"/>
        </w:rPr>
        <w:t xml:space="preserve"> </w:t>
      </w:r>
      <w:r w:rsidRPr="00E04ADF">
        <w:rPr>
          <w:rFonts w:asciiTheme="minorBidi" w:hAnsiTheme="minorBidi" w:cstheme="minorBidi"/>
          <w:i/>
          <w:color w:val="FF0000"/>
          <w:sz w:val="22"/>
          <w:szCs w:val="22"/>
        </w:rPr>
        <w:t>potential</w:t>
      </w:r>
      <w:r w:rsidRPr="00E04ADF">
        <w:rPr>
          <w:rFonts w:asciiTheme="minorBidi" w:hAnsiTheme="minorBidi" w:cstheme="minorBidi"/>
          <w:i/>
          <w:color w:val="FF0000"/>
          <w:spacing w:val="-3"/>
          <w:sz w:val="22"/>
          <w:szCs w:val="22"/>
        </w:rPr>
        <w:t xml:space="preserve"> </w:t>
      </w:r>
      <w:r w:rsidRPr="00E04ADF">
        <w:rPr>
          <w:rFonts w:asciiTheme="minorBidi" w:hAnsiTheme="minorBidi" w:cstheme="minorBidi"/>
          <w:i/>
          <w:color w:val="FF0000"/>
          <w:sz w:val="22"/>
          <w:szCs w:val="22"/>
        </w:rPr>
        <w:t>benefit/impact of</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the</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 xml:space="preserve">suggestions made </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on</w:t>
      </w:r>
      <w:r w:rsidRPr="00E04ADF">
        <w:rPr>
          <w:rFonts w:asciiTheme="minorBidi" w:hAnsiTheme="minorBidi" w:cstheme="minorBidi"/>
          <w:i/>
          <w:color w:val="FF0000"/>
          <w:spacing w:val="-12"/>
          <w:sz w:val="22"/>
          <w:szCs w:val="22"/>
        </w:rPr>
        <w:t xml:space="preserve"> </w:t>
      </w:r>
      <w:r w:rsidRPr="00E04ADF">
        <w:rPr>
          <w:rFonts w:asciiTheme="minorBidi" w:hAnsiTheme="minorBidi" w:cstheme="minorBidi"/>
          <w:i/>
          <w:color w:val="FF0000"/>
          <w:sz w:val="22"/>
          <w:szCs w:val="22"/>
        </w:rPr>
        <w:t>children,</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young</w:t>
      </w:r>
      <w:r w:rsidRPr="00E04ADF">
        <w:rPr>
          <w:rFonts w:asciiTheme="minorBidi" w:hAnsiTheme="minorBidi" w:cstheme="minorBidi"/>
          <w:i/>
          <w:color w:val="FF0000"/>
          <w:spacing w:val="-12"/>
          <w:sz w:val="22"/>
          <w:szCs w:val="22"/>
        </w:rPr>
        <w:t xml:space="preserve"> </w:t>
      </w:r>
      <w:r w:rsidRPr="00E04ADF">
        <w:rPr>
          <w:rFonts w:asciiTheme="minorBidi" w:hAnsiTheme="minorBidi" w:cstheme="minorBidi"/>
          <w:i/>
          <w:color w:val="FF0000"/>
          <w:sz w:val="22"/>
          <w:szCs w:val="22"/>
        </w:rPr>
        <w:t>people</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and</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families.</w:t>
      </w:r>
      <w:r w:rsidRPr="00E04ADF">
        <w:rPr>
          <w:rFonts w:asciiTheme="minorBidi" w:hAnsiTheme="minorBidi" w:cstheme="minorBidi"/>
          <w:i/>
          <w:color w:val="FF0000"/>
          <w:spacing w:val="-9"/>
          <w:sz w:val="22"/>
          <w:szCs w:val="22"/>
        </w:rPr>
        <w:t xml:space="preserve"> </w:t>
      </w:r>
    </w:p>
    <w:p w14:paraId="55247ADC" w14:textId="64B9F377" w:rsidR="000F1FC4" w:rsidRPr="00E04ADF" w:rsidRDefault="000F1FC4" w:rsidP="000F1FC4">
      <w:pPr>
        <w:pStyle w:val="ListParagraph"/>
        <w:numPr>
          <w:ilvl w:val="0"/>
          <w:numId w:val="27"/>
        </w:numPr>
        <w:ind w:right="214"/>
        <w:jc w:val="both"/>
        <w:rPr>
          <w:rFonts w:asciiTheme="minorBidi" w:hAnsiTheme="minorBidi" w:cstheme="minorBidi"/>
          <w:i/>
          <w:color w:val="FF0000"/>
          <w:sz w:val="22"/>
          <w:szCs w:val="22"/>
        </w:rPr>
      </w:pPr>
      <w:r w:rsidRPr="00E04ADF">
        <w:rPr>
          <w:rFonts w:asciiTheme="minorBidi" w:hAnsiTheme="minorBidi" w:cstheme="minorBidi"/>
          <w:i/>
          <w:color w:val="FF0000"/>
          <w:sz w:val="22"/>
          <w:szCs w:val="22"/>
        </w:rPr>
        <w:t>Support</w:t>
      </w:r>
      <w:r w:rsidRPr="00E04ADF">
        <w:rPr>
          <w:rFonts w:asciiTheme="minorBidi" w:hAnsiTheme="minorBidi" w:cstheme="minorBidi"/>
          <w:i/>
          <w:color w:val="FF0000"/>
          <w:spacing w:val="-8"/>
          <w:sz w:val="22"/>
          <w:szCs w:val="22"/>
        </w:rPr>
        <w:t xml:space="preserve"> </w:t>
      </w:r>
      <w:r w:rsidRPr="00E04ADF">
        <w:rPr>
          <w:rFonts w:asciiTheme="minorBidi" w:hAnsiTheme="minorBidi" w:cstheme="minorBidi"/>
          <w:i/>
          <w:color w:val="FF0000"/>
          <w:spacing w:val="-10"/>
          <w:sz w:val="22"/>
          <w:szCs w:val="22"/>
        </w:rPr>
        <w:t xml:space="preserve"> </w:t>
      </w:r>
      <w:r w:rsidRPr="00E04ADF">
        <w:rPr>
          <w:rFonts w:asciiTheme="minorBidi" w:hAnsiTheme="minorBidi" w:cstheme="minorBidi"/>
          <w:i/>
          <w:color w:val="FF0000"/>
          <w:sz w:val="22"/>
          <w:szCs w:val="22"/>
        </w:rPr>
        <w:t>suggestions</w:t>
      </w:r>
      <w:r w:rsidRPr="00E04ADF">
        <w:rPr>
          <w:rFonts w:asciiTheme="minorBidi" w:hAnsiTheme="minorBidi" w:cstheme="minorBidi"/>
          <w:i/>
          <w:color w:val="FF0000"/>
          <w:spacing w:val="-11"/>
          <w:sz w:val="22"/>
          <w:szCs w:val="22"/>
        </w:rPr>
        <w:t xml:space="preserve"> </w:t>
      </w:r>
      <w:r w:rsidRPr="00E04ADF">
        <w:rPr>
          <w:rFonts w:asciiTheme="minorBidi" w:hAnsiTheme="minorBidi" w:cstheme="minorBidi"/>
          <w:i/>
          <w:color w:val="FF0000"/>
          <w:sz w:val="22"/>
          <w:szCs w:val="22"/>
        </w:rPr>
        <w:t>for</w:t>
      </w:r>
      <w:r w:rsidRPr="00E04ADF">
        <w:rPr>
          <w:rFonts w:asciiTheme="minorBidi" w:hAnsiTheme="minorBidi" w:cstheme="minorBidi"/>
          <w:i/>
          <w:color w:val="FF0000"/>
          <w:spacing w:val="-10"/>
          <w:sz w:val="22"/>
          <w:szCs w:val="22"/>
        </w:rPr>
        <w:t xml:space="preserve"> </w:t>
      </w:r>
      <w:r w:rsidRPr="00E04ADF">
        <w:rPr>
          <w:rFonts w:asciiTheme="minorBidi" w:hAnsiTheme="minorBidi" w:cstheme="minorBidi"/>
          <w:i/>
          <w:color w:val="FF0000"/>
          <w:sz w:val="22"/>
          <w:szCs w:val="22"/>
        </w:rPr>
        <w:t>improvements</w:t>
      </w:r>
      <w:r w:rsidRPr="00E04ADF">
        <w:rPr>
          <w:rFonts w:asciiTheme="minorBidi" w:hAnsiTheme="minorBidi" w:cstheme="minorBidi"/>
          <w:i/>
          <w:color w:val="FF0000"/>
          <w:spacing w:val="-9"/>
          <w:sz w:val="22"/>
          <w:szCs w:val="22"/>
        </w:rPr>
        <w:t xml:space="preserve"> </w:t>
      </w:r>
      <w:r w:rsidRPr="00E04ADF">
        <w:rPr>
          <w:rFonts w:asciiTheme="minorBidi" w:hAnsiTheme="minorBidi" w:cstheme="minorBidi"/>
          <w:i/>
          <w:color w:val="FF0000"/>
          <w:sz w:val="22"/>
          <w:szCs w:val="22"/>
        </w:rPr>
        <w:t xml:space="preserve">with relevant references to demonstrate application of how the subject-related concepts and ideas relate to real world situations and/or a particular context and consider how they might work in practice. </w:t>
      </w:r>
      <w:r w:rsidR="00E04ADF" w:rsidRPr="00E04ADF">
        <w:rPr>
          <w:rFonts w:asciiTheme="minorBidi" w:hAnsiTheme="minorBidi" w:cstheme="minorBidi"/>
          <w:i/>
          <w:color w:val="FF0000"/>
          <w:sz w:val="22"/>
          <w:szCs w:val="22"/>
        </w:rPr>
        <w:t>Students</w:t>
      </w:r>
      <w:r w:rsidRPr="00E04ADF">
        <w:rPr>
          <w:rFonts w:asciiTheme="minorBidi" w:hAnsiTheme="minorBidi" w:cstheme="minorBidi"/>
          <w:i/>
          <w:color w:val="FF0000"/>
          <w:sz w:val="22"/>
          <w:szCs w:val="22"/>
        </w:rPr>
        <w:t xml:space="preserve"> should also consider and discuss potential limitations of the recommendations </w:t>
      </w:r>
      <w:r w:rsidR="00E04ADF" w:rsidRPr="00E04ADF">
        <w:rPr>
          <w:rFonts w:asciiTheme="minorBidi" w:hAnsiTheme="minorBidi" w:cstheme="minorBidi"/>
          <w:i/>
          <w:color w:val="FF0000"/>
          <w:sz w:val="22"/>
          <w:szCs w:val="22"/>
        </w:rPr>
        <w:t>made.</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5051EC" w:rsidRDefault="00C01A3F" w:rsidP="00D22D9C">
      <w:pPr>
        <w:jc w:val="both"/>
        <w:rPr>
          <w:rFonts w:ascii="Arial" w:hAnsi="Arial" w:cs="Arial"/>
          <w:sz w:val="24"/>
          <w:szCs w:val="24"/>
        </w:rPr>
      </w:pPr>
    </w:p>
    <w:p w14:paraId="049BBFF6" w14:textId="77777777" w:rsidR="00FE7E69" w:rsidRPr="00FE7E69" w:rsidRDefault="00D507E7" w:rsidP="00D507E7">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During the presentation students will need to communicate effectively in a logically</w:t>
      </w:r>
      <w:r w:rsidRPr="00FE7E69">
        <w:rPr>
          <w:rFonts w:asciiTheme="minorBidi" w:hAnsiTheme="minorBidi" w:cstheme="minorBidi"/>
          <w:i/>
          <w:color w:val="FF0000"/>
          <w:spacing w:val="-1"/>
          <w:sz w:val="22"/>
          <w:szCs w:val="22"/>
        </w:rPr>
        <w:t xml:space="preserve"> </w:t>
      </w:r>
      <w:r w:rsidRPr="00FE7E69">
        <w:rPr>
          <w:rFonts w:asciiTheme="minorBidi" w:hAnsiTheme="minorBidi" w:cstheme="minorBidi"/>
          <w:i/>
          <w:color w:val="FF0000"/>
          <w:sz w:val="22"/>
          <w:szCs w:val="22"/>
        </w:rPr>
        <w:t>constructed</w:t>
      </w:r>
      <w:r w:rsidRPr="00FE7E69">
        <w:rPr>
          <w:rFonts w:asciiTheme="minorBidi" w:hAnsiTheme="minorBidi" w:cstheme="minorBidi"/>
          <w:i/>
          <w:color w:val="FF0000"/>
          <w:spacing w:val="-2"/>
          <w:sz w:val="22"/>
          <w:szCs w:val="22"/>
        </w:rPr>
        <w:t xml:space="preserve"> </w:t>
      </w:r>
      <w:r w:rsidRPr="00FE7E69">
        <w:rPr>
          <w:rFonts w:asciiTheme="minorBidi" w:hAnsiTheme="minorBidi" w:cstheme="minorBidi"/>
          <w:i/>
          <w:color w:val="FF0000"/>
          <w:sz w:val="22"/>
          <w:szCs w:val="22"/>
        </w:rPr>
        <w:t>discussion</w:t>
      </w:r>
      <w:r w:rsidRPr="00FE7E69">
        <w:rPr>
          <w:rFonts w:asciiTheme="minorBidi" w:hAnsiTheme="minorBidi" w:cstheme="minorBidi"/>
          <w:i/>
          <w:color w:val="FF0000"/>
          <w:spacing w:val="-2"/>
          <w:sz w:val="22"/>
          <w:szCs w:val="22"/>
        </w:rPr>
        <w:t xml:space="preserve"> </w:t>
      </w:r>
      <w:r w:rsidRPr="00FE7E69">
        <w:rPr>
          <w:rFonts w:asciiTheme="minorBidi" w:hAnsiTheme="minorBidi" w:cstheme="minorBidi"/>
          <w:i/>
          <w:color w:val="FF0000"/>
          <w:sz w:val="22"/>
          <w:szCs w:val="22"/>
        </w:rPr>
        <w:t>of</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case</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 xml:space="preserve">study. </w:t>
      </w:r>
    </w:p>
    <w:p w14:paraId="39ABD816" w14:textId="77777777" w:rsidR="00FE7E69" w:rsidRPr="00FE7E69" w:rsidRDefault="00D507E7" w:rsidP="00D507E7">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6"/>
          <w:sz w:val="22"/>
          <w:szCs w:val="22"/>
        </w:rPr>
        <w:t xml:space="preserve"> </w:t>
      </w:r>
      <w:r w:rsidR="00FE7E69" w:rsidRPr="00FE7E69">
        <w:rPr>
          <w:rFonts w:asciiTheme="minorBidi" w:hAnsiTheme="minorBidi" w:cstheme="minorBidi"/>
          <w:i/>
          <w:color w:val="FF0000"/>
          <w:sz w:val="22"/>
          <w:szCs w:val="22"/>
        </w:rPr>
        <w:t>presentation</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should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be</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well</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structured</w:t>
      </w:r>
      <w:r w:rsidRPr="00FE7E69">
        <w:rPr>
          <w:rFonts w:asciiTheme="minorBidi" w:hAnsiTheme="minorBidi" w:cstheme="minorBidi"/>
          <w:i/>
          <w:color w:val="FF0000"/>
          <w:spacing w:val="-5"/>
          <w:sz w:val="22"/>
          <w:szCs w:val="22"/>
        </w:rPr>
        <w:t xml:space="preserve"> </w:t>
      </w:r>
      <w:r w:rsidRPr="00FE7E69">
        <w:rPr>
          <w:rFonts w:asciiTheme="minorBidi" w:hAnsiTheme="minorBidi" w:cstheme="minorBidi"/>
          <w:i/>
          <w:color w:val="FF0000"/>
          <w:sz w:val="22"/>
          <w:szCs w:val="22"/>
        </w:rPr>
        <w:t>and</w:t>
      </w:r>
      <w:r w:rsidRPr="00FE7E69">
        <w:rPr>
          <w:rFonts w:asciiTheme="minorBidi" w:hAnsiTheme="minorBidi" w:cstheme="minorBidi"/>
          <w:i/>
          <w:color w:val="FF0000"/>
          <w:spacing w:val="-4"/>
          <w:sz w:val="22"/>
          <w:szCs w:val="22"/>
        </w:rPr>
        <w:t xml:space="preserve"> </w:t>
      </w:r>
      <w:r w:rsidRPr="00FE7E69">
        <w:rPr>
          <w:rFonts w:asciiTheme="minorBidi" w:hAnsiTheme="minorBidi" w:cstheme="minorBidi"/>
          <w:i/>
          <w:color w:val="FF0000"/>
          <w:sz w:val="22"/>
          <w:szCs w:val="22"/>
        </w:rPr>
        <w:t>written</w:t>
      </w:r>
      <w:r w:rsidRPr="00FE7E69">
        <w:rPr>
          <w:rFonts w:asciiTheme="minorBidi" w:hAnsiTheme="minorBidi" w:cstheme="minorBidi"/>
          <w:i/>
          <w:color w:val="FF0000"/>
          <w:spacing w:val="-6"/>
          <w:sz w:val="22"/>
          <w:szCs w:val="22"/>
        </w:rPr>
        <w:t xml:space="preserve"> </w:t>
      </w:r>
      <w:r w:rsidRPr="00FE7E69">
        <w:rPr>
          <w:rFonts w:asciiTheme="minorBidi" w:hAnsiTheme="minorBidi" w:cstheme="minorBidi"/>
          <w:i/>
          <w:color w:val="FF0000"/>
          <w:sz w:val="22"/>
          <w:szCs w:val="22"/>
        </w:rPr>
        <w:t>in</w:t>
      </w:r>
      <w:r w:rsidRPr="00FE7E69">
        <w:rPr>
          <w:rFonts w:asciiTheme="minorBidi" w:hAnsiTheme="minorBidi" w:cstheme="minorBidi"/>
          <w:i/>
          <w:color w:val="FF0000"/>
          <w:spacing w:val="-3"/>
          <w:sz w:val="22"/>
          <w:szCs w:val="22"/>
        </w:rPr>
        <w:t xml:space="preserve"> </w:t>
      </w:r>
      <w:r w:rsidRPr="00FE7E69">
        <w:rPr>
          <w:rFonts w:asciiTheme="minorBidi" w:hAnsiTheme="minorBidi" w:cstheme="minorBidi"/>
          <w:i/>
          <w:color w:val="FF0000"/>
          <w:sz w:val="22"/>
          <w:szCs w:val="22"/>
        </w:rPr>
        <w:t>a coherent</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manner</w:t>
      </w:r>
      <w:r w:rsidRPr="00FE7E69">
        <w:rPr>
          <w:rFonts w:asciiTheme="minorBidi" w:hAnsiTheme="minorBidi" w:cstheme="minorBidi"/>
          <w:i/>
          <w:color w:val="FF0000"/>
          <w:spacing w:val="-10"/>
          <w:sz w:val="22"/>
          <w:szCs w:val="22"/>
        </w:rPr>
        <w:t xml:space="preserve"> </w:t>
      </w:r>
      <w:r w:rsidRPr="00FE7E69">
        <w:rPr>
          <w:rFonts w:asciiTheme="minorBidi" w:hAnsiTheme="minorBidi" w:cstheme="minorBidi"/>
          <w:i/>
          <w:color w:val="FF0000"/>
          <w:sz w:val="22"/>
          <w:szCs w:val="22"/>
        </w:rPr>
        <w:t>which</w:t>
      </w:r>
      <w:r w:rsidRPr="00FE7E69">
        <w:rPr>
          <w:rFonts w:asciiTheme="minorBidi" w:hAnsiTheme="minorBidi" w:cstheme="minorBidi"/>
          <w:i/>
          <w:color w:val="FF0000"/>
          <w:spacing w:val="-14"/>
          <w:sz w:val="22"/>
          <w:szCs w:val="22"/>
        </w:rPr>
        <w:t xml:space="preserve"> </w:t>
      </w:r>
      <w:r w:rsidRPr="00FE7E69">
        <w:rPr>
          <w:rFonts w:asciiTheme="minorBidi" w:hAnsiTheme="minorBidi" w:cstheme="minorBidi"/>
          <w:i/>
          <w:color w:val="FF0000"/>
          <w:sz w:val="22"/>
          <w:szCs w:val="22"/>
        </w:rPr>
        <w:t>demonstrates</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clarity</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of</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thought.</w:t>
      </w:r>
      <w:r w:rsidRPr="00FE7E69">
        <w:rPr>
          <w:rFonts w:asciiTheme="minorBidi" w:hAnsiTheme="minorBidi" w:cstheme="minorBidi"/>
          <w:i/>
          <w:color w:val="FF0000"/>
          <w:spacing w:val="-12"/>
          <w:sz w:val="22"/>
          <w:szCs w:val="22"/>
        </w:rPr>
        <w:t xml:space="preserve"> </w:t>
      </w:r>
    </w:p>
    <w:p w14:paraId="21B0BFCA" w14:textId="77777777" w:rsidR="00FE7E69" w:rsidRPr="00FE7E69" w:rsidRDefault="00D507E7" w:rsidP="00D507E7">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Sentences</w:t>
      </w:r>
      <w:r w:rsidRPr="00FE7E69">
        <w:rPr>
          <w:rFonts w:asciiTheme="minorBidi" w:hAnsiTheme="minorBidi" w:cstheme="minorBidi"/>
          <w:i/>
          <w:color w:val="FF0000"/>
          <w:spacing w:val="-14"/>
          <w:sz w:val="22"/>
          <w:szCs w:val="22"/>
        </w:rPr>
        <w:t xml:space="preserve"> </w:t>
      </w:r>
      <w:r w:rsidRPr="00FE7E69">
        <w:rPr>
          <w:rFonts w:asciiTheme="minorBidi" w:hAnsiTheme="minorBidi" w:cstheme="minorBidi"/>
          <w:i/>
          <w:color w:val="FF0000"/>
          <w:sz w:val="22"/>
          <w:szCs w:val="22"/>
        </w:rPr>
        <w:t>need</w:t>
      </w:r>
      <w:r w:rsidRPr="00FE7E69">
        <w:rPr>
          <w:rFonts w:asciiTheme="minorBidi" w:hAnsiTheme="minorBidi" w:cstheme="minorBidi"/>
          <w:i/>
          <w:color w:val="FF0000"/>
          <w:spacing w:val="-14"/>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be</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constructed</w:t>
      </w:r>
      <w:r w:rsidRPr="00FE7E69">
        <w:rPr>
          <w:rFonts w:asciiTheme="minorBidi" w:hAnsiTheme="minorBidi" w:cstheme="minorBidi"/>
          <w:i/>
          <w:color w:val="FF0000"/>
          <w:spacing w:val="-12"/>
          <w:sz w:val="22"/>
          <w:szCs w:val="22"/>
        </w:rPr>
        <w:t xml:space="preserve"> </w:t>
      </w:r>
      <w:r w:rsidRPr="00FE7E69">
        <w:rPr>
          <w:rFonts w:asciiTheme="minorBidi" w:hAnsiTheme="minorBidi" w:cstheme="minorBidi"/>
          <w:i/>
          <w:color w:val="FF0000"/>
          <w:sz w:val="22"/>
          <w:szCs w:val="22"/>
        </w:rPr>
        <w:t>appropriately</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and joined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into</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paragraphs.</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Avoid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use</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of</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long</w:t>
      </w:r>
      <w:r w:rsidRPr="00FE7E69">
        <w:rPr>
          <w:rFonts w:asciiTheme="minorBidi" w:hAnsiTheme="minorBidi" w:cstheme="minorBidi"/>
          <w:i/>
          <w:color w:val="FF0000"/>
          <w:spacing w:val="-10"/>
          <w:sz w:val="22"/>
          <w:szCs w:val="22"/>
        </w:rPr>
        <w:t xml:space="preserve"> </w:t>
      </w:r>
      <w:r w:rsidRPr="00FE7E69">
        <w:rPr>
          <w:rFonts w:asciiTheme="minorBidi" w:hAnsiTheme="minorBidi" w:cstheme="minorBidi"/>
          <w:i/>
          <w:color w:val="FF0000"/>
          <w:sz w:val="22"/>
          <w:szCs w:val="22"/>
        </w:rPr>
        <w:t>sentences</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and</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ensure</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you</w:t>
      </w:r>
      <w:r w:rsidRPr="00FE7E69">
        <w:rPr>
          <w:rFonts w:asciiTheme="minorBidi" w:hAnsiTheme="minorBidi" w:cstheme="minorBidi"/>
          <w:i/>
          <w:color w:val="FF0000"/>
          <w:spacing w:val="-11"/>
          <w:sz w:val="22"/>
          <w:szCs w:val="22"/>
        </w:rPr>
        <w:t xml:space="preserve"> </w:t>
      </w:r>
      <w:r w:rsidRPr="00FE7E69">
        <w:rPr>
          <w:rFonts w:asciiTheme="minorBidi" w:hAnsiTheme="minorBidi" w:cstheme="minorBidi"/>
          <w:i/>
          <w:color w:val="FF0000"/>
          <w:sz w:val="22"/>
          <w:szCs w:val="22"/>
        </w:rPr>
        <w:t>use</w:t>
      </w:r>
      <w:r w:rsidRPr="00FE7E69">
        <w:rPr>
          <w:rFonts w:asciiTheme="minorBidi" w:hAnsiTheme="minorBidi" w:cstheme="minorBidi"/>
          <w:i/>
          <w:color w:val="FF0000"/>
          <w:spacing w:val="-8"/>
          <w:sz w:val="22"/>
          <w:szCs w:val="22"/>
        </w:rPr>
        <w:t xml:space="preserve"> </w:t>
      </w:r>
      <w:r w:rsidRPr="00FE7E69">
        <w:rPr>
          <w:rFonts w:asciiTheme="minorBidi" w:hAnsiTheme="minorBidi" w:cstheme="minorBidi"/>
          <w:i/>
          <w:color w:val="FF0000"/>
          <w:sz w:val="22"/>
          <w:szCs w:val="22"/>
        </w:rPr>
        <w:t>academic</w:t>
      </w:r>
      <w:r w:rsidRPr="00FE7E69">
        <w:rPr>
          <w:rFonts w:asciiTheme="minorBidi" w:hAnsiTheme="minorBidi" w:cstheme="minorBidi"/>
          <w:i/>
          <w:color w:val="FF0000"/>
          <w:spacing w:val="-7"/>
          <w:sz w:val="22"/>
          <w:szCs w:val="22"/>
        </w:rPr>
        <w:t xml:space="preserve"> </w:t>
      </w:r>
      <w:r w:rsidRPr="00FE7E69">
        <w:rPr>
          <w:rFonts w:asciiTheme="minorBidi" w:hAnsiTheme="minorBidi" w:cstheme="minorBidi"/>
          <w:i/>
          <w:color w:val="FF0000"/>
          <w:sz w:val="22"/>
          <w:szCs w:val="22"/>
        </w:rPr>
        <w:t>language</w:t>
      </w:r>
      <w:r w:rsidRPr="00FE7E69">
        <w:rPr>
          <w:rFonts w:asciiTheme="minorBidi" w:hAnsiTheme="minorBidi" w:cstheme="minorBidi"/>
          <w:i/>
          <w:color w:val="FF0000"/>
          <w:spacing w:val="-10"/>
          <w:sz w:val="22"/>
          <w:szCs w:val="22"/>
        </w:rPr>
        <w:t xml:space="preserve"> </w:t>
      </w:r>
      <w:r w:rsidRPr="00FE7E69">
        <w:rPr>
          <w:rFonts w:asciiTheme="minorBidi" w:hAnsiTheme="minorBidi" w:cstheme="minorBidi"/>
          <w:i/>
          <w:color w:val="FF0000"/>
          <w:sz w:val="22"/>
          <w:szCs w:val="22"/>
        </w:rPr>
        <w:t xml:space="preserve">throughout. </w:t>
      </w:r>
    </w:p>
    <w:p w14:paraId="61577934" w14:textId="5139D201" w:rsidR="00EE59B7" w:rsidRPr="00D54384" w:rsidRDefault="00D507E7" w:rsidP="00D54384">
      <w:pPr>
        <w:pStyle w:val="ListParagraph"/>
        <w:numPr>
          <w:ilvl w:val="0"/>
          <w:numId w:val="28"/>
        </w:numPr>
        <w:rPr>
          <w:rFonts w:asciiTheme="minorBidi" w:hAnsiTheme="minorBidi" w:cstheme="minorBidi"/>
          <w:color w:val="FF0000"/>
          <w:sz w:val="22"/>
          <w:szCs w:val="22"/>
        </w:rPr>
      </w:pPr>
      <w:r w:rsidRPr="00FE7E69">
        <w:rPr>
          <w:rFonts w:asciiTheme="minorBidi" w:hAnsiTheme="minorBidi" w:cstheme="minorBidi"/>
          <w:i/>
          <w:color w:val="FF0000"/>
          <w:sz w:val="22"/>
          <w:szCs w:val="22"/>
        </w:rPr>
        <w:t>Paragraphs</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need</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be</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linked</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together</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enable</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the</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assignment</w:t>
      </w:r>
      <w:r w:rsidRPr="00FE7E69">
        <w:rPr>
          <w:rFonts w:asciiTheme="minorBidi" w:hAnsiTheme="minorBidi" w:cstheme="minorBidi"/>
          <w:i/>
          <w:color w:val="FF0000"/>
          <w:spacing w:val="-15"/>
          <w:sz w:val="22"/>
          <w:szCs w:val="22"/>
        </w:rPr>
        <w:t xml:space="preserve"> </w:t>
      </w:r>
      <w:r w:rsidRPr="00FE7E69">
        <w:rPr>
          <w:rFonts w:asciiTheme="minorBidi" w:hAnsiTheme="minorBidi" w:cstheme="minorBidi"/>
          <w:i/>
          <w:color w:val="FF0000"/>
          <w:sz w:val="22"/>
          <w:szCs w:val="22"/>
        </w:rPr>
        <w:t>to</w:t>
      </w:r>
      <w:r w:rsidRPr="00FE7E69">
        <w:rPr>
          <w:rFonts w:asciiTheme="minorBidi" w:hAnsiTheme="minorBidi" w:cstheme="minorBidi"/>
          <w:i/>
          <w:color w:val="FF0000"/>
          <w:spacing w:val="-16"/>
          <w:sz w:val="22"/>
          <w:szCs w:val="22"/>
        </w:rPr>
        <w:t xml:space="preserve"> </w:t>
      </w:r>
      <w:r w:rsidRPr="00FE7E69">
        <w:rPr>
          <w:rFonts w:asciiTheme="minorBidi" w:hAnsiTheme="minorBidi" w:cstheme="minorBidi"/>
          <w:i/>
          <w:color w:val="FF0000"/>
          <w:sz w:val="22"/>
          <w:szCs w:val="22"/>
        </w:rPr>
        <w:t>flow.</w:t>
      </w:r>
      <w:r w:rsidRPr="00FE7E69">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Proofread</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your</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work</w:t>
      </w:r>
      <w:r w:rsidRPr="00D54384">
        <w:rPr>
          <w:rFonts w:asciiTheme="minorBidi" w:hAnsiTheme="minorBidi" w:cstheme="minorBidi"/>
          <w:i/>
          <w:color w:val="FF0000"/>
          <w:spacing w:val="-16"/>
          <w:sz w:val="22"/>
          <w:szCs w:val="22"/>
        </w:rPr>
        <w:t xml:space="preserve"> </w:t>
      </w:r>
      <w:r w:rsidRPr="00D54384">
        <w:rPr>
          <w:rFonts w:asciiTheme="minorBidi" w:hAnsiTheme="minorBidi" w:cstheme="minorBidi"/>
          <w:i/>
          <w:color w:val="FF0000"/>
          <w:sz w:val="22"/>
          <w:szCs w:val="22"/>
        </w:rPr>
        <w:t>to</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avoid</w:t>
      </w:r>
      <w:r w:rsidRPr="00D54384">
        <w:rPr>
          <w:rFonts w:asciiTheme="minorBidi" w:hAnsiTheme="minorBidi" w:cstheme="minorBidi"/>
          <w:i/>
          <w:color w:val="FF0000"/>
          <w:spacing w:val="-15"/>
          <w:sz w:val="22"/>
          <w:szCs w:val="22"/>
        </w:rPr>
        <w:t xml:space="preserve"> </w:t>
      </w:r>
      <w:r w:rsidRPr="00D54384">
        <w:rPr>
          <w:rFonts w:asciiTheme="minorBidi" w:hAnsiTheme="minorBidi" w:cstheme="minorBidi"/>
          <w:i/>
          <w:color w:val="FF0000"/>
          <w:sz w:val="22"/>
          <w:szCs w:val="22"/>
        </w:rPr>
        <w:t>spelling and grammatical errors.</w:t>
      </w:r>
    </w:p>
    <w:p w14:paraId="2E2687F9" w14:textId="73D1A8DD" w:rsidR="001F50B6" w:rsidRPr="00A406E5" w:rsidRDefault="001F50B6" w:rsidP="00D00E8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3A3EB259" w14:textId="40FF86FC" w:rsidR="00B3793E" w:rsidRPr="00B3793E" w:rsidRDefault="00B3793E" w:rsidP="003A739F">
            <w:pPr>
              <w:numPr>
                <w:ilvl w:val="0"/>
                <w:numId w:val="19"/>
              </w:numPr>
              <w:spacing w:after="5" w:line="276" w:lineRule="auto"/>
              <w:ind w:hanging="360"/>
              <w:jc w:val="both"/>
              <w:rPr>
                <w:rFonts w:ascii="Arial" w:hAnsi="Arial" w:cs="Arial"/>
              </w:rPr>
            </w:pPr>
            <w:r w:rsidRPr="00B3793E">
              <w:rPr>
                <w:rFonts w:ascii="Arial" w:hAnsi="Arial" w:cs="Arial"/>
                <w:i/>
                <w:color w:val="FF0000"/>
              </w:rPr>
              <w:t xml:space="preserve">Students must find, reference, and utilise a </w:t>
            </w:r>
            <w:r w:rsidRPr="00B3793E">
              <w:rPr>
                <w:rFonts w:ascii="Arial" w:hAnsi="Arial" w:cs="Arial"/>
                <w:b/>
                <w:bCs/>
                <w:i/>
                <w:color w:val="FF0000"/>
              </w:rPr>
              <w:t>minimum of 10 credible and reliable sources</w:t>
            </w:r>
            <w:r w:rsidRPr="00B3793E">
              <w:rPr>
                <w:rFonts w:ascii="Arial" w:hAnsi="Arial" w:cs="Arial"/>
                <w:i/>
                <w:color w:val="FF0000"/>
              </w:rPr>
              <w:t xml:space="preserve"> of information.</w:t>
            </w:r>
            <w:r w:rsidR="004129CB">
              <w:rPr>
                <w:rFonts w:ascii="Arial" w:hAnsi="Arial" w:cs="Arial"/>
                <w:i/>
                <w:color w:val="FF0000"/>
              </w:rPr>
              <w:t xml:space="preserve"> This may be overall or for each participant of the presentation.</w:t>
            </w:r>
            <w:r w:rsidRPr="00B3793E">
              <w:rPr>
                <w:rFonts w:ascii="Arial" w:hAnsi="Arial" w:cs="Arial"/>
                <w:i/>
                <w:color w:val="FF0000"/>
              </w:rPr>
              <w:t xml:space="preserve">  </w:t>
            </w:r>
          </w:p>
          <w:p w14:paraId="124CDDEC" w14:textId="77777777" w:rsidR="00B3793E" w:rsidRPr="00B3793E" w:rsidRDefault="00B3793E" w:rsidP="003A739F">
            <w:pPr>
              <w:numPr>
                <w:ilvl w:val="0"/>
                <w:numId w:val="19"/>
              </w:numPr>
              <w:spacing w:after="5" w:line="276" w:lineRule="auto"/>
              <w:ind w:hanging="360"/>
              <w:jc w:val="both"/>
              <w:rPr>
                <w:rFonts w:ascii="Arial" w:hAnsi="Arial" w:cs="Arial"/>
              </w:rPr>
            </w:pPr>
            <w:r w:rsidRPr="00B3793E">
              <w:rPr>
                <w:rFonts w:ascii="Arial" w:hAnsi="Arial" w:cs="Arial"/>
                <w:i/>
                <w:color w:val="FF0000"/>
              </w:rPr>
              <w:t xml:space="preserve">Students must cite literature throughout their report, supporting the points that they make and referencing any images or diagrams used.  </w:t>
            </w:r>
          </w:p>
          <w:p w14:paraId="29EA5531" w14:textId="77777777" w:rsidR="00B3793E" w:rsidRPr="00B3793E" w:rsidRDefault="00B3793E" w:rsidP="003A739F">
            <w:pPr>
              <w:numPr>
                <w:ilvl w:val="0"/>
                <w:numId w:val="19"/>
              </w:numPr>
              <w:spacing w:after="5" w:line="276" w:lineRule="auto"/>
              <w:ind w:hanging="360"/>
              <w:jc w:val="both"/>
              <w:rPr>
                <w:rFonts w:ascii="Arial" w:hAnsi="Arial" w:cs="Arial"/>
                <w:color w:val="FF0000"/>
              </w:rPr>
            </w:pPr>
            <w:r w:rsidRPr="00B3793E">
              <w:rPr>
                <w:rFonts w:ascii="Arial" w:hAnsi="Arial" w:cs="Arial"/>
                <w:i/>
                <w:color w:val="FF0000"/>
              </w:rPr>
              <w:t xml:space="preserve">Avoid referencing discrepancies by checking that the sources used in the text are cited in reference list and vice versa. </w:t>
            </w:r>
          </w:p>
          <w:p w14:paraId="1DD303F5" w14:textId="77777777" w:rsidR="00B3793E" w:rsidRPr="00B3793E" w:rsidRDefault="00B3793E" w:rsidP="003A739F">
            <w:pPr>
              <w:numPr>
                <w:ilvl w:val="0"/>
                <w:numId w:val="19"/>
              </w:numPr>
              <w:spacing w:after="5" w:line="276" w:lineRule="auto"/>
              <w:ind w:hanging="360"/>
              <w:jc w:val="both"/>
              <w:rPr>
                <w:rFonts w:ascii="Arial" w:hAnsi="Arial" w:cs="Arial"/>
                <w:color w:val="FF0000"/>
              </w:rPr>
            </w:pPr>
            <w:r w:rsidRPr="00B3793E">
              <w:rPr>
                <w:rFonts w:ascii="Arial" w:hAnsi="Arial" w:cs="Arial"/>
                <w:i/>
                <w:color w:val="FF0000"/>
              </w:rPr>
              <w:t>Make use of the University’s guidance for Harvard referencing to help you ensure the correct formats are used</w:t>
            </w:r>
          </w:p>
          <w:p w14:paraId="731E4D77" w14:textId="77777777" w:rsidR="00152E9D" w:rsidRDefault="00152E9D" w:rsidP="00B3793E">
            <w:pPr>
              <w:spacing w:after="5" w:line="247" w:lineRule="auto"/>
              <w:ind w:left="705"/>
              <w:jc w:val="both"/>
              <w:rPr>
                <w:rFonts w:ascii="Arial" w:hAnsi="Arial" w:cs="Arial"/>
                <w:sz w:val="14"/>
                <w:szCs w:val="14"/>
              </w:rPr>
            </w:pPr>
          </w:p>
          <w:p w14:paraId="73C535DA" w14:textId="3DBF68A5" w:rsidR="00B3793E" w:rsidRPr="00A406E5" w:rsidRDefault="00B3793E" w:rsidP="00B3793E">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589B510F" w14:textId="77777777" w:rsidR="00B3793E" w:rsidRPr="00B3793E" w:rsidRDefault="00B3793E" w:rsidP="003A739F">
            <w:pPr>
              <w:numPr>
                <w:ilvl w:val="0"/>
                <w:numId w:val="20"/>
              </w:numPr>
              <w:spacing w:after="5" w:line="276" w:lineRule="auto"/>
              <w:ind w:hanging="360"/>
              <w:jc w:val="both"/>
              <w:rPr>
                <w:rFonts w:asciiTheme="minorBidi" w:hAnsiTheme="minorBidi" w:cstheme="minorBidi"/>
                <w:i/>
                <w:color w:val="FF0000"/>
              </w:rPr>
            </w:pPr>
            <w:r w:rsidRPr="00B3793E">
              <w:rPr>
                <w:rFonts w:asciiTheme="minorBidi" w:hAnsiTheme="minorBidi" w:cstheme="minorBidi"/>
                <w:i/>
                <w:color w:val="FF0000"/>
              </w:rPr>
              <w:t>Students must demonstrate sound knowledge and critical understanding of the development of</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the</w:t>
            </w:r>
            <w:r w:rsidRPr="00B3793E">
              <w:rPr>
                <w:rFonts w:asciiTheme="minorBidi" w:hAnsiTheme="minorBidi" w:cstheme="minorBidi"/>
                <w:i/>
                <w:color w:val="FF0000"/>
                <w:spacing w:val="-7"/>
              </w:rPr>
              <w:t xml:space="preserve"> </w:t>
            </w:r>
            <w:r w:rsidRPr="00B3793E">
              <w:rPr>
                <w:rFonts w:asciiTheme="minorBidi" w:hAnsiTheme="minorBidi" w:cstheme="minorBidi"/>
                <w:i/>
                <w:color w:val="FF0000"/>
              </w:rPr>
              <w:t>vulnerabilities</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of</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children,</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young</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people</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and</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families</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must</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be</w:t>
            </w:r>
            <w:r w:rsidRPr="00B3793E">
              <w:rPr>
                <w:rFonts w:asciiTheme="minorBidi" w:hAnsiTheme="minorBidi" w:cstheme="minorBidi"/>
                <w:i/>
                <w:color w:val="FF0000"/>
                <w:spacing w:val="-7"/>
              </w:rPr>
              <w:t xml:space="preserve"> </w:t>
            </w:r>
            <w:r w:rsidRPr="00B3793E">
              <w:rPr>
                <w:rFonts w:asciiTheme="minorBidi" w:hAnsiTheme="minorBidi" w:cstheme="minorBidi"/>
                <w:i/>
                <w:color w:val="FF0000"/>
              </w:rPr>
              <w:t>clearly</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 xml:space="preserve">demonstrated </w:t>
            </w:r>
          </w:p>
          <w:p w14:paraId="4F324E73" w14:textId="77777777" w:rsidR="00152E9D" w:rsidRPr="00B3793E" w:rsidRDefault="00B3793E" w:rsidP="003A739F">
            <w:pPr>
              <w:numPr>
                <w:ilvl w:val="0"/>
                <w:numId w:val="20"/>
              </w:numPr>
              <w:spacing w:after="5" w:line="276" w:lineRule="auto"/>
              <w:ind w:hanging="360"/>
              <w:jc w:val="both"/>
              <w:rPr>
                <w:rFonts w:ascii="Arial" w:hAnsi="Arial" w:cs="Arial"/>
                <w:sz w:val="18"/>
                <w:szCs w:val="18"/>
              </w:rPr>
            </w:pPr>
            <w:r w:rsidRPr="00B3793E">
              <w:rPr>
                <w:rFonts w:asciiTheme="minorBidi" w:hAnsiTheme="minorBidi" w:cstheme="minorBidi"/>
                <w:i/>
                <w:color w:val="FF0000"/>
              </w:rPr>
              <w:t>Students</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must</w:t>
            </w:r>
            <w:r w:rsidRPr="00B3793E">
              <w:rPr>
                <w:rFonts w:asciiTheme="minorBidi" w:hAnsiTheme="minorBidi" w:cstheme="minorBidi"/>
                <w:i/>
                <w:color w:val="FF0000"/>
                <w:spacing w:val="-3"/>
              </w:rPr>
              <w:t xml:space="preserve"> </w:t>
            </w:r>
            <w:r w:rsidRPr="00B3793E">
              <w:rPr>
                <w:rFonts w:asciiTheme="minorBidi" w:hAnsiTheme="minorBidi" w:cstheme="minorBidi"/>
                <w:i/>
                <w:color w:val="FF0000"/>
              </w:rPr>
              <w:t>be</w:t>
            </w:r>
            <w:r w:rsidRPr="00B3793E">
              <w:rPr>
                <w:rFonts w:asciiTheme="minorBidi" w:hAnsiTheme="minorBidi" w:cstheme="minorBidi"/>
                <w:i/>
                <w:color w:val="FF0000"/>
                <w:spacing w:val="-4"/>
              </w:rPr>
              <w:t xml:space="preserve"> </w:t>
            </w:r>
            <w:r w:rsidRPr="00B3793E">
              <w:rPr>
                <w:rFonts w:asciiTheme="minorBidi" w:hAnsiTheme="minorBidi" w:cstheme="minorBidi"/>
                <w:i/>
                <w:color w:val="FF0000"/>
              </w:rPr>
              <w:t>able to</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clearly</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discuss</w:t>
            </w:r>
            <w:r w:rsidRPr="00B3793E">
              <w:rPr>
                <w:rFonts w:asciiTheme="minorBidi" w:hAnsiTheme="minorBidi" w:cstheme="minorBidi"/>
                <w:i/>
                <w:color w:val="FF0000"/>
                <w:spacing w:val="-14"/>
              </w:rPr>
              <w:t xml:space="preserve"> </w:t>
            </w:r>
            <w:r w:rsidRPr="00B3793E">
              <w:rPr>
                <w:rFonts w:asciiTheme="minorBidi" w:hAnsiTheme="minorBidi" w:cstheme="minorBidi"/>
                <w:i/>
                <w:color w:val="FF0000"/>
              </w:rPr>
              <w:t>risk</w:t>
            </w:r>
            <w:r w:rsidRPr="00B3793E">
              <w:rPr>
                <w:rFonts w:asciiTheme="minorBidi" w:hAnsiTheme="minorBidi" w:cstheme="minorBidi"/>
                <w:i/>
                <w:color w:val="FF0000"/>
                <w:spacing w:val="-13"/>
              </w:rPr>
              <w:t xml:space="preserve"> </w:t>
            </w:r>
            <w:r w:rsidRPr="00B3793E">
              <w:rPr>
                <w:rFonts w:asciiTheme="minorBidi" w:hAnsiTheme="minorBidi" w:cstheme="minorBidi"/>
                <w:i/>
                <w:color w:val="FF0000"/>
              </w:rPr>
              <w:t>factors</w:t>
            </w:r>
            <w:r w:rsidRPr="00B3793E">
              <w:rPr>
                <w:rFonts w:asciiTheme="minorBidi" w:hAnsiTheme="minorBidi" w:cstheme="minorBidi"/>
                <w:i/>
                <w:color w:val="FF0000"/>
                <w:spacing w:val="-10"/>
              </w:rPr>
              <w:t xml:space="preserve"> </w:t>
            </w:r>
            <w:r w:rsidRPr="00B3793E">
              <w:rPr>
                <w:rFonts w:asciiTheme="minorBidi" w:hAnsiTheme="minorBidi" w:cstheme="minorBidi"/>
                <w:i/>
                <w:color w:val="FF0000"/>
              </w:rPr>
              <w:t>influencing</w:t>
            </w:r>
            <w:r w:rsidRPr="00B3793E">
              <w:rPr>
                <w:rFonts w:asciiTheme="minorBidi" w:hAnsiTheme="minorBidi" w:cstheme="minorBidi"/>
                <w:i/>
                <w:color w:val="FF0000"/>
                <w:spacing w:val="-12"/>
              </w:rPr>
              <w:t xml:space="preserve"> </w:t>
            </w:r>
            <w:r w:rsidRPr="00B3793E">
              <w:rPr>
                <w:rFonts w:asciiTheme="minorBidi" w:hAnsiTheme="minorBidi" w:cstheme="minorBidi"/>
                <w:i/>
                <w:color w:val="FF0000"/>
              </w:rPr>
              <w:t>these</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vulnerabilities</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interpreted</w:t>
            </w:r>
            <w:r w:rsidRPr="00B3793E">
              <w:rPr>
                <w:rFonts w:asciiTheme="minorBidi" w:hAnsiTheme="minorBidi" w:cstheme="minorBidi"/>
                <w:i/>
                <w:color w:val="FF0000"/>
                <w:spacing w:val="-12"/>
              </w:rPr>
              <w:t xml:space="preserve"> </w:t>
            </w:r>
            <w:r w:rsidRPr="00B3793E">
              <w:rPr>
                <w:rFonts w:asciiTheme="minorBidi" w:hAnsiTheme="minorBidi" w:cstheme="minorBidi"/>
                <w:i/>
                <w:color w:val="FF0000"/>
              </w:rPr>
              <w:t>from</w:t>
            </w:r>
            <w:r w:rsidRPr="00B3793E">
              <w:rPr>
                <w:rFonts w:asciiTheme="minorBidi" w:hAnsiTheme="minorBidi" w:cstheme="minorBidi"/>
                <w:i/>
                <w:color w:val="FF0000"/>
                <w:spacing w:val="-10"/>
              </w:rPr>
              <w:t xml:space="preserve"> </w:t>
            </w:r>
            <w:r w:rsidRPr="00B3793E">
              <w:rPr>
                <w:rFonts w:asciiTheme="minorBidi" w:hAnsiTheme="minorBidi" w:cstheme="minorBidi"/>
                <w:i/>
                <w:color w:val="FF0000"/>
              </w:rPr>
              <w:t>the</w:t>
            </w:r>
            <w:r w:rsidRPr="00B3793E">
              <w:rPr>
                <w:rFonts w:asciiTheme="minorBidi" w:hAnsiTheme="minorBidi" w:cstheme="minorBidi"/>
                <w:i/>
                <w:color w:val="FF0000"/>
                <w:spacing w:val="-14"/>
              </w:rPr>
              <w:t xml:space="preserve"> </w:t>
            </w:r>
            <w:r w:rsidRPr="00B3793E">
              <w:rPr>
                <w:rFonts w:asciiTheme="minorBidi" w:hAnsiTheme="minorBidi" w:cstheme="minorBidi"/>
                <w:i/>
                <w:color w:val="FF0000"/>
              </w:rPr>
              <w:t>case</w:t>
            </w:r>
            <w:r w:rsidRPr="00B3793E">
              <w:rPr>
                <w:rFonts w:asciiTheme="minorBidi" w:hAnsiTheme="minorBidi" w:cstheme="minorBidi"/>
                <w:i/>
                <w:color w:val="FF0000"/>
                <w:spacing w:val="-12"/>
              </w:rPr>
              <w:t xml:space="preserve"> </w:t>
            </w:r>
            <w:r w:rsidRPr="00B3793E">
              <w:rPr>
                <w:rFonts w:asciiTheme="minorBidi" w:hAnsiTheme="minorBidi" w:cstheme="minorBidi"/>
                <w:i/>
                <w:color w:val="FF0000"/>
              </w:rPr>
              <w:t>study</w:t>
            </w:r>
            <w:r w:rsidRPr="00B3793E">
              <w:rPr>
                <w:rFonts w:asciiTheme="minorBidi" w:hAnsiTheme="minorBidi" w:cstheme="minorBidi"/>
                <w:i/>
                <w:color w:val="FF0000"/>
                <w:spacing w:val="-11"/>
              </w:rPr>
              <w:t xml:space="preserve"> </w:t>
            </w:r>
            <w:r w:rsidRPr="00B3793E">
              <w:rPr>
                <w:rFonts w:asciiTheme="minorBidi" w:hAnsiTheme="minorBidi" w:cstheme="minorBidi"/>
                <w:i/>
                <w:color w:val="FF0000"/>
              </w:rPr>
              <w:t>provided.</w:t>
            </w:r>
            <w:r w:rsidRPr="00B3793E">
              <w:rPr>
                <w:rFonts w:asciiTheme="minorBidi" w:hAnsiTheme="minorBidi" w:cstheme="minorBidi"/>
                <w:i/>
                <w:color w:val="FF0000"/>
                <w:spacing w:val="-10"/>
              </w:rPr>
              <w:t xml:space="preserve"> </w:t>
            </w:r>
            <w:r w:rsidRPr="00B3793E">
              <w:rPr>
                <w:rFonts w:asciiTheme="minorBidi" w:hAnsiTheme="minorBidi" w:cstheme="minorBidi"/>
                <w:i/>
                <w:color w:val="FF0000"/>
              </w:rPr>
              <w:t>Show a critical understanding of relevant policy and the roles of health and social care agencies and explain their potential impact on circumstances outlined in the case study</w:t>
            </w:r>
          </w:p>
          <w:p w14:paraId="06328806" w14:textId="4A30DA44" w:rsidR="00B3793E" w:rsidRPr="00D00E84" w:rsidRDefault="00B3793E" w:rsidP="00B3793E">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73143297" w14:textId="77777777" w:rsidR="00A97A67" w:rsidRPr="00B57D33" w:rsidRDefault="008854A8" w:rsidP="003A739F">
            <w:pPr>
              <w:pStyle w:val="ListParagraph"/>
              <w:numPr>
                <w:ilvl w:val="0"/>
                <w:numId w:val="29"/>
              </w:numPr>
              <w:spacing w:before="66" w:line="276" w:lineRule="auto"/>
              <w:ind w:right="221"/>
              <w:jc w:val="both"/>
              <w:rPr>
                <w:rFonts w:asciiTheme="minorBidi" w:hAnsiTheme="minorBidi" w:cstheme="minorBidi"/>
                <w:i/>
                <w:color w:val="FF0000"/>
              </w:rPr>
            </w:pPr>
            <w:r w:rsidRPr="00B57D33">
              <w:rPr>
                <w:rFonts w:asciiTheme="minorBidi" w:hAnsiTheme="minorBidi" w:cstheme="minorBidi"/>
                <w:i/>
                <w:color w:val="FF0000"/>
              </w:rPr>
              <w:t>Critically evaluate the strengths and weaknesses of the existing policy and the actions of the health and social care agencies involved in the case study and reflect on their potential impact on children, young</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people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families</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in</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case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study.</w:t>
            </w:r>
            <w:r w:rsidRPr="00B57D33">
              <w:rPr>
                <w:rFonts w:asciiTheme="minorBidi" w:hAnsiTheme="minorBidi" w:cstheme="minorBidi"/>
                <w:i/>
                <w:color w:val="FF0000"/>
                <w:spacing w:val="-15"/>
              </w:rPr>
              <w:t xml:space="preserve"> </w:t>
            </w:r>
          </w:p>
          <w:p w14:paraId="2E17DE5A" w14:textId="77777777" w:rsidR="00A97A67" w:rsidRPr="00B57D33" w:rsidRDefault="008854A8" w:rsidP="003A739F">
            <w:pPr>
              <w:pStyle w:val="ListParagraph"/>
              <w:numPr>
                <w:ilvl w:val="0"/>
                <w:numId w:val="29"/>
              </w:numPr>
              <w:spacing w:before="66" w:line="276" w:lineRule="auto"/>
              <w:ind w:right="221"/>
              <w:jc w:val="both"/>
              <w:rPr>
                <w:rFonts w:asciiTheme="minorBidi" w:hAnsiTheme="minorBidi" w:cstheme="minorBidi"/>
                <w:i/>
                <w:color w:val="FF0000"/>
              </w:rPr>
            </w:pPr>
            <w:r w:rsidRPr="00B57D33">
              <w:rPr>
                <w:rFonts w:asciiTheme="minorBidi" w:hAnsiTheme="minorBidi" w:cstheme="minorBidi"/>
                <w:i/>
                <w:color w:val="FF0000"/>
              </w:rPr>
              <w:t>Students</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need</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to</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make</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sound</w:t>
            </w:r>
            <w:r w:rsidRPr="00B57D33">
              <w:rPr>
                <w:rFonts w:asciiTheme="minorBidi" w:hAnsiTheme="minorBidi" w:cstheme="minorBidi"/>
                <w:i/>
                <w:color w:val="FF0000"/>
                <w:spacing w:val="-14"/>
              </w:rPr>
              <w:t xml:space="preserve"> </w:t>
            </w:r>
            <w:r w:rsidRPr="00B57D33">
              <w:rPr>
                <w:rFonts w:asciiTheme="minorBidi" w:hAnsiTheme="minorBidi" w:cstheme="minorBidi"/>
                <w:i/>
                <w:color w:val="FF0000"/>
              </w:rPr>
              <w:t>judgements</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convincing</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arguments using</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data</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8"/>
              </w:rPr>
              <w:t xml:space="preserve"> </w:t>
            </w:r>
            <w:r w:rsidRPr="00B57D33">
              <w:rPr>
                <w:rFonts w:asciiTheme="minorBidi" w:hAnsiTheme="minorBidi" w:cstheme="minorBidi"/>
                <w:i/>
                <w:color w:val="FF0000"/>
              </w:rPr>
              <w:t>concepts,</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with</w:t>
            </w:r>
            <w:r w:rsidRPr="00B57D33">
              <w:rPr>
                <w:rFonts w:asciiTheme="minorBidi" w:hAnsiTheme="minorBidi" w:cstheme="minorBidi"/>
                <w:i/>
                <w:color w:val="FF0000"/>
                <w:spacing w:val="-11"/>
              </w:rPr>
              <w:t xml:space="preserve"> </w:t>
            </w:r>
            <w:r w:rsidRPr="00B57D33">
              <w:rPr>
                <w:rFonts w:asciiTheme="minorBidi" w:hAnsiTheme="minorBidi" w:cstheme="minorBidi"/>
                <w:i/>
                <w:color w:val="FF0000"/>
              </w:rPr>
              <w:t>an</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understanding</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of</w:t>
            </w:r>
            <w:r w:rsidRPr="00B57D33">
              <w:rPr>
                <w:rFonts w:asciiTheme="minorBidi" w:hAnsiTheme="minorBidi" w:cstheme="minorBidi"/>
                <w:i/>
                <w:color w:val="FF0000"/>
                <w:spacing w:val="-7"/>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limits</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of</w:t>
            </w:r>
            <w:r w:rsidRPr="00B57D33">
              <w:rPr>
                <w:rFonts w:asciiTheme="minorBidi" w:hAnsiTheme="minorBidi" w:cstheme="minorBidi"/>
                <w:i/>
                <w:color w:val="FF0000"/>
                <w:spacing w:val="-7"/>
              </w:rPr>
              <w:t xml:space="preserve"> </w:t>
            </w:r>
            <w:r w:rsidRPr="00B57D33">
              <w:rPr>
                <w:rFonts w:asciiTheme="minorBidi" w:hAnsiTheme="minorBidi" w:cstheme="minorBidi"/>
                <w:i/>
                <w:color w:val="FF0000"/>
              </w:rPr>
              <w:t>knowledge,</w:t>
            </w:r>
            <w:r w:rsidRPr="00B57D33">
              <w:rPr>
                <w:rFonts w:asciiTheme="minorBidi" w:hAnsiTheme="minorBidi" w:cstheme="minorBidi"/>
                <w:i/>
                <w:color w:val="FF0000"/>
                <w:spacing w:val="-7"/>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how</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this</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influences</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 xml:space="preserve">analyse and interpretations. </w:t>
            </w:r>
          </w:p>
          <w:p w14:paraId="23525C1A" w14:textId="069C1D2C" w:rsidR="008854A8" w:rsidRPr="00B57D33" w:rsidRDefault="008854A8" w:rsidP="003A739F">
            <w:pPr>
              <w:pStyle w:val="ListParagraph"/>
              <w:numPr>
                <w:ilvl w:val="0"/>
                <w:numId w:val="29"/>
              </w:numPr>
              <w:spacing w:before="66" w:line="276" w:lineRule="auto"/>
              <w:ind w:right="221"/>
              <w:jc w:val="both"/>
              <w:rPr>
                <w:rFonts w:asciiTheme="minorBidi" w:hAnsiTheme="minorBidi" w:cstheme="minorBidi"/>
                <w:i/>
                <w:color w:val="FF0000"/>
              </w:rPr>
            </w:pPr>
            <w:r w:rsidRPr="00B57D33">
              <w:rPr>
                <w:rFonts w:asciiTheme="minorBidi" w:hAnsiTheme="minorBidi" w:cstheme="minorBidi"/>
                <w:i/>
                <w:color w:val="FF0000"/>
              </w:rPr>
              <w:t>Students need to draw sound, valid conclusions which must be derived from the content of your work.</w:t>
            </w:r>
          </w:p>
          <w:p w14:paraId="18FB32EC" w14:textId="77777777" w:rsidR="00152E9D" w:rsidRPr="00A406E5" w:rsidRDefault="00152E9D" w:rsidP="008854A8">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7250A33C" w14:textId="77777777" w:rsidR="00B57D33" w:rsidRPr="00B57D33" w:rsidRDefault="00B57D33" w:rsidP="003A739F">
            <w:pPr>
              <w:pStyle w:val="ListParagraph"/>
              <w:numPr>
                <w:ilvl w:val="0"/>
                <w:numId w:val="30"/>
              </w:numPr>
              <w:spacing w:line="276" w:lineRule="auto"/>
              <w:ind w:right="214"/>
              <w:jc w:val="both"/>
              <w:rPr>
                <w:rFonts w:asciiTheme="minorBidi" w:hAnsiTheme="minorBidi" w:cstheme="minorBidi"/>
                <w:i/>
                <w:color w:val="FF0000"/>
              </w:rPr>
            </w:pPr>
            <w:r w:rsidRPr="00B57D33">
              <w:rPr>
                <w:rFonts w:asciiTheme="minorBidi" w:hAnsiTheme="minorBidi" w:cstheme="minorBidi"/>
                <w:i/>
                <w:color w:val="FF0000"/>
              </w:rPr>
              <w:t>Having</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evaluated</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relevant</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literature</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 xml:space="preserve">students will </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need</w:t>
            </w:r>
            <w:r w:rsidRPr="00B57D33">
              <w:rPr>
                <w:rFonts w:asciiTheme="minorBidi" w:hAnsiTheme="minorBidi" w:cstheme="minorBidi"/>
                <w:i/>
                <w:color w:val="FF0000"/>
                <w:spacing w:val="-16"/>
              </w:rPr>
              <w:t xml:space="preserve"> </w:t>
            </w:r>
            <w:r w:rsidRPr="00B57D33">
              <w:rPr>
                <w:rFonts w:asciiTheme="minorBidi" w:hAnsiTheme="minorBidi" w:cstheme="minorBidi"/>
                <w:i/>
                <w:color w:val="FF0000"/>
              </w:rPr>
              <w:t>to</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suggest</w:t>
            </w:r>
            <w:r w:rsidRPr="00B57D33">
              <w:rPr>
                <w:rFonts w:asciiTheme="minorBidi" w:hAnsiTheme="minorBidi" w:cstheme="minorBidi"/>
                <w:i/>
                <w:color w:val="FF0000"/>
                <w:spacing w:val="-15"/>
              </w:rPr>
              <w:t xml:space="preserve"> </w:t>
            </w:r>
            <w:r w:rsidRPr="00B57D33">
              <w:rPr>
                <w:rFonts w:asciiTheme="minorBidi" w:hAnsiTheme="minorBidi" w:cstheme="minorBidi"/>
                <w:i/>
                <w:color w:val="FF0000"/>
              </w:rPr>
              <w:t>alternative solutions and where relevant, make appropriate recommendations for improvements in policy and the work of health</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social</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care</w:t>
            </w:r>
            <w:r w:rsidRPr="00B57D33">
              <w:rPr>
                <w:rFonts w:asciiTheme="minorBidi" w:hAnsiTheme="minorBidi" w:cstheme="minorBidi"/>
                <w:i/>
                <w:color w:val="FF0000"/>
                <w:spacing w:val="-5"/>
              </w:rPr>
              <w:t xml:space="preserve"> </w:t>
            </w:r>
            <w:r w:rsidRPr="00B57D33">
              <w:rPr>
                <w:rFonts w:asciiTheme="minorBidi" w:hAnsiTheme="minorBidi" w:cstheme="minorBidi"/>
                <w:i/>
                <w:color w:val="FF0000"/>
              </w:rPr>
              <w:t>agencies with</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vulnerable</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families. There</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needs</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to</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be</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a particular</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focus on</w:t>
            </w:r>
            <w:r w:rsidRPr="00B57D33">
              <w:rPr>
                <w:rFonts w:asciiTheme="minorBidi" w:hAnsiTheme="minorBidi" w:cstheme="minorBidi"/>
                <w:i/>
                <w:color w:val="FF0000"/>
                <w:spacing w:val="-6"/>
              </w:rPr>
              <w:t xml:space="preserve"> </w:t>
            </w:r>
            <w:r w:rsidRPr="00B57D33">
              <w:rPr>
                <w:rFonts w:asciiTheme="minorBidi" w:hAnsiTheme="minorBidi" w:cstheme="minorBidi"/>
                <w:i/>
                <w:color w:val="FF0000"/>
              </w:rPr>
              <w:t>how</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the shortcomings</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of the</w:t>
            </w:r>
            <w:r w:rsidRPr="00B57D33">
              <w:rPr>
                <w:rFonts w:asciiTheme="minorBidi" w:hAnsiTheme="minorBidi" w:cstheme="minorBidi"/>
                <w:i/>
                <w:color w:val="FF0000"/>
                <w:spacing w:val="-4"/>
              </w:rPr>
              <w:t xml:space="preserve"> </w:t>
            </w:r>
            <w:r w:rsidRPr="00B57D33">
              <w:rPr>
                <w:rFonts w:asciiTheme="minorBidi" w:hAnsiTheme="minorBidi" w:cstheme="minorBidi"/>
                <w:i/>
                <w:color w:val="FF0000"/>
              </w:rPr>
              <w:t>case</w:t>
            </w:r>
            <w:r w:rsidRPr="00B57D33">
              <w:rPr>
                <w:rFonts w:asciiTheme="minorBidi" w:hAnsiTheme="minorBidi" w:cstheme="minorBidi"/>
                <w:i/>
                <w:color w:val="FF0000"/>
                <w:spacing w:val="-4"/>
              </w:rPr>
              <w:t xml:space="preserve"> </w:t>
            </w:r>
            <w:r w:rsidRPr="00B57D33">
              <w:rPr>
                <w:rFonts w:asciiTheme="minorBidi" w:hAnsiTheme="minorBidi" w:cstheme="minorBidi"/>
                <w:i/>
                <w:color w:val="FF0000"/>
              </w:rPr>
              <w:t>study</w:t>
            </w:r>
            <w:r w:rsidRPr="00B57D33">
              <w:rPr>
                <w:rFonts w:asciiTheme="minorBidi" w:hAnsiTheme="minorBidi" w:cstheme="minorBidi"/>
                <w:i/>
                <w:color w:val="FF0000"/>
                <w:spacing w:val="-4"/>
              </w:rPr>
              <w:t xml:space="preserve"> </w:t>
            </w:r>
            <w:r w:rsidRPr="00B57D33">
              <w:rPr>
                <w:rFonts w:asciiTheme="minorBidi" w:hAnsiTheme="minorBidi" w:cstheme="minorBidi"/>
                <w:i/>
                <w:color w:val="FF0000"/>
              </w:rPr>
              <w:t>could</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have</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been</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avoided.</w:t>
            </w:r>
            <w:r w:rsidRPr="00B57D33">
              <w:rPr>
                <w:rFonts w:asciiTheme="minorBidi" w:hAnsiTheme="minorBidi" w:cstheme="minorBidi"/>
                <w:i/>
                <w:color w:val="FF0000"/>
                <w:spacing w:val="-1"/>
              </w:rPr>
              <w:t xml:space="preserve"> </w:t>
            </w:r>
          </w:p>
          <w:p w14:paraId="1A932006" w14:textId="77777777" w:rsidR="00B57D33" w:rsidRPr="00B57D33" w:rsidRDefault="00B57D33" w:rsidP="003A739F">
            <w:pPr>
              <w:pStyle w:val="ListParagraph"/>
              <w:numPr>
                <w:ilvl w:val="0"/>
                <w:numId w:val="30"/>
              </w:numPr>
              <w:spacing w:line="276" w:lineRule="auto"/>
              <w:ind w:right="214"/>
              <w:jc w:val="both"/>
              <w:rPr>
                <w:rFonts w:asciiTheme="minorBidi" w:hAnsiTheme="minorBidi" w:cstheme="minorBidi"/>
                <w:i/>
                <w:color w:val="FF0000"/>
              </w:rPr>
            </w:pPr>
            <w:r w:rsidRPr="00B57D33">
              <w:rPr>
                <w:rFonts w:asciiTheme="minorBidi" w:hAnsiTheme="minorBidi" w:cstheme="minorBidi"/>
                <w:i/>
                <w:color w:val="FF0000"/>
              </w:rPr>
              <w:lastRenderedPageBreak/>
              <w:t>Discuss</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consider</w:t>
            </w:r>
            <w:r w:rsidRPr="00B57D33">
              <w:rPr>
                <w:rFonts w:asciiTheme="minorBidi" w:hAnsiTheme="minorBidi" w:cstheme="minorBidi"/>
                <w:i/>
                <w:color w:val="FF0000"/>
                <w:spacing w:val="-1"/>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2"/>
              </w:rPr>
              <w:t xml:space="preserve"> </w:t>
            </w:r>
            <w:r w:rsidRPr="00B57D33">
              <w:rPr>
                <w:rFonts w:asciiTheme="minorBidi" w:hAnsiTheme="minorBidi" w:cstheme="minorBidi"/>
                <w:i/>
                <w:color w:val="FF0000"/>
              </w:rPr>
              <w:t>potential</w:t>
            </w:r>
            <w:r w:rsidRPr="00B57D33">
              <w:rPr>
                <w:rFonts w:asciiTheme="minorBidi" w:hAnsiTheme="minorBidi" w:cstheme="minorBidi"/>
                <w:i/>
                <w:color w:val="FF0000"/>
                <w:spacing w:val="-3"/>
              </w:rPr>
              <w:t xml:space="preserve"> </w:t>
            </w:r>
            <w:r w:rsidRPr="00B57D33">
              <w:rPr>
                <w:rFonts w:asciiTheme="minorBidi" w:hAnsiTheme="minorBidi" w:cstheme="minorBidi"/>
                <w:i/>
                <w:color w:val="FF0000"/>
              </w:rPr>
              <w:t>benefit/impact of</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the</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 xml:space="preserve">suggestions made </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on</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children,</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young</w:t>
            </w:r>
            <w:r w:rsidRPr="00B57D33">
              <w:rPr>
                <w:rFonts w:asciiTheme="minorBidi" w:hAnsiTheme="minorBidi" w:cstheme="minorBidi"/>
                <w:i/>
                <w:color w:val="FF0000"/>
                <w:spacing w:val="-12"/>
              </w:rPr>
              <w:t xml:space="preserve"> </w:t>
            </w:r>
            <w:r w:rsidRPr="00B57D33">
              <w:rPr>
                <w:rFonts w:asciiTheme="minorBidi" w:hAnsiTheme="minorBidi" w:cstheme="minorBidi"/>
                <w:i/>
                <w:color w:val="FF0000"/>
              </w:rPr>
              <w:t>people</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and</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families.</w:t>
            </w:r>
            <w:r w:rsidRPr="00B57D33">
              <w:rPr>
                <w:rFonts w:asciiTheme="minorBidi" w:hAnsiTheme="minorBidi" w:cstheme="minorBidi"/>
                <w:i/>
                <w:color w:val="FF0000"/>
                <w:spacing w:val="-9"/>
              </w:rPr>
              <w:t xml:space="preserve"> </w:t>
            </w:r>
          </w:p>
          <w:p w14:paraId="194036F6" w14:textId="77777777" w:rsidR="00B57D33" w:rsidRPr="00B57D33" w:rsidRDefault="00B57D33" w:rsidP="003A739F">
            <w:pPr>
              <w:pStyle w:val="ListParagraph"/>
              <w:numPr>
                <w:ilvl w:val="0"/>
                <w:numId w:val="30"/>
              </w:numPr>
              <w:spacing w:line="276" w:lineRule="auto"/>
              <w:ind w:right="214"/>
              <w:jc w:val="both"/>
              <w:rPr>
                <w:rFonts w:asciiTheme="minorBidi" w:hAnsiTheme="minorBidi" w:cstheme="minorBidi"/>
                <w:i/>
                <w:color w:val="FF0000"/>
              </w:rPr>
            </w:pPr>
            <w:r w:rsidRPr="00B57D33">
              <w:rPr>
                <w:rFonts w:asciiTheme="minorBidi" w:hAnsiTheme="minorBidi" w:cstheme="minorBidi"/>
                <w:i/>
                <w:color w:val="FF0000"/>
              </w:rPr>
              <w:t>Support</w:t>
            </w:r>
            <w:r w:rsidRPr="00B57D33">
              <w:rPr>
                <w:rFonts w:asciiTheme="minorBidi" w:hAnsiTheme="minorBidi" w:cstheme="minorBidi"/>
                <w:i/>
                <w:color w:val="FF0000"/>
                <w:spacing w:val="-8"/>
              </w:rPr>
              <w:t xml:space="preserve"> </w:t>
            </w:r>
            <w:r w:rsidRPr="00B57D33">
              <w:rPr>
                <w:rFonts w:asciiTheme="minorBidi" w:hAnsiTheme="minorBidi" w:cstheme="minorBidi"/>
                <w:i/>
                <w:color w:val="FF0000"/>
                <w:spacing w:val="-10"/>
              </w:rPr>
              <w:t xml:space="preserve"> </w:t>
            </w:r>
            <w:r w:rsidRPr="00B57D33">
              <w:rPr>
                <w:rFonts w:asciiTheme="minorBidi" w:hAnsiTheme="minorBidi" w:cstheme="minorBidi"/>
                <w:i/>
                <w:color w:val="FF0000"/>
              </w:rPr>
              <w:t>suggestions</w:t>
            </w:r>
            <w:r w:rsidRPr="00B57D33">
              <w:rPr>
                <w:rFonts w:asciiTheme="minorBidi" w:hAnsiTheme="minorBidi" w:cstheme="minorBidi"/>
                <w:i/>
                <w:color w:val="FF0000"/>
                <w:spacing w:val="-11"/>
              </w:rPr>
              <w:t xml:space="preserve"> </w:t>
            </w:r>
            <w:r w:rsidRPr="00B57D33">
              <w:rPr>
                <w:rFonts w:asciiTheme="minorBidi" w:hAnsiTheme="minorBidi" w:cstheme="minorBidi"/>
                <w:i/>
                <w:color w:val="FF0000"/>
              </w:rPr>
              <w:t>for</w:t>
            </w:r>
            <w:r w:rsidRPr="00B57D33">
              <w:rPr>
                <w:rFonts w:asciiTheme="minorBidi" w:hAnsiTheme="minorBidi" w:cstheme="minorBidi"/>
                <w:i/>
                <w:color w:val="FF0000"/>
                <w:spacing w:val="-10"/>
              </w:rPr>
              <w:t xml:space="preserve"> </w:t>
            </w:r>
            <w:r w:rsidRPr="00B57D33">
              <w:rPr>
                <w:rFonts w:asciiTheme="minorBidi" w:hAnsiTheme="minorBidi" w:cstheme="minorBidi"/>
                <w:i/>
                <w:color w:val="FF0000"/>
              </w:rPr>
              <w:t>improvements</w:t>
            </w:r>
            <w:r w:rsidRPr="00B57D33">
              <w:rPr>
                <w:rFonts w:asciiTheme="minorBidi" w:hAnsiTheme="minorBidi" w:cstheme="minorBidi"/>
                <w:i/>
                <w:color w:val="FF0000"/>
                <w:spacing w:val="-9"/>
              </w:rPr>
              <w:t xml:space="preserve"> </w:t>
            </w:r>
            <w:r w:rsidRPr="00B57D33">
              <w:rPr>
                <w:rFonts w:asciiTheme="minorBidi" w:hAnsiTheme="minorBidi" w:cstheme="minorBidi"/>
                <w:i/>
                <w:color w:val="FF0000"/>
              </w:rPr>
              <w:t>with relevant references to demonstrate application of how the subject-related concepts and ideas relate to real world situations and/or a particular context and consider how they might work in practice. Students should also consider and discuss potential limitations of the recommendations made.</w:t>
            </w:r>
          </w:p>
          <w:p w14:paraId="4ACBD66E" w14:textId="77777777" w:rsidR="00152E9D" w:rsidRPr="00A406E5" w:rsidRDefault="00152E9D" w:rsidP="00B57D3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790FB17F"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During the presentation students will need to communicate effectively in a logically</w:t>
            </w:r>
            <w:r w:rsidRPr="003A739F">
              <w:rPr>
                <w:rFonts w:asciiTheme="minorBidi" w:hAnsiTheme="minorBidi" w:cstheme="minorBidi"/>
                <w:i/>
                <w:color w:val="FF0000"/>
                <w:spacing w:val="-1"/>
              </w:rPr>
              <w:t xml:space="preserve"> </w:t>
            </w:r>
            <w:r w:rsidRPr="003A739F">
              <w:rPr>
                <w:rFonts w:asciiTheme="minorBidi" w:hAnsiTheme="minorBidi" w:cstheme="minorBidi"/>
                <w:i/>
                <w:color w:val="FF0000"/>
              </w:rPr>
              <w:t>constructed</w:t>
            </w:r>
            <w:r w:rsidRPr="003A739F">
              <w:rPr>
                <w:rFonts w:asciiTheme="minorBidi" w:hAnsiTheme="minorBidi" w:cstheme="minorBidi"/>
                <w:i/>
                <w:color w:val="FF0000"/>
                <w:spacing w:val="-2"/>
              </w:rPr>
              <w:t xml:space="preserve"> </w:t>
            </w:r>
            <w:r w:rsidRPr="003A739F">
              <w:rPr>
                <w:rFonts w:asciiTheme="minorBidi" w:hAnsiTheme="minorBidi" w:cstheme="minorBidi"/>
                <w:i/>
                <w:color w:val="FF0000"/>
              </w:rPr>
              <w:t>discussion</w:t>
            </w:r>
            <w:r w:rsidRPr="003A739F">
              <w:rPr>
                <w:rFonts w:asciiTheme="minorBidi" w:hAnsiTheme="minorBidi" w:cstheme="minorBidi"/>
                <w:i/>
                <w:color w:val="FF0000"/>
                <w:spacing w:val="-2"/>
              </w:rPr>
              <w:t xml:space="preserve"> </w:t>
            </w:r>
            <w:r w:rsidRPr="003A739F">
              <w:rPr>
                <w:rFonts w:asciiTheme="minorBidi" w:hAnsiTheme="minorBidi" w:cstheme="minorBidi"/>
                <w:i/>
                <w:color w:val="FF0000"/>
              </w:rPr>
              <w:t>of</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the</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case</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 xml:space="preserve">study. </w:t>
            </w:r>
          </w:p>
          <w:p w14:paraId="6A193B30"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The</w:t>
            </w:r>
            <w:r w:rsidRPr="003A739F">
              <w:rPr>
                <w:rFonts w:asciiTheme="minorBidi" w:hAnsiTheme="minorBidi" w:cstheme="minorBidi"/>
                <w:i/>
                <w:color w:val="FF0000"/>
                <w:spacing w:val="-6"/>
              </w:rPr>
              <w:t xml:space="preserve"> </w:t>
            </w:r>
            <w:r w:rsidRPr="003A739F">
              <w:rPr>
                <w:rFonts w:asciiTheme="minorBidi" w:hAnsiTheme="minorBidi" w:cstheme="minorBidi"/>
                <w:i/>
                <w:color w:val="FF0000"/>
              </w:rPr>
              <w:t>presentation</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should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be</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well</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structured</w:t>
            </w:r>
            <w:r w:rsidRPr="003A739F">
              <w:rPr>
                <w:rFonts w:asciiTheme="minorBidi" w:hAnsiTheme="minorBidi" w:cstheme="minorBidi"/>
                <w:i/>
                <w:color w:val="FF0000"/>
                <w:spacing w:val="-5"/>
              </w:rPr>
              <w:t xml:space="preserve"> </w:t>
            </w:r>
            <w:r w:rsidRPr="003A739F">
              <w:rPr>
                <w:rFonts w:asciiTheme="minorBidi" w:hAnsiTheme="minorBidi" w:cstheme="minorBidi"/>
                <w:i/>
                <w:color w:val="FF0000"/>
              </w:rPr>
              <w:t>and</w:t>
            </w:r>
            <w:r w:rsidRPr="003A739F">
              <w:rPr>
                <w:rFonts w:asciiTheme="minorBidi" w:hAnsiTheme="minorBidi" w:cstheme="minorBidi"/>
                <w:i/>
                <w:color w:val="FF0000"/>
                <w:spacing w:val="-4"/>
              </w:rPr>
              <w:t xml:space="preserve"> </w:t>
            </w:r>
            <w:r w:rsidRPr="003A739F">
              <w:rPr>
                <w:rFonts w:asciiTheme="minorBidi" w:hAnsiTheme="minorBidi" w:cstheme="minorBidi"/>
                <w:i/>
                <w:color w:val="FF0000"/>
              </w:rPr>
              <w:t>written</w:t>
            </w:r>
            <w:r w:rsidRPr="003A739F">
              <w:rPr>
                <w:rFonts w:asciiTheme="minorBidi" w:hAnsiTheme="minorBidi" w:cstheme="minorBidi"/>
                <w:i/>
                <w:color w:val="FF0000"/>
                <w:spacing w:val="-6"/>
              </w:rPr>
              <w:t xml:space="preserve"> </w:t>
            </w:r>
            <w:r w:rsidRPr="003A739F">
              <w:rPr>
                <w:rFonts w:asciiTheme="minorBidi" w:hAnsiTheme="minorBidi" w:cstheme="minorBidi"/>
                <w:i/>
                <w:color w:val="FF0000"/>
              </w:rPr>
              <w:t>in</w:t>
            </w:r>
            <w:r w:rsidRPr="003A739F">
              <w:rPr>
                <w:rFonts w:asciiTheme="minorBidi" w:hAnsiTheme="minorBidi" w:cstheme="minorBidi"/>
                <w:i/>
                <w:color w:val="FF0000"/>
                <w:spacing w:val="-3"/>
              </w:rPr>
              <w:t xml:space="preserve"> </w:t>
            </w:r>
            <w:r w:rsidRPr="003A739F">
              <w:rPr>
                <w:rFonts w:asciiTheme="minorBidi" w:hAnsiTheme="minorBidi" w:cstheme="minorBidi"/>
                <w:i/>
                <w:color w:val="FF0000"/>
              </w:rPr>
              <w:t>a coherent</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manner</w:t>
            </w:r>
            <w:r w:rsidRPr="003A739F">
              <w:rPr>
                <w:rFonts w:asciiTheme="minorBidi" w:hAnsiTheme="minorBidi" w:cstheme="minorBidi"/>
                <w:i/>
                <w:color w:val="FF0000"/>
                <w:spacing w:val="-10"/>
              </w:rPr>
              <w:t xml:space="preserve"> </w:t>
            </w:r>
            <w:r w:rsidRPr="003A739F">
              <w:rPr>
                <w:rFonts w:asciiTheme="minorBidi" w:hAnsiTheme="minorBidi" w:cstheme="minorBidi"/>
                <w:i/>
                <w:color w:val="FF0000"/>
              </w:rPr>
              <w:t>which</w:t>
            </w:r>
            <w:r w:rsidRPr="003A739F">
              <w:rPr>
                <w:rFonts w:asciiTheme="minorBidi" w:hAnsiTheme="minorBidi" w:cstheme="minorBidi"/>
                <w:i/>
                <w:color w:val="FF0000"/>
                <w:spacing w:val="-14"/>
              </w:rPr>
              <w:t xml:space="preserve"> </w:t>
            </w:r>
            <w:r w:rsidRPr="003A739F">
              <w:rPr>
                <w:rFonts w:asciiTheme="minorBidi" w:hAnsiTheme="minorBidi" w:cstheme="minorBidi"/>
                <w:i/>
                <w:color w:val="FF0000"/>
              </w:rPr>
              <w:t>demonstrates</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clarity</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of</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thought.</w:t>
            </w:r>
            <w:r w:rsidRPr="003A739F">
              <w:rPr>
                <w:rFonts w:asciiTheme="minorBidi" w:hAnsiTheme="minorBidi" w:cstheme="minorBidi"/>
                <w:i/>
                <w:color w:val="FF0000"/>
                <w:spacing w:val="-12"/>
              </w:rPr>
              <w:t xml:space="preserve"> </w:t>
            </w:r>
          </w:p>
          <w:p w14:paraId="6500898F"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Sentences</w:t>
            </w:r>
            <w:r w:rsidRPr="003A739F">
              <w:rPr>
                <w:rFonts w:asciiTheme="minorBidi" w:hAnsiTheme="minorBidi" w:cstheme="minorBidi"/>
                <w:i/>
                <w:color w:val="FF0000"/>
                <w:spacing w:val="-14"/>
              </w:rPr>
              <w:t xml:space="preserve"> </w:t>
            </w:r>
            <w:r w:rsidRPr="003A739F">
              <w:rPr>
                <w:rFonts w:asciiTheme="minorBidi" w:hAnsiTheme="minorBidi" w:cstheme="minorBidi"/>
                <w:i/>
                <w:color w:val="FF0000"/>
              </w:rPr>
              <w:t>need</w:t>
            </w:r>
            <w:r w:rsidRPr="003A739F">
              <w:rPr>
                <w:rFonts w:asciiTheme="minorBidi" w:hAnsiTheme="minorBidi" w:cstheme="minorBidi"/>
                <w:i/>
                <w:color w:val="FF0000"/>
                <w:spacing w:val="-14"/>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be</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constructed</w:t>
            </w:r>
            <w:r w:rsidRPr="003A739F">
              <w:rPr>
                <w:rFonts w:asciiTheme="minorBidi" w:hAnsiTheme="minorBidi" w:cstheme="minorBidi"/>
                <w:i/>
                <w:color w:val="FF0000"/>
                <w:spacing w:val="-12"/>
              </w:rPr>
              <w:t xml:space="preserve"> </w:t>
            </w:r>
            <w:r w:rsidRPr="003A739F">
              <w:rPr>
                <w:rFonts w:asciiTheme="minorBidi" w:hAnsiTheme="minorBidi" w:cstheme="minorBidi"/>
                <w:i/>
                <w:color w:val="FF0000"/>
              </w:rPr>
              <w:t>appropriately</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and joined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into</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paragraphs.</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Avoid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the</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use</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of</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long</w:t>
            </w:r>
            <w:r w:rsidRPr="003A739F">
              <w:rPr>
                <w:rFonts w:asciiTheme="minorBidi" w:hAnsiTheme="minorBidi" w:cstheme="minorBidi"/>
                <w:i/>
                <w:color w:val="FF0000"/>
                <w:spacing w:val="-10"/>
              </w:rPr>
              <w:t xml:space="preserve"> </w:t>
            </w:r>
            <w:r w:rsidRPr="003A739F">
              <w:rPr>
                <w:rFonts w:asciiTheme="minorBidi" w:hAnsiTheme="minorBidi" w:cstheme="minorBidi"/>
                <w:i/>
                <w:color w:val="FF0000"/>
              </w:rPr>
              <w:t>sentences</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and</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ensure</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you</w:t>
            </w:r>
            <w:r w:rsidRPr="003A739F">
              <w:rPr>
                <w:rFonts w:asciiTheme="minorBidi" w:hAnsiTheme="minorBidi" w:cstheme="minorBidi"/>
                <w:i/>
                <w:color w:val="FF0000"/>
                <w:spacing w:val="-11"/>
              </w:rPr>
              <w:t xml:space="preserve"> </w:t>
            </w:r>
            <w:r w:rsidRPr="003A739F">
              <w:rPr>
                <w:rFonts w:asciiTheme="minorBidi" w:hAnsiTheme="minorBidi" w:cstheme="minorBidi"/>
                <w:i/>
                <w:color w:val="FF0000"/>
              </w:rPr>
              <w:t>use</w:t>
            </w:r>
            <w:r w:rsidRPr="003A739F">
              <w:rPr>
                <w:rFonts w:asciiTheme="minorBidi" w:hAnsiTheme="minorBidi" w:cstheme="minorBidi"/>
                <w:i/>
                <w:color w:val="FF0000"/>
                <w:spacing w:val="-8"/>
              </w:rPr>
              <w:t xml:space="preserve"> </w:t>
            </w:r>
            <w:r w:rsidRPr="003A739F">
              <w:rPr>
                <w:rFonts w:asciiTheme="minorBidi" w:hAnsiTheme="minorBidi" w:cstheme="minorBidi"/>
                <w:i/>
                <w:color w:val="FF0000"/>
              </w:rPr>
              <w:t>academic</w:t>
            </w:r>
            <w:r w:rsidRPr="003A739F">
              <w:rPr>
                <w:rFonts w:asciiTheme="minorBidi" w:hAnsiTheme="minorBidi" w:cstheme="minorBidi"/>
                <w:i/>
                <w:color w:val="FF0000"/>
                <w:spacing w:val="-7"/>
              </w:rPr>
              <w:t xml:space="preserve"> </w:t>
            </w:r>
            <w:r w:rsidRPr="003A739F">
              <w:rPr>
                <w:rFonts w:asciiTheme="minorBidi" w:hAnsiTheme="minorBidi" w:cstheme="minorBidi"/>
                <w:i/>
                <w:color w:val="FF0000"/>
              </w:rPr>
              <w:t>language</w:t>
            </w:r>
            <w:r w:rsidRPr="003A739F">
              <w:rPr>
                <w:rFonts w:asciiTheme="minorBidi" w:hAnsiTheme="minorBidi" w:cstheme="minorBidi"/>
                <w:i/>
                <w:color w:val="FF0000"/>
                <w:spacing w:val="-10"/>
              </w:rPr>
              <w:t xml:space="preserve"> </w:t>
            </w:r>
            <w:r w:rsidRPr="003A739F">
              <w:rPr>
                <w:rFonts w:asciiTheme="minorBidi" w:hAnsiTheme="minorBidi" w:cstheme="minorBidi"/>
                <w:i/>
                <w:color w:val="FF0000"/>
              </w:rPr>
              <w:t xml:space="preserve">throughout. </w:t>
            </w:r>
          </w:p>
          <w:p w14:paraId="60AA2D15" w14:textId="77777777" w:rsidR="00B657C8" w:rsidRPr="003A739F" w:rsidRDefault="00B657C8" w:rsidP="00A14B50">
            <w:pPr>
              <w:pStyle w:val="ListParagraph"/>
              <w:numPr>
                <w:ilvl w:val="0"/>
                <w:numId w:val="31"/>
              </w:numPr>
              <w:spacing w:line="276" w:lineRule="auto"/>
              <w:rPr>
                <w:rFonts w:asciiTheme="minorBidi" w:hAnsiTheme="minorBidi" w:cstheme="minorBidi"/>
                <w:color w:val="FF0000"/>
              </w:rPr>
            </w:pPr>
            <w:r w:rsidRPr="003A739F">
              <w:rPr>
                <w:rFonts w:asciiTheme="minorBidi" w:hAnsiTheme="minorBidi" w:cstheme="minorBidi"/>
                <w:i/>
                <w:color w:val="FF0000"/>
              </w:rPr>
              <w:t>Paragraphs</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need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be</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linked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together</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enable</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the</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assignment</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flow.</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Proofread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your</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work</w:t>
            </w:r>
            <w:r w:rsidRPr="003A739F">
              <w:rPr>
                <w:rFonts w:asciiTheme="minorBidi" w:hAnsiTheme="minorBidi" w:cstheme="minorBidi"/>
                <w:i/>
                <w:color w:val="FF0000"/>
                <w:spacing w:val="-16"/>
              </w:rPr>
              <w:t xml:space="preserve"> </w:t>
            </w:r>
            <w:r w:rsidRPr="003A739F">
              <w:rPr>
                <w:rFonts w:asciiTheme="minorBidi" w:hAnsiTheme="minorBidi" w:cstheme="minorBidi"/>
                <w:i/>
                <w:color w:val="FF0000"/>
              </w:rPr>
              <w:t>to</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avoid</w:t>
            </w:r>
            <w:r w:rsidRPr="003A739F">
              <w:rPr>
                <w:rFonts w:asciiTheme="minorBidi" w:hAnsiTheme="minorBidi" w:cstheme="minorBidi"/>
                <w:i/>
                <w:color w:val="FF0000"/>
                <w:spacing w:val="-15"/>
              </w:rPr>
              <w:t xml:space="preserve"> </w:t>
            </w:r>
            <w:r w:rsidRPr="003A739F">
              <w:rPr>
                <w:rFonts w:asciiTheme="minorBidi" w:hAnsiTheme="minorBidi" w:cstheme="minorBidi"/>
                <w:i/>
                <w:color w:val="FF0000"/>
              </w:rPr>
              <w:t>spelling and grammatical errors.</w:t>
            </w:r>
          </w:p>
          <w:p w14:paraId="5B0FFF2C" w14:textId="77777777" w:rsidR="00152E9D" w:rsidRPr="00A406E5" w:rsidRDefault="00152E9D" w:rsidP="00195F5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ED334" w14:textId="77777777" w:rsidR="003F3866" w:rsidRDefault="003F3866">
      <w:r>
        <w:separator/>
      </w:r>
    </w:p>
  </w:endnote>
  <w:endnote w:type="continuationSeparator" w:id="0">
    <w:p w14:paraId="6D594632" w14:textId="77777777" w:rsidR="003F3866" w:rsidRDefault="003F3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67E2B" w14:textId="77777777" w:rsidR="003F3866" w:rsidRDefault="003F3866">
      <w:r>
        <w:separator/>
      </w:r>
    </w:p>
  </w:footnote>
  <w:footnote w:type="continuationSeparator" w:id="0">
    <w:p w14:paraId="5C23FA53" w14:textId="77777777" w:rsidR="003F3866" w:rsidRDefault="003F38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4135770"/>
    <w:multiLevelType w:val="hybridMultilevel"/>
    <w:tmpl w:val="41ACBB0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8" w15:restartNumberingAfterBreak="0">
    <w:nsid w:val="45691125"/>
    <w:multiLevelType w:val="hybridMultilevel"/>
    <w:tmpl w:val="C950B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00F1879"/>
    <w:multiLevelType w:val="hybridMultilevel"/>
    <w:tmpl w:val="C56E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3" w15:restartNumberingAfterBreak="0">
    <w:nsid w:val="55CE798E"/>
    <w:multiLevelType w:val="hybridMultilevel"/>
    <w:tmpl w:val="3F22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722A9E"/>
    <w:multiLevelType w:val="hybridMultilevel"/>
    <w:tmpl w:val="39D4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CB6BA5"/>
    <w:multiLevelType w:val="hybridMultilevel"/>
    <w:tmpl w:val="96CE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746A5F"/>
    <w:multiLevelType w:val="hybridMultilevel"/>
    <w:tmpl w:val="369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30"/>
  </w:num>
  <w:num w:numId="4" w16cid:durableId="1432971303">
    <w:abstractNumId w:val="19"/>
  </w:num>
  <w:num w:numId="5" w16cid:durableId="258107071">
    <w:abstractNumId w:val="11"/>
  </w:num>
  <w:num w:numId="6" w16cid:durableId="1668243797">
    <w:abstractNumId w:val="29"/>
  </w:num>
  <w:num w:numId="7" w16cid:durableId="1682705692">
    <w:abstractNumId w:val="2"/>
  </w:num>
  <w:num w:numId="8" w16cid:durableId="1488747073">
    <w:abstractNumId w:val="27"/>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6"/>
  </w:num>
  <w:num w:numId="14" w16cid:durableId="224726712">
    <w:abstractNumId w:val="3"/>
  </w:num>
  <w:num w:numId="15" w16cid:durableId="301155948">
    <w:abstractNumId w:val="0"/>
  </w:num>
  <w:num w:numId="16" w16cid:durableId="1184975296">
    <w:abstractNumId w:val="8"/>
  </w:num>
  <w:num w:numId="17" w16cid:durableId="817769950">
    <w:abstractNumId w:val="20"/>
  </w:num>
  <w:num w:numId="18" w16cid:durableId="818153413">
    <w:abstractNumId w:val="10"/>
  </w:num>
  <w:num w:numId="19" w16cid:durableId="2104177478">
    <w:abstractNumId w:val="7"/>
  </w:num>
  <w:num w:numId="20" w16cid:durableId="1645351891">
    <w:abstractNumId w:val="13"/>
  </w:num>
  <w:num w:numId="21" w16cid:durableId="64303459">
    <w:abstractNumId w:val="22"/>
  </w:num>
  <w:num w:numId="22" w16cid:durableId="794568823">
    <w:abstractNumId w:val="16"/>
  </w:num>
  <w:num w:numId="23" w16cid:durableId="1227296974">
    <w:abstractNumId w:val="9"/>
  </w:num>
  <w:num w:numId="24" w16cid:durableId="932324693">
    <w:abstractNumId w:val="6"/>
  </w:num>
  <w:num w:numId="25" w16cid:durableId="412436432">
    <w:abstractNumId w:val="18"/>
  </w:num>
  <w:num w:numId="26" w16cid:durableId="1260872226">
    <w:abstractNumId w:val="28"/>
  </w:num>
  <w:num w:numId="27" w16cid:durableId="353042469">
    <w:abstractNumId w:val="17"/>
  </w:num>
  <w:num w:numId="28" w16cid:durableId="1694072749">
    <w:abstractNumId w:val="24"/>
  </w:num>
  <w:num w:numId="29" w16cid:durableId="1694260252">
    <w:abstractNumId w:val="23"/>
  </w:num>
  <w:num w:numId="30" w16cid:durableId="1712994940">
    <w:abstractNumId w:val="25"/>
  </w:num>
  <w:num w:numId="31" w16cid:durableId="15945576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34CCC"/>
    <w:rsid w:val="00064731"/>
    <w:rsid w:val="000822E5"/>
    <w:rsid w:val="00083A14"/>
    <w:rsid w:val="000971FC"/>
    <w:rsid w:val="000A2A3A"/>
    <w:rsid w:val="000A492A"/>
    <w:rsid w:val="000D2F80"/>
    <w:rsid w:val="000E413A"/>
    <w:rsid w:val="000F1FC4"/>
    <w:rsid w:val="000F3F28"/>
    <w:rsid w:val="000F5AA3"/>
    <w:rsid w:val="00100396"/>
    <w:rsid w:val="00100B5C"/>
    <w:rsid w:val="001106E9"/>
    <w:rsid w:val="00120627"/>
    <w:rsid w:val="001229B2"/>
    <w:rsid w:val="00124CA5"/>
    <w:rsid w:val="00134F77"/>
    <w:rsid w:val="00142C9B"/>
    <w:rsid w:val="00152E9D"/>
    <w:rsid w:val="00154487"/>
    <w:rsid w:val="001666B0"/>
    <w:rsid w:val="0017512A"/>
    <w:rsid w:val="001871C0"/>
    <w:rsid w:val="00192D8B"/>
    <w:rsid w:val="00195F53"/>
    <w:rsid w:val="00196958"/>
    <w:rsid w:val="001A1E39"/>
    <w:rsid w:val="001A24F3"/>
    <w:rsid w:val="001B405C"/>
    <w:rsid w:val="001B5F45"/>
    <w:rsid w:val="001E1050"/>
    <w:rsid w:val="001E1E1F"/>
    <w:rsid w:val="001E2007"/>
    <w:rsid w:val="001E57C1"/>
    <w:rsid w:val="001F07EF"/>
    <w:rsid w:val="001F50B6"/>
    <w:rsid w:val="001F6D7A"/>
    <w:rsid w:val="0022427A"/>
    <w:rsid w:val="0022746E"/>
    <w:rsid w:val="0023511E"/>
    <w:rsid w:val="00235F71"/>
    <w:rsid w:val="002444CA"/>
    <w:rsid w:val="002510C6"/>
    <w:rsid w:val="002562A3"/>
    <w:rsid w:val="00260DE6"/>
    <w:rsid w:val="00264880"/>
    <w:rsid w:val="00270437"/>
    <w:rsid w:val="00273FEE"/>
    <w:rsid w:val="0028204E"/>
    <w:rsid w:val="0028591B"/>
    <w:rsid w:val="002878BF"/>
    <w:rsid w:val="00290487"/>
    <w:rsid w:val="00291841"/>
    <w:rsid w:val="002C449B"/>
    <w:rsid w:val="002C6040"/>
    <w:rsid w:val="002D11C1"/>
    <w:rsid w:val="002D5B3F"/>
    <w:rsid w:val="002E272E"/>
    <w:rsid w:val="002F0498"/>
    <w:rsid w:val="002F5778"/>
    <w:rsid w:val="00301C0D"/>
    <w:rsid w:val="00302C5E"/>
    <w:rsid w:val="00321975"/>
    <w:rsid w:val="003223E0"/>
    <w:rsid w:val="00333513"/>
    <w:rsid w:val="00342BD6"/>
    <w:rsid w:val="003440AF"/>
    <w:rsid w:val="00352C4A"/>
    <w:rsid w:val="00362560"/>
    <w:rsid w:val="003646B9"/>
    <w:rsid w:val="0037063B"/>
    <w:rsid w:val="003732FD"/>
    <w:rsid w:val="003753B2"/>
    <w:rsid w:val="00376559"/>
    <w:rsid w:val="00382BAA"/>
    <w:rsid w:val="00384D73"/>
    <w:rsid w:val="00393EB6"/>
    <w:rsid w:val="003A3CE5"/>
    <w:rsid w:val="003A44A3"/>
    <w:rsid w:val="003A739F"/>
    <w:rsid w:val="003B366F"/>
    <w:rsid w:val="003B3F9D"/>
    <w:rsid w:val="003B5192"/>
    <w:rsid w:val="003B6C95"/>
    <w:rsid w:val="003D36B3"/>
    <w:rsid w:val="003D69F2"/>
    <w:rsid w:val="003E5751"/>
    <w:rsid w:val="003F038F"/>
    <w:rsid w:val="003F3866"/>
    <w:rsid w:val="004046A9"/>
    <w:rsid w:val="00404C50"/>
    <w:rsid w:val="004129CB"/>
    <w:rsid w:val="004232F8"/>
    <w:rsid w:val="00423934"/>
    <w:rsid w:val="00426244"/>
    <w:rsid w:val="00451810"/>
    <w:rsid w:val="00470A38"/>
    <w:rsid w:val="00477880"/>
    <w:rsid w:val="0048740B"/>
    <w:rsid w:val="004874DE"/>
    <w:rsid w:val="00495F10"/>
    <w:rsid w:val="004B5334"/>
    <w:rsid w:val="004B6C14"/>
    <w:rsid w:val="004D0615"/>
    <w:rsid w:val="004D5E9B"/>
    <w:rsid w:val="004D63D9"/>
    <w:rsid w:val="004E6585"/>
    <w:rsid w:val="004F1859"/>
    <w:rsid w:val="00501636"/>
    <w:rsid w:val="0050249F"/>
    <w:rsid w:val="005051EC"/>
    <w:rsid w:val="00513A83"/>
    <w:rsid w:val="00524566"/>
    <w:rsid w:val="00527E60"/>
    <w:rsid w:val="00530BEF"/>
    <w:rsid w:val="00543C81"/>
    <w:rsid w:val="005521A0"/>
    <w:rsid w:val="00552351"/>
    <w:rsid w:val="00552516"/>
    <w:rsid w:val="0055612E"/>
    <w:rsid w:val="00561F00"/>
    <w:rsid w:val="00562C4E"/>
    <w:rsid w:val="00562DEC"/>
    <w:rsid w:val="00565DD5"/>
    <w:rsid w:val="0056689D"/>
    <w:rsid w:val="00576AB4"/>
    <w:rsid w:val="00577917"/>
    <w:rsid w:val="00590667"/>
    <w:rsid w:val="005919AF"/>
    <w:rsid w:val="005969E2"/>
    <w:rsid w:val="00596D1E"/>
    <w:rsid w:val="005A1689"/>
    <w:rsid w:val="005B61CD"/>
    <w:rsid w:val="005D1D58"/>
    <w:rsid w:val="005D432C"/>
    <w:rsid w:val="005E285E"/>
    <w:rsid w:val="005E72F8"/>
    <w:rsid w:val="005F0579"/>
    <w:rsid w:val="005F0F9A"/>
    <w:rsid w:val="005F1791"/>
    <w:rsid w:val="005F3A53"/>
    <w:rsid w:val="005F4BC4"/>
    <w:rsid w:val="00605F21"/>
    <w:rsid w:val="006062A3"/>
    <w:rsid w:val="00610E08"/>
    <w:rsid w:val="006140BF"/>
    <w:rsid w:val="006161BE"/>
    <w:rsid w:val="00620787"/>
    <w:rsid w:val="006236F8"/>
    <w:rsid w:val="00632434"/>
    <w:rsid w:val="0063478F"/>
    <w:rsid w:val="006379DF"/>
    <w:rsid w:val="00644256"/>
    <w:rsid w:val="00646CD8"/>
    <w:rsid w:val="006479D7"/>
    <w:rsid w:val="00661D6F"/>
    <w:rsid w:val="006628E9"/>
    <w:rsid w:val="0066725E"/>
    <w:rsid w:val="006703DD"/>
    <w:rsid w:val="006716C7"/>
    <w:rsid w:val="00681208"/>
    <w:rsid w:val="00681FA9"/>
    <w:rsid w:val="00691EA9"/>
    <w:rsid w:val="006934D4"/>
    <w:rsid w:val="006A6DC3"/>
    <w:rsid w:val="006A781F"/>
    <w:rsid w:val="006B631E"/>
    <w:rsid w:val="006D49ED"/>
    <w:rsid w:val="006D55CE"/>
    <w:rsid w:val="006D637A"/>
    <w:rsid w:val="006D6F24"/>
    <w:rsid w:val="006E5E76"/>
    <w:rsid w:val="006F0F95"/>
    <w:rsid w:val="006F45BF"/>
    <w:rsid w:val="006F60E0"/>
    <w:rsid w:val="006F70E1"/>
    <w:rsid w:val="00702F71"/>
    <w:rsid w:val="007038EA"/>
    <w:rsid w:val="007059F8"/>
    <w:rsid w:val="0072099F"/>
    <w:rsid w:val="00725073"/>
    <w:rsid w:val="007366DF"/>
    <w:rsid w:val="007466F3"/>
    <w:rsid w:val="00757839"/>
    <w:rsid w:val="00770C81"/>
    <w:rsid w:val="00791024"/>
    <w:rsid w:val="00793F0A"/>
    <w:rsid w:val="007A2657"/>
    <w:rsid w:val="007A408C"/>
    <w:rsid w:val="007B0E92"/>
    <w:rsid w:val="007C682C"/>
    <w:rsid w:val="007D2385"/>
    <w:rsid w:val="007D59B4"/>
    <w:rsid w:val="007E570B"/>
    <w:rsid w:val="007F214F"/>
    <w:rsid w:val="007F6E10"/>
    <w:rsid w:val="00800069"/>
    <w:rsid w:val="008042F0"/>
    <w:rsid w:val="00807D24"/>
    <w:rsid w:val="00824C4C"/>
    <w:rsid w:val="008310A0"/>
    <w:rsid w:val="00835D29"/>
    <w:rsid w:val="00842E7F"/>
    <w:rsid w:val="00852933"/>
    <w:rsid w:val="008566E5"/>
    <w:rsid w:val="008566FE"/>
    <w:rsid w:val="00865B46"/>
    <w:rsid w:val="00871416"/>
    <w:rsid w:val="00877B02"/>
    <w:rsid w:val="008854A8"/>
    <w:rsid w:val="00896134"/>
    <w:rsid w:val="008A62BC"/>
    <w:rsid w:val="008B43E7"/>
    <w:rsid w:val="008C3A11"/>
    <w:rsid w:val="008D6349"/>
    <w:rsid w:val="008D6B24"/>
    <w:rsid w:val="008D763F"/>
    <w:rsid w:val="008E1CD8"/>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23BC"/>
    <w:rsid w:val="009871FF"/>
    <w:rsid w:val="00990799"/>
    <w:rsid w:val="00995D51"/>
    <w:rsid w:val="009A0631"/>
    <w:rsid w:val="009B10ED"/>
    <w:rsid w:val="009C6091"/>
    <w:rsid w:val="009D0A59"/>
    <w:rsid w:val="009D3EA4"/>
    <w:rsid w:val="009D649C"/>
    <w:rsid w:val="009E4BC1"/>
    <w:rsid w:val="009F5CB2"/>
    <w:rsid w:val="00A03BB8"/>
    <w:rsid w:val="00A12CB8"/>
    <w:rsid w:val="00A14B50"/>
    <w:rsid w:val="00A16E98"/>
    <w:rsid w:val="00A25CA6"/>
    <w:rsid w:val="00A3505D"/>
    <w:rsid w:val="00A4036F"/>
    <w:rsid w:val="00A406E5"/>
    <w:rsid w:val="00A4641C"/>
    <w:rsid w:val="00A46772"/>
    <w:rsid w:val="00A55505"/>
    <w:rsid w:val="00A55876"/>
    <w:rsid w:val="00A6316F"/>
    <w:rsid w:val="00A67FB1"/>
    <w:rsid w:val="00A85BFE"/>
    <w:rsid w:val="00A85E26"/>
    <w:rsid w:val="00A915D2"/>
    <w:rsid w:val="00A97497"/>
    <w:rsid w:val="00A97A67"/>
    <w:rsid w:val="00AA3D74"/>
    <w:rsid w:val="00AA526E"/>
    <w:rsid w:val="00AA72FC"/>
    <w:rsid w:val="00AA74AA"/>
    <w:rsid w:val="00AB1F24"/>
    <w:rsid w:val="00AB6FE7"/>
    <w:rsid w:val="00AB7AD7"/>
    <w:rsid w:val="00AD2430"/>
    <w:rsid w:val="00AE2E87"/>
    <w:rsid w:val="00AE41A6"/>
    <w:rsid w:val="00AF0E34"/>
    <w:rsid w:val="00AF271D"/>
    <w:rsid w:val="00AF56C2"/>
    <w:rsid w:val="00B004E6"/>
    <w:rsid w:val="00B0744D"/>
    <w:rsid w:val="00B157D1"/>
    <w:rsid w:val="00B23B27"/>
    <w:rsid w:val="00B3793E"/>
    <w:rsid w:val="00B50EA8"/>
    <w:rsid w:val="00B57D33"/>
    <w:rsid w:val="00B64082"/>
    <w:rsid w:val="00B657C8"/>
    <w:rsid w:val="00B6790A"/>
    <w:rsid w:val="00B72325"/>
    <w:rsid w:val="00B81AD3"/>
    <w:rsid w:val="00B829D8"/>
    <w:rsid w:val="00B84B5B"/>
    <w:rsid w:val="00B86446"/>
    <w:rsid w:val="00B92116"/>
    <w:rsid w:val="00B9519B"/>
    <w:rsid w:val="00BA1176"/>
    <w:rsid w:val="00BB0113"/>
    <w:rsid w:val="00BC14C8"/>
    <w:rsid w:val="00BD2BA7"/>
    <w:rsid w:val="00BE0B01"/>
    <w:rsid w:val="00BE79C7"/>
    <w:rsid w:val="00BE7A22"/>
    <w:rsid w:val="00BF219E"/>
    <w:rsid w:val="00BF3CB5"/>
    <w:rsid w:val="00BF4FC4"/>
    <w:rsid w:val="00C01A3F"/>
    <w:rsid w:val="00C073F1"/>
    <w:rsid w:val="00C1285B"/>
    <w:rsid w:val="00C1361B"/>
    <w:rsid w:val="00C14E1F"/>
    <w:rsid w:val="00C315AF"/>
    <w:rsid w:val="00C36D9A"/>
    <w:rsid w:val="00C44A72"/>
    <w:rsid w:val="00C451D4"/>
    <w:rsid w:val="00C6016F"/>
    <w:rsid w:val="00C60CF0"/>
    <w:rsid w:val="00C61FC2"/>
    <w:rsid w:val="00C646B6"/>
    <w:rsid w:val="00C705F9"/>
    <w:rsid w:val="00C74E9A"/>
    <w:rsid w:val="00C804FE"/>
    <w:rsid w:val="00C80F0F"/>
    <w:rsid w:val="00C8318B"/>
    <w:rsid w:val="00C8667A"/>
    <w:rsid w:val="00C93BCB"/>
    <w:rsid w:val="00CC241A"/>
    <w:rsid w:val="00CE4035"/>
    <w:rsid w:val="00CE65AB"/>
    <w:rsid w:val="00CF4266"/>
    <w:rsid w:val="00D00E84"/>
    <w:rsid w:val="00D15C79"/>
    <w:rsid w:val="00D22D9C"/>
    <w:rsid w:val="00D241F1"/>
    <w:rsid w:val="00D25237"/>
    <w:rsid w:val="00D275CB"/>
    <w:rsid w:val="00D30DFA"/>
    <w:rsid w:val="00D320B4"/>
    <w:rsid w:val="00D40AD6"/>
    <w:rsid w:val="00D463A5"/>
    <w:rsid w:val="00D46727"/>
    <w:rsid w:val="00D4710D"/>
    <w:rsid w:val="00D47D25"/>
    <w:rsid w:val="00D507E7"/>
    <w:rsid w:val="00D54384"/>
    <w:rsid w:val="00D62ACD"/>
    <w:rsid w:val="00DA36EE"/>
    <w:rsid w:val="00DB116D"/>
    <w:rsid w:val="00DB2328"/>
    <w:rsid w:val="00DB4E2E"/>
    <w:rsid w:val="00DD17CC"/>
    <w:rsid w:val="00DE217A"/>
    <w:rsid w:val="00DF0731"/>
    <w:rsid w:val="00DF321B"/>
    <w:rsid w:val="00E04ADF"/>
    <w:rsid w:val="00E10CEE"/>
    <w:rsid w:val="00E2177B"/>
    <w:rsid w:val="00E21C3C"/>
    <w:rsid w:val="00E230E0"/>
    <w:rsid w:val="00E27F15"/>
    <w:rsid w:val="00E4113C"/>
    <w:rsid w:val="00E51AAC"/>
    <w:rsid w:val="00E630CC"/>
    <w:rsid w:val="00E66CC0"/>
    <w:rsid w:val="00E728A9"/>
    <w:rsid w:val="00E807D9"/>
    <w:rsid w:val="00E91799"/>
    <w:rsid w:val="00EA0F4E"/>
    <w:rsid w:val="00EA295B"/>
    <w:rsid w:val="00EA3B9B"/>
    <w:rsid w:val="00EA6801"/>
    <w:rsid w:val="00EB2DA2"/>
    <w:rsid w:val="00EB4F96"/>
    <w:rsid w:val="00EB6A09"/>
    <w:rsid w:val="00EC4B3A"/>
    <w:rsid w:val="00ED7072"/>
    <w:rsid w:val="00EE3132"/>
    <w:rsid w:val="00EE3D9D"/>
    <w:rsid w:val="00EE59B7"/>
    <w:rsid w:val="00EE6F25"/>
    <w:rsid w:val="00EF319C"/>
    <w:rsid w:val="00EF7251"/>
    <w:rsid w:val="00F001F4"/>
    <w:rsid w:val="00F02126"/>
    <w:rsid w:val="00F03D85"/>
    <w:rsid w:val="00F066C8"/>
    <w:rsid w:val="00F073A4"/>
    <w:rsid w:val="00F07C8C"/>
    <w:rsid w:val="00F2381E"/>
    <w:rsid w:val="00F249F1"/>
    <w:rsid w:val="00F25B9D"/>
    <w:rsid w:val="00F2664E"/>
    <w:rsid w:val="00F31163"/>
    <w:rsid w:val="00F31C04"/>
    <w:rsid w:val="00F442A7"/>
    <w:rsid w:val="00F57A89"/>
    <w:rsid w:val="00F61A20"/>
    <w:rsid w:val="00F63DD9"/>
    <w:rsid w:val="00F66489"/>
    <w:rsid w:val="00F67644"/>
    <w:rsid w:val="00F72E60"/>
    <w:rsid w:val="00F8381F"/>
    <w:rsid w:val="00FA04CD"/>
    <w:rsid w:val="00FA23AE"/>
    <w:rsid w:val="00FA25F5"/>
    <w:rsid w:val="00FA2810"/>
    <w:rsid w:val="00FA68F8"/>
    <w:rsid w:val="00FB1DC0"/>
    <w:rsid w:val="00FB215F"/>
    <w:rsid w:val="00FB3B4E"/>
    <w:rsid w:val="00FB4521"/>
    <w:rsid w:val="00FB4F84"/>
    <w:rsid w:val="00FB5CF8"/>
    <w:rsid w:val="00FC7A06"/>
    <w:rsid w:val="00FE24E4"/>
    <w:rsid w:val="00FE7E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BB09B543-440E-4368-A8FC-1F539A954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B643C5-F152-4B8B-B71F-F1BF1AF380A8}">
  <ds:schemaRefs>
    <ds:schemaRef ds:uri="http://schemas.microsoft.com/sharepoint/v3/contenttype/forms"/>
  </ds:schemaRefs>
</ds:datastoreItem>
</file>

<file path=customXml/itemProps3.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4.xml><?xml version="1.0" encoding="utf-8"?>
<ds:datastoreItem xmlns:ds="http://schemas.openxmlformats.org/officeDocument/2006/customXml" ds:itemID="{E53AFF62-ECD1-4809-809F-51684CA80133}">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4664</Words>
  <Characters>26588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31190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Jakub Ceglarz</cp:lastModifiedBy>
  <cp:revision>3</cp:revision>
  <cp:lastPrinted>2014-10-10T07:42:00Z</cp:lastPrinted>
  <dcterms:created xsi:type="dcterms:W3CDTF">2023-10-09T10:39:00Z</dcterms:created>
  <dcterms:modified xsi:type="dcterms:W3CDTF">2023-10-09T11:08:00Z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