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A40E1B" w:rsidRDefault="00F974F6">
      <w:pPr>
        <w:rPr>
          <w:rFonts w:ascii="Arial" w:hAnsi="Arial" w:cs="Arial"/>
          <w:b/>
          <w:bCs/>
          <w:sz w:val="24"/>
          <w:szCs w:val="24"/>
          <w:u w:val="single"/>
        </w:rPr>
      </w:pPr>
      <w:r w:rsidRPr="00A40E1B">
        <w:rPr>
          <w:rFonts w:ascii="Arial" w:hAnsi="Arial" w:cs="Arial"/>
          <w:b/>
          <w:bCs/>
          <w:sz w:val="24"/>
          <w:szCs w:val="24"/>
          <w:u w:val="single"/>
        </w:rPr>
        <w:t>Reflective</w:t>
      </w:r>
      <w:r w:rsidR="00CE7E23" w:rsidRPr="00A40E1B">
        <w:rPr>
          <w:rFonts w:ascii="Arial" w:hAnsi="Arial" w:cs="Arial"/>
          <w:b/>
          <w:bCs/>
          <w:sz w:val="24"/>
          <w:szCs w:val="24"/>
          <w:u w:val="single"/>
        </w:rPr>
        <w:t xml:space="preserve"> </w:t>
      </w:r>
      <w:r w:rsidR="00E30C5F" w:rsidRPr="00A40E1B">
        <w:rPr>
          <w:rFonts w:ascii="Arial" w:hAnsi="Arial" w:cs="Arial"/>
          <w:b/>
          <w:bCs/>
          <w:sz w:val="24"/>
          <w:szCs w:val="24"/>
          <w:u w:val="single"/>
        </w:rPr>
        <w:t xml:space="preserve">Writing </w:t>
      </w:r>
      <w:r w:rsidR="00CE7E23" w:rsidRPr="00A40E1B">
        <w:rPr>
          <w:rFonts w:ascii="Arial" w:hAnsi="Arial" w:cs="Arial"/>
          <w:b/>
          <w:bCs/>
          <w:sz w:val="24"/>
          <w:szCs w:val="24"/>
          <w:u w:val="single"/>
        </w:rPr>
        <w:t>Template</w:t>
      </w:r>
      <w:r w:rsidR="005F719E" w:rsidRPr="00A40E1B">
        <w:rPr>
          <w:rFonts w:ascii="Arial" w:hAnsi="Arial" w:cs="Arial"/>
          <w:b/>
          <w:bCs/>
          <w:sz w:val="24"/>
          <w:szCs w:val="24"/>
          <w:u w:val="single"/>
        </w:rPr>
        <w:t xml:space="preserve"> </w:t>
      </w:r>
    </w:p>
    <w:tbl>
      <w:tblPr>
        <w:tblStyle w:val="TableGrid"/>
        <w:tblW w:w="0" w:type="auto"/>
        <w:tblLook w:val="04A0" w:firstRow="1" w:lastRow="0" w:firstColumn="1" w:lastColumn="0" w:noHBand="0" w:noVBand="1"/>
      </w:tblPr>
      <w:tblGrid>
        <w:gridCol w:w="2830"/>
        <w:gridCol w:w="7626"/>
      </w:tblGrid>
      <w:tr w:rsidR="005F719E" w:rsidRPr="00A40E1B" w14:paraId="59974161" w14:textId="77777777" w:rsidTr="00040468">
        <w:trPr>
          <w:trHeight w:val="401"/>
        </w:trPr>
        <w:tc>
          <w:tcPr>
            <w:tcW w:w="2830" w:type="dxa"/>
          </w:tcPr>
          <w:p w14:paraId="7150825D" w14:textId="77777777" w:rsidR="005F719E" w:rsidRPr="00A40E1B" w:rsidRDefault="005F719E" w:rsidP="00380B6E">
            <w:pPr>
              <w:rPr>
                <w:rFonts w:ascii="Arial" w:hAnsi="Arial" w:cs="Arial"/>
                <w:b/>
                <w:bCs/>
                <w:sz w:val="24"/>
                <w:szCs w:val="24"/>
              </w:rPr>
            </w:pPr>
            <w:r w:rsidRPr="00A40E1B">
              <w:rPr>
                <w:rFonts w:ascii="Arial" w:hAnsi="Arial" w:cs="Arial"/>
                <w:b/>
                <w:bCs/>
                <w:sz w:val="24"/>
                <w:szCs w:val="24"/>
              </w:rPr>
              <w:t>Student name number</w:t>
            </w:r>
          </w:p>
        </w:tc>
        <w:tc>
          <w:tcPr>
            <w:tcW w:w="7626" w:type="dxa"/>
          </w:tcPr>
          <w:p w14:paraId="38A6299D" w14:textId="17E6CB1B" w:rsidR="005F719E" w:rsidRPr="00A40E1B" w:rsidRDefault="00140305" w:rsidP="00380B6E">
            <w:pPr>
              <w:rPr>
                <w:rFonts w:ascii="Arial" w:hAnsi="Arial" w:cs="Arial"/>
                <w:b/>
                <w:bCs/>
                <w:sz w:val="24"/>
                <w:szCs w:val="24"/>
              </w:rPr>
            </w:pPr>
            <w:r w:rsidRPr="00A40E1B">
              <w:rPr>
                <w:rFonts w:ascii="Arial" w:hAnsi="Arial" w:cs="Arial"/>
                <w:b/>
                <w:bCs/>
                <w:sz w:val="24"/>
                <w:szCs w:val="24"/>
              </w:rPr>
              <w:t>180</w:t>
            </w:r>
            <w:r w:rsidR="0057278F" w:rsidRPr="00A40E1B">
              <w:rPr>
                <w:rFonts w:ascii="Arial" w:hAnsi="Arial" w:cs="Arial"/>
                <w:b/>
                <w:bCs/>
                <w:sz w:val="24"/>
                <w:szCs w:val="24"/>
              </w:rPr>
              <w:t>7324</w:t>
            </w:r>
          </w:p>
        </w:tc>
      </w:tr>
      <w:tr w:rsidR="005F719E" w:rsidRPr="00A40E1B" w14:paraId="1675CCD0" w14:textId="77777777" w:rsidTr="00380B6E">
        <w:trPr>
          <w:trHeight w:val="420"/>
        </w:trPr>
        <w:tc>
          <w:tcPr>
            <w:tcW w:w="2830" w:type="dxa"/>
          </w:tcPr>
          <w:p w14:paraId="1AB3FBCF" w14:textId="77777777" w:rsidR="005F719E" w:rsidRPr="00A40E1B" w:rsidRDefault="005F719E" w:rsidP="00380B6E">
            <w:pPr>
              <w:rPr>
                <w:rFonts w:ascii="Arial" w:hAnsi="Arial" w:cs="Arial"/>
                <w:b/>
                <w:bCs/>
                <w:sz w:val="24"/>
                <w:szCs w:val="24"/>
              </w:rPr>
            </w:pPr>
            <w:r w:rsidRPr="00A40E1B">
              <w:rPr>
                <w:rFonts w:ascii="Arial" w:hAnsi="Arial" w:cs="Arial"/>
                <w:b/>
                <w:bCs/>
                <w:sz w:val="24"/>
                <w:szCs w:val="24"/>
              </w:rPr>
              <w:t>Module code and title</w:t>
            </w:r>
          </w:p>
        </w:tc>
        <w:tc>
          <w:tcPr>
            <w:tcW w:w="7626" w:type="dxa"/>
          </w:tcPr>
          <w:p w14:paraId="05CFF850" w14:textId="661E3B1B" w:rsidR="005F719E" w:rsidRPr="00A40E1B" w:rsidRDefault="0057278F" w:rsidP="00380B6E">
            <w:pPr>
              <w:rPr>
                <w:rFonts w:ascii="Arial" w:hAnsi="Arial" w:cs="Arial"/>
                <w:b/>
                <w:bCs/>
                <w:sz w:val="24"/>
                <w:szCs w:val="24"/>
              </w:rPr>
            </w:pPr>
            <w:r w:rsidRPr="00A40E1B">
              <w:rPr>
                <w:rFonts w:ascii="Arial" w:hAnsi="Arial" w:cs="Arial"/>
                <w:b/>
                <w:bCs/>
                <w:sz w:val="24"/>
                <w:szCs w:val="24"/>
              </w:rPr>
              <w:t>Acad</w:t>
            </w:r>
            <w:r w:rsidR="004C21C8" w:rsidRPr="00A40E1B">
              <w:rPr>
                <w:rFonts w:ascii="Arial" w:hAnsi="Arial" w:cs="Arial"/>
                <w:b/>
                <w:bCs/>
                <w:sz w:val="24"/>
                <w:szCs w:val="24"/>
              </w:rPr>
              <w:t>emic skills</w:t>
            </w:r>
            <w:r w:rsidR="00716530">
              <w:rPr>
                <w:rFonts w:ascii="Arial" w:hAnsi="Arial" w:cs="Arial"/>
                <w:b/>
                <w:bCs/>
                <w:sz w:val="24"/>
                <w:szCs w:val="24"/>
              </w:rPr>
              <w:t xml:space="preserve"> LCLM4001</w:t>
            </w:r>
          </w:p>
        </w:tc>
      </w:tr>
      <w:tr w:rsidR="005F719E" w:rsidRPr="00A40E1B" w14:paraId="48E1D1DA" w14:textId="77777777" w:rsidTr="00380B6E">
        <w:trPr>
          <w:trHeight w:val="410"/>
        </w:trPr>
        <w:tc>
          <w:tcPr>
            <w:tcW w:w="2830" w:type="dxa"/>
          </w:tcPr>
          <w:p w14:paraId="403F006F" w14:textId="77777777" w:rsidR="005F719E" w:rsidRPr="00A40E1B" w:rsidRDefault="005F719E" w:rsidP="00380B6E">
            <w:pPr>
              <w:rPr>
                <w:rFonts w:ascii="Arial" w:hAnsi="Arial" w:cs="Arial"/>
                <w:b/>
                <w:bCs/>
                <w:sz w:val="24"/>
                <w:szCs w:val="24"/>
              </w:rPr>
            </w:pPr>
            <w:r w:rsidRPr="00A40E1B">
              <w:rPr>
                <w:rFonts w:ascii="Arial" w:hAnsi="Arial" w:cs="Arial"/>
                <w:b/>
                <w:bCs/>
                <w:sz w:val="24"/>
                <w:szCs w:val="24"/>
              </w:rPr>
              <w:t>Name of Task</w:t>
            </w:r>
          </w:p>
        </w:tc>
        <w:tc>
          <w:tcPr>
            <w:tcW w:w="7626" w:type="dxa"/>
          </w:tcPr>
          <w:p w14:paraId="4C0076FE" w14:textId="255A9586" w:rsidR="005F719E" w:rsidRPr="00A40E1B" w:rsidRDefault="004C21C8" w:rsidP="00380B6E">
            <w:pPr>
              <w:rPr>
                <w:rFonts w:ascii="Arial" w:hAnsi="Arial" w:cs="Arial"/>
                <w:b/>
                <w:bCs/>
                <w:sz w:val="24"/>
                <w:szCs w:val="24"/>
              </w:rPr>
            </w:pPr>
            <w:r w:rsidRPr="00A40E1B">
              <w:rPr>
                <w:rFonts w:ascii="Arial" w:hAnsi="Arial" w:cs="Arial"/>
                <w:b/>
                <w:bCs/>
                <w:sz w:val="24"/>
                <w:szCs w:val="24"/>
              </w:rPr>
              <w:t>Reflective task 3</w:t>
            </w:r>
          </w:p>
        </w:tc>
      </w:tr>
      <w:tr w:rsidR="00040468" w:rsidRPr="00A40E1B" w14:paraId="4BB9F4F7" w14:textId="77777777" w:rsidTr="00380B6E">
        <w:trPr>
          <w:trHeight w:val="410"/>
        </w:trPr>
        <w:tc>
          <w:tcPr>
            <w:tcW w:w="2830" w:type="dxa"/>
          </w:tcPr>
          <w:p w14:paraId="2255F4C9" w14:textId="1FBE950A" w:rsidR="00040468" w:rsidRPr="00A40E1B" w:rsidRDefault="00040468" w:rsidP="00380B6E">
            <w:pPr>
              <w:rPr>
                <w:rFonts w:ascii="Arial" w:hAnsi="Arial" w:cs="Arial"/>
                <w:b/>
                <w:bCs/>
                <w:sz w:val="24"/>
                <w:szCs w:val="24"/>
              </w:rPr>
            </w:pPr>
            <w:r w:rsidRPr="00A40E1B">
              <w:rPr>
                <w:rFonts w:ascii="Arial" w:hAnsi="Arial" w:cs="Arial"/>
                <w:b/>
                <w:bCs/>
                <w:sz w:val="24"/>
                <w:szCs w:val="24"/>
              </w:rPr>
              <w:t>Lecturer</w:t>
            </w:r>
          </w:p>
        </w:tc>
        <w:tc>
          <w:tcPr>
            <w:tcW w:w="7626" w:type="dxa"/>
          </w:tcPr>
          <w:p w14:paraId="569C7825" w14:textId="1BA3F9AE" w:rsidR="00040468" w:rsidRPr="00A40E1B" w:rsidRDefault="00D44525" w:rsidP="00380B6E">
            <w:pPr>
              <w:rPr>
                <w:rFonts w:ascii="Arial" w:hAnsi="Arial" w:cs="Arial"/>
                <w:b/>
                <w:bCs/>
                <w:sz w:val="24"/>
                <w:szCs w:val="24"/>
              </w:rPr>
            </w:pPr>
            <w:r w:rsidRPr="00A40E1B">
              <w:rPr>
                <w:rFonts w:ascii="Arial" w:hAnsi="Arial" w:cs="Arial"/>
                <w:b/>
                <w:bCs/>
                <w:sz w:val="24"/>
                <w:szCs w:val="24"/>
              </w:rPr>
              <w:t>Vicky Giannaka</w:t>
            </w:r>
          </w:p>
        </w:tc>
      </w:tr>
    </w:tbl>
    <w:p w14:paraId="209A86B2" w14:textId="628C43F3" w:rsidR="00AE645D" w:rsidRPr="00A40E1B" w:rsidRDefault="001243CF">
      <w:pPr>
        <w:rPr>
          <w:b/>
          <w:bCs/>
          <w:sz w:val="24"/>
          <w:szCs w:val="24"/>
          <w:u w:val="single"/>
        </w:rPr>
      </w:pPr>
      <w:r w:rsidRPr="00A40E1B">
        <w:rPr>
          <w:b/>
          <w:bCs/>
          <w:noProof/>
          <w:sz w:val="24"/>
          <w:szCs w:val="24"/>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Pr="00A40E1B" w:rsidRDefault="005F719E">
      <w:pPr>
        <w:rPr>
          <w:b/>
          <w:bCs/>
          <w:sz w:val="24"/>
          <w:szCs w:val="24"/>
          <w:u w:val="single"/>
        </w:rPr>
      </w:pPr>
    </w:p>
    <w:p w14:paraId="512AA12B" w14:textId="2BF076BD" w:rsidR="00C729CC" w:rsidRPr="00A40E1B" w:rsidRDefault="00C729CC">
      <w:pPr>
        <w:rPr>
          <w:b/>
          <w:bCs/>
          <w:sz w:val="24"/>
          <w:szCs w:val="24"/>
          <w:u w:val="single"/>
        </w:rPr>
      </w:pPr>
    </w:p>
    <w:p w14:paraId="2DE5065D" w14:textId="77777777" w:rsidR="00C729CC" w:rsidRPr="00A40E1B" w:rsidRDefault="00C729CC">
      <w:pPr>
        <w:rPr>
          <w:b/>
          <w:bCs/>
          <w:sz w:val="24"/>
          <w:szCs w:val="24"/>
          <w:u w:val="single"/>
        </w:rPr>
      </w:pPr>
    </w:p>
    <w:p w14:paraId="04745821" w14:textId="77777777" w:rsidR="00C729CC" w:rsidRPr="00A40E1B" w:rsidRDefault="00C729CC">
      <w:pPr>
        <w:rPr>
          <w:b/>
          <w:bCs/>
          <w:sz w:val="24"/>
          <w:szCs w:val="24"/>
          <w:u w:val="single"/>
        </w:rPr>
      </w:pPr>
    </w:p>
    <w:p w14:paraId="1D8A168F" w14:textId="77777777" w:rsidR="00C729CC" w:rsidRPr="00A40E1B" w:rsidRDefault="00C729CC">
      <w:pPr>
        <w:rPr>
          <w:b/>
          <w:bCs/>
          <w:sz w:val="24"/>
          <w:szCs w:val="24"/>
          <w:u w:val="single"/>
        </w:rPr>
      </w:pPr>
    </w:p>
    <w:p w14:paraId="14B66E69" w14:textId="77777777" w:rsidR="00C729CC" w:rsidRPr="00A40E1B" w:rsidRDefault="00C729CC">
      <w:pPr>
        <w:rPr>
          <w:b/>
          <w:bCs/>
          <w:sz w:val="24"/>
          <w:szCs w:val="24"/>
          <w:u w:val="single"/>
        </w:rPr>
      </w:pPr>
    </w:p>
    <w:p w14:paraId="33D7FA3E" w14:textId="77777777" w:rsidR="00C729CC" w:rsidRPr="00A40E1B" w:rsidRDefault="00C729CC">
      <w:pPr>
        <w:rPr>
          <w:b/>
          <w:bCs/>
          <w:sz w:val="24"/>
          <w:szCs w:val="24"/>
          <w:u w:val="single"/>
        </w:rPr>
      </w:pPr>
    </w:p>
    <w:p w14:paraId="672ABBE8" w14:textId="77777777" w:rsidR="00C729CC" w:rsidRPr="00A40E1B" w:rsidRDefault="00C729CC">
      <w:pPr>
        <w:rPr>
          <w:b/>
          <w:bCs/>
          <w:sz w:val="24"/>
          <w:szCs w:val="24"/>
          <w:u w:val="single"/>
        </w:rPr>
      </w:pPr>
    </w:p>
    <w:p w14:paraId="2205868D" w14:textId="77777777" w:rsidR="00C729CC" w:rsidRPr="00A40E1B" w:rsidRDefault="00C729CC">
      <w:pPr>
        <w:rPr>
          <w:b/>
          <w:bCs/>
          <w:sz w:val="24"/>
          <w:szCs w:val="24"/>
          <w:u w:val="single"/>
        </w:rPr>
      </w:pPr>
    </w:p>
    <w:p w14:paraId="43BA35D5" w14:textId="77777777" w:rsidR="00C729CC" w:rsidRPr="00A40E1B" w:rsidRDefault="00C729CC">
      <w:pPr>
        <w:rPr>
          <w:b/>
          <w:bCs/>
          <w:sz w:val="24"/>
          <w:szCs w:val="24"/>
          <w:u w:val="single"/>
        </w:rPr>
      </w:pPr>
    </w:p>
    <w:p w14:paraId="7A002C61" w14:textId="34694051" w:rsidR="00371390" w:rsidRPr="00A40E1B" w:rsidRDefault="00371390" w:rsidP="00CE7E23">
      <w:pPr>
        <w:rPr>
          <w:b/>
          <w:bCs/>
          <w:sz w:val="24"/>
          <w:szCs w:val="24"/>
        </w:rPr>
      </w:pPr>
    </w:p>
    <w:p w14:paraId="08398248" w14:textId="77777777" w:rsidR="00CE7E23" w:rsidRPr="00A40E1B" w:rsidRDefault="00CE7E23" w:rsidP="00CE7E23">
      <w:pPr>
        <w:rPr>
          <w:b/>
          <w:bCs/>
          <w:sz w:val="24"/>
          <w:szCs w:val="24"/>
        </w:rPr>
      </w:pPr>
    </w:p>
    <w:p w14:paraId="7C97CD12" w14:textId="7CC3B1D9" w:rsidR="00FB5B96" w:rsidRPr="00A40E1B" w:rsidRDefault="00E30C5F" w:rsidP="00FB5B96">
      <w:pPr>
        <w:spacing w:line="360" w:lineRule="auto"/>
        <w:rPr>
          <w:rFonts w:ascii="Arial" w:hAnsi="Arial" w:cs="Arial"/>
          <w:sz w:val="24"/>
          <w:szCs w:val="24"/>
        </w:rPr>
      </w:pPr>
      <w:r w:rsidRPr="00A40E1B">
        <w:rPr>
          <w:rFonts w:ascii="Arial" w:hAnsi="Arial" w:cs="Arial"/>
          <w:sz w:val="24"/>
          <w:szCs w:val="24"/>
        </w:rPr>
        <w:t xml:space="preserve">Using the Gibbs reflective cycle, </w:t>
      </w:r>
      <w:r w:rsidR="00D06AE2" w:rsidRPr="00A40E1B">
        <w:rPr>
          <w:rFonts w:ascii="Arial" w:hAnsi="Arial" w:cs="Arial"/>
          <w:sz w:val="24"/>
          <w:szCs w:val="24"/>
        </w:rPr>
        <w:t>w</w:t>
      </w:r>
      <w:r w:rsidR="00FB5B96" w:rsidRPr="00A40E1B">
        <w:rPr>
          <w:rFonts w:ascii="Arial" w:hAnsi="Arial" w:cs="Arial"/>
          <w:sz w:val="24"/>
          <w:szCs w:val="24"/>
        </w:rPr>
        <w:t xml:space="preserve">rite a </w:t>
      </w:r>
      <w:r w:rsidR="00D06AE2" w:rsidRPr="00A40E1B">
        <w:rPr>
          <w:rFonts w:ascii="Arial" w:hAnsi="Arial" w:cs="Arial"/>
          <w:sz w:val="24"/>
          <w:szCs w:val="24"/>
        </w:rPr>
        <w:t xml:space="preserve">reflection of your learning journey on the LCLM 4001- Academic Skills Module. Your </w:t>
      </w:r>
      <w:r w:rsidR="00FB5B96" w:rsidRPr="00A40E1B">
        <w:rPr>
          <w:rFonts w:ascii="Arial" w:hAnsi="Arial" w:cs="Arial"/>
          <w:sz w:val="24"/>
          <w:szCs w:val="24"/>
        </w:rPr>
        <w:t xml:space="preserve">reflective </w:t>
      </w:r>
      <w:r w:rsidR="004407C3" w:rsidRPr="00A40E1B">
        <w:rPr>
          <w:rFonts w:ascii="Arial" w:hAnsi="Arial" w:cs="Arial"/>
          <w:sz w:val="24"/>
          <w:szCs w:val="24"/>
        </w:rPr>
        <w:t xml:space="preserve">writing </w:t>
      </w:r>
      <w:r w:rsidR="00043540" w:rsidRPr="00A40E1B">
        <w:rPr>
          <w:rFonts w:ascii="Arial" w:hAnsi="Arial" w:cs="Arial"/>
          <w:sz w:val="24"/>
          <w:szCs w:val="24"/>
        </w:rPr>
        <w:t>should</w:t>
      </w:r>
      <w:r w:rsidR="00663E28" w:rsidRPr="00A40E1B">
        <w:rPr>
          <w:rFonts w:ascii="Arial" w:hAnsi="Arial" w:cs="Arial"/>
          <w:sz w:val="24"/>
          <w:szCs w:val="24"/>
        </w:rPr>
        <w:t xml:space="preserve"> focus on </w:t>
      </w:r>
      <w:r w:rsidR="00FB5B96" w:rsidRPr="00A40E1B">
        <w:rPr>
          <w:rFonts w:ascii="Arial" w:hAnsi="Arial" w:cs="Arial"/>
          <w:sz w:val="24"/>
          <w:szCs w:val="24"/>
        </w:rPr>
        <w:t xml:space="preserve">your personal learning journey, including your strengths, areas for improvement, and the impact of the module on your academic and personal development. You should refer to </w:t>
      </w:r>
      <w:r w:rsidR="00FB5B96" w:rsidRPr="00A40E1B">
        <w:rPr>
          <w:rFonts w:ascii="Arial" w:hAnsi="Arial" w:cs="Arial"/>
          <w:b/>
          <w:bCs/>
          <w:sz w:val="24"/>
          <w:szCs w:val="24"/>
        </w:rPr>
        <w:t>specific experiences</w:t>
      </w:r>
      <w:r w:rsidR="00FB5B96" w:rsidRPr="00A40E1B">
        <w:rPr>
          <w:rFonts w:ascii="Arial" w:hAnsi="Arial" w:cs="Arial"/>
          <w:sz w:val="24"/>
          <w:szCs w:val="24"/>
        </w:rPr>
        <w:t xml:space="preserve"> such as:</w:t>
      </w:r>
    </w:p>
    <w:p w14:paraId="7B4CBC5D" w14:textId="77777777" w:rsidR="00FB5B96" w:rsidRPr="00A40E1B" w:rsidRDefault="00FB5B96" w:rsidP="00FB5B96">
      <w:pPr>
        <w:numPr>
          <w:ilvl w:val="0"/>
          <w:numId w:val="3"/>
        </w:numPr>
        <w:spacing w:after="0" w:line="360" w:lineRule="auto"/>
        <w:rPr>
          <w:rFonts w:ascii="Arial" w:hAnsi="Arial" w:cs="Arial"/>
          <w:sz w:val="24"/>
          <w:szCs w:val="24"/>
        </w:rPr>
      </w:pPr>
      <w:r w:rsidRPr="00A40E1B">
        <w:rPr>
          <w:rFonts w:ascii="Arial" w:hAnsi="Arial" w:cs="Arial"/>
          <w:sz w:val="24"/>
          <w:szCs w:val="24"/>
        </w:rPr>
        <w:t>Task 1 and Task 2</w:t>
      </w:r>
    </w:p>
    <w:p w14:paraId="49E34128" w14:textId="77777777" w:rsidR="00FB5B96" w:rsidRPr="00A40E1B" w:rsidRDefault="00FB5B96" w:rsidP="00FB5B96">
      <w:pPr>
        <w:numPr>
          <w:ilvl w:val="0"/>
          <w:numId w:val="3"/>
        </w:numPr>
        <w:spacing w:after="0" w:line="360" w:lineRule="auto"/>
        <w:rPr>
          <w:rFonts w:ascii="Arial" w:hAnsi="Arial" w:cs="Arial"/>
          <w:sz w:val="24"/>
          <w:szCs w:val="24"/>
        </w:rPr>
      </w:pPr>
      <w:r w:rsidRPr="00A40E1B">
        <w:rPr>
          <w:rFonts w:ascii="Arial" w:hAnsi="Arial" w:cs="Arial"/>
          <w:sz w:val="24"/>
          <w:szCs w:val="24"/>
        </w:rPr>
        <w:t>Class activities and discussions (e.g., topics covered in class such as referencing and paraphrasing)</w:t>
      </w:r>
    </w:p>
    <w:p w14:paraId="2E4781A9" w14:textId="77777777" w:rsidR="00FB5B96" w:rsidRPr="00A40E1B" w:rsidRDefault="00FB5B96" w:rsidP="00FB5B96">
      <w:pPr>
        <w:numPr>
          <w:ilvl w:val="0"/>
          <w:numId w:val="3"/>
        </w:numPr>
        <w:spacing w:after="0" w:line="360" w:lineRule="auto"/>
        <w:rPr>
          <w:rFonts w:ascii="Arial" w:hAnsi="Arial" w:cs="Arial"/>
          <w:sz w:val="24"/>
          <w:szCs w:val="24"/>
        </w:rPr>
      </w:pPr>
      <w:r w:rsidRPr="00A40E1B">
        <w:rPr>
          <w:rFonts w:ascii="Arial" w:hAnsi="Arial" w:cs="Arial"/>
          <w:sz w:val="24"/>
          <w:szCs w:val="24"/>
        </w:rPr>
        <w:t>Feedback received</w:t>
      </w:r>
    </w:p>
    <w:p w14:paraId="0845F9FA" w14:textId="77777777" w:rsidR="00FB5B96" w:rsidRPr="00A40E1B" w:rsidRDefault="00FB5B96" w:rsidP="00FB5B96">
      <w:pPr>
        <w:numPr>
          <w:ilvl w:val="0"/>
          <w:numId w:val="3"/>
        </w:numPr>
        <w:spacing w:after="0" w:line="360" w:lineRule="auto"/>
        <w:rPr>
          <w:rFonts w:ascii="Arial" w:hAnsi="Arial" w:cs="Arial"/>
          <w:sz w:val="24"/>
          <w:szCs w:val="24"/>
        </w:rPr>
      </w:pPr>
      <w:r w:rsidRPr="00A40E1B">
        <w:rPr>
          <w:rFonts w:ascii="Arial" w:hAnsi="Arial" w:cs="Arial"/>
          <w:sz w:val="24"/>
          <w:szCs w:val="24"/>
        </w:rPr>
        <w:t>Skills you have developed</w:t>
      </w:r>
    </w:p>
    <w:p w14:paraId="231DCE1B" w14:textId="673D3CD5" w:rsidR="00371390" w:rsidRPr="00A40E1B" w:rsidRDefault="00043540" w:rsidP="00AE645D">
      <w:pPr>
        <w:spacing w:after="0" w:line="240" w:lineRule="auto"/>
        <w:rPr>
          <w:rFonts w:ascii="Arial" w:hAnsi="Arial" w:cs="Arial"/>
          <w:i/>
          <w:iCs/>
          <w:sz w:val="24"/>
          <w:szCs w:val="24"/>
        </w:rPr>
      </w:pPr>
      <w:r w:rsidRPr="00A40E1B">
        <w:rPr>
          <w:rFonts w:ascii="Arial" w:hAnsi="Arial" w:cs="Arial"/>
          <w:sz w:val="24"/>
          <w:szCs w:val="24"/>
        </w:rPr>
        <w:t>Write your reflection in the boxes below</w:t>
      </w:r>
      <w:r w:rsidR="00AE645D" w:rsidRPr="00A40E1B">
        <w:rPr>
          <w:rFonts w:ascii="Arial" w:hAnsi="Arial" w:cs="Arial"/>
          <w:sz w:val="24"/>
          <w:szCs w:val="24"/>
        </w:rPr>
        <w:t xml:space="preserve"> </w:t>
      </w:r>
      <w:r w:rsidR="00371390" w:rsidRPr="00A40E1B">
        <w:rPr>
          <w:rFonts w:ascii="Arial" w:hAnsi="Arial" w:cs="Arial"/>
          <w:i/>
          <w:iCs/>
          <w:sz w:val="24"/>
          <w:szCs w:val="24"/>
        </w:rPr>
        <w:t>(The boxes wil</w:t>
      </w:r>
      <w:r w:rsidR="00AE645D" w:rsidRPr="00A40E1B">
        <w:rPr>
          <w:rFonts w:ascii="Arial" w:hAnsi="Arial" w:cs="Arial"/>
          <w:i/>
          <w:iCs/>
          <w:sz w:val="24"/>
          <w:szCs w:val="24"/>
        </w:rPr>
        <w:t xml:space="preserve">l </w:t>
      </w:r>
      <w:r w:rsidR="00371390" w:rsidRPr="00A40E1B">
        <w:rPr>
          <w:rFonts w:ascii="Arial" w:hAnsi="Arial" w:cs="Arial"/>
          <w:i/>
          <w:iCs/>
          <w:sz w:val="24"/>
          <w:szCs w:val="24"/>
        </w:rPr>
        <w:t>expand as you type)</w:t>
      </w:r>
    </w:p>
    <w:tbl>
      <w:tblPr>
        <w:tblStyle w:val="TableGrid"/>
        <w:tblW w:w="10824" w:type="dxa"/>
        <w:tblLook w:val="04A0" w:firstRow="1" w:lastRow="0" w:firstColumn="1" w:lastColumn="0" w:noHBand="0" w:noVBand="1"/>
      </w:tblPr>
      <w:tblGrid>
        <w:gridCol w:w="3068"/>
        <w:gridCol w:w="7756"/>
      </w:tblGrid>
      <w:tr w:rsidR="00716530" w:rsidRPr="00A40E1B" w14:paraId="39853B0C" w14:textId="77777777" w:rsidTr="00C5760B">
        <w:trPr>
          <w:trHeight w:val="1476"/>
        </w:trPr>
        <w:tc>
          <w:tcPr>
            <w:tcW w:w="3068" w:type="dxa"/>
          </w:tcPr>
          <w:p w14:paraId="3314F6E8" w14:textId="77777777" w:rsidR="00716530" w:rsidRPr="00A40E1B" w:rsidRDefault="00716530" w:rsidP="00716530">
            <w:pPr>
              <w:rPr>
                <w:rFonts w:asciiTheme="minorBidi" w:hAnsiTheme="minorBidi"/>
                <w:b/>
                <w:bCs/>
                <w:sz w:val="24"/>
                <w:szCs w:val="24"/>
              </w:rPr>
            </w:pPr>
            <w:r w:rsidRPr="00A40E1B">
              <w:rPr>
                <w:rFonts w:asciiTheme="minorBidi" w:hAnsiTheme="minorBidi"/>
                <w:b/>
                <w:bCs/>
                <w:sz w:val="24"/>
                <w:szCs w:val="24"/>
              </w:rPr>
              <w:t>Description</w:t>
            </w:r>
          </w:p>
          <w:p w14:paraId="4650F3CE" w14:textId="10862401" w:rsidR="00716530" w:rsidRPr="00A40E1B" w:rsidRDefault="00716530" w:rsidP="00716530">
            <w:pPr>
              <w:rPr>
                <w:rFonts w:asciiTheme="minorBidi" w:hAnsiTheme="minorBidi"/>
                <w:i/>
                <w:iCs/>
                <w:sz w:val="24"/>
                <w:szCs w:val="24"/>
              </w:rPr>
            </w:pPr>
            <w:r w:rsidRPr="00A40E1B">
              <w:rPr>
                <w:rFonts w:asciiTheme="minorBidi" w:hAnsiTheme="minorBidi"/>
                <w:i/>
                <w:iCs/>
                <w:sz w:val="24"/>
                <w:szCs w:val="24"/>
              </w:rPr>
              <w:t>(What happened? Describe the experience ore experiences in class that you want to reflect on)</w:t>
            </w:r>
          </w:p>
        </w:tc>
        <w:tc>
          <w:tcPr>
            <w:tcW w:w="7756" w:type="dxa"/>
          </w:tcPr>
          <w:p w14:paraId="4E3099B3" w14:textId="5F82DBB2" w:rsidR="00716530" w:rsidRPr="005A5BFF" w:rsidRDefault="002C0239" w:rsidP="00716530">
            <w:pPr>
              <w:rPr>
                <w:sz w:val="24"/>
                <w:szCs w:val="24"/>
              </w:rPr>
            </w:pPr>
            <w:r w:rsidRPr="005A5BFF">
              <w:rPr>
                <w:sz w:val="24"/>
                <w:szCs w:val="24"/>
              </w:rPr>
              <w:t xml:space="preserve">During the LCLM4001 Academic Skills module, I took part in a range of activities designed to improve my academic writing, research. The sessions focused on developing skills such as critical reading, referencing, paraphrasing, and structuring academic essays. One particular experience that stood out to me was working on a group project where we analysed academic articles. Throughout the module, I also completed written assignments and engaged in class discussions that encouraged me to think critically about my learning process. Overall, the experience gave me </w:t>
            </w:r>
            <w:r w:rsidRPr="005A5BFF">
              <w:rPr>
                <w:sz w:val="24"/>
                <w:szCs w:val="24"/>
              </w:rPr>
              <w:lastRenderedPageBreak/>
              <w:t>valuable insights into how to study effectively at university level and how to communicate ideas clearly in an academic context.</w:t>
            </w:r>
          </w:p>
        </w:tc>
      </w:tr>
      <w:tr w:rsidR="00716530" w:rsidRPr="00A40E1B" w14:paraId="5332D85C" w14:textId="77777777" w:rsidTr="00C5760B">
        <w:trPr>
          <w:trHeight w:val="1148"/>
        </w:trPr>
        <w:tc>
          <w:tcPr>
            <w:tcW w:w="3068" w:type="dxa"/>
          </w:tcPr>
          <w:p w14:paraId="47371F17" w14:textId="77777777" w:rsidR="00716530" w:rsidRPr="00A40E1B" w:rsidRDefault="00716530" w:rsidP="00716530">
            <w:pPr>
              <w:rPr>
                <w:rFonts w:asciiTheme="minorBidi" w:hAnsiTheme="minorBidi"/>
                <w:b/>
                <w:bCs/>
                <w:sz w:val="24"/>
                <w:szCs w:val="24"/>
              </w:rPr>
            </w:pPr>
            <w:r w:rsidRPr="00A40E1B">
              <w:rPr>
                <w:rFonts w:asciiTheme="minorBidi" w:hAnsiTheme="minorBidi"/>
                <w:b/>
                <w:bCs/>
                <w:sz w:val="24"/>
                <w:szCs w:val="24"/>
              </w:rPr>
              <w:lastRenderedPageBreak/>
              <w:t>Feelings</w:t>
            </w:r>
          </w:p>
          <w:p w14:paraId="5DA22757" w14:textId="749AF167" w:rsidR="00716530" w:rsidRPr="00A40E1B" w:rsidRDefault="00716530" w:rsidP="00716530">
            <w:pPr>
              <w:rPr>
                <w:rFonts w:asciiTheme="minorBidi" w:hAnsiTheme="minorBidi"/>
                <w:i/>
                <w:iCs/>
                <w:sz w:val="24"/>
                <w:szCs w:val="24"/>
              </w:rPr>
            </w:pPr>
            <w:r w:rsidRPr="00A40E1B">
              <w:rPr>
                <w:rFonts w:asciiTheme="minorBidi" w:hAnsiTheme="minorBidi"/>
                <w:i/>
                <w:iCs/>
                <w:sz w:val="24"/>
                <w:szCs w:val="24"/>
              </w:rPr>
              <w:t xml:space="preserve">(What were you thinking and feeling at the time? How did you feel before / during / and after the experience? </w:t>
            </w:r>
          </w:p>
          <w:p w14:paraId="30CC2C58" w14:textId="77777777" w:rsidR="00716530" w:rsidRPr="00A40E1B" w:rsidRDefault="00716530" w:rsidP="00716530">
            <w:pPr>
              <w:rPr>
                <w:rFonts w:asciiTheme="minorBidi" w:hAnsiTheme="minorBidi"/>
                <w:i/>
                <w:iCs/>
                <w:sz w:val="24"/>
                <w:szCs w:val="24"/>
              </w:rPr>
            </w:pPr>
            <w:r w:rsidRPr="00A40E1B">
              <w:rPr>
                <w:rFonts w:asciiTheme="minorBidi" w:hAnsiTheme="minorBidi"/>
                <w:i/>
                <w:iCs/>
                <w:sz w:val="24"/>
                <w:szCs w:val="24"/>
              </w:rPr>
              <w:t xml:space="preserve">Did you feel overwhelmed / confident / nervous? </w:t>
            </w:r>
          </w:p>
          <w:p w14:paraId="23CDF4F3" w14:textId="772BF739" w:rsidR="00716530" w:rsidRPr="00A40E1B" w:rsidRDefault="00716530" w:rsidP="00716530">
            <w:pPr>
              <w:rPr>
                <w:rFonts w:asciiTheme="minorBidi" w:hAnsiTheme="minorBidi"/>
                <w:i/>
                <w:iCs/>
                <w:sz w:val="24"/>
                <w:szCs w:val="24"/>
              </w:rPr>
            </w:pPr>
            <w:r w:rsidRPr="00A40E1B">
              <w:rPr>
                <w:rFonts w:asciiTheme="minorBidi" w:hAnsiTheme="minorBidi"/>
                <w:i/>
                <w:iCs/>
                <w:sz w:val="24"/>
                <w:szCs w:val="24"/>
              </w:rPr>
              <w:t>Were you alone in feeling this way or did other students share your feelings?)</w:t>
            </w:r>
          </w:p>
          <w:p w14:paraId="28B08621" w14:textId="2F3AE4F9" w:rsidR="00716530" w:rsidRPr="00A40E1B" w:rsidRDefault="00716530" w:rsidP="00716530">
            <w:pPr>
              <w:rPr>
                <w:rFonts w:asciiTheme="minorBidi" w:hAnsiTheme="minorBidi"/>
                <w:i/>
                <w:iCs/>
                <w:sz w:val="24"/>
                <w:szCs w:val="24"/>
              </w:rPr>
            </w:pPr>
          </w:p>
        </w:tc>
        <w:tc>
          <w:tcPr>
            <w:tcW w:w="7756" w:type="dxa"/>
          </w:tcPr>
          <w:p w14:paraId="22995A3D" w14:textId="77777777" w:rsidR="00716530" w:rsidRDefault="00716530" w:rsidP="00716530">
            <w:pPr>
              <w:rPr>
                <w:sz w:val="24"/>
                <w:szCs w:val="24"/>
              </w:rPr>
            </w:pPr>
            <w:r w:rsidRPr="00A40E1B">
              <w:rPr>
                <w:sz w:val="24"/>
                <w:szCs w:val="24"/>
              </w:rPr>
              <w:t>I was very nervous is start but now confident. Enjoy class and talking with other student.</w:t>
            </w:r>
          </w:p>
          <w:p w14:paraId="1716727D" w14:textId="4456A6DF" w:rsidR="00716530" w:rsidRPr="00A40E1B" w:rsidRDefault="00716530" w:rsidP="00716530">
            <w:pPr>
              <w:rPr>
                <w:sz w:val="24"/>
                <w:szCs w:val="24"/>
              </w:rPr>
            </w:pPr>
            <w:r w:rsidRPr="00002C04">
              <w:rPr>
                <w:sz w:val="24"/>
                <w:szCs w:val="24"/>
              </w:rPr>
              <w:t>Before the experience, I felt quite nervous because I was unsure of what to expect and whether I had the skills to perform well. I was also anxious about working with others, as I didn’t know how effectively we would collaborate. During the experience, my confidence began to grow as I realized that I could contribute valuable ideas and that my peers were supportive and cooperative. At times, I still felt slightly overwhelmed when faced with new challenges or time pressures, but the encouragement from my group helped me stay focused. After the experience, I felt proud of what we had achieved together and relieved that my initial worries had not held me back. When talking to other students, I learned that many of them shared similar feelings of uncertainty at the start, which made me realize that my emotions were completely normal and part of the learning process</w:t>
            </w:r>
          </w:p>
        </w:tc>
      </w:tr>
      <w:tr w:rsidR="00716530" w:rsidRPr="00A40E1B" w14:paraId="2994D184" w14:textId="77777777" w:rsidTr="00C5760B">
        <w:trPr>
          <w:trHeight w:val="158"/>
        </w:trPr>
        <w:tc>
          <w:tcPr>
            <w:tcW w:w="3068" w:type="dxa"/>
          </w:tcPr>
          <w:p w14:paraId="60A32F0A" w14:textId="77777777" w:rsidR="00716530" w:rsidRPr="00A40E1B" w:rsidRDefault="00716530" w:rsidP="00716530">
            <w:pPr>
              <w:rPr>
                <w:rFonts w:asciiTheme="minorBidi" w:hAnsiTheme="minorBidi"/>
                <w:b/>
                <w:bCs/>
                <w:sz w:val="24"/>
                <w:szCs w:val="24"/>
              </w:rPr>
            </w:pPr>
            <w:r w:rsidRPr="00A40E1B">
              <w:rPr>
                <w:rFonts w:asciiTheme="minorBidi" w:hAnsiTheme="minorBidi"/>
                <w:b/>
                <w:bCs/>
                <w:sz w:val="24"/>
                <w:szCs w:val="24"/>
              </w:rPr>
              <w:t>Evaluation</w:t>
            </w:r>
          </w:p>
          <w:p w14:paraId="6F5088DE" w14:textId="77777777" w:rsidR="00716530" w:rsidRPr="00A40E1B" w:rsidRDefault="00716530" w:rsidP="00716530">
            <w:pPr>
              <w:rPr>
                <w:rFonts w:asciiTheme="minorBidi" w:hAnsiTheme="minorBidi"/>
                <w:i/>
                <w:iCs/>
                <w:sz w:val="24"/>
                <w:szCs w:val="24"/>
              </w:rPr>
            </w:pPr>
            <w:r w:rsidRPr="00A40E1B">
              <w:rPr>
                <w:rFonts w:asciiTheme="minorBidi" w:hAnsiTheme="minorBidi"/>
                <w:i/>
                <w:iCs/>
                <w:sz w:val="24"/>
                <w:szCs w:val="24"/>
              </w:rPr>
              <w:t xml:space="preserve">(What was good and bad about the experience?) </w:t>
            </w:r>
          </w:p>
        </w:tc>
        <w:tc>
          <w:tcPr>
            <w:tcW w:w="7756" w:type="dxa"/>
          </w:tcPr>
          <w:p w14:paraId="074F71CA" w14:textId="77777777" w:rsidR="00716530" w:rsidRPr="00A40E1B" w:rsidRDefault="00716530" w:rsidP="00716530">
            <w:pPr>
              <w:rPr>
                <w:sz w:val="24"/>
                <w:szCs w:val="24"/>
              </w:rPr>
            </w:pPr>
            <w:r w:rsidRPr="00A40E1B">
              <w:rPr>
                <w:sz w:val="24"/>
                <w:szCs w:val="24"/>
              </w:rPr>
              <w:t>1. What was good:</w:t>
            </w:r>
          </w:p>
          <w:p w14:paraId="0DCD112D" w14:textId="77777777" w:rsidR="00716530" w:rsidRPr="00A40E1B" w:rsidRDefault="00716530" w:rsidP="00716530">
            <w:pPr>
              <w:rPr>
                <w:sz w:val="24"/>
                <w:szCs w:val="24"/>
              </w:rPr>
            </w:pPr>
          </w:p>
          <w:p w14:paraId="0F18A712" w14:textId="77777777" w:rsidR="00716530" w:rsidRPr="00A40E1B" w:rsidRDefault="00716530" w:rsidP="00716530">
            <w:pPr>
              <w:rPr>
                <w:sz w:val="24"/>
                <w:szCs w:val="24"/>
              </w:rPr>
            </w:pPr>
            <w:r w:rsidRPr="00A40E1B">
              <w:rPr>
                <w:sz w:val="24"/>
                <w:szCs w:val="24"/>
              </w:rPr>
              <w:t>Identify the positive aspects of the experience — what went well, what you learned, what skills improved, or what you enjoyed.</w:t>
            </w:r>
          </w:p>
          <w:p w14:paraId="3FCE0819" w14:textId="77777777" w:rsidR="00716530" w:rsidRPr="00A40E1B" w:rsidRDefault="00716530" w:rsidP="00716530">
            <w:pPr>
              <w:rPr>
                <w:sz w:val="24"/>
                <w:szCs w:val="24"/>
              </w:rPr>
            </w:pPr>
          </w:p>
          <w:p w14:paraId="5E198783" w14:textId="77777777" w:rsidR="00716530" w:rsidRPr="00A40E1B" w:rsidRDefault="00716530" w:rsidP="00716530">
            <w:pPr>
              <w:rPr>
                <w:sz w:val="24"/>
                <w:szCs w:val="24"/>
              </w:rPr>
            </w:pPr>
            <w:r w:rsidRPr="00A40E1B">
              <w:rPr>
                <w:sz w:val="24"/>
                <w:szCs w:val="24"/>
              </w:rPr>
              <w:t>Use evidence or specific examples.</w:t>
            </w:r>
          </w:p>
          <w:p w14:paraId="1470A407" w14:textId="77777777" w:rsidR="00716530" w:rsidRPr="00A40E1B" w:rsidRDefault="00716530" w:rsidP="00716530">
            <w:pPr>
              <w:rPr>
                <w:sz w:val="24"/>
                <w:szCs w:val="24"/>
              </w:rPr>
            </w:pPr>
          </w:p>
          <w:p w14:paraId="4051688D" w14:textId="77777777" w:rsidR="00716530" w:rsidRPr="00A40E1B" w:rsidRDefault="00716530" w:rsidP="00716530">
            <w:pPr>
              <w:rPr>
                <w:sz w:val="24"/>
                <w:szCs w:val="24"/>
              </w:rPr>
            </w:pPr>
            <w:r w:rsidRPr="00A40E1B">
              <w:rPr>
                <w:sz w:val="24"/>
                <w:szCs w:val="24"/>
              </w:rPr>
              <w:t>2. What was bad:</w:t>
            </w:r>
          </w:p>
          <w:p w14:paraId="0E24B20E" w14:textId="77777777" w:rsidR="00716530" w:rsidRPr="00A40E1B" w:rsidRDefault="00716530" w:rsidP="00716530">
            <w:pPr>
              <w:rPr>
                <w:sz w:val="24"/>
                <w:szCs w:val="24"/>
              </w:rPr>
            </w:pPr>
          </w:p>
          <w:p w14:paraId="30CF8BD8" w14:textId="77777777" w:rsidR="00716530" w:rsidRPr="00A40E1B" w:rsidRDefault="00716530" w:rsidP="00716530">
            <w:pPr>
              <w:rPr>
                <w:sz w:val="24"/>
                <w:szCs w:val="24"/>
              </w:rPr>
            </w:pPr>
            <w:r w:rsidRPr="00A40E1B">
              <w:rPr>
                <w:sz w:val="24"/>
                <w:szCs w:val="24"/>
              </w:rPr>
              <w:t>Be honest about challenges or difficulties you faced.</w:t>
            </w:r>
          </w:p>
          <w:p w14:paraId="25349F42" w14:textId="77777777" w:rsidR="00716530" w:rsidRPr="00A40E1B" w:rsidRDefault="00716530" w:rsidP="00716530">
            <w:pPr>
              <w:rPr>
                <w:sz w:val="24"/>
                <w:szCs w:val="24"/>
              </w:rPr>
            </w:pPr>
          </w:p>
          <w:p w14:paraId="7F9F9E9C" w14:textId="6ECE6CE2" w:rsidR="00716530" w:rsidRPr="00A40E1B" w:rsidRDefault="00716530" w:rsidP="00716530">
            <w:pPr>
              <w:rPr>
                <w:sz w:val="24"/>
                <w:szCs w:val="24"/>
              </w:rPr>
            </w:pPr>
            <w:r w:rsidRPr="00A40E1B">
              <w:rPr>
                <w:sz w:val="24"/>
                <w:szCs w:val="24"/>
              </w:rPr>
              <w:t>Reflect on what didn’t go as planned and what you could improve next time.</w:t>
            </w:r>
          </w:p>
        </w:tc>
      </w:tr>
      <w:tr w:rsidR="00716530" w:rsidRPr="00A40E1B" w14:paraId="6B52922C" w14:textId="77777777" w:rsidTr="00C5760B">
        <w:trPr>
          <w:trHeight w:val="158"/>
        </w:trPr>
        <w:tc>
          <w:tcPr>
            <w:tcW w:w="3068" w:type="dxa"/>
          </w:tcPr>
          <w:p w14:paraId="4D367EC2" w14:textId="77777777" w:rsidR="00716530" w:rsidRPr="00A40E1B" w:rsidRDefault="00716530" w:rsidP="00716530">
            <w:pPr>
              <w:rPr>
                <w:rFonts w:asciiTheme="minorBidi" w:hAnsiTheme="minorBidi"/>
                <w:b/>
                <w:bCs/>
                <w:sz w:val="24"/>
                <w:szCs w:val="24"/>
              </w:rPr>
            </w:pPr>
            <w:r w:rsidRPr="00A40E1B">
              <w:rPr>
                <w:rFonts w:asciiTheme="minorBidi" w:hAnsiTheme="minorBidi"/>
                <w:b/>
                <w:bCs/>
                <w:sz w:val="24"/>
                <w:szCs w:val="24"/>
              </w:rPr>
              <w:t>Analysis</w:t>
            </w:r>
          </w:p>
          <w:p w14:paraId="3E1C7C55" w14:textId="77777777" w:rsidR="00716530" w:rsidRPr="00A40E1B" w:rsidRDefault="00716530" w:rsidP="00716530">
            <w:pPr>
              <w:rPr>
                <w:rFonts w:asciiTheme="minorBidi" w:hAnsiTheme="minorBidi"/>
                <w:sz w:val="24"/>
                <w:szCs w:val="24"/>
              </w:rPr>
            </w:pPr>
            <w:r w:rsidRPr="00A40E1B">
              <w:rPr>
                <w:rFonts w:asciiTheme="minorBidi" w:hAnsiTheme="minorBidi"/>
                <w:i/>
                <w:iCs/>
                <w:sz w:val="24"/>
                <w:szCs w:val="24"/>
              </w:rPr>
              <w:t xml:space="preserve">(What sense can you make out of the situation?) </w:t>
            </w:r>
            <w:r w:rsidRPr="00A40E1B">
              <w:rPr>
                <w:rFonts w:asciiTheme="minorBidi" w:hAnsiTheme="minorBidi"/>
                <w:sz w:val="24"/>
                <w:szCs w:val="24"/>
              </w:rPr>
              <w:t xml:space="preserve">Why was the situation positive or negative? </w:t>
            </w:r>
          </w:p>
          <w:p w14:paraId="65DA9381" w14:textId="77777777" w:rsidR="00716530" w:rsidRPr="00A40E1B" w:rsidRDefault="00716530" w:rsidP="00716530">
            <w:pPr>
              <w:rPr>
                <w:rFonts w:asciiTheme="minorBidi" w:hAnsiTheme="minorBidi"/>
                <w:sz w:val="24"/>
                <w:szCs w:val="24"/>
              </w:rPr>
            </w:pPr>
            <w:r w:rsidRPr="00A40E1B">
              <w:rPr>
                <w:rFonts w:asciiTheme="minorBidi" w:hAnsiTheme="minorBidi"/>
                <w:sz w:val="24"/>
                <w:szCs w:val="24"/>
              </w:rPr>
              <w:t xml:space="preserve">When things went well, what role did you play? When things went badly, can you explain why? Do you know how if other students felt the same as you?  Why or why not? </w:t>
            </w:r>
          </w:p>
          <w:p w14:paraId="3EA9AF18" w14:textId="0D59B8C6" w:rsidR="00716530" w:rsidRPr="00A40E1B" w:rsidRDefault="00716530" w:rsidP="00716530">
            <w:pPr>
              <w:rPr>
                <w:rFonts w:asciiTheme="minorBidi" w:hAnsiTheme="minorBidi"/>
                <w:i/>
                <w:iCs/>
                <w:sz w:val="24"/>
                <w:szCs w:val="24"/>
              </w:rPr>
            </w:pPr>
          </w:p>
        </w:tc>
        <w:tc>
          <w:tcPr>
            <w:tcW w:w="7756" w:type="dxa"/>
          </w:tcPr>
          <w:p w14:paraId="0EAF04A9" w14:textId="6BF2F538" w:rsidR="00716530" w:rsidRPr="00A40E1B" w:rsidRDefault="00716530" w:rsidP="00716530">
            <w:pPr>
              <w:rPr>
                <w:sz w:val="24"/>
                <w:szCs w:val="24"/>
              </w:rPr>
            </w:pPr>
            <w:r w:rsidRPr="00A40E1B">
              <w:rPr>
                <w:sz w:val="24"/>
                <w:szCs w:val="24"/>
              </w:rPr>
              <w:t>When I reflect on the situation, I believe it was a largely positive experience because it pushed me to step outside my comfort zone and apply my knowledge in a practical way. Things went well mainly because I took an active role in organizing our group tasks and ensured that everyone understood their responsibilities. My communication and planning skills contributed to our success, and I felt a sense of teamwork and shared purpose. However, when challenges arose—such as differing opinions within the group—they were often due to unclear communication and time pressures. I realize that I could have helped to resolve conflicts earlier by encouraging more open discussion. Some of my peers shared similar frustrations about managing workload and expectations, while others felt more confident because they had prior experience with group projects. This shows that individual perspectives and past experiences can strongly influence how each person experiences the same situation.</w:t>
            </w:r>
          </w:p>
        </w:tc>
      </w:tr>
      <w:tr w:rsidR="00716530" w:rsidRPr="00A40E1B" w14:paraId="1D266568" w14:textId="77777777" w:rsidTr="00C5760B">
        <w:trPr>
          <w:trHeight w:val="158"/>
        </w:trPr>
        <w:tc>
          <w:tcPr>
            <w:tcW w:w="3068" w:type="dxa"/>
          </w:tcPr>
          <w:p w14:paraId="59BE8676" w14:textId="77777777" w:rsidR="00716530" w:rsidRPr="00A40E1B" w:rsidRDefault="00716530" w:rsidP="00716530">
            <w:pPr>
              <w:rPr>
                <w:rFonts w:asciiTheme="minorBidi" w:hAnsiTheme="minorBidi"/>
                <w:b/>
                <w:bCs/>
                <w:sz w:val="24"/>
                <w:szCs w:val="24"/>
              </w:rPr>
            </w:pPr>
            <w:r w:rsidRPr="00A40E1B">
              <w:rPr>
                <w:rFonts w:asciiTheme="minorBidi" w:hAnsiTheme="minorBidi"/>
                <w:b/>
                <w:bCs/>
                <w:sz w:val="24"/>
                <w:szCs w:val="24"/>
              </w:rPr>
              <w:t>Conclusion</w:t>
            </w:r>
          </w:p>
          <w:p w14:paraId="7D394D08" w14:textId="77777777" w:rsidR="00716530" w:rsidRPr="00A40E1B" w:rsidRDefault="00716530" w:rsidP="00716530">
            <w:pPr>
              <w:rPr>
                <w:rFonts w:asciiTheme="minorBidi" w:hAnsiTheme="minorBidi"/>
                <w:i/>
                <w:iCs/>
                <w:sz w:val="24"/>
                <w:szCs w:val="24"/>
              </w:rPr>
            </w:pPr>
            <w:r w:rsidRPr="00A40E1B">
              <w:rPr>
                <w:rFonts w:asciiTheme="minorBidi" w:hAnsiTheme="minorBidi"/>
                <w:i/>
                <w:iCs/>
                <w:sz w:val="24"/>
                <w:szCs w:val="24"/>
              </w:rPr>
              <w:t xml:space="preserve">(What else could you have done? Or what could you have improved?) </w:t>
            </w:r>
          </w:p>
        </w:tc>
        <w:tc>
          <w:tcPr>
            <w:tcW w:w="7756" w:type="dxa"/>
          </w:tcPr>
          <w:p w14:paraId="1A4D28E4" w14:textId="62B9AA25" w:rsidR="00716530" w:rsidRPr="00A40E1B" w:rsidRDefault="00716530" w:rsidP="00716530">
            <w:pPr>
              <w:rPr>
                <w:sz w:val="24"/>
                <w:szCs w:val="24"/>
              </w:rPr>
            </w:pPr>
            <w:r w:rsidRPr="00A40E1B">
              <w:rPr>
                <w:sz w:val="24"/>
                <w:szCs w:val="24"/>
              </w:rPr>
              <w:t xml:space="preserve">Looking back, there are several things I could have done differently to improve the experience. I could have communicated more openly with my group members when issues first appeared instead of waiting for them to escalate. This might have helped prevent misunderstandings and improved collaboration. I also could have managed my time more effectively by setting </w:t>
            </w:r>
            <w:r w:rsidRPr="00A40E1B">
              <w:rPr>
                <w:sz w:val="24"/>
                <w:szCs w:val="24"/>
              </w:rPr>
              <w:lastRenderedPageBreak/>
              <w:t>clearer priorities and breaking tasks into smaller, more achievable steps. In the future, I will make an effort to seek feedback earlier and be more proactive in offering support to others. Overall, this experience has taught me the importance of self-awareness, teamwork, and continuous improvement in both academic and professional settings.</w:t>
            </w:r>
          </w:p>
        </w:tc>
      </w:tr>
      <w:tr w:rsidR="00716530" w:rsidRPr="00A40E1B" w14:paraId="510D1DF3" w14:textId="77777777" w:rsidTr="00C5760B">
        <w:trPr>
          <w:trHeight w:val="158"/>
        </w:trPr>
        <w:tc>
          <w:tcPr>
            <w:tcW w:w="3068" w:type="dxa"/>
          </w:tcPr>
          <w:p w14:paraId="650D118F" w14:textId="77777777" w:rsidR="00716530" w:rsidRPr="00A40E1B" w:rsidRDefault="00716530" w:rsidP="00716530">
            <w:pPr>
              <w:rPr>
                <w:rFonts w:asciiTheme="minorBidi" w:hAnsiTheme="minorBidi"/>
                <w:b/>
                <w:bCs/>
                <w:sz w:val="24"/>
                <w:szCs w:val="24"/>
              </w:rPr>
            </w:pPr>
            <w:r w:rsidRPr="00A40E1B">
              <w:rPr>
                <w:rFonts w:asciiTheme="minorBidi" w:hAnsiTheme="minorBidi"/>
                <w:b/>
                <w:bCs/>
                <w:sz w:val="24"/>
                <w:szCs w:val="24"/>
              </w:rPr>
              <w:lastRenderedPageBreak/>
              <w:t>Action Plan</w:t>
            </w:r>
          </w:p>
          <w:p w14:paraId="41677F6E" w14:textId="250BE059" w:rsidR="00716530" w:rsidRPr="00A40E1B" w:rsidRDefault="00716530" w:rsidP="00716530">
            <w:pPr>
              <w:rPr>
                <w:rFonts w:asciiTheme="minorBidi" w:hAnsiTheme="minorBidi"/>
                <w:i/>
                <w:iCs/>
                <w:sz w:val="24"/>
                <w:szCs w:val="24"/>
              </w:rPr>
            </w:pPr>
            <w:r w:rsidRPr="00A40E1B">
              <w:rPr>
                <w:rFonts w:asciiTheme="minorBidi" w:hAnsiTheme="minorBidi"/>
                <w:i/>
                <w:iCs/>
                <w:sz w:val="24"/>
                <w:szCs w:val="24"/>
              </w:rPr>
              <w:t xml:space="preserve">(If you do it again, what would you do differently? What skills do you need to develop? And how do you plan to do this) </w:t>
            </w:r>
          </w:p>
        </w:tc>
        <w:tc>
          <w:tcPr>
            <w:tcW w:w="7756" w:type="dxa"/>
          </w:tcPr>
          <w:p w14:paraId="73624EE9" w14:textId="732B3833" w:rsidR="00716530" w:rsidRDefault="00716530" w:rsidP="00716530">
            <w:pPr>
              <w:rPr>
                <w:sz w:val="24"/>
                <w:szCs w:val="24"/>
              </w:rPr>
            </w:pPr>
            <w:r w:rsidRPr="00A40E1B">
              <w:rPr>
                <w:sz w:val="24"/>
                <w:szCs w:val="24"/>
              </w:rPr>
              <w:t>If I were to face a similar situation again, I would focus on improving my communication and time management skills. I would ensure that group roles and deadlines are clearly defined from the start, and I would arrange regular check-ins to maintain progress and address any issues early. To strengthen my communication skills, I plan to participate more actively in class discussions and seek feedback on how I express my ideas. I also intend to use time management tools such as planners and task lists to help me stay organized and reduce last-minute stress. By taking these steps, I hope to build greater confidence, work more effectively with others, and produce higher-quality outcomes in future projects.</w:t>
            </w:r>
            <w:r>
              <w:rPr>
                <w:sz w:val="24"/>
                <w:szCs w:val="24"/>
              </w:rPr>
              <w:t xml:space="preserve"> </w:t>
            </w:r>
            <w:r>
              <w:rPr>
                <w:sz w:val="24"/>
                <w:szCs w:val="24"/>
              </w:rPr>
              <w:t xml:space="preserve">Reflective writing has become popular in many disciplines,from architecture and engineering to medicine and media studies.it involves documenting a personal view, focusing on recent experience.it usually entails moving beyond mere description,to explaining and justifying what has taken place. Often, particularly if the work is to be assessed,it involves critival reflection in which the individual seeks to learn from their experience . such critical reflection commonly refers to theory discussed and practice developed during a course. It is this latter  type of reflective writing- critical reflective writing – that is considered here. </w:t>
            </w:r>
          </w:p>
          <w:p w14:paraId="3A9068B1" w14:textId="3C11F687" w:rsidR="00716530" w:rsidRPr="00A40E1B" w:rsidRDefault="00716530" w:rsidP="00716530">
            <w:pPr>
              <w:rPr>
                <w:sz w:val="24"/>
                <w:szCs w:val="24"/>
              </w:rPr>
            </w:pPr>
            <w:r>
              <w:rPr>
                <w:sz w:val="24"/>
                <w:szCs w:val="24"/>
              </w:rPr>
              <w:t xml:space="preserve">Reflective thinking and writing as a way of improving practice within a discipling has a well-documented tradition dating back </w:t>
            </w:r>
            <w:r>
              <w:rPr>
                <w:sz w:val="24"/>
                <w:szCs w:val="24"/>
              </w:rPr>
              <w:t>(</w:t>
            </w:r>
            <w:r>
              <w:rPr>
                <w:sz w:val="24"/>
                <w:szCs w:val="24"/>
              </w:rPr>
              <w:t>Day, 2023).</w:t>
            </w:r>
          </w:p>
        </w:tc>
      </w:tr>
      <w:tr w:rsidR="00716530" w:rsidRPr="00A40E1B" w14:paraId="2238A745" w14:textId="77777777" w:rsidTr="00C5760B">
        <w:trPr>
          <w:trHeight w:val="547"/>
        </w:trPr>
        <w:tc>
          <w:tcPr>
            <w:tcW w:w="3068" w:type="dxa"/>
          </w:tcPr>
          <w:p w14:paraId="263D4651" w14:textId="36AA96F4" w:rsidR="00716530" w:rsidRPr="00A40E1B" w:rsidRDefault="00716530" w:rsidP="00716530">
            <w:pPr>
              <w:rPr>
                <w:rFonts w:asciiTheme="minorBidi" w:hAnsiTheme="minorBidi"/>
                <w:b/>
                <w:bCs/>
                <w:sz w:val="24"/>
                <w:szCs w:val="24"/>
              </w:rPr>
            </w:pPr>
            <w:r w:rsidRPr="00A40E1B">
              <w:rPr>
                <w:rFonts w:asciiTheme="minorBidi" w:hAnsiTheme="minorBidi"/>
                <w:b/>
                <w:bCs/>
                <w:sz w:val="24"/>
                <w:szCs w:val="24"/>
              </w:rPr>
              <w:t>Reference</w:t>
            </w:r>
          </w:p>
        </w:tc>
        <w:tc>
          <w:tcPr>
            <w:tcW w:w="7756" w:type="dxa"/>
          </w:tcPr>
          <w:p w14:paraId="33BECCE8" w14:textId="2CB06E4C" w:rsidR="00716530" w:rsidRDefault="00716530" w:rsidP="00716530">
            <w:pPr>
              <w:rPr>
                <w:sz w:val="24"/>
                <w:szCs w:val="24"/>
              </w:rPr>
            </w:pPr>
            <w:r>
              <w:rPr>
                <w:sz w:val="24"/>
                <w:szCs w:val="24"/>
              </w:rPr>
              <w:t>Day, T.(2023) Success in Academic Writing.6</w:t>
            </w:r>
            <w:r w:rsidRPr="006223D8">
              <w:rPr>
                <w:sz w:val="24"/>
                <w:szCs w:val="24"/>
                <w:vertAlign w:val="superscript"/>
              </w:rPr>
              <w:t>th</w:t>
            </w:r>
            <w:r>
              <w:rPr>
                <w:sz w:val="24"/>
                <w:szCs w:val="24"/>
              </w:rPr>
              <w:t xml:space="preserve"> Edition. Bloomsbury.</w:t>
            </w:r>
          </w:p>
          <w:p w14:paraId="3EF6E087" w14:textId="77777777" w:rsidR="00716530" w:rsidRDefault="00716530" w:rsidP="00716530">
            <w:pPr>
              <w:rPr>
                <w:sz w:val="24"/>
                <w:szCs w:val="24"/>
              </w:rPr>
            </w:pPr>
          </w:p>
          <w:p w14:paraId="32697363" w14:textId="77777777" w:rsidR="00716530" w:rsidRDefault="00716530" w:rsidP="00716530">
            <w:pPr>
              <w:rPr>
                <w:sz w:val="24"/>
                <w:szCs w:val="24"/>
              </w:rPr>
            </w:pPr>
          </w:p>
          <w:p w14:paraId="49FB049F" w14:textId="77777777" w:rsidR="00716530" w:rsidRDefault="00716530" w:rsidP="00716530">
            <w:pPr>
              <w:rPr>
                <w:sz w:val="24"/>
                <w:szCs w:val="24"/>
              </w:rPr>
            </w:pPr>
          </w:p>
          <w:p w14:paraId="4F3CEAF3" w14:textId="77777777" w:rsidR="00716530" w:rsidRDefault="00716530" w:rsidP="00716530">
            <w:pPr>
              <w:rPr>
                <w:sz w:val="24"/>
                <w:szCs w:val="24"/>
              </w:rPr>
            </w:pPr>
          </w:p>
          <w:p w14:paraId="138A88B8" w14:textId="77777777" w:rsidR="00716530" w:rsidRDefault="00716530" w:rsidP="00716530">
            <w:pPr>
              <w:rPr>
                <w:sz w:val="24"/>
                <w:szCs w:val="24"/>
              </w:rPr>
            </w:pPr>
          </w:p>
          <w:p w14:paraId="17BF5550" w14:textId="0E987433" w:rsidR="00716530" w:rsidRPr="00A40E1B" w:rsidRDefault="00716530" w:rsidP="00716530">
            <w:pPr>
              <w:rPr>
                <w:sz w:val="24"/>
                <w:szCs w:val="24"/>
              </w:rPr>
            </w:pPr>
          </w:p>
        </w:tc>
      </w:tr>
    </w:tbl>
    <w:p w14:paraId="76DB646B" w14:textId="59A85F52" w:rsidR="006F1878" w:rsidRPr="00A40E1B" w:rsidRDefault="006F1878" w:rsidP="006F1878">
      <w:pPr>
        <w:rPr>
          <w:b/>
          <w:bCs/>
          <w:sz w:val="24"/>
          <w:szCs w:val="24"/>
        </w:rPr>
      </w:pPr>
    </w:p>
    <w:p w14:paraId="1B1AC229" w14:textId="7A1A0608" w:rsidR="006F1878" w:rsidRPr="00A40E1B" w:rsidRDefault="006F1878" w:rsidP="00C729CC">
      <w:pPr>
        <w:rPr>
          <w:b/>
          <w:bCs/>
          <w:sz w:val="24"/>
          <w:szCs w:val="24"/>
        </w:rPr>
      </w:pPr>
    </w:p>
    <w:sectPr w:rsidR="006F1878" w:rsidRPr="00A40E1B"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DF7F6" w14:textId="77777777" w:rsidR="00304258" w:rsidRDefault="00304258" w:rsidP="00AE645D">
      <w:pPr>
        <w:spacing w:after="0" w:line="240" w:lineRule="auto"/>
      </w:pPr>
      <w:r>
        <w:separator/>
      </w:r>
    </w:p>
  </w:endnote>
  <w:endnote w:type="continuationSeparator" w:id="0">
    <w:p w14:paraId="25CA523B" w14:textId="77777777" w:rsidR="00304258" w:rsidRDefault="00304258"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B66C6" w14:textId="77777777" w:rsidR="00304258" w:rsidRDefault="00304258" w:rsidP="00AE645D">
      <w:pPr>
        <w:spacing w:after="0" w:line="240" w:lineRule="auto"/>
      </w:pPr>
      <w:r>
        <w:separator/>
      </w:r>
    </w:p>
  </w:footnote>
  <w:footnote w:type="continuationSeparator" w:id="0">
    <w:p w14:paraId="6AE2F31D" w14:textId="77777777" w:rsidR="00304258" w:rsidRDefault="00304258"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000000">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000000">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000000">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2C04"/>
    <w:rsid w:val="000241C9"/>
    <w:rsid w:val="00040468"/>
    <w:rsid w:val="00043540"/>
    <w:rsid w:val="00050B24"/>
    <w:rsid w:val="000C63DA"/>
    <w:rsid w:val="000C65BA"/>
    <w:rsid w:val="000C773A"/>
    <w:rsid w:val="000E4320"/>
    <w:rsid w:val="00117210"/>
    <w:rsid w:val="001243CF"/>
    <w:rsid w:val="00140305"/>
    <w:rsid w:val="00160F19"/>
    <w:rsid w:val="00182158"/>
    <w:rsid w:val="001A4285"/>
    <w:rsid w:val="001B0D82"/>
    <w:rsid w:val="001C0C10"/>
    <w:rsid w:val="001E30CE"/>
    <w:rsid w:val="002062D8"/>
    <w:rsid w:val="00225F20"/>
    <w:rsid w:val="002604BF"/>
    <w:rsid w:val="002C0239"/>
    <w:rsid w:val="002C6481"/>
    <w:rsid w:val="002C6D6A"/>
    <w:rsid w:val="00304258"/>
    <w:rsid w:val="00313CEF"/>
    <w:rsid w:val="00371390"/>
    <w:rsid w:val="00431336"/>
    <w:rsid w:val="00435D54"/>
    <w:rsid w:val="004407C3"/>
    <w:rsid w:val="00483706"/>
    <w:rsid w:val="0049161E"/>
    <w:rsid w:val="00497BBB"/>
    <w:rsid w:val="004C21C8"/>
    <w:rsid w:val="00516329"/>
    <w:rsid w:val="00520197"/>
    <w:rsid w:val="0057278F"/>
    <w:rsid w:val="005A5BFF"/>
    <w:rsid w:val="005F12E7"/>
    <w:rsid w:val="005F34E2"/>
    <w:rsid w:val="005F719E"/>
    <w:rsid w:val="00600376"/>
    <w:rsid w:val="006223D8"/>
    <w:rsid w:val="0066039C"/>
    <w:rsid w:val="00663E28"/>
    <w:rsid w:val="006C01B6"/>
    <w:rsid w:val="006F1878"/>
    <w:rsid w:val="00716530"/>
    <w:rsid w:val="00724D52"/>
    <w:rsid w:val="00734A68"/>
    <w:rsid w:val="007B354E"/>
    <w:rsid w:val="007B4677"/>
    <w:rsid w:val="007F4C3E"/>
    <w:rsid w:val="00822F39"/>
    <w:rsid w:val="00867A47"/>
    <w:rsid w:val="008737DF"/>
    <w:rsid w:val="0091342F"/>
    <w:rsid w:val="0092357C"/>
    <w:rsid w:val="009259D0"/>
    <w:rsid w:val="00930B2B"/>
    <w:rsid w:val="00935BEE"/>
    <w:rsid w:val="00960794"/>
    <w:rsid w:val="00960DD9"/>
    <w:rsid w:val="009D5F21"/>
    <w:rsid w:val="00A11660"/>
    <w:rsid w:val="00A1726D"/>
    <w:rsid w:val="00A273A8"/>
    <w:rsid w:val="00A40E1B"/>
    <w:rsid w:val="00AA0E95"/>
    <w:rsid w:val="00AC7009"/>
    <w:rsid w:val="00AC7E70"/>
    <w:rsid w:val="00AD7DA5"/>
    <w:rsid w:val="00AE645D"/>
    <w:rsid w:val="00B60839"/>
    <w:rsid w:val="00BC531C"/>
    <w:rsid w:val="00C005CF"/>
    <w:rsid w:val="00C01C6A"/>
    <w:rsid w:val="00C46D72"/>
    <w:rsid w:val="00C529D5"/>
    <w:rsid w:val="00C5760B"/>
    <w:rsid w:val="00C729CC"/>
    <w:rsid w:val="00C82A4D"/>
    <w:rsid w:val="00C86C04"/>
    <w:rsid w:val="00CA2926"/>
    <w:rsid w:val="00CE7E23"/>
    <w:rsid w:val="00D06AE2"/>
    <w:rsid w:val="00D07588"/>
    <w:rsid w:val="00D109FA"/>
    <w:rsid w:val="00D44525"/>
    <w:rsid w:val="00D86251"/>
    <w:rsid w:val="00DA628E"/>
    <w:rsid w:val="00DB291A"/>
    <w:rsid w:val="00DD013C"/>
    <w:rsid w:val="00E044F8"/>
    <w:rsid w:val="00E30C5F"/>
    <w:rsid w:val="00E8582F"/>
    <w:rsid w:val="00ED66BA"/>
    <w:rsid w:val="00EF6D11"/>
    <w:rsid w:val="00F036EE"/>
    <w:rsid w:val="00F072DB"/>
    <w:rsid w:val="00F56B34"/>
    <w:rsid w:val="00F64757"/>
    <w:rsid w:val="00F65FFA"/>
    <w:rsid w:val="00F66B96"/>
    <w:rsid w:val="00F81073"/>
    <w:rsid w:val="00F974F6"/>
    <w:rsid w:val="00FA3E7A"/>
    <w:rsid w:val="00FB5B96"/>
    <w:rsid w:val="00FD7330"/>
    <w:rsid w:val="00FE34FD"/>
    <w:rsid w:val="00FE478F"/>
    <w:rsid w:val="00FF3204"/>
    <w:rsid w:val="00FF53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Pages>
  <Words>1036</Words>
  <Characters>5907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Mohammad Yusuf (1807324)</cp:lastModifiedBy>
  <cp:revision>82</cp:revision>
  <cp:lastPrinted>2023-11-27T11:09:00Z</cp:lastPrinted>
  <dcterms:created xsi:type="dcterms:W3CDTF">2025-09-15T16:30:00Z</dcterms:created>
  <dcterms:modified xsi:type="dcterms:W3CDTF">2025-11-10T15:37:00Z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