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6A358D" w14:textId="77777777" w:rsidR="00BC2550" w:rsidRDefault="00BC2550" w:rsidP="00BC2550">
      <w:pPr>
        <w:jc w:val="right"/>
        <w:rPr>
          <w:b/>
          <w:sz w:val="48"/>
          <w:szCs w:val="48"/>
        </w:rPr>
      </w:pPr>
      <w:r w:rsidRPr="00BC2550">
        <w:rPr>
          <w:b/>
          <w:sz w:val="48"/>
          <w:szCs w:val="48"/>
        </w:rPr>
        <w:t>Report on the</w:t>
      </w:r>
      <w:r w:rsidR="00B403E5">
        <w:rPr>
          <w:b/>
          <w:sz w:val="48"/>
          <w:szCs w:val="48"/>
        </w:rPr>
        <w:t xml:space="preserve"> Creation and Development of a N</w:t>
      </w:r>
      <w:r w:rsidRPr="00BC2550">
        <w:rPr>
          <w:b/>
          <w:sz w:val="48"/>
          <w:szCs w:val="48"/>
        </w:rPr>
        <w:t>ew Software Development Team within Swansea App Synthesis Ltd</w:t>
      </w:r>
    </w:p>
    <w:p w14:paraId="2F952BE1" w14:textId="77777777" w:rsidR="00BC2550" w:rsidRDefault="00BC2550" w:rsidP="00BC2550">
      <w:pPr>
        <w:jc w:val="right"/>
      </w:pPr>
      <w:r>
        <w:t>Author: - Christopher Pace</w:t>
      </w:r>
    </w:p>
    <w:p w14:paraId="08C11F6C" w14:textId="77777777" w:rsidR="00F85984" w:rsidRDefault="00BC2550" w:rsidP="00BC2550">
      <w:pPr>
        <w:jc w:val="right"/>
      </w:pPr>
      <w:r>
        <w:t>Student Number: - 1708232</w:t>
      </w:r>
    </w:p>
    <w:p w14:paraId="73DF2D0D" w14:textId="77777777" w:rsidR="00F85984" w:rsidRDefault="00F85984">
      <w:r>
        <w:br w:type="page"/>
      </w:r>
    </w:p>
    <w:p w14:paraId="53D03C1D" w14:textId="77777777" w:rsidR="00F85984" w:rsidRDefault="00D7042C" w:rsidP="004C33C6">
      <w:pPr>
        <w:outlineLvl w:val="0"/>
        <w:rPr>
          <w:b/>
          <w:sz w:val="32"/>
          <w:szCs w:val="32"/>
        </w:rPr>
      </w:pPr>
      <w:r w:rsidRPr="004C33C6">
        <w:rPr>
          <w:b/>
          <w:sz w:val="32"/>
          <w:szCs w:val="32"/>
        </w:rPr>
        <w:lastRenderedPageBreak/>
        <w:t>Introduction</w:t>
      </w:r>
    </w:p>
    <w:p w14:paraId="769F100E" w14:textId="77777777" w:rsidR="004C33C6" w:rsidRDefault="004C33C6" w:rsidP="004C33C6">
      <w:pPr>
        <w:outlineLvl w:val="0"/>
      </w:pPr>
      <w:r>
        <w:t>This report has been created to outline the forward vision of how development of the team will be addressed. This will include the recruitment process, leadership styles and monitoring of team performance.</w:t>
      </w:r>
    </w:p>
    <w:p w14:paraId="4F37DC06" w14:textId="77777777" w:rsidR="004C33C6" w:rsidRDefault="004C33C6">
      <w:r>
        <w:br w:type="page"/>
      </w:r>
    </w:p>
    <w:p w14:paraId="2D00C499" w14:textId="77777777" w:rsidR="00D7042C" w:rsidRDefault="004C33C6" w:rsidP="000E71D6">
      <w:pPr>
        <w:outlineLvl w:val="0"/>
        <w:rPr>
          <w:b/>
          <w:sz w:val="32"/>
          <w:szCs w:val="32"/>
        </w:rPr>
      </w:pPr>
      <w:r w:rsidRPr="004C33C6">
        <w:rPr>
          <w:b/>
          <w:sz w:val="32"/>
          <w:szCs w:val="32"/>
        </w:rPr>
        <w:lastRenderedPageBreak/>
        <w:t>Table of Contents</w:t>
      </w:r>
    </w:p>
    <w:p w14:paraId="1182E313" w14:textId="77777777" w:rsidR="000E71D6" w:rsidRPr="000E71D6" w:rsidRDefault="000E71D6" w:rsidP="000E71D6">
      <w:pPr>
        <w:outlineLvl w:val="0"/>
        <w:rPr>
          <w:b/>
          <w:sz w:val="32"/>
          <w:szCs w:val="32"/>
        </w:rPr>
      </w:pPr>
    </w:p>
    <w:p w14:paraId="654DF9EF" w14:textId="77777777" w:rsidR="000E71D6" w:rsidRPr="000E71D6" w:rsidRDefault="000E71D6" w:rsidP="000E71D6">
      <w:pPr>
        <w:rPr>
          <w:b/>
          <w:sz w:val="28"/>
          <w:szCs w:val="28"/>
        </w:rPr>
      </w:pPr>
      <w:r w:rsidRPr="000E71D6">
        <w:rPr>
          <w:b/>
          <w:sz w:val="28"/>
          <w:szCs w:val="28"/>
        </w:rPr>
        <w:t xml:space="preserve">Selecting a Team </w:t>
      </w:r>
    </w:p>
    <w:p w14:paraId="7B7A4234" w14:textId="77777777" w:rsidR="000E71D6" w:rsidRPr="000E71D6" w:rsidRDefault="000E71D6" w:rsidP="000E71D6">
      <w:pPr>
        <w:pStyle w:val="ListParagraph"/>
        <w:numPr>
          <w:ilvl w:val="0"/>
          <w:numId w:val="17"/>
        </w:numPr>
      </w:pPr>
      <w:r w:rsidRPr="000E71D6">
        <w:t>Job Analysis</w:t>
      </w:r>
    </w:p>
    <w:p w14:paraId="1C4AB2D0" w14:textId="77777777" w:rsidR="000E71D6" w:rsidRPr="000E71D6" w:rsidRDefault="000E71D6" w:rsidP="000E71D6">
      <w:pPr>
        <w:pStyle w:val="ListParagraph"/>
        <w:numPr>
          <w:ilvl w:val="0"/>
          <w:numId w:val="17"/>
        </w:numPr>
      </w:pPr>
      <w:r w:rsidRPr="000E71D6">
        <w:t>Specifying the Role</w:t>
      </w:r>
    </w:p>
    <w:p w14:paraId="78BA9B05" w14:textId="77777777" w:rsidR="000E71D6" w:rsidRPr="000E71D6" w:rsidRDefault="000E71D6" w:rsidP="000E71D6">
      <w:pPr>
        <w:pStyle w:val="ListParagraph"/>
        <w:numPr>
          <w:ilvl w:val="0"/>
          <w:numId w:val="17"/>
        </w:numPr>
      </w:pPr>
      <w:r w:rsidRPr="000E71D6">
        <w:t>Specifying the Person</w:t>
      </w:r>
    </w:p>
    <w:p w14:paraId="29D9F745" w14:textId="77777777" w:rsidR="000E71D6" w:rsidRPr="000E71D6" w:rsidRDefault="000E71D6" w:rsidP="000E71D6">
      <w:pPr>
        <w:pStyle w:val="ListParagraph"/>
        <w:numPr>
          <w:ilvl w:val="0"/>
          <w:numId w:val="17"/>
        </w:numPr>
      </w:pPr>
      <w:r w:rsidRPr="000E71D6">
        <w:t>Selection Methods</w:t>
      </w:r>
    </w:p>
    <w:p w14:paraId="29EFCDA3" w14:textId="77777777" w:rsidR="000E71D6" w:rsidRPr="000E71D6" w:rsidRDefault="000E71D6" w:rsidP="000E71D6">
      <w:pPr>
        <w:pStyle w:val="ListParagraph"/>
        <w:numPr>
          <w:ilvl w:val="0"/>
          <w:numId w:val="17"/>
        </w:numPr>
      </w:pPr>
      <w:r w:rsidRPr="000E71D6">
        <w:t xml:space="preserve">Conclusion </w:t>
      </w:r>
    </w:p>
    <w:p w14:paraId="6FB0A933" w14:textId="77777777" w:rsidR="000E71D6" w:rsidRPr="000E71D6" w:rsidRDefault="000E71D6" w:rsidP="000E71D6"/>
    <w:p w14:paraId="6757F233" w14:textId="77777777" w:rsidR="000E71D6" w:rsidRPr="000E71D6" w:rsidRDefault="000E71D6" w:rsidP="000E71D6">
      <w:pPr>
        <w:rPr>
          <w:b/>
          <w:sz w:val="28"/>
          <w:szCs w:val="28"/>
        </w:rPr>
      </w:pPr>
      <w:r w:rsidRPr="000E71D6">
        <w:rPr>
          <w:b/>
          <w:sz w:val="28"/>
          <w:szCs w:val="28"/>
        </w:rPr>
        <w:t>Building an Effective Team</w:t>
      </w:r>
    </w:p>
    <w:p w14:paraId="33F3854A" w14:textId="77777777" w:rsidR="000E71D6" w:rsidRPr="000E71D6" w:rsidRDefault="000E71D6" w:rsidP="000E71D6">
      <w:pPr>
        <w:pStyle w:val="ListParagraph"/>
        <w:numPr>
          <w:ilvl w:val="0"/>
          <w:numId w:val="16"/>
        </w:numPr>
      </w:pPr>
      <w:r w:rsidRPr="000E71D6">
        <w:t>Contextual Variables</w:t>
      </w:r>
    </w:p>
    <w:p w14:paraId="204D3DE7" w14:textId="77777777" w:rsidR="000E71D6" w:rsidRPr="000E71D6" w:rsidRDefault="000E71D6" w:rsidP="000E71D6">
      <w:pPr>
        <w:pStyle w:val="ListParagraph"/>
        <w:numPr>
          <w:ilvl w:val="0"/>
          <w:numId w:val="16"/>
        </w:numPr>
      </w:pPr>
      <w:r w:rsidRPr="000E71D6">
        <w:t>Team Composition</w:t>
      </w:r>
    </w:p>
    <w:p w14:paraId="4E4C8E79" w14:textId="77777777" w:rsidR="000E71D6" w:rsidRPr="000E71D6" w:rsidRDefault="000E71D6" w:rsidP="000E71D6">
      <w:pPr>
        <w:pStyle w:val="ListParagraph"/>
        <w:numPr>
          <w:ilvl w:val="0"/>
          <w:numId w:val="16"/>
        </w:numPr>
      </w:pPr>
      <w:r w:rsidRPr="000E71D6">
        <w:t>Team Processes</w:t>
      </w:r>
    </w:p>
    <w:p w14:paraId="6A02A3B4" w14:textId="77777777" w:rsidR="000E71D6" w:rsidRPr="000E71D6" w:rsidRDefault="000E71D6" w:rsidP="000E71D6">
      <w:pPr>
        <w:pStyle w:val="ListParagraph"/>
        <w:numPr>
          <w:ilvl w:val="0"/>
          <w:numId w:val="16"/>
        </w:numPr>
      </w:pPr>
      <w:r w:rsidRPr="000E71D6">
        <w:t>Conclusion</w:t>
      </w:r>
    </w:p>
    <w:p w14:paraId="024F11E0" w14:textId="77777777" w:rsidR="000E71D6" w:rsidRPr="000E71D6" w:rsidRDefault="000E71D6" w:rsidP="000E71D6"/>
    <w:p w14:paraId="2E6D7DEA" w14:textId="77777777" w:rsidR="000E71D6" w:rsidRPr="000E71D6" w:rsidRDefault="000E71D6" w:rsidP="000E71D6">
      <w:pPr>
        <w:rPr>
          <w:b/>
          <w:sz w:val="28"/>
          <w:szCs w:val="28"/>
        </w:rPr>
      </w:pPr>
      <w:r>
        <w:rPr>
          <w:b/>
          <w:sz w:val="28"/>
          <w:szCs w:val="28"/>
        </w:rPr>
        <w:t>Leadership A</w:t>
      </w:r>
      <w:r w:rsidRPr="000E71D6">
        <w:rPr>
          <w:b/>
          <w:sz w:val="28"/>
          <w:szCs w:val="28"/>
        </w:rPr>
        <w:t>pproaches</w:t>
      </w:r>
    </w:p>
    <w:p w14:paraId="3984550C" w14:textId="77777777" w:rsidR="000E71D6" w:rsidRPr="000E71D6" w:rsidRDefault="000E71D6" w:rsidP="000E71D6">
      <w:pPr>
        <w:pStyle w:val="ListParagraph"/>
        <w:numPr>
          <w:ilvl w:val="0"/>
          <w:numId w:val="15"/>
        </w:numPr>
      </w:pPr>
      <w:r w:rsidRPr="000E71D6">
        <w:t>Leadership Style</w:t>
      </w:r>
    </w:p>
    <w:p w14:paraId="24BF9271" w14:textId="77777777" w:rsidR="000E71D6" w:rsidRPr="000E71D6" w:rsidRDefault="000E71D6" w:rsidP="000E71D6">
      <w:pPr>
        <w:pStyle w:val="ListParagraph"/>
        <w:numPr>
          <w:ilvl w:val="0"/>
          <w:numId w:val="15"/>
        </w:numPr>
      </w:pPr>
      <w:r w:rsidRPr="000E71D6">
        <w:t>Development Level</w:t>
      </w:r>
    </w:p>
    <w:p w14:paraId="6461ADCC" w14:textId="77777777" w:rsidR="000E71D6" w:rsidRPr="000E71D6" w:rsidRDefault="000E71D6" w:rsidP="000E71D6">
      <w:pPr>
        <w:pStyle w:val="ListParagraph"/>
        <w:numPr>
          <w:ilvl w:val="0"/>
          <w:numId w:val="15"/>
        </w:numPr>
      </w:pPr>
      <w:r w:rsidRPr="000E71D6">
        <w:t xml:space="preserve">How the Situational Approach </w:t>
      </w:r>
      <w:proofErr w:type="gramStart"/>
      <w:r w:rsidRPr="000E71D6">
        <w:t>Works</w:t>
      </w:r>
      <w:proofErr w:type="gramEnd"/>
    </w:p>
    <w:p w14:paraId="12556685" w14:textId="77777777" w:rsidR="000E71D6" w:rsidRPr="000E71D6" w:rsidRDefault="000E71D6" w:rsidP="000E71D6">
      <w:pPr>
        <w:pStyle w:val="ListParagraph"/>
        <w:numPr>
          <w:ilvl w:val="0"/>
          <w:numId w:val="15"/>
        </w:numPr>
      </w:pPr>
      <w:r w:rsidRPr="000E71D6">
        <w:t>Conclusion</w:t>
      </w:r>
    </w:p>
    <w:p w14:paraId="714AB602" w14:textId="77777777" w:rsidR="000E71D6" w:rsidRPr="000E71D6" w:rsidRDefault="000E71D6" w:rsidP="000E71D6"/>
    <w:p w14:paraId="5A3565AF" w14:textId="77777777" w:rsidR="000E71D6" w:rsidRPr="000E71D6" w:rsidRDefault="000E71D6" w:rsidP="000E71D6">
      <w:pPr>
        <w:rPr>
          <w:b/>
          <w:sz w:val="28"/>
          <w:szCs w:val="28"/>
        </w:rPr>
      </w:pPr>
      <w:r w:rsidRPr="000E71D6">
        <w:rPr>
          <w:b/>
          <w:sz w:val="28"/>
          <w:szCs w:val="28"/>
        </w:rPr>
        <w:t xml:space="preserve">Performance Evaluation </w:t>
      </w:r>
    </w:p>
    <w:p w14:paraId="4D8AC743" w14:textId="77777777" w:rsidR="000E71D6" w:rsidRPr="000E71D6" w:rsidRDefault="000E71D6" w:rsidP="000E71D6">
      <w:pPr>
        <w:pStyle w:val="ListParagraph"/>
        <w:numPr>
          <w:ilvl w:val="0"/>
          <w:numId w:val="14"/>
        </w:numPr>
      </w:pPr>
      <w:r w:rsidRPr="000E71D6">
        <w:t>Employee attendance</w:t>
      </w:r>
    </w:p>
    <w:p w14:paraId="600B2343" w14:textId="77777777" w:rsidR="000E71D6" w:rsidRPr="000E71D6" w:rsidRDefault="000E71D6" w:rsidP="000E71D6">
      <w:pPr>
        <w:pStyle w:val="ListParagraph"/>
        <w:numPr>
          <w:ilvl w:val="0"/>
          <w:numId w:val="14"/>
        </w:numPr>
      </w:pPr>
      <w:r w:rsidRPr="000E71D6">
        <w:t>Client Satisfaction</w:t>
      </w:r>
    </w:p>
    <w:p w14:paraId="2654BDF3" w14:textId="77777777" w:rsidR="000E71D6" w:rsidRPr="000E71D6" w:rsidRDefault="000E71D6" w:rsidP="000E71D6">
      <w:pPr>
        <w:pStyle w:val="ListParagraph"/>
        <w:numPr>
          <w:ilvl w:val="0"/>
          <w:numId w:val="14"/>
        </w:numPr>
      </w:pPr>
      <w:r w:rsidRPr="000E71D6">
        <w:t>Employee Turnover</w:t>
      </w:r>
    </w:p>
    <w:p w14:paraId="1C07C961" w14:textId="77777777" w:rsidR="000E71D6" w:rsidRPr="000E71D6" w:rsidRDefault="000E71D6" w:rsidP="000E71D6">
      <w:pPr>
        <w:pStyle w:val="ListParagraph"/>
        <w:numPr>
          <w:ilvl w:val="0"/>
          <w:numId w:val="14"/>
        </w:numPr>
      </w:pPr>
      <w:r w:rsidRPr="000E71D6">
        <w:t>Employee Satisfaction</w:t>
      </w:r>
    </w:p>
    <w:p w14:paraId="71C54742" w14:textId="77777777" w:rsidR="000E71D6" w:rsidRPr="000E71D6" w:rsidRDefault="000E71D6" w:rsidP="000E71D6">
      <w:pPr>
        <w:pStyle w:val="ListParagraph"/>
        <w:numPr>
          <w:ilvl w:val="0"/>
          <w:numId w:val="14"/>
        </w:numPr>
      </w:pPr>
      <w:r w:rsidRPr="000E71D6">
        <w:t>Conclusion</w:t>
      </w:r>
    </w:p>
    <w:p w14:paraId="384B9195" w14:textId="77777777" w:rsidR="000E71D6" w:rsidRPr="000E71D6" w:rsidRDefault="000E71D6" w:rsidP="000E71D6"/>
    <w:p w14:paraId="461CDC77" w14:textId="77777777" w:rsidR="000E71D6" w:rsidRPr="000E71D6" w:rsidRDefault="000E71D6" w:rsidP="000E71D6">
      <w:pPr>
        <w:rPr>
          <w:b/>
          <w:sz w:val="28"/>
          <w:szCs w:val="28"/>
        </w:rPr>
      </w:pPr>
      <w:r w:rsidRPr="000E71D6">
        <w:rPr>
          <w:b/>
          <w:sz w:val="28"/>
          <w:szCs w:val="28"/>
        </w:rPr>
        <w:t>Executive Summary</w:t>
      </w:r>
    </w:p>
    <w:p w14:paraId="5C42AB2D" w14:textId="77777777" w:rsidR="000A3D97" w:rsidRPr="000E71D6" w:rsidRDefault="000E71D6" w:rsidP="000E71D6">
      <w:pPr>
        <w:rPr>
          <w:b/>
          <w:sz w:val="48"/>
          <w:szCs w:val="48"/>
        </w:rPr>
      </w:pPr>
      <w:r w:rsidRPr="000E71D6">
        <w:rPr>
          <w:b/>
          <w:sz w:val="28"/>
          <w:szCs w:val="28"/>
        </w:rPr>
        <w:t>Bibliography</w:t>
      </w:r>
      <w:r w:rsidR="000A3D97" w:rsidRPr="000E71D6">
        <w:rPr>
          <w:b/>
          <w:sz w:val="48"/>
          <w:szCs w:val="48"/>
        </w:rPr>
        <w:br w:type="page"/>
      </w:r>
    </w:p>
    <w:p w14:paraId="04ADD769" w14:textId="77777777" w:rsidR="0056112C" w:rsidRPr="00F85984" w:rsidRDefault="000C1E5B" w:rsidP="009F0CB5">
      <w:pPr>
        <w:outlineLvl w:val="0"/>
        <w:rPr>
          <w:b/>
          <w:sz w:val="32"/>
          <w:szCs w:val="32"/>
        </w:rPr>
      </w:pPr>
      <w:r w:rsidRPr="00F85984">
        <w:rPr>
          <w:b/>
          <w:sz w:val="32"/>
          <w:szCs w:val="32"/>
        </w:rPr>
        <w:lastRenderedPageBreak/>
        <w:t>Selecting a Team</w:t>
      </w:r>
    </w:p>
    <w:p w14:paraId="1C2D8680" w14:textId="77777777" w:rsidR="000C1E5B" w:rsidRPr="00F4290C" w:rsidRDefault="00D456AA">
      <w:r w:rsidRPr="00F4290C">
        <w:t xml:space="preserve">Stonner and </w:t>
      </w:r>
      <w:r w:rsidRPr="00F4290C">
        <w:rPr>
          <w:rFonts w:ascii="Calibri" w:hAnsi="Calibri" w:cs="Times New Roman"/>
          <w:noProof/>
        </w:rPr>
        <w:t>Dessler</w:t>
      </w:r>
      <w:r w:rsidRPr="00F4290C">
        <w:t xml:space="preserve"> et</w:t>
      </w:r>
      <w:r w:rsidR="00013D8D">
        <w:t xml:space="preserve"> </w:t>
      </w:r>
      <w:r w:rsidRPr="00F4290C">
        <w:t>al</w:t>
      </w:r>
      <w:r w:rsidR="00013D8D">
        <w:t>.</w:t>
      </w:r>
      <w:r w:rsidRPr="00F4290C">
        <w:t xml:space="preserve"> </w:t>
      </w:r>
      <w:r w:rsidR="006144DE" w:rsidRPr="00F4290C">
        <w:fldChar w:fldCharType="begin" w:fldLock="1"/>
      </w:r>
      <w:r w:rsidRPr="00F4290C">
        <w:instrText>ADDIN CSL_CITATION { "citationItems" : [ { "id" : "ITEM-1", "itemData" : { "ISBN" : "0135518210", "abstract" : "Special ed. \"FLMI insurance education program.\" \"Chapters 25 and 26 are from Personnel Management, fourth edition, by Gary Dessler, Florida International University, Prentice Hall c1988.\" \"Special edition of Stoner and Freeman's Management, fourth edition ... customized exclusively for LOMA to meet the specific needs of the FLMI Program.\"--Foreword. Errata sheet inserted.", "author" : [ { "dropping-particle" : "", "family" : "Stoner", "given" : "James Arthur Finch", "non-dropping-particle" : "", "parse-names" : false, "suffix" : "" }, { "dropping-particle" : "", "family" : "Freeman", "given" : "R. Edward", "non-dropping-particle" : "", "parse-names" : false, "suffix" : "" }, { "dropping-particle" : "", "family" : "Dessler", "given" : "Gary", "non-dropping-particle" : "", "parse-names" : false, "suffix" : "" }, { "dropping-particle" : "", "family" : "Stoner", "given" : "James Arthur Finch", "non-dropping-particle" : "", "parse-names" : false, "suffix" : "" }, { "dropping-particle" : "", "family" : "Freeman", "given" : "R. Edward", "non-dropping-particle" : "", "parse-names" : false, "suffix" : "" }, { "dropping-particle" : "", "family" : "Life Office Management Association. Life Management Institute.", "given" : "", "non-dropping-particle" : "", "parse-names" : false, "suffix" : "" } ], "id" : "ITEM-1", "issued" : { "date-parts" : [ [ "1989" ] ] }, "publisher" : "Published for the FLMI Insurance Education Program, Life Management Institute, LOMA, by Prentice Hall", "title" : "Management of organizations and human resources", "type" : "book" }, "uris" : [ "http://www.mendeley.com/documents/?uuid=3416e630-4e20-3993-b7c9-184be00139a4" ] } ], "mendeley" : { "formattedCitation" : "[1]", "plainTextFormattedCitation" : "[1]", "previouslyFormattedCitation" : "[1]" }, "properties" : {  }, "schema" : "https://github.com/citation-style-language/schema/raw/master/csl-citation.json" }</w:instrText>
      </w:r>
      <w:r w:rsidR="006144DE" w:rsidRPr="00F4290C">
        <w:fldChar w:fldCharType="separate"/>
      </w:r>
      <w:r w:rsidRPr="00F4290C">
        <w:rPr>
          <w:noProof/>
        </w:rPr>
        <w:t>[1]</w:t>
      </w:r>
      <w:r w:rsidR="006144DE" w:rsidRPr="00F4290C">
        <w:fldChar w:fldCharType="end"/>
      </w:r>
      <w:r w:rsidRPr="00F4290C">
        <w:t xml:space="preserve"> state '</w:t>
      </w:r>
      <w:r w:rsidR="000C1E5B" w:rsidRPr="00F4290C">
        <w:t>The purpose of recruitment is to provide a large enough group of applicant</w:t>
      </w:r>
      <w:r w:rsidRPr="00F4290C">
        <w:t>s</w:t>
      </w:r>
      <w:r w:rsidR="000C1E5B" w:rsidRPr="00F4290C">
        <w:t xml:space="preserve"> for an employer </w:t>
      </w:r>
      <w:r w:rsidRPr="00F4290C">
        <w:t xml:space="preserve">to </w:t>
      </w:r>
      <w:r w:rsidR="000C1E5B" w:rsidRPr="00F4290C">
        <w:t xml:space="preserve">select </w:t>
      </w:r>
      <w:r w:rsidRPr="00F4290C">
        <w:t xml:space="preserve">an appropriate </w:t>
      </w:r>
      <w:r w:rsidR="000C1E5B" w:rsidRPr="00F4290C">
        <w:t>employee that they need.</w:t>
      </w:r>
      <w:r w:rsidRPr="00F4290C">
        <w:t>' Whereas Bratton and Gold</w:t>
      </w:r>
      <w:r w:rsidR="006144DE" w:rsidRPr="00F4290C">
        <w:fldChar w:fldCharType="begin" w:fldLock="1"/>
      </w:r>
      <w:r w:rsidR="008C0C21">
        <w:instrText>ADDIN CSL_CITATION { "citationItems" : [ { "id" : "ITEM-1", "itemData" : { "DOI" : "10.12737/1711-1", "ISBN" : "9780230001749", "abstract" : "Reviews the book \"Human Resource Management Theory and Practice, second edition,\" by John Bratton and Jeffrey Gold.", "author" : [ { "dropping-particle" : "", "family" : "\u041b\u0438\u0444\u0448\u0438\u0446", "given" : "\u0410\u0440\u043a\u0430\u0434\u0438\u0439", "non-dropping-particle" : "", "parse-names" : false, "suffix" : "" }, { "dropping-particle" : "", "family" : "Lifshits", "given" : "Arkadiy", "non-dropping-particle" : "", "parse-names" : false, "suffix" : "" } ], "container-title" : "Human resource management: theory and practice", "id" : "ITEM-1", "issued" : { "date-parts" : [ [ "2017" ] ] }, "number-of-pages" : "661", "publisher" : "Palgrave", "title" : "Human resource management: theory and practice", "type" : "book" }, "uris" : [ "http://www.mendeley.com/documents/?uuid=88fcaf1f-e749-3cdc-927d-b3ba4f207c3d" ] } ], "mendeley" : { "formattedCitation" : "[2]", "plainTextFormattedCitation" : "[2]", "previouslyFormattedCitation" : "[2]" }, "properties" : {  }, "schema" : "https://github.com/citation-style-language/schema/raw/master/csl-citation.json" }</w:instrText>
      </w:r>
      <w:r w:rsidR="006144DE" w:rsidRPr="00F4290C">
        <w:fldChar w:fldCharType="separate"/>
      </w:r>
      <w:r w:rsidRPr="00F4290C">
        <w:rPr>
          <w:noProof/>
        </w:rPr>
        <w:t>[2]</w:t>
      </w:r>
      <w:r w:rsidR="006144DE" w:rsidRPr="00F4290C">
        <w:fldChar w:fldCharType="end"/>
      </w:r>
      <w:r w:rsidRPr="00F4290C">
        <w:t xml:space="preserve"> would suggest that 'Recruitment is the method of generating a pool of </w:t>
      </w:r>
      <w:r w:rsidR="00156EA7" w:rsidRPr="00F4290C">
        <w:t>competent</w:t>
      </w:r>
      <w:r w:rsidRPr="00F4290C">
        <w:t xml:space="preserve"> people to apply for employment in an organisation. </w:t>
      </w:r>
      <w:r w:rsidR="00156EA7" w:rsidRPr="00F4290C">
        <w:t>Similarly, Costello</w:t>
      </w:r>
      <w:r w:rsidR="006144DE" w:rsidRPr="00F4290C">
        <w:fldChar w:fldCharType="begin" w:fldLock="1"/>
      </w:r>
      <w:r w:rsidR="00156EA7" w:rsidRPr="00F4290C">
        <w:instrText>ADDIN CSL_CITATION { "citationItems" : [ { "id" : "ITEM-1", "itemData" : { "author" : [ { "dropping-particle" : "", "family" : "Costello", "given" : "D", "non-dropping-particle" : "", "parse-names" : false, "suffix" : "" } ], "container-title" : "CRM Magazine", "id" : "ITEM-1", "issued" : { "date-parts" : [ [ "2006" ] ] }, "page" : "48", "title" : "Leveraging the Employee Life Cycle", "type" : "article-magazine" }, "uris" : [ "http://www.mendeley.com/documents/?uuid=05050900-d860-498d-8607-5dd43887ef2c" ] } ], "mendeley" : { "formattedCitation" : "[3]", "plainTextFormattedCitation" : "[3]", "previouslyFormattedCitation" : "[3]" }, "properties" : {  }, "schema" : "https://github.com/citation-style-language/schema/raw/master/csl-citation.json" }</w:instrText>
      </w:r>
      <w:r w:rsidR="006144DE" w:rsidRPr="00F4290C">
        <w:fldChar w:fldCharType="separate"/>
      </w:r>
      <w:r w:rsidR="00156EA7" w:rsidRPr="00F4290C">
        <w:rPr>
          <w:noProof/>
        </w:rPr>
        <w:t>[3]</w:t>
      </w:r>
      <w:r w:rsidR="006144DE" w:rsidRPr="00F4290C">
        <w:fldChar w:fldCharType="end"/>
      </w:r>
      <w:r w:rsidR="00156EA7" w:rsidRPr="00F4290C">
        <w:t xml:space="preserve"> views recruitment as the set of processes and actions used to collate an adequate number of capable people at the right place and time so that the organisation and people can select each other in their own best short and long term interest.</w:t>
      </w:r>
      <w:r w:rsidR="00EE53BD" w:rsidRPr="00F4290C">
        <w:t xml:space="preserve"> </w:t>
      </w:r>
      <w:r w:rsidR="006144DE" w:rsidRPr="00F4290C">
        <w:fldChar w:fldCharType="begin" w:fldLock="1"/>
      </w:r>
      <w:r w:rsidR="002513F1" w:rsidRPr="00F4290C">
        <w:instrText>ADDIN CSL_CITATION { "citationItems" : [ { "id" : "ITEM-1", "itemData" : { "author" : [ { "dropping-particle" : "", "family" : "Chiehiura", "given" : "Osuorji Angel", "non-dropping-particle" : "", "parse-names" : false, "suffix" : "" }, { "dropping-particle" : "", "family" : "Okoro", "given" : "Patrick", "non-dropping-particle" : "", "parse-names" : false, "suffix" : "" } ], "container-title" : "The Business and Management Review", "id" : "ITEM-1", "issue" : "3", "issued" : { "date-parts" : [ [ "2016" ] ] }, "page" : "296-305", "title" : "A critical appraisal of recruitment and selection in the context public service reforms in Nigeria", "type" : "article-journal", "volume" : "7" }, "uris" : [ "http://www.mendeley.com/documents/?uuid=7144db6e-2165-480b-9bc7-6b1afe15475e" ] } ], "mendeley" : { "formattedCitation" : "[4]", "plainTextFormattedCitation" : "[4]", "previouslyFormattedCitation" : "[4]" }, "properties" : {  }, "schema" : "https://github.com/citation-style-language/schema/raw/master/csl-citation.json" }</w:instrText>
      </w:r>
      <w:r w:rsidR="006144DE" w:rsidRPr="00F4290C">
        <w:fldChar w:fldCharType="separate"/>
      </w:r>
      <w:r w:rsidR="002513F1" w:rsidRPr="00F4290C">
        <w:rPr>
          <w:noProof/>
        </w:rPr>
        <w:t>[4]</w:t>
      </w:r>
      <w:r w:rsidR="006144DE" w:rsidRPr="00F4290C">
        <w:fldChar w:fldCharType="end"/>
      </w:r>
    </w:p>
    <w:p w14:paraId="198DAE8D" w14:textId="77777777" w:rsidR="000C1E5B" w:rsidRPr="00F4290C" w:rsidRDefault="00156EA7" w:rsidP="000C1E5B">
      <w:r w:rsidRPr="00F4290C">
        <w:t>Although the above are accurate and similar,</w:t>
      </w:r>
      <w:r w:rsidR="00015199" w:rsidRPr="00F4290C">
        <w:t xml:space="preserve"> </w:t>
      </w:r>
      <w:r w:rsidRPr="00F4290C">
        <w:t>they represent a high</w:t>
      </w:r>
      <w:r w:rsidR="00013D8D">
        <w:t>-</w:t>
      </w:r>
      <w:r w:rsidRPr="00F4290C">
        <w:t>level overview o</w:t>
      </w:r>
      <w:r w:rsidR="00015199" w:rsidRPr="00F4290C">
        <w:t>f the recruitment process. I fee</w:t>
      </w:r>
      <w:r w:rsidRPr="00F4290C">
        <w:t xml:space="preserve">l that Hannagan </w:t>
      </w:r>
      <w:r w:rsidR="006144DE" w:rsidRPr="00F4290C">
        <w:fldChar w:fldCharType="begin" w:fldLock="1"/>
      </w:r>
      <w:r w:rsidR="002513F1" w:rsidRPr="00F4290C">
        <w:instrText>ADDIN CSL_CITATION { "citationItems" : [ { "id" : "ITEM-1", "itemData" : { "ISBN" : "0273711180", "abstract" : "5th ed. Managers face increasingly rapid changes in the technology, culture and environment in which they work. This book analyses the challenges and rewards facing managers in terms of theory and practice in all areas of management. 1. The challenge of management -- 2. Leadership in management -- 3. Managing a consumer focus -- 4. Strategic marketing management -- 5. Strategic management -- 6. Strategic development -- 7. Quality management strategy -- 8. Strategic management in the public sector -- 9. Organisational management -- 10. Organisational communication -- 11. Human resources management -- 12. The challenge of motivating others -- 13. Management decision making -- 14. Operations management -- 15. Business and management information -- 16. Managerial finance and accounting -- 17. Business ethics and corporate social responsibility -- 18. Environmental issues and corporate environmental management -- 19. Globalisation and multinational management -- 20. Management in perspective.", "author" : [ { "dropping-particle" : "", "family" : "Hannagan", "given" : "Tim.", "non-dropping-particle" : "", "parse-names" : false, "suffix" : "" }, { "dropping-particle" : "", "family" : "Bennett", "given" : "Roger", "non-dropping-particle" : "", "parse-names" : false, "suffix" : "" } ], "id" : "ITEM-1", "issued" : { "date-parts" : [ [ "2008" ] ] }, "number-of-pages" : "777", "publisher" : "Financial Times/Prentice Hall", "title" : "Management : concepts and practices", "type" : "book" }, "uris" : [ "http://www.mendeley.com/documents/?uuid=62214066-83f2-31e6-8fe3-fc606a6e3dc5" ] } ], "mendeley" : { "formattedCitation" : "[5]", "plainTextFormattedCitation" : "[5]", "previouslyFormattedCitation" : "[5]" }, "properties" : {  }, "schema" : "https://github.com/citation-style-language/schema/raw/master/csl-citation.json" }</w:instrText>
      </w:r>
      <w:r w:rsidR="006144DE" w:rsidRPr="00F4290C">
        <w:fldChar w:fldCharType="separate"/>
      </w:r>
      <w:r w:rsidR="002513F1" w:rsidRPr="00F4290C">
        <w:rPr>
          <w:noProof/>
        </w:rPr>
        <w:t>[5]</w:t>
      </w:r>
      <w:r w:rsidR="006144DE" w:rsidRPr="00F4290C">
        <w:fldChar w:fldCharType="end"/>
      </w:r>
      <w:r w:rsidRPr="00F4290C">
        <w:t xml:space="preserve"> sums up the </w:t>
      </w:r>
      <w:r w:rsidR="00015199" w:rsidRPr="00F4290C">
        <w:t>recruitment</w:t>
      </w:r>
      <w:r w:rsidRPr="00F4290C">
        <w:t xml:space="preserve"> process better, providing a more detailed overview of the process.</w:t>
      </w:r>
      <w:r w:rsidR="00015199" w:rsidRPr="00F4290C">
        <w:t xml:space="preserve"> Hannagan suggests that recruitment is only the initial process of filling a vacancy. Furthermore, he states that there are many aspects to recruitment, namely identifying where to locate suitable candidates, deciding on a suitable media to carry job advertisements, assessing appropriate pay scales for employees and arranging suitable interviews. Additionally</w:t>
      </w:r>
      <w:r w:rsidR="00013D8D">
        <w:t>,</w:t>
      </w:r>
      <w:r w:rsidR="00015199" w:rsidRPr="00F4290C">
        <w:t xml:space="preserve"> he states that</w:t>
      </w:r>
      <w:r w:rsidR="000C1E5B" w:rsidRPr="00F4290C">
        <w:t xml:space="preserve"> the process involves the </w:t>
      </w:r>
      <w:r w:rsidR="00015199" w:rsidRPr="00F4290C">
        <w:t>establishment</w:t>
      </w:r>
      <w:r w:rsidR="000C1E5B" w:rsidRPr="00F4290C">
        <w:t xml:space="preserve"> of the</w:t>
      </w:r>
      <w:r w:rsidR="00015199" w:rsidRPr="00F4290C">
        <w:t xml:space="preserve"> fitting</w:t>
      </w:r>
      <w:r w:rsidR="000C1E5B" w:rsidRPr="00F4290C">
        <w:t xml:space="preserve"> requirements for filling the v</w:t>
      </w:r>
      <w:r w:rsidR="007A3ACE" w:rsidRPr="00F4290C">
        <w:t>acancy principally</w:t>
      </w:r>
      <w:r w:rsidR="000C1E5B" w:rsidRPr="00F4290C">
        <w:t xml:space="preserve"> in relation to job and person </w:t>
      </w:r>
      <w:r w:rsidR="007A3ACE" w:rsidRPr="00F4290C">
        <w:t>specifications.</w:t>
      </w:r>
      <w:r w:rsidR="000C1E5B" w:rsidRPr="00F4290C">
        <w:t xml:space="preserve"> </w:t>
      </w:r>
      <w:r w:rsidR="006144DE" w:rsidRPr="00F4290C">
        <w:fldChar w:fldCharType="begin" w:fldLock="1"/>
      </w:r>
      <w:r w:rsidR="002513F1" w:rsidRPr="00F4290C">
        <w:instrText>ADDIN CSL_CITATION { "citationItems" : [ { "id" : "ITEM-1", "itemData" : { "author" : [ { "dropping-particle" : "", "family" : "Chiehiura", "given" : "Osuorji Angel", "non-dropping-particle" : "", "parse-names" : false, "suffix" : "" }, { "dropping-particle" : "", "family" : "Okoro", "given" : "Patrick", "non-dropping-particle" : "", "parse-names" : false, "suffix" : "" } ], "container-title" : "The Business and Management Review", "id" : "ITEM-1", "issue" : "3", "issued" : { "date-parts" : [ [ "2016" ] ] }, "page" : "296-305", "title" : "A critical appraisal of recruitment and selection in the context public service reforms in Nigeria", "type" : "article-journal", "volume" : "7" }, "uris" : [ "http://www.mendeley.com/documents/?uuid=7144db6e-2165-480b-9bc7-6b1afe15475e" ] } ], "mendeley" : { "formattedCitation" : "[4]", "plainTextFormattedCitation" : "[4]", "previouslyFormattedCitation" : "[4]" }, "properties" : {  }, "schema" : "https://github.com/citation-style-language/schema/raw/master/csl-citation.json" }</w:instrText>
      </w:r>
      <w:r w:rsidR="006144DE" w:rsidRPr="00F4290C">
        <w:fldChar w:fldCharType="separate"/>
      </w:r>
      <w:r w:rsidR="002513F1" w:rsidRPr="00F4290C">
        <w:rPr>
          <w:noProof/>
        </w:rPr>
        <w:t>[4]</w:t>
      </w:r>
      <w:r w:rsidR="006144DE" w:rsidRPr="00F4290C">
        <w:fldChar w:fldCharType="end"/>
      </w:r>
    </w:p>
    <w:p w14:paraId="6B6E06BA" w14:textId="77777777" w:rsidR="00260044" w:rsidRPr="00F4290C" w:rsidRDefault="00260044" w:rsidP="00260044">
      <w:r w:rsidRPr="00F4290C">
        <w:t xml:space="preserve">The following </w:t>
      </w:r>
      <w:r w:rsidR="00886D05" w:rsidRPr="00F4290C">
        <w:t>tools are essential in recruitment</w:t>
      </w:r>
      <w:r w:rsidR="00F85984">
        <w:t xml:space="preserve"> process</w:t>
      </w:r>
      <w:r w:rsidRPr="00F4290C">
        <w:t xml:space="preserve">: </w:t>
      </w:r>
    </w:p>
    <w:p w14:paraId="7704ED8D" w14:textId="77777777" w:rsidR="00260044" w:rsidRPr="000E71D6" w:rsidRDefault="00AD7BA3" w:rsidP="00260044">
      <w:pPr>
        <w:pStyle w:val="ListParagraph"/>
        <w:numPr>
          <w:ilvl w:val="0"/>
          <w:numId w:val="1"/>
        </w:numPr>
        <w:rPr>
          <w:b/>
          <w:sz w:val="28"/>
          <w:szCs w:val="28"/>
        </w:rPr>
      </w:pPr>
      <w:r w:rsidRPr="000E71D6">
        <w:rPr>
          <w:b/>
          <w:sz w:val="28"/>
          <w:szCs w:val="28"/>
        </w:rPr>
        <w:t>Job A</w:t>
      </w:r>
      <w:r w:rsidR="00260044" w:rsidRPr="000E71D6">
        <w:rPr>
          <w:b/>
          <w:sz w:val="28"/>
          <w:szCs w:val="28"/>
        </w:rPr>
        <w:t>nalysis</w:t>
      </w:r>
    </w:p>
    <w:p w14:paraId="131A2E4A" w14:textId="77777777" w:rsidR="00103E7B" w:rsidRPr="00F4290C" w:rsidRDefault="00103E7B" w:rsidP="00103E7B">
      <w:r w:rsidRPr="00F4290C">
        <w:tab/>
        <w:t>Job analysis defines the type of person that is needed for a particular position.</w:t>
      </w:r>
    </w:p>
    <w:p w14:paraId="6E6E8E4B" w14:textId="77777777" w:rsidR="006445B7" w:rsidRPr="00F4290C" w:rsidRDefault="006445B7" w:rsidP="006445B7">
      <w:pPr>
        <w:pStyle w:val="ListParagraph"/>
      </w:pPr>
      <w:r w:rsidRPr="00F4290C">
        <w:t xml:space="preserve">This process can be split up into 3 separate Methods: - </w:t>
      </w:r>
    </w:p>
    <w:p w14:paraId="2255C30B" w14:textId="77777777" w:rsidR="006445B7" w:rsidRPr="00F4290C" w:rsidRDefault="006445B7" w:rsidP="006445B7">
      <w:pPr>
        <w:pStyle w:val="ListParagraph"/>
      </w:pPr>
    </w:p>
    <w:p w14:paraId="4F2830C5" w14:textId="77777777" w:rsidR="006445B7" w:rsidRPr="00F4290C" w:rsidRDefault="006445B7" w:rsidP="009F0CB5">
      <w:pPr>
        <w:pStyle w:val="ListParagraph"/>
        <w:outlineLvl w:val="0"/>
        <w:rPr>
          <w:b/>
        </w:rPr>
      </w:pPr>
      <w:r w:rsidRPr="00F4290C">
        <w:rPr>
          <w:b/>
        </w:rPr>
        <w:t>Interview</w:t>
      </w:r>
    </w:p>
    <w:p w14:paraId="53E3E31C" w14:textId="77777777" w:rsidR="006445B7" w:rsidRPr="00F4290C" w:rsidRDefault="00F4290C" w:rsidP="00F4290C">
      <w:r>
        <w:tab/>
      </w:r>
      <w:r w:rsidR="006445B7" w:rsidRPr="00F4290C">
        <w:t>With this job analysis method, interviews of current employee</w:t>
      </w:r>
      <w:r w:rsidR="00CA2181" w:rsidRPr="00F4290C">
        <w:t>s</w:t>
      </w:r>
      <w:r w:rsidR="006445B7" w:rsidRPr="00F4290C">
        <w:t xml:space="preserve"> are conducted. The aim of </w:t>
      </w:r>
      <w:r>
        <w:tab/>
      </w:r>
      <w:r w:rsidR="006445B7" w:rsidRPr="00F4290C">
        <w:t xml:space="preserve">these interviews is to collect information on their current tasks and duties. Ideally these </w:t>
      </w:r>
      <w:r>
        <w:tab/>
      </w:r>
      <w:r w:rsidR="006445B7" w:rsidRPr="00F4290C">
        <w:t xml:space="preserve">interviews will be structured and follow </w:t>
      </w:r>
      <w:proofErr w:type="gramStart"/>
      <w:r w:rsidR="006445B7" w:rsidRPr="00F4290C">
        <w:t>a</w:t>
      </w:r>
      <w:proofErr w:type="gramEnd"/>
      <w:r w:rsidR="006445B7" w:rsidRPr="00F4290C">
        <w:t xml:space="preserve"> orderly approach where employees are </w:t>
      </w:r>
      <w:r w:rsidR="00F85984">
        <w:tab/>
      </w:r>
      <w:r w:rsidR="00CA2181" w:rsidRPr="00F4290C">
        <w:t>interviewed</w:t>
      </w:r>
      <w:r w:rsidR="006445B7" w:rsidRPr="00F4290C">
        <w:t xml:space="preserve"> accurately and consistently, following a preset format.</w:t>
      </w:r>
      <w:r w:rsidR="00CA2181" w:rsidRPr="00F4290C">
        <w:t xml:space="preserve"> Interviewees should be </w:t>
      </w:r>
      <w:r w:rsidR="00F85984">
        <w:tab/>
      </w:r>
      <w:r w:rsidR="00CA2181" w:rsidRPr="00F4290C">
        <w:t xml:space="preserve">informed that these interviews are solely for the purpose are gaining a greater insight into </w:t>
      </w:r>
      <w:r w:rsidR="00F85984">
        <w:tab/>
      </w:r>
      <w:r w:rsidR="00CA2181" w:rsidRPr="00F4290C">
        <w:t xml:space="preserve">their current working environment, and will be used to improve or modify their current role. </w:t>
      </w:r>
      <w:r w:rsidR="00F85984">
        <w:tab/>
      </w:r>
      <w:r w:rsidR="00CA2181" w:rsidRPr="00F4290C">
        <w:t xml:space="preserve">One drawback from this analysis method is that employees may exaggerate their current </w:t>
      </w:r>
      <w:r w:rsidR="00F85984">
        <w:tab/>
      </w:r>
      <w:r w:rsidR="00CA2181" w:rsidRPr="00F4290C">
        <w:t xml:space="preserve">duties or leave out vital details of their current position. A way to overcome this would be </w:t>
      </w:r>
      <w:r w:rsidR="00F85984">
        <w:tab/>
      </w:r>
      <w:r w:rsidR="00CA2181" w:rsidRPr="00F4290C">
        <w:t>interview multiple employees in the same position.</w:t>
      </w:r>
      <w:r w:rsidR="006144DE" w:rsidRPr="00F4290C">
        <w:fldChar w:fldCharType="begin" w:fldLock="1"/>
      </w:r>
      <w:r w:rsidR="008C0C21">
        <w:instrText>ADDIN CSL_CITATION { "citationItems" : [ { "id" : "ITEM-1", "itemData" : { "DOI" : "10.1111/j.1744-6570.1979.tb02340.x", "ISSN" : "17446570", "abstract" : "Research was conducted to examine the Position Analysis Questionnaire (PAQ) and the possible analyst sources for gathering job analysis information. Information was obtained about 25 state government jobs from job incumbents, supervisors, job analysts, and a comparison group of college students. The subjects were two groups of employees of the State of Ohio and one group of students at Ohio State University.The results of the study indicate that there is little difference between analyst sources in terms of their ability to reliably analyze a job by means of the PAQ. Convergent validity results indicated a high degree of agreement among all judge categories. The prediction of present pay levels was significant for all judge categories. Results further show that judge response in supervisors and incumbents was biased in that they rated PAQ items higher than their analyst counterparts.", "author" : [ { "dropping-particle" : "", "family" : "SMITH", "given" : "JACK E.", "non-dropping-particle" : "", "parse-names" : false, "suffix" : "" }, { "dropping-particle" : "", "family" : "HAKEL", "given" : "MILTON D.", "non-dropping-particle" : "", "parse-names" : false, "suffix" : "" } ], "container-title" : "Personnel Psychology", "id" : "ITEM-1", "issue" : "4", "issued" : { "date-parts" : [ [ "1979", "12" ] ] }, "page" : "677-692", "title" : "CONVERGENCE AMONG DATA SOURCES, RESPONSE BIAS, AND RELIABILITY AND VALIDITY OF A STRUCTURED JOB ANALYSIS QUESTIONNAIRE", "type" : "article-journal", "volume" : "32" }, "uris" : [ "http://www.mendeley.com/documents/?uuid=fd99bb43-6cfa-3fc7-8b8d-bea8b2f4fbed" ] } ], "mendeley" : { "formattedCitation" : "[6]", "plainTextFormattedCitation" : "[6]", "previouslyFormattedCitation" : "[6]" }, "properties" : {  }, "schema" : "https://github.com/citation-style-language/schema/raw/master/csl-citation.json" }</w:instrText>
      </w:r>
      <w:r w:rsidR="006144DE" w:rsidRPr="00F4290C">
        <w:fldChar w:fldCharType="separate"/>
      </w:r>
      <w:r w:rsidR="00886D05" w:rsidRPr="00F4290C">
        <w:t>[6]</w:t>
      </w:r>
      <w:r w:rsidR="006144DE" w:rsidRPr="00F4290C">
        <w:fldChar w:fldCharType="end"/>
      </w:r>
    </w:p>
    <w:p w14:paraId="688C9870" w14:textId="77777777" w:rsidR="00CA2181" w:rsidRPr="00F4290C" w:rsidRDefault="00CA2181" w:rsidP="009F0CB5">
      <w:pPr>
        <w:pStyle w:val="ListParagraph"/>
        <w:outlineLvl w:val="0"/>
        <w:rPr>
          <w:b/>
        </w:rPr>
      </w:pPr>
      <w:r w:rsidRPr="00F4290C">
        <w:rPr>
          <w:b/>
        </w:rPr>
        <w:t>Questionnaires</w:t>
      </w:r>
    </w:p>
    <w:p w14:paraId="74C0F6C6" w14:textId="77777777" w:rsidR="00CA2181" w:rsidRPr="00F4290C" w:rsidRDefault="00CA2181" w:rsidP="006445B7">
      <w:pPr>
        <w:pStyle w:val="ListParagraph"/>
      </w:pPr>
    </w:p>
    <w:p w14:paraId="29C7EDF6" w14:textId="77777777" w:rsidR="00AD0AA8" w:rsidRPr="00F4290C" w:rsidRDefault="00AD0AA8" w:rsidP="006445B7">
      <w:pPr>
        <w:pStyle w:val="ListParagraph"/>
      </w:pPr>
      <w:r w:rsidRPr="00F4290C">
        <w:t>Questionnaires are one the most widely used job analysis methods, because of the inexpensive to create and the ease to distribute to multiple employees concurrently.</w:t>
      </w:r>
    </w:p>
    <w:p w14:paraId="7600BCB9" w14:textId="77777777" w:rsidR="00CA2181" w:rsidRPr="00F4290C" w:rsidRDefault="00CA2181" w:rsidP="00CA2181">
      <w:pPr>
        <w:pStyle w:val="ListParagraph"/>
      </w:pPr>
    </w:p>
    <w:p w14:paraId="1554F48E" w14:textId="77777777" w:rsidR="009714B6" w:rsidRPr="00F4290C" w:rsidRDefault="009714B6" w:rsidP="00CA2181">
      <w:pPr>
        <w:pStyle w:val="ListParagraph"/>
      </w:pPr>
      <w:r w:rsidRPr="00F4290C">
        <w:t xml:space="preserve">Although questionnaires have the advantage of collecting vast amounts of information, reliability and usefulness of this data cannot be presumed true. Questions can be </w:t>
      </w:r>
      <w:proofErr w:type="gramStart"/>
      <w:r w:rsidRPr="00F4290C">
        <w:t>misinterpreted,</w:t>
      </w:r>
      <w:proofErr w:type="gramEnd"/>
      <w:r w:rsidRPr="00F4290C">
        <w:t xml:space="preserve"> inaccurate or untruthful information can be provided by the participant. </w:t>
      </w:r>
    </w:p>
    <w:p w14:paraId="77369C10" w14:textId="77777777" w:rsidR="009714B6" w:rsidRPr="00F4290C" w:rsidRDefault="009714B6" w:rsidP="00CA2181">
      <w:pPr>
        <w:pStyle w:val="ListParagraph"/>
      </w:pPr>
    </w:p>
    <w:p w14:paraId="050DFFA9" w14:textId="77777777" w:rsidR="00CA2181" w:rsidRPr="00F4290C" w:rsidRDefault="009714B6" w:rsidP="009714B6">
      <w:pPr>
        <w:pStyle w:val="ListParagraph"/>
      </w:pPr>
      <w:r w:rsidRPr="00F4290C">
        <w:t>As the information cannot be solely relied upon, questionnaires should be combined with other job analysis methods.</w:t>
      </w:r>
      <w:r w:rsidR="00CA2181" w:rsidRPr="00F4290C">
        <w:t xml:space="preserve"> </w:t>
      </w:r>
      <w:r w:rsidR="006144DE" w:rsidRPr="00F4290C">
        <w:fldChar w:fldCharType="begin" w:fldLock="1"/>
      </w:r>
      <w:r w:rsidR="008C0C21">
        <w:instrText>ADDIN CSL_CITATION { "citationItems" : [ { "id" : "ITEM-1", "itemData" : { "DOI" : "10.1111/j.1744-6570.1979.tb02340.x", "ISSN" : "17446570", "abstract" : "Research was conducted to examine the Position Analysis Questionnaire (PAQ) and the possible analyst sources for gathering job analysis information. Information was obtained about 25 state government jobs from job incumbents, supervisors, job analysts, and a comparison group of college students. The subjects were two groups of employees of the State of Ohio and one group of students at Ohio State University.The results of the study indicate that there is little difference between analyst sources in terms of their ability to reliably analyze a job by means of the PAQ. Convergent validity results indicated a high degree of agreement among all judge categories. The prediction of present pay levels was significant for all judge categories. Results further show that judge response in supervisors and incumbents was biased in that they rated PAQ items higher than their analyst counterparts.", "author" : [ { "dropping-particle" : "", "family" : "SMITH", "given" : "JACK E.", "non-dropping-particle" : "", "parse-names" : false, "suffix" : "" }, { "dropping-particle" : "", "family" : "HAKEL", "given" : "MILTON D.", "non-dropping-particle" : "", "parse-names" : false, "suffix" : "" } ], "container-title" : "Personnel Psychology", "id" : "ITEM-1", "issue" : "4", "issued" : { "date-parts" : [ [ "1979", "12" ] ] }, "page" : "677-692", "title" : "CONVERGENCE AMONG DATA SOURCES, RESPONSE BIAS, AND RELIABILITY AND VALIDITY OF A STRUCTURED JOB ANALYSIS QUESTIONNAIRE", "type" : "article-journal", "volume" : "32" }, "uris" : [ "http://www.mendeley.com/documents/?uuid=fd99bb43-6cfa-3fc7-8b8d-bea8b2f4fbed" ] } ], "mendeley" : { "formattedCitation" : "[6]", "plainTextFormattedCitation" : "[6]", "previouslyFormattedCitation" : "[6]" }, "properties" : {  }, "schema" : "https://github.com/citation-style-language/schema/raw/master/csl-citation.json" }</w:instrText>
      </w:r>
      <w:r w:rsidR="006144DE" w:rsidRPr="00F4290C">
        <w:fldChar w:fldCharType="separate"/>
      </w:r>
      <w:r w:rsidR="00F50465" w:rsidRPr="00F4290C">
        <w:rPr>
          <w:noProof/>
        </w:rPr>
        <w:t>[6]</w:t>
      </w:r>
      <w:r w:rsidR="006144DE" w:rsidRPr="00F4290C">
        <w:fldChar w:fldCharType="end"/>
      </w:r>
    </w:p>
    <w:p w14:paraId="0515B4F7" w14:textId="77777777" w:rsidR="00103E7B" w:rsidRPr="00F4290C" w:rsidRDefault="00103E7B" w:rsidP="009714B6">
      <w:pPr>
        <w:pStyle w:val="ListParagraph"/>
      </w:pPr>
    </w:p>
    <w:p w14:paraId="2CCC0E8B" w14:textId="77777777" w:rsidR="00103E7B" w:rsidRPr="00F4290C" w:rsidRDefault="00103E7B" w:rsidP="009F0CB5">
      <w:pPr>
        <w:pStyle w:val="ListParagraph"/>
        <w:outlineLvl w:val="0"/>
        <w:rPr>
          <w:b/>
        </w:rPr>
      </w:pPr>
      <w:r w:rsidRPr="00F4290C">
        <w:rPr>
          <w:b/>
        </w:rPr>
        <w:lastRenderedPageBreak/>
        <w:t>Observation</w:t>
      </w:r>
    </w:p>
    <w:p w14:paraId="2B56C7C9" w14:textId="77777777" w:rsidR="00472AD2" w:rsidRPr="00F4290C" w:rsidRDefault="00472AD2" w:rsidP="009714B6">
      <w:pPr>
        <w:pStyle w:val="ListParagraph"/>
      </w:pPr>
    </w:p>
    <w:p w14:paraId="3B3B22F7" w14:textId="77777777" w:rsidR="00D955B5" w:rsidRPr="00F4290C" w:rsidRDefault="00472AD2" w:rsidP="00D955B5">
      <w:pPr>
        <w:pStyle w:val="ListParagraph"/>
      </w:pPr>
      <w:r w:rsidRPr="00F4290C">
        <w:t xml:space="preserve">This method entails observing an employee in their daily routine, recording exactly what employee does and doesn't do, ultimately coming to a more reliable conclusion of the job role. The information </w:t>
      </w:r>
      <w:r w:rsidR="00D955B5" w:rsidRPr="00F4290C">
        <w:t>collated</w:t>
      </w:r>
      <w:r w:rsidRPr="00F4290C">
        <w:t xml:space="preserve"> through </w:t>
      </w:r>
      <w:r w:rsidR="00D955B5" w:rsidRPr="00F4290C">
        <w:t>study</w:t>
      </w:r>
      <w:r w:rsidRPr="00F4290C">
        <w:t xml:space="preserve"> is extremely </w:t>
      </w:r>
      <w:r w:rsidR="00D955B5" w:rsidRPr="00F4290C">
        <w:t>valuable</w:t>
      </w:r>
      <w:r w:rsidRPr="00F4290C">
        <w:t xml:space="preserve"> and reliable since it’s via first-hand knowledge.</w:t>
      </w:r>
      <w:r w:rsidR="00D955B5" w:rsidRPr="00F4290C">
        <w:t xml:space="preserve"> Observing an employee does have its disadvantages though, namely if an employee is aware of the observation it may affect their work output, timescales may affect what duties are observed and employee may misrepresent information.</w:t>
      </w:r>
      <w:r w:rsidR="006144DE" w:rsidRPr="00F4290C">
        <w:fldChar w:fldCharType="begin" w:fldLock="1"/>
      </w:r>
      <w:r w:rsidR="008C0C21">
        <w:instrText>ADDIN CSL_CITATION { "citationItems" : [ { "id" : "ITEM-1", "itemData" : { "DOI" : "10.1111/j.1744-6570.1979.tb02340.x", "ISSN" : "17446570", "abstract" : "Research was conducted to examine the Position Analysis Questionnaire (PAQ) and the possible analyst sources for gathering job analysis information. Information was obtained about 25 state government jobs from job incumbents, supervisors, job analysts, and a comparison group of college students. The subjects were two groups of employees of the State of Ohio and one group of students at Ohio State University.The results of the study indicate that there is little difference between analyst sources in terms of their ability to reliably analyze a job by means of the PAQ. Convergent validity results indicated a high degree of agreement among all judge categories. The prediction of present pay levels was significant for all judge categories. Results further show that judge response in supervisors and incumbents was biased in that they rated PAQ items higher than their analyst counterparts.", "author" : [ { "dropping-particle" : "", "family" : "SMITH", "given" : "JACK E.", "non-dropping-particle" : "", "parse-names" : false, "suffix" : "" }, { "dropping-particle" : "", "family" : "HAKEL", "given" : "MILTON D.", "non-dropping-particle" : "", "parse-names" : false, "suffix" : "" } ], "container-title" : "Personnel Psychology", "id" : "ITEM-1", "issue" : "4", "issued" : { "date-parts" : [ [ "1979", "12" ] ] }, "page" : "677-692", "title" : "CONVERGENCE AMONG DATA SOURCES, RESPONSE BIAS, AND RELIABILITY AND VALIDITY OF A STRUCTURED JOB ANALYSIS QUESTIONNAIRE", "type" : "article-journal", "volume" : "32" }, "uris" : [ "http://www.mendeley.com/documents/?uuid=fd99bb43-6cfa-3fc7-8b8d-bea8b2f4fbed" ] } ], "mendeley" : { "formattedCitation" : "[6]", "plainTextFormattedCitation" : "[6]", "previouslyFormattedCitation" : "[6]" }, "properties" : {  }, "schema" : "https://github.com/citation-style-language/schema/raw/master/csl-citation.json" }</w:instrText>
      </w:r>
      <w:r w:rsidR="006144DE" w:rsidRPr="00F4290C">
        <w:fldChar w:fldCharType="separate"/>
      </w:r>
      <w:r w:rsidR="001B4F6A" w:rsidRPr="00F4290C">
        <w:rPr>
          <w:noProof/>
        </w:rPr>
        <w:t>[6]</w:t>
      </w:r>
      <w:r w:rsidR="006144DE" w:rsidRPr="00F4290C">
        <w:fldChar w:fldCharType="end"/>
      </w:r>
    </w:p>
    <w:p w14:paraId="66B9395E" w14:textId="77777777" w:rsidR="00F4290C" w:rsidRPr="00F4290C" w:rsidRDefault="00F4290C" w:rsidP="00F4290C">
      <w:pPr>
        <w:pStyle w:val="ListParagraph"/>
        <w:rPr>
          <w:b/>
        </w:rPr>
      </w:pPr>
    </w:p>
    <w:p w14:paraId="6ADAAA9B" w14:textId="77777777" w:rsidR="00F4290C" w:rsidRPr="00F85984" w:rsidRDefault="00F4290C" w:rsidP="00F4290C">
      <w:pPr>
        <w:pStyle w:val="ListParagraph"/>
        <w:numPr>
          <w:ilvl w:val="0"/>
          <w:numId w:val="1"/>
        </w:numPr>
        <w:rPr>
          <w:b/>
          <w:sz w:val="28"/>
          <w:szCs w:val="28"/>
        </w:rPr>
      </w:pPr>
      <w:r w:rsidRPr="00F85984">
        <w:rPr>
          <w:b/>
          <w:sz w:val="28"/>
          <w:szCs w:val="28"/>
        </w:rPr>
        <w:t>Specifying the Role</w:t>
      </w:r>
    </w:p>
    <w:p w14:paraId="61CFE5E1" w14:textId="77777777" w:rsidR="00103E7B" w:rsidRPr="00F4290C" w:rsidRDefault="00103E7B" w:rsidP="00CA2181">
      <w:pPr>
        <w:pStyle w:val="ListParagraph"/>
      </w:pPr>
    </w:p>
    <w:p w14:paraId="7FB2E664" w14:textId="77777777" w:rsidR="00AD7BA3" w:rsidRPr="00F4290C" w:rsidRDefault="00AD7BA3" w:rsidP="00F85984">
      <w:pPr>
        <w:pStyle w:val="ListParagraph"/>
        <w:rPr>
          <w:b/>
        </w:rPr>
      </w:pPr>
      <w:r w:rsidRPr="00F4290C">
        <w:rPr>
          <w:b/>
        </w:rPr>
        <w:t>Job Description</w:t>
      </w:r>
    </w:p>
    <w:p w14:paraId="0D3D7BA0" w14:textId="77777777" w:rsidR="00F4290C" w:rsidRPr="00F4290C" w:rsidRDefault="00F4290C" w:rsidP="00F4290C">
      <w:r w:rsidRPr="00F4290C">
        <w:tab/>
        <w:t xml:space="preserve">The main function of a Job Description is to outline the main responsibilities and duties that </w:t>
      </w:r>
      <w:r w:rsidRPr="00F4290C">
        <w:tab/>
        <w:t xml:space="preserve">are involved in a particular job. A good job description should assist potential candidates to </w:t>
      </w:r>
      <w:r w:rsidRPr="00F4290C">
        <w:tab/>
        <w:t xml:space="preserve">determine if the role is suitable for them, and whether it aligns with their current skill set. </w:t>
      </w:r>
      <w:r w:rsidRPr="00F4290C">
        <w:tab/>
        <w:t xml:space="preserve">With an accurate job description, it can help ensure that all applications received for a post </w:t>
      </w:r>
      <w:r w:rsidRPr="00F4290C">
        <w:tab/>
        <w:t>closely match the desired candidates for the job.</w:t>
      </w:r>
      <w:r w:rsidR="006144DE" w:rsidRPr="00F4290C">
        <w:fldChar w:fldCharType="begin" w:fldLock="1"/>
      </w:r>
      <w:r w:rsidRPr="00F4290C">
        <w:instrText>ADDIN CSL_CITATION { "citationItems" : [ { "id" : "ITEM-1", "itemData" : { "author" : [ { "dropping-particle" : "", "family" : "Description", "given" : "Job", "non-dropping-particle" : "", "parse-names" : false, "suffix" : "" }, { "dropping-particle" : "", "family" : "Specification", "given" : "Person", "non-dropping-particle" : "", "parse-names" : false, "suffix" : "" }, { "dropping-particle" : "", "family" : "Analysis", "given" : "Job", "non-dropping-particle" : "", "parse-names" : false, "suffix" : "" } ], "id" : "ITEM-1", "issued" : { "date-parts" : [ [ "0" ] ] }, "title" : "Job Description Guidelines", "type" : "report" }, "uris" : [ "http://www.mendeley.com/documents/?uuid=78904165-e02a-4795-a005-ece4ccb3115e" ] } ], "mendeley" : { "formattedCitation" : "[7]", "plainTextFormattedCitation" : "[7]", "previouslyFormattedCitation" : "[7]" }, "properties" : {  }, "schema" : "https://github.com/citation-style-language/schema/raw/master/csl-citation.json" }</w:instrText>
      </w:r>
      <w:r w:rsidR="006144DE" w:rsidRPr="00F4290C">
        <w:fldChar w:fldCharType="separate"/>
      </w:r>
      <w:r w:rsidRPr="00F4290C">
        <w:rPr>
          <w:noProof/>
        </w:rPr>
        <w:t>[7]</w:t>
      </w:r>
      <w:r w:rsidR="006144DE" w:rsidRPr="00F4290C">
        <w:fldChar w:fldCharType="end"/>
      </w:r>
    </w:p>
    <w:p w14:paraId="0ABC4ED1" w14:textId="77777777" w:rsidR="00F4290C" w:rsidRPr="00F4290C" w:rsidRDefault="00F4290C" w:rsidP="00575D8C">
      <w:pPr>
        <w:rPr>
          <w:b/>
        </w:rPr>
      </w:pPr>
      <w:r w:rsidRPr="00F4290C">
        <w:tab/>
        <w:t xml:space="preserve">It is important to remember that the level of work needs to be clearly defined, avoiding </w:t>
      </w:r>
      <w:r w:rsidR="00F85984">
        <w:tab/>
      </w:r>
      <w:r w:rsidRPr="00F4290C">
        <w:t xml:space="preserve">specific wording which could result in a legal challenge at a later date. It is imperative that </w:t>
      </w:r>
      <w:r w:rsidR="00F85984">
        <w:tab/>
      </w:r>
      <w:r w:rsidRPr="00F4290C">
        <w:t xml:space="preserve">the Job description outlines exactly what is </w:t>
      </w:r>
      <w:r w:rsidR="00F90E8C">
        <w:t>required</w:t>
      </w:r>
      <w:r w:rsidRPr="00F4290C">
        <w:t xml:space="preserve">, and must avoid too many criteria. </w:t>
      </w:r>
      <w:r w:rsidR="00F85984">
        <w:tab/>
      </w:r>
      <w:r w:rsidRPr="00F4290C">
        <w:t xml:space="preserve">Consideration needs to given to any special requirements which will observed within the </w:t>
      </w:r>
      <w:r w:rsidR="00F85984">
        <w:tab/>
      </w:r>
      <w:r w:rsidRPr="00F4290C">
        <w:t xml:space="preserve">role, such as Physical, Mental </w:t>
      </w:r>
      <w:r w:rsidR="00350FC5">
        <w:t>effort</w:t>
      </w:r>
      <w:r w:rsidRPr="00F4290C">
        <w:t xml:space="preserve"> etc.</w:t>
      </w:r>
    </w:p>
    <w:p w14:paraId="75286969" w14:textId="77777777" w:rsidR="00F4290C" w:rsidRPr="00F85984" w:rsidRDefault="00F4290C" w:rsidP="00F4290C">
      <w:pPr>
        <w:pStyle w:val="ListParagraph"/>
        <w:numPr>
          <w:ilvl w:val="0"/>
          <w:numId w:val="3"/>
        </w:numPr>
        <w:rPr>
          <w:b/>
          <w:sz w:val="28"/>
          <w:szCs w:val="28"/>
        </w:rPr>
      </w:pPr>
      <w:r w:rsidRPr="00F85984">
        <w:rPr>
          <w:b/>
          <w:sz w:val="28"/>
          <w:szCs w:val="28"/>
        </w:rPr>
        <w:t>Specifying the Person</w:t>
      </w:r>
    </w:p>
    <w:p w14:paraId="2A60D7E8" w14:textId="77777777" w:rsidR="00F4290C" w:rsidRPr="00F4290C" w:rsidRDefault="00F4290C" w:rsidP="00F4290C">
      <w:pPr>
        <w:pStyle w:val="ListParagraph"/>
        <w:rPr>
          <w:b/>
        </w:rPr>
      </w:pPr>
    </w:p>
    <w:p w14:paraId="6047B55F" w14:textId="77777777" w:rsidR="00F4290C" w:rsidRDefault="00F4290C" w:rsidP="00F85984">
      <w:pPr>
        <w:pStyle w:val="ListParagraph"/>
        <w:rPr>
          <w:b/>
        </w:rPr>
      </w:pPr>
      <w:r w:rsidRPr="00F4290C">
        <w:rPr>
          <w:b/>
        </w:rPr>
        <w:t>Person Specification</w:t>
      </w:r>
    </w:p>
    <w:p w14:paraId="3A05F267" w14:textId="77777777" w:rsidR="00AF7892" w:rsidRDefault="00AF7892" w:rsidP="00AF7892">
      <w:r>
        <w:rPr>
          <w:b/>
        </w:rPr>
        <w:tab/>
      </w:r>
      <w:r>
        <w:t xml:space="preserve">The person specification describes the skills experience, and other selection criteria which an </w:t>
      </w:r>
      <w:r w:rsidR="00F85984">
        <w:tab/>
      </w:r>
      <w:r>
        <w:t xml:space="preserve">applicant must possess to carry out the job duties. The person specification should be used </w:t>
      </w:r>
      <w:r w:rsidR="00F85984">
        <w:tab/>
      </w:r>
      <w:r>
        <w:t xml:space="preserve">as a baseline for selection decisions at both short listing and interview stages of </w:t>
      </w:r>
      <w:r w:rsidR="00967D5E">
        <w:t>recruitment</w:t>
      </w:r>
      <w:r>
        <w:t>.</w:t>
      </w:r>
      <w:r w:rsidR="00967D5E">
        <w:t xml:space="preserve"> </w:t>
      </w:r>
      <w:r w:rsidR="00F85984">
        <w:tab/>
      </w:r>
      <w:r w:rsidR="00967D5E">
        <w:t xml:space="preserve">The basis of person specification should be derived from the job description. Additionally, </w:t>
      </w:r>
      <w:r w:rsidR="00F85984">
        <w:tab/>
      </w:r>
      <w:r w:rsidR="00967D5E">
        <w:t xml:space="preserve">interview questions and selection tests should be built from the criteria outlined in the </w:t>
      </w:r>
      <w:r w:rsidR="00F85984">
        <w:tab/>
      </w:r>
      <w:r w:rsidR="00967D5E">
        <w:t>specification, to further validate the candidates suitability to the role.</w:t>
      </w:r>
      <w:r w:rsidR="006144DE">
        <w:fldChar w:fldCharType="begin" w:fldLock="1"/>
      </w:r>
      <w:r w:rsidR="00056BA7">
        <w:instrText>ADDIN CSL_CITATION { "citationItems" : [ { "id" : "ITEM-1", "itemData" : { "URL" : "https://www.soas.ac.uk/hr/procedures/recruitment/bestpractice/personalaspecs/", "accessed" : { "date-parts" : [ [ "2019", "4", "8" ] ] }, "id" : "ITEM-1", "issued" : { "date-parts" : [ [ "0" ] ] }, "title" : "Human Resources Department at SOAS: Person specifications", "type" : "webpage" }, "uris" : [ "http://www.mendeley.com/documents/?uuid=0f3c8f53-093f-3b62-94b8-7bf26922401d" ] } ], "mendeley" : { "formattedCitation" : "[8]", "plainTextFormattedCitation" : "[8]", "previouslyFormattedCitation" : "[8]" }, "properties" : {  }, "schema" : "https://github.com/citation-style-language/schema/raw/master/csl-citation.json" }</w:instrText>
      </w:r>
      <w:r w:rsidR="006144DE">
        <w:fldChar w:fldCharType="separate"/>
      </w:r>
      <w:r w:rsidR="00056BA7" w:rsidRPr="00056BA7">
        <w:rPr>
          <w:noProof/>
        </w:rPr>
        <w:t>[8]</w:t>
      </w:r>
      <w:r w:rsidR="006144DE">
        <w:fldChar w:fldCharType="end"/>
      </w:r>
    </w:p>
    <w:p w14:paraId="11311AAF" w14:textId="77777777" w:rsidR="00967D5E" w:rsidRDefault="00F85984" w:rsidP="009F0CB5">
      <w:pPr>
        <w:outlineLvl w:val="0"/>
      </w:pPr>
      <w:r>
        <w:tab/>
      </w:r>
      <w:r w:rsidR="00967D5E">
        <w:t xml:space="preserve">There are two common approaches to compiling a Person Specification, namely: - </w:t>
      </w:r>
    </w:p>
    <w:p w14:paraId="23D96712" w14:textId="77777777" w:rsidR="00056BA7" w:rsidRPr="006A61BA" w:rsidRDefault="00967D5E" w:rsidP="00056BA7">
      <w:pPr>
        <w:pStyle w:val="ListParagraph"/>
        <w:numPr>
          <w:ilvl w:val="0"/>
          <w:numId w:val="5"/>
        </w:numPr>
        <w:rPr>
          <w:b/>
        </w:rPr>
      </w:pPr>
      <w:r w:rsidRPr="006A61BA">
        <w:rPr>
          <w:b/>
        </w:rPr>
        <w:t>Rodger's Seven-Point Plan</w:t>
      </w:r>
    </w:p>
    <w:p w14:paraId="6653D98E" w14:textId="77777777" w:rsidR="00F85984" w:rsidRDefault="00967D5E" w:rsidP="00F85984">
      <w:pPr>
        <w:pStyle w:val="ListParagraph"/>
        <w:numPr>
          <w:ilvl w:val="0"/>
          <w:numId w:val="5"/>
        </w:numPr>
        <w:rPr>
          <w:b/>
        </w:rPr>
      </w:pPr>
      <w:r>
        <w:rPr>
          <w:b/>
        </w:rPr>
        <w:t>Pattern of Personality (Munro Fraser)</w:t>
      </w:r>
    </w:p>
    <w:p w14:paraId="39CE0962" w14:textId="77777777" w:rsidR="00F85984" w:rsidRDefault="00F85984" w:rsidP="00F85984">
      <w:pPr>
        <w:pStyle w:val="ListParagraph"/>
        <w:ind w:left="1446"/>
        <w:rPr>
          <w:b/>
        </w:rPr>
      </w:pPr>
    </w:p>
    <w:p w14:paraId="304AC48D" w14:textId="77777777" w:rsidR="00F85984" w:rsidRDefault="00F85984" w:rsidP="00F85984">
      <w:pPr>
        <w:pStyle w:val="ListParagraph"/>
        <w:ind w:left="1446"/>
        <w:rPr>
          <w:b/>
        </w:rPr>
      </w:pPr>
    </w:p>
    <w:p w14:paraId="3F6327CB" w14:textId="77777777" w:rsidR="005423F0" w:rsidRPr="00F85984" w:rsidRDefault="00F12BC3" w:rsidP="00F85984">
      <w:pPr>
        <w:pStyle w:val="ListParagraph"/>
        <w:numPr>
          <w:ilvl w:val="0"/>
          <w:numId w:val="3"/>
        </w:numPr>
        <w:rPr>
          <w:b/>
          <w:sz w:val="28"/>
          <w:szCs w:val="28"/>
        </w:rPr>
      </w:pPr>
      <w:r w:rsidRPr="00F85984">
        <w:rPr>
          <w:b/>
          <w:sz w:val="28"/>
          <w:szCs w:val="28"/>
        </w:rPr>
        <w:t>Selection Methods</w:t>
      </w:r>
    </w:p>
    <w:p w14:paraId="59FA7707" w14:textId="77777777" w:rsidR="00F12BC3" w:rsidRDefault="00F85984" w:rsidP="005423F0">
      <w:r>
        <w:tab/>
      </w:r>
      <w:r w:rsidR="00F12BC3">
        <w:t xml:space="preserve">A good selection method enables an employer to assess the suitability of a candidate to </w:t>
      </w:r>
      <w:r>
        <w:tab/>
      </w:r>
      <w:r w:rsidR="00F12BC3">
        <w:t xml:space="preserve">successfully fill a job role. Selection requires an analysis of the </w:t>
      </w:r>
      <w:proofErr w:type="gramStart"/>
      <w:r w:rsidR="00F12BC3">
        <w:t>candidates</w:t>
      </w:r>
      <w:proofErr w:type="gramEnd"/>
      <w:r w:rsidR="00F12BC3">
        <w:t xml:space="preserve"> competencies </w:t>
      </w:r>
      <w:r w:rsidR="00433482">
        <w:t xml:space="preserve">in </w:t>
      </w:r>
      <w:r>
        <w:tab/>
      </w:r>
      <w:r w:rsidR="00433482">
        <w:t>line</w:t>
      </w:r>
      <w:r w:rsidR="00F12BC3">
        <w:t xml:space="preserve"> with the person specification, by analysing their experience, training, education and </w:t>
      </w:r>
      <w:r>
        <w:tab/>
      </w:r>
      <w:r w:rsidR="00F12BC3">
        <w:t>qualifications.</w:t>
      </w:r>
    </w:p>
    <w:p w14:paraId="78B5310A" w14:textId="77777777" w:rsidR="00575D8C" w:rsidRDefault="00F85984" w:rsidP="005423F0">
      <w:r>
        <w:tab/>
      </w:r>
      <w:r w:rsidR="00575D8C">
        <w:t xml:space="preserve">Factors that may influence a decision on who is selected for a post are shown below: - </w:t>
      </w:r>
    </w:p>
    <w:p w14:paraId="5A27433E" w14:textId="77777777" w:rsidR="00575D8C" w:rsidRDefault="00575D8C" w:rsidP="005423F0"/>
    <w:p w14:paraId="2F4B900B" w14:textId="77777777" w:rsidR="00575D8C" w:rsidRDefault="00F85984" w:rsidP="009F0CB5">
      <w:pPr>
        <w:outlineLvl w:val="0"/>
      </w:pPr>
      <w:r>
        <w:tab/>
      </w:r>
      <w:r w:rsidR="00575D8C">
        <w:t>1. Application domain</w:t>
      </w:r>
    </w:p>
    <w:p w14:paraId="00E1CCC4" w14:textId="77777777" w:rsidR="00575D8C" w:rsidRDefault="00F85984" w:rsidP="005423F0">
      <w:r>
        <w:tab/>
      </w:r>
      <w:r w:rsidR="00575D8C">
        <w:t xml:space="preserve">Understanding the application domain is a vital element of the development of a successful </w:t>
      </w:r>
      <w:r>
        <w:tab/>
      </w:r>
      <w:r w:rsidR="00575D8C">
        <w:t xml:space="preserve">system, therefore some members of the development team must have some domain </w:t>
      </w:r>
      <w:r>
        <w:tab/>
      </w:r>
      <w:r w:rsidR="00575D8C">
        <w:t>experience.</w:t>
      </w:r>
    </w:p>
    <w:p w14:paraId="71793BB7" w14:textId="77777777" w:rsidR="00575D8C" w:rsidRDefault="00F85984" w:rsidP="009F0CB5">
      <w:pPr>
        <w:outlineLvl w:val="0"/>
      </w:pPr>
      <w:r>
        <w:tab/>
      </w:r>
      <w:r w:rsidR="00575D8C">
        <w:t xml:space="preserve">2. </w:t>
      </w:r>
      <w:r w:rsidR="00575D8C">
        <w:rPr>
          <w:rStyle w:val="Emphasis"/>
        </w:rPr>
        <w:t>Platform experience</w:t>
      </w:r>
      <w:r w:rsidR="00575D8C">
        <w:t xml:space="preserve"> </w:t>
      </w:r>
    </w:p>
    <w:p w14:paraId="52F4C461" w14:textId="77777777" w:rsidR="00575D8C" w:rsidRDefault="00F85984" w:rsidP="005423F0">
      <w:r>
        <w:tab/>
      </w:r>
      <w:r w:rsidR="00575D8C">
        <w:t xml:space="preserve">Experience in the platform being used in the development project may be beneficial but not </w:t>
      </w:r>
      <w:r>
        <w:tab/>
      </w:r>
      <w:r w:rsidR="00575D8C">
        <w:t>essential.</w:t>
      </w:r>
    </w:p>
    <w:p w14:paraId="131EAE02" w14:textId="77777777" w:rsidR="00575D8C" w:rsidRDefault="00F85984" w:rsidP="009F0CB5">
      <w:pPr>
        <w:outlineLvl w:val="0"/>
      </w:pPr>
      <w:r>
        <w:tab/>
      </w:r>
      <w:r w:rsidR="00575D8C">
        <w:t xml:space="preserve">3. </w:t>
      </w:r>
      <w:r w:rsidR="00575D8C">
        <w:rPr>
          <w:rStyle w:val="Emphasis"/>
        </w:rPr>
        <w:t>Programming language experience</w:t>
      </w:r>
      <w:r w:rsidR="00575D8C">
        <w:t xml:space="preserve"> </w:t>
      </w:r>
    </w:p>
    <w:p w14:paraId="1B06445E" w14:textId="77777777" w:rsidR="00575D8C" w:rsidRDefault="00F85984" w:rsidP="005423F0">
      <w:r>
        <w:tab/>
      </w:r>
      <w:r w:rsidR="00575D8C">
        <w:t xml:space="preserve">Although programming language experience is vital to the successful completion of a </w:t>
      </w:r>
      <w:r>
        <w:tab/>
      </w:r>
      <w:r w:rsidR="00575D8C">
        <w:t xml:space="preserve">project, this is not always relevant. It depends on the length of the project, but can make a </w:t>
      </w:r>
      <w:r>
        <w:tab/>
      </w:r>
      <w:r w:rsidR="00575D8C">
        <w:t xml:space="preserve">significant difference to short term projects where there is not enough time to learn a new </w:t>
      </w:r>
      <w:r>
        <w:tab/>
      </w:r>
      <w:r w:rsidR="00575D8C">
        <w:t>programming language.</w:t>
      </w:r>
    </w:p>
    <w:p w14:paraId="5A79821E" w14:textId="77777777" w:rsidR="00BD25CB" w:rsidRDefault="00F85984" w:rsidP="009F0CB5">
      <w:pPr>
        <w:outlineLvl w:val="0"/>
      </w:pPr>
      <w:r>
        <w:rPr>
          <w:rStyle w:val="Emphasis"/>
        </w:rPr>
        <w:tab/>
      </w:r>
      <w:r w:rsidR="00BD25CB">
        <w:rPr>
          <w:rStyle w:val="Emphasis"/>
        </w:rPr>
        <w:t>4. Problem solving ability</w:t>
      </w:r>
      <w:r w:rsidR="00BD25CB">
        <w:t xml:space="preserve"> </w:t>
      </w:r>
    </w:p>
    <w:p w14:paraId="0281AD0B" w14:textId="77777777" w:rsidR="00BD25CB" w:rsidRDefault="00F85984" w:rsidP="005423F0">
      <w:r>
        <w:tab/>
      </w:r>
      <w:r w:rsidR="00BD25CB">
        <w:t xml:space="preserve">The ability to solve highly technical problems, efficiently and effectively is critical in the </w:t>
      </w:r>
      <w:r>
        <w:tab/>
      </w:r>
      <w:r w:rsidR="00BD25CB">
        <w:t>development of a system. But can be difficult to determine without knowing the candidates.</w:t>
      </w:r>
    </w:p>
    <w:p w14:paraId="43D820F0" w14:textId="77777777" w:rsidR="00BD25CB" w:rsidRDefault="00F85984" w:rsidP="009F0CB5">
      <w:pPr>
        <w:outlineLvl w:val="0"/>
      </w:pPr>
      <w:r>
        <w:rPr>
          <w:rStyle w:val="Emphasis"/>
        </w:rPr>
        <w:tab/>
      </w:r>
      <w:r w:rsidR="00BD25CB">
        <w:rPr>
          <w:rStyle w:val="Emphasis"/>
        </w:rPr>
        <w:t>5. Educational background</w:t>
      </w:r>
      <w:r w:rsidR="00BD25CB">
        <w:t xml:space="preserve"> </w:t>
      </w:r>
    </w:p>
    <w:p w14:paraId="55747BE4" w14:textId="77777777" w:rsidR="00BD25CB" w:rsidRDefault="00F85984" w:rsidP="005423F0">
      <w:r>
        <w:tab/>
      </w:r>
      <w:r w:rsidR="00BD25CB">
        <w:t xml:space="preserve">Although educational background can be a good pointer on what </w:t>
      </w:r>
      <w:proofErr w:type="gramStart"/>
      <w:r w:rsidR="00BD25CB">
        <w:t>a potential candidates</w:t>
      </w:r>
      <w:proofErr w:type="gramEnd"/>
      <w:r w:rsidR="00BD25CB">
        <w:t xml:space="preserve"> </w:t>
      </w:r>
      <w:r>
        <w:tab/>
      </w:r>
      <w:r w:rsidR="00BD25CB">
        <w:t>abilities are, this cannot be overviewed by the candidates actual work experience.</w:t>
      </w:r>
    </w:p>
    <w:p w14:paraId="70C1CF76" w14:textId="77777777" w:rsidR="00BD25CB" w:rsidRDefault="00F85984" w:rsidP="009F0CB5">
      <w:pPr>
        <w:outlineLvl w:val="0"/>
      </w:pPr>
      <w:r>
        <w:tab/>
      </w:r>
      <w:r w:rsidR="00BD25CB">
        <w:t xml:space="preserve">6. </w:t>
      </w:r>
      <w:r w:rsidR="00BD25CB">
        <w:rPr>
          <w:rStyle w:val="Emphasis"/>
        </w:rPr>
        <w:t>Communication ability</w:t>
      </w:r>
      <w:r w:rsidR="00BD25CB">
        <w:t xml:space="preserve"> </w:t>
      </w:r>
    </w:p>
    <w:p w14:paraId="5640E8D0" w14:textId="77777777" w:rsidR="00BD25CB" w:rsidRDefault="00F85984" w:rsidP="005423F0">
      <w:r>
        <w:tab/>
      </w:r>
      <w:r w:rsidR="00BD25CB">
        <w:t xml:space="preserve">Working in a team is vital to the successful development of a system, communication skills </w:t>
      </w:r>
      <w:r>
        <w:tab/>
      </w:r>
      <w:r w:rsidR="00BD25CB">
        <w:t xml:space="preserve">play a significant role in team working. The ability to communicate orally and in writing are </w:t>
      </w:r>
      <w:r>
        <w:tab/>
      </w:r>
      <w:r w:rsidR="00BD25CB">
        <w:t>essential criteria.</w:t>
      </w:r>
    </w:p>
    <w:p w14:paraId="133052A6" w14:textId="77777777" w:rsidR="00BD25CB" w:rsidRDefault="00F85984" w:rsidP="009F0CB5">
      <w:pPr>
        <w:outlineLvl w:val="0"/>
      </w:pPr>
      <w:r>
        <w:rPr>
          <w:rStyle w:val="Emphasis"/>
        </w:rPr>
        <w:tab/>
      </w:r>
      <w:r w:rsidR="00BD25CB">
        <w:rPr>
          <w:rStyle w:val="Emphasis"/>
        </w:rPr>
        <w:t>7. Adaptability</w:t>
      </w:r>
      <w:r w:rsidR="00BD25CB">
        <w:t xml:space="preserve"> </w:t>
      </w:r>
    </w:p>
    <w:p w14:paraId="3FDF710A" w14:textId="77777777" w:rsidR="00E662B1" w:rsidRDefault="00F85984" w:rsidP="005423F0">
      <w:r>
        <w:tab/>
      </w:r>
      <w:r w:rsidR="00E662B1">
        <w:t xml:space="preserve">The </w:t>
      </w:r>
      <w:r w:rsidR="00DE5879">
        <w:t>adaptability</w:t>
      </w:r>
      <w:r w:rsidR="00E662B1">
        <w:t xml:space="preserve"> of a candidate can be observed via the</w:t>
      </w:r>
      <w:r w:rsidR="00DE5879">
        <w:t>ir</w:t>
      </w:r>
      <w:r w:rsidR="00E662B1">
        <w:t xml:space="preserve"> previous experience, </w:t>
      </w:r>
      <w:r w:rsidR="00DE5879">
        <w:t xml:space="preserve">this can </w:t>
      </w:r>
      <w:r>
        <w:tab/>
      </w:r>
      <w:r w:rsidR="00DE5879">
        <w:t>indicate their ability/willingness to learn new skills, but can be difficult to measure.</w:t>
      </w:r>
    </w:p>
    <w:p w14:paraId="7A005217" w14:textId="77777777" w:rsidR="00DE5879" w:rsidRDefault="00F85984" w:rsidP="009F0CB5">
      <w:pPr>
        <w:outlineLvl w:val="0"/>
      </w:pPr>
      <w:r>
        <w:rPr>
          <w:rStyle w:val="Emphasis"/>
        </w:rPr>
        <w:tab/>
      </w:r>
      <w:r w:rsidR="00DE5879">
        <w:rPr>
          <w:rStyle w:val="Emphasis"/>
        </w:rPr>
        <w:t>8. Personality</w:t>
      </w:r>
      <w:r w:rsidR="00DE5879">
        <w:t xml:space="preserve"> </w:t>
      </w:r>
    </w:p>
    <w:p w14:paraId="795A24CD" w14:textId="77777777" w:rsidR="00BD25CB" w:rsidRDefault="00F85984" w:rsidP="005423F0">
      <w:r>
        <w:tab/>
      </w:r>
      <w:r w:rsidR="00DE5879">
        <w:t xml:space="preserve">Candidates personality should fit in well within a team, but is not essential. </w:t>
      </w:r>
      <w:proofErr w:type="gramStart"/>
      <w:r w:rsidR="00DE5879">
        <w:t>A candidates</w:t>
      </w:r>
      <w:proofErr w:type="gramEnd"/>
      <w:r w:rsidR="00DE5879">
        <w:t xml:space="preserve"> </w:t>
      </w:r>
      <w:r>
        <w:tab/>
      </w:r>
      <w:r w:rsidR="00DE5879">
        <w:t>personality can be hard gauge.</w:t>
      </w:r>
    </w:p>
    <w:p w14:paraId="1242D4C5" w14:textId="77777777" w:rsidR="00DE5879" w:rsidRDefault="00DE5879" w:rsidP="005423F0">
      <w:r>
        <w:tab/>
      </w:r>
      <w:r w:rsidR="00F85984">
        <w:tab/>
      </w:r>
      <w:r>
        <w:tab/>
      </w:r>
      <w:r>
        <w:tab/>
      </w:r>
      <w:r>
        <w:tab/>
      </w:r>
      <w:r>
        <w:tab/>
      </w:r>
      <w:r>
        <w:tab/>
      </w:r>
      <w:r>
        <w:tab/>
      </w:r>
      <w:r>
        <w:tab/>
      </w:r>
      <w:r>
        <w:tab/>
      </w:r>
      <w:r>
        <w:tab/>
      </w:r>
      <w:r>
        <w:tab/>
      </w:r>
      <w:r w:rsidR="006144DE">
        <w:fldChar w:fldCharType="begin" w:fldLock="1"/>
      </w:r>
      <w:r w:rsidR="008C0C21">
        <w:instrText>ADDIN CSL_CITATION { "citationItems" : [ { "id" : "ITEM-1", "itemData" : { "ISBN" : "0133943038", "abstract" : "Tenth edition. For courses in computer science and software engineering The Fundamental Practice of Software Engineering Software Engineering introduces readers to the overwhelmingly important subject of software programming and development. In the past few years, computer systems have come to dominate not just our technological growth, but the foundations of our world's major industries. This text seeks to lay out the fundamental concepts of this huge and continually growing subject area in a clear and comprehensive manner. The Tenth Edition contains new information that highlights various technological updates of recent years, providing readers with highly relevant and current information. Sommerville's experience in system dependability and systems engineering guides the text through a traditional plan-based approach that incorporates some novel agile methods. The text strives to teach the innovators of tomorrow how to create software that will make our world a better, safer, and more advanced place to live. -- Provided by publisher. lntroduction to software engineering -- Dependability and security -- Advanced software engineering -- Software management.", "author" : [ { "dropping-particle" : "", "family" : "Sommerville.", "given" : "Ian", "non-dropping-particle" : "", "parse-names" : false, "suffix" : "" } ], "id" : "ITEM-1", "issued" : { "date-parts" : [ [ "2011" ] ] }, "number-of-pages" : "796", "publisher" : "Pearson", "title" : "SOFTWARE ENGINEERING", "type" : "report" }, "uris" : [ "http://www.mendeley.com/documents/?uuid=f6714475-c094-3922-a61b-5c9eda027fa4" ] } ], "mendeley" : { "formattedCitation" : "[9]", "plainTextFormattedCitation" : "[9]", "previouslyFormattedCitation" : "[9]" }, "properties" : {  }, "schema" : "https://github.com/citation-style-language/schema/raw/master/csl-citation.json" }</w:instrText>
      </w:r>
      <w:r w:rsidR="006144DE">
        <w:fldChar w:fldCharType="separate"/>
      </w:r>
      <w:r w:rsidRPr="00DE5879">
        <w:rPr>
          <w:noProof/>
        </w:rPr>
        <w:t>[9]</w:t>
      </w:r>
      <w:r w:rsidR="006144DE">
        <w:fldChar w:fldCharType="end"/>
      </w:r>
    </w:p>
    <w:p w14:paraId="28E94CA1" w14:textId="77777777" w:rsidR="00F12BC3" w:rsidRDefault="00F85984" w:rsidP="005423F0">
      <w:r>
        <w:tab/>
      </w:r>
      <w:r w:rsidR="00F12BC3">
        <w:t xml:space="preserve">There are 3 </w:t>
      </w:r>
      <w:r w:rsidR="00433482">
        <w:t xml:space="preserve">traditional selection methods used today are application forms, interviews and </w:t>
      </w:r>
      <w:r>
        <w:tab/>
      </w:r>
      <w:r w:rsidR="00433482">
        <w:t xml:space="preserve">references. </w:t>
      </w:r>
      <w:r w:rsidR="00F12BC3">
        <w:t xml:space="preserve"> </w:t>
      </w:r>
      <w:r w:rsidR="00433482">
        <w:t xml:space="preserve">Although, these methods are tried and tested, they should be combined with </w:t>
      </w:r>
      <w:r>
        <w:tab/>
      </w:r>
      <w:r w:rsidR="00433482">
        <w:t>more modern techniques such as selection tests and assessment centres.</w:t>
      </w:r>
    </w:p>
    <w:p w14:paraId="192D85C5" w14:textId="77777777" w:rsidR="00433482" w:rsidRDefault="00F85984" w:rsidP="005423F0">
      <w:r>
        <w:tab/>
      </w:r>
      <w:r w:rsidR="00433482">
        <w:t>Interviews can be conducted in numerous ways, both one to one (face to face), by inter</w:t>
      </w:r>
      <w:r w:rsidR="00E53937">
        <w:t xml:space="preserve">view </w:t>
      </w:r>
      <w:r>
        <w:tab/>
      </w:r>
      <w:r w:rsidR="00E53937">
        <w:t>panels or Selection panels. All three interview types can</w:t>
      </w:r>
      <w:r w:rsidR="00433482">
        <w:t xml:space="preserve"> </w:t>
      </w:r>
      <w:r w:rsidR="00350FC5">
        <w:t xml:space="preserve">be </w:t>
      </w:r>
      <w:r w:rsidR="00433482">
        <w:t xml:space="preserve">structured, built around a set of </w:t>
      </w:r>
      <w:r>
        <w:tab/>
      </w:r>
      <w:r w:rsidR="00433482">
        <w:t>pre determined questions</w:t>
      </w:r>
      <w:r w:rsidR="00E53937">
        <w:t>, or a mo</w:t>
      </w:r>
      <w:r w:rsidR="00685729">
        <w:t>re in</w:t>
      </w:r>
      <w:r w:rsidR="00E53937">
        <w:t xml:space="preserve">formal, unstructured approach. Both have their </w:t>
      </w:r>
      <w:r>
        <w:tab/>
      </w:r>
      <w:r w:rsidR="00E53937">
        <w:t>advantages and disadvantages.</w:t>
      </w:r>
    </w:p>
    <w:p w14:paraId="0271A2C6" w14:textId="77777777" w:rsidR="00E53937" w:rsidRDefault="00F85984" w:rsidP="005423F0">
      <w:r>
        <w:lastRenderedPageBreak/>
        <w:tab/>
      </w:r>
      <w:r w:rsidR="00E53937">
        <w:t xml:space="preserve">The use of Assessment Centres has become more prevalent today, these assessment centres </w:t>
      </w:r>
      <w:r>
        <w:tab/>
      </w:r>
      <w:r w:rsidR="00E53937">
        <w:t xml:space="preserve">group candidates over a concentrated period, assessing candidates on a range of work </w:t>
      </w:r>
      <w:r>
        <w:tab/>
      </w:r>
      <w:r w:rsidR="00E53937">
        <w:t xml:space="preserve">related scenarios, role-playing and group exercises. These assessments </w:t>
      </w:r>
      <w:r w:rsidR="00350FC5">
        <w:t>allow</w:t>
      </w:r>
      <w:r w:rsidR="00E53937">
        <w:t xml:space="preserve"> an assessor to </w:t>
      </w:r>
      <w:r>
        <w:tab/>
      </w:r>
      <w:r w:rsidR="00E53937">
        <w:t xml:space="preserve">observe actual behaviour in work related situations. </w:t>
      </w:r>
      <w:r w:rsidR="006144DE">
        <w:fldChar w:fldCharType="begin" w:fldLock="1"/>
      </w:r>
      <w:r w:rsidR="008C0C21">
        <w:instrText>ADDIN CSL_CITATION { "citationItems" : [ { "id" : "ITEM-1", "itemData" : { "DOI" : "10.1002/hrm.3930240315", "ISBN" : "0203850815", "ISSN" : "00904848", "abstract" : "Armstrong's Handbook of Strategic Human Resource Management provides practical guidance on putting complex HR strategies into practice. Presenting HRM strategies that have been formulated and developed by practitioners, academics and consultants, it demonstrates how these can be implemented in a real-world context and in-line with business objectives, in order to effect positive and productive change. Substantially updated, this edition includes new material which reflects important developments in HR strategies linked with those issues which affect HRM on a day to day basis including: Human capital management, corporate social responsibility, organization development, engagement and talent management. A new feature, the Strategic HR Toolkit, provides guidance on developing HR strategy through a strategic review.", "author" : [ { "dropping-particle" : "", "family" : "Armstrong", "given" : "Michael", "non-dropping-particle" : "", "parse-names" : false, "suffix" : "" } ], "container-title" : "Armstrong's Handbook of Strategic Human Resource Management", "id" : "ITEM-1", "issued" : { "date-parts" : [ [ "2015" ] ] }, "page" : "5-25", "title" : "Armstrong's Handbook of Strategic Human Resource Management", "type" : "chapter" }, "uris" : [ "http://www.mendeley.com/documents/?uuid=6116986f-21b1-3638-98b9-318e1703d532" ] } ], "mendeley" : { "formattedCitation" : "[10]", "plainTextFormattedCitation" : "[10]", "previouslyFormattedCitation" : "[10]" }, "properties" : {  }, "schema" : "https://github.com/citation-style-language/schema/raw/master/csl-citation.json" }</w:instrText>
      </w:r>
      <w:r w:rsidR="006144DE">
        <w:fldChar w:fldCharType="separate"/>
      </w:r>
      <w:r w:rsidR="00DE5879" w:rsidRPr="00DE5879">
        <w:rPr>
          <w:noProof/>
        </w:rPr>
        <w:t>[10]</w:t>
      </w:r>
      <w:r w:rsidR="006144DE">
        <w:fldChar w:fldCharType="end"/>
      </w:r>
    </w:p>
    <w:p w14:paraId="5C7E2EFD" w14:textId="77777777" w:rsidR="00E53937" w:rsidRDefault="00F85984" w:rsidP="005423F0">
      <w:r>
        <w:tab/>
      </w:r>
      <w:r w:rsidR="00227D02">
        <w:t>Intelligence</w:t>
      </w:r>
      <w:r w:rsidR="00E53937">
        <w:t xml:space="preserve"> </w:t>
      </w:r>
      <w:r w:rsidR="00227D02">
        <w:t>testing</w:t>
      </w:r>
      <w:r w:rsidR="00E53937">
        <w:t xml:space="preserve"> can be a good way of obtaining a more objectiv</w:t>
      </w:r>
      <w:r w:rsidR="00227D02">
        <w:t xml:space="preserve">e view on a potential </w:t>
      </w:r>
      <w:r>
        <w:tab/>
      </w:r>
      <w:r w:rsidR="00227D02">
        <w:t>employee. Ability tests, test an</w:t>
      </w:r>
      <w:r w:rsidR="00E53937">
        <w:t xml:space="preserve"> employee</w:t>
      </w:r>
      <w:r w:rsidR="00227D02">
        <w:t xml:space="preserve"> on their ability to perform a job function, where as </w:t>
      </w:r>
      <w:r>
        <w:tab/>
      </w:r>
      <w:r w:rsidR="00227D02">
        <w:t>Aptitude tests, can be used to predict an applicant aptitude for a particular skill.</w:t>
      </w:r>
      <w:r w:rsidR="006144DE">
        <w:fldChar w:fldCharType="begin" w:fldLock="1"/>
      </w:r>
      <w:r w:rsidR="008C0C21">
        <w:instrText>ADDIN CSL_CITATION { "citationItems" : [ { "id" : "ITEM-1", "itemData" : { "DOI" : "10.1002/hrm.3930240315", "ISBN" : "0203850815", "ISSN" : "00904848", "abstract" : "Armstrong's Handbook of Strategic Human Resource Management provides practical guidance on putting complex HR strategies into practice. Presenting HRM strategies that have been formulated and developed by practitioners, academics and consultants, it demonstrates how these can be implemented in a real-world context and in-line with business objectives, in order to effect positive and productive change. Substantially updated, this edition includes new material which reflects important developments in HR strategies linked with those issues which affect HRM on a day to day basis including: Human capital management, corporate social responsibility, organization development, engagement and talent management. A new feature, the Strategic HR Toolkit, provides guidance on developing HR strategy through a strategic review.", "author" : [ { "dropping-particle" : "", "family" : "Armstrong", "given" : "Michael", "non-dropping-particle" : "", "parse-names" : false, "suffix" : "" } ], "container-title" : "Armstrong's Handbook of Strategic Human Resource Management", "id" : "ITEM-1", "issued" : { "date-parts" : [ [ "2015" ] ] }, "page" : "5-25", "title" : "Armstrong's Handbook of Strategic Human Resource Management", "type" : "chapter" }, "uris" : [ "http://www.mendeley.com/documents/?uuid=6116986f-21b1-3638-98b9-318e1703d532" ] } ], "mendeley" : { "formattedCitation" : "[10]", "plainTextFormattedCitation" : "[10]", "previouslyFormattedCitation" : "[10]" }, "properties" : {  }, "schema" : "https://github.com/citation-style-language/schema/raw/master/csl-citation.json" }</w:instrText>
      </w:r>
      <w:r w:rsidR="006144DE">
        <w:fldChar w:fldCharType="separate"/>
      </w:r>
      <w:r w:rsidR="00DE5879" w:rsidRPr="00DE5879">
        <w:rPr>
          <w:noProof/>
        </w:rPr>
        <w:t>[10]</w:t>
      </w:r>
      <w:r w:rsidR="006144DE">
        <w:fldChar w:fldCharType="end"/>
      </w:r>
    </w:p>
    <w:p w14:paraId="6FDD8E6E" w14:textId="77777777" w:rsidR="007045F2" w:rsidRDefault="00F85984" w:rsidP="005423F0">
      <w:r>
        <w:tab/>
      </w:r>
      <w:r w:rsidR="007045F2">
        <w:t xml:space="preserve">Psychological testing can also be considered during selection, there are many different tests </w:t>
      </w:r>
      <w:r>
        <w:tab/>
      </w:r>
      <w:r w:rsidR="007045F2">
        <w:t>available, namely Belbin, 16PF5 etc.., each with its own advantages and disadvantages.</w:t>
      </w:r>
    </w:p>
    <w:p w14:paraId="21ADFFBC" w14:textId="77777777" w:rsidR="007045F2" w:rsidRPr="00461091" w:rsidRDefault="007045F2" w:rsidP="009F0CB5">
      <w:pPr>
        <w:outlineLvl w:val="0"/>
        <w:rPr>
          <w:b/>
          <w:sz w:val="28"/>
          <w:szCs w:val="28"/>
        </w:rPr>
      </w:pPr>
      <w:r w:rsidRPr="00461091">
        <w:rPr>
          <w:b/>
          <w:sz w:val="28"/>
          <w:szCs w:val="28"/>
        </w:rPr>
        <w:t xml:space="preserve">Conclusion </w:t>
      </w:r>
    </w:p>
    <w:p w14:paraId="2B3886D2" w14:textId="77777777" w:rsidR="005A01C8" w:rsidRDefault="00351BB3" w:rsidP="005423F0">
      <w:r>
        <w:t>For the effective selection of an appropriate candidate, a clear and concise Job analysis should be performed. With this we will attract the desired candidate</w:t>
      </w:r>
      <w:r w:rsidR="005A01C8">
        <w:t>s to apply for the job, also allowing us to correctly compare a potential employee against our desired requirements. This analysis should be performed via the more reliable methods of interviews and observing current employees, to gain an insight into the actual job role specifics.</w:t>
      </w:r>
    </w:p>
    <w:p w14:paraId="3298F09E" w14:textId="77777777" w:rsidR="007655D9" w:rsidRDefault="005A01C8" w:rsidP="005423F0">
      <w:r>
        <w:t>Once we have a clear and concise analysis of the job role required, a definitive Job Description</w:t>
      </w:r>
      <w:r w:rsidR="007655D9">
        <w:t>/Person Specification</w:t>
      </w:r>
      <w:r>
        <w:t xml:space="preserve"> should be </w:t>
      </w:r>
      <w:r w:rsidR="008B3BCE">
        <w:t>collated</w:t>
      </w:r>
      <w:r w:rsidR="00E662B1">
        <w:t xml:space="preserve">, </w:t>
      </w:r>
      <w:r w:rsidR="007655D9">
        <w:t xml:space="preserve">closely matching the person requirements identified. </w:t>
      </w:r>
    </w:p>
    <w:p w14:paraId="3053BE6F" w14:textId="77777777" w:rsidR="007655D9" w:rsidRDefault="007655D9" w:rsidP="005423F0">
      <w:r>
        <w:t>Various methods of advertising the job can be used, namely Company website, Recruitment agency, selection consultant of head hunters. Which method to be used would depend on the current financial</w:t>
      </w:r>
      <w:r w:rsidR="00E24234">
        <w:t xml:space="preserve"> and</w:t>
      </w:r>
      <w:r>
        <w:t xml:space="preserve"> time constraints to fill the job roles.</w:t>
      </w:r>
      <w:r w:rsidR="00E24234">
        <w:t xml:space="preserve"> A combination of these methods could be used, to gain a more varied application pool.</w:t>
      </w:r>
    </w:p>
    <w:p w14:paraId="17BD646B" w14:textId="77777777" w:rsidR="00E24234" w:rsidRDefault="00E24234" w:rsidP="005423F0">
      <w:r>
        <w:t xml:space="preserve">After initial selection of potential candidates against the person specification, Structured interviews with intelligence testing should be used to select appropriate employees. This can be justified by the research completed by </w:t>
      </w:r>
      <w:proofErr w:type="spellStart"/>
      <w:r>
        <w:t>Schimdt</w:t>
      </w:r>
      <w:proofErr w:type="spellEnd"/>
      <w:r>
        <w:t xml:space="preserve"> and Hunter </w:t>
      </w:r>
      <w:r w:rsidR="006144DE">
        <w:fldChar w:fldCharType="begin" w:fldLock="1"/>
      </w:r>
      <w:r w:rsidR="00DE5879">
        <w:instrText>ADDIN CSL_CITATION { "citationItems" : [ { "id" : "ITEM-1", "itemData" : { "abstract" : "This article summarizes the practical and theoretical implications of 85 years of research in personnel selection. On the basis of meta-analytic findings, this article presents the validity of 19 selection procedures for predicting job performance and training performance and the validity of paired combinations of general mental ability (GMA) and Ihe 18 other selection procedures. Overall, the 3 combinations with the highest multivariate validity and utility for job performance were GMA plus a work sample test (mean validity of .63), GMA plus an integrity test (mean validity of .65), and GMA plus a structured interview (mean validity of .63). A further advantage of the latter 2 combinations is that they can be used for both entry level selection and selection of experienced employees. The practical utility implications of these summary findings are substantial. The implications of these research findings for the development of theories of job performance are discussed.", "author" : [ { "dropping-particle" : "", "family" : "Schmidt", "given" : "Frank L", "non-dropping-particle" : "", "parse-names" : false, "suffix" : "" }, { "dropping-particle" : "", "family" : "Hunter", "given" : "John E", "non-dropping-particle" : "", "parse-names" : false, "suffix" : "" } ], "container-title" : "Psychological Bulletin", "id" : "ITEM-1", "issue" : "2", "issued" : { "date-parts" : [ [ "1998" ] ] }, "page" : "262-274", "title" : "Schmidt&amp;Hunter1998", "type" : "article-journal", "volume" : "124" }, "uris" : [ "http://www.mendeley.com/documents/?uuid=56e5c3b2-bcce-4cf8-acd5-a873e36e4cce" ] } ], "mendeley" : { "formattedCitation" : "[11]", "plainTextFormattedCitation" : "[11]", "previouslyFormattedCitation" : "[11]" }, "properties" : {  }, "schema" : "https://github.com/citation-style-language/schema/raw/master/csl-citation.json" }</w:instrText>
      </w:r>
      <w:r w:rsidR="006144DE">
        <w:fldChar w:fldCharType="separate"/>
      </w:r>
      <w:r w:rsidR="00DE5879" w:rsidRPr="00DE5879">
        <w:rPr>
          <w:noProof/>
        </w:rPr>
        <w:t>[11]</w:t>
      </w:r>
      <w:r w:rsidR="006144DE">
        <w:fldChar w:fldCharType="end"/>
      </w:r>
      <w:r>
        <w:t>, which outlined that more intelligent people acquire job knowledge more rapidly, more of it, thus making the ability to perform the job better.</w:t>
      </w:r>
    </w:p>
    <w:p w14:paraId="57C22A45" w14:textId="77777777" w:rsidR="00DE5879" w:rsidRDefault="00DE5879" w:rsidP="005423F0">
      <w:r>
        <w:t>Recruiting from within an existing project group may be difficult, as managers in that existing group may not wish to lose them. Certain skills required to complete a successful project may be tricky to recruit, office location plays an important role in filling these roles.</w:t>
      </w:r>
      <w:r w:rsidR="006144DE">
        <w:fldChar w:fldCharType="begin" w:fldLock="1"/>
      </w:r>
      <w:r w:rsidR="008C0C21">
        <w:instrText>ADDIN CSL_CITATION { "citationItems" : [ { "id" : "ITEM-1", "itemData" : { "ISBN" : "0133943038", "abstract" : "Tenth edition. For courses in computer science and software engineering The Fundamental Practice of Software Engineering Software Engineering introduces readers to the overwhelmingly important subject of software programming and development. In the past few years, computer systems have come to dominate not just our technological growth, but the foundations of our world's major industries. This text seeks to lay out the fundamental concepts of this huge and continually growing subject area in a clear and comprehensive manner. The Tenth Edition contains new information that highlights various technological updates of recent years, providing readers with highly relevant and current information. Sommerville's experience in system dependability and systems engineering guides the text through a traditional plan-based approach that incorporates some novel agile methods. The text strives to teach the innovators of tomorrow how to create software that will make our world a better, safer, and more advanced place to live. -- Provided by publisher. lntroduction to software engineering -- Dependability and security -- Advanced software engineering -- Software management.", "author" : [ { "dropping-particle" : "", "family" : "Sommerville.", "given" : "Ian", "non-dropping-particle" : "", "parse-names" : false, "suffix" : "" } ], "id" : "ITEM-1", "issued" : { "date-parts" : [ [ "2011" ] ] }, "number-of-pages" : "796", "publisher" : "Pearson", "title" : "SOFTWARE ENGINEERING", "type" : "report" }, "uris" : [ "http://www.mendeley.com/documents/?uuid=f6714475-c094-3922-a61b-5c9eda027fa4" ] } ], "mendeley" : { "formattedCitation" : "[9]", "plainTextFormattedCitation" : "[9]", "previouslyFormattedCitation" : "[9]" }, "properties" : {  }, "schema" : "https://github.com/citation-style-language/schema/raw/master/csl-citation.json" }</w:instrText>
      </w:r>
      <w:r w:rsidR="006144DE">
        <w:fldChar w:fldCharType="separate"/>
      </w:r>
      <w:r w:rsidRPr="00DE5879">
        <w:rPr>
          <w:noProof/>
        </w:rPr>
        <w:t>[9]</w:t>
      </w:r>
      <w:r w:rsidR="006144DE">
        <w:fldChar w:fldCharType="end"/>
      </w:r>
    </w:p>
    <w:p w14:paraId="4EDC8B42" w14:textId="77777777" w:rsidR="005B2C79" w:rsidRDefault="005B2C79" w:rsidP="005423F0">
      <w:r>
        <w:t xml:space="preserve">Recruitment of graduates may result in </w:t>
      </w:r>
      <w:proofErr w:type="gramStart"/>
      <w:r>
        <w:t>a the</w:t>
      </w:r>
      <w:proofErr w:type="gramEnd"/>
      <w:r>
        <w:t xml:space="preserve"> specific skills needed for the project, but are often exposed to the latest technologies via their studies. Where there is a lack of experienced technical staff, this can often result in technically skilled staff reaching a career plateau. In order for these staff to </w:t>
      </w:r>
      <w:proofErr w:type="gramStart"/>
      <w:r>
        <w:t>progress  further</w:t>
      </w:r>
      <w:proofErr w:type="gramEnd"/>
      <w:r>
        <w:t xml:space="preserve"> they need to move into management. Introduction of technical roles in line with management pay level may help to alleviate this issue.</w:t>
      </w:r>
      <w:r w:rsidR="006144DE">
        <w:fldChar w:fldCharType="begin" w:fldLock="1"/>
      </w:r>
      <w:r w:rsidR="008C0C21">
        <w:instrText>ADDIN CSL_CITATION { "citationItems" : [ { "id" : "ITEM-1", "itemData" : { "ISBN" : "0133943038", "abstract" : "Tenth edition. For courses in computer science and software engineering The Fundamental Practice of Software Engineering Software Engineering introduces readers to the overwhelmingly important subject of software programming and development. In the past few years, computer systems have come to dominate not just our technological growth, but the foundations of our world's major industries. This text seeks to lay out the fundamental concepts of this huge and continually growing subject area in a clear and comprehensive manner. The Tenth Edition contains new information that highlights various technological updates of recent years, providing readers with highly relevant and current information. Sommerville's experience in system dependability and systems engineering guides the text through a traditional plan-based approach that incorporates some novel agile methods. The text strives to teach the innovators of tomorrow how to create software that will make our world a better, safer, and more advanced place to live. -- Provided by publisher. lntroduction to software engineering -- Dependability and security -- Advanced software engineering -- Software management.", "author" : [ { "dropping-particle" : "", "family" : "Sommerville.", "given" : "Ian", "non-dropping-particle" : "", "parse-names" : false, "suffix" : "" } ], "id" : "ITEM-1", "issued" : { "date-parts" : [ [ "2011" ] ] }, "number-of-pages" : "796", "publisher" : "Pearson", "title" : "SOFTWARE ENGINEERING", "type" : "report" }, "uris" : [ "http://www.mendeley.com/documents/?uuid=f6714475-c094-3922-a61b-5c9eda027fa4" ] } ], "mendeley" : { "formattedCitation" : "[9]", "plainTextFormattedCitation" : "[9]", "previouslyFormattedCitation" : "[9]" }, "properties" : {  }, "schema" : "https://github.com/citation-style-language/schema/raw/master/csl-citation.json" }</w:instrText>
      </w:r>
      <w:r w:rsidR="006144DE">
        <w:fldChar w:fldCharType="separate"/>
      </w:r>
      <w:r w:rsidRPr="005B2C79">
        <w:rPr>
          <w:noProof/>
        </w:rPr>
        <w:t>[9]</w:t>
      </w:r>
      <w:r w:rsidR="006144DE">
        <w:fldChar w:fldCharType="end"/>
      </w:r>
    </w:p>
    <w:p w14:paraId="7DD735EB" w14:textId="77777777" w:rsidR="007B549E" w:rsidRDefault="00145F66" w:rsidP="005423F0">
      <w:r>
        <w:t xml:space="preserve">During the whole process care needs to be taken to conform to the </w:t>
      </w:r>
      <w:r w:rsidRPr="00145F66">
        <w:t>Public Sector Equality Duty (PSED)</w:t>
      </w:r>
      <w:r>
        <w:t>, carefully wording job description/person specifications not to discriminate. There are many ways which we could seek to address issues</w:t>
      </w:r>
      <w:r w:rsidR="007B549E">
        <w:t xml:space="preserve"> in the PSED, such as: - </w:t>
      </w:r>
    </w:p>
    <w:p w14:paraId="443C7B7F" w14:textId="77777777" w:rsidR="007B549E" w:rsidRDefault="007B549E" w:rsidP="007B549E">
      <w:pPr>
        <w:pStyle w:val="ListParagraph"/>
        <w:numPr>
          <w:ilvl w:val="0"/>
          <w:numId w:val="6"/>
        </w:numPr>
      </w:pPr>
      <w:r>
        <w:t>T</w:t>
      </w:r>
      <w:r w:rsidR="00E24FF5">
        <w:t>ackling g</w:t>
      </w:r>
      <w:r w:rsidR="00145F66">
        <w:t>ender pay gaps</w:t>
      </w:r>
      <w:r w:rsidR="00C73B13">
        <w:t xml:space="preserve"> via pay reviews</w:t>
      </w:r>
      <w:r>
        <w:t>;</w:t>
      </w:r>
    </w:p>
    <w:p w14:paraId="5F5A8C2E" w14:textId="77777777" w:rsidR="007B549E" w:rsidRDefault="007B549E" w:rsidP="007B549E">
      <w:pPr>
        <w:pStyle w:val="ListParagraph"/>
        <w:numPr>
          <w:ilvl w:val="0"/>
          <w:numId w:val="6"/>
        </w:numPr>
      </w:pPr>
      <w:r>
        <w:t>R</w:t>
      </w:r>
      <w:r w:rsidR="00145F66">
        <w:t>eligious holiday</w:t>
      </w:r>
      <w:r w:rsidR="00E24FF5">
        <w:t>s</w:t>
      </w:r>
      <w:r w:rsidR="00C73B13">
        <w:t xml:space="preserve"> for all religions</w:t>
      </w:r>
      <w:r>
        <w:t>;</w:t>
      </w:r>
    </w:p>
    <w:p w14:paraId="2FC0A0C5" w14:textId="77777777" w:rsidR="007B549E" w:rsidRDefault="00431CA9" w:rsidP="007B549E">
      <w:pPr>
        <w:pStyle w:val="ListParagraph"/>
        <w:numPr>
          <w:ilvl w:val="0"/>
          <w:numId w:val="6"/>
        </w:numPr>
      </w:pPr>
      <w:r>
        <w:t>Flexi</w:t>
      </w:r>
      <w:r w:rsidR="00E24FF5">
        <w:t>time</w:t>
      </w:r>
      <w:r w:rsidR="007B549E">
        <w:t>;</w:t>
      </w:r>
    </w:p>
    <w:p w14:paraId="0BE47A2A" w14:textId="77777777" w:rsidR="00145F66" w:rsidRDefault="00431CA9" w:rsidP="007B549E">
      <w:pPr>
        <w:pStyle w:val="ListParagraph"/>
        <w:numPr>
          <w:ilvl w:val="0"/>
          <w:numId w:val="6"/>
        </w:numPr>
      </w:pPr>
      <w:r>
        <w:t>W</w:t>
      </w:r>
      <w:r w:rsidR="00C73B13">
        <w:t>omen in higher grade jobs</w:t>
      </w:r>
      <w:r w:rsidR="007B549E">
        <w:t>;</w:t>
      </w:r>
    </w:p>
    <w:p w14:paraId="572F5381" w14:textId="77777777" w:rsidR="007B549E" w:rsidRDefault="007B549E" w:rsidP="007B549E">
      <w:pPr>
        <w:pStyle w:val="ListParagraph"/>
        <w:numPr>
          <w:ilvl w:val="0"/>
          <w:numId w:val="6"/>
        </w:numPr>
      </w:pPr>
      <w:r>
        <w:lastRenderedPageBreak/>
        <w:t>Job sharing;</w:t>
      </w:r>
    </w:p>
    <w:p w14:paraId="4DA3692F" w14:textId="77777777" w:rsidR="007B549E" w:rsidRDefault="007B549E" w:rsidP="007B549E">
      <w:pPr>
        <w:pStyle w:val="ListParagraph"/>
        <w:numPr>
          <w:ilvl w:val="0"/>
          <w:numId w:val="6"/>
        </w:numPr>
      </w:pPr>
      <w:r>
        <w:t>Telecommuting;</w:t>
      </w:r>
    </w:p>
    <w:p w14:paraId="11070A71" w14:textId="77777777" w:rsidR="007B549E" w:rsidRDefault="007B549E" w:rsidP="007B549E">
      <w:pPr>
        <w:pStyle w:val="ListParagraph"/>
        <w:numPr>
          <w:ilvl w:val="0"/>
          <w:numId w:val="6"/>
        </w:numPr>
      </w:pPr>
      <w:r>
        <w:t>Leave for new parents;</w:t>
      </w:r>
    </w:p>
    <w:p w14:paraId="562846C6" w14:textId="77777777" w:rsidR="007B549E" w:rsidRDefault="007B549E" w:rsidP="007B549E">
      <w:pPr>
        <w:pStyle w:val="ListParagraph"/>
        <w:numPr>
          <w:ilvl w:val="0"/>
          <w:numId w:val="6"/>
        </w:numPr>
      </w:pPr>
      <w:r>
        <w:t>On-site childcare.</w:t>
      </w:r>
    </w:p>
    <w:p w14:paraId="622FFCD5" w14:textId="77777777" w:rsidR="007B549E" w:rsidRDefault="007B549E" w:rsidP="007B549E">
      <w:pPr>
        <w:pStyle w:val="ListParagraph"/>
      </w:pPr>
    </w:p>
    <w:p w14:paraId="66036E96" w14:textId="77777777" w:rsidR="007655D9" w:rsidRDefault="007655D9" w:rsidP="005423F0"/>
    <w:p w14:paraId="2CB67052" w14:textId="77777777" w:rsidR="007045F2" w:rsidRDefault="005A01C8" w:rsidP="005423F0">
      <w:r>
        <w:t xml:space="preserve"> </w:t>
      </w:r>
    </w:p>
    <w:p w14:paraId="6DFFCEFB" w14:textId="77777777" w:rsidR="005A01C8" w:rsidRPr="00351BB3" w:rsidRDefault="005A01C8" w:rsidP="005423F0"/>
    <w:p w14:paraId="09B4612F" w14:textId="77777777" w:rsidR="00505DAB" w:rsidRDefault="00505DAB">
      <w:pPr>
        <w:rPr>
          <w:b/>
        </w:rPr>
      </w:pPr>
      <w:r>
        <w:rPr>
          <w:b/>
        </w:rPr>
        <w:br w:type="page"/>
      </w:r>
    </w:p>
    <w:p w14:paraId="6800EE10" w14:textId="77777777" w:rsidR="00227D02" w:rsidRPr="00505DAB" w:rsidRDefault="00325F25" w:rsidP="009F0CB5">
      <w:pPr>
        <w:outlineLvl w:val="0"/>
        <w:rPr>
          <w:b/>
          <w:sz w:val="32"/>
          <w:szCs w:val="32"/>
        </w:rPr>
      </w:pPr>
      <w:r w:rsidRPr="00505DAB">
        <w:rPr>
          <w:b/>
          <w:sz w:val="32"/>
          <w:szCs w:val="32"/>
        </w:rPr>
        <w:lastRenderedPageBreak/>
        <w:t xml:space="preserve">Building an </w:t>
      </w:r>
      <w:r w:rsidR="00761375" w:rsidRPr="00505DAB">
        <w:rPr>
          <w:b/>
          <w:sz w:val="32"/>
          <w:szCs w:val="32"/>
        </w:rPr>
        <w:t>E</w:t>
      </w:r>
      <w:r w:rsidRPr="00505DAB">
        <w:rPr>
          <w:b/>
          <w:sz w:val="32"/>
          <w:szCs w:val="32"/>
        </w:rPr>
        <w:t>ffective Team</w:t>
      </w:r>
    </w:p>
    <w:p w14:paraId="06B9B92D" w14:textId="77777777" w:rsidR="00325F25" w:rsidRDefault="00325F25" w:rsidP="005423F0">
      <w:r>
        <w:t>The Team Effectiveness Model currently shows what we understand to be an effective way to build a team.</w:t>
      </w:r>
    </w:p>
    <w:p w14:paraId="1E01B344" w14:textId="77777777" w:rsidR="00276BAF" w:rsidRDefault="00276BAF" w:rsidP="00BF59D8">
      <w:pPr>
        <w:jc w:val="center"/>
      </w:pPr>
      <w:r>
        <w:rPr>
          <w:noProof/>
          <w:lang w:eastAsia="en-GB"/>
        </w:rPr>
        <w:drawing>
          <wp:inline distT="0" distB="0" distL="0" distR="0" wp14:anchorId="6CBEE0AC" wp14:editId="71BE1CA5">
            <wp:extent cx="3931158" cy="322745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3930973" cy="3227300"/>
                    </a:xfrm>
                    <a:prstGeom prst="rect">
                      <a:avLst/>
                    </a:prstGeom>
                    <a:noFill/>
                    <a:ln w="9525">
                      <a:noFill/>
                      <a:miter lim="800000"/>
                      <a:headEnd/>
                      <a:tailEnd/>
                    </a:ln>
                  </pic:spPr>
                </pic:pic>
              </a:graphicData>
            </a:graphic>
          </wp:inline>
        </w:drawing>
      </w:r>
    </w:p>
    <w:p w14:paraId="4246E8DB" w14:textId="77777777" w:rsidR="00BF59D8" w:rsidRPr="00BF59D8" w:rsidRDefault="00761375" w:rsidP="00BF59D8">
      <w:pPr>
        <w:jc w:val="center"/>
        <w:outlineLvl w:val="0"/>
        <w:rPr>
          <w:b/>
          <w:u w:val="single"/>
        </w:rPr>
      </w:pPr>
      <w:r w:rsidRPr="00BF59D8">
        <w:rPr>
          <w:b/>
          <w:u w:val="single"/>
        </w:rPr>
        <w:t>Team Effectiveness Model</w:t>
      </w:r>
    </w:p>
    <w:p w14:paraId="355FF965" w14:textId="77777777" w:rsidR="00761375" w:rsidRDefault="006144DE" w:rsidP="009F0CB5">
      <w:pPr>
        <w:jc w:val="right"/>
        <w:outlineLvl w:val="0"/>
      </w:pPr>
      <w:r>
        <w:fldChar w:fldCharType="begin" w:fldLock="1"/>
      </w:r>
      <w:r w:rsidR="00761375">
        <w:instrText>ADDIN CSL_CITATION { "citationItems" : [ { "id" : "ITEM-1", "itemData" : { "ISBN" : "0132834871", "abstract" : "15th ed. Globally accepted and written by one of the most foremost authors in the field, this is a necessary read for all managers, human resource workers, and anyone needing to understand and improve their people skills. Part I : Introduction. What is organizational behavior? -- Part II : The individual. Diversity in organizations ; Attitudes and job satisfaction ; Emotions and moods ; Personality and values ; Perception and individual decision making ; Motivation concepts ; Motivation : from concepts to applications -- Part III : The group. Foundations of group behavior ; Understanding work teams ; Communication ; Leadership ; Power and politics ; Conflict and negotiation ; Foundations of organization structure -- Part IV : The organization system. Organizational culture ; Human resource policies and practices ; Organizational change and stress management -- Appendix A : Research in organizational behavior -- Comprehensive cases.", "author" : [ { "dropping-particle" : "", "family" : "Robbins", "given" : "Stephen P.", "non-dropping-particle" : "", "parse-names" : false, "suffix" : "" }, { "dropping-particle" : "", "family" : "Judge", "given" : "Tim.", "non-dropping-particle" : "", "parse-names" : false, "suffix" : "" } ], "id" : "ITEM-1", "issued" : { "date-parts" : [ [ "2013" ] ] }, "number-of-pages" : "676", "publisher" : "Pearson", "title" : "Organizational behavior", "type" : "book" }, "uris" : [ "http://www.mendeley.com/documents/?uuid=95b15306-4c39-3817-a3c8-2a0e664c4361" ] } ], "mendeley" : { "formattedCitation" : "[12]", "plainTextFormattedCitation" : "[12]", "previouslyFormattedCitation" : "[12]" }, "properties" : {  }, "schema" : "https://github.com/citation-style-language/schema/raw/master/csl-citation.json" }</w:instrText>
      </w:r>
      <w:r>
        <w:fldChar w:fldCharType="separate"/>
      </w:r>
      <w:r w:rsidR="00761375" w:rsidRPr="00761375">
        <w:rPr>
          <w:noProof/>
        </w:rPr>
        <w:t>[12]</w:t>
      </w:r>
      <w:r>
        <w:fldChar w:fldCharType="end"/>
      </w:r>
    </w:p>
    <w:p w14:paraId="3DEF5762" w14:textId="77777777" w:rsidR="003F69EB" w:rsidRDefault="003F69EB" w:rsidP="00CE103E"/>
    <w:p w14:paraId="21F80D37" w14:textId="77777777" w:rsidR="00CE103E" w:rsidRDefault="00325F25" w:rsidP="00CE103E">
      <w:r>
        <w:t xml:space="preserve">We can organize the key components of </w:t>
      </w:r>
      <w:r w:rsidR="00CE103E">
        <w:t xml:space="preserve">an </w:t>
      </w:r>
      <w:r>
        <w:t xml:space="preserve">effective team into three general categories, namely contextual, composition and process variables. </w:t>
      </w:r>
    </w:p>
    <w:p w14:paraId="441FBCD0" w14:textId="77777777" w:rsidR="00CE103E" w:rsidRPr="00505DAB" w:rsidRDefault="00CE103E" w:rsidP="00505DAB">
      <w:pPr>
        <w:pStyle w:val="ListParagraph"/>
        <w:numPr>
          <w:ilvl w:val="0"/>
          <w:numId w:val="3"/>
        </w:numPr>
        <w:rPr>
          <w:b/>
          <w:sz w:val="28"/>
          <w:szCs w:val="28"/>
        </w:rPr>
      </w:pPr>
      <w:r w:rsidRPr="00505DAB">
        <w:rPr>
          <w:b/>
          <w:sz w:val="28"/>
          <w:szCs w:val="28"/>
        </w:rPr>
        <w:t>Contextual Variables</w:t>
      </w:r>
    </w:p>
    <w:p w14:paraId="109B5C7E" w14:textId="77777777" w:rsidR="00CE103E" w:rsidRDefault="00505DAB" w:rsidP="00CE103E">
      <w:r>
        <w:tab/>
      </w:r>
      <w:r w:rsidR="00CE103E">
        <w:t xml:space="preserve">There are four main factors that most </w:t>
      </w:r>
      <w:proofErr w:type="gramStart"/>
      <w:r w:rsidR="00CE103E">
        <w:t>significantly  relate</w:t>
      </w:r>
      <w:proofErr w:type="gramEnd"/>
      <w:r w:rsidR="00CE103E">
        <w:t xml:space="preserve"> to effective team performance: - </w:t>
      </w:r>
    </w:p>
    <w:p w14:paraId="33381AF3" w14:textId="77777777" w:rsidR="00CE103E" w:rsidRDefault="00505DAB" w:rsidP="009F0CB5">
      <w:pPr>
        <w:outlineLvl w:val="0"/>
      </w:pPr>
      <w:r>
        <w:tab/>
      </w:r>
      <w:r w:rsidR="00CE103E">
        <w:t xml:space="preserve">1. </w:t>
      </w:r>
      <w:r w:rsidR="00CE103E" w:rsidRPr="00276BAF">
        <w:rPr>
          <w:b/>
        </w:rPr>
        <w:t xml:space="preserve">Adequate Resources </w:t>
      </w:r>
    </w:p>
    <w:p w14:paraId="0A6EB991" w14:textId="77777777" w:rsidR="00CE103E" w:rsidRDefault="00505DAB" w:rsidP="00CE103E">
      <w:r>
        <w:tab/>
      </w:r>
      <w:r w:rsidR="00CE103E">
        <w:t xml:space="preserve">A team is only a small part of a wider organisation system. All work teams within an </w:t>
      </w:r>
      <w:r>
        <w:tab/>
      </w:r>
      <w:r w:rsidR="00CE103E">
        <w:t xml:space="preserve">organisation rely upon resources outside the team to maintain it. If resources are not </w:t>
      </w:r>
      <w:r>
        <w:tab/>
      </w:r>
      <w:r w:rsidR="00CE103E">
        <w:t xml:space="preserve">available this can directly affect the </w:t>
      </w:r>
      <w:proofErr w:type="gramStart"/>
      <w:r w:rsidR="00CE103E">
        <w:t>teams</w:t>
      </w:r>
      <w:proofErr w:type="gramEnd"/>
      <w:r w:rsidR="00CE103E">
        <w:t xml:space="preserve"> overall performance. Types of resources that </w:t>
      </w:r>
      <w:r>
        <w:tab/>
      </w:r>
      <w:r w:rsidR="00CE103E">
        <w:t>could be, timely information, administrative assistance, proper equipment etc...</w:t>
      </w:r>
    </w:p>
    <w:p w14:paraId="54D1A89F" w14:textId="77777777" w:rsidR="00CE103E" w:rsidRDefault="00505DAB" w:rsidP="009F0CB5">
      <w:pPr>
        <w:outlineLvl w:val="0"/>
        <w:rPr>
          <w:b/>
        </w:rPr>
      </w:pPr>
      <w:r>
        <w:tab/>
      </w:r>
      <w:r w:rsidR="00CE103E">
        <w:t xml:space="preserve">2. </w:t>
      </w:r>
      <w:r w:rsidR="00CE103E" w:rsidRPr="00276BAF">
        <w:rPr>
          <w:b/>
        </w:rPr>
        <w:t xml:space="preserve">Leadership </w:t>
      </w:r>
      <w:r w:rsidR="00276BAF" w:rsidRPr="00276BAF">
        <w:rPr>
          <w:b/>
        </w:rPr>
        <w:t xml:space="preserve">and </w:t>
      </w:r>
      <w:r w:rsidR="00CE103E" w:rsidRPr="00276BAF">
        <w:rPr>
          <w:b/>
        </w:rPr>
        <w:t>Structure</w:t>
      </w:r>
    </w:p>
    <w:p w14:paraId="0A3EB767" w14:textId="77777777" w:rsidR="00276BAF" w:rsidRDefault="00505DAB" w:rsidP="00CE103E">
      <w:r>
        <w:tab/>
      </w:r>
      <w:r w:rsidR="00DD5BB6">
        <w:t xml:space="preserve">Workload needs to be shared between all members of a team, each team member needs to </w:t>
      </w:r>
      <w:r>
        <w:tab/>
      </w:r>
      <w:r w:rsidR="00DD5BB6">
        <w:t xml:space="preserve">be aware of exactly what they have been assigned. Assigning work to integrate with </w:t>
      </w:r>
      <w:r>
        <w:tab/>
      </w:r>
      <w:r w:rsidR="00DD5BB6">
        <w:t xml:space="preserve">individual skills requires leadership and management. This can either be from the manager </w:t>
      </w:r>
      <w:r>
        <w:tab/>
      </w:r>
      <w:r w:rsidR="00DD5BB6">
        <w:t>directly or from the team members themselves.</w:t>
      </w:r>
    </w:p>
    <w:p w14:paraId="230EA384" w14:textId="77777777" w:rsidR="00DD5BB6" w:rsidRPr="00111BC3" w:rsidRDefault="00505DAB" w:rsidP="009F0CB5">
      <w:pPr>
        <w:outlineLvl w:val="0"/>
        <w:rPr>
          <w:b/>
        </w:rPr>
      </w:pPr>
      <w:r>
        <w:rPr>
          <w:b/>
        </w:rPr>
        <w:tab/>
      </w:r>
      <w:r w:rsidR="00DD5BB6" w:rsidRPr="00111BC3">
        <w:rPr>
          <w:b/>
        </w:rPr>
        <w:t>3. Climate of Trust</w:t>
      </w:r>
    </w:p>
    <w:p w14:paraId="03A3C22B" w14:textId="77777777" w:rsidR="00DD5BB6" w:rsidRDefault="00505DAB" w:rsidP="00CE103E">
      <w:r>
        <w:lastRenderedPageBreak/>
        <w:tab/>
      </w:r>
      <w:r w:rsidR="00DD5BB6">
        <w:t xml:space="preserve">Members of a team must be able to trust each other and their leaders. Trust within a team </w:t>
      </w:r>
      <w:r>
        <w:tab/>
      </w:r>
      <w:r w:rsidR="00DD5BB6">
        <w:t xml:space="preserve">reduces the amount of monitoring each </w:t>
      </w:r>
      <w:r w:rsidR="0056781D">
        <w:t>other's</w:t>
      </w:r>
      <w:r w:rsidR="00DD5BB6">
        <w:t xml:space="preserve"> behaviour, better co-operation and also </w:t>
      </w:r>
      <w:r>
        <w:tab/>
      </w:r>
      <w:r w:rsidR="00DD5BB6">
        <w:t>helps to bond the team.</w:t>
      </w:r>
    </w:p>
    <w:p w14:paraId="3C5C9C7A" w14:textId="77777777" w:rsidR="00DD5BB6" w:rsidRPr="00111BC3" w:rsidRDefault="00505DAB" w:rsidP="009F0CB5">
      <w:pPr>
        <w:outlineLvl w:val="0"/>
        <w:rPr>
          <w:b/>
        </w:rPr>
      </w:pPr>
      <w:r>
        <w:rPr>
          <w:b/>
        </w:rPr>
        <w:tab/>
      </w:r>
      <w:r w:rsidR="00DD5BB6" w:rsidRPr="00111BC3">
        <w:rPr>
          <w:b/>
        </w:rPr>
        <w:t>4. Performance Evaluation and Reward System</w:t>
      </w:r>
    </w:p>
    <w:p w14:paraId="47EBB848" w14:textId="77777777" w:rsidR="00DD5BB6" w:rsidRDefault="00505DAB" w:rsidP="00CE103E">
      <w:r>
        <w:tab/>
      </w:r>
      <w:r w:rsidR="00111BC3">
        <w:t xml:space="preserve">Individual performance incentives may interfere with the development of high performance </w:t>
      </w:r>
      <w:r>
        <w:tab/>
      </w:r>
      <w:r w:rsidR="00111BC3">
        <w:t xml:space="preserve">teams. Effort should be used to reward the team as a whole, but also recognizing individual </w:t>
      </w:r>
      <w:r>
        <w:tab/>
      </w:r>
      <w:r w:rsidR="00111BC3">
        <w:t>team members for their effort, but rewarding the entire group for their actions.</w:t>
      </w:r>
    </w:p>
    <w:p w14:paraId="39097255" w14:textId="77777777" w:rsidR="00761375" w:rsidRDefault="006144DE" w:rsidP="00761375">
      <w:pPr>
        <w:jc w:val="right"/>
      </w:pPr>
      <w:r>
        <w:fldChar w:fldCharType="begin" w:fldLock="1"/>
      </w:r>
      <w:r w:rsidR="00761375">
        <w:instrText>ADDIN CSL_CITATION { "citationItems" : [ { "id" : "ITEM-1", "itemData" : { "ISBN" : "0132834871", "abstract" : "15th ed. Globally accepted and written by one of the most foremost authors in the field, this is a necessary read for all managers, human resource workers, and anyone needing to understand and improve their people skills. Part I : Introduction. What is organizational behavior? -- Part II : The individual. Diversity in organizations ; Attitudes and job satisfaction ; Emotions and moods ; Personality and values ; Perception and individual decision making ; Motivation concepts ; Motivation : from concepts to applications -- Part III : The group. Foundations of group behavior ; Understanding work teams ; Communication ; Leadership ; Power and politics ; Conflict and negotiation ; Foundations of organization structure -- Part IV : The organization system. Organizational culture ; Human resource policies and practices ; Organizational change and stress management -- Appendix A : Research in organizational behavior -- Comprehensive cases.", "author" : [ { "dropping-particle" : "", "family" : "Robbins", "given" : "Stephen P.", "non-dropping-particle" : "", "parse-names" : false, "suffix" : "" }, { "dropping-particle" : "", "family" : "Judge", "given" : "Tim.", "non-dropping-particle" : "", "parse-names" : false, "suffix" : "" } ], "id" : "ITEM-1", "issued" : { "date-parts" : [ [ "2013" ] ] }, "number-of-pages" : "676", "publisher" : "Pearson", "title" : "Organizational behavior", "type" : "book" }, "uris" : [ "http://www.mendeley.com/documents/?uuid=95b15306-4c39-3817-a3c8-2a0e664c4361" ] } ], "mendeley" : { "formattedCitation" : "[12]", "plainTextFormattedCitation" : "[12]", "previouslyFormattedCitation" : "[12]" }, "properties" : {  }, "schema" : "https://github.com/citation-style-language/schema/raw/master/csl-citation.json" }</w:instrText>
      </w:r>
      <w:r>
        <w:fldChar w:fldCharType="separate"/>
      </w:r>
      <w:r w:rsidR="00761375" w:rsidRPr="00761375">
        <w:rPr>
          <w:noProof/>
        </w:rPr>
        <w:t>[12]</w:t>
      </w:r>
      <w:r>
        <w:fldChar w:fldCharType="end"/>
      </w:r>
    </w:p>
    <w:p w14:paraId="3A73E7FE" w14:textId="77777777" w:rsidR="00111BC3" w:rsidRPr="00505DAB" w:rsidRDefault="00D1719D" w:rsidP="00505DAB">
      <w:pPr>
        <w:pStyle w:val="ListParagraph"/>
        <w:numPr>
          <w:ilvl w:val="0"/>
          <w:numId w:val="3"/>
        </w:numPr>
        <w:rPr>
          <w:b/>
          <w:sz w:val="28"/>
          <w:szCs w:val="28"/>
        </w:rPr>
      </w:pPr>
      <w:r w:rsidRPr="00505DAB">
        <w:rPr>
          <w:b/>
          <w:sz w:val="28"/>
          <w:szCs w:val="28"/>
        </w:rPr>
        <w:t>Team Composition</w:t>
      </w:r>
    </w:p>
    <w:p w14:paraId="0B97CF32" w14:textId="77777777" w:rsidR="00D1719D" w:rsidRPr="0087435E" w:rsidRDefault="00505DAB" w:rsidP="009F0CB5">
      <w:pPr>
        <w:outlineLvl w:val="0"/>
        <w:rPr>
          <w:b/>
        </w:rPr>
      </w:pPr>
      <w:r>
        <w:rPr>
          <w:b/>
        </w:rPr>
        <w:tab/>
      </w:r>
      <w:r w:rsidR="00FE657A" w:rsidRPr="0087435E">
        <w:rPr>
          <w:b/>
        </w:rPr>
        <w:t>1. Abilities of members</w:t>
      </w:r>
    </w:p>
    <w:p w14:paraId="59F4756C" w14:textId="77777777" w:rsidR="00FE657A" w:rsidRDefault="00505DAB" w:rsidP="00CE103E">
      <w:r>
        <w:tab/>
      </w:r>
      <w:r w:rsidR="00FE657A">
        <w:t xml:space="preserve">The knowledge and skills of the individual team members is important. High ability teams </w:t>
      </w:r>
      <w:r>
        <w:tab/>
      </w:r>
      <w:r w:rsidR="00FE657A">
        <w:t>can outperform low ability teams especially if the workload is shared equally.</w:t>
      </w:r>
    </w:p>
    <w:p w14:paraId="12499C49" w14:textId="77777777" w:rsidR="00FE657A" w:rsidRDefault="00505DAB" w:rsidP="00CE103E">
      <w:r>
        <w:tab/>
      </w:r>
      <w:r w:rsidR="00FE657A">
        <w:t xml:space="preserve">Consideration needs to be given to the ability of the team leader, high ability team leaders </w:t>
      </w:r>
      <w:r>
        <w:tab/>
      </w:r>
      <w:r w:rsidR="00FE657A">
        <w:t xml:space="preserve">can assist low ability team members, but low ability team leaders can have the opposite </w:t>
      </w:r>
      <w:r>
        <w:tab/>
      </w:r>
      <w:r w:rsidR="00FE657A">
        <w:t>effect.</w:t>
      </w:r>
    </w:p>
    <w:p w14:paraId="2CFD4D26" w14:textId="77777777" w:rsidR="0087435E" w:rsidRDefault="00505DAB" w:rsidP="009F0CB5">
      <w:pPr>
        <w:outlineLvl w:val="0"/>
      </w:pPr>
      <w:r>
        <w:rPr>
          <w:b/>
        </w:rPr>
        <w:tab/>
      </w:r>
      <w:r w:rsidR="0087435E" w:rsidRPr="0087435E">
        <w:rPr>
          <w:b/>
        </w:rPr>
        <w:t>2. Personality of members</w:t>
      </w:r>
    </w:p>
    <w:p w14:paraId="0C85803A" w14:textId="77777777" w:rsidR="0087435E" w:rsidRDefault="00505DAB" w:rsidP="00CE103E">
      <w:r>
        <w:tab/>
      </w:r>
      <w:r w:rsidR="0087435E" w:rsidRPr="0087435E">
        <w:t xml:space="preserve"> </w:t>
      </w:r>
      <w:r w:rsidR="00073C5A">
        <w:t xml:space="preserve">The personality of each individual team member is important. Teams that have </w:t>
      </w:r>
      <w:r>
        <w:tab/>
      </w:r>
      <w:commentRangeStart w:id="0"/>
      <w:r w:rsidR="00073C5A">
        <w:t>conscientious</w:t>
      </w:r>
      <w:commentRangeEnd w:id="0"/>
      <w:r w:rsidR="00FC7554">
        <w:rPr>
          <w:rStyle w:val="CommentReference"/>
        </w:rPr>
        <w:commentReference w:id="0"/>
      </w:r>
      <w:r w:rsidR="00073C5A">
        <w:t xml:space="preserve"> and openness throughout the team tend to perform better. But teams who </w:t>
      </w:r>
      <w:r>
        <w:tab/>
      </w:r>
      <w:r w:rsidR="00073C5A">
        <w:t>have one or more individual team members with a negative attitude tend to fail.</w:t>
      </w:r>
    </w:p>
    <w:p w14:paraId="7894E73E" w14:textId="77777777" w:rsidR="00073C5A" w:rsidRDefault="00505DAB" w:rsidP="009F0CB5">
      <w:pPr>
        <w:outlineLvl w:val="0"/>
        <w:rPr>
          <w:b/>
        </w:rPr>
      </w:pPr>
      <w:r>
        <w:rPr>
          <w:b/>
        </w:rPr>
        <w:tab/>
      </w:r>
      <w:r w:rsidR="00073C5A">
        <w:rPr>
          <w:b/>
        </w:rPr>
        <w:t>3. Allocation of roles</w:t>
      </w:r>
    </w:p>
    <w:p w14:paraId="03781BE1" w14:textId="77777777" w:rsidR="00073C5A" w:rsidRDefault="00505DAB" w:rsidP="00CE103E">
      <w:r>
        <w:tab/>
      </w:r>
      <w:r w:rsidR="00804812">
        <w:t xml:space="preserve">Allocating critical roles to more experienced and skilled workers can help improve a </w:t>
      </w:r>
      <w:proofErr w:type="spellStart"/>
      <w:r w:rsidR="00804812">
        <w:t>teams</w:t>
      </w:r>
      <w:proofErr w:type="spellEnd"/>
      <w:r w:rsidR="00804812">
        <w:t xml:space="preserve"> </w:t>
      </w:r>
      <w:r>
        <w:tab/>
      </w:r>
      <w:r w:rsidR="00804812">
        <w:t xml:space="preserve">performance overall. </w:t>
      </w:r>
    </w:p>
    <w:p w14:paraId="31D23F03" w14:textId="77777777" w:rsidR="00804812" w:rsidRDefault="00505DAB" w:rsidP="009F0CB5">
      <w:pPr>
        <w:outlineLvl w:val="0"/>
        <w:rPr>
          <w:b/>
        </w:rPr>
      </w:pPr>
      <w:r>
        <w:rPr>
          <w:b/>
        </w:rPr>
        <w:tab/>
      </w:r>
      <w:r w:rsidR="00804812" w:rsidRPr="00804812">
        <w:rPr>
          <w:b/>
        </w:rPr>
        <w:t>4. Diversity of members</w:t>
      </w:r>
    </w:p>
    <w:p w14:paraId="69C81960" w14:textId="77777777" w:rsidR="00804812" w:rsidRDefault="00505DAB" w:rsidP="00CE103E">
      <w:r>
        <w:tab/>
      </w:r>
      <w:r w:rsidR="00606090">
        <w:t xml:space="preserve">Organisational demography suggests that attributes such as age, sex or date of joining a </w:t>
      </w:r>
      <w:r>
        <w:tab/>
      </w:r>
      <w:r w:rsidR="00606090">
        <w:t xml:space="preserve">team will help predict employee turnover. </w:t>
      </w:r>
      <w:r w:rsidR="00295013">
        <w:t xml:space="preserve">Team members who are of a dissimilar age </w:t>
      </w:r>
      <w:r>
        <w:tab/>
      </w:r>
      <w:r w:rsidR="00295013">
        <w:t xml:space="preserve">and/or sex may experience difficulty in communicating or experience conflict with each </w:t>
      </w:r>
      <w:r>
        <w:tab/>
      </w:r>
      <w:r w:rsidR="00295013">
        <w:t xml:space="preserve">other. </w:t>
      </w:r>
    </w:p>
    <w:p w14:paraId="3C82560F" w14:textId="77777777" w:rsidR="00295013" w:rsidRPr="00295013" w:rsidRDefault="00505DAB" w:rsidP="009F0CB5">
      <w:pPr>
        <w:outlineLvl w:val="0"/>
        <w:rPr>
          <w:b/>
        </w:rPr>
      </w:pPr>
      <w:r>
        <w:rPr>
          <w:b/>
        </w:rPr>
        <w:tab/>
      </w:r>
      <w:r w:rsidR="00295013" w:rsidRPr="00295013">
        <w:rPr>
          <w:b/>
        </w:rPr>
        <w:t>5. Size of Team</w:t>
      </w:r>
    </w:p>
    <w:p w14:paraId="6F2C63A6" w14:textId="77777777" w:rsidR="00295013" w:rsidRDefault="00505DAB" w:rsidP="00CE103E">
      <w:r>
        <w:tab/>
      </w:r>
      <w:r w:rsidR="00295013">
        <w:t xml:space="preserve">Research suggest that the optimum size for a group is five to 9 members. Where it is advised </w:t>
      </w:r>
      <w:r>
        <w:tab/>
      </w:r>
      <w:r w:rsidR="00295013">
        <w:t xml:space="preserve">to use the smallest number of team members to complete </w:t>
      </w:r>
      <w:proofErr w:type="gramStart"/>
      <w:r w:rsidR="00295013">
        <w:t>the a</w:t>
      </w:r>
      <w:proofErr w:type="gramEnd"/>
      <w:r w:rsidR="00295013">
        <w:t xml:space="preserve"> task. Members of large </w:t>
      </w:r>
      <w:r>
        <w:tab/>
      </w:r>
      <w:r w:rsidR="00295013">
        <w:t xml:space="preserve">teams often have difficulty in communicating with each other, </w:t>
      </w:r>
      <w:proofErr w:type="gramStart"/>
      <w:r w:rsidR="00295013">
        <w:t>cohesiveness  is</w:t>
      </w:r>
      <w:proofErr w:type="gramEnd"/>
      <w:r w:rsidR="00295013">
        <w:t xml:space="preserve"> lost, and </w:t>
      </w:r>
      <w:r>
        <w:tab/>
      </w:r>
      <w:r w:rsidR="00295013">
        <w:t>mutual accountability declines.</w:t>
      </w:r>
    </w:p>
    <w:p w14:paraId="14F7CE38" w14:textId="77777777" w:rsidR="00295013" w:rsidRPr="00295013" w:rsidRDefault="00505DAB" w:rsidP="009F0CB5">
      <w:pPr>
        <w:outlineLvl w:val="0"/>
        <w:rPr>
          <w:b/>
        </w:rPr>
      </w:pPr>
      <w:r>
        <w:rPr>
          <w:b/>
        </w:rPr>
        <w:tab/>
      </w:r>
      <w:r w:rsidR="00295013" w:rsidRPr="00295013">
        <w:rPr>
          <w:b/>
        </w:rPr>
        <w:t xml:space="preserve">6. Member Preferences </w:t>
      </w:r>
    </w:p>
    <w:p w14:paraId="01AEF804" w14:textId="77777777" w:rsidR="00295013" w:rsidRDefault="00505DAB" w:rsidP="00CE103E">
      <w:r>
        <w:tab/>
      </w:r>
      <w:r w:rsidR="003F0097">
        <w:t xml:space="preserve">Some employees prefer to work by themselves. Integrating an employee into a team against </w:t>
      </w:r>
      <w:r>
        <w:tab/>
      </w:r>
      <w:r w:rsidR="003F0097">
        <w:t xml:space="preserve">their will can have a detrimental effect on team performance. </w:t>
      </w:r>
    </w:p>
    <w:p w14:paraId="306D5160" w14:textId="77777777" w:rsidR="00761375" w:rsidRDefault="00505DAB" w:rsidP="00761375">
      <w:pPr>
        <w:jc w:val="right"/>
      </w:pPr>
      <w:r>
        <w:tab/>
      </w:r>
      <w:r w:rsidR="006144DE">
        <w:fldChar w:fldCharType="begin" w:fldLock="1"/>
      </w:r>
      <w:r w:rsidR="00761375">
        <w:instrText>ADDIN CSL_CITATION { "citationItems" : [ { "id" : "ITEM-1", "itemData" : { "ISBN" : "0132834871", "abstract" : "15th ed. Globally accepted and written by one of the most foremost authors in the field, this is a necessary read for all managers, human resource workers, and anyone needing to understand and improve their people skills. Part I : Introduction. What is organizational behavior? -- Part II : The individual. Diversity in organizations ; Attitudes and job satisfaction ; Emotions and moods ; Personality and values ; Perception and individual decision making ; Motivation concepts ; Motivation : from concepts to applications -- Part III : The group. Foundations of group behavior ; Understanding work teams ; Communication ; Leadership ; Power and politics ; Conflict and negotiation ; Foundations of organization structure -- Part IV : The organization system. Organizational culture ; Human resource policies and practices ; Organizational change and stress management -- Appendix A : Research in organizational behavior -- Comprehensive cases.", "author" : [ { "dropping-particle" : "", "family" : "Robbins", "given" : "Stephen P.", "non-dropping-particle" : "", "parse-names" : false, "suffix" : "" }, { "dropping-particle" : "", "family" : "Judge", "given" : "Tim.", "non-dropping-particle" : "", "parse-names" : false, "suffix" : "" } ], "id" : "ITEM-1", "issued" : { "date-parts" : [ [ "2013" ] ] }, "number-of-pages" : "676", "publisher" : "Pearson", "title" : "Organizational behavior", "type" : "book" }, "uris" : [ "http://www.mendeley.com/documents/?uuid=95b15306-4c39-3817-a3c8-2a0e664c4361" ] } ], "mendeley" : { "formattedCitation" : "[12]", "plainTextFormattedCitation" : "[12]", "previouslyFormattedCitation" : "[12]" }, "properties" : {  }, "schema" : "https://github.com/citation-style-language/schema/raw/master/csl-citation.json" }</w:instrText>
      </w:r>
      <w:r w:rsidR="006144DE">
        <w:fldChar w:fldCharType="separate"/>
      </w:r>
      <w:r w:rsidR="00761375" w:rsidRPr="00761375">
        <w:rPr>
          <w:noProof/>
        </w:rPr>
        <w:t>[12]</w:t>
      </w:r>
      <w:r w:rsidR="006144DE">
        <w:fldChar w:fldCharType="end"/>
      </w:r>
    </w:p>
    <w:p w14:paraId="6CD791E3" w14:textId="77777777" w:rsidR="003F0097" w:rsidRDefault="003F0097" w:rsidP="00CE103E"/>
    <w:p w14:paraId="2504A348" w14:textId="77777777" w:rsidR="003F0097" w:rsidRPr="000C4487" w:rsidRDefault="003F0097" w:rsidP="000C4487">
      <w:pPr>
        <w:pStyle w:val="ListParagraph"/>
        <w:numPr>
          <w:ilvl w:val="0"/>
          <w:numId w:val="3"/>
        </w:numPr>
        <w:rPr>
          <w:b/>
          <w:sz w:val="28"/>
          <w:szCs w:val="28"/>
        </w:rPr>
      </w:pPr>
      <w:r w:rsidRPr="000C4487">
        <w:rPr>
          <w:b/>
          <w:sz w:val="28"/>
          <w:szCs w:val="28"/>
        </w:rPr>
        <w:lastRenderedPageBreak/>
        <w:t>Team Processes</w:t>
      </w:r>
    </w:p>
    <w:p w14:paraId="3DF8D7B3" w14:textId="77777777" w:rsidR="003F0097" w:rsidRPr="003F0097" w:rsidRDefault="000C4487" w:rsidP="009F0CB5">
      <w:pPr>
        <w:outlineLvl w:val="0"/>
        <w:rPr>
          <w:b/>
        </w:rPr>
      </w:pPr>
      <w:r>
        <w:rPr>
          <w:b/>
        </w:rPr>
        <w:tab/>
      </w:r>
      <w:r w:rsidR="003F0097" w:rsidRPr="003F0097">
        <w:rPr>
          <w:b/>
        </w:rPr>
        <w:t>1. Common Plan and Purpose</w:t>
      </w:r>
    </w:p>
    <w:p w14:paraId="0E77C001" w14:textId="77777777" w:rsidR="003F0097" w:rsidRDefault="000C4487" w:rsidP="00CE103E">
      <w:r>
        <w:tab/>
      </w:r>
      <w:r w:rsidR="003F0097">
        <w:t xml:space="preserve">Establishing exactly what the team has been collated for is essential. Teams that have a clear </w:t>
      </w:r>
      <w:r>
        <w:tab/>
      </w:r>
      <w:r w:rsidR="003F0097">
        <w:t>and con</w:t>
      </w:r>
      <w:r>
        <w:tab/>
      </w:r>
      <w:proofErr w:type="spellStart"/>
      <w:r w:rsidR="003F0097">
        <w:t>cise</w:t>
      </w:r>
      <w:proofErr w:type="spellEnd"/>
      <w:r w:rsidR="003F0097">
        <w:t xml:space="preserve"> goal persistently perform better. Good teams need to be able to reflect on and </w:t>
      </w:r>
      <w:r>
        <w:tab/>
      </w:r>
      <w:r w:rsidR="003F0097">
        <w:t>amend the main plan when necessary.</w:t>
      </w:r>
    </w:p>
    <w:p w14:paraId="230D8EE7" w14:textId="77777777" w:rsidR="003F0097" w:rsidRPr="003F0097" w:rsidRDefault="000C4487" w:rsidP="009F0CB5">
      <w:pPr>
        <w:outlineLvl w:val="0"/>
        <w:rPr>
          <w:b/>
        </w:rPr>
      </w:pPr>
      <w:r>
        <w:rPr>
          <w:b/>
        </w:rPr>
        <w:tab/>
      </w:r>
      <w:r w:rsidR="003F0097" w:rsidRPr="003F0097">
        <w:rPr>
          <w:b/>
        </w:rPr>
        <w:t xml:space="preserve">2. Specific Goals </w:t>
      </w:r>
    </w:p>
    <w:p w14:paraId="5A2FF1A8" w14:textId="77777777" w:rsidR="003F0097" w:rsidRDefault="000C4487" w:rsidP="00CE103E">
      <w:r>
        <w:tab/>
      </w:r>
      <w:r w:rsidR="003F0097">
        <w:t xml:space="preserve">Goals should be set realistically, they should also be measurable and specific. Specific goals </w:t>
      </w:r>
      <w:r>
        <w:tab/>
      </w:r>
      <w:r w:rsidR="003F0097">
        <w:t xml:space="preserve">help maintain a clear and concise focus on the end goal. Setting difficult but achievable goals </w:t>
      </w:r>
      <w:r>
        <w:tab/>
      </w:r>
      <w:r w:rsidR="003F0097">
        <w:t>can raise team performance on the criteria on which they we set.</w:t>
      </w:r>
    </w:p>
    <w:p w14:paraId="7C56ADA4" w14:textId="77777777" w:rsidR="003F0097" w:rsidRPr="003F0097" w:rsidRDefault="000C4487" w:rsidP="009F0CB5">
      <w:pPr>
        <w:outlineLvl w:val="0"/>
        <w:rPr>
          <w:b/>
        </w:rPr>
      </w:pPr>
      <w:r>
        <w:rPr>
          <w:b/>
        </w:rPr>
        <w:tab/>
      </w:r>
      <w:r w:rsidR="003F0097" w:rsidRPr="003F0097">
        <w:rPr>
          <w:b/>
        </w:rPr>
        <w:t>3. Team Efficacy</w:t>
      </w:r>
    </w:p>
    <w:p w14:paraId="24507733" w14:textId="77777777" w:rsidR="003F0097" w:rsidRDefault="000C4487" w:rsidP="00CE103E">
      <w:r>
        <w:tab/>
      </w:r>
      <w:r w:rsidR="003F0097">
        <w:t xml:space="preserve">Successful teams have high confidence in their ability. Teams that have been successful in </w:t>
      </w:r>
      <w:r>
        <w:tab/>
      </w:r>
      <w:r w:rsidR="003F0097">
        <w:t xml:space="preserve">the past have confidence to repeat this in the future. Setting small but achievable goals to </w:t>
      </w:r>
      <w:r>
        <w:tab/>
      </w:r>
      <w:r w:rsidR="003F0097">
        <w:t>help build confidence can improve team efficacy.</w:t>
      </w:r>
    </w:p>
    <w:p w14:paraId="3DF99481" w14:textId="77777777" w:rsidR="003F0097" w:rsidRPr="00D14612" w:rsidRDefault="000C4487" w:rsidP="009F0CB5">
      <w:pPr>
        <w:outlineLvl w:val="0"/>
        <w:rPr>
          <w:b/>
        </w:rPr>
      </w:pPr>
      <w:r>
        <w:rPr>
          <w:b/>
        </w:rPr>
        <w:tab/>
      </w:r>
      <w:r w:rsidR="003F0097" w:rsidRPr="00D14612">
        <w:rPr>
          <w:b/>
        </w:rPr>
        <w:t>4. Mental Models</w:t>
      </w:r>
    </w:p>
    <w:p w14:paraId="2AC2DC73" w14:textId="77777777" w:rsidR="00D14612" w:rsidRDefault="000C4487" w:rsidP="00CE103E">
      <w:r>
        <w:tab/>
      </w:r>
      <w:r w:rsidR="00D14612">
        <w:t xml:space="preserve">To have an effective team, members need to have a similar thought process. If a team </w:t>
      </w:r>
      <w:r>
        <w:tab/>
      </w:r>
      <w:r w:rsidR="00D14612">
        <w:t xml:space="preserve">doesn't have a similar mental </w:t>
      </w:r>
      <w:proofErr w:type="gramStart"/>
      <w:r w:rsidR="00D14612">
        <w:t>model</w:t>
      </w:r>
      <w:proofErr w:type="gramEnd"/>
      <w:r w:rsidR="00D14612">
        <w:t xml:space="preserve"> then the team can under perform under stress.</w:t>
      </w:r>
    </w:p>
    <w:p w14:paraId="108FFB7A" w14:textId="77777777" w:rsidR="00D14612" w:rsidRDefault="000C4487" w:rsidP="009F0CB5">
      <w:pPr>
        <w:outlineLvl w:val="0"/>
        <w:rPr>
          <w:b/>
        </w:rPr>
      </w:pPr>
      <w:r>
        <w:rPr>
          <w:b/>
        </w:rPr>
        <w:tab/>
      </w:r>
      <w:r w:rsidR="00D14612" w:rsidRPr="00D14612">
        <w:rPr>
          <w:b/>
        </w:rPr>
        <w:t>5. Conflict Levels</w:t>
      </w:r>
    </w:p>
    <w:p w14:paraId="7EAF26AC" w14:textId="77777777" w:rsidR="00EF4A9D" w:rsidRDefault="000C4487" w:rsidP="00CE103E">
      <w:r>
        <w:tab/>
      </w:r>
      <w:r w:rsidR="00A92539" w:rsidRPr="00A92539">
        <w:t xml:space="preserve">Relationship conflicts </w:t>
      </w:r>
      <w:r w:rsidR="00A92539">
        <w:t xml:space="preserve">can almost always have a detrimental effect on a </w:t>
      </w:r>
      <w:r w:rsidR="0056781D">
        <w:t>team's</w:t>
      </w:r>
      <w:r w:rsidR="00A92539">
        <w:t xml:space="preserve"> performance. </w:t>
      </w:r>
      <w:r>
        <w:tab/>
      </w:r>
      <w:proofErr w:type="gramStart"/>
      <w:r w:rsidR="00A92539">
        <w:t>However</w:t>
      </w:r>
      <w:proofErr w:type="gramEnd"/>
      <w:r w:rsidR="00A92539">
        <w:t xml:space="preserve"> disagreements on a task, can stimulate discussion, promote critical assessment of </w:t>
      </w:r>
      <w:r>
        <w:tab/>
      </w:r>
      <w:r w:rsidR="00A92539">
        <w:t>problems and can lead to better team discussions.</w:t>
      </w:r>
    </w:p>
    <w:p w14:paraId="206B8CE5" w14:textId="77777777" w:rsidR="00A92539" w:rsidRPr="003F69EB" w:rsidRDefault="000C4487" w:rsidP="009F0CB5">
      <w:pPr>
        <w:outlineLvl w:val="0"/>
        <w:rPr>
          <w:b/>
        </w:rPr>
      </w:pPr>
      <w:r>
        <w:rPr>
          <w:b/>
        </w:rPr>
        <w:tab/>
      </w:r>
      <w:r w:rsidR="00A92539" w:rsidRPr="003F69EB">
        <w:rPr>
          <w:b/>
        </w:rPr>
        <w:t>6. Social Loafing</w:t>
      </w:r>
    </w:p>
    <w:p w14:paraId="59090322" w14:textId="77777777" w:rsidR="00A92539" w:rsidRPr="00A92539" w:rsidRDefault="000C4487" w:rsidP="00CE103E">
      <w:r>
        <w:tab/>
      </w:r>
      <w:r w:rsidR="007D6D81">
        <w:t>This refers to</w:t>
      </w:r>
      <w:r w:rsidR="00A92539">
        <w:t xml:space="preserve"> the notion that employees are less likely to exert effort into a task when they </w:t>
      </w:r>
      <w:r>
        <w:tab/>
      </w:r>
      <w:r w:rsidR="00A92539">
        <w:t xml:space="preserve">are in a group and not on their own. </w:t>
      </w:r>
      <w:r w:rsidR="003F69EB">
        <w:t xml:space="preserve">Effective teams counteract this tendency by making the </w:t>
      </w:r>
      <w:r>
        <w:tab/>
      </w:r>
      <w:r w:rsidR="003F69EB">
        <w:t>individuals aware of what their responsibility is personally and towards the team.</w:t>
      </w:r>
    </w:p>
    <w:p w14:paraId="49CA164E" w14:textId="77777777" w:rsidR="00761375" w:rsidRDefault="006144DE" w:rsidP="00761375">
      <w:pPr>
        <w:jc w:val="right"/>
      </w:pPr>
      <w:r>
        <w:fldChar w:fldCharType="begin" w:fldLock="1"/>
      </w:r>
      <w:r w:rsidR="00761375">
        <w:instrText>ADDIN CSL_CITATION { "citationItems" : [ { "id" : "ITEM-1", "itemData" : { "ISBN" : "0132834871", "abstract" : "15th ed. Globally accepted and written by one of the most foremost authors in the field, this is a necessary read for all managers, human resource workers, and anyone needing to understand and improve their people skills. Part I : Introduction. What is organizational behavior? -- Part II : The individual. Diversity in organizations ; Attitudes and job satisfaction ; Emotions and moods ; Personality and values ; Perception and individual decision making ; Motivation concepts ; Motivation : from concepts to applications -- Part III : The group. Foundations of group behavior ; Understanding work teams ; Communication ; Leadership ; Power and politics ; Conflict and negotiation ; Foundations of organization structure -- Part IV : The organization system. Organizational culture ; Human resource policies and practices ; Organizational change and stress management -- Appendix A : Research in organizational behavior -- Comprehensive cases.", "author" : [ { "dropping-particle" : "", "family" : "Robbins", "given" : "Stephen P.", "non-dropping-particle" : "", "parse-names" : false, "suffix" : "" }, { "dropping-particle" : "", "family" : "Judge", "given" : "Tim.", "non-dropping-particle" : "", "parse-names" : false, "suffix" : "" } ], "id" : "ITEM-1", "issued" : { "date-parts" : [ [ "2013" ] ] }, "number-of-pages" : "676", "publisher" : "Pearson", "title" : "Organizational behavior", "type" : "book" }, "uris" : [ "http://www.mendeley.com/documents/?uuid=95b15306-4c39-3817-a3c8-2a0e664c4361" ] } ], "mendeley" : { "formattedCitation" : "[12]", "plainTextFormattedCitation" : "[12]", "previouslyFormattedCitation" : "[12]" }, "properties" : {  }, "schema" : "https://github.com/citation-style-language/schema/raw/master/csl-citation.json" }</w:instrText>
      </w:r>
      <w:r>
        <w:fldChar w:fldCharType="separate"/>
      </w:r>
      <w:r w:rsidR="00761375" w:rsidRPr="00761375">
        <w:rPr>
          <w:noProof/>
        </w:rPr>
        <w:t>[12]</w:t>
      </w:r>
      <w:r>
        <w:fldChar w:fldCharType="end"/>
      </w:r>
    </w:p>
    <w:p w14:paraId="68C677D7" w14:textId="77777777" w:rsidR="00D14612" w:rsidRPr="00461091" w:rsidRDefault="00761375" w:rsidP="009F0CB5">
      <w:pPr>
        <w:outlineLvl w:val="0"/>
        <w:rPr>
          <w:b/>
          <w:sz w:val="28"/>
          <w:szCs w:val="28"/>
        </w:rPr>
      </w:pPr>
      <w:r w:rsidRPr="00461091">
        <w:rPr>
          <w:b/>
          <w:sz w:val="28"/>
          <w:szCs w:val="28"/>
        </w:rPr>
        <w:t>Conclusion</w:t>
      </w:r>
    </w:p>
    <w:p w14:paraId="20F05437" w14:textId="77777777" w:rsidR="003F0097" w:rsidRDefault="00C8238C" w:rsidP="00CE103E">
      <w:r>
        <w:t xml:space="preserve">To avoid any wasted time during the project we need to assure that we can provide the team with adequate resources in order for them to complete the task at hand. Duplicate work needs to be avoided during the project, this can be achieved by clear and concise guidelines on what each team member is to achieve. Workload needs to be shared fairly and appropriately, to team members based on their current skill sets and workload. </w:t>
      </w:r>
      <w:r w:rsidR="00E736B5">
        <w:t>An ethos of trust needs to be apparent between both the team and management, to ensure better co-operation between team members and avoiding criticism of each other's behaviour. Good performance needs to be awarded, not only to individual team members but to the team on a whole.</w:t>
      </w:r>
    </w:p>
    <w:p w14:paraId="3EDB850B" w14:textId="77777777" w:rsidR="000C4487" w:rsidRDefault="00E736B5" w:rsidP="00CE103E">
      <w:r>
        <w:t xml:space="preserve">The abilities of team members </w:t>
      </w:r>
      <w:proofErr w:type="gramStart"/>
      <w:r>
        <w:t>needs</w:t>
      </w:r>
      <w:proofErr w:type="gramEnd"/>
      <w:r>
        <w:t xml:space="preserve"> to be reviewed to allow for structured distribution of workload, allocating roles to high ability team members to try and improve overall team performance. The diversity and personalities of team members needs to be considered, to help </w:t>
      </w:r>
      <w:r>
        <w:lastRenderedPageBreak/>
        <w:t>improve communication</w:t>
      </w:r>
      <w:r w:rsidR="0087151F">
        <w:t xml:space="preserve"> </w:t>
      </w:r>
      <w:r>
        <w:t xml:space="preserve">and to help avoid conflicts. Ensuring that a team member will fit in well into a team ethos is critical, </w:t>
      </w:r>
      <w:r w:rsidR="00B4703D">
        <w:t>in order to</w:t>
      </w:r>
      <w:r>
        <w:t xml:space="preserve"> help avoid a detrimental effect on team performance.</w:t>
      </w:r>
    </w:p>
    <w:p w14:paraId="068BC048" w14:textId="77777777" w:rsidR="00E736B5" w:rsidRDefault="00E736B5" w:rsidP="00CE103E">
      <w:r>
        <w:t>We need to set out a specific goal for the project, which is achievable. If possible team members who have performed well in previous projects should attempt to provide advice on how issues were overcome previously. Team members who do not participate in the team ethos should be approached, and an attempt to integrate</w:t>
      </w:r>
      <w:r w:rsidR="00B4703D">
        <w:t xml:space="preserve"> them into the team</w:t>
      </w:r>
      <w:r>
        <w:t>. Conflicts should not be avoided in an attempt to stimulate discussion,</w:t>
      </w:r>
      <w:r w:rsidR="00B4703D">
        <w:t xml:space="preserve"> in order</w:t>
      </w:r>
      <w:r>
        <w:t xml:space="preserve"> to help achieve the goal.</w:t>
      </w:r>
    </w:p>
    <w:p w14:paraId="3A5C2FFF" w14:textId="77777777" w:rsidR="003F0097" w:rsidRDefault="003F0097" w:rsidP="00CE103E"/>
    <w:p w14:paraId="7DAA190F" w14:textId="77777777" w:rsidR="003F0097" w:rsidRDefault="003F0097" w:rsidP="00CE103E"/>
    <w:p w14:paraId="019042F9" w14:textId="77777777" w:rsidR="003F0097" w:rsidRDefault="003F0097" w:rsidP="00CE103E"/>
    <w:p w14:paraId="1665FAF0" w14:textId="77777777" w:rsidR="003F0097" w:rsidRPr="003F0097" w:rsidRDefault="003F0097" w:rsidP="00CE103E"/>
    <w:p w14:paraId="615890AB" w14:textId="77777777" w:rsidR="00111BC3" w:rsidRDefault="00111BC3" w:rsidP="00CE103E"/>
    <w:p w14:paraId="1DB2E067" w14:textId="77777777" w:rsidR="00111BC3" w:rsidRDefault="00111BC3" w:rsidP="00CE103E"/>
    <w:p w14:paraId="72579D57" w14:textId="77777777" w:rsidR="00DD5BB6" w:rsidRDefault="00DD5BB6" w:rsidP="00CE103E"/>
    <w:p w14:paraId="263C0F37" w14:textId="77777777" w:rsidR="00CE103E" w:rsidRDefault="00CE103E" w:rsidP="00CE103E"/>
    <w:p w14:paraId="69206727" w14:textId="77777777" w:rsidR="00CE103E" w:rsidRDefault="00CE103E" w:rsidP="00CE103E"/>
    <w:p w14:paraId="1B222986" w14:textId="77777777" w:rsidR="00325F25" w:rsidRDefault="00325F25" w:rsidP="005423F0"/>
    <w:p w14:paraId="089FB1CE" w14:textId="77777777" w:rsidR="00325F25" w:rsidRDefault="00325F25" w:rsidP="005423F0"/>
    <w:p w14:paraId="7174E12F" w14:textId="77777777" w:rsidR="00325F25" w:rsidRDefault="00325F25" w:rsidP="005423F0"/>
    <w:p w14:paraId="2BEFAE81" w14:textId="77777777" w:rsidR="00325F25" w:rsidRDefault="00325F25" w:rsidP="005423F0"/>
    <w:p w14:paraId="25064A08" w14:textId="77777777" w:rsidR="00C45030" w:rsidRDefault="00C45030" w:rsidP="005423F0"/>
    <w:p w14:paraId="7D52CD19" w14:textId="77777777" w:rsidR="00C45030" w:rsidRDefault="00C45030" w:rsidP="005423F0"/>
    <w:p w14:paraId="6C934120" w14:textId="77777777" w:rsidR="00C45030" w:rsidRDefault="00C45030" w:rsidP="005423F0"/>
    <w:p w14:paraId="68364B01" w14:textId="77777777" w:rsidR="00C45030" w:rsidRDefault="00C45030" w:rsidP="005423F0"/>
    <w:p w14:paraId="05E8523D" w14:textId="77777777" w:rsidR="00C8678D" w:rsidRDefault="00C8678D" w:rsidP="005423F0"/>
    <w:p w14:paraId="3CA79EB7" w14:textId="77777777" w:rsidR="00C8678D" w:rsidRDefault="00C8678D" w:rsidP="005423F0"/>
    <w:p w14:paraId="0580A0EF" w14:textId="77777777" w:rsidR="000167D4" w:rsidRDefault="000167D4" w:rsidP="005423F0"/>
    <w:p w14:paraId="32AAAB1F" w14:textId="77777777" w:rsidR="000167D4" w:rsidRDefault="000167D4" w:rsidP="005423F0"/>
    <w:p w14:paraId="587383E0" w14:textId="77777777" w:rsidR="000167D4" w:rsidRDefault="000167D4" w:rsidP="005423F0"/>
    <w:p w14:paraId="62970A61" w14:textId="77777777" w:rsidR="00AB3C0D" w:rsidRDefault="00AB3C0D" w:rsidP="005423F0"/>
    <w:p w14:paraId="57761B8E" w14:textId="77777777" w:rsidR="00F4290C" w:rsidRPr="00F4290C" w:rsidRDefault="00F4290C" w:rsidP="00F4290C">
      <w:pPr>
        <w:rPr>
          <w:b/>
        </w:rPr>
      </w:pPr>
    </w:p>
    <w:p w14:paraId="690BFB23" w14:textId="77777777" w:rsidR="000C4487" w:rsidRDefault="000C4487">
      <w:pPr>
        <w:rPr>
          <w:b/>
        </w:rPr>
      </w:pPr>
      <w:r>
        <w:rPr>
          <w:b/>
        </w:rPr>
        <w:br w:type="page"/>
      </w:r>
    </w:p>
    <w:p w14:paraId="0BAE64C8" w14:textId="77777777" w:rsidR="00AD7BA3" w:rsidRPr="000C4487" w:rsidRDefault="0087151F" w:rsidP="009F0CB5">
      <w:pPr>
        <w:outlineLvl w:val="0"/>
        <w:rPr>
          <w:b/>
          <w:sz w:val="32"/>
          <w:szCs w:val="32"/>
        </w:rPr>
      </w:pPr>
      <w:r w:rsidRPr="000C4487">
        <w:rPr>
          <w:b/>
          <w:sz w:val="32"/>
          <w:szCs w:val="32"/>
        </w:rPr>
        <w:lastRenderedPageBreak/>
        <w:t>Leadership approaches</w:t>
      </w:r>
    </w:p>
    <w:p w14:paraId="3C5CF1D2" w14:textId="77777777" w:rsidR="0087151F" w:rsidRDefault="009D346E" w:rsidP="00AD7BA3">
      <w:r>
        <w:t>Throughout the project it is intended to use</w:t>
      </w:r>
      <w:r w:rsidR="000C3FD5">
        <w:t xml:space="preserve"> a</w:t>
      </w:r>
      <w:r>
        <w:t xml:space="preserve"> Situational Leadership </w:t>
      </w:r>
      <w:r w:rsidR="00F308EF">
        <w:t xml:space="preserve">approach </w:t>
      </w:r>
      <w:r>
        <w:t>as a way to manage the team.</w:t>
      </w:r>
    </w:p>
    <w:p w14:paraId="54B5E2B9" w14:textId="77777777" w:rsidR="009D346E" w:rsidRDefault="00B41C07" w:rsidP="00AD7BA3">
      <w:r>
        <w:t>T</w:t>
      </w:r>
      <w:r w:rsidR="00F308EF">
        <w:t>he S</w:t>
      </w:r>
      <w:r w:rsidR="004D78F5">
        <w:t xml:space="preserve">ituational Leadership approach was developed by Hersey and Blanchard (1969), based on </w:t>
      </w:r>
      <w:proofErr w:type="spellStart"/>
      <w:r w:rsidR="004D78F5">
        <w:t>Reddin's</w:t>
      </w:r>
      <w:proofErr w:type="spellEnd"/>
      <w:r w:rsidR="004D78F5">
        <w:t xml:space="preserve"> (1967) 3-</w:t>
      </w:r>
      <w:r w:rsidR="00F308EF">
        <w:t>D</w:t>
      </w:r>
      <w:r w:rsidR="004D78F5">
        <w:t xml:space="preserve"> management style theory. The theory has been revised numerous times since its creation and used extensively in organisation leadership and training. </w:t>
      </w:r>
      <w:r w:rsidR="006144DE">
        <w:fldChar w:fldCharType="begin" w:fldLock="1"/>
      </w:r>
      <w:r w:rsidR="008C0C21">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"mendeley" : { "formattedCitation" : "[13]", "plainTextFormattedCitation" : "[13]", "previouslyFormattedCitation" : "[13]" }, "properties" : {  }, "schema" : "https://github.com/citation-style-language/schema/raw/master/csl-citation.json" }</w:instrText>
      </w:r>
      <w:r w:rsidR="006144DE">
        <w:fldChar w:fldCharType="separate"/>
      </w:r>
      <w:r w:rsidR="004D78F5" w:rsidRPr="004D78F5">
        <w:rPr>
          <w:noProof/>
        </w:rPr>
        <w:t>[13]</w:t>
      </w:r>
      <w:r w:rsidR="006144DE">
        <w:fldChar w:fldCharType="end"/>
      </w:r>
    </w:p>
    <w:p w14:paraId="60C7C073" w14:textId="77777777" w:rsidR="00B41C07" w:rsidRDefault="00B41C07" w:rsidP="00AD7BA3">
      <w:r>
        <w:t xml:space="preserve">The premise of situational leadership focuses on the fact that different leadership styles are required for different situations. To be </w:t>
      </w:r>
      <w:r w:rsidR="000F49A1">
        <w:t xml:space="preserve">an </w:t>
      </w:r>
      <w:r>
        <w:t>effective a leader</w:t>
      </w:r>
      <w:r w:rsidR="00F308EF">
        <w:t>, leaders</w:t>
      </w:r>
      <w:r>
        <w:t xml:space="preserve"> needs to adapt their style </w:t>
      </w:r>
      <w:r w:rsidR="00F308EF">
        <w:t xml:space="preserve">dependant </w:t>
      </w:r>
      <w:r>
        <w:t>on the requirement of the situation.</w:t>
      </w:r>
    </w:p>
    <w:p w14:paraId="6A2EF589" w14:textId="77777777" w:rsidR="004D78F5" w:rsidRDefault="00B41C07" w:rsidP="00AD7BA3">
      <w:r>
        <w:t xml:space="preserve">The Situational </w:t>
      </w:r>
      <w:r w:rsidR="00685729">
        <w:t xml:space="preserve">Leadership </w:t>
      </w:r>
      <w:r>
        <w:t xml:space="preserve">Model (SLII) illustrates the approach used in </w:t>
      </w:r>
      <w:r w:rsidR="00F308EF">
        <w:t>S</w:t>
      </w:r>
      <w:r>
        <w:t xml:space="preserve">ituational Leadership, shown below: - </w:t>
      </w:r>
    </w:p>
    <w:p w14:paraId="268E68FB" w14:textId="77777777" w:rsidR="00BF59D8" w:rsidRDefault="003559E5" w:rsidP="00BF59D8">
      <w:pPr>
        <w:jc w:val="center"/>
      </w:pPr>
      <w:r>
        <w:rPr>
          <w:noProof/>
          <w:lang w:eastAsia="en-GB"/>
        </w:rPr>
        <w:drawing>
          <wp:inline distT="0" distB="0" distL="0" distR="0" wp14:anchorId="255DD104" wp14:editId="1B284FA9">
            <wp:extent cx="3290093" cy="4540195"/>
            <wp:effectExtent l="19050" t="0" r="5557" b="0"/>
            <wp:docPr id="6" name="Picture 2" descr="Leadership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adership styles"/>
                    <pic:cNvPicPr>
                      <a:picLocks noChangeAspect="1" noChangeArrowheads="1"/>
                    </pic:cNvPicPr>
                  </pic:nvPicPr>
                  <pic:blipFill>
                    <a:blip r:embed="rId11" cstate="print"/>
                    <a:srcRect/>
                    <a:stretch>
                      <a:fillRect/>
                    </a:stretch>
                  </pic:blipFill>
                  <pic:spPr bwMode="auto">
                    <a:xfrm>
                      <a:off x="0" y="0"/>
                      <a:ext cx="3289224" cy="4538995"/>
                    </a:xfrm>
                    <a:prstGeom prst="rect">
                      <a:avLst/>
                    </a:prstGeom>
                    <a:noFill/>
                    <a:ln w="9525">
                      <a:noFill/>
                      <a:miter lim="800000"/>
                      <a:headEnd/>
                      <a:tailEnd/>
                    </a:ln>
                  </pic:spPr>
                </pic:pic>
              </a:graphicData>
            </a:graphic>
          </wp:inline>
        </w:drawing>
      </w:r>
    </w:p>
    <w:p w14:paraId="405E215A" w14:textId="77777777" w:rsidR="00BF59D8" w:rsidRPr="00BF59D8" w:rsidRDefault="00BF59D8" w:rsidP="00BF59D8">
      <w:pPr>
        <w:jc w:val="center"/>
        <w:rPr>
          <w:b/>
          <w:u w:val="single"/>
        </w:rPr>
      </w:pPr>
      <w:r w:rsidRPr="00BF59D8">
        <w:rPr>
          <w:b/>
          <w:u w:val="single"/>
        </w:rPr>
        <w:t>Situational Leadership Model (SLII)</w:t>
      </w:r>
    </w:p>
    <w:p w14:paraId="76324E10" w14:textId="77777777" w:rsidR="004D78F5" w:rsidRDefault="006144DE" w:rsidP="00BF59D8">
      <w:pPr>
        <w:jc w:val="right"/>
      </w:pPr>
      <w:r>
        <w:fldChar w:fldCharType="begin" w:fldLock="1"/>
      </w:r>
      <w:r w:rsidR="008C0C21">
        <w:instrText>ADDIN CSL_CITATION { "citationItems" : [ { "id" : "ITEM-1", "itemData" : { "URL" : "http://atodorov.org/blog/2017/11/11/4-situational-leadership-styles/", "accessed" : { "date-parts" : [ [ "2019", "4", "17" ] ] }, "author" : [ { "dropping-particle" : "", "family" : "Todorov", "given" : "Alexander", "non-dropping-particle" : "", "parse-names" : false, "suffix" : "" } ], "container-title" : "1", "id" : "ITEM-1", "issued" : { "date-parts" : [ [ "2017" ] ] }, "title" : "4 Situational Leadership Styles", "type" : "webpage" }, "uris" : [ "http://www.mendeley.com/documents/?uuid=68b4c620-f2d8-3889-844a-c5dcb953d3c0" ] } ], "mendeley" : { "formattedCitation" : "[14]", "plainTextFormattedCitation" : "[14]", "previouslyFormattedCitation" : "[14]" }, "properties" : {  }, "schema" : "https://github.com/citation-style-language/schema/raw/master/csl-citation.json" }</w:instrText>
      </w:r>
      <w:r>
        <w:fldChar w:fldCharType="separate"/>
      </w:r>
      <w:r w:rsidR="003559E5" w:rsidRPr="003559E5">
        <w:rPr>
          <w:noProof/>
        </w:rPr>
        <w:t>[14]</w:t>
      </w:r>
      <w:r>
        <w:fldChar w:fldCharType="end"/>
      </w:r>
    </w:p>
    <w:p w14:paraId="02E9A9E3" w14:textId="77777777" w:rsidR="00B41C07" w:rsidRDefault="00CE1778" w:rsidP="00AD7BA3">
      <w:r>
        <w:t>The model is split in two sections, namely Leadership Style and Development Level.</w:t>
      </w:r>
    </w:p>
    <w:p w14:paraId="5927167F" w14:textId="77777777" w:rsidR="00CE1778" w:rsidRPr="000C4487" w:rsidRDefault="00CE1778" w:rsidP="000C4487">
      <w:pPr>
        <w:pStyle w:val="ListParagraph"/>
        <w:numPr>
          <w:ilvl w:val="0"/>
          <w:numId w:val="3"/>
        </w:numPr>
        <w:rPr>
          <w:b/>
          <w:sz w:val="28"/>
          <w:szCs w:val="28"/>
        </w:rPr>
      </w:pPr>
      <w:r w:rsidRPr="000C4487">
        <w:rPr>
          <w:b/>
          <w:sz w:val="28"/>
          <w:szCs w:val="28"/>
        </w:rPr>
        <w:t>Leadership Style</w:t>
      </w:r>
    </w:p>
    <w:p w14:paraId="4B96E659" w14:textId="77777777" w:rsidR="00CE1778" w:rsidRDefault="000C4487" w:rsidP="00AD7BA3">
      <w:r>
        <w:tab/>
      </w:r>
      <w:r w:rsidR="00CE1778">
        <w:t xml:space="preserve">Leadership style is split into two </w:t>
      </w:r>
      <w:proofErr w:type="gramStart"/>
      <w:r w:rsidR="00CE1778">
        <w:t>axis</w:t>
      </w:r>
      <w:proofErr w:type="gramEnd"/>
      <w:r w:rsidR="00CE1778">
        <w:t>.</w:t>
      </w:r>
    </w:p>
    <w:p w14:paraId="770FB780" w14:textId="77777777" w:rsidR="00B41C07" w:rsidRDefault="000C4487" w:rsidP="00826400">
      <w:r>
        <w:lastRenderedPageBreak/>
        <w:tab/>
      </w:r>
      <w:r w:rsidR="00B41C07">
        <w:t xml:space="preserve">The x-axis specifies the degree of directive behaviour that </w:t>
      </w:r>
      <w:r w:rsidR="009061C8">
        <w:t>a</w:t>
      </w:r>
      <w:r w:rsidR="00B41C07">
        <w:t xml:space="preserve"> leader applies. </w:t>
      </w:r>
      <w:r w:rsidR="009061C8">
        <w:t xml:space="preserve">High directive </w:t>
      </w:r>
      <w:r>
        <w:tab/>
      </w:r>
      <w:r w:rsidR="009061C8">
        <w:t xml:space="preserve">behaviour indicates the inability of a team to make decisions without direction. Directive </w:t>
      </w:r>
      <w:r>
        <w:tab/>
      </w:r>
      <w:r w:rsidR="009061C8">
        <w:t xml:space="preserve">behaviour helps team members achieve </w:t>
      </w:r>
      <w:r w:rsidR="001C5974">
        <w:t>outcomes</w:t>
      </w:r>
      <w:r w:rsidR="009061C8">
        <w:t xml:space="preserve"> by setting goals, given direction, setting </w:t>
      </w:r>
      <w:r>
        <w:tab/>
      </w:r>
      <w:r w:rsidR="009061C8">
        <w:t xml:space="preserve">timelines, defining roles, </w:t>
      </w:r>
      <w:proofErr w:type="gramStart"/>
      <w:r w:rsidR="009061C8">
        <w:t>etc..</w:t>
      </w:r>
      <w:proofErr w:type="gramEnd"/>
      <w:r w:rsidR="009061C8">
        <w:t xml:space="preserve"> Directive behaviour often comes in </w:t>
      </w:r>
      <w:proofErr w:type="gramStart"/>
      <w:r w:rsidR="009061C8">
        <w:t>one way</w:t>
      </w:r>
      <w:proofErr w:type="gramEnd"/>
      <w:r w:rsidR="009061C8">
        <w:t xml:space="preserve"> communication, </w:t>
      </w:r>
      <w:r>
        <w:tab/>
      </w:r>
      <w:r w:rsidR="009061C8">
        <w:t>setting out, what, who and how a task is completed.</w:t>
      </w:r>
      <w:r w:rsidR="00826400">
        <w:t xml:space="preserve"> </w:t>
      </w:r>
      <w:r w:rsidR="006144DE">
        <w:fldChar w:fldCharType="begin" w:fldLock="1"/>
      </w:r>
      <w:r w:rsidR="008C0C21">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"id" : "ITEM-2", "itemData" : { "URL" : "https://expertprogrammanagement.com/2018/11/situational-leadership-model/", "accessed" : { "date-parts" : [ [ "2019", "4", "17" ] ] }, "id" : "ITEM-2", "issued" : { "date-parts" : [ [ "0" ] ] }, "title" : "Situational Leadership Model - Leadership Training from EPM", "type" : "webpage" }, "uris" : [ "http://www.mendeley.com/documents/?uuid=ed49820f-f17b-3622-8ad7-09d1ac700df0" ] } ], "mendeley" : { "formattedCitation" : "[13], [15]", "plainTextFormattedCitation" : "[13], [15]", "previouslyFormattedCitation" : "[13], [15]" }, "properties" : {  }, "schema" : "https://github.com/citation-style-language/schema/raw/master/csl-citation.json" }</w:instrText>
      </w:r>
      <w:r w:rsidR="006144DE">
        <w:fldChar w:fldCharType="separate"/>
      </w:r>
      <w:r w:rsidR="003559E5" w:rsidRPr="003559E5">
        <w:rPr>
          <w:noProof/>
        </w:rPr>
        <w:t>[13], [15]</w:t>
      </w:r>
      <w:r w:rsidR="006144DE">
        <w:fldChar w:fldCharType="end"/>
      </w:r>
    </w:p>
    <w:p w14:paraId="30FF9B2B" w14:textId="77777777" w:rsidR="001C5974" w:rsidRDefault="000C4487" w:rsidP="00826400">
      <w:r>
        <w:tab/>
      </w:r>
      <w:r w:rsidR="009061C8">
        <w:t xml:space="preserve">The y-axis specifies the degree of supportive behaviour that a leader applies. High </w:t>
      </w:r>
      <w:r>
        <w:tab/>
      </w:r>
      <w:r w:rsidR="009061C8">
        <w:t>supportive behaviour</w:t>
      </w:r>
      <w:r w:rsidR="001C5974">
        <w:t xml:space="preserve"> indicates the requirement for more involvement of a leader in making </w:t>
      </w:r>
      <w:r>
        <w:tab/>
      </w:r>
      <w:r w:rsidR="001C5974">
        <w:t xml:space="preserve">decisions. Supportive behaviour helps team members achieve outcomes by providing </w:t>
      </w:r>
      <w:r>
        <w:tab/>
      </w:r>
      <w:r w:rsidR="001C5974">
        <w:t xml:space="preserve">emotional support, by answering queries, providing input and listening, </w:t>
      </w:r>
      <w:proofErr w:type="gramStart"/>
      <w:r w:rsidR="001C5974">
        <w:t>etc..</w:t>
      </w:r>
      <w:proofErr w:type="gramEnd"/>
      <w:r w:rsidR="001C5974">
        <w:t xml:space="preserve"> Supportive </w:t>
      </w:r>
      <w:r>
        <w:tab/>
      </w:r>
      <w:r w:rsidR="001C5974">
        <w:t xml:space="preserve">behaviour often comes in </w:t>
      </w:r>
      <w:proofErr w:type="gramStart"/>
      <w:r w:rsidR="001C5974">
        <w:t>two way</w:t>
      </w:r>
      <w:proofErr w:type="gramEnd"/>
      <w:r w:rsidR="001C5974">
        <w:t xml:space="preserve"> communication.</w:t>
      </w:r>
      <w:r w:rsidR="00826400">
        <w:t xml:space="preserve"> </w:t>
      </w:r>
      <w:r w:rsidR="006144DE">
        <w:fldChar w:fldCharType="begin" w:fldLock="1"/>
      </w:r>
      <w:r w:rsidR="008C0C21">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"id" : "ITEM-2", "itemData" : { "URL" : "https://expertprogrammanagement.com/2018/11/situational-leadership-model/", "accessed" : { "date-parts" : [ [ "2019", "4", "17" ] ] }, "id" : "ITEM-2", "issued" : { "date-parts" : [ [ "0" ] ] }, "title" : "Situational Leadership Model - Leadership Training from EPM", "type" : "webpage" }, "uris" : [ "http://www.mendeley.com/documents/?uuid=ed49820f-f17b-3622-8ad7-09d1ac700df0" ] } ], "mendeley" : { "formattedCitation" : "[13], [15]", "plainTextFormattedCitation" : "[13], [15]", "previouslyFormattedCitation" : "[13], [15]" }, "properties" : {  }, "schema" : "https://github.com/citation-style-language/schema/raw/master/csl-citation.json" }</w:instrText>
      </w:r>
      <w:r w:rsidR="006144DE">
        <w:fldChar w:fldCharType="separate"/>
      </w:r>
      <w:r w:rsidR="003559E5" w:rsidRPr="003559E5">
        <w:rPr>
          <w:noProof/>
        </w:rPr>
        <w:t>[13], [15]</w:t>
      </w:r>
      <w:r w:rsidR="006144DE">
        <w:fldChar w:fldCharType="end"/>
      </w:r>
    </w:p>
    <w:p w14:paraId="58F0893A" w14:textId="77777777" w:rsidR="00F308EF" w:rsidRDefault="000C4487" w:rsidP="00AD7BA3">
      <w:r>
        <w:tab/>
      </w:r>
      <w:r w:rsidR="00F308EF">
        <w:t xml:space="preserve">Leadership Styles can be organised further into four distinct categories: - </w:t>
      </w:r>
    </w:p>
    <w:p w14:paraId="1ECD5049" w14:textId="77777777" w:rsidR="00F308EF" w:rsidRPr="00DB6A3F" w:rsidRDefault="000C4487" w:rsidP="009F0CB5">
      <w:pPr>
        <w:outlineLvl w:val="0"/>
        <w:rPr>
          <w:b/>
        </w:rPr>
      </w:pPr>
      <w:r>
        <w:rPr>
          <w:b/>
        </w:rPr>
        <w:tab/>
      </w:r>
      <w:r w:rsidR="00F308EF" w:rsidRPr="00DB6A3F">
        <w:rPr>
          <w:b/>
        </w:rPr>
        <w:t>S1 - High directive - Low supportive (Directing)</w:t>
      </w:r>
    </w:p>
    <w:p w14:paraId="458DCEAB" w14:textId="77777777" w:rsidR="000C3FD5" w:rsidRDefault="000C4487" w:rsidP="00AD7BA3">
      <w:r>
        <w:tab/>
      </w:r>
      <w:r w:rsidR="000C3FD5">
        <w:t>Goal achievement</w:t>
      </w:r>
      <w:r w:rsidR="005669BB">
        <w:t xml:space="preserve"> is</w:t>
      </w:r>
      <w:r w:rsidR="000C3FD5">
        <w:t xml:space="preserve"> the main focus of this approach. This is achieved by centring on </w:t>
      </w:r>
      <w:r>
        <w:tab/>
      </w:r>
      <w:r w:rsidR="000C3FD5">
        <w:t xml:space="preserve">communication, rather than spending time on supportive behaviours. Leaders give </w:t>
      </w:r>
      <w:r>
        <w:tab/>
      </w:r>
      <w:r w:rsidR="000C3FD5">
        <w:t xml:space="preserve">instructions on what and how goals are to be achieved, providing supervision during the </w:t>
      </w:r>
      <w:r>
        <w:tab/>
      </w:r>
      <w:r w:rsidR="000C3FD5">
        <w:t xml:space="preserve">task. </w:t>
      </w:r>
      <w:r w:rsidR="006144DE">
        <w:fldChar w:fldCharType="begin" w:fldLock="1"/>
      </w:r>
      <w:r w:rsidR="008C0C21">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"id" : "ITEM-2", "itemData" : { "URL" : "https://expertprogrammanagement.com/2018/11/situational-leadership-model/", "accessed" : { "date-parts" : [ [ "2019", "4", "17" ] ] }, "id" : "ITEM-2", "issued" : { "date-parts" : [ [ "0" ] ] }, "title" : "Situational Leadership Model - Leadership Training from EPM", "type" : "webpage" }, "uris" : [ "http://www.mendeley.com/documents/?uuid=ed49820f-f17b-3622-8ad7-09d1ac700df0" ] } ], "mendeley" : { "formattedCitation" : "[13], [15]", "plainTextFormattedCitation" : "[13], [15]", "previouslyFormattedCitation" : "[13], [15]" }, "properties" : {  }, "schema" : "https://github.com/citation-style-language/schema/raw/master/csl-citation.json" }</w:instrText>
      </w:r>
      <w:r w:rsidR="006144DE">
        <w:fldChar w:fldCharType="separate"/>
      </w:r>
      <w:r w:rsidR="003559E5" w:rsidRPr="003559E5">
        <w:rPr>
          <w:noProof/>
        </w:rPr>
        <w:t>[13], [15]</w:t>
      </w:r>
      <w:r w:rsidR="006144DE">
        <w:fldChar w:fldCharType="end"/>
      </w:r>
    </w:p>
    <w:p w14:paraId="6C3E6144" w14:textId="77777777" w:rsidR="000C3FD5" w:rsidRPr="00DB6A3F" w:rsidRDefault="000C4487" w:rsidP="009F0CB5">
      <w:pPr>
        <w:outlineLvl w:val="0"/>
        <w:rPr>
          <w:b/>
        </w:rPr>
      </w:pPr>
      <w:r>
        <w:rPr>
          <w:b/>
        </w:rPr>
        <w:tab/>
      </w:r>
      <w:r w:rsidR="000C3FD5" w:rsidRPr="00DB6A3F">
        <w:rPr>
          <w:b/>
        </w:rPr>
        <w:t>S2 - High directive - High supportive (Coaching)</w:t>
      </w:r>
    </w:p>
    <w:p w14:paraId="3026642B" w14:textId="77777777" w:rsidR="000C3FD5" w:rsidRDefault="000C4487" w:rsidP="00AD7BA3">
      <w:r>
        <w:tab/>
      </w:r>
      <w:r w:rsidR="005669BB">
        <w:t xml:space="preserve">Goal achievement and meeting the </w:t>
      </w:r>
      <w:proofErr w:type="gramStart"/>
      <w:r w:rsidR="005669BB">
        <w:t>followers</w:t>
      </w:r>
      <w:proofErr w:type="gramEnd"/>
      <w:r w:rsidR="005669BB">
        <w:t xml:space="preserve"> needs are the main focus of this approach. </w:t>
      </w:r>
      <w:r>
        <w:tab/>
      </w:r>
      <w:r w:rsidR="005669BB">
        <w:t xml:space="preserve">Leaders give encouragement and </w:t>
      </w:r>
      <w:r w:rsidR="00503FD2">
        <w:t>monitor</w:t>
      </w:r>
      <w:r w:rsidR="005669BB">
        <w:t xml:space="preserve"> follower input. Coaching is seen as an extension to </w:t>
      </w:r>
      <w:r>
        <w:tab/>
      </w:r>
      <w:r w:rsidR="005669BB">
        <w:t xml:space="preserve">S1 in that it still requires that the leader make decisions on what and how a goal is reached. </w:t>
      </w:r>
      <w:r>
        <w:tab/>
      </w:r>
      <w:r w:rsidR="006144DE">
        <w:fldChar w:fldCharType="begin" w:fldLock="1"/>
      </w:r>
      <w:r w:rsidR="008C0C21">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"id" : "ITEM-2", "itemData" : { "URL" : "https://expertprogrammanagement.com/2018/11/situational-leadership-model/", "accessed" : { "date-parts" : [ [ "2019", "4", "17" ] ] }, "id" : "ITEM-2", "issued" : { "date-parts" : [ [ "0" ] ] }, "title" : "Situational Leadership Model - Leadership Training from EPM", "type" : "webpage" }, "uris" : [ "http://www.mendeley.com/documents/?uuid=ed49820f-f17b-3622-8ad7-09d1ac700df0" ] } ], "mendeley" : { "formattedCitation" : "[13], [15]", "plainTextFormattedCitation" : "[13], [15]", "previouslyFormattedCitation" : "[13], [15]" }, "properties" : {  }, "schema" : "https://github.com/citation-style-language/schema/raw/master/csl-citation.json" }</w:instrText>
      </w:r>
      <w:r w:rsidR="006144DE">
        <w:fldChar w:fldCharType="separate"/>
      </w:r>
      <w:r w:rsidR="003559E5" w:rsidRPr="003559E5">
        <w:rPr>
          <w:noProof/>
        </w:rPr>
        <w:t>[13], [15]</w:t>
      </w:r>
      <w:r w:rsidR="006144DE">
        <w:fldChar w:fldCharType="end"/>
      </w:r>
    </w:p>
    <w:p w14:paraId="4BDD7FD7" w14:textId="77777777" w:rsidR="00503FD2" w:rsidRPr="00DB6A3F" w:rsidRDefault="000C4487" w:rsidP="009F0CB5">
      <w:pPr>
        <w:outlineLvl w:val="0"/>
        <w:rPr>
          <w:b/>
        </w:rPr>
      </w:pPr>
      <w:r>
        <w:rPr>
          <w:b/>
        </w:rPr>
        <w:tab/>
      </w:r>
      <w:r w:rsidR="00503FD2" w:rsidRPr="00DB6A3F">
        <w:rPr>
          <w:b/>
        </w:rPr>
        <w:t>S3 - High supportive - low directive (Supporting)</w:t>
      </w:r>
    </w:p>
    <w:p w14:paraId="0B7E3A1E" w14:textId="77777777" w:rsidR="00503FD2" w:rsidRDefault="000C4487" w:rsidP="00503FD2">
      <w:r>
        <w:tab/>
      </w:r>
      <w:r w:rsidR="00670A6B">
        <w:t xml:space="preserve">Goals are not exclusively focused on during this approach, but offers of support around a </w:t>
      </w:r>
      <w:r>
        <w:tab/>
      </w:r>
      <w:r w:rsidR="00670A6B">
        <w:t xml:space="preserve">followers skills </w:t>
      </w:r>
      <w:proofErr w:type="gramStart"/>
      <w:r w:rsidR="00670A6B">
        <w:t>is</w:t>
      </w:r>
      <w:proofErr w:type="gramEnd"/>
      <w:r w:rsidR="00670A6B">
        <w:t xml:space="preserve"> provided to accomplish a goal. During this approach a leader will offer, </w:t>
      </w:r>
      <w:r>
        <w:tab/>
      </w:r>
      <w:r w:rsidR="00670A6B">
        <w:t xml:space="preserve">praise, ask for input, provide feedback and listen to followers needs. Control is often handed </w:t>
      </w:r>
      <w:r>
        <w:tab/>
      </w:r>
      <w:r w:rsidR="00670A6B">
        <w:t>to followers, but availability of the leader to resolve problems is facilitated.</w:t>
      </w:r>
      <w:r w:rsidR="00CE1778" w:rsidRPr="00CE1778">
        <w:t xml:space="preserve"> </w:t>
      </w:r>
      <w:r w:rsidR="006144DE">
        <w:fldChar w:fldCharType="begin" w:fldLock="1"/>
      </w:r>
      <w:r w:rsidR="008C0C21">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"id" : "ITEM-2", "itemData" : { "URL" : "https://expertprogrammanagement.com/2018/11/situational-leadership-model/", "accessed" : { "date-parts" : [ [ "2019", "4", "17" ] ] }, "id" : "ITEM-2", "issued" : { "date-parts" : [ [ "0" ] ] }, "title" : "Situational Leadership Model - Leadership Training from EPM", "type" : "webpage" }, "uris" : [ "http://www.mendeley.com/documents/?uuid=ed49820f-f17b-3622-8ad7-09d1ac700df0" ] } ], "mendeley" : { "formattedCitation" : "[13], [15]", "plainTextFormattedCitation" : "[13], [15]", "previouslyFormattedCitation" : "[13], [15]" }, "properties" : {  }, "schema" : "https://github.com/citation-style-language/schema/raw/master/csl-citation.json" }</w:instrText>
      </w:r>
      <w:r w:rsidR="006144DE">
        <w:fldChar w:fldCharType="separate"/>
      </w:r>
      <w:r w:rsidR="003559E5" w:rsidRPr="003559E5">
        <w:rPr>
          <w:noProof/>
        </w:rPr>
        <w:t>[13], [15]</w:t>
      </w:r>
      <w:r w:rsidR="006144DE">
        <w:fldChar w:fldCharType="end"/>
      </w:r>
    </w:p>
    <w:p w14:paraId="048850AB" w14:textId="77777777" w:rsidR="00670A6B" w:rsidRPr="00DB6A3F" w:rsidRDefault="000C4487" w:rsidP="009F0CB5">
      <w:pPr>
        <w:outlineLvl w:val="0"/>
        <w:rPr>
          <w:b/>
        </w:rPr>
      </w:pPr>
      <w:r>
        <w:rPr>
          <w:b/>
        </w:rPr>
        <w:tab/>
      </w:r>
      <w:r w:rsidR="00BC1BB3" w:rsidRPr="00DB6A3F">
        <w:rPr>
          <w:b/>
        </w:rPr>
        <w:t>S4 - low supportive - low directive (Delegating)</w:t>
      </w:r>
    </w:p>
    <w:p w14:paraId="7C8B5356" w14:textId="77777777" w:rsidR="00BC1BB3" w:rsidRDefault="000C4487" w:rsidP="00503FD2">
      <w:r>
        <w:tab/>
      </w:r>
      <w:r w:rsidR="00BC1BB3">
        <w:t xml:space="preserve">During this approach, after a clear and concise goal has been set, followers are given </w:t>
      </w:r>
      <w:r>
        <w:tab/>
      </w:r>
      <w:r w:rsidR="00BC1BB3">
        <w:t xml:space="preserve">responsibility for accomplishing a task. </w:t>
      </w:r>
      <w:r w:rsidR="00431817">
        <w:t xml:space="preserve">Less goal input and social support is provided during </w:t>
      </w:r>
      <w:r>
        <w:tab/>
      </w:r>
      <w:r w:rsidR="00431817">
        <w:t xml:space="preserve">this approach, delegating goal clarification, planning and control of detail being handed to </w:t>
      </w:r>
      <w:r>
        <w:tab/>
      </w:r>
      <w:r w:rsidR="00431817">
        <w:t xml:space="preserve">the follower. </w:t>
      </w:r>
      <w:r w:rsidR="006144DE">
        <w:fldChar w:fldCharType="begin" w:fldLock="1"/>
      </w:r>
      <w:r w:rsidR="008C0C21">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"id" : "ITEM-2", "itemData" : { "URL" : "https://expertprogrammanagement.com/2018/11/situational-leadership-model/", "accessed" : { "date-parts" : [ [ "2019", "4", "17" ] ] }, "id" : "ITEM-2", "issued" : { "date-parts" : [ [ "0" ] ] }, "title" : "Situational Leadership Model - Leadership Training from EPM", "type" : "webpage" }, "uris" : [ "http://www.mendeley.com/documents/?uuid=ed49820f-f17b-3622-8ad7-09d1ac700df0" ] } ], "mendeley" : { "formattedCitation" : "[13], [15]", "plainTextFormattedCitation" : "[13], [15]", "previouslyFormattedCitation" : "[13], [15]" }, "properties" : {  }, "schema" : "https://github.com/citation-style-language/schema/raw/master/csl-citation.json" }</w:instrText>
      </w:r>
      <w:r w:rsidR="006144DE">
        <w:fldChar w:fldCharType="separate"/>
      </w:r>
      <w:r w:rsidR="003559E5" w:rsidRPr="003559E5">
        <w:rPr>
          <w:noProof/>
        </w:rPr>
        <w:t>[13], [15]</w:t>
      </w:r>
      <w:r w:rsidR="006144DE">
        <w:fldChar w:fldCharType="end"/>
      </w:r>
    </w:p>
    <w:p w14:paraId="0808F252" w14:textId="77777777" w:rsidR="00CE1778" w:rsidRPr="000C4487" w:rsidRDefault="00CE1778" w:rsidP="000C4487">
      <w:pPr>
        <w:pStyle w:val="ListParagraph"/>
        <w:numPr>
          <w:ilvl w:val="0"/>
          <w:numId w:val="3"/>
        </w:numPr>
        <w:rPr>
          <w:b/>
          <w:sz w:val="28"/>
          <w:szCs w:val="28"/>
        </w:rPr>
      </w:pPr>
      <w:r w:rsidRPr="000C4487">
        <w:rPr>
          <w:b/>
          <w:sz w:val="28"/>
          <w:szCs w:val="28"/>
        </w:rPr>
        <w:t>Development Level</w:t>
      </w:r>
    </w:p>
    <w:p w14:paraId="5A44F2CD" w14:textId="77777777" w:rsidR="00CE1778" w:rsidRDefault="000C4487" w:rsidP="00503FD2">
      <w:r>
        <w:tab/>
      </w:r>
      <w:r w:rsidR="00685729">
        <w:t xml:space="preserve">Development level of followers is the second major part in the SLII, this section outlines how </w:t>
      </w:r>
      <w:r>
        <w:tab/>
      </w:r>
      <w:r w:rsidR="00685729">
        <w:t xml:space="preserve">much competence and commitment a follower is able to direct toward completion of a set </w:t>
      </w:r>
      <w:r>
        <w:tab/>
      </w:r>
      <w:r w:rsidR="00685729">
        <w:t>task/activity. It aims to outline if a follower has the ability</w:t>
      </w:r>
      <w:r w:rsidR="00561C0A">
        <w:t xml:space="preserve"> to complete a task and their </w:t>
      </w:r>
      <w:r>
        <w:tab/>
      </w:r>
      <w:r w:rsidR="00561C0A">
        <w:t>attitude towards completing the goal.</w:t>
      </w:r>
      <w:r w:rsidR="00FB2EDA">
        <w:t xml:space="preserve"> </w:t>
      </w:r>
      <w:r w:rsidR="006144DE">
        <w:fldChar w:fldCharType="begin" w:fldLock="1"/>
      </w:r>
      <w:r w:rsidR="008C0C21">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"id" : "ITEM-2", "itemData" : { "URL" : "https://expertprogrammanagement.com/2018/11/situational-leadership-model/", "accessed" : { "date-parts" : [ [ "2019", "4", "17" ] ] }, "id" : "ITEM-2", "issued" : { "date-parts" : [ [ "0" ] ] }, "title" : "Situational Leadership Model - Leadership Training from EPM", "type" : "webpage" }, "uris" : [ "http://www.mendeley.com/documents/?uuid=ed49820f-f17b-3622-8ad7-09d1ac700df0" ] } ], "mendeley" : { "formattedCitation" : "[13], [15]", "plainTextFormattedCitation" : "[13], [15]", "previouslyFormattedCitation" : "[13], [15]" }, "properties" : {  }, "schema" : "https://github.com/citation-style-language/schema/raw/master/csl-citation.json" }</w:instrText>
      </w:r>
      <w:r w:rsidR="006144DE">
        <w:fldChar w:fldCharType="separate"/>
      </w:r>
      <w:r w:rsidR="003559E5" w:rsidRPr="003559E5">
        <w:rPr>
          <w:noProof/>
        </w:rPr>
        <w:t>[13], [15]</w:t>
      </w:r>
      <w:r w:rsidR="006144DE">
        <w:fldChar w:fldCharType="end"/>
      </w:r>
    </w:p>
    <w:p w14:paraId="22239976" w14:textId="77777777" w:rsidR="00431817" w:rsidRDefault="000C4487" w:rsidP="00503FD2">
      <w:r>
        <w:tab/>
      </w:r>
      <w:r w:rsidR="00561C0A" w:rsidRPr="00561C0A">
        <w:t>Development Levels can be organised further into four distinct categories: -</w:t>
      </w:r>
    </w:p>
    <w:p w14:paraId="4AC3086D" w14:textId="77777777" w:rsidR="00561C0A" w:rsidRPr="00DB6A3F" w:rsidRDefault="000C4487" w:rsidP="009F0CB5">
      <w:pPr>
        <w:outlineLvl w:val="0"/>
        <w:rPr>
          <w:b/>
        </w:rPr>
      </w:pPr>
      <w:r>
        <w:rPr>
          <w:b/>
        </w:rPr>
        <w:tab/>
      </w:r>
      <w:r w:rsidR="00561C0A" w:rsidRPr="00DB6A3F">
        <w:rPr>
          <w:b/>
        </w:rPr>
        <w:t>D1 -</w:t>
      </w:r>
      <w:r w:rsidR="007832FC" w:rsidRPr="00DB6A3F">
        <w:rPr>
          <w:b/>
        </w:rPr>
        <w:t xml:space="preserve"> Low competence - High commitment</w:t>
      </w:r>
      <w:r w:rsidR="00DB6A3F" w:rsidRPr="00DB6A3F">
        <w:rPr>
          <w:b/>
        </w:rPr>
        <w:t xml:space="preserve"> (Enthusiastic Beginner)</w:t>
      </w:r>
    </w:p>
    <w:p w14:paraId="37271F28" w14:textId="77777777" w:rsidR="007832FC" w:rsidRDefault="000C4487" w:rsidP="00503FD2">
      <w:r>
        <w:lastRenderedPageBreak/>
        <w:tab/>
      </w:r>
      <w:r w:rsidR="007832FC">
        <w:t xml:space="preserve">D1 followers are often new to the goal or task, regularly inexperienced, but are enthusiastic. </w:t>
      </w:r>
      <w:r>
        <w:tab/>
      </w:r>
      <w:r w:rsidR="007832FC">
        <w:t xml:space="preserve">They often show signs of eagerness to learn and are willing to take direction. </w:t>
      </w:r>
      <w:r w:rsidR="006144DE">
        <w:fldChar w:fldCharType="begin" w:fldLock="1"/>
      </w:r>
      <w:r w:rsidR="003559E5">
        <w:instrText>ADDIN CSL_CITATION { "citationItems" : [ { "id" : "ITEM-1", "itemData" : { "abstract" : "http://www.technofunc.com presents another tutorial to help students understand the theory of situational leadership. The theory of situational leadership was developed in the late 1960's by Paul Hersey and Ken Blanchard. The theory was first introduced as \"Life Cycle Theory of Leadership\". During the mid 1970s, \"Life Cycle Theory of Leadership\" was renamed as \"Situational Leadership theory\". This video explains the concepts of situational leadership.", "author" : [ { "dropping-particle" : "", "family" : "Article", "given" : "The", "non-dropping-particle" : "", "parse-names" : false, "suffix" : "" } ], "id" : "ITEM-1", "issued" : { "date-parts" : [ [ "2001" ] ] }, "page" : "2-19", "title" : "Situational Leadership II", "type" : "article-journal" }, "uris" : [ "http://www.mendeley.com/documents/?uuid=63508e66-960b-4810-960c-2e3353fb0a44" ] } ], "mendeley" : { "formattedCitation" : "[16]", "plainTextFormattedCitation" : "[16]", "previouslyFormattedCitation" : "[16]" }, "properties" : {  }, "schema" : "https://github.com/citation-style-language/schema/raw/master/csl-citation.json" }</w:instrText>
      </w:r>
      <w:r w:rsidR="006144DE">
        <w:fldChar w:fldCharType="separate"/>
      </w:r>
      <w:r w:rsidR="003559E5" w:rsidRPr="003559E5">
        <w:rPr>
          <w:noProof/>
        </w:rPr>
        <w:t>[16]</w:t>
      </w:r>
      <w:r w:rsidR="006144DE">
        <w:fldChar w:fldCharType="end"/>
      </w:r>
    </w:p>
    <w:p w14:paraId="72E30809" w14:textId="77777777" w:rsidR="007832FC" w:rsidRPr="00DB6A3F" w:rsidRDefault="000C4487" w:rsidP="009F0CB5">
      <w:pPr>
        <w:outlineLvl w:val="0"/>
        <w:rPr>
          <w:b/>
        </w:rPr>
      </w:pPr>
      <w:r>
        <w:rPr>
          <w:b/>
        </w:rPr>
        <w:tab/>
      </w:r>
      <w:r w:rsidR="007832FC" w:rsidRPr="00DB6A3F">
        <w:rPr>
          <w:b/>
        </w:rPr>
        <w:t>D2 - Low to some competence - low commitment</w:t>
      </w:r>
      <w:r w:rsidR="00DB6A3F" w:rsidRPr="00DB6A3F">
        <w:rPr>
          <w:b/>
        </w:rPr>
        <w:t xml:space="preserve"> (Disillusioned Learner)</w:t>
      </w:r>
    </w:p>
    <w:p w14:paraId="0AB83E8E" w14:textId="77777777" w:rsidR="007832FC" w:rsidRDefault="000C4487" w:rsidP="00503FD2">
      <w:r>
        <w:tab/>
      </w:r>
      <w:r w:rsidR="007832FC">
        <w:t xml:space="preserve">D2 </w:t>
      </w:r>
      <w:r w:rsidR="00DB6A3F">
        <w:t>followers</w:t>
      </w:r>
      <w:r w:rsidR="007832FC">
        <w:t xml:space="preserve"> </w:t>
      </w:r>
      <w:r w:rsidR="00DB6A3F">
        <w:t xml:space="preserve">usually have some kind of knowledge and skills, but are not entirely confident </w:t>
      </w:r>
      <w:r>
        <w:tab/>
      </w:r>
      <w:r w:rsidR="00DB6A3F">
        <w:t xml:space="preserve">of their abilities. Performance is inconsistent and often don't know how to progress. They </w:t>
      </w:r>
      <w:r>
        <w:tab/>
      </w:r>
      <w:r w:rsidR="00DB6A3F">
        <w:t xml:space="preserve">can become discouraged and frustrated, overwhelmed or de-motivated. </w:t>
      </w:r>
      <w:r w:rsidR="006144DE">
        <w:fldChar w:fldCharType="begin" w:fldLock="1"/>
      </w:r>
      <w:r w:rsidR="003559E5">
        <w:instrText>ADDIN CSL_CITATION { "citationItems" : [ { "id" : "ITEM-1", "itemData" : { "abstract" : "http://www.technofunc.com presents another tutorial to help students understand the theory of situational leadership. The theory of situational leadership was developed in the late 1960's by Paul Hersey and Ken Blanchard. The theory was first introduced as \"Life Cycle Theory of Leadership\". During the mid 1970s, \"Life Cycle Theory of Leadership\" was renamed as \"Situational Leadership theory\". This video explains the concepts of situational leadership.", "author" : [ { "dropping-particle" : "", "family" : "Article", "given" : "The", "non-dropping-particle" : "", "parse-names" : false, "suffix" : "" } ], "id" : "ITEM-1", "issued" : { "date-parts" : [ [ "2001" ] ] }, "page" : "2-19", "title" : "Situational Leadership II", "type" : "article-journal" }, "uris" : [ "http://www.mendeley.com/documents/?uuid=63508e66-960b-4810-960c-2e3353fb0a44" ] } ], "mendeley" : { "formattedCitation" : "[16]", "plainTextFormattedCitation" : "[16]", "previouslyFormattedCitation" : "[16]" }, "properties" : {  }, "schema" : "https://github.com/citation-style-language/schema/raw/master/csl-citation.json" }</w:instrText>
      </w:r>
      <w:r w:rsidR="006144DE">
        <w:fldChar w:fldCharType="separate"/>
      </w:r>
      <w:r w:rsidR="003559E5" w:rsidRPr="003559E5">
        <w:rPr>
          <w:noProof/>
        </w:rPr>
        <w:t>[16]</w:t>
      </w:r>
      <w:r w:rsidR="006144DE">
        <w:fldChar w:fldCharType="end"/>
      </w:r>
    </w:p>
    <w:p w14:paraId="594475AC" w14:textId="77777777" w:rsidR="00DB6A3F" w:rsidRPr="00DE618B" w:rsidRDefault="000C4487" w:rsidP="009F0CB5">
      <w:pPr>
        <w:outlineLvl w:val="0"/>
        <w:rPr>
          <w:b/>
        </w:rPr>
      </w:pPr>
      <w:r>
        <w:rPr>
          <w:b/>
        </w:rPr>
        <w:tab/>
      </w:r>
      <w:r w:rsidR="00DB6A3F" w:rsidRPr="00DE618B">
        <w:rPr>
          <w:b/>
        </w:rPr>
        <w:t xml:space="preserve">D3 - </w:t>
      </w:r>
      <w:r w:rsidR="00DE618B" w:rsidRPr="00DE618B">
        <w:rPr>
          <w:b/>
        </w:rPr>
        <w:t xml:space="preserve">Moderate to High competence - Variable commitment (Capable, but Cautious, </w:t>
      </w:r>
      <w:r>
        <w:rPr>
          <w:b/>
        </w:rPr>
        <w:tab/>
      </w:r>
      <w:r w:rsidR="00DE618B" w:rsidRPr="00DE618B">
        <w:rPr>
          <w:b/>
        </w:rPr>
        <w:t>Contributor)</w:t>
      </w:r>
    </w:p>
    <w:p w14:paraId="32632825" w14:textId="77777777" w:rsidR="00DE618B" w:rsidRDefault="000C4487" w:rsidP="00503FD2">
      <w:r>
        <w:tab/>
      </w:r>
      <w:r w:rsidR="00DE618B">
        <w:t xml:space="preserve">D3 followers are often experienced, and show signs of demonstrated competence. They </w:t>
      </w:r>
      <w:r>
        <w:tab/>
      </w:r>
      <w:r w:rsidR="00DE618B">
        <w:t xml:space="preserve">often make productive inputs to tasks and are generally skilful and adept. Confidence issues </w:t>
      </w:r>
      <w:r>
        <w:tab/>
      </w:r>
      <w:r w:rsidR="00DE618B">
        <w:t xml:space="preserve">and being self critical can be issues, and they can sometimes be hesitant and unsure on how </w:t>
      </w:r>
      <w:r>
        <w:tab/>
      </w:r>
      <w:r w:rsidR="00DE618B">
        <w:t>to complete a task.</w:t>
      </w:r>
      <w:r w:rsidR="00DE618B" w:rsidRPr="00DE618B">
        <w:t xml:space="preserve"> </w:t>
      </w:r>
      <w:r w:rsidR="006144DE">
        <w:fldChar w:fldCharType="begin" w:fldLock="1"/>
      </w:r>
      <w:r w:rsidR="003559E5">
        <w:instrText>ADDIN CSL_CITATION { "citationItems" : [ { "id" : "ITEM-1", "itemData" : { "abstract" : "http://www.technofunc.com presents another tutorial to help students understand the theory of situational leadership. The theory of situational leadership was developed in the late 1960's by Paul Hersey and Ken Blanchard. The theory was first introduced as \"Life Cycle Theory of Leadership\". During the mid 1970s, \"Life Cycle Theory of Leadership\" was renamed as \"Situational Leadership theory\". This video explains the concepts of situational leadership.", "author" : [ { "dropping-particle" : "", "family" : "Article", "given" : "The", "non-dropping-particle" : "", "parse-names" : false, "suffix" : "" } ], "id" : "ITEM-1", "issued" : { "date-parts" : [ [ "2001" ] ] }, "page" : "2-19", "title" : "Situational Leadership II", "type" : "article-journal" }, "uris" : [ "http://www.mendeley.com/documents/?uuid=63508e66-960b-4810-960c-2e3353fb0a44" ] } ], "mendeley" : { "formattedCitation" : "[16]", "plainTextFormattedCitation" : "[16]", "previouslyFormattedCitation" : "[16]" }, "properties" : {  }, "schema" : "https://github.com/citation-style-language/schema/raw/master/csl-citation.json" }</w:instrText>
      </w:r>
      <w:r w:rsidR="006144DE">
        <w:fldChar w:fldCharType="separate"/>
      </w:r>
      <w:r w:rsidR="003559E5" w:rsidRPr="003559E5">
        <w:rPr>
          <w:noProof/>
        </w:rPr>
        <w:t>[16]</w:t>
      </w:r>
      <w:r w:rsidR="006144DE">
        <w:fldChar w:fldCharType="end"/>
      </w:r>
    </w:p>
    <w:p w14:paraId="2107D30F" w14:textId="77777777" w:rsidR="00DE618B" w:rsidRDefault="000C4487" w:rsidP="009F0CB5">
      <w:pPr>
        <w:outlineLvl w:val="0"/>
        <w:rPr>
          <w:b/>
        </w:rPr>
      </w:pPr>
      <w:r>
        <w:rPr>
          <w:b/>
        </w:rPr>
        <w:tab/>
      </w:r>
      <w:r w:rsidR="00DE618B" w:rsidRPr="00DE618B">
        <w:rPr>
          <w:b/>
        </w:rPr>
        <w:t>D4 - High competence - high commitment (Self-Reliant Achiever)</w:t>
      </w:r>
    </w:p>
    <w:p w14:paraId="4438A218" w14:textId="77777777" w:rsidR="00461091" w:rsidRDefault="000C4487" w:rsidP="00461091">
      <w:r>
        <w:tab/>
      </w:r>
      <w:r w:rsidR="00DE618B" w:rsidRPr="00DE618B">
        <w:t xml:space="preserve">D4 followers are often viewed as experts by others, </w:t>
      </w:r>
      <w:r w:rsidR="00DE618B">
        <w:t xml:space="preserve">are accomplished and consistently </w:t>
      </w:r>
      <w:r>
        <w:tab/>
      </w:r>
      <w:r w:rsidR="00DE618B">
        <w:t xml:space="preserve">competent. They are self reliant, confident, assured, and can inspire others. They have the </w:t>
      </w:r>
      <w:r>
        <w:tab/>
      </w:r>
      <w:r w:rsidR="00DE618B">
        <w:t>skills to do the job and the motivation to complete the task.</w:t>
      </w:r>
      <w:r w:rsidR="00DE618B" w:rsidRPr="00DE618B">
        <w:t xml:space="preserve"> </w:t>
      </w:r>
      <w:r w:rsidR="006144DE">
        <w:fldChar w:fldCharType="begin" w:fldLock="1"/>
      </w:r>
      <w:r w:rsidR="008C0C21">
        <w:instrText>ADDIN CSL_CITATION { "citationItems" : [ { "id" : "ITEM-1", "itemData" : { "abstract" : "http://www.technofunc.com presents another tutorial to help students understand the theory of situational leadership. The theory of situational leadership was developed in the late 1960's by Paul Hersey and Ken Blanchard. The theory was first introduced as \"Life Cycle Theory of Leadership\". During the mid 1970s, \"Life Cycle Theory of Leadership\" was renamed as \"Situational Leadership theory\". This video explains the concepts of situational leadership.", "author" : [ { "dropping-particle" : "", "family" : "Article", "given" : "The", "non-dropping-particle" : "", "parse-names" : false, "suffix" : "" } ], "id" : "ITEM-1", "issued" : { "date-parts" : [ [ "2001" ] ] }, "page" : "2-19", "title" : "Situational Leadership II", "type" : "article-journal" }, "uris" : [ "http://www.mendeley.com/documents/?uuid=63508e66-960b-4810-960c-2e3353fb0a44" ] }, { "id" : "ITEM-2",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"ITEM-2", "issued" : { "date-parts" : [ [ "2018" ] ] }, "number-of-pages" : "493", "title" : "LEADERSHIP : theory and practice.", "type" : "book" }, "uris" : [ "http://www.mendeley.com/documents/?uuid=1859b11a-78a9-3169-b955-37d166702859" ] } ], "mendeley" : { "formattedCitation" : "[13], [16]", "plainTextFormattedCitation" : "[13], [16]", "previouslyFormattedCitation" : "[13], [16]" }, "properties" : {  }, "schema" : "https://github.com/citation-style-language/schema/raw/master/csl-citation.json" }</w:instrText>
      </w:r>
      <w:r w:rsidR="006144DE">
        <w:fldChar w:fldCharType="separate"/>
      </w:r>
      <w:r w:rsidR="003559E5" w:rsidRPr="003559E5">
        <w:rPr>
          <w:noProof/>
        </w:rPr>
        <w:t>[13], [16]</w:t>
      </w:r>
      <w:r w:rsidR="006144DE">
        <w:fldChar w:fldCharType="end"/>
      </w:r>
    </w:p>
    <w:p w14:paraId="4BAF3CAC" w14:textId="77777777" w:rsidR="00252E8D" w:rsidRPr="00461091" w:rsidRDefault="00252E8D" w:rsidP="00461091">
      <w:r w:rsidRPr="00461091">
        <w:rPr>
          <w:b/>
          <w:sz w:val="28"/>
          <w:szCs w:val="28"/>
        </w:rPr>
        <w:t xml:space="preserve">How the Situational Approach </w:t>
      </w:r>
      <w:proofErr w:type="gramStart"/>
      <w:r w:rsidRPr="00461091">
        <w:rPr>
          <w:b/>
          <w:sz w:val="28"/>
          <w:szCs w:val="28"/>
        </w:rPr>
        <w:t>Works</w:t>
      </w:r>
      <w:proofErr w:type="gramEnd"/>
    </w:p>
    <w:p w14:paraId="1CB7770A" w14:textId="77777777" w:rsidR="0029145C" w:rsidRPr="0029145C" w:rsidRDefault="00461091" w:rsidP="00503FD2">
      <w:r>
        <w:tab/>
      </w:r>
      <w:r w:rsidR="0029145C">
        <w:t xml:space="preserve">As </w:t>
      </w:r>
      <w:proofErr w:type="gramStart"/>
      <w:r w:rsidR="0029145C">
        <w:t>followers</w:t>
      </w:r>
      <w:proofErr w:type="gramEnd"/>
      <w:r w:rsidR="0029145C">
        <w:t xml:space="preserve"> competence and commitment can differ dependant on the task at hand, they </w:t>
      </w:r>
      <w:r>
        <w:tab/>
      </w:r>
      <w:r w:rsidR="0029145C">
        <w:t>can move forward and backward along the</w:t>
      </w:r>
      <w:r w:rsidR="0029145C" w:rsidRPr="0029145C">
        <w:t xml:space="preserve"> </w:t>
      </w:r>
      <w:r w:rsidR="0029145C">
        <w:t xml:space="preserve">developmental continuum. Identification of </w:t>
      </w:r>
      <w:r>
        <w:tab/>
      </w:r>
      <w:r w:rsidR="0029145C">
        <w:t xml:space="preserve">where a follower currently resides on the developmental continuum is essential, it directly </w:t>
      </w:r>
      <w:r>
        <w:tab/>
      </w:r>
      <w:r w:rsidR="0029145C">
        <w:t>affects the leadership style to be used in a situation.</w:t>
      </w:r>
      <w:r w:rsidR="00CD2B94">
        <w:t xml:space="preserve"> Once the correct development level has </w:t>
      </w:r>
      <w:r>
        <w:tab/>
      </w:r>
      <w:r w:rsidR="00CD2B94">
        <w:t xml:space="preserve">been determined, direct correlation to the leadership style can be identified by using the SLII </w:t>
      </w:r>
      <w:r>
        <w:tab/>
      </w:r>
      <w:r w:rsidR="00CD2B94">
        <w:t xml:space="preserve">model. There is a one to one relationship between the development level and leaders style </w:t>
      </w:r>
      <w:r>
        <w:tab/>
      </w:r>
      <w:r w:rsidR="00CD2B94">
        <w:t>(i.e. D1 - S1, D2 - S2, etc..).</w:t>
      </w:r>
    </w:p>
    <w:p w14:paraId="455E8B55" w14:textId="77777777" w:rsidR="00CD2B94" w:rsidRDefault="00461091" w:rsidP="00503FD2">
      <w:r>
        <w:tab/>
      </w:r>
      <w:r w:rsidR="00127BC8">
        <w:t xml:space="preserve">Using the same style in all context is not advised, followers abilities can differ between tasks. </w:t>
      </w:r>
      <w:r>
        <w:tab/>
      </w:r>
      <w:r w:rsidR="00127BC8">
        <w:t xml:space="preserve">Followers can move between levels on the developmental scale during a task, therefore, </w:t>
      </w:r>
      <w:r>
        <w:tab/>
      </w:r>
      <w:r w:rsidR="00127BC8">
        <w:t>leaders need to be flexible in their leadership behaviour.</w:t>
      </w:r>
      <w:r w:rsidR="00431860">
        <w:t xml:space="preserve"> </w:t>
      </w:r>
    </w:p>
    <w:p w14:paraId="57140768" w14:textId="77777777" w:rsidR="000E38E0" w:rsidRDefault="006144DE" w:rsidP="000E38E0">
      <w:pPr>
        <w:jc w:val="right"/>
      </w:pPr>
      <w:r>
        <w:fldChar w:fldCharType="begin" w:fldLock="1"/>
      </w:r>
      <w:r w:rsidR="000E38E0">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"mendeley" : { "formattedCitation" : "[13]", "plainTextFormattedCitation" : "[13]", "previouslyFormattedCitation" : "[13]" }, "properties" : {  }, "schema" : "https://github.com/citation-style-language/schema/raw/master/csl-citation.json" }</w:instrText>
      </w:r>
      <w:r>
        <w:fldChar w:fldCharType="separate"/>
      </w:r>
      <w:r w:rsidR="000E38E0" w:rsidRPr="00431860">
        <w:rPr>
          <w:noProof/>
        </w:rPr>
        <w:t>[13]</w:t>
      </w:r>
      <w:r>
        <w:fldChar w:fldCharType="end"/>
      </w:r>
    </w:p>
    <w:p w14:paraId="366CFE38" w14:textId="77777777" w:rsidR="00DE618B" w:rsidRPr="003559E5" w:rsidRDefault="003559E5" w:rsidP="00461091">
      <w:pPr>
        <w:rPr>
          <w:b/>
        </w:rPr>
      </w:pPr>
      <w:r w:rsidRPr="00461091">
        <w:rPr>
          <w:b/>
          <w:sz w:val="28"/>
          <w:szCs w:val="28"/>
        </w:rPr>
        <w:t>Conclusion</w:t>
      </w:r>
    </w:p>
    <w:p w14:paraId="0E61713B" w14:textId="77777777" w:rsidR="00DE618B" w:rsidRDefault="00A06B55" w:rsidP="00503FD2">
      <w:r>
        <w:t>Using the situational approach has several Advantages.</w:t>
      </w:r>
      <w:r w:rsidR="00431860">
        <w:t xml:space="preserve"> </w:t>
      </w:r>
      <w:proofErr w:type="gramStart"/>
      <w:r w:rsidR="0097305B">
        <w:t>Firstly</w:t>
      </w:r>
      <w:proofErr w:type="gramEnd"/>
      <w:r w:rsidR="0097305B">
        <w:t xml:space="preserve"> Situational Leadership has been used extensively in the marketplace, Hersey and Blanchard (1993) reported that it has been a feature in training programs of more than 400 of the Fortune 500 companies.</w:t>
      </w:r>
      <w:r w:rsidR="000E38E0">
        <w:t xml:space="preserve"> </w:t>
      </w:r>
    </w:p>
    <w:p w14:paraId="4B419177" w14:textId="77777777" w:rsidR="0097305B" w:rsidRDefault="0097305B" w:rsidP="00503FD2">
      <w:r>
        <w:t>Situational Leadership is intuitive, easy to understand and can be easily applied to many different settings. It provides a straightforward approach to leadership due to its abstract nature. Because of its abstract approach it can be easily learned quickly by leaders.</w:t>
      </w:r>
      <w:r w:rsidR="00431860">
        <w:t xml:space="preserve"> It allows for easy identification of what should and should not be done in various circumstances. </w:t>
      </w:r>
    </w:p>
    <w:p w14:paraId="2D766271" w14:textId="77777777" w:rsidR="00431860" w:rsidRDefault="00431860" w:rsidP="00503FD2">
      <w:r>
        <w:t>It recognises that each follower will have different needs, the flexibility of this approach fits well to this issue, allowing leaders to adapt their leadership style accordingly.</w:t>
      </w:r>
      <w:r w:rsidRPr="00431860">
        <w:t xml:space="preserve"> </w:t>
      </w:r>
    </w:p>
    <w:p w14:paraId="31AB4538" w14:textId="77777777" w:rsidR="00431860" w:rsidRDefault="00431860" w:rsidP="00503FD2">
      <w:r>
        <w:lastRenderedPageBreak/>
        <w:t>Although the above advantages are a good reason to use situational leadership, consideration needs to given to the disadvantages. Few published studies have proved that this approach is a viable solution to leadership, although unpublished works have outlined that it can improve performance.</w:t>
      </w:r>
      <w:r w:rsidR="000E38E0" w:rsidRPr="000E38E0">
        <w:t xml:space="preserve"> </w:t>
      </w:r>
    </w:p>
    <w:p w14:paraId="128B49B7" w14:textId="77777777" w:rsidR="00431860" w:rsidRDefault="00431860" w:rsidP="00503FD2">
      <w:r>
        <w:t xml:space="preserve">It can often be difficult to determine a </w:t>
      </w:r>
      <w:proofErr w:type="gramStart"/>
      <w:r>
        <w:t>followers</w:t>
      </w:r>
      <w:proofErr w:type="gramEnd"/>
      <w:r>
        <w:t xml:space="preserve"> development level, therefore, the correct leadership style will not always be the correct one. Clarity of the development levels between version of the model have also not been defined.</w:t>
      </w:r>
      <w:r w:rsidR="000E38E0" w:rsidRPr="000E38E0">
        <w:t xml:space="preserve"> </w:t>
      </w:r>
    </w:p>
    <w:p w14:paraId="0497B931" w14:textId="77777777" w:rsidR="00D939A9" w:rsidRDefault="000E38E0" w:rsidP="00772936">
      <w:r>
        <w:t>Situational leadership can also be criticised for not addressing the issue of one to one leadership versus group leadership.</w:t>
      </w:r>
      <w:r w:rsidRPr="000E38E0">
        <w:t xml:space="preserve"> </w:t>
      </w:r>
    </w:p>
    <w:p w14:paraId="4BA839C2" w14:textId="77777777" w:rsidR="000E38E0" w:rsidRDefault="006144DE" w:rsidP="000E38E0">
      <w:pPr>
        <w:jc w:val="right"/>
      </w:pPr>
      <w:r>
        <w:fldChar w:fldCharType="begin" w:fldLock="1"/>
      </w:r>
      <w:r w:rsidR="000E38E0">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"mendeley" : { "formattedCitation" : "[13]", "plainTextFormattedCitation" : "[13]", "previouslyFormattedCitation" : "[13]" }, "properties" : {  }, "schema" : "https://github.com/citation-style-language/schema/raw/master/csl-citation.json" }</w:instrText>
      </w:r>
      <w:r>
        <w:fldChar w:fldCharType="separate"/>
      </w:r>
      <w:r w:rsidR="000E38E0" w:rsidRPr="00431860">
        <w:rPr>
          <w:noProof/>
        </w:rPr>
        <w:t>[13]</w:t>
      </w:r>
      <w:r>
        <w:fldChar w:fldCharType="end"/>
      </w:r>
    </w:p>
    <w:p w14:paraId="0FBCA0B8" w14:textId="77777777" w:rsidR="00431860" w:rsidRDefault="00431860" w:rsidP="00503FD2"/>
    <w:p w14:paraId="526E7322" w14:textId="77777777" w:rsidR="00742E64" w:rsidRDefault="00742E64">
      <w:pPr>
        <w:rPr>
          <w:b/>
        </w:rPr>
      </w:pPr>
      <w:r>
        <w:rPr>
          <w:b/>
        </w:rPr>
        <w:br w:type="page"/>
      </w:r>
    </w:p>
    <w:p w14:paraId="7243B358" w14:textId="77777777" w:rsidR="00772936" w:rsidRPr="00E83CEC" w:rsidRDefault="00772936" w:rsidP="009F0CB5">
      <w:pPr>
        <w:outlineLvl w:val="0"/>
        <w:rPr>
          <w:b/>
          <w:sz w:val="32"/>
          <w:szCs w:val="32"/>
        </w:rPr>
      </w:pPr>
      <w:r w:rsidRPr="00E83CEC">
        <w:rPr>
          <w:b/>
          <w:sz w:val="32"/>
          <w:szCs w:val="32"/>
        </w:rPr>
        <w:lastRenderedPageBreak/>
        <w:t xml:space="preserve">Performance Evaluation </w:t>
      </w:r>
    </w:p>
    <w:p w14:paraId="2A442890" w14:textId="77777777" w:rsidR="00572108" w:rsidRDefault="00CB0F96" w:rsidP="00503FD2">
      <w:r>
        <w:t>Key Performance Indicator</w:t>
      </w:r>
      <w:r w:rsidR="00572108">
        <w:t>s</w:t>
      </w:r>
      <w:r>
        <w:t xml:space="preserve"> (KPI</w:t>
      </w:r>
      <w:r w:rsidR="00572108">
        <w:t>s) are</w:t>
      </w:r>
      <w:r>
        <w:t xml:space="preserve"> a value used to monitor and gauge effectiveness. </w:t>
      </w:r>
    </w:p>
    <w:p w14:paraId="13D4DDE1" w14:textId="77777777" w:rsidR="00BE045F" w:rsidRDefault="00D1493E" w:rsidP="009F0CB5">
      <w:pPr>
        <w:outlineLvl w:val="0"/>
      </w:pPr>
      <w:r>
        <w:t xml:space="preserve">5 </w:t>
      </w:r>
      <w:r w:rsidR="00572108">
        <w:t>P</w:t>
      </w:r>
      <w:r w:rsidR="00D076DF">
        <w:t xml:space="preserve">ossible KPIs that could be used to monitor team development are shown </w:t>
      </w:r>
      <w:commentRangeStart w:id="1"/>
      <w:r w:rsidR="00D076DF">
        <w:t>below</w:t>
      </w:r>
      <w:commentRangeEnd w:id="1"/>
      <w:r w:rsidR="00FC7554">
        <w:rPr>
          <w:rStyle w:val="CommentReference"/>
        </w:rPr>
        <w:commentReference w:id="1"/>
      </w:r>
      <w:r w:rsidR="00D076DF">
        <w:t xml:space="preserve">: - </w:t>
      </w:r>
    </w:p>
    <w:p w14:paraId="6850B1BD" w14:textId="77777777" w:rsidR="00BE045F" w:rsidRPr="00E83CEC" w:rsidRDefault="00013D8D" w:rsidP="00E83CEC">
      <w:pPr>
        <w:pStyle w:val="ListParagraph"/>
        <w:numPr>
          <w:ilvl w:val="0"/>
          <w:numId w:val="3"/>
        </w:numPr>
        <w:rPr>
          <w:b/>
          <w:sz w:val="28"/>
          <w:szCs w:val="28"/>
        </w:rPr>
      </w:pPr>
      <w:r w:rsidRPr="00E83CEC">
        <w:rPr>
          <w:b/>
          <w:sz w:val="28"/>
          <w:szCs w:val="28"/>
        </w:rPr>
        <w:t>Employee attendance</w:t>
      </w:r>
    </w:p>
    <w:p w14:paraId="7ABF97EB" w14:textId="77777777" w:rsidR="009F0CB5" w:rsidRDefault="00E83CEC" w:rsidP="00BE045F">
      <w:r>
        <w:rPr>
          <w:lang w:eastAsia="en-GB"/>
        </w:rPr>
        <w:tab/>
      </w:r>
      <w:r w:rsidR="00BE045F">
        <w:rPr>
          <w:lang w:eastAsia="en-GB"/>
        </w:rPr>
        <w:t>Unaccountable</w:t>
      </w:r>
      <w:r w:rsidR="00BE045F" w:rsidRPr="00013D8D">
        <w:rPr>
          <w:lang w:eastAsia="en-GB"/>
        </w:rPr>
        <w:t xml:space="preserve"> or preventable employee absence </w:t>
      </w:r>
      <w:r w:rsidR="00BE045F">
        <w:rPr>
          <w:lang w:eastAsia="en-GB"/>
        </w:rPr>
        <w:t>can</w:t>
      </w:r>
      <w:r w:rsidR="00BE045F" w:rsidRPr="00013D8D">
        <w:rPr>
          <w:lang w:eastAsia="en-GB"/>
        </w:rPr>
        <w:t xml:space="preserve"> be a sign of</w:t>
      </w:r>
      <w:r w:rsidR="00BE045F">
        <w:rPr>
          <w:lang w:eastAsia="en-GB"/>
        </w:rPr>
        <w:t xml:space="preserve"> something far more </w:t>
      </w:r>
      <w:r>
        <w:rPr>
          <w:lang w:eastAsia="en-GB"/>
        </w:rPr>
        <w:tab/>
      </w:r>
      <w:r w:rsidR="00BE045F">
        <w:rPr>
          <w:lang w:eastAsia="en-GB"/>
        </w:rPr>
        <w:t xml:space="preserve">serious. Although there could be genuine reasons for absences, such as illness, injury or </w:t>
      </w:r>
      <w:r>
        <w:rPr>
          <w:lang w:eastAsia="en-GB"/>
        </w:rPr>
        <w:tab/>
      </w:r>
      <w:r w:rsidR="00BE045F">
        <w:rPr>
          <w:lang w:eastAsia="en-GB"/>
        </w:rPr>
        <w:t xml:space="preserve">child/elder care </w:t>
      </w:r>
      <w:r w:rsidR="009F0CB5">
        <w:rPr>
          <w:lang w:eastAsia="en-GB"/>
        </w:rPr>
        <w:t>issues, a</w:t>
      </w:r>
      <w:r w:rsidR="00BE045F">
        <w:rPr>
          <w:lang w:eastAsia="en-GB"/>
        </w:rPr>
        <w:t>bsenteeism can</w:t>
      </w:r>
      <w:r w:rsidR="00BE045F" w:rsidRPr="00013D8D">
        <w:rPr>
          <w:lang w:eastAsia="en-GB"/>
        </w:rPr>
        <w:t xml:space="preserve"> be a sign of </w:t>
      </w:r>
      <w:r w:rsidR="009F0CB5">
        <w:rPr>
          <w:lang w:eastAsia="en-GB"/>
        </w:rPr>
        <w:t>employees</w:t>
      </w:r>
      <w:r w:rsidR="00BE045F" w:rsidRPr="00013D8D">
        <w:rPr>
          <w:lang w:eastAsia="en-GB"/>
        </w:rPr>
        <w:t xml:space="preserve"> not feeling engage</w:t>
      </w:r>
      <w:r w:rsidR="00BE045F">
        <w:rPr>
          <w:lang w:eastAsia="en-GB"/>
        </w:rPr>
        <w:t>d</w:t>
      </w:r>
      <w:r w:rsidR="00BE045F" w:rsidRPr="00013D8D">
        <w:rPr>
          <w:lang w:eastAsia="en-GB"/>
        </w:rPr>
        <w:t xml:space="preserve">, </w:t>
      </w:r>
      <w:r>
        <w:rPr>
          <w:lang w:eastAsia="en-GB"/>
        </w:rPr>
        <w:tab/>
      </w:r>
      <w:r w:rsidR="00BE045F" w:rsidRPr="00013D8D">
        <w:rPr>
          <w:lang w:eastAsia="en-GB"/>
        </w:rPr>
        <w:t>commit</w:t>
      </w:r>
      <w:r w:rsidR="009F0CB5">
        <w:rPr>
          <w:lang w:eastAsia="en-GB"/>
        </w:rPr>
        <w:t>ted, satisfied in the job, feeling undervalued, poor team d</w:t>
      </w:r>
      <w:r w:rsidR="009F0CB5">
        <w:t xml:space="preserve">ynamics. All of these signs </w:t>
      </w:r>
      <w:r>
        <w:tab/>
      </w:r>
      <w:r w:rsidR="009F0CB5">
        <w:t>can h</w:t>
      </w:r>
      <w:r w:rsidR="00F611C3">
        <w:t>urt</w:t>
      </w:r>
      <w:r w:rsidR="009F0CB5">
        <w:t xml:space="preserve"> team performance.</w:t>
      </w:r>
      <w:r w:rsidR="00F611C3">
        <w:t xml:space="preserve"> Therefore, good attendance can be a sign of a good team </w:t>
      </w:r>
      <w:r>
        <w:tab/>
      </w:r>
      <w:r w:rsidR="00F611C3">
        <w:t>dynamic.</w:t>
      </w:r>
      <w:r w:rsidR="009D5EED">
        <w:t xml:space="preserve"> Ways to measure attendance could be by the number of days, or the frequency of </w:t>
      </w:r>
      <w:r>
        <w:tab/>
      </w:r>
      <w:r w:rsidR="009D5EED">
        <w:t>tardiness.</w:t>
      </w:r>
    </w:p>
    <w:p w14:paraId="233400AB" w14:textId="77777777" w:rsidR="0088690D" w:rsidRPr="00E83CEC" w:rsidRDefault="00F611C3" w:rsidP="00E83CEC">
      <w:pPr>
        <w:pStyle w:val="ListParagraph"/>
        <w:numPr>
          <w:ilvl w:val="0"/>
          <w:numId w:val="3"/>
        </w:numPr>
        <w:rPr>
          <w:b/>
          <w:sz w:val="28"/>
          <w:szCs w:val="28"/>
        </w:rPr>
      </w:pPr>
      <w:r w:rsidRPr="00E83CEC">
        <w:rPr>
          <w:b/>
          <w:sz w:val="28"/>
          <w:szCs w:val="28"/>
        </w:rPr>
        <w:t>Client Satisfaction</w:t>
      </w:r>
    </w:p>
    <w:p w14:paraId="1D0A61FC" w14:textId="77777777" w:rsidR="00F611C3" w:rsidRDefault="00E83CEC" w:rsidP="00BE045F">
      <w:r>
        <w:tab/>
      </w:r>
      <w:r w:rsidR="00F611C3">
        <w:t xml:space="preserve">Measuring client satisfaction is an effective way of monitoring team performance. If clients </w:t>
      </w:r>
      <w:r>
        <w:tab/>
      </w:r>
      <w:r w:rsidR="00F611C3">
        <w:t xml:space="preserve">are satisfied this can be a good indicator that the team dynamic is working well. If clients are </w:t>
      </w:r>
      <w:r>
        <w:tab/>
      </w:r>
      <w:r w:rsidR="00F611C3">
        <w:t xml:space="preserve">satisfied with your products and service, then it usually means you have an effective team </w:t>
      </w:r>
      <w:r>
        <w:tab/>
      </w:r>
      <w:r w:rsidR="00F611C3">
        <w:t>that meets the goal of providing good service to valued customers.</w:t>
      </w:r>
      <w:r w:rsidR="009D5EED">
        <w:t xml:space="preserve"> Ways to measure client </w:t>
      </w:r>
      <w:r>
        <w:tab/>
      </w:r>
      <w:r w:rsidR="009D5EED">
        <w:t>satisfaction could be to gather customer feedback via surveys.</w:t>
      </w:r>
    </w:p>
    <w:p w14:paraId="325DCD6D" w14:textId="77777777" w:rsidR="00F611C3" w:rsidRPr="00E83CEC" w:rsidRDefault="00F611C3" w:rsidP="00E83CEC">
      <w:pPr>
        <w:pStyle w:val="ListParagraph"/>
        <w:numPr>
          <w:ilvl w:val="0"/>
          <w:numId w:val="3"/>
        </w:numPr>
        <w:rPr>
          <w:b/>
          <w:sz w:val="28"/>
          <w:szCs w:val="28"/>
        </w:rPr>
      </w:pPr>
      <w:r w:rsidRPr="00E83CEC">
        <w:rPr>
          <w:b/>
          <w:sz w:val="28"/>
          <w:szCs w:val="28"/>
        </w:rPr>
        <w:t>E</w:t>
      </w:r>
      <w:r w:rsidR="0043738E" w:rsidRPr="00E83CEC">
        <w:rPr>
          <w:b/>
          <w:sz w:val="28"/>
          <w:szCs w:val="28"/>
        </w:rPr>
        <w:t>mployee T</w:t>
      </w:r>
      <w:r w:rsidRPr="00E83CEC">
        <w:rPr>
          <w:b/>
          <w:sz w:val="28"/>
          <w:szCs w:val="28"/>
        </w:rPr>
        <w:t>urnover</w:t>
      </w:r>
    </w:p>
    <w:p w14:paraId="539E9002" w14:textId="77777777" w:rsidR="0043738E" w:rsidRDefault="00E83CEC" w:rsidP="009D5EED">
      <w:r>
        <w:tab/>
      </w:r>
      <w:r w:rsidR="00FA4C47">
        <w:t>Measuring employee turnover is a useful way of monitoring team effectiveness.</w:t>
      </w:r>
      <w:r w:rsidR="0043738E">
        <w:t xml:space="preserve"> There are </w:t>
      </w:r>
      <w:r>
        <w:tab/>
      </w:r>
      <w:r w:rsidR="0043738E">
        <w:t xml:space="preserve">two types of staff turnover, involuntary and voluntary. Involuntary staff turnover is when </w:t>
      </w:r>
      <w:r>
        <w:tab/>
      </w:r>
      <w:r w:rsidR="0043738E">
        <w:t xml:space="preserve">staff are forced to leave, such as redundancy, or being fired, but these do not necessarily </w:t>
      </w:r>
      <w:r>
        <w:tab/>
      </w:r>
      <w:r w:rsidR="0043738E">
        <w:t xml:space="preserve">suggest poor team performance. Voluntary staff turnover is when an employee decides to </w:t>
      </w:r>
      <w:r>
        <w:tab/>
      </w:r>
      <w:r w:rsidR="0043738E">
        <w:t xml:space="preserve">leave on their own accord, this can be a sign that the employee is not satisfied, this could be </w:t>
      </w:r>
      <w:r>
        <w:tab/>
      </w:r>
      <w:r w:rsidR="0043738E">
        <w:t xml:space="preserve">down to </w:t>
      </w:r>
      <w:r w:rsidR="009D5EED">
        <w:t xml:space="preserve">poor team dynamic. Ways to measure employee turnover could be to calculate the </w:t>
      </w:r>
      <w:r>
        <w:tab/>
      </w:r>
      <w:r w:rsidR="009D5EED">
        <w:t>overall retention rate, overall turnover rate or average length of service.</w:t>
      </w:r>
    </w:p>
    <w:p w14:paraId="05078C86" w14:textId="77777777" w:rsidR="009D5EED" w:rsidRPr="00E83CEC" w:rsidRDefault="009D5EED" w:rsidP="00E83CEC">
      <w:pPr>
        <w:pStyle w:val="ListParagraph"/>
        <w:numPr>
          <w:ilvl w:val="0"/>
          <w:numId w:val="3"/>
        </w:numPr>
        <w:rPr>
          <w:b/>
          <w:sz w:val="28"/>
          <w:szCs w:val="28"/>
        </w:rPr>
      </w:pPr>
      <w:r w:rsidRPr="00E83CEC">
        <w:rPr>
          <w:b/>
          <w:sz w:val="28"/>
          <w:szCs w:val="28"/>
        </w:rPr>
        <w:t>Employee Satisfaction</w:t>
      </w:r>
    </w:p>
    <w:p w14:paraId="0DA6A475" w14:textId="77777777" w:rsidR="009D5EED" w:rsidRDefault="00E83CEC" w:rsidP="009D5EED">
      <w:r>
        <w:tab/>
      </w:r>
      <w:r w:rsidR="009D5EED">
        <w:t xml:space="preserve">Happy employees will increase team performance by being more effective, efficient </w:t>
      </w:r>
      <w:r>
        <w:tab/>
      </w:r>
      <w:r w:rsidR="009D5EED">
        <w:t xml:space="preserve">committed and motivated. Satisfied employees tend to work better in a team, and tend to </w:t>
      </w:r>
      <w:r>
        <w:tab/>
      </w:r>
      <w:r w:rsidR="009D5EED">
        <w:t xml:space="preserve">veer away from leaving an employer. Ways to measure employee satisfaction could be to </w:t>
      </w:r>
      <w:r>
        <w:tab/>
      </w:r>
      <w:r w:rsidR="009D5EED">
        <w:t>conduct informal chats or employee satisfaction questionnaires.</w:t>
      </w:r>
    </w:p>
    <w:p w14:paraId="4CFFE3AF" w14:textId="77777777" w:rsidR="003D444C" w:rsidRDefault="003D444C" w:rsidP="003D444C">
      <w:pPr>
        <w:jc w:val="right"/>
      </w:pPr>
      <w:r>
        <w:tab/>
      </w:r>
      <w:r>
        <w:tab/>
      </w:r>
      <w:r>
        <w:fldChar w:fldCharType="begin" w:fldLock="1"/>
      </w:r>
      <w:r>
        <w:instrText>ADDIN CSL_CITATION { "citationItems" : [ { "id" : "ITEM-1", "itemData" : { "DOI" : "Januray 25, 2018", "URL" : "https://risepeople.com/blog/5-metrics-team-member-performance/", "accessed" : { "date-parts" : [ [ "2019", "4", "18" ] ] }, "author" : [ { "dropping-particle" : "", "family" : "Staff", "given" : "Rise", "non-dropping-particle" : "", "parse-names" : false, "suffix" : "" } ], "container-title" : "https://risepeople.com/blog/5-metrics-team-member-performance/", "id" : "ITEM-1", "issued" : { "date-parts" : [ [ "2018" ] ] }, "title" : "5 Effective Metrics for Measuring Team Member Performance", "type" : "webpage" }, "uris" : [ "http://www.mendeley.com/documents/?uuid=642e25cc-3c0c-3bc4-b606-3704cc981ad8" ] } ], "mendeley" : { "formattedCitation" : "[17]", "plainTextFormattedCitation" : "[17]", "previouslyFormattedCitation" : "[17]" }, "properties" : {  }, "schema" : "https://github.com/citation-style-language/schema/raw/master/csl-citation.json" }</w:instrText>
      </w:r>
      <w:r>
        <w:fldChar w:fldCharType="separate"/>
      </w:r>
      <w:r w:rsidRPr="003D444C">
        <w:rPr>
          <w:noProof/>
        </w:rPr>
        <w:t>[17]</w:t>
      </w:r>
      <w:r>
        <w:fldChar w:fldCharType="end"/>
      </w:r>
    </w:p>
    <w:p w14:paraId="0FCE9FD9" w14:textId="77777777" w:rsidR="009D5EED" w:rsidRPr="00E83CEC" w:rsidRDefault="009D5EED" w:rsidP="009D5EED">
      <w:pPr>
        <w:rPr>
          <w:b/>
          <w:sz w:val="28"/>
          <w:szCs w:val="28"/>
        </w:rPr>
      </w:pPr>
      <w:r w:rsidRPr="00E83CEC">
        <w:rPr>
          <w:b/>
          <w:sz w:val="28"/>
          <w:szCs w:val="28"/>
        </w:rPr>
        <w:t>Conclusion</w:t>
      </w:r>
    </w:p>
    <w:p w14:paraId="04D6F132" w14:textId="77777777" w:rsidR="00A06A57" w:rsidRDefault="009D5EED">
      <w:r w:rsidRPr="009D5EED">
        <w:t xml:space="preserve">Although the </w:t>
      </w:r>
      <w:r>
        <w:t xml:space="preserve">above metric cannot be used solely as identifier of overall team </w:t>
      </w:r>
      <w:r w:rsidR="00A06A57">
        <w:t>development</w:t>
      </w:r>
      <w:r>
        <w:t xml:space="preserve">, they can be used to gauge the current team ethos. </w:t>
      </w:r>
      <w:r w:rsidR="00A06A57">
        <w:t>The frequency these metrics are measured is important, as employee satisfaction can waver significantly very quickly, drastically effecting team performance.</w:t>
      </w:r>
    </w:p>
    <w:p w14:paraId="44EFC8D4" w14:textId="77777777" w:rsidR="00A06A57" w:rsidRDefault="00A06A57">
      <w:r>
        <w:t xml:space="preserve">As with all software development projects, team performance can be monitoring KPIs related to the actual software being developed. Examples of these could be velocity, burn down or </w:t>
      </w:r>
      <w:proofErr w:type="spellStart"/>
      <w:r>
        <w:t>cumilatuve</w:t>
      </w:r>
      <w:proofErr w:type="spellEnd"/>
      <w:r>
        <w:t xml:space="preserve"> flow charts. </w:t>
      </w:r>
    </w:p>
    <w:p w14:paraId="3DF859A9" w14:textId="77777777" w:rsidR="009D5EED" w:rsidRPr="009D5EED" w:rsidRDefault="00A06A57">
      <w:r>
        <w:lastRenderedPageBreak/>
        <w:t xml:space="preserve">Some other ways that good team development can identified could be to speak to other colleagues in different teams for their views. </w:t>
      </w:r>
    </w:p>
    <w:p w14:paraId="7B9490C4" w14:textId="77777777" w:rsidR="00E83CEC" w:rsidRDefault="00E83CEC">
      <w:pPr>
        <w:rPr>
          <w:b/>
        </w:rPr>
      </w:pPr>
      <w:r>
        <w:rPr>
          <w:b/>
        </w:rPr>
        <w:br w:type="page"/>
      </w:r>
    </w:p>
    <w:p w14:paraId="0D82B062" w14:textId="77777777" w:rsidR="009D5EED" w:rsidRPr="00E83CEC" w:rsidRDefault="003D444C" w:rsidP="00E83CEC">
      <w:pPr>
        <w:outlineLvl w:val="0"/>
        <w:rPr>
          <w:b/>
          <w:sz w:val="32"/>
          <w:szCs w:val="32"/>
        </w:rPr>
      </w:pPr>
      <w:r w:rsidRPr="00E83CEC">
        <w:rPr>
          <w:b/>
          <w:sz w:val="32"/>
          <w:szCs w:val="32"/>
        </w:rPr>
        <w:lastRenderedPageBreak/>
        <w:t>Executive Summary</w:t>
      </w:r>
    </w:p>
    <w:p w14:paraId="69B558C5" w14:textId="77777777" w:rsidR="009D5EED" w:rsidRDefault="00D4035D" w:rsidP="009D5EED">
      <w:r>
        <w:t xml:space="preserve">This report provides an analysis and evaluation of the proposed creation and </w:t>
      </w:r>
      <w:r w:rsidR="00C155FD">
        <w:t>improvement</w:t>
      </w:r>
      <w:r>
        <w:t xml:space="preserve"> of a new Software Development team based in Swansea App Synthesis Ltd.</w:t>
      </w:r>
      <w:r w:rsidR="00C155FD">
        <w:t xml:space="preserve"> </w:t>
      </w:r>
      <w:r w:rsidR="00A43D7C">
        <w:t xml:space="preserve">The desired outcome of this report is to identify the best and most efficient way of building the new team. The new team will partly consist of current employees of Swansea App Synthesis Ltd, therefore, the recruitment and selection process of new employees will be </w:t>
      </w:r>
      <w:r w:rsidR="00F53AEF">
        <w:t>also</w:t>
      </w:r>
      <w:r w:rsidR="00A43D7C">
        <w:t xml:space="preserve"> </w:t>
      </w:r>
      <w:proofErr w:type="gramStart"/>
      <w:r w:rsidR="00A43D7C">
        <w:t>be</w:t>
      </w:r>
      <w:proofErr w:type="gramEnd"/>
      <w:r w:rsidR="00A43D7C">
        <w:t xml:space="preserve"> explored. Team development is also an important area </w:t>
      </w:r>
      <w:r w:rsidR="00F53AEF">
        <w:t>within today working environments, so this will also be investigated.</w:t>
      </w:r>
    </w:p>
    <w:p w14:paraId="6D1B6E1B" w14:textId="77777777" w:rsidR="00F53AEF" w:rsidRDefault="00F53AEF" w:rsidP="009D5EED">
      <w:r>
        <w:t>Methods of analysis used within this report is based on literature review and previous work experiences within the same working environment of the new team. An attempt will be made to clearly and precisely explain the chosen methods within the report.</w:t>
      </w:r>
    </w:p>
    <w:p w14:paraId="505BFB44" w14:textId="77777777" w:rsidR="00F53AEF" w:rsidRDefault="00F53AEF" w:rsidP="009D5EED">
      <w:r>
        <w:t>Results of the investigations into the report are that it can be extremely difficult to identify an appropriate solution to the recruitment and development process. This is due to the human nature aspect experienced in the working environment, everyone is different. Each theory mentioned in this report both has advantages and disadvantages, both needing to be weighed up against each other.</w:t>
      </w:r>
    </w:p>
    <w:p w14:paraId="73C34A79" w14:textId="77777777" w:rsidR="00F53AEF" w:rsidRDefault="00F53AEF" w:rsidP="009D5EED">
      <w:r>
        <w:t>The report recommends conducting a thorough recruitment process, using all the latest techniques available, in order to attract and possibly employee the best candidates possible. Constant monitoring of team performance is essential, today's working environments change daily sometimes hourly, therefore keeping abreast of the situation is vital. Providing the employees with the correct leadership style appropriate to a given situation is very important, everyone is different, some need more help than others, some just need encouragement.</w:t>
      </w:r>
    </w:p>
    <w:p w14:paraId="260CFDF1" w14:textId="77777777" w:rsidR="00F53AEF" w:rsidRDefault="001002F4" w:rsidP="009D5EED">
      <w:r>
        <w:t xml:space="preserve">The report does </w:t>
      </w:r>
      <w:proofErr w:type="gramStart"/>
      <w:r>
        <w:t>has</w:t>
      </w:r>
      <w:proofErr w:type="gramEnd"/>
      <w:r>
        <w:t xml:space="preserve"> its limitations, not knowing or worked with the current employees could have a negative effect on the recruitment selection, leadership style chosen and the way selected to accelerate the development of the team.</w:t>
      </w:r>
    </w:p>
    <w:p w14:paraId="5B76D54D" w14:textId="77777777" w:rsidR="001002F4" w:rsidRDefault="001002F4" w:rsidP="009D5EED">
      <w:r>
        <w:t>Although, the methods shown within the report are backed with current research, it cannot be taken that if used they will build the desired team ethos.</w:t>
      </w:r>
    </w:p>
    <w:p w14:paraId="78E1C123" w14:textId="77777777" w:rsidR="00F53AEF" w:rsidRDefault="00F53AEF" w:rsidP="009D5EED"/>
    <w:p w14:paraId="07BB5793" w14:textId="77777777" w:rsidR="00F53AEF" w:rsidRDefault="00F53AEF" w:rsidP="009D5EED"/>
    <w:p w14:paraId="391B5F9F" w14:textId="77777777" w:rsidR="0043738E" w:rsidRPr="00F611C3" w:rsidRDefault="0043738E" w:rsidP="00F611C3">
      <w:pPr>
        <w:rPr>
          <w:b/>
        </w:rPr>
      </w:pPr>
    </w:p>
    <w:p w14:paraId="6A301998" w14:textId="77777777" w:rsidR="00F611C3" w:rsidRPr="00F611C3" w:rsidRDefault="00F611C3" w:rsidP="00BE045F"/>
    <w:p w14:paraId="5252DD52" w14:textId="77777777" w:rsidR="0088690D" w:rsidRDefault="0088690D" w:rsidP="00BE045F"/>
    <w:p w14:paraId="50016B5B" w14:textId="77777777" w:rsidR="009F0CB5" w:rsidRPr="00013D8D" w:rsidRDefault="009F0CB5" w:rsidP="00BE045F">
      <w:pPr>
        <w:rPr>
          <w:lang w:eastAsia="en-GB"/>
        </w:rPr>
      </w:pPr>
    </w:p>
    <w:p w14:paraId="6180505B" w14:textId="77777777" w:rsidR="00BE045F" w:rsidRPr="00D1493E" w:rsidRDefault="00BE045F" w:rsidP="00013D8D">
      <w:pPr>
        <w:rPr>
          <w:lang w:eastAsia="en-GB"/>
        </w:rPr>
      </w:pPr>
    </w:p>
    <w:p w14:paraId="1297AC25" w14:textId="77777777" w:rsidR="00013D8D" w:rsidRPr="00013D8D" w:rsidRDefault="00013D8D" w:rsidP="00013D8D">
      <w:pPr>
        <w:rPr>
          <w:rFonts w:ascii="Times New Roman" w:eastAsia="Times New Roman" w:hAnsi="Times New Roman" w:cs="Times New Roman"/>
          <w:b/>
          <w:bCs/>
          <w:sz w:val="36"/>
          <w:szCs w:val="36"/>
          <w:lang w:eastAsia="en-GB"/>
        </w:rPr>
      </w:pPr>
    </w:p>
    <w:p w14:paraId="5FB3CF4C" w14:textId="77777777" w:rsidR="00431860" w:rsidRDefault="00431860" w:rsidP="00503FD2"/>
    <w:p w14:paraId="102477DF" w14:textId="77777777" w:rsidR="00431860" w:rsidRDefault="00431860" w:rsidP="00503FD2"/>
    <w:p w14:paraId="621750A5" w14:textId="77777777" w:rsidR="0097305B" w:rsidRDefault="0097305B" w:rsidP="00503FD2"/>
    <w:p w14:paraId="337DB158" w14:textId="77777777" w:rsidR="00A06B55" w:rsidRDefault="00A06B55" w:rsidP="00503FD2"/>
    <w:p w14:paraId="780949EB" w14:textId="77777777" w:rsidR="00D456AA" w:rsidRPr="00F4290C" w:rsidRDefault="00E83CEC" w:rsidP="00E83CEC">
      <w:pPr>
        <w:outlineLvl w:val="0"/>
      </w:pPr>
      <w:r w:rsidRPr="00E83CEC">
        <w:rPr>
          <w:b/>
          <w:sz w:val="32"/>
          <w:szCs w:val="32"/>
        </w:rPr>
        <w:lastRenderedPageBreak/>
        <w:t>Bibliography</w:t>
      </w:r>
    </w:p>
    <w:commentRangeStart w:id="2"/>
    <w:p w14:paraId="1765AB1E" w14:textId="77777777" w:rsidR="003D444C" w:rsidRPr="003D444C" w:rsidRDefault="006144DE" w:rsidP="003D444C">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rsidR="008C0C21">
        <w:instrText xml:space="preserve">ADDIN Mendeley Bibliography CSL_BIBLIOGRAPHY </w:instrText>
      </w:r>
      <w:r>
        <w:fldChar w:fldCharType="separate"/>
      </w:r>
      <w:r w:rsidR="003D444C" w:rsidRPr="003D444C">
        <w:rPr>
          <w:rFonts w:ascii="Calibri" w:hAnsi="Calibri" w:cs="Times New Roman"/>
          <w:noProof/>
          <w:szCs w:val="24"/>
        </w:rPr>
        <w:t>[1]</w:t>
      </w:r>
      <w:r w:rsidR="003D444C" w:rsidRPr="003D444C">
        <w:rPr>
          <w:rFonts w:ascii="Calibri" w:hAnsi="Calibri" w:cs="Times New Roman"/>
          <w:noProof/>
          <w:szCs w:val="24"/>
        </w:rPr>
        <w:tab/>
        <w:t xml:space="preserve">J. A. F. Stoner, R. E. Freeman, G. Dessler, J. A. F. Stoner, R. E. Freeman, and Life Office Management Association. Life Management Institute., </w:t>
      </w:r>
      <w:r w:rsidR="003D444C" w:rsidRPr="003D444C">
        <w:rPr>
          <w:rFonts w:ascii="Calibri" w:hAnsi="Calibri" w:cs="Times New Roman"/>
          <w:i/>
          <w:iCs/>
          <w:noProof/>
          <w:szCs w:val="24"/>
        </w:rPr>
        <w:t>Management of organizations and human resources</w:t>
      </w:r>
      <w:r w:rsidR="003D444C" w:rsidRPr="003D444C">
        <w:rPr>
          <w:rFonts w:ascii="Calibri" w:hAnsi="Calibri" w:cs="Times New Roman"/>
          <w:noProof/>
          <w:szCs w:val="24"/>
        </w:rPr>
        <w:t>. Published for the FLMI Insurance Education Program, Life Management Institute, LOMA, by Prentice Hall, 1989.</w:t>
      </w:r>
    </w:p>
    <w:p w14:paraId="3262635C" w14:textId="77777777"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[2]</w:t>
      </w:r>
      <w:r w:rsidRPr="003D444C">
        <w:rPr>
          <w:rFonts w:ascii="Calibri" w:hAnsi="Calibri" w:cs="Times New Roman"/>
          <w:noProof/>
          <w:szCs w:val="24"/>
        </w:rPr>
        <w:tab/>
        <w:t xml:space="preserve">А. Лифшиц and A. Lifshits, </w:t>
      </w:r>
      <w:r w:rsidRPr="003D444C">
        <w:rPr>
          <w:rFonts w:ascii="Calibri" w:hAnsi="Calibri" w:cs="Times New Roman"/>
          <w:i/>
          <w:iCs/>
          <w:noProof/>
          <w:szCs w:val="24"/>
        </w:rPr>
        <w:t>Human resource management: theory and practice</w:t>
      </w:r>
      <w:r w:rsidRPr="003D444C">
        <w:rPr>
          <w:rFonts w:ascii="Calibri" w:hAnsi="Calibri" w:cs="Times New Roman"/>
          <w:noProof/>
          <w:szCs w:val="24"/>
        </w:rPr>
        <w:t>. Palgrave, 2017.</w:t>
      </w:r>
    </w:p>
    <w:p w14:paraId="038A8283" w14:textId="77777777"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[3]</w:t>
      </w:r>
      <w:r w:rsidRPr="003D444C">
        <w:rPr>
          <w:rFonts w:ascii="Calibri" w:hAnsi="Calibri" w:cs="Times New Roman"/>
          <w:noProof/>
          <w:szCs w:val="24"/>
        </w:rPr>
        <w:tab/>
        <w:t xml:space="preserve">D. Costello, “Leveraging the Employee Life Cycle,” </w:t>
      </w:r>
      <w:r w:rsidRPr="003D444C">
        <w:rPr>
          <w:rFonts w:ascii="Calibri" w:hAnsi="Calibri" w:cs="Times New Roman"/>
          <w:i/>
          <w:iCs/>
          <w:noProof/>
          <w:szCs w:val="24"/>
        </w:rPr>
        <w:t>CRM Magazine</w:t>
      </w:r>
      <w:r w:rsidRPr="003D444C">
        <w:rPr>
          <w:rFonts w:ascii="Calibri" w:hAnsi="Calibri" w:cs="Times New Roman"/>
          <w:noProof/>
          <w:szCs w:val="24"/>
        </w:rPr>
        <w:t>, p. 48, 2006.</w:t>
      </w:r>
    </w:p>
    <w:p w14:paraId="73BD9701" w14:textId="77777777"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[4]</w:t>
      </w:r>
      <w:r w:rsidRPr="003D444C">
        <w:rPr>
          <w:rFonts w:ascii="Calibri" w:hAnsi="Calibri" w:cs="Times New Roman"/>
          <w:noProof/>
          <w:szCs w:val="24"/>
        </w:rPr>
        <w:tab/>
        <w:t xml:space="preserve">O. A. Chiehiura and P. Okoro, “A critical appraisal of recruitment and selection in the context public service reforms in Nigeria,” </w:t>
      </w:r>
      <w:r w:rsidRPr="003D444C">
        <w:rPr>
          <w:rFonts w:ascii="Calibri" w:hAnsi="Calibri" w:cs="Times New Roman"/>
          <w:i/>
          <w:iCs/>
          <w:noProof/>
          <w:szCs w:val="24"/>
        </w:rPr>
        <w:t>Bus. Manag. Rev.</w:t>
      </w:r>
      <w:r w:rsidRPr="003D444C">
        <w:rPr>
          <w:rFonts w:ascii="Calibri" w:hAnsi="Calibri" w:cs="Times New Roman"/>
          <w:noProof/>
          <w:szCs w:val="24"/>
        </w:rPr>
        <w:t>, vol. 7, no. 3, pp. 296–305, 2016.</w:t>
      </w:r>
    </w:p>
    <w:p w14:paraId="4B570324" w14:textId="77777777"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[5]</w:t>
      </w:r>
      <w:r w:rsidRPr="003D444C">
        <w:rPr>
          <w:rFonts w:ascii="Calibri" w:hAnsi="Calibri" w:cs="Times New Roman"/>
          <w:noProof/>
          <w:szCs w:val="24"/>
        </w:rPr>
        <w:tab/>
        <w:t xml:space="preserve">T. Hannagan and R. Bennett, </w:t>
      </w:r>
      <w:r w:rsidRPr="003D444C">
        <w:rPr>
          <w:rFonts w:ascii="Calibri" w:hAnsi="Calibri" w:cs="Times New Roman"/>
          <w:i/>
          <w:iCs/>
          <w:noProof/>
          <w:szCs w:val="24"/>
        </w:rPr>
        <w:t>Management : concepts and practices</w:t>
      </w:r>
      <w:r w:rsidRPr="003D444C">
        <w:rPr>
          <w:rFonts w:ascii="Calibri" w:hAnsi="Calibri" w:cs="Times New Roman"/>
          <w:noProof/>
          <w:szCs w:val="24"/>
        </w:rPr>
        <w:t>. Financial Times/Prentice Hall, 2008.</w:t>
      </w:r>
    </w:p>
    <w:p w14:paraId="642046A1" w14:textId="77777777"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[6]</w:t>
      </w:r>
      <w:r w:rsidRPr="003D444C">
        <w:rPr>
          <w:rFonts w:ascii="Calibri" w:hAnsi="Calibri" w:cs="Times New Roman"/>
          <w:noProof/>
          <w:szCs w:val="24"/>
        </w:rPr>
        <w:tab/>
        <w:t xml:space="preserve">J. E. SMITH and M. D. HAKEL, “CONVERGENCE AMONG DATA SOURCES, RESPONSE BIAS, AND RELIABILITY AND VALIDITY OF A STRUCTURED JOB ANALYSIS QUESTIONNAIRE,” </w:t>
      </w:r>
      <w:r w:rsidRPr="003D444C">
        <w:rPr>
          <w:rFonts w:ascii="Calibri" w:hAnsi="Calibri" w:cs="Times New Roman"/>
          <w:i/>
          <w:iCs/>
          <w:noProof/>
          <w:szCs w:val="24"/>
        </w:rPr>
        <w:t>Pers. Psychol.</w:t>
      </w:r>
      <w:r w:rsidRPr="003D444C">
        <w:rPr>
          <w:rFonts w:ascii="Calibri" w:hAnsi="Calibri" w:cs="Times New Roman"/>
          <w:noProof/>
          <w:szCs w:val="24"/>
        </w:rPr>
        <w:t>, vol. 32, no. 4, pp. 677–692, Dec. 1979.</w:t>
      </w:r>
    </w:p>
    <w:p w14:paraId="4542846D" w14:textId="77777777"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[7]</w:t>
      </w:r>
      <w:r w:rsidRPr="003D444C">
        <w:rPr>
          <w:rFonts w:ascii="Calibri" w:hAnsi="Calibri" w:cs="Times New Roman"/>
          <w:noProof/>
          <w:szCs w:val="24"/>
        </w:rPr>
        <w:tab/>
        <w:t>J. Description, P. Specification, and J. Analysis, “Job Description Guidelines.”</w:t>
      </w:r>
    </w:p>
    <w:p w14:paraId="23DF1FB1" w14:textId="77777777"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[8]</w:t>
      </w:r>
      <w:r w:rsidRPr="003D444C">
        <w:rPr>
          <w:rFonts w:ascii="Calibri" w:hAnsi="Calibri" w:cs="Times New Roman"/>
          <w:noProof/>
          <w:szCs w:val="24"/>
        </w:rPr>
        <w:tab/>
        <w:t>“Human Resources Department at SOAS: Person specifications.” [Online]. Available: https://www.soas.ac.uk/hr/procedures/recruitment/bestpractice/personalaspecs/. [Accessed: 08-Apr-2019].</w:t>
      </w:r>
    </w:p>
    <w:p w14:paraId="41CF97D3" w14:textId="77777777"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[9]</w:t>
      </w:r>
      <w:r w:rsidRPr="003D444C">
        <w:rPr>
          <w:rFonts w:ascii="Calibri" w:hAnsi="Calibri" w:cs="Times New Roman"/>
          <w:noProof/>
          <w:szCs w:val="24"/>
        </w:rPr>
        <w:tab/>
        <w:t>I. Sommerville., “SOFTWARE ENGINEERING,” Pearson, 2011.</w:t>
      </w:r>
    </w:p>
    <w:p w14:paraId="54006147" w14:textId="77777777"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[10]</w:t>
      </w:r>
      <w:r w:rsidRPr="003D444C">
        <w:rPr>
          <w:rFonts w:ascii="Calibri" w:hAnsi="Calibri" w:cs="Times New Roman"/>
          <w:noProof/>
          <w:szCs w:val="24"/>
        </w:rPr>
        <w:tab/>
        <w:t xml:space="preserve">M. Armstrong, “Armstrong’s Handbook of Strategic Human Resource Management,” in </w:t>
      </w:r>
      <w:r w:rsidRPr="003D444C">
        <w:rPr>
          <w:rFonts w:ascii="Calibri" w:hAnsi="Calibri" w:cs="Times New Roman"/>
          <w:i/>
          <w:iCs/>
          <w:noProof/>
          <w:szCs w:val="24"/>
        </w:rPr>
        <w:t>Armstrong’s Handbook of Strategic Human Resource Management</w:t>
      </w:r>
      <w:r w:rsidRPr="003D444C">
        <w:rPr>
          <w:rFonts w:ascii="Calibri" w:hAnsi="Calibri" w:cs="Times New Roman"/>
          <w:noProof/>
          <w:szCs w:val="24"/>
        </w:rPr>
        <w:t>, 2015, pp. 5–25.</w:t>
      </w:r>
    </w:p>
    <w:p w14:paraId="2DA0C2A7" w14:textId="77777777"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[11]</w:t>
      </w:r>
      <w:r w:rsidRPr="003D444C">
        <w:rPr>
          <w:rFonts w:ascii="Calibri" w:hAnsi="Calibri" w:cs="Times New Roman"/>
          <w:noProof/>
          <w:szCs w:val="24"/>
        </w:rPr>
        <w:tab/>
        <w:t xml:space="preserve">F. L. Schmidt and J. E. Hunter, “Schmidt&amp;Hunter1998,” </w:t>
      </w:r>
      <w:r w:rsidRPr="003D444C">
        <w:rPr>
          <w:rFonts w:ascii="Calibri" w:hAnsi="Calibri" w:cs="Times New Roman"/>
          <w:i/>
          <w:iCs/>
          <w:noProof/>
          <w:szCs w:val="24"/>
        </w:rPr>
        <w:t>Psychol. Bull.</w:t>
      </w:r>
      <w:r w:rsidRPr="003D444C">
        <w:rPr>
          <w:rFonts w:ascii="Calibri" w:hAnsi="Calibri" w:cs="Times New Roman"/>
          <w:noProof/>
          <w:szCs w:val="24"/>
        </w:rPr>
        <w:t>, vol. 124, no. 2, pp. 262–274, 1998.</w:t>
      </w:r>
    </w:p>
    <w:p w14:paraId="0B583CB0" w14:textId="77777777"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[12]</w:t>
      </w:r>
      <w:r w:rsidRPr="003D444C">
        <w:rPr>
          <w:rFonts w:ascii="Calibri" w:hAnsi="Calibri" w:cs="Times New Roman"/>
          <w:noProof/>
          <w:szCs w:val="24"/>
        </w:rPr>
        <w:tab/>
        <w:t xml:space="preserve">S. P. Robbins and T. Judge, </w:t>
      </w:r>
      <w:r w:rsidRPr="003D444C">
        <w:rPr>
          <w:rFonts w:ascii="Calibri" w:hAnsi="Calibri" w:cs="Times New Roman"/>
          <w:i/>
          <w:iCs/>
          <w:noProof/>
          <w:szCs w:val="24"/>
        </w:rPr>
        <w:t>Organizational behavior</w:t>
      </w:r>
      <w:r w:rsidRPr="003D444C">
        <w:rPr>
          <w:rFonts w:ascii="Calibri" w:hAnsi="Calibri" w:cs="Times New Roman"/>
          <w:noProof/>
          <w:szCs w:val="24"/>
        </w:rPr>
        <w:t>. Pearson, 2013.</w:t>
      </w:r>
    </w:p>
    <w:p w14:paraId="531CF25F" w14:textId="77777777"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[13]</w:t>
      </w:r>
      <w:r w:rsidRPr="003D444C">
        <w:rPr>
          <w:rFonts w:ascii="Calibri" w:hAnsi="Calibri" w:cs="Times New Roman"/>
          <w:noProof/>
          <w:szCs w:val="24"/>
        </w:rPr>
        <w:tab/>
        <w:t xml:space="preserve">P. G. NORTHOUSE, </w:t>
      </w:r>
      <w:r w:rsidRPr="003D444C">
        <w:rPr>
          <w:rFonts w:ascii="Calibri" w:hAnsi="Calibri" w:cs="Times New Roman"/>
          <w:i/>
          <w:iCs/>
          <w:noProof/>
          <w:szCs w:val="24"/>
        </w:rPr>
        <w:t>LEADERSHIP : theory and practice.</w:t>
      </w:r>
      <w:r w:rsidRPr="003D444C">
        <w:rPr>
          <w:rFonts w:ascii="Calibri" w:hAnsi="Calibri" w:cs="Times New Roman"/>
          <w:noProof/>
          <w:szCs w:val="24"/>
        </w:rPr>
        <w:t xml:space="preserve"> 2018.</w:t>
      </w:r>
    </w:p>
    <w:p w14:paraId="188AF677" w14:textId="77777777"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[14]</w:t>
      </w:r>
      <w:r w:rsidRPr="003D444C">
        <w:rPr>
          <w:rFonts w:ascii="Calibri" w:hAnsi="Calibri" w:cs="Times New Roman"/>
          <w:noProof/>
          <w:szCs w:val="24"/>
        </w:rPr>
        <w:tab/>
        <w:t xml:space="preserve">A. Todorov, “4 Situational Leadership Styles,” </w:t>
      </w:r>
      <w:r w:rsidRPr="003D444C">
        <w:rPr>
          <w:rFonts w:ascii="Calibri" w:hAnsi="Calibri" w:cs="Times New Roman"/>
          <w:i/>
          <w:iCs/>
          <w:noProof/>
          <w:szCs w:val="24"/>
        </w:rPr>
        <w:t>1</w:t>
      </w:r>
      <w:r w:rsidRPr="003D444C">
        <w:rPr>
          <w:rFonts w:ascii="Calibri" w:hAnsi="Calibri" w:cs="Times New Roman"/>
          <w:noProof/>
          <w:szCs w:val="24"/>
        </w:rPr>
        <w:t>, 2017. [Online]. Available: http://atodorov.org/blog/2017/11/11/4-situational-leadership-styles/. [Accessed: 17-Apr-2019].</w:t>
      </w:r>
    </w:p>
    <w:p w14:paraId="261DDF71" w14:textId="77777777"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[15]</w:t>
      </w:r>
      <w:r w:rsidRPr="003D444C">
        <w:rPr>
          <w:rFonts w:ascii="Calibri" w:hAnsi="Calibri" w:cs="Times New Roman"/>
          <w:noProof/>
          <w:szCs w:val="24"/>
        </w:rPr>
        <w:tab/>
        <w:t>“Situational Leadership Model - Leadership Training from EPM.” [Online]. Available: https://expertprogrammanagement.com/2018/11/situational-leadership-model/. [Accessed: 17-Apr-2019].</w:t>
      </w:r>
    </w:p>
    <w:p w14:paraId="6311ABF8" w14:textId="77777777"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[16]</w:t>
      </w:r>
      <w:r w:rsidRPr="003D444C">
        <w:rPr>
          <w:rFonts w:ascii="Calibri" w:hAnsi="Calibri" w:cs="Times New Roman"/>
          <w:noProof/>
          <w:szCs w:val="24"/>
        </w:rPr>
        <w:tab/>
        <w:t>T. Article, “Situational Leadership II,” pp. 2–19, 2001.</w:t>
      </w:r>
    </w:p>
    <w:p w14:paraId="37FF3298" w14:textId="77777777" w:rsidR="003D444C" w:rsidRPr="003D444C" w:rsidRDefault="003D444C" w:rsidP="003D444C">
      <w:pPr>
        <w:widowControl w:val="0"/>
        <w:autoSpaceDE w:val="0"/>
        <w:autoSpaceDN w:val="0"/>
        <w:adjustRightInd w:val="0"/>
        <w:spacing w:line="240" w:lineRule="auto"/>
        <w:ind w:left="640" w:hanging="640"/>
        <w:rPr>
          <w:rFonts w:ascii="Calibri" w:hAnsi="Calibri"/>
          <w:noProof/>
        </w:rPr>
      </w:pPr>
      <w:r w:rsidRPr="003D444C">
        <w:rPr>
          <w:rFonts w:ascii="Calibri" w:hAnsi="Calibri" w:cs="Times New Roman"/>
          <w:noProof/>
          <w:szCs w:val="24"/>
        </w:rPr>
        <w:t>[17]</w:t>
      </w:r>
      <w:r w:rsidRPr="003D444C">
        <w:rPr>
          <w:rFonts w:ascii="Calibri" w:hAnsi="Calibri" w:cs="Times New Roman"/>
          <w:noProof/>
          <w:szCs w:val="24"/>
        </w:rPr>
        <w:tab/>
        <w:t xml:space="preserve">R. Staff, “5 Effective Metrics for Measuring Team Member Performance,” </w:t>
      </w:r>
      <w:r w:rsidRPr="003D444C">
        <w:rPr>
          <w:rFonts w:ascii="Calibri" w:hAnsi="Calibri" w:cs="Times New Roman"/>
          <w:i/>
          <w:iCs/>
          <w:noProof/>
          <w:szCs w:val="24"/>
        </w:rPr>
        <w:t>https://risepeople.com/blog/5-metrics-team-member-performance/</w:t>
      </w:r>
      <w:r w:rsidRPr="003D444C">
        <w:rPr>
          <w:rFonts w:ascii="Calibri" w:hAnsi="Calibri" w:cs="Times New Roman"/>
          <w:noProof/>
          <w:szCs w:val="24"/>
        </w:rPr>
        <w:t>, 2018. [Online]. Available: https://risepeople.com/blog/5-metrics-team-member-performance/. [Accessed: 18-Apr-2019].</w:t>
      </w:r>
    </w:p>
    <w:p w14:paraId="5444C177" w14:textId="77777777" w:rsidR="00D456AA" w:rsidRPr="00F4290C" w:rsidRDefault="006144DE" w:rsidP="003D444C">
      <w:pPr>
        <w:widowControl w:val="0"/>
        <w:autoSpaceDE w:val="0"/>
        <w:autoSpaceDN w:val="0"/>
        <w:adjustRightInd w:val="0"/>
        <w:spacing w:line="240" w:lineRule="auto"/>
        <w:ind w:left="640" w:hanging="640"/>
      </w:pPr>
      <w:r>
        <w:fldChar w:fldCharType="end"/>
      </w:r>
      <w:commentRangeEnd w:id="2"/>
      <w:r w:rsidR="00D66DAE">
        <w:rPr>
          <w:rStyle w:val="CommentReference"/>
        </w:rPr>
        <w:commentReference w:id="2"/>
      </w:r>
    </w:p>
    <w:sectPr w:rsidR="00D456AA" w:rsidRPr="00F4290C" w:rsidSect="0056112C">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John Rees" w:date="2019-05-20T16:05:00Z" w:initials="JR">
    <w:p w14:paraId="520454F0" w14:textId="77777777" w:rsidR="00FC7554" w:rsidRDefault="00FC7554">
      <w:pPr>
        <w:pStyle w:val="CommentText"/>
      </w:pPr>
      <w:r>
        <w:rPr>
          <w:rStyle w:val="CommentReference"/>
        </w:rPr>
        <w:annotationRef/>
      </w:r>
      <w:r>
        <w:t>conscientiousness</w:t>
      </w:r>
    </w:p>
  </w:comment>
  <w:comment w:id="1" w:author="John Rees" w:date="2019-05-20T16:15:00Z" w:initials="JR">
    <w:p w14:paraId="0B3B567E" w14:textId="77777777" w:rsidR="00FC7554" w:rsidRDefault="00FC7554">
      <w:pPr>
        <w:pStyle w:val="CommentText"/>
      </w:pPr>
      <w:r>
        <w:rPr>
          <w:rStyle w:val="CommentReference"/>
        </w:rPr>
        <w:annotationRef/>
      </w:r>
      <w:r>
        <w:t>Four KPIs are presented, not five</w:t>
      </w:r>
    </w:p>
  </w:comment>
  <w:comment w:id="2" w:author="John Rees" w:date="2019-05-20T16:25:00Z" w:initials="JR">
    <w:p w14:paraId="7E71CCBA" w14:textId="77777777" w:rsidR="00D66DAE" w:rsidRDefault="00D66DAE">
      <w:pPr>
        <w:pStyle w:val="CommentText"/>
      </w:pPr>
      <w:r>
        <w:rPr>
          <w:rStyle w:val="CommentReference"/>
        </w:rPr>
        <w:annotationRef/>
      </w:r>
      <w:r>
        <w:t xml:space="preserve">Your references are generally decent, although you should consider ISBNs for books and ISSNs for papers where </w:t>
      </w:r>
      <w:r>
        <w:t>available.</w:t>
      </w:r>
      <w:bookmarkStart w:id="3" w:name="_GoBack"/>
      <w:bookmarkEnd w:id="3"/>
    </w:p>
    <w:p w14:paraId="6EC7FB2C" w14:textId="77777777" w:rsidR="00D66DAE" w:rsidRDefault="00D66DAE">
      <w:pPr>
        <w:pStyle w:val="CommentText"/>
      </w:pPr>
      <w:r>
        <w:t>With regards to reference [11], be careful of abbreviations that might be regarded as witty or ironic.</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20454F0" w15:done="0"/>
  <w15:commentEx w15:paraId="0B3B567E" w15:done="0"/>
  <w15:commentEx w15:paraId="6EC7FB2C"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79CD90" w14:textId="77777777" w:rsidR="009B1A18" w:rsidRDefault="009B1A18" w:rsidP="00056BA7">
      <w:pPr>
        <w:spacing w:after="0" w:line="240" w:lineRule="auto"/>
      </w:pPr>
      <w:r>
        <w:separator/>
      </w:r>
    </w:p>
  </w:endnote>
  <w:endnote w:type="continuationSeparator" w:id="0">
    <w:p w14:paraId="596F6997" w14:textId="77777777" w:rsidR="009B1A18" w:rsidRDefault="009B1A18" w:rsidP="00056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E1E45" w14:textId="77777777" w:rsidR="002963FD" w:rsidRDefault="002963FD">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E70D2D" w14:textId="77777777" w:rsidR="00C660FE" w:rsidRDefault="00C660FE">
    <w:pPr>
      <w:pStyle w:val="Footer"/>
      <w:jc w:val="center"/>
    </w:pPr>
  </w:p>
  <w:p w14:paraId="0AF1285B" w14:textId="77777777" w:rsidR="00C660FE" w:rsidRDefault="00C660FE">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9766C8" w14:textId="77777777" w:rsidR="002963FD" w:rsidRDefault="002963F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6D2F16" w14:textId="77777777" w:rsidR="009B1A18" w:rsidRDefault="009B1A18" w:rsidP="00056BA7">
      <w:pPr>
        <w:spacing w:after="0" w:line="240" w:lineRule="auto"/>
      </w:pPr>
      <w:r>
        <w:separator/>
      </w:r>
    </w:p>
  </w:footnote>
  <w:footnote w:type="continuationSeparator" w:id="0">
    <w:p w14:paraId="619BA20A" w14:textId="77777777" w:rsidR="009B1A18" w:rsidRDefault="009B1A18" w:rsidP="00056B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20BB7A" w14:textId="77777777" w:rsidR="002963FD" w:rsidRDefault="002963FD">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E8C954" w14:textId="77777777" w:rsidR="002963FD" w:rsidRDefault="002963FD">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264D26" w14:textId="77777777" w:rsidR="002963FD" w:rsidRDefault="002963F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045EAD"/>
    <w:multiLevelType w:val="hybridMultilevel"/>
    <w:tmpl w:val="B136F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C5351"/>
    <w:multiLevelType w:val="hybridMultilevel"/>
    <w:tmpl w:val="1908A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582F89"/>
    <w:multiLevelType w:val="hybridMultilevel"/>
    <w:tmpl w:val="D1F4FAA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6DD2D78"/>
    <w:multiLevelType w:val="hybridMultilevel"/>
    <w:tmpl w:val="46B88CDA"/>
    <w:lvl w:ilvl="0" w:tplc="08090001">
      <w:start w:val="1"/>
      <w:numFmt w:val="bullet"/>
      <w:lvlText w:val=""/>
      <w:lvlJc w:val="left"/>
      <w:pPr>
        <w:ind w:left="1800" w:hanging="360"/>
      </w:pPr>
      <w:rPr>
        <w:rFonts w:ascii="Symbol" w:hAnsi="Symbol"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3986170F"/>
    <w:multiLevelType w:val="hybridMultilevel"/>
    <w:tmpl w:val="BF28E40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45A75E3A"/>
    <w:multiLevelType w:val="hybridMultilevel"/>
    <w:tmpl w:val="324041EE"/>
    <w:lvl w:ilvl="0" w:tplc="08090001">
      <w:start w:val="1"/>
      <w:numFmt w:val="bullet"/>
      <w:lvlText w:val=""/>
      <w:lvlJc w:val="left"/>
      <w:pPr>
        <w:ind w:left="1800" w:hanging="360"/>
      </w:pPr>
      <w:rPr>
        <w:rFonts w:ascii="Symbol" w:hAnsi="Symbol"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47653782"/>
    <w:multiLevelType w:val="hybridMultilevel"/>
    <w:tmpl w:val="7C4AC0C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D3734B"/>
    <w:multiLevelType w:val="hybridMultilevel"/>
    <w:tmpl w:val="A9DCE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6E45E7"/>
    <w:multiLevelType w:val="hybridMultilevel"/>
    <w:tmpl w:val="CCC4F6C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56B52CE2"/>
    <w:multiLevelType w:val="hybridMultilevel"/>
    <w:tmpl w:val="549ECA72"/>
    <w:lvl w:ilvl="0" w:tplc="08090001">
      <w:start w:val="1"/>
      <w:numFmt w:val="bullet"/>
      <w:lvlText w:val=""/>
      <w:lvlJc w:val="left"/>
      <w:pPr>
        <w:ind w:left="720" w:hanging="360"/>
      </w:pPr>
      <w:rPr>
        <w:rFonts w:ascii="Symbol" w:hAnsi="Symbol" w:hint="default"/>
      </w:rPr>
    </w:lvl>
    <w:lvl w:ilvl="1" w:tplc="14EE6260">
      <w:numFmt w:val="bullet"/>
      <w:lvlText w:val="•"/>
      <w:lvlJc w:val="left"/>
      <w:pPr>
        <w:ind w:left="1800" w:hanging="720"/>
      </w:pPr>
      <w:rPr>
        <w:rFonts w:ascii="Calibri" w:eastAsiaTheme="minorHAnsi" w:hAnsi="Calibri"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9B7E10"/>
    <w:multiLevelType w:val="hybridMultilevel"/>
    <w:tmpl w:val="16C4C8A6"/>
    <w:lvl w:ilvl="0" w:tplc="0809000F">
      <w:start w:val="1"/>
      <w:numFmt w:val="decimal"/>
      <w:lvlText w:val="%1."/>
      <w:lvlJc w:val="left"/>
      <w:pPr>
        <w:ind w:left="1800" w:hanging="360"/>
      </w:pPr>
      <w:rPr>
        <w:rFont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58C95B32"/>
    <w:multiLevelType w:val="hybridMultilevel"/>
    <w:tmpl w:val="C76C25E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15:restartNumberingAfterBreak="0">
    <w:nsid w:val="5AA93FB9"/>
    <w:multiLevelType w:val="hybridMultilevel"/>
    <w:tmpl w:val="9B1AA918"/>
    <w:lvl w:ilvl="0" w:tplc="0809000F">
      <w:start w:val="1"/>
      <w:numFmt w:val="decimal"/>
      <w:lvlText w:val="%1."/>
      <w:lvlJc w:val="left"/>
      <w:pPr>
        <w:ind w:left="1446" w:hanging="360"/>
      </w:pPr>
    </w:lvl>
    <w:lvl w:ilvl="1" w:tplc="08090019" w:tentative="1">
      <w:start w:val="1"/>
      <w:numFmt w:val="lowerLetter"/>
      <w:lvlText w:val="%2."/>
      <w:lvlJc w:val="left"/>
      <w:pPr>
        <w:ind w:left="2166" w:hanging="360"/>
      </w:pPr>
    </w:lvl>
    <w:lvl w:ilvl="2" w:tplc="0809001B" w:tentative="1">
      <w:start w:val="1"/>
      <w:numFmt w:val="lowerRoman"/>
      <w:lvlText w:val="%3."/>
      <w:lvlJc w:val="right"/>
      <w:pPr>
        <w:ind w:left="2886" w:hanging="180"/>
      </w:pPr>
    </w:lvl>
    <w:lvl w:ilvl="3" w:tplc="0809000F" w:tentative="1">
      <w:start w:val="1"/>
      <w:numFmt w:val="decimal"/>
      <w:lvlText w:val="%4."/>
      <w:lvlJc w:val="left"/>
      <w:pPr>
        <w:ind w:left="3606" w:hanging="360"/>
      </w:pPr>
    </w:lvl>
    <w:lvl w:ilvl="4" w:tplc="08090019" w:tentative="1">
      <w:start w:val="1"/>
      <w:numFmt w:val="lowerLetter"/>
      <w:lvlText w:val="%5."/>
      <w:lvlJc w:val="left"/>
      <w:pPr>
        <w:ind w:left="4326" w:hanging="360"/>
      </w:pPr>
    </w:lvl>
    <w:lvl w:ilvl="5" w:tplc="0809001B" w:tentative="1">
      <w:start w:val="1"/>
      <w:numFmt w:val="lowerRoman"/>
      <w:lvlText w:val="%6."/>
      <w:lvlJc w:val="right"/>
      <w:pPr>
        <w:ind w:left="5046" w:hanging="180"/>
      </w:pPr>
    </w:lvl>
    <w:lvl w:ilvl="6" w:tplc="0809000F" w:tentative="1">
      <w:start w:val="1"/>
      <w:numFmt w:val="decimal"/>
      <w:lvlText w:val="%7."/>
      <w:lvlJc w:val="left"/>
      <w:pPr>
        <w:ind w:left="5766" w:hanging="360"/>
      </w:pPr>
    </w:lvl>
    <w:lvl w:ilvl="7" w:tplc="08090019" w:tentative="1">
      <w:start w:val="1"/>
      <w:numFmt w:val="lowerLetter"/>
      <w:lvlText w:val="%8."/>
      <w:lvlJc w:val="left"/>
      <w:pPr>
        <w:ind w:left="6486" w:hanging="360"/>
      </w:pPr>
    </w:lvl>
    <w:lvl w:ilvl="8" w:tplc="0809001B" w:tentative="1">
      <w:start w:val="1"/>
      <w:numFmt w:val="lowerRoman"/>
      <w:lvlText w:val="%9."/>
      <w:lvlJc w:val="right"/>
      <w:pPr>
        <w:ind w:left="7206" w:hanging="180"/>
      </w:pPr>
    </w:lvl>
  </w:abstractNum>
  <w:abstractNum w:abstractNumId="13" w15:restartNumberingAfterBreak="0">
    <w:nsid w:val="5B6E4B51"/>
    <w:multiLevelType w:val="hybridMultilevel"/>
    <w:tmpl w:val="5016ED9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63AB52B6"/>
    <w:multiLevelType w:val="hybridMultilevel"/>
    <w:tmpl w:val="B62642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0D368C"/>
    <w:multiLevelType w:val="hybridMultilevel"/>
    <w:tmpl w:val="F2EA8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6067BA"/>
    <w:multiLevelType w:val="hybridMultilevel"/>
    <w:tmpl w:val="37B0DE66"/>
    <w:lvl w:ilvl="0" w:tplc="08090001">
      <w:start w:val="1"/>
      <w:numFmt w:val="bullet"/>
      <w:lvlText w:val=""/>
      <w:lvlJc w:val="left"/>
      <w:pPr>
        <w:ind w:left="1800" w:hanging="360"/>
      </w:pPr>
      <w:rPr>
        <w:rFonts w:ascii="Symbol" w:hAnsi="Symbol"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7"/>
  </w:num>
  <w:num w:numId="2">
    <w:abstractNumId w:val="14"/>
  </w:num>
  <w:num w:numId="3">
    <w:abstractNumId w:val="15"/>
  </w:num>
  <w:num w:numId="4">
    <w:abstractNumId w:val="6"/>
  </w:num>
  <w:num w:numId="5">
    <w:abstractNumId w:val="12"/>
  </w:num>
  <w:num w:numId="6">
    <w:abstractNumId w:val="1"/>
  </w:num>
  <w:num w:numId="7">
    <w:abstractNumId w:val="0"/>
  </w:num>
  <w:num w:numId="8">
    <w:abstractNumId w:val="9"/>
  </w:num>
  <w:num w:numId="9">
    <w:abstractNumId w:val="2"/>
  </w:num>
  <w:num w:numId="10">
    <w:abstractNumId w:val="10"/>
  </w:num>
  <w:num w:numId="11">
    <w:abstractNumId w:val="4"/>
  </w:num>
  <w:num w:numId="12">
    <w:abstractNumId w:val="11"/>
  </w:num>
  <w:num w:numId="13">
    <w:abstractNumId w:val="8"/>
  </w:num>
  <w:num w:numId="14">
    <w:abstractNumId w:val="3"/>
  </w:num>
  <w:num w:numId="15">
    <w:abstractNumId w:val="16"/>
  </w:num>
  <w:num w:numId="16">
    <w:abstractNumId w:val="5"/>
  </w:num>
  <w:num w:numId="17">
    <w:abstractNumId w:val="13"/>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MDAwNbAwNDS3tDQ0MjRV0lEKTi0uzszPAykwqgUAHYxe/iwAAAA="/>
  </w:docVars>
  <w:rsids>
    <w:rsidRoot w:val="000C1E5B"/>
    <w:rsid w:val="00013D8D"/>
    <w:rsid w:val="00015199"/>
    <w:rsid w:val="000167D4"/>
    <w:rsid w:val="00055B13"/>
    <w:rsid w:val="00056BA7"/>
    <w:rsid w:val="0007397A"/>
    <w:rsid w:val="00073C5A"/>
    <w:rsid w:val="000A3D97"/>
    <w:rsid w:val="000C1E5B"/>
    <w:rsid w:val="000C3FD5"/>
    <w:rsid w:val="000C4487"/>
    <w:rsid w:val="000E38E0"/>
    <w:rsid w:val="000E71D6"/>
    <w:rsid w:val="000F49A1"/>
    <w:rsid w:val="001002F4"/>
    <w:rsid w:val="00103E7B"/>
    <w:rsid w:val="00111BC3"/>
    <w:rsid w:val="00120B41"/>
    <w:rsid w:val="001226DA"/>
    <w:rsid w:val="00127BC8"/>
    <w:rsid w:val="00145F66"/>
    <w:rsid w:val="00156EA7"/>
    <w:rsid w:val="00164E75"/>
    <w:rsid w:val="001B4F6A"/>
    <w:rsid w:val="001C5974"/>
    <w:rsid w:val="001D424B"/>
    <w:rsid w:val="00203268"/>
    <w:rsid w:val="00222FCC"/>
    <w:rsid w:val="00227D02"/>
    <w:rsid w:val="002513F1"/>
    <w:rsid w:val="00251600"/>
    <w:rsid w:val="00252E8D"/>
    <w:rsid w:val="00260044"/>
    <w:rsid w:val="00276BAF"/>
    <w:rsid w:val="0029145C"/>
    <w:rsid w:val="00295013"/>
    <w:rsid w:val="002963FD"/>
    <w:rsid w:val="002B31FE"/>
    <w:rsid w:val="003223C9"/>
    <w:rsid w:val="00325F25"/>
    <w:rsid w:val="00350FC5"/>
    <w:rsid w:val="00351BB3"/>
    <w:rsid w:val="003559E5"/>
    <w:rsid w:val="00361124"/>
    <w:rsid w:val="00374B5C"/>
    <w:rsid w:val="003A522D"/>
    <w:rsid w:val="003D444C"/>
    <w:rsid w:val="003F0097"/>
    <w:rsid w:val="003F69EB"/>
    <w:rsid w:val="004050F5"/>
    <w:rsid w:val="00431817"/>
    <w:rsid w:val="00431860"/>
    <w:rsid w:val="00431CA9"/>
    <w:rsid w:val="00433482"/>
    <w:rsid w:val="0043738E"/>
    <w:rsid w:val="00461091"/>
    <w:rsid w:val="00472AD2"/>
    <w:rsid w:val="00476C77"/>
    <w:rsid w:val="004C33C6"/>
    <w:rsid w:val="004D78F5"/>
    <w:rsid w:val="00503FD2"/>
    <w:rsid w:val="00505DAB"/>
    <w:rsid w:val="0053294E"/>
    <w:rsid w:val="005423F0"/>
    <w:rsid w:val="0056112C"/>
    <w:rsid w:val="00561C0A"/>
    <w:rsid w:val="005669BB"/>
    <w:rsid w:val="0056781D"/>
    <w:rsid w:val="00572108"/>
    <w:rsid w:val="00575D8C"/>
    <w:rsid w:val="005771A5"/>
    <w:rsid w:val="0058167D"/>
    <w:rsid w:val="005A01C8"/>
    <w:rsid w:val="005B2C79"/>
    <w:rsid w:val="005E20C2"/>
    <w:rsid w:val="005E406B"/>
    <w:rsid w:val="00606090"/>
    <w:rsid w:val="006144DE"/>
    <w:rsid w:val="006445B7"/>
    <w:rsid w:val="00670A6B"/>
    <w:rsid w:val="00674E26"/>
    <w:rsid w:val="00685729"/>
    <w:rsid w:val="00692612"/>
    <w:rsid w:val="006A61BA"/>
    <w:rsid w:val="007045F2"/>
    <w:rsid w:val="00742E64"/>
    <w:rsid w:val="00761375"/>
    <w:rsid w:val="007655D9"/>
    <w:rsid w:val="00772936"/>
    <w:rsid w:val="007832FC"/>
    <w:rsid w:val="007A3ACE"/>
    <w:rsid w:val="007B549E"/>
    <w:rsid w:val="007C5109"/>
    <w:rsid w:val="007D0D80"/>
    <w:rsid w:val="007D5B7D"/>
    <w:rsid w:val="007D6D81"/>
    <w:rsid w:val="00804812"/>
    <w:rsid w:val="00826400"/>
    <w:rsid w:val="00847031"/>
    <w:rsid w:val="0087151F"/>
    <w:rsid w:val="0087435E"/>
    <w:rsid w:val="0088690D"/>
    <w:rsid w:val="00886D05"/>
    <w:rsid w:val="00894F0C"/>
    <w:rsid w:val="008B3BCE"/>
    <w:rsid w:val="008B789D"/>
    <w:rsid w:val="008C0C21"/>
    <w:rsid w:val="008E03A1"/>
    <w:rsid w:val="009061C8"/>
    <w:rsid w:val="00915C59"/>
    <w:rsid w:val="00961BA8"/>
    <w:rsid w:val="00965403"/>
    <w:rsid w:val="00967D5E"/>
    <w:rsid w:val="009714B6"/>
    <w:rsid w:val="0097305B"/>
    <w:rsid w:val="009840FB"/>
    <w:rsid w:val="009A5119"/>
    <w:rsid w:val="009B1A18"/>
    <w:rsid w:val="009D346E"/>
    <w:rsid w:val="009D5EED"/>
    <w:rsid w:val="009E7993"/>
    <w:rsid w:val="009F0CB5"/>
    <w:rsid w:val="009F3EAD"/>
    <w:rsid w:val="009F569E"/>
    <w:rsid w:val="00A06A57"/>
    <w:rsid w:val="00A06B55"/>
    <w:rsid w:val="00A33FD6"/>
    <w:rsid w:val="00A43D7C"/>
    <w:rsid w:val="00A76AB9"/>
    <w:rsid w:val="00A8064B"/>
    <w:rsid w:val="00A92539"/>
    <w:rsid w:val="00AB3C0D"/>
    <w:rsid w:val="00AD0AA8"/>
    <w:rsid w:val="00AD4E26"/>
    <w:rsid w:val="00AD6A6A"/>
    <w:rsid w:val="00AD7BA3"/>
    <w:rsid w:val="00AF2F2C"/>
    <w:rsid w:val="00AF7892"/>
    <w:rsid w:val="00B1506E"/>
    <w:rsid w:val="00B403E5"/>
    <w:rsid w:val="00B4074F"/>
    <w:rsid w:val="00B41C07"/>
    <w:rsid w:val="00B4703D"/>
    <w:rsid w:val="00B72D48"/>
    <w:rsid w:val="00BA251A"/>
    <w:rsid w:val="00BC1BB3"/>
    <w:rsid w:val="00BC2550"/>
    <w:rsid w:val="00BD25CB"/>
    <w:rsid w:val="00BE045F"/>
    <w:rsid w:val="00BF59D8"/>
    <w:rsid w:val="00C155FD"/>
    <w:rsid w:val="00C45030"/>
    <w:rsid w:val="00C460E9"/>
    <w:rsid w:val="00C46104"/>
    <w:rsid w:val="00C660FE"/>
    <w:rsid w:val="00C73B13"/>
    <w:rsid w:val="00C8238C"/>
    <w:rsid w:val="00C8678D"/>
    <w:rsid w:val="00CA2181"/>
    <w:rsid w:val="00CB0F96"/>
    <w:rsid w:val="00CD2B94"/>
    <w:rsid w:val="00CE103E"/>
    <w:rsid w:val="00CE1778"/>
    <w:rsid w:val="00CF0C73"/>
    <w:rsid w:val="00D076DF"/>
    <w:rsid w:val="00D133B8"/>
    <w:rsid w:val="00D14612"/>
    <w:rsid w:val="00D1493E"/>
    <w:rsid w:val="00D1719D"/>
    <w:rsid w:val="00D2368D"/>
    <w:rsid w:val="00D4035D"/>
    <w:rsid w:val="00D456AA"/>
    <w:rsid w:val="00D54013"/>
    <w:rsid w:val="00D66DAE"/>
    <w:rsid w:val="00D7042C"/>
    <w:rsid w:val="00D939A9"/>
    <w:rsid w:val="00D955B5"/>
    <w:rsid w:val="00DB6A3F"/>
    <w:rsid w:val="00DD5BB6"/>
    <w:rsid w:val="00DE5879"/>
    <w:rsid w:val="00DE618B"/>
    <w:rsid w:val="00E24234"/>
    <w:rsid w:val="00E24FF5"/>
    <w:rsid w:val="00E53937"/>
    <w:rsid w:val="00E65EAF"/>
    <w:rsid w:val="00E662B1"/>
    <w:rsid w:val="00E736B5"/>
    <w:rsid w:val="00E83CEC"/>
    <w:rsid w:val="00EE53BD"/>
    <w:rsid w:val="00EF4A9D"/>
    <w:rsid w:val="00EF59E9"/>
    <w:rsid w:val="00F12BC3"/>
    <w:rsid w:val="00F308EF"/>
    <w:rsid w:val="00F4290C"/>
    <w:rsid w:val="00F50465"/>
    <w:rsid w:val="00F53AEF"/>
    <w:rsid w:val="00F611C3"/>
    <w:rsid w:val="00F85984"/>
    <w:rsid w:val="00F90E8C"/>
    <w:rsid w:val="00FA4C47"/>
    <w:rsid w:val="00FB2EDA"/>
    <w:rsid w:val="00FC7554"/>
    <w:rsid w:val="00FE657A"/>
    <w:rsid w:val="00FF11AD"/>
    <w:rsid w:val="00FF4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492A05"/>
  <w15:docId w15:val="{0F3DA0DA-6EB4-460F-B77F-106A0CB82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112C"/>
  </w:style>
  <w:style w:type="paragraph" w:styleId="Heading1">
    <w:name w:val="heading 1"/>
    <w:basedOn w:val="Normal"/>
    <w:next w:val="Normal"/>
    <w:link w:val="Heading1Char"/>
    <w:uiPriority w:val="9"/>
    <w:qFormat/>
    <w:rsid w:val="000A3D97"/>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link w:val="Heading2Char"/>
    <w:uiPriority w:val="9"/>
    <w:qFormat/>
    <w:rsid w:val="00013D8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BE045F"/>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0044"/>
    <w:pPr>
      <w:ind w:left="720"/>
      <w:contextualSpacing/>
    </w:pPr>
  </w:style>
  <w:style w:type="character" w:customStyle="1" w:styleId="hscoswrapper">
    <w:name w:val="hs_cos_wrapper"/>
    <w:basedOn w:val="DefaultParagraphFont"/>
    <w:rsid w:val="00103E7B"/>
  </w:style>
  <w:style w:type="paragraph" w:styleId="NormalWeb">
    <w:name w:val="Normal (Web)"/>
    <w:basedOn w:val="Normal"/>
    <w:uiPriority w:val="99"/>
    <w:semiHidden/>
    <w:unhideWhenUsed/>
    <w:rsid w:val="008B78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056B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6BA7"/>
    <w:rPr>
      <w:sz w:val="20"/>
      <w:szCs w:val="20"/>
    </w:rPr>
  </w:style>
  <w:style w:type="character" w:styleId="FootnoteReference">
    <w:name w:val="footnote reference"/>
    <w:basedOn w:val="DefaultParagraphFont"/>
    <w:uiPriority w:val="99"/>
    <w:semiHidden/>
    <w:unhideWhenUsed/>
    <w:rsid w:val="00056BA7"/>
    <w:rPr>
      <w:vertAlign w:val="superscript"/>
    </w:rPr>
  </w:style>
  <w:style w:type="character" w:styleId="Emphasis">
    <w:name w:val="Emphasis"/>
    <w:basedOn w:val="DefaultParagraphFont"/>
    <w:uiPriority w:val="20"/>
    <w:qFormat/>
    <w:rsid w:val="00575D8C"/>
    <w:rPr>
      <w:i/>
      <w:iCs/>
    </w:rPr>
  </w:style>
  <w:style w:type="paragraph" w:styleId="BalloonText">
    <w:name w:val="Balloon Text"/>
    <w:basedOn w:val="Normal"/>
    <w:link w:val="BalloonTextChar"/>
    <w:uiPriority w:val="99"/>
    <w:semiHidden/>
    <w:unhideWhenUsed/>
    <w:rsid w:val="00276B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6BAF"/>
    <w:rPr>
      <w:rFonts w:ascii="Tahoma" w:hAnsi="Tahoma" w:cs="Tahoma"/>
      <w:sz w:val="16"/>
      <w:szCs w:val="16"/>
    </w:rPr>
  </w:style>
  <w:style w:type="character" w:customStyle="1" w:styleId="Heading2Char">
    <w:name w:val="Heading 2 Char"/>
    <w:basedOn w:val="DefaultParagraphFont"/>
    <w:link w:val="Heading2"/>
    <w:uiPriority w:val="9"/>
    <w:rsid w:val="00013D8D"/>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013D8D"/>
    <w:rPr>
      <w:b/>
      <w:bCs/>
    </w:rPr>
  </w:style>
  <w:style w:type="character" w:customStyle="1" w:styleId="Heading3Char">
    <w:name w:val="Heading 3 Char"/>
    <w:basedOn w:val="DefaultParagraphFont"/>
    <w:link w:val="Heading3"/>
    <w:uiPriority w:val="9"/>
    <w:rsid w:val="00BE045F"/>
    <w:rPr>
      <w:rFonts w:asciiTheme="majorHAnsi" w:eastAsiaTheme="majorEastAsia" w:hAnsiTheme="majorHAnsi" w:cstheme="majorBidi"/>
      <w:b/>
      <w:bCs/>
      <w:color w:val="5B9BD5" w:themeColor="accent1"/>
    </w:rPr>
  </w:style>
  <w:style w:type="paragraph" w:styleId="DocumentMap">
    <w:name w:val="Document Map"/>
    <w:basedOn w:val="Normal"/>
    <w:link w:val="DocumentMapChar"/>
    <w:uiPriority w:val="99"/>
    <w:semiHidden/>
    <w:unhideWhenUsed/>
    <w:rsid w:val="009F0CB5"/>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9F0CB5"/>
    <w:rPr>
      <w:rFonts w:ascii="Tahoma" w:hAnsi="Tahoma" w:cs="Tahoma"/>
      <w:sz w:val="16"/>
      <w:szCs w:val="16"/>
    </w:rPr>
  </w:style>
  <w:style w:type="character" w:customStyle="1" w:styleId="Heading1Char">
    <w:name w:val="Heading 1 Char"/>
    <w:basedOn w:val="DefaultParagraphFont"/>
    <w:link w:val="Heading1"/>
    <w:uiPriority w:val="9"/>
    <w:rsid w:val="000A3D97"/>
    <w:rPr>
      <w:rFonts w:asciiTheme="majorHAnsi" w:eastAsiaTheme="majorEastAsia" w:hAnsiTheme="majorHAnsi" w:cstheme="majorBidi"/>
      <w:b/>
      <w:bCs/>
      <w:color w:val="2E74B5" w:themeColor="accent1" w:themeShade="BF"/>
      <w:sz w:val="28"/>
      <w:szCs w:val="28"/>
    </w:rPr>
  </w:style>
  <w:style w:type="paragraph" w:styleId="Header">
    <w:name w:val="header"/>
    <w:basedOn w:val="Normal"/>
    <w:link w:val="HeaderChar"/>
    <w:uiPriority w:val="99"/>
    <w:semiHidden/>
    <w:unhideWhenUsed/>
    <w:rsid w:val="00C660F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660FE"/>
  </w:style>
  <w:style w:type="paragraph" w:styleId="Footer">
    <w:name w:val="footer"/>
    <w:basedOn w:val="Normal"/>
    <w:link w:val="FooterChar"/>
    <w:uiPriority w:val="99"/>
    <w:unhideWhenUsed/>
    <w:rsid w:val="00C660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0FE"/>
  </w:style>
  <w:style w:type="character" w:styleId="CommentReference">
    <w:name w:val="annotation reference"/>
    <w:basedOn w:val="DefaultParagraphFont"/>
    <w:uiPriority w:val="99"/>
    <w:semiHidden/>
    <w:unhideWhenUsed/>
    <w:rsid w:val="00FC7554"/>
    <w:rPr>
      <w:sz w:val="16"/>
      <w:szCs w:val="16"/>
    </w:rPr>
  </w:style>
  <w:style w:type="paragraph" w:styleId="CommentText">
    <w:name w:val="annotation text"/>
    <w:basedOn w:val="Normal"/>
    <w:link w:val="CommentTextChar"/>
    <w:uiPriority w:val="99"/>
    <w:semiHidden/>
    <w:unhideWhenUsed/>
    <w:rsid w:val="00FC7554"/>
    <w:pPr>
      <w:spacing w:line="240" w:lineRule="auto"/>
    </w:pPr>
    <w:rPr>
      <w:sz w:val="20"/>
      <w:szCs w:val="20"/>
    </w:rPr>
  </w:style>
  <w:style w:type="character" w:customStyle="1" w:styleId="CommentTextChar">
    <w:name w:val="Comment Text Char"/>
    <w:basedOn w:val="DefaultParagraphFont"/>
    <w:link w:val="CommentText"/>
    <w:uiPriority w:val="99"/>
    <w:semiHidden/>
    <w:rsid w:val="00FC7554"/>
    <w:rPr>
      <w:sz w:val="20"/>
      <w:szCs w:val="20"/>
    </w:rPr>
  </w:style>
  <w:style w:type="paragraph" w:styleId="CommentSubject">
    <w:name w:val="annotation subject"/>
    <w:basedOn w:val="CommentText"/>
    <w:next w:val="CommentText"/>
    <w:link w:val="CommentSubjectChar"/>
    <w:uiPriority w:val="99"/>
    <w:semiHidden/>
    <w:unhideWhenUsed/>
    <w:rsid w:val="00FC7554"/>
    <w:rPr>
      <w:b/>
      <w:bCs/>
    </w:rPr>
  </w:style>
  <w:style w:type="character" w:customStyle="1" w:styleId="CommentSubjectChar">
    <w:name w:val="Comment Subject Char"/>
    <w:basedOn w:val="CommentTextChar"/>
    <w:link w:val="CommentSubject"/>
    <w:uiPriority w:val="99"/>
    <w:semiHidden/>
    <w:rsid w:val="00FC755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879020">
      <w:bodyDiv w:val="1"/>
      <w:marLeft w:val="0"/>
      <w:marRight w:val="0"/>
      <w:marTop w:val="0"/>
      <w:marBottom w:val="0"/>
      <w:divBdr>
        <w:top w:val="none" w:sz="0" w:space="0" w:color="auto"/>
        <w:left w:val="none" w:sz="0" w:space="0" w:color="auto"/>
        <w:bottom w:val="none" w:sz="0" w:space="0" w:color="auto"/>
        <w:right w:val="none" w:sz="0" w:space="0" w:color="auto"/>
      </w:divBdr>
    </w:div>
    <w:div w:id="213544219">
      <w:bodyDiv w:val="1"/>
      <w:marLeft w:val="0"/>
      <w:marRight w:val="0"/>
      <w:marTop w:val="0"/>
      <w:marBottom w:val="0"/>
      <w:divBdr>
        <w:top w:val="none" w:sz="0" w:space="0" w:color="auto"/>
        <w:left w:val="none" w:sz="0" w:space="0" w:color="auto"/>
        <w:bottom w:val="none" w:sz="0" w:space="0" w:color="auto"/>
        <w:right w:val="none" w:sz="0" w:space="0" w:color="auto"/>
      </w:divBdr>
    </w:div>
    <w:div w:id="319388173">
      <w:bodyDiv w:val="1"/>
      <w:marLeft w:val="0"/>
      <w:marRight w:val="0"/>
      <w:marTop w:val="0"/>
      <w:marBottom w:val="0"/>
      <w:divBdr>
        <w:top w:val="none" w:sz="0" w:space="0" w:color="auto"/>
        <w:left w:val="none" w:sz="0" w:space="0" w:color="auto"/>
        <w:bottom w:val="none" w:sz="0" w:space="0" w:color="auto"/>
        <w:right w:val="none" w:sz="0" w:space="0" w:color="auto"/>
      </w:divBdr>
    </w:div>
    <w:div w:id="377122273">
      <w:bodyDiv w:val="1"/>
      <w:marLeft w:val="0"/>
      <w:marRight w:val="0"/>
      <w:marTop w:val="0"/>
      <w:marBottom w:val="0"/>
      <w:divBdr>
        <w:top w:val="none" w:sz="0" w:space="0" w:color="auto"/>
        <w:left w:val="none" w:sz="0" w:space="0" w:color="auto"/>
        <w:bottom w:val="none" w:sz="0" w:space="0" w:color="auto"/>
        <w:right w:val="none" w:sz="0" w:space="0" w:color="auto"/>
      </w:divBdr>
    </w:div>
    <w:div w:id="478157854">
      <w:bodyDiv w:val="1"/>
      <w:marLeft w:val="0"/>
      <w:marRight w:val="0"/>
      <w:marTop w:val="0"/>
      <w:marBottom w:val="0"/>
      <w:divBdr>
        <w:top w:val="none" w:sz="0" w:space="0" w:color="auto"/>
        <w:left w:val="none" w:sz="0" w:space="0" w:color="auto"/>
        <w:bottom w:val="none" w:sz="0" w:space="0" w:color="auto"/>
        <w:right w:val="none" w:sz="0" w:space="0" w:color="auto"/>
      </w:divBdr>
    </w:div>
    <w:div w:id="512720531">
      <w:bodyDiv w:val="1"/>
      <w:marLeft w:val="0"/>
      <w:marRight w:val="0"/>
      <w:marTop w:val="0"/>
      <w:marBottom w:val="0"/>
      <w:divBdr>
        <w:top w:val="none" w:sz="0" w:space="0" w:color="auto"/>
        <w:left w:val="none" w:sz="0" w:space="0" w:color="auto"/>
        <w:bottom w:val="none" w:sz="0" w:space="0" w:color="auto"/>
        <w:right w:val="none" w:sz="0" w:space="0" w:color="auto"/>
      </w:divBdr>
      <w:divsChild>
        <w:div w:id="98183152">
          <w:marLeft w:val="0"/>
          <w:marRight w:val="0"/>
          <w:marTop w:val="0"/>
          <w:marBottom w:val="0"/>
          <w:divBdr>
            <w:top w:val="none" w:sz="0" w:space="0" w:color="auto"/>
            <w:left w:val="none" w:sz="0" w:space="0" w:color="auto"/>
            <w:bottom w:val="none" w:sz="0" w:space="0" w:color="auto"/>
            <w:right w:val="none" w:sz="0" w:space="0" w:color="auto"/>
          </w:divBdr>
        </w:div>
        <w:div w:id="1151753830">
          <w:marLeft w:val="0"/>
          <w:marRight w:val="0"/>
          <w:marTop w:val="0"/>
          <w:marBottom w:val="0"/>
          <w:divBdr>
            <w:top w:val="none" w:sz="0" w:space="0" w:color="auto"/>
            <w:left w:val="none" w:sz="0" w:space="0" w:color="auto"/>
            <w:bottom w:val="none" w:sz="0" w:space="0" w:color="auto"/>
            <w:right w:val="none" w:sz="0" w:space="0" w:color="auto"/>
          </w:divBdr>
        </w:div>
      </w:divsChild>
    </w:div>
    <w:div w:id="650325469">
      <w:bodyDiv w:val="1"/>
      <w:marLeft w:val="0"/>
      <w:marRight w:val="0"/>
      <w:marTop w:val="0"/>
      <w:marBottom w:val="0"/>
      <w:divBdr>
        <w:top w:val="none" w:sz="0" w:space="0" w:color="auto"/>
        <w:left w:val="none" w:sz="0" w:space="0" w:color="auto"/>
        <w:bottom w:val="none" w:sz="0" w:space="0" w:color="auto"/>
        <w:right w:val="none" w:sz="0" w:space="0" w:color="auto"/>
      </w:divBdr>
    </w:div>
    <w:div w:id="651712227">
      <w:bodyDiv w:val="1"/>
      <w:marLeft w:val="0"/>
      <w:marRight w:val="0"/>
      <w:marTop w:val="0"/>
      <w:marBottom w:val="0"/>
      <w:divBdr>
        <w:top w:val="none" w:sz="0" w:space="0" w:color="auto"/>
        <w:left w:val="none" w:sz="0" w:space="0" w:color="auto"/>
        <w:bottom w:val="none" w:sz="0" w:space="0" w:color="auto"/>
        <w:right w:val="none" w:sz="0" w:space="0" w:color="auto"/>
      </w:divBdr>
    </w:div>
    <w:div w:id="653802271">
      <w:bodyDiv w:val="1"/>
      <w:marLeft w:val="0"/>
      <w:marRight w:val="0"/>
      <w:marTop w:val="0"/>
      <w:marBottom w:val="0"/>
      <w:divBdr>
        <w:top w:val="none" w:sz="0" w:space="0" w:color="auto"/>
        <w:left w:val="none" w:sz="0" w:space="0" w:color="auto"/>
        <w:bottom w:val="none" w:sz="0" w:space="0" w:color="auto"/>
        <w:right w:val="none" w:sz="0" w:space="0" w:color="auto"/>
      </w:divBdr>
    </w:div>
    <w:div w:id="765810717">
      <w:bodyDiv w:val="1"/>
      <w:marLeft w:val="0"/>
      <w:marRight w:val="0"/>
      <w:marTop w:val="0"/>
      <w:marBottom w:val="0"/>
      <w:divBdr>
        <w:top w:val="none" w:sz="0" w:space="0" w:color="auto"/>
        <w:left w:val="none" w:sz="0" w:space="0" w:color="auto"/>
        <w:bottom w:val="none" w:sz="0" w:space="0" w:color="auto"/>
        <w:right w:val="none" w:sz="0" w:space="0" w:color="auto"/>
      </w:divBdr>
    </w:div>
    <w:div w:id="1106191426">
      <w:bodyDiv w:val="1"/>
      <w:marLeft w:val="0"/>
      <w:marRight w:val="0"/>
      <w:marTop w:val="0"/>
      <w:marBottom w:val="0"/>
      <w:divBdr>
        <w:top w:val="none" w:sz="0" w:space="0" w:color="auto"/>
        <w:left w:val="none" w:sz="0" w:space="0" w:color="auto"/>
        <w:bottom w:val="none" w:sz="0" w:space="0" w:color="auto"/>
        <w:right w:val="none" w:sz="0" w:space="0" w:color="auto"/>
      </w:divBdr>
    </w:div>
    <w:div w:id="1237129979">
      <w:bodyDiv w:val="1"/>
      <w:marLeft w:val="0"/>
      <w:marRight w:val="0"/>
      <w:marTop w:val="0"/>
      <w:marBottom w:val="0"/>
      <w:divBdr>
        <w:top w:val="none" w:sz="0" w:space="0" w:color="auto"/>
        <w:left w:val="none" w:sz="0" w:space="0" w:color="auto"/>
        <w:bottom w:val="none" w:sz="0" w:space="0" w:color="auto"/>
        <w:right w:val="none" w:sz="0" w:space="0" w:color="auto"/>
      </w:divBdr>
    </w:div>
    <w:div w:id="1486585243">
      <w:bodyDiv w:val="1"/>
      <w:marLeft w:val="0"/>
      <w:marRight w:val="0"/>
      <w:marTop w:val="0"/>
      <w:marBottom w:val="0"/>
      <w:divBdr>
        <w:top w:val="none" w:sz="0" w:space="0" w:color="auto"/>
        <w:left w:val="none" w:sz="0" w:space="0" w:color="auto"/>
        <w:bottom w:val="none" w:sz="0" w:space="0" w:color="auto"/>
        <w:right w:val="none" w:sz="0" w:space="0" w:color="auto"/>
      </w:divBdr>
    </w:div>
    <w:div w:id="1558666229">
      <w:bodyDiv w:val="1"/>
      <w:marLeft w:val="0"/>
      <w:marRight w:val="0"/>
      <w:marTop w:val="0"/>
      <w:marBottom w:val="0"/>
      <w:divBdr>
        <w:top w:val="none" w:sz="0" w:space="0" w:color="auto"/>
        <w:left w:val="none" w:sz="0" w:space="0" w:color="auto"/>
        <w:bottom w:val="none" w:sz="0" w:space="0" w:color="auto"/>
        <w:right w:val="none" w:sz="0" w:space="0" w:color="auto"/>
      </w:divBdr>
    </w:div>
    <w:div w:id="1567303428">
      <w:bodyDiv w:val="1"/>
      <w:marLeft w:val="0"/>
      <w:marRight w:val="0"/>
      <w:marTop w:val="0"/>
      <w:marBottom w:val="0"/>
      <w:divBdr>
        <w:top w:val="none" w:sz="0" w:space="0" w:color="auto"/>
        <w:left w:val="none" w:sz="0" w:space="0" w:color="auto"/>
        <w:bottom w:val="none" w:sz="0" w:space="0" w:color="auto"/>
        <w:right w:val="none" w:sz="0" w:space="0" w:color="auto"/>
      </w:divBdr>
    </w:div>
    <w:div w:id="1623145371">
      <w:bodyDiv w:val="1"/>
      <w:marLeft w:val="0"/>
      <w:marRight w:val="0"/>
      <w:marTop w:val="0"/>
      <w:marBottom w:val="0"/>
      <w:divBdr>
        <w:top w:val="none" w:sz="0" w:space="0" w:color="auto"/>
        <w:left w:val="none" w:sz="0" w:space="0" w:color="auto"/>
        <w:bottom w:val="none" w:sz="0" w:space="0" w:color="auto"/>
        <w:right w:val="none" w:sz="0" w:space="0" w:color="auto"/>
      </w:divBdr>
    </w:div>
    <w:div w:id="1789545520">
      <w:bodyDiv w:val="1"/>
      <w:marLeft w:val="0"/>
      <w:marRight w:val="0"/>
      <w:marTop w:val="0"/>
      <w:marBottom w:val="0"/>
      <w:divBdr>
        <w:top w:val="none" w:sz="0" w:space="0" w:color="auto"/>
        <w:left w:val="none" w:sz="0" w:space="0" w:color="auto"/>
        <w:bottom w:val="none" w:sz="0" w:space="0" w:color="auto"/>
        <w:right w:val="none" w:sz="0" w:space="0" w:color="auto"/>
      </w:divBdr>
    </w:div>
    <w:div w:id="1853955367">
      <w:bodyDiv w:val="1"/>
      <w:marLeft w:val="0"/>
      <w:marRight w:val="0"/>
      <w:marTop w:val="0"/>
      <w:marBottom w:val="0"/>
      <w:divBdr>
        <w:top w:val="none" w:sz="0" w:space="0" w:color="auto"/>
        <w:left w:val="none" w:sz="0" w:space="0" w:color="auto"/>
        <w:bottom w:val="none" w:sz="0" w:space="0" w:color="auto"/>
        <w:right w:val="none" w:sz="0" w:space="0" w:color="auto"/>
      </w:divBdr>
    </w:div>
    <w:div w:id="1857230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2.xml"/><Relationship Id="rId10" Type="http://schemas.microsoft.com/office/2011/relationships/commentsExtended" Target="commentsExtended.xml"/><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4443EB8-F141-4980-B61B-BA796EC3D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20</Pages>
  <Words>13526</Words>
  <Characters>77101</Characters>
  <Application>Microsoft Office Word</Application>
  <DocSecurity>0</DocSecurity>
  <Lines>642</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dc:creator>
  <cp:lastModifiedBy>John Rees</cp:lastModifiedBy>
  <cp:revision>3</cp:revision>
  <cp:lastPrinted>2019-04-16T17:48:00Z</cp:lastPrinted>
  <dcterms:created xsi:type="dcterms:W3CDTF">2019-05-20T14:12:00Z</dcterms:created>
  <dcterms:modified xsi:type="dcterms:W3CDTF">2019-05-20T15:27:00Z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4ac5907a-3885-3cbb-930e-2383ec275d1d</vt:lpwstr>
  </property>
  <property fmtid="{D5CDD505-2E9C-101B-9397-08002B2CF9AE}" pid="24" name="Mendeley Citation Style_1">
    <vt:lpwstr>http://www.zotero.org/styles/ieee</vt:lpwstr>
  </property>
</Properties>
</file>