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B9D05F" w14:textId="77777777" w:rsidR="007F62EE" w:rsidRPr="000E03C8" w:rsidRDefault="007F62EE"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Bore da ladies and gentlemen,</w:t>
      </w:r>
    </w:p>
    <w:p w14:paraId="607B9BA2" w14:textId="192E05A1" w:rsidR="007F62EE" w:rsidRPr="000E03C8" w:rsidRDefault="007F62EE"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Thank you for taking the time to attend my presentation today. My name is Megan Thorne-Williams and I am a currently a foundation phase teacher</w:t>
      </w:r>
      <w:r w:rsidR="00A278FE" w:rsidRPr="000E03C8">
        <w:rPr>
          <w:rFonts w:ascii="Times New Roman" w:hAnsi="Times New Roman" w:cs="Times New Roman"/>
          <w:color w:val="000000" w:themeColor="text1"/>
          <w:sz w:val="24"/>
        </w:rPr>
        <w:t xml:space="preserve"> and </w:t>
      </w:r>
      <w:r w:rsidR="00381EDF" w:rsidRPr="000E03C8">
        <w:rPr>
          <w:rFonts w:ascii="Times New Roman" w:hAnsi="Times New Roman" w:cs="Times New Roman"/>
          <w:color w:val="000000" w:themeColor="text1"/>
          <w:sz w:val="24"/>
        </w:rPr>
        <w:t>parent</w:t>
      </w:r>
      <w:r w:rsidR="00A278FE" w:rsidRPr="000E03C8">
        <w:rPr>
          <w:rFonts w:ascii="Times New Roman" w:hAnsi="Times New Roman" w:cs="Times New Roman"/>
          <w:color w:val="000000" w:themeColor="text1"/>
          <w:sz w:val="24"/>
        </w:rPr>
        <w:t xml:space="preserve"> engagement officer</w:t>
      </w:r>
      <w:r w:rsidRPr="000E03C8">
        <w:rPr>
          <w:rFonts w:ascii="Times New Roman" w:hAnsi="Times New Roman" w:cs="Times New Roman"/>
          <w:color w:val="000000" w:themeColor="text1"/>
          <w:sz w:val="24"/>
        </w:rPr>
        <w:t xml:space="preserve"> in Golden Grove</w:t>
      </w:r>
      <w:r w:rsidR="00FF5FFA">
        <w:rPr>
          <w:rFonts w:ascii="Times New Roman" w:hAnsi="Times New Roman" w:cs="Times New Roman"/>
          <w:color w:val="000000" w:themeColor="text1"/>
          <w:sz w:val="24"/>
        </w:rPr>
        <w:t xml:space="preserve"> community school</w:t>
      </w:r>
      <w:r w:rsidRPr="000E03C8">
        <w:rPr>
          <w:rFonts w:ascii="Times New Roman" w:hAnsi="Times New Roman" w:cs="Times New Roman"/>
          <w:color w:val="000000" w:themeColor="text1"/>
          <w:sz w:val="24"/>
        </w:rPr>
        <w:t xml:space="preserve"> in Pembrokeshire. I present to you an intervention that shall improve both parent confidence and knowledge of the curriculum, whilst placing great emphasis on positively impacting all children’s learning and well-being</w:t>
      </w:r>
      <w:r w:rsidR="00CC260C" w:rsidRPr="000E03C8">
        <w:rPr>
          <w:rFonts w:ascii="Times New Roman" w:hAnsi="Times New Roman" w:cs="Times New Roman"/>
          <w:color w:val="000000" w:themeColor="text1"/>
          <w:sz w:val="24"/>
        </w:rPr>
        <w:t>. This intervention does not require any additional costs, only printing costs which will already be covered by the school.</w:t>
      </w:r>
    </w:p>
    <w:p w14:paraId="010E8EDD" w14:textId="7DA44322" w:rsidR="007F62EE" w:rsidRPr="000E03C8" w:rsidRDefault="007F62EE"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 xml:space="preserve">Golden Grove is </w:t>
      </w:r>
      <w:r w:rsidR="00D40E5E">
        <w:rPr>
          <w:rFonts w:ascii="Times New Roman" w:hAnsi="Times New Roman" w:cs="Times New Roman"/>
          <w:color w:val="000000" w:themeColor="text1"/>
          <w:sz w:val="24"/>
        </w:rPr>
        <w:t xml:space="preserve">a </w:t>
      </w:r>
      <w:bookmarkStart w:id="0" w:name="_GoBack"/>
      <w:bookmarkEnd w:id="0"/>
      <w:r w:rsidRPr="000E03C8">
        <w:rPr>
          <w:rFonts w:ascii="Times New Roman" w:hAnsi="Times New Roman" w:cs="Times New Roman"/>
          <w:color w:val="000000" w:themeColor="text1"/>
          <w:sz w:val="24"/>
        </w:rPr>
        <w:t>dual stream school situated in the urban town of Pembroke, catering for approximately 389 pupils through the mediums of both Welsh and English. Currently, there are eight English-medium classes, one of which is a nurture class</w:t>
      </w:r>
      <w:r w:rsidR="00632030" w:rsidRPr="000E03C8">
        <w:rPr>
          <w:rFonts w:ascii="Times New Roman" w:hAnsi="Times New Roman" w:cs="Times New Roman"/>
          <w:color w:val="000000" w:themeColor="text1"/>
          <w:sz w:val="24"/>
        </w:rPr>
        <w:t xml:space="preserve">, </w:t>
      </w:r>
      <w:r w:rsidRPr="000E03C8">
        <w:rPr>
          <w:rFonts w:ascii="Times New Roman" w:hAnsi="Times New Roman" w:cs="Times New Roman"/>
          <w:color w:val="000000" w:themeColor="text1"/>
          <w:sz w:val="24"/>
        </w:rPr>
        <w:t>and four Welsh-medium classes, therefore offering ample opportunities for young children to engage bilingually in a safe and encouraging school environment. The headteacher has taken it upon himself to achieve this by working closely alongside his students, staff and parents to create a ‘positive ethos of providing a firm learning platform on which pupils can develop’ as highlighted within our recent Estyn report in July of this year (Estyn, 2018).</w:t>
      </w:r>
    </w:p>
    <w:p w14:paraId="700EE69C" w14:textId="61C8EE1A" w:rsidR="008F58D7" w:rsidRPr="000E03C8" w:rsidRDefault="007F62EE"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Consequently, the focus of my intervention will be parent engagement in schools and will be established as ‘parent voice and guardian guidance’, placing greater emphasis on the importance of including all families in the learning proces</w:t>
      </w:r>
      <w:r w:rsidR="00632030" w:rsidRPr="000E03C8">
        <w:rPr>
          <w:rFonts w:ascii="Times New Roman" w:hAnsi="Times New Roman" w:cs="Times New Roman"/>
          <w:color w:val="000000" w:themeColor="text1"/>
          <w:sz w:val="24"/>
        </w:rPr>
        <w:t>s within school and at home.</w:t>
      </w:r>
      <w:r w:rsidRPr="000E03C8">
        <w:rPr>
          <w:rFonts w:ascii="Times New Roman" w:hAnsi="Times New Roman" w:cs="Times New Roman"/>
          <w:color w:val="000000" w:themeColor="text1"/>
          <w:sz w:val="24"/>
        </w:rPr>
        <w:t xml:space="preserve"> This intervention works similarly to pupil voice, as this is an aspect of learning which is strongly promoted throughout Golden Grove, except it creates an opportunity for families to have their voice heard regarding their child’s learning opportunities and areas of study. </w:t>
      </w:r>
      <w:r w:rsidR="00093512" w:rsidRPr="000E03C8">
        <w:rPr>
          <w:rFonts w:ascii="Times New Roman" w:hAnsi="Times New Roman" w:cs="Times New Roman"/>
          <w:color w:val="000000" w:themeColor="text1"/>
          <w:sz w:val="24"/>
        </w:rPr>
        <w:t xml:space="preserve">This was decided when I realised that even though parents are involved in extra-curricular activities at the school, they have very little involvement in </w:t>
      </w:r>
      <w:r w:rsidR="00B668E9">
        <w:rPr>
          <w:rFonts w:ascii="Times New Roman" w:hAnsi="Times New Roman" w:cs="Times New Roman"/>
          <w:color w:val="000000" w:themeColor="text1"/>
          <w:sz w:val="24"/>
        </w:rPr>
        <w:t xml:space="preserve">the </w:t>
      </w:r>
      <w:r w:rsidR="00093512" w:rsidRPr="000E03C8">
        <w:rPr>
          <w:rFonts w:ascii="Times New Roman" w:hAnsi="Times New Roman" w:cs="Times New Roman"/>
          <w:color w:val="000000" w:themeColor="text1"/>
          <w:sz w:val="24"/>
        </w:rPr>
        <w:t>learning process, which is causing a negative impact on the support that is provided (Estyn, 2009).</w:t>
      </w:r>
      <w:r w:rsidR="008F58D7" w:rsidRPr="000E03C8">
        <w:rPr>
          <w:rFonts w:ascii="Times New Roman" w:hAnsi="Times New Roman" w:cs="Times New Roman"/>
          <w:color w:val="000000" w:themeColor="text1"/>
          <w:sz w:val="24"/>
        </w:rPr>
        <w:t xml:space="preserve"> </w:t>
      </w:r>
    </w:p>
    <w:p w14:paraId="09819C9E" w14:textId="06A1D3C6" w:rsidR="007F62EE" w:rsidRPr="000E03C8" w:rsidRDefault="008F58D7"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 xml:space="preserve">All parents will be invited to the school, to work alongside the pupils and the teachers, to promote a whole-school approach to the new curriculum. Within a calm and welcoming environment, such as a coffee morning opposed to a meeting, parent’s will share their ideas for each area or learning and experience, on what they feel could or should be taught. Future lessons, and more importantly homework, will be planned taking these ideas into careful consideration. This should then allow parents to provide their children will the support they require at home, with the help of a parent and pupil success criteria and should improve the </w:t>
      </w:r>
      <w:r w:rsidRPr="000E03C8">
        <w:rPr>
          <w:rFonts w:ascii="Times New Roman" w:hAnsi="Times New Roman" w:cs="Times New Roman"/>
          <w:color w:val="000000" w:themeColor="text1"/>
          <w:sz w:val="24"/>
        </w:rPr>
        <w:lastRenderedPageBreak/>
        <w:t xml:space="preserve">statistics that only 60% of a parents felt capable to help with homework frequently </w:t>
      </w:r>
      <w:r w:rsidRPr="000E03C8">
        <w:rPr>
          <w:rFonts w:ascii="Times New Roman" w:hAnsi="Times New Roman" w:cs="Times New Roman"/>
          <w:color w:val="000000" w:themeColor="text1"/>
          <w:sz w:val="24"/>
        </w:rPr>
        <w:t>(department for children, schools and families, 2008).</w:t>
      </w:r>
      <w:r w:rsidRPr="000E03C8">
        <w:rPr>
          <w:rFonts w:ascii="Times New Roman" w:hAnsi="Times New Roman" w:cs="Times New Roman"/>
          <w:color w:val="000000" w:themeColor="text1"/>
          <w:sz w:val="24"/>
        </w:rPr>
        <w:t xml:space="preserve"> This will also improve parent</w:t>
      </w:r>
      <w:r w:rsidR="006416DC" w:rsidRPr="000E03C8">
        <w:rPr>
          <w:rFonts w:ascii="Times New Roman" w:hAnsi="Times New Roman" w:cs="Times New Roman"/>
          <w:color w:val="000000" w:themeColor="text1"/>
          <w:sz w:val="24"/>
        </w:rPr>
        <w:t>’</w:t>
      </w:r>
      <w:r w:rsidRPr="000E03C8">
        <w:rPr>
          <w:rFonts w:ascii="Times New Roman" w:hAnsi="Times New Roman" w:cs="Times New Roman"/>
          <w:color w:val="000000" w:themeColor="text1"/>
          <w:sz w:val="24"/>
        </w:rPr>
        <w:t xml:space="preserve">s attitudes to learning, </w:t>
      </w:r>
      <w:r w:rsidR="00AE3DCD" w:rsidRPr="000E03C8">
        <w:rPr>
          <w:rFonts w:ascii="Times New Roman" w:hAnsi="Times New Roman" w:cs="Times New Roman"/>
          <w:color w:val="000000" w:themeColor="text1"/>
          <w:sz w:val="24"/>
        </w:rPr>
        <w:t>having an influential impact of the feelings that children develop towards their education and preventing parent</w:t>
      </w:r>
      <w:r w:rsidR="00D45EB3">
        <w:rPr>
          <w:rFonts w:ascii="Times New Roman" w:hAnsi="Times New Roman" w:cs="Times New Roman"/>
          <w:color w:val="000000" w:themeColor="text1"/>
          <w:sz w:val="24"/>
        </w:rPr>
        <w:t>’</w:t>
      </w:r>
      <w:r w:rsidR="00AE3DCD" w:rsidRPr="000E03C8">
        <w:rPr>
          <w:rFonts w:ascii="Times New Roman" w:hAnsi="Times New Roman" w:cs="Times New Roman"/>
          <w:color w:val="000000" w:themeColor="text1"/>
          <w:sz w:val="24"/>
        </w:rPr>
        <w:t>s negative attitudes from dramatically affecting progression (School-home support, 2015).</w:t>
      </w:r>
    </w:p>
    <w:p w14:paraId="4C62212E" w14:textId="45217241" w:rsidR="007F62EE" w:rsidRPr="000E03C8" w:rsidRDefault="007F62EE"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This became an area of interest for myself when I was provided with the opportunity to spend a week at Redhill Preparatory school in Pembrokeshire</w:t>
      </w:r>
      <w:r w:rsidR="00093512" w:rsidRPr="000E03C8">
        <w:rPr>
          <w:rFonts w:ascii="Times New Roman" w:hAnsi="Times New Roman" w:cs="Times New Roman"/>
          <w:color w:val="000000" w:themeColor="text1"/>
          <w:sz w:val="24"/>
        </w:rPr>
        <w:t xml:space="preserve">. </w:t>
      </w:r>
      <w:r w:rsidRPr="000E03C8">
        <w:rPr>
          <w:rFonts w:ascii="Times New Roman" w:hAnsi="Times New Roman" w:cs="Times New Roman"/>
          <w:color w:val="000000" w:themeColor="text1"/>
          <w:sz w:val="24"/>
        </w:rPr>
        <w:t>Redhill is a primary school within the private sector of education, currently providing brilliant teaching and learning opportunities for approximately 85-90 pupils from the ages of three to 11. Their recent Estyn report</w:t>
      </w:r>
      <w:r w:rsidR="00093512" w:rsidRPr="000E03C8">
        <w:rPr>
          <w:rFonts w:ascii="Times New Roman" w:hAnsi="Times New Roman" w:cs="Times New Roman"/>
          <w:color w:val="000000" w:themeColor="text1"/>
          <w:sz w:val="24"/>
        </w:rPr>
        <w:t xml:space="preserve"> portrays</w:t>
      </w:r>
      <w:r w:rsidRPr="000E03C8">
        <w:rPr>
          <w:rFonts w:ascii="Times New Roman" w:hAnsi="Times New Roman" w:cs="Times New Roman"/>
          <w:color w:val="000000" w:themeColor="text1"/>
          <w:sz w:val="24"/>
        </w:rPr>
        <w:t xml:space="preserve"> that parents </w:t>
      </w:r>
      <w:r w:rsidR="00093512" w:rsidRPr="000E03C8">
        <w:rPr>
          <w:rFonts w:ascii="Times New Roman" w:hAnsi="Times New Roman" w:cs="Times New Roman"/>
          <w:color w:val="000000" w:themeColor="text1"/>
          <w:sz w:val="24"/>
        </w:rPr>
        <w:t xml:space="preserve">understand how to </w:t>
      </w:r>
      <w:r w:rsidRPr="000E03C8">
        <w:rPr>
          <w:rFonts w:ascii="Times New Roman" w:hAnsi="Times New Roman" w:cs="Times New Roman"/>
          <w:color w:val="000000" w:themeColor="text1"/>
          <w:sz w:val="24"/>
        </w:rPr>
        <w:t xml:space="preserve">support their child’s well-being </w:t>
      </w:r>
      <w:r w:rsidR="00093512" w:rsidRPr="000E03C8">
        <w:rPr>
          <w:rFonts w:ascii="Times New Roman" w:hAnsi="Times New Roman" w:cs="Times New Roman"/>
          <w:color w:val="000000" w:themeColor="text1"/>
          <w:sz w:val="24"/>
        </w:rPr>
        <w:t xml:space="preserve">and learning and are able to celebrate the pupil’s achievements </w:t>
      </w:r>
      <w:r w:rsidRPr="000E03C8">
        <w:rPr>
          <w:rFonts w:ascii="Times New Roman" w:hAnsi="Times New Roman" w:cs="Times New Roman"/>
          <w:color w:val="000000" w:themeColor="text1"/>
          <w:sz w:val="24"/>
        </w:rPr>
        <w:t xml:space="preserve">through homework diaries, the parent friendly giant’s (PFG’s) strategy and the open-door policy (Estyn, 2018). </w:t>
      </w:r>
    </w:p>
    <w:p w14:paraId="6B9FBBFF" w14:textId="105D27AE" w:rsidR="007F62EE" w:rsidRPr="000E03C8" w:rsidRDefault="007F62EE"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 xml:space="preserve">A very similar intervention has been established by Herbert Thompson Primary School in Cardiff called parent/carer voice, which acts as the school’s parent hub </w:t>
      </w:r>
      <w:r w:rsidR="00737531" w:rsidRPr="000E03C8">
        <w:rPr>
          <w:rFonts w:ascii="Times New Roman" w:hAnsi="Times New Roman" w:cs="Times New Roman"/>
          <w:color w:val="000000" w:themeColor="text1"/>
          <w:sz w:val="24"/>
        </w:rPr>
        <w:t>(Estyn, 2014)</w:t>
      </w:r>
      <w:r w:rsidRPr="000E03C8">
        <w:rPr>
          <w:rFonts w:ascii="Times New Roman" w:hAnsi="Times New Roman" w:cs="Times New Roman"/>
          <w:color w:val="000000" w:themeColor="text1"/>
          <w:sz w:val="24"/>
        </w:rPr>
        <w:t xml:space="preserve">. </w:t>
      </w:r>
      <w:r w:rsidR="00CA64C5">
        <w:rPr>
          <w:rFonts w:ascii="Times New Roman" w:hAnsi="Times New Roman" w:cs="Times New Roman"/>
          <w:color w:val="000000" w:themeColor="text1"/>
          <w:sz w:val="24"/>
        </w:rPr>
        <w:t>P</w:t>
      </w:r>
      <w:r w:rsidRPr="000E03C8">
        <w:rPr>
          <w:rFonts w:ascii="Times New Roman" w:hAnsi="Times New Roman" w:cs="Times New Roman"/>
          <w:color w:val="000000" w:themeColor="text1"/>
          <w:sz w:val="24"/>
        </w:rPr>
        <w:t>arent engagement has allowed further learning to take place for all pupils, including understanding different cultures</w:t>
      </w:r>
      <w:r w:rsidR="00AA29AD" w:rsidRPr="000E03C8">
        <w:rPr>
          <w:rFonts w:ascii="Times New Roman" w:hAnsi="Times New Roman" w:cs="Times New Roman"/>
          <w:color w:val="000000" w:themeColor="text1"/>
          <w:sz w:val="24"/>
        </w:rPr>
        <w:t xml:space="preserve">, </w:t>
      </w:r>
      <w:r w:rsidRPr="000E03C8">
        <w:rPr>
          <w:rFonts w:ascii="Times New Roman" w:hAnsi="Times New Roman" w:cs="Times New Roman"/>
          <w:color w:val="000000" w:themeColor="text1"/>
          <w:sz w:val="24"/>
        </w:rPr>
        <w:t>lifestyles</w:t>
      </w:r>
      <w:r w:rsidR="00AA29AD" w:rsidRPr="000E03C8">
        <w:rPr>
          <w:rFonts w:ascii="Times New Roman" w:hAnsi="Times New Roman" w:cs="Times New Roman"/>
          <w:color w:val="000000" w:themeColor="text1"/>
          <w:sz w:val="24"/>
        </w:rPr>
        <w:t xml:space="preserve"> and</w:t>
      </w:r>
      <w:r w:rsidRPr="000E03C8">
        <w:rPr>
          <w:rFonts w:ascii="Times New Roman" w:hAnsi="Times New Roman" w:cs="Times New Roman"/>
          <w:color w:val="000000" w:themeColor="text1"/>
          <w:sz w:val="24"/>
        </w:rPr>
        <w:t xml:space="preserve"> religions and the level of learning that takes place at home has been severely enhanced through the school’s solid communication with families (Welsh Government, 2015). </w:t>
      </w:r>
      <w:r w:rsidR="003C2156" w:rsidRPr="000E03C8">
        <w:rPr>
          <w:rFonts w:ascii="Times New Roman" w:hAnsi="Times New Roman" w:cs="Times New Roman"/>
          <w:color w:val="000000" w:themeColor="text1"/>
          <w:sz w:val="24"/>
        </w:rPr>
        <w:t>Graham Donaldson further highlights the importance of parent engagement, by identifying that the new curriculum should provide parents with clear understanding and support in their child’s learning (Donaldson, 2015).</w:t>
      </w:r>
    </w:p>
    <w:p w14:paraId="50A8C18B" w14:textId="289C6A13" w:rsidR="002B2366" w:rsidRPr="000E03C8" w:rsidRDefault="002B2366"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 xml:space="preserve">There are several benefits </w:t>
      </w:r>
      <w:r w:rsidR="00D27489" w:rsidRPr="000E03C8">
        <w:rPr>
          <w:rFonts w:ascii="Times New Roman" w:hAnsi="Times New Roman" w:cs="Times New Roman"/>
          <w:color w:val="000000" w:themeColor="text1"/>
          <w:sz w:val="24"/>
        </w:rPr>
        <w:t xml:space="preserve">to this intervention, </w:t>
      </w:r>
      <w:r w:rsidRPr="000E03C8">
        <w:rPr>
          <w:rFonts w:ascii="Times New Roman" w:hAnsi="Times New Roman" w:cs="Times New Roman"/>
          <w:color w:val="000000" w:themeColor="text1"/>
          <w:sz w:val="24"/>
        </w:rPr>
        <w:t>for the parents and the school. This includes a better and shared understanding of the children’s education, improved relationships resulting in increased support and improved levels of behaviour, attendance and pupil achievement. However, the most important factor within this intervention is the progress made by the childre</w:t>
      </w:r>
      <w:r w:rsidR="00D27489" w:rsidRPr="000E03C8">
        <w:rPr>
          <w:rFonts w:ascii="Times New Roman" w:hAnsi="Times New Roman" w:cs="Times New Roman"/>
          <w:color w:val="000000" w:themeColor="text1"/>
          <w:sz w:val="24"/>
        </w:rPr>
        <w:t>n</w:t>
      </w:r>
      <w:r w:rsidRPr="000E03C8">
        <w:rPr>
          <w:rFonts w:ascii="Times New Roman" w:hAnsi="Times New Roman" w:cs="Times New Roman"/>
          <w:color w:val="000000" w:themeColor="text1"/>
          <w:sz w:val="24"/>
        </w:rPr>
        <w:t>. Parent engagement can lead to an increase in motivation to learn, guiding the children to improved levels of attainment and achievement and improving their confidence and self-esteem (School-home support, 2015). According to the Welsh Government, a child’s social situation or home life should not become an obstacle in achieving any of these aspects of progression. If embedded into schools correctly, parent engagement can aid a child to progress from strength to strength in their learning, alongside all members of their family (Welsh Government, 2015).</w:t>
      </w:r>
    </w:p>
    <w:p w14:paraId="5FF5961C" w14:textId="16DB00E7" w:rsidR="002B2366" w:rsidRPr="000E03C8" w:rsidRDefault="002B2366"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lastRenderedPageBreak/>
        <w:t>The promotion of proactive family engagement should be encouraged throughout all schools, as it allows the children and the parents to better adjust to transition at all ages (Welsh Government, 2016). It has been further recognised that parents are responsible for providing their child with a positive start in their new environment. If families work in partnership with the schools, they should be able to adapt to becoming a safe base for their child, but also giving them the encouragement to branch out and explore the world and become socially and emotionally confident</w:t>
      </w:r>
      <w:r w:rsidR="005E2CB8" w:rsidRPr="000E03C8">
        <w:rPr>
          <w:rFonts w:ascii="Times New Roman" w:hAnsi="Times New Roman" w:cs="Times New Roman"/>
          <w:color w:val="000000" w:themeColor="text1"/>
          <w:sz w:val="24"/>
        </w:rPr>
        <w:t xml:space="preserve"> and resilient</w:t>
      </w:r>
      <w:r w:rsidRPr="000E03C8">
        <w:rPr>
          <w:rFonts w:ascii="Times New Roman" w:hAnsi="Times New Roman" w:cs="Times New Roman"/>
          <w:color w:val="000000" w:themeColor="text1"/>
          <w:sz w:val="24"/>
        </w:rPr>
        <w:t xml:space="preserve"> in their school environment</w:t>
      </w:r>
      <w:r w:rsidR="00816FA4" w:rsidRPr="000E03C8">
        <w:rPr>
          <w:rFonts w:ascii="Times New Roman" w:hAnsi="Times New Roman" w:cs="Times New Roman"/>
          <w:color w:val="000000" w:themeColor="text1"/>
          <w:sz w:val="24"/>
        </w:rPr>
        <w:t xml:space="preserve"> (Early years, date unknown)</w:t>
      </w:r>
      <w:r w:rsidRPr="000E03C8">
        <w:rPr>
          <w:rFonts w:ascii="Times New Roman" w:hAnsi="Times New Roman" w:cs="Times New Roman"/>
          <w:color w:val="000000" w:themeColor="text1"/>
          <w:sz w:val="24"/>
        </w:rPr>
        <w:t>.</w:t>
      </w:r>
      <w:r w:rsidR="005E2CB8" w:rsidRPr="000E03C8">
        <w:rPr>
          <w:rFonts w:ascii="Times New Roman" w:hAnsi="Times New Roman" w:cs="Times New Roman"/>
          <w:color w:val="000000" w:themeColor="text1"/>
          <w:sz w:val="24"/>
        </w:rPr>
        <w:t xml:space="preserve"> </w:t>
      </w:r>
      <w:r w:rsidRPr="000E03C8">
        <w:rPr>
          <w:rFonts w:ascii="Times New Roman" w:hAnsi="Times New Roman" w:cs="Times New Roman"/>
          <w:color w:val="000000" w:themeColor="text1"/>
          <w:sz w:val="24"/>
        </w:rPr>
        <w:t>Therefore, the most challenging aspects of transition, including child protection and safeguarding, are overcome through effective communication and involvement of parents (Estyn, 2004).</w:t>
      </w:r>
    </w:p>
    <w:p w14:paraId="602579CA" w14:textId="0D32DBFC" w:rsidR="002B2366" w:rsidRPr="000E03C8" w:rsidRDefault="002B2366"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 xml:space="preserve">My first thought when choosing my intervention was how to meet the aims of the national mission, focusing on developing effective partnerships that meet the needs of all learners through working alongside the external environment (Welsh Government, 2017). Equally, this intervention needed to meet the aims of Donaldson’s new curriculum, to encourage children to become ambitious, capable, ethical and competent individuals (Donaldson, 2015). The most obvious link for encouraging children to become such willing and able learner’s through strong partnerships seemed to be the involvement of parents and guardians. A child will flourish better depending on the support that they receive from their families in an external environment, but firstly, clear and strong relationships need to be formed by the pupils, parents and teachers for this to be successful. </w:t>
      </w:r>
    </w:p>
    <w:p w14:paraId="18BE21DD" w14:textId="0142D3A8" w:rsidR="002B2366" w:rsidRPr="000E03C8" w:rsidRDefault="002B2366"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Well-being was the second aspect that was considered, specifically focusing on how a child’s home life can impact their social and emotional well-being. Collaboration between parents and schools is desirable as it shows the emphasis placed on supporting a child’s safety, spiritual, moral, social and cultural development (Howard et al, 2017</w:t>
      </w:r>
      <w:r w:rsidR="00C93424">
        <w:rPr>
          <w:rFonts w:ascii="Times New Roman" w:hAnsi="Times New Roman" w:cs="Times New Roman"/>
          <w:color w:val="000000" w:themeColor="text1"/>
          <w:sz w:val="24"/>
        </w:rPr>
        <w:t xml:space="preserve">, p. </w:t>
      </w:r>
      <w:r w:rsidRPr="000E03C8">
        <w:rPr>
          <w:rFonts w:ascii="Times New Roman" w:hAnsi="Times New Roman" w:cs="Times New Roman"/>
          <w:color w:val="000000" w:themeColor="text1"/>
          <w:sz w:val="24"/>
        </w:rPr>
        <w:t>39). Although communication between parents and teachers can often be difficult due to neither participant wanting to show weakness in their role, equal and honest dialogue can lead to the breakdown of barriers that are affecting the child’s education and can also provide a strong structure of support for that child (Arshad,</w:t>
      </w:r>
      <w:r w:rsidR="00C93424">
        <w:rPr>
          <w:rFonts w:ascii="Times New Roman" w:hAnsi="Times New Roman" w:cs="Times New Roman"/>
          <w:color w:val="000000" w:themeColor="text1"/>
          <w:sz w:val="24"/>
        </w:rPr>
        <w:t xml:space="preserve"> Wrigley and Pratt,</w:t>
      </w:r>
      <w:r w:rsidRPr="000E03C8">
        <w:rPr>
          <w:rFonts w:ascii="Times New Roman" w:hAnsi="Times New Roman" w:cs="Times New Roman"/>
          <w:color w:val="000000" w:themeColor="text1"/>
          <w:sz w:val="24"/>
        </w:rPr>
        <w:t xml:space="preserve"> 2012).</w:t>
      </w:r>
      <w:r w:rsidR="00E877EE">
        <w:rPr>
          <w:rFonts w:ascii="Times New Roman" w:hAnsi="Times New Roman" w:cs="Times New Roman"/>
          <w:color w:val="000000" w:themeColor="text1"/>
          <w:sz w:val="24"/>
        </w:rPr>
        <w:t xml:space="preserve"> The contrast between parent engagement improving levels of well-being and academic achievement in the private sector and the public sector was also considered, as there is a clear gap in the outcomes and learning of the children. </w:t>
      </w:r>
      <w:r w:rsidR="008A03F2">
        <w:rPr>
          <w:rFonts w:ascii="Times New Roman" w:hAnsi="Times New Roman" w:cs="Times New Roman"/>
          <w:color w:val="000000" w:themeColor="text1"/>
          <w:sz w:val="24"/>
        </w:rPr>
        <w:t>It became clear that one of the causes of this, was the lack of opportunities available to parents in mainstream schools, therefore, I took it upon myself to create an intervention which will provide these crucial opportunities for parents/guardians.</w:t>
      </w:r>
    </w:p>
    <w:p w14:paraId="18A015B6" w14:textId="473201B0" w:rsidR="00CA64C5" w:rsidRDefault="00116455" w:rsidP="00480DE1">
      <w:pPr>
        <w:spacing w:line="360" w:lineRule="auto"/>
        <w:jc w:val="both"/>
        <w:rPr>
          <w:rFonts w:ascii="Times New Roman" w:hAnsi="Times New Roman" w:cs="Times New Roman"/>
          <w:color w:val="000000" w:themeColor="text1"/>
          <w:sz w:val="24"/>
        </w:rPr>
      </w:pPr>
      <w:r>
        <w:rPr>
          <w:rFonts w:ascii="Times New Roman" w:hAnsi="Times New Roman" w:cs="Times New Roman"/>
          <w:color w:val="000000" w:themeColor="text1"/>
          <w:sz w:val="24"/>
        </w:rPr>
        <w:lastRenderedPageBreak/>
        <w:t>However, as</w:t>
      </w:r>
      <w:r w:rsidR="002B2366" w:rsidRPr="000E03C8">
        <w:rPr>
          <w:rFonts w:ascii="Times New Roman" w:hAnsi="Times New Roman" w:cs="Times New Roman"/>
          <w:color w:val="000000" w:themeColor="text1"/>
          <w:sz w:val="24"/>
        </w:rPr>
        <w:t xml:space="preserve"> previously discussed, there are limitations to this intervention due to the inability and lack of opportunities available to parents in specific schools </w:t>
      </w:r>
      <w:r w:rsidR="00CA64C5">
        <w:rPr>
          <w:rFonts w:ascii="Times New Roman" w:hAnsi="Times New Roman" w:cs="Times New Roman"/>
          <w:color w:val="000000" w:themeColor="text1"/>
          <w:sz w:val="24"/>
        </w:rPr>
        <w:t xml:space="preserve">but also, </w:t>
      </w:r>
      <w:r w:rsidR="00CA64C5" w:rsidRPr="000E03C8">
        <w:rPr>
          <w:rFonts w:ascii="Times New Roman" w:hAnsi="Times New Roman" w:cs="Times New Roman"/>
          <w:color w:val="000000" w:themeColor="text1"/>
          <w:sz w:val="24"/>
        </w:rPr>
        <w:t>not all parents have spare time to attend activities at the school, especially if they are a family living quite far away or work full-time</w:t>
      </w:r>
      <w:r w:rsidR="002B2366" w:rsidRPr="000E03C8">
        <w:rPr>
          <w:rFonts w:ascii="Times New Roman" w:hAnsi="Times New Roman" w:cs="Times New Roman"/>
          <w:color w:val="000000" w:themeColor="text1"/>
          <w:sz w:val="24"/>
        </w:rPr>
        <w:t>. As highlighted by the Welsh Government (2015) there will always be certain groups of families within the community that find it difficult to engage with schools</w:t>
      </w:r>
      <w:r w:rsidR="008F2BE9" w:rsidRPr="000E03C8">
        <w:rPr>
          <w:rFonts w:ascii="Times New Roman" w:hAnsi="Times New Roman" w:cs="Times New Roman"/>
          <w:color w:val="000000" w:themeColor="text1"/>
          <w:sz w:val="24"/>
        </w:rPr>
        <w:t xml:space="preserve">. </w:t>
      </w:r>
      <w:r w:rsidR="00CA64C5" w:rsidRPr="000E03C8">
        <w:rPr>
          <w:rFonts w:ascii="Times New Roman" w:hAnsi="Times New Roman" w:cs="Times New Roman"/>
          <w:color w:val="000000" w:themeColor="text1"/>
          <w:sz w:val="24"/>
        </w:rPr>
        <w:t>Creating a whole-school approach to learning does not simply mean encouraging interactions between parents and pupils, or parents and teacher’s but it is about creating an environment which all families want to be a part of.</w:t>
      </w:r>
      <w:r w:rsidR="00CA64C5">
        <w:rPr>
          <w:rFonts w:ascii="Times New Roman" w:hAnsi="Times New Roman" w:cs="Times New Roman"/>
          <w:color w:val="000000" w:themeColor="text1"/>
          <w:sz w:val="24"/>
        </w:rPr>
        <w:t xml:space="preserve"> This might mean,</w:t>
      </w:r>
      <w:r w:rsidR="00D673D7">
        <w:rPr>
          <w:rFonts w:ascii="Times New Roman" w:hAnsi="Times New Roman" w:cs="Times New Roman"/>
          <w:color w:val="000000" w:themeColor="text1"/>
          <w:sz w:val="24"/>
        </w:rPr>
        <w:t xml:space="preserve"> that the various forms of communication that we have at Golden grove, can be more frequently promoted to involve those out of reach families and allowing the families to provide feedback and idea’s in a time that best suits them.</w:t>
      </w:r>
    </w:p>
    <w:p w14:paraId="70C0A61B" w14:textId="6FC50595" w:rsidR="002B2366" w:rsidRPr="000E03C8" w:rsidRDefault="002B2366"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Th</w:t>
      </w:r>
      <w:r w:rsidR="00D673D7">
        <w:rPr>
          <w:rFonts w:ascii="Times New Roman" w:hAnsi="Times New Roman" w:cs="Times New Roman"/>
          <w:color w:val="000000" w:themeColor="text1"/>
          <w:sz w:val="24"/>
        </w:rPr>
        <w:t xml:space="preserve">ese barriers can also be overcome by meeting </w:t>
      </w:r>
      <w:r w:rsidRPr="000E03C8">
        <w:rPr>
          <w:rFonts w:ascii="Times New Roman" w:hAnsi="Times New Roman" w:cs="Times New Roman"/>
          <w:color w:val="000000" w:themeColor="text1"/>
          <w:sz w:val="24"/>
        </w:rPr>
        <w:t>the recent Qualified Teacher Status (QTS) standards, specifically focusing on collaboration</w:t>
      </w:r>
      <w:r w:rsidR="003018E2" w:rsidRPr="000E03C8">
        <w:rPr>
          <w:rFonts w:ascii="Times New Roman" w:hAnsi="Times New Roman" w:cs="Times New Roman"/>
          <w:color w:val="000000" w:themeColor="text1"/>
          <w:sz w:val="24"/>
        </w:rPr>
        <w:t xml:space="preserve"> and </w:t>
      </w:r>
      <w:r w:rsidRPr="000E03C8">
        <w:rPr>
          <w:rFonts w:ascii="Times New Roman" w:hAnsi="Times New Roman" w:cs="Times New Roman"/>
          <w:color w:val="000000" w:themeColor="text1"/>
          <w:sz w:val="24"/>
        </w:rPr>
        <w:t xml:space="preserve">showing reflection and openness within a learning community (Welsh Government, 2017). </w:t>
      </w:r>
      <w:r w:rsidR="003018E2" w:rsidRPr="000E03C8">
        <w:rPr>
          <w:rFonts w:ascii="Times New Roman" w:hAnsi="Times New Roman" w:cs="Times New Roman"/>
          <w:color w:val="000000" w:themeColor="text1"/>
          <w:sz w:val="24"/>
        </w:rPr>
        <w:t>A</w:t>
      </w:r>
      <w:r w:rsidRPr="000E03C8">
        <w:rPr>
          <w:rFonts w:ascii="Times New Roman" w:hAnsi="Times New Roman" w:cs="Times New Roman"/>
          <w:color w:val="000000" w:themeColor="text1"/>
          <w:sz w:val="24"/>
        </w:rPr>
        <w:t xml:space="preserve">ll teachers within the school will demonstrate the on-going management of a learning environment that promotes positive learning and behaviours through reflection and evaluation, will understand the importance of positive parent/carer involvement and will raise awareness of high-quality learning experiences that lead to a heightened sense of well-being. The positive standards achieved throughout this intervention are strongly linked to the SDP. </w:t>
      </w:r>
    </w:p>
    <w:p w14:paraId="745D26AF" w14:textId="5973A264" w:rsidR="002B2366" w:rsidRPr="000E03C8" w:rsidRDefault="002B2366"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 xml:space="preserve">Target one within the SDP is to develop a whole-school approach to children’s well-being. </w:t>
      </w:r>
      <w:r w:rsidR="00357F61" w:rsidRPr="000E03C8">
        <w:rPr>
          <w:rFonts w:ascii="Times New Roman" w:hAnsi="Times New Roman" w:cs="Times New Roman"/>
          <w:color w:val="000000" w:themeColor="text1"/>
          <w:sz w:val="24"/>
        </w:rPr>
        <w:t>C</w:t>
      </w:r>
      <w:r w:rsidRPr="000E03C8">
        <w:rPr>
          <w:rFonts w:ascii="Times New Roman" w:hAnsi="Times New Roman" w:cs="Times New Roman"/>
          <w:color w:val="000000" w:themeColor="text1"/>
          <w:sz w:val="24"/>
        </w:rPr>
        <w:t>reating a whole school approach within a school develops a stronger and happier environment for the pupils to work in, as well as for the parents and the teachers. But also, because the children’s well-being should be at the heart of every school, and if their levels of well-being are low, then potentially, their academic and achievement levels will also be negatively impacted. Developing a whole school approach with the promotion of health and well-being at the forefront of the idea can teach children to become resilient in their learning and as an individual</w:t>
      </w:r>
      <w:r w:rsidR="00357F61" w:rsidRPr="000E03C8">
        <w:rPr>
          <w:rFonts w:ascii="Times New Roman" w:hAnsi="Times New Roman" w:cs="Times New Roman"/>
          <w:color w:val="000000" w:themeColor="text1"/>
          <w:sz w:val="24"/>
        </w:rPr>
        <w:t>, leading to greater progression academically and improving levels of well-being</w:t>
      </w:r>
      <w:r w:rsidRPr="000E03C8">
        <w:rPr>
          <w:rFonts w:ascii="Times New Roman" w:hAnsi="Times New Roman" w:cs="Times New Roman"/>
          <w:color w:val="000000" w:themeColor="text1"/>
          <w:sz w:val="24"/>
        </w:rPr>
        <w:t xml:space="preserve"> (Howard et al, 2017). </w:t>
      </w:r>
      <w:r w:rsidR="00EB00FF" w:rsidRPr="000E03C8">
        <w:rPr>
          <w:rFonts w:ascii="Times New Roman" w:hAnsi="Times New Roman" w:cs="Times New Roman"/>
          <w:color w:val="000000" w:themeColor="text1"/>
          <w:sz w:val="24"/>
        </w:rPr>
        <w:t>The main aim to achieving this target will be to provide all school staff with WRAP training, however, the costs of this will be taken from the school’s pupil development grant.</w:t>
      </w:r>
    </w:p>
    <w:p w14:paraId="34A2042E" w14:textId="590D805F" w:rsidR="002B2366" w:rsidRPr="000E03C8" w:rsidRDefault="002B2366"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 xml:space="preserve">The second target is to create a safe and welcoming school ethos and environment for parents, with no additional costs required. Schools should recognise the ‘rights and responsibilities of parents and carers to provide guidance and direction to their child as they grow up’ (UNICEF, </w:t>
      </w:r>
      <w:r w:rsidRPr="000E03C8">
        <w:rPr>
          <w:rFonts w:ascii="Times New Roman" w:hAnsi="Times New Roman" w:cs="Times New Roman"/>
          <w:color w:val="000000" w:themeColor="text1"/>
          <w:sz w:val="24"/>
        </w:rPr>
        <w:lastRenderedPageBreak/>
        <w:t>2010). Therefore, teachers should make it their responsibility to ensure that parents and guardians feel welcomed and comfortable enough to share information about their child that they feel is essential to their rights, their learning and their development. A simple strategy for creating a welcoming school ethos and environment is the FaCE toolkit (Welsh Government, 2016). This toolkit</w:t>
      </w:r>
      <w:r w:rsidR="0059585A" w:rsidRPr="000E03C8">
        <w:rPr>
          <w:rFonts w:ascii="Times New Roman" w:hAnsi="Times New Roman" w:cs="Times New Roman"/>
          <w:color w:val="000000" w:themeColor="text1"/>
          <w:sz w:val="24"/>
        </w:rPr>
        <w:t xml:space="preserve">, which will be developed and encouraged by myself as </w:t>
      </w:r>
      <w:r w:rsidR="00116455">
        <w:rPr>
          <w:rFonts w:ascii="Times New Roman" w:hAnsi="Times New Roman" w:cs="Times New Roman"/>
          <w:color w:val="000000" w:themeColor="text1"/>
          <w:sz w:val="24"/>
        </w:rPr>
        <w:t xml:space="preserve">the </w:t>
      </w:r>
      <w:r w:rsidR="0059585A" w:rsidRPr="000E03C8">
        <w:rPr>
          <w:rFonts w:ascii="Times New Roman" w:hAnsi="Times New Roman" w:cs="Times New Roman"/>
          <w:color w:val="000000" w:themeColor="text1"/>
          <w:sz w:val="24"/>
        </w:rPr>
        <w:t>parent engagement officer,</w:t>
      </w:r>
      <w:r w:rsidRPr="000E03C8">
        <w:rPr>
          <w:rFonts w:ascii="Times New Roman" w:hAnsi="Times New Roman" w:cs="Times New Roman"/>
          <w:color w:val="000000" w:themeColor="text1"/>
          <w:sz w:val="24"/>
        </w:rPr>
        <w:t xml:space="preserve"> emphasises the importance of building a whole-school approach, through the promotion of parent engagement, to provide a rewarding and positive </w:t>
      </w:r>
      <w:r w:rsidR="009B4AC9" w:rsidRPr="000E03C8">
        <w:rPr>
          <w:rFonts w:ascii="Times New Roman" w:hAnsi="Times New Roman" w:cs="Times New Roman"/>
          <w:color w:val="000000" w:themeColor="text1"/>
          <w:sz w:val="24"/>
        </w:rPr>
        <w:t>learning space</w:t>
      </w:r>
      <w:r w:rsidRPr="000E03C8">
        <w:rPr>
          <w:rFonts w:ascii="Times New Roman" w:hAnsi="Times New Roman" w:cs="Times New Roman"/>
          <w:color w:val="000000" w:themeColor="text1"/>
          <w:sz w:val="24"/>
        </w:rPr>
        <w:t xml:space="preserve"> for all families and their children. </w:t>
      </w:r>
      <w:r w:rsidR="0059585A" w:rsidRPr="000E03C8">
        <w:rPr>
          <w:rFonts w:ascii="Times New Roman" w:hAnsi="Times New Roman" w:cs="Times New Roman"/>
          <w:color w:val="000000" w:themeColor="text1"/>
          <w:sz w:val="24"/>
        </w:rPr>
        <w:t xml:space="preserve">The impact of this toolkit should be evident by the end of the </w:t>
      </w:r>
      <w:r w:rsidR="00F20F79" w:rsidRPr="000E03C8">
        <w:rPr>
          <w:rFonts w:ascii="Times New Roman" w:hAnsi="Times New Roman" w:cs="Times New Roman"/>
          <w:color w:val="000000" w:themeColor="text1"/>
          <w:sz w:val="24"/>
        </w:rPr>
        <w:t>year and</w:t>
      </w:r>
      <w:r w:rsidR="0059585A" w:rsidRPr="000E03C8">
        <w:rPr>
          <w:rFonts w:ascii="Times New Roman" w:hAnsi="Times New Roman" w:cs="Times New Roman"/>
          <w:color w:val="000000" w:themeColor="text1"/>
          <w:sz w:val="24"/>
        </w:rPr>
        <w:t xml:space="preserve"> will then be re-assessed before February half term. </w:t>
      </w:r>
    </w:p>
    <w:p w14:paraId="4687353F" w14:textId="7867F143" w:rsidR="002B2366" w:rsidRPr="000E03C8" w:rsidRDefault="002B2366"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 xml:space="preserve">The final target is to implement the new Donaldson curriculum. As this new curriculum should provide drastic and crucial changes in the teaching and learning experiences that children receive, it is vitally important that parents understand the 12 principles of Donaldson’s curriculum and how the changes in the teaching style will have a positive impact on a child’s academic achievement. Training for teachers will be provided throughout the summer term, to </w:t>
      </w:r>
      <w:r w:rsidR="00F20F79" w:rsidRPr="000E03C8">
        <w:rPr>
          <w:rFonts w:ascii="Times New Roman" w:hAnsi="Times New Roman" w:cs="Times New Roman"/>
          <w:color w:val="000000" w:themeColor="text1"/>
          <w:sz w:val="24"/>
        </w:rPr>
        <w:t xml:space="preserve">allow time to </w:t>
      </w:r>
      <w:r w:rsidRPr="000E03C8">
        <w:rPr>
          <w:rFonts w:ascii="Times New Roman" w:hAnsi="Times New Roman" w:cs="Times New Roman"/>
          <w:color w:val="000000" w:themeColor="text1"/>
          <w:sz w:val="24"/>
        </w:rPr>
        <w:t xml:space="preserve">adapt to the new curriculum and understand how it will affect </w:t>
      </w:r>
      <w:r w:rsidR="00F20F79" w:rsidRPr="000E03C8">
        <w:rPr>
          <w:rFonts w:ascii="Times New Roman" w:hAnsi="Times New Roman" w:cs="Times New Roman"/>
          <w:color w:val="000000" w:themeColor="text1"/>
          <w:sz w:val="24"/>
        </w:rPr>
        <w:t>all areas of their teaching. It is</w:t>
      </w:r>
      <w:r w:rsidRPr="000E03C8">
        <w:rPr>
          <w:rFonts w:ascii="Times New Roman" w:hAnsi="Times New Roman" w:cs="Times New Roman"/>
          <w:color w:val="000000" w:themeColor="text1"/>
          <w:sz w:val="24"/>
        </w:rPr>
        <w:t xml:space="preserve"> then </w:t>
      </w:r>
      <w:r w:rsidR="00F20F79" w:rsidRPr="000E03C8">
        <w:rPr>
          <w:rFonts w:ascii="Times New Roman" w:hAnsi="Times New Roman" w:cs="Times New Roman"/>
          <w:color w:val="000000" w:themeColor="text1"/>
          <w:sz w:val="24"/>
        </w:rPr>
        <w:t>the teacher’s</w:t>
      </w:r>
      <w:r w:rsidRPr="000E03C8">
        <w:rPr>
          <w:rFonts w:ascii="Times New Roman" w:hAnsi="Times New Roman" w:cs="Times New Roman"/>
          <w:color w:val="000000" w:themeColor="text1"/>
          <w:sz w:val="24"/>
        </w:rPr>
        <w:t xml:space="preserve"> responsibility to teach and engage the parents and the children in the new curriculum, therefore minimising the cost’s as much as possible. </w:t>
      </w:r>
    </w:p>
    <w:p w14:paraId="4C12983D" w14:textId="33A7BD8B" w:rsidR="002B2366" w:rsidRPr="000E03C8" w:rsidRDefault="002B2366"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In conclusion, the parent voice and guardian guidance intervention</w:t>
      </w:r>
      <w:r w:rsidR="00F20F79" w:rsidRPr="000E03C8">
        <w:rPr>
          <w:rFonts w:ascii="Times New Roman" w:hAnsi="Times New Roman" w:cs="Times New Roman"/>
          <w:color w:val="000000" w:themeColor="text1"/>
          <w:sz w:val="24"/>
        </w:rPr>
        <w:t xml:space="preserve"> </w:t>
      </w:r>
      <w:r w:rsidR="009E05D4" w:rsidRPr="000E03C8">
        <w:rPr>
          <w:rFonts w:ascii="Times New Roman" w:hAnsi="Times New Roman" w:cs="Times New Roman"/>
          <w:color w:val="000000" w:themeColor="text1"/>
          <w:sz w:val="24"/>
        </w:rPr>
        <w:t>encourage</w:t>
      </w:r>
      <w:r w:rsidR="00F20F79" w:rsidRPr="000E03C8">
        <w:rPr>
          <w:rFonts w:ascii="Times New Roman" w:hAnsi="Times New Roman" w:cs="Times New Roman"/>
          <w:color w:val="000000" w:themeColor="text1"/>
          <w:sz w:val="24"/>
        </w:rPr>
        <w:t xml:space="preserve"> parents</w:t>
      </w:r>
      <w:r w:rsidRPr="000E03C8">
        <w:rPr>
          <w:rFonts w:ascii="Times New Roman" w:hAnsi="Times New Roman" w:cs="Times New Roman"/>
          <w:color w:val="000000" w:themeColor="text1"/>
          <w:sz w:val="24"/>
        </w:rPr>
        <w:t xml:space="preserve"> and guardians </w:t>
      </w:r>
      <w:r w:rsidR="00F20F79" w:rsidRPr="000E03C8">
        <w:rPr>
          <w:rFonts w:ascii="Times New Roman" w:hAnsi="Times New Roman" w:cs="Times New Roman"/>
          <w:color w:val="000000" w:themeColor="text1"/>
          <w:sz w:val="24"/>
        </w:rPr>
        <w:t>to</w:t>
      </w:r>
      <w:r w:rsidRPr="000E03C8">
        <w:rPr>
          <w:rFonts w:ascii="Times New Roman" w:hAnsi="Times New Roman" w:cs="Times New Roman"/>
          <w:color w:val="000000" w:themeColor="text1"/>
          <w:sz w:val="24"/>
        </w:rPr>
        <w:t xml:space="preserve"> be heavily involved within their child’s learning and </w:t>
      </w:r>
      <w:r w:rsidR="00F20F79" w:rsidRPr="000E03C8">
        <w:rPr>
          <w:rFonts w:ascii="Times New Roman" w:hAnsi="Times New Roman" w:cs="Times New Roman"/>
          <w:color w:val="000000" w:themeColor="text1"/>
          <w:sz w:val="24"/>
        </w:rPr>
        <w:t>to</w:t>
      </w:r>
      <w:r w:rsidRPr="000E03C8">
        <w:rPr>
          <w:rFonts w:ascii="Times New Roman" w:hAnsi="Times New Roman" w:cs="Times New Roman"/>
          <w:color w:val="000000" w:themeColor="text1"/>
          <w:sz w:val="24"/>
        </w:rPr>
        <w:t xml:space="preserve"> be actively engaged in the homework tasks that have been instigated by themselves and their children through their own knowledge and understanding of the curriculum. Th</w:t>
      </w:r>
      <w:r w:rsidR="00F20F79" w:rsidRPr="000E03C8">
        <w:rPr>
          <w:rFonts w:ascii="Times New Roman" w:hAnsi="Times New Roman" w:cs="Times New Roman"/>
          <w:color w:val="000000" w:themeColor="text1"/>
          <w:sz w:val="24"/>
        </w:rPr>
        <w:t>is allows</w:t>
      </w:r>
      <w:r w:rsidRPr="000E03C8">
        <w:rPr>
          <w:rFonts w:ascii="Times New Roman" w:hAnsi="Times New Roman" w:cs="Times New Roman"/>
          <w:color w:val="000000" w:themeColor="text1"/>
          <w:sz w:val="24"/>
        </w:rPr>
        <w:t xml:space="preserve"> parents </w:t>
      </w:r>
      <w:r w:rsidR="00F20F79" w:rsidRPr="000E03C8">
        <w:rPr>
          <w:rFonts w:ascii="Times New Roman" w:hAnsi="Times New Roman" w:cs="Times New Roman"/>
          <w:color w:val="000000" w:themeColor="text1"/>
          <w:sz w:val="24"/>
        </w:rPr>
        <w:t>to</w:t>
      </w:r>
      <w:r w:rsidRPr="000E03C8">
        <w:rPr>
          <w:rFonts w:ascii="Times New Roman" w:hAnsi="Times New Roman" w:cs="Times New Roman"/>
          <w:color w:val="000000" w:themeColor="text1"/>
          <w:sz w:val="24"/>
        </w:rPr>
        <w:t xml:space="preserve"> become the base of their child’s educational achievement and be at the forefront of their child’s personality, talents and abilities being fulfilled to their best potential (UNICEF, 2010).</w:t>
      </w:r>
    </w:p>
    <w:p w14:paraId="7B78B888" w14:textId="529423ED" w:rsidR="00F20F79" w:rsidRPr="000E03C8" w:rsidRDefault="00F20F79" w:rsidP="00480DE1">
      <w:pPr>
        <w:spacing w:line="360" w:lineRule="auto"/>
        <w:jc w:val="both"/>
        <w:rPr>
          <w:rFonts w:ascii="Times New Roman" w:hAnsi="Times New Roman" w:cs="Times New Roman"/>
          <w:color w:val="000000" w:themeColor="text1"/>
          <w:sz w:val="24"/>
        </w:rPr>
      </w:pPr>
      <w:r w:rsidRPr="000E03C8">
        <w:rPr>
          <w:rFonts w:ascii="Times New Roman" w:hAnsi="Times New Roman" w:cs="Times New Roman"/>
          <w:color w:val="000000" w:themeColor="text1"/>
          <w:sz w:val="24"/>
        </w:rPr>
        <w:t xml:space="preserve">Thank you for listening to my presentation. </w:t>
      </w:r>
    </w:p>
    <w:p w14:paraId="73F52937" w14:textId="77777777" w:rsidR="002B2366" w:rsidRDefault="002B2366" w:rsidP="002B2366">
      <w:pPr>
        <w:jc w:val="both"/>
        <w:rPr>
          <w:rFonts w:ascii="Times New Roman" w:hAnsi="Times New Roman" w:cs="Times New Roman"/>
          <w:sz w:val="24"/>
        </w:rPr>
      </w:pPr>
    </w:p>
    <w:p w14:paraId="5D5D69FB" w14:textId="77777777" w:rsidR="002B2366" w:rsidRPr="007F62EE" w:rsidRDefault="002B2366" w:rsidP="007F62EE">
      <w:pPr>
        <w:spacing w:line="360" w:lineRule="auto"/>
        <w:jc w:val="both"/>
        <w:rPr>
          <w:rFonts w:ascii="Times New Roman" w:hAnsi="Times New Roman" w:cs="Times New Roman"/>
          <w:sz w:val="24"/>
        </w:rPr>
      </w:pPr>
    </w:p>
    <w:sectPr w:rsidR="002B2366" w:rsidRPr="007F62EE">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5B86F9" w14:textId="77777777" w:rsidR="00496B5A" w:rsidRDefault="00496B5A" w:rsidP="007F62EE">
      <w:pPr>
        <w:spacing w:after="0" w:line="240" w:lineRule="auto"/>
      </w:pPr>
      <w:r>
        <w:separator/>
      </w:r>
    </w:p>
  </w:endnote>
  <w:endnote w:type="continuationSeparator" w:id="0">
    <w:p w14:paraId="36BFD6AB" w14:textId="77777777" w:rsidR="00496B5A" w:rsidRDefault="00496B5A" w:rsidP="007F62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3D8B7E" w14:textId="77777777" w:rsidR="00496B5A" w:rsidRDefault="00496B5A" w:rsidP="007F62EE">
      <w:pPr>
        <w:spacing w:after="0" w:line="240" w:lineRule="auto"/>
      </w:pPr>
      <w:r>
        <w:separator/>
      </w:r>
    </w:p>
  </w:footnote>
  <w:footnote w:type="continuationSeparator" w:id="0">
    <w:p w14:paraId="1DBB149C" w14:textId="77777777" w:rsidR="00496B5A" w:rsidRDefault="00496B5A" w:rsidP="007F62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F8BE57" w14:textId="3A8B0541" w:rsidR="007F62EE" w:rsidRDefault="007F62EE">
    <w:pPr>
      <w:pStyle w:val="Header"/>
    </w:pPr>
    <w:r>
      <w:t>Megan Thorne-Williams 1600322</w:t>
    </w:r>
  </w:p>
  <w:p w14:paraId="02555F17" w14:textId="77777777" w:rsidR="007F62EE" w:rsidRDefault="007F62E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62EE"/>
    <w:rsid w:val="00093512"/>
    <w:rsid w:val="000E03C8"/>
    <w:rsid w:val="00116455"/>
    <w:rsid w:val="00197A4D"/>
    <w:rsid w:val="001F7498"/>
    <w:rsid w:val="0022335C"/>
    <w:rsid w:val="002B2366"/>
    <w:rsid w:val="003018E2"/>
    <w:rsid w:val="00357F61"/>
    <w:rsid w:val="00381EDF"/>
    <w:rsid w:val="003C2156"/>
    <w:rsid w:val="00474F23"/>
    <w:rsid w:val="00476F01"/>
    <w:rsid w:val="00480DE1"/>
    <w:rsid w:val="00496B5A"/>
    <w:rsid w:val="00565E9E"/>
    <w:rsid w:val="0059585A"/>
    <w:rsid w:val="005A59A3"/>
    <w:rsid w:val="005E2CB8"/>
    <w:rsid w:val="00632030"/>
    <w:rsid w:val="00635983"/>
    <w:rsid w:val="006416DC"/>
    <w:rsid w:val="00737531"/>
    <w:rsid w:val="007F62EE"/>
    <w:rsid w:val="00816FA4"/>
    <w:rsid w:val="008A03F2"/>
    <w:rsid w:val="008A70BC"/>
    <w:rsid w:val="008F2BE9"/>
    <w:rsid w:val="008F58D7"/>
    <w:rsid w:val="009B4AC9"/>
    <w:rsid w:val="009E05D4"/>
    <w:rsid w:val="00A278FE"/>
    <w:rsid w:val="00A31F23"/>
    <w:rsid w:val="00A3704B"/>
    <w:rsid w:val="00A939EA"/>
    <w:rsid w:val="00AA29AD"/>
    <w:rsid w:val="00AE3DCD"/>
    <w:rsid w:val="00B668E9"/>
    <w:rsid w:val="00BD081D"/>
    <w:rsid w:val="00BD14A1"/>
    <w:rsid w:val="00C93424"/>
    <w:rsid w:val="00CA64C5"/>
    <w:rsid w:val="00CC260C"/>
    <w:rsid w:val="00D27489"/>
    <w:rsid w:val="00D40E5E"/>
    <w:rsid w:val="00D45EB3"/>
    <w:rsid w:val="00D673D7"/>
    <w:rsid w:val="00DC4850"/>
    <w:rsid w:val="00E877EE"/>
    <w:rsid w:val="00EB00FF"/>
    <w:rsid w:val="00F20F79"/>
    <w:rsid w:val="00F73277"/>
    <w:rsid w:val="00F822DF"/>
    <w:rsid w:val="00FF5F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7C41382"/>
  <w15:chartTrackingRefBased/>
  <w15:docId w15:val="{678A1F81-A122-4D4C-9180-1D066B96A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F62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62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62EE"/>
  </w:style>
  <w:style w:type="paragraph" w:styleId="Footer">
    <w:name w:val="footer"/>
    <w:basedOn w:val="Normal"/>
    <w:link w:val="FooterChar"/>
    <w:uiPriority w:val="99"/>
    <w:unhideWhenUsed/>
    <w:rsid w:val="007F62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62EE"/>
  </w:style>
  <w:style w:type="paragraph" w:styleId="BalloonText">
    <w:name w:val="Balloon Text"/>
    <w:basedOn w:val="Normal"/>
    <w:link w:val="BalloonTextChar"/>
    <w:uiPriority w:val="99"/>
    <w:semiHidden/>
    <w:unhideWhenUsed/>
    <w:rsid w:val="00F822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822D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337</TotalTime>
  <Pages>5</Pages>
  <Words>1969</Words>
  <Characters>11228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dc:creator>
  <cp:keywords/>
  <dc:description/>
  <cp:lastModifiedBy>Wood</cp:lastModifiedBy>
  <cp:revision>43</cp:revision>
  <cp:lastPrinted>2018-11-12T16:40:00Z</cp:lastPrinted>
  <dcterms:created xsi:type="dcterms:W3CDTF">2018-11-11T14:07:00Z</dcterms:created>
  <dcterms:modified xsi:type="dcterms:W3CDTF">2018-11-12T18:05:00Z</dcterms:modified>
</cp:coreProperties>
</file>