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E540703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53B33EC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3A685D47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51C96969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3DE1B3EB" w:rsidR="006C005B" w:rsidRPr="00B964BE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January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  <w:r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5BCBF7BA" w:rsidR="006C005B" w:rsidRPr="00B964BE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IONAWR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177CCD9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41296F">
        <w:rPr>
          <w:rFonts w:asciiTheme="minorBidi" w:hAnsiTheme="minorBidi" w:cstheme="minorBidi"/>
          <w:color w:val="FF0000"/>
        </w:rPr>
        <w:t>ACDA4004</w:t>
      </w:r>
    </w:p>
    <w:p w14:paraId="7B88BB45" w14:textId="599D0D82" w:rsidR="006C005B" w:rsidRPr="00B964BE" w:rsidRDefault="0041296F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Micros Peripherals &amp; Interfaces</w:t>
      </w:r>
    </w:p>
    <w:p w14:paraId="1574C300" w14:textId="77777777" w:rsidR="003D70C1" w:rsidRDefault="003D70C1" w:rsidP="006C005B">
      <w:pPr>
        <w:pStyle w:val="BodyText"/>
        <w:rPr>
          <w:rFonts w:asciiTheme="minorBidi" w:hAnsiTheme="minorBidi" w:cstheme="minorBidi"/>
          <w:i/>
        </w:rPr>
      </w:pPr>
    </w:p>
    <w:p w14:paraId="5DBB1BEB" w14:textId="77777777" w:rsidR="003D70C1" w:rsidRDefault="003D70C1" w:rsidP="006C005B">
      <w:pPr>
        <w:pStyle w:val="BodyText"/>
        <w:rPr>
          <w:rFonts w:asciiTheme="minorBidi" w:hAnsiTheme="minorBidi" w:cstheme="minorBidi"/>
          <w:i/>
        </w:rPr>
      </w:pPr>
    </w:p>
    <w:p w14:paraId="7FE7F244" w14:textId="77777777" w:rsidR="003D70C1" w:rsidRDefault="003D70C1" w:rsidP="006C005B">
      <w:pPr>
        <w:pStyle w:val="BodyText"/>
        <w:rPr>
          <w:rFonts w:asciiTheme="minorBidi" w:hAnsiTheme="minorBidi" w:cstheme="minorBidi"/>
          <w:i/>
        </w:rPr>
      </w:pPr>
    </w:p>
    <w:p w14:paraId="1BBF90D3" w14:textId="77777777" w:rsidR="003D70C1" w:rsidRDefault="003D70C1" w:rsidP="006C005B">
      <w:pPr>
        <w:pStyle w:val="BodyText"/>
        <w:rPr>
          <w:rFonts w:asciiTheme="minorBidi" w:hAnsiTheme="minorBidi" w:cstheme="minorBidi"/>
          <w:i/>
        </w:rPr>
      </w:pPr>
    </w:p>
    <w:p w14:paraId="31621558" w14:textId="004615D1" w:rsidR="00F4696D" w:rsidRPr="003D70C1" w:rsidRDefault="003D70C1" w:rsidP="003D70C1">
      <w:pPr>
        <w:pStyle w:val="BodyText"/>
        <w:jc w:val="center"/>
        <w:rPr>
          <w:rFonts w:asciiTheme="minorBidi" w:hAnsiTheme="minorBidi" w:cstheme="minorBidi"/>
          <w:i/>
          <w:color w:val="FF0000"/>
          <w:sz w:val="96"/>
          <w:szCs w:val="96"/>
        </w:rPr>
      </w:pPr>
      <w:r w:rsidRPr="003D70C1">
        <w:rPr>
          <w:rFonts w:asciiTheme="minorBidi" w:hAnsiTheme="minorBidi" w:cstheme="minorBidi"/>
          <w:i/>
          <w:color w:val="FF0000"/>
          <w:sz w:val="96"/>
          <w:szCs w:val="96"/>
          <w:highlight w:val="yellow"/>
        </w:rPr>
        <w:t>Marking Scheme</w:t>
      </w:r>
    </w:p>
    <w:p w14:paraId="1AD99D79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297AEFE5" w14:textId="77777777" w:rsidR="006C005B" w:rsidRPr="00B964BE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14:paraId="6C51DBDC" w14:textId="77777777" w:rsidR="006C005B" w:rsidRPr="00B964BE" w:rsidRDefault="006C005B" w:rsidP="006C005B">
      <w:pPr>
        <w:pStyle w:val="BodyText"/>
        <w:ind w:left="720"/>
        <w:rPr>
          <w:rFonts w:asciiTheme="minorBidi" w:hAnsiTheme="minorBidi" w:cstheme="minorBidi"/>
          <w:sz w:val="28"/>
        </w:rPr>
      </w:pPr>
    </w:p>
    <w:p w14:paraId="1DB3757B" w14:textId="77777777" w:rsidR="006C005B" w:rsidRPr="00B964BE" w:rsidRDefault="006C005B" w:rsidP="006C005B">
      <w:pPr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14:paraId="7A915291" w14:textId="51DBB8B6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lastRenderedPageBreak/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  <w:r w:rsidR="00565860">
        <w:rPr>
          <w:rFonts w:asciiTheme="minorBidi" w:hAnsiTheme="minorBidi" w:cstheme="minorBidi"/>
          <w:b/>
          <w:sz w:val="28"/>
        </w:rPr>
        <w:t xml:space="preserve"> (marks add up to 50 in total)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50A70D85" w14:textId="3857886A" w:rsidR="006C005B" w:rsidRDefault="00554266" w:rsidP="006C005B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 w:rsidRPr="009E74BD">
        <w:rPr>
          <w:rFonts w:asciiTheme="minorBidi" w:hAnsiTheme="minorBidi" w:cstheme="minorBidi"/>
          <w:bCs/>
        </w:rPr>
        <w:t xml:space="preserve">The following comprise </w:t>
      </w:r>
      <w:proofErr w:type="gramStart"/>
      <w:r w:rsidRPr="009E74BD">
        <w:rPr>
          <w:rFonts w:asciiTheme="minorBidi" w:hAnsiTheme="minorBidi" w:cstheme="minorBidi"/>
          <w:bCs/>
        </w:rPr>
        <w:t>a number of</w:t>
      </w:r>
      <w:proofErr w:type="gramEnd"/>
      <w:r w:rsidRPr="009E74BD">
        <w:rPr>
          <w:rFonts w:asciiTheme="minorBidi" w:hAnsiTheme="minorBidi" w:cstheme="minorBidi"/>
          <w:bCs/>
        </w:rPr>
        <w:t xml:space="preserve"> mnemonics from the PIC</w:t>
      </w:r>
      <w:r w:rsidR="00A641B3" w:rsidRPr="009E74BD">
        <w:rPr>
          <w:rFonts w:asciiTheme="minorBidi" w:hAnsiTheme="minorBidi" w:cstheme="minorBidi"/>
          <w:bCs/>
        </w:rPr>
        <w:t xml:space="preserve">16F84 microprocessor instruction set. Give the meaning of </w:t>
      </w:r>
      <w:r w:rsidR="00E753C6" w:rsidRPr="009E74BD">
        <w:rPr>
          <w:rFonts w:asciiTheme="minorBidi" w:hAnsiTheme="minorBidi" w:cstheme="minorBidi"/>
          <w:bCs/>
        </w:rPr>
        <w:t xml:space="preserve">what each mnemonic stands for and explain what the instruction </w:t>
      </w:r>
      <w:proofErr w:type="gramStart"/>
      <w:r w:rsidR="00E753C6" w:rsidRPr="009E74BD">
        <w:rPr>
          <w:rFonts w:asciiTheme="minorBidi" w:hAnsiTheme="minorBidi" w:cstheme="minorBidi"/>
          <w:bCs/>
        </w:rPr>
        <w:t>actually does</w:t>
      </w:r>
      <w:proofErr w:type="gramEnd"/>
      <w:r w:rsidR="00E753C6" w:rsidRPr="009E74BD">
        <w:rPr>
          <w:rFonts w:asciiTheme="minorBidi" w:hAnsiTheme="minorBidi" w:cstheme="minorBidi"/>
          <w:bCs/>
        </w:rPr>
        <w:t>.</w:t>
      </w:r>
    </w:p>
    <w:p w14:paraId="111923FA" w14:textId="0C85DCA7" w:rsidR="003D70C1" w:rsidRDefault="003D70C1" w:rsidP="003D70C1">
      <w:pPr>
        <w:rPr>
          <w:rFonts w:asciiTheme="minorBidi" w:hAnsiTheme="minorBidi" w:cstheme="minorBidi"/>
          <w:bCs/>
        </w:rPr>
      </w:pPr>
    </w:p>
    <w:p w14:paraId="066EBA4E" w14:textId="7708BF26" w:rsidR="003D70C1" w:rsidRDefault="003D70C1" w:rsidP="003D70C1">
      <w:pPr>
        <w:rPr>
          <w:rFonts w:asciiTheme="minorBidi" w:hAnsiTheme="minorBidi" w:cstheme="minorBidi"/>
          <w:bCs/>
          <w:color w:val="FF0000"/>
        </w:rPr>
      </w:pPr>
      <w:r>
        <w:rPr>
          <w:rFonts w:asciiTheme="minorBidi" w:hAnsiTheme="minorBidi" w:cstheme="minorBidi"/>
          <w:bCs/>
          <w:color w:val="FF0000"/>
        </w:rPr>
        <w:t xml:space="preserve">1 mark for stating what the mnemonic stands </w:t>
      </w:r>
      <w:proofErr w:type="spellStart"/>
      <w:r>
        <w:rPr>
          <w:rFonts w:asciiTheme="minorBidi" w:hAnsiTheme="minorBidi" w:cstheme="minorBidi"/>
          <w:bCs/>
          <w:color w:val="FF0000"/>
        </w:rPr>
        <w:t>fo</w:t>
      </w:r>
      <w:proofErr w:type="spellEnd"/>
    </w:p>
    <w:p w14:paraId="259A056D" w14:textId="31190516" w:rsidR="003D70C1" w:rsidRPr="003D70C1" w:rsidRDefault="003D70C1" w:rsidP="003D70C1">
      <w:pPr>
        <w:rPr>
          <w:rFonts w:asciiTheme="minorBidi" w:hAnsiTheme="minorBidi" w:cstheme="minorBidi"/>
          <w:bCs/>
          <w:color w:val="FF0000"/>
        </w:rPr>
      </w:pPr>
      <w:r>
        <w:rPr>
          <w:rFonts w:asciiTheme="minorBidi" w:hAnsiTheme="minorBidi" w:cstheme="minorBidi"/>
          <w:bCs/>
          <w:color w:val="FF0000"/>
        </w:rPr>
        <w:t xml:space="preserve">1 mark for stating the meaning </w:t>
      </w:r>
    </w:p>
    <w:p w14:paraId="28553646" w14:textId="77777777" w:rsidR="003373AB" w:rsidRPr="009E74BD" w:rsidRDefault="003373AB" w:rsidP="003373AB">
      <w:pPr>
        <w:ind w:left="720"/>
        <w:rPr>
          <w:rFonts w:asciiTheme="minorBidi" w:hAnsiTheme="minorBidi" w:cstheme="minorBidi"/>
          <w:bCs/>
        </w:rPr>
      </w:pPr>
    </w:p>
    <w:p w14:paraId="311D3FF5" w14:textId="69E5CF99" w:rsidR="00E753C6" w:rsidRPr="009E74BD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RETURN</w:t>
      </w:r>
      <w:r w:rsidR="003D70C1">
        <w:rPr>
          <w:rFonts w:asciiTheme="minorBidi" w:hAnsiTheme="minorBidi" w:cstheme="minorBidi"/>
          <w:bCs/>
        </w:rPr>
        <w:tab/>
      </w:r>
      <w:r w:rsidR="003D70C1" w:rsidRPr="003D70C1">
        <w:rPr>
          <w:rFonts w:asciiTheme="minorBidi" w:hAnsiTheme="minorBidi" w:cstheme="minorBidi"/>
          <w:bCs/>
        </w:rPr>
        <w:t xml:space="preserve">: </w:t>
      </w:r>
      <w:r w:rsidR="003D70C1" w:rsidRPr="003D70C1">
        <w:rPr>
          <w:rFonts w:asciiTheme="minorBidi" w:hAnsiTheme="minorBidi" w:cstheme="minorBidi"/>
          <w:bCs/>
          <w:color w:val="FF0000"/>
        </w:rPr>
        <w:t>Return from Subroutine</w:t>
      </w:r>
      <w:r w:rsidR="003D70C1">
        <w:rPr>
          <w:rFonts w:asciiTheme="minorBidi" w:hAnsiTheme="minorBidi" w:cstheme="minorBidi"/>
          <w:bCs/>
          <w:color w:val="FF0000"/>
        </w:rPr>
        <w:t xml:space="preserve"> – loads the program counter with the address of the piece of code that initially called the subroutine</w:t>
      </w:r>
    </w:p>
    <w:p w14:paraId="1A731020" w14:textId="60C8C2CB" w:rsidR="009E74BD" w:rsidRPr="009E74BD" w:rsidRDefault="009E74BD" w:rsidP="009E74BD">
      <w:pPr>
        <w:ind w:left="1440"/>
        <w:jc w:val="right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/>
        </w:rPr>
        <w:t xml:space="preserve">[2 Marks] </w:t>
      </w:r>
    </w:p>
    <w:p w14:paraId="64A7E179" w14:textId="67D9B82B" w:rsidR="007436BB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SLEEP</w:t>
      </w:r>
      <w:r w:rsidR="003D70C1">
        <w:rPr>
          <w:rFonts w:asciiTheme="minorBidi" w:hAnsiTheme="minorBidi" w:cstheme="minorBidi"/>
          <w:bCs/>
        </w:rPr>
        <w:tab/>
      </w:r>
      <w:r w:rsidR="003D70C1" w:rsidRPr="003D70C1">
        <w:rPr>
          <w:rFonts w:asciiTheme="minorBidi" w:hAnsiTheme="minorBidi" w:cstheme="minorBidi"/>
          <w:bCs/>
          <w:color w:val="FF0000"/>
        </w:rPr>
        <w:t>Go into standby</w:t>
      </w:r>
      <w:r w:rsidR="003D70C1">
        <w:rPr>
          <w:rFonts w:asciiTheme="minorBidi" w:hAnsiTheme="minorBidi" w:cstheme="minorBidi"/>
          <w:bCs/>
          <w:color w:val="FF0000"/>
        </w:rPr>
        <w:t>/sleep</w:t>
      </w:r>
      <w:r w:rsidR="003D70C1" w:rsidRPr="003D70C1">
        <w:rPr>
          <w:rFonts w:asciiTheme="minorBidi" w:hAnsiTheme="minorBidi" w:cstheme="minorBidi"/>
          <w:bCs/>
          <w:color w:val="FF0000"/>
        </w:rPr>
        <w:t xml:space="preserve"> mode</w:t>
      </w:r>
      <w:r w:rsidR="003D70C1">
        <w:rPr>
          <w:rFonts w:asciiTheme="minorBidi" w:hAnsiTheme="minorBidi" w:cstheme="minorBidi"/>
          <w:bCs/>
          <w:color w:val="FF0000"/>
        </w:rPr>
        <w:t xml:space="preserve"> – enters a low power mode where most parts of the PIC are powered down.</w:t>
      </w:r>
    </w:p>
    <w:p w14:paraId="250D914A" w14:textId="1BA8C141" w:rsidR="007436BB" w:rsidRPr="007436BB" w:rsidRDefault="007436BB" w:rsidP="007436BB">
      <w:pPr>
        <w:ind w:left="1440"/>
        <w:jc w:val="right"/>
        <w:rPr>
          <w:rFonts w:asciiTheme="minorBidi" w:hAnsiTheme="minorBidi" w:cstheme="minorBidi"/>
          <w:b/>
        </w:rPr>
      </w:pPr>
      <w:r w:rsidRPr="007436BB">
        <w:rPr>
          <w:rFonts w:asciiTheme="minorBidi" w:hAnsiTheme="minorBidi" w:cstheme="minorBidi"/>
          <w:b/>
        </w:rPr>
        <w:t xml:space="preserve">[2 Marks] </w:t>
      </w:r>
    </w:p>
    <w:p w14:paraId="3ED088C4" w14:textId="3E137A7F" w:rsidR="009E74BD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ADDLW</w:t>
      </w:r>
      <w:r w:rsidR="003D70C1">
        <w:rPr>
          <w:rFonts w:asciiTheme="minorBidi" w:hAnsiTheme="minorBidi" w:cstheme="minorBidi"/>
          <w:bCs/>
        </w:rPr>
        <w:tab/>
      </w:r>
      <w:r w:rsidR="003D70C1" w:rsidRPr="003D70C1">
        <w:rPr>
          <w:rFonts w:asciiTheme="minorBidi" w:hAnsiTheme="minorBidi" w:cstheme="minorBidi"/>
          <w:bCs/>
          <w:color w:val="FF0000"/>
        </w:rPr>
        <w:t>Add literal and W</w:t>
      </w:r>
      <w:r w:rsidR="003D70C1" w:rsidRPr="003D70C1">
        <w:rPr>
          <w:rFonts w:asciiTheme="minorBidi" w:hAnsiTheme="minorBidi" w:cstheme="minorBidi"/>
          <w:bCs/>
          <w:color w:val="FF0000"/>
        </w:rPr>
        <w:t xml:space="preserve"> </w:t>
      </w:r>
      <w:r w:rsidR="003D70C1">
        <w:rPr>
          <w:rFonts w:asciiTheme="minorBidi" w:hAnsiTheme="minorBidi" w:cstheme="minorBidi"/>
          <w:bCs/>
          <w:color w:val="FF0000"/>
        </w:rPr>
        <w:t>–</w:t>
      </w:r>
      <w:r w:rsidR="003D70C1" w:rsidRPr="003D70C1">
        <w:rPr>
          <w:rFonts w:asciiTheme="minorBidi" w:hAnsiTheme="minorBidi" w:cstheme="minorBidi"/>
          <w:bCs/>
          <w:color w:val="FF0000"/>
        </w:rPr>
        <w:t xml:space="preserve"> </w:t>
      </w:r>
      <w:r w:rsidR="003D70C1">
        <w:rPr>
          <w:rFonts w:asciiTheme="minorBidi" w:hAnsiTheme="minorBidi" w:cstheme="minorBidi"/>
          <w:bCs/>
          <w:color w:val="FF0000"/>
        </w:rPr>
        <w:t xml:space="preserve">takes a given literal value and adds it to the contents of the </w:t>
      </w:r>
    </w:p>
    <w:p w14:paraId="704A93FA" w14:textId="4D5C3050" w:rsidR="009C50CB" w:rsidRPr="009C50CB" w:rsidRDefault="009C50CB" w:rsidP="009C50CB">
      <w:pPr>
        <w:ind w:left="1440"/>
        <w:jc w:val="right"/>
        <w:rPr>
          <w:rFonts w:asciiTheme="minorBidi" w:hAnsiTheme="minorBidi" w:cstheme="minorBidi"/>
          <w:b/>
        </w:rPr>
      </w:pPr>
      <w:r w:rsidRPr="009C50CB">
        <w:rPr>
          <w:rFonts w:asciiTheme="minorBidi" w:hAnsiTheme="minorBidi" w:cstheme="minorBidi"/>
          <w:b/>
        </w:rPr>
        <w:t xml:space="preserve">[2 Marks] </w:t>
      </w:r>
    </w:p>
    <w:p w14:paraId="328E2B3E" w14:textId="7BC4863B" w:rsidR="009C50CB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 w:rsidRPr="00CE6537">
        <w:rPr>
          <w:rFonts w:asciiTheme="minorBidi" w:hAnsiTheme="minorBidi" w:cstheme="minorBidi"/>
          <w:bCs/>
        </w:rPr>
        <w:t>BCF f, b</w:t>
      </w:r>
      <w:r w:rsidR="003D70C1">
        <w:rPr>
          <w:rFonts w:asciiTheme="minorBidi" w:hAnsiTheme="minorBidi" w:cstheme="minorBidi"/>
          <w:bCs/>
        </w:rPr>
        <w:tab/>
      </w:r>
      <w:r w:rsidR="003D70C1">
        <w:rPr>
          <w:rFonts w:asciiTheme="minorBidi" w:hAnsiTheme="minorBidi" w:cstheme="minorBidi"/>
          <w:bCs/>
          <w:color w:val="FF0000"/>
        </w:rPr>
        <w:t>Bit clear f. The bit, indicated to by the ‘b’ is cleared (set to zero) in the register pointed to by ‘f’</w:t>
      </w:r>
    </w:p>
    <w:p w14:paraId="62635FF9" w14:textId="77777777" w:rsidR="00740D57" w:rsidRPr="00740D57" w:rsidRDefault="00740D57" w:rsidP="005D2982">
      <w:pPr>
        <w:pStyle w:val="ListParagraph"/>
        <w:spacing w:after="0"/>
        <w:jc w:val="right"/>
        <w:rPr>
          <w:rFonts w:asciiTheme="minorBidi" w:eastAsia="Times New Roman" w:hAnsiTheme="minorBidi"/>
          <w:b/>
          <w:sz w:val="24"/>
          <w:szCs w:val="20"/>
          <w:lang w:eastAsia="en-GB"/>
        </w:rPr>
      </w:pPr>
      <w:r w:rsidRPr="00740D57">
        <w:rPr>
          <w:rFonts w:asciiTheme="minorBidi" w:eastAsia="Times New Roman" w:hAnsiTheme="minorBidi"/>
          <w:b/>
          <w:sz w:val="24"/>
          <w:szCs w:val="20"/>
          <w:lang w:eastAsia="en-GB"/>
        </w:rPr>
        <w:t>[2 Marks]</w:t>
      </w:r>
    </w:p>
    <w:p w14:paraId="62263305" w14:textId="2BBC203C" w:rsidR="00740D57" w:rsidRDefault="00DB6A2F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DECF</w:t>
      </w:r>
      <w:r w:rsidR="003D70C1">
        <w:rPr>
          <w:rFonts w:asciiTheme="minorBidi" w:hAnsiTheme="minorBidi" w:cstheme="minorBidi"/>
          <w:bCs/>
        </w:rPr>
        <w:tab/>
      </w:r>
      <w:r w:rsidR="003D70C1">
        <w:rPr>
          <w:rFonts w:asciiTheme="minorBidi" w:hAnsiTheme="minorBidi" w:cstheme="minorBidi"/>
          <w:bCs/>
        </w:rPr>
        <w:tab/>
      </w:r>
      <w:r w:rsidR="003D70C1">
        <w:rPr>
          <w:rFonts w:asciiTheme="minorBidi" w:hAnsiTheme="minorBidi" w:cstheme="minorBidi"/>
          <w:bCs/>
          <w:color w:val="FF0000"/>
        </w:rPr>
        <w:t>Decrement F – the file register pointed to by the value ‘f’ is decremented by one.</w:t>
      </w:r>
    </w:p>
    <w:p w14:paraId="420714EE" w14:textId="66D34013" w:rsidR="0011273E" w:rsidRPr="0034142E" w:rsidRDefault="0034142E" w:rsidP="0034142E">
      <w:pPr>
        <w:ind w:left="1440"/>
        <w:jc w:val="right"/>
        <w:rPr>
          <w:rFonts w:asciiTheme="minorBidi" w:hAnsiTheme="minorBidi" w:cstheme="minorBidi"/>
          <w:b/>
        </w:rPr>
      </w:pPr>
      <w:r w:rsidRPr="0034142E">
        <w:rPr>
          <w:rFonts w:asciiTheme="minorBidi" w:hAnsiTheme="minorBidi" w:cstheme="minorBidi"/>
          <w:b/>
        </w:rPr>
        <w:t>[2 Marks]</w:t>
      </w:r>
      <w:r w:rsidR="0011273E" w:rsidRPr="0034142E">
        <w:rPr>
          <w:rFonts w:asciiTheme="minorBidi" w:hAnsiTheme="minorBidi" w:cstheme="minorBidi"/>
          <w:b/>
        </w:rPr>
        <w:t xml:space="preserve"> </w:t>
      </w:r>
    </w:p>
    <w:p w14:paraId="74925492" w14:textId="4AD878ED" w:rsidR="00EB1D2B" w:rsidRDefault="00EB1D2B" w:rsidP="00B138FD">
      <w:pPr>
        <w:rPr>
          <w:rFonts w:asciiTheme="minorBidi" w:hAnsiTheme="minorBidi" w:cstheme="minorBidi"/>
          <w:bCs/>
        </w:rPr>
      </w:pPr>
    </w:p>
    <w:p w14:paraId="6DA3FC01" w14:textId="47079F62" w:rsidR="00341F6D" w:rsidRDefault="00341F6D" w:rsidP="00B138FD">
      <w:pPr>
        <w:rPr>
          <w:rFonts w:asciiTheme="minorBidi" w:hAnsiTheme="minorBidi" w:cstheme="minorBidi"/>
          <w:bCs/>
        </w:rPr>
      </w:pPr>
    </w:p>
    <w:p w14:paraId="0A7A5789" w14:textId="77777777" w:rsidR="00341F6D" w:rsidRPr="009E74BD" w:rsidRDefault="00341F6D" w:rsidP="00B138FD">
      <w:pPr>
        <w:rPr>
          <w:rFonts w:asciiTheme="minorBidi" w:hAnsiTheme="minorBidi" w:cstheme="minorBidi"/>
          <w:bCs/>
        </w:rPr>
      </w:pPr>
    </w:p>
    <w:p w14:paraId="548FEC04" w14:textId="01FC9093" w:rsidR="00CE6537" w:rsidRPr="00CE6537" w:rsidRDefault="00CE6537" w:rsidP="00CE6537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 xml:space="preserve">Provide circuit diagram sketches as well as written explanations, detailing two different </w:t>
      </w:r>
      <w:proofErr w:type="gramStart"/>
      <w:r w:rsidR="00341F6D">
        <w:rPr>
          <w:rFonts w:asciiTheme="minorBidi" w:hAnsiTheme="minorBidi" w:cstheme="minorBidi"/>
          <w:bCs/>
        </w:rPr>
        <w:t>hardware based</w:t>
      </w:r>
      <w:proofErr w:type="gramEnd"/>
      <w:r w:rsidR="00341F6D">
        <w:rPr>
          <w:rFonts w:asciiTheme="minorBidi" w:hAnsiTheme="minorBidi" w:cstheme="minorBidi"/>
          <w:bCs/>
        </w:rPr>
        <w:t xml:space="preserve"> </w:t>
      </w:r>
      <w:r>
        <w:rPr>
          <w:rFonts w:asciiTheme="minorBidi" w:hAnsiTheme="minorBidi" w:cstheme="minorBidi"/>
          <w:bCs/>
        </w:rPr>
        <w:t>methods of how you might solve or reduce the incidence of switch bounce for the input of a typical PIC microcontroller IO pin</w:t>
      </w:r>
      <w:r w:rsidR="00341F6D">
        <w:rPr>
          <w:rFonts w:asciiTheme="minorBidi" w:hAnsiTheme="minorBidi" w:cstheme="minorBidi"/>
          <w:bCs/>
        </w:rPr>
        <w:t xml:space="preserve"> </w:t>
      </w:r>
    </w:p>
    <w:p w14:paraId="3D0D0F3F" w14:textId="36C49A7C" w:rsidR="004951D1" w:rsidRDefault="004951D1" w:rsidP="004951D1">
      <w:pPr>
        <w:ind w:left="720"/>
        <w:jc w:val="center"/>
        <w:rPr>
          <w:rFonts w:asciiTheme="minorBidi" w:hAnsiTheme="minorBidi" w:cstheme="minorBidi"/>
          <w:bCs/>
        </w:rPr>
      </w:pPr>
    </w:p>
    <w:p w14:paraId="33BE93F7" w14:textId="6B2D6B7F" w:rsidR="006C005B" w:rsidRDefault="006C005B" w:rsidP="00CE6537">
      <w:pPr>
        <w:ind w:left="720"/>
        <w:rPr>
          <w:rFonts w:asciiTheme="minorBidi" w:hAnsiTheme="minorBidi" w:cstheme="minorBidi"/>
          <w:bCs/>
        </w:rPr>
      </w:pPr>
    </w:p>
    <w:p w14:paraId="4881CED6" w14:textId="3C8693D5" w:rsidR="003D70C1" w:rsidRDefault="00AE4654" w:rsidP="00CE6537">
      <w:pPr>
        <w:ind w:left="720"/>
        <w:rPr>
          <w:rFonts w:asciiTheme="minorBidi" w:hAnsiTheme="minorBidi" w:cstheme="minorBidi"/>
          <w:bCs/>
          <w:color w:val="FF0000"/>
        </w:rPr>
      </w:pPr>
      <w:r>
        <w:rPr>
          <w:rFonts w:asciiTheme="minorBidi" w:hAnsiTheme="minorBidi" w:cstheme="minorBidi"/>
          <w:bCs/>
          <w:color w:val="FF0000"/>
        </w:rPr>
        <w:t>5 marks for each method.</w:t>
      </w:r>
    </w:p>
    <w:p w14:paraId="22FF5D7B" w14:textId="29FADDC9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  <w:r>
        <w:rPr>
          <w:rFonts w:asciiTheme="minorBidi" w:hAnsiTheme="minorBidi" w:cstheme="minorBidi"/>
          <w:bCs/>
          <w:color w:val="FF0000"/>
        </w:rPr>
        <w:t>Examples would be:</w:t>
      </w:r>
    </w:p>
    <w:p w14:paraId="181B4190" w14:textId="68AEE71C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</w:p>
    <w:p w14:paraId="18E5070C" w14:textId="254C2417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</w:p>
    <w:p w14:paraId="751139D4" w14:textId="30E4720D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</w:p>
    <w:p w14:paraId="46F83643" w14:textId="37EEBD29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  <w:r>
        <w:rPr>
          <w:noProof/>
        </w:rPr>
        <w:lastRenderedPageBreak/>
        <w:drawing>
          <wp:inline distT="0" distB="0" distL="0" distR="0" wp14:anchorId="5CDB8C75" wp14:editId="6DA8580A">
            <wp:extent cx="2876550" cy="3571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60C60" w14:textId="4F258B9A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</w:p>
    <w:p w14:paraId="6E696CC8" w14:textId="1A7BC328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  <w:r>
        <w:rPr>
          <w:noProof/>
        </w:rPr>
        <w:drawing>
          <wp:inline distT="0" distB="0" distL="0" distR="0" wp14:anchorId="18FA8989" wp14:editId="4F374A85">
            <wp:extent cx="5732145" cy="243967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43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25BD6" w14:textId="70EA2344" w:rsidR="00AE4654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</w:p>
    <w:p w14:paraId="6157D1BA" w14:textId="77777777" w:rsidR="00AE4654" w:rsidRPr="003D70C1" w:rsidRDefault="00AE4654" w:rsidP="00AE4654">
      <w:pPr>
        <w:ind w:left="720"/>
        <w:rPr>
          <w:rFonts w:asciiTheme="minorBidi" w:hAnsiTheme="minorBidi" w:cstheme="minorBidi"/>
          <w:bCs/>
          <w:color w:val="FF0000"/>
        </w:rPr>
      </w:pPr>
    </w:p>
    <w:p w14:paraId="1C9628F0" w14:textId="47AD45FF" w:rsidR="003D70C1" w:rsidRDefault="003D70C1" w:rsidP="00CE6537">
      <w:pPr>
        <w:ind w:left="720"/>
        <w:rPr>
          <w:rFonts w:asciiTheme="minorBidi" w:hAnsiTheme="minorBidi" w:cstheme="minorBidi"/>
          <w:bCs/>
        </w:rPr>
      </w:pPr>
    </w:p>
    <w:p w14:paraId="5D631410" w14:textId="77777777" w:rsidR="003D70C1" w:rsidRPr="004951D1" w:rsidRDefault="003D70C1" w:rsidP="00CE6537">
      <w:pPr>
        <w:ind w:left="720"/>
        <w:rPr>
          <w:rFonts w:asciiTheme="minorBidi" w:hAnsiTheme="minorBidi" w:cstheme="minorBidi"/>
          <w:bCs/>
        </w:rPr>
      </w:pPr>
    </w:p>
    <w:p w14:paraId="4EF15DE8" w14:textId="77777777" w:rsidR="00013580" w:rsidRPr="004951D1" w:rsidRDefault="00013580" w:rsidP="00013580">
      <w:pPr>
        <w:ind w:left="720"/>
        <w:jc w:val="right"/>
        <w:rPr>
          <w:rFonts w:asciiTheme="minorBidi" w:hAnsiTheme="minorBidi" w:cstheme="minorBidi"/>
          <w:b/>
        </w:rPr>
      </w:pPr>
      <w:r w:rsidRPr="004951D1">
        <w:rPr>
          <w:rFonts w:asciiTheme="minorBidi" w:hAnsiTheme="minorBidi" w:cstheme="minorBidi"/>
          <w:b/>
        </w:rPr>
        <w:t>[10 Marks]</w:t>
      </w:r>
    </w:p>
    <w:p w14:paraId="0A46E37A" w14:textId="5143088E" w:rsidR="00C508D2" w:rsidRDefault="00C508D2" w:rsidP="00C508D2">
      <w:pPr>
        <w:ind w:left="720"/>
        <w:rPr>
          <w:rFonts w:asciiTheme="minorBidi" w:hAnsiTheme="minorBidi" w:cstheme="minorBidi"/>
          <w:bCs/>
        </w:rPr>
      </w:pPr>
    </w:p>
    <w:p w14:paraId="13AC0F6D" w14:textId="127CC996" w:rsidR="00341F6D" w:rsidRDefault="00341F6D" w:rsidP="00C508D2">
      <w:pPr>
        <w:ind w:left="720"/>
        <w:rPr>
          <w:rFonts w:asciiTheme="minorBidi" w:hAnsiTheme="minorBidi" w:cstheme="minorBidi"/>
          <w:bCs/>
        </w:rPr>
      </w:pPr>
    </w:p>
    <w:p w14:paraId="584E366A" w14:textId="58F588D0" w:rsidR="00AE4654" w:rsidRDefault="00AE4654">
      <w:p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br w:type="page"/>
      </w:r>
    </w:p>
    <w:p w14:paraId="5E8E75DE" w14:textId="77777777" w:rsidR="00341F6D" w:rsidRDefault="00341F6D" w:rsidP="00C508D2">
      <w:pPr>
        <w:ind w:left="720"/>
        <w:rPr>
          <w:rFonts w:asciiTheme="minorBidi" w:hAnsiTheme="minorBidi" w:cstheme="minorBidi"/>
          <w:bCs/>
        </w:rPr>
      </w:pPr>
    </w:p>
    <w:p w14:paraId="168AB091" w14:textId="77777777" w:rsidR="00341F6D" w:rsidRDefault="00341F6D" w:rsidP="00C508D2">
      <w:pPr>
        <w:ind w:left="720"/>
        <w:rPr>
          <w:rFonts w:asciiTheme="minorBidi" w:hAnsiTheme="minorBidi" w:cstheme="minorBidi"/>
          <w:bCs/>
        </w:rPr>
      </w:pPr>
    </w:p>
    <w:p w14:paraId="4F74EA6F" w14:textId="76CC750F" w:rsidR="00EB1D2B" w:rsidRPr="009E74BD" w:rsidRDefault="00013580" w:rsidP="006C005B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Draw the logic symbol for</w:t>
      </w:r>
      <w:r w:rsidR="00C508D2">
        <w:rPr>
          <w:rFonts w:asciiTheme="minorBidi" w:hAnsiTheme="minorBidi" w:cstheme="minorBidi"/>
          <w:bCs/>
        </w:rPr>
        <w:t xml:space="preserve"> an </w:t>
      </w:r>
      <w:r w:rsidR="00CE6537">
        <w:rPr>
          <w:rFonts w:asciiTheme="minorBidi" w:hAnsiTheme="minorBidi" w:cstheme="minorBidi"/>
          <w:bCs/>
        </w:rPr>
        <w:t>AND</w:t>
      </w:r>
      <w:r w:rsidR="00C508D2">
        <w:rPr>
          <w:rFonts w:asciiTheme="minorBidi" w:hAnsiTheme="minorBidi" w:cstheme="minorBidi"/>
          <w:bCs/>
        </w:rPr>
        <w:t xml:space="preserve"> gate and provide the truth table for it.</w:t>
      </w:r>
    </w:p>
    <w:p w14:paraId="313F2CBE" w14:textId="4EF7BF06" w:rsidR="006C005B" w:rsidRPr="00C508D2" w:rsidRDefault="00C508D2" w:rsidP="00C508D2">
      <w:pPr>
        <w:jc w:val="right"/>
        <w:rPr>
          <w:rFonts w:asciiTheme="minorBidi" w:hAnsiTheme="minorBidi" w:cstheme="minorBidi"/>
          <w:b/>
          <w:bCs/>
        </w:rPr>
      </w:pPr>
      <w:r w:rsidRPr="00C508D2">
        <w:rPr>
          <w:rFonts w:asciiTheme="minorBidi" w:hAnsiTheme="minorBidi" w:cstheme="minorBidi"/>
          <w:b/>
          <w:bCs/>
        </w:rPr>
        <w:t>[</w:t>
      </w:r>
      <w:r w:rsidR="00565860">
        <w:rPr>
          <w:rFonts w:asciiTheme="minorBidi" w:hAnsiTheme="minorBidi" w:cstheme="minorBidi"/>
          <w:b/>
          <w:bCs/>
        </w:rPr>
        <w:t>3</w:t>
      </w:r>
      <w:r w:rsidRPr="00C508D2">
        <w:rPr>
          <w:rFonts w:asciiTheme="minorBidi" w:hAnsiTheme="minorBidi" w:cstheme="minorBidi"/>
          <w:b/>
          <w:bCs/>
        </w:rPr>
        <w:t xml:space="preserve"> Marks]</w:t>
      </w:r>
    </w:p>
    <w:p w14:paraId="5FA44FD6" w14:textId="22142F03" w:rsidR="00395FF3" w:rsidRDefault="00AE4654">
      <w:pPr>
        <w:rPr>
          <w:rFonts w:asciiTheme="minorBidi" w:hAnsiTheme="minorBidi" w:cstheme="minorBidi"/>
        </w:rPr>
      </w:pPr>
      <w:r>
        <w:rPr>
          <w:noProof/>
        </w:rPr>
        <w:drawing>
          <wp:inline distT="0" distB="0" distL="0" distR="0" wp14:anchorId="7C05ABD3" wp14:editId="09D32496">
            <wp:extent cx="2654188" cy="3657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58211" cy="366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C4B65" w14:textId="1EC56292" w:rsidR="00AE4654" w:rsidRDefault="00AE4654">
      <w:pPr>
        <w:rPr>
          <w:rFonts w:asciiTheme="minorBidi" w:hAnsiTheme="minorBidi" w:cstheme="minorBidi"/>
        </w:rPr>
      </w:pPr>
    </w:p>
    <w:p w14:paraId="15633EB4" w14:textId="31B896B8" w:rsidR="00AE4654" w:rsidRPr="00AE4654" w:rsidRDefault="00AE4654">
      <w:pPr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1.5 marks for the correct symbol, 1.5 marks for the truth table</w:t>
      </w:r>
    </w:p>
    <w:p w14:paraId="2DF0DEE6" w14:textId="0CA3EFFB" w:rsidR="00AE4654" w:rsidRDefault="00AE4654">
      <w:pPr>
        <w:rPr>
          <w:rFonts w:asciiTheme="minorBidi" w:hAnsiTheme="minorBidi" w:cstheme="minorBidi"/>
        </w:rPr>
      </w:pPr>
    </w:p>
    <w:p w14:paraId="083A1C2C" w14:textId="38576900" w:rsidR="00AE4654" w:rsidRDefault="00AE4654">
      <w:pPr>
        <w:rPr>
          <w:rFonts w:asciiTheme="minorBidi" w:hAnsiTheme="minorBidi" w:cstheme="minorBidi"/>
        </w:rPr>
      </w:pPr>
    </w:p>
    <w:p w14:paraId="0C63F481" w14:textId="77777777" w:rsidR="00AE4654" w:rsidRDefault="00AE4654">
      <w:pPr>
        <w:rPr>
          <w:rFonts w:asciiTheme="minorBidi" w:hAnsiTheme="minorBidi" w:cstheme="minorBidi"/>
        </w:rPr>
      </w:pPr>
    </w:p>
    <w:p w14:paraId="0A5B3B65" w14:textId="77777777" w:rsidR="00AE4654" w:rsidRDefault="00AE4654">
      <w:pPr>
        <w:rPr>
          <w:rFonts w:asciiTheme="minorBidi" w:hAnsiTheme="minorBidi" w:cstheme="minorBidi"/>
        </w:rPr>
      </w:pPr>
    </w:p>
    <w:p w14:paraId="3478A283" w14:textId="77777777" w:rsidR="00AE4654" w:rsidRDefault="00AE4654">
      <w:pPr>
        <w:rPr>
          <w:rFonts w:asciiTheme="minorBidi" w:eastAsiaTheme="minorEastAsia" w:hAnsiTheme="minorBidi" w:cstheme="minorBidi"/>
          <w:szCs w:val="24"/>
          <w:lang w:eastAsia="zh-CN"/>
        </w:rPr>
      </w:pPr>
      <w:r>
        <w:rPr>
          <w:rFonts w:asciiTheme="minorBidi" w:hAnsiTheme="minorBidi"/>
          <w:szCs w:val="24"/>
        </w:rPr>
        <w:br w:type="page"/>
      </w:r>
    </w:p>
    <w:p w14:paraId="3D97A447" w14:textId="24FE633F" w:rsidR="006C005B" w:rsidRPr="00C55F27" w:rsidRDefault="00E45103" w:rsidP="000F76EE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a)</w:t>
      </w:r>
      <w:r>
        <w:rPr>
          <w:rFonts w:asciiTheme="minorBidi" w:hAnsiTheme="minorBidi"/>
          <w:sz w:val="24"/>
          <w:szCs w:val="24"/>
        </w:rPr>
        <w:tab/>
      </w:r>
      <w:r w:rsidR="00341F6D">
        <w:rPr>
          <w:rFonts w:asciiTheme="minorBidi" w:hAnsiTheme="minorBidi"/>
          <w:sz w:val="24"/>
          <w:szCs w:val="24"/>
        </w:rPr>
        <w:t xml:space="preserve">Produce a truth table for the following logic circuit, solving </w:t>
      </w:r>
      <w:r>
        <w:rPr>
          <w:rFonts w:asciiTheme="minorBidi" w:hAnsiTheme="minorBidi"/>
          <w:sz w:val="24"/>
          <w:szCs w:val="24"/>
        </w:rPr>
        <w:t xml:space="preserve">the states for </w:t>
      </w:r>
      <w:r w:rsidR="00341F6D">
        <w:rPr>
          <w:rFonts w:asciiTheme="minorBidi" w:hAnsiTheme="minorBidi"/>
          <w:sz w:val="24"/>
          <w:szCs w:val="24"/>
        </w:rPr>
        <w:t xml:space="preserve">the final </w:t>
      </w:r>
      <w:r>
        <w:rPr>
          <w:rFonts w:asciiTheme="minorBidi" w:hAnsiTheme="minorBidi"/>
          <w:sz w:val="24"/>
          <w:szCs w:val="24"/>
        </w:rPr>
        <w:t xml:space="preserve">‘output’ block, but also showing all the intermediate nodes that were used in this final calculation. </w:t>
      </w:r>
      <w:r w:rsidRPr="00565860">
        <w:rPr>
          <w:rFonts w:asciiTheme="minorBidi" w:hAnsiTheme="minorBidi"/>
          <w:b/>
          <w:bCs/>
          <w:sz w:val="24"/>
          <w:szCs w:val="24"/>
        </w:rPr>
        <w:t>(</w:t>
      </w:r>
      <w:r w:rsidR="00ED4F36">
        <w:rPr>
          <w:rFonts w:asciiTheme="minorBidi" w:hAnsiTheme="minorBidi"/>
          <w:b/>
          <w:bCs/>
          <w:sz w:val="24"/>
          <w:szCs w:val="24"/>
        </w:rPr>
        <w:t>7</w:t>
      </w:r>
      <w:r w:rsidRPr="00565860">
        <w:rPr>
          <w:rFonts w:asciiTheme="minorBidi" w:hAnsiTheme="minorBidi"/>
          <w:b/>
          <w:bCs/>
          <w:sz w:val="24"/>
          <w:szCs w:val="24"/>
        </w:rPr>
        <w:t xml:space="preserve"> marks)</w:t>
      </w:r>
    </w:p>
    <w:p w14:paraId="46A2E752" w14:textId="75C5B6BB" w:rsidR="00395FF3" w:rsidRPr="00C55F27" w:rsidRDefault="00395FF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4C5E3F0B" w14:textId="4BB7C6DC" w:rsidR="00395FF3" w:rsidRDefault="00395FF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6454B5CB" w14:textId="15A16B11" w:rsidR="00E45103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6C952B2A" wp14:editId="4137E7B8">
            <wp:extent cx="5732145" cy="3082290"/>
            <wp:effectExtent l="0" t="0" r="190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A1085" w14:textId="7CB8A770" w:rsidR="00E45103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52FC6DD2" w14:textId="2F4234FF" w:rsidR="00DA5FB8" w:rsidRDefault="00DA5FB8">
      <w:pPr>
        <w:rPr>
          <w:rFonts w:asciiTheme="minorBidi" w:eastAsiaTheme="minorEastAsia" w:hAnsiTheme="minorBidi" w:cstheme="minorBidi"/>
          <w:szCs w:val="24"/>
          <w:lang w:eastAsia="zh-CN"/>
        </w:rPr>
      </w:pPr>
      <w:r>
        <w:rPr>
          <w:rFonts w:asciiTheme="minorBidi" w:hAnsiTheme="minorBidi"/>
          <w:szCs w:val="24"/>
        </w:rPr>
        <w:br w:type="page"/>
      </w:r>
    </w:p>
    <w:p w14:paraId="19F7E318" w14:textId="77777777" w:rsidR="00E45103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25FA39AA" w14:textId="0F861F42" w:rsidR="00DA5FB8" w:rsidRDefault="00DA5FB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769D49C" wp14:editId="74991186">
            <wp:extent cx="5732145" cy="2950845"/>
            <wp:effectExtent l="0" t="0" r="190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745C7" w14:textId="5B4CA3CE" w:rsidR="00DA5FB8" w:rsidRDefault="00DA5FB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2634FEBD" w14:textId="5A1D5786" w:rsidR="00DA5FB8" w:rsidRDefault="00DA5FB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32B398BB" w14:textId="6F7A5C42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A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b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c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d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e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f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out</w:t>
      </w:r>
    </w:p>
    <w:p w14:paraId="5663AF1A" w14:textId="138A13CE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</w:p>
    <w:p w14:paraId="332689B9" w14:textId="4BE989CC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</w:r>
      <w:r w:rsidR="009B0925" w:rsidRPr="009B0925">
        <w:rPr>
          <w:rFonts w:asciiTheme="minorBidi" w:hAnsiTheme="minorBidi"/>
          <w:color w:val="FF0000"/>
          <w:sz w:val="24"/>
          <w:szCs w:val="24"/>
        </w:rPr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</w:r>
      <w:r w:rsidR="009B0925" w:rsidRPr="009B0925">
        <w:rPr>
          <w:rFonts w:asciiTheme="minorBidi" w:hAnsiTheme="minorBidi"/>
          <w:color w:val="FF0000"/>
          <w:sz w:val="24"/>
          <w:szCs w:val="24"/>
        </w:rPr>
        <w:t>1</w:t>
      </w:r>
    </w:p>
    <w:p w14:paraId="34C02080" w14:textId="5D526F2C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</w:p>
    <w:p w14:paraId="3E7FE412" w14:textId="6639A317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</w:r>
      <w:r w:rsidR="009B0925" w:rsidRPr="009B0925">
        <w:rPr>
          <w:rFonts w:asciiTheme="minorBidi" w:hAnsiTheme="minorBidi"/>
          <w:color w:val="FF0000"/>
          <w:sz w:val="24"/>
          <w:szCs w:val="24"/>
        </w:rPr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</w:r>
      <w:r w:rsidR="009B0925" w:rsidRPr="009B0925">
        <w:rPr>
          <w:rFonts w:asciiTheme="minorBidi" w:hAnsiTheme="minorBidi"/>
          <w:color w:val="FF0000"/>
          <w:sz w:val="24"/>
          <w:szCs w:val="24"/>
        </w:rPr>
        <w:t>1</w:t>
      </w:r>
    </w:p>
    <w:p w14:paraId="72193AAB" w14:textId="523F6FFF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</w:p>
    <w:p w14:paraId="66B872FC" w14:textId="324FCB36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</w:p>
    <w:p w14:paraId="3A33AAB0" w14:textId="052C8D1D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</w:p>
    <w:p w14:paraId="192E4D68" w14:textId="4D499403" w:rsidR="00DA5FB8" w:rsidRPr="009B0925" w:rsidRDefault="00DA5FB8" w:rsidP="00DA5F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rPr>
          <w:rFonts w:asciiTheme="minorBidi" w:hAnsiTheme="minorBidi"/>
          <w:color w:val="FF0000"/>
          <w:sz w:val="24"/>
          <w:szCs w:val="24"/>
        </w:rPr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1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  <w:t>0</w:t>
      </w:r>
      <w:r w:rsidRPr="009B0925">
        <w:rPr>
          <w:rFonts w:asciiTheme="minorBidi" w:hAnsiTheme="minorBidi"/>
          <w:color w:val="FF0000"/>
          <w:sz w:val="24"/>
          <w:szCs w:val="24"/>
        </w:rPr>
        <w:tab/>
      </w:r>
      <w:r w:rsidR="009B0925" w:rsidRPr="009B0925">
        <w:rPr>
          <w:rFonts w:asciiTheme="minorBidi" w:hAnsiTheme="minorBidi"/>
          <w:color w:val="FF0000"/>
          <w:sz w:val="24"/>
          <w:szCs w:val="24"/>
        </w:rPr>
        <w:t>0</w:t>
      </w:r>
      <w:r w:rsidR="009B0925" w:rsidRPr="009B0925">
        <w:rPr>
          <w:rFonts w:asciiTheme="minorBidi" w:hAnsiTheme="minorBidi"/>
          <w:color w:val="FF0000"/>
          <w:sz w:val="24"/>
          <w:szCs w:val="24"/>
        </w:rPr>
        <w:tab/>
        <w:t>0</w:t>
      </w:r>
    </w:p>
    <w:p w14:paraId="6DE6DF2F" w14:textId="4D0CFF24" w:rsidR="00DA5FB8" w:rsidRDefault="00DA5FB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06A4E5AB" w14:textId="77777777" w:rsidR="00DA5FB8" w:rsidRDefault="00DA5FB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66751D7C" w14:textId="73844E20" w:rsidR="00E45103" w:rsidRDefault="00E45103" w:rsidP="00E45103">
      <w:pPr>
        <w:pStyle w:val="ListParagrap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b) </w:t>
      </w:r>
      <w:r>
        <w:rPr>
          <w:rFonts w:asciiTheme="minorBidi" w:hAnsiTheme="minorBidi"/>
          <w:sz w:val="24"/>
          <w:szCs w:val="24"/>
        </w:rPr>
        <w:tab/>
        <w:t xml:space="preserve">By visually inspecting the final truth table, suggest a far simpler logic diagram that would produce the same result. </w:t>
      </w:r>
      <w:r w:rsidRPr="00565860">
        <w:rPr>
          <w:rFonts w:asciiTheme="minorBidi" w:hAnsiTheme="minorBidi"/>
          <w:b/>
          <w:bCs/>
          <w:sz w:val="24"/>
          <w:szCs w:val="24"/>
        </w:rPr>
        <w:t>(</w:t>
      </w:r>
      <w:r w:rsidR="00ED4F36">
        <w:rPr>
          <w:rFonts w:asciiTheme="minorBidi" w:hAnsiTheme="minorBidi"/>
          <w:b/>
          <w:bCs/>
          <w:sz w:val="24"/>
          <w:szCs w:val="24"/>
        </w:rPr>
        <w:t>3</w:t>
      </w:r>
      <w:bookmarkStart w:id="0" w:name="_GoBack"/>
      <w:bookmarkEnd w:id="0"/>
      <w:r w:rsidRPr="00565860">
        <w:rPr>
          <w:rFonts w:asciiTheme="minorBidi" w:hAnsiTheme="minorBidi"/>
          <w:b/>
          <w:bCs/>
          <w:sz w:val="24"/>
          <w:szCs w:val="24"/>
        </w:rPr>
        <w:t xml:space="preserve"> marks)</w:t>
      </w:r>
    </w:p>
    <w:p w14:paraId="2F44235B" w14:textId="640D3266" w:rsidR="00E45103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695352D0" w14:textId="5539DBA0" w:rsidR="00E45103" w:rsidRDefault="009B0925" w:rsidP="009B0925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color w:val="FF0000"/>
          <w:sz w:val="24"/>
          <w:szCs w:val="24"/>
        </w:rPr>
        <w:t xml:space="preserve">One could use formal reduction </w:t>
      </w:r>
      <w:proofErr w:type="gramStart"/>
      <w:r>
        <w:rPr>
          <w:rFonts w:asciiTheme="minorBidi" w:hAnsiTheme="minorBidi"/>
          <w:color w:val="FF0000"/>
          <w:sz w:val="24"/>
          <w:szCs w:val="24"/>
        </w:rPr>
        <w:t>methods,</w:t>
      </w:r>
      <w:proofErr w:type="gramEnd"/>
      <w:r>
        <w:rPr>
          <w:rFonts w:asciiTheme="minorBidi" w:hAnsiTheme="minorBidi"/>
          <w:color w:val="FF0000"/>
          <w:sz w:val="24"/>
          <w:szCs w:val="24"/>
        </w:rPr>
        <w:t xml:space="preserve"> however observation shows that the output is only true when C is true and A is false (B does not affect the output)</w:t>
      </w:r>
    </w:p>
    <w:p w14:paraId="27AB6CEE" w14:textId="767EBE33" w:rsidR="009B0925" w:rsidRDefault="009B0925" w:rsidP="009B0925">
      <w:pPr>
        <w:pStyle w:val="ListParagraph"/>
        <w:rPr>
          <w:rFonts w:asciiTheme="minorBidi" w:hAnsiTheme="minorBidi"/>
          <w:color w:val="FF0000"/>
          <w:sz w:val="24"/>
          <w:szCs w:val="24"/>
        </w:rPr>
      </w:pPr>
    </w:p>
    <w:p w14:paraId="77539F43" w14:textId="0A968032" w:rsidR="009B0925" w:rsidRDefault="009B0925" w:rsidP="009B0925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proofErr w:type="gramStart"/>
      <w:r>
        <w:rPr>
          <w:rFonts w:asciiTheme="minorBidi" w:hAnsiTheme="minorBidi"/>
          <w:color w:val="FF0000"/>
          <w:sz w:val="24"/>
          <w:szCs w:val="24"/>
        </w:rPr>
        <w:t>Therefore</w:t>
      </w:r>
      <w:proofErr w:type="gramEnd"/>
      <w:r>
        <w:rPr>
          <w:rFonts w:asciiTheme="minorBidi" w:hAnsiTheme="minorBidi"/>
          <w:color w:val="FF0000"/>
          <w:sz w:val="24"/>
          <w:szCs w:val="24"/>
        </w:rPr>
        <w:t xml:space="preserve"> we could simply use A and C inputs and produce:</w:t>
      </w:r>
    </w:p>
    <w:p w14:paraId="4AC0B2FD" w14:textId="5D9F6FEC" w:rsidR="009B0925" w:rsidRDefault="009B0925" w:rsidP="009B0925">
      <w:pPr>
        <w:pStyle w:val="ListParagraph"/>
        <w:rPr>
          <w:rFonts w:asciiTheme="minorBidi" w:hAnsiTheme="minorBidi"/>
          <w:color w:val="FF0000"/>
          <w:sz w:val="24"/>
          <w:szCs w:val="24"/>
        </w:rPr>
      </w:pPr>
    </w:p>
    <w:p w14:paraId="48958CAC" w14:textId="54DDBA05" w:rsidR="009B0925" w:rsidRPr="009B0925" w:rsidRDefault="009B0925" w:rsidP="009B0925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9B0925">
        <w:drawing>
          <wp:inline distT="0" distB="0" distL="0" distR="0" wp14:anchorId="5936383E" wp14:editId="3D16169B">
            <wp:extent cx="3990975" cy="1707891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07128" cy="171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5FB43" w14:textId="0485288A" w:rsidR="009B0925" w:rsidRDefault="009B0925" w:rsidP="009B0925">
      <w:pPr>
        <w:pStyle w:val="ListParagraph"/>
        <w:rPr>
          <w:rFonts w:asciiTheme="minorBidi" w:hAnsiTheme="minorBidi"/>
          <w:sz w:val="24"/>
          <w:szCs w:val="24"/>
        </w:rPr>
      </w:pPr>
    </w:p>
    <w:p w14:paraId="0370D887" w14:textId="77777777" w:rsidR="009B0925" w:rsidRPr="00C55F27" w:rsidRDefault="009B0925" w:rsidP="009B0925">
      <w:pPr>
        <w:pStyle w:val="ListParagraph"/>
        <w:rPr>
          <w:rFonts w:asciiTheme="minorBidi" w:hAnsiTheme="minorBidi"/>
          <w:sz w:val="24"/>
          <w:szCs w:val="24"/>
        </w:rPr>
      </w:pPr>
    </w:p>
    <w:p w14:paraId="34468CFD" w14:textId="77777777" w:rsidR="00B543BC" w:rsidRPr="00C55F27" w:rsidRDefault="00B543BC" w:rsidP="00C55F27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</w:p>
    <w:p w14:paraId="3F6C53A9" w14:textId="3025D4A9" w:rsidR="00B543BC" w:rsidRDefault="00782649" w:rsidP="00B543BC">
      <w:pPr>
        <w:pStyle w:val="ListParagraph"/>
        <w:numPr>
          <w:ilvl w:val="0"/>
          <w:numId w:val="4"/>
        </w:numPr>
        <w:spacing w:after="0"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Provide diagrams to show typical</w:t>
      </w:r>
      <w:r w:rsidR="00B543BC" w:rsidRPr="00B543BC">
        <w:rPr>
          <w:rFonts w:asciiTheme="minorBidi" w:hAnsiTheme="minorBidi"/>
          <w:sz w:val="24"/>
          <w:szCs w:val="24"/>
        </w:rPr>
        <w:t xml:space="preserve"> Harvard and Von Neumann processor architectures</w:t>
      </w:r>
      <w:r>
        <w:rPr>
          <w:rFonts w:asciiTheme="minorBidi" w:hAnsiTheme="minorBidi"/>
          <w:sz w:val="24"/>
          <w:szCs w:val="24"/>
        </w:rPr>
        <w:t>. Also state one advantage that each of the two types provides over the other.</w:t>
      </w:r>
    </w:p>
    <w:p w14:paraId="365C1B35" w14:textId="4EBF528B" w:rsidR="0071297C" w:rsidRDefault="0071297C" w:rsidP="0071297C">
      <w:pPr>
        <w:rPr>
          <w:rFonts w:asciiTheme="minorBidi" w:hAnsiTheme="minorBidi"/>
          <w:szCs w:val="24"/>
        </w:rPr>
      </w:pPr>
    </w:p>
    <w:p w14:paraId="7691E950" w14:textId="2C13A752" w:rsidR="0071297C" w:rsidRDefault="0071297C" w:rsidP="0071297C">
      <w:pPr>
        <w:rPr>
          <w:rFonts w:asciiTheme="minorBidi" w:hAnsiTheme="minorBidi"/>
          <w:color w:val="FF0000"/>
          <w:szCs w:val="24"/>
        </w:rPr>
      </w:pPr>
      <w:r>
        <w:rPr>
          <w:rFonts w:asciiTheme="minorBidi" w:hAnsiTheme="minorBidi"/>
          <w:color w:val="FF0000"/>
          <w:szCs w:val="24"/>
        </w:rPr>
        <w:t>4 marks each for the Harvard and Von Neumann diagrams</w:t>
      </w:r>
    </w:p>
    <w:p w14:paraId="0906C3FE" w14:textId="31463A50" w:rsidR="0071297C" w:rsidRDefault="0071297C" w:rsidP="0071297C">
      <w:pPr>
        <w:rPr>
          <w:rFonts w:asciiTheme="minorBidi" w:hAnsiTheme="minorBidi"/>
          <w:color w:val="FF0000"/>
          <w:szCs w:val="24"/>
        </w:rPr>
      </w:pPr>
      <w:r>
        <w:rPr>
          <w:rFonts w:asciiTheme="minorBidi" w:hAnsiTheme="minorBidi"/>
          <w:color w:val="FF0000"/>
          <w:szCs w:val="24"/>
        </w:rPr>
        <w:t>1 mark for each advantage (e.g. – Harvard – ability to fetch instructions and data simultaneously. Von Neumann – simpler bus structure as instructions and data share one bus)</w:t>
      </w:r>
    </w:p>
    <w:p w14:paraId="6E37ECA5" w14:textId="727E711F" w:rsidR="0071297C" w:rsidRDefault="0071297C" w:rsidP="0071297C">
      <w:pPr>
        <w:rPr>
          <w:rFonts w:asciiTheme="minorBidi" w:hAnsiTheme="minorBidi"/>
          <w:color w:val="FF0000"/>
          <w:szCs w:val="24"/>
        </w:rPr>
      </w:pPr>
    </w:p>
    <w:p w14:paraId="77C6A3C6" w14:textId="20884DE6" w:rsidR="0071297C" w:rsidRDefault="0071297C" w:rsidP="0071297C">
      <w:pPr>
        <w:rPr>
          <w:rFonts w:asciiTheme="minorBidi" w:hAnsiTheme="minorBidi"/>
          <w:color w:val="FF0000"/>
          <w:szCs w:val="24"/>
        </w:rPr>
      </w:pPr>
      <w:r>
        <w:rPr>
          <w:rFonts w:asciiTheme="minorBidi" w:hAnsiTheme="minorBidi"/>
          <w:color w:val="FF0000"/>
          <w:szCs w:val="24"/>
        </w:rPr>
        <w:t>Harvard</w:t>
      </w:r>
    </w:p>
    <w:p w14:paraId="28213112" w14:textId="598590CC" w:rsidR="0071297C" w:rsidRDefault="0071297C" w:rsidP="0071297C">
      <w:pPr>
        <w:rPr>
          <w:rFonts w:asciiTheme="minorBidi" w:hAnsiTheme="minorBidi"/>
          <w:color w:val="FF0000"/>
          <w:szCs w:val="24"/>
        </w:rPr>
      </w:pPr>
      <w:r>
        <w:rPr>
          <w:noProof/>
        </w:rPr>
        <w:drawing>
          <wp:inline distT="0" distB="0" distL="0" distR="0" wp14:anchorId="2D6EA74E" wp14:editId="2AB76AB6">
            <wp:extent cx="5732145" cy="347218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0C34A" w14:textId="670EF73F" w:rsidR="0071297C" w:rsidRDefault="0071297C" w:rsidP="0071297C">
      <w:pPr>
        <w:rPr>
          <w:rFonts w:asciiTheme="minorBidi" w:hAnsiTheme="minorBidi"/>
          <w:color w:val="FF0000"/>
          <w:szCs w:val="24"/>
        </w:rPr>
      </w:pPr>
    </w:p>
    <w:p w14:paraId="44301CCE" w14:textId="042DFCD1" w:rsidR="0071297C" w:rsidRPr="0071297C" w:rsidRDefault="0071297C" w:rsidP="0071297C">
      <w:pPr>
        <w:rPr>
          <w:rFonts w:asciiTheme="minorBidi" w:hAnsiTheme="minorBidi"/>
          <w:color w:val="FF0000"/>
          <w:szCs w:val="24"/>
        </w:rPr>
      </w:pPr>
      <w:r>
        <w:rPr>
          <w:noProof/>
        </w:rPr>
        <w:lastRenderedPageBreak/>
        <w:drawing>
          <wp:inline distT="0" distB="0" distL="0" distR="0" wp14:anchorId="73489838" wp14:editId="499110BA">
            <wp:extent cx="5732145" cy="4013200"/>
            <wp:effectExtent l="0" t="0" r="190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94B61" w14:textId="0F5DA1B5" w:rsidR="0071297C" w:rsidRDefault="0071297C" w:rsidP="0071297C">
      <w:pPr>
        <w:rPr>
          <w:rFonts w:asciiTheme="minorBidi" w:hAnsiTheme="minorBidi"/>
          <w:szCs w:val="24"/>
        </w:rPr>
      </w:pPr>
    </w:p>
    <w:p w14:paraId="16114B96" w14:textId="308D8120" w:rsidR="0071297C" w:rsidRDefault="0071297C" w:rsidP="0071297C">
      <w:pPr>
        <w:rPr>
          <w:rFonts w:asciiTheme="minorBidi" w:hAnsiTheme="minorBidi"/>
          <w:szCs w:val="24"/>
        </w:rPr>
      </w:pPr>
    </w:p>
    <w:p w14:paraId="3F9F74FA" w14:textId="6357782E" w:rsidR="0071297C" w:rsidRDefault="0071297C" w:rsidP="0071297C">
      <w:pPr>
        <w:rPr>
          <w:rFonts w:asciiTheme="minorBidi" w:hAnsiTheme="minorBidi"/>
          <w:szCs w:val="24"/>
        </w:rPr>
      </w:pPr>
    </w:p>
    <w:p w14:paraId="2DAA62FD" w14:textId="7CA45B6C" w:rsidR="0071297C" w:rsidRDefault="0071297C" w:rsidP="0071297C">
      <w:pPr>
        <w:rPr>
          <w:rFonts w:asciiTheme="minorBidi" w:hAnsiTheme="minorBidi"/>
          <w:szCs w:val="24"/>
        </w:rPr>
      </w:pPr>
    </w:p>
    <w:p w14:paraId="4854446E" w14:textId="77777777" w:rsidR="0071297C" w:rsidRPr="0071297C" w:rsidRDefault="0071297C" w:rsidP="0071297C">
      <w:pPr>
        <w:rPr>
          <w:rFonts w:asciiTheme="minorBidi" w:hAnsiTheme="minorBidi"/>
          <w:szCs w:val="24"/>
        </w:rPr>
      </w:pPr>
    </w:p>
    <w:p w14:paraId="39D24BB1" w14:textId="77777777" w:rsidR="00B543BC" w:rsidRDefault="00B543BC" w:rsidP="00B543BC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  <w:r w:rsidRPr="00B543BC">
        <w:rPr>
          <w:rFonts w:ascii="Arial" w:hAnsi="Arial" w:cs="Arial"/>
          <w:b/>
          <w:sz w:val="24"/>
          <w:szCs w:val="24"/>
        </w:rPr>
        <w:t>[10 Marks]</w:t>
      </w:r>
    </w:p>
    <w:p w14:paraId="3BEE6BC4" w14:textId="77777777" w:rsidR="00C000C0" w:rsidRPr="00B543BC" w:rsidRDefault="00C000C0" w:rsidP="00B543BC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</w:p>
    <w:p w14:paraId="7813CC43" w14:textId="0F6CD251" w:rsidR="00395FF3" w:rsidRDefault="00565860" w:rsidP="000F76EE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BY using text and diagrams, explain the principle of how you can implement a simple DAC by using a single microcontroller output pin that produces a PWM digital signal.</w:t>
      </w:r>
    </w:p>
    <w:p w14:paraId="7079462F" w14:textId="54C0D827" w:rsidR="00565860" w:rsidRDefault="00565860" w:rsidP="00565860">
      <w:pPr>
        <w:pStyle w:val="ListParagraph"/>
        <w:rPr>
          <w:rFonts w:asciiTheme="minorBidi" w:hAnsiTheme="minorBidi"/>
          <w:sz w:val="24"/>
          <w:szCs w:val="24"/>
        </w:rPr>
      </w:pPr>
    </w:p>
    <w:p w14:paraId="597DB78B" w14:textId="37B63746" w:rsid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71297C">
        <w:rPr>
          <w:rFonts w:asciiTheme="minorBidi" w:hAnsiTheme="minorBidi"/>
          <w:color w:val="FF0000"/>
          <w:sz w:val="24"/>
          <w:szCs w:val="24"/>
        </w:rPr>
        <w:t>To implement a simple digital-to-</w:t>
      </w:r>
      <w:proofErr w:type="spellStart"/>
      <w:r w:rsidRPr="0071297C">
        <w:rPr>
          <w:rFonts w:asciiTheme="minorBidi" w:hAnsiTheme="minorBidi"/>
          <w:color w:val="FF0000"/>
          <w:sz w:val="24"/>
          <w:szCs w:val="24"/>
        </w:rPr>
        <w:t>analog</w:t>
      </w:r>
      <w:proofErr w:type="spellEnd"/>
      <w:r w:rsidRPr="0071297C">
        <w:rPr>
          <w:rFonts w:asciiTheme="minorBidi" w:hAnsiTheme="minorBidi"/>
          <w:color w:val="FF0000"/>
          <w:sz w:val="24"/>
          <w:szCs w:val="24"/>
        </w:rPr>
        <w:t xml:space="preserve"> converter (DAC) using a single microcontroller output pin producing a PWM signal, you can utilize the principle of pulse-width modulation (PWM) combined with low-pass filtering. </w:t>
      </w:r>
    </w:p>
    <w:p w14:paraId="647352CB" w14:textId="77777777" w:rsidR="0071297C" w:rsidRP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</w:p>
    <w:p w14:paraId="46F72B35" w14:textId="77777777" w:rsidR="0071297C" w:rsidRP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71297C">
        <w:rPr>
          <w:rFonts w:asciiTheme="minorBidi" w:hAnsiTheme="minorBidi"/>
          <w:color w:val="FF0000"/>
          <w:sz w:val="24"/>
          <w:szCs w:val="24"/>
        </w:rPr>
        <w:t xml:space="preserve">    The microcontroller generates a PWM signal on a single output pin. The duty cycle of this PWM signal is varied to represent different </w:t>
      </w:r>
      <w:proofErr w:type="spellStart"/>
      <w:r w:rsidRPr="0071297C">
        <w:rPr>
          <w:rFonts w:asciiTheme="minorBidi" w:hAnsiTheme="minorBidi"/>
          <w:color w:val="FF0000"/>
          <w:sz w:val="24"/>
          <w:szCs w:val="24"/>
        </w:rPr>
        <w:t>analog</w:t>
      </w:r>
      <w:proofErr w:type="spellEnd"/>
      <w:r w:rsidRPr="0071297C">
        <w:rPr>
          <w:rFonts w:asciiTheme="minorBidi" w:hAnsiTheme="minorBidi"/>
          <w:color w:val="FF0000"/>
          <w:sz w:val="24"/>
          <w:szCs w:val="24"/>
        </w:rPr>
        <w:t xml:space="preserve"> voltage levels.</w:t>
      </w:r>
    </w:p>
    <w:p w14:paraId="134176AF" w14:textId="77777777" w:rsidR="0071297C" w:rsidRP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71297C">
        <w:rPr>
          <w:rFonts w:asciiTheme="minorBidi" w:hAnsiTheme="minorBidi"/>
          <w:color w:val="FF0000"/>
          <w:sz w:val="24"/>
          <w:szCs w:val="24"/>
        </w:rPr>
        <w:t xml:space="preserve">    Low-Pass Filtering</w:t>
      </w:r>
    </w:p>
    <w:p w14:paraId="5172D6AA" w14:textId="77777777" w:rsidR="0071297C" w:rsidRP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71297C">
        <w:rPr>
          <w:rFonts w:asciiTheme="minorBidi" w:hAnsiTheme="minorBidi"/>
          <w:color w:val="FF0000"/>
          <w:sz w:val="24"/>
          <w:szCs w:val="24"/>
        </w:rPr>
        <w:t xml:space="preserve">    The PWM signal is passed through a simple RC (resistor-capacitor) low-pass filter circuit connected to the output pin.</w:t>
      </w:r>
    </w:p>
    <w:p w14:paraId="3DA20F59" w14:textId="77777777" w:rsidR="0071297C" w:rsidRP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71297C">
        <w:rPr>
          <w:rFonts w:asciiTheme="minorBidi" w:hAnsiTheme="minorBidi"/>
          <w:color w:val="FF0000"/>
          <w:sz w:val="24"/>
          <w:szCs w:val="24"/>
        </w:rPr>
        <w:t xml:space="preserve">    Signal Averaging</w:t>
      </w:r>
    </w:p>
    <w:p w14:paraId="05313C71" w14:textId="12F8EA49" w:rsid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71297C">
        <w:rPr>
          <w:rFonts w:asciiTheme="minorBidi" w:hAnsiTheme="minorBidi"/>
          <w:color w:val="FF0000"/>
          <w:sz w:val="24"/>
          <w:szCs w:val="24"/>
        </w:rPr>
        <w:t xml:space="preserve">    The low-pass filter averages out the PWM pulses, producing an </w:t>
      </w:r>
      <w:proofErr w:type="spellStart"/>
      <w:r w:rsidRPr="0071297C">
        <w:rPr>
          <w:rFonts w:asciiTheme="minorBidi" w:hAnsiTheme="minorBidi"/>
          <w:color w:val="FF0000"/>
          <w:sz w:val="24"/>
          <w:szCs w:val="24"/>
        </w:rPr>
        <w:t>analog</w:t>
      </w:r>
      <w:proofErr w:type="spellEnd"/>
      <w:r w:rsidRPr="0071297C">
        <w:rPr>
          <w:rFonts w:asciiTheme="minorBidi" w:hAnsiTheme="minorBidi"/>
          <w:color w:val="FF0000"/>
          <w:sz w:val="24"/>
          <w:szCs w:val="24"/>
        </w:rPr>
        <w:t xml:space="preserve"> voltage level proportional to the PWM duty cycle.</w:t>
      </w:r>
    </w:p>
    <w:p w14:paraId="7240B581" w14:textId="377FFE8A" w:rsid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</w:p>
    <w:p w14:paraId="4454C488" w14:textId="03046B6E" w:rsid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</w:p>
    <w:p w14:paraId="5B99FC27" w14:textId="563CE10A" w:rsid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color w:val="FF0000"/>
          <w:sz w:val="24"/>
          <w:szCs w:val="24"/>
        </w:rPr>
        <w:lastRenderedPageBreak/>
        <w:t>3 marks for the description</w:t>
      </w:r>
    </w:p>
    <w:p w14:paraId="789227A1" w14:textId="58FCFD83" w:rsid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color w:val="FF0000"/>
          <w:sz w:val="24"/>
          <w:szCs w:val="24"/>
        </w:rPr>
        <w:t>2 marks for the smoothing circuit (LPF)</w:t>
      </w:r>
    </w:p>
    <w:p w14:paraId="7C966001" w14:textId="541B1708" w:rsidR="0071297C" w:rsidRPr="0071297C" w:rsidRDefault="0071297C" w:rsidP="0071297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color w:val="FF0000"/>
          <w:sz w:val="24"/>
          <w:szCs w:val="24"/>
        </w:rPr>
        <w:t>2 marks for a PWM diagram</w:t>
      </w:r>
    </w:p>
    <w:p w14:paraId="2E77B721" w14:textId="45B8E0FA" w:rsidR="00AF7328" w:rsidRPr="00AF7328" w:rsidRDefault="00AF7328" w:rsidP="00AF7328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  <w:r w:rsidRPr="00AF7328">
        <w:rPr>
          <w:rFonts w:asciiTheme="minorBidi" w:hAnsiTheme="minorBidi"/>
          <w:b/>
          <w:bCs/>
          <w:sz w:val="24"/>
          <w:szCs w:val="24"/>
        </w:rPr>
        <w:t>[</w:t>
      </w:r>
      <w:r w:rsidR="00565860">
        <w:rPr>
          <w:rFonts w:asciiTheme="minorBidi" w:hAnsiTheme="minorBidi"/>
          <w:b/>
          <w:bCs/>
          <w:sz w:val="24"/>
          <w:szCs w:val="24"/>
        </w:rPr>
        <w:t>7</w:t>
      </w:r>
      <w:r w:rsidRPr="00AF7328">
        <w:rPr>
          <w:rFonts w:asciiTheme="minorBidi" w:hAnsiTheme="minorBidi"/>
          <w:b/>
          <w:bCs/>
          <w:sz w:val="24"/>
          <w:szCs w:val="24"/>
        </w:rPr>
        <w:t xml:space="preserve"> Marks]</w:t>
      </w:r>
    </w:p>
    <w:p w14:paraId="7D8601F8" w14:textId="77777777" w:rsidR="006C005B" w:rsidRPr="00C55F27" w:rsidRDefault="006C005B" w:rsidP="006C005B">
      <w:pPr>
        <w:rPr>
          <w:rFonts w:asciiTheme="minorBidi" w:hAnsiTheme="minorBidi" w:cstheme="minorBidi"/>
          <w:szCs w:val="24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4076C4">
      <w:footerReference w:type="defaul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BD8CA" w14:textId="77777777" w:rsidR="00A41EB9" w:rsidRDefault="00A41EB9">
      <w:r>
        <w:separator/>
      </w:r>
    </w:p>
  </w:endnote>
  <w:endnote w:type="continuationSeparator" w:id="0">
    <w:p w14:paraId="4309BD03" w14:textId="77777777" w:rsidR="00A41EB9" w:rsidRDefault="00A4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20597" w14:textId="77777777" w:rsidR="00A41EB9" w:rsidRDefault="00A41EB9">
      <w:r>
        <w:separator/>
      </w:r>
    </w:p>
  </w:footnote>
  <w:footnote w:type="continuationSeparator" w:id="0">
    <w:p w14:paraId="642F72C9" w14:textId="77777777" w:rsidR="00A41EB9" w:rsidRDefault="00A41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4EC08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580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0F76EE"/>
    <w:rsid w:val="0011273E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2076C3"/>
    <w:rsid w:val="002432C0"/>
    <w:rsid w:val="0024472C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3AB"/>
    <w:rsid w:val="00337C61"/>
    <w:rsid w:val="0034142E"/>
    <w:rsid w:val="00341F6D"/>
    <w:rsid w:val="00355330"/>
    <w:rsid w:val="00361A4F"/>
    <w:rsid w:val="0036641A"/>
    <w:rsid w:val="00373E3F"/>
    <w:rsid w:val="00393CC5"/>
    <w:rsid w:val="00395FF3"/>
    <w:rsid w:val="003A43F8"/>
    <w:rsid w:val="003B03DA"/>
    <w:rsid w:val="003B54C8"/>
    <w:rsid w:val="003B7622"/>
    <w:rsid w:val="003D70C1"/>
    <w:rsid w:val="003E256C"/>
    <w:rsid w:val="003F6D14"/>
    <w:rsid w:val="00405A9E"/>
    <w:rsid w:val="004076C4"/>
    <w:rsid w:val="00410939"/>
    <w:rsid w:val="0041296F"/>
    <w:rsid w:val="00451825"/>
    <w:rsid w:val="00464504"/>
    <w:rsid w:val="0047567D"/>
    <w:rsid w:val="004951D1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7A5"/>
    <w:rsid w:val="005106D5"/>
    <w:rsid w:val="005108B3"/>
    <w:rsid w:val="00531FF5"/>
    <w:rsid w:val="005440DD"/>
    <w:rsid w:val="0055088C"/>
    <w:rsid w:val="00554266"/>
    <w:rsid w:val="0056046A"/>
    <w:rsid w:val="00565860"/>
    <w:rsid w:val="005672D9"/>
    <w:rsid w:val="005826C9"/>
    <w:rsid w:val="005876B5"/>
    <w:rsid w:val="005A5B33"/>
    <w:rsid w:val="005B4884"/>
    <w:rsid w:val="005D2982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D6B02"/>
    <w:rsid w:val="006E19EA"/>
    <w:rsid w:val="006F3197"/>
    <w:rsid w:val="00703C9F"/>
    <w:rsid w:val="00711505"/>
    <w:rsid w:val="0071297C"/>
    <w:rsid w:val="00714E22"/>
    <w:rsid w:val="0071656A"/>
    <w:rsid w:val="00720F98"/>
    <w:rsid w:val="007228A4"/>
    <w:rsid w:val="00734DFF"/>
    <w:rsid w:val="00740D57"/>
    <w:rsid w:val="007436BB"/>
    <w:rsid w:val="00754D6B"/>
    <w:rsid w:val="00762E20"/>
    <w:rsid w:val="00781F6D"/>
    <w:rsid w:val="00782649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E2CCF"/>
    <w:rsid w:val="008F0F4A"/>
    <w:rsid w:val="00917F06"/>
    <w:rsid w:val="00931114"/>
    <w:rsid w:val="009427E5"/>
    <w:rsid w:val="009506FE"/>
    <w:rsid w:val="00952CB7"/>
    <w:rsid w:val="0095405E"/>
    <w:rsid w:val="00955A24"/>
    <w:rsid w:val="0095743F"/>
    <w:rsid w:val="0097229A"/>
    <w:rsid w:val="00976536"/>
    <w:rsid w:val="009948F4"/>
    <w:rsid w:val="00996632"/>
    <w:rsid w:val="009B0925"/>
    <w:rsid w:val="009C50CB"/>
    <w:rsid w:val="009E74BD"/>
    <w:rsid w:val="009F2326"/>
    <w:rsid w:val="00A123FF"/>
    <w:rsid w:val="00A16BB7"/>
    <w:rsid w:val="00A23173"/>
    <w:rsid w:val="00A411AD"/>
    <w:rsid w:val="00A41EB9"/>
    <w:rsid w:val="00A47238"/>
    <w:rsid w:val="00A641B3"/>
    <w:rsid w:val="00A662B9"/>
    <w:rsid w:val="00A72458"/>
    <w:rsid w:val="00A85C60"/>
    <w:rsid w:val="00AA0D01"/>
    <w:rsid w:val="00AA1CE1"/>
    <w:rsid w:val="00AB1F61"/>
    <w:rsid w:val="00AD2A94"/>
    <w:rsid w:val="00AD3FE6"/>
    <w:rsid w:val="00AE4654"/>
    <w:rsid w:val="00AF097E"/>
    <w:rsid w:val="00AF7328"/>
    <w:rsid w:val="00B07A8D"/>
    <w:rsid w:val="00B138FD"/>
    <w:rsid w:val="00B22B43"/>
    <w:rsid w:val="00B2410B"/>
    <w:rsid w:val="00B37B22"/>
    <w:rsid w:val="00B4315C"/>
    <w:rsid w:val="00B51DD6"/>
    <w:rsid w:val="00B543BC"/>
    <w:rsid w:val="00B64FDF"/>
    <w:rsid w:val="00B674C4"/>
    <w:rsid w:val="00B83785"/>
    <w:rsid w:val="00B877AD"/>
    <w:rsid w:val="00B90DA5"/>
    <w:rsid w:val="00B964BE"/>
    <w:rsid w:val="00BC4889"/>
    <w:rsid w:val="00BD440E"/>
    <w:rsid w:val="00C000C0"/>
    <w:rsid w:val="00C02687"/>
    <w:rsid w:val="00C1150B"/>
    <w:rsid w:val="00C266FC"/>
    <w:rsid w:val="00C338CE"/>
    <w:rsid w:val="00C508D2"/>
    <w:rsid w:val="00C52093"/>
    <w:rsid w:val="00C52BDC"/>
    <w:rsid w:val="00C53820"/>
    <w:rsid w:val="00C5464C"/>
    <w:rsid w:val="00C54E6E"/>
    <w:rsid w:val="00C55F27"/>
    <w:rsid w:val="00C96858"/>
    <w:rsid w:val="00CA70AE"/>
    <w:rsid w:val="00CB215A"/>
    <w:rsid w:val="00CB4484"/>
    <w:rsid w:val="00CC051B"/>
    <w:rsid w:val="00CC4CAC"/>
    <w:rsid w:val="00CE6537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A5FB8"/>
    <w:rsid w:val="00DB001B"/>
    <w:rsid w:val="00DB6A2F"/>
    <w:rsid w:val="00DC3A55"/>
    <w:rsid w:val="00E05E03"/>
    <w:rsid w:val="00E0685E"/>
    <w:rsid w:val="00E24192"/>
    <w:rsid w:val="00E305F9"/>
    <w:rsid w:val="00E30914"/>
    <w:rsid w:val="00E326F6"/>
    <w:rsid w:val="00E45103"/>
    <w:rsid w:val="00E5105E"/>
    <w:rsid w:val="00E51801"/>
    <w:rsid w:val="00E6279E"/>
    <w:rsid w:val="00E6462B"/>
    <w:rsid w:val="00E753C6"/>
    <w:rsid w:val="00E77028"/>
    <w:rsid w:val="00E9772F"/>
    <w:rsid w:val="00EA0B9D"/>
    <w:rsid w:val="00EB1D2B"/>
    <w:rsid w:val="00EC0A0F"/>
    <w:rsid w:val="00ED4F36"/>
    <w:rsid w:val="00EF3425"/>
    <w:rsid w:val="00F20EC1"/>
    <w:rsid w:val="00F27DD9"/>
    <w:rsid w:val="00F327CC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7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4F760EAC0C41886798E7A1C8E42B" ma:contentTypeVersion="5" ma:contentTypeDescription="Create a new document." ma:contentTypeScope="" ma:versionID="1b8f699091f1390d4e1c6c660f3f6b36">
  <xsd:schema xmlns:xsd="http://www.w3.org/2001/XMLSchema" xmlns:xs="http://www.w3.org/2001/XMLSchema" xmlns:p="http://schemas.microsoft.com/office/2006/metadata/properties" xmlns:ns2="dd20ea85-772b-403f-b47d-371406d4c5eb" targetNamespace="http://schemas.microsoft.com/office/2006/metadata/properties" ma:root="true" ma:fieldsID="b5bd3523584f293aae0f01a15c1c5efd" ns2:_="">
    <xsd:import namespace="dd20ea85-772b-403f-b47d-371406d4c5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0ea85-772b-403f-b47d-371406d4c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3FEE39-30E0-4368-8057-7884006704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D1FF76-DBED-42E9-978C-39ECE6989776}"/>
</file>

<file path=customXml/itemProps3.xml><?xml version="1.0" encoding="utf-8"?>
<ds:datastoreItem xmlns:ds="http://schemas.openxmlformats.org/officeDocument/2006/customXml" ds:itemID="{545B0969-9CC1-48AA-91C6-F1572C959382}"/>
</file>

<file path=customXml/itemProps4.xml><?xml version="1.0" encoding="utf-8"?>
<ds:datastoreItem xmlns:ds="http://schemas.openxmlformats.org/officeDocument/2006/customXml" ds:itemID="{BE4D8E38-B908-4558-B0A8-1CEF7CA74F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9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Jones</cp:lastModifiedBy>
  <cp:revision>4</cp:revision>
  <cp:lastPrinted>2010-12-14T12:56:00Z</cp:lastPrinted>
  <dcterms:created xsi:type="dcterms:W3CDTF">2024-10-13T11:51:00Z</dcterms:created>
  <dcterms:modified xsi:type="dcterms:W3CDTF">2024-10-13T16:54:00Z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0x010100964B4F760EAC0C41886798E7A1C8E42B</vt:lpwstr>
  </property>
</Properties>
</file>