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2CFF2C" w14:textId="77777777" w:rsidR="005D236C" w:rsidRPr="000D455D" w:rsidRDefault="005D236C" w:rsidP="005D236C">
      <w:pPr>
        <w:ind w:left="2160" w:firstLine="720"/>
        <w:rPr>
          <w:b/>
          <w:bCs/>
          <w:sz w:val="38"/>
          <w:szCs w:val="38"/>
        </w:rPr>
      </w:pPr>
      <w:r w:rsidRPr="000D455D">
        <w:rPr>
          <w:b/>
          <w:bCs/>
          <w:sz w:val="38"/>
          <w:szCs w:val="38"/>
        </w:rPr>
        <w:t xml:space="preserve">Dissertation </w:t>
      </w:r>
      <w:r>
        <w:rPr>
          <w:b/>
          <w:bCs/>
          <w:sz w:val="38"/>
          <w:szCs w:val="38"/>
        </w:rPr>
        <w:t>–</w:t>
      </w:r>
      <w:r w:rsidRPr="000D455D">
        <w:rPr>
          <w:b/>
          <w:bCs/>
          <w:sz w:val="38"/>
          <w:szCs w:val="38"/>
        </w:rPr>
        <w:t xml:space="preserve"> Proposal</w:t>
      </w:r>
    </w:p>
    <w:p w14:paraId="0A462A68" w14:textId="77777777" w:rsidR="005D236C" w:rsidRDefault="005D236C" w:rsidP="005D236C">
      <w:pPr>
        <w:jc w:val="center"/>
        <w:rPr>
          <w:b/>
          <w:bCs/>
          <w:sz w:val="38"/>
          <w:szCs w:val="38"/>
        </w:rPr>
      </w:pPr>
      <w:r w:rsidRPr="000D455D">
        <w:rPr>
          <w:b/>
          <w:bCs/>
          <w:sz w:val="38"/>
          <w:szCs w:val="38"/>
        </w:rPr>
        <w:t>LCBB6000</w:t>
      </w:r>
    </w:p>
    <w:p w14:paraId="40D58F14" w14:textId="77777777" w:rsidR="005D236C" w:rsidRDefault="005D236C" w:rsidP="005D236C">
      <w:pPr>
        <w:jc w:val="center"/>
        <w:rPr>
          <w:b/>
          <w:bCs/>
          <w:sz w:val="38"/>
          <w:szCs w:val="38"/>
        </w:rPr>
      </w:pPr>
      <w:r>
        <w:rPr>
          <w:b/>
          <w:bCs/>
          <w:sz w:val="38"/>
          <w:szCs w:val="38"/>
        </w:rPr>
        <w:t xml:space="preserve">BA (Hons) Business Management </w:t>
      </w:r>
    </w:p>
    <w:p w14:paraId="5BDECE0D" w14:textId="77777777" w:rsidR="005D236C" w:rsidRDefault="005D236C" w:rsidP="005D236C">
      <w:pPr>
        <w:jc w:val="center"/>
        <w:rPr>
          <w:b/>
          <w:bCs/>
          <w:sz w:val="38"/>
          <w:szCs w:val="38"/>
        </w:rPr>
      </w:pPr>
      <w:r>
        <w:rPr>
          <w:b/>
          <w:bCs/>
          <w:sz w:val="38"/>
          <w:szCs w:val="38"/>
        </w:rPr>
        <w:t>University of Wales Trinity Saint David (London Campus)</w:t>
      </w:r>
    </w:p>
    <w:p w14:paraId="0D93B61F" w14:textId="77777777" w:rsidR="005D236C" w:rsidRPr="000F43DB" w:rsidRDefault="005D236C" w:rsidP="005D236C">
      <w:pPr>
        <w:jc w:val="center"/>
        <w:rPr>
          <w:b/>
          <w:bCs/>
          <w:color w:val="FF0000"/>
          <w:sz w:val="38"/>
          <w:szCs w:val="38"/>
        </w:rPr>
      </w:pPr>
    </w:p>
    <w:p w14:paraId="76BE7E3A" w14:textId="77777777" w:rsidR="005D236C" w:rsidRDefault="005D236C" w:rsidP="005D236C">
      <w:pPr>
        <w:jc w:val="center"/>
        <w:rPr>
          <w:b/>
          <w:bCs/>
          <w:sz w:val="38"/>
          <w:szCs w:val="38"/>
        </w:rPr>
      </w:pPr>
    </w:p>
    <w:p w14:paraId="02ED062E" w14:textId="1DE0B539" w:rsidR="00CC7A81" w:rsidRDefault="005D236C" w:rsidP="00CC7A81">
      <w:pPr>
        <w:pStyle w:val="ListParagraph"/>
        <w:spacing w:after="0" w:line="240" w:lineRule="auto"/>
        <w:jc w:val="center"/>
      </w:pPr>
      <w:r>
        <w:t xml:space="preserve">Student name: </w:t>
      </w:r>
      <w:proofErr w:type="spellStart"/>
      <w:r w:rsidR="00926AED">
        <w:t>Tsvetelina</w:t>
      </w:r>
      <w:proofErr w:type="spellEnd"/>
      <w:r w:rsidR="00926AED">
        <w:t xml:space="preserve"> Marinova</w:t>
      </w:r>
    </w:p>
    <w:p w14:paraId="0A8DAD7D" w14:textId="50950494" w:rsidR="005D236C" w:rsidRPr="00CC7A81" w:rsidRDefault="00CC7A81" w:rsidP="00CC7A81">
      <w:pPr>
        <w:pStyle w:val="ListParagraph"/>
        <w:spacing w:after="0" w:line="240" w:lineRule="auto"/>
        <w:rPr>
          <w:b/>
          <w:bCs/>
        </w:rPr>
      </w:pPr>
      <w:r>
        <w:t xml:space="preserve">                                    </w:t>
      </w:r>
      <w:r w:rsidR="00926AED">
        <w:t xml:space="preserve"> </w:t>
      </w:r>
      <w:r w:rsidR="005D236C">
        <w:t xml:space="preserve">Student ID: </w:t>
      </w:r>
      <w:r>
        <w:t>1812790</w:t>
      </w:r>
    </w:p>
    <w:p w14:paraId="151A3EAF" w14:textId="29C33F17" w:rsidR="005D236C" w:rsidRPr="000F43DB" w:rsidRDefault="005D236C" w:rsidP="005D236C">
      <w:pPr>
        <w:pStyle w:val="ListParagraph"/>
        <w:spacing w:after="0" w:line="240" w:lineRule="auto"/>
        <w:rPr>
          <w:b/>
          <w:bCs/>
        </w:rPr>
      </w:pPr>
      <w:r w:rsidRPr="00237DE8">
        <w:rPr>
          <w:b/>
          <w:bCs/>
        </w:rPr>
        <w:t xml:space="preserve">An analysis of challenges and opportunities of implementing work-life balance initiatives in </w:t>
      </w:r>
      <w:r>
        <w:rPr>
          <w:b/>
          <w:bCs/>
        </w:rPr>
        <w:t>ASDA</w:t>
      </w:r>
      <w:r w:rsidRPr="00237DE8">
        <w:rPr>
          <w:b/>
          <w:bCs/>
        </w:rPr>
        <w:t>.</w:t>
      </w:r>
    </w:p>
    <w:p w14:paraId="2AE3711A" w14:textId="1D5ADBD6" w:rsidR="005D236C" w:rsidRPr="000F43DB" w:rsidRDefault="005D236C" w:rsidP="005D236C">
      <w:pPr>
        <w:pStyle w:val="ListParagraph"/>
        <w:spacing w:after="0" w:line="240" w:lineRule="auto"/>
        <w:jc w:val="center"/>
        <w:rPr>
          <w:b/>
          <w:bCs/>
        </w:rPr>
      </w:pPr>
    </w:p>
    <w:p w14:paraId="7276CEC1" w14:textId="3D73E874" w:rsidR="005D236C" w:rsidRPr="00CC7A81" w:rsidRDefault="00CC7A81" w:rsidP="00CC7A81">
      <w:pPr>
        <w:spacing w:after="0" w:line="240" w:lineRule="auto"/>
        <w:rPr>
          <w:b/>
          <w:bCs/>
        </w:rPr>
      </w:pPr>
      <w:r>
        <w:t xml:space="preserve">                                               </w:t>
      </w:r>
      <w:r w:rsidR="005D236C">
        <w:t xml:space="preserve">Submission date: </w:t>
      </w:r>
      <w:r>
        <w:t>09/05/.2023</w:t>
      </w:r>
    </w:p>
    <w:p w14:paraId="2DDCA4BD" w14:textId="77777777" w:rsidR="005D236C" w:rsidRDefault="005D236C" w:rsidP="00237DE8">
      <w:pPr>
        <w:spacing w:line="360" w:lineRule="auto"/>
        <w:jc w:val="both"/>
        <w:rPr>
          <w:b/>
          <w:bCs/>
        </w:rPr>
      </w:pPr>
    </w:p>
    <w:p w14:paraId="550B2CEB" w14:textId="77777777" w:rsidR="005D236C" w:rsidRDefault="005D236C">
      <w:pPr>
        <w:rPr>
          <w:b/>
          <w:bCs/>
        </w:rPr>
      </w:pPr>
      <w:r>
        <w:rPr>
          <w:b/>
          <w:bCs/>
        </w:rPr>
        <w:br w:type="page"/>
      </w:r>
    </w:p>
    <w:sdt>
      <w:sdtPr>
        <w:rPr>
          <w:rFonts w:ascii="Arial" w:eastAsiaTheme="minorHAnsi" w:hAnsi="Arial" w:cstheme="minorBidi"/>
          <w:color w:val="auto"/>
          <w:sz w:val="24"/>
          <w:szCs w:val="22"/>
        </w:rPr>
        <w:id w:val="1244765365"/>
        <w:docPartObj>
          <w:docPartGallery w:val="Table of Contents"/>
          <w:docPartUnique/>
        </w:docPartObj>
      </w:sdtPr>
      <w:sdtEndPr>
        <w:rPr>
          <w:b/>
          <w:bCs/>
          <w:noProof/>
        </w:rPr>
      </w:sdtEndPr>
      <w:sdtContent>
        <w:p w14:paraId="55980338" w14:textId="45353402" w:rsidR="005D236C" w:rsidRDefault="005D236C">
          <w:pPr>
            <w:pStyle w:val="TOCHeading"/>
          </w:pPr>
          <w:r>
            <w:t>Contents</w:t>
          </w:r>
        </w:p>
        <w:p w14:paraId="3C7CB7D7" w14:textId="7FEE4C77" w:rsidR="005D236C" w:rsidRDefault="005D236C">
          <w:pPr>
            <w:pStyle w:val="TOC1"/>
            <w:tabs>
              <w:tab w:val="right" w:leader="dot" w:pos="9350"/>
            </w:tabs>
            <w:rPr>
              <w:noProof/>
            </w:rPr>
          </w:pPr>
          <w:r>
            <w:fldChar w:fldCharType="begin"/>
          </w:r>
          <w:r>
            <w:instrText xml:space="preserve"> TOC \o "1-3" \h \z \u </w:instrText>
          </w:r>
          <w:r>
            <w:fldChar w:fldCharType="separate"/>
          </w:r>
          <w:hyperlink w:anchor="_Toc131253227" w:history="1">
            <w:r w:rsidRPr="004766FD">
              <w:rPr>
                <w:rStyle w:val="Hyperlink"/>
                <w:noProof/>
              </w:rPr>
              <w:t>Introduction</w:t>
            </w:r>
            <w:r>
              <w:rPr>
                <w:noProof/>
                <w:webHidden/>
              </w:rPr>
              <w:tab/>
            </w:r>
            <w:r>
              <w:rPr>
                <w:noProof/>
                <w:webHidden/>
              </w:rPr>
              <w:fldChar w:fldCharType="begin"/>
            </w:r>
            <w:r>
              <w:rPr>
                <w:noProof/>
                <w:webHidden/>
              </w:rPr>
              <w:instrText xml:space="preserve"> PAGEREF _Toc131253227 \h </w:instrText>
            </w:r>
            <w:r>
              <w:rPr>
                <w:noProof/>
                <w:webHidden/>
              </w:rPr>
            </w:r>
            <w:r>
              <w:rPr>
                <w:noProof/>
                <w:webHidden/>
              </w:rPr>
              <w:fldChar w:fldCharType="separate"/>
            </w:r>
            <w:r>
              <w:rPr>
                <w:noProof/>
                <w:webHidden/>
              </w:rPr>
              <w:t>3</w:t>
            </w:r>
            <w:r>
              <w:rPr>
                <w:noProof/>
                <w:webHidden/>
              </w:rPr>
              <w:fldChar w:fldCharType="end"/>
            </w:r>
          </w:hyperlink>
        </w:p>
        <w:p w14:paraId="17A59544" w14:textId="16C3C3C8" w:rsidR="005D236C" w:rsidRDefault="00000000">
          <w:pPr>
            <w:pStyle w:val="TOC2"/>
            <w:tabs>
              <w:tab w:val="right" w:leader="dot" w:pos="9350"/>
            </w:tabs>
            <w:rPr>
              <w:noProof/>
            </w:rPr>
          </w:pPr>
          <w:hyperlink w:anchor="_Toc131253228" w:history="1">
            <w:r w:rsidR="005D236C" w:rsidRPr="004766FD">
              <w:rPr>
                <w:rStyle w:val="Hyperlink"/>
                <w:noProof/>
              </w:rPr>
              <w:t>Significance of the Research Topic</w:t>
            </w:r>
            <w:r w:rsidR="005D236C">
              <w:rPr>
                <w:noProof/>
                <w:webHidden/>
              </w:rPr>
              <w:tab/>
            </w:r>
            <w:r w:rsidR="005D236C">
              <w:rPr>
                <w:noProof/>
                <w:webHidden/>
              </w:rPr>
              <w:fldChar w:fldCharType="begin"/>
            </w:r>
            <w:r w:rsidR="005D236C">
              <w:rPr>
                <w:noProof/>
                <w:webHidden/>
              </w:rPr>
              <w:instrText xml:space="preserve"> PAGEREF _Toc131253228 \h </w:instrText>
            </w:r>
            <w:r w:rsidR="005D236C">
              <w:rPr>
                <w:noProof/>
                <w:webHidden/>
              </w:rPr>
            </w:r>
            <w:r w:rsidR="005D236C">
              <w:rPr>
                <w:noProof/>
                <w:webHidden/>
              </w:rPr>
              <w:fldChar w:fldCharType="separate"/>
            </w:r>
            <w:r w:rsidR="005D236C">
              <w:rPr>
                <w:noProof/>
                <w:webHidden/>
              </w:rPr>
              <w:t>3</w:t>
            </w:r>
            <w:r w:rsidR="005D236C">
              <w:rPr>
                <w:noProof/>
                <w:webHidden/>
              </w:rPr>
              <w:fldChar w:fldCharType="end"/>
            </w:r>
          </w:hyperlink>
        </w:p>
        <w:p w14:paraId="465C033B" w14:textId="74E56A84" w:rsidR="005D236C" w:rsidRDefault="00000000">
          <w:pPr>
            <w:pStyle w:val="TOC2"/>
            <w:tabs>
              <w:tab w:val="right" w:leader="dot" w:pos="9350"/>
            </w:tabs>
            <w:rPr>
              <w:noProof/>
            </w:rPr>
          </w:pPr>
          <w:hyperlink w:anchor="_Toc131253229" w:history="1">
            <w:r w:rsidR="005D236C" w:rsidRPr="004766FD">
              <w:rPr>
                <w:rStyle w:val="Hyperlink"/>
                <w:noProof/>
              </w:rPr>
              <w:t>Purpose of the Research</w:t>
            </w:r>
            <w:r w:rsidR="005D236C">
              <w:rPr>
                <w:noProof/>
                <w:webHidden/>
              </w:rPr>
              <w:tab/>
            </w:r>
            <w:r w:rsidR="005D236C">
              <w:rPr>
                <w:noProof/>
                <w:webHidden/>
              </w:rPr>
              <w:fldChar w:fldCharType="begin"/>
            </w:r>
            <w:r w:rsidR="005D236C">
              <w:rPr>
                <w:noProof/>
                <w:webHidden/>
              </w:rPr>
              <w:instrText xml:space="preserve"> PAGEREF _Toc131253229 \h </w:instrText>
            </w:r>
            <w:r w:rsidR="005D236C">
              <w:rPr>
                <w:noProof/>
                <w:webHidden/>
              </w:rPr>
            </w:r>
            <w:r w:rsidR="005D236C">
              <w:rPr>
                <w:noProof/>
                <w:webHidden/>
              </w:rPr>
              <w:fldChar w:fldCharType="separate"/>
            </w:r>
            <w:r w:rsidR="005D236C">
              <w:rPr>
                <w:noProof/>
                <w:webHidden/>
              </w:rPr>
              <w:t>4</w:t>
            </w:r>
            <w:r w:rsidR="005D236C">
              <w:rPr>
                <w:noProof/>
                <w:webHidden/>
              </w:rPr>
              <w:fldChar w:fldCharType="end"/>
            </w:r>
          </w:hyperlink>
        </w:p>
        <w:p w14:paraId="52F4CABF" w14:textId="5FD68E59" w:rsidR="005D236C" w:rsidRDefault="00000000">
          <w:pPr>
            <w:pStyle w:val="TOC2"/>
            <w:tabs>
              <w:tab w:val="right" w:leader="dot" w:pos="9350"/>
            </w:tabs>
            <w:rPr>
              <w:noProof/>
            </w:rPr>
          </w:pPr>
          <w:hyperlink w:anchor="_Toc131253230" w:history="1">
            <w:r w:rsidR="005D236C" w:rsidRPr="004766FD">
              <w:rPr>
                <w:rStyle w:val="Hyperlink"/>
                <w:noProof/>
              </w:rPr>
              <w:t>Aim and Objectives of the Research</w:t>
            </w:r>
            <w:r w:rsidR="005D236C">
              <w:rPr>
                <w:noProof/>
                <w:webHidden/>
              </w:rPr>
              <w:tab/>
            </w:r>
            <w:r w:rsidR="005D236C">
              <w:rPr>
                <w:noProof/>
                <w:webHidden/>
              </w:rPr>
              <w:fldChar w:fldCharType="begin"/>
            </w:r>
            <w:r w:rsidR="005D236C">
              <w:rPr>
                <w:noProof/>
                <w:webHidden/>
              </w:rPr>
              <w:instrText xml:space="preserve"> PAGEREF _Toc131253230 \h </w:instrText>
            </w:r>
            <w:r w:rsidR="005D236C">
              <w:rPr>
                <w:noProof/>
                <w:webHidden/>
              </w:rPr>
            </w:r>
            <w:r w:rsidR="005D236C">
              <w:rPr>
                <w:noProof/>
                <w:webHidden/>
              </w:rPr>
              <w:fldChar w:fldCharType="separate"/>
            </w:r>
            <w:r w:rsidR="005D236C">
              <w:rPr>
                <w:noProof/>
                <w:webHidden/>
              </w:rPr>
              <w:t>4</w:t>
            </w:r>
            <w:r w:rsidR="005D236C">
              <w:rPr>
                <w:noProof/>
                <w:webHidden/>
              </w:rPr>
              <w:fldChar w:fldCharType="end"/>
            </w:r>
          </w:hyperlink>
        </w:p>
        <w:p w14:paraId="1412D2D6" w14:textId="5D901CC3" w:rsidR="005D236C" w:rsidRDefault="00000000">
          <w:pPr>
            <w:pStyle w:val="TOC1"/>
            <w:tabs>
              <w:tab w:val="right" w:leader="dot" w:pos="9350"/>
            </w:tabs>
            <w:rPr>
              <w:noProof/>
            </w:rPr>
          </w:pPr>
          <w:hyperlink w:anchor="_Toc131253231" w:history="1">
            <w:r w:rsidR="005D236C" w:rsidRPr="004766FD">
              <w:rPr>
                <w:rStyle w:val="Hyperlink"/>
                <w:noProof/>
              </w:rPr>
              <w:t>Literature Review</w:t>
            </w:r>
            <w:r w:rsidR="005D236C">
              <w:rPr>
                <w:noProof/>
                <w:webHidden/>
              </w:rPr>
              <w:tab/>
            </w:r>
            <w:r w:rsidR="005D236C">
              <w:rPr>
                <w:noProof/>
                <w:webHidden/>
              </w:rPr>
              <w:fldChar w:fldCharType="begin"/>
            </w:r>
            <w:r w:rsidR="005D236C">
              <w:rPr>
                <w:noProof/>
                <w:webHidden/>
              </w:rPr>
              <w:instrText xml:space="preserve"> PAGEREF _Toc131253231 \h </w:instrText>
            </w:r>
            <w:r w:rsidR="005D236C">
              <w:rPr>
                <w:noProof/>
                <w:webHidden/>
              </w:rPr>
            </w:r>
            <w:r w:rsidR="005D236C">
              <w:rPr>
                <w:noProof/>
                <w:webHidden/>
              </w:rPr>
              <w:fldChar w:fldCharType="separate"/>
            </w:r>
            <w:r w:rsidR="005D236C">
              <w:rPr>
                <w:noProof/>
                <w:webHidden/>
              </w:rPr>
              <w:t>5</w:t>
            </w:r>
            <w:r w:rsidR="005D236C">
              <w:rPr>
                <w:noProof/>
                <w:webHidden/>
              </w:rPr>
              <w:fldChar w:fldCharType="end"/>
            </w:r>
          </w:hyperlink>
        </w:p>
        <w:p w14:paraId="312F203A" w14:textId="2FE2B738" w:rsidR="005D236C" w:rsidRDefault="00000000">
          <w:pPr>
            <w:pStyle w:val="TOC2"/>
            <w:tabs>
              <w:tab w:val="right" w:leader="dot" w:pos="9350"/>
            </w:tabs>
            <w:rPr>
              <w:noProof/>
            </w:rPr>
          </w:pPr>
          <w:hyperlink w:anchor="_Toc131253232" w:history="1">
            <w:r w:rsidR="005D236C" w:rsidRPr="004766FD">
              <w:rPr>
                <w:rStyle w:val="Hyperlink"/>
                <w:noProof/>
              </w:rPr>
              <w:t>Effectiveness of High Employee Engagement</w:t>
            </w:r>
            <w:r w:rsidR="005D236C">
              <w:rPr>
                <w:noProof/>
                <w:webHidden/>
              </w:rPr>
              <w:tab/>
            </w:r>
            <w:r w:rsidR="005D236C">
              <w:rPr>
                <w:noProof/>
                <w:webHidden/>
              </w:rPr>
              <w:fldChar w:fldCharType="begin"/>
            </w:r>
            <w:r w:rsidR="005D236C">
              <w:rPr>
                <w:noProof/>
                <w:webHidden/>
              </w:rPr>
              <w:instrText xml:space="preserve"> PAGEREF _Toc131253232 \h </w:instrText>
            </w:r>
            <w:r w:rsidR="005D236C">
              <w:rPr>
                <w:noProof/>
                <w:webHidden/>
              </w:rPr>
            </w:r>
            <w:r w:rsidR="005D236C">
              <w:rPr>
                <w:noProof/>
                <w:webHidden/>
              </w:rPr>
              <w:fldChar w:fldCharType="separate"/>
            </w:r>
            <w:r w:rsidR="005D236C">
              <w:rPr>
                <w:noProof/>
                <w:webHidden/>
              </w:rPr>
              <w:t>5</w:t>
            </w:r>
            <w:r w:rsidR="005D236C">
              <w:rPr>
                <w:noProof/>
                <w:webHidden/>
              </w:rPr>
              <w:fldChar w:fldCharType="end"/>
            </w:r>
          </w:hyperlink>
        </w:p>
        <w:p w14:paraId="77F42BA8" w14:textId="3EFA3616" w:rsidR="005D236C" w:rsidRDefault="00000000">
          <w:pPr>
            <w:pStyle w:val="TOC2"/>
            <w:tabs>
              <w:tab w:val="right" w:leader="dot" w:pos="9350"/>
            </w:tabs>
            <w:rPr>
              <w:noProof/>
            </w:rPr>
          </w:pPr>
          <w:hyperlink w:anchor="_Toc131253233" w:history="1">
            <w:r w:rsidR="005D236C" w:rsidRPr="004766FD">
              <w:rPr>
                <w:rStyle w:val="Hyperlink"/>
                <w:noProof/>
              </w:rPr>
              <w:t>Maslow’s Hierarchy of Needs</w:t>
            </w:r>
            <w:r w:rsidR="005D236C">
              <w:rPr>
                <w:noProof/>
                <w:webHidden/>
              </w:rPr>
              <w:tab/>
            </w:r>
            <w:r w:rsidR="005D236C">
              <w:rPr>
                <w:noProof/>
                <w:webHidden/>
              </w:rPr>
              <w:fldChar w:fldCharType="begin"/>
            </w:r>
            <w:r w:rsidR="005D236C">
              <w:rPr>
                <w:noProof/>
                <w:webHidden/>
              </w:rPr>
              <w:instrText xml:space="preserve"> PAGEREF _Toc131253233 \h </w:instrText>
            </w:r>
            <w:r w:rsidR="005D236C">
              <w:rPr>
                <w:noProof/>
                <w:webHidden/>
              </w:rPr>
            </w:r>
            <w:r w:rsidR="005D236C">
              <w:rPr>
                <w:noProof/>
                <w:webHidden/>
              </w:rPr>
              <w:fldChar w:fldCharType="separate"/>
            </w:r>
            <w:r w:rsidR="005D236C">
              <w:rPr>
                <w:noProof/>
                <w:webHidden/>
              </w:rPr>
              <w:t>5</w:t>
            </w:r>
            <w:r w:rsidR="005D236C">
              <w:rPr>
                <w:noProof/>
                <w:webHidden/>
              </w:rPr>
              <w:fldChar w:fldCharType="end"/>
            </w:r>
          </w:hyperlink>
        </w:p>
        <w:p w14:paraId="6D3BBD05" w14:textId="331B0CA1" w:rsidR="005D236C" w:rsidRDefault="00000000">
          <w:pPr>
            <w:pStyle w:val="TOC2"/>
            <w:tabs>
              <w:tab w:val="right" w:leader="dot" w:pos="9350"/>
            </w:tabs>
            <w:rPr>
              <w:noProof/>
            </w:rPr>
          </w:pPr>
          <w:hyperlink w:anchor="_Toc131253234" w:history="1">
            <w:r w:rsidR="005D236C" w:rsidRPr="004766FD">
              <w:rPr>
                <w:rStyle w:val="Hyperlink"/>
                <w:noProof/>
              </w:rPr>
              <w:t>Effectiveness of Strong Psychological Contract</w:t>
            </w:r>
            <w:r w:rsidR="005D236C">
              <w:rPr>
                <w:noProof/>
                <w:webHidden/>
              </w:rPr>
              <w:tab/>
            </w:r>
            <w:r w:rsidR="005D236C">
              <w:rPr>
                <w:noProof/>
                <w:webHidden/>
              </w:rPr>
              <w:fldChar w:fldCharType="begin"/>
            </w:r>
            <w:r w:rsidR="005D236C">
              <w:rPr>
                <w:noProof/>
                <w:webHidden/>
              </w:rPr>
              <w:instrText xml:space="preserve"> PAGEREF _Toc131253234 \h </w:instrText>
            </w:r>
            <w:r w:rsidR="005D236C">
              <w:rPr>
                <w:noProof/>
                <w:webHidden/>
              </w:rPr>
            </w:r>
            <w:r w:rsidR="005D236C">
              <w:rPr>
                <w:noProof/>
                <w:webHidden/>
              </w:rPr>
              <w:fldChar w:fldCharType="separate"/>
            </w:r>
            <w:r w:rsidR="005D236C">
              <w:rPr>
                <w:noProof/>
                <w:webHidden/>
              </w:rPr>
              <w:t>6</w:t>
            </w:r>
            <w:r w:rsidR="005D236C">
              <w:rPr>
                <w:noProof/>
                <w:webHidden/>
              </w:rPr>
              <w:fldChar w:fldCharType="end"/>
            </w:r>
          </w:hyperlink>
        </w:p>
        <w:p w14:paraId="27CF65B9" w14:textId="11FCAA5A" w:rsidR="005D236C" w:rsidRDefault="00000000">
          <w:pPr>
            <w:pStyle w:val="TOC2"/>
            <w:tabs>
              <w:tab w:val="right" w:leader="dot" w:pos="9350"/>
            </w:tabs>
            <w:rPr>
              <w:noProof/>
            </w:rPr>
          </w:pPr>
          <w:hyperlink w:anchor="_Toc131253235" w:history="1">
            <w:r w:rsidR="005D236C" w:rsidRPr="004766FD">
              <w:rPr>
                <w:rStyle w:val="Hyperlink"/>
                <w:noProof/>
              </w:rPr>
              <w:t>Summary</w:t>
            </w:r>
            <w:r w:rsidR="005D236C">
              <w:rPr>
                <w:noProof/>
                <w:webHidden/>
              </w:rPr>
              <w:tab/>
            </w:r>
            <w:r w:rsidR="005D236C">
              <w:rPr>
                <w:noProof/>
                <w:webHidden/>
              </w:rPr>
              <w:fldChar w:fldCharType="begin"/>
            </w:r>
            <w:r w:rsidR="005D236C">
              <w:rPr>
                <w:noProof/>
                <w:webHidden/>
              </w:rPr>
              <w:instrText xml:space="preserve"> PAGEREF _Toc131253235 \h </w:instrText>
            </w:r>
            <w:r w:rsidR="005D236C">
              <w:rPr>
                <w:noProof/>
                <w:webHidden/>
              </w:rPr>
            </w:r>
            <w:r w:rsidR="005D236C">
              <w:rPr>
                <w:noProof/>
                <w:webHidden/>
              </w:rPr>
              <w:fldChar w:fldCharType="separate"/>
            </w:r>
            <w:r w:rsidR="005D236C">
              <w:rPr>
                <w:noProof/>
                <w:webHidden/>
              </w:rPr>
              <w:t>6</w:t>
            </w:r>
            <w:r w:rsidR="005D236C">
              <w:rPr>
                <w:noProof/>
                <w:webHidden/>
              </w:rPr>
              <w:fldChar w:fldCharType="end"/>
            </w:r>
          </w:hyperlink>
        </w:p>
        <w:p w14:paraId="5A7E3C41" w14:textId="655569EC" w:rsidR="005D236C" w:rsidRDefault="00000000">
          <w:pPr>
            <w:pStyle w:val="TOC1"/>
            <w:tabs>
              <w:tab w:val="right" w:leader="dot" w:pos="9350"/>
            </w:tabs>
            <w:rPr>
              <w:noProof/>
            </w:rPr>
          </w:pPr>
          <w:hyperlink w:anchor="_Toc131253236" w:history="1">
            <w:r w:rsidR="005D236C" w:rsidRPr="004766FD">
              <w:rPr>
                <w:rStyle w:val="Hyperlink"/>
                <w:noProof/>
              </w:rPr>
              <w:t>Research Methods and Methodology</w:t>
            </w:r>
            <w:r w:rsidR="005D236C">
              <w:rPr>
                <w:noProof/>
                <w:webHidden/>
              </w:rPr>
              <w:tab/>
            </w:r>
            <w:r w:rsidR="005D236C">
              <w:rPr>
                <w:noProof/>
                <w:webHidden/>
              </w:rPr>
              <w:fldChar w:fldCharType="begin"/>
            </w:r>
            <w:r w:rsidR="005D236C">
              <w:rPr>
                <w:noProof/>
                <w:webHidden/>
              </w:rPr>
              <w:instrText xml:space="preserve"> PAGEREF _Toc131253236 \h </w:instrText>
            </w:r>
            <w:r w:rsidR="005D236C">
              <w:rPr>
                <w:noProof/>
                <w:webHidden/>
              </w:rPr>
            </w:r>
            <w:r w:rsidR="005D236C">
              <w:rPr>
                <w:noProof/>
                <w:webHidden/>
              </w:rPr>
              <w:fldChar w:fldCharType="separate"/>
            </w:r>
            <w:r w:rsidR="005D236C">
              <w:rPr>
                <w:noProof/>
                <w:webHidden/>
              </w:rPr>
              <w:t>6</w:t>
            </w:r>
            <w:r w:rsidR="005D236C">
              <w:rPr>
                <w:noProof/>
                <w:webHidden/>
              </w:rPr>
              <w:fldChar w:fldCharType="end"/>
            </w:r>
          </w:hyperlink>
        </w:p>
        <w:p w14:paraId="37DA5F7B" w14:textId="0477D4C0" w:rsidR="005D236C" w:rsidRDefault="00000000">
          <w:pPr>
            <w:pStyle w:val="TOC2"/>
            <w:tabs>
              <w:tab w:val="right" w:leader="dot" w:pos="9350"/>
            </w:tabs>
            <w:rPr>
              <w:noProof/>
            </w:rPr>
          </w:pPr>
          <w:hyperlink w:anchor="_Toc131253237" w:history="1">
            <w:r w:rsidR="005D236C" w:rsidRPr="004766FD">
              <w:rPr>
                <w:rStyle w:val="Hyperlink"/>
                <w:noProof/>
              </w:rPr>
              <w:t>Research Philosophy</w:t>
            </w:r>
            <w:r w:rsidR="005D236C">
              <w:rPr>
                <w:noProof/>
                <w:webHidden/>
              </w:rPr>
              <w:tab/>
            </w:r>
            <w:r w:rsidR="005D236C">
              <w:rPr>
                <w:noProof/>
                <w:webHidden/>
              </w:rPr>
              <w:fldChar w:fldCharType="begin"/>
            </w:r>
            <w:r w:rsidR="005D236C">
              <w:rPr>
                <w:noProof/>
                <w:webHidden/>
              </w:rPr>
              <w:instrText xml:space="preserve"> PAGEREF _Toc131253237 \h </w:instrText>
            </w:r>
            <w:r w:rsidR="005D236C">
              <w:rPr>
                <w:noProof/>
                <w:webHidden/>
              </w:rPr>
            </w:r>
            <w:r w:rsidR="005D236C">
              <w:rPr>
                <w:noProof/>
                <w:webHidden/>
              </w:rPr>
              <w:fldChar w:fldCharType="separate"/>
            </w:r>
            <w:r w:rsidR="005D236C">
              <w:rPr>
                <w:noProof/>
                <w:webHidden/>
              </w:rPr>
              <w:t>6</w:t>
            </w:r>
            <w:r w:rsidR="005D236C">
              <w:rPr>
                <w:noProof/>
                <w:webHidden/>
              </w:rPr>
              <w:fldChar w:fldCharType="end"/>
            </w:r>
          </w:hyperlink>
        </w:p>
        <w:p w14:paraId="4F8DD1AB" w14:textId="4C5FEBA0" w:rsidR="005D236C" w:rsidRDefault="00000000">
          <w:pPr>
            <w:pStyle w:val="TOC2"/>
            <w:tabs>
              <w:tab w:val="right" w:leader="dot" w:pos="9350"/>
            </w:tabs>
            <w:rPr>
              <w:noProof/>
            </w:rPr>
          </w:pPr>
          <w:hyperlink w:anchor="_Toc131253238" w:history="1">
            <w:r w:rsidR="005D236C" w:rsidRPr="004766FD">
              <w:rPr>
                <w:rStyle w:val="Hyperlink"/>
                <w:noProof/>
              </w:rPr>
              <w:t>Research Approach</w:t>
            </w:r>
            <w:r w:rsidR="005D236C">
              <w:rPr>
                <w:noProof/>
                <w:webHidden/>
              </w:rPr>
              <w:tab/>
            </w:r>
            <w:r w:rsidR="005D236C">
              <w:rPr>
                <w:noProof/>
                <w:webHidden/>
              </w:rPr>
              <w:fldChar w:fldCharType="begin"/>
            </w:r>
            <w:r w:rsidR="005D236C">
              <w:rPr>
                <w:noProof/>
                <w:webHidden/>
              </w:rPr>
              <w:instrText xml:space="preserve"> PAGEREF _Toc131253238 \h </w:instrText>
            </w:r>
            <w:r w:rsidR="005D236C">
              <w:rPr>
                <w:noProof/>
                <w:webHidden/>
              </w:rPr>
            </w:r>
            <w:r w:rsidR="005D236C">
              <w:rPr>
                <w:noProof/>
                <w:webHidden/>
              </w:rPr>
              <w:fldChar w:fldCharType="separate"/>
            </w:r>
            <w:r w:rsidR="005D236C">
              <w:rPr>
                <w:noProof/>
                <w:webHidden/>
              </w:rPr>
              <w:t>7</w:t>
            </w:r>
            <w:r w:rsidR="005D236C">
              <w:rPr>
                <w:noProof/>
                <w:webHidden/>
              </w:rPr>
              <w:fldChar w:fldCharType="end"/>
            </w:r>
          </w:hyperlink>
        </w:p>
        <w:p w14:paraId="0EB15AC0" w14:textId="433981DD" w:rsidR="005D236C" w:rsidRDefault="00000000">
          <w:pPr>
            <w:pStyle w:val="TOC2"/>
            <w:tabs>
              <w:tab w:val="right" w:leader="dot" w:pos="9350"/>
            </w:tabs>
            <w:rPr>
              <w:noProof/>
            </w:rPr>
          </w:pPr>
          <w:hyperlink w:anchor="_Toc131253239" w:history="1">
            <w:r w:rsidR="005D236C" w:rsidRPr="004766FD">
              <w:rPr>
                <w:rStyle w:val="Hyperlink"/>
                <w:noProof/>
              </w:rPr>
              <w:t>Research Strategy</w:t>
            </w:r>
            <w:r w:rsidR="005D236C">
              <w:rPr>
                <w:noProof/>
                <w:webHidden/>
              </w:rPr>
              <w:tab/>
            </w:r>
            <w:r w:rsidR="005D236C">
              <w:rPr>
                <w:noProof/>
                <w:webHidden/>
              </w:rPr>
              <w:fldChar w:fldCharType="begin"/>
            </w:r>
            <w:r w:rsidR="005D236C">
              <w:rPr>
                <w:noProof/>
                <w:webHidden/>
              </w:rPr>
              <w:instrText xml:space="preserve"> PAGEREF _Toc131253239 \h </w:instrText>
            </w:r>
            <w:r w:rsidR="005D236C">
              <w:rPr>
                <w:noProof/>
                <w:webHidden/>
              </w:rPr>
            </w:r>
            <w:r w:rsidR="005D236C">
              <w:rPr>
                <w:noProof/>
                <w:webHidden/>
              </w:rPr>
              <w:fldChar w:fldCharType="separate"/>
            </w:r>
            <w:r w:rsidR="005D236C">
              <w:rPr>
                <w:noProof/>
                <w:webHidden/>
              </w:rPr>
              <w:t>7</w:t>
            </w:r>
            <w:r w:rsidR="005D236C">
              <w:rPr>
                <w:noProof/>
                <w:webHidden/>
              </w:rPr>
              <w:fldChar w:fldCharType="end"/>
            </w:r>
          </w:hyperlink>
        </w:p>
        <w:p w14:paraId="44F3321F" w14:textId="3DC8C42F" w:rsidR="005D236C" w:rsidRDefault="00000000">
          <w:pPr>
            <w:pStyle w:val="TOC2"/>
            <w:tabs>
              <w:tab w:val="right" w:leader="dot" w:pos="9350"/>
            </w:tabs>
            <w:rPr>
              <w:noProof/>
            </w:rPr>
          </w:pPr>
          <w:hyperlink w:anchor="_Toc131253240" w:history="1">
            <w:r w:rsidR="005D236C" w:rsidRPr="004766FD">
              <w:rPr>
                <w:rStyle w:val="Hyperlink"/>
                <w:noProof/>
              </w:rPr>
              <w:t>Data Collection Methods</w:t>
            </w:r>
            <w:r w:rsidR="005D236C">
              <w:rPr>
                <w:noProof/>
                <w:webHidden/>
              </w:rPr>
              <w:tab/>
            </w:r>
            <w:r w:rsidR="005D236C">
              <w:rPr>
                <w:noProof/>
                <w:webHidden/>
              </w:rPr>
              <w:fldChar w:fldCharType="begin"/>
            </w:r>
            <w:r w:rsidR="005D236C">
              <w:rPr>
                <w:noProof/>
                <w:webHidden/>
              </w:rPr>
              <w:instrText xml:space="preserve"> PAGEREF _Toc131253240 \h </w:instrText>
            </w:r>
            <w:r w:rsidR="005D236C">
              <w:rPr>
                <w:noProof/>
                <w:webHidden/>
              </w:rPr>
            </w:r>
            <w:r w:rsidR="005D236C">
              <w:rPr>
                <w:noProof/>
                <w:webHidden/>
              </w:rPr>
              <w:fldChar w:fldCharType="separate"/>
            </w:r>
            <w:r w:rsidR="005D236C">
              <w:rPr>
                <w:noProof/>
                <w:webHidden/>
              </w:rPr>
              <w:t>7</w:t>
            </w:r>
            <w:r w:rsidR="005D236C">
              <w:rPr>
                <w:noProof/>
                <w:webHidden/>
              </w:rPr>
              <w:fldChar w:fldCharType="end"/>
            </w:r>
          </w:hyperlink>
        </w:p>
        <w:p w14:paraId="40D695D8" w14:textId="1BC1CF7E" w:rsidR="005D236C" w:rsidRDefault="00000000">
          <w:pPr>
            <w:pStyle w:val="TOC2"/>
            <w:tabs>
              <w:tab w:val="right" w:leader="dot" w:pos="9350"/>
            </w:tabs>
            <w:rPr>
              <w:noProof/>
            </w:rPr>
          </w:pPr>
          <w:hyperlink w:anchor="_Toc131253241" w:history="1">
            <w:r w:rsidR="005D236C" w:rsidRPr="004766FD">
              <w:rPr>
                <w:rStyle w:val="Hyperlink"/>
                <w:noProof/>
              </w:rPr>
              <w:t>Data Analysis</w:t>
            </w:r>
            <w:r w:rsidR="005D236C">
              <w:rPr>
                <w:noProof/>
                <w:webHidden/>
              </w:rPr>
              <w:tab/>
            </w:r>
            <w:r w:rsidR="005D236C">
              <w:rPr>
                <w:noProof/>
                <w:webHidden/>
              </w:rPr>
              <w:fldChar w:fldCharType="begin"/>
            </w:r>
            <w:r w:rsidR="005D236C">
              <w:rPr>
                <w:noProof/>
                <w:webHidden/>
              </w:rPr>
              <w:instrText xml:space="preserve"> PAGEREF _Toc131253241 \h </w:instrText>
            </w:r>
            <w:r w:rsidR="005D236C">
              <w:rPr>
                <w:noProof/>
                <w:webHidden/>
              </w:rPr>
            </w:r>
            <w:r w:rsidR="005D236C">
              <w:rPr>
                <w:noProof/>
                <w:webHidden/>
              </w:rPr>
              <w:fldChar w:fldCharType="separate"/>
            </w:r>
            <w:r w:rsidR="005D236C">
              <w:rPr>
                <w:noProof/>
                <w:webHidden/>
              </w:rPr>
              <w:t>7</w:t>
            </w:r>
            <w:r w:rsidR="005D236C">
              <w:rPr>
                <w:noProof/>
                <w:webHidden/>
              </w:rPr>
              <w:fldChar w:fldCharType="end"/>
            </w:r>
          </w:hyperlink>
        </w:p>
        <w:p w14:paraId="033F5D5C" w14:textId="369F6688" w:rsidR="005D236C" w:rsidRDefault="00000000">
          <w:pPr>
            <w:pStyle w:val="TOC2"/>
            <w:tabs>
              <w:tab w:val="right" w:leader="dot" w:pos="9350"/>
            </w:tabs>
            <w:rPr>
              <w:noProof/>
            </w:rPr>
          </w:pPr>
          <w:hyperlink w:anchor="_Toc131253242" w:history="1">
            <w:r w:rsidR="005D236C" w:rsidRPr="004766FD">
              <w:rPr>
                <w:rStyle w:val="Hyperlink"/>
                <w:noProof/>
              </w:rPr>
              <w:t>Ethical Consideration</w:t>
            </w:r>
            <w:r w:rsidR="005D236C">
              <w:rPr>
                <w:noProof/>
                <w:webHidden/>
              </w:rPr>
              <w:tab/>
            </w:r>
            <w:r w:rsidR="005D236C">
              <w:rPr>
                <w:noProof/>
                <w:webHidden/>
              </w:rPr>
              <w:fldChar w:fldCharType="begin"/>
            </w:r>
            <w:r w:rsidR="005D236C">
              <w:rPr>
                <w:noProof/>
                <w:webHidden/>
              </w:rPr>
              <w:instrText xml:space="preserve"> PAGEREF _Toc131253242 \h </w:instrText>
            </w:r>
            <w:r w:rsidR="005D236C">
              <w:rPr>
                <w:noProof/>
                <w:webHidden/>
              </w:rPr>
            </w:r>
            <w:r w:rsidR="005D236C">
              <w:rPr>
                <w:noProof/>
                <w:webHidden/>
              </w:rPr>
              <w:fldChar w:fldCharType="separate"/>
            </w:r>
            <w:r w:rsidR="005D236C">
              <w:rPr>
                <w:noProof/>
                <w:webHidden/>
              </w:rPr>
              <w:t>7</w:t>
            </w:r>
            <w:r w:rsidR="005D236C">
              <w:rPr>
                <w:noProof/>
                <w:webHidden/>
              </w:rPr>
              <w:fldChar w:fldCharType="end"/>
            </w:r>
          </w:hyperlink>
        </w:p>
        <w:p w14:paraId="30ED3664" w14:textId="64DEBC37" w:rsidR="005D236C" w:rsidRDefault="00000000">
          <w:pPr>
            <w:pStyle w:val="TOC2"/>
            <w:tabs>
              <w:tab w:val="right" w:leader="dot" w:pos="9350"/>
            </w:tabs>
            <w:rPr>
              <w:noProof/>
            </w:rPr>
          </w:pPr>
          <w:hyperlink w:anchor="_Toc131253243" w:history="1">
            <w:r w:rsidR="005D236C" w:rsidRPr="004766FD">
              <w:rPr>
                <w:rStyle w:val="Hyperlink"/>
                <w:noProof/>
              </w:rPr>
              <w:t>Gantt Chart</w:t>
            </w:r>
            <w:r w:rsidR="005D236C">
              <w:rPr>
                <w:noProof/>
                <w:webHidden/>
              </w:rPr>
              <w:tab/>
            </w:r>
            <w:r w:rsidR="005D236C">
              <w:rPr>
                <w:noProof/>
                <w:webHidden/>
              </w:rPr>
              <w:fldChar w:fldCharType="begin"/>
            </w:r>
            <w:r w:rsidR="005D236C">
              <w:rPr>
                <w:noProof/>
                <w:webHidden/>
              </w:rPr>
              <w:instrText xml:space="preserve"> PAGEREF _Toc131253243 \h </w:instrText>
            </w:r>
            <w:r w:rsidR="005D236C">
              <w:rPr>
                <w:noProof/>
                <w:webHidden/>
              </w:rPr>
            </w:r>
            <w:r w:rsidR="005D236C">
              <w:rPr>
                <w:noProof/>
                <w:webHidden/>
              </w:rPr>
              <w:fldChar w:fldCharType="separate"/>
            </w:r>
            <w:r w:rsidR="005D236C">
              <w:rPr>
                <w:noProof/>
                <w:webHidden/>
              </w:rPr>
              <w:t>8</w:t>
            </w:r>
            <w:r w:rsidR="005D236C">
              <w:rPr>
                <w:noProof/>
                <w:webHidden/>
              </w:rPr>
              <w:fldChar w:fldCharType="end"/>
            </w:r>
          </w:hyperlink>
        </w:p>
        <w:p w14:paraId="174C5501" w14:textId="5343AB17" w:rsidR="005D236C" w:rsidRDefault="00000000">
          <w:pPr>
            <w:pStyle w:val="TOC1"/>
            <w:tabs>
              <w:tab w:val="right" w:leader="dot" w:pos="9350"/>
            </w:tabs>
            <w:rPr>
              <w:noProof/>
            </w:rPr>
          </w:pPr>
          <w:hyperlink w:anchor="_Toc131253244" w:history="1">
            <w:r w:rsidR="005D236C" w:rsidRPr="004766FD">
              <w:rPr>
                <w:rStyle w:val="Hyperlink"/>
                <w:noProof/>
              </w:rPr>
              <w:t>References</w:t>
            </w:r>
            <w:r w:rsidR="005D236C">
              <w:rPr>
                <w:noProof/>
                <w:webHidden/>
              </w:rPr>
              <w:tab/>
            </w:r>
            <w:r w:rsidR="005D236C">
              <w:rPr>
                <w:noProof/>
                <w:webHidden/>
              </w:rPr>
              <w:fldChar w:fldCharType="begin"/>
            </w:r>
            <w:r w:rsidR="005D236C">
              <w:rPr>
                <w:noProof/>
                <w:webHidden/>
              </w:rPr>
              <w:instrText xml:space="preserve"> PAGEREF _Toc131253244 \h </w:instrText>
            </w:r>
            <w:r w:rsidR="005D236C">
              <w:rPr>
                <w:noProof/>
                <w:webHidden/>
              </w:rPr>
            </w:r>
            <w:r w:rsidR="005D236C">
              <w:rPr>
                <w:noProof/>
                <w:webHidden/>
              </w:rPr>
              <w:fldChar w:fldCharType="separate"/>
            </w:r>
            <w:r w:rsidR="005D236C">
              <w:rPr>
                <w:noProof/>
                <w:webHidden/>
              </w:rPr>
              <w:t>9</w:t>
            </w:r>
            <w:r w:rsidR="005D236C">
              <w:rPr>
                <w:noProof/>
                <w:webHidden/>
              </w:rPr>
              <w:fldChar w:fldCharType="end"/>
            </w:r>
          </w:hyperlink>
        </w:p>
        <w:p w14:paraId="43C05A81" w14:textId="66076832" w:rsidR="005D236C" w:rsidRDefault="005D236C">
          <w:r>
            <w:rPr>
              <w:b/>
              <w:bCs/>
              <w:noProof/>
            </w:rPr>
            <w:fldChar w:fldCharType="end"/>
          </w:r>
        </w:p>
      </w:sdtContent>
    </w:sdt>
    <w:p w14:paraId="783897F1" w14:textId="77777777" w:rsidR="005D236C" w:rsidRDefault="005D236C" w:rsidP="00237DE8">
      <w:pPr>
        <w:spacing w:line="360" w:lineRule="auto"/>
        <w:jc w:val="both"/>
        <w:rPr>
          <w:b/>
          <w:bCs/>
        </w:rPr>
      </w:pPr>
    </w:p>
    <w:p w14:paraId="17BDBDF4" w14:textId="77777777" w:rsidR="005D236C" w:rsidRDefault="005D236C">
      <w:pPr>
        <w:rPr>
          <w:b/>
          <w:bCs/>
        </w:rPr>
      </w:pPr>
      <w:r>
        <w:rPr>
          <w:b/>
          <w:bCs/>
        </w:rPr>
        <w:br w:type="page"/>
      </w:r>
    </w:p>
    <w:p w14:paraId="1F6FD4AA" w14:textId="2C542585" w:rsidR="00657220" w:rsidRDefault="00657220" w:rsidP="00237DE8">
      <w:pPr>
        <w:spacing w:line="360" w:lineRule="auto"/>
        <w:jc w:val="both"/>
        <w:rPr>
          <w:b/>
          <w:bCs/>
        </w:rPr>
      </w:pPr>
    </w:p>
    <w:p w14:paraId="4257A229" w14:textId="65BA41A9" w:rsidR="00237DE8" w:rsidRDefault="00237DE8" w:rsidP="008E1F48">
      <w:pPr>
        <w:pStyle w:val="Heading1"/>
      </w:pPr>
      <w:bookmarkStart w:id="0" w:name="_Toc131253227"/>
      <w:r>
        <w:t>Introduction</w:t>
      </w:r>
      <w:bookmarkEnd w:id="0"/>
    </w:p>
    <w:p w14:paraId="3575D5C6" w14:textId="0E940E57" w:rsidR="00237DE8" w:rsidRDefault="00237DE8" w:rsidP="00237DE8">
      <w:pPr>
        <w:spacing w:line="360" w:lineRule="auto"/>
        <w:jc w:val="both"/>
      </w:pPr>
      <w:r>
        <w:t>Managing the human resource has become important for the success of business organizations as human resource consider as the most important asset for the business organizations</w:t>
      </w:r>
      <w:sdt>
        <w:sdtPr>
          <w:id w:val="-1078971679"/>
          <w:citation/>
        </w:sdtPr>
        <w:sdtContent>
          <w:r w:rsidR="00B55E10">
            <w:fldChar w:fldCharType="begin"/>
          </w:r>
          <w:r w:rsidR="00B55E10">
            <w:instrText xml:space="preserve"> CITATION Bam03 \l 1033 </w:instrText>
          </w:r>
          <w:r w:rsidR="00B55E10">
            <w:fldChar w:fldCharType="separate"/>
          </w:r>
          <w:r w:rsidR="00B55E10">
            <w:rPr>
              <w:noProof/>
            </w:rPr>
            <w:t xml:space="preserve"> </w:t>
          </w:r>
          <w:r w:rsidR="00B55E10" w:rsidRPr="00B55E10">
            <w:rPr>
              <w:noProof/>
            </w:rPr>
            <w:t>(Bamberger, 2003)</w:t>
          </w:r>
          <w:r w:rsidR="00B55E10">
            <w:fldChar w:fldCharType="end"/>
          </w:r>
        </w:sdtContent>
      </w:sdt>
      <w:r>
        <w:t xml:space="preserve">. Putting strategies into practices is only possible while having right number of human </w:t>
      </w:r>
      <w:r w:rsidR="00B55E10">
        <w:t>resources</w:t>
      </w:r>
      <w:r>
        <w:t xml:space="preserve"> at the right job with relevant skills and competencies</w:t>
      </w:r>
      <w:sdt>
        <w:sdtPr>
          <w:id w:val="-2059930663"/>
          <w:citation/>
        </w:sdtPr>
        <w:sdtContent>
          <w:r w:rsidR="00B55E10">
            <w:fldChar w:fldCharType="begin"/>
          </w:r>
          <w:r w:rsidR="00B55E10">
            <w:instrText xml:space="preserve"> CITATION Pat11 \l 1033 </w:instrText>
          </w:r>
          <w:r w:rsidR="00B55E10">
            <w:fldChar w:fldCharType="separate"/>
          </w:r>
          <w:r w:rsidR="00B55E10">
            <w:rPr>
              <w:noProof/>
            </w:rPr>
            <w:t xml:space="preserve"> </w:t>
          </w:r>
          <w:r w:rsidR="00B55E10" w:rsidRPr="00B55E10">
            <w:rPr>
              <w:noProof/>
            </w:rPr>
            <w:t>(Patrick M. Wright1, 2011)</w:t>
          </w:r>
          <w:r w:rsidR="00B55E10">
            <w:fldChar w:fldCharType="end"/>
          </w:r>
        </w:sdtContent>
      </w:sdt>
      <w:r>
        <w:t>. Fulfillment of the basic as well as psychological needs of the human resource play important role for providing better management of psychological contract between management and human resource</w:t>
      </w:r>
      <w:sdt>
        <w:sdtPr>
          <w:id w:val="1198741836"/>
          <w:citation/>
        </w:sdtPr>
        <w:sdtContent>
          <w:r w:rsidR="00B55E10">
            <w:fldChar w:fldCharType="begin"/>
          </w:r>
          <w:r w:rsidR="00B55E10">
            <w:instrText xml:space="preserve"> CITATION Chr183 \l 1033 </w:instrText>
          </w:r>
          <w:r w:rsidR="00B55E10">
            <w:fldChar w:fldCharType="separate"/>
          </w:r>
          <w:r w:rsidR="00B55E10">
            <w:rPr>
              <w:noProof/>
            </w:rPr>
            <w:t xml:space="preserve"> </w:t>
          </w:r>
          <w:r w:rsidR="00B55E10" w:rsidRPr="00B55E10">
            <w:rPr>
              <w:noProof/>
            </w:rPr>
            <w:t>(Brewster, et al., 2018)</w:t>
          </w:r>
          <w:r w:rsidR="00B55E10">
            <w:fldChar w:fldCharType="end"/>
          </w:r>
        </w:sdtContent>
      </w:sdt>
      <w:r>
        <w:t xml:space="preserve">. HR planning process has become essential as it is important for the business organizations to have engaged and motivated </w:t>
      </w:r>
      <w:r w:rsidR="002349B8">
        <w:t>employees,</w:t>
      </w:r>
      <w:r>
        <w:t xml:space="preserve"> but it is a major challenge how to provide better management of work-life balance to keep the human resource engaged and motivated</w:t>
      </w:r>
      <w:sdt>
        <w:sdtPr>
          <w:id w:val="1620634960"/>
          <w:citation/>
        </w:sdtPr>
        <w:sdtContent>
          <w:r w:rsidR="00B55E10">
            <w:fldChar w:fldCharType="begin"/>
          </w:r>
          <w:r w:rsidR="00B55E10">
            <w:instrText xml:space="preserve"> CITATION Mir12 \l 1033 </w:instrText>
          </w:r>
          <w:r w:rsidR="00B55E10">
            <w:fldChar w:fldCharType="separate"/>
          </w:r>
          <w:r w:rsidR="00B55E10">
            <w:rPr>
              <w:noProof/>
            </w:rPr>
            <w:t xml:space="preserve"> </w:t>
          </w:r>
          <w:r w:rsidR="00B55E10" w:rsidRPr="00B55E10">
            <w:rPr>
              <w:noProof/>
            </w:rPr>
            <w:t>(Muethel, et al., 2012)</w:t>
          </w:r>
          <w:r w:rsidR="00B55E10">
            <w:fldChar w:fldCharType="end"/>
          </w:r>
        </w:sdtContent>
      </w:sdt>
      <w:r>
        <w:t xml:space="preserve">. </w:t>
      </w:r>
    </w:p>
    <w:p w14:paraId="432B0FFE" w14:textId="3246AB37" w:rsidR="00237DE8" w:rsidRDefault="00237DE8" w:rsidP="00237DE8">
      <w:pPr>
        <w:spacing w:line="360" w:lineRule="auto"/>
        <w:jc w:val="both"/>
      </w:pPr>
      <w:r>
        <w:t>The role of human resource was different in past as the basic focus of the leadership was on directing employees to achieve the set goals with efficiency and effectiveness</w:t>
      </w:r>
      <w:sdt>
        <w:sdtPr>
          <w:id w:val="195826986"/>
          <w:citation/>
        </w:sdtPr>
        <w:sdtContent>
          <w:r w:rsidR="00B55E10">
            <w:fldChar w:fldCharType="begin"/>
          </w:r>
          <w:r w:rsidR="00B55E10">
            <w:instrText xml:space="preserve"> CITATION Bus14 \l 1033 </w:instrText>
          </w:r>
          <w:r w:rsidR="00B55E10">
            <w:fldChar w:fldCharType="separate"/>
          </w:r>
          <w:r w:rsidR="00B55E10">
            <w:rPr>
              <w:noProof/>
            </w:rPr>
            <w:t xml:space="preserve"> </w:t>
          </w:r>
          <w:r w:rsidR="00B55E10" w:rsidRPr="00B55E10">
            <w:rPr>
              <w:noProof/>
            </w:rPr>
            <w:t>(Busse, 2014)</w:t>
          </w:r>
          <w:r w:rsidR="00B55E10">
            <w:fldChar w:fldCharType="end"/>
          </w:r>
        </w:sdtContent>
      </w:sdt>
      <w:r>
        <w:t xml:space="preserve">. Dynamic nature of business environment is the basic reason of changing human resource as a strategic tool for the business </w:t>
      </w:r>
      <w:r w:rsidR="00CC7A81">
        <w:t>organizations,</w:t>
      </w:r>
      <w:r>
        <w:t xml:space="preserve"> so it has become important how to motivate and engage employees with the workplace settings</w:t>
      </w:r>
      <w:sdt>
        <w:sdtPr>
          <w:id w:val="1355995535"/>
          <w:citation/>
        </w:sdtPr>
        <w:sdtContent>
          <w:r w:rsidR="00B55E10">
            <w:fldChar w:fldCharType="begin"/>
          </w:r>
          <w:r w:rsidR="00B55E10">
            <w:instrText xml:space="preserve"> CITATION Mon12 \l 1033 </w:instrText>
          </w:r>
          <w:r w:rsidR="00B55E10">
            <w:fldChar w:fldCharType="separate"/>
          </w:r>
          <w:r w:rsidR="00B55E10">
            <w:rPr>
              <w:noProof/>
            </w:rPr>
            <w:t xml:space="preserve"> </w:t>
          </w:r>
          <w:r w:rsidR="00B55E10" w:rsidRPr="00B55E10">
            <w:rPr>
              <w:noProof/>
            </w:rPr>
            <w:t>(Monica C. Gavino1, 2012)</w:t>
          </w:r>
          <w:r w:rsidR="00B55E10">
            <w:fldChar w:fldCharType="end"/>
          </w:r>
        </w:sdtContent>
      </w:sdt>
      <w:r>
        <w:t xml:space="preserve">. The basic focus of current research is on evaluating the challenges and opportunities for the selected business organization for implementing work-balance initiatives to have </w:t>
      </w:r>
      <w:r w:rsidR="00CC7A81">
        <w:t>a motivated</w:t>
      </w:r>
      <w:r>
        <w:t xml:space="preserve"> and engaged workforce. </w:t>
      </w:r>
    </w:p>
    <w:p w14:paraId="7C6A4C7F" w14:textId="38350A78" w:rsidR="00237DE8" w:rsidRDefault="00237DE8" w:rsidP="008E1F48">
      <w:pPr>
        <w:pStyle w:val="Heading2"/>
      </w:pPr>
      <w:bookmarkStart w:id="1" w:name="_Toc131253228"/>
      <w:r>
        <w:t>Significance of the Research Topic</w:t>
      </w:r>
      <w:bookmarkEnd w:id="1"/>
    </w:p>
    <w:p w14:paraId="65DF63BA" w14:textId="4FAE7592" w:rsidR="00237DE8" w:rsidRDefault="00237DE8" w:rsidP="00237DE8">
      <w:pPr>
        <w:spacing w:line="360" w:lineRule="auto"/>
        <w:jc w:val="both"/>
      </w:pPr>
      <w:r>
        <w:t>Current research topic is not only significant for the academic purpose but also important to provide a better idea for the management of ASDA to learn the benefits that work-life balance can add to the performance of the business organization. Evaluation of the findings of the researchers and scholars to understand the relevant norms is important for current research but more important is to identify research gap and to fill the gap with updated research on selected case study.</w:t>
      </w:r>
    </w:p>
    <w:p w14:paraId="3396C150" w14:textId="77777777" w:rsidR="00237DE8" w:rsidRDefault="00237DE8" w:rsidP="00237DE8">
      <w:pPr>
        <w:spacing w:line="360" w:lineRule="auto"/>
        <w:jc w:val="both"/>
        <w:rPr>
          <w:b/>
          <w:bCs/>
        </w:rPr>
      </w:pPr>
    </w:p>
    <w:p w14:paraId="72E13668" w14:textId="3982DF26" w:rsidR="00237DE8" w:rsidRDefault="00237DE8" w:rsidP="008E1F48">
      <w:pPr>
        <w:pStyle w:val="Heading2"/>
      </w:pPr>
      <w:bookmarkStart w:id="2" w:name="_Toc131253229"/>
      <w:r>
        <w:lastRenderedPageBreak/>
        <w:t>Purpose of the Research</w:t>
      </w:r>
      <w:bookmarkEnd w:id="2"/>
    </w:p>
    <w:p w14:paraId="6CB77A69" w14:textId="7262DBEA" w:rsidR="00237DE8" w:rsidRDefault="00B55E10" w:rsidP="00237DE8">
      <w:pPr>
        <w:spacing w:line="360" w:lineRule="auto"/>
        <w:jc w:val="both"/>
      </w:pPr>
      <w:r>
        <w:t xml:space="preserve">The basic purpose of the research is to have </w:t>
      </w:r>
      <w:r w:rsidR="00CC7A81">
        <w:t>a better</w:t>
      </w:r>
      <w:r>
        <w:t xml:space="preserve"> understanding of the terms such as work-life balance, psychological contract, psychological needs, basic needs and engaged workforce. Such key terms are important to provide base for evaluating the research topic in hand using the selected case study as the basic source of information. </w:t>
      </w:r>
    </w:p>
    <w:p w14:paraId="42B34254" w14:textId="6AD5C0F0" w:rsidR="00B55E10" w:rsidRDefault="00B55E10" w:rsidP="008E1F48">
      <w:pPr>
        <w:pStyle w:val="Heading2"/>
      </w:pPr>
      <w:bookmarkStart w:id="3" w:name="_Toc131253230"/>
      <w:r>
        <w:t>Aim and Objectives of the Research</w:t>
      </w:r>
      <w:bookmarkEnd w:id="3"/>
    </w:p>
    <w:p w14:paraId="2557B7D7" w14:textId="0EED32BE" w:rsidR="00B55E10" w:rsidRDefault="00B55E10" w:rsidP="00237DE8">
      <w:pPr>
        <w:spacing w:line="360" w:lineRule="auto"/>
        <w:jc w:val="both"/>
      </w:pPr>
      <w:r>
        <w:t xml:space="preserve">The basic aim of the research is to analyze the </w:t>
      </w:r>
      <w:r w:rsidRPr="00B55E10">
        <w:t xml:space="preserve">challenges and </w:t>
      </w:r>
      <w:r w:rsidR="005D236C" w:rsidRPr="00B55E10">
        <w:t>opportunities of</w:t>
      </w:r>
      <w:r w:rsidRPr="00B55E10">
        <w:t xml:space="preserve"> </w:t>
      </w:r>
      <w:r w:rsidR="005D236C" w:rsidRPr="00B55E10">
        <w:t>implementing work</w:t>
      </w:r>
      <w:r w:rsidRPr="00B55E10">
        <w:t>-life balance initiatives in ASDA</w:t>
      </w:r>
      <w:r w:rsidR="00CC7A81">
        <w:t>.</w:t>
      </w:r>
    </w:p>
    <w:p w14:paraId="219635B6" w14:textId="31AEC345" w:rsidR="00B55E10" w:rsidRDefault="00B55E10" w:rsidP="00237DE8">
      <w:pPr>
        <w:spacing w:line="360" w:lineRule="auto"/>
        <w:jc w:val="both"/>
      </w:pPr>
      <w:r>
        <w:t>Relevant objectives are:</w:t>
      </w:r>
    </w:p>
    <w:p w14:paraId="1885F540" w14:textId="58012B02" w:rsidR="00B55E10" w:rsidRDefault="00B55E10" w:rsidP="00B55E10">
      <w:pPr>
        <w:pStyle w:val="ListParagraph"/>
        <w:numPr>
          <w:ilvl w:val="0"/>
          <w:numId w:val="1"/>
        </w:numPr>
        <w:spacing w:line="360" w:lineRule="auto"/>
        <w:jc w:val="both"/>
      </w:pPr>
      <w:r>
        <w:t>To evaluate the importance of developing strong psychological contact between management and workforce</w:t>
      </w:r>
    </w:p>
    <w:p w14:paraId="3FDBD141" w14:textId="45488193" w:rsidR="00B55E10" w:rsidRDefault="00B55E10" w:rsidP="00B55E10">
      <w:pPr>
        <w:pStyle w:val="ListParagraph"/>
        <w:numPr>
          <w:ilvl w:val="0"/>
          <w:numId w:val="1"/>
        </w:numPr>
        <w:spacing w:line="360" w:lineRule="auto"/>
        <w:jc w:val="both"/>
      </w:pPr>
      <w:r>
        <w:t>To determine the benefits of having work-life balance for the workforce in term of productivity and quality of operations</w:t>
      </w:r>
    </w:p>
    <w:p w14:paraId="099FC9EF" w14:textId="2DB4E881" w:rsidR="00B55E10" w:rsidRDefault="00B55E10" w:rsidP="00B55E10">
      <w:pPr>
        <w:pStyle w:val="ListParagraph"/>
        <w:numPr>
          <w:ilvl w:val="0"/>
          <w:numId w:val="1"/>
        </w:numPr>
        <w:spacing w:line="360" w:lineRule="auto"/>
        <w:jc w:val="both"/>
      </w:pPr>
      <w:r>
        <w:t>To outline the challenges for implementing work-life balance initiatives in ASDA</w:t>
      </w:r>
    </w:p>
    <w:p w14:paraId="1048659F" w14:textId="2061BC9C" w:rsidR="00FD09C3" w:rsidRDefault="00FD09C3" w:rsidP="00FD09C3">
      <w:pPr>
        <w:spacing w:line="360" w:lineRule="auto"/>
        <w:jc w:val="both"/>
      </w:pPr>
    </w:p>
    <w:p w14:paraId="608D73B4" w14:textId="2D9CA1B9" w:rsidR="00FD09C3" w:rsidRDefault="00FD09C3" w:rsidP="00FD09C3">
      <w:pPr>
        <w:spacing w:line="360" w:lineRule="auto"/>
        <w:jc w:val="both"/>
      </w:pPr>
    </w:p>
    <w:p w14:paraId="6CF50E2C" w14:textId="102D9145" w:rsidR="00FD09C3" w:rsidRDefault="00FD09C3" w:rsidP="00FD09C3">
      <w:pPr>
        <w:spacing w:line="360" w:lineRule="auto"/>
        <w:jc w:val="both"/>
      </w:pPr>
    </w:p>
    <w:p w14:paraId="3F2AAB1B" w14:textId="62F2F6A2" w:rsidR="00FD09C3" w:rsidRDefault="00FD09C3" w:rsidP="00FD09C3">
      <w:pPr>
        <w:spacing w:line="360" w:lineRule="auto"/>
        <w:jc w:val="both"/>
      </w:pPr>
    </w:p>
    <w:p w14:paraId="1DEC9E2A" w14:textId="197C67A9" w:rsidR="00FD09C3" w:rsidRDefault="00FD09C3" w:rsidP="00FD09C3">
      <w:pPr>
        <w:spacing w:line="360" w:lineRule="auto"/>
        <w:jc w:val="both"/>
      </w:pPr>
    </w:p>
    <w:p w14:paraId="54A16CED" w14:textId="4FDC9238" w:rsidR="00FD09C3" w:rsidRDefault="00FD09C3" w:rsidP="00FD09C3">
      <w:pPr>
        <w:spacing w:line="360" w:lineRule="auto"/>
        <w:jc w:val="both"/>
      </w:pPr>
    </w:p>
    <w:p w14:paraId="5BE24B2E" w14:textId="136AFF93" w:rsidR="00FD09C3" w:rsidRDefault="00FD09C3" w:rsidP="00FD09C3">
      <w:pPr>
        <w:spacing w:line="360" w:lineRule="auto"/>
        <w:jc w:val="both"/>
      </w:pPr>
    </w:p>
    <w:p w14:paraId="0ADB7868" w14:textId="20A6E4A2" w:rsidR="00FD09C3" w:rsidRDefault="00FD09C3" w:rsidP="00FD09C3">
      <w:pPr>
        <w:spacing w:line="360" w:lineRule="auto"/>
        <w:jc w:val="both"/>
      </w:pPr>
    </w:p>
    <w:p w14:paraId="3D9DCCD4" w14:textId="69C7C0C6" w:rsidR="00FD09C3" w:rsidRDefault="00FD09C3" w:rsidP="00FD09C3">
      <w:pPr>
        <w:spacing w:line="360" w:lineRule="auto"/>
        <w:jc w:val="both"/>
      </w:pPr>
    </w:p>
    <w:p w14:paraId="2F3B4B04" w14:textId="10B99F30" w:rsidR="00FD09C3" w:rsidRDefault="00FD09C3" w:rsidP="00FD09C3">
      <w:pPr>
        <w:spacing w:line="360" w:lineRule="auto"/>
        <w:jc w:val="both"/>
      </w:pPr>
    </w:p>
    <w:p w14:paraId="6BE56B5B" w14:textId="52C18347" w:rsidR="00FD09C3" w:rsidRDefault="00FD09C3" w:rsidP="008E1F48">
      <w:pPr>
        <w:pStyle w:val="Heading1"/>
      </w:pPr>
      <w:bookmarkStart w:id="4" w:name="_Toc131253231"/>
      <w:r>
        <w:lastRenderedPageBreak/>
        <w:t>Literature Review</w:t>
      </w:r>
      <w:bookmarkEnd w:id="4"/>
    </w:p>
    <w:p w14:paraId="64D626EA" w14:textId="315DE70A" w:rsidR="00FD09C3" w:rsidRDefault="00FD09C3" w:rsidP="00FD09C3">
      <w:pPr>
        <w:spacing w:line="360" w:lineRule="auto"/>
        <w:jc w:val="both"/>
      </w:pPr>
      <w:r>
        <w:t xml:space="preserve">The basic focus of the critical review of literature is to have a good idea of the key norms, theories and models related to the research topic in hand. Shedding light on the findings of the researchers and scholars on related research </w:t>
      </w:r>
      <w:r w:rsidR="00CC7A81">
        <w:t>topics</w:t>
      </w:r>
      <w:r>
        <w:t xml:space="preserve"> is important to have effective understanding of the topic in hand. </w:t>
      </w:r>
    </w:p>
    <w:p w14:paraId="04947E2A" w14:textId="2BAD3DA8" w:rsidR="00FD09C3" w:rsidRDefault="00FD09C3" w:rsidP="008E1F48">
      <w:pPr>
        <w:pStyle w:val="Heading2"/>
      </w:pPr>
      <w:bookmarkStart w:id="5" w:name="_Toc131253232"/>
      <w:r>
        <w:t>Effectiveness of High Employee Engagement</w:t>
      </w:r>
      <w:bookmarkEnd w:id="5"/>
    </w:p>
    <w:p w14:paraId="30233245" w14:textId="53E6BEC0" w:rsidR="00FD09C3" w:rsidRDefault="00FD09C3" w:rsidP="00FD09C3">
      <w:pPr>
        <w:spacing w:line="360" w:lineRule="auto"/>
        <w:jc w:val="both"/>
      </w:pPr>
      <w:r>
        <w:t>Employees are considered as the most important asset for the business organization as their role of putting strategies into practices help business organizations in achieving the set goals with efficiency and effectiveness</w:t>
      </w:r>
      <w:sdt>
        <w:sdtPr>
          <w:id w:val="-608121164"/>
          <w:citation/>
        </w:sdtPr>
        <w:sdtContent>
          <w:r w:rsidR="002C3650">
            <w:fldChar w:fldCharType="begin"/>
          </w:r>
          <w:r w:rsidR="002C3650">
            <w:instrText xml:space="preserve"> CITATION Bam03 \l 1033 </w:instrText>
          </w:r>
          <w:r w:rsidR="002C3650">
            <w:fldChar w:fldCharType="separate"/>
          </w:r>
          <w:r w:rsidR="002C3650">
            <w:rPr>
              <w:noProof/>
            </w:rPr>
            <w:t xml:space="preserve"> </w:t>
          </w:r>
          <w:r w:rsidR="002C3650" w:rsidRPr="002C3650">
            <w:rPr>
              <w:noProof/>
            </w:rPr>
            <w:t>(Bamberger, 2003)</w:t>
          </w:r>
          <w:r w:rsidR="002C3650">
            <w:fldChar w:fldCharType="end"/>
          </w:r>
        </w:sdtContent>
      </w:sdt>
      <w:r>
        <w:t>. Effective HR planning is the key to have better engagement and management of employees for long run by gaining better satisfaction level of employees</w:t>
      </w:r>
      <w:sdt>
        <w:sdtPr>
          <w:id w:val="-1520225433"/>
          <w:citation/>
        </w:sdtPr>
        <w:sdtContent>
          <w:r w:rsidR="002C3650">
            <w:fldChar w:fldCharType="begin"/>
          </w:r>
          <w:r w:rsidR="002C3650">
            <w:instrText xml:space="preserve"> CITATION Pat11 \l 1033 </w:instrText>
          </w:r>
          <w:r w:rsidR="002C3650">
            <w:fldChar w:fldCharType="separate"/>
          </w:r>
          <w:r w:rsidR="002C3650">
            <w:rPr>
              <w:noProof/>
            </w:rPr>
            <w:t xml:space="preserve"> </w:t>
          </w:r>
          <w:r w:rsidR="002C3650" w:rsidRPr="002C3650">
            <w:rPr>
              <w:noProof/>
            </w:rPr>
            <w:t>(Patrick M. Wright1, 2011)</w:t>
          </w:r>
          <w:r w:rsidR="002C3650">
            <w:fldChar w:fldCharType="end"/>
          </w:r>
        </w:sdtContent>
      </w:sdt>
      <w:r>
        <w:t>. Developing effective and strong psychological contract while knowing the needs of employees and formulating workplace settings accordingly has become important</w:t>
      </w:r>
      <w:sdt>
        <w:sdtPr>
          <w:id w:val="-893586644"/>
          <w:citation/>
        </w:sdtPr>
        <w:sdtContent>
          <w:r w:rsidR="002C3650">
            <w:fldChar w:fldCharType="begin"/>
          </w:r>
          <w:r w:rsidR="002C3650">
            <w:instrText xml:space="preserve"> CITATION Chr183 \l 1033 </w:instrText>
          </w:r>
          <w:r w:rsidR="002C3650">
            <w:fldChar w:fldCharType="separate"/>
          </w:r>
          <w:r w:rsidR="002C3650">
            <w:rPr>
              <w:noProof/>
            </w:rPr>
            <w:t xml:space="preserve"> </w:t>
          </w:r>
          <w:r w:rsidR="002C3650" w:rsidRPr="002C3650">
            <w:rPr>
              <w:noProof/>
            </w:rPr>
            <w:t>(Brewster, et al., 2018)</w:t>
          </w:r>
          <w:r w:rsidR="002C3650">
            <w:fldChar w:fldCharType="end"/>
          </w:r>
        </w:sdtContent>
      </w:sdt>
      <w:r>
        <w:t xml:space="preserve">. There </w:t>
      </w:r>
      <w:r w:rsidR="002C3650">
        <w:t>is</w:t>
      </w:r>
      <w:r>
        <w:t xml:space="preserve"> basic as well as psychological needs for the management of the business organizations to focus as such practices provide better control on the engagement level of employees within the business organization</w:t>
      </w:r>
      <w:sdt>
        <w:sdtPr>
          <w:id w:val="-1015527441"/>
          <w:citation/>
        </w:sdtPr>
        <w:sdtContent>
          <w:r w:rsidR="002C3650">
            <w:fldChar w:fldCharType="begin"/>
          </w:r>
          <w:r w:rsidR="002C3650">
            <w:instrText xml:space="preserve"> CITATION Mir12 \l 1033 </w:instrText>
          </w:r>
          <w:r w:rsidR="002C3650">
            <w:fldChar w:fldCharType="separate"/>
          </w:r>
          <w:r w:rsidR="002C3650">
            <w:rPr>
              <w:noProof/>
            </w:rPr>
            <w:t xml:space="preserve"> </w:t>
          </w:r>
          <w:r w:rsidR="002C3650" w:rsidRPr="002C3650">
            <w:rPr>
              <w:noProof/>
            </w:rPr>
            <w:t>(Muethel, et al., 2012)</w:t>
          </w:r>
          <w:r w:rsidR="002C3650">
            <w:fldChar w:fldCharType="end"/>
          </w:r>
        </w:sdtContent>
      </w:sdt>
      <w:r>
        <w:t xml:space="preserve">. </w:t>
      </w:r>
    </w:p>
    <w:p w14:paraId="01F8B434" w14:textId="12E0F17E" w:rsidR="00FD09C3" w:rsidRDefault="00FD09C3" w:rsidP="008E1F48">
      <w:pPr>
        <w:pStyle w:val="Heading2"/>
      </w:pPr>
      <w:bookmarkStart w:id="6" w:name="_Toc131253233"/>
      <w:r>
        <w:t>Maslow’s Hierarchy of Needs</w:t>
      </w:r>
      <w:bookmarkEnd w:id="6"/>
    </w:p>
    <w:p w14:paraId="5A9D2099" w14:textId="30D0366D" w:rsidR="00FD09C3" w:rsidRDefault="00FD09C3" w:rsidP="00FD09C3">
      <w:pPr>
        <w:spacing w:line="360" w:lineRule="auto"/>
        <w:jc w:val="both"/>
      </w:pPr>
      <w:r>
        <w:rPr>
          <w:noProof/>
        </w:rPr>
        <w:drawing>
          <wp:anchor distT="0" distB="0" distL="114300" distR="114300" simplePos="0" relativeHeight="251658240" behindDoc="0" locked="0" layoutInCell="1" allowOverlap="1" wp14:anchorId="38FF9F66" wp14:editId="2C79C9D3">
            <wp:simplePos x="0" y="0"/>
            <wp:positionH relativeFrom="margin">
              <wp:align>right</wp:align>
            </wp:positionH>
            <wp:positionV relativeFrom="paragraph">
              <wp:posOffset>369570</wp:posOffset>
            </wp:positionV>
            <wp:extent cx="3803085" cy="2829560"/>
            <wp:effectExtent l="0" t="0" r="6985" b="889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03085" cy="2829560"/>
                    </a:xfrm>
                    <a:prstGeom prst="rect">
                      <a:avLst/>
                    </a:prstGeom>
                    <a:noFill/>
                    <a:ln>
                      <a:noFill/>
                    </a:ln>
                  </pic:spPr>
                </pic:pic>
              </a:graphicData>
            </a:graphic>
            <wp14:sizeRelH relativeFrom="page">
              <wp14:pctWidth>0</wp14:pctWidth>
            </wp14:sizeRelH>
            <wp14:sizeRelV relativeFrom="page">
              <wp14:pctHeight>0</wp14:pctHeight>
            </wp14:sizeRelV>
          </wp:anchor>
        </w:drawing>
      </w:r>
      <w:r>
        <w:t>Maslow’s hierarchy of needs is the relevant framework that is effective in giving a good idea why not only the basic but also the psychological needs of the employees play important role in term of adding value towards fulfilling self-actualization needs of the employees</w:t>
      </w:r>
      <w:sdt>
        <w:sdtPr>
          <w:id w:val="-974291890"/>
          <w:citation/>
        </w:sdtPr>
        <w:sdtContent>
          <w:r w:rsidR="002C3650">
            <w:fldChar w:fldCharType="begin"/>
          </w:r>
          <w:r w:rsidR="002C3650">
            <w:instrText xml:space="preserve"> CITATION Bus14 \l 1033 </w:instrText>
          </w:r>
          <w:r w:rsidR="002C3650">
            <w:fldChar w:fldCharType="separate"/>
          </w:r>
          <w:r w:rsidR="002C3650">
            <w:rPr>
              <w:noProof/>
            </w:rPr>
            <w:t xml:space="preserve"> </w:t>
          </w:r>
          <w:r w:rsidR="002C3650" w:rsidRPr="002C3650">
            <w:rPr>
              <w:noProof/>
            </w:rPr>
            <w:t>(Busse, 2014)</w:t>
          </w:r>
          <w:r w:rsidR="002C3650">
            <w:fldChar w:fldCharType="end"/>
          </w:r>
        </w:sdtContent>
      </w:sdt>
      <w:r>
        <w:t xml:space="preserve">. One of the </w:t>
      </w:r>
      <w:r w:rsidR="008E1F48">
        <w:t>relevant</w:t>
      </w:r>
      <w:r>
        <w:t xml:space="preserve"> psychological </w:t>
      </w:r>
      <w:r w:rsidR="005D236C">
        <w:t>needs</w:t>
      </w:r>
      <w:r>
        <w:t xml:space="preserve"> to focus by the management is based on providing work-life balance before fulfilling the security and safety needs as having better management of family along with work adds value </w:t>
      </w:r>
      <w:r>
        <w:lastRenderedPageBreak/>
        <w:t>towards better satisfaction level of employees</w:t>
      </w:r>
      <w:sdt>
        <w:sdtPr>
          <w:id w:val="795879170"/>
          <w:citation/>
        </w:sdtPr>
        <w:sdtContent>
          <w:r w:rsidR="002C3650">
            <w:fldChar w:fldCharType="begin"/>
          </w:r>
          <w:r w:rsidR="002C3650">
            <w:instrText xml:space="preserve"> CITATION Mir12 \l 1033 </w:instrText>
          </w:r>
          <w:r w:rsidR="002C3650">
            <w:fldChar w:fldCharType="separate"/>
          </w:r>
          <w:r w:rsidR="002C3650">
            <w:rPr>
              <w:noProof/>
            </w:rPr>
            <w:t xml:space="preserve"> </w:t>
          </w:r>
          <w:r w:rsidR="002C3650" w:rsidRPr="002C3650">
            <w:rPr>
              <w:noProof/>
            </w:rPr>
            <w:t>(Muethel, et al., 2012)</w:t>
          </w:r>
          <w:r w:rsidR="002C3650">
            <w:fldChar w:fldCharType="end"/>
          </w:r>
        </w:sdtContent>
      </w:sdt>
      <w:r>
        <w:t>. Social needs also indicate why family relationships play important role in adding value to the management and engagement level of employees within the workplace settings</w:t>
      </w:r>
      <w:sdt>
        <w:sdtPr>
          <w:id w:val="-1345310315"/>
          <w:citation/>
        </w:sdtPr>
        <w:sdtContent>
          <w:r w:rsidR="002C3650">
            <w:fldChar w:fldCharType="begin"/>
          </w:r>
          <w:r w:rsidR="002C3650">
            <w:instrText xml:space="preserve"> CITATION Dav111 \l 1033 </w:instrText>
          </w:r>
          <w:r w:rsidR="002C3650">
            <w:fldChar w:fldCharType="separate"/>
          </w:r>
          <w:r w:rsidR="002C3650">
            <w:rPr>
              <w:noProof/>
            </w:rPr>
            <w:t xml:space="preserve"> </w:t>
          </w:r>
          <w:r w:rsidR="002C3650" w:rsidRPr="002C3650">
            <w:rPr>
              <w:noProof/>
            </w:rPr>
            <w:t>(Guest, 2011)</w:t>
          </w:r>
          <w:r w:rsidR="002C3650">
            <w:fldChar w:fldCharType="end"/>
          </w:r>
        </w:sdtContent>
      </w:sdt>
      <w:r>
        <w:t xml:space="preserve">. </w:t>
      </w:r>
    </w:p>
    <w:p w14:paraId="5F6044DA" w14:textId="692C2B20" w:rsidR="00FD09C3" w:rsidRDefault="00FD09C3" w:rsidP="008E1F48">
      <w:pPr>
        <w:pStyle w:val="Heading2"/>
      </w:pPr>
      <w:bookmarkStart w:id="7" w:name="_Toc131253234"/>
      <w:r>
        <w:t>Effectiveness of Strong Psychological Contract</w:t>
      </w:r>
      <w:bookmarkEnd w:id="7"/>
    </w:p>
    <w:p w14:paraId="5E7F4B6E" w14:textId="401254C9" w:rsidR="00FD09C3" w:rsidRDefault="00FD09C3" w:rsidP="00FD09C3">
      <w:pPr>
        <w:spacing w:line="360" w:lineRule="auto"/>
        <w:jc w:val="both"/>
      </w:pPr>
      <w:r>
        <w:t>Effective and strong psychological contract between management and employees play important role in having sustainable operations within the workplace settings</w:t>
      </w:r>
      <w:sdt>
        <w:sdtPr>
          <w:id w:val="-1312557667"/>
          <w:citation/>
        </w:sdtPr>
        <w:sdtContent>
          <w:r w:rsidR="002C3650">
            <w:fldChar w:fldCharType="begin"/>
          </w:r>
          <w:r w:rsidR="002C3650">
            <w:instrText xml:space="preserve"> CITATION Bus14 \l 1033 </w:instrText>
          </w:r>
          <w:r w:rsidR="002C3650">
            <w:fldChar w:fldCharType="separate"/>
          </w:r>
          <w:r w:rsidR="002C3650">
            <w:rPr>
              <w:noProof/>
            </w:rPr>
            <w:t xml:space="preserve"> </w:t>
          </w:r>
          <w:r w:rsidR="002C3650" w:rsidRPr="002C3650">
            <w:rPr>
              <w:noProof/>
            </w:rPr>
            <w:t>(Busse, 2014)</w:t>
          </w:r>
          <w:r w:rsidR="002C3650">
            <w:fldChar w:fldCharType="end"/>
          </w:r>
        </w:sdtContent>
      </w:sdt>
      <w:r>
        <w:t xml:space="preserve">. Letting employees focus on the productivity and quality challenges while having better management of work-life </w:t>
      </w:r>
      <w:r w:rsidR="002C3650">
        <w:t>balance adds value towards developing strong psychological contract between employees and management for sustainable operations of the business organization</w:t>
      </w:r>
      <w:sdt>
        <w:sdtPr>
          <w:id w:val="1806512335"/>
          <w:citation/>
        </w:sdtPr>
        <w:sdtContent>
          <w:r w:rsidR="002C3650">
            <w:fldChar w:fldCharType="begin"/>
          </w:r>
          <w:r w:rsidR="002C3650">
            <w:instrText xml:space="preserve"> CITATION Bam03 \l 1033 </w:instrText>
          </w:r>
          <w:r w:rsidR="002C3650">
            <w:fldChar w:fldCharType="separate"/>
          </w:r>
          <w:r w:rsidR="002C3650">
            <w:rPr>
              <w:noProof/>
            </w:rPr>
            <w:t xml:space="preserve"> </w:t>
          </w:r>
          <w:r w:rsidR="002C3650" w:rsidRPr="002C3650">
            <w:rPr>
              <w:noProof/>
            </w:rPr>
            <w:t>(Bamberger, 2003)</w:t>
          </w:r>
          <w:r w:rsidR="002C3650">
            <w:fldChar w:fldCharType="end"/>
          </w:r>
        </w:sdtContent>
      </w:sdt>
      <w:r w:rsidR="002C3650">
        <w:t xml:space="preserve">. </w:t>
      </w:r>
    </w:p>
    <w:p w14:paraId="057AC379" w14:textId="0CAEB53C" w:rsidR="002C3650" w:rsidRDefault="002C3650" w:rsidP="008E1F48">
      <w:pPr>
        <w:pStyle w:val="Heading2"/>
      </w:pPr>
      <w:bookmarkStart w:id="8" w:name="_Toc131253235"/>
      <w:r>
        <w:t>Summary</w:t>
      </w:r>
      <w:bookmarkEnd w:id="8"/>
    </w:p>
    <w:p w14:paraId="256B6C94" w14:textId="1C38AC58" w:rsidR="002C3650" w:rsidRDefault="002C3650" w:rsidP="00FD09C3">
      <w:pPr>
        <w:spacing w:line="360" w:lineRule="auto"/>
        <w:jc w:val="both"/>
      </w:pPr>
      <w:r>
        <w:t xml:space="preserve">Evaluation of the critical review of literature has provided a good idea why work-life balance is one of the core practices for the management to focus on as it helps in letting employees put more focus on core operations rather than getting worried about the related challenges in the workplace settings. </w:t>
      </w:r>
    </w:p>
    <w:p w14:paraId="45385D59" w14:textId="16C549FD" w:rsidR="002C3650" w:rsidRDefault="002C3650" w:rsidP="008E1F48">
      <w:pPr>
        <w:pStyle w:val="Heading1"/>
      </w:pPr>
      <w:bookmarkStart w:id="9" w:name="_Toc131253236"/>
      <w:r>
        <w:t>Research Methods and Methodology</w:t>
      </w:r>
      <w:bookmarkEnd w:id="9"/>
    </w:p>
    <w:p w14:paraId="29B426CF" w14:textId="2C4BD048" w:rsidR="002C3650" w:rsidRDefault="002C3650" w:rsidP="00FD09C3">
      <w:pPr>
        <w:spacing w:line="360" w:lineRule="auto"/>
        <w:jc w:val="both"/>
      </w:pPr>
      <w:r>
        <w:t xml:space="preserve">Having a basic guideline for the researcher to follow provides better management of the research process so research methodology is the relevant tool. There are different phases of the research to be managed by researcher in systematic </w:t>
      </w:r>
      <w:r w:rsidR="002349B8">
        <w:t>way,</w:t>
      </w:r>
      <w:r>
        <w:t xml:space="preserve"> so research methodology is the key</w:t>
      </w:r>
      <w:sdt>
        <w:sdtPr>
          <w:id w:val="-801001798"/>
          <w:citation/>
        </w:sdtPr>
        <w:sdtContent>
          <w:r w:rsidR="008E1F48">
            <w:fldChar w:fldCharType="begin"/>
          </w:r>
          <w:r w:rsidR="008E1F48">
            <w:instrText xml:space="preserve"> CITATION Saw18 \l 1033 </w:instrText>
          </w:r>
          <w:r w:rsidR="008E1F48">
            <w:fldChar w:fldCharType="separate"/>
          </w:r>
          <w:r w:rsidR="008E1F48">
            <w:rPr>
              <w:noProof/>
            </w:rPr>
            <w:t xml:space="preserve"> </w:t>
          </w:r>
          <w:r w:rsidR="008E1F48" w:rsidRPr="008E1F48">
            <w:rPr>
              <w:noProof/>
            </w:rPr>
            <w:t>(Abutabenjeh &amp; Jaradat, 2018)</w:t>
          </w:r>
          <w:r w:rsidR="008E1F48">
            <w:fldChar w:fldCharType="end"/>
          </w:r>
        </w:sdtContent>
      </w:sdt>
      <w:r>
        <w:t xml:space="preserve">. </w:t>
      </w:r>
    </w:p>
    <w:p w14:paraId="4D5EDD09" w14:textId="745246DD" w:rsidR="002C3650" w:rsidRDefault="002C3650" w:rsidP="008E1F48">
      <w:pPr>
        <w:pStyle w:val="Heading2"/>
      </w:pPr>
      <w:bookmarkStart w:id="10" w:name="_Toc131253237"/>
      <w:r>
        <w:t>Research Philosophy</w:t>
      </w:r>
      <w:bookmarkEnd w:id="10"/>
    </w:p>
    <w:p w14:paraId="13758ED0" w14:textId="424A51D3" w:rsidR="002C3650" w:rsidRDefault="002C3650" w:rsidP="00FD09C3">
      <w:pPr>
        <w:spacing w:line="360" w:lineRule="auto"/>
        <w:jc w:val="both"/>
      </w:pPr>
      <w:r>
        <w:t xml:space="preserve">The basic concept of </w:t>
      </w:r>
      <w:r w:rsidR="002349B8">
        <w:t>research</w:t>
      </w:r>
      <w:r>
        <w:t xml:space="preserve"> philosophy is based on the belief about the way data about a specific phenomenon should be collected and analyzed. One of the relevant philosophies is based on positivism research philosophy based on the study of the social world in objective way. Having the focus of the researcher on the quantitative data provides better control of the set parameters of the research and positivism is the relevant research philosophy in such case</w:t>
      </w:r>
      <w:sdt>
        <w:sdtPr>
          <w:id w:val="1831096798"/>
          <w:citation/>
        </w:sdtPr>
        <w:sdtContent>
          <w:r w:rsidR="008E1F48">
            <w:fldChar w:fldCharType="begin"/>
          </w:r>
          <w:r w:rsidR="008E1F48">
            <w:instrText xml:space="preserve"> CITATION Joh14 \l 1033 </w:instrText>
          </w:r>
          <w:r w:rsidR="008E1F48">
            <w:fldChar w:fldCharType="separate"/>
          </w:r>
          <w:r w:rsidR="008E1F48">
            <w:rPr>
              <w:noProof/>
            </w:rPr>
            <w:t xml:space="preserve"> </w:t>
          </w:r>
          <w:r w:rsidR="008E1F48" w:rsidRPr="008E1F48">
            <w:rPr>
              <w:noProof/>
            </w:rPr>
            <w:t>(Creswell, 2014)</w:t>
          </w:r>
          <w:r w:rsidR="008E1F48">
            <w:fldChar w:fldCharType="end"/>
          </w:r>
        </w:sdtContent>
      </w:sdt>
      <w:r>
        <w:t xml:space="preserve">. Interpretivism is the philosophy more subjective in nature as focus is on qualitative </w:t>
      </w:r>
      <w:r w:rsidR="002349B8">
        <w:t>data,</w:t>
      </w:r>
      <w:r>
        <w:t xml:space="preserve"> but it is not the relevant philosophy to rely on. Research philosophy provides the base for driving research paradigm based on the beliefs and understanding related to theories and practices</w:t>
      </w:r>
      <w:sdt>
        <w:sdtPr>
          <w:id w:val="1950733662"/>
          <w:citation/>
        </w:sdtPr>
        <w:sdtContent>
          <w:r w:rsidR="008E1F48">
            <w:fldChar w:fldCharType="begin"/>
          </w:r>
          <w:r w:rsidR="008E1F48">
            <w:instrText xml:space="preserve"> CITATION Kot04 \l 1033 </w:instrText>
          </w:r>
          <w:r w:rsidR="008E1F48">
            <w:fldChar w:fldCharType="separate"/>
          </w:r>
          <w:r w:rsidR="008E1F48">
            <w:rPr>
              <w:noProof/>
            </w:rPr>
            <w:t xml:space="preserve"> </w:t>
          </w:r>
          <w:r w:rsidR="008E1F48" w:rsidRPr="008E1F48">
            <w:rPr>
              <w:noProof/>
            </w:rPr>
            <w:t>(Kothari, 2004)</w:t>
          </w:r>
          <w:r w:rsidR="008E1F48">
            <w:fldChar w:fldCharType="end"/>
          </w:r>
        </w:sdtContent>
      </w:sdt>
      <w:r>
        <w:t xml:space="preserve">. </w:t>
      </w:r>
    </w:p>
    <w:p w14:paraId="525AE02E" w14:textId="235E490A" w:rsidR="002C3650" w:rsidRDefault="002C3650" w:rsidP="008E1F48">
      <w:pPr>
        <w:pStyle w:val="Heading2"/>
      </w:pPr>
      <w:bookmarkStart w:id="11" w:name="_Toc131253238"/>
      <w:r>
        <w:lastRenderedPageBreak/>
        <w:t>Research Approach</w:t>
      </w:r>
      <w:bookmarkEnd w:id="11"/>
    </w:p>
    <w:p w14:paraId="7324C4B2" w14:textId="43FEF99C" w:rsidR="002C3650" w:rsidRDefault="002C3650" w:rsidP="00FD09C3">
      <w:pPr>
        <w:spacing w:line="360" w:lineRule="auto"/>
        <w:jc w:val="both"/>
      </w:pPr>
      <w:r>
        <w:t xml:space="preserve">There are two basic types of research approaches that any research can use such as inductive research approach and deductive research approach. There is always a need to generate new theories while having a topic not much </w:t>
      </w:r>
      <w:r w:rsidR="002349B8">
        <w:t>focused on</w:t>
      </w:r>
      <w:r>
        <w:t xml:space="preserve"> by scholars in past. </w:t>
      </w:r>
      <w:r w:rsidR="002349B8">
        <w:t>Another</w:t>
      </w:r>
      <w:r>
        <w:t xml:space="preserve"> relevant approach is deductive as it is explanatory in nature by focusing existing theories and models. It is more relevant for the current research topic in hand as there is a need to explain existing relationship of work-life balance with the engagement level of employees in the workplace settings</w:t>
      </w:r>
      <w:sdt>
        <w:sdtPr>
          <w:id w:val="-1358266115"/>
          <w:citation/>
        </w:sdtPr>
        <w:sdtContent>
          <w:r w:rsidR="008E1F48">
            <w:fldChar w:fldCharType="begin"/>
          </w:r>
          <w:r w:rsidR="008E1F48">
            <w:instrText xml:space="preserve"> CITATION Saw18 \l 1033 </w:instrText>
          </w:r>
          <w:r w:rsidR="008E1F48">
            <w:fldChar w:fldCharType="separate"/>
          </w:r>
          <w:r w:rsidR="008E1F48">
            <w:rPr>
              <w:noProof/>
            </w:rPr>
            <w:t xml:space="preserve"> </w:t>
          </w:r>
          <w:r w:rsidR="008E1F48" w:rsidRPr="008E1F48">
            <w:rPr>
              <w:noProof/>
            </w:rPr>
            <w:t>(Abutabenjeh &amp; Jaradat, 2018)</w:t>
          </w:r>
          <w:r w:rsidR="008E1F48">
            <w:fldChar w:fldCharType="end"/>
          </w:r>
        </w:sdtContent>
      </w:sdt>
      <w:r>
        <w:t xml:space="preserve">. </w:t>
      </w:r>
    </w:p>
    <w:p w14:paraId="3FF9B085" w14:textId="5E3A4F78" w:rsidR="008E1F48" w:rsidRDefault="008E1F48" w:rsidP="008E1F48">
      <w:pPr>
        <w:pStyle w:val="Heading2"/>
      </w:pPr>
      <w:bookmarkStart w:id="12" w:name="_Toc131253239"/>
      <w:r>
        <w:t>Research Strategy</w:t>
      </w:r>
      <w:bookmarkEnd w:id="12"/>
    </w:p>
    <w:p w14:paraId="7E078761" w14:textId="25E3A58E" w:rsidR="008E1F48" w:rsidRDefault="008E1F48" w:rsidP="00FD09C3">
      <w:pPr>
        <w:spacing w:line="360" w:lineRule="auto"/>
        <w:jc w:val="both"/>
      </w:pPr>
      <w:r>
        <w:t xml:space="preserve">Planning, </w:t>
      </w:r>
      <w:r w:rsidR="002349B8">
        <w:t>execution,</w:t>
      </w:r>
      <w:r>
        <w:t xml:space="preserve"> and management of the relevant research process is the basic focus of the research strategy as it provides better control of the researcher over the research process in effective and efficient way</w:t>
      </w:r>
      <w:sdt>
        <w:sdtPr>
          <w:id w:val="1947498885"/>
          <w:citation/>
        </w:sdtPr>
        <w:sdtContent>
          <w:r>
            <w:fldChar w:fldCharType="begin"/>
          </w:r>
          <w:r>
            <w:instrText xml:space="preserve"> CITATION Joh14 \l 1033 </w:instrText>
          </w:r>
          <w:r>
            <w:fldChar w:fldCharType="separate"/>
          </w:r>
          <w:r>
            <w:rPr>
              <w:noProof/>
            </w:rPr>
            <w:t xml:space="preserve"> </w:t>
          </w:r>
          <w:r w:rsidRPr="008E1F48">
            <w:rPr>
              <w:noProof/>
            </w:rPr>
            <w:t>(Creswell, 2014)</w:t>
          </w:r>
          <w:r>
            <w:fldChar w:fldCharType="end"/>
          </w:r>
        </w:sdtContent>
      </w:sdt>
      <w:r>
        <w:t>.</w:t>
      </w:r>
    </w:p>
    <w:p w14:paraId="4740ED1C" w14:textId="0B83C30D" w:rsidR="008E1F48" w:rsidRDefault="008E1F48" w:rsidP="008E1F48">
      <w:pPr>
        <w:pStyle w:val="Heading2"/>
      </w:pPr>
      <w:bookmarkStart w:id="13" w:name="_Toc131253240"/>
      <w:r>
        <w:t>Data Collection Methods</w:t>
      </w:r>
      <w:bookmarkEnd w:id="13"/>
    </w:p>
    <w:p w14:paraId="58DE7F5F" w14:textId="6DD22C80" w:rsidR="008E1F48" w:rsidRDefault="008E1F48" w:rsidP="00FD09C3">
      <w:pPr>
        <w:spacing w:line="360" w:lineRule="auto"/>
        <w:jc w:val="both"/>
      </w:pPr>
      <w:r>
        <w:t xml:space="preserve">Current data to collect is quantitative in nature and the focus is on gaining a good idea about the research topic using structured questionnaire from the employees working in ASDA within United Kingdom. Effective use of the random sampling technique is the relevant way to collect primary data and the focus is on targeting 100 employees working in ASDA. </w:t>
      </w:r>
      <w:r w:rsidR="00126163">
        <w:t xml:space="preserve">Data </w:t>
      </w:r>
      <w:r w:rsidR="002349B8">
        <w:t>collected</w:t>
      </w:r>
      <w:r w:rsidR="00126163">
        <w:t xml:space="preserve"> using structured questionnaire is important along with providing consent form to the sample population. </w:t>
      </w:r>
    </w:p>
    <w:p w14:paraId="5F871EB1" w14:textId="528427A3" w:rsidR="008E1F48" w:rsidRDefault="008E1F48" w:rsidP="008E1F48">
      <w:pPr>
        <w:pStyle w:val="Heading2"/>
      </w:pPr>
      <w:bookmarkStart w:id="14" w:name="_Toc131253241"/>
      <w:r>
        <w:t>Data Analysis</w:t>
      </w:r>
      <w:bookmarkEnd w:id="14"/>
    </w:p>
    <w:p w14:paraId="3258771C" w14:textId="25129FB8" w:rsidR="008E1F48" w:rsidRPr="008E1F48" w:rsidRDefault="008E1F48" w:rsidP="00FD09C3">
      <w:pPr>
        <w:spacing w:line="360" w:lineRule="auto"/>
        <w:jc w:val="both"/>
      </w:pPr>
      <w:r>
        <w:t xml:space="preserve">Data analysis plays </w:t>
      </w:r>
      <w:r w:rsidR="002349B8">
        <w:t>an important</w:t>
      </w:r>
      <w:r>
        <w:t xml:space="preserve"> role in making sense of the collected data. Effective use of the relevant </w:t>
      </w:r>
      <w:r w:rsidR="002349B8">
        <w:t>tools</w:t>
      </w:r>
      <w:r>
        <w:t xml:space="preserve"> such as MS Excel to store data in the form of tables to provide better understanding of the data to present it in the form of graphs is the </w:t>
      </w:r>
      <w:proofErr w:type="gramStart"/>
      <w:r>
        <w:t>main focus</w:t>
      </w:r>
      <w:proofErr w:type="gramEnd"/>
      <w:r>
        <w:t xml:space="preserve">. </w:t>
      </w:r>
    </w:p>
    <w:p w14:paraId="72112739" w14:textId="636DDEE4" w:rsidR="008E1F48" w:rsidRDefault="008E1F48" w:rsidP="008E1F48">
      <w:pPr>
        <w:pStyle w:val="Heading2"/>
      </w:pPr>
      <w:bookmarkStart w:id="15" w:name="_Toc131253242"/>
      <w:r>
        <w:t>Ethical Consideration</w:t>
      </w:r>
      <w:bookmarkEnd w:id="15"/>
    </w:p>
    <w:p w14:paraId="090CB35D" w14:textId="712B88EC" w:rsidR="008E1F48" w:rsidRDefault="008E1F48" w:rsidP="00FD09C3">
      <w:pPr>
        <w:spacing w:line="360" w:lineRule="auto"/>
        <w:jc w:val="both"/>
      </w:pPr>
      <w:r>
        <w:t xml:space="preserve">Providing the sample population with consent form and information sheet is the main practice based on </w:t>
      </w:r>
      <w:r w:rsidR="002349B8">
        <w:t>ethical</w:t>
      </w:r>
      <w:r>
        <w:t xml:space="preserve"> consideration. It provides a good idea to the sample population about the purpose of data collection and their right to withdraw from the research at specific time</w:t>
      </w:r>
      <w:sdt>
        <w:sdtPr>
          <w:id w:val="-1166166723"/>
          <w:citation/>
        </w:sdtPr>
        <w:sdtContent>
          <w:r>
            <w:fldChar w:fldCharType="begin"/>
          </w:r>
          <w:r>
            <w:instrText xml:space="preserve"> CITATION Saw18 \l 1033 </w:instrText>
          </w:r>
          <w:r>
            <w:fldChar w:fldCharType="separate"/>
          </w:r>
          <w:r>
            <w:rPr>
              <w:noProof/>
            </w:rPr>
            <w:t xml:space="preserve"> </w:t>
          </w:r>
          <w:r w:rsidRPr="008E1F48">
            <w:rPr>
              <w:noProof/>
            </w:rPr>
            <w:t>(Abutabenjeh &amp; Jaradat, 2018)</w:t>
          </w:r>
          <w:r>
            <w:fldChar w:fldCharType="end"/>
          </w:r>
        </w:sdtContent>
      </w:sdt>
      <w:r>
        <w:t xml:space="preserve">. </w:t>
      </w:r>
    </w:p>
    <w:p w14:paraId="6E6A74BF" w14:textId="77777777" w:rsidR="008E1F48" w:rsidRDefault="008E1F48" w:rsidP="00FD09C3">
      <w:pPr>
        <w:spacing w:line="360" w:lineRule="auto"/>
        <w:jc w:val="both"/>
      </w:pPr>
    </w:p>
    <w:p w14:paraId="5FDF2DFA" w14:textId="0345D67A" w:rsidR="008E1F48" w:rsidRDefault="008E1F48" w:rsidP="008E1F48">
      <w:pPr>
        <w:pStyle w:val="Heading2"/>
      </w:pPr>
      <w:bookmarkStart w:id="16" w:name="_Toc131253243"/>
      <w:r>
        <w:lastRenderedPageBreak/>
        <w:t>Gantt Chart</w:t>
      </w:r>
      <w:bookmarkEnd w:id="16"/>
    </w:p>
    <w:tbl>
      <w:tblPr>
        <w:tblStyle w:val="TableGrid"/>
        <w:tblW w:w="11340" w:type="dxa"/>
        <w:tblInd w:w="-635" w:type="dxa"/>
        <w:tblLayout w:type="fixed"/>
        <w:tblLook w:val="04A0" w:firstRow="1" w:lastRow="0" w:firstColumn="1" w:lastColumn="0" w:noHBand="0" w:noVBand="1"/>
      </w:tblPr>
      <w:tblGrid>
        <w:gridCol w:w="2558"/>
        <w:gridCol w:w="435"/>
        <w:gridCol w:w="360"/>
        <w:gridCol w:w="341"/>
        <w:gridCol w:w="336"/>
        <w:gridCol w:w="380"/>
        <w:gridCol w:w="380"/>
        <w:gridCol w:w="380"/>
        <w:gridCol w:w="380"/>
        <w:gridCol w:w="380"/>
        <w:gridCol w:w="360"/>
        <w:gridCol w:w="360"/>
        <w:gridCol w:w="360"/>
        <w:gridCol w:w="360"/>
        <w:gridCol w:w="360"/>
        <w:gridCol w:w="360"/>
        <w:gridCol w:w="360"/>
        <w:gridCol w:w="360"/>
        <w:gridCol w:w="360"/>
        <w:gridCol w:w="360"/>
        <w:gridCol w:w="360"/>
        <w:gridCol w:w="360"/>
        <w:gridCol w:w="360"/>
        <w:gridCol w:w="360"/>
        <w:gridCol w:w="360"/>
        <w:gridCol w:w="10"/>
      </w:tblGrid>
      <w:tr w:rsidR="008E1F48" w:rsidRPr="00454E42" w14:paraId="129DA7BA" w14:textId="77777777" w:rsidTr="00272486">
        <w:trPr>
          <w:trHeight w:val="330"/>
        </w:trPr>
        <w:tc>
          <w:tcPr>
            <w:tcW w:w="2558" w:type="dxa"/>
            <w:noWrap/>
            <w:hideMark/>
          </w:tcPr>
          <w:p w14:paraId="703B0F94" w14:textId="77777777" w:rsidR="008E1F48" w:rsidRPr="00454E42" w:rsidRDefault="008E1F48" w:rsidP="00272486">
            <w:pPr>
              <w:spacing w:before="120" w:after="120" w:line="360" w:lineRule="auto"/>
              <w:jc w:val="both"/>
              <w:rPr>
                <w:rFonts w:eastAsia="Times New Roman" w:cs="Times New Roman"/>
                <w:szCs w:val="24"/>
              </w:rPr>
            </w:pPr>
          </w:p>
        </w:tc>
        <w:tc>
          <w:tcPr>
            <w:tcW w:w="2992" w:type="dxa"/>
            <w:gridSpan w:val="8"/>
          </w:tcPr>
          <w:p w14:paraId="24D19DBF" w14:textId="77777777" w:rsidR="008E1F48" w:rsidRDefault="008E1F48" w:rsidP="00272486">
            <w:pPr>
              <w:spacing w:before="120" w:after="120" w:line="360" w:lineRule="auto"/>
              <w:jc w:val="center"/>
              <w:rPr>
                <w:rFonts w:eastAsia="Times New Roman" w:cs="Times New Roman"/>
                <w:b/>
                <w:bCs/>
                <w:szCs w:val="24"/>
              </w:rPr>
            </w:pPr>
            <w:r>
              <w:rPr>
                <w:rFonts w:eastAsia="Times New Roman" w:cs="Times New Roman"/>
                <w:b/>
                <w:bCs/>
                <w:szCs w:val="24"/>
              </w:rPr>
              <w:t>Month 1-2</w:t>
            </w:r>
          </w:p>
        </w:tc>
        <w:tc>
          <w:tcPr>
            <w:tcW w:w="2900" w:type="dxa"/>
            <w:gridSpan w:val="8"/>
            <w:hideMark/>
          </w:tcPr>
          <w:p w14:paraId="189D8154" w14:textId="77777777" w:rsidR="008E1F48" w:rsidRDefault="008E1F48" w:rsidP="00272486">
            <w:pPr>
              <w:spacing w:before="120" w:after="120" w:line="360" w:lineRule="auto"/>
              <w:jc w:val="both"/>
              <w:rPr>
                <w:rFonts w:eastAsia="Times New Roman" w:cs="Times New Roman"/>
                <w:b/>
                <w:bCs/>
                <w:szCs w:val="24"/>
              </w:rPr>
            </w:pPr>
            <w:r>
              <w:rPr>
                <w:rFonts w:eastAsia="Times New Roman" w:cs="Times New Roman"/>
                <w:b/>
                <w:bCs/>
                <w:szCs w:val="24"/>
              </w:rPr>
              <w:t>Month 3-4</w:t>
            </w:r>
          </w:p>
        </w:tc>
        <w:tc>
          <w:tcPr>
            <w:tcW w:w="2890" w:type="dxa"/>
            <w:gridSpan w:val="9"/>
            <w:hideMark/>
          </w:tcPr>
          <w:p w14:paraId="6D773E4B" w14:textId="77777777" w:rsidR="008E1F48" w:rsidRPr="00454E42" w:rsidRDefault="008E1F48" w:rsidP="00272486">
            <w:pPr>
              <w:spacing w:before="120" w:after="120" w:line="360" w:lineRule="auto"/>
              <w:jc w:val="both"/>
              <w:rPr>
                <w:rFonts w:eastAsia="Times New Roman" w:cs="Times New Roman"/>
                <w:b/>
                <w:bCs/>
                <w:szCs w:val="24"/>
              </w:rPr>
            </w:pPr>
            <w:r>
              <w:rPr>
                <w:rFonts w:eastAsia="Times New Roman" w:cs="Times New Roman"/>
                <w:b/>
                <w:bCs/>
                <w:szCs w:val="24"/>
              </w:rPr>
              <w:t>Month 5-6</w:t>
            </w:r>
          </w:p>
        </w:tc>
      </w:tr>
      <w:tr w:rsidR="008E1F48" w:rsidRPr="00454E42" w14:paraId="312EBAF2" w14:textId="77777777" w:rsidTr="00272486">
        <w:trPr>
          <w:gridAfter w:val="1"/>
          <w:wAfter w:w="10" w:type="dxa"/>
          <w:trHeight w:val="330"/>
        </w:trPr>
        <w:tc>
          <w:tcPr>
            <w:tcW w:w="2558" w:type="dxa"/>
            <w:noWrap/>
            <w:hideMark/>
          </w:tcPr>
          <w:p w14:paraId="45385460" w14:textId="77777777" w:rsidR="008E1F48" w:rsidRPr="004A5100" w:rsidRDefault="008E1F48" w:rsidP="00272486">
            <w:pPr>
              <w:spacing w:before="120" w:after="120" w:line="360" w:lineRule="auto"/>
              <w:jc w:val="center"/>
              <w:rPr>
                <w:rFonts w:eastAsia="Times New Roman" w:cs="Times New Roman"/>
                <w:b/>
                <w:bCs/>
                <w:szCs w:val="24"/>
              </w:rPr>
            </w:pPr>
            <w:r>
              <w:rPr>
                <w:rFonts w:eastAsia="Times New Roman" w:cs="Times New Roman"/>
                <w:b/>
                <w:bCs/>
                <w:noProof/>
                <w:szCs w:val="24"/>
              </w:rPr>
              <mc:AlternateContent>
                <mc:Choice Requires="wps">
                  <w:drawing>
                    <wp:anchor distT="0" distB="0" distL="114300" distR="114300" simplePos="0" relativeHeight="251660288" behindDoc="0" locked="0" layoutInCell="1" allowOverlap="1" wp14:anchorId="4D548C3B" wp14:editId="3F94840F">
                      <wp:simplePos x="0" y="0"/>
                      <wp:positionH relativeFrom="column">
                        <wp:posOffset>1055370</wp:posOffset>
                      </wp:positionH>
                      <wp:positionV relativeFrom="paragraph">
                        <wp:posOffset>139700</wp:posOffset>
                      </wp:positionV>
                      <wp:extent cx="434340" cy="137160"/>
                      <wp:effectExtent l="0" t="19050" r="41910" b="34290"/>
                      <wp:wrapNone/>
                      <wp:docPr id="1" name="Arrow: Right 1"/>
                      <wp:cNvGraphicFramePr/>
                      <a:graphic xmlns:a="http://schemas.openxmlformats.org/drawingml/2006/main">
                        <a:graphicData uri="http://schemas.microsoft.com/office/word/2010/wordprocessingShape">
                          <wps:wsp>
                            <wps:cNvSpPr/>
                            <wps:spPr>
                              <a:xfrm>
                                <a:off x="0" y="0"/>
                                <a:ext cx="434340" cy="13716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887280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 o:spid="_x0000_s1026" type="#_x0000_t13" style="position:absolute;margin-left:83.1pt;margin-top:11pt;width:34.2pt;height:10.8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" adj="18189" fillcolor="#4472c4 [3204]" strokecolor="#1f3763 [1604]" strokeweight="1pt"/>
                  </w:pict>
                </mc:Fallback>
              </mc:AlternateContent>
            </w:r>
            <w:r>
              <w:rPr>
                <w:rFonts w:eastAsia="Times New Roman" w:cs="Times New Roman"/>
                <w:b/>
                <w:bCs/>
                <w:szCs w:val="24"/>
              </w:rPr>
              <w:t>Weeks</w:t>
            </w:r>
          </w:p>
        </w:tc>
        <w:tc>
          <w:tcPr>
            <w:tcW w:w="435" w:type="dxa"/>
          </w:tcPr>
          <w:p w14:paraId="1D09BD7F" w14:textId="77777777" w:rsidR="008E1F48" w:rsidRPr="00454E42" w:rsidRDefault="008E1F48" w:rsidP="00272486">
            <w:pPr>
              <w:spacing w:before="120" w:after="120" w:line="360" w:lineRule="auto"/>
              <w:jc w:val="both"/>
              <w:rPr>
                <w:rFonts w:eastAsia="Times New Roman" w:cs="Times New Roman"/>
                <w:szCs w:val="24"/>
              </w:rPr>
            </w:pPr>
            <w:r w:rsidRPr="00454E42">
              <w:rPr>
                <w:rFonts w:eastAsia="Times New Roman" w:cs="Times New Roman"/>
                <w:szCs w:val="24"/>
              </w:rPr>
              <w:t>1</w:t>
            </w:r>
          </w:p>
        </w:tc>
        <w:tc>
          <w:tcPr>
            <w:tcW w:w="360" w:type="dxa"/>
          </w:tcPr>
          <w:p w14:paraId="19B763B7" w14:textId="77777777" w:rsidR="008E1F48" w:rsidRPr="00454E42" w:rsidRDefault="008E1F48" w:rsidP="00272486">
            <w:pPr>
              <w:spacing w:before="120" w:after="120" w:line="360" w:lineRule="auto"/>
              <w:jc w:val="both"/>
              <w:rPr>
                <w:rFonts w:eastAsia="Times New Roman" w:cs="Times New Roman"/>
                <w:szCs w:val="24"/>
              </w:rPr>
            </w:pPr>
            <w:r w:rsidRPr="00454E42">
              <w:rPr>
                <w:rFonts w:eastAsia="Times New Roman" w:cs="Times New Roman"/>
                <w:szCs w:val="24"/>
              </w:rPr>
              <w:t>2</w:t>
            </w:r>
          </w:p>
        </w:tc>
        <w:tc>
          <w:tcPr>
            <w:tcW w:w="341" w:type="dxa"/>
            <w:hideMark/>
          </w:tcPr>
          <w:p w14:paraId="2B792E43" w14:textId="77777777" w:rsidR="008E1F48" w:rsidRPr="00454E42" w:rsidRDefault="008E1F48" w:rsidP="00272486">
            <w:pPr>
              <w:spacing w:before="120" w:after="120" w:line="360" w:lineRule="auto"/>
              <w:jc w:val="both"/>
              <w:rPr>
                <w:rFonts w:eastAsia="Times New Roman" w:cs="Times New Roman"/>
                <w:szCs w:val="24"/>
              </w:rPr>
            </w:pPr>
            <w:r w:rsidRPr="00454E42">
              <w:rPr>
                <w:rFonts w:eastAsia="Times New Roman" w:cs="Times New Roman"/>
                <w:szCs w:val="24"/>
              </w:rPr>
              <w:t>3</w:t>
            </w:r>
          </w:p>
        </w:tc>
        <w:tc>
          <w:tcPr>
            <w:tcW w:w="336" w:type="dxa"/>
            <w:hideMark/>
          </w:tcPr>
          <w:p w14:paraId="62F07E74" w14:textId="77777777" w:rsidR="008E1F48" w:rsidRPr="00454E42" w:rsidRDefault="008E1F48" w:rsidP="00272486">
            <w:pPr>
              <w:spacing w:before="120" w:after="120" w:line="360" w:lineRule="auto"/>
              <w:jc w:val="both"/>
              <w:rPr>
                <w:rFonts w:eastAsia="Times New Roman" w:cs="Times New Roman"/>
                <w:szCs w:val="24"/>
              </w:rPr>
            </w:pPr>
            <w:r w:rsidRPr="00454E42">
              <w:rPr>
                <w:rFonts w:eastAsia="Times New Roman" w:cs="Times New Roman"/>
                <w:szCs w:val="24"/>
              </w:rPr>
              <w:t>4</w:t>
            </w:r>
          </w:p>
        </w:tc>
        <w:tc>
          <w:tcPr>
            <w:tcW w:w="380" w:type="dxa"/>
          </w:tcPr>
          <w:p w14:paraId="3F30183C" w14:textId="77777777" w:rsidR="008E1F48" w:rsidRPr="00454E42" w:rsidRDefault="008E1F48" w:rsidP="00272486">
            <w:pPr>
              <w:spacing w:before="120" w:after="120" w:line="360" w:lineRule="auto"/>
              <w:jc w:val="both"/>
              <w:rPr>
                <w:rFonts w:eastAsia="Times New Roman" w:cs="Times New Roman"/>
                <w:szCs w:val="24"/>
              </w:rPr>
            </w:pPr>
            <w:r>
              <w:rPr>
                <w:rFonts w:eastAsia="Times New Roman" w:cs="Times New Roman"/>
                <w:szCs w:val="24"/>
              </w:rPr>
              <w:t>5</w:t>
            </w:r>
          </w:p>
        </w:tc>
        <w:tc>
          <w:tcPr>
            <w:tcW w:w="380" w:type="dxa"/>
          </w:tcPr>
          <w:p w14:paraId="331E8572" w14:textId="77777777" w:rsidR="008E1F48" w:rsidRPr="00454E42" w:rsidRDefault="008E1F48" w:rsidP="00272486">
            <w:pPr>
              <w:spacing w:before="120" w:after="120" w:line="360" w:lineRule="auto"/>
              <w:jc w:val="both"/>
              <w:rPr>
                <w:rFonts w:eastAsia="Times New Roman" w:cs="Times New Roman"/>
                <w:szCs w:val="24"/>
              </w:rPr>
            </w:pPr>
            <w:r>
              <w:rPr>
                <w:rFonts w:eastAsia="Times New Roman" w:cs="Times New Roman"/>
                <w:szCs w:val="24"/>
              </w:rPr>
              <w:t>6</w:t>
            </w:r>
          </w:p>
        </w:tc>
        <w:tc>
          <w:tcPr>
            <w:tcW w:w="380" w:type="dxa"/>
          </w:tcPr>
          <w:p w14:paraId="34F2437A" w14:textId="77777777" w:rsidR="008E1F48" w:rsidRPr="00454E42" w:rsidRDefault="008E1F48" w:rsidP="00272486">
            <w:pPr>
              <w:spacing w:before="120" w:after="120" w:line="360" w:lineRule="auto"/>
              <w:jc w:val="both"/>
              <w:rPr>
                <w:rFonts w:eastAsia="Times New Roman" w:cs="Times New Roman"/>
                <w:szCs w:val="24"/>
              </w:rPr>
            </w:pPr>
            <w:r>
              <w:rPr>
                <w:rFonts w:eastAsia="Times New Roman" w:cs="Times New Roman"/>
                <w:szCs w:val="24"/>
              </w:rPr>
              <w:t>7</w:t>
            </w:r>
          </w:p>
        </w:tc>
        <w:tc>
          <w:tcPr>
            <w:tcW w:w="380" w:type="dxa"/>
          </w:tcPr>
          <w:p w14:paraId="4D1369B9" w14:textId="77777777" w:rsidR="008E1F48" w:rsidRPr="00454E42" w:rsidRDefault="008E1F48" w:rsidP="00272486">
            <w:pPr>
              <w:spacing w:before="120" w:after="120" w:line="360" w:lineRule="auto"/>
              <w:jc w:val="both"/>
              <w:rPr>
                <w:rFonts w:eastAsia="Times New Roman" w:cs="Times New Roman"/>
                <w:szCs w:val="24"/>
              </w:rPr>
            </w:pPr>
            <w:r>
              <w:rPr>
                <w:rFonts w:eastAsia="Times New Roman" w:cs="Times New Roman"/>
                <w:szCs w:val="24"/>
              </w:rPr>
              <w:t>8</w:t>
            </w:r>
          </w:p>
        </w:tc>
        <w:tc>
          <w:tcPr>
            <w:tcW w:w="380" w:type="dxa"/>
            <w:hideMark/>
          </w:tcPr>
          <w:p w14:paraId="7CCBC634" w14:textId="77777777" w:rsidR="008E1F48" w:rsidRPr="00454E42" w:rsidRDefault="008E1F48" w:rsidP="00272486">
            <w:pPr>
              <w:spacing w:before="120" w:after="120" w:line="360" w:lineRule="auto"/>
              <w:jc w:val="both"/>
              <w:rPr>
                <w:rFonts w:eastAsia="Times New Roman" w:cs="Times New Roman"/>
                <w:szCs w:val="24"/>
              </w:rPr>
            </w:pPr>
            <w:r w:rsidRPr="00454E42">
              <w:rPr>
                <w:rFonts w:eastAsia="Times New Roman" w:cs="Times New Roman"/>
                <w:szCs w:val="24"/>
              </w:rPr>
              <w:t>1</w:t>
            </w:r>
          </w:p>
        </w:tc>
        <w:tc>
          <w:tcPr>
            <w:tcW w:w="360" w:type="dxa"/>
            <w:hideMark/>
          </w:tcPr>
          <w:p w14:paraId="307FBD97" w14:textId="77777777" w:rsidR="008E1F48" w:rsidRPr="00454E42" w:rsidRDefault="008E1F48" w:rsidP="00272486">
            <w:pPr>
              <w:spacing w:before="120" w:after="120" w:line="360" w:lineRule="auto"/>
              <w:jc w:val="both"/>
              <w:rPr>
                <w:rFonts w:eastAsia="Times New Roman" w:cs="Times New Roman"/>
                <w:szCs w:val="24"/>
              </w:rPr>
            </w:pPr>
            <w:r w:rsidRPr="00454E42">
              <w:rPr>
                <w:rFonts w:eastAsia="Times New Roman" w:cs="Times New Roman"/>
                <w:szCs w:val="24"/>
              </w:rPr>
              <w:t>2</w:t>
            </w:r>
          </w:p>
        </w:tc>
        <w:tc>
          <w:tcPr>
            <w:tcW w:w="360" w:type="dxa"/>
            <w:hideMark/>
          </w:tcPr>
          <w:p w14:paraId="2F9917B5" w14:textId="77777777" w:rsidR="008E1F48" w:rsidRPr="00454E42" w:rsidRDefault="008E1F48" w:rsidP="00272486">
            <w:pPr>
              <w:spacing w:before="120" w:after="120" w:line="360" w:lineRule="auto"/>
              <w:jc w:val="both"/>
              <w:rPr>
                <w:rFonts w:eastAsia="Times New Roman" w:cs="Times New Roman"/>
                <w:szCs w:val="24"/>
              </w:rPr>
            </w:pPr>
            <w:r w:rsidRPr="00454E42">
              <w:rPr>
                <w:rFonts w:eastAsia="Times New Roman" w:cs="Times New Roman"/>
                <w:szCs w:val="24"/>
              </w:rPr>
              <w:t>3</w:t>
            </w:r>
          </w:p>
        </w:tc>
        <w:tc>
          <w:tcPr>
            <w:tcW w:w="360" w:type="dxa"/>
            <w:hideMark/>
          </w:tcPr>
          <w:p w14:paraId="1F2F4A08" w14:textId="77777777" w:rsidR="008E1F48" w:rsidRPr="00454E42" w:rsidRDefault="008E1F48" w:rsidP="00272486">
            <w:pPr>
              <w:spacing w:before="120" w:after="120" w:line="360" w:lineRule="auto"/>
              <w:jc w:val="both"/>
              <w:rPr>
                <w:rFonts w:eastAsia="Times New Roman" w:cs="Times New Roman"/>
                <w:szCs w:val="24"/>
              </w:rPr>
            </w:pPr>
            <w:r w:rsidRPr="00454E42">
              <w:rPr>
                <w:rFonts w:eastAsia="Times New Roman" w:cs="Times New Roman"/>
                <w:szCs w:val="24"/>
              </w:rPr>
              <w:t>4</w:t>
            </w:r>
          </w:p>
        </w:tc>
        <w:tc>
          <w:tcPr>
            <w:tcW w:w="360" w:type="dxa"/>
          </w:tcPr>
          <w:p w14:paraId="7437CF1F" w14:textId="77777777" w:rsidR="008E1F48" w:rsidRPr="00454E42" w:rsidRDefault="008E1F48" w:rsidP="00272486">
            <w:pPr>
              <w:spacing w:before="120" w:after="120" w:line="360" w:lineRule="auto"/>
              <w:jc w:val="both"/>
              <w:rPr>
                <w:rFonts w:eastAsia="Times New Roman" w:cs="Times New Roman"/>
                <w:szCs w:val="24"/>
              </w:rPr>
            </w:pPr>
            <w:r>
              <w:rPr>
                <w:rFonts w:eastAsia="Times New Roman" w:cs="Times New Roman"/>
                <w:szCs w:val="24"/>
              </w:rPr>
              <w:t>5</w:t>
            </w:r>
          </w:p>
        </w:tc>
        <w:tc>
          <w:tcPr>
            <w:tcW w:w="360" w:type="dxa"/>
          </w:tcPr>
          <w:p w14:paraId="1C11DDA3" w14:textId="77777777" w:rsidR="008E1F48" w:rsidRPr="00454E42" w:rsidRDefault="008E1F48" w:rsidP="00272486">
            <w:pPr>
              <w:spacing w:before="120" w:after="120" w:line="360" w:lineRule="auto"/>
              <w:jc w:val="both"/>
              <w:rPr>
                <w:rFonts w:eastAsia="Times New Roman" w:cs="Times New Roman"/>
                <w:szCs w:val="24"/>
              </w:rPr>
            </w:pPr>
            <w:r>
              <w:rPr>
                <w:rFonts w:eastAsia="Times New Roman" w:cs="Times New Roman"/>
                <w:szCs w:val="24"/>
              </w:rPr>
              <w:t>6</w:t>
            </w:r>
          </w:p>
        </w:tc>
        <w:tc>
          <w:tcPr>
            <w:tcW w:w="360" w:type="dxa"/>
          </w:tcPr>
          <w:p w14:paraId="747075FA" w14:textId="77777777" w:rsidR="008E1F48" w:rsidRPr="00454E42" w:rsidRDefault="008E1F48" w:rsidP="00272486">
            <w:pPr>
              <w:spacing w:before="120" w:after="120" w:line="360" w:lineRule="auto"/>
              <w:jc w:val="both"/>
              <w:rPr>
                <w:rFonts w:eastAsia="Times New Roman" w:cs="Times New Roman"/>
                <w:szCs w:val="24"/>
              </w:rPr>
            </w:pPr>
            <w:r>
              <w:rPr>
                <w:rFonts w:eastAsia="Times New Roman" w:cs="Times New Roman"/>
                <w:szCs w:val="24"/>
              </w:rPr>
              <w:t>7</w:t>
            </w:r>
          </w:p>
        </w:tc>
        <w:tc>
          <w:tcPr>
            <w:tcW w:w="360" w:type="dxa"/>
          </w:tcPr>
          <w:p w14:paraId="196AE7C4" w14:textId="77777777" w:rsidR="008E1F48" w:rsidRPr="00454E42" w:rsidRDefault="008E1F48" w:rsidP="00272486">
            <w:pPr>
              <w:spacing w:before="120" w:after="120" w:line="360" w:lineRule="auto"/>
              <w:jc w:val="both"/>
              <w:rPr>
                <w:rFonts w:eastAsia="Times New Roman" w:cs="Times New Roman"/>
                <w:szCs w:val="24"/>
              </w:rPr>
            </w:pPr>
            <w:r>
              <w:rPr>
                <w:rFonts w:eastAsia="Times New Roman" w:cs="Times New Roman"/>
                <w:szCs w:val="24"/>
              </w:rPr>
              <w:t>8</w:t>
            </w:r>
          </w:p>
        </w:tc>
        <w:tc>
          <w:tcPr>
            <w:tcW w:w="360" w:type="dxa"/>
            <w:hideMark/>
          </w:tcPr>
          <w:p w14:paraId="354A0C11" w14:textId="77777777" w:rsidR="008E1F48" w:rsidRPr="00454E42" w:rsidRDefault="008E1F48" w:rsidP="00272486">
            <w:pPr>
              <w:spacing w:before="120" w:after="120" w:line="360" w:lineRule="auto"/>
              <w:jc w:val="both"/>
              <w:rPr>
                <w:rFonts w:eastAsia="Times New Roman" w:cs="Times New Roman"/>
                <w:szCs w:val="24"/>
              </w:rPr>
            </w:pPr>
            <w:r w:rsidRPr="00454E42">
              <w:rPr>
                <w:rFonts w:eastAsia="Times New Roman" w:cs="Times New Roman"/>
                <w:szCs w:val="24"/>
              </w:rPr>
              <w:t>1</w:t>
            </w:r>
          </w:p>
        </w:tc>
        <w:tc>
          <w:tcPr>
            <w:tcW w:w="360" w:type="dxa"/>
            <w:hideMark/>
          </w:tcPr>
          <w:p w14:paraId="74BDB50D" w14:textId="77777777" w:rsidR="008E1F48" w:rsidRPr="00454E42" w:rsidRDefault="008E1F48" w:rsidP="00272486">
            <w:pPr>
              <w:spacing w:before="120" w:after="120" w:line="360" w:lineRule="auto"/>
              <w:jc w:val="both"/>
              <w:rPr>
                <w:rFonts w:eastAsia="Times New Roman" w:cs="Times New Roman"/>
                <w:szCs w:val="24"/>
              </w:rPr>
            </w:pPr>
            <w:r w:rsidRPr="00454E42">
              <w:rPr>
                <w:rFonts w:eastAsia="Times New Roman" w:cs="Times New Roman"/>
                <w:szCs w:val="24"/>
              </w:rPr>
              <w:t>2</w:t>
            </w:r>
          </w:p>
        </w:tc>
        <w:tc>
          <w:tcPr>
            <w:tcW w:w="360" w:type="dxa"/>
            <w:hideMark/>
          </w:tcPr>
          <w:p w14:paraId="2CD79B80" w14:textId="77777777" w:rsidR="008E1F48" w:rsidRPr="00454E42" w:rsidRDefault="008E1F48" w:rsidP="00272486">
            <w:pPr>
              <w:spacing w:before="120" w:after="120" w:line="360" w:lineRule="auto"/>
              <w:jc w:val="both"/>
              <w:rPr>
                <w:rFonts w:eastAsia="Times New Roman" w:cs="Times New Roman"/>
                <w:szCs w:val="24"/>
              </w:rPr>
            </w:pPr>
            <w:r w:rsidRPr="00454E42">
              <w:rPr>
                <w:rFonts w:eastAsia="Times New Roman" w:cs="Times New Roman"/>
                <w:szCs w:val="24"/>
              </w:rPr>
              <w:t>3</w:t>
            </w:r>
          </w:p>
        </w:tc>
        <w:tc>
          <w:tcPr>
            <w:tcW w:w="360" w:type="dxa"/>
            <w:hideMark/>
          </w:tcPr>
          <w:p w14:paraId="66754701" w14:textId="77777777" w:rsidR="008E1F48" w:rsidRPr="00454E42" w:rsidRDefault="008E1F48" w:rsidP="00272486">
            <w:pPr>
              <w:spacing w:before="120" w:after="120" w:line="360" w:lineRule="auto"/>
              <w:jc w:val="both"/>
              <w:rPr>
                <w:rFonts w:eastAsia="Times New Roman" w:cs="Times New Roman"/>
                <w:szCs w:val="24"/>
              </w:rPr>
            </w:pPr>
            <w:r w:rsidRPr="00454E42">
              <w:rPr>
                <w:rFonts w:eastAsia="Times New Roman" w:cs="Times New Roman"/>
                <w:szCs w:val="24"/>
              </w:rPr>
              <w:t>4</w:t>
            </w:r>
          </w:p>
        </w:tc>
        <w:tc>
          <w:tcPr>
            <w:tcW w:w="360" w:type="dxa"/>
          </w:tcPr>
          <w:p w14:paraId="3C31D279" w14:textId="77777777" w:rsidR="008E1F48" w:rsidRPr="00454E42" w:rsidRDefault="008E1F48" w:rsidP="00272486">
            <w:pPr>
              <w:spacing w:before="120" w:after="120" w:line="360" w:lineRule="auto"/>
              <w:jc w:val="both"/>
              <w:rPr>
                <w:rFonts w:eastAsia="Times New Roman" w:cs="Times New Roman"/>
                <w:szCs w:val="24"/>
              </w:rPr>
            </w:pPr>
            <w:r>
              <w:rPr>
                <w:rFonts w:eastAsia="Times New Roman" w:cs="Times New Roman"/>
                <w:szCs w:val="24"/>
              </w:rPr>
              <w:t>5</w:t>
            </w:r>
          </w:p>
        </w:tc>
        <w:tc>
          <w:tcPr>
            <w:tcW w:w="360" w:type="dxa"/>
          </w:tcPr>
          <w:p w14:paraId="5E642F04" w14:textId="77777777" w:rsidR="008E1F48" w:rsidRPr="00454E42" w:rsidRDefault="008E1F48" w:rsidP="00272486">
            <w:pPr>
              <w:spacing w:before="120" w:after="120" w:line="360" w:lineRule="auto"/>
              <w:jc w:val="both"/>
              <w:rPr>
                <w:rFonts w:eastAsia="Times New Roman" w:cs="Times New Roman"/>
                <w:szCs w:val="24"/>
              </w:rPr>
            </w:pPr>
            <w:r>
              <w:rPr>
                <w:rFonts w:eastAsia="Times New Roman" w:cs="Times New Roman"/>
                <w:szCs w:val="24"/>
              </w:rPr>
              <w:t>6</w:t>
            </w:r>
          </w:p>
        </w:tc>
        <w:tc>
          <w:tcPr>
            <w:tcW w:w="360" w:type="dxa"/>
            <w:hideMark/>
          </w:tcPr>
          <w:p w14:paraId="446C9C19" w14:textId="77777777" w:rsidR="008E1F48" w:rsidRPr="00454E42" w:rsidRDefault="008E1F48" w:rsidP="00272486">
            <w:pPr>
              <w:spacing w:before="120" w:after="120" w:line="360" w:lineRule="auto"/>
              <w:jc w:val="both"/>
              <w:rPr>
                <w:rFonts w:eastAsia="Times New Roman" w:cs="Times New Roman"/>
                <w:szCs w:val="24"/>
              </w:rPr>
            </w:pPr>
            <w:r>
              <w:rPr>
                <w:rFonts w:eastAsia="Times New Roman" w:cs="Times New Roman"/>
                <w:szCs w:val="24"/>
              </w:rPr>
              <w:t>7</w:t>
            </w:r>
          </w:p>
        </w:tc>
        <w:tc>
          <w:tcPr>
            <w:tcW w:w="360" w:type="dxa"/>
          </w:tcPr>
          <w:p w14:paraId="15AD3749" w14:textId="77777777" w:rsidR="008E1F48" w:rsidRPr="00454E42" w:rsidRDefault="008E1F48" w:rsidP="00272486">
            <w:pPr>
              <w:spacing w:before="120" w:after="120" w:line="360" w:lineRule="auto"/>
              <w:jc w:val="both"/>
              <w:rPr>
                <w:rFonts w:eastAsia="Times New Roman" w:cs="Times New Roman"/>
                <w:szCs w:val="24"/>
              </w:rPr>
            </w:pPr>
            <w:r>
              <w:rPr>
                <w:rFonts w:eastAsia="Times New Roman" w:cs="Times New Roman"/>
                <w:szCs w:val="24"/>
              </w:rPr>
              <w:t>8</w:t>
            </w:r>
          </w:p>
        </w:tc>
      </w:tr>
      <w:tr w:rsidR="008E1F48" w:rsidRPr="00454E42" w14:paraId="39393002" w14:textId="77777777" w:rsidTr="008E1F48">
        <w:trPr>
          <w:gridAfter w:val="1"/>
          <w:wAfter w:w="10" w:type="dxa"/>
          <w:trHeight w:val="330"/>
        </w:trPr>
        <w:tc>
          <w:tcPr>
            <w:tcW w:w="2558" w:type="dxa"/>
            <w:hideMark/>
          </w:tcPr>
          <w:p w14:paraId="68C69E11" w14:textId="40FE16BF" w:rsidR="008E1F48" w:rsidRPr="00454E42" w:rsidRDefault="008E1F48" w:rsidP="00272486">
            <w:pPr>
              <w:spacing w:before="120" w:after="120" w:line="360" w:lineRule="auto"/>
              <w:jc w:val="both"/>
              <w:rPr>
                <w:rFonts w:eastAsia="Times New Roman" w:cs="Times New Roman"/>
                <w:szCs w:val="24"/>
              </w:rPr>
            </w:pPr>
            <w:r>
              <w:rPr>
                <w:rFonts w:eastAsia="Times New Roman" w:cs="Times New Roman"/>
                <w:szCs w:val="24"/>
              </w:rPr>
              <w:t>Topic Ideas</w:t>
            </w:r>
          </w:p>
        </w:tc>
        <w:tc>
          <w:tcPr>
            <w:tcW w:w="435" w:type="dxa"/>
            <w:shd w:val="clear" w:color="auto" w:fill="44546A" w:themeFill="text2"/>
          </w:tcPr>
          <w:p w14:paraId="26AAEF4F"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EDEDED" w:themeFill="accent3" w:themeFillTint="33"/>
          </w:tcPr>
          <w:p w14:paraId="06AB6A37" w14:textId="77777777" w:rsidR="008E1F48" w:rsidRPr="00454E42" w:rsidRDefault="008E1F48" w:rsidP="00272486">
            <w:pPr>
              <w:spacing w:before="120" w:after="120" w:line="360" w:lineRule="auto"/>
              <w:jc w:val="both"/>
              <w:rPr>
                <w:rFonts w:eastAsia="Times New Roman" w:cs="Times New Roman"/>
                <w:szCs w:val="24"/>
              </w:rPr>
            </w:pPr>
          </w:p>
        </w:tc>
        <w:tc>
          <w:tcPr>
            <w:tcW w:w="341" w:type="dxa"/>
            <w:shd w:val="clear" w:color="auto" w:fill="auto"/>
            <w:noWrap/>
            <w:hideMark/>
          </w:tcPr>
          <w:p w14:paraId="79168283" w14:textId="77777777" w:rsidR="008E1F48" w:rsidRPr="00454E42" w:rsidRDefault="008E1F48" w:rsidP="00272486">
            <w:pPr>
              <w:spacing w:before="120" w:after="120" w:line="360" w:lineRule="auto"/>
              <w:jc w:val="both"/>
              <w:rPr>
                <w:rFonts w:eastAsia="Times New Roman" w:cs="Times New Roman"/>
                <w:szCs w:val="24"/>
              </w:rPr>
            </w:pPr>
            <w:r w:rsidRPr="00454E42">
              <w:rPr>
                <w:rFonts w:eastAsia="Times New Roman" w:cs="Times New Roman"/>
                <w:szCs w:val="24"/>
              </w:rPr>
              <w:t> </w:t>
            </w:r>
          </w:p>
        </w:tc>
        <w:tc>
          <w:tcPr>
            <w:tcW w:w="336" w:type="dxa"/>
            <w:shd w:val="clear" w:color="auto" w:fill="auto"/>
            <w:noWrap/>
            <w:hideMark/>
          </w:tcPr>
          <w:p w14:paraId="6F99E72E" w14:textId="77777777" w:rsidR="008E1F48" w:rsidRPr="00454E42" w:rsidRDefault="008E1F48" w:rsidP="00272486">
            <w:pPr>
              <w:spacing w:before="120" w:after="120" w:line="360" w:lineRule="auto"/>
              <w:jc w:val="both"/>
              <w:rPr>
                <w:rFonts w:eastAsia="Times New Roman" w:cs="Times New Roman"/>
                <w:szCs w:val="24"/>
              </w:rPr>
            </w:pPr>
            <w:r w:rsidRPr="00454E42">
              <w:rPr>
                <w:rFonts w:eastAsia="Times New Roman" w:cs="Times New Roman"/>
                <w:szCs w:val="24"/>
              </w:rPr>
              <w:t> </w:t>
            </w:r>
          </w:p>
        </w:tc>
        <w:tc>
          <w:tcPr>
            <w:tcW w:w="380" w:type="dxa"/>
          </w:tcPr>
          <w:p w14:paraId="7E46B8D5" w14:textId="77777777" w:rsidR="008E1F48" w:rsidRPr="00454E42" w:rsidRDefault="008E1F48" w:rsidP="00272486">
            <w:pPr>
              <w:spacing w:before="120" w:after="120" w:line="360" w:lineRule="auto"/>
              <w:jc w:val="both"/>
              <w:rPr>
                <w:rFonts w:eastAsia="Times New Roman" w:cs="Times New Roman"/>
                <w:szCs w:val="24"/>
              </w:rPr>
            </w:pPr>
          </w:p>
        </w:tc>
        <w:tc>
          <w:tcPr>
            <w:tcW w:w="380" w:type="dxa"/>
          </w:tcPr>
          <w:p w14:paraId="7A2DBD95" w14:textId="77777777" w:rsidR="008E1F48" w:rsidRPr="00454E42" w:rsidRDefault="008E1F48" w:rsidP="00272486">
            <w:pPr>
              <w:spacing w:before="120" w:after="120" w:line="360" w:lineRule="auto"/>
              <w:jc w:val="both"/>
              <w:rPr>
                <w:rFonts w:eastAsia="Times New Roman" w:cs="Times New Roman"/>
                <w:szCs w:val="24"/>
              </w:rPr>
            </w:pPr>
          </w:p>
        </w:tc>
        <w:tc>
          <w:tcPr>
            <w:tcW w:w="380" w:type="dxa"/>
          </w:tcPr>
          <w:p w14:paraId="47CF0739" w14:textId="77777777" w:rsidR="008E1F48" w:rsidRPr="00454E42" w:rsidRDefault="008E1F48" w:rsidP="00272486">
            <w:pPr>
              <w:spacing w:before="120" w:after="120" w:line="360" w:lineRule="auto"/>
              <w:jc w:val="both"/>
              <w:rPr>
                <w:rFonts w:eastAsia="Times New Roman" w:cs="Times New Roman"/>
                <w:szCs w:val="24"/>
              </w:rPr>
            </w:pPr>
          </w:p>
        </w:tc>
        <w:tc>
          <w:tcPr>
            <w:tcW w:w="380" w:type="dxa"/>
          </w:tcPr>
          <w:p w14:paraId="6C54E68D" w14:textId="77777777" w:rsidR="008E1F48" w:rsidRPr="00454E42" w:rsidRDefault="008E1F48" w:rsidP="00272486">
            <w:pPr>
              <w:spacing w:before="120" w:after="120" w:line="360" w:lineRule="auto"/>
              <w:jc w:val="both"/>
              <w:rPr>
                <w:rFonts w:eastAsia="Times New Roman" w:cs="Times New Roman"/>
                <w:szCs w:val="24"/>
              </w:rPr>
            </w:pPr>
          </w:p>
        </w:tc>
        <w:tc>
          <w:tcPr>
            <w:tcW w:w="380" w:type="dxa"/>
            <w:shd w:val="clear" w:color="auto" w:fill="auto"/>
            <w:noWrap/>
            <w:hideMark/>
          </w:tcPr>
          <w:p w14:paraId="101DAF0E"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5DD15B11"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439F70BE"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56B5137F"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7BB9CD3E"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2203C91F"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06477F02"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7FE033E8"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573456B9"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0DEFD266"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446748B4"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495CFD54"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0F6F547D"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3D08F223"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1B3E016F"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34C9B533" w14:textId="77777777" w:rsidR="008E1F48" w:rsidRPr="00454E42" w:rsidRDefault="008E1F48" w:rsidP="00272486">
            <w:pPr>
              <w:spacing w:before="120" w:after="120" w:line="360" w:lineRule="auto"/>
              <w:jc w:val="both"/>
              <w:rPr>
                <w:rFonts w:eastAsia="Times New Roman" w:cs="Times New Roman"/>
                <w:szCs w:val="24"/>
              </w:rPr>
            </w:pPr>
          </w:p>
        </w:tc>
      </w:tr>
      <w:tr w:rsidR="008E1F48" w:rsidRPr="00454E42" w14:paraId="7626C595" w14:textId="77777777" w:rsidTr="008E1F48">
        <w:trPr>
          <w:gridAfter w:val="1"/>
          <w:wAfter w:w="10" w:type="dxa"/>
          <w:trHeight w:val="330"/>
        </w:trPr>
        <w:tc>
          <w:tcPr>
            <w:tcW w:w="2558" w:type="dxa"/>
          </w:tcPr>
          <w:p w14:paraId="61F38555" w14:textId="7456CCDC" w:rsidR="008E1F48" w:rsidRPr="00454E42" w:rsidRDefault="008E1F48" w:rsidP="00272486">
            <w:pPr>
              <w:spacing w:before="120" w:after="120" w:line="360" w:lineRule="auto"/>
              <w:jc w:val="both"/>
              <w:rPr>
                <w:rFonts w:eastAsia="Times New Roman" w:cs="Times New Roman"/>
                <w:szCs w:val="24"/>
              </w:rPr>
            </w:pPr>
            <w:r>
              <w:rPr>
                <w:rFonts w:eastAsia="Times New Roman" w:cs="Times New Roman"/>
                <w:szCs w:val="24"/>
              </w:rPr>
              <w:t xml:space="preserve">Selection of Idea </w:t>
            </w:r>
          </w:p>
        </w:tc>
        <w:tc>
          <w:tcPr>
            <w:tcW w:w="435" w:type="dxa"/>
          </w:tcPr>
          <w:p w14:paraId="564EE817"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44546A" w:themeFill="text2"/>
          </w:tcPr>
          <w:p w14:paraId="2C2AAEDF" w14:textId="77777777" w:rsidR="008E1F48" w:rsidRPr="00454E42" w:rsidRDefault="008E1F48" w:rsidP="00272486">
            <w:pPr>
              <w:spacing w:before="120" w:after="120" w:line="360" w:lineRule="auto"/>
              <w:jc w:val="both"/>
              <w:rPr>
                <w:rFonts w:eastAsia="Times New Roman" w:cs="Times New Roman"/>
                <w:szCs w:val="24"/>
              </w:rPr>
            </w:pPr>
          </w:p>
        </w:tc>
        <w:tc>
          <w:tcPr>
            <w:tcW w:w="341" w:type="dxa"/>
            <w:shd w:val="clear" w:color="auto" w:fill="44546A" w:themeFill="text2"/>
            <w:noWrap/>
            <w:hideMark/>
          </w:tcPr>
          <w:p w14:paraId="7C8365CB" w14:textId="77777777" w:rsidR="008E1F48" w:rsidRPr="00454E42" w:rsidRDefault="008E1F48" w:rsidP="00272486">
            <w:pPr>
              <w:spacing w:before="120" w:after="120" w:line="360" w:lineRule="auto"/>
              <w:jc w:val="both"/>
              <w:rPr>
                <w:rFonts w:eastAsia="Times New Roman" w:cs="Times New Roman"/>
                <w:szCs w:val="24"/>
              </w:rPr>
            </w:pPr>
          </w:p>
        </w:tc>
        <w:tc>
          <w:tcPr>
            <w:tcW w:w="336" w:type="dxa"/>
            <w:shd w:val="clear" w:color="auto" w:fill="auto"/>
            <w:noWrap/>
            <w:hideMark/>
          </w:tcPr>
          <w:p w14:paraId="57E51335" w14:textId="77777777" w:rsidR="008E1F48" w:rsidRPr="00454E42" w:rsidRDefault="008E1F48" w:rsidP="00272486">
            <w:pPr>
              <w:spacing w:before="120" w:after="120" w:line="360" w:lineRule="auto"/>
              <w:jc w:val="both"/>
              <w:rPr>
                <w:rFonts w:eastAsia="Times New Roman" w:cs="Times New Roman"/>
                <w:szCs w:val="24"/>
              </w:rPr>
            </w:pPr>
          </w:p>
        </w:tc>
        <w:tc>
          <w:tcPr>
            <w:tcW w:w="380" w:type="dxa"/>
          </w:tcPr>
          <w:p w14:paraId="0A1EB8D7" w14:textId="77777777" w:rsidR="008E1F48" w:rsidRPr="00454E42" w:rsidRDefault="008E1F48" w:rsidP="00272486">
            <w:pPr>
              <w:spacing w:before="120" w:after="120" w:line="360" w:lineRule="auto"/>
              <w:jc w:val="both"/>
              <w:rPr>
                <w:rFonts w:eastAsia="Times New Roman" w:cs="Times New Roman"/>
                <w:szCs w:val="24"/>
              </w:rPr>
            </w:pPr>
          </w:p>
        </w:tc>
        <w:tc>
          <w:tcPr>
            <w:tcW w:w="380" w:type="dxa"/>
          </w:tcPr>
          <w:p w14:paraId="57A5C8C0" w14:textId="77777777" w:rsidR="008E1F48" w:rsidRPr="00454E42" w:rsidRDefault="008E1F48" w:rsidP="00272486">
            <w:pPr>
              <w:spacing w:before="120" w:after="120" w:line="360" w:lineRule="auto"/>
              <w:jc w:val="both"/>
              <w:rPr>
                <w:rFonts w:eastAsia="Times New Roman" w:cs="Times New Roman"/>
                <w:szCs w:val="24"/>
              </w:rPr>
            </w:pPr>
          </w:p>
        </w:tc>
        <w:tc>
          <w:tcPr>
            <w:tcW w:w="380" w:type="dxa"/>
          </w:tcPr>
          <w:p w14:paraId="0E1353E1" w14:textId="77777777" w:rsidR="008E1F48" w:rsidRPr="00454E42" w:rsidRDefault="008E1F48" w:rsidP="00272486">
            <w:pPr>
              <w:spacing w:before="120" w:after="120" w:line="360" w:lineRule="auto"/>
              <w:jc w:val="both"/>
              <w:rPr>
                <w:rFonts w:eastAsia="Times New Roman" w:cs="Times New Roman"/>
                <w:szCs w:val="24"/>
              </w:rPr>
            </w:pPr>
          </w:p>
        </w:tc>
        <w:tc>
          <w:tcPr>
            <w:tcW w:w="380" w:type="dxa"/>
          </w:tcPr>
          <w:p w14:paraId="1685A852" w14:textId="77777777" w:rsidR="008E1F48" w:rsidRPr="00454E42" w:rsidRDefault="008E1F48" w:rsidP="00272486">
            <w:pPr>
              <w:spacing w:before="120" w:after="120" w:line="360" w:lineRule="auto"/>
              <w:jc w:val="both"/>
              <w:rPr>
                <w:rFonts w:eastAsia="Times New Roman" w:cs="Times New Roman"/>
                <w:szCs w:val="24"/>
              </w:rPr>
            </w:pPr>
          </w:p>
        </w:tc>
        <w:tc>
          <w:tcPr>
            <w:tcW w:w="380" w:type="dxa"/>
            <w:shd w:val="clear" w:color="auto" w:fill="auto"/>
            <w:noWrap/>
            <w:hideMark/>
          </w:tcPr>
          <w:p w14:paraId="20971381" w14:textId="77777777" w:rsidR="008E1F48" w:rsidRPr="00454E42" w:rsidRDefault="008E1F48" w:rsidP="00272486">
            <w:pPr>
              <w:spacing w:before="120" w:after="120" w:line="360" w:lineRule="auto"/>
              <w:jc w:val="both"/>
              <w:rPr>
                <w:rFonts w:eastAsia="Times New Roman" w:cs="Times New Roman"/>
                <w:szCs w:val="24"/>
              </w:rPr>
            </w:pPr>
            <w:r w:rsidRPr="00454E42">
              <w:rPr>
                <w:rFonts w:eastAsia="Times New Roman" w:cs="Times New Roman"/>
                <w:szCs w:val="24"/>
              </w:rPr>
              <w:t> </w:t>
            </w:r>
          </w:p>
        </w:tc>
        <w:tc>
          <w:tcPr>
            <w:tcW w:w="360" w:type="dxa"/>
            <w:shd w:val="clear" w:color="auto" w:fill="auto"/>
            <w:noWrap/>
            <w:hideMark/>
          </w:tcPr>
          <w:p w14:paraId="5ED3FACD" w14:textId="77777777" w:rsidR="008E1F48" w:rsidRPr="00454E42" w:rsidRDefault="008E1F48" w:rsidP="00272486">
            <w:pPr>
              <w:spacing w:before="120" w:after="120" w:line="360" w:lineRule="auto"/>
              <w:jc w:val="both"/>
              <w:rPr>
                <w:rFonts w:eastAsia="Times New Roman" w:cs="Times New Roman"/>
                <w:szCs w:val="24"/>
              </w:rPr>
            </w:pPr>
            <w:r w:rsidRPr="00454E42">
              <w:rPr>
                <w:rFonts w:eastAsia="Times New Roman" w:cs="Times New Roman"/>
                <w:szCs w:val="24"/>
              </w:rPr>
              <w:t> </w:t>
            </w:r>
          </w:p>
        </w:tc>
        <w:tc>
          <w:tcPr>
            <w:tcW w:w="360" w:type="dxa"/>
            <w:shd w:val="clear" w:color="auto" w:fill="auto"/>
            <w:noWrap/>
            <w:hideMark/>
          </w:tcPr>
          <w:p w14:paraId="05497A7F"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6EECFC74"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149DCF53"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05276D43"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5497491A"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4ADC5944"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025951FC"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37AAE094"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317651CE"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232D139F"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13566EB1"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75E12B0E"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5A3D9F1C"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090DEC16" w14:textId="77777777" w:rsidR="008E1F48" w:rsidRPr="00454E42" w:rsidRDefault="008E1F48" w:rsidP="00272486">
            <w:pPr>
              <w:spacing w:before="120" w:after="120" w:line="360" w:lineRule="auto"/>
              <w:jc w:val="both"/>
              <w:rPr>
                <w:rFonts w:eastAsia="Times New Roman" w:cs="Times New Roman"/>
                <w:szCs w:val="24"/>
              </w:rPr>
            </w:pPr>
          </w:p>
        </w:tc>
      </w:tr>
      <w:tr w:rsidR="008E1F48" w:rsidRPr="00454E42" w14:paraId="7EDB1B45" w14:textId="77777777" w:rsidTr="008E1F48">
        <w:trPr>
          <w:gridAfter w:val="1"/>
          <w:wAfter w:w="10" w:type="dxa"/>
          <w:trHeight w:val="330"/>
        </w:trPr>
        <w:tc>
          <w:tcPr>
            <w:tcW w:w="2558" w:type="dxa"/>
          </w:tcPr>
          <w:p w14:paraId="4876CACE" w14:textId="1D519937" w:rsidR="008E1F48" w:rsidRPr="00454E42" w:rsidRDefault="008E1F48" w:rsidP="00272486">
            <w:pPr>
              <w:spacing w:before="120" w:after="120" w:line="360" w:lineRule="auto"/>
              <w:jc w:val="both"/>
              <w:rPr>
                <w:rFonts w:eastAsia="Times New Roman" w:cs="Times New Roman"/>
                <w:szCs w:val="24"/>
              </w:rPr>
            </w:pPr>
            <w:r>
              <w:rPr>
                <w:rFonts w:eastAsia="Times New Roman" w:cs="Times New Roman"/>
                <w:szCs w:val="24"/>
              </w:rPr>
              <w:t>Literature Review</w:t>
            </w:r>
          </w:p>
        </w:tc>
        <w:tc>
          <w:tcPr>
            <w:tcW w:w="435" w:type="dxa"/>
          </w:tcPr>
          <w:p w14:paraId="104F2D69"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tcPr>
          <w:p w14:paraId="488DD030" w14:textId="77777777" w:rsidR="008E1F48" w:rsidRPr="00454E42" w:rsidRDefault="008E1F48" w:rsidP="00272486">
            <w:pPr>
              <w:spacing w:before="120" w:after="120" w:line="360" w:lineRule="auto"/>
              <w:jc w:val="both"/>
              <w:rPr>
                <w:rFonts w:eastAsia="Times New Roman" w:cs="Times New Roman"/>
                <w:szCs w:val="24"/>
              </w:rPr>
            </w:pPr>
          </w:p>
        </w:tc>
        <w:tc>
          <w:tcPr>
            <w:tcW w:w="341" w:type="dxa"/>
            <w:shd w:val="clear" w:color="auto" w:fill="auto"/>
            <w:noWrap/>
            <w:hideMark/>
          </w:tcPr>
          <w:p w14:paraId="0378A060" w14:textId="77777777" w:rsidR="008E1F48" w:rsidRPr="00454E42" w:rsidRDefault="008E1F48" w:rsidP="00272486">
            <w:pPr>
              <w:spacing w:before="120" w:after="120" w:line="360" w:lineRule="auto"/>
              <w:jc w:val="both"/>
              <w:rPr>
                <w:rFonts w:eastAsia="Times New Roman" w:cs="Times New Roman"/>
                <w:szCs w:val="24"/>
              </w:rPr>
            </w:pPr>
          </w:p>
        </w:tc>
        <w:tc>
          <w:tcPr>
            <w:tcW w:w="336" w:type="dxa"/>
            <w:shd w:val="clear" w:color="auto" w:fill="44546A" w:themeFill="text2"/>
            <w:noWrap/>
            <w:hideMark/>
          </w:tcPr>
          <w:p w14:paraId="45AD3BAC" w14:textId="77777777" w:rsidR="008E1F48" w:rsidRPr="00454E42" w:rsidRDefault="008E1F48" w:rsidP="00272486">
            <w:pPr>
              <w:spacing w:before="120" w:after="120" w:line="360" w:lineRule="auto"/>
              <w:jc w:val="both"/>
              <w:rPr>
                <w:rFonts w:eastAsia="Times New Roman" w:cs="Times New Roman"/>
                <w:szCs w:val="24"/>
              </w:rPr>
            </w:pPr>
          </w:p>
        </w:tc>
        <w:tc>
          <w:tcPr>
            <w:tcW w:w="380" w:type="dxa"/>
            <w:shd w:val="clear" w:color="auto" w:fill="44546A" w:themeFill="text2"/>
          </w:tcPr>
          <w:p w14:paraId="21D70330" w14:textId="77777777" w:rsidR="008E1F48" w:rsidRPr="00454E42" w:rsidRDefault="008E1F48" w:rsidP="00272486">
            <w:pPr>
              <w:spacing w:before="120" w:after="120" w:line="360" w:lineRule="auto"/>
              <w:jc w:val="both"/>
              <w:rPr>
                <w:rFonts w:eastAsia="Times New Roman" w:cs="Times New Roman"/>
                <w:szCs w:val="24"/>
              </w:rPr>
            </w:pPr>
          </w:p>
        </w:tc>
        <w:tc>
          <w:tcPr>
            <w:tcW w:w="380" w:type="dxa"/>
            <w:shd w:val="clear" w:color="auto" w:fill="44546A" w:themeFill="text2"/>
          </w:tcPr>
          <w:p w14:paraId="50A209C6" w14:textId="77777777" w:rsidR="008E1F48" w:rsidRPr="00454E42" w:rsidRDefault="008E1F48" w:rsidP="00272486">
            <w:pPr>
              <w:spacing w:before="120" w:after="120" w:line="360" w:lineRule="auto"/>
              <w:jc w:val="both"/>
              <w:rPr>
                <w:rFonts w:eastAsia="Times New Roman" w:cs="Times New Roman"/>
                <w:szCs w:val="24"/>
              </w:rPr>
            </w:pPr>
          </w:p>
        </w:tc>
        <w:tc>
          <w:tcPr>
            <w:tcW w:w="380" w:type="dxa"/>
          </w:tcPr>
          <w:p w14:paraId="735DD9C0" w14:textId="77777777" w:rsidR="008E1F48" w:rsidRPr="00454E42" w:rsidRDefault="008E1F48" w:rsidP="00272486">
            <w:pPr>
              <w:spacing w:before="120" w:after="120" w:line="360" w:lineRule="auto"/>
              <w:jc w:val="both"/>
              <w:rPr>
                <w:rFonts w:eastAsia="Times New Roman" w:cs="Times New Roman"/>
                <w:szCs w:val="24"/>
              </w:rPr>
            </w:pPr>
          </w:p>
        </w:tc>
        <w:tc>
          <w:tcPr>
            <w:tcW w:w="380" w:type="dxa"/>
          </w:tcPr>
          <w:p w14:paraId="72779F5F" w14:textId="77777777" w:rsidR="008E1F48" w:rsidRPr="00454E42" w:rsidRDefault="008E1F48" w:rsidP="00272486">
            <w:pPr>
              <w:spacing w:before="120" w:after="120" w:line="360" w:lineRule="auto"/>
              <w:jc w:val="both"/>
              <w:rPr>
                <w:rFonts w:eastAsia="Times New Roman" w:cs="Times New Roman"/>
                <w:szCs w:val="24"/>
              </w:rPr>
            </w:pPr>
          </w:p>
        </w:tc>
        <w:tc>
          <w:tcPr>
            <w:tcW w:w="380" w:type="dxa"/>
            <w:shd w:val="clear" w:color="auto" w:fill="auto"/>
            <w:noWrap/>
            <w:hideMark/>
          </w:tcPr>
          <w:p w14:paraId="7229ECD4"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4D6F81D1"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49D4120E" w14:textId="77777777" w:rsidR="008E1F48" w:rsidRPr="00454E42" w:rsidRDefault="008E1F48" w:rsidP="00272486">
            <w:pPr>
              <w:spacing w:before="120" w:after="120" w:line="360" w:lineRule="auto"/>
              <w:jc w:val="both"/>
              <w:rPr>
                <w:rFonts w:eastAsia="Times New Roman" w:cs="Times New Roman"/>
                <w:szCs w:val="24"/>
              </w:rPr>
            </w:pPr>
            <w:r w:rsidRPr="00454E42">
              <w:rPr>
                <w:rFonts w:eastAsia="Times New Roman" w:cs="Times New Roman"/>
                <w:szCs w:val="24"/>
              </w:rPr>
              <w:t> </w:t>
            </w:r>
          </w:p>
        </w:tc>
        <w:tc>
          <w:tcPr>
            <w:tcW w:w="360" w:type="dxa"/>
            <w:shd w:val="clear" w:color="auto" w:fill="auto"/>
            <w:noWrap/>
            <w:hideMark/>
          </w:tcPr>
          <w:p w14:paraId="67C588D6" w14:textId="77777777" w:rsidR="008E1F48" w:rsidRPr="00454E42" w:rsidRDefault="008E1F48" w:rsidP="00272486">
            <w:pPr>
              <w:spacing w:before="120" w:after="120" w:line="360" w:lineRule="auto"/>
              <w:jc w:val="both"/>
              <w:rPr>
                <w:rFonts w:eastAsia="Times New Roman" w:cs="Times New Roman"/>
                <w:szCs w:val="24"/>
              </w:rPr>
            </w:pPr>
            <w:r w:rsidRPr="00454E42">
              <w:rPr>
                <w:rFonts w:eastAsia="Times New Roman" w:cs="Times New Roman"/>
                <w:szCs w:val="24"/>
              </w:rPr>
              <w:t> </w:t>
            </w:r>
          </w:p>
        </w:tc>
        <w:tc>
          <w:tcPr>
            <w:tcW w:w="360" w:type="dxa"/>
          </w:tcPr>
          <w:p w14:paraId="201F6D35"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70AD6092"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465EA478"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37D86AEF"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048B166A"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66E78DD6"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5C3946D2"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1C5EDEB4"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7E924EE4"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4DE9872D"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12F3970D"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25F68F10" w14:textId="77777777" w:rsidR="008E1F48" w:rsidRPr="00454E42" w:rsidRDefault="008E1F48" w:rsidP="00272486">
            <w:pPr>
              <w:spacing w:before="120" w:after="120" w:line="360" w:lineRule="auto"/>
              <w:jc w:val="both"/>
              <w:rPr>
                <w:rFonts w:eastAsia="Times New Roman" w:cs="Times New Roman"/>
                <w:szCs w:val="24"/>
              </w:rPr>
            </w:pPr>
          </w:p>
        </w:tc>
      </w:tr>
      <w:tr w:rsidR="008E1F48" w:rsidRPr="00454E42" w14:paraId="7876D4DF" w14:textId="77777777" w:rsidTr="008E1F48">
        <w:trPr>
          <w:gridAfter w:val="1"/>
          <w:wAfter w:w="10" w:type="dxa"/>
          <w:trHeight w:val="330"/>
        </w:trPr>
        <w:tc>
          <w:tcPr>
            <w:tcW w:w="2558" w:type="dxa"/>
          </w:tcPr>
          <w:p w14:paraId="36B22AB1" w14:textId="6B289273" w:rsidR="008E1F48" w:rsidRPr="00454E42" w:rsidRDefault="008E1F48" w:rsidP="00272486">
            <w:pPr>
              <w:spacing w:before="120" w:after="120" w:line="360" w:lineRule="auto"/>
              <w:jc w:val="both"/>
              <w:rPr>
                <w:rFonts w:eastAsia="Times New Roman" w:cs="Times New Roman"/>
                <w:szCs w:val="24"/>
              </w:rPr>
            </w:pPr>
            <w:r>
              <w:rPr>
                <w:rFonts w:eastAsia="Times New Roman" w:cs="Times New Roman"/>
                <w:szCs w:val="24"/>
              </w:rPr>
              <w:t>Setting aim and objectives</w:t>
            </w:r>
          </w:p>
        </w:tc>
        <w:tc>
          <w:tcPr>
            <w:tcW w:w="435" w:type="dxa"/>
          </w:tcPr>
          <w:p w14:paraId="6C1C8F41"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tcPr>
          <w:p w14:paraId="1EB0B158" w14:textId="77777777" w:rsidR="008E1F48" w:rsidRPr="00454E42" w:rsidRDefault="008E1F48" w:rsidP="00272486">
            <w:pPr>
              <w:spacing w:before="120" w:after="120" w:line="360" w:lineRule="auto"/>
              <w:jc w:val="both"/>
              <w:rPr>
                <w:rFonts w:eastAsia="Times New Roman" w:cs="Times New Roman"/>
                <w:szCs w:val="24"/>
              </w:rPr>
            </w:pPr>
          </w:p>
        </w:tc>
        <w:tc>
          <w:tcPr>
            <w:tcW w:w="341" w:type="dxa"/>
            <w:shd w:val="clear" w:color="auto" w:fill="auto"/>
            <w:noWrap/>
            <w:hideMark/>
          </w:tcPr>
          <w:p w14:paraId="7B9032D7" w14:textId="77777777" w:rsidR="008E1F48" w:rsidRPr="00454E42" w:rsidRDefault="008E1F48" w:rsidP="00272486">
            <w:pPr>
              <w:spacing w:before="120" w:after="120" w:line="360" w:lineRule="auto"/>
              <w:jc w:val="both"/>
              <w:rPr>
                <w:rFonts w:eastAsia="Times New Roman" w:cs="Times New Roman"/>
                <w:szCs w:val="24"/>
              </w:rPr>
            </w:pPr>
          </w:p>
        </w:tc>
        <w:tc>
          <w:tcPr>
            <w:tcW w:w="336" w:type="dxa"/>
            <w:shd w:val="clear" w:color="auto" w:fill="auto"/>
            <w:noWrap/>
            <w:hideMark/>
          </w:tcPr>
          <w:p w14:paraId="65FB52F2" w14:textId="77777777" w:rsidR="008E1F48" w:rsidRPr="00454E42" w:rsidRDefault="008E1F48" w:rsidP="00272486">
            <w:pPr>
              <w:spacing w:before="120" w:after="120" w:line="360" w:lineRule="auto"/>
              <w:jc w:val="both"/>
              <w:rPr>
                <w:rFonts w:eastAsia="Times New Roman" w:cs="Times New Roman"/>
                <w:szCs w:val="24"/>
              </w:rPr>
            </w:pPr>
          </w:p>
        </w:tc>
        <w:tc>
          <w:tcPr>
            <w:tcW w:w="380" w:type="dxa"/>
          </w:tcPr>
          <w:p w14:paraId="75A9FD08" w14:textId="77777777" w:rsidR="008E1F48" w:rsidRPr="00454E42" w:rsidRDefault="008E1F48" w:rsidP="00272486">
            <w:pPr>
              <w:spacing w:before="120" w:after="120" w:line="360" w:lineRule="auto"/>
              <w:jc w:val="both"/>
              <w:rPr>
                <w:rFonts w:eastAsia="Times New Roman" w:cs="Times New Roman"/>
                <w:szCs w:val="24"/>
              </w:rPr>
            </w:pPr>
          </w:p>
        </w:tc>
        <w:tc>
          <w:tcPr>
            <w:tcW w:w="380" w:type="dxa"/>
            <w:shd w:val="clear" w:color="auto" w:fill="44546A" w:themeFill="text2"/>
          </w:tcPr>
          <w:p w14:paraId="155D040F" w14:textId="77777777" w:rsidR="008E1F48" w:rsidRPr="00454E42" w:rsidRDefault="008E1F48" w:rsidP="00272486">
            <w:pPr>
              <w:spacing w:before="120" w:after="120" w:line="360" w:lineRule="auto"/>
              <w:jc w:val="both"/>
              <w:rPr>
                <w:rFonts w:eastAsia="Times New Roman" w:cs="Times New Roman"/>
                <w:szCs w:val="24"/>
              </w:rPr>
            </w:pPr>
          </w:p>
        </w:tc>
        <w:tc>
          <w:tcPr>
            <w:tcW w:w="380" w:type="dxa"/>
            <w:shd w:val="clear" w:color="auto" w:fill="44546A" w:themeFill="text2"/>
          </w:tcPr>
          <w:p w14:paraId="2C717982" w14:textId="77777777" w:rsidR="008E1F48" w:rsidRPr="00454E42" w:rsidRDefault="008E1F48" w:rsidP="00272486">
            <w:pPr>
              <w:spacing w:before="120" w:after="120" w:line="360" w:lineRule="auto"/>
              <w:jc w:val="both"/>
              <w:rPr>
                <w:rFonts w:eastAsia="Times New Roman" w:cs="Times New Roman"/>
                <w:szCs w:val="24"/>
              </w:rPr>
            </w:pPr>
          </w:p>
        </w:tc>
        <w:tc>
          <w:tcPr>
            <w:tcW w:w="380" w:type="dxa"/>
            <w:shd w:val="clear" w:color="auto" w:fill="44546A" w:themeFill="text2"/>
          </w:tcPr>
          <w:p w14:paraId="184F43B3" w14:textId="77777777" w:rsidR="008E1F48" w:rsidRPr="00454E42" w:rsidRDefault="008E1F48" w:rsidP="00272486">
            <w:pPr>
              <w:spacing w:before="120" w:after="120" w:line="360" w:lineRule="auto"/>
              <w:jc w:val="both"/>
              <w:rPr>
                <w:rFonts w:eastAsia="Times New Roman" w:cs="Times New Roman"/>
                <w:szCs w:val="24"/>
              </w:rPr>
            </w:pPr>
          </w:p>
        </w:tc>
        <w:tc>
          <w:tcPr>
            <w:tcW w:w="380" w:type="dxa"/>
            <w:shd w:val="clear" w:color="auto" w:fill="auto"/>
            <w:noWrap/>
            <w:hideMark/>
          </w:tcPr>
          <w:p w14:paraId="33E4EAD7"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70121883"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014354B4"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0F151B4A"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37C4AB91"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0EF6BC2C"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2A9DA1BA"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7C5229D1"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771B418A" w14:textId="77777777" w:rsidR="008E1F48" w:rsidRPr="00454E42" w:rsidRDefault="008E1F48" w:rsidP="00272486">
            <w:pPr>
              <w:spacing w:before="120" w:after="120" w:line="360" w:lineRule="auto"/>
              <w:jc w:val="both"/>
              <w:rPr>
                <w:rFonts w:eastAsia="Times New Roman" w:cs="Times New Roman"/>
                <w:szCs w:val="24"/>
              </w:rPr>
            </w:pPr>
            <w:r w:rsidRPr="00454E42">
              <w:rPr>
                <w:rFonts w:eastAsia="Times New Roman" w:cs="Times New Roman"/>
                <w:szCs w:val="24"/>
              </w:rPr>
              <w:t> </w:t>
            </w:r>
          </w:p>
        </w:tc>
        <w:tc>
          <w:tcPr>
            <w:tcW w:w="360" w:type="dxa"/>
            <w:shd w:val="clear" w:color="auto" w:fill="auto"/>
            <w:noWrap/>
            <w:hideMark/>
          </w:tcPr>
          <w:p w14:paraId="6BAE4CD5"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18C67168"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0FF95729"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6B917218"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45D2F762"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49693D66"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656540E1" w14:textId="77777777" w:rsidR="008E1F48" w:rsidRPr="00454E42" w:rsidRDefault="008E1F48" w:rsidP="00272486">
            <w:pPr>
              <w:spacing w:before="120" w:after="120" w:line="360" w:lineRule="auto"/>
              <w:jc w:val="both"/>
              <w:rPr>
                <w:rFonts w:eastAsia="Times New Roman" w:cs="Times New Roman"/>
                <w:szCs w:val="24"/>
              </w:rPr>
            </w:pPr>
          </w:p>
        </w:tc>
      </w:tr>
      <w:tr w:rsidR="008E1F48" w:rsidRPr="00454E42" w14:paraId="1CA1049E" w14:textId="77777777" w:rsidTr="008E1F48">
        <w:trPr>
          <w:gridAfter w:val="1"/>
          <w:wAfter w:w="10" w:type="dxa"/>
          <w:trHeight w:val="645"/>
        </w:trPr>
        <w:tc>
          <w:tcPr>
            <w:tcW w:w="2558" w:type="dxa"/>
          </w:tcPr>
          <w:p w14:paraId="01D166C0" w14:textId="172180FC" w:rsidR="008E1F48" w:rsidRPr="00454E42" w:rsidRDefault="008E1F48" w:rsidP="00272486">
            <w:pPr>
              <w:spacing w:before="120" w:after="120" w:line="360" w:lineRule="auto"/>
              <w:jc w:val="both"/>
              <w:rPr>
                <w:rFonts w:eastAsia="Times New Roman" w:cs="Times New Roman"/>
                <w:szCs w:val="24"/>
              </w:rPr>
            </w:pPr>
            <w:r>
              <w:rPr>
                <w:rFonts w:eastAsia="Times New Roman" w:cs="Times New Roman"/>
                <w:szCs w:val="24"/>
              </w:rPr>
              <w:t>Formulating research methods</w:t>
            </w:r>
          </w:p>
        </w:tc>
        <w:tc>
          <w:tcPr>
            <w:tcW w:w="435" w:type="dxa"/>
          </w:tcPr>
          <w:p w14:paraId="595F916A"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tcPr>
          <w:p w14:paraId="425A7C28" w14:textId="77777777" w:rsidR="008E1F48" w:rsidRPr="00454E42" w:rsidRDefault="008E1F48" w:rsidP="00272486">
            <w:pPr>
              <w:spacing w:before="120" w:after="120" w:line="360" w:lineRule="auto"/>
              <w:jc w:val="both"/>
              <w:rPr>
                <w:rFonts w:eastAsia="Times New Roman" w:cs="Times New Roman"/>
                <w:szCs w:val="24"/>
              </w:rPr>
            </w:pPr>
          </w:p>
        </w:tc>
        <w:tc>
          <w:tcPr>
            <w:tcW w:w="341" w:type="dxa"/>
            <w:shd w:val="clear" w:color="auto" w:fill="auto"/>
            <w:noWrap/>
            <w:hideMark/>
          </w:tcPr>
          <w:p w14:paraId="2459E38C" w14:textId="77777777" w:rsidR="008E1F48" w:rsidRPr="00454E42" w:rsidRDefault="008E1F48" w:rsidP="00272486">
            <w:pPr>
              <w:spacing w:before="120" w:after="120" w:line="360" w:lineRule="auto"/>
              <w:jc w:val="both"/>
              <w:rPr>
                <w:rFonts w:eastAsia="Times New Roman" w:cs="Times New Roman"/>
                <w:szCs w:val="24"/>
              </w:rPr>
            </w:pPr>
          </w:p>
        </w:tc>
        <w:tc>
          <w:tcPr>
            <w:tcW w:w="336" w:type="dxa"/>
            <w:shd w:val="clear" w:color="auto" w:fill="auto"/>
            <w:noWrap/>
            <w:hideMark/>
          </w:tcPr>
          <w:p w14:paraId="277B439C" w14:textId="77777777" w:rsidR="008E1F48" w:rsidRPr="00454E42" w:rsidRDefault="008E1F48" w:rsidP="00272486">
            <w:pPr>
              <w:spacing w:before="120" w:after="120" w:line="360" w:lineRule="auto"/>
              <w:jc w:val="both"/>
              <w:rPr>
                <w:rFonts w:eastAsia="Times New Roman" w:cs="Times New Roman"/>
                <w:szCs w:val="24"/>
              </w:rPr>
            </w:pPr>
          </w:p>
        </w:tc>
        <w:tc>
          <w:tcPr>
            <w:tcW w:w="380" w:type="dxa"/>
          </w:tcPr>
          <w:p w14:paraId="3EDD71AB" w14:textId="77777777" w:rsidR="008E1F48" w:rsidRPr="00454E42" w:rsidRDefault="008E1F48" w:rsidP="00272486">
            <w:pPr>
              <w:spacing w:before="120" w:after="120" w:line="360" w:lineRule="auto"/>
              <w:jc w:val="both"/>
              <w:rPr>
                <w:rFonts w:eastAsia="Times New Roman" w:cs="Times New Roman"/>
                <w:szCs w:val="24"/>
              </w:rPr>
            </w:pPr>
          </w:p>
        </w:tc>
        <w:tc>
          <w:tcPr>
            <w:tcW w:w="380" w:type="dxa"/>
            <w:shd w:val="clear" w:color="auto" w:fill="auto"/>
          </w:tcPr>
          <w:p w14:paraId="505E7739" w14:textId="77777777" w:rsidR="008E1F48" w:rsidRPr="00454E42" w:rsidRDefault="008E1F48" w:rsidP="00272486">
            <w:pPr>
              <w:spacing w:before="120" w:after="120" w:line="360" w:lineRule="auto"/>
              <w:jc w:val="both"/>
              <w:rPr>
                <w:rFonts w:eastAsia="Times New Roman" w:cs="Times New Roman"/>
                <w:szCs w:val="24"/>
              </w:rPr>
            </w:pPr>
          </w:p>
        </w:tc>
        <w:tc>
          <w:tcPr>
            <w:tcW w:w="380" w:type="dxa"/>
            <w:shd w:val="clear" w:color="auto" w:fill="44546A" w:themeFill="text2"/>
          </w:tcPr>
          <w:p w14:paraId="5310B832" w14:textId="77777777" w:rsidR="008E1F48" w:rsidRPr="00454E42" w:rsidRDefault="008E1F48" w:rsidP="00272486">
            <w:pPr>
              <w:spacing w:before="120" w:after="120" w:line="360" w:lineRule="auto"/>
              <w:jc w:val="both"/>
              <w:rPr>
                <w:rFonts w:eastAsia="Times New Roman" w:cs="Times New Roman"/>
                <w:szCs w:val="24"/>
              </w:rPr>
            </w:pPr>
          </w:p>
        </w:tc>
        <w:tc>
          <w:tcPr>
            <w:tcW w:w="380" w:type="dxa"/>
            <w:shd w:val="clear" w:color="auto" w:fill="44546A" w:themeFill="text2"/>
          </w:tcPr>
          <w:p w14:paraId="437744FC" w14:textId="77777777" w:rsidR="008E1F48" w:rsidRPr="00454E42" w:rsidRDefault="008E1F48" w:rsidP="00272486">
            <w:pPr>
              <w:spacing w:before="120" w:after="120" w:line="360" w:lineRule="auto"/>
              <w:jc w:val="both"/>
              <w:rPr>
                <w:rFonts w:eastAsia="Times New Roman" w:cs="Times New Roman"/>
                <w:szCs w:val="24"/>
              </w:rPr>
            </w:pPr>
          </w:p>
        </w:tc>
        <w:tc>
          <w:tcPr>
            <w:tcW w:w="380" w:type="dxa"/>
            <w:shd w:val="clear" w:color="auto" w:fill="44546A" w:themeFill="text2"/>
            <w:noWrap/>
            <w:hideMark/>
          </w:tcPr>
          <w:p w14:paraId="519E43D3"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3F9CCC0C"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7D4CAC64"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017E75D6"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tcPr>
          <w:p w14:paraId="6B7B4FCE"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tcPr>
          <w:p w14:paraId="74B19376"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tcPr>
          <w:p w14:paraId="5B730463"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tcPr>
          <w:p w14:paraId="667C20CE"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43036CAE"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756D33FD" w14:textId="77777777" w:rsidR="008E1F48" w:rsidRPr="00454E42" w:rsidRDefault="008E1F48" w:rsidP="00272486">
            <w:pPr>
              <w:spacing w:before="120" w:after="120" w:line="360" w:lineRule="auto"/>
              <w:jc w:val="both"/>
              <w:rPr>
                <w:rFonts w:eastAsia="Times New Roman" w:cs="Times New Roman"/>
                <w:szCs w:val="24"/>
              </w:rPr>
            </w:pPr>
            <w:r w:rsidRPr="00454E42">
              <w:rPr>
                <w:rFonts w:eastAsia="Times New Roman" w:cs="Times New Roman"/>
                <w:szCs w:val="24"/>
              </w:rPr>
              <w:t> </w:t>
            </w:r>
          </w:p>
        </w:tc>
        <w:tc>
          <w:tcPr>
            <w:tcW w:w="360" w:type="dxa"/>
            <w:shd w:val="clear" w:color="auto" w:fill="auto"/>
            <w:noWrap/>
            <w:hideMark/>
          </w:tcPr>
          <w:p w14:paraId="79705682"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65B3C51E"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3C9DEE89"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11D4C10F"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29FF1446"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39B98145" w14:textId="77777777" w:rsidR="008E1F48" w:rsidRPr="00454E42" w:rsidRDefault="008E1F48" w:rsidP="00272486">
            <w:pPr>
              <w:spacing w:before="120" w:after="120" w:line="360" w:lineRule="auto"/>
              <w:jc w:val="both"/>
              <w:rPr>
                <w:rFonts w:eastAsia="Times New Roman" w:cs="Times New Roman"/>
                <w:szCs w:val="24"/>
              </w:rPr>
            </w:pPr>
          </w:p>
        </w:tc>
      </w:tr>
      <w:tr w:rsidR="008E1F48" w:rsidRPr="00454E42" w14:paraId="4E937F73" w14:textId="77777777" w:rsidTr="008E1F48">
        <w:trPr>
          <w:gridAfter w:val="1"/>
          <w:wAfter w:w="10" w:type="dxa"/>
          <w:trHeight w:val="330"/>
        </w:trPr>
        <w:tc>
          <w:tcPr>
            <w:tcW w:w="2558" w:type="dxa"/>
          </w:tcPr>
          <w:p w14:paraId="683ADEFD" w14:textId="48235D5D" w:rsidR="008E1F48" w:rsidRPr="00454E42" w:rsidRDefault="008E1F48" w:rsidP="00272486">
            <w:pPr>
              <w:spacing w:before="120" w:after="120" w:line="360" w:lineRule="auto"/>
              <w:jc w:val="both"/>
              <w:rPr>
                <w:rFonts w:eastAsia="Times New Roman" w:cs="Times New Roman"/>
                <w:szCs w:val="24"/>
              </w:rPr>
            </w:pPr>
            <w:r>
              <w:rPr>
                <w:rFonts w:eastAsia="Times New Roman" w:cs="Times New Roman"/>
                <w:szCs w:val="24"/>
              </w:rPr>
              <w:t>Collecting Data</w:t>
            </w:r>
          </w:p>
        </w:tc>
        <w:tc>
          <w:tcPr>
            <w:tcW w:w="435" w:type="dxa"/>
          </w:tcPr>
          <w:p w14:paraId="35897597"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tcPr>
          <w:p w14:paraId="7570E7FC" w14:textId="77777777" w:rsidR="008E1F48" w:rsidRPr="00454E42" w:rsidRDefault="008E1F48" w:rsidP="00272486">
            <w:pPr>
              <w:spacing w:before="120" w:after="120" w:line="360" w:lineRule="auto"/>
              <w:jc w:val="both"/>
              <w:rPr>
                <w:rFonts w:eastAsia="Times New Roman" w:cs="Times New Roman"/>
                <w:szCs w:val="24"/>
              </w:rPr>
            </w:pPr>
          </w:p>
        </w:tc>
        <w:tc>
          <w:tcPr>
            <w:tcW w:w="341" w:type="dxa"/>
            <w:shd w:val="clear" w:color="auto" w:fill="auto"/>
            <w:noWrap/>
            <w:hideMark/>
          </w:tcPr>
          <w:p w14:paraId="0780AF5A" w14:textId="77777777" w:rsidR="008E1F48" w:rsidRPr="00454E42" w:rsidRDefault="008E1F48" w:rsidP="00272486">
            <w:pPr>
              <w:spacing w:before="120" w:after="120" w:line="360" w:lineRule="auto"/>
              <w:jc w:val="both"/>
              <w:rPr>
                <w:rFonts w:eastAsia="Times New Roman" w:cs="Times New Roman"/>
                <w:szCs w:val="24"/>
              </w:rPr>
            </w:pPr>
          </w:p>
        </w:tc>
        <w:tc>
          <w:tcPr>
            <w:tcW w:w="336" w:type="dxa"/>
            <w:shd w:val="clear" w:color="auto" w:fill="auto"/>
            <w:noWrap/>
            <w:hideMark/>
          </w:tcPr>
          <w:p w14:paraId="6ED3CC76" w14:textId="77777777" w:rsidR="008E1F48" w:rsidRPr="00454E42" w:rsidRDefault="008E1F48" w:rsidP="00272486">
            <w:pPr>
              <w:spacing w:before="120" w:after="120" w:line="360" w:lineRule="auto"/>
              <w:jc w:val="both"/>
              <w:rPr>
                <w:rFonts w:eastAsia="Times New Roman" w:cs="Times New Roman"/>
                <w:szCs w:val="24"/>
              </w:rPr>
            </w:pPr>
          </w:p>
        </w:tc>
        <w:tc>
          <w:tcPr>
            <w:tcW w:w="380" w:type="dxa"/>
          </w:tcPr>
          <w:p w14:paraId="4E57B09F" w14:textId="77777777" w:rsidR="008E1F48" w:rsidRPr="00454E42" w:rsidRDefault="008E1F48" w:rsidP="00272486">
            <w:pPr>
              <w:spacing w:before="120" w:after="120" w:line="360" w:lineRule="auto"/>
              <w:jc w:val="both"/>
              <w:rPr>
                <w:rFonts w:eastAsia="Times New Roman" w:cs="Times New Roman"/>
                <w:szCs w:val="24"/>
              </w:rPr>
            </w:pPr>
          </w:p>
        </w:tc>
        <w:tc>
          <w:tcPr>
            <w:tcW w:w="380" w:type="dxa"/>
          </w:tcPr>
          <w:p w14:paraId="151F9104" w14:textId="77777777" w:rsidR="008E1F48" w:rsidRPr="00454E42" w:rsidRDefault="008E1F48" w:rsidP="00272486">
            <w:pPr>
              <w:spacing w:before="120" w:after="120" w:line="360" w:lineRule="auto"/>
              <w:jc w:val="both"/>
              <w:rPr>
                <w:rFonts w:eastAsia="Times New Roman" w:cs="Times New Roman"/>
                <w:szCs w:val="24"/>
              </w:rPr>
            </w:pPr>
          </w:p>
        </w:tc>
        <w:tc>
          <w:tcPr>
            <w:tcW w:w="380" w:type="dxa"/>
          </w:tcPr>
          <w:p w14:paraId="770B0457" w14:textId="77777777" w:rsidR="008E1F48" w:rsidRPr="00454E42" w:rsidRDefault="008E1F48" w:rsidP="00272486">
            <w:pPr>
              <w:spacing w:before="120" w:after="120" w:line="360" w:lineRule="auto"/>
              <w:jc w:val="both"/>
              <w:rPr>
                <w:rFonts w:eastAsia="Times New Roman" w:cs="Times New Roman"/>
                <w:szCs w:val="24"/>
              </w:rPr>
            </w:pPr>
          </w:p>
        </w:tc>
        <w:tc>
          <w:tcPr>
            <w:tcW w:w="380" w:type="dxa"/>
          </w:tcPr>
          <w:p w14:paraId="7CB27F27" w14:textId="77777777" w:rsidR="008E1F48" w:rsidRPr="00454E42" w:rsidRDefault="008E1F48" w:rsidP="00272486">
            <w:pPr>
              <w:spacing w:before="120" w:after="120" w:line="360" w:lineRule="auto"/>
              <w:jc w:val="both"/>
              <w:rPr>
                <w:rFonts w:eastAsia="Times New Roman" w:cs="Times New Roman"/>
                <w:szCs w:val="24"/>
              </w:rPr>
            </w:pPr>
          </w:p>
        </w:tc>
        <w:tc>
          <w:tcPr>
            <w:tcW w:w="380" w:type="dxa"/>
            <w:shd w:val="clear" w:color="auto" w:fill="44546A" w:themeFill="text2"/>
            <w:noWrap/>
            <w:hideMark/>
          </w:tcPr>
          <w:p w14:paraId="66C4FD9E"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44546A" w:themeFill="text2"/>
            <w:noWrap/>
            <w:hideMark/>
          </w:tcPr>
          <w:p w14:paraId="2E427961"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44546A" w:themeFill="text2"/>
            <w:noWrap/>
            <w:hideMark/>
          </w:tcPr>
          <w:p w14:paraId="4737560E"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44546A" w:themeFill="text2"/>
            <w:noWrap/>
            <w:hideMark/>
          </w:tcPr>
          <w:p w14:paraId="30ED2C6E"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FFFFFF" w:themeFill="background1"/>
          </w:tcPr>
          <w:p w14:paraId="15CE4D88"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FFFFFF" w:themeFill="background1"/>
          </w:tcPr>
          <w:p w14:paraId="26811E85"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427C8C10"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3F16210C"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4EFE9E07"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19015620"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6351CC76" w14:textId="77777777" w:rsidR="008E1F48" w:rsidRPr="00454E42" w:rsidRDefault="008E1F48" w:rsidP="00272486">
            <w:pPr>
              <w:spacing w:before="120" w:after="120" w:line="360" w:lineRule="auto"/>
              <w:jc w:val="both"/>
              <w:rPr>
                <w:rFonts w:eastAsia="Times New Roman" w:cs="Times New Roman"/>
                <w:szCs w:val="24"/>
              </w:rPr>
            </w:pPr>
            <w:r w:rsidRPr="00454E42">
              <w:rPr>
                <w:rFonts w:eastAsia="Times New Roman" w:cs="Times New Roman"/>
                <w:szCs w:val="24"/>
              </w:rPr>
              <w:t> </w:t>
            </w:r>
          </w:p>
        </w:tc>
        <w:tc>
          <w:tcPr>
            <w:tcW w:w="360" w:type="dxa"/>
            <w:shd w:val="clear" w:color="auto" w:fill="auto"/>
            <w:noWrap/>
            <w:hideMark/>
          </w:tcPr>
          <w:p w14:paraId="541DA59B"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tcPr>
          <w:p w14:paraId="106703E1"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tcPr>
          <w:p w14:paraId="5B0C76AC"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08319D92"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7276B1E4" w14:textId="77777777" w:rsidR="008E1F48" w:rsidRPr="00454E42" w:rsidRDefault="008E1F48" w:rsidP="00272486">
            <w:pPr>
              <w:spacing w:before="120" w:after="120" w:line="360" w:lineRule="auto"/>
              <w:jc w:val="both"/>
              <w:rPr>
                <w:rFonts w:eastAsia="Times New Roman" w:cs="Times New Roman"/>
                <w:szCs w:val="24"/>
              </w:rPr>
            </w:pPr>
          </w:p>
        </w:tc>
      </w:tr>
      <w:tr w:rsidR="008E1F48" w:rsidRPr="00454E42" w14:paraId="5937C9EB" w14:textId="77777777" w:rsidTr="008E1F48">
        <w:trPr>
          <w:gridAfter w:val="1"/>
          <w:wAfter w:w="10" w:type="dxa"/>
          <w:trHeight w:val="330"/>
        </w:trPr>
        <w:tc>
          <w:tcPr>
            <w:tcW w:w="2558" w:type="dxa"/>
          </w:tcPr>
          <w:p w14:paraId="0B8D2FEE" w14:textId="77777777" w:rsidR="008E1F48" w:rsidRPr="00454E42" w:rsidRDefault="008E1F48" w:rsidP="00272486">
            <w:pPr>
              <w:spacing w:before="120" w:after="120" w:line="360" w:lineRule="auto"/>
              <w:jc w:val="both"/>
              <w:rPr>
                <w:rFonts w:eastAsia="Times New Roman" w:cs="Times New Roman"/>
                <w:szCs w:val="24"/>
              </w:rPr>
            </w:pPr>
            <w:r>
              <w:rPr>
                <w:rFonts w:eastAsia="Times New Roman" w:cs="Times New Roman"/>
                <w:szCs w:val="24"/>
              </w:rPr>
              <w:t>Data analysis</w:t>
            </w:r>
          </w:p>
        </w:tc>
        <w:tc>
          <w:tcPr>
            <w:tcW w:w="435" w:type="dxa"/>
          </w:tcPr>
          <w:p w14:paraId="42746612"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tcPr>
          <w:p w14:paraId="067CAB9E" w14:textId="77777777" w:rsidR="008E1F48" w:rsidRPr="00454E42" w:rsidRDefault="008E1F48" w:rsidP="00272486">
            <w:pPr>
              <w:spacing w:before="120" w:after="120" w:line="360" w:lineRule="auto"/>
              <w:jc w:val="both"/>
              <w:rPr>
                <w:rFonts w:eastAsia="Times New Roman" w:cs="Times New Roman"/>
                <w:szCs w:val="24"/>
              </w:rPr>
            </w:pPr>
          </w:p>
        </w:tc>
        <w:tc>
          <w:tcPr>
            <w:tcW w:w="341" w:type="dxa"/>
            <w:shd w:val="clear" w:color="auto" w:fill="auto"/>
            <w:noWrap/>
            <w:hideMark/>
          </w:tcPr>
          <w:p w14:paraId="77D06F29" w14:textId="77777777" w:rsidR="008E1F48" w:rsidRPr="00454E42" w:rsidRDefault="008E1F48" w:rsidP="00272486">
            <w:pPr>
              <w:spacing w:before="120" w:after="120" w:line="360" w:lineRule="auto"/>
              <w:jc w:val="both"/>
              <w:rPr>
                <w:rFonts w:eastAsia="Times New Roman" w:cs="Times New Roman"/>
                <w:szCs w:val="24"/>
              </w:rPr>
            </w:pPr>
          </w:p>
        </w:tc>
        <w:tc>
          <w:tcPr>
            <w:tcW w:w="336" w:type="dxa"/>
            <w:shd w:val="clear" w:color="auto" w:fill="auto"/>
            <w:noWrap/>
            <w:hideMark/>
          </w:tcPr>
          <w:p w14:paraId="124582E4" w14:textId="77777777" w:rsidR="008E1F48" w:rsidRPr="00454E42" w:rsidRDefault="008E1F48" w:rsidP="00272486">
            <w:pPr>
              <w:spacing w:before="120" w:after="120" w:line="360" w:lineRule="auto"/>
              <w:jc w:val="both"/>
              <w:rPr>
                <w:rFonts w:eastAsia="Times New Roman" w:cs="Times New Roman"/>
                <w:szCs w:val="24"/>
              </w:rPr>
            </w:pPr>
          </w:p>
        </w:tc>
        <w:tc>
          <w:tcPr>
            <w:tcW w:w="380" w:type="dxa"/>
          </w:tcPr>
          <w:p w14:paraId="0FBB1636" w14:textId="77777777" w:rsidR="008E1F48" w:rsidRPr="00454E42" w:rsidRDefault="008E1F48" w:rsidP="00272486">
            <w:pPr>
              <w:spacing w:before="120" w:after="120" w:line="360" w:lineRule="auto"/>
              <w:jc w:val="both"/>
              <w:rPr>
                <w:rFonts w:eastAsia="Times New Roman" w:cs="Times New Roman"/>
                <w:szCs w:val="24"/>
              </w:rPr>
            </w:pPr>
          </w:p>
        </w:tc>
        <w:tc>
          <w:tcPr>
            <w:tcW w:w="380" w:type="dxa"/>
          </w:tcPr>
          <w:p w14:paraId="174FBDA2" w14:textId="77777777" w:rsidR="008E1F48" w:rsidRPr="00454E42" w:rsidRDefault="008E1F48" w:rsidP="00272486">
            <w:pPr>
              <w:spacing w:before="120" w:after="120" w:line="360" w:lineRule="auto"/>
              <w:jc w:val="both"/>
              <w:rPr>
                <w:rFonts w:eastAsia="Times New Roman" w:cs="Times New Roman"/>
                <w:szCs w:val="24"/>
              </w:rPr>
            </w:pPr>
          </w:p>
        </w:tc>
        <w:tc>
          <w:tcPr>
            <w:tcW w:w="380" w:type="dxa"/>
          </w:tcPr>
          <w:p w14:paraId="692AA32D" w14:textId="77777777" w:rsidR="008E1F48" w:rsidRPr="00454E42" w:rsidRDefault="008E1F48" w:rsidP="00272486">
            <w:pPr>
              <w:spacing w:before="120" w:after="120" w:line="360" w:lineRule="auto"/>
              <w:jc w:val="both"/>
              <w:rPr>
                <w:rFonts w:eastAsia="Times New Roman" w:cs="Times New Roman"/>
                <w:szCs w:val="24"/>
              </w:rPr>
            </w:pPr>
          </w:p>
        </w:tc>
        <w:tc>
          <w:tcPr>
            <w:tcW w:w="380" w:type="dxa"/>
          </w:tcPr>
          <w:p w14:paraId="23C2DF73" w14:textId="77777777" w:rsidR="008E1F48" w:rsidRPr="00454E42" w:rsidRDefault="008E1F48" w:rsidP="00272486">
            <w:pPr>
              <w:spacing w:before="120" w:after="120" w:line="360" w:lineRule="auto"/>
              <w:jc w:val="both"/>
              <w:rPr>
                <w:rFonts w:eastAsia="Times New Roman" w:cs="Times New Roman"/>
                <w:szCs w:val="24"/>
              </w:rPr>
            </w:pPr>
          </w:p>
        </w:tc>
        <w:tc>
          <w:tcPr>
            <w:tcW w:w="380" w:type="dxa"/>
            <w:shd w:val="clear" w:color="auto" w:fill="auto"/>
            <w:noWrap/>
            <w:hideMark/>
          </w:tcPr>
          <w:p w14:paraId="0602FA0D"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3B3F6BD6"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0B18C38B"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501253F5"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44546A" w:themeFill="text2"/>
          </w:tcPr>
          <w:p w14:paraId="6A2BBB23"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44546A" w:themeFill="text2"/>
          </w:tcPr>
          <w:p w14:paraId="2AB72574"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44546A" w:themeFill="text2"/>
          </w:tcPr>
          <w:p w14:paraId="4F2490A8"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44546A" w:themeFill="text2"/>
          </w:tcPr>
          <w:p w14:paraId="48CE5BBE"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44546A" w:themeFill="text2"/>
            <w:noWrap/>
            <w:hideMark/>
          </w:tcPr>
          <w:p w14:paraId="2FA25247"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44546A" w:themeFill="text2"/>
            <w:noWrap/>
            <w:hideMark/>
          </w:tcPr>
          <w:p w14:paraId="013B47DC"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5A408322"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77F3A2BD" w14:textId="77777777" w:rsidR="008E1F48" w:rsidRPr="00454E42" w:rsidRDefault="008E1F48" w:rsidP="00272486">
            <w:pPr>
              <w:spacing w:before="120" w:after="120" w:line="360" w:lineRule="auto"/>
              <w:jc w:val="both"/>
              <w:rPr>
                <w:rFonts w:eastAsia="Times New Roman" w:cs="Times New Roman"/>
                <w:szCs w:val="24"/>
              </w:rPr>
            </w:pPr>
            <w:r w:rsidRPr="00454E42">
              <w:rPr>
                <w:rFonts w:eastAsia="Times New Roman" w:cs="Times New Roman"/>
                <w:szCs w:val="24"/>
              </w:rPr>
              <w:t> </w:t>
            </w:r>
          </w:p>
        </w:tc>
        <w:tc>
          <w:tcPr>
            <w:tcW w:w="360" w:type="dxa"/>
            <w:shd w:val="clear" w:color="auto" w:fill="auto"/>
          </w:tcPr>
          <w:p w14:paraId="58B72DD6"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tcPr>
          <w:p w14:paraId="06664A48"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1D3C4FF9"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2DD4D68E" w14:textId="77777777" w:rsidR="008E1F48" w:rsidRPr="00454E42" w:rsidRDefault="008E1F48" w:rsidP="00272486">
            <w:pPr>
              <w:spacing w:before="120" w:after="120" w:line="360" w:lineRule="auto"/>
              <w:jc w:val="both"/>
              <w:rPr>
                <w:rFonts w:eastAsia="Times New Roman" w:cs="Times New Roman"/>
                <w:szCs w:val="24"/>
              </w:rPr>
            </w:pPr>
          </w:p>
        </w:tc>
      </w:tr>
      <w:tr w:rsidR="008E1F48" w:rsidRPr="00454E42" w14:paraId="56285559" w14:textId="77777777" w:rsidTr="008E1F48">
        <w:trPr>
          <w:gridAfter w:val="1"/>
          <w:wAfter w:w="10" w:type="dxa"/>
          <w:trHeight w:val="330"/>
        </w:trPr>
        <w:tc>
          <w:tcPr>
            <w:tcW w:w="2558" w:type="dxa"/>
          </w:tcPr>
          <w:p w14:paraId="4C4A2F63" w14:textId="77777777" w:rsidR="008E1F48" w:rsidRPr="00454E42" w:rsidRDefault="008E1F48" w:rsidP="00272486">
            <w:pPr>
              <w:spacing w:before="120" w:after="120" w:line="360" w:lineRule="auto"/>
              <w:jc w:val="both"/>
              <w:rPr>
                <w:rFonts w:eastAsia="Times New Roman" w:cs="Times New Roman"/>
                <w:szCs w:val="24"/>
              </w:rPr>
            </w:pPr>
            <w:r>
              <w:rPr>
                <w:rFonts w:eastAsia="Times New Roman" w:cs="Times New Roman"/>
                <w:szCs w:val="24"/>
              </w:rPr>
              <w:t xml:space="preserve">Findings </w:t>
            </w:r>
          </w:p>
        </w:tc>
        <w:tc>
          <w:tcPr>
            <w:tcW w:w="435" w:type="dxa"/>
          </w:tcPr>
          <w:p w14:paraId="5508BBD6"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tcPr>
          <w:p w14:paraId="4B1AD689" w14:textId="77777777" w:rsidR="008E1F48" w:rsidRPr="00454E42" w:rsidRDefault="008E1F48" w:rsidP="00272486">
            <w:pPr>
              <w:spacing w:before="120" w:after="120" w:line="360" w:lineRule="auto"/>
              <w:jc w:val="both"/>
              <w:rPr>
                <w:rFonts w:eastAsia="Times New Roman" w:cs="Times New Roman"/>
                <w:szCs w:val="24"/>
              </w:rPr>
            </w:pPr>
          </w:p>
        </w:tc>
        <w:tc>
          <w:tcPr>
            <w:tcW w:w="341" w:type="dxa"/>
            <w:shd w:val="clear" w:color="auto" w:fill="auto"/>
            <w:noWrap/>
            <w:hideMark/>
          </w:tcPr>
          <w:p w14:paraId="5FA51EC8" w14:textId="77777777" w:rsidR="008E1F48" w:rsidRPr="00454E42" w:rsidRDefault="008E1F48" w:rsidP="00272486">
            <w:pPr>
              <w:spacing w:before="120" w:after="120" w:line="360" w:lineRule="auto"/>
              <w:jc w:val="both"/>
              <w:rPr>
                <w:rFonts w:eastAsia="Times New Roman" w:cs="Times New Roman"/>
                <w:szCs w:val="24"/>
              </w:rPr>
            </w:pPr>
          </w:p>
        </w:tc>
        <w:tc>
          <w:tcPr>
            <w:tcW w:w="336" w:type="dxa"/>
            <w:shd w:val="clear" w:color="auto" w:fill="auto"/>
            <w:noWrap/>
            <w:hideMark/>
          </w:tcPr>
          <w:p w14:paraId="5C9AD6C4" w14:textId="77777777" w:rsidR="008E1F48" w:rsidRPr="00454E42" w:rsidRDefault="008E1F48" w:rsidP="00272486">
            <w:pPr>
              <w:spacing w:before="120" w:after="120" w:line="360" w:lineRule="auto"/>
              <w:jc w:val="both"/>
              <w:rPr>
                <w:rFonts w:eastAsia="Times New Roman" w:cs="Times New Roman"/>
                <w:szCs w:val="24"/>
              </w:rPr>
            </w:pPr>
          </w:p>
        </w:tc>
        <w:tc>
          <w:tcPr>
            <w:tcW w:w="380" w:type="dxa"/>
          </w:tcPr>
          <w:p w14:paraId="3B2DFD90" w14:textId="77777777" w:rsidR="008E1F48" w:rsidRPr="00454E42" w:rsidRDefault="008E1F48" w:rsidP="00272486">
            <w:pPr>
              <w:spacing w:before="120" w:after="120" w:line="360" w:lineRule="auto"/>
              <w:jc w:val="both"/>
              <w:rPr>
                <w:rFonts w:eastAsia="Times New Roman" w:cs="Times New Roman"/>
                <w:szCs w:val="24"/>
              </w:rPr>
            </w:pPr>
          </w:p>
        </w:tc>
        <w:tc>
          <w:tcPr>
            <w:tcW w:w="380" w:type="dxa"/>
          </w:tcPr>
          <w:p w14:paraId="6E65476A" w14:textId="77777777" w:rsidR="008E1F48" w:rsidRPr="00454E42" w:rsidRDefault="008E1F48" w:rsidP="00272486">
            <w:pPr>
              <w:spacing w:before="120" w:after="120" w:line="360" w:lineRule="auto"/>
              <w:jc w:val="both"/>
              <w:rPr>
                <w:rFonts w:eastAsia="Times New Roman" w:cs="Times New Roman"/>
                <w:szCs w:val="24"/>
              </w:rPr>
            </w:pPr>
          </w:p>
        </w:tc>
        <w:tc>
          <w:tcPr>
            <w:tcW w:w="380" w:type="dxa"/>
          </w:tcPr>
          <w:p w14:paraId="3E71A000" w14:textId="77777777" w:rsidR="008E1F48" w:rsidRPr="00454E42" w:rsidRDefault="008E1F48" w:rsidP="00272486">
            <w:pPr>
              <w:spacing w:before="120" w:after="120" w:line="360" w:lineRule="auto"/>
              <w:jc w:val="both"/>
              <w:rPr>
                <w:rFonts w:eastAsia="Times New Roman" w:cs="Times New Roman"/>
                <w:szCs w:val="24"/>
              </w:rPr>
            </w:pPr>
          </w:p>
        </w:tc>
        <w:tc>
          <w:tcPr>
            <w:tcW w:w="380" w:type="dxa"/>
          </w:tcPr>
          <w:p w14:paraId="2813E875" w14:textId="77777777" w:rsidR="008E1F48" w:rsidRPr="00454E42" w:rsidRDefault="008E1F48" w:rsidP="00272486">
            <w:pPr>
              <w:spacing w:before="120" w:after="120" w:line="360" w:lineRule="auto"/>
              <w:jc w:val="both"/>
              <w:rPr>
                <w:rFonts w:eastAsia="Times New Roman" w:cs="Times New Roman"/>
                <w:szCs w:val="24"/>
              </w:rPr>
            </w:pPr>
          </w:p>
        </w:tc>
        <w:tc>
          <w:tcPr>
            <w:tcW w:w="380" w:type="dxa"/>
            <w:shd w:val="clear" w:color="auto" w:fill="auto"/>
            <w:noWrap/>
            <w:hideMark/>
          </w:tcPr>
          <w:p w14:paraId="1EC99CC9"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37907B0D"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3CCD65C2"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2EC59A9F"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6DC982C0"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66A9FA68"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tcPr>
          <w:p w14:paraId="21F84EF6" w14:textId="77777777" w:rsidR="008E1F48" w:rsidRPr="00F622F5" w:rsidRDefault="008E1F48" w:rsidP="00272486">
            <w:pPr>
              <w:spacing w:before="120" w:after="120" w:line="360" w:lineRule="auto"/>
              <w:jc w:val="both"/>
              <w:rPr>
                <w:rFonts w:eastAsia="Times New Roman" w:cs="Times New Roman"/>
                <w:szCs w:val="24"/>
                <w:highlight w:val="green"/>
              </w:rPr>
            </w:pPr>
          </w:p>
        </w:tc>
        <w:tc>
          <w:tcPr>
            <w:tcW w:w="360" w:type="dxa"/>
            <w:shd w:val="clear" w:color="auto" w:fill="auto"/>
          </w:tcPr>
          <w:p w14:paraId="4DF9EB6A" w14:textId="77777777" w:rsidR="008E1F48" w:rsidRPr="00F622F5" w:rsidRDefault="008E1F48" w:rsidP="00272486">
            <w:pPr>
              <w:spacing w:before="120" w:after="120" w:line="360" w:lineRule="auto"/>
              <w:jc w:val="both"/>
              <w:rPr>
                <w:rFonts w:eastAsia="Times New Roman" w:cs="Times New Roman"/>
                <w:szCs w:val="24"/>
                <w:highlight w:val="green"/>
              </w:rPr>
            </w:pPr>
          </w:p>
        </w:tc>
        <w:tc>
          <w:tcPr>
            <w:tcW w:w="360" w:type="dxa"/>
            <w:shd w:val="clear" w:color="auto" w:fill="44546A" w:themeFill="text2"/>
            <w:noWrap/>
            <w:hideMark/>
          </w:tcPr>
          <w:p w14:paraId="07C91641" w14:textId="77777777" w:rsidR="008E1F48" w:rsidRPr="00F622F5" w:rsidRDefault="008E1F48" w:rsidP="00272486">
            <w:pPr>
              <w:spacing w:before="120" w:after="120" w:line="360" w:lineRule="auto"/>
              <w:jc w:val="both"/>
              <w:rPr>
                <w:rFonts w:eastAsia="Times New Roman" w:cs="Times New Roman"/>
                <w:szCs w:val="24"/>
                <w:highlight w:val="green"/>
              </w:rPr>
            </w:pPr>
          </w:p>
        </w:tc>
        <w:tc>
          <w:tcPr>
            <w:tcW w:w="360" w:type="dxa"/>
            <w:shd w:val="clear" w:color="auto" w:fill="44546A" w:themeFill="text2"/>
            <w:noWrap/>
            <w:hideMark/>
          </w:tcPr>
          <w:p w14:paraId="48677FCC" w14:textId="77777777" w:rsidR="008E1F48" w:rsidRPr="00F622F5" w:rsidRDefault="008E1F48" w:rsidP="00272486">
            <w:pPr>
              <w:spacing w:before="120" w:after="120" w:line="360" w:lineRule="auto"/>
              <w:jc w:val="both"/>
              <w:rPr>
                <w:rFonts w:eastAsia="Times New Roman" w:cs="Times New Roman"/>
                <w:szCs w:val="24"/>
                <w:highlight w:val="green"/>
              </w:rPr>
            </w:pPr>
          </w:p>
        </w:tc>
        <w:tc>
          <w:tcPr>
            <w:tcW w:w="360" w:type="dxa"/>
            <w:shd w:val="clear" w:color="auto" w:fill="44546A" w:themeFill="text2"/>
            <w:noWrap/>
            <w:hideMark/>
          </w:tcPr>
          <w:p w14:paraId="459E9A30" w14:textId="77777777" w:rsidR="008E1F48" w:rsidRPr="00F622F5" w:rsidRDefault="008E1F48" w:rsidP="00272486">
            <w:pPr>
              <w:spacing w:before="120" w:after="120" w:line="360" w:lineRule="auto"/>
              <w:jc w:val="both"/>
              <w:rPr>
                <w:rFonts w:eastAsia="Times New Roman" w:cs="Times New Roman"/>
                <w:szCs w:val="24"/>
                <w:highlight w:val="green"/>
              </w:rPr>
            </w:pPr>
          </w:p>
        </w:tc>
        <w:tc>
          <w:tcPr>
            <w:tcW w:w="360" w:type="dxa"/>
            <w:shd w:val="clear" w:color="auto" w:fill="auto"/>
            <w:noWrap/>
            <w:hideMark/>
          </w:tcPr>
          <w:p w14:paraId="708DFE8C" w14:textId="77777777" w:rsidR="008E1F48" w:rsidRPr="00F622F5" w:rsidRDefault="008E1F48" w:rsidP="00272486">
            <w:pPr>
              <w:spacing w:before="120" w:after="120" w:line="360" w:lineRule="auto"/>
              <w:jc w:val="both"/>
              <w:rPr>
                <w:rFonts w:eastAsia="Times New Roman" w:cs="Times New Roman"/>
                <w:szCs w:val="24"/>
                <w:highlight w:val="green"/>
              </w:rPr>
            </w:pPr>
          </w:p>
        </w:tc>
        <w:tc>
          <w:tcPr>
            <w:tcW w:w="360" w:type="dxa"/>
            <w:shd w:val="clear" w:color="auto" w:fill="auto"/>
          </w:tcPr>
          <w:p w14:paraId="126B3C45"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tcPr>
          <w:p w14:paraId="36F3DCD6"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446BD94E"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787C5DD3" w14:textId="77777777" w:rsidR="008E1F48" w:rsidRPr="00454E42" w:rsidRDefault="008E1F48" w:rsidP="00272486">
            <w:pPr>
              <w:spacing w:before="120" w:after="120" w:line="360" w:lineRule="auto"/>
              <w:jc w:val="both"/>
              <w:rPr>
                <w:rFonts w:eastAsia="Times New Roman" w:cs="Times New Roman"/>
                <w:szCs w:val="24"/>
              </w:rPr>
            </w:pPr>
          </w:p>
        </w:tc>
      </w:tr>
      <w:tr w:rsidR="008E1F48" w:rsidRPr="00454E42" w14:paraId="4E86D7B4" w14:textId="77777777" w:rsidTr="008E1F48">
        <w:trPr>
          <w:gridAfter w:val="1"/>
          <w:wAfter w:w="10" w:type="dxa"/>
          <w:trHeight w:val="330"/>
        </w:trPr>
        <w:tc>
          <w:tcPr>
            <w:tcW w:w="2558" w:type="dxa"/>
            <w:hideMark/>
          </w:tcPr>
          <w:p w14:paraId="645F0E2C" w14:textId="77777777" w:rsidR="008E1F48" w:rsidRPr="00454E42" w:rsidRDefault="008E1F48" w:rsidP="00272486">
            <w:pPr>
              <w:spacing w:before="120" w:after="120" w:line="360" w:lineRule="auto"/>
              <w:jc w:val="both"/>
              <w:rPr>
                <w:rFonts w:eastAsia="Times New Roman" w:cs="Times New Roman"/>
                <w:szCs w:val="24"/>
              </w:rPr>
            </w:pPr>
            <w:r>
              <w:rPr>
                <w:rFonts w:eastAsia="Times New Roman" w:cs="Times New Roman"/>
                <w:szCs w:val="24"/>
              </w:rPr>
              <w:t>Conclusion</w:t>
            </w:r>
          </w:p>
        </w:tc>
        <w:tc>
          <w:tcPr>
            <w:tcW w:w="435" w:type="dxa"/>
          </w:tcPr>
          <w:p w14:paraId="2DAF9BD5"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tcPr>
          <w:p w14:paraId="44F9F8CB" w14:textId="77777777" w:rsidR="008E1F48" w:rsidRPr="00454E42" w:rsidRDefault="008E1F48" w:rsidP="00272486">
            <w:pPr>
              <w:spacing w:before="120" w:after="120" w:line="360" w:lineRule="auto"/>
              <w:jc w:val="both"/>
              <w:rPr>
                <w:rFonts w:eastAsia="Times New Roman" w:cs="Times New Roman"/>
                <w:szCs w:val="24"/>
              </w:rPr>
            </w:pPr>
          </w:p>
        </w:tc>
        <w:tc>
          <w:tcPr>
            <w:tcW w:w="341" w:type="dxa"/>
            <w:shd w:val="clear" w:color="auto" w:fill="auto"/>
            <w:noWrap/>
            <w:hideMark/>
          </w:tcPr>
          <w:p w14:paraId="44CA6959" w14:textId="77777777" w:rsidR="008E1F48" w:rsidRPr="00454E42" w:rsidRDefault="008E1F48" w:rsidP="00272486">
            <w:pPr>
              <w:spacing w:before="120" w:after="120" w:line="360" w:lineRule="auto"/>
              <w:jc w:val="both"/>
              <w:rPr>
                <w:rFonts w:eastAsia="Times New Roman" w:cs="Times New Roman"/>
                <w:szCs w:val="24"/>
              </w:rPr>
            </w:pPr>
          </w:p>
        </w:tc>
        <w:tc>
          <w:tcPr>
            <w:tcW w:w="336" w:type="dxa"/>
            <w:shd w:val="clear" w:color="auto" w:fill="auto"/>
            <w:noWrap/>
            <w:hideMark/>
          </w:tcPr>
          <w:p w14:paraId="243860DD" w14:textId="77777777" w:rsidR="008E1F48" w:rsidRPr="00454E42" w:rsidRDefault="008E1F48" w:rsidP="00272486">
            <w:pPr>
              <w:spacing w:before="120" w:after="120" w:line="360" w:lineRule="auto"/>
              <w:jc w:val="both"/>
              <w:rPr>
                <w:rFonts w:eastAsia="Times New Roman" w:cs="Times New Roman"/>
                <w:szCs w:val="24"/>
              </w:rPr>
            </w:pPr>
          </w:p>
        </w:tc>
        <w:tc>
          <w:tcPr>
            <w:tcW w:w="380" w:type="dxa"/>
          </w:tcPr>
          <w:p w14:paraId="21E8B67C" w14:textId="77777777" w:rsidR="008E1F48" w:rsidRPr="00454E42" w:rsidRDefault="008E1F48" w:rsidP="00272486">
            <w:pPr>
              <w:spacing w:before="120" w:after="120" w:line="360" w:lineRule="auto"/>
              <w:jc w:val="both"/>
              <w:rPr>
                <w:rFonts w:eastAsia="Times New Roman" w:cs="Times New Roman"/>
                <w:szCs w:val="24"/>
              </w:rPr>
            </w:pPr>
          </w:p>
        </w:tc>
        <w:tc>
          <w:tcPr>
            <w:tcW w:w="380" w:type="dxa"/>
          </w:tcPr>
          <w:p w14:paraId="77AD6F5C" w14:textId="77777777" w:rsidR="008E1F48" w:rsidRPr="00454E42" w:rsidRDefault="008E1F48" w:rsidP="00272486">
            <w:pPr>
              <w:spacing w:before="120" w:after="120" w:line="360" w:lineRule="auto"/>
              <w:jc w:val="both"/>
              <w:rPr>
                <w:rFonts w:eastAsia="Times New Roman" w:cs="Times New Roman"/>
                <w:szCs w:val="24"/>
              </w:rPr>
            </w:pPr>
          </w:p>
        </w:tc>
        <w:tc>
          <w:tcPr>
            <w:tcW w:w="380" w:type="dxa"/>
          </w:tcPr>
          <w:p w14:paraId="53962517" w14:textId="77777777" w:rsidR="008E1F48" w:rsidRPr="00454E42" w:rsidRDefault="008E1F48" w:rsidP="00272486">
            <w:pPr>
              <w:spacing w:before="120" w:after="120" w:line="360" w:lineRule="auto"/>
              <w:jc w:val="both"/>
              <w:rPr>
                <w:rFonts w:eastAsia="Times New Roman" w:cs="Times New Roman"/>
                <w:szCs w:val="24"/>
              </w:rPr>
            </w:pPr>
          </w:p>
        </w:tc>
        <w:tc>
          <w:tcPr>
            <w:tcW w:w="380" w:type="dxa"/>
          </w:tcPr>
          <w:p w14:paraId="4219C92F" w14:textId="77777777" w:rsidR="008E1F48" w:rsidRPr="00454E42" w:rsidRDefault="008E1F48" w:rsidP="00272486">
            <w:pPr>
              <w:spacing w:before="120" w:after="120" w:line="360" w:lineRule="auto"/>
              <w:jc w:val="both"/>
              <w:rPr>
                <w:rFonts w:eastAsia="Times New Roman" w:cs="Times New Roman"/>
                <w:szCs w:val="24"/>
              </w:rPr>
            </w:pPr>
          </w:p>
        </w:tc>
        <w:tc>
          <w:tcPr>
            <w:tcW w:w="380" w:type="dxa"/>
            <w:shd w:val="clear" w:color="auto" w:fill="auto"/>
            <w:noWrap/>
            <w:hideMark/>
          </w:tcPr>
          <w:p w14:paraId="7247E424"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4B0831A3"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14651E19"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06405D6F"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6E4D0F36"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1D4D8B0C"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42DC0BB9"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0EBA932C"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26ACC618"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4D3848A8"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034828E1"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44546A" w:themeFill="text2"/>
            <w:noWrap/>
            <w:hideMark/>
          </w:tcPr>
          <w:p w14:paraId="0254FD09"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44546A" w:themeFill="text2"/>
          </w:tcPr>
          <w:p w14:paraId="117BE5B7"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44546A" w:themeFill="text2"/>
          </w:tcPr>
          <w:p w14:paraId="592864BB"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44546A" w:themeFill="text2"/>
            <w:noWrap/>
            <w:hideMark/>
          </w:tcPr>
          <w:p w14:paraId="7DAD488B"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7BC4F8B9" w14:textId="77777777" w:rsidR="008E1F48" w:rsidRPr="00454E42" w:rsidRDefault="008E1F48" w:rsidP="00272486">
            <w:pPr>
              <w:spacing w:before="120" w:after="120" w:line="360" w:lineRule="auto"/>
              <w:jc w:val="both"/>
              <w:rPr>
                <w:rFonts w:eastAsia="Times New Roman" w:cs="Times New Roman"/>
                <w:szCs w:val="24"/>
              </w:rPr>
            </w:pPr>
          </w:p>
        </w:tc>
      </w:tr>
      <w:tr w:rsidR="008E1F48" w:rsidRPr="00454E42" w14:paraId="4D36E0A2" w14:textId="77777777" w:rsidTr="008E1F48">
        <w:trPr>
          <w:gridAfter w:val="1"/>
          <w:wAfter w:w="10" w:type="dxa"/>
          <w:trHeight w:val="330"/>
        </w:trPr>
        <w:tc>
          <w:tcPr>
            <w:tcW w:w="2558" w:type="dxa"/>
            <w:hideMark/>
          </w:tcPr>
          <w:p w14:paraId="260DF008" w14:textId="77777777" w:rsidR="008E1F48" w:rsidRPr="00454E42" w:rsidRDefault="008E1F48" w:rsidP="00272486">
            <w:pPr>
              <w:spacing w:before="120" w:after="120" w:line="360" w:lineRule="auto"/>
              <w:jc w:val="both"/>
              <w:rPr>
                <w:rFonts w:eastAsia="Times New Roman" w:cs="Times New Roman"/>
                <w:szCs w:val="24"/>
              </w:rPr>
            </w:pPr>
            <w:r>
              <w:rPr>
                <w:rFonts w:eastAsia="Times New Roman" w:cs="Times New Roman"/>
                <w:szCs w:val="24"/>
              </w:rPr>
              <w:t>Final submission</w:t>
            </w:r>
          </w:p>
        </w:tc>
        <w:tc>
          <w:tcPr>
            <w:tcW w:w="435" w:type="dxa"/>
          </w:tcPr>
          <w:p w14:paraId="7FBE1C00"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tcPr>
          <w:p w14:paraId="3B451593" w14:textId="77777777" w:rsidR="008E1F48" w:rsidRPr="00454E42" w:rsidRDefault="008E1F48" w:rsidP="00272486">
            <w:pPr>
              <w:spacing w:before="120" w:after="120" w:line="360" w:lineRule="auto"/>
              <w:jc w:val="both"/>
              <w:rPr>
                <w:rFonts w:eastAsia="Times New Roman" w:cs="Times New Roman"/>
                <w:szCs w:val="24"/>
              </w:rPr>
            </w:pPr>
          </w:p>
        </w:tc>
        <w:tc>
          <w:tcPr>
            <w:tcW w:w="341" w:type="dxa"/>
            <w:shd w:val="clear" w:color="auto" w:fill="auto"/>
            <w:noWrap/>
            <w:hideMark/>
          </w:tcPr>
          <w:p w14:paraId="64597FB1" w14:textId="77777777" w:rsidR="008E1F48" w:rsidRPr="00454E42" w:rsidRDefault="008E1F48" w:rsidP="00272486">
            <w:pPr>
              <w:spacing w:before="120" w:after="120" w:line="360" w:lineRule="auto"/>
              <w:jc w:val="both"/>
              <w:rPr>
                <w:rFonts w:eastAsia="Times New Roman" w:cs="Times New Roman"/>
                <w:szCs w:val="24"/>
              </w:rPr>
            </w:pPr>
          </w:p>
        </w:tc>
        <w:tc>
          <w:tcPr>
            <w:tcW w:w="336" w:type="dxa"/>
            <w:shd w:val="clear" w:color="auto" w:fill="auto"/>
            <w:noWrap/>
            <w:hideMark/>
          </w:tcPr>
          <w:p w14:paraId="58849A97" w14:textId="77777777" w:rsidR="008E1F48" w:rsidRPr="00454E42" w:rsidRDefault="008E1F48" w:rsidP="00272486">
            <w:pPr>
              <w:spacing w:before="120" w:after="120" w:line="360" w:lineRule="auto"/>
              <w:jc w:val="both"/>
              <w:rPr>
                <w:rFonts w:eastAsia="Times New Roman" w:cs="Times New Roman"/>
                <w:szCs w:val="24"/>
              </w:rPr>
            </w:pPr>
          </w:p>
        </w:tc>
        <w:tc>
          <w:tcPr>
            <w:tcW w:w="380" w:type="dxa"/>
          </w:tcPr>
          <w:p w14:paraId="722B8545" w14:textId="77777777" w:rsidR="008E1F48" w:rsidRPr="00454E42" w:rsidRDefault="008E1F48" w:rsidP="00272486">
            <w:pPr>
              <w:spacing w:before="120" w:after="120" w:line="360" w:lineRule="auto"/>
              <w:jc w:val="both"/>
              <w:rPr>
                <w:rFonts w:eastAsia="Times New Roman" w:cs="Times New Roman"/>
                <w:szCs w:val="24"/>
              </w:rPr>
            </w:pPr>
          </w:p>
        </w:tc>
        <w:tc>
          <w:tcPr>
            <w:tcW w:w="380" w:type="dxa"/>
          </w:tcPr>
          <w:p w14:paraId="0AA48FEC" w14:textId="77777777" w:rsidR="008E1F48" w:rsidRPr="00454E42" w:rsidRDefault="008E1F48" w:rsidP="00272486">
            <w:pPr>
              <w:spacing w:before="120" w:after="120" w:line="360" w:lineRule="auto"/>
              <w:jc w:val="both"/>
              <w:rPr>
                <w:rFonts w:eastAsia="Times New Roman" w:cs="Times New Roman"/>
                <w:szCs w:val="24"/>
              </w:rPr>
            </w:pPr>
          </w:p>
        </w:tc>
        <w:tc>
          <w:tcPr>
            <w:tcW w:w="380" w:type="dxa"/>
          </w:tcPr>
          <w:p w14:paraId="6631FAEB" w14:textId="77777777" w:rsidR="008E1F48" w:rsidRPr="00454E42" w:rsidRDefault="008E1F48" w:rsidP="00272486">
            <w:pPr>
              <w:spacing w:before="120" w:after="120" w:line="360" w:lineRule="auto"/>
              <w:jc w:val="both"/>
              <w:rPr>
                <w:rFonts w:eastAsia="Times New Roman" w:cs="Times New Roman"/>
                <w:szCs w:val="24"/>
              </w:rPr>
            </w:pPr>
          </w:p>
        </w:tc>
        <w:tc>
          <w:tcPr>
            <w:tcW w:w="380" w:type="dxa"/>
          </w:tcPr>
          <w:p w14:paraId="2673ED54" w14:textId="77777777" w:rsidR="008E1F48" w:rsidRPr="00454E42" w:rsidRDefault="008E1F48" w:rsidP="00272486">
            <w:pPr>
              <w:spacing w:before="120" w:after="120" w:line="360" w:lineRule="auto"/>
              <w:jc w:val="both"/>
              <w:rPr>
                <w:rFonts w:eastAsia="Times New Roman" w:cs="Times New Roman"/>
                <w:szCs w:val="24"/>
              </w:rPr>
            </w:pPr>
          </w:p>
        </w:tc>
        <w:tc>
          <w:tcPr>
            <w:tcW w:w="380" w:type="dxa"/>
            <w:shd w:val="clear" w:color="auto" w:fill="auto"/>
            <w:noWrap/>
            <w:hideMark/>
          </w:tcPr>
          <w:p w14:paraId="48646ED4"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4FFCA783"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2AB32708"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35ED1A99"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64223E5D"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10BF6D60"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1AD3AB75"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45656818"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5E572A39"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50FBADD0"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6247EDFC"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7C81CC30"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1A834001" w14:textId="77777777" w:rsidR="008E1F48" w:rsidRPr="00454E42" w:rsidRDefault="008E1F48" w:rsidP="00272486">
            <w:pPr>
              <w:spacing w:before="120" w:after="120" w:line="360" w:lineRule="auto"/>
              <w:jc w:val="both"/>
              <w:rPr>
                <w:rFonts w:eastAsia="Times New Roman" w:cs="Times New Roman"/>
                <w:szCs w:val="24"/>
              </w:rPr>
            </w:pPr>
          </w:p>
        </w:tc>
        <w:tc>
          <w:tcPr>
            <w:tcW w:w="360" w:type="dxa"/>
          </w:tcPr>
          <w:p w14:paraId="383B35DD"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auto"/>
            <w:noWrap/>
            <w:hideMark/>
          </w:tcPr>
          <w:p w14:paraId="528E2E69" w14:textId="77777777" w:rsidR="008E1F48" w:rsidRPr="00454E42" w:rsidRDefault="008E1F48" w:rsidP="00272486">
            <w:pPr>
              <w:spacing w:before="120" w:after="120" w:line="360" w:lineRule="auto"/>
              <w:jc w:val="both"/>
              <w:rPr>
                <w:rFonts w:eastAsia="Times New Roman" w:cs="Times New Roman"/>
                <w:szCs w:val="24"/>
              </w:rPr>
            </w:pPr>
          </w:p>
        </w:tc>
        <w:tc>
          <w:tcPr>
            <w:tcW w:w="360" w:type="dxa"/>
            <w:shd w:val="clear" w:color="auto" w:fill="44546A" w:themeFill="text2"/>
          </w:tcPr>
          <w:p w14:paraId="339744CB" w14:textId="77777777" w:rsidR="008E1F48" w:rsidRPr="00454E42" w:rsidRDefault="008E1F48" w:rsidP="00272486">
            <w:pPr>
              <w:spacing w:before="120" w:after="120" w:line="360" w:lineRule="auto"/>
              <w:jc w:val="both"/>
              <w:rPr>
                <w:rFonts w:eastAsia="Times New Roman" w:cs="Times New Roman"/>
                <w:szCs w:val="24"/>
              </w:rPr>
            </w:pPr>
          </w:p>
        </w:tc>
      </w:tr>
    </w:tbl>
    <w:p w14:paraId="2941B334" w14:textId="77777777" w:rsidR="008E1F48" w:rsidRPr="008E1F48" w:rsidRDefault="008E1F48" w:rsidP="00FD09C3">
      <w:pPr>
        <w:spacing w:line="360" w:lineRule="auto"/>
        <w:jc w:val="both"/>
        <w:rPr>
          <w:b/>
          <w:bCs/>
        </w:rPr>
      </w:pPr>
    </w:p>
    <w:p w14:paraId="6E44DF18" w14:textId="77777777" w:rsidR="008E1F48" w:rsidRPr="008E1F48" w:rsidRDefault="008E1F48" w:rsidP="00FD09C3">
      <w:pPr>
        <w:spacing w:line="360" w:lineRule="auto"/>
        <w:jc w:val="both"/>
        <w:rPr>
          <w:b/>
          <w:bCs/>
        </w:rPr>
      </w:pPr>
    </w:p>
    <w:p w14:paraId="421E301D" w14:textId="77777777" w:rsidR="008E1F48" w:rsidRPr="008E1F48" w:rsidRDefault="008E1F48" w:rsidP="00FD09C3">
      <w:pPr>
        <w:spacing w:line="360" w:lineRule="auto"/>
        <w:jc w:val="both"/>
        <w:rPr>
          <w:b/>
        </w:rPr>
      </w:pPr>
    </w:p>
    <w:p w14:paraId="6C3700D4" w14:textId="77777777" w:rsidR="002C3650" w:rsidRPr="002C3650" w:rsidRDefault="002C3650" w:rsidP="00FD09C3">
      <w:pPr>
        <w:spacing w:line="360" w:lineRule="auto"/>
        <w:jc w:val="both"/>
      </w:pPr>
    </w:p>
    <w:p w14:paraId="74409F34" w14:textId="5C526626" w:rsidR="00FD09C3" w:rsidRPr="00FD09C3" w:rsidRDefault="00FD09C3" w:rsidP="00FD09C3">
      <w:pPr>
        <w:spacing w:line="360" w:lineRule="auto"/>
        <w:jc w:val="both"/>
      </w:pPr>
    </w:p>
    <w:p w14:paraId="1DA28D7E" w14:textId="77777777" w:rsidR="00FD09C3" w:rsidRPr="00FD09C3" w:rsidRDefault="00FD09C3" w:rsidP="00FD09C3">
      <w:pPr>
        <w:spacing w:line="360" w:lineRule="auto"/>
        <w:jc w:val="both"/>
      </w:pPr>
    </w:p>
    <w:p w14:paraId="28C54C34" w14:textId="77777777" w:rsidR="00B55E10" w:rsidRPr="00B55E10" w:rsidRDefault="00B55E10" w:rsidP="00B55E10">
      <w:pPr>
        <w:spacing w:line="360" w:lineRule="auto"/>
        <w:jc w:val="both"/>
      </w:pPr>
    </w:p>
    <w:bookmarkStart w:id="17" w:name="_Toc131253244" w:displacedByCustomXml="next"/>
    <w:sdt>
      <w:sdtPr>
        <w:rPr>
          <w:rFonts w:ascii="Arial" w:eastAsiaTheme="minorHAnsi" w:hAnsi="Arial" w:cstheme="minorBidi"/>
          <w:b w:val="0"/>
          <w:color w:val="auto"/>
          <w:sz w:val="24"/>
          <w:szCs w:val="22"/>
          <w:u w:val="none"/>
        </w:rPr>
        <w:id w:val="835737126"/>
        <w:docPartObj>
          <w:docPartGallery w:val="Bibliographies"/>
          <w:docPartUnique/>
        </w:docPartObj>
      </w:sdtPr>
      <w:sdtContent>
        <w:p w14:paraId="6AA4C397" w14:textId="4DD253DF" w:rsidR="008E1F48" w:rsidRDefault="008E1F48">
          <w:pPr>
            <w:pStyle w:val="Heading1"/>
          </w:pPr>
          <w:r>
            <w:t>References</w:t>
          </w:r>
          <w:bookmarkEnd w:id="17"/>
        </w:p>
        <w:sdt>
          <w:sdtPr>
            <w:id w:val="965239215"/>
            <w:bibliography/>
          </w:sdtPr>
          <w:sdtContent>
            <w:p w14:paraId="4E027F36" w14:textId="77777777" w:rsidR="008E1F48" w:rsidRDefault="008E1F48" w:rsidP="008E1F48">
              <w:pPr>
                <w:pStyle w:val="Bibliography"/>
                <w:jc w:val="both"/>
                <w:rPr>
                  <w:noProof/>
                  <w:szCs w:val="24"/>
                </w:rPr>
              </w:pPr>
              <w:r>
                <w:fldChar w:fldCharType="begin"/>
              </w:r>
              <w:r>
                <w:instrText xml:space="preserve"> BIBLIOGRAPHY </w:instrText>
              </w:r>
              <w:r>
                <w:fldChar w:fldCharType="separate"/>
              </w:r>
              <w:r>
                <w:rPr>
                  <w:noProof/>
                </w:rPr>
                <w:t xml:space="preserve">Abutabenjeh, S. &amp; Jaradat, R., 2018. Clarification of research design, research methods, and research methodology: A guide for public administration researchers and practitioners. </w:t>
              </w:r>
              <w:r>
                <w:rPr>
                  <w:i/>
                  <w:iCs/>
                  <w:noProof/>
                </w:rPr>
                <w:t xml:space="preserve">Sage Journal, </w:t>
              </w:r>
              <w:r>
                <w:rPr>
                  <w:noProof/>
                </w:rPr>
                <w:t>36(3), pp. 237-258.</w:t>
              </w:r>
            </w:p>
            <w:p w14:paraId="50D71F05" w14:textId="77777777" w:rsidR="008E1F48" w:rsidRDefault="008E1F48" w:rsidP="008E1F48">
              <w:pPr>
                <w:pStyle w:val="Bibliography"/>
                <w:jc w:val="both"/>
                <w:rPr>
                  <w:noProof/>
                </w:rPr>
              </w:pPr>
              <w:r>
                <w:rPr>
                  <w:noProof/>
                </w:rPr>
                <w:t xml:space="preserve">Bamberger, M., 2003. Human Resource Strategy: Formulation, implementation travel and tourism. </w:t>
              </w:r>
              <w:r>
                <w:rPr>
                  <w:i/>
                  <w:iCs/>
                  <w:noProof/>
                </w:rPr>
                <w:t xml:space="preserve">strategy and human resource management, </w:t>
              </w:r>
              <w:r>
                <w:rPr>
                  <w:noProof/>
                </w:rPr>
                <w:t>2(1), pp. 12-30.</w:t>
              </w:r>
            </w:p>
            <w:p w14:paraId="67CDEBF0" w14:textId="77777777" w:rsidR="008E1F48" w:rsidRDefault="008E1F48" w:rsidP="008E1F48">
              <w:pPr>
                <w:pStyle w:val="Bibliography"/>
                <w:jc w:val="both"/>
                <w:rPr>
                  <w:noProof/>
                </w:rPr>
              </w:pPr>
              <w:r>
                <w:rPr>
                  <w:noProof/>
                </w:rPr>
                <w:t xml:space="preserve">Brewster, C., Mayrhofer, W. &amp; Farndale, E., 2018. </w:t>
              </w:r>
              <w:r>
                <w:rPr>
                  <w:i/>
                  <w:iCs/>
                  <w:noProof/>
                </w:rPr>
                <w:t xml:space="preserve">Handbook of Research on Comparative Human Resource Management. </w:t>
              </w:r>
              <w:r>
                <w:rPr>
                  <w:noProof/>
                </w:rPr>
                <w:t>2nd ed. s.l.:Edward Elgar Publishing.</w:t>
              </w:r>
            </w:p>
            <w:p w14:paraId="61E15052" w14:textId="77777777" w:rsidR="008E1F48" w:rsidRDefault="008E1F48" w:rsidP="008E1F48">
              <w:pPr>
                <w:pStyle w:val="Bibliography"/>
                <w:jc w:val="both"/>
                <w:rPr>
                  <w:noProof/>
                </w:rPr>
              </w:pPr>
              <w:r>
                <w:rPr>
                  <w:noProof/>
                </w:rPr>
                <w:t xml:space="preserve">Busse, R., 2014. Corporate culture, organizational change and meaning at work - linking human resources with business ethics. </w:t>
              </w:r>
              <w:r>
                <w:rPr>
                  <w:i/>
                  <w:iCs/>
                  <w:noProof/>
                </w:rPr>
                <w:t xml:space="preserve">Human Systems Management, </w:t>
              </w:r>
              <w:r>
                <w:rPr>
                  <w:noProof/>
                </w:rPr>
                <w:t>33(1/2), pp. 47-50.</w:t>
              </w:r>
            </w:p>
            <w:p w14:paraId="1BD3367A" w14:textId="77777777" w:rsidR="008E1F48" w:rsidRDefault="008E1F48" w:rsidP="008E1F48">
              <w:pPr>
                <w:pStyle w:val="Bibliography"/>
                <w:jc w:val="both"/>
                <w:rPr>
                  <w:noProof/>
                </w:rPr>
              </w:pPr>
              <w:r>
                <w:rPr>
                  <w:noProof/>
                </w:rPr>
                <w:t xml:space="preserve">Creswell, J. W., 2014. </w:t>
              </w:r>
              <w:r>
                <w:rPr>
                  <w:i/>
                  <w:iCs/>
                  <w:noProof/>
                </w:rPr>
                <w:t xml:space="preserve">Research Design: Qualitative, Quantitative, and Mixed Methods Approaches. </w:t>
              </w:r>
              <w:r>
                <w:rPr>
                  <w:noProof/>
                </w:rPr>
                <w:t>s.l.:SAGE.</w:t>
              </w:r>
            </w:p>
            <w:p w14:paraId="10DDB440" w14:textId="77777777" w:rsidR="008E1F48" w:rsidRDefault="008E1F48" w:rsidP="008E1F48">
              <w:pPr>
                <w:pStyle w:val="Bibliography"/>
                <w:jc w:val="both"/>
                <w:rPr>
                  <w:noProof/>
                </w:rPr>
              </w:pPr>
              <w:r>
                <w:rPr>
                  <w:noProof/>
                </w:rPr>
                <w:t xml:space="preserve">Guest, D. E., 2011. Human resource management and performance: still searching for some answers. </w:t>
              </w:r>
              <w:r>
                <w:rPr>
                  <w:i/>
                  <w:iCs/>
                  <w:noProof/>
                </w:rPr>
                <w:t xml:space="preserve">Human Resource Management Journal, </w:t>
              </w:r>
              <w:r>
                <w:rPr>
                  <w:noProof/>
                </w:rPr>
                <w:t>21(1), pp. 3-13.</w:t>
              </w:r>
            </w:p>
            <w:p w14:paraId="2458AB22" w14:textId="77777777" w:rsidR="008E1F48" w:rsidRDefault="008E1F48" w:rsidP="008E1F48">
              <w:pPr>
                <w:pStyle w:val="Bibliography"/>
                <w:jc w:val="both"/>
                <w:rPr>
                  <w:noProof/>
                </w:rPr>
              </w:pPr>
              <w:r>
                <w:rPr>
                  <w:noProof/>
                </w:rPr>
                <w:t xml:space="preserve">Kothari, C. R., 2004. </w:t>
              </w:r>
              <w:r>
                <w:rPr>
                  <w:i/>
                  <w:iCs/>
                  <w:noProof/>
                </w:rPr>
                <w:t xml:space="preserve">Research Methodology: Methods and Techniques. </w:t>
              </w:r>
              <w:r>
                <w:rPr>
                  <w:noProof/>
                </w:rPr>
                <w:t>s.l.:New Age International.</w:t>
              </w:r>
            </w:p>
            <w:p w14:paraId="78A9ED72" w14:textId="77777777" w:rsidR="008E1F48" w:rsidRDefault="008E1F48" w:rsidP="008E1F48">
              <w:pPr>
                <w:pStyle w:val="Bibliography"/>
                <w:jc w:val="both"/>
                <w:rPr>
                  <w:noProof/>
                </w:rPr>
              </w:pPr>
              <w:r>
                <w:rPr>
                  <w:noProof/>
                </w:rPr>
                <w:t xml:space="preserve">Monica C. Gavino1, S. J. W. a. B. E., 2012. Discretionary and transactional human resource practices and employee outcomes: The role of perceived organizational support. </w:t>
              </w:r>
              <w:r>
                <w:rPr>
                  <w:i/>
                  <w:iCs/>
                  <w:noProof/>
                </w:rPr>
                <w:t xml:space="preserve">Human Resource Management, </w:t>
              </w:r>
              <w:r>
                <w:rPr>
                  <w:noProof/>
                </w:rPr>
                <w:t>51(5), pp. 665-686.</w:t>
              </w:r>
            </w:p>
            <w:p w14:paraId="2A07342A" w14:textId="77777777" w:rsidR="008E1F48" w:rsidRDefault="008E1F48" w:rsidP="008E1F48">
              <w:pPr>
                <w:pStyle w:val="Bibliography"/>
                <w:jc w:val="both"/>
                <w:rPr>
                  <w:noProof/>
                </w:rPr>
              </w:pPr>
              <w:r>
                <w:rPr>
                  <w:noProof/>
                </w:rPr>
                <w:t xml:space="preserve">Muethel, M., Gehrlein, S. &amp; Hoegl, a. M., 2012. Socio-demographic factors and shared leadership behaviors in dispersed teams: Implications for human resource management. </w:t>
              </w:r>
              <w:r>
                <w:rPr>
                  <w:i/>
                  <w:iCs/>
                  <w:noProof/>
                </w:rPr>
                <w:t xml:space="preserve">Human Resource Management, </w:t>
              </w:r>
              <w:r>
                <w:rPr>
                  <w:noProof/>
                </w:rPr>
                <w:t>51(4), pp. 525-548.</w:t>
              </w:r>
            </w:p>
            <w:p w14:paraId="7168EB93" w14:textId="77777777" w:rsidR="008E1F48" w:rsidRDefault="008E1F48" w:rsidP="008E1F48">
              <w:pPr>
                <w:pStyle w:val="Bibliography"/>
                <w:jc w:val="both"/>
                <w:rPr>
                  <w:noProof/>
                </w:rPr>
              </w:pPr>
              <w:r>
                <w:rPr>
                  <w:noProof/>
                </w:rPr>
                <w:t xml:space="preserve">Patrick M. Wright1, a. G. C. M., 2011. Exploring human capital: putting ‘human’ back into strategic human resource management. </w:t>
              </w:r>
              <w:r>
                <w:rPr>
                  <w:i/>
                  <w:iCs/>
                  <w:noProof/>
                </w:rPr>
                <w:t xml:space="preserve">Human Resource Management Journal, </w:t>
              </w:r>
              <w:r>
                <w:rPr>
                  <w:noProof/>
                </w:rPr>
                <w:t>21(2), pp. 93-104.</w:t>
              </w:r>
            </w:p>
            <w:p w14:paraId="4DF06EFE" w14:textId="347D8133" w:rsidR="008E1F48" w:rsidRDefault="008E1F48" w:rsidP="008E1F48">
              <w:pPr>
                <w:jc w:val="both"/>
              </w:pPr>
              <w:r>
                <w:rPr>
                  <w:b/>
                  <w:bCs/>
                  <w:noProof/>
                </w:rPr>
                <w:fldChar w:fldCharType="end"/>
              </w:r>
            </w:p>
          </w:sdtContent>
        </w:sdt>
      </w:sdtContent>
    </w:sdt>
    <w:p w14:paraId="1D109E98" w14:textId="3B573CE6" w:rsidR="00237DE8" w:rsidRDefault="00237DE8" w:rsidP="008E1F48">
      <w:pPr>
        <w:spacing w:line="360" w:lineRule="auto"/>
        <w:jc w:val="both"/>
      </w:pPr>
    </w:p>
    <w:p w14:paraId="7DDB7C33" w14:textId="6838A2F1" w:rsidR="00B55E10" w:rsidRDefault="00B55E10" w:rsidP="00237DE8">
      <w:pPr>
        <w:spacing w:line="360" w:lineRule="auto"/>
        <w:jc w:val="both"/>
      </w:pPr>
    </w:p>
    <w:p w14:paraId="5FCFDF7A" w14:textId="44BD22B0" w:rsidR="00B55E10" w:rsidRDefault="00B55E10" w:rsidP="00237DE8">
      <w:pPr>
        <w:spacing w:line="360" w:lineRule="auto"/>
        <w:jc w:val="both"/>
      </w:pPr>
    </w:p>
    <w:p w14:paraId="26E88BD6" w14:textId="424958AC" w:rsidR="00B55E10" w:rsidRDefault="00B55E10" w:rsidP="00237DE8">
      <w:pPr>
        <w:spacing w:line="360" w:lineRule="auto"/>
        <w:jc w:val="both"/>
      </w:pPr>
    </w:p>
    <w:p w14:paraId="1E16B543" w14:textId="7BD43C16" w:rsidR="00237DE8" w:rsidRPr="00237DE8" w:rsidRDefault="00237DE8" w:rsidP="00926AED">
      <w:pPr>
        <w:pStyle w:val="Heading1"/>
      </w:pPr>
    </w:p>
    <w:sectPr w:rsidR="00237DE8" w:rsidRPr="00237DE8">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EA55B9" w14:textId="77777777" w:rsidR="003C50E1" w:rsidRDefault="003C50E1" w:rsidP="008E1F48">
      <w:pPr>
        <w:spacing w:after="0" w:line="240" w:lineRule="auto"/>
      </w:pPr>
      <w:r>
        <w:separator/>
      </w:r>
    </w:p>
  </w:endnote>
  <w:endnote w:type="continuationSeparator" w:id="0">
    <w:p w14:paraId="4E98F8DD" w14:textId="77777777" w:rsidR="003C50E1" w:rsidRDefault="003C50E1" w:rsidP="008E1F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0931C0" w14:textId="77777777" w:rsidR="003C50E1" w:rsidRDefault="003C50E1" w:rsidP="008E1F48">
      <w:pPr>
        <w:spacing w:after="0" w:line="240" w:lineRule="auto"/>
      </w:pPr>
      <w:r>
        <w:separator/>
      </w:r>
    </w:p>
  </w:footnote>
  <w:footnote w:type="continuationSeparator" w:id="0">
    <w:p w14:paraId="47E25553" w14:textId="77777777" w:rsidR="003C50E1" w:rsidRDefault="003C50E1" w:rsidP="008E1F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617186888"/>
      <w:docPartObj>
        <w:docPartGallery w:val="Page Numbers (Top of Page)"/>
        <w:docPartUnique/>
      </w:docPartObj>
    </w:sdtPr>
    <w:sdtEndPr>
      <w:rPr>
        <w:b/>
        <w:bCs/>
        <w:noProof/>
        <w:color w:val="auto"/>
        <w:spacing w:val="0"/>
      </w:rPr>
    </w:sdtEndPr>
    <w:sdtContent>
      <w:p w14:paraId="2AC44C26" w14:textId="77BFC13B" w:rsidR="008E1F48" w:rsidRDefault="008E1F48">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2C6DFC3C" w14:textId="77777777" w:rsidR="008E1F48" w:rsidRDefault="008E1F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773BAE"/>
    <w:multiLevelType w:val="hybridMultilevel"/>
    <w:tmpl w:val="A63E2C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053351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07A"/>
    <w:rsid w:val="00126163"/>
    <w:rsid w:val="00181090"/>
    <w:rsid w:val="002349B8"/>
    <w:rsid w:val="00237DE8"/>
    <w:rsid w:val="002C3650"/>
    <w:rsid w:val="003C50E1"/>
    <w:rsid w:val="003E107A"/>
    <w:rsid w:val="005D236C"/>
    <w:rsid w:val="00657220"/>
    <w:rsid w:val="008B456D"/>
    <w:rsid w:val="008E1F48"/>
    <w:rsid w:val="00926AED"/>
    <w:rsid w:val="00B55E10"/>
    <w:rsid w:val="00CC7A81"/>
    <w:rsid w:val="00D43A93"/>
    <w:rsid w:val="00FD09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31DB5"/>
  <w15:chartTrackingRefBased/>
  <w15:docId w15:val="{9ACAACC5-3869-483C-877D-742D6FF388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7DE8"/>
    <w:rPr>
      <w:rFonts w:ascii="Arial" w:hAnsi="Arial"/>
      <w:sz w:val="24"/>
    </w:rPr>
  </w:style>
  <w:style w:type="paragraph" w:styleId="Heading1">
    <w:name w:val="heading 1"/>
    <w:basedOn w:val="Normal"/>
    <w:next w:val="Normal"/>
    <w:link w:val="Heading1Char"/>
    <w:uiPriority w:val="9"/>
    <w:qFormat/>
    <w:rsid w:val="008E1F48"/>
    <w:pPr>
      <w:keepNext/>
      <w:keepLines/>
      <w:spacing w:before="240" w:after="0"/>
      <w:outlineLvl w:val="0"/>
    </w:pPr>
    <w:rPr>
      <w:rFonts w:asciiTheme="majorHAnsi" w:eastAsiaTheme="majorEastAsia" w:hAnsiTheme="majorHAnsi" w:cstheme="majorBidi"/>
      <w:b/>
      <w:color w:val="44546A" w:themeColor="text2"/>
      <w:sz w:val="32"/>
      <w:szCs w:val="32"/>
      <w:u w:val="single"/>
    </w:rPr>
  </w:style>
  <w:style w:type="paragraph" w:styleId="Heading2">
    <w:name w:val="heading 2"/>
    <w:basedOn w:val="Normal"/>
    <w:next w:val="Normal"/>
    <w:link w:val="Heading2Char"/>
    <w:uiPriority w:val="9"/>
    <w:unhideWhenUsed/>
    <w:qFormat/>
    <w:rsid w:val="008E1F48"/>
    <w:pPr>
      <w:keepNext/>
      <w:keepLines/>
      <w:spacing w:before="40" w:after="0"/>
      <w:outlineLvl w:val="1"/>
    </w:pPr>
    <w:rPr>
      <w:rFonts w:asciiTheme="majorHAnsi" w:eastAsiaTheme="majorEastAsia" w:hAnsiTheme="majorHAnsi" w:cstheme="majorBidi"/>
      <w:b/>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55E10"/>
    <w:pPr>
      <w:ind w:left="720"/>
      <w:contextualSpacing/>
    </w:pPr>
  </w:style>
  <w:style w:type="character" w:customStyle="1" w:styleId="Heading1Char">
    <w:name w:val="Heading 1 Char"/>
    <w:basedOn w:val="DefaultParagraphFont"/>
    <w:link w:val="Heading1"/>
    <w:uiPriority w:val="9"/>
    <w:rsid w:val="008E1F48"/>
    <w:rPr>
      <w:rFonts w:asciiTheme="majorHAnsi" w:eastAsiaTheme="majorEastAsia" w:hAnsiTheme="majorHAnsi" w:cstheme="majorBidi"/>
      <w:b/>
      <w:color w:val="44546A" w:themeColor="text2"/>
      <w:sz w:val="32"/>
      <w:szCs w:val="32"/>
      <w:u w:val="single"/>
    </w:rPr>
  </w:style>
  <w:style w:type="paragraph" w:styleId="Bibliography">
    <w:name w:val="Bibliography"/>
    <w:basedOn w:val="Normal"/>
    <w:next w:val="Normal"/>
    <w:uiPriority w:val="37"/>
    <w:unhideWhenUsed/>
    <w:rsid w:val="00B55E10"/>
  </w:style>
  <w:style w:type="table" w:styleId="TableGrid">
    <w:name w:val="Table Grid"/>
    <w:basedOn w:val="TableNormal"/>
    <w:uiPriority w:val="59"/>
    <w:rsid w:val="008E1F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8E1F48"/>
    <w:rPr>
      <w:rFonts w:asciiTheme="majorHAnsi" w:eastAsiaTheme="majorEastAsia" w:hAnsiTheme="majorHAnsi" w:cstheme="majorBidi"/>
      <w:b/>
      <w:color w:val="4472C4" w:themeColor="accent1"/>
      <w:sz w:val="26"/>
      <w:szCs w:val="26"/>
    </w:rPr>
  </w:style>
  <w:style w:type="paragraph" w:styleId="Header">
    <w:name w:val="header"/>
    <w:basedOn w:val="Normal"/>
    <w:link w:val="HeaderChar"/>
    <w:uiPriority w:val="99"/>
    <w:unhideWhenUsed/>
    <w:rsid w:val="008E1F4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E1F48"/>
    <w:rPr>
      <w:rFonts w:ascii="Arial" w:hAnsi="Arial"/>
      <w:sz w:val="24"/>
    </w:rPr>
  </w:style>
  <w:style w:type="paragraph" w:styleId="Footer">
    <w:name w:val="footer"/>
    <w:basedOn w:val="Normal"/>
    <w:link w:val="FooterChar"/>
    <w:uiPriority w:val="99"/>
    <w:unhideWhenUsed/>
    <w:rsid w:val="008E1F4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E1F48"/>
    <w:rPr>
      <w:rFonts w:ascii="Arial" w:hAnsi="Arial"/>
      <w:sz w:val="24"/>
    </w:rPr>
  </w:style>
  <w:style w:type="paragraph" w:styleId="TOCHeading">
    <w:name w:val="TOC Heading"/>
    <w:basedOn w:val="Heading1"/>
    <w:next w:val="Normal"/>
    <w:uiPriority w:val="39"/>
    <w:unhideWhenUsed/>
    <w:qFormat/>
    <w:rsid w:val="005D236C"/>
    <w:pPr>
      <w:outlineLvl w:val="9"/>
    </w:pPr>
    <w:rPr>
      <w:b w:val="0"/>
      <w:color w:val="2F5496" w:themeColor="accent1" w:themeShade="BF"/>
      <w:u w:val="none"/>
    </w:rPr>
  </w:style>
  <w:style w:type="paragraph" w:styleId="TOC1">
    <w:name w:val="toc 1"/>
    <w:basedOn w:val="Normal"/>
    <w:next w:val="Normal"/>
    <w:autoRedefine/>
    <w:uiPriority w:val="39"/>
    <w:unhideWhenUsed/>
    <w:rsid w:val="005D236C"/>
    <w:pPr>
      <w:spacing w:after="100"/>
    </w:pPr>
  </w:style>
  <w:style w:type="paragraph" w:styleId="TOC2">
    <w:name w:val="toc 2"/>
    <w:basedOn w:val="Normal"/>
    <w:next w:val="Normal"/>
    <w:autoRedefine/>
    <w:uiPriority w:val="39"/>
    <w:unhideWhenUsed/>
    <w:rsid w:val="005D236C"/>
    <w:pPr>
      <w:spacing w:after="100"/>
      <w:ind w:left="240"/>
    </w:pPr>
  </w:style>
  <w:style w:type="character" w:styleId="Hyperlink">
    <w:name w:val="Hyperlink"/>
    <w:basedOn w:val="DefaultParagraphFont"/>
    <w:uiPriority w:val="99"/>
    <w:unhideWhenUsed/>
    <w:rsid w:val="005D236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623569">
      <w:bodyDiv w:val="1"/>
      <w:marLeft w:val="0"/>
      <w:marRight w:val="0"/>
      <w:marTop w:val="0"/>
      <w:marBottom w:val="0"/>
      <w:divBdr>
        <w:top w:val="none" w:sz="0" w:space="0" w:color="auto"/>
        <w:left w:val="none" w:sz="0" w:space="0" w:color="auto"/>
        <w:bottom w:val="none" w:sz="0" w:space="0" w:color="auto"/>
        <w:right w:val="none" w:sz="0" w:space="0" w:color="auto"/>
      </w:divBdr>
    </w:div>
    <w:div w:id="283662910">
      <w:bodyDiv w:val="1"/>
      <w:marLeft w:val="0"/>
      <w:marRight w:val="0"/>
      <w:marTop w:val="0"/>
      <w:marBottom w:val="0"/>
      <w:divBdr>
        <w:top w:val="none" w:sz="0" w:space="0" w:color="auto"/>
        <w:left w:val="none" w:sz="0" w:space="0" w:color="auto"/>
        <w:bottom w:val="none" w:sz="0" w:space="0" w:color="auto"/>
        <w:right w:val="none" w:sz="0" w:space="0" w:color="auto"/>
      </w:divBdr>
    </w:div>
    <w:div w:id="366492074">
      <w:bodyDiv w:val="1"/>
      <w:marLeft w:val="0"/>
      <w:marRight w:val="0"/>
      <w:marTop w:val="0"/>
      <w:marBottom w:val="0"/>
      <w:divBdr>
        <w:top w:val="none" w:sz="0" w:space="0" w:color="auto"/>
        <w:left w:val="none" w:sz="0" w:space="0" w:color="auto"/>
        <w:bottom w:val="none" w:sz="0" w:space="0" w:color="auto"/>
        <w:right w:val="none" w:sz="0" w:space="0" w:color="auto"/>
      </w:divBdr>
    </w:div>
    <w:div w:id="432211062">
      <w:bodyDiv w:val="1"/>
      <w:marLeft w:val="0"/>
      <w:marRight w:val="0"/>
      <w:marTop w:val="0"/>
      <w:marBottom w:val="0"/>
      <w:divBdr>
        <w:top w:val="none" w:sz="0" w:space="0" w:color="auto"/>
        <w:left w:val="none" w:sz="0" w:space="0" w:color="auto"/>
        <w:bottom w:val="none" w:sz="0" w:space="0" w:color="auto"/>
        <w:right w:val="none" w:sz="0" w:space="0" w:color="auto"/>
      </w:divBdr>
    </w:div>
    <w:div w:id="436146989">
      <w:bodyDiv w:val="1"/>
      <w:marLeft w:val="0"/>
      <w:marRight w:val="0"/>
      <w:marTop w:val="0"/>
      <w:marBottom w:val="0"/>
      <w:divBdr>
        <w:top w:val="none" w:sz="0" w:space="0" w:color="auto"/>
        <w:left w:val="none" w:sz="0" w:space="0" w:color="auto"/>
        <w:bottom w:val="none" w:sz="0" w:space="0" w:color="auto"/>
        <w:right w:val="none" w:sz="0" w:space="0" w:color="auto"/>
      </w:divBdr>
    </w:div>
    <w:div w:id="447160614">
      <w:bodyDiv w:val="1"/>
      <w:marLeft w:val="0"/>
      <w:marRight w:val="0"/>
      <w:marTop w:val="0"/>
      <w:marBottom w:val="0"/>
      <w:divBdr>
        <w:top w:val="none" w:sz="0" w:space="0" w:color="auto"/>
        <w:left w:val="none" w:sz="0" w:space="0" w:color="auto"/>
        <w:bottom w:val="none" w:sz="0" w:space="0" w:color="auto"/>
        <w:right w:val="none" w:sz="0" w:space="0" w:color="auto"/>
      </w:divBdr>
    </w:div>
    <w:div w:id="509028652">
      <w:bodyDiv w:val="1"/>
      <w:marLeft w:val="0"/>
      <w:marRight w:val="0"/>
      <w:marTop w:val="0"/>
      <w:marBottom w:val="0"/>
      <w:divBdr>
        <w:top w:val="none" w:sz="0" w:space="0" w:color="auto"/>
        <w:left w:val="none" w:sz="0" w:space="0" w:color="auto"/>
        <w:bottom w:val="none" w:sz="0" w:space="0" w:color="auto"/>
        <w:right w:val="none" w:sz="0" w:space="0" w:color="auto"/>
      </w:divBdr>
    </w:div>
    <w:div w:id="526914838">
      <w:bodyDiv w:val="1"/>
      <w:marLeft w:val="0"/>
      <w:marRight w:val="0"/>
      <w:marTop w:val="0"/>
      <w:marBottom w:val="0"/>
      <w:divBdr>
        <w:top w:val="none" w:sz="0" w:space="0" w:color="auto"/>
        <w:left w:val="none" w:sz="0" w:space="0" w:color="auto"/>
        <w:bottom w:val="none" w:sz="0" w:space="0" w:color="auto"/>
        <w:right w:val="none" w:sz="0" w:space="0" w:color="auto"/>
      </w:divBdr>
    </w:div>
    <w:div w:id="626198438">
      <w:bodyDiv w:val="1"/>
      <w:marLeft w:val="0"/>
      <w:marRight w:val="0"/>
      <w:marTop w:val="0"/>
      <w:marBottom w:val="0"/>
      <w:divBdr>
        <w:top w:val="none" w:sz="0" w:space="0" w:color="auto"/>
        <w:left w:val="none" w:sz="0" w:space="0" w:color="auto"/>
        <w:bottom w:val="none" w:sz="0" w:space="0" w:color="auto"/>
        <w:right w:val="none" w:sz="0" w:space="0" w:color="auto"/>
      </w:divBdr>
    </w:div>
    <w:div w:id="798255831">
      <w:bodyDiv w:val="1"/>
      <w:marLeft w:val="0"/>
      <w:marRight w:val="0"/>
      <w:marTop w:val="0"/>
      <w:marBottom w:val="0"/>
      <w:divBdr>
        <w:top w:val="none" w:sz="0" w:space="0" w:color="auto"/>
        <w:left w:val="none" w:sz="0" w:space="0" w:color="auto"/>
        <w:bottom w:val="none" w:sz="0" w:space="0" w:color="auto"/>
        <w:right w:val="none" w:sz="0" w:space="0" w:color="auto"/>
      </w:divBdr>
    </w:div>
    <w:div w:id="827674788">
      <w:bodyDiv w:val="1"/>
      <w:marLeft w:val="0"/>
      <w:marRight w:val="0"/>
      <w:marTop w:val="0"/>
      <w:marBottom w:val="0"/>
      <w:divBdr>
        <w:top w:val="none" w:sz="0" w:space="0" w:color="auto"/>
        <w:left w:val="none" w:sz="0" w:space="0" w:color="auto"/>
        <w:bottom w:val="none" w:sz="0" w:space="0" w:color="auto"/>
        <w:right w:val="none" w:sz="0" w:space="0" w:color="auto"/>
      </w:divBdr>
    </w:div>
    <w:div w:id="1121922232">
      <w:bodyDiv w:val="1"/>
      <w:marLeft w:val="0"/>
      <w:marRight w:val="0"/>
      <w:marTop w:val="0"/>
      <w:marBottom w:val="0"/>
      <w:divBdr>
        <w:top w:val="none" w:sz="0" w:space="0" w:color="auto"/>
        <w:left w:val="none" w:sz="0" w:space="0" w:color="auto"/>
        <w:bottom w:val="none" w:sz="0" w:space="0" w:color="auto"/>
        <w:right w:val="none" w:sz="0" w:space="0" w:color="auto"/>
      </w:divBdr>
    </w:div>
    <w:div w:id="1272208265">
      <w:bodyDiv w:val="1"/>
      <w:marLeft w:val="0"/>
      <w:marRight w:val="0"/>
      <w:marTop w:val="0"/>
      <w:marBottom w:val="0"/>
      <w:divBdr>
        <w:top w:val="none" w:sz="0" w:space="0" w:color="auto"/>
        <w:left w:val="none" w:sz="0" w:space="0" w:color="auto"/>
        <w:bottom w:val="none" w:sz="0" w:space="0" w:color="auto"/>
        <w:right w:val="none" w:sz="0" w:space="0" w:color="auto"/>
      </w:divBdr>
    </w:div>
    <w:div w:id="1347944998">
      <w:bodyDiv w:val="1"/>
      <w:marLeft w:val="0"/>
      <w:marRight w:val="0"/>
      <w:marTop w:val="0"/>
      <w:marBottom w:val="0"/>
      <w:divBdr>
        <w:top w:val="none" w:sz="0" w:space="0" w:color="auto"/>
        <w:left w:val="none" w:sz="0" w:space="0" w:color="auto"/>
        <w:bottom w:val="none" w:sz="0" w:space="0" w:color="auto"/>
        <w:right w:val="none" w:sz="0" w:space="0" w:color="auto"/>
      </w:divBdr>
    </w:div>
    <w:div w:id="1391808846">
      <w:bodyDiv w:val="1"/>
      <w:marLeft w:val="0"/>
      <w:marRight w:val="0"/>
      <w:marTop w:val="0"/>
      <w:marBottom w:val="0"/>
      <w:divBdr>
        <w:top w:val="none" w:sz="0" w:space="0" w:color="auto"/>
        <w:left w:val="none" w:sz="0" w:space="0" w:color="auto"/>
        <w:bottom w:val="none" w:sz="0" w:space="0" w:color="auto"/>
        <w:right w:val="none" w:sz="0" w:space="0" w:color="auto"/>
      </w:divBdr>
    </w:div>
    <w:div w:id="1407268272">
      <w:bodyDiv w:val="1"/>
      <w:marLeft w:val="0"/>
      <w:marRight w:val="0"/>
      <w:marTop w:val="0"/>
      <w:marBottom w:val="0"/>
      <w:divBdr>
        <w:top w:val="none" w:sz="0" w:space="0" w:color="auto"/>
        <w:left w:val="none" w:sz="0" w:space="0" w:color="auto"/>
        <w:bottom w:val="none" w:sz="0" w:space="0" w:color="auto"/>
        <w:right w:val="none" w:sz="0" w:space="0" w:color="auto"/>
      </w:divBdr>
    </w:div>
    <w:div w:id="1457598245">
      <w:bodyDiv w:val="1"/>
      <w:marLeft w:val="0"/>
      <w:marRight w:val="0"/>
      <w:marTop w:val="0"/>
      <w:marBottom w:val="0"/>
      <w:divBdr>
        <w:top w:val="none" w:sz="0" w:space="0" w:color="auto"/>
        <w:left w:val="none" w:sz="0" w:space="0" w:color="auto"/>
        <w:bottom w:val="none" w:sz="0" w:space="0" w:color="auto"/>
        <w:right w:val="none" w:sz="0" w:space="0" w:color="auto"/>
      </w:divBdr>
    </w:div>
    <w:div w:id="1559780847">
      <w:bodyDiv w:val="1"/>
      <w:marLeft w:val="0"/>
      <w:marRight w:val="0"/>
      <w:marTop w:val="0"/>
      <w:marBottom w:val="0"/>
      <w:divBdr>
        <w:top w:val="none" w:sz="0" w:space="0" w:color="auto"/>
        <w:left w:val="none" w:sz="0" w:space="0" w:color="auto"/>
        <w:bottom w:val="none" w:sz="0" w:space="0" w:color="auto"/>
        <w:right w:val="none" w:sz="0" w:space="0" w:color="auto"/>
      </w:divBdr>
    </w:div>
    <w:div w:id="1616520347">
      <w:bodyDiv w:val="1"/>
      <w:marLeft w:val="0"/>
      <w:marRight w:val="0"/>
      <w:marTop w:val="0"/>
      <w:marBottom w:val="0"/>
      <w:divBdr>
        <w:top w:val="none" w:sz="0" w:space="0" w:color="auto"/>
        <w:left w:val="none" w:sz="0" w:space="0" w:color="auto"/>
        <w:bottom w:val="none" w:sz="0" w:space="0" w:color="auto"/>
        <w:right w:val="none" w:sz="0" w:space="0" w:color="auto"/>
      </w:divBdr>
    </w:div>
    <w:div w:id="1673024692">
      <w:bodyDiv w:val="1"/>
      <w:marLeft w:val="0"/>
      <w:marRight w:val="0"/>
      <w:marTop w:val="0"/>
      <w:marBottom w:val="0"/>
      <w:divBdr>
        <w:top w:val="none" w:sz="0" w:space="0" w:color="auto"/>
        <w:left w:val="none" w:sz="0" w:space="0" w:color="auto"/>
        <w:bottom w:val="none" w:sz="0" w:space="0" w:color="auto"/>
        <w:right w:val="none" w:sz="0" w:space="0" w:color="auto"/>
      </w:divBdr>
    </w:div>
    <w:div w:id="1753969523">
      <w:bodyDiv w:val="1"/>
      <w:marLeft w:val="0"/>
      <w:marRight w:val="0"/>
      <w:marTop w:val="0"/>
      <w:marBottom w:val="0"/>
      <w:divBdr>
        <w:top w:val="none" w:sz="0" w:space="0" w:color="auto"/>
        <w:left w:val="none" w:sz="0" w:space="0" w:color="auto"/>
        <w:bottom w:val="none" w:sz="0" w:space="0" w:color="auto"/>
        <w:right w:val="none" w:sz="0" w:space="0" w:color="auto"/>
      </w:divBdr>
    </w:div>
    <w:div w:id="1961835502">
      <w:bodyDiv w:val="1"/>
      <w:marLeft w:val="0"/>
      <w:marRight w:val="0"/>
      <w:marTop w:val="0"/>
      <w:marBottom w:val="0"/>
      <w:divBdr>
        <w:top w:val="none" w:sz="0" w:space="0" w:color="auto"/>
        <w:left w:val="none" w:sz="0" w:space="0" w:color="auto"/>
        <w:bottom w:val="none" w:sz="0" w:space="0" w:color="auto"/>
        <w:right w:val="none" w:sz="0" w:space="0" w:color="auto"/>
      </w:divBdr>
    </w:div>
    <w:div w:id="1966229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Bam03</b:Tag>
    <b:SourceType>JournalArticle</b:SourceType>
    <b:Guid>{0FCB5FCC-5F8F-48DC-9A1D-A16CF0382BC9}</b:Guid>
    <b:Author>
      <b:Author>
        <b:NameList>
          <b:Person>
            <b:Last>Bamberger</b:Last>
            <b:First>Meshoulam</b:First>
          </b:Person>
        </b:NameList>
      </b:Author>
    </b:Author>
    <b:Title>Human Resource Strategy: Formulation, implementation  travel and tourism</b:Title>
    <b:JournalName> strategy and human resource management</b:JournalName>
    <b:Year>2003</b:Year>
    <b:Pages>12-30</b:Pages>
    <b:Volume>2</b:Volume>
    <b:Issue>1</b:Issue>
    <b:RefOrder>1</b:RefOrder>
  </b:Source>
  <b:Source>
    <b:Tag>Chr183</b:Tag>
    <b:SourceType>Book</b:SourceType>
    <b:Guid>{FC1393E6-48E9-4D14-814C-E5453CAD42A9}</b:Guid>
    <b:Title>Handbook of Research on Comparative Human Resource Management</b:Title>
    <b:Year>2018</b:Year>
    <b:Author>
      <b:Author>
        <b:NameList>
          <b:Person>
            <b:Last>Brewster</b:Last>
            <b:First>Chris</b:First>
          </b:Person>
          <b:Person>
            <b:Last>Mayrhofer</b:Last>
            <b:First>Wolfgang</b:First>
          </b:Person>
          <b:Person>
            <b:Last>Farndale</b:Last>
            <b:First>Elaine</b:First>
          </b:Person>
        </b:NameList>
      </b:Author>
    </b:Author>
    <b:Publisher>Edward Elgar Publishing</b:Publisher>
    <b:Edition>2nd</b:Edition>
    <b:RefOrder>3</b:RefOrder>
  </b:Source>
  <b:Source>
    <b:Tag>Bus14</b:Tag>
    <b:SourceType>JournalArticle</b:SourceType>
    <b:Guid>{C7CFFCBE-29B7-40FA-A822-4EC57677CB4B}</b:Guid>
    <b:Author>
      <b:Author>
        <b:NameList>
          <b:Person>
            <b:Last>Busse</b:Last>
            <b:First>Ronald</b:First>
          </b:Person>
        </b:NameList>
      </b:Author>
    </b:Author>
    <b:Title>Corporate culture, organizational change and meaning at work - linking human resources with business ethics</b:Title>
    <b:JournalName>Human Systems Management</b:JournalName>
    <b:Year>2014</b:Year>
    <b:Pages>47-50</b:Pages>
    <b:Volume>33</b:Volume>
    <b:Issue>1/2</b:Issue>
    <b:RefOrder>5</b:RefOrder>
  </b:Source>
  <b:Source>
    <b:Tag>Dav111</b:Tag>
    <b:SourceType>JournalArticle</b:SourceType>
    <b:Guid>{2DA3A664-4D66-4A8A-9C19-4E1E34935A12}</b:Guid>
    <b:Author>
      <b:Author>
        <b:NameList>
          <b:Person>
            <b:Last>Guest</b:Last>
            <b:First>David</b:First>
            <b:Middle>E.</b:Middle>
          </b:Person>
        </b:NameList>
      </b:Author>
    </b:Author>
    <b:Title>Human resource management and performance: still searching for some answers</b:Title>
    <b:JournalName>Human Resource Management Journal</b:JournalName>
    <b:Year>2011</b:Year>
    <b:Pages>3-13</b:Pages>
    <b:Volume>21</b:Volume>
    <b:Issue>1</b:Issue>
    <b:RefOrder>7</b:RefOrder>
  </b:Source>
  <b:Source>
    <b:Tag>Mon12</b:Tag>
    <b:SourceType>JournalArticle</b:SourceType>
    <b:Guid>{E72D13A4-6915-49C8-B47A-FE5D7F7F722B}</b:Guid>
    <b:Author>
      <b:Author>
        <b:NameList>
          <b:Person>
            <b:Last>Monica C. Gavino1</b:Last>
            <b:First>Sandy</b:First>
            <b:Middle>J. Wayne and Berrin Erdogan</b:Middle>
          </b:Person>
        </b:NameList>
      </b:Author>
    </b:Author>
    <b:Title>Discretionary and transactional human resource practices and employee outcomes: The role of perceived organizational support</b:Title>
    <b:JournalName>Human Resource Management</b:JournalName>
    <b:Year>2012</b:Year>
    <b:Pages>665-686</b:Pages>
    <b:Volume>51</b:Volume>
    <b:Issue>5</b:Issue>
    <b:RefOrder>6</b:RefOrder>
  </b:Source>
  <b:Source>
    <b:Tag>Pat11</b:Tag>
    <b:SourceType>JournalArticle</b:SourceType>
    <b:Guid>{D1954301-1AF5-4096-8B5C-FBCF8CA5CC6A}</b:Guid>
    <b:Author>
      <b:Author>
        <b:NameList>
          <b:Person>
            <b:Last>Patrick M. Wright1</b:Last>
            <b:First>and</b:First>
            <b:Middle>Gary C. McMahan</b:Middle>
          </b:Person>
        </b:NameList>
      </b:Author>
    </b:Author>
    <b:Title>Exploring human capital: putting ‘human’ back into strategic human resource management</b:Title>
    <b:JournalName>Human Resource Management Journal</b:JournalName>
    <b:Year>2011</b:Year>
    <b:Pages>93-104</b:Pages>
    <b:Volume>21</b:Volume>
    <b:Issue>2</b:Issue>
    <b:RefOrder>2</b:RefOrder>
  </b:Source>
  <b:Source>
    <b:Tag>Mir12</b:Tag>
    <b:SourceType>JournalArticle</b:SourceType>
    <b:Guid>{84F199A1-28E6-4509-9C72-17B932F626C6}</b:Guid>
    <b:Author>
      <b:Author>
        <b:NameList>
          <b:Person>
            <b:Last>Muethel</b:Last>
            <b:First>Miriam</b:First>
          </b:Person>
          <b:Person>
            <b:Last>Gehrlein</b:Last>
            <b:First>Sarah</b:First>
          </b:Person>
          <b:Person>
            <b:Last>Hoegl</b:Last>
            <b:First>and</b:First>
            <b:Middle>Martin</b:Middle>
          </b:Person>
        </b:NameList>
      </b:Author>
    </b:Author>
    <b:Title>Socio-demographic factors and shared leadership behaviors in dispersed teams: Implications for human resource management</b:Title>
    <b:Year>2012</b:Year>
    <b:JournalName>Human Resource Management</b:JournalName>
    <b:Pages>525-548</b:Pages>
    <b:Volume>51</b:Volume>
    <b:Issue>4</b:Issue>
    <b:RefOrder>4</b:RefOrder>
  </b:Source>
  <b:Source>
    <b:Tag>Saw18</b:Tag>
    <b:SourceType>JournalArticle</b:SourceType>
    <b:Guid>{4F2BE110-9214-4EE0-B30D-2A782D341114}</b:Guid>
    <b:Title>Clarification of research design, research methods, and research methodology: A guide for public administration researchers and practitioners</b:Title>
    <b:Year>2018</b:Year>
    <b:Author>
      <b:Author>
        <b:NameList>
          <b:Person>
            <b:Last>Abutabenjeh</b:Last>
            <b:First>Sawsan</b:First>
          </b:Person>
          <b:Person>
            <b:Last>Jaradat</b:Last>
            <b:First>Raed</b:First>
          </b:Person>
        </b:NameList>
      </b:Author>
    </b:Author>
    <b:JournalName>Sage Journal</b:JournalName>
    <b:Pages>237-258</b:Pages>
    <b:Volume>36</b:Volume>
    <b:Issue>3</b:Issue>
    <b:RefOrder>8</b:RefOrder>
  </b:Source>
  <b:Source>
    <b:Tag>Joh14</b:Tag>
    <b:SourceType>Book</b:SourceType>
    <b:Guid>{8F98633E-9211-4A9F-8338-500B8410DD5B}</b:Guid>
    <b:Author>
      <b:Author>
        <b:NameList>
          <b:Person>
            <b:Last>Creswell</b:Last>
            <b:First>John</b:First>
            <b:Middle>W.</b:Middle>
          </b:Person>
        </b:NameList>
      </b:Author>
    </b:Author>
    <b:Title>Research Design: Qualitative, Quantitative, and Mixed Methods Approaches</b:Title>
    <b:Year>2014</b:Year>
    <b:Publisher>SAGE</b:Publisher>
    <b:RefOrder>9</b:RefOrder>
  </b:Source>
  <b:Source>
    <b:Tag>Kot04</b:Tag>
    <b:SourceType>Book</b:SourceType>
    <b:Guid>{D8FD82F7-9BCB-4126-A2EE-1956B8F38135}</b:Guid>
    <b:Author>
      <b:Author>
        <b:NameList>
          <b:Person>
            <b:Last>Kothari</b:Last>
            <b:First>C.</b:First>
            <b:Middle>R.</b:Middle>
          </b:Person>
        </b:NameList>
      </b:Author>
    </b:Author>
    <b:Title>Research Methodology: Methods and Techniques</b:Title>
    <b:Year>2004</b:Year>
    <b:Publisher>New Age International</b:Publisher>
    <b:RefOrder>10</b:RefOrder>
  </b:Source>
</b:Sources>
</file>

<file path=customXml/itemProps1.xml><?xml version="1.0" encoding="utf-8"?>
<ds:datastoreItem xmlns:ds="http://schemas.openxmlformats.org/officeDocument/2006/customXml" ds:itemID="{073D8237-9249-4849-BBF9-FEA1740F88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2053</Words>
  <Characters>11704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Cvetelina Marinova</cp:lastModifiedBy>
  <cp:revision>2</cp:revision>
  <dcterms:created xsi:type="dcterms:W3CDTF">2023-05-08T20:12:00Z</dcterms:created>
  <dcterms:modified xsi:type="dcterms:W3CDTF">2023-05-08T20:12:00Z</dcterms:modified>
</cp:coreProperties>
</file>