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D7E6E" w:rsidP="39F89BA7" w:rsidRDefault="3FD59A21" w14:paraId="117519A9" w14:textId="57A74506">
      <w:pPr>
        <w:spacing w:before="240" w:after="240"/>
        <w:jc w:val="center"/>
        <w:rPr>
          <w:rFonts w:ascii="Aptos" w:hAnsi="Aptos" w:eastAsia="Aptos" w:cs="Aptos"/>
          <w:u w:val="single"/>
        </w:rPr>
      </w:pPr>
      <w:r w:rsidRPr="30F29D39" w:rsidR="1C157BE4">
        <w:rPr>
          <w:rFonts w:ascii="Aptos" w:hAnsi="Aptos" w:eastAsia="Aptos" w:cs="Aptos"/>
          <w:u w:val="single"/>
        </w:rPr>
        <w:t>Introduction</w:t>
      </w:r>
    </w:p>
    <w:p w:rsidR="7353CCD1" w:rsidP="30F29D39" w:rsidRDefault="7353CCD1" w14:paraId="4E257FD0" w14:textId="262622F6">
      <w:pPr>
        <w:rPr>
          <w:rFonts w:ascii="Aptos" w:hAnsi="Aptos" w:eastAsia="Aptos" w:cs="Aptos"/>
          <w:noProof w:val="0"/>
          <w:color w:val="000000" w:themeColor="text1"/>
          <w:sz w:val="24"/>
          <w:szCs w:val="24"/>
          <w:lang w:val="en-GB"/>
        </w:rPr>
      </w:pPr>
      <w:r w:rsidRPr="30F29D39" w:rsidR="5E740844">
        <w:rPr>
          <w:rFonts w:ascii="Aptos" w:hAnsi="Aptos" w:eastAsia="Aptos" w:cs="Aptos"/>
        </w:rPr>
        <w:t xml:space="preserve">The aim of this portfolio is to assess fitness and health using a range of physiological testing. </w:t>
      </w:r>
      <w:bookmarkStart w:name="_Int_PUikHu8p" w:id="0"/>
      <w:r w:rsidRPr="30F29D39" w:rsidR="79A7554B">
        <w:rPr>
          <w:rFonts w:ascii="Aptos" w:hAnsi="Aptos" w:eastAsia="Aptos" w:cs="Aptos"/>
          <w:color w:val="000000" w:themeColor="text1" w:themeTint="FF" w:themeShade="FF"/>
        </w:rPr>
        <w:t>Physio</w:t>
      </w:r>
      <w:bookmarkEnd w:id="0"/>
      <w:r w:rsidRPr="30F29D39" w:rsidR="79A7554B">
        <w:rPr>
          <w:rFonts w:ascii="Aptos" w:hAnsi="Aptos" w:eastAsia="Aptos" w:cs="Aptos"/>
          <w:color w:val="000000" w:themeColor="text1" w:themeTint="FF" w:themeShade="FF"/>
        </w:rPr>
        <w:t>logical testing</w:t>
      </w:r>
      <w:r w:rsidRPr="30F29D39" w:rsidR="59AF53CD">
        <w:rPr>
          <w:rFonts w:ascii="Aptos" w:hAnsi="Aptos" w:eastAsia="Aptos" w:cs="Aptos"/>
          <w:color w:val="000000" w:themeColor="text1" w:themeTint="FF" w:themeShade="FF"/>
        </w:rPr>
        <w:t xml:space="preserve"> can help </w:t>
      </w:r>
      <w:r w:rsidRPr="30F29D39" w:rsidR="59AF53CD">
        <w:rPr>
          <w:rFonts w:ascii="Aptos" w:hAnsi="Aptos" w:eastAsia="Aptos" w:cs="Aptos"/>
          <w:color w:val="000000" w:themeColor="text1" w:themeTint="FF" w:themeShade="FF"/>
        </w:rPr>
        <w:t>i</w:t>
      </w:r>
      <w:r w:rsidRPr="30F29D39" w:rsidR="5A43F6A5">
        <w:rPr>
          <w:rFonts w:ascii="Aptos" w:hAnsi="Aptos" w:eastAsia="Aptos" w:cs="Aptos"/>
          <w:color w:val="000000" w:themeColor="text1" w:themeTint="FF" w:themeShade="FF"/>
        </w:rPr>
        <w:t>dentify</w:t>
      </w:r>
      <w:r w:rsidRPr="30F29D39" w:rsidR="5A43F6A5">
        <w:rPr>
          <w:rFonts w:ascii="Aptos" w:hAnsi="Aptos" w:eastAsia="Aptos" w:cs="Aptos"/>
          <w:color w:val="000000" w:themeColor="text1" w:themeTint="FF" w:themeShade="FF"/>
        </w:rPr>
        <w:t xml:space="preserve"> pathophysiological i</w:t>
      </w:r>
      <w:r w:rsidRPr="30F29D39" w:rsidR="51DC90CB">
        <w:rPr>
          <w:rFonts w:ascii="Aptos" w:hAnsi="Aptos" w:eastAsia="Aptos" w:cs="Aptos"/>
          <w:color w:val="000000" w:themeColor="text1" w:themeTint="FF" w:themeShade="FF"/>
        </w:rPr>
        <w:t>mpairments</w:t>
      </w:r>
      <w:r w:rsidRPr="30F29D39" w:rsidR="5A43F6A5">
        <w:rPr>
          <w:rFonts w:ascii="Aptos" w:hAnsi="Aptos" w:eastAsia="Aptos" w:cs="Aptos"/>
          <w:color w:val="000000" w:themeColor="text1" w:themeTint="FF" w:themeShade="FF"/>
        </w:rPr>
        <w:t xml:space="preserve"> </w:t>
      </w:r>
      <w:r w:rsidRPr="30F29D39" w:rsidR="58CDB463">
        <w:rPr>
          <w:rFonts w:ascii="Aptos" w:hAnsi="Aptos" w:eastAsia="Aptos" w:cs="Aptos"/>
          <w:color w:val="000000" w:themeColor="text1" w:themeTint="FF" w:themeShade="FF"/>
        </w:rPr>
        <w:t xml:space="preserve">like cardiorespiratory disorders </w:t>
      </w:r>
      <w:r w:rsidRPr="30F29D39" w:rsidR="5A43F6A5">
        <w:rPr>
          <w:rFonts w:ascii="Aptos" w:hAnsi="Aptos" w:eastAsia="Aptos" w:cs="Aptos"/>
          <w:color w:val="000000" w:themeColor="text1" w:themeTint="FF" w:themeShade="FF"/>
        </w:rPr>
        <w:t>which cause exercise intolerance, this can be crucial for demo</w:t>
      </w:r>
      <w:r w:rsidRPr="30F29D39" w:rsidR="01632F49">
        <w:rPr>
          <w:rFonts w:ascii="Aptos" w:hAnsi="Aptos" w:eastAsia="Aptos" w:cs="Aptos"/>
          <w:color w:val="000000" w:themeColor="text1" w:themeTint="FF" w:themeShade="FF"/>
        </w:rPr>
        <w:t>graphics such as the older individuals who are</w:t>
      </w:r>
      <w:r w:rsidRPr="30F29D39" w:rsidR="699E3C48">
        <w:rPr>
          <w:rFonts w:ascii="Aptos" w:hAnsi="Aptos" w:eastAsia="Aptos" w:cs="Aptos"/>
          <w:color w:val="000000" w:themeColor="text1" w:themeTint="FF" w:themeShade="FF"/>
        </w:rPr>
        <w:t xml:space="preserve"> at risk of falls</w:t>
      </w:r>
      <w:r w:rsidRPr="30F29D39" w:rsidR="01632F49">
        <w:rPr>
          <w:rFonts w:ascii="Aptos" w:hAnsi="Aptos" w:eastAsia="Aptos" w:cs="Aptos"/>
          <w:color w:val="000000" w:themeColor="text1" w:themeTint="FF" w:themeShade="FF"/>
        </w:rPr>
        <w:t xml:space="preserve"> which can be devastating for their health</w:t>
      </w:r>
      <w:r w:rsidRPr="30F29D39" w:rsidR="5065C7CF">
        <w:rPr>
          <w:rFonts w:ascii="Aptos" w:hAnsi="Aptos" w:eastAsia="Aptos" w:cs="Aptos"/>
          <w:color w:val="000000" w:themeColor="text1" w:themeTint="FF" w:themeShade="FF"/>
        </w:rPr>
        <w:t xml:space="preserve"> (Puente-</w:t>
      </w:r>
      <w:r w:rsidRPr="30F29D39" w:rsidR="5065C7CF">
        <w:rPr>
          <w:rFonts w:ascii="Aptos" w:hAnsi="Aptos" w:eastAsia="Aptos" w:cs="Aptos"/>
          <w:color w:val="000000" w:themeColor="text1" w:themeTint="FF" w:themeShade="FF"/>
        </w:rPr>
        <w:t>Maestu</w:t>
      </w:r>
      <w:r w:rsidRPr="30F29D39" w:rsidR="5065C7CF">
        <w:rPr>
          <w:rFonts w:ascii="Aptos" w:hAnsi="Aptos" w:eastAsia="Aptos" w:cs="Aptos"/>
          <w:color w:val="000000" w:themeColor="text1" w:themeTint="FF" w:themeShade="FF"/>
        </w:rPr>
        <w:t>, 2020).</w:t>
      </w:r>
      <w:r w:rsidRPr="30F29D39" w:rsidR="01632F49">
        <w:rPr>
          <w:rFonts w:ascii="Aptos" w:hAnsi="Aptos" w:eastAsia="Aptos" w:cs="Aptos"/>
          <w:color w:val="000000" w:themeColor="text1" w:themeTint="FF" w:themeShade="FF"/>
        </w:rPr>
        <w:t xml:space="preserve"> </w:t>
      </w:r>
      <w:r w:rsidRPr="30F29D39" w:rsidR="6BFFB04A">
        <w:rPr>
          <w:rFonts w:ascii="Aptos" w:hAnsi="Aptos" w:eastAsia="Aptos" w:cs="Aptos"/>
          <w:color w:val="000000" w:themeColor="text1" w:themeTint="FF" w:themeShade="FF"/>
        </w:rPr>
        <w:t>U</w:t>
      </w:r>
      <w:r w:rsidRPr="30F29D39" w:rsidR="01632F49">
        <w:rPr>
          <w:rFonts w:ascii="Aptos" w:hAnsi="Aptos" w:eastAsia="Aptos" w:cs="Aptos"/>
          <w:color w:val="000000" w:themeColor="text1" w:themeTint="FF" w:themeShade="FF"/>
        </w:rPr>
        <w:t xml:space="preserve">sing this information, </w:t>
      </w:r>
      <w:r w:rsidRPr="30F29D39" w:rsidR="01632F49">
        <w:rPr>
          <w:rFonts w:ascii="Aptos" w:hAnsi="Aptos" w:eastAsia="Aptos" w:cs="Aptos"/>
          <w:color w:val="000000" w:themeColor="text1" w:themeTint="FF" w:themeShade="FF"/>
        </w:rPr>
        <w:t>training</w:t>
      </w:r>
      <w:r w:rsidRPr="30F29D39" w:rsidR="01632F49">
        <w:rPr>
          <w:rFonts w:ascii="Aptos" w:hAnsi="Aptos" w:eastAsia="Aptos" w:cs="Aptos"/>
          <w:color w:val="000000" w:themeColor="text1" w:themeTint="FF" w:themeShade="FF"/>
        </w:rPr>
        <w:t xml:space="preserve"> and exercise </w:t>
      </w:r>
      <w:r w:rsidRPr="30F29D39" w:rsidR="4E9FB1B2">
        <w:rPr>
          <w:rFonts w:ascii="Aptos" w:hAnsi="Aptos" w:eastAsia="Aptos" w:cs="Aptos"/>
          <w:color w:val="000000" w:themeColor="text1" w:themeTint="FF" w:themeShade="FF"/>
        </w:rPr>
        <w:t xml:space="preserve">specific to those individuals </w:t>
      </w:r>
      <w:r w:rsidRPr="30F29D39" w:rsidR="01632F49">
        <w:rPr>
          <w:rFonts w:ascii="Aptos" w:hAnsi="Aptos" w:eastAsia="Aptos" w:cs="Aptos"/>
          <w:color w:val="000000" w:themeColor="text1" w:themeTint="FF" w:themeShade="FF"/>
        </w:rPr>
        <w:t>can be prescribed to best counter</w:t>
      </w:r>
      <w:r w:rsidRPr="30F29D39" w:rsidR="0F14E4DA">
        <w:rPr>
          <w:rFonts w:ascii="Aptos" w:hAnsi="Aptos" w:eastAsia="Aptos" w:cs="Aptos"/>
          <w:color w:val="000000" w:themeColor="text1" w:themeTint="FF" w:themeShade="FF"/>
        </w:rPr>
        <w:t xml:space="preserve"> risks (Puente-</w:t>
      </w:r>
      <w:r w:rsidRPr="30F29D39" w:rsidR="0F14E4DA">
        <w:rPr>
          <w:rFonts w:ascii="Aptos" w:hAnsi="Aptos" w:eastAsia="Aptos" w:cs="Aptos"/>
          <w:color w:val="000000" w:themeColor="text1" w:themeTint="FF" w:themeShade="FF"/>
        </w:rPr>
        <w:t>Ma</w:t>
      </w:r>
      <w:r w:rsidRPr="30F29D39" w:rsidR="0F14E4DA">
        <w:rPr>
          <w:rFonts w:ascii="Aptos" w:hAnsi="Aptos" w:eastAsia="Aptos" w:cs="Aptos"/>
          <w:color w:val="000000" w:themeColor="text1" w:themeTint="FF" w:themeShade="FF"/>
        </w:rPr>
        <w:t>estu</w:t>
      </w:r>
      <w:r w:rsidRPr="30F29D39" w:rsidR="0F14E4DA">
        <w:rPr>
          <w:rFonts w:ascii="Aptos" w:hAnsi="Aptos" w:eastAsia="Aptos" w:cs="Aptos"/>
          <w:color w:val="000000" w:themeColor="text1" w:themeTint="FF" w:themeShade="FF"/>
        </w:rPr>
        <w:t xml:space="preserve">, </w:t>
      </w:r>
      <w:r w:rsidRPr="30F29D39" w:rsidR="0F14E4DA">
        <w:rPr>
          <w:rFonts w:ascii="Aptos" w:hAnsi="Aptos" w:eastAsia="Aptos" w:cs="Aptos"/>
          <w:color w:val="000000" w:themeColor="text1" w:themeTint="FF" w:themeShade="FF"/>
        </w:rPr>
        <w:t xml:space="preserve">2020). </w:t>
      </w:r>
      <w:r w:rsidRPr="30F29D39" w:rsidR="0CFFEAC6">
        <w:rPr>
          <w:rFonts w:ascii="Aptos" w:hAnsi="Aptos" w:eastAsia="Aptos" w:cs="Aptos"/>
          <w:color w:val="000000" w:themeColor="text1" w:themeTint="FF" w:themeShade="FF"/>
        </w:rPr>
        <w:t>Sprint tests are often used in football to test the standards and limits of individuals in terms of a footballer’s ability to create or close a gap</w:t>
      </w:r>
      <w:r w:rsidRPr="30F29D39" w:rsidR="450ED943">
        <w:rPr>
          <w:rFonts w:ascii="Aptos" w:hAnsi="Aptos" w:eastAsia="Aptos" w:cs="Aptos"/>
          <w:color w:val="000000" w:themeColor="text1" w:themeTint="FF" w:themeShade="FF"/>
        </w:rPr>
        <w:t>, this is important as training can be prescribed to develop an athlete’s skills</w:t>
      </w:r>
      <w:r w:rsidRPr="30F29D39" w:rsidR="148C8FD1">
        <w:rPr>
          <w:rFonts w:ascii="Aptos" w:hAnsi="Aptos" w:eastAsia="Aptos" w:cs="Aptos"/>
          <w:color w:val="000000" w:themeColor="text1" w:themeTint="FF" w:themeShade="FF"/>
        </w:rPr>
        <w:t xml:space="preserve"> </w:t>
      </w:r>
      <w:sdt>
        <w:sdtPr>
          <w:id w:val="1238996431"/>
          <w:alias w:val="Citation"/>
          <w:tag w:val="{&quot;referencesIds&quot;:[&quot;doc:698f0a772fa8d11c66f1da7e&quot;],&quot;referencesOptions&quot;:{&quot;doc:698f0a772fa8d11c66f1da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(H</w:t>
          </w:r>
          <w:r w:rsidRPr="30F29D39" w:rsidR="7FFFA011">
            <w:rPr>
              <w:rFonts w:ascii="Aptos" w:hAnsi="Aptos" w:eastAsia="Aptos" w:cs="Aptos"/>
              <w:noProof w:val="0"/>
              <w:color w:val="000000" w:themeColor="text1" w:themeTint="FF" w:themeShade="FF"/>
              <w:sz w:val="24"/>
              <w:szCs w:val="24"/>
              <w:lang w:val="en-GB"/>
            </w:rPr>
            <w:t>au</w:t>
          </w:r>
          <w:r w:rsidRPr="30F29D39" w:rsidR="7FFFA011">
            <w:rPr>
              <w:rFonts w:ascii="Aptos" w:hAnsi="Aptos" w:eastAsia="Aptos" w:cs="Aptos"/>
              <w:noProof w:val="0"/>
              <w:color w:val="000000" w:themeColor="text1" w:themeTint="FF" w:themeShade="FF"/>
              <w:sz w:val="24"/>
              <w:szCs w:val="24"/>
              <w:lang w:val="en-GB"/>
            </w:rPr>
            <w:t>gen &amp; Seiler, 201</w:t>
          </w:r>
          <w:r w:rsidRPr="30F29D39" w:rsidR="7FFFA011">
            <w:rPr>
              <w:rFonts w:ascii="Aptos" w:hAnsi="Aptos" w:eastAsia="Aptos" w:cs="Aptos"/>
              <w:noProof w:val="0"/>
              <w:color w:val="000000" w:themeColor="text1" w:themeTint="FF" w:themeShade="FF"/>
              <w:sz w:val="24"/>
              <w:szCs w:val="24"/>
              <w:lang w:val="en-GB"/>
            </w:rPr>
            <w:t>5)</w:t>
          </w:r>
        </w:sdtContent>
      </w:sdt>
      <w:r w:rsidRPr="30F29D39" w:rsidR="4DEBFEA6">
        <w:rPr>
          <w:rFonts w:ascii="Aptos" w:hAnsi="Aptos" w:eastAsia="Aptos" w:cs="Aptos"/>
          <w:noProof w:val="0"/>
          <w:color w:val="000000" w:themeColor="text1" w:themeTint="FF" w:themeShade="FF"/>
          <w:sz w:val="24"/>
          <w:szCs w:val="24"/>
          <w:lang w:val="en-GB"/>
        </w:rPr>
        <w:t xml:space="preserve">. </w:t>
      </w:r>
    </w:p>
    <w:p w:rsidR="08A74895" w:rsidP="0267C9B8" w:rsidRDefault="08A74895" w14:paraId="2EF74428" w14:textId="51BE482E">
      <w:pPr>
        <w:rPr>
          <w:rFonts w:ascii="Aptos" w:hAnsi="Aptos" w:eastAsia="Aptos" w:cs="Aptos"/>
          <w:color w:val="000000" w:themeColor="text1"/>
        </w:rPr>
      </w:pPr>
      <w:r w:rsidRPr="30F29D39" w:rsidR="47A3CF0A">
        <w:rPr>
          <w:rFonts w:ascii="Aptos" w:hAnsi="Aptos" w:eastAsia="Aptos" w:cs="Aptos"/>
          <w:color w:val="000000" w:themeColor="text1" w:themeTint="FF" w:themeShade="FF"/>
        </w:rPr>
        <w:t xml:space="preserve">There are 2 types of physiological testing, </w:t>
      </w:r>
      <w:r w:rsidRPr="30F29D39" w:rsidR="47A3CF0A">
        <w:rPr>
          <w:rFonts w:ascii="Aptos" w:hAnsi="Aptos" w:eastAsia="Aptos" w:cs="Aptos"/>
          <w:color w:val="000000" w:themeColor="text1" w:themeTint="FF" w:themeShade="FF"/>
        </w:rPr>
        <w:t>laboratory</w:t>
      </w:r>
      <w:r w:rsidRPr="30F29D39" w:rsidR="47A3CF0A">
        <w:rPr>
          <w:rFonts w:ascii="Aptos" w:hAnsi="Aptos" w:eastAsia="Aptos" w:cs="Aptos"/>
          <w:color w:val="000000" w:themeColor="text1" w:themeTint="FF" w:themeShade="FF"/>
        </w:rPr>
        <w:t xml:space="preserve"> </w:t>
      </w:r>
      <w:r w:rsidRPr="30F29D39" w:rsidR="47A3CF0A">
        <w:rPr>
          <w:rFonts w:ascii="Aptos" w:hAnsi="Aptos" w:eastAsia="Aptos" w:cs="Aptos"/>
          <w:color w:val="000000" w:themeColor="text1" w:themeTint="FF" w:themeShade="FF"/>
        </w:rPr>
        <w:t>and field testing</w:t>
      </w:r>
      <w:r w:rsidRPr="30F29D39" w:rsidR="47A3CF0A">
        <w:rPr>
          <w:rFonts w:ascii="Aptos" w:hAnsi="Aptos" w:eastAsia="Aptos" w:cs="Aptos" w:asciiTheme="minorAscii" w:hAnsiTheme="minorAscii" w:eastAsiaTheme="minorAscii" w:cstheme="minorAscii"/>
          <w:color w:val="000000" w:themeColor="text1" w:themeTint="FF" w:themeShade="FF"/>
        </w:rPr>
        <w:t xml:space="preserve"> (Puente-</w:t>
      </w:r>
      <w:r w:rsidRPr="30F29D39" w:rsidR="47A3CF0A">
        <w:rPr>
          <w:rFonts w:ascii="Aptos" w:hAnsi="Aptos" w:eastAsia="Aptos" w:cs="Aptos" w:asciiTheme="minorAscii" w:hAnsiTheme="minorAscii" w:eastAsiaTheme="minorAscii" w:cstheme="minorAscii"/>
          <w:color w:val="000000" w:themeColor="text1" w:themeTint="FF" w:themeShade="FF"/>
        </w:rPr>
        <w:t>Maestu</w:t>
      </w:r>
      <w:r w:rsidRPr="30F29D39" w:rsidR="47A3CF0A">
        <w:rPr>
          <w:rFonts w:ascii="Aptos" w:hAnsi="Aptos" w:eastAsia="Aptos" w:cs="Aptos" w:asciiTheme="minorAscii" w:hAnsiTheme="minorAscii" w:eastAsiaTheme="minorAscii" w:cstheme="minorAscii"/>
          <w:color w:val="000000" w:themeColor="text1" w:themeTint="FF" w:themeShade="FF"/>
        </w:rPr>
        <w:t xml:space="preserve">, 2020). In this </w:t>
      </w:r>
      <w:r w:rsidRPr="30F29D39" w:rsidR="7B83A2AA">
        <w:rPr>
          <w:rFonts w:ascii="Aptos" w:hAnsi="Aptos" w:eastAsia="Aptos" w:cs="Aptos" w:asciiTheme="minorAscii" w:hAnsiTheme="minorAscii" w:eastAsiaTheme="minorAscii" w:cstheme="minorAscii"/>
          <w:color w:val="000000" w:themeColor="text1" w:themeTint="FF" w:themeShade="FF"/>
        </w:rPr>
        <w:t>portfolio</w:t>
      </w:r>
      <w:r w:rsidRPr="30F29D39" w:rsidR="47A3CF0A">
        <w:rPr>
          <w:rFonts w:ascii="Aptos" w:hAnsi="Aptos" w:eastAsia="Aptos" w:cs="Aptos" w:asciiTheme="minorAscii" w:hAnsiTheme="minorAscii" w:eastAsiaTheme="minorAscii" w:cstheme="minorAscii"/>
          <w:color w:val="000000" w:themeColor="text1" w:themeTint="FF" w:themeShade="FF"/>
        </w:rPr>
        <w:t>,</w:t>
      </w:r>
      <w:r w:rsidRPr="30F29D39" w:rsidR="3B4E1F23">
        <w:rPr>
          <w:rFonts w:ascii="Aptos" w:hAnsi="Aptos" w:eastAsia="Aptos" w:cs="Aptos" w:asciiTheme="minorAscii" w:hAnsiTheme="minorAscii" w:eastAsiaTheme="minorAscii" w:cstheme="minorAscii"/>
          <w:color w:val="000000" w:themeColor="text1" w:themeTint="FF" w:themeShade="FF"/>
        </w:rPr>
        <w:t xml:space="preserve"> there will be a mi</w:t>
      </w:r>
      <w:r w:rsidRPr="30F29D39" w:rsidR="5272FF8A">
        <w:rPr>
          <w:rFonts w:ascii="Aptos" w:hAnsi="Aptos" w:eastAsia="Aptos" w:cs="Aptos" w:asciiTheme="minorAscii" w:hAnsiTheme="minorAscii" w:eastAsiaTheme="minorAscii" w:cstheme="minorAscii"/>
          <w:color w:val="000000" w:themeColor="text1" w:themeTint="FF" w:themeShade="FF"/>
        </w:rPr>
        <w:t>x of both. For this portfolio, t</w:t>
      </w:r>
      <w:r w:rsidRPr="30F29D39" w:rsidR="5272FF8A">
        <w:rPr>
          <w:rFonts w:ascii="Aptos" w:hAnsi="Aptos" w:eastAsia="Aptos" w:cs="Aptos"/>
          <w:color w:val="000000" w:themeColor="text1" w:themeTint="FF" w:themeShade="FF"/>
        </w:rPr>
        <w:t>here are 3 mini- experiments. The first is the Wingate &amp; Keiser Experiment, investigating if there is a relationship between Keiser Peak Power and Wingate fatigue index (power drop %)</w:t>
      </w:r>
      <w:r w:rsidRPr="30F29D39" w:rsidR="044D8797">
        <w:rPr>
          <w:rFonts w:ascii="Aptos" w:hAnsi="Aptos" w:eastAsia="Aptos" w:cs="Aptos"/>
          <w:color w:val="000000" w:themeColor="text1" w:themeTint="FF" w:themeShade="FF"/>
        </w:rPr>
        <w:t>?</w:t>
      </w:r>
      <w:r w:rsidRPr="30F29D39" w:rsidR="5901AA9A">
        <w:rPr>
          <w:rFonts w:ascii="Aptos" w:hAnsi="Aptos" w:eastAsia="Aptos" w:cs="Aptos"/>
          <w:color w:val="000000" w:themeColor="text1" w:themeTint="FF" w:themeShade="FF"/>
        </w:rPr>
        <w:t xml:space="preserve"> The second is the VO2max Experiment, investigating if there is a male - female difference in VO2max?</w:t>
      </w:r>
      <w:r w:rsidRPr="30F29D39" w:rsidR="4A089DEF">
        <w:rPr>
          <w:rFonts w:ascii="Aptos" w:hAnsi="Aptos" w:eastAsia="Aptos" w:cs="Aptos"/>
          <w:color w:val="000000" w:themeColor="text1" w:themeTint="FF" w:themeShade="FF"/>
        </w:rPr>
        <w:t xml:space="preserve"> </w:t>
      </w:r>
      <w:r w:rsidRPr="30F29D39" w:rsidR="5871AD3D">
        <w:rPr>
          <w:rFonts w:ascii="Aptos" w:hAnsi="Aptos" w:eastAsia="Aptos" w:cs="Aptos"/>
          <w:color w:val="000000" w:themeColor="text1" w:themeTint="FF" w:themeShade="FF"/>
        </w:rPr>
        <w:t xml:space="preserve">Finally, </w:t>
      </w:r>
      <w:r w:rsidRPr="30F29D39" w:rsidR="006FCB95">
        <w:rPr>
          <w:rFonts w:ascii="Aptos" w:hAnsi="Aptos" w:eastAsia="Aptos" w:cs="Aptos"/>
          <w:color w:val="000000" w:themeColor="text1" w:themeTint="FF" w:themeShade="FF"/>
        </w:rPr>
        <w:t>a</w:t>
      </w:r>
      <w:r w:rsidRPr="30F29D39" w:rsidR="5871AD3D">
        <w:rPr>
          <w:rFonts w:ascii="Aptos" w:hAnsi="Aptos" w:eastAsia="Aptos" w:cs="Aptos"/>
          <w:color w:val="000000" w:themeColor="text1" w:themeTint="FF" w:themeShade="FF"/>
        </w:rPr>
        <w:t xml:space="preserve"> Speed-Power Experiment, testing if </w:t>
      </w:r>
      <w:r w:rsidRPr="30F29D39" w:rsidR="69C480F0">
        <w:rPr>
          <w:rFonts w:ascii="Aptos" w:hAnsi="Aptos" w:eastAsia="Aptos" w:cs="Aptos"/>
          <w:color w:val="000000" w:themeColor="text1" w:themeTint="FF" w:themeShade="FF"/>
        </w:rPr>
        <w:t>absolute strength (leg-back dyno) or absolute power (Keiser) best predicts CMJ performance?</w:t>
      </w:r>
      <w:r w:rsidRPr="30F29D39" w:rsidR="71BF30BB">
        <w:rPr>
          <w:rFonts w:ascii="Aptos" w:hAnsi="Aptos" w:eastAsia="Aptos" w:cs="Aptos"/>
          <w:color w:val="000000" w:themeColor="text1" w:themeTint="FF" w:themeShade="FF"/>
        </w:rPr>
        <w:t xml:space="preserve"> Prior to participation, subjects completed a </w:t>
      </w:r>
      <w:r w:rsidRPr="30F29D39" w:rsidR="71BF30BB">
        <w:rPr>
          <w:rFonts w:ascii="Aptos" w:hAnsi="Aptos" w:eastAsia="Aptos" w:cs="Aptos"/>
          <w:color w:val="000000" w:themeColor="text1" w:themeTint="FF" w:themeShade="FF"/>
        </w:rPr>
        <w:t>parQ</w:t>
      </w:r>
      <w:r w:rsidRPr="30F29D39" w:rsidR="71BF30BB">
        <w:rPr>
          <w:rFonts w:ascii="Aptos" w:hAnsi="Aptos" w:eastAsia="Aptos" w:cs="Aptos"/>
          <w:color w:val="000000" w:themeColor="text1" w:themeTint="FF" w:themeShade="FF"/>
        </w:rPr>
        <w:t xml:space="preserve"> and informed consent forms. </w:t>
      </w:r>
    </w:p>
    <w:p w:rsidR="30F29D39" w:rsidP="30F29D39" w:rsidRDefault="30F29D39" w14:paraId="361CCB9F" w14:textId="4A7E2A69">
      <w:pPr>
        <w:rPr>
          <w:rFonts w:ascii="Aptos" w:hAnsi="Aptos" w:eastAsia="Aptos" w:cs="Aptos"/>
          <w:color w:val="000000" w:themeColor="text1" w:themeTint="FF" w:themeShade="FF"/>
        </w:rPr>
      </w:pPr>
    </w:p>
    <w:p w:rsidR="00FD7E6E" w:rsidP="30F29D39" w:rsidRDefault="5165E395" w14:paraId="0F21836D" w14:textId="158378C2">
      <w:pPr>
        <w:spacing w:before="240" w:after="240"/>
        <w:jc w:val="center"/>
        <w:rPr>
          <w:rFonts w:ascii="Aptos" w:hAnsi="Aptos" w:eastAsia="Aptos" w:cs="Aptos"/>
        </w:rPr>
      </w:pPr>
      <w:r w:rsidRPr="30F29D39" w:rsidR="380C7C37">
        <w:rPr>
          <w:rFonts w:ascii="Aptos" w:hAnsi="Aptos" w:eastAsia="Aptos" w:cs="Aptos"/>
          <w:color w:val="auto"/>
          <w:u w:val="single"/>
        </w:rPr>
        <w:t>Experiment 1</w:t>
      </w:r>
      <w:r w:rsidRPr="30F29D39" w:rsidR="380C7C37">
        <w:rPr>
          <w:rFonts w:ascii="Aptos" w:hAnsi="Aptos" w:eastAsia="Aptos" w:cs="Aptos"/>
          <w:color w:val="FF0000"/>
        </w:rPr>
        <w:t xml:space="preserve"> </w:t>
      </w:r>
      <w:r w:rsidRPr="30F29D39" w:rsidR="380C7C37">
        <w:rPr>
          <w:rFonts w:ascii="Aptos" w:hAnsi="Aptos" w:eastAsia="Aptos" w:cs="Aptos"/>
        </w:rPr>
        <w:t>- Is there a relationship between Keiser Peak Power and Wingate fatigue index (power drop %)</w:t>
      </w:r>
    </w:p>
    <w:p w:rsidR="5150CFBA" w:rsidP="30F29D39" w:rsidRDefault="5150CFBA" w14:paraId="7415F584" w14:textId="3E828DEC">
      <w:pPr>
        <w:spacing w:before="240" w:after="240"/>
        <w:jc w:val="center"/>
        <w:rPr>
          <w:rFonts w:ascii="Aptos" w:hAnsi="Aptos" w:eastAsia="Aptos" w:cs="Aptos"/>
          <w:u w:val="single"/>
        </w:rPr>
      </w:pPr>
      <w:r w:rsidRPr="30F29D39" w:rsidR="5150CFBA">
        <w:rPr>
          <w:rFonts w:ascii="Aptos" w:hAnsi="Aptos" w:eastAsia="Aptos" w:cs="Aptos"/>
          <w:u w:val="single"/>
        </w:rPr>
        <w:t>Method</w:t>
      </w:r>
      <w:r w:rsidRPr="30F29D39" w:rsidR="7FCBB72E">
        <w:rPr>
          <w:rFonts w:ascii="Aptos" w:hAnsi="Aptos" w:eastAsia="Aptos" w:cs="Aptos"/>
          <w:u w:val="single"/>
        </w:rPr>
        <w:t>s</w:t>
      </w:r>
    </w:p>
    <w:p w:rsidR="42AF31EB" w:rsidP="30F29D39" w:rsidRDefault="42AF31EB" w14:paraId="11BAC75F" w14:textId="6BEA04C6">
      <w:pPr>
        <w:spacing w:before="240" w:beforeAutospacing="off" w:after="240" w:afterAutospacing="off"/>
        <w:rPr>
          <w:rFonts w:ascii="Aptos" w:hAnsi="Aptos" w:eastAsia="Aptos" w:cs="Aptos"/>
        </w:rPr>
      </w:pPr>
      <w:r w:rsidRPr="30F29D39" w:rsidR="38642DBF">
        <w:rPr>
          <w:rFonts w:ascii="Aptos" w:hAnsi="Aptos" w:eastAsia="Aptos" w:cs="Aptos"/>
        </w:rPr>
        <w:t>There were 16 participants in this study</w:t>
      </w:r>
      <w:r w:rsidRPr="30F29D39" w:rsidR="0D81C2D3">
        <w:rPr>
          <w:rFonts w:ascii="Aptos" w:hAnsi="Aptos" w:eastAsia="Aptos" w:cs="Aptos"/>
        </w:rPr>
        <w:t xml:space="preserve"> (12 male)</w:t>
      </w:r>
      <w:r w:rsidRPr="30F29D39" w:rsidR="2272A2CA">
        <w:rPr>
          <w:rFonts w:ascii="Aptos" w:hAnsi="Aptos" w:eastAsia="Aptos" w:cs="Aptos"/>
        </w:rPr>
        <w:t xml:space="preserve">, </w:t>
      </w:r>
      <w:r w:rsidRPr="30F29D39" w:rsidR="5F01DCC5">
        <w:rPr>
          <w:rFonts w:ascii="Aptos" w:hAnsi="Aptos" w:eastAsia="Aptos" w:cs="Aptos"/>
        </w:rPr>
        <w:t xml:space="preserve">whose </w:t>
      </w:r>
      <w:r w:rsidRPr="30F29D39" w:rsidR="2272A2CA">
        <w:rPr>
          <w:rFonts w:ascii="Aptos" w:hAnsi="Aptos" w:eastAsia="Aptos" w:cs="Aptos"/>
        </w:rPr>
        <w:t>weight ranged from 63-102kgs (mean = 78.075 ± 12.48 kg)</w:t>
      </w:r>
      <w:r w:rsidRPr="30F29D39" w:rsidR="0F60CFA3">
        <w:rPr>
          <w:rFonts w:ascii="Aptos" w:hAnsi="Aptos" w:eastAsia="Aptos" w:cs="Aptos"/>
        </w:rPr>
        <w:t xml:space="preserve">. </w:t>
      </w:r>
      <w:r w:rsidRPr="30F29D39" w:rsidR="509F49F4">
        <w:rPr>
          <w:rFonts w:ascii="Aptos" w:hAnsi="Aptos" w:eastAsia="Aptos" w:cs="Aptos"/>
        </w:rPr>
        <w:t xml:space="preserve">Participants completed a 5-minute </w:t>
      </w:r>
      <w:r w:rsidRPr="30F29D39" w:rsidR="54FFE427">
        <w:rPr>
          <w:rFonts w:ascii="Aptos" w:hAnsi="Aptos" w:eastAsia="Aptos" w:cs="Aptos"/>
        </w:rPr>
        <w:t xml:space="preserve">RAMP </w:t>
      </w:r>
      <w:r w:rsidRPr="30F29D39" w:rsidR="509F49F4">
        <w:rPr>
          <w:rFonts w:ascii="Aptos" w:hAnsi="Aptos" w:eastAsia="Aptos" w:cs="Aptos"/>
        </w:rPr>
        <w:t xml:space="preserve">warm up. Once this finished, participants moved onto the </w:t>
      </w:r>
      <w:r w:rsidRPr="30F29D39" w:rsidR="52C46DC0">
        <w:rPr>
          <w:rFonts w:ascii="Aptos" w:hAnsi="Aptos" w:eastAsia="Aptos" w:cs="Aptos"/>
        </w:rPr>
        <w:t>Keiser A300 Leg Press (</w:t>
      </w:r>
      <w:r w:rsidRPr="30F29D39" w:rsidR="52C46DC0">
        <w:rPr>
          <w:rFonts w:ascii="Aptos" w:hAnsi="Aptos" w:eastAsia="Aptos" w:cs="Aptos"/>
        </w:rPr>
        <w:t>Keiser,Fresno</w:t>
      </w:r>
      <w:r w:rsidRPr="30F29D39" w:rsidR="52C46DC0">
        <w:rPr>
          <w:rFonts w:ascii="Aptos" w:hAnsi="Aptos" w:eastAsia="Aptos" w:cs="Aptos"/>
        </w:rPr>
        <w:t>, USA)</w:t>
      </w:r>
      <w:r w:rsidRPr="30F29D39" w:rsidR="1BA1B7BE">
        <w:rPr>
          <w:rFonts w:ascii="Aptos" w:hAnsi="Aptos" w:eastAsia="Aptos" w:cs="Aptos"/>
        </w:rPr>
        <w:t xml:space="preserve"> where they performed maximal leg press. Participants could then rest for a few minutes before performing a </w:t>
      </w:r>
      <w:r w:rsidRPr="30F29D39" w:rsidR="6756BB87">
        <w:rPr>
          <w:rFonts w:ascii="Aptos" w:hAnsi="Aptos" w:eastAsia="Aptos" w:cs="Aptos"/>
        </w:rPr>
        <w:t xml:space="preserve">30 second </w:t>
      </w:r>
      <w:r w:rsidRPr="30F29D39" w:rsidR="1BA1B7BE">
        <w:rPr>
          <w:rFonts w:ascii="Aptos" w:hAnsi="Aptos" w:eastAsia="Aptos" w:cs="Aptos"/>
        </w:rPr>
        <w:t>Wing</w:t>
      </w:r>
      <w:r w:rsidRPr="30F29D39" w:rsidR="4302EE1C">
        <w:rPr>
          <w:rFonts w:ascii="Aptos" w:hAnsi="Aptos" w:eastAsia="Aptos" w:cs="Aptos"/>
        </w:rPr>
        <w:t>ate Test</w:t>
      </w:r>
      <w:r w:rsidRPr="30F29D39" w:rsidR="0D915E91">
        <w:rPr>
          <w:rFonts w:ascii="Aptos" w:hAnsi="Aptos" w:eastAsia="Aptos" w:cs="Aptos"/>
        </w:rPr>
        <w:t xml:space="preserve"> where they cycled maximally for 30 seconds with an added </w:t>
      </w:r>
      <w:r w:rsidRPr="30F29D39" w:rsidR="0D915E91">
        <w:rPr>
          <w:rFonts w:ascii="Aptos" w:hAnsi="Aptos" w:eastAsia="Aptos" w:cs="Aptos"/>
          <w:sz w:val="24"/>
          <w:szCs w:val="24"/>
        </w:rPr>
        <w:t>0.075 kg per kg of body weight</w:t>
      </w:r>
      <w:r w:rsidRPr="30F29D39" w:rsidR="4302EE1C">
        <w:rPr>
          <w:rFonts w:ascii="Aptos" w:hAnsi="Aptos" w:eastAsia="Aptos" w:cs="Aptos"/>
        </w:rPr>
        <w:t xml:space="preserve">. </w:t>
      </w:r>
      <w:r w:rsidRPr="30F29D39" w:rsidR="2ADCE325">
        <w:rPr>
          <w:rFonts w:ascii="Aptos" w:hAnsi="Aptos" w:eastAsia="Aptos" w:cs="Aptos"/>
        </w:rPr>
        <w:t xml:space="preserve">For this experiment, Keiser peak </w:t>
      </w:r>
      <w:r w:rsidRPr="30F29D39" w:rsidR="2ADCE325">
        <w:rPr>
          <w:rFonts w:ascii="Aptos" w:hAnsi="Aptos" w:eastAsia="Aptos" w:cs="Aptos"/>
        </w:rPr>
        <w:t>power</w:t>
      </w:r>
      <w:r w:rsidRPr="30F29D39" w:rsidR="2ADCE325">
        <w:rPr>
          <w:rFonts w:ascii="Aptos" w:hAnsi="Aptos" w:eastAsia="Aptos" w:cs="Aptos"/>
        </w:rPr>
        <w:t xml:space="preserve"> and Wingate </w:t>
      </w:r>
      <w:r w:rsidRPr="30F29D39" w:rsidR="2F36D47B">
        <w:rPr>
          <w:rFonts w:ascii="Aptos" w:hAnsi="Aptos" w:eastAsia="Aptos" w:cs="Aptos"/>
        </w:rPr>
        <w:t>power drop %</w:t>
      </w:r>
      <w:r w:rsidRPr="30F29D39" w:rsidR="2ADCE325">
        <w:rPr>
          <w:rFonts w:ascii="Aptos" w:hAnsi="Aptos" w:eastAsia="Aptos" w:cs="Aptos"/>
        </w:rPr>
        <w:t xml:space="preserve"> </w:t>
      </w:r>
      <w:r w:rsidRPr="30F29D39" w:rsidR="2ADCE325">
        <w:rPr>
          <w:rFonts w:ascii="Aptos" w:hAnsi="Aptos" w:eastAsia="Aptos" w:cs="Aptos"/>
        </w:rPr>
        <w:t xml:space="preserve">were recorded. </w:t>
      </w:r>
      <w:r w:rsidRPr="30F29D39" w:rsidR="6BD8A85D">
        <w:rPr>
          <w:rFonts w:ascii="Aptos" w:hAnsi="Aptos" w:eastAsia="Aptos" w:cs="Aptos"/>
        </w:rPr>
        <w:t xml:space="preserve">My role was to record the results of the Wingate Test. </w:t>
      </w:r>
    </w:p>
    <w:p w:rsidR="00FD7E6E" w:rsidP="30F29D39" w:rsidRDefault="3FD59A21" w14:paraId="3258A606" w14:textId="03CF03FF">
      <w:pPr>
        <w:spacing w:before="240" w:after="240"/>
        <w:jc w:val="center"/>
        <w:rPr>
          <w:rFonts w:ascii="Aptos" w:hAnsi="Aptos" w:eastAsia="Aptos" w:cs="Aptos"/>
          <w:b w:val="1"/>
          <w:bCs w:val="1"/>
          <w:u w:val="single"/>
        </w:rPr>
      </w:pPr>
      <w:r w:rsidRPr="30F29D39" w:rsidR="1C157BE4">
        <w:rPr>
          <w:rFonts w:ascii="Aptos" w:hAnsi="Aptos" w:eastAsia="Aptos" w:cs="Aptos"/>
          <w:u w:val="single"/>
        </w:rPr>
        <w:t xml:space="preserve">Results </w:t>
      </w:r>
    </w:p>
    <w:p w:rsidR="000E2D35" w:rsidP="3BA1EADC" w:rsidRDefault="005A6FAD" w14:paraId="6DDC69F3" w14:textId="65254380">
      <w:pPr>
        <w:spacing w:before="240" w:after="240"/>
      </w:pPr>
      <w:r w:rsidR="7CECAED6">
        <w:drawing>
          <wp:inline wp14:editId="61CF5D1C" wp14:anchorId="5813B632">
            <wp:extent cx="5619750" cy="1777459"/>
            <wp:effectExtent l="0" t="0" r="0" b="0"/>
            <wp:docPr id="33814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814337" name="Picture 33814337"/>
                    <pic:cNvPicPr/>
                  </pic:nvPicPr>
                  <pic:blipFill>
                    <a:blip xmlns:r="http://schemas.openxmlformats.org/officeDocument/2006/relationships" r:embed="rId105659924">
                      <a:extLst>
                        <a:ext uri="{28A0092B-C50C-407E-A947-70E740481C1C}">
                          <a14:useLocalDpi xmlns:a14="http://schemas.microsoft.com/office/drawing/2010/main"/>
                        </a:ext>
                      </a:extLst>
                    </a:blip>
                    <a:stretch>
                      <a:fillRect/>
                    </a:stretch>
                  </pic:blipFill>
                  <pic:spPr>
                    <a:xfrm rot="0">
                      <a:off x="0" y="0"/>
                      <a:ext cx="5619750" cy="1777459"/>
                    </a:xfrm>
                    <a:prstGeom prst="rect">
                      <a:avLst/>
                    </a:prstGeom>
                  </pic:spPr>
                </pic:pic>
              </a:graphicData>
            </a:graphic>
          </wp:inline>
        </w:drawing>
      </w:r>
    </w:p>
    <w:p w:rsidR="000E2D35" w:rsidP="30F29D39" w:rsidRDefault="005A6FAD" w14:paraId="11F09D34" w14:textId="2E87F251">
      <w:pPr>
        <w:pStyle w:val="Normal"/>
        <w:suppressLineNumbers w:val="0"/>
        <w:bidi w:val="0"/>
        <w:spacing w:before="0" w:beforeAutospacing="off" w:after="0" w:afterAutospacing="off" w:line="279" w:lineRule="auto"/>
        <w:ind w:left="0" w:right="0"/>
        <w:jc w:val="left"/>
      </w:pPr>
      <w:r w:rsidR="00789AD5">
        <w:drawing>
          <wp:inline wp14:editId="5D6DD283" wp14:anchorId="1F99CBEB">
            <wp:extent cx="4895850" cy="2721819"/>
            <wp:effectExtent l="0" t="0" r="0" b="0"/>
            <wp:docPr id="660984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0984756" name="Picture 660984756"/>
                    <pic:cNvPicPr/>
                  </pic:nvPicPr>
                  <pic:blipFill>
                    <a:blip xmlns:r="http://schemas.openxmlformats.org/officeDocument/2006/relationships" r:embed="rId1052280897">
                      <a:extLst>
                        <a:ext uri="{28A0092B-C50C-407E-A947-70E740481C1C}">
                          <a14:useLocalDpi xmlns:a14="http://schemas.microsoft.com/office/drawing/2010/main"/>
                        </a:ext>
                      </a:extLst>
                    </a:blip>
                    <a:stretch>
                      <a:fillRect/>
                    </a:stretch>
                  </pic:blipFill>
                  <pic:spPr>
                    <a:xfrm rot="0">
                      <a:off x="0" y="0"/>
                      <a:ext cx="4895850" cy="2721819"/>
                    </a:xfrm>
                    <a:prstGeom prst="rect">
                      <a:avLst/>
                    </a:prstGeom>
                  </pic:spPr>
                </pic:pic>
              </a:graphicData>
            </a:graphic>
          </wp:inline>
        </w:drawing>
      </w:r>
    </w:p>
    <w:p w:rsidR="000E2D35" w:rsidP="30F29D39" w:rsidRDefault="005A6FAD" w14:paraId="2EF9B0DE" w14:textId="7D179A21">
      <w:pPr>
        <w:pStyle w:val="Normal"/>
        <w:spacing w:before="0" w:beforeAutospacing="off" w:after="0" w:afterAutospacing="off"/>
      </w:pPr>
      <w:r w:rsidR="5EC6C5E2">
        <w:rPr/>
        <w:t>Figure 1</w:t>
      </w:r>
    </w:p>
    <w:p w:rsidR="000E2D35" w:rsidP="30F29D39" w:rsidRDefault="005A6FAD" w14:paraId="57B7858B" w14:textId="2CA2E97B">
      <w:pPr>
        <w:spacing w:before="240" w:after="240"/>
      </w:pPr>
    </w:p>
    <w:p w:rsidR="00FD7E6E" w:rsidP="30F29D39" w:rsidRDefault="3FD59A21" w14:paraId="3D680331" w14:textId="6F93EEBE">
      <w:pPr>
        <w:pStyle w:val="Normal"/>
        <w:spacing w:before="240" w:after="240"/>
        <w:jc w:val="center"/>
        <w:rPr>
          <w:rFonts w:ascii="Aptos" w:hAnsi="Aptos" w:eastAsia="Aptos" w:cs="Aptos"/>
          <w:u w:val="single"/>
        </w:rPr>
      </w:pPr>
      <w:r w:rsidRPr="30F29D39" w:rsidR="1C157BE4">
        <w:rPr>
          <w:rFonts w:ascii="Aptos" w:hAnsi="Aptos" w:eastAsia="Aptos" w:cs="Aptos"/>
          <w:u w:val="single"/>
        </w:rPr>
        <w:t xml:space="preserve">Interpretation </w:t>
      </w:r>
    </w:p>
    <w:p w:rsidRPr="00D94209" w:rsidR="00D94209" w:rsidP="30F29D39" w:rsidRDefault="00D94209" w14:paraId="6EB4FDA6" w14:textId="2AB02BFB">
      <w:pPr>
        <w:pStyle w:val="Normal"/>
        <w:suppressLineNumbers w:val="0"/>
        <w:bidi w:val="0"/>
        <w:rPr>
          <w:rFonts w:ascii="Aptos" w:hAnsi="Aptos" w:eastAsia="Aptos" w:cs="Aptos"/>
          <w:noProof w:val="0"/>
          <w:color w:val="000000" w:themeColor="text1" w:themeTint="FF" w:themeShade="FF"/>
          <w:sz w:val="24"/>
          <w:szCs w:val="24"/>
          <w:lang w:val="en-GB"/>
        </w:rPr>
      </w:pPr>
      <w:r w:rsidRPr="30F29D39" w:rsidR="44AB143C">
        <w:rPr>
          <w:rFonts w:ascii="Aptos" w:hAnsi="Aptos" w:eastAsia="Aptos" w:cs="Aptos"/>
          <w:i w:val="0"/>
          <w:iCs w:val="0"/>
        </w:rPr>
        <w:t>Results</w:t>
      </w:r>
      <w:r w:rsidRPr="30F29D39" w:rsidR="4C3EF372">
        <w:rPr>
          <w:rFonts w:ascii="Aptos" w:hAnsi="Aptos" w:eastAsia="Aptos" w:cs="Aptos"/>
          <w:i w:val="0"/>
          <w:iCs w:val="0"/>
        </w:rPr>
        <w:t xml:space="preserve"> in Table 1,</w:t>
      </w:r>
      <w:r w:rsidRPr="30F29D39" w:rsidR="2EBC1D87">
        <w:rPr>
          <w:rFonts w:ascii="Aptos" w:hAnsi="Aptos" w:eastAsia="Aptos" w:cs="Aptos"/>
          <w:i w:val="0"/>
          <w:iCs w:val="0"/>
        </w:rPr>
        <w:t xml:space="preserve"> </w:t>
      </w:r>
      <w:r w:rsidRPr="30F29D39" w:rsidR="68D04B43">
        <w:rPr>
          <w:rFonts w:ascii="Aptos" w:hAnsi="Aptos" w:eastAsia="Aptos" w:cs="Aptos"/>
          <w:i w:val="0"/>
          <w:iCs w:val="0"/>
        </w:rPr>
        <w:t xml:space="preserve">show </w:t>
      </w:r>
      <w:r w:rsidRPr="30F29D39" w:rsidR="2EBC1D87">
        <w:rPr>
          <w:rFonts w:ascii="Aptos" w:hAnsi="Aptos" w:eastAsia="Aptos" w:cs="Aptos"/>
          <w:i w:val="0"/>
          <w:iCs w:val="0"/>
        </w:rPr>
        <w:t xml:space="preserve">there is no </w:t>
      </w:r>
      <w:r w:rsidRPr="30F29D39" w:rsidR="4013F1AE">
        <w:rPr>
          <w:rFonts w:ascii="Aptos" w:hAnsi="Aptos" w:eastAsia="Aptos" w:cs="Aptos"/>
          <w:i w:val="0"/>
          <w:iCs w:val="0"/>
        </w:rPr>
        <w:t>clear</w:t>
      </w:r>
      <w:r w:rsidRPr="30F29D39" w:rsidR="2EBC1D87">
        <w:rPr>
          <w:rFonts w:ascii="Aptos" w:hAnsi="Aptos" w:eastAsia="Aptos" w:cs="Aptos"/>
          <w:i w:val="0"/>
          <w:iCs w:val="0"/>
        </w:rPr>
        <w:t xml:space="preserve"> correlation</w:t>
      </w:r>
      <w:r w:rsidRPr="30F29D39" w:rsidR="4C3EF372">
        <w:rPr>
          <w:rFonts w:ascii="Aptos" w:hAnsi="Aptos" w:eastAsia="Aptos" w:cs="Aptos"/>
          <w:i w:val="0"/>
          <w:iCs w:val="0"/>
        </w:rPr>
        <w:t xml:space="preserve"> between Keiser </w:t>
      </w:r>
      <w:r w:rsidRPr="30F29D39" w:rsidR="766C4FAA">
        <w:rPr>
          <w:rFonts w:ascii="Aptos" w:hAnsi="Aptos" w:eastAsia="Aptos" w:cs="Aptos"/>
          <w:i w:val="0"/>
          <w:iCs w:val="0"/>
        </w:rPr>
        <w:t xml:space="preserve">Peak Power </w:t>
      </w:r>
      <w:r w:rsidRPr="30F29D39" w:rsidR="4C3EF372">
        <w:rPr>
          <w:rFonts w:ascii="Aptos" w:hAnsi="Aptos" w:eastAsia="Aptos" w:cs="Aptos"/>
          <w:i w:val="0"/>
          <w:iCs w:val="0"/>
        </w:rPr>
        <w:t>and Wingate</w:t>
      </w:r>
      <w:r w:rsidRPr="30F29D39" w:rsidR="27706BCF">
        <w:rPr>
          <w:rFonts w:ascii="Aptos" w:hAnsi="Aptos" w:eastAsia="Aptos" w:cs="Aptos"/>
          <w:i w:val="0"/>
          <w:iCs w:val="0"/>
        </w:rPr>
        <w:t xml:space="preserve"> Power Drop </w:t>
      </w:r>
      <w:r w:rsidRPr="30F29D39" w:rsidR="443BD982">
        <w:rPr>
          <w:rFonts w:ascii="Aptos" w:hAnsi="Aptos" w:eastAsia="Aptos" w:cs="Aptos"/>
          <w:i w:val="0"/>
          <w:iCs w:val="0"/>
        </w:rPr>
        <w:t>%</w:t>
      </w:r>
      <w:r w:rsidRPr="30F29D39" w:rsidR="579F40E8">
        <w:rPr>
          <w:rFonts w:ascii="Aptos" w:hAnsi="Aptos" w:eastAsia="Aptos" w:cs="Aptos"/>
          <w:i w:val="0"/>
          <w:iCs w:val="0"/>
        </w:rPr>
        <w:t xml:space="preserve">. </w:t>
      </w:r>
      <w:r w:rsidRPr="30F29D39" w:rsidR="579F40E8">
        <w:rPr>
          <w:rFonts w:ascii="Aptos" w:hAnsi="Aptos" w:eastAsia="Aptos" w:cs="Aptos"/>
          <w:i w:val="0"/>
          <w:iCs w:val="0"/>
        </w:rPr>
        <w:t>It's</w:t>
      </w:r>
      <w:r w:rsidRPr="30F29D39" w:rsidR="579F40E8">
        <w:rPr>
          <w:rFonts w:ascii="Aptos" w:hAnsi="Aptos" w:eastAsia="Aptos" w:cs="Aptos"/>
          <w:i w:val="0"/>
          <w:iCs w:val="0"/>
        </w:rPr>
        <w:t xml:space="preserve"> </w:t>
      </w:r>
      <w:r w:rsidRPr="30F29D39" w:rsidR="443BD982">
        <w:rPr>
          <w:rFonts w:ascii="Aptos" w:hAnsi="Aptos" w:eastAsia="Aptos" w:cs="Aptos"/>
          <w:i w:val="0"/>
          <w:iCs w:val="0"/>
        </w:rPr>
        <w:t>not statistically significant</w:t>
      </w:r>
      <w:r w:rsidRPr="30F29D39" w:rsidR="129A21E2">
        <w:rPr>
          <w:rFonts w:ascii="Aptos" w:hAnsi="Aptos" w:eastAsia="Aptos" w:cs="Aptos"/>
          <w:i w:val="0"/>
          <w:iCs w:val="0"/>
        </w:rPr>
        <w:t xml:space="preserve"> as the P value is</w:t>
      </w:r>
      <w:r w:rsidRPr="30F29D39" w:rsidR="4DCF2967">
        <w:rPr>
          <w:rFonts w:ascii="Aptos" w:hAnsi="Aptos" w:eastAsia="Aptos" w:cs="Aptos"/>
          <w:i w:val="0"/>
          <w:iCs w:val="0"/>
        </w:rPr>
        <w:t xml:space="preserve"> </w:t>
      </w:r>
      <w:r w:rsidRPr="30F29D39" w:rsidR="470E7955">
        <w:rPr>
          <w:rFonts w:ascii="Aptos" w:hAnsi="Aptos" w:eastAsia="Aptos" w:cs="Aptos"/>
          <w:i w:val="0"/>
          <w:iCs w:val="0"/>
        </w:rPr>
        <w:t>.068 &gt; .05</w:t>
      </w:r>
      <w:r w:rsidRPr="30F29D39" w:rsidR="443BD982">
        <w:rPr>
          <w:rFonts w:ascii="Aptos" w:hAnsi="Aptos" w:eastAsia="Aptos" w:cs="Aptos"/>
          <w:i w:val="0"/>
          <w:iCs w:val="0"/>
        </w:rPr>
        <w:t xml:space="preserve">. However, there is a slow upward </w:t>
      </w:r>
      <w:r w:rsidRPr="30F29D39" w:rsidR="49206B07">
        <w:rPr>
          <w:rFonts w:ascii="Aptos" w:hAnsi="Aptos" w:eastAsia="Aptos" w:cs="Aptos"/>
          <w:i w:val="0"/>
          <w:iCs w:val="0"/>
        </w:rPr>
        <w:t>trend</w:t>
      </w:r>
      <w:r w:rsidRPr="30F29D39" w:rsidR="443BD982">
        <w:rPr>
          <w:rFonts w:ascii="Aptos" w:hAnsi="Aptos" w:eastAsia="Aptos" w:cs="Aptos"/>
          <w:i w:val="0"/>
          <w:iCs w:val="0"/>
        </w:rPr>
        <w:t xml:space="preserve"> shown in Figure 1 and using the r value </w:t>
      </w:r>
      <w:r w:rsidRPr="30F29D39" w:rsidR="2DE36B1F">
        <w:rPr>
          <w:rFonts w:ascii="Aptos" w:hAnsi="Aptos" w:eastAsia="Aptos" w:cs="Aptos"/>
          <w:i w:val="0"/>
          <w:iCs w:val="0"/>
        </w:rPr>
        <w:t>of .468</w:t>
      </w:r>
      <w:r w:rsidRPr="30F29D39" w:rsidR="5FFDA7D2">
        <w:rPr>
          <w:rFonts w:ascii="Aptos" w:hAnsi="Aptos" w:eastAsia="Aptos" w:cs="Aptos"/>
          <w:i w:val="0"/>
          <w:iCs w:val="0"/>
        </w:rPr>
        <w:t xml:space="preserve"> from Table 1</w:t>
      </w:r>
      <w:r w:rsidRPr="30F29D39" w:rsidR="2DE36B1F">
        <w:rPr>
          <w:rFonts w:ascii="Aptos" w:hAnsi="Aptos" w:eastAsia="Aptos" w:cs="Aptos"/>
          <w:i w:val="0"/>
          <w:iCs w:val="0"/>
        </w:rPr>
        <w:t>,</w:t>
      </w:r>
      <w:r w:rsidRPr="30F29D39" w:rsidR="2DE36B1F">
        <w:rPr>
          <w:rFonts w:ascii="Aptos" w:hAnsi="Aptos" w:eastAsia="Aptos" w:cs="Aptos"/>
          <w:i w:val="0"/>
          <w:iCs w:val="0"/>
        </w:rPr>
        <w:t xml:space="preserve"> there is a moderately positive </w:t>
      </w:r>
      <w:r w:rsidRPr="30F29D39" w:rsidR="2A48E3CF">
        <w:rPr>
          <w:rFonts w:ascii="Aptos" w:hAnsi="Aptos" w:eastAsia="Aptos" w:cs="Aptos"/>
          <w:i w:val="0"/>
          <w:iCs w:val="0"/>
        </w:rPr>
        <w:t xml:space="preserve">correlation. </w:t>
      </w:r>
      <w:r w:rsidRPr="30F29D39" w:rsidR="5B5B4963">
        <w:rPr>
          <w:rFonts w:ascii="Aptos" w:hAnsi="Aptos" w:eastAsia="Aptos" w:cs="Aptos"/>
          <w:i w:val="0"/>
          <w:iCs w:val="0"/>
        </w:rPr>
        <w:t xml:space="preserve">However, this is not enough to declare Keiser Peak Power and Wingate Power Drop </w:t>
      </w:r>
      <w:r w:rsidRPr="30F29D39" w:rsidR="5FC65735">
        <w:rPr>
          <w:rFonts w:ascii="Aptos" w:hAnsi="Aptos" w:eastAsia="Aptos" w:cs="Aptos"/>
          <w:i w:val="0"/>
          <w:iCs w:val="0"/>
        </w:rPr>
        <w:t>to have</w:t>
      </w:r>
      <w:r w:rsidRPr="30F29D39" w:rsidR="5B5B4963">
        <w:rPr>
          <w:rFonts w:ascii="Aptos" w:hAnsi="Aptos" w:eastAsia="Aptos" w:cs="Aptos"/>
          <w:i w:val="0"/>
          <w:iCs w:val="0"/>
        </w:rPr>
        <w:t xml:space="preserve"> </w:t>
      </w:r>
      <w:r w:rsidRPr="30F29D39" w:rsidR="39707D6C">
        <w:rPr>
          <w:rFonts w:ascii="Aptos" w:hAnsi="Aptos" w:eastAsia="Aptos" w:cs="Aptos"/>
          <w:i w:val="0"/>
          <w:iCs w:val="0"/>
        </w:rPr>
        <w:t>significant correlation</w:t>
      </w:r>
      <w:r w:rsidRPr="30F29D39" w:rsidR="2333D882">
        <w:rPr>
          <w:rFonts w:ascii="Aptos" w:hAnsi="Aptos" w:eastAsia="Aptos" w:cs="Aptos"/>
          <w:i w:val="0"/>
          <w:iCs w:val="0"/>
        </w:rPr>
        <w:t xml:space="preserve">. </w:t>
      </w:r>
      <w:r w:rsidRPr="30F29D39" w:rsidR="60162987">
        <w:rPr>
          <w:rFonts w:ascii="Aptos" w:hAnsi="Aptos" w:eastAsia="Aptos" w:cs="Aptos"/>
          <w:i w:val="0"/>
          <w:iCs w:val="0"/>
        </w:rPr>
        <w:t xml:space="preserve">This may be because of different resistance </w:t>
      </w:r>
      <w:r w:rsidRPr="30F29D39" w:rsidR="11A5C067">
        <w:rPr>
          <w:rFonts w:ascii="Aptos" w:hAnsi="Aptos" w:eastAsia="Aptos" w:cs="Aptos"/>
          <w:i w:val="0"/>
          <w:iCs w:val="0"/>
        </w:rPr>
        <w:t>mechanisms;</w:t>
      </w:r>
      <w:r w:rsidRPr="30F29D39" w:rsidR="60162987">
        <w:rPr>
          <w:rFonts w:ascii="Aptos" w:hAnsi="Aptos" w:eastAsia="Aptos" w:cs="Aptos"/>
          <w:i w:val="0"/>
          <w:iCs w:val="0"/>
        </w:rPr>
        <w:t xml:space="preserve"> the</w:t>
      </w:r>
      <w:r w:rsidRPr="30F29D39" w:rsidR="468563F9">
        <w:rPr>
          <w:rFonts w:ascii="Aptos" w:hAnsi="Aptos" w:eastAsia="Aptos" w:cs="Aptos"/>
          <w:i w:val="0"/>
          <w:iCs w:val="0"/>
        </w:rPr>
        <w:t xml:space="preserve">y are both seated but Wingate needs cycling mechanics, and Keiser </w:t>
      </w:r>
      <w:r w:rsidRPr="30F29D39" w:rsidR="468563F9">
        <w:rPr>
          <w:rFonts w:ascii="Aptos" w:hAnsi="Aptos" w:eastAsia="Aptos" w:cs="Aptos"/>
          <w:i w:val="0"/>
          <w:iCs w:val="0"/>
        </w:rPr>
        <w:t>requires</w:t>
      </w:r>
      <w:r w:rsidRPr="30F29D39" w:rsidR="468563F9">
        <w:rPr>
          <w:rFonts w:ascii="Aptos" w:hAnsi="Aptos" w:eastAsia="Aptos" w:cs="Aptos"/>
          <w:i w:val="0"/>
          <w:iCs w:val="0"/>
        </w:rPr>
        <w:t xml:space="preserve"> leg extensions.</w:t>
      </w:r>
      <w:r w:rsidRPr="30F29D39" w:rsidR="76126193">
        <w:rPr>
          <w:rFonts w:ascii="Aptos" w:hAnsi="Aptos" w:eastAsia="Aptos" w:cs="Aptos"/>
          <w:i w:val="0"/>
          <w:iCs w:val="0"/>
        </w:rPr>
        <w:t xml:space="preserve"> The Wingate Test relies on the ability to sustain power, </w:t>
      </w:r>
      <w:r w:rsidRPr="30F29D39" w:rsidR="76126193">
        <w:rPr>
          <w:rFonts w:ascii="Aptos" w:hAnsi="Aptos" w:eastAsia="Aptos" w:cs="Aptos"/>
          <w:i w:val="0"/>
          <w:iCs w:val="0"/>
        </w:rPr>
        <w:t>whereas</w:t>
      </w:r>
      <w:r w:rsidRPr="30F29D39" w:rsidR="76126193">
        <w:rPr>
          <w:rFonts w:ascii="Aptos" w:hAnsi="Aptos" w:eastAsia="Aptos" w:cs="Aptos"/>
          <w:i w:val="0"/>
          <w:iCs w:val="0"/>
        </w:rPr>
        <w:t xml:space="preserve"> the Keiser only needs immediate power from an athlete, this requires the use of different energy systems ATP-PC is used in the Keiser and anaerobic glycolysis is used during the Wingate Test (Spriet, 2022). However, Olympic lifters would be proficient in both systems as they perform short-duration, high-intensity activities (</w:t>
      </w:r>
      <w:r w:rsidRPr="30F29D39" w:rsidR="76126193">
        <w:rPr>
          <w:rFonts w:ascii="Aptos" w:hAnsi="Aptos" w:eastAsia="Aptos" w:cs="Aptos"/>
          <w:i w:val="0"/>
          <w:iCs w:val="0"/>
        </w:rPr>
        <w:t>Maglischo</w:t>
      </w:r>
      <w:r w:rsidRPr="30F29D39" w:rsidR="76126193">
        <w:rPr>
          <w:rFonts w:ascii="Aptos" w:hAnsi="Aptos" w:eastAsia="Aptos" w:cs="Aptos"/>
          <w:i w:val="0"/>
          <w:iCs w:val="0"/>
        </w:rPr>
        <w:t>., 2015).</w:t>
      </w:r>
    </w:p>
    <w:p w:rsidRPr="00D94209" w:rsidR="00D94209" w:rsidP="30F29D39" w:rsidRDefault="00D94209" w14:paraId="004DB7DF" w14:textId="6D29787B">
      <w:pPr>
        <w:pStyle w:val="Normal"/>
        <w:suppressLineNumbers w:val="0"/>
        <w:bidi w:val="0"/>
        <w:spacing w:before="0" w:beforeAutospacing="off" w:after="160" w:afterAutospacing="off" w:line="279" w:lineRule="auto"/>
        <w:ind w:left="0" w:right="0"/>
        <w:jc w:val="left"/>
        <w:rPr>
          <w:rFonts w:ascii="Aptos" w:hAnsi="Aptos" w:eastAsia="Aptos" w:cs="Aptos"/>
          <w:i w:val="0"/>
          <w:iCs w:val="0"/>
        </w:rPr>
      </w:pPr>
      <w:r w:rsidRPr="30F29D39" w:rsidR="26009F22">
        <w:rPr>
          <w:rFonts w:ascii="Aptos" w:hAnsi="Aptos" w:eastAsia="Aptos" w:cs="Aptos"/>
          <w:i w:val="0"/>
          <w:iCs w:val="0"/>
        </w:rPr>
        <w:t xml:space="preserve">It could be argued that there should be a correlation as someone with fast-twitch fibres </w:t>
      </w:r>
      <w:r w:rsidRPr="30F29D39" w:rsidR="468E50DC">
        <w:rPr>
          <w:rFonts w:ascii="Aptos" w:hAnsi="Aptos" w:eastAsia="Aptos" w:cs="Aptos"/>
          <w:i w:val="0"/>
          <w:iCs w:val="0"/>
        </w:rPr>
        <w:t xml:space="preserve">can </w:t>
      </w:r>
      <w:r w:rsidRPr="30F29D39" w:rsidR="26009F22">
        <w:rPr>
          <w:rFonts w:ascii="Aptos" w:hAnsi="Aptos" w:eastAsia="Aptos" w:cs="Aptos"/>
          <w:i w:val="0"/>
          <w:iCs w:val="0"/>
        </w:rPr>
        <w:t xml:space="preserve">create more power on Keiser </w:t>
      </w:r>
      <w:r w:rsidRPr="30F29D39" w:rsidR="33CCA1C1">
        <w:rPr>
          <w:rFonts w:ascii="Aptos" w:hAnsi="Aptos" w:eastAsia="Aptos" w:cs="Aptos"/>
          <w:i w:val="0"/>
          <w:iCs w:val="0"/>
        </w:rPr>
        <w:t>and</w:t>
      </w:r>
      <w:r w:rsidRPr="30F29D39" w:rsidR="579453F2">
        <w:rPr>
          <w:rFonts w:ascii="Aptos" w:hAnsi="Aptos" w:eastAsia="Aptos" w:cs="Aptos"/>
          <w:i w:val="0"/>
          <w:iCs w:val="0"/>
        </w:rPr>
        <w:t xml:space="preserve"> </w:t>
      </w:r>
      <w:r w:rsidRPr="30F29D39" w:rsidR="33CCA1C1">
        <w:rPr>
          <w:rFonts w:ascii="Aptos" w:hAnsi="Aptos" w:eastAsia="Aptos" w:cs="Aptos"/>
          <w:i w:val="0"/>
          <w:iCs w:val="0"/>
        </w:rPr>
        <w:t>therefore have a higher drop of</w:t>
      </w:r>
      <w:r w:rsidRPr="30F29D39" w:rsidR="7C394E26">
        <w:rPr>
          <w:rFonts w:ascii="Aptos" w:hAnsi="Aptos" w:eastAsia="Aptos" w:cs="Aptos"/>
          <w:i w:val="0"/>
          <w:iCs w:val="0"/>
        </w:rPr>
        <w:t>f</w:t>
      </w:r>
      <w:r w:rsidRPr="30F29D39" w:rsidR="33CCA1C1">
        <w:rPr>
          <w:rFonts w:ascii="Aptos" w:hAnsi="Aptos" w:eastAsia="Aptos" w:cs="Aptos"/>
          <w:i w:val="0"/>
          <w:iCs w:val="0"/>
        </w:rPr>
        <w:t xml:space="preserve"> % on Wingate testing</w:t>
      </w:r>
      <w:r w:rsidRPr="30F29D39" w:rsidR="39D35590">
        <w:rPr>
          <w:rFonts w:ascii="Aptos" w:hAnsi="Aptos" w:eastAsia="Aptos" w:cs="Aptos"/>
          <w:i w:val="0"/>
          <w:iCs w:val="0"/>
        </w:rPr>
        <w:t xml:space="preserve"> (</w:t>
      </w:r>
      <w:r w:rsidRPr="30F29D39" w:rsidR="39D35590">
        <w:rPr>
          <w:rFonts w:ascii="Aptos" w:hAnsi="Aptos" w:eastAsia="Aptos" w:cs="Aptos"/>
          <w:i w:val="0"/>
          <w:iCs w:val="0"/>
        </w:rPr>
        <w:t>Maglischo</w:t>
      </w:r>
      <w:r w:rsidRPr="30F29D39" w:rsidR="39D35590">
        <w:rPr>
          <w:rFonts w:ascii="Aptos" w:hAnsi="Aptos" w:eastAsia="Aptos" w:cs="Aptos"/>
          <w:i w:val="0"/>
          <w:iCs w:val="0"/>
        </w:rPr>
        <w:t>., 2015)</w:t>
      </w:r>
      <w:r w:rsidRPr="30F29D39" w:rsidR="33CCA1C1">
        <w:rPr>
          <w:rFonts w:ascii="Aptos" w:hAnsi="Aptos" w:eastAsia="Aptos" w:cs="Aptos"/>
          <w:i w:val="0"/>
          <w:iCs w:val="0"/>
        </w:rPr>
        <w:t>. Whereas someone with slow twitch</w:t>
      </w:r>
      <w:r w:rsidRPr="30F29D39" w:rsidR="6BC492E4">
        <w:rPr>
          <w:rFonts w:ascii="Aptos" w:hAnsi="Aptos" w:eastAsia="Aptos" w:cs="Aptos"/>
          <w:i w:val="0"/>
          <w:iCs w:val="0"/>
        </w:rPr>
        <w:t xml:space="preserve"> </w:t>
      </w:r>
      <w:r w:rsidRPr="30F29D39" w:rsidR="1A6F7418">
        <w:rPr>
          <w:rFonts w:ascii="Aptos" w:hAnsi="Aptos" w:eastAsia="Aptos" w:cs="Aptos"/>
          <w:i w:val="0"/>
          <w:iCs w:val="0"/>
        </w:rPr>
        <w:t>would generate low power but be more fatigue resistant</w:t>
      </w:r>
      <w:r w:rsidRPr="30F29D39" w:rsidR="0562181B">
        <w:rPr>
          <w:rFonts w:ascii="Aptos" w:hAnsi="Aptos" w:eastAsia="Aptos" w:cs="Aptos"/>
          <w:i w:val="0"/>
          <w:iCs w:val="0"/>
        </w:rPr>
        <w:t xml:space="preserve"> (</w:t>
      </w:r>
      <w:r w:rsidRPr="30F29D39" w:rsidR="0562181B">
        <w:rPr>
          <w:rFonts w:ascii="Aptos" w:hAnsi="Aptos" w:eastAsia="Aptos" w:cs="Aptos"/>
          <w:i w:val="0"/>
          <w:iCs w:val="0"/>
        </w:rPr>
        <w:t>Maglischo</w:t>
      </w:r>
      <w:r w:rsidRPr="30F29D39" w:rsidR="0562181B">
        <w:rPr>
          <w:rFonts w:ascii="Aptos" w:hAnsi="Aptos" w:eastAsia="Aptos" w:cs="Aptos"/>
          <w:i w:val="0"/>
          <w:iCs w:val="0"/>
        </w:rPr>
        <w:t xml:space="preserve">., 2015). </w:t>
      </w:r>
    </w:p>
    <w:p w:rsidRPr="00D94209" w:rsidR="00D94209" w:rsidP="30F29D39" w:rsidRDefault="00D94209" w14:paraId="654799E7" w14:textId="2824D7F6">
      <w:pPr>
        <w:pStyle w:val="Normal"/>
        <w:suppressLineNumbers w:val="0"/>
        <w:bidi w:val="0"/>
        <w:rPr>
          <w:rFonts w:ascii="Aptos" w:hAnsi="Aptos" w:eastAsia="Aptos" w:cs="Aptos"/>
          <w:noProof w:val="0"/>
          <w:color w:val="000000" w:themeColor="text1" w:themeTint="FF" w:themeShade="FF"/>
          <w:sz w:val="24"/>
          <w:szCs w:val="24"/>
          <w:lang w:val="en-GB"/>
        </w:rPr>
      </w:pPr>
      <w:r w:rsidRPr="30F29D39" w:rsidR="623E4BE8">
        <w:rPr>
          <w:rFonts w:ascii="Aptos" w:hAnsi="Aptos" w:eastAsia="Aptos" w:cs="Aptos"/>
          <w:noProof w:val="0"/>
          <w:color w:val="000000" w:themeColor="text1" w:themeTint="FF" w:themeShade="FF"/>
          <w:sz w:val="24"/>
          <w:szCs w:val="24"/>
          <w:lang w:val="en-GB"/>
        </w:rPr>
        <w:t xml:space="preserve"> </w:t>
      </w:r>
      <w:r w:rsidRPr="30F29D39" w:rsidR="63AD22DA">
        <w:rPr>
          <w:rFonts w:ascii="Aptos" w:hAnsi="Aptos" w:eastAsia="Aptos" w:cs="Aptos"/>
          <w:noProof w:val="0"/>
          <w:color w:val="000000" w:themeColor="text1" w:themeTint="FF" w:themeShade="FF"/>
          <w:sz w:val="24"/>
          <w:szCs w:val="24"/>
          <w:lang w:val="en-GB"/>
        </w:rPr>
        <w:t xml:space="preserve">  </w:t>
      </w:r>
    </w:p>
    <w:p w:rsidR="00FD7E6E" w:rsidP="30F29D39" w:rsidRDefault="3FD59A21" w14:paraId="479D9221" w14:textId="67AACCC8">
      <w:pPr>
        <w:spacing w:before="240" w:after="240"/>
        <w:jc w:val="center"/>
        <w:rPr>
          <w:rFonts w:ascii="Aptos" w:hAnsi="Aptos" w:eastAsia="Aptos" w:cs="Aptos"/>
          <w:u w:val="single"/>
        </w:rPr>
      </w:pPr>
      <w:r w:rsidRPr="30F29D39" w:rsidR="1C157BE4">
        <w:rPr>
          <w:rFonts w:ascii="Aptos" w:hAnsi="Aptos" w:eastAsia="Aptos" w:cs="Aptos"/>
          <w:u w:val="single"/>
        </w:rPr>
        <w:t xml:space="preserve">Reflections </w:t>
      </w:r>
    </w:p>
    <w:p w:rsidR="1186EC83" w:rsidP="30F29D39" w:rsidRDefault="1186EC83" w14:paraId="2967264C" w14:textId="1749016A">
      <w:pPr>
        <w:pStyle w:val="Normal"/>
        <w:spacing w:before="240" w:after="240"/>
        <w:rPr>
          <w:rFonts w:ascii="Aptos" w:hAnsi="Aptos" w:eastAsia="Aptos" w:cs="Aptos"/>
          <w:b w:val="0"/>
          <w:bCs w:val="0"/>
          <w:i w:val="0"/>
          <w:iCs w:val="0"/>
        </w:rPr>
      </w:pPr>
      <w:r w:rsidRPr="30F29D39" w:rsidR="4E0E7840">
        <w:rPr>
          <w:rFonts w:ascii="Aptos" w:hAnsi="Aptos" w:eastAsia="Aptos" w:cs="Aptos"/>
          <w:b w:val="0"/>
          <w:bCs w:val="0"/>
          <w:i w:val="0"/>
          <w:iCs w:val="0"/>
        </w:rPr>
        <w:t>T</w:t>
      </w:r>
      <w:r w:rsidRPr="30F29D39" w:rsidR="41E52090">
        <w:rPr>
          <w:rFonts w:ascii="Aptos" w:hAnsi="Aptos" w:eastAsia="Aptos" w:cs="Aptos"/>
          <w:b w:val="0"/>
          <w:bCs w:val="0"/>
          <w:i w:val="0"/>
          <w:iCs w:val="0"/>
        </w:rPr>
        <w:t xml:space="preserve">he </w:t>
      </w:r>
      <w:r w:rsidRPr="30F29D39" w:rsidR="75031CC9">
        <w:rPr>
          <w:rFonts w:ascii="Aptos" w:hAnsi="Aptos" w:eastAsia="Aptos" w:cs="Aptos"/>
          <w:b w:val="0"/>
          <w:bCs w:val="0"/>
          <w:i w:val="0"/>
          <w:iCs w:val="0"/>
        </w:rPr>
        <w:t>results</w:t>
      </w:r>
      <w:r w:rsidRPr="30F29D39" w:rsidR="41E52090">
        <w:rPr>
          <w:rFonts w:ascii="Aptos" w:hAnsi="Aptos" w:eastAsia="Aptos" w:cs="Aptos"/>
          <w:b w:val="0"/>
          <w:bCs w:val="0"/>
          <w:i w:val="0"/>
          <w:iCs w:val="0"/>
        </w:rPr>
        <w:t xml:space="preserve"> for this experiment </w:t>
      </w:r>
      <w:r w:rsidRPr="30F29D39" w:rsidR="0AE87316">
        <w:rPr>
          <w:rFonts w:ascii="Aptos" w:hAnsi="Aptos" w:eastAsia="Aptos" w:cs="Aptos"/>
          <w:b w:val="0"/>
          <w:bCs w:val="0"/>
          <w:i w:val="0"/>
          <w:iCs w:val="0"/>
        </w:rPr>
        <w:t>are</w:t>
      </w:r>
      <w:r w:rsidRPr="30F29D39" w:rsidR="41E52090">
        <w:rPr>
          <w:rFonts w:ascii="Aptos" w:hAnsi="Aptos" w:eastAsia="Aptos" w:cs="Aptos"/>
          <w:b w:val="0"/>
          <w:bCs w:val="0"/>
          <w:i w:val="0"/>
          <w:iCs w:val="0"/>
        </w:rPr>
        <w:t xml:space="preserve"> reliable</w:t>
      </w:r>
      <w:r w:rsidRPr="30F29D39" w:rsidR="4FE29498">
        <w:rPr>
          <w:rFonts w:ascii="Aptos" w:hAnsi="Aptos" w:eastAsia="Aptos" w:cs="Aptos"/>
          <w:b w:val="0"/>
          <w:bCs w:val="0"/>
          <w:i w:val="0"/>
          <w:iCs w:val="0"/>
        </w:rPr>
        <w:t xml:space="preserve"> and </w:t>
      </w:r>
      <w:r w:rsidRPr="30F29D39" w:rsidR="4FE29498">
        <w:rPr>
          <w:rFonts w:ascii="Aptos" w:hAnsi="Aptos" w:eastAsia="Aptos" w:cs="Aptos"/>
          <w:b w:val="0"/>
          <w:bCs w:val="0"/>
          <w:i w:val="0"/>
          <w:iCs w:val="0"/>
        </w:rPr>
        <w:t>accurate</w:t>
      </w:r>
      <w:r w:rsidRPr="30F29D39" w:rsidR="6BCACE5E">
        <w:rPr>
          <w:rFonts w:ascii="Aptos" w:hAnsi="Aptos" w:eastAsia="Aptos" w:cs="Aptos"/>
          <w:b w:val="0"/>
          <w:bCs w:val="0"/>
          <w:i w:val="0"/>
          <w:iCs w:val="0"/>
        </w:rPr>
        <w:t xml:space="preserve"> as all data is </w:t>
      </w:r>
      <w:r w:rsidRPr="30F29D39" w:rsidR="6BCACE5E">
        <w:rPr>
          <w:rFonts w:ascii="Aptos" w:hAnsi="Aptos" w:eastAsia="Aptos" w:cs="Aptos"/>
          <w:b w:val="0"/>
          <w:bCs w:val="0"/>
          <w:i w:val="0"/>
          <w:iCs w:val="0"/>
        </w:rPr>
        <w:t>objective</w:t>
      </w:r>
      <w:r w:rsidRPr="30F29D39" w:rsidR="39ADFCC3">
        <w:rPr>
          <w:rFonts w:ascii="Aptos" w:hAnsi="Aptos" w:eastAsia="Aptos" w:cs="Aptos"/>
          <w:b w:val="0"/>
          <w:bCs w:val="0"/>
          <w:i w:val="0"/>
          <w:iCs w:val="0"/>
        </w:rPr>
        <w:t>,</w:t>
      </w:r>
      <w:r w:rsidRPr="30F29D39" w:rsidR="5022F386">
        <w:rPr>
          <w:rFonts w:ascii="Aptos" w:hAnsi="Aptos" w:eastAsia="Aptos" w:cs="Aptos"/>
          <w:b w:val="0"/>
          <w:bCs w:val="0"/>
          <w:i w:val="0"/>
          <w:iCs w:val="0"/>
        </w:rPr>
        <w:t xml:space="preserve"> the method is simple and easily replicable</w:t>
      </w:r>
      <w:r w:rsidRPr="30F29D39" w:rsidR="6BCACE5E">
        <w:rPr>
          <w:rFonts w:ascii="Aptos" w:hAnsi="Aptos" w:eastAsia="Aptos" w:cs="Aptos"/>
          <w:b w:val="0"/>
          <w:bCs w:val="0"/>
          <w:i w:val="0"/>
          <w:iCs w:val="0"/>
        </w:rPr>
        <w:t>,</w:t>
      </w:r>
      <w:r w:rsidRPr="30F29D39" w:rsidR="41E52090">
        <w:rPr>
          <w:rFonts w:ascii="Aptos" w:hAnsi="Aptos" w:eastAsia="Aptos" w:cs="Aptos"/>
          <w:b w:val="0"/>
          <w:bCs w:val="0"/>
          <w:i w:val="0"/>
          <w:iCs w:val="0"/>
        </w:rPr>
        <w:t xml:space="preserve"> </w:t>
      </w:r>
      <w:r w:rsidRPr="30F29D39" w:rsidR="2DCDBEC9">
        <w:rPr>
          <w:rFonts w:ascii="Aptos" w:hAnsi="Aptos" w:eastAsia="Aptos" w:cs="Aptos"/>
          <w:b w:val="0"/>
          <w:bCs w:val="0"/>
          <w:i w:val="0"/>
          <w:iCs w:val="0"/>
        </w:rPr>
        <w:t xml:space="preserve">but </w:t>
      </w:r>
      <w:r w:rsidRPr="30F29D39" w:rsidR="41E52090">
        <w:rPr>
          <w:rFonts w:ascii="Aptos" w:hAnsi="Aptos" w:eastAsia="Aptos" w:cs="Aptos"/>
          <w:b w:val="0"/>
          <w:bCs w:val="0"/>
          <w:i w:val="0"/>
          <w:iCs w:val="0"/>
        </w:rPr>
        <w:t>the sample size may not be</w:t>
      </w:r>
      <w:r w:rsidRPr="30F29D39" w:rsidR="06F0169E">
        <w:rPr>
          <w:rFonts w:ascii="Aptos" w:hAnsi="Aptos" w:eastAsia="Aptos" w:cs="Aptos"/>
          <w:b w:val="0"/>
          <w:bCs w:val="0"/>
          <w:i w:val="0"/>
          <w:iCs w:val="0"/>
        </w:rPr>
        <w:t xml:space="preserve"> reliable</w:t>
      </w:r>
      <w:r w:rsidRPr="30F29D39" w:rsidR="51D6106B">
        <w:rPr>
          <w:rFonts w:ascii="Aptos" w:hAnsi="Aptos" w:eastAsia="Aptos" w:cs="Aptos"/>
          <w:b w:val="0"/>
          <w:bCs w:val="0"/>
          <w:i w:val="0"/>
          <w:iCs w:val="0"/>
        </w:rPr>
        <w:t xml:space="preserve"> </w:t>
      </w:r>
      <w:sdt>
        <w:sdtPr>
          <w:id w:val="1879921027"/>
          <w:alias w:val="Citation"/>
          <w:tag w:val="{&quot;referencesIds&quot;:[&quot;doc:699f45125b227b7b398a27e8&quot;],&quot;referencesOptions&quot;:{&quot;doc:699f45125b227b7b398a27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w:t>
          </w:r>
          <w:r w:rsidRPr="30F29D39" w:rsidR="7FFFA011">
            <w:rPr>
              <w:rFonts w:ascii="Aptos" w:hAnsi="Aptos" w:eastAsia="Aptos" w:cs="Aptos"/>
              <w:noProof w:val="0"/>
              <w:color w:val="000000" w:themeColor="text1" w:themeTint="FF" w:themeShade="FF"/>
              <w:sz w:val="24"/>
              <w:szCs w:val="24"/>
              <w:lang w:val="en-GB"/>
            </w:rPr>
            <w:t>Ledol</w:t>
          </w:r>
          <w:r w:rsidRPr="30F29D39" w:rsidR="7FFFA011">
            <w:rPr>
              <w:rFonts w:ascii="Aptos" w:hAnsi="Aptos" w:eastAsia="Aptos" w:cs="Aptos"/>
              <w:noProof w:val="0"/>
              <w:color w:val="000000" w:themeColor="text1" w:themeTint="FF" w:themeShade="FF"/>
              <w:sz w:val="24"/>
              <w:szCs w:val="24"/>
              <w:lang w:val="en-GB"/>
            </w:rPr>
            <w:t>te</w:t>
          </w:r>
          <w:r w:rsidRPr="30F29D39" w:rsidR="7FFFA011">
            <w:rPr>
              <w:rFonts w:ascii="Aptos" w:hAnsi="Aptos" w:eastAsia="Aptos" w:cs="Aptos"/>
              <w:noProof w:val="0"/>
              <w:color w:val="000000" w:themeColor="text1" w:themeTint="FF" w:themeShade="FF"/>
              <w:sz w:val="24"/>
              <w:szCs w:val="24"/>
              <w:lang w:val="en-GB"/>
            </w:rPr>
            <w:t>r</w:t>
          </w:r>
          <w:r w:rsidRPr="30F29D39" w:rsidR="7FFFA011">
            <w:rPr>
              <w:rFonts w:ascii="Aptos" w:hAnsi="Aptos" w:eastAsia="Aptos" w:cs="Aptos"/>
              <w:noProof w:val="0"/>
              <w:color w:val="000000" w:themeColor="text1" w:themeTint="FF" w:themeShade="FF"/>
              <w:sz w:val="24"/>
              <w:szCs w:val="24"/>
              <w:lang w:val="en-GB"/>
            </w:rPr>
            <w:t xml:space="preserve"> &amp; Kard</w:t>
          </w:r>
          <w:r w:rsidRPr="30F29D39" w:rsidR="7FFFA011">
            <w:rPr>
              <w:rFonts w:ascii="Aptos" w:hAnsi="Aptos" w:eastAsia="Aptos" w:cs="Aptos"/>
              <w:noProof w:val="0"/>
              <w:color w:val="000000" w:themeColor="text1" w:themeTint="FF" w:themeShade="FF"/>
              <w:sz w:val="24"/>
              <w:szCs w:val="24"/>
              <w:lang w:val="en-GB"/>
            </w:rPr>
            <w:t>on, 2020)</w:t>
          </w:r>
        </w:sdtContent>
      </w:sdt>
      <w:r w:rsidR="41E52090">
        <w:rPr/>
        <w:t xml:space="preserve">. </w:t>
      </w:r>
      <w:bookmarkStart w:name="_Int_H17T0P3V" w:id="860388879"/>
      <w:r w:rsidR="40E70504">
        <w:rPr/>
        <w:t xml:space="preserve">A </w:t>
      </w:r>
      <w:r w:rsidR="41E52090">
        <w:rPr/>
        <w:t>smal</w:t>
      </w:r>
      <w:bookmarkEnd w:id="860388879"/>
      <w:r w:rsidR="41E52090">
        <w:rPr/>
        <w:t>ler sample reduces statistical power</w:t>
      </w:r>
      <w:r w:rsidR="3AA94B96">
        <w:rPr/>
        <w:t xml:space="preserve"> </w:t>
      </w:r>
      <w:r w:rsidR="0F116AB0">
        <w:rPr/>
        <w:t>and increase</w:t>
      </w:r>
      <w:r w:rsidR="339D07CE">
        <w:rPr/>
        <w:t>s error risk</w:t>
      </w:r>
      <w:r w:rsidR="0F116AB0">
        <w:rPr/>
        <w:t xml:space="preserve"> </w:t>
      </w:r>
      <w:r w:rsidR="3AA94B96">
        <w:rPr/>
        <w:t>(</w:t>
      </w:r>
      <w:r w:rsidR="3AA94B96">
        <w:rPr/>
        <w:t>Ledolter</w:t>
      </w:r>
      <w:r w:rsidR="3AA94B96">
        <w:rPr/>
        <w:t xml:space="preserve"> &amp; Kardo</w:t>
      </w:r>
      <w:r w:rsidR="3AA94B96">
        <w:rPr/>
        <w:t>n, 2020)</w:t>
      </w:r>
      <w:r w:rsidR="41E52090">
        <w:rPr/>
        <w:t xml:space="preserve">. </w:t>
      </w:r>
      <w:r w:rsidR="0604227A">
        <w:rPr/>
        <w:t xml:space="preserve">With a </w:t>
      </w:r>
      <w:r w:rsidR="41E52090">
        <w:rPr/>
        <w:t>larger</w:t>
      </w:r>
      <w:r w:rsidRPr="30F29D39" w:rsidR="7DF039E1">
        <w:rPr>
          <w:rFonts w:ascii="Aptos" w:hAnsi="Aptos" w:eastAsia="Aptos" w:cs="Aptos"/>
          <w:b w:val="0"/>
          <w:bCs w:val="0"/>
          <w:i w:val="0"/>
          <w:iCs w:val="0"/>
        </w:rPr>
        <w:t xml:space="preserve"> sample size, a more significant correla</w:t>
      </w:r>
      <w:r w:rsidRPr="30F29D39" w:rsidR="7DF039E1">
        <w:rPr>
          <w:rFonts w:ascii="Aptos" w:hAnsi="Aptos" w:eastAsia="Aptos" w:cs="Aptos"/>
          <w:b w:val="0"/>
          <w:bCs w:val="0"/>
          <w:i w:val="0"/>
          <w:iCs w:val="0"/>
        </w:rPr>
        <w:t>tion may have been reached</w:t>
      </w:r>
      <w:r w:rsidRPr="30F29D39" w:rsidR="20916D1B">
        <w:rPr>
          <w:rFonts w:ascii="Aptos" w:hAnsi="Aptos" w:eastAsia="Aptos" w:cs="Aptos"/>
          <w:b w:val="0"/>
          <w:bCs w:val="0"/>
          <w:i w:val="0"/>
          <w:iCs w:val="0"/>
        </w:rPr>
        <w:t xml:space="preserve"> (</w:t>
      </w:r>
      <w:r w:rsidRPr="30F29D39" w:rsidR="20916D1B">
        <w:rPr>
          <w:rFonts w:ascii="Aptos" w:hAnsi="Aptos" w:eastAsia="Aptos" w:cs="Aptos"/>
          <w:b w:val="0"/>
          <w:bCs w:val="0"/>
          <w:i w:val="0"/>
          <w:iCs w:val="0"/>
        </w:rPr>
        <w:t>Ledolter</w:t>
      </w:r>
      <w:r w:rsidRPr="30F29D39" w:rsidR="20916D1B">
        <w:rPr>
          <w:rFonts w:ascii="Aptos" w:hAnsi="Aptos" w:eastAsia="Aptos" w:cs="Aptos"/>
          <w:b w:val="0"/>
          <w:bCs w:val="0"/>
          <w:i w:val="0"/>
          <w:iCs w:val="0"/>
        </w:rPr>
        <w:t xml:space="preserve"> &amp; Kardo</w:t>
      </w:r>
      <w:r w:rsidRPr="30F29D39" w:rsidR="20916D1B">
        <w:rPr>
          <w:rFonts w:ascii="Aptos" w:hAnsi="Aptos" w:eastAsia="Aptos" w:cs="Aptos"/>
          <w:b w:val="0"/>
          <w:bCs w:val="0"/>
          <w:i w:val="0"/>
          <w:iCs w:val="0"/>
        </w:rPr>
        <w:t>n, 2020). This</w:t>
      </w:r>
      <w:r w:rsidRPr="30F29D39" w:rsidR="17B27D8E">
        <w:rPr>
          <w:rFonts w:ascii="Aptos" w:hAnsi="Aptos" w:eastAsia="Aptos" w:cs="Aptos"/>
          <w:b w:val="0"/>
          <w:bCs w:val="0"/>
          <w:i w:val="0"/>
          <w:iCs w:val="0"/>
        </w:rPr>
        <w:t xml:space="preserve"> is because a larger sample increases precision</w:t>
      </w:r>
      <w:r w:rsidRPr="30F29D39" w:rsidR="73EA57E8">
        <w:rPr>
          <w:rFonts w:ascii="Aptos" w:hAnsi="Aptos" w:eastAsia="Aptos" w:cs="Aptos"/>
          <w:b w:val="0"/>
          <w:bCs w:val="0"/>
          <w:i w:val="0"/>
          <w:iCs w:val="0"/>
        </w:rPr>
        <w:t xml:space="preserve"> </w:t>
      </w:r>
      <w:r w:rsidRPr="30F29D39" w:rsidR="090959F6">
        <w:rPr>
          <w:rFonts w:ascii="Aptos" w:hAnsi="Aptos" w:eastAsia="Aptos" w:cs="Aptos"/>
          <w:b w:val="0"/>
          <w:bCs w:val="0"/>
          <w:i w:val="0"/>
          <w:iCs w:val="0"/>
        </w:rPr>
        <w:t>and</w:t>
      </w:r>
      <w:r w:rsidRPr="30F29D39" w:rsidR="35BB7D66">
        <w:rPr>
          <w:rFonts w:ascii="Aptos" w:hAnsi="Aptos" w:eastAsia="Aptos" w:cs="Aptos"/>
          <w:b w:val="0"/>
          <w:bCs w:val="0"/>
          <w:i w:val="0"/>
          <w:iCs w:val="0"/>
        </w:rPr>
        <w:t xml:space="preserve"> can</w:t>
      </w:r>
      <w:r w:rsidRPr="30F29D39" w:rsidR="090959F6">
        <w:rPr>
          <w:rFonts w:ascii="Aptos" w:hAnsi="Aptos" w:eastAsia="Aptos" w:cs="Aptos"/>
          <w:b w:val="0"/>
          <w:bCs w:val="0"/>
          <w:i w:val="0"/>
          <w:iCs w:val="0"/>
        </w:rPr>
        <w:t xml:space="preserve"> detect</w:t>
      </w:r>
      <w:r w:rsidRPr="30F29D39" w:rsidR="090959F6">
        <w:rPr>
          <w:rFonts w:ascii="Aptos" w:hAnsi="Aptos" w:eastAsia="Aptos" w:cs="Aptos"/>
          <w:b w:val="0"/>
          <w:bCs w:val="0"/>
          <w:i w:val="0"/>
          <w:iCs w:val="0"/>
        </w:rPr>
        <w:t xml:space="preserve"> true data patterns </w:t>
      </w:r>
      <w:r w:rsidRPr="30F29D39" w:rsidR="73EA57E8">
        <w:rPr>
          <w:rFonts w:ascii="Aptos" w:hAnsi="Aptos" w:eastAsia="Aptos" w:cs="Aptos"/>
          <w:b w:val="0"/>
          <w:bCs w:val="0"/>
          <w:i w:val="0"/>
          <w:iCs w:val="0"/>
        </w:rPr>
        <w:t>(</w:t>
      </w:r>
      <w:r w:rsidRPr="30F29D39" w:rsidR="73EA57E8">
        <w:rPr>
          <w:rFonts w:ascii="Aptos" w:hAnsi="Aptos" w:eastAsia="Aptos" w:cs="Aptos"/>
          <w:b w:val="0"/>
          <w:bCs w:val="0"/>
          <w:i w:val="0"/>
          <w:iCs w:val="0"/>
        </w:rPr>
        <w:t>Ledolter</w:t>
      </w:r>
      <w:r w:rsidRPr="30F29D39" w:rsidR="73EA57E8">
        <w:rPr>
          <w:rFonts w:ascii="Aptos" w:hAnsi="Aptos" w:eastAsia="Aptos" w:cs="Aptos"/>
          <w:b w:val="0"/>
          <w:bCs w:val="0"/>
          <w:i w:val="0"/>
          <w:iCs w:val="0"/>
        </w:rPr>
        <w:t xml:space="preserve"> &amp; Kardo</w:t>
      </w:r>
      <w:r w:rsidRPr="30F29D39" w:rsidR="73EA57E8">
        <w:rPr>
          <w:rFonts w:ascii="Aptos" w:hAnsi="Aptos" w:eastAsia="Aptos" w:cs="Aptos"/>
          <w:b w:val="0"/>
          <w:bCs w:val="0"/>
          <w:i w:val="0"/>
          <w:iCs w:val="0"/>
        </w:rPr>
        <w:t xml:space="preserve">n, 2020). </w:t>
      </w:r>
    </w:p>
    <w:p w:rsidR="1186EC83" w:rsidP="30F29D39" w:rsidRDefault="1186EC83" w14:paraId="625F6A64" w14:textId="7B9DF2AC">
      <w:pPr>
        <w:pStyle w:val="Normal"/>
        <w:spacing w:before="240" w:after="240"/>
        <w:rPr>
          <w:rFonts w:ascii="Aptos" w:hAnsi="Aptos" w:eastAsia="Aptos" w:cs="Aptos"/>
          <w:b w:val="0"/>
          <w:bCs w:val="0"/>
          <w:i w:val="0"/>
          <w:iCs w:val="0"/>
        </w:rPr>
      </w:pPr>
      <w:r w:rsidRPr="30F29D39" w:rsidR="0AEB4968">
        <w:rPr>
          <w:rFonts w:ascii="Aptos" w:hAnsi="Aptos" w:eastAsia="Aptos" w:cs="Aptos"/>
          <w:b w:val="0"/>
          <w:bCs w:val="0"/>
          <w:i w:val="0"/>
          <w:iCs w:val="0"/>
        </w:rPr>
        <w:t>T</w:t>
      </w:r>
      <w:r w:rsidRPr="30F29D39" w:rsidR="196FF0C7">
        <w:rPr>
          <w:rFonts w:ascii="Aptos" w:hAnsi="Aptos" w:eastAsia="Aptos" w:cs="Aptos"/>
          <w:b w:val="0"/>
          <w:bCs w:val="0"/>
          <w:i w:val="0"/>
          <w:iCs w:val="0"/>
        </w:rPr>
        <w:t xml:space="preserve">he findings from this study can have real world </w:t>
      </w:r>
      <w:r w:rsidRPr="30F29D39" w:rsidR="5AE7FB5E">
        <w:rPr>
          <w:rFonts w:ascii="Aptos" w:hAnsi="Aptos" w:eastAsia="Aptos" w:cs="Aptos"/>
          <w:b w:val="0"/>
          <w:bCs w:val="0"/>
          <w:i w:val="0"/>
          <w:iCs w:val="0"/>
        </w:rPr>
        <w:t>applications</w:t>
      </w:r>
      <w:r w:rsidRPr="30F29D39" w:rsidR="196FF0C7">
        <w:rPr>
          <w:rFonts w:ascii="Aptos" w:hAnsi="Aptos" w:eastAsia="Aptos" w:cs="Aptos"/>
          <w:b w:val="0"/>
          <w:bCs w:val="0"/>
          <w:i w:val="0"/>
          <w:iCs w:val="0"/>
        </w:rPr>
        <w:t xml:space="preserve"> as </w:t>
      </w:r>
      <w:r w:rsidRPr="30F29D39" w:rsidR="63302CC4">
        <w:rPr>
          <w:rFonts w:ascii="Aptos" w:hAnsi="Aptos" w:eastAsia="Aptos" w:cs="Aptos"/>
          <w:b w:val="0"/>
          <w:bCs w:val="0"/>
          <w:i w:val="0"/>
          <w:iCs w:val="0"/>
        </w:rPr>
        <w:t xml:space="preserve">they can give coaches a wider view of an </w:t>
      </w:r>
      <w:r w:rsidRPr="30F29D39" w:rsidR="4D499102">
        <w:rPr>
          <w:rFonts w:ascii="Aptos" w:hAnsi="Aptos" w:eastAsia="Aptos" w:cs="Aptos"/>
          <w:b w:val="0"/>
          <w:bCs w:val="0"/>
          <w:i w:val="0"/>
          <w:iCs w:val="0"/>
        </w:rPr>
        <w:t>athlete's</w:t>
      </w:r>
      <w:r w:rsidRPr="30F29D39" w:rsidR="63302CC4">
        <w:rPr>
          <w:rFonts w:ascii="Aptos" w:hAnsi="Aptos" w:eastAsia="Aptos" w:cs="Aptos"/>
          <w:b w:val="0"/>
          <w:bCs w:val="0"/>
          <w:i w:val="0"/>
          <w:iCs w:val="0"/>
        </w:rPr>
        <w:t xml:space="preserve"> abilities</w:t>
      </w:r>
      <w:r w:rsidRPr="30F29D39" w:rsidR="11CE2912">
        <w:rPr>
          <w:rFonts w:ascii="Aptos" w:hAnsi="Aptos" w:eastAsia="Aptos" w:cs="Aptos"/>
          <w:b w:val="0"/>
          <w:bCs w:val="0"/>
          <w:i w:val="0"/>
          <w:iCs w:val="0"/>
        </w:rPr>
        <w:t xml:space="preserve"> </w:t>
      </w:r>
      <w:sdt>
        <w:sdtPr>
          <w:id w:val="2090438186"/>
          <w:alias w:val="Citation"/>
          <w:tag w:val="{&quot;referencesIds&quot;:[&quot;doc:699f4640aff76b06f9268fec&quot;],&quot;referencesOptions&quot;:{&quot;doc:699f4640aff76b06f9268f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(Jaafar et al., 2016)</w:t>
          </w:r>
        </w:sdtContent>
      </w:sdt>
      <w:r w:rsidR="63302CC4">
        <w:rPr/>
        <w:t xml:space="preserve">. </w:t>
      </w:r>
      <w:r w:rsidR="33EC2A01">
        <w:rPr/>
        <w:t>H</w:t>
      </w:r>
      <w:bookmarkStart w:name="_Int_iddkiCBu" w:id="611728904"/>
      <w:r w:rsidRPr="30F29D39" w:rsidR="4F5B2415">
        <w:rPr>
          <w:rFonts w:ascii="Aptos" w:hAnsi="Aptos" w:eastAsia="Aptos" w:cs="Aptos"/>
          <w:b w:val="0"/>
          <w:bCs w:val="0"/>
          <w:i w:val="0"/>
          <w:iCs w:val="0"/>
        </w:rPr>
        <w:t>igh</w:t>
      </w:r>
      <w:bookmarkEnd w:id="611728904"/>
      <w:r w:rsidRPr="30F29D39" w:rsidR="4F5B2415">
        <w:rPr>
          <w:rFonts w:ascii="Aptos" w:hAnsi="Aptos" w:eastAsia="Aptos" w:cs="Aptos"/>
          <w:b w:val="0"/>
          <w:bCs w:val="0"/>
          <w:i w:val="0"/>
          <w:iCs w:val="0"/>
        </w:rPr>
        <w:t xml:space="preserve">er Keiser Peak Power and higher Wingate Drop off would </w:t>
      </w:r>
      <w:r w:rsidRPr="30F29D39" w:rsidR="4F5B2415">
        <w:rPr>
          <w:rFonts w:ascii="Aptos" w:hAnsi="Aptos" w:eastAsia="Aptos" w:cs="Aptos"/>
          <w:b w:val="0"/>
          <w:bCs w:val="0"/>
          <w:i w:val="0"/>
          <w:iCs w:val="0"/>
        </w:rPr>
        <w:t>indicate</w:t>
      </w:r>
      <w:r w:rsidRPr="30F29D39" w:rsidR="4F5B2415">
        <w:rPr>
          <w:rFonts w:ascii="Aptos" w:hAnsi="Aptos" w:eastAsia="Aptos" w:cs="Aptos"/>
          <w:b w:val="0"/>
          <w:bCs w:val="0"/>
          <w:i w:val="0"/>
          <w:iCs w:val="0"/>
        </w:rPr>
        <w:t xml:space="preserve"> a</w:t>
      </w:r>
      <w:r w:rsidRPr="30F29D39" w:rsidR="4F5B2415">
        <w:rPr>
          <w:rFonts w:ascii="Aptos" w:hAnsi="Aptos" w:eastAsia="Aptos" w:cs="Aptos"/>
          <w:b w:val="0"/>
          <w:bCs w:val="0"/>
          <w:i w:val="0"/>
          <w:iCs w:val="0"/>
        </w:rPr>
        <w:t xml:space="preserve"> power-b</w:t>
      </w:r>
      <w:r w:rsidRPr="30F29D39" w:rsidR="4F5B2415">
        <w:rPr>
          <w:rFonts w:ascii="Aptos" w:hAnsi="Aptos" w:eastAsia="Aptos" w:cs="Aptos"/>
          <w:b w:val="0"/>
          <w:bCs w:val="0"/>
          <w:i w:val="0"/>
          <w:iCs w:val="0"/>
        </w:rPr>
        <w:t xml:space="preserve">ased athlete </w:t>
      </w:r>
      <w:r w:rsidRPr="30F29D39" w:rsidR="4F5B2415">
        <w:rPr>
          <w:rFonts w:ascii="Aptos" w:hAnsi="Aptos" w:eastAsia="Aptos" w:cs="Aptos"/>
          <w:b w:val="0"/>
          <w:bCs w:val="0"/>
          <w:i w:val="0"/>
          <w:iCs w:val="0"/>
        </w:rPr>
        <w:t>whereas</w:t>
      </w:r>
      <w:r w:rsidRPr="30F29D39" w:rsidR="4F5B2415">
        <w:rPr>
          <w:rFonts w:ascii="Aptos" w:hAnsi="Aptos" w:eastAsia="Aptos" w:cs="Aptos"/>
          <w:b w:val="0"/>
          <w:bCs w:val="0"/>
          <w:i w:val="0"/>
          <w:iCs w:val="0"/>
        </w:rPr>
        <w:t xml:space="preserve"> so</w:t>
      </w:r>
      <w:r w:rsidRPr="30F29D39" w:rsidR="4F5B2415">
        <w:rPr>
          <w:rFonts w:ascii="Aptos" w:hAnsi="Aptos" w:eastAsia="Aptos" w:cs="Aptos"/>
          <w:b w:val="0"/>
          <w:bCs w:val="0"/>
          <w:i w:val="0"/>
          <w:iCs w:val="0"/>
        </w:rPr>
        <w:t>meone w</w:t>
      </w:r>
      <w:r w:rsidRPr="30F29D39" w:rsidR="4F5B2415">
        <w:rPr>
          <w:rFonts w:ascii="Aptos" w:hAnsi="Aptos" w:eastAsia="Aptos" w:cs="Aptos"/>
          <w:b w:val="0"/>
          <w:bCs w:val="0"/>
          <w:i w:val="0"/>
          <w:iCs w:val="0"/>
        </w:rPr>
        <w:t>ith a lower peak power and lower Wingate Drop off would be more anaerobically based.</w:t>
      </w:r>
      <w:r w:rsidRPr="30F29D39" w:rsidR="20F46128">
        <w:rPr>
          <w:rFonts w:ascii="Aptos" w:hAnsi="Aptos" w:eastAsia="Aptos" w:cs="Aptos"/>
          <w:b w:val="0"/>
          <w:bCs w:val="0"/>
          <w:i w:val="0"/>
          <w:iCs w:val="0"/>
        </w:rPr>
        <w:t xml:space="preserve"> (Jaafar et al., 2016)</w:t>
      </w:r>
      <w:r w:rsidRPr="30F29D39" w:rsidR="72312DAF">
        <w:rPr>
          <w:rFonts w:ascii="Aptos" w:hAnsi="Aptos" w:eastAsia="Aptos" w:cs="Aptos"/>
          <w:b w:val="0"/>
          <w:bCs w:val="0"/>
          <w:i w:val="0"/>
          <w:iCs w:val="0"/>
        </w:rPr>
        <w:t xml:space="preserve">. </w:t>
      </w:r>
      <w:r w:rsidRPr="30F29D39" w:rsidR="59558B97">
        <w:rPr>
          <w:rFonts w:ascii="Aptos" w:hAnsi="Aptos" w:eastAsia="Aptos" w:cs="Aptos"/>
          <w:b w:val="0"/>
          <w:bCs w:val="0"/>
          <w:i w:val="0"/>
          <w:iCs w:val="0"/>
        </w:rPr>
        <w:t>Therefore,</w:t>
      </w:r>
      <w:r w:rsidRPr="30F29D39" w:rsidR="72312DAF">
        <w:rPr>
          <w:rFonts w:ascii="Aptos" w:hAnsi="Aptos" w:eastAsia="Aptos" w:cs="Aptos"/>
          <w:b w:val="0"/>
          <w:bCs w:val="0"/>
          <w:i w:val="0"/>
          <w:iCs w:val="0"/>
        </w:rPr>
        <w:t xml:space="preserve"> a coach </w:t>
      </w:r>
      <w:r w:rsidRPr="30F29D39" w:rsidR="04879128">
        <w:rPr>
          <w:rFonts w:ascii="Aptos" w:hAnsi="Aptos" w:eastAsia="Aptos" w:cs="Aptos"/>
          <w:b w:val="0"/>
          <w:bCs w:val="0"/>
          <w:i w:val="0"/>
          <w:iCs w:val="0"/>
        </w:rPr>
        <w:t xml:space="preserve">may tailor </w:t>
      </w:r>
      <w:r w:rsidRPr="30F29D39" w:rsidR="4903AC22">
        <w:rPr>
          <w:rFonts w:ascii="Aptos" w:hAnsi="Aptos" w:eastAsia="Aptos" w:cs="Aptos"/>
          <w:b w:val="0"/>
          <w:bCs w:val="0"/>
          <w:i w:val="0"/>
          <w:iCs w:val="0"/>
        </w:rPr>
        <w:t>athletes'</w:t>
      </w:r>
      <w:r w:rsidRPr="30F29D39" w:rsidR="04879128">
        <w:rPr>
          <w:rFonts w:ascii="Aptos" w:hAnsi="Aptos" w:eastAsia="Aptos" w:cs="Aptos"/>
          <w:b w:val="0"/>
          <w:bCs w:val="0"/>
          <w:i w:val="0"/>
          <w:iCs w:val="0"/>
        </w:rPr>
        <w:t xml:space="preserve"> training to improve </w:t>
      </w:r>
      <w:r w:rsidRPr="30F29D39" w:rsidR="4BCD6413">
        <w:rPr>
          <w:rFonts w:ascii="Aptos" w:hAnsi="Aptos" w:eastAsia="Aptos" w:cs="Aptos"/>
          <w:b w:val="0"/>
          <w:bCs w:val="0"/>
          <w:i w:val="0"/>
          <w:iCs w:val="0"/>
        </w:rPr>
        <w:t xml:space="preserve">the </w:t>
      </w:r>
      <w:r w:rsidRPr="30F29D39" w:rsidR="4BCD6413">
        <w:rPr>
          <w:rFonts w:ascii="Aptos" w:hAnsi="Aptos" w:eastAsia="Aptos" w:cs="Aptos"/>
          <w:b w:val="0"/>
          <w:bCs w:val="0"/>
          <w:i w:val="0"/>
          <w:iCs w:val="0"/>
        </w:rPr>
        <w:t>lacking</w:t>
      </w:r>
      <w:r w:rsidRPr="30F29D39" w:rsidR="4BCD6413">
        <w:rPr>
          <w:rFonts w:ascii="Aptos" w:hAnsi="Aptos" w:eastAsia="Aptos" w:cs="Aptos"/>
          <w:b w:val="0"/>
          <w:bCs w:val="0"/>
          <w:i w:val="0"/>
          <w:iCs w:val="0"/>
        </w:rPr>
        <w:t xml:space="preserve"> ar</w:t>
      </w:r>
      <w:r w:rsidRPr="30F29D39" w:rsidR="4BCD6413">
        <w:rPr>
          <w:rFonts w:ascii="Aptos" w:hAnsi="Aptos" w:eastAsia="Aptos" w:cs="Aptos"/>
          <w:b w:val="0"/>
          <w:bCs w:val="0"/>
          <w:i w:val="0"/>
          <w:iCs w:val="0"/>
        </w:rPr>
        <w:t>ea</w:t>
      </w:r>
      <w:r w:rsidRPr="30F29D39" w:rsidR="33B0B3C6">
        <w:rPr>
          <w:rFonts w:ascii="Aptos" w:hAnsi="Aptos" w:eastAsia="Aptos" w:cs="Aptos"/>
          <w:b w:val="0"/>
          <w:bCs w:val="0"/>
          <w:i w:val="0"/>
          <w:iCs w:val="0"/>
        </w:rPr>
        <w:t xml:space="preserve"> (Jaa</w:t>
      </w:r>
      <w:r w:rsidRPr="30F29D39" w:rsidR="33B0B3C6">
        <w:rPr>
          <w:rFonts w:ascii="Aptos" w:hAnsi="Aptos" w:eastAsia="Aptos" w:cs="Aptos"/>
          <w:b w:val="0"/>
          <w:bCs w:val="0"/>
          <w:i w:val="0"/>
          <w:iCs w:val="0"/>
        </w:rPr>
        <w:t>far et al., 2016)</w:t>
      </w:r>
      <w:r w:rsidRPr="30F29D39" w:rsidR="04879128">
        <w:rPr>
          <w:rFonts w:ascii="Aptos" w:hAnsi="Aptos" w:eastAsia="Aptos" w:cs="Aptos"/>
          <w:b w:val="0"/>
          <w:bCs w:val="0"/>
          <w:i w:val="0"/>
          <w:iCs w:val="0"/>
        </w:rPr>
        <w:t xml:space="preserve">. </w:t>
      </w:r>
      <w:r w:rsidRPr="30F29D39" w:rsidR="5796BB87">
        <w:rPr>
          <w:rFonts w:ascii="Aptos" w:hAnsi="Aptos" w:eastAsia="Aptos" w:cs="Aptos"/>
          <w:b w:val="0"/>
          <w:bCs w:val="0"/>
          <w:i w:val="0"/>
          <w:iCs w:val="0"/>
        </w:rPr>
        <w:t xml:space="preserve">Keiser Leg Press is key for </w:t>
      </w:r>
      <w:r w:rsidRPr="30F29D39" w:rsidR="5796BB87">
        <w:rPr>
          <w:rFonts w:ascii="Aptos" w:hAnsi="Aptos" w:eastAsia="Aptos" w:cs="Aptos"/>
          <w:b w:val="0"/>
          <w:bCs w:val="0"/>
          <w:i w:val="0"/>
          <w:iCs w:val="0"/>
        </w:rPr>
        <w:t>identifyin</w:t>
      </w:r>
      <w:r w:rsidRPr="30F29D39" w:rsidR="5796BB87">
        <w:rPr>
          <w:rFonts w:ascii="Aptos" w:hAnsi="Aptos" w:eastAsia="Aptos" w:cs="Aptos"/>
          <w:b w:val="0"/>
          <w:bCs w:val="0"/>
          <w:i w:val="0"/>
          <w:iCs w:val="0"/>
        </w:rPr>
        <w:t>g</w:t>
      </w:r>
      <w:r w:rsidRPr="30F29D39" w:rsidR="5796BB87">
        <w:rPr>
          <w:rFonts w:ascii="Aptos" w:hAnsi="Aptos" w:eastAsia="Aptos" w:cs="Aptos"/>
          <w:b w:val="0"/>
          <w:bCs w:val="0"/>
          <w:i w:val="0"/>
          <w:iCs w:val="0"/>
        </w:rPr>
        <w:t xml:space="preserve"> imbalance</w:t>
      </w:r>
      <w:r w:rsidRPr="30F29D39" w:rsidR="5796BB87">
        <w:rPr>
          <w:rFonts w:ascii="Aptos" w:hAnsi="Aptos" w:eastAsia="Aptos" w:cs="Aptos"/>
          <w:b w:val="0"/>
          <w:bCs w:val="0"/>
          <w:i w:val="0"/>
          <w:iCs w:val="0"/>
        </w:rPr>
        <w:t xml:space="preserve">s </w:t>
      </w:r>
      <w:sdt>
        <w:sdtPr>
          <w:id w:val="1733078279"/>
          <w:alias w:val="Citation"/>
          <w:tag w:val="{&quot;referencesIds&quot;:[&quot;doc:699f45bb0b4a811fc40b1d57&quot;],&quot;referencesOptions&quot;:{&quot;doc:699f45bb0b4a811fc40b1d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(Nysether et al., 2023a)</w:t>
          </w:r>
        </w:sdtContent>
      </w:sdt>
      <w:r w:rsidR="5796BB87">
        <w:rPr/>
        <w:t>. This can b</w:t>
      </w:r>
      <w:r w:rsidR="5796BB87">
        <w:rPr/>
        <w:t xml:space="preserve">e </w:t>
      </w:r>
      <w:r w:rsidR="6E94EC53">
        <w:rPr/>
        <w:t>important</w:t>
      </w:r>
      <w:r w:rsidR="5796BB87">
        <w:rPr/>
        <w:t xml:space="preserve"> </w:t>
      </w:r>
      <w:r w:rsidR="5796BB87">
        <w:rPr/>
        <w:t xml:space="preserve">from a rehabilitation </w:t>
      </w:r>
      <w:r w:rsidRPr="30F29D39" w:rsidR="538DB316">
        <w:rPr>
          <w:rFonts w:ascii="Aptos" w:hAnsi="Aptos" w:eastAsia="Aptos" w:cs="Aptos"/>
          <w:b w:val="0"/>
          <w:bCs w:val="0"/>
          <w:i w:val="0"/>
          <w:iCs w:val="0"/>
        </w:rPr>
        <w:t>view;</w:t>
      </w:r>
      <w:r w:rsidRPr="30F29D39" w:rsidR="5796BB87">
        <w:rPr>
          <w:rFonts w:ascii="Aptos" w:hAnsi="Aptos" w:eastAsia="Aptos" w:cs="Aptos"/>
          <w:b w:val="0"/>
          <w:bCs w:val="0"/>
          <w:i w:val="0"/>
          <w:iCs w:val="0"/>
        </w:rPr>
        <w:t xml:space="preserve"> imbalance increases </w:t>
      </w:r>
      <w:r w:rsidRPr="30F29D39" w:rsidR="294B7593">
        <w:rPr>
          <w:rFonts w:ascii="Aptos" w:hAnsi="Aptos" w:eastAsia="Aptos" w:cs="Aptos"/>
          <w:b w:val="0"/>
          <w:bCs w:val="0"/>
          <w:i w:val="0"/>
          <w:iCs w:val="0"/>
        </w:rPr>
        <w:t>injury risk</w:t>
      </w:r>
      <w:r w:rsidRPr="30F29D39" w:rsidR="2CFC7EF1">
        <w:rPr>
          <w:rFonts w:ascii="Aptos" w:hAnsi="Aptos" w:eastAsia="Aptos" w:cs="Aptos"/>
          <w:b w:val="0"/>
          <w:bCs w:val="0"/>
          <w:i w:val="0"/>
          <w:iCs w:val="0"/>
        </w:rPr>
        <w:t xml:space="preserve"> and a coach can use the data to</w:t>
      </w:r>
      <w:r w:rsidRPr="30F29D39" w:rsidR="20608798">
        <w:rPr>
          <w:rFonts w:ascii="Aptos" w:hAnsi="Aptos" w:eastAsia="Aptos" w:cs="Aptos"/>
          <w:b w:val="0"/>
          <w:bCs w:val="0"/>
          <w:i w:val="0"/>
          <w:iCs w:val="0"/>
        </w:rPr>
        <w:t xml:space="preserve"> change a training program to be safer</w:t>
      </w:r>
      <w:r w:rsidRPr="30F29D39" w:rsidR="72D23B2E">
        <w:rPr>
          <w:rFonts w:ascii="Aptos" w:hAnsi="Aptos" w:eastAsia="Aptos" w:cs="Aptos"/>
          <w:b w:val="0"/>
          <w:bCs w:val="0"/>
          <w:i w:val="0"/>
          <w:iCs w:val="0"/>
        </w:rPr>
        <w:t xml:space="preserve"> </w:t>
      </w:r>
      <w:r w:rsidRPr="30F29D39" w:rsidR="17BB06CE">
        <w:rPr>
          <w:rFonts w:ascii="Aptos" w:hAnsi="Aptos" w:eastAsia="Aptos" w:cs="Aptos"/>
          <w:b w:val="0"/>
          <w:bCs w:val="0"/>
          <w:i w:val="0"/>
          <w:iCs w:val="0"/>
        </w:rPr>
        <w:t>(Nysether</w:t>
      </w:r>
      <w:r w:rsidRPr="30F29D39" w:rsidR="72D23B2E">
        <w:rPr>
          <w:rFonts w:ascii="Aptos" w:hAnsi="Aptos" w:eastAsia="Aptos" w:cs="Aptos"/>
          <w:b w:val="0"/>
          <w:bCs w:val="0"/>
          <w:i w:val="0"/>
          <w:iCs w:val="0"/>
        </w:rPr>
        <w:t xml:space="preserve"> et al., 2023). </w:t>
      </w:r>
    </w:p>
    <w:p w:rsidR="1186EC83" w:rsidP="30F29D39" w:rsidRDefault="1186EC83" w14:paraId="2EE1B153" w14:textId="04C4B7D7">
      <w:pPr>
        <w:spacing w:before="240" w:after="240"/>
        <w:rPr>
          <w:rFonts w:ascii="Aptos" w:hAnsi="Aptos" w:eastAsia="Aptos" w:cs="Aptos"/>
          <w:color w:val="0070C0"/>
          <w:u w:val="single"/>
        </w:rPr>
      </w:pPr>
    </w:p>
    <w:p w:rsidR="1186EC83" w:rsidP="30F29D39" w:rsidRDefault="1186EC83" w14:paraId="4D10CB5F" w14:textId="5D47F544">
      <w:pPr>
        <w:pStyle w:val="Normal"/>
        <w:spacing w:before="240" w:after="240"/>
        <w:jc w:val="center"/>
        <w:rPr>
          <w:rFonts w:ascii="Aptos" w:hAnsi="Aptos" w:eastAsia="Aptos" w:cs="Aptos"/>
          <w:u w:val="none"/>
        </w:rPr>
      </w:pPr>
      <w:r w:rsidRPr="30F29D39" w:rsidR="34777ECA">
        <w:rPr>
          <w:rFonts w:ascii="Aptos" w:hAnsi="Aptos" w:eastAsia="Aptos" w:cs="Aptos"/>
          <w:color w:val="auto"/>
          <w:u w:val="single"/>
        </w:rPr>
        <w:t>Experiment 2</w:t>
      </w:r>
      <w:r w:rsidRPr="30F29D39" w:rsidR="47543257">
        <w:rPr>
          <w:rFonts w:ascii="Aptos" w:hAnsi="Aptos" w:eastAsia="Aptos" w:cs="Aptos"/>
          <w:color w:val="auto"/>
          <w:u w:val="single"/>
        </w:rPr>
        <w:t xml:space="preserve">- </w:t>
      </w:r>
      <w:r w:rsidRPr="30F29D39" w:rsidR="34777ECA">
        <w:rPr>
          <w:rFonts w:ascii="Aptos" w:hAnsi="Aptos" w:eastAsia="Aptos" w:cs="Aptos"/>
          <w:u w:val="none"/>
        </w:rPr>
        <w:t xml:space="preserve">Is there a male - female difference in VO2max? does it differ between absolute and relative values? </w:t>
      </w:r>
    </w:p>
    <w:p w:rsidR="1186EC83" w:rsidP="30F29D39" w:rsidRDefault="1186EC83" w14:paraId="6C2134A5" w14:textId="64609A20">
      <w:pPr>
        <w:spacing w:before="240" w:after="240"/>
        <w:jc w:val="center"/>
        <w:rPr>
          <w:rFonts w:ascii="Aptos" w:hAnsi="Aptos" w:eastAsia="Aptos" w:cs="Aptos"/>
          <w:u w:val="single"/>
        </w:rPr>
      </w:pPr>
      <w:r w:rsidRPr="30F29D39" w:rsidR="34777ECA">
        <w:rPr>
          <w:rFonts w:ascii="Aptos" w:hAnsi="Aptos" w:eastAsia="Aptos" w:cs="Aptos"/>
          <w:u w:val="single"/>
        </w:rPr>
        <w:t>Method</w:t>
      </w:r>
    </w:p>
    <w:p w:rsidR="0267C9B8" w:rsidP="30F29D39" w:rsidRDefault="0267C9B8" w14:paraId="08E0827C" w14:textId="00B8D279">
      <w:pPr>
        <w:pStyle w:val="Normal"/>
        <w:spacing w:before="240" w:after="240"/>
        <w:rPr>
          <w:rFonts w:ascii="Aptos" w:hAnsi="Aptos" w:eastAsia="Aptos" w:cs="Aptos"/>
        </w:rPr>
      </w:pPr>
      <w:r w:rsidRPr="30F29D39" w:rsidR="203496B1">
        <w:rPr>
          <w:rFonts w:ascii="Aptos" w:hAnsi="Aptos" w:eastAsia="Aptos" w:cs="Aptos"/>
        </w:rPr>
        <w:t>There were 1</w:t>
      </w:r>
      <w:r w:rsidRPr="30F29D39" w:rsidR="51CA0E94">
        <w:rPr>
          <w:rFonts w:ascii="Aptos" w:hAnsi="Aptos" w:eastAsia="Aptos" w:cs="Aptos"/>
        </w:rPr>
        <w:t>0</w:t>
      </w:r>
      <w:r w:rsidRPr="30F29D39" w:rsidR="203496B1">
        <w:rPr>
          <w:rFonts w:ascii="Aptos" w:hAnsi="Aptos" w:eastAsia="Aptos" w:cs="Aptos"/>
        </w:rPr>
        <w:t xml:space="preserve"> participants for this study</w:t>
      </w:r>
      <w:r w:rsidRPr="30F29D39" w:rsidR="1906F86E">
        <w:rPr>
          <w:rFonts w:ascii="Aptos" w:hAnsi="Aptos" w:eastAsia="Aptos" w:cs="Aptos"/>
        </w:rPr>
        <w:t xml:space="preserve"> (</w:t>
      </w:r>
      <w:r w:rsidRPr="30F29D39" w:rsidR="5077C5B6">
        <w:rPr>
          <w:rFonts w:ascii="Aptos" w:hAnsi="Aptos" w:eastAsia="Aptos" w:cs="Aptos"/>
        </w:rPr>
        <w:t>6</w:t>
      </w:r>
      <w:r w:rsidRPr="30F29D39" w:rsidR="1906F86E">
        <w:rPr>
          <w:rFonts w:ascii="Aptos" w:hAnsi="Aptos" w:eastAsia="Aptos" w:cs="Aptos"/>
        </w:rPr>
        <w:t xml:space="preserve"> males</w:t>
      </w:r>
      <w:r w:rsidRPr="30F29D39" w:rsidR="2D06E062">
        <w:rPr>
          <w:rFonts w:ascii="Aptos" w:hAnsi="Aptos" w:eastAsia="Aptos" w:cs="Aptos"/>
        </w:rPr>
        <w:t xml:space="preserve">), between 19-25 years old </w:t>
      </w:r>
      <w:r w:rsidRPr="30F29D39" w:rsidR="3E9FC3B6">
        <w:rPr>
          <w:rFonts w:ascii="Aptos" w:hAnsi="Aptos" w:eastAsia="Aptos" w:cs="Aptos"/>
        </w:rPr>
        <w:t xml:space="preserve">(mean = </w:t>
      </w:r>
      <w:r w:rsidRPr="30F29D39" w:rsidR="2384C67F">
        <w:rPr>
          <w:rFonts w:ascii="Aptos" w:hAnsi="Aptos" w:eastAsia="Aptos" w:cs="Aptos"/>
          <w:sz w:val="24"/>
          <w:szCs w:val="24"/>
        </w:rPr>
        <w:t>22.8</w:t>
      </w:r>
      <w:r w:rsidRPr="30F29D39" w:rsidR="3E9FC3B6">
        <w:rPr>
          <w:rFonts w:ascii="Aptos" w:hAnsi="Aptos" w:eastAsia="Aptos" w:cs="Aptos"/>
        </w:rPr>
        <w:t xml:space="preserve"> ± 3.</w:t>
      </w:r>
      <w:r w:rsidRPr="30F29D39" w:rsidR="564E6589">
        <w:rPr>
          <w:rFonts w:ascii="Aptos" w:hAnsi="Aptos" w:eastAsia="Aptos" w:cs="Aptos"/>
        </w:rPr>
        <w:t>70</w:t>
      </w:r>
      <w:r w:rsidRPr="30F29D39" w:rsidR="3E9FC3B6">
        <w:rPr>
          <w:rFonts w:ascii="Aptos" w:hAnsi="Aptos" w:eastAsia="Aptos" w:cs="Aptos"/>
        </w:rPr>
        <w:t xml:space="preserve"> years). </w:t>
      </w:r>
      <w:r w:rsidRPr="30F29D39" w:rsidR="6BD80862">
        <w:rPr>
          <w:rFonts w:ascii="Aptos" w:hAnsi="Aptos" w:eastAsia="Aptos" w:cs="Aptos"/>
        </w:rPr>
        <w:t>Participants had a 5-minute warm up on the Watt bike Atom X (</w:t>
      </w:r>
      <w:r w:rsidRPr="30F29D39" w:rsidR="6BD80862">
        <w:rPr>
          <w:rFonts w:ascii="Aptos" w:hAnsi="Aptos" w:eastAsia="Aptos" w:cs="Aptos"/>
        </w:rPr>
        <w:t>Wattbike</w:t>
      </w:r>
      <w:r w:rsidRPr="30F29D39" w:rsidR="6BD80862">
        <w:rPr>
          <w:rFonts w:ascii="Aptos" w:hAnsi="Aptos" w:eastAsia="Aptos" w:cs="Aptos"/>
        </w:rPr>
        <w:t xml:space="preserve">, Nottingham, Uk). Participants cycled between 70-100 Watts to start; this would increase </w:t>
      </w:r>
      <w:r w:rsidRPr="30F29D39" w:rsidR="6BD80862">
        <w:rPr>
          <w:rFonts w:ascii="Aptos" w:hAnsi="Aptos" w:eastAsia="Aptos" w:cs="Aptos"/>
        </w:rPr>
        <w:t xml:space="preserve">every 2 minutes by 15-20 Watts depending on the individual. The aim was to cycle for 12 minutes. Every time the resistance increased, the participant’s heart rate was recorded and well as where they were on the Borg RPE scale; the aim was 18 RPE by the end of the experiment. Participants continued to cycle until they </w:t>
      </w:r>
      <w:r w:rsidRPr="30F29D39" w:rsidR="35DEEF6B">
        <w:rPr>
          <w:rFonts w:ascii="Aptos" w:hAnsi="Aptos" w:eastAsia="Aptos" w:cs="Aptos"/>
        </w:rPr>
        <w:t>signalled</w:t>
      </w:r>
      <w:r w:rsidRPr="30F29D39" w:rsidR="6BD80862">
        <w:rPr>
          <w:rFonts w:ascii="Aptos" w:hAnsi="Aptos" w:eastAsia="Aptos" w:cs="Aptos"/>
        </w:rPr>
        <w:t xml:space="preserve"> that they could only do </w:t>
      </w:r>
      <w:r w:rsidRPr="30F29D39" w:rsidR="415760BB">
        <w:rPr>
          <w:rFonts w:ascii="Aptos" w:hAnsi="Aptos" w:eastAsia="Aptos" w:cs="Aptos"/>
        </w:rPr>
        <w:t xml:space="preserve">1 </w:t>
      </w:r>
      <w:r w:rsidRPr="30F29D39" w:rsidR="6BD80862">
        <w:rPr>
          <w:rFonts w:ascii="Aptos" w:hAnsi="Aptos" w:eastAsia="Aptos" w:cs="Aptos"/>
        </w:rPr>
        <w:t>more minute, this is when a Douglas</w:t>
      </w:r>
      <w:r w:rsidRPr="30F29D39" w:rsidR="2D7A315B">
        <w:rPr>
          <w:rFonts w:ascii="Aptos" w:hAnsi="Aptos" w:eastAsia="Aptos" w:cs="Aptos"/>
        </w:rPr>
        <w:t xml:space="preserve"> Bag </w:t>
      </w:r>
      <w:r w:rsidRPr="30F29D39" w:rsidR="6BD80862">
        <w:rPr>
          <w:rFonts w:ascii="Aptos" w:hAnsi="Aptos" w:eastAsia="Aptos" w:cs="Aptos"/>
        </w:rPr>
        <w:t>100litre</w:t>
      </w:r>
      <w:r w:rsidRPr="30F29D39" w:rsidR="6BD80862">
        <w:rPr>
          <w:rFonts w:ascii="Aptos" w:hAnsi="Aptos" w:eastAsia="Aptos" w:cs="Aptos"/>
        </w:rPr>
        <w:t xml:space="preserve"> with 2100 series 3 way stop cock (Hans Rudolph, Kansas, USA) was used to record V02 Max</w:t>
      </w:r>
      <w:r w:rsidRPr="30F29D39" w:rsidR="5DD098BE">
        <w:rPr>
          <w:rFonts w:ascii="Aptos" w:hAnsi="Aptos" w:eastAsia="Aptos" w:cs="Aptos"/>
        </w:rPr>
        <w:t>, this was my role</w:t>
      </w:r>
      <w:r w:rsidRPr="30F29D39" w:rsidR="6BD80862">
        <w:rPr>
          <w:rFonts w:ascii="Aptos" w:hAnsi="Aptos" w:eastAsia="Aptos" w:cs="Aptos"/>
        </w:rPr>
        <w:t xml:space="preserve">. The bag would be taken to the </w:t>
      </w:r>
      <w:r w:rsidRPr="30F29D39" w:rsidR="0F91AEEB">
        <w:rPr>
          <w:rFonts w:ascii="Aptos" w:hAnsi="Aptos" w:eastAsia="Aptos" w:cs="Aptos"/>
        </w:rPr>
        <w:t>Servomex</w:t>
      </w:r>
      <w:r w:rsidRPr="30F29D39" w:rsidR="0F91AEEB">
        <w:rPr>
          <w:rFonts w:ascii="Aptos" w:hAnsi="Aptos" w:eastAsia="Aptos" w:cs="Aptos"/>
        </w:rPr>
        <w:t xml:space="preserve"> </w:t>
      </w:r>
      <w:r w:rsidRPr="30F29D39" w:rsidR="0F91AEEB">
        <w:rPr>
          <w:rFonts w:ascii="Aptos" w:hAnsi="Aptos" w:eastAsia="Aptos" w:cs="Aptos"/>
        </w:rPr>
        <w:t>miniHF</w:t>
      </w:r>
      <w:r w:rsidRPr="30F29D39" w:rsidR="0F91AEEB">
        <w:rPr>
          <w:rFonts w:ascii="Aptos" w:hAnsi="Aptos" w:eastAsia="Aptos" w:cs="Aptos"/>
        </w:rPr>
        <w:t xml:space="preserve"> 5200 gas analyser (</w:t>
      </w:r>
      <w:r w:rsidRPr="30F29D39" w:rsidR="0F91AEEB">
        <w:rPr>
          <w:rFonts w:ascii="Aptos" w:hAnsi="Aptos" w:eastAsia="Aptos" w:cs="Aptos"/>
        </w:rPr>
        <w:t>Servomex</w:t>
      </w:r>
      <w:r w:rsidRPr="30F29D39" w:rsidR="0F91AEEB">
        <w:rPr>
          <w:rFonts w:ascii="Aptos" w:hAnsi="Aptos" w:eastAsia="Aptos" w:cs="Aptos"/>
        </w:rPr>
        <w:t xml:space="preserve">, Bristol, UK) to have O2 and CO2 percentages measure and the </w:t>
      </w:r>
      <w:r w:rsidRPr="30F29D39" w:rsidR="6BD80862">
        <w:rPr>
          <w:rFonts w:ascii="Aptos" w:hAnsi="Aptos" w:eastAsia="Aptos" w:cs="Aptos"/>
        </w:rPr>
        <w:t xml:space="preserve">Harvard DGM Dry gas meter (Harvard, Massachusetts, USA) which would record the </w:t>
      </w:r>
      <w:r w:rsidRPr="30F29D39" w:rsidR="6BD80862">
        <w:rPr>
          <w:rFonts w:ascii="Aptos" w:hAnsi="Aptos" w:eastAsia="Aptos" w:cs="Aptos"/>
        </w:rPr>
        <w:t>bags</w:t>
      </w:r>
      <w:r w:rsidRPr="30F29D39" w:rsidR="6BD80862">
        <w:rPr>
          <w:rFonts w:ascii="Aptos" w:hAnsi="Aptos" w:eastAsia="Aptos" w:cs="Aptos"/>
        </w:rPr>
        <w:t xml:space="preserve"> volume</w:t>
      </w:r>
      <w:r w:rsidRPr="30F29D39" w:rsidR="6BD80862">
        <w:rPr>
          <w:rFonts w:ascii="Aptos" w:hAnsi="Aptos" w:eastAsia="Aptos" w:cs="Aptos"/>
        </w:rPr>
        <w:t>.</w:t>
      </w:r>
    </w:p>
    <w:p w:rsidR="0267C9B8" w:rsidP="0267C9B8" w:rsidRDefault="0267C9B8" w14:paraId="05F5A75D" w14:textId="145BD1F6">
      <w:pPr>
        <w:spacing w:before="240" w:after="240"/>
        <w:rPr>
          <w:rFonts w:ascii="Aptos" w:hAnsi="Aptos" w:eastAsia="Aptos" w:cs="Aptos"/>
        </w:rPr>
      </w:pPr>
    </w:p>
    <w:p w:rsidR="34777ECA" w:rsidP="30F29D39" w:rsidRDefault="34777ECA" w14:paraId="66A1008D" w14:textId="70458D1B">
      <w:pPr>
        <w:spacing w:before="240" w:after="240"/>
        <w:jc w:val="center"/>
        <w:rPr>
          <w:rFonts w:ascii="Aptos" w:hAnsi="Aptos" w:eastAsia="Aptos" w:cs="Aptos"/>
          <w:u w:val="single"/>
        </w:rPr>
      </w:pPr>
      <w:r w:rsidRPr="30F29D39" w:rsidR="34777ECA">
        <w:rPr>
          <w:rFonts w:ascii="Aptos" w:hAnsi="Aptos" w:eastAsia="Aptos" w:cs="Aptos"/>
          <w:u w:val="single"/>
        </w:rPr>
        <w:t xml:space="preserve">Results  </w:t>
      </w:r>
    </w:p>
    <w:p w:rsidR="6D2BE59A" w:rsidP="30F29D39" w:rsidRDefault="6D2BE59A" w14:paraId="67C28EA7" w14:textId="039F7C61">
      <w:pPr>
        <w:spacing w:before="240" w:after="240"/>
        <w:jc w:val="left"/>
      </w:pPr>
      <w:r w:rsidR="6D2BE59A">
        <w:drawing>
          <wp:inline wp14:editId="283406B2" wp14:anchorId="5F279F20">
            <wp:extent cx="5248195" cy="2333625"/>
            <wp:effectExtent l="0" t="0" r="0" b="0"/>
            <wp:docPr id="292681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2681997" name="Picture 292681997"/>
                    <pic:cNvPicPr/>
                  </pic:nvPicPr>
                  <pic:blipFill>
                    <a:blip xmlns:r="http://schemas.openxmlformats.org/officeDocument/2006/relationships" r:embed="rId69117498">
                      <a:extLst>
                        <a:ext uri="{28A0092B-C50C-407E-A947-70E740481C1C}">
                          <a14:useLocalDpi xmlns:a14="http://schemas.microsoft.com/office/drawing/2010/main"/>
                        </a:ext>
                      </a:extLst>
                    </a:blip>
                    <a:stretch>
                      <a:fillRect/>
                    </a:stretch>
                  </pic:blipFill>
                  <pic:spPr>
                    <a:xfrm rot="0">
                      <a:off x="0" y="0"/>
                      <a:ext cx="5248195" cy="2333625"/>
                    </a:xfrm>
                    <a:prstGeom prst="rect">
                      <a:avLst/>
                    </a:prstGeom>
                  </pic:spPr>
                </pic:pic>
              </a:graphicData>
            </a:graphic>
          </wp:inline>
        </w:drawing>
      </w:r>
    </w:p>
    <w:p w:rsidR="3301FBDC" w:rsidP="30F29D39" w:rsidRDefault="3301FBDC" w14:paraId="1EB33323" w14:textId="2EBF9C43">
      <w:pPr>
        <w:bidi w:val="0"/>
        <w:spacing w:before="0" w:beforeAutospacing="off" w:after="0" w:afterAutospacing="off"/>
        <w:jc w:val="left"/>
      </w:pPr>
      <w:r w:rsidR="3301FBDC">
        <w:drawing>
          <wp:inline wp14:editId="0F52553C" wp14:anchorId="671BCE8D">
            <wp:extent cx="4591050" cy="2762250"/>
            <wp:effectExtent l="0" t="0" r="0" b="0"/>
            <wp:docPr id="2023628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3628505" name="Picture 2023628505"/>
                    <pic:cNvPicPr/>
                  </pic:nvPicPr>
                  <pic:blipFill>
                    <a:blip xmlns:r="http://schemas.openxmlformats.org/officeDocument/2006/relationships" r:embed="rId102364034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6FA06C2B" w:rsidP="30F29D39" w:rsidRDefault="6FA06C2B" w14:paraId="6D2D5425" w14:textId="497458FF">
      <w:pPr>
        <w:bidi w:val="0"/>
        <w:spacing w:before="0" w:beforeAutospacing="off" w:after="0" w:afterAutospacing="off"/>
        <w:jc w:val="left"/>
      </w:pPr>
      <w:r w:rsidR="6FA06C2B">
        <w:rPr/>
        <w:t>Figure 2</w:t>
      </w:r>
    </w:p>
    <w:p w:rsidR="30F29D39" w:rsidP="30F29D39" w:rsidRDefault="30F29D39" w14:paraId="520FF4A6" w14:textId="0989434E">
      <w:pPr>
        <w:pStyle w:val="Normal"/>
        <w:spacing w:before="0" w:beforeAutospacing="off" w:after="0" w:afterAutospacing="off"/>
        <w:rPr>
          <w:rFonts w:ascii="Aptos" w:hAnsi="Aptos" w:eastAsia="Aptos" w:cs="Aptos"/>
          <w:u w:val="single"/>
        </w:rPr>
      </w:pPr>
    </w:p>
    <w:p w:rsidR="30F29D39" w:rsidP="30F29D39" w:rsidRDefault="30F29D39" w14:paraId="1223808C" w14:textId="3756607F">
      <w:pPr>
        <w:pStyle w:val="Normal"/>
        <w:spacing w:before="0" w:beforeAutospacing="off" w:after="0" w:afterAutospacing="off"/>
        <w:rPr>
          <w:rFonts w:ascii="Aptos" w:hAnsi="Aptos" w:eastAsia="Aptos" w:cs="Aptos"/>
          <w:u w:val="single"/>
        </w:rPr>
      </w:pPr>
    </w:p>
    <w:p w:rsidR="30F29D39" w:rsidP="30F29D39" w:rsidRDefault="30F29D39" w14:paraId="1BD3FB80" w14:textId="3FE6888C">
      <w:pPr>
        <w:pStyle w:val="Normal"/>
        <w:spacing w:before="0" w:beforeAutospacing="off" w:after="0" w:afterAutospacing="off"/>
        <w:rPr>
          <w:rFonts w:ascii="Aptos" w:hAnsi="Aptos" w:eastAsia="Aptos" w:cs="Aptos"/>
          <w:u w:val="single"/>
        </w:rPr>
      </w:pPr>
    </w:p>
    <w:p w:rsidR="30F29D39" w:rsidP="30F29D39" w:rsidRDefault="30F29D39" w14:paraId="049A8BE6" w14:textId="5950D339">
      <w:pPr>
        <w:pStyle w:val="Normal"/>
        <w:spacing w:before="0" w:beforeAutospacing="off" w:after="0" w:afterAutospacing="off"/>
        <w:rPr>
          <w:rFonts w:ascii="Aptos" w:hAnsi="Aptos" w:eastAsia="Aptos" w:cs="Aptos"/>
          <w:u w:val="single"/>
        </w:rPr>
      </w:pPr>
    </w:p>
    <w:p w:rsidR="30F29D39" w:rsidP="30F29D39" w:rsidRDefault="30F29D39" w14:paraId="1BCBA65B" w14:textId="585162BF">
      <w:pPr>
        <w:pStyle w:val="Normal"/>
        <w:spacing w:before="0" w:beforeAutospacing="off" w:after="0" w:afterAutospacing="off"/>
        <w:rPr>
          <w:rFonts w:ascii="Aptos" w:hAnsi="Aptos" w:eastAsia="Aptos" w:cs="Aptos"/>
          <w:u w:val="single"/>
        </w:rPr>
      </w:pPr>
    </w:p>
    <w:p w:rsidR="30F29D39" w:rsidP="30F29D39" w:rsidRDefault="30F29D39" w14:paraId="654229B2" w14:textId="1F76F362">
      <w:pPr>
        <w:pStyle w:val="Normal"/>
        <w:spacing w:before="0" w:beforeAutospacing="off" w:after="0" w:afterAutospacing="off"/>
        <w:rPr>
          <w:rFonts w:ascii="Aptos" w:hAnsi="Aptos" w:eastAsia="Aptos" w:cs="Aptos"/>
          <w:u w:val="single"/>
        </w:rPr>
      </w:pPr>
    </w:p>
    <w:p w:rsidR="30F29D39" w:rsidP="30F29D39" w:rsidRDefault="30F29D39" w14:paraId="1FE6AD1F" w14:textId="442778B0">
      <w:pPr>
        <w:pStyle w:val="Normal"/>
        <w:spacing w:before="0" w:beforeAutospacing="off" w:after="0" w:afterAutospacing="off"/>
        <w:rPr>
          <w:rFonts w:ascii="Aptos" w:hAnsi="Aptos" w:eastAsia="Aptos" w:cs="Aptos"/>
          <w:u w:val="single"/>
        </w:rPr>
      </w:pPr>
    </w:p>
    <w:p w:rsidR="34777ECA" w:rsidP="30F29D39" w:rsidRDefault="34777ECA" w14:paraId="1AA17C26" w14:textId="74BF0648">
      <w:pPr>
        <w:pStyle w:val="Normal"/>
        <w:spacing w:before="0" w:beforeAutospacing="off" w:after="0" w:afterAutospacing="off"/>
        <w:jc w:val="center"/>
      </w:pPr>
      <w:r w:rsidRPr="30F29D39" w:rsidR="34777ECA">
        <w:rPr>
          <w:rFonts w:ascii="Aptos" w:hAnsi="Aptos" w:eastAsia="Aptos" w:cs="Aptos"/>
          <w:u w:val="single"/>
        </w:rPr>
        <w:t>Interpretation</w:t>
      </w:r>
    </w:p>
    <w:p w:rsidR="3A113F91" w:rsidP="30F29D39" w:rsidRDefault="3A113F91" w14:paraId="1657B776" w14:textId="4FE355EC">
      <w:pPr>
        <w:pStyle w:val="Normal"/>
        <w:spacing w:before="240" w:beforeAutospacing="off" w:after="240" w:afterAutospacing="off"/>
      </w:pPr>
      <w:r w:rsidRPr="30F29D39" w:rsidR="3A113F91">
        <w:rPr>
          <w:rFonts w:ascii="Aptos" w:hAnsi="Aptos" w:eastAsia="Aptos" w:cs="Aptos"/>
          <w:i w:val="0"/>
          <w:iCs w:val="0"/>
        </w:rPr>
        <w:t>Results show</w:t>
      </w:r>
      <w:r w:rsidRPr="30F29D39" w:rsidR="74B30673">
        <w:rPr>
          <w:rFonts w:ascii="Aptos" w:hAnsi="Aptos" w:eastAsia="Aptos" w:cs="Aptos"/>
          <w:i w:val="0"/>
          <w:iCs w:val="0"/>
        </w:rPr>
        <w:t xml:space="preserve"> </w:t>
      </w:r>
      <w:r w:rsidRPr="30F29D39" w:rsidR="43A78F0F">
        <w:rPr>
          <w:rFonts w:ascii="Aptos" w:hAnsi="Aptos" w:eastAsia="Aptos" w:cs="Aptos"/>
          <w:i w:val="0"/>
          <w:iCs w:val="0"/>
        </w:rPr>
        <w:t>absolute</w:t>
      </w:r>
      <w:r w:rsidRPr="30F29D39" w:rsidR="74B30673">
        <w:rPr>
          <w:rFonts w:ascii="Aptos" w:hAnsi="Aptos" w:eastAsia="Aptos" w:cs="Aptos"/>
          <w:i w:val="0"/>
          <w:iCs w:val="0"/>
        </w:rPr>
        <w:t xml:space="preserve"> VO2 Max is higher in males than in females</w:t>
      </w:r>
      <w:r w:rsidRPr="30F29D39" w:rsidR="0ECA3EC1">
        <w:rPr>
          <w:rFonts w:ascii="Aptos" w:hAnsi="Aptos" w:eastAsia="Aptos" w:cs="Aptos"/>
          <w:i w:val="0"/>
          <w:iCs w:val="0"/>
        </w:rPr>
        <w:t xml:space="preserve"> (</w:t>
      </w:r>
      <w:r w:rsidRPr="30F29D39" w:rsidR="6B998AFD">
        <w:rPr>
          <w:rFonts w:ascii="Aptos" w:hAnsi="Aptos" w:eastAsia="Aptos" w:cs="Aptos"/>
          <w:i w:val="0"/>
          <w:iCs w:val="0"/>
        </w:rPr>
        <w:t xml:space="preserve">by </w:t>
      </w:r>
      <w:r w:rsidRPr="30F29D39" w:rsidR="0ECA3EC1">
        <w:rPr>
          <w:rFonts w:ascii="Aptos" w:hAnsi="Aptos" w:eastAsia="Aptos" w:cs="Aptos"/>
          <w:i w:val="0"/>
          <w:iCs w:val="0"/>
        </w:rPr>
        <w:t>80%)</w:t>
      </w:r>
      <w:r w:rsidRPr="30F29D39" w:rsidR="74B30673">
        <w:rPr>
          <w:rFonts w:ascii="Aptos" w:hAnsi="Aptos" w:eastAsia="Aptos" w:cs="Aptos"/>
          <w:i w:val="0"/>
          <w:iCs w:val="0"/>
        </w:rPr>
        <w:t xml:space="preserve">. This </w:t>
      </w:r>
      <w:r w:rsidRPr="30F29D39" w:rsidR="0540E614">
        <w:rPr>
          <w:rFonts w:ascii="Aptos" w:hAnsi="Aptos" w:eastAsia="Aptos" w:cs="Aptos"/>
          <w:i w:val="0"/>
          <w:iCs w:val="0"/>
        </w:rPr>
        <w:t>is</w:t>
      </w:r>
      <w:r w:rsidRPr="30F29D39" w:rsidR="3F7C2AF7">
        <w:rPr>
          <w:rFonts w:ascii="Aptos" w:hAnsi="Aptos" w:eastAsia="Aptos" w:cs="Aptos"/>
          <w:i w:val="0"/>
          <w:iCs w:val="0"/>
        </w:rPr>
        <w:t xml:space="preserve"> </w:t>
      </w:r>
      <w:r w:rsidRPr="30F29D39" w:rsidR="3F7C2AF7">
        <w:rPr>
          <w:rFonts w:ascii="Aptos" w:hAnsi="Aptos" w:eastAsia="Aptos" w:cs="Aptos"/>
          <w:i w:val="0"/>
          <w:iCs w:val="0"/>
        </w:rPr>
        <w:t>seen in the effect size</w:t>
      </w:r>
      <w:r w:rsidRPr="30F29D39" w:rsidR="05FD7ECA">
        <w:rPr>
          <w:rFonts w:ascii="Aptos" w:hAnsi="Aptos" w:eastAsia="Aptos" w:cs="Aptos"/>
          <w:i w:val="0"/>
          <w:iCs w:val="0"/>
        </w:rPr>
        <w:t xml:space="preserve"> of</w:t>
      </w:r>
      <w:r w:rsidRPr="30F29D39" w:rsidR="3F7C2AF7">
        <w:rPr>
          <w:rFonts w:ascii="Aptos" w:hAnsi="Aptos" w:eastAsia="Aptos" w:cs="Aptos"/>
          <w:i w:val="0"/>
          <w:iCs w:val="0"/>
        </w:rPr>
        <w:t xml:space="preserve"> 4.12, these results are statistically significant as the P value is &lt; .001</w:t>
      </w:r>
      <w:r w:rsidRPr="30F29D39" w:rsidR="3DF05A59">
        <w:rPr>
          <w:rFonts w:ascii="Aptos" w:hAnsi="Aptos" w:eastAsia="Aptos" w:cs="Aptos"/>
          <w:i w:val="0"/>
          <w:iCs w:val="0"/>
        </w:rPr>
        <w:t xml:space="preserve">. </w:t>
      </w:r>
      <w:r w:rsidRPr="30F29D39" w:rsidR="0C650860">
        <w:rPr>
          <w:rFonts w:ascii="Aptos" w:hAnsi="Aptos" w:eastAsia="Aptos" w:cs="Aptos"/>
          <w:i w:val="0"/>
          <w:iCs w:val="0"/>
        </w:rPr>
        <w:t xml:space="preserve">This may be because males are bigger, they have </w:t>
      </w:r>
      <w:r w:rsidRPr="30F29D39" w:rsidR="22AEE00B">
        <w:rPr>
          <w:rFonts w:ascii="Aptos" w:hAnsi="Aptos" w:eastAsia="Aptos" w:cs="Aptos"/>
          <w:i w:val="0"/>
          <w:iCs w:val="0"/>
        </w:rPr>
        <w:t xml:space="preserve">bigger lungs and </w:t>
      </w:r>
      <w:r w:rsidRPr="30F29D39" w:rsidR="0C650860">
        <w:rPr>
          <w:rFonts w:ascii="Aptos" w:hAnsi="Aptos" w:eastAsia="Aptos" w:cs="Aptos"/>
          <w:i w:val="0"/>
          <w:iCs w:val="0"/>
        </w:rPr>
        <w:t>better oxygen consumption which leads to higher haemoglobin</w:t>
      </w:r>
      <w:r w:rsidRPr="30F29D39" w:rsidR="4DE13500">
        <w:rPr>
          <w:rFonts w:ascii="Aptos" w:hAnsi="Aptos" w:eastAsia="Aptos" w:cs="Aptos"/>
          <w:i w:val="0"/>
          <w:iCs w:val="0"/>
        </w:rPr>
        <w:t xml:space="preserve"> levels</w:t>
      </w:r>
      <w:r w:rsidRPr="30F29D39" w:rsidR="05435044">
        <w:rPr>
          <w:rFonts w:ascii="Aptos" w:hAnsi="Aptos" w:eastAsia="Aptos" w:cs="Aptos"/>
          <w:i w:val="0"/>
          <w:iCs w:val="0"/>
        </w:rPr>
        <w:t xml:space="preserve"> </w:t>
      </w:r>
      <w:sdt>
        <w:sdtPr>
          <w:id w:val="796257004"/>
          <w:alias w:val="Citation"/>
          <w:tag w:val="{&quot;referencesIds&quot;:[&quot;doc:69a811de69416e5ee2742980&quot;],&quot;referencesOptions&quot;:{&quot;doc:69a811de69416e5ee27429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(Guo &amp; Montero, 20</w:t>
          </w:r>
          <w:r w:rsidRPr="30F29D39" w:rsidR="7FFFA011">
            <w:rPr>
              <w:rFonts w:ascii="Aptos" w:hAnsi="Aptos" w:eastAsia="Aptos" w:cs="Aptos"/>
              <w:noProof w:val="0"/>
              <w:color w:val="000000" w:themeColor="text1" w:themeTint="FF" w:themeShade="FF"/>
              <w:sz w:val="24"/>
              <w:szCs w:val="24"/>
              <w:lang w:val="en-GB"/>
            </w:rPr>
            <w:t>24</w:t>
          </w:r>
          <w:r w:rsidRPr="30F29D39" w:rsidR="7FFFA011">
            <w:rPr>
              <w:rFonts w:ascii="Aptos" w:hAnsi="Aptos" w:eastAsia="Aptos" w:cs="Aptos"/>
              <w:noProof w:val="0"/>
              <w:color w:val="000000" w:themeColor="text1" w:themeTint="FF" w:themeShade="FF"/>
              <w:sz w:val="24"/>
              <w:szCs w:val="24"/>
              <w:lang w:val="en-GB"/>
            </w:rPr>
            <w:t>)</w:t>
          </w:r>
        </w:sdtContent>
      </w:sdt>
      <w:r w:rsidR="5AF4953C">
        <w:rPr/>
        <w:t>. Typically, m</w:t>
      </w:r>
      <w:bookmarkStart w:name="_Int_KDfJ5cx8" w:id="193611503"/>
      <w:r w:rsidR="5AF4953C">
        <w:rPr/>
        <w:t>en hav</w:t>
      </w:r>
      <w:bookmarkEnd w:id="193611503"/>
      <w:r w:rsidR="5AF4953C">
        <w:rPr/>
        <w:t xml:space="preserve">e bigger hearts and a larger stroke volume, which helps take oxygen around the body faster than a </w:t>
      </w:r>
      <w:r w:rsidRPr="30F29D39" w:rsidR="210CC01F">
        <w:rPr>
          <w:rFonts w:ascii="Aptos" w:hAnsi="Aptos" w:eastAsia="Aptos" w:cs="Aptos"/>
          <w:i w:val="0"/>
          <w:iCs w:val="0"/>
        </w:rPr>
        <w:t>woman's</w:t>
      </w:r>
      <w:r w:rsidRPr="30F29D39" w:rsidR="5AF4953C">
        <w:rPr>
          <w:rFonts w:ascii="Aptos" w:hAnsi="Aptos" w:eastAsia="Aptos" w:cs="Aptos"/>
          <w:i w:val="0"/>
          <w:iCs w:val="0"/>
        </w:rPr>
        <w:t xml:space="preserve"> heart</w:t>
      </w:r>
      <w:r w:rsidRPr="30F29D39" w:rsidR="29D3AF4C">
        <w:rPr>
          <w:rFonts w:ascii="Aptos" w:hAnsi="Aptos" w:eastAsia="Aptos" w:cs="Aptos"/>
          <w:i w:val="0"/>
          <w:iCs w:val="0"/>
        </w:rPr>
        <w:t xml:space="preserve"> which may be why males are still higher in relative VO2 Max</w:t>
      </w:r>
      <w:r w:rsidRPr="30F29D39" w:rsidR="51D442E4">
        <w:rPr>
          <w:rFonts w:ascii="Aptos" w:hAnsi="Aptos" w:eastAsia="Aptos" w:cs="Aptos"/>
          <w:i w:val="0"/>
          <w:iCs w:val="0"/>
        </w:rPr>
        <w:t xml:space="preserve"> (by 19.6%) </w:t>
      </w:r>
      <w:r w:rsidRPr="30F29D39" w:rsidR="3C322EBE">
        <w:rPr>
          <w:rFonts w:ascii="Aptos" w:hAnsi="Aptos" w:eastAsia="Aptos" w:cs="Aptos"/>
          <w:i w:val="0"/>
          <w:iCs w:val="0"/>
        </w:rPr>
        <w:t xml:space="preserve">(Guo &amp; Montero, 2024). </w:t>
      </w:r>
      <w:r w:rsidRPr="30F29D39" w:rsidR="21D6EDA6">
        <w:rPr>
          <w:rFonts w:ascii="Aptos" w:hAnsi="Aptos" w:eastAsia="Aptos" w:cs="Aptos"/>
          <w:i w:val="0"/>
          <w:iCs w:val="0"/>
        </w:rPr>
        <w:t>T</w:t>
      </w:r>
      <w:r w:rsidRPr="30F29D39" w:rsidR="4CEC86D9">
        <w:rPr>
          <w:rFonts w:ascii="Aptos" w:hAnsi="Aptos" w:eastAsia="Aptos" w:cs="Aptos"/>
          <w:i w:val="0"/>
          <w:iCs w:val="0"/>
        </w:rPr>
        <w:t>he difference</w:t>
      </w:r>
      <w:r w:rsidRPr="30F29D39" w:rsidR="36B970CB">
        <w:rPr>
          <w:rFonts w:ascii="Aptos" w:hAnsi="Aptos" w:eastAsia="Aptos" w:cs="Aptos"/>
          <w:i w:val="0"/>
          <w:iCs w:val="0"/>
        </w:rPr>
        <w:t xml:space="preserve"> </w:t>
      </w:r>
      <w:r w:rsidRPr="30F29D39" w:rsidR="36B970CB">
        <w:rPr>
          <w:rFonts w:ascii="Aptos" w:hAnsi="Aptos" w:eastAsia="Aptos" w:cs="Aptos"/>
          <w:i w:val="0"/>
          <w:iCs w:val="0"/>
        </w:rPr>
        <w:t>between males and females</w:t>
      </w:r>
      <w:r w:rsidRPr="30F29D39" w:rsidR="7B652B43">
        <w:rPr>
          <w:rFonts w:ascii="Aptos" w:hAnsi="Aptos" w:eastAsia="Aptos" w:cs="Aptos"/>
          <w:i w:val="0"/>
          <w:iCs w:val="0"/>
        </w:rPr>
        <w:t xml:space="preserve"> decreases when considering relative VO2 Max</w:t>
      </w:r>
      <w:r w:rsidRPr="30F29D39" w:rsidR="35D47FDE">
        <w:rPr>
          <w:rFonts w:ascii="Aptos" w:hAnsi="Aptos" w:eastAsia="Aptos" w:cs="Aptos"/>
          <w:i w:val="0"/>
          <w:iCs w:val="0"/>
        </w:rPr>
        <w:t xml:space="preserve"> but was not statistically significant</w:t>
      </w:r>
      <w:r w:rsidRPr="30F29D39" w:rsidR="21F0F8EF">
        <w:rPr>
          <w:rFonts w:ascii="Aptos" w:hAnsi="Aptos" w:eastAsia="Aptos" w:cs="Aptos"/>
          <w:i w:val="0"/>
          <w:iCs w:val="0"/>
        </w:rPr>
        <w:t xml:space="preserve"> </w:t>
      </w:r>
      <w:r w:rsidRPr="30F29D39" w:rsidR="6BBF3869">
        <w:rPr>
          <w:rFonts w:ascii="Aptos" w:hAnsi="Aptos" w:eastAsia="Aptos" w:cs="Aptos"/>
          <w:i w:val="0"/>
          <w:iCs w:val="0"/>
        </w:rPr>
        <w:t>as the P value is .120, this may have been due to a small number of female participan</w:t>
      </w:r>
      <w:r w:rsidRPr="30F29D39" w:rsidR="3B2230AE">
        <w:rPr>
          <w:rFonts w:ascii="Aptos" w:hAnsi="Aptos" w:eastAsia="Aptos" w:cs="Aptos"/>
          <w:i w:val="0"/>
          <w:iCs w:val="0"/>
        </w:rPr>
        <w:t xml:space="preserve">ts. </w:t>
      </w:r>
      <w:r w:rsidRPr="30F29D39" w:rsidR="6FB9BEEE">
        <w:rPr>
          <w:rFonts w:ascii="Aptos" w:hAnsi="Aptos" w:eastAsia="Aptos" w:cs="Aptos"/>
          <w:i w:val="0"/>
          <w:iCs w:val="0"/>
        </w:rPr>
        <w:t xml:space="preserve">The effect size for relative VO2 Max is 1.12 </w:t>
      </w:r>
      <w:r w:rsidRPr="30F29D39" w:rsidR="6FB9BEEE">
        <w:rPr>
          <w:rFonts w:ascii="Aptos" w:hAnsi="Aptos" w:eastAsia="Aptos" w:cs="Aptos"/>
          <w:i w:val="0"/>
          <w:iCs w:val="0"/>
        </w:rPr>
        <w:t>indicating</w:t>
      </w:r>
      <w:r w:rsidRPr="30F29D39" w:rsidR="6FB9BEEE">
        <w:rPr>
          <w:rFonts w:ascii="Aptos" w:hAnsi="Aptos" w:eastAsia="Aptos" w:cs="Aptos"/>
          <w:i w:val="0"/>
          <w:iCs w:val="0"/>
        </w:rPr>
        <w:t xml:space="preserve"> there is </w:t>
      </w:r>
      <w:r w:rsidRPr="30F29D39" w:rsidR="633D4D39">
        <w:rPr>
          <w:rFonts w:ascii="Aptos" w:hAnsi="Aptos" w:eastAsia="Aptos" w:cs="Aptos"/>
          <w:i w:val="0"/>
          <w:iCs w:val="0"/>
        </w:rPr>
        <w:t>an importa</w:t>
      </w:r>
      <w:r w:rsidRPr="30F29D39" w:rsidR="633D4D39">
        <w:rPr>
          <w:rFonts w:ascii="Aptos" w:hAnsi="Aptos" w:eastAsia="Aptos" w:cs="Aptos"/>
          <w:i w:val="0"/>
          <w:iCs w:val="0"/>
        </w:rPr>
        <w:t xml:space="preserve">nt physiological difference, </w:t>
      </w:r>
      <w:r w:rsidRPr="30F29D39" w:rsidR="3E7BC7F9">
        <w:rPr>
          <w:rFonts w:ascii="Aptos" w:hAnsi="Aptos" w:eastAsia="Aptos" w:cs="Aptos"/>
          <w:i w:val="0"/>
          <w:iCs w:val="0"/>
        </w:rPr>
        <w:t>suggesting</w:t>
      </w:r>
      <w:r w:rsidRPr="30F29D39" w:rsidR="4C8FA315">
        <w:rPr>
          <w:rFonts w:ascii="Aptos" w:hAnsi="Aptos" w:eastAsia="Aptos" w:cs="Aptos"/>
          <w:i w:val="0"/>
          <w:iCs w:val="0"/>
        </w:rPr>
        <w:t xml:space="preserve"> </w:t>
      </w:r>
      <w:r w:rsidRPr="30F29D39" w:rsidR="4C8FA315">
        <w:rPr>
          <w:rFonts w:ascii="Aptos" w:hAnsi="Aptos" w:eastAsia="Aptos" w:cs="Aptos"/>
          <w:i w:val="0"/>
          <w:iCs w:val="0"/>
        </w:rPr>
        <w:t>that</w:t>
      </w:r>
      <w:r w:rsidRPr="30F29D39" w:rsidR="633D4D39">
        <w:rPr>
          <w:rFonts w:ascii="Aptos" w:hAnsi="Aptos" w:eastAsia="Aptos" w:cs="Aptos"/>
          <w:i w:val="0"/>
          <w:iCs w:val="0"/>
        </w:rPr>
        <w:t xml:space="preserve"> VO2 max is scaled to</w:t>
      </w:r>
      <w:r w:rsidRPr="30F29D39" w:rsidR="63E1F03B">
        <w:rPr>
          <w:rFonts w:ascii="Aptos" w:hAnsi="Aptos" w:eastAsia="Aptos" w:cs="Aptos"/>
          <w:i w:val="0"/>
          <w:iCs w:val="0"/>
        </w:rPr>
        <w:t xml:space="preserve"> </w:t>
      </w:r>
      <w:r w:rsidRPr="30F29D39" w:rsidR="633D4D39">
        <w:rPr>
          <w:rFonts w:ascii="Aptos" w:hAnsi="Aptos" w:eastAsia="Aptos" w:cs="Aptos"/>
          <w:i w:val="0"/>
          <w:iCs w:val="0"/>
        </w:rPr>
        <w:t>body mass</w:t>
      </w:r>
      <w:r w:rsidRPr="30F29D39" w:rsidR="1E6E575A">
        <w:rPr>
          <w:rFonts w:ascii="Aptos" w:hAnsi="Aptos" w:eastAsia="Aptos" w:cs="Aptos"/>
          <w:i w:val="0"/>
          <w:iCs w:val="0"/>
        </w:rPr>
        <w:t xml:space="preserve"> </w:t>
      </w:r>
      <w:sdt>
        <w:sdtPr>
          <w:id w:val="679885408"/>
          <w:alias w:val="Citation"/>
          <w:tag w:val="{&quot;referencesIds&quot;:[&quot;doc:69a812c2b8dfaa2ebaac8cb6&quot;],&quot;referencesOptions&quot;:{&quot;doc:69a812c2b8dfaa2ebaac8c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(Lee &amp; Zhang, 2021)</w:t>
          </w:r>
        </w:sdtContent>
      </w:sdt>
      <w:r w:rsidR="650BA247">
        <w:rPr/>
        <w:t>.</w:t>
      </w:r>
    </w:p>
    <w:p w:rsidR="0267C9B8" w:rsidP="30F29D39" w:rsidRDefault="0267C9B8" w14:paraId="1180C576" w14:textId="0457AB95">
      <w:pPr>
        <w:spacing w:before="240" w:after="240"/>
        <w:jc w:val="center"/>
        <w:rPr>
          <w:rFonts w:ascii="Aptos" w:hAnsi="Aptos" w:eastAsia="Aptos" w:cs="Aptos"/>
          <w:u w:val="single"/>
        </w:rPr>
      </w:pPr>
    </w:p>
    <w:p w:rsidR="34777ECA" w:rsidP="30F29D39" w:rsidRDefault="34777ECA" w14:paraId="3592B6B4" w14:textId="68E18067">
      <w:pPr>
        <w:spacing w:before="240" w:after="240"/>
        <w:jc w:val="center"/>
        <w:rPr>
          <w:rFonts w:ascii="Aptos" w:hAnsi="Aptos" w:eastAsia="Aptos" w:cs="Aptos"/>
          <w:u w:val="single"/>
        </w:rPr>
      </w:pPr>
      <w:r w:rsidRPr="30F29D39" w:rsidR="34777ECA">
        <w:rPr>
          <w:rFonts w:ascii="Aptos" w:hAnsi="Aptos" w:eastAsia="Aptos" w:cs="Aptos"/>
          <w:u w:val="single"/>
        </w:rPr>
        <w:t>Reflections</w:t>
      </w:r>
    </w:p>
    <w:p w:rsidR="75F59F80" w:rsidP="30F29D39" w:rsidRDefault="75F59F80" w14:paraId="66DC6881" w14:textId="5AF97DDE">
      <w:pPr>
        <w:pStyle w:val="Normal"/>
        <w:rPr>
          <w:rFonts w:ascii="Aptos" w:hAnsi="Aptos" w:eastAsia="Aptos" w:cs="Aptos"/>
        </w:rPr>
      </w:pPr>
      <w:r w:rsidRPr="30F29D39" w:rsidR="75F59F80">
        <w:rPr>
          <w:rFonts w:ascii="Aptos" w:hAnsi="Aptos" w:eastAsia="Aptos" w:cs="Aptos"/>
        </w:rPr>
        <w:t xml:space="preserve">This study is </w:t>
      </w:r>
      <w:r w:rsidRPr="30F29D39" w:rsidR="75BC008D">
        <w:rPr>
          <w:rFonts w:ascii="Aptos" w:hAnsi="Aptos" w:eastAsia="Aptos" w:cs="Aptos"/>
        </w:rPr>
        <w:t>simple</w:t>
      </w:r>
      <w:r w:rsidRPr="30F29D39" w:rsidR="75F59F80">
        <w:rPr>
          <w:rFonts w:ascii="Aptos" w:hAnsi="Aptos" w:eastAsia="Aptos" w:cs="Aptos"/>
        </w:rPr>
        <w:t xml:space="preserve"> and is easily replicable</w:t>
      </w:r>
      <w:r w:rsidRPr="30F29D39" w:rsidR="61D62F63">
        <w:rPr>
          <w:rFonts w:ascii="Aptos" w:hAnsi="Aptos" w:eastAsia="Aptos" w:cs="Aptos"/>
        </w:rPr>
        <w:t>, w</w:t>
      </w:r>
      <w:r w:rsidRPr="30F29D39" w:rsidR="75F59F80">
        <w:rPr>
          <w:rFonts w:ascii="Aptos" w:hAnsi="Aptos" w:eastAsia="Aptos" w:cs="Aptos"/>
        </w:rPr>
        <w:t xml:space="preserve">hile it does need a team of researchers to complete </w:t>
      </w:r>
      <w:r w:rsidRPr="30F29D39" w:rsidR="32194AF3">
        <w:rPr>
          <w:rFonts w:ascii="Aptos" w:hAnsi="Aptos" w:eastAsia="Aptos" w:cs="Aptos"/>
        </w:rPr>
        <w:t>effectively;</w:t>
      </w:r>
      <w:r w:rsidRPr="30F29D39" w:rsidR="75F59F80">
        <w:rPr>
          <w:rFonts w:ascii="Aptos" w:hAnsi="Aptos" w:eastAsia="Aptos" w:cs="Aptos"/>
        </w:rPr>
        <w:t xml:space="preserve"> the participants only need to cycle</w:t>
      </w:r>
      <w:r w:rsidRPr="30F29D39" w:rsidR="11F3501E">
        <w:rPr>
          <w:rFonts w:ascii="Aptos" w:hAnsi="Aptos" w:eastAsia="Aptos" w:cs="Aptos"/>
        </w:rPr>
        <w:t xml:space="preserve"> </w:t>
      </w:r>
      <w:sdt>
        <w:sdtPr>
          <w:id w:val="1098000965"/>
          <w:alias w:val="Citation"/>
          <w:tag w:val="{&quot;referencesIds&quot;:[&quot;doc:69a2f7bcd2d95e11ce242b43&quot;],&quot;referencesOptions&quot;:{&quot;doc:69a2f7bcd2d95e11ce242b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 xml:space="preserve">(Buttar </w:t>
          </w:r>
          <w:r w:rsidRPr="30F29D39" w:rsidR="7FFFA011">
            <w:rPr>
              <w:rFonts w:ascii="Aptos" w:hAnsi="Aptos" w:eastAsia="Aptos" w:cs="Aptos"/>
              <w:noProof w:val="0"/>
              <w:color w:val="000000" w:themeColor="text1" w:themeTint="FF" w:themeShade="FF"/>
              <w:sz w:val="24"/>
              <w:szCs w:val="24"/>
              <w:lang w:val="en-GB"/>
            </w:rPr>
            <w:t>et</w:t>
          </w:r>
          <w:r w:rsidRPr="30F29D39" w:rsidR="7FFFA011">
            <w:rPr>
              <w:rFonts w:ascii="Aptos" w:hAnsi="Aptos" w:eastAsia="Aptos" w:cs="Aptos"/>
              <w:noProof w:val="0"/>
              <w:color w:val="000000" w:themeColor="text1" w:themeTint="FF" w:themeShade="FF"/>
              <w:sz w:val="24"/>
              <w:szCs w:val="24"/>
              <w:lang w:val="en-GB"/>
            </w:rPr>
            <w:t xml:space="preserve"> al., 2019)</w:t>
          </w:r>
        </w:sdtContent>
      </w:sdt>
      <w:r w:rsidR="7FC7B1DA">
        <w:rPr/>
        <w:t xml:space="preserve">. </w:t>
      </w:r>
      <w:r w:rsidR="3FB5B918">
        <w:rPr/>
        <w:t>Th</w:t>
      </w:r>
      <w:r w:rsidR="3FB5B918">
        <w:rPr/>
        <w:t>i</w:t>
      </w:r>
      <w:r w:rsidR="3FB5B918">
        <w:rPr/>
        <w:t>s</w:t>
      </w:r>
      <w:r w:rsidR="3FB5B918">
        <w:rPr/>
        <w:t xml:space="preserve"> reduce</w:t>
      </w:r>
      <w:r w:rsidR="76A9A364">
        <w:rPr/>
        <w:t>s</w:t>
      </w:r>
      <w:r w:rsidR="3FB5B918">
        <w:rPr/>
        <w:t xml:space="preserve"> mistakes on the participant's part</w:t>
      </w:r>
      <w:r w:rsidRPr="30F29D39" w:rsidR="00D57376">
        <w:rPr>
          <w:rFonts w:ascii="Aptos" w:hAnsi="Aptos" w:eastAsia="Aptos" w:cs="Aptos"/>
        </w:rPr>
        <w:t xml:space="preserve"> and using a team of people with dedicated roles helps complete the study as efficiently as possible</w:t>
      </w:r>
      <w:r w:rsidRPr="30F29D39" w:rsidR="5BE90F10">
        <w:rPr>
          <w:rFonts w:ascii="Aptos" w:hAnsi="Aptos" w:eastAsia="Aptos" w:cs="Aptos"/>
        </w:rPr>
        <w:t xml:space="preserve"> (</w:t>
      </w:r>
      <w:r w:rsidRPr="30F29D39" w:rsidR="5BE90F10">
        <w:rPr>
          <w:rFonts w:ascii="Aptos" w:hAnsi="Aptos" w:eastAsia="Aptos" w:cs="Aptos"/>
        </w:rPr>
        <w:t>Ledolter</w:t>
      </w:r>
      <w:r w:rsidRPr="30F29D39" w:rsidR="5BE90F10">
        <w:rPr>
          <w:rFonts w:ascii="Aptos" w:hAnsi="Aptos" w:eastAsia="Aptos" w:cs="Aptos"/>
        </w:rPr>
        <w:t xml:space="preserve"> &amp; Kardo</w:t>
      </w:r>
      <w:r w:rsidRPr="30F29D39" w:rsidR="5BE90F10">
        <w:rPr>
          <w:rFonts w:ascii="Aptos" w:hAnsi="Aptos" w:eastAsia="Aptos" w:cs="Aptos"/>
        </w:rPr>
        <w:t>n, 2020)</w:t>
      </w:r>
      <w:r w:rsidRPr="30F29D39" w:rsidR="3FB5B918">
        <w:rPr>
          <w:rFonts w:ascii="Aptos" w:hAnsi="Aptos" w:eastAsia="Aptos" w:cs="Aptos"/>
        </w:rPr>
        <w:t xml:space="preserve">. </w:t>
      </w:r>
      <w:r w:rsidRPr="30F29D39" w:rsidR="759EC782">
        <w:rPr>
          <w:rFonts w:ascii="Aptos" w:hAnsi="Aptos" w:eastAsia="Aptos" w:cs="Aptos"/>
        </w:rPr>
        <w:t>A</w:t>
      </w:r>
      <w:r w:rsidRPr="30F29D39" w:rsidR="7661DC82">
        <w:rPr>
          <w:rFonts w:ascii="Aptos" w:hAnsi="Aptos" w:eastAsia="Aptos" w:cs="Aptos"/>
        </w:rPr>
        <w:t xml:space="preserve"> limitation of this study is</w:t>
      </w:r>
      <w:r w:rsidRPr="30F29D39" w:rsidR="55AC9893">
        <w:rPr>
          <w:rFonts w:ascii="Aptos" w:hAnsi="Aptos" w:eastAsia="Aptos" w:cs="Aptos"/>
        </w:rPr>
        <w:t xml:space="preserve"> </w:t>
      </w:r>
      <w:r w:rsidRPr="30F29D39" w:rsidR="7661DC82">
        <w:rPr>
          <w:rFonts w:ascii="Aptos" w:hAnsi="Aptos" w:eastAsia="Aptos" w:cs="Aptos"/>
        </w:rPr>
        <w:t>that there are more male participants than females which can increase gender bias</w:t>
      </w:r>
      <w:r w:rsidRPr="30F29D39" w:rsidR="2FF0210C">
        <w:rPr>
          <w:rFonts w:ascii="Aptos" w:hAnsi="Aptos" w:eastAsia="Aptos" w:cs="Aptos"/>
        </w:rPr>
        <w:t xml:space="preserve"> and create data gaps </w:t>
      </w:r>
      <w:r w:rsidRPr="30F29D39" w:rsidR="55AC9893">
        <w:rPr>
          <w:rFonts w:ascii="Aptos" w:hAnsi="Aptos" w:eastAsia="Aptos" w:cs="Aptos"/>
        </w:rPr>
        <w:t>(</w:t>
      </w:r>
      <w:r w:rsidRPr="30F29D39" w:rsidR="55AC9893">
        <w:rPr>
          <w:rFonts w:ascii="Aptos" w:hAnsi="Aptos" w:eastAsia="Aptos" w:cs="Aptos"/>
        </w:rPr>
        <w:t>Ledolter</w:t>
      </w:r>
      <w:r w:rsidRPr="30F29D39" w:rsidR="55AC9893">
        <w:rPr>
          <w:rFonts w:ascii="Aptos" w:hAnsi="Aptos" w:eastAsia="Aptos" w:cs="Aptos"/>
        </w:rPr>
        <w:t xml:space="preserve"> &amp; Kar</w:t>
      </w:r>
      <w:r w:rsidRPr="30F29D39" w:rsidR="55AC9893">
        <w:rPr>
          <w:rFonts w:ascii="Aptos" w:hAnsi="Aptos" w:eastAsia="Aptos" w:cs="Aptos"/>
        </w:rPr>
        <w:t>do</w:t>
      </w:r>
      <w:r w:rsidRPr="30F29D39" w:rsidR="55AC9893">
        <w:rPr>
          <w:rFonts w:ascii="Aptos" w:hAnsi="Aptos" w:eastAsia="Aptos" w:cs="Aptos"/>
        </w:rPr>
        <w:t>n, 202</w:t>
      </w:r>
      <w:r w:rsidRPr="30F29D39" w:rsidR="55AC9893">
        <w:rPr>
          <w:rFonts w:ascii="Aptos" w:hAnsi="Aptos" w:eastAsia="Aptos" w:cs="Aptos"/>
        </w:rPr>
        <w:t>0)</w:t>
      </w:r>
      <w:r w:rsidRPr="30F29D39" w:rsidR="55AC9893">
        <w:rPr>
          <w:rFonts w:ascii="Aptos" w:hAnsi="Aptos" w:eastAsia="Aptos" w:cs="Aptos"/>
        </w:rPr>
        <w:t xml:space="preserve">. </w:t>
      </w:r>
    </w:p>
    <w:p w:rsidR="723D3D1A" w:rsidP="30F29D39" w:rsidRDefault="723D3D1A" w14:paraId="1E20AE3A" w14:textId="7FF43499">
      <w:pPr>
        <w:pStyle w:val="Normal"/>
        <w:suppressLineNumbers w:val="0"/>
        <w:bidi w:val="0"/>
        <w:rPr>
          <w:rFonts w:ascii="Aptos" w:hAnsi="Aptos" w:eastAsia="Aptos" w:cs="Aptos"/>
        </w:rPr>
      </w:pPr>
      <w:r w:rsidRPr="30F29D39" w:rsidR="723D3D1A">
        <w:rPr>
          <w:rFonts w:ascii="Aptos" w:hAnsi="Aptos" w:eastAsia="Aptos" w:cs="Aptos"/>
        </w:rPr>
        <w:t xml:space="preserve">These results can be used in </w:t>
      </w:r>
      <w:r w:rsidRPr="30F29D39" w:rsidR="5A1BBF6A">
        <w:rPr>
          <w:rFonts w:ascii="Aptos" w:hAnsi="Aptos" w:eastAsia="Aptos" w:cs="Aptos"/>
        </w:rPr>
        <w:t xml:space="preserve">real world experiences; </w:t>
      </w:r>
      <w:r w:rsidRPr="30F29D39" w:rsidR="6BF2CB8B">
        <w:rPr>
          <w:rFonts w:ascii="Aptos" w:hAnsi="Aptos" w:eastAsia="Aptos" w:cs="Aptos"/>
        </w:rPr>
        <w:t>including</w:t>
      </w:r>
      <w:r w:rsidRPr="30F29D39" w:rsidR="5A1BBF6A">
        <w:rPr>
          <w:rFonts w:ascii="Aptos" w:hAnsi="Aptos" w:eastAsia="Aptos" w:cs="Aptos"/>
        </w:rPr>
        <w:t xml:space="preserve"> hig</w:t>
      </w:r>
      <w:r w:rsidRPr="30F29D39" w:rsidR="79C63C1E">
        <w:rPr>
          <w:rFonts w:ascii="Aptos" w:hAnsi="Aptos" w:eastAsia="Aptos" w:cs="Aptos"/>
        </w:rPr>
        <w:t xml:space="preserve">h level </w:t>
      </w:r>
      <w:r w:rsidRPr="30F29D39" w:rsidR="3BFCEF56">
        <w:rPr>
          <w:rFonts w:ascii="Aptos" w:hAnsi="Aptos" w:eastAsia="Aptos" w:cs="Aptos"/>
        </w:rPr>
        <w:t>athletes (</w:t>
      </w:r>
      <w:sdt>
        <w:sdtPr>
          <w:id w:val="176049831"/>
          <w:alias w:val="Citation"/>
          <w:tag w:val="{&quot;referencesIds&quot;:[&quot;doc:69a2f5af65fb3041e20d13bf&quot;],&quot;referencesOptions&quot;:{&quot;doc:69a2f5af65fb3041e20d13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Yunia</w:t>
          </w:r>
          <w:r w:rsidRPr="30F29D39" w:rsidR="7FFFA011">
            <w:rPr>
              <w:rFonts w:ascii="Aptos" w:hAnsi="Aptos" w:eastAsia="Aptos" w:cs="Aptos"/>
              <w:noProof w:val="0"/>
              <w:color w:val="000000" w:themeColor="text1" w:themeTint="FF" w:themeShade="FF"/>
              <w:sz w:val="24"/>
              <w:szCs w:val="24"/>
              <w:lang w:val="en-GB"/>
            </w:rPr>
            <w:t>na</w:t>
          </w:r>
          <w:r w:rsidRPr="30F29D39" w:rsidR="7FFFA011">
            <w:rPr>
              <w:rFonts w:ascii="Aptos" w:hAnsi="Aptos" w:eastAsia="Aptos" w:cs="Aptos"/>
              <w:noProof w:val="0"/>
              <w:color w:val="000000" w:themeColor="text1" w:themeTint="FF" w:themeShade="FF"/>
              <w:sz w:val="24"/>
              <w:szCs w:val="24"/>
              <w:lang w:val="en-GB"/>
            </w:rPr>
            <w:t xml:space="preserve"> et al.</w:t>
          </w:r>
          <w:r w:rsidRPr="30F29D39" w:rsidR="7FFFA011">
            <w:rPr>
              <w:rFonts w:ascii="Aptos" w:hAnsi="Aptos" w:eastAsia="Aptos" w:cs="Aptos"/>
              <w:noProof w:val="0"/>
              <w:color w:val="000000" w:themeColor="text1" w:themeTint="FF" w:themeShade="FF"/>
              <w:sz w:val="24"/>
              <w:szCs w:val="24"/>
              <w:lang w:val="en-GB"/>
            </w:rPr>
            <w:t>, 2023)</w:t>
          </w:r>
        </w:sdtContent>
      </w:sdt>
      <w:r w:rsidR="5A1BBF6A">
        <w:rPr/>
        <w:t>.</w:t>
      </w:r>
      <w:r w:rsidRPr="30F29D39" w:rsidR="723D3D1A">
        <w:rPr>
          <w:rFonts w:ascii="Aptos" w:hAnsi="Aptos" w:eastAsia="Aptos" w:cs="Aptos"/>
        </w:rPr>
        <w:t xml:space="preserve"> </w:t>
      </w:r>
      <w:r w:rsidRPr="30F29D39" w:rsidR="723D3D1A">
        <w:rPr>
          <w:rFonts w:ascii="Aptos" w:hAnsi="Aptos" w:eastAsia="Aptos" w:cs="Aptos"/>
        </w:rPr>
        <w:t>VO2 ma</w:t>
      </w:r>
      <w:r w:rsidRPr="30F29D39" w:rsidR="723D3D1A">
        <w:rPr>
          <w:rFonts w:ascii="Aptos" w:hAnsi="Aptos" w:eastAsia="Aptos" w:cs="Aptos"/>
        </w:rPr>
        <w:t xml:space="preserve">x tests </w:t>
      </w:r>
      <w:r w:rsidRPr="30F29D39" w:rsidR="309E17D8">
        <w:rPr>
          <w:rFonts w:ascii="Aptos" w:hAnsi="Aptos" w:eastAsia="Aptos" w:cs="Aptos"/>
        </w:rPr>
        <w:t>assess</w:t>
      </w:r>
      <w:r w:rsidRPr="30F29D39" w:rsidR="723D3D1A">
        <w:rPr>
          <w:rFonts w:ascii="Aptos" w:hAnsi="Aptos" w:eastAsia="Aptos" w:cs="Aptos"/>
        </w:rPr>
        <w:t xml:space="preserve"> the </w:t>
      </w:r>
      <w:r w:rsidRPr="30F29D39" w:rsidR="723D3D1A">
        <w:rPr>
          <w:rFonts w:ascii="Aptos" w:hAnsi="Aptos" w:eastAsia="Aptos" w:cs="Aptos"/>
        </w:rPr>
        <w:t>maximum</w:t>
      </w:r>
      <w:r w:rsidRPr="30F29D39" w:rsidR="723D3D1A">
        <w:rPr>
          <w:rFonts w:ascii="Aptos" w:hAnsi="Aptos" w:eastAsia="Aptos" w:cs="Aptos"/>
        </w:rPr>
        <w:t xml:space="preserve"> </w:t>
      </w:r>
      <w:r w:rsidRPr="30F29D39" w:rsidR="723D3D1A">
        <w:rPr>
          <w:rFonts w:ascii="Aptos" w:hAnsi="Aptos" w:eastAsia="Aptos" w:cs="Aptos"/>
        </w:rPr>
        <w:t xml:space="preserve">amount </w:t>
      </w:r>
      <w:r w:rsidRPr="30F29D39" w:rsidR="723D3D1A">
        <w:rPr>
          <w:rFonts w:ascii="Aptos" w:hAnsi="Aptos" w:eastAsia="Aptos" w:cs="Aptos"/>
        </w:rPr>
        <w:t xml:space="preserve">of oxygen your body can </w:t>
      </w:r>
      <w:r w:rsidRPr="30F29D39" w:rsidR="723D3D1A">
        <w:rPr>
          <w:rFonts w:ascii="Aptos" w:hAnsi="Aptos" w:eastAsia="Aptos" w:cs="Aptos"/>
        </w:rPr>
        <w:t>utilize</w:t>
      </w:r>
      <w:r w:rsidRPr="30F29D39" w:rsidR="723D3D1A">
        <w:rPr>
          <w:rFonts w:ascii="Aptos" w:hAnsi="Aptos" w:eastAsia="Aptos" w:cs="Aptos"/>
        </w:rPr>
        <w:t xml:space="preserve"> </w:t>
      </w:r>
      <w:r w:rsidRPr="30F29D39" w:rsidR="723D3D1A">
        <w:rPr>
          <w:rFonts w:ascii="Aptos" w:hAnsi="Aptos" w:eastAsia="Aptos" w:cs="Aptos"/>
        </w:rPr>
        <w:t xml:space="preserve">during </w:t>
      </w:r>
      <w:r w:rsidRPr="30F29D39" w:rsidR="723D3D1A">
        <w:rPr>
          <w:rFonts w:ascii="Aptos" w:hAnsi="Aptos" w:eastAsia="Aptos" w:cs="Aptos"/>
        </w:rPr>
        <w:t>exercise</w:t>
      </w:r>
      <w:r w:rsidRPr="30F29D39" w:rsidR="522C2E2F">
        <w:rPr>
          <w:rFonts w:ascii="Aptos" w:hAnsi="Aptos" w:eastAsia="Aptos" w:cs="Aptos"/>
        </w:rPr>
        <w:t xml:space="preserve"> (</w:t>
      </w:r>
      <w:r w:rsidRPr="30F29D39" w:rsidR="522C2E2F">
        <w:rPr>
          <w:rFonts w:ascii="Aptos" w:hAnsi="Aptos" w:eastAsia="Aptos" w:cs="Aptos"/>
        </w:rPr>
        <w:t>Yuniana</w:t>
      </w:r>
      <w:r w:rsidRPr="30F29D39" w:rsidR="522C2E2F">
        <w:rPr>
          <w:rFonts w:ascii="Aptos" w:hAnsi="Aptos" w:eastAsia="Aptos" w:cs="Aptos"/>
        </w:rPr>
        <w:t xml:space="preserve"> </w:t>
      </w:r>
      <w:r w:rsidRPr="30F29D39" w:rsidR="522C2E2F">
        <w:rPr>
          <w:rFonts w:ascii="Aptos" w:hAnsi="Aptos" w:eastAsia="Aptos" w:cs="Aptos"/>
        </w:rPr>
        <w:t>et al.,</w:t>
      </w:r>
      <w:r w:rsidRPr="30F29D39" w:rsidR="522C2E2F">
        <w:rPr>
          <w:rFonts w:ascii="Aptos" w:hAnsi="Aptos" w:eastAsia="Aptos" w:cs="Aptos"/>
        </w:rPr>
        <w:t xml:space="preserve"> 2023)</w:t>
      </w:r>
      <w:r w:rsidRPr="30F29D39" w:rsidR="708F7826">
        <w:rPr>
          <w:rFonts w:ascii="Aptos" w:hAnsi="Aptos" w:eastAsia="Aptos" w:cs="Aptos"/>
        </w:rPr>
        <w:t xml:space="preserve">. </w:t>
      </w:r>
      <w:r w:rsidRPr="30F29D39" w:rsidR="723D3D1A">
        <w:rPr>
          <w:rFonts w:ascii="Aptos" w:hAnsi="Aptos" w:eastAsia="Aptos" w:cs="Aptos"/>
        </w:rPr>
        <w:t>This is</w:t>
      </w:r>
      <w:r w:rsidRPr="30F29D39" w:rsidR="2E0FF0A7">
        <w:rPr>
          <w:rFonts w:ascii="Aptos" w:hAnsi="Aptos" w:eastAsia="Aptos" w:cs="Aptos"/>
        </w:rPr>
        <w:t xml:space="preserve"> key for </w:t>
      </w:r>
      <w:r w:rsidRPr="30F29D39" w:rsidR="2EE27037">
        <w:rPr>
          <w:rFonts w:ascii="Aptos" w:hAnsi="Aptos" w:eastAsia="Aptos" w:cs="Aptos"/>
        </w:rPr>
        <w:t>sports such as running, swimming, and cycling</w:t>
      </w:r>
      <w:r w:rsidRPr="30F29D39" w:rsidR="3749475F">
        <w:rPr>
          <w:rFonts w:ascii="Aptos" w:hAnsi="Aptos" w:eastAsia="Aptos" w:cs="Aptos"/>
        </w:rPr>
        <w:t xml:space="preserve"> (</w:t>
      </w:r>
      <w:r w:rsidRPr="30F29D39" w:rsidR="3749475F">
        <w:rPr>
          <w:rFonts w:ascii="Aptos" w:hAnsi="Aptos" w:eastAsia="Aptos" w:cs="Aptos"/>
        </w:rPr>
        <w:t>Yuniana</w:t>
      </w:r>
      <w:r w:rsidRPr="30F29D39" w:rsidR="3749475F">
        <w:rPr>
          <w:rFonts w:ascii="Aptos" w:hAnsi="Aptos" w:eastAsia="Aptos" w:cs="Aptos"/>
        </w:rPr>
        <w:t xml:space="preserve"> </w:t>
      </w:r>
      <w:r w:rsidRPr="30F29D39" w:rsidR="3749475F">
        <w:rPr>
          <w:rFonts w:ascii="Aptos" w:hAnsi="Aptos" w:eastAsia="Aptos" w:cs="Aptos"/>
        </w:rPr>
        <w:t>et al.,</w:t>
      </w:r>
      <w:r w:rsidRPr="30F29D39" w:rsidR="3749475F">
        <w:rPr>
          <w:rFonts w:ascii="Aptos" w:hAnsi="Aptos" w:eastAsia="Aptos" w:cs="Aptos"/>
        </w:rPr>
        <w:t xml:space="preserve"> 2023)</w:t>
      </w:r>
      <w:r w:rsidRPr="30F29D39" w:rsidR="2EE27037">
        <w:rPr>
          <w:rFonts w:ascii="Aptos" w:hAnsi="Aptos" w:eastAsia="Aptos" w:cs="Aptos"/>
        </w:rPr>
        <w:t xml:space="preserve">. Through this study finding that VO2 max is </w:t>
      </w:r>
      <w:r w:rsidRPr="30F29D39" w:rsidR="2EE27037">
        <w:rPr>
          <w:rFonts w:ascii="Aptos" w:hAnsi="Aptos" w:eastAsia="Aptos" w:cs="Aptos"/>
        </w:rPr>
        <w:t>relative</w:t>
      </w:r>
      <w:r w:rsidRPr="30F29D39" w:rsidR="2EE27037">
        <w:rPr>
          <w:rFonts w:ascii="Aptos" w:hAnsi="Aptos" w:eastAsia="Aptos" w:cs="Aptos"/>
        </w:rPr>
        <w:t xml:space="preserve"> to body</w:t>
      </w:r>
      <w:r w:rsidRPr="30F29D39" w:rsidR="2EE27037">
        <w:rPr>
          <w:rFonts w:ascii="Aptos" w:hAnsi="Aptos" w:eastAsia="Aptos" w:cs="Aptos"/>
        </w:rPr>
        <w:t xml:space="preserve"> weight, </w:t>
      </w:r>
      <w:r w:rsidRPr="30F29D39" w:rsidR="5F25ADDF">
        <w:rPr>
          <w:rFonts w:ascii="Aptos" w:hAnsi="Aptos" w:eastAsia="Aptos" w:cs="Aptos"/>
        </w:rPr>
        <w:t xml:space="preserve">it </w:t>
      </w:r>
      <w:r w:rsidRPr="30F29D39" w:rsidR="5A7DE0B9">
        <w:rPr>
          <w:rFonts w:ascii="Aptos" w:hAnsi="Aptos" w:eastAsia="Aptos" w:cs="Aptos"/>
        </w:rPr>
        <w:t>levels the playing field between larger, heavier athletes and smaller, lighter athletes</w:t>
      </w:r>
      <w:r w:rsidRPr="30F29D39" w:rsidR="760781ED">
        <w:rPr>
          <w:rFonts w:ascii="Aptos" w:hAnsi="Aptos" w:eastAsia="Aptos" w:cs="Aptos"/>
        </w:rPr>
        <w:t xml:space="preserve"> </w:t>
      </w:r>
      <w:sdt>
        <w:sdtPr>
          <w:id w:val="12159747"/>
          <w:alias w:val="Citation"/>
          <w:tag w:val="{&quot;referencesIds&quot;:[&quot;doc:69a2f64269416e5ee2739026&quot;],&quot;referencesOptions&quot;:{&quot;doc:69a2f64269416e5ee27390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(Shete et al</w:t>
          </w:r>
          <w:r w:rsidRPr="30F29D39" w:rsidR="7FFFA011">
            <w:rPr>
              <w:rFonts w:ascii="Aptos" w:hAnsi="Aptos" w:eastAsia="Aptos" w:cs="Aptos"/>
              <w:noProof w:val="0"/>
              <w:color w:val="000000" w:themeColor="text1" w:themeTint="FF" w:themeShade="FF"/>
              <w:sz w:val="24"/>
              <w:szCs w:val="24"/>
              <w:lang w:val="en-GB"/>
            </w:rPr>
            <w:t>.,</w:t>
          </w:r>
          <w:r w:rsidRPr="30F29D39" w:rsidR="7FFFA011">
            <w:rPr>
              <w:rFonts w:ascii="Aptos" w:hAnsi="Aptos" w:eastAsia="Aptos" w:cs="Aptos"/>
              <w:noProof w:val="0"/>
              <w:color w:val="000000" w:themeColor="text1" w:themeTint="FF" w:themeShade="FF"/>
              <w:sz w:val="24"/>
              <w:szCs w:val="24"/>
              <w:lang w:val="en-GB"/>
            </w:rPr>
            <w:t xml:space="preserve"> 2014)</w:t>
          </w:r>
        </w:sdtContent>
      </w:sdt>
      <w:r w:rsidR="5A7DE0B9">
        <w:rPr/>
        <w:t>. This i</w:t>
      </w:r>
      <w:r w:rsidR="5A7DE0B9">
        <w:rPr/>
        <w:t>s</w:t>
      </w:r>
      <w:r w:rsidR="5A7DE0B9">
        <w:rPr/>
        <w:t xml:space="preserve"> key </w:t>
      </w:r>
      <w:r w:rsidR="5A7DE0B9">
        <w:rPr/>
        <w:t>as a lar</w:t>
      </w:r>
      <w:r w:rsidR="5A7DE0B9">
        <w:rPr/>
        <w:t xml:space="preserve">ger athlete may have a </w:t>
      </w:r>
      <w:r w:rsidRPr="30F29D39" w:rsidR="48A7075A">
        <w:rPr>
          <w:rFonts w:ascii="Aptos" w:hAnsi="Aptos" w:eastAsia="Aptos" w:cs="Aptos"/>
        </w:rPr>
        <w:t>higher</w:t>
      </w:r>
      <w:r w:rsidRPr="30F29D39" w:rsidR="5A7DE0B9">
        <w:rPr>
          <w:rFonts w:ascii="Aptos" w:hAnsi="Aptos" w:eastAsia="Aptos" w:cs="Aptos"/>
        </w:rPr>
        <w:t xml:space="preserve"> </w:t>
      </w:r>
      <w:r w:rsidRPr="30F29D39" w:rsidR="6111C56C">
        <w:rPr>
          <w:rFonts w:ascii="Aptos" w:hAnsi="Aptos" w:eastAsia="Aptos" w:cs="Aptos"/>
        </w:rPr>
        <w:t>absolute</w:t>
      </w:r>
      <w:r w:rsidRPr="30F29D39" w:rsidR="5A7DE0B9">
        <w:rPr>
          <w:rFonts w:ascii="Aptos" w:hAnsi="Aptos" w:eastAsia="Aptos" w:cs="Aptos"/>
        </w:rPr>
        <w:t xml:space="preserve"> VO2 max but a lower </w:t>
      </w:r>
      <w:r w:rsidRPr="30F29D39" w:rsidR="2340105E">
        <w:rPr>
          <w:rFonts w:ascii="Aptos" w:hAnsi="Aptos" w:eastAsia="Aptos" w:cs="Aptos"/>
        </w:rPr>
        <w:t>relative VO2 max</w:t>
      </w:r>
      <w:r w:rsidRPr="30F29D39" w:rsidR="2D154B55">
        <w:rPr>
          <w:rFonts w:ascii="Aptos" w:hAnsi="Aptos" w:eastAsia="Aptos" w:cs="Aptos"/>
        </w:rPr>
        <w:t xml:space="preserve"> (Shete et al., 2014).</w:t>
      </w:r>
      <w:r w:rsidRPr="30F29D39" w:rsidR="448E2E7A">
        <w:rPr>
          <w:rFonts w:ascii="Aptos" w:hAnsi="Aptos" w:eastAsia="Aptos" w:cs="Aptos"/>
        </w:rPr>
        <w:t xml:space="preserve"> This is useful information for adapting training programs</w:t>
      </w:r>
      <w:r w:rsidRPr="30F29D39" w:rsidR="7CE9B1AD">
        <w:rPr>
          <w:rFonts w:ascii="Aptos" w:hAnsi="Aptos" w:eastAsia="Aptos" w:cs="Aptos"/>
        </w:rPr>
        <w:t xml:space="preserve"> (</w:t>
      </w:r>
      <w:r w:rsidRPr="30F29D39" w:rsidR="7CE9B1AD">
        <w:rPr>
          <w:rFonts w:ascii="Aptos" w:hAnsi="Aptos" w:eastAsia="Aptos" w:cs="Aptos"/>
        </w:rPr>
        <w:t>Yuniana</w:t>
      </w:r>
      <w:r w:rsidRPr="30F29D39" w:rsidR="7CE9B1AD">
        <w:rPr>
          <w:rFonts w:ascii="Aptos" w:hAnsi="Aptos" w:eastAsia="Aptos" w:cs="Aptos"/>
        </w:rPr>
        <w:t xml:space="preserve"> et al., 20</w:t>
      </w:r>
      <w:r w:rsidRPr="30F29D39" w:rsidR="7CE9B1AD">
        <w:rPr>
          <w:rFonts w:ascii="Aptos" w:hAnsi="Aptos" w:eastAsia="Aptos" w:cs="Aptos"/>
        </w:rPr>
        <w:t>23).</w:t>
      </w:r>
      <w:r w:rsidRPr="30F29D39" w:rsidR="448E2E7A">
        <w:rPr>
          <w:rFonts w:ascii="Aptos" w:hAnsi="Aptos" w:eastAsia="Aptos" w:cs="Aptos"/>
        </w:rPr>
        <w:t xml:space="preserve"> VO</w:t>
      </w:r>
      <w:r w:rsidRPr="30F29D39" w:rsidR="448E2E7A">
        <w:rPr>
          <w:rFonts w:ascii="Aptos" w:hAnsi="Aptos" w:eastAsia="Aptos" w:cs="Aptos"/>
        </w:rPr>
        <w:t xml:space="preserve">2 max can </w:t>
      </w:r>
      <w:r w:rsidRPr="30F29D39" w:rsidR="448E2E7A">
        <w:rPr>
          <w:rFonts w:ascii="Aptos" w:hAnsi="Aptos" w:eastAsia="Aptos" w:cs="Aptos"/>
        </w:rPr>
        <w:t>indicate</w:t>
      </w:r>
      <w:r w:rsidRPr="30F29D39" w:rsidR="448E2E7A">
        <w:rPr>
          <w:rFonts w:ascii="Aptos" w:hAnsi="Aptos" w:eastAsia="Aptos" w:cs="Aptos"/>
        </w:rPr>
        <w:t xml:space="preserve"> health ri</w:t>
      </w:r>
      <w:r w:rsidRPr="30F29D39" w:rsidR="448E2E7A">
        <w:rPr>
          <w:rFonts w:ascii="Aptos" w:hAnsi="Aptos" w:eastAsia="Aptos" w:cs="Aptos"/>
        </w:rPr>
        <w:t xml:space="preserve">sks and </w:t>
      </w:r>
      <w:r w:rsidRPr="30F29D39" w:rsidR="448E2E7A">
        <w:rPr>
          <w:rFonts w:ascii="Aptos" w:hAnsi="Aptos" w:eastAsia="Aptos" w:cs="Aptos"/>
        </w:rPr>
        <w:t>therefore be used as a preventative measure</w:t>
      </w:r>
      <w:r w:rsidRPr="30F29D39" w:rsidR="49FD8E1D">
        <w:rPr>
          <w:rFonts w:ascii="Aptos" w:hAnsi="Aptos" w:eastAsia="Aptos" w:cs="Aptos"/>
        </w:rPr>
        <w:t xml:space="preserve"> </w:t>
      </w:r>
      <w:sdt>
        <w:sdtPr>
          <w:id w:val="242888329"/>
          <w:alias w:val="Citation"/>
          <w:tag w:val="{&quot;referencesIds&quot;:[&quot;doc:69a2f6a1278e9f4f42f69f42&quot;],&quot;referencesOptions&quot;:{&quot;doc:69a2f6a1278e9f4f42f69f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(Eriksson et al., 2021</w:t>
          </w:r>
          <w:r w:rsidRPr="30F29D39" w:rsidR="7FFFA011">
            <w:rPr>
              <w:rFonts w:ascii="Aptos" w:hAnsi="Aptos" w:eastAsia="Aptos" w:cs="Aptos"/>
              <w:noProof w:val="0"/>
              <w:color w:val="000000" w:themeColor="text1" w:themeTint="FF" w:themeShade="FF"/>
              <w:sz w:val="24"/>
              <w:szCs w:val="24"/>
              <w:lang w:val="en-GB"/>
            </w:rPr>
            <w:t>)</w:t>
          </w:r>
        </w:sdtContent>
      </w:sdt>
      <w:r w:rsidR="23D86ADD">
        <w:rPr/>
        <w:t>.</w:t>
      </w:r>
      <w:r w:rsidR="23D86ADD">
        <w:rPr/>
        <w:t xml:space="preserve"> A</w:t>
      </w:r>
      <w:r w:rsidRPr="30F29D39" w:rsidR="448E2E7A">
        <w:rPr>
          <w:rFonts w:ascii="Aptos" w:hAnsi="Aptos" w:eastAsia="Aptos" w:cs="Aptos"/>
        </w:rPr>
        <w:t xml:space="preserve"> lower</w:t>
      </w:r>
      <w:r w:rsidRPr="30F29D39" w:rsidR="448E2E7A">
        <w:rPr>
          <w:rFonts w:ascii="Aptos" w:hAnsi="Aptos" w:eastAsia="Aptos" w:cs="Aptos"/>
        </w:rPr>
        <w:t xml:space="preserve"> </w:t>
      </w:r>
      <w:r w:rsidRPr="30F29D39" w:rsidR="0FA2115C">
        <w:rPr>
          <w:rFonts w:ascii="Aptos" w:hAnsi="Aptos" w:eastAsia="Aptos" w:cs="Aptos"/>
        </w:rPr>
        <w:t>relative</w:t>
      </w:r>
      <w:r w:rsidRPr="30F29D39" w:rsidR="448E2E7A">
        <w:rPr>
          <w:rFonts w:ascii="Aptos" w:hAnsi="Aptos" w:eastAsia="Aptos" w:cs="Aptos"/>
        </w:rPr>
        <w:t xml:space="preserve"> VO2 m</w:t>
      </w:r>
      <w:r w:rsidRPr="30F29D39" w:rsidR="448E2E7A">
        <w:rPr>
          <w:rFonts w:ascii="Aptos" w:hAnsi="Aptos" w:eastAsia="Aptos" w:cs="Aptos"/>
        </w:rPr>
        <w:t>ax ca</w:t>
      </w:r>
      <w:r w:rsidRPr="30F29D39" w:rsidR="448E2E7A">
        <w:rPr>
          <w:rFonts w:ascii="Aptos" w:hAnsi="Aptos" w:eastAsia="Aptos" w:cs="Aptos"/>
        </w:rPr>
        <w:t xml:space="preserve">n </w:t>
      </w:r>
      <w:r w:rsidRPr="30F29D39" w:rsidR="7AA642CC">
        <w:rPr>
          <w:rFonts w:ascii="Aptos" w:hAnsi="Aptos" w:eastAsia="Aptos" w:cs="Aptos"/>
        </w:rPr>
        <w:t>indicate</w:t>
      </w:r>
      <w:r w:rsidRPr="30F29D39" w:rsidR="448E2E7A">
        <w:rPr>
          <w:rFonts w:ascii="Aptos" w:hAnsi="Aptos" w:eastAsia="Aptos" w:cs="Aptos"/>
        </w:rPr>
        <w:t xml:space="preserve"> </w:t>
      </w:r>
      <w:r w:rsidRPr="30F29D39" w:rsidR="7D8801AF">
        <w:rPr>
          <w:rFonts w:ascii="Aptos" w:hAnsi="Aptos" w:eastAsia="Aptos" w:cs="Aptos"/>
        </w:rPr>
        <w:t>hi</w:t>
      </w:r>
      <w:r w:rsidRPr="30F29D39" w:rsidR="7D8801AF">
        <w:rPr>
          <w:rFonts w:ascii="Aptos" w:hAnsi="Aptos" w:eastAsia="Aptos" w:cs="Aptos"/>
        </w:rPr>
        <w:t>gher risks of car</w:t>
      </w:r>
      <w:r w:rsidRPr="30F29D39" w:rsidR="7D8801AF">
        <w:rPr>
          <w:rFonts w:ascii="Aptos" w:hAnsi="Aptos" w:eastAsia="Aptos" w:cs="Aptos"/>
        </w:rPr>
        <w:t>diovascu</w:t>
      </w:r>
      <w:r w:rsidRPr="30F29D39" w:rsidR="7D8801AF">
        <w:rPr>
          <w:rFonts w:ascii="Aptos" w:hAnsi="Aptos" w:eastAsia="Aptos" w:cs="Aptos"/>
        </w:rPr>
        <w:t>lar d</w:t>
      </w:r>
      <w:r w:rsidRPr="30F29D39" w:rsidR="7D8801AF">
        <w:rPr>
          <w:rFonts w:ascii="Aptos" w:hAnsi="Aptos" w:eastAsia="Aptos" w:cs="Aptos"/>
        </w:rPr>
        <w:t>isea</w:t>
      </w:r>
      <w:r w:rsidRPr="30F29D39" w:rsidR="7D8801AF">
        <w:rPr>
          <w:rFonts w:ascii="Aptos" w:hAnsi="Aptos" w:eastAsia="Aptos" w:cs="Aptos"/>
        </w:rPr>
        <w:t xml:space="preserve">ses and mortality </w:t>
      </w:r>
      <w:r w:rsidRPr="30F29D39" w:rsidR="53B49192">
        <w:rPr>
          <w:rFonts w:ascii="Aptos" w:hAnsi="Aptos" w:eastAsia="Aptos" w:cs="Aptos"/>
        </w:rPr>
        <w:t>rates; this is why both absolute and relative results should be considered</w:t>
      </w:r>
      <w:r w:rsidRPr="30F29D39" w:rsidR="02824F85">
        <w:rPr>
          <w:rFonts w:ascii="Aptos" w:hAnsi="Aptos" w:eastAsia="Aptos" w:cs="Aptos"/>
        </w:rPr>
        <w:t xml:space="preserve"> (Eriksson et al., 2021)</w:t>
      </w:r>
      <w:r w:rsidRPr="30F29D39" w:rsidR="53B49192">
        <w:rPr>
          <w:rFonts w:ascii="Aptos" w:hAnsi="Aptos" w:eastAsia="Aptos" w:cs="Aptos"/>
        </w:rPr>
        <w:t xml:space="preserve">. </w:t>
      </w:r>
    </w:p>
    <w:p w:rsidR="30F29D39" w:rsidP="30F29D39" w:rsidRDefault="30F29D39" w14:paraId="414D1A1A" w14:textId="4C9EA75F">
      <w:pPr>
        <w:pStyle w:val="Normal"/>
        <w:suppressLineNumbers w:val="0"/>
        <w:bidi w:val="0"/>
        <w:rPr>
          <w:rFonts w:ascii="Aptos" w:hAnsi="Aptos" w:eastAsia="Aptos" w:cs="Aptos"/>
        </w:rPr>
      </w:pPr>
    </w:p>
    <w:p w:rsidR="1186EC83" w:rsidP="30F29D39" w:rsidRDefault="1186EC83" w14:paraId="3C93AA5E" w14:textId="6493D700">
      <w:pPr>
        <w:spacing w:before="240" w:after="240"/>
        <w:jc w:val="center"/>
        <w:rPr>
          <w:rFonts w:ascii="Aptos" w:hAnsi="Aptos" w:eastAsia="Aptos" w:cs="Aptos"/>
        </w:rPr>
      </w:pPr>
      <w:r w:rsidRPr="30F29D39" w:rsidR="34777ECA">
        <w:rPr>
          <w:rFonts w:ascii="Aptos" w:hAnsi="Aptos" w:eastAsia="Aptos" w:cs="Aptos"/>
          <w:color w:val="auto"/>
          <w:u w:val="single"/>
        </w:rPr>
        <w:t>Experiment 3</w:t>
      </w:r>
      <w:r w:rsidRPr="30F29D39" w:rsidR="34777ECA">
        <w:rPr>
          <w:rFonts w:ascii="Aptos" w:hAnsi="Aptos" w:eastAsia="Aptos" w:cs="Aptos"/>
        </w:rPr>
        <w:t xml:space="preserve"> - Does absolute strength (leg-back dyno) or absolute power (Keiser) best predict CMJ performance?</w:t>
      </w:r>
    </w:p>
    <w:p w:rsidR="1186EC83" w:rsidP="30F29D39" w:rsidRDefault="1186EC83" w14:paraId="3DA10AB2" w14:textId="0D0767BF">
      <w:pPr>
        <w:spacing w:before="240" w:after="240"/>
        <w:jc w:val="center"/>
        <w:rPr>
          <w:rFonts w:ascii="Aptos" w:hAnsi="Aptos" w:eastAsia="Aptos" w:cs="Aptos"/>
          <w:u w:val="single"/>
        </w:rPr>
      </w:pPr>
      <w:r w:rsidRPr="30F29D39" w:rsidR="34777ECA">
        <w:rPr>
          <w:rFonts w:ascii="Aptos" w:hAnsi="Aptos" w:eastAsia="Aptos" w:cs="Aptos"/>
          <w:u w:val="single"/>
        </w:rPr>
        <w:t xml:space="preserve">Method </w:t>
      </w:r>
    </w:p>
    <w:p w:rsidR="406C9DA1" w:rsidP="30F29D39" w:rsidRDefault="406C9DA1" w14:paraId="4949F3E0" w14:textId="37580843">
      <w:pPr>
        <w:pStyle w:val="Normal"/>
        <w:spacing w:before="240" w:after="240"/>
        <w:rPr>
          <w:rFonts w:ascii="Aptos" w:hAnsi="Aptos" w:eastAsia="Aptos" w:cs="Aptos"/>
        </w:rPr>
      </w:pPr>
      <w:r w:rsidRPr="30F29D39" w:rsidR="16BBCC58">
        <w:rPr>
          <w:rFonts w:ascii="Aptos" w:hAnsi="Aptos" w:eastAsia="Aptos" w:cs="Aptos"/>
        </w:rPr>
        <w:t>There were 1</w:t>
      </w:r>
      <w:r w:rsidRPr="30F29D39" w:rsidR="13E71C78">
        <w:rPr>
          <w:rFonts w:ascii="Aptos" w:hAnsi="Aptos" w:eastAsia="Aptos" w:cs="Aptos"/>
        </w:rPr>
        <w:t>4</w:t>
      </w:r>
      <w:r w:rsidRPr="30F29D39" w:rsidR="16BBCC58">
        <w:rPr>
          <w:rFonts w:ascii="Aptos" w:hAnsi="Aptos" w:eastAsia="Aptos" w:cs="Aptos"/>
        </w:rPr>
        <w:t xml:space="preserve"> participants in this study (8 males). T</w:t>
      </w:r>
      <w:r w:rsidRPr="30F29D39" w:rsidR="6DC98F7C">
        <w:rPr>
          <w:rFonts w:ascii="Aptos" w:hAnsi="Aptos" w:eastAsia="Aptos" w:cs="Aptos"/>
        </w:rPr>
        <w:t xml:space="preserve">hey weighed between 55-101kgs (mean = </w:t>
      </w:r>
      <w:r w:rsidRPr="30F29D39" w:rsidR="67791C7C">
        <w:rPr>
          <w:rFonts w:ascii="Aptos" w:hAnsi="Aptos" w:eastAsia="Aptos" w:cs="Aptos"/>
          <w:sz w:val="24"/>
          <w:szCs w:val="24"/>
        </w:rPr>
        <w:t>71.61</w:t>
      </w:r>
      <w:r w:rsidRPr="30F29D39" w:rsidR="6DC98F7C">
        <w:rPr>
          <w:rFonts w:ascii="Aptos" w:hAnsi="Aptos" w:eastAsia="Aptos" w:cs="Aptos"/>
        </w:rPr>
        <w:t xml:space="preserve"> ± </w:t>
      </w:r>
      <w:r w:rsidRPr="30F29D39" w:rsidR="2494B012">
        <w:rPr>
          <w:rFonts w:ascii="Aptos" w:hAnsi="Aptos" w:eastAsia="Aptos" w:cs="Aptos"/>
          <w:sz w:val="24"/>
          <w:szCs w:val="24"/>
        </w:rPr>
        <w:t>12.8</w:t>
      </w:r>
      <w:r w:rsidRPr="30F29D39" w:rsidR="6DC98F7C">
        <w:rPr>
          <w:rFonts w:ascii="Aptos" w:hAnsi="Aptos" w:eastAsia="Aptos" w:cs="Aptos"/>
        </w:rPr>
        <w:t>kgs).</w:t>
      </w:r>
      <w:r w:rsidRPr="30F29D39" w:rsidR="1C4B4438">
        <w:rPr>
          <w:rFonts w:ascii="Aptos" w:hAnsi="Aptos" w:eastAsia="Aptos" w:cs="Aptos"/>
        </w:rPr>
        <w:t xml:space="preserve"> Participants </w:t>
      </w:r>
      <w:r w:rsidRPr="30F29D39" w:rsidR="2621E8A9">
        <w:rPr>
          <w:rFonts w:ascii="Aptos" w:hAnsi="Aptos" w:eastAsia="Aptos" w:cs="Aptos"/>
        </w:rPr>
        <w:t xml:space="preserve">first completed a </w:t>
      </w:r>
      <w:r w:rsidRPr="30F29D39" w:rsidR="0A4E3F50">
        <w:rPr>
          <w:rFonts w:ascii="Aptos" w:hAnsi="Aptos" w:eastAsia="Aptos" w:cs="Aptos"/>
        </w:rPr>
        <w:t>5-minute</w:t>
      </w:r>
      <w:r w:rsidRPr="30F29D39" w:rsidR="2621E8A9">
        <w:rPr>
          <w:rFonts w:ascii="Aptos" w:hAnsi="Aptos" w:eastAsia="Aptos" w:cs="Aptos"/>
        </w:rPr>
        <w:t xml:space="preserve"> warm up to reduce injury risk. </w:t>
      </w:r>
      <w:r w:rsidRPr="30F29D39" w:rsidR="62E9DCEB">
        <w:rPr>
          <w:rFonts w:ascii="Aptos" w:hAnsi="Aptos" w:eastAsia="Aptos" w:cs="Aptos"/>
        </w:rPr>
        <w:t xml:space="preserve">Participants then </w:t>
      </w:r>
      <w:r w:rsidRPr="30F29D39" w:rsidR="2621E8A9">
        <w:rPr>
          <w:rFonts w:ascii="Aptos" w:hAnsi="Aptos" w:eastAsia="Aptos" w:cs="Aptos"/>
        </w:rPr>
        <w:t xml:space="preserve">performed </w:t>
      </w:r>
      <w:r w:rsidRPr="30F29D39" w:rsidR="10E0EEC8">
        <w:rPr>
          <w:rFonts w:ascii="Aptos" w:hAnsi="Aptos" w:eastAsia="Aptos" w:cs="Aptos"/>
        </w:rPr>
        <w:t>an absolute strength test using the</w:t>
      </w:r>
      <w:r w:rsidRPr="30F29D39" w:rsidR="2621E8A9">
        <w:rPr>
          <w:rFonts w:ascii="Aptos" w:hAnsi="Aptos" w:eastAsia="Aptos" w:cs="Aptos"/>
        </w:rPr>
        <w:t xml:space="preserve"> </w:t>
      </w:r>
      <w:r w:rsidRPr="30F29D39" w:rsidR="46F66A2D">
        <w:rPr>
          <w:rFonts w:ascii="Aptos" w:hAnsi="Aptos" w:eastAsia="Aptos" w:cs="Aptos"/>
        </w:rPr>
        <w:t>Takei Back and Leg Dynamometer (Niigata City, 956-0113 Japan)</w:t>
      </w:r>
      <w:r w:rsidRPr="30F29D39" w:rsidR="6AF2776C">
        <w:rPr>
          <w:rFonts w:ascii="Aptos" w:hAnsi="Aptos" w:eastAsia="Aptos" w:cs="Aptos"/>
        </w:rPr>
        <w:t>.</w:t>
      </w:r>
      <w:r w:rsidRPr="30F29D39" w:rsidR="2B4F6085">
        <w:rPr>
          <w:rFonts w:ascii="Aptos" w:hAnsi="Aptos" w:eastAsia="Aptos" w:cs="Aptos"/>
        </w:rPr>
        <w:t xml:space="preserve">  </w:t>
      </w:r>
      <w:r w:rsidRPr="30F29D39" w:rsidR="6BC427F2">
        <w:rPr>
          <w:rFonts w:ascii="Aptos" w:hAnsi="Aptos" w:eastAsia="Aptos" w:cs="Aptos"/>
        </w:rPr>
        <w:t xml:space="preserve">After sufficient rest, participants performed a </w:t>
      </w:r>
      <w:r w:rsidRPr="30F29D39" w:rsidR="76873F3F">
        <w:rPr>
          <w:rFonts w:ascii="Aptos" w:hAnsi="Aptos" w:eastAsia="Aptos" w:cs="Aptos"/>
        </w:rPr>
        <w:t>Keiser A300 Leg Press (</w:t>
      </w:r>
      <w:r w:rsidRPr="30F29D39" w:rsidR="76873F3F">
        <w:rPr>
          <w:rFonts w:ascii="Aptos" w:hAnsi="Aptos" w:eastAsia="Aptos" w:cs="Aptos"/>
        </w:rPr>
        <w:t>Keiser,Fresno</w:t>
      </w:r>
      <w:r w:rsidRPr="30F29D39" w:rsidR="76873F3F">
        <w:rPr>
          <w:rFonts w:ascii="Aptos" w:hAnsi="Aptos" w:eastAsia="Aptos" w:cs="Aptos"/>
        </w:rPr>
        <w:t>, USA) to test their absolute power</w:t>
      </w:r>
      <w:r w:rsidRPr="30F29D39" w:rsidR="76873F3F">
        <w:rPr>
          <w:rFonts w:ascii="Aptos" w:hAnsi="Aptos" w:eastAsia="Aptos" w:cs="Aptos"/>
        </w:rPr>
        <w:t xml:space="preserve">. </w:t>
      </w:r>
      <w:r w:rsidRPr="30F29D39" w:rsidR="28B13649">
        <w:rPr>
          <w:rFonts w:ascii="Aptos" w:hAnsi="Aptos" w:eastAsia="Aptos" w:cs="Aptos"/>
        </w:rPr>
        <w:t xml:space="preserve">My role in the research was to </w:t>
      </w:r>
      <w:r w:rsidRPr="30F29D39" w:rsidR="28B13649">
        <w:rPr>
          <w:rFonts w:ascii="Aptos" w:hAnsi="Aptos" w:eastAsia="Aptos" w:cs="Aptos"/>
        </w:rPr>
        <w:t>participate</w:t>
      </w:r>
      <w:r w:rsidRPr="30F29D39" w:rsidR="28B13649">
        <w:rPr>
          <w:rFonts w:ascii="Aptos" w:hAnsi="Aptos" w:eastAsia="Aptos" w:cs="Aptos"/>
        </w:rPr>
        <w:t xml:space="preserve">. </w:t>
      </w:r>
    </w:p>
    <w:p w:rsidR="1186EC83" w:rsidP="30F29D39" w:rsidRDefault="1186EC83" w14:paraId="297D21E1" w14:textId="1883BEFF">
      <w:pPr>
        <w:spacing w:before="240" w:after="240"/>
        <w:jc w:val="center"/>
        <w:rPr>
          <w:rFonts w:ascii="Aptos" w:hAnsi="Aptos" w:eastAsia="Aptos" w:cs="Aptos"/>
        </w:rPr>
      </w:pPr>
      <w:r w:rsidRPr="30F29D39" w:rsidR="34777ECA">
        <w:rPr>
          <w:rFonts w:ascii="Aptos" w:hAnsi="Aptos" w:eastAsia="Aptos" w:cs="Aptos"/>
          <w:u w:val="single"/>
        </w:rPr>
        <w:t>Results</w:t>
      </w:r>
      <w:r w:rsidRPr="30F29D39" w:rsidR="34777ECA">
        <w:rPr>
          <w:rFonts w:ascii="Aptos" w:hAnsi="Aptos" w:eastAsia="Aptos" w:cs="Aptos"/>
        </w:rPr>
        <w:t xml:space="preserve">   </w:t>
      </w:r>
      <w:r w:rsidRPr="30F29D39" w:rsidR="34777ECA">
        <w:rPr>
          <w:rFonts w:ascii="Aptos" w:hAnsi="Aptos" w:eastAsia="Aptos" w:cs="Aptos"/>
        </w:rPr>
        <w:t xml:space="preserve"> </w:t>
      </w:r>
    </w:p>
    <w:p w:rsidR="1274B5DB" w:rsidP="30F29D39" w:rsidRDefault="1274B5DB" w14:paraId="6728D50F" w14:textId="642D3EA3">
      <w:pPr>
        <w:pStyle w:val="Normal"/>
        <w:spacing w:before="240" w:after="240"/>
        <w:rPr>
          <w:u w:val="single"/>
        </w:rPr>
      </w:pPr>
      <w:r w:rsidR="1274B5DB">
        <w:drawing>
          <wp:inline wp14:editId="5E59D6FB" wp14:anchorId="45B373B4">
            <wp:extent cx="5857875" cy="1992549"/>
            <wp:effectExtent l="0" t="0" r="0" b="0"/>
            <wp:docPr id="15581119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111940" name="Picture 1558111940"/>
                    <pic:cNvPicPr/>
                  </pic:nvPicPr>
                  <pic:blipFill>
                    <a:blip xmlns:r="http://schemas.openxmlformats.org/officeDocument/2006/relationships" r:embed="rId1680436129">
                      <a:extLst>
                        <a:ext uri="{28A0092B-C50C-407E-A947-70E740481C1C}">
                          <a14:useLocalDpi xmlns:a14="http://schemas.microsoft.com/office/drawing/2010/main"/>
                        </a:ext>
                      </a:extLst>
                    </a:blip>
                    <a:stretch>
                      <a:fillRect/>
                    </a:stretch>
                  </pic:blipFill>
                  <pic:spPr>
                    <a:xfrm rot="0">
                      <a:off x="0" y="0"/>
                      <a:ext cx="5857875" cy="1992549"/>
                    </a:xfrm>
                    <a:prstGeom prst="rect">
                      <a:avLst/>
                    </a:prstGeom>
                  </pic:spPr>
                </pic:pic>
              </a:graphicData>
            </a:graphic>
          </wp:inline>
        </w:drawing>
      </w:r>
    </w:p>
    <w:p w:rsidR="1186EC83" w:rsidP="30F29D39" w:rsidRDefault="1186EC83" w14:paraId="1A05B71D" w14:textId="38A5E549">
      <w:pPr>
        <w:spacing w:before="240" w:after="240"/>
        <w:ind w:left="0"/>
        <w:jc w:val="center"/>
      </w:pPr>
      <w:r w:rsidRPr="30F29D39" w:rsidR="34777ECA">
        <w:rPr>
          <w:rFonts w:ascii="Aptos" w:hAnsi="Aptos" w:eastAsia="Aptos" w:cs="Aptos"/>
          <w:u w:val="single"/>
        </w:rPr>
        <w:t>Interpretation</w:t>
      </w:r>
      <w:r w:rsidRPr="30F29D39" w:rsidR="34777ECA">
        <w:rPr>
          <w:rFonts w:ascii="Aptos" w:hAnsi="Aptos" w:eastAsia="Aptos" w:cs="Aptos"/>
        </w:rPr>
        <w:t xml:space="preserve">   </w:t>
      </w:r>
    </w:p>
    <w:p w:rsidR="1186EC83" w:rsidP="30F29D39" w:rsidRDefault="1186EC83" w14:paraId="162B402E" w14:textId="5B514F8D">
      <w:pPr>
        <w:spacing w:before="240" w:after="240"/>
        <w:rPr>
          <w:rFonts w:ascii="Aptos" w:hAnsi="Aptos" w:eastAsia="Aptos" w:cs="Aptos"/>
          <w:b w:val="0"/>
          <w:bCs w:val="0"/>
          <w:i w:val="0"/>
          <w:iCs w:val="0"/>
        </w:rPr>
      </w:pPr>
      <w:r w:rsidRPr="30F29D39" w:rsidR="361F53CC">
        <w:rPr>
          <w:rFonts w:ascii="Aptos" w:hAnsi="Aptos" w:eastAsia="Aptos" w:cs="Aptos"/>
          <w:b w:val="0"/>
          <w:bCs w:val="0"/>
          <w:i w:val="0"/>
          <w:iCs w:val="0"/>
        </w:rPr>
        <w:t>Results</w:t>
      </w:r>
      <w:r w:rsidRPr="30F29D39" w:rsidR="59791D4C">
        <w:rPr>
          <w:rFonts w:ascii="Aptos" w:hAnsi="Aptos" w:eastAsia="Aptos" w:cs="Aptos"/>
          <w:b w:val="0"/>
          <w:bCs w:val="0"/>
          <w:i w:val="0"/>
          <w:iCs w:val="0"/>
        </w:rPr>
        <w:t xml:space="preserve"> </w:t>
      </w:r>
      <w:r w:rsidRPr="30F29D39" w:rsidR="361F53CC">
        <w:rPr>
          <w:rFonts w:ascii="Aptos" w:hAnsi="Aptos" w:eastAsia="Aptos" w:cs="Aptos"/>
          <w:b w:val="0"/>
          <w:bCs w:val="0"/>
          <w:i w:val="0"/>
          <w:iCs w:val="0"/>
        </w:rPr>
        <w:t xml:space="preserve">show </w:t>
      </w:r>
      <w:r w:rsidRPr="30F29D39" w:rsidR="59791D4C">
        <w:rPr>
          <w:rFonts w:ascii="Aptos" w:hAnsi="Aptos" w:eastAsia="Aptos" w:cs="Aptos"/>
          <w:b w:val="0"/>
          <w:bCs w:val="0"/>
          <w:i w:val="0"/>
          <w:iCs w:val="0"/>
        </w:rPr>
        <w:t xml:space="preserve">that Keiser Leg Press is the better predictor of countermovement jump performance (CMJ). </w:t>
      </w:r>
      <w:r w:rsidRPr="30F29D39" w:rsidR="0E2D389F">
        <w:rPr>
          <w:rFonts w:ascii="Aptos" w:hAnsi="Aptos" w:eastAsia="Aptos" w:cs="Aptos"/>
          <w:b w:val="0"/>
          <w:bCs w:val="0"/>
          <w:i w:val="0"/>
          <w:iCs w:val="0"/>
        </w:rPr>
        <w:t xml:space="preserve">The result for beta coefficients (β =.954) </w:t>
      </w:r>
      <w:r w:rsidRPr="30F29D39" w:rsidR="0E2D389F">
        <w:rPr>
          <w:rFonts w:ascii="Aptos" w:hAnsi="Aptos" w:eastAsia="Aptos" w:cs="Aptos"/>
          <w:b w:val="0"/>
          <w:bCs w:val="0"/>
          <w:i w:val="0"/>
          <w:iCs w:val="0"/>
        </w:rPr>
        <w:t>indicates</w:t>
      </w:r>
      <w:r w:rsidRPr="30F29D39" w:rsidR="0E2D389F">
        <w:rPr>
          <w:rFonts w:ascii="Aptos" w:hAnsi="Aptos" w:eastAsia="Aptos" w:cs="Aptos"/>
          <w:b w:val="0"/>
          <w:bCs w:val="0"/>
          <w:i w:val="0"/>
          <w:iCs w:val="0"/>
        </w:rPr>
        <w:t xml:space="preserve"> </w:t>
      </w:r>
      <w:r w:rsidRPr="30F29D39" w:rsidR="0E2D389F">
        <w:rPr>
          <w:rFonts w:ascii="Aptos" w:hAnsi="Aptos" w:eastAsia="Aptos" w:cs="Aptos"/>
          <w:b w:val="0"/>
          <w:bCs w:val="0"/>
          <w:i w:val="0"/>
          <w:iCs w:val="0"/>
        </w:rPr>
        <w:t>a very strong</w:t>
      </w:r>
      <w:r w:rsidRPr="30F29D39" w:rsidR="0E2D389F">
        <w:rPr>
          <w:rFonts w:ascii="Aptos" w:hAnsi="Aptos" w:eastAsia="Aptos" w:cs="Aptos"/>
          <w:b w:val="0"/>
          <w:bCs w:val="0"/>
          <w:i w:val="0"/>
          <w:iCs w:val="0"/>
        </w:rPr>
        <w:t xml:space="preserve"> predictor and the p value is &lt; .001 which suggests that Keiser is highly significant, finally the t-value (4.614) shows strong effect</w:t>
      </w:r>
      <w:r w:rsidRPr="30F29D39" w:rsidR="2529E27E">
        <w:rPr>
          <w:rFonts w:ascii="Aptos" w:hAnsi="Aptos" w:eastAsia="Aptos" w:cs="Aptos"/>
          <w:b w:val="0"/>
          <w:bCs w:val="0"/>
          <w:i w:val="0"/>
          <w:iCs w:val="0"/>
        </w:rPr>
        <w:t xml:space="preserve">. The results for </w:t>
      </w:r>
      <w:r w:rsidRPr="30F29D39" w:rsidR="36CFF583">
        <w:rPr>
          <w:rFonts w:ascii="Aptos" w:hAnsi="Aptos" w:eastAsia="Aptos" w:cs="Aptos"/>
          <w:b w:val="0"/>
          <w:bCs w:val="0"/>
          <w:i w:val="0"/>
          <w:iCs w:val="0"/>
        </w:rPr>
        <w:t>the Leg</w:t>
      </w:r>
      <w:r w:rsidRPr="30F29D39" w:rsidR="2529E27E">
        <w:rPr>
          <w:rFonts w:ascii="Aptos" w:hAnsi="Aptos" w:eastAsia="Aptos" w:cs="Aptos"/>
          <w:b w:val="0"/>
          <w:bCs w:val="0"/>
          <w:i w:val="0"/>
          <w:iCs w:val="0"/>
        </w:rPr>
        <w:t xml:space="preserve"> Back Dynamometer are</w:t>
      </w:r>
      <w:r w:rsidRPr="30F29D39" w:rsidR="2529E27E">
        <w:rPr>
          <w:rFonts w:ascii="Aptos" w:hAnsi="Aptos" w:eastAsia="Aptos" w:cs="Aptos"/>
          <w:b w:val="0"/>
          <w:bCs w:val="0"/>
          <w:i w:val="0"/>
          <w:iCs w:val="0"/>
        </w:rPr>
        <w:t xml:space="preserve"> the</w:t>
      </w:r>
      <w:r w:rsidRPr="30F29D39" w:rsidR="2529E27E">
        <w:rPr>
          <w:rFonts w:ascii="Aptos" w:hAnsi="Aptos" w:eastAsia="Aptos" w:cs="Aptos"/>
          <w:b w:val="0"/>
          <w:bCs w:val="0"/>
          <w:i w:val="0"/>
          <w:iCs w:val="0"/>
        </w:rPr>
        <w:t xml:space="preserve"> </w:t>
      </w:r>
      <w:r w:rsidRPr="30F29D39" w:rsidR="08C43BB5">
        <w:rPr>
          <w:rFonts w:ascii="Aptos" w:hAnsi="Aptos" w:eastAsia="Aptos" w:cs="Aptos"/>
          <w:b w:val="0"/>
          <w:bCs w:val="0"/>
          <w:i w:val="0"/>
          <w:iCs w:val="0"/>
        </w:rPr>
        <w:t>opposite,</w:t>
      </w:r>
      <w:r w:rsidRPr="30F29D39" w:rsidR="2529E27E">
        <w:rPr>
          <w:rFonts w:ascii="Aptos" w:hAnsi="Aptos" w:eastAsia="Aptos" w:cs="Aptos"/>
          <w:b w:val="0"/>
          <w:bCs w:val="0"/>
          <w:i w:val="0"/>
          <w:iCs w:val="0"/>
        </w:rPr>
        <w:t xml:space="preserve"> and results show no pre</w:t>
      </w:r>
      <w:r w:rsidRPr="30F29D39" w:rsidR="0CAF5DF8">
        <w:rPr>
          <w:rFonts w:ascii="Aptos" w:hAnsi="Aptos" w:eastAsia="Aptos" w:cs="Aptos"/>
          <w:b w:val="0"/>
          <w:bCs w:val="0"/>
          <w:i w:val="0"/>
          <w:iCs w:val="0"/>
        </w:rPr>
        <w:t xml:space="preserve">dictive value for CMJ. </w:t>
      </w:r>
      <w:r w:rsidRPr="30F29D39" w:rsidR="5C378C38">
        <w:rPr>
          <w:rFonts w:ascii="Aptos" w:hAnsi="Aptos" w:eastAsia="Aptos" w:cs="Aptos"/>
          <w:b w:val="0"/>
          <w:bCs w:val="0"/>
          <w:i w:val="0"/>
          <w:iCs w:val="0"/>
        </w:rPr>
        <w:t>The beta coefficients (β = 0.17) show that there is no predictive ability. The p value is .936 show</w:t>
      </w:r>
      <w:r w:rsidRPr="30F29D39" w:rsidR="154A3065">
        <w:rPr>
          <w:rFonts w:ascii="Aptos" w:hAnsi="Aptos" w:eastAsia="Aptos" w:cs="Aptos"/>
          <w:b w:val="0"/>
          <w:bCs w:val="0"/>
          <w:i w:val="0"/>
          <w:iCs w:val="0"/>
        </w:rPr>
        <w:t xml:space="preserve">ing </w:t>
      </w:r>
      <w:r w:rsidRPr="30F29D39" w:rsidR="52D18860">
        <w:rPr>
          <w:rFonts w:ascii="Aptos" w:hAnsi="Aptos" w:eastAsia="Aptos" w:cs="Aptos"/>
          <w:b w:val="0"/>
          <w:bCs w:val="0"/>
          <w:i w:val="0"/>
          <w:iCs w:val="0"/>
        </w:rPr>
        <w:t>no</w:t>
      </w:r>
      <w:r w:rsidRPr="30F29D39" w:rsidR="5C378C38">
        <w:rPr>
          <w:rFonts w:ascii="Aptos" w:hAnsi="Aptos" w:eastAsia="Aptos" w:cs="Aptos"/>
          <w:b w:val="0"/>
          <w:bCs w:val="0"/>
          <w:i w:val="0"/>
          <w:iCs w:val="0"/>
        </w:rPr>
        <w:t xml:space="preserve"> statistical </w:t>
      </w:r>
      <w:r w:rsidRPr="30F29D39" w:rsidR="2DC893E3">
        <w:rPr>
          <w:rFonts w:ascii="Aptos" w:hAnsi="Aptos" w:eastAsia="Aptos" w:cs="Aptos"/>
          <w:b w:val="0"/>
          <w:bCs w:val="0"/>
          <w:i w:val="0"/>
          <w:iCs w:val="0"/>
        </w:rPr>
        <w:t>significance,</w:t>
      </w:r>
      <w:r w:rsidRPr="30F29D39" w:rsidR="5C378C38">
        <w:rPr>
          <w:rFonts w:ascii="Aptos" w:hAnsi="Aptos" w:eastAsia="Aptos" w:cs="Aptos"/>
          <w:b w:val="0"/>
          <w:bCs w:val="0"/>
          <w:i w:val="0"/>
          <w:iCs w:val="0"/>
        </w:rPr>
        <w:t xml:space="preserve"> and the t value is 0.82 show</w:t>
      </w:r>
      <w:r w:rsidRPr="30F29D39" w:rsidR="644FCCAB">
        <w:rPr>
          <w:rFonts w:ascii="Aptos" w:hAnsi="Aptos" w:eastAsia="Aptos" w:cs="Aptos"/>
          <w:b w:val="0"/>
          <w:bCs w:val="0"/>
          <w:i w:val="0"/>
          <w:iCs w:val="0"/>
        </w:rPr>
        <w:t xml:space="preserve">ing </w:t>
      </w:r>
      <w:r w:rsidRPr="30F29D39" w:rsidR="0D1B9A17">
        <w:rPr>
          <w:rFonts w:ascii="Aptos" w:hAnsi="Aptos" w:eastAsia="Aptos" w:cs="Aptos"/>
          <w:b w:val="0"/>
          <w:bCs w:val="0"/>
          <w:i w:val="0"/>
          <w:iCs w:val="0"/>
        </w:rPr>
        <w:t xml:space="preserve">little to no effect. </w:t>
      </w:r>
      <w:r w:rsidRPr="30F29D39" w:rsidR="5D035D3B">
        <w:rPr>
          <w:rFonts w:ascii="Aptos" w:hAnsi="Aptos" w:eastAsia="Aptos" w:cs="Aptos"/>
          <w:b w:val="0"/>
          <w:bCs w:val="0"/>
          <w:i w:val="0"/>
          <w:iCs w:val="0"/>
        </w:rPr>
        <w:t xml:space="preserve">This may be because CMJ </w:t>
      </w:r>
      <w:r w:rsidRPr="30F29D39" w:rsidR="479137FB">
        <w:rPr>
          <w:rFonts w:ascii="Aptos" w:hAnsi="Aptos" w:eastAsia="Aptos" w:cs="Aptos"/>
          <w:b w:val="0"/>
          <w:bCs w:val="0"/>
          <w:i w:val="0"/>
          <w:iCs w:val="0"/>
        </w:rPr>
        <w:t xml:space="preserve">could be considered a power movement, like Keiser Leg </w:t>
      </w:r>
      <w:r w:rsidRPr="30F29D39" w:rsidR="4BF3A7F8">
        <w:rPr>
          <w:rFonts w:ascii="Aptos" w:hAnsi="Aptos" w:eastAsia="Aptos" w:cs="Aptos"/>
          <w:b w:val="0"/>
          <w:bCs w:val="0"/>
          <w:i w:val="0"/>
          <w:iCs w:val="0"/>
        </w:rPr>
        <w:t xml:space="preserve">Press; both </w:t>
      </w:r>
      <w:r w:rsidRPr="30F29D39" w:rsidR="4BF3A7F8">
        <w:rPr>
          <w:rFonts w:ascii="Aptos" w:hAnsi="Aptos" w:eastAsia="Aptos" w:cs="Aptos"/>
          <w:b w:val="0"/>
          <w:bCs w:val="0"/>
          <w:i w:val="0"/>
          <w:iCs w:val="0"/>
        </w:rPr>
        <w:t>require</w:t>
      </w:r>
      <w:r w:rsidRPr="30F29D39" w:rsidR="4BF3A7F8">
        <w:rPr>
          <w:rFonts w:ascii="Aptos" w:hAnsi="Aptos" w:eastAsia="Aptos" w:cs="Aptos"/>
          <w:b w:val="0"/>
          <w:bCs w:val="0"/>
          <w:i w:val="0"/>
          <w:iCs w:val="0"/>
        </w:rPr>
        <w:t xml:space="preserve"> a large amount of force over </w:t>
      </w:r>
      <w:r w:rsidRPr="30F29D39" w:rsidR="4BF3A7F8">
        <w:rPr>
          <w:rFonts w:ascii="Aptos" w:hAnsi="Aptos" w:eastAsia="Aptos" w:cs="Aptos"/>
          <w:b w:val="0"/>
          <w:bCs w:val="0"/>
          <w:i w:val="0"/>
          <w:iCs w:val="0"/>
        </w:rPr>
        <w:t>a short period</w:t>
      </w:r>
      <w:r w:rsidRPr="30F29D39" w:rsidR="4BF3A7F8">
        <w:rPr>
          <w:rFonts w:ascii="Aptos" w:hAnsi="Aptos" w:eastAsia="Aptos" w:cs="Aptos"/>
          <w:b w:val="0"/>
          <w:bCs w:val="0"/>
          <w:i w:val="0"/>
          <w:iCs w:val="0"/>
        </w:rPr>
        <w:t xml:space="preserve"> of time</w:t>
      </w:r>
      <w:r w:rsidRPr="30F29D39" w:rsidR="479137FB">
        <w:rPr>
          <w:rFonts w:ascii="Aptos" w:hAnsi="Aptos" w:eastAsia="Aptos" w:cs="Aptos"/>
          <w:b w:val="0"/>
          <w:bCs w:val="0"/>
          <w:i w:val="0"/>
          <w:iCs w:val="0"/>
        </w:rPr>
        <w:t xml:space="preserve">. </w:t>
      </w:r>
      <w:r w:rsidRPr="30F29D39" w:rsidR="52E896F0">
        <w:rPr>
          <w:rFonts w:ascii="Aptos" w:hAnsi="Aptos" w:eastAsia="Aptos" w:cs="Aptos"/>
          <w:b w:val="0"/>
          <w:bCs w:val="0"/>
          <w:i w:val="0"/>
          <w:iCs w:val="0"/>
        </w:rPr>
        <w:t>The Leg Back Dyno is a strength movement</w:t>
      </w:r>
      <w:r w:rsidRPr="30F29D39" w:rsidR="0FFA259D">
        <w:rPr>
          <w:rFonts w:ascii="Aptos" w:hAnsi="Aptos" w:eastAsia="Aptos" w:cs="Aptos"/>
          <w:b w:val="0"/>
          <w:bCs w:val="0"/>
          <w:i w:val="0"/>
          <w:iCs w:val="0"/>
        </w:rPr>
        <w:t xml:space="preserve"> and requires the athlete to sustain their strength. Leg back Dyno is</w:t>
      </w:r>
      <w:r w:rsidRPr="30F29D39" w:rsidR="52E896F0">
        <w:rPr>
          <w:rFonts w:ascii="Aptos" w:hAnsi="Aptos" w:eastAsia="Aptos" w:cs="Aptos"/>
          <w:b w:val="0"/>
          <w:bCs w:val="0"/>
          <w:i w:val="0"/>
          <w:iCs w:val="0"/>
        </w:rPr>
        <w:t xml:space="preserve"> </w:t>
      </w:r>
      <w:r w:rsidRPr="30F29D39" w:rsidR="52E896F0">
        <w:rPr>
          <w:rFonts w:ascii="Aptos" w:hAnsi="Aptos" w:eastAsia="Aptos" w:cs="Aptos"/>
          <w:b w:val="0"/>
          <w:bCs w:val="0"/>
          <w:i w:val="0"/>
          <w:iCs w:val="0"/>
        </w:rPr>
        <w:t>predominately isometric</w:t>
      </w:r>
      <w:r w:rsidRPr="30F29D39" w:rsidR="52E896F0">
        <w:rPr>
          <w:rFonts w:ascii="Aptos" w:hAnsi="Aptos" w:eastAsia="Aptos" w:cs="Aptos"/>
          <w:b w:val="0"/>
          <w:bCs w:val="0"/>
          <w:i w:val="0"/>
          <w:iCs w:val="0"/>
        </w:rPr>
        <w:t xml:space="preserve">, </w:t>
      </w:r>
      <w:r w:rsidRPr="30F29D39" w:rsidR="52E896F0">
        <w:rPr>
          <w:rFonts w:ascii="Aptos" w:hAnsi="Aptos" w:eastAsia="Aptos" w:cs="Aptos"/>
          <w:b w:val="0"/>
          <w:bCs w:val="0"/>
          <w:i w:val="0"/>
          <w:iCs w:val="0"/>
        </w:rPr>
        <w:t>whereas</w:t>
      </w:r>
      <w:r w:rsidRPr="30F29D39" w:rsidR="52E896F0">
        <w:rPr>
          <w:rFonts w:ascii="Aptos" w:hAnsi="Aptos" w:eastAsia="Aptos" w:cs="Aptos"/>
          <w:b w:val="0"/>
          <w:bCs w:val="0"/>
          <w:i w:val="0"/>
          <w:iCs w:val="0"/>
        </w:rPr>
        <w:t xml:space="preserve"> the Keiser is a dynamic movement </w:t>
      </w:r>
      <w:r w:rsidRPr="30F29D39" w:rsidR="107105D6">
        <w:rPr>
          <w:rFonts w:ascii="Aptos" w:hAnsi="Aptos" w:eastAsia="Aptos" w:cs="Aptos"/>
          <w:b w:val="0"/>
          <w:bCs w:val="0"/>
          <w:i w:val="0"/>
          <w:iCs w:val="0"/>
        </w:rPr>
        <w:t>like a CMJ</w:t>
      </w:r>
      <w:r w:rsidRPr="30F29D39" w:rsidR="76FC5980">
        <w:rPr>
          <w:rFonts w:ascii="Aptos" w:hAnsi="Aptos" w:eastAsia="Aptos" w:cs="Aptos"/>
          <w:b w:val="0"/>
          <w:bCs w:val="0"/>
          <w:i w:val="0"/>
          <w:iCs w:val="0"/>
        </w:rPr>
        <w:t xml:space="preserve"> (Santos &amp; Franchini, 2021). </w:t>
      </w:r>
    </w:p>
    <w:p w:rsidR="1186EC83" w:rsidP="30F29D39" w:rsidRDefault="1186EC83" w14:paraId="61D37BD9" w14:textId="10CC7306">
      <w:pPr>
        <w:spacing w:before="240" w:after="240"/>
        <w:jc w:val="center"/>
      </w:pPr>
      <w:r w:rsidRPr="30F29D39" w:rsidR="34777ECA">
        <w:rPr>
          <w:rFonts w:ascii="Aptos" w:hAnsi="Aptos" w:eastAsia="Aptos" w:cs="Aptos"/>
          <w:u w:val="single"/>
        </w:rPr>
        <w:t>Reflections</w:t>
      </w:r>
      <w:r w:rsidRPr="30F29D39" w:rsidR="34777ECA">
        <w:rPr>
          <w:rFonts w:ascii="Aptos" w:hAnsi="Aptos" w:eastAsia="Aptos" w:cs="Aptos"/>
        </w:rPr>
        <w:t xml:space="preserve">   </w:t>
      </w:r>
    </w:p>
    <w:p w:rsidR="1D1441DF" w:rsidP="30F29D39" w:rsidRDefault="1D1441DF" w14:paraId="67FCCE24" w14:textId="502C5E75">
      <w:pPr>
        <w:pStyle w:val="Normal"/>
        <w:rPr>
          <w:rFonts w:ascii="Aptos" w:hAnsi="Aptos" w:eastAsia="Aptos" w:cs="Aptos"/>
        </w:rPr>
      </w:pPr>
      <w:r w:rsidRPr="30F29D39" w:rsidR="1D1441DF">
        <w:rPr>
          <w:rFonts w:ascii="Aptos" w:hAnsi="Aptos" w:eastAsia="Aptos" w:cs="Aptos"/>
        </w:rPr>
        <w:t xml:space="preserve">This study is </w:t>
      </w:r>
      <w:r w:rsidRPr="30F29D39" w:rsidR="7458C22C">
        <w:rPr>
          <w:rFonts w:ascii="Aptos" w:hAnsi="Aptos" w:eastAsia="Aptos" w:cs="Aptos"/>
        </w:rPr>
        <w:t>reliable;</w:t>
      </w:r>
      <w:r w:rsidRPr="30F29D39" w:rsidR="1D1441DF">
        <w:rPr>
          <w:rFonts w:ascii="Aptos" w:hAnsi="Aptos" w:eastAsia="Aptos" w:cs="Aptos"/>
        </w:rPr>
        <w:t xml:space="preserve"> data from all </w:t>
      </w:r>
      <w:r w:rsidRPr="30F29D39" w:rsidR="07FAF602">
        <w:rPr>
          <w:rFonts w:ascii="Aptos" w:hAnsi="Aptos" w:eastAsia="Aptos" w:cs="Aptos"/>
        </w:rPr>
        <w:t>variable</w:t>
      </w:r>
      <w:r w:rsidRPr="30F29D39" w:rsidR="1D1441DF">
        <w:rPr>
          <w:rFonts w:ascii="Aptos" w:hAnsi="Aptos" w:eastAsia="Aptos" w:cs="Aptos"/>
        </w:rPr>
        <w:t xml:space="preserve">s (Keiser, Leg back </w:t>
      </w:r>
      <w:r w:rsidRPr="30F29D39" w:rsidR="1D1441DF">
        <w:rPr>
          <w:rFonts w:ascii="Aptos" w:hAnsi="Aptos" w:eastAsia="Aptos" w:cs="Aptos"/>
        </w:rPr>
        <w:t>dyno</w:t>
      </w:r>
      <w:r w:rsidRPr="30F29D39" w:rsidR="1D1441DF">
        <w:rPr>
          <w:rFonts w:ascii="Aptos" w:hAnsi="Aptos" w:eastAsia="Aptos" w:cs="Aptos"/>
        </w:rPr>
        <w:t xml:space="preserve"> and CMJ) are from a piece of objecti</w:t>
      </w:r>
      <w:r w:rsidRPr="30F29D39" w:rsidR="652EDFBB">
        <w:rPr>
          <w:rFonts w:ascii="Aptos" w:hAnsi="Aptos" w:eastAsia="Aptos" w:cs="Aptos"/>
        </w:rPr>
        <w:t xml:space="preserve">ve equipment and </w:t>
      </w:r>
      <w:r w:rsidRPr="30F29D39" w:rsidR="652EDFBB">
        <w:rPr>
          <w:rFonts w:ascii="Aptos" w:hAnsi="Aptos" w:eastAsia="Aptos" w:cs="Aptos"/>
        </w:rPr>
        <w:t>eliminates</w:t>
      </w:r>
      <w:r w:rsidRPr="30F29D39" w:rsidR="652EDFBB">
        <w:rPr>
          <w:rFonts w:ascii="Aptos" w:hAnsi="Aptos" w:eastAsia="Aptos" w:cs="Aptos"/>
        </w:rPr>
        <w:t xml:space="preserve"> the risk of human error</w:t>
      </w:r>
      <w:r w:rsidRPr="30F29D39" w:rsidR="52380024">
        <w:rPr>
          <w:rFonts w:ascii="Aptos" w:hAnsi="Aptos" w:eastAsia="Aptos" w:cs="Aptos"/>
        </w:rPr>
        <w:t xml:space="preserve">, </w:t>
      </w:r>
      <w:r w:rsidRPr="30F29D39" w:rsidR="57443AE0">
        <w:rPr>
          <w:rFonts w:ascii="Aptos" w:hAnsi="Aptos" w:eastAsia="Aptos" w:cs="Aptos"/>
        </w:rPr>
        <w:t>t</w:t>
      </w:r>
      <w:r w:rsidRPr="30F29D39" w:rsidR="5ABF4BFD">
        <w:rPr>
          <w:rFonts w:ascii="Aptos" w:hAnsi="Aptos" w:eastAsia="Aptos" w:cs="Aptos"/>
        </w:rPr>
        <w:t>his</w:t>
      </w:r>
      <w:r w:rsidRPr="30F29D39" w:rsidR="5ABF4BFD">
        <w:rPr>
          <w:rFonts w:ascii="Aptos" w:hAnsi="Aptos" w:eastAsia="Aptos" w:cs="Aptos"/>
        </w:rPr>
        <w:t xml:space="preserve"> increases the accuracy of the study</w:t>
      </w:r>
      <w:r w:rsidRPr="30F29D39" w:rsidR="503A3BF1">
        <w:rPr>
          <w:rFonts w:ascii="Aptos" w:hAnsi="Aptos" w:eastAsia="Aptos" w:cs="Aptos"/>
        </w:rPr>
        <w:t xml:space="preserve"> (Gelman &amp; Hennig, 2017)</w:t>
      </w:r>
      <w:r w:rsidRPr="30F29D39" w:rsidR="5ABF4BFD">
        <w:rPr>
          <w:rFonts w:ascii="Aptos" w:hAnsi="Aptos" w:eastAsia="Aptos" w:cs="Aptos"/>
        </w:rPr>
        <w:t xml:space="preserve">. </w:t>
      </w:r>
      <w:r w:rsidRPr="30F29D39" w:rsidR="6F23F808">
        <w:rPr>
          <w:rFonts w:ascii="Aptos" w:hAnsi="Aptos" w:eastAsia="Aptos" w:cs="Aptos"/>
        </w:rPr>
        <w:t xml:space="preserve">All movements are also </w:t>
      </w:r>
      <w:r w:rsidRPr="30F29D39" w:rsidR="0D2CF367">
        <w:rPr>
          <w:rFonts w:ascii="Aptos" w:hAnsi="Aptos" w:eastAsia="Aptos" w:cs="Aptos"/>
        </w:rPr>
        <w:t>simple</w:t>
      </w:r>
      <w:r w:rsidRPr="30F29D39" w:rsidR="6F23F808">
        <w:rPr>
          <w:rFonts w:ascii="Aptos" w:hAnsi="Aptos" w:eastAsia="Aptos" w:cs="Aptos"/>
        </w:rPr>
        <w:t xml:space="preserve"> and require minor techniques to ensure safety and </w:t>
      </w:r>
      <w:r w:rsidRPr="30F29D39" w:rsidR="7FE67FB8">
        <w:rPr>
          <w:rFonts w:ascii="Aptos" w:hAnsi="Aptos" w:eastAsia="Aptos" w:cs="Aptos"/>
        </w:rPr>
        <w:t>consistency</w:t>
      </w:r>
      <w:r w:rsidRPr="30F29D39" w:rsidR="35BDE0FD">
        <w:rPr>
          <w:rFonts w:ascii="Aptos" w:hAnsi="Aptos" w:eastAsia="Aptos" w:cs="Aptos"/>
        </w:rPr>
        <w:t xml:space="preserve"> </w:t>
      </w:r>
      <w:sdt>
        <w:sdtPr>
          <w:id w:val="340815011"/>
          <w:alias w:val="Citation"/>
          <w:tag w:val="{&quot;referencesIds&quot;:[&quot;doc:69a330e9b8dfaa2ebaac136d&quot;],&quot;referencesOptions&quot;:{&quot;doc:69a330e9b8dfaa2ebaac1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(Claudino et al., 2017)</w:t>
          </w:r>
        </w:sdtContent>
      </w:sdt>
      <w:r w:rsidR="7FE67FB8">
        <w:rPr/>
        <w:t xml:space="preserve">. </w:t>
      </w:r>
      <w:r w:rsidRPr="30F29D39" w:rsidR="65F6AEBA">
        <w:rPr>
          <w:rFonts w:ascii="Aptos" w:hAnsi="Aptos" w:eastAsia="Aptos" w:cs="Aptos"/>
        </w:rPr>
        <w:t>This reduces the risks of participant injury</w:t>
      </w:r>
      <w:r w:rsidRPr="30F29D39" w:rsidR="5E94BAC8">
        <w:rPr>
          <w:rFonts w:ascii="Aptos" w:hAnsi="Aptos" w:eastAsia="Aptos" w:cs="Aptos"/>
        </w:rPr>
        <w:t xml:space="preserve"> and increases reliability and repeatability</w:t>
      </w:r>
      <w:r w:rsidRPr="30F29D39" w:rsidR="3510302E">
        <w:rPr>
          <w:rFonts w:ascii="Aptos" w:hAnsi="Aptos" w:eastAsia="Aptos" w:cs="Aptos"/>
        </w:rPr>
        <w:t xml:space="preserve"> </w:t>
      </w:r>
      <w:r w:rsidRPr="30F29D39" w:rsidR="2B916D0C">
        <w:rPr>
          <w:rFonts w:ascii="Aptos" w:hAnsi="Aptos" w:eastAsia="Aptos" w:cs="Aptos"/>
        </w:rPr>
        <w:t>(</w:t>
      </w:r>
      <w:r w:rsidRPr="30F29D39" w:rsidR="3510302E">
        <w:rPr>
          <w:rFonts w:ascii="Aptos" w:hAnsi="Aptos" w:eastAsia="Aptos" w:cs="Aptos"/>
        </w:rPr>
        <w:t>Claudino et al., 2017)</w:t>
      </w:r>
      <w:r w:rsidRPr="30F29D39" w:rsidR="5E94BAC8">
        <w:rPr>
          <w:rFonts w:ascii="Aptos" w:hAnsi="Aptos" w:eastAsia="Aptos" w:cs="Aptos"/>
        </w:rPr>
        <w:t xml:space="preserve">. A limitation of this study is that </w:t>
      </w:r>
      <w:r w:rsidRPr="30F29D39" w:rsidR="20A491E0">
        <w:rPr>
          <w:rFonts w:ascii="Aptos" w:hAnsi="Aptos" w:eastAsia="Aptos" w:cs="Aptos"/>
        </w:rPr>
        <w:t>participants performed both tests within an hour</w:t>
      </w:r>
      <w:r w:rsidRPr="30F29D39" w:rsidR="7253EF0A">
        <w:rPr>
          <w:rFonts w:ascii="Aptos" w:hAnsi="Aptos" w:eastAsia="Aptos" w:cs="Aptos"/>
        </w:rPr>
        <w:t xml:space="preserve"> </w:t>
      </w:r>
      <w:sdt>
        <w:sdtPr>
          <w:id w:val="1219733240"/>
          <w:alias w:val="Citation"/>
          <w:tag w:val="{&quot;referencesIds&quot;:[&quot;doc:69a331cd1a16683b5100ff91&quot;],&quot;referencesOptions&quot;:{&quot;doc:69a331cd1a16683b5100ff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(Helland et al., 2020)</w:t>
          </w:r>
        </w:sdtContent>
      </w:sdt>
      <w:r w:rsidR="20A491E0">
        <w:rPr/>
        <w:t>. Even tho</w:t>
      </w:r>
      <w:r w:rsidR="20A491E0">
        <w:rPr/>
        <w:t>ugh participa</w:t>
      </w:r>
      <w:r w:rsidR="20A491E0">
        <w:rPr/>
        <w:t xml:space="preserve">nts had significant rest, they may still have </w:t>
      </w:r>
      <w:r w:rsidRPr="30F29D39" w:rsidR="65CEA79E">
        <w:rPr>
          <w:rFonts w:ascii="Aptos" w:hAnsi="Aptos" w:eastAsia="Aptos" w:cs="Aptos"/>
        </w:rPr>
        <w:t>h</w:t>
      </w:r>
      <w:r w:rsidRPr="30F29D39" w:rsidR="20A491E0">
        <w:rPr>
          <w:rFonts w:ascii="Aptos" w:hAnsi="Aptos" w:eastAsia="Aptos" w:cs="Aptos"/>
        </w:rPr>
        <w:t xml:space="preserve">ad fatigue within their </w:t>
      </w:r>
      <w:r w:rsidRPr="30F29D39" w:rsidR="5B58B2DA">
        <w:rPr>
          <w:rFonts w:ascii="Aptos" w:hAnsi="Aptos" w:eastAsia="Aptos" w:cs="Aptos"/>
        </w:rPr>
        <w:t>muscles,</w:t>
      </w:r>
      <w:r w:rsidRPr="30F29D39" w:rsidR="20A491E0">
        <w:rPr>
          <w:rFonts w:ascii="Aptos" w:hAnsi="Aptos" w:eastAsia="Aptos" w:cs="Aptos"/>
        </w:rPr>
        <w:t xml:space="preserve"> and this </w:t>
      </w:r>
      <w:r w:rsidRPr="30F29D39" w:rsidR="20A491E0">
        <w:rPr>
          <w:rFonts w:ascii="Aptos" w:hAnsi="Aptos" w:eastAsia="Aptos" w:cs="Aptos"/>
        </w:rPr>
        <w:t>would’ve</w:t>
      </w:r>
      <w:r w:rsidRPr="30F29D39" w:rsidR="20A491E0">
        <w:rPr>
          <w:rFonts w:ascii="Aptos" w:hAnsi="Aptos" w:eastAsia="Aptos" w:cs="Aptos"/>
        </w:rPr>
        <w:t xml:space="preserve"> </w:t>
      </w:r>
      <w:r w:rsidRPr="30F29D39" w:rsidR="20A491E0">
        <w:rPr>
          <w:rFonts w:ascii="Aptos" w:hAnsi="Aptos" w:eastAsia="Aptos" w:cs="Aptos"/>
        </w:rPr>
        <w:t>impacted</w:t>
      </w:r>
      <w:r w:rsidRPr="30F29D39" w:rsidR="20A491E0">
        <w:rPr>
          <w:rFonts w:ascii="Aptos" w:hAnsi="Aptos" w:eastAsia="Aptos" w:cs="Aptos"/>
        </w:rPr>
        <w:t xml:space="preserve"> their performan</w:t>
      </w:r>
      <w:r w:rsidRPr="30F29D39" w:rsidR="042D8B33">
        <w:rPr>
          <w:rFonts w:ascii="Aptos" w:hAnsi="Aptos" w:eastAsia="Aptos" w:cs="Aptos"/>
        </w:rPr>
        <w:t>ce in the second test</w:t>
      </w:r>
      <w:r w:rsidRPr="30F29D39" w:rsidR="6333928E">
        <w:rPr>
          <w:rFonts w:ascii="Aptos" w:hAnsi="Aptos" w:eastAsia="Aptos" w:cs="Aptos"/>
        </w:rPr>
        <w:t xml:space="preserve"> (Helland et al., 2020). </w:t>
      </w:r>
    </w:p>
    <w:p w:rsidR="6155C72F" w:rsidP="30F29D39" w:rsidRDefault="6155C72F" w14:paraId="28197CF1" w14:textId="414C2D1E">
      <w:pPr>
        <w:pStyle w:val="Normal"/>
        <w:rPr>
          <w:rFonts w:ascii="Aptos" w:hAnsi="Aptos" w:eastAsia="Aptos" w:cs="Aptos"/>
        </w:rPr>
      </w:pPr>
      <w:r w:rsidRPr="30F29D39" w:rsidR="6155C72F">
        <w:rPr>
          <w:rFonts w:ascii="Aptos" w:hAnsi="Aptos" w:eastAsia="Aptos" w:cs="Aptos"/>
        </w:rPr>
        <w:t xml:space="preserve">This research can be used in sports that </w:t>
      </w:r>
      <w:r w:rsidRPr="30F29D39" w:rsidR="5FA3A12E">
        <w:rPr>
          <w:rFonts w:ascii="Aptos" w:hAnsi="Aptos" w:eastAsia="Aptos" w:cs="Aptos"/>
        </w:rPr>
        <w:t>focus on</w:t>
      </w:r>
      <w:r w:rsidRPr="30F29D39" w:rsidR="6155C72F">
        <w:rPr>
          <w:rFonts w:ascii="Aptos" w:hAnsi="Aptos" w:eastAsia="Aptos" w:cs="Aptos"/>
        </w:rPr>
        <w:t xml:space="preserve"> powe</w:t>
      </w:r>
      <w:r w:rsidRPr="30F29D39" w:rsidR="6155C72F">
        <w:rPr>
          <w:rFonts w:ascii="Aptos" w:hAnsi="Aptos" w:eastAsia="Aptos" w:cs="Aptos"/>
        </w:rPr>
        <w:t>r</w:t>
      </w:r>
      <w:r w:rsidRPr="30F29D39" w:rsidR="039FACA0">
        <w:rPr>
          <w:rFonts w:ascii="Aptos" w:hAnsi="Aptos" w:eastAsia="Aptos" w:cs="Aptos"/>
        </w:rPr>
        <w:t xml:space="preserve"> </w:t>
      </w:r>
      <w:sdt>
        <w:sdtPr>
          <w:id w:val="2107558017"/>
          <w:alias w:val="Citation"/>
          <w:tag w:val="{&quot;referencesIds&quot;:[&quot;doc:69a33232718ddf74a5a23fe6&quot;],&quot;referencesOptions&quot;:{&quot;doc:69a33232718ddf74a5a23f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(Santos &amp; Franchini, 2021)</w:t>
          </w:r>
        </w:sdtContent>
      </w:sdt>
      <w:r w:rsidR="6155C72F">
        <w:rPr/>
        <w:t>. Athletes such as powerlifters, combat fighters</w:t>
      </w:r>
      <w:r w:rsidRPr="30F29D39" w:rsidR="547E4F28">
        <w:rPr>
          <w:rFonts w:ascii="Aptos" w:hAnsi="Aptos" w:eastAsia="Aptos" w:cs="Aptos"/>
        </w:rPr>
        <w:t xml:space="preserve"> and rugby </w:t>
      </w:r>
      <w:r w:rsidRPr="30F29D39" w:rsidR="5BF5B5C7">
        <w:rPr>
          <w:rFonts w:ascii="Aptos" w:hAnsi="Aptos" w:eastAsia="Aptos" w:cs="Aptos"/>
        </w:rPr>
        <w:t xml:space="preserve">players </w:t>
      </w:r>
      <w:r w:rsidRPr="30F29D39" w:rsidR="547E4F28">
        <w:rPr>
          <w:rFonts w:ascii="Aptos" w:hAnsi="Aptos" w:eastAsia="Aptos" w:cs="Aptos"/>
        </w:rPr>
        <w:t xml:space="preserve">need to be able to exert high forces in short amounts of </w:t>
      </w:r>
      <w:r w:rsidRPr="30F29D39" w:rsidR="147B6A9D">
        <w:rPr>
          <w:rFonts w:ascii="Aptos" w:hAnsi="Aptos" w:eastAsia="Aptos" w:cs="Aptos"/>
        </w:rPr>
        <w:t>time,</w:t>
      </w:r>
      <w:r w:rsidRPr="30F29D39" w:rsidR="547E4F28">
        <w:rPr>
          <w:rFonts w:ascii="Aptos" w:hAnsi="Aptos" w:eastAsia="Aptos" w:cs="Aptos"/>
        </w:rPr>
        <w:t xml:space="preserve"> and so research like this study can help</w:t>
      </w:r>
      <w:r w:rsidRPr="30F29D39" w:rsidR="305AC57B">
        <w:rPr>
          <w:rFonts w:ascii="Aptos" w:hAnsi="Aptos" w:eastAsia="Aptos" w:cs="Aptos"/>
        </w:rPr>
        <w:t xml:space="preserve"> coaches with altering training programs</w:t>
      </w:r>
      <w:r w:rsidRPr="30F29D39" w:rsidR="62F2B53C">
        <w:rPr>
          <w:rFonts w:ascii="Aptos" w:hAnsi="Aptos" w:eastAsia="Aptos" w:cs="Aptos"/>
        </w:rPr>
        <w:t xml:space="preserve"> (Santos &amp; Franchini, 2021)</w:t>
      </w:r>
      <w:r w:rsidRPr="30F29D39" w:rsidR="0EFA0F45">
        <w:rPr>
          <w:rFonts w:ascii="Aptos" w:hAnsi="Aptos" w:eastAsia="Aptos" w:cs="Aptos"/>
        </w:rPr>
        <w:t xml:space="preserve">. </w:t>
      </w:r>
      <w:r w:rsidRPr="30F29D39" w:rsidR="2AE02B5F">
        <w:rPr>
          <w:rFonts w:ascii="Aptos" w:hAnsi="Aptos" w:eastAsia="Aptos" w:cs="Aptos"/>
        </w:rPr>
        <w:t xml:space="preserve">Using this research can </w:t>
      </w:r>
      <w:r w:rsidRPr="30F29D39" w:rsidR="2AE02B5F">
        <w:rPr>
          <w:rFonts w:ascii="Aptos" w:hAnsi="Aptos" w:eastAsia="Aptos" w:cs="Aptos"/>
        </w:rPr>
        <w:t>determine</w:t>
      </w:r>
      <w:r w:rsidRPr="30F29D39" w:rsidR="2AE02B5F">
        <w:rPr>
          <w:rFonts w:ascii="Aptos" w:hAnsi="Aptos" w:eastAsia="Aptos" w:cs="Aptos"/>
        </w:rPr>
        <w:t xml:space="preserve"> if an athlete is more strength or power </w:t>
      </w:r>
      <w:r w:rsidRPr="30F29D39" w:rsidR="179D51DC">
        <w:rPr>
          <w:rFonts w:ascii="Aptos" w:hAnsi="Aptos" w:eastAsia="Aptos" w:cs="Aptos"/>
        </w:rPr>
        <w:t>based,</w:t>
      </w:r>
      <w:r w:rsidRPr="30F29D39" w:rsidR="2AE02B5F">
        <w:rPr>
          <w:rFonts w:ascii="Aptos" w:hAnsi="Aptos" w:eastAsia="Aptos" w:cs="Aptos"/>
        </w:rPr>
        <w:t xml:space="preserve"> which can change how they </w:t>
      </w:r>
      <w:r w:rsidRPr="30F29D39" w:rsidR="2AE02B5F">
        <w:rPr>
          <w:rFonts w:ascii="Aptos" w:hAnsi="Aptos" w:eastAsia="Aptos" w:cs="Aptos"/>
        </w:rPr>
        <w:t>participate</w:t>
      </w:r>
      <w:r w:rsidRPr="30F29D39" w:rsidR="2AE02B5F">
        <w:rPr>
          <w:rFonts w:ascii="Aptos" w:hAnsi="Aptos" w:eastAsia="Aptos" w:cs="Aptos"/>
        </w:rPr>
        <w:t xml:space="preserve"> in their sport</w:t>
      </w:r>
      <w:r w:rsidRPr="30F29D39" w:rsidR="3963483C">
        <w:rPr>
          <w:rFonts w:ascii="Aptos" w:hAnsi="Aptos" w:eastAsia="Aptos" w:cs="Aptos"/>
        </w:rPr>
        <w:t xml:space="preserve"> </w:t>
      </w:r>
      <w:sdt>
        <w:sdtPr>
          <w:id w:val="578216855"/>
          <w:alias w:val="Citation"/>
          <w:tag w:val="{&quot;referencesIds&quot;:[&quot;doc:69a332adb8dfaa2ebaac1382&quot;],&quot;referencesOptions&quot;:{&quot;doc:69a332adb8dfaa2ebaac13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(Van Der Kruk et al., 2018)</w:t>
          </w:r>
        </w:sdtContent>
      </w:sdt>
      <w:r w:rsidR="2AE02B5F">
        <w:rPr/>
        <w:t xml:space="preserve">. </w:t>
      </w:r>
      <w:r w:rsidRPr="30F29D39" w:rsidR="30996775">
        <w:rPr>
          <w:rFonts w:ascii="Aptos" w:hAnsi="Aptos" w:eastAsia="Aptos" w:cs="Aptos"/>
        </w:rPr>
        <w:t>A Keiser Le</w:t>
      </w:r>
      <w:r w:rsidRPr="30F29D39" w:rsidR="30996775">
        <w:rPr>
          <w:rFonts w:ascii="Aptos" w:hAnsi="Aptos" w:eastAsia="Aptos" w:cs="Aptos"/>
        </w:rPr>
        <w:t>g Press can b</w:t>
      </w:r>
      <w:r w:rsidRPr="30F29D39" w:rsidR="30996775">
        <w:rPr>
          <w:rFonts w:ascii="Aptos" w:hAnsi="Aptos" w:eastAsia="Aptos" w:cs="Aptos"/>
        </w:rPr>
        <w:t>e used in rehabilitation to give a benchmark for return to play</w:t>
      </w:r>
      <w:r w:rsidRPr="30F29D39" w:rsidR="5070A56A">
        <w:rPr>
          <w:rFonts w:ascii="Aptos" w:hAnsi="Aptos" w:eastAsia="Aptos" w:cs="Aptos"/>
        </w:rPr>
        <w:t xml:space="preserve"> </w:t>
      </w:r>
      <w:sdt>
        <w:sdtPr>
          <w:id w:val="440049381"/>
          <w:alias w:val="Citation"/>
          <w:tag w:val="{&quot;referencesIds&quot;:[&quot;doc:69a3333295db662fd44b4d3d&quot;],&quot;referencesOptions&quot;:{&quot;doc:69a3333295db662fd44b4d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(Nysether et al., 2023b)</w:t>
          </w:r>
        </w:sdtContent>
      </w:sdt>
      <w:r w:rsidR="30996775">
        <w:rPr/>
        <w:t>. Keiser is s</w:t>
      </w:r>
      <w:r w:rsidR="30996775">
        <w:rPr/>
        <w:t>eated which helps reduce th</w:t>
      </w:r>
      <w:r w:rsidR="30996775">
        <w:rPr/>
        <w:t>e risks of re</w:t>
      </w:r>
      <w:r w:rsidR="30996775">
        <w:rPr/>
        <w:t>-injury</w:t>
      </w:r>
      <w:r w:rsidR="6863F5BA">
        <w:rPr/>
        <w:t xml:space="preserve">, </w:t>
      </w:r>
      <w:r w:rsidR="30996775">
        <w:rPr/>
        <w:t>due to its predictive ability, it can be us</w:t>
      </w:r>
      <w:r w:rsidRPr="30F29D39" w:rsidR="19297B04">
        <w:rPr>
          <w:rFonts w:ascii="Aptos" w:hAnsi="Aptos" w:eastAsia="Aptos" w:cs="Aptos"/>
        </w:rPr>
        <w:t>ed in place of a CMJ which is weightbearing and needs landing mechanics</w:t>
      </w:r>
      <w:r w:rsidRPr="30F29D39" w:rsidR="7C86AE5E">
        <w:rPr>
          <w:rFonts w:ascii="Aptos" w:hAnsi="Aptos" w:eastAsia="Aptos" w:cs="Aptos"/>
        </w:rPr>
        <w:t xml:space="preserve"> (Nysether et al., 2023). </w:t>
      </w:r>
    </w:p>
    <w:p w:rsidR="1C157BE4" w:rsidP="30F29D39" w:rsidRDefault="1C157BE4" w14:paraId="7C9C43D5" w14:textId="46AC8171">
      <w:pPr>
        <w:spacing w:before="240" w:after="240"/>
        <w:jc w:val="center"/>
        <w:rPr>
          <w:rFonts w:ascii="Aptos" w:hAnsi="Aptos" w:eastAsia="Aptos" w:cs="Aptos"/>
        </w:rPr>
      </w:pPr>
      <w:r w:rsidRPr="30F29D39" w:rsidR="1C157BE4">
        <w:rPr>
          <w:rFonts w:ascii="Aptos" w:hAnsi="Aptos" w:eastAsia="Aptos" w:cs="Aptos"/>
          <w:u w:val="single"/>
        </w:rPr>
        <w:t>Conclusion</w:t>
      </w:r>
    </w:p>
    <w:p w:rsidR="0709F533" w:rsidP="30F29D39" w:rsidRDefault="0709F533" w14:paraId="23DA93D0" w14:textId="29B203F9">
      <w:pPr>
        <w:rPr>
          <w:rFonts w:ascii="Aptos" w:hAnsi="Aptos" w:eastAsia="Aptos" w:cs="Aptos"/>
        </w:rPr>
      </w:pPr>
      <w:r w:rsidRPr="30F29D39" w:rsidR="0709F533">
        <w:rPr>
          <w:rFonts w:ascii="Aptos" w:hAnsi="Aptos" w:eastAsia="Aptos" w:cs="Aptos"/>
        </w:rPr>
        <w:t xml:space="preserve">Within these experiments, </w:t>
      </w:r>
      <w:r w:rsidRPr="30F29D39" w:rsidR="0709F533">
        <w:rPr>
          <w:rFonts w:ascii="Aptos" w:hAnsi="Aptos" w:eastAsia="Aptos" w:cs="Aptos"/>
        </w:rPr>
        <w:t>different aspects</w:t>
      </w:r>
      <w:r w:rsidRPr="30F29D39" w:rsidR="0709F533">
        <w:rPr>
          <w:rFonts w:ascii="Aptos" w:hAnsi="Aptos" w:eastAsia="Aptos" w:cs="Aptos"/>
        </w:rPr>
        <w:t xml:space="preserve"> of physiology were tested. This included strength, power, </w:t>
      </w:r>
      <w:r w:rsidRPr="30F29D39" w:rsidR="160C6769">
        <w:rPr>
          <w:rFonts w:ascii="Aptos" w:hAnsi="Aptos" w:eastAsia="Aptos" w:cs="Aptos"/>
        </w:rPr>
        <w:t>anaerobic,</w:t>
      </w:r>
      <w:r w:rsidRPr="30F29D39" w:rsidR="0709F533">
        <w:rPr>
          <w:rFonts w:ascii="Aptos" w:hAnsi="Aptos" w:eastAsia="Aptos" w:cs="Aptos"/>
        </w:rPr>
        <w:t xml:space="preserve"> and aerobic </w:t>
      </w:r>
      <w:r w:rsidRPr="30F29D39" w:rsidR="39CC5E4A">
        <w:rPr>
          <w:rFonts w:ascii="Aptos" w:hAnsi="Aptos" w:eastAsia="Aptos" w:cs="Aptos"/>
        </w:rPr>
        <w:t>components</w:t>
      </w:r>
      <w:r w:rsidRPr="30F29D39" w:rsidR="262E0771">
        <w:rPr>
          <w:rFonts w:ascii="Aptos" w:hAnsi="Aptos" w:eastAsia="Aptos" w:cs="Aptos"/>
        </w:rPr>
        <w:t xml:space="preserve"> </w:t>
      </w:r>
      <w:sdt>
        <w:sdtPr>
          <w:id w:val="1672632527"/>
          <w:alias w:val="Citation"/>
          <w:tag w:val="{&quot;referencesIds&quot;:[&quot;doc:69a438b165fb3041e20d2be9&quot;],&quot;referencesOptions&quot;:{&quot;doc:69a438b165fb3041e20d2b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(Sözen</w:t>
          </w:r>
          <w:r w:rsidRPr="30F29D39" w:rsidR="7FFFA011">
            <w:rPr>
              <w:rFonts w:ascii="Aptos" w:hAnsi="Aptos" w:eastAsia="Aptos" w:cs="Aptos"/>
              <w:noProof w:val="0"/>
              <w:color w:val="000000" w:themeColor="text1" w:themeTint="FF" w:themeShade="FF"/>
              <w:sz w:val="24"/>
              <w:szCs w:val="24"/>
              <w:lang w:val="en-GB"/>
            </w:rPr>
            <w:t xml:space="preserve"> &amp;</w:t>
          </w:r>
          <w:r w:rsidRPr="30F29D39" w:rsidR="7FFFA011">
            <w:rPr>
              <w:rFonts w:ascii="Aptos" w:hAnsi="Aptos" w:eastAsia="Aptos" w:cs="Aptos"/>
              <w:noProof w:val="0"/>
              <w:color w:val="000000" w:themeColor="text1" w:themeTint="FF" w:themeShade="FF"/>
              <w:sz w:val="24"/>
              <w:szCs w:val="24"/>
              <w:lang w:val="en-GB"/>
            </w:rPr>
            <w:t xml:space="preserve"> Akyildiz, 2018)</w:t>
          </w:r>
        </w:sdtContent>
      </w:sdt>
      <w:r w:rsidR="39CC5E4A">
        <w:rPr/>
        <w:t xml:space="preserve">. </w:t>
      </w:r>
      <w:bookmarkStart w:name="_Int_qBhD54i9" w:id="168639338"/>
      <w:r w:rsidRPr="30F29D39" w:rsidR="7E0E2C02">
        <w:rPr>
          <w:rFonts w:ascii="Aptos" w:hAnsi="Aptos" w:eastAsia="Aptos" w:cs="Aptos"/>
        </w:rPr>
        <w:t>During</w:t>
      </w:r>
      <w:bookmarkEnd w:id="168639338"/>
      <w:r w:rsidRPr="30F29D39" w:rsidR="7E0E2C02">
        <w:rPr>
          <w:rFonts w:ascii="Aptos" w:hAnsi="Aptos" w:eastAsia="Aptos" w:cs="Aptos"/>
        </w:rPr>
        <w:t xml:space="preserve"> the first </w:t>
      </w:r>
      <w:r w:rsidRPr="30F29D39" w:rsidR="6C02205B">
        <w:rPr>
          <w:rFonts w:ascii="Aptos" w:hAnsi="Aptos" w:eastAsia="Aptos" w:cs="Aptos"/>
        </w:rPr>
        <w:t>experiment,</w:t>
      </w:r>
      <w:r w:rsidRPr="30F29D39" w:rsidR="7E0E2C02">
        <w:rPr>
          <w:rFonts w:ascii="Aptos" w:hAnsi="Aptos" w:eastAsia="Aptos" w:cs="Aptos"/>
        </w:rPr>
        <w:t xml:space="preserve"> power and anaerobic </w:t>
      </w:r>
      <w:r w:rsidRPr="30F29D39" w:rsidR="4A0DEDFE">
        <w:rPr>
          <w:rFonts w:ascii="Aptos" w:hAnsi="Aptos" w:eastAsia="Aptos" w:cs="Aptos"/>
        </w:rPr>
        <w:t>power drops</w:t>
      </w:r>
      <w:r w:rsidRPr="30F29D39" w:rsidR="7E0E2C02">
        <w:rPr>
          <w:rFonts w:ascii="Aptos" w:hAnsi="Aptos" w:eastAsia="Aptos" w:cs="Aptos"/>
        </w:rPr>
        <w:t xml:space="preserve"> were seen to have no correlation</w:t>
      </w:r>
      <w:r w:rsidRPr="30F29D39" w:rsidR="023B2BE8">
        <w:rPr>
          <w:rFonts w:ascii="Aptos" w:hAnsi="Aptos" w:eastAsia="Aptos" w:cs="Aptos"/>
        </w:rPr>
        <w:t>, this suggests that due to the use of different energy systems</w:t>
      </w:r>
      <w:r w:rsidRPr="30F29D39" w:rsidR="4ABB440F">
        <w:rPr>
          <w:rFonts w:ascii="Aptos" w:hAnsi="Aptos" w:eastAsia="Aptos" w:cs="Aptos"/>
        </w:rPr>
        <w:t>, one cannot be linked to</w:t>
      </w:r>
      <w:r w:rsidRPr="30F29D39" w:rsidR="3C9AE3E9">
        <w:rPr>
          <w:rFonts w:ascii="Aptos" w:hAnsi="Aptos" w:eastAsia="Aptos" w:cs="Aptos"/>
        </w:rPr>
        <w:t xml:space="preserve"> the other</w:t>
      </w:r>
      <w:r w:rsidRPr="30F29D39" w:rsidR="4ABB440F">
        <w:rPr>
          <w:rFonts w:ascii="Aptos" w:hAnsi="Aptos" w:eastAsia="Aptos" w:cs="Aptos"/>
        </w:rPr>
        <w:t xml:space="preserve"> as they </w:t>
      </w:r>
      <w:r w:rsidRPr="30F29D39" w:rsidR="4ABB440F">
        <w:rPr>
          <w:rFonts w:ascii="Aptos" w:hAnsi="Aptos" w:eastAsia="Aptos" w:cs="Aptos"/>
        </w:rPr>
        <w:t>require</w:t>
      </w:r>
      <w:r w:rsidRPr="30F29D39" w:rsidR="4ABB440F">
        <w:rPr>
          <w:rFonts w:ascii="Aptos" w:hAnsi="Aptos" w:eastAsia="Aptos" w:cs="Aptos"/>
        </w:rPr>
        <w:t xml:space="preserve"> different mechanisms</w:t>
      </w:r>
      <w:r w:rsidRPr="30F29D39" w:rsidR="5586F0B3">
        <w:rPr>
          <w:rFonts w:ascii="Aptos" w:hAnsi="Aptos" w:eastAsia="Aptos" w:cs="Aptos"/>
        </w:rPr>
        <w:t xml:space="preserve"> </w:t>
      </w:r>
      <w:sdt>
        <w:sdtPr>
          <w:id w:val="1981238328"/>
          <w:alias w:val="Citation"/>
          <w:tag w:val="{&quot;referencesIds&quot;:[&quot;doc:69a43927718ddf74a5a24f75&quot;],&quot;referencesOptions&quot;:{&quot;doc:69a43927718ddf74a5a24f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(Figueiredo et al., 2020)</w:t>
          </w:r>
        </w:sdtContent>
      </w:sdt>
      <w:r w:rsidR="438392CD">
        <w:rPr/>
        <w:t xml:space="preserve">. </w:t>
      </w:r>
      <w:r w:rsidRPr="30F29D39" w:rsidR="246608B6">
        <w:rPr>
          <w:rFonts w:ascii="Aptos" w:hAnsi="Aptos" w:eastAsia="Aptos" w:cs="Aptos"/>
        </w:rPr>
        <w:t>In the se</w:t>
      </w:r>
      <w:r w:rsidRPr="30F29D39" w:rsidR="246608B6">
        <w:rPr>
          <w:rFonts w:ascii="Aptos" w:hAnsi="Aptos" w:eastAsia="Aptos" w:cs="Aptos"/>
        </w:rPr>
        <w:t>cond</w:t>
      </w:r>
      <w:r w:rsidRPr="30F29D39" w:rsidR="392E2EA7">
        <w:rPr>
          <w:rFonts w:ascii="Aptos" w:hAnsi="Aptos" w:eastAsia="Aptos" w:cs="Aptos"/>
        </w:rPr>
        <w:t xml:space="preserve"> experiment,</w:t>
      </w:r>
      <w:r w:rsidRPr="30F29D39" w:rsidR="246608B6">
        <w:rPr>
          <w:rFonts w:ascii="Aptos" w:hAnsi="Aptos" w:eastAsia="Aptos" w:cs="Aptos"/>
        </w:rPr>
        <w:t xml:space="preserve"> aerobic </w:t>
      </w:r>
      <w:r w:rsidRPr="30F29D39" w:rsidR="246608B6">
        <w:rPr>
          <w:rFonts w:ascii="Aptos" w:hAnsi="Aptos" w:eastAsia="Aptos" w:cs="Aptos"/>
        </w:rPr>
        <w:t>cap</w:t>
      </w:r>
      <w:r w:rsidRPr="30F29D39" w:rsidR="246608B6">
        <w:rPr>
          <w:rFonts w:ascii="Aptos" w:hAnsi="Aptos" w:eastAsia="Aptos" w:cs="Aptos"/>
        </w:rPr>
        <w:t>acit</w:t>
      </w:r>
      <w:r w:rsidRPr="30F29D39" w:rsidR="246608B6">
        <w:rPr>
          <w:rFonts w:ascii="Aptos" w:hAnsi="Aptos" w:eastAsia="Aptos" w:cs="Aptos"/>
        </w:rPr>
        <w:t xml:space="preserve">y was tested and was seen to not significantly differentiate between males and females </w:t>
      </w:r>
      <w:r w:rsidRPr="30F29D39" w:rsidR="0CDEFDD4">
        <w:rPr>
          <w:rFonts w:ascii="Aptos" w:hAnsi="Aptos" w:eastAsia="Aptos" w:cs="Aptos"/>
        </w:rPr>
        <w:t>in relative VO2 Max</w:t>
      </w:r>
      <w:r w:rsidRPr="30F29D39" w:rsidR="246608B6">
        <w:rPr>
          <w:rFonts w:ascii="Aptos" w:hAnsi="Aptos" w:eastAsia="Aptos" w:cs="Aptos"/>
        </w:rPr>
        <w:t>.</w:t>
      </w:r>
      <w:r w:rsidRPr="30F29D39" w:rsidR="1D730E79">
        <w:rPr>
          <w:rFonts w:ascii="Aptos" w:hAnsi="Aptos" w:eastAsia="Aptos" w:cs="Aptos"/>
        </w:rPr>
        <w:t xml:space="preserve"> From this experiment, it could be asked whether relative variables such as weight should be considered in all cardiovascular experiments or if absolute variables are enough?</w:t>
      </w:r>
      <w:r w:rsidRPr="30F29D39" w:rsidR="603E6210">
        <w:rPr>
          <w:rFonts w:ascii="Aptos" w:hAnsi="Aptos" w:eastAsia="Aptos" w:cs="Aptos"/>
        </w:rPr>
        <w:t xml:space="preserve"> This could be linked to the Wingate Test</w:t>
      </w:r>
      <w:r w:rsidRPr="30F29D39" w:rsidR="29BCE23A">
        <w:rPr>
          <w:rFonts w:ascii="Aptos" w:hAnsi="Aptos" w:eastAsia="Aptos" w:cs="Aptos"/>
        </w:rPr>
        <w:t xml:space="preserve"> (Sözen &amp; Akyildiz, 2018)</w:t>
      </w:r>
      <w:r w:rsidRPr="30F29D39" w:rsidR="603E6210">
        <w:rPr>
          <w:rFonts w:ascii="Aptos" w:hAnsi="Aptos" w:eastAsia="Aptos" w:cs="Aptos"/>
        </w:rPr>
        <w:t xml:space="preserve">. </w:t>
      </w:r>
      <w:r w:rsidRPr="30F29D39" w:rsidR="58F584D6">
        <w:rPr>
          <w:rFonts w:ascii="Aptos" w:hAnsi="Aptos" w:eastAsia="Aptos" w:cs="Aptos"/>
        </w:rPr>
        <w:t xml:space="preserve">In the </w:t>
      </w:r>
      <w:r w:rsidRPr="30F29D39" w:rsidR="58F584D6">
        <w:rPr>
          <w:rFonts w:ascii="Aptos" w:hAnsi="Aptos" w:eastAsia="Aptos" w:cs="Aptos"/>
        </w:rPr>
        <w:t>third</w:t>
      </w:r>
      <w:r w:rsidRPr="30F29D39" w:rsidR="58F584D6">
        <w:rPr>
          <w:rFonts w:ascii="Aptos" w:hAnsi="Aptos" w:eastAsia="Aptos" w:cs="Aptos"/>
        </w:rPr>
        <w:t xml:space="preserve"> </w:t>
      </w:r>
      <w:r w:rsidRPr="30F29D39" w:rsidR="75197974">
        <w:rPr>
          <w:rFonts w:ascii="Aptos" w:hAnsi="Aptos" w:eastAsia="Aptos" w:cs="Aptos"/>
        </w:rPr>
        <w:t xml:space="preserve">experiment </w:t>
      </w:r>
      <w:r w:rsidRPr="30F29D39" w:rsidR="58F584D6">
        <w:rPr>
          <w:rFonts w:ascii="Aptos" w:hAnsi="Aptos" w:eastAsia="Aptos" w:cs="Aptos"/>
        </w:rPr>
        <w:t xml:space="preserve">power and strength were tested and used to predict CMJ performance. </w:t>
      </w:r>
      <w:r w:rsidRPr="30F29D39" w:rsidR="5250CD7E">
        <w:rPr>
          <w:rFonts w:ascii="Aptos" w:hAnsi="Aptos" w:eastAsia="Aptos" w:cs="Aptos"/>
        </w:rPr>
        <w:t xml:space="preserve">Power was a high </w:t>
      </w:r>
      <w:r w:rsidRPr="30F29D39" w:rsidR="77AC5B0F">
        <w:rPr>
          <w:rFonts w:ascii="Aptos" w:hAnsi="Aptos" w:eastAsia="Aptos" w:cs="Aptos"/>
        </w:rPr>
        <w:t xml:space="preserve">predictor, this could link to the first experiment, using </w:t>
      </w:r>
      <w:r w:rsidRPr="30F29D39" w:rsidR="7ADBEC7A">
        <w:rPr>
          <w:rFonts w:ascii="Aptos" w:hAnsi="Aptos" w:eastAsia="Aptos" w:cs="Aptos"/>
        </w:rPr>
        <w:t>power-based tests allows coaches and researchers to test neuromuscular control which is ke</w:t>
      </w:r>
      <w:r w:rsidRPr="30F29D39" w:rsidR="1B0025AA">
        <w:rPr>
          <w:rFonts w:ascii="Aptos" w:hAnsi="Aptos" w:eastAsia="Aptos" w:cs="Aptos"/>
        </w:rPr>
        <w:t>y for preventing injury</w:t>
      </w:r>
      <w:r w:rsidRPr="30F29D39" w:rsidR="3FD64354">
        <w:rPr>
          <w:rFonts w:ascii="Aptos" w:hAnsi="Aptos" w:eastAsia="Aptos" w:cs="Aptos"/>
        </w:rPr>
        <w:t xml:space="preserve"> (Nysether et al., 2023)</w:t>
      </w:r>
      <w:r w:rsidRPr="30F29D39" w:rsidR="3FD64354">
        <w:rPr>
          <w:rFonts w:ascii="Aptos" w:hAnsi="Aptos" w:eastAsia="Aptos" w:cs="Aptos"/>
        </w:rPr>
        <w:t xml:space="preserve">. </w:t>
      </w:r>
      <w:r w:rsidRPr="30F29D39" w:rsidR="1B0025AA">
        <w:rPr>
          <w:rFonts w:ascii="Aptos" w:hAnsi="Aptos" w:eastAsia="Aptos" w:cs="Aptos"/>
        </w:rPr>
        <w:t xml:space="preserve"> </w:t>
      </w:r>
    </w:p>
    <w:p w:rsidR="5D9E7238" w:rsidP="30F29D39" w:rsidRDefault="5D9E7238" w14:paraId="4F6F504A" w14:textId="4DF7AB57">
      <w:pPr>
        <w:pStyle w:val="Normal"/>
        <w:suppressLineNumbers w:val="0"/>
        <w:bidi w:val="0"/>
        <w:rPr>
          <w:rFonts w:ascii="Aptos" w:hAnsi="Aptos" w:eastAsia="Aptos" w:cs="Aptos"/>
        </w:rPr>
      </w:pPr>
      <w:r w:rsidRPr="30F29D39" w:rsidR="5D9E7238">
        <w:rPr>
          <w:rFonts w:ascii="Aptos" w:hAnsi="Aptos" w:eastAsia="Aptos" w:cs="Aptos"/>
        </w:rPr>
        <w:t>Over</w:t>
      </w:r>
      <w:r w:rsidRPr="30F29D39" w:rsidR="208F7726">
        <w:rPr>
          <w:rFonts w:ascii="Aptos" w:hAnsi="Aptos" w:eastAsia="Aptos" w:cs="Aptos"/>
        </w:rPr>
        <w:t xml:space="preserve"> these 3 </w:t>
      </w:r>
      <w:r w:rsidRPr="30F29D39" w:rsidR="6E21F92A">
        <w:rPr>
          <w:rFonts w:ascii="Aptos" w:hAnsi="Aptos" w:eastAsia="Aptos" w:cs="Aptos"/>
        </w:rPr>
        <w:t xml:space="preserve">mini </w:t>
      </w:r>
      <w:r w:rsidRPr="30F29D39" w:rsidR="4E7D5020">
        <w:rPr>
          <w:rFonts w:ascii="Aptos" w:hAnsi="Aptos" w:eastAsia="Aptos" w:cs="Aptos"/>
        </w:rPr>
        <w:t>experiments,</w:t>
      </w:r>
      <w:r w:rsidRPr="30F29D39" w:rsidR="130E5AB1">
        <w:rPr>
          <w:rFonts w:ascii="Aptos" w:hAnsi="Aptos" w:eastAsia="Aptos" w:cs="Aptos"/>
        </w:rPr>
        <w:t xml:space="preserve"> </w:t>
      </w:r>
      <w:r w:rsidRPr="30F29D39" w:rsidR="41AB4FB1">
        <w:rPr>
          <w:rFonts w:ascii="Aptos" w:hAnsi="Aptos" w:eastAsia="Aptos" w:cs="Aptos"/>
        </w:rPr>
        <w:t>the</w:t>
      </w:r>
      <w:r w:rsidRPr="30F29D39" w:rsidR="130E5AB1">
        <w:rPr>
          <w:rFonts w:ascii="Aptos" w:hAnsi="Aptos" w:eastAsia="Aptos" w:cs="Aptos"/>
        </w:rPr>
        <w:t xml:space="preserve"> </w:t>
      </w:r>
      <w:r w:rsidRPr="30F29D39" w:rsidR="521E6F4B">
        <w:rPr>
          <w:rFonts w:ascii="Aptos" w:hAnsi="Aptos" w:eastAsia="Aptos" w:cs="Aptos"/>
        </w:rPr>
        <w:t xml:space="preserve">chance </w:t>
      </w:r>
      <w:r w:rsidRPr="30F29D39" w:rsidR="130E5AB1">
        <w:rPr>
          <w:rFonts w:ascii="Aptos" w:hAnsi="Aptos" w:eastAsia="Aptos" w:cs="Aptos"/>
        </w:rPr>
        <w:t xml:space="preserve">to design, </w:t>
      </w:r>
      <w:r w:rsidRPr="30F29D39" w:rsidR="20C3D90C">
        <w:rPr>
          <w:rFonts w:ascii="Aptos" w:hAnsi="Aptos" w:eastAsia="Aptos" w:cs="Aptos"/>
        </w:rPr>
        <w:t>conduct,</w:t>
      </w:r>
      <w:r w:rsidRPr="30F29D39" w:rsidR="130E5AB1">
        <w:rPr>
          <w:rFonts w:ascii="Aptos" w:hAnsi="Aptos" w:eastAsia="Aptos" w:cs="Aptos"/>
        </w:rPr>
        <w:t xml:space="preserve"> and </w:t>
      </w:r>
      <w:r w:rsidRPr="30F29D39" w:rsidR="48878F27">
        <w:rPr>
          <w:rFonts w:ascii="Aptos" w:hAnsi="Aptos" w:eastAsia="Aptos" w:cs="Aptos"/>
        </w:rPr>
        <w:t>interpret</w:t>
      </w:r>
      <w:r w:rsidRPr="30F29D39" w:rsidR="130E5AB1">
        <w:rPr>
          <w:rFonts w:ascii="Aptos" w:hAnsi="Aptos" w:eastAsia="Aptos" w:cs="Aptos"/>
        </w:rPr>
        <w:t xml:space="preserve"> results </w:t>
      </w:r>
      <w:r w:rsidRPr="30F29D39" w:rsidR="1CD1DADF">
        <w:rPr>
          <w:rFonts w:ascii="Aptos" w:hAnsi="Aptos" w:eastAsia="Aptos" w:cs="Aptos"/>
        </w:rPr>
        <w:t xml:space="preserve">has been </w:t>
      </w:r>
      <w:r w:rsidRPr="30F29D39" w:rsidR="453C5C9B">
        <w:rPr>
          <w:rFonts w:ascii="Aptos" w:hAnsi="Aptos" w:eastAsia="Aptos" w:cs="Aptos"/>
        </w:rPr>
        <w:t>very useful</w:t>
      </w:r>
      <w:r w:rsidRPr="30F29D39" w:rsidR="1CD1DADF">
        <w:rPr>
          <w:rFonts w:ascii="Aptos" w:hAnsi="Aptos" w:eastAsia="Aptos" w:cs="Aptos"/>
        </w:rPr>
        <w:t xml:space="preserve">. </w:t>
      </w:r>
      <w:r w:rsidRPr="30F29D39" w:rsidR="59051E27">
        <w:rPr>
          <w:rFonts w:ascii="Aptos" w:hAnsi="Aptos" w:eastAsia="Aptos" w:cs="Aptos"/>
        </w:rPr>
        <w:t xml:space="preserve">Designing experiments based on different physiological aspects gives a variety of results which can be </w:t>
      </w:r>
      <w:r w:rsidRPr="30F29D39" w:rsidR="59051E27">
        <w:rPr>
          <w:rFonts w:ascii="Aptos" w:hAnsi="Aptos" w:eastAsia="Aptos" w:cs="Aptos"/>
        </w:rPr>
        <w:t>directly linked</w:t>
      </w:r>
      <w:r w:rsidRPr="30F29D39" w:rsidR="59051E27">
        <w:rPr>
          <w:rFonts w:ascii="Aptos" w:hAnsi="Aptos" w:eastAsia="Aptos" w:cs="Aptos"/>
        </w:rPr>
        <w:t xml:space="preserve"> back to physiological systems</w:t>
      </w:r>
      <w:r w:rsidRPr="30F29D39" w:rsidR="6909744A">
        <w:rPr>
          <w:rFonts w:ascii="Aptos" w:hAnsi="Aptos" w:eastAsia="Aptos" w:cs="Aptos"/>
        </w:rPr>
        <w:t>, this helps develop critical thinking and analysis</w:t>
      </w:r>
      <w:r w:rsidRPr="30F29D39" w:rsidR="11A4B2F3">
        <w:rPr>
          <w:rFonts w:ascii="Aptos" w:hAnsi="Aptos" w:eastAsia="Aptos" w:cs="Aptos"/>
        </w:rPr>
        <w:t xml:space="preserve"> </w:t>
      </w:r>
      <w:sdt>
        <w:sdtPr>
          <w:id w:val="1486892514"/>
          <w:alias w:val="Citation"/>
          <w:tag w:val="{&quot;referencesIds&quot;:[&quot;doc:69a439e6278e9f4f42f6b3f8&quot;],&quot;referencesOptions&quot;:{&quot;doc:69a439e6278e9f4f42f6b3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0F29D39" w:rsidR="7FFFA011">
            <w:rPr>
              <w:rFonts w:ascii="Aptos" w:hAnsi="Aptos" w:eastAsia="Aptos" w:cs="Aptos"/>
              <w:noProof w:val="0"/>
              <w:color w:val="000000" w:themeColor="text1" w:themeTint="FF" w:themeShade="FF"/>
              <w:sz w:val="24"/>
              <w:szCs w:val="24"/>
              <w:lang w:val="en-GB"/>
            </w:rPr>
            <w:t>(Cambu</w:t>
          </w:r>
          <w:r w:rsidRPr="30F29D39" w:rsidR="7FFFA011">
            <w:rPr>
              <w:rFonts w:ascii="Aptos" w:hAnsi="Aptos" w:eastAsia="Aptos" w:cs="Aptos"/>
              <w:noProof w:val="0"/>
              <w:color w:val="000000" w:themeColor="text1" w:themeTint="FF" w:themeShade="FF"/>
              <w:sz w:val="24"/>
              <w:szCs w:val="24"/>
              <w:lang w:val="en-GB"/>
            </w:rPr>
            <w:t>rn</w:t>
          </w:r>
          <w:r w:rsidRPr="30F29D39" w:rsidR="7FFFA011">
            <w:rPr>
              <w:rFonts w:ascii="Aptos" w:hAnsi="Aptos" w:eastAsia="Aptos" w:cs="Aptos"/>
              <w:noProof w:val="0"/>
              <w:color w:val="000000" w:themeColor="text1" w:themeTint="FF" w:themeShade="FF"/>
              <w:sz w:val="24"/>
              <w:szCs w:val="24"/>
              <w:lang w:val="en-GB"/>
            </w:rPr>
            <w:t xml:space="preserve"> et al., 2016)</w:t>
          </w:r>
        </w:sdtContent>
      </w:sdt>
      <w:r w:rsidR="59051E27">
        <w:rPr/>
        <w:t xml:space="preserve">. </w:t>
      </w:r>
      <w:bookmarkStart w:name="_Int_MUnRKZE5" w:id="923255446"/>
      <w:r w:rsidR="59051E27">
        <w:rPr/>
        <w:t>Conduc</w:t>
      </w:r>
      <w:bookmarkEnd w:id="923255446"/>
      <w:r w:rsidR="59051E27">
        <w:rPr/>
        <w:t xml:space="preserve">ting experiments is a useful experience as it allows for </w:t>
      </w:r>
      <w:r w:rsidRPr="30F29D39" w:rsidR="678B6993">
        <w:rPr>
          <w:rFonts w:ascii="Aptos" w:hAnsi="Aptos" w:eastAsia="Aptos" w:cs="Aptos"/>
        </w:rPr>
        <w:t>the development of practical and technical skills</w:t>
      </w:r>
      <w:r w:rsidRPr="30F29D39" w:rsidR="05F0CDDE">
        <w:rPr>
          <w:rFonts w:ascii="Aptos" w:hAnsi="Aptos" w:eastAsia="Aptos" w:cs="Aptos"/>
        </w:rPr>
        <w:t xml:space="preserve"> (Camburn et al., 2016)</w:t>
      </w:r>
      <w:r w:rsidRPr="30F29D39" w:rsidR="678B6993">
        <w:rPr>
          <w:rFonts w:ascii="Aptos" w:hAnsi="Aptos" w:eastAsia="Aptos" w:cs="Aptos"/>
        </w:rPr>
        <w:t xml:space="preserve">. </w:t>
      </w:r>
      <w:r w:rsidRPr="30F29D39" w:rsidR="0BE5559D">
        <w:rPr>
          <w:rFonts w:ascii="Aptos" w:hAnsi="Aptos" w:eastAsia="Aptos" w:cs="Aptos"/>
        </w:rPr>
        <w:t xml:space="preserve">These experiments were conducted in groups which meant a participant would also get the chance to conduct research as well as </w:t>
      </w:r>
      <w:r w:rsidRPr="30F29D39" w:rsidR="110D3769">
        <w:rPr>
          <w:rFonts w:ascii="Aptos" w:hAnsi="Aptos" w:eastAsia="Aptos" w:cs="Aptos"/>
        </w:rPr>
        <w:t>a participant</w:t>
      </w:r>
      <w:r w:rsidRPr="30F29D39" w:rsidR="0BE5559D">
        <w:rPr>
          <w:rFonts w:ascii="Aptos" w:hAnsi="Aptos" w:eastAsia="Aptos" w:cs="Aptos"/>
        </w:rPr>
        <w:t xml:space="preserve"> in it</w:t>
      </w:r>
      <w:r w:rsidRPr="30F29D39" w:rsidR="50F79E19">
        <w:rPr>
          <w:rFonts w:ascii="Aptos" w:hAnsi="Aptos" w:eastAsia="Aptos" w:cs="Aptos"/>
        </w:rPr>
        <w:t xml:space="preserve"> (Camburn et al., 2016).</w:t>
      </w:r>
      <w:r w:rsidRPr="30F29D39" w:rsidR="0BE5559D">
        <w:rPr>
          <w:rFonts w:ascii="Aptos" w:hAnsi="Aptos" w:eastAsia="Aptos" w:cs="Aptos"/>
        </w:rPr>
        <w:t xml:space="preserve"> This is useful as it gives individuals both perspectives and allows for </w:t>
      </w:r>
      <w:r w:rsidRPr="30F29D39" w:rsidR="2CCA5E77">
        <w:rPr>
          <w:rFonts w:ascii="Aptos" w:hAnsi="Aptos" w:eastAsia="Aptos" w:cs="Aptos"/>
        </w:rPr>
        <w:t>improvement in both areas</w:t>
      </w:r>
      <w:r w:rsidRPr="30F29D39" w:rsidR="3AFA05B5">
        <w:rPr>
          <w:rFonts w:ascii="Aptos" w:hAnsi="Aptos" w:eastAsia="Aptos" w:cs="Aptos"/>
        </w:rPr>
        <w:t xml:space="preserve"> (Camburn et al., 2016). </w:t>
      </w:r>
    </w:p>
    <w:p w:rsidR="0267C9B8" w:rsidP="0267C9B8" w:rsidRDefault="0267C9B8" w14:paraId="0EDBCD7F" w14:textId="705166CC">
      <w:pPr>
        <w:spacing w:before="240" w:after="240"/>
        <w:rPr>
          <w:rFonts w:ascii="Aptos" w:hAnsi="Aptos" w:eastAsia="Aptos" w:cs="Aptos"/>
        </w:rPr>
      </w:pPr>
    </w:p>
    <w:p w:rsidR="0267C9B8" w:rsidP="0267C9B8" w:rsidRDefault="0267C9B8" w14:paraId="19F342C8" w14:textId="65DC199C">
      <w:pPr>
        <w:spacing w:before="240" w:after="240"/>
        <w:rPr>
          <w:rFonts w:ascii="Aptos" w:hAnsi="Aptos" w:eastAsia="Aptos" w:cs="Aptos"/>
        </w:rPr>
      </w:pPr>
    </w:p>
    <w:p w:rsidR="7E0E5E89" w:rsidP="0267C9B8" w:rsidRDefault="7E0E5E89" w14:paraId="7D44AB1D" w14:textId="50AEB34E">
      <w:pPr>
        <w:spacing w:before="240" w:after="240"/>
        <w:rPr>
          <w:rFonts w:ascii="Aptos" w:hAnsi="Aptos" w:eastAsia="Aptos" w:cs="Aptos"/>
        </w:rPr>
      </w:pPr>
      <w:r w:rsidRPr="30F29D39" w:rsidR="4151D50A">
        <w:rPr>
          <w:rFonts w:ascii="Aptos" w:hAnsi="Aptos" w:eastAsia="Aptos" w:cs="Aptos"/>
        </w:rPr>
        <w:t>Equipment references:</w:t>
      </w:r>
    </w:p>
    <w:p w:rsidR="0267C9B8" w:rsidP="30F29D39" w:rsidRDefault="0267C9B8" w14:paraId="74AEB5E3" w14:textId="4BDDEAC8">
      <w:pPr>
        <w:pStyle w:val="ListParagraph"/>
        <w:numPr>
          <w:ilvl w:val="0"/>
          <w:numId w:val="19"/>
        </w:numPr>
        <w:spacing w:before="240" w:after="240"/>
        <w:rPr>
          <w:rFonts w:ascii="Aptos" w:hAnsi="Aptos" w:eastAsia="Aptos" w:cs="Aptos"/>
        </w:rPr>
      </w:pPr>
      <w:r w:rsidRPr="30F29D39" w:rsidR="1073F332">
        <w:rPr>
          <w:rFonts w:ascii="Aptos" w:hAnsi="Aptos" w:eastAsia="Aptos" w:cs="Aptos"/>
        </w:rPr>
        <w:t>Wattbike</w:t>
      </w:r>
      <w:r w:rsidRPr="30F29D39" w:rsidR="1073F332">
        <w:rPr>
          <w:rFonts w:ascii="Aptos" w:hAnsi="Aptos" w:eastAsia="Aptos" w:cs="Aptos"/>
        </w:rPr>
        <w:t xml:space="preserve"> Atom X:</w:t>
      </w:r>
    </w:p>
    <w:p w:rsidR="0267C9B8" w:rsidP="30F29D39" w:rsidRDefault="0267C9B8" w14:paraId="565D0763" w14:textId="3C502368">
      <w:pPr>
        <w:spacing w:before="240" w:after="240"/>
        <w:rPr>
          <w:rFonts w:ascii="Aptos" w:hAnsi="Aptos" w:eastAsia="Aptos" w:cs="Aptos"/>
        </w:rPr>
      </w:pPr>
      <w:hyperlink r:id="R03f90de464d545da">
        <w:r w:rsidRPr="30F29D39" w:rsidR="1073F332">
          <w:rPr>
            <w:rStyle w:val="Hyperlink"/>
            <w:rFonts w:ascii="Aptos" w:hAnsi="Aptos" w:eastAsia="Aptos" w:cs="Aptos"/>
          </w:rPr>
          <w:t>https://www.wattbike.com</w:t>
        </w:r>
      </w:hyperlink>
      <w:r w:rsidRPr="30F29D39" w:rsidR="1073F332">
        <w:rPr>
          <w:rFonts w:ascii="Aptos" w:hAnsi="Aptos" w:eastAsia="Aptos" w:cs="Aptos"/>
        </w:rPr>
        <w:t xml:space="preserve"> </w:t>
      </w:r>
    </w:p>
    <w:p w:rsidR="0267C9B8" w:rsidP="30F29D39" w:rsidRDefault="0267C9B8" w14:paraId="136D16E0" w14:textId="25080F39">
      <w:pPr>
        <w:pStyle w:val="ListParagraph"/>
        <w:numPr>
          <w:ilvl w:val="0"/>
          <w:numId w:val="19"/>
        </w:numPr>
        <w:spacing w:before="240" w:after="240"/>
        <w:rPr>
          <w:rFonts w:ascii="Aptos" w:hAnsi="Aptos" w:eastAsia="Aptos" w:cs="Aptos"/>
        </w:rPr>
      </w:pPr>
      <w:r w:rsidRPr="30F29D39" w:rsidR="1073F332">
        <w:rPr>
          <w:rFonts w:ascii="Aptos" w:hAnsi="Aptos" w:eastAsia="Aptos" w:cs="Aptos"/>
        </w:rPr>
        <w:t>Douglas Bag:</w:t>
      </w:r>
    </w:p>
    <w:p w:rsidR="0267C9B8" w:rsidP="30F29D39" w:rsidRDefault="0267C9B8" w14:paraId="5C40012B" w14:textId="31B3E3C3">
      <w:pPr>
        <w:spacing w:before="240" w:after="240"/>
        <w:rPr>
          <w:rFonts w:ascii="Aptos" w:hAnsi="Aptos" w:eastAsia="Aptos" w:cs="Aptos"/>
        </w:rPr>
      </w:pPr>
      <w:hyperlink r:id="R5f63c39968874a20">
        <w:r w:rsidRPr="30F29D39" w:rsidR="1073F332">
          <w:rPr>
            <w:rStyle w:val="Hyperlink"/>
            <w:rFonts w:ascii="Aptos" w:hAnsi="Aptos" w:eastAsia="Aptos" w:cs="Aptos"/>
          </w:rPr>
          <w:t>https://www.rudolphkc.com</w:t>
        </w:r>
      </w:hyperlink>
    </w:p>
    <w:p w:rsidR="0267C9B8" w:rsidP="30F29D39" w:rsidRDefault="0267C9B8" w14:paraId="55B7BDAD" w14:textId="299A1312">
      <w:pPr>
        <w:pStyle w:val="ListParagraph"/>
        <w:numPr>
          <w:ilvl w:val="0"/>
          <w:numId w:val="19"/>
        </w:numPr>
        <w:spacing w:before="240" w:after="240"/>
        <w:rPr>
          <w:rFonts w:ascii="Aptos" w:hAnsi="Aptos" w:eastAsia="Aptos" w:cs="Aptos"/>
        </w:rPr>
      </w:pPr>
      <w:r w:rsidRPr="30F29D39" w:rsidR="1073F332">
        <w:rPr>
          <w:rFonts w:ascii="Aptos" w:hAnsi="Aptos" w:eastAsia="Aptos" w:cs="Aptos"/>
        </w:rPr>
        <w:t>Dry Gas Meter:</w:t>
      </w:r>
    </w:p>
    <w:p w:rsidR="0267C9B8" w:rsidP="30F29D39" w:rsidRDefault="0267C9B8" w14:paraId="121EFCAF" w14:textId="2FA3D549">
      <w:pPr>
        <w:spacing w:before="240" w:after="240"/>
        <w:rPr>
          <w:rFonts w:ascii="Aptos" w:hAnsi="Aptos" w:eastAsia="Aptos" w:cs="Aptos"/>
        </w:rPr>
      </w:pPr>
      <w:hyperlink r:id="R1c1cb90c3979425d">
        <w:r w:rsidRPr="30F29D39" w:rsidR="1073F332">
          <w:rPr>
            <w:rStyle w:val="Hyperlink"/>
            <w:rFonts w:ascii="Aptos" w:hAnsi="Aptos" w:eastAsia="Aptos" w:cs="Aptos"/>
          </w:rPr>
          <w:t>https://www.harvardapparatus.co.uk</w:t>
        </w:r>
      </w:hyperlink>
      <w:r w:rsidRPr="30F29D39" w:rsidR="1073F332">
        <w:rPr>
          <w:rFonts w:ascii="Aptos" w:hAnsi="Aptos" w:eastAsia="Aptos" w:cs="Aptos"/>
        </w:rPr>
        <w:t xml:space="preserve"> </w:t>
      </w:r>
    </w:p>
    <w:p w:rsidR="0267C9B8" w:rsidP="30F29D39" w:rsidRDefault="0267C9B8" w14:paraId="319B2A9F" w14:textId="619FA310">
      <w:pPr>
        <w:pStyle w:val="ListParagraph"/>
        <w:numPr>
          <w:ilvl w:val="0"/>
          <w:numId w:val="19"/>
        </w:numPr>
        <w:spacing w:before="240" w:after="240"/>
        <w:rPr>
          <w:rFonts w:ascii="Aptos" w:hAnsi="Aptos" w:eastAsia="Aptos" w:cs="Aptos"/>
        </w:rPr>
      </w:pPr>
      <w:r w:rsidRPr="30F29D39" w:rsidR="1073F332">
        <w:rPr>
          <w:rFonts w:ascii="Aptos" w:hAnsi="Aptos" w:eastAsia="Aptos" w:cs="Aptos"/>
        </w:rPr>
        <w:t>Keiser Leg Press:</w:t>
      </w:r>
    </w:p>
    <w:p w:rsidR="0267C9B8" w:rsidP="30F29D39" w:rsidRDefault="0267C9B8" w14:paraId="383E0E20" w14:textId="6F56C214">
      <w:pPr>
        <w:spacing w:before="240" w:after="240"/>
        <w:rPr>
          <w:rFonts w:ascii="Aptos" w:hAnsi="Aptos" w:eastAsia="Aptos" w:cs="Aptos"/>
        </w:rPr>
      </w:pPr>
      <w:hyperlink r:id="Re9bbd17920084d2c">
        <w:r w:rsidRPr="30F29D39" w:rsidR="1073F332">
          <w:rPr>
            <w:rStyle w:val="Hyperlink"/>
            <w:rFonts w:ascii="Aptos" w:hAnsi="Aptos" w:eastAsia="Aptos" w:cs="Aptos"/>
          </w:rPr>
          <w:t>https://www.keiser.com</w:t>
        </w:r>
      </w:hyperlink>
      <w:r w:rsidRPr="30F29D39" w:rsidR="1073F332">
        <w:rPr>
          <w:rFonts w:ascii="Aptos" w:hAnsi="Aptos" w:eastAsia="Aptos" w:cs="Aptos"/>
        </w:rPr>
        <w:t xml:space="preserve"> </w:t>
      </w:r>
    </w:p>
    <w:p w:rsidR="0267C9B8" w:rsidP="30F29D39" w:rsidRDefault="0267C9B8" w14:paraId="5FFB4B16" w14:textId="56CE1046">
      <w:pPr>
        <w:pStyle w:val="ListParagraph"/>
        <w:numPr>
          <w:ilvl w:val="0"/>
          <w:numId w:val="19"/>
        </w:numPr>
        <w:spacing w:before="240" w:after="240"/>
        <w:rPr>
          <w:rFonts w:ascii="Aptos" w:hAnsi="Aptos" w:eastAsia="Aptos" w:cs="Aptos"/>
        </w:rPr>
      </w:pPr>
      <w:r w:rsidRPr="30F29D39" w:rsidR="1073F332">
        <w:rPr>
          <w:rFonts w:ascii="Aptos" w:hAnsi="Aptos" w:eastAsia="Aptos" w:cs="Aptos"/>
        </w:rPr>
        <w:t>Leg Back Dynamometer:</w:t>
      </w:r>
    </w:p>
    <w:p w:rsidR="0267C9B8" w:rsidP="0267C9B8" w:rsidRDefault="0267C9B8" w14:paraId="0062C76D" w14:textId="2ADF48B7">
      <w:pPr>
        <w:spacing w:before="240" w:after="240"/>
        <w:rPr>
          <w:rFonts w:ascii="Aptos" w:hAnsi="Aptos" w:eastAsia="Aptos" w:cs="Aptos"/>
        </w:rPr>
      </w:pPr>
      <w:hyperlink r:id="R829e3545f0184e1f">
        <w:r w:rsidRPr="30F29D39" w:rsidR="1073F332">
          <w:rPr>
            <w:rStyle w:val="Hyperlink"/>
            <w:rFonts w:ascii="Aptos" w:hAnsi="Aptos" w:eastAsia="Aptos" w:cs="Aptos"/>
          </w:rPr>
          <w:t>http://www.takei-si.co.jp/</w:t>
        </w:r>
      </w:hyperlink>
      <w:r w:rsidRPr="30F29D39" w:rsidR="1073F332">
        <w:rPr>
          <w:rFonts w:ascii="Aptos" w:hAnsi="Aptos" w:eastAsia="Aptos" w:cs="Aptos"/>
        </w:rPr>
        <w:t xml:space="preserve"> </w:t>
      </w:r>
    </w:p>
    <w:p w:rsidR="6C46F407" w:rsidP="30F29D39" w:rsidRDefault="6C46F407" w14:paraId="6588B835" w14:textId="07A6AA52">
      <w:pPr>
        <w:pStyle w:val="ListParagraph"/>
        <w:numPr>
          <w:ilvl w:val="0"/>
          <w:numId w:val="19"/>
        </w:numPr>
        <w:spacing w:before="240" w:after="240"/>
        <w:rPr>
          <w:rFonts w:ascii="Aptos" w:hAnsi="Aptos" w:eastAsia="Aptos" w:cs="Aptos"/>
        </w:rPr>
      </w:pPr>
      <w:r w:rsidRPr="30F29D39" w:rsidR="6C46F407">
        <w:rPr>
          <w:rFonts w:ascii="Aptos" w:hAnsi="Aptos" w:eastAsia="Aptos" w:cs="Aptos"/>
        </w:rPr>
        <w:t>Servomex</w:t>
      </w:r>
      <w:r w:rsidRPr="30F29D39" w:rsidR="6C46F407">
        <w:rPr>
          <w:rFonts w:ascii="Aptos" w:hAnsi="Aptos" w:eastAsia="Aptos" w:cs="Aptos"/>
        </w:rPr>
        <w:t xml:space="preserve"> Gas Analyser</w:t>
      </w:r>
    </w:p>
    <w:p w:rsidR="6C46F407" w:rsidP="30F29D39" w:rsidRDefault="6C46F407" w14:paraId="46740E9A" w14:textId="5F6B4D3E">
      <w:pPr>
        <w:pStyle w:val="Normal"/>
        <w:spacing w:before="240" w:after="240"/>
        <w:ind w:left="0"/>
        <w:rPr>
          <w:rFonts w:ascii="Aptos" w:hAnsi="Aptos" w:eastAsia="Aptos" w:cs="Aptos"/>
        </w:rPr>
      </w:pPr>
      <w:hyperlink r:id="R66fddc0018fe451a">
        <w:r w:rsidRPr="30F29D39" w:rsidR="6C46F407">
          <w:rPr>
            <w:rStyle w:val="Hyperlink"/>
            <w:rFonts w:ascii="Aptos" w:hAnsi="Aptos" w:eastAsia="Aptos" w:cs="Aptos"/>
          </w:rPr>
          <w:t>https://www.servomex.com/</w:t>
        </w:r>
      </w:hyperlink>
      <w:r w:rsidRPr="30F29D39" w:rsidR="6C46F407">
        <w:rPr>
          <w:rFonts w:ascii="Aptos" w:hAnsi="Aptos" w:eastAsia="Aptos" w:cs="Aptos"/>
        </w:rPr>
        <w:t xml:space="preserve"> </w:t>
      </w:r>
    </w:p>
    <w:p w:rsidR="159A11F6" w:rsidP="30F29D39" w:rsidRDefault="159A11F6" w14:paraId="3ED91A96" w14:textId="37F7D4D4">
      <w:pPr>
        <w:spacing w:before="240" w:after="240"/>
        <w:rPr>
          <w:rFonts w:ascii="Aptos" w:hAnsi="Aptos" w:eastAsia="Aptos" w:cs="Aptos"/>
          <w:u w:val="single"/>
        </w:rPr>
      </w:pPr>
      <w:r w:rsidRPr="30F29D39" w:rsidR="0E5A2C84">
        <w:rPr>
          <w:rFonts w:ascii="Aptos" w:hAnsi="Aptos" w:eastAsia="Aptos" w:cs="Aptos"/>
          <w:u w:val="single"/>
        </w:rPr>
        <w:t xml:space="preserve">References </w:t>
      </w:r>
    </w:p>
    <w:p w:rsidR="00FD7E6E" w:rsidRDefault="00FD7E6E" w14:paraId="5939214B" w14:textId="1F5F33B2">
      <w:r w:rsidR="3FFF6E3A">
        <w:rPr/>
        <w:t>Buttar, K. K., Saboo, N., &amp; Kacker, S. (2019).</w:t>
      </w:r>
      <w:r w:rsidRPr="30F29D39" w:rsidR="3FFF6E3A">
        <w:rPr>
          <w:i w:val="1"/>
          <w:iCs w:val="1"/>
        </w:rPr>
        <w:t xml:space="preserve"> A review: Maximal oxygen uptake (VO2 max) and its estimation methods.</w:t>
      </w:r>
      <w:r w:rsidR="3FFF6E3A">
        <w:rPr/>
        <w:t xml:space="preserve"> International Journal of Physical Education, Sports and Health, 6(6), 24–32.</w:t>
      </w:r>
    </w:p>
    <w:p w:rsidR="00FD7E6E" w:rsidP="30F29D39" w:rsidRDefault="00FD7E6E" w14:paraId="4DAFC133" w14:textId="4C51F2BA">
      <w:pPr>
        <w:pStyle w:val="Normal"/>
      </w:pPr>
      <w:r w:rsidR="3FFF6E3A">
        <w:rPr/>
        <w:t xml:space="preserve">Camburn, E. M., Goldring, E., Sebastian, J., May, H., &amp; Huff, J. (2016). </w:t>
      </w:r>
      <w:r w:rsidRPr="30F29D39" w:rsidR="3FFF6E3A">
        <w:rPr>
          <w:i w:val="1"/>
          <w:iCs w:val="1"/>
        </w:rPr>
        <w:t>An examination of the benefits, limitations, and challenges of conducting randomized experiments with principals.</w:t>
      </w:r>
      <w:r w:rsidR="3FFF6E3A">
        <w:rPr/>
        <w:t xml:space="preserve"> Educational Administration Quarterly, 52(2), 187–220.</w:t>
      </w:r>
    </w:p>
    <w:p w:rsidR="00FD7E6E" w:rsidP="30F29D39" w:rsidRDefault="00FD7E6E" w14:paraId="2DD70028" w14:textId="33CE15AB">
      <w:pPr>
        <w:pStyle w:val="Normal"/>
      </w:pPr>
      <w:r w:rsidR="3FFF6E3A">
        <w:rPr/>
        <w:t xml:space="preserve">Claudino, J. G., Cronin, J., </w:t>
      </w:r>
      <w:r w:rsidR="3FFF6E3A">
        <w:rPr/>
        <w:t>Mezêncio</w:t>
      </w:r>
      <w:r w:rsidR="3FFF6E3A">
        <w:rPr/>
        <w:t xml:space="preserve">, B., McMaster, D. T., McGuigan, M., Tricoli, V., Amadio, A. C., &amp; </w:t>
      </w:r>
      <w:r w:rsidR="3FFF6E3A">
        <w:rPr/>
        <w:t>Serrão</w:t>
      </w:r>
      <w:r w:rsidR="3FFF6E3A">
        <w:rPr/>
        <w:t>, J. C. (2017).</w:t>
      </w:r>
      <w:r w:rsidRPr="30F29D39" w:rsidR="3FFF6E3A">
        <w:rPr>
          <w:i w:val="1"/>
          <w:iCs w:val="1"/>
        </w:rPr>
        <w:t xml:space="preserve"> The countermovement </w:t>
      </w:r>
      <w:r w:rsidRPr="30F29D39" w:rsidR="3FFF6E3A">
        <w:rPr>
          <w:i w:val="1"/>
          <w:iCs w:val="1"/>
        </w:rPr>
        <w:t>jump</w:t>
      </w:r>
      <w:r w:rsidRPr="30F29D39" w:rsidR="3FFF6E3A">
        <w:rPr>
          <w:i w:val="1"/>
          <w:iCs w:val="1"/>
        </w:rPr>
        <w:t xml:space="preserve"> to </w:t>
      </w:r>
      <w:r w:rsidRPr="30F29D39" w:rsidR="3FFF6E3A">
        <w:rPr>
          <w:i w:val="1"/>
          <w:iCs w:val="1"/>
        </w:rPr>
        <w:t>monitor</w:t>
      </w:r>
      <w:r w:rsidRPr="30F29D39" w:rsidR="3FFF6E3A">
        <w:rPr>
          <w:i w:val="1"/>
          <w:iCs w:val="1"/>
        </w:rPr>
        <w:t xml:space="preserve"> neuromuscular status: A meta-analysis. </w:t>
      </w:r>
      <w:r w:rsidR="3FFF6E3A">
        <w:rPr/>
        <w:t>Journal of Science and Medicine in Sport, 20(4), 397–402.</w:t>
      </w:r>
      <w:r w:rsidR="4FBDB201">
        <w:rPr/>
        <w:t xml:space="preserve"> </w:t>
      </w:r>
    </w:p>
    <w:p w:rsidR="00FD7E6E" w:rsidP="30F29D39" w:rsidRDefault="00FD7E6E" w14:paraId="073C51E2" w14:textId="24C53970">
      <w:pPr>
        <w:pStyle w:val="Normal"/>
      </w:pPr>
      <w:r w:rsidR="3FFF6E3A">
        <w:rPr/>
        <w:t xml:space="preserve">Eriksson, J. S., Ekblom, B., Andersson, G., Wallin, P., &amp; Ekblom-Bak, E. (2021). </w:t>
      </w:r>
      <w:r w:rsidRPr="30F29D39" w:rsidR="3FFF6E3A">
        <w:rPr>
          <w:i w:val="1"/>
          <w:iCs w:val="1"/>
        </w:rPr>
        <w:t>Scaling VO2max to body size differences to evaluate associations to CVD incidence and all-cause mortality risk.</w:t>
      </w:r>
      <w:r w:rsidR="3FFF6E3A">
        <w:rPr/>
        <w:t xml:space="preserve"> BMJ Open Sport &amp; Exercise Medicine, 7(1).</w:t>
      </w:r>
    </w:p>
    <w:p w:rsidR="00FD7E6E" w:rsidP="30F29D39" w:rsidRDefault="00FD7E6E" w14:paraId="09CE0DED" w14:textId="35DA0FCD">
      <w:pPr>
        <w:pStyle w:val="Normal"/>
      </w:pPr>
      <w:bookmarkStart w:name="_Int_LO7fUj7o" w:id="560612789"/>
      <w:r w:rsidR="3FFF6E3A">
        <w:rPr/>
        <w:t xml:space="preserve">Figueiredo, C., Lira, F. S., Rossi, F. E., </w:t>
      </w:r>
      <w:r w:rsidR="3FFF6E3A">
        <w:rPr/>
        <w:t>Billaut</w:t>
      </w:r>
      <w:r w:rsidR="3FFF6E3A">
        <w:rPr/>
        <w:t xml:space="preserve">, F., &amp; </w:t>
      </w:r>
      <w:r w:rsidR="3FFF6E3A">
        <w:rPr/>
        <w:t>Loschi</w:t>
      </w:r>
      <w:r w:rsidR="3FFF6E3A">
        <w:rPr/>
        <w:t>, R. (2020).</w:t>
      </w:r>
      <w:r w:rsidRPr="30F29D39" w:rsidR="3FFF6E3A">
        <w:rPr>
          <w:i w:val="1"/>
          <w:iCs w:val="1"/>
        </w:rPr>
        <w:t xml:space="preserve"> Multi-ingredient pre-workout supplementation changes energy system contribution and improves performance during high-intensity intermittent exercise in physically active individuals: a double-blind and placebo-controlled study</w:t>
      </w:r>
      <w:r w:rsidR="3FFF6E3A">
        <w:rPr/>
        <w:t xml:space="preserve"> Camila S. Padilha1.</w:t>
      </w:r>
      <w:bookmarkEnd w:id="560612789"/>
    </w:p>
    <w:p w:rsidR="00FD7E6E" w:rsidP="30F29D39" w:rsidRDefault="00FD7E6E" w14:paraId="20255602" w14:textId="7695FAA7">
      <w:pPr>
        <w:pStyle w:val="Normal"/>
      </w:pPr>
      <w:r w:rsidR="3FFF6E3A">
        <w:rPr/>
        <w:t xml:space="preserve">Gelman, A., &amp; Hennig, C. (2017). </w:t>
      </w:r>
      <w:r w:rsidRPr="30F29D39" w:rsidR="3FFF6E3A">
        <w:rPr>
          <w:i w:val="1"/>
          <w:iCs w:val="1"/>
        </w:rPr>
        <w:t xml:space="preserve">Beyond subjective and </w:t>
      </w:r>
      <w:r w:rsidRPr="30F29D39" w:rsidR="3FFF6E3A">
        <w:rPr>
          <w:i w:val="1"/>
          <w:iCs w:val="1"/>
        </w:rPr>
        <w:t>objective</w:t>
      </w:r>
      <w:r w:rsidRPr="30F29D39" w:rsidR="3FFF6E3A">
        <w:rPr>
          <w:i w:val="1"/>
          <w:iCs w:val="1"/>
        </w:rPr>
        <w:t xml:space="preserve"> in statistics</w:t>
      </w:r>
      <w:r w:rsidR="3FFF6E3A">
        <w:rPr/>
        <w:t>. Journal of the Royal Statistical Society Series A: Statistics in Society, 180(4), 967–1033.</w:t>
      </w:r>
    </w:p>
    <w:p w:rsidR="00FD7E6E" w:rsidP="30F29D39" w:rsidRDefault="00FD7E6E" w14:paraId="0714B9BA" w14:textId="4F65D5E6">
      <w:pPr>
        <w:pStyle w:val="Normal"/>
      </w:pPr>
      <w:r w:rsidR="49A83D4F">
        <w:rPr/>
        <w:t xml:space="preserve">Guo, M., &amp; Montero, D. (2024). </w:t>
      </w:r>
      <w:r w:rsidRPr="30F29D39" w:rsidR="49A83D4F">
        <w:rPr>
          <w:i w:val="1"/>
          <w:iCs w:val="1"/>
        </w:rPr>
        <w:t xml:space="preserve">Women Consume Less Oxygen Than Men for Muscular Work: Role of Lean Body Mass. </w:t>
      </w:r>
      <w:r w:rsidR="49A83D4F">
        <w:rPr/>
        <w:t>Paper presented at the Mayo Clinic Proceedings</w:t>
      </w:r>
      <w:r w:rsidR="49A83D4F">
        <w:rPr/>
        <w:t>, ,</w:t>
      </w:r>
      <w:r w:rsidR="49A83D4F">
        <w:rPr/>
        <w:t xml:space="preserve"> 99(12) 2002–2004.</w:t>
      </w:r>
    </w:p>
    <w:p w:rsidR="00FD7E6E" w:rsidP="30F29D39" w:rsidRDefault="00FD7E6E" w14:paraId="0ABDA5F3" w14:textId="47A3EBE1">
      <w:pPr>
        <w:pStyle w:val="Normal"/>
      </w:pPr>
      <w:r w:rsidR="3FFF6E3A">
        <w:rPr/>
        <w:t xml:space="preserve">Haugen, T., &amp; Seiler, S. (2015). </w:t>
      </w:r>
      <w:r w:rsidRPr="30F29D39" w:rsidR="3FFF6E3A">
        <w:rPr>
          <w:i w:val="1"/>
          <w:iCs w:val="1"/>
        </w:rPr>
        <w:t xml:space="preserve">Physical and physiological testing of soccer players: why, </w:t>
      </w:r>
      <w:r w:rsidRPr="30F29D39" w:rsidR="3FFF6E3A">
        <w:rPr>
          <w:i w:val="1"/>
          <w:iCs w:val="1"/>
        </w:rPr>
        <w:t>what</w:t>
      </w:r>
      <w:r w:rsidRPr="30F29D39" w:rsidR="3FFF6E3A">
        <w:rPr>
          <w:i w:val="1"/>
          <w:iCs w:val="1"/>
        </w:rPr>
        <w:t xml:space="preserve"> and how should we measure?</w:t>
      </w:r>
      <w:r w:rsidR="3FFF6E3A">
        <w:rPr/>
        <w:t xml:space="preserve"> </w:t>
      </w:r>
      <w:r w:rsidR="3FFF6E3A">
        <w:rPr/>
        <w:t>Sportscience</w:t>
      </w:r>
      <w:r w:rsidR="3FFF6E3A">
        <w:rPr/>
        <w:t>, 19, 10–27.</w:t>
      </w:r>
    </w:p>
    <w:p w:rsidR="00FD7E6E" w:rsidP="30F29D39" w:rsidRDefault="00FD7E6E" w14:paraId="2A70956F" w14:textId="2B181265">
      <w:pPr>
        <w:pStyle w:val="Normal"/>
      </w:pPr>
      <w:r w:rsidR="3FFF6E3A">
        <w:rPr/>
        <w:t xml:space="preserve">Helland, C., Midttun, M., </w:t>
      </w:r>
      <w:r w:rsidR="3FFF6E3A">
        <w:rPr/>
        <w:t>Saeland</w:t>
      </w:r>
      <w:r w:rsidR="3FFF6E3A">
        <w:rPr/>
        <w:t xml:space="preserve">, F., </w:t>
      </w:r>
      <w:r w:rsidR="3FFF6E3A">
        <w:rPr/>
        <w:t>Haugvad</w:t>
      </w:r>
      <w:r w:rsidR="3FFF6E3A">
        <w:rPr/>
        <w:t>, L., Olstad, D. S., Solberg, P. A., &amp; Paulsen, G. (2020).</w:t>
      </w:r>
      <w:r w:rsidRPr="30F29D39" w:rsidR="3FFF6E3A">
        <w:rPr>
          <w:i w:val="1"/>
          <w:iCs w:val="1"/>
        </w:rPr>
        <w:t xml:space="preserve"> A strength-oriented exercise session required more recovery time than a power-oriented exercise session with equal work</w:t>
      </w:r>
      <w:r w:rsidR="3FFF6E3A">
        <w:rPr/>
        <w:t xml:space="preserve">. </w:t>
      </w:r>
      <w:r w:rsidR="3FFF6E3A">
        <w:rPr/>
        <w:t>PeerJ</w:t>
      </w:r>
      <w:r w:rsidR="3FFF6E3A">
        <w:rPr/>
        <w:t>, 8, e10044.</w:t>
      </w:r>
    </w:p>
    <w:p w:rsidR="00FD7E6E" w:rsidP="30F29D39" w:rsidRDefault="00FD7E6E" w14:paraId="6AACBD3A" w14:textId="06436AAC">
      <w:pPr>
        <w:pStyle w:val="Normal"/>
      </w:pPr>
      <w:r w:rsidR="3FFF6E3A">
        <w:rPr/>
        <w:t xml:space="preserve">Jaafar, H., </w:t>
      </w:r>
      <w:r w:rsidR="3FFF6E3A">
        <w:rPr/>
        <w:t>Rouis</w:t>
      </w:r>
      <w:r w:rsidR="3FFF6E3A">
        <w:rPr/>
        <w:t xml:space="preserve">, M., </w:t>
      </w:r>
      <w:r w:rsidR="3FFF6E3A">
        <w:rPr/>
        <w:t>Attiogbé</w:t>
      </w:r>
      <w:r w:rsidR="3FFF6E3A">
        <w:rPr/>
        <w:t>, E., Vandewalle, H., &amp; Driss, T. (2016).</w:t>
      </w:r>
      <w:r w:rsidRPr="30F29D39" w:rsidR="3FFF6E3A">
        <w:rPr>
          <w:i w:val="1"/>
          <w:iCs w:val="1"/>
        </w:rPr>
        <w:t xml:space="preserve"> A comparative study between the Wingate and force–velocity anaerobic cycling tests: Effect of physical fitness.</w:t>
      </w:r>
      <w:r w:rsidR="3FFF6E3A">
        <w:rPr/>
        <w:t xml:space="preserve"> International Journal of Sports Physiology and Performance, 11(1), 48–54.</w:t>
      </w:r>
    </w:p>
    <w:p w:rsidR="00FD7E6E" w:rsidP="30F29D39" w:rsidRDefault="00FD7E6E" w14:paraId="68EAAE38" w14:textId="3B25165E">
      <w:pPr>
        <w:pStyle w:val="Normal"/>
      </w:pPr>
      <w:r w:rsidR="3FFF6E3A">
        <w:rPr/>
        <w:t>Ledolter</w:t>
      </w:r>
      <w:r w:rsidR="3FFF6E3A">
        <w:rPr/>
        <w:t xml:space="preserve">, J., &amp; Kardon, R. H. (2020). </w:t>
      </w:r>
      <w:r w:rsidRPr="30F29D39" w:rsidR="3FFF6E3A">
        <w:rPr>
          <w:i w:val="1"/>
          <w:iCs w:val="1"/>
        </w:rPr>
        <w:t>Focus on data: statistical design of experiments and sample size selection using power analysis.</w:t>
      </w:r>
      <w:r w:rsidR="3FFF6E3A">
        <w:rPr/>
        <w:t xml:space="preserve"> Investigative Ophthalmology &amp; Visual Science, 61(8), 11.</w:t>
      </w:r>
    </w:p>
    <w:p w:rsidR="00FD7E6E" w:rsidP="30F29D39" w:rsidRDefault="00FD7E6E" w14:paraId="21653B98" w14:textId="777E34CF">
      <w:pPr>
        <w:pStyle w:val="Normal"/>
      </w:pPr>
      <w:r w:rsidR="2E01F186">
        <w:rPr/>
        <w:t>Lee, J., &amp; Zhang, X. (2021).</w:t>
      </w:r>
      <w:r w:rsidRPr="30F29D39" w:rsidR="2E01F186">
        <w:rPr>
          <w:i w:val="1"/>
          <w:iCs w:val="1"/>
        </w:rPr>
        <w:t xml:space="preserve"> Is there really a proportional relationship between VO2max and body weight? A review articl</w:t>
      </w:r>
      <w:r w:rsidR="2E01F186">
        <w:rPr/>
        <w:t xml:space="preserve">e. </w:t>
      </w:r>
      <w:r w:rsidR="2E01F186">
        <w:rPr/>
        <w:t>PLoS</w:t>
      </w:r>
      <w:r w:rsidR="2E01F186">
        <w:rPr/>
        <w:t xml:space="preserve"> One, 16(12), e0261519.</w:t>
      </w:r>
    </w:p>
    <w:p w:rsidR="00FD7E6E" w:rsidP="30F29D39" w:rsidRDefault="00FD7E6E" w14:paraId="1742B54B" w14:textId="57B02676">
      <w:pPr>
        <w:pStyle w:val="Normal"/>
      </w:pPr>
      <w:r w:rsidR="0C2B6390">
        <w:rPr/>
        <w:t>Maglischo</w:t>
      </w:r>
      <w:r w:rsidR="0C2B6390">
        <w:rPr/>
        <w:t xml:space="preserve">, E.W., 2015. </w:t>
      </w:r>
      <w:r w:rsidRPr="30F29D39" w:rsidR="0C2B6390">
        <w:rPr>
          <w:i w:val="1"/>
          <w:iCs w:val="1"/>
        </w:rPr>
        <w:t xml:space="preserve">Training fast twitch muscle </w:t>
      </w:r>
      <w:r w:rsidRPr="30F29D39" w:rsidR="0C2B6390">
        <w:rPr>
          <w:i w:val="1"/>
          <w:iCs w:val="1"/>
        </w:rPr>
        <w:t>fibers</w:t>
      </w:r>
      <w:r w:rsidRPr="30F29D39" w:rsidR="0C2B6390">
        <w:rPr>
          <w:i w:val="1"/>
          <w:iCs w:val="1"/>
        </w:rPr>
        <w:t>: Why and how</w:t>
      </w:r>
      <w:r w:rsidR="0C2B6390">
        <w:rPr/>
        <w:t>. Res. Gate, 19, pp.1-30.</w:t>
      </w:r>
    </w:p>
    <w:p w:rsidR="00FD7E6E" w:rsidP="30F29D39" w:rsidRDefault="00FD7E6E" w14:paraId="2E904C60" w14:textId="04E7511D">
      <w:pPr>
        <w:pStyle w:val="Normal"/>
      </w:pPr>
      <w:r w:rsidR="3FFF6E3A">
        <w:rPr/>
        <w:t xml:space="preserve">Nysether, S., Hopkins, W. G., Mentzoni, F., Paulsen, G., Haugen, T. A., &amp; Solberg, P. A. (2023). </w:t>
      </w:r>
      <w:r w:rsidRPr="30F29D39" w:rsidR="3FFF6E3A">
        <w:rPr>
          <w:i w:val="1"/>
          <w:iCs w:val="1"/>
        </w:rPr>
        <w:t xml:space="preserve">Monitoring changes in lower-limb strength and power in elite athletes with the countermovement-jump and </w:t>
      </w:r>
      <w:r w:rsidRPr="30F29D39" w:rsidR="3FFF6E3A">
        <w:rPr>
          <w:i w:val="1"/>
          <w:iCs w:val="1"/>
        </w:rPr>
        <w:t>keiser</w:t>
      </w:r>
      <w:r w:rsidRPr="30F29D39" w:rsidR="3FFF6E3A">
        <w:rPr>
          <w:i w:val="1"/>
          <w:iCs w:val="1"/>
        </w:rPr>
        <w:t xml:space="preserve"> leg-press tests</w:t>
      </w:r>
      <w:r w:rsidR="3FFF6E3A">
        <w:rPr/>
        <w:t>. International Journal of Sports Physiology and Performance, 18(10), 1145–1151.</w:t>
      </w:r>
      <w:r w:rsidR="3FFF6E3A">
        <w:rPr/>
        <w:t xml:space="preserve"> </w:t>
      </w:r>
    </w:p>
    <w:p w:rsidR="00FD7E6E" w:rsidP="30F29D39" w:rsidRDefault="00FD7E6E" w14:paraId="6180E71C" w14:textId="28B6C901">
      <w:pPr>
        <w:pStyle w:val="Normal"/>
      </w:pPr>
      <w:r w:rsidR="3FFF6E3A">
        <w:rPr/>
        <w:t>Puente-</w:t>
      </w:r>
      <w:r w:rsidR="3FFF6E3A">
        <w:rPr/>
        <w:t>Maestu</w:t>
      </w:r>
      <w:r w:rsidR="3FFF6E3A">
        <w:rPr/>
        <w:t xml:space="preserve">, L. (2020). </w:t>
      </w:r>
      <w:r w:rsidRPr="30F29D39" w:rsidR="3FFF6E3A">
        <w:rPr>
          <w:i w:val="1"/>
          <w:iCs w:val="1"/>
        </w:rPr>
        <w:t>Physiological rationale of commonly used clinical exercise tests</w:t>
      </w:r>
      <w:r w:rsidR="3FFF6E3A">
        <w:rPr/>
        <w:t>. Pulmonology, 26(3), 159–165.</w:t>
      </w:r>
    </w:p>
    <w:p w:rsidR="00FD7E6E" w:rsidP="30F29D39" w:rsidRDefault="00FD7E6E" w14:paraId="35BACCDB" w14:textId="4A515F4B">
      <w:pPr>
        <w:pStyle w:val="Normal"/>
      </w:pPr>
      <w:r w:rsidR="3FFF6E3A">
        <w:rPr/>
        <w:t xml:space="preserve">Santos, J. F. d. S., &amp; Franchini, E. (2021). </w:t>
      </w:r>
      <w:r w:rsidRPr="30F29D39" w:rsidR="3FFF6E3A">
        <w:rPr>
          <w:i w:val="1"/>
          <w:iCs w:val="1"/>
        </w:rPr>
        <w:t>Developing muscle power for combat sports athletes.</w:t>
      </w:r>
      <w:r w:rsidR="3FFF6E3A">
        <w:rPr/>
        <w:t xml:space="preserve"> Revista De Artes </w:t>
      </w:r>
      <w:r w:rsidR="3FFF6E3A">
        <w:rPr/>
        <w:t>Marciales</w:t>
      </w:r>
      <w:r w:rsidR="3FFF6E3A">
        <w:rPr/>
        <w:t xml:space="preserve"> </w:t>
      </w:r>
      <w:r w:rsidR="3FFF6E3A">
        <w:rPr/>
        <w:t>Asiáticas</w:t>
      </w:r>
      <w:r w:rsidR="3FFF6E3A">
        <w:rPr/>
        <w:t>, 16(1s), 133–173.</w:t>
      </w:r>
    </w:p>
    <w:p w:rsidR="00FD7E6E" w:rsidP="30F29D39" w:rsidRDefault="00FD7E6E" w14:paraId="0438E6D5" w14:textId="6E079EB1">
      <w:pPr>
        <w:pStyle w:val="Normal"/>
      </w:pPr>
      <w:r w:rsidR="3FFF6E3A">
        <w:rPr/>
        <w:t>Shete, A. N., Bute, S. S., &amp; Deshmukh, P. R. (2014).</w:t>
      </w:r>
      <w:r w:rsidRPr="30F29D39" w:rsidR="3FFF6E3A">
        <w:rPr>
          <w:i w:val="1"/>
          <w:iCs w:val="1"/>
        </w:rPr>
        <w:t xml:space="preserve"> A study of VO2 max and body fat percentage in female athletes</w:t>
      </w:r>
      <w:r w:rsidR="3FFF6E3A">
        <w:rPr/>
        <w:t>. Journal of Clinical and Diagnostic Research: JCDR, 8(12), BC01.</w:t>
      </w:r>
    </w:p>
    <w:p w:rsidR="00FD7E6E" w:rsidP="30F29D39" w:rsidRDefault="00FD7E6E" w14:paraId="3D6CEAA3" w14:textId="30C2CF2C">
      <w:pPr>
        <w:pStyle w:val="Normal"/>
      </w:pPr>
      <w:r w:rsidR="30221371">
        <w:rPr/>
        <w:t>Spriet, L. L. (2022).</w:t>
      </w:r>
      <w:r w:rsidRPr="30F29D39" w:rsidR="30221371">
        <w:rPr>
          <w:i w:val="1"/>
          <w:iCs w:val="1"/>
        </w:rPr>
        <w:t xml:space="preserve"> Anaerobic metabolism during exercise.</w:t>
      </w:r>
      <w:r w:rsidR="30221371">
        <w:rPr/>
        <w:t xml:space="preserve"> Exercise metabolism (pp. 51–70). Springer.</w:t>
      </w:r>
    </w:p>
    <w:p w:rsidR="00FD7E6E" w:rsidP="30F29D39" w:rsidRDefault="00FD7E6E" w14:paraId="03763EB0" w14:textId="00A3E00C">
      <w:pPr>
        <w:pStyle w:val="Normal"/>
      </w:pPr>
      <w:r w:rsidR="3FFF6E3A">
        <w:rPr/>
        <w:t>Sözen, H., &amp; Akyildiz, C. (2018).</w:t>
      </w:r>
      <w:r w:rsidRPr="30F29D39" w:rsidR="3FFF6E3A">
        <w:rPr>
          <w:i w:val="1"/>
          <w:iCs w:val="1"/>
        </w:rPr>
        <w:t xml:space="preserve"> The effects of aerobic and anaerobic training on aerobic and anaerobic capacity.</w:t>
      </w:r>
      <w:r w:rsidR="3FFF6E3A">
        <w:rPr/>
        <w:t xml:space="preserve"> J Int Anatolia Sport Sci Vol, 3(3).</w:t>
      </w:r>
    </w:p>
    <w:p w:rsidR="00FD7E6E" w:rsidP="30F29D39" w:rsidRDefault="00FD7E6E" w14:paraId="6691ECCB" w14:textId="0DDF7EF2">
      <w:pPr>
        <w:pStyle w:val="Normal"/>
      </w:pPr>
      <w:r w:rsidR="3FFF6E3A">
        <w:rPr/>
        <w:t xml:space="preserve">Van Der Kruk, E., Van Der Helm, F., Veeger, H., &amp; Schwab, A. L. (2018). </w:t>
      </w:r>
      <w:r w:rsidRPr="30F29D39" w:rsidR="3FFF6E3A">
        <w:rPr>
          <w:i w:val="1"/>
          <w:iCs w:val="1"/>
        </w:rPr>
        <w:t xml:space="preserve">Power in sports: A literature review on the application, assumptions, and terminology of mechanical power in sport research. </w:t>
      </w:r>
      <w:r w:rsidR="3FFF6E3A">
        <w:rPr/>
        <w:t>Journal of Biomechanics, 79, 1–14.</w:t>
      </w:r>
    </w:p>
    <w:p w:rsidR="00FD7E6E" w:rsidP="30F29D39" w:rsidRDefault="00FD7E6E" w14:paraId="2C078E63" w14:textId="6CDE58EA">
      <w:pPr>
        <w:pStyle w:val="Normal"/>
      </w:pPr>
      <w:r w:rsidR="3FFF6E3A">
        <w:rPr/>
        <w:t>Yuniana</w:t>
      </w:r>
      <w:r w:rsidR="3FFF6E3A">
        <w:rPr/>
        <w:t xml:space="preserve">, R., </w:t>
      </w:r>
      <w:r w:rsidR="3FFF6E3A">
        <w:rPr/>
        <w:t>Tomoliyus</w:t>
      </w:r>
      <w:r w:rsidR="3FFF6E3A">
        <w:rPr/>
        <w:t xml:space="preserve">, B. M., </w:t>
      </w:r>
      <w:r w:rsidR="3FFF6E3A">
        <w:rPr/>
        <w:t>Nasrulloh</w:t>
      </w:r>
      <w:r w:rsidR="3FFF6E3A">
        <w:rPr/>
        <w:t xml:space="preserve">, A., Pratama, K. W., Rosly, M. M., </w:t>
      </w:r>
      <w:r w:rsidR="3FFF6E3A">
        <w:rPr/>
        <w:t>Karakauki</w:t>
      </w:r>
      <w:r w:rsidR="3FFF6E3A">
        <w:rPr/>
        <w:t xml:space="preserve">, M., &amp; Ali, S. K. S. (2023). </w:t>
      </w:r>
      <w:r w:rsidRPr="30F29D39" w:rsidR="3FFF6E3A">
        <w:rPr>
          <w:i w:val="1"/>
          <w:iCs w:val="1"/>
        </w:rPr>
        <w:t>The effectiveness of the weight training method and rest interval on VO2 max, flexibility, muscle strength, muscular endurance, and fat percentage in students.</w:t>
      </w:r>
      <w:r w:rsidR="3FFF6E3A">
        <w:rPr/>
        <w:t xml:space="preserve"> Journal of Human Movement and Sports Sciences, 11(1), 213–223.</w:t>
      </w:r>
    </w:p>
    <w:sectPr w:rsidR="00FD7E6E">
      <w:pgSz w:w="12240" w:h="15840" w:orient="portrait"/>
      <w:pgMar w:top="1440" w:right="1440" w:bottom="1440" w:left="1440" w:header="720" w:footer="720" w:gutter="0"/>
      <w:cols w:space="720"/>
      <w:docGrid w:linePitch="360"/>
      <w:headerReference w:type="default" r:id="R4fed6eb7f932413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757E" w:rsidP="000E2D35" w:rsidRDefault="0049757E" w14:paraId="2CD64D04" w14:textId="77777777">
      <w:pPr>
        <w:spacing w:after="0" w:line="240" w:lineRule="auto"/>
      </w:pPr>
      <w:r>
        <w:separator/>
      </w:r>
    </w:p>
  </w:endnote>
  <w:endnote w:type="continuationSeparator" w:id="0">
    <w:p w:rsidR="0049757E" w:rsidP="000E2D35" w:rsidRDefault="0049757E" w14:paraId="4C61C8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757E" w:rsidP="000E2D35" w:rsidRDefault="0049757E" w14:paraId="35342283" w14:textId="77777777">
      <w:pPr>
        <w:spacing w:after="0" w:line="240" w:lineRule="auto"/>
      </w:pPr>
      <w:r>
        <w:separator/>
      </w:r>
    </w:p>
  </w:footnote>
  <w:footnote w:type="continuationSeparator" w:id="0">
    <w:p w:rsidR="0049757E" w:rsidP="000E2D35" w:rsidRDefault="0049757E" w14:paraId="68AAB4D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0F29D39" w:rsidTr="30F29D39" w14:paraId="02974CE3">
      <w:trPr>
        <w:trHeight w:val="300"/>
      </w:trPr>
      <w:tc>
        <w:tcPr>
          <w:tcW w:w="3120" w:type="dxa"/>
          <w:tcMar/>
        </w:tcPr>
        <w:p w:rsidR="30F29D39" w:rsidP="30F29D39" w:rsidRDefault="30F29D39" w14:paraId="036114B8" w14:textId="205D8B1A">
          <w:pPr>
            <w:pStyle w:val="Header"/>
            <w:bidi w:val="0"/>
            <w:ind w:left="-115"/>
            <w:jc w:val="left"/>
          </w:pPr>
          <w:r w:rsidR="30F29D39">
            <w:rPr/>
            <w:t>Sophie France</w:t>
          </w:r>
        </w:p>
      </w:tc>
      <w:tc>
        <w:tcPr>
          <w:tcW w:w="3120" w:type="dxa"/>
          <w:tcMar/>
        </w:tcPr>
        <w:p w:rsidR="30F29D39" w:rsidP="30F29D39" w:rsidRDefault="30F29D39" w14:paraId="278DB864" w14:textId="00236631">
          <w:pPr>
            <w:pStyle w:val="Header"/>
            <w:bidi w:val="0"/>
            <w:jc w:val="center"/>
          </w:pPr>
          <w:r w:rsidR="30F29D39">
            <w:rPr/>
            <w:t>2404157</w:t>
          </w:r>
        </w:p>
      </w:tc>
      <w:tc>
        <w:tcPr>
          <w:tcW w:w="3120" w:type="dxa"/>
          <w:tcMar/>
        </w:tcPr>
        <w:p w:rsidR="30F29D39" w:rsidP="30F29D39" w:rsidRDefault="30F29D39" w14:paraId="645FB6E7" w14:textId="4FFE7090">
          <w:pPr>
            <w:pStyle w:val="Header"/>
            <w:bidi w:val="0"/>
            <w:ind w:right="-115"/>
            <w:jc w:val="right"/>
          </w:pPr>
          <w:r w:rsidR="30F29D39">
            <w:rPr/>
            <w:t>Sport and Exercise Therapy</w:t>
          </w:r>
        </w:p>
      </w:tc>
    </w:tr>
  </w:tbl>
  <w:p w:rsidR="30F29D39" w:rsidP="30F29D39" w:rsidRDefault="30F29D39" w14:paraId="2F278ACD" w14:textId="0FC48AF3">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gX0alpr36QK66" int2:id="Vwv8CEu2">
      <int2:state int2:type="spell" int2:value="Rejected"/>
    </int2:textHash>
    <int2:textHash int2:hashCode="g/UhoDH3Vjo4O3" int2:id="XdDsHibG">
      <int2:state int2:type="spell" int2:value="Rejected"/>
    </int2:textHash>
    <int2:textHash int2:hashCode="Zar7xoOk1BXLZD" int2:id="SrhIcPfj">
      <int2:state int2:type="spell" int2:value="Rejected"/>
    </int2:textHash>
    <int2:textHash int2:hashCode="Soqfwx3BWkuHux" int2:id="t0FU0ilk">
      <int2:state int2:type="spell" int2:value="Rejected"/>
    </int2:textHash>
    <int2:textHash int2:hashCode="71r8lV96VEQGui" int2:id="GgkELJ7I">
      <int2:state int2:type="spell" int2:value="Rejected"/>
    </int2:textHash>
    <int2:textHash int2:hashCode="HG7Lx7hCl9OWWi" int2:id="aF6cXbRw">
      <int2:state int2:type="spell" int2:value="Rejected"/>
    </int2:textHash>
    <int2:textHash int2:hashCode="osWL/Acz29uT+0" int2:id="1sYYoY9f">
      <int2:state int2:type="spell" int2:value="Rejected"/>
    </int2:textHash>
    <int2:bookmark int2:bookmarkName="_Int_MUnRKZE5" int2:invalidationBookmarkName="" int2:hashCode="weJVHdKWqCoG7o" int2:id="VtLs7Oqc">
      <int2:state int2:type="gram" int2:value="Rejected"/>
    </int2:bookmark>
    <int2:bookmark int2:bookmarkName="_Int_LO7fUj7o" int2:invalidationBookmarkName="" int2:hashCode="hS8FgIIk161oEp" int2:id="gbZVONj7">
      <int2:state int2:type="AugLoop_RoleDetection_RoleDetectionAnnotation" int2:value="Rejected"/>
    </int2:bookmark>
    <int2:bookmark int2:bookmarkName="_Int_H17T0P3V" int2:invalidationBookmarkName="" int2:hashCode="Gx7ShBjLjlSsAi" int2:id="B8YhFUaM">
      <int2:state int2:type="gram" int2:value="Rejected"/>
    </int2:bookmark>
    <int2:bookmark int2:bookmarkName="_Int_KDfJ5cx8" int2:invalidationBookmarkName="" int2:hashCode="5xI50ZX/nQWdg8" int2:id="cMCNj5CJ">
      <int2:state int2:type="gram" int2:value="Rejected"/>
    </int2:bookmark>
    <int2:bookmark int2:bookmarkName="_Int_qBhD54i9" int2:invalidationBookmarkName="" int2:hashCode="tHVl4h1HVhqhP4" int2:id="3b60cIq3">
      <int2:state int2:type="gram" int2:value="Rejected"/>
    </int2:bookmark>
    <int2:bookmark int2:bookmarkName="_Int_iddkiCBu" int2:invalidationBookmarkName="" int2:hashCode="q4CQ734rwY3TNX" int2:id="joan87Zr">
      <int2:state int2:type="gram" int2:value="Rejected"/>
    </int2:bookmark>
    <int2:bookmark int2:bookmarkName="_Int_PUikHu8p" int2:invalidationBookmarkName="" int2:hashCode="7zIicVevFul+Kt" int2:id="lkPVNxj0">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4b1488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8DEED1D"/>
    <w:multiLevelType w:val="hybridMultilevel"/>
    <w:tmpl w:val="FEC0D692"/>
    <w:lvl w:ilvl="0" w:tplc="296EADBA">
      <w:start w:val="1"/>
      <w:numFmt w:val="bullet"/>
      <w:lvlText w:val="-"/>
      <w:lvlJc w:val="left"/>
      <w:pPr>
        <w:ind w:left="720" w:hanging="360"/>
      </w:pPr>
      <w:rPr>
        <w:rFonts w:hint="default" w:ascii="Aptos" w:hAnsi="Aptos"/>
      </w:rPr>
    </w:lvl>
    <w:lvl w:ilvl="1" w:tplc="2F183276">
      <w:start w:val="1"/>
      <w:numFmt w:val="bullet"/>
      <w:lvlText w:val="o"/>
      <w:lvlJc w:val="left"/>
      <w:pPr>
        <w:ind w:left="1440" w:hanging="360"/>
      </w:pPr>
      <w:rPr>
        <w:rFonts w:hint="default" w:ascii="Courier New" w:hAnsi="Courier New"/>
      </w:rPr>
    </w:lvl>
    <w:lvl w:ilvl="2" w:tplc="516E76D4">
      <w:start w:val="1"/>
      <w:numFmt w:val="bullet"/>
      <w:lvlText w:val=""/>
      <w:lvlJc w:val="left"/>
      <w:pPr>
        <w:ind w:left="2160" w:hanging="360"/>
      </w:pPr>
      <w:rPr>
        <w:rFonts w:hint="default" w:ascii="Wingdings" w:hAnsi="Wingdings"/>
      </w:rPr>
    </w:lvl>
    <w:lvl w:ilvl="3" w:tplc="23A26260">
      <w:start w:val="1"/>
      <w:numFmt w:val="bullet"/>
      <w:lvlText w:val=""/>
      <w:lvlJc w:val="left"/>
      <w:pPr>
        <w:ind w:left="2880" w:hanging="360"/>
      </w:pPr>
      <w:rPr>
        <w:rFonts w:hint="default" w:ascii="Symbol" w:hAnsi="Symbol"/>
      </w:rPr>
    </w:lvl>
    <w:lvl w:ilvl="4" w:tplc="8B361A7E">
      <w:start w:val="1"/>
      <w:numFmt w:val="bullet"/>
      <w:lvlText w:val="o"/>
      <w:lvlJc w:val="left"/>
      <w:pPr>
        <w:ind w:left="3600" w:hanging="360"/>
      </w:pPr>
      <w:rPr>
        <w:rFonts w:hint="default" w:ascii="Courier New" w:hAnsi="Courier New"/>
      </w:rPr>
    </w:lvl>
    <w:lvl w:ilvl="5" w:tplc="A4827D5A">
      <w:start w:val="1"/>
      <w:numFmt w:val="bullet"/>
      <w:lvlText w:val=""/>
      <w:lvlJc w:val="left"/>
      <w:pPr>
        <w:ind w:left="4320" w:hanging="360"/>
      </w:pPr>
      <w:rPr>
        <w:rFonts w:hint="default" w:ascii="Wingdings" w:hAnsi="Wingdings"/>
      </w:rPr>
    </w:lvl>
    <w:lvl w:ilvl="6" w:tplc="6D12EEBC">
      <w:start w:val="1"/>
      <w:numFmt w:val="bullet"/>
      <w:lvlText w:val=""/>
      <w:lvlJc w:val="left"/>
      <w:pPr>
        <w:ind w:left="5040" w:hanging="360"/>
      </w:pPr>
      <w:rPr>
        <w:rFonts w:hint="default" w:ascii="Symbol" w:hAnsi="Symbol"/>
      </w:rPr>
    </w:lvl>
    <w:lvl w:ilvl="7" w:tplc="257435CE">
      <w:start w:val="1"/>
      <w:numFmt w:val="bullet"/>
      <w:lvlText w:val="o"/>
      <w:lvlJc w:val="left"/>
      <w:pPr>
        <w:ind w:left="5760" w:hanging="360"/>
      </w:pPr>
      <w:rPr>
        <w:rFonts w:hint="default" w:ascii="Courier New" w:hAnsi="Courier New"/>
      </w:rPr>
    </w:lvl>
    <w:lvl w:ilvl="8" w:tplc="68AACD56">
      <w:start w:val="1"/>
      <w:numFmt w:val="bullet"/>
      <w:lvlText w:val=""/>
      <w:lvlJc w:val="left"/>
      <w:pPr>
        <w:ind w:left="6480" w:hanging="360"/>
      </w:pPr>
      <w:rPr>
        <w:rFonts w:hint="default" w:ascii="Wingdings" w:hAnsi="Wingdings"/>
      </w:rPr>
    </w:lvl>
  </w:abstractNum>
  <w:abstractNum w:abstractNumId="1" w15:restartNumberingAfterBreak="0">
    <w:nsid w:val="34FF0A2E"/>
    <w:multiLevelType w:val="hybridMultilevel"/>
    <w:tmpl w:val="AAF88526"/>
    <w:lvl w:ilvl="0" w:tplc="90A20154">
      <w:start w:val="1"/>
      <w:numFmt w:val="bullet"/>
      <w:lvlText w:val="-"/>
      <w:lvlJc w:val="left"/>
      <w:pPr>
        <w:ind w:left="720" w:hanging="360"/>
      </w:pPr>
      <w:rPr>
        <w:rFonts w:hint="default" w:ascii="Aptos" w:hAnsi="Aptos"/>
      </w:rPr>
    </w:lvl>
    <w:lvl w:ilvl="1" w:tplc="451839BC">
      <w:start w:val="1"/>
      <w:numFmt w:val="bullet"/>
      <w:lvlText w:val="o"/>
      <w:lvlJc w:val="left"/>
      <w:pPr>
        <w:ind w:left="1440" w:hanging="360"/>
      </w:pPr>
      <w:rPr>
        <w:rFonts w:hint="default" w:ascii="Courier New" w:hAnsi="Courier New"/>
      </w:rPr>
    </w:lvl>
    <w:lvl w:ilvl="2" w:tplc="6ED2014C">
      <w:start w:val="1"/>
      <w:numFmt w:val="bullet"/>
      <w:lvlText w:val=""/>
      <w:lvlJc w:val="left"/>
      <w:pPr>
        <w:ind w:left="2160" w:hanging="360"/>
      </w:pPr>
      <w:rPr>
        <w:rFonts w:hint="default" w:ascii="Wingdings" w:hAnsi="Wingdings"/>
      </w:rPr>
    </w:lvl>
    <w:lvl w:ilvl="3" w:tplc="22A6B580">
      <w:start w:val="1"/>
      <w:numFmt w:val="bullet"/>
      <w:lvlText w:val=""/>
      <w:lvlJc w:val="left"/>
      <w:pPr>
        <w:ind w:left="2880" w:hanging="360"/>
      </w:pPr>
      <w:rPr>
        <w:rFonts w:hint="default" w:ascii="Symbol" w:hAnsi="Symbol"/>
      </w:rPr>
    </w:lvl>
    <w:lvl w:ilvl="4" w:tplc="A6EE6B9E">
      <w:start w:val="1"/>
      <w:numFmt w:val="bullet"/>
      <w:lvlText w:val="o"/>
      <w:lvlJc w:val="left"/>
      <w:pPr>
        <w:ind w:left="3600" w:hanging="360"/>
      </w:pPr>
      <w:rPr>
        <w:rFonts w:hint="default" w:ascii="Courier New" w:hAnsi="Courier New"/>
      </w:rPr>
    </w:lvl>
    <w:lvl w:ilvl="5" w:tplc="FFE239E4">
      <w:start w:val="1"/>
      <w:numFmt w:val="bullet"/>
      <w:lvlText w:val=""/>
      <w:lvlJc w:val="left"/>
      <w:pPr>
        <w:ind w:left="4320" w:hanging="360"/>
      </w:pPr>
      <w:rPr>
        <w:rFonts w:hint="default" w:ascii="Wingdings" w:hAnsi="Wingdings"/>
      </w:rPr>
    </w:lvl>
    <w:lvl w:ilvl="6" w:tplc="51989FB6">
      <w:start w:val="1"/>
      <w:numFmt w:val="bullet"/>
      <w:lvlText w:val=""/>
      <w:lvlJc w:val="left"/>
      <w:pPr>
        <w:ind w:left="5040" w:hanging="360"/>
      </w:pPr>
      <w:rPr>
        <w:rFonts w:hint="default" w:ascii="Symbol" w:hAnsi="Symbol"/>
      </w:rPr>
    </w:lvl>
    <w:lvl w:ilvl="7" w:tplc="8AD223A2">
      <w:start w:val="1"/>
      <w:numFmt w:val="bullet"/>
      <w:lvlText w:val="o"/>
      <w:lvlJc w:val="left"/>
      <w:pPr>
        <w:ind w:left="5760" w:hanging="360"/>
      </w:pPr>
      <w:rPr>
        <w:rFonts w:hint="default" w:ascii="Courier New" w:hAnsi="Courier New"/>
      </w:rPr>
    </w:lvl>
    <w:lvl w:ilvl="8" w:tplc="833E4F2C">
      <w:start w:val="1"/>
      <w:numFmt w:val="bullet"/>
      <w:lvlText w:val=""/>
      <w:lvlJc w:val="left"/>
      <w:pPr>
        <w:ind w:left="6480" w:hanging="360"/>
      </w:pPr>
      <w:rPr>
        <w:rFonts w:hint="default" w:ascii="Wingdings" w:hAnsi="Wingdings"/>
      </w:rPr>
    </w:lvl>
  </w:abstractNum>
  <w:abstractNum w:abstractNumId="2" w15:restartNumberingAfterBreak="0">
    <w:nsid w:val="37A4DAB4"/>
    <w:multiLevelType w:val="hybridMultilevel"/>
    <w:tmpl w:val="D8560BA8"/>
    <w:lvl w:ilvl="0" w:tplc="B10ED80C">
      <w:start w:val="1"/>
      <w:numFmt w:val="bullet"/>
      <w:lvlText w:val="-"/>
      <w:lvlJc w:val="left"/>
      <w:pPr>
        <w:ind w:left="720" w:hanging="360"/>
      </w:pPr>
      <w:rPr>
        <w:rFonts w:hint="default" w:ascii="Aptos" w:hAnsi="Aptos"/>
      </w:rPr>
    </w:lvl>
    <w:lvl w:ilvl="1" w:tplc="DB3C34CC">
      <w:start w:val="1"/>
      <w:numFmt w:val="bullet"/>
      <w:lvlText w:val="o"/>
      <w:lvlJc w:val="left"/>
      <w:pPr>
        <w:ind w:left="1440" w:hanging="360"/>
      </w:pPr>
      <w:rPr>
        <w:rFonts w:hint="default" w:ascii="Courier New" w:hAnsi="Courier New"/>
      </w:rPr>
    </w:lvl>
    <w:lvl w:ilvl="2" w:tplc="F104AB8A">
      <w:start w:val="1"/>
      <w:numFmt w:val="bullet"/>
      <w:lvlText w:val=""/>
      <w:lvlJc w:val="left"/>
      <w:pPr>
        <w:ind w:left="2160" w:hanging="360"/>
      </w:pPr>
      <w:rPr>
        <w:rFonts w:hint="default" w:ascii="Wingdings" w:hAnsi="Wingdings"/>
      </w:rPr>
    </w:lvl>
    <w:lvl w:ilvl="3" w:tplc="3C68DC14">
      <w:start w:val="1"/>
      <w:numFmt w:val="bullet"/>
      <w:lvlText w:val=""/>
      <w:lvlJc w:val="left"/>
      <w:pPr>
        <w:ind w:left="2880" w:hanging="360"/>
      </w:pPr>
      <w:rPr>
        <w:rFonts w:hint="default" w:ascii="Symbol" w:hAnsi="Symbol"/>
      </w:rPr>
    </w:lvl>
    <w:lvl w:ilvl="4" w:tplc="A73A0648">
      <w:start w:val="1"/>
      <w:numFmt w:val="bullet"/>
      <w:lvlText w:val="o"/>
      <w:lvlJc w:val="left"/>
      <w:pPr>
        <w:ind w:left="3600" w:hanging="360"/>
      </w:pPr>
      <w:rPr>
        <w:rFonts w:hint="default" w:ascii="Courier New" w:hAnsi="Courier New"/>
      </w:rPr>
    </w:lvl>
    <w:lvl w:ilvl="5" w:tplc="31E6A3F8">
      <w:start w:val="1"/>
      <w:numFmt w:val="bullet"/>
      <w:lvlText w:val=""/>
      <w:lvlJc w:val="left"/>
      <w:pPr>
        <w:ind w:left="4320" w:hanging="360"/>
      </w:pPr>
      <w:rPr>
        <w:rFonts w:hint="default" w:ascii="Wingdings" w:hAnsi="Wingdings"/>
      </w:rPr>
    </w:lvl>
    <w:lvl w:ilvl="6" w:tplc="D0525170">
      <w:start w:val="1"/>
      <w:numFmt w:val="bullet"/>
      <w:lvlText w:val=""/>
      <w:lvlJc w:val="left"/>
      <w:pPr>
        <w:ind w:left="5040" w:hanging="360"/>
      </w:pPr>
      <w:rPr>
        <w:rFonts w:hint="default" w:ascii="Symbol" w:hAnsi="Symbol"/>
      </w:rPr>
    </w:lvl>
    <w:lvl w:ilvl="7" w:tplc="8B48D9AC">
      <w:start w:val="1"/>
      <w:numFmt w:val="bullet"/>
      <w:lvlText w:val="o"/>
      <w:lvlJc w:val="left"/>
      <w:pPr>
        <w:ind w:left="5760" w:hanging="360"/>
      </w:pPr>
      <w:rPr>
        <w:rFonts w:hint="default" w:ascii="Courier New" w:hAnsi="Courier New"/>
      </w:rPr>
    </w:lvl>
    <w:lvl w:ilvl="8" w:tplc="4BB27218">
      <w:start w:val="1"/>
      <w:numFmt w:val="bullet"/>
      <w:lvlText w:val=""/>
      <w:lvlJc w:val="left"/>
      <w:pPr>
        <w:ind w:left="6480" w:hanging="360"/>
      </w:pPr>
      <w:rPr>
        <w:rFonts w:hint="default" w:ascii="Wingdings" w:hAnsi="Wingdings"/>
      </w:rPr>
    </w:lvl>
  </w:abstractNum>
  <w:abstractNum w:abstractNumId="3" w15:restartNumberingAfterBreak="0">
    <w:nsid w:val="39C99C2D"/>
    <w:multiLevelType w:val="hybridMultilevel"/>
    <w:tmpl w:val="05BC5304"/>
    <w:lvl w:ilvl="0" w:tplc="3D4AB2DC">
      <w:start w:val="1"/>
      <w:numFmt w:val="bullet"/>
      <w:lvlText w:val="-"/>
      <w:lvlJc w:val="left"/>
      <w:pPr>
        <w:ind w:left="720" w:hanging="360"/>
      </w:pPr>
      <w:rPr>
        <w:rFonts w:hint="default" w:ascii="Aptos" w:hAnsi="Aptos"/>
      </w:rPr>
    </w:lvl>
    <w:lvl w:ilvl="1" w:tplc="31E80B4E">
      <w:start w:val="1"/>
      <w:numFmt w:val="bullet"/>
      <w:lvlText w:val="o"/>
      <w:lvlJc w:val="left"/>
      <w:pPr>
        <w:ind w:left="1440" w:hanging="360"/>
      </w:pPr>
      <w:rPr>
        <w:rFonts w:hint="default" w:ascii="Courier New" w:hAnsi="Courier New"/>
      </w:rPr>
    </w:lvl>
    <w:lvl w:ilvl="2" w:tplc="02E2D97C">
      <w:start w:val="1"/>
      <w:numFmt w:val="bullet"/>
      <w:lvlText w:val=""/>
      <w:lvlJc w:val="left"/>
      <w:pPr>
        <w:ind w:left="2160" w:hanging="360"/>
      </w:pPr>
      <w:rPr>
        <w:rFonts w:hint="default" w:ascii="Wingdings" w:hAnsi="Wingdings"/>
      </w:rPr>
    </w:lvl>
    <w:lvl w:ilvl="3" w:tplc="2326F1A6">
      <w:start w:val="1"/>
      <w:numFmt w:val="bullet"/>
      <w:lvlText w:val=""/>
      <w:lvlJc w:val="left"/>
      <w:pPr>
        <w:ind w:left="2880" w:hanging="360"/>
      </w:pPr>
      <w:rPr>
        <w:rFonts w:hint="default" w:ascii="Symbol" w:hAnsi="Symbol"/>
      </w:rPr>
    </w:lvl>
    <w:lvl w:ilvl="4" w:tplc="2472A7E6">
      <w:start w:val="1"/>
      <w:numFmt w:val="bullet"/>
      <w:lvlText w:val="o"/>
      <w:lvlJc w:val="left"/>
      <w:pPr>
        <w:ind w:left="3600" w:hanging="360"/>
      </w:pPr>
      <w:rPr>
        <w:rFonts w:hint="default" w:ascii="Courier New" w:hAnsi="Courier New"/>
      </w:rPr>
    </w:lvl>
    <w:lvl w:ilvl="5" w:tplc="D3005140">
      <w:start w:val="1"/>
      <w:numFmt w:val="bullet"/>
      <w:lvlText w:val=""/>
      <w:lvlJc w:val="left"/>
      <w:pPr>
        <w:ind w:left="4320" w:hanging="360"/>
      </w:pPr>
      <w:rPr>
        <w:rFonts w:hint="default" w:ascii="Wingdings" w:hAnsi="Wingdings"/>
      </w:rPr>
    </w:lvl>
    <w:lvl w:ilvl="6" w:tplc="63A65ED6">
      <w:start w:val="1"/>
      <w:numFmt w:val="bullet"/>
      <w:lvlText w:val=""/>
      <w:lvlJc w:val="left"/>
      <w:pPr>
        <w:ind w:left="5040" w:hanging="360"/>
      </w:pPr>
      <w:rPr>
        <w:rFonts w:hint="default" w:ascii="Symbol" w:hAnsi="Symbol"/>
      </w:rPr>
    </w:lvl>
    <w:lvl w:ilvl="7" w:tplc="97A2AE24">
      <w:start w:val="1"/>
      <w:numFmt w:val="bullet"/>
      <w:lvlText w:val="o"/>
      <w:lvlJc w:val="left"/>
      <w:pPr>
        <w:ind w:left="5760" w:hanging="360"/>
      </w:pPr>
      <w:rPr>
        <w:rFonts w:hint="default" w:ascii="Courier New" w:hAnsi="Courier New"/>
      </w:rPr>
    </w:lvl>
    <w:lvl w:ilvl="8" w:tplc="406AB326">
      <w:start w:val="1"/>
      <w:numFmt w:val="bullet"/>
      <w:lvlText w:val=""/>
      <w:lvlJc w:val="left"/>
      <w:pPr>
        <w:ind w:left="6480" w:hanging="360"/>
      </w:pPr>
      <w:rPr>
        <w:rFonts w:hint="default" w:ascii="Wingdings" w:hAnsi="Wingdings"/>
      </w:rPr>
    </w:lvl>
  </w:abstractNum>
  <w:abstractNum w:abstractNumId="4" w15:restartNumberingAfterBreak="0">
    <w:nsid w:val="47D5481E"/>
    <w:multiLevelType w:val="hybridMultilevel"/>
    <w:tmpl w:val="0D307110"/>
    <w:lvl w:ilvl="0" w:tplc="CF14CBC0">
      <w:start w:val="1"/>
      <w:numFmt w:val="bullet"/>
      <w:lvlText w:val="-"/>
      <w:lvlJc w:val="left"/>
      <w:pPr>
        <w:ind w:left="720" w:hanging="360"/>
      </w:pPr>
      <w:rPr>
        <w:rFonts w:hint="default" w:ascii="Aptos" w:hAnsi="Aptos"/>
      </w:rPr>
    </w:lvl>
    <w:lvl w:ilvl="1" w:tplc="257C853A">
      <w:start w:val="1"/>
      <w:numFmt w:val="bullet"/>
      <w:lvlText w:val="o"/>
      <w:lvlJc w:val="left"/>
      <w:pPr>
        <w:ind w:left="1440" w:hanging="360"/>
      </w:pPr>
      <w:rPr>
        <w:rFonts w:hint="default" w:ascii="Courier New" w:hAnsi="Courier New"/>
      </w:rPr>
    </w:lvl>
    <w:lvl w:ilvl="2" w:tplc="8D3C9C02">
      <w:start w:val="1"/>
      <w:numFmt w:val="bullet"/>
      <w:lvlText w:val=""/>
      <w:lvlJc w:val="left"/>
      <w:pPr>
        <w:ind w:left="2160" w:hanging="360"/>
      </w:pPr>
      <w:rPr>
        <w:rFonts w:hint="default" w:ascii="Wingdings" w:hAnsi="Wingdings"/>
      </w:rPr>
    </w:lvl>
    <w:lvl w:ilvl="3" w:tplc="751AE1FC">
      <w:start w:val="1"/>
      <w:numFmt w:val="bullet"/>
      <w:lvlText w:val=""/>
      <w:lvlJc w:val="left"/>
      <w:pPr>
        <w:ind w:left="2880" w:hanging="360"/>
      </w:pPr>
      <w:rPr>
        <w:rFonts w:hint="default" w:ascii="Symbol" w:hAnsi="Symbol"/>
      </w:rPr>
    </w:lvl>
    <w:lvl w:ilvl="4" w:tplc="27A43206">
      <w:start w:val="1"/>
      <w:numFmt w:val="bullet"/>
      <w:lvlText w:val="o"/>
      <w:lvlJc w:val="left"/>
      <w:pPr>
        <w:ind w:left="3600" w:hanging="360"/>
      </w:pPr>
      <w:rPr>
        <w:rFonts w:hint="default" w:ascii="Courier New" w:hAnsi="Courier New"/>
      </w:rPr>
    </w:lvl>
    <w:lvl w:ilvl="5" w:tplc="79228C9C">
      <w:start w:val="1"/>
      <w:numFmt w:val="bullet"/>
      <w:lvlText w:val=""/>
      <w:lvlJc w:val="left"/>
      <w:pPr>
        <w:ind w:left="4320" w:hanging="360"/>
      </w:pPr>
      <w:rPr>
        <w:rFonts w:hint="default" w:ascii="Wingdings" w:hAnsi="Wingdings"/>
      </w:rPr>
    </w:lvl>
    <w:lvl w:ilvl="6" w:tplc="C6484F3C">
      <w:start w:val="1"/>
      <w:numFmt w:val="bullet"/>
      <w:lvlText w:val=""/>
      <w:lvlJc w:val="left"/>
      <w:pPr>
        <w:ind w:left="5040" w:hanging="360"/>
      </w:pPr>
      <w:rPr>
        <w:rFonts w:hint="default" w:ascii="Symbol" w:hAnsi="Symbol"/>
      </w:rPr>
    </w:lvl>
    <w:lvl w:ilvl="7" w:tplc="182EE404">
      <w:start w:val="1"/>
      <w:numFmt w:val="bullet"/>
      <w:lvlText w:val="o"/>
      <w:lvlJc w:val="left"/>
      <w:pPr>
        <w:ind w:left="5760" w:hanging="360"/>
      </w:pPr>
      <w:rPr>
        <w:rFonts w:hint="default" w:ascii="Courier New" w:hAnsi="Courier New"/>
      </w:rPr>
    </w:lvl>
    <w:lvl w:ilvl="8" w:tplc="2B84F63E">
      <w:start w:val="1"/>
      <w:numFmt w:val="bullet"/>
      <w:lvlText w:val=""/>
      <w:lvlJc w:val="left"/>
      <w:pPr>
        <w:ind w:left="6480" w:hanging="360"/>
      </w:pPr>
      <w:rPr>
        <w:rFonts w:hint="default" w:ascii="Wingdings" w:hAnsi="Wingdings"/>
      </w:rPr>
    </w:lvl>
  </w:abstractNum>
  <w:abstractNum w:abstractNumId="5" w15:restartNumberingAfterBreak="0">
    <w:nsid w:val="4D95F9CD"/>
    <w:multiLevelType w:val="hybridMultilevel"/>
    <w:tmpl w:val="130E71D4"/>
    <w:lvl w:ilvl="0" w:tplc="673AB026">
      <w:start w:val="1"/>
      <w:numFmt w:val="bullet"/>
      <w:lvlText w:val="-"/>
      <w:lvlJc w:val="left"/>
      <w:pPr>
        <w:ind w:left="720" w:hanging="360"/>
      </w:pPr>
      <w:rPr>
        <w:rFonts w:hint="default" w:ascii="Aptos" w:hAnsi="Aptos"/>
      </w:rPr>
    </w:lvl>
    <w:lvl w:ilvl="1" w:tplc="19A2D5F6">
      <w:start w:val="1"/>
      <w:numFmt w:val="bullet"/>
      <w:lvlText w:val="o"/>
      <w:lvlJc w:val="left"/>
      <w:pPr>
        <w:ind w:left="1440" w:hanging="360"/>
      </w:pPr>
      <w:rPr>
        <w:rFonts w:hint="default" w:ascii="Courier New" w:hAnsi="Courier New"/>
      </w:rPr>
    </w:lvl>
    <w:lvl w:ilvl="2" w:tplc="F3C2FF96">
      <w:start w:val="1"/>
      <w:numFmt w:val="bullet"/>
      <w:lvlText w:val=""/>
      <w:lvlJc w:val="left"/>
      <w:pPr>
        <w:ind w:left="2160" w:hanging="360"/>
      </w:pPr>
      <w:rPr>
        <w:rFonts w:hint="default" w:ascii="Wingdings" w:hAnsi="Wingdings"/>
      </w:rPr>
    </w:lvl>
    <w:lvl w:ilvl="3" w:tplc="CC9296A0">
      <w:start w:val="1"/>
      <w:numFmt w:val="bullet"/>
      <w:lvlText w:val=""/>
      <w:lvlJc w:val="left"/>
      <w:pPr>
        <w:ind w:left="2880" w:hanging="360"/>
      </w:pPr>
      <w:rPr>
        <w:rFonts w:hint="default" w:ascii="Symbol" w:hAnsi="Symbol"/>
      </w:rPr>
    </w:lvl>
    <w:lvl w:ilvl="4" w:tplc="EE7CA82A">
      <w:start w:val="1"/>
      <w:numFmt w:val="bullet"/>
      <w:lvlText w:val="o"/>
      <w:lvlJc w:val="left"/>
      <w:pPr>
        <w:ind w:left="3600" w:hanging="360"/>
      </w:pPr>
      <w:rPr>
        <w:rFonts w:hint="default" w:ascii="Courier New" w:hAnsi="Courier New"/>
      </w:rPr>
    </w:lvl>
    <w:lvl w:ilvl="5" w:tplc="04CA1E74">
      <w:start w:val="1"/>
      <w:numFmt w:val="bullet"/>
      <w:lvlText w:val=""/>
      <w:lvlJc w:val="left"/>
      <w:pPr>
        <w:ind w:left="4320" w:hanging="360"/>
      </w:pPr>
      <w:rPr>
        <w:rFonts w:hint="default" w:ascii="Wingdings" w:hAnsi="Wingdings"/>
      </w:rPr>
    </w:lvl>
    <w:lvl w:ilvl="6" w:tplc="BC163A7A">
      <w:start w:val="1"/>
      <w:numFmt w:val="bullet"/>
      <w:lvlText w:val=""/>
      <w:lvlJc w:val="left"/>
      <w:pPr>
        <w:ind w:left="5040" w:hanging="360"/>
      </w:pPr>
      <w:rPr>
        <w:rFonts w:hint="default" w:ascii="Symbol" w:hAnsi="Symbol"/>
      </w:rPr>
    </w:lvl>
    <w:lvl w:ilvl="7" w:tplc="A6549832">
      <w:start w:val="1"/>
      <w:numFmt w:val="bullet"/>
      <w:lvlText w:val="o"/>
      <w:lvlJc w:val="left"/>
      <w:pPr>
        <w:ind w:left="5760" w:hanging="360"/>
      </w:pPr>
      <w:rPr>
        <w:rFonts w:hint="default" w:ascii="Courier New" w:hAnsi="Courier New"/>
      </w:rPr>
    </w:lvl>
    <w:lvl w:ilvl="8" w:tplc="36D6FBD4">
      <w:start w:val="1"/>
      <w:numFmt w:val="bullet"/>
      <w:lvlText w:val=""/>
      <w:lvlJc w:val="left"/>
      <w:pPr>
        <w:ind w:left="6480" w:hanging="360"/>
      </w:pPr>
      <w:rPr>
        <w:rFonts w:hint="default" w:ascii="Wingdings" w:hAnsi="Wingdings"/>
      </w:rPr>
    </w:lvl>
  </w:abstractNum>
  <w:abstractNum w:abstractNumId="6" w15:restartNumberingAfterBreak="0">
    <w:nsid w:val="4E542C5B"/>
    <w:multiLevelType w:val="hybridMultilevel"/>
    <w:tmpl w:val="C5DABD2A"/>
    <w:lvl w:ilvl="0" w:tplc="751ADD3C">
      <w:start w:val="1"/>
      <w:numFmt w:val="bullet"/>
      <w:lvlText w:val="-"/>
      <w:lvlJc w:val="left"/>
      <w:pPr>
        <w:ind w:left="720" w:hanging="360"/>
      </w:pPr>
      <w:rPr>
        <w:rFonts w:hint="default" w:ascii="Aptos" w:hAnsi="Aptos"/>
      </w:rPr>
    </w:lvl>
    <w:lvl w:ilvl="1" w:tplc="07CA0FDC">
      <w:start w:val="1"/>
      <w:numFmt w:val="bullet"/>
      <w:lvlText w:val="o"/>
      <w:lvlJc w:val="left"/>
      <w:pPr>
        <w:ind w:left="1440" w:hanging="360"/>
      </w:pPr>
      <w:rPr>
        <w:rFonts w:hint="default" w:ascii="Courier New" w:hAnsi="Courier New"/>
      </w:rPr>
    </w:lvl>
    <w:lvl w:ilvl="2" w:tplc="D374C818">
      <w:start w:val="1"/>
      <w:numFmt w:val="bullet"/>
      <w:lvlText w:val=""/>
      <w:lvlJc w:val="left"/>
      <w:pPr>
        <w:ind w:left="2160" w:hanging="360"/>
      </w:pPr>
      <w:rPr>
        <w:rFonts w:hint="default" w:ascii="Wingdings" w:hAnsi="Wingdings"/>
      </w:rPr>
    </w:lvl>
    <w:lvl w:ilvl="3" w:tplc="DF1CCBB0">
      <w:start w:val="1"/>
      <w:numFmt w:val="bullet"/>
      <w:lvlText w:val=""/>
      <w:lvlJc w:val="left"/>
      <w:pPr>
        <w:ind w:left="2880" w:hanging="360"/>
      </w:pPr>
      <w:rPr>
        <w:rFonts w:hint="default" w:ascii="Symbol" w:hAnsi="Symbol"/>
      </w:rPr>
    </w:lvl>
    <w:lvl w:ilvl="4" w:tplc="A252C2B6">
      <w:start w:val="1"/>
      <w:numFmt w:val="bullet"/>
      <w:lvlText w:val="o"/>
      <w:lvlJc w:val="left"/>
      <w:pPr>
        <w:ind w:left="3600" w:hanging="360"/>
      </w:pPr>
      <w:rPr>
        <w:rFonts w:hint="default" w:ascii="Courier New" w:hAnsi="Courier New"/>
      </w:rPr>
    </w:lvl>
    <w:lvl w:ilvl="5" w:tplc="52FAC17C">
      <w:start w:val="1"/>
      <w:numFmt w:val="bullet"/>
      <w:lvlText w:val=""/>
      <w:lvlJc w:val="left"/>
      <w:pPr>
        <w:ind w:left="4320" w:hanging="360"/>
      </w:pPr>
      <w:rPr>
        <w:rFonts w:hint="default" w:ascii="Wingdings" w:hAnsi="Wingdings"/>
      </w:rPr>
    </w:lvl>
    <w:lvl w:ilvl="6" w:tplc="56DA738A">
      <w:start w:val="1"/>
      <w:numFmt w:val="bullet"/>
      <w:lvlText w:val=""/>
      <w:lvlJc w:val="left"/>
      <w:pPr>
        <w:ind w:left="5040" w:hanging="360"/>
      </w:pPr>
      <w:rPr>
        <w:rFonts w:hint="default" w:ascii="Symbol" w:hAnsi="Symbol"/>
      </w:rPr>
    </w:lvl>
    <w:lvl w:ilvl="7" w:tplc="13E21FBC">
      <w:start w:val="1"/>
      <w:numFmt w:val="bullet"/>
      <w:lvlText w:val="o"/>
      <w:lvlJc w:val="left"/>
      <w:pPr>
        <w:ind w:left="5760" w:hanging="360"/>
      </w:pPr>
      <w:rPr>
        <w:rFonts w:hint="default" w:ascii="Courier New" w:hAnsi="Courier New"/>
      </w:rPr>
    </w:lvl>
    <w:lvl w:ilvl="8" w:tplc="E55A6D80">
      <w:start w:val="1"/>
      <w:numFmt w:val="bullet"/>
      <w:lvlText w:val=""/>
      <w:lvlJc w:val="left"/>
      <w:pPr>
        <w:ind w:left="6480" w:hanging="360"/>
      </w:pPr>
      <w:rPr>
        <w:rFonts w:hint="default" w:ascii="Wingdings" w:hAnsi="Wingdings"/>
      </w:rPr>
    </w:lvl>
  </w:abstractNum>
  <w:abstractNum w:abstractNumId="7" w15:restartNumberingAfterBreak="0">
    <w:nsid w:val="57DEFA0F"/>
    <w:multiLevelType w:val="hybridMultilevel"/>
    <w:tmpl w:val="EE70F3E6"/>
    <w:lvl w:ilvl="0" w:tplc="7CEAC48E">
      <w:start w:val="1"/>
      <w:numFmt w:val="bullet"/>
      <w:lvlText w:val="-"/>
      <w:lvlJc w:val="left"/>
      <w:pPr>
        <w:ind w:left="720" w:hanging="360"/>
      </w:pPr>
      <w:rPr>
        <w:rFonts w:hint="default" w:ascii="Aptos" w:hAnsi="Aptos"/>
      </w:rPr>
    </w:lvl>
    <w:lvl w:ilvl="1" w:tplc="FC9ECF54">
      <w:start w:val="1"/>
      <w:numFmt w:val="bullet"/>
      <w:lvlText w:val="o"/>
      <w:lvlJc w:val="left"/>
      <w:pPr>
        <w:ind w:left="1440" w:hanging="360"/>
      </w:pPr>
      <w:rPr>
        <w:rFonts w:hint="default" w:ascii="Courier New" w:hAnsi="Courier New"/>
      </w:rPr>
    </w:lvl>
    <w:lvl w:ilvl="2" w:tplc="775EDC74">
      <w:start w:val="1"/>
      <w:numFmt w:val="bullet"/>
      <w:lvlText w:val=""/>
      <w:lvlJc w:val="left"/>
      <w:pPr>
        <w:ind w:left="2160" w:hanging="360"/>
      </w:pPr>
      <w:rPr>
        <w:rFonts w:hint="default" w:ascii="Wingdings" w:hAnsi="Wingdings"/>
      </w:rPr>
    </w:lvl>
    <w:lvl w:ilvl="3" w:tplc="EEDC3496">
      <w:start w:val="1"/>
      <w:numFmt w:val="bullet"/>
      <w:lvlText w:val=""/>
      <w:lvlJc w:val="left"/>
      <w:pPr>
        <w:ind w:left="2880" w:hanging="360"/>
      </w:pPr>
      <w:rPr>
        <w:rFonts w:hint="default" w:ascii="Symbol" w:hAnsi="Symbol"/>
      </w:rPr>
    </w:lvl>
    <w:lvl w:ilvl="4" w:tplc="F0E07B6A">
      <w:start w:val="1"/>
      <w:numFmt w:val="bullet"/>
      <w:lvlText w:val="o"/>
      <w:lvlJc w:val="left"/>
      <w:pPr>
        <w:ind w:left="3600" w:hanging="360"/>
      </w:pPr>
      <w:rPr>
        <w:rFonts w:hint="default" w:ascii="Courier New" w:hAnsi="Courier New"/>
      </w:rPr>
    </w:lvl>
    <w:lvl w:ilvl="5" w:tplc="FC64536C">
      <w:start w:val="1"/>
      <w:numFmt w:val="bullet"/>
      <w:lvlText w:val=""/>
      <w:lvlJc w:val="left"/>
      <w:pPr>
        <w:ind w:left="4320" w:hanging="360"/>
      </w:pPr>
      <w:rPr>
        <w:rFonts w:hint="default" w:ascii="Wingdings" w:hAnsi="Wingdings"/>
      </w:rPr>
    </w:lvl>
    <w:lvl w:ilvl="6" w:tplc="ADD8BC6C">
      <w:start w:val="1"/>
      <w:numFmt w:val="bullet"/>
      <w:lvlText w:val=""/>
      <w:lvlJc w:val="left"/>
      <w:pPr>
        <w:ind w:left="5040" w:hanging="360"/>
      </w:pPr>
      <w:rPr>
        <w:rFonts w:hint="default" w:ascii="Symbol" w:hAnsi="Symbol"/>
      </w:rPr>
    </w:lvl>
    <w:lvl w:ilvl="7" w:tplc="27DED3D4">
      <w:start w:val="1"/>
      <w:numFmt w:val="bullet"/>
      <w:lvlText w:val="o"/>
      <w:lvlJc w:val="left"/>
      <w:pPr>
        <w:ind w:left="5760" w:hanging="360"/>
      </w:pPr>
      <w:rPr>
        <w:rFonts w:hint="default" w:ascii="Courier New" w:hAnsi="Courier New"/>
      </w:rPr>
    </w:lvl>
    <w:lvl w:ilvl="8" w:tplc="F0C44F40">
      <w:start w:val="1"/>
      <w:numFmt w:val="bullet"/>
      <w:lvlText w:val=""/>
      <w:lvlJc w:val="left"/>
      <w:pPr>
        <w:ind w:left="6480" w:hanging="360"/>
      </w:pPr>
      <w:rPr>
        <w:rFonts w:hint="default" w:ascii="Wingdings" w:hAnsi="Wingdings"/>
      </w:rPr>
    </w:lvl>
  </w:abstractNum>
  <w:abstractNum w:abstractNumId="8" w15:restartNumberingAfterBreak="0">
    <w:nsid w:val="5AA5B6E0"/>
    <w:multiLevelType w:val="hybridMultilevel"/>
    <w:tmpl w:val="1CEE4F42"/>
    <w:lvl w:ilvl="0" w:tplc="070CB2CC">
      <w:start w:val="1"/>
      <w:numFmt w:val="bullet"/>
      <w:lvlText w:val="-"/>
      <w:lvlJc w:val="left"/>
      <w:pPr>
        <w:ind w:left="720" w:hanging="360"/>
      </w:pPr>
      <w:rPr>
        <w:rFonts w:hint="default" w:ascii="Aptos" w:hAnsi="Aptos"/>
      </w:rPr>
    </w:lvl>
    <w:lvl w:ilvl="1" w:tplc="E640B900">
      <w:start w:val="1"/>
      <w:numFmt w:val="bullet"/>
      <w:lvlText w:val="o"/>
      <w:lvlJc w:val="left"/>
      <w:pPr>
        <w:ind w:left="1440" w:hanging="360"/>
      </w:pPr>
      <w:rPr>
        <w:rFonts w:hint="default" w:ascii="Courier New" w:hAnsi="Courier New"/>
      </w:rPr>
    </w:lvl>
    <w:lvl w:ilvl="2" w:tplc="EB6AFB9C">
      <w:start w:val="1"/>
      <w:numFmt w:val="bullet"/>
      <w:lvlText w:val=""/>
      <w:lvlJc w:val="left"/>
      <w:pPr>
        <w:ind w:left="2160" w:hanging="360"/>
      </w:pPr>
      <w:rPr>
        <w:rFonts w:hint="default" w:ascii="Wingdings" w:hAnsi="Wingdings"/>
      </w:rPr>
    </w:lvl>
    <w:lvl w:ilvl="3" w:tplc="57409276">
      <w:start w:val="1"/>
      <w:numFmt w:val="bullet"/>
      <w:lvlText w:val=""/>
      <w:lvlJc w:val="left"/>
      <w:pPr>
        <w:ind w:left="2880" w:hanging="360"/>
      </w:pPr>
      <w:rPr>
        <w:rFonts w:hint="default" w:ascii="Symbol" w:hAnsi="Symbol"/>
      </w:rPr>
    </w:lvl>
    <w:lvl w:ilvl="4" w:tplc="5AE8FE76">
      <w:start w:val="1"/>
      <w:numFmt w:val="bullet"/>
      <w:lvlText w:val="o"/>
      <w:lvlJc w:val="left"/>
      <w:pPr>
        <w:ind w:left="3600" w:hanging="360"/>
      </w:pPr>
      <w:rPr>
        <w:rFonts w:hint="default" w:ascii="Courier New" w:hAnsi="Courier New"/>
      </w:rPr>
    </w:lvl>
    <w:lvl w:ilvl="5" w:tplc="7AC2FB52">
      <w:start w:val="1"/>
      <w:numFmt w:val="bullet"/>
      <w:lvlText w:val=""/>
      <w:lvlJc w:val="left"/>
      <w:pPr>
        <w:ind w:left="4320" w:hanging="360"/>
      </w:pPr>
      <w:rPr>
        <w:rFonts w:hint="default" w:ascii="Wingdings" w:hAnsi="Wingdings"/>
      </w:rPr>
    </w:lvl>
    <w:lvl w:ilvl="6" w:tplc="0C9659B2">
      <w:start w:val="1"/>
      <w:numFmt w:val="bullet"/>
      <w:lvlText w:val=""/>
      <w:lvlJc w:val="left"/>
      <w:pPr>
        <w:ind w:left="5040" w:hanging="360"/>
      </w:pPr>
      <w:rPr>
        <w:rFonts w:hint="default" w:ascii="Symbol" w:hAnsi="Symbol"/>
      </w:rPr>
    </w:lvl>
    <w:lvl w:ilvl="7" w:tplc="8F62159E">
      <w:start w:val="1"/>
      <w:numFmt w:val="bullet"/>
      <w:lvlText w:val="o"/>
      <w:lvlJc w:val="left"/>
      <w:pPr>
        <w:ind w:left="5760" w:hanging="360"/>
      </w:pPr>
      <w:rPr>
        <w:rFonts w:hint="default" w:ascii="Courier New" w:hAnsi="Courier New"/>
      </w:rPr>
    </w:lvl>
    <w:lvl w:ilvl="8" w:tplc="C42C6944">
      <w:start w:val="1"/>
      <w:numFmt w:val="bullet"/>
      <w:lvlText w:val=""/>
      <w:lvlJc w:val="left"/>
      <w:pPr>
        <w:ind w:left="6480" w:hanging="360"/>
      </w:pPr>
      <w:rPr>
        <w:rFonts w:hint="default" w:ascii="Wingdings" w:hAnsi="Wingdings"/>
      </w:rPr>
    </w:lvl>
  </w:abstractNum>
  <w:abstractNum w:abstractNumId="9" w15:restartNumberingAfterBreak="0">
    <w:nsid w:val="63DE387F"/>
    <w:multiLevelType w:val="hybridMultilevel"/>
    <w:tmpl w:val="2E9A0F0E"/>
    <w:lvl w:ilvl="0" w:tplc="DFF0BAE0">
      <w:start w:val="1"/>
      <w:numFmt w:val="bullet"/>
      <w:lvlText w:val="-"/>
      <w:lvlJc w:val="left"/>
      <w:pPr>
        <w:ind w:left="720" w:hanging="360"/>
      </w:pPr>
      <w:rPr>
        <w:rFonts w:hint="default" w:ascii="Aptos" w:hAnsi="Aptos"/>
      </w:rPr>
    </w:lvl>
    <w:lvl w:ilvl="1" w:tplc="A87E9ED0">
      <w:start w:val="1"/>
      <w:numFmt w:val="bullet"/>
      <w:lvlText w:val="o"/>
      <w:lvlJc w:val="left"/>
      <w:pPr>
        <w:ind w:left="1440" w:hanging="360"/>
      </w:pPr>
      <w:rPr>
        <w:rFonts w:hint="default" w:ascii="Courier New" w:hAnsi="Courier New"/>
      </w:rPr>
    </w:lvl>
    <w:lvl w:ilvl="2" w:tplc="045225DE">
      <w:start w:val="1"/>
      <w:numFmt w:val="bullet"/>
      <w:lvlText w:val=""/>
      <w:lvlJc w:val="left"/>
      <w:pPr>
        <w:ind w:left="2160" w:hanging="360"/>
      </w:pPr>
      <w:rPr>
        <w:rFonts w:hint="default" w:ascii="Wingdings" w:hAnsi="Wingdings"/>
      </w:rPr>
    </w:lvl>
    <w:lvl w:ilvl="3" w:tplc="0770D096">
      <w:start w:val="1"/>
      <w:numFmt w:val="bullet"/>
      <w:lvlText w:val=""/>
      <w:lvlJc w:val="left"/>
      <w:pPr>
        <w:ind w:left="2880" w:hanging="360"/>
      </w:pPr>
      <w:rPr>
        <w:rFonts w:hint="default" w:ascii="Symbol" w:hAnsi="Symbol"/>
      </w:rPr>
    </w:lvl>
    <w:lvl w:ilvl="4" w:tplc="AE7ECE10">
      <w:start w:val="1"/>
      <w:numFmt w:val="bullet"/>
      <w:lvlText w:val="o"/>
      <w:lvlJc w:val="left"/>
      <w:pPr>
        <w:ind w:left="3600" w:hanging="360"/>
      </w:pPr>
      <w:rPr>
        <w:rFonts w:hint="default" w:ascii="Courier New" w:hAnsi="Courier New"/>
      </w:rPr>
    </w:lvl>
    <w:lvl w:ilvl="5" w:tplc="D3F4E2D2">
      <w:start w:val="1"/>
      <w:numFmt w:val="bullet"/>
      <w:lvlText w:val=""/>
      <w:lvlJc w:val="left"/>
      <w:pPr>
        <w:ind w:left="4320" w:hanging="360"/>
      </w:pPr>
      <w:rPr>
        <w:rFonts w:hint="default" w:ascii="Wingdings" w:hAnsi="Wingdings"/>
      </w:rPr>
    </w:lvl>
    <w:lvl w:ilvl="6" w:tplc="2F1A57B4">
      <w:start w:val="1"/>
      <w:numFmt w:val="bullet"/>
      <w:lvlText w:val=""/>
      <w:lvlJc w:val="left"/>
      <w:pPr>
        <w:ind w:left="5040" w:hanging="360"/>
      </w:pPr>
      <w:rPr>
        <w:rFonts w:hint="default" w:ascii="Symbol" w:hAnsi="Symbol"/>
      </w:rPr>
    </w:lvl>
    <w:lvl w:ilvl="7" w:tplc="FC84F8D6">
      <w:start w:val="1"/>
      <w:numFmt w:val="bullet"/>
      <w:lvlText w:val="o"/>
      <w:lvlJc w:val="left"/>
      <w:pPr>
        <w:ind w:left="5760" w:hanging="360"/>
      </w:pPr>
      <w:rPr>
        <w:rFonts w:hint="default" w:ascii="Courier New" w:hAnsi="Courier New"/>
      </w:rPr>
    </w:lvl>
    <w:lvl w:ilvl="8" w:tplc="E214B49E">
      <w:start w:val="1"/>
      <w:numFmt w:val="bullet"/>
      <w:lvlText w:val=""/>
      <w:lvlJc w:val="left"/>
      <w:pPr>
        <w:ind w:left="6480" w:hanging="360"/>
      </w:pPr>
      <w:rPr>
        <w:rFonts w:hint="default" w:ascii="Wingdings" w:hAnsi="Wingdings"/>
      </w:rPr>
    </w:lvl>
  </w:abstractNum>
  <w:abstractNum w:abstractNumId="10" w15:restartNumberingAfterBreak="0">
    <w:nsid w:val="6D4D9F38"/>
    <w:multiLevelType w:val="hybridMultilevel"/>
    <w:tmpl w:val="89EC9A02"/>
    <w:lvl w:ilvl="0" w:tplc="B9C09EE4">
      <w:start w:val="1"/>
      <w:numFmt w:val="bullet"/>
      <w:lvlText w:val="-"/>
      <w:lvlJc w:val="left"/>
      <w:pPr>
        <w:ind w:left="720" w:hanging="360"/>
      </w:pPr>
      <w:rPr>
        <w:rFonts w:hint="default" w:ascii="Aptos" w:hAnsi="Aptos"/>
      </w:rPr>
    </w:lvl>
    <w:lvl w:ilvl="1" w:tplc="1FAC5A3E">
      <w:start w:val="1"/>
      <w:numFmt w:val="bullet"/>
      <w:lvlText w:val="o"/>
      <w:lvlJc w:val="left"/>
      <w:pPr>
        <w:ind w:left="1440" w:hanging="360"/>
      </w:pPr>
      <w:rPr>
        <w:rFonts w:hint="default" w:ascii="Courier New" w:hAnsi="Courier New"/>
      </w:rPr>
    </w:lvl>
    <w:lvl w:ilvl="2" w:tplc="7A268924">
      <w:start w:val="1"/>
      <w:numFmt w:val="bullet"/>
      <w:lvlText w:val=""/>
      <w:lvlJc w:val="left"/>
      <w:pPr>
        <w:ind w:left="2160" w:hanging="360"/>
      </w:pPr>
      <w:rPr>
        <w:rFonts w:hint="default" w:ascii="Wingdings" w:hAnsi="Wingdings"/>
      </w:rPr>
    </w:lvl>
    <w:lvl w:ilvl="3" w:tplc="8DB03BF2">
      <w:start w:val="1"/>
      <w:numFmt w:val="bullet"/>
      <w:lvlText w:val=""/>
      <w:lvlJc w:val="left"/>
      <w:pPr>
        <w:ind w:left="2880" w:hanging="360"/>
      </w:pPr>
      <w:rPr>
        <w:rFonts w:hint="default" w:ascii="Symbol" w:hAnsi="Symbol"/>
      </w:rPr>
    </w:lvl>
    <w:lvl w:ilvl="4" w:tplc="FB709CEC">
      <w:start w:val="1"/>
      <w:numFmt w:val="bullet"/>
      <w:lvlText w:val="o"/>
      <w:lvlJc w:val="left"/>
      <w:pPr>
        <w:ind w:left="3600" w:hanging="360"/>
      </w:pPr>
      <w:rPr>
        <w:rFonts w:hint="default" w:ascii="Courier New" w:hAnsi="Courier New"/>
      </w:rPr>
    </w:lvl>
    <w:lvl w:ilvl="5" w:tplc="89EEF52A">
      <w:start w:val="1"/>
      <w:numFmt w:val="bullet"/>
      <w:lvlText w:val=""/>
      <w:lvlJc w:val="left"/>
      <w:pPr>
        <w:ind w:left="4320" w:hanging="360"/>
      </w:pPr>
      <w:rPr>
        <w:rFonts w:hint="default" w:ascii="Wingdings" w:hAnsi="Wingdings"/>
      </w:rPr>
    </w:lvl>
    <w:lvl w:ilvl="6" w:tplc="CDBC1E98">
      <w:start w:val="1"/>
      <w:numFmt w:val="bullet"/>
      <w:lvlText w:val=""/>
      <w:lvlJc w:val="left"/>
      <w:pPr>
        <w:ind w:left="5040" w:hanging="360"/>
      </w:pPr>
      <w:rPr>
        <w:rFonts w:hint="default" w:ascii="Symbol" w:hAnsi="Symbol"/>
      </w:rPr>
    </w:lvl>
    <w:lvl w:ilvl="7" w:tplc="2C1A394A">
      <w:start w:val="1"/>
      <w:numFmt w:val="bullet"/>
      <w:lvlText w:val="o"/>
      <w:lvlJc w:val="left"/>
      <w:pPr>
        <w:ind w:left="5760" w:hanging="360"/>
      </w:pPr>
      <w:rPr>
        <w:rFonts w:hint="default" w:ascii="Courier New" w:hAnsi="Courier New"/>
      </w:rPr>
    </w:lvl>
    <w:lvl w:ilvl="8" w:tplc="43AEF1B8">
      <w:start w:val="1"/>
      <w:numFmt w:val="bullet"/>
      <w:lvlText w:val=""/>
      <w:lvlJc w:val="left"/>
      <w:pPr>
        <w:ind w:left="6480" w:hanging="360"/>
      </w:pPr>
      <w:rPr>
        <w:rFonts w:hint="default" w:ascii="Wingdings" w:hAnsi="Wingdings"/>
      </w:rPr>
    </w:lvl>
  </w:abstractNum>
  <w:abstractNum w:abstractNumId="11" w15:restartNumberingAfterBreak="0">
    <w:nsid w:val="6E5D177F"/>
    <w:multiLevelType w:val="hybridMultilevel"/>
    <w:tmpl w:val="02024F92"/>
    <w:lvl w:ilvl="0" w:tplc="0E02DFA8">
      <w:start w:val="1"/>
      <w:numFmt w:val="bullet"/>
      <w:lvlText w:val="-"/>
      <w:lvlJc w:val="left"/>
      <w:pPr>
        <w:ind w:left="720" w:hanging="360"/>
      </w:pPr>
      <w:rPr>
        <w:rFonts w:hint="default" w:ascii="Aptos" w:hAnsi="Aptos"/>
      </w:rPr>
    </w:lvl>
    <w:lvl w:ilvl="1" w:tplc="D6C04184">
      <w:start w:val="1"/>
      <w:numFmt w:val="bullet"/>
      <w:lvlText w:val="o"/>
      <w:lvlJc w:val="left"/>
      <w:pPr>
        <w:ind w:left="1440" w:hanging="360"/>
      </w:pPr>
      <w:rPr>
        <w:rFonts w:hint="default" w:ascii="Courier New" w:hAnsi="Courier New"/>
      </w:rPr>
    </w:lvl>
    <w:lvl w:ilvl="2" w:tplc="B03C9548">
      <w:start w:val="1"/>
      <w:numFmt w:val="bullet"/>
      <w:lvlText w:val=""/>
      <w:lvlJc w:val="left"/>
      <w:pPr>
        <w:ind w:left="2160" w:hanging="360"/>
      </w:pPr>
      <w:rPr>
        <w:rFonts w:hint="default" w:ascii="Wingdings" w:hAnsi="Wingdings"/>
      </w:rPr>
    </w:lvl>
    <w:lvl w:ilvl="3" w:tplc="5246A50C">
      <w:start w:val="1"/>
      <w:numFmt w:val="bullet"/>
      <w:lvlText w:val=""/>
      <w:lvlJc w:val="left"/>
      <w:pPr>
        <w:ind w:left="2880" w:hanging="360"/>
      </w:pPr>
      <w:rPr>
        <w:rFonts w:hint="default" w:ascii="Symbol" w:hAnsi="Symbol"/>
      </w:rPr>
    </w:lvl>
    <w:lvl w:ilvl="4" w:tplc="59706F5E">
      <w:start w:val="1"/>
      <w:numFmt w:val="bullet"/>
      <w:lvlText w:val="o"/>
      <w:lvlJc w:val="left"/>
      <w:pPr>
        <w:ind w:left="3600" w:hanging="360"/>
      </w:pPr>
      <w:rPr>
        <w:rFonts w:hint="default" w:ascii="Courier New" w:hAnsi="Courier New"/>
      </w:rPr>
    </w:lvl>
    <w:lvl w:ilvl="5" w:tplc="DE946D94">
      <w:start w:val="1"/>
      <w:numFmt w:val="bullet"/>
      <w:lvlText w:val=""/>
      <w:lvlJc w:val="left"/>
      <w:pPr>
        <w:ind w:left="4320" w:hanging="360"/>
      </w:pPr>
      <w:rPr>
        <w:rFonts w:hint="default" w:ascii="Wingdings" w:hAnsi="Wingdings"/>
      </w:rPr>
    </w:lvl>
    <w:lvl w:ilvl="6" w:tplc="1F86BA50">
      <w:start w:val="1"/>
      <w:numFmt w:val="bullet"/>
      <w:lvlText w:val=""/>
      <w:lvlJc w:val="left"/>
      <w:pPr>
        <w:ind w:left="5040" w:hanging="360"/>
      </w:pPr>
      <w:rPr>
        <w:rFonts w:hint="default" w:ascii="Symbol" w:hAnsi="Symbol"/>
      </w:rPr>
    </w:lvl>
    <w:lvl w:ilvl="7" w:tplc="3F96D1C6">
      <w:start w:val="1"/>
      <w:numFmt w:val="bullet"/>
      <w:lvlText w:val="o"/>
      <w:lvlJc w:val="left"/>
      <w:pPr>
        <w:ind w:left="5760" w:hanging="360"/>
      </w:pPr>
      <w:rPr>
        <w:rFonts w:hint="default" w:ascii="Courier New" w:hAnsi="Courier New"/>
      </w:rPr>
    </w:lvl>
    <w:lvl w:ilvl="8" w:tplc="24C27866">
      <w:start w:val="1"/>
      <w:numFmt w:val="bullet"/>
      <w:lvlText w:val=""/>
      <w:lvlJc w:val="left"/>
      <w:pPr>
        <w:ind w:left="6480" w:hanging="360"/>
      </w:pPr>
      <w:rPr>
        <w:rFonts w:hint="default" w:ascii="Wingdings" w:hAnsi="Wingdings"/>
      </w:rPr>
    </w:lvl>
  </w:abstractNum>
  <w:abstractNum w:abstractNumId="12" w15:restartNumberingAfterBreak="0">
    <w:nsid w:val="6F00B048"/>
    <w:multiLevelType w:val="hybridMultilevel"/>
    <w:tmpl w:val="4128EB5E"/>
    <w:lvl w:ilvl="0" w:tplc="159454D4">
      <w:start w:val="1"/>
      <w:numFmt w:val="bullet"/>
      <w:lvlText w:val="-"/>
      <w:lvlJc w:val="left"/>
      <w:pPr>
        <w:ind w:left="720" w:hanging="360"/>
      </w:pPr>
      <w:rPr>
        <w:rFonts w:hint="default" w:ascii="Aptos" w:hAnsi="Aptos"/>
      </w:rPr>
    </w:lvl>
    <w:lvl w:ilvl="1" w:tplc="C39A94E4">
      <w:start w:val="1"/>
      <w:numFmt w:val="bullet"/>
      <w:lvlText w:val="o"/>
      <w:lvlJc w:val="left"/>
      <w:pPr>
        <w:ind w:left="1440" w:hanging="360"/>
      </w:pPr>
      <w:rPr>
        <w:rFonts w:hint="default" w:ascii="Courier New" w:hAnsi="Courier New"/>
      </w:rPr>
    </w:lvl>
    <w:lvl w:ilvl="2" w:tplc="9C5E279E">
      <w:start w:val="1"/>
      <w:numFmt w:val="bullet"/>
      <w:lvlText w:val=""/>
      <w:lvlJc w:val="left"/>
      <w:pPr>
        <w:ind w:left="2160" w:hanging="360"/>
      </w:pPr>
      <w:rPr>
        <w:rFonts w:hint="default" w:ascii="Wingdings" w:hAnsi="Wingdings"/>
      </w:rPr>
    </w:lvl>
    <w:lvl w:ilvl="3" w:tplc="53FEADCE">
      <w:start w:val="1"/>
      <w:numFmt w:val="bullet"/>
      <w:lvlText w:val=""/>
      <w:lvlJc w:val="left"/>
      <w:pPr>
        <w:ind w:left="2880" w:hanging="360"/>
      </w:pPr>
      <w:rPr>
        <w:rFonts w:hint="default" w:ascii="Symbol" w:hAnsi="Symbol"/>
      </w:rPr>
    </w:lvl>
    <w:lvl w:ilvl="4" w:tplc="659ED88E">
      <w:start w:val="1"/>
      <w:numFmt w:val="bullet"/>
      <w:lvlText w:val="o"/>
      <w:lvlJc w:val="left"/>
      <w:pPr>
        <w:ind w:left="3600" w:hanging="360"/>
      </w:pPr>
      <w:rPr>
        <w:rFonts w:hint="default" w:ascii="Courier New" w:hAnsi="Courier New"/>
      </w:rPr>
    </w:lvl>
    <w:lvl w:ilvl="5" w:tplc="63BEF236">
      <w:start w:val="1"/>
      <w:numFmt w:val="bullet"/>
      <w:lvlText w:val=""/>
      <w:lvlJc w:val="left"/>
      <w:pPr>
        <w:ind w:left="4320" w:hanging="360"/>
      </w:pPr>
      <w:rPr>
        <w:rFonts w:hint="default" w:ascii="Wingdings" w:hAnsi="Wingdings"/>
      </w:rPr>
    </w:lvl>
    <w:lvl w:ilvl="6" w:tplc="A57AC996">
      <w:start w:val="1"/>
      <w:numFmt w:val="bullet"/>
      <w:lvlText w:val=""/>
      <w:lvlJc w:val="left"/>
      <w:pPr>
        <w:ind w:left="5040" w:hanging="360"/>
      </w:pPr>
      <w:rPr>
        <w:rFonts w:hint="default" w:ascii="Symbol" w:hAnsi="Symbol"/>
      </w:rPr>
    </w:lvl>
    <w:lvl w:ilvl="7" w:tplc="11CC34A2">
      <w:start w:val="1"/>
      <w:numFmt w:val="bullet"/>
      <w:lvlText w:val="o"/>
      <w:lvlJc w:val="left"/>
      <w:pPr>
        <w:ind w:left="5760" w:hanging="360"/>
      </w:pPr>
      <w:rPr>
        <w:rFonts w:hint="default" w:ascii="Courier New" w:hAnsi="Courier New"/>
      </w:rPr>
    </w:lvl>
    <w:lvl w:ilvl="8" w:tplc="901605B0">
      <w:start w:val="1"/>
      <w:numFmt w:val="bullet"/>
      <w:lvlText w:val=""/>
      <w:lvlJc w:val="left"/>
      <w:pPr>
        <w:ind w:left="6480" w:hanging="360"/>
      </w:pPr>
      <w:rPr>
        <w:rFonts w:hint="default" w:ascii="Wingdings" w:hAnsi="Wingdings"/>
      </w:rPr>
    </w:lvl>
  </w:abstractNum>
  <w:abstractNum w:abstractNumId="13" w15:restartNumberingAfterBreak="0">
    <w:nsid w:val="7066CFB6"/>
    <w:multiLevelType w:val="hybridMultilevel"/>
    <w:tmpl w:val="CE204E16"/>
    <w:lvl w:ilvl="0" w:tplc="37843D1E">
      <w:start w:val="1"/>
      <w:numFmt w:val="bullet"/>
      <w:lvlText w:val="-"/>
      <w:lvlJc w:val="left"/>
      <w:pPr>
        <w:ind w:left="720" w:hanging="360"/>
      </w:pPr>
      <w:rPr>
        <w:rFonts w:hint="default" w:ascii="Aptos" w:hAnsi="Aptos"/>
      </w:rPr>
    </w:lvl>
    <w:lvl w:ilvl="1" w:tplc="0FDCD096">
      <w:start w:val="1"/>
      <w:numFmt w:val="bullet"/>
      <w:lvlText w:val="o"/>
      <w:lvlJc w:val="left"/>
      <w:pPr>
        <w:ind w:left="1440" w:hanging="360"/>
      </w:pPr>
      <w:rPr>
        <w:rFonts w:hint="default" w:ascii="Courier New" w:hAnsi="Courier New"/>
      </w:rPr>
    </w:lvl>
    <w:lvl w:ilvl="2" w:tplc="83026742">
      <w:start w:val="1"/>
      <w:numFmt w:val="bullet"/>
      <w:lvlText w:val=""/>
      <w:lvlJc w:val="left"/>
      <w:pPr>
        <w:ind w:left="2160" w:hanging="360"/>
      </w:pPr>
      <w:rPr>
        <w:rFonts w:hint="default" w:ascii="Wingdings" w:hAnsi="Wingdings"/>
      </w:rPr>
    </w:lvl>
    <w:lvl w:ilvl="3" w:tplc="B0064A34">
      <w:start w:val="1"/>
      <w:numFmt w:val="bullet"/>
      <w:lvlText w:val=""/>
      <w:lvlJc w:val="left"/>
      <w:pPr>
        <w:ind w:left="2880" w:hanging="360"/>
      </w:pPr>
      <w:rPr>
        <w:rFonts w:hint="default" w:ascii="Symbol" w:hAnsi="Symbol"/>
      </w:rPr>
    </w:lvl>
    <w:lvl w:ilvl="4" w:tplc="0D142252">
      <w:start w:val="1"/>
      <w:numFmt w:val="bullet"/>
      <w:lvlText w:val="o"/>
      <w:lvlJc w:val="left"/>
      <w:pPr>
        <w:ind w:left="3600" w:hanging="360"/>
      </w:pPr>
      <w:rPr>
        <w:rFonts w:hint="default" w:ascii="Courier New" w:hAnsi="Courier New"/>
      </w:rPr>
    </w:lvl>
    <w:lvl w:ilvl="5" w:tplc="F738A89E">
      <w:start w:val="1"/>
      <w:numFmt w:val="bullet"/>
      <w:lvlText w:val=""/>
      <w:lvlJc w:val="left"/>
      <w:pPr>
        <w:ind w:left="4320" w:hanging="360"/>
      </w:pPr>
      <w:rPr>
        <w:rFonts w:hint="default" w:ascii="Wingdings" w:hAnsi="Wingdings"/>
      </w:rPr>
    </w:lvl>
    <w:lvl w:ilvl="6" w:tplc="36B651D8">
      <w:start w:val="1"/>
      <w:numFmt w:val="bullet"/>
      <w:lvlText w:val=""/>
      <w:lvlJc w:val="left"/>
      <w:pPr>
        <w:ind w:left="5040" w:hanging="360"/>
      </w:pPr>
      <w:rPr>
        <w:rFonts w:hint="default" w:ascii="Symbol" w:hAnsi="Symbol"/>
      </w:rPr>
    </w:lvl>
    <w:lvl w:ilvl="7" w:tplc="24728ED2">
      <w:start w:val="1"/>
      <w:numFmt w:val="bullet"/>
      <w:lvlText w:val="o"/>
      <w:lvlJc w:val="left"/>
      <w:pPr>
        <w:ind w:left="5760" w:hanging="360"/>
      </w:pPr>
      <w:rPr>
        <w:rFonts w:hint="default" w:ascii="Courier New" w:hAnsi="Courier New"/>
      </w:rPr>
    </w:lvl>
    <w:lvl w:ilvl="8" w:tplc="7A84A5DE">
      <w:start w:val="1"/>
      <w:numFmt w:val="bullet"/>
      <w:lvlText w:val=""/>
      <w:lvlJc w:val="left"/>
      <w:pPr>
        <w:ind w:left="6480" w:hanging="360"/>
      </w:pPr>
      <w:rPr>
        <w:rFonts w:hint="default" w:ascii="Wingdings" w:hAnsi="Wingdings"/>
      </w:rPr>
    </w:lvl>
  </w:abstractNum>
  <w:abstractNum w:abstractNumId="14" w15:restartNumberingAfterBreak="0">
    <w:nsid w:val="7482DEF0"/>
    <w:multiLevelType w:val="hybridMultilevel"/>
    <w:tmpl w:val="7D0CD382"/>
    <w:lvl w:ilvl="0" w:tplc="B92EB98E">
      <w:start w:val="1"/>
      <w:numFmt w:val="bullet"/>
      <w:lvlText w:val="-"/>
      <w:lvlJc w:val="left"/>
      <w:pPr>
        <w:ind w:left="720" w:hanging="360"/>
      </w:pPr>
      <w:rPr>
        <w:rFonts w:hint="default" w:ascii="Aptos" w:hAnsi="Aptos"/>
      </w:rPr>
    </w:lvl>
    <w:lvl w:ilvl="1" w:tplc="218E8F92">
      <w:start w:val="1"/>
      <w:numFmt w:val="bullet"/>
      <w:lvlText w:val="o"/>
      <w:lvlJc w:val="left"/>
      <w:pPr>
        <w:ind w:left="1440" w:hanging="360"/>
      </w:pPr>
      <w:rPr>
        <w:rFonts w:hint="default" w:ascii="Courier New" w:hAnsi="Courier New"/>
      </w:rPr>
    </w:lvl>
    <w:lvl w:ilvl="2" w:tplc="3D6CE48A">
      <w:start w:val="1"/>
      <w:numFmt w:val="bullet"/>
      <w:lvlText w:val=""/>
      <w:lvlJc w:val="left"/>
      <w:pPr>
        <w:ind w:left="2160" w:hanging="360"/>
      </w:pPr>
      <w:rPr>
        <w:rFonts w:hint="default" w:ascii="Wingdings" w:hAnsi="Wingdings"/>
      </w:rPr>
    </w:lvl>
    <w:lvl w:ilvl="3" w:tplc="0DCED232">
      <w:start w:val="1"/>
      <w:numFmt w:val="bullet"/>
      <w:lvlText w:val=""/>
      <w:lvlJc w:val="left"/>
      <w:pPr>
        <w:ind w:left="2880" w:hanging="360"/>
      </w:pPr>
      <w:rPr>
        <w:rFonts w:hint="default" w:ascii="Symbol" w:hAnsi="Symbol"/>
      </w:rPr>
    </w:lvl>
    <w:lvl w:ilvl="4" w:tplc="63369ED2">
      <w:start w:val="1"/>
      <w:numFmt w:val="bullet"/>
      <w:lvlText w:val="o"/>
      <w:lvlJc w:val="left"/>
      <w:pPr>
        <w:ind w:left="3600" w:hanging="360"/>
      </w:pPr>
      <w:rPr>
        <w:rFonts w:hint="default" w:ascii="Courier New" w:hAnsi="Courier New"/>
      </w:rPr>
    </w:lvl>
    <w:lvl w:ilvl="5" w:tplc="6ABAE5A8">
      <w:start w:val="1"/>
      <w:numFmt w:val="bullet"/>
      <w:lvlText w:val=""/>
      <w:lvlJc w:val="left"/>
      <w:pPr>
        <w:ind w:left="4320" w:hanging="360"/>
      </w:pPr>
      <w:rPr>
        <w:rFonts w:hint="default" w:ascii="Wingdings" w:hAnsi="Wingdings"/>
      </w:rPr>
    </w:lvl>
    <w:lvl w:ilvl="6" w:tplc="1B18D2DE">
      <w:start w:val="1"/>
      <w:numFmt w:val="bullet"/>
      <w:lvlText w:val=""/>
      <w:lvlJc w:val="left"/>
      <w:pPr>
        <w:ind w:left="5040" w:hanging="360"/>
      </w:pPr>
      <w:rPr>
        <w:rFonts w:hint="default" w:ascii="Symbol" w:hAnsi="Symbol"/>
      </w:rPr>
    </w:lvl>
    <w:lvl w:ilvl="7" w:tplc="35FA3F0C">
      <w:start w:val="1"/>
      <w:numFmt w:val="bullet"/>
      <w:lvlText w:val="o"/>
      <w:lvlJc w:val="left"/>
      <w:pPr>
        <w:ind w:left="5760" w:hanging="360"/>
      </w:pPr>
      <w:rPr>
        <w:rFonts w:hint="default" w:ascii="Courier New" w:hAnsi="Courier New"/>
      </w:rPr>
    </w:lvl>
    <w:lvl w:ilvl="8" w:tplc="36FEFAE0">
      <w:start w:val="1"/>
      <w:numFmt w:val="bullet"/>
      <w:lvlText w:val=""/>
      <w:lvlJc w:val="left"/>
      <w:pPr>
        <w:ind w:left="6480" w:hanging="360"/>
      </w:pPr>
      <w:rPr>
        <w:rFonts w:hint="default" w:ascii="Wingdings" w:hAnsi="Wingdings"/>
      </w:rPr>
    </w:lvl>
  </w:abstractNum>
  <w:abstractNum w:abstractNumId="15" w15:restartNumberingAfterBreak="0">
    <w:nsid w:val="7551D9E0"/>
    <w:multiLevelType w:val="hybridMultilevel"/>
    <w:tmpl w:val="6374D82C"/>
    <w:lvl w:ilvl="0" w:tplc="A5D8D588">
      <w:start w:val="1"/>
      <w:numFmt w:val="bullet"/>
      <w:lvlText w:val="-"/>
      <w:lvlJc w:val="left"/>
      <w:pPr>
        <w:ind w:left="720" w:hanging="360"/>
      </w:pPr>
      <w:rPr>
        <w:rFonts w:hint="default" w:ascii="Aptos" w:hAnsi="Aptos"/>
      </w:rPr>
    </w:lvl>
    <w:lvl w:ilvl="1" w:tplc="7832804E">
      <w:start w:val="1"/>
      <w:numFmt w:val="bullet"/>
      <w:lvlText w:val="o"/>
      <w:lvlJc w:val="left"/>
      <w:pPr>
        <w:ind w:left="1440" w:hanging="360"/>
      </w:pPr>
      <w:rPr>
        <w:rFonts w:hint="default" w:ascii="Courier New" w:hAnsi="Courier New"/>
      </w:rPr>
    </w:lvl>
    <w:lvl w:ilvl="2" w:tplc="AB80DFFE">
      <w:start w:val="1"/>
      <w:numFmt w:val="bullet"/>
      <w:lvlText w:val=""/>
      <w:lvlJc w:val="left"/>
      <w:pPr>
        <w:ind w:left="2160" w:hanging="360"/>
      </w:pPr>
      <w:rPr>
        <w:rFonts w:hint="default" w:ascii="Wingdings" w:hAnsi="Wingdings"/>
      </w:rPr>
    </w:lvl>
    <w:lvl w:ilvl="3" w:tplc="B1C44D3C">
      <w:start w:val="1"/>
      <w:numFmt w:val="bullet"/>
      <w:lvlText w:val=""/>
      <w:lvlJc w:val="left"/>
      <w:pPr>
        <w:ind w:left="2880" w:hanging="360"/>
      </w:pPr>
      <w:rPr>
        <w:rFonts w:hint="default" w:ascii="Symbol" w:hAnsi="Symbol"/>
      </w:rPr>
    </w:lvl>
    <w:lvl w:ilvl="4" w:tplc="6CCC4F32">
      <w:start w:val="1"/>
      <w:numFmt w:val="bullet"/>
      <w:lvlText w:val="o"/>
      <w:lvlJc w:val="left"/>
      <w:pPr>
        <w:ind w:left="3600" w:hanging="360"/>
      </w:pPr>
      <w:rPr>
        <w:rFonts w:hint="default" w:ascii="Courier New" w:hAnsi="Courier New"/>
      </w:rPr>
    </w:lvl>
    <w:lvl w:ilvl="5" w:tplc="BE5C42F0">
      <w:start w:val="1"/>
      <w:numFmt w:val="bullet"/>
      <w:lvlText w:val=""/>
      <w:lvlJc w:val="left"/>
      <w:pPr>
        <w:ind w:left="4320" w:hanging="360"/>
      </w:pPr>
      <w:rPr>
        <w:rFonts w:hint="default" w:ascii="Wingdings" w:hAnsi="Wingdings"/>
      </w:rPr>
    </w:lvl>
    <w:lvl w:ilvl="6" w:tplc="5DCAAB18">
      <w:start w:val="1"/>
      <w:numFmt w:val="bullet"/>
      <w:lvlText w:val=""/>
      <w:lvlJc w:val="left"/>
      <w:pPr>
        <w:ind w:left="5040" w:hanging="360"/>
      </w:pPr>
      <w:rPr>
        <w:rFonts w:hint="default" w:ascii="Symbol" w:hAnsi="Symbol"/>
      </w:rPr>
    </w:lvl>
    <w:lvl w:ilvl="7" w:tplc="582AB2BE">
      <w:start w:val="1"/>
      <w:numFmt w:val="bullet"/>
      <w:lvlText w:val="o"/>
      <w:lvlJc w:val="left"/>
      <w:pPr>
        <w:ind w:left="5760" w:hanging="360"/>
      </w:pPr>
      <w:rPr>
        <w:rFonts w:hint="default" w:ascii="Courier New" w:hAnsi="Courier New"/>
      </w:rPr>
    </w:lvl>
    <w:lvl w:ilvl="8" w:tplc="C8421C64">
      <w:start w:val="1"/>
      <w:numFmt w:val="bullet"/>
      <w:lvlText w:val=""/>
      <w:lvlJc w:val="left"/>
      <w:pPr>
        <w:ind w:left="6480" w:hanging="360"/>
      </w:pPr>
      <w:rPr>
        <w:rFonts w:hint="default" w:ascii="Wingdings" w:hAnsi="Wingdings"/>
      </w:rPr>
    </w:lvl>
  </w:abstractNum>
  <w:abstractNum w:abstractNumId="16" w15:restartNumberingAfterBreak="0">
    <w:nsid w:val="7ABD5B08"/>
    <w:multiLevelType w:val="hybridMultilevel"/>
    <w:tmpl w:val="05AA92C2"/>
    <w:lvl w:ilvl="0" w:tplc="BA76CEDA">
      <w:start w:val="1"/>
      <w:numFmt w:val="bullet"/>
      <w:lvlText w:val="-"/>
      <w:lvlJc w:val="left"/>
      <w:pPr>
        <w:ind w:left="720" w:hanging="360"/>
      </w:pPr>
      <w:rPr>
        <w:rFonts w:hint="default" w:ascii="Aptos" w:hAnsi="Aptos"/>
      </w:rPr>
    </w:lvl>
    <w:lvl w:ilvl="1" w:tplc="23EC938E">
      <w:start w:val="1"/>
      <w:numFmt w:val="bullet"/>
      <w:lvlText w:val="o"/>
      <w:lvlJc w:val="left"/>
      <w:pPr>
        <w:ind w:left="1440" w:hanging="360"/>
      </w:pPr>
      <w:rPr>
        <w:rFonts w:hint="default" w:ascii="Courier New" w:hAnsi="Courier New"/>
      </w:rPr>
    </w:lvl>
    <w:lvl w:ilvl="2" w:tplc="26E6B9B6">
      <w:start w:val="1"/>
      <w:numFmt w:val="bullet"/>
      <w:lvlText w:val=""/>
      <w:lvlJc w:val="left"/>
      <w:pPr>
        <w:ind w:left="2160" w:hanging="360"/>
      </w:pPr>
      <w:rPr>
        <w:rFonts w:hint="default" w:ascii="Wingdings" w:hAnsi="Wingdings"/>
      </w:rPr>
    </w:lvl>
    <w:lvl w:ilvl="3" w:tplc="1388BD72">
      <w:start w:val="1"/>
      <w:numFmt w:val="bullet"/>
      <w:lvlText w:val=""/>
      <w:lvlJc w:val="left"/>
      <w:pPr>
        <w:ind w:left="2880" w:hanging="360"/>
      </w:pPr>
      <w:rPr>
        <w:rFonts w:hint="default" w:ascii="Symbol" w:hAnsi="Symbol"/>
      </w:rPr>
    </w:lvl>
    <w:lvl w:ilvl="4" w:tplc="395290B2">
      <w:start w:val="1"/>
      <w:numFmt w:val="bullet"/>
      <w:lvlText w:val="o"/>
      <w:lvlJc w:val="left"/>
      <w:pPr>
        <w:ind w:left="3600" w:hanging="360"/>
      </w:pPr>
      <w:rPr>
        <w:rFonts w:hint="default" w:ascii="Courier New" w:hAnsi="Courier New"/>
      </w:rPr>
    </w:lvl>
    <w:lvl w:ilvl="5" w:tplc="85C2EC08">
      <w:start w:val="1"/>
      <w:numFmt w:val="bullet"/>
      <w:lvlText w:val=""/>
      <w:lvlJc w:val="left"/>
      <w:pPr>
        <w:ind w:left="4320" w:hanging="360"/>
      </w:pPr>
      <w:rPr>
        <w:rFonts w:hint="default" w:ascii="Wingdings" w:hAnsi="Wingdings"/>
      </w:rPr>
    </w:lvl>
    <w:lvl w:ilvl="6" w:tplc="A26A36AC">
      <w:start w:val="1"/>
      <w:numFmt w:val="bullet"/>
      <w:lvlText w:val=""/>
      <w:lvlJc w:val="left"/>
      <w:pPr>
        <w:ind w:left="5040" w:hanging="360"/>
      </w:pPr>
      <w:rPr>
        <w:rFonts w:hint="default" w:ascii="Symbol" w:hAnsi="Symbol"/>
      </w:rPr>
    </w:lvl>
    <w:lvl w:ilvl="7" w:tplc="B00E9FBE">
      <w:start w:val="1"/>
      <w:numFmt w:val="bullet"/>
      <w:lvlText w:val="o"/>
      <w:lvlJc w:val="left"/>
      <w:pPr>
        <w:ind w:left="5760" w:hanging="360"/>
      </w:pPr>
      <w:rPr>
        <w:rFonts w:hint="default" w:ascii="Courier New" w:hAnsi="Courier New"/>
      </w:rPr>
    </w:lvl>
    <w:lvl w:ilvl="8" w:tplc="C130D1E0">
      <w:start w:val="1"/>
      <w:numFmt w:val="bullet"/>
      <w:lvlText w:val=""/>
      <w:lvlJc w:val="left"/>
      <w:pPr>
        <w:ind w:left="6480" w:hanging="360"/>
      </w:pPr>
      <w:rPr>
        <w:rFonts w:hint="default" w:ascii="Wingdings" w:hAnsi="Wingdings"/>
      </w:rPr>
    </w:lvl>
  </w:abstractNum>
  <w:abstractNum w:abstractNumId="17" w15:restartNumberingAfterBreak="0">
    <w:nsid w:val="7DEF296A"/>
    <w:multiLevelType w:val="hybridMultilevel"/>
    <w:tmpl w:val="BD6C6036"/>
    <w:lvl w:ilvl="0" w:tplc="52B41456">
      <w:start w:val="1"/>
      <w:numFmt w:val="bullet"/>
      <w:lvlText w:val="-"/>
      <w:lvlJc w:val="left"/>
      <w:pPr>
        <w:ind w:left="720" w:hanging="360"/>
      </w:pPr>
      <w:rPr>
        <w:rFonts w:hint="default" w:ascii="Aptos" w:hAnsi="Aptos"/>
      </w:rPr>
    </w:lvl>
    <w:lvl w:ilvl="1" w:tplc="9892C304">
      <w:start w:val="1"/>
      <w:numFmt w:val="bullet"/>
      <w:lvlText w:val="o"/>
      <w:lvlJc w:val="left"/>
      <w:pPr>
        <w:ind w:left="1440" w:hanging="360"/>
      </w:pPr>
      <w:rPr>
        <w:rFonts w:hint="default" w:ascii="Courier New" w:hAnsi="Courier New"/>
      </w:rPr>
    </w:lvl>
    <w:lvl w:ilvl="2" w:tplc="221E2B70">
      <w:start w:val="1"/>
      <w:numFmt w:val="bullet"/>
      <w:lvlText w:val=""/>
      <w:lvlJc w:val="left"/>
      <w:pPr>
        <w:ind w:left="2160" w:hanging="360"/>
      </w:pPr>
      <w:rPr>
        <w:rFonts w:hint="default" w:ascii="Wingdings" w:hAnsi="Wingdings"/>
      </w:rPr>
    </w:lvl>
    <w:lvl w:ilvl="3" w:tplc="D7CC2AF0">
      <w:start w:val="1"/>
      <w:numFmt w:val="bullet"/>
      <w:lvlText w:val=""/>
      <w:lvlJc w:val="left"/>
      <w:pPr>
        <w:ind w:left="2880" w:hanging="360"/>
      </w:pPr>
      <w:rPr>
        <w:rFonts w:hint="default" w:ascii="Symbol" w:hAnsi="Symbol"/>
      </w:rPr>
    </w:lvl>
    <w:lvl w:ilvl="4" w:tplc="8AD69A34">
      <w:start w:val="1"/>
      <w:numFmt w:val="bullet"/>
      <w:lvlText w:val="o"/>
      <w:lvlJc w:val="left"/>
      <w:pPr>
        <w:ind w:left="3600" w:hanging="360"/>
      </w:pPr>
      <w:rPr>
        <w:rFonts w:hint="default" w:ascii="Courier New" w:hAnsi="Courier New"/>
      </w:rPr>
    </w:lvl>
    <w:lvl w:ilvl="5" w:tplc="4C6659B8">
      <w:start w:val="1"/>
      <w:numFmt w:val="bullet"/>
      <w:lvlText w:val=""/>
      <w:lvlJc w:val="left"/>
      <w:pPr>
        <w:ind w:left="4320" w:hanging="360"/>
      </w:pPr>
      <w:rPr>
        <w:rFonts w:hint="default" w:ascii="Wingdings" w:hAnsi="Wingdings"/>
      </w:rPr>
    </w:lvl>
    <w:lvl w:ilvl="6" w:tplc="7752F11C">
      <w:start w:val="1"/>
      <w:numFmt w:val="bullet"/>
      <w:lvlText w:val=""/>
      <w:lvlJc w:val="left"/>
      <w:pPr>
        <w:ind w:left="5040" w:hanging="360"/>
      </w:pPr>
      <w:rPr>
        <w:rFonts w:hint="default" w:ascii="Symbol" w:hAnsi="Symbol"/>
      </w:rPr>
    </w:lvl>
    <w:lvl w:ilvl="7" w:tplc="4280B274">
      <w:start w:val="1"/>
      <w:numFmt w:val="bullet"/>
      <w:lvlText w:val="o"/>
      <w:lvlJc w:val="left"/>
      <w:pPr>
        <w:ind w:left="5760" w:hanging="360"/>
      </w:pPr>
      <w:rPr>
        <w:rFonts w:hint="default" w:ascii="Courier New" w:hAnsi="Courier New"/>
      </w:rPr>
    </w:lvl>
    <w:lvl w:ilvl="8" w:tplc="8FF653B4">
      <w:start w:val="1"/>
      <w:numFmt w:val="bullet"/>
      <w:lvlText w:val=""/>
      <w:lvlJc w:val="left"/>
      <w:pPr>
        <w:ind w:left="6480" w:hanging="360"/>
      </w:pPr>
      <w:rPr>
        <w:rFonts w:hint="default" w:ascii="Wingdings" w:hAnsi="Wingdings"/>
      </w:rPr>
    </w:lvl>
  </w:abstractNum>
  <w:num w:numId="19">
    <w:abstractNumId w:val="18"/>
  </w:num>
  <w:num w:numId="1" w16cid:durableId="1455951515">
    <w:abstractNumId w:val="0"/>
  </w:num>
  <w:num w:numId="2" w16cid:durableId="470295438">
    <w:abstractNumId w:val="10"/>
  </w:num>
  <w:num w:numId="3" w16cid:durableId="1004473336">
    <w:abstractNumId w:val="15"/>
  </w:num>
  <w:num w:numId="4" w16cid:durableId="1134518878">
    <w:abstractNumId w:val="14"/>
  </w:num>
  <w:num w:numId="5" w16cid:durableId="2096782203">
    <w:abstractNumId w:val="12"/>
  </w:num>
  <w:num w:numId="6" w16cid:durableId="14698791">
    <w:abstractNumId w:val="6"/>
  </w:num>
  <w:num w:numId="7" w16cid:durableId="1537885450">
    <w:abstractNumId w:val="4"/>
  </w:num>
  <w:num w:numId="8" w16cid:durableId="990209295">
    <w:abstractNumId w:val="17"/>
  </w:num>
  <w:num w:numId="9" w16cid:durableId="1547334049">
    <w:abstractNumId w:val="11"/>
  </w:num>
  <w:num w:numId="10" w16cid:durableId="1049960268">
    <w:abstractNumId w:val="2"/>
  </w:num>
  <w:num w:numId="11" w16cid:durableId="1389062965">
    <w:abstractNumId w:val="13"/>
  </w:num>
  <w:num w:numId="12" w16cid:durableId="1421755339">
    <w:abstractNumId w:val="7"/>
  </w:num>
  <w:num w:numId="13" w16cid:durableId="460608726">
    <w:abstractNumId w:val="3"/>
  </w:num>
  <w:num w:numId="14" w16cid:durableId="1311205839">
    <w:abstractNumId w:val="1"/>
  </w:num>
  <w:num w:numId="15" w16cid:durableId="1701084565">
    <w:abstractNumId w:val="9"/>
  </w:num>
  <w:num w:numId="16" w16cid:durableId="1618491203">
    <w:abstractNumId w:val="16"/>
  </w:num>
  <w:num w:numId="17" w16cid:durableId="975447214">
    <w:abstractNumId w:val="8"/>
  </w:num>
  <w:num w:numId="18" w16cid:durableId="13350628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7187EF"/>
    <w:rsid w:val="00044057"/>
    <w:rsid w:val="00045496"/>
    <w:rsid w:val="000549BC"/>
    <w:rsid w:val="00057A22"/>
    <w:rsid w:val="000D3831"/>
    <w:rsid w:val="000E2D35"/>
    <w:rsid w:val="001184CE"/>
    <w:rsid w:val="00164DF6"/>
    <w:rsid w:val="001973D5"/>
    <w:rsid w:val="001A2605"/>
    <w:rsid w:val="001E37B1"/>
    <w:rsid w:val="00242D2B"/>
    <w:rsid w:val="002501CC"/>
    <w:rsid w:val="00270A53"/>
    <w:rsid w:val="002869EC"/>
    <w:rsid w:val="002D13E5"/>
    <w:rsid w:val="002E1796"/>
    <w:rsid w:val="002F2BD2"/>
    <w:rsid w:val="003D4C38"/>
    <w:rsid w:val="00410C07"/>
    <w:rsid w:val="00462869"/>
    <w:rsid w:val="0049757E"/>
    <w:rsid w:val="00513551"/>
    <w:rsid w:val="005A6FAD"/>
    <w:rsid w:val="0062131B"/>
    <w:rsid w:val="00644F4C"/>
    <w:rsid w:val="006FCB95"/>
    <w:rsid w:val="007757A8"/>
    <w:rsid w:val="00789AD5"/>
    <w:rsid w:val="00821C93"/>
    <w:rsid w:val="00850C65"/>
    <w:rsid w:val="00907561"/>
    <w:rsid w:val="009158C8"/>
    <w:rsid w:val="0098304F"/>
    <w:rsid w:val="00983142"/>
    <w:rsid w:val="00985DC2"/>
    <w:rsid w:val="009CC866"/>
    <w:rsid w:val="00AB2493"/>
    <w:rsid w:val="00AE48ED"/>
    <w:rsid w:val="00B121FF"/>
    <w:rsid w:val="00B75075"/>
    <w:rsid w:val="00C976BB"/>
    <w:rsid w:val="00CC4118"/>
    <w:rsid w:val="00D57376"/>
    <w:rsid w:val="00D94209"/>
    <w:rsid w:val="00DE509E"/>
    <w:rsid w:val="00E078F4"/>
    <w:rsid w:val="00ED7A56"/>
    <w:rsid w:val="00EE0691"/>
    <w:rsid w:val="00F562F9"/>
    <w:rsid w:val="00FD7E6E"/>
    <w:rsid w:val="0149753D"/>
    <w:rsid w:val="015366F8"/>
    <w:rsid w:val="01632F49"/>
    <w:rsid w:val="0165AF4E"/>
    <w:rsid w:val="017C4F31"/>
    <w:rsid w:val="018A42DD"/>
    <w:rsid w:val="018C5E27"/>
    <w:rsid w:val="01B96608"/>
    <w:rsid w:val="01C2FF61"/>
    <w:rsid w:val="01EA87F6"/>
    <w:rsid w:val="01F57D98"/>
    <w:rsid w:val="023B2BE8"/>
    <w:rsid w:val="023B80E0"/>
    <w:rsid w:val="024D17C7"/>
    <w:rsid w:val="025E05A3"/>
    <w:rsid w:val="0267C9B8"/>
    <w:rsid w:val="02824F85"/>
    <w:rsid w:val="02A4F05C"/>
    <w:rsid w:val="02DF46C4"/>
    <w:rsid w:val="032A19A0"/>
    <w:rsid w:val="037ED586"/>
    <w:rsid w:val="03839B85"/>
    <w:rsid w:val="039FACA0"/>
    <w:rsid w:val="03DEDA5C"/>
    <w:rsid w:val="03EF85B6"/>
    <w:rsid w:val="03F87132"/>
    <w:rsid w:val="0403262E"/>
    <w:rsid w:val="042D8B33"/>
    <w:rsid w:val="0434DDDE"/>
    <w:rsid w:val="044D8797"/>
    <w:rsid w:val="0459539E"/>
    <w:rsid w:val="0460374E"/>
    <w:rsid w:val="04879128"/>
    <w:rsid w:val="04BCAF57"/>
    <w:rsid w:val="05017432"/>
    <w:rsid w:val="050F3844"/>
    <w:rsid w:val="0540E614"/>
    <w:rsid w:val="05435044"/>
    <w:rsid w:val="0562181B"/>
    <w:rsid w:val="057D790D"/>
    <w:rsid w:val="05F0CDDE"/>
    <w:rsid w:val="05FD7ECA"/>
    <w:rsid w:val="0604227A"/>
    <w:rsid w:val="0630C283"/>
    <w:rsid w:val="064310B0"/>
    <w:rsid w:val="06560FB2"/>
    <w:rsid w:val="06838DA6"/>
    <w:rsid w:val="0690D4FE"/>
    <w:rsid w:val="06BEEE28"/>
    <w:rsid w:val="06C5BCAF"/>
    <w:rsid w:val="06CE6915"/>
    <w:rsid w:val="06DC5903"/>
    <w:rsid w:val="06DE3D40"/>
    <w:rsid w:val="06F0169E"/>
    <w:rsid w:val="06F5440D"/>
    <w:rsid w:val="07055E56"/>
    <w:rsid w:val="0709F533"/>
    <w:rsid w:val="0739AA7A"/>
    <w:rsid w:val="075B20B1"/>
    <w:rsid w:val="07790593"/>
    <w:rsid w:val="078930D5"/>
    <w:rsid w:val="07AB8E16"/>
    <w:rsid w:val="07D7A9A5"/>
    <w:rsid w:val="07F08AE6"/>
    <w:rsid w:val="07FAF602"/>
    <w:rsid w:val="08055390"/>
    <w:rsid w:val="081997DB"/>
    <w:rsid w:val="08463877"/>
    <w:rsid w:val="086AB257"/>
    <w:rsid w:val="08A74895"/>
    <w:rsid w:val="08B0B934"/>
    <w:rsid w:val="08C43BB5"/>
    <w:rsid w:val="08E4745D"/>
    <w:rsid w:val="090959F6"/>
    <w:rsid w:val="0919107B"/>
    <w:rsid w:val="094A86D5"/>
    <w:rsid w:val="095C474F"/>
    <w:rsid w:val="09A83C60"/>
    <w:rsid w:val="09F7873C"/>
    <w:rsid w:val="0A4E3F50"/>
    <w:rsid w:val="0A5EB1BE"/>
    <w:rsid w:val="0AE87316"/>
    <w:rsid w:val="0AEB4968"/>
    <w:rsid w:val="0B4CFACD"/>
    <w:rsid w:val="0B9F0EC8"/>
    <w:rsid w:val="0BE5559D"/>
    <w:rsid w:val="0C21FA32"/>
    <w:rsid w:val="0C2B6390"/>
    <w:rsid w:val="0C49C38A"/>
    <w:rsid w:val="0C5889B3"/>
    <w:rsid w:val="0C650860"/>
    <w:rsid w:val="0C793B9A"/>
    <w:rsid w:val="0C990ED4"/>
    <w:rsid w:val="0CAF5DF8"/>
    <w:rsid w:val="0CDB0FCA"/>
    <w:rsid w:val="0CDC6AF5"/>
    <w:rsid w:val="0CDEFDD4"/>
    <w:rsid w:val="0CFFEAC6"/>
    <w:rsid w:val="0D0175CC"/>
    <w:rsid w:val="0D1B9A17"/>
    <w:rsid w:val="0D2CF367"/>
    <w:rsid w:val="0D300860"/>
    <w:rsid w:val="0D81C2D3"/>
    <w:rsid w:val="0D915E91"/>
    <w:rsid w:val="0DA89D15"/>
    <w:rsid w:val="0DCC05AA"/>
    <w:rsid w:val="0DCDF308"/>
    <w:rsid w:val="0DD84FAD"/>
    <w:rsid w:val="0E17CEC2"/>
    <w:rsid w:val="0E2D389F"/>
    <w:rsid w:val="0E5A2C84"/>
    <w:rsid w:val="0E7CC137"/>
    <w:rsid w:val="0E8D96DA"/>
    <w:rsid w:val="0EB58FF3"/>
    <w:rsid w:val="0ECA3EC1"/>
    <w:rsid w:val="0ECA7DE9"/>
    <w:rsid w:val="0EFA0F45"/>
    <w:rsid w:val="0EFBEAEF"/>
    <w:rsid w:val="0F116AB0"/>
    <w:rsid w:val="0F14E4DA"/>
    <w:rsid w:val="0F20B67C"/>
    <w:rsid w:val="0F2A21FD"/>
    <w:rsid w:val="0F60CFA3"/>
    <w:rsid w:val="0F81D695"/>
    <w:rsid w:val="0F91AEEB"/>
    <w:rsid w:val="0FA2115C"/>
    <w:rsid w:val="0FA4A26D"/>
    <w:rsid w:val="0FD49020"/>
    <w:rsid w:val="0FE22B41"/>
    <w:rsid w:val="0FFA259D"/>
    <w:rsid w:val="1053EC81"/>
    <w:rsid w:val="107105D6"/>
    <w:rsid w:val="1073F332"/>
    <w:rsid w:val="10964EAA"/>
    <w:rsid w:val="10E0EEC8"/>
    <w:rsid w:val="10E60122"/>
    <w:rsid w:val="1108373A"/>
    <w:rsid w:val="110D3769"/>
    <w:rsid w:val="11118EE0"/>
    <w:rsid w:val="1121513B"/>
    <w:rsid w:val="1126098C"/>
    <w:rsid w:val="112A2B02"/>
    <w:rsid w:val="1186EC83"/>
    <w:rsid w:val="11A4B2F3"/>
    <w:rsid w:val="11A5C067"/>
    <w:rsid w:val="11CE2912"/>
    <w:rsid w:val="11F3501E"/>
    <w:rsid w:val="1203FC54"/>
    <w:rsid w:val="1204B709"/>
    <w:rsid w:val="1252855B"/>
    <w:rsid w:val="1274B5DB"/>
    <w:rsid w:val="12946F7B"/>
    <w:rsid w:val="1299246A"/>
    <w:rsid w:val="129A21E2"/>
    <w:rsid w:val="12BD1718"/>
    <w:rsid w:val="12BDAB27"/>
    <w:rsid w:val="12C44C46"/>
    <w:rsid w:val="12E140EB"/>
    <w:rsid w:val="12EB35EB"/>
    <w:rsid w:val="12FAE9DC"/>
    <w:rsid w:val="130E5AB1"/>
    <w:rsid w:val="13381789"/>
    <w:rsid w:val="133C126F"/>
    <w:rsid w:val="13479EDC"/>
    <w:rsid w:val="135E793A"/>
    <w:rsid w:val="13C9315F"/>
    <w:rsid w:val="13E71C78"/>
    <w:rsid w:val="147B6A9D"/>
    <w:rsid w:val="148C8FD1"/>
    <w:rsid w:val="14F37510"/>
    <w:rsid w:val="1544FC10"/>
    <w:rsid w:val="154A3065"/>
    <w:rsid w:val="15739128"/>
    <w:rsid w:val="1586833B"/>
    <w:rsid w:val="159A11F6"/>
    <w:rsid w:val="15E29F09"/>
    <w:rsid w:val="15F752ED"/>
    <w:rsid w:val="160C6769"/>
    <w:rsid w:val="160D14F0"/>
    <w:rsid w:val="16286EE4"/>
    <w:rsid w:val="16387E5A"/>
    <w:rsid w:val="167077A7"/>
    <w:rsid w:val="16BBCC58"/>
    <w:rsid w:val="16D1DBBE"/>
    <w:rsid w:val="1706B30B"/>
    <w:rsid w:val="179BDABD"/>
    <w:rsid w:val="179D51DC"/>
    <w:rsid w:val="179E701C"/>
    <w:rsid w:val="17A343EF"/>
    <w:rsid w:val="17B27D8E"/>
    <w:rsid w:val="17BB06CE"/>
    <w:rsid w:val="17DB37BC"/>
    <w:rsid w:val="18527F5F"/>
    <w:rsid w:val="1869B37F"/>
    <w:rsid w:val="189F01FB"/>
    <w:rsid w:val="18B1ACB6"/>
    <w:rsid w:val="18CD5DE5"/>
    <w:rsid w:val="18F584C4"/>
    <w:rsid w:val="1906F86E"/>
    <w:rsid w:val="19297B04"/>
    <w:rsid w:val="194DA10C"/>
    <w:rsid w:val="196FF0C7"/>
    <w:rsid w:val="19B048A2"/>
    <w:rsid w:val="19EA215F"/>
    <w:rsid w:val="1A075BDF"/>
    <w:rsid w:val="1A1BCA8B"/>
    <w:rsid w:val="1A54F425"/>
    <w:rsid w:val="1A65DB83"/>
    <w:rsid w:val="1A6F7418"/>
    <w:rsid w:val="1A7B92B2"/>
    <w:rsid w:val="1A807719"/>
    <w:rsid w:val="1A824212"/>
    <w:rsid w:val="1A9CD319"/>
    <w:rsid w:val="1AA3ADF8"/>
    <w:rsid w:val="1AB446B5"/>
    <w:rsid w:val="1ACE5A0A"/>
    <w:rsid w:val="1AD8597B"/>
    <w:rsid w:val="1AF16635"/>
    <w:rsid w:val="1AF9EEE0"/>
    <w:rsid w:val="1B0025AA"/>
    <w:rsid w:val="1B260D3C"/>
    <w:rsid w:val="1B5E1C71"/>
    <w:rsid w:val="1BA1B7BE"/>
    <w:rsid w:val="1BAB5DCD"/>
    <w:rsid w:val="1BC577A3"/>
    <w:rsid w:val="1C157BE4"/>
    <w:rsid w:val="1C4B4438"/>
    <w:rsid w:val="1C728497"/>
    <w:rsid w:val="1C9BE5B3"/>
    <w:rsid w:val="1CD1DADF"/>
    <w:rsid w:val="1CDC8951"/>
    <w:rsid w:val="1CE664C3"/>
    <w:rsid w:val="1CFFE737"/>
    <w:rsid w:val="1D082848"/>
    <w:rsid w:val="1D1441DF"/>
    <w:rsid w:val="1D1B39A1"/>
    <w:rsid w:val="1D2810CA"/>
    <w:rsid w:val="1D2B03A2"/>
    <w:rsid w:val="1D730E79"/>
    <w:rsid w:val="1D925CD5"/>
    <w:rsid w:val="1DC55397"/>
    <w:rsid w:val="1E0EDD05"/>
    <w:rsid w:val="1E6E575A"/>
    <w:rsid w:val="1E7FBAE0"/>
    <w:rsid w:val="1E80BC5A"/>
    <w:rsid w:val="1E80E90E"/>
    <w:rsid w:val="1EAB566A"/>
    <w:rsid w:val="1F6C728A"/>
    <w:rsid w:val="1FB4D9E0"/>
    <w:rsid w:val="203496B1"/>
    <w:rsid w:val="20349F5D"/>
    <w:rsid w:val="20608798"/>
    <w:rsid w:val="208ADB97"/>
    <w:rsid w:val="208F7726"/>
    <w:rsid w:val="20916D1B"/>
    <w:rsid w:val="20A491E0"/>
    <w:rsid w:val="20C3D90C"/>
    <w:rsid w:val="20C7AC0A"/>
    <w:rsid w:val="20F46128"/>
    <w:rsid w:val="210B1399"/>
    <w:rsid w:val="210CC01F"/>
    <w:rsid w:val="212DA00C"/>
    <w:rsid w:val="21303856"/>
    <w:rsid w:val="215F4D68"/>
    <w:rsid w:val="2199C0A3"/>
    <w:rsid w:val="219A1F64"/>
    <w:rsid w:val="21D6EDA6"/>
    <w:rsid w:val="21F0F8EF"/>
    <w:rsid w:val="2272A2CA"/>
    <w:rsid w:val="22970AC5"/>
    <w:rsid w:val="22AEE00B"/>
    <w:rsid w:val="22B6AF16"/>
    <w:rsid w:val="22BF24F5"/>
    <w:rsid w:val="22C30C41"/>
    <w:rsid w:val="231B6266"/>
    <w:rsid w:val="2333D882"/>
    <w:rsid w:val="2340105E"/>
    <w:rsid w:val="2384C67F"/>
    <w:rsid w:val="23D86ADD"/>
    <w:rsid w:val="23DB398F"/>
    <w:rsid w:val="241767A9"/>
    <w:rsid w:val="246608B6"/>
    <w:rsid w:val="24899D33"/>
    <w:rsid w:val="248BA7F2"/>
    <w:rsid w:val="249097BF"/>
    <w:rsid w:val="2494B012"/>
    <w:rsid w:val="24F88D1E"/>
    <w:rsid w:val="2529E27E"/>
    <w:rsid w:val="252E625F"/>
    <w:rsid w:val="254D94AE"/>
    <w:rsid w:val="25B4189A"/>
    <w:rsid w:val="25CA3D24"/>
    <w:rsid w:val="25D23DE5"/>
    <w:rsid w:val="25DE9FA9"/>
    <w:rsid w:val="25F6F081"/>
    <w:rsid w:val="26009F22"/>
    <w:rsid w:val="26132776"/>
    <w:rsid w:val="2621E8A9"/>
    <w:rsid w:val="262E0771"/>
    <w:rsid w:val="2661903F"/>
    <w:rsid w:val="273112F6"/>
    <w:rsid w:val="274F234A"/>
    <w:rsid w:val="27706BCF"/>
    <w:rsid w:val="2772B239"/>
    <w:rsid w:val="27928803"/>
    <w:rsid w:val="27C61AA4"/>
    <w:rsid w:val="27DA8201"/>
    <w:rsid w:val="280392C9"/>
    <w:rsid w:val="28261124"/>
    <w:rsid w:val="2888CF4B"/>
    <w:rsid w:val="28A6DC56"/>
    <w:rsid w:val="28AC74E1"/>
    <w:rsid w:val="28B13649"/>
    <w:rsid w:val="28D8D2B0"/>
    <w:rsid w:val="294B7593"/>
    <w:rsid w:val="299E9D9C"/>
    <w:rsid w:val="29BCE23A"/>
    <w:rsid w:val="29D3AF4C"/>
    <w:rsid w:val="29E09C47"/>
    <w:rsid w:val="29F2BD31"/>
    <w:rsid w:val="2A48E3CF"/>
    <w:rsid w:val="2A5AED8B"/>
    <w:rsid w:val="2A712C73"/>
    <w:rsid w:val="2A725DAE"/>
    <w:rsid w:val="2A82E403"/>
    <w:rsid w:val="2AC6CCF4"/>
    <w:rsid w:val="2ADCE325"/>
    <w:rsid w:val="2AE02B5F"/>
    <w:rsid w:val="2B1C6052"/>
    <w:rsid w:val="2B1D1A31"/>
    <w:rsid w:val="2B3E4F32"/>
    <w:rsid w:val="2B4F6085"/>
    <w:rsid w:val="2B916D0C"/>
    <w:rsid w:val="2BB3BF13"/>
    <w:rsid w:val="2C1DAAFD"/>
    <w:rsid w:val="2C6FDB67"/>
    <w:rsid w:val="2C72A30C"/>
    <w:rsid w:val="2CA34B78"/>
    <w:rsid w:val="2CB66958"/>
    <w:rsid w:val="2CBD94C0"/>
    <w:rsid w:val="2CC65A4E"/>
    <w:rsid w:val="2CCA5E77"/>
    <w:rsid w:val="2CF76FD7"/>
    <w:rsid w:val="2CFC7EF1"/>
    <w:rsid w:val="2D06E062"/>
    <w:rsid w:val="2D154B55"/>
    <w:rsid w:val="2D357D65"/>
    <w:rsid w:val="2D3BF6E4"/>
    <w:rsid w:val="2D68D7E7"/>
    <w:rsid w:val="2D7A315B"/>
    <w:rsid w:val="2DC893E3"/>
    <w:rsid w:val="2DCDBEC9"/>
    <w:rsid w:val="2DD1F89B"/>
    <w:rsid w:val="2DE36B1F"/>
    <w:rsid w:val="2DF08FA9"/>
    <w:rsid w:val="2E01F186"/>
    <w:rsid w:val="2E0FF0A7"/>
    <w:rsid w:val="2E14ECA2"/>
    <w:rsid w:val="2E3DEE13"/>
    <w:rsid w:val="2E50E1DD"/>
    <w:rsid w:val="2EBC1D87"/>
    <w:rsid w:val="2EBD9C2E"/>
    <w:rsid w:val="2ED51EDF"/>
    <w:rsid w:val="2EE27037"/>
    <w:rsid w:val="2F24885F"/>
    <w:rsid w:val="2F2B89C5"/>
    <w:rsid w:val="2F338630"/>
    <w:rsid w:val="2F36D47B"/>
    <w:rsid w:val="2F5A9C2D"/>
    <w:rsid w:val="2F6BEB67"/>
    <w:rsid w:val="2F7EF962"/>
    <w:rsid w:val="2FCA75A2"/>
    <w:rsid w:val="2FCDC5EC"/>
    <w:rsid w:val="2FD9C146"/>
    <w:rsid w:val="2FF0210C"/>
    <w:rsid w:val="30221371"/>
    <w:rsid w:val="303C1BC9"/>
    <w:rsid w:val="305AC57B"/>
    <w:rsid w:val="30931733"/>
    <w:rsid w:val="30996775"/>
    <w:rsid w:val="309E17D8"/>
    <w:rsid w:val="30A405B2"/>
    <w:rsid w:val="30E63CE0"/>
    <w:rsid w:val="30F29D39"/>
    <w:rsid w:val="3103DF23"/>
    <w:rsid w:val="31B1D96B"/>
    <w:rsid w:val="31BA407D"/>
    <w:rsid w:val="31C394DB"/>
    <w:rsid w:val="32194AF3"/>
    <w:rsid w:val="321D538A"/>
    <w:rsid w:val="322DDCE7"/>
    <w:rsid w:val="32341977"/>
    <w:rsid w:val="325436B9"/>
    <w:rsid w:val="3298F0E4"/>
    <w:rsid w:val="3301FBDC"/>
    <w:rsid w:val="3303647B"/>
    <w:rsid w:val="3314AC0E"/>
    <w:rsid w:val="3329798E"/>
    <w:rsid w:val="332BA96E"/>
    <w:rsid w:val="3399E249"/>
    <w:rsid w:val="339D07CE"/>
    <w:rsid w:val="33B0B3C6"/>
    <w:rsid w:val="33CCA1C1"/>
    <w:rsid w:val="33EC2A01"/>
    <w:rsid w:val="33F24645"/>
    <w:rsid w:val="33F94D35"/>
    <w:rsid w:val="3450216C"/>
    <w:rsid w:val="34540622"/>
    <w:rsid w:val="346FC978"/>
    <w:rsid w:val="34777ECA"/>
    <w:rsid w:val="34886589"/>
    <w:rsid w:val="34A2B2D4"/>
    <w:rsid w:val="34B2C652"/>
    <w:rsid w:val="34B98904"/>
    <w:rsid w:val="3510302E"/>
    <w:rsid w:val="353C8380"/>
    <w:rsid w:val="35627D4D"/>
    <w:rsid w:val="35BB7D66"/>
    <w:rsid w:val="35BDE0FD"/>
    <w:rsid w:val="35C523C1"/>
    <w:rsid w:val="35CADE50"/>
    <w:rsid w:val="35D11589"/>
    <w:rsid w:val="35D47FDE"/>
    <w:rsid w:val="35DEEF6B"/>
    <w:rsid w:val="35F9E6F8"/>
    <w:rsid w:val="35FC0525"/>
    <w:rsid w:val="35FC8CF6"/>
    <w:rsid w:val="361F53CC"/>
    <w:rsid w:val="3631AD72"/>
    <w:rsid w:val="363D7B30"/>
    <w:rsid w:val="364FA82F"/>
    <w:rsid w:val="36525488"/>
    <w:rsid w:val="36B970CB"/>
    <w:rsid w:val="36CFF583"/>
    <w:rsid w:val="36E58F4E"/>
    <w:rsid w:val="36EDCC9D"/>
    <w:rsid w:val="36F773F3"/>
    <w:rsid w:val="371688F4"/>
    <w:rsid w:val="373EC42C"/>
    <w:rsid w:val="3743E3BA"/>
    <w:rsid w:val="3749475F"/>
    <w:rsid w:val="3762734E"/>
    <w:rsid w:val="376A72DB"/>
    <w:rsid w:val="37C91205"/>
    <w:rsid w:val="37CF4793"/>
    <w:rsid w:val="37E1FBAC"/>
    <w:rsid w:val="37E6BB70"/>
    <w:rsid w:val="380C7C37"/>
    <w:rsid w:val="38177350"/>
    <w:rsid w:val="382D9797"/>
    <w:rsid w:val="3858E88E"/>
    <w:rsid w:val="38642DBF"/>
    <w:rsid w:val="3865950C"/>
    <w:rsid w:val="386E296C"/>
    <w:rsid w:val="38BF64C6"/>
    <w:rsid w:val="38E0017F"/>
    <w:rsid w:val="38FF1C2E"/>
    <w:rsid w:val="391F6DF5"/>
    <w:rsid w:val="392E2EA7"/>
    <w:rsid w:val="393B8039"/>
    <w:rsid w:val="3963483C"/>
    <w:rsid w:val="39707D6C"/>
    <w:rsid w:val="39717116"/>
    <w:rsid w:val="39870DB0"/>
    <w:rsid w:val="399A0E65"/>
    <w:rsid w:val="39ADFCC3"/>
    <w:rsid w:val="39CC5E4A"/>
    <w:rsid w:val="39D35590"/>
    <w:rsid w:val="39E2A722"/>
    <w:rsid w:val="39F89BA7"/>
    <w:rsid w:val="3A113F91"/>
    <w:rsid w:val="3A1CA9A2"/>
    <w:rsid w:val="3A4FDA2E"/>
    <w:rsid w:val="3A79B2D6"/>
    <w:rsid w:val="3AA94B96"/>
    <w:rsid w:val="3AA97B3A"/>
    <w:rsid w:val="3AB3E8FC"/>
    <w:rsid w:val="3AFA05B5"/>
    <w:rsid w:val="3B2230AE"/>
    <w:rsid w:val="3B3E55AD"/>
    <w:rsid w:val="3B4E1F23"/>
    <w:rsid w:val="3B9ED637"/>
    <w:rsid w:val="3BA1EADC"/>
    <w:rsid w:val="3BFCEF56"/>
    <w:rsid w:val="3C264243"/>
    <w:rsid w:val="3C296B60"/>
    <w:rsid w:val="3C322EBE"/>
    <w:rsid w:val="3C3BA0B9"/>
    <w:rsid w:val="3C4F3723"/>
    <w:rsid w:val="3C9AE3E9"/>
    <w:rsid w:val="3CF5E580"/>
    <w:rsid w:val="3D1F3B02"/>
    <w:rsid w:val="3D56F8EE"/>
    <w:rsid w:val="3D700038"/>
    <w:rsid w:val="3DF05A59"/>
    <w:rsid w:val="3E3CFF38"/>
    <w:rsid w:val="3E5F6670"/>
    <w:rsid w:val="3E72D85F"/>
    <w:rsid w:val="3E738580"/>
    <w:rsid w:val="3E7BC7F9"/>
    <w:rsid w:val="3E9FC3B6"/>
    <w:rsid w:val="3ECFC8D5"/>
    <w:rsid w:val="3EE30BE1"/>
    <w:rsid w:val="3F2E4E5E"/>
    <w:rsid w:val="3F341D2C"/>
    <w:rsid w:val="3F42F634"/>
    <w:rsid w:val="3F63228D"/>
    <w:rsid w:val="3F6F0AB4"/>
    <w:rsid w:val="3F7C2AF7"/>
    <w:rsid w:val="3FB5B918"/>
    <w:rsid w:val="3FD59A21"/>
    <w:rsid w:val="3FD64354"/>
    <w:rsid w:val="3FEE4FF5"/>
    <w:rsid w:val="3FFF6E3A"/>
    <w:rsid w:val="4013F1AE"/>
    <w:rsid w:val="401592C2"/>
    <w:rsid w:val="40329FA6"/>
    <w:rsid w:val="404147C8"/>
    <w:rsid w:val="406C9DA1"/>
    <w:rsid w:val="40916AB0"/>
    <w:rsid w:val="40A82EA4"/>
    <w:rsid w:val="40C81664"/>
    <w:rsid w:val="40D57E92"/>
    <w:rsid w:val="40E70504"/>
    <w:rsid w:val="411713B1"/>
    <w:rsid w:val="4151D50A"/>
    <w:rsid w:val="415760BB"/>
    <w:rsid w:val="41712C13"/>
    <w:rsid w:val="417D2AD4"/>
    <w:rsid w:val="41825282"/>
    <w:rsid w:val="41900327"/>
    <w:rsid w:val="41A4CE9C"/>
    <w:rsid w:val="41AB4FB1"/>
    <w:rsid w:val="41B8496A"/>
    <w:rsid w:val="41E52090"/>
    <w:rsid w:val="41F1370B"/>
    <w:rsid w:val="41F7D7E8"/>
    <w:rsid w:val="42687AA2"/>
    <w:rsid w:val="42739DDA"/>
    <w:rsid w:val="4281E48F"/>
    <w:rsid w:val="429FCA80"/>
    <w:rsid w:val="42AF31EB"/>
    <w:rsid w:val="42B729A2"/>
    <w:rsid w:val="42D52502"/>
    <w:rsid w:val="42FDA7D0"/>
    <w:rsid w:val="4302EE1C"/>
    <w:rsid w:val="43531F72"/>
    <w:rsid w:val="4368DF33"/>
    <w:rsid w:val="438392CD"/>
    <w:rsid w:val="43A78F0F"/>
    <w:rsid w:val="43AD9C1E"/>
    <w:rsid w:val="43C3712B"/>
    <w:rsid w:val="440F78DA"/>
    <w:rsid w:val="4423BBB9"/>
    <w:rsid w:val="443BD982"/>
    <w:rsid w:val="444432B0"/>
    <w:rsid w:val="4476D2F4"/>
    <w:rsid w:val="448E2E7A"/>
    <w:rsid w:val="44AB143C"/>
    <w:rsid w:val="44C53F3A"/>
    <w:rsid w:val="44ED4B6E"/>
    <w:rsid w:val="450ED943"/>
    <w:rsid w:val="4514720D"/>
    <w:rsid w:val="453C5C9B"/>
    <w:rsid w:val="45586F28"/>
    <w:rsid w:val="45944CA1"/>
    <w:rsid w:val="463F6726"/>
    <w:rsid w:val="4656C99A"/>
    <w:rsid w:val="4672CB42"/>
    <w:rsid w:val="468563F9"/>
    <w:rsid w:val="4686014D"/>
    <w:rsid w:val="468604E3"/>
    <w:rsid w:val="468E50DC"/>
    <w:rsid w:val="468F6CAE"/>
    <w:rsid w:val="46F66A2D"/>
    <w:rsid w:val="47012B9D"/>
    <w:rsid w:val="470E7955"/>
    <w:rsid w:val="471DCB41"/>
    <w:rsid w:val="47543257"/>
    <w:rsid w:val="479137FB"/>
    <w:rsid w:val="47A3CF0A"/>
    <w:rsid w:val="47AF0F52"/>
    <w:rsid w:val="47B6F9CD"/>
    <w:rsid w:val="47C6C0B3"/>
    <w:rsid w:val="47E93D0D"/>
    <w:rsid w:val="482802B2"/>
    <w:rsid w:val="484E701E"/>
    <w:rsid w:val="485BBFC8"/>
    <w:rsid w:val="487CB333"/>
    <w:rsid w:val="4883DD34"/>
    <w:rsid w:val="48878F27"/>
    <w:rsid w:val="48879C06"/>
    <w:rsid w:val="48A7075A"/>
    <w:rsid w:val="48C60492"/>
    <w:rsid w:val="48FAA6CC"/>
    <w:rsid w:val="4903AC22"/>
    <w:rsid w:val="49206B07"/>
    <w:rsid w:val="497336CC"/>
    <w:rsid w:val="497BE15A"/>
    <w:rsid w:val="49A5A008"/>
    <w:rsid w:val="49A83D4F"/>
    <w:rsid w:val="49CAD039"/>
    <w:rsid w:val="49DD5ED8"/>
    <w:rsid w:val="49E372D9"/>
    <w:rsid w:val="49FD8E1D"/>
    <w:rsid w:val="4A089DEF"/>
    <w:rsid w:val="4A0DEDFE"/>
    <w:rsid w:val="4A7187EF"/>
    <w:rsid w:val="4ABA7BBE"/>
    <w:rsid w:val="4ABB440F"/>
    <w:rsid w:val="4ABF646A"/>
    <w:rsid w:val="4AC61279"/>
    <w:rsid w:val="4AD3A51F"/>
    <w:rsid w:val="4B35F490"/>
    <w:rsid w:val="4B42F196"/>
    <w:rsid w:val="4BCD6413"/>
    <w:rsid w:val="4BD80F42"/>
    <w:rsid w:val="4BE4CCA0"/>
    <w:rsid w:val="4BF21B09"/>
    <w:rsid w:val="4BF3A7F8"/>
    <w:rsid w:val="4BF6DFC8"/>
    <w:rsid w:val="4C199327"/>
    <w:rsid w:val="4C30835F"/>
    <w:rsid w:val="4C3EF372"/>
    <w:rsid w:val="4C8FA315"/>
    <w:rsid w:val="4CA8F3DD"/>
    <w:rsid w:val="4CAD4417"/>
    <w:rsid w:val="4CBA03B1"/>
    <w:rsid w:val="4CEC064B"/>
    <w:rsid w:val="4CEC86D9"/>
    <w:rsid w:val="4D110DB3"/>
    <w:rsid w:val="4D22EB48"/>
    <w:rsid w:val="4D499102"/>
    <w:rsid w:val="4D78BF39"/>
    <w:rsid w:val="4DBA6367"/>
    <w:rsid w:val="4DCF2967"/>
    <w:rsid w:val="4DE13500"/>
    <w:rsid w:val="4DEBFEA6"/>
    <w:rsid w:val="4E0621FC"/>
    <w:rsid w:val="4E0E7840"/>
    <w:rsid w:val="4E5D0FEA"/>
    <w:rsid w:val="4E641F64"/>
    <w:rsid w:val="4E68953E"/>
    <w:rsid w:val="4E7D5020"/>
    <w:rsid w:val="4E8E8C45"/>
    <w:rsid w:val="4E9FB1B2"/>
    <w:rsid w:val="4EBB3C3D"/>
    <w:rsid w:val="4ECEFB04"/>
    <w:rsid w:val="4ED0ABEE"/>
    <w:rsid w:val="4EE4B487"/>
    <w:rsid w:val="4EEFE2B3"/>
    <w:rsid w:val="4EFC670A"/>
    <w:rsid w:val="4EFE8FCE"/>
    <w:rsid w:val="4F0D9E4A"/>
    <w:rsid w:val="4F1941B4"/>
    <w:rsid w:val="4F5B2415"/>
    <w:rsid w:val="4F622801"/>
    <w:rsid w:val="4FBDB201"/>
    <w:rsid w:val="4FC5FEA5"/>
    <w:rsid w:val="4FD79D0C"/>
    <w:rsid w:val="4FE29498"/>
    <w:rsid w:val="5001330F"/>
    <w:rsid w:val="501F024E"/>
    <w:rsid w:val="501F4CA7"/>
    <w:rsid w:val="5022F386"/>
    <w:rsid w:val="503A3BF1"/>
    <w:rsid w:val="5065C7CF"/>
    <w:rsid w:val="5070A56A"/>
    <w:rsid w:val="5077C5B6"/>
    <w:rsid w:val="5086AA64"/>
    <w:rsid w:val="509F49F4"/>
    <w:rsid w:val="50B8CAD0"/>
    <w:rsid w:val="50F79E19"/>
    <w:rsid w:val="510A0E52"/>
    <w:rsid w:val="5113CE80"/>
    <w:rsid w:val="512C48E4"/>
    <w:rsid w:val="51439F3F"/>
    <w:rsid w:val="5150CFBA"/>
    <w:rsid w:val="51649D50"/>
    <w:rsid w:val="5165E395"/>
    <w:rsid w:val="5174EA1A"/>
    <w:rsid w:val="5179724C"/>
    <w:rsid w:val="5179FB64"/>
    <w:rsid w:val="51AC1F8B"/>
    <w:rsid w:val="51CA0E94"/>
    <w:rsid w:val="51D442E4"/>
    <w:rsid w:val="51D6106B"/>
    <w:rsid w:val="51DC90CB"/>
    <w:rsid w:val="51F80BBB"/>
    <w:rsid w:val="521E6F4B"/>
    <w:rsid w:val="522C2E2F"/>
    <w:rsid w:val="52380024"/>
    <w:rsid w:val="5250CD7E"/>
    <w:rsid w:val="5272FF8A"/>
    <w:rsid w:val="52A33E7E"/>
    <w:rsid w:val="52C46DC0"/>
    <w:rsid w:val="52D18860"/>
    <w:rsid w:val="52D9726B"/>
    <w:rsid w:val="52E896F0"/>
    <w:rsid w:val="52F0CA6F"/>
    <w:rsid w:val="53530D01"/>
    <w:rsid w:val="535A38A1"/>
    <w:rsid w:val="535BE845"/>
    <w:rsid w:val="536ECB1C"/>
    <w:rsid w:val="537BA2E5"/>
    <w:rsid w:val="538DB316"/>
    <w:rsid w:val="53A6FDF7"/>
    <w:rsid w:val="53B49192"/>
    <w:rsid w:val="53BEF2FB"/>
    <w:rsid w:val="53C60213"/>
    <w:rsid w:val="53D2B90D"/>
    <w:rsid w:val="5411C13D"/>
    <w:rsid w:val="541A4221"/>
    <w:rsid w:val="5456BDBC"/>
    <w:rsid w:val="547E4F28"/>
    <w:rsid w:val="548039F1"/>
    <w:rsid w:val="5497D402"/>
    <w:rsid w:val="54ACDDCC"/>
    <w:rsid w:val="54F42BB5"/>
    <w:rsid w:val="54FFE427"/>
    <w:rsid w:val="5521BDFD"/>
    <w:rsid w:val="555644D0"/>
    <w:rsid w:val="555B894A"/>
    <w:rsid w:val="55622933"/>
    <w:rsid w:val="55634D96"/>
    <w:rsid w:val="5568A94A"/>
    <w:rsid w:val="55814A30"/>
    <w:rsid w:val="5586F0B3"/>
    <w:rsid w:val="55AC9893"/>
    <w:rsid w:val="55B71343"/>
    <w:rsid w:val="55BFE854"/>
    <w:rsid w:val="55DF9AA4"/>
    <w:rsid w:val="55E9F15E"/>
    <w:rsid w:val="5600381A"/>
    <w:rsid w:val="560D25BD"/>
    <w:rsid w:val="5628E0B8"/>
    <w:rsid w:val="562F3D9E"/>
    <w:rsid w:val="564E6589"/>
    <w:rsid w:val="56568176"/>
    <w:rsid w:val="566B8CB7"/>
    <w:rsid w:val="56B22E83"/>
    <w:rsid w:val="5717A57A"/>
    <w:rsid w:val="5727963E"/>
    <w:rsid w:val="57417298"/>
    <w:rsid w:val="57443AE0"/>
    <w:rsid w:val="579453F2"/>
    <w:rsid w:val="5796BB87"/>
    <w:rsid w:val="579F40E8"/>
    <w:rsid w:val="57BCF6BA"/>
    <w:rsid w:val="57BFB281"/>
    <w:rsid w:val="57F1BA0E"/>
    <w:rsid w:val="57FF13D5"/>
    <w:rsid w:val="581D0A11"/>
    <w:rsid w:val="585D26E0"/>
    <w:rsid w:val="5871AD3D"/>
    <w:rsid w:val="5890B700"/>
    <w:rsid w:val="58BB64D5"/>
    <w:rsid w:val="58CDB463"/>
    <w:rsid w:val="58EE921B"/>
    <w:rsid w:val="58F584D6"/>
    <w:rsid w:val="5901AA9A"/>
    <w:rsid w:val="59051E27"/>
    <w:rsid w:val="5922B20D"/>
    <w:rsid w:val="592A160A"/>
    <w:rsid w:val="5943DEB3"/>
    <w:rsid w:val="59558B97"/>
    <w:rsid w:val="5964287A"/>
    <w:rsid w:val="59791D4C"/>
    <w:rsid w:val="597B326F"/>
    <w:rsid w:val="5985F447"/>
    <w:rsid w:val="598F9AD2"/>
    <w:rsid w:val="59AF53CD"/>
    <w:rsid w:val="59BCEBBA"/>
    <w:rsid w:val="59C3968F"/>
    <w:rsid w:val="59F106E9"/>
    <w:rsid w:val="5A1BBF6A"/>
    <w:rsid w:val="5A1C62E9"/>
    <w:rsid w:val="5A35645B"/>
    <w:rsid w:val="5A43F6A5"/>
    <w:rsid w:val="5A54E7DD"/>
    <w:rsid w:val="5A6A4C6E"/>
    <w:rsid w:val="5A7DE0B9"/>
    <w:rsid w:val="5AB960EA"/>
    <w:rsid w:val="5ABF4BFD"/>
    <w:rsid w:val="5ADACBDB"/>
    <w:rsid w:val="5AE7FB5E"/>
    <w:rsid w:val="5AF4953C"/>
    <w:rsid w:val="5B58B2DA"/>
    <w:rsid w:val="5B5B4963"/>
    <w:rsid w:val="5BD29340"/>
    <w:rsid w:val="5BE90F10"/>
    <w:rsid w:val="5BEA6875"/>
    <w:rsid w:val="5BF5B5C7"/>
    <w:rsid w:val="5C378C38"/>
    <w:rsid w:val="5C50736C"/>
    <w:rsid w:val="5C5267C4"/>
    <w:rsid w:val="5C602223"/>
    <w:rsid w:val="5D035D3B"/>
    <w:rsid w:val="5D49B592"/>
    <w:rsid w:val="5D6B8AF6"/>
    <w:rsid w:val="5D9E7238"/>
    <w:rsid w:val="5DB5C4FF"/>
    <w:rsid w:val="5DBA7ECE"/>
    <w:rsid w:val="5DBC1B4F"/>
    <w:rsid w:val="5DD098BE"/>
    <w:rsid w:val="5DD6F245"/>
    <w:rsid w:val="5DD8F13C"/>
    <w:rsid w:val="5DE1237C"/>
    <w:rsid w:val="5DF550F7"/>
    <w:rsid w:val="5DFCC3AE"/>
    <w:rsid w:val="5E67B1AF"/>
    <w:rsid w:val="5E740844"/>
    <w:rsid w:val="5E7B2BA4"/>
    <w:rsid w:val="5E94BAC8"/>
    <w:rsid w:val="5E9BAD06"/>
    <w:rsid w:val="5EC6C5E2"/>
    <w:rsid w:val="5ECCB5C5"/>
    <w:rsid w:val="5EE19B1E"/>
    <w:rsid w:val="5F01DCC5"/>
    <w:rsid w:val="5F25ADDF"/>
    <w:rsid w:val="5F57F919"/>
    <w:rsid w:val="5F9712A7"/>
    <w:rsid w:val="5FA3A12E"/>
    <w:rsid w:val="5FC65735"/>
    <w:rsid w:val="5FD3A129"/>
    <w:rsid w:val="5FD638F1"/>
    <w:rsid w:val="5FFDA7D2"/>
    <w:rsid w:val="60162987"/>
    <w:rsid w:val="6029046B"/>
    <w:rsid w:val="603E6210"/>
    <w:rsid w:val="6047C4C0"/>
    <w:rsid w:val="60695598"/>
    <w:rsid w:val="6082F3F0"/>
    <w:rsid w:val="60B2289E"/>
    <w:rsid w:val="60FC17F6"/>
    <w:rsid w:val="6111C56C"/>
    <w:rsid w:val="6124DBAE"/>
    <w:rsid w:val="61287B03"/>
    <w:rsid w:val="6155C72F"/>
    <w:rsid w:val="616C2A5E"/>
    <w:rsid w:val="6198A0B0"/>
    <w:rsid w:val="61B9876C"/>
    <w:rsid w:val="61C73D11"/>
    <w:rsid w:val="61CFA54B"/>
    <w:rsid w:val="61D62F63"/>
    <w:rsid w:val="61FAF36A"/>
    <w:rsid w:val="623E4BE8"/>
    <w:rsid w:val="627D503A"/>
    <w:rsid w:val="6284D36C"/>
    <w:rsid w:val="62D5B2A6"/>
    <w:rsid w:val="62E9DCEB"/>
    <w:rsid w:val="62F2B53C"/>
    <w:rsid w:val="63302CC4"/>
    <w:rsid w:val="6333928E"/>
    <w:rsid w:val="633986F0"/>
    <w:rsid w:val="633A6510"/>
    <w:rsid w:val="633D4D39"/>
    <w:rsid w:val="6349D351"/>
    <w:rsid w:val="63A976A9"/>
    <w:rsid w:val="63AD22DA"/>
    <w:rsid w:val="63BA7CE3"/>
    <w:rsid w:val="63DE95BC"/>
    <w:rsid w:val="63E1F03B"/>
    <w:rsid w:val="63E5666A"/>
    <w:rsid w:val="63FEA5D1"/>
    <w:rsid w:val="644FCCAB"/>
    <w:rsid w:val="64DB1476"/>
    <w:rsid w:val="650BA247"/>
    <w:rsid w:val="6520DBCD"/>
    <w:rsid w:val="652EDFBB"/>
    <w:rsid w:val="6538177C"/>
    <w:rsid w:val="6550EA40"/>
    <w:rsid w:val="65547BF5"/>
    <w:rsid w:val="65A57CD9"/>
    <w:rsid w:val="65BE31E1"/>
    <w:rsid w:val="65BEBE5D"/>
    <w:rsid w:val="65CCA571"/>
    <w:rsid w:val="65CEA79E"/>
    <w:rsid w:val="65F6AEBA"/>
    <w:rsid w:val="65FC53A6"/>
    <w:rsid w:val="662914A7"/>
    <w:rsid w:val="663F4EC5"/>
    <w:rsid w:val="6642CB5A"/>
    <w:rsid w:val="66514123"/>
    <w:rsid w:val="6660A75D"/>
    <w:rsid w:val="667BFB50"/>
    <w:rsid w:val="66CE9937"/>
    <w:rsid w:val="66DC4955"/>
    <w:rsid w:val="66F3D2C2"/>
    <w:rsid w:val="66FBF772"/>
    <w:rsid w:val="6729DD28"/>
    <w:rsid w:val="673E80A0"/>
    <w:rsid w:val="6756BB87"/>
    <w:rsid w:val="675F0CE9"/>
    <w:rsid w:val="67784A93"/>
    <w:rsid w:val="67791C7C"/>
    <w:rsid w:val="678B6993"/>
    <w:rsid w:val="67BEA588"/>
    <w:rsid w:val="67F46D7A"/>
    <w:rsid w:val="6812D933"/>
    <w:rsid w:val="682C0123"/>
    <w:rsid w:val="6863F5BA"/>
    <w:rsid w:val="6893F0EC"/>
    <w:rsid w:val="68C5C067"/>
    <w:rsid w:val="68D04B43"/>
    <w:rsid w:val="6909744A"/>
    <w:rsid w:val="6919AC32"/>
    <w:rsid w:val="691F1140"/>
    <w:rsid w:val="6955BD98"/>
    <w:rsid w:val="699E3C48"/>
    <w:rsid w:val="69C480F0"/>
    <w:rsid w:val="69E345B0"/>
    <w:rsid w:val="69FEA343"/>
    <w:rsid w:val="6A11D6D8"/>
    <w:rsid w:val="6A54EC1F"/>
    <w:rsid w:val="6A952F86"/>
    <w:rsid w:val="6AA47AC0"/>
    <w:rsid w:val="6AF2776C"/>
    <w:rsid w:val="6B0BA436"/>
    <w:rsid w:val="6B1E3B60"/>
    <w:rsid w:val="6B5FDD86"/>
    <w:rsid w:val="6B6BBEE4"/>
    <w:rsid w:val="6B998AFD"/>
    <w:rsid w:val="6B9B3575"/>
    <w:rsid w:val="6BA1B6EC"/>
    <w:rsid w:val="6BA85308"/>
    <w:rsid w:val="6BBD7DB9"/>
    <w:rsid w:val="6BBF3869"/>
    <w:rsid w:val="6BC427F2"/>
    <w:rsid w:val="6BC492E4"/>
    <w:rsid w:val="6BCACE5E"/>
    <w:rsid w:val="6BD80862"/>
    <w:rsid w:val="6BD8A85D"/>
    <w:rsid w:val="6BF2CB8B"/>
    <w:rsid w:val="6BFFB04A"/>
    <w:rsid w:val="6C02205B"/>
    <w:rsid w:val="6C1A5AA0"/>
    <w:rsid w:val="6C46F407"/>
    <w:rsid w:val="6C9C857D"/>
    <w:rsid w:val="6CB9E260"/>
    <w:rsid w:val="6CC019E2"/>
    <w:rsid w:val="6D2BE59A"/>
    <w:rsid w:val="6D40CDA6"/>
    <w:rsid w:val="6D43003F"/>
    <w:rsid w:val="6D7B50A7"/>
    <w:rsid w:val="6DBCF450"/>
    <w:rsid w:val="6DC01118"/>
    <w:rsid w:val="6DC1F880"/>
    <w:rsid w:val="6DC98F7C"/>
    <w:rsid w:val="6E11E286"/>
    <w:rsid w:val="6E135F5B"/>
    <w:rsid w:val="6E21F92A"/>
    <w:rsid w:val="6E430C20"/>
    <w:rsid w:val="6E76B31E"/>
    <w:rsid w:val="6E94EC53"/>
    <w:rsid w:val="6E9EDE04"/>
    <w:rsid w:val="6EAD8608"/>
    <w:rsid w:val="6EE60353"/>
    <w:rsid w:val="6F23F808"/>
    <w:rsid w:val="6F4E3D89"/>
    <w:rsid w:val="6FA06C2B"/>
    <w:rsid w:val="6FB9BEEE"/>
    <w:rsid w:val="704A142E"/>
    <w:rsid w:val="705751C2"/>
    <w:rsid w:val="707390D4"/>
    <w:rsid w:val="707614CB"/>
    <w:rsid w:val="708F7826"/>
    <w:rsid w:val="70B15BF2"/>
    <w:rsid w:val="70D21247"/>
    <w:rsid w:val="7121BD07"/>
    <w:rsid w:val="71237D73"/>
    <w:rsid w:val="712408D2"/>
    <w:rsid w:val="7137AC9C"/>
    <w:rsid w:val="713A2B43"/>
    <w:rsid w:val="71677807"/>
    <w:rsid w:val="716ACB02"/>
    <w:rsid w:val="7195F9A7"/>
    <w:rsid w:val="71BF30BB"/>
    <w:rsid w:val="71CA77C2"/>
    <w:rsid w:val="71F495D8"/>
    <w:rsid w:val="71F68C2A"/>
    <w:rsid w:val="721E03AB"/>
    <w:rsid w:val="72312DAF"/>
    <w:rsid w:val="723508D3"/>
    <w:rsid w:val="723D3D1A"/>
    <w:rsid w:val="7253EF0A"/>
    <w:rsid w:val="7264106F"/>
    <w:rsid w:val="72AA481B"/>
    <w:rsid w:val="72B44F2C"/>
    <w:rsid w:val="72B4BA03"/>
    <w:rsid w:val="72D23B2E"/>
    <w:rsid w:val="72F4B4E2"/>
    <w:rsid w:val="731E5FEE"/>
    <w:rsid w:val="734E8F04"/>
    <w:rsid w:val="7353CCD1"/>
    <w:rsid w:val="7358A053"/>
    <w:rsid w:val="7370A857"/>
    <w:rsid w:val="7398D3E9"/>
    <w:rsid w:val="73AB08F4"/>
    <w:rsid w:val="73C1EACB"/>
    <w:rsid w:val="73EA57E8"/>
    <w:rsid w:val="73EBDFA7"/>
    <w:rsid w:val="73F54BB9"/>
    <w:rsid w:val="73FE2EBC"/>
    <w:rsid w:val="74015FAA"/>
    <w:rsid w:val="74389332"/>
    <w:rsid w:val="7458C22C"/>
    <w:rsid w:val="74B30673"/>
    <w:rsid w:val="74FCA43F"/>
    <w:rsid w:val="75031CC9"/>
    <w:rsid w:val="7508ACD4"/>
    <w:rsid w:val="75197974"/>
    <w:rsid w:val="75228983"/>
    <w:rsid w:val="752A7DED"/>
    <w:rsid w:val="7549EC99"/>
    <w:rsid w:val="75529CC3"/>
    <w:rsid w:val="75713461"/>
    <w:rsid w:val="759EC782"/>
    <w:rsid w:val="75A372D9"/>
    <w:rsid w:val="75BC008D"/>
    <w:rsid w:val="75F59F80"/>
    <w:rsid w:val="760781ED"/>
    <w:rsid w:val="76126193"/>
    <w:rsid w:val="764A4D37"/>
    <w:rsid w:val="7653C886"/>
    <w:rsid w:val="7661DC82"/>
    <w:rsid w:val="766C4FAA"/>
    <w:rsid w:val="767E463B"/>
    <w:rsid w:val="76873F3F"/>
    <w:rsid w:val="7690D951"/>
    <w:rsid w:val="769F228F"/>
    <w:rsid w:val="76A9A364"/>
    <w:rsid w:val="76FC5980"/>
    <w:rsid w:val="775C41FA"/>
    <w:rsid w:val="77A05A04"/>
    <w:rsid w:val="77AC5B0F"/>
    <w:rsid w:val="77B5C152"/>
    <w:rsid w:val="77B677A9"/>
    <w:rsid w:val="7819E1FD"/>
    <w:rsid w:val="78205AF0"/>
    <w:rsid w:val="783B476B"/>
    <w:rsid w:val="78728DDA"/>
    <w:rsid w:val="788F048A"/>
    <w:rsid w:val="78B3329E"/>
    <w:rsid w:val="78C3698C"/>
    <w:rsid w:val="78D3E67C"/>
    <w:rsid w:val="78E130F5"/>
    <w:rsid w:val="792F82B3"/>
    <w:rsid w:val="7940D084"/>
    <w:rsid w:val="79A7554B"/>
    <w:rsid w:val="79C63C1E"/>
    <w:rsid w:val="79DD28AC"/>
    <w:rsid w:val="7A0925D2"/>
    <w:rsid w:val="7A26AC10"/>
    <w:rsid w:val="7AA642CC"/>
    <w:rsid w:val="7ABCBC43"/>
    <w:rsid w:val="7ADBEC7A"/>
    <w:rsid w:val="7B3DF073"/>
    <w:rsid w:val="7B449A93"/>
    <w:rsid w:val="7B652B43"/>
    <w:rsid w:val="7B65B476"/>
    <w:rsid w:val="7B83A2AA"/>
    <w:rsid w:val="7BD27A7B"/>
    <w:rsid w:val="7BEE39CF"/>
    <w:rsid w:val="7BF1BEB6"/>
    <w:rsid w:val="7C153E8D"/>
    <w:rsid w:val="7C394E26"/>
    <w:rsid w:val="7C521257"/>
    <w:rsid w:val="7C86AE5E"/>
    <w:rsid w:val="7CE9B1AD"/>
    <w:rsid w:val="7CECAED6"/>
    <w:rsid w:val="7D59639E"/>
    <w:rsid w:val="7D6F0222"/>
    <w:rsid w:val="7D8801AF"/>
    <w:rsid w:val="7D8D3BA0"/>
    <w:rsid w:val="7DD3F34F"/>
    <w:rsid w:val="7DD5FA3A"/>
    <w:rsid w:val="7DF039E1"/>
    <w:rsid w:val="7E0E2C02"/>
    <w:rsid w:val="7E0E5E89"/>
    <w:rsid w:val="7E4897FC"/>
    <w:rsid w:val="7E9E5367"/>
    <w:rsid w:val="7F1B888C"/>
    <w:rsid w:val="7F7D8A4D"/>
    <w:rsid w:val="7F8687D4"/>
    <w:rsid w:val="7F93A79E"/>
    <w:rsid w:val="7FA544A4"/>
    <w:rsid w:val="7FB0BE1C"/>
    <w:rsid w:val="7FC7B1DA"/>
    <w:rsid w:val="7FCBB72E"/>
    <w:rsid w:val="7FD53845"/>
    <w:rsid w:val="7FE67FB8"/>
    <w:rsid w:val="7FFFA0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187EF"/>
  <w15:chartTrackingRefBased/>
  <w15:docId w15:val="{5ACE5EF6-0FFE-4903-83A6-DECD36F9F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0F29D39"/>
    <w:rPr>
      <w:noProof w:val="0"/>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0F29D39"/>
    <w:pPr>
      <w:spacing/>
      <w:ind w:left="720"/>
      <w:contextualSpacing/>
    </w:pPr>
  </w:style>
  <w:style w:type="character" w:styleId="PlaceholderText">
    <w:name w:val="Placeholder Text"/>
    <w:basedOn w:val="DefaultParagraphFont"/>
    <w:uiPriority w:val="99"/>
    <w:semiHidden/>
    <w:rsid w:val="0267C9B8"/>
    <w:rPr>
      <w:color w:val="808080" w:themeColor="background1" w:themeShade="80"/>
    </w:rPr>
  </w:style>
  <w:style w:type="character" w:styleId="Hyperlink">
    <w:name w:val="Hyperlink"/>
    <w:basedOn w:val="DefaultParagraphFont"/>
    <w:uiPriority w:val="99"/>
    <w:unhideWhenUsed/>
    <w:rsid w:val="0267C9B8"/>
    <w:rPr>
      <w:color w:val="467886"/>
      <w:u w:val="single"/>
    </w:rPr>
  </w:style>
  <w:style w:type="paragraph" w:styleId="Header">
    <w:uiPriority w:val="99"/>
    <w:name w:val="header"/>
    <w:basedOn w:val="Normal"/>
    <w:unhideWhenUsed/>
    <w:link w:val="HeaderChar"/>
    <w:rsid w:val="30F29D39"/>
    <w:pPr>
      <w:tabs>
        <w:tab w:val="center" w:leader="none" w:pos="4513"/>
        <w:tab w:val="right" w:leader="none" w:pos="9026"/>
      </w:tabs>
      <w:spacing w:after="0" w:line="240" w:lineRule="auto"/>
    </w:pPr>
  </w:style>
  <w:style w:type="character" w:styleId="HeaderChar" w:customStyle="1">
    <w:name w:val="Header Char"/>
    <w:basedOn w:val="DefaultParagraphFont"/>
    <w:link w:val="Header"/>
    <w:uiPriority w:val="99"/>
    <w:rsid w:val="000E2D35"/>
  </w:style>
  <w:style w:type="paragraph" w:styleId="Footer">
    <w:uiPriority w:val="99"/>
    <w:name w:val="footer"/>
    <w:basedOn w:val="Normal"/>
    <w:unhideWhenUsed/>
    <w:link w:val="FooterChar"/>
    <w:rsid w:val="30F29D39"/>
    <w:pPr>
      <w:tabs>
        <w:tab w:val="center" w:leader="none" w:pos="4513"/>
        <w:tab w:val="right" w:leader="none" w:pos="9026"/>
      </w:tabs>
      <w:spacing w:after="0" w:line="240" w:lineRule="auto"/>
    </w:pPr>
  </w:style>
  <w:style w:type="character" w:styleId="FooterChar" w:customStyle="1">
    <w:name w:val="Footer Char"/>
    <w:basedOn w:val="DefaultParagraphFont"/>
    <w:link w:val="Footer"/>
    <w:uiPriority w:val="99"/>
    <w:rsid w:val="000E2D35"/>
  </w:style>
  <w:style w:type="table" w:styleId="TableGrid">
    <w:name w:val="Table Grid"/>
    <w:basedOn w:val="TableNormal"/>
    <w:uiPriority w:val="39"/>
    <w:rsid w:val="0004405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glossaryDocument" Target="glossary/document.xml" Id="rId14" /><Relationship Type="http://schemas.openxmlformats.org/officeDocument/2006/relationships/image" Target="/media/image.png" Id="rId105659924" /><Relationship Type="http://schemas.openxmlformats.org/officeDocument/2006/relationships/image" Target="/media/image2.png" Id="rId1052280897" /><Relationship Type="http://schemas.openxmlformats.org/officeDocument/2006/relationships/image" Target="/media/image3.png" Id="rId69117498" /><Relationship Type="http://schemas.openxmlformats.org/officeDocument/2006/relationships/image" Target="/media/image4.png" Id="rId1023640349" /><Relationship Type="http://schemas.openxmlformats.org/officeDocument/2006/relationships/image" Target="/media/image5.png" Id="rId1680436129" /><Relationship Type="http://schemas.openxmlformats.org/officeDocument/2006/relationships/hyperlink" Target="https://www.wattbike.com" TargetMode="External" Id="R03f90de464d545da" /><Relationship Type="http://schemas.openxmlformats.org/officeDocument/2006/relationships/hyperlink" Target="https://www.rudolphkc.com" TargetMode="External" Id="R5f63c39968874a20" /><Relationship Type="http://schemas.openxmlformats.org/officeDocument/2006/relationships/hyperlink" Target="https://www.harvardapparatus.co.uk" TargetMode="External" Id="R1c1cb90c3979425d" /><Relationship Type="http://schemas.openxmlformats.org/officeDocument/2006/relationships/hyperlink" Target="https://www.keiser.com" TargetMode="External" Id="Re9bbd17920084d2c" /><Relationship Type="http://schemas.openxmlformats.org/officeDocument/2006/relationships/hyperlink" Target="http://www.takei-si.co.jp/" TargetMode="External" Id="R829e3545f0184e1f" /><Relationship Type="http://schemas.openxmlformats.org/officeDocument/2006/relationships/hyperlink" Target="https://www.servomex.com/" TargetMode="External" Id="R66fddc0018fe451a" /><Relationship Type="http://schemas.openxmlformats.org/officeDocument/2006/relationships/header" Target="header.xml" Id="R4fed6eb7f9324131"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1930571-6D6E-4AA5-9786-D11B6C25F576}"/>
      </w:docPartPr>
      <w:docPartBody>
        <w:p w:rsidR="00000000" w:rsidRDefault="00000000">
          <w:r w:rsidRPr="0267C9B8">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E54BC"/>
    <w:rsid w:val="00CC4118"/>
    <w:rsid w:val="00EE54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166a99-be1a-4a5c-8548-17700a58e792">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currentFolder" value="{&quot;depth&quot;:0,&quot;id&quot;:&quot;all&quot;,&quot;name&quot;:&quot;All references&quot;,&quot;parentId&quot;:null,&quot;position&quot;:-2,&quot;isShared&quot;:false}"/>
    <we:property name="citations" value="{&quot;12159747&quot;:{&quot;referencesIds&quot;:[&quot;doc:69a2f64269416e5ee2739026&quot;],&quot;referencesOptions&quot;:{&quot;doc:69a2f64269416e5ee27390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9747,&quot;citationText&quot;:&quot;&lt;span style=\&quot;font-family:Aptos;font-size:16px;color:#000000\&quot;&gt;(Shete et al., 2014)&lt;/span&gt;&quot;},&quot;176049831&quot;:{&quot;referencesIds&quot;:[&quot;doc:69a2f5af65fb3041e20d13bf&quot;],&quot;referencesOptions&quot;:{&quot;doc:69a2f5af65fb3041e20d13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049831,&quot;citationText&quot;:&quot;&lt;span style=\&quot;font-family:Aptos;font-size:16px;color:#000000\&quot;&gt;(Yuniana et al., 2023)&lt;/span&gt;&quot;},&quot;242888329&quot;:{&quot;referencesIds&quot;:[&quot;doc:69a2f6a1278e9f4f42f69f42&quot;],&quot;referencesOptions&quot;:{&quot;doc:69a2f6a1278e9f4f42f69f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2888329,&quot;citationText&quot;:&quot;&lt;span style=\&quot;font-family:Aptos;font-size:16px;color:#000000\&quot;&gt;(Eriksson et al., 2021)&lt;/span&gt;&quot;},&quot;340815011&quot;:{&quot;referencesIds&quot;:[&quot;doc:69a330e9b8dfaa2ebaac136d&quot;],&quot;referencesOptions&quot;:{&quot;doc:69a330e9b8dfaa2ebaac1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0815011,&quot;citationText&quot;:&quot;&lt;span style=\&quot;font-family:Aptos;font-size:16px;color:#000000\&quot;&gt;(Claudino et al., 2017)&lt;/span&gt;&quot;},&quot;440049381&quot;:{&quot;referencesIds&quot;:[&quot;doc:69a3333295db662fd44b4d3d&quot;],&quot;referencesOptions&quot;:{&quot;doc:69a3333295db662fd44b4d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049381,&quot;citationText&quot;:&quot;&lt;span style=\&quot;font-family:Aptos;font-size:16px;color:#000000\&quot;&gt;(Nysether et al., 2023b)&lt;/span&gt;&quot;},&quot;578216855&quot;:{&quot;referencesIds&quot;:[&quot;doc:69a332adb8dfaa2ebaac1382&quot;],&quot;referencesOptions&quot;:{&quot;doc:69a332adb8dfaa2ebaac13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8216855,&quot;citationText&quot;:&quot;&lt;span style=\&quot;font-family:Aptos;font-size:16px;color:#000000\&quot;&gt;(Van Der Kruk et al., 2018)&lt;/span&gt;&quot;},&quot;679885408&quot;:{&quot;referencesIds&quot;:[&quot;doc:69a812c2b8dfaa2ebaac8cb6&quot;],&quot;referencesOptions&quot;:{&quot;doc:69a812c2b8dfaa2ebaac8c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9885408,&quot;citationText&quot;:&quot;&lt;span style=\&quot;font-family:Aptos;font-size:16px;color:#000000\&quot;&gt;(Lee &amp;amp; Zhang, 2021)&lt;/span&gt;&quot;},&quot;796257004&quot;:{&quot;referencesIds&quot;:[&quot;doc:69a811de69416e5ee2742980&quot;],&quot;referencesOptions&quot;:{&quot;doc:69a811de69416e5ee27429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257004,&quot;citationText&quot;:&quot;&lt;span style=\&quot;font-family:Aptos;font-size:16px;color:#000000\&quot;&gt;(Guo &amp;amp; Montero, 2024)&lt;/span&gt;&quot;},&quot;1098000965&quot;:{&quot;referencesIds&quot;:[&quot;doc:69a2f7bcd2d95e11ce242b43&quot;],&quot;referencesOptions&quot;:{&quot;doc:69a2f7bcd2d95e11ce242b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000965,&quot;citationText&quot;:&quot;&lt;span style=\&quot;font-family:Aptos;font-size:16px;color:#000000\&quot;&gt;(Buttar et al., 2019)&lt;/span&gt;&quot;},&quot;1219733240&quot;:{&quot;referencesIds&quot;:[&quot;doc:69a331cd1a16683b5100ff91&quot;],&quot;referencesOptions&quot;:{&quot;doc:69a331cd1a16683b5100ff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733240,&quot;citationText&quot;:&quot;&lt;span style=\&quot;font-family:Aptos;font-size:16px;color:#000000\&quot;&gt;(Helland et al., 2020)&lt;/span&gt;&quot;},&quot;1238996431&quot;:{&quot;referencesIds&quot;:[&quot;doc:698f0a772fa8d11c66f1da7e&quot;],&quot;referencesOptions&quot;:{&quot;doc:698f0a772fa8d11c66f1da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996431,&quot;citationText&quot;:&quot;&lt;span style=\&quot;font-family:Aptos;font-size:16px;color:#000000\&quot;&gt;(Haugen &amp;amp; Seiler, 2015)&lt;/span&gt;&quot;},&quot;1486892514&quot;:{&quot;referencesIds&quot;:[&quot;doc:69a439e6278e9f4f42f6b3f8&quot;],&quot;referencesOptions&quot;:{&quot;doc:69a439e6278e9f4f42f6b3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6892514,&quot;citationText&quot;:&quot;&lt;span style=\&quot;font-family:Aptos;font-size:16px;color:#000000\&quot;&gt;(Camburn et al., 2016)&lt;/span&gt;&quot;},&quot;1554810453&quot;:{&quot;referencesIds&quot;:[&quot;doc:698f04fcd77083452f26ca16&quot;],&quot;referencesOptions&quot;:{&quot;doc:698f04fcd77083452f26ca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810453,&quot;citationText&quot;:&quot;&lt;span style=\&quot;font-family:Aptos;font-size:16px;color:#000000\&quot;&gt;(Puente-Maestu, 2020)&lt;/span&gt;&quot;},&quot;1672632527&quot;:{&quot;referencesIds&quot;:[&quot;doc:69a438b165fb3041e20d2be9&quot;],&quot;referencesOptions&quot;:{&quot;doc:69a438b165fb3041e20d2b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632527,&quot;citationText&quot;:&quot;&lt;span style=\&quot;font-family:Aptos;font-size:16px;color:#000000\&quot;&gt;(Sözen &amp;amp; Akyildiz, 2018)&lt;/span&gt;&quot;},&quot;1733078279&quot;:{&quot;referencesIds&quot;:[&quot;doc:699f45bb0b4a811fc40b1d57&quot;],&quot;referencesOptions&quot;:{&quot;doc:699f45bb0b4a811fc40b1d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078279,&quot;citationText&quot;:&quot;&lt;span style=\&quot;font-family:Aptos;font-size:16px;color:#000000\&quot;&gt;(Nysether et al., 2023a)&lt;/span&gt;&quot;},&quot;1863458707&quot;:{&quot;referencesIds&quot;:[&quot;doc:69a8139363bf3530b9d7db36&quot;],&quot;referencesOptions&quot;:{&quot;doc:69a8139363bf3530b9d7d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3458707,&quot;citationText&quot;:&quot;&lt;span style=\&quot;font-family:Aptos;font-size:16px;color:#000000\&quot;&gt;(Spriet, 2022)&lt;/span&gt;&quot;},&quot;1879921027&quot;:{&quot;referencesIds&quot;:[&quot;doc:699f45125b227b7b398a27e8&quot;],&quot;referencesOptions&quot;:{&quot;doc:699f45125b227b7b398a27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9921027,&quot;citationText&quot;:&quot;&lt;span style=\&quot;font-family:Aptos;font-size:16px;color:#000000\&quot;&gt;(Ledolter &amp;amp; Kardon, 2020)&lt;/span&gt;&quot;},&quot;1981238328&quot;:{&quot;referencesIds&quot;:[&quot;doc:69a43927718ddf74a5a24f75&quot;],&quot;referencesOptions&quot;:{&quot;doc:69a43927718ddf74a5a24f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238328,&quot;citationText&quot;:&quot;&lt;span style=\&quot;font-family:Aptos;font-size:16px;color:#000000\&quot;&gt;(Figueiredo et al., 2020)&lt;/span&gt;&quot;},&quot;2090438186&quot;:{&quot;referencesIds&quot;:[&quot;doc:699f4640aff76b06f9268fec&quot;],&quot;referencesOptions&quot;:{&quot;doc:699f4640aff76b06f9268f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438186,&quot;citationText&quot;:&quot;&lt;span style=\&quot;font-family:Aptos;font-size:16px;color:#000000\&quot;&gt;(Jaafar et al., 2016)&lt;/span&gt;&quot;},&quot;2107558017&quot;:{&quot;referencesIds&quot;:[&quot;doc:69a33232718ddf74a5a23fe6&quot;],&quot;referencesOptions&quot;:{&quot;doc:69a33232718ddf74a5a23f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7558017,&quot;citationText&quot;:&quot;&lt;span style=\&quot;font-family:Aptos;font-size:16px;color:#000000\&quot;&gt;(Santos &amp;amp; Franchini, 2021)&lt;/span&gt;&quot;}}"/>
    <we:property name="rw.officeVersion" value="&quot;1.3&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France (2404157)</dc:creator>
  <keywords/>
  <dc:description/>
  <lastModifiedBy>Sophie France (2404157)</lastModifiedBy>
  <revision>40</revision>
  <dcterms:created xsi:type="dcterms:W3CDTF">2026-02-10T14:30:00.0000000Z</dcterms:created>
  <dcterms:modified xsi:type="dcterms:W3CDTF">2026-03-05T17:42:41.5901714Z</dcterms:modified>
</coreProperties>
</file>