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80E1B9" w14:textId="641C698C" w:rsidR="005245E9" w:rsidRDefault="00011EC8" w:rsidP="00FC1043">
      <w:pPr>
        <w:spacing w:line="360" w:lineRule="auto"/>
        <w:jc w:val="center"/>
        <w:rPr>
          <w:rFonts w:ascii="Arial" w:hAnsi="Arial" w:cs="Arial"/>
          <w:b/>
          <w:bCs/>
          <w:i/>
          <w:iCs/>
          <w:sz w:val="40"/>
          <w:szCs w:val="40"/>
          <w:u w:val="single"/>
        </w:rPr>
      </w:pPr>
      <w:r>
        <w:rPr>
          <w:rFonts w:ascii="Arial" w:hAnsi="Arial" w:cs="Arial"/>
          <w:b/>
          <w:bCs/>
          <w:i/>
          <w:iCs/>
          <w:sz w:val="40"/>
          <w:szCs w:val="40"/>
          <w:u w:val="single"/>
        </w:rPr>
        <w:t>L</w:t>
      </w:r>
      <w:r w:rsidR="005245E9">
        <w:rPr>
          <w:rFonts w:ascii="Arial" w:hAnsi="Arial" w:cs="Arial"/>
          <w:b/>
          <w:bCs/>
          <w:i/>
          <w:iCs/>
          <w:sz w:val="40"/>
          <w:szCs w:val="40"/>
          <w:u w:val="single"/>
        </w:rPr>
        <w:t>anguage and Literacy in the Digital Age</w:t>
      </w:r>
    </w:p>
    <w:p w14:paraId="6AFAABB3" w14:textId="7147AF20" w:rsidR="00B40FC8" w:rsidRPr="00AA52B0" w:rsidRDefault="00B40FC8" w:rsidP="00FC1043">
      <w:pPr>
        <w:spacing w:line="360" w:lineRule="auto"/>
        <w:rPr>
          <w:rFonts w:ascii="Arial" w:hAnsi="Arial" w:cs="Arial"/>
          <w:i/>
          <w:iCs/>
          <w:sz w:val="28"/>
          <w:szCs w:val="28"/>
          <w:u w:val="single"/>
        </w:rPr>
      </w:pPr>
      <w:r w:rsidRPr="00AA52B0">
        <w:rPr>
          <w:rFonts w:ascii="Arial" w:hAnsi="Arial" w:cs="Arial"/>
          <w:i/>
          <w:iCs/>
          <w:sz w:val="28"/>
          <w:szCs w:val="28"/>
          <w:u w:val="single"/>
        </w:rPr>
        <w:t>Introduction</w:t>
      </w:r>
    </w:p>
    <w:p w14:paraId="520C7461" w14:textId="093AE7A2" w:rsidR="00B40FC8" w:rsidRPr="00034875" w:rsidRDefault="000F12E4" w:rsidP="00FC1043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Farantika, Shofwan and Purwaningrum</w:t>
      </w:r>
      <w:r w:rsidR="00FC1043">
        <w:rPr>
          <w:rFonts w:ascii="Arial" w:hAnsi="Arial" w:cs="Arial"/>
          <w:sz w:val="24"/>
          <w:szCs w:val="24"/>
        </w:rPr>
        <w:t xml:space="preserve"> (2022) </w:t>
      </w:r>
      <w:r w:rsidR="00FC1043" w:rsidRPr="00FC1043">
        <w:rPr>
          <w:rFonts w:ascii="Arial" w:hAnsi="Arial" w:cs="Arial"/>
          <w:sz w:val="24"/>
          <w:szCs w:val="24"/>
        </w:rPr>
        <w:t xml:space="preserve">states that storytelling has a number of beneficial purposes for children in the early years of life. </w:t>
      </w:r>
      <w:r w:rsidR="00FC1043">
        <w:rPr>
          <w:rFonts w:ascii="Arial" w:hAnsi="Arial" w:cs="Arial"/>
          <w:sz w:val="24"/>
          <w:szCs w:val="24"/>
        </w:rPr>
        <w:t>They show</w:t>
      </w:r>
      <w:r w:rsidR="00FC1043" w:rsidRPr="00FC1043">
        <w:rPr>
          <w:rFonts w:ascii="Arial" w:hAnsi="Arial" w:cs="Arial"/>
          <w:sz w:val="24"/>
          <w:szCs w:val="24"/>
        </w:rPr>
        <w:t xml:space="preserve"> that it can positively affect a child's language, emotional, and cognitive development</w:t>
      </w:r>
      <w:r w:rsidR="00FC1043">
        <w:rPr>
          <w:rFonts w:ascii="Arial" w:hAnsi="Arial" w:cs="Arial"/>
          <w:sz w:val="24"/>
          <w:szCs w:val="24"/>
        </w:rPr>
        <w:t xml:space="preserve">. </w:t>
      </w:r>
      <w:r w:rsidR="00F018F4">
        <w:rPr>
          <w:rFonts w:ascii="Arial" w:hAnsi="Arial" w:cs="Arial"/>
          <w:sz w:val="24"/>
          <w:szCs w:val="24"/>
        </w:rPr>
        <w:t>Melzi</w:t>
      </w:r>
      <w:r w:rsidR="006B5A8A">
        <w:rPr>
          <w:rFonts w:ascii="Arial" w:hAnsi="Arial" w:cs="Arial"/>
          <w:sz w:val="24"/>
          <w:szCs w:val="24"/>
        </w:rPr>
        <w:t xml:space="preserve">, Schick, and Wuest (2023) support this </w:t>
      </w:r>
      <w:r w:rsidR="00C42A8B">
        <w:rPr>
          <w:rFonts w:ascii="Arial" w:hAnsi="Arial" w:cs="Arial"/>
          <w:sz w:val="24"/>
          <w:szCs w:val="24"/>
        </w:rPr>
        <w:t xml:space="preserve">by </w:t>
      </w:r>
      <w:r w:rsidR="003C0852">
        <w:rPr>
          <w:rFonts w:ascii="Arial" w:hAnsi="Arial" w:cs="Arial"/>
          <w:sz w:val="24"/>
          <w:szCs w:val="24"/>
        </w:rPr>
        <w:t xml:space="preserve">demonstrating the importance of </w:t>
      </w:r>
      <w:r w:rsidR="002B083B">
        <w:rPr>
          <w:rFonts w:ascii="Arial" w:hAnsi="Arial" w:cs="Arial"/>
          <w:sz w:val="24"/>
          <w:szCs w:val="24"/>
        </w:rPr>
        <w:t xml:space="preserve">consistently using language around children in order to </w:t>
      </w:r>
      <w:r w:rsidR="003E660F">
        <w:rPr>
          <w:rFonts w:ascii="Arial" w:hAnsi="Arial" w:cs="Arial"/>
          <w:sz w:val="24"/>
          <w:szCs w:val="24"/>
        </w:rPr>
        <w:t xml:space="preserve">support their literacy skills. </w:t>
      </w:r>
      <w:r w:rsidR="00AD0E27">
        <w:rPr>
          <w:rFonts w:ascii="Arial" w:hAnsi="Arial" w:cs="Arial"/>
          <w:sz w:val="24"/>
          <w:szCs w:val="24"/>
        </w:rPr>
        <w:t>Bhamani (2017)</w:t>
      </w:r>
      <w:r w:rsidR="00913A0C">
        <w:rPr>
          <w:rFonts w:ascii="Arial" w:hAnsi="Arial" w:cs="Arial"/>
          <w:sz w:val="24"/>
          <w:szCs w:val="24"/>
        </w:rPr>
        <w:t xml:space="preserve"> </w:t>
      </w:r>
      <w:r w:rsidR="00E578E7">
        <w:rPr>
          <w:rFonts w:ascii="Arial" w:hAnsi="Arial" w:cs="Arial"/>
          <w:sz w:val="24"/>
          <w:szCs w:val="24"/>
        </w:rPr>
        <w:t>also</w:t>
      </w:r>
      <w:r w:rsidR="00AD0E27">
        <w:rPr>
          <w:rFonts w:ascii="Arial" w:hAnsi="Arial" w:cs="Arial"/>
          <w:sz w:val="24"/>
          <w:szCs w:val="24"/>
        </w:rPr>
        <w:t xml:space="preserve"> explains that scientists have now discovered that babies have the ability to hear the mother’s voice and other surrounding noises from inside of the womb. </w:t>
      </w:r>
      <w:r w:rsidR="008E12E5">
        <w:rPr>
          <w:rFonts w:ascii="Arial" w:hAnsi="Arial" w:cs="Arial"/>
          <w:sz w:val="24"/>
          <w:szCs w:val="24"/>
        </w:rPr>
        <w:t xml:space="preserve">This reiterates the importance </w:t>
      </w:r>
      <w:r w:rsidR="0003714E">
        <w:rPr>
          <w:rFonts w:ascii="Arial" w:hAnsi="Arial" w:cs="Arial"/>
          <w:sz w:val="24"/>
          <w:szCs w:val="24"/>
        </w:rPr>
        <w:t xml:space="preserve">of storytelling </w:t>
      </w:r>
      <w:r w:rsidR="008E12E5">
        <w:rPr>
          <w:rFonts w:ascii="Arial" w:hAnsi="Arial" w:cs="Arial"/>
          <w:sz w:val="24"/>
          <w:szCs w:val="24"/>
        </w:rPr>
        <w:t xml:space="preserve">as it shows that </w:t>
      </w:r>
      <w:r w:rsidR="0003714E">
        <w:rPr>
          <w:rFonts w:ascii="Arial" w:hAnsi="Arial" w:cs="Arial"/>
          <w:sz w:val="24"/>
          <w:szCs w:val="24"/>
        </w:rPr>
        <w:t>it</w:t>
      </w:r>
      <w:r w:rsidR="008E12E5">
        <w:rPr>
          <w:rFonts w:ascii="Arial" w:hAnsi="Arial" w:cs="Arial"/>
          <w:sz w:val="24"/>
          <w:szCs w:val="24"/>
        </w:rPr>
        <w:t xml:space="preserve"> is</w:t>
      </w:r>
      <w:r w:rsidR="004C4D0F">
        <w:rPr>
          <w:rFonts w:ascii="Arial" w:hAnsi="Arial" w:cs="Arial"/>
          <w:sz w:val="24"/>
          <w:szCs w:val="24"/>
        </w:rPr>
        <w:t xml:space="preserve"> fundamental to </w:t>
      </w:r>
      <w:r w:rsidR="00C35F34">
        <w:rPr>
          <w:rFonts w:ascii="Arial" w:hAnsi="Arial" w:cs="Arial"/>
          <w:sz w:val="24"/>
          <w:szCs w:val="24"/>
        </w:rPr>
        <w:t xml:space="preserve">children’s literacy </w:t>
      </w:r>
      <w:r w:rsidR="0003714E">
        <w:rPr>
          <w:rFonts w:ascii="Arial" w:hAnsi="Arial" w:cs="Arial"/>
          <w:sz w:val="24"/>
          <w:szCs w:val="24"/>
        </w:rPr>
        <w:t xml:space="preserve">before </w:t>
      </w:r>
      <w:r w:rsidR="00F018F4">
        <w:rPr>
          <w:rFonts w:ascii="Arial" w:hAnsi="Arial" w:cs="Arial"/>
          <w:sz w:val="24"/>
          <w:szCs w:val="24"/>
        </w:rPr>
        <w:t>most people could imagine.</w:t>
      </w:r>
      <w:r w:rsidR="008E12E5">
        <w:rPr>
          <w:rFonts w:ascii="Arial" w:hAnsi="Arial" w:cs="Arial"/>
          <w:sz w:val="24"/>
          <w:szCs w:val="24"/>
        </w:rPr>
        <w:t xml:space="preserve"> </w:t>
      </w:r>
      <w:r w:rsidR="00A72274">
        <w:rPr>
          <w:rFonts w:ascii="Arial" w:hAnsi="Arial" w:cs="Arial"/>
          <w:sz w:val="24"/>
          <w:szCs w:val="24"/>
        </w:rPr>
        <w:t xml:space="preserve">She also </w:t>
      </w:r>
      <w:r w:rsidR="00304EE5">
        <w:rPr>
          <w:rFonts w:ascii="Arial" w:hAnsi="Arial" w:cs="Arial"/>
          <w:sz w:val="24"/>
          <w:szCs w:val="24"/>
        </w:rPr>
        <w:t xml:space="preserve">recognises that </w:t>
      </w:r>
      <w:r w:rsidR="00882482">
        <w:rPr>
          <w:rFonts w:ascii="Arial" w:hAnsi="Arial" w:cs="Arial"/>
          <w:sz w:val="24"/>
          <w:szCs w:val="24"/>
        </w:rPr>
        <w:t>act</w:t>
      </w:r>
      <w:r w:rsidR="00884780">
        <w:rPr>
          <w:rFonts w:ascii="Arial" w:hAnsi="Arial" w:cs="Arial"/>
          <w:sz w:val="24"/>
          <w:szCs w:val="24"/>
        </w:rPr>
        <w:t xml:space="preserve">ivities such as talking, </w:t>
      </w:r>
      <w:r w:rsidR="005B7DB7">
        <w:rPr>
          <w:rFonts w:ascii="Arial" w:hAnsi="Arial" w:cs="Arial"/>
          <w:sz w:val="24"/>
          <w:szCs w:val="24"/>
        </w:rPr>
        <w:t>singing,</w:t>
      </w:r>
      <w:r w:rsidR="00884780">
        <w:rPr>
          <w:rFonts w:ascii="Arial" w:hAnsi="Arial" w:cs="Arial"/>
          <w:sz w:val="24"/>
          <w:szCs w:val="24"/>
        </w:rPr>
        <w:t xml:space="preserve"> and reading to the baby can support their intellectual state from early on in lif</w:t>
      </w:r>
      <w:r w:rsidR="00B57CFE">
        <w:rPr>
          <w:rFonts w:ascii="Arial" w:hAnsi="Arial" w:cs="Arial"/>
          <w:sz w:val="24"/>
          <w:szCs w:val="24"/>
        </w:rPr>
        <w:t>e.</w:t>
      </w:r>
      <w:r w:rsidR="00CA5092">
        <w:rPr>
          <w:rFonts w:ascii="Arial" w:hAnsi="Arial" w:cs="Arial"/>
          <w:sz w:val="24"/>
          <w:szCs w:val="24"/>
        </w:rPr>
        <w:t xml:space="preserve"> </w:t>
      </w:r>
      <w:r w:rsidR="00034875">
        <w:rPr>
          <w:rFonts w:ascii="Arial" w:hAnsi="Arial" w:cs="Arial"/>
          <w:sz w:val="24"/>
          <w:szCs w:val="24"/>
        </w:rPr>
        <w:t xml:space="preserve">Lee (2014) </w:t>
      </w:r>
      <w:r w:rsidR="008E4B9D">
        <w:rPr>
          <w:rFonts w:ascii="Arial" w:hAnsi="Arial" w:cs="Arial"/>
          <w:sz w:val="24"/>
          <w:szCs w:val="24"/>
        </w:rPr>
        <w:t xml:space="preserve">recognises the </w:t>
      </w:r>
      <w:r w:rsidR="0038313F">
        <w:rPr>
          <w:rFonts w:ascii="Arial" w:hAnsi="Arial" w:cs="Arial"/>
          <w:sz w:val="24"/>
          <w:szCs w:val="24"/>
        </w:rPr>
        <w:t xml:space="preserve">development in the amount of technology that is becoming essential to </w:t>
      </w:r>
      <w:r w:rsidR="00317FCE">
        <w:rPr>
          <w:rFonts w:ascii="Arial" w:hAnsi="Arial" w:cs="Arial"/>
          <w:sz w:val="24"/>
          <w:szCs w:val="24"/>
        </w:rPr>
        <w:t xml:space="preserve">people in everyday life. </w:t>
      </w:r>
      <w:r w:rsidR="00D56454">
        <w:rPr>
          <w:rFonts w:ascii="Arial" w:hAnsi="Arial" w:cs="Arial"/>
          <w:sz w:val="24"/>
          <w:szCs w:val="24"/>
        </w:rPr>
        <w:t xml:space="preserve">They also emphasise the </w:t>
      </w:r>
      <w:r w:rsidR="00955038">
        <w:rPr>
          <w:rFonts w:ascii="Arial" w:hAnsi="Arial" w:cs="Arial"/>
          <w:sz w:val="24"/>
          <w:szCs w:val="24"/>
        </w:rPr>
        <w:t xml:space="preserve">positive effect, specifically with children, that digital literacy can have on one’s knowledge and understanding. </w:t>
      </w:r>
    </w:p>
    <w:p w14:paraId="01525303" w14:textId="2AE9A43A" w:rsidR="00B40FC8" w:rsidRPr="00AA52B0" w:rsidRDefault="00B40FC8" w:rsidP="00FC1043">
      <w:pPr>
        <w:spacing w:line="360" w:lineRule="auto"/>
        <w:rPr>
          <w:rFonts w:ascii="Arial" w:hAnsi="Arial" w:cs="Arial"/>
          <w:i/>
          <w:iCs/>
          <w:sz w:val="28"/>
          <w:szCs w:val="28"/>
          <w:u w:val="single"/>
        </w:rPr>
      </w:pPr>
      <w:r w:rsidRPr="00AA52B0">
        <w:rPr>
          <w:rFonts w:ascii="Arial" w:hAnsi="Arial" w:cs="Arial"/>
          <w:i/>
          <w:iCs/>
          <w:sz w:val="28"/>
          <w:szCs w:val="28"/>
          <w:u w:val="single"/>
        </w:rPr>
        <w:t>Main body</w:t>
      </w:r>
    </w:p>
    <w:p w14:paraId="552414A0" w14:textId="2835613E" w:rsidR="00B63051" w:rsidRPr="00B9032F" w:rsidRDefault="000B1C55" w:rsidP="00FC1043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storyteller read two stories using two </w:t>
      </w:r>
      <w:r w:rsidR="00407617">
        <w:rPr>
          <w:rFonts w:ascii="Arial" w:hAnsi="Arial" w:cs="Arial"/>
          <w:sz w:val="24"/>
          <w:szCs w:val="24"/>
        </w:rPr>
        <w:t>different methods</w:t>
      </w:r>
      <w:r w:rsidR="008A090F">
        <w:rPr>
          <w:rFonts w:ascii="Arial" w:hAnsi="Arial" w:cs="Arial"/>
          <w:sz w:val="24"/>
          <w:szCs w:val="24"/>
        </w:rPr>
        <w:t xml:space="preserve"> </w:t>
      </w:r>
      <w:r w:rsidR="00CE639B">
        <w:rPr>
          <w:rFonts w:ascii="Arial" w:hAnsi="Arial" w:cs="Arial"/>
          <w:sz w:val="24"/>
          <w:szCs w:val="24"/>
        </w:rPr>
        <w:t xml:space="preserve">including reading from a paper book and </w:t>
      </w:r>
      <w:r w:rsidR="00D94573">
        <w:rPr>
          <w:rFonts w:ascii="Arial" w:hAnsi="Arial" w:cs="Arial"/>
          <w:sz w:val="24"/>
          <w:szCs w:val="24"/>
        </w:rPr>
        <w:t xml:space="preserve">reading from </w:t>
      </w:r>
      <w:r w:rsidR="00CE639B">
        <w:rPr>
          <w:rFonts w:ascii="Arial" w:hAnsi="Arial" w:cs="Arial"/>
          <w:sz w:val="24"/>
          <w:szCs w:val="24"/>
        </w:rPr>
        <w:t xml:space="preserve">a digital book. </w:t>
      </w:r>
      <w:r w:rsidR="001116FA">
        <w:rPr>
          <w:rFonts w:ascii="Arial" w:hAnsi="Arial" w:cs="Arial"/>
          <w:sz w:val="24"/>
          <w:szCs w:val="24"/>
        </w:rPr>
        <w:t xml:space="preserve">Horacek (2023) </w:t>
      </w:r>
      <w:r w:rsidR="00415A35">
        <w:rPr>
          <w:rFonts w:ascii="Arial" w:hAnsi="Arial" w:cs="Arial"/>
          <w:sz w:val="24"/>
          <w:szCs w:val="24"/>
        </w:rPr>
        <w:t xml:space="preserve">captures the importance of pictures in paper books by explaining that </w:t>
      </w:r>
      <w:r w:rsidR="009D1DE9">
        <w:rPr>
          <w:rFonts w:ascii="Arial" w:hAnsi="Arial" w:cs="Arial"/>
          <w:sz w:val="24"/>
          <w:szCs w:val="24"/>
        </w:rPr>
        <w:t xml:space="preserve">before children learn to speak any language, </w:t>
      </w:r>
      <w:r w:rsidR="00C07736">
        <w:rPr>
          <w:rFonts w:ascii="Arial" w:hAnsi="Arial" w:cs="Arial"/>
          <w:sz w:val="24"/>
          <w:szCs w:val="24"/>
        </w:rPr>
        <w:t xml:space="preserve">they learn </w:t>
      </w:r>
      <w:r w:rsidR="007F19A3">
        <w:rPr>
          <w:rFonts w:ascii="Arial" w:hAnsi="Arial" w:cs="Arial"/>
          <w:sz w:val="24"/>
          <w:szCs w:val="24"/>
        </w:rPr>
        <w:t xml:space="preserve">to </w:t>
      </w:r>
      <w:r w:rsidR="00BF0EB6">
        <w:rPr>
          <w:rFonts w:ascii="Arial" w:hAnsi="Arial" w:cs="Arial"/>
          <w:sz w:val="24"/>
          <w:szCs w:val="24"/>
        </w:rPr>
        <w:t>communicate by babbling</w:t>
      </w:r>
      <w:r w:rsidR="002972E4">
        <w:rPr>
          <w:rFonts w:ascii="Arial" w:hAnsi="Arial" w:cs="Arial"/>
          <w:sz w:val="24"/>
          <w:szCs w:val="24"/>
        </w:rPr>
        <w:t xml:space="preserve">, </w:t>
      </w:r>
      <w:r w:rsidR="00BF0EB6">
        <w:rPr>
          <w:rFonts w:ascii="Arial" w:hAnsi="Arial" w:cs="Arial"/>
          <w:sz w:val="24"/>
          <w:szCs w:val="24"/>
        </w:rPr>
        <w:t>cooing</w:t>
      </w:r>
      <w:r w:rsidR="002972E4">
        <w:rPr>
          <w:rFonts w:ascii="Arial" w:hAnsi="Arial" w:cs="Arial"/>
          <w:sz w:val="24"/>
          <w:szCs w:val="24"/>
        </w:rPr>
        <w:t>,</w:t>
      </w:r>
      <w:r w:rsidR="00BF0EB6">
        <w:rPr>
          <w:rFonts w:ascii="Arial" w:hAnsi="Arial" w:cs="Arial"/>
          <w:sz w:val="24"/>
          <w:szCs w:val="24"/>
        </w:rPr>
        <w:t xml:space="preserve"> and</w:t>
      </w:r>
      <w:r w:rsidR="00C07736">
        <w:rPr>
          <w:rFonts w:ascii="Arial" w:hAnsi="Arial" w:cs="Arial"/>
          <w:sz w:val="24"/>
          <w:szCs w:val="24"/>
        </w:rPr>
        <w:t xml:space="preserve"> observing the surrounding world around them visually</w:t>
      </w:r>
      <w:r w:rsidR="00CF1449">
        <w:rPr>
          <w:rFonts w:ascii="Arial" w:hAnsi="Arial" w:cs="Arial"/>
          <w:sz w:val="24"/>
          <w:szCs w:val="24"/>
        </w:rPr>
        <w:t xml:space="preserve">. Books </w:t>
      </w:r>
      <w:r w:rsidR="00CE542D">
        <w:rPr>
          <w:rFonts w:ascii="Arial" w:hAnsi="Arial" w:cs="Arial"/>
          <w:sz w:val="24"/>
          <w:szCs w:val="24"/>
        </w:rPr>
        <w:t xml:space="preserve">with illustrations </w:t>
      </w:r>
      <w:r w:rsidR="00320C64">
        <w:rPr>
          <w:rFonts w:ascii="Arial" w:hAnsi="Arial" w:cs="Arial"/>
          <w:sz w:val="24"/>
          <w:szCs w:val="24"/>
        </w:rPr>
        <w:t xml:space="preserve">also help to support a child’s imagination and </w:t>
      </w:r>
      <w:r w:rsidR="003C3864">
        <w:rPr>
          <w:rFonts w:ascii="Arial" w:hAnsi="Arial" w:cs="Arial"/>
          <w:sz w:val="24"/>
          <w:szCs w:val="24"/>
        </w:rPr>
        <w:t xml:space="preserve">keep them interested and eager to enjoy more of the reading. </w:t>
      </w:r>
      <w:r w:rsidR="000A3291">
        <w:rPr>
          <w:rFonts w:ascii="Arial" w:hAnsi="Arial" w:cs="Arial"/>
          <w:sz w:val="24"/>
          <w:szCs w:val="24"/>
        </w:rPr>
        <w:t>However,</w:t>
      </w:r>
      <w:r w:rsidR="00172179">
        <w:rPr>
          <w:rFonts w:ascii="Arial" w:hAnsi="Arial" w:cs="Arial"/>
          <w:sz w:val="24"/>
          <w:szCs w:val="24"/>
        </w:rPr>
        <w:t xml:space="preserve"> Reading Pioneers Academy</w:t>
      </w:r>
      <w:r w:rsidR="00855405">
        <w:rPr>
          <w:rFonts w:ascii="Arial" w:hAnsi="Arial" w:cs="Arial"/>
          <w:sz w:val="24"/>
          <w:szCs w:val="24"/>
        </w:rPr>
        <w:t xml:space="preserve"> (2020)</w:t>
      </w:r>
      <w:r w:rsidR="003601EB">
        <w:rPr>
          <w:rFonts w:ascii="Arial" w:hAnsi="Arial" w:cs="Arial"/>
          <w:sz w:val="24"/>
          <w:szCs w:val="24"/>
        </w:rPr>
        <w:t xml:space="preserve"> </w:t>
      </w:r>
      <w:r w:rsidR="00CD5E37">
        <w:rPr>
          <w:rFonts w:ascii="Arial" w:hAnsi="Arial" w:cs="Arial"/>
          <w:sz w:val="24"/>
          <w:szCs w:val="24"/>
        </w:rPr>
        <w:t>showcases a book called ‘The Book with no Pictures’</w:t>
      </w:r>
      <w:r w:rsidR="000A3291">
        <w:rPr>
          <w:rFonts w:ascii="Arial" w:hAnsi="Arial" w:cs="Arial"/>
          <w:sz w:val="24"/>
          <w:szCs w:val="24"/>
        </w:rPr>
        <w:t xml:space="preserve">. As suggested by the title, this book has no pictures, but it is clear in the video that the children are </w:t>
      </w:r>
      <w:r w:rsidR="002F5058">
        <w:rPr>
          <w:rFonts w:ascii="Arial" w:hAnsi="Arial" w:cs="Arial"/>
          <w:sz w:val="24"/>
          <w:szCs w:val="24"/>
        </w:rPr>
        <w:t xml:space="preserve">engrossed and thoroughly enjoying the book. </w:t>
      </w:r>
      <w:r w:rsidR="005636E4">
        <w:rPr>
          <w:rFonts w:ascii="Arial" w:hAnsi="Arial" w:cs="Arial"/>
          <w:sz w:val="24"/>
          <w:szCs w:val="24"/>
        </w:rPr>
        <w:t xml:space="preserve">This shows that the expression and the </w:t>
      </w:r>
      <w:r w:rsidR="00E940FD">
        <w:rPr>
          <w:rFonts w:ascii="Arial" w:hAnsi="Arial" w:cs="Arial"/>
          <w:sz w:val="24"/>
          <w:szCs w:val="24"/>
        </w:rPr>
        <w:t>way</w:t>
      </w:r>
      <w:r w:rsidR="005636E4">
        <w:rPr>
          <w:rFonts w:ascii="Arial" w:hAnsi="Arial" w:cs="Arial"/>
          <w:sz w:val="24"/>
          <w:szCs w:val="24"/>
        </w:rPr>
        <w:t xml:space="preserve"> the storyteller </w:t>
      </w:r>
      <w:r w:rsidR="00544CE7">
        <w:rPr>
          <w:rFonts w:ascii="Arial" w:hAnsi="Arial" w:cs="Arial"/>
          <w:sz w:val="24"/>
          <w:szCs w:val="24"/>
        </w:rPr>
        <w:t xml:space="preserve">reads the book </w:t>
      </w:r>
      <w:proofErr w:type="gramStart"/>
      <w:r w:rsidR="00544CE7">
        <w:rPr>
          <w:rFonts w:ascii="Arial" w:hAnsi="Arial" w:cs="Arial"/>
          <w:sz w:val="24"/>
          <w:szCs w:val="24"/>
        </w:rPr>
        <w:t xml:space="preserve">is </w:t>
      </w:r>
      <w:r w:rsidR="009E0FA0">
        <w:rPr>
          <w:rFonts w:ascii="Arial" w:hAnsi="Arial" w:cs="Arial"/>
          <w:sz w:val="24"/>
          <w:szCs w:val="24"/>
        </w:rPr>
        <w:t xml:space="preserve"> </w:t>
      </w:r>
      <w:r w:rsidR="00544CE7">
        <w:rPr>
          <w:rFonts w:ascii="Arial" w:hAnsi="Arial" w:cs="Arial"/>
          <w:sz w:val="24"/>
          <w:szCs w:val="24"/>
        </w:rPr>
        <w:t>just</w:t>
      </w:r>
      <w:proofErr w:type="gramEnd"/>
      <w:r w:rsidR="00544CE7">
        <w:rPr>
          <w:rFonts w:ascii="Arial" w:hAnsi="Arial" w:cs="Arial"/>
          <w:sz w:val="24"/>
          <w:szCs w:val="24"/>
        </w:rPr>
        <w:t xml:space="preserve"> as inviting </w:t>
      </w:r>
      <w:r w:rsidR="00E940FD">
        <w:rPr>
          <w:rFonts w:ascii="Arial" w:hAnsi="Arial" w:cs="Arial"/>
          <w:sz w:val="24"/>
          <w:szCs w:val="24"/>
        </w:rPr>
        <w:t xml:space="preserve">and crucial </w:t>
      </w:r>
      <w:r w:rsidR="00544CE7">
        <w:rPr>
          <w:rFonts w:ascii="Arial" w:hAnsi="Arial" w:cs="Arial"/>
          <w:sz w:val="24"/>
          <w:szCs w:val="24"/>
        </w:rPr>
        <w:t xml:space="preserve">to children as pictures. </w:t>
      </w:r>
      <w:r w:rsidR="00484E7B">
        <w:rPr>
          <w:rFonts w:ascii="Arial" w:hAnsi="Arial" w:cs="Arial"/>
          <w:sz w:val="24"/>
          <w:szCs w:val="24"/>
        </w:rPr>
        <w:t xml:space="preserve">In the recordings the storyteller used expression as well as </w:t>
      </w:r>
      <w:r w:rsidR="001040AD">
        <w:rPr>
          <w:rFonts w:ascii="Arial" w:hAnsi="Arial" w:cs="Arial"/>
          <w:sz w:val="24"/>
          <w:szCs w:val="24"/>
        </w:rPr>
        <w:t xml:space="preserve">props and their finger to point to the words being read. </w:t>
      </w:r>
      <w:r w:rsidR="00400731">
        <w:rPr>
          <w:rFonts w:ascii="Arial" w:hAnsi="Arial" w:cs="Arial"/>
          <w:sz w:val="24"/>
          <w:szCs w:val="24"/>
        </w:rPr>
        <w:t>Bens</w:t>
      </w:r>
      <w:r w:rsidR="002F12A9">
        <w:rPr>
          <w:rFonts w:ascii="Arial" w:hAnsi="Arial" w:cs="Arial"/>
          <w:sz w:val="24"/>
          <w:szCs w:val="24"/>
        </w:rPr>
        <w:t xml:space="preserve">mihen (2023) </w:t>
      </w:r>
      <w:r w:rsidR="00661A13">
        <w:rPr>
          <w:rFonts w:ascii="Arial" w:hAnsi="Arial" w:cs="Arial"/>
          <w:sz w:val="24"/>
          <w:szCs w:val="24"/>
        </w:rPr>
        <w:t xml:space="preserve">shows that props are </w:t>
      </w:r>
      <w:r w:rsidR="00043E89">
        <w:rPr>
          <w:rFonts w:ascii="Arial" w:hAnsi="Arial" w:cs="Arial"/>
          <w:sz w:val="24"/>
          <w:szCs w:val="24"/>
        </w:rPr>
        <w:t>beneficial to storytelling</w:t>
      </w:r>
      <w:r w:rsidR="00493E8B">
        <w:rPr>
          <w:rFonts w:ascii="Arial" w:hAnsi="Arial" w:cs="Arial"/>
          <w:sz w:val="24"/>
          <w:szCs w:val="24"/>
        </w:rPr>
        <w:t xml:space="preserve">, especially with children, as </w:t>
      </w:r>
      <w:r w:rsidR="00A340A4">
        <w:rPr>
          <w:rFonts w:ascii="Arial" w:hAnsi="Arial" w:cs="Arial"/>
          <w:sz w:val="24"/>
          <w:szCs w:val="24"/>
        </w:rPr>
        <w:t xml:space="preserve">they play </w:t>
      </w:r>
      <w:r w:rsidR="00A21C5A">
        <w:rPr>
          <w:rFonts w:ascii="Arial" w:hAnsi="Arial" w:cs="Arial"/>
          <w:sz w:val="24"/>
          <w:szCs w:val="24"/>
        </w:rPr>
        <w:t>an</w:t>
      </w:r>
      <w:r w:rsidR="00A340A4">
        <w:rPr>
          <w:rFonts w:ascii="Arial" w:hAnsi="Arial" w:cs="Arial"/>
          <w:sz w:val="24"/>
          <w:szCs w:val="24"/>
        </w:rPr>
        <w:t xml:space="preserve"> important role </w:t>
      </w:r>
      <w:r w:rsidR="00E14215">
        <w:rPr>
          <w:rFonts w:ascii="Arial" w:hAnsi="Arial" w:cs="Arial"/>
          <w:sz w:val="24"/>
          <w:szCs w:val="24"/>
        </w:rPr>
        <w:t xml:space="preserve">of </w:t>
      </w:r>
      <w:r w:rsidR="00C42876">
        <w:rPr>
          <w:rFonts w:ascii="Arial" w:hAnsi="Arial" w:cs="Arial"/>
          <w:sz w:val="24"/>
          <w:szCs w:val="24"/>
        </w:rPr>
        <w:t xml:space="preserve">helping young minds to understand the </w:t>
      </w:r>
      <w:r w:rsidR="00C42876">
        <w:rPr>
          <w:rFonts w:ascii="Arial" w:hAnsi="Arial" w:cs="Arial"/>
          <w:sz w:val="24"/>
          <w:szCs w:val="24"/>
        </w:rPr>
        <w:lastRenderedPageBreak/>
        <w:t xml:space="preserve">story by bringing it to life. </w:t>
      </w:r>
      <w:r w:rsidR="00F8517A">
        <w:rPr>
          <w:rFonts w:ascii="Arial" w:hAnsi="Arial" w:cs="Arial"/>
          <w:sz w:val="24"/>
          <w:szCs w:val="24"/>
        </w:rPr>
        <w:t>Koralek</w:t>
      </w:r>
      <w:r w:rsidR="00B53017">
        <w:rPr>
          <w:rFonts w:ascii="Arial" w:hAnsi="Arial" w:cs="Arial"/>
          <w:sz w:val="24"/>
          <w:szCs w:val="24"/>
        </w:rPr>
        <w:t xml:space="preserve"> and Collins (2024) </w:t>
      </w:r>
      <w:r w:rsidR="00623A9F">
        <w:rPr>
          <w:rFonts w:ascii="Arial" w:hAnsi="Arial" w:cs="Arial"/>
          <w:sz w:val="24"/>
          <w:szCs w:val="24"/>
        </w:rPr>
        <w:t>focus on factors that aid children when learning to read</w:t>
      </w:r>
      <w:r w:rsidR="0093024A">
        <w:rPr>
          <w:rFonts w:ascii="Arial" w:hAnsi="Arial" w:cs="Arial"/>
          <w:sz w:val="24"/>
          <w:szCs w:val="24"/>
        </w:rPr>
        <w:t xml:space="preserve">. </w:t>
      </w:r>
      <w:r w:rsidR="00946186">
        <w:rPr>
          <w:rFonts w:ascii="Arial" w:hAnsi="Arial" w:cs="Arial"/>
          <w:sz w:val="24"/>
          <w:szCs w:val="24"/>
        </w:rPr>
        <w:t>Thus,</w:t>
      </w:r>
      <w:r w:rsidR="00A825F5">
        <w:rPr>
          <w:rFonts w:ascii="Arial" w:hAnsi="Arial" w:cs="Arial"/>
          <w:sz w:val="24"/>
          <w:szCs w:val="24"/>
        </w:rPr>
        <w:t xml:space="preserve"> including pointing to words. </w:t>
      </w:r>
      <w:r w:rsidR="00F3018B">
        <w:rPr>
          <w:rFonts w:ascii="Arial" w:hAnsi="Arial" w:cs="Arial"/>
          <w:sz w:val="24"/>
          <w:szCs w:val="24"/>
        </w:rPr>
        <w:t>When children are reading, p</w:t>
      </w:r>
      <w:r w:rsidR="00A825F5">
        <w:rPr>
          <w:rFonts w:ascii="Arial" w:hAnsi="Arial" w:cs="Arial"/>
          <w:sz w:val="24"/>
          <w:szCs w:val="24"/>
        </w:rPr>
        <w:t xml:space="preserve">ointing </w:t>
      </w:r>
      <w:r w:rsidR="00FA1159">
        <w:rPr>
          <w:rFonts w:ascii="Arial" w:hAnsi="Arial" w:cs="Arial"/>
          <w:sz w:val="24"/>
          <w:szCs w:val="24"/>
        </w:rPr>
        <w:t>to words can help the</w:t>
      </w:r>
      <w:r w:rsidR="00F3018B">
        <w:rPr>
          <w:rFonts w:ascii="Arial" w:hAnsi="Arial" w:cs="Arial"/>
          <w:sz w:val="24"/>
          <w:szCs w:val="24"/>
        </w:rPr>
        <w:t>m</w:t>
      </w:r>
      <w:r w:rsidR="00FA1159">
        <w:rPr>
          <w:rFonts w:ascii="Arial" w:hAnsi="Arial" w:cs="Arial"/>
          <w:sz w:val="24"/>
          <w:szCs w:val="24"/>
        </w:rPr>
        <w:t xml:space="preserve"> </w:t>
      </w:r>
      <w:r w:rsidR="00E4705D">
        <w:rPr>
          <w:rFonts w:ascii="Arial" w:hAnsi="Arial" w:cs="Arial"/>
          <w:sz w:val="24"/>
          <w:szCs w:val="24"/>
        </w:rPr>
        <w:t>to link</w:t>
      </w:r>
      <w:r w:rsidR="00420EC1">
        <w:rPr>
          <w:rFonts w:ascii="Arial" w:hAnsi="Arial" w:cs="Arial"/>
          <w:sz w:val="24"/>
          <w:szCs w:val="24"/>
        </w:rPr>
        <w:t xml:space="preserve"> the</w:t>
      </w:r>
      <w:r w:rsidR="00E4705D">
        <w:rPr>
          <w:rFonts w:ascii="Arial" w:hAnsi="Arial" w:cs="Arial"/>
          <w:sz w:val="24"/>
          <w:szCs w:val="24"/>
        </w:rPr>
        <w:t xml:space="preserve"> words to the sounds that they make</w:t>
      </w:r>
      <w:r w:rsidR="00F3018B">
        <w:rPr>
          <w:rFonts w:ascii="Arial" w:hAnsi="Arial" w:cs="Arial"/>
          <w:sz w:val="24"/>
          <w:szCs w:val="24"/>
        </w:rPr>
        <w:t>. T</w:t>
      </w:r>
      <w:r w:rsidR="00E875A6">
        <w:rPr>
          <w:rFonts w:ascii="Arial" w:hAnsi="Arial" w:cs="Arial"/>
          <w:sz w:val="24"/>
          <w:szCs w:val="24"/>
        </w:rPr>
        <w:t>o</w:t>
      </w:r>
      <w:r w:rsidR="00F3018B">
        <w:rPr>
          <w:rFonts w:ascii="Arial" w:hAnsi="Arial" w:cs="Arial"/>
          <w:sz w:val="24"/>
          <w:szCs w:val="24"/>
        </w:rPr>
        <w:t xml:space="preserve"> </w:t>
      </w:r>
      <w:r w:rsidR="00946186">
        <w:rPr>
          <w:rFonts w:ascii="Arial" w:hAnsi="Arial" w:cs="Arial"/>
          <w:sz w:val="24"/>
          <w:szCs w:val="24"/>
        </w:rPr>
        <w:t>emphasise</w:t>
      </w:r>
      <w:r w:rsidR="00F3018B">
        <w:rPr>
          <w:rFonts w:ascii="Arial" w:hAnsi="Arial" w:cs="Arial"/>
          <w:sz w:val="24"/>
          <w:szCs w:val="24"/>
        </w:rPr>
        <w:t xml:space="preserve"> the importance of </w:t>
      </w:r>
      <w:r w:rsidR="00946186">
        <w:rPr>
          <w:rFonts w:ascii="Arial" w:hAnsi="Arial" w:cs="Arial"/>
          <w:sz w:val="24"/>
          <w:szCs w:val="24"/>
        </w:rPr>
        <w:t>the storyteller pointing to the words for the child</w:t>
      </w:r>
      <w:r w:rsidR="00E875A6">
        <w:rPr>
          <w:rFonts w:ascii="Arial" w:hAnsi="Arial" w:cs="Arial"/>
          <w:sz w:val="24"/>
          <w:szCs w:val="24"/>
        </w:rPr>
        <w:t>,</w:t>
      </w:r>
      <w:r w:rsidR="00946186">
        <w:rPr>
          <w:rFonts w:ascii="Arial" w:hAnsi="Arial" w:cs="Arial"/>
          <w:sz w:val="24"/>
          <w:szCs w:val="24"/>
        </w:rPr>
        <w:t xml:space="preserve"> </w:t>
      </w:r>
      <w:r w:rsidR="00E22C26">
        <w:rPr>
          <w:rFonts w:ascii="Arial" w:hAnsi="Arial" w:cs="Arial"/>
          <w:sz w:val="24"/>
          <w:szCs w:val="24"/>
        </w:rPr>
        <w:t>Rumjaun and Narod (2020</w:t>
      </w:r>
      <w:r w:rsidR="0086270E">
        <w:rPr>
          <w:rFonts w:ascii="Arial" w:hAnsi="Arial" w:cs="Arial"/>
          <w:sz w:val="24"/>
          <w:szCs w:val="24"/>
        </w:rPr>
        <w:t>, pp. 85</w:t>
      </w:r>
      <w:r w:rsidR="00E22C26">
        <w:rPr>
          <w:rFonts w:ascii="Arial" w:hAnsi="Arial" w:cs="Arial"/>
          <w:sz w:val="24"/>
          <w:szCs w:val="24"/>
        </w:rPr>
        <w:t xml:space="preserve">) </w:t>
      </w:r>
      <w:r w:rsidR="00F90DB0">
        <w:rPr>
          <w:rFonts w:ascii="Arial" w:hAnsi="Arial" w:cs="Arial"/>
          <w:sz w:val="24"/>
          <w:szCs w:val="24"/>
        </w:rPr>
        <w:t xml:space="preserve">support </w:t>
      </w:r>
      <w:r w:rsidR="00E875A6">
        <w:rPr>
          <w:rFonts w:ascii="Arial" w:hAnsi="Arial" w:cs="Arial"/>
          <w:sz w:val="24"/>
          <w:szCs w:val="24"/>
        </w:rPr>
        <w:t xml:space="preserve">this idea </w:t>
      </w:r>
      <w:r w:rsidR="00F90DB0">
        <w:rPr>
          <w:rFonts w:ascii="Arial" w:hAnsi="Arial" w:cs="Arial"/>
          <w:sz w:val="24"/>
          <w:szCs w:val="24"/>
        </w:rPr>
        <w:t xml:space="preserve">with theorist Bandura’s theory. They show that Bandura believed that </w:t>
      </w:r>
      <w:r w:rsidR="004E694E">
        <w:rPr>
          <w:rFonts w:ascii="Arial" w:hAnsi="Arial" w:cs="Arial"/>
          <w:sz w:val="24"/>
          <w:szCs w:val="24"/>
        </w:rPr>
        <w:t xml:space="preserve">children develop learnt behaviours from the adults around them so in </w:t>
      </w:r>
      <w:r w:rsidR="006A2ACE">
        <w:rPr>
          <w:rFonts w:ascii="Arial" w:hAnsi="Arial" w:cs="Arial"/>
          <w:sz w:val="24"/>
          <w:szCs w:val="24"/>
        </w:rPr>
        <w:t>e</w:t>
      </w:r>
      <w:r w:rsidR="004E694E">
        <w:rPr>
          <w:rFonts w:ascii="Arial" w:hAnsi="Arial" w:cs="Arial"/>
          <w:sz w:val="24"/>
          <w:szCs w:val="24"/>
        </w:rPr>
        <w:t xml:space="preserve">ffect if the storyteller is pointing to the words when reading to the child, when the child moves onto reading independently, it is more likely that they will </w:t>
      </w:r>
      <w:r w:rsidR="00511A37">
        <w:rPr>
          <w:rFonts w:ascii="Arial" w:hAnsi="Arial" w:cs="Arial"/>
          <w:sz w:val="24"/>
          <w:szCs w:val="24"/>
        </w:rPr>
        <w:t>develop a habit of pointing to the words which will benefit their reading skills.</w:t>
      </w:r>
      <w:r w:rsidR="0015044E">
        <w:rPr>
          <w:rFonts w:ascii="Arial" w:hAnsi="Arial" w:cs="Arial"/>
          <w:sz w:val="24"/>
          <w:szCs w:val="24"/>
        </w:rPr>
        <w:t xml:space="preserve"> Department for Education (2022)</w:t>
      </w:r>
      <w:r w:rsidR="001C220D">
        <w:rPr>
          <w:rFonts w:ascii="Arial" w:hAnsi="Arial" w:cs="Arial"/>
          <w:sz w:val="24"/>
          <w:szCs w:val="24"/>
        </w:rPr>
        <w:t xml:space="preserve"> </w:t>
      </w:r>
      <w:r w:rsidR="00430932">
        <w:rPr>
          <w:rFonts w:ascii="Arial" w:hAnsi="Arial" w:cs="Arial"/>
          <w:sz w:val="24"/>
          <w:szCs w:val="24"/>
        </w:rPr>
        <w:t xml:space="preserve">shows that adults should </w:t>
      </w:r>
      <w:r w:rsidR="000627CA">
        <w:rPr>
          <w:rFonts w:ascii="Arial" w:hAnsi="Arial" w:cs="Arial"/>
          <w:sz w:val="24"/>
          <w:szCs w:val="24"/>
        </w:rPr>
        <w:t xml:space="preserve">aim to read to the child at least once a day and always ensure that they are using expression throughout the book and </w:t>
      </w:r>
      <w:r w:rsidR="00603E47">
        <w:rPr>
          <w:rFonts w:ascii="Arial" w:hAnsi="Arial" w:cs="Arial"/>
          <w:sz w:val="24"/>
          <w:szCs w:val="24"/>
        </w:rPr>
        <w:t xml:space="preserve">are constantly aware of their body language and facial expressions. </w:t>
      </w:r>
      <w:r w:rsidR="003E42DA">
        <w:rPr>
          <w:rFonts w:ascii="Arial" w:hAnsi="Arial" w:cs="Arial"/>
          <w:sz w:val="24"/>
          <w:szCs w:val="24"/>
        </w:rPr>
        <w:t>Miller and Wars</w:t>
      </w:r>
      <w:r w:rsidR="00ED17EB">
        <w:rPr>
          <w:rFonts w:ascii="Arial" w:hAnsi="Arial" w:cs="Arial"/>
          <w:sz w:val="24"/>
          <w:szCs w:val="24"/>
        </w:rPr>
        <w:t xml:space="preserve">chauer (2013) </w:t>
      </w:r>
      <w:r w:rsidR="00CC00BD">
        <w:rPr>
          <w:rFonts w:ascii="Arial" w:hAnsi="Arial" w:cs="Arial"/>
          <w:sz w:val="24"/>
          <w:szCs w:val="24"/>
        </w:rPr>
        <w:t xml:space="preserve">recognise that </w:t>
      </w:r>
      <w:r w:rsidR="00E76737">
        <w:rPr>
          <w:rFonts w:ascii="Arial" w:hAnsi="Arial" w:cs="Arial"/>
          <w:sz w:val="24"/>
          <w:szCs w:val="24"/>
        </w:rPr>
        <w:t xml:space="preserve">reading is swiftly transforming from printed to </w:t>
      </w:r>
      <w:r w:rsidR="007273D4">
        <w:rPr>
          <w:rFonts w:ascii="Arial" w:hAnsi="Arial" w:cs="Arial"/>
          <w:sz w:val="24"/>
          <w:szCs w:val="24"/>
        </w:rPr>
        <w:t xml:space="preserve">on a screen. </w:t>
      </w:r>
      <w:r w:rsidR="00D55F80">
        <w:rPr>
          <w:rFonts w:ascii="Arial" w:hAnsi="Arial" w:cs="Arial"/>
          <w:sz w:val="24"/>
          <w:szCs w:val="24"/>
        </w:rPr>
        <w:t xml:space="preserve">They also explain that </w:t>
      </w:r>
      <w:r w:rsidR="00310ECA">
        <w:rPr>
          <w:rFonts w:ascii="Arial" w:hAnsi="Arial" w:cs="Arial"/>
          <w:sz w:val="24"/>
          <w:szCs w:val="24"/>
        </w:rPr>
        <w:t>during this conversion</w:t>
      </w:r>
      <w:r w:rsidR="0088107B">
        <w:rPr>
          <w:rFonts w:ascii="Arial" w:hAnsi="Arial" w:cs="Arial"/>
          <w:sz w:val="24"/>
          <w:szCs w:val="24"/>
        </w:rPr>
        <w:t xml:space="preserve"> it is introducing a </w:t>
      </w:r>
      <w:r w:rsidR="00AB376E">
        <w:rPr>
          <w:rFonts w:ascii="Arial" w:hAnsi="Arial" w:cs="Arial"/>
          <w:sz w:val="24"/>
          <w:szCs w:val="24"/>
        </w:rPr>
        <w:t xml:space="preserve">new form of literacy and skills for children to learn. </w:t>
      </w:r>
      <w:r w:rsidR="006E27F4">
        <w:rPr>
          <w:rFonts w:ascii="Arial" w:hAnsi="Arial" w:cs="Arial"/>
          <w:sz w:val="24"/>
          <w:szCs w:val="24"/>
        </w:rPr>
        <w:t xml:space="preserve">Segers and Kleemans </w:t>
      </w:r>
      <w:r w:rsidR="00A94176">
        <w:rPr>
          <w:rFonts w:ascii="Arial" w:hAnsi="Arial" w:cs="Arial"/>
          <w:sz w:val="24"/>
          <w:szCs w:val="24"/>
        </w:rPr>
        <w:t xml:space="preserve">(2020) </w:t>
      </w:r>
      <w:r w:rsidR="00F267C5">
        <w:rPr>
          <w:rFonts w:ascii="Arial" w:hAnsi="Arial" w:cs="Arial"/>
          <w:sz w:val="24"/>
          <w:szCs w:val="24"/>
        </w:rPr>
        <w:t xml:space="preserve">support this by </w:t>
      </w:r>
      <w:r w:rsidR="00DF02B7">
        <w:rPr>
          <w:rFonts w:ascii="Arial" w:hAnsi="Arial" w:cs="Arial"/>
          <w:sz w:val="24"/>
          <w:szCs w:val="24"/>
        </w:rPr>
        <w:t>show</w:t>
      </w:r>
      <w:r w:rsidR="00F267C5">
        <w:rPr>
          <w:rFonts w:ascii="Arial" w:hAnsi="Arial" w:cs="Arial"/>
          <w:sz w:val="24"/>
          <w:szCs w:val="24"/>
        </w:rPr>
        <w:t>ing</w:t>
      </w:r>
      <w:r w:rsidR="00DF02B7">
        <w:rPr>
          <w:rFonts w:ascii="Arial" w:hAnsi="Arial" w:cs="Arial"/>
          <w:sz w:val="24"/>
          <w:szCs w:val="24"/>
        </w:rPr>
        <w:t xml:space="preserve"> the increase of </w:t>
      </w:r>
      <w:r w:rsidR="00F267C5">
        <w:rPr>
          <w:rFonts w:ascii="Arial" w:hAnsi="Arial" w:cs="Arial"/>
          <w:sz w:val="24"/>
          <w:szCs w:val="24"/>
        </w:rPr>
        <w:t>us</w:t>
      </w:r>
      <w:r w:rsidR="00E476DD">
        <w:rPr>
          <w:rFonts w:ascii="Arial" w:hAnsi="Arial" w:cs="Arial"/>
          <w:sz w:val="24"/>
          <w:szCs w:val="24"/>
        </w:rPr>
        <w:t xml:space="preserve">age </w:t>
      </w:r>
      <w:r w:rsidR="005771DF">
        <w:rPr>
          <w:rFonts w:ascii="Arial" w:hAnsi="Arial" w:cs="Arial"/>
          <w:sz w:val="24"/>
          <w:szCs w:val="24"/>
        </w:rPr>
        <w:t xml:space="preserve">of a technological device by young children. They use statistics proving that </w:t>
      </w:r>
      <w:r w:rsidR="006308A7">
        <w:rPr>
          <w:rFonts w:ascii="Arial" w:hAnsi="Arial" w:cs="Arial"/>
          <w:sz w:val="24"/>
          <w:szCs w:val="24"/>
        </w:rPr>
        <w:t xml:space="preserve">the majority of children have a tablet or device </w:t>
      </w:r>
      <w:r w:rsidR="004F206D">
        <w:rPr>
          <w:rFonts w:ascii="Arial" w:hAnsi="Arial" w:cs="Arial"/>
          <w:sz w:val="24"/>
          <w:szCs w:val="24"/>
        </w:rPr>
        <w:t>that they could download e-books onto</w:t>
      </w:r>
      <w:r w:rsidR="004B3B0E">
        <w:rPr>
          <w:rFonts w:ascii="Arial" w:hAnsi="Arial" w:cs="Arial"/>
          <w:sz w:val="24"/>
          <w:szCs w:val="24"/>
        </w:rPr>
        <w:t>. S</w:t>
      </w:r>
      <w:r w:rsidR="004F206D">
        <w:rPr>
          <w:rFonts w:ascii="Arial" w:hAnsi="Arial" w:cs="Arial"/>
          <w:sz w:val="24"/>
          <w:szCs w:val="24"/>
        </w:rPr>
        <w:t xml:space="preserve">o, although the use of technology is often frowned upon by some people, if the children already consistently use the devices, </w:t>
      </w:r>
      <w:r w:rsidR="004B3B0E" w:rsidRPr="004B3B0E">
        <w:rPr>
          <w:rFonts w:ascii="Arial" w:hAnsi="Arial" w:cs="Arial"/>
          <w:sz w:val="24"/>
          <w:szCs w:val="24"/>
        </w:rPr>
        <w:t>they may as well</w:t>
      </w:r>
      <w:r w:rsidR="004B3B0E">
        <w:rPr>
          <w:rFonts w:ascii="Arial" w:hAnsi="Arial" w:cs="Arial"/>
          <w:sz w:val="24"/>
          <w:szCs w:val="24"/>
        </w:rPr>
        <w:t xml:space="preserve"> </w:t>
      </w:r>
      <w:r w:rsidR="00491079">
        <w:rPr>
          <w:rFonts w:ascii="Arial" w:hAnsi="Arial" w:cs="Arial"/>
          <w:sz w:val="24"/>
          <w:szCs w:val="24"/>
        </w:rPr>
        <w:t xml:space="preserve">use them from an educational purpose. </w:t>
      </w:r>
      <w:r w:rsidR="004F3D2B">
        <w:rPr>
          <w:rFonts w:ascii="Arial" w:hAnsi="Arial" w:cs="Arial"/>
          <w:sz w:val="24"/>
          <w:szCs w:val="24"/>
        </w:rPr>
        <w:t xml:space="preserve">Takacs, Swart, and Bus (2015) </w:t>
      </w:r>
      <w:r w:rsidR="0032411F">
        <w:rPr>
          <w:rFonts w:ascii="Arial" w:hAnsi="Arial" w:cs="Arial"/>
          <w:sz w:val="24"/>
          <w:szCs w:val="24"/>
        </w:rPr>
        <w:t>insinuate</w:t>
      </w:r>
      <w:r w:rsidR="00CC16FF">
        <w:rPr>
          <w:rFonts w:ascii="Arial" w:hAnsi="Arial" w:cs="Arial"/>
          <w:sz w:val="24"/>
          <w:szCs w:val="24"/>
        </w:rPr>
        <w:t xml:space="preserve"> </w:t>
      </w:r>
      <w:r w:rsidR="00545A06">
        <w:rPr>
          <w:rFonts w:ascii="Arial" w:hAnsi="Arial" w:cs="Arial"/>
          <w:sz w:val="24"/>
          <w:szCs w:val="24"/>
        </w:rPr>
        <w:t>that despite the growth in use of technology</w:t>
      </w:r>
      <w:r w:rsidR="001B74CF">
        <w:rPr>
          <w:rFonts w:ascii="Arial" w:hAnsi="Arial" w:cs="Arial"/>
          <w:sz w:val="24"/>
          <w:szCs w:val="24"/>
        </w:rPr>
        <w:t xml:space="preserve"> and the ability to maximise pictur</w:t>
      </w:r>
      <w:r w:rsidR="00AB4CDD">
        <w:rPr>
          <w:rFonts w:ascii="Arial" w:hAnsi="Arial" w:cs="Arial"/>
          <w:sz w:val="24"/>
          <w:szCs w:val="24"/>
        </w:rPr>
        <w:t>es for clearer inspection</w:t>
      </w:r>
      <w:r w:rsidR="00545A06">
        <w:rPr>
          <w:rFonts w:ascii="Arial" w:hAnsi="Arial" w:cs="Arial"/>
          <w:sz w:val="24"/>
          <w:szCs w:val="24"/>
        </w:rPr>
        <w:t xml:space="preserve">, </w:t>
      </w:r>
      <w:r w:rsidR="00C755A1">
        <w:rPr>
          <w:rFonts w:ascii="Arial" w:hAnsi="Arial" w:cs="Arial"/>
          <w:sz w:val="24"/>
          <w:szCs w:val="24"/>
        </w:rPr>
        <w:t>traditional books could be deemed as more helpful to a child’s literacy development as the screen noises and animations could distract the child from focus</w:t>
      </w:r>
      <w:r w:rsidR="00FC0AC3">
        <w:rPr>
          <w:rFonts w:ascii="Arial" w:hAnsi="Arial" w:cs="Arial"/>
          <w:sz w:val="24"/>
          <w:szCs w:val="24"/>
        </w:rPr>
        <w:t>ing</w:t>
      </w:r>
      <w:r w:rsidR="00C755A1">
        <w:rPr>
          <w:rFonts w:ascii="Arial" w:hAnsi="Arial" w:cs="Arial"/>
          <w:sz w:val="24"/>
          <w:szCs w:val="24"/>
        </w:rPr>
        <w:t xml:space="preserve"> on the words </w:t>
      </w:r>
      <w:r w:rsidR="00CE0829">
        <w:rPr>
          <w:rFonts w:ascii="Arial" w:hAnsi="Arial" w:cs="Arial"/>
          <w:sz w:val="24"/>
          <w:szCs w:val="24"/>
        </w:rPr>
        <w:t xml:space="preserve">and taking them on board. </w:t>
      </w:r>
      <w:r w:rsidR="00AA4DDC">
        <w:rPr>
          <w:rFonts w:ascii="Arial" w:hAnsi="Arial" w:cs="Arial"/>
          <w:sz w:val="24"/>
          <w:szCs w:val="24"/>
        </w:rPr>
        <w:t>However</w:t>
      </w:r>
      <w:r w:rsidR="00052118">
        <w:rPr>
          <w:rFonts w:ascii="Arial" w:hAnsi="Arial" w:cs="Arial"/>
          <w:sz w:val="24"/>
          <w:szCs w:val="24"/>
        </w:rPr>
        <w:t xml:space="preserve">, Rvachew </w:t>
      </w:r>
      <w:r w:rsidR="00052118">
        <w:rPr>
          <w:rFonts w:ascii="Arial" w:hAnsi="Arial" w:cs="Arial"/>
          <w:i/>
          <w:iCs/>
          <w:sz w:val="24"/>
          <w:szCs w:val="24"/>
        </w:rPr>
        <w:t>et al.</w:t>
      </w:r>
      <w:r w:rsidR="00052118">
        <w:rPr>
          <w:rFonts w:ascii="Arial" w:hAnsi="Arial" w:cs="Arial"/>
          <w:sz w:val="24"/>
          <w:szCs w:val="24"/>
        </w:rPr>
        <w:t xml:space="preserve"> (2017) </w:t>
      </w:r>
      <w:r w:rsidR="00A86FF1">
        <w:rPr>
          <w:rFonts w:ascii="Arial" w:hAnsi="Arial" w:cs="Arial"/>
          <w:sz w:val="24"/>
          <w:szCs w:val="24"/>
        </w:rPr>
        <w:t>shows evidence from research</w:t>
      </w:r>
      <w:r w:rsidR="00E83801">
        <w:rPr>
          <w:rFonts w:ascii="Arial" w:hAnsi="Arial" w:cs="Arial"/>
          <w:sz w:val="24"/>
          <w:szCs w:val="24"/>
        </w:rPr>
        <w:t xml:space="preserve"> that shows that children </w:t>
      </w:r>
      <w:r w:rsidR="000C33AC">
        <w:rPr>
          <w:rFonts w:ascii="Arial" w:hAnsi="Arial" w:cs="Arial"/>
          <w:sz w:val="24"/>
          <w:szCs w:val="24"/>
        </w:rPr>
        <w:t xml:space="preserve">had the same results for the retell of both </w:t>
      </w:r>
      <w:r w:rsidR="0061241C">
        <w:rPr>
          <w:rFonts w:ascii="Arial" w:hAnsi="Arial" w:cs="Arial"/>
          <w:sz w:val="24"/>
          <w:szCs w:val="24"/>
        </w:rPr>
        <w:t>stories</w:t>
      </w:r>
      <w:r w:rsidR="000C33AC">
        <w:rPr>
          <w:rFonts w:ascii="Arial" w:hAnsi="Arial" w:cs="Arial"/>
          <w:sz w:val="24"/>
          <w:szCs w:val="24"/>
        </w:rPr>
        <w:t xml:space="preserve"> however their emergent literacy performance was substantially </w:t>
      </w:r>
      <w:r w:rsidR="0061241C">
        <w:rPr>
          <w:rFonts w:ascii="Arial" w:hAnsi="Arial" w:cs="Arial"/>
          <w:sz w:val="24"/>
          <w:szCs w:val="24"/>
        </w:rPr>
        <w:t>better.</w:t>
      </w:r>
      <w:r w:rsidR="005E55D3">
        <w:rPr>
          <w:rFonts w:ascii="Arial" w:hAnsi="Arial" w:cs="Arial"/>
          <w:sz w:val="24"/>
          <w:szCs w:val="24"/>
        </w:rPr>
        <w:t xml:space="preserve"> </w:t>
      </w:r>
      <w:r w:rsidR="00BF7BAA">
        <w:rPr>
          <w:rFonts w:ascii="Arial" w:hAnsi="Arial" w:cs="Arial"/>
          <w:sz w:val="24"/>
          <w:szCs w:val="24"/>
        </w:rPr>
        <w:t xml:space="preserve">Price (2017) </w:t>
      </w:r>
      <w:r w:rsidR="00C9759E">
        <w:rPr>
          <w:rFonts w:ascii="Arial" w:hAnsi="Arial" w:cs="Arial"/>
          <w:sz w:val="24"/>
          <w:szCs w:val="24"/>
        </w:rPr>
        <w:t xml:space="preserve">shows </w:t>
      </w:r>
      <w:r w:rsidR="00D011EF">
        <w:rPr>
          <w:rFonts w:ascii="Arial" w:hAnsi="Arial" w:cs="Arial"/>
          <w:sz w:val="24"/>
          <w:szCs w:val="24"/>
        </w:rPr>
        <w:t xml:space="preserve">yet another benefit of reading to children </w:t>
      </w:r>
      <w:r w:rsidR="00741699">
        <w:rPr>
          <w:rFonts w:ascii="Arial" w:hAnsi="Arial" w:cs="Arial"/>
          <w:sz w:val="24"/>
          <w:szCs w:val="24"/>
        </w:rPr>
        <w:t xml:space="preserve">starting off early on in life. She shows that even before the baby is born, </w:t>
      </w:r>
      <w:r w:rsidR="00CD408C">
        <w:rPr>
          <w:rFonts w:ascii="Arial" w:hAnsi="Arial" w:cs="Arial"/>
          <w:sz w:val="24"/>
          <w:szCs w:val="24"/>
        </w:rPr>
        <w:t>adults should still read to the baby whilst they are in the womb. This has shown many benefits</w:t>
      </w:r>
      <w:r w:rsidR="00170BE5">
        <w:rPr>
          <w:rFonts w:ascii="Arial" w:hAnsi="Arial" w:cs="Arial"/>
          <w:sz w:val="24"/>
          <w:szCs w:val="24"/>
        </w:rPr>
        <w:t xml:space="preserve"> </w:t>
      </w:r>
      <w:r w:rsidR="00A351F5">
        <w:rPr>
          <w:rFonts w:ascii="Arial" w:hAnsi="Arial" w:cs="Arial"/>
          <w:sz w:val="24"/>
          <w:szCs w:val="24"/>
        </w:rPr>
        <w:t>for the baby physically and mentally as reading can cause</w:t>
      </w:r>
      <w:r w:rsidR="00CD408C">
        <w:rPr>
          <w:rFonts w:ascii="Arial" w:hAnsi="Arial" w:cs="Arial"/>
          <w:sz w:val="24"/>
          <w:szCs w:val="24"/>
        </w:rPr>
        <w:t xml:space="preserve"> </w:t>
      </w:r>
      <w:r w:rsidR="004C441D">
        <w:rPr>
          <w:rFonts w:ascii="Arial" w:hAnsi="Arial" w:cs="Arial"/>
          <w:sz w:val="24"/>
          <w:szCs w:val="24"/>
        </w:rPr>
        <w:t xml:space="preserve">the baby’s heart rate to </w:t>
      </w:r>
      <w:r w:rsidR="00A351F5">
        <w:rPr>
          <w:rFonts w:ascii="Arial" w:hAnsi="Arial" w:cs="Arial"/>
          <w:sz w:val="24"/>
          <w:szCs w:val="24"/>
        </w:rPr>
        <w:t>lower</w:t>
      </w:r>
      <w:r w:rsidR="004C441D">
        <w:rPr>
          <w:rFonts w:ascii="Arial" w:hAnsi="Arial" w:cs="Arial"/>
          <w:sz w:val="24"/>
          <w:szCs w:val="24"/>
        </w:rPr>
        <w:t xml:space="preserve"> and </w:t>
      </w:r>
      <w:r w:rsidR="006A6EE0">
        <w:rPr>
          <w:rFonts w:ascii="Arial" w:hAnsi="Arial" w:cs="Arial"/>
          <w:sz w:val="24"/>
          <w:szCs w:val="24"/>
        </w:rPr>
        <w:t xml:space="preserve">it can create a strong foundation for brain/intellectual development as </w:t>
      </w:r>
      <w:r w:rsidR="00AA7929">
        <w:rPr>
          <w:rFonts w:ascii="Arial" w:hAnsi="Arial" w:cs="Arial"/>
          <w:sz w:val="24"/>
          <w:szCs w:val="24"/>
        </w:rPr>
        <w:t xml:space="preserve">the baby is able to recognise words that they heard in the womb after they are born. </w:t>
      </w:r>
      <w:r w:rsidR="00D55183">
        <w:rPr>
          <w:rFonts w:ascii="Arial" w:hAnsi="Arial" w:cs="Arial"/>
          <w:sz w:val="24"/>
          <w:szCs w:val="24"/>
        </w:rPr>
        <w:t>As mentioned earlier</w:t>
      </w:r>
      <w:r w:rsidR="00F43379">
        <w:rPr>
          <w:rFonts w:ascii="Arial" w:hAnsi="Arial" w:cs="Arial"/>
          <w:sz w:val="24"/>
          <w:szCs w:val="24"/>
        </w:rPr>
        <w:t>,</w:t>
      </w:r>
      <w:r w:rsidR="00D55183">
        <w:rPr>
          <w:rFonts w:ascii="Arial" w:hAnsi="Arial" w:cs="Arial"/>
          <w:sz w:val="24"/>
          <w:szCs w:val="24"/>
        </w:rPr>
        <w:t xml:space="preserve"> the theorist Bandura believed that children </w:t>
      </w:r>
      <w:r w:rsidR="00DD56AE">
        <w:rPr>
          <w:rFonts w:ascii="Arial" w:hAnsi="Arial" w:cs="Arial"/>
          <w:sz w:val="24"/>
          <w:szCs w:val="24"/>
        </w:rPr>
        <w:t xml:space="preserve">look up to </w:t>
      </w:r>
      <w:r w:rsidR="00A63C81">
        <w:rPr>
          <w:rFonts w:ascii="Arial" w:hAnsi="Arial" w:cs="Arial"/>
          <w:sz w:val="24"/>
          <w:szCs w:val="24"/>
        </w:rPr>
        <w:t>adults</w:t>
      </w:r>
      <w:r w:rsidR="00DD56AE">
        <w:rPr>
          <w:rFonts w:ascii="Arial" w:hAnsi="Arial" w:cs="Arial"/>
          <w:sz w:val="24"/>
          <w:szCs w:val="24"/>
        </w:rPr>
        <w:t xml:space="preserve"> as role models and often </w:t>
      </w:r>
      <w:r w:rsidR="00DD56AE">
        <w:rPr>
          <w:rFonts w:ascii="Arial" w:hAnsi="Arial" w:cs="Arial"/>
          <w:sz w:val="24"/>
          <w:szCs w:val="24"/>
        </w:rPr>
        <w:lastRenderedPageBreak/>
        <w:t xml:space="preserve">mimic their actions. This shows the importance of adults reading to </w:t>
      </w:r>
      <w:r w:rsidR="00D358A5">
        <w:rPr>
          <w:rFonts w:ascii="Arial" w:hAnsi="Arial" w:cs="Arial"/>
          <w:sz w:val="24"/>
          <w:szCs w:val="24"/>
        </w:rPr>
        <w:t xml:space="preserve">children as it will encourage the child to partake in independent reading which </w:t>
      </w:r>
      <w:r w:rsidR="00E91FD7">
        <w:rPr>
          <w:rFonts w:ascii="Arial" w:hAnsi="Arial" w:cs="Arial"/>
          <w:sz w:val="24"/>
          <w:szCs w:val="24"/>
        </w:rPr>
        <w:t xml:space="preserve">is very beneficial for their language and literacy development. </w:t>
      </w:r>
      <w:r w:rsidR="003947BC">
        <w:rPr>
          <w:rFonts w:ascii="Arial" w:hAnsi="Arial" w:cs="Arial"/>
          <w:sz w:val="24"/>
          <w:szCs w:val="24"/>
        </w:rPr>
        <w:t xml:space="preserve">Tewes (2020) </w:t>
      </w:r>
      <w:r w:rsidR="005125C0">
        <w:rPr>
          <w:rFonts w:ascii="Arial" w:hAnsi="Arial" w:cs="Arial"/>
          <w:sz w:val="24"/>
          <w:szCs w:val="24"/>
        </w:rPr>
        <w:t xml:space="preserve">explains theorist Bruner’s </w:t>
      </w:r>
      <w:r w:rsidR="00DD4B2F">
        <w:rPr>
          <w:rFonts w:ascii="Arial" w:hAnsi="Arial" w:cs="Arial"/>
          <w:sz w:val="24"/>
          <w:szCs w:val="24"/>
        </w:rPr>
        <w:t xml:space="preserve">support system known as the Language Acquisition </w:t>
      </w:r>
      <w:r w:rsidR="00B827D4">
        <w:rPr>
          <w:rFonts w:ascii="Arial" w:hAnsi="Arial" w:cs="Arial"/>
          <w:sz w:val="24"/>
          <w:szCs w:val="24"/>
        </w:rPr>
        <w:t xml:space="preserve">Support System (LASS). </w:t>
      </w:r>
      <w:r w:rsidR="00AD13C2">
        <w:rPr>
          <w:rFonts w:ascii="Arial" w:hAnsi="Arial" w:cs="Arial"/>
          <w:sz w:val="24"/>
          <w:szCs w:val="24"/>
        </w:rPr>
        <w:t xml:space="preserve">The LASS </w:t>
      </w:r>
      <w:r w:rsidR="00A201C4">
        <w:rPr>
          <w:rFonts w:ascii="Arial" w:hAnsi="Arial" w:cs="Arial"/>
          <w:sz w:val="24"/>
          <w:szCs w:val="24"/>
        </w:rPr>
        <w:t xml:space="preserve">contributes to a child’s language and oracy </w:t>
      </w:r>
      <w:r w:rsidR="004C0A40">
        <w:rPr>
          <w:rFonts w:ascii="Arial" w:hAnsi="Arial" w:cs="Arial"/>
          <w:sz w:val="24"/>
          <w:szCs w:val="24"/>
        </w:rPr>
        <w:t>skills,</w:t>
      </w:r>
      <w:r w:rsidR="00A201C4">
        <w:rPr>
          <w:rFonts w:ascii="Arial" w:hAnsi="Arial" w:cs="Arial"/>
          <w:sz w:val="24"/>
          <w:szCs w:val="24"/>
        </w:rPr>
        <w:t xml:space="preserve"> a</w:t>
      </w:r>
      <w:r w:rsidR="00BA6500">
        <w:rPr>
          <w:rFonts w:ascii="Arial" w:hAnsi="Arial" w:cs="Arial"/>
          <w:sz w:val="24"/>
          <w:szCs w:val="24"/>
        </w:rPr>
        <w:t>nd</w:t>
      </w:r>
      <w:r w:rsidR="00A201C4">
        <w:rPr>
          <w:rFonts w:ascii="Arial" w:hAnsi="Arial" w:cs="Arial"/>
          <w:sz w:val="24"/>
          <w:szCs w:val="24"/>
        </w:rPr>
        <w:t xml:space="preserve"> </w:t>
      </w:r>
      <w:r w:rsidR="00FE300F">
        <w:rPr>
          <w:rFonts w:ascii="Arial" w:hAnsi="Arial" w:cs="Arial"/>
          <w:sz w:val="24"/>
          <w:szCs w:val="24"/>
        </w:rPr>
        <w:t xml:space="preserve">it </w:t>
      </w:r>
      <w:r w:rsidR="005B575C">
        <w:rPr>
          <w:rFonts w:ascii="Arial" w:hAnsi="Arial" w:cs="Arial"/>
          <w:sz w:val="24"/>
          <w:szCs w:val="24"/>
        </w:rPr>
        <w:t>is dependent on the interactions that the child has with adult</w:t>
      </w:r>
      <w:r w:rsidR="00BA6500">
        <w:rPr>
          <w:rFonts w:ascii="Arial" w:hAnsi="Arial" w:cs="Arial"/>
          <w:sz w:val="24"/>
          <w:szCs w:val="24"/>
        </w:rPr>
        <w:t xml:space="preserve">s and the language that they hear around them. </w:t>
      </w:r>
      <w:r w:rsidR="004C0A40">
        <w:rPr>
          <w:rFonts w:ascii="Arial" w:hAnsi="Arial" w:cs="Arial"/>
          <w:sz w:val="24"/>
          <w:szCs w:val="24"/>
        </w:rPr>
        <w:t>This</w:t>
      </w:r>
      <w:r w:rsidR="00325817">
        <w:rPr>
          <w:rFonts w:ascii="Arial" w:hAnsi="Arial" w:cs="Arial"/>
          <w:sz w:val="24"/>
          <w:szCs w:val="24"/>
        </w:rPr>
        <w:t xml:space="preserve"> is</w:t>
      </w:r>
      <w:r w:rsidR="004C0A40">
        <w:rPr>
          <w:rFonts w:ascii="Arial" w:hAnsi="Arial" w:cs="Arial"/>
          <w:sz w:val="24"/>
          <w:szCs w:val="24"/>
        </w:rPr>
        <w:t xml:space="preserve"> therefore beneficial to a child’s reading, writing and oracy skills. </w:t>
      </w:r>
      <w:r w:rsidR="00BD6A0E">
        <w:rPr>
          <w:rFonts w:ascii="Arial" w:hAnsi="Arial" w:cs="Arial"/>
          <w:sz w:val="24"/>
          <w:szCs w:val="24"/>
        </w:rPr>
        <w:t>Waugh and Neaum</w:t>
      </w:r>
      <w:r w:rsidR="0047235C">
        <w:rPr>
          <w:rFonts w:ascii="Arial" w:hAnsi="Arial" w:cs="Arial"/>
          <w:sz w:val="24"/>
          <w:szCs w:val="24"/>
        </w:rPr>
        <w:t xml:space="preserve"> (2013</w:t>
      </w:r>
      <w:r w:rsidR="00687240">
        <w:rPr>
          <w:rFonts w:ascii="Arial" w:hAnsi="Arial" w:cs="Arial"/>
          <w:sz w:val="24"/>
          <w:szCs w:val="24"/>
        </w:rPr>
        <w:t>, pp.</w:t>
      </w:r>
      <w:r w:rsidR="00887D4A">
        <w:rPr>
          <w:rFonts w:ascii="Arial" w:hAnsi="Arial" w:cs="Arial"/>
          <w:sz w:val="24"/>
          <w:szCs w:val="24"/>
        </w:rPr>
        <w:t xml:space="preserve"> </w:t>
      </w:r>
      <w:r w:rsidR="00687240">
        <w:rPr>
          <w:rFonts w:ascii="Arial" w:hAnsi="Arial" w:cs="Arial"/>
          <w:sz w:val="24"/>
          <w:szCs w:val="24"/>
        </w:rPr>
        <w:t>20</w:t>
      </w:r>
      <w:r w:rsidR="0047235C">
        <w:rPr>
          <w:rFonts w:ascii="Arial" w:hAnsi="Arial" w:cs="Arial"/>
          <w:sz w:val="24"/>
          <w:szCs w:val="24"/>
        </w:rPr>
        <w:t>)</w:t>
      </w:r>
      <w:r w:rsidR="00887D4A">
        <w:rPr>
          <w:rFonts w:ascii="Arial" w:hAnsi="Arial" w:cs="Arial"/>
          <w:sz w:val="24"/>
          <w:szCs w:val="24"/>
        </w:rPr>
        <w:t xml:space="preserve"> </w:t>
      </w:r>
      <w:r w:rsidR="002545F6">
        <w:rPr>
          <w:rFonts w:ascii="Arial" w:hAnsi="Arial" w:cs="Arial"/>
          <w:sz w:val="24"/>
          <w:szCs w:val="24"/>
        </w:rPr>
        <w:t>show</w:t>
      </w:r>
      <w:r w:rsidR="00887D4A">
        <w:rPr>
          <w:rFonts w:ascii="Arial" w:hAnsi="Arial" w:cs="Arial"/>
          <w:sz w:val="24"/>
          <w:szCs w:val="24"/>
        </w:rPr>
        <w:t xml:space="preserve"> that children do not only </w:t>
      </w:r>
      <w:r w:rsidR="00BF191D">
        <w:rPr>
          <w:rFonts w:ascii="Arial" w:hAnsi="Arial" w:cs="Arial"/>
          <w:sz w:val="24"/>
          <w:szCs w:val="24"/>
        </w:rPr>
        <w:t xml:space="preserve">hear language around them which helps to develop their vocabulary, but they see it too. They give examples </w:t>
      </w:r>
      <w:r w:rsidR="00861249">
        <w:rPr>
          <w:rFonts w:ascii="Arial" w:hAnsi="Arial" w:cs="Arial"/>
          <w:sz w:val="24"/>
          <w:szCs w:val="24"/>
        </w:rPr>
        <w:t xml:space="preserve">to show that signs that children may see out in public are always helping to developing their reading as they will either recognise words they have seen and used </w:t>
      </w:r>
      <w:r w:rsidR="002545F6">
        <w:rPr>
          <w:rFonts w:ascii="Arial" w:hAnsi="Arial" w:cs="Arial"/>
          <w:sz w:val="24"/>
          <w:szCs w:val="24"/>
        </w:rPr>
        <w:t>before,</w:t>
      </w:r>
      <w:r w:rsidR="00861249">
        <w:rPr>
          <w:rFonts w:ascii="Arial" w:hAnsi="Arial" w:cs="Arial"/>
          <w:sz w:val="24"/>
          <w:szCs w:val="24"/>
        </w:rPr>
        <w:t xml:space="preserve"> or they may be curio</w:t>
      </w:r>
      <w:r w:rsidR="00762D88">
        <w:rPr>
          <w:rFonts w:ascii="Arial" w:hAnsi="Arial" w:cs="Arial"/>
          <w:sz w:val="24"/>
          <w:szCs w:val="24"/>
        </w:rPr>
        <w:t>u</w:t>
      </w:r>
      <w:r w:rsidR="00861249">
        <w:rPr>
          <w:rFonts w:ascii="Arial" w:hAnsi="Arial" w:cs="Arial"/>
          <w:sz w:val="24"/>
          <w:szCs w:val="24"/>
        </w:rPr>
        <w:t xml:space="preserve">s as to what the new word is. Either way, it is positively benefitting the child’s </w:t>
      </w:r>
      <w:r w:rsidR="002545F6">
        <w:rPr>
          <w:rFonts w:ascii="Arial" w:hAnsi="Arial" w:cs="Arial"/>
          <w:sz w:val="24"/>
          <w:szCs w:val="24"/>
        </w:rPr>
        <w:t>language</w:t>
      </w:r>
      <w:r w:rsidR="00657DF3">
        <w:rPr>
          <w:rFonts w:ascii="Arial" w:hAnsi="Arial" w:cs="Arial"/>
          <w:sz w:val="24"/>
          <w:szCs w:val="24"/>
        </w:rPr>
        <w:t xml:space="preserve"> and just enforces the fact that children</w:t>
      </w:r>
      <w:r w:rsidR="00DF6C5E">
        <w:rPr>
          <w:rFonts w:ascii="Arial" w:hAnsi="Arial" w:cs="Arial"/>
          <w:sz w:val="24"/>
          <w:szCs w:val="24"/>
        </w:rPr>
        <w:t>’s</w:t>
      </w:r>
      <w:r w:rsidR="00657DF3">
        <w:rPr>
          <w:rFonts w:ascii="Arial" w:hAnsi="Arial" w:cs="Arial"/>
          <w:sz w:val="24"/>
          <w:szCs w:val="24"/>
        </w:rPr>
        <w:t xml:space="preserve"> </w:t>
      </w:r>
      <w:r w:rsidR="00DF6C5E">
        <w:rPr>
          <w:rFonts w:ascii="Arial" w:hAnsi="Arial" w:cs="Arial"/>
          <w:sz w:val="24"/>
          <w:szCs w:val="24"/>
        </w:rPr>
        <w:t xml:space="preserve">oracy, reading and writing skills are constantly </w:t>
      </w:r>
      <w:r w:rsidR="006D1EE6">
        <w:rPr>
          <w:rFonts w:ascii="Arial" w:hAnsi="Arial" w:cs="Arial"/>
          <w:sz w:val="24"/>
          <w:szCs w:val="24"/>
        </w:rPr>
        <w:t>developing as long as they are given</w:t>
      </w:r>
      <w:r w:rsidR="008964BC">
        <w:rPr>
          <w:rFonts w:ascii="Arial" w:hAnsi="Arial" w:cs="Arial"/>
          <w:sz w:val="24"/>
          <w:szCs w:val="24"/>
        </w:rPr>
        <w:t xml:space="preserve"> the</w:t>
      </w:r>
      <w:r w:rsidR="006D1EE6">
        <w:rPr>
          <w:rFonts w:ascii="Arial" w:hAnsi="Arial" w:cs="Arial"/>
          <w:sz w:val="24"/>
          <w:szCs w:val="24"/>
        </w:rPr>
        <w:t xml:space="preserve"> opportunit</w:t>
      </w:r>
      <w:r w:rsidR="008964BC">
        <w:rPr>
          <w:rFonts w:ascii="Arial" w:hAnsi="Arial" w:cs="Arial"/>
          <w:sz w:val="24"/>
          <w:szCs w:val="24"/>
        </w:rPr>
        <w:t>y</w:t>
      </w:r>
      <w:r w:rsidR="006D1EE6">
        <w:rPr>
          <w:rFonts w:ascii="Arial" w:hAnsi="Arial" w:cs="Arial"/>
          <w:sz w:val="24"/>
          <w:szCs w:val="24"/>
        </w:rPr>
        <w:t xml:space="preserve">. </w:t>
      </w:r>
      <w:r w:rsidR="009A5B39">
        <w:rPr>
          <w:rFonts w:ascii="Arial" w:hAnsi="Arial" w:cs="Arial"/>
          <w:sz w:val="24"/>
          <w:szCs w:val="24"/>
        </w:rPr>
        <w:t xml:space="preserve">Price and Kalil (2019) </w:t>
      </w:r>
      <w:r w:rsidR="006E1F41">
        <w:rPr>
          <w:rFonts w:ascii="Arial" w:hAnsi="Arial" w:cs="Arial"/>
          <w:sz w:val="24"/>
          <w:szCs w:val="24"/>
        </w:rPr>
        <w:t xml:space="preserve">deem adult and child shared reading as </w:t>
      </w:r>
      <w:r w:rsidR="00325854">
        <w:rPr>
          <w:rFonts w:ascii="Arial" w:hAnsi="Arial" w:cs="Arial"/>
          <w:sz w:val="24"/>
          <w:szCs w:val="24"/>
        </w:rPr>
        <w:t>a</w:t>
      </w:r>
      <w:r w:rsidR="00333098">
        <w:rPr>
          <w:rFonts w:ascii="Arial" w:hAnsi="Arial" w:cs="Arial"/>
          <w:sz w:val="24"/>
          <w:szCs w:val="24"/>
        </w:rPr>
        <w:t xml:space="preserve"> very important factor in a child’s </w:t>
      </w:r>
      <w:r w:rsidR="003000EC">
        <w:rPr>
          <w:rFonts w:ascii="Arial" w:hAnsi="Arial" w:cs="Arial"/>
          <w:sz w:val="24"/>
          <w:szCs w:val="24"/>
        </w:rPr>
        <w:t xml:space="preserve">reading </w:t>
      </w:r>
      <w:r w:rsidR="003725B5">
        <w:rPr>
          <w:rFonts w:ascii="Arial" w:hAnsi="Arial" w:cs="Arial"/>
          <w:sz w:val="24"/>
          <w:szCs w:val="24"/>
        </w:rPr>
        <w:t xml:space="preserve">and language development not only because of the encouragement </w:t>
      </w:r>
      <w:r w:rsidR="00C1436F">
        <w:rPr>
          <w:rFonts w:ascii="Arial" w:hAnsi="Arial" w:cs="Arial"/>
          <w:sz w:val="24"/>
          <w:szCs w:val="24"/>
        </w:rPr>
        <w:t xml:space="preserve">and stimulation </w:t>
      </w:r>
      <w:r w:rsidR="003725B5">
        <w:rPr>
          <w:rFonts w:ascii="Arial" w:hAnsi="Arial" w:cs="Arial"/>
          <w:sz w:val="24"/>
          <w:szCs w:val="24"/>
        </w:rPr>
        <w:t xml:space="preserve">from spending time with adults but also </w:t>
      </w:r>
      <w:r w:rsidR="00707495">
        <w:rPr>
          <w:rFonts w:ascii="Arial" w:hAnsi="Arial" w:cs="Arial"/>
          <w:sz w:val="24"/>
          <w:szCs w:val="24"/>
        </w:rPr>
        <w:t xml:space="preserve">the questioning and curiosity that children </w:t>
      </w:r>
      <w:r w:rsidR="005D713C">
        <w:rPr>
          <w:rFonts w:ascii="Arial" w:hAnsi="Arial" w:cs="Arial"/>
          <w:sz w:val="24"/>
          <w:szCs w:val="24"/>
        </w:rPr>
        <w:t xml:space="preserve">discover when reading, writing, or speaking. </w:t>
      </w:r>
      <w:r w:rsidR="005C1247">
        <w:rPr>
          <w:rFonts w:ascii="Arial" w:hAnsi="Arial" w:cs="Arial"/>
          <w:sz w:val="24"/>
          <w:szCs w:val="24"/>
        </w:rPr>
        <w:t xml:space="preserve">Despite nursery rhymes </w:t>
      </w:r>
      <w:r w:rsidR="00950C89">
        <w:rPr>
          <w:rFonts w:ascii="Arial" w:hAnsi="Arial" w:cs="Arial"/>
          <w:sz w:val="24"/>
          <w:szCs w:val="24"/>
        </w:rPr>
        <w:t xml:space="preserve">being described as </w:t>
      </w:r>
      <w:r w:rsidR="003C44F4">
        <w:rPr>
          <w:rFonts w:ascii="Arial" w:hAnsi="Arial" w:cs="Arial"/>
          <w:sz w:val="24"/>
          <w:szCs w:val="24"/>
        </w:rPr>
        <w:t xml:space="preserve">inappropriate to younger children by Burton-Hill (2015), </w:t>
      </w:r>
      <w:r w:rsidR="000F1056">
        <w:rPr>
          <w:rFonts w:ascii="Arial" w:hAnsi="Arial" w:cs="Arial"/>
          <w:sz w:val="24"/>
          <w:szCs w:val="24"/>
        </w:rPr>
        <w:t xml:space="preserve">they can be very beneficial to a child’s language development. </w:t>
      </w:r>
      <w:r w:rsidR="00D056DE">
        <w:rPr>
          <w:rFonts w:ascii="Arial" w:hAnsi="Arial" w:cs="Arial"/>
          <w:sz w:val="24"/>
          <w:szCs w:val="24"/>
        </w:rPr>
        <w:t xml:space="preserve">Burton-Hill (2015) </w:t>
      </w:r>
      <w:r w:rsidR="00617B6B">
        <w:rPr>
          <w:rFonts w:ascii="Arial" w:hAnsi="Arial" w:cs="Arial"/>
          <w:sz w:val="24"/>
          <w:szCs w:val="24"/>
        </w:rPr>
        <w:t xml:space="preserve">explains that nursery rhymes can be harmful to </w:t>
      </w:r>
      <w:r w:rsidR="00E97CFC">
        <w:rPr>
          <w:rFonts w:ascii="Arial" w:hAnsi="Arial" w:cs="Arial"/>
          <w:sz w:val="24"/>
          <w:szCs w:val="24"/>
        </w:rPr>
        <w:t>y</w:t>
      </w:r>
      <w:r w:rsidR="00617B6B">
        <w:rPr>
          <w:rFonts w:ascii="Arial" w:hAnsi="Arial" w:cs="Arial"/>
          <w:sz w:val="24"/>
          <w:szCs w:val="24"/>
        </w:rPr>
        <w:t xml:space="preserve">oung children and their minds as they have underlying deeper messages to them about </w:t>
      </w:r>
      <w:r w:rsidR="007B7E6E">
        <w:rPr>
          <w:rFonts w:ascii="Arial" w:hAnsi="Arial" w:cs="Arial"/>
          <w:sz w:val="24"/>
          <w:szCs w:val="24"/>
        </w:rPr>
        <w:t>violence</w:t>
      </w:r>
      <w:r w:rsidR="00E97CFC">
        <w:rPr>
          <w:rFonts w:ascii="Arial" w:hAnsi="Arial" w:cs="Arial"/>
          <w:sz w:val="24"/>
          <w:szCs w:val="24"/>
        </w:rPr>
        <w:t xml:space="preserve">, </w:t>
      </w:r>
      <w:r w:rsidR="008A7955">
        <w:rPr>
          <w:rFonts w:ascii="Arial" w:hAnsi="Arial" w:cs="Arial"/>
          <w:sz w:val="24"/>
          <w:szCs w:val="24"/>
        </w:rPr>
        <w:t>murder,</w:t>
      </w:r>
      <w:r w:rsidR="00E97CFC">
        <w:rPr>
          <w:rFonts w:ascii="Arial" w:hAnsi="Arial" w:cs="Arial"/>
          <w:sz w:val="24"/>
          <w:szCs w:val="24"/>
        </w:rPr>
        <w:t xml:space="preserve"> and other disturbing factors.</w:t>
      </w:r>
      <w:r w:rsidR="00AD0E3F">
        <w:rPr>
          <w:rFonts w:ascii="Arial" w:hAnsi="Arial" w:cs="Arial"/>
          <w:sz w:val="24"/>
          <w:szCs w:val="24"/>
        </w:rPr>
        <w:t xml:space="preserve"> However,</w:t>
      </w:r>
      <w:r w:rsidR="00E97CFC">
        <w:rPr>
          <w:rFonts w:ascii="Arial" w:hAnsi="Arial" w:cs="Arial"/>
          <w:sz w:val="24"/>
          <w:szCs w:val="24"/>
        </w:rPr>
        <w:t xml:space="preserve"> </w:t>
      </w:r>
      <w:r w:rsidR="002871AE">
        <w:rPr>
          <w:rFonts w:ascii="Arial" w:hAnsi="Arial" w:cs="Arial"/>
          <w:sz w:val="24"/>
          <w:szCs w:val="24"/>
        </w:rPr>
        <w:t xml:space="preserve">Pourkalhor and Tavakoli (2017) </w:t>
      </w:r>
      <w:r w:rsidR="001707B2">
        <w:rPr>
          <w:rFonts w:ascii="Arial" w:hAnsi="Arial" w:cs="Arial"/>
          <w:sz w:val="24"/>
          <w:szCs w:val="24"/>
        </w:rPr>
        <w:t xml:space="preserve">explain that nursery rhymes have been </w:t>
      </w:r>
      <w:r w:rsidR="0075756E">
        <w:rPr>
          <w:rFonts w:ascii="Arial" w:hAnsi="Arial" w:cs="Arial"/>
          <w:sz w:val="24"/>
          <w:szCs w:val="24"/>
        </w:rPr>
        <w:t xml:space="preserve">beneficial to a child that is learning to read, write, </w:t>
      </w:r>
      <w:r w:rsidR="00E82551">
        <w:rPr>
          <w:rFonts w:ascii="Arial" w:hAnsi="Arial" w:cs="Arial"/>
          <w:sz w:val="24"/>
          <w:szCs w:val="24"/>
        </w:rPr>
        <w:t>speak,</w:t>
      </w:r>
      <w:r w:rsidR="0075756E">
        <w:rPr>
          <w:rFonts w:ascii="Arial" w:hAnsi="Arial" w:cs="Arial"/>
          <w:sz w:val="24"/>
          <w:szCs w:val="24"/>
        </w:rPr>
        <w:t xml:space="preserve"> and listen. </w:t>
      </w:r>
      <w:r w:rsidR="00E82551">
        <w:rPr>
          <w:rFonts w:ascii="Arial" w:hAnsi="Arial" w:cs="Arial"/>
          <w:sz w:val="24"/>
          <w:szCs w:val="24"/>
        </w:rPr>
        <w:t>This is due to the fact that to develop the</w:t>
      </w:r>
      <w:r w:rsidR="00982FF1">
        <w:rPr>
          <w:rFonts w:ascii="Arial" w:hAnsi="Arial" w:cs="Arial"/>
          <w:sz w:val="24"/>
          <w:szCs w:val="24"/>
        </w:rPr>
        <w:t>s</w:t>
      </w:r>
      <w:r w:rsidR="00E82551">
        <w:rPr>
          <w:rFonts w:ascii="Arial" w:hAnsi="Arial" w:cs="Arial"/>
          <w:sz w:val="24"/>
          <w:szCs w:val="24"/>
        </w:rPr>
        <w:t>e skills</w:t>
      </w:r>
      <w:r w:rsidR="00982FF1">
        <w:rPr>
          <w:rFonts w:ascii="Arial" w:hAnsi="Arial" w:cs="Arial"/>
          <w:sz w:val="24"/>
          <w:szCs w:val="24"/>
        </w:rPr>
        <w:t>,</w:t>
      </w:r>
      <w:r w:rsidR="00E82551">
        <w:rPr>
          <w:rFonts w:ascii="Arial" w:hAnsi="Arial" w:cs="Arial"/>
          <w:sz w:val="24"/>
          <w:szCs w:val="24"/>
        </w:rPr>
        <w:t xml:space="preserve"> the child must </w:t>
      </w:r>
      <w:r w:rsidR="00B93549">
        <w:rPr>
          <w:rFonts w:ascii="Arial" w:hAnsi="Arial" w:cs="Arial"/>
          <w:sz w:val="24"/>
          <w:szCs w:val="24"/>
        </w:rPr>
        <w:t xml:space="preserve">encounter auditory perception. This is part of the language learning </w:t>
      </w:r>
      <w:r w:rsidR="002957E3">
        <w:rPr>
          <w:rFonts w:ascii="Arial" w:hAnsi="Arial" w:cs="Arial"/>
          <w:sz w:val="24"/>
          <w:szCs w:val="24"/>
        </w:rPr>
        <w:t xml:space="preserve">process which enables children to </w:t>
      </w:r>
      <w:r w:rsidR="00C76137">
        <w:rPr>
          <w:rFonts w:ascii="Arial" w:hAnsi="Arial" w:cs="Arial"/>
          <w:sz w:val="24"/>
          <w:szCs w:val="24"/>
        </w:rPr>
        <w:t xml:space="preserve">listen to sounds that they here in the nursery rhymes and eventually connect them with words to expand their vocabulary. </w:t>
      </w:r>
      <w:r w:rsidR="00260401">
        <w:rPr>
          <w:rFonts w:ascii="Arial" w:hAnsi="Arial" w:cs="Arial"/>
          <w:sz w:val="24"/>
          <w:szCs w:val="24"/>
        </w:rPr>
        <w:t>They also teach the children about rhythm</w:t>
      </w:r>
      <w:r w:rsidR="0049608B">
        <w:rPr>
          <w:rFonts w:ascii="Arial" w:hAnsi="Arial" w:cs="Arial"/>
          <w:sz w:val="24"/>
          <w:szCs w:val="24"/>
        </w:rPr>
        <w:t xml:space="preserve">, as a tool for </w:t>
      </w:r>
      <w:r w:rsidR="00FA54AD">
        <w:rPr>
          <w:rFonts w:ascii="Arial" w:hAnsi="Arial" w:cs="Arial"/>
          <w:sz w:val="24"/>
          <w:szCs w:val="24"/>
        </w:rPr>
        <w:t>pronunciation</w:t>
      </w:r>
      <w:r w:rsidR="0049608B">
        <w:rPr>
          <w:rFonts w:ascii="Arial" w:hAnsi="Arial" w:cs="Arial"/>
          <w:sz w:val="24"/>
          <w:szCs w:val="24"/>
        </w:rPr>
        <w:t>,</w:t>
      </w:r>
      <w:r w:rsidR="00260401">
        <w:rPr>
          <w:rFonts w:ascii="Arial" w:hAnsi="Arial" w:cs="Arial"/>
          <w:sz w:val="24"/>
          <w:szCs w:val="24"/>
        </w:rPr>
        <w:t xml:space="preserve"> </w:t>
      </w:r>
      <w:r w:rsidR="00565C03">
        <w:rPr>
          <w:rFonts w:ascii="Arial" w:hAnsi="Arial" w:cs="Arial"/>
          <w:sz w:val="24"/>
          <w:szCs w:val="24"/>
        </w:rPr>
        <w:t xml:space="preserve">and how to express themselves whilst still enjoying and learning all at the same time. </w:t>
      </w:r>
      <w:r w:rsidR="000A5715">
        <w:rPr>
          <w:rFonts w:ascii="Arial" w:hAnsi="Arial" w:cs="Arial"/>
          <w:sz w:val="24"/>
          <w:szCs w:val="24"/>
        </w:rPr>
        <w:t>Crystal (2018</w:t>
      </w:r>
      <w:r w:rsidR="00EE5B79">
        <w:rPr>
          <w:rFonts w:ascii="Arial" w:hAnsi="Arial" w:cs="Arial"/>
          <w:sz w:val="24"/>
          <w:szCs w:val="24"/>
        </w:rPr>
        <w:t>, pp. 296</w:t>
      </w:r>
      <w:r w:rsidR="000A5715">
        <w:rPr>
          <w:rFonts w:ascii="Arial" w:hAnsi="Arial" w:cs="Arial"/>
          <w:sz w:val="24"/>
          <w:szCs w:val="24"/>
        </w:rPr>
        <w:t xml:space="preserve">) </w:t>
      </w:r>
      <w:r w:rsidR="009C2317">
        <w:rPr>
          <w:rFonts w:ascii="Arial" w:hAnsi="Arial" w:cs="Arial"/>
          <w:sz w:val="24"/>
          <w:szCs w:val="24"/>
        </w:rPr>
        <w:t xml:space="preserve">shows that </w:t>
      </w:r>
      <w:r w:rsidR="00B614FE">
        <w:rPr>
          <w:rFonts w:ascii="Arial" w:hAnsi="Arial" w:cs="Arial"/>
          <w:sz w:val="24"/>
          <w:szCs w:val="24"/>
        </w:rPr>
        <w:t xml:space="preserve">nursery rhymes are valuable </w:t>
      </w:r>
      <w:r w:rsidR="001C1DCF">
        <w:rPr>
          <w:rFonts w:ascii="Arial" w:hAnsi="Arial" w:cs="Arial"/>
          <w:sz w:val="24"/>
          <w:szCs w:val="24"/>
        </w:rPr>
        <w:t xml:space="preserve">for a child’s language, </w:t>
      </w:r>
      <w:r w:rsidR="00D96B9E">
        <w:rPr>
          <w:rFonts w:ascii="Arial" w:hAnsi="Arial" w:cs="Arial"/>
          <w:sz w:val="24"/>
          <w:szCs w:val="24"/>
        </w:rPr>
        <w:t xml:space="preserve">intellect </w:t>
      </w:r>
      <w:proofErr w:type="gramStart"/>
      <w:r w:rsidR="00D96B9E">
        <w:rPr>
          <w:rFonts w:ascii="Arial" w:hAnsi="Arial" w:cs="Arial"/>
          <w:sz w:val="24"/>
          <w:szCs w:val="24"/>
        </w:rPr>
        <w:t>and also</w:t>
      </w:r>
      <w:proofErr w:type="gramEnd"/>
      <w:r w:rsidR="00D96B9E">
        <w:rPr>
          <w:rFonts w:ascii="Arial" w:hAnsi="Arial" w:cs="Arial"/>
          <w:sz w:val="24"/>
          <w:szCs w:val="24"/>
        </w:rPr>
        <w:t xml:space="preserve"> their emotional development and well-being. </w:t>
      </w:r>
      <w:r w:rsidR="00527A92">
        <w:rPr>
          <w:rFonts w:ascii="Arial" w:hAnsi="Arial" w:cs="Arial"/>
          <w:sz w:val="24"/>
          <w:szCs w:val="24"/>
        </w:rPr>
        <w:t xml:space="preserve">They can </w:t>
      </w:r>
      <w:r w:rsidR="00106ECA">
        <w:rPr>
          <w:rFonts w:ascii="Arial" w:hAnsi="Arial" w:cs="Arial"/>
          <w:sz w:val="24"/>
          <w:szCs w:val="24"/>
        </w:rPr>
        <w:t xml:space="preserve">support a child holistically </w:t>
      </w:r>
      <w:r w:rsidR="004E351E">
        <w:rPr>
          <w:rFonts w:ascii="Arial" w:hAnsi="Arial" w:cs="Arial"/>
          <w:sz w:val="24"/>
          <w:szCs w:val="24"/>
        </w:rPr>
        <w:t>as if the nursery rhyme is read effectively</w:t>
      </w:r>
      <w:r w:rsidR="005817E1">
        <w:rPr>
          <w:rFonts w:ascii="Arial" w:hAnsi="Arial" w:cs="Arial"/>
          <w:sz w:val="24"/>
          <w:szCs w:val="24"/>
        </w:rPr>
        <w:t xml:space="preserve"> whilst clapping and singing</w:t>
      </w:r>
      <w:r w:rsidR="004E351E">
        <w:rPr>
          <w:rFonts w:ascii="Arial" w:hAnsi="Arial" w:cs="Arial"/>
          <w:sz w:val="24"/>
          <w:szCs w:val="24"/>
        </w:rPr>
        <w:t>, it can ensure that the child feels safe and secure</w:t>
      </w:r>
      <w:r w:rsidR="009E221E">
        <w:rPr>
          <w:rFonts w:ascii="Arial" w:hAnsi="Arial" w:cs="Arial"/>
          <w:sz w:val="24"/>
          <w:szCs w:val="24"/>
        </w:rPr>
        <w:t xml:space="preserve"> whilst being encouraged and cared f</w:t>
      </w:r>
      <w:r w:rsidR="007719CD">
        <w:rPr>
          <w:rFonts w:ascii="Arial" w:hAnsi="Arial" w:cs="Arial"/>
          <w:sz w:val="24"/>
          <w:szCs w:val="24"/>
        </w:rPr>
        <w:t>o</w:t>
      </w:r>
      <w:r w:rsidR="009E221E">
        <w:rPr>
          <w:rFonts w:ascii="Arial" w:hAnsi="Arial" w:cs="Arial"/>
          <w:sz w:val="24"/>
          <w:szCs w:val="24"/>
        </w:rPr>
        <w:t xml:space="preserve">r as nursery rhymes </w:t>
      </w:r>
      <w:r w:rsidR="009E221E">
        <w:rPr>
          <w:rFonts w:ascii="Arial" w:hAnsi="Arial" w:cs="Arial"/>
          <w:sz w:val="24"/>
          <w:szCs w:val="24"/>
        </w:rPr>
        <w:lastRenderedPageBreak/>
        <w:t>are described as a fun and enjoyable activity that child</w:t>
      </w:r>
      <w:r w:rsidR="0009518A">
        <w:rPr>
          <w:rFonts w:ascii="Arial" w:hAnsi="Arial" w:cs="Arial"/>
          <w:sz w:val="24"/>
          <w:szCs w:val="24"/>
        </w:rPr>
        <w:t>ren</w:t>
      </w:r>
      <w:r w:rsidR="009E221E">
        <w:rPr>
          <w:rFonts w:ascii="Arial" w:hAnsi="Arial" w:cs="Arial"/>
          <w:sz w:val="24"/>
          <w:szCs w:val="24"/>
        </w:rPr>
        <w:t xml:space="preserve"> </w:t>
      </w:r>
      <w:r w:rsidR="007719CD">
        <w:rPr>
          <w:rFonts w:ascii="Arial" w:hAnsi="Arial" w:cs="Arial"/>
          <w:sz w:val="24"/>
          <w:szCs w:val="24"/>
        </w:rPr>
        <w:t xml:space="preserve">thoroughly love. </w:t>
      </w:r>
      <w:r w:rsidR="005E6016">
        <w:rPr>
          <w:rFonts w:ascii="Arial" w:hAnsi="Arial" w:cs="Arial"/>
          <w:sz w:val="24"/>
          <w:szCs w:val="24"/>
        </w:rPr>
        <w:t xml:space="preserve">The storyteller in the video did not sing a nursery rhyme so they therefore did not clap or sing however, they did pick a book that rhymed so it did carry some of the similar benefits. </w:t>
      </w:r>
      <w:r w:rsidR="00FE4BD1">
        <w:rPr>
          <w:rFonts w:ascii="Arial" w:hAnsi="Arial" w:cs="Arial"/>
          <w:sz w:val="24"/>
          <w:szCs w:val="24"/>
        </w:rPr>
        <w:t xml:space="preserve">They also ensured to use props and different accents for the characters as well as use a suitable tone and speed for the children. </w:t>
      </w:r>
      <w:r w:rsidR="008B4E8A">
        <w:rPr>
          <w:rFonts w:ascii="Arial" w:hAnsi="Arial" w:cs="Arial"/>
          <w:sz w:val="24"/>
          <w:szCs w:val="24"/>
        </w:rPr>
        <w:t xml:space="preserve">Harper (2011) </w:t>
      </w:r>
      <w:r w:rsidR="00CB7E45">
        <w:rPr>
          <w:rFonts w:ascii="Arial" w:hAnsi="Arial" w:cs="Arial"/>
          <w:sz w:val="24"/>
          <w:szCs w:val="24"/>
        </w:rPr>
        <w:t xml:space="preserve">states that children being exposed to nursery rhymes </w:t>
      </w:r>
      <w:r w:rsidR="005A414C">
        <w:rPr>
          <w:rFonts w:ascii="Arial" w:hAnsi="Arial" w:cs="Arial"/>
          <w:sz w:val="24"/>
          <w:szCs w:val="24"/>
        </w:rPr>
        <w:t xml:space="preserve">early on in life can support them to have success in their language and reading later in future. </w:t>
      </w:r>
      <w:r w:rsidR="00462076">
        <w:rPr>
          <w:rFonts w:ascii="Arial" w:hAnsi="Arial" w:cs="Arial"/>
          <w:sz w:val="24"/>
          <w:szCs w:val="24"/>
        </w:rPr>
        <w:t xml:space="preserve">They also show that </w:t>
      </w:r>
      <w:r w:rsidR="00036714">
        <w:rPr>
          <w:rFonts w:ascii="Arial" w:hAnsi="Arial" w:cs="Arial"/>
          <w:sz w:val="24"/>
          <w:szCs w:val="24"/>
        </w:rPr>
        <w:t xml:space="preserve">nursery rhymes </w:t>
      </w:r>
      <w:r w:rsidR="00960338">
        <w:rPr>
          <w:rFonts w:ascii="Arial" w:hAnsi="Arial" w:cs="Arial"/>
          <w:sz w:val="24"/>
          <w:szCs w:val="24"/>
        </w:rPr>
        <w:t>have a significant role in a child’s phonologic</w:t>
      </w:r>
      <w:r w:rsidR="004728BC">
        <w:rPr>
          <w:rFonts w:ascii="Arial" w:hAnsi="Arial" w:cs="Arial"/>
          <w:sz w:val="24"/>
          <w:szCs w:val="24"/>
        </w:rPr>
        <w:t xml:space="preserve">al development. </w:t>
      </w:r>
      <w:r w:rsidR="008831BE">
        <w:rPr>
          <w:rFonts w:ascii="Arial" w:hAnsi="Arial" w:cs="Arial"/>
          <w:sz w:val="24"/>
          <w:szCs w:val="24"/>
        </w:rPr>
        <w:t>This</w:t>
      </w:r>
      <w:r w:rsidR="00CB56E1">
        <w:rPr>
          <w:rFonts w:ascii="Arial" w:hAnsi="Arial" w:cs="Arial"/>
          <w:sz w:val="24"/>
          <w:szCs w:val="24"/>
        </w:rPr>
        <w:t xml:space="preserve"> is</w:t>
      </w:r>
      <w:r w:rsidR="008831BE">
        <w:rPr>
          <w:rFonts w:ascii="Arial" w:hAnsi="Arial" w:cs="Arial"/>
          <w:sz w:val="24"/>
          <w:szCs w:val="24"/>
        </w:rPr>
        <w:t xml:space="preserve"> where the child is beginning to understand that the phonemes in </w:t>
      </w:r>
      <w:r w:rsidR="00C86568">
        <w:rPr>
          <w:rFonts w:ascii="Arial" w:hAnsi="Arial" w:cs="Arial"/>
          <w:sz w:val="24"/>
          <w:szCs w:val="24"/>
        </w:rPr>
        <w:t>speech make up the</w:t>
      </w:r>
      <w:r w:rsidR="00C84564">
        <w:rPr>
          <w:rFonts w:ascii="Arial" w:hAnsi="Arial" w:cs="Arial"/>
          <w:sz w:val="24"/>
          <w:szCs w:val="24"/>
        </w:rPr>
        <w:t xml:space="preserve"> letters of the</w:t>
      </w:r>
      <w:r w:rsidR="00C86568">
        <w:rPr>
          <w:rFonts w:ascii="Arial" w:hAnsi="Arial" w:cs="Arial"/>
          <w:sz w:val="24"/>
          <w:szCs w:val="24"/>
        </w:rPr>
        <w:t xml:space="preserve"> word</w:t>
      </w:r>
      <w:r w:rsidR="00C84564">
        <w:rPr>
          <w:rFonts w:ascii="Arial" w:hAnsi="Arial" w:cs="Arial"/>
          <w:sz w:val="24"/>
          <w:szCs w:val="24"/>
        </w:rPr>
        <w:t xml:space="preserve">s. </w:t>
      </w:r>
      <w:r w:rsidR="005C5F2E">
        <w:rPr>
          <w:rFonts w:ascii="Arial" w:hAnsi="Arial" w:cs="Arial"/>
          <w:sz w:val="24"/>
          <w:szCs w:val="24"/>
        </w:rPr>
        <w:t xml:space="preserve">Phonological awareness </w:t>
      </w:r>
      <w:r w:rsidR="00CA143D">
        <w:rPr>
          <w:rFonts w:ascii="Arial" w:hAnsi="Arial" w:cs="Arial"/>
          <w:sz w:val="24"/>
          <w:szCs w:val="24"/>
        </w:rPr>
        <w:t xml:space="preserve">is a very important aspect of a child’s </w:t>
      </w:r>
      <w:r w:rsidR="00E216F3">
        <w:rPr>
          <w:rFonts w:ascii="Arial" w:hAnsi="Arial" w:cs="Arial"/>
          <w:sz w:val="24"/>
          <w:szCs w:val="24"/>
        </w:rPr>
        <w:t>language development and there</w:t>
      </w:r>
      <w:r w:rsidR="007A2BE2">
        <w:rPr>
          <w:rFonts w:ascii="Arial" w:hAnsi="Arial" w:cs="Arial"/>
          <w:sz w:val="24"/>
          <w:szCs w:val="24"/>
        </w:rPr>
        <w:t>fore</w:t>
      </w:r>
      <w:r w:rsidR="00E216F3">
        <w:rPr>
          <w:rFonts w:ascii="Arial" w:hAnsi="Arial" w:cs="Arial"/>
          <w:sz w:val="24"/>
          <w:szCs w:val="24"/>
        </w:rPr>
        <w:t xml:space="preserve">, nursery rhymes benefit a child’s </w:t>
      </w:r>
      <w:r w:rsidR="00AC4C49">
        <w:rPr>
          <w:rFonts w:ascii="Arial" w:hAnsi="Arial" w:cs="Arial"/>
          <w:sz w:val="24"/>
          <w:szCs w:val="24"/>
        </w:rPr>
        <w:t xml:space="preserve">reading, writing and oracy. </w:t>
      </w:r>
      <w:r w:rsidR="00EA02AE">
        <w:rPr>
          <w:rFonts w:ascii="Arial" w:hAnsi="Arial" w:cs="Arial"/>
          <w:sz w:val="24"/>
          <w:szCs w:val="24"/>
        </w:rPr>
        <w:t xml:space="preserve">Welsh Government (2013) </w:t>
      </w:r>
      <w:r w:rsidR="003B0E89">
        <w:rPr>
          <w:rFonts w:ascii="Arial" w:hAnsi="Arial" w:cs="Arial"/>
          <w:sz w:val="24"/>
          <w:szCs w:val="24"/>
        </w:rPr>
        <w:t>support</w:t>
      </w:r>
      <w:r w:rsidR="003B66DB">
        <w:rPr>
          <w:rFonts w:ascii="Arial" w:hAnsi="Arial" w:cs="Arial"/>
          <w:sz w:val="24"/>
          <w:szCs w:val="24"/>
        </w:rPr>
        <w:t>s</w:t>
      </w:r>
      <w:r w:rsidR="003B0E89">
        <w:rPr>
          <w:rFonts w:ascii="Arial" w:hAnsi="Arial" w:cs="Arial"/>
          <w:sz w:val="24"/>
          <w:szCs w:val="24"/>
        </w:rPr>
        <w:t xml:space="preserve"> this with the Literacy and Numeracy Framework as it shows that early on in life, the child should be starting to use </w:t>
      </w:r>
      <w:r w:rsidR="00937AEC">
        <w:rPr>
          <w:rFonts w:ascii="Arial" w:hAnsi="Arial" w:cs="Arial"/>
          <w:sz w:val="24"/>
          <w:szCs w:val="24"/>
        </w:rPr>
        <w:t>rhyming in their phonological awareness to</w:t>
      </w:r>
      <w:r w:rsidR="003B66DB">
        <w:rPr>
          <w:rFonts w:ascii="Arial" w:hAnsi="Arial" w:cs="Arial"/>
          <w:sz w:val="24"/>
          <w:szCs w:val="24"/>
        </w:rPr>
        <w:t xml:space="preserve"> help them to</w:t>
      </w:r>
      <w:r w:rsidR="00937AEC">
        <w:rPr>
          <w:rFonts w:ascii="Arial" w:hAnsi="Arial" w:cs="Arial"/>
          <w:sz w:val="24"/>
          <w:szCs w:val="24"/>
        </w:rPr>
        <w:t xml:space="preserve"> learn to read.</w:t>
      </w:r>
      <w:r w:rsidR="0060692B">
        <w:rPr>
          <w:rFonts w:ascii="Arial" w:hAnsi="Arial" w:cs="Arial"/>
          <w:sz w:val="24"/>
          <w:szCs w:val="24"/>
        </w:rPr>
        <w:t xml:space="preserve"> </w:t>
      </w:r>
      <w:r w:rsidR="00E12523">
        <w:rPr>
          <w:rFonts w:ascii="Arial" w:hAnsi="Arial" w:cs="Arial"/>
          <w:sz w:val="24"/>
          <w:szCs w:val="24"/>
        </w:rPr>
        <w:t>We</w:t>
      </w:r>
      <w:r w:rsidR="00C9310E">
        <w:rPr>
          <w:rFonts w:ascii="Arial" w:hAnsi="Arial" w:cs="Arial"/>
          <w:sz w:val="24"/>
          <w:szCs w:val="24"/>
        </w:rPr>
        <w:t>lsh Government (2015)</w:t>
      </w:r>
      <w:r w:rsidR="0094213C">
        <w:rPr>
          <w:rFonts w:ascii="Arial" w:hAnsi="Arial" w:cs="Arial"/>
          <w:sz w:val="24"/>
          <w:szCs w:val="24"/>
        </w:rPr>
        <w:t xml:space="preserve"> have written a summary on Professor Graham Donal</w:t>
      </w:r>
      <w:r w:rsidR="00327034">
        <w:rPr>
          <w:rFonts w:ascii="Arial" w:hAnsi="Arial" w:cs="Arial"/>
          <w:sz w:val="24"/>
          <w:szCs w:val="24"/>
        </w:rPr>
        <w:t xml:space="preserve">dson’s report concerning digital literacy. </w:t>
      </w:r>
      <w:r w:rsidR="00204CDC">
        <w:rPr>
          <w:rFonts w:ascii="Arial" w:hAnsi="Arial" w:cs="Arial"/>
          <w:sz w:val="24"/>
          <w:szCs w:val="24"/>
        </w:rPr>
        <w:t xml:space="preserve">Donaldson explained that in meetings, </w:t>
      </w:r>
      <w:r w:rsidR="00E52067">
        <w:rPr>
          <w:rFonts w:ascii="Arial" w:hAnsi="Arial" w:cs="Arial"/>
          <w:sz w:val="24"/>
          <w:szCs w:val="24"/>
        </w:rPr>
        <w:t xml:space="preserve">he had discovered that children believed that the current curriculum at that time was out-of-date </w:t>
      </w:r>
      <w:r w:rsidR="00C03654">
        <w:rPr>
          <w:rFonts w:ascii="Arial" w:hAnsi="Arial" w:cs="Arial"/>
          <w:sz w:val="24"/>
          <w:szCs w:val="24"/>
        </w:rPr>
        <w:t xml:space="preserve">specifically in the technology and digital skills </w:t>
      </w:r>
      <w:r w:rsidR="00FC62C1">
        <w:rPr>
          <w:rFonts w:ascii="Arial" w:hAnsi="Arial" w:cs="Arial"/>
          <w:sz w:val="24"/>
          <w:szCs w:val="24"/>
        </w:rPr>
        <w:t>department</w:t>
      </w:r>
      <w:r w:rsidR="00C03654">
        <w:rPr>
          <w:rFonts w:ascii="Arial" w:hAnsi="Arial" w:cs="Arial"/>
          <w:sz w:val="24"/>
          <w:szCs w:val="24"/>
        </w:rPr>
        <w:t xml:space="preserve">. </w:t>
      </w:r>
      <w:r w:rsidR="003D1E9F">
        <w:rPr>
          <w:rFonts w:ascii="Arial" w:hAnsi="Arial" w:cs="Arial"/>
          <w:sz w:val="24"/>
          <w:szCs w:val="24"/>
        </w:rPr>
        <w:t xml:space="preserve">Donaldson took this information on board because he could recognise that there is already an increasingly high demand for the use of technology in </w:t>
      </w:r>
      <w:r w:rsidR="00C121AB">
        <w:rPr>
          <w:rFonts w:ascii="Arial" w:hAnsi="Arial" w:cs="Arial"/>
          <w:sz w:val="24"/>
          <w:szCs w:val="24"/>
        </w:rPr>
        <w:t>employment</w:t>
      </w:r>
      <w:r w:rsidR="001F2AC0">
        <w:rPr>
          <w:rFonts w:ascii="Arial" w:hAnsi="Arial" w:cs="Arial"/>
          <w:sz w:val="24"/>
          <w:szCs w:val="24"/>
        </w:rPr>
        <w:t>.</w:t>
      </w:r>
      <w:r w:rsidR="00C121AB">
        <w:rPr>
          <w:rFonts w:ascii="Arial" w:hAnsi="Arial" w:cs="Arial"/>
          <w:sz w:val="24"/>
          <w:szCs w:val="24"/>
        </w:rPr>
        <w:t xml:space="preserve"> </w:t>
      </w:r>
      <w:r w:rsidR="001F2AC0">
        <w:rPr>
          <w:rFonts w:ascii="Arial" w:hAnsi="Arial" w:cs="Arial"/>
          <w:sz w:val="24"/>
          <w:szCs w:val="24"/>
        </w:rPr>
        <w:t>With</w:t>
      </w:r>
      <w:r w:rsidR="00C121AB">
        <w:rPr>
          <w:rFonts w:ascii="Arial" w:hAnsi="Arial" w:cs="Arial"/>
          <w:sz w:val="24"/>
          <w:szCs w:val="24"/>
        </w:rPr>
        <w:t xml:space="preserve"> the children developing their digital literacy skills now, </w:t>
      </w:r>
      <w:r w:rsidR="001F2AC0">
        <w:rPr>
          <w:rFonts w:ascii="Arial" w:hAnsi="Arial" w:cs="Arial"/>
          <w:sz w:val="24"/>
          <w:szCs w:val="24"/>
        </w:rPr>
        <w:t xml:space="preserve">it </w:t>
      </w:r>
      <w:r w:rsidR="00C121AB">
        <w:rPr>
          <w:rFonts w:ascii="Arial" w:hAnsi="Arial" w:cs="Arial"/>
          <w:sz w:val="24"/>
          <w:szCs w:val="24"/>
        </w:rPr>
        <w:t xml:space="preserve">could </w:t>
      </w:r>
      <w:r w:rsidR="001F2AC0">
        <w:rPr>
          <w:rFonts w:ascii="Arial" w:hAnsi="Arial" w:cs="Arial"/>
          <w:sz w:val="24"/>
          <w:szCs w:val="24"/>
        </w:rPr>
        <w:t xml:space="preserve">help to </w:t>
      </w:r>
      <w:r w:rsidR="00C121AB">
        <w:rPr>
          <w:rFonts w:ascii="Arial" w:hAnsi="Arial" w:cs="Arial"/>
          <w:sz w:val="24"/>
          <w:szCs w:val="24"/>
        </w:rPr>
        <w:t xml:space="preserve">benefit them in the future. </w:t>
      </w:r>
      <w:r w:rsidR="000C0E2D">
        <w:rPr>
          <w:rFonts w:ascii="Arial" w:hAnsi="Arial" w:cs="Arial"/>
          <w:sz w:val="24"/>
          <w:szCs w:val="24"/>
        </w:rPr>
        <w:t xml:space="preserve">Welsh Government </w:t>
      </w:r>
      <w:r w:rsidR="009C100C">
        <w:rPr>
          <w:rFonts w:ascii="Arial" w:hAnsi="Arial" w:cs="Arial"/>
          <w:sz w:val="24"/>
          <w:szCs w:val="24"/>
        </w:rPr>
        <w:t>also produced the Digital C</w:t>
      </w:r>
      <w:r w:rsidR="00B51FC5">
        <w:rPr>
          <w:rFonts w:ascii="Arial" w:hAnsi="Arial" w:cs="Arial"/>
          <w:sz w:val="24"/>
          <w:szCs w:val="24"/>
        </w:rPr>
        <w:t>o</w:t>
      </w:r>
      <w:r w:rsidR="009C100C">
        <w:rPr>
          <w:rFonts w:ascii="Arial" w:hAnsi="Arial" w:cs="Arial"/>
          <w:sz w:val="24"/>
          <w:szCs w:val="24"/>
        </w:rPr>
        <w:t>mpetence Framework</w:t>
      </w:r>
      <w:r w:rsidR="00B51FC5">
        <w:rPr>
          <w:rFonts w:ascii="Arial" w:hAnsi="Arial" w:cs="Arial"/>
          <w:sz w:val="24"/>
          <w:szCs w:val="24"/>
        </w:rPr>
        <w:t xml:space="preserve"> (DCF)</w:t>
      </w:r>
      <w:r w:rsidR="009C100C">
        <w:rPr>
          <w:rFonts w:ascii="Arial" w:hAnsi="Arial" w:cs="Arial"/>
          <w:sz w:val="24"/>
          <w:szCs w:val="24"/>
        </w:rPr>
        <w:t xml:space="preserve">. </w:t>
      </w:r>
      <w:r w:rsidR="00B51FC5">
        <w:rPr>
          <w:rFonts w:ascii="Arial" w:hAnsi="Arial" w:cs="Arial"/>
          <w:sz w:val="24"/>
          <w:szCs w:val="24"/>
        </w:rPr>
        <w:t xml:space="preserve">Welsh Government (2018) </w:t>
      </w:r>
      <w:r w:rsidR="006E17BA">
        <w:rPr>
          <w:rFonts w:ascii="Arial" w:hAnsi="Arial" w:cs="Arial"/>
          <w:sz w:val="24"/>
          <w:szCs w:val="24"/>
        </w:rPr>
        <w:t>shows in the DCF th</w:t>
      </w:r>
      <w:r w:rsidR="00527833">
        <w:rPr>
          <w:rFonts w:ascii="Arial" w:hAnsi="Arial" w:cs="Arial"/>
          <w:sz w:val="24"/>
          <w:szCs w:val="24"/>
        </w:rPr>
        <w:t xml:space="preserve">at they have recognised the importance of digital learning to children and have come up with a play to support their digital skills. </w:t>
      </w:r>
      <w:r w:rsidR="00BB4BFE">
        <w:rPr>
          <w:rFonts w:ascii="Arial" w:hAnsi="Arial" w:cs="Arial"/>
          <w:sz w:val="24"/>
          <w:szCs w:val="24"/>
        </w:rPr>
        <w:t xml:space="preserve">This framework ensures that all children will be given the opportunity to become digitally competent </w:t>
      </w:r>
      <w:r w:rsidR="00897E43">
        <w:rPr>
          <w:rFonts w:ascii="Arial" w:hAnsi="Arial" w:cs="Arial"/>
          <w:sz w:val="24"/>
          <w:szCs w:val="24"/>
        </w:rPr>
        <w:t xml:space="preserve">and it will be aligned with the existing Literacy and Numeracy framework in </w:t>
      </w:r>
      <w:r w:rsidR="006826A5">
        <w:rPr>
          <w:rFonts w:ascii="Arial" w:hAnsi="Arial" w:cs="Arial"/>
          <w:sz w:val="24"/>
          <w:szCs w:val="24"/>
        </w:rPr>
        <w:t xml:space="preserve">order </w:t>
      </w:r>
      <w:r w:rsidR="00192B03">
        <w:rPr>
          <w:rFonts w:ascii="Arial" w:hAnsi="Arial" w:cs="Arial"/>
          <w:sz w:val="24"/>
          <w:szCs w:val="24"/>
        </w:rPr>
        <w:t xml:space="preserve">to improve the children’s digital numeracy and literacy skills. It shows the plan that was put in place and over time the end result </w:t>
      </w:r>
      <w:r w:rsidR="006F1461">
        <w:rPr>
          <w:rFonts w:ascii="Arial" w:hAnsi="Arial" w:cs="Arial"/>
          <w:sz w:val="24"/>
          <w:szCs w:val="24"/>
        </w:rPr>
        <w:t>would</w:t>
      </w:r>
      <w:r w:rsidR="00192B03">
        <w:rPr>
          <w:rFonts w:ascii="Arial" w:hAnsi="Arial" w:cs="Arial"/>
          <w:sz w:val="24"/>
          <w:szCs w:val="24"/>
        </w:rPr>
        <w:t xml:space="preserve"> be for </w:t>
      </w:r>
      <w:r w:rsidR="006F1461">
        <w:rPr>
          <w:rFonts w:ascii="Arial" w:hAnsi="Arial" w:cs="Arial"/>
          <w:sz w:val="24"/>
          <w:szCs w:val="24"/>
        </w:rPr>
        <w:t xml:space="preserve">digital competence to be embedded into the school curriculum to support children’s technology skills. </w:t>
      </w:r>
      <w:r w:rsidR="006A3B26">
        <w:rPr>
          <w:rFonts w:ascii="Arial" w:hAnsi="Arial" w:cs="Arial"/>
          <w:sz w:val="24"/>
          <w:szCs w:val="24"/>
        </w:rPr>
        <w:t xml:space="preserve">Welsh Government (2021) </w:t>
      </w:r>
      <w:r w:rsidR="00F3194E">
        <w:rPr>
          <w:rFonts w:ascii="Arial" w:hAnsi="Arial" w:cs="Arial"/>
          <w:sz w:val="24"/>
          <w:szCs w:val="24"/>
        </w:rPr>
        <w:t>explains the Digital strategy for Wales</w:t>
      </w:r>
      <w:r w:rsidR="008B1293">
        <w:rPr>
          <w:rFonts w:ascii="Arial" w:hAnsi="Arial" w:cs="Arial"/>
          <w:sz w:val="24"/>
          <w:szCs w:val="24"/>
        </w:rPr>
        <w:t xml:space="preserve"> hopes to improve lives in Wales with technology</w:t>
      </w:r>
      <w:r w:rsidR="00665F92">
        <w:rPr>
          <w:rFonts w:ascii="Arial" w:hAnsi="Arial" w:cs="Arial"/>
          <w:sz w:val="24"/>
          <w:szCs w:val="24"/>
        </w:rPr>
        <w:t xml:space="preserve"> and everyone to be digitally competent enough for future workplaces</w:t>
      </w:r>
      <w:r w:rsidR="008B1293">
        <w:rPr>
          <w:rFonts w:ascii="Arial" w:hAnsi="Arial" w:cs="Arial"/>
          <w:sz w:val="24"/>
          <w:szCs w:val="24"/>
        </w:rPr>
        <w:t xml:space="preserve">. </w:t>
      </w:r>
      <w:r w:rsidR="00432B1C">
        <w:rPr>
          <w:rFonts w:ascii="Arial" w:hAnsi="Arial" w:cs="Arial"/>
          <w:sz w:val="24"/>
          <w:szCs w:val="24"/>
        </w:rPr>
        <w:t xml:space="preserve">This further proves the increase of use in technology as they explain that the ambition is to </w:t>
      </w:r>
      <w:r w:rsidR="00EB53B0">
        <w:rPr>
          <w:rFonts w:ascii="Arial" w:hAnsi="Arial" w:cs="Arial"/>
          <w:sz w:val="24"/>
          <w:szCs w:val="24"/>
        </w:rPr>
        <w:t xml:space="preserve">have all people in Wales digitally competent and they plan on executing this by developing their skills as early on in </w:t>
      </w:r>
      <w:r w:rsidR="00EB53B0">
        <w:rPr>
          <w:rFonts w:ascii="Arial" w:hAnsi="Arial" w:cs="Arial"/>
          <w:sz w:val="24"/>
          <w:szCs w:val="24"/>
        </w:rPr>
        <w:lastRenderedPageBreak/>
        <w:t xml:space="preserve">life as possible, </w:t>
      </w:r>
      <w:r w:rsidR="000B706E">
        <w:rPr>
          <w:rFonts w:ascii="Arial" w:hAnsi="Arial" w:cs="Arial"/>
          <w:sz w:val="24"/>
          <w:szCs w:val="24"/>
        </w:rPr>
        <w:t xml:space="preserve">which includes children learning in schools. Seeing all of these frameworks and </w:t>
      </w:r>
      <w:r w:rsidR="00D55AD6">
        <w:rPr>
          <w:rFonts w:ascii="Arial" w:hAnsi="Arial" w:cs="Arial"/>
          <w:sz w:val="24"/>
          <w:szCs w:val="24"/>
        </w:rPr>
        <w:t xml:space="preserve">ideas by the Welsh Government of children learning digitally </w:t>
      </w:r>
      <w:r w:rsidR="005E769B">
        <w:rPr>
          <w:rFonts w:ascii="Arial" w:hAnsi="Arial" w:cs="Arial"/>
          <w:sz w:val="24"/>
          <w:szCs w:val="24"/>
        </w:rPr>
        <w:t xml:space="preserve">reiterates the importance of </w:t>
      </w:r>
      <w:r w:rsidR="0089481E">
        <w:rPr>
          <w:rFonts w:ascii="Arial" w:hAnsi="Arial" w:cs="Arial"/>
          <w:sz w:val="24"/>
          <w:szCs w:val="24"/>
        </w:rPr>
        <w:t xml:space="preserve">children gaining digital literacy skills as it </w:t>
      </w:r>
      <w:r w:rsidR="00E434FA">
        <w:rPr>
          <w:rFonts w:ascii="Arial" w:hAnsi="Arial" w:cs="Arial"/>
          <w:sz w:val="24"/>
          <w:szCs w:val="24"/>
        </w:rPr>
        <w:t xml:space="preserve">has been deemed important enough for the Welsh Government to take several serious actions to try and reach this goal. </w:t>
      </w:r>
      <w:r w:rsidR="00552398">
        <w:rPr>
          <w:rFonts w:ascii="Arial" w:hAnsi="Arial" w:cs="Arial"/>
          <w:sz w:val="24"/>
          <w:szCs w:val="24"/>
        </w:rPr>
        <w:t xml:space="preserve">Department for Education (2023) </w:t>
      </w:r>
      <w:r w:rsidR="005459CB">
        <w:rPr>
          <w:rFonts w:ascii="Arial" w:hAnsi="Arial" w:cs="Arial"/>
          <w:sz w:val="24"/>
          <w:szCs w:val="24"/>
        </w:rPr>
        <w:t xml:space="preserve">show that unfortunately there are some </w:t>
      </w:r>
      <w:r w:rsidR="0044298E">
        <w:rPr>
          <w:rFonts w:ascii="Arial" w:hAnsi="Arial" w:cs="Arial"/>
          <w:sz w:val="24"/>
          <w:szCs w:val="24"/>
        </w:rPr>
        <w:t xml:space="preserve">negative factors of children learning through technology as not all children will be able to afford or access any technology devices at home meaning that they are not receiving </w:t>
      </w:r>
      <w:r w:rsidR="00E84D81">
        <w:rPr>
          <w:rFonts w:ascii="Arial" w:hAnsi="Arial" w:cs="Arial"/>
          <w:sz w:val="24"/>
          <w:szCs w:val="24"/>
        </w:rPr>
        <w:t xml:space="preserve">equal opportunities to the other children. However, as earlier stated in the frameworks, all children will have access to </w:t>
      </w:r>
      <w:r w:rsidR="00023F20">
        <w:rPr>
          <w:rFonts w:ascii="Arial" w:hAnsi="Arial" w:cs="Arial"/>
          <w:sz w:val="24"/>
          <w:szCs w:val="24"/>
        </w:rPr>
        <w:t xml:space="preserve">digital devices in school to learn and develop on their digital literacy </w:t>
      </w:r>
      <w:r w:rsidR="00D6218E">
        <w:rPr>
          <w:rFonts w:ascii="Arial" w:hAnsi="Arial" w:cs="Arial"/>
          <w:sz w:val="24"/>
          <w:szCs w:val="24"/>
        </w:rPr>
        <w:t>skills,</w:t>
      </w:r>
      <w:r w:rsidR="00023F20">
        <w:rPr>
          <w:rFonts w:ascii="Arial" w:hAnsi="Arial" w:cs="Arial"/>
          <w:sz w:val="24"/>
          <w:szCs w:val="24"/>
        </w:rPr>
        <w:t xml:space="preserve"> so they are still able to progress. </w:t>
      </w:r>
      <w:r w:rsidR="00DD6CF1">
        <w:rPr>
          <w:rFonts w:ascii="Arial" w:hAnsi="Arial" w:cs="Arial"/>
          <w:sz w:val="24"/>
          <w:szCs w:val="24"/>
        </w:rPr>
        <w:t xml:space="preserve">Burnett </w:t>
      </w:r>
      <w:r w:rsidR="00E10233">
        <w:rPr>
          <w:rFonts w:ascii="Arial" w:hAnsi="Arial" w:cs="Arial"/>
          <w:sz w:val="24"/>
          <w:szCs w:val="24"/>
        </w:rPr>
        <w:t xml:space="preserve">(2010) shows that young children are able to develop their digital literacy skills </w:t>
      </w:r>
      <w:r w:rsidR="005C07B5">
        <w:rPr>
          <w:rFonts w:ascii="Arial" w:hAnsi="Arial" w:cs="Arial"/>
          <w:sz w:val="24"/>
          <w:szCs w:val="24"/>
        </w:rPr>
        <w:t xml:space="preserve">by reading literacy provisions and books on technology devices. </w:t>
      </w:r>
      <w:r w:rsidR="00646937">
        <w:rPr>
          <w:rFonts w:ascii="Arial" w:hAnsi="Arial" w:cs="Arial"/>
          <w:sz w:val="24"/>
          <w:szCs w:val="24"/>
        </w:rPr>
        <w:t xml:space="preserve">By doing this, children are learning crucial technology skills that they will need for the future whilst also learning digital literacy skills and developing their language and intellectual development. </w:t>
      </w:r>
      <w:r w:rsidR="00E8092F">
        <w:rPr>
          <w:rFonts w:ascii="Arial" w:hAnsi="Arial" w:cs="Arial"/>
          <w:sz w:val="24"/>
          <w:szCs w:val="24"/>
        </w:rPr>
        <w:t>Using e-books and digital texts, children are able to access interactive books which are more appealing and therefore motivate the children to engage in further reading to</w:t>
      </w:r>
      <w:r w:rsidR="00A055EA">
        <w:rPr>
          <w:rFonts w:ascii="Arial" w:hAnsi="Arial" w:cs="Arial"/>
          <w:sz w:val="24"/>
          <w:szCs w:val="24"/>
        </w:rPr>
        <w:t xml:space="preserve"> promote their digital literacy skills.</w:t>
      </w:r>
    </w:p>
    <w:p w14:paraId="7C386A2B" w14:textId="75C301AC" w:rsidR="00FC1043" w:rsidRPr="001D1B9B" w:rsidRDefault="00B40FC8" w:rsidP="00FC1043">
      <w:pPr>
        <w:spacing w:line="360" w:lineRule="auto"/>
        <w:rPr>
          <w:rFonts w:ascii="Arial" w:hAnsi="Arial" w:cs="Arial"/>
          <w:i/>
          <w:iCs/>
          <w:sz w:val="28"/>
          <w:szCs w:val="28"/>
          <w:u w:val="single"/>
        </w:rPr>
      </w:pPr>
      <w:r w:rsidRPr="001D1B9B">
        <w:rPr>
          <w:rFonts w:ascii="Arial" w:hAnsi="Arial" w:cs="Arial"/>
          <w:i/>
          <w:iCs/>
          <w:sz w:val="28"/>
          <w:szCs w:val="28"/>
          <w:u w:val="single"/>
        </w:rPr>
        <w:t>Conclusion</w:t>
      </w:r>
    </w:p>
    <w:p w14:paraId="384FEDED" w14:textId="20248A4F" w:rsidR="00F4759C" w:rsidRPr="00F4759C" w:rsidRDefault="00F4759C" w:rsidP="00FC1043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During both recordings, the storyteller </w:t>
      </w:r>
      <w:r w:rsidR="004C7314">
        <w:rPr>
          <w:rFonts w:ascii="Arial" w:hAnsi="Arial" w:cs="Arial"/>
          <w:sz w:val="24"/>
          <w:szCs w:val="24"/>
        </w:rPr>
        <w:t xml:space="preserve">maintained a suitable tone and pace for young children to be able to understand the story yet still be engaged. </w:t>
      </w:r>
      <w:r w:rsidR="00592602">
        <w:rPr>
          <w:rFonts w:ascii="Arial" w:hAnsi="Arial" w:cs="Arial"/>
          <w:sz w:val="24"/>
          <w:szCs w:val="24"/>
        </w:rPr>
        <w:t xml:space="preserve">The storyteller used expression for the characters to entertain the </w:t>
      </w:r>
      <w:r w:rsidR="008953E1">
        <w:rPr>
          <w:rFonts w:ascii="Arial" w:hAnsi="Arial" w:cs="Arial"/>
          <w:sz w:val="24"/>
          <w:szCs w:val="24"/>
        </w:rPr>
        <w:t xml:space="preserve">children and make the story more enjoyable. </w:t>
      </w:r>
      <w:r w:rsidR="00522051">
        <w:rPr>
          <w:rFonts w:ascii="Arial" w:hAnsi="Arial" w:cs="Arial"/>
          <w:sz w:val="24"/>
          <w:szCs w:val="24"/>
        </w:rPr>
        <w:t xml:space="preserve">Also, </w:t>
      </w:r>
      <w:r w:rsidR="008953E1">
        <w:rPr>
          <w:rFonts w:ascii="Arial" w:hAnsi="Arial" w:cs="Arial"/>
          <w:sz w:val="24"/>
          <w:szCs w:val="24"/>
        </w:rPr>
        <w:t>the storyteller used props well and pointed to words</w:t>
      </w:r>
      <w:r w:rsidR="00522051">
        <w:rPr>
          <w:rFonts w:ascii="Arial" w:hAnsi="Arial" w:cs="Arial"/>
          <w:sz w:val="24"/>
          <w:szCs w:val="24"/>
        </w:rPr>
        <w:t xml:space="preserve"> in one</w:t>
      </w:r>
      <w:r w:rsidR="00DB4712">
        <w:rPr>
          <w:rFonts w:ascii="Arial" w:hAnsi="Arial" w:cs="Arial"/>
          <w:sz w:val="24"/>
          <w:szCs w:val="24"/>
        </w:rPr>
        <w:t xml:space="preserve"> of the</w:t>
      </w:r>
      <w:r w:rsidR="00522051">
        <w:rPr>
          <w:rFonts w:ascii="Arial" w:hAnsi="Arial" w:cs="Arial"/>
          <w:sz w:val="24"/>
          <w:szCs w:val="24"/>
        </w:rPr>
        <w:t xml:space="preserve"> stor</w:t>
      </w:r>
      <w:r w:rsidR="00DB4712">
        <w:rPr>
          <w:rFonts w:ascii="Arial" w:hAnsi="Arial" w:cs="Arial"/>
          <w:sz w:val="24"/>
          <w:szCs w:val="24"/>
        </w:rPr>
        <w:t>ies</w:t>
      </w:r>
      <w:r w:rsidR="008953E1">
        <w:rPr>
          <w:rFonts w:ascii="Arial" w:hAnsi="Arial" w:cs="Arial"/>
          <w:sz w:val="24"/>
          <w:szCs w:val="24"/>
        </w:rPr>
        <w:t xml:space="preserve"> clearly so that the children could easily follow along with the story and feel involved. </w:t>
      </w:r>
      <w:r w:rsidR="00522051">
        <w:rPr>
          <w:rFonts w:ascii="Arial" w:hAnsi="Arial" w:cs="Arial"/>
          <w:sz w:val="24"/>
          <w:szCs w:val="24"/>
        </w:rPr>
        <w:t>The storyteller could point to the words in the digital book as well next time in order to improve the children’s experience</w:t>
      </w:r>
      <w:r w:rsidR="00DA70B7">
        <w:rPr>
          <w:rFonts w:ascii="Arial" w:hAnsi="Arial" w:cs="Arial"/>
          <w:sz w:val="24"/>
          <w:szCs w:val="24"/>
        </w:rPr>
        <w:t xml:space="preserve">. </w:t>
      </w:r>
      <w:r w:rsidR="00C57238">
        <w:rPr>
          <w:rFonts w:ascii="Arial" w:hAnsi="Arial" w:cs="Arial"/>
          <w:sz w:val="24"/>
          <w:szCs w:val="24"/>
        </w:rPr>
        <w:t xml:space="preserve">It has been clear to see through this assignment the profound importance of children learning to read and develop their digital literacy skills. </w:t>
      </w:r>
    </w:p>
    <w:p w14:paraId="4004C6D1" w14:textId="77777777" w:rsidR="00FC1043" w:rsidRDefault="00FC1043">
      <w:pPr>
        <w:rPr>
          <w:rFonts w:ascii="Arial" w:hAnsi="Arial" w:cs="Arial"/>
          <w:color w:val="7030A0"/>
          <w:sz w:val="32"/>
          <w:szCs w:val="32"/>
          <w:u w:val="single"/>
        </w:rPr>
      </w:pPr>
      <w:r>
        <w:rPr>
          <w:rFonts w:ascii="Arial" w:hAnsi="Arial" w:cs="Arial"/>
          <w:color w:val="7030A0"/>
          <w:sz w:val="32"/>
          <w:szCs w:val="32"/>
          <w:u w:val="single"/>
        </w:rPr>
        <w:br w:type="page"/>
      </w:r>
    </w:p>
    <w:p w14:paraId="357680C6" w14:textId="46321182" w:rsidR="00B40FC8" w:rsidRDefault="00FC1043" w:rsidP="00FC1043">
      <w:pPr>
        <w:spacing w:line="360" w:lineRule="auto"/>
        <w:jc w:val="center"/>
        <w:rPr>
          <w:rFonts w:ascii="Arial" w:hAnsi="Arial" w:cs="Arial"/>
          <w:b/>
          <w:bCs/>
          <w:i/>
          <w:iCs/>
          <w:sz w:val="40"/>
          <w:szCs w:val="40"/>
          <w:u w:val="single"/>
        </w:rPr>
      </w:pPr>
      <w:r w:rsidRPr="00FC1043">
        <w:rPr>
          <w:rFonts w:ascii="Arial" w:hAnsi="Arial" w:cs="Arial"/>
          <w:b/>
          <w:bCs/>
          <w:i/>
          <w:iCs/>
          <w:sz w:val="40"/>
          <w:szCs w:val="40"/>
          <w:u w:val="single"/>
        </w:rPr>
        <w:lastRenderedPageBreak/>
        <w:t>Reference list</w:t>
      </w:r>
    </w:p>
    <w:p w14:paraId="3CBA2E64" w14:textId="77777777" w:rsidR="005027FA" w:rsidRDefault="005027FA" w:rsidP="00FC1043">
      <w:pPr>
        <w:spacing w:line="360" w:lineRule="auto"/>
        <w:rPr>
          <w:rFonts w:ascii="Arial" w:hAnsi="Arial" w:cs="Arial"/>
          <w:iCs/>
          <w:sz w:val="24"/>
          <w:szCs w:val="24"/>
        </w:rPr>
      </w:pPr>
      <w:r>
        <w:rPr>
          <w:rFonts w:ascii="Arial" w:hAnsi="Arial" w:cs="Arial"/>
          <w:iCs/>
          <w:sz w:val="24"/>
          <w:szCs w:val="24"/>
        </w:rPr>
        <w:t xml:space="preserve">Bensmihen, A. (2023) </w:t>
      </w:r>
      <w:r>
        <w:rPr>
          <w:rFonts w:ascii="Arial" w:hAnsi="Arial" w:cs="Arial"/>
          <w:i/>
          <w:sz w:val="24"/>
          <w:szCs w:val="24"/>
        </w:rPr>
        <w:t xml:space="preserve">What you see is what you (may) get: Using visual props to promote engagement and storytelling. </w:t>
      </w:r>
      <w:r>
        <w:rPr>
          <w:rFonts w:ascii="Arial" w:hAnsi="Arial" w:cs="Arial"/>
          <w:iCs/>
          <w:sz w:val="24"/>
          <w:szCs w:val="24"/>
        </w:rPr>
        <w:t xml:space="preserve">Available at: </w:t>
      </w:r>
      <w:hyperlink r:id="rId7" w:history="1">
        <w:r w:rsidRPr="005D24ED">
          <w:rPr>
            <w:rStyle w:val="Hyperlink"/>
            <w:rFonts w:ascii="Arial" w:hAnsi="Arial" w:cs="Arial"/>
            <w:iCs/>
            <w:sz w:val="24"/>
            <w:szCs w:val="24"/>
          </w:rPr>
          <w:t>https://escholarship.mcgill.ca/concern/papers/pz50h2870</w:t>
        </w:r>
      </w:hyperlink>
      <w:r>
        <w:rPr>
          <w:rFonts w:ascii="Arial" w:hAnsi="Arial" w:cs="Arial"/>
          <w:iCs/>
          <w:sz w:val="24"/>
          <w:szCs w:val="24"/>
        </w:rPr>
        <w:t xml:space="preserve"> (Accessed: 10th February 2024)</w:t>
      </w:r>
    </w:p>
    <w:p w14:paraId="4D92887F" w14:textId="77777777" w:rsidR="005027FA" w:rsidRDefault="005027FA" w:rsidP="00FC1043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Bhamani, S. (2017) ‘Educating before birth via talking to the baby in the womb: Prenatal innovations’, </w:t>
      </w:r>
      <w:r>
        <w:rPr>
          <w:rFonts w:ascii="Arial" w:hAnsi="Arial" w:cs="Arial"/>
          <w:i/>
          <w:iCs/>
          <w:sz w:val="24"/>
          <w:szCs w:val="24"/>
        </w:rPr>
        <w:t xml:space="preserve">Journal of Education and Educational Development. </w:t>
      </w:r>
      <w:r>
        <w:rPr>
          <w:rFonts w:ascii="Arial" w:hAnsi="Arial" w:cs="Arial"/>
          <w:sz w:val="24"/>
          <w:szCs w:val="24"/>
        </w:rPr>
        <w:t xml:space="preserve">4(2), pp. 368-375. Available at: </w:t>
      </w:r>
      <w:hyperlink r:id="rId8" w:history="1">
        <w:r w:rsidRPr="005D24ED">
          <w:rPr>
            <w:rStyle w:val="Hyperlink"/>
            <w:rFonts w:ascii="Arial" w:hAnsi="Arial" w:cs="Arial"/>
            <w:sz w:val="24"/>
            <w:szCs w:val="24"/>
          </w:rPr>
          <w:t>https://ecommons.aku.edu/pakistan_fhs_mc_women_childhealth_obstet_gynaecol/191</w:t>
        </w:r>
      </w:hyperlink>
      <w:r>
        <w:rPr>
          <w:rFonts w:ascii="Arial" w:hAnsi="Arial" w:cs="Arial"/>
          <w:sz w:val="24"/>
          <w:szCs w:val="24"/>
        </w:rPr>
        <w:t xml:space="preserve"> (Accessed: 9</w:t>
      </w:r>
      <w:r w:rsidRPr="002D26C6">
        <w:rPr>
          <w:rFonts w:ascii="Arial" w:hAnsi="Arial" w:cs="Arial"/>
          <w:sz w:val="24"/>
          <w:szCs w:val="24"/>
          <w:vertAlign w:val="superscript"/>
        </w:rPr>
        <w:t>th</w:t>
      </w:r>
      <w:r>
        <w:rPr>
          <w:rFonts w:ascii="Arial" w:hAnsi="Arial" w:cs="Arial"/>
          <w:sz w:val="24"/>
          <w:szCs w:val="24"/>
        </w:rPr>
        <w:t xml:space="preserve"> February 2024)</w:t>
      </w:r>
    </w:p>
    <w:p w14:paraId="098B45A2" w14:textId="77777777" w:rsidR="005027FA" w:rsidRPr="00BF340B" w:rsidRDefault="005027FA" w:rsidP="002225E2">
      <w:pPr>
        <w:spacing w:line="360" w:lineRule="auto"/>
        <w:rPr>
          <w:rFonts w:ascii="Arial" w:hAnsi="Arial" w:cs="Arial"/>
          <w:iCs/>
          <w:sz w:val="24"/>
          <w:szCs w:val="24"/>
        </w:rPr>
      </w:pPr>
      <w:r w:rsidRPr="00BF340B">
        <w:rPr>
          <w:rFonts w:ascii="Arial" w:hAnsi="Arial" w:cs="Arial"/>
          <w:iCs/>
          <w:sz w:val="24"/>
          <w:szCs w:val="24"/>
        </w:rPr>
        <w:t>Burnett, C. (2010) ‘Technology and literacy in early childhood educational settings: A review of research’,</w:t>
      </w:r>
      <w:r>
        <w:rPr>
          <w:rFonts w:ascii="Arial" w:hAnsi="Arial" w:cs="Arial"/>
          <w:iCs/>
          <w:sz w:val="24"/>
          <w:szCs w:val="24"/>
        </w:rPr>
        <w:t xml:space="preserve"> </w:t>
      </w:r>
      <w:r>
        <w:rPr>
          <w:rFonts w:ascii="Arial" w:hAnsi="Arial" w:cs="Arial"/>
          <w:i/>
          <w:sz w:val="24"/>
          <w:szCs w:val="24"/>
        </w:rPr>
        <w:t xml:space="preserve">Journal of Early Childhood Literacy. </w:t>
      </w:r>
      <w:r>
        <w:rPr>
          <w:rFonts w:ascii="Arial" w:hAnsi="Arial" w:cs="Arial"/>
          <w:iCs/>
          <w:sz w:val="24"/>
          <w:szCs w:val="24"/>
        </w:rPr>
        <w:t xml:space="preserve">10(3), pp. 247-270. DOI: </w:t>
      </w:r>
      <w:r w:rsidRPr="00B10FF4">
        <w:rPr>
          <w:rFonts w:ascii="Arial" w:hAnsi="Arial" w:cs="Arial"/>
          <w:sz w:val="24"/>
          <w:szCs w:val="24"/>
        </w:rPr>
        <w:t>10.1177/14687984103721</w:t>
      </w:r>
      <w:r>
        <w:rPr>
          <w:rFonts w:ascii="Arial" w:hAnsi="Arial" w:cs="Arial"/>
          <w:sz w:val="24"/>
          <w:szCs w:val="24"/>
        </w:rPr>
        <w:t xml:space="preserve"> (Accessed: 28</w:t>
      </w:r>
      <w:r w:rsidRPr="00B10FF4">
        <w:rPr>
          <w:rFonts w:ascii="Arial" w:hAnsi="Arial" w:cs="Arial"/>
          <w:sz w:val="24"/>
          <w:szCs w:val="24"/>
          <w:vertAlign w:val="superscript"/>
        </w:rPr>
        <w:t>th</w:t>
      </w:r>
      <w:r>
        <w:rPr>
          <w:rFonts w:ascii="Arial" w:hAnsi="Arial" w:cs="Arial"/>
          <w:sz w:val="24"/>
          <w:szCs w:val="24"/>
        </w:rPr>
        <w:t xml:space="preserve"> February 2024)</w:t>
      </w:r>
    </w:p>
    <w:p w14:paraId="3EFB14FE" w14:textId="77777777" w:rsidR="005027FA" w:rsidRDefault="005027FA" w:rsidP="002225E2">
      <w:pPr>
        <w:spacing w:line="360" w:lineRule="auto"/>
        <w:rPr>
          <w:rFonts w:ascii="Arial" w:hAnsi="Arial" w:cs="Arial"/>
          <w:iCs/>
          <w:sz w:val="24"/>
          <w:szCs w:val="24"/>
        </w:rPr>
      </w:pPr>
      <w:r>
        <w:rPr>
          <w:rFonts w:ascii="Arial" w:hAnsi="Arial" w:cs="Arial"/>
          <w:iCs/>
          <w:sz w:val="24"/>
          <w:szCs w:val="24"/>
        </w:rPr>
        <w:t xml:space="preserve">Burton-Hill, C. (2015) </w:t>
      </w:r>
      <w:r>
        <w:rPr>
          <w:rFonts w:ascii="Arial" w:hAnsi="Arial" w:cs="Arial"/>
          <w:i/>
          <w:sz w:val="24"/>
          <w:szCs w:val="24"/>
        </w:rPr>
        <w:t xml:space="preserve">The dark side of nursery rhymes. </w:t>
      </w:r>
      <w:r>
        <w:rPr>
          <w:rFonts w:ascii="Arial" w:hAnsi="Arial" w:cs="Arial"/>
          <w:iCs/>
          <w:sz w:val="24"/>
          <w:szCs w:val="24"/>
        </w:rPr>
        <w:t xml:space="preserve">Available at: </w:t>
      </w:r>
      <w:hyperlink r:id="rId9" w:history="1">
        <w:r w:rsidRPr="005D24ED">
          <w:rPr>
            <w:rStyle w:val="Hyperlink"/>
            <w:rFonts w:ascii="Arial" w:hAnsi="Arial" w:cs="Arial"/>
            <w:iCs/>
            <w:sz w:val="24"/>
            <w:szCs w:val="24"/>
          </w:rPr>
          <w:t>https://www.bbc.com/culture/article/20150610-the-dark-side-of-nursery-rhymes</w:t>
        </w:r>
      </w:hyperlink>
      <w:r>
        <w:rPr>
          <w:rFonts w:ascii="Arial" w:hAnsi="Arial" w:cs="Arial"/>
          <w:iCs/>
          <w:sz w:val="24"/>
          <w:szCs w:val="24"/>
        </w:rPr>
        <w:t xml:space="preserve"> (Accessed: 24</w:t>
      </w:r>
      <w:r w:rsidRPr="008A7955">
        <w:rPr>
          <w:rFonts w:ascii="Arial" w:hAnsi="Arial" w:cs="Arial"/>
          <w:iCs/>
          <w:sz w:val="24"/>
          <w:szCs w:val="24"/>
          <w:vertAlign w:val="superscript"/>
        </w:rPr>
        <w:t>th</w:t>
      </w:r>
      <w:r>
        <w:rPr>
          <w:rFonts w:ascii="Arial" w:hAnsi="Arial" w:cs="Arial"/>
          <w:iCs/>
          <w:sz w:val="24"/>
          <w:szCs w:val="24"/>
        </w:rPr>
        <w:t xml:space="preserve"> February 2024)</w:t>
      </w:r>
    </w:p>
    <w:p w14:paraId="41613681" w14:textId="77777777" w:rsidR="005027FA" w:rsidRDefault="005027FA" w:rsidP="002225E2">
      <w:pPr>
        <w:spacing w:line="360" w:lineRule="auto"/>
        <w:rPr>
          <w:rFonts w:ascii="Arial" w:hAnsi="Arial" w:cs="Arial"/>
          <w:iCs/>
          <w:sz w:val="24"/>
          <w:szCs w:val="24"/>
        </w:rPr>
      </w:pPr>
      <w:r>
        <w:rPr>
          <w:rFonts w:ascii="Arial" w:hAnsi="Arial" w:cs="Arial"/>
          <w:iCs/>
          <w:sz w:val="24"/>
          <w:szCs w:val="24"/>
        </w:rPr>
        <w:t xml:space="preserve">Crystal, D. (2018) </w:t>
      </w:r>
      <w:r>
        <w:rPr>
          <w:rFonts w:ascii="Arial" w:hAnsi="Arial" w:cs="Arial"/>
          <w:i/>
          <w:sz w:val="24"/>
          <w:szCs w:val="24"/>
        </w:rPr>
        <w:t xml:space="preserve">Sounds Appealing: The Passionate Story of English Pronunciation. </w:t>
      </w:r>
      <w:r>
        <w:rPr>
          <w:rFonts w:ascii="Arial" w:hAnsi="Arial" w:cs="Arial"/>
          <w:iCs/>
          <w:sz w:val="24"/>
          <w:szCs w:val="24"/>
        </w:rPr>
        <w:t>pp. 296. London: Profile Books. (24</w:t>
      </w:r>
      <w:r w:rsidRPr="00EE5B79">
        <w:rPr>
          <w:rFonts w:ascii="Arial" w:hAnsi="Arial" w:cs="Arial"/>
          <w:iCs/>
          <w:sz w:val="24"/>
          <w:szCs w:val="24"/>
          <w:vertAlign w:val="superscript"/>
        </w:rPr>
        <w:t>th</w:t>
      </w:r>
      <w:r>
        <w:rPr>
          <w:rFonts w:ascii="Arial" w:hAnsi="Arial" w:cs="Arial"/>
          <w:iCs/>
          <w:sz w:val="24"/>
          <w:szCs w:val="24"/>
        </w:rPr>
        <w:t xml:space="preserve"> February 2024) </w:t>
      </w:r>
    </w:p>
    <w:p w14:paraId="4974D1B9" w14:textId="77777777" w:rsidR="005027FA" w:rsidRDefault="005027FA" w:rsidP="002225E2">
      <w:pPr>
        <w:spacing w:line="360" w:lineRule="auto"/>
        <w:rPr>
          <w:rFonts w:ascii="Arial" w:hAnsi="Arial" w:cs="Arial"/>
          <w:iCs/>
          <w:sz w:val="24"/>
          <w:szCs w:val="24"/>
        </w:rPr>
      </w:pPr>
      <w:r>
        <w:rPr>
          <w:rFonts w:ascii="Arial" w:hAnsi="Arial" w:cs="Arial"/>
          <w:iCs/>
          <w:sz w:val="24"/>
          <w:szCs w:val="24"/>
        </w:rPr>
        <w:t xml:space="preserve">Department for Education (2023) </w:t>
      </w:r>
      <w:r>
        <w:rPr>
          <w:rFonts w:ascii="Arial" w:hAnsi="Arial" w:cs="Arial"/>
          <w:i/>
          <w:sz w:val="24"/>
          <w:szCs w:val="24"/>
        </w:rPr>
        <w:t xml:space="preserve">Remote education – when can school children learn from home and how should they do it? </w:t>
      </w:r>
      <w:r>
        <w:rPr>
          <w:rFonts w:ascii="Arial" w:hAnsi="Arial" w:cs="Arial"/>
          <w:iCs/>
          <w:sz w:val="24"/>
          <w:szCs w:val="24"/>
        </w:rPr>
        <w:t xml:space="preserve">Available at: </w:t>
      </w:r>
      <w:hyperlink r:id="rId10" w:history="1">
        <w:r w:rsidRPr="005D24ED">
          <w:rPr>
            <w:rStyle w:val="Hyperlink"/>
            <w:rFonts w:ascii="Arial" w:hAnsi="Arial" w:cs="Arial"/>
            <w:iCs/>
            <w:sz w:val="24"/>
            <w:szCs w:val="24"/>
          </w:rPr>
          <w:t>https://educationhub.blog.gov.uk/2023/01/27/remote-education-when-can-school-children-learn-from-home-and-how-should-they-do-it/</w:t>
        </w:r>
      </w:hyperlink>
      <w:r>
        <w:rPr>
          <w:rFonts w:ascii="Arial" w:hAnsi="Arial" w:cs="Arial"/>
          <w:iCs/>
          <w:sz w:val="24"/>
          <w:szCs w:val="24"/>
        </w:rPr>
        <w:t xml:space="preserve"> (Accessed: 28</w:t>
      </w:r>
      <w:r w:rsidRPr="00D6218E">
        <w:rPr>
          <w:rFonts w:ascii="Arial" w:hAnsi="Arial" w:cs="Arial"/>
          <w:iCs/>
          <w:sz w:val="24"/>
          <w:szCs w:val="24"/>
          <w:vertAlign w:val="superscript"/>
        </w:rPr>
        <w:t>th</w:t>
      </w:r>
      <w:r>
        <w:rPr>
          <w:rFonts w:ascii="Arial" w:hAnsi="Arial" w:cs="Arial"/>
          <w:iCs/>
          <w:sz w:val="24"/>
          <w:szCs w:val="24"/>
        </w:rPr>
        <w:t xml:space="preserve"> February 2024)</w:t>
      </w:r>
    </w:p>
    <w:p w14:paraId="219E7E66" w14:textId="77777777" w:rsidR="005027FA" w:rsidRPr="0006154A" w:rsidRDefault="005027FA" w:rsidP="00FC1043">
      <w:pPr>
        <w:spacing w:line="360" w:lineRule="auto"/>
        <w:rPr>
          <w:rFonts w:ascii="Arial" w:hAnsi="Arial" w:cs="Arial"/>
          <w:iCs/>
          <w:sz w:val="24"/>
          <w:szCs w:val="24"/>
        </w:rPr>
      </w:pPr>
      <w:r>
        <w:rPr>
          <w:rFonts w:ascii="Arial" w:hAnsi="Arial" w:cs="Arial"/>
          <w:iCs/>
          <w:sz w:val="24"/>
          <w:szCs w:val="24"/>
        </w:rPr>
        <w:t xml:space="preserve">Department of Education (2022) </w:t>
      </w:r>
      <w:r>
        <w:rPr>
          <w:rFonts w:ascii="Arial" w:hAnsi="Arial" w:cs="Arial"/>
          <w:i/>
          <w:sz w:val="24"/>
          <w:szCs w:val="24"/>
        </w:rPr>
        <w:t xml:space="preserve">10 top tips for parents to support children to read. </w:t>
      </w:r>
      <w:r>
        <w:rPr>
          <w:rFonts w:ascii="Arial" w:hAnsi="Arial" w:cs="Arial"/>
          <w:iCs/>
          <w:sz w:val="24"/>
          <w:szCs w:val="24"/>
        </w:rPr>
        <w:t xml:space="preserve">Available at: </w:t>
      </w:r>
      <w:hyperlink r:id="rId11" w:history="1">
        <w:r w:rsidRPr="005D24ED">
          <w:rPr>
            <w:rStyle w:val="Hyperlink"/>
            <w:rFonts w:ascii="Arial" w:hAnsi="Arial" w:cs="Arial"/>
            <w:iCs/>
            <w:sz w:val="24"/>
            <w:szCs w:val="24"/>
          </w:rPr>
          <w:t>https://www.gov.uk/government/publications/10-top-tips-to-encourage-children-to-read/10-top-tips-to-encourage-children-to-read</w:t>
        </w:r>
      </w:hyperlink>
      <w:r>
        <w:rPr>
          <w:rFonts w:ascii="Arial" w:hAnsi="Arial" w:cs="Arial"/>
          <w:iCs/>
          <w:sz w:val="24"/>
          <w:szCs w:val="24"/>
        </w:rPr>
        <w:t xml:space="preserve"> (Accessed: 10</w:t>
      </w:r>
      <w:r w:rsidRPr="00F12E5D">
        <w:rPr>
          <w:rFonts w:ascii="Arial" w:hAnsi="Arial" w:cs="Arial"/>
          <w:iCs/>
          <w:sz w:val="24"/>
          <w:szCs w:val="24"/>
          <w:vertAlign w:val="superscript"/>
        </w:rPr>
        <w:t>th</w:t>
      </w:r>
      <w:r>
        <w:rPr>
          <w:rFonts w:ascii="Arial" w:hAnsi="Arial" w:cs="Arial"/>
          <w:iCs/>
          <w:sz w:val="24"/>
          <w:szCs w:val="24"/>
        </w:rPr>
        <w:t xml:space="preserve"> February 2024)</w:t>
      </w:r>
    </w:p>
    <w:p w14:paraId="5863E0E0" w14:textId="77777777" w:rsidR="005027FA" w:rsidRDefault="005027FA" w:rsidP="00FC1043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Farantika, D., Shofwan, A. and Purwaningrum, D. (2022) ‘The Benefits and Purpose of Storytelling for Early Childhood Education’, </w:t>
      </w:r>
      <w:r>
        <w:rPr>
          <w:rFonts w:ascii="Arial" w:hAnsi="Arial" w:cs="Arial"/>
          <w:i/>
          <w:iCs/>
          <w:sz w:val="24"/>
          <w:szCs w:val="24"/>
        </w:rPr>
        <w:t xml:space="preserve">Comprehensive Journal of Islamic </w:t>
      </w:r>
      <w:r>
        <w:rPr>
          <w:rFonts w:ascii="Arial" w:hAnsi="Arial" w:cs="Arial"/>
          <w:i/>
          <w:iCs/>
          <w:sz w:val="24"/>
          <w:szCs w:val="24"/>
        </w:rPr>
        <w:lastRenderedPageBreak/>
        <w:t xml:space="preserve">Social Studies. </w:t>
      </w:r>
      <w:r>
        <w:rPr>
          <w:rFonts w:ascii="Arial" w:hAnsi="Arial" w:cs="Arial"/>
          <w:sz w:val="24"/>
          <w:szCs w:val="24"/>
        </w:rPr>
        <w:t xml:space="preserve">2(2), pp. 122-129. Available at: </w:t>
      </w:r>
      <w:hyperlink r:id="rId12" w:history="1">
        <w:r w:rsidRPr="00577E27">
          <w:rPr>
            <w:rStyle w:val="Hyperlink"/>
            <w:rFonts w:ascii="Arial" w:hAnsi="Arial" w:cs="Arial"/>
            <w:sz w:val="24"/>
            <w:szCs w:val="24"/>
          </w:rPr>
          <w:t>https://doi.org/10.28926/sinda.v2i2.497</w:t>
        </w:r>
      </w:hyperlink>
      <w:r>
        <w:rPr>
          <w:rFonts w:ascii="Arial" w:hAnsi="Arial" w:cs="Arial"/>
          <w:sz w:val="24"/>
          <w:szCs w:val="24"/>
        </w:rPr>
        <w:t xml:space="preserve"> (Accessed: 9</w:t>
      </w:r>
      <w:r w:rsidRPr="000F12E4">
        <w:rPr>
          <w:rFonts w:ascii="Arial" w:hAnsi="Arial" w:cs="Arial"/>
          <w:sz w:val="24"/>
          <w:szCs w:val="24"/>
          <w:vertAlign w:val="superscript"/>
        </w:rPr>
        <w:t>th</w:t>
      </w:r>
      <w:r>
        <w:rPr>
          <w:rFonts w:ascii="Arial" w:hAnsi="Arial" w:cs="Arial"/>
          <w:sz w:val="24"/>
          <w:szCs w:val="24"/>
        </w:rPr>
        <w:t xml:space="preserve"> February 2024) </w:t>
      </w:r>
    </w:p>
    <w:p w14:paraId="0AB6D8B4" w14:textId="77777777" w:rsidR="005027FA" w:rsidRDefault="005027FA" w:rsidP="002225E2">
      <w:pPr>
        <w:spacing w:line="360" w:lineRule="auto"/>
        <w:rPr>
          <w:rFonts w:ascii="Arial" w:hAnsi="Arial" w:cs="Arial"/>
          <w:iCs/>
          <w:sz w:val="24"/>
          <w:szCs w:val="24"/>
        </w:rPr>
      </w:pPr>
      <w:r>
        <w:rPr>
          <w:rFonts w:ascii="Arial" w:hAnsi="Arial" w:cs="Arial"/>
          <w:iCs/>
          <w:sz w:val="24"/>
          <w:szCs w:val="24"/>
        </w:rPr>
        <w:t xml:space="preserve">Harper, L. (2011) ‘Nursery Rhyme Knowledge and Phonological Awareness in Preschool Children’, </w:t>
      </w:r>
      <w:r>
        <w:rPr>
          <w:rFonts w:ascii="Arial" w:hAnsi="Arial" w:cs="Arial"/>
          <w:i/>
          <w:sz w:val="24"/>
          <w:szCs w:val="24"/>
        </w:rPr>
        <w:t xml:space="preserve">The Journal of Language and Literacy Education. </w:t>
      </w:r>
      <w:r>
        <w:rPr>
          <w:rFonts w:ascii="Arial" w:hAnsi="Arial" w:cs="Arial"/>
          <w:iCs/>
          <w:sz w:val="24"/>
          <w:szCs w:val="24"/>
        </w:rPr>
        <w:t xml:space="preserve">7(1), pp. 65-78. Available at: </w:t>
      </w:r>
      <w:hyperlink r:id="rId13" w:history="1">
        <w:r w:rsidRPr="005D24ED">
          <w:rPr>
            <w:rStyle w:val="Hyperlink"/>
            <w:rFonts w:ascii="Arial" w:hAnsi="Arial" w:cs="Arial"/>
            <w:iCs/>
            <w:sz w:val="24"/>
            <w:szCs w:val="24"/>
          </w:rPr>
          <w:t>https://files.eric.ed.gov/fulltext/EJ1097164.pdf</w:t>
        </w:r>
      </w:hyperlink>
      <w:r>
        <w:rPr>
          <w:rFonts w:ascii="Arial" w:hAnsi="Arial" w:cs="Arial"/>
          <w:iCs/>
          <w:sz w:val="24"/>
          <w:szCs w:val="24"/>
        </w:rPr>
        <w:t xml:space="preserve"> (Accessed: 24</w:t>
      </w:r>
      <w:r w:rsidRPr="00D638DF">
        <w:rPr>
          <w:rFonts w:ascii="Arial" w:hAnsi="Arial" w:cs="Arial"/>
          <w:iCs/>
          <w:sz w:val="24"/>
          <w:szCs w:val="24"/>
          <w:vertAlign w:val="superscript"/>
        </w:rPr>
        <w:t>th</w:t>
      </w:r>
      <w:r>
        <w:rPr>
          <w:rFonts w:ascii="Arial" w:hAnsi="Arial" w:cs="Arial"/>
          <w:iCs/>
          <w:sz w:val="24"/>
          <w:szCs w:val="24"/>
        </w:rPr>
        <w:t xml:space="preserve"> February 2024)</w:t>
      </w:r>
    </w:p>
    <w:p w14:paraId="23A43760" w14:textId="77777777" w:rsidR="005027FA" w:rsidRDefault="005027FA" w:rsidP="00FC1043">
      <w:pPr>
        <w:spacing w:line="360" w:lineRule="auto"/>
        <w:rPr>
          <w:rFonts w:ascii="Arial" w:hAnsi="Arial" w:cs="Arial"/>
          <w:i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Horacek, P. (2023) </w:t>
      </w:r>
      <w:r>
        <w:rPr>
          <w:rFonts w:ascii="Arial" w:hAnsi="Arial" w:cs="Arial"/>
          <w:i/>
          <w:sz w:val="24"/>
          <w:szCs w:val="24"/>
        </w:rPr>
        <w:t xml:space="preserve">Why picture books are crucial to child development and education. </w:t>
      </w:r>
      <w:r>
        <w:rPr>
          <w:rFonts w:ascii="Arial" w:hAnsi="Arial" w:cs="Arial"/>
          <w:iCs/>
          <w:sz w:val="24"/>
          <w:szCs w:val="24"/>
        </w:rPr>
        <w:t xml:space="preserve">Available at: </w:t>
      </w:r>
      <w:hyperlink r:id="rId14" w:history="1">
        <w:r w:rsidRPr="005D24ED">
          <w:rPr>
            <w:rStyle w:val="Hyperlink"/>
            <w:rFonts w:ascii="Arial" w:hAnsi="Arial" w:cs="Arial"/>
            <w:iCs/>
            <w:sz w:val="24"/>
            <w:szCs w:val="24"/>
          </w:rPr>
          <w:t>https://www.booktrust.org.uk/news-and-features/features/2023/february/why-picture-books-are-crucial-to-child-development-and-education/</w:t>
        </w:r>
      </w:hyperlink>
      <w:r>
        <w:rPr>
          <w:rFonts w:ascii="Arial" w:hAnsi="Arial" w:cs="Arial"/>
          <w:iCs/>
          <w:sz w:val="24"/>
          <w:szCs w:val="24"/>
        </w:rPr>
        <w:t xml:space="preserve"> (Accessed: 10</w:t>
      </w:r>
      <w:r w:rsidRPr="00EA0C18">
        <w:rPr>
          <w:rFonts w:ascii="Arial" w:hAnsi="Arial" w:cs="Arial"/>
          <w:iCs/>
          <w:sz w:val="24"/>
          <w:szCs w:val="24"/>
          <w:vertAlign w:val="superscript"/>
        </w:rPr>
        <w:t>th</w:t>
      </w:r>
      <w:r>
        <w:rPr>
          <w:rFonts w:ascii="Arial" w:hAnsi="Arial" w:cs="Arial"/>
          <w:iCs/>
          <w:sz w:val="24"/>
          <w:szCs w:val="24"/>
        </w:rPr>
        <w:t xml:space="preserve"> February 2024)</w:t>
      </w:r>
    </w:p>
    <w:p w14:paraId="6DED2A60" w14:textId="77777777" w:rsidR="005027FA" w:rsidRDefault="005027FA" w:rsidP="00FC1043">
      <w:pPr>
        <w:spacing w:line="360" w:lineRule="auto"/>
        <w:rPr>
          <w:rFonts w:ascii="Arial" w:hAnsi="Arial" w:cs="Arial"/>
          <w:iCs/>
          <w:sz w:val="24"/>
          <w:szCs w:val="24"/>
        </w:rPr>
      </w:pPr>
      <w:r>
        <w:rPr>
          <w:rFonts w:ascii="Arial" w:hAnsi="Arial" w:cs="Arial"/>
          <w:iCs/>
          <w:sz w:val="24"/>
          <w:szCs w:val="24"/>
        </w:rPr>
        <w:t xml:space="preserve">Koralek and Collins (2024) </w:t>
      </w:r>
      <w:r>
        <w:rPr>
          <w:rFonts w:ascii="Arial" w:hAnsi="Arial" w:cs="Arial"/>
          <w:i/>
          <w:sz w:val="24"/>
          <w:szCs w:val="24"/>
        </w:rPr>
        <w:t xml:space="preserve">How Most Children Learn to Read. </w:t>
      </w:r>
      <w:r>
        <w:rPr>
          <w:rFonts w:ascii="Arial" w:hAnsi="Arial" w:cs="Arial"/>
          <w:iCs/>
          <w:sz w:val="24"/>
          <w:szCs w:val="24"/>
        </w:rPr>
        <w:t xml:space="preserve">Available at: </w:t>
      </w:r>
      <w:hyperlink r:id="rId15" w:history="1">
        <w:r w:rsidRPr="005D24ED">
          <w:rPr>
            <w:rStyle w:val="Hyperlink"/>
            <w:rFonts w:ascii="Arial" w:hAnsi="Arial" w:cs="Arial"/>
            <w:iCs/>
            <w:sz w:val="24"/>
            <w:szCs w:val="24"/>
          </w:rPr>
          <w:t>https://www.readingrockets.org/topics/about-reading/articles/how-most-children-learn-read</w:t>
        </w:r>
      </w:hyperlink>
      <w:r>
        <w:rPr>
          <w:rFonts w:ascii="Arial" w:hAnsi="Arial" w:cs="Arial"/>
          <w:iCs/>
          <w:sz w:val="24"/>
          <w:szCs w:val="24"/>
        </w:rPr>
        <w:t xml:space="preserve"> (Accessed: 10</w:t>
      </w:r>
      <w:r w:rsidRPr="00264D0D">
        <w:rPr>
          <w:rFonts w:ascii="Arial" w:hAnsi="Arial" w:cs="Arial"/>
          <w:iCs/>
          <w:sz w:val="24"/>
          <w:szCs w:val="24"/>
          <w:vertAlign w:val="superscript"/>
        </w:rPr>
        <w:t>th</w:t>
      </w:r>
      <w:r>
        <w:rPr>
          <w:rFonts w:ascii="Arial" w:hAnsi="Arial" w:cs="Arial"/>
          <w:iCs/>
          <w:sz w:val="24"/>
          <w:szCs w:val="24"/>
        </w:rPr>
        <w:t xml:space="preserve"> February 2024)</w:t>
      </w:r>
    </w:p>
    <w:p w14:paraId="3E7F902C" w14:textId="77777777" w:rsidR="005027FA" w:rsidRDefault="005027FA" w:rsidP="00FC1043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Lee, S. (2014) ‘Digital Literacy Education for the Development of Digital Literacy’, </w:t>
      </w:r>
      <w:r>
        <w:rPr>
          <w:rFonts w:ascii="Arial" w:hAnsi="Arial" w:cs="Arial"/>
          <w:i/>
          <w:iCs/>
          <w:sz w:val="24"/>
          <w:szCs w:val="24"/>
        </w:rPr>
        <w:t xml:space="preserve">International Journal of Digital Literacy and Digital Competence. </w:t>
      </w:r>
      <w:r>
        <w:rPr>
          <w:rFonts w:ascii="Arial" w:hAnsi="Arial" w:cs="Arial"/>
          <w:sz w:val="24"/>
          <w:szCs w:val="24"/>
        </w:rPr>
        <w:t xml:space="preserve">5(3), pp. 15. DOI: </w:t>
      </w:r>
      <w:r w:rsidRPr="009E03A3">
        <w:rPr>
          <w:rFonts w:ascii="Arial" w:hAnsi="Arial" w:cs="Arial"/>
          <w:sz w:val="24"/>
          <w:szCs w:val="24"/>
        </w:rPr>
        <w:t>1</w:t>
      </w:r>
      <w:r w:rsidRPr="009E03A3">
        <w:rPr>
          <w:rFonts w:ascii="Arial" w:hAnsi="Arial" w:cs="Arial"/>
          <w:sz w:val="24"/>
          <w:szCs w:val="24"/>
        </w:rPr>
        <w:t>0.4018/ijdldc.2014070103</w:t>
      </w:r>
      <w:r>
        <w:rPr>
          <w:rFonts w:ascii="Arial" w:hAnsi="Arial" w:cs="Arial"/>
          <w:sz w:val="24"/>
          <w:szCs w:val="24"/>
        </w:rPr>
        <w:t xml:space="preserve"> (Accessed: 9</w:t>
      </w:r>
      <w:r w:rsidRPr="009E03A3">
        <w:rPr>
          <w:rFonts w:ascii="Arial" w:hAnsi="Arial" w:cs="Arial"/>
          <w:sz w:val="24"/>
          <w:szCs w:val="24"/>
          <w:vertAlign w:val="superscript"/>
        </w:rPr>
        <w:t>th</w:t>
      </w:r>
      <w:r>
        <w:rPr>
          <w:rFonts w:ascii="Arial" w:hAnsi="Arial" w:cs="Arial"/>
          <w:sz w:val="24"/>
          <w:szCs w:val="24"/>
        </w:rPr>
        <w:t xml:space="preserve"> February 2024)</w:t>
      </w:r>
    </w:p>
    <w:p w14:paraId="3ECAC605" w14:textId="77777777" w:rsidR="005027FA" w:rsidRDefault="005027FA" w:rsidP="00FC1043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Melzi, G., Schick, A., and Wuest, C. (2023) ‘Stories beyond Books: Teacher Storytelling Supports Children’s Literacy Skills’, </w:t>
      </w:r>
      <w:r>
        <w:rPr>
          <w:rFonts w:ascii="Arial" w:hAnsi="Arial" w:cs="Arial"/>
          <w:i/>
          <w:iCs/>
          <w:sz w:val="24"/>
          <w:szCs w:val="24"/>
        </w:rPr>
        <w:t xml:space="preserve">Early Education and Development. </w:t>
      </w:r>
      <w:r>
        <w:rPr>
          <w:rFonts w:ascii="Arial" w:hAnsi="Arial" w:cs="Arial"/>
          <w:sz w:val="24"/>
          <w:szCs w:val="24"/>
        </w:rPr>
        <w:t xml:space="preserve">34(2), pp. 485-505. Available at: </w:t>
      </w:r>
      <w:hyperlink r:id="rId16" w:history="1">
        <w:r w:rsidRPr="005D24ED">
          <w:rPr>
            <w:rStyle w:val="Hyperlink"/>
            <w:rFonts w:ascii="Arial" w:hAnsi="Arial" w:cs="Arial"/>
            <w:sz w:val="24"/>
            <w:szCs w:val="24"/>
          </w:rPr>
          <w:t>https://doi.org/10.1080/10409289.2021.2024749</w:t>
        </w:r>
      </w:hyperlink>
      <w:r>
        <w:rPr>
          <w:rFonts w:ascii="Arial" w:hAnsi="Arial" w:cs="Arial"/>
          <w:sz w:val="24"/>
          <w:szCs w:val="24"/>
        </w:rPr>
        <w:t xml:space="preserve"> (Accessed: 9</w:t>
      </w:r>
      <w:r w:rsidRPr="002D4179">
        <w:rPr>
          <w:rFonts w:ascii="Arial" w:hAnsi="Arial" w:cs="Arial"/>
          <w:sz w:val="24"/>
          <w:szCs w:val="24"/>
          <w:vertAlign w:val="superscript"/>
        </w:rPr>
        <w:t>th</w:t>
      </w:r>
      <w:r>
        <w:rPr>
          <w:rFonts w:ascii="Arial" w:hAnsi="Arial" w:cs="Arial"/>
          <w:sz w:val="24"/>
          <w:szCs w:val="24"/>
        </w:rPr>
        <w:t xml:space="preserve"> February 2024)  </w:t>
      </w:r>
    </w:p>
    <w:p w14:paraId="041B8616" w14:textId="77777777" w:rsidR="005027FA" w:rsidRDefault="005027FA" w:rsidP="00FC1043">
      <w:pPr>
        <w:spacing w:line="360" w:lineRule="auto"/>
        <w:rPr>
          <w:rFonts w:ascii="Arial" w:hAnsi="Arial" w:cs="Arial"/>
          <w:iCs/>
          <w:sz w:val="24"/>
          <w:szCs w:val="24"/>
        </w:rPr>
      </w:pPr>
      <w:r>
        <w:rPr>
          <w:rFonts w:ascii="Arial" w:hAnsi="Arial" w:cs="Arial"/>
          <w:iCs/>
          <w:sz w:val="24"/>
          <w:szCs w:val="24"/>
        </w:rPr>
        <w:t xml:space="preserve">Miller, E. and Waschauer, M. (2013) ‘Young children and e-reading: research to date and questions for the future’, </w:t>
      </w:r>
      <w:r>
        <w:rPr>
          <w:rFonts w:ascii="Arial" w:hAnsi="Arial" w:cs="Arial"/>
          <w:i/>
          <w:sz w:val="24"/>
          <w:szCs w:val="24"/>
        </w:rPr>
        <w:t xml:space="preserve">Learning, Media, and Technology. </w:t>
      </w:r>
      <w:r>
        <w:rPr>
          <w:rFonts w:ascii="Arial" w:hAnsi="Arial" w:cs="Arial"/>
          <w:iCs/>
          <w:sz w:val="24"/>
          <w:szCs w:val="24"/>
        </w:rPr>
        <w:t xml:space="preserve">39(3), pp. 283-305. Available at: </w:t>
      </w:r>
      <w:hyperlink r:id="rId17" w:history="1">
        <w:r w:rsidRPr="005D24ED">
          <w:rPr>
            <w:rStyle w:val="Hyperlink"/>
            <w:rFonts w:ascii="Arial" w:hAnsi="Arial" w:cs="Arial"/>
            <w:iCs/>
            <w:sz w:val="24"/>
            <w:szCs w:val="24"/>
          </w:rPr>
          <w:t>https://doi.org/10.1080/17439884.2013.867868</w:t>
        </w:r>
      </w:hyperlink>
      <w:r>
        <w:rPr>
          <w:rFonts w:ascii="Arial" w:hAnsi="Arial" w:cs="Arial"/>
          <w:iCs/>
          <w:sz w:val="24"/>
          <w:szCs w:val="24"/>
        </w:rPr>
        <w:t xml:space="preserve"> (Accessed: 13</w:t>
      </w:r>
      <w:r w:rsidRPr="001030AE">
        <w:rPr>
          <w:rFonts w:ascii="Arial" w:hAnsi="Arial" w:cs="Arial"/>
          <w:iCs/>
          <w:sz w:val="24"/>
          <w:szCs w:val="24"/>
          <w:vertAlign w:val="superscript"/>
        </w:rPr>
        <w:t>th</w:t>
      </w:r>
      <w:r>
        <w:rPr>
          <w:rFonts w:ascii="Arial" w:hAnsi="Arial" w:cs="Arial"/>
          <w:iCs/>
          <w:sz w:val="24"/>
          <w:szCs w:val="24"/>
        </w:rPr>
        <w:t xml:space="preserve"> February 2024)</w:t>
      </w:r>
    </w:p>
    <w:p w14:paraId="2EF3AC6C" w14:textId="77777777" w:rsidR="005027FA" w:rsidRDefault="005027FA" w:rsidP="002225E2">
      <w:pPr>
        <w:spacing w:line="360" w:lineRule="auto"/>
        <w:rPr>
          <w:rFonts w:ascii="Arial" w:hAnsi="Arial" w:cs="Arial"/>
          <w:iCs/>
          <w:sz w:val="24"/>
          <w:szCs w:val="24"/>
        </w:rPr>
      </w:pPr>
      <w:r>
        <w:rPr>
          <w:rFonts w:ascii="Arial" w:hAnsi="Arial" w:cs="Arial"/>
          <w:iCs/>
          <w:sz w:val="24"/>
          <w:szCs w:val="24"/>
        </w:rPr>
        <w:t xml:space="preserve">Pourkalhor, O. and Tavakoli, M. (2017) ‘Nursery Rhymes and Language Learning: Issues and Pedagogical Implications’, </w:t>
      </w:r>
      <w:r>
        <w:rPr>
          <w:rFonts w:ascii="Arial" w:hAnsi="Arial" w:cs="Arial"/>
          <w:i/>
          <w:sz w:val="24"/>
          <w:szCs w:val="24"/>
        </w:rPr>
        <w:t xml:space="preserve">International Journal of English Language &amp; Translation Studies. </w:t>
      </w:r>
      <w:r>
        <w:rPr>
          <w:rFonts w:ascii="Arial" w:hAnsi="Arial" w:cs="Arial"/>
          <w:iCs/>
          <w:sz w:val="24"/>
          <w:szCs w:val="24"/>
        </w:rPr>
        <w:t xml:space="preserve">5(1), pp. 111-116. Available at: </w:t>
      </w:r>
      <w:hyperlink r:id="rId18" w:history="1">
        <w:r w:rsidRPr="005D24ED">
          <w:rPr>
            <w:rStyle w:val="Hyperlink"/>
            <w:rFonts w:ascii="Arial" w:hAnsi="Arial" w:cs="Arial"/>
            <w:iCs/>
            <w:sz w:val="24"/>
            <w:szCs w:val="24"/>
          </w:rPr>
          <w:t>https://www.eltsjournal.org/archive/value5%20issue1/14-5-1-17.pdf</w:t>
        </w:r>
      </w:hyperlink>
      <w:r>
        <w:rPr>
          <w:rFonts w:ascii="Arial" w:hAnsi="Arial" w:cs="Arial"/>
          <w:iCs/>
          <w:sz w:val="24"/>
          <w:szCs w:val="24"/>
        </w:rPr>
        <w:t xml:space="preserve"> (Accessed: 24</w:t>
      </w:r>
      <w:r w:rsidRPr="00D15953">
        <w:rPr>
          <w:rFonts w:ascii="Arial" w:hAnsi="Arial" w:cs="Arial"/>
          <w:iCs/>
          <w:sz w:val="24"/>
          <w:szCs w:val="24"/>
          <w:vertAlign w:val="superscript"/>
        </w:rPr>
        <w:t>th</w:t>
      </w:r>
      <w:r>
        <w:rPr>
          <w:rFonts w:ascii="Arial" w:hAnsi="Arial" w:cs="Arial"/>
          <w:iCs/>
          <w:sz w:val="24"/>
          <w:szCs w:val="24"/>
        </w:rPr>
        <w:t xml:space="preserve"> February 2024)</w:t>
      </w:r>
    </w:p>
    <w:p w14:paraId="552A6813" w14:textId="77777777" w:rsidR="005027FA" w:rsidRDefault="005027FA" w:rsidP="002225E2">
      <w:pPr>
        <w:spacing w:line="360" w:lineRule="auto"/>
        <w:rPr>
          <w:rFonts w:ascii="Arial" w:hAnsi="Arial" w:cs="Arial"/>
          <w:iCs/>
          <w:sz w:val="24"/>
          <w:szCs w:val="24"/>
        </w:rPr>
      </w:pPr>
      <w:r>
        <w:rPr>
          <w:rFonts w:ascii="Arial" w:hAnsi="Arial" w:cs="Arial"/>
          <w:iCs/>
          <w:sz w:val="24"/>
          <w:szCs w:val="24"/>
        </w:rPr>
        <w:lastRenderedPageBreak/>
        <w:t xml:space="preserve">Price, J. and Kalil, A. (2019) </w:t>
      </w:r>
      <w:r>
        <w:rPr>
          <w:rFonts w:ascii="Arial" w:hAnsi="Arial" w:cs="Arial"/>
          <w:iCs/>
          <w:sz w:val="24"/>
          <w:szCs w:val="24"/>
        </w:rPr>
        <w:t xml:space="preserve">’The Effect of Mother-Child Reading Time on Children’s Reading Skills: Evidence </w:t>
      </w:r>
      <w:r>
        <w:rPr>
          <w:rFonts w:ascii="Arial" w:hAnsi="Arial" w:cs="Arial"/>
          <w:iCs/>
          <w:sz w:val="24"/>
          <w:szCs w:val="24"/>
        </w:rPr>
        <w:t>from</w:t>
      </w:r>
      <w:r>
        <w:rPr>
          <w:rFonts w:ascii="Arial" w:hAnsi="Arial" w:cs="Arial"/>
          <w:iCs/>
          <w:sz w:val="24"/>
          <w:szCs w:val="24"/>
        </w:rPr>
        <w:t xml:space="preserve"> Natural Within-Family Variation’, </w:t>
      </w:r>
      <w:r>
        <w:rPr>
          <w:rFonts w:ascii="Arial" w:hAnsi="Arial" w:cs="Arial"/>
          <w:i/>
          <w:sz w:val="24"/>
          <w:szCs w:val="24"/>
        </w:rPr>
        <w:t xml:space="preserve">Child Development. </w:t>
      </w:r>
      <w:r>
        <w:rPr>
          <w:rFonts w:ascii="Arial" w:hAnsi="Arial" w:cs="Arial"/>
          <w:iCs/>
          <w:sz w:val="24"/>
          <w:szCs w:val="24"/>
        </w:rPr>
        <w:t>90(6), pp. 688-702. Availab</w:t>
      </w:r>
      <w:r>
        <w:rPr>
          <w:rFonts w:ascii="Arial" w:hAnsi="Arial" w:cs="Arial"/>
          <w:iCs/>
          <w:sz w:val="24"/>
          <w:szCs w:val="24"/>
        </w:rPr>
        <w:t xml:space="preserve">le at: </w:t>
      </w:r>
      <w:hyperlink r:id="rId19" w:history="1">
        <w:r w:rsidRPr="005D24ED">
          <w:rPr>
            <w:rStyle w:val="Hyperlink"/>
            <w:rFonts w:ascii="Arial" w:hAnsi="Arial" w:cs="Arial"/>
            <w:iCs/>
            <w:sz w:val="24"/>
            <w:szCs w:val="24"/>
          </w:rPr>
          <w:t>https://doi.org/10.1111/cdev.13137</w:t>
        </w:r>
      </w:hyperlink>
      <w:r>
        <w:rPr>
          <w:rFonts w:ascii="Arial" w:hAnsi="Arial" w:cs="Arial"/>
          <w:iCs/>
          <w:sz w:val="24"/>
          <w:szCs w:val="24"/>
        </w:rPr>
        <w:t xml:space="preserve"> (Accessed: 18</w:t>
      </w:r>
      <w:r w:rsidRPr="00B535ED">
        <w:rPr>
          <w:rFonts w:ascii="Arial" w:hAnsi="Arial" w:cs="Arial"/>
          <w:iCs/>
          <w:sz w:val="24"/>
          <w:szCs w:val="24"/>
          <w:vertAlign w:val="superscript"/>
        </w:rPr>
        <w:t>th</w:t>
      </w:r>
      <w:r>
        <w:rPr>
          <w:rFonts w:ascii="Arial" w:hAnsi="Arial" w:cs="Arial"/>
          <w:iCs/>
          <w:sz w:val="24"/>
          <w:szCs w:val="24"/>
        </w:rPr>
        <w:t xml:space="preserve"> February 2024)</w:t>
      </w:r>
    </w:p>
    <w:p w14:paraId="56E78D9F" w14:textId="77777777" w:rsidR="005027FA" w:rsidRDefault="005027FA" w:rsidP="00FC1043">
      <w:pPr>
        <w:spacing w:line="360" w:lineRule="auto"/>
        <w:rPr>
          <w:rFonts w:ascii="Arial" w:hAnsi="Arial" w:cs="Arial"/>
          <w:iCs/>
          <w:sz w:val="24"/>
          <w:szCs w:val="24"/>
        </w:rPr>
      </w:pPr>
      <w:r>
        <w:rPr>
          <w:rFonts w:ascii="Arial" w:hAnsi="Arial" w:cs="Arial"/>
          <w:iCs/>
          <w:sz w:val="24"/>
          <w:szCs w:val="24"/>
        </w:rPr>
        <w:t xml:space="preserve">Price, R. (2017) </w:t>
      </w:r>
      <w:r>
        <w:rPr>
          <w:rFonts w:ascii="Arial" w:hAnsi="Arial" w:cs="Arial"/>
          <w:i/>
          <w:sz w:val="24"/>
          <w:szCs w:val="24"/>
        </w:rPr>
        <w:t xml:space="preserve">Born to Read: Reading to Your Baby in the Womb. </w:t>
      </w:r>
      <w:r>
        <w:rPr>
          <w:rFonts w:ascii="Arial" w:hAnsi="Arial" w:cs="Arial"/>
          <w:iCs/>
          <w:sz w:val="24"/>
          <w:szCs w:val="24"/>
        </w:rPr>
        <w:t xml:space="preserve">Available at: </w:t>
      </w:r>
      <w:hyperlink r:id="rId20" w:history="1">
        <w:r w:rsidRPr="005D24ED">
          <w:rPr>
            <w:rStyle w:val="Hyperlink"/>
            <w:rFonts w:ascii="Arial" w:hAnsi="Arial" w:cs="Arial"/>
            <w:iCs/>
            <w:sz w:val="24"/>
            <w:szCs w:val="24"/>
          </w:rPr>
          <w:t>https://cpl.org/born-to-read-reading-to-your-baby-in-the-womb/</w:t>
        </w:r>
      </w:hyperlink>
      <w:r>
        <w:rPr>
          <w:rFonts w:ascii="Arial" w:hAnsi="Arial" w:cs="Arial"/>
          <w:iCs/>
          <w:sz w:val="24"/>
          <w:szCs w:val="24"/>
        </w:rPr>
        <w:t xml:space="preserve"> (Accessed: 18</w:t>
      </w:r>
      <w:r w:rsidRPr="00C120A7">
        <w:rPr>
          <w:rFonts w:ascii="Arial" w:hAnsi="Arial" w:cs="Arial"/>
          <w:iCs/>
          <w:sz w:val="24"/>
          <w:szCs w:val="24"/>
          <w:vertAlign w:val="superscript"/>
        </w:rPr>
        <w:t>th</w:t>
      </w:r>
      <w:r>
        <w:rPr>
          <w:rFonts w:ascii="Arial" w:hAnsi="Arial" w:cs="Arial"/>
          <w:iCs/>
          <w:sz w:val="24"/>
          <w:szCs w:val="24"/>
        </w:rPr>
        <w:t xml:space="preserve"> February 2024)</w:t>
      </w:r>
    </w:p>
    <w:p w14:paraId="0C30FC1C" w14:textId="77777777" w:rsidR="005027FA" w:rsidRDefault="005027FA" w:rsidP="00FC1043">
      <w:pPr>
        <w:spacing w:line="360" w:lineRule="auto"/>
        <w:rPr>
          <w:rFonts w:ascii="Arial" w:hAnsi="Arial" w:cs="Arial"/>
          <w:iCs/>
          <w:sz w:val="24"/>
          <w:szCs w:val="24"/>
        </w:rPr>
      </w:pPr>
      <w:r>
        <w:rPr>
          <w:rFonts w:ascii="Arial" w:hAnsi="Arial" w:cs="Arial"/>
          <w:iCs/>
          <w:sz w:val="24"/>
          <w:szCs w:val="24"/>
        </w:rPr>
        <w:t xml:space="preserve">Reading Pioneers Academy (2020) </w:t>
      </w:r>
      <w:r>
        <w:rPr>
          <w:rFonts w:ascii="Arial" w:hAnsi="Arial" w:cs="Arial"/>
          <w:i/>
          <w:sz w:val="24"/>
          <w:szCs w:val="24"/>
        </w:rPr>
        <w:t xml:space="preserve">The Book with no Pictures. </w:t>
      </w:r>
      <w:r>
        <w:rPr>
          <w:rFonts w:ascii="Arial" w:hAnsi="Arial" w:cs="Arial"/>
          <w:iCs/>
          <w:sz w:val="24"/>
          <w:szCs w:val="24"/>
        </w:rPr>
        <w:t>[video]</w:t>
      </w:r>
      <w:r>
        <w:rPr>
          <w:rFonts w:ascii="Arial" w:hAnsi="Arial" w:cs="Arial"/>
          <w:i/>
          <w:sz w:val="24"/>
          <w:szCs w:val="24"/>
        </w:rPr>
        <w:t xml:space="preserve"> </w:t>
      </w:r>
      <w:r>
        <w:rPr>
          <w:rFonts w:ascii="Arial" w:hAnsi="Arial" w:cs="Arial"/>
          <w:iCs/>
          <w:sz w:val="24"/>
          <w:szCs w:val="24"/>
        </w:rPr>
        <w:t xml:space="preserve">Available at: </w:t>
      </w:r>
      <w:hyperlink r:id="rId21" w:history="1">
        <w:r w:rsidRPr="005D24ED">
          <w:rPr>
            <w:rStyle w:val="Hyperlink"/>
            <w:rFonts w:ascii="Arial" w:hAnsi="Arial" w:cs="Arial"/>
            <w:iCs/>
            <w:sz w:val="24"/>
            <w:szCs w:val="24"/>
          </w:rPr>
          <w:t>https://www.youtube.com/watch?v=6t23T6Vfan0</w:t>
        </w:r>
      </w:hyperlink>
      <w:r>
        <w:rPr>
          <w:rFonts w:ascii="Arial" w:hAnsi="Arial" w:cs="Arial"/>
          <w:iCs/>
          <w:sz w:val="24"/>
          <w:szCs w:val="24"/>
        </w:rPr>
        <w:t xml:space="preserve"> (Accessed: 10</w:t>
      </w:r>
      <w:r w:rsidRPr="00E67B5D">
        <w:rPr>
          <w:rFonts w:ascii="Arial" w:hAnsi="Arial" w:cs="Arial"/>
          <w:iCs/>
          <w:sz w:val="24"/>
          <w:szCs w:val="24"/>
          <w:vertAlign w:val="superscript"/>
        </w:rPr>
        <w:t>th</w:t>
      </w:r>
      <w:r>
        <w:rPr>
          <w:rFonts w:ascii="Arial" w:hAnsi="Arial" w:cs="Arial"/>
          <w:iCs/>
          <w:sz w:val="24"/>
          <w:szCs w:val="24"/>
        </w:rPr>
        <w:t xml:space="preserve"> February 2024)</w:t>
      </w:r>
    </w:p>
    <w:p w14:paraId="4E446E80" w14:textId="77777777" w:rsidR="005027FA" w:rsidRDefault="005027FA" w:rsidP="00FC1043">
      <w:pPr>
        <w:spacing w:line="360" w:lineRule="auto"/>
        <w:rPr>
          <w:rFonts w:ascii="Arial" w:hAnsi="Arial" w:cs="Arial"/>
          <w:iCs/>
          <w:sz w:val="24"/>
          <w:szCs w:val="24"/>
        </w:rPr>
      </w:pPr>
      <w:r>
        <w:rPr>
          <w:rFonts w:ascii="Arial" w:hAnsi="Arial" w:cs="Arial"/>
          <w:iCs/>
          <w:sz w:val="24"/>
          <w:szCs w:val="24"/>
        </w:rPr>
        <w:t xml:space="preserve">Rumjaun, A. and Narod, F. (2020) </w:t>
      </w:r>
      <w:r>
        <w:rPr>
          <w:rFonts w:ascii="Arial" w:hAnsi="Arial" w:cs="Arial"/>
          <w:i/>
          <w:sz w:val="24"/>
          <w:szCs w:val="24"/>
        </w:rPr>
        <w:t xml:space="preserve">Science Education in Theory and Practice. </w:t>
      </w:r>
      <w:r>
        <w:rPr>
          <w:rFonts w:ascii="Arial" w:hAnsi="Arial" w:cs="Arial"/>
          <w:iCs/>
          <w:sz w:val="24"/>
          <w:szCs w:val="24"/>
        </w:rPr>
        <w:t xml:space="preserve">pp. 85. Cham: Springer Texts in Education. DOI: </w:t>
      </w:r>
      <w:r w:rsidRPr="00B8493E">
        <w:rPr>
          <w:rFonts w:ascii="Arial" w:hAnsi="Arial" w:cs="Arial"/>
          <w:iCs/>
          <w:sz w:val="24"/>
          <w:szCs w:val="24"/>
        </w:rPr>
        <w:t>10.1007/978-3-030-43620-9_7</w:t>
      </w:r>
      <w:r>
        <w:rPr>
          <w:rFonts w:ascii="Arial" w:hAnsi="Arial" w:cs="Arial"/>
          <w:iCs/>
          <w:sz w:val="24"/>
          <w:szCs w:val="24"/>
        </w:rPr>
        <w:t xml:space="preserve"> (Accessed: 10</w:t>
      </w:r>
      <w:r w:rsidRPr="00B8493E">
        <w:rPr>
          <w:rFonts w:ascii="Arial" w:hAnsi="Arial" w:cs="Arial"/>
          <w:iCs/>
          <w:sz w:val="24"/>
          <w:szCs w:val="24"/>
          <w:vertAlign w:val="superscript"/>
        </w:rPr>
        <w:t>th</w:t>
      </w:r>
      <w:r>
        <w:rPr>
          <w:rFonts w:ascii="Arial" w:hAnsi="Arial" w:cs="Arial"/>
          <w:iCs/>
          <w:sz w:val="24"/>
          <w:szCs w:val="24"/>
        </w:rPr>
        <w:t xml:space="preserve"> February 2024)</w:t>
      </w:r>
    </w:p>
    <w:p w14:paraId="32500469" w14:textId="77777777" w:rsidR="005027FA" w:rsidRDefault="005027FA" w:rsidP="00FC1043">
      <w:pPr>
        <w:spacing w:line="360" w:lineRule="auto"/>
        <w:rPr>
          <w:rFonts w:ascii="Arial" w:hAnsi="Arial" w:cs="Arial"/>
          <w:iCs/>
          <w:sz w:val="24"/>
          <w:szCs w:val="24"/>
        </w:rPr>
      </w:pPr>
      <w:r>
        <w:rPr>
          <w:rFonts w:ascii="Arial" w:hAnsi="Arial" w:cs="Arial"/>
          <w:iCs/>
          <w:sz w:val="24"/>
          <w:szCs w:val="24"/>
        </w:rPr>
        <w:t xml:space="preserve">Rvachew, S., Rees, K., Carolan, E. and Nadig, A. (2017) ‘Improving emergent literacy with school-based shared reading: Paper versus ebooks’, </w:t>
      </w:r>
      <w:r>
        <w:rPr>
          <w:rFonts w:ascii="Arial" w:hAnsi="Arial" w:cs="Arial"/>
          <w:i/>
          <w:sz w:val="24"/>
          <w:szCs w:val="24"/>
        </w:rPr>
        <w:t xml:space="preserve">International Journal of Child-Computer Interaction. </w:t>
      </w:r>
      <w:r>
        <w:rPr>
          <w:rFonts w:ascii="Arial" w:hAnsi="Arial" w:cs="Arial"/>
          <w:iCs/>
          <w:sz w:val="24"/>
          <w:szCs w:val="24"/>
        </w:rPr>
        <w:t xml:space="preserve">12, pp. 24-29. Available at: </w:t>
      </w:r>
      <w:hyperlink r:id="rId22" w:history="1">
        <w:r w:rsidRPr="005D24ED">
          <w:rPr>
            <w:rStyle w:val="Hyperlink"/>
            <w:rFonts w:ascii="Arial" w:hAnsi="Arial" w:cs="Arial"/>
            <w:iCs/>
            <w:sz w:val="24"/>
            <w:szCs w:val="24"/>
          </w:rPr>
          <w:t>https://doi.org/10.1016/j.ijcci.2017.01.002</w:t>
        </w:r>
      </w:hyperlink>
      <w:r>
        <w:rPr>
          <w:rFonts w:ascii="Arial" w:hAnsi="Arial" w:cs="Arial"/>
          <w:iCs/>
          <w:sz w:val="24"/>
          <w:szCs w:val="24"/>
        </w:rPr>
        <w:t xml:space="preserve"> (Accessed: 13</w:t>
      </w:r>
      <w:r w:rsidRPr="009D05B3">
        <w:rPr>
          <w:rFonts w:ascii="Arial" w:hAnsi="Arial" w:cs="Arial"/>
          <w:iCs/>
          <w:sz w:val="24"/>
          <w:szCs w:val="24"/>
          <w:vertAlign w:val="superscript"/>
        </w:rPr>
        <w:t>th</w:t>
      </w:r>
      <w:r>
        <w:rPr>
          <w:rFonts w:ascii="Arial" w:hAnsi="Arial" w:cs="Arial"/>
          <w:iCs/>
          <w:sz w:val="24"/>
          <w:szCs w:val="24"/>
        </w:rPr>
        <w:t xml:space="preserve"> February 2024)</w:t>
      </w:r>
    </w:p>
    <w:p w14:paraId="42C5F6CD" w14:textId="77777777" w:rsidR="005027FA" w:rsidRDefault="005027FA" w:rsidP="00FC1043">
      <w:pPr>
        <w:spacing w:line="360" w:lineRule="auto"/>
        <w:rPr>
          <w:rFonts w:ascii="Arial" w:hAnsi="Arial" w:cs="Arial"/>
          <w:iCs/>
          <w:sz w:val="24"/>
          <w:szCs w:val="24"/>
        </w:rPr>
      </w:pPr>
      <w:r>
        <w:rPr>
          <w:rFonts w:ascii="Arial" w:hAnsi="Arial" w:cs="Arial"/>
          <w:iCs/>
          <w:sz w:val="24"/>
          <w:szCs w:val="24"/>
        </w:rPr>
        <w:t xml:space="preserve">Segers, E. and Kleemans, T. (2020) ‘The Impact of the Digital Home Environment on Kindergartners’ Language and Early Literacy’, </w:t>
      </w:r>
      <w:r>
        <w:rPr>
          <w:rFonts w:ascii="Arial" w:hAnsi="Arial" w:cs="Arial"/>
          <w:i/>
          <w:sz w:val="24"/>
          <w:szCs w:val="24"/>
        </w:rPr>
        <w:t xml:space="preserve">Children’s Competencies Development in the Home Learning Environment. </w:t>
      </w:r>
      <w:r>
        <w:rPr>
          <w:rFonts w:ascii="Arial" w:hAnsi="Arial" w:cs="Arial"/>
          <w:iCs/>
          <w:sz w:val="24"/>
          <w:szCs w:val="24"/>
        </w:rPr>
        <w:t>11, pp. 1-9. DOI: 10.3389/fpsyg.2020.538584 (Accessed: 13</w:t>
      </w:r>
      <w:r w:rsidRPr="0085783F">
        <w:rPr>
          <w:rFonts w:ascii="Arial" w:hAnsi="Arial" w:cs="Arial"/>
          <w:iCs/>
          <w:sz w:val="24"/>
          <w:szCs w:val="24"/>
          <w:vertAlign w:val="superscript"/>
        </w:rPr>
        <w:t>th</w:t>
      </w:r>
      <w:r>
        <w:rPr>
          <w:rFonts w:ascii="Arial" w:hAnsi="Arial" w:cs="Arial"/>
          <w:iCs/>
          <w:sz w:val="24"/>
          <w:szCs w:val="24"/>
        </w:rPr>
        <w:t xml:space="preserve"> February 2024)</w:t>
      </w:r>
    </w:p>
    <w:p w14:paraId="3F99FB54" w14:textId="77777777" w:rsidR="005027FA" w:rsidRDefault="005027FA" w:rsidP="00FC1043">
      <w:pPr>
        <w:spacing w:line="360" w:lineRule="auto"/>
        <w:rPr>
          <w:rFonts w:ascii="Arial" w:hAnsi="Arial" w:cs="Arial"/>
          <w:iCs/>
          <w:sz w:val="24"/>
          <w:szCs w:val="24"/>
        </w:rPr>
      </w:pPr>
      <w:r>
        <w:rPr>
          <w:rFonts w:ascii="Arial" w:hAnsi="Arial" w:cs="Arial"/>
          <w:iCs/>
          <w:sz w:val="24"/>
          <w:szCs w:val="24"/>
        </w:rPr>
        <w:t xml:space="preserve">Takacs, Z., Swart, E. and Bus, A. (2015) ‘Benefits and Pitfalls of Multimedia and Interactive Features in Technology-Enhanced Storybooks: A Meta-Analysis’, </w:t>
      </w:r>
      <w:r>
        <w:rPr>
          <w:rFonts w:ascii="Arial" w:hAnsi="Arial" w:cs="Arial"/>
          <w:i/>
          <w:sz w:val="24"/>
          <w:szCs w:val="24"/>
        </w:rPr>
        <w:t xml:space="preserve">Review of Educational Research. </w:t>
      </w:r>
      <w:r>
        <w:rPr>
          <w:rFonts w:ascii="Arial" w:hAnsi="Arial" w:cs="Arial"/>
          <w:iCs/>
          <w:sz w:val="24"/>
          <w:szCs w:val="24"/>
        </w:rPr>
        <w:t xml:space="preserve">85(4), pp. 698-739. Available at: </w:t>
      </w:r>
      <w:hyperlink r:id="rId23" w:history="1">
        <w:r w:rsidRPr="005D24ED">
          <w:rPr>
            <w:rStyle w:val="Hyperlink"/>
            <w:rFonts w:ascii="Arial" w:hAnsi="Arial" w:cs="Arial"/>
            <w:iCs/>
            <w:sz w:val="24"/>
            <w:szCs w:val="24"/>
          </w:rPr>
          <w:t>https://doi.org/10.3102/0034654314566989</w:t>
        </w:r>
      </w:hyperlink>
      <w:r>
        <w:rPr>
          <w:rFonts w:ascii="Arial" w:hAnsi="Arial" w:cs="Arial"/>
          <w:iCs/>
          <w:sz w:val="24"/>
          <w:szCs w:val="24"/>
        </w:rPr>
        <w:t xml:space="preserve"> (Accessed: 13</w:t>
      </w:r>
      <w:r w:rsidRPr="00560C55">
        <w:rPr>
          <w:rFonts w:ascii="Arial" w:hAnsi="Arial" w:cs="Arial"/>
          <w:iCs/>
          <w:sz w:val="24"/>
          <w:szCs w:val="24"/>
          <w:vertAlign w:val="superscript"/>
        </w:rPr>
        <w:t>th</w:t>
      </w:r>
      <w:r>
        <w:rPr>
          <w:rFonts w:ascii="Arial" w:hAnsi="Arial" w:cs="Arial"/>
          <w:iCs/>
          <w:sz w:val="24"/>
          <w:szCs w:val="24"/>
        </w:rPr>
        <w:t xml:space="preserve"> February 2024) </w:t>
      </w:r>
    </w:p>
    <w:p w14:paraId="114B8BBA" w14:textId="77777777" w:rsidR="005027FA" w:rsidRDefault="005027FA" w:rsidP="00FC1043">
      <w:pPr>
        <w:spacing w:line="360" w:lineRule="auto"/>
        <w:rPr>
          <w:rFonts w:ascii="Arial" w:hAnsi="Arial" w:cs="Arial"/>
          <w:iCs/>
          <w:sz w:val="24"/>
          <w:szCs w:val="24"/>
        </w:rPr>
      </w:pPr>
      <w:r>
        <w:rPr>
          <w:rFonts w:ascii="Arial" w:hAnsi="Arial" w:cs="Arial"/>
          <w:iCs/>
          <w:sz w:val="24"/>
          <w:szCs w:val="24"/>
        </w:rPr>
        <w:t xml:space="preserve">Tewes, A. (2020) </w:t>
      </w:r>
      <w:r>
        <w:rPr>
          <w:rFonts w:ascii="Arial" w:hAnsi="Arial" w:cs="Arial"/>
          <w:i/>
          <w:sz w:val="24"/>
          <w:szCs w:val="24"/>
        </w:rPr>
        <w:t xml:space="preserve">Support systems for participation in collective argumentation in inclusive primary mathematics education. </w:t>
      </w:r>
      <w:r>
        <w:rPr>
          <w:rFonts w:ascii="Arial" w:hAnsi="Arial" w:cs="Arial"/>
          <w:iCs/>
          <w:sz w:val="24"/>
          <w:szCs w:val="24"/>
        </w:rPr>
        <w:t xml:space="preserve">Available at: </w:t>
      </w:r>
      <w:hyperlink r:id="rId24" w:history="1">
        <w:r w:rsidRPr="005D24ED">
          <w:rPr>
            <w:rStyle w:val="Hyperlink"/>
            <w:rFonts w:ascii="Arial" w:hAnsi="Arial" w:cs="Arial"/>
            <w:iCs/>
            <w:sz w:val="24"/>
            <w:szCs w:val="24"/>
          </w:rPr>
          <w:t>https://hal.science/hal-02970627/</w:t>
        </w:r>
      </w:hyperlink>
      <w:r>
        <w:rPr>
          <w:rFonts w:ascii="Arial" w:hAnsi="Arial" w:cs="Arial"/>
          <w:iCs/>
          <w:sz w:val="24"/>
          <w:szCs w:val="24"/>
        </w:rPr>
        <w:t xml:space="preserve"> (Accessed: 18</w:t>
      </w:r>
      <w:r w:rsidRPr="008C3584">
        <w:rPr>
          <w:rFonts w:ascii="Arial" w:hAnsi="Arial" w:cs="Arial"/>
          <w:iCs/>
          <w:sz w:val="24"/>
          <w:szCs w:val="24"/>
          <w:vertAlign w:val="superscript"/>
        </w:rPr>
        <w:t>th</w:t>
      </w:r>
      <w:r>
        <w:rPr>
          <w:rFonts w:ascii="Arial" w:hAnsi="Arial" w:cs="Arial"/>
          <w:iCs/>
          <w:sz w:val="24"/>
          <w:szCs w:val="24"/>
        </w:rPr>
        <w:t xml:space="preserve"> February 2024)</w:t>
      </w:r>
    </w:p>
    <w:p w14:paraId="1A3C199E" w14:textId="77777777" w:rsidR="005027FA" w:rsidRPr="00C14858" w:rsidRDefault="005027FA" w:rsidP="00FC1043">
      <w:pPr>
        <w:spacing w:line="360" w:lineRule="auto"/>
        <w:rPr>
          <w:rFonts w:ascii="Arial" w:hAnsi="Arial" w:cs="Arial"/>
          <w:iCs/>
          <w:sz w:val="24"/>
          <w:szCs w:val="24"/>
        </w:rPr>
      </w:pPr>
      <w:r>
        <w:rPr>
          <w:rFonts w:ascii="Arial" w:hAnsi="Arial" w:cs="Arial"/>
          <w:iCs/>
          <w:sz w:val="24"/>
          <w:szCs w:val="24"/>
        </w:rPr>
        <w:t xml:space="preserve">Waugh, D. and Neaum, S. (2013) </w:t>
      </w:r>
      <w:r>
        <w:rPr>
          <w:rFonts w:ascii="Arial" w:hAnsi="Arial" w:cs="Arial"/>
          <w:i/>
          <w:sz w:val="24"/>
          <w:szCs w:val="24"/>
        </w:rPr>
        <w:t xml:space="preserve">Beyond Early Reading. </w:t>
      </w:r>
      <w:r>
        <w:rPr>
          <w:rFonts w:ascii="Arial" w:hAnsi="Arial" w:cs="Arial"/>
          <w:iCs/>
          <w:sz w:val="24"/>
          <w:szCs w:val="24"/>
        </w:rPr>
        <w:t>pp. 20. Northwich: Critical Publishing. (Accessed: 18</w:t>
      </w:r>
      <w:r w:rsidRPr="007A3069">
        <w:rPr>
          <w:rFonts w:ascii="Arial" w:hAnsi="Arial" w:cs="Arial"/>
          <w:iCs/>
          <w:sz w:val="24"/>
          <w:szCs w:val="24"/>
          <w:vertAlign w:val="superscript"/>
        </w:rPr>
        <w:t>th</w:t>
      </w:r>
      <w:r>
        <w:rPr>
          <w:rFonts w:ascii="Arial" w:hAnsi="Arial" w:cs="Arial"/>
          <w:iCs/>
          <w:sz w:val="24"/>
          <w:szCs w:val="24"/>
        </w:rPr>
        <w:t xml:space="preserve"> February 2024)</w:t>
      </w:r>
    </w:p>
    <w:p w14:paraId="0EAF7AF9" w14:textId="77777777" w:rsidR="005027FA" w:rsidRDefault="005027FA" w:rsidP="002225E2">
      <w:pPr>
        <w:spacing w:line="360" w:lineRule="auto"/>
        <w:rPr>
          <w:rFonts w:ascii="Arial" w:hAnsi="Arial" w:cs="Arial"/>
          <w:iCs/>
          <w:sz w:val="24"/>
          <w:szCs w:val="24"/>
        </w:rPr>
      </w:pPr>
      <w:r>
        <w:rPr>
          <w:rFonts w:ascii="Arial" w:hAnsi="Arial" w:cs="Arial"/>
          <w:iCs/>
          <w:sz w:val="24"/>
          <w:szCs w:val="24"/>
        </w:rPr>
        <w:lastRenderedPageBreak/>
        <w:t xml:space="preserve">Welsh Government (2013) </w:t>
      </w:r>
      <w:r>
        <w:rPr>
          <w:rFonts w:ascii="Arial" w:hAnsi="Arial" w:cs="Arial"/>
          <w:i/>
          <w:sz w:val="24"/>
          <w:szCs w:val="24"/>
        </w:rPr>
        <w:t xml:space="preserve">Literacy and Numeracy Framework. </w:t>
      </w:r>
      <w:r>
        <w:rPr>
          <w:rFonts w:ascii="Arial" w:hAnsi="Arial" w:cs="Arial"/>
          <w:iCs/>
          <w:sz w:val="24"/>
          <w:szCs w:val="24"/>
        </w:rPr>
        <w:t xml:space="preserve">Available at: </w:t>
      </w:r>
      <w:hyperlink r:id="rId25" w:history="1">
        <w:r w:rsidRPr="005D24ED">
          <w:rPr>
            <w:rStyle w:val="Hyperlink"/>
            <w:rFonts w:ascii="Arial" w:hAnsi="Arial" w:cs="Arial"/>
            <w:iCs/>
            <w:sz w:val="24"/>
            <w:szCs w:val="24"/>
          </w:rPr>
          <w:t>https://hwb.gov.wales/curriculum-for-wales/cross-curricular-skills-frameworks/literacy-and-numeracy-framework</w:t>
        </w:r>
      </w:hyperlink>
      <w:r>
        <w:rPr>
          <w:rFonts w:ascii="Arial" w:hAnsi="Arial" w:cs="Arial"/>
          <w:iCs/>
          <w:sz w:val="24"/>
          <w:szCs w:val="24"/>
        </w:rPr>
        <w:t xml:space="preserve"> (Accessed: 26</w:t>
      </w:r>
      <w:r w:rsidRPr="00F212A5">
        <w:rPr>
          <w:rFonts w:ascii="Arial" w:hAnsi="Arial" w:cs="Arial"/>
          <w:iCs/>
          <w:sz w:val="24"/>
          <w:szCs w:val="24"/>
          <w:vertAlign w:val="superscript"/>
        </w:rPr>
        <w:t>th</w:t>
      </w:r>
      <w:r>
        <w:rPr>
          <w:rFonts w:ascii="Arial" w:hAnsi="Arial" w:cs="Arial"/>
          <w:iCs/>
          <w:sz w:val="24"/>
          <w:szCs w:val="24"/>
        </w:rPr>
        <w:t xml:space="preserve"> February 2024)</w:t>
      </w:r>
    </w:p>
    <w:p w14:paraId="7D0D5B40" w14:textId="77777777" w:rsidR="005027FA" w:rsidRDefault="005027FA" w:rsidP="00A1463E">
      <w:pPr>
        <w:spacing w:line="360" w:lineRule="auto"/>
        <w:rPr>
          <w:rFonts w:ascii="Arial" w:hAnsi="Arial" w:cs="Arial"/>
          <w:iCs/>
          <w:sz w:val="24"/>
          <w:szCs w:val="24"/>
        </w:rPr>
      </w:pPr>
      <w:r>
        <w:rPr>
          <w:rFonts w:ascii="Arial" w:hAnsi="Arial" w:cs="Arial"/>
          <w:iCs/>
          <w:sz w:val="24"/>
          <w:szCs w:val="24"/>
        </w:rPr>
        <w:t xml:space="preserve">Welsh Government (2015) </w:t>
      </w:r>
      <w:r>
        <w:rPr>
          <w:rFonts w:ascii="Arial" w:hAnsi="Arial" w:cs="Arial"/>
          <w:i/>
          <w:sz w:val="24"/>
          <w:szCs w:val="24"/>
        </w:rPr>
        <w:t xml:space="preserve">Successful Futures: Looking at the Curriculum and Assessment Arrangements in Wales. </w:t>
      </w:r>
      <w:r>
        <w:rPr>
          <w:rFonts w:ascii="Arial" w:hAnsi="Arial" w:cs="Arial"/>
          <w:iCs/>
          <w:sz w:val="24"/>
          <w:szCs w:val="24"/>
        </w:rPr>
        <w:t xml:space="preserve">Available at: </w:t>
      </w:r>
      <w:hyperlink r:id="rId26" w:history="1">
        <w:r w:rsidRPr="005D24ED">
          <w:rPr>
            <w:rStyle w:val="Hyperlink"/>
            <w:rFonts w:ascii="Arial" w:hAnsi="Arial" w:cs="Arial"/>
            <w:iCs/>
            <w:sz w:val="24"/>
            <w:szCs w:val="24"/>
          </w:rPr>
          <w:t>https://www.gov.wales/sites/default/files/publications/2018-03/succesful-futures-a-summary-of-professor-graham-donaldsons-report.pdf</w:t>
        </w:r>
      </w:hyperlink>
      <w:r>
        <w:rPr>
          <w:rFonts w:ascii="Arial" w:hAnsi="Arial" w:cs="Arial"/>
          <w:iCs/>
          <w:sz w:val="24"/>
          <w:szCs w:val="24"/>
        </w:rPr>
        <w:t xml:space="preserve"> (Accessed: 26</w:t>
      </w:r>
      <w:r w:rsidRPr="00AE6A39">
        <w:rPr>
          <w:rFonts w:ascii="Arial" w:hAnsi="Arial" w:cs="Arial"/>
          <w:iCs/>
          <w:sz w:val="24"/>
          <w:szCs w:val="24"/>
          <w:vertAlign w:val="superscript"/>
        </w:rPr>
        <w:t>th</w:t>
      </w:r>
      <w:r>
        <w:rPr>
          <w:rFonts w:ascii="Arial" w:hAnsi="Arial" w:cs="Arial"/>
          <w:iCs/>
          <w:sz w:val="24"/>
          <w:szCs w:val="24"/>
        </w:rPr>
        <w:t xml:space="preserve"> February 2024)</w:t>
      </w:r>
    </w:p>
    <w:p w14:paraId="04729A51" w14:textId="77777777" w:rsidR="005027FA" w:rsidRDefault="005027FA" w:rsidP="002225E2">
      <w:pPr>
        <w:spacing w:line="360" w:lineRule="auto"/>
        <w:rPr>
          <w:rFonts w:ascii="Arial" w:hAnsi="Arial" w:cs="Arial"/>
          <w:iCs/>
          <w:sz w:val="24"/>
          <w:szCs w:val="24"/>
        </w:rPr>
      </w:pPr>
      <w:r>
        <w:rPr>
          <w:rFonts w:ascii="Arial" w:hAnsi="Arial" w:cs="Arial"/>
          <w:iCs/>
          <w:sz w:val="24"/>
          <w:szCs w:val="24"/>
        </w:rPr>
        <w:t xml:space="preserve">Welsh Government (2018) </w:t>
      </w:r>
      <w:r>
        <w:rPr>
          <w:rFonts w:ascii="Arial" w:hAnsi="Arial" w:cs="Arial"/>
          <w:i/>
          <w:sz w:val="24"/>
          <w:szCs w:val="24"/>
        </w:rPr>
        <w:t xml:space="preserve">Digital Competence Framework guidance. </w:t>
      </w:r>
      <w:r>
        <w:rPr>
          <w:rFonts w:ascii="Arial" w:hAnsi="Arial" w:cs="Arial"/>
          <w:iCs/>
          <w:sz w:val="24"/>
          <w:szCs w:val="24"/>
        </w:rPr>
        <w:t xml:space="preserve">Available at: </w:t>
      </w:r>
      <w:hyperlink r:id="rId27" w:history="1">
        <w:r w:rsidRPr="005D24ED">
          <w:rPr>
            <w:rStyle w:val="Hyperlink"/>
            <w:rFonts w:ascii="Arial" w:hAnsi="Arial" w:cs="Arial"/>
            <w:iCs/>
            <w:sz w:val="24"/>
            <w:szCs w:val="24"/>
          </w:rPr>
          <w:t>https://hwb.gov.wales/storage/337437b8-cfe3-4305-ae32-f47ad82f3e76/digital-competence-framework-guidance-2018.pdf</w:t>
        </w:r>
      </w:hyperlink>
      <w:r>
        <w:rPr>
          <w:rFonts w:ascii="Arial" w:hAnsi="Arial" w:cs="Arial"/>
          <w:iCs/>
          <w:sz w:val="24"/>
          <w:szCs w:val="24"/>
        </w:rPr>
        <w:t xml:space="preserve"> (Accessed: 2</w:t>
      </w:r>
      <w:r>
        <w:rPr>
          <w:rFonts w:ascii="Arial" w:hAnsi="Arial" w:cs="Arial"/>
          <w:iCs/>
          <w:sz w:val="24"/>
          <w:szCs w:val="24"/>
        </w:rPr>
        <w:t>7</w:t>
      </w:r>
      <w:r w:rsidRPr="007A0834">
        <w:rPr>
          <w:rFonts w:ascii="Arial" w:hAnsi="Arial" w:cs="Arial"/>
          <w:iCs/>
          <w:sz w:val="24"/>
          <w:szCs w:val="24"/>
          <w:vertAlign w:val="superscript"/>
        </w:rPr>
        <w:t>th</w:t>
      </w:r>
      <w:r>
        <w:rPr>
          <w:rFonts w:ascii="Arial" w:hAnsi="Arial" w:cs="Arial"/>
          <w:iCs/>
          <w:sz w:val="24"/>
          <w:szCs w:val="24"/>
        </w:rPr>
        <w:t xml:space="preserve"> February 2024)</w:t>
      </w:r>
    </w:p>
    <w:p w14:paraId="3B96D6D7" w14:textId="77777777" w:rsidR="005027FA" w:rsidRDefault="005027FA" w:rsidP="002225E2">
      <w:pPr>
        <w:spacing w:line="360" w:lineRule="auto"/>
        <w:rPr>
          <w:rFonts w:ascii="Arial" w:hAnsi="Arial" w:cs="Arial"/>
          <w:iCs/>
          <w:sz w:val="24"/>
          <w:szCs w:val="24"/>
        </w:rPr>
      </w:pPr>
      <w:r>
        <w:rPr>
          <w:rFonts w:ascii="Arial" w:hAnsi="Arial" w:cs="Arial"/>
          <w:iCs/>
          <w:sz w:val="24"/>
          <w:szCs w:val="24"/>
        </w:rPr>
        <w:t xml:space="preserve">Welsh Government (2021) </w:t>
      </w:r>
      <w:r>
        <w:rPr>
          <w:rFonts w:ascii="Arial" w:hAnsi="Arial" w:cs="Arial"/>
          <w:i/>
          <w:sz w:val="24"/>
          <w:szCs w:val="24"/>
        </w:rPr>
        <w:t xml:space="preserve">Digital strategy for Wales: How we will use digital, data and technology to improve the lives of people in Wales. </w:t>
      </w:r>
      <w:r>
        <w:rPr>
          <w:rFonts w:ascii="Arial" w:hAnsi="Arial" w:cs="Arial"/>
          <w:iCs/>
          <w:sz w:val="24"/>
          <w:szCs w:val="24"/>
        </w:rPr>
        <w:t xml:space="preserve">Available at: </w:t>
      </w:r>
      <w:hyperlink r:id="rId28" w:history="1">
        <w:r w:rsidRPr="005D24ED">
          <w:rPr>
            <w:rStyle w:val="Hyperlink"/>
            <w:rFonts w:ascii="Arial" w:hAnsi="Arial" w:cs="Arial"/>
            <w:iCs/>
            <w:sz w:val="24"/>
            <w:szCs w:val="24"/>
          </w:rPr>
          <w:t>https://www.gov.wales/sites/default/files/pdf-versions/2022/3/4/1646322827/digital-strategy-wales.pdf</w:t>
        </w:r>
      </w:hyperlink>
      <w:r>
        <w:rPr>
          <w:rFonts w:ascii="Arial" w:hAnsi="Arial" w:cs="Arial"/>
          <w:iCs/>
          <w:sz w:val="24"/>
          <w:szCs w:val="24"/>
        </w:rPr>
        <w:t xml:space="preserve"> (Accessed: 27</w:t>
      </w:r>
      <w:r w:rsidRPr="00A1463E">
        <w:rPr>
          <w:rFonts w:ascii="Arial" w:hAnsi="Arial" w:cs="Arial"/>
          <w:iCs/>
          <w:sz w:val="24"/>
          <w:szCs w:val="24"/>
          <w:vertAlign w:val="superscript"/>
        </w:rPr>
        <w:t>th</w:t>
      </w:r>
      <w:r>
        <w:rPr>
          <w:rFonts w:ascii="Arial" w:hAnsi="Arial" w:cs="Arial"/>
          <w:iCs/>
          <w:sz w:val="24"/>
          <w:szCs w:val="24"/>
        </w:rPr>
        <w:t xml:space="preserve"> February 2024)</w:t>
      </w:r>
    </w:p>
    <w:p w14:paraId="698DBC5C" w14:textId="77777777" w:rsidR="00EF67C5" w:rsidRDefault="00EF67C5" w:rsidP="002225E2">
      <w:pPr>
        <w:spacing w:line="360" w:lineRule="auto"/>
        <w:rPr>
          <w:rFonts w:ascii="Arial" w:hAnsi="Arial" w:cs="Arial"/>
          <w:iCs/>
          <w:sz w:val="24"/>
          <w:szCs w:val="24"/>
        </w:rPr>
      </w:pPr>
    </w:p>
    <w:p w14:paraId="351DF48F" w14:textId="2DDF9BB6" w:rsidR="00EF67C5" w:rsidRDefault="00EF67C5" w:rsidP="00EF67C5">
      <w:pPr>
        <w:spacing w:line="360" w:lineRule="auto"/>
        <w:jc w:val="center"/>
        <w:rPr>
          <w:rFonts w:ascii="Arial" w:hAnsi="Arial" w:cs="Arial"/>
          <w:b/>
          <w:bCs/>
          <w:i/>
          <w:sz w:val="40"/>
          <w:szCs w:val="40"/>
          <w:u w:val="single"/>
        </w:rPr>
      </w:pPr>
      <w:r>
        <w:rPr>
          <w:rFonts w:ascii="Arial" w:hAnsi="Arial" w:cs="Arial"/>
          <w:b/>
          <w:bCs/>
          <w:i/>
          <w:sz w:val="40"/>
          <w:szCs w:val="40"/>
          <w:u w:val="single"/>
        </w:rPr>
        <w:t>Paper book reference</w:t>
      </w:r>
    </w:p>
    <w:p w14:paraId="2B6FE969" w14:textId="1161A4CE" w:rsidR="00EF67C5" w:rsidRDefault="006F029E" w:rsidP="006F029E">
      <w:pPr>
        <w:spacing w:line="360" w:lineRule="auto"/>
        <w:rPr>
          <w:rFonts w:ascii="Arial" w:hAnsi="Arial" w:cs="Arial"/>
          <w:iCs/>
          <w:sz w:val="24"/>
          <w:szCs w:val="24"/>
        </w:rPr>
      </w:pPr>
      <w:r>
        <w:rPr>
          <w:rFonts w:ascii="Arial" w:hAnsi="Arial" w:cs="Arial"/>
          <w:iCs/>
          <w:sz w:val="24"/>
          <w:szCs w:val="24"/>
        </w:rPr>
        <w:t xml:space="preserve">Donaldson, J. </w:t>
      </w:r>
      <w:r w:rsidR="0038440A">
        <w:rPr>
          <w:rFonts w:ascii="Arial" w:hAnsi="Arial" w:cs="Arial"/>
          <w:iCs/>
          <w:sz w:val="24"/>
          <w:szCs w:val="24"/>
        </w:rPr>
        <w:t>and Scheffler, A. (</w:t>
      </w:r>
      <w:r w:rsidR="00354EDA">
        <w:rPr>
          <w:rFonts w:ascii="Arial" w:hAnsi="Arial" w:cs="Arial"/>
          <w:iCs/>
          <w:sz w:val="24"/>
          <w:szCs w:val="24"/>
        </w:rPr>
        <w:t>20</w:t>
      </w:r>
      <w:r w:rsidR="00E275E0">
        <w:rPr>
          <w:rFonts w:ascii="Arial" w:hAnsi="Arial" w:cs="Arial"/>
          <w:iCs/>
          <w:sz w:val="24"/>
          <w:szCs w:val="24"/>
        </w:rPr>
        <w:t>01</w:t>
      </w:r>
      <w:r w:rsidR="00354EDA">
        <w:rPr>
          <w:rFonts w:ascii="Arial" w:hAnsi="Arial" w:cs="Arial"/>
          <w:iCs/>
          <w:sz w:val="24"/>
          <w:szCs w:val="24"/>
        </w:rPr>
        <w:t xml:space="preserve">) </w:t>
      </w:r>
      <w:r w:rsidR="00354EDA">
        <w:rPr>
          <w:rFonts w:ascii="Arial" w:hAnsi="Arial" w:cs="Arial"/>
          <w:i/>
          <w:sz w:val="24"/>
          <w:szCs w:val="24"/>
        </w:rPr>
        <w:t>Room on the broom</w:t>
      </w:r>
      <w:r w:rsidR="003F1DFB">
        <w:rPr>
          <w:rFonts w:ascii="Arial" w:hAnsi="Arial" w:cs="Arial"/>
          <w:i/>
          <w:sz w:val="24"/>
          <w:szCs w:val="24"/>
        </w:rPr>
        <w:t>.</w:t>
      </w:r>
      <w:r w:rsidR="00085805">
        <w:rPr>
          <w:rFonts w:ascii="Arial" w:hAnsi="Arial" w:cs="Arial"/>
          <w:iCs/>
          <w:sz w:val="24"/>
          <w:szCs w:val="24"/>
        </w:rPr>
        <w:t xml:space="preserve"> London: M</w:t>
      </w:r>
      <w:r w:rsidR="003F1DFB">
        <w:rPr>
          <w:rFonts w:ascii="Arial" w:hAnsi="Arial" w:cs="Arial"/>
          <w:iCs/>
          <w:sz w:val="24"/>
          <w:szCs w:val="24"/>
        </w:rPr>
        <w:t>acmillan Children’s Books</w:t>
      </w:r>
      <w:r w:rsidR="00E275D9">
        <w:rPr>
          <w:rFonts w:ascii="Arial" w:hAnsi="Arial" w:cs="Arial"/>
          <w:iCs/>
          <w:sz w:val="24"/>
          <w:szCs w:val="24"/>
        </w:rPr>
        <w:t>.</w:t>
      </w:r>
    </w:p>
    <w:p w14:paraId="77FF7C98" w14:textId="77777777" w:rsidR="003F1DFB" w:rsidRDefault="003F1DFB" w:rsidP="006F029E">
      <w:pPr>
        <w:spacing w:line="360" w:lineRule="auto"/>
        <w:rPr>
          <w:rFonts w:ascii="Arial" w:hAnsi="Arial" w:cs="Arial"/>
          <w:iCs/>
          <w:sz w:val="24"/>
          <w:szCs w:val="24"/>
        </w:rPr>
      </w:pPr>
    </w:p>
    <w:p w14:paraId="218E1F30" w14:textId="385AEE55" w:rsidR="003F1DFB" w:rsidRDefault="003F1DFB" w:rsidP="003F1DFB">
      <w:pPr>
        <w:spacing w:line="360" w:lineRule="auto"/>
        <w:jc w:val="center"/>
        <w:rPr>
          <w:rFonts w:ascii="Arial" w:hAnsi="Arial" w:cs="Arial"/>
          <w:b/>
          <w:bCs/>
          <w:i/>
          <w:sz w:val="40"/>
          <w:szCs w:val="40"/>
          <w:u w:val="single"/>
        </w:rPr>
      </w:pPr>
      <w:r>
        <w:rPr>
          <w:rFonts w:ascii="Arial" w:hAnsi="Arial" w:cs="Arial"/>
          <w:b/>
          <w:bCs/>
          <w:i/>
          <w:sz w:val="40"/>
          <w:szCs w:val="40"/>
          <w:u w:val="single"/>
        </w:rPr>
        <w:t>Digital book reference</w:t>
      </w:r>
    </w:p>
    <w:p w14:paraId="30BC1892" w14:textId="2D3B50E1" w:rsidR="003F1DFB" w:rsidRPr="00E275D9" w:rsidRDefault="00BF4B33" w:rsidP="003F1DFB">
      <w:pPr>
        <w:spacing w:line="360" w:lineRule="auto"/>
        <w:rPr>
          <w:rFonts w:ascii="Arial" w:hAnsi="Arial" w:cs="Arial"/>
          <w:iCs/>
          <w:sz w:val="24"/>
          <w:szCs w:val="24"/>
        </w:rPr>
      </w:pPr>
      <w:r>
        <w:rPr>
          <w:rFonts w:ascii="Arial" w:hAnsi="Arial" w:cs="Arial"/>
          <w:iCs/>
          <w:sz w:val="24"/>
          <w:szCs w:val="24"/>
        </w:rPr>
        <w:t>Donaldson, J. (</w:t>
      </w:r>
      <w:r w:rsidR="004575E8">
        <w:rPr>
          <w:rFonts w:ascii="Arial" w:hAnsi="Arial" w:cs="Arial"/>
          <w:iCs/>
          <w:sz w:val="24"/>
          <w:szCs w:val="24"/>
        </w:rPr>
        <w:t>1999</w:t>
      </w:r>
      <w:r w:rsidR="00E275D9">
        <w:rPr>
          <w:rFonts w:ascii="Arial" w:hAnsi="Arial" w:cs="Arial"/>
          <w:iCs/>
          <w:sz w:val="24"/>
          <w:szCs w:val="24"/>
        </w:rPr>
        <w:t xml:space="preserve">) </w:t>
      </w:r>
      <w:r w:rsidR="00E275D9">
        <w:rPr>
          <w:rFonts w:ascii="Arial" w:hAnsi="Arial" w:cs="Arial"/>
          <w:i/>
          <w:sz w:val="24"/>
          <w:szCs w:val="24"/>
        </w:rPr>
        <w:t xml:space="preserve">The Gruffalo. </w:t>
      </w:r>
      <w:r w:rsidR="00E275D9">
        <w:rPr>
          <w:rFonts w:ascii="Arial" w:hAnsi="Arial" w:cs="Arial"/>
          <w:iCs/>
          <w:sz w:val="24"/>
          <w:szCs w:val="24"/>
        </w:rPr>
        <w:t>London: Macmillan Children’s Books.</w:t>
      </w:r>
    </w:p>
    <w:p w14:paraId="442929E7" w14:textId="77777777" w:rsidR="007A0834" w:rsidRPr="009A71BF" w:rsidRDefault="007A0834" w:rsidP="002225E2">
      <w:pPr>
        <w:spacing w:line="360" w:lineRule="auto"/>
        <w:rPr>
          <w:rFonts w:ascii="Arial" w:hAnsi="Arial" w:cs="Arial"/>
          <w:iCs/>
          <w:sz w:val="24"/>
          <w:szCs w:val="24"/>
        </w:rPr>
      </w:pPr>
    </w:p>
    <w:p w14:paraId="3F2C1E40" w14:textId="77777777" w:rsidR="00AE6A39" w:rsidRPr="00186FB1" w:rsidRDefault="00AE6A39" w:rsidP="002225E2">
      <w:pPr>
        <w:spacing w:line="360" w:lineRule="auto"/>
        <w:rPr>
          <w:rFonts w:ascii="Arial" w:hAnsi="Arial" w:cs="Arial"/>
          <w:iCs/>
          <w:sz w:val="24"/>
          <w:szCs w:val="24"/>
        </w:rPr>
      </w:pPr>
    </w:p>
    <w:p w14:paraId="2BFC5F35" w14:textId="77777777" w:rsidR="00F212A5" w:rsidRPr="003B66DB" w:rsidRDefault="00F212A5" w:rsidP="002225E2">
      <w:pPr>
        <w:spacing w:line="360" w:lineRule="auto"/>
        <w:rPr>
          <w:rFonts w:ascii="Arial" w:hAnsi="Arial" w:cs="Arial"/>
          <w:iCs/>
          <w:sz w:val="24"/>
          <w:szCs w:val="24"/>
        </w:rPr>
      </w:pPr>
    </w:p>
    <w:p w14:paraId="49D7A5EA" w14:textId="77777777" w:rsidR="00D638DF" w:rsidRPr="004624D8" w:rsidRDefault="00D638DF" w:rsidP="002225E2">
      <w:pPr>
        <w:spacing w:line="360" w:lineRule="auto"/>
        <w:rPr>
          <w:rFonts w:ascii="Arial" w:hAnsi="Arial" w:cs="Arial"/>
          <w:iCs/>
          <w:sz w:val="24"/>
          <w:szCs w:val="24"/>
        </w:rPr>
      </w:pPr>
    </w:p>
    <w:sectPr w:rsidR="00D638DF" w:rsidRPr="004624D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245E9"/>
    <w:rsid w:val="00011EC8"/>
    <w:rsid w:val="00023F20"/>
    <w:rsid w:val="00034875"/>
    <w:rsid w:val="000349DE"/>
    <w:rsid w:val="00036714"/>
    <w:rsid w:val="0003714E"/>
    <w:rsid w:val="00043E89"/>
    <w:rsid w:val="0004791A"/>
    <w:rsid w:val="00052118"/>
    <w:rsid w:val="0006154A"/>
    <w:rsid w:val="000627CA"/>
    <w:rsid w:val="0006421C"/>
    <w:rsid w:val="00066ED6"/>
    <w:rsid w:val="00082383"/>
    <w:rsid w:val="00085805"/>
    <w:rsid w:val="0009518A"/>
    <w:rsid w:val="000A23FD"/>
    <w:rsid w:val="000A3291"/>
    <w:rsid w:val="000A5715"/>
    <w:rsid w:val="000B1C55"/>
    <w:rsid w:val="000B2417"/>
    <w:rsid w:val="000B320E"/>
    <w:rsid w:val="000B706E"/>
    <w:rsid w:val="000C0E2D"/>
    <w:rsid w:val="000C33AC"/>
    <w:rsid w:val="000D382D"/>
    <w:rsid w:val="000F1056"/>
    <w:rsid w:val="000F12E4"/>
    <w:rsid w:val="00101D6F"/>
    <w:rsid w:val="001030AE"/>
    <w:rsid w:val="00103B25"/>
    <w:rsid w:val="001040AD"/>
    <w:rsid w:val="00106ECA"/>
    <w:rsid w:val="001116FA"/>
    <w:rsid w:val="00116912"/>
    <w:rsid w:val="0015044E"/>
    <w:rsid w:val="001707B2"/>
    <w:rsid w:val="00170BE5"/>
    <w:rsid w:val="00172179"/>
    <w:rsid w:val="00182EAB"/>
    <w:rsid w:val="00186FB1"/>
    <w:rsid w:val="00190D26"/>
    <w:rsid w:val="00192B03"/>
    <w:rsid w:val="001B2F85"/>
    <w:rsid w:val="001B74CF"/>
    <w:rsid w:val="001C1DCF"/>
    <w:rsid w:val="001C220D"/>
    <w:rsid w:val="001D065C"/>
    <w:rsid w:val="001D1B9B"/>
    <w:rsid w:val="001D5A82"/>
    <w:rsid w:val="001F2AC0"/>
    <w:rsid w:val="00204CDC"/>
    <w:rsid w:val="002225E2"/>
    <w:rsid w:val="0024729C"/>
    <w:rsid w:val="002545F6"/>
    <w:rsid w:val="00260401"/>
    <w:rsid w:val="00264D0D"/>
    <w:rsid w:val="002871AE"/>
    <w:rsid w:val="002957E3"/>
    <w:rsid w:val="002972E4"/>
    <w:rsid w:val="002B083B"/>
    <w:rsid w:val="002D26C6"/>
    <w:rsid w:val="002D4179"/>
    <w:rsid w:val="002E6044"/>
    <w:rsid w:val="002F12A9"/>
    <w:rsid w:val="002F40C8"/>
    <w:rsid w:val="002F5058"/>
    <w:rsid w:val="003000EC"/>
    <w:rsid w:val="00304D41"/>
    <w:rsid w:val="00304EE5"/>
    <w:rsid w:val="00310ECA"/>
    <w:rsid w:val="00317FCE"/>
    <w:rsid w:val="00320C64"/>
    <w:rsid w:val="0032411F"/>
    <w:rsid w:val="00325817"/>
    <w:rsid w:val="00325854"/>
    <w:rsid w:val="00327034"/>
    <w:rsid w:val="00333098"/>
    <w:rsid w:val="003370F4"/>
    <w:rsid w:val="00340D4F"/>
    <w:rsid w:val="00354EDA"/>
    <w:rsid w:val="003570AF"/>
    <w:rsid w:val="003601EB"/>
    <w:rsid w:val="00363EB1"/>
    <w:rsid w:val="003725B5"/>
    <w:rsid w:val="0038313F"/>
    <w:rsid w:val="0038440A"/>
    <w:rsid w:val="003947BC"/>
    <w:rsid w:val="0039716E"/>
    <w:rsid w:val="003B0E89"/>
    <w:rsid w:val="003B66DB"/>
    <w:rsid w:val="003C0852"/>
    <w:rsid w:val="003C3864"/>
    <w:rsid w:val="003C44F4"/>
    <w:rsid w:val="003D1E9F"/>
    <w:rsid w:val="003E42DA"/>
    <w:rsid w:val="003E660F"/>
    <w:rsid w:val="003F1515"/>
    <w:rsid w:val="003F1DFB"/>
    <w:rsid w:val="00400731"/>
    <w:rsid w:val="00407617"/>
    <w:rsid w:val="00415A35"/>
    <w:rsid w:val="00420EC1"/>
    <w:rsid w:val="00424C2F"/>
    <w:rsid w:val="00430932"/>
    <w:rsid w:val="00432B1C"/>
    <w:rsid w:val="0044298E"/>
    <w:rsid w:val="004540E8"/>
    <w:rsid w:val="004575E8"/>
    <w:rsid w:val="0046067F"/>
    <w:rsid w:val="00462076"/>
    <w:rsid w:val="004624D8"/>
    <w:rsid w:val="0047235C"/>
    <w:rsid w:val="004728BC"/>
    <w:rsid w:val="00480A61"/>
    <w:rsid w:val="00484E7B"/>
    <w:rsid w:val="00491079"/>
    <w:rsid w:val="00493E8B"/>
    <w:rsid w:val="0049608B"/>
    <w:rsid w:val="004A2EFC"/>
    <w:rsid w:val="004A30E1"/>
    <w:rsid w:val="004B0623"/>
    <w:rsid w:val="004B3B0E"/>
    <w:rsid w:val="004B627D"/>
    <w:rsid w:val="004C0A40"/>
    <w:rsid w:val="004C441D"/>
    <w:rsid w:val="004C4D0F"/>
    <w:rsid w:val="004C7314"/>
    <w:rsid w:val="004E351E"/>
    <w:rsid w:val="004E694E"/>
    <w:rsid w:val="004F206D"/>
    <w:rsid w:val="004F3D2B"/>
    <w:rsid w:val="005027FA"/>
    <w:rsid w:val="00511A37"/>
    <w:rsid w:val="005125C0"/>
    <w:rsid w:val="00513121"/>
    <w:rsid w:val="00522051"/>
    <w:rsid w:val="005245E9"/>
    <w:rsid w:val="00527833"/>
    <w:rsid w:val="00527A92"/>
    <w:rsid w:val="005341F7"/>
    <w:rsid w:val="00544CE7"/>
    <w:rsid w:val="005459CB"/>
    <w:rsid w:val="00545A06"/>
    <w:rsid w:val="00552398"/>
    <w:rsid w:val="005542BA"/>
    <w:rsid w:val="00556FA5"/>
    <w:rsid w:val="00560C55"/>
    <w:rsid w:val="005636E4"/>
    <w:rsid w:val="00565C03"/>
    <w:rsid w:val="00570433"/>
    <w:rsid w:val="00574A17"/>
    <w:rsid w:val="005771DF"/>
    <w:rsid w:val="005817E1"/>
    <w:rsid w:val="00586245"/>
    <w:rsid w:val="00592602"/>
    <w:rsid w:val="00593167"/>
    <w:rsid w:val="00593F14"/>
    <w:rsid w:val="005A414C"/>
    <w:rsid w:val="005B575C"/>
    <w:rsid w:val="005B6B5A"/>
    <w:rsid w:val="005B7DB7"/>
    <w:rsid w:val="005C07B5"/>
    <w:rsid w:val="005C1247"/>
    <w:rsid w:val="005C4F67"/>
    <w:rsid w:val="005C5F2E"/>
    <w:rsid w:val="005D713C"/>
    <w:rsid w:val="005E55D3"/>
    <w:rsid w:val="005E6016"/>
    <w:rsid w:val="005E769B"/>
    <w:rsid w:val="005F4D3C"/>
    <w:rsid w:val="005F6B9A"/>
    <w:rsid w:val="00603E47"/>
    <w:rsid w:val="0060692B"/>
    <w:rsid w:val="0061241C"/>
    <w:rsid w:val="00617B6B"/>
    <w:rsid w:val="00623A9F"/>
    <w:rsid w:val="006308A7"/>
    <w:rsid w:val="00646937"/>
    <w:rsid w:val="00657DF3"/>
    <w:rsid w:val="00661A13"/>
    <w:rsid w:val="00665F92"/>
    <w:rsid w:val="00680017"/>
    <w:rsid w:val="006826A5"/>
    <w:rsid w:val="00687240"/>
    <w:rsid w:val="006A2ACE"/>
    <w:rsid w:val="006A3B26"/>
    <w:rsid w:val="006A6EE0"/>
    <w:rsid w:val="006B5A8A"/>
    <w:rsid w:val="006B6ECC"/>
    <w:rsid w:val="006D1EE6"/>
    <w:rsid w:val="006E17BA"/>
    <w:rsid w:val="006E1F41"/>
    <w:rsid w:val="006E27F4"/>
    <w:rsid w:val="006E2D51"/>
    <w:rsid w:val="006E3002"/>
    <w:rsid w:val="006F029E"/>
    <w:rsid w:val="006F1461"/>
    <w:rsid w:val="006F68D1"/>
    <w:rsid w:val="0070149B"/>
    <w:rsid w:val="00707495"/>
    <w:rsid w:val="00711B5A"/>
    <w:rsid w:val="00715C07"/>
    <w:rsid w:val="007273D4"/>
    <w:rsid w:val="00741699"/>
    <w:rsid w:val="0075756E"/>
    <w:rsid w:val="00762D88"/>
    <w:rsid w:val="007719CD"/>
    <w:rsid w:val="00777DCE"/>
    <w:rsid w:val="007A0834"/>
    <w:rsid w:val="007A2BE2"/>
    <w:rsid w:val="007A3069"/>
    <w:rsid w:val="007B1860"/>
    <w:rsid w:val="007B6F10"/>
    <w:rsid w:val="007B7E6E"/>
    <w:rsid w:val="007C6581"/>
    <w:rsid w:val="007D2171"/>
    <w:rsid w:val="007D2B43"/>
    <w:rsid w:val="007F19A3"/>
    <w:rsid w:val="0080609C"/>
    <w:rsid w:val="008064D2"/>
    <w:rsid w:val="00822C99"/>
    <w:rsid w:val="008249C9"/>
    <w:rsid w:val="00835202"/>
    <w:rsid w:val="00837E08"/>
    <w:rsid w:val="00845819"/>
    <w:rsid w:val="0085142A"/>
    <w:rsid w:val="00855405"/>
    <w:rsid w:val="00856ABA"/>
    <w:rsid w:val="0085783F"/>
    <w:rsid w:val="00860F4A"/>
    <w:rsid w:val="00861249"/>
    <w:rsid w:val="0086270E"/>
    <w:rsid w:val="00877349"/>
    <w:rsid w:val="0088107B"/>
    <w:rsid w:val="00882482"/>
    <w:rsid w:val="008831BE"/>
    <w:rsid w:val="00884780"/>
    <w:rsid w:val="00887D4A"/>
    <w:rsid w:val="0089481E"/>
    <w:rsid w:val="008953E1"/>
    <w:rsid w:val="008964BC"/>
    <w:rsid w:val="0089662D"/>
    <w:rsid w:val="00897E43"/>
    <w:rsid w:val="008A090F"/>
    <w:rsid w:val="008A7955"/>
    <w:rsid w:val="008B1293"/>
    <w:rsid w:val="008B4E8A"/>
    <w:rsid w:val="008C235C"/>
    <w:rsid w:val="008C3584"/>
    <w:rsid w:val="008D1109"/>
    <w:rsid w:val="008E12E5"/>
    <w:rsid w:val="008E405B"/>
    <w:rsid w:val="008E4B9D"/>
    <w:rsid w:val="008F4E2B"/>
    <w:rsid w:val="00902639"/>
    <w:rsid w:val="00906C65"/>
    <w:rsid w:val="00913A0C"/>
    <w:rsid w:val="0093024A"/>
    <w:rsid w:val="00937AEC"/>
    <w:rsid w:val="0094213C"/>
    <w:rsid w:val="00946186"/>
    <w:rsid w:val="00950C89"/>
    <w:rsid w:val="00955038"/>
    <w:rsid w:val="00960338"/>
    <w:rsid w:val="00965D54"/>
    <w:rsid w:val="00982FF1"/>
    <w:rsid w:val="009A5B39"/>
    <w:rsid w:val="009A71BF"/>
    <w:rsid w:val="009C100C"/>
    <w:rsid w:val="009C2317"/>
    <w:rsid w:val="009C3F41"/>
    <w:rsid w:val="009D05B3"/>
    <w:rsid w:val="009D1DE9"/>
    <w:rsid w:val="009E03A3"/>
    <w:rsid w:val="009E0FA0"/>
    <w:rsid w:val="009E221E"/>
    <w:rsid w:val="00A055EA"/>
    <w:rsid w:val="00A1463E"/>
    <w:rsid w:val="00A201C4"/>
    <w:rsid w:val="00A21C5A"/>
    <w:rsid w:val="00A274A2"/>
    <w:rsid w:val="00A340A4"/>
    <w:rsid w:val="00A351F5"/>
    <w:rsid w:val="00A42838"/>
    <w:rsid w:val="00A63C81"/>
    <w:rsid w:val="00A72274"/>
    <w:rsid w:val="00A825F5"/>
    <w:rsid w:val="00A84610"/>
    <w:rsid w:val="00A851DC"/>
    <w:rsid w:val="00A86FF1"/>
    <w:rsid w:val="00A90D0B"/>
    <w:rsid w:val="00A94176"/>
    <w:rsid w:val="00AA4DDC"/>
    <w:rsid w:val="00AA52B0"/>
    <w:rsid w:val="00AA7929"/>
    <w:rsid w:val="00AB376E"/>
    <w:rsid w:val="00AB4CDD"/>
    <w:rsid w:val="00AC4C49"/>
    <w:rsid w:val="00AD0E27"/>
    <w:rsid w:val="00AD0E3F"/>
    <w:rsid w:val="00AD13C2"/>
    <w:rsid w:val="00AE6A39"/>
    <w:rsid w:val="00B10FF4"/>
    <w:rsid w:val="00B16C85"/>
    <w:rsid w:val="00B27E73"/>
    <w:rsid w:val="00B40FC8"/>
    <w:rsid w:val="00B4118B"/>
    <w:rsid w:val="00B51FC5"/>
    <w:rsid w:val="00B53017"/>
    <w:rsid w:val="00B535ED"/>
    <w:rsid w:val="00B57CFE"/>
    <w:rsid w:val="00B614FE"/>
    <w:rsid w:val="00B63051"/>
    <w:rsid w:val="00B630EC"/>
    <w:rsid w:val="00B70DAC"/>
    <w:rsid w:val="00B827D4"/>
    <w:rsid w:val="00B83AE3"/>
    <w:rsid w:val="00B8493E"/>
    <w:rsid w:val="00B84F1F"/>
    <w:rsid w:val="00B9032F"/>
    <w:rsid w:val="00B93549"/>
    <w:rsid w:val="00BA6500"/>
    <w:rsid w:val="00BB4BFE"/>
    <w:rsid w:val="00BD0BEC"/>
    <w:rsid w:val="00BD6658"/>
    <w:rsid w:val="00BD6A0E"/>
    <w:rsid w:val="00BE0A10"/>
    <w:rsid w:val="00BE4DAE"/>
    <w:rsid w:val="00BE4EA3"/>
    <w:rsid w:val="00BF0EB6"/>
    <w:rsid w:val="00BF191D"/>
    <w:rsid w:val="00BF340B"/>
    <w:rsid w:val="00BF4B33"/>
    <w:rsid w:val="00BF7BAA"/>
    <w:rsid w:val="00C03654"/>
    <w:rsid w:val="00C05BCE"/>
    <w:rsid w:val="00C07736"/>
    <w:rsid w:val="00C120A7"/>
    <w:rsid w:val="00C121AB"/>
    <w:rsid w:val="00C1436F"/>
    <w:rsid w:val="00C14858"/>
    <w:rsid w:val="00C26B15"/>
    <w:rsid w:val="00C35F34"/>
    <w:rsid w:val="00C42876"/>
    <w:rsid w:val="00C42A8B"/>
    <w:rsid w:val="00C46208"/>
    <w:rsid w:val="00C46D91"/>
    <w:rsid w:val="00C502BB"/>
    <w:rsid w:val="00C52B33"/>
    <w:rsid w:val="00C5411B"/>
    <w:rsid w:val="00C57238"/>
    <w:rsid w:val="00C755A1"/>
    <w:rsid w:val="00C76137"/>
    <w:rsid w:val="00C76F29"/>
    <w:rsid w:val="00C84564"/>
    <w:rsid w:val="00C86568"/>
    <w:rsid w:val="00C9310E"/>
    <w:rsid w:val="00C9759E"/>
    <w:rsid w:val="00CA143D"/>
    <w:rsid w:val="00CA5092"/>
    <w:rsid w:val="00CB56E1"/>
    <w:rsid w:val="00CB7E45"/>
    <w:rsid w:val="00CC00BD"/>
    <w:rsid w:val="00CC16FF"/>
    <w:rsid w:val="00CC5392"/>
    <w:rsid w:val="00CD408C"/>
    <w:rsid w:val="00CD5E37"/>
    <w:rsid w:val="00CE0829"/>
    <w:rsid w:val="00CE542D"/>
    <w:rsid w:val="00CE639B"/>
    <w:rsid w:val="00CF0EB1"/>
    <w:rsid w:val="00CF1449"/>
    <w:rsid w:val="00D011EF"/>
    <w:rsid w:val="00D056DE"/>
    <w:rsid w:val="00D12A1D"/>
    <w:rsid w:val="00D15953"/>
    <w:rsid w:val="00D358A5"/>
    <w:rsid w:val="00D55183"/>
    <w:rsid w:val="00D55AD6"/>
    <w:rsid w:val="00D55F80"/>
    <w:rsid w:val="00D56454"/>
    <w:rsid w:val="00D6218E"/>
    <w:rsid w:val="00D638DF"/>
    <w:rsid w:val="00D74A76"/>
    <w:rsid w:val="00D94573"/>
    <w:rsid w:val="00D96B9E"/>
    <w:rsid w:val="00DA70B7"/>
    <w:rsid w:val="00DB4712"/>
    <w:rsid w:val="00DB4DF6"/>
    <w:rsid w:val="00DC7DC6"/>
    <w:rsid w:val="00DD18C8"/>
    <w:rsid w:val="00DD46DB"/>
    <w:rsid w:val="00DD4B2F"/>
    <w:rsid w:val="00DD56AE"/>
    <w:rsid w:val="00DD6CF1"/>
    <w:rsid w:val="00DE5214"/>
    <w:rsid w:val="00DF02B7"/>
    <w:rsid w:val="00DF6C5E"/>
    <w:rsid w:val="00DF7AC2"/>
    <w:rsid w:val="00E067D9"/>
    <w:rsid w:val="00E10233"/>
    <w:rsid w:val="00E12523"/>
    <w:rsid w:val="00E14215"/>
    <w:rsid w:val="00E216F3"/>
    <w:rsid w:val="00E22C26"/>
    <w:rsid w:val="00E275D9"/>
    <w:rsid w:val="00E275E0"/>
    <w:rsid w:val="00E434FA"/>
    <w:rsid w:val="00E4705D"/>
    <w:rsid w:val="00E473F8"/>
    <w:rsid w:val="00E476DD"/>
    <w:rsid w:val="00E52067"/>
    <w:rsid w:val="00E578E7"/>
    <w:rsid w:val="00E67B5D"/>
    <w:rsid w:val="00E73521"/>
    <w:rsid w:val="00E76737"/>
    <w:rsid w:val="00E8092F"/>
    <w:rsid w:val="00E82551"/>
    <w:rsid w:val="00E83801"/>
    <w:rsid w:val="00E84D81"/>
    <w:rsid w:val="00E87570"/>
    <w:rsid w:val="00E875A6"/>
    <w:rsid w:val="00E91FD7"/>
    <w:rsid w:val="00E940FD"/>
    <w:rsid w:val="00E97CFC"/>
    <w:rsid w:val="00EA02AE"/>
    <w:rsid w:val="00EA0C18"/>
    <w:rsid w:val="00EA2958"/>
    <w:rsid w:val="00EB2EB5"/>
    <w:rsid w:val="00EB53B0"/>
    <w:rsid w:val="00ED112D"/>
    <w:rsid w:val="00ED17EB"/>
    <w:rsid w:val="00ED7761"/>
    <w:rsid w:val="00EE5B79"/>
    <w:rsid w:val="00EF51EE"/>
    <w:rsid w:val="00EF67C5"/>
    <w:rsid w:val="00EF70EF"/>
    <w:rsid w:val="00F018F4"/>
    <w:rsid w:val="00F12E5D"/>
    <w:rsid w:val="00F212A5"/>
    <w:rsid w:val="00F267C5"/>
    <w:rsid w:val="00F3018B"/>
    <w:rsid w:val="00F3194E"/>
    <w:rsid w:val="00F323D0"/>
    <w:rsid w:val="00F43379"/>
    <w:rsid w:val="00F4604E"/>
    <w:rsid w:val="00F4759C"/>
    <w:rsid w:val="00F8517A"/>
    <w:rsid w:val="00F90DB0"/>
    <w:rsid w:val="00FA1159"/>
    <w:rsid w:val="00FA54AD"/>
    <w:rsid w:val="00FC0AC3"/>
    <w:rsid w:val="00FC1043"/>
    <w:rsid w:val="00FC4567"/>
    <w:rsid w:val="00FC62C1"/>
    <w:rsid w:val="00FD0A37"/>
    <w:rsid w:val="00FD54D0"/>
    <w:rsid w:val="00FE300F"/>
    <w:rsid w:val="00FE4BD1"/>
    <w:rsid w:val="00FF47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E59B4A"/>
  <w15:docId w15:val="{E6347AB8-FB96-4242-BEC8-958CAEB470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0F12E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F12E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commons.aku.edu/pakistan_fhs_mc_women_childhealth_obstet_gynaecol/191" TargetMode="External"/><Relationship Id="rId13" Type="http://schemas.openxmlformats.org/officeDocument/2006/relationships/hyperlink" Target="https://files.eric.ed.gov/fulltext/EJ1097164.pdf" TargetMode="External"/><Relationship Id="rId18" Type="http://schemas.openxmlformats.org/officeDocument/2006/relationships/hyperlink" Target="https://www.eltsjournal.org/archive/value5%20issue1/14-5-1-17.pdf" TargetMode="External"/><Relationship Id="rId26" Type="http://schemas.openxmlformats.org/officeDocument/2006/relationships/hyperlink" Target="https://www.gov.wales/sites/default/files/publications/2018-03/succesful-futures-a-summary-of-professor-graham-donaldsons-report.pdf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https://www.youtube.com/watch?v=6t23T6Vfan0" TargetMode="External"/><Relationship Id="rId7" Type="http://schemas.openxmlformats.org/officeDocument/2006/relationships/hyperlink" Target="https://escholarship.mcgill.ca/concern/papers/pz50h2870" TargetMode="External"/><Relationship Id="rId12" Type="http://schemas.openxmlformats.org/officeDocument/2006/relationships/hyperlink" Target="https://doi.org/10.28926/sinda.v2i2.497" TargetMode="External"/><Relationship Id="rId17" Type="http://schemas.openxmlformats.org/officeDocument/2006/relationships/hyperlink" Target="https://doi.org/10.1080/17439884.2013.867868" TargetMode="External"/><Relationship Id="rId25" Type="http://schemas.openxmlformats.org/officeDocument/2006/relationships/hyperlink" Target="https://hwb.gov.wales/curriculum-for-wales/cross-curricular-skills-frameworks/literacy-and-numeracy-framework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doi.org/10.1080/10409289.2021.2024749" TargetMode="External"/><Relationship Id="rId20" Type="http://schemas.openxmlformats.org/officeDocument/2006/relationships/hyperlink" Target="https://cpl.org/born-to-read-reading-to-your-baby-in-the-womb/" TargetMode="External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gov.uk/government/publications/10-top-tips-to-encourage-children-to-read/10-top-tips-to-encourage-children-to-read" TargetMode="External"/><Relationship Id="rId24" Type="http://schemas.openxmlformats.org/officeDocument/2006/relationships/hyperlink" Target="https://hal.science/hal-02970627/" TargetMode="External"/><Relationship Id="rId5" Type="http://schemas.openxmlformats.org/officeDocument/2006/relationships/settings" Target="settings.xml"/><Relationship Id="rId15" Type="http://schemas.openxmlformats.org/officeDocument/2006/relationships/hyperlink" Target="https://www.readingrockets.org/topics/about-reading/articles/how-most-children-learn-read" TargetMode="External"/><Relationship Id="rId23" Type="http://schemas.openxmlformats.org/officeDocument/2006/relationships/hyperlink" Target="https://doi.org/10.3102/0034654314566989" TargetMode="External"/><Relationship Id="rId28" Type="http://schemas.openxmlformats.org/officeDocument/2006/relationships/hyperlink" Target="https://www.gov.wales/sites/default/files/pdf-versions/2022/3/4/1646322827/digital-strategy-wales.pdf" TargetMode="External"/><Relationship Id="rId10" Type="http://schemas.openxmlformats.org/officeDocument/2006/relationships/hyperlink" Target="https://educationhub.blog.gov.uk/2023/01/27/remote-education-when-can-school-children-learn-from-home-and-how-should-they-do-it/" TargetMode="External"/><Relationship Id="rId19" Type="http://schemas.openxmlformats.org/officeDocument/2006/relationships/hyperlink" Target="https://doi.org/10.1111/cdev.13137" TargetMode="External"/><Relationship Id="rId4" Type="http://schemas.openxmlformats.org/officeDocument/2006/relationships/styles" Target="styles.xml"/><Relationship Id="rId9" Type="http://schemas.openxmlformats.org/officeDocument/2006/relationships/hyperlink" Target="https://www.bbc.com/culture/article/20150610-the-dark-side-of-nursery-rhymes" TargetMode="External"/><Relationship Id="rId14" Type="http://schemas.openxmlformats.org/officeDocument/2006/relationships/hyperlink" Target="https://www.booktrust.org.uk/news-and-features/features/2023/february/why-picture-books-are-crucial-to-child-development-and-education/" TargetMode="External"/><Relationship Id="rId22" Type="http://schemas.openxmlformats.org/officeDocument/2006/relationships/hyperlink" Target="https://doi.org/10.1016/j.ijcci.2017.01.002" TargetMode="External"/><Relationship Id="rId27" Type="http://schemas.openxmlformats.org/officeDocument/2006/relationships/hyperlink" Target="https://hwb.gov.wales/storage/337437b8-cfe3-4305-ae32-f47ad82f3e76/digital-competence-framework-guidance-2018.pdf" TargetMode="Externa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D024FF986E86248B25DDBA3DBF998D1" ma:contentTypeVersion="16" ma:contentTypeDescription="Create a new document." ma:contentTypeScope="" ma:versionID="7b113e83b5499d7fd3603360870a4420">
  <xsd:schema xmlns:xsd="http://www.w3.org/2001/XMLSchema" xmlns:xs="http://www.w3.org/2001/XMLSchema" xmlns:p="http://schemas.microsoft.com/office/2006/metadata/properties" xmlns:ns3="4055ddc6-ee7b-4b5b-b8fb-52871646f80e" xmlns:ns4="0338428b-3fc8-4989-9d03-78e16c931d9f" targetNamespace="http://schemas.microsoft.com/office/2006/metadata/properties" ma:root="true" ma:fieldsID="aeae5d2ae7c49e5ba542cdbb5b2b633e" ns3:_="" ns4:_="">
    <xsd:import namespace="4055ddc6-ee7b-4b5b-b8fb-52871646f80e"/>
    <xsd:import namespace="0338428b-3fc8-4989-9d03-78e16c931d9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LengthInSeconds" minOccurs="0"/>
                <xsd:element ref="ns3:MediaServiceSearchProperties" minOccurs="0"/>
                <xsd:element ref="ns3:_activity" minOccurs="0"/>
                <xsd:element ref="ns3:MediaServiceLocation" minOccurs="0"/>
                <xsd:element ref="ns3:MediaServiceObjectDetectorVersions" minOccurs="0"/>
                <xsd:element ref="ns3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55ddc6-ee7b-4b5b-b8fb-52871646f80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0" nillable="true" ma:displayName="_activity" ma:hidden="true" ma:internalName="_activity">
      <xsd:simpleType>
        <xsd:restriction base="dms:Note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3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38428b-3fc8-4989-9d03-78e16c931d9f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6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4055ddc6-ee7b-4b5b-b8fb-52871646f80e" xsi:nil="true"/>
  </documentManagement>
</p:properties>
</file>

<file path=customXml/itemProps1.xml><?xml version="1.0" encoding="utf-8"?>
<ds:datastoreItem xmlns:ds="http://schemas.openxmlformats.org/officeDocument/2006/customXml" ds:itemID="{7D36A813-48AD-4888-9D78-DF12667C195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055ddc6-ee7b-4b5b-b8fb-52871646f80e"/>
    <ds:schemaRef ds:uri="0338428b-3fc8-4989-9d03-78e16c931d9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7C715F2-90B5-4163-97C4-6EC5B2F41DA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7229E05-DB35-4E66-BD2C-7009C67049DE}">
  <ds:schemaRefs>
    <ds:schemaRef ds:uri="http://schemas.microsoft.com/office/2006/metadata/properties"/>
    <ds:schemaRef ds:uri="http://schemas.microsoft.com/office/infopath/2007/PartnerControls"/>
    <ds:schemaRef ds:uri="4055ddc6-ee7b-4b5b-b8fb-52871646f80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7204</TotalTime>
  <Pages>9</Pages>
  <Words>3245</Words>
  <Characters>18501</Characters>
  <Application>Microsoft Office Word</Application>
  <DocSecurity>0</DocSecurity>
  <Lines>154</Lines>
  <Paragraphs>43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Lily-Mai Dyer (2207003)</dc:creator>
  <cp:keywords/>
  <dc:description/>
  <cp:lastModifiedBy>Lily-Mai Dyer (2207003)</cp:lastModifiedBy>
  <cp:revision>445</cp:revision>
  <dcterms:created xsi:type="dcterms:W3CDTF">2024-02-24T22:07:00Z</dcterms:created>
  <dcterms:modified xsi:type="dcterms:W3CDTF">2024-03-02T16:53:00Z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0x010100BD024FF986E86248B25DDBA3DBF998D1</vt:lpwstr>
  </property>
</Properties>
</file>